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0C" w:rsidRPr="00B64B8E" w:rsidRDefault="00C9660C" w:rsidP="00B64B8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t>ИМЕНЕМ АЗЕРБАЙДЖАНСКОЙ РЕСПУБЛИКИ</w:t>
      </w:r>
    </w:p>
    <w:p w:rsidR="00C9660C" w:rsidRPr="00B64B8E" w:rsidRDefault="00C9660C" w:rsidP="00B64B8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B64B8E" w:rsidRDefault="00C9660C" w:rsidP="00B64B8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br/>
        <w:t>ПЛЕНУМА КОНСТИТУЦИОННОГО СУДА</w:t>
      </w:r>
    </w:p>
    <w:p w:rsidR="00C9660C" w:rsidRPr="00B64B8E" w:rsidRDefault="00C9660C" w:rsidP="00B64B8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br/>
        <w:t>АЗЕРБАЙДЖАНСКОЙ РЕСПУБЛИКИ</w:t>
      </w:r>
    </w:p>
    <w:p w:rsidR="00C9660C" w:rsidRPr="00B64B8E" w:rsidRDefault="00C9660C" w:rsidP="00B64B8E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br/>
      </w:r>
      <w:r w:rsidRPr="00B64B8E">
        <w:rPr>
          <w:rFonts w:ascii="Times New Roman" w:hAnsi="Times New Roman" w:cs="Times New Roman"/>
          <w:b w:val="0"/>
          <w:i/>
          <w:sz w:val="28"/>
          <w:szCs w:val="28"/>
        </w:rPr>
        <w:t xml:space="preserve">О толковании части II Закона, Азербайджанской Республики </w:t>
      </w:r>
      <w:r w:rsidR="00501BEB" w:rsidRPr="00B64B8E"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 w:rsidRPr="00B64B8E">
        <w:rPr>
          <w:rFonts w:ascii="Times New Roman" w:hAnsi="Times New Roman" w:cs="Times New Roman"/>
          <w:b w:val="0"/>
          <w:i/>
          <w:sz w:val="28"/>
          <w:szCs w:val="28"/>
        </w:rPr>
        <w:t>О внесении изменений и дополнений в Налоговый Кодекс Азербайджанской Республики</w:t>
      </w:r>
      <w:r w:rsidR="00501BEB" w:rsidRPr="00B64B8E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Pr="00B64B8E">
        <w:rPr>
          <w:rFonts w:ascii="Times New Roman" w:hAnsi="Times New Roman" w:cs="Times New Roman"/>
          <w:b w:val="0"/>
          <w:i/>
          <w:sz w:val="28"/>
          <w:szCs w:val="28"/>
        </w:rPr>
        <w:t xml:space="preserve"> от 28 ноября 2003 года</w:t>
      </w:r>
    </w:p>
    <w:p w:rsidR="00C9660C" w:rsidRPr="00B64B8E" w:rsidRDefault="00C9660C" w:rsidP="00B64B8E">
      <w:pPr>
        <w:pStyle w:val="3"/>
        <w:spacing w:before="0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b w:val="0"/>
          <w:i/>
          <w:sz w:val="28"/>
          <w:szCs w:val="28"/>
        </w:rPr>
        <w:br/>
      </w:r>
      <w:r w:rsidRPr="00B64B8E">
        <w:rPr>
          <w:rFonts w:ascii="Times New Roman" w:hAnsi="Times New Roman" w:cs="Times New Roman"/>
          <w:sz w:val="28"/>
          <w:szCs w:val="28"/>
        </w:rPr>
        <w:t>7 сентября 2004 года</w:t>
      </w:r>
      <w:r w:rsidR="000D4884">
        <w:rPr>
          <w:rFonts w:ascii="Times New Roman" w:hAnsi="Times New Roman" w:cs="Times New Roman"/>
          <w:sz w:val="28"/>
          <w:szCs w:val="28"/>
        </w:rPr>
        <w:t xml:space="preserve"> </w:t>
      </w:r>
      <w:r w:rsidRPr="00B64B8E">
        <w:rPr>
          <w:rFonts w:ascii="Times New Roman" w:hAnsi="Times New Roman" w:cs="Times New Roman"/>
          <w:sz w:val="28"/>
          <w:szCs w:val="28"/>
        </w:rPr>
        <w:t>город Баку</w:t>
      </w:r>
    </w:p>
    <w:p w:rsidR="00501BEB" w:rsidRPr="00B64B8E" w:rsidRDefault="00501BEB" w:rsidP="00B64B8E">
      <w:pPr>
        <w:ind w:firstLine="567"/>
        <w:rPr>
          <w:sz w:val="28"/>
          <w:szCs w:val="28"/>
        </w:rPr>
      </w:pP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 xml:space="preserve">Пленум Конституционного суда Азербайджанской Республики в составе Ф.Абдуллаева (председательствующий), судей Ф.Бабаева, </w:t>
      </w:r>
      <w:proofErr w:type="spellStart"/>
      <w:r w:rsidRPr="00B64B8E">
        <w:rPr>
          <w:sz w:val="28"/>
          <w:szCs w:val="28"/>
        </w:rPr>
        <w:t>Б.Гарибова</w:t>
      </w:r>
      <w:proofErr w:type="spellEnd"/>
      <w:r w:rsidRPr="00B64B8E">
        <w:rPr>
          <w:sz w:val="28"/>
          <w:szCs w:val="28"/>
        </w:rPr>
        <w:t xml:space="preserve">, </w:t>
      </w:r>
      <w:proofErr w:type="spellStart"/>
      <w:r w:rsidRPr="00B64B8E">
        <w:rPr>
          <w:sz w:val="28"/>
          <w:szCs w:val="28"/>
        </w:rPr>
        <w:t>Р.Гваладзе</w:t>
      </w:r>
      <w:proofErr w:type="spellEnd"/>
      <w:r w:rsidRPr="00B64B8E">
        <w:rPr>
          <w:sz w:val="28"/>
          <w:szCs w:val="28"/>
        </w:rPr>
        <w:t xml:space="preserve">, Э.Мамедова, </w:t>
      </w:r>
      <w:proofErr w:type="spellStart"/>
      <w:r w:rsidRPr="00B64B8E">
        <w:rPr>
          <w:sz w:val="28"/>
          <w:szCs w:val="28"/>
        </w:rPr>
        <w:t>И.Наджафова</w:t>
      </w:r>
      <w:proofErr w:type="spellEnd"/>
      <w:r w:rsidRPr="00B64B8E">
        <w:rPr>
          <w:sz w:val="28"/>
          <w:szCs w:val="28"/>
        </w:rPr>
        <w:t>, С.Салмановой и А.Султанова (судья-докладчик),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с участием секретаря Р. Махмудова,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представителей заинтересованных субъектов, председателя мест</w:t>
      </w:r>
      <w:r w:rsidRPr="00B64B8E">
        <w:rPr>
          <w:sz w:val="28"/>
          <w:szCs w:val="28"/>
        </w:rPr>
        <w:softHyphen/>
        <w:t xml:space="preserve">ного Экономического Суда № 1 </w:t>
      </w:r>
      <w:proofErr w:type="spellStart"/>
      <w:r w:rsidRPr="00B64B8E">
        <w:rPr>
          <w:sz w:val="28"/>
          <w:szCs w:val="28"/>
        </w:rPr>
        <w:t>С.Бекташи</w:t>
      </w:r>
      <w:proofErr w:type="spellEnd"/>
      <w:r w:rsidRPr="00B64B8E">
        <w:rPr>
          <w:sz w:val="28"/>
          <w:szCs w:val="28"/>
        </w:rPr>
        <w:t xml:space="preserve"> и судьи У.Мамедова, за</w:t>
      </w:r>
      <w:r w:rsidRPr="00B64B8E">
        <w:rPr>
          <w:sz w:val="28"/>
          <w:szCs w:val="28"/>
        </w:rPr>
        <w:softHyphen/>
        <w:t>местителя заведующего отделом аппарата Милли Меджлиса Азер</w:t>
      </w:r>
      <w:r w:rsidRPr="00B64B8E">
        <w:rPr>
          <w:sz w:val="28"/>
          <w:szCs w:val="28"/>
        </w:rPr>
        <w:softHyphen/>
        <w:t xml:space="preserve">байджанской Республики </w:t>
      </w:r>
      <w:proofErr w:type="spellStart"/>
      <w:r w:rsidRPr="00B64B8E">
        <w:rPr>
          <w:sz w:val="28"/>
          <w:szCs w:val="28"/>
        </w:rPr>
        <w:t>И.Рафибейли</w:t>
      </w:r>
      <w:proofErr w:type="spellEnd"/>
      <w:r w:rsidRPr="00B64B8E">
        <w:rPr>
          <w:sz w:val="28"/>
          <w:szCs w:val="28"/>
        </w:rPr>
        <w:t>,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 xml:space="preserve">при участии специалиста, сотрудника Министерства финансов Азербайджанской Республики </w:t>
      </w:r>
      <w:proofErr w:type="spellStart"/>
      <w:r w:rsidRPr="00B64B8E">
        <w:rPr>
          <w:sz w:val="28"/>
          <w:szCs w:val="28"/>
        </w:rPr>
        <w:t>Ф.Наджафова</w:t>
      </w:r>
      <w:proofErr w:type="spellEnd"/>
      <w:r w:rsidRPr="00B64B8E">
        <w:rPr>
          <w:sz w:val="28"/>
          <w:szCs w:val="28"/>
        </w:rPr>
        <w:t>,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в соответствии с частью VI статьи 130 Конституции Азербайд</w:t>
      </w:r>
      <w:r w:rsidRPr="00B64B8E">
        <w:rPr>
          <w:sz w:val="28"/>
          <w:szCs w:val="28"/>
        </w:rPr>
        <w:softHyphen/>
        <w:t>жанской Республики в порядке особого конституционного произ</w:t>
      </w:r>
      <w:r w:rsidRPr="00B64B8E">
        <w:rPr>
          <w:sz w:val="28"/>
          <w:szCs w:val="28"/>
        </w:rPr>
        <w:softHyphen/>
        <w:t>водства рассмотрел на открытом судебном заседании конституци</w:t>
      </w:r>
      <w:r w:rsidRPr="00B64B8E">
        <w:rPr>
          <w:sz w:val="28"/>
          <w:szCs w:val="28"/>
        </w:rPr>
        <w:softHyphen/>
        <w:t>онное дело по запросу Местного Экономического Суда № 1 от 25 июня 2004 года (№ М-161/5) о толковании части II Закона Азер</w:t>
      </w:r>
      <w:r w:rsidRPr="00B64B8E">
        <w:rPr>
          <w:sz w:val="28"/>
          <w:szCs w:val="28"/>
        </w:rPr>
        <w:softHyphen/>
        <w:t xml:space="preserve">байджанской Республики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изменений и дополнений в Налоговый Кодекс Азербайджанской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от 28 ноября 2003 года.</w:t>
      </w:r>
    </w:p>
    <w:p w:rsidR="00C9660C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Заслушав доклад судьи А.Султанова, выступления представите</w:t>
      </w:r>
      <w:r w:rsidRPr="00B64B8E">
        <w:rPr>
          <w:sz w:val="28"/>
          <w:szCs w:val="28"/>
        </w:rPr>
        <w:softHyphen/>
        <w:t>лей заинтересованных субъектов в особом конституционном произ</w:t>
      </w:r>
      <w:r w:rsidRPr="00B64B8E">
        <w:rPr>
          <w:sz w:val="28"/>
          <w:szCs w:val="28"/>
        </w:rPr>
        <w:softHyphen/>
        <w:t xml:space="preserve">водстве </w:t>
      </w:r>
      <w:proofErr w:type="spellStart"/>
      <w:r w:rsidRPr="00B64B8E">
        <w:rPr>
          <w:sz w:val="28"/>
          <w:szCs w:val="28"/>
        </w:rPr>
        <w:t>С.Бекташи</w:t>
      </w:r>
      <w:proofErr w:type="spellEnd"/>
      <w:r w:rsidRPr="00B64B8E">
        <w:rPr>
          <w:sz w:val="28"/>
          <w:szCs w:val="28"/>
        </w:rPr>
        <w:t xml:space="preserve"> и </w:t>
      </w:r>
      <w:proofErr w:type="spellStart"/>
      <w:r w:rsidRPr="00B64B8E">
        <w:rPr>
          <w:sz w:val="28"/>
          <w:szCs w:val="28"/>
        </w:rPr>
        <w:t>И.Рафибейли</w:t>
      </w:r>
      <w:proofErr w:type="spellEnd"/>
      <w:r w:rsidRPr="00B64B8E">
        <w:rPr>
          <w:sz w:val="28"/>
          <w:szCs w:val="28"/>
        </w:rPr>
        <w:t xml:space="preserve">, заключение специалиста </w:t>
      </w:r>
      <w:proofErr w:type="spellStart"/>
      <w:r w:rsidRPr="00B64B8E">
        <w:rPr>
          <w:sz w:val="28"/>
          <w:szCs w:val="28"/>
        </w:rPr>
        <w:t>Ф.Наджафова</w:t>
      </w:r>
      <w:proofErr w:type="spellEnd"/>
      <w:r w:rsidRPr="00B64B8E">
        <w:rPr>
          <w:sz w:val="28"/>
          <w:szCs w:val="28"/>
        </w:rPr>
        <w:t>, изучив и обсудив материалы конституционного дела, Пленум Конституционного суда Азербайджанской Республики</w:t>
      </w:r>
    </w:p>
    <w:p w:rsidR="000D4884" w:rsidRPr="00B64B8E" w:rsidRDefault="000D4884" w:rsidP="00B64B8E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C9660C" w:rsidRDefault="00C9660C" w:rsidP="00B64B8E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4B8E">
        <w:rPr>
          <w:rFonts w:ascii="Times New Roman" w:hAnsi="Times New Roman" w:cs="Times New Roman"/>
          <w:sz w:val="28"/>
          <w:szCs w:val="28"/>
        </w:rPr>
        <w:t>УСТАНОВИЛ:</w:t>
      </w:r>
    </w:p>
    <w:p w:rsidR="000D4884" w:rsidRPr="000D4884" w:rsidRDefault="000D4884" w:rsidP="000D4884"/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Местный Экономический Суд № 1 Азербайджанской Республи</w:t>
      </w:r>
      <w:r w:rsidRPr="00B64B8E">
        <w:rPr>
          <w:sz w:val="28"/>
          <w:szCs w:val="28"/>
        </w:rPr>
        <w:softHyphen/>
        <w:t>ки в направленном в Конституционный Суд обращении по находя</w:t>
      </w:r>
      <w:r w:rsidRPr="00B64B8E">
        <w:rPr>
          <w:sz w:val="28"/>
          <w:szCs w:val="28"/>
        </w:rPr>
        <w:softHyphen/>
        <w:t xml:space="preserve">щемуся у него в производстве делу по иску фирмы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ASKKO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к филиалу № 2 Департамента по налогам города Баку указал, что фили</w:t>
      </w:r>
      <w:r w:rsidRPr="00B64B8E">
        <w:rPr>
          <w:sz w:val="28"/>
          <w:szCs w:val="28"/>
        </w:rPr>
        <w:softHyphen/>
        <w:t xml:space="preserve">ал № 2 Департамента по налогам города Баку по делу, основываясь на вступления в силу 1 января 2004 года Закона </w:t>
      </w:r>
      <w:r w:rsidRPr="00B64B8E">
        <w:rPr>
          <w:sz w:val="28"/>
          <w:szCs w:val="28"/>
        </w:rPr>
        <w:lastRenderedPageBreak/>
        <w:t xml:space="preserve">Азербайджанской Республики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дополнений и изменений в Налоговый Ко</w:t>
      </w:r>
      <w:r w:rsidRPr="00B64B8E">
        <w:rPr>
          <w:sz w:val="28"/>
          <w:szCs w:val="28"/>
        </w:rPr>
        <w:softHyphen/>
        <w:t>декс Азербайджанской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от 28 ноября 2003 года, не принял во внимание представленную за январь месяц 2004 года ор</w:t>
      </w:r>
      <w:r w:rsidRPr="00B64B8E">
        <w:rPr>
          <w:sz w:val="28"/>
          <w:szCs w:val="28"/>
        </w:rPr>
        <w:softHyphen/>
        <w:t xml:space="preserve">ганизацией-истцом (фирмой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ASKKO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) декларацию по налогу на добавленную стоимость, во время камеральной налоговой проверки не принял часть </w:t>
      </w:r>
      <w:proofErr w:type="spellStart"/>
      <w:r w:rsidRPr="00B64B8E">
        <w:rPr>
          <w:sz w:val="28"/>
          <w:szCs w:val="28"/>
        </w:rPr>
        <w:t>зачитаемого</w:t>
      </w:r>
      <w:proofErr w:type="spellEnd"/>
      <w:r w:rsidRPr="00B64B8E">
        <w:rPr>
          <w:sz w:val="28"/>
          <w:szCs w:val="28"/>
        </w:rPr>
        <w:t xml:space="preserve"> в порядке, указанном в действующей до 1 января 2004 года статье 175.1 Налогового Кодекса, налога на добавленную стоимость на сумму 13.754.700 </w:t>
      </w:r>
      <w:proofErr w:type="spellStart"/>
      <w:r w:rsidRPr="00B64B8E">
        <w:rPr>
          <w:sz w:val="28"/>
          <w:szCs w:val="28"/>
        </w:rPr>
        <w:t>манат</w:t>
      </w:r>
      <w:proofErr w:type="spellEnd"/>
      <w:r w:rsidRPr="00B64B8E">
        <w:rPr>
          <w:sz w:val="28"/>
          <w:szCs w:val="28"/>
        </w:rPr>
        <w:t xml:space="preserve"> и дал на банков</w:t>
      </w:r>
      <w:r w:rsidRPr="00B64B8E">
        <w:rPr>
          <w:sz w:val="28"/>
          <w:szCs w:val="28"/>
        </w:rPr>
        <w:softHyphen/>
        <w:t>ский счет организации истца распоряжение о повторной его опла</w:t>
      </w:r>
      <w:r w:rsidRPr="00B64B8E">
        <w:rPr>
          <w:sz w:val="28"/>
          <w:szCs w:val="28"/>
        </w:rPr>
        <w:softHyphen/>
        <w:t>те № 99793/6846, 99794/6846 и 99795/6846 от 2 марта 2004 года.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 xml:space="preserve">Также в обращении отмечается, что фирма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ASKKO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в своем ис</w:t>
      </w:r>
      <w:r w:rsidRPr="00B64B8E">
        <w:rPr>
          <w:sz w:val="28"/>
          <w:szCs w:val="28"/>
        </w:rPr>
        <w:softHyphen/>
        <w:t xml:space="preserve">ке ссылается на то, что часть II Закона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изменений и дополнений в Налоговый Кодекс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опубликована только 31 января 2004 года, в связи с чем налог на добавочную стоимость был исчис</w:t>
      </w:r>
      <w:r w:rsidRPr="00B64B8E">
        <w:rPr>
          <w:sz w:val="28"/>
          <w:szCs w:val="28"/>
        </w:rPr>
        <w:softHyphen/>
        <w:t>лен и перечислен в соответствии с прежним законом, в связи с чем, считая представленный фирмой 11 февраля 2004 года счет необос</w:t>
      </w:r>
      <w:r w:rsidRPr="00B64B8E">
        <w:rPr>
          <w:sz w:val="28"/>
          <w:szCs w:val="28"/>
        </w:rPr>
        <w:softHyphen/>
        <w:t>нованно отклоненным Налоговым департаментом, просит аннулиро</w:t>
      </w:r>
      <w:r w:rsidRPr="00B64B8E">
        <w:rPr>
          <w:sz w:val="28"/>
          <w:szCs w:val="28"/>
        </w:rPr>
        <w:softHyphen/>
        <w:t>вать вынесенные распоряжения по банковскому счету.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Местный Экономический Суд № 1 в своем обращении в Консти</w:t>
      </w:r>
      <w:r w:rsidRPr="00B64B8E">
        <w:rPr>
          <w:sz w:val="28"/>
          <w:szCs w:val="28"/>
        </w:rPr>
        <w:softHyphen/>
        <w:t>туционный Суд для установления ясности при применении части II вышеуказанного Закона просит уточнить дату вступления в силу данного Закона.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В связи с данным обращением Пленум Конституционного Суда отмечает следующее.</w:t>
      </w:r>
      <w:r w:rsidRPr="00B64B8E">
        <w:rPr>
          <w:sz w:val="28"/>
          <w:szCs w:val="28"/>
        </w:rPr>
        <w:br/>
        <w:t>Закон является для общества письменным юридическим доку</w:t>
      </w:r>
      <w:r w:rsidRPr="00B64B8E">
        <w:rPr>
          <w:sz w:val="28"/>
          <w:szCs w:val="28"/>
        </w:rPr>
        <w:softHyphen/>
        <w:t>ментом, имеющим важное значение в регулировании общественных отношений, решении экономических, социальных и других про</w:t>
      </w:r>
      <w:r w:rsidRPr="00B64B8E">
        <w:rPr>
          <w:sz w:val="28"/>
          <w:szCs w:val="28"/>
        </w:rPr>
        <w:softHyphen/>
        <w:t>блем страны, по охране прав и свобод граждан, повышению их гражданской ответственности. В этом отношении основными усло</w:t>
      </w:r>
      <w:r w:rsidRPr="00B64B8E">
        <w:rPr>
          <w:sz w:val="28"/>
          <w:szCs w:val="28"/>
        </w:rPr>
        <w:softHyphen/>
        <w:t>виями являются разработка, принятие, опубликование и использо</w:t>
      </w:r>
      <w:r w:rsidRPr="00B64B8E">
        <w:rPr>
          <w:sz w:val="28"/>
          <w:szCs w:val="28"/>
        </w:rPr>
        <w:softHyphen/>
        <w:t>вание этих законов.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Конституция Азербайджанской Республики, являясь основным Законом страны, имеет высшую юридическую силу. Законы не должны противоречить Конституции, и они имеют обязательный характер для всех со дня их опубликования.</w:t>
      </w:r>
    </w:p>
    <w:p w:rsid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Положения о законодательной системе Азербайджанской Рес</w:t>
      </w:r>
      <w:r w:rsidRPr="00B64B8E">
        <w:rPr>
          <w:sz w:val="28"/>
          <w:szCs w:val="28"/>
        </w:rPr>
        <w:softHyphen/>
        <w:t>публики и относящихся к ней юридических нормативных актах оп</w:t>
      </w:r>
      <w:r w:rsidRPr="00B64B8E">
        <w:rPr>
          <w:sz w:val="28"/>
          <w:szCs w:val="28"/>
        </w:rPr>
        <w:softHyphen/>
        <w:t>ределяются статьями 147-151 Конституции.</w:t>
      </w:r>
    </w:p>
    <w:p w:rsidR="00501BEB" w:rsidRP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В Конституции закреплено, что законодательную власть в Азер</w:t>
      </w:r>
      <w:r w:rsidRPr="00B64B8E">
        <w:rPr>
          <w:sz w:val="28"/>
          <w:szCs w:val="28"/>
        </w:rPr>
        <w:softHyphen/>
        <w:t>байджанской Республике осуществляет Милли Меджлис и по правовым вопросам принимает соответствующие конституционные за</w:t>
      </w:r>
      <w:r w:rsidRPr="00B64B8E">
        <w:rPr>
          <w:sz w:val="28"/>
          <w:szCs w:val="28"/>
        </w:rPr>
        <w:softHyphen/>
        <w:t>коны, законы и постановления (статьи 81 и 93).</w:t>
      </w:r>
    </w:p>
    <w:p w:rsid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Согласно Конституции, законы представляются на подпись Пре</w:t>
      </w:r>
      <w:r w:rsidRPr="00B64B8E">
        <w:rPr>
          <w:sz w:val="28"/>
          <w:szCs w:val="28"/>
        </w:rPr>
        <w:softHyphen/>
        <w:t>зиденту Азербайджанской Республики в течение 14 дней со дня их принятия (часть I статьи 97).</w:t>
      </w:r>
    </w:p>
    <w:p w:rsidR="00501BEB" w:rsidRP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Президент Азербайджанской Республики подписывает и издает законы (пункт 19 статьи 109).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Президент Азербайджанской Республики подписывает законы в течение 56 дней, учитывая указанное, со дня их представления. Ес</w:t>
      </w:r>
      <w:r w:rsidRPr="00B64B8E">
        <w:rPr>
          <w:sz w:val="28"/>
          <w:szCs w:val="28"/>
        </w:rPr>
        <w:softHyphen/>
        <w:t xml:space="preserve">ли закон вызывает </w:t>
      </w:r>
      <w:r w:rsidRPr="00B64B8E">
        <w:rPr>
          <w:sz w:val="28"/>
          <w:szCs w:val="28"/>
        </w:rPr>
        <w:lastRenderedPageBreak/>
        <w:t>возражения Президента Азербайджанской Рес</w:t>
      </w:r>
      <w:r w:rsidRPr="00B64B8E">
        <w:rPr>
          <w:sz w:val="28"/>
          <w:szCs w:val="28"/>
        </w:rPr>
        <w:softHyphen/>
        <w:t>публики, то он, не подписав Закон в указанный срок, может воз</w:t>
      </w:r>
      <w:r w:rsidRPr="00B64B8E">
        <w:rPr>
          <w:sz w:val="28"/>
          <w:szCs w:val="28"/>
        </w:rPr>
        <w:softHyphen/>
        <w:t>вратить его вместе со своими возражениями в Милли Меджлис Азербайджанской Республики (статья ПО).</w:t>
      </w:r>
    </w:p>
    <w:p w:rsid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Принимая во внимание изложенное в обращении, в первую оче</w:t>
      </w:r>
      <w:r w:rsidRPr="00B64B8E">
        <w:rPr>
          <w:sz w:val="28"/>
          <w:szCs w:val="28"/>
        </w:rPr>
        <w:softHyphen/>
        <w:t>редь, необходимо внести ясность в вопрос о том, с какого времени следует считать вступление в силу, применение и исполнение зако</w:t>
      </w:r>
      <w:r w:rsidRPr="00B64B8E">
        <w:rPr>
          <w:sz w:val="28"/>
          <w:szCs w:val="28"/>
        </w:rPr>
        <w:softHyphen/>
        <w:t>нов и других нормативных актов.</w:t>
      </w:r>
      <w:r w:rsidR="000D4884">
        <w:rPr>
          <w:sz w:val="28"/>
          <w:szCs w:val="28"/>
        </w:rPr>
        <w:t xml:space="preserve"> </w:t>
      </w:r>
    </w:p>
    <w:p w:rsidR="00501BEB" w:rsidRP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 xml:space="preserve">Статья 1 Закона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нормативно-юридических актах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определяет порядок разработки, вступления в силу, толкования законов и дру</w:t>
      </w:r>
      <w:r w:rsidRPr="00B64B8E">
        <w:rPr>
          <w:sz w:val="28"/>
          <w:szCs w:val="28"/>
        </w:rPr>
        <w:softHyphen/>
        <w:t>гих нормативно-юридических актов, Азербайджанской Республики, а также связанного с ними взаимодействия соответствующих госу</w:t>
      </w:r>
      <w:r w:rsidRPr="00B64B8E">
        <w:rPr>
          <w:sz w:val="28"/>
          <w:szCs w:val="28"/>
        </w:rPr>
        <w:softHyphen/>
        <w:t>дарственных органов.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Согласно статье 98 Конституции, если в самом законе и поста</w:t>
      </w:r>
      <w:r w:rsidRPr="00B64B8E">
        <w:rPr>
          <w:sz w:val="28"/>
          <w:szCs w:val="28"/>
        </w:rPr>
        <w:softHyphen/>
        <w:t>новлении Милли Меджлиса Азербайджанской Республики не пре</w:t>
      </w:r>
      <w:r w:rsidRPr="00B64B8E">
        <w:rPr>
          <w:sz w:val="28"/>
          <w:szCs w:val="28"/>
        </w:rPr>
        <w:softHyphen/>
        <w:t>дусмотрен иной порядок, то закон и постановление вступают в си</w:t>
      </w:r>
      <w:r w:rsidRPr="00B64B8E">
        <w:rPr>
          <w:sz w:val="28"/>
          <w:szCs w:val="28"/>
        </w:rPr>
        <w:softHyphen/>
        <w:t>лу со дня их опубликования.</w:t>
      </w:r>
    </w:p>
    <w:p w:rsid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По значению данной статьи, если в самом законе и постановле</w:t>
      </w:r>
      <w:r w:rsidRPr="00B64B8E">
        <w:rPr>
          <w:sz w:val="28"/>
          <w:szCs w:val="28"/>
        </w:rPr>
        <w:softHyphen/>
        <w:t>нии указан срок их вступления в силу, то с указанного времени за</w:t>
      </w:r>
      <w:r w:rsidRPr="00B64B8E">
        <w:rPr>
          <w:sz w:val="28"/>
          <w:szCs w:val="28"/>
        </w:rPr>
        <w:softHyphen/>
        <w:t>кон и решение вступают в силу.</w:t>
      </w:r>
    </w:p>
    <w:p w:rsidR="00501BEB" w:rsidRP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Вместе с тем для решения вопроса особое значение имеют при</w:t>
      </w:r>
      <w:r w:rsidRPr="00B64B8E">
        <w:rPr>
          <w:sz w:val="28"/>
          <w:szCs w:val="28"/>
        </w:rPr>
        <w:softHyphen/>
        <w:t>менение и исполнение законов.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 xml:space="preserve">Порядок применения и исполнения законов определен статьей 149 Конституции Азербайджанской Республики. В части III данной статьи отмечено: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применение и исполнение только опубликован</w:t>
      </w:r>
      <w:r w:rsidRPr="00B64B8E">
        <w:rPr>
          <w:sz w:val="28"/>
          <w:szCs w:val="28"/>
        </w:rPr>
        <w:softHyphen/>
        <w:t>ных законов обязательно для всех граждан, законодательной, испол</w:t>
      </w:r>
      <w:r w:rsidRPr="00B64B8E">
        <w:rPr>
          <w:sz w:val="28"/>
          <w:szCs w:val="28"/>
        </w:rPr>
        <w:softHyphen/>
        <w:t>нительной и судебной властей, юридических лиц и муниципалите</w:t>
      </w:r>
      <w:r w:rsidRPr="00B64B8E">
        <w:rPr>
          <w:sz w:val="28"/>
          <w:szCs w:val="28"/>
        </w:rPr>
        <w:softHyphen/>
        <w:t>тов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>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Вообще любой нормативно-юридический акт, касающийся прав, свобод и обязанностей личности, не может быть применен и испол</w:t>
      </w:r>
      <w:r w:rsidRPr="00B64B8E">
        <w:rPr>
          <w:sz w:val="28"/>
          <w:szCs w:val="28"/>
        </w:rPr>
        <w:softHyphen/>
        <w:t>нен до опубликования и доведения его до сведения общественнос</w:t>
      </w:r>
      <w:r w:rsidRPr="00B64B8E">
        <w:rPr>
          <w:sz w:val="28"/>
          <w:szCs w:val="28"/>
        </w:rPr>
        <w:softHyphen/>
        <w:t>ти.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Именно поэтому в статье 38 Закона Азербайджанской Республи</w:t>
      </w:r>
      <w:r w:rsidRPr="00B64B8E">
        <w:rPr>
          <w:sz w:val="28"/>
          <w:szCs w:val="28"/>
        </w:rPr>
        <w:softHyphen/>
        <w:t xml:space="preserve">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нормативно-юридических актах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предусмотрено, что законы</w:t>
      </w:r>
      <w:r w:rsidR="000D4884">
        <w:rPr>
          <w:sz w:val="28"/>
          <w:szCs w:val="28"/>
        </w:rPr>
        <w:t xml:space="preserve"> </w:t>
      </w:r>
      <w:r w:rsidRPr="00B64B8E">
        <w:rPr>
          <w:sz w:val="28"/>
          <w:szCs w:val="28"/>
        </w:rPr>
        <w:t xml:space="preserve">Азербайджанской Республики, указы и распоряжения Президента Азербайджанской Республики могут быть опубликованы в газете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Азербайджан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и сборнике законодательных актов Азербайджан</w:t>
      </w:r>
      <w:r w:rsidRPr="00B64B8E">
        <w:rPr>
          <w:sz w:val="28"/>
          <w:szCs w:val="28"/>
        </w:rPr>
        <w:softHyphen/>
        <w:t>ской Республики, считающихся официальными изданиями.</w:t>
      </w:r>
    </w:p>
    <w:p w:rsid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Опыт Европейского Суда по правам человека имеет важное зна</w:t>
      </w:r>
      <w:r w:rsidRPr="00B64B8E">
        <w:rPr>
          <w:sz w:val="28"/>
          <w:szCs w:val="28"/>
        </w:rPr>
        <w:softHyphen/>
        <w:t>чение в связи с опубликованием и исполнением законов и других нормативно-юридических актов.</w:t>
      </w:r>
    </w:p>
    <w:p w:rsidR="00501BEB" w:rsidRPr="000D4884" w:rsidRDefault="00C9660C" w:rsidP="00B64B8E">
      <w:pPr>
        <w:pStyle w:val="a6"/>
        <w:spacing w:after="0"/>
        <w:ind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Согласно опыту Европейского Суда, закон должен быть предва</w:t>
      </w:r>
      <w:r w:rsidRPr="00B64B8E">
        <w:rPr>
          <w:sz w:val="28"/>
          <w:szCs w:val="28"/>
        </w:rPr>
        <w:softHyphen/>
        <w:t>рительно предан гласности, предельно простым и ясным, точно и четко сформулированным, выраженным, а также содержащим в се</w:t>
      </w:r>
      <w:r w:rsidRPr="00B64B8E">
        <w:rPr>
          <w:sz w:val="28"/>
          <w:szCs w:val="28"/>
        </w:rPr>
        <w:softHyphen/>
        <w:t>бе гарантии безопасности против допущения своеволия при обра</w:t>
      </w:r>
      <w:r w:rsidRPr="00B64B8E">
        <w:rPr>
          <w:sz w:val="28"/>
          <w:szCs w:val="28"/>
        </w:rPr>
        <w:softHyphen/>
        <w:t>щении с лицами, подпавшими под его действие.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В случаях, когда лишение права свободы производится тайно ли</w:t>
      </w:r>
      <w:r w:rsidRPr="00B64B8E">
        <w:rPr>
          <w:sz w:val="28"/>
          <w:szCs w:val="28"/>
        </w:rPr>
        <w:softHyphen/>
        <w:t>бо на основе неопубликованных юридических норм, требования о гласности будут нарушены. Требование о гласности соблюдается также и по отношению ко всем актам, которые обладают меньшей по сравнению с законом юридической силой. Так, установив нару</w:t>
      </w:r>
      <w:r w:rsidRPr="00B64B8E">
        <w:rPr>
          <w:sz w:val="28"/>
          <w:szCs w:val="28"/>
        </w:rPr>
        <w:softHyphen/>
        <w:t xml:space="preserve">шения пункта 1 статьи 5 Европейской Конвенции по </w:t>
      </w:r>
      <w:r w:rsidRPr="00B64B8E">
        <w:rPr>
          <w:sz w:val="28"/>
          <w:szCs w:val="28"/>
        </w:rPr>
        <w:lastRenderedPageBreak/>
        <w:t>делу АММУ в отношении Франции, Суд признал неопубликованную инструк</w:t>
      </w:r>
      <w:r w:rsidRPr="00B64B8E">
        <w:rPr>
          <w:sz w:val="28"/>
          <w:szCs w:val="28"/>
        </w:rPr>
        <w:softHyphen/>
        <w:t>цию по регулированию вопросов, связанных с содержанием иност</w:t>
      </w:r>
      <w:r w:rsidRPr="00B64B8E">
        <w:rPr>
          <w:sz w:val="28"/>
          <w:szCs w:val="28"/>
        </w:rPr>
        <w:softHyphen/>
        <w:t>ранных граждан в транзитной зоне, недостаточной по объему и не содержащей соответствующих гарантий, свойственных настоящему закону.</w:t>
      </w:r>
      <w:r w:rsidR="000D4884">
        <w:rPr>
          <w:sz w:val="28"/>
          <w:szCs w:val="28"/>
        </w:rPr>
        <w:t xml:space="preserve"> </w:t>
      </w:r>
      <w:r w:rsidRPr="00B64B8E">
        <w:rPr>
          <w:sz w:val="28"/>
          <w:szCs w:val="28"/>
        </w:rPr>
        <w:t>Исходя из вышеизложенного, можно прийти к такому выводу, что только лишь опубликованный закон может подлежать применению и исполнению. В противном случае нельзя говорить о его примене</w:t>
      </w:r>
      <w:r w:rsidRPr="00B64B8E">
        <w:rPr>
          <w:sz w:val="28"/>
          <w:szCs w:val="28"/>
        </w:rPr>
        <w:softHyphen/>
        <w:t>нии, исполнении и связанной с вызванной им ответственностью.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 xml:space="preserve">В части П Закона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изменений и дополнений в Нало</w:t>
      </w:r>
      <w:r w:rsidRPr="00B64B8E">
        <w:rPr>
          <w:sz w:val="28"/>
          <w:szCs w:val="28"/>
        </w:rPr>
        <w:softHyphen/>
        <w:t>говый Кодекс Азербайджанской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принятом 28 ноября 2003 года Милли Меджлисом Азербайджанской Республики отме</w:t>
      </w:r>
      <w:r w:rsidRPr="00B64B8E">
        <w:rPr>
          <w:sz w:val="28"/>
          <w:szCs w:val="28"/>
        </w:rPr>
        <w:softHyphen/>
        <w:t>чается, что этот Закон вступил в силу с 1 января 2004 года. Одна</w:t>
      </w:r>
      <w:r w:rsidRPr="00B64B8E">
        <w:rPr>
          <w:sz w:val="28"/>
          <w:szCs w:val="28"/>
        </w:rPr>
        <w:softHyphen/>
        <w:t xml:space="preserve">ко данный Закон был опубликован в газете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Азербайджан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лишь 31 января 2004 года.</w:t>
      </w:r>
    </w:p>
    <w:p w:rsidR="00501BEB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 xml:space="preserve">Пленум Конституционного суда считает, что часть II Закона Азербайджанской Республики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изменений и дополне</w:t>
      </w:r>
      <w:r w:rsidRPr="00B64B8E">
        <w:rPr>
          <w:sz w:val="28"/>
          <w:szCs w:val="28"/>
        </w:rPr>
        <w:softHyphen/>
        <w:t>ний в Налоговый Кодекс Азербайджанской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>, вступив</w:t>
      </w:r>
      <w:r w:rsidRPr="00B64B8E">
        <w:rPr>
          <w:sz w:val="28"/>
          <w:szCs w:val="28"/>
        </w:rPr>
        <w:softHyphen/>
        <w:t>шая в силу с 1 января 2004 года, однако в соответствии с частью III статьи 149 Конституции Азербайджанской Республики она мо</w:t>
      </w:r>
      <w:r w:rsidRPr="00B64B8E">
        <w:rPr>
          <w:sz w:val="28"/>
          <w:szCs w:val="28"/>
        </w:rPr>
        <w:softHyphen/>
        <w:t>жет быть принята к применению и исполнению лишь со дня ее опубликования, то есть с 31 января 2004 года. Вместе с тем следу</w:t>
      </w:r>
      <w:r w:rsidRPr="00B64B8E">
        <w:rPr>
          <w:sz w:val="28"/>
          <w:szCs w:val="28"/>
        </w:rPr>
        <w:softHyphen/>
        <w:t>ет отметить, что согласно части VII статьи 149 Конституции, в слу</w:t>
      </w:r>
      <w:r w:rsidRPr="00B64B8E">
        <w:rPr>
          <w:sz w:val="28"/>
          <w:szCs w:val="28"/>
        </w:rPr>
        <w:softHyphen/>
        <w:t>чаях, когда нормативно-юридические акты улучшают правовое по</w:t>
      </w:r>
      <w:r w:rsidRPr="00B64B8E">
        <w:rPr>
          <w:sz w:val="28"/>
          <w:szCs w:val="28"/>
        </w:rPr>
        <w:softHyphen/>
        <w:t>ложение физических и юридических лиц, исключают либо облегчают юридическую ответственность, эти акты могут иметь обратную силу. Поэтому при применении и исполнении упомянутого Закона следует учитывать положения Конституции.</w:t>
      </w:r>
    </w:p>
    <w:p w:rsidR="00C9660C" w:rsidRPr="00B64B8E" w:rsidRDefault="00C9660C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  <w:r w:rsidRPr="00B64B8E">
        <w:rPr>
          <w:sz w:val="28"/>
          <w:szCs w:val="28"/>
        </w:rPr>
        <w:t>Руководствуясь частями VI и IХ статьи 130 Конституции Азер</w:t>
      </w:r>
      <w:r w:rsidRPr="00B64B8E">
        <w:rPr>
          <w:sz w:val="28"/>
          <w:szCs w:val="28"/>
        </w:rPr>
        <w:softHyphen/>
        <w:t>байджанской Республики, статьями 60, 62, 63, 65, 66, 67 и 69 За</w:t>
      </w:r>
      <w:r w:rsidRPr="00B64B8E">
        <w:rPr>
          <w:sz w:val="28"/>
          <w:szCs w:val="28"/>
        </w:rPr>
        <w:softHyphen/>
        <w:t xml:space="preserve">кона Азербайджанской Республики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Конституционном Суде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>, Пленум Конституционного Суда Азербайджанской Республики</w:t>
      </w:r>
    </w:p>
    <w:p w:rsidR="00501BEB" w:rsidRPr="00B64B8E" w:rsidRDefault="00501BEB" w:rsidP="00B64B8E">
      <w:pPr>
        <w:pStyle w:val="a6"/>
        <w:spacing w:after="0"/>
        <w:ind w:firstLine="567"/>
        <w:jc w:val="both"/>
        <w:rPr>
          <w:sz w:val="28"/>
          <w:szCs w:val="28"/>
          <w:lang w:val="en-US"/>
        </w:rPr>
      </w:pPr>
    </w:p>
    <w:p w:rsidR="00C9660C" w:rsidRPr="00B64B8E" w:rsidRDefault="00C9660C" w:rsidP="00B64B8E">
      <w:pPr>
        <w:pStyle w:val="a6"/>
        <w:spacing w:after="0"/>
        <w:ind w:firstLine="567"/>
        <w:jc w:val="center"/>
        <w:rPr>
          <w:b/>
          <w:sz w:val="28"/>
          <w:szCs w:val="28"/>
          <w:lang w:val="en-US"/>
        </w:rPr>
      </w:pPr>
      <w:r w:rsidRPr="00B64B8E">
        <w:rPr>
          <w:b/>
          <w:sz w:val="28"/>
          <w:szCs w:val="28"/>
        </w:rPr>
        <w:t>ПОСТАНОВИЛ:</w:t>
      </w:r>
    </w:p>
    <w:p w:rsidR="00501BEB" w:rsidRPr="00B64B8E" w:rsidRDefault="00501BEB" w:rsidP="00B64B8E">
      <w:pPr>
        <w:pStyle w:val="a6"/>
        <w:spacing w:after="0"/>
        <w:ind w:firstLine="567"/>
        <w:jc w:val="center"/>
        <w:rPr>
          <w:b/>
          <w:sz w:val="28"/>
          <w:szCs w:val="28"/>
          <w:lang w:val="en-US"/>
        </w:rPr>
      </w:pPr>
    </w:p>
    <w:p w:rsidR="00C9660C" w:rsidRPr="00B64B8E" w:rsidRDefault="00C9660C" w:rsidP="000D4884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1.</w:t>
      </w:r>
      <w:r w:rsidR="00501BEB" w:rsidRPr="00B64B8E">
        <w:rPr>
          <w:sz w:val="28"/>
          <w:szCs w:val="28"/>
        </w:rPr>
        <w:tab/>
      </w:r>
      <w:r w:rsidRPr="00B64B8E">
        <w:rPr>
          <w:sz w:val="28"/>
          <w:szCs w:val="28"/>
        </w:rPr>
        <w:t xml:space="preserve">Согласно части II Закона Азербайджанской Республики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О внесении дополнений и изменений в Налоговый Кодекс Азербайд</w:t>
      </w:r>
      <w:r w:rsidRPr="00B64B8E">
        <w:rPr>
          <w:sz w:val="28"/>
          <w:szCs w:val="28"/>
        </w:rPr>
        <w:softHyphen/>
        <w:t>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>, вступившей в силу с 1 января 2004 года, од</w:t>
      </w:r>
      <w:r w:rsidRPr="00B64B8E">
        <w:rPr>
          <w:sz w:val="28"/>
          <w:szCs w:val="28"/>
        </w:rPr>
        <w:softHyphen/>
        <w:t>нако в соответствии с частью III статьи 149 Конституции Азербай</w:t>
      </w:r>
      <w:r w:rsidRPr="00B64B8E">
        <w:rPr>
          <w:sz w:val="28"/>
          <w:szCs w:val="28"/>
        </w:rPr>
        <w:softHyphen/>
        <w:t>джанской Республики этот закон должен быть принят к примене</w:t>
      </w:r>
      <w:r w:rsidRPr="00B64B8E">
        <w:rPr>
          <w:sz w:val="28"/>
          <w:szCs w:val="28"/>
        </w:rPr>
        <w:softHyphen/>
        <w:t>нию и исполнению со дня его опубликования, то есть с 31 января 2004 года. При применении и исполнении данного закона следует учитывать положения части VII статьи 149 Конституции Азербайд</w:t>
      </w:r>
      <w:r w:rsidRPr="00B64B8E">
        <w:rPr>
          <w:sz w:val="28"/>
          <w:szCs w:val="28"/>
        </w:rPr>
        <w:softHyphen/>
        <w:t>жанской Республики.</w:t>
      </w:r>
    </w:p>
    <w:p w:rsidR="00C9660C" w:rsidRPr="00B64B8E" w:rsidRDefault="00C9660C" w:rsidP="000D4884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2.</w:t>
      </w:r>
      <w:r w:rsidR="00501BEB" w:rsidRPr="00B64B8E">
        <w:rPr>
          <w:sz w:val="28"/>
          <w:szCs w:val="28"/>
        </w:rPr>
        <w:tab/>
      </w:r>
      <w:r w:rsidRPr="00B64B8E">
        <w:rPr>
          <w:sz w:val="28"/>
          <w:szCs w:val="28"/>
        </w:rPr>
        <w:t>Постановление вступает в силу со дня опубликования.</w:t>
      </w:r>
    </w:p>
    <w:p w:rsidR="00C9660C" w:rsidRPr="00B64B8E" w:rsidRDefault="00C9660C" w:rsidP="000D4884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t>3.</w:t>
      </w:r>
      <w:r w:rsidR="00501BEB" w:rsidRPr="00B64B8E">
        <w:rPr>
          <w:sz w:val="28"/>
          <w:szCs w:val="28"/>
        </w:rPr>
        <w:tab/>
      </w:r>
      <w:r w:rsidRPr="00B64B8E">
        <w:rPr>
          <w:sz w:val="28"/>
          <w:szCs w:val="28"/>
        </w:rPr>
        <w:t xml:space="preserve">Постановление опубликовать в газетах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Азербайджан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,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Рес</w:t>
      </w:r>
      <w:r w:rsidRPr="00B64B8E">
        <w:rPr>
          <w:sz w:val="28"/>
          <w:szCs w:val="28"/>
        </w:rPr>
        <w:softHyphen/>
        <w:t>публика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, </w:t>
      </w:r>
      <w:r w:rsidR="00501BEB" w:rsidRPr="00B64B8E">
        <w:rPr>
          <w:sz w:val="28"/>
          <w:szCs w:val="28"/>
        </w:rPr>
        <w:t>«</w:t>
      </w:r>
      <w:proofErr w:type="spellStart"/>
      <w:r w:rsidRPr="00B64B8E">
        <w:rPr>
          <w:sz w:val="28"/>
          <w:szCs w:val="28"/>
        </w:rPr>
        <w:t>Халг</w:t>
      </w:r>
      <w:proofErr w:type="spellEnd"/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,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Бакинский рабочий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 xml:space="preserve"> и в </w:t>
      </w:r>
      <w:r w:rsidR="00501BEB" w:rsidRPr="00B64B8E">
        <w:rPr>
          <w:sz w:val="28"/>
          <w:szCs w:val="28"/>
        </w:rPr>
        <w:t>«</w:t>
      </w:r>
      <w:r w:rsidRPr="00B64B8E">
        <w:rPr>
          <w:sz w:val="28"/>
          <w:szCs w:val="28"/>
        </w:rPr>
        <w:t>Вестнике Конституци</w:t>
      </w:r>
      <w:r w:rsidRPr="00B64B8E">
        <w:rPr>
          <w:sz w:val="28"/>
          <w:szCs w:val="28"/>
        </w:rPr>
        <w:softHyphen/>
        <w:t>онного Суда Азербайджанской Республики</w:t>
      </w:r>
      <w:r w:rsidR="00501BEB" w:rsidRPr="00B64B8E">
        <w:rPr>
          <w:sz w:val="28"/>
          <w:szCs w:val="28"/>
        </w:rPr>
        <w:t>»</w:t>
      </w:r>
      <w:r w:rsidRPr="00B64B8E">
        <w:rPr>
          <w:sz w:val="28"/>
          <w:szCs w:val="28"/>
        </w:rPr>
        <w:t>.</w:t>
      </w:r>
    </w:p>
    <w:p w:rsidR="00C9660C" w:rsidRPr="00B64B8E" w:rsidRDefault="00C9660C" w:rsidP="000D4884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64B8E">
        <w:rPr>
          <w:sz w:val="28"/>
          <w:szCs w:val="28"/>
        </w:rPr>
        <w:lastRenderedPageBreak/>
        <w:t>4.</w:t>
      </w:r>
      <w:r w:rsidR="00501BEB" w:rsidRPr="00B64B8E">
        <w:rPr>
          <w:sz w:val="28"/>
          <w:szCs w:val="28"/>
        </w:rPr>
        <w:tab/>
      </w:r>
      <w:r w:rsidRPr="00B64B8E">
        <w:rPr>
          <w:sz w:val="28"/>
          <w:szCs w:val="28"/>
        </w:rPr>
        <w:t>Постановление окончательно, не может быть отменено, изме</w:t>
      </w:r>
      <w:r w:rsidRPr="00B64B8E">
        <w:rPr>
          <w:sz w:val="28"/>
          <w:szCs w:val="28"/>
        </w:rPr>
        <w:softHyphen/>
        <w:t>нено или официально истолковано ни одним органом или должно</w:t>
      </w:r>
      <w:r w:rsidRPr="00B64B8E">
        <w:rPr>
          <w:sz w:val="28"/>
          <w:szCs w:val="28"/>
        </w:rPr>
        <w:softHyphen/>
        <w:t>стным лицом.</w:t>
      </w:r>
    </w:p>
    <w:p w:rsidR="0028528E" w:rsidRPr="00B64B8E" w:rsidRDefault="00C9660C" w:rsidP="00B64B8E">
      <w:pPr>
        <w:pStyle w:val="a6"/>
        <w:spacing w:after="0"/>
        <w:ind w:firstLine="567"/>
        <w:jc w:val="both"/>
        <w:rPr>
          <w:b/>
          <w:sz w:val="28"/>
          <w:szCs w:val="28"/>
        </w:rPr>
      </w:pPr>
      <w:r w:rsidRPr="00B64B8E">
        <w:rPr>
          <w:sz w:val="28"/>
          <w:szCs w:val="28"/>
        </w:rPr>
        <w:br/>
      </w:r>
      <w:r w:rsidRPr="00B64B8E">
        <w:rPr>
          <w:sz w:val="28"/>
          <w:szCs w:val="28"/>
        </w:rPr>
        <w:br/>
      </w:r>
      <w:r w:rsidRPr="00B64B8E">
        <w:rPr>
          <w:sz w:val="28"/>
          <w:szCs w:val="28"/>
        </w:rPr>
        <w:br/>
      </w:r>
    </w:p>
    <w:sectPr w:rsidR="0028528E" w:rsidRPr="00B64B8E" w:rsidSect="00B64B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660C"/>
    <w:rsid w:val="000D4884"/>
    <w:rsid w:val="00187784"/>
    <w:rsid w:val="002027B3"/>
    <w:rsid w:val="0028528E"/>
    <w:rsid w:val="00346D85"/>
    <w:rsid w:val="00501BEB"/>
    <w:rsid w:val="00B64B8E"/>
    <w:rsid w:val="00C53392"/>
    <w:rsid w:val="00C9660C"/>
    <w:rsid w:val="00F8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01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01B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966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C9660C"/>
    <w:rPr>
      <w:b/>
      <w:bCs/>
    </w:rPr>
  </w:style>
  <w:style w:type="paragraph" w:styleId="a5">
    <w:name w:val="List"/>
    <w:basedOn w:val="a"/>
    <w:rsid w:val="00501BEB"/>
    <w:pPr>
      <w:ind w:left="283" w:hanging="283"/>
    </w:pPr>
  </w:style>
  <w:style w:type="paragraph" w:styleId="a6">
    <w:name w:val="Body Text"/>
    <w:basedOn w:val="a"/>
    <w:rsid w:val="00501BE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MaxComputers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Max</dc:creator>
  <cp:lastModifiedBy>Anar_H</cp:lastModifiedBy>
  <cp:revision>2</cp:revision>
  <dcterms:created xsi:type="dcterms:W3CDTF">2019-08-28T13:24:00Z</dcterms:created>
  <dcterms:modified xsi:type="dcterms:W3CDTF">2019-08-28T13:24:00Z</dcterms:modified>
</cp:coreProperties>
</file>