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F8" w:rsidRPr="00790D3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>ИМЕНЕМ АЗЕРБАЙДЖАНСКОЙ РЕСПУБЛИКИ</w:t>
      </w:r>
    </w:p>
    <w:p w:rsidR="00F55FF8" w:rsidRPr="00790D3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5FF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790D38" w:rsidRPr="00790D38" w:rsidRDefault="00790D3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5FF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КОНСТИТУЦИОННОГО СУДА</w:t>
      </w:r>
    </w:p>
    <w:p w:rsidR="00790D38" w:rsidRPr="00790D38" w:rsidRDefault="00790D3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>АЗЕРБАЙДЖАНСКОЙ РЕСПУБЛИКИ</w:t>
      </w:r>
    </w:p>
    <w:p w:rsidR="00F55FF8" w:rsidRPr="00790D3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i/>
          <w:sz w:val="28"/>
          <w:szCs w:val="28"/>
          <w:lang w:val="ru-RU"/>
        </w:rPr>
        <w:t>О толковании положения части третьей статьи 21 Закона Азербайджанской Республики «О полиции», касающегося сроков административного задержания</w:t>
      </w:r>
    </w:p>
    <w:p w:rsidR="00F55FF8" w:rsidRPr="00790D38" w:rsidRDefault="00F55FF8" w:rsidP="00790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>27 апреля 2001 года</w:t>
      </w: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90D3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  </w:t>
      </w:r>
      <w:bookmarkStart w:id="0" w:name="_GoBack"/>
      <w:bookmarkEnd w:id="0"/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город Баку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Азербайджанской Республики в составе Х.Гаджиева (председатель), Ф.Бабаева, </w:t>
      </w:r>
      <w:proofErr w:type="spellStart"/>
      <w:r w:rsidRPr="00790D38">
        <w:rPr>
          <w:rFonts w:ascii="Times New Roman" w:hAnsi="Times New Roman" w:cs="Times New Roman"/>
          <w:sz w:val="28"/>
          <w:szCs w:val="28"/>
          <w:lang w:val="ru-RU"/>
        </w:rPr>
        <w:t>Р.Гваладзе</w:t>
      </w:r>
      <w:proofErr w:type="spell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proofErr w:type="spell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Гарибова</w:t>
      </w:r>
      <w:proofErr w:type="spellEnd"/>
      <w:r w:rsidRPr="00790D38">
        <w:rPr>
          <w:rFonts w:ascii="Times New Roman" w:hAnsi="Times New Roman" w:cs="Times New Roman"/>
          <w:sz w:val="28"/>
          <w:szCs w:val="28"/>
          <w:lang w:val="ru-RU"/>
        </w:rPr>
        <w:t>, Э.Мамедова (судья – докладчик), С.Салмановой, А. Султанова,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секретаря И. </w:t>
      </w:r>
      <w:proofErr w:type="spell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Исмайлова</w:t>
      </w:r>
      <w:proofErr w:type="spell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законных представителей заинтересованных субъектов судьи Верховного Суда Азербайджанской Республики </w:t>
      </w:r>
      <w:proofErr w:type="spell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М.Агазаде</w:t>
      </w:r>
      <w:proofErr w:type="spell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, заведующего отделом административного и военного законодательства Аппарата Милли Меджлиса Азербайджанской Республики Н.Сафарова, начальника Следственного управления Министерства Внутренних Дел Азербайджанской Республики </w:t>
      </w:r>
      <w:proofErr w:type="spellStart"/>
      <w:r w:rsidRPr="00790D38">
        <w:rPr>
          <w:rFonts w:ascii="Times New Roman" w:hAnsi="Times New Roman" w:cs="Times New Roman"/>
          <w:sz w:val="28"/>
          <w:szCs w:val="28"/>
          <w:lang w:val="ru-RU"/>
        </w:rPr>
        <w:t>С.Мехралиева</w:t>
      </w:r>
      <w:proofErr w:type="spell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и начальника отдела правового обеспечения Управления делами Министерства Внутренних Дел Азербайджанской Республики Г. Юсифова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</w:t>
      </w:r>
      <w:r w:rsidRPr="00790D38">
        <w:rPr>
          <w:rFonts w:ascii="Times New Roman" w:hAnsi="Times New Roman" w:cs="Times New Roman"/>
          <w:sz w:val="28"/>
          <w:szCs w:val="28"/>
        </w:rPr>
        <w:t>IV</w:t>
      </w: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статьи 130 Конституции Азербайджанской Республики в открытом судебном заседании в порядке особого конституционного производства рассмотрел конституционное дело, поступившее в Конституционный Суд Азербайджанской Республики по запросу Верховного Суда Азербайджанской Республики от 16 марта 2001 года № 5-2/2001 о толковании положения части третьей статьи 21 Закона Азербайджанской Республики «О полиции» относительно сроков административного задержания.</w:t>
      </w:r>
      <w:proofErr w:type="gramEnd"/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Заслушав и обсудив доклад судьи Э. Мамедова, выступления законных представителей субъектов, заинтересованных в особом конституционном производстве, судьи Верховного Суда Азербайджанской Республики М. </w:t>
      </w:r>
      <w:proofErr w:type="spell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Агазаде</w:t>
      </w:r>
      <w:proofErr w:type="spell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, Н. Сафарова и С. </w:t>
      </w:r>
      <w:proofErr w:type="spell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Мехралиева</w:t>
      </w:r>
      <w:proofErr w:type="spell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, Конституционный Суд Азербайджанской Республики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>УСТАНОВИЛ: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В части третьей статьи 21 Закона «О полиции» предусмотрено, что незамедлительное задержание сотрудником полиции того или иного лица без </w:t>
      </w:r>
      <w:r w:rsidRPr="00790D38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решения суда (судьи) на срок не более 48 часов может допускаться только в случаях, если: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1) лицо задерживается при совершении преступления или административного правонарушения или сразу после совершения;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2) очевидцы происшествия, в т. ч. потерпевшие, указывают именно на это лицо, как совершившее преступление или административное правонарушение;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3) у подозреваемого лица или на его одежде, других принадлежащих ему предметах или в его жилище обнаружены следы преступления или административного правонарушения.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399.1 Кодекса Административных Проступков срок административного задержания лица, совершившего административный проступок, не может превышать 3 часов, за исключением предусмотренных статьями 399.2 и 399.3 этого Кодекса случаев.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В статье 399.2 Кодекса Административных Проступков указано, что для установления обстоятельств проступка, совершенного лицом, в отношении которого ведется производство по делу о нарушении этим лицом пограничного режима, приграничного режима (режима пограничной полосы), нарушение режима в пунктах пропуска через государственную границу Азербайджанской Республики, а также личности нарушителя административное задержание может быть до 24 часов, а при отсутствии документов, подтверждающих личность совершившего</w:t>
      </w:r>
      <w:proofErr w:type="gram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административный проступок, постановлением судьи лицо может быть задержано на срок до трех суток.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Согласно  же статьи 399.3 Кодекса Административных Проступков срок административного задержания лица, в отношении которого ведется производство по делу об административном проступке, предусматривающем наложение административного взыскания в виде административного ареста, не может превышать 24 часов.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В запросе Верховного Суда Азербайджанской Республики содержится просьба дать толкование указанных выше положениям Закона «О полиции» и Кодекса Административных Проступков, связанных со сроками административного задержания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В связи с запросом к материалам конституционного дела были приобщены заверенные Аппаратом Милли Меджлиса Азербайджанской Республики официальные тексты части третьей статьи 21 и статьи 22 Закона «О полиции», а также статей 398 и 399 Кодекса Административных Проступков.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Конституционный Суд Азербайджанской Республики в связи с запросом отмечает, что согласно статье 28 Конституции Азербайджанской Республики каждый обладает правом на свободу. Право на свободу может быть ограничено только в предусмотренном законом порядке путем задержания, ареста или лишения свободы.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Право на свободу среди основных прав человека занимает соответствующее особо важное место и в </w:t>
      </w: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международно - правовых</w:t>
      </w:r>
      <w:proofErr w:type="gram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нормах.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статье 3 Всеобщей декларации прав человека указано, что каждый человек имеет право на жизнь, свободу и личную неприкосновенность.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Согласно пункта</w:t>
      </w:r>
      <w:proofErr w:type="gram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1 статьи 9 Международного пакта о гражданских и политических правах каждый человек имеет право на свободу и личную неприкосновенность. Никто не может быть подвергнут произвольному аресту или содержанию под стражей. Никто не должен быть лишен свободы иначе, как на таких основаниях и в соответствии с такой процедурой, которые установлены законом.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Во втором принципе Свода принципов защиты всех лиц, подвергаемых задержанию или заключению в какой бы то ни было форме, утвержденного резолюцией Генеральной Ассамблеи ООН от 9 декабря 1988 года, сказано: «…арест, задержание или заключение осуществляются только в соответствии с положениями закона и компетентными должностными лицами или лицами, уполномоченными для этой цели».</w:t>
      </w:r>
      <w:proofErr w:type="gramEnd"/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Право на свободу вообще признано как одно из самых существенных и фундаментальных прав человека. </w:t>
      </w: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Конституция</w:t>
      </w:r>
      <w:proofErr w:type="gram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Азербайджанской Республики также закреплено это право в соответствии с международно-правовыми нормами.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конституционные и </w:t>
      </w: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международно - правовые</w:t>
      </w:r>
      <w:proofErr w:type="gram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нормы в предусмотренных законом случаях не исключают ограничения права на свободу. Случаи и разумные сроки незамедлительного задержания любого лица без постановления суда (судьи) установлены законодательством.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Статья 21 Закона «О полиции» связывает ограничение права на свободу любого лица со стороны полиции на срок не более 48 часов с совершением преступления или административного правонарушения.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В части второй статьи 22 Закона «О полиции» указано, что в случаях, предусмотренных частью третьей статьи 21 этого Закона, сроки ограничения права на свободу любого лица в связи с совершением административного правонарушения устанавливаются законодательством Азербайджанской Республики об административных правонарушениях, а в связи с совершением преступления - уголовно-процессуальным законодательством Азербайджанской Республики.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В соответствии с этими требованиями Закона и принятыми позднее и Уголовно–Процессуальным Кодексом и Кодексом Административных Проступков были  установлены сроки задержания лица за совершение преступления и административного проступка (правонарушения) без постановления суда (судьи).</w:t>
      </w:r>
      <w:proofErr w:type="gramEnd"/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По Уголовно–Процессуальному Кодексу задержание как мера процессуального принуждения означает краткосрочное ограничение свободы лица с содержанием его в местах временного содержания в установленных этим Кодексом случаях и порядке. В уголовном процессе основаниями задержания любого лица служат возникшие подозрения в совершении им преступления, а также наличие постановлений органов уголовного преследования или суда.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Статья 148 Уголовно-Процессуального Кодекса устанавливает основания для задержания лица при возникновении подозрения в совершении им преступления без постановления суда. Положение этой статьи "задержание лица не может длиться более 48 часов" совпадает с указанным выше положением статьи 21 Закона "О полиции" в части срока задержания.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Статьи 398 и 399 Кодекса Административных Проступков регламентируют соответственно административное задержание и его сроки.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По статье 398.1 Кодекса Административных Проступков административное задержание, т.е. ограничение свободы физического лица на короткий срок, применяется в исключительных случаях при признании такой меры необходимой для обеспечения правильного и своевременного рассмотрения дела об административном проступке или для обеспечения исполнения постановления по делу об административном проступке.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На основании регулирующей сроки административного задержания статьи 399.1 Кодекса Административных Проступков срок административного задержания лица, совершившего административный проступок, не может превышать 3 часов, за исключением случаев, предусмотренных статьями 399.2 и 399.3 настоящего Кодекса.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Как видно из статьи 399.1 Кодекса Административных Проступков, срок задержания без постановления суда лиц, совершивших административный проступок, как правило, ограничен 3 часовым сроком.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0D38">
        <w:rPr>
          <w:rFonts w:ascii="Times New Roman" w:hAnsi="Times New Roman" w:cs="Times New Roman"/>
          <w:sz w:val="28"/>
          <w:szCs w:val="28"/>
          <w:lang w:val="ru-RU"/>
        </w:rPr>
        <w:t>Однако положения статьи 399.2 Кодекса Административных Проступков вместо общего 3 часового срока задержания любого лица допускают возможность в таких случаях, как нарушение пограничного режима, приграничного режима (режима пограничной полосы) или режима в пунктах пропуска через государственную границу Азербайджанской Республики задержание любого лица на срок до 24 часов, а при отсутствии документов, подтверждающих личность, постановлением судьи задержание лица на срок до</w:t>
      </w:r>
      <w:proofErr w:type="gramEnd"/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трех суток.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На основании же статьи 399.3 Кодекса Административных Проступков срок административного задержания лица, в отношении которого ведется производство по делу об административном проступке, предусматривающем наложение административного взыскания в виде административного ареста, не может превышать 24 часов.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Как видно из Кодекса Административных Проступков срок административного задержания без постановления судьи в любом случае не должен превышать 24 часов. Этот срок, несмотря на то, что поглощается предусмотренным статьей 21 Закона "О полиции" 48 часовым сроком, не может быть приравнен его верхнему пределу.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 применении полицией административного задержания на срок не более 48 часов, предусмотренного статьей 21 Закона "О полиции", в соответствии со статьей 399 Кодекса Административных Проступков за основу </w:t>
      </w:r>
      <w:r w:rsidRPr="00790D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необходимо брать, как правило, 3 часовой, а в исключительных случаях 24 часовой предел.   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частью </w:t>
      </w:r>
      <w:r w:rsidRPr="00790D38">
        <w:rPr>
          <w:rFonts w:ascii="Times New Roman" w:hAnsi="Times New Roman" w:cs="Times New Roman"/>
          <w:sz w:val="28"/>
          <w:szCs w:val="28"/>
        </w:rPr>
        <w:t>IV</w:t>
      </w: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 статьи 130 Конституции Азербайджанской Республики, статьями 65, 66, 76, 78, 81, 83 и 85 Закона «О Конституционном Суде», Конституционный Суд Азербайджанской Республики</w:t>
      </w:r>
    </w:p>
    <w:p w:rsidR="00790D38" w:rsidRDefault="00790D38" w:rsidP="0079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b/>
          <w:sz w:val="28"/>
          <w:szCs w:val="28"/>
          <w:lang w:val="ru-RU"/>
        </w:rPr>
        <w:t>ПОСТАНОВИЛ: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1. Указанный в статье 21 Закона Азербайджанской Республики «О полиции» срок задержания не более 48 часов распространяется в соответствии со статьей 148 Уголовно</w:t>
      </w:r>
      <w:r w:rsidR="007653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0D38">
        <w:rPr>
          <w:rFonts w:ascii="Times New Roman" w:hAnsi="Times New Roman" w:cs="Times New Roman"/>
          <w:sz w:val="28"/>
          <w:szCs w:val="28"/>
          <w:lang w:val="ru-RU"/>
        </w:rPr>
        <w:t xml:space="preserve">Процессуального Кодекса на лицо, подозреваемое в совершении преступления. В отношении же лица совершившего административный проступок, при определении срока задержания следует исходить из пределов, предусмотренных статьей 399 Кодекса Административных Проступков Азербайджанской Республики.   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со дня опубликования.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3. Постановление подлежит опубликованию в газете «Азербайджан» и «Вестнике Конституционного Суда Азербайджанской Республики».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38">
        <w:rPr>
          <w:rFonts w:ascii="Times New Roman" w:hAnsi="Times New Roman" w:cs="Times New Roman"/>
          <w:sz w:val="28"/>
          <w:szCs w:val="28"/>
          <w:lang w:val="ru-RU"/>
        </w:rPr>
        <w:t>4. Постановление окончательно, не может быть отменено, изменено или официально истолковано ни одним органом или должностным лицом.</w:t>
      </w: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F8" w:rsidRPr="00790D38" w:rsidRDefault="00F55FF8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26F5" w:rsidRPr="00790D38" w:rsidRDefault="006A26F5" w:rsidP="00790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26F5" w:rsidRPr="00790D38" w:rsidSect="00790D3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6DD"/>
    <w:rsid w:val="000B1516"/>
    <w:rsid w:val="006A26F5"/>
    <w:rsid w:val="0076532B"/>
    <w:rsid w:val="00790D38"/>
    <w:rsid w:val="00F276DD"/>
    <w:rsid w:val="00F5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Shahbazov</dc:creator>
  <cp:keywords/>
  <dc:description/>
  <cp:lastModifiedBy>user</cp:lastModifiedBy>
  <cp:revision>4</cp:revision>
  <dcterms:created xsi:type="dcterms:W3CDTF">2013-02-14T13:34:00Z</dcterms:created>
  <dcterms:modified xsi:type="dcterms:W3CDTF">2013-06-08T21:10:00Z</dcterms:modified>
</cp:coreProperties>
</file>