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F908" w14:textId="77777777" w:rsidR="00F4100F" w:rsidRP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ИМЕНЕМ АЗЕРБАЙДЖАНСКОЙ РЕСПУБЛИКИ</w:t>
      </w:r>
    </w:p>
    <w:p w14:paraId="2F2771F0" w14:textId="77777777" w:rsid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3F7BDE92" w14:textId="77777777" w:rsidR="00F4100F" w:rsidRP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74AC959" w14:textId="77777777" w:rsid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ПЛЕНУМА КОНСТИТУЦИОННОГО СУДА</w:t>
      </w: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  <w:t>АЗЕРБАЙДЖАНСКОЙ РЕСПУБЛИКИ</w:t>
      </w:r>
    </w:p>
    <w:p w14:paraId="0AB4F33E" w14:textId="77777777" w:rsidR="00F4100F" w:rsidRP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2B1B27E9" w14:textId="77777777" w:rsid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О толковании статей </w:t>
      </w:r>
      <w:proofErr w:type="gramStart"/>
      <w:r w:rsidRPr="00F4100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и 156.2 кодекса Азербайджанской</w:t>
      </w:r>
      <w:r w:rsidRPr="00F4100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Республики об административных проступках во</w:t>
      </w:r>
      <w:r w:rsidRPr="00F4100F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взаимосвязи со статьями 30.2, 610-618 данного Кодекса</w:t>
      </w:r>
    </w:p>
    <w:p w14:paraId="03181897" w14:textId="77777777" w:rsidR="00F4100F" w:rsidRP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4BD6E18C" w14:textId="200F6CDB" w:rsidR="00F4100F" w:rsidRDefault="00F4100F" w:rsidP="00F410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22 декабря 2021 года                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      город Баку</w:t>
      </w:r>
    </w:p>
    <w:p w14:paraId="500C7D6E" w14:textId="77777777" w:rsidR="00F4100F" w:rsidRPr="00F4100F" w:rsidRDefault="00F4100F" w:rsidP="00F4100F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D9791C7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Пленум Конституционного суда Азербайджанской Республики в составе Фархада Абдуллаева (председатель), Соны Салмановой, Умай Эфендиевой, Ровшана Исмаилова, Джейхуна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Гараджаева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(судья-докладчик), Рафаэля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Гваладзе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Махира Мурадова, Исы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Наджафова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Кямрана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Шафиева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,</w:t>
      </w:r>
    </w:p>
    <w:p w14:paraId="0AC03193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 участием секретаря суда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Фараида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Алиева,</w:t>
      </w:r>
    </w:p>
    <w:p w14:paraId="0A3A8350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 частью VI статьи 130 Конституции Азербайджанской Республики, статьями 27.2 и 33 Закона Азербайджанской Республики «О Конституционном суде» и статьей 39 Внутреннего устава Конституционного суда Азербайджанской Республики на основании обращения Гянджинского военного суда рассмотрел в судебном заседании, проведенном в порядке письменной процедуры особого консти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туционного производства, конституционное дело о толковании статей 34-1 и 156.2 Кодекса Азербайджанской Республики об административных проступках во взаимосвязи со статьями 30.2, 610-618 данного Кодекса.</w:t>
      </w:r>
    </w:p>
    <w:p w14:paraId="01CC3C4E" w14:textId="77777777" w:rsid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Изучив и обсудив доклад судьи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Дж.Гараджаева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по делу, мне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ния представителей заинтересованных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субьектов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- судьи Гянджинского военного суда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К.Мухтарова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заведующей секто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ром Аппарата Милли Меджлиса Азербайджанской Республики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К.Пашаевой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, специалистов - начальника управления по правово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му обеспечению и вопросам прав человека Генеральной проку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ратуры Азербайджанской Республики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А.Османовой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судьи Бакинского апелляционного суда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Ф.Гасымова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, председателя Бакинского военного суда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Г.Гасанова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материалы дела, Пленум Конституционного суда Азербайджанской Республики</w:t>
      </w:r>
    </w:p>
    <w:p w14:paraId="4D3E75AE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3321E35" w14:textId="77777777" w:rsidR="00F4100F" w:rsidRDefault="00F4100F" w:rsidP="00F410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УСТАНОВИЛ:</w:t>
      </w:r>
    </w:p>
    <w:p w14:paraId="4C1F4227" w14:textId="77777777" w:rsidR="00F4100F" w:rsidRPr="00F4100F" w:rsidRDefault="00F4100F" w:rsidP="00F4100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04BD8EA2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Гянджинский военный суд обратился в Конституционный суд Азербайджанской Республики (далее - Конституционный суд) с просьбой дать толкование статей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156.2 Кодекса Азербайджанской Республики об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ках (далее 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- Кодекс об административных проступках) в отно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шении статей 30.2, 610-618 данного Кодекса.</w:t>
      </w:r>
    </w:p>
    <w:p w14:paraId="771589E1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обращении отмечается, что 12 июля 2021 года военный прокурор принял решение о начале производства по делу об административном проступке в отношении бывшего военно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служащего срочной действительной военной службы Н-ской воинской части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Э.Нагиева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по статье 612.1 Кодекса об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стративных проступках и направил его для рассмотрения в Гянджинский военный суд. Так,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Э.Нагиев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совершил 22 апреля 2021 года деяние, предусмотренное статьей 612.1 кодекса об административных проступках.</w:t>
      </w:r>
    </w:p>
    <w:p w14:paraId="10578350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статье 612.1 Кодекса об административных проступках установлено, что нарушение уставных правил взаимоотноше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ний между военнослужащими при отсутствии между ними отношений подчиненности, то есть унижение одним военно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служащим чести и достоинства другого военнослужащего либо в отношении него насилия влечет применение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ареста на срок от десяти дней до одного месяца.</w:t>
      </w:r>
    </w:p>
    <w:p w14:paraId="0855503C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Согласно статье 156.2 данного кодекса, лица, совершившие проступки, указанные в статьях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Кодекса, в отношении которых применен административный арест - гауптвахта, а другие лица - под стражей в местах, установлен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соответствующим органом исполнительной власти.</w:t>
      </w:r>
    </w:p>
    <w:p w14:paraId="4BF3BBCD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Из обращения следует, что в связи с окончанием срока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ной службы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Э.Нагиев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приказом командира воинской части с 3 июля 2021 года был исключен из списков личного состава воинской части, продовольственного и вещевого обеспечения и направлен в Агдамский районный отдел Государственной службы по мобилизации и призыву Азербайджанской Республики для постановки на учет .</w:t>
      </w:r>
    </w:p>
    <w:p w14:paraId="6078958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Обратившийся, ссылаясь на статью 20 Положения о прохож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дении военной службы (далее-Положение о прохождении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ной службы), утвержденного законом Азербайджанской Республики от 3 октября 1997 года, отметил, что окончанием военной службы для военнослужащих, непосредственно уво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ленных из воинской части, считается день их исключения из списков личного состава воинской части приказом командира воинской части в связи с увольнением с военной службы.</w:t>
      </w:r>
    </w:p>
    <w:p w14:paraId="0D0DC8D2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 связи с этим Гянджинский военный суд считает, что поскольку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Э.Нагиев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был демобилизован из рядов армии и соот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ветственно утратил статус военнослужащего, то содержание его под стражей на гауптвахте или в местах, установленных соот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ветствующим органом исполнительной власти, в случае приме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нения меры взыскания в виде административного ареста является неопределенным.</w:t>
      </w:r>
    </w:p>
    <w:p w14:paraId="64DDD32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Еще один вопрос, поставленный в обращении, связан с тем, что в случае применения административного ареста за проступки, предусмотренные главой 41 Кодекса об административных про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ступках 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(статьи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), арест в соответствии со статьей 34-1 данного Кодекса может быть заменен штрафом. Так, согласно статье 34-1 Кодекса об административных проступках, если применение административного взыскания в виде обществен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работ или административного ареста, предусмотренного санкцией, установленной за административный проступок в особенной части настоящего Кодекса, не представляется воз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можным согласно требованиям статей 28.4 или 30.2 настоящего Кодекса, то в отношении лица, совершившего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ный проступок, судья вместо административного взыскания, предусмотренного соответствующей статьей особенной части настоящего кодекса применяет административное взыскание в виде штрафа в размере от двухсот до пятисот манатов.</w:t>
      </w:r>
    </w:p>
    <w:p w14:paraId="2CFAD8E9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основании указанного, Гянджинский военный суд для внесения ясности в вышеотмеченные вопросы с целью форми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рования единой судебной практики, обеспечения единообразного применения законодательства об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ках, а также соблюдения требований принципа правовой опре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деленности решил обратиться в Конституционный суд.</w:t>
      </w:r>
    </w:p>
    <w:p w14:paraId="2E6036A4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Пленум Конституционного суда считает необходимым отме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тить в связи с обращением следующее.</w:t>
      </w:r>
    </w:p>
    <w:p w14:paraId="3C1CFCC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Кодекс об административных проступках основан на Конституции Азербайджанской Республики, общепринятых нормах и принципах международного права.</w:t>
      </w:r>
    </w:p>
    <w:p w14:paraId="3F1B52C3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основании статьи 2 Кодекса об административных проступках законодательство Азербайджанской Республики об административных проступках имеет задачей охрану прав и свобод человека и гражданина, человеческого здоровья, сани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тарно-эпидемиологического благополучия населения, обще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ственной морали, собственности, экономических интересов лиц, общественного порядка и общественной безопасности, окружающей среды, правил управления, укрепление законности и предупреждение административных проступков.</w:t>
      </w:r>
    </w:p>
    <w:p w14:paraId="1642DA36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Привлекается к административной ответственности и нака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зывается только такое лицо, которое признано виновным в совершении административных проступков, предусмотренных настоящим Кодексом, и совершило деяние (действие или без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действие), имеющее все иные признаки состава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проступка (статья 3 Кодекса об Административных Проступках).</w:t>
      </w:r>
    </w:p>
    <w:p w14:paraId="1DB9F527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4 Кодекса об административных проступках настоящий Кодекс основывается на принципах ува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жения прав и свобод человека и гражданина, законности, равен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ства перед законом, презумпции невиновности, справедливости и предупреждения административных проступков.</w:t>
      </w:r>
    </w:p>
    <w:p w14:paraId="01FEA11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требованиям статей 6.1 и 31.1 Кодекса об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стративных проступках административные взыскания за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нистративные проступки применяются в соответствии с настоя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щим Кодексом.</w:t>
      </w:r>
    </w:p>
    <w:p w14:paraId="2077244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Следует отметить, что глава 41 Кодекса об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проступках была подготовлена в целях продолжения мер по гуманизации политики и декриминализации преступлений в соответствии с пунктом 2 Указа Президента Азербайджанской Республики “Об углублении реформ в судебно-правовой систе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ме” от 3 апреля 2019 года и включена в кодекс законом Азербайджанской Республики от 1 мая 2020 года. Определен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ные в данной главе административные правонарушения против военной службы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совершенные военнослужащими деяния, не влекущие за собой уголовной ответственности.</w:t>
      </w:r>
    </w:p>
    <w:p w14:paraId="15B8B795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Военнослужащий, нарушая наряду с административными, трудовыми, налоговыми и другими отраслевыми правовыми нормами также военно-правовые нормы, совершает конкретное деяние, то есть административное правонарушение как исключительный субъект административной ответственности. Административное правонарушение, совершенное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жащим, отличается от административного проступка других лиц тем, что первый наносит ущерб как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административным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так и военным правоотношениям. Именно в этом выражается его общественная опасность.</w:t>
      </w:r>
    </w:p>
    <w:p w14:paraId="6A67812E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Ответственность военнослужащего за административные проступки против военной службы различают по трем призна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кам:</w:t>
      </w:r>
    </w:p>
    <w:p w14:paraId="1FD3A871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bookmark73"/>
      <w:bookmarkEnd w:id="0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•    по особому субъективному составу (офицерский состав, прапорщики, мичманы соответствующего органа исполнитель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ной власти, военнослужащие сверхсрочной службы,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жащие срочной действительной военной службы, курсанты учебных заведений особого назначения, готовящих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жащих и военнообязанные, призванные на сборы);</w:t>
      </w:r>
    </w:p>
    <w:p w14:paraId="15F1ABA7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bookmark74"/>
      <w:bookmarkEnd w:id="1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•    по основаниям привлечения к административной 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ственности (только за правонарушения, указанные в статьях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административных проступках);</w:t>
      </w:r>
    </w:p>
    <w:p w14:paraId="7352ECC6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bookmark75"/>
      <w:bookmarkEnd w:id="2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•    ограничением возможности применения отдельных видов административного взыскания в отношении военнослужащих (статьи 28.4.6 и 30.2 Кодекса об административных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простуках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4F52503B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К основаниям для привлечения военнослужащих к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стративной ответственности относятся:</w:t>
      </w:r>
    </w:p>
    <w:p w14:paraId="23DCBB48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bookmark76"/>
      <w:bookmarkEnd w:id="3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•    материально-правовые основания, устанавливающие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нистративную ответственность;</w:t>
      </w:r>
    </w:p>
    <w:p w14:paraId="66097672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4" w:name="bookmark77"/>
      <w:bookmarkEnd w:id="4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•    фактические основания, повлекшие совершение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жащими административного проступка;</w:t>
      </w:r>
    </w:p>
    <w:p w14:paraId="1411E396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5" w:name="bookmark78"/>
      <w:bookmarkEnd w:id="5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•    процессуально-правовые основания, регулирующие поря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док привлечения военнослужащих к административной 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ственности.</w:t>
      </w:r>
    </w:p>
    <w:p w14:paraId="0D54A1C0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Следует отметить, что применение административного взыс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кания в отношении военнослужащих преследует превентивные и охранительные цели.</w:t>
      </w:r>
    </w:p>
    <w:p w14:paraId="02CDF555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Превентивная цель выражается в предупреждении соверше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военнослужащими административных правонарушений, а охранительная - в обеспечении прав и свобод субъектов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правоотношений, обеспечении охраны и защиты обще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ственного порядка, прохождения военнослужащими военной службы.</w:t>
      </w:r>
    </w:p>
    <w:p w14:paraId="3249624C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статье 30 Закона Азербайджанской Республики “О статусе военнослужащих” (далее - Закон "О статусе военнослужащих") отмечается, что военнослужащие за совершение ими правона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рушений несут ответственность в соответствии с действующим законодательством Азербайджанской Республики.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жащие, независимо от воинского звания и служебного положе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ния, равны перед законом. В случаях, непосредственно предусмот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ренных дисциплинарными уставами, военнослужащие несут дис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циплинарную ответственность за административные проступки, а в остальных случаях-административную ответственность в поряд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ке, установленном Кодексом Азербайджанской Республики об административных проступках.</w:t>
      </w:r>
    </w:p>
    <w:p w14:paraId="444CBBB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Согласно статье 16.3 Кодекса об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ках, устанавливающей административную ответственность военнослужащих, в случаях, когда это непосредственно пред-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усмотренно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дисциплинарными уставами, военнослужащие за административные проступки несут дисциплинарную 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ственность, а в остальных случаях-административную 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ственность на общих основаниях. К военнослужащим не могут быть применены общественные работы, а также администра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тивный арест за административные проступки, помимо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нистративных проступков, предусмотренных главой 41 настоя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щего Кодекса.</w:t>
      </w:r>
    </w:p>
    <w:p w14:paraId="4ECAAF4D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 пунктом 1 Примечания статьи 16 Кодекса об административных проступках под “военнослужащими” в статье 16.3 настоящего Кодекса имеется в виду офицерский состав, прапорщики, мичманы соответствующих органов исполнительной власти, военнослужащие сверхсрочной служ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бы, военнослужащие срочной действительной военной службы и курсанты учебных заведений особого назначения, готовящих во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енно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служащих.</w:t>
      </w:r>
    </w:p>
    <w:p w14:paraId="50B409EB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43.4 Кодекса об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проступках, при совершении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ков, предусмотренных статьей 43.1 настоящего Кодекса, дела об административных проступках, предусмотренных статьями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Кодекса, а также военнослужащими и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нообязанными, призванными на сбор дела об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проступках, рассматриваются военными судами.</w:t>
      </w:r>
    </w:p>
    <w:p w14:paraId="25ED5A42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За административные проступки, предусмотренные статьями 43.1 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административных проступках,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нослужащие и военнообязанные, призванные на сбор, несут административную ответственность на общих основаниях.</w:t>
      </w:r>
    </w:p>
    <w:p w14:paraId="1DAC604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основании статьи 30.2 Кодекса об административных про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ступках, закрепляющей меру взыскания в виде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ареста, административный арест не может привлекаться к беременным женщинам или женщинам, имеющим на иждиве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нии ребенка до четырнадцатилетнего возраста, мужчинам, самостоятельно воспитывающим ребенка до четырнадцатилет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него возраста, лицам, не достигшим восемнадцати лет, лицам с инвалидностью первой или второй группы, детям до 18 лет с ограниченными возможностями здоровья, женщинам, достиг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шим шестидесяти лет, и к мужчинам, достигшим шестидесяти пяти лет, а также к военнослужащим за другие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ные проступки, за исключением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ков, предусмотренных главой 41 настоящего Кодекса.</w:t>
      </w:r>
    </w:p>
    <w:p w14:paraId="78F7715D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данной статье устанавливается круг лиц, в отношении которых не допускается применение взыскания в виде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стративного ареста, а также обстоятельства, при которых запре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щается применение меры в виде административного ареста в отношении военнослужащих. Из содержания статьи следует, что законодатель предусматривает применение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ного ареста в отношении военнослужащих только за соверше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ние административных проступков против военной службы (проступков, предусмотренных главой 41 Кодекса об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стративных проступках).</w:t>
      </w:r>
    </w:p>
    <w:p w14:paraId="47C5059B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соответствии со статьей 156.2 Кодекса об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ных проступках лица, совершившие проступки, указанные в статьях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настоящего Кодекса, в отношении которых был применен административный арест под стражей на гауптвахте, а другие лица - в местах, установленных соответствующим органом исполнительной власти.</w:t>
      </w:r>
    </w:p>
    <w:p w14:paraId="6C74D8DB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Из обращения следует, что спорный вопрос связан с содер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жанием военнослужащего на гауптвахте или в местах, опреде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ленных соответствующим органом исполнительной власти, в случае применения к данному лицу административно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го ареста при совершении административного проступка, пред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усмотренного статьей 612.1 Кодекса об административных про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ступках, во время службы, однако впоследствии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уволеннения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со службы и утрате им статуса военнослужащего, относится к содержанию под охраной.</w:t>
      </w:r>
    </w:p>
    <w:p w14:paraId="59B049A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В связи с этим следует иметь в виду, что административные проступки, установленные статьями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нистративных проступках, относятся к главе 41 данного Кодекса под названием “Административные проступки против военной службы”. А субъектом административных проступков, предусмотренных этой главой, является специальный субъект, то есть военнослужащие.</w:t>
      </w:r>
    </w:p>
    <w:p w14:paraId="5B07AFC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Согласно статье 3 закона "О статусе военнослужащих", ста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тус военнослужащих граждане приобретают со дня призыва поступления в добровольном порядке на службу в Воору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женные силы Азербайджанской Республики, призыва на сборы, поступления в военно-учебные заведения, и утрачивают с уволь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нением со службы в Вооруженных силах Азербайджанской Республики со дня исключения из списков воинской части, отчисления или исключения из военно-учебных заведений, окончания сборов, в порядке, установленном законодатель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ством Азербайджанской Республики.</w:t>
      </w:r>
    </w:p>
    <w:p w14:paraId="50EFC3D4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 приложении номер 4 “О гауптвахте” к “Уставу гарнизонной и караульной служб Вооруженных сил Азербайджанской Республики”, утвержденному Законом Азербайджанской Республики от 23 сентября 1994 года, гауптвахта определена как специальное место, предназначенное для содержания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нослужащих под стражей.</w:t>
      </w:r>
    </w:p>
    <w:p w14:paraId="193887FD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Поэтому законодатель, учитывая в статье 156.2 Кодекса об административных проступках, что субъектом проступков, ука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занных в статьях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данного Кодекса, является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жащий, предусмотрел содержание под стражей лиц, имеющих статус военнослужащих на гауптвахте, а других лиц в местах, установленных соответствующим органом исполнительной власти.</w:t>
      </w:r>
    </w:p>
    <w:p w14:paraId="28C5C4E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 что содержание совершивших проступки, предусмотрен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ные главой 41 Кодекса об административных проступках (статьи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610-618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), однако утративших статус военнослужащих в связи с увольнением с военной службы, на гауптвахте не может считаться соответствующим требованиям законодательства.</w:t>
      </w:r>
    </w:p>
    <w:p w14:paraId="4620DE5D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Таким образом, поскольку содержание лиц, совершивших административные проступки, предусмотренные главой 41 Кодекса об административных проступках, однако утративших статус военнослужащего в связи с увольнением с военной служ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бы на гауптвахте не соответствует правовой природе и цели статьи 156.2 данного Кодекса, они должны содержаться под стражей в местах, установленных соответствующим органом исполнительной власти.</w:t>
      </w:r>
    </w:p>
    <w:p w14:paraId="75FF71F2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Что касается поставленного другого вопроса в обращении, следует отметить, что на основании статьи 34-1 Кодекса об административных проступках если применение администра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тивного взыскания в виде общественных работ или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стративного ареста, предусмотренного санкцией, установлен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ной за административный проступок в особенной части настоя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щего Кодекса, не представляется возможным согласно требова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ниям статей 28.4 или 30.2 настоящего Кодекса, то в отношении лица, совершившего административный проступок, судья вместо административного взыскания, предусмотренного соот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ветствующей статьей особенной части настоящего Кодекса, применяет административное взыскание в виде штрафа в раз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мере от двухсот до пятисот манатов.</w:t>
      </w:r>
    </w:p>
    <w:p w14:paraId="63C33AC9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Статья 28.4 Кодекса об административных проступках запре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щает применение общественных работ в отношении военнослу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жащих. А на основании статьи 30.2 данного Кодекса в отноше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нии военнослужащих не может быть применена мера взыскания в виде административного ареста за совершение других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нистративных проступков, не направленных против военной службы. По этой причине законодатель посчитал возможным применение в отношении военнослужащих в указанных 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чаях вместо общественных работ и административного ареста взыскания в виде штрафа. При этом в соответствии со статьей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административных проступках в отношении данных лиц, судья вместо общественных работ или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стративного ареста применяет административное взыскание в виде штрафа в размере от двухсот до пятисот манатов.</w:t>
      </w:r>
    </w:p>
    <w:p w14:paraId="53B3242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Как видно, законодатель, в соответствии со статьей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административных проступках, поставил замену указанных в статьях 28.4 и 30.2 данного Кодекса видов взыска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ния административным штрафом в зависимость лишь от невоз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можности применения этих видов взыскания.</w:t>
      </w:r>
    </w:p>
    <w:p w14:paraId="1A7FFFE2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Поэтому за совершение военнослужащим административных проступков против военной службы в отношении него вместо административного ареста, предусмотренного санкцией соот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ветствующей статьи, не может быть назначен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ный штраф с применением статьи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администра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тивных проступках. То есть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во время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как за совершение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нослужащим административных проступков, против военной службы, законодатель непосредственно предусматривает в виде административного ареста, замена взыскания в виде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стративного ареста за данные проступки штрафом не может считается возможной. Таким образом, исходя из смысла статьи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административных проступках, совершение административных проступков против военной службы судья не может вместо административного ареста, предусмотренного за соответствующей статьей особенной части данного Кодекса применить в отношении лица взыскание в виде штрафа.</w:t>
      </w:r>
    </w:p>
    <w:p w14:paraId="3B884EA7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Следует также отметить, что в статье 32 Кодекса об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нистративных проступках установлены обстоятельства, смяг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чающие ответственность при применении административного взыскания. В статье 32 данного Кодекса отражена возможность принятия во внимание судьей в качестве обстоятельств, смяг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чающих ответственность, и иных случаев, смягчающих 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ственность при применении административного взыскания не указанных в статьях 32.1.1-32.1.7 настоящего Кодекса.</w:t>
      </w:r>
    </w:p>
    <w:p w14:paraId="773E366E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Обязательства, смягчающие ответственность за администра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тивный проступок, предусмотрены законодательством исходя из принципа справедливости. Данный принцип предусматрива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ет 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справедливость наказания, применяемого к лицу, совершив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шему административный проступок, то есть соответствие характеру административного проступка, обстоятельствам его совершения и личности лица, признанного виновным в совер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шении административного проступка.</w:t>
      </w:r>
    </w:p>
    <w:p w14:paraId="28BB0B08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Следует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иметь ввиду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, что военнослужащие, как лица, испол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няющие долг перед Родиной, могут иметь исключительные заслу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ги в защите территориальной целостности Азербайджанской Республики, боях за Родину, а также в обеспечении обороны и безопасности нашего государства. В этом контексте Пленум Конституционного суда считает важным подчеркнуть, что при применении судами взысканий в отношении лиц, совершивших административные проступки против военной службы, их вышеотмеченные особые заслуги,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награждение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в связи с этим государственными наградами Азербайджанской Республики, а также характеризующие личность положительные обстоятель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ства, должны учитываться в качестве смягчающего обстоятель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ства в соответствии со статьей 32.2 Кодекса об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ных проступках.</w:t>
      </w:r>
    </w:p>
    <w:p w14:paraId="2AA2E921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На основании вышеуказанного Пленум Конституционного суда приходит к следующим выводам:</w:t>
      </w:r>
    </w:p>
    <w:p w14:paraId="46D66BC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6" w:name="bookmark79"/>
      <w:bookmarkEnd w:id="6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поскольку содержание лиц, совершивших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ные проступки, предусмотренные главой 41 Кодекса об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нистративных проступках, однако утративших статус военно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служащего в связи с увольнением с военной службы, на гаупт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вахте не соответствует правовой природе и цели статьи 156.2 данного Кодекса, они должны содержаться под стражей в местах, установленных соответствующим органом исполни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тельной власти;</w:t>
      </w:r>
    </w:p>
    <w:p w14:paraId="2AF2AF5B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7" w:name="bookmark80"/>
      <w:bookmarkEnd w:id="7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-      в соответствии со смыслом статьи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34-1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Кодекса об админи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стративных проступках за совершение административных про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ступков против военной службы судья не может вместо адми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нистративного ареста, предусмотренного соответствующей статьей особенной части данного Кодекса применить в отноше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нии лица взыскание в виде штрафа;</w:t>
      </w:r>
    </w:p>
    <w:p w14:paraId="3B3DF0A7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8" w:name="bookmark81"/>
      <w:bookmarkEnd w:id="8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-      при применении судами взыскания в отношении лиц, совершивших административные проступки против военной службы, их исключительные заслуги в защите территориальной целостности Азербайджанской Республики, обеспечении обо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роны и безопасности нашего государства, а также характери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зующие личность положительные обстоятельства должны учи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тываться в качестве смягчающего обстоятельства в соответ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ствии со статьей 32.2 Кодекса об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ках.</w:t>
      </w:r>
    </w:p>
    <w:p w14:paraId="52461228" w14:textId="77777777" w:rsid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Руководствуясь частью VI статьи 130 Конституции Азербайджанской Республики, статьями 60, 62, 63,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65-67</w:t>
      </w:r>
      <w:proofErr w:type="gram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и 69 Закона Азербайджанской Республики “О Конституционном суде”, Пленум Конституционного Суда Азербайджанской Республики</w:t>
      </w:r>
    </w:p>
    <w:p w14:paraId="40D62D0C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65335A0D" w14:textId="77777777" w:rsidR="00F4100F" w:rsidRDefault="00F4100F" w:rsidP="00F4100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ПОСТАНОВИЛ:</w:t>
      </w:r>
    </w:p>
    <w:p w14:paraId="36C35552" w14:textId="77777777" w:rsidR="00F4100F" w:rsidRPr="00F4100F" w:rsidRDefault="00F4100F" w:rsidP="00F4100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E129689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9" w:name="bookmark82"/>
      <w:bookmarkEnd w:id="9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1.    Поскольку содержание лиц, совершивших административ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ные проступки, предусмотренные главой 41 Кодекса Азербайджанской Республики об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ках, однако утративших статус военнослужащего в связи с увольнением с военной службы, на гауптвахте не соответствует правовой природе и цели статьи 156.2 данного Кодекса, они должны содержаться под стражей в местах, установленных соответствующим органом исполнительной власти.</w:t>
      </w:r>
    </w:p>
    <w:p w14:paraId="2A26029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0" w:name="bookmark83"/>
      <w:bookmarkEnd w:id="10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2.       В соответствии со смыслом статьи 34-1 Кодекса Азербайджанской Республики об административных проступ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ках за совершение административных проступков против воен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 xml:space="preserve">ной службы судья не может вместо административного ареста, предусмотренного соответствующей статьей особенной части данного Кодекса применить в отношении лица взыскание в виде </w:t>
      </w:r>
      <w:proofErr w:type="gram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штрафа .</w:t>
      </w:r>
      <w:proofErr w:type="gramEnd"/>
    </w:p>
    <w:p w14:paraId="0F3E991A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1" w:name="bookmark84"/>
      <w:bookmarkEnd w:id="11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3.    При применении судами взыскания в отношении лиц, совершивших административные проступки против военной службы, их исключительные заслуги в защите территориальной целостности Азербайджанской Республики, обеспечении обо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роны и безопасности нашего государства, а также, характери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зующие личность положительные обстоятельства, должны учи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тываться в качестве смягчающего обстоятельства в соответ</w:t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softHyphen/>
        <w:t>ствии со статьей 32.2 Кодекса Азербайджанской Республики об административных проступках.</w:t>
      </w:r>
    </w:p>
    <w:p w14:paraId="6F843509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2" w:name="bookmark85"/>
      <w:bookmarkEnd w:id="12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4.      Постановление вступает в силу со дня опубликования.</w:t>
      </w:r>
    </w:p>
    <w:p w14:paraId="3DF39C1F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3" w:name="bookmark86"/>
      <w:bookmarkEnd w:id="13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5.      Постановление опубликовать в газетах «Азербайджан», «Республика», «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Халг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газети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», «Бакинский рабочий» и «Вестнике Конституционного суда Азербайджанской Республики».</w:t>
      </w:r>
    </w:p>
    <w:p w14:paraId="45B922DC" w14:textId="77777777" w:rsidR="00F4100F" w:rsidRPr="00F4100F" w:rsidRDefault="00F4100F" w:rsidP="00F4100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14" w:name="bookmark87"/>
      <w:bookmarkEnd w:id="14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6.      Постановление является окончательным и не может быть отменено, изменено или официально истолковано ни одним органом или лицом.</w:t>
      </w:r>
    </w:p>
    <w:p w14:paraId="301AECCE" w14:textId="2BD67F3E" w:rsidR="00F4100F" w:rsidRPr="00F4100F" w:rsidRDefault="00F4100F" w:rsidP="00F4100F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231F20"/>
          <w:kern w:val="0"/>
          <w:sz w:val="28"/>
          <w:szCs w:val="28"/>
          <w:lang w:eastAsia="ru-RU"/>
          <w14:ligatures w14:val="none"/>
        </w:rPr>
        <w:br w:type="textWrapping" w:clear="all"/>
      </w: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3FB6A56" w14:textId="77777777" w:rsidR="00F4100F" w:rsidRPr="00F4100F" w:rsidRDefault="00F4100F" w:rsidP="00F4100F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Председатель</w:t>
      </w:r>
      <w:proofErr w:type="spellEnd"/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 xml:space="preserve">                                                  </w:t>
      </w:r>
      <w:proofErr w:type="spellStart"/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Фархад</w:t>
      </w:r>
      <w:proofErr w:type="spellEnd"/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F4100F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Абдуллаев</w:t>
      </w:r>
      <w:proofErr w:type="spellEnd"/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F2B345E" w14:textId="77777777" w:rsidR="00F4100F" w:rsidRPr="00F4100F" w:rsidRDefault="00F4100F" w:rsidP="00F4100F">
      <w:pPr>
        <w:spacing w:after="0" w:line="240" w:lineRule="auto"/>
        <w:ind w:firstLine="567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F4100F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8CD1566" w14:textId="77777777" w:rsidR="00C12E2A" w:rsidRPr="00F4100F" w:rsidRDefault="00C12E2A" w:rsidP="00F4100F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sectPr w:rsidR="00C12E2A" w:rsidRPr="00F4100F" w:rsidSect="00E75A01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269"/>
    <w:multiLevelType w:val="multilevel"/>
    <w:tmpl w:val="F0C2C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2F1434"/>
    <w:multiLevelType w:val="multilevel"/>
    <w:tmpl w:val="9DB6CA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D03F76"/>
    <w:multiLevelType w:val="multilevel"/>
    <w:tmpl w:val="2D9C4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3825501">
    <w:abstractNumId w:val="1"/>
  </w:num>
  <w:num w:numId="2" w16cid:durableId="648637609">
    <w:abstractNumId w:val="0"/>
  </w:num>
  <w:num w:numId="3" w16cid:durableId="184793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01"/>
    <w:rsid w:val="00C12E2A"/>
    <w:rsid w:val="00E75A01"/>
    <w:rsid w:val="00F4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2245"/>
  <w15:chartTrackingRefBased/>
  <w15:docId w15:val="{C1776733-D268-4DD9-8BA4-62DA116A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5A01"/>
    <w:rPr>
      <w:rFonts w:ascii="Times New Roman" w:eastAsia="Times New Roman" w:hAnsi="Times New Roman" w:cs="Times New Roman"/>
      <w:color w:val="231F20"/>
    </w:rPr>
  </w:style>
  <w:style w:type="paragraph" w:customStyle="1" w:styleId="1">
    <w:name w:val="Основной текст1"/>
    <w:basedOn w:val="a"/>
    <w:link w:val="a3"/>
    <w:rsid w:val="00E75A01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color w:val="231F20"/>
    </w:rPr>
  </w:style>
  <w:style w:type="paragraph" w:customStyle="1" w:styleId="10">
    <w:name w:val="1"/>
    <w:basedOn w:val="a"/>
    <w:rsid w:val="00F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3607</Words>
  <Characters>20564</Characters>
  <Application>Microsoft Office Word</Application>
  <DocSecurity>0</DocSecurity>
  <Lines>171</Lines>
  <Paragraphs>48</Paragraphs>
  <ScaleCrop>false</ScaleCrop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Hacizade</dc:creator>
  <cp:keywords/>
  <dc:description/>
  <cp:lastModifiedBy>Anar Hacizade</cp:lastModifiedBy>
  <cp:revision>3</cp:revision>
  <dcterms:created xsi:type="dcterms:W3CDTF">2023-11-24T11:19:00Z</dcterms:created>
  <dcterms:modified xsi:type="dcterms:W3CDTF">2023-11-24T12:28:00Z</dcterms:modified>
</cp:coreProperties>
</file>