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96" w:rsidRDefault="00C43896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43896" w:rsidRDefault="00C43896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A328C" w:rsidRDefault="008A328C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D0CC3">
        <w:rPr>
          <w:rFonts w:ascii="Arial" w:hAnsi="Arial" w:cs="Arial"/>
          <w:b/>
          <w:sz w:val="28"/>
          <w:szCs w:val="28"/>
        </w:rPr>
        <w:t>ИМЕНЕМ АЗЕРБАЙДЖАНСКОЙ РЕСПУБЛИКИ</w:t>
      </w:r>
    </w:p>
    <w:p w:rsidR="00CD0CC3" w:rsidRPr="00CD0CC3" w:rsidRDefault="00CD0CC3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A328C" w:rsidRDefault="005324DF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D0CC3">
        <w:rPr>
          <w:rFonts w:ascii="Arial" w:hAnsi="Arial" w:cs="Arial"/>
          <w:b/>
          <w:sz w:val="28"/>
          <w:szCs w:val="28"/>
        </w:rPr>
        <w:t xml:space="preserve">О </w:t>
      </w:r>
      <w:proofErr w:type="gramStart"/>
      <w:r w:rsidR="0021689B" w:rsidRPr="00CD0CC3">
        <w:rPr>
          <w:rFonts w:ascii="Arial" w:hAnsi="Arial" w:cs="Arial"/>
          <w:b/>
          <w:sz w:val="28"/>
          <w:szCs w:val="28"/>
        </w:rPr>
        <w:t>П</w:t>
      </w:r>
      <w:proofErr w:type="gramEnd"/>
      <w:r w:rsidR="0021689B" w:rsidRPr="00CD0CC3">
        <w:rPr>
          <w:rFonts w:ascii="Arial" w:hAnsi="Arial" w:cs="Arial"/>
          <w:b/>
          <w:sz w:val="28"/>
          <w:szCs w:val="28"/>
        </w:rPr>
        <w:t xml:space="preserve"> Р Е Д Е Л Е Н И Е</w:t>
      </w:r>
    </w:p>
    <w:p w:rsidR="00CD0CC3" w:rsidRPr="00CD0CC3" w:rsidRDefault="00CD0CC3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A328C" w:rsidRPr="00CD0CC3" w:rsidRDefault="008A328C" w:rsidP="00CD0CC3">
      <w:pPr>
        <w:jc w:val="center"/>
        <w:rPr>
          <w:rFonts w:ascii="Arial" w:hAnsi="Arial" w:cs="Arial"/>
          <w:b/>
          <w:sz w:val="28"/>
          <w:szCs w:val="28"/>
        </w:rPr>
      </w:pPr>
      <w:r w:rsidRPr="00CD0CC3">
        <w:rPr>
          <w:rFonts w:ascii="Arial" w:hAnsi="Arial" w:cs="Arial"/>
          <w:b/>
          <w:sz w:val="28"/>
          <w:szCs w:val="28"/>
        </w:rPr>
        <w:t>Пленума Конституционного суда</w:t>
      </w:r>
    </w:p>
    <w:p w:rsidR="008A328C" w:rsidRPr="00CD0CC3" w:rsidRDefault="008A328C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D0CC3">
        <w:rPr>
          <w:rFonts w:ascii="Arial" w:hAnsi="Arial" w:cs="Arial"/>
          <w:b/>
          <w:sz w:val="28"/>
          <w:szCs w:val="28"/>
        </w:rPr>
        <w:t>Азербайджанской Республики</w:t>
      </w:r>
    </w:p>
    <w:p w:rsidR="0021689B" w:rsidRDefault="00005BD5" w:rsidP="00CD0C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D0CC3">
        <w:rPr>
          <w:rFonts w:ascii="Arial" w:hAnsi="Arial" w:cs="Arial"/>
          <w:b/>
          <w:sz w:val="28"/>
          <w:szCs w:val="28"/>
        </w:rPr>
        <w:t>О Постановлениях</w:t>
      </w:r>
      <w:r w:rsidR="0021689B" w:rsidRPr="00CD0CC3">
        <w:rPr>
          <w:rFonts w:ascii="Arial" w:hAnsi="Arial" w:cs="Arial"/>
          <w:b/>
          <w:sz w:val="28"/>
          <w:szCs w:val="28"/>
        </w:rPr>
        <w:t xml:space="preserve"> Пленума Конституционного Суда</w:t>
      </w:r>
    </w:p>
    <w:p w:rsidR="00CD0CC3" w:rsidRPr="00CD0CC3" w:rsidRDefault="00CD0CC3" w:rsidP="00CD0CC3">
      <w:pPr>
        <w:jc w:val="center"/>
        <w:rPr>
          <w:rFonts w:ascii="Arial" w:hAnsi="Arial" w:cs="Arial"/>
          <w:b/>
          <w:sz w:val="28"/>
          <w:szCs w:val="28"/>
        </w:rPr>
      </w:pPr>
    </w:p>
    <w:p w:rsidR="008A328C" w:rsidRPr="00CD0CC3" w:rsidRDefault="0021689B" w:rsidP="00CD0CC3">
      <w:pPr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CD0CC3">
        <w:rPr>
          <w:rFonts w:ascii="Arial" w:hAnsi="Arial" w:cs="Arial"/>
          <w:i/>
          <w:sz w:val="28"/>
          <w:szCs w:val="28"/>
        </w:rPr>
        <w:t>Азербайджанской Республики</w:t>
      </w:r>
      <w:r w:rsidR="005324DF" w:rsidRPr="00CD0CC3">
        <w:rPr>
          <w:rFonts w:ascii="Arial" w:hAnsi="Arial" w:cs="Arial"/>
          <w:i/>
          <w:sz w:val="28"/>
          <w:szCs w:val="28"/>
        </w:rPr>
        <w:t xml:space="preserve"> о толкован</w:t>
      </w:r>
      <w:r w:rsidR="0028159E" w:rsidRPr="00CD0CC3">
        <w:rPr>
          <w:rFonts w:ascii="Arial" w:hAnsi="Arial" w:cs="Arial"/>
          <w:i/>
          <w:sz w:val="28"/>
          <w:szCs w:val="28"/>
        </w:rPr>
        <w:t>ии статьи 477.0.1 Гражданского к</w:t>
      </w:r>
      <w:r w:rsidR="005324DF" w:rsidRPr="00CD0CC3">
        <w:rPr>
          <w:rFonts w:ascii="Arial" w:hAnsi="Arial" w:cs="Arial"/>
          <w:i/>
          <w:sz w:val="28"/>
          <w:szCs w:val="28"/>
        </w:rPr>
        <w:t>одекса Азербайджанской Республики во взаимосвязи со статьей 470.2 данного Кодекса и статьями 1.0.8 и 10.5 Зако</w:t>
      </w:r>
      <w:r w:rsidR="00FE2A31" w:rsidRPr="00CD0CC3">
        <w:rPr>
          <w:rFonts w:ascii="Arial" w:hAnsi="Arial" w:cs="Arial"/>
          <w:i/>
          <w:sz w:val="28"/>
          <w:szCs w:val="28"/>
        </w:rPr>
        <w:t>на Азербайджанской Республики «О</w:t>
      </w:r>
      <w:r w:rsidR="005324DF" w:rsidRPr="00CD0CC3">
        <w:rPr>
          <w:rFonts w:ascii="Arial" w:hAnsi="Arial" w:cs="Arial"/>
          <w:i/>
          <w:sz w:val="28"/>
          <w:szCs w:val="28"/>
        </w:rPr>
        <w:t>б ипотеке</w:t>
      </w:r>
      <w:r w:rsidR="00FE2A31" w:rsidRPr="00CD0CC3">
        <w:rPr>
          <w:rFonts w:ascii="Arial" w:hAnsi="Arial" w:cs="Arial"/>
          <w:i/>
          <w:sz w:val="28"/>
          <w:szCs w:val="28"/>
        </w:rPr>
        <w:t>»</w:t>
      </w:r>
      <w:r w:rsidR="005324DF" w:rsidRPr="00CD0CC3">
        <w:rPr>
          <w:rFonts w:ascii="Arial" w:hAnsi="Arial" w:cs="Arial"/>
          <w:i/>
          <w:sz w:val="28"/>
          <w:szCs w:val="28"/>
        </w:rPr>
        <w:t>, а также толковании стат</w:t>
      </w:r>
      <w:r w:rsidR="0028159E" w:rsidRPr="00CD0CC3">
        <w:rPr>
          <w:rFonts w:ascii="Arial" w:hAnsi="Arial" w:cs="Arial"/>
          <w:i/>
          <w:sz w:val="28"/>
          <w:szCs w:val="28"/>
        </w:rPr>
        <w:t>ей 269.11 и 307.4 Гражданского к</w:t>
      </w:r>
      <w:r w:rsidR="005324DF" w:rsidRPr="00CD0CC3">
        <w:rPr>
          <w:rFonts w:ascii="Arial" w:hAnsi="Arial" w:cs="Arial"/>
          <w:i/>
          <w:sz w:val="28"/>
          <w:szCs w:val="28"/>
        </w:rPr>
        <w:t>одекса Азербайджанской Республики во взаимосвязи со статьями 3.2 и 10.5 Закона Азербай</w:t>
      </w:r>
      <w:r w:rsidR="00FE2A31" w:rsidRPr="00CD0CC3">
        <w:rPr>
          <w:rFonts w:ascii="Arial" w:hAnsi="Arial" w:cs="Arial"/>
          <w:i/>
          <w:sz w:val="28"/>
          <w:szCs w:val="28"/>
        </w:rPr>
        <w:t>джанской Республики «О</w:t>
      </w:r>
      <w:r w:rsidR="00710FF1" w:rsidRPr="00CD0CC3">
        <w:rPr>
          <w:rFonts w:ascii="Arial" w:hAnsi="Arial" w:cs="Arial"/>
          <w:i/>
          <w:sz w:val="28"/>
          <w:szCs w:val="28"/>
        </w:rPr>
        <w:t>б ипотеке</w:t>
      </w:r>
      <w:r w:rsidR="00FE2A31" w:rsidRPr="00CD0CC3">
        <w:rPr>
          <w:rFonts w:ascii="Arial" w:hAnsi="Arial" w:cs="Arial"/>
          <w:i/>
          <w:sz w:val="28"/>
          <w:szCs w:val="28"/>
        </w:rPr>
        <w:t>»</w:t>
      </w:r>
      <w:r w:rsidR="005324DF" w:rsidRPr="00CD0CC3">
        <w:rPr>
          <w:rFonts w:ascii="Arial" w:hAnsi="Arial" w:cs="Arial"/>
          <w:i/>
          <w:sz w:val="28"/>
          <w:szCs w:val="28"/>
        </w:rPr>
        <w:t>  от 31 мая 2018 года и о толковании статьи 1.0.9</w:t>
      </w:r>
      <w:proofErr w:type="gramEnd"/>
      <w:r w:rsidR="005324DF" w:rsidRPr="00CD0CC3">
        <w:rPr>
          <w:rFonts w:ascii="Arial" w:hAnsi="Arial" w:cs="Arial"/>
          <w:i/>
          <w:sz w:val="28"/>
          <w:szCs w:val="28"/>
        </w:rPr>
        <w:t xml:space="preserve"> Закона Азербайджанской Республики </w:t>
      </w:r>
      <w:r w:rsidR="00FE2A31" w:rsidRPr="00CD0CC3">
        <w:rPr>
          <w:rFonts w:ascii="Arial" w:hAnsi="Arial" w:cs="Arial"/>
          <w:i/>
          <w:sz w:val="28"/>
          <w:szCs w:val="28"/>
        </w:rPr>
        <w:t>«О</w:t>
      </w:r>
      <w:r w:rsidR="005324DF" w:rsidRPr="00CD0CC3">
        <w:rPr>
          <w:rFonts w:ascii="Arial" w:hAnsi="Arial" w:cs="Arial"/>
          <w:i/>
          <w:sz w:val="28"/>
          <w:szCs w:val="28"/>
        </w:rPr>
        <w:t xml:space="preserve"> банках</w:t>
      </w:r>
      <w:r w:rsidR="00FE2A31" w:rsidRPr="00CD0CC3">
        <w:rPr>
          <w:rFonts w:ascii="Arial" w:hAnsi="Arial" w:cs="Arial"/>
          <w:i/>
          <w:sz w:val="28"/>
          <w:szCs w:val="28"/>
        </w:rPr>
        <w:t>»</w:t>
      </w:r>
      <w:r w:rsidR="005324DF" w:rsidRPr="00CD0CC3">
        <w:rPr>
          <w:rFonts w:ascii="Arial" w:hAnsi="Arial" w:cs="Arial"/>
          <w:i/>
          <w:sz w:val="28"/>
          <w:szCs w:val="28"/>
        </w:rPr>
        <w:t>, статей 10.5, 14 и 48 Зако</w:t>
      </w:r>
      <w:r w:rsidR="00FE2A31" w:rsidRPr="00CD0CC3">
        <w:rPr>
          <w:rFonts w:ascii="Arial" w:hAnsi="Arial" w:cs="Arial"/>
          <w:i/>
          <w:sz w:val="28"/>
          <w:szCs w:val="28"/>
        </w:rPr>
        <w:t>на Азербайджанской Республики «О</w:t>
      </w:r>
      <w:r w:rsidR="005324DF" w:rsidRPr="00CD0CC3">
        <w:rPr>
          <w:rFonts w:ascii="Arial" w:hAnsi="Arial" w:cs="Arial"/>
          <w:i/>
          <w:sz w:val="28"/>
          <w:szCs w:val="28"/>
        </w:rPr>
        <w:t>б ипотеке</w:t>
      </w:r>
      <w:r w:rsidR="00FE2A31" w:rsidRPr="00CD0CC3">
        <w:rPr>
          <w:rFonts w:ascii="Arial" w:hAnsi="Arial" w:cs="Arial"/>
          <w:i/>
          <w:sz w:val="28"/>
          <w:szCs w:val="28"/>
        </w:rPr>
        <w:t>»</w:t>
      </w:r>
      <w:r w:rsidR="005324DF" w:rsidRPr="00CD0CC3">
        <w:rPr>
          <w:rFonts w:ascii="Arial" w:hAnsi="Arial" w:cs="Arial"/>
          <w:i/>
          <w:sz w:val="28"/>
          <w:szCs w:val="28"/>
        </w:rPr>
        <w:t xml:space="preserve"> и статей 307.4, 405.1 и 477.0.1 Гражданского кодекса Азербайджанской Республики в их взаимосвязи от 25 июля 2019 года</w:t>
      </w:r>
    </w:p>
    <w:p w:rsidR="002F6CF0" w:rsidRPr="00CD0CC3" w:rsidRDefault="002F6CF0" w:rsidP="00CD0CC3">
      <w:pPr>
        <w:jc w:val="center"/>
        <w:rPr>
          <w:rFonts w:ascii="Arial" w:hAnsi="Arial" w:cs="Arial"/>
          <w:b/>
          <w:sz w:val="28"/>
          <w:szCs w:val="28"/>
        </w:rPr>
      </w:pPr>
    </w:p>
    <w:p w:rsidR="008A328C" w:rsidRPr="00CD0CC3" w:rsidRDefault="005324DF" w:rsidP="00CD0CC3">
      <w:pPr>
        <w:jc w:val="center"/>
        <w:rPr>
          <w:rFonts w:ascii="Arial" w:hAnsi="Arial" w:cs="Arial"/>
          <w:b/>
          <w:sz w:val="28"/>
          <w:szCs w:val="28"/>
        </w:rPr>
      </w:pPr>
      <w:r w:rsidRPr="00CD0CC3">
        <w:rPr>
          <w:rFonts w:ascii="Arial" w:hAnsi="Arial" w:cs="Arial"/>
          <w:b/>
          <w:sz w:val="28"/>
          <w:szCs w:val="28"/>
        </w:rPr>
        <w:t>11 октябр</w:t>
      </w:r>
      <w:r w:rsidR="00AC6568" w:rsidRPr="00CD0CC3">
        <w:rPr>
          <w:rFonts w:ascii="Arial" w:hAnsi="Arial" w:cs="Arial"/>
          <w:b/>
          <w:sz w:val="28"/>
          <w:szCs w:val="28"/>
        </w:rPr>
        <w:t xml:space="preserve">я 2019 года </w:t>
      </w:r>
      <w:r w:rsidR="008A328C" w:rsidRPr="00CD0CC3">
        <w:rPr>
          <w:rFonts w:ascii="Arial" w:hAnsi="Arial" w:cs="Arial"/>
          <w:b/>
          <w:sz w:val="28"/>
          <w:szCs w:val="28"/>
        </w:rPr>
        <w:t xml:space="preserve">                                                             город Баку</w:t>
      </w:r>
    </w:p>
    <w:p w:rsidR="002F6CF0" w:rsidRPr="00CD0CC3" w:rsidRDefault="002F6CF0" w:rsidP="00CD0CC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8A328C" w:rsidRPr="00CD0CC3" w:rsidRDefault="008A328C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   Пленум Конституционного суда Азербайджанской Республики в составе </w:t>
      </w:r>
      <w:proofErr w:type="spellStart"/>
      <w:r w:rsidRPr="00CD0CC3">
        <w:rPr>
          <w:rFonts w:ascii="Arial" w:hAnsi="Arial" w:cs="Arial"/>
          <w:sz w:val="28"/>
          <w:szCs w:val="28"/>
        </w:rPr>
        <w:t>Фархада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Абдуллаева (председатель), </w:t>
      </w:r>
      <w:proofErr w:type="spellStart"/>
      <w:r w:rsidRPr="00CD0CC3">
        <w:rPr>
          <w:rFonts w:ascii="Arial" w:hAnsi="Arial" w:cs="Arial"/>
          <w:sz w:val="28"/>
          <w:szCs w:val="28"/>
        </w:rPr>
        <w:t>Соны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Салмановой, </w:t>
      </w:r>
      <w:proofErr w:type="spellStart"/>
      <w:r w:rsidRPr="00CD0CC3">
        <w:rPr>
          <w:rFonts w:ascii="Arial" w:hAnsi="Arial" w:cs="Arial"/>
          <w:sz w:val="28"/>
          <w:szCs w:val="28"/>
        </w:rPr>
        <w:t>Судабы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Гасановой</w:t>
      </w:r>
      <w:r w:rsidR="00AC6568" w:rsidRPr="00CD0CC3">
        <w:rPr>
          <w:rFonts w:ascii="Arial" w:hAnsi="Arial" w:cs="Arial"/>
          <w:sz w:val="28"/>
          <w:szCs w:val="28"/>
        </w:rPr>
        <w:t xml:space="preserve"> (судья-докладчик), </w:t>
      </w:r>
      <w:proofErr w:type="spellStart"/>
      <w:r w:rsidR="00AC6568" w:rsidRPr="00CD0CC3">
        <w:rPr>
          <w:rFonts w:ascii="Arial" w:hAnsi="Arial" w:cs="Arial"/>
          <w:sz w:val="28"/>
          <w:szCs w:val="28"/>
        </w:rPr>
        <w:t>Ровшана</w:t>
      </w:r>
      <w:proofErr w:type="spellEnd"/>
      <w:r w:rsidR="00AC6568" w:rsidRPr="00CD0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6568" w:rsidRPr="00CD0CC3">
        <w:rPr>
          <w:rFonts w:ascii="Arial" w:hAnsi="Arial" w:cs="Arial"/>
          <w:sz w:val="28"/>
          <w:szCs w:val="28"/>
        </w:rPr>
        <w:t>Исмаи</w:t>
      </w:r>
      <w:r w:rsidRPr="00CD0CC3">
        <w:rPr>
          <w:rFonts w:ascii="Arial" w:hAnsi="Arial" w:cs="Arial"/>
          <w:sz w:val="28"/>
          <w:szCs w:val="28"/>
        </w:rPr>
        <w:t>лова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D0CC3">
        <w:rPr>
          <w:rFonts w:ascii="Arial" w:hAnsi="Arial" w:cs="Arial"/>
          <w:sz w:val="28"/>
          <w:szCs w:val="28"/>
        </w:rPr>
        <w:t>Джейхуна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CC3">
        <w:rPr>
          <w:rFonts w:ascii="Arial" w:hAnsi="Arial" w:cs="Arial"/>
          <w:sz w:val="28"/>
          <w:szCs w:val="28"/>
        </w:rPr>
        <w:t>Гараджаева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, Рафаэля </w:t>
      </w:r>
      <w:proofErr w:type="spellStart"/>
      <w:r w:rsidRPr="00CD0CC3">
        <w:rPr>
          <w:rFonts w:ascii="Arial" w:hAnsi="Arial" w:cs="Arial"/>
          <w:sz w:val="28"/>
          <w:szCs w:val="28"/>
        </w:rPr>
        <w:t>Гваладзе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C6568" w:rsidRPr="00CD0CC3">
        <w:rPr>
          <w:rFonts w:ascii="Arial" w:hAnsi="Arial" w:cs="Arial"/>
          <w:sz w:val="28"/>
          <w:szCs w:val="28"/>
        </w:rPr>
        <w:t>Махира</w:t>
      </w:r>
      <w:proofErr w:type="spellEnd"/>
      <w:r w:rsidR="00AC6568" w:rsidRPr="00CD0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6568" w:rsidRPr="00CD0CC3">
        <w:rPr>
          <w:rFonts w:ascii="Arial" w:hAnsi="Arial" w:cs="Arial"/>
          <w:sz w:val="28"/>
          <w:szCs w:val="28"/>
        </w:rPr>
        <w:t>Мурадова</w:t>
      </w:r>
      <w:proofErr w:type="spellEnd"/>
      <w:r w:rsidR="00AC6568" w:rsidRPr="00CD0CC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D0CC3">
        <w:rPr>
          <w:rFonts w:ascii="Arial" w:hAnsi="Arial" w:cs="Arial"/>
          <w:sz w:val="28"/>
          <w:szCs w:val="28"/>
        </w:rPr>
        <w:t>Исы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CC3">
        <w:rPr>
          <w:rFonts w:ascii="Arial" w:hAnsi="Arial" w:cs="Arial"/>
          <w:sz w:val="28"/>
          <w:szCs w:val="28"/>
        </w:rPr>
        <w:t>Наджафова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D0CC3">
        <w:rPr>
          <w:rFonts w:ascii="Arial" w:hAnsi="Arial" w:cs="Arial"/>
          <w:sz w:val="28"/>
          <w:szCs w:val="28"/>
        </w:rPr>
        <w:t>Кямрана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CC3">
        <w:rPr>
          <w:rFonts w:ascii="Arial" w:hAnsi="Arial" w:cs="Arial"/>
          <w:sz w:val="28"/>
          <w:szCs w:val="28"/>
        </w:rPr>
        <w:t>Шафиева</w:t>
      </w:r>
      <w:proofErr w:type="spellEnd"/>
      <w:r w:rsidR="00AC6568" w:rsidRPr="00CD0CC3">
        <w:rPr>
          <w:rFonts w:ascii="Arial" w:hAnsi="Arial" w:cs="Arial"/>
          <w:sz w:val="28"/>
          <w:szCs w:val="28"/>
        </w:rPr>
        <w:t xml:space="preserve"> (судья-докладчик)</w:t>
      </w:r>
      <w:r w:rsidRPr="00CD0CC3">
        <w:rPr>
          <w:rFonts w:ascii="Arial" w:hAnsi="Arial" w:cs="Arial"/>
          <w:sz w:val="28"/>
          <w:szCs w:val="28"/>
        </w:rPr>
        <w:t>,</w:t>
      </w:r>
    </w:p>
    <w:p w:rsidR="008A328C" w:rsidRPr="00CD0CC3" w:rsidRDefault="008A328C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 </w:t>
      </w:r>
      <w:r w:rsidRPr="00CD0CC3">
        <w:rPr>
          <w:rFonts w:ascii="Arial" w:hAnsi="Arial" w:cs="Arial"/>
          <w:sz w:val="28"/>
          <w:szCs w:val="28"/>
        </w:rPr>
        <w:tab/>
        <w:t xml:space="preserve">с участием секретаря суда </w:t>
      </w:r>
      <w:proofErr w:type="spellStart"/>
      <w:r w:rsidRPr="00CD0CC3">
        <w:rPr>
          <w:rFonts w:ascii="Arial" w:hAnsi="Arial" w:cs="Arial"/>
          <w:sz w:val="28"/>
          <w:szCs w:val="28"/>
        </w:rPr>
        <w:t>Фараида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Алиева,</w:t>
      </w:r>
    </w:p>
    <w:p w:rsidR="008A328C" w:rsidRPr="00CD0CC3" w:rsidRDefault="00005BD5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Заслушав </w:t>
      </w:r>
      <w:r w:rsidR="00F160B1" w:rsidRPr="00CD0CC3">
        <w:rPr>
          <w:rFonts w:ascii="Arial" w:hAnsi="Arial" w:cs="Arial"/>
          <w:sz w:val="28"/>
          <w:szCs w:val="28"/>
        </w:rPr>
        <w:t>доклад</w:t>
      </w:r>
      <w:r w:rsidRPr="00CD0CC3">
        <w:rPr>
          <w:rFonts w:ascii="Arial" w:hAnsi="Arial" w:cs="Arial"/>
          <w:sz w:val="28"/>
          <w:szCs w:val="28"/>
        </w:rPr>
        <w:t>ы</w:t>
      </w:r>
      <w:r w:rsidR="00F160B1" w:rsidRPr="00CD0CC3">
        <w:rPr>
          <w:rFonts w:ascii="Arial" w:hAnsi="Arial" w:cs="Arial"/>
          <w:sz w:val="28"/>
          <w:szCs w:val="28"/>
        </w:rPr>
        <w:t xml:space="preserve"> судей С.Гасановой и </w:t>
      </w:r>
      <w:proofErr w:type="spellStart"/>
      <w:r w:rsidR="00F160B1" w:rsidRPr="00CD0CC3">
        <w:rPr>
          <w:rFonts w:ascii="Arial" w:hAnsi="Arial" w:cs="Arial"/>
          <w:sz w:val="28"/>
          <w:szCs w:val="28"/>
        </w:rPr>
        <w:t>К.Шафиева</w:t>
      </w:r>
      <w:proofErr w:type="spellEnd"/>
      <w:r w:rsidR="008A328C" w:rsidRPr="00CD0CC3">
        <w:rPr>
          <w:rFonts w:ascii="Arial" w:hAnsi="Arial" w:cs="Arial"/>
          <w:sz w:val="28"/>
          <w:szCs w:val="28"/>
        </w:rPr>
        <w:t xml:space="preserve"> по делу, </w:t>
      </w:r>
      <w:r w:rsidR="00F160B1" w:rsidRPr="00CD0CC3">
        <w:rPr>
          <w:rFonts w:ascii="Arial" w:hAnsi="Arial" w:cs="Arial"/>
          <w:sz w:val="28"/>
          <w:szCs w:val="28"/>
        </w:rPr>
        <w:t xml:space="preserve">исследовав и обсудив </w:t>
      </w:r>
      <w:r w:rsidR="008A328C" w:rsidRPr="00CD0CC3">
        <w:rPr>
          <w:rFonts w:ascii="Arial" w:hAnsi="Arial" w:cs="Arial"/>
          <w:sz w:val="28"/>
          <w:szCs w:val="28"/>
        </w:rPr>
        <w:t>материал</w:t>
      </w:r>
      <w:r w:rsidR="00F160B1" w:rsidRPr="00CD0CC3">
        <w:rPr>
          <w:rFonts w:ascii="Arial" w:hAnsi="Arial" w:cs="Arial"/>
          <w:sz w:val="28"/>
          <w:szCs w:val="28"/>
        </w:rPr>
        <w:t>ы</w:t>
      </w:r>
      <w:r w:rsidR="008A328C" w:rsidRPr="00CD0CC3">
        <w:rPr>
          <w:rFonts w:ascii="Arial" w:hAnsi="Arial" w:cs="Arial"/>
          <w:sz w:val="28"/>
          <w:szCs w:val="28"/>
        </w:rPr>
        <w:t xml:space="preserve"> дел</w:t>
      </w:r>
      <w:r w:rsidR="00F160B1" w:rsidRPr="00CD0CC3">
        <w:rPr>
          <w:rFonts w:ascii="Arial" w:hAnsi="Arial" w:cs="Arial"/>
          <w:sz w:val="28"/>
          <w:szCs w:val="28"/>
        </w:rPr>
        <w:t xml:space="preserve">а, Пленум Конституционного суда </w:t>
      </w:r>
      <w:r w:rsidR="008A328C" w:rsidRPr="00CD0CC3">
        <w:rPr>
          <w:rFonts w:ascii="Arial" w:hAnsi="Arial" w:cs="Arial"/>
          <w:sz w:val="28"/>
          <w:szCs w:val="28"/>
        </w:rPr>
        <w:t xml:space="preserve">Азербайджанской Республики </w:t>
      </w:r>
    </w:p>
    <w:p w:rsidR="002F6CF0" w:rsidRPr="00CD0CC3" w:rsidRDefault="002F6CF0" w:rsidP="00CD0CC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8A328C" w:rsidRPr="00CD0CC3" w:rsidRDefault="008A328C" w:rsidP="00CD0CC3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lastRenderedPageBreak/>
        <w:t xml:space="preserve">                               </w:t>
      </w:r>
      <w:r w:rsidRPr="00CD0CC3">
        <w:rPr>
          <w:rFonts w:ascii="Arial" w:hAnsi="Arial" w:cs="Arial"/>
          <w:b/>
          <w:sz w:val="28"/>
          <w:szCs w:val="28"/>
        </w:rPr>
        <w:t>У С Т А Н О В И Л: </w:t>
      </w:r>
    </w:p>
    <w:p w:rsidR="002F6CF0" w:rsidRPr="00CD0CC3" w:rsidRDefault="002F6CF0" w:rsidP="00CD0CC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242B7" w:rsidRPr="00CD0CC3" w:rsidRDefault="0028159E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CD0CC3">
        <w:rPr>
          <w:rFonts w:ascii="Arial" w:hAnsi="Arial" w:cs="Arial"/>
          <w:sz w:val="28"/>
          <w:szCs w:val="28"/>
        </w:rPr>
        <w:t>Н</w:t>
      </w:r>
      <w:r w:rsidR="007265D2" w:rsidRPr="00CD0CC3">
        <w:rPr>
          <w:rFonts w:ascii="Arial" w:hAnsi="Arial" w:cs="Arial"/>
          <w:sz w:val="28"/>
          <w:szCs w:val="28"/>
        </w:rPr>
        <w:t xml:space="preserve">а </w:t>
      </w:r>
      <w:r w:rsidRPr="00CD0CC3">
        <w:rPr>
          <w:rFonts w:ascii="Arial" w:hAnsi="Arial" w:cs="Arial"/>
          <w:sz w:val="28"/>
          <w:szCs w:val="28"/>
        </w:rPr>
        <w:t>основании обращения Бакинского а</w:t>
      </w:r>
      <w:r w:rsidR="007265D2" w:rsidRPr="00CD0CC3">
        <w:rPr>
          <w:rFonts w:ascii="Arial" w:hAnsi="Arial" w:cs="Arial"/>
          <w:sz w:val="28"/>
          <w:szCs w:val="28"/>
        </w:rPr>
        <w:t>пелляционного суда</w:t>
      </w:r>
      <w:r w:rsidR="005242B7" w:rsidRPr="00CD0CC3">
        <w:rPr>
          <w:rFonts w:ascii="Arial" w:hAnsi="Arial" w:cs="Arial"/>
          <w:sz w:val="28"/>
          <w:szCs w:val="28"/>
        </w:rPr>
        <w:t xml:space="preserve"> </w:t>
      </w:r>
      <w:r w:rsidRPr="00CD0CC3">
        <w:rPr>
          <w:rFonts w:ascii="Arial" w:hAnsi="Arial" w:cs="Arial"/>
          <w:sz w:val="28"/>
          <w:szCs w:val="28"/>
        </w:rPr>
        <w:t xml:space="preserve">Пленум Конституционного суда Азербайджанской Республики </w:t>
      </w:r>
      <w:r w:rsidR="003F29AF" w:rsidRPr="00CD0CC3">
        <w:rPr>
          <w:rFonts w:ascii="Arial" w:hAnsi="Arial" w:cs="Arial"/>
          <w:sz w:val="28"/>
          <w:szCs w:val="28"/>
        </w:rPr>
        <w:t>принял П</w:t>
      </w:r>
      <w:r w:rsidR="007265D2" w:rsidRPr="00CD0CC3">
        <w:rPr>
          <w:rFonts w:ascii="Arial" w:hAnsi="Arial" w:cs="Arial"/>
          <w:sz w:val="28"/>
          <w:szCs w:val="28"/>
        </w:rPr>
        <w:t>остановление</w:t>
      </w:r>
      <w:r w:rsidR="003F29AF" w:rsidRPr="00CD0CC3">
        <w:rPr>
          <w:rFonts w:ascii="Arial" w:hAnsi="Arial" w:cs="Arial"/>
          <w:sz w:val="28"/>
          <w:szCs w:val="28"/>
        </w:rPr>
        <w:t>, «О</w:t>
      </w:r>
      <w:r w:rsidR="007265D2" w:rsidRPr="00CD0CC3">
        <w:rPr>
          <w:rFonts w:ascii="Arial" w:hAnsi="Arial" w:cs="Arial"/>
          <w:sz w:val="28"/>
          <w:szCs w:val="28"/>
        </w:rPr>
        <w:t xml:space="preserve"> толкован</w:t>
      </w:r>
      <w:r w:rsidRPr="00CD0CC3">
        <w:rPr>
          <w:rFonts w:ascii="Arial" w:hAnsi="Arial" w:cs="Arial"/>
          <w:sz w:val="28"/>
          <w:szCs w:val="28"/>
        </w:rPr>
        <w:t>ии статьи 477.0.1 Гражданского к</w:t>
      </w:r>
      <w:r w:rsidR="007265D2" w:rsidRPr="00CD0CC3">
        <w:rPr>
          <w:rFonts w:ascii="Arial" w:hAnsi="Arial" w:cs="Arial"/>
          <w:sz w:val="28"/>
          <w:szCs w:val="28"/>
        </w:rPr>
        <w:t>одекса Азербайджанской Республики во взаимосвязи со статьей 470.2 данного Кодекса и статьями 1.0.8 и 10.5 Закона Азербай</w:t>
      </w:r>
      <w:r w:rsidR="00FE2A31" w:rsidRPr="00CD0CC3">
        <w:rPr>
          <w:rFonts w:ascii="Arial" w:hAnsi="Arial" w:cs="Arial"/>
          <w:sz w:val="28"/>
          <w:szCs w:val="28"/>
        </w:rPr>
        <w:t>джанской Республики «О</w:t>
      </w:r>
      <w:r w:rsidR="007265D2" w:rsidRPr="00CD0CC3">
        <w:rPr>
          <w:rFonts w:ascii="Arial" w:hAnsi="Arial" w:cs="Arial"/>
          <w:sz w:val="28"/>
          <w:szCs w:val="28"/>
        </w:rPr>
        <w:t>б ипотеке</w:t>
      </w:r>
      <w:r w:rsidR="00FE2A31" w:rsidRPr="00CD0CC3">
        <w:rPr>
          <w:rFonts w:ascii="Arial" w:hAnsi="Arial" w:cs="Arial"/>
          <w:sz w:val="28"/>
          <w:szCs w:val="28"/>
        </w:rPr>
        <w:t>»</w:t>
      </w:r>
      <w:r w:rsidR="007265D2" w:rsidRPr="00CD0CC3">
        <w:rPr>
          <w:rFonts w:ascii="Arial" w:hAnsi="Arial" w:cs="Arial"/>
          <w:sz w:val="28"/>
          <w:szCs w:val="28"/>
        </w:rPr>
        <w:t>, а также толковании стат</w:t>
      </w:r>
      <w:r w:rsidRPr="00CD0CC3">
        <w:rPr>
          <w:rFonts w:ascii="Arial" w:hAnsi="Arial" w:cs="Arial"/>
          <w:sz w:val="28"/>
          <w:szCs w:val="28"/>
        </w:rPr>
        <w:t>ей 269.11 и 307.4 Гражданского к</w:t>
      </w:r>
      <w:r w:rsidR="007265D2" w:rsidRPr="00CD0CC3">
        <w:rPr>
          <w:rFonts w:ascii="Arial" w:hAnsi="Arial" w:cs="Arial"/>
          <w:sz w:val="28"/>
          <w:szCs w:val="28"/>
        </w:rPr>
        <w:t>одекса Азербайджанской Республики во взаимосвязи со статьями 3.2 и 10.5 Зако</w:t>
      </w:r>
      <w:r w:rsidR="00FE2A31" w:rsidRPr="00CD0CC3">
        <w:rPr>
          <w:rFonts w:ascii="Arial" w:hAnsi="Arial" w:cs="Arial"/>
          <w:sz w:val="28"/>
          <w:szCs w:val="28"/>
        </w:rPr>
        <w:t>на Азербайджанской Республики «О</w:t>
      </w:r>
      <w:r w:rsidR="007265D2" w:rsidRPr="00CD0CC3">
        <w:rPr>
          <w:rFonts w:ascii="Arial" w:hAnsi="Arial" w:cs="Arial"/>
          <w:sz w:val="28"/>
          <w:szCs w:val="28"/>
        </w:rPr>
        <w:t>б</w:t>
      </w:r>
      <w:proofErr w:type="gramEnd"/>
      <w:r w:rsidR="007265D2" w:rsidRPr="00CD0CC3">
        <w:rPr>
          <w:rFonts w:ascii="Arial" w:hAnsi="Arial" w:cs="Arial"/>
          <w:sz w:val="28"/>
          <w:szCs w:val="28"/>
        </w:rPr>
        <w:t xml:space="preserve"> ипотеке</w:t>
      </w:r>
      <w:r w:rsidR="00FE2A31" w:rsidRPr="00CD0CC3">
        <w:rPr>
          <w:rFonts w:ascii="Arial" w:hAnsi="Arial" w:cs="Arial"/>
          <w:sz w:val="28"/>
          <w:szCs w:val="28"/>
        </w:rPr>
        <w:t>»</w:t>
      </w:r>
      <w:r w:rsidR="00AD3B9F" w:rsidRPr="00CD0CC3">
        <w:rPr>
          <w:rFonts w:ascii="Arial" w:hAnsi="Arial" w:cs="Arial"/>
          <w:sz w:val="28"/>
          <w:szCs w:val="28"/>
        </w:rPr>
        <w:t xml:space="preserve"> от 31 мая 2018 года</w:t>
      </w:r>
      <w:r w:rsidR="007265D2" w:rsidRPr="00CD0CC3">
        <w:rPr>
          <w:rFonts w:ascii="Arial" w:hAnsi="Arial" w:cs="Arial"/>
          <w:sz w:val="28"/>
          <w:szCs w:val="28"/>
        </w:rPr>
        <w:t>.  </w:t>
      </w:r>
    </w:p>
    <w:p w:rsidR="007265D2" w:rsidRPr="00CD0CC3" w:rsidRDefault="00005BD5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В данном Постановлении у</w:t>
      </w:r>
      <w:r w:rsidR="007265D2" w:rsidRPr="00CD0CC3">
        <w:rPr>
          <w:rFonts w:ascii="Arial" w:hAnsi="Arial" w:cs="Arial"/>
          <w:sz w:val="28"/>
          <w:szCs w:val="28"/>
        </w:rPr>
        <w:t xml:space="preserve">казано нижеследующее: </w:t>
      </w:r>
    </w:p>
    <w:p w:rsidR="007265D2" w:rsidRPr="00CD0CC3" w:rsidRDefault="007265D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1.     В соответствии со статьями 324.4, 385.1, 3</w:t>
      </w:r>
      <w:r w:rsidR="003E3234" w:rsidRPr="00CD0CC3">
        <w:rPr>
          <w:rFonts w:ascii="Arial" w:hAnsi="Arial" w:cs="Arial"/>
          <w:sz w:val="28"/>
          <w:szCs w:val="28"/>
        </w:rPr>
        <w:t>86.1, 405.1 и 739 Гражданского к</w:t>
      </w:r>
      <w:r w:rsidRPr="00CD0CC3">
        <w:rPr>
          <w:rFonts w:ascii="Arial" w:hAnsi="Arial" w:cs="Arial"/>
          <w:sz w:val="28"/>
          <w:szCs w:val="28"/>
        </w:rPr>
        <w:t>одекса Азербайджанской Республики, договор кредитной линии, отражающий выражение воли сторон и определяющий их взаимные права и обязанности, следует воспринимать как договор, а не как соглашение о намерениях.</w:t>
      </w:r>
    </w:p>
    <w:p w:rsidR="007265D2" w:rsidRPr="00CD0CC3" w:rsidRDefault="00005BD5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2.     Согласно сути</w:t>
      </w:r>
      <w:r w:rsidR="00F20BF1" w:rsidRPr="00CD0CC3">
        <w:rPr>
          <w:rFonts w:ascii="Arial" w:hAnsi="Arial" w:cs="Arial"/>
          <w:sz w:val="28"/>
          <w:szCs w:val="28"/>
        </w:rPr>
        <w:t xml:space="preserve"> статьи 739 Гражданского к</w:t>
      </w:r>
      <w:r w:rsidR="007265D2" w:rsidRPr="00CD0CC3">
        <w:rPr>
          <w:rFonts w:ascii="Arial" w:hAnsi="Arial" w:cs="Arial"/>
          <w:sz w:val="28"/>
          <w:szCs w:val="28"/>
        </w:rPr>
        <w:t xml:space="preserve">одекса Азербайджанской Республики, займодавец на основании договора кредитной </w:t>
      </w:r>
      <w:proofErr w:type="gramStart"/>
      <w:r w:rsidR="007265D2" w:rsidRPr="00CD0CC3">
        <w:rPr>
          <w:rFonts w:ascii="Arial" w:hAnsi="Arial" w:cs="Arial"/>
          <w:sz w:val="28"/>
          <w:szCs w:val="28"/>
        </w:rPr>
        <w:t>линии</w:t>
      </w:r>
      <w:proofErr w:type="gramEnd"/>
      <w:r w:rsidR="003E7099" w:rsidRPr="00CD0CC3">
        <w:rPr>
          <w:rFonts w:ascii="Arial" w:hAnsi="Arial" w:cs="Arial"/>
          <w:sz w:val="28"/>
          <w:szCs w:val="28"/>
        </w:rPr>
        <w:t xml:space="preserve"> если в договоре не предусмотрено иное</w:t>
      </w:r>
      <w:r w:rsidR="00B546AB" w:rsidRPr="00CD0CC3">
        <w:rPr>
          <w:rFonts w:ascii="Arial" w:hAnsi="Arial" w:cs="Arial"/>
          <w:sz w:val="28"/>
          <w:szCs w:val="28"/>
        </w:rPr>
        <w:t xml:space="preserve"> </w:t>
      </w:r>
      <w:r w:rsidR="007265D2" w:rsidRPr="00CD0CC3">
        <w:rPr>
          <w:rFonts w:ascii="Arial" w:hAnsi="Arial" w:cs="Arial"/>
          <w:sz w:val="28"/>
          <w:szCs w:val="28"/>
        </w:rPr>
        <w:t xml:space="preserve">обязуется </w:t>
      </w:r>
      <w:r w:rsidR="003E7099" w:rsidRPr="00CD0CC3">
        <w:rPr>
          <w:rFonts w:ascii="Arial" w:hAnsi="Arial" w:cs="Arial"/>
          <w:sz w:val="28"/>
          <w:szCs w:val="28"/>
        </w:rPr>
        <w:t xml:space="preserve">без каких-либо условий </w:t>
      </w:r>
      <w:r w:rsidR="007265D2" w:rsidRPr="00CD0CC3">
        <w:rPr>
          <w:rFonts w:ascii="Arial" w:hAnsi="Arial" w:cs="Arial"/>
          <w:sz w:val="28"/>
          <w:szCs w:val="28"/>
        </w:rPr>
        <w:t>перевести заемщику деньги. Примечание «данный договор не выражает обещания банка</w:t>
      </w:r>
      <w:r w:rsidR="003E7099" w:rsidRPr="00CD0CC3">
        <w:rPr>
          <w:rFonts w:ascii="Arial" w:hAnsi="Arial" w:cs="Arial"/>
          <w:sz w:val="28"/>
          <w:szCs w:val="28"/>
        </w:rPr>
        <w:t xml:space="preserve"> предоставить кредит» </w:t>
      </w:r>
      <w:r w:rsidR="007265D2" w:rsidRPr="00CD0CC3">
        <w:rPr>
          <w:rFonts w:ascii="Arial" w:hAnsi="Arial" w:cs="Arial"/>
          <w:sz w:val="28"/>
          <w:szCs w:val="28"/>
        </w:rPr>
        <w:t>должно расцениваться судами лишь с точки зрения треб</w:t>
      </w:r>
      <w:r w:rsidR="00DA175F" w:rsidRPr="00CD0CC3">
        <w:rPr>
          <w:rFonts w:ascii="Arial" w:hAnsi="Arial" w:cs="Arial"/>
          <w:sz w:val="28"/>
          <w:szCs w:val="28"/>
        </w:rPr>
        <w:t>ований статьи 746 Гражданского к</w:t>
      </w:r>
      <w:r w:rsidR="007265D2" w:rsidRPr="00CD0CC3">
        <w:rPr>
          <w:rFonts w:ascii="Arial" w:hAnsi="Arial" w:cs="Arial"/>
          <w:sz w:val="28"/>
          <w:szCs w:val="28"/>
        </w:rPr>
        <w:t>одекса Азербайджанской Республики.</w:t>
      </w:r>
    </w:p>
    <w:p w:rsidR="007265D2" w:rsidRPr="00CD0CC3" w:rsidRDefault="007265D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3.     Для заключения договоров поручительства и ипотеки в договоре кредитной линии достаточно четко должны быть указаны важные условия (сумма, срок, процентная ставка, валюта и пр.). В случае если в договоре кредитной линии процентная ставка не указана, в заключаемых кредитных договорах должно быть получено согласие поручителя или </w:t>
      </w:r>
      <w:proofErr w:type="spellStart"/>
      <w:r w:rsidRPr="00CD0CC3">
        <w:rPr>
          <w:rFonts w:ascii="Arial" w:hAnsi="Arial" w:cs="Arial"/>
          <w:sz w:val="28"/>
          <w:szCs w:val="28"/>
        </w:rPr>
        <w:t>ипотекодателя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относительно процентной ставки.</w:t>
      </w:r>
    </w:p>
    <w:p w:rsidR="007265D2" w:rsidRPr="00CD0CC3" w:rsidRDefault="007265D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4.     Положение «влекущего увеличение ответственности или иные неблагоприятные последствия для поручител</w:t>
      </w:r>
      <w:r w:rsidR="00846EC8" w:rsidRPr="00CD0CC3">
        <w:rPr>
          <w:rFonts w:ascii="Arial" w:hAnsi="Arial" w:cs="Arial"/>
          <w:sz w:val="28"/>
          <w:szCs w:val="28"/>
        </w:rPr>
        <w:t>я» статьи 477.0.1 Гражданского к</w:t>
      </w:r>
      <w:r w:rsidRPr="00CD0CC3">
        <w:rPr>
          <w:rFonts w:ascii="Arial" w:hAnsi="Arial" w:cs="Arial"/>
          <w:sz w:val="28"/>
          <w:szCs w:val="28"/>
        </w:rPr>
        <w:t>одекса Азербайджанской Республики предусматривает увеличение в заключаемых кредитных договорах суммы, срока кредита, процентной ставки, предусмотренных в договоре кредитной линии, изменение валюты кредита без согласия поручителя и другие обстоятельства.</w:t>
      </w:r>
    </w:p>
    <w:p w:rsidR="008F4904" w:rsidRPr="00CD0CC3" w:rsidRDefault="007265D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lastRenderedPageBreak/>
        <w:t>5.     Положение «если сумма обеспечиваемого ипотекой обязательства подлежит определению в будущем, в договоре об ипотеке должны быть указаны порядок и другие необходимые условия ее определе</w:t>
      </w:r>
      <w:r w:rsidR="00846EC8" w:rsidRPr="00CD0CC3">
        <w:rPr>
          <w:rFonts w:ascii="Arial" w:hAnsi="Arial" w:cs="Arial"/>
          <w:sz w:val="28"/>
          <w:szCs w:val="28"/>
        </w:rPr>
        <w:t>ния» статьи 307.4 Гражданского к</w:t>
      </w:r>
      <w:r w:rsidRPr="00CD0CC3">
        <w:rPr>
          <w:rFonts w:ascii="Arial" w:hAnsi="Arial" w:cs="Arial"/>
          <w:sz w:val="28"/>
          <w:szCs w:val="28"/>
        </w:rPr>
        <w:t>одекса Азербайджанской Республики включает указание в договоре ипотеки суммы, срока, процентной ставки, валюты и других необходимых условий.</w:t>
      </w:r>
    </w:p>
    <w:p w:rsidR="008F4904" w:rsidRPr="00CD0CC3" w:rsidRDefault="008F4904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CD0CC3">
        <w:rPr>
          <w:rFonts w:ascii="Arial" w:hAnsi="Arial" w:cs="Arial"/>
          <w:sz w:val="28"/>
          <w:szCs w:val="28"/>
        </w:rPr>
        <w:t>С целью формиро</w:t>
      </w:r>
      <w:r w:rsidR="00846EC8" w:rsidRPr="00CD0CC3">
        <w:rPr>
          <w:rFonts w:ascii="Arial" w:hAnsi="Arial" w:cs="Arial"/>
          <w:sz w:val="28"/>
          <w:szCs w:val="28"/>
        </w:rPr>
        <w:t>вания единой судебной практики из-за разногласий</w:t>
      </w:r>
      <w:r w:rsidRPr="00CD0CC3">
        <w:rPr>
          <w:rFonts w:ascii="Arial" w:hAnsi="Arial" w:cs="Arial"/>
          <w:sz w:val="28"/>
          <w:szCs w:val="28"/>
        </w:rPr>
        <w:t xml:space="preserve"> между судами </w:t>
      </w:r>
      <w:r w:rsidR="00846EC8" w:rsidRPr="00CD0CC3">
        <w:rPr>
          <w:rFonts w:ascii="Arial" w:hAnsi="Arial" w:cs="Arial"/>
          <w:sz w:val="28"/>
          <w:szCs w:val="28"/>
        </w:rPr>
        <w:t>по поводу применения</w:t>
      </w:r>
      <w:r w:rsidRPr="00CD0CC3">
        <w:rPr>
          <w:rFonts w:ascii="Arial" w:hAnsi="Arial" w:cs="Arial"/>
          <w:sz w:val="28"/>
          <w:szCs w:val="28"/>
        </w:rPr>
        <w:t xml:space="preserve"> указанного </w:t>
      </w:r>
      <w:r w:rsidR="00005BD5" w:rsidRPr="00CD0CC3">
        <w:rPr>
          <w:rFonts w:ascii="Arial" w:hAnsi="Arial" w:cs="Arial"/>
          <w:sz w:val="28"/>
          <w:szCs w:val="28"/>
        </w:rPr>
        <w:t>Постановления</w:t>
      </w:r>
      <w:r w:rsidRPr="00CD0CC3">
        <w:rPr>
          <w:rFonts w:ascii="Arial" w:hAnsi="Arial" w:cs="Arial"/>
          <w:sz w:val="28"/>
          <w:szCs w:val="28"/>
        </w:rPr>
        <w:t xml:space="preserve"> Бакинский апелляционный суд вновь обратился в Конституционный суд и</w:t>
      </w:r>
      <w:r w:rsidR="00005BD5" w:rsidRPr="00CD0CC3">
        <w:rPr>
          <w:rFonts w:ascii="Arial" w:hAnsi="Arial" w:cs="Arial"/>
          <w:sz w:val="28"/>
          <w:szCs w:val="28"/>
        </w:rPr>
        <w:t xml:space="preserve"> принятым</w:t>
      </w:r>
      <w:r w:rsidRPr="00CD0CC3">
        <w:rPr>
          <w:rFonts w:ascii="Arial" w:hAnsi="Arial" w:cs="Arial"/>
          <w:sz w:val="28"/>
          <w:szCs w:val="28"/>
        </w:rPr>
        <w:t xml:space="preserve"> на основа</w:t>
      </w:r>
      <w:r w:rsidR="00005BD5" w:rsidRPr="00CD0CC3">
        <w:rPr>
          <w:rFonts w:ascii="Arial" w:hAnsi="Arial" w:cs="Arial"/>
          <w:sz w:val="28"/>
          <w:szCs w:val="28"/>
        </w:rPr>
        <w:t>нии данного обращения, Постановлением от 25 июля 2019 года</w:t>
      </w:r>
      <w:r w:rsidR="003F4D1A" w:rsidRPr="00CD0CC3">
        <w:rPr>
          <w:rFonts w:ascii="Arial" w:hAnsi="Arial" w:cs="Arial"/>
          <w:sz w:val="28"/>
          <w:szCs w:val="28"/>
        </w:rPr>
        <w:t xml:space="preserve"> было </w:t>
      </w:r>
      <w:r w:rsidR="00005BD5" w:rsidRPr="00CD0CC3">
        <w:rPr>
          <w:rFonts w:ascii="Arial" w:hAnsi="Arial" w:cs="Arial"/>
          <w:sz w:val="28"/>
          <w:szCs w:val="28"/>
        </w:rPr>
        <w:t>дано</w:t>
      </w:r>
      <w:r w:rsidR="003F4D1A" w:rsidRPr="00CD0CC3">
        <w:rPr>
          <w:rFonts w:ascii="Arial" w:hAnsi="Arial" w:cs="Arial"/>
          <w:sz w:val="28"/>
          <w:szCs w:val="28"/>
        </w:rPr>
        <w:t xml:space="preserve"> толковани</w:t>
      </w:r>
      <w:r w:rsidR="00005BD5" w:rsidRPr="00CD0CC3">
        <w:rPr>
          <w:rFonts w:ascii="Arial" w:hAnsi="Arial" w:cs="Arial"/>
          <w:sz w:val="28"/>
          <w:szCs w:val="28"/>
        </w:rPr>
        <w:t>е</w:t>
      </w:r>
      <w:r w:rsidR="003F4D1A" w:rsidRPr="00CD0CC3">
        <w:rPr>
          <w:rFonts w:ascii="Arial" w:hAnsi="Arial" w:cs="Arial"/>
          <w:sz w:val="28"/>
          <w:szCs w:val="28"/>
        </w:rPr>
        <w:t xml:space="preserve"> статьи 1.0.9 Зак</w:t>
      </w:r>
      <w:r w:rsidR="00EB3B51" w:rsidRPr="00CD0CC3">
        <w:rPr>
          <w:rFonts w:ascii="Arial" w:hAnsi="Arial" w:cs="Arial"/>
          <w:sz w:val="28"/>
          <w:szCs w:val="28"/>
        </w:rPr>
        <w:t>она</w:t>
      </w:r>
      <w:r w:rsidR="00FE2A31" w:rsidRPr="00CD0CC3">
        <w:rPr>
          <w:rFonts w:ascii="Arial" w:hAnsi="Arial" w:cs="Arial"/>
          <w:sz w:val="28"/>
          <w:szCs w:val="28"/>
        </w:rPr>
        <w:t xml:space="preserve"> Азербайджанской Республики «О</w:t>
      </w:r>
      <w:r w:rsidR="00EB3B51" w:rsidRPr="00CD0CC3">
        <w:rPr>
          <w:rFonts w:ascii="Arial" w:hAnsi="Arial" w:cs="Arial"/>
          <w:sz w:val="28"/>
          <w:szCs w:val="28"/>
        </w:rPr>
        <w:t xml:space="preserve"> </w:t>
      </w:r>
      <w:r w:rsidR="003F4D1A" w:rsidRPr="00CD0CC3">
        <w:rPr>
          <w:rFonts w:ascii="Arial" w:hAnsi="Arial" w:cs="Arial"/>
          <w:sz w:val="28"/>
          <w:szCs w:val="28"/>
        </w:rPr>
        <w:t>банках</w:t>
      </w:r>
      <w:r w:rsidR="00FE2A31" w:rsidRPr="00CD0CC3">
        <w:rPr>
          <w:rFonts w:ascii="Arial" w:hAnsi="Arial" w:cs="Arial"/>
          <w:sz w:val="28"/>
          <w:szCs w:val="28"/>
        </w:rPr>
        <w:t>»</w:t>
      </w:r>
      <w:r w:rsidR="003F4D1A" w:rsidRPr="00CD0CC3">
        <w:rPr>
          <w:rFonts w:ascii="Arial" w:hAnsi="Arial" w:cs="Arial"/>
          <w:sz w:val="28"/>
          <w:szCs w:val="28"/>
        </w:rPr>
        <w:t>, статей 10.5, 14 и 48 Зако</w:t>
      </w:r>
      <w:r w:rsidR="00FE2A31" w:rsidRPr="00CD0CC3">
        <w:rPr>
          <w:rFonts w:ascii="Arial" w:hAnsi="Arial" w:cs="Arial"/>
          <w:sz w:val="28"/>
          <w:szCs w:val="28"/>
        </w:rPr>
        <w:t>на Азербайджанской Республики «О</w:t>
      </w:r>
      <w:r w:rsidR="003F4D1A" w:rsidRPr="00CD0CC3">
        <w:rPr>
          <w:rFonts w:ascii="Arial" w:hAnsi="Arial" w:cs="Arial"/>
          <w:sz w:val="28"/>
          <w:szCs w:val="28"/>
        </w:rPr>
        <w:t>б ипотеке</w:t>
      </w:r>
      <w:r w:rsidR="00FE2A31" w:rsidRPr="00CD0CC3">
        <w:rPr>
          <w:rFonts w:ascii="Arial" w:hAnsi="Arial" w:cs="Arial"/>
          <w:sz w:val="28"/>
          <w:szCs w:val="28"/>
        </w:rPr>
        <w:t>»</w:t>
      </w:r>
      <w:r w:rsidR="003F4D1A" w:rsidRPr="00CD0CC3">
        <w:rPr>
          <w:rFonts w:ascii="Arial" w:hAnsi="Arial" w:cs="Arial"/>
          <w:sz w:val="28"/>
          <w:szCs w:val="28"/>
        </w:rPr>
        <w:t xml:space="preserve"> и статей 307.4, 405.1 и</w:t>
      </w:r>
      <w:proofErr w:type="gramEnd"/>
      <w:r w:rsidR="003F4D1A" w:rsidRPr="00CD0CC3">
        <w:rPr>
          <w:rFonts w:ascii="Arial" w:hAnsi="Arial" w:cs="Arial"/>
          <w:sz w:val="28"/>
          <w:szCs w:val="28"/>
        </w:rPr>
        <w:t xml:space="preserve"> 477.0.1 Гражданского кодекса Азербайджанской Республики в их взаимосвязи.</w:t>
      </w:r>
      <w:r w:rsidR="00FE2A31" w:rsidRPr="00CD0CC3">
        <w:rPr>
          <w:rFonts w:ascii="Arial" w:hAnsi="Arial" w:cs="Arial"/>
          <w:sz w:val="28"/>
          <w:szCs w:val="28"/>
        </w:rPr>
        <w:t xml:space="preserve"> </w:t>
      </w:r>
    </w:p>
    <w:p w:rsidR="003F4D1A" w:rsidRPr="00CD0CC3" w:rsidRDefault="00B519CE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В указанном Постановл</w:t>
      </w:r>
      <w:r w:rsidR="00FB3810" w:rsidRPr="00CD0CC3">
        <w:rPr>
          <w:rFonts w:ascii="Arial" w:hAnsi="Arial" w:cs="Arial"/>
          <w:sz w:val="28"/>
          <w:szCs w:val="28"/>
        </w:rPr>
        <w:t>ении отмечено</w:t>
      </w:r>
      <w:r w:rsidR="003F4D1A" w:rsidRPr="00CD0CC3">
        <w:rPr>
          <w:rFonts w:ascii="Arial" w:hAnsi="Arial" w:cs="Arial"/>
          <w:sz w:val="28"/>
          <w:szCs w:val="28"/>
        </w:rPr>
        <w:t xml:space="preserve"> нижеследующее:</w:t>
      </w:r>
    </w:p>
    <w:p w:rsidR="00AD3972" w:rsidRPr="00CD0CC3" w:rsidRDefault="00AD397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1.    Если в соответствии со статьями 472.1 и 472.2 Гражданского кодекса, договором поручительства не пред</w:t>
      </w:r>
      <w:r w:rsidRPr="00CD0CC3">
        <w:rPr>
          <w:rFonts w:ascii="Arial" w:hAnsi="Arial" w:cs="Arial"/>
          <w:sz w:val="28"/>
          <w:szCs w:val="28"/>
        </w:rPr>
        <w:softHyphen/>
        <w:t>усмотрено иное, и данный договор в соответствии с требова</w:t>
      </w:r>
      <w:r w:rsidRPr="00CD0CC3">
        <w:rPr>
          <w:rFonts w:ascii="Arial" w:hAnsi="Arial" w:cs="Arial"/>
          <w:sz w:val="28"/>
          <w:szCs w:val="28"/>
        </w:rPr>
        <w:softHyphen/>
        <w:t xml:space="preserve">ниями законодательства заключен с достижением соглашения по всем существенным условиям (сумма, срок, процентная ставка, валюта и т. д.), </w:t>
      </w:r>
      <w:r w:rsidR="00353843" w:rsidRPr="00CD0CC3">
        <w:rPr>
          <w:rFonts w:ascii="Arial" w:hAnsi="Arial" w:cs="Arial"/>
          <w:sz w:val="28"/>
          <w:szCs w:val="28"/>
        </w:rPr>
        <w:t xml:space="preserve">то поручитель и должник </w:t>
      </w:r>
      <w:r w:rsidR="007C7C88" w:rsidRPr="00CD0CC3">
        <w:rPr>
          <w:rFonts w:ascii="Arial" w:hAnsi="Arial" w:cs="Arial"/>
          <w:sz w:val="28"/>
          <w:szCs w:val="28"/>
        </w:rPr>
        <w:t xml:space="preserve">несут полную ответственность </w:t>
      </w:r>
      <w:r w:rsidR="00353843" w:rsidRPr="00CD0CC3">
        <w:rPr>
          <w:rFonts w:ascii="Arial" w:hAnsi="Arial" w:cs="Arial"/>
          <w:sz w:val="28"/>
          <w:szCs w:val="28"/>
        </w:rPr>
        <w:t>перед креди</w:t>
      </w:r>
      <w:r w:rsidR="00353843" w:rsidRPr="00CD0CC3">
        <w:rPr>
          <w:rFonts w:ascii="Arial" w:hAnsi="Arial" w:cs="Arial"/>
          <w:sz w:val="28"/>
          <w:szCs w:val="28"/>
        </w:rPr>
        <w:softHyphen/>
        <w:t>тором</w:t>
      </w:r>
      <w:r w:rsidRPr="00CD0CC3">
        <w:rPr>
          <w:rFonts w:ascii="Arial" w:hAnsi="Arial" w:cs="Arial"/>
          <w:sz w:val="28"/>
          <w:szCs w:val="28"/>
        </w:rPr>
        <w:t>. В этом контексте и в соответствии с содержа</w:t>
      </w:r>
      <w:r w:rsidRPr="00CD0CC3">
        <w:rPr>
          <w:rFonts w:ascii="Arial" w:hAnsi="Arial" w:cs="Arial"/>
          <w:sz w:val="28"/>
          <w:szCs w:val="28"/>
        </w:rPr>
        <w:softHyphen/>
        <w:t>нием статьи 477 Гражданского кодекса, при возникновении случаев, влекущих увеличение ответственности поручителя или иных неблагоприятных для него последствий, поручительство полностью прекращается.</w:t>
      </w:r>
    </w:p>
    <w:p w:rsidR="00AD3972" w:rsidRPr="00CD0CC3" w:rsidRDefault="00AD397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2.  </w:t>
      </w:r>
      <w:proofErr w:type="gramStart"/>
      <w:r w:rsidRPr="00CD0CC3">
        <w:rPr>
          <w:rFonts w:ascii="Arial" w:hAnsi="Arial" w:cs="Arial"/>
          <w:sz w:val="28"/>
          <w:szCs w:val="28"/>
        </w:rPr>
        <w:t>В соответствии с требован</w:t>
      </w:r>
      <w:r w:rsidR="00F20BF1" w:rsidRPr="00CD0CC3">
        <w:rPr>
          <w:rFonts w:ascii="Arial" w:hAnsi="Arial" w:cs="Arial"/>
          <w:sz w:val="28"/>
          <w:szCs w:val="28"/>
        </w:rPr>
        <w:t>иями статей 10.1, 10.5 Закона «О</w:t>
      </w:r>
      <w:r w:rsidR="003B2F7F" w:rsidRPr="00CD0CC3">
        <w:rPr>
          <w:rFonts w:ascii="Arial" w:hAnsi="Arial" w:cs="Arial"/>
          <w:sz w:val="28"/>
          <w:szCs w:val="28"/>
        </w:rPr>
        <w:t>б ипотеке</w:t>
      </w:r>
      <w:r w:rsidR="00F20BF1" w:rsidRPr="00CD0CC3">
        <w:rPr>
          <w:rFonts w:ascii="Arial" w:hAnsi="Arial" w:cs="Arial"/>
          <w:sz w:val="28"/>
          <w:szCs w:val="28"/>
        </w:rPr>
        <w:t>»</w:t>
      </w:r>
      <w:r w:rsidRPr="00CD0CC3">
        <w:rPr>
          <w:rFonts w:ascii="Arial" w:hAnsi="Arial" w:cs="Arial"/>
          <w:sz w:val="28"/>
          <w:szCs w:val="28"/>
        </w:rPr>
        <w:t xml:space="preserve"> и статьи 405.1 Гр</w:t>
      </w:r>
      <w:r w:rsidR="00862861" w:rsidRPr="00CD0CC3">
        <w:rPr>
          <w:rFonts w:ascii="Arial" w:hAnsi="Arial" w:cs="Arial"/>
          <w:sz w:val="28"/>
          <w:szCs w:val="28"/>
        </w:rPr>
        <w:t xml:space="preserve">ажданского кодекса, в случае </w:t>
      </w:r>
      <w:proofErr w:type="spellStart"/>
      <w:r w:rsidR="00862861" w:rsidRPr="00CD0CC3">
        <w:rPr>
          <w:rFonts w:ascii="Arial" w:hAnsi="Arial" w:cs="Arial"/>
          <w:sz w:val="28"/>
          <w:szCs w:val="28"/>
        </w:rPr>
        <w:t>не</w:t>
      </w:r>
      <w:r w:rsidRPr="00CD0CC3">
        <w:rPr>
          <w:rFonts w:ascii="Arial" w:hAnsi="Arial" w:cs="Arial"/>
          <w:sz w:val="28"/>
          <w:szCs w:val="28"/>
        </w:rPr>
        <w:t>указания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в дого</w:t>
      </w:r>
      <w:r w:rsidR="00B519CE" w:rsidRPr="00CD0CC3">
        <w:rPr>
          <w:rFonts w:ascii="Arial" w:hAnsi="Arial" w:cs="Arial"/>
          <w:sz w:val="28"/>
          <w:szCs w:val="28"/>
        </w:rPr>
        <w:t>воре об ипотеке, заключенном как</w:t>
      </w:r>
      <w:r w:rsidRPr="00CD0CC3">
        <w:rPr>
          <w:rFonts w:ascii="Arial" w:hAnsi="Arial" w:cs="Arial"/>
          <w:sz w:val="28"/>
          <w:szCs w:val="28"/>
        </w:rPr>
        <w:t xml:space="preserve"> обеспече</w:t>
      </w:r>
      <w:r w:rsidRPr="00CD0CC3">
        <w:rPr>
          <w:rFonts w:ascii="Arial" w:hAnsi="Arial" w:cs="Arial"/>
          <w:sz w:val="28"/>
          <w:szCs w:val="28"/>
        </w:rPr>
        <w:softHyphen/>
        <w:t>ние договора кредитной линии, существенных условий (суммы, срока, процентной ставки, валюты и пр.) и неполучения согла</w:t>
      </w:r>
      <w:r w:rsidRPr="00CD0CC3">
        <w:rPr>
          <w:rFonts w:ascii="Arial" w:hAnsi="Arial" w:cs="Arial"/>
          <w:sz w:val="28"/>
          <w:szCs w:val="28"/>
        </w:rPr>
        <w:softHyphen/>
        <w:t xml:space="preserve">сия </w:t>
      </w:r>
      <w:proofErr w:type="spellStart"/>
      <w:r w:rsidRPr="00CD0CC3">
        <w:rPr>
          <w:rFonts w:ascii="Arial" w:hAnsi="Arial" w:cs="Arial"/>
          <w:sz w:val="28"/>
          <w:szCs w:val="28"/>
        </w:rPr>
        <w:t>ипотекодателя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на такие условия в заключенных впослед</w:t>
      </w:r>
      <w:r w:rsidRPr="00CD0CC3">
        <w:rPr>
          <w:rFonts w:ascii="Arial" w:hAnsi="Arial" w:cs="Arial"/>
          <w:sz w:val="28"/>
          <w:szCs w:val="28"/>
        </w:rPr>
        <w:softHyphen/>
        <w:t>ствии кредитных договорах договор ипотеки считается неза</w:t>
      </w:r>
      <w:r w:rsidRPr="00CD0CC3">
        <w:rPr>
          <w:rFonts w:ascii="Arial" w:hAnsi="Arial" w:cs="Arial"/>
          <w:sz w:val="28"/>
          <w:szCs w:val="28"/>
        </w:rPr>
        <w:softHyphen/>
        <w:t>ключенным в отношении данного кредитного договора, а обяза</w:t>
      </w:r>
      <w:r w:rsidRPr="00CD0CC3">
        <w:rPr>
          <w:rFonts w:ascii="Arial" w:hAnsi="Arial" w:cs="Arial"/>
          <w:sz w:val="28"/>
          <w:szCs w:val="28"/>
        </w:rPr>
        <w:softHyphen/>
        <w:t>тельства</w:t>
      </w:r>
      <w:proofErr w:type="gramEnd"/>
      <w:r w:rsidRPr="00CD0CC3">
        <w:rPr>
          <w:rFonts w:ascii="Arial" w:hAnsi="Arial" w:cs="Arial"/>
          <w:sz w:val="28"/>
          <w:szCs w:val="28"/>
        </w:rPr>
        <w:t>, вытекающие из такого договора, не могут считаться обеспеченными ипотекой.</w:t>
      </w:r>
    </w:p>
    <w:p w:rsidR="00AD3972" w:rsidRPr="00CD0CC3" w:rsidRDefault="00AD397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Этот порядок не распространяется на случаи получения согласия </w:t>
      </w:r>
      <w:proofErr w:type="spellStart"/>
      <w:r w:rsidRPr="00CD0CC3">
        <w:rPr>
          <w:rFonts w:ascii="Arial" w:hAnsi="Arial" w:cs="Arial"/>
          <w:sz w:val="28"/>
          <w:szCs w:val="28"/>
        </w:rPr>
        <w:t>ипотекодателя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на существенные условия, установлен</w:t>
      </w:r>
      <w:r w:rsidRPr="00CD0CC3">
        <w:rPr>
          <w:rFonts w:ascii="Arial" w:hAnsi="Arial" w:cs="Arial"/>
          <w:sz w:val="28"/>
          <w:szCs w:val="28"/>
        </w:rPr>
        <w:softHyphen/>
        <w:t>ные в кредитных договорах, заключенных по договору кредит</w:t>
      </w:r>
      <w:r w:rsidRPr="00CD0CC3">
        <w:rPr>
          <w:rFonts w:ascii="Arial" w:hAnsi="Arial" w:cs="Arial"/>
          <w:sz w:val="28"/>
          <w:szCs w:val="28"/>
        </w:rPr>
        <w:softHyphen/>
        <w:t>ной линии.</w:t>
      </w:r>
    </w:p>
    <w:p w:rsidR="00AD3972" w:rsidRPr="00CD0CC3" w:rsidRDefault="00AD397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lastRenderedPageBreak/>
        <w:t>В случае указания в договоре ипотеки всех существенных условий в соответствии с требованиями законодательства и изменения данных условий в заключенных впоследствии кре</w:t>
      </w:r>
      <w:r w:rsidRPr="00CD0CC3">
        <w:rPr>
          <w:rFonts w:ascii="Arial" w:hAnsi="Arial" w:cs="Arial"/>
          <w:sz w:val="28"/>
          <w:szCs w:val="28"/>
        </w:rPr>
        <w:softHyphen/>
        <w:t xml:space="preserve">дитных договорах без согласия </w:t>
      </w:r>
      <w:proofErr w:type="spellStart"/>
      <w:r w:rsidRPr="00CD0CC3">
        <w:rPr>
          <w:rFonts w:ascii="Arial" w:hAnsi="Arial" w:cs="Arial"/>
          <w:sz w:val="28"/>
          <w:szCs w:val="28"/>
        </w:rPr>
        <w:t>ипотекодателя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во вред ему, </w:t>
      </w:r>
      <w:proofErr w:type="spellStart"/>
      <w:r w:rsidRPr="00CD0CC3">
        <w:rPr>
          <w:rFonts w:ascii="Arial" w:hAnsi="Arial" w:cs="Arial"/>
          <w:sz w:val="28"/>
          <w:szCs w:val="28"/>
        </w:rPr>
        <w:t>ипотекодатель</w:t>
      </w:r>
      <w:proofErr w:type="spellEnd"/>
      <w:r w:rsidRPr="00CD0CC3">
        <w:rPr>
          <w:rFonts w:ascii="Arial" w:hAnsi="Arial" w:cs="Arial"/>
          <w:sz w:val="28"/>
          <w:szCs w:val="28"/>
        </w:rPr>
        <w:t xml:space="preserve"> несет ответственность в рамках условий, установ</w:t>
      </w:r>
      <w:r w:rsidRPr="00CD0CC3">
        <w:rPr>
          <w:rFonts w:ascii="Arial" w:hAnsi="Arial" w:cs="Arial"/>
          <w:sz w:val="28"/>
          <w:szCs w:val="28"/>
        </w:rPr>
        <w:softHyphen/>
        <w:t>ленных договором ипотеки.</w:t>
      </w:r>
    </w:p>
    <w:p w:rsidR="00B519CE" w:rsidRPr="00CD0CC3" w:rsidRDefault="00B519CE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CD0CC3">
        <w:rPr>
          <w:rFonts w:ascii="Arial" w:hAnsi="Arial" w:cs="Arial"/>
          <w:sz w:val="28"/>
          <w:szCs w:val="28"/>
        </w:rPr>
        <w:t>Вопрос в том, на правоотношения, возникшие с какого времен</w:t>
      </w:r>
      <w:r w:rsidR="008F6B93" w:rsidRPr="00CD0CC3">
        <w:rPr>
          <w:rFonts w:ascii="Arial" w:hAnsi="Arial" w:cs="Arial"/>
          <w:sz w:val="28"/>
          <w:szCs w:val="28"/>
        </w:rPr>
        <w:t>и распространя</w:t>
      </w:r>
      <w:r w:rsidR="00E94F3F" w:rsidRPr="00CD0CC3">
        <w:rPr>
          <w:rFonts w:ascii="Arial" w:hAnsi="Arial" w:cs="Arial"/>
          <w:sz w:val="28"/>
          <w:szCs w:val="28"/>
        </w:rPr>
        <w:t>е</w:t>
      </w:r>
      <w:r w:rsidR="008F6B93" w:rsidRPr="00CD0CC3">
        <w:rPr>
          <w:rFonts w:ascii="Arial" w:hAnsi="Arial" w:cs="Arial"/>
          <w:sz w:val="28"/>
          <w:szCs w:val="28"/>
        </w:rPr>
        <w:t>тся Постановление</w:t>
      </w:r>
      <w:r w:rsidRPr="00CD0CC3">
        <w:rPr>
          <w:rFonts w:ascii="Arial" w:hAnsi="Arial" w:cs="Arial"/>
          <w:sz w:val="28"/>
          <w:szCs w:val="28"/>
        </w:rPr>
        <w:t xml:space="preserve"> Пленума Конституционного суда от 31 мая 2018 года, а также дополняющее выраженные в не</w:t>
      </w:r>
      <w:r w:rsidR="008F6B93" w:rsidRPr="00CD0CC3">
        <w:rPr>
          <w:rFonts w:ascii="Arial" w:hAnsi="Arial" w:cs="Arial"/>
          <w:sz w:val="28"/>
          <w:szCs w:val="28"/>
        </w:rPr>
        <w:t xml:space="preserve">м правовые позиции </w:t>
      </w:r>
      <w:r w:rsidR="00E94F3F" w:rsidRPr="00CD0CC3">
        <w:rPr>
          <w:rFonts w:ascii="Arial" w:hAnsi="Arial" w:cs="Arial"/>
          <w:sz w:val="28"/>
          <w:szCs w:val="28"/>
        </w:rPr>
        <w:t>Постановления</w:t>
      </w:r>
      <w:r w:rsidRPr="00CD0CC3">
        <w:rPr>
          <w:rFonts w:ascii="Arial" w:hAnsi="Arial" w:cs="Arial"/>
          <w:sz w:val="28"/>
          <w:szCs w:val="28"/>
        </w:rPr>
        <w:t xml:space="preserve"> от 25 июля 2019 года и возможность применения данных постановлений к делам, уже находящимся в производстве судов вновь вызвали разногласия в судебной практике</w:t>
      </w:r>
      <w:r w:rsidR="008F6B93" w:rsidRPr="00CD0CC3">
        <w:rPr>
          <w:rFonts w:ascii="Arial" w:hAnsi="Arial" w:cs="Arial"/>
          <w:sz w:val="28"/>
          <w:szCs w:val="28"/>
        </w:rPr>
        <w:t>.</w:t>
      </w:r>
      <w:proofErr w:type="gramEnd"/>
    </w:p>
    <w:p w:rsidR="00D1002B" w:rsidRPr="00CD0CC3" w:rsidRDefault="00E168A7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В связи с этим, </w:t>
      </w:r>
      <w:r w:rsidR="0091769B" w:rsidRPr="00CD0CC3">
        <w:rPr>
          <w:rFonts w:ascii="Arial" w:hAnsi="Arial" w:cs="Arial"/>
          <w:sz w:val="28"/>
          <w:szCs w:val="28"/>
        </w:rPr>
        <w:t>Пленум Конституционного с</w:t>
      </w:r>
      <w:r w:rsidR="00D7112B" w:rsidRPr="00CD0CC3">
        <w:rPr>
          <w:rFonts w:ascii="Arial" w:hAnsi="Arial" w:cs="Arial"/>
          <w:sz w:val="28"/>
          <w:szCs w:val="28"/>
        </w:rPr>
        <w:t>уда,</w:t>
      </w:r>
      <w:r w:rsidR="00146CD7" w:rsidRPr="00CD0CC3">
        <w:rPr>
          <w:rFonts w:ascii="Arial" w:hAnsi="Arial" w:cs="Arial"/>
          <w:sz w:val="28"/>
          <w:szCs w:val="28"/>
        </w:rPr>
        <w:t xml:space="preserve"> </w:t>
      </w:r>
      <w:r w:rsidR="0091769B" w:rsidRPr="00CD0CC3">
        <w:rPr>
          <w:rFonts w:ascii="Arial" w:hAnsi="Arial" w:cs="Arial"/>
          <w:sz w:val="28"/>
          <w:szCs w:val="28"/>
        </w:rPr>
        <w:t>учитывая</w:t>
      </w:r>
      <w:r w:rsidR="00B075F7" w:rsidRPr="00CD0CC3">
        <w:rPr>
          <w:rFonts w:ascii="Arial" w:hAnsi="Arial" w:cs="Arial"/>
          <w:sz w:val="28"/>
          <w:szCs w:val="28"/>
        </w:rPr>
        <w:t xml:space="preserve">, что </w:t>
      </w:r>
      <w:r w:rsidR="00ED02F1" w:rsidRPr="00CD0CC3">
        <w:rPr>
          <w:rFonts w:ascii="Arial" w:hAnsi="Arial" w:cs="Arial"/>
          <w:sz w:val="28"/>
          <w:szCs w:val="28"/>
        </w:rPr>
        <w:t>у</w:t>
      </w:r>
      <w:r w:rsidR="00B075F7" w:rsidRPr="00CD0CC3">
        <w:rPr>
          <w:rFonts w:ascii="Arial" w:hAnsi="Arial" w:cs="Arial"/>
          <w:sz w:val="28"/>
          <w:szCs w:val="28"/>
        </w:rPr>
        <w:t xml:space="preserve">казанные постановления касаются </w:t>
      </w:r>
      <w:r w:rsidR="00D7112B" w:rsidRPr="00CD0CC3">
        <w:rPr>
          <w:rFonts w:ascii="Arial" w:hAnsi="Arial" w:cs="Arial"/>
          <w:sz w:val="28"/>
          <w:szCs w:val="28"/>
        </w:rPr>
        <w:t>экономически</w:t>
      </w:r>
      <w:r w:rsidR="00B075F7" w:rsidRPr="00CD0CC3">
        <w:rPr>
          <w:rFonts w:ascii="Arial" w:hAnsi="Arial" w:cs="Arial"/>
          <w:sz w:val="28"/>
          <w:szCs w:val="28"/>
        </w:rPr>
        <w:t>х интересов</w:t>
      </w:r>
      <w:r w:rsidR="00D7112B" w:rsidRPr="00CD0CC3">
        <w:rPr>
          <w:rFonts w:ascii="Arial" w:hAnsi="Arial" w:cs="Arial"/>
          <w:sz w:val="28"/>
          <w:szCs w:val="28"/>
        </w:rPr>
        <w:t xml:space="preserve"> большинства</w:t>
      </w:r>
      <w:r w:rsidR="00146CD7" w:rsidRPr="00CD0CC3">
        <w:rPr>
          <w:rFonts w:ascii="Arial" w:hAnsi="Arial" w:cs="Arial"/>
          <w:sz w:val="28"/>
          <w:szCs w:val="28"/>
        </w:rPr>
        <w:t xml:space="preserve"> участников гражданского оборо</w:t>
      </w:r>
      <w:r w:rsidR="00D7112B" w:rsidRPr="00CD0CC3">
        <w:rPr>
          <w:rFonts w:ascii="Arial" w:hAnsi="Arial" w:cs="Arial"/>
          <w:sz w:val="28"/>
          <w:szCs w:val="28"/>
        </w:rPr>
        <w:t>та и государства,</w:t>
      </w:r>
      <w:r w:rsidR="00146CD7" w:rsidRPr="00CD0CC3">
        <w:rPr>
          <w:rFonts w:ascii="Arial" w:hAnsi="Arial" w:cs="Arial"/>
          <w:sz w:val="28"/>
          <w:szCs w:val="28"/>
        </w:rPr>
        <w:t xml:space="preserve"> </w:t>
      </w:r>
      <w:r w:rsidR="00B075F7" w:rsidRPr="00CD0CC3">
        <w:rPr>
          <w:rFonts w:ascii="Arial" w:hAnsi="Arial" w:cs="Arial"/>
          <w:sz w:val="28"/>
          <w:szCs w:val="28"/>
        </w:rPr>
        <w:t>а</w:t>
      </w:r>
      <w:r w:rsidR="0091769B" w:rsidRPr="00CD0CC3">
        <w:rPr>
          <w:rFonts w:ascii="Arial" w:hAnsi="Arial" w:cs="Arial"/>
          <w:sz w:val="28"/>
          <w:szCs w:val="28"/>
        </w:rPr>
        <w:t xml:space="preserve"> </w:t>
      </w:r>
      <w:r w:rsidR="00D7112B" w:rsidRPr="00CD0CC3">
        <w:rPr>
          <w:rFonts w:ascii="Arial" w:hAnsi="Arial" w:cs="Arial"/>
          <w:sz w:val="28"/>
          <w:szCs w:val="28"/>
        </w:rPr>
        <w:t xml:space="preserve">также </w:t>
      </w:r>
      <w:r w:rsidR="00B075F7" w:rsidRPr="00CD0CC3">
        <w:rPr>
          <w:rFonts w:ascii="Arial" w:hAnsi="Arial" w:cs="Arial"/>
          <w:sz w:val="28"/>
          <w:szCs w:val="28"/>
        </w:rPr>
        <w:t>значение</w:t>
      </w:r>
      <w:r w:rsidR="00D7112B" w:rsidRPr="00CD0CC3">
        <w:rPr>
          <w:rFonts w:ascii="Arial" w:hAnsi="Arial" w:cs="Arial"/>
          <w:sz w:val="28"/>
          <w:szCs w:val="28"/>
        </w:rPr>
        <w:t xml:space="preserve"> обеспечения стабильности банковского сектора, обеспечивающего   </w:t>
      </w:r>
      <w:r w:rsidR="00B075F7" w:rsidRPr="00CD0CC3">
        <w:rPr>
          <w:rFonts w:ascii="Arial" w:hAnsi="Arial" w:cs="Arial"/>
          <w:sz w:val="28"/>
          <w:szCs w:val="28"/>
        </w:rPr>
        <w:t>устойчивость экономически</w:t>
      </w:r>
      <w:r w:rsidR="00D7112B" w:rsidRPr="00CD0CC3">
        <w:rPr>
          <w:rFonts w:ascii="Arial" w:hAnsi="Arial" w:cs="Arial"/>
          <w:sz w:val="28"/>
          <w:szCs w:val="28"/>
        </w:rPr>
        <w:t xml:space="preserve"> страны</w:t>
      </w:r>
      <w:r w:rsidR="00B075F7" w:rsidRPr="00CD0CC3">
        <w:rPr>
          <w:rFonts w:ascii="Arial" w:hAnsi="Arial" w:cs="Arial"/>
          <w:sz w:val="28"/>
          <w:szCs w:val="28"/>
        </w:rPr>
        <w:t>, в целях</w:t>
      </w:r>
      <w:r w:rsidR="00D1002B" w:rsidRPr="00CD0CC3">
        <w:rPr>
          <w:rFonts w:ascii="Arial" w:hAnsi="Arial" w:cs="Arial"/>
          <w:sz w:val="28"/>
          <w:szCs w:val="28"/>
        </w:rPr>
        <w:t xml:space="preserve"> </w:t>
      </w:r>
      <w:r w:rsidR="00B075F7" w:rsidRPr="00CD0CC3">
        <w:rPr>
          <w:rFonts w:ascii="Arial" w:hAnsi="Arial" w:cs="Arial"/>
          <w:sz w:val="28"/>
          <w:szCs w:val="28"/>
        </w:rPr>
        <w:t>устранения разногласия в</w:t>
      </w:r>
      <w:r w:rsidR="00D1002B" w:rsidRPr="00CD0CC3">
        <w:rPr>
          <w:rFonts w:ascii="Arial" w:hAnsi="Arial" w:cs="Arial"/>
          <w:sz w:val="28"/>
          <w:szCs w:val="28"/>
        </w:rPr>
        <w:t xml:space="preserve"> вопрос</w:t>
      </w:r>
      <w:r w:rsidR="00B075F7" w:rsidRPr="00CD0CC3">
        <w:rPr>
          <w:rFonts w:ascii="Arial" w:hAnsi="Arial" w:cs="Arial"/>
          <w:sz w:val="28"/>
          <w:szCs w:val="28"/>
        </w:rPr>
        <w:t>е</w:t>
      </w:r>
      <w:r w:rsidR="00D1002B" w:rsidRPr="00CD0CC3">
        <w:rPr>
          <w:rFonts w:ascii="Arial" w:hAnsi="Arial" w:cs="Arial"/>
          <w:sz w:val="28"/>
          <w:szCs w:val="28"/>
        </w:rPr>
        <w:t xml:space="preserve"> юри</w:t>
      </w:r>
      <w:r w:rsidR="004663F5" w:rsidRPr="00CD0CC3">
        <w:rPr>
          <w:rFonts w:ascii="Arial" w:hAnsi="Arial" w:cs="Arial"/>
          <w:sz w:val="28"/>
          <w:szCs w:val="28"/>
        </w:rPr>
        <w:t>дической силы и применения данных п</w:t>
      </w:r>
      <w:r w:rsidR="00D1002B" w:rsidRPr="00CD0CC3">
        <w:rPr>
          <w:rFonts w:ascii="Arial" w:hAnsi="Arial" w:cs="Arial"/>
          <w:sz w:val="28"/>
          <w:szCs w:val="28"/>
        </w:rPr>
        <w:t>остановлений считает необходимым отметить нижеследующее.</w:t>
      </w:r>
    </w:p>
    <w:p w:rsidR="00617A43" w:rsidRPr="00CD0CC3" w:rsidRDefault="00ED02F1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На основании конституционного обеспечения </w:t>
      </w:r>
      <w:r w:rsidR="00617A43" w:rsidRPr="00CD0CC3">
        <w:rPr>
          <w:rFonts w:ascii="Arial" w:hAnsi="Arial" w:cs="Arial"/>
          <w:sz w:val="28"/>
          <w:szCs w:val="28"/>
        </w:rPr>
        <w:t>прав и свобод человека, право каждого на судебную защиту обеспечивают суды</w:t>
      </w:r>
      <w:r w:rsidR="0067067A" w:rsidRPr="00CD0CC3">
        <w:rPr>
          <w:rFonts w:ascii="Arial" w:hAnsi="Arial" w:cs="Arial"/>
          <w:sz w:val="28"/>
          <w:szCs w:val="28"/>
        </w:rPr>
        <w:t xml:space="preserve"> по</w:t>
      </w:r>
      <w:r w:rsidR="00617A43" w:rsidRPr="00CD0CC3">
        <w:rPr>
          <w:rFonts w:ascii="Arial" w:hAnsi="Arial" w:cs="Arial"/>
          <w:sz w:val="28"/>
          <w:szCs w:val="28"/>
        </w:rPr>
        <w:t xml:space="preserve"> принцип</w:t>
      </w:r>
      <w:r w:rsidR="00990C27" w:rsidRPr="00CD0CC3">
        <w:rPr>
          <w:rFonts w:ascii="Arial" w:hAnsi="Arial" w:cs="Arial"/>
          <w:sz w:val="28"/>
          <w:szCs w:val="28"/>
        </w:rPr>
        <w:t>ам</w:t>
      </w:r>
      <w:r w:rsidR="00617A43" w:rsidRPr="00CD0CC3">
        <w:rPr>
          <w:rFonts w:ascii="Arial" w:hAnsi="Arial" w:cs="Arial"/>
          <w:sz w:val="28"/>
          <w:szCs w:val="28"/>
        </w:rPr>
        <w:t xml:space="preserve"> и процедур</w:t>
      </w:r>
      <w:r w:rsidR="0067067A" w:rsidRPr="00CD0CC3">
        <w:rPr>
          <w:rFonts w:ascii="Arial" w:hAnsi="Arial" w:cs="Arial"/>
          <w:sz w:val="28"/>
          <w:szCs w:val="28"/>
        </w:rPr>
        <w:t>ам,</w:t>
      </w:r>
      <w:r w:rsidR="00617A43" w:rsidRPr="00CD0CC3">
        <w:rPr>
          <w:rFonts w:ascii="Arial" w:hAnsi="Arial" w:cs="Arial"/>
          <w:sz w:val="28"/>
          <w:szCs w:val="28"/>
        </w:rPr>
        <w:t xml:space="preserve"> определенн</w:t>
      </w:r>
      <w:r w:rsidR="0067067A" w:rsidRPr="00CD0CC3">
        <w:rPr>
          <w:rFonts w:ascii="Arial" w:hAnsi="Arial" w:cs="Arial"/>
          <w:sz w:val="28"/>
          <w:szCs w:val="28"/>
        </w:rPr>
        <w:t>ым</w:t>
      </w:r>
      <w:r w:rsidR="00617A43" w:rsidRPr="00CD0CC3">
        <w:rPr>
          <w:rFonts w:ascii="Arial" w:hAnsi="Arial" w:cs="Arial"/>
          <w:sz w:val="28"/>
          <w:szCs w:val="28"/>
        </w:rPr>
        <w:t xml:space="preserve"> законодательством. </w:t>
      </w:r>
      <w:r w:rsidR="008B08A5" w:rsidRPr="00CD0CC3">
        <w:rPr>
          <w:rFonts w:ascii="Arial" w:hAnsi="Arial" w:cs="Arial"/>
          <w:sz w:val="28"/>
          <w:szCs w:val="28"/>
        </w:rPr>
        <w:t>Каждый обратившийся в суд</w:t>
      </w:r>
      <w:r w:rsidR="00930C7D" w:rsidRPr="00CD0CC3">
        <w:rPr>
          <w:rFonts w:ascii="Arial" w:hAnsi="Arial" w:cs="Arial"/>
          <w:sz w:val="28"/>
          <w:szCs w:val="28"/>
        </w:rPr>
        <w:t>ы</w:t>
      </w:r>
      <w:r w:rsidR="00990C27" w:rsidRPr="00CD0CC3">
        <w:rPr>
          <w:rFonts w:ascii="Arial" w:hAnsi="Arial" w:cs="Arial"/>
          <w:sz w:val="28"/>
          <w:szCs w:val="28"/>
        </w:rPr>
        <w:t xml:space="preserve"> с иском ожидает</w:t>
      </w:r>
      <w:r w:rsidR="0067067A" w:rsidRPr="00CD0CC3">
        <w:rPr>
          <w:rFonts w:ascii="Arial" w:hAnsi="Arial" w:cs="Arial"/>
          <w:sz w:val="28"/>
          <w:szCs w:val="28"/>
        </w:rPr>
        <w:t xml:space="preserve"> внесени</w:t>
      </w:r>
      <w:r w:rsidR="00990C27" w:rsidRPr="00CD0CC3">
        <w:rPr>
          <w:rFonts w:ascii="Arial" w:hAnsi="Arial" w:cs="Arial"/>
          <w:sz w:val="28"/>
          <w:szCs w:val="28"/>
        </w:rPr>
        <w:t>я правовой определенности в возникший</w:t>
      </w:r>
      <w:r w:rsidR="0067067A" w:rsidRPr="00CD0CC3">
        <w:rPr>
          <w:rFonts w:ascii="Arial" w:hAnsi="Arial" w:cs="Arial"/>
          <w:sz w:val="28"/>
          <w:szCs w:val="28"/>
        </w:rPr>
        <w:t xml:space="preserve"> спор</w:t>
      </w:r>
      <w:r w:rsidR="00990C27" w:rsidRPr="00CD0CC3">
        <w:rPr>
          <w:rFonts w:ascii="Arial" w:hAnsi="Arial" w:cs="Arial"/>
          <w:sz w:val="28"/>
          <w:szCs w:val="28"/>
        </w:rPr>
        <w:t xml:space="preserve"> и его разрешения</w:t>
      </w:r>
      <w:r w:rsidR="0067067A" w:rsidRPr="00CD0CC3">
        <w:rPr>
          <w:rFonts w:ascii="Arial" w:hAnsi="Arial" w:cs="Arial"/>
          <w:sz w:val="28"/>
          <w:szCs w:val="28"/>
        </w:rPr>
        <w:t xml:space="preserve"> законн</w:t>
      </w:r>
      <w:r w:rsidR="00990C27" w:rsidRPr="00CD0CC3">
        <w:rPr>
          <w:rFonts w:ascii="Arial" w:hAnsi="Arial" w:cs="Arial"/>
          <w:sz w:val="28"/>
          <w:szCs w:val="28"/>
        </w:rPr>
        <w:t>ы</w:t>
      </w:r>
      <w:r w:rsidR="0067067A" w:rsidRPr="00CD0CC3">
        <w:rPr>
          <w:rFonts w:ascii="Arial" w:hAnsi="Arial" w:cs="Arial"/>
          <w:sz w:val="28"/>
          <w:szCs w:val="28"/>
        </w:rPr>
        <w:t>м</w:t>
      </w:r>
      <w:r w:rsidR="00990C27" w:rsidRPr="00CD0CC3">
        <w:rPr>
          <w:rFonts w:ascii="Arial" w:hAnsi="Arial" w:cs="Arial"/>
          <w:sz w:val="28"/>
          <w:szCs w:val="28"/>
        </w:rPr>
        <w:t>и способами</w:t>
      </w:r>
      <w:r w:rsidR="0067067A" w:rsidRPr="00CD0CC3">
        <w:rPr>
          <w:rFonts w:ascii="Arial" w:hAnsi="Arial" w:cs="Arial"/>
          <w:sz w:val="28"/>
          <w:szCs w:val="28"/>
        </w:rPr>
        <w:t xml:space="preserve">. </w:t>
      </w:r>
      <w:r w:rsidR="008B08A5" w:rsidRPr="00CD0CC3">
        <w:rPr>
          <w:rFonts w:ascii="Arial" w:hAnsi="Arial" w:cs="Arial"/>
          <w:sz w:val="28"/>
          <w:szCs w:val="28"/>
        </w:rPr>
        <w:t xml:space="preserve"> </w:t>
      </w:r>
    </w:p>
    <w:p w:rsidR="00930C7D" w:rsidRPr="00CD0CC3" w:rsidRDefault="00742C66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Решение,</w:t>
      </w:r>
      <w:r w:rsidR="004132D5" w:rsidRPr="00CD0CC3">
        <w:rPr>
          <w:rFonts w:ascii="Arial" w:hAnsi="Arial" w:cs="Arial"/>
          <w:sz w:val="28"/>
          <w:szCs w:val="28"/>
        </w:rPr>
        <w:t xml:space="preserve"> принятое </w:t>
      </w:r>
      <w:r w:rsidRPr="00CD0CC3">
        <w:rPr>
          <w:rFonts w:ascii="Arial" w:hAnsi="Arial" w:cs="Arial"/>
          <w:sz w:val="28"/>
          <w:szCs w:val="28"/>
        </w:rPr>
        <w:t>судом</w:t>
      </w:r>
      <w:r w:rsidR="0081497B" w:rsidRPr="00CD0CC3">
        <w:rPr>
          <w:rFonts w:ascii="Arial" w:hAnsi="Arial" w:cs="Arial"/>
          <w:sz w:val="28"/>
          <w:szCs w:val="28"/>
        </w:rPr>
        <w:t>,</w:t>
      </w:r>
      <w:r w:rsidRPr="00CD0CC3">
        <w:rPr>
          <w:rFonts w:ascii="Arial" w:hAnsi="Arial" w:cs="Arial"/>
          <w:sz w:val="28"/>
          <w:szCs w:val="28"/>
        </w:rPr>
        <w:t xml:space="preserve"> направле</w:t>
      </w:r>
      <w:r w:rsidR="000944B2" w:rsidRPr="00CD0CC3">
        <w:rPr>
          <w:rFonts w:ascii="Arial" w:hAnsi="Arial" w:cs="Arial"/>
          <w:sz w:val="28"/>
          <w:szCs w:val="28"/>
        </w:rPr>
        <w:t xml:space="preserve">но на разрешение </w:t>
      </w:r>
      <w:r w:rsidRPr="00CD0CC3">
        <w:rPr>
          <w:rFonts w:ascii="Arial" w:hAnsi="Arial" w:cs="Arial"/>
          <w:sz w:val="28"/>
          <w:szCs w:val="28"/>
        </w:rPr>
        <w:t>спор</w:t>
      </w:r>
      <w:r w:rsidR="000944B2" w:rsidRPr="00CD0CC3">
        <w:rPr>
          <w:rFonts w:ascii="Arial" w:hAnsi="Arial" w:cs="Arial"/>
          <w:sz w:val="28"/>
          <w:szCs w:val="28"/>
        </w:rPr>
        <w:t xml:space="preserve">а </w:t>
      </w:r>
      <w:r w:rsidR="0081497B" w:rsidRPr="00CD0CC3">
        <w:rPr>
          <w:rFonts w:ascii="Arial" w:hAnsi="Arial" w:cs="Arial"/>
          <w:sz w:val="28"/>
          <w:szCs w:val="28"/>
        </w:rPr>
        <w:t xml:space="preserve">между сторонами </w:t>
      </w:r>
      <w:r w:rsidR="00990C27" w:rsidRPr="00CD0CC3">
        <w:rPr>
          <w:rFonts w:ascii="Arial" w:hAnsi="Arial" w:cs="Arial"/>
          <w:sz w:val="28"/>
          <w:szCs w:val="28"/>
        </w:rPr>
        <w:t xml:space="preserve">по делу </w:t>
      </w:r>
      <w:r w:rsidR="0081497B" w:rsidRPr="00CD0CC3">
        <w:rPr>
          <w:rFonts w:ascii="Arial" w:hAnsi="Arial" w:cs="Arial"/>
          <w:sz w:val="28"/>
          <w:szCs w:val="28"/>
        </w:rPr>
        <w:t>зако</w:t>
      </w:r>
      <w:r w:rsidR="00990C27" w:rsidRPr="00CD0CC3">
        <w:rPr>
          <w:rFonts w:ascii="Arial" w:hAnsi="Arial" w:cs="Arial"/>
          <w:sz w:val="28"/>
          <w:szCs w:val="28"/>
        </w:rPr>
        <w:t>н</w:t>
      </w:r>
      <w:r w:rsidR="0081497B" w:rsidRPr="00CD0CC3">
        <w:rPr>
          <w:rFonts w:ascii="Arial" w:hAnsi="Arial" w:cs="Arial"/>
          <w:sz w:val="28"/>
          <w:szCs w:val="28"/>
        </w:rPr>
        <w:t>н</w:t>
      </w:r>
      <w:r w:rsidR="00990C27" w:rsidRPr="00CD0CC3">
        <w:rPr>
          <w:rFonts w:ascii="Arial" w:hAnsi="Arial" w:cs="Arial"/>
          <w:sz w:val="28"/>
          <w:szCs w:val="28"/>
        </w:rPr>
        <w:t>ы</w:t>
      </w:r>
      <w:r w:rsidR="0081497B" w:rsidRPr="00CD0CC3">
        <w:rPr>
          <w:rFonts w:ascii="Arial" w:hAnsi="Arial" w:cs="Arial"/>
          <w:sz w:val="28"/>
          <w:szCs w:val="28"/>
        </w:rPr>
        <w:t>м п</w:t>
      </w:r>
      <w:r w:rsidR="00990C27" w:rsidRPr="00CD0CC3">
        <w:rPr>
          <w:rFonts w:ascii="Arial" w:hAnsi="Arial" w:cs="Arial"/>
          <w:sz w:val="28"/>
          <w:szCs w:val="28"/>
        </w:rPr>
        <w:t>утем</w:t>
      </w:r>
      <w:r w:rsidR="000944B2" w:rsidRPr="00CD0CC3">
        <w:rPr>
          <w:rFonts w:ascii="Arial" w:hAnsi="Arial" w:cs="Arial"/>
          <w:sz w:val="28"/>
          <w:szCs w:val="28"/>
        </w:rPr>
        <w:t xml:space="preserve">, и </w:t>
      </w:r>
      <w:r w:rsidR="00990C27" w:rsidRPr="00CD0CC3">
        <w:rPr>
          <w:rFonts w:ascii="Arial" w:hAnsi="Arial" w:cs="Arial"/>
          <w:sz w:val="28"/>
          <w:szCs w:val="28"/>
        </w:rPr>
        <w:t>преследует цель</w:t>
      </w:r>
      <w:r w:rsidR="0009200E" w:rsidRPr="00CD0CC3">
        <w:rPr>
          <w:rFonts w:ascii="Arial" w:hAnsi="Arial" w:cs="Arial"/>
          <w:sz w:val="28"/>
          <w:szCs w:val="28"/>
        </w:rPr>
        <w:t xml:space="preserve"> введения</w:t>
      </w:r>
      <w:r w:rsidR="001D2EE3" w:rsidRPr="00CD0CC3">
        <w:rPr>
          <w:rFonts w:ascii="Arial" w:hAnsi="Arial" w:cs="Arial"/>
          <w:sz w:val="28"/>
          <w:szCs w:val="28"/>
        </w:rPr>
        <w:t xml:space="preserve"> </w:t>
      </w:r>
      <w:r w:rsidR="0009200E" w:rsidRPr="00CD0CC3">
        <w:rPr>
          <w:rFonts w:ascii="Arial" w:hAnsi="Arial" w:cs="Arial"/>
          <w:sz w:val="28"/>
          <w:szCs w:val="28"/>
        </w:rPr>
        <w:t>правоотношений</w:t>
      </w:r>
      <w:r w:rsidR="0081497B" w:rsidRPr="00CD0CC3">
        <w:rPr>
          <w:rFonts w:ascii="Arial" w:hAnsi="Arial" w:cs="Arial"/>
          <w:sz w:val="28"/>
          <w:szCs w:val="28"/>
        </w:rPr>
        <w:t xml:space="preserve"> </w:t>
      </w:r>
      <w:r w:rsidR="000944B2" w:rsidRPr="00CD0CC3">
        <w:rPr>
          <w:rFonts w:ascii="Arial" w:hAnsi="Arial" w:cs="Arial"/>
          <w:sz w:val="28"/>
          <w:szCs w:val="28"/>
        </w:rPr>
        <w:t>в</w:t>
      </w:r>
      <w:r w:rsidR="001E721B" w:rsidRPr="00CD0CC3">
        <w:rPr>
          <w:rFonts w:ascii="Arial" w:hAnsi="Arial" w:cs="Arial"/>
          <w:sz w:val="28"/>
          <w:szCs w:val="28"/>
        </w:rPr>
        <w:t xml:space="preserve"> рамк</w:t>
      </w:r>
      <w:r w:rsidR="0009200E" w:rsidRPr="00CD0CC3">
        <w:rPr>
          <w:rFonts w:ascii="Arial" w:hAnsi="Arial" w:cs="Arial"/>
          <w:sz w:val="28"/>
          <w:szCs w:val="28"/>
        </w:rPr>
        <w:t>и</w:t>
      </w:r>
      <w:r w:rsidR="001D2EE3" w:rsidRPr="00CD0CC3">
        <w:rPr>
          <w:rFonts w:ascii="Arial" w:hAnsi="Arial" w:cs="Arial"/>
          <w:sz w:val="28"/>
          <w:szCs w:val="28"/>
        </w:rPr>
        <w:t xml:space="preserve"> закона</w:t>
      </w:r>
      <w:r w:rsidR="004132D5" w:rsidRPr="00CD0CC3">
        <w:rPr>
          <w:rFonts w:ascii="Arial" w:hAnsi="Arial" w:cs="Arial"/>
          <w:sz w:val="28"/>
          <w:szCs w:val="28"/>
        </w:rPr>
        <w:t>. Именно для д</w:t>
      </w:r>
      <w:r w:rsidR="0009200E" w:rsidRPr="00CD0CC3">
        <w:rPr>
          <w:rFonts w:ascii="Arial" w:hAnsi="Arial" w:cs="Arial"/>
          <w:sz w:val="28"/>
          <w:szCs w:val="28"/>
        </w:rPr>
        <w:t xml:space="preserve">остижения этого </w:t>
      </w:r>
      <w:proofErr w:type="gramStart"/>
      <w:r w:rsidR="0009200E" w:rsidRPr="00CD0CC3">
        <w:rPr>
          <w:rFonts w:ascii="Arial" w:hAnsi="Arial" w:cs="Arial"/>
          <w:sz w:val="28"/>
          <w:szCs w:val="28"/>
        </w:rPr>
        <w:t>суды</w:t>
      </w:r>
      <w:proofErr w:type="gramEnd"/>
      <w:r w:rsidR="0009200E" w:rsidRPr="00CD0CC3">
        <w:rPr>
          <w:rFonts w:ascii="Arial" w:hAnsi="Arial" w:cs="Arial"/>
          <w:sz w:val="28"/>
          <w:szCs w:val="28"/>
        </w:rPr>
        <w:t xml:space="preserve"> в ряде</w:t>
      </w:r>
      <w:r w:rsidR="004132D5" w:rsidRPr="00CD0CC3">
        <w:rPr>
          <w:rFonts w:ascii="Arial" w:hAnsi="Arial" w:cs="Arial"/>
          <w:sz w:val="28"/>
          <w:szCs w:val="28"/>
        </w:rPr>
        <w:t xml:space="preserve"> случа</w:t>
      </w:r>
      <w:r w:rsidR="0009200E" w:rsidRPr="00CD0CC3">
        <w:rPr>
          <w:rFonts w:ascii="Arial" w:hAnsi="Arial" w:cs="Arial"/>
          <w:sz w:val="28"/>
          <w:szCs w:val="28"/>
        </w:rPr>
        <w:t>ев приостанавливая</w:t>
      </w:r>
      <w:r w:rsidR="004132D5" w:rsidRPr="00CD0CC3">
        <w:rPr>
          <w:rFonts w:ascii="Arial" w:hAnsi="Arial" w:cs="Arial"/>
          <w:sz w:val="28"/>
          <w:szCs w:val="28"/>
        </w:rPr>
        <w:t xml:space="preserve"> производство в установленном законодательством порядке</w:t>
      </w:r>
      <w:r w:rsidR="0009200E" w:rsidRPr="00CD0CC3">
        <w:rPr>
          <w:rFonts w:ascii="Arial" w:hAnsi="Arial" w:cs="Arial"/>
          <w:sz w:val="28"/>
          <w:szCs w:val="28"/>
        </w:rPr>
        <w:t>,</w:t>
      </w:r>
      <w:r w:rsidR="004132D5" w:rsidRPr="00CD0CC3">
        <w:rPr>
          <w:rFonts w:ascii="Arial" w:hAnsi="Arial" w:cs="Arial"/>
          <w:sz w:val="28"/>
          <w:szCs w:val="28"/>
        </w:rPr>
        <w:t xml:space="preserve"> в</w:t>
      </w:r>
      <w:r w:rsidR="00373D84" w:rsidRPr="00CD0CC3">
        <w:rPr>
          <w:rFonts w:ascii="Arial" w:hAnsi="Arial" w:cs="Arial"/>
          <w:sz w:val="28"/>
          <w:szCs w:val="28"/>
        </w:rPr>
        <w:t xml:space="preserve"> целях внесения ясности</w:t>
      </w:r>
      <w:r w:rsidR="004132D5" w:rsidRPr="00CD0CC3">
        <w:rPr>
          <w:rFonts w:ascii="Arial" w:hAnsi="Arial" w:cs="Arial"/>
          <w:sz w:val="28"/>
          <w:szCs w:val="28"/>
        </w:rPr>
        <w:t xml:space="preserve"> </w:t>
      </w:r>
      <w:r w:rsidR="0009200E" w:rsidRPr="00CD0CC3">
        <w:rPr>
          <w:rFonts w:ascii="Arial" w:hAnsi="Arial" w:cs="Arial"/>
          <w:sz w:val="28"/>
          <w:szCs w:val="28"/>
        </w:rPr>
        <w:t xml:space="preserve">в </w:t>
      </w:r>
      <w:r w:rsidR="004132D5" w:rsidRPr="00CD0CC3">
        <w:rPr>
          <w:rFonts w:ascii="Arial" w:hAnsi="Arial" w:cs="Arial"/>
          <w:sz w:val="28"/>
          <w:szCs w:val="28"/>
        </w:rPr>
        <w:t>по</w:t>
      </w:r>
      <w:r w:rsidR="0009200E" w:rsidRPr="00CD0CC3">
        <w:rPr>
          <w:rFonts w:ascii="Arial" w:hAnsi="Arial" w:cs="Arial"/>
          <w:sz w:val="28"/>
          <w:szCs w:val="28"/>
        </w:rPr>
        <w:t>длежащую</w:t>
      </w:r>
      <w:r w:rsidR="00373D84" w:rsidRPr="00CD0CC3">
        <w:rPr>
          <w:rFonts w:ascii="Arial" w:hAnsi="Arial" w:cs="Arial"/>
          <w:sz w:val="28"/>
          <w:szCs w:val="28"/>
        </w:rPr>
        <w:t xml:space="preserve"> применению правов</w:t>
      </w:r>
      <w:r w:rsidR="0009200E" w:rsidRPr="00CD0CC3">
        <w:rPr>
          <w:rFonts w:ascii="Arial" w:hAnsi="Arial" w:cs="Arial"/>
          <w:sz w:val="28"/>
          <w:szCs w:val="28"/>
        </w:rPr>
        <w:t>ую</w:t>
      </w:r>
      <w:r w:rsidR="00373D84" w:rsidRPr="00CD0CC3">
        <w:rPr>
          <w:rFonts w:ascii="Arial" w:hAnsi="Arial" w:cs="Arial"/>
          <w:sz w:val="28"/>
          <w:szCs w:val="28"/>
        </w:rPr>
        <w:t xml:space="preserve"> норм</w:t>
      </w:r>
      <w:r w:rsidR="0009200E" w:rsidRPr="00CD0CC3">
        <w:rPr>
          <w:rFonts w:ascii="Arial" w:hAnsi="Arial" w:cs="Arial"/>
          <w:sz w:val="28"/>
          <w:szCs w:val="28"/>
        </w:rPr>
        <w:t>у</w:t>
      </w:r>
      <w:r w:rsidR="00FC2E85" w:rsidRPr="00CD0CC3">
        <w:rPr>
          <w:rFonts w:ascii="Arial" w:hAnsi="Arial" w:cs="Arial"/>
          <w:sz w:val="28"/>
          <w:szCs w:val="28"/>
        </w:rPr>
        <w:t>,</w:t>
      </w:r>
      <w:r w:rsidR="004132D5" w:rsidRPr="00CD0CC3">
        <w:rPr>
          <w:rFonts w:ascii="Arial" w:hAnsi="Arial" w:cs="Arial"/>
          <w:sz w:val="28"/>
          <w:szCs w:val="28"/>
        </w:rPr>
        <w:t xml:space="preserve"> </w:t>
      </w:r>
      <w:r w:rsidR="0009200E" w:rsidRPr="00CD0CC3">
        <w:rPr>
          <w:rFonts w:ascii="Arial" w:hAnsi="Arial" w:cs="Arial"/>
          <w:sz w:val="28"/>
          <w:szCs w:val="28"/>
        </w:rPr>
        <w:t>связанную</w:t>
      </w:r>
      <w:r w:rsidR="00373D84" w:rsidRPr="00CD0CC3">
        <w:rPr>
          <w:rFonts w:ascii="Arial" w:hAnsi="Arial" w:cs="Arial"/>
          <w:sz w:val="28"/>
          <w:szCs w:val="28"/>
        </w:rPr>
        <w:t xml:space="preserve"> с </w:t>
      </w:r>
      <w:r w:rsidR="0009200E" w:rsidRPr="00CD0CC3">
        <w:rPr>
          <w:rFonts w:ascii="Arial" w:hAnsi="Arial" w:cs="Arial"/>
          <w:sz w:val="28"/>
          <w:szCs w:val="28"/>
        </w:rPr>
        <w:t>вопросами осуществления</w:t>
      </w:r>
      <w:r w:rsidR="004132D5" w:rsidRPr="00CD0CC3">
        <w:rPr>
          <w:rFonts w:ascii="Arial" w:hAnsi="Arial" w:cs="Arial"/>
          <w:sz w:val="28"/>
          <w:szCs w:val="28"/>
        </w:rPr>
        <w:t xml:space="preserve"> прав и свобод человека</w:t>
      </w:r>
      <w:r w:rsidR="00FC2E85" w:rsidRPr="00CD0CC3">
        <w:rPr>
          <w:rFonts w:ascii="Arial" w:hAnsi="Arial" w:cs="Arial"/>
          <w:sz w:val="28"/>
          <w:szCs w:val="28"/>
        </w:rPr>
        <w:t>,</w:t>
      </w:r>
      <w:r w:rsidR="004132D5" w:rsidRPr="00CD0CC3">
        <w:rPr>
          <w:rFonts w:ascii="Arial" w:hAnsi="Arial" w:cs="Arial"/>
          <w:sz w:val="28"/>
          <w:szCs w:val="28"/>
        </w:rPr>
        <w:t xml:space="preserve"> обращаются в Конституционный суд </w:t>
      </w:r>
      <w:r w:rsidR="00373D84" w:rsidRPr="00CD0CC3">
        <w:rPr>
          <w:rFonts w:ascii="Arial" w:hAnsi="Arial" w:cs="Arial"/>
          <w:sz w:val="28"/>
          <w:szCs w:val="28"/>
        </w:rPr>
        <w:t>для</w:t>
      </w:r>
      <w:r w:rsidR="0009200E" w:rsidRPr="00CD0CC3">
        <w:rPr>
          <w:rFonts w:ascii="Arial" w:hAnsi="Arial" w:cs="Arial"/>
          <w:sz w:val="28"/>
          <w:szCs w:val="28"/>
        </w:rPr>
        <w:t xml:space="preserve"> их</w:t>
      </w:r>
      <w:r w:rsidR="00373D84" w:rsidRPr="00CD0CC3">
        <w:rPr>
          <w:rFonts w:ascii="Arial" w:hAnsi="Arial" w:cs="Arial"/>
          <w:sz w:val="28"/>
          <w:szCs w:val="28"/>
        </w:rPr>
        <w:t xml:space="preserve"> официального толкования</w:t>
      </w:r>
      <w:r w:rsidR="004132D5" w:rsidRPr="00CD0CC3">
        <w:rPr>
          <w:rFonts w:ascii="Arial" w:hAnsi="Arial" w:cs="Arial"/>
          <w:sz w:val="28"/>
          <w:szCs w:val="28"/>
        </w:rPr>
        <w:t>.</w:t>
      </w:r>
      <w:r w:rsidR="0009200E" w:rsidRPr="00CD0CC3">
        <w:rPr>
          <w:rFonts w:ascii="Arial" w:hAnsi="Arial" w:cs="Arial"/>
          <w:sz w:val="28"/>
          <w:szCs w:val="28"/>
        </w:rPr>
        <w:t xml:space="preserve"> В конечном итоге</w:t>
      </w:r>
      <w:r w:rsidR="00D83DBB" w:rsidRPr="00CD0CC3">
        <w:rPr>
          <w:rFonts w:ascii="Arial" w:hAnsi="Arial" w:cs="Arial"/>
          <w:sz w:val="28"/>
          <w:szCs w:val="28"/>
        </w:rPr>
        <w:t xml:space="preserve"> Постановление,</w:t>
      </w:r>
      <w:r w:rsidR="00373D84" w:rsidRPr="00CD0CC3">
        <w:rPr>
          <w:rFonts w:ascii="Arial" w:hAnsi="Arial" w:cs="Arial"/>
          <w:sz w:val="28"/>
          <w:szCs w:val="28"/>
        </w:rPr>
        <w:t xml:space="preserve"> приня</w:t>
      </w:r>
      <w:r w:rsidR="0009200E" w:rsidRPr="00CD0CC3">
        <w:rPr>
          <w:rFonts w:ascii="Arial" w:hAnsi="Arial" w:cs="Arial"/>
          <w:sz w:val="28"/>
          <w:szCs w:val="28"/>
        </w:rPr>
        <w:t>тое Конституционным</w:t>
      </w:r>
      <w:r w:rsidR="00373D84" w:rsidRPr="00CD0CC3">
        <w:rPr>
          <w:rFonts w:ascii="Arial" w:hAnsi="Arial" w:cs="Arial"/>
          <w:sz w:val="28"/>
          <w:szCs w:val="28"/>
        </w:rPr>
        <w:t xml:space="preserve"> суд</w:t>
      </w:r>
      <w:r w:rsidR="0009200E" w:rsidRPr="00CD0CC3">
        <w:rPr>
          <w:rFonts w:ascii="Arial" w:hAnsi="Arial" w:cs="Arial"/>
          <w:sz w:val="28"/>
          <w:szCs w:val="28"/>
        </w:rPr>
        <w:t>ом на основании данного</w:t>
      </w:r>
      <w:r w:rsidR="00373D84" w:rsidRPr="00CD0CC3">
        <w:rPr>
          <w:rFonts w:ascii="Arial" w:hAnsi="Arial" w:cs="Arial"/>
          <w:sz w:val="28"/>
          <w:szCs w:val="28"/>
        </w:rPr>
        <w:t xml:space="preserve"> обращения и отраженные в нем правовые позиции </w:t>
      </w:r>
      <w:r w:rsidR="0009200E" w:rsidRPr="00CD0CC3">
        <w:rPr>
          <w:rFonts w:ascii="Arial" w:hAnsi="Arial" w:cs="Arial"/>
          <w:sz w:val="28"/>
          <w:szCs w:val="28"/>
        </w:rPr>
        <w:t>содействуют</w:t>
      </w:r>
      <w:r w:rsidR="00373D84" w:rsidRPr="00CD0CC3">
        <w:rPr>
          <w:rFonts w:ascii="Arial" w:hAnsi="Arial" w:cs="Arial"/>
          <w:sz w:val="28"/>
          <w:szCs w:val="28"/>
        </w:rPr>
        <w:t xml:space="preserve"> справедливому разрешению спора, находящегося в производстве</w:t>
      </w:r>
      <w:r w:rsidR="0009200E" w:rsidRPr="00CD0CC3">
        <w:rPr>
          <w:rFonts w:ascii="Arial" w:hAnsi="Arial" w:cs="Arial"/>
          <w:sz w:val="28"/>
          <w:szCs w:val="28"/>
        </w:rPr>
        <w:t xml:space="preserve"> суда, в соответствии с законом.</w:t>
      </w:r>
    </w:p>
    <w:p w:rsidR="00930C7D" w:rsidRPr="00CD0CC3" w:rsidRDefault="00D83DBB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Согласно правовой позиции</w:t>
      </w:r>
      <w:r w:rsidR="00D74AA0" w:rsidRPr="00CD0CC3">
        <w:rPr>
          <w:rFonts w:ascii="Arial" w:hAnsi="Arial" w:cs="Arial"/>
          <w:sz w:val="28"/>
          <w:szCs w:val="28"/>
        </w:rPr>
        <w:t xml:space="preserve"> </w:t>
      </w:r>
      <w:r w:rsidRPr="00CD0CC3">
        <w:rPr>
          <w:rFonts w:ascii="Arial" w:hAnsi="Arial" w:cs="Arial"/>
          <w:sz w:val="28"/>
          <w:szCs w:val="28"/>
        </w:rPr>
        <w:t xml:space="preserve">сформировавшейся </w:t>
      </w:r>
      <w:r w:rsidR="00D74AA0" w:rsidRPr="00CD0CC3">
        <w:rPr>
          <w:rFonts w:ascii="Arial" w:hAnsi="Arial" w:cs="Arial"/>
          <w:sz w:val="28"/>
          <w:szCs w:val="28"/>
        </w:rPr>
        <w:t xml:space="preserve">в Постановлениях </w:t>
      </w:r>
      <w:r w:rsidRPr="00CD0CC3">
        <w:rPr>
          <w:rFonts w:ascii="Arial" w:hAnsi="Arial" w:cs="Arial"/>
          <w:sz w:val="28"/>
          <w:szCs w:val="28"/>
        </w:rPr>
        <w:t xml:space="preserve">Пленума </w:t>
      </w:r>
      <w:r w:rsidR="00D74AA0" w:rsidRPr="00CD0CC3">
        <w:rPr>
          <w:rFonts w:ascii="Arial" w:hAnsi="Arial" w:cs="Arial"/>
          <w:sz w:val="28"/>
          <w:szCs w:val="28"/>
        </w:rPr>
        <w:t>Конституционного суда</w:t>
      </w:r>
      <w:r w:rsidR="00930C7D" w:rsidRPr="00CD0CC3">
        <w:rPr>
          <w:rFonts w:ascii="Arial" w:hAnsi="Arial" w:cs="Arial"/>
          <w:sz w:val="28"/>
          <w:szCs w:val="28"/>
        </w:rPr>
        <w:t xml:space="preserve"> в условиях свободного предпринимательства и рыночной экономики исполнение </w:t>
      </w:r>
      <w:r w:rsidR="00930C7D" w:rsidRPr="00CD0CC3">
        <w:rPr>
          <w:rFonts w:ascii="Arial" w:hAnsi="Arial" w:cs="Arial"/>
          <w:sz w:val="28"/>
          <w:szCs w:val="28"/>
        </w:rPr>
        <w:lastRenderedPageBreak/>
        <w:t xml:space="preserve">обязательств, вытекающих из имущественных и связанных с имуществом неимущественных отношений, имеет большое экономико-социальное значение. Добросовестное выполнение обязательств, вытекающих из договора, в первую очередь, служит законным интересам сторон и стабильности гражданского оборота. </w:t>
      </w:r>
      <w:proofErr w:type="gramStart"/>
      <w:r w:rsidR="00930C7D" w:rsidRPr="00CD0CC3">
        <w:rPr>
          <w:rFonts w:ascii="Arial" w:hAnsi="Arial" w:cs="Arial"/>
          <w:sz w:val="28"/>
          <w:szCs w:val="28"/>
        </w:rPr>
        <w:t>В то же время, своевременное исполнение обязательств по кредитному договору, наряду с указанными целями, направлено на стабильность и развитие экономического финансового состояния государства, что, по</w:t>
      </w:r>
      <w:r w:rsidR="000F4D1B" w:rsidRPr="00CD0CC3">
        <w:rPr>
          <w:rFonts w:ascii="Arial" w:hAnsi="Arial" w:cs="Arial"/>
          <w:sz w:val="28"/>
          <w:szCs w:val="28"/>
        </w:rPr>
        <w:t>ложительно отражаясь на доверии</w:t>
      </w:r>
      <w:r w:rsidR="00930C7D" w:rsidRPr="00CD0CC3">
        <w:rPr>
          <w:rFonts w:ascii="Arial" w:hAnsi="Arial" w:cs="Arial"/>
          <w:sz w:val="28"/>
          <w:szCs w:val="28"/>
        </w:rPr>
        <w:t xml:space="preserve"> вкладчиков к банку, способствует обеспечению экономической безопасности страны и еще более высокого уровня жизни населения (Постановление </w:t>
      </w:r>
      <w:r w:rsidR="007159A7" w:rsidRPr="00CD0CC3">
        <w:rPr>
          <w:rFonts w:ascii="Arial" w:hAnsi="Arial" w:cs="Arial"/>
          <w:sz w:val="28"/>
          <w:szCs w:val="28"/>
        </w:rPr>
        <w:t>Пленума Конституционного с</w:t>
      </w:r>
      <w:r w:rsidR="00930C7D" w:rsidRPr="00CD0CC3">
        <w:rPr>
          <w:rFonts w:ascii="Arial" w:hAnsi="Arial" w:cs="Arial"/>
          <w:sz w:val="28"/>
          <w:szCs w:val="28"/>
        </w:rPr>
        <w:t>уда</w:t>
      </w:r>
      <w:r w:rsidRPr="00CD0CC3">
        <w:rPr>
          <w:rFonts w:ascii="Arial" w:hAnsi="Arial" w:cs="Arial"/>
          <w:sz w:val="28"/>
          <w:szCs w:val="28"/>
        </w:rPr>
        <w:t xml:space="preserve"> «</w:t>
      </w:r>
      <w:r w:rsidR="00930C7D" w:rsidRPr="00CD0CC3">
        <w:rPr>
          <w:rFonts w:ascii="Arial" w:hAnsi="Arial" w:cs="Arial"/>
          <w:sz w:val="28"/>
          <w:szCs w:val="28"/>
        </w:rPr>
        <w:t> </w:t>
      </w:r>
      <w:r w:rsidRPr="00CD0CC3">
        <w:rPr>
          <w:rFonts w:ascii="Arial" w:hAnsi="Arial" w:cs="Arial"/>
          <w:sz w:val="28"/>
          <w:szCs w:val="28"/>
        </w:rPr>
        <w:t>О</w:t>
      </w:r>
      <w:r w:rsidR="00930C7D" w:rsidRPr="00CD0CC3">
        <w:rPr>
          <w:rFonts w:ascii="Arial" w:hAnsi="Arial" w:cs="Arial"/>
          <w:sz w:val="28"/>
          <w:szCs w:val="28"/>
        </w:rPr>
        <w:t xml:space="preserve"> толковании некоторых положений статей 399.3, 399.4, 445 и 449 </w:t>
      </w:r>
      <w:r w:rsidR="007159A7" w:rsidRPr="00CD0CC3">
        <w:rPr>
          <w:rFonts w:ascii="Arial" w:hAnsi="Arial" w:cs="Arial"/>
          <w:sz w:val="28"/>
          <w:szCs w:val="28"/>
        </w:rPr>
        <w:t>Гражданского к</w:t>
      </w:r>
      <w:r w:rsidR="00930C7D" w:rsidRPr="00CD0CC3">
        <w:rPr>
          <w:rFonts w:ascii="Arial" w:hAnsi="Arial" w:cs="Arial"/>
          <w:sz w:val="28"/>
          <w:szCs w:val="28"/>
        </w:rPr>
        <w:t>одекса Азербайджанской</w:t>
      </w:r>
      <w:proofErr w:type="gramEnd"/>
      <w:r w:rsidR="00930C7D" w:rsidRPr="00CD0CC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30C7D" w:rsidRPr="00CD0CC3">
        <w:rPr>
          <w:rFonts w:ascii="Arial" w:hAnsi="Arial" w:cs="Arial"/>
          <w:sz w:val="28"/>
          <w:szCs w:val="28"/>
        </w:rPr>
        <w:t>Республики</w:t>
      </w:r>
      <w:r w:rsidRPr="00CD0CC3">
        <w:rPr>
          <w:rFonts w:ascii="Arial" w:hAnsi="Arial" w:cs="Arial"/>
          <w:sz w:val="28"/>
          <w:szCs w:val="28"/>
        </w:rPr>
        <w:t>»</w:t>
      </w:r>
      <w:r w:rsidR="00930C7D" w:rsidRPr="00CD0CC3">
        <w:rPr>
          <w:rFonts w:ascii="Arial" w:hAnsi="Arial" w:cs="Arial"/>
          <w:sz w:val="28"/>
          <w:szCs w:val="28"/>
        </w:rPr>
        <w:t> от 24 декабря 2014</w:t>
      </w:r>
      <w:r w:rsidR="00503461" w:rsidRPr="00CD0CC3">
        <w:rPr>
          <w:rFonts w:ascii="Arial" w:hAnsi="Arial" w:cs="Arial"/>
          <w:sz w:val="28"/>
          <w:szCs w:val="28"/>
        </w:rPr>
        <w:t xml:space="preserve"> года</w:t>
      </w:r>
      <w:r w:rsidR="00930C7D" w:rsidRPr="00CD0CC3">
        <w:rPr>
          <w:rFonts w:ascii="Arial" w:hAnsi="Arial" w:cs="Arial"/>
          <w:sz w:val="28"/>
          <w:szCs w:val="28"/>
        </w:rPr>
        <w:t>).</w:t>
      </w:r>
      <w:r w:rsidR="00A20C8F" w:rsidRPr="00CD0CC3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D7135B" w:rsidRPr="00CD0CC3" w:rsidRDefault="00D83DBB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CD0CC3">
        <w:rPr>
          <w:rFonts w:ascii="Arial" w:hAnsi="Arial" w:cs="Arial"/>
          <w:sz w:val="28"/>
          <w:szCs w:val="28"/>
        </w:rPr>
        <w:t xml:space="preserve">В этом контексте Пленум Конституционного суда считает, что учитывая, что в результате толкования соответствующих норм гражданского законодательства в Постановлениях принятых на основании обращений Бакинского апелляционного суда данные нормы широко интерпретируются и могут вызвать определенные изменения в практическом применении этой интерпретации в целях </w:t>
      </w:r>
      <w:r w:rsidR="00D7135B" w:rsidRPr="00CD0CC3">
        <w:rPr>
          <w:rFonts w:ascii="Arial" w:hAnsi="Arial" w:cs="Arial"/>
          <w:sz w:val="28"/>
          <w:szCs w:val="28"/>
        </w:rPr>
        <w:t>сохранения стабильности гражданского оборота и финансово-экономического положения государства, правовые позиции, отраженные в данных Постановлениях, соответственно, распространяются на отношения</w:t>
      </w:r>
      <w:proofErr w:type="gramEnd"/>
      <w:r w:rsidR="00D7135B" w:rsidRPr="00CD0CC3">
        <w:rPr>
          <w:rFonts w:ascii="Arial" w:hAnsi="Arial" w:cs="Arial"/>
          <w:sz w:val="28"/>
          <w:szCs w:val="28"/>
        </w:rPr>
        <w:t>, возникшие после их вступления в силу.</w:t>
      </w:r>
    </w:p>
    <w:p w:rsidR="00200852" w:rsidRPr="00CD0CC3" w:rsidRDefault="00200852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>С другой стороны, Пленум Конституцио</w:t>
      </w:r>
      <w:r w:rsidR="00C2289C" w:rsidRPr="00CD0CC3">
        <w:rPr>
          <w:rFonts w:ascii="Arial" w:hAnsi="Arial" w:cs="Arial"/>
          <w:sz w:val="28"/>
          <w:szCs w:val="28"/>
        </w:rPr>
        <w:t>нного суда</w:t>
      </w:r>
      <w:r w:rsidR="000A6150" w:rsidRPr="00CD0CC3">
        <w:rPr>
          <w:rFonts w:ascii="Arial" w:hAnsi="Arial" w:cs="Arial"/>
          <w:sz w:val="28"/>
          <w:szCs w:val="28"/>
        </w:rPr>
        <w:t>, учитывая</w:t>
      </w:r>
      <w:r w:rsidR="00C2289C" w:rsidRPr="00CD0CC3">
        <w:rPr>
          <w:rFonts w:ascii="Arial" w:hAnsi="Arial" w:cs="Arial"/>
          <w:sz w:val="28"/>
          <w:szCs w:val="28"/>
        </w:rPr>
        <w:t xml:space="preserve"> в указанных постановлениях</w:t>
      </w:r>
      <w:r w:rsidR="00D5065F" w:rsidRPr="00CD0CC3">
        <w:rPr>
          <w:rFonts w:ascii="Arial" w:hAnsi="Arial" w:cs="Arial"/>
          <w:sz w:val="28"/>
          <w:szCs w:val="28"/>
        </w:rPr>
        <w:t>,</w:t>
      </w:r>
      <w:r w:rsidR="00C306C7" w:rsidRPr="00CD0CC3">
        <w:rPr>
          <w:rFonts w:ascii="Arial" w:hAnsi="Arial" w:cs="Arial"/>
          <w:sz w:val="28"/>
          <w:szCs w:val="28"/>
        </w:rPr>
        <w:t xml:space="preserve"> </w:t>
      </w:r>
      <w:r w:rsidR="00C2289C" w:rsidRPr="00CD0CC3">
        <w:rPr>
          <w:rFonts w:ascii="Arial" w:hAnsi="Arial" w:cs="Arial"/>
          <w:sz w:val="28"/>
          <w:szCs w:val="28"/>
        </w:rPr>
        <w:t>незавершенн</w:t>
      </w:r>
      <w:r w:rsidR="000A6150" w:rsidRPr="00CD0CC3">
        <w:rPr>
          <w:rFonts w:ascii="Arial" w:hAnsi="Arial" w:cs="Arial"/>
          <w:sz w:val="28"/>
          <w:szCs w:val="28"/>
        </w:rPr>
        <w:t>ость споров</w:t>
      </w:r>
      <w:r w:rsidR="00C2289C" w:rsidRPr="00CD0CC3">
        <w:rPr>
          <w:rFonts w:ascii="Arial" w:hAnsi="Arial" w:cs="Arial"/>
          <w:sz w:val="28"/>
          <w:szCs w:val="28"/>
        </w:rPr>
        <w:t xml:space="preserve"> по гражданским делам, послужившим основанием для этих обращений, </w:t>
      </w:r>
      <w:r w:rsidR="007159A7" w:rsidRPr="00CD0CC3">
        <w:rPr>
          <w:rFonts w:ascii="Arial" w:hAnsi="Arial" w:cs="Arial"/>
          <w:sz w:val="28"/>
          <w:szCs w:val="28"/>
        </w:rPr>
        <w:t xml:space="preserve">а </w:t>
      </w:r>
      <w:r w:rsidR="00C2289C" w:rsidRPr="00CD0CC3">
        <w:rPr>
          <w:rFonts w:ascii="Arial" w:hAnsi="Arial" w:cs="Arial"/>
          <w:sz w:val="28"/>
          <w:szCs w:val="28"/>
        </w:rPr>
        <w:t>также</w:t>
      </w:r>
      <w:r w:rsidR="00C306C7" w:rsidRPr="00CD0CC3">
        <w:rPr>
          <w:rFonts w:ascii="Arial" w:hAnsi="Arial" w:cs="Arial"/>
          <w:sz w:val="28"/>
          <w:szCs w:val="28"/>
        </w:rPr>
        <w:t xml:space="preserve"> </w:t>
      </w:r>
      <w:r w:rsidR="007159A7" w:rsidRPr="00CD0CC3">
        <w:rPr>
          <w:rFonts w:ascii="Arial" w:hAnsi="Arial" w:cs="Arial"/>
          <w:sz w:val="28"/>
          <w:szCs w:val="28"/>
        </w:rPr>
        <w:t xml:space="preserve">приостановление </w:t>
      </w:r>
      <w:r w:rsidR="00C306C7" w:rsidRPr="00CD0CC3">
        <w:rPr>
          <w:rFonts w:ascii="Arial" w:hAnsi="Arial" w:cs="Arial"/>
          <w:sz w:val="28"/>
          <w:szCs w:val="28"/>
        </w:rPr>
        <w:t>дел</w:t>
      </w:r>
      <w:r w:rsidR="00C2289C" w:rsidRPr="00CD0CC3">
        <w:rPr>
          <w:rFonts w:ascii="Arial" w:hAnsi="Arial" w:cs="Arial"/>
          <w:sz w:val="28"/>
          <w:szCs w:val="28"/>
        </w:rPr>
        <w:t xml:space="preserve"> по</w:t>
      </w:r>
      <w:r w:rsidR="000A6150" w:rsidRPr="00CD0CC3">
        <w:rPr>
          <w:rFonts w:ascii="Arial" w:hAnsi="Arial" w:cs="Arial"/>
          <w:sz w:val="28"/>
          <w:szCs w:val="28"/>
        </w:rPr>
        <w:t xml:space="preserve"> аналогичным</w:t>
      </w:r>
      <w:r w:rsidR="00C2289C" w:rsidRPr="00CD0CC3">
        <w:rPr>
          <w:rFonts w:ascii="Arial" w:hAnsi="Arial" w:cs="Arial"/>
          <w:sz w:val="28"/>
          <w:szCs w:val="28"/>
        </w:rPr>
        <w:t xml:space="preserve"> спорам</w:t>
      </w:r>
      <w:r w:rsidR="00C306C7" w:rsidRPr="00CD0CC3">
        <w:rPr>
          <w:rFonts w:ascii="Arial" w:hAnsi="Arial" w:cs="Arial"/>
          <w:sz w:val="28"/>
          <w:szCs w:val="28"/>
        </w:rPr>
        <w:t>,</w:t>
      </w:r>
      <w:r w:rsidR="00C2289C" w:rsidRPr="00CD0CC3">
        <w:rPr>
          <w:rFonts w:ascii="Arial" w:hAnsi="Arial" w:cs="Arial"/>
          <w:sz w:val="28"/>
          <w:szCs w:val="28"/>
        </w:rPr>
        <w:t xml:space="preserve"> </w:t>
      </w:r>
      <w:r w:rsidR="00C306C7" w:rsidRPr="00CD0CC3">
        <w:rPr>
          <w:rFonts w:ascii="Arial" w:hAnsi="Arial" w:cs="Arial"/>
          <w:sz w:val="28"/>
          <w:szCs w:val="28"/>
        </w:rPr>
        <w:t>наход</w:t>
      </w:r>
      <w:r w:rsidR="000A6150" w:rsidRPr="00CD0CC3">
        <w:rPr>
          <w:rFonts w:ascii="Arial" w:hAnsi="Arial" w:cs="Arial"/>
          <w:sz w:val="28"/>
          <w:szCs w:val="28"/>
        </w:rPr>
        <w:t>ившимся</w:t>
      </w:r>
      <w:r w:rsidR="00C2289C" w:rsidRPr="00CD0CC3">
        <w:rPr>
          <w:rFonts w:ascii="Arial" w:hAnsi="Arial" w:cs="Arial"/>
          <w:sz w:val="28"/>
          <w:szCs w:val="28"/>
        </w:rPr>
        <w:t xml:space="preserve"> в производстве других судов </w:t>
      </w:r>
      <w:r w:rsidR="000A6150" w:rsidRPr="00CD0CC3">
        <w:rPr>
          <w:rFonts w:ascii="Arial" w:hAnsi="Arial" w:cs="Arial"/>
          <w:sz w:val="28"/>
          <w:szCs w:val="28"/>
        </w:rPr>
        <w:t>при</w:t>
      </w:r>
      <w:r w:rsidR="00C306C7" w:rsidRPr="00CD0CC3">
        <w:rPr>
          <w:rFonts w:ascii="Arial" w:hAnsi="Arial" w:cs="Arial"/>
          <w:sz w:val="28"/>
          <w:szCs w:val="28"/>
        </w:rPr>
        <w:t xml:space="preserve"> р</w:t>
      </w:r>
      <w:r w:rsidR="000A6150" w:rsidRPr="00CD0CC3">
        <w:rPr>
          <w:rFonts w:ascii="Arial" w:hAnsi="Arial" w:cs="Arial"/>
          <w:sz w:val="28"/>
          <w:szCs w:val="28"/>
        </w:rPr>
        <w:t>ассмотрении</w:t>
      </w:r>
      <w:r w:rsidR="00C2289C" w:rsidRPr="00CD0CC3">
        <w:rPr>
          <w:rFonts w:ascii="Arial" w:hAnsi="Arial" w:cs="Arial"/>
          <w:sz w:val="28"/>
          <w:szCs w:val="28"/>
        </w:rPr>
        <w:t xml:space="preserve"> обращений</w:t>
      </w:r>
      <w:r w:rsidR="007159A7" w:rsidRPr="00CD0CC3">
        <w:rPr>
          <w:rFonts w:ascii="Arial" w:hAnsi="Arial" w:cs="Arial"/>
          <w:sz w:val="28"/>
          <w:szCs w:val="28"/>
        </w:rPr>
        <w:t>,</w:t>
      </w:r>
      <w:r w:rsidR="00C306C7" w:rsidRPr="00CD0CC3">
        <w:rPr>
          <w:rFonts w:ascii="Arial" w:hAnsi="Arial" w:cs="Arial"/>
          <w:sz w:val="28"/>
          <w:szCs w:val="28"/>
        </w:rPr>
        <w:t xml:space="preserve"> считает, что</w:t>
      </w:r>
      <w:r w:rsidR="000A6150" w:rsidRPr="00CD0CC3">
        <w:rPr>
          <w:rFonts w:ascii="Arial" w:hAnsi="Arial" w:cs="Arial"/>
          <w:sz w:val="28"/>
          <w:szCs w:val="28"/>
        </w:rPr>
        <w:t xml:space="preserve"> правовые </w:t>
      </w:r>
      <w:proofErr w:type="gramStart"/>
      <w:r w:rsidR="000A6150" w:rsidRPr="00CD0CC3">
        <w:rPr>
          <w:rFonts w:ascii="Arial" w:hAnsi="Arial" w:cs="Arial"/>
          <w:sz w:val="28"/>
          <w:szCs w:val="28"/>
        </w:rPr>
        <w:t>позиции</w:t>
      </w:r>
      <w:proofErr w:type="gramEnd"/>
      <w:r w:rsidR="000A6150" w:rsidRPr="00CD0CC3">
        <w:rPr>
          <w:rFonts w:ascii="Arial" w:hAnsi="Arial" w:cs="Arial"/>
          <w:sz w:val="28"/>
          <w:szCs w:val="28"/>
        </w:rPr>
        <w:t xml:space="preserve"> выраженные в вышеуказанных п</w:t>
      </w:r>
      <w:r w:rsidR="00C306C7" w:rsidRPr="00CD0CC3">
        <w:rPr>
          <w:rFonts w:ascii="Arial" w:hAnsi="Arial" w:cs="Arial"/>
          <w:sz w:val="28"/>
          <w:szCs w:val="28"/>
        </w:rPr>
        <w:t>остановлениях Пленума Конституционного суда</w:t>
      </w:r>
      <w:r w:rsidR="007159A7" w:rsidRPr="00CD0CC3">
        <w:rPr>
          <w:rFonts w:ascii="Arial" w:hAnsi="Arial" w:cs="Arial"/>
          <w:sz w:val="28"/>
          <w:szCs w:val="28"/>
        </w:rPr>
        <w:t xml:space="preserve"> </w:t>
      </w:r>
      <w:r w:rsidR="00C306C7" w:rsidRPr="00CD0CC3">
        <w:rPr>
          <w:rFonts w:ascii="Arial" w:hAnsi="Arial" w:cs="Arial"/>
          <w:sz w:val="28"/>
          <w:szCs w:val="28"/>
        </w:rPr>
        <w:t xml:space="preserve">должны применяться </w:t>
      </w:r>
      <w:r w:rsidR="00F879E5" w:rsidRPr="00CD0CC3">
        <w:rPr>
          <w:rFonts w:ascii="Arial" w:hAnsi="Arial" w:cs="Arial"/>
          <w:sz w:val="28"/>
          <w:szCs w:val="28"/>
        </w:rPr>
        <w:t>к спорам</w:t>
      </w:r>
      <w:r w:rsidR="007159A7" w:rsidRPr="00CD0CC3">
        <w:rPr>
          <w:rFonts w:ascii="Arial" w:hAnsi="Arial" w:cs="Arial"/>
          <w:sz w:val="28"/>
          <w:szCs w:val="28"/>
        </w:rPr>
        <w:t>,</w:t>
      </w:r>
      <w:r w:rsidR="00F879E5" w:rsidRPr="00CD0CC3">
        <w:rPr>
          <w:rFonts w:ascii="Arial" w:hAnsi="Arial" w:cs="Arial"/>
          <w:sz w:val="28"/>
          <w:szCs w:val="28"/>
        </w:rPr>
        <w:t xml:space="preserve"> уже находившимся в производстве судов</w:t>
      </w:r>
      <w:r w:rsidR="000A6150" w:rsidRPr="00CD0CC3">
        <w:rPr>
          <w:rFonts w:ascii="Arial" w:hAnsi="Arial" w:cs="Arial"/>
          <w:sz w:val="28"/>
          <w:szCs w:val="28"/>
        </w:rPr>
        <w:t xml:space="preserve"> до вступле</w:t>
      </w:r>
      <w:r w:rsidR="005070F3" w:rsidRPr="00CD0CC3">
        <w:rPr>
          <w:rFonts w:ascii="Arial" w:hAnsi="Arial" w:cs="Arial"/>
          <w:sz w:val="28"/>
          <w:szCs w:val="28"/>
        </w:rPr>
        <w:t>ния данных п</w:t>
      </w:r>
      <w:r w:rsidR="000A6150" w:rsidRPr="00CD0CC3">
        <w:rPr>
          <w:rFonts w:ascii="Arial" w:hAnsi="Arial" w:cs="Arial"/>
          <w:sz w:val="28"/>
          <w:szCs w:val="28"/>
        </w:rPr>
        <w:t>остановлений в силу</w:t>
      </w:r>
      <w:r w:rsidR="00F879E5" w:rsidRPr="00CD0CC3">
        <w:rPr>
          <w:rFonts w:ascii="Arial" w:hAnsi="Arial" w:cs="Arial"/>
          <w:sz w:val="28"/>
          <w:szCs w:val="28"/>
        </w:rPr>
        <w:t>.</w:t>
      </w:r>
    </w:p>
    <w:p w:rsidR="00AE194D" w:rsidRPr="00CD0CC3" w:rsidRDefault="00DC6CFB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CD0CC3">
        <w:rPr>
          <w:rFonts w:ascii="Arial" w:hAnsi="Arial" w:cs="Arial"/>
          <w:sz w:val="28"/>
          <w:szCs w:val="28"/>
        </w:rPr>
        <w:t>Пленум Конституционного суда</w:t>
      </w:r>
      <w:r w:rsidR="0072660C" w:rsidRPr="00CD0CC3">
        <w:rPr>
          <w:rFonts w:ascii="Arial" w:hAnsi="Arial" w:cs="Arial"/>
          <w:sz w:val="28"/>
          <w:szCs w:val="28"/>
        </w:rPr>
        <w:t xml:space="preserve"> также считает важным отметить, что</w:t>
      </w:r>
      <w:r w:rsidR="00E84B93" w:rsidRPr="00CD0CC3">
        <w:rPr>
          <w:rFonts w:ascii="Arial" w:hAnsi="Arial" w:cs="Arial"/>
          <w:sz w:val="28"/>
          <w:szCs w:val="28"/>
        </w:rPr>
        <w:t xml:space="preserve"> в</w:t>
      </w:r>
      <w:r w:rsidR="0072660C" w:rsidRPr="00CD0CC3">
        <w:rPr>
          <w:rFonts w:ascii="Arial" w:hAnsi="Arial" w:cs="Arial"/>
          <w:sz w:val="28"/>
          <w:szCs w:val="28"/>
        </w:rPr>
        <w:t xml:space="preserve"> </w:t>
      </w:r>
      <w:r w:rsidR="00E84B93" w:rsidRPr="00CD0CC3">
        <w:rPr>
          <w:rFonts w:ascii="Arial" w:hAnsi="Arial" w:cs="Arial"/>
          <w:sz w:val="28"/>
          <w:szCs w:val="28"/>
        </w:rPr>
        <w:t xml:space="preserve">Определении Пленума Конституционного суда </w:t>
      </w:r>
      <w:r w:rsidR="00FF2CCD" w:rsidRPr="00CD0CC3">
        <w:rPr>
          <w:rFonts w:ascii="Arial" w:hAnsi="Arial" w:cs="Arial"/>
          <w:sz w:val="28"/>
          <w:szCs w:val="28"/>
        </w:rPr>
        <w:t>от 9 сентября 2019 года отмечается</w:t>
      </w:r>
      <w:r w:rsidR="00E84B93" w:rsidRPr="00CD0CC3">
        <w:rPr>
          <w:rFonts w:ascii="Arial" w:hAnsi="Arial" w:cs="Arial"/>
          <w:sz w:val="28"/>
          <w:szCs w:val="28"/>
        </w:rPr>
        <w:t>, что</w:t>
      </w:r>
      <w:r w:rsidR="002D3B8D" w:rsidRPr="00CD0CC3">
        <w:rPr>
          <w:rFonts w:ascii="Arial" w:hAnsi="Arial" w:cs="Arial"/>
          <w:sz w:val="28"/>
          <w:szCs w:val="28"/>
        </w:rPr>
        <w:t xml:space="preserve"> Постановление Пленума</w:t>
      </w:r>
      <w:r w:rsidR="00E84B93" w:rsidRPr="00CD0CC3">
        <w:rPr>
          <w:rFonts w:ascii="Arial" w:hAnsi="Arial" w:cs="Arial"/>
          <w:sz w:val="28"/>
          <w:szCs w:val="28"/>
        </w:rPr>
        <w:t xml:space="preserve"> </w:t>
      </w:r>
      <w:r w:rsidR="00FF2CCD" w:rsidRPr="00CD0CC3">
        <w:rPr>
          <w:rFonts w:ascii="Arial" w:hAnsi="Arial" w:cs="Arial"/>
          <w:sz w:val="28"/>
          <w:szCs w:val="28"/>
        </w:rPr>
        <w:t>«О</w:t>
      </w:r>
      <w:r w:rsidR="00E84B93" w:rsidRPr="00CD0CC3">
        <w:rPr>
          <w:rFonts w:ascii="Arial" w:hAnsi="Arial" w:cs="Arial"/>
          <w:sz w:val="28"/>
          <w:szCs w:val="28"/>
        </w:rPr>
        <w:t xml:space="preserve"> толковании статьи 1.0.9 Зако</w:t>
      </w:r>
      <w:r w:rsidR="00FE2A31" w:rsidRPr="00CD0CC3">
        <w:rPr>
          <w:rFonts w:ascii="Arial" w:hAnsi="Arial" w:cs="Arial"/>
          <w:sz w:val="28"/>
          <w:szCs w:val="28"/>
        </w:rPr>
        <w:t>на Азербайджанской Республики «О</w:t>
      </w:r>
      <w:r w:rsidR="00E84B93" w:rsidRPr="00CD0CC3">
        <w:rPr>
          <w:rFonts w:ascii="Arial" w:hAnsi="Arial" w:cs="Arial"/>
          <w:sz w:val="28"/>
          <w:szCs w:val="28"/>
        </w:rPr>
        <w:t xml:space="preserve"> банках</w:t>
      </w:r>
      <w:r w:rsidR="00FE2A31" w:rsidRPr="00CD0CC3">
        <w:rPr>
          <w:rFonts w:ascii="Arial" w:hAnsi="Arial" w:cs="Arial"/>
          <w:sz w:val="28"/>
          <w:szCs w:val="28"/>
        </w:rPr>
        <w:t>»</w:t>
      </w:r>
      <w:r w:rsidR="00E84B93" w:rsidRPr="00CD0CC3">
        <w:rPr>
          <w:rFonts w:ascii="Arial" w:hAnsi="Arial" w:cs="Arial"/>
          <w:sz w:val="28"/>
          <w:szCs w:val="28"/>
        </w:rPr>
        <w:t>, статей 10.5, 14 и 48 Закона Азербайджанской Республики «Об ипотеке» и статей 307.4, 405.1 и 477.0.1 Гражданского кодекса Азербайджанской Республики в их взаимосвязи</w:t>
      </w:r>
      <w:r w:rsidR="00FF2CCD" w:rsidRPr="00CD0CC3">
        <w:rPr>
          <w:rFonts w:ascii="Arial" w:hAnsi="Arial" w:cs="Arial"/>
          <w:sz w:val="28"/>
          <w:szCs w:val="28"/>
        </w:rPr>
        <w:t>»</w:t>
      </w:r>
      <w:r w:rsidR="00E84B93" w:rsidRPr="00CD0CC3">
        <w:rPr>
          <w:rFonts w:ascii="Arial" w:hAnsi="Arial" w:cs="Arial"/>
          <w:sz w:val="28"/>
          <w:szCs w:val="28"/>
        </w:rPr>
        <w:t xml:space="preserve"> от 25 июля 2019 года</w:t>
      </w:r>
      <w:r w:rsidR="00AE194D" w:rsidRPr="00CD0CC3">
        <w:rPr>
          <w:rFonts w:ascii="Arial" w:hAnsi="Arial" w:cs="Arial"/>
          <w:sz w:val="28"/>
          <w:szCs w:val="28"/>
        </w:rPr>
        <w:t>,</w:t>
      </w:r>
      <w:r w:rsidR="002D3B8D" w:rsidRPr="00CD0CC3">
        <w:rPr>
          <w:rFonts w:ascii="Arial" w:hAnsi="Arial" w:cs="Arial"/>
          <w:sz w:val="28"/>
          <w:szCs w:val="28"/>
        </w:rPr>
        <w:t xml:space="preserve"> не</w:t>
      </w:r>
      <w:proofErr w:type="gramEnd"/>
      <w:r w:rsidR="002D3B8D" w:rsidRPr="00CD0CC3">
        <w:rPr>
          <w:rFonts w:ascii="Arial" w:hAnsi="Arial" w:cs="Arial"/>
          <w:sz w:val="28"/>
          <w:szCs w:val="28"/>
        </w:rPr>
        <w:t xml:space="preserve"> </w:t>
      </w:r>
      <w:r w:rsidR="002D3B8D" w:rsidRPr="00CD0CC3">
        <w:rPr>
          <w:rFonts w:ascii="Arial" w:hAnsi="Arial" w:cs="Arial"/>
          <w:sz w:val="28"/>
          <w:szCs w:val="28"/>
        </w:rPr>
        <w:lastRenderedPageBreak/>
        <w:t>распространяется на</w:t>
      </w:r>
      <w:r w:rsidR="00AE194D" w:rsidRPr="00CD0CC3">
        <w:rPr>
          <w:rFonts w:ascii="Arial" w:hAnsi="Arial" w:cs="Arial"/>
          <w:sz w:val="28"/>
          <w:szCs w:val="28"/>
        </w:rPr>
        <w:t xml:space="preserve"> споры</w:t>
      </w:r>
      <w:r w:rsidR="007159A7" w:rsidRPr="00CD0CC3">
        <w:rPr>
          <w:rFonts w:ascii="Arial" w:hAnsi="Arial" w:cs="Arial"/>
          <w:sz w:val="28"/>
          <w:szCs w:val="28"/>
        </w:rPr>
        <w:t>,</w:t>
      </w:r>
      <w:r w:rsidR="00AE194D" w:rsidRPr="00CD0CC3">
        <w:rPr>
          <w:rFonts w:ascii="Arial" w:hAnsi="Arial" w:cs="Arial"/>
          <w:sz w:val="28"/>
          <w:szCs w:val="28"/>
        </w:rPr>
        <w:t xml:space="preserve">  уже </w:t>
      </w:r>
      <w:r w:rsidR="00FF2CCD" w:rsidRPr="00CD0CC3">
        <w:rPr>
          <w:rFonts w:ascii="Arial" w:hAnsi="Arial" w:cs="Arial"/>
          <w:sz w:val="28"/>
          <w:szCs w:val="28"/>
        </w:rPr>
        <w:t>раз</w:t>
      </w:r>
      <w:r w:rsidR="00AE194D" w:rsidRPr="00CD0CC3">
        <w:rPr>
          <w:rFonts w:ascii="Arial" w:hAnsi="Arial" w:cs="Arial"/>
          <w:sz w:val="28"/>
          <w:szCs w:val="28"/>
        </w:rPr>
        <w:t xml:space="preserve">решенные вступившими в законную силу судебными актами до вступления в силу </w:t>
      </w:r>
      <w:r w:rsidR="00FF2CCD" w:rsidRPr="00CD0CC3">
        <w:rPr>
          <w:rFonts w:ascii="Arial" w:hAnsi="Arial" w:cs="Arial"/>
          <w:sz w:val="28"/>
          <w:szCs w:val="28"/>
        </w:rPr>
        <w:t xml:space="preserve">данного Постановления. Тот </w:t>
      </w:r>
      <w:r w:rsidR="00AE194D" w:rsidRPr="00CD0CC3">
        <w:rPr>
          <w:rFonts w:ascii="Arial" w:hAnsi="Arial" w:cs="Arial"/>
          <w:sz w:val="28"/>
          <w:szCs w:val="28"/>
        </w:rPr>
        <w:t>же поряд</w:t>
      </w:r>
      <w:r w:rsidR="00FF2CCD" w:rsidRPr="00CD0CC3">
        <w:rPr>
          <w:rFonts w:ascii="Arial" w:hAnsi="Arial" w:cs="Arial"/>
          <w:sz w:val="28"/>
          <w:szCs w:val="28"/>
        </w:rPr>
        <w:t>о</w:t>
      </w:r>
      <w:r w:rsidR="00AE194D" w:rsidRPr="00CD0CC3">
        <w:rPr>
          <w:rFonts w:ascii="Arial" w:hAnsi="Arial" w:cs="Arial"/>
          <w:sz w:val="28"/>
          <w:szCs w:val="28"/>
        </w:rPr>
        <w:t>к</w:t>
      </w:r>
      <w:r w:rsidR="00FF2CCD" w:rsidRPr="00CD0CC3">
        <w:rPr>
          <w:rFonts w:ascii="Arial" w:hAnsi="Arial" w:cs="Arial"/>
          <w:sz w:val="28"/>
          <w:szCs w:val="28"/>
        </w:rPr>
        <w:t xml:space="preserve"> следует применя</w:t>
      </w:r>
      <w:r w:rsidR="00AE194D" w:rsidRPr="00CD0CC3">
        <w:rPr>
          <w:rFonts w:ascii="Arial" w:hAnsi="Arial" w:cs="Arial"/>
          <w:sz w:val="28"/>
          <w:szCs w:val="28"/>
        </w:rPr>
        <w:t>т</w:t>
      </w:r>
      <w:r w:rsidR="00FF2CCD" w:rsidRPr="00CD0CC3">
        <w:rPr>
          <w:rFonts w:ascii="Arial" w:hAnsi="Arial" w:cs="Arial"/>
          <w:sz w:val="28"/>
          <w:szCs w:val="28"/>
        </w:rPr>
        <w:t>ь и к Постановлению</w:t>
      </w:r>
      <w:r w:rsidR="00AE194D" w:rsidRPr="00CD0CC3">
        <w:rPr>
          <w:rFonts w:ascii="Arial" w:hAnsi="Arial" w:cs="Arial"/>
          <w:sz w:val="28"/>
          <w:szCs w:val="28"/>
        </w:rPr>
        <w:t xml:space="preserve"> Пленума Конституционного суда от 31 мая 2018 года.</w:t>
      </w:r>
    </w:p>
    <w:p w:rsidR="006834DA" w:rsidRPr="00CD0CC3" w:rsidRDefault="00AE194D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ab/>
        <w:t>Пленум Конституционного суда Азербайджанской Республики</w:t>
      </w:r>
      <w:r w:rsidR="007159A7" w:rsidRPr="00CD0CC3">
        <w:rPr>
          <w:rFonts w:ascii="Arial" w:hAnsi="Arial" w:cs="Arial"/>
          <w:sz w:val="28"/>
          <w:szCs w:val="28"/>
        </w:rPr>
        <w:t>,</w:t>
      </w:r>
      <w:r w:rsidRPr="00CD0CC3">
        <w:rPr>
          <w:rFonts w:ascii="Arial" w:hAnsi="Arial" w:cs="Arial"/>
          <w:sz w:val="28"/>
          <w:szCs w:val="28"/>
        </w:rPr>
        <w:t xml:space="preserve"> руководствуясь статьями </w:t>
      </w:r>
      <w:r w:rsidR="006834DA" w:rsidRPr="00CD0CC3">
        <w:rPr>
          <w:rFonts w:ascii="Arial" w:hAnsi="Arial" w:cs="Arial"/>
          <w:sz w:val="28"/>
          <w:szCs w:val="28"/>
        </w:rPr>
        <w:t xml:space="preserve">68.1, 69.2 Закона </w:t>
      </w:r>
      <w:r w:rsidR="00FE2A31" w:rsidRPr="00CD0CC3">
        <w:rPr>
          <w:rFonts w:ascii="Arial" w:hAnsi="Arial" w:cs="Arial"/>
          <w:sz w:val="28"/>
          <w:szCs w:val="28"/>
        </w:rPr>
        <w:t>Азербайджанской Республики «О</w:t>
      </w:r>
      <w:r w:rsidR="006834DA" w:rsidRPr="00CD0CC3">
        <w:rPr>
          <w:rFonts w:ascii="Arial" w:hAnsi="Arial" w:cs="Arial"/>
          <w:sz w:val="28"/>
          <w:szCs w:val="28"/>
        </w:rPr>
        <w:t xml:space="preserve"> Конституционном суде</w:t>
      </w:r>
      <w:r w:rsidR="00FE2A31" w:rsidRPr="00CD0CC3">
        <w:rPr>
          <w:rFonts w:ascii="Arial" w:hAnsi="Arial" w:cs="Arial"/>
          <w:sz w:val="28"/>
          <w:szCs w:val="28"/>
        </w:rPr>
        <w:t>»</w:t>
      </w:r>
      <w:r w:rsidR="006834DA" w:rsidRPr="00CD0CC3">
        <w:rPr>
          <w:rFonts w:ascii="Arial" w:hAnsi="Arial" w:cs="Arial"/>
          <w:sz w:val="28"/>
          <w:szCs w:val="28"/>
        </w:rPr>
        <w:t xml:space="preserve"> и статьей 46 Внутреннего устава Конституционного суда</w:t>
      </w:r>
      <w:r w:rsidR="00CA2FC8" w:rsidRPr="00CD0CC3">
        <w:rPr>
          <w:rFonts w:ascii="Arial" w:hAnsi="Arial" w:cs="Arial"/>
          <w:sz w:val="28"/>
          <w:szCs w:val="28"/>
        </w:rPr>
        <w:t>,</w:t>
      </w:r>
      <w:r w:rsidR="006834DA" w:rsidRPr="00CD0CC3">
        <w:rPr>
          <w:rFonts w:ascii="Arial" w:hAnsi="Arial" w:cs="Arial"/>
          <w:sz w:val="28"/>
          <w:szCs w:val="28"/>
        </w:rPr>
        <w:t xml:space="preserve"> </w:t>
      </w:r>
    </w:p>
    <w:p w:rsidR="006834DA" w:rsidRPr="00C43896" w:rsidRDefault="006834DA" w:rsidP="00C43896">
      <w:pPr>
        <w:jc w:val="center"/>
        <w:rPr>
          <w:rFonts w:ascii="Arial" w:hAnsi="Arial" w:cs="Arial"/>
          <w:b/>
          <w:sz w:val="28"/>
          <w:szCs w:val="28"/>
        </w:rPr>
      </w:pPr>
    </w:p>
    <w:p w:rsidR="009F6153" w:rsidRPr="00C43896" w:rsidRDefault="006834DA" w:rsidP="00C4389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43896">
        <w:rPr>
          <w:rFonts w:ascii="Arial" w:hAnsi="Arial" w:cs="Arial"/>
          <w:b/>
          <w:sz w:val="28"/>
          <w:szCs w:val="28"/>
        </w:rPr>
        <w:t>П</w:t>
      </w:r>
      <w:proofErr w:type="gramEnd"/>
      <w:r w:rsidRPr="00C43896">
        <w:rPr>
          <w:rFonts w:ascii="Arial" w:hAnsi="Arial" w:cs="Arial"/>
          <w:b/>
          <w:sz w:val="28"/>
          <w:szCs w:val="28"/>
        </w:rPr>
        <w:t xml:space="preserve"> О С Т А Н О В И Л:</w:t>
      </w:r>
    </w:p>
    <w:p w:rsidR="002F6CF0" w:rsidRPr="00CD0CC3" w:rsidRDefault="002F6CF0" w:rsidP="00CD0CC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9F6153" w:rsidRPr="00CD0CC3" w:rsidRDefault="00CD0CC3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1. </w:t>
      </w:r>
      <w:proofErr w:type="gramStart"/>
      <w:r w:rsidR="007159A7" w:rsidRPr="00CD0CC3">
        <w:rPr>
          <w:rFonts w:ascii="Arial" w:hAnsi="Arial" w:cs="Arial"/>
          <w:sz w:val="28"/>
          <w:szCs w:val="28"/>
        </w:rPr>
        <w:t>Правовые позиции,</w:t>
      </w:r>
      <w:r w:rsidR="00FF2CCD" w:rsidRPr="00CD0CC3">
        <w:rPr>
          <w:rFonts w:ascii="Arial" w:hAnsi="Arial" w:cs="Arial"/>
          <w:sz w:val="28"/>
          <w:szCs w:val="28"/>
        </w:rPr>
        <w:t xml:space="preserve"> выраженные в п</w:t>
      </w:r>
      <w:r w:rsidR="009F6153" w:rsidRPr="00CD0CC3">
        <w:rPr>
          <w:rFonts w:ascii="Arial" w:hAnsi="Arial" w:cs="Arial"/>
          <w:sz w:val="28"/>
          <w:szCs w:val="28"/>
        </w:rPr>
        <w:t>остановлениях Пленума</w:t>
      </w:r>
      <w:r w:rsidR="00FB1031" w:rsidRPr="00CD0CC3">
        <w:rPr>
          <w:rFonts w:ascii="Arial" w:hAnsi="Arial" w:cs="Arial"/>
          <w:sz w:val="28"/>
          <w:szCs w:val="28"/>
        </w:rPr>
        <w:t xml:space="preserve"> </w:t>
      </w:r>
      <w:r w:rsidR="009F6153" w:rsidRPr="00CD0CC3">
        <w:rPr>
          <w:rFonts w:ascii="Arial" w:hAnsi="Arial" w:cs="Arial"/>
          <w:sz w:val="28"/>
          <w:szCs w:val="28"/>
        </w:rPr>
        <w:t xml:space="preserve">Конституционного суда Азербайджанской Республики </w:t>
      </w:r>
      <w:r w:rsidR="008C4A7D" w:rsidRPr="00CD0CC3">
        <w:rPr>
          <w:rFonts w:ascii="Arial" w:hAnsi="Arial" w:cs="Arial"/>
          <w:sz w:val="28"/>
          <w:szCs w:val="28"/>
        </w:rPr>
        <w:t>«О</w:t>
      </w:r>
      <w:r w:rsidR="009F6153" w:rsidRPr="00CD0CC3">
        <w:rPr>
          <w:rFonts w:ascii="Arial" w:hAnsi="Arial" w:cs="Arial"/>
          <w:sz w:val="28"/>
          <w:szCs w:val="28"/>
        </w:rPr>
        <w:t xml:space="preserve"> толковании статьи 477.0.1 Гражданского </w:t>
      </w:r>
      <w:r w:rsidR="00F20BF1" w:rsidRPr="00CD0CC3">
        <w:rPr>
          <w:rFonts w:ascii="Arial" w:hAnsi="Arial" w:cs="Arial"/>
          <w:sz w:val="28"/>
          <w:szCs w:val="28"/>
        </w:rPr>
        <w:t>к</w:t>
      </w:r>
      <w:r w:rsidR="009F6153" w:rsidRPr="00CD0CC3">
        <w:rPr>
          <w:rFonts w:ascii="Arial" w:hAnsi="Arial" w:cs="Arial"/>
          <w:sz w:val="28"/>
          <w:szCs w:val="28"/>
        </w:rPr>
        <w:t>одекса Азербайджанской Республики во взаимосвязи со статьей 470.2 данного Кодекса и статьями 1.0.8 и 10.5 Закона Азербайджанской Республики «Об ипотеке», а также толковании стат</w:t>
      </w:r>
      <w:r w:rsidR="00F20BF1" w:rsidRPr="00CD0CC3">
        <w:rPr>
          <w:rFonts w:ascii="Arial" w:hAnsi="Arial" w:cs="Arial"/>
          <w:sz w:val="28"/>
          <w:szCs w:val="28"/>
        </w:rPr>
        <w:t>ей 269.11 и 307.4 Гражданского к</w:t>
      </w:r>
      <w:r w:rsidR="009F6153" w:rsidRPr="00CD0CC3">
        <w:rPr>
          <w:rFonts w:ascii="Arial" w:hAnsi="Arial" w:cs="Arial"/>
          <w:sz w:val="28"/>
          <w:szCs w:val="28"/>
        </w:rPr>
        <w:t>одекса Азербайджанской Республики во взаимосвязи со статьями 3.2 и 10.5 Закона Азербайд</w:t>
      </w:r>
      <w:r w:rsidR="008C4A7D" w:rsidRPr="00CD0CC3">
        <w:rPr>
          <w:rFonts w:ascii="Arial" w:hAnsi="Arial" w:cs="Arial"/>
          <w:sz w:val="28"/>
          <w:szCs w:val="28"/>
        </w:rPr>
        <w:t>жанской Республики «Об ипотеке»»</w:t>
      </w:r>
      <w:r w:rsidR="009F6153" w:rsidRPr="00CD0CC3">
        <w:rPr>
          <w:rFonts w:ascii="Arial" w:hAnsi="Arial" w:cs="Arial"/>
          <w:sz w:val="28"/>
          <w:szCs w:val="28"/>
        </w:rPr>
        <w:t xml:space="preserve"> от 31</w:t>
      </w:r>
      <w:proofErr w:type="gramEnd"/>
      <w:r w:rsidR="009F6153" w:rsidRPr="00CD0CC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F6153" w:rsidRPr="00CD0CC3">
        <w:rPr>
          <w:rFonts w:ascii="Arial" w:hAnsi="Arial" w:cs="Arial"/>
          <w:sz w:val="28"/>
          <w:szCs w:val="28"/>
        </w:rPr>
        <w:t xml:space="preserve">мая 2018 года и </w:t>
      </w:r>
      <w:r w:rsidR="00FF2CCD" w:rsidRPr="00CD0CC3">
        <w:rPr>
          <w:rFonts w:ascii="Arial" w:hAnsi="Arial" w:cs="Arial"/>
          <w:sz w:val="28"/>
          <w:szCs w:val="28"/>
        </w:rPr>
        <w:t>«О</w:t>
      </w:r>
      <w:r w:rsidR="009F6153" w:rsidRPr="00CD0CC3">
        <w:rPr>
          <w:rFonts w:ascii="Arial" w:hAnsi="Arial" w:cs="Arial"/>
          <w:sz w:val="28"/>
          <w:szCs w:val="28"/>
        </w:rPr>
        <w:t xml:space="preserve"> толковании статьи 1.0.9 Закона Азербайджанской Республики «О банках», статей 10.5, 14 и 48 Закона Азербайджанской Республики «Об ипотеке» и статей 307.4, 405.1 и 477.0.1 Гражданского кодекса Азербайджанской Республики в их взаимосвязи</w:t>
      </w:r>
      <w:r w:rsidR="00FF2CCD" w:rsidRPr="00CD0CC3">
        <w:rPr>
          <w:rFonts w:ascii="Arial" w:hAnsi="Arial" w:cs="Arial"/>
          <w:sz w:val="28"/>
          <w:szCs w:val="28"/>
        </w:rPr>
        <w:t>»</w:t>
      </w:r>
      <w:r w:rsidR="009F6153" w:rsidRPr="00CD0CC3">
        <w:rPr>
          <w:rFonts w:ascii="Arial" w:hAnsi="Arial" w:cs="Arial"/>
          <w:sz w:val="28"/>
          <w:szCs w:val="28"/>
        </w:rPr>
        <w:t xml:space="preserve"> от 25 июля 2019 года </w:t>
      </w:r>
      <w:r w:rsidR="00FF2CCD" w:rsidRPr="00CD0CC3">
        <w:rPr>
          <w:rFonts w:ascii="Arial" w:hAnsi="Arial" w:cs="Arial"/>
          <w:sz w:val="28"/>
          <w:szCs w:val="28"/>
        </w:rPr>
        <w:t>распростра</w:t>
      </w:r>
      <w:r w:rsidR="009F6153" w:rsidRPr="00CD0CC3">
        <w:rPr>
          <w:rFonts w:ascii="Arial" w:hAnsi="Arial" w:cs="Arial"/>
          <w:sz w:val="28"/>
          <w:szCs w:val="28"/>
        </w:rPr>
        <w:t>няются</w:t>
      </w:r>
      <w:r w:rsidR="00CA2FC8" w:rsidRPr="00CD0CC3">
        <w:rPr>
          <w:rFonts w:ascii="Arial" w:hAnsi="Arial" w:cs="Arial"/>
          <w:sz w:val="28"/>
          <w:szCs w:val="28"/>
        </w:rPr>
        <w:t>,</w:t>
      </w:r>
      <w:r w:rsidR="009F6153" w:rsidRPr="00CD0CC3">
        <w:rPr>
          <w:rFonts w:ascii="Arial" w:hAnsi="Arial" w:cs="Arial"/>
          <w:sz w:val="28"/>
          <w:szCs w:val="28"/>
        </w:rPr>
        <w:t xml:space="preserve"> соответственно</w:t>
      </w:r>
      <w:r w:rsidR="00CA2FC8" w:rsidRPr="00CD0CC3">
        <w:rPr>
          <w:rFonts w:ascii="Arial" w:hAnsi="Arial" w:cs="Arial"/>
          <w:sz w:val="28"/>
          <w:szCs w:val="28"/>
        </w:rPr>
        <w:t>,</w:t>
      </w:r>
      <w:r w:rsidR="009F6153" w:rsidRPr="00CD0CC3">
        <w:rPr>
          <w:rFonts w:ascii="Arial" w:hAnsi="Arial" w:cs="Arial"/>
          <w:sz w:val="28"/>
          <w:szCs w:val="28"/>
        </w:rPr>
        <w:t xml:space="preserve"> </w:t>
      </w:r>
      <w:r w:rsidR="00FF2CCD" w:rsidRPr="00CD0CC3">
        <w:rPr>
          <w:rFonts w:ascii="Arial" w:hAnsi="Arial" w:cs="Arial"/>
          <w:sz w:val="28"/>
          <w:szCs w:val="28"/>
        </w:rPr>
        <w:t>на</w:t>
      </w:r>
      <w:r w:rsidR="009F6153" w:rsidRPr="00CD0CC3">
        <w:rPr>
          <w:rFonts w:ascii="Arial" w:hAnsi="Arial" w:cs="Arial"/>
          <w:sz w:val="28"/>
          <w:szCs w:val="28"/>
        </w:rPr>
        <w:t xml:space="preserve"> отношения</w:t>
      </w:r>
      <w:r w:rsidR="007159A7" w:rsidRPr="00CD0CC3">
        <w:rPr>
          <w:rFonts w:ascii="Arial" w:hAnsi="Arial" w:cs="Arial"/>
          <w:sz w:val="28"/>
          <w:szCs w:val="28"/>
        </w:rPr>
        <w:t>,</w:t>
      </w:r>
      <w:r w:rsidR="00FF2CCD" w:rsidRPr="00CD0CC3">
        <w:rPr>
          <w:rFonts w:ascii="Arial" w:hAnsi="Arial" w:cs="Arial"/>
          <w:sz w:val="28"/>
          <w:szCs w:val="28"/>
        </w:rPr>
        <w:t xml:space="preserve"> возникшие</w:t>
      </w:r>
      <w:r w:rsidR="009F6153" w:rsidRPr="00CD0CC3">
        <w:rPr>
          <w:rFonts w:ascii="Arial" w:hAnsi="Arial" w:cs="Arial"/>
          <w:sz w:val="28"/>
          <w:szCs w:val="28"/>
        </w:rPr>
        <w:t xml:space="preserve"> после вступлени</w:t>
      </w:r>
      <w:r w:rsidR="00FF2CCD" w:rsidRPr="00CD0CC3">
        <w:rPr>
          <w:rFonts w:ascii="Arial" w:hAnsi="Arial" w:cs="Arial"/>
          <w:sz w:val="28"/>
          <w:szCs w:val="28"/>
        </w:rPr>
        <w:t>я данных</w:t>
      </w:r>
      <w:r w:rsidR="009F6153" w:rsidRPr="00CD0CC3">
        <w:rPr>
          <w:rFonts w:ascii="Arial" w:hAnsi="Arial" w:cs="Arial"/>
          <w:sz w:val="28"/>
          <w:szCs w:val="28"/>
        </w:rPr>
        <w:t xml:space="preserve"> Постановлений</w:t>
      </w:r>
      <w:r w:rsidR="00FF2CCD" w:rsidRPr="00CD0CC3">
        <w:rPr>
          <w:rFonts w:ascii="Arial" w:hAnsi="Arial" w:cs="Arial"/>
          <w:sz w:val="28"/>
          <w:szCs w:val="28"/>
        </w:rPr>
        <w:t xml:space="preserve"> в силу</w:t>
      </w:r>
      <w:r w:rsidR="009F6153" w:rsidRPr="00CD0CC3">
        <w:rPr>
          <w:rFonts w:ascii="Arial" w:hAnsi="Arial" w:cs="Arial"/>
          <w:sz w:val="28"/>
          <w:szCs w:val="28"/>
        </w:rPr>
        <w:t>,</w:t>
      </w:r>
      <w:r w:rsidR="00FF2CCD" w:rsidRPr="00CD0CC3">
        <w:rPr>
          <w:rFonts w:ascii="Arial" w:hAnsi="Arial" w:cs="Arial"/>
          <w:sz w:val="28"/>
          <w:szCs w:val="28"/>
        </w:rPr>
        <w:t xml:space="preserve"> а</w:t>
      </w:r>
      <w:r w:rsidR="009F6153" w:rsidRPr="00CD0CC3">
        <w:rPr>
          <w:rFonts w:ascii="Arial" w:hAnsi="Arial" w:cs="Arial"/>
          <w:sz w:val="28"/>
          <w:szCs w:val="28"/>
        </w:rPr>
        <w:t xml:space="preserve"> также </w:t>
      </w:r>
      <w:r w:rsidR="00FF2CCD" w:rsidRPr="00CD0CC3">
        <w:rPr>
          <w:rFonts w:ascii="Arial" w:hAnsi="Arial" w:cs="Arial"/>
          <w:sz w:val="28"/>
          <w:szCs w:val="28"/>
        </w:rPr>
        <w:t xml:space="preserve">в соответствии с предметом </w:t>
      </w:r>
      <w:r w:rsidR="00FB1031" w:rsidRPr="00CD0CC3">
        <w:rPr>
          <w:rFonts w:ascii="Arial" w:hAnsi="Arial" w:cs="Arial"/>
          <w:sz w:val="28"/>
          <w:szCs w:val="28"/>
        </w:rPr>
        <w:t>на споры</w:t>
      </w:r>
      <w:proofErr w:type="gramEnd"/>
      <w:r w:rsidR="007159A7" w:rsidRPr="00CD0CC3">
        <w:rPr>
          <w:rFonts w:ascii="Arial" w:hAnsi="Arial" w:cs="Arial"/>
          <w:sz w:val="28"/>
          <w:szCs w:val="28"/>
        </w:rPr>
        <w:t>,</w:t>
      </w:r>
      <w:r w:rsidR="00FB1031" w:rsidRPr="00CD0CC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B1031" w:rsidRPr="00CD0CC3">
        <w:rPr>
          <w:rFonts w:ascii="Arial" w:hAnsi="Arial" w:cs="Arial"/>
          <w:sz w:val="28"/>
          <w:szCs w:val="28"/>
        </w:rPr>
        <w:t>находившиеся в производс</w:t>
      </w:r>
      <w:r w:rsidR="00FF2CCD" w:rsidRPr="00CD0CC3">
        <w:rPr>
          <w:rFonts w:ascii="Arial" w:hAnsi="Arial" w:cs="Arial"/>
          <w:sz w:val="28"/>
          <w:szCs w:val="28"/>
        </w:rPr>
        <w:t>тве судов до вступления в силу п</w:t>
      </w:r>
      <w:r w:rsidR="00FB1031" w:rsidRPr="00CD0CC3">
        <w:rPr>
          <w:rFonts w:ascii="Arial" w:hAnsi="Arial" w:cs="Arial"/>
          <w:sz w:val="28"/>
          <w:szCs w:val="28"/>
        </w:rPr>
        <w:t>остановлений</w:t>
      </w:r>
      <w:r w:rsidR="009F6153" w:rsidRPr="00CD0CC3">
        <w:rPr>
          <w:rFonts w:ascii="Arial" w:hAnsi="Arial" w:cs="Arial"/>
          <w:sz w:val="28"/>
          <w:szCs w:val="28"/>
        </w:rPr>
        <w:t xml:space="preserve"> от 31 ма</w:t>
      </w:r>
      <w:r w:rsidR="00FB1031" w:rsidRPr="00CD0CC3">
        <w:rPr>
          <w:rFonts w:ascii="Arial" w:hAnsi="Arial" w:cs="Arial"/>
          <w:sz w:val="28"/>
          <w:szCs w:val="28"/>
        </w:rPr>
        <w:t>я 2018 года и 25 июля 2019 года.</w:t>
      </w:r>
      <w:proofErr w:type="gramEnd"/>
    </w:p>
    <w:p w:rsidR="00381DE1" w:rsidRPr="00CD0CC3" w:rsidRDefault="00CD0CC3" w:rsidP="00CD0CC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0CC3">
        <w:rPr>
          <w:rFonts w:ascii="Arial" w:hAnsi="Arial" w:cs="Arial"/>
          <w:sz w:val="28"/>
          <w:szCs w:val="28"/>
        </w:rPr>
        <w:t xml:space="preserve">2. </w:t>
      </w:r>
      <w:r w:rsidR="00F00A7F" w:rsidRPr="00CD0CC3">
        <w:rPr>
          <w:rFonts w:ascii="Arial" w:hAnsi="Arial" w:cs="Arial"/>
          <w:sz w:val="28"/>
          <w:szCs w:val="28"/>
        </w:rPr>
        <w:t>Определение</w:t>
      </w:r>
      <w:r w:rsidR="00FB1031" w:rsidRPr="00CD0CC3">
        <w:rPr>
          <w:rFonts w:ascii="Arial" w:hAnsi="Arial" w:cs="Arial"/>
          <w:sz w:val="28"/>
          <w:szCs w:val="28"/>
        </w:rPr>
        <w:t xml:space="preserve"> опубликовать </w:t>
      </w:r>
      <w:r w:rsidR="00CA2FC8" w:rsidRPr="00CD0CC3">
        <w:rPr>
          <w:rFonts w:ascii="Arial" w:hAnsi="Arial" w:cs="Arial"/>
          <w:sz w:val="28"/>
          <w:szCs w:val="28"/>
        </w:rPr>
        <w:t xml:space="preserve">в </w:t>
      </w:r>
      <w:r w:rsidR="00FB1031" w:rsidRPr="00CD0CC3">
        <w:rPr>
          <w:rFonts w:ascii="Arial" w:hAnsi="Arial" w:cs="Arial"/>
          <w:sz w:val="28"/>
          <w:szCs w:val="28"/>
        </w:rPr>
        <w:t>«Вестнике Конституционного суда Азербайджанской Республик</w:t>
      </w:r>
      <w:bookmarkStart w:id="0" w:name="_GoBack"/>
      <w:bookmarkEnd w:id="0"/>
      <w:r w:rsidR="00FB1031" w:rsidRPr="00CD0CC3">
        <w:rPr>
          <w:rFonts w:ascii="Arial" w:hAnsi="Arial" w:cs="Arial"/>
          <w:sz w:val="28"/>
          <w:szCs w:val="28"/>
        </w:rPr>
        <w:t>и».</w:t>
      </w:r>
    </w:p>
    <w:p w:rsidR="002F6CF0" w:rsidRPr="00CD0CC3" w:rsidRDefault="002F6CF0" w:rsidP="00CD0CC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2F6CF0" w:rsidRPr="00C43896" w:rsidRDefault="002F6CF0" w:rsidP="00CD0CC3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43896">
        <w:rPr>
          <w:rFonts w:ascii="Arial" w:hAnsi="Arial" w:cs="Arial"/>
          <w:b/>
          <w:sz w:val="28"/>
          <w:szCs w:val="28"/>
        </w:rPr>
        <w:t xml:space="preserve">Председатель                  </w:t>
      </w:r>
      <w:proofErr w:type="spellStart"/>
      <w:r w:rsidRPr="00C43896">
        <w:rPr>
          <w:rFonts w:ascii="Arial" w:hAnsi="Arial" w:cs="Arial"/>
          <w:b/>
          <w:sz w:val="28"/>
          <w:szCs w:val="28"/>
        </w:rPr>
        <w:t>Фархад</w:t>
      </w:r>
      <w:proofErr w:type="spellEnd"/>
      <w:r w:rsidRPr="00C43896">
        <w:rPr>
          <w:rFonts w:ascii="Arial" w:hAnsi="Arial" w:cs="Arial"/>
          <w:b/>
          <w:sz w:val="28"/>
          <w:szCs w:val="28"/>
        </w:rPr>
        <w:t xml:space="preserve"> Абдуллаев</w:t>
      </w:r>
    </w:p>
    <w:sectPr w:rsidR="002F6CF0" w:rsidRPr="00C43896" w:rsidSect="003225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34" w:rsidRDefault="00292F34" w:rsidP="00373FEC">
      <w:pPr>
        <w:spacing w:after="0" w:line="240" w:lineRule="auto"/>
      </w:pPr>
      <w:r>
        <w:separator/>
      </w:r>
    </w:p>
  </w:endnote>
  <w:endnote w:type="continuationSeparator" w:id="0">
    <w:p w:rsidR="00292F34" w:rsidRDefault="00292F34" w:rsidP="0037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34" w:rsidRDefault="00292F34" w:rsidP="00373FEC">
      <w:pPr>
        <w:spacing w:after="0" w:line="240" w:lineRule="auto"/>
      </w:pPr>
      <w:r>
        <w:separator/>
      </w:r>
    </w:p>
  </w:footnote>
  <w:footnote w:type="continuationSeparator" w:id="0">
    <w:p w:rsidR="00292F34" w:rsidRDefault="00292F34" w:rsidP="0037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514341"/>
      <w:docPartObj>
        <w:docPartGallery w:val="Page Numbers (Top of Page)"/>
        <w:docPartUnique/>
      </w:docPartObj>
    </w:sdtPr>
    <w:sdtContent>
      <w:p w:rsidR="00373FEC" w:rsidRDefault="006342F0">
        <w:pPr>
          <w:pStyle w:val="a8"/>
          <w:jc w:val="right"/>
        </w:pPr>
        <w:r>
          <w:fldChar w:fldCharType="begin"/>
        </w:r>
        <w:r w:rsidR="00373FEC">
          <w:instrText>PAGE   \* MERGEFORMAT</w:instrText>
        </w:r>
        <w:r>
          <w:fldChar w:fldCharType="separate"/>
        </w:r>
        <w:r w:rsidR="00C43896">
          <w:rPr>
            <w:noProof/>
          </w:rPr>
          <w:t>6</w:t>
        </w:r>
        <w:r>
          <w:fldChar w:fldCharType="end"/>
        </w:r>
      </w:p>
    </w:sdtContent>
  </w:sdt>
  <w:p w:rsidR="00373FEC" w:rsidRDefault="00373F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0AD0"/>
    <w:multiLevelType w:val="hybridMultilevel"/>
    <w:tmpl w:val="E132EB44"/>
    <w:lvl w:ilvl="0" w:tplc="559CBA34">
      <w:start w:val="1"/>
      <w:numFmt w:val="decimal"/>
      <w:lvlText w:val="%1."/>
      <w:lvlJc w:val="left"/>
      <w:pPr>
        <w:ind w:left="32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752"/>
    <w:rsid w:val="00005BD5"/>
    <w:rsid w:val="00024FD5"/>
    <w:rsid w:val="00052258"/>
    <w:rsid w:val="00065E87"/>
    <w:rsid w:val="00071AF3"/>
    <w:rsid w:val="0009200E"/>
    <w:rsid w:val="000944B2"/>
    <w:rsid w:val="000A6150"/>
    <w:rsid w:val="000B356A"/>
    <w:rsid w:val="000F1DA4"/>
    <w:rsid w:val="000F4D1B"/>
    <w:rsid w:val="00146CD7"/>
    <w:rsid w:val="0015416F"/>
    <w:rsid w:val="001D2EE3"/>
    <w:rsid w:val="001E3C82"/>
    <w:rsid w:val="001E721B"/>
    <w:rsid w:val="00200852"/>
    <w:rsid w:val="0021689B"/>
    <w:rsid w:val="00237702"/>
    <w:rsid w:val="0028159E"/>
    <w:rsid w:val="00292F34"/>
    <w:rsid w:val="002A325C"/>
    <w:rsid w:val="002C55C4"/>
    <w:rsid w:val="002D10F7"/>
    <w:rsid w:val="002D3510"/>
    <w:rsid w:val="002D3B8D"/>
    <w:rsid w:val="002D77DF"/>
    <w:rsid w:val="002F6CF0"/>
    <w:rsid w:val="00317C87"/>
    <w:rsid w:val="0032256A"/>
    <w:rsid w:val="00353843"/>
    <w:rsid w:val="00373D84"/>
    <w:rsid w:val="00373FEC"/>
    <w:rsid w:val="003776FD"/>
    <w:rsid w:val="00382F9D"/>
    <w:rsid w:val="0038622C"/>
    <w:rsid w:val="003B2F7F"/>
    <w:rsid w:val="003E3234"/>
    <w:rsid w:val="003E7099"/>
    <w:rsid w:val="003F29AF"/>
    <w:rsid w:val="003F4D1A"/>
    <w:rsid w:val="003F7336"/>
    <w:rsid w:val="004132D5"/>
    <w:rsid w:val="00426837"/>
    <w:rsid w:val="004663F5"/>
    <w:rsid w:val="00484A8F"/>
    <w:rsid w:val="0049331C"/>
    <w:rsid w:val="004C648C"/>
    <w:rsid w:val="004F5FF4"/>
    <w:rsid w:val="005008F9"/>
    <w:rsid w:val="00503461"/>
    <w:rsid w:val="005070F3"/>
    <w:rsid w:val="005242B7"/>
    <w:rsid w:val="005324DF"/>
    <w:rsid w:val="00554FA6"/>
    <w:rsid w:val="005B5C03"/>
    <w:rsid w:val="00617A43"/>
    <w:rsid w:val="006342F0"/>
    <w:rsid w:val="00651FE1"/>
    <w:rsid w:val="00657C9E"/>
    <w:rsid w:val="0067067A"/>
    <w:rsid w:val="006834DA"/>
    <w:rsid w:val="00710FF1"/>
    <w:rsid w:val="007159A7"/>
    <w:rsid w:val="00722D6C"/>
    <w:rsid w:val="007265D2"/>
    <w:rsid w:val="0072660C"/>
    <w:rsid w:val="00734B13"/>
    <w:rsid w:val="00742C66"/>
    <w:rsid w:val="007C7C88"/>
    <w:rsid w:val="007F08A8"/>
    <w:rsid w:val="00806A0E"/>
    <w:rsid w:val="008114B9"/>
    <w:rsid w:val="0081497B"/>
    <w:rsid w:val="00825326"/>
    <w:rsid w:val="00846EC8"/>
    <w:rsid w:val="008551CC"/>
    <w:rsid w:val="00862861"/>
    <w:rsid w:val="00862B1A"/>
    <w:rsid w:val="00874570"/>
    <w:rsid w:val="008A328C"/>
    <w:rsid w:val="008B08A5"/>
    <w:rsid w:val="008C4A7D"/>
    <w:rsid w:val="008F4904"/>
    <w:rsid w:val="008F6B93"/>
    <w:rsid w:val="0091769B"/>
    <w:rsid w:val="00920097"/>
    <w:rsid w:val="00930C7D"/>
    <w:rsid w:val="009476FD"/>
    <w:rsid w:val="00990C27"/>
    <w:rsid w:val="009A2659"/>
    <w:rsid w:val="009F6153"/>
    <w:rsid w:val="00A0063D"/>
    <w:rsid w:val="00A11445"/>
    <w:rsid w:val="00A20C8F"/>
    <w:rsid w:val="00A45D04"/>
    <w:rsid w:val="00AC6568"/>
    <w:rsid w:val="00AD3972"/>
    <w:rsid w:val="00AD3B9F"/>
    <w:rsid w:val="00AE194D"/>
    <w:rsid w:val="00B075F7"/>
    <w:rsid w:val="00B15CC3"/>
    <w:rsid w:val="00B519CE"/>
    <w:rsid w:val="00B546AB"/>
    <w:rsid w:val="00BA191D"/>
    <w:rsid w:val="00BA4405"/>
    <w:rsid w:val="00BA6B9D"/>
    <w:rsid w:val="00BB4162"/>
    <w:rsid w:val="00BD6FC9"/>
    <w:rsid w:val="00BD767E"/>
    <w:rsid w:val="00BE28FA"/>
    <w:rsid w:val="00C2289C"/>
    <w:rsid w:val="00C306C7"/>
    <w:rsid w:val="00C3077D"/>
    <w:rsid w:val="00C3683E"/>
    <w:rsid w:val="00C43896"/>
    <w:rsid w:val="00C43A8F"/>
    <w:rsid w:val="00CA2FC8"/>
    <w:rsid w:val="00CD0CC3"/>
    <w:rsid w:val="00CD40C7"/>
    <w:rsid w:val="00D0782D"/>
    <w:rsid w:val="00D1002B"/>
    <w:rsid w:val="00D24CCF"/>
    <w:rsid w:val="00D5065F"/>
    <w:rsid w:val="00D7112B"/>
    <w:rsid w:val="00D7135B"/>
    <w:rsid w:val="00D74AA0"/>
    <w:rsid w:val="00D83DBB"/>
    <w:rsid w:val="00DA175F"/>
    <w:rsid w:val="00DB0637"/>
    <w:rsid w:val="00DC6CFB"/>
    <w:rsid w:val="00DD27AD"/>
    <w:rsid w:val="00E05D39"/>
    <w:rsid w:val="00E168A7"/>
    <w:rsid w:val="00E54218"/>
    <w:rsid w:val="00E72752"/>
    <w:rsid w:val="00E84B93"/>
    <w:rsid w:val="00E94F3F"/>
    <w:rsid w:val="00EB3B51"/>
    <w:rsid w:val="00ED02F1"/>
    <w:rsid w:val="00F00A7F"/>
    <w:rsid w:val="00F160B1"/>
    <w:rsid w:val="00F20BF1"/>
    <w:rsid w:val="00F377B8"/>
    <w:rsid w:val="00F407ED"/>
    <w:rsid w:val="00F879E5"/>
    <w:rsid w:val="00FB1031"/>
    <w:rsid w:val="00FB3810"/>
    <w:rsid w:val="00FC2E85"/>
    <w:rsid w:val="00FC78A5"/>
    <w:rsid w:val="00FE2A31"/>
    <w:rsid w:val="00F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C"/>
    <w:pPr>
      <w:spacing w:line="252" w:lineRule="auto"/>
    </w:pPr>
  </w:style>
  <w:style w:type="paragraph" w:styleId="2">
    <w:name w:val="heading 2"/>
    <w:basedOn w:val="a"/>
    <w:link w:val="20"/>
    <w:uiPriority w:val="9"/>
    <w:qFormat/>
    <w:rsid w:val="0072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4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26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alic">
    <w:name w:val="italic"/>
    <w:basedOn w:val="a"/>
    <w:rsid w:val="0072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D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AD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F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FEC"/>
  </w:style>
  <w:style w:type="paragraph" w:styleId="aa">
    <w:name w:val="footer"/>
    <w:basedOn w:val="a"/>
    <w:link w:val="ab"/>
    <w:uiPriority w:val="99"/>
    <w:unhideWhenUsed/>
    <w:rsid w:val="0037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5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18" w:space="15" w:color="A5883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3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57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Nezrin</dc:creator>
  <cp:keywords/>
  <dc:description/>
  <cp:lastModifiedBy>WINDESIGN</cp:lastModifiedBy>
  <cp:revision>279</cp:revision>
  <cp:lastPrinted>2020-10-12T12:18:00Z</cp:lastPrinted>
  <dcterms:created xsi:type="dcterms:W3CDTF">2020-09-07T07:16:00Z</dcterms:created>
  <dcterms:modified xsi:type="dcterms:W3CDTF">2020-12-31T09:42:00Z</dcterms:modified>
</cp:coreProperties>
</file>