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A4" w:rsidRDefault="00664FD9" w:rsidP="00D90C2A">
      <w:pPr>
        <w:ind w:firstLine="567"/>
        <w:jc w:val="center"/>
        <w:rPr>
          <w:b/>
          <w:sz w:val="28"/>
          <w:szCs w:val="28"/>
          <w:lang w:val="en-US"/>
        </w:rPr>
      </w:pPr>
      <w:r w:rsidRPr="00AE5668">
        <w:rPr>
          <w:b/>
          <w:sz w:val="28"/>
          <w:szCs w:val="28"/>
        </w:rPr>
        <w:t>AZƏRBAYCAN</w:t>
      </w:r>
      <w:r w:rsidR="009029AD">
        <w:rPr>
          <w:b/>
          <w:sz w:val="28"/>
          <w:szCs w:val="28"/>
        </w:rPr>
        <w:t xml:space="preserve"> </w:t>
      </w:r>
      <w:r w:rsidRPr="00AE5668">
        <w:rPr>
          <w:b/>
          <w:sz w:val="28"/>
          <w:szCs w:val="28"/>
        </w:rPr>
        <w:t>RESPUBLİKASI</w:t>
      </w:r>
      <w:r w:rsidR="009029AD">
        <w:rPr>
          <w:b/>
          <w:sz w:val="28"/>
          <w:szCs w:val="28"/>
        </w:rPr>
        <w:t xml:space="preserve"> </w:t>
      </w:r>
      <w:r w:rsidRPr="00AE5668">
        <w:rPr>
          <w:b/>
          <w:sz w:val="28"/>
          <w:szCs w:val="28"/>
        </w:rPr>
        <w:t>ADINDAN</w:t>
      </w:r>
    </w:p>
    <w:p w:rsidR="00AE5668" w:rsidRPr="00AE5668" w:rsidRDefault="00AE5668" w:rsidP="00D90C2A">
      <w:pPr>
        <w:ind w:firstLine="567"/>
        <w:jc w:val="center"/>
        <w:rPr>
          <w:b/>
          <w:sz w:val="28"/>
          <w:szCs w:val="28"/>
          <w:lang w:val="en-US"/>
        </w:rPr>
      </w:pPr>
    </w:p>
    <w:p w:rsidR="00AE5668" w:rsidRDefault="00664FD9" w:rsidP="00D90C2A">
      <w:pPr>
        <w:ind w:firstLine="567"/>
        <w:jc w:val="center"/>
        <w:rPr>
          <w:b/>
          <w:sz w:val="28"/>
          <w:szCs w:val="28"/>
          <w:lang w:val="en-US"/>
        </w:rPr>
      </w:pPr>
      <w:r w:rsidRPr="00AE5668">
        <w:rPr>
          <w:b/>
          <w:sz w:val="28"/>
          <w:szCs w:val="28"/>
        </w:rPr>
        <w:t>AZƏRBAYCAN</w:t>
      </w:r>
      <w:r w:rsidR="009029AD">
        <w:rPr>
          <w:b/>
          <w:sz w:val="28"/>
          <w:szCs w:val="28"/>
        </w:rPr>
        <w:t xml:space="preserve"> </w:t>
      </w:r>
      <w:r w:rsidRPr="00AE5668">
        <w:rPr>
          <w:b/>
          <w:sz w:val="28"/>
          <w:szCs w:val="28"/>
        </w:rPr>
        <w:t>RESPUBLİKASI</w:t>
      </w:r>
      <w:r w:rsidR="009029AD">
        <w:rPr>
          <w:b/>
          <w:sz w:val="28"/>
          <w:szCs w:val="28"/>
        </w:rPr>
        <w:t xml:space="preserve"> </w:t>
      </w:r>
    </w:p>
    <w:p w:rsidR="00111CA4" w:rsidRPr="00AE5668" w:rsidRDefault="00664FD9" w:rsidP="00D90C2A">
      <w:pPr>
        <w:ind w:firstLine="567"/>
        <w:jc w:val="center"/>
        <w:rPr>
          <w:b/>
          <w:sz w:val="28"/>
          <w:szCs w:val="28"/>
        </w:rPr>
      </w:pPr>
      <w:r w:rsidRPr="00AE5668">
        <w:rPr>
          <w:b/>
          <w:sz w:val="28"/>
          <w:szCs w:val="28"/>
        </w:rPr>
        <w:t>KONSTİTUSİYA</w:t>
      </w:r>
      <w:r w:rsidR="009029AD">
        <w:rPr>
          <w:b/>
          <w:sz w:val="28"/>
          <w:szCs w:val="28"/>
        </w:rPr>
        <w:t xml:space="preserve"> </w:t>
      </w:r>
      <w:r w:rsidRPr="00AE5668">
        <w:rPr>
          <w:b/>
          <w:sz w:val="28"/>
          <w:szCs w:val="28"/>
        </w:rPr>
        <w:t>MƏHKƏMƏSİNİN</w:t>
      </w:r>
    </w:p>
    <w:p w:rsidR="00111CA4" w:rsidRPr="00AE5668" w:rsidRDefault="00111CA4" w:rsidP="00D90C2A">
      <w:pPr>
        <w:ind w:firstLine="567"/>
        <w:jc w:val="center"/>
        <w:rPr>
          <w:b/>
          <w:sz w:val="28"/>
          <w:szCs w:val="28"/>
        </w:rPr>
      </w:pPr>
    </w:p>
    <w:p w:rsidR="00111CA4" w:rsidRPr="00AE5668" w:rsidRDefault="00664FD9" w:rsidP="00D90C2A">
      <w:pPr>
        <w:ind w:firstLine="567"/>
        <w:jc w:val="center"/>
        <w:rPr>
          <w:b/>
          <w:sz w:val="28"/>
          <w:szCs w:val="28"/>
        </w:rPr>
      </w:pPr>
      <w:r w:rsidRPr="00AE5668">
        <w:rPr>
          <w:b/>
          <w:sz w:val="28"/>
          <w:szCs w:val="28"/>
        </w:rPr>
        <w:t>QƏRARI</w:t>
      </w:r>
    </w:p>
    <w:p w:rsidR="00111CA4" w:rsidRPr="00AE5668" w:rsidRDefault="00111CA4" w:rsidP="00D90C2A">
      <w:pPr>
        <w:ind w:firstLine="567"/>
        <w:jc w:val="center"/>
        <w:rPr>
          <w:b/>
          <w:sz w:val="28"/>
          <w:szCs w:val="28"/>
        </w:rPr>
      </w:pPr>
    </w:p>
    <w:p w:rsidR="00AE5668" w:rsidRDefault="00664FD9" w:rsidP="00D90C2A">
      <w:pPr>
        <w:ind w:firstLine="567"/>
        <w:jc w:val="center"/>
        <w:rPr>
          <w:i/>
          <w:sz w:val="28"/>
          <w:szCs w:val="28"/>
          <w:lang w:val="en-US"/>
        </w:rPr>
      </w:pPr>
      <w:r w:rsidRPr="00AE5668">
        <w:rPr>
          <w:i/>
          <w:sz w:val="28"/>
          <w:szCs w:val="28"/>
        </w:rPr>
        <w:t>Azərbaycan</w:t>
      </w:r>
      <w:r w:rsidR="00111CA4" w:rsidRPr="00AE5668">
        <w:rPr>
          <w:i/>
          <w:sz w:val="28"/>
          <w:szCs w:val="28"/>
        </w:rPr>
        <w:t xml:space="preserve"> </w:t>
      </w:r>
      <w:r w:rsidRPr="00AE5668">
        <w:rPr>
          <w:i/>
          <w:sz w:val="28"/>
          <w:szCs w:val="28"/>
        </w:rPr>
        <w:t>Respublikası</w:t>
      </w:r>
      <w:r w:rsidR="00111CA4" w:rsidRPr="00AE5668">
        <w:rPr>
          <w:i/>
          <w:sz w:val="28"/>
          <w:szCs w:val="28"/>
        </w:rPr>
        <w:t xml:space="preserve"> </w:t>
      </w:r>
      <w:r w:rsidRPr="00AE5668">
        <w:rPr>
          <w:i/>
          <w:sz w:val="28"/>
          <w:szCs w:val="28"/>
        </w:rPr>
        <w:t>Mənzil</w:t>
      </w:r>
      <w:r w:rsidR="00111CA4" w:rsidRPr="00AE5668">
        <w:rPr>
          <w:i/>
          <w:sz w:val="28"/>
          <w:szCs w:val="28"/>
        </w:rPr>
        <w:t xml:space="preserve"> </w:t>
      </w:r>
      <w:r w:rsidRPr="00AE5668">
        <w:rPr>
          <w:i/>
          <w:sz w:val="28"/>
          <w:szCs w:val="28"/>
        </w:rPr>
        <w:t>Məcəlləsinin</w:t>
      </w:r>
      <w:r w:rsidR="00111CA4" w:rsidRPr="00AE5668">
        <w:rPr>
          <w:i/>
          <w:sz w:val="28"/>
          <w:szCs w:val="28"/>
        </w:rPr>
        <w:t xml:space="preserve"> 54-</w:t>
      </w:r>
      <w:r w:rsidRPr="00AE5668">
        <w:rPr>
          <w:i/>
          <w:sz w:val="28"/>
          <w:szCs w:val="28"/>
        </w:rPr>
        <w:t>cü</w:t>
      </w:r>
      <w:r w:rsidR="00111CA4" w:rsidRPr="00AE5668">
        <w:rPr>
          <w:i/>
          <w:sz w:val="28"/>
          <w:szCs w:val="28"/>
        </w:rPr>
        <w:t xml:space="preserve"> </w:t>
      </w:r>
      <w:r w:rsidRPr="00AE5668">
        <w:rPr>
          <w:i/>
          <w:sz w:val="28"/>
          <w:szCs w:val="28"/>
        </w:rPr>
        <w:t>maddəsinin</w:t>
      </w:r>
      <w:r w:rsidR="00111CA4" w:rsidRPr="00AE5668">
        <w:rPr>
          <w:i/>
          <w:sz w:val="28"/>
          <w:szCs w:val="28"/>
        </w:rPr>
        <w:t xml:space="preserve"> </w:t>
      </w:r>
      <w:proofErr w:type="spellStart"/>
      <w:r w:rsidRPr="00AE5668">
        <w:rPr>
          <w:i/>
          <w:sz w:val="28"/>
          <w:szCs w:val="28"/>
        </w:rPr>
        <w:t>birinci</w:t>
      </w:r>
      <w:proofErr w:type="spellEnd"/>
      <w:r w:rsidR="00111CA4" w:rsidRPr="00AE5668">
        <w:rPr>
          <w:i/>
          <w:sz w:val="28"/>
          <w:szCs w:val="28"/>
        </w:rPr>
        <w:t xml:space="preserve"> </w:t>
      </w:r>
    </w:p>
    <w:p w:rsidR="00111CA4" w:rsidRPr="00AE5668" w:rsidRDefault="00664FD9" w:rsidP="00D90C2A">
      <w:pPr>
        <w:ind w:firstLine="567"/>
        <w:jc w:val="center"/>
        <w:rPr>
          <w:i/>
          <w:sz w:val="28"/>
          <w:szCs w:val="28"/>
          <w:lang w:val="en-US"/>
        </w:rPr>
      </w:pPr>
      <w:proofErr w:type="spellStart"/>
      <w:proofErr w:type="gramStart"/>
      <w:r w:rsidRPr="00AE5668">
        <w:rPr>
          <w:i/>
          <w:sz w:val="28"/>
          <w:szCs w:val="28"/>
          <w:lang w:val="en-US"/>
        </w:rPr>
        <w:t>hissəsinin</w:t>
      </w:r>
      <w:proofErr w:type="spellEnd"/>
      <w:proofErr w:type="gramEnd"/>
      <w:r w:rsidR="00111CA4" w:rsidRPr="00AE5668">
        <w:rPr>
          <w:i/>
          <w:sz w:val="28"/>
          <w:szCs w:val="28"/>
          <w:lang w:val="en-US"/>
        </w:rPr>
        <w:t xml:space="preserve"> </w:t>
      </w:r>
      <w:proofErr w:type="spellStart"/>
      <w:r w:rsidRPr="00AE5668">
        <w:rPr>
          <w:i/>
          <w:sz w:val="28"/>
          <w:szCs w:val="28"/>
          <w:lang w:val="en-US"/>
        </w:rPr>
        <w:t>Azərbaycan</w:t>
      </w:r>
      <w:proofErr w:type="spellEnd"/>
      <w:r w:rsidR="009029AD">
        <w:rPr>
          <w:i/>
          <w:sz w:val="28"/>
          <w:szCs w:val="28"/>
          <w:lang w:val="en-US"/>
        </w:rPr>
        <w:t xml:space="preserve"> </w:t>
      </w:r>
      <w:proofErr w:type="spellStart"/>
      <w:r w:rsidRPr="00AE5668">
        <w:rPr>
          <w:i/>
          <w:sz w:val="28"/>
          <w:szCs w:val="28"/>
          <w:lang w:val="en-US"/>
        </w:rPr>
        <w:t>Respublikası</w:t>
      </w:r>
      <w:proofErr w:type="spellEnd"/>
      <w:r w:rsidR="00111CA4" w:rsidRPr="00AE5668">
        <w:rPr>
          <w:i/>
          <w:sz w:val="28"/>
          <w:szCs w:val="28"/>
          <w:lang w:val="en-US"/>
        </w:rPr>
        <w:t xml:space="preserve"> </w:t>
      </w:r>
      <w:proofErr w:type="spellStart"/>
      <w:r w:rsidRPr="00AE5668">
        <w:rPr>
          <w:i/>
          <w:sz w:val="28"/>
          <w:szCs w:val="28"/>
          <w:lang w:val="en-US"/>
        </w:rPr>
        <w:t>Konstitusiyasının</w:t>
      </w:r>
      <w:proofErr w:type="spellEnd"/>
      <w:r w:rsidR="00111CA4" w:rsidRPr="00AE5668">
        <w:rPr>
          <w:i/>
          <w:sz w:val="28"/>
          <w:szCs w:val="28"/>
          <w:lang w:val="en-US"/>
        </w:rPr>
        <w:t xml:space="preserve"> 28-</w:t>
      </w:r>
      <w:r w:rsidRPr="00AE5668">
        <w:rPr>
          <w:i/>
          <w:sz w:val="28"/>
          <w:szCs w:val="28"/>
          <w:lang w:val="en-US"/>
        </w:rPr>
        <w:t>ci</w:t>
      </w:r>
      <w:r w:rsidR="00111CA4" w:rsidRPr="00AE5668">
        <w:rPr>
          <w:i/>
          <w:sz w:val="28"/>
          <w:szCs w:val="28"/>
          <w:lang w:val="en-US"/>
        </w:rPr>
        <w:t xml:space="preserve"> </w:t>
      </w:r>
      <w:proofErr w:type="spellStart"/>
      <w:r w:rsidRPr="00AE5668">
        <w:rPr>
          <w:i/>
          <w:sz w:val="28"/>
          <w:szCs w:val="28"/>
          <w:lang w:val="en-US"/>
        </w:rPr>
        <w:t>maddəsinin</w:t>
      </w:r>
      <w:proofErr w:type="spellEnd"/>
      <w:r w:rsidR="00111CA4" w:rsidRPr="00AE5668">
        <w:rPr>
          <w:i/>
          <w:sz w:val="28"/>
          <w:szCs w:val="28"/>
          <w:lang w:val="en-US"/>
        </w:rPr>
        <w:t xml:space="preserve"> III </w:t>
      </w:r>
      <w:proofErr w:type="spellStart"/>
      <w:r w:rsidRPr="00AE5668">
        <w:rPr>
          <w:i/>
          <w:sz w:val="28"/>
          <w:szCs w:val="28"/>
          <w:lang w:val="en-US"/>
        </w:rPr>
        <w:t>hissəsinə</w:t>
      </w:r>
      <w:proofErr w:type="spellEnd"/>
      <w:r w:rsidR="00111CA4" w:rsidRPr="00AE5668">
        <w:rPr>
          <w:i/>
          <w:sz w:val="28"/>
          <w:szCs w:val="28"/>
          <w:lang w:val="en-US"/>
        </w:rPr>
        <w:t>,</w:t>
      </w:r>
      <w:r w:rsidR="00AE5668">
        <w:rPr>
          <w:i/>
          <w:sz w:val="28"/>
          <w:szCs w:val="28"/>
          <w:lang w:val="en-US"/>
        </w:rPr>
        <w:t xml:space="preserve"> </w:t>
      </w:r>
      <w:r w:rsidR="00111CA4" w:rsidRPr="00AE5668">
        <w:rPr>
          <w:i/>
          <w:sz w:val="28"/>
          <w:szCs w:val="28"/>
          <w:lang w:val="en-US"/>
        </w:rPr>
        <w:t>43-</w:t>
      </w:r>
      <w:r w:rsidRPr="00AE5668">
        <w:rPr>
          <w:i/>
          <w:sz w:val="28"/>
          <w:szCs w:val="28"/>
          <w:lang w:val="en-US"/>
        </w:rPr>
        <w:t>cü</w:t>
      </w:r>
      <w:r w:rsidR="00111CA4" w:rsidRPr="00AE5668">
        <w:rPr>
          <w:i/>
          <w:sz w:val="28"/>
          <w:szCs w:val="28"/>
          <w:lang w:val="en-US"/>
        </w:rPr>
        <w:t xml:space="preserve"> </w:t>
      </w:r>
      <w:proofErr w:type="spellStart"/>
      <w:r w:rsidRPr="00AE5668">
        <w:rPr>
          <w:i/>
          <w:sz w:val="28"/>
          <w:szCs w:val="28"/>
          <w:lang w:val="en-US"/>
        </w:rPr>
        <w:t>maddəsinə</w:t>
      </w:r>
      <w:proofErr w:type="spellEnd"/>
      <w:r w:rsidR="009029AD">
        <w:rPr>
          <w:i/>
          <w:sz w:val="28"/>
          <w:szCs w:val="28"/>
          <w:lang w:val="en-US"/>
        </w:rPr>
        <w:t xml:space="preserve"> </w:t>
      </w:r>
      <w:proofErr w:type="spellStart"/>
      <w:r w:rsidRPr="00AE5668">
        <w:rPr>
          <w:i/>
          <w:sz w:val="28"/>
          <w:szCs w:val="28"/>
          <w:lang w:val="en-US"/>
        </w:rPr>
        <w:t>və</w:t>
      </w:r>
      <w:proofErr w:type="spellEnd"/>
      <w:r w:rsidR="00111CA4" w:rsidRPr="00AE5668">
        <w:rPr>
          <w:i/>
          <w:sz w:val="28"/>
          <w:szCs w:val="28"/>
          <w:lang w:val="en-US"/>
        </w:rPr>
        <w:t xml:space="preserve"> 71-</w:t>
      </w:r>
      <w:r w:rsidRPr="00AE5668">
        <w:rPr>
          <w:i/>
          <w:sz w:val="28"/>
          <w:szCs w:val="28"/>
          <w:lang w:val="en-US"/>
        </w:rPr>
        <w:t>ci</w:t>
      </w:r>
      <w:r w:rsidR="00111CA4" w:rsidRPr="00AE5668">
        <w:rPr>
          <w:i/>
          <w:sz w:val="28"/>
          <w:szCs w:val="28"/>
          <w:lang w:val="en-US"/>
        </w:rPr>
        <w:t xml:space="preserve"> </w:t>
      </w:r>
      <w:proofErr w:type="spellStart"/>
      <w:r w:rsidRPr="00AE5668">
        <w:rPr>
          <w:i/>
          <w:sz w:val="28"/>
          <w:szCs w:val="28"/>
          <w:lang w:val="en-US"/>
        </w:rPr>
        <w:t>maddəsinin</w:t>
      </w:r>
      <w:proofErr w:type="spellEnd"/>
      <w:r w:rsidR="00111CA4" w:rsidRPr="00AE5668">
        <w:rPr>
          <w:i/>
          <w:sz w:val="28"/>
          <w:szCs w:val="28"/>
          <w:lang w:val="en-US"/>
        </w:rPr>
        <w:t xml:space="preserve"> II </w:t>
      </w:r>
      <w:proofErr w:type="spellStart"/>
      <w:r w:rsidRPr="00AE5668">
        <w:rPr>
          <w:i/>
          <w:sz w:val="28"/>
          <w:szCs w:val="28"/>
          <w:lang w:val="en-US"/>
        </w:rPr>
        <w:t>hissəsinə</w:t>
      </w:r>
      <w:proofErr w:type="spellEnd"/>
      <w:r w:rsidR="00111CA4" w:rsidRPr="00AE5668">
        <w:rPr>
          <w:i/>
          <w:sz w:val="28"/>
          <w:szCs w:val="28"/>
          <w:lang w:val="en-US"/>
        </w:rPr>
        <w:t xml:space="preserve"> </w:t>
      </w:r>
      <w:proofErr w:type="spellStart"/>
      <w:r w:rsidRPr="00AE5668">
        <w:rPr>
          <w:i/>
          <w:sz w:val="28"/>
          <w:szCs w:val="28"/>
          <w:lang w:val="en-US"/>
        </w:rPr>
        <w:t>uyğunluğu</w:t>
      </w:r>
      <w:proofErr w:type="spellEnd"/>
      <w:r w:rsidR="009029AD">
        <w:rPr>
          <w:i/>
          <w:sz w:val="28"/>
          <w:szCs w:val="28"/>
          <w:lang w:val="en-US"/>
        </w:rPr>
        <w:t xml:space="preserve"> </w:t>
      </w:r>
      <w:proofErr w:type="spellStart"/>
      <w:r w:rsidRPr="00AE5668">
        <w:rPr>
          <w:i/>
          <w:sz w:val="28"/>
          <w:szCs w:val="28"/>
          <w:lang w:val="en-US"/>
        </w:rPr>
        <w:t>haqqında</w:t>
      </w:r>
      <w:proofErr w:type="spellEnd"/>
    </w:p>
    <w:p w:rsidR="00111CA4" w:rsidRPr="00AE5668" w:rsidRDefault="00111CA4" w:rsidP="00D90C2A">
      <w:pPr>
        <w:ind w:firstLine="567"/>
        <w:jc w:val="center"/>
        <w:rPr>
          <w:b/>
          <w:sz w:val="28"/>
          <w:szCs w:val="28"/>
          <w:lang w:val="en-US"/>
        </w:rPr>
      </w:pPr>
    </w:p>
    <w:p w:rsidR="00111CA4" w:rsidRPr="00AE5668" w:rsidRDefault="00111CA4" w:rsidP="00D90C2A">
      <w:pPr>
        <w:ind w:firstLine="567"/>
        <w:jc w:val="center"/>
        <w:rPr>
          <w:b/>
          <w:sz w:val="28"/>
          <w:szCs w:val="28"/>
          <w:lang w:val="en-US"/>
        </w:rPr>
      </w:pPr>
      <w:r w:rsidRPr="00AE5668">
        <w:rPr>
          <w:b/>
          <w:sz w:val="28"/>
          <w:szCs w:val="28"/>
          <w:lang w:val="en-US"/>
        </w:rPr>
        <w:t xml:space="preserve">14 </w:t>
      </w:r>
      <w:proofErr w:type="spellStart"/>
      <w:r w:rsidR="00664FD9" w:rsidRPr="00AE5668">
        <w:rPr>
          <w:b/>
          <w:sz w:val="28"/>
          <w:szCs w:val="28"/>
          <w:lang w:val="en-US"/>
        </w:rPr>
        <w:t>aprel</w:t>
      </w:r>
      <w:proofErr w:type="spellEnd"/>
      <w:r w:rsidRPr="00AE5668">
        <w:rPr>
          <w:b/>
          <w:sz w:val="28"/>
          <w:szCs w:val="28"/>
          <w:lang w:val="en-US"/>
        </w:rPr>
        <w:t xml:space="preserve"> 2000-</w:t>
      </w:r>
      <w:r w:rsidR="00664FD9" w:rsidRPr="00AE5668">
        <w:rPr>
          <w:b/>
          <w:sz w:val="28"/>
          <w:szCs w:val="28"/>
          <w:lang w:val="en-US"/>
        </w:rPr>
        <w:t>ci</w:t>
      </w:r>
      <w:r w:rsidRPr="00AE5668">
        <w:rPr>
          <w:b/>
          <w:sz w:val="28"/>
          <w:szCs w:val="28"/>
          <w:lang w:val="en-US"/>
        </w:rPr>
        <w:t xml:space="preserve"> </w:t>
      </w:r>
      <w:proofErr w:type="spellStart"/>
      <w:proofErr w:type="gramStart"/>
      <w:r w:rsidR="00664FD9" w:rsidRPr="00AE5668">
        <w:rPr>
          <w:b/>
          <w:sz w:val="28"/>
          <w:szCs w:val="28"/>
          <w:lang w:val="en-US"/>
        </w:rPr>
        <w:t>il</w:t>
      </w:r>
      <w:proofErr w:type="spellEnd"/>
      <w:proofErr w:type="gramEnd"/>
      <w:r w:rsidR="009029AD">
        <w:rPr>
          <w:b/>
          <w:sz w:val="28"/>
          <w:szCs w:val="28"/>
          <w:lang w:val="en-US"/>
        </w:rPr>
        <w:t xml:space="preserve">                                                              </w:t>
      </w:r>
      <w:proofErr w:type="spellStart"/>
      <w:r w:rsidR="00664FD9" w:rsidRPr="00AE5668">
        <w:rPr>
          <w:b/>
          <w:sz w:val="28"/>
          <w:szCs w:val="28"/>
          <w:lang w:val="en-US"/>
        </w:rPr>
        <w:t>Bakı</w:t>
      </w:r>
      <w:proofErr w:type="spellEnd"/>
      <w:r w:rsidRPr="00AE5668">
        <w:rPr>
          <w:b/>
          <w:sz w:val="28"/>
          <w:szCs w:val="28"/>
          <w:lang w:val="en-US"/>
        </w:rPr>
        <w:t xml:space="preserve"> </w:t>
      </w:r>
      <w:proofErr w:type="spellStart"/>
      <w:r w:rsidR="00664FD9" w:rsidRPr="00AE5668">
        <w:rPr>
          <w:b/>
          <w:sz w:val="28"/>
          <w:szCs w:val="28"/>
          <w:lang w:val="en-US"/>
        </w:rPr>
        <w:t>şəhəri</w:t>
      </w:r>
      <w:proofErr w:type="spellEnd"/>
    </w:p>
    <w:p w:rsidR="00111CA4" w:rsidRPr="00AE5668" w:rsidRDefault="00111CA4" w:rsidP="00D90C2A">
      <w:pPr>
        <w:ind w:firstLine="567"/>
        <w:jc w:val="both"/>
        <w:rPr>
          <w:sz w:val="28"/>
          <w:szCs w:val="28"/>
          <w:lang w:val="en-US"/>
        </w:rPr>
      </w:pP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Respublikasının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Məhkəməsi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X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Hacıyevin</w:t>
      </w:r>
      <w:r w:rsidR="00111CA4" w:rsidRPr="00AE5668">
        <w:rPr>
          <w:sz w:val="28"/>
          <w:szCs w:val="28"/>
        </w:rPr>
        <w:t xml:space="preserve"> (</w:t>
      </w:r>
      <w:r w:rsidRPr="00AE5668">
        <w:rPr>
          <w:sz w:val="28"/>
          <w:szCs w:val="28"/>
        </w:rPr>
        <w:t>Sədr</w:t>
      </w:r>
      <w:r w:rsidR="00111CA4" w:rsidRPr="00AE5668">
        <w:rPr>
          <w:sz w:val="28"/>
          <w:szCs w:val="28"/>
        </w:rPr>
        <w:t xml:space="preserve">), </w:t>
      </w:r>
      <w:r w:rsidRPr="00AE5668">
        <w:rPr>
          <w:sz w:val="28"/>
          <w:szCs w:val="28"/>
        </w:rPr>
        <w:t>hakimlər</w:t>
      </w:r>
      <w:r w:rsidR="00111CA4" w:rsidRPr="00AE5668">
        <w:rPr>
          <w:sz w:val="28"/>
          <w:szCs w:val="28"/>
        </w:rPr>
        <w:t xml:space="preserve">: </w:t>
      </w:r>
      <w:proofErr w:type="spellStart"/>
      <w:r w:rsidRPr="00AE5668">
        <w:rPr>
          <w:sz w:val="28"/>
          <w:szCs w:val="28"/>
        </w:rPr>
        <w:t>F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Babayev</w:t>
      </w:r>
      <w:proofErr w:type="spellEnd"/>
      <w:r w:rsidR="00111CA4" w:rsidRPr="00AE5668">
        <w:rPr>
          <w:sz w:val="28"/>
          <w:szCs w:val="28"/>
        </w:rPr>
        <w:t xml:space="preserve"> (</w:t>
      </w:r>
      <w:r w:rsidRPr="00AE5668">
        <w:rPr>
          <w:sz w:val="28"/>
          <w:szCs w:val="28"/>
        </w:rPr>
        <w:t>məruzəçi</w:t>
      </w:r>
      <w:r w:rsidR="00111CA4" w:rsidRPr="00AE5668">
        <w:rPr>
          <w:sz w:val="28"/>
          <w:szCs w:val="28"/>
        </w:rPr>
        <w:t>-</w:t>
      </w:r>
      <w:r w:rsidRPr="00AE5668">
        <w:rPr>
          <w:sz w:val="28"/>
          <w:szCs w:val="28"/>
        </w:rPr>
        <w:t>hakim</w:t>
      </w:r>
      <w:r w:rsidR="00111CA4" w:rsidRPr="00AE5668">
        <w:rPr>
          <w:sz w:val="28"/>
          <w:szCs w:val="28"/>
        </w:rPr>
        <w:t xml:space="preserve">), </w:t>
      </w:r>
      <w:r w:rsidRPr="00AE5668">
        <w:rPr>
          <w:sz w:val="28"/>
          <w:szCs w:val="28"/>
        </w:rPr>
        <w:t>B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Qəribov</w:t>
      </w:r>
      <w:r w:rsidR="00111CA4" w:rsidRPr="00AE5668">
        <w:rPr>
          <w:sz w:val="28"/>
          <w:szCs w:val="28"/>
        </w:rPr>
        <w:t xml:space="preserve">, </w:t>
      </w:r>
      <w:proofErr w:type="spellStart"/>
      <w:r w:rsidRPr="00AE5668">
        <w:rPr>
          <w:sz w:val="28"/>
          <w:szCs w:val="28"/>
        </w:rPr>
        <w:t>R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Qvaladze</w:t>
      </w:r>
      <w:proofErr w:type="spellEnd"/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E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Məmmədov</w:t>
      </w:r>
      <w:r w:rsidR="00111CA4" w:rsidRPr="00AE5668">
        <w:rPr>
          <w:sz w:val="28"/>
          <w:szCs w:val="28"/>
        </w:rPr>
        <w:t xml:space="preserve">, </w:t>
      </w:r>
      <w:proofErr w:type="spellStart"/>
      <w:r w:rsidRPr="00AE5668">
        <w:rPr>
          <w:sz w:val="28"/>
          <w:szCs w:val="28"/>
        </w:rPr>
        <w:t>S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Salmanova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</w:t>
      </w:r>
      <w:r w:rsidR="00111CA4" w:rsidRPr="00AE5668">
        <w:rPr>
          <w:sz w:val="28"/>
          <w:szCs w:val="28"/>
        </w:rPr>
        <w:t>.</w:t>
      </w:r>
      <w:proofErr w:type="spellStart"/>
      <w:r w:rsidRPr="00AE5668">
        <w:rPr>
          <w:sz w:val="28"/>
          <w:szCs w:val="28"/>
        </w:rPr>
        <w:t>Sultanovdan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ibarət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tərkibdə</w:t>
      </w:r>
      <w:r w:rsidR="00111CA4" w:rsidRPr="00AE5668">
        <w:rPr>
          <w:sz w:val="28"/>
          <w:szCs w:val="28"/>
        </w:rPr>
        <w:t>,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t>məhkəmə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katibi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İ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İsmayılovun</w:t>
      </w:r>
      <w:r w:rsidR="00111CA4" w:rsidRPr="00AE5668">
        <w:rPr>
          <w:sz w:val="28"/>
          <w:szCs w:val="28"/>
        </w:rPr>
        <w:t xml:space="preserve">, 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t>sorğuverənin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qanuni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nümayəndələri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Baş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Prokurorunun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müavini</w:t>
      </w:r>
      <w:proofErr w:type="spellEnd"/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X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R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Vəliyevin</w:t>
      </w:r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Prokurorluğunun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mülki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işlər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üzrə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qərarlarının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qanuniliyinə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nəzarət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idarəsinin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rəisi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E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Ə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Mirzəzadənin</w:t>
      </w:r>
      <w:r w:rsidR="00111CA4" w:rsidRPr="00AE5668">
        <w:rPr>
          <w:sz w:val="28"/>
          <w:szCs w:val="28"/>
        </w:rPr>
        <w:t xml:space="preserve">, 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t>cavabverənin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qanuni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nümayəndəsi</w:t>
      </w:r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Milli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Məclisin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əməkdaşı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R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Teymurovun</w:t>
      </w:r>
      <w:proofErr w:type="spellEnd"/>
      <w:r w:rsidR="00111CA4" w:rsidRPr="00AE5668">
        <w:rPr>
          <w:sz w:val="28"/>
          <w:szCs w:val="28"/>
        </w:rPr>
        <w:t xml:space="preserve">, 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spellStart"/>
      <w:r w:rsidRPr="00AE5668">
        <w:rPr>
          <w:sz w:val="28"/>
          <w:szCs w:val="28"/>
        </w:rPr>
        <w:t>ekspert</w:t>
      </w:r>
      <w:proofErr w:type="spellEnd"/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Bakı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Dövlət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Universiteti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hüquq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fakültəsinin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mülki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hüquq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kafedrasının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müdiri</w:t>
      </w:r>
      <w:proofErr w:type="spellEnd"/>
      <w:r w:rsidR="00111CA4" w:rsidRPr="00AE5668">
        <w:rPr>
          <w:sz w:val="28"/>
          <w:szCs w:val="28"/>
        </w:rPr>
        <w:t>,</w:t>
      </w:r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professor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Y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Mehdiyevin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iştirakı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ilə</w:t>
      </w:r>
      <w:r w:rsidR="00111CA4" w:rsidRPr="00AE5668">
        <w:rPr>
          <w:sz w:val="28"/>
          <w:szCs w:val="28"/>
        </w:rPr>
        <w:t>.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gramStart"/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Konstitusiyasının</w:t>
      </w:r>
      <w:r w:rsidR="00111CA4" w:rsidRPr="00AE5668">
        <w:rPr>
          <w:sz w:val="28"/>
          <w:szCs w:val="28"/>
        </w:rPr>
        <w:t xml:space="preserve"> 130-</w:t>
      </w:r>
      <w:r w:rsidRPr="00AE5668">
        <w:rPr>
          <w:sz w:val="28"/>
          <w:szCs w:val="28"/>
        </w:rPr>
        <w:t>cu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III </w:t>
      </w:r>
      <w:r w:rsidRPr="00AE5668">
        <w:rPr>
          <w:sz w:val="28"/>
          <w:szCs w:val="28"/>
        </w:rPr>
        <w:t>hissəsinin</w:t>
      </w:r>
      <w:r w:rsidR="00111CA4" w:rsidRPr="00AE5668">
        <w:rPr>
          <w:sz w:val="28"/>
          <w:szCs w:val="28"/>
        </w:rPr>
        <w:t xml:space="preserve"> 1-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bəndinə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müvafiq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olaraq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açıq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iclasında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konstitusiya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icraatı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üzrə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Məcəlləsinin</w:t>
      </w:r>
      <w:r w:rsidR="00111CA4" w:rsidRPr="00AE5668">
        <w:rPr>
          <w:sz w:val="28"/>
          <w:szCs w:val="28"/>
        </w:rPr>
        <w:t xml:space="preserve"> 54-</w:t>
      </w:r>
      <w:r w:rsidRPr="00AE5668">
        <w:rPr>
          <w:sz w:val="28"/>
          <w:szCs w:val="28"/>
        </w:rPr>
        <w:t>cü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birinci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hissəsinin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Konstitusiyasının</w:t>
      </w:r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>28-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>, 43-</w:t>
      </w:r>
      <w:r w:rsidRPr="00AE5668">
        <w:rPr>
          <w:sz w:val="28"/>
          <w:szCs w:val="28"/>
        </w:rPr>
        <w:t>cü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71-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maddələrinə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uy</w:t>
      </w:r>
      <w:proofErr w:type="gramEnd"/>
      <w:r w:rsidRPr="00AE5668">
        <w:rPr>
          <w:sz w:val="28"/>
          <w:szCs w:val="28"/>
        </w:rPr>
        <w:t>ğunluğunun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yoxlanılmasına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dair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Prokurorluğunun</w:t>
      </w:r>
      <w:proofErr w:type="spellEnd"/>
      <w:r w:rsidR="00111CA4" w:rsidRPr="00AE5668">
        <w:rPr>
          <w:sz w:val="28"/>
          <w:szCs w:val="28"/>
        </w:rPr>
        <w:t xml:space="preserve"> 4 </w:t>
      </w:r>
      <w:proofErr w:type="spellStart"/>
      <w:r w:rsidRPr="00AE5668">
        <w:rPr>
          <w:sz w:val="28"/>
          <w:szCs w:val="28"/>
        </w:rPr>
        <w:t>fevral</w:t>
      </w:r>
      <w:proofErr w:type="spellEnd"/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>2000-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il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tarixli</w:t>
      </w:r>
      <w:proofErr w:type="spellEnd"/>
      <w:r w:rsidR="00111CA4" w:rsidRPr="00AE5668">
        <w:rPr>
          <w:sz w:val="28"/>
          <w:szCs w:val="28"/>
        </w:rPr>
        <w:t xml:space="preserve"> 07/3768 </w:t>
      </w:r>
      <w:r w:rsidRPr="00AE5668">
        <w:rPr>
          <w:sz w:val="28"/>
          <w:szCs w:val="28"/>
        </w:rPr>
        <w:t>saylı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sorğusu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bağlı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konstitusiya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işinə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baxdı</w:t>
      </w:r>
      <w:r w:rsidR="00111CA4" w:rsidRPr="00AE5668">
        <w:rPr>
          <w:sz w:val="28"/>
          <w:szCs w:val="28"/>
        </w:rPr>
        <w:t>.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E5668">
        <w:rPr>
          <w:sz w:val="28"/>
          <w:szCs w:val="28"/>
        </w:rPr>
        <w:t>İş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üzrə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hakim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F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Babayevin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məruzəsini</w:t>
      </w:r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sorğuverənin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qanuni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nümayəndəsi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X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Vəliyevin</w:t>
      </w:r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cavabverənin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qanuni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nümayəndəsi</w:t>
      </w:r>
      <w:r w:rsidR="009029AD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R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Teymurovun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çıxışlarını</w:t>
      </w:r>
      <w:r w:rsidR="00111CA4" w:rsidRPr="00AE5668">
        <w:rPr>
          <w:sz w:val="28"/>
          <w:szCs w:val="28"/>
        </w:rPr>
        <w:t xml:space="preserve">, </w:t>
      </w:r>
      <w:proofErr w:type="spellStart"/>
      <w:r w:rsidRPr="00AE5668">
        <w:rPr>
          <w:sz w:val="28"/>
          <w:szCs w:val="28"/>
        </w:rPr>
        <w:t>ekspert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Y</w:t>
      </w:r>
      <w:r w:rsidR="00111CA4" w:rsidRPr="00AE5668">
        <w:rPr>
          <w:sz w:val="28"/>
          <w:szCs w:val="28"/>
        </w:rPr>
        <w:t>.</w:t>
      </w:r>
      <w:r w:rsidRPr="00AE5668">
        <w:rPr>
          <w:sz w:val="28"/>
          <w:szCs w:val="28"/>
        </w:rPr>
        <w:t>Mehdiyevin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rəyini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dinləyib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müzakirə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edərək</w:t>
      </w:r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Respublikasının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Məhkəməsi</w:t>
      </w:r>
      <w:proofErr w:type="gramEnd"/>
    </w:p>
    <w:p w:rsidR="00111CA4" w:rsidRPr="00AE5668" w:rsidRDefault="00111CA4" w:rsidP="00D90C2A">
      <w:pPr>
        <w:ind w:firstLine="567"/>
        <w:jc w:val="both"/>
        <w:rPr>
          <w:sz w:val="28"/>
          <w:szCs w:val="28"/>
        </w:rPr>
      </w:pPr>
    </w:p>
    <w:p w:rsidR="00111CA4" w:rsidRPr="00AE5668" w:rsidRDefault="00664FD9" w:rsidP="00D90C2A">
      <w:pPr>
        <w:ind w:firstLine="567"/>
        <w:jc w:val="center"/>
        <w:rPr>
          <w:b/>
          <w:sz w:val="28"/>
          <w:szCs w:val="28"/>
        </w:rPr>
      </w:pPr>
      <w:r w:rsidRPr="00AE5668">
        <w:rPr>
          <w:b/>
          <w:sz w:val="28"/>
          <w:szCs w:val="28"/>
        </w:rPr>
        <w:t>MÜƏYYƏN</w:t>
      </w:r>
      <w:r w:rsidR="009029AD">
        <w:rPr>
          <w:b/>
          <w:sz w:val="28"/>
          <w:szCs w:val="28"/>
        </w:rPr>
        <w:t xml:space="preserve"> </w:t>
      </w:r>
      <w:r w:rsidRPr="00AE5668">
        <w:rPr>
          <w:b/>
          <w:sz w:val="28"/>
          <w:szCs w:val="28"/>
        </w:rPr>
        <w:t>ETDİ</w:t>
      </w:r>
      <w:r w:rsidR="00111CA4" w:rsidRPr="00AE5668">
        <w:rPr>
          <w:b/>
          <w:sz w:val="28"/>
          <w:szCs w:val="28"/>
        </w:rPr>
        <w:t>:</w:t>
      </w:r>
    </w:p>
    <w:p w:rsidR="00111CA4" w:rsidRPr="00AE5668" w:rsidRDefault="00111CA4" w:rsidP="00D90C2A">
      <w:pPr>
        <w:ind w:firstLine="567"/>
        <w:jc w:val="both"/>
        <w:rPr>
          <w:sz w:val="28"/>
          <w:szCs w:val="28"/>
        </w:rPr>
      </w:pP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gramStart"/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Respublikasının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Prokurorluğu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sorğuda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Məcəlləsinin</w:t>
      </w:r>
      <w:r w:rsidR="00111CA4" w:rsidRPr="00AE5668">
        <w:rPr>
          <w:sz w:val="28"/>
          <w:szCs w:val="28"/>
        </w:rPr>
        <w:t xml:space="preserve"> 54-</w:t>
      </w:r>
      <w:r w:rsidRPr="00AE5668">
        <w:rPr>
          <w:sz w:val="28"/>
          <w:szCs w:val="28"/>
        </w:rPr>
        <w:t>cü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birinci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hissəsindəki</w:t>
      </w:r>
      <w:r w:rsidR="00111CA4" w:rsidRPr="00AE5668">
        <w:rPr>
          <w:sz w:val="28"/>
          <w:szCs w:val="28"/>
        </w:rPr>
        <w:t xml:space="preserve"> ''</w:t>
      </w:r>
      <w:r w:rsidRPr="00AE5668">
        <w:rPr>
          <w:sz w:val="28"/>
          <w:szCs w:val="28"/>
        </w:rPr>
        <w:t>müəyyən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edilmiş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qaydada</w:t>
      </w:r>
      <w:proofErr w:type="spellEnd"/>
      <w:r w:rsidR="00111CA4" w:rsidRPr="00AE5668">
        <w:rPr>
          <w:sz w:val="28"/>
          <w:szCs w:val="28"/>
        </w:rPr>
        <w:t xml:space="preserve">'' </w:t>
      </w:r>
      <w:r w:rsidRPr="00AE5668">
        <w:rPr>
          <w:sz w:val="28"/>
          <w:szCs w:val="28"/>
        </w:rPr>
        <w:t>müddəasının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Konstitusiyasının</w:t>
      </w:r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 xml:space="preserve">28, 43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71-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maddələrinə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uyğunluğunun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yoxlanılmasını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xahiş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edir</w:t>
      </w:r>
      <w:proofErr w:type="spellEnd"/>
      <w:r w:rsidR="00111CA4" w:rsidRPr="00AE5668">
        <w:rPr>
          <w:sz w:val="28"/>
          <w:szCs w:val="28"/>
        </w:rPr>
        <w:t>.</w:t>
      </w:r>
      <w:proofErr w:type="gramEnd"/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t>Həmin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məsələ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əlaqədar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iş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materiallarına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Məcəlləsinin</w:t>
      </w:r>
      <w:r w:rsidR="00111CA4" w:rsidRPr="00AE5668">
        <w:rPr>
          <w:sz w:val="28"/>
          <w:szCs w:val="28"/>
        </w:rPr>
        <w:t xml:space="preserve"> 54-</w:t>
      </w:r>
      <w:r w:rsidRPr="00AE5668">
        <w:rPr>
          <w:sz w:val="28"/>
          <w:szCs w:val="28"/>
        </w:rPr>
        <w:t>cü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Milli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Məclisinin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Aparatında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təsdiq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edilmiş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rəsmi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mətninin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surəti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əlavə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edilmişdir</w:t>
      </w:r>
      <w:proofErr w:type="spellEnd"/>
      <w:r w:rsidR="00111CA4" w:rsidRPr="00AE5668">
        <w:rPr>
          <w:sz w:val="28"/>
          <w:szCs w:val="28"/>
        </w:rPr>
        <w:t>.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Respublikasının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Məhkəməsi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sorğu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bağlı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lastRenderedPageBreak/>
        <w:t>aşağıdakıları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qeyd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edir</w:t>
      </w:r>
      <w:proofErr w:type="spellEnd"/>
      <w:r w:rsidR="00111CA4" w:rsidRPr="00AE5668">
        <w:rPr>
          <w:sz w:val="28"/>
          <w:szCs w:val="28"/>
        </w:rPr>
        <w:t>.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t>Mənzil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hüquq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münasibətləri</w:t>
      </w:r>
      <w:r w:rsidR="00111CA4" w:rsidRPr="00AE5668">
        <w:rPr>
          <w:sz w:val="28"/>
          <w:szCs w:val="28"/>
        </w:rPr>
        <w:t xml:space="preserve">, </w:t>
      </w:r>
      <w:proofErr w:type="spellStart"/>
      <w:r w:rsidRPr="00AE5668">
        <w:rPr>
          <w:sz w:val="28"/>
          <w:szCs w:val="28"/>
        </w:rPr>
        <w:t>o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cümlədən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yaşayış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sahəsinə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köçürmək</w:t>
      </w:r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Azərbaycan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Məcəlləsinin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normaları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tənzimlənir</w:t>
      </w:r>
      <w:r w:rsidR="00111CA4" w:rsidRPr="00AE5668">
        <w:rPr>
          <w:sz w:val="28"/>
          <w:szCs w:val="28"/>
        </w:rPr>
        <w:t xml:space="preserve">. </w:t>
      </w:r>
      <w:proofErr w:type="gramStart"/>
      <w:r w:rsidRPr="00AE5668">
        <w:rPr>
          <w:sz w:val="28"/>
          <w:szCs w:val="28"/>
        </w:rPr>
        <w:t>Həmin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Məcəllənin</w:t>
      </w:r>
      <w:r w:rsidR="00111CA4" w:rsidRPr="00AE5668">
        <w:rPr>
          <w:sz w:val="28"/>
          <w:szCs w:val="28"/>
        </w:rPr>
        <w:t xml:space="preserve"> 54-</w:t>
      </w:r>
      <w:r w:rsidRPr="00AE5668">
        <w:rPr>
          <w:sz w:val="28"/>
          <w:szCs w:val="28"/>
        </w:rPr>
        <w:t>cü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birinci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hissəsində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göstərilir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ki</w:t>
      </w:r>
      <w:proofErr w:type="spellEnd"/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icarədar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özü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birlikdə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yaşayan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üzvlərinin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razılığı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öz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arvadını</w:t>
      </w:r>
      <w:r w:rsidR="00111CA4" w:rsidRPr="00AE5668">
        <w:rPr>
          <w:sz w:val="28"/>
          <w:szCs w:val="28"/>
        </w:rPr>
        <w:t xml:space="preserve"> (</w:t>
      </w:r>
      <w:r w:rsidRPr="00AE5668">
        <w:rPr>
          <w:sz w:val="28"/>
          <w:szCs w:val="28"/>
        </w:rPr>
        <w:t>ərini</w:t>
      </w:r>
      <w:r w:rsidR="00111CA4" w:rsidRPr="00AE5668">
        <w:rPr>
          <w:sz w:val="28"/>
          <w:szCs w:val="28"/>
        </w:rPr>
        <w:t xml:space="preserve">), </w:t>
      </w:r>
      <w:r w:rsidRPr="00AE5668">
        <w:rPr>
          <w:sz w:val="28"/>
          <w:szCs w:val="28"/>
        </w:rPr>
        <w:t>uşaqlarını</w:t>
      </w:r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valideynlərini</w:t>
      </w:r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habelə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başqa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şəxsləri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yaşadığı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sahəyə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müəyyən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edilmiş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qaydada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köçürmək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ixtiyarına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malikdir</w:t>
      </w:r>
      <w:proofErr w:type="spellEnd"/>
      <w:r w:rsidR="00111CA4" w:rsidRPr="00AE5668">
        <w:rPr>
          <w:sz w:val="28"/>
          <w:szCs w:val="28"/>
        </w:rPr>
        <w:t xml:space="preserve">. </w:t>
      </w:r>
      <w:proofErr w:type="gramEnd"/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spellStart"/>
      <w:r w:rsidRPr="00AE5668">
        <w:rPr>
          <w:sz w:val="28"/>
          <w:szCs w:val="28"/>
        </w:rPr>
        <w:t>Göründüyü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kimi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icarədar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tərəfindən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yaşadığı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sahəyə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başqa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şəxsin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köçürülməsinin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yeganə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şərti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onunla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birlikdə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yaşayan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üzvlərinin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razılığıdır</w:t>
      </w:r>
      <w:r w:rsidR="00111CA4" w:rsidRPr="00AE5668">
        <w:rPr>
          <w:sz w:val="28"/>
          <w:szCs w:val="28"/>
        </w:rPr>
        <w:t xml:space="preserve">. </w:t>
      </w:r>
    </w:p>
    <w:p w:rsidR="00111CA4" w:rsidRPr="00AE5668" w:rsidRDefault="00111CA4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Mənzil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Məcəlləsinin</w:t>
      </w:r>
      <w:r w:rsidRPr="00AE5668">
        <w:rPr>
          <w:sz w:val="28"/>
          <w:szCs w:val="28"/>
        </w:rPr>
        <w:t xml:space="preserve"> 54-</w:t>
      </w:r>
      <w:r w:rsidR="00664FD9" w:rsidRPr="00AE5668">
        <w:rPr>
          <w:sz w:val="28"/>
          <w:szCs w:val="28"/>
        </w:rPr>
        <w:t>cü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maddəsinin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birinci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hissəsinin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''</w:t>
      </w:r>
      <w:r w:rsidR="00664FD9" w:rsidRPr="00AE5668">
        <w:rPr>
          <w:sz w:val="28"/>
          <w:szCs w:val="28"/>
        </w:rPr>
        <w:t>müəyyən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edilmiş</w:t>
      </w:r>
      <w:proofErr w:type="spellEnd"/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qaydada</w:t>
      </w:r>
      <w:proofErr w:type="spellEnd"/>
      <w:r w:rsidRPr="00AE5668">
        <w:rPr>
          <w:sz w:val="28"/>
          <w:szCs w:val="28"/>
        </w:rPr>
        <w:t xml:space="preserve">'' </w:t>
      </w:r>
      <w:r w:rsidR="00664FD9" w:rsidRPr="00AE5668">
        <w:rPr>
          <w:sz w:val="28"/>
          <w:szCs w:val="28"/>
        </w:rPr>
        <w:t>müddəası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blanket</w:t>
      </w:r>
      <w:proofErr w:type="spellEnd"/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xarakterli</w:t>
      </w:r>
      <w:proofErr w:type="spellEnd"/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olmaqla</w:t>
      </w:r>
      <w:proofErr w:type="spellEnd"/>
      <w:r w:rsidRPr="00AE5668">
        <w:rPr>
          <w:sz w:val="28"/>
          <w:szCs w:val="28"/>
        </w:rPr>
        <w:t xml:space="preserve">, </w:t>
      </w:r>
      <w:proofErr w:type="spellStart"/>
      <w:r w:rsidR="00664FD9" w:rsidRPr="00AE5668">
        <w:rPr>
          <w:sz w:val="28"/>
          <w:szCs w:val="28"/>
        </w:rPr>
        <w:t>qanunda</w:t>
      </w:r>
      <w:proofErr w:type="spellEnd"/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bu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qaydanın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hansı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orqan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tərəfindən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və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ya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hansı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normativ</w:t>
      </w:r>
      <w:proofErr w:type="spellEnd"/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hüquqi</w:t>
      </w:r>
      <w:proofErr w:type="spellEnd"/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aktla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müəyyən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edilməsi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göstərilməmişdir</w:t>
      </w:r>
      <w:r w:rsidRPr="00AE5668">
        <w:rPr>
          <w:sz w:val="28"/>
          <w:szCs w:val="28"/>
        </w:rPr>
        <w:t xml:space="preserve">. </w:t>
      </w:r>
      <w:proofErr w:type="gramStart"/>
      <w:r w:rsidR="00664FD9" w:rsidRPr="00AE5668">
        <w:rPr>
          <w:sz w:val="28"/>
          <w:szCs w:val="28"/>
        </w:rPr>
        <w:t>Belə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vəziyyət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mənzil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hüquq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münasibətlərinin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həlli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ilə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məşğul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olan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orqanların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həmin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qaydadan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istədikləri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kimi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istifadə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etmələrinə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və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nəticədə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vətəndaşların</w:t>
      </w:r>
      <w:r w:rsidR="009029AD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Azərbaycan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Respublikası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Konstitusiyasında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təsbit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olunmuş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mənzil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hüququnun</w:t>
      </w:r>
      <w:proofErr w:type="spellEnd"/>
      <w:r w:rsidRPr="00AE5668">
        <w:rPr>
          <w:sz w:val="28"/>
          <w:szCs w:val="28"/>
        </w:rPr>
        <w:t xml:space="preserve">, </w:t>
      </w:r>
      <w:r w:rsidR="00664FD9" w:rsidRPr="00AE5668">
        <w:rPr>
          <w:sz w:val="28"/>
          <w:szCs w:val="28"/>
        </w:rPr>
        <w:t>habelə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özünə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yaşayış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yeri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seçm</w:t>
      </w:r>
      <w:proofErr w:type="gramEnd"/>
      <w:r w:rsidR="00664FD9" w:rsidRPr="00AE5668">
        <w:rPr>
          <w:sz w:val="28"/>
          <w:szCs w:val="28"/>
        </w:rPr>
        <w:t>ək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hüququnun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məhdudlaşdırılmasına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şərait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yaradır</w:t>
      </w:r>
      <w:r w:rsidRPr="00AE5668">
        <w:rPr>
          <w:sz w:val="28"/>
          <w:szCs w:val="28"/>
        </w:rPr>
        <w:t>.</w:t>
      </w:r>
      <w:r w:rsidR="009029AD">
        <w:rPr>
          <w:sz w:val="28"/>
          <w:szCs w:val="28"/>
        </w:rPr>
        <w:t xml:space="preserve"> 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E5668">
        <w:rPr>
          <w:sz w:val="28"/>
          <w:szCs w:val="28"/>
        </w:rPr>
        <w:t>Qanunun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bu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müddəasının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qeyri</w:t>
      </w:r>
      <w:r w:rsidR="00111CA4" w:rsidRPr="00AE5668">
        <w:rPr>
          <w:sz w:val="28"/>
          <w:szCs w:val="28"/>
        </w:rPr>
        <w:t>-</w:t>
      </w:r>
      <w:r w:rsidRPr="00AE5668">
        <w:rPr>
          <w:sz w:val="28"/>
          <w:szCs w:val="28"/>
        </w:rPr>
        <w:t>müəyyən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olması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onun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məhkəmələr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tərəfindən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tətbiqi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zamanı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anlaşılmazlıqlara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səbəb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olduğuna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görə</w:t>
      </w:r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Ali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Məhkəməsi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Plenumunun</w:t>
      </w:r>
      <w:proofErr w:type="spellEnd"/>
      <w:r w:rsidR="00111CA4" w:rsidRPr="00AE5668">
        <w:rPr>
          <w:sz w:val="28"/>
          <w:szCs w:val="28"/>
        </w:rPr>
        <w:t xml:space="preserve"> ''</w:t>
      </w:r>
      <w:proofErr w:type="spellStart"/>
      <w:r w:rsidRPr="00AE5668">
        <w:rPr>
          <w:sz w:val="28"/>
          <w:szCs w:val="28"/>
        </w:rPr>
        <w:t>Respublika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məhkəmələri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tərəfindən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qanunvericiliyinin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tətbiqi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təcr</w:t>
      </w:r>
      <w:proofErr w:type="gramEnd"/>
      <w:r w:rsidRPr="00AE5668">
        <w:rPr>
          <w:sz w:val="28"/>
          <w:szCs w:val="28"/>
        </w:rPr>
        <w:t>übəsi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haqqında</w:t>
      </w:r>
      <w:r w:rsidR="00111CA4" w:rsidRPr="00AE5668">
        <w:rPr>
          <w:sz w:val="28"/>
          <w:szCs w:val="28"/>
        </w:rPr>
        <w:t xml:space="preserve">'' 16 </w:t>
      </w:r>
      <w:proofErr w:type="spellStart"/>
      <w:r w:rsidRPr="00AE5668">
        <w:rPr>
          <w:sz w:val="28"/>
          <w:szCs w:val="28"/>
        </w:rPr>
        <w:t>oktyabr</w:t>
      </w:r>
      <w:proofErr w:type="spellEnd"/>
      <w:r w:rsidR="00111CA4" w:rsidRPr="00AE5668">
        <w:rPr>
          <w:sz w:val="28"/>
          <w:szCs w:val="28"/>
        </w:rPr>
        <w:t xml:space="preserve"> 1992-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il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tarixli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qərarının</w:t>
      </w:r>
      <w:r w:rsidR="00111CA4" w:rsidRPr="00AE5668">
        <w:rPr>
          <w:sz w:val="28"/>
          <w:szCs w:val="28"/>
        </w:rPr>
        <w:t xml:space="preserve"> 7-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bəndində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izah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olunmuşdur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ki</w:t>
      </w:r>
      <w:proofErr w:type="spellEnd"/>
      <w:r w:rsidR="00111CA4" w:rsidRPr="00AE5668">
        <w:rPr>
          <w:sz w:val="28"/>
          <w:szCs w:val="28"/>
        </w:rPr>
        <w:t>, ''</w:t>
      </w:r>
      <w:r w:rsidRPr="00AE5668">
        <w:rPr>
          <w:sz w:val="28"/>
          <w:szCs w:val="28"/>
        </w:rPr>
        <w:t>müəyyən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edilmiş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qaydada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köçürmə</w:t>
      </w:r>
      <w:r w:rsidR="00111CA4" w:rsidRPr="00AE5668">
        <w:rPr>
          <w:sz w:val="28"/>
          <w:szCs w:val="28"/>
        </w:rPr>
        <w:t xml:space="preserve">'' </w:t>
      </w:r>
      <w:r w:rsidRPr="00AE5668">
        <w:rPr>
          <w:sz w:val="28"/>
          <w:szCs w:val="28"/>
        </w:rPr>
        <w:t>dedikdə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bir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qayda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olaraq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yaşayış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sahəsinə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pasport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qaydalarına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əməl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olunmaqla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köçürmə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başa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düşülür</w:t>
      </w:r>
      <w:proofErr w:type="spellEnd"/>
      <w:r w:rsidR="00111CA4" w:rsidRPr="00AE5668">
        <w:rPr>
          <w:sz w:val="28"/>
          <w:szCs w:val="28"/>
        </w:rPr>
        <w:t xml:space="preserve">. </w:t>
      </w:r>
      <w:proofErr w:type="spellStart"/>
      <w:r w:rsidRPr="00AE5668">
        <w:rPr>
          <w:sz w:val="28"/>
          <w:szCs w:val="28"/>
        </w:rPr>
        <w:t>Lakin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pasport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qeydiyyatına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alınmaqdan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əsassız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olaraq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imtina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edildikdə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köçürülən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şəxsin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yaşayış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sahəsinə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hüququnu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tanıya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bilər</w:t>
      </w:r>
      <w:r w:rsidR="00111CA4" w:rsidRPr="00AE5668">
        <w:rPr>
          <w:sz w:val="28"/>
          <w:szCs w:val="28"/>
        </w:rPr>
        <w:t xml:space="preserve">. </w:t>
      </w:r>
      <w:proofErr w:type="spellStart"/>
      <w:r w:rsidRPr="00AE5668">
        <w:rPr>
          <w:sz w:val="28"/>
          <w:szCs w:val="28"/>
        </w:rPr>
        <w:t>Bu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izahdan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göründüyü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kimi</w:t>
      </w:r>
      <w:proofErr w:type="spellEnd"/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>''</w:t>
      </w:r>
      <w:r w:rsidRPr="00AE5668">
        <w:rPr>
          <w:sz w:val="28"/>
          <w:szCs w:val="28"/>
        </w:rPr>
        <w:t>müəyyən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edilmiş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qaydada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köçürmə</w:t>
      </w:r>
      <w:r w:rsidR="00111CA4" w:rsidRPr="00AE5668">
        <w:rPr>
          <w:sz w:val="28"/>
          <w:szCs w:val="28"/>
        </w:rPr>
        <w:t>''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anlayışı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pasport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qeydiyyatına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alınma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əlaqələndirilir</w:t>
      </w:r>
      <w:r w:rsidR="00111CA4" w:rsidRPr="00AE5668">
        <w:rPr>
          <w:sz w:val="28"/>
          <w:szCs w:val="28"/>
        </w:rPr>
        <w:t xml:space="preserve">. 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spellStart"/>
      <w:proofErr w:type="gramStart"/>
      <w:r w:rsidRPr="00AE5668">
        <w:rPr>
          <w:sz w:val="28"/>
          <w:szCs w:val="28"/>
        </w:rPr>
        <w:t>Bununla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belə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nəzərə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alınmalıdır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ki</w:t>
      </w:r>
      <w:proofErr w:type="spellEnd"/>
      <w:r w:rsidR="00111CA4" w:rsidRPr="00AE5668">
        <w:rPr>
          <w:sz w:val="28"/>
          <w:szCs w:val="28"/>
        </w:rPr>
        <w:t xml:space="preserve">, </w:t>
      </w:r>
      <w:proofErr w:type="spellStart"/>
      <w:r w:rsidRPr="00AE5668">
        <w:rPr>
          <w:sz w:val="28"/>
          <w:szCs w:val="28"/>
        </w:rPr>
        <w:t>Plenumun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adı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çəkilən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qərarı</w:t>
      </w:r>
      <w:r w:rsidR="00111CA4" w:rsidRPr="00AE5668">
        <w:rPr>
          <w:sz w:val="28"/>
          <w:szCs w:val="28"/>
        </w:rPr>
        <w:t xml:space="preserve"> 1992-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qəbul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edilmişdir</w:t>
      </w:r>
      <w:proofErr w:type="spellEnd"/>
      <w:r w:rsidR="00111CA4" w:rsidRPr="00AE5668">
        <w:rPr>
          <w:sz w:val="28"/>
          <w:szCs w:val="28"/>
        </w:rPr>
        <w:t>.</w:t>
      </w:r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>1995-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qəbul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olunmuş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Konstitusiyasında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azadlıq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hüquqlarına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dair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bir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sıra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mühüm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müddəalar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öz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əksini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tapmışdır</w:t>
      </w:r>
      <w:r w:rsidR="00111CA4" w:rsidRPr="00AE5668">
        <w:rPr>
          <w:sz w:val="28"/>
          <w:szCs w:val="28"/>
        </w:rPr>
        <w:t>.</w:t>
      </w:r>
      <w:proofErr w:type="gramEnd"/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gramStart"/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Konstitusiyasının</w:t>
      </w:r>
      <w:r w:rsidR="00111CA4" w:rsidRPr="00AE5668">
        <w:rPr>
          <w:sz w:val="28"/>
          <w:szCs w:val="28"/>
        </w:rPr>
        <w:t xml:space="preserve"> 28-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III </w:t>
      </w:r>
      <w:r w:rsidRPr="00AE5668">
        <w:rPr>
          <w:sz w:val="28"/>
          <w:szCs w:val="28"/>
        </w:rPr>
        <w:t>hissəsində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göstərilir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ki</w:t>
      </w:r>
      <w:proofErr w:type="spellEnd"/>
      <w:r w:rsidR="00111CA4" w:rsidRPr="00AE5668">
        <w:rPr>
          <w:sz w:val="28"/>
          <w:szCs w:val="28"/>
        </w:rPr>
        <w:t xml:space="preserve">, </w:t>
      </w:r>
      <w:proofErr w:type="spellStart"/>
      <w:r w:rsidRPr="00AE5668">
        <w:rPr>
          <w:sz w:val="28"/>
          <w:szCs w:val="28"/>
        </w:rPr>
        <w:t>qanuni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surətdə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Respublikasının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ərazisində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olan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hər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kəs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sərbəst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hərəkət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edə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bilər</w:t>
      </w:r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özünə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yaşayış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yeri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seçə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bilər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Respublikasının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ərazisindən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kənara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gedə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bil</w:t>
      </w:r>
      <w:proofErr w:type="gramEnd"/>
      <w:r w:rsidRPr="00AE5668">
        <w:rPr>
          <w:sz w:val="28"/>
          <w:szCs w:val="28"/>
        </w:rPr>
        <w:t>ər</w:t>
      </w:r>
      <w:r w:rsidR="00111CA4" w:rsidRPr="00AE5668">
        <w:rPr>
          <w:sz w:val="28"/>
          <w:szCs w:val="28"/>
        </w:rPr>
        <w:t xml:space="preserve">. </w:t>
      </w:r>
      <w:proofErr w:type="gramStart"/>
      <w:r w:rsidRPr="00AE5668">
        <w:rPr>
          <w:sz w:val="28"/>
          <w:szCs w:val="28"/>
        </w:rPr>
        <w:t>Mənzil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hüququnu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təsbit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edən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Konstitusiyasının</w:t>
      </w:r>
      <w:r w:rsidR="00111CA4" w:rsidRPr="00AE5668">
        <w:rPr>
          <w:sz w:val="28"/>
          <w:szCs w:val="28"/>
        </w:rPr>
        <w:t xml:space="preserve"> 43-</w:t>
      </w:r>
      <w:r w:rsidRPr="00AE5668">
        <w:rPr>
          <w:sz w:val="28"/>
          <w:szCs w:val="28"/>
        </w:rPr>
        <w:t>cü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nəzərdə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tutulmuşdur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ki</w:t>
      </w:r>
      <w:proofErr w:type="spellEnd"/>
      <w:r w:rsidR="00111CA4" w:rsidRPr="00AE5668">
        <w:rPr>
          <w:sz w:val="28"/>
          <w:szCs w:val="28"/>
        </w:rPr>
        <w:t xml:space="preserve">, </w:t>
      </w:r>
      <w:proofErr w:type="spellStart"/>
      <w:r w:rsidRPr="00AE5668">
        <w:rPr>
          <w:sz w:val="28"/>
          <w:szCs w:val="28"/>
        </w:rPr>
        <w:t>heç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kəs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yaşadığı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mənzildən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qanunsuz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məhrum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edilə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bilməz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dövlət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insanların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hüququnu</w:t>
      </w:r>
      <w:proofErr w:type="spellEnd"/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gerçəkləşdirmək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üçün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xüsusi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tədbirlər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görür</w:t>
      </w:r>
      <w:proofErr w:type="spellEnd"/>
      <w:proofErr w:type="gramEnd"/>
      <w:r w:rsidR="00111CA4" w:rsidRPr="00AE5668">
        <w:rPr>
          <w:sz w:val="28"/>
          <w:szCs w:val="28"/>
        </w:rPr>
        <w:t xml:space="preserve">. </w:t>
      </w:r>
      <w:r w:rsidRPr="00AE5668">
        <w:rPr>
          <w:sz w:val="28"/>
          <w:szCs w:val="28"/>
        </w:rPr>
        <w:t>Belə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müddəalar</w:t>
      </w:r>
      <w:r w:rsidR="00111CA4" w:rsidRPr="00AE5668">
        <w:rPr>
          <w:sz w:val="28"/>
          <w:szCs w:val="28"/>
        </w:rPr>
        <w:t xml:space="preserve"> ''</w:t>
      </w:r>
      <w:proofErr w:type="spellStart"/>
      <w:r w:rsidRPr="00AE5668">
        <w:rPr>
          <w:sz w:val="28"/>
          <w:szCs w:val="28"/>
        </w:rPr>
        <w:t>İnsan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hüquqları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haqqında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Ümumi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Bəyannamə</w:t>
      </w:r>
      <w:r w:rsidR="00111CA4" w:rsidRPr="00AE5668">
        <w:rPr>
          <w:sz w:val="28"/>
          <w:szCs w:val="28"/>
        </w:rPr>
        <w:t>''</w:t>
      </w:r>
      <w:r w:rsidRPr="00AE5668">
        <w:rPr>
          <w:sz w:val="28"/>
          <w:szCs w:val="28"/>
        </w:rPr>
        <w:t>nin</w:t>
      </w:r>
      <w:r w:rsidR="00111CA4" w:rsidRPr="00AE5668">
        <w:rPr>
          <w:sz w:val="28"/>
          <w:szCs w:val="28"/>
        </w:rPr>
        <w:t xml:space="preserve"> 13-</w:t>
      </w:r>
      <w:r w:rsidRPr="00AE5668">
        <w:rPr>
          <w:sz w:val="28"/>
          <w:szCs w:val="28"/>
        </w:rPr>
        <w:t>cü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maddəsində</w:t>
      </w:r>
      <w:r w:rsidR="00111CA4" w:rsidRPr="00AE5668">
        <w:rPr>
          <w:sz w:val="28"/>
          <w:szCs w:val="28"/>
        </w:rPr>
        <w:t>, ''</w:t>
      </w:r>
      <w:proofErr w:type="spellStart"/>
      <w:r w:rsidRPr="00AE5668">
        <w:rPr>
          <w:sz w:val="28"/>
          <w:szCs w:val="28"/>
        </w:rPr>
        <w:t>İnsan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Hüquqları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Əsas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Azadlıqların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Müdafiəsi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haqqında</w:t>
      </w:r>
      <w:r w:rsidR="00111CA4" w:rsidRPr="00AE5668">
        <w:rPr>
          <w:sz w:val="28"/>
          <w:szCs w:val="28"/>
        </w:rPr>
        <w:t xml:space="preserve">'' </w:t>
      </w:r>
      <w:proofErr w:type="spellStart"/>
      <w:r w:rsidRPr="00AE5668">
        <w:rPr>
          <w:sz w:val="28"/>
          <w:szCs w:val="28"/>
        </w:rPr>
        <w:t>Avropa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Konvensiyasına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əlavə</w:t>
      </w:r>
      <w:r w:rsidR="00111CA4" w:rsidRPr="00AE5668">
        <w:rPr>
          <w:sz w:val="28"/>
          <w:szCs w:val="28"/>
        </w:rPr>
        <w:t xml:space="preserve"> 4 №-</w:t>
      </w:r>
      <w:proofErr w:type="spellStart"/>
      <w:r w:rsidRPr="00AE5668">
        <w:rPr>
          <w:sz w:val="28"/>
          <w:szCs w:val="28"/>
        </w:rPr>
        <w:t>li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protokolun</w:t>
      </w:r>
      <w:proofErr w:type="spellEnd"/>
      <w:r w:rsidR="00111CA4" w:rsidRPr="00AE5668">
        <w:rPr>
          <w:sz w:val="28"/>
          <w:szCs w:val="28"/>
        </w:rPr>
        <w:t xml:space="preserve"> 2-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birinci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bəndində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də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nəzərdə</w:t>
      </w:r>
      <w:r w:rsidR="009029AD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tutulmuşdur</w:t>
      </w:r>
      <w:proofErr w:type="spellEnd"/>
      <w:r w:rsidR="00111CA4" w:rsidRPr="00AE5668">
        <w:rPr>
          <w:sz w:val="28"/>
          <w:szCs w:val="28"/>
        </w:rPr>
        <w:t>.</w:t>
      </w:r>
      <w:r w:rsidR="009029AD">
        <w:rPr>
          <w:sz w:val="28"/>
          <w:szCs w:val="28"/>
        </w:rPr>
        <w:t xml:space="preserve"> 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gramStart"/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Konstitusiyasının</w:t>
      </w:r>
      <w:r w:rsidR="00111CA4" w:rsidRPr="00AE5668">
        <w:rPr>
          <w:sz w:val="28"/>
          <w:szCs w:val="28"/>
        </w:rPr>
        <w:t xml:space="preserve"> 28-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III </w:t>
      </w:r>
      <w:r w:rsidRPr="00AE5668">
        <w:rPr>
          <w:sz w:val="28"/>
          <w:szCs w:val="28"/>
        </w:rPr>
        <w:t>hissəsinin</w:t>
      </w:r>
      <w:r w:rsidR="00111CA4" w:rsidRPr="00AE5668">
        <w:rPr>
          <w:sz w:val="28"/>
          <w:szCs w:val="28"/>
        </w:rPr>
        <w:t>, 43-</w:t>
      </w:r>
      <w:r w:rsidRPr="00AE5668">
        <w:rPr>
          <w:sz w:val="28"/>
          <w:szCs w:val="28"/>
        </w:rPr>
        <w:t>cü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71-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="00111CA4" w:rsidRPr="00AE5668">
        <w:rPr>
          <w:sz w:val="28"/>
          <w:szCs w:val="28"/>
        </w:rPr>
        <w:t>II-</w:t>
      </w:r>
      <w:r w:rsidRPr="00AE5668">
        <w:rPr>
          <w:sz w:val="28"/>
          <w:szCs w:val="28"/>
        </w:rPr>
        <w:t>ci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hissəsinin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tələblərini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nəzərə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almaqla</w:t>
      </w:r>
      <w:proofErr w:type="spellEnd"/>
      <w:r w:rsidR="009029AD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qanunverici</w:t>
      </w:r>
      <w:proofErr w:type="spellEnd"/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>1996-</w:t>
      </w:r>
      <w:r w:rsidRPr="00AE5668">
        <w:rPr>
          <w:sz w:val="28"/>
          <w:szCs w:val="28"/>
        </w:rPr>
        <w:t>cı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ildə</w:t>
      </w:r>
      <w:r w:rsidR="00111CA4" w:rsidRPr="00AE5668">
        <w:rPr>
          <w:sz w:val="28"/>
          <w:szCs w:val="28"/>
        </w:rPr>
        <w:t xml:space="preserve"> ''</w:t>
      </w:r>
      <w:r w:rsidRPr="00AE5668">
        <w:rPr>
          <w:sz w:val="28"/>
          <w:szCs w:val="28"/>
        </w:rPr>
        <w:t>Yaşayış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yeri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9029AD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olduğu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yer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üzrə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qeydiyyat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haqqında</w:t>
      </w:r>
      <w:r w:rsidR="00111CA4" w:rsidRPr="00AE5668">
        <w:rPr>
          <w:sz w:val="28"/>
          <w:szCs w:val="28"/>
        </w:rPr>
        <w:t xml:space="preserve">''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Qanununu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qəbul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edərək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pasport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qeydiyyatından</w:t>
      </w:r>
      <w:r w:rsidR="00111CA4" w:rsidRPr="00AE5668">
        <w:rPr>
          <w:sz w:val="28"/>
          <w:szCs w:val="28"/>
        </w:rPr>
        <w:t xml:space="preserve"> (</w:t>
      </w:r>
      <w:r w:rsidRPr="00AE5668">
        <w:rPr>
          <w:sz w:val="28"/>
          <w:szCs w:val="28"/>
        </w:rPr>
        <w:t>icazə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sistemindən</w:t>
      </w:r>
      <w:r w:rsidR="00111CA4" w:rsidRPr="00AE5668">
        <w:rPr>
          <w:sz w:val="28"/>
          <w:szCs w:val="28"/>
        </w:rPr>
        <w:t xml:space="preserve">) </w:t>
      </w:r>
      <w:proofErr w:type="spellStart"/>
      <w:r w:rsidRPr="00AE5668">
        <w:rPr>
          <w:sz w:val="28"/>
          <w:szCs w:val="28"/>
        </w:rPr>
        <w:t>imtina</w:t>
      </w:r>
      <w:proofErr w:type="spellEnd"/>
      <w:proofErr w:type="gram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etmişdir</w:t>
      </w:r>
      <w:proofErr w:type="spellEnd"/>
      <w:r w:rsidR="00111CA4" w:rsidRPr="00AE5668">
        <w:rPr>
          <w:sz w:val="28"/>
          <w:szCs w:val="28"/>
        </w:rPr>
        <w:t xml:space="preserve">. 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lastRenderedPageBreak/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Respublikasının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Məhkəməsi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xüsusilə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qeyd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edir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ki</w:t>
      </w:r>
      <w:proofErr w:type="spellEnd"/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icarədarın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özü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birlikdə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yaşayan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üzvlərinin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razılığı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hər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hansı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şəxsləri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köçürmək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hüququnun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məhdudlaşdırılması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yol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verilməzdir</w:t>
      </w:r>
      <w:r w:rsidR="00111CA4" w:rsidRPr="00AE5668">
        <w:rPr>
          <w:sz w:val="28"/>
          <w:szCs w:val="28"/>
        </w:rPr>
        <w:t xml:space="preserve">. </w:t>
      </w:r>
      <w:r w:rsidRPr="00AE5668">
        <w:rPr>
          <w:sz w:val="28"/>
          <w:szCs w:val="28"/>
        </w:rPr>
        <w:t>Köçürmədən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sonra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yaranan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hüquqi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münasibətlər</w:t>
      </w:r>
      <w:r w:rsidR="00111CA4" w:rsidRPr="00AE5668">
        <w:rPr>
          <w:sz w:val="28"/>
          <w:szCs w:val="28"/>
        </w:rPr>
        <w:t xml:space="preserve"> (</w:t>
      </w:r>
      <w:proofErr w:type="spellStart"/>
      <w:r w:rsidRPr="00AE5668">
        <w:rPr>
          <w:sz w:val="28"/>
          <w:szCs w:val="28"/>
        </w:rPr>
        <w:t>qeydiyyat</w:t>
      </w:r>
      <w:proofErr w:type="spellEnd"/>
      <w:r w:rsidR="00111CA4" w:rsidRPr="00AE5668">
        <w:rPr>
          <w:sz w:val="28"/>
          <w:szCs w:val="28"/>
        </w:rPr>
        <w:t xml:space="preserve">, </w:t>
      </w:r>
      <w:proofErr w:type="spellStart"/>
      <w:r w:rsidRPr="00AE5668">
        <w:rPr>
          <w:sz w:val="28"/>
          <w:szCs w:val="28"/>
        </w:rPr>
        <w:t>vergi</w:t>
      </w:r>
      <w:proofErr w:type="spellEnd"/>
      <w:r w:rsidR="00111CA4" w:rsidRPr="00AE5668">
        <w:rPr>
          <w:sz w:val="28"/>
          <w:szCs w:val="28"/>
        </w:rPr>
        <w:t xml:space="preserve">, </w:t>
      </w:r>
      <w:proofErr w:type="spellStart"/>
      <w:r w:rsidRPr="00AE5668">
        <w:rPr>
          <w:sz w:val="28"/>
          <w:szCs w:val="28"/>
        </w:rPr>
        <w:t>sosial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s</w:t>
      </w:r>
      <w:proofErr w:type="spellEnd"/>
      <w:r w:rsidR="00111CA4" w:rsidRPr="00AE5668">
        <w:rPr>
          <w:sz w:val="28"/>
          <w:szCs w:val="28"/>
        </w:rPr>
        <w:t xml:space="preserve">.)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</w:t>
      </w:r>
      <w:r w:rsidR="00111CA4" w:rsidRPr="00AE5668">
        <w:rPr>
          <w:sz w:val="28"/>
          <w:szCs w:val="28"/>
        </w:rPr>
        <w:softHyphen/>
      </w:r>
      <w:r w:rsidRPr="00AE5668">
        <w:rPr>
          <w:sz w:val="28"/>
          <w:szCs w:val="28"/>
        </w:rPr>
        <w:t>publikasının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qüvvədə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olan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müvafiq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qanunları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digər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normativ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hüquqi</w:t>
      </w:r>
      <w:proofErr w:type="spellEnd"/>
      <w:r w:rsidR="009029AD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aktlarla</w:t>
      </w:r>
      <w:proofErr w:type="spellEnd"/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tənzimlənir</w:t>
      </w:r>
      <w:r w:rsidR="00111CA4" w:rsidRPr="00AE5668">
        <w:rPr>
          <w:sz w:val="28"/>
          <w:szCs w:val="28"/>
        </w:rPr>
        <w:t>.</w:t>
      </w:r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gramStart"/>
      <w:r w:rsidRPr="00AE5668">
        <w:rPr>
          <w:sz w:val="28"/>
          <w:szCs w:val="28"/>
        </w:rPr>
        <w:t>Beləliklə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Mənzil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Məcəlləsinin</w:t>
      </w:r>
      <w:r w:rsidR="00111CA4" w:rsidRPr="00AE5668">
        <w:rPr>
          <w:sz w:val="28"/>
          <w:szCs w:val="28"/>
        </w:rPr>
        <w:t xml:space="preserve"> 54-</w:t>
      </w:r>
      <w:r w:rsidRPr="00AE5668">
        <w:rPr>
          <w:sz w:val="28"/>
          <w:szCs w:val="28"/>
        </w:rPr>
        <w:t>cü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birinci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hissəsindəki</w:t>
      </w:r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 xml:space="preserve"> ''</w:t>
      </w:r>
      <w:r w:rsidRPr="00AE5668">
        <w:rPr>
          <w:sz w:val="28"/>
          <w:szCs w:val="28"/>
        </w:rPr>
        <w:t>müəyyən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edilmiş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qaydada</w:t>
      </w:r>
      <w:proofErr w:type="spellEnd"/>
      <w:r w:rsidR="00111CA4" w:rsidRPr="00AE5668">
        <w:rPr>
          <w:sz w:val="28"/>
          <w:szCs w:val="28"/>
        </w:rPr>
        <w:t xml:space="preserve">'' </w:t>
      </w:r>
      <w:r w:rsidRPr="00AE5668">
        <w:rPr>
          <w:sz w:val="28"/>
          <w:szCs w:val="28"/>
        </w:rPr>
        <w:t>müddəası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Konstitusiyasının</w:t>
      </w:r>
      <w:r w:rsidR="00111CA4" w:rsidRPr="00AE5668">
        <w:rPr>
          <w:sz w:val="28"/>
          <w:szCs w:val="28"/>
        </w:rPr>
        <w:t xml:space="preserve"> 28-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>III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hissəsinə</w:t>
      </w:r>
      <w:r w:rsidR="00111CA4" w:rsidRPr="00AE5668">
        <w:rPr>
          <w:sz w:val="28"/>
          <w:szCs w:val="28"/>
        </w:rPr>
        <w:t>,</w:t>
      </w:r>
      <w:r w:rsidR="009029AD">
        <w:rPr>
          <w:sz w:val="28"/>
          <w:szCs w:val="28"/>
        </w:rPr>
        <w:t xml:space="preserve"> </w:t>
      </w:r>
      <w:r w:rsidR="00111CA4" w:rsidRPr="00AE5668">
        <w:rPr>
          <w:sz w:val="28"/>
          <w:szCs w:val="28"/>
        </w:rPr>
        <w:t>43-</w:t>
      </w:r>
      <w:r w:rsidRPr="00AE5668">
        <w:rPr>
          <w:sz w:val="28"/>
          <w:szCs w:val="28"/>
        </w:rPr>
        <w:t>cü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71-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</w:t>
      </w:r>
      <w:r w:rsidR="00111CA4" w:rsidRPr="00AE5668">
        <w:rPr>
          <w:sz w:val="28"/>
          <w:szCs w:val="28"/>
        </w:rPr>
        <w:softHyphen/>
      </w:r>
      <w:r w:rsidRPr="00AE5668">
        <w:rPr>
          <w:sz w:val="28"/>
          <w:szCs w:val="28"/>
        </w:rPr>
        <w:t>də</w:t>
      </w:r>
      <w:r w:rsidR="00111CA4" w:rsidRPr="00AE5668">
        <w:rPr>
          <w:sz w:val="28"/>
          <w:szCs w:val="28"/>
        </w:rPr>
        <w:softHyphen/>
      </w:r>
      <w:r w:rsidRPr="00AE5668">
        <w:rPr>
          <w:sz w:val="28"/>
          <w:szCs w:val="28"/>
        </w:rPr>
        <w:t>sinin</w:t>
      </w:r>
      <w:r w:rsidR="00111CA4" w:rsidRPr="00AE5668">
        <w:rPr>
          <w:sz w:val="28"/>
          <w:szCs w:val="28"/>
        </w:rPr>
        <w:t xml:space="preserve"> II </w:t>
      </w:r>
      <w:r w:rsidRPr="00AE5668">
        <w:rPr>
          <w:sz w:val="28"/>
          <w:szCs w:val="28"/>
        </w:rPr>
        <w:t>hissəsinə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uyğun</w:t>
      </w:r>
      <w:proofErr w:type="spellEnd"/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hesab</w:t>
      </w:r>
      <w:proofErr w:type="spellEnd"/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edilə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bilməz</w:t>
      </w:r>
      <w:r w:rsidR="00111CA4" w:rsidRPr="00AE5668">
        <w:rPr>
          <w:sz w:val="28"/>
          <w:szCs w:val="28"/>
        </w:rPr>
        <w:t>.</w:t>
      </w:r>
      <w:proofErr w:type="gramEnd"/>
    </w:p>
    <w:p w:rsidR="00111CA4" w:rsidRPr="00AE5668" w:rsidRDefault="00664FD9" w:rsidP="00D90C2A">
      <w:pPr>
        <w:ind w:firstLine="567"/>
        <w:jc w:val="both"/>
        <w:rPr>
          <w:sz w:val="28"/>
          <w:szCs w:val="28"/>
        </w:rPr>
      </w:pPr>
      <w:proofErr w:type="gramStart"/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Konstitusiyasının</w:t>
      </w:r>
      <w:r w:rsidR="00111CA4" w:rsidRPr="00AE5668">
        <w:rPr>
          <w:sz w:val="28"/>
          <w:szCs w:val="28"/>
        </w:rPr>
        <w:t xml:space="preserve"> 130-</w:t>
      </w:r>
      <w:r w:rsidRPr="00AE5668">
        <w:rPr>
          <w:sz w:val="28"/>
          <w:szCs w:val="28"/>
        </w:rPr>
        <w:t>cu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maddəsinin</w:t>
      </w:r>
      <w:r w:rsidR="00111CA4" w:rsidRPr="00AE5668">
        <w:rPr>
          <w:sz w:val="28"/>
          <w:szCs w:val="28"/>
        </w:rPr>
        <w:t xml:space="preserve"> III </w:t>
      </w:r>
      <w:r w:rsidRPr="00AE5668">
        <w:rPr>
          <w:sz w:val="28"/>
          <w:szCs w:val="28"/>
        </w:rPr>
        <w:t>hissəsinin</w:t>
      </w:r>
      <w:r w:rsidR="00111CA4" w:rsidRPr="00AE5668">
        <w:rPr>
          <w:sz w:val="28"/>
          <w:szCs w:val="28"/>
        </w:rPr>
        <w:t xml:space="preserve"> 1-</w:t>
      </w:r>
      <w:r w:rsidRPr="00AE5668">
        <w:rPr>
          <w:sz w:val="28"/>
          <w:szCs w:val="28"/>
        </w:rPr>
        <w:t>ci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bəndini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''</w:t>
      </w:r>
      <w:r w:rsidRPr="00AE5668">
        <w:rPr>
          <w:sz w:val="28"/>
          <w:szCs w:val="28"/>
        </w:rPr>
        <w:t>Konstitusiya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Məhkəməsi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haqqında</w:t>
      </w:r>
      <w:r w:rsidR="00111CA4" w:rsidRPr="00AE5668">
        <w:rPr>
          <w:sz w:val="28"/>
          <w:szCs w:val="28"/>
        </w:rPr>
        <w:t xml:space="preserve">''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qa</w:t>
      </w:r>
      <w:r w:rsidR="00111CA4" w:rsidRPr="00AE5668">
        <w:rPr>
          <w:sz w:val="28"/>
          <w:szCs w:val="28"/>
        </w:rPr>
        <w:softHyphen/>
      </w:r>
      <w:r w:rsidRPr="00AE5668">
        <w:rPr>
          <w:sz w:val="28"/>
          <w:szCs w:val="28"/>
        </w:rPr>
        <w:t>nu</w:t>
      </w:r>
      <w:r w:rsidR="00111CA4" w:rsidRPr="00AE5668">
        <w:rPr>
          <w:sz w:val="28"/>
          <w:szCs w:val="28"/>
        </w:rPr>
        <w:softHyphen/>
      </w:r>
      <w:r w:rsidRPr="00AE5668">
        <w:rPr>
          <w:sz w:val="28"/>
          <w:szCs w:val="28"/>
        </w:rPr>
        <w:t>nunun</w:t>
      </w:r>
      <w:proofErr w:type="spellEnd"/>
      <w:r w:rsidR="00111CA4" w:rsidRPr="00AE5668">
        <w:rPr>
          <w:sz w:val="28"/>
          <w:szCs w:val="28"/>
        </w:rPr>
        <w:t xml:space="preserve"> 75, 76, 78, 80, 82-83 </w:t>
      </w:r>
      <w:r w:rsidRPr="00AE5668">
        <w:rPr>
          <w:sz w:val="28"/>
          <w:szCs w:val="28"/>
        </w:rPr>
        <w:t>və</w:t>
      </w:r>
      <w:r w:rsidR="00111CA4" w:rsidRPr="00AE5668">
        <w:rPr>
          <w:sz w:val="28"/>
          <w:szCs w:val="28"/>
        </w:rPr>
        <w:t xml:space="preserve"> 85-</w:t>
      </w:r>
      <w:r w:rsidRPr="00AE5668">
        <w:rPr>
          <w:sz w:val="28"/>
          <w:szCs w:val="28"/>
        </w:rPr>
        <w:t>ci</w:t>
      </w:r>
      <w:r w:rsidR="009029AD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maddələrini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rəhbər</w:t>
      </w:r>
      <w:r w:rsidR="00111CA4" w:rsidRPr="00AE5668">
        <w:rPr>
          <w:sz w:val="28"/>
          <w:szCs w:val="28"/>
        </w:rPr>
        <w:t xml:space="preserve"> </w:t>
      </w:r>
      <w:proofErr w:type="spellStart"/>
      <w:r w:rsidRPr="00AE5668">
        <w:rPr>
          <w:sz w:val="28"/>
          <w:szCs w:val="28"/>
        </w:rPr>
        <w:t>tutaraq</w:t>
      </w:r>
      <w:proofErr w:type="spellEnd"/>
      <w:r w:rsidR="00111CA4" w:rsidRPr="00AE5668">
        <w:rPr>
          <w:sz w:val="28"/>
          <w:szCs w:val="28"/>
        </w:rPr>
        <w:t xml:space="preserve">, </w:t>
      </w:r>
      <w:r w:rsidRPr="00AE5668">
        <w:rPr>
          <w:sz w:val="28"/>
          <w:szCs w:val="28"/>
        </w:rPr>
        <w:t>Azərbaycan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Respublikasının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Konstitusiya</w:t>
      </w:r>
      <w:r w:rsidR="00111CA4" w:rsidRPr="00AE5668">
        <w:rPr>
          <w:sz w:val="28"/>
          <w:szCs w:val="28"/>
        </w:rPr>
        <w:t xml:space="preserve"> </w:t>
      </w:r>
      <w:r w:rsidRPr="00AE5668">
        <w:rPr>
          <w:sz w:val="28"/>
          <w:szCs w:val="28"/>
        </w:rPr>
        <w:t>Məhkəməsi</w:t>
      </w:r>
      <w:r w:rsidR="00111CA4" w:rsidRPr="00AE5668">
        <w:rPr>
          <w:sz w:val="28"/>
          <w:szCs w:val="28"/>
        </w:rPr>
        <w:t xml:space="preserve"> </w:t>
      </w:r>
      <w:proofErr w:type="gramEnd"/>
    </w:p>
    <w:p w:rsidR="00111CA4" w:rsidRPr="00AE5668" w:rsidRDefault="00111CA4" w:rsidP="00D90C2A">
      <w:pPr>
        <w:ind w:firstLine="567"/>
        <w:jc w:val="both"/>
        <w:rPr>
          <w:sz w:val="28"/>
          <w:szCs w:val="28"/>
        </w:rPr>
      </w:pPr>
    </w:p>
    <w:p w:rsidR="00111CA4" w:rsidRPr="009029AD" w:rsidRDefault="00664FD9" w:rsidP="00D90C2A">
      <w:pPr>
        <w:ind w:firstLine="567"/>
        <w:jc w:val="center"/>
        <w:rPr>
          <w:b/>
          <w:sz w:val="28"/>
          <w:szCs w:val="28"/>
          <w:lang w:val="en-US"/>
        </w:rPr>
      </w:pPr>
      <w:r w:rsidRPr="009029AD">
        <w:rPr>
          <w:b/>
          <w:sz w:val="28"/>
          <w:szCs w:val="28"/>
          <w:lang w:val="en-US"/>
        </w:rPr>
        <w:t>QƏRARA</w:t>
      </w:r>
      <w:r w:rsidR="009029AD">
        <w:rPr>
          <w:b/>
          <w:sz w:val="28"/>
          <w:szCs w:val="28"/>
          <w:lang w:val="en-US"/>
        </w:rPr>
        <w:t xml:space="preserve"> </w:t>
      </w:r>
      <w:r w:rsidRPr="009029AD">
        <w:rPr>
          <w:b/>
          <w:sz w:val="28"/>
          <w:szCs w:val="28"/>
          <w:lang w:val="en-US"/>
        </w:rPr>
        <w:t>ALDI</w:t>
      </w:r>
      <w:r w:rsidR="00111CA4" w:rsidRPr="009029AD">
        <w:rPr>
          <w:b/>
          <w:sz w:val="28"/>
          <w:szCs w:val="28"/>
          <w:lang w:val="en-US"/>
        </w:rPr>
        <w:t>:</w:t>
      </w:r>
    </w:p>
    <w:p w:rsidR="00111CA4" w:rsidRPr="009029AD" w:rsidRDefault="00111CA4" w:rsidP="00D90C2A">
      <w:pPr>
        <w:ind w:firstLine="567"/>
        <w:jc w:val="both"/>
        <w:rPr>
          <w:sz w:val="28"/>
          <w:szCs w:val="28"/>
          <w:lang w:val="en-US"/>
        </w:rPr>
      </w:pPr>
    </w:p>
    <w:p w:rsidR="00111CA4" w:rsidRPr="009029AD" w:rsidRDefault="00111CA4" w:rsidP="00D90C2A">
      <w:pPr>
        <w:ind w:firstLine="567"/>
        <w:jc w:val="both"/>
        <w:rPr>
          <w:sz w:val="28"/>
          <w:szCs w:val="28"/>
          <w:lang w:val="en-US"/>
        </w:rPr>
      </w:pPr>
      <w:r w:rsidRPr="009029AD">
        <w:rPr>
          <w:sz w:val="28"/>
          <w:szCs w:val="28"/>
          <w:lang w:val="en-US"/>
        </w:rPr>
        <w:t xml:space="preserve">1. </w:t>
      </w:r>
      <w:proofErr w:type="spellStart"/>
      <w:r w:rsidR="00664FD9" w:rsidRPr="009029AD">
        <w:rPr>
          <w:sz w:val="28"/>
          <w:szCs w:val="28"/>
          <w:lang w:val="en-US"/>
        </w:rPr>
        <w:t>Azərbaycan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Respublikası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Mənzil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Məcəlləsinin</w:t>
      </w:r>
      <w:proofErr w:type="spellEnd"/>
      <w:r w:rsidRPr="009029AD">
        <w:rPr>
          <w:sz w:val="28"/>
          <w:szCs w:val="28"/>
          <w:lang w:val="en-US"/>
        </w:rPr>
        <w:t xml:space="preserve"> 54-</w:t>
      </w:r>
      <w:r w:rsidR="00664FD9" w:rsidRPr="009029AD">
        <w:rPr>
          <w:sz w:val="28"/>
          <w:szCs w:val="28"/>
          <w:lang w:val="en-US"/>
        </w:rPr>
        <w:t>cü</w:t>
      </w:r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maddəsinin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birinci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hissəsinin</w:t>
      </w:r>
      <w:proofErr w:type="spellEnd"/>
      <w:r w:rsidRPr="009029AD">
        <w:rPr>
          <w:sz w:val="28"/>
          <w:szCs w:val="28"/>
          <w:lang w:val="en-US"/>
        </w:rPr>
        <w:t xml:space="preserve"> ''</w:t>
      </w:r>
      <w:proofErr w:type="spellStart"/>
      <w:r w:rsidR="00664FD9" w:rsidRPr="009029AD">
        <w:rPr>
          <w:sz w:val="28"/>
          <w:szCs w:val="28"/>
          <w:lang w:val="en-US"/>
        </w:rPr>
        <w:t>müəyyən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edilmiş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qaydada</w:t>
      </w:r>
      <w:proofErr w:type="spellEnd"/>
      <w:r w:rsidRPr="009029AD">
        <w:rPr>
          <w:sz w:val="28"/>
          <w:szCs w:val="28"/>
          <w:lang w:val="en-US"/>
        </w:rPr>
        <w:t xml:space="preserve">'' </w:t>
      </w:r>
      <w:proofErr w:type="spellStart"/>
      <w:r w:rsidR="00664FD9" w:rsidRPr="009029AD">
        <w:rPr>
          <w:sz w:val="28"/>
          <w:szCs w:val="28"/>
          <w:lang w:val="en-US"/>
        </w:rPr>
        <w:t>müddəası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Azərbaycan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Respublikası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Konstitusiyasının</w:t>
      </w:r>
      <w:proofErr w:type="spellEnd"/>
      <w:r w:rsidRPr="009029AD">
        <w:rPr>
          <w:sz w:val="28"/>
          <w:szCs w:val="28"/>
          <w:lang w:val="en-US"/>
        </w:rPr>
        <w:t xml:space="preserve"> 28-</w:t>
      </w:r>
      <w:r w:rsidR="00664FD9" w:rsidRPr="009029AD">
        <w:rPr>
          <w:sz w:val="28"/>
          <w:szCs w:val="28"/>
          <w:lang w:val="en-US"/>
        </w:rPr>
        <w:t>ci</w:t>
      </w:r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maddəsinin</w:t>
      </w:r>
      <w:proofErr w:type="spellEnd"/>
      <w:r w:rsidRPr="009029AD">
        <w:rPr>
          <w:sz w:val="28"/>
          <w:szCs w:val="28"/>
          <w:lang w:val="en-US"/>
        </w:rPr>
        <w:t xml:space="preserve"> III </w:t>
      </w:r>
      <w:proofErr w:type="spellStart"/>
      <w:r w:rsidR="00664FD9" w:rsidRPr="009029AD">
        <w:rPr>
          <w:sz w:val="28"/>
          <w:szCs w:val="28"/>
          <w:lang w:val="en-US"/>
        </w:rPr>
        <w:t>hissəsinə</w:t>
      </w:r>
      <w:proofErr w:type="spellEnd"/>
      <w:r w:rsidRPr="009029AD">
        <w:rPr>
          <w:sz w:val="28"/>
          <w:szCs w:val="28"/>
          <w:lang w:val="en-US"/>
        </w:rPr>
        <w:t>,</w:t>
      </w:r>
      <w:r w:rsidR="009029AD" w:rsidRPr="009029AD">
        <w:rPr>
          <w:sz w:val="28"/>
          <w:szCs w:val="28"/>
          <w:lang w:val="en-US"/>
        </w:rPr>
        <w:t xml:space="preserve"> </w:t>
      </w:r>
      <w:r w:rsidRPr="009029AD">
        <w:rPr>
          <w:sz w:val="28"/>
          <w:szCs w:val="28"/>
          <w:lang w:val="en-US"/>
        </w:rPr>
        <w:t>43-</w:t>
      </w:r>
      <w:r w:rsidR="00664FD9" w:rsidRPr="009029AD">
        <w:rPr>
          <w:sz w:val="28"/>
          <w:szCs w:val="28"/>
          <w:lang w:val="en-US"/>
        </w:rPr>
        <w:t>cü</w:t>
      </w:r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maddəsinə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və</w:t>
      </w:r>
      <w:proofErr w:type="spellEnd"/>
      <w:r w:rsidRPr="009029AD">
        <w:rPr>
          <w:sz w:val="28"/>
          <w:szCs w:val="28"/>
          <w:lang w:val="en-US"/>
        </w:rPr>
        <w:t xml:space="preserve"> 71-</w:t>
      </w:r>
      <w:r w:rsidR="00664FD9" w:rsidRPr="009029AD">
        <w:rPr>
          <w:sz w:val="28"/>
          <w:szCs w:val="28"/>
          <w:lang w:val="en-US"/>
        </w:rPr>
        <w:t>ci</w:t>
      </w:r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maddəsinin</w:t>
      </w:r>
      <w:proofErr w:type="spellEnd"/>
      <w:r w:rsidRPr="009029AD">
        <w:rPr>
          <w:sz w:val="28"/>
          <w:szCs w:val="28"/>
          <w:lang w:val="en-US"/>
        </w:rPr>
        <w:t xml:space="preserve"> II </w:t>
      </w:r>
      <w:proofErr w:type="spellStart"/>
      <w:r w:rsidR="00664FD9" w:rsidRPr="009029AD">
        <w:rPr>
          <w:sz w:val="28"/>
          <w:szCs w:val="28"/>
          <w:lang w:val="en-US"/>
        </w:rPr>
        <w:t>hissəsinə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uyğun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olmadığına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görə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qüvvədən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düşmüş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hesab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edilsin</w:t>
      </w:r>
      <w:proofErr w:type="spellEnd"/>
      <w:r w:rsidRPr="009029AD">
        <w:rPr>
          <w:sz w:val="28"/>
          <w:szCs w:val="28"/>
          <w:lang w:val="en-US"/>
        </w:rPr>
        <w:t>.</w:t>
      </w:r>
    </w:p>
    <w:p w:rsidR="00111CA4" w:rsidRPr="009029AD" w:rsidRDefault="00111CA4" w:rsidP="00D90C2A">
      <w:pPr>
        <w:ind w:firstLine="567"/>
        <w:jc w:val="both"/>
        <w:rPr>
          <w:sz w:val="28"/>
          <w:szCs w:val="28"/>
          <w:lang w:val="en-US"/>
        </w:rPr>
      </w:pPr>
      <w:r w:rsidRPr="009029AD">
        <w:rPr>
          <w:sz w:val="28"/>
          <w:szCs w:val="28"/>
          <w:lang w:val="en-US"/>
        </w:rPr>
        <w:t xml:space="preserve">2. </w:t>
      </w:r>
      <w:proofErr w:type="spellStart"/>
      <w:r w:rsidR="00664FD9" w:rsidRPr="009029AD">
        <w:rPr>
          <w:sz w:val="28"/>
          <w:szCs w:val="28"/>
          <w:lang w:val="en-US"/>
        </w:rPr>
        <w:t>Köçürmədən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sonra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yaranan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hüquqi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münasibətlər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Azərbaycan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Respublikasının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qanunvericiliyində</w:t>
      </w:r>
      <w:proofErr w:type="spellEnd"/>
      <w:r w:rsidR="009029AD"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nəzərdə</w:t>
      </w:r>
      <w:proofErr w:type="spellEnd"/>
      <w:r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tutulan</w:t>
      </w:r>
      <w:proofErr w:type="spellEnd"/>
      <w:r w:rsidR="009029AD"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qaydada</w:t>
      </w:r>
      <w:proofErr w:type="spellEnd"/>
      <w:r w:rsidR="009029AD" w:rsidRPr="009029AD">
        <w:rPr>
          <w:sz w:val="28"/>
          <w:szCs w:val="28"/>
          <w:lang w:val="en-US"/>
        </w:rPr>
        <w:t xml:space="preserve"> </w:t>
      </w:r>
      <w:proofErr w:type="spellStart"/>
      <w:r w:rsidR="00664FD9" w:rsidRPr="009029AD">
        <w:rPr>
          <w:sz w:val="28"/>
          <w:szCs w:val="28"/>
          <w:lang w:val="en-US"/>
        </w:rPr>
        <w:t>tənzimlənir</w:t>
      </w:r>
      <w:proofErr w:type="spellEnd"/>
      <w:r w:rsidRPr="009029AD">
        <w:rPr>
          <w:sz w:val="28"/>
          <w:szCs w:val="28"/>
          <w:lang w:val="en-US"/>
        </w:rPr>
        <w:t>.</w:t>
      </w:r>
    </w:p>
    <w:p w:rsidR="00111CA4" w:rsidRPr="00AE5668" w:rsidRDefault="00111CA4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t xml:space="preserve">3. </w:t>
      </w:r>
      <w:r w:rsidR="00664FD9" w:rsidRPr="00AE5668">
        <w:rPr>
          <w:sz w:val="28"/>
          <w:szCs w:val="28"/>
        </w:rPr>
        <w:t>Qərar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dərc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edildiyi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gündən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qüvvəyə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minir</w:t>
      </w:r>
      <w:proofErr w:type="spellEnd"/>
      <w:r w:rsidRPr="00AE5668">
        <w:rPr>
          <w:sz w:val="28"/>
          <w:szCs w:val="28"/>
        </w:rPr>
        <w:t>.</w:t>
      </w:r>
    </w:p>
    <w:p w:rsidR="00111CA4" w:rsidRPr="00AE5668" w:rsidRDefault="00111CA4" w:rsidP="00D90C2A">
      <w:pPr>
        <w:ind w:firstLine="567"/>
        <w:jc w:val="both"/>
        <w:rPr>
          <w:sz w:val="28"/>
          <w:szCs w:val="28"/>
        </w:rPr>
      </w:pPr>
      <w:r w:rsidRPr="00AE5668">
        <w:rPr>
          <w:sz w:val="28"/>
          <w:szCs w:val="28"/>
        </w:rPr>
        <w:t xml:space="preserve">4. </w:t>
      </w:r>
      <w:r w:rsidR="00664FD9" w:rsidRPr="00AE5668">
        <w:rPr>
          <w:sz w:val="28"/>
          <w:szCs w:val="28"/>
        </w:rPr>
        <w:t>Qərar</w:t>
      </w:r>
      <w:r w:rsidRPr="00AE5668">
        <w:rPr>
          <w:sz w:val="28"/>
          <w:szCs w:val="28"/>
        </w:rPr>
        <w:t xml:space="preserve"> ''</w:t>
      </w:r>
      <w:r w:rsidR="00664FD9" w:rsidRPr="00AE5668">
        <w:rPr>
          <w:sz w:val="28"/>
          <w:szCs w:val="28"/>
        </w:rPr>
        <w:t>Azərbaycan</w:t>
      </w:r>
      <w:r w:rsidRPr="00AE5668">
        <w:rPr>
          <w:sz w:val="28"/>
          <w:szCs w:val="28"/>
        </w:rPr>
        <w:t xml:space="preserve">'' </w:t>
      </w:r>
      <w:r w:rsidR="00664FD9" w:rsidRPr="00AE5668">
        <w:rPr>
          <w:sz w:val="28"/>
          <w:szCs w:val="28"/>
        </w:rPr>
        <w:t>qəzetində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dərc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olunsun</w:t>
      </w:r>
      <w:proofErr w:type="spellEnd"/>
      <w:r w:rsidRPr="00AE5668">
        <w:rPr>
          <w:sz w:val="28"/>
          <w:szCs w:val="28"/>
        </w:rPr>
        <w:t>.</w:t>
      </w:r>
    </w:p>
    <w:p w:rsidR="00111CA4" w:rsidRPr="00AE5668" w:rsidRDefault="00111CA4" w:rsidP="00D90C2A">
      <w:pPr>
        <w:ind w:firstLine="567"/>
        <w:jc w:val="both"/>
        <w:rPr>
          <w:sz w:val="28"/>
          <w:szCs w:val="28"/>
          <w:lang w:val="en-US"/>
        </w:rPr>
      </w:pPr>
      <w:r w:rsidRPr="00AE5668">
        <w:rPr>
          <w:sz w:val="28"/>
          <w:szCs w:val="28"/>
        </w:rPr>
        <w:t xml:space="preserve">5. </w:t>
      </w:r>
      <w:r w:rsidR="00664FD9" w:rsidRPr="00AE5668">
        <w:rPr>
          <w:sz w:val="28"/>
          <w:szCs w:val="28"/>
        </w:rPr>
        <w:t>Azərbaycan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Respublikası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Konstitusiya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Məhkəməsinin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qərarı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qətidir</w:t>
      </w:r>
      <w:r w:rsidRPr="00AE5668">
        <w:rPr>
          <w:sz w:val="28"/>
          <w:szCs w:val="28"/>
        </w:rPr>
        <w:t xml:space="preserve">, </w:t>
      </w:r>
      <w:proofErr w:type="spellStart"/>
      <w:r w:rsidR="00664FD9" w:rsidRPr="00AE5668">
        <w:rPr>
          <w:sz w:val="28"/>
          <w:szCs w:val="28"/>
        </w:rPr>
        <w:t>heç</w:t>
      </w:r>
      <w:proofErr w:type="spellEnd"/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bir</w:t>
      </w:r>
      <w:proofErr w:type="spellEnd"/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orqan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və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ya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vəzifəli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şəxs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tərəfindən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ləğv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edilə</w:t>
      </w:r>
      <w:r w:rsidRPr="00AE5668">
        <w:rPr>
          <w:sz w:val="28"/>
          <w:szCs w:val="28"/>
        </w:rPr>
        <w:t xml:space="preserve">, </w:t>
      </w:r>
      <w:r w:rsidR="00664FD9" w:rsidRPr="00AE5668">
        <w:rPr>
          <w:sz w:val="28"/>
          <w:szCs w:val="28"/>
        </w:rPr>
        <w:t>dəyişdirilə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və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yaxud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rəsmi</w:t>
      </w:r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təfsir</w:t>
      </w:r>
      <w:r w:rsidRPr="00AE5668">
        <w:rPr>
          <w:sz w:val="28"/>
          <w:szCs w:val="28"/>
        </w:rPr>
        <w:t xml:space="preserve"> </w:t>
      </w:r>
      <w:proofErr w:type="spellStart"/>
      <w:r w:rsidR="00664FD9" w:rsidRPr="00AE5668">
        <w:rPr>
          <w:sz w:val="28"/>
          <w:szCs w:val="28"/>
        </w:rPr>
        <w:t>oluna</w:t>
      </w:r>
      <w:proofErr w:type="spellEnd"/>
      <w:r w:rsidRPr="00AE5668">
        <w:rPr>
          <w:sz w:val="28"/>
          <w:szCs w:val="28"/>
        </w:rPr>
        <w:t xml:space="preserve"> </w:t>
      </w:r>
      <w:r w:rsidR="00664FD9" w:rsidRPr="00AE5668">
        <w:rPr>
          <w:sz w:val="28"/>
          <w:szCs w:val="28"/>
        </w:rPr>
        <w:t>bilməz</w:t>
      </w:r>
      <w:r w:rsidRPr="00AE5668">
        <w:rPr>
          <w:sz w:val="28"/>
          <w:szCs w:val="28"/>
        </w:rPr>
        <w:t>.</w:t>
      </w:r>
    </w:p>
    <w:p w:rsidR="00AE5668" w:rsidRPr="00AE5668" w:rsidRDefault="00AE5668" w:rsidP="00D90C2A">
      <w:pPr>
        <w:ind w:firstLine="567"/>
        <w:jc w:val="both"/>
        <w:rPr>
          <w:sz w:val="28"/>
          <w:szCs w:val="28"/>
          <w:lang w:val="en-US"/>
        </w:rPr>
      </w:pPr>
    </w:p>
    <w:p w:rsidR="0024460A" w:rsidRPr="00AE5668" w:rsidRDefault="0024460A" w:rsidP="00D90C2A">
      <w:pPr>
        <w:ind w:firstLine="567"/>
        <w:jc w:val="both"/>
        <w:rPr>
          <w:sz w:val="28"/>
          <w:szCs w:val="28"/>
        </w:rPr>
      </w:pPr>
    </w:p>
    <w:sectPr w:rsidR="0024460A" w:rsidRPr="00AE5668" w:rsidSect="006100CB">
      <w:pgSz w:w="11907" w:h="16840" w:code="9"/>
      <w:pgMar w:top="1134" w:right="1134" w:bottom="1134" w:left="113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z Bookman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111CA4"/>
    <w:rsid w:val="00111CA4"/>
    <w:rsid w:val="001D6E4C"/>
    <w:rsid w:val="0024460A"/>
    <w:rsid w:val="002C1DD2"/>
    <w:rsid w:val="006100CB"/>
    <w:rsid w:val="00664FD9"/>
    <w:rsid w:val="009029AD"/>
    <w:rsid w:val="00993B96"/>
    <w:rsid w:val="009C2055"/>
    <w:rsid w:val="00AE5668"/>
    <w:rsid w:val="00BD014D"/>
    <w:rsid w:val="00D90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1CA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11CA4"/>
    <w:pPr>
      <w:keepNext/>
      <w:outlineLvl w:val="0"/>
    </w:pPr>
    <w:rPr>
      <w:rFonts w:ascii="Times Roman AzLat" w:hAnsi="Times Roman AzLat"/>
      <w:b/>
      <w:bCs/>
      <w:color w:val="000000"/>
      <w:spacing w:val="-7"/>
      <w:sz w:val="28"/>
      <w:szCs w:val="37"/>
    </w:rPr>
  </w:style>
  <w:style w:type="paragraph" w:styleId="2">
    <w:name w:val="heading 2"/>
    <w:basedOn w:val="a"/>
    <w:next w:val="a"/>
    <w:qFormat/>
    <w:rsid w:val="00111C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11CA4"/>
    <w:pPr>
      <w:jc w:val="center"/>
    </w:pPr>
    <w:rPr>
      <w:rFonts w:ascii="Times Roman AzLat" w:hAnsi="Times Roman AzLat"/>
      <w:sz w:val="28"/>
    </w:rPr>
  </w:style>
  <w:style w:type="paragraph" w:styleId="a4">
    <w:name w:val="Body Text Indent"/>
    <w:basedOn w:val="a"/>
    <w:rsid w:val="00111CA4"/>
    <w:pPr>
      <w:widowControl/>
      <w:autoSpaceDE/>
      <w:autoSpaceDN/>
      <w:adjustRightInd/>
      <w:ind w:firstLine="720"/>
      <w:jc w:val="both"/>
    </w:pPr>
    <w:rPr>
      <w:rFonts w:ascii="Az Bookman" w:hAnsi="Az Bookman"/>
      <w:sz w:val="3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1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0" w:color="ABBDDA"/>
                <w:bottom w:val="none" w:sz="0" w:space="0" w:color="auto"/>
                <w:right w:val="none" w:sz="0" w:space="0" w:color="auto"/>
              </w:divBdr>
              <w:divsChild>
                <w:div w:id="571280255">
                  <w:marLeft w:val="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АЗЯРБАЙЖАН  РЕСПУБЛИКАСЫ  АДЫНДАН</vt:lpstr>
      <vt:lpstr>АЗЯРБАЙЖАН  РЕСПУБЛИКАСЫ  АДЫНДАН</vt:lpstr>
    </vt:vector>
  </TitlesOfParts>
  <Company>CC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 РЕСПУБЛИКАСЫ  АДЫНДАН</dc:title>
  <dc:creator>USER</dc:creator>
  <cp:lastModifiedBy>Anar_H</cp:lastModifiedBy>
  <cp:revision>2</cp:revision>
  <dcterms:created xsi:type="dcterms:W3CDTF">2019-08-28T08:23:00Z</dcterms:created>
  <dcterms:modified xsi:type="dcterms:W3CDTF">2019-08-28T08:23:00Z</dcterms:modified>
</cp:coreProperties>
</file>