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ABD" w:rsidRPr="005741E8" w:rsidRDefault="00C32ABD" w:rsidP="005741E8">
      <w:pPr>
        <w:pStyle w:val="a3"/>
        <w:ind w:firstLine="567"/>
        <w:rPr>
          <w:b/>
          <w:szCs w:val="28"/>
        </w:rPr>
      </w:pPr>
      <w:r w:rsidRPr="005741E8">
        <w:rPr>
          <w:b/>
          <w:szCs w:val="28"/>
          <w:lang w:val="en-US"/>
        </w:rPr>
        <w:t>ON BEHALF</w:t>
      </w:r>
      <w:r w:rsidRPr="005741E8">
        <w:rPr>
          <w:b/>
          <w:szCs w:val="28"/>
        </w:rPr>
        <w:t xml:space="preserve"> OF</w:t>
      </w:r>
      <w:r w:rsidRPr="005741E8">
        <w:rPr>
          <w:b/>
          <w:szCs w:val="28"/>
          <w:lang w:val="en-US"/>
        </w:rPr>
        <w:t xml:space="preserve"> </w:t>
      </w:r>
      <w:r w:rsidRPr="005741E8">
        <w:rPr>
          <w:b/>
          <w:szCs w:val="28"/>
        </w:rPr>
        <w:t>REPUBLIC OF AZERBAIJAN</w:t>
      </w:r>
    </w:p>
    <w:p w:rsidR="00C32ABD" w:rsidRPr="005741E8" w:rsidRDefault="00C32ABD" w:rsidP="005741E8">
      <w:pPr>
        <w:pStyle w:val="a5"/>
        <w:ind w:firstLine="567"/>
        <w:rPr>
          <w:b/>
          <w:szCs w:val="28"/>
        </w:rPr>
      </w:pPr>
    </w:p>
    <w:p w:rsidR="00C32ABD" w:rsidRPr="005741E8" w:rsidRDefault="00C32ABD" w:rsidP="005741E8">
      <w:pPr>
        <w:pStyle w:val="a5"/>
        <w:ind w:firstLine="567"/>
        <w:rPr>
          <w:b/>
          <w:szCs w:val="28"/>
        </w:rPr>
      </w:pPr>
      <w:r w:rsidRPr="005741E8">
        <w:rPr>
          <w:b/>
          <w:szCs w:val="28"/>
        </w:rPr>
        <w:t>DECISION</w:t>
      </w:r>
    </w:p>
    <w:p w:rsidR="00C32ABD" w:rsidRPr="005741E8" w:rsidRDefault="00C32ABD" w:rsidP="005741E8">
      <w:pPr>
        <w:pStyle w:val="5"/>
        <w:spacing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</w:p>
    <w:p w:rsidR="005741E8" w:rsidRDefault="00C32ABD" w:rsidP="005741E8">
      <w:pPr>
        <w:pStyle w:val="5"/>
        <w:spacing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5741E8">
        <w:rPr>
          <w:rFonts w:ascii="Times New Roman" w:hAnsi="Times New Roman"/>
          <w:sz w:val="28"/>
          <w:szCs w:val="28"/>
          <w:lang w:val="en-US"/>
        </w:rPr>
        <w:t xml:space="preserve">OF THE CONSTITUTIONAL COURT </w:t>
      </w:r>
    </w:p>
    <w:p w:rsidR="005741E8" w:rsidRDefault="005741E8" w:rsidP="005741E8">
      <w:pPr>
        <w:pStyle w:val="5"/>
        <w:spacing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</w:p>
    <w:p w:rsidR="00C32ABD" w:rsidRPr="005741E8" w:rsidRDefault="00C32ABD" w:rsidP="005741E8">
      <w:pPr>
        <w:pStyle w:val="5"/>
        <w:spacing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5741E8">
        <w:rPr>
          <w:rFonts w:ascii="Times New Roman" w:hAnsi="Times New Roman"/>
          <w:sz w:val="28"/>
          <w:szCs w:val="28"/>
          <w:lang w:val="en-US"/>
        </w:rPr>
        <w:t>OF</w:t>
      </w:r>
      <w:r w:rsidR="005741E8">
        <w:rPr>
          <w:rFonts w:ascii="Times New Roman" w:hAnsi="Times New Roman"/>
          <w:sz w:val="28"/>
          <w:szCs w:val="28"/>
          <w:lang w:val="en-US"/>
        </w:rPr>
        <w:t xml:space="preserve"> THE</w:t>
      </w:r>
      <w:r w:rsidRPr="005741E8">
        <w:rPr>
          <w:rFonts w:ascii="Times New Roman" w:hAnsi="Times New Roman"/>
          <w:sz w:val="28"/>
          <w:szCs w:val="28"/>
          <w:lang w:val="en-US"/>
        </w:rPr>
        <w:t xml:space="preserve"> REPUBLIC OF AZERBAIJAN</w:t>
      </w:r>
    </w:p>
    <w:p w:rsidR="00C32ABD" w:rsidRPr="005741E8" w:rsidRDefault="00C32ABD" w:rsidP="005741E8">
      <w:pPr>
        <w:pStyle w:val="a7"/>
        <w:ind w:firstLine="567"/>
        <w:rPr>
          <w:i/>
          <w:szCs w:val="28"/>
        </w:rPr>
      </w:pPr>
    </w:p>
    <w:p w:rsidR="00C32ABD" w:rsidRPr="005741E8" w:rsidRDefault="00C32ABD" w:rsidP="005741E8">
      <w:pPr>
        <w:pStyle w:val="a7"/>
        <w:ind w:firstLine="567"/>
        <w:rPr>
          <w:i/>
          <w:szCs w:val="28"/>
        </w:rPr>
      </w:pPr>
      <w:r w:rsidRPr="005741E8">
        <w:rPr>
          <w:i/>
          <w:szCs w:val="28"/>
        </w:rPr>
        <w:t xml:space="preserve">On interpretation of </w:t>
      </w:r>
      <w:r w:rsidR="00FA211B" w:rsidRPr="005741E8">
        <w:rPr>
          <w:i/>
          <w:szCs w:val="28"/>
        </w:rPr>
        <w:t xml:space="preserve">provisions of </w:t>
      </w:r>
      <w:r w:rsidRPr="005741E8">
        <w:rPr>
          <w:i/>
          <w:szCs w:val="28"/>
        </w:rPr>
        <w:t xml:space="preserve">Article </w:t>
      </w:r>
      <w:r w:rsidR="00FA211B" w:rsidRPr="005741E8">
        <w:rPr>
          <w:i/>
          <w:szCs w:val="28"/>
        </w:rPr>
        <w:t>2</w:t>
      </w:r>
      <w:r w:rsidRPr="005741E8">
        <w:rPr>
          <w:i/>
          <w:szCs w:val="28"/>
          <w:lang w:val="en-US"/>
        </w:rPr>
        <w:t>1</w:t>
      </w:r>
      <w:r w:rsidRPr="005741E8">
        <w:rPr>
          <w:i/>
          <w:szCs w:val="28"/>
        </w:rPr>
        <w:t xml:space="preserve"> of the </w:t>
      </w:r>
      <w:r w:rsidR="00BD2EDC" w:rsidRPr="005741E8">
        <w:rPr>
          <w:i/>
          <w:szCs w:val="28"/>
          <w:lang w:val="en-US"/>
        </w:rPr>
        <w:t>Law “On Basics of Call-up to Military Service in the Republic of Azerbaijan”</w:t>
      </w:r>
      <w:r w:rsidR="00B508F9" w:rsidRPr="005741E8">
        <w:rPr>
          <w:i/>
          <w:szCs w:val="28"/>
        </w:rPr>
        <w:t xml:space="preserve"> </w:t>
      </w:r>
      <w:r w:rsidRPr="005741E8">
        <w:rPr>
          <w:i/>
          <w:szCs w:val="28"/>
        </w:rPr>
        <w:t xml:space="preserve">and Article </w:t>
      </w:r>
      <w:r w:rsidR="00B508F9" w:rsidRPr="005741E8">
        <w:rPr>
          <w:i/>
          <w:szCs w:val="28"/>
        </w:rPr>
        <w:t>18</w:t>
      </w:r>
      <w:r w:rsidRPr="005741E8">
        <w:rPr>
          <w:i/>
          <w:szCs w:val="28"/>
          <w:lang w:val="en-US"/>
        </w:rPr>
        <w:t>0.</w:t>
      </w:r>
      <w:r w:rsidR="00B508F9" w:rsidRPr="005741E8">
        <w:rPr>
          <w:i/>
          <w:szCs w:val="28"/>
          <w:lang w:val="en-US"/>
        </w:rPr>
        <w:t>3</w:t>
      </w:r>
      <w:r w:rsidRPr="005741E8">
        <w:rPr>
          <w:i/>
          <w:szCs w:val="28"/>
          <w:lang w:val="en-US"/>
        </w:rPr>
        <w:t xml:space="preserve"> </w:t>
      </w:r>
      <w:r w:rsidRPr="005741E8">
        <w:rPr>
          <w:i/>
          <w:szCs w:val="28"/>
        </w:rPr>
        <w:t xml:space="preserve">of the </w:t>
      </w:r>
      <w:r w:rsidR="00B508F9" w:rsidRPr="005741E8">
        <w:rPr>
          <w:i/>
          <w:szCs w:val="28"/>
          <w:lang w:val="en-US"/>
        </w:rPr>
        <w:t>Code</w:t>
      </w:r>
      <w:r w:rsidRPr="005741E8">
        <w:rPr>
          <w:i/>
          <w:szCs w:val="28"/>
        </w:rPr>
        <w:t xml:space="preserve"> of the Republic of Azerbaijan “On </w:t>
      </w:r>
      <w:r w:rsidR="00740B0F" w:rsidRPr="005741E8">
        <w:rPr>
          <w:i/>
          <w:szCs w:val="28"/>
        </w:rPr>
        <w:t>Execution of</w:t>
      </w:r>
      <w:r w:rsidR="00B508F9" w:rsidRPr="005741E8">
        <w:rPr>
          <w:i/>
          <w:szCs w:val="28"/>
        </w:rPr>
        <w:t xml:space="preserve"> Punishments</w:t>
      </w:r>
      <w:r w:rsidRPr="005741E8">
        <w:rPr>
          <w:i/>
          <w:szCs w:val="28"/>
        </w:rPr>
        <w:t>”</w:t>
      </w:r>
    </w:p>
    <w:p w:rsidR="00C32ABD" w:rsidRPr="005741E8" w:rsidRDefault="00C32ABD" w:rsidP="005741E8">
      <w:pPr>
        <w:pStyle w:val="a7"/>
        <w:ind w:firstLine="567"/>
        <w:rPr>
          <w:i/>
          <w:szCs w:val="28"/>
        </w:rPr>
      </w:pPr>
    </w:p>
    <w:p w:rsidR="00C32ABD" w:rsidRPr="005741E8" w:rsidRDefault="002F562A" w:rsidP="005741E8">
      <w:pPr>
        <w:pStyle w:val="1"/>
        <w:ind w:firstLine="708"/>
        <w:rPr>
          <w:szCs w:val="28"/>
        </w:rPr>
      </w:pPr>
      <w:r w:rsidRPr="005741E8">
        <w:rPr>
          <w:szCs w:val="28"/>
        </w:rPr>
        <w:t xml:space="preserve">22 </w:t>
      </w:r>
      <w:r w:rsidR="00C32ABD" w:rsidRPr="005741E8">
        <w:rPr>
          <w:szCs w:val="28"/>
        </w:rPr>
        <w:t>September</w:t>
      </w:r>
      <w:r w:rsidR="005741E8">
        <w:rPr>
          <w:szCs w:val="28"/>
        </w:rPr>
        <w:t>,</w:t>
      </w:r>
      <w:r w:rsidR="00C32ABD" w:rsidRPr="005741E8">
        <w:rPr>
          <w:szCs w:val="28"/>
        </w:rPr>
        <w:t xml:space="preserve"> 2008 </w:t>
      </w:r>
      <w:r w:rsidR="00C32ABD" w:rsidRPr="005741E8">
        <w:rPr>
          <w:szCs w:val="28"/>
        </w:rPr>
        <w:tab/>
      </w:r>
      <w:r w:rsidR="00C32ABD" w:rsidRPr="005741E8">
        <w:rPr>
          <w:szCs w:val="28"/>
        </w:rPr>
        <w:tab/>
        <w:t xml:space="preserve"> </w:t>
      </w:r>
      <w:r w:rsidR="00C32ABD" w:rsidRPr="005741E8">
        <w:rPr>
          <w:szCs w:val="28"/>
        </w:rPr>
        <w:tab/>
      </w:r>
      <w:r w:rsidR="00C32ABD" w:rsidRPr="005741E8">
        <w:rPr>
          <w:szCs w:val="28"/>
        </w:rPr>
        <w:tab/>
      </w:r>
      <w:r w:rsidR="00C32ABD" w:rsidRPr="005741E8">
        <w:rPr>
          <w:szCs w:val="28"/>
        </w:rPr>
        <w:tab/>
      </w:r>
      <w:r w:rsidR="00C32ABD" w:rsidRPr="005741E8">
        <w:rPr>
          <w:szCs w:val="28"/>
        </w:rPr>
        <w:tab/>
      </w:r>
      <w:r w:rsidR="00C32ABD" w:rsidRPr="005741E8">
        <w:rPr>
          <w:szCs w:val="28"/>
        </w:rPr>
        <w:tab/>
        <w:t>Baku city</w:t>
      </w:r>
    </w:p>
    <w:p w:rsidR="00C32ABD" w:rsidRPr="005741E8" w:rsidRDefault="00C32ABD" w:rsidP="005741E8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en-GB"/>
        </w:rPr>
      </w:pPr>
    </w:p>
    <w:p w:rsidR="00C32ABD" w:rsidRPr="005741E8" w:rsidRDefault="00C32ABD" w:rsidP="005741E8">
      <w:pPr>
        <w:ind w:firstLine="567"/>
        <w:rPr>
          <w:rFonts w:ascii="Times New Roman" w:hAnsi="Times New Roman" w:cs="Times New Roman"/>
          <w:sz w:val="28"/>
          <w:szCs w:val="28"/>
          <w:lang w:val="en-GB"/>
        </w:rPr>
      </w:pPr>
      <w:r w:rsidRPr="005741E8">
        <w:rPr>
          <w:rFonts w:ascii="Times New Roman" w:hAnsi="Times New Roman" w:cs="Times New Roman"/>
          <w:sz w:val="28"/>
          <w:szCs w:val="28"/>
          <w:lang w:val="en-GB"/>
        </w:rPr>
        <w:t xml:space="preserve">The Plenum of the Constitutional Court of the Republic of Azerbaijan composed of </w:t>
      </w:r>
      <w:proofErr w:type="spellStart"/>
      <w:r w:rsidRPr="005741E8">
        <w:rPr>
          <w:rFonts w:ascii="Times New Roman" w:hAnsi="Times New Roman" w:cs="Times New Roman"/>
          <w:sz w:val="28"/>
          <w:szCs w:val="28"/>
          <w:lang w:val="en-GB"/>
        </w:rPr>
        <w:t>F.Abdullayev</w:t>
      </w:r>
      <w:proofErr w:type="spellEnd"/>
      <w:r w:rsidRPr="005741E8">
        <w:rPr>
          <w:rFonts w:ascii="Times New Roman" w:hAnsi="Times New Roman" w:cs="Times New Roman"/>
          <w:sz w:val="28"/>
          <w:szCs w:val="28"/>
          <w:lang w:val="en-GB"/>
        </w:rPr>
        <w:t xml:space="preserve"> (Chairman), </w:t>
      </w:r>
      <w:proofErr w:type="spellStart"/>
      <w:r w:rsidRPr="005741E8">
        <w:rPr>
          <w:rFonts w:ascii="Times New Roman" w:hAnsi="Times New Roman" w:cs="Times New Roman"/>
          <w:sz w:val="28"/>
          <w:szCs w:val="28"/>
          <w:lang w:val="en-GB"/>
        </w:rPr>
        <w:t>S.Salmanova</w:t>
      </w:r>
      <w:proofErr w:type="spellEnd"/>
      <w:r w:rsidRPr="005741E8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5741E8">
        <w:rPr>
          <w:rFonts w:ascii="Times New Roman" w:hAnsi="Times New Roman" w:cs="Times New Roman"/>
          <w:sz w:val="28"/>
          <w:szCs w:val="28"/>
          <w:lang w:val="en-GB"/>
        </w:rPr>
        <w:t>B.Garibov</w:t>
      </w:r>
      <w:proofErr w:type="spellEnd"/>
      <w:r w:rsidRPr="005741E8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5741E8">
        <w:rPr>
          <w:rFonts w:ascii="Times New Roman" w:hAnsi="Times New Roman" w:cs="Times New Roman"/>
          <w:sz w:val="28"/>
          <w:szCs w:val="28"/>
          <w:lang w:val="en-GB"/>
        </w:rPr>
        <w:t>E.Mamedov</w:t>
      </w:r>
      <w:proofErr w:type="spellEnd"/>
      <w:r w:rsidRPr="005741E8">
        <w:rPr>
          <w:rFonts w:ascii="Times New Roman" w:hAnsi="Times New Roman" w:cs="Times New Roman"/>
          <w:sz w:val="28"/>
          <w:szCs w:val="28"/>
          <w:lang w:val="en-GB"/>
        </w:rPr>
        <w:t xml:space="preserve"> (Reporter Judge),  </w:t>
      </w:r>
      <w:proofErr w:type="spellStart"/>
      <w:r w:rsidRPr="005741E8">
        <w:rPr>
          <w:rFonts w:ascii="Times New Roman" w:hAnsi="Times New Roman" w:cs="Times New Roman"/>
          <w:sz w:val="28"/>
          <w:szCs w:val="28"/>
          <w:lang w:val="en-GB"/>
        </w:rPr>
        <w:t>F.Babayev</w:t>
      </w:r>
      <w:proofErr w:type="spellEnd"/>
      <w:r w:rsidRPr="005741E8">
        <w:rPr>
          <w:rFonts w:ascii="Times New Roman" w:hAnsi="Times New Roman" w:cs="Times New Roman"/>
          <w:sz w:val="28"/>
          <w:szCs w:val="28"/>
          <w:lang w:val="en-GB"/>
        </w:rPr>
        <w:t xml:space="preserve">, S. </w:t>
      </w:r>
      <w:proofErr w:type="spellStart"/>
      <w:r w:rsidRPr="005741E8">
        <w:rPr>
          <w:rFonts w:ascii="Times New Roman" w:hAnsi="Times New Roman" w:cs="Times New Roman"/>
          <w:sz w:val="28"/>
          <w:szCs w:val="28"/>
          <w:lang w:val="en-GB"/>
        </w:rPr>
        <w:t>Hasanova</w:t>
      </w:r>
      <w:proofErr w:type="spellEnd"/>
      <w:r w:rsidRPr="005741E8">
        <w:rPr>
          <w:rFonts w:ascii="Times New Roman" w:hAnsi="Times New Roman" w:cs="Times New Roman"/>
          <w:sz w:val="28"/>
          <w:szCs w:val="28"/>
          <w:lang w:val="en-GB"/>
        </w:rPr>
        <w:t>, , R.</w:t>
      </w:r>
      <w:r w:rsidR="00A95245" w:rsidRPr="005741E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95245" w:rsidRPr="005741E8">
        <w:rPr>
          <w:rFonts w:ascii="Times New Roman" w:eastAsia="Calibri" w:hAnsi="Times New Roman" w:cs="Times New Roman"/>
          <w:sz w:val="28"/>
          <w:szCs w:val="28"/>
          <w:lang w:val="en-US"/>
        </w:rPr>
        <w:t>Gvaladze</w:t>
      </w:r>
      <w:proofErr w:type="spellEnd"/>
      <w:r w:rsidRPr="005741E8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5741E8">
        <w:rPr>
          <w:rFonts w:ascii="Times New Roman" w:hAnsi="Times New Roman" w:cs="Times New Roman"/>
          <w:sz w:val="28"/>
          <w:szCs w:val="28"/>
          <w:lang w:val="en-GB"/>
        </w:rPr>
        <w:t>I.Najafov</w:t>
      </w:r>
      <w:proofErr w:type="spellEnd"/>
      <w:r w:rsidRPr="005741E8">
        <w:rPr>
          <w:rFonts w:ascii="Times New Roman" w:hAnsi="Times New Roman" w:cs="Times New Roman"/>
          <w:sz w:val="28"/>
          <w:szCs w:val="28"/>
          <w:lang w:val="en-GB"/>
        </w:rPr>
        <w:t xml:space="preserve">  and </w:t>
      </w:r>
      <w:proofErr w:type="spellStart"/>
      <w:r w:rsidRPr="005741E8">
        <w:rPr>
          <w:rFonts w:ascii="Times New Roman" w:hAnsi="Times New Roman" w:cs="Times New Roman"/>
          <w:sz w:val="28"/>
          <w:szCs w:val="28"/>
          <w:lang w:val="en-GB"/>
        </w:rPr>
        <w:t>A.Sultanov</w:t>
      </w:r>
      <w:proofErr w:type="spellEnd"/>
      <w:r w:rsidRPr="005741E8">
        <w:rPr>
          <w:rFonts w:ascii="Times New Roman" w:hAnsi="Times New Roman" w:cs="Times New Roman"/>
          <w:sz w:val="28"/>
          <w:szCs w:val="28"/>
          <w:lang w:val="en-GB"/>
        </w:rPr>
        <w:t xml:space="preserve">; </w:t>
      </w:r>
    </w:p>
    <w:p w:rsidR="00C32ABD" w:rsidRPr="005741E8" w:rsidRDefault="00C32ABD" w:rsidP="005741E8">
      <w:pPr>
        <w:ind w:firstLine="567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5741E8">
        <w:rPr>
          <w:rFonts w:ascii="Times New Roman" w:hAnsi="Times New Roman" w:cs="Times New Roman"/>
          <w:sz w:val="28"/>
          <w:szCs w:val="28"/>
          <w:lang w:val="en-GB"/>
        </w:rPr>
        <w:t>attended</w:t>
      </w:r>
      <w:proofErr w:type="gramEnd"/>
      <w:r w:rsidRPr="005741E8">
        <w:rPr>
          <w:rFonts w:ascii="Times New Roman" w:hAnsi="Times New Roman" w:cs="Times New Roman"/>
          <w:sz w:val="28"/>
          <w:szCs w:val="28"/>
          <w:lang w:val="en-GB"/>
        </w:rPr>
        <w:t xml:space="preserve"> by the Court Clerk </w:t>
      </w:r>
      <w:r w:rsidR="00F66FE8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I. </w:t>
      </w:r>
      <w:proofErr w:type="spellStart"/>
      <w:r w:rsidR="00F66FE8" w:rsidRPr="005741E8">
        <w:rPr>
          <w:rFonts w:ascii="Times New Roman" w:hAnsi="Times New Roman" w:cs="Times New Roman"/>
          <w:sz w:val="28"/>
          <w:szCs w:val="28"/>
          <w:lang w:val="en-US"/>
        </w:rPr>
        <w:t>Ismayilov</w:t>
      </w:r>
      <w:proofErr w:type="spellEnd"/>
      <w:r w:rsidRPr="005741E8">
        <w:rPr>
          <w:rFonts w:ascii="Times New Roman" w:hAnsi="Times New Roman" w:cs="Times New Roman"/>
          <w:sz w:val="28"/>
          <w:szCs w:val="28"/>
          <w:lang w:val="en-GB"/>
        </w:rPr>
        <w:t>,</w:t>
      </w:r>
    </w:p>
    <w:p w:rsidR="00C32ABD" w:rsidRPr="005741E8" w:rsidRDefault="00C32ABD" w:rsidP="005741E8">
      <w:pPr>
        <w:pStyle w:val="2"/>
        <w:ind w:firstLine="567"/>
        <w:rPr>
          <w:szCs w:val="28"/>
          <w:lang w:val="en-US"/>
        </w:rPr>
      </w:pPr>
      <w:proofErr w:type="gramStart"/>
      <w:r w:rsidRPr="005741E8">
        <w:rPr>
          <w:szCs w:val="28"/>
          <w:lang w:val="en-US"/>
        </w:rPr>
        <w:t>the</w:t>
      </w:r>
      <w:proofErr w:type="gramEnd"/>
      <w:r w:rsidRPr="005741E8">
        <w:rPr>
          <w:szCs w:val="28"/>
          <w:lang w:val="en-US"/>
        </w:rPr>
        <w:t xml:space="preserve"> legal representatives of the subjects interested in special constitutional proceedings: </w:t>
      </w:r>
      <w:r w:rsidR="00FB1627" w:rsidRPr="005741E8">
        <w:rPr>
          <w:szCs w:val="28"/>
          <w:lang w:val="en-US"/>
        </w:rPr>
        <w:t>V</w:t>
      </w:r>
      <w:r w:rsidRPr="005741E8">
        <w:rPr>
          <w:szCs w:val="28"/>
          <w:lang w:val="en-US"/>
        </w:rPr>
        <w:t xml:space="preserve">. </w:t>
      </w:r>
      <w:proofErr w:type="spellStart"/>
      <w:r w:rsidR="00FB1627" w:rsidRPr="005741E8">
        <w:rPr>
          <w:szCs w:val="28"/>
          <w:lang w:val="en-US"/>
        </w:rPr>
        <w:t>Gadirov</w:t>
      </w:r>
      <w:proofErr w:type="spellEnd"/>
      <w:r w:rsidRPr="005741E8">
        <w:rPr>
          <w:szCs w:val="28"/>
          <w:lang w:val="en-US"/>
        </w:rPr>
        <w:t xml:space="preserve">, Judge of the </w:t>
      </w:r>
      <w:r w:rsidR="00FB1627" w:rsidRPr="005741E8">
        <w:rPr>
          <w:szCs w:val="28"/>
          <w:lang w:val="en-US"/>
        </w:rPr>
        <w:t>Military Court of Ganja city</w:t>
      </w:r>
      <w:r w:rsidRPr="005741E8">
        <w:rPr>
          <w:szCs w:val="28"/>
          <w:lang w:val="en-US"/>
        </w:rPr>
        <w:t xml:space="preserve">; </w:t>
      </w:r>
      <w:proofErr w:type="spellStart"/>
      <w:r w:rsidR="00FB1627" w:rsidRPr="005741E8">
        <w:rPr>
          <w:szCs w:val="28"/>
        </w:rPr>
        <w:t>S.Mammadov</w:t>
      </w:r>
      <w:proofErr w:type="spellEnd"/>
      <w:r w:rsidR="00FB1627" w:rsidRPr="005741E8">
        <w:rPr>
          <w:szCs w:val="28"/>
        </w:rPr>
        <w:t xml:space="preserve">, Deputy Head of the Department of Administrative and Military Legislation of </w:t>
      </w:r>
      <w:proofErr w:type="spellStart"/>
      <w:r w:rsidR="00FB1627" w:rsidRPr="005741E8">
        <w:rPr>
          <w:szCs w:val="28"/>
        </w:rPr>
        <w:t>Milli</w:t>
      </w:r>
      <w:proofErr w:type="spellEnd"/>
      <w:r w:rsidR="00FB1627" w:rsidRPr="005741E8">
        <w:rPr>
          <w:szCs w:val="28"/>
        </w:rPr>
        <w:t xml:space="preserve"> </w:t>
      </w:r>
      <w:proofErr w:type="spellStart"/>
      <w:r w:rsidR="00FB1627" w:rsidRPr="005741E8">
        <w:rPr>
          <w:szCs w:val="28"/>
        </w:rPr>
        <w:t>Majlis</w:t>
      </w:r>
      <w:proofErr w:type="spellEnd"/>
      <w:r w:rsidR="00FB1627" w:rsidRPr="005741E8">
        <w:rPr>
          <w:szCs w:val="28"/>
        </w:rPr>
        <w:t xml:space="preserve"> of</w:t>
      </w:r>
      <w:r w:rsidRPr="005741E8">
        <w:rPr>
          <w:szCs w:val="28"/>
          <w:lang w:val="en-US"/>
        </w:rPr>
        <w:t xml:space="preserve"> the Republic of Azerbaijan </w:t>
      </w:r>
    </w:p>
    <w:p w:rsidR="00C32ABD" w:rsidRPr="005741E8" w:rsidRDefault="00C32ABD" w:rsidP="005741E8">
      <w:pPr>
        <w:pStyle w:val="2"/>
        <w:ind w:firstLine="567"/>
        <w:rPr>
          <w:szCs w:val="28"/>
          <w:lang w:val="en-US"/>
        </w:rPr>
      </w:pPr>
      <w:proofErr w:type="gramStart"/>
      <w:r w:rsidRPr="005741E8">
        <w:rPr>
          <w:szCs w:val="28"/>
          <w:lang w:val="en-US"/>
        </w:rPr>
        <w:t>the</w:t>
      </w:r>
      <w:proofErr w:type="gramEnd"/>
      <w:r w:rsidRPr="005741E8">
        <w:rPr>
          <w:szCs w:val="28"/>
          <w:lang w:val="en-US"/>
        </w:rPr>
        <w:t xml:space="preserve"> expert: </w:t>
      </w:r>
      <w:proofErr w:type="spellStart"/>
      <w:r w:rsidR="0005381D" w:rsidRPr="005741E8">
        <w:rPr>
          <w:szCs w:val="28"/>
        </w:rPr>
        <w:t>D.Guliyev</w:t>
      </w:r>
      <w:proofErr w:type="spellEnd"/>
      <w:r w:rsidR="0005381D" w:rsidRPr="005741E8">
        <w:rPr>
          <w:szCs w:val="28"/>
        </w:rPr>
        <w:t>,</w:t>
      </w:r>
      <w:r w:rsidRPr="005741E8">
        <w:rPr>
          <w:szCs w:val="28"/>
        </w:rPr>
        <w:t xml:space="preserve"> Acting </w:t>
      </w:r>
      <w:r w:rsidR="0005381D" w:rsidRPr="005741E8">
        <w:rPr>
          <w:szCs w:val="28"/>
        </w:rPr>
        <w:t>Associate Professor</w:t>
      </w:r>
      <w:r w:rsidRPr="005741E8">
        <w:rPr>
          <w:szCs w:val="28"/>
        </w:rPr>
        <w:t xml:space="preserve"> of the Chair of C</w:t>
      </w:r>
      <w:r w:rsidR="0005381D" w:rsidRPr="005741E8">
        <w:rPr>
          <w:szCs w:val="28"/>
        </w:rPr>
        <w:t>riminal Law</w:t>
      </w:r>
      <w:r w:rsidRPr="005741E8">
        <w:rPr>
          <w:szCs w:val="28"/>
        </w:rPr>
        <w:t>, of the Law Department of the Baku State University</w:t>
      </w:r>
      <w:r w:rsidRPr="005741E8">
        <w:rPr>
          <w:szCs w:val="28"/>
          <w:lang w:val="en-US"/>
        </w:rPr>
        <w:t xml:space="preserve">;   </w:t>
      </w:r>
    </w:p>
    <w:p w:rsidR="0005381D" w:rsidRPr="005741E8" w:rsidRDefault="0005381D" w:rsidP="005741E8">
      <w:pPr>
        <w:pStyle w:val="2"/>
        <w:ind w:firstLine="567"/>
        <w:rPr>
          <w:szCs w:val="28"/>
          <w:lang w:val="en-US"/>
        </w:rPr>
      </w:pPr>
      <w:r w:rsidRPr="005741E8">
        <w:rPr>
          <w:szCs w:val="28"/>
          <w:lang w:val="en-US"/>
        </w:rPr>
        <w:t xml:space="preserve">specialists: </w:t>
      </w:r>
      <w:proofErr w:type="spellStart"/>
      <w:r w:rsidR="00DC56B4" w:rsidRPr="005741E8">
        <w:rPr>
          <w:szCs w:val="28"/>
          <w:lang w:val="en-US"/>
        </w:rPr>
        <w:t>Sh.Yusifov</w:t>
      </w:r>
      <w:proofErr w:type="spellEnd"/>
      <w:r w:rsidR="00DC56B4" w:rsidRPr="005741E8">
        <w:rPr>
          <w:szCs w:val="28"/>
          <w:lang w:val="en-US"/>
        </w:rPr>
        <w:t xml:space="preserve">, Head of Criminal Board of the Supreme Court of the Republic of Azerbaijan; </w:t>
      </w:r>
      <w:proofErr w:type="spellStart"/>
      <w:r w:rsidR="00DC56B4" w:rsidRPr="005741E8">
        <w:rPr>
          <w:szCs w:val="28"/>
          <w:lang w:val="en-US"/>
        </w:rPr>
        <w:t>R.Kishiyev</w:t>
      </w:r>
      <w:proofErr w:type="spellEnd"/>
      <w:r w:rsidR="00DC56B4" w:rsidRPr="005741E8">
        <w:rPr>
          <w:szCs w:val="28"/>
          <w:lang w:val="en-US"/>
        </w:rPr>
        <w:t>, Head of Legal Department of the Ministry of Defense of the Republic of Azerbaijan</w:t>
      </w:r>
      <w:r w:rsidR="009C1870" w:rsidRPr="005741E8">
        <w:rPr>
          <w:szCs w:val="28"/>
          <w:lang w:val="en-US"/>
        </w:rPr>
        <w:t xml:space="preserve"> and </w:t>
      </w:r>
      <w:proofErr w:type="spellStart"/>
      <w:r w:rsidR="009C1870" w:rsidRPr="005741E8">
        <w:rPr>
          <w:szCs w:val="28"/>
          <w:lang w:val="en-US"/>
        </w:rPr>
        <w:t>E.Nasibov</w:t>
      </w:r>
      <w:proofErr w:type="spellEnd"/>
      <w:r w:rsidR="009C1870" w:rsidRPr="005741E8">
        <w:rPr>
          <w:szCs w:val="28"/>
          <w:lang w:val="en-US"/>
        </w:rPr>
        <w:t>, Head of Department of Administrative and Military normative acts of Headquarters of Legislation of the Ministry of Justice of Republic of Azerbaijan;</w:t>
      </w:r>
    </w:p>
    <w:p w:rsidR="00C32ABD" w:rsidRPr="005741E8" w:rsidRDefault="00C32ABD" w:rsidP="005741E8">
      <w:pPr>
        <w:pStyle w:val="a7"/>
        <w:ind w:firstLine="567"/>
        <w:jc w:val="both"/>
        <w:rPr>
          <w:szCs w:val="28"/>
          <w:lang w:val="en-US"/>
        </w:rPr>
      </w:pPr>
      <w:r w:rsidRPr="005741E8">
        <w:rPr>
          <w:szCs w:val="28"/>
          <w:lang w:val="en-US"/>
        </w:rPr>
        <w:t>based on Article 130.</w:t>
      </w:r>
      <w:r w:rsidR="004A5888" w:rsidRPr="005741E8">
        <w:rPr>
          <w:szCs w:val="28"/>
          <w:lang w:val="en-US"/>
        </w:rPr>
        <w:t>4</w:t>
      </w:r>
      <w:r w:rsidRPr="005741E8">
        <w:rPr>
          <w:szCs w:val="28"/>
          <w:lang w:val="en-US"/>
        </w:rPr>
        <w:t xml:space="preserve"> of the Constitution of the Republic of Azerbaijan has examined in open court session the constitutional case on inquiry of </w:t>
      </w:r>
      <w:r w:rsidR="00161E98" w:rsidRPr="005741E8">
        <w:rPr>
          <w:szCs w:val="28"/>
          <w:lang w:val="en-US"/>
        </w:rPr>
        <w:t>Military Court of Ganja city</w:t>
      </w:r>
      <w:r w:rsidRPr="005741E8">
        <w:rPr>
          <w:szCs w:val="28"/>
          <w:lang w:val="en-US"/>
        </w:rPr>
        <w:t xml:space="preserve"> of 1</w:t>
      </w:r>
      <w:r w:rsidR="00161E98" w:rsidRPr="005741E8">
        <w:rPr>
          <w:szCs w:val="28"/>
          <w:lang w:val="en-US"/>
        </w:rPr>
        <w:t>3</w:t>
      </w:r>
      <w:r w:rsidRPr="005741E8">
        <w:rPr>
          <w:szCs w:val="28"/>
          <w:lang w:val="en-US"/>
        </w:rPr>
        <w:t xml:space="preserve"> </w:t>
      </w:r>
      <w:r w:rsidR="00161E98" w:rsidRPr="005741E8">
        <w:rPr>
          <w:szCs w:val="28"/>
          <w:lang w:val="en-US"/>
        </w:rPr>
        <w:t>February</w:t>
      </w:r>
      <w:r w:rsidRPr="005741E8">
        <w:rPr>
          <w:szCs w:val="28"/>
          <w:lang w:val="en-US"/>
        </w:rPr>
        <w:t xml:space="preserve"> 2008, N </w:t>
      </w:r>
      <w:r w:rsidR="00161E98" w:rsidRPr="005741E8">
        <w:rPr>
          <w:szCs w:val="28"/>
          <w:lang w:val="en-US"/>
        </w:rPr>
        <w:t>30</w:t>
      </w:r>
      <w:r w:rsidRPr="005741E8">
        <w:rPr>
          <w:szCs w:val="28"/>
          <w:lang w:val="en-US"/>
        </w:rPr>
        <w:t xml:space="preserve"> concerning </w:t>
      </w:r>
      <w:r w:rsidRPr="005741E8">
        <w:rPr>
          <w:szCs w:val="28"/>
        </w:rPr>
        <w:t>interpretation of</w:t>
      </w:r>
      <w:r w:rsidR="00161E98" w:rsidRPr="005741E8">
        <w:rPr>
          <w:szCs w:val="28"/>
        </w:rPr>
        <w:t xml:space="preserve"> items “b” and “v” of Article 2</w:t>
      </w:r>
      <w:r w:rsidR="00161E98" w:rsidRPr="005741E8">
        <w:rPr>
          <w:szCs w:val="28"/>
          <w:lang w:val="en-US"/>
        </w:rPr>
        <w:t>1</w:t>
      </w:r>
      <w:r w:rsidR="00161E98" w:rsidRPr="005741E8">
        <w:rPr>
          <w:szCs w:val="28"/>
        </w:rPr>
        <w:t xml:space="preserve"> of the </w:t>
      </w:r>
      <w:r w:rsidR="00BD2EDC" w:rsidRPr="005741E8">
        <w:rPr>
          <w:szCs w:val="28"/>
          <w:lang w:val="en-US"/>
        </w:rPr>
        <w:t>Law “On Basics of Call-up to Military Service in the Republic of Azerbaijan”</w:t>
      </w:r>
      <w:r w:rsidR="00161E98" w:rsidRPr="005741E8">
        <w:rPr>
          <w:szCs w:val="28"/>
        </w:rPr>
        <w:t xml:space="preserve"> and Article 18</w:t>
      </w:r>
      <w:r w:rsidR="00161E98" w:rsidRPr="005741E8">
        <w:rPr>
          <w:szCs w:val="28"/>
          <w:lang w:val="en-US"/>
        </w:rPr>
        <w:t xml:space="preserve">0.3 </w:t>
      </w:r>
      <w:r w:rsidR="00161E98" w:rsidRPr="005741E8">
        <w:rPr>
          <w:szCs w:val="28"/>
        </w:rPr>
        <w:t xml:space="preserve">of the </w:t>
      </w:r>
      <w:r w:rsidR="00161E98" w:rsidRPr="005741E8">
        <w:rPr>
          <w:szCs w:val="28"/>
          <w:lang w:val="en-US"/>
        </w:rPr>
        <w:t>Code</w:t>
      </w:r>
      <w:r w:rsidR="00161E98" w:rsidRPr="005741E8">
        <w:rPr>
          <w:szCs w:val="28"/>
        </w:rPr>
        <w:t xml:space="preserve"> of the Republic of Azerbaijan “On Execution of </w:t>
      </w:r>
      <w:r w:rsidR="009D0EC9" w:rsidRPr="005741E8">
        <w:rPr>
          <w:szCs w:val="28"/>
        </w:rPr>
        <w:t>Punishments</w:t>
      </w:r>
      <w:r w:rsidR="00161E98" w:rsidRPr="005741E8">
        <w:rPr>
          <w:szCs w:val="28"/>
        </w:rPr>
        <w:t>”</w:t>
      </w:r>
      <w:r w:rsidRPr="005741E8">
        <w:rPr>
          <w:szCs w:val="28"/>
          <w:lang w:val="en-US"/>
        </w:rPr>
        <w:t xml:space="preserve">; </w:t>
      </w:r>
    </w:p>
    <w:p w:rsidR="00C32ABD" w:rsidRPr="005741E8" w:rsidRDefault="00C32ABD" w:rsidP="005741E8">
      <w:pPr>
        <w:pStyle w:val="2"/>
        <w:ind w:firstLine="567"/>
        <w:rPr>
          <w:szCs w:val="28"/>
          <w:lang w:val="en-US"/>
        </w:rPr>
      </w:pPr>
      <w:proofErr w:type="gramStart"/>
      <w:r w:rsidRPr="005741E8">
        <w:rPr>
          <w:szCs w:val="28"/>
          <w:lang w:val="en-US"/>
        </w:rPr>
        <w:t>having</w:t>
      </w:r>
      <w:proofErr w:type="gramEnd"/>
      <w:r w:rsidRPr="005741E8">
        <w:rPr>
          <w:szCs w:val="28"/>
          <w:lang w:val="en-US"/>
        </w:rPr>
        <w:t xml:space="preserve"> heard the report of Judge </w:t>
      </w:r>
      <w:proofErr w:type="spellStart"/>
      <w:r w:rsidRPr="005741E8">
        <w:rPr>
          <w:szCs w:val="28"/>
        </w:rPr>
        <w:t>E.Mamedov</w:t>
      </w:r>
      <w:proofErr w:type="spellEnd"/>
      <w:r w:rsidRPr="005741E8">
        <w:rPr>
          <w:szCs w:val="28"/>
          <w:lang w:val="en-US"/>
        </w:rPr>
        <w:t xml:space="preserve">, the reports of the lawful representatives of the subjects interested in special constitutional proceedings and </w:t>
      </w:r>
      <w:r w:rsidR="00B65E35" w:rsidRPr="005741E8">
        <w:rPr>
          <w:szCs w:val="28"/>
          <w:lang w:val="en-US"/>
        </w:rPr>
        <w:t xml:space="preserve">opinions of </w:t>
      </w:r>
      <w:r w:rsidRPr="005741E8">
        <w:rPr>
          <w:szCs w:val="28"/>
          <w:lang w:val="en-US"/>
        </w:rPr>
        <w:t>expert</w:t>
      </w:r>
      <w:r w:rsidR="00B65E35" w:rsidRPr="005741E8">
        <w:rPr>
          <w:szCs w:val="28"/>
          <w:lang w:val="en-US"/>
        </w:rPr>
        <w:t xml:space="preserve"> and </w:t>
      </w:r>
      <w:r w:rsidR="00375C40" w:rsidRPr="005741E8">
        <w:rPr>
          <w:szCs w:val="28"/>
          <w:lang w:val="en-US"/>
        </w:rPr>
        <w:t>s</w:t>
      </w:r>
      <w:r w:rsidR="00B65E35" w:rsidRPr="005741E8">
        <w:rPr>
          <w:szCs w:val="28"/>
          <w:lang w:val="en-US"/>
        </w:rPr>
        <w:t>pecialist</w:t>
      </w:r>
      <w:r w:rsidRPr="005741E8">
        <w:rPr>
          <w:szCs w:val="28"/>
          <w:lang w:val="en-US"/>
        </w:rPr>
        <w:t>, the Plenum of Constitutional Court of the Republic of Azerbaijan</w:t>
      </w:r>
    </w:p>
    <w:p w:rsidR="00B65E35" w:rsidRPr="005741E8" w:rsidRDefault="00B65E35" w:rsidP="005741E8">
      <w:pPr>
        <w:pStyle w:val="2"/>
        <w:ind w:firstLine="567"/>
        <w:rPr>
          <w:szCs w:val="28"/>
          <w:lang w:val="en-US"/>
        </w:rPr>
      </w:pPr>
    </w:p>
    <w:p w:rsidR="00C32ABD" w:rsidRPr="005741E8" w:rsidRDefault="00C32ABD" w:rsidP="005741E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741E8">
        <w:rPr>
          <w:rFonts w:ascii="Times New Roman" w:hAnsi="Times New Roman" w:cs="Times New Roman"/>
          <w:b/>
          <w:sz w:val="28"/>
          <w:szCs w:val="28"/>
          <w:lang w:val="en-US"/>
        </w:rPr>
        <w:t>DETERMINED AS FOLLOWS:</w:t>
      </w:r>
    </w:p>
    <w:p w:rsidR="00C32ABD" w:rsidRPr="005741E8" w:rsidRDefault="00C32ABD" w:rsidP="005741E8">
      <w:pPr>
        <w:autoSpaceDE w:val="0"/>
        <w:autoSpaceDN w:val="0"/>
        <w:adjustRightInd w:val="0"/>
        <w:ind w:firstLine="567"/>
        <w:jc w:val="left"/>
        <w:rPr>
          <w:rFonts w:ascii="Times New Roman" w:hAnsi="Times New Roman" w:cs="Times New Roman"/>
          <w:sz w:val="28"/>
          <w:szCs w:val="28"/>
          <w:lang w:val="en-US"/>
        </w:rPr>
      </w:pPr>
    </w:p>
    <w:p w:rsidR="00C32ABD" w:rsidRPr="005741E8" w:rsidRDefault="00C32ABD" w:rsidP="005741E8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5741E8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Military </w:t>
      </w:r>
      <w:r w:rsidR="00F76E75" w:rsidRPr="005741E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ourt</w:t>
      </w:r>
      <w:r w:rsidR="00F76E75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 Ganja city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, having addressed </w:t>
      </w:r>
      <w:r w:rsidR="00C453DB" w:rsidRPr="005741E8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the Constitutional Court of the </w:t>
      </w:r>
      <w:r w:rsidR="005F7373" w:rsidRPr="005741E8">
        <w:rPr>
          <w:rFonts w:ascii="Times New Roman" w:hAnsi="Times New Roman" w:cs="Times New Roman"/>
          <w:sz w:val="28"/>
          <w:szCs w:val="28"/>
          <w:lang w:val="en-US"/>
        </w:rPr>
        <w:t>Republic of Azerbaijan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C453DB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hereinafter referred to as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Constitutional Court), has shown that in </w:t>
      </w:r>
      <w:r w:rsidR="00740B0F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pending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court </w:t>
      </w:r>
      <w:r w:rsidR="00625030" w:rsidRPr="005741E8">
        <w:rPr>
          <w:rFonts w:ascii="Times New Roman" w:hAnsi="Times New Roman" w:cs="Times New Roman"/>
          <w:sz w:val="28"/>
          <w:szCs w:val="28"/>
          <w:lang w:val="en-US"/>
        </w:rPr>
        <w:t>proceeding</w:t>
      </w:r>
      <w:r w:rsidR="00740B0F" w:rsidRPr="005741E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there is a criminal case concerning charge of </w:t>
      </w:r>
      <w:r w:rsidR="00D04363" w:rsidRPr="005741E8">
        <w:rPr>
          <w:rFonts w:ascii="Times New Roman" w:hAnsi="Times New Roman" w:cs="Times New Roman"/>
          <w:sz w:val="28"/>
          <w:szCs w:val="28"/>
          <w:lang w:val="en-US"/>
        </w:rPr>
        <w:t>soldiers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25030" w:rsidRPr="005741E8">
        <w:rPr>
          <w:rFonts w:ascii="Times New Roman" w:hAnsi="Times New Roman" w:cs="Times New Roman"/>
          <w:sz w:val="28"/>
          <w:szCs w:val="28"/>
          <w:lang w:val="en-US"/>
        </w:rPr>
        <w:t>of military unit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41E8">
        <w:rPr>
          <w:rFonts w:ascii="Times New Roman" w:hAnsi="Times New Roman" w:cs="Times New Roman"/>
          <w:sz w:val="28"/>
          <w:szCs w:val="28"/>
          <w:lang w:val="en-US"/>
        </w:rPr>
        <w:t>R.</w:t>
      </w:r>
      <w:r w:rsidR="0020295A" w:rsidRPr="005741E8">
        <w:rPr>
          <w:rFonts w:ascii="Times New Roman" w:hAnsi="Times New Roman" w:cs="Times New Roman"/>
          <w:sz w:val="28"/>
          <w:szCs w:val="28"/>
          <w:lang w:val="en-US"/>
        </w:rPr>
        <w:t>Guliyev</w:t>
      </w:r>
      <w:proofErr w:type="spellEnd"/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r w:rsidRPr="005741E8">
        <w:rPr>
          <w:rFonts w:ascii="Times New Roman" w:hAnsi="Times New Roman" w:cs="Times New Roman"/>
          <w:sz w:val="28"/>
          <w:szCs w:val="28"/>
          <w:lang w:val="en-US"/>
        </w:rPr>
        <w:t>N.</w:t>
      </w:r>
      <w:r w:rsidR="0020295A" w:rsidRPr="005741E8">
        <w:rPr>
          <w:rFonts w:ascii="Times New Roman" w:hAnsi="Times New Roman" w:cs="Times New Roman"/>
          <w:sz w:val="28"/>
          <w:szCs w:val="28"/>
          <w:lang w:val="en-US"/>
        </w:rPr>
        <w:t>Guliyev</w:t>
      </w:r>
      <w:proofErr w:type="spellEnd"/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40B0F" w:rsidRPr="005741E8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E0E7C" w:rsidRPr="005741E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rticle 332.1 of the Criminal </w:t>
      </w:r>
      <w:r w:rsidR="000A0EAC" w:rsidRPr="005741E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ode of the </w:t>
      </w:r>
      <w:r w:rsidR="005F7373" w:rsidRPr="005741E8">
        <w:rPr>
          <w:rFonts w:ascii="Times New Roman" w:hAnsi="Times New Roman" w:cs="Times New Roman"/>
          <w:sz w:val="28"/>
          <w:szCs w:val="28"/>
          <w:lang w:val="en-US"/>
        </w:rPr>
        <w:t>Republic of Azerbaijan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5F7373" w:rsidRPr="005741E8">
        <w:rPr>
          <w:rFonts w:ascii="Times New Roman" w:hAnsi="Times New Roman" w:cs="Times New Roman"/>
          <w:sz w:val="28"/>
          <w:szCs w:val="28"/>
          <w:lang w:val="en-US"/>
        </w:rPr>
        <w:t>hereinafter referred to as Criminal Code)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32ABD" w:rsidRPr="005741E8" w:rsidRDefault="00C32ABD" w:rsidP="005741E8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741E8">
        <w:rPr>
          <w:rFonts w:ascii="Times New Roman" w:hAnsi="Times New Roman" w:cs="Times New Roman"/>
          <w:sz w:val="28"/>
          <w:szCs w:val="28"/>
          <w:lang w:val="en-US"/>
        </w:rPr>
        <w:t>N.</w:t>
      </w:r>
      <w:r w:rsidR="0020295A" w:rsidRPr="005741E8">
        <w:rPr>
          <w:rFonts w:ascii="Times New Roman" w:hAnsi="Times New Roman" w:cs="Times New Roman"/>
          <w:sz w:val="28"/>
          <w:szCs w:val="28"/>
          <w:lang w:val="en-US"/>
        </w:rPr>
        <w:t>Guliyev</w:t>
      </w:r>
      <w:proofErr w:type="spellEnd"/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3A34C8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23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September 1989 year of birth, has been called</w:t>
      </w:r>
      <w:r w:rsidR="00562221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A34C8" w:rsidRPr="005741E8">
        <w:rPr>
          <w:rFonts w:ascii="Times New Roman" w:hAnsi="Times New Roman" w:cs="Times New Roman"/>
          <w:sz w:val="28"/>
          <w:szCs w:val="28"/>
          <w:lang w:val="en-US"/>
        </w:rPr>
        <w:t>up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A34C8" w:rsidRPr="005741E8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active </w:t>
      </w:r>
      <w:r w:rsidR="003A34C8" w:rsidRPr="005741E8">
        <w:rPr>
          <w:rFonts w:ascii="Times New Roman" w:hAnsi="Times New Roman" w:cs="Times New Roman"/>
          <w:sz w:val="28"/>
          <w:szCs w:val="28"/>
          <w:lang w:val="en-US"/>
        </w:rPr>
        <w:t>service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on</w:t>
      </w:r>
      <w:r w:rsidR="003A34C8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5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October 2007 by the </w:t>
      </w:r>
      <w:proofErr w:type="spellStart"/>
      <w:r w:rsidRPr="005741E8">
        <w:rPr>
          <w:rFonts w:ascii="Times New Roman" w:hAnsi="Times New Roman" w:cs="Times New Roman"/>
          <w:sz w:val="28"/>
          <w:szCs w:val="28"/>
          <w:lang w:val="en-US"/>
        </w:rPr>
        <w:t>Agd</w:t>
      </w:r>
      <w:r w:rsidR="003A34C8" w:rsidRPr="005741E8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abedi</w:t>
      </w:r>
      <w:proofErr w:type="spellEnd"/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regional </w:t>
      </w:r>
      <w:r w:rsidR="003A34C8" w:rsidRPr="005741E8">
        <w:rPr>
          <w:rFonts w:ascii="Times New Roman" w:hAnsi="Times New Roman" w:cs="Times New Roman"/>
          <w:sz w:val="28"/>
          <w:szCs w:val="28"/>
          <w:lang w:val="en-US"/>
        </w:rPr>
        <w:t>military commissariat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, and </w:t>
      </w:r>
      <w:proofErr w:type="spellStart"/>
      <w:r w:rsidRPr="005741E8">
        <w:rPr>
          <w:rFonts w:ascii="Times New Roman" w:hAnsi="Times New Roman" w:cs="Times New Roman"/>
          <w:sz w:val="28"/>
          <w:szCs w:val="28"/>
          <w:lang w:val="en-US"/>
        </w:rPr>
        <w:t>R.</w:t>
      </w:r>
      <w:r w:rsidR="0020295A" w:rsidRPr="005741E8">
        <w:rPr>
          <w:rFonts w:ascii="Times New Roman" w:hAnsi="Times New Roman" w:cs="Times New Roman"/>
          <w:sz w:val="28"/>
          <w:szCs w:val="28"/>
          <w:lang w:val="en-US"/>
        </w:rPr>
        <w:t>Guliyev</w:t>
      </w:r>
      <w:proofErr w:type="spellEnd"/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5F680A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4 </w:t>
      </w:r>
      <w:r w:rsidR="009F48DE" w:rsidRPr="005741E8">
        <w:rPr>
          <w:rFonts w:ascii="Times New Roman" w:hAnsi="Times New Roman" w:cs="Times New Roman"/>
          <w:sz w:val="28"/>
          <w:szCs w:val="28"/>
          <w:lang w:val="en-US"/>
        </w:rPr>
        <w:t>October 1989 year of birth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- on </w:t>
      </w:r>
      <w:r w:rsidR="005F680A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5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October 2007</w:t>
      </w:r>
      <w:r w:rsidR="005F680A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by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proofErr w:type="spellStart"/>
      <w:r w:rsidRPr="005741E8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5F680A" w:rsidRPr="005741E8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lagan</w:t>
      </w:r>
      <w:proofErr w:type="spellEnd"/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regional </w:t>
      </w:r>
      <w:r w:rsidR="005F680A" w:rsidRPr="005741E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ilitary commissariat.</w:t>
      </w:r>
      <w:r w:rsidR="006344D3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41E8">
        <w:rPr>
          <w:rFonts w:ascii="Times New Roman" w:hAnsi="Times New Roman" w:cs="Times New Roman"/>
          <w:sz w:val="28"/>
          <w:szCs w:val="28"/>
          <w:lang w:val="en-US"/>
        </w:rPr>
        <w:t>R.</w:t>
      </w:r>
      <w:r w:rsidR="0020295A" w:rsidRPr="005741E8">
        <w:rPr>
          <w:rFonts w:ascii="Times New Roman" w:hAnsi="Times New Roman" w:cs="Times New Roman"/>
          <w:sz w:val="28"/>
          <w:szCs w:val="28"/>
          <w:lang w:val="en-US"/>
        </w:rPr>
        <w:t>Guliyev</w:t>
      </w:r>
      <w:proofErr w:type="spellEnd"/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before </w:t>
      </w:r>
      <w:r w:rsidR="00C04EE7" w:rsidRPr="005741E8">
        <w:rPr>
          <w:rFonts w:ascii="Times New Roman" w:hAnsi="Times New Roman" w:cs="Times New Roman"/>
          <w:sz w:val="28"/>
          <w:szCs w:val="28"/>
          <w:lang w:val="en-US"/>
        </w:rPr>
        <w:t>come of age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ha</w:t>
      </w:r>
      <w:r w:rsidR="009F48DE" w:rsidRPr="005741E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F48DE" w:rsidRPr="005741E8">
        <w:rPr>
          <w:rFonts w:ascii="Times New Roman" w:hAnsi="Times New Roman" w:cs="Times New Roman"/>
          <w:sz w:val="28"/>
          <w:szCs w:val="28"/>
          <w:lang w:val="en-US"/>
        </w:rPr>
        <w:t>committed theft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for </w:t>
      </w:r>
      <w:r w:rsidR="009F48DE" w:rsidRPr="005741E8">
        <w:rPr>
          <w:rFonts w:ascii="Times New Roman" w:hAnsi="Times New Roman" w:cs="Times New Roman"/>
          <w:sz w:val="28"/>
          <w:szCs w:val="28"/>
          <w:lang w:val="en-US"/>
        </w:rPr>
        <w:t>which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on</w:t>
      </w:r>
      <w:r w:rsidR="00C04EE7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25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July 2007 </w:t>
      </w:r>
      <w:r w:rsidR="009F48DE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he was </w:t>
      </w:r>
      <w:proofErr w:type="spellStart"/>
      <w:r w:rsidR="00C04EE7" w:rsidRPr="005741E8">
        <w:rPr>
          <w:rFonts w:ascii="Times New Roman" w:hAnsi="Times New Roman" w:cs="Times New Roman"/>
          <w:sz w:val="28"/>
          <w:szCs w:val="28"/>
          <w:lang w:val="en-US"/>
        </w:rPr>
        <w:t>recognised</w:t>
      </w:r>
      <w:proofErr w:type="spellEnd"/>
      <w:r w:rsidR="00C04EE7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guilty</w:t>
      </w:r>
      <w:r w:rsidR="00C04EE7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by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Military </w:t>
      </w:r>
      <w:r w:rsidR="00C04EE7" w:rsidRPr="005741E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ourt </w:t>
      </w:r>
      <w:r w:rsidR="009260D3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proofErr w:type="spellStart"/>
      <w:r w:rsidR="009260D3" w:rsidRPr="005741E8">
        <w:rPr>
          <w:rFonts w:ascii="Times New Roman" w:hAnsi="Times New Roman" w:cs="Times New Roman"/>
          <w:sz w:val="28"/>
          <w:szCs w:val="28"/>
          <w:lang w:val="en-US"/>
        </w:rPr>
        <w:t>Sabirabad</w:t>
      </w:r>
      <w:proofErr w:type="spellEnd"/>
      <w:r w:rsidR="009260D3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city </w:t>
      </w:r>
      <w:r w:rsidR="0057011C" w:rsidRPr="005741E8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7011C" w:rsidRPr="005741E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rticle 177.2.1 </w:t>
      </w:r>
      <w:r w:rsidR="0057011C" w:rsidRPr="005741E8">
        <w:rPr>
          <w:rFonts w:ascii="Times New Roman" w:hAnsi="Times New Roman" w:cs="Times New Roman"/>
          <w:sz w:val="28"/>
          <w:szCs w:val="28"/>
          <w:lang w:val="en-US"/>
        </w:rPr>
        <w:t>of the Criminal Code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="00CE00CD" w:rsidRPr="005741E8">
        <w:rPr>
          <w:rFonts w:ascii="Times New Roman" w:hAnsi="Times New Roman" w:cs="Times New Roman"/>
          <w:sz w:val="28"/>
          <w:szCs w:val="28"/>
          <w:lang w:val="en-US"/>
        </w:rPr>
        <w:t>was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deprived of freedom for a period of 3 years, </w:t>
      </w:r>
      <w:r w:rsidR="00F848B8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and the imprisonment for 3 years was imposed on him in accordance with </w:t>
      </w:r>
      <w:r w:rsidR="00864D43" w:rsidRPr="005741E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rticle 70</w:t>
      </w:r>
      <w:r w:rsidR="00864D43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 the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64D43" w:rsidRPr="005741E8">
        <w:rPr>
          <w:rFonts w:ascii="Times New Roman" w:hAnsi="Times New Roman" w:cs="Times New Roman"/>
          <w:sz w:val="28"/>
          <w:szCs w:val="28"/>
          <w:lang w:val="en-US"/>
        </w:rPr>
        <w:t>Criminal Code</w:t>
      </w:r>
      <w:r w:rsidR="00F848B8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. Before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termination of a trial period </w:t>
      </w:r>
      <w:r w:rsidR="004D186F" w:rsidRPr="005741E8">
        <w:rPr>
          <w:rFonts w:ascii="Times New Roman" w:hAnsi="Times New Roman" w:cs="Times New Roman"/>
          <w:sz w:val="28"/>
          <w:szCs w:val="28"/>
          <w:lang w:val="en-US"/>
        </w:rPr>
        <w:t>he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has been called</w:t>
      </w:r>
      <w:r w:rsidR="004D186F" w:rsidRPr="005741E8">
        <w:rPr>
          <w:rFonts w:ascii="Times New Roman" w:hAnsi="Times New Roman" w:cs="Times New Roman"/>
          <w:sz w:val="28"/>
          <w:szCs w:val="28"/>
          <w:lang w:val="en-US"/>
        </w:rPr>
        <w:t>-up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D186F" w:rsidRPr="005741E8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821018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military service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="00566DFF" w:rsidRPr="005741E8">
        <w:rPr>
          <w:rFonts w:ascii="Times New Roman" w:hAnsi="Times New Roman" w:cs="Times New Roman"/>
          <w:sz w:val="28"/>
          <w:szCs w:val="28"/>
          <w:lang w:val="en-US"/>
        </w:rPr>
        <w:t>during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military service, that is </w:t>
      </w:r>
      <w:r w:rsidR="00A95CE5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on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November 2007, having applied </w:t>
      </w:r>
      <w:r w:rsidR="00821018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violence against the companion - soldier </w:t>
      </w:r>
      <w:proofErr w:type="spellStart"/>
      <w:r w:rsidRPr="005741E8">
        <w:rPr>
          <w:rFonts w:ascii="Times New Roman" w:hAnsi="Times New Roman" w:cs="Times New Roman"/>
          <w:sz w:val="28"/>
          <w:szCs w:val="28"/>
          <w:lang w:val="en-US"/>
        </w:rPr>
        <w:t>N.</w:t>
      </w:r>
      <w:r w:rsidR="0020295A" w:rsidRPr="005741E8">
        <w:rPr>
          <w:rFonts w:ascii="Times New Roman" w:hAnsi="Times New Roman" w:cs="Times New Roman"/>
          <w:sz w:val="28"/>
          <w:szCs w:val="28"/>
          <w:lang w:val="en-US"/>
        </w:rPr>
        <w:t>Guliyev</w:t>
      </w:r>
      <w:proofErr w:type="spellEnd"/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821018" w:rsidRPr="005741E8">
        <w:rPr>
          <w:rFonts w:ascii="Times New Roman" w:hAnsi="Times New Roman" w:cs="Times New Roman"/>
          <w:sz w:val="28"/>
          <w:szCs w:val="28"/>
          <w:lang w:val="en-US"/>
        </w:rPr>
        <w:t>thus harming their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subordination relations, </w:t>
      </w:r>
      <w:r w:rsidR="00821018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he committed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="00C27370" w:rsidRPr="005741E8">
        <w:rPr>
          <w:rFonts w:ascii="Times New Roman" w:hAnsi="Times New Roman" w:cs="Times New Roman"/>
          <w:sz w:val="28"/>
          <w:szCs w:val="28"/>
          <w:lang w:val="en-US"/>
        </w:rPr>
        <w:t>military offense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</w:p>
    <w:p w:rsidR="00C32ABD" w:rsidRPr="005741E8" w:rsidRDefault="00C32ABD" w:rsidP="005741E8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By a legal investigation </w:t>
      </w:r>
      <w:r w:rsidR="002549BC" w:rsidRPr="005741E8">
        <w:rPr>
          <w:rFonts w:ascii="Times New Roman" w:hAnsi="Times New Roman" w:cs="Times New Roman"/>
          <w:sz w:val="28"/>
          <w:szCs w:val="28"/>
          <w:lang w:val="en-US"/>
        </w:rPr>
        <w:t>of Military Court of Ganja city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0295A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assessing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whether </w:t>
      </w:r>
      <w:proofErr w:type="spellStart"/>
      <w:r w:rsidRPr="005741E8">
        <w:rPr>
          <w:rFonts w:ascii="Times New Roman" w:hAnsi="Times New Roman" w:cs="Times New Roman"/>
          <w:sz w:val="28"/>
          <w:szCs w:val="28"/>
          <w:lang w:val="en-US"/>
        </w:rPr>
        <w:t>R.</w:t>
      </w:r>
      <w:r w:rsidR="0020295A" w:rsidRPr="005741E8">
        <w:rPr>
          <w:rFonts w:ascii="Times New Roman" w:hAnsi="Times New Roman" w:cs="Times New Roman"/>
          <w:sz w:val="28"/>
          <w:szCs w:val="28"/>
          <w:lang w:val="en-US"/>
        </w:rPr>
        <w:t>Guliyev</w:t>
      </w:r>
      <w:proofErr w:type="spellEnd"/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16A70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is </w:t>
      </w:r>
      <w:r w:rsidR="0020295A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subject of a </w:t>
      </w:r>
      <w:r w:rsidR="004E2EC2" w:rsidRPr="005741E8">
        <w:rPr>
          <w:rFonts w:ascii="Times New Roman" w:hAnsi="Times New Roman" w:cs="Times New Roman"/>
          <w:sz w:val="28"/>
          <w:szCs w:val="28"/>
          <w:lang w:val="en-US"/>
        </w:rPr>
        <w:t>militar</w:t>
      </w:r>
      <w:r w:rsidR="00D36EBB" w:rsidRPr="005741E8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4E2EC2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offense</w:t>
      </w:r>
      <w:r w:rsidR="008F12B4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when examining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a question of possibility of a </w:t>
      </w:r>
      <w:r w:rsidR="004D46CE" w:rsidRPr="005741E8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="00D36EBB" w:rsidRPr="005741E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4D46CE" w:rsidRPr="005741E8">
        <w:rPr>
          <w:rFonts w:ascii="Times New Roman" w:hAnsi="Times New Roman" w:cs="Times New Roman"/>
          <w:sz w:val="28"/>
          <w:szCs w:val="28"/>
          <w:lang w:val="en-US"/>
        </w:rPr>
        <w:t>up of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condemned </w:t>
      </w:r>
      <w:r w:rsidR="004D46CE" w:rsidRPr="005741E8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D46CE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active service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has faced </w:t>
      </w:r>
      <w:r w:rsidR="008F12B4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the diversity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of various p</w:t>
      </w:r>
      <w:r w:rsidR="004D46CE" w:rsidRPr="005741E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4D46CE" w:rsidRPr="005741E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D46CE" w:rsidRPr="005741E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ions in points </w:t>
      </w:r>
      <w:r w:rsidR="004D46CE" w:rsidRPr="005741E8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4D46CE" w:rsidRPr="005741E8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="004D46CE" w:rsidRPr="005741E8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D46CE" w:rsidRPr="005741E8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D46CE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="00545B6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Article 21 of the </w:t>
      </w:r>
      <w:r w:rsidR="00BD2EDC" w:rsidRPr="005741E8">
        <w:rPr>
          <w:rFonts w:ascii="Times New Roman" w:hAnsi="Times New Roman" w:cs="Times New Roman"/>
          <w:sz w:val="28"/>
          <w:szCs w:val="28"/>
          <w:lang w:val="en-US"/>
        </w:rPr>
        <w:t>Law “On Basics of Call-up to Military Service in the Republic of Azerbaijan”</w:t>
      </w:r>
      <w:r w:rsidR="00545B6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and Article 180.3 of the Code of the Republic of Azerbaijan “On Execution of Punishments”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FD07BD" w:rsidRPr="005741E8">
        <w:rPr>
          <w:rFonts w:ascii="Times New Roman" w:hAnsi="Times New Roman" w:cs="Times New Roman"/>
          <w:sz w:val="28"/>
          <w:szCs w:val="28"/>
          <w:lang w:val="en-US"/>
        </w:rPr>
        <w:t>hereinafter referred to as CEP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C32ABD" w:rsidRPr="005741E8" w:rsidRDefault="00C32ABD" w:rsidP="005741E8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For elimination of the ambiguities which have arisen in connection with a </w:t>
      </w:r>
      <w:r w:rsidR="009E3DFE" w:rsidRPr="005741E8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="006607A2" w:rsidRPr="005741E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9E3DFE" w:rsidRPr="005741E8">
        <w:rPr>
          <w:rFonts w:ascii="Times New Roman" w:hAnsi="Times New Roman" w:cs="Times New Roman"/>
          <w:sz w:val="28"/>
          <w:szCs w:val="28"/>
          <w:lang w:val="en-US"/>
        </w:rPr>
        <w:t>up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or </w:t>
      </w:r>
      <w:r w:rsidR="009E3DFE" w:rsidRPr="005741E8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9D0EC9" w:rsidRPr="005741E8">
        <w:rPr>
          <w:rFonts w:ascii="Times New Roman" w:hAnsi="Times New Roman" w:cs="Times New Roman"/>
          <w:sz w:val="28"/>
          <w:szCs w:val="28"/>
          <w:lang w:val="en-US"/>
        </w:rPr>
        <w:t>n-</w:t>
      </w:r>
      <w:r w:rsidR="009E3DFE" w:rsidRPr="005741E8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="00C7073D" w:rsidRPr="005741E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9E3DFE" w:rsidRPr="005741E8">
        <w:rPr>
          <w:rFonts w:ascii="Times New Roman" w:hAnsi="Times New Roman" w:cs="Times New Roman"/>
          <w:sz w:val="28"/>
          <w:szCs w:val="28"/>
          <w:lang w:val="en-US"/>
        </w:rPr>
        <w:t>up</w:t>
      </w:r>
      <w:r w:rsidR="008E796E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condemned</w:t>
      </w:r>
      <w:r w:rsidR="009D0EC9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person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E796E" w:rsidRPr="005741E8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military service </w:t>
      </w:r>
      <w:r w:rsidR="009D0EC9" w:rsidRPr="005741E8">
        <w:rPr>
          <w:rFonts w:ascii="Times New Roman" w:hAnsi="Times New Roman" w:cs="Times New Roman"/>
          <w:sz w:val="28"/>
          <w:szCs w:val="28"/>
          <w:lang w:val="en-US"/>
        </w:rPr>
        <w:t>within judicial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practice</w:t>
      </w:r>
      <w:r w:rsidR="009D0EC9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the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E796E" w:rsidRPr="005741E8">
        <w:rPr>
          <w:rFonts w:ascii="Times New Roman" w:hAnsi="Times New Roman" w:cs="Times New Roman"/>
          <w:sz w:val="28"/>
          <w:szCs w:val="28"/>
          <w:lang w:val="en-US"/>
        </w:rPr>
        <w:t>Military Court of Ganja city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in connection with guarantees of the rights and freedom</w:t>
      </w:r>
      <w:r w:rsidR="009D0EC9" w:rsidRPr="005741E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 the person and the citizen provided by p</w:t>
      </w:r>
      <w:r w:rsidR="008E796E" w:rsidRPr="005741E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8E796E" w:rsidRPr="005741E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E796E" w:rsidRPr="005741E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ions of </w:t>
      </w:r>
      <w:r w:rsidR="008E796E" w:rsidRPr="005741E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rticle 71 of the Constitution of the </w:t>
      </w:r>
      <w:r w:rsidR="005F7373" w:rsidRPr="005741E8">
        <w:rPr>
          <w:rFonts w:ascii="Times New Roman" w:hAnsi="Times New Roman" w:cs="Times New Roman"/>
          <w:sz w:val="28"/>
          <w:szCs w:val="28"/>
          <w:lang w:val="en-US"/>
        </w:rPr>
        <w:t>Republic of Azerbaijan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asked the Constitutional Court to interpret </w:t>
      </w:r>
      <w:r w:rsidR="008E796E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of items “b” and “v” of Article 21 of the </w:t>
      </w:r>
      <w:r w:rsidR="00BD2EDC" w:rsidRPr="005741E8">
        <w:rPr>
          <w:rFonts w:ascii="Times New Roman" w:hAnsi="Times New Roman" w:cs="Times New Roman"/>
          <w:sz w:val="28"/>
          <w:szCs w:val="28"/>
          <w:lang w:val="en-US"/>
        </w:rPr>
        <w:t>Law “On Basics of Call-up to Military Service in the Republic of Azerbaijan”</w:t>
      </w:r>
      <w:r w:rsidR="008E796E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and Article 180.3 of the CEP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32ABD" w:rsidRPr="005741E8" w:rsidRDefault="00C32ABD" w:rsidP="005741E8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5741E8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E7529B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this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connection </w:t>
      </w:r>
      <w:r w:rsidR="00E7529B" w:rsidRPr="005741E8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Plenum of the Constitutional Court considers that for the correct </w:t>
      </w:r>
      <w:r w:rsidR="00D745A8" w:rsidRPr="005741E8">
        <w:rPr>
          <w:rFonts w:ascii="Times New Roman" w:hAnsi="Times New Roman" w:cs="Times New Roman"/>
          <w:sz w:val="28"/>
          <w:szCs w:val="28"/>
          <w:lang w:val="en-US"/>
        </w:rPr>
        <w:t>solution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="00D745A8" w:rsidRPr="005741E8">
        <w:rPr>
          <w:rFonts w:ascii="Times New Roman" w:hAnsi="Times New Roman" w:cs="Times New Roman"/>
          <w:sz w:val="28"/>
          <w:szCs w:val="28"/>
          <w:lang w:val="en-US"/>
        </w:rPr>
        <w:t>inquiry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="008E796E" w:rsidRPr="005741E8">
        <w:rPr>
          <w:rFonts w:ascii="Times New Roman" w:hAnsi="Times New Roman" w:cs="Times New Roman"/>
          <w:sz w:val="28"/>
          <w:szCs w:val="28"/>
          <w:lang w:val="en-US"/>
        </w:rPr>
        <w:t>Military Court of Ganja city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, first of all, </w:t>
      </w:r>
      <w:r w:rsidR="00F22A4F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it is necessary to note that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F22A4F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essence of military service </w:t>
      </w:r>
      <w:r w:rsidR="006F5682" w:rsidRPr="005741E8">
        <w:rPr>
          <w:rFonts w:ascii="Times New Roman" w:hAnsi="Times New Roman" w:cs="Times New Roman"/>
          <w:sz w:val="28"/>
          <w:szCs w:val="28"/>
          <w:lang w:val="en-US"/>
        </w:rPr>
        <w:t>as well as the legal source regulating a call-up to this service and also the comprehensive analysis of provisions of the acts causing the ambiguities represent</w:t>
      </w:r>
      <w:r w:rsidR="00F22A4F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great </w:t>
      </w:r>
      <w:r w:rsidR="00F22A4F" w:rsidRPr="005741E8">
        <w:rPr>
          <w:rFonts w:ascii="Times New Roman" w:hAnsi="Times New Roman" w:cs="Times New Roman"/>
          <w:sz w:val="28"/>
          <w:szCs w:val="28"/>
          <w:lang w:val="en-US"/>
        </w:rPr>
        <w:t>importance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32ABD" w:rsidRPr="005741E8" w:rsidRDefault="00C32ABD" w:rsidP="005741E8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According to </w:t>
      </w:r>
      <w:r w:rsidR="002D6774" w:rsidRPr="005741E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rticle 76</w:t>
      </w:r>
      <w:r w:rsidR="002D6774" w:rsidRPr="005741E8">
        <w:rPr>
          <w:rFonts w:ascii="Times New Roman" w:hAnsi="Times New Roman" w:cs="Times New Roman"/>
          <w:sz w:val="28"/>
          <w:szCs w:val="28"/>
          <w:lang w:val="en-US"/>
        </w:rPr>
        <w:t>.1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 the Constitution of the </w:t>
      </w:r>
      <w:r w:rsidR="005F7373" w:rsidRPr="005741E8">
        <w:rPr>
          <w:rFonts w:ascii="Times New Roman" w:hAnsi="Times New Roman" w:cs="Times New Roman"/>
          <w:sz w:val="28"/>
          <w:szCs w:val="28"/>
          <w:lang w:val="en-US"/>
        </w:rPr>
        <w:t>Republic of Azerbaijan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2D6774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hereinafter referred to as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Constitution) </w:t>
      </w:r>
      <w:r w:rsidR="002D6774" w:rsidRPr="005741E8">
        <w:rPr>
          <w:rFonts w:ascii="Times New Roman" w:hAnsi="Times New Roman" w:cs="Times New Roman"/>
          <w:sz w:val="28"/>
          <w:szCs w:val="28"/>
          <w:lang w:val="en-US"/>
        </w:rPr>
        <w:t>defen</w:t>
      </w:r>
      <w:r w:rsidR="001A0F0C" w:rsidRPr="005741E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2D6774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e of motherland is duty of any citizen. </w:t>
      </w:r>
      <w:r w:rsidR="009609C2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Citizens of </w:t>
      </w:r>
      <w:r w:rsidR="002D6774" w:rsidRPr="005741E8">
        <w:rPr>
          <w:rFonts w:ascii="Times New Roman" w:hAnsi="Times New Roman" w:cs="Times New Roman"/>
          <w:sz w:val="28"/>
          <w:szCs w:val="28"/>
          <w:lang w:val="en-US"/>
        </w:rPr>
        <w:t>Republic serve in the army according to legislation.</w:t>
      </w:r>
    </w:p>
    <w:p w:rsidR="00C32ABD" w:rsidRPr="005741E8" w:rsidRDefault="00C32ABD" w:rsidP="005741E8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As a whole, </w:t>
      </w:r>
      <w:r w:rsidR="009609C2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376624" w:rsidRPr="005741E8">
        <w:rPr>
          <w:rFonts w:ascii="Times New Roman" w:hAnsi="Times New Roman" w:cs="Times New Roman"/>
          <w:sz w:val="28"/>
          <w:szCs w:val="28"/>
          <w:lang w:val="en-US"/>
        </w:rPr>
        <w:t>defense of motherland</w:t>
      </w:r>
      <w:r w:rsidR="009609C2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as well as the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pass</w:t>
      </w:r>
      <w:r w:rsidR="000921DD" w:rsidRPr="005741E8">
        <w:rPr>
          <w:rFonts w:ascii="Times New Roman" w:hAnsi="Times New Roman" w:cs="Times New Roman"/>
          <w:sz w:val="28"/>
          <w:szCs w:val="28"/>
          <w:lang w:val="en-US"/>
        </w:rPr>
        <w:t>ing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 military service, </w:t>
      </w:r>
      <w:r w:rsidR="009609C2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timely pass</w:t>
      </w:r>
      <w:r w:rsidR="000921DD" w:rsidRPr="005741E8">
        <w:rPr>
          <w:rFonts w:ascii="Times New Roman" w:hAnsi="Times New Roman" w:cs="Times New Roman"/>
          <w:sz w:val="28"/>
          <w:szCs w:val="28"/>
          <w:lang w:val="en-US"/>
        </w:rPr>
        <w:t>ing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for this purpose</w:t>
      </w:r>
      <w:r w:rsidR="000921D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921DD" w:rsidRPr="005741E8">
        <w:rPr>
          <w:rFonts w:ascii="Times New Roman" w:hAnsi="Times New Roman" w:cs="Times New Roman"/>
          <w:sz w:val="28"/>
          <w:szCs w:val="28"/>
          <w:lang w:val="en-US"/>
        </w:rPr>
        <w:t>military training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0921DD" w:rsidRPr="005741E8">
        <w:rPr>
          <w:rFonts w:ascii="Times New Roman" w:hAnsi="Times New Roman" w:cs="Times New Roman"/>
          <w:sz w:val="28"/>
          <w:szCs w:val="28"/>
          <w:lang w:val="en-US"/>
        </w:rPr>
        <w:t>execution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 other </w:t>
      </w:r>
      <w:r w:rsidR="000921DD" w:rsidRPr="005741E8">
        <w:rPr>
          <w:rFonts w:ascii="Times New Roman" w:hAnsi="Times New Roman" w:cs="Times New Roman"/>
          <w:sz w:val="28"/>
          <w:szCs w:val="28"/>
          <w:lang w:val="en-US"/>
        </w:rPr>
        <w:t>tasks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connected with defen</w:t>
      </w:r>
      <w:r w:rsidR="000921DD" w:rsidRPr="005741E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e, admit</w:t>
      </w:r>
      <w:r w:rsidR="00120458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by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right, as components of a military duty. According to the current legislation, each </w:t>
      </w:r>
      <w:r w:rsidR="000B6F2F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male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citizen of the </w:t>
      </w:r>
      <w:r w:rsidR="005F7373" w:rsidRPr="005741E8">
        <w:rPr>
          <w:rFonts w:ascii="Times New Roman" w:hAnsi="Times New Roman" w:cs="Times New Roman"/>
          <w:sz w:val="28"/>
          <w:szCs w:val="28"/>
          <w:lang w:val="en-US"/>
        </w:rPr>
        <w:t>Republic of Azerbaijan</w:t>
      </w:r>
      <w:r w:rsidR="0005394F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who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reached 18-year-old age and</w:t>
      </w:r>
      <w:r w:rsidR="0005394F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is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suita</w:t>
      </w:r>
      <w:r w:rsidR="0005394F" w:rsidRPr="005741E8">
        <w:rPr>
          <w:rFonts w:ascii="Times New Roman" w:hAnsi="Times New Roman" w:cs="Times New Roman"/>
          <w:sz w:val="28"/>
          <w:szCs w:val="28"/>
          <w:lang w:val="en-US"/>
        </w:rPr>
        <w:t>ble for it on a state of health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should pass military service.</w:t>
      </w:r>
    </w:p>
    <w:p w:rsidR="00C32ABD" w:rsidRPr="005741E8" w:rsidRDefault="00C32ABD" w:rsidP="005741E8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5741E8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Military service, being a special </w:t>
      </w:r>
      <w:r w:rsidR="00544148" w:rsidRPr="005741E8">
        <w:rPr>
          <w:rFonts w:ascii="Times New Roman" w:hAnsi="Times New Roman" w:cs="Times New Roman"/>
          <w:sz w:val="28"/>
          <w:szCs w:val="28"/>
          <w:lang w:val="en-US"/>
        </w:rPr>
        <w:t>kind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="00544148" w:rsidRPr="005741E8">
        <w:rPr>
          <w:rFonts w:ascii="Times New Roman" w:hAnsi="Times New Roman" w:cs="Times New Roman"/>
          <w:sz w:val="28"/>
          <w:szCs w:val="28"/>
          <w:lang w:val="en-US"/>
        </w:rPr>
        <w:t>government</w:t>
      </w:r>
      <w:r w:rsidR="00446BA4" w:rsidRPr="005741E8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544148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service</w:t>
      </w:r>
      <w:r w:rsidR="00446BA4" w:rsidRPr="005741E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is subdivided into active </w:t>
      </w:r>
      <w:r w:rsidR="00823DA6" w:rsidRPr="005741E8">
        <w:rPr>
          <w:rFonts w:ascii="Times New Roman" w:hAnsi="Times New Roman" w:cs="Times New Roman"/>
          <w:sz w:val="28"/>
          <w:szCs w:val="28"/>
          <w:lang w:val="en-US"/>
        </w:rPr>
        <w:t>service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="00823DA6" w:rsidRPr="005741E8">
        <w:rPr>
          <w:rFonts w:ascii="Times New Roman" w:hAnsi="Times New Roman" w:cs="Times New Roman"/>
          <w:sz w:val="28"/>
          <w:szCs w:val="28"/>
          <w:lang w:val="en-US"/>
        </w:rPr>
        <w:t>service out of uniform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. Active </w:t>
      </w:r>
      <w:r w:rsidR="00446BA4" w:rsidRPr="005741E8">
        <w:rPr>
          <w:rFonts w:ascii="Times New Roman" w:hAnsi="Times New Roman" w:cs="Times New Roman"/>
          <w:sz w:val="28"/>
          <w:szCs w:val="28"/>
          <w:lang w:val="en-US"/>
        </w:rPr>
        <w:t>service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is carried out in </w:t>
      </w:r>
      <w:r w:rsidR="00961993" w:rsidRPr="005741E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rmed forces and other armed formations. </w:t>
      </w:r>
      <w:r w:rsidR="001F384E" w:rsidRPr="005741E8">
        <w:rPr>
          <w:rFonts w:ascii="Times New Roman" w:hAnsi="Times New Roman" w:cs="Times New Roman"/>
          <w:sz w:val="28"/>
          <w:szCs w:val="28"/>
          <w:lang w:val="en-US"/>
        </w:rPr>
        <w:t>Enlisting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F384E" w:rsidRPr="005741E8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F384E" w:rsidRPr="005741E8">
        <w:rPr>
          <w:rFonts w:ascii="Times New Roman" w:hAnsi="Times New Roman" w:cs="Times New Roman"/>
          <w:sz w:val="28"/>
          <w:szCs w:val="28"/>
          <w:lang w:val="en-US"/>
        </w:rPr>
        <w:t>military service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is carried out on a </w:t>
      </w:r>
      <w:r w:rsidR="001F384E" w:rsidRPr="005741E8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="00A13978" w:rsidRPr="005741E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1F384E" w:rsidRPr="005741E8">
        <w:rPr>
          <w:rFonts w:ascii="Times New Roman" w:hAnsi="Times New Roman" w:cs="Times New Roman"/>
          <w:sz w:val="28"/>
          <w:szCs w:val="28"/>
          <w:lang w:val="en-US"/>
        </w:rPr>
        <w:t>up</w:t>
      </w:r>
      <w:r w:rsidR="00E22220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per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four times a year. And the </w:t>
      </w:r>
      <w:r w:rsidR="00387DA4" w:rsidRPr="005741E8">
        <w:rPr>
          <w:rFonts w:ascii="Times New Roman" w:hAnsi="Times New Roman" w:cs="Times New Roman"/>
          <w:sz w:val="28"/>
          <w:szCs w:val="28"/>
          <w:lang w:val="en-US"/>
        </w:rPr>
        <w:t>service out of uniform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consists of pass</w:t>
      </w:r>
      <w:r w:rsidR="00387DA4" w:rsidRPr="005741E8">
        <w:rPr>
          <w:rFonts w:ascii="Times New Roman" w:hAnsi="Times New Roman" w:cs="Times New Roman"/>
          <w:sz w:val="28"/>
          <w:szCs w:val="28"/>
          <w:lang w:val="en-US"/>
        </w:rPr>
        <w:t>ing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 military </w:t>
      </w:r>
      <w:r w:rsidR="00387DA4" w:rsidRPr="005741E8">
        <w:rPr>
          <w:rFonts w:ascii="Times New Roman" w:hAnsi="Times New Roman" w:cs="Times New Roman"/>
          <w:sz w:val="28"/>
          <w:szCs w:val="28"/>
          <w:lang w:val="en-US"/>
        </w:rPr>
        <w:t>assembly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="003D04CE" w:rsidRPr="005741E8">
        <w:rPr>
          <w:rFonts w:ascii="Times New Roman" w:hAnsi="Times New Roman" w:cs="Times New Roman"/>
          <w:sz w:val="28"/>
          <w:szCs w:val="28"/>
          <w:lang w:val="en-US"/>
        </w:rPr>
        <w:t>fulfillment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 rules of a </w:t>
      </w:r>
      <w:r w:rsidR="00175B21" w:rsidRPr="005741E8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="001F719A" w:rsidRPr="005741E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175B21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up </w:t>
      </w:r>
      <w:r w:rsidR="00EF4705" w:rsidRPr="005741E8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770B2" w:rsidRPr="005741E8">
        <w:rPr>
          <w:rFonts w:ascii="Times New Roman" w:hAnsi="Times New Roman" w:cs="Times New Roman"/>
          <w:sz w:val="28"/>
          <w:szCs w:val="28"/>
          <w:lang w:val="en-US"/>
        </w:rPr>
        <w:t>mobilization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r w:rsidR="00BC29AA" w:rsidRPr="005741E8">
        <w:rPr>
          <w:rFonts w:ascii="Times New Roman" w:hAnsi="Times New Roman" w:cs="Times New Roman"/>
          <w:sz w:val="28"/>
          <w:szCs w:val="28"/>
          <w:lang w:val="en-US"/>
        </w:rPr>
        <w:t>wartime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32ABD" w:rsidRPr="005741E8" w:rsidRDefault="00C32ABD" w:rsidP="005741E8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Regulation of the legal relations connected with a </w:t>
      </w:r>
      <w:r w:rsidR="001F719A" w:rsidRPr="005741E8">
        <w:rPr>
          <w:rFonts w:ascii="Times New Roman" w:hAnsi="Times New Roman" w:cs="Times New Roman"/>
          <w:sz w:val="28"/>
          <w:szCs w:val="28"/>
          <w:lang w:val="en-US"/>
        </w:rPr>
        <w:t>call-up</w:t>
      </w:r>
      <w:r w:rsidR="003E40C4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to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military service, is carried out by </w:t>
      </w:r>
      <w:r w:rsidR="003E40C4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BD2EDC" w:rsidRPr="005741E8">
        <w:rPr>
          <w:rFonts w:ascii="Times New Roman" w:hAnsi="Times New Roman" w:cs="Times New Roman"/>
          <w:sz w:val="28"/>
          <w:szCs w:val="28"/>
          <w:lang w:val="en-US"/>
        </w:rPr>
        <w:t>Law “On Basics of Call-up to Military Service in the Republic of Azerbaijan”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32ABD" w:rsidRPr="005741E8" w:rsidRDefault="00C32ABD" w:rsidP="005741E8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According to </w:t>
      </w:r>
      <w:r w:rsidR="00A529EF" w:rsidRPr="005741E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rticle 1</w:t>
      </w:r>
      <w:r w:rsidR="00A529EF" w:rsidRPr="005741E8">
        <w:rPr>
          <w:rFonts w:ascii="Times New Roman" w:hAnsi="Times New Roman" w:cs="Times New Roman"/>
          <w:sz w:val="28"/>
          <w:szCs w:val="28"/>
          <w:lang w:val="en-US"/>
        </w:rPr>
        <w:t>.2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 the given Law </w:t>
      </w:r>
      <w:r w:rsidR="00D537C8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2B0B91" w:rsidRPr="005741E8">
        <w:rPr>
          <w:rFonts w:ascii="Times New Roman" w:hAnsi="Times New Roman" w:cs="Times New Roman"/>
          <w:sz w:val="28"/>
          <w:szCs w:val="28"/>
          <w:lang w:val="en-US"/>
        </w:rPr>
        <w:t>task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s o</w:t>
      </w:r>
      <w:r w:rsidR="00D537C8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f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legislation on </w:t>
      </w:r>
      <w:r w:rsidR="00D537C8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256ADB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bases of </w:t>
      </w:r>
      <w:r w:rsidR="001F719A" w:rsidRPr="005741E8">
        <w:rPr>
          <w:rFonts w:ascii="Times New Roman" w:hAnsi="Times New Roman" w:cs="Times New Roman"/>
          <w:sz w:val="28"/>
          <w:szCs w:val="28"/>
          <w:lang w:val="en-US"/>
        </w:rPr>
        <w:t>call-up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6ADB" w:rsidRPr="005741E8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military service in the </w:t>
      </w:r>
      <w:r w:rsidR="005F7373" w:rsidRPr="005741E8">
        <w:rPr>
          <w:rFonts w:ascii="Times New Roman" w:hAnsi="Times New Roman" w:cs="Times New Roman"/>
          <w:sz w:val="28"/>
          <w:szCs w:val="28"/>
          <w:lang w:val="en-US"/>
        </w:rPr>
        <w:t>Republic of Azerbaijan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are </w:t>
      </w:r>
      <w:r w:rsidR="00D537C8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aimed at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="00256ADB" w:rsidRPr="005741E8">
        <w:rPr>
          <w:rFonts w:ascii="Times New Roman" w:hAnsi="Times New Roman" w:cs="Times New Roman"/>
          <w:sz w:val="28"/>
          <w:szCs w:val="28"/>
          <w:lang w:val="en-US"/>
        </w:rPr>
        <w:t>termination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 the bases of a military duty, </w:t>
      </w:r>
      <w:r w:rsidR="00D537C8" w:rsidRPr="005741E8">
        <w:rPr>
          <w:rFonts w:ascii="Times New Roman" w:hAnsi="Times New Roman" w:cs="Times New Roman"/>
          <w:sz w:val="28"/>
          <w:szCs w:val="28"/>
          <w:lang w:val="en-US"/>
        </w:rPr>
        <w:t>a procedure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 preparation of youth to military service, conditions and </w:t>
      </w:r>
      <w:r w:rsidR="003B3AD5" w:rsidRPr="005741E8">
        <w:rPr>
          <w:rFonts w:ascii="Times New Roman" w:hAnsi="Times New Roman" w:cs="Times New Roman"/>
          <w:sz w:val="28"/>
          <w:szCs w:val="28"/>
          <w:lang w:val="en-US"/>
        </w:rPr>
        <w:t>procedure</w:t>
      </w:r>
      <w:r w:rsidR="00D779CF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="001F719A" w:rsidRPr="005741E8">
        <w:rPr>
          <w:rFonts w:ascii="Times New Roman" w:hAnsi="Times New Roman" w:cs="Times New Roman"/>
          <w:sz w:val="28"/>
          <w:szCs w:val="28"/>
          <w:lang w:val="en-US"/>
        </w:rPr>
        <w:t>call-up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="00D779CF" w:rsidRPr="005741E8">
        <w:rPr>
          <w:rFonts w:ascii="Times New Roman" w:hAnsi="Times New Roman" w:cs="Times New Roman"/>
          <w:sz w:val="28"/>
          <w:szCs w:val="28"/>
          <w:lang w:val="en-US"/>
        </w:rPr>
        <w:t>admi</w:t>
      </w:r>
      <w:r w:rsidR="003B3AD5" w:rsidRPr="005741E8">
        <w:rPr>
          <w:rFonts w:ascii="Times New Roman" w:hAnsi="Times New Roman" w:cs="Times New Roman"/>
          <w:sz w:val="28"/>
          <w:szCs w:val="28"/>
          <w:lang w:val="en-US"/>
        </w:rPr>
        <w:t>ssion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779CF" w:rsidRPr="005741E8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military service, </w:t>
      </w:r>
      <w:r w:rsidR="003B3AD5" w:rsidRPr="005741E8">
        <w:rPr>
          <w:rFonts w:ascii="Times New Roman" w:hAnsi="Times New Roman" w:cs="Times New Roman"/>
          <w:sz w:val="28"/>
          <w:szCs w:val="28"/>
          <w:lang w:val="en-US"/>
        </w:rPr>
        <w:t>a procedure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 the military account of persons liable for call-up and recruits, the bases</w:t>
      </w:r>
      <w:r w:rsidR="00D779CF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="001F719A" w:rsidRPr="005741E8">
        <w:rPr>
          <w:rFonts w:ascii="Times New Roman" w:hAnsi="Times New Roman" w:cs="Times New Roman"/>
          <w:sz w:val="28"/>
          <w:szCs w:val="28"/>
          <w:lang w:val="en-US"/>
        </w:rPr>
        <w:t>call-up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on </w:t>
      </w:r>
      <w:r w:rsidR="00D779CF" w:rsidRPr="005741E8">
        <w:rPr>
          <w:rFonts w:ascii="Times New Roman" w:hAnsi="Times New Roman" w:cs="Times New Roman"/>
          <w:sz w:val="28"/>
          <w:szCs w:val="28"/>
          <w:lang w:val="en-US"/>
        </w:rPr>
        <w:t>mobilization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and dismissals on </w:t>
      </w:r>
      <w:r w:rsidR="00D779CF" w:rsidRPr="005741E8">
        <w:rPr>
          <w:rFonts w:ascii="Times New Roman" w:hAnsi="Times New Roman" w:cs="Times New Roman"/>
          <w:sz w:val="28"/>
          <w:szCs w:val="28"/>
          <w:lang w:val="en-US"/>
        </w:rPr>
        <w:t>demobilization</w:t>
      </w:r>
      <w:r w:rsidR="003B3AD5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as well as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a professional training for </w:t>
      </w:r>
      <w:r w:rsidR="005D4459" w:rsidRPr="005741E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rmed forces of the </w:t>
      </w:r>
      <w:r w:rsidR="005F7373" w:rsidRPr="005741E8">
        <w:rPr>
          <w:rFonts w:ascii="Times New Roman" w:hAnsi="Times New Roman" w:cs="Times New Roman"/>
          <w:sz w:val="28"/>
          <w:szCs w:val="28"/>
          <w:lang w:val="en-US"/>
        </w:rPr>
        <w:t>Republic of Azerbaijan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and maintenance of constant fighting and </w:t>
      </w:r>
      <w:r w:rsidR="005D4459" w:rsidRPr="005741E8">
        <w:rPr>
          <w:rFonts w:ascii="Times New Roman" w:hAnsi="Times New Roman" w:cs="Times New Roman"/>
          <w:sz w:val="28"/>
          <w:szCs w:val="28"/>
          <w:lang w:val="en-US"/>
        </w:rPr>
        <w:t>mobilization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readiness of Armed forces.</w:t>
      </w:r>
    </w:p>
    <w:p w:rsidR="00C32ABD" w:rsidRPr="005741E8" w:rsidRDefault="00C32ABD" w:rsidP="005741E8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It is necessary to </w:t>
      </w:r>
      <w:r w:rsidR="0035079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bear in mind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that the military service is obligatory </w:t>
      </w:r>
      <w:r w:rsidR="0035079D" w:rsidRPr="005741E8">
        <w:rPr>
          <w:rFonts w:ascii="Times New Roman" w:hAnsi="Times New Roman" w:cs="Times New Roman"/>
          <w:sz w:val="28"/>
          <w:szCs w:val="28"/>
          <w:lang w:val="en-US"/>
        </w:rPr>
        <w:t>within the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limits and </w:t>
      </w:r>
      <w:r w:rsidR="0035079D" w:rsidRPr="005741E8">
        <w:rPr>
          <w:rFonts w:ascii="Times New Roman" w:hAnsi="Times New Roman" w:cs="Times New Roman"/>
          <w:sz w:val="28"/>
          <w:szCs w:val="28"/>
          <w:lang w:val="en-US"/>
        </w:rPr>
        <w:t>forms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established by the present Law (</w:t>
      </w:r>
      <w:r w:rsidR="000C1DAE" w:rsidRPr="005741E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rticle 2</w:t>
      </w:r>
      <w:r w:rsidR="000C1DAE" w:rsidRPr="005741E8">
        <w:rPr>
          <w:rFonts w:ascii="Times New Roman" w:hAnsi="Times New Roman" w:cs="Times New Roman"/>
          <w:sz w:val="28"/>
          <w:szCs w:val="28"/>
          <w:lang w:val="en-US"/>
        </w:rPr>
        <w:t>.2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). P</w:t>
      </w:r>
      <w:r w:rsidR="000C1DAE" w:rsidRPr="005741E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C1DAE" w:rsidRPr="005741E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C1DAE" w:rsidRPr="005741E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ions of this Law establish </w:t>
      </w:r>
      <w:r w:rsidR="0035079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the procedure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of a </w:t>
      </w:r>
      <w:r w:rsidR="001F719A" w:rsidRPr="005741E8">
        <w:rPr>
          <w:rFonts w:ascii="Times New Roman" w:hAnsi="Times New Roman" w:cs="Times New Roman"/>
          <w:sz w:val="28"/>
          <w:szCs w:val="28"/>
          <w:lang w:val="en-US"/>
        </w:rPr>
        <w:t>call-up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 citizens </w:t>
      </w:r>
      <w:r w:rsidR="000C1DAE" w:rsidRPr="005741E8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C1DAE" w:rsidRPr="005741E8">
        <w:rPr>
          <w:rFonts w:ascii="Times New Roman" w:hAnsi="Times New Roman" w:cs="Times New Roman"/>
          <w:sz w:val="28"/>
          <w:szCs w:val="28"/>
          <w:lang w:val="en-US"/>
        </w:rPr>
        <w:t>military service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and also a </w:t>
      </w:r>
      <w:r w:rsidR="00D67CEB" w:rsidRPr="005741E8">
        <w:rPr>
          <w:rFonts w:ascii="Times New Roman" w:hAnsi="Times New Roman" w:cs="Times New Roman"/>
          <w:sz w:val="28"/>
          <w:szCs w:val="28"/>
          <w:lang w:val="en-US"/>
        </w:rPr>
        <w:t>deferment of military service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, a circle of the citizens who are </w:t>
      </w:r>
      <w:r w:rsidR="00D67CEB" w:rsidRPr="005741E8">
        <w:rPr>
          <w:rFonts w:ascii="Times New Roman" w:hAnsi="Times New Roman" w:cs="Times New Roman"/>
          <w:sz w:val="28"/>
          <w:szCs w:val="28"/>
          <w:lang w:val="en-US"/>
        </w:rPr>
        <w:t>exempt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ed from a </w:t>
      </w:r>
      <w:r w:rsidR="001F719A" w:rsidRPr="005741E8">
        <w:rPr>
          <w:rFonts w:ascii="Times New Roman" w:hAnsi="Times New Roman" w:cs="Times New Roman"/>
          <w:sz w:val="28"/>
          <w:szCs w:val="28"/>
          <w:lang w:val="en-US"/>
        </w:rPr>
        <w:t>call-up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67CEB" w:rsidRPr="005741E8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service of the given </w:t>
      </w:r>
      <w:r w:rsidR="00D67CEB" w:rsidRPr="005741E8">
        <w:rPr>
          <w:rFonts w:ascii="Times New Roman" w:hAnsi="Times New Roman" w:cs="Times New Roman"/>
          <w:sz w:val="28"/>
          <w:szCs w:val="28"/>
          <w:lang w:val="en-US"/>
        </w:rPr>
        <w:t>kind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and not called</w:t>
      </w:r>
      <w:r w:rsidR="00D67CEB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up to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service (</w:t>
      </w:r>
      <w:r w:rsidR="00D67CEB" w:rsidRPr="005741E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rticles 16-21).</w:t>
      </w:r>
    </w:p>
    <w:p w:rsidR="00C32ABD" w:rsidRPr="005741E8" w:rsidRDefault="00C32ABD" w:rsidP="005741E8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In this connection it is necessary to specify that according to </w:t>
      </w:r>
      <w:r w:rsidR="00813AD1" w:rsidRPr="005741E8">
        <w:rPr>
          <w:rFonts w:ascii="Times New Roman" w:hAnsi="Times New Roman" w:cs="Times New Roman"/>
          <w:sz w:val="28"/>
          <w:szCs w:val="28"/>
          <w:lang w:val="en-US"/>
        </w:rPr>
        <w:t>provision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s of parts I and III </w:t>
      </w:r>
      <w:r w:rsidR="00191451" w:rsidRPr="005741E8">
        <w:rPr>
          <w:rFonts w:ascii="Times New Roman" w:hAnsi="Times New Roman" w:cs="Times New Roman"/>
          <w:sz w:val="28"/>
          <w:szCs w:val="28"/>
          <w:lang w:val="en-US"/>
        </w:rPr>
        <w:t>of A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rticle 16 of the </w:t>
      </w:r>
      <w:r w:rsidR="00BD2EDC" w:rsidRPr="005741E8">
        <w:rPr>
          <w:rFonts w:ascii="Times New Roman" w:hAnsi="Times New Roman" w:cs="Times New Roman"/>
          <w:sz w:val="28"/>
          <w:szCs w:val="28"/>
          <w:lang w:val="en-US"/>
        </w:rPr>
        <w:t>Law “On Basics of Call-up to Military Service in the Republic of Azerbaijan”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="004A3196" w:rsidRPr="005741E8">
        <w:rPr>
          <w:rFonts w:ascii="Times New Roman" w:hAnsi="Times New Roman" w:cs="Times New Roman"/>
          <w:sz w:val="28"/>
          <w:szCs w:val="28"/>
          <w:lang w:val="en-US"/>
        </w:rPr>
        <w:t>deferment of military service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is g</w:t>
      </w:r>
      <w:r w:rsidR="00775A2B" w:rsidRPr="005741E8">
        <w:rPr>
          <w:rFonts w:ascii="Times New Roman" w:hAnsi="Times New Roman" w:cs="Times New Roman"/>
          <w:sz w:val="28"/>
          <w:szCs w:val="28"/>
          <w:lang w:val="en-US"/>
        </w:rPr>
        <w:t>ranted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: on marital status, a state of health, for continuation</w:t>
      </w:r>
      <w:r w:rsidR="00311DEA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 education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, in connection with deputy activity. The recruits who have lost the bases for a </w:t>
      </w:r>
      <w:r w:rsidR="005E36B2" w:rsidRPr="005741E8">
        <w:rPr>
          <w:rFonts w:ascii="Times New Roman" w:hAnsi="Times New Roman" w:cs="Times New Roman"/>
          <w:sz w:val="28"/>
          <w:szCs w:val="28"/>
          <w:lang w:val="en-US"/>
        </w:rPr>
        <w:t>deferment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and also the persons who do not have the rights to a </w:t>
      </w:r>
      <w:r w:rsidR="005E36B2" w:rsidRPr="005741E8">
        <w:rPr>
          <w:rFonts w:ascii="Times New Roman" w:hAnsi="Times New Roman" w:cs="Times New Roman"/>
          <w:sz w:val="28"/>
          <w:szCs w:val="28"/>
          <w:lang w:val="en-US"/>
        </w:rPr>
        <w:t>deferment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or the bases provided by the present Law for </w:t>
      </w:r>
      <w:r w:rsidR="005E36B2" w:rsidRPr="005741E8">
        <w:rPr>
          <w:rFonts w:ascii="Times New Roman" w:hAnsi="Times New Roman" w:cs="Times New Roman"/>
          <w:sz w:val="28"/>
          <w:szCs w:val="28"/>
          <w:lang w:val="en-US"/>
        </w:rPr>
        <w:t>grounds for exe</w:t>
      </w:r>
      <w:r w:rsidR="0036495D" w:rsidRPr="005741E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5E36B2" w:rsidRPr="005741E8">
        <w:rPr>
          <w:rFonts w:ascii="Times New Roman" w:hAnsi="Times New Roman" w:cs="Times New Roman"/>
          <w:sz w:val="28"/>
          <w:szCs w:val="28"/>
          <w:lang w:val="en-US"/>
        </w:rPr>
        <w:t>ption</w:t>
      </w:r>
      <w:r w:rsidR="0036495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from </w:t>
      </w:r>
      <w:r w:rsidR="001F719A" w:rsidRPr="005741E8">
        <w:rPr>
          <w:rFonts w:ascii="Times New Roman" w:hAnsi="Times New Roman" w:cs="Times New Roman"/>
          <w:sz w:val="28"/>
          <w:szCs w:val="28"/>
          <w:lang w:val="en-US"/>
        </w:rPr>
        <w:t>call-up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, not called</w:t>
      </w:r>
      <w:r w:rsidR="002874A1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up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for the various reasons on </w:t>
      </w:r>
      <w:r w:rsidR="002874A1" w:rsidRPr="005741E8">
        <w:rPr>
          <w:rFonts w:ascii="Times New Roman" w:hAnsi="Times New Roman" w:cs="Times New Roman"/>
          <w:sz w:val="28"/>
          <w:szCs w:val="28"/>
          <w:lang w:val="en-US"/>
        </w:rPr>
        <w:t>military service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r w:rsidR="002874A1" w:rsidRPr="005741E8">
        <w:rPr>
          <w:rFonts w:ascii="Times New Roman" w:hAnsi="Times New Roman" w:cs="Times New Roman"/>
          <w:sz w:val="28"/>
          <w:szCs w:val="28"/>
          <w:lang w:val="en-US"/>
        </w:rPr>
        <w:t>scheduled dates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, should be called</w:t>
      </w:r>
      <w:r w:rsidR="002874A1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up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at carrying out of the next </w:t>
      </w:r>
      <w:r w:rsidR="001F719A" w:rsidRPr="005741E8">
        <w:rPr>
          <w:rFonts w:ascii="Times New Roman" w:hAnsi="Times New Roman" w:cs="Times New Roman"/>
          <w:sz w:val="28"/>
          <w:szCs w:val="28"/>
          <w:lang w:val="en-US"/>
        </w:rPr>
        <w:t>call-up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before achievement </w:t>
      </w:r>
      <w:r w:rsidR="002874A1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by them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of 35-year-old age.</w:t>
      </w:r>
    </w:p>
    <w:p w:rsidR="00C32ABD" w:rsidRPr="005741E8" w:rsidRDefault="00C32ABD" w:rsidP="005741E8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It is necessary to consider that the circle of persons, </w:t>
      </w:r>
      <w:r w:rsidR="004434AD" w:rsidRPr="005741E8">
        <w:rPr>
          <w:rFonts w:ascii="Times New Roman" w:hAnsi="Times New Roman" w:cs="Times New Roman"/>
          <w:sz w:val="28"/>
          <w:szCs w:val="28"/>
          <w:lang w:val="en-US"/>
        </w:rPr>
        <w:t>exempt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ed in a peace time from a </w:t>
      </w:r>
      <w:r w:rsidR="001F719A" w:rsidRPr="005741E8">
        <w:rPr>
          <w:rFonts w:ascii="Times New Roman" w:hAnsi="Times New Roman" w:cs="Times New Roman"/>
          <w:sz w:val="28"/>
          <w:szCs w:val="28"/>
          <w:lang w:val="en-US"/>
        </w:rPr>
        <w:t>call-up</w:t>
      </w:r>
      <w:r w:rsidR="004434A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to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434AD" w:rsidRPr="005741E8">
        <w:rPr>
          <w:rFonts w:ascii="Times New Roman" w:hAnsi="Times New Roman" w:cs="Times New Roman"/>
          <w:sz w:val="28"/>
          <w:szCs w:val="28"/>
          <w:lang w:val="en-US"/>
        </w:rPr>
        <w:t>military service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and also not called</w:t>
      </w:r>
      <w:r w:rsidR="004434A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up to military service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is established accordingly by parts I and II</w:t>
      </w:r>
      <w:r w:rsidR="004434A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434AD" w:rsidRPr="005741E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rticle 21 of the given Law.</w:t>
      </w:r>
    </w:p>
    <w:p w:rsidR="00C32ABD" w:rsidRPr="005741E8" w:rsidRDefault="00C32ABD" w:rsidP="005741E8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According to point </w:t>
      </w:r>
      <w:r w:rsidR="00B13E2B" w:rsidRPr="005741E8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ğ</w:t>
      </w:r>
      <w:r w:rsidR="00B13E2B" w:rsidRPr="005741E8">
        <w:rPr>
          <w:rFonts w:ascii="Times New Roman" w:hAnsi="Times New Roman" w:cs="Times New Roman"/>
          <w:sz w:val="28"/>
          <w:szCs w:val="28"/>
          <w:lang w:val="en-US"/>
        </w:rPr>
        <w:t>” of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part I</w:t>
      </w:r>
      <w:r w:rsidR="003120CC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given article, among the persons </w:t>
      </w:r>
      <w:r w:rsidR="000F1E77" w:rsidRPr="005741E8">
        <w:rPr>
          <w:rFonts w:ascii="Times New Roman" w:hAnsi="Times New Roman" w:cs="Times New Roman"/>
          <w:sz w:val="28"/>
          <w:szCs w:val="28"/>
          <w:lang w:val="en-US"/>
        </w:rPr>
        <w:t>exempt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ed from a</w:t>
      </w:r>
      <w:r w:rsidR="000F1E77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F719A" w:rsidRPr="005741E8">
        <w:rPr>
          <w:rFonts w:ascii="Times New Roman" w:hAnsi="Times New Roman" w:cs="Times New Roman"/>
          <w:sz w:val="28"/>
          <w:szCs w:val="28"/>
          <w:lang w:val="en-US"/>
        </w:rPr>
        <w:t>call-up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C42DB0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there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are spe</w:t>
      </w:r>
      <w:r w:rsidR="001D31CB" w:rsidRPr="005741E8">
        <w:rPr>
          <w:rFonts w:ascii="Times New Roman" w:hAnsi="Times New Roman" w:cs="Times New Roman"/>
          <w:sz w:val="28"/>
          <w:szCs w:val="28"/>
          <w:lang w:val="en-US"/>
        </w:rPr>
        <w:t>cified the citizens condemned to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punishment in the form of imprisonment for </w:t>
      </w:r>
      <w:r w:rsidR="000F1E77" w:rsidRPr="005741E8">
        <w:rPr>
          <w:rFonts w:ascii="Times New Roman" w:hAnsi="Times New Roman" w:cs="Times New Roman"/>
          <w:sz w:val="28"/>
          <w:szCs w:val="28"/>
          <w:lang w:val="en-US"/>
        </w:rPr>
        <w:t>commitment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F1E77" w:rsidRPr="005741E8">
        <w:rPr>
          <w:rFonts w:ascii="Times New Roman" w:hAnsi="Times New Roman" w:cs="Times New Roman"/>
          <w:sz w:val="28"/>
          <w:szCs w:val="28"/>
          <w:lang w:val="en-US"/>
        </w:rPr>
        <w:t>of serious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or grave</w:t>
      </w:r>
      <w:r w:rsidR="00F47D6F" w:rsidRPr="005741E8">
        <w:rPr>
          <w:rFonts w:ascii="Times New Roman" w:hAnsi="Times New Roman" w:cs="Times New Roman"/>
          <w:sz w:val="28"/>
          <w:szCs w:val="28"/>
          <w:lang w:val="en-US"/>
        </w:rPr>
        <w:t>st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crime. For persons of the given category a legal ground of </w:t>
      </w:r>
      <w:r w:rsidR="00700644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exemption from a </w:t>
      </w:r>
      <w:r w:rsidR="001F719A" w:rsidRPr="005741E8">
        <w:rPr>
          <w:rFonts w:ascii="Times New Roman" w:hAnsi="Times New Roman" w:cs="Times New Roman"/>
          <w:sz w:val="28"/>
          <w:szCs w:val="28"/>
          <w:lang w:val="en-US"/>
        </w:rPr>
        <w:t>call-up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in a peace time make </w:t>
      </w:r>
      <w:r w:rsidR="00F47D6F" w:rsidRPr="005741E8">
        <w:rPr>
          <w:rFonts w:ascii="Times New Roman" w:hAnsi="Times New Roman" w:cs="Times New Roman"/>
          <w:sz w:val="28"/>
          <w:szCs w:val="28"/>
          <w:lang w:val="en-US"/>
        </w:rPr>
        <w:t>a commit</w:t>
      </w:r>
      <w:r w:rsidR="00700644" w:rsidRPr="005741E8">
        <w:rPr>
          <w:rFonts w:ascii="Times New Roman" w:hAnsi="Times New Roman" w:cs="Times New Roman"/>
          <w:sz w:val="28"/>
          <w:szCs w:val="28"/>
          <w:lang w:val="en-US"/>
        </w:rPr>
        <w:t>ment</w:t>
      </w:r>
      <w:r w:rsidR="00F47D6F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47D6F" w:rsidRPr="005741E8">
        <w:rPr>
          <w:rFonts w:ascii="Times New Roman" w:hAnsi="Times New Roman" w:cs="Times New Roman"/>
          <w:sz w:val="28"/>
          <w:szCs w:val="28"/>
          <w:lang w:val="en-US"/>
        </w:rPr>
        <w:t>serious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or grave</w:t>
      </w:r>
      <w:r w:rsidR="00F47D6F" w:rsidRPr="005741E8">
        <w:rPr>
          <w:rFonts w:ascii="Times New Roman" w:hAnsi="Times New Roman" w:cs="Times New Roman"/>
          <w:sz w:val="28"/>
          <w:szCs w:val="28"/>
          <w:lang w:val="en-US"/>
        </w:rPr>
        <w:t>st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crime and condemnation on punishment for it in the form of imprisonment. Ta</w:t>
      </w:r>
      <w:r w:rsidR="003F676C" w:rsidRPr="005741E8">
        <w:rPr>
          <w:rFonts w:ascii="Times New Roman" w:hAnsi="Times New Roman" w:cs="Times New Roman"/>
          <w:sz w:val="28"/>
          <w:szCs w:val="28"/>
          <w:lang w:val="en-US"/>
        </w:rPr>
        <w:t>king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into account </w:t>
      </w:r>
      <w:r w:rsidR="00E725C6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6B45DB" w:rsidRPr="005741E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6B45DB" w:rsidRPr="005741E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B45DB" w:rsidRPr="005741E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ions of </w:t>
      </w:r>
      <w:r w:rsidR="00195BD7" w:rsidRPr="005741E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rticle 16</w:t>
      </w:r>
      <w:r w:rsidR="00195BD7" w:rsidRPr="005741E8">
        <w:rPr>
          <w:rFonts w:ascii="Times New Roman" w:hAnsi="Times New Roman" w:cs="Times New Roman"/>
          <w:sz w:val="28"/>
          <w:szCs w:val="28"/>
          <w:lang w:val="en-US"/>
        </w:rPr>
        <w:t>.3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and point </w:t>
      </w:r>
      <w:r w:rsidR="00195BD7" w:rsidRPr="005741E8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ğ</w:t>
      </w:r>
      <w:r w:rsidR="00195BD7" w:rsidRPr="005741E8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95BD7" w:rsidRPr="005741E8">
        <w:rPr>
          <w:rFonts w:ascii="Times New Roman" w:hAnsi="Times New Roman" w:cs="Times New Roman"/>
          <w:sz w:val="28"/>
          <w:szCs w:val="28"/>
          <w:lang w:val="en-US"/>
        </w:rPr>
        <w:t>of A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rticle 21</w:t>
      </w:r>
      <w:r w:rsidR="00195BD7" w:rsidRPr="005741E8">
        <w:rPr>
          <w:rFonts w:ascii="Times New Roman" w:hAnsi="Times New Roman" w:cs="Times New Roman"/>
          <w:sz w:val="28"/>
          <w:szCs w:val="28"/>
          <w:lang w:val="en-US"/>
        </w:rPr>
        <w:t>.1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="00BD2EDC" w:rsidRPr="005741E8">
        <w:rPr>
          <w:rFonts w:ascii="Times New Roman" w:hAnsi="Times New Roman" w:cs="Times New Roman"/>
          <w:sz w:val="28"/>
          <w:szCs w:val="28"/>
          <w:lang w:val="en-US"/>
        </w:rPr>
        <w:t>Law “On Basics of Call-up to Military Service in the Republic of Azerbaijan”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the specified citizens in the presence of the given grounds (except for justification cases) should not be called</w:t>
      </w:r>
      <w:r w:rsidR="00F45E73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up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45E73" w:rsidRPr="005741E8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45E73" w:rsidRPr="005741E8">
        <w:rPr>
          <w:rFonts w:ascii="Times New Roman" w:hAnsi="Times New Roman" w:cs="Times New Roman"/>
          <w:sz w:val="28"/>
          <w:szCs w:val="28"/>
          <w:lang w:val="en-US"/>
        </w:rPr>
        <w:t>military service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in a peace time.</w:t>
      </w:r>
    </w:p>
    <w:p w:rsidR="00C32ABD" w:rsidRPr="005741E8" w:rsidRDefault="00C32ABD" w:rsidP="005741E8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5741E8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However the rules specified </w:t>
      </w:r>
      <w:r w:rsidR="006E0E6B" w:rsidRPr="005741E8">
        <w:rPr>
          <w:rFonts w:ascii="Times New Roman" w:hAnsi="Times New Roman" w:cs="Times New Roman"/>
          <w:sz w:val="28"/>
          <w:szCs w:val="28"/>
          <w:lang w:val="en-US"/>
        </w:rPr>
        <w:t>in A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rticle 21</w:t>
      </w:r>
      <w:r w:rsidR="006E0E6B" w:rsidRPr="005741E8">
        <w:rPr>
          <w:rFonts w:ascii="Times New Roman" w:hAnsi="Times New Roman" w:cs="Times New Roman"/>
          <w:sz w:val="28"/>
          <w:szCs w:val="28"/>
          <w:lang w:val="en-US"/>
        </w:rPr>
        <w:t>.2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="00BD2EDC" w:rsidRPr="005741E8">
        <w:rPr>
          <w:rFonts w:ascii="Times New Roman" w:hAnsi="Times New Roman" w:cs="Times New Roman"/>
          <w:sz w:val="28"/>
          <w:szCs w:val="28"/>
          <w:lang w:val="en-US"/>
        </w:rPr>
        <w:t>Law “On Basics of Call-up to Military Service in the Republic of Azerbaijan”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for </w:t>
      </w:r>
      <w:r w:rsidR="00EA09E7" w:rsidRPr="005741E8">
        <w:rPr>
          <w:rFonts w:ascii="Times New Roman" w:hAnsi="Times New Roman" w:cs="Times New Roman"/>
          <w:sz w:val="28"/>
          <w:szCs w:val="28"/>
          <w:lang w:val="en-US"/>
        </w:rPr>
        <w:t>non</w:t>
      </w:r>
      <w:r w:rsidR="006E0E6B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F719A" w:rsidRPr="005741E8">
        <w:rPr>
          <w:rFonts w:ascii="Times New Roman" w:hAnsi="Times New Roman" w:cs="Times New Roman"/>
          <w:sz w:val="28"/>
          <w:szCs w:val="28"/>
          <w:lang w:val="en-US"/>
        </w:rPr>
        <w:t>call-up</w:t>
      </w:r>
      <w:r w:rsidR="006E0E6B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to military service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E0E6B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are </w:t>
      </w:r>
      <w:proofErr w:type="gramStart"/>
      <w:r w:rsidR="00844407" w:rsidRPr="005741E8">
        <w:rPr>
          <w:rFonts w:ascii="Times New Roman" w:hAnsi="Times New Roman" w:cs="Times New Roman"/>
          <w:sz w:val="28"/>
          <w:szCs w:val="28"/>
          <w:lang w:val="en-US"/>
        </w:rPr>
        <w:t>interim</w:t>
      </w:r>
      <w:proofErr w:type="gramEnd"/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as circumstances ma</w:t>
      </w:r>
      <w:r w:rsidR="00844407" w:rsidRPr="005741E8">
        <w:rPr>
          <w:rFonts w:ascii="Times New Roman" w:hAnsi="Times New Roman" w:cs="Times New Roman"/>
          <w:sz w:val="28"/>
          <w:szCs w:val="28"/>
          <w:lang w:val="en-US"/>
        </w:rPr>
        <w:t>kin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g them have transitive character.</w:t>
      </w:r>
    </w:p>
    <w:p w:rsidR="00C32ABD" w:rsidRPr="005741E8" w:rsidRDefault="00C32ABD" w:rsidP="005741E8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So, according to the </w:t>
      </w:r>
      <w:r w:rsidR="00D92ECE" w:rsidRPr="005741E8">
        <w:rPr>
          <w:rFonts w:ascii="Times New Roman" w:hAnsi="Times New Roman" w:cs="Times New Roman"/>
          <w:sz w:val="28"/>
          <w:szCs w:val="28"/>
          <w:lang w:val="en-US"/>
        </w:rPr>
        <w:t>contents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 points </w:t>
      </w:r>
      <w:r w:rsidR="00D92ECE" w:rsidRPr="005741E8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D92ECE" w:rsidRPr="005741E8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="00D92ECE" w:rsidRPr="005741E8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92ECE" w:rsidRPr="005741E8">
        <w:rPr>
          <w:rFonts w:ascii="Times New Roman" w:hAnsi="Times New Roman" w:cs="Times New Roman"/>
          <w:sz w:val="28"/>
          <w:szCs w:val="28"/>
          <w:lang w:val="en-US"/>
        </w:rPr>
        <w:t>” of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part II</w:t>
      </w:r>
      <w:r w:rsidR="00D92ECE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given article, </w:t>
      </w:r>
      <w:r w:rsidR="000A10BC" w:rsidRPr="005741E8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10BC" w:rsidRPr="005741E8">
        <w:rPr>
          <w:rFonts w:ascii="Times New Roman" w:hAnsi="Times New Roman" w:cs="Times New Roman"/>
          <w:sz w:val="28"/>
          <w:szCs w:val="28"/>
          <w:lang w:val="en-US"/>
        </w:rPr>
        <w:t>military service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0EC1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there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are not called</w:t>
      </w:r>
      <w:r w:rsidR="000A10BC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up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0EC1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citizens </w:t>
      </w:r>
      <w:r w:rsidR="008C0EC1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who </w:t>
      </w:r>
      <w:r w:rsidR="00292B37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still </w:t>
      </w:r>
      <w:r w:rsidR="008C0EC1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have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previous conviction or the </w:t>
      </w:r>
      <w:r w:rsidR="00292B37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whose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previous conviction for the crime committed earlier is not </w:t>
      </w:r>
      <w:r w:rsidR="004B60AD" w:rsidRPr="005741E8">
        <w:rPr>
          <w:rFonts w:ascii="Times New Roman" w:hAnsi="Times New Roman" w:cs="Times New Roman"/>
          <w:sz w:val="28"/>
          <w:szCs w:val="28"/>
          <w:lang w:val="en-US"/>
        </w:rPr>
        <w:t>redeemed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, and also </w:t>
      </w:r>
      <w:r w:rsidR="00292B37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citizens </w:t>
      </w:r>
      <w:r w:rsidR="00292B37" w:rsidRPr="005741E8">
        <w:rPr>
          <w:rFonts w:ascii="Times New Roman" w:hAnsi="Times New Roman" w:cs="Times New Roman"/>
          <w:sz w:val="28"/>
          <w:szCs w:val="28"/>
          <w:lang w:val="en-US"/>
        </w:rPr>
        <w:t>with respect to whom the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investigation or a</w:t>
      </w:r>
      <w:r w:rsidR="004B60AD" w:rsidRPr="005741E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B60AD" w:rsidRPr="005741E8">
        <w:rPr>
          <w:rFonts w:ascii="Times New Roman" w:hAnsi="Times New Roman" w:cs="Times New Roman"/>
          <w:sz w:val="28"/>
          <w:szCs w:val="28"/>
          <w:lang w:val="en-US"/>
        </w:rPr>
        <w:t>inquest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on criminal case is </w:t>
      </w:r>
      <w:r w:rsidR="00292B37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still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conducted, </w:t>
      </w:r>
      <w:r w:rsidR="006A4B6A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or regarding whom the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or criminal case </w:t>
      </w:r>
      <w:r w:rsidR="006A4B6A" w:rsidRPr="005741E8">
        <w:rPr>
          <w:rFonts w:ascii="Times New Roman" w:hAnsi="Times New Roman" w:cs="Times New Roman"/>
          <w:sz w:val="28"/>
          <w:szCs w:val="28"/>
          <w:lang w:val="en-US"/>
        </w:rPr>
        <w:t>is pending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r w:rsidR="006A4B6A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court.</w:t>
      </w:r>
    </w:p>
    <w:p w:rsidR="00C32ABD" w:rsidRPr="005741E8" w:rsidRDefault="00C32ABD" w:rsidP="005741E8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5741E8">
        <w:rPr>
          <w:rFonts w:ascii="Times New Roman" w:hAnsi="Times New Roman" w:cs="Times New Roman"/>
          <w:sz w:val="28"/>
          <w:szCs w:val="28"/>
          <w:lang w:val="en-US"/>
        </w:rPr>
        <w:t>Ta</w:t>
      </w:r>
      <w:r w:rsidR="004B60AD" w:rsidRPr="005741E8">
        <w:rPr>
          <w:rFonts w:ascii="Times New Roman" w:hAnsi="Times New Roman" w:cs="Times New Roman"/>
          <w:sz w:val="28"/>
          <w:szCs w:val="28"/>
          <w:lang w:val="en-US"/>
        </w:rPr>
        <w:t>kin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g into account </w:t>
      </w:r>
      <w:r w:rsidR="002C0ABA" w:rsidRPr="005741E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rticle 16</w:t>
      </w:r>
      <w:r w:rsidR="002C0ABA" w:rsidRPr="005741E8">
        <w:rPr>
          <w:rFonts w:ascii="Times New Roman" w:hAnsi="Times New Roman" w:cs="Times New Roman"/>
          <w:sz w:val="28"/>
          <w:szCs w:val="28"/>
          <w:lang w:val="en-US"/>
        </w:rPr>
        <w:t>.3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and points </w:t>
      </w:r>
      <w:r w:rsidR="002C0ABA" w:rsidRPr="005741E8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2C0ABA" w:rsidRPr="005741E8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="002C0ABA" w:rsidRPr="005741E8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C0ABA" w:rsidRPr="005741E8">
        <w:rPr>
          <w:rFonts w:ascii="Times New Roman" w:hAnsi="Times New Roman" w:cs="Times New Roman"/>
          <w:sz w:val="28"/>
          <w:szCs w:val="28"/>
          <w:lang w:val="en-US"/>
        </w:rPr>
        <w:t>” of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C0ABA" w:rsidRPr="005741E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rticle 21</w:t>
      </w:r>
      <w:r w:rsidR="002C0ABA" w:rsidRPr="005741E8">
        <w:rPr>
          <w:rFonts w:ascii="Times New Roman" w:hAnsi="Times New Roman" w:cs="Times New Roman"/>
          <w:sz w:val="28"/>
          <w:szCs w:val="28"/>
          <w:lang w:val="en-US"/>
        </w:rPr>
        <w:t>.2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="00BD2EDC" w:rsidRPr="005741E8">
        <w:rPr>
          <w:rFonts w:ascii="Times New Roman" w:hAnsi="Times New Roman" w:cs="Times New Roman"/>
          <w:sz w:val="28"/>
          <w:szCs w:val="28"/>
          <w:lang w:val="en-US"/>
        </w:rPr>
        <w:t>Law “On Basics of Call-up to Military Service in the Republic of Azerbaijan”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the given citizens should be called </w:t>
      </w:r>
      <w:r w:rsidR="000574BE" w:rsidRPr="005741E8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10BC" w:rsidRPr="005741E8">
        <w:rPr>
          <w:rFonts w:ascii="Times New Roman" w:hAnsi="Times New Roman" w:cs="Times New Roman"/>
          <w:sz w:val="28"/>
          <w:szCs w:val="28"/>
          <w:lang w:val="en-US"/>
        </w:rPr>
        <w:t>military service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after </w:t>
      </w:r>
      <w:r w:rsidR="002C0ABA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loss of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status accordingly condemned, suspected or accused person.</w:t>
      </w:r>
    </w:p>
    <w:p w:rsidR="00C32ABD" w:rsidRPr="005741E8" w:rsidRDefault="00C32ABD" w:rsidP="005741E8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5741E8">
        <w:rPr>
          <w:rFonts w:ascii="Times New Roman" w:hAnsi="Times New Roman" w:cs="Times New Roman"/>
          <w:sz w:val="28"/>
          <w:szCs w:val="28"/>
          <w:lang w:val="en-US"/>
        </w:rPr>
        <w:t>The above-stated p</w:t>
      </w:r>
      <w:r w:rsidR="00813AD1" w:rsidRPr="005741E8">
        <w:rPr>
          <w:rFonts w:ascii="Times New Roman" w:hAnsi="Times New Roman" w:cs="Times New Roman"/>
          <w:sz w:val="28"/>
          <w:szCs w:val="28"/>
          <w:lang w:val="en-US"/>
        </w:rPr>
        <w:t>rov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13AD1" w:rsidRPr="005741E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ions of the </w:t>
      </w:r>
      <w:r w:rsidR="00BD2EDC" w:rsidRPr="005741E8">
        <w:rPr>
          <w:rFonts w:ascii="Times New Roman" w:hAnsi="Times New Roman" w:cs="Times New Roman"/>
          <w:sz w:val="28"/>
          <w:szCs w:val="28"/>
          <w:lang w:val="en-US"/>
        </w:rPr>
        <w:t>Law “On Basics of Call-up to Military Service in the Republic of Azerbaijan”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cannot be considered casual and are from the legal point of view quite logical, as continuation of </w:t>
      </w:r>
      <w:r w:rsidR="00813AD1" w:rsidRPr="005741E8">
        <w:rPr>
          <w:rFonts w:ascii="Times New Roman" w:hAnsi="Times New Roman" w:cs="Times New Roman"/>
          <w:sz w:val="28"/>
          <w:szCs w:val="28"/>
          <w:lang w:val="en-US"/>
        </w:rPr>
        <w:t>provision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s of criminal and criminal-</w:t>
      </w:r>
      <w:r w:rsidR="00813AD1" w:rsidRPr="005741E8">
        <w:rPr>
          <w:rFonts w:ascii="Times New Roman" w:hAnsi="Times New Roman" w:cs="Times New Roman"/>
          <w:sz w:val="28"/>
          <w:szCs w:val="28"/>
          <w:lang w:val="en-US"/>
        </w:rPr>
        <w:t>procedural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legislation</w:t>
      </w:r>
      <w:r w:rsidR="003B0E69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in force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32ABD" w:rsidRPr="005741E8" w:rsidRDefault="00C32ABD" w:rsidP="005741E8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At the same time, the </w:t>
      </w:r>
      <w:r w:rsidR="00442B10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contents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of points </w:t>
      </w:r>
      <w:r w:rsidR="00442B10" w:rsidRPr="005741E8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442B10" w:rsidRPr="005741E8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="00442B10" w:rsidRPr="005741E8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42B10" w:rsidRPr="005741E8">
        <w:rPr>
          <w:rFonts w:ascii="Times New Roman" w:hAnsi="Times New Roman" w:cs="Times New Roman"/>
          <w:sz w:val="28"/>
          <w:szCs w:val="28"/>
          <w:lang w:val="en-US"/>
        </w:rPr>
        <w:t>” of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42B10" w:rsidRPr="005741E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rticle 21</w:t>
      </w:r>
      <w:r w:rsidR="00442B10" w:rsidRPr="005741E8">
        <w:rPr>
          <w:rFonts w:ascii="Times New Roman" w:hAnsi="Times New Roman" w:cs="Times New Roman"/>
          <w:sz w:val="28"/>
          <w:szCs w:val="28"/>
          <w:lang w:val="en-US"/>
        </w:rPr>
        <w:t>.2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="00BD2EDC" w:rsidRPr="005741E8">
        <w:rPr>
          <w:rFonts w:ascii="Times New Roman" w:hAnsi="Times New Roman" w:cs="Times New Roman"/>
          <w:sz w:val="28"/>
          <w:szCs w:val="28"/>
          <w:lang w:val="en-US"/>
        </w:rPr>
        <w:t>Law “On Basics of Call-up to Military Service in the Republic of Azerbaijan”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became the reason of various approaches in </w:t>
      </w:r>
      <w:r w:rsidR="00442B10" w:rsidRPr="005741E8">
        <w:rPr>
          <w:rFonts w:ascii="Times New Roman" w:hAnsi="Times New Roman" w:cs="Times New Roman"/>
          <w:sz w:val="28"/>
          <w:szCs w:val="28"/>
          <w:lang w:val="en-US"/>
        </w:rPr>
        <w:t>law enforcement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32ABD" w:rsidRPr="005741E8" w:rsidRDefault="00B71EEB" w:rsidP="005741E8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5741E8">
        <w:rPr>
          <w:rFonts w:ascii="Times New Roman" w:hAnsi="Times New Roman" w:cs="Times New Roman"/>
          <w:sz w:val="28"/>
          <w:szCs w:val="28"/>
          <w:lang w:val="en-US"/>
        </w:rPr>
        <w:t>Thus, since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13AD1" w:rsidRPr="005741E8">
        <w:rPr>
          <w:rFonts w:ascii="Times New Roman" w:hAnsi="Times New Roman" w:cs="Times New Roman"/>
          <w:sz w:val="28"/>
          <w:szCs w:val="28"/>
          <w:lang w:val="en-US"/>
        </w:rPr>
        <w:t>provision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s of point </w:t>
      </w:r>
      <w:r w:rsidR="001A0BDD" w:rsidRPr="005741E8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A0BDD" w:rsidRPr="005741E8">
        <w:rPr>
          <w:rFonts w:ascii="Times New Roman" w:hAnsi="Times New Roman" w:cs="Times New Roman"/>
          <w:sz w:val="28"/>
          <w:szCs w:val="28"/>
          <w:lang w:val="en-US"/>
        </w:rPr>
        <w:t>” of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given article concerning a </w:t>
      </w:r>
      <w:r w:rsidR="001F719A" w:rsidRPr="005741E8">
        <w:rPr>
          <w:rFonts w:ascii="Times New Roman" w:hAnsi="Times New Roman" w:cs="Times New Roman"/>
          <w:sz w:val="28"/>
          <w:szCs w:val="28"/>
          <w:lang w:val="en-US"/>
        </w:rPr>
        <w:t>call-up</w:t>
      </w:r>
      <w:r w:rsidR="001A0BD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to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10BC" w:rsidRPr="005741E8">
        <w:rPr>
          <w:rFonts w:ascii="Times New Roman" w:hAnsi="Times New Roman" w:cs="Times New Roman"/>
          <w:sz w:val="28"/>
          <w:szCs w:val="28"/>
          <w:lang w:val="en-US"/>
        </w:rPr>
        <w:t>military service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 citizens in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regard</w:t>
      </w:r>
      <w:r w:rsidR="00D72729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to 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>wh</w:t>
      </w:r>
      <w:r w:rsidR="00D72729" w:rsidRPr="005741E8">
        <w:rPr>
          <w:rFonts w:ascii="Times New Roman" w:hAnsi="Times New Roman" w:cs="Times New Roman"/>
          <w:sz w:val="28"/>
          <w:szCs w:val="28"/>
          <w:lang w:val="en-US"/>
        </w:rPr>
        <w:t>om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investigation or a consequence on criminal case is conducted, or criminal case in</w:t>
      </w:r>
      <w:r w:rsidR="00D72729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regard to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wh</w:t>
      </w:r>
      <w:r w:rsidR="00D72729" w:rsidRPr="005741E8">
        <w:rPr>
          <w:rFonts w:ascii="Times New Roman" w:hAnsi="Times New Roman" w:cs="Times New Roman"/>
          <w:sz w:val="28"/>
          <w:szCs w:val="28"/>
          <w:lang w:val="en-US"/>
        </w:rPr>
        <w:t>om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is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pending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court, follow from some restrictions applied to suspected and accused persons in connection with presence of certain problems in criminal trial, they do not create any problem with the </w:t>
      </w:r>
      <w:r w:rsidR="00D72729" w:rsidRPr="005741E8">
        <w:rPr>
          <w:rFonts w:ascii="Times New Roman" w:hAnsi="Times New Roman" w:cs="Times New Roman"/>
          <w:sz w:val="28"/>
          <w:szCs w:val="28"/>
          <w:lang w:val="en-US"/>
        </w:rPr>
        <w:t>contents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="00D72729" w:rsidRPr="005741E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>rticle 180.3</w:t>
      </w:r>
      <w:r w:rsidR="00D72729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 the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D7684" w:rsidRPr="005741E8">
        <w:rPr>
          <w:rFonts w:ascii="Times New Roman" w:hAnsi="Times New Roman" w:cs="Times New Roman"/>
          <w:sz w:val="28"/>
          <w:szCs w:val="28"/>
          <w:lang w:val="en-US"/>
        </w:rPr>
        <w:t>CEP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>. P</w:t>
      </w:r>
      <w:r w:rsidR="00D72729" w:rsidRPr="005741E8">
        <w:rPr>
          <w:rFonts w:ascii="Times New Roman" w:hAnsi="Times New Roman" w:cs="Times New Roman"/>
          <w:sz w:val="28"/>
          <w:szCs w:val="28"/>
          <w:lang w:val="en-US"/>
        </w:rPr>
        <w:t>rovision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72729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="00813AD1" w:rsidRPr="005741E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D72729" w:rsidRPr="005741E8">
        <w:rPr>
          <w:rFonts w:ascii="Times New Roman" w:hAnsi="Times New Roman" w:cs="Times New Roman"/>
          <w:sz w:val="28"/>
          <w:szCs w:val="28"/>
          <w:lang w:val="en-US"/>
        </w:rPr>
        <w:t>oint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72729" w:rsidRPr="005741E8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D72729" w:rsidRPr="005741E8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72729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>part II</w:t>
      </w:r>
      <w:r w:rsidR="00D72729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given article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concerning non</w:t>
      </w:r>
      <w:r w:rsidR="00D72729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C1B" w:rsidRPr="005741E8">
        <w:rPr>
          <w:rFonts w:ascii="Times New Roman" w:hAnsi="Times New Roman" w:cs="Times New Roman"/>
          <w:sz w:val="28"/>
          <w:szCs w:val="28"/>
          <w:lang w:val="en-US"/>
        </w:rPr>
        <w:t>call-</w:t>
      </w:r>
      <w:r w:rsidR="001F719A" w:rsidRPr="005741E8">
        <w:rPr>
          <w:rFonts w:ascii="Times New Roman" w:hAnsi="Times New Roman" w:cs="Times New Roman"/>
          <w:sz w:val="28"/>
          <w:szCs w:val="28"/>
          <w:lang w:val="en-US"/>
        </w:rPr>
        <w:t>up</w:t>
      </w:r>
      <w:r w:rsidR="00D72729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citizens from </w:t>
      </w:r>
      <w:r w:rsidR="00DA61D3" w:rsidRPr="005741E8">
        <w:rPr>
          <w:rFonts w:ascii="Times New Roman" w:hAnsi="Times New Roman" w:cs="Times New Roman"/>
          <w:sz w:val="28"/>
          <w:szCs w:val="28"/>
          <w:lang w:val="en-US"/>
        </w:rPr>
        <w:t>whom the previous conviction is not cleared or the previous conviction for the crime committed earlier is not redeemed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A61D3" w:rsidRPr="005741E8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10BC" w:rsidRPr="005741E8">
        <w:rPr>
          <w:rFonts w:ascii="Times New Roman" w:hAnsi="Times New Roman" w:cs="Times New Roman"/>
          <w:sz w:val="28"/>
          <w:szCs w:val="28"/>
          <w:lang w:val="en-US"/>
        </w:rPr>
        <w:t>military service</w:t>
      </w:r>
      <w:r w:rsidR="00DA61D3" w:rsidRPr="005741E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760E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even 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though is </w:t>
      </w:r>
      <w:r w:rsidR="00A760ED" w:rsidRPr="005741E8">
        <w:rPr>
          <w:rFonts w:ascii="Times New Roman" w:hAnsi="Times New Roman" w:cs="Times New Roman"/>
          <w:sz w:val="28"/>
          <w:szCs w:val="28"/>
          <w:lang w:val="en-US"/>
        </w:rPr>
        <w:t>constructed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according to the criminal legislation, nevertheless, the </w:t>
      </w:r>
      <w:r w:rsidR="00DA61D3" w:rsidRPr="005741E8">
        <w:rPr>
          <w:rFonts w:ascii="Times New Roman" w:hAnsi="Times New Roman" w:cs="Times New Roman"/>
          <w:sz w:val="28"/>
          <w:szCs w:val="28"/>
          <w:lang w:val="en-US"/>
        </w:rPr>
        <w:t>contents of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A61D3" w:rsidRPr="005741E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>rticle 180.3</w:t>
      </w:r>
      <w:r w:rsidR="00DA61D3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 the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D7684" w:rsidRPr="005741E8">
        <w:rPr>
          <w:rFonts w:ascii="Times New Roman" w:hAnsi="Times New Roman" w:cs="Times New Roman"/>
          <w:sz w:val="28"/>
          <w:szCs w:val="28"/>
          <w:lang w:val="en-US"/>
        </w:rPr>
        <w:t>CEP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differ from it.</w:t>
      </w:r>
    </w:p>
    <w:p w:rsidR="00C32ABD" w:rsidRPr="005741E8" w:rsidRDefault="00C32ABD" w:rsidP="005741E8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According to </w:t>
      </w:r>
      <w:r w:rsidR="006C0D50" w:rsidRPr="005741E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rticle 180.3</w:t>
      </w:r>
      <w:r w:rsidR="006C0D50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="004D7684" w:rsidRPr="005741E8">
        <w:rPr>
          <w:rFonts w:ascii="Times New Roman" w:hAnsi="Times New Roman" w:cs="Times New Roman"/>
          <w:sz w:val="28"/>
          <w:szCs w:val="28"/>
          <w:lang w:val="en-US"/>
        </w:rPr>
        <w:t>CEP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B8450C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in case of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="001F719A" w:rsidRPr="005741E8">
        <w:rPr>
          <w:rFonts w:ascii="Times New Roman" w:hAnsi="Times New Roman" w:cs="Times New Roman"/>
          <w:sz w:val="28"/>
          <w:szCs w:val="28"/>
          <w:lang w:val="en-US"/>
        </w:rPr>
        <w:t>call-up</w:t>
      </w:r>
      <w:r w:rsidR="006C0D50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condemned </w:t>
      </w:r>
      <w:r w:rsidR="00B8450C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person </w:t>
      </w:r>
      <w:r w:rsidR="006C0D50" w:rsidRPr="005741E8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10BC" w:rsidRPr="005741E8">
        <w:rPr>
          <w:rFonts w:ascii="Times New Roman" w:hAnsi="Times New Roman" w:cs="Times New Roman"/>
          <w:sz w:val="28"/>
          <w:szCs w:val="28"/>
          <w:lang w:val="en-US"/>
        </w:rPr>
        <w:t>military service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for </w:t>
      </w:r>
      <w:proofErr w:type="spellStart"/>
      <w:r w:rsidRPr="005741E8">
        <w:rPr>
          <w:rFonts w:ascii="Times New Roman" w:hAnsi="Times New Roman" w:cs="Times New Roman"/>
          <w:sz w:val="28"/>
          <w:szCs w:val="28"/>
          <w:lang w:val="en-US"/>
        </w:rPr>
        <w:t>realisation</w:t>
      </w:r>
      <w:proofErr w:type="spellEnd"/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 supervision for condemned </w:t>
      </w:r>
      <w:r w:rsidR="00B8450C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person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in a place of pass</w:t>
      </w:r>
      <w:r w:rsidR="00B96764" w:rsidRPr="005741E8">
        <w:rPr>
          <w:rFonts w:ascii="Times New Roman" w:hAnsi="Times New Roman" w:cs="Times New Roman"/>
          <w:sz w:val="28"/>
          <w:szCs w:val="28"/>
          <w:lang w:val="en-US"/>
        </w:rPr>
        <w:t>ing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 military service the </w:t>
      </w:r>
      <w:r w:rsidR="00B96764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copy of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sentence together with other demanded documents </w:t>
      </w:r>
      <w:r w:rsidR="00B8450C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is sent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to a military commissariat. The commander (chief) of military unit within ten days should notify the </w:t>
      </w:r>
      <w:r w:rsidR="00D000F1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court which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pronounced</w:t>
      </w:r>
      <w:r w:rsidR="00D000F1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sentence on registration of the given person or </w:t>
      </w:r>
      <w:r w:rsidR="00B8450C" w:rsidRPr="005741E8">
        <w:rPr>
          <w:rFonts w:ascii="Times New Roman" w:hAnsi="Times New Roman" w:cs="Times New Roman"/>
          <w:sz w:val="28"/>
          <w:szCs w:val="28"/>
          <w:lang w:val="en-US"/>
        </w:rPr>
        <w:t>his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dismissal from military service.</w:t>
      </w:r>
    </w:p>
    <w:p w:rsidR="00C32ABD" w:rsidRPr="005741E8" w:rsidRDefault="00C32ABD" w:rsidP="005741E8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5741E8">
        <w:rPr>
          <w:rFonts w:ascii="Times New Roman" w:hAnsi="Times New Roman" w:cs="Times New Roman"/>
          <w:sz w:val="28"/>
          <w:szCs w:val="28"/>
          <w:lang w:val="en-US"/>
        </w:rPr>
        <w:t>Us</w:t>
      </w:r>
      <w:r w:rsidR="00822621" w:rsidRPr="005741E8">
        <w:rPr>
          <w:rFonts w:ascii="Times New Roman" w:hAnsi="Times New Roman" w:cs="Times New Roman"/>
          <w:sz w:val="28"/>
          <w:szCs w:val="28"/>
          <w:lang w:val="en-US"/>
        </w:rPr>
        <w:t>ing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in given article of expression </w:t>
      </w:r>
      <w:r w:rsidR="00822621" w:rsidRPr="005741E8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at a </w:t>
      </w:r>
      <w:r w:rsidR="001F719A" w:rsidRPr="005741E8">
        <w:rPr>
          <w:rFonts w:ascii="Times New Roman" w:hAnsi="Times New Roman" w:cs="Times New Roman"/>
          <w:sz w:val="28"/>
          <w:szCs w:val="28"/>
          <w:lang w:val="en-US"/>
        </w:rPr>
        <w:t>call-up</w:t>
      </w:r>
      <w:r w:rsidR="00822621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condemned </w:t>
      </w:r>
      <w:r w:rsidR="00822621" w:rsidRPr="005741E8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10BC" w:rsidRPr="005741E8">
        <w:rPr>
          <w:rFonts w:ascii="Times New Roman" w:hAnsi="Times New Roman" w:cs="Times New Roman"/>
          <w:sz w:val="28"/>
          <w:szCs w:val="28"/>
          <w:lang w:val="en-US"/>
        </w:rPr>
        <w:t>military service</w:t>
      </w:r>
      <w:r w:rsidR="00822621" w:rsidRPr="005741E8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has created such </w:t>
      </w:r>
      <w:r w:rsidR="00403E01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an impression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that the condemned persons, as well as other citizens, can be called</w:t>
      </w:r>
      <w:r w:rsidR="00246576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up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46576" w:rsidRPr="005741E8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10BC" w:rsidRPr="005741E8">
        <w:rPr>
          <w:rFonts w:ascii="Times New Roman" w:hAnsi="Times New Roman" w:cs="Times New Roman"/>
          <w:sz w:val="28"/>
          <w:szCs w:val="28"/>
          <w:lang w:val="en-US"/>
        </w:rPr>
        <w:t>military service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. The similar approach to the </w:t>
      </w:r>
      <w:r w:rsidR="002736F2" w:rsidRPr="005741E8">
        <w:rPr>
          <w:rFonts w:ascii="Times New Roman" w:hAnsi="Times New Roman" w:cs="Times New Roman"/>
          <w:sz w:val="28"/>
          <w:szCs w:val="28"/>
          <w:lang w:val="en-US"/>
        </w:rPr>
        <w:t>contents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="002736F2" w:rsidRPr="005741E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rticle 180.3</w:t>
      </w:r>
      <w:r w:rsidR="002736F2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 the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D7684" w:rsidRPr="005741E8">
        <w:rPr>
          <w:rFonts w:ascii="Times New Roman" w:hAnsi="Times New Roman" w:cs="Times New Roman"/>
          <w:sz w:val="28"/>
          <w:szCs w:val="28"/>
          <w:lang w:val="en-US"/>
        </w:rPr>
        <w:t>CEP</w:t>
      </w:r>
      <w:r w:rsidR="003D69CC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do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not </w:t>
      </w:r>
      <w:r w:rsidR="002F1958" w:rsidRPr="005741E8">
        <w:rPr>
          <w:rFonts w:ascii="Times New Roman" w:hAnsi="Times New Roman" w:cs="Times New Roman"/>
          <w:sz w:val="28"/>
          <w:szCs w:val="28"/>
          <w:lang w:val="en-US"/>
        </w:rPr>
        <w:t>correspond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736F2" w:rsidRPr="005741E8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point </w:t>
      </w:r>
      <w:r w:rsidR="002736F2" w:rsidRPr="005741E8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2736F2" w:rsidRPr="005741E8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736F2" w:rsidRPr="005741E8">
        <w:rPr>
          <w:rFonts w:ascii="Times New Roman" w:hAnsi="Times New Roman" w:cs="Times New Roman"/>
          <w:sz w:val="28"/>
          <w:szCs w:val="28"/>
          <w:lang w:val="en-US"/>
        </w:rPr>
        <w:t>of A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rticle 21</w:t>
      </w:r>
      <w:r w:rsidR="002736F2" w:rsidRPr="005741E8">
        <w:rPr>
          <w:rFonts w:ascii="Times New Roman" w:hAnsi="Times New Roman" w:cs="Times New Roman"/>
          <w:sz w:val="28"/>
          <w:szCs w:val="28"/>
          <w:lang w:val="en-US"/>
        </w:rPr>
        <w:t>.2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="00BD2EDC" w:rsidRPr="005741E8">
        <w:rPr>
          <w:rFonts w:ascii="Times New Roman" w:hAnsi="Times New Roman" w:cs="Times New Roman"/>
          <w:sz w:val="28"/>
          <w:szCs w:val="28"/>
          <w:lang w:val="en-US"/>
        </w:rPr>
        <w:t>Law “On Basics of Call-up to Military Service in the Republic of Azerbaijan”</w:t>
      </w:r>
      <w:r w:rsidR="003D69CC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and the given circumstance create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an ambiguity </w:t>
      </w:r>
      <w:r w:rsidR="003D69CC" w:rsidRPr="005741E8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C3441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application of </w:t>
      </w:r>
      <w:r w:rsidR="002736F2" w:rsidRPr="005741E8">
        <w:rPr>
          <w:rFonts w:ascii="Times New Roman" w:hAnsi="Times New Roman" w:cs="Times New Roman"/>
          <w:sz w:val="28"/>
          <w:szCs w:val="28"/>
          <w:lang w:val="en-US"/>
        </w:rPr>
        <w:t>law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32ABD" w:rsidRPr="005741E8" w:rsidRDefault="00C32ABD" w:rsidP="005741E8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5741E8">
        <w:rPr>
          <w:rFonts w:ascii="Times New Roman" w:hAnsi="Times New Roman" w:cs="Times New Roman"/>
          <w:sz w:val="28"/>
          <w:szCs w:val="28"/>
          <w:lang w:val="en-US"/>
        </w:rPr>
        <w:lastRenderedPageBreak/>
        <w:t>Plenum Constitutional C</w:t>
      </w:r>
      <w:r w:rsidRPr="005741E8">
        <w:rPr>
          <w:rFonts w:ascii="Times New Roman" w:hAnsi="Times New Roman" w:cs="Times New Roman"/>
          <w:sz w:val="28"/>
          <w:szCs w:val="28"/>
        </w:rPr>
        <w:t>уда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considers that the </w:t>
      </w:r>
      <w:r w:rsidR="00095259" w:rsidRPr="005741E8">
        <w:rPr>
          <w:rFonts w:ascii="Times New Roman" w:hAnsi="Times New Roman" w:cs="Times New Roman"/>
          <w:sz w:val="28"/>
          <w:szCs w:val="28"/>
          <w:lang w:val="en-US"/>
        </w:rPr>
        <w:t>comprehensive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legal analysis of the above-stated acts, the attentive and complex approach to </w:t>
      </w:r>
      <w:r w:rsidR="00095259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acting norms of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legislation allow to distinguish the norms promoting occurrence of ambiguities, and precisely to define the purpose to which each of them </w:t>
      </w:r>
      <w:r w:rsidR="003E2133" w:rsidRPr="005741E8">
        <w:rPr>
          <w:rFonts w:ascii="Times New Roman" w:hAnsi="Times New Roman" w:cs="Times New Roman"/>
          <w:sz w:val="28"/>
          <w:szCs w:val="28"/>
          <w:lang w:val="en-US"/>
        </w:rPr>
        <w:t>directed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32ABD" w:rsidRPr="005741E8" w:rsidRDefault="00C32ABD" w:rsidP="005741E8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5741E8">
        <w:rPr>
          <w:rFonts w:ascii="Times New Roman" w:hAnsi="Times New Roman" w:cs="Times New Roman"/>
          <w:sz w:val="28"/>
          <w:szCs w:val="28"/>
          <w:lang w:val="en-US"/>
        </w:rPr>
        <w:t>First of all, it is necessary t</w:t>
      </w:r>
      <w:r w:rsidR="00212BC2" w:rsidRPr="005741E8">
        <w:rPr>
          <w:rFonts w:ascii="Times New Roman" w:hAnsi="Times New Roman" w:cs="Times New Roman"/>
          <w:sz w:val="28"/>
          <w:szCs w:val="28"/>
          <w:lang w:val="en-US"/>
        </w:rPr>
        <w:t>o underline that both acts in themselves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carry various functions. The </w:t>
      </w:r>
      <w:r w:rsidR="00BD2EDC" w:rsidRPr="005741E8">
        <w:rPr>
          <w:rFonts w:ascii="Times New Roman" w:hAnsi="Times New Roman" w:cs="Times New Roman"/>
          <w:sz w:val="28"/>
          <w:szCs w:val="28"/>
          <w:lang w:val="en-US"/>
        </w:rPr>
        <w:t>Law “On Basics of Call-up to Military Service in the Republic of Azerbaijan”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regulates the relations directly connected with a </w:t>
      </w:r>
      <w:r w:rsidR="001F719A" w:rsidRPr="005741E8">
        <w:rPr>
          <w:rFonts w:ascii="Times New Roman" w:hAnsi="Times New Roman" w:cs="Times New Roman"/>
          <w:sz w:val="28"/>
          <w:szCs w:val="28"/>
          <w:lang w:val="en-US"/>
        </w:rPr>
        <w:t>call-up</w:t>
      </w:r>
      <w:r w:rsidR="001A0BD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to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military service.</w:t>
      </w:r>
      <w:r w:rsidR="00E43FD9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69B9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="00E43FD9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4D7684" w:rsidRPr="005741E8">
        <w:rPr>
          <w:rFonts w:ascii="Times New Roman" w:hAnsi="Times New Roman" w:cs="Times New Roman"/>
          <w:sz w:val="28"/>
          <w:szCs w:val="28"/>
          <w:lang w:val="en-US"/>
        </w:rPr>
        <w:t>CEP</w:t>
      </w:r>
      <w:r w:rsidR="00E43FD9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establishes </w:t>
      </w:r>
      <w:r w:rsidR="000A69B9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a procedure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and conditions of execution and serving of punishments. The purpose of the given Code consists in correction</w:t>
      </w:r>
      <w:r w:rsidR="00A8109F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condemned</w:t>
      </w:r>
      <w:r w:rsidR="0094027C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person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, prevention of </w:t>
      </w:r>
      <w:r w:rsidR="00A8109F" w:rsidRPr="005741E8">
        <w:rPr>
          <w:rFonts w:ascii="Times New Roman" w:hAnsi="Times New Roman" w:cs="Times New Roman"/>
          <w:sz w:val="28"/>
          <w:szCs w:val="28"/>
          <w:lang w:val="en-US"/>
        </w:rPr>
        <w:t>commitment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 new crimes both </w:t>
      </w:r>
      <w:r w:rsidR="0094027C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by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condemned and other persons, and its </w:t>
      </w:r>
      <w:r w:rsidR="004D7180" w:rsidRPr="005741E8">
        <w:rPr>
          <w:rFonts w:ascii="Times New Roman" w:hAnsi="Times New Roman" w:cs="Times New Roman"/>
          <w:sz w:val="28"/>
          <w:szCs w:val="28"/>
          <w:lang w:val="en-US"/>
        </w:rPr>
        <w:t>task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consists in regulation of rules and conditions of execution and serving of punishments, an establishment of cures </w:t>
      </w:r>
      <w:r w:rsidR="004D3628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condemned, protection of the rights and freedom, legitimate interests</w:t>
      </w:r>
      <w:r w:rsidR="004D3628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condemned (</w:t>
      </w:r>
      <w:r w:rsidR="004D3628" w:rsidRPr="005741E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rticle</w:t>
      </w:r>
      <w:r w:rsidR="007153BA" w:rsidRPr="005741E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2.1 and 2.2 </w:t>
      </w:r>
      <w:r w:rsidR="004D3628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of the </w:t>
      </w:r>
      <w:r w:rsidR="004D7684" w:rsidRPr="005741E8">
        <w:rPr>
          <w:rFonts w:ascii="Times New Roman" w:hAnsi="Times New Roman" w:cs="Times New Roman"/>
          <w:sz w:val="28"/>
          <w:szCs w:val="28"/>
          <w:lang w:val="en-US"/>
        </w:rPr>
        <w:t>CEP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C32ABD" w:rsidRPr="005741E8" w:rsidRDefault="00BB6D1F" w:rsidP="005741E8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5741E8">
        <w:rPr>
          <w:rFonts w:ascii="Times New Roman" w:hAnsi="Times New Roman" w:cs="Times New Roman"/>
          <w:sz w:val="28"/>
          <w:szCs w:val="28"/>
          <w:lang w:val="en-US"/>
        </w:rPr>
        <w:t>As</w:t>
      </w:r>
      <w:r w:rsidR="0094027C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it gets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evident </w:t>
      </w:r>
      <w:r w:rsidR="00AC3558" w:rsidRPr="005741E8">
        <w:rPr>
          <w:rFonts w:ascii="Times New Roman" w:hAnsi="Times New Roman" w:cs="Times New Roman"/>
          <w:sz w:val="28"/>
          <w:szCs w:val="28"/>
          <w:lang w:val="en-US"/>
        </w:rPr>
        <w:t>from its title,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>rticle 180.3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 the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D7684" w:rsidRPr="005741E8">
        <w:rPr>
          <w:rFonts w:ascii="Times New Roman" w:hAnsi="Times New Roman" w:cs="Times New Roman"/>
          <w:sz w:val="28"/>
          <w:szCs w:val="28"/>
          <w:lang w:val="en-US"/>
        </w:rPr>
        <w:t>CEP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provides </w:t>
      </w:r>
      <w:r w:rsidR="00AC3558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for </w:t>
      </w:r>
      <w:proofErr w:type="spellStart"/>
      <w:r w:rsidRPr="005741E8">
        <w:rPr>
          <w:rFonts w:ascii="Times New Roman" w:hAnsi="Times New Roman" w:cs="Times New Roman"/>
          <w:sz w:val="28"/>
          <w:szCs w:val="28"/>
          <w:lang w:val="en-US"/>
        </w:rPr>
        <w:t>realisation</w:t>
      </w:r>
      <w:proofErr w:type="spellEnd"/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supervision in connection with execution of a sentence of court only for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probationer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s. And according to point </w:t>
      </w:r>
      <w:r w:rsidR="00776AFE" w:rsidRPr="005741E8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776AFE" w:rsidRPr="005741E8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="00776AFE" w:rsidRPr="005741E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>rticle 21</w:t>
      </w:r>
      <w:r w:rsidR="00776AFE" w:rsidRPr="005741E8">
        <w:rPr>
          <w:rFonts w:ascii="Times New Roman" w:hAnsi="Times New Roman" w:cs="Times New Roman"/>
          <w:sz w:val="28"/>
          <w:szCs w:val="28"/>
          <w:lang w:val="en-US"/>
        </w:rPr>
        <w:t>.2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="00191451" w:rsidRPr="005741E8">
        <w:rPr>
          <w:rFonts w:ascii="Times New Roman" w:hAnsi="Times New Roman" w:cs="Times New Roman"/>
          <w:sz w:val="28"/>
          <w:szCs w:val="28"/>
          <w:lang w:val="en-US"/>
        </w:rPr>
        <w:t>Law “On Basics of Call-up to Military Service</w:t>
      </w:r>
      <w:r w:rsidR="004E1B7C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in the Republic of Azerbaijan</w:t>
      </w:r>
      <w:r w:rsidR="00191451" w:rsidRPr="005741E8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76AFE" w:rsidRPr="005741E8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10BC" w:rsidRPr="005741E8">
        <w:rPr>
          <w:rFonts w:ascii="Times New Roman" w:hAnsi="Times New Roman" w:cs="Times New Roman"/>
          <w:sz w:val="28"/>
          <w:szCs w:val="28"/>
          <w:lang w:val="en-US"/>
        </w:rPr>
        <w:t>military service</w:t>
      </w:r>
      <w:r w:rsidR="00271BBF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there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are not called</w:t>
      </w:r>
      <w:r w:rsidR="007133A7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up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71BBF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citizens from </w:t>
      </w:r>
      <w:r w:rsidR="002575CF" w:rsidRPr="005741E8">
        <w:rPr>
          <w:rFonts w:ascii="Times New Roman" w:hAnsi="Times New Roman" w:cs="Times New Roman"/>
          <w:sz w:val="28"/>
          <w:szCs w:val="28"/>
          <w:lang w:val="en-US"/>
        </w:rPr>
        <w:t>whom the previous conviction is not cleared or the previous conviction for the crime committed earlier is not redeemed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, that is if </w:t>
      </w:r>
      <w:r w:rsidR="00635B0F" w:rsidRPr="005741E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person is </w:t>
      </w:r>
      <w:proofErr w:type="spellStart"/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>recognised</w:t>
      </w:r>
      <w:proofErr w:type="spellEnd"/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condemned, including </w:t>
      </w:r>
      <w:r w:rsidR="001560B5" w:rsidRPr="005741E8">
        <w:rPr>
          <w:rFonts w:ascii="Times New Roman" w:hAnsi="Times New Roman" w:cs="Times New Roman"/>
          <w:sz w:val="28"/>
          <w:szCs w:val="28"/>
          <w:lang w:val="en-US"/>
        </w:rPr>
        <w:t>probation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35B0F" w:rsidRPr="005741E8">
        <w:rPr>
          <w:rFonts w:ascii="Times New Roman" w:hAnsi="Times New Roman" w:cs="Times New Roman"/>
          <w:sz w:val="28"/>
          <w:szCs w:val="28"/>
          <w:lang w:val="en-US"/>
        </w:rPr>
        <w:t>then the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F719A" w:rsidRPr="005741E8">
        <w:rPr>
          <w:rFonts w:ascii="Times New Roman" w:hAnsi="Times New Roman" w:cs="Times New Roman"/>
          <w:sz w:val="28"/>
          <w:szCs w:val="28"/>
          <w:lang w:val="en-US"/>
        </w:rPr>
        <w:t>call-up</w:t>
      </w:r>
      <w:r w:rsidR="001A0BD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to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military service</w:t>
      </w:r>
      <w:r w:rsidR="00635B0F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 such person 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is limited. The given circumstance is connected with </w:t>
      </w:r>
      <w:r w:rsidR="007D62D3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presence of 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>punishment for a crime and previous convictions.</w:t>
      </w:r>
    </w:p>
    <w:p w:rsidR="00C32ABD" w:rsidRPr="005741E8" w:rsidRDefault="00C32ABD" w:rsidP="005741E8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At the same time it is necessary to consider that though in the Law </w:t>
      </w:r>
      <w:r w:rsidR="004E1B7C" w:rsidRPr="005741E8">
        <w:rPr>
          <w:rFonts w:ascii="Times New Roman" w:hAnsi="Times New Roman" w:cs="Times New Roman"/>
          <w:sz w:val="28"/>
          <w:szCs w:val="28"/>
          <w:lang w:val="en-US"/>
        </w:rPr>
        <w:t>“On Basics of Call-up to Military Service in the Republic of Azerbaijan”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it is directly specified that the condemned </w:t>
      </w:r>
      <w:r w:rsidR="00271BBF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persons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are not called</w:t>
      </w:r>
      <w:r w:rsidR="0071608B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up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1608B" w:rsidRPr="005741E8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10BC" w:rsidRPr="005741E8">
        <w:rPr>
          <w:rFonts w:ascii="Times New Roman" w:hAnsi="Times New Roman" w:cs="Times New Roman"/>
          <w:sz w:val="28"/>
          <w:szCs w:val="28"/>
          <w:lang w:val="en-US"/>
        </w:rPr>
        <w:t>military service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, nevertheless, </w:t>
      </w:r>
      <w:r w:rsidR="0071608B" w:rsidRPr="005741E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rticle 180.3 </w:t>
      </w:r>
      <w:r w:rsidR="0071608B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of the </w:t>
      </w:r>
      <w:r w:rsidR="004D7684" w:rsidRPr="005741E8">
        <w:rPr>
          <w:rFonts w:ascii="Times New Roman" w:hAnsi="Times New Roman" w:cs="Times New Roman"/>
          <w:sz w:val="28"/>
          <w:szCs w:val="28"/>
          <w:lang w:val="en-US"/>
        </w:rPr>
        <w:t>CEP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does not regulate a </w:t>
      </w:r>
      <w:r w:rsidR="002B5C1B" w:rsidRPr="005741E8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="0071608B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up of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condemned</w:t>
      </w:r>
      <w:r w:rsidR="00386F1C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persons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, more precisely, </w:t>
      </w:r>
      <w:r w:rsidR="0071608B" w:rsidRPr="005741E8">
        <w:rPr>
          <w:rFonts w:ascii="Times New Roman" w:hAnsi="Times New Roman" w:cs="Times New Roman"/>
          <w:sz w:val="28"/>
          <w:szCs w:val="28"/>
          <w:lang w:val="en-US"/>
        </w:rPr>
        <w:t>probationers,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1608B" w:rsidRPr="005741E8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military service, and is simply directed </w:t>
      </w:r>
      <w:r w:rsidR="00386F1C" w:rsidRPr="005741E8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1608B" w:rsidRPr="005741E8">
        <w:rPr>
          <w:rFonts w:ascii="Times New Roman" w:hAnsi="Times New Roman" w:cs="Times New Roman"/>
          <w:sz w:val="28"/>
          <w:szCs w:val="28"/>
          <w:lang w:val="en-US"/>
        </w:rPr>
        <w:t>execution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 requirements of </w:t>
      </w:r>
      <w:r w:rsidR="0071608B" w:rsidRPr="005741E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rticle 70.6</w:t>
      </w:r>
      <w:r w:rsidR="0071608B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 the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1608B" w:rsidRPr="005741E8">
        <w:rPr>
          <w:rFonts w:ascii="Times New Roman" w:hAnsi="Times New Roman" w:cs="Times New Roman"/>
          <w:sz w:val="28"/>
          <w:szCs w:val="28"/>
          <w:lang w:val="en-US"/>
        </w:rPr>
        <w:t>Criminal Code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. Though </w:t>
      </w:r>
      <w:r w:rsidR="00157398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there are used </w:t>
      </w:r>
      <w:r w:rsidR="00386F1C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157398" w:rsidRPr="005741E8">
        <w:rPr>
          <w:rFonts w:ascii="Times New Roman" w:hAnsi="Times New Roman" w:cs="Times New Roman"/>
          <w:sz w:val="28"/>
          <w:szCs w:val="28"/>
          <w:lang w:val="en-US"/>
        </w:rPr>
        <w:t>words “</w:t>
      </w:r>
      <w:r w:rsidR="00386F1C" w:rsidRPr="005741E8">
        <w:rPr>
          <w:rFonts w:ascii="Times New Roman" w:hAnsi="Times New Roman" w:cs="Times New Roman"/>
          <w:sz w:val="28"/>
          <w:szCs w:val="28"/>
          <w:lang w:val="en-US"/>
        </w:rPr>
        <w:t>in case of</w:t>
      </w:r>
      <w:r w:rsidR="00157398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r w:rsidR="001F719A" w:rsidRPr="005741E8">
        <w:rPr>
          <w:rFonts w:ascii="Times New Roman" w:hAnsi="Times New Roman" w:cs="Times New Roman"/>
          <w:sz w:val="28"/>
          <w:szCs w:val="28"/>
          <w:lang w:val="en-US"/>
        </w:rPr>
        <w:t>call-up</w:t>
      </w:r>
      <w:r w:rsidR="00157398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 condemned</w:t>
      </w:r>
      <w:r w:rsidR="00386F1C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person</w:t>
      </w:r>
      <w:r w:rsidR="00157398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to military service” in </w:t>
      </w:r>
      <w:r w:rsidR="006032DD" w:rsidRPr="005741E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rticle 180.3 </w:t>
      </w:r>
      <w:r w:rsidR="00426BA0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of the </w:t>
      </w:r>
      <w:r w:rsidR="004D7684" w:rsidRPr="005741E8">
        <w:rPr>
          <w:rFonts w:ascii="Times New Roman" w:hAnsi="Times New Roman" w:cs="Times New Roman"/>
          <w:sz w:val="28"/>
          <w:szCs w:val="28"/>
          <w:lang w:val="en-US"/>
        </w:rPr>
        <w:t>CEP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27562" w:rsidRPr="005741E8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given article</w:t>
      </w:r>
      <w:r w:rsidR="00E27562" w:rsidRPr="005741E8">
        <w:rPr>
          <w:rFonts w:ascii="Times New Roman" w:hAnsi="Times New Roman" w:cs="Times New Roman"/>
          <w:sz w:val="28"/>
          <w:szCs w:val="28"/>
          <w:lang w:val="en-US"/>
        </w:rPr>
        <w:t>, nevertheless,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acts as the norm providing </w:t>
      </w:r>
      <w:r w:rsidR="00E27562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for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execution of punishments.</w:t>
      </w:r>
    </w:p>
    <w:p w:rsidR="00C32ABD" w:rsidRPr="005741E8" w:rsidRDefault="00C32ABD" w:rsidP="005741E8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BD5516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structure of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current legislation </w:t>
      </w:r>
      <w:r w:rsidR="009235D2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creates an impression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that </w:t>
      </w:r>
      <w:r w:rsidR="00BD5516" w:rsidRPr="005741E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rticle 180.3</w:t>
      </w:r>
      <w:r w:rsidR="00BD5516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 the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D7684" w:rsidRPr="005741E8">
        <w:rPr>
          <w:rFonts w:ascii="Times New Roman" w:hAnsi="Times New Roman" w:cs="Times New Roman"/>
          <w:sz w:val="28"/>
          <w:szCs w:val="28"/>
          <w:lang w:val="en-US"/>
        </w:rPr>
        <w:t>CEP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, on the one hand, does not deny the </w:t>
      </w:r>
      <w:r w:rsidR="00BD5516" w:rsidRPr="005741E8">
        <w:rPr>
          <w:rFonts w:ascii="Times New Roman" w:hAnsi="Times New Roman" w:cs="Times New Roman"/>
          <w:sz w:val="28"/>
          <w:szCs w:val="28"/>
          <w:lang w:val="en-US"/>
        </w:rPr>
        <w:t>Law “On Basics of Call-up to Military Service in the Republic of Azerbaijan”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, and </w:t>
      </w:r>
      <w:r w:rsidR="009235D2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on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another</w:t>
      </w:r>
      <w:r w:rsidR="009235D2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continues </w:t>
      </w:r>
      <w:r w:rsidR="009235D2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813AD1" w:rsidRPr="005741E8">
        <w:rPr>
          <w:rFonts w:ascii="Times New Roman" w:hAnsi="Times New Roman" w:cs="Times New Roman"/>
          <w:sz w:val="28"/>
          <w:szCs w:val="28"/>
          <w:lang w:val="en-US"/>
        </w:rPr>
        <w:t>provision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341D93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 Criminal Code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32ABD" w:rsidRPr="005741E8" w:rsidRDefault="00C32ABD" w:rsidP="005741E8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Plenum of the Constitutional Court considers that from the point of view of the </w:t>
      </w:r>
      <w:r w:rsidR="00BA38E5" w:rsidRPr="005741E8">
        <w:rPr>
          <w:rFonts w:ascii="Times New Roman" w:hAnsi="Times New Roman" w:cs="Times New Roman"/>
          <w:sz w:val="28"/>
          <w:szCs w:val="28"/>
          <w:lang w:val="en-US"/>
        </w:rPr>
        <w:t>resolution</w:t>
      </w:r>
      <w:r w:rsidR="00A91D37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question it is necessary to </w:t>
      </w:r>
      <w:r w:rsidR="00BA38E5" w:rsidRPr="005741E8">
        <w:rPr>
          <w:rFonts w:ascii="Times New Roman" w:hAnsi="Times New Roman" w:cs="Times New Roman"/>
          <w:sz w:val="28"/>
          <w:szCs w:val="28"/>
          <w:lang w:val="en-US"/>
        </w:rPr>
        <w:t>analyze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in detail</w:t>
      </w:r>
      <w:r w:rsidR="00BA38E5" w:rsidRPr="005741E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some questions connected with the legal nature of criminal punishment and previous conviction, </w:t>
      </w:r>
      <w:r w:rsidR="00A3223E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which </w:t>
      </w:r>
      <w:r w:rsidR="00852110" w:rsidRPr="005741E8">
        <w:rPr>
          <w:rFonts w:ascii="Times New Roman" w:hAnsi="Times New Roman" w:cs="Times New Roman"/>
          <w:sz w:val="28"/>
          <w:szCs w:val="28"/>
          <w:lang w:val="en-US"/>
        </w:rPr>
        <w:t>underlie</w:t>
      </w:r>
      <w:r w:rsidR="00A3223E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in the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52110" w:rsidRPr="005741E8">
        <w:rPr>
          <w:rFonts w:ascii="Times New Roman" w:hAnsi="Times New Roman" w:cs="Times New Roman"/>
          <w:sz w:val="28"/>
          <w:szCs w:val="28"/>
          <w:lang w:val="en-US"/>
        </w:rPr>
        <w:t>provision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52110" w:rsidRPr="005741E8">
        <w:rPr>
          <w:rFonts w:ascii="Times New Roman" w:hAnsi="Times New Roman" w:cs="Times New Roman"/>
          <w:sz w:val="28"/>
          <w:szCs w:val="28"/>
          <w:lang w:val="en-US"/>
        </w:rPr>
        <w:t>concerning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3223E" w:rsidRPr="005741E8">
        <w:rPr>
          <w:rFonts w:ascii="Times New Roman" w:hAnsi="Times New Roman" w:cs="Times New Roman"/>
          <w:sz w:val="28"/>
          <w:szCs w:val="28"/>
          <w:lang w:val="en-US"/>
        </w:rPr>
        <w:t>the non-</w:t>
      </w:r>
      <w:r w:rsidR="002B5C1B" w:rsidRPr="005741E8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="00852110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up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52110" w:rsidRPr="005741E8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10BC" w:rsidRPr="005741E8">
        <w:rPr>
          <w:rFonts w:ascii="Times New Roman" w:hAnsi="Times New Roman" w:cs="Times New Roman"/>
          <w:sz w:val="28"/>
          <w:szCs w:val="28"/>
          <w:lang w:val="en-US"/>
        </w:rPr>
        <w:t>military service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 citizens from </w:t>
      </w:r>
      <w:r w:rsidR="00E916C3" w:rsidRPr="005741E8">
        <w:rPr>
          <w:rFonts w:ascii="Times New Roman" w:hAnsi="Times New Roman" w:cs="Times New Roman"/>
          <w:sz w:val="28"/>
          <w:szCs w:val="28"/>
          <w:lang w:val="en-US"/>
        </w:rPr>
        <w:t>whom the previous conviction is not cleared or the previous conviction for the crime committed earlier is not redeemed</w:t>
      </w:r>
      <w:r w:rsidR="00A3223E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in accordance with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point </w:t>
      </w:r>
      <w:r w:rsidR="00E916C3" w:rsidRPr="005741E8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E916C3" w:rsidRPr="005741E8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="00E916C3" w:rsidRPr="005741E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rticle 21</w:t>
      </w:r>
      <w:r w:rsidR="00E916C3" w:rsidRPr="005741E8">
        <w:rPr>
          <w:rFonts w:ascii="Times New Roman" w:hAnsi="Times New Roman" w:cs="Times New Roman"/>
          <w:sz w:val="28"/>
          <w:szCs w:val="28"/>
          <w:lang w:val="en-US"/>
        </w:rPr>
        <w:t>.2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="00BD2EDC" w:rsidRPr="005741E8">
        <w:rPr>
          <w:rFonts w:ascii="Times New Roman" w:hAnsi="Times New Roman" w:cs="Times New Roman"/>
          <w:sz w:val="28"/>
          <w:szCs w:val="28"/>
          <w:lang w:val="en-US"/>
        </w:rPr>
        <w:t>Law “On Basics of Call-up to Military Service in the Republic of Azerbaijan”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32ABD" w:rsidRPr="005741E8" w:rsidRDefault="00C32ABD" w:rsidP="005741E8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5741E8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According to </w:t>
      </w:r>
      <w:r w:rsidR="00616E69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concept of </w:t>
      </w:r>
      <w:r w:rsidR="00616E69" w:rsidRPr="005741E8">
        <w:rPr>
          <w:rFonts w:ascii="Times New Roman" w:hAnsi="Times New Roman" w:cs="Times New Roman"/>
          <w:sz w:val="28"/>
          <w:szCs w:val="28"/>
          <w:lang w:val="en-US"/>
        </w:rPr>
        <w:t>punishment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given in </w:t>
      </w:r>
      <w:r w:rsidR="00DA40C7" w:rsidRPr="005741E8">
        <w:rPr>
          <w:rFonts w:ascii="Times New Roman" w:hAnsi="Times New Roman" w:cs="Times New Roman"/>
          <w:sz w:val="28"/>
          <w:szCs w:val="28"/>
          <w:lang w:val="en-US"/>
        </w:rPr>
        <w:t>the Criminal Code</w:t>
      </w:r>
      <w:r w:rsidR="00616E69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the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A40C7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punishment is the measure of criminal - legal nature appointed </w:t>
      </w:r>
      <w:r w:rsidR="00616E69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by </w:t>
      </w:r>
      <w:r w:rsidR="00DA40C7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a decision of court. Punishment </w:t>
      </w:r>
      <w:r w:rsidR="00616E69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is </w:t>
      </w:r>
      <w:r w:rsidR="00DA40C7" w:rsidRPr="005741E8">
        <w:rPr>
          <w:rFonts w:ascii="Times New Roman" w:hAnsi="Times New Roman" w:cs="Times New Roman"/>
          <w:sz w:val="28"/>
          <w:szCs w:val="28"/>
          <w:lang w:val="en-US"/>
        </w:rPr>
        <w:t>appl</w:t>
      </w:r>
      <w:r w:rsidR="00616E69" w:rsidRPr="005741E8">
        <w:rPr>
          <w:rFonts w:ascii="Times New Roman" w:hAnsi="Times New Roman" w:cs="Times New Roman"/>
          <w:sz w:val="28"/>
          <w:szCs w:val="28"/>
          <w:lang w:val="en-US"/>
        </w:rPr>
        <w:t>ied</w:t>
      </w:r>
      <w:r w:rsidR="00DA40C7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to the person recognized as guilty in commitment of a crime and consists of the deprivations established by the present Code or restrictions of rights and freedom</w:t>
      </w:r>
      <w:r w:rsidR="00616E69" w:rsidRPr="005741E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DA40C7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 this person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DA40C7" w:rsidRPr="005741E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rticle 41.1</w:t>
      </w:r>
      <w:r w:rsidR="00DA40C7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 the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A40C7" w:rsidRPr="005741E8">
        <w:rPr>
          <w:rFonts w:ascii="Times New Roman" w:hAnsi="Times New Roman" w:cs="Times New Roman"/>
          <w:sz w:val="28"/>
          <w:szCs w:val="28"/>
          <w:lang w:val="en-US"/>
        </w:rPr>
        <w:t>Criminal Code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C32ABD" w:rsidRPr="005741E8" w:rsidRDefault="005D25A6" w:rsidP="005741E8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  <w:lang w:val="en-US"/>
        </w:rPr>
      </w:pPr>
      <w:r w:rsidRPr="005741E8">
        <w:rPr>
          <w:sz w:val="28"/>
          <w:szCs w:val="28"/>
          <w:lang w:val="en-US"/>
        </w:rPr>
        <w:t>Kinds of p</w:t>
      </w:r>
      <w:r w:rsidR="00C32ABD" w:rsidRPr="005741E8">
        <w:rPr>
          <w:sz w:val="28"/>
          <w:szCs w:val="28"/>
          <w:lang w:val="en-US"/>
        </w:rPr>
        <w:t>unishment</w:t>
      </w:r>
      <w:r w:rsidR="00616E69" w:rsidRPr="005741E8">
        <w:rPr>
          <w:sz w:val="28"/>
          <w:szCs w:val="28"/>
          <w:lang w:val="en-US"/>
        </w:rPr>
        <w:t>s</w:t>
      </w:r>
      <w:r w:rsidR="00C32ABD" w:rsidRPr="005741E8">
        <w:rPr>
          <w:sz w:val="28"/>
          <w:szCs w:val="28"/>
          <w:lang w:val="en-US"/>
        </w:rPr>
        <w:t xml:space="preserve"> in </w:t>
      </w:r>
      <w:r w:rsidRPr="005741E8">
        <w:rPr>
          <w:sz w:val="28"/>
          <w:szCs w:val="28"/>
          <w:lang w:val="en-US"/>
        </w:rPr>
        <w:t>the Criminal Code</w:t>
      </w:r>
      <w:r w:rsidR="00C32ABD" w:rsidRPr="005741E8">
        <w:rPr>
          <w:sz w:val="28"/>
          <w:szCs w:val="28"/>
          <w:lang w:val="en-US"/>
        </w:rPr>
        <w:t xml:space="preserve"> are established from less serious to more serious: </w:t>
      </w:r>
      <w:r w:rsidR="00F2185B" w:rsidRPr="005741E8">
        <w:rPr>
          <w:sz w:val="28"/>
          <w:szCs w:val="28"/>
          <w:lang w:val="en-US"/>
        </w:rPr>
        <w:t xml:space="preserve">penalty; deprivation of the right to operate a vehicle; deprivation of the right to hold the certain posts or to engage in the certain activity; public works; deprivation of special, military or a honorary title and state award; corrective works; restriction on military service; confiscation of property; forced exile from the </w:t>
      </w:r>
      <w:r w:rsidR="00986BC8" w:rsidRPr="005741E8">
        <w:rPr>
          <w:sz w:val="28"/>
          <w:szCs w:val="28"/>
          <w:lang w:val="en-US"/>
        </w:rPr>
        <w:t>Republic of Azerbaijan</w:t>
      </w:r>
      <w:r w:rsidR="00F2185B" w:rsidRPr="005741E8">
        <w:rPr>
          <w:sz w:val="28"/>
          <w:szCs w:val="28"/>
          <w:lang w:val="en-US"/>
        </w:rPr>
        <w:t xml:space="preserve">; restriction of freedom; maintenance in disciplinary military unit;  imprisonment on the certain term; life imprisonment </w:t>
      </w:r>
      <w:r w:rsidR="00C32ABD" w:rsidRPr="005741E8">
        <w:rPr>
          <w:sz w:val="28"/>
          <w:szCs w:val="28"/>
          <w:lang w:val="en-US"/>
        </w:rPr>
        <w:t>(</w:t>
      </w:r>
      <w:r w:rsidR="00986BC8" w:rsidRPr="005741E8">
        <w:rPr>
          <w:sz w:val="28"/>
          <w:szCs w:val="28"/>
          <w:lang w:val="en-US"/>
        </w:rPr>
        <w:t>A</w:t>
      </w:r>
      <w:r w:rsidR="00C32ABD" w:rsidRPr="005741E8">
        <w:rPr>
          <w:sz w:val="28"/>
          <w:szCs w:val="28"/>
          <w:lang w:val="en-US"/>
        </w:rPr>
        <w:t>rticle 42</w:t>
      </w:r>
      <w:r w:rsidR="00986BC8" w:rsidRPr="005741E8">
        <w:rPr>
          <w:sz w:val="28"/>
          <w:szCs w:val="28"/>
          <w:lang w:val="en-US"/>
        </w:rPr>
        <w:t xml:space="preserve"> of the</w:t>
      </w:r>
      <w:r w:rsidR="00C32ABD" w:rsidRPr="005741E8">
        <w:rPr>
          <w:sz w:val="28"/>
          <w:szCs w:val="28"/>
          <w:lang w:val="en-US"/>
        </w:rPr>
        <w:t xml:space="preserve"> </w:t>
      </w:r>
      <w:r w:rsidR="00986BC8" w:rsidRPr="005741E8">
        <w:rPr>
          <w:sz w:val="28"/>
          <w:szCs w:val="28"/>
          <w:lang w:val="en-US"/>
        </w:rPr>
        <w:t>Criminal Code</w:t>
      </w:r>
      <w:r w:rsidR="00C32ABD" w:rsidRPr="005741E8">
        <w:rPr>
          <w:sz w:val="28"/>
          <w:szCs w:val="28"/>
          <w:lang w:val="en-US"/>
        </w:rPr>
        <w:t>).</w:t>
      </w:r>
    </w:p>
    <w:p w:rsidR="00C32ABD" w:rsidRPr="005741E8" w:rsidRDefault="0003272D" w:rsidP="005741E8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Each 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punishment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is directed at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restoration of social justice, correction</w:t>
      </w:r>
      <w:r w:rsidR="00D63B6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condemned and prevention of </w:t>
      </w:r>
      <w:r w:rsidR="00D63B6D" w:rsidRPr="005741E8">
        <w:rPr>
          <w:rFonts w:ascii="Times New Roman" w:hAnsi="Times New Roman" w:cs="Times New Roman"/>
          <w:sz w:val="28"/>
          <w:szCs w:val="28"/>
          <w:lang w:val="en-US"/>
        </w:rPr>
        <w:t>commit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ment of new crimes. Any punishment possesses according to its nature the </w:t>
      </w:r>
      <w:r w:rsidR="00D63B6D" w:rsidRPr="005741E8">
        <w:rPr>
          <w:rFonts w:ascii="Times New Roman" w:hAnsi="Times New Roman" w:cs="Times New Roman"/>
          <w:sz w:val="28"/>
          <w:szCs w:val="28"/>
          <w:lang w:val="en-US"/>
        </w:rPr>
        <w:t>contents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and a corresponding quantity indicator that is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the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means adjustable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to 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criminal law and </w:t>
      </w:r>
      <w:proofErr w:type="spellStart"/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>recognised</w:t>
      </w:r>
      <w:proofErr w:type="spellEnd"/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sufficient for influence on condemned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person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>. However</w:t>
      </w:r>
      <w:r w:rsidR="00D63B6D" w:rsidRPr="005741E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any </w:t>
      </w:r>
      <w:r w:rsidR="00D63B6D" w:rsidRPr="005741E8">
        <w:rPr>
          <w:rFonts w:ascii="Times New Roman" w:hAnsi="Times New Roman" w:cs="Times New Roman"/>
          <w:sz w:val="28"/>
          <w:szCs w:val="28"/>
          <w:lang w:val="en-US"/>
        </w:rPr>
        <w:t>deprivation of the certain rights and freedom or other restrictions is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="00D63B6D" w:rsidRPr="005741E8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="00F677BF" w:rsidRPr="005741E8">
        <w:rPr>
          <w:rFonts w:ascii="Times New Roman" w:hAnsi="Times New Roman" w:cs="Times New Roman"/>
          <w:sz w:val="28"/>
          <w:szCs w:val="28"/>
          <w:lang w:val="en-US"/>
        </w:rPr>
        <w:t>ntent</w:t>
      </w:r>
      <w:r w:rsidR="00D63B6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punishment. This </w:t>
      </w:r>
      <w:r w:rsidR="00F677BF" w:rsidRPr="005741E8">
        <w:rPr>
          <w:rFonts w:ascii="Times New Roman" w:hAnsi="Times New Roman" w:cs="Times New Roman"/>
          <w:sz w:val="28"/>
          <w:szCs w:val="28"/>
          <w:lang w:val="en-US"/>
        </w:rPr>
        <w:t>content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obviously distinguishes </w:t>
      </w:r>
      <w:r w:rsidR="005F2FF4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condemned </w:t>
      </w:r>
      <w:r w:rsidR="005F2FF4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person 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>from other citizens.</w:t>
      </w:r>
    </w:p>
    <w:p w:rsidR="00C32ABD" w:rsidRPr="005741E8" w:rsidRDefault="00C32ABD" w:rsidP="005741E8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5741E8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FF2B6F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content of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punishment as the lever on condemned </w:t>
      </w:r>
      <w:r w:rsidR="00797171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person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is </w:t>
      </w:r>
      <w:r w:rsidR="00797171" w:rsidRPr="005741E8">
        <w:rPr>
          <w:rFonts w:ascii="Times New Roman" w:hAnsi="Times New Roman" w:cs="Times New Roman"/>
          <w:sz w:val="28"/>
          <w:szCs w:val="28"/>
          <w:lang w:val="en-US"/>
        </w:rPr>
        <w:t>concretized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in the legislation of execution of punishments. </w:t>
      </w:r>
      <w:r w:rsidR="00B25774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4D7684" w:rsidRPr="005741E8">
        <w:rPr>
          <w:rFonts w:ascii="Times New Roman" w:hAnsi="Times New Roman" w:cs="Times New Roman"/>
          <w:sz w:val="28"/>
          <w:szCs w:val="28"/>
          <w:lang w:val="en-US"/>
        </w:rPr>
        <w:t>CEP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, according to the </w:t>
      </w:r>
      <w:r w:rsidR="0059565E" w:rsidRPr="005741E8">
        <w:rPr>
          <w:rFonts w:ascii="Times New Roman" w:hAnsi="Times New Roman" w:cs="Times New Roman"/>
          <w:sz w:val="28"/>
          <w:szCs w:val="28"/>
          <w:lang w:val="en-US"/>
        </w:rPr>
        <w:t>task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s put before it, establishes general provisions and principles of execution of the punishments provided </w:t>
      </w:r>
      <w:r w:rsidR="0059565E" w:rsidRPr="005741E8">
        <w:rPr>
          <w:rFonts w:ascii="Times New Roman" w:hAnsi="Times New Roman" w:cs="Times New Roman"/>
          <w:sz w:val="28"/>
          <w:szCs w:val="28"/>
          <w:lang w:val="en-US"/>
        </w:rPr>
        <w:t>by the Criminal Code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, other measures of criminal-legal character, application to condemned</w:t>
      </w:r>
      <w:r w:rsidR="001C5B70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</w:t>
      </w:r>
      <w:r w:rsidR="00C368A9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means of execution, the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rule</w:t>
      </w:r>
      <w:r w:rsidR="001C5B70" w:rsidRPr="005741E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and a condition</w:t>
      </w:r>
      <w:r w:rsidR="00C368A9" w:rsidRPr="005741E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 execution and serving of punishments, a legal status</w:t>
      </w:r>
      <w:r w:rsidR="001C5B70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condemned</w:t>
      </w:r>
      <w:r w:rsidR="00C368A9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person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C368A9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a list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="001158CB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bodies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executing</w:t>
      </w:r>
      <w:r w:rsidR="003B7B12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punishment, participation of corresponding enforcement authorities, other </w:t>
      </w:r>
      <w:r w:rsidR="001158CB" w:rsidRPr="005741E8">
        <w:rPr>
          <w:rFonts w:ascii="Times New Roman" w:hAnsi="Times New Roman" w:cs="Times New Roman"/>
          <w:sz w:val="28"/>
          <w:szCs w:val="28"/>
          <w:lang w:val="en-US"/>
        </w:rPr>
        <w:t>bodies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158CB" w:rsidRPr="005741E8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s or </w:t>
      </w:r>
      <w:proofErr w:type="spellStart"/>
      <w:r w:rsidRPr="005741E8">
        <w:rPr>
          <w:rFonts w:ascii="Times New Roman" w:hAnsi="Times New Roman" w:cs="Times New Roman"/>
          <w:sz w:val="28"/>
          <w:szCs w:val="28"/>
          <w:lang w:val="en-US"/>
        </w:rPr>
        <w:t>organisations</w:t>
      </w:r>
      <w:proofErr w:type="spellEnd"/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, public associations and citizens </w:t>
      </w:r>
      <w:r w:rsidR="00686DC2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involved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in correction</w:t>
      </w:r>
      <w:r w:rsidR="001158CB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condemned</w:t>
      </w:r>
      <w:r w:rsidR="00686DC2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person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, rules of </w:t>
      </w:r>
      <w:r w:rsidR="001158CB" w:rsidRPr="005741E8">
        <w:rPr>
          <w:rFonts w:ascii="Times New Roman" w:hAnsi="Times New Roman" w:cs="Times New Roman"/>
          <w:sz w:val="28"/>
          <w:szCs w:val="28"/>
          <w:lang w:val="en-US"/>
        </w:rPr>
        <w:t>exemption of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condemned from serving of punishment and rendering assistance to the persons released from serving of punishment (</w:t>
      </w:r>
      <w:r w:rsidR="001158CB" w:rsidRPr="005741E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rticle 2.3</w:t>
      </w:r>
      <w:r w:rsidR="001158CB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 the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D7684" w:rsidRPr="005741E8">
        <w:rPr>
          <w:rFonts w:ascii="Times New Roman" w:hAnsi="Times New Roman" w:cs="Times New Roman"/>
          <w:sz w:val="28"/>
          <w:szCs w:val="28"/>
          <w:lang w:val="en-US"/>
        </w:rPr>
        <w:t>CEP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C32ABD" w:rsidRPr="005741E8" w:rsidRDefault="00C32ABD" w:rsidP="005741E8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5741E8">
        <w:rPr>
          <w:rFonts w:ascii="Times New Roman" w:hAnsi="Times New Roman" w:cs="Times New Roman"/>
          <w:sz w:val="28"/>
          <w:szCs w:val="28"/>
          <w:lang w:val="en-US"/>
        </w:rPr>
        <w:t>Establishment</w:t>
      </w:r>
      <w:r w:rsidR="00841969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by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the point </w:t>
      </w:r>
      <w:r w:rsidR="00841969" w:rsidRPr="005741E8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41969" w:rsidRPr="005741E8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41969" w:rsidRPr="005741E8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41969" w:rsidRPr="005741E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rticle 21</w:t>
      </w:r>
      <w:r w:rsidR="00841969" w:rsidRPr="005741E8">
        <w:rPr>
          <w:rFonts w:ascii="Times New Roman" w:hAnsi="Times New Roman" w:cs="Times New Roman"/>
          <w:sz w:val="28"/>
          <w:szCs w:val="28"/>
          <w:lang w:val="en-US"/>
        </w:rPr>
        <w:t>.2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="00BD2EDC" w:rsidRPr="005741E8">
        <w:rPr>
          <w:rFonts w:ascii="Times New Roman" w:hAnsi="Times New Roman" w:cs="Times New Roman"/>
          <w:sz w:val="28"/>
          <w:szCs w:val="28"/>
          <w:lang w:val="en-US"/>
        </w:rPr>
        <w:t>Law “On Basics of Call-up to Military Service in the Republic of Azerbaijan”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41969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="00AE3D09" w:rsidRPr="005741E8">
        <w:rPr>
          <w:rFonts w:ascii="Times New Roman" w:hAnsi="Times New Roman" w:cs="Times New Roman"/>
          <w:sz w:val="28"/>
          <w:szCs w:val="28"/>
          <w:lang w:val="en-US"/>
        </w:rPr>
        <w:t>non-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="002B5C1B" w:rsidRPr="005741E8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="001A0BD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up to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10BC" w:rsidRPr="005741E8">
        <w:rPr>
          <w:rFonts w:ascii="Times New Roman" w:hAnsi="Times New Roman" w:cs="Times New Roman"/>
          <w:sz w:val="28"/>
          <w:szCs w:val="28"/>
          <w:lang w:val="en-US"/>
        </w:rPr>
        <w:t>military service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 citizens from </w:t>
      </w:r>
      <w:r w:rsidR="00282C3E" w:rsidRPr="005741E8">
        <w:rPr>
          <w:rFonts w:ascii="Times New Roman" w:hAnsi="Times New Roman" w:cs="Times New Roman"/>
          <w:sz w:val="28"/>
          <w:szCs w:val="28"/>
          <w:lang w:val="en-US"/>
        </w:rPr>
        <w:t>whom the previous conviction is not cleared or the previous conviction for the crime committed earlier is not redeemed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is closely connected with concept and the previous conviction nature.</w:t>
      </w:r>
    </w:p>
    <w:p w:rsidR="00C32ABD" w:rsidRPr="005741E8" w:rsidRDefault="0061623B" w:rsidP="005741E8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5741E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>onviction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as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the institution of 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criminal law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reflect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>criminal punishment and its negative legal consequences for the condemned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person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. The </w:t>
      </w:r>
      <w:r w:rsidR="00CA1DD7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person condemned for commitment of a crime </w:t>
      </w:r>
      <w:r w:rsidR="00C57C2F" w:rsidRPr="005741E8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CA1DD7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considered as convicted from the date of </w:t>
      </w:r>
      <w:r w:rsidR="00CF770C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entry </w:t>
      </w:r>
      <w:r w:rsidR="00CA1DD7" w:rsidRPr="005741E8">
        <w:rPr>
          <w:rFonts w:ascii="Times New Roman" w:hAnsi="Times New Roman" w:cs="Times New Roman"/>
          <w:sz w:val="28"/>
          <w:szCs w:val="28"/>
          <w:lang w:val="en-US"/>
        </w:rPr>
        <w:t>of a decision of court into validity up to the moment of removal or release from a previous conviction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4C6EF7" w:rsidRPr="005741E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>rticle 83.1</w:t>
      </w:r>
      <w:r w:rsidR="004C6EF7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 the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C6EF7" w:rsidRPr="005741E8">
        <w:rPr>
          <w:rFonts w:ascii="Times New Roman" w:hAnsi="Times New Roman" w:cs="Times New Roman"/>
          <w:sz w:val="28"/>
          <w:szCs w:val="28"/>
          <w:lang w:val="en-US"/>
        </w:rPr>
        <w:t>Criminal Code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C32ABD" w:rsidRPr="005741E8" w:rsidRDefault="00CF770C" w:rsidP="005741E8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5741E8">
        <w:rPr>
          <w:rFonts w:ascii="Times New Roman" w:hAnsi="Times New Roman" w:cs="Times New Roman"/>
          <w:sz w:val="28"/>
          <w:szCs w:val="28"/>
          <w:lang w:val="en-US"/>
        </w:rPr>
        <w:t>Clearance</w:t>
      </w:r>
      <w:r w:rsidR="00F07333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 p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>revious conviction is defined in</w:t>
      </w:r>
      <w:r w:rsidR="00F07333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the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07333" w:rsidRPr="005741E8">
        <w:rPr>
          <w:rFonts w:ascii="Times New Roman" w:hAnsi="Times New Roman" w:cs="Times New Roman"/>
          <w:sz w:val="28"/>
          <w:szCs w:val="28"/>
          <w:lang w:val="en-US"/>
        </w:rPr>
        <w:t>Criminal Code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>, as a rule, not only a</w:t>
      </w:r>
      <w:r w:rsidR="00E54B6E" w:rsidRPr="005741E8">
        <w:rPr>
          <w:rFonts w:ascii="Times New Roman" w:hAnsi="Times New Roman" w:cs="Times New Roman"/>
          <w:sz w:val="28"/>
          <w:szCs w:val="28"/>
          <w:lang w:val="en-US"/>
        </w:rPr>
        <w:t>s a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66222" w:rsidRPr="005741E8">
        <w:rPr>
          <w:rFonts w:ascii="Times New Roman" w:hAnsi="Times New Roman" w:cs="Times New Roman"/>
          <w:sz w:val="28"/>
          <w:szCs w:val="28"/>
          <w:lang w:val="en-US"/>
        </w:rPr>
        <w:t>kind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 punishment and the expiration of certain term after end of serving of 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punishment but also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as a 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>character and degree of public danger of the committed crime (</w:t>
      </w:r>
      <w:r w:rsidR="0005169C" w:rsidRPr="005741E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>rticle 83.3</w:t>
      </w:r>
      <w:r w:rsidR="0005169C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 the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5169C" w:rsidRPr="005741E8">
        <w:rPr>
          <w:rFonts w:ascii="Times New Roman" w:hAnsi="Times New Roman" w:cs="Times New Roman"/>
          <w:sz w:val="28"/>
          <w:szCs w:val="28"/>
          <w:lang w:val="en-US"/>
        </w:rPr>
        <w:t>Criminal Code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>). These moments also play an important role for an establishment of legal frameworks of corresponding restrictions and deprivations for the condemned</w:t>
      </w:r>
      <w:r w:rsidR="00DE2763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person. </w:t>
      </w:r>
      <w:r w:rsidR="00BF4B05" w:rsidRPr="005741E8">
        <w:rPr>
          <w:rFonts w:ascii="Times New Roman" w:hAnsi="Times New Roman" w:cs="Times New Roman"/>
          <w:sz w:val="28"/>
          <w:szCs w:val="28"/>
          <w:lang w:val="en-US"/>
        </w:rPr>
        <w:t>Criminal Code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E2763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provides </w:t>
      </w:r>
      <w:r w:rsidR="00BF4B05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also 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certain exceptions of the general </w:t>
      </w:r>
      <w:r w:rsidR="00B7357A" w:rsidRPr="005741E8">
        <w:rPr>
          <w:rFonts w:ascii="Times New Roman" w:hAnsi="Times New Roman" w:cs="Times New Roman"/>
          <w:sz w:val="28"/>
          <w:szCs w:val="28"/>
          <w:lang w:val="en-US"/>
        </w:rPr>
        <w:t>procedure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="00BF4B05" w:rsidRPr="005741E8">
        <w:rPr>
          <w:rFonts w:ascii="Times New Roman" w:hAnsi="Times New Roman" w:cs="Times New Roman"/>
          <w:sz w:val="28"/>
          <w:szCs w:val="28"/>
          <w:lang w:val="en-US"/>
        </w:rPr>
        <w:t>clear</w:t>
      </w:r>
      <w:r w:rsidR="00B7357A" w:rsidRPr="005741E8">
        <w:rPr>
          <w:rFonts w:ascii="Times New Roman" w:hAnsi="Times New Roman" w:cs="Times New Roman"/>
          <w:sz w:val="28"/>
          <w:szCs w:val="28"/>
          <w:lang w:val="en-US"/>
        </w:rPr>
        <w:t>ance of a previous conviction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and also concrete conditions of </w:t>
      </w:r>
      <w:r w:rsidR="00B7357A" w:rsidRPr="005741E8">
        <w:rPr>
          <w:rFonts w:ascii="Times New Roman" w:hAnsi="Times New Roman" w:cs="Times New Roman"/>
          <w:sz w:val="28"/>
          <w:szCs w:val="28"/>
          <w:lang w:val="en-US"/>
        </w:rPr>
        <w:t>clearance</w:t>
      </w:r>
      <w:r w:rsidR="00BF4B05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 a criminal record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BF4B05" w:rsidRPr="005741E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>rticle</w:t>
      </w:r>
      <w:r w:rsidR="00BF4B05" w:rsidRPr="005741E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83.4 and 83.5). </w:t>
      </w:r>
      <w:r w:rsidR="00A40635" w:rsidRPr="005741E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7357A" w:rsidRPr="005741E8">
        <w:rPr>
          <w:rFonts w:ascii="Times New Roman" w:hAnsi="Times New Roman" w:cs="Times New Roman"/>
          <w:sz w:val="28"/>
          <w:szCs w:val="28"/>
          <w:lang w:val="en-US"/>
        </w:rPr>
        <w:t>learance</w:t>
      </w:r>
      <w:r w:rsidR="00A40635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 a criminal record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cancels all legal consequences connected with a previous conviction (</w:t>
      </w:r>
      <w:r w:rsidR="00A40635" w:rsidRPr="005741E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>rticle 83.6</w:t>
      </w:r>
      <w:r w:rsidR="00A40635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 the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40635" w:rsidRPr="005741E8">
        <w:rPr>
          <w:rFonts w:ascii="Times New Roman" w:hAnsi="Times New Roman" w:cs="Times New Roman"/>
          <w:sz w:val="28"/>
          <w:szCs w:val="28"/>
          <w:lang w:val="en-US"/>
        </w:rPr>
        <w:t>Criminal Code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C32ABD" w:rsidRPr="005741E8" w:rsidRDefault="00C32ABD" w:rsidP="005741E8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It is </w:t>
      </w:r>
      <w:r w:rsidR="00E54B6E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also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necessary to note that </w:t>
      </w:r>
      <w:r w:rsidR="001560B5" w:rsidRPr="005741E8">
        <w:rPr>
          <w:rFonts w:ascii="Times New Roman" w:hAnsi="Times New Roman" w:cs="Times New Roman"/>
          <w:sz w:val="28"/>
          <w:szCs w:val="28"/>
          <w:lang w:val="en-US"/>
        </w:rPr>
        <w:t>probation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, being a special measure of criminal-legal influence, by </w:t>
      </w:r>
      <w:r w:rsidR="00D524E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its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nature represents the form of </w:t>
      </w:r>
      <w:proofErr w:type="spellStart"/>
      <w:r w:rsidRPr="005741E8">
        <w:rPr>
          <w:rFonts w:ascii="Times New Roman" w:hAnsi="Times New Roman" w:cs="Times New Roman"/>
          <w:sz w:val="28"/>
          <w:szCs w:val="28"/>
          <w:lang w:val="en-US"/>
        </w:rPr>
        <w:t>realisation</w:t>
      </w:r>
      <w:proofErr w:type="spellEnd"/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 a </w:t>
      </w:r>
      <w:r w:rsidR="00D524E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criminal liability and institution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of clear</w:t>
      </w:r>
      <w:r w:rsidR="00D524E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ance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of real serving of punishment. According to </w:t>
      </w:r>
      <w:r w:rsidR="00CD4949" w:rsidRPr="005741E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rticle 70.1</w:t>
      </w:r>
      <w:r w:rsidR="00CD4949" w:rsidRPr="005741E8">
        <w:rPr>
          <w:rFonts w:ascii="Times New Roman" w:hAnsi="Times New Roman" w:cs="Times New Roman"/>
          <w:sz w:val="28"/>
          <w:szCs w:val="28"/>
          <w:lang w:val="en-US"/>
        </w:rPr>
        <w:t>of the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D4949" w:rsidRPr="005741E8">
        <w:rPr>
          <w:rFonts w:ascii="Times New Roman" w:hAnsi="Times New Roman" w:cs="Times New Roman"/>
          <w:sz w:val="28"/>
          <w:szCs w:val="28"/>
          <w:lang w:val="en-US"/>
        </w:rPr>
        <w:t>Criminal Code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, the </w:t>
      </w:r>
      <w:r w:rsidR="001560B5" w:rsidRPr="005741E8">
        <w:rPr>
          <w:rFonts w:ascii="Times New Roman" w:hAnsi="Times New Roman" w:cs="Times New Roman"/>
          <w:sz w:val="28"/>
          <w:szCs w:val="28"/>
          <w:lang w:val="en-US"/>
        </w:rPr>
        <w:t>probation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is applied concerning five basic punishments (</w:t>
      </w:r>
      <w:r w:rsidR="00AE3B35" w:rsidRPr="005741E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corrective works, restriction on military service, maintenance in disciplinary military unit, </w:t>
      </w:r>
      <w:r w:rsidR="00AE3B35" w:rsidRPr="005741E8">
        <w:rPr>
          <w:rFonts w:ascii="Times New Roman" w:hAnsi="Times New Roman" w:cs="Times New Roman"/>
          <w:sz w:val="28"/>
          <w:szCs w:val="28"/>
          <w:lang w:val="en-US"/>
        </w:rPr>
        <w:t>and restriction</w:t>
      </w:r>
      <w:r w:rsidR="00AE3B35" w:rsidRPr="005741E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of freedom or imprisonment on the certain term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r w:rsidR="00D524ED" w:rsidRPr="005741E8">
        <w:rPr>
          <w:rFonts w:ascii="Times New Roman" w:hAnsi="Times New Roman" w:cs="Times New Roman"/>
          <w:sz w:val="28"/>
          <w:szCs w:val="28"/>
          <w:lang w:val="en-US"/>
        </w:rPr>
        <w:t>In case of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560B5" w:rsidRPr="005741E8">
        <w:rPr>
          <w:rFonts w:ascii="Times New Roman" w:hAnsi="Times New Roman" w:cs="Times New Roman"/>
          <w:sz w:val="28"/>
          <w:szCs w:val="28"/>
          <w:lang w:val="en-US"/>
        </w:rPr>
        <w:t>probation</w:t>
      </w:r>
      <w:r w:rsidR="00CB2CAB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the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condemned</w:t>
      </w:r>
      <w:r w:rsidR="00C04A4C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person through </w:t>
      </w:r>
      <w:r w:rsidR="008D2CA9" w:rsidRPr="005741E8">
        <w:rPr>
          <w:rFonts w:ascii="Times New Roman" w:hAnsi="Times New Roman" w:cs="Times New Roman"/>
          <w:sz w:val="28"/>
          <w:szCs w:val="28"/>
          <w:lang w:val="en-US"/>
        </w:rPr>
        <w:t>his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41E8">
        <w:rPr>
          <w:rFonts w:ascii="Times New Roman" w:hAnsi="Times New Roman" w:cs="Times New Roman"/>
          <w:sz w:val="28"/>
          <w:szCs w:val="28"/>
          <w:lang w:val="en-US"/>
        </w:rPr>
        <w:t>behaviour</w:t>
      </w:r>
      <w:proofErr w:type="spellEnd"/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within the trial period established for </w:t>
      </w:r>
      <w:r w:rsidR="008D2CA9" w:rsidRPr="005741E8">
        <w:rPr>
          <w:rFonts w:ascii="Times New Roman" w:hAnsi="Times New Roman" w:cs="Times New Roman"/>
          <w:sz w:val="28"/>
          <w:szCs w:val="28"/>
          <w:lang w:val="en-US"/>
        </w:rPr>
        <w:t>him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should prove that </w:t>
      </w:r>
      <w:r w:rsidR="005E684C" w:rsidRPr="005741E8">
        <w:rPr>
          <w:rFonts w:ascii="Times New Roman" w:hAnsi="Times New Roman" w:cs="Times New Roman"/>
          <w:sz w:val="28"/>
          <w:szCs w:val="28"/>
          <w:lang w:val="en-US"/>
        </w:rPr>
        <w:t>he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was </w:t>
      </w:r>
      <w:r w:rsidR="00D9587B" w:rsidRPr="005741E8">
        <w:rPr>
          <w:rFonts w:ascii="Times New Roman" w:hAnsi="Times New Roman" w:cs="Times New Roman"/>
          <w:sz w:val="28"/>
          <w:szCs w:val="28"/>
          <w:lang w:val="en-US"/>
        </w:rPr>
        <w:t>reform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ed.</w:t>
      </w:r>
    </w:p>
    <w:p w:rsidR="00C32ABD" w:rsidRPr="005741E8" w:rsidRDefault="00C32ABD" w:rsidP="005741E8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At </w:t>
      </w:r>
      <w:r w:rsidR="001560B5" w:rsidRPr="005741E8">
        <w:rPr>
          <w:rFonts w:ascii="Times New Roman" w:hAnsi="Times New Roman" w:cs="Times New Roman"/>
          <w:sz w:val="28"/>
          <w:szCs w:val="28"/>
          <w:lang w:val="en-US"/>
        </w:rPr>
        <w:t>probation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the court </w:t>
      </w:r>
      <w:r w:rsidR="00AB397D" w:rsidRPr="005741E8">
        <w:rPr>
          <w:rFonts w:ascii="Times New Roman" w:hAnsi="Times New Roman" w:cs="Times New Roman"/>
          <w:sz w:val="28"/>
          <w:szCs w:val="28"/>
          <w:lang w:val="en-US"/>
        </w:rPr>
        <w:t>impose</w:t>
      </w:r>
      <w:r w:rsidR="00C04A4C" w:rsidRPr="005741E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one of noted punishments, and at the second stage, considering </w:t>
      </w:r>
      <w:r w:rsidR="004E1351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character of a crime, degree of its public danger, the person</w:t>
      </w:r>
      <w:r w:rsidR="0043321E" w:rsidRPr="005741E8">
        <w:rPr>
          <w:rFonts w:ascii="Times New Roman" w:hAnsi="Times New Roman" w:cs="Times New Roman"/>
          <w:sz w:val="28"/>
          <w:szCs w:val="28"/>
          <w:lang w:val="en-US"/>
        </w:rPr>
        <w:t>ality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3321E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condemned, the circumstances aggravating and commuting </w:t>
      </w:r>
      <w:r w:rsidR="004E1351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punishment, </w:t>
      </w:r>
      <w:proofErr w:type="spellStart"/>
      <w:r w:rsidR="00606147" w:rsidRPr="005741E8">
        <w:rPr>
          <w:rFonts w:ascii="Times New Roman" w:hAnsi="Times New Roman" w:cs="Times New Roman"/>
          <w:sz w:val="28"/>
          <w:szCs w:val="28"/>
          <w:lang w:val="en-US"/>
        </w:rPr>
        <w:t>recognises</w:t>
      </w:r>
      <w:proofErr w:type="spellEnd"/>
      <w:r w:rsidR="00606147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the given punishment </w:t>
      </w:r>
      <w:r w:rsidR="00606147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as </w:t>
      </w:r>
      <w:r w:rsidR="00F15CE2" w:rsidRPr="005741E8">
        <w:rPr>
          <w:rFonts w:ascii="Times New Roman" w:hAnsi="Times New Roman" w:cs="Times New Roman"/>
          <w:sz w:val="28"/>
          <w:szCs w:val="28"/>
          <w:lang w:val="en-US"/>
        </w:rPr>
        <w:t>suspended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and establishes for condemned </w:t>
      </w:r>
      <w:r w:rsidR="004E1351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person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a trial period (from </w:t>
      </w:r>
      <w:r w:rsidR="00606147" w:rsidRPr="005741E8">
        <w:rPr>
          <w:rFonts w:ascii="Times New Roman" w:hAnsi="Times New Roman" w:cs="Times New Roman"/>
          <w:sz w:val="28"/>
          <w:szCs w:val="28"/>
          <w:lang w:val="en-US"/>
        </w:rPr>
        <w:t>six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months till five years). Thus, at </w:t>
      </w:r>
      <w:r w:rsidR="001560B5" w:rsidRPr="005741E8">
        <w:rPr>
          <w:rFonts w:ascii="Times New Roman" w:hAnsi="Times New Roman" w:cs="Times New Roman"/>
          <w:sz w:val="28"/>
          <w:szCs w:val="28"/>
          <w:lang w:val="en-US"/>
        </w:rPr>
        <w:t>probation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the punishment </w:t>
      </w:r>
      <w:r w:rsidR="001560B5" w:rsidRPr="005741E8">
        <w:rPr>
          <w:rFonts w:ascii="Times New Roman" w:hAnsi="Times New Roman" w:cs="Times New Roman"/>
          <w:sz w:val="28"/>
          <w:szCs w:val="28"/>
          <w:lang w:val="en-US"/>
        </w:rPr>
        <w:t>imposed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on the general rules, creates a conviction, however </w:t>
      </w:r>
      <w:r w:rsidR="004E1351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punishment </w:t>
      </w:r>
      <w:r w:rsidR="004E1351" w:rsidRPr="005741E8">
        <w:rPr>
          <w:rFonts w:ascii="Times New Roman" w:hAnsi="Times New Roman" w:cs="Times New Roman"/>
          <w:sz w:val="28"/>
          <w:szCs w:val="28"/>
          <w:lang w:val="en-US"/>
        </w:rPr>
        <w:t>actually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is not executed. </w:t>
      </w:r>
      <w:r w:rsidR="00526C56" w:rsidRPr="005741E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erson</w:t>
      </w:r>
      <w:r w:rsidR="00526C56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on probation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is considered</w:t>
      </w:r>
      <w:r w:rsidR="00526C56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condemned from the moment of the </w:t>
      </w:r>
      <w:r w:rsidR="00416C86" w:rsidRPr="005741E8">
        <w:rPr>
          <w:rFonts w:ascii="Times New Roman" w:hAnsi="Times New Roman" w:cs="Times New Roman"/>
          <w:sz w:val="28"/>
          <w:szCs w:val="28"/>
          <w:lang w:val="en-US"/>
        </w:rPr>
        <w:t>coming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 a verdict of guilty into force.</w:t>
      </w:r>
    </w:p>
    <w:p w:rsidR="00C32ABD" w:rsidRPr="005741E8" w:rsidRDefault="001560B5" w:rsidP="005741E8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5741E8">
        <w:rPr>
          <w:rFonts w:ascii="Times New Roman" w:hAnsi="Times New Roman" w:cs="Times New Roman"/>
          <w:sz w:val="28"/>
          <w:szCs w:val="28"/>
          <w:lang w:val="en-US"/>
        </w:rPr>
        <w:t>Probation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does not mean impunity and cannot be </w:t>
      </w:r>
      <w:proofErr w:type="spellStart"/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>recognised</w:t>
      </w:r>
      <w:proofErr w:type="spellEnd"/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as </w:t>
      </w:r>
      <w:r w:rsidR="00E729F3" w:rsidRPr="005741E8">
        <w:rPr>
          <w:rFonts w:ascii="Times New Roman" w:hAnsi="Times New Roman" w:cs="Times New Roman"/>
          <w:sz w:val="28"/>
          <w:szCs w:val="28"/>
          <w:lang w:val="en-US"/>
        </w:rPr>
        <w:t>release from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punishment. Though it is not a special </w:t>
      </w:r>
      <w:r w:rsidR="00A06DAE" w:rsidRPr="005741E8">
        <w:rPr>
          <w:rFonts w:ascii="Times New Roman" w:hAnsi="Times New Roman" w:cs="Times New Roman"/>
          <w:sz w:val="28"/>
          <w:szCs w:val="28"/>
          <w:lang w:val="en-US"/>
        </w:rPr>
        <w:t>kind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 punishment</w:t>
      </w:r>
      <w:r w:rsidR="005C39D6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it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, nevertheless, includes its some elements. For example, it is applied only to the person </w:t>
      </w:r>
      <w:proofErr w:type="spellStart"/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>recognised</w:t>
      </w:r>
      <w:proofErr w:type="spellEnd"/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47E89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by a sentence of court as guilty 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>of comm</w:t>
      </w:r>
      <w:r w:rsidR="00C47E89" w:rsidRPr="005741E8">
        <w:rPr>
          <w:rFonts w:ascii="Times New Roman" w:hAnsi="Times New Roman" w:cs="Times New Roman"/>
          <w:sz w:val="28"/>
          <w:szCs w:val="28"/>
          <w:lang w:val="en-US"/>
        </w:rPr>
        <w:t>itment</w:t>
      </w:r>
      <w:r w:rsidR="005C39D6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 crime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and</w:t>
      </w:r>
      <w:r w:rsidR="005C39D6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is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375B7" w:rsidRPr="005741E8">
        <w:rPr>
          <w:rFonts w:ascii="Times New Roman" w:hAnsi="Times New Roman" w:cs="Times New Roman"/>
          <w:sz w:val="28"/>
          <w:szCs w:val="28"/>
          <w:lang w:val="en-US"/>
        </w:rPr>
        <w:t>followed</w:t>
      </w:r>
      <w:r w:rsidR="00C32AB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by presence of some restrictions for the given person.</w:t>
      </w:r>
    </w:p>
    <w:p w:rsidR="00C32ABD" w:rsidRPr="005741E8" w:rsidRDefault="00C32ABD" w:rsidP="005741E8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So, court </w:t>
      </w:r>
      <w:r w:rsidR="00C216CA" w:rsidRPr="005741E8">
        <w:rPr>
          <w:rFonts w:ascii="Times New Roman" w:hAnsi="Times New Roman" w:cs="Times New Roman"/>
          <w:sz w:val="28"/>
          <w:szCs w:val="28"/>
          <w:lang w:val="en-US"/>
        </w:rPr>
        <w:t>impos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ing </w:t>
      </w:r>
      <w:r w:rsidR="001560B5" w:rsidRPr="005741E8">
        <w:rPr>
          <w:rFonts w:ascii="Times New Roman" w:hAnsi="Times New Roman" w:cs="Times New Roman"/>
          <w:sz w:val="28"/>
          <w:szCs w:val="28"/>
          <w:lang w:val="en-US"/>
        </w:rPr>
        <w:t>probation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, can assign on condemned</w:t>
      </w:r>
      <w:r w:rsidR="003730E2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person the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following duties: </w:t>
      </w:r>
      <w:r w:rsidR="00C216CA" w:rsidRPr="005741E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to not change a constant </w:t>
      </w:r>
      <w:r w:rsidR="00343BDC" w:rsidRPr="005741E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place of </w:t>
      </w:r>
      <w:r w:rsidR="00C216CA" w:rsidRPr="005741E8">
        <w:rPr>
          <w:rFonts w:ascii="Times New Roman" w:eastAsia="Calibri" w:hAnsi="Times New Roman" w:cs="Times New Roman"/>
          <w:sz w:val="28"/>
          <w:szCs w:val="28"/>
          <w:lang w:val="en-US"/>
        </w:rPr>
        <w:t>residence, study, work without notice to appropriate body which is carrying ou</w:t>
      </w:r>
      <w:r w:rsidR="00343BDC" w:rsidRPr="005741E8">
        <w:rPr>
          <w:rFonts w:ascii="Times New Roman" w:eastAsia="Calibri" w:hAnsi="Times New Roman" w:cs="Times New Roman"/>
          <w:sz w:val="28"/>
          <w:szCs w:val="28"/>
          <w:lang w:val="en-US"/>
        </w:rPr>
        <w:t>t control of condemned behavior; to not attend certain place;</w:t>
      </w:r>
      <w:r w:rsidR="00C216CA" w:rsidRPr="005741E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to pass course of treatment from alcoholism, narcotics, glue sniffing or venereal disease</w:t>
      </w:r>
      <w:r w:rsidR="00343BDC" w:rsidRPr="005741E8">
        <w:rPr>
          <w:rFonts w:ascii="Times New Roman" w:eastAsia="Calibri" w:hAnsi="Times New Roman" w:cs="Times New Roman"/>
          <w:sz w:val="28"/>
          <w:szCs w:val="28"/>
          <w:lang w:val="en-US"/>
        </w:rPr>
        <w:t>; to</w:t>
      </w:r>
      <w:r w:rsidR="00C216CA" w:rsidRPr="005741E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render material support to family. The court can assign on condemned </w:t>
      </w:r>
      <w:r w:rsidR="00343BDC" w:rsidRPr="005741E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person the </w:t>
      </w:r>
      <w:r w:rsidR="003A7D28" w:rsidRPr="005741E8">
        <w:rPr>
          <w:rFonts w:ascii="Times New Roman" w:eastAsia="Calibri" w:hAnsi="Times New Roman" w:cs="Times New Roman"/>
          <w:sz w:val="28"/>
          <w:szCs w:val="28"/>
          <w:lang w:val="en-US"/>
        </w:rPr>
        <w:t>execution of</w:t>
      </w:r>
      <w:r w:rsidR="00C216CA" w:rsidRPr="005741E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other duties promoting his correction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C216CA" w:rsidRPr="005741E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rticle 70.5</w:t>
      </w:r>
      <w:r w:rsidR="00C216CA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 the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216CA" w:rsidRPr="005741E8">
        <w:rPr>
          <w:rFonts w:ascii="Times New Roman" w:hAnsi="Times New Roman" w:cs="Times New Roman"/>
          <w:sz w:val="28"/>
          <w:szCs w:val="28"/>
          <w:lang w:val="en-US"/>
        </w:rPr>
        <w:t>Criminal Code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C32ABD" w:rsidRPr="005741E8" w:rsidRDefault="00C32ABD" w:rsidP="005741E8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For this reason </w:t>
      </w:r>
      <w:r w:rsidR="00617034" w:rsidRPr="005741E8">
        <w:rPr>
          <w:rFonts w:ascii="Times New Roman" w:hAnsi="Times New Roman" w:cs="Times New Roman"/>
          <w:sz w:val="28"/>
          <w:szCs w:val="28"/>
          <w:lang w:val="en-US"/>
        </w:rPr>
        <w:t>the Criminal Code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provides </w:t>
      </w:r>
      <w:r w:rsidR="003A7D28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for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necessity of </w:t>
      </w:r>
      <w:r w:rsidR="00246568" w:rsidRPr="005741E8">
        <w:rPr>
          <w:rFonts w:ascii="Times New Roman" w:hAnsi="Times New Roman" w:cs="Times New Roman"/>
          <w:sz w:val="28"/>
          <w:szCs w:val="28"/>
          <w:lang w:val="en-US"/>
        </w:rPr>
        <w:t>imposing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 control over persons</w:t>
      </w:r>
      <w:r w:rsidR="00D02126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on probation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. Such control is carried out, as a rule, by corresponding state structures (judicial authorities), and for the condemned </w:t>
      </w:r>
      <w:r w:rsidR="005C7820" w:rsidRPr="005741E8">
        <w:rPr>
          <w:rFonts w:ascii="Times New Roman" w:hAnsi="Times New Roman" w:cs="Times New Roman"/>
          <w:sz w:val="28"/>
          <w:szCs w:val="28"/>
          <w:lang w:val="en-US"/>
        </w:rPr>
        <w:t>soldiers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 w:rsidR="005C7820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by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command of military units and </w:t>
      </w:r>
      <w:r w:rsidR="00115E4E" w:rsidRPr="005741E8">
        <w:rPr>
          <w:rFonts w:ascii="Times New Roman" w:hAnsi="Times New Roman" w:cs="Times New Roman"/>
          <w:sz w:val="28"/>
          <w:szCs w:val="28"/>
          <w:lang w:val="en-US"/>
        </w:rPr>
        <w:t>institutions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115E4E" w:rsidRPr="005741E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rticle 70.6</w:t>
      </w:r>
      <w:r w:rsidR="00115E4E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 the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15E4E" w:rsidRPr="005741E8">
        <w:rPr>
          <w:rFonts w:ascii="Times New Roman" w:hAnsi="Times New Roman" w:cs="Times New Roman"/>
          <w:sz w:val="28"/>
          <w:szCs w:val="28"/>
          <w:lang w:val="en-US"/>
        </w:rPr>
        <w:t>Criminal Code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). Last circumstance</w:t>
      </w:r>
      <w:r w:rsidR="009B4251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does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not contradict</w:t>
      </w:r>
      <w:r w:rsidR="005F7D55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to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13AD1" w:rsidRPr="005741E8">
        <w:rPr>
          <w:rFonts w:ascii="Times New Roman" w:hAnsi="Times New Roman" w:cs="Times New Roman"/>
          <w:sz w:val="28"/>
          <w:szCs w:val="28"/>
          <w:lang w:val="en-US"/>
        </w:rPr>
        <w:t>provision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="005F7D55" w:rsidRPr="005741E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rticle 180.3</w:t>
      </w:r>
      <w:r w:rsidR="005F7D55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 the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4D7684" w:rsidRPr="005741E8">
        <w:rPr>
          <w:rFonts w:ascii="Times New Roman" w:hAnsi="Times New Roman" w:cs="Times New Roman"/>
          <w:sz w:val="28"/>
          <w:szCs w:val="28"/>
          <w:lang w:val="en-US"/>
        </w:rPr>
        <w:t>CEP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on the contrary,</w:t>
      </w:r>
      <w:r w:rsidR="009B4251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it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completely corresponds to it.</w:t>
      </w:r>
    </w:p>
    <w:p w:rsidR="00C32ABD" w:rsidRPr="005741E8" w:rsidRDefault="00C32ABD" w:rsidP="005741E8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5741E8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It is necessary to </w:t>
      </w:r>
      <w:r w:rsidR="003E241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especially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note that </w:t>
      </w:r>
      <w:r w:rsidR="006C0042" w:rsidRPr="005741E8">
        <w:rPr>
          <w:rFonts w:ascii="Times New Roman" w:hAnsi="Times New Roman" w:cs="Times New Roman"/>
          <w:sz w:val="28"/>
          <w:szCs w:val="28"/>
          <w:lang w:val="en-US"/>
        </w:rPr>
        <w:t>Criminal Code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does not provide a </w:t>
      </w:r>
      <w:r w:rsidR="0044656D" w:rsidRPr="005741E8">
        <w:rPr>
          <w:rFonts w:ascii="Times New Roman" w:hAnsi="Times New Roman" w:cs="Times New Roman"/>
          <w:sz w:val="28"/>
          <w:szCs w:val="28"/>
          <w:lang w:val="en-US"/>
        </w:rPr>
        <w:t>leaving of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4656D" w:rsidRPr="005741E8">
        <w:rPr>
          <w:rFonts w:ascii="Times New Roman" w:hAnsi="Times New Roman" w:cs="Times New Roman"/>
          <w:sz w:val="28"/>
          <w:szCs w:val="28"/>
          <w:lang w:val="en-US"/>
        </w:rPr>
        <w:t>probationers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from control of corresponding state structures (judicial authorities), including </w:t>
      </w:r>
      <w:r w:rsidR="00DA20F1" w:rsidRPr="005741E8">
        <w:rPr>
          <w:rFonts w:ascii="Times New Roman" w:hAnsi="Times New Roman" w:cs="Times New Roman"/>
          <w:sz w:val="28"/>
          <w:szCs w:val="28"/>
          <w:lang w:val="en-US"/>
        </w:rPr>
        <w:t>his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sending </w:t>
      </w:r>
      <w:r w:rsidR="002115E1" w:rsidRPr="005741E8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10BC" w:rsidRPr="005741E8">
        <w:rPr>
          <w:rFonts w:ascii="Times New Roman" w:hAnsi="Times New Roman" w:cs="Times New Roman"/>
          <w:sz w:val="28"/>
          <w:szCs w:val="28"/>
          <w:lang w:val="en-US"/>
        </w:rPr>
        <w:t>military service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before end of the trial period </w:t>
      </w:r>
      <w:r w:rsidR="00DA20F1" w:rsidRPr="005741E8">
        <w:rPr>
          <w:rFonts w:ascii="Times New Roman" w:hAnsi="Times New Roman" w:cs="Times New Roman"/>
          <w:sz w:val="28"/>
          <w:szCs w:val="28"/>
          <w:lang w:val="en-US"/>
        </w:rPr>
        <w:t>impose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A20F1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by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court. The given circumstance can be regarded as clearing without </w:t>
      </w:r>
      <w:r w:rsidR="008E2ED2" w:rsidRPr="005741E8">
        <w:rPr>
          <w:rFonts w:ascii="Times New Roman" w:hAnsi="Times New Roman" w:cs="Times New Roman"/>
          <w:sz w:val="28"/>
          <w:szCs w:val="28"/>
          <w:lang w:val="en-US"/>
        </w:rPr>
        <w:t>trial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from the </w:t>
      </w:r>
      <w:r w:rsidR="001560B5" w:rsidRPr="005741E8">
        <w:rPr>
          <w:rFonts w:ascii="Times New Roman" w:hAnsi="Times New Roman" w:cs="Times New Roman"/>
          <w:sz w:val="28"/>
          <w:szCs w:val="28"/>
          <w:lang w:val="en-US"/>
        </w:rPr>
        <w:t>probation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which is a special crim</w:t>
      </w:r>
      <w:r w:rsidR="00812F6E" w:rsidRPr="005741E8">
        <w:rPr>
          <w:rFonts w:ascii="Times New Roman" w:hAnsi="Times New Roman" w:cs="Times New Roman"/>
          <w:sz w:val="28"/>
          <w:szCs w:val="28"/>
          <w:lang w:val="en-US"/>
        </w:rPr>
        <w:t>inal-legal measure of influence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and, as result, from a criminal liability.</w:t>
      </w:r>
    </w:p>
    <w:p w:rsidR="00C32ABD" w:rsidRPr="005741E8" w:rsidRDefault="00C32ABD" w:rsidP="005741E8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As a whole, it is necessary to </w:t>
      </w:r>
      <w:r w:rsidR="00AE23D4" w:rsidRPr="005741E8">
        <w:rPr>
          <w:rFonts w:ascii="Times New Roman" w:hAnsi="Times New Roman" w:cs="Times New Roman"/>
          <w:sz w:val="28"/>
          <w:szCs w:val="28"/>
          <w:lang w:val="en-US"/>
        </w:rPr>
        <w:t>remember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that depending on </w:t>
      </w:r>
      <w:r w:rsidR="00110585" w:rsidRPr="005741E8">
        <w:rPr>
          <w:rFonts w:ascii="Times New Roman" w:hAnsi="Times New Roman" w:cs="Times New Roman"/>
          <w:sz w:val="28"/>
          <w:szCs w:val="28"/>
          <w:lang w:val="en-US"/>
        </w:rPr>
        <w:t>behavior of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condemned</w:t>
      </w:r>
      <w:r w:rsidR="00E52D89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person the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560B5" w:rsidRPr="005741E8">
        <w:rPr>
          <w:rFonts w:ascii="Times New Roman" w:hAnsi="Times New Roman" w:cs="Times New Roman"/>
          <w:sz w:val="28"/>
          <w:szCs w:val="28"/>
          <w:lang w:val="en-US"/>
        </w:rPr>
        <w:t>probation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can have </w:t>
      </w:r>
      <w:r w:rsidR="00C16AB6" w:rsidRPr="005741E8">
        <w:rPr>
          <w:rFonts w:ascii="Times New Roman" w:hAnsi="Times New Roman" w:cs="Times New Roman"/>
          <w:sz w:val="28"/>
          <w:szCs w:val="28"/>
          <w:lang w:val="en-US"/>
        </w:rPr>
        <w:t>several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legal consequences. </w:t>
      </w:r>
      <w:r w:rsidR="00591EAC" w:rsidRPr="005741E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If after the expiration of suspension period, which is not less than half of </w:t>
      </w:r>
      <w:r w:rsidR="008331F8" w:rsidRPr="005741E8">
        <w:rPr>
          <w:rFonts w:ascii="Times New Roman" w:eastAsia="Calibri" w:hAnsi="Times New Roman" w:cs="Times New Roman"/>
          <w:sz w:val="28"/>
          <w:szCs w:val="28"/>
          <w:lang w:val="en-US"/>
        </w:rPr>
        <w:t>his</w:t>
      </w:r>
      <w:r w:rsidR="00591EAC" w:rsidRPr="005741E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8331F8" w:rsidRPr="005741E8">
        <w:rPr>
          <w:rFonts w:ascii="Times New Roman" w:eastAsia="Calibri" w:hAnsi="Times New Roman" w:cs="Times New Roman"/>
          <w:sz w:val="28"/>
          <w:szCs w:val="28"/>
          <w:lang w:val="en-US"/>
        </w:rPr>
        <w:t>probation period</w:t>
      </w:r>
      <w:r w:rsidR="00625AC8" w:rsidRPr="005741E8">
        <w:rPr>
          <w:rFonts w:ascii="Times New Roman" w:eastAsia="Calibri" w:hAnsi="Times New Roman" w:cs="Times New Roman"/>
          <w:sz w:val="28"/>
          <w:szCs w:val="28"/>
          <w:lang w:val="en-US"/>
        </w:rPr>
        <w:t>,</w:t>
      </w:r>
      <w:r w:rsidR="008331F8" w:rsidRPr="005741E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the</w:t>
      </w:r>
      <w:r w:rsidR="00591EAC" w:rsidRPr="005741E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condemned </w:t>
      </w:r>
      <w:r w:rsidR="00625AC8" w:rsidRPr="005741E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person by his behavior </w:t>
      </w:r>
      <w:r w:rsidR="00591EAC" w:rsidRPr="005741E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proved a correction, a court can decide </w:t>
      </w:r>
      <w:r w:rsidR="00625AC8" w:rsidRPr="005741E8">
        <w:rPr>
          <w:rFonts w:ascii="Times New Roman" w:eastAsia="Calibri" w:hAnsi="Times New Roman" w:cs="Times New Roman"/>
          <w:sz w:val="28"/>
          <w:szCs w:val="28"/>
          <w:lang w:val="en-US"/>
        </w:rPr>
        <w:t>on</w:t>
      </w:r>
      <w:r w:rsidR="00591EAC" w:rsidRPr="005741E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cancellation of </w:t>
      </w:r>
      <w:r w:rsidR="006C458F" w:rsidRPr="005741E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probation </w:t>
      </w:r>
      <w:r w:rsidR="00625AC8" w:rsidRPr="005741E8">
        <w:rPr>
          <w:rFonts w:ascii="Times New Roman" w:eastAsia="Calibri" w:hAnsi="Times New Roman" w:cs="Times New Roman"/>
          <w:sz w:val="28"/>
          <w:szCs w:val="28"/>
          <w:lang w:val="en-US"/>
        </w:rPr>
        <w:t>and on</w:t>
      </w:r>
      <w:r w:rsidR="00591EAC" w:rsidRPr="005741E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6C458F" w:rsidRPr="005741E8">
        <w:rPr>
          <w:rFonts w:ascii="Times New Roman" w:eastAsia="Calibri" w:hAnsi="Times New Roman" w:cs="Times New Roman"/>
          <w:sz w:val="28"/>
          <w:szCs w:val="28"/>
          <w:lang w:val="en-US"/>
        </w:rPr>
        <w:t>clearing</w:t>
      </w:r>
      <w:r w:rsidR="00591EAC" w:rsidRPr="005741E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of previous convictions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591EAC" w:rsidRPr="005741E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rticle 71.1</w:t>
      </w:r>
      <w:r w:rsidR="00591EAC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 the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91EAC" w:rsidRPr="005741E8">
        <w:rPr>
          <w:rFonts w:ascii="Times New Roman" w:hAnsi="Times New Roman" w:cs="Times New Roman"/>
          <w:sz w:val="28"/>
          <w:szCs w:val="28"/>
          <w:lang w:val="en-US"/>
        </w:rPr>
        <w:t>Criminal Code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). If </w:t>
      </w:r>
      <w:r w:rsidR="003D7015" w:rsidRPr="005741E8">
        <w:rPr>
          <w:rFonts w:ascii="Times New Roman" w:hAnsi="Times New Roman" w:cs="Times New Roman"/>
          <w:sz w:val="28"/>
          <w:szCs w:val="28"/>
          <w:lang w:val="en-US"/>
        </w:rPr>
        <w:t>probationer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has evaded from execution </w:t>
      </w:r>
      <w:r w:rsidR="003D3992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of duties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assigned on </w:t>
      </w:r>
      <w:r w:rsidR="003D3992" w:rsidRPr="005741E8">
        <w:rPr>
          <w:rFonts w:ascii="Times New Roman" w:hAnsi="Times New Roman" w:cs="Times New Roman"/>
          <w:sz w:val="28"/>
          <w:szCs w:val="28"/>
          <w:lang w:val="en-US"/>
        </w:rPr>
        <w:t>him by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court or </w:t>
      </w:r>
      <w:r w:rsidR="00B9294A" w:rsidRPr="005741E8">
        <w:rPr>
          <w:rFonts w:ascii="Times New Roman" w:hAnsi="Times New Roman" w:cs="Times New Roman"/>
          <w:sz w:val="28"/>
          <w:szCs w:val="28"/>
          <w:lang w:val="en-US"/>
        </w:rPr>
        <w:t>committed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9294A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disorderly conduct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for which on </w:t>
      </w:r>
      <w:r w:rsidR="00B9294A" w:rsidRPr="005741E8">
        <w:rPr>
          <w:rFonts w:ascii="Times New Roman" w:hAnsi="Times New Roman" w:cs="Times New Roman"/>
          <w:sz w:val="28"/>
          <w:szCs w:val="28"/>
          <w:lang w:val="en-US"/>
        </w:rPr>
        <w:t>him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the official penalty has been imposed, </w:t>
      </w:r>
      <w:r w:rsidR="00625AC8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the via the procedure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established by the law can prolong a </w:t>
      </w:r>
      <w:r w:rsidR="006C458F" w:rsidRPr="005741E8">
        <w:rPr>
          <w:rFonts w:ascii="Times New Roman" w:hAnsi="Times New Roman" w:cs="Times New Roman"/>
          <w:sz w:val="28"/>
          <w:szCs w:val="28"/>
          <w:lang w:val="en-US"/>
        </w:rPr>
        <w:t>probation period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but no</w:t>
      </w:r>
      <w:r w:rsidR="00625AC8" w:rsidRPr="005741E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more than for one year (</w:t>
      </w:r>
      <w:r w:rsidR="00B9294A" w:rsidRPr="005741E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rticle 71.2</w:t>
      </w:r>
      <w:r w:rsidR="00B9294A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 the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9294A" w:rsidRPr="005741E8">
        <w:rPr>
          <w:rFonts w:ascii="Times New Roman" w:hAnsi="Times New Roman" w:cs="Times New Roman"/>
          <w:sz w:val="28"/>
          <w:szCs w:val="28"/>
          <w:lang w:val="en-US"/>
        </w:rPr>
        <w:t>Criminal Code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). In case of </w:t>
      </w:r>
      <w:r w:rsidR="00584E32" w:rsidRPr="005741E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regular or malicious default by </w:t>
      </w:r>
      <w:r w:rsidR="00584E32" w:rsidRPr="005741E8">
        <w:rPr>
          <w:rFonts w:ascii="Times New Roman" w:hAnsi="Times New Roman" w:cs="Times New Roman"/>
          <w:sz w:val="28"/>
          <w:szCs w:val="28"/>
          <w:lang w:val="en-US"/>
        </w:rPr>
        <w:t>probationer</w:t>
      </w:r>
      <w:r w:rsidR="00584E32" w:rsidRPr="005741E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during a suspension period assigned on him by court of duties, a court</w:t>
      </w:r>
      <w:r w:rsidR="00286FD3" w:rsidRPr="005741E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via the procedure established </w:t>
      </w:r>
      <w:r w:rsidR="00584E32" w:rsidRPr="005741E8">
        <w:rPr>
          <w:rFonts w:ascii="Times New Roman" w:hAnsi="Times New Roman" w:cs="Times New Roman"/>
          <w:sz w:val="28"/>
          <w:szCs w:val="28"/>
          <w:lang w:val="en-US"/>
        </w:rPr>
        <w:t>by the law</w:t>
      </w:r>
      <w:r w:rsidR="00584E32" w:rsidRPr="005741E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can decide about a cancellation of </w:t>
      </w:r>
      <w:r w:rsidR="00DC2EDE" w:rsidRPr="005741E8">
        <w:rPr>
          <w:rFonts w:ascii="Times New Roman" w:hAnsi="Times New Roman" w:cs="Times New Roman"/>
          <w:sz w:val="28"/>
          <w:szCs w:val="28"/>
          <w:lang w:val="en-US"/>
        </w:rPr>
        <w:t>probation period</w:t>
      </w:r>
      <w:r w:rsidR="00584E32" w:rsidRPr="005741E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and execution of the punishment </w:t>
      </w:r>
      <w:r w:rsidR="00584E32" w:rsidRPr="005741E8">
        <w:rPr>
          <w:rFonts w:ascii="Times New Roman" w:hAnsi="Times New Roman" w:cs="Times New Roman"/>
          <w:sz w:val="28"/>
          <w:szCs w:val="28"/>
          <w:lang w:val="en-US"/>
        </w:rPr>
        <w:t>imposed</w:t>
      </w:r>
      <w:r w:rsidR="00584E32" w:rsidRPr="005741E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by a decision of court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584E32" w:rsidRPr="005741E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rticle 71.3</w:t>
      </w:r>
      <w:r w:rsidR="00584E32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 the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84E32" w:rsidRPr="005741E8">
        <w:rPr>
          <w:rFonts w:ascii="Times New Roman" w:hAnsi="Times New Roman" w:cs="Times New Roman"/>
          <w:sz w:val="28"/>
          <w:szCs w:val="28"/>
          <w:lang w:val="en-US"/>
        </w:rPr>
        <w:t>Criminal Code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C32ABD" w:rsidRPr="005741E8" w:rsidRDefault="00C32ABD" w:rsidP="005741E8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It is necessary to </w:t>
      </w:r>
      <w:r w:rsidR="004A6899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especially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underline that </w:t>
      </w:r>
      <w:r w:rsidR="003E241D" w:rsidRPr="005741E8">
        <w:rPr>
          <w:rFonts w:ascii="Times New Roman" w:hAnsi="Times New Roman" w:cs="Times New Roman"/>
          <w:sz w:val="28"/>
          <w:szCs w:val="28"/>
          <w:lang w:val="en-US"/>
        </w:rPr>
        <w:t>probationers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are considered as the persons who do not have previous convictions only after </w:t>
      </w:r>
      <w:r w:rsidR="003E241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expiration of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="003E241D" w:rsidRPr="005741E8">
        <w:rPr>
          <w:rFonts w:ascii="Times New Roman" w:hAnsi="Times New Roman" w:cs="Times New Roman"/>
          <w:sz w:val="28"/>
          <w:szCs w:val="28"/>
          <w:lang w:val="en-US"/>
        </w:rPr>
        <w:t>probation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period (</w:t>
      </w:r>
      <w:r w:rsidR="003E241D" w:rsidRPr="005741E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rticle 83.3.1</w:t>
      </w:r>
      <w:r w:rsidR="003E241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 the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E241D" w:rsidRPr="005741E8">
        <w:rPr>
          <w:rFonts w:ascii="Times New Roman" w:hAnsi="Times New Roman" w:cs="Times New Roman"/>
          <w:sz w:val="28"/>
          <w:szCs w:val="28"/>
          <w:lang w:val="en-US"/>
        </w:rPr>
        <w:t>Criminal Code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C32ABD" w:rsidRPr="005741E8" w:rsidRDefault="00C32ABD" w:rsidP="005741E8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Plenum of the Constitutional Court of the </w:t>
      </w:r>
      <w:r w:rsidR="005F7373" w:rsidRPr="005741E8">
        <w:rPr>
          <w:rFonts w:ascii="Times New Roman" w:hAnsi="Times New Roman" w:cs="Times New Roman"/>
          <w:sz w:val="28"/>
          <w:szCs w:val="28"/>
          <w:lang w:val="en-US"/>
        </w:rPr>
        <w:t>Republic of Azerbaijan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459E8" w:rsidRPr="005741E8">
        <w:rPr>
          <w:rFonts w:ascii="Times New Roman" w:hAnsi="Times New Roman" w:cs="Times New Roman"/>
          <w:sz w:val="28"/>
          <w:szCs w:val="28"/>
          <w:lang w:val="en-US"/>
        </w:rPr>
        <w:t>previously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stated </w:t>
      </w:r>
      <w:r w:rsidR="00DC2EDE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its </w:t>
      </w:r>
      <w:r w:rsidR="00813AD1" w:rsidRPr="005741E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DC2EDE" w:rsidRPr="005741E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813AD1" w:rsidRPr="005741E8">
        <w:rPr>
          <w:rFonts w:ascii="Times New Roman" w:hAnsi="Times New Roman" w:cs="Times New Roman"/>
          <w:sz w:val="28"/>
          <w:szCs w:val="28"/>
          <w:lang w:val="en-US"/>
        </w:rPr>
        <w:t>si</w:t>
      </w:r>
      <w:r w:rsidR="00DC2EDE" w:rsidRPr="005741E8">
        <w:rPr>
          <w:rFonts w:ascii="Times New Roman" w:hAnsi="Times New Roman" w:cs="Times New Roman"/>
          <w:sz w:val="28"/>
          <w:szCs w:val="28"/>
          <w:lang w:val="en-US"/>
        </w:rPr>
        <w:t>ti</w:t>
      </w:r>
      <w:r w:rsidR="00813AD1" w:rsidRPr="005741E8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concerning a previous conviction and the questions connected with it. So, in the decision </w:t>
      </w:r>
      <w:r w:rsidR="00B459E8" w:rsidRPr="005741E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849CF" w:rsidRPr="005741E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B459E8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8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July 2008 </w:t>
      </w:r>
      <w:r w:rsidR="00890784" w:rsidRPr="005741E8">
        <w:rPr>
          <w:rFonts w:ascii="Times New Roman" w:hAnsi="Times New Roman" w:cs="Times New Roman"/>
          <w:sz w:val="28"/>
          <w:szCs w:val="28"/>
          <w:lang w:val="en-US"/>
        </w:rPr>
        <w:t>“On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interpretation of </w:t>
      </w:r>
      <w:r w:rsidR="00890784" w:rsidRPr="005741E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rticle 83.2 of the Criminal </w:t>
      </w:r>
      <w:r w:rsidR="00890784" w:rsidRPr="005741E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ode of the </w:t>
      </w:r>
      <w:r w:rsidR="005F7373" w:rsidRPr="005741E8">
        <w:rPr>
          <w:rFonts w:ascii="Times New Roman" w:hAnsi="Times New Roman" w:cs="Times New Roman"/>
          <w:sz w:val="28"/>
          <w:szCs w:val="28"/>
          <w:lang w:val="en-US"/>
        </w:rPr>
        <w:t>Republic of Azerbaijan</w:t>
      </w:r>
      <w:r w:rsidR="00890784" w:rsidRPr="005741E8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the Court marked: </w:t>
      </w:r>
      <w:r w:rsidR="00B459E8" w:rsidRPr="005741E8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1E708C" w:rsidRPr="005741E8">
        <w:rPr>
          <w:rFonts w:ascii="Times New Roman" w:hAnsi="Times New Roman" w:cs="Times New Roman"/>
          <w:sz w:val="28"/>
          <w:szCs w:val="28"/>
          <w:lang w:val="en-US"/>
        </w:rPr>
        <w:t>As it gets evident from Article 83.1 of the Criminal Code, the previous conviction of the person condemned on a certain kind of punishment for commitment of a crime, begins from the date of the introduction of a decision of court into validity and proceeds both in a current of all term of punishment, and after the termination of term of punishment within the limits of the terms established by the law.</w:t>
      </w:r>
      <w:r w:rsidR="00B459E8" w:rsidRPr="005741E8"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C32ABD" w:rsidRPr="005741E8" w:rsidRDefault="00C32ABD" w:rsidP="005741E8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Thus, the joint and complex legal analysis of </w:t>
      </w:r>
      <w:r w:rsidR="00813AD1" w:rsidRPr="005741E8">
        <w:rPr>
          <w:rFonts w:ascii="Times New Roman" w:hAnsi="Times New Roman" w:cs="Times New Roman"/>
          <w:sz w:val="28"/>
          <w:szCs w:val="28"/>
          <w:lang w:val="en-US"/>
        </w:rPr>
        <w:t>provision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s of the military, criminal legislation and the legislation of execution of punishments </w:t>
      </w:r>
      <w:r w:rsidR="00D6317F" w:rsidRPr="005741E8">
        <w:rPr>
          <w:rFonts w:ascii="Times New Roman" w:hAnsi="Times New Roman" w:cs="Times New Roman"/>
          <w:sz w:val="28"/>
          <w:szCs w:val="28"/>
          <w:lang w:val="en-US"/>
        </w:rPr>
        <w:t>indicates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that any citizen after </w:t>
      </w:r>
      <w:r w:rsidR="00216CC9" w:rsidRPr="005741E8">
        <w:rPr>
          <w:rFonts w:ascii="Times New Roman" w:hAnsi="Times New Roman" w:cs="Times New Roman"/>
          <w:sz w:val="28"/>
          <w:szCs w:val="28"/>
          <w:lang w:val="en-US"/>
        </w:rPr>
        <w:t>clearing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or </w:t>
      </w:r>
      <w:r w:rsidR="00077656" w:rsidRPr="005741E8">
        <w:rPr>
          <w:rFonts w:ascii="Times New Roman" w:hAnsi="Times New Roman" w:cs="Times New Roman"/>
          <w:sz w:val="28"/>
          <w:szCs w:val="28"/>
          <w:lang w:val="en-US"/>
        </w:rPr>
        <w:t>redeem</w:t>
      </w:r>
      <w:r w:rsidR="00786804" w:rsidRPr="005741E8">
        <w:rPr>
          <w:rFonts w:ascii="Times New Roman" w:hAnsi="Times New Roman" w:cs="Times New Roman"/>
          <w:sz w:val="28"/>
          <w:szCs w:val="28"/>
          <w:lang w:val="en-US"/>
        </w:rPr>
        <w:t>ing</w:t>
      </w:r>
      <w:r w:rsidR="00077656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previous conviction can become the subject of a </w:t>
      </w:r>
      <w:r w:rsidR="001F719A" w:rsidRPr="005741E8">
        <w:rPr>
          <w:rFonts w:ascii="Times New Roman" w:hAnsi="Times New Roman" w:cs="Times New Roman"/>
          <w:sz w:val="28"/>
          <w:szCs w:val="28"/>
          <w:lang w:val="en-US"/>
        </w:rPr>
        <w:t>call-up</w:t>
      </w:r>
      <w:r w:rsidR="001A0BD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to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10BC" w:rsidRPr="005741E8">
        <w:rPr>
          <w:rFonts w:ascii="Times New Roman" w:hAnsi="Times New Roman" w:cs="Times New Roman"/>
          <w:sz w:val="28"/>
          <w:szCs w:val="28"/>
          <w:lang w:val="en-US"/>
        </w:rPr>
        <w:t>military service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(except for the citizens condemned on punishment in the form of imprisonment for </w:t>
      </w:r>
      <w:r w:rsidR="00077656" w:rsidRPr="005741E8">
        <w:rPr>
          <w:rFonts w:ascii="Times New Roman" w:hAnsi="Times New Roman" w:cs="Times New Roman"/>
          <w:sz w:val="28"/>
          <w:szCs w:val="28"/>
          <w:lang w:val="en-US"/>
        </w:rPr>
        <w:t>commitment of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38CB" w:rsidRPr="005741E8">
        <w:rPr>
          <w:rFonts w:ascii="Times New Roman" w:hAnsi="Times New Roman" w:cs="Times New Roman"/>
          <w:sz w:val="28"/>
          <w:szCs w:val="28"/>
          <w:lang w:val="en-US"/>
        </w:rPr>
        <w:t>serious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or grave</w:t>
      </w:r>
      <w:r w:rsidR="005638CB" w:rsidRPr="005741E8">
        <w:rPr>
          <w:rFonts w:ascii="Times New Roman" w:hAnsi="Times New Roman" w:cs="Times New Roman"/>
          <w:sz w:val="28"/>
          <w:szCs w:val="28"/>
          <w:lang w:val="en-US"/>
        </w:rPr>
        <w:t>st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crime in a peace time). And </w:t>
      </w:r>
      <w:r w:rsidR="002E4BA1" w:rsidRPr="005741E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rticle 180.3</w:t>
      </w:r>
      <w:r w:rsidR="002E4BA1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 the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D7684" w:rsidRPr="005741E8">
        <w:rPr>
          <w:rFonts w:ascii="Times New Roman" w:hAnsi="Times New Roman" w:cs="Times New Roman"/>
          <w:sz w:val="28"/>
          <w:szCs w:val="28"/>
          <w:lang w:val="en-US"/>
        </w:rPr>
        <w:t>CEP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cannot give a legal ground for </w:t>
      </w:r>
      <w:r w:rsidR="0006460D" w:rsidRPr="005741E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F719A" w:rsidRPr="005741E8">
        <w:rPr>
          <w:rFonts w:ascii="Times New Roman" w:hAnsi="Times New Roman" w:cs="Times New Roman"/>
          <w:sz w:val="28"/>
          <w:szCs w:val="28"/>
          <w:lang w:val="en-US"/>
        </w:rPr>
        <w:t>call-up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="0006460D" w:rsidRPr="005741E8">
        <w:rPr>
          <w:rFonts w:ascii="Times New Roman" w:hAnsi="Times New Roman" w:cs="Times New Roman"/>
          <w:sz w:val="28"/>
          <w:szCs w:val="28"/>
          <w:lang w:val="en-US"/>
        </w:rPr>
        <w:t>probationers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F726F" w:rsidRPr="005741E8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10BC" w:rsidRPr="005741E8">
        <w:rPr>
          <w:rFonts w:ascii="Times New Roman" w:hAnsi="Times New Roman" w:cs="Times New Roman"/>
          <w:sz w:val="28"/>
          <w:szCs w:val="28"/>
          <w:lang w:val="en-US"/>
        </w:rPr>
        <w:t>military service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without </w:t>
      </w:r>
      <w:r w:rsidR="00786804" w:rsidRPr="005741E8">
        <w:rPr>
          <w:rFonts w:ascii="Times New Roman" w:hAnsi="Times New Roman" w:cs="Times New Roman"/>
          <w:sz w:val="28"/>
          <w:szCs w:val="28"/>
          <w:lang w:val="en-US"/>
        </w:rPr>
        <w:t>clearing or redeeming of previous conviction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32ABD" w:rsidRPr="005741E8" w:rsidRDefault="00C32ABD" w:rsidP="005741E8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At the same time, </w:t>
      </w:r>
      <w:r w:rsidR="004B57F5" w:rsidRPr="005741E8">
        <w:rPr>
          <w:rFonts w:ascii="Times New Roman" w:hAnsi="Times New Roman" w:cs="Times New Roman"/>
          <w:sz w:val="28"/>
          <w:szCs w:val="28"/>
          <w:lang w:val="en-US"/>
        </w:rPr>
        <w:t>since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th</w:t>
      </w:r>
      <w:r w:rsidR="004B57F5" w:rsidRPr="005741E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B57F5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provisions of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point </w:t>
      </w:r>
      <w:r w:rsidR="004B57F5" w:rsidRPr="005741E8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4B57F5" w:rsidRPr="005741E8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="00E4107F" w:rsidRPr="005741E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rticle 21</w:t>
      </w:r>
      <w:r w:rsidR="00E4107F" w:rsidRPr="005741E8">
        <w:rPr>
          <w:rFonts w:ascii="Times New Roman" w:hAnsi="Times New Roman" w:cs="Times New Roman"/>
          <w:sz w:val="28"/>
          <w:szCs w:val="28"/>
          <w:lang w:val="en-US"/>
        </w:rPr>
        <w:t>.2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="00BD2EDC" w:rsidRPr="005741E8">
        <w:rPr>
          <w:rFonts w:ascii="Times New Roman" w:hAnsi="Times New Roman" w:cs="Times New Roman"/>
          <w:sz w:val="28"/>
          <w:szCs w:val="28"/>
          <w:lang w:val="en-US"/>
        </w:rPr>
        <w:t>Law “On Basics of Call-up to Military Service in the Republic of Azerbaijan”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="00867039" w:rsidRPr="005741E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rticle 180.3 </w:t>
      </w:r>
      <w:r w:rsidR="00867039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of the </w:t>
      </w:r>
      <w:r w:rsidR="004D7684" w:rsidRPr="005741E8">
        <w:rPr>
          <w:rFonts w:ascii="Times New Roman" w:hAnsi="Times New Roman" w:cs="Times New Roman"/>
          <w:sz w:val="28"/>
          <w:szCs w:val="28"/>
          <w:lang w:val="en-US"/>
        </w:rPr>
        <w:t>CEP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lead to occurrence in</w:t>
      </w:r>
      <w:r w:rsidR="000A5A8E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application of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5A8E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law of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certain ambiguities concerning a </w:t>
      </w:r>
      <w:r w:rsidR="001F719A" w:rsidRPr="005741E8">
        <w:rPr>
          <w:rFonts w:ascii="Times New Roman" w:hAnsi="Times New Roman" w:cs="Times New Roman"/>
          <w:sz w:val="28"/>
          <w:szCs w:val="28"/>
          <w:lang w:val="en-US"/>
        </w:rPr>
        <w:lastRenderedPageBreak/>
        <w:t>call-up</w:t>
      </w:r>
      <w:r w:rsidR="000A5A8E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condemned </w:t>
      </w:r>
      <w:r w:rsidR="0006793D" w:rsidRPr="005741E8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10BC" w:rsidRPr="005741E8">
        <w:rPr>
          <w:rFonts w:ascii="Times New Roman" w:hAnsi="Times New Roman" w:cs="Times New Roman"/>
          <w:sz w:val="28"/>
          <w:szCs w:val="28"/>
          <w:lang w:val="en-US"/>
        </w:rPr>
        <w:t>military service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, Plenum</w:t>
      </w:r>
      <w:r w:rsidR="007B7057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</w:t>
      </w:r>
      <w:r w:rsidR="0025543B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the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Constitutional </w:t>
      </w:r>
      <w:r w:rsidR="007B7057" w:rsidRPr="005741E8">
        <w:rPr>
          <w:rFonts w:ascii="Times New Roman" w:hAnsi="Times New Roman" w:cs="Times New Roman"/>
          <w:sz w:val="28"/>
          <w:szCs w:val="28"/>
          <w:lang w:val="en-US"/>
        </w:rPr>
        <w:t>Court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considers necessary also to note the following.</w:t>
      </w:r>
    </w:p>
    <w:p w:rsidR="00C32ABD" w:rsidRPr="005741E8" w:rsidRDefault="00C32ABD" w:rsidP="005741E8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Effective and fair mutual relations of any person with the state are possible at a fair </w:t>
      </w:r>
      <w:r w:rsidR="00754CF2" w:rsidRPr="005741E8">
        <w:rPr>
          <w:rFonts w:ascii="Times New Roman" w:hAnsi="Times New Roman" w:cs="Times New Roman"/>
          <w:sz w:val="28"/>
          <w:szCs w:val="28"/>
          <w:lang w:val="en-US"/>
        </w:rPr>
        <w:t>perception</w:t>
      </w:r>
      <w:r w:rsidR="00FB092A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by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the given person of</w:t>
      </w:r>
      <w:r w:rsidR="00FB092A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54CF2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his </w:t>
      </w:r>
      <w:r w:rsidR="00FB092A" w:rsidRPr="005741E8">
        <w:rPr>
          <w:rFonts w:ascii="Times New Roman" w:hAnsi="Times New Roman" w:cs="Times New Roman"/>
          <w:sz w:val="28"/>
          <w:szCs w:val="28"/>
          <w:lang w:val="en-US"/>
        </w:rPr>
        <w:t>own</w:t>
      </w:r>
      <w:r w:rsidR="00754CF2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rights and duties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and also powers of public authorities. Only such </w:t>
      </w:r>
      <w:r w:rsidR="00813AD1" w:rsidRPr="005741E8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1708FD" w:rsidRPr="005741E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13AD1" w:rsidRPr="005741E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708FD" w:rsidRPr="005741E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813AD1" w:rsidRPr="005741E8">
        <w:rPr>
          <w:rFonts w:ascii="Times New Roman" w:hAnsi="Times New Roman" w:cs="Times New Roman"/>
          <w:sz w:val="28"/>
          <w:szCs w:val="28"/>
          <w:lang w:val="en-US"/>
        </w:rPr>
        <w:t>ion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creates </w:t>
      </w:r>
      <w:r w:rsidR="00754CF2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1708FD" w:rsidRPr="005741E8">
        <w:rPr>
          <w:rFonts w:ascii="Times New Roman" w:hAnsi="Times New Roman" w:cs="Times New Roman"/>
          <w:sz w:val="28"/>
          <w:szCs w:val="28"/>
          <w:lang w:val="en-US"/>
        </w:rPr>
        <w:t>base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not only for achievement of exact legal regulation </w:t>
      </w:r>
      <w:r w:rsidR="001708F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reasonable stability but also for </w:t>
      </w:r>
      <w:r w:rsidR="005C7121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increase of </w:t>
      </w:r>
      <w:r w:rsidR="001708FD" w:rsidRPr="005741E8">
        <w:rPr>
          <w:rFonts w:ascii="Times New Roman" w:hAnsi="Times New Roman" w:cs="Times New Roman"/>
          <w:sz w:val="28"/>
          <w:szCs w:val="28"/>
          <w:lang w:val="en-US"/>
        </w:rPr>
        <w:t>confidence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to the </w:t>
      </w:r>
      <w:r w:rsidR="00754CF2" w:rsidRPr="005741E8">
        <w:rPr>
          <w:rFonts w:ascii="Times New Roman" w:hAnsi="Times New Roman" w:cs="Times New Roman"/>
          <w:sz w:val="28"/>
          <w:szCs w:val="28"/>
          <w:lang w:val="en-US"/>
        </w:rPr>
        <w:t>law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and the state.</w:t>
      </w:r>
    </w:p>
    <w:p w:rsidR="00C32ABD" w:rsidRPr="005741E8" w:rsidRDefault="00C32ABD" w:rsidP="005741E8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The principle of </w:t>
      </w:r>
      <w:r w:rsidR="00A07A98" w:rsidRPr="005741E8">
        <w:rPr>
          <w:rFonts w:ascii="Times New Roman" w:hAnsi="Times New Roman" w:cs="Times New Roman"/>
          <w:sz w:val="28"/>
          <w:szCs w:val="28"/>
          <w:lang w:val="en-US"/>
        </w:rPr>
        <w:t>legal certainty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acts as one of the basic aspects of</w:t>
      </w:r>
      <w:r w:rsidR="00397F22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the rule of law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. It is </w:t>
      </w:r>
      <w:r w:rsidR="003E7369" w:rsidRPr="005741E8">
        <w:rPr>
          <w:rFonts w:ascii="Times New Roman" w:hAnsi="Times New Roman" w:cs="Times New Roman"/>
          <w:sz w:val="28"/>
          <w:szCs w:val="28"/>
          <w:lang w:val="en-US"/>
        </w:rPr>
        <w:t>very important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that any law or </w:t>
      </w:r>
      <w:r w:rsidR="00F36127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any of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its </w:t>
      </w:r>
      <w:r w:rsidR="00813AD1" w:rsidRPr="005741E8">
        <w:rPr>
          <w:rFonts w:ascii="Times New Roman" w:hAnsi="Times New Roman" w:cs="Times New Roman"/>
          <w:sz w:val="28"/>
          <w:szCs w:val="28"/>
          <w:lang w:val="en-US"/>
        </w:rPr>
        <w:t>provision</w:t>
      </w:r>
      <w:r w:rsidR="00397F22" w:rsidRPr="005741E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E7369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should </w:t>
      </w:r>
      <w:r w:rsidR="0078003D" w:rsidRPr="005741E8">
        <w:rPr>
          <w:rFonts w:ascii="Times New Roman" w:hAnsi="Times New Roman" w:cs="Times New Roman"/>
          <w:sz w:val="28"/>
          <w:szCs w:val="28"/>
          <w:lang w:val="en-US"/>
        </w:rPr>
        <w:t>meet with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a principle of </w:t>
      </w:r>
      <w:r w:rsidR="00A07A98" w:rsidRPr="005741E8">
        <w:rPr>
          <w:rFonts w:ascii="Times New Roman" w:hAnsi="Times New Roman" w:cs="Times New Roman"/>
          <w:sz w:val="28"/>
          <w:szCs w:val="28"/>
          <w:lang w:val="en-US"/>
        </w:rPr>
        <w:t>legal certainty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5020FA" w:rsidRPr="005741E8">
        <w:rPr>
          <w:rFonts w:ascii="Times New Roman" w:hAnsi="Times New Roman" w:cs="Times New Roman"/>
          <w:sz w:val="28"/>
          <w:szCs w:val="28"/>
          <w:lang w:val="en-US"/>
        </w:rPr>
        <w:t>Norms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 law should be unequivocal and clear for </w:t>
      </w:r>
      <w:r w:rsidR="005020FA" w:rsidRPr="005741E8">
        <w:rPr>
          <w:rFonts w:ascii="Times New Roman" w:hAnsi="Times New Roman" w:cs="Times New Roman"/>
          <w:sz w:val="28"/>
          <w:szCs w:val="28"/>
          <w:lang w:val="en-US"/>
        </w:rPr>
        <w:t>ensuring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 it. It, in </w:t>
      </w:r>
      <w:r w:rsidR="003E7369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its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turn, should give </w:t>
      </w:r>
      <w:r w:rsidR="003E7369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to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everyone </w:t>
      </w:r>
      <w:r w:rsidR="003E7369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confidence of protection of rights and freedom</w:t>
      </w:r>
      <w:r w:rsidR="003E7369" w:rsidRPr="005741E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and possibility </w:t>
      </w:r>
      <w:r w:rsidR="003E7369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to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fore</w:t>
      </w:r>
      <w:r w:rsidR="00B7024A" w:rsidRPr="005741E8">
        <w:rPr>
          <w:rFonts w:ascii="Times New Roman" w:hAnsi="Times New Roman" w:cs="Times New Roman"/>
          <w:sz w:val="28"/>
          <w:szCs w:val="28"/>
          <w:lang w:val="en-US"/>
        </w:rPr>
        <w:t>see</w:t>
      </w:r>
      <w:r w:rsidR="003E7369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the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actions</w:t>
      </w:r>
      <w:r w:rsidR="00B7024A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 applicators of law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32ABD" w:rsidRPr="005741E8" w:rsidRDefault="00C32ABD" w:rsidP="005741E8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Requirements concerning </w:t>
      </w:r>
      <w:r w:rsidR="00A07A98" w:rsidRPr="005741E8">
        <w:rPr>
          <w:rFonts w:ascii="Times New Roman" w:hAnsi="Times New Roman" w:cs="Times New Roman"/>
          <w:sz w:val="28"/>
          <w:szCs w:val="28"/>
          <w:lang w:val="en-US"/>
        </w:rPr>
        <w:t>legal certainty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follow from the constitutional principles of a prevalence of the right, conformity of regulatory legal acts to the </w:t>
      </w:r>
      <w:r w:rsidR="004A55E4" w:rsidRPr="005741E8">
        <w:rPr>
          <w:rFonts w:ascii="Times New Roman" w:hAnsi="Times New Roman" w:cs="Times New Roman"/>
          <w:sz w:val="28"/>
          <w:szCs w:val="28"/>
          <w:lang w:val="en-US"/>
        </w:rPr>
        <w:t>law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and justice (to equal relations to equal interests). </w:t>
      </w:r>
      <w:r w:rsidR="004A55E4" w:rsidRPr="005741E8">
        <w:rPr>
          <w:rFonts w:ascii="Times New Roman" w:hAnsi="Times New Roman" w:cs="Times New Roman"/>
          <w:sz w:val="28"/>
          <w:szCs w:val="28"/>
          <w:lang w:val="en-US"/>
        </w:rPr>
        <w:t>The u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ncertainty of the </w:t>
      </w:r>
      <w:r w:rsidR="003A184D" w:rsidRPr="005741E8">
        <w:rPr>
          <w:rFonts w:ascii="Times New Roman" w:hAnsi="Times New Roman" w:cs="Times New Roman"/>
          <w:sz w:val="28"/>
          <w:szCs w:val="28"/>
          <w:lang w:val="en-US"/>
        </w:rPr>
        <w:t>contents of legal norm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4A55E4" w:rsidRPr="005741E8">
        <w:rPr>
          <w:rFonts w:ascii="Times New Roman" w:hAnsi="Times New Roman" w:cs="Times New Roman"/>
          <w:sz w:val="28"/>
          <w:szCs w:val="28"/>
          <w:lang w:val="en-US"/>
        </w:rPr>
        <w:t>which create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7A32" w:rsidRPr="005741E8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6491E" w:rsidRPr="005741E8">
        <w:rPr>
          <w:rFonts w:ascii="Times New Roman" w:hAnsi="Times New Roman" w:cs="Times New Roman"/>
          <w:sz w:val="28"/>
          <w:szCs w:val="28"/>
          <w:lang w:val="en-US"/>
        </w:rPr>
        <w:t>application of law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A55E4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possibility for unlimited </w:t>
      </w:r>
      <w:r w:rsidR="0066491E" w:rsidRPr="005741E8">
        <w:rPr>
          <w:rFonts w:ascii="Times New Roman" w:hAnsi="Times New Roman" w:cs="Times New Roman"/>
          <w:sz w:val="28"/>
          <w:szCs w:val="28"/>
          <w:lang w:val="en-US"/>
        </w:rPr>
        <w:t>opinion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s, leads to infringement of </w:t>
      </w:r>
      <w:r w:rsidR="0066491E" w:rsidRPr="005741E8">
        <w:rPr>
          <w:rFonts w:ascii="Times New Roman" w:hAnsi="Times New Roman" w:cs="Times New Roman"/>
          <w:sz w:val="28"/>
          <w:szCs w:val="28"/>
          <w:lang w:val="en-US"/>
        </w:rPr>
        <w:t>rule of law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which should </w:t>
      </w:r>
      <w:r w:rsidR="00417A32" w:rsidRPr="005741E8">
        <w:rPr>
          <w:rFonts w:ascii="Times New Roman" w:hAnsi="Times New Roman" w:cs="Times New Roman"/>
          <w:sz w:val="28"/>
          <w:szCs w:val="28"/>
          <w:lang w:val="en-US"/>
        </w:rPr>
        <w:t>base on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7A32" w:rsidRPr="005741E8">
        <w:rPr>
          <w:rFonts w:ascii="Times New Roman" w:hAnsi="Times New Roman" w:cs="Times New Roman"/>
          <w:sz w:val="28"/>
          <w:szCs w:val="28"/>
          <w:lang w:val="en-US"/>
        </w:rPr>
        <w:t>one or another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7A32" w:rsidRPr="005741E8">
        <w:rPr>
          <w:rFonts w:ascii="Times New Roman" w:hAnsi="Times New Roman" w:cs="Times New Roman"/>
          <w:sz w:val="28"/>
          <w:szCs w:val="28"/>
          <w:lang w:val="en-US"/>
        </w:rPr>
        <w:t>normative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legal act, </w:t>
      </w:r>
      <w:r w:rsidR="00417A32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principles </w:t>
      </w:r>
      <w:r w:rsidR="00194B61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="00417A32" w:rsidRPr="005741E8">
        <w:rPr>
          <w:rFonts w:ascii="Times New Roman" w:hAnsi="Times New Roman" w:cs="Times New Roman"/>
          <w:sz w:val="28"/>
          <w:szCs w:val="28"/>
          <w:lang w:val="en-US"/>
        </w:rPr>
        <w:t>equality before the law and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court.</w:t>
      </w:r>
    </w:p>
    <w:p w:rsidR="00C32ABD" w:rsidRPr="005741E8" w:rsidRDefault="00C32ABD" w:rsidP="005741E8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In many decisions of the European Court </w:t>
      </w:r>
      <w:r w:rsidR="00E575CF" w:rsidRPr="005741E8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575CF" w:rsidRPr="005741E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uman </w:t>
      </w:r>
      <w:r w:rsidR="00E575CF" w:rsidRPr="005741E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ights </w:t>
      </w:r>
      <w:r w:rsidR="008351B6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there are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specified that </w:t>
      </w:r>
      <w:r w:rsidR="008351B6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restriction</w:t>
      </w:r>
      <w:r w:rsidR="008351B6" w:rsidRPr="005741E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 fundamental </w:t>
      </w:r>
      <w:r w:rsidR="00C031EB" w:rsidRPr="005741E8">
        <w:rPr>
          <w:rFonts w:ascii="Times New Roman" w:hAnsi="Times New Roman" w:cs="Times New Roman"/>
          <w:sz w:val="28"/>
          <w:szCs w:val="28"/>
          <w:lang w:val="en-US"/>
        </w:rPr>
        <w:t>rights</w:t>
      </w:r>
      <w:r w:rsidR="008351B6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can be considered as </w:t>
      </w:r>
      <w:r w:rsidR="007F5C4A" w:rsidRPr="005741E8">
        <w:rPr>
          <w:rFonts w:ascii="Times New Roman" w:hAnsi="Times New Roman" w:cs="Times New Roman"/>
          <w:sz w:val="28"/>
          <w:szCs w:val="28"/>
          <w:lang w:val="en-US"/>
        </w:rPr>
        <w:t>based on</w:t>
      </w:r>
      <w:r w:rsidR="008351B6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F5C4A" w:rsidRPr="005741E8">
        <w:rPr>
          <w:rFonts w:ascii="Times New Roman" w:hAnsi="Times New Roman" w:cs="Times New Roman"/>
          <w:sz w:val="28"/>
          <w:szCs w:val="28"/>
          <w:lang w:val="en-US"/>
        </w:rPr>
        <w:t>law only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cases if the conscious person, having </w:t>
      </w:r>
      <w:proofErr w:type="spellStart"/>
      <w:r w:rsidRPr="005741E8">
        <w:rPr>
          <w:rFonts w:ascii="Times New Roman" w:hAnsi="Times New Roman" w:cs="Times New Roman"/>
          <w:sz w:val="28"/>
          <w:szCs w:val="28"/>
          <w:lang w:val="en-US"/>
        </w:rPr>
        <w:t>familiarised</w:t>
      </w:r>
      <w:proofErr w:type="spellEnd"/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with </w:t>
      </w:r>
      <w:r w:rsidR="007F5C4A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norm and having addressed to the help of the lawyer or judicia</w:t>
      </w:r>
      <w:r w:rsidR="00C031EB" w:rsidRPr="005741E8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practice, can </w:t>
      </w:r>
      <w:r w:rsidR="00921C47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precisely enough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estimate</w:t>
      </w:r>
      <w:r w:rsidR="007F5C4A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the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consequences of </w:t>
      </w:r>
      <w:r w:rsidR="007F5C4A" w:rsidRPr="005741E8">
        <w:rPr>
          <w:rFonts w:ascii="Times New Roman" w:hAnsi="Times New Roman" w:cs="Times New Roman"/>
          <w:sz w:val="28"/>
          <w:szCs w:val="28"/>
          <w:lang w:val="en-US"/>
        </w:rPr>
        <w:t>his</w:t>
      </w:r>
      <w:r w:rsidR="002D71D4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own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actions. The court also </w:t>
      </w:r>
      <w:proofErr w:type="spellStart"/>
      <w:r w:rsidRPr="005741E8">
        <w:rPr>
          <w:rFonts w:ascii="Times New Roman" w:hAnsi="Times New Roman" w:cs="Times New Roman"/>
          <w:sz w:val="28"/>
          <w:szCs w:val="28"/>
          <w:lang w:val="en-US"/>
        </w:rPr>
        <w:t>recognised</w:t>
      </w:r>
      <w:proofErr w:type="spellEnd"/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that in </w:t>
      </w:r>
      <w:r w:rsidR="00CA089E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this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aspect the basic threat of legal </w:t>
      </w:r>
      <w:r w:rsidR="00A07A98" w:rsidRPr="005741E8">
        <w:rPr>
          <w:rFonts w:ascii="Times New Roman" w:hAnsi="Times New Roman" w:cs="Times New Roman"/>
          <w:sz w:val="28"/>
          <w:szCs w:val="28"/>
          <w:lang w:val="en-US"/>
        </w:rPr>
        <w:t>certainty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represent </w:t>
      </w:r>
      <w:r w:rsidR="00CA089E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set of the general expressions, </w:t>
      </w:r>
      <w:r w:rsidR="00F426A8" w:rsidRPr="005741E8">
        <w:rPr>
          <w:rFonts w:ascii="Times New Roman" w:hAnsi="Times New Roman" w:cs="Times New Roman"/>
          <w:sz w:val="28"/>
          <w:szCs w:val="28"/>
          <w:lang w:val="en-US"/>
        </w:rPr>
        <w:t>vagueness of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the basic terms or presence of various interpretation of the same terms in various laws (the decision </w:t>
      </w:r>
      <w:r w:rsidR="00596494" w:rsidRPr="005741E8">
        <w:rPr>
          <w:rFonts w:ascii="Times New Roman" w:hAnsi="Times New Roman" w:cs="Times New Roman"/>
          <w:sz w:val="28"/>
          <w:szCs w:val="28"/>
          <w:lang w:val="en-US"/>
        </w:rPr>
        <w:t>of 4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June 2002 on </w:t>
      </w:r>
      <w:r w:rsidR="00990510" w:rsidRPr="005741E8">
        <w:rPr>
          <w:rStyle w:val="s7d2086b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case of</w:t>
      </w:r>
      <w:r w:rsidR="00990510" w:rsidRPr="005741E8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 </w:t>
      </w:r>
      <w:proofErr w:type="spellStart"/>
      <w:r w:rsidR="008F0CF2" w:rsidRPr="005741E8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L</w:t>
      </w:r>
      <w:r w:rsidR="00990510" w:rsidRPr="005741E8">
        <w:rPr>
          <w:rStyle w:val="s7d2086b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andvreugd</w:t>
      </w:r>
      <w:proofErr w:type="spellEnd"/>
      <w:r w:rsidR="00990510" w:rsidRPr="005741E8">
        <w:rPr>
          <w:rStyle w:val="s7d2086b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v. the </w:t>
      </w:r>
      <w:r w:rsidR="008F0CF2" w:rsidRPr="005741E8">
        <w:rPr>
          <w:rStyle w:val="s7d2086b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N</w:t>
      </w:r>
      <w:r w:rsidR="00990510" w:rsidRPr="005741E8">
        <w:rPr>
          <w:rStyle w:val="s7d2086b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etherlands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; the decision </w:t>
      </w:r>
      <w:r w:rsidR="00596494" w:rsidRPr="005741E8">
        <w:rPr>
          <w:rFonts w:ascii="Times New Roman" w:hAnsi="Times New Roman" w:cs="Times New Roman"/>
          <w:sz w:val="28"/>
          <w:szCs w:val="28"/>
          <w:lang w:val="en-US"/>
        </w:rPr>
        <w:t>of 28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October 1999 on </w:t>
      </w:r>
      <w:r w:rsidR="00990510" w:rsidRPr="005741E8">
        <w:rPr>
          <w:rFonts w:ascii="Times New Roman" w:hAnsi="Times New Roman" w:cs="Times New Roman"/>
          <w:sz w:val="28"/>
          <w:szCs w:val="28"/>
          <w:lang w:val="en-US"/>
        </w:rPr>
        <w:t>case</w:t>
      </w:r>
      <w:r w:rsidR="00990510" w:rsidRPr="005741E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of </w:t>
      </w:r>
      <w:proofErr w:type="spellStart"/>
      <w:r w:rsidR="00990510" w:rsidRPr="005741E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Brumărescu</w:t>
      </w:r>
      <w:proofErr w:type="spellEnd"/>
      <w:r w:rsidR="00990510" w:rsidRPr="005741E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v. Romania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C32ABD" w:rsidRPr="005741E8" w:rsidRDefault="00C32ABD" w:rsidP="005741E8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Thus, in connection with the </w:t>
      </w:r>
      <w:r w:rsidR="00F426A8" w:rsidRPr="005741E8">
        <w:rPr>
          <w:rFonts w:ascii="Times New Roman" w:hAnsi="Times New Roman" w:cs="Times New Roman"/>
          <w:sz w:val="28"/>
          <w:szCs w:val="28"/>
          <w:lang w:val="en-US"/>
        </w:rPr>
        <w:t>inquiry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="008E796E" w:rsidRPr="005741E8">
        <w:rPr>
          <w:rFonts w:ascii="Times New Roman" w:hAnsi="Times New Roman" w:cs="Times New Roman"/>
          <w:sz w:val="28"/>
          <w:szCs w:val="28"/>
          <w:lang w:val="en-US"/>
        </w:rPr>
        <w:t>Military Court of Ganja city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Plenum of the Constitutional Court comes to a following conclusion:</w:t>
      </w:r>
    </w:p>
    <w:p w:rsidR="00C32ABD" w:rsidRPr="005741E8" w:rsidRDefault="00C32ABD" w:rsidP="005741E8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1) In connection with regulation of the questions connected with </w:t>
      </w:r>
      <w:r w:rsidR="00EF587B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FC73B4" w:rsidRPr="005741E8">
        <w:rPr>
          <w:rFonts w:ascii="Times New Roman" w:hAnsi="Times New Roman" w:cs="Times New Roman"/>
          <w:sz w:val="28"/>
          <w:szCs w:val="28"/>
          <w:lang w:val="en-US"/>
        </w:rPr>
        <w:t>release</w:t>
      </w:r>
      <w:r w:rsidR="00BE69FA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from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r w:rsidR="001F719A" w:rsidRPr="005741E8">
        <w:rPr>
          <w:rFonts w:ascii="Times New Roman" w:hAnsi="Times New Roman" w:cs="Times New Roman"/>
          <w:sz w:val="28"/>
          <w:szCs w:val="28"/>
          <w:lang w:val="en-US"/>
        </w:rPr>
        <w:t>call-up</w:t>
      </w:r>
      <w:r w:rsidR="001A0BD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to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military service or </w:t>
      </w:r>
      <w:r w:rsidR="00BE69FA" w:rsidRPr="005741E8">
        <w:rPr>
          <w:rFonts w:ascii="Times New Roman" w:hAnsi="Times New Roman" w:cs="Times New Roman"/>
          <w:sz w:val="28"/>
          <w:szCs w:val="28"/>
          <w:lang w:val="en-US"/>
        </w:rPr>
        <w:t>not call</w:t>
      </w:r>
      <w:r w:rsidR="00FA13B6" w:rsidRPr="005741E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BE69FA" w:rsidRPr="005741E8">
        <w:rPr>
          <w:rFonts w:ascii="Times New Roman" w:hAnsi="Times New Roman" w:cs="Times New Roman"/>
          <w:sz w:val="28"/>
          <w:szCs w:val="28"/>
          <w:lang w:val="en-US"/>
        </w:rPr>
        <w:t>up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E69FA" w:rsidRPr="005741E8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military service</w:t>
      </w:r>
      <w:r w:rsidR="00BE69FA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by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13AD1" w:rsidRPr="005741E8">
        <w:rPr>
          <w:rFonts w:ascii="Times New Roman" w:hAnsi="Times New Roman" w:cs="Times New Roman"/>
          <w:sz w:val="28"/>
          <w:szCs w:val="28"/>
          <w:lang w:val="en-US"/>
        </w:rPr>
        <w:t>provision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s of </w:t>
      </w:r>
      <w:r w:rsidR="00BE69FA" w:rsidRPr="005741E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rticle 21 of the </w:t>
      </w:r>
      <w:r w:rsidR="00BD2EDC" w:rsidRPr="005741E8">
        <w:rPr>
          <w:rFonts w:ascii="Times New Roman" w:hAnsi="Times New Roman" w:cs="Times New Roman"/>
          <w:sz w:val="28"/>
          <w:szCs w:val="28"/>
          <w:lang w:val="en-US"/>
        </w:rPr>
        <w:t>Law “On Basics of Call-up to Military Service in the Republic of Azerbaijan”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, in</w:t>
      </w:r>
      <w:r w:rsidR="00EF587B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case of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presence of one of the bases or the reasons provided by parts I or II</w:t>
      </w:r>
      <w:r w:rsidR="00BE69FA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 the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given article the citizen in a peace time should be accordingly released from a </w:t>
      </w:r>
      <w:r w:rsidR="001F719A" w:rsidRPr="005741E8">
        <w:rPr>
          <w:rFonts w:ascii="Times New Roman" w:hAnsi="Times New Roman" w:cs="Times New Roman"/>
          <w:sz w:val="28"/>
          <w:szCs w:val="28"/>
          <w:lang w:val="en-US"/>
        </w:rPr>
        <w:t>call-up</w:t>
      </w:r>
      <w:r w:rsidR="001A0BDD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to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10BC" w:rsidRPr="005741E8">
        <w:rPr>
          <w:rFonts w:ascii="Times New Roman" w:hAnsi="Times New Roman" w:cs="Times New Roman"/>
          <w:sz w:val="28"/>
          <w:szCs w:val="28"/>
          <w:lang w:val="en-US"/>
        </w:rPr>
        <w:t>military service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or not be called</w:t>
      </w:r>
      <w:r w:rsidR="00173E0B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up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E69FA" w:rsidRPr="005741E8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10BC" w:rsidRPr="005741E8">
        <w:rPr>
          <w:rFonts w:ascii="Times New Roman" w:hAnsi="Times New Roman" w:cs="Times New Roman"/>
          <w:sz w:val="28"/>
          <w:szCs w:val="28"/>
          <w:lang w:val="en-US"/>
        </w:rPr>
        <w:t>military service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C32ABD" w:rsidRPr="005741E8" w:rsidRDefault="00C32ABD" w:rsidP="005741E8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r w:rsidR="00EF587B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In connection with </w:t>
      </w:r>
      <w:r w:rsidR="009629F0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the fact </w:t>
      </w:r>
      <w:r w:rsidR="00EF587B" w:rsidRPr="005741E8">
        <w:rPr>
          <w:rFonts w:ascii="Times New Roman" w:hAnsi="Times New Roman" w:cs="Times New Roman"/>
          <w:sz w:val="28"/>
          <w:szCs w:val="28"/>
          <w:lang w:val="en-US"/>
        </w:rPr>
        <w:t>that the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13AD1" w:rsidRPr="005741E8">
        <w:rPr>
          <w:rFonts w:ascii="Times New Roman" w:hAnsi="Times New Roman" w:cs="Times New Roman"/>
          <w:sz w:val="28"/>
          <w:szCs w:val="28"/>
          <w:lang w:val="en-US"/>
        </w:rPr>
        <w:t>provision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s of </w:t>
      </w:r>
      <w:r w:rsidR="009C3BAA" w:rsidRPr="005741E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rticle 180.3</w:t>
      </w:r>
      <w:r w:rsidR="009C3BAA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 the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D7684" w:rsidRPr="005741E8">
        <w:rPr>
          <w:rFonts w:ascii="Times New Roman" w:hAnsi="Times New Roman" w:cs="Times New Roman"/>
          <w:sz w:val="28"/>
          <w:szCs w:val="28"/>
          <w:lang w:val="en-US"/>
        </w:rPr>
        <w:t>CEP</w:t>
      </w:r>
      <w:r w:rsidR="00EF587B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directed at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regulation of a procedure of supervision of </w:t>
      </w:r>
      <w:r w:rsidR="009C3BAA" w:rsidRPr="005741E8">
        <w:rPr>
          <w:rFonts w:ascii="Times New Roman" w:hAnsi="Times New Roman" w:cs="Times New Roman"/>
          <w:sz w:val="28"/>
          <w:szCs w:val="28"/>
          <w:lang w:val="en-US"/>
        </w:rPr>
        <w:t>probationers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, instead of questions </w:t>
      </w:r>
      <w:r w:rsidR="009C3BAA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="001F719A" w:rsidRPr="005741E8">
        <w:rPr>
          <w:rFonts w:ascii="Times New Roman" w:hAnsi="Times New Roman" w:cs="Times New Roman"/>
          <w:sz w:val="28"/>
          <w:szCs w:val="28"/>
          <w:lang w:val="en-US"/>
        </w:rPr>
        <w:t>call-up</w:t>
      </w:r>
      <w:r w:rsidR="009C3BAA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to</w:t>
      </w:r>
      <w:r w:rsidR="00166780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military service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and</w:t>
      </w:r>
      <w:r w:rsidR="009C3BAA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the provisions of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point </w:t>
      </w:r>
      <w:r w:rsidR="009C3BAA" w:rsidRPr="005741E8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9C3BAA" w:rsidRPr="005741E8">
        <w:rPr>
          <w:rFonts w:ascii="Times New Roman" w:hAnsi="Times New Roman" w:cs="Times New Roman"/>
          <w:sz w:val="28"/>
          <w:szCs w:val="28"/>
          <w:lang w:val="en-US"/>
        </w:rPr>
        <w:t>” of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C3BAA" w:rsidRPr="005741E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rticle 21</w:t>
      </w:r>
      <w:r w:rsidR="009C3BAA" w:rsidRPr="005741E8">
        <w:rPr>
          <w:rFonts w:ascii="Times New Roman" w:hAnsi="Times New Roman" w:cs="Times New Roman"/>
          <w:sz w:val="28"/>
          <w:szCs w:val="28"/>
          <w:lang w:val="en-US"/>
        </w:rPr>
        <w:t>.2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="00BD2EDC" w:rsidRPr="005741E8">
        <w:rPr>
          <w:rFonts w:ascii="Times New Roman" w:hAnsi="Times New Roman" w:cs="Times New Roman"/>
          <w:sz w:val="28"/>
          <w:szCs w:val="28"/>
          <w:lang w:val="en-US"/>
        </w:rPr>
        <w:t>Law “On Basics of Call-up to Military Service in the Republic of Azerbaijan”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502CA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in practice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are </w:t>
      </w:r>
      <w:r w:rsidR="001502CA" w:rsidRPr="005741E8">
        <w:rPr>
          <w:rFonts w:ascii="Times New Roman" w:hAnsi="Times New Roman" w:cs="Times New Roman"/>
          <w:sz w:val="28"/>
          <w:szCs w:val="28"/>
          <w:lang w:val="en-US"/>
        </w:rPr>
        <w:t>understood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ambiguously, with a view </w:t>
      </w:r>
      <w:r w:rsidR="001502CA"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to </w:t>
      </w:r>
      <w:r w:rsidR="00443518" w:rsidRPr="005741E8">
        <w:rPr>
          <w:rFonts w:ascii="Times New Roman" w:hAnsi="Times New Roman" w:cs="Times New Roman"/>
          <w:sz w:val="28"/>
          <w:szCs w:val="28"/>
          <w:lang w:val="en-US"/>
        </w:rPr>
        <w:t>ensur</w:t>
      </w:r>
      <w:r w:rsidR="001502CA" w:rsidRPr="005741E8">
        <w:rPr>
          <w:rFonts w:ascii="Times New Roman" w:hAnsi="Times New Roman" w:cs="Times New Roman"/>
          <w:sz w:val="28"/>
          <w:szCs w:val="28"/>
          <w:lang w:val="en-US"/>
        </w:rPr>
        <w:t>e the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07A98" w:rsidRPr="005741E8">
        <w:rPr>
          <w:rFonts w:ascii="Times New Roman" w:hAnsi="Times New Roman" w:cs="Times New Roman"/>
          <w:sz w:val="28"/>
          <w:szCs w:val="28"/>
          <w:lang w:val="en-US"/>
        </w:rPr>
        <w:t>legal certainty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it is necessary to recommend to </w:t>
      </w:r>
      <w:proofErr w:type="spellStart"/>
      <w:r w:rsidRPr="005741E8">
        <w:rPr>
          <w:rFonts w:ascii="Times New Roman" w:hAnsi="Times New Roman" w:cs="Times New Roman"/>
          <w:sz w:val="28"/>
          <w:szCs w:val="28"/>
          <w:lang w:val="en-US"/>
        </w:rPr>
        <w:t>Milli</w:t>
      </w:r>
      <w:proofErr w:type="spellEnd"/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41E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443518" w:rsidRPr="005741E8">
        <w:rPr>
          <w:rFonts w:ascii="Times New Roman" w:hAnsi="Times New Roman" w:cs="Times New Roman"/>
          <w:sz w:val="28"/>
          <w:szCs w:val="28"/>
          <w:lang w:val="en-US"/>
        </w:rPr>
        <w:t>ajlis</w:t>
      </w:r>
      <w:proofErr w:type="spellEnd"/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="005F7373" w:rsidRPr="005741E8">
        <w:rPr>
          <w:rFonts w:ascii="Times New Roman" w:hAnsi="Times New Roman" w:cs="Times New Roman"/>
          <w:sz w:val="28"/>
          <w:szCs w:val="28"/>
          <w:lang w:val="en-US"/>
        </w:rPr>
        <w:t>Republic of Azerbaijan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to </w:t>
      </w:r>
      <w:r w:rsidR="00045C9E" w:rsidRPr="005741E8">
        <w:rPr>
          <w:rFonts w:ascii="Times New Roman" w:hAnsi="Times New Roman" w:cs="Times New Roman"/>
          <w:sz w:val="28"/>
          <w:szCs w:val="28"/>
          <w:lang w:val="en-US"/>
        </w:rPr>
        <w:t>conduct a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necessary improvement in the current legislation.</w:t>
      </w:r>
    </w:p>
    <w:p w:rsidR="00983A96" w:rsidRPr="005741E8" w:rsidRDefault="00983A96" w:rsidP="005741E8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741E8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 xml:space="preserve">Being guided by </w:t>
      </w:r>
      <w:r w:rsidR="00C66717" w:rsidRPr="005741E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parts VI, IX and X of </w:t>
      </w:r>
      <w:r w:rsidRPr="005741E8">
        <w:rPr>
          <w:rFonts w:ascii="Times New Roman" w:eastAsia="Calibri" w:hAnsi="Times New Roman" w:cs="Times New Roman"/>
          <w:sz w:val="28"/>
          <w:szCs w:val="28"/>
          <w:lang w:val="en-US"/>
        </w:rPr>
        <w:t>Article 130</w:t>
      </w:r>
      <w:r w:rsidR="00C66717" w:rsidRPr="005741E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5741E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of the Constitution of the Republic of Azerbaijan, Articles </w:t>
      </w:r>
      <w:r w:rsidRPr="005741E8">
        <w:rPr>
          <w:rFonts w:ascii="Times New Roman" w:hAnsi="Times New Roman" w:cs="Times New Roman"/>
          <w:sz w:val="28"/>
          <w:szCs w:val="28"/>
          <w:lang w:val="en-US"/>
        </w:rPr>
        <w:t>60</w:t>
      </w:r>
      <w:r w:rsidRPr="005741E8">
        <w:rPr>
          <w:rFonts w:ascii="Times New Roman" w:eastAsia="Calibri" w:hAnsi="Times New Roman" w:cs="Times New Roman"/>
          <w:sz w:val="28"/>
          <w:szCs w:val="28"/>
          <w:lang w:val="en-US"/>
        </w:rPr>
        <w:t>,</w:t>
      </w:r>
      <w:r w:rsidR="00C66717" w:rsidRPr="005741E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62,</w:t>
      </w:r>
      <w:r w:rsidRPr="005741E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63, 65-67 and 69 of the Law of the Republic of Azerbaijan “On the Constitutional Court”, Plenum of the Constitutional Court of the Republic of Azerbaijan</w:t>
      </w:r>
    </w:p>
    <w:p w:rsidR="00983A96" w:rsidRPr="005741E8" w:rsidRDefault="00983A96" w:rsidP="005741E8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83A96" w:rsidRPr="005741E8" w:rsidRDefault="00983A96" w:rsidP="005741E8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741E8">
        <w:rPr>
          <w:rFonts w:ascii="Times New Roman" w:eastAsia="Calibri" w:hAnsi="Times New Roman" w:cs="Times New Roman"/>
          <w:b/>
          <w:sz w:val="28"/>
          <w:szCs w:val="28"/>
          <w:lang w:val="en-GB"/>
        </w:rPr>
        <w:t>DECIDED:</w:t>
      </w:r>
    </w:p>
    <w:p w:rsidR="00983A96" w:rsidRPr="005741E8" w:rsidRDefault="00983A96" w:rsidP="005741E8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1502CA" w:rsidRPr="005741E8" w:rsidRDefault="001502CA" w:rsidP="005741E8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5741E8">
        <w:rPr>
          <w:rFonts w:ascii="Times New Roman" w:hAnsi="Times New Roman" w:cs="Times New Roman"/>
          <w:sz w:val="28"/>
          <w:szCs w:val="28"/>
          <w:lang w:val="en-US"/>
        </w:rPr>
        <w:t>1. In connection with regulation of the questions connected with the release from a call-up to military service or not call-up to military service by provisions of Article 21 of the Law “On Basics of Call-up to Military Service in the Republic of Azerbaijan”, in case of presence of one of the bases or the reasons provided by parts I or II of the given article the citizen in a peace time should be accordingly released from a call-up to military service or not be called up to military service;</w:t>
      </w:r>
    </w:p>
    <w:p w:rsidR="001502CA" w:rsidRPr="005741E8" w:rsidRDefault="001502CA" w:rsidP="005741E8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2. In connection with the fact that the provisions of Article 180.3 of the CEP directed at regulation of a procedure of supervision of probationers, instead of questions of call-up to military service and the provisions of point “b” of Article 21.2 of the Law “On Basics of Call-up to Military Service in the Republic of Azerbaijan” in practice are understood ambiguously, with a view to ensure the legal certainty it is necessary to recommend to </w:t>
      </w:r>
      <w:proofErr w:type="spellStart"/>
      <w:r w:rsidRPr="005741E8">
        <w:rPr>
          <w:rFonts w:ascii="Times New Roman" w:hAnsi="Times New Roman" w:cs="Times New Roman"/>
          <w:sz w:val="28"/>
          <w:szCs w:val="28"/>
          <w:lang w:val="en-US"/>
        </w:rPr>
        <w:t>Milli</w:t>
      </w:r>
      <w:proofErr w:type="spellEnd"/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41E8">
        <w:rPr>
          <w:rFonts w:ascii="Times New Roman" w:hAnsi="Times New Roman" w:cs="Times New Roman"/>
          <w:sz w:val="28"/>
          <w:szCs w:val="28"/>
          <w:lang w:val="en-US"/>
        </w:rPr>
        <w:t>Majlis</w:t>
      </w:r>
      <w:proofErr w:type="spellEnd"/>
      <w:r w:rsidRPr="005741E8">
        <w:rPr>
          <w:rFonts w:ascii="Times New Roman" w:hAnsi="Times New Roman" w:cs="Times New Roman"/>
          <w:sz w:val="28"/>
          <w:szCs w:val="28"/>
          <w:lang w:val="en-US"/>
        </w:rPr>
        <w:t xml:space="preserve"> of the Republic of Azerbaijan to conduct a necessary improvement in the current legislation.</w:t>
      </w:r>
    </w:p>
    <w:p w:rsidR="00983A96" w:rsidRPr="005741E8" w:rsidRDefault="00C66717" w:rsidP="005741E8">
      <w:pPr>
        <w:tabs>
          <w:tab w:val="left" w:pos="900"/>
        </w:tabs>
        <w:ind w:firstLine="567"/>
        <w:rPr>
          <w:rFonts w:ascii="Times New Roman" w:eastAsia="Calibri" w:hAnsi="Times New Roman" w:cs="Times New Roman"/>
          <w:sz w:val="28"/>
          <w:szCs w:val="28"/>
          <w:lang w:val="en-GB"/>
        </w:rPr>
      </w:pPr>
      <w:r w:rsidRPr="005741E8">
        <w:rPr>
          <w:rFonts w:ascii="Times New Roman" w:eastAsia="Calibri" w:hAnsi="Times New Roman" w:cs="Times New Roman"/>
          <w:sz w:val="28"/>
          <w:szCs w:val="28"/>
          <w:lang w:val="en-GB"/>
        </w:rPr>
        <w:t>3</w:t>
      </w:r>
      <w:r w:rsidR="00983A96" w:rsidRPr="005741E8">
        <w:rPr>
          <w:rFonts w:ascii="Times New Roman" w:eastAsia="Calibri" w:hAnsi="Times New Roman" w:cs="Times New Roman"/>
          <w:sz w:val="28"/>
          <w:szCs w:val="28"/>
          <w:lang w:val="en-GB"/>
        </w:rPr>
        <w:t>. The decision shall come into force from the date of its publication.</w:t>
      </w:r>
    </w:p>
    <w:p w:rsidR="00983A96" w:rsidRPr="005741E8" w:rsidRDefault="00C66717" w:rsidP="005741E8">
      <w:pPr>
        <w:tabs>
          <w:tab w:val="left" w:pos="900"/>
        </w:tabs>
        <w:ind w:firstLine="567"/>
        <w:rPr>
          <w:rFonts w:ascii="Times New Roman" w:eastAsia="Calibri" w:hAnsi="Times New Roman" w:cs="Times New Roman"/>
          <w:sz w:val="28"/>
          <w:szCs w:val="28"/>
          <w:lang w:val="en-GB"/>
        </w:rPr>
      </w:pPr>
      <w:r w:rsidRPr="005741E8">
        <w:rPr>
          <w:rFonts w:ascii="Times New Roman" w:eastAsia="Calibri" w:hAnsi="Times New Roman" w:cs="Times New Roman"/>
          <w:sz w:val="28"/>
          <w:szCs w:val="28"/>
          <w:lang w:val="en-GB"/>
        </w:rPr>
        <w:t>4</w:t>
      </w:r>
      <w:r w:rsidR="00983A96" w:rsidRPr="005741E8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. The decision shall be published in </w:t>
      </w:r>
      <w:r w:rsidR="00983A96" w:rsidRPr="005741E8">
        <w:rPr>
          <w:rFonts w:ascii="Times New Roman" w:hAnsi="Times New Roman" w:cs="Times New Roman"/>
          <w:sz w:val="28"/>
          <w:szCs w:val="28"/>
          <w:lang w:val="en-GB"/>
        </w:rPr>
        <w:t>“</w:t>
      </w:r>
      <w:r w:rsidR="00983A96" w:rsidRPr="005741E8">
        <w:rPr>
          <w:rFonts w:ascii="Times New Roman" w:eastAsia="Calibri" w:hAnsi="Times New Roman" w:cs="Times New Roman"/>
          <w:sz w:val="28"/>
          <w:szCs w:val="28"/>
          <w:lang w:val="en-GB"/>
        </w:rPr>
        <w:t>Azerbaijan</w:t>
      </w:r>
      <w:r w:rsidR="00983A96" w:rsidRPr="005741E8">
        <w:rPr>
          <w:rFonts w:ascii="Times New Roman" w:hAnsi="Times New Roman" w:cs="Times New Roman"/>
          <w:sz w:val="28"/>
          <w:szCs w:val="28"/>
          <w:lang w:val="en-GB"/>
        </w:rPr>
        <w:t>”</w:t>
      </w:r>
      <w:r w:rsidR="00983A96" w:rsidRPr="005741E8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, </w:t>
      </w:r>
      <w:r w:rsidR="00983A96" w:rsidRPr="005741E8">
        <w:rPr>
          <w:rFonts w:ascii="Times New Roman" w:hAnsi="Times New Roman" w:cs="Times New Roman"/>
          <w:sz w:val="28"/>
          <w:szCs w:val="28"/>
          <w:lang w:val="en-GB"/>
        </w:rPr>
        <w:t>“</w:t>
      </w:r>
      <w:proofErr w:type="spellStart"/>
      <w:r w:rsidR="00983A96" w:rsidRPr="005741E8">
        <w:rPr>
          <w:rFonts w:ascii="Times New Roman" w:eastAsia="Calibri" w:hAnsi="Times New Roman" w:cs="Times New Roman"/>
          <w:sz w:val="28"/>
          <w:szCs w:val="28"/>
          <w:lang w:val="en-GB"/>
        </w:rPr>
        <w:t>Respublika</w:t>
      </w:r>
      <w:proofErr w:type="spellEnd"/>
      <w:r w:rsidR="00983A96" w:rsidRPr="005741E8">
        <w:rPr>
          <w:rFonts w:ascii="Times New Roman" w:hAnsi="Times New Roman" w:cs="Times New Roman"/>
          <w:sz w:val="28"/>
          <w:szCs w:val="28"/>
          <w:lang w:val="en-GB"/>
        </w:rPr>
        <w:t>”</w:t>
      </w:r>
      <w:r w:rsidR="00983A96" w:rsidRPr="005741E8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, </w:t>
      </w:r>
      <w:r w:rsidR="00983A96" w:rsidRPr="005741E8">
        <w:rPr>
          <w:rFonts w:ascii="Times New Roman" w:hAnsi="Times New Roman" w:cs="Times New Roman"/>
          <w:sz w:val="28"/>
          <w:szCs w:val="28"/>
          <w:lang w:val="en-GB"/>
        </w:rPr>
        <w:t>“</w:t>
      </w:r>
      <w:proofErr w:type="spellStart"/>
      <w:r w:rsidR="00983A96" w:rsidRPr="005741E8">
        <w:rPr>
          <w:rFonts w:ascii="Times New Roman" w:eastAsia="Calibri" w:hAnsi="Times New Roman" w:cs="Times New Roman"/>
          <w:sz w:val="28"/>
          <w:szCs w:val="28"/>
          <w:lang w:val="en-GB"/>
        </w:rPr>
        <w:t>Xalq</w:t>
      </w:r>
      <w:proofErr w:type="spellEnd"/>
      <w:r w:rsidR="00983A96" w:rsidRPr="005741E8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983A96" w:rsidRPr="005741E8">
        <w:rPr>
          <w:rFonts w:ascii="Times New Roman" w:eastAsia="Calibri" w:hAnsi="Times New Roman" w:cs="Times New Roman"/>
          <w:sz w:val="28"/>
          <w:szCs w:val="28"/>
          <w:lang w:val="en-GB"/>
        </w:rPr>
        <w:t>Qazeti</w:t>
      </w:r>
      <w:proofErr w:type="spellEnd"/>
      <w:r w:rsidR="00983A96" w:rsidRPr="005741E8">
        <w:rPr>
          <w:rFonts w:ascii="Times New Roman" w:hAnsi="Times New Roman" w:cs="Times New Roman"/>
          <w:sz w:val="28"/>
          <w:szCs w:val="28"/>
          <w:lang w:val="en-GB"/>
        </w:rPr>
        <w:t>”</w:t>
      </w:r>
      <w:r w:rsidR="00983A96" w:rsidRPr="005741E8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and </w:t>
      </w:r>
      <w:r w:rsidR="00983A96" w:rsidRPr="005741E8">
        <w:rPr>
          <w:rFonts w:ascii="Times New Roman" w:hAnsi="Times New Roman" w:cs="Times New Roman"/>
          <w:sz w:val="28"/>
          <w:szCs w:val="28"/>
          <w:lang w:val="en-GB"/>
        </w:rPr>
        <w:t>“</w:t>
      </w:r>
      <w:proofErr w:type="spellStart"/>
      <w:r w:rsidR="00983A96" w:rsidRPr="005741E8">
        <w:rPr>
          <w:rFonts w:ascii="Times New Roman" w:eastAsia="Calibri" w:hAnsi="Times New Roman" w:cs="Times New Roman"/>
          <w:sz w:val="28"/>
          <w:szCs w:val="28"/>
          <w:lang w:val="en-GB"/>
        </w:rPr>
        <w:t>Bakinskiy</w:t>
      </w:r>
      <w:proofErr w:type="spellEnd"/>
      <w:r w:rsidR="00983A96" w:rsidRPr="005741E8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983A96" w:rsidRPr="005741E8">
        <w:rPr>
          <w:rFonts w:ascii="Times New Roman" w:eastAsia="Calibri" w:hAnsi="Times New Roman" w:cs="Times New Roman"/>
          <w:sz w:val="28"/>
          <w:szCs w:val="28"/>
          <w:lang w:val="en-GB"/>
        </w:rPr>
        <w:t>Rabochiy</w:t>
      </w:r>
      <w:proofErr w:type="spellEnd"/>
      <w:r w:rsidR="00983A96" w:rsidRPr="005741E8">
        <w:rPr>
          <w:rFonts w:ascii="Times New Roman" w:hAnsi="Times New Roman" w:cs="Times New Roman"/>
          <w:sz w:val="28"/>
          <w:szCs w:val="28"/>
          <w:lang w:val="en-GB"/>
        </w:rPr>
        <w:t>”</w:t>
      </w:r>
      <w:r w:rsidR="00983A96" w:rsidRPr="005741E8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newspapers, and </w:t>
      </w:r>
      <w:r w:rsidR="00983A96" w:rsidRPr="005741E8">
        <w:rPr>
          <w:rFonts w:ascii="Times New Roman" w:hAnsi="Times New Roman" w:cs="Times New Roman"/>
          <w:sz w:val="28"/>
          <w:szCs w:val="28"/>
          <w:lang w:val="en-GB"/>
        </w:rPr>
        <w:t>“</w:t>
      </w:r>
      <w:r w:rsidR="00983A96" w:rsidRPr="005741E8">
        <w:rPr>
          <w:rFonts w:ascii="Times New Roman" w:eastAsia="Calibri" w:hAnsi="Times New Roman" w:cs="Times New Roman"/>
          <w:sz w:val="28"/>
          <w:szCs w:val="28"/>
          <w:lang w:val="en-GB"/>
        </w:rPr>
        <w:t>Bulletin of the Constitutional Court of the Republic of Azerbaijan</w:t>
      </w:r>
      <w:r w:rsidR="00983A96" w:rsidRPr="005741E8">
        <w:rPr>
          <w:rFonts w:ascii="Times New Roman" w:hAnsi="Times New Roman" w:cs="Times New Roman"/>
          <w:sz w:val="28"/>
          <w:szCs w:val="28"/>
          <w:lang w:val="en-GB"/>
        </w:rPr>
        <w:t>”</w:t>
      </w:r>
      <w:r w:rsidR="00983A96" w:rsidRPr="005741E8">
        <w:rPr>
          <w:rFonts w:ascii="Times New Roman" w:eastAsia="Calibri" w:hAnsi="Times New Roman" w:cs="Times New Roman"/>
          <w:sz w:val="28"/>
          <w:szCs w:val="28"/>
          <w:lang w:val="en-GB"/>
        </w:rPr>
        <w:t>.</w:t>
      </w:r>
    </w:p>
    <w:p w:rsidR="00983A96" w:rsidRPr="005741E8" w:rsidRDefault="00C66717" w:rsidP="005741E8">
      <w:pPr>
        <w:tabs>
          <w:tab w:val="left" w:pos="900"/>
        </w:tabs>
        <w:ind w:firstLine="567"/>
        <w:rPr>
          <w:rFonts w:ascii="Times New Roman" w:eastAsia="Calibri" w:hAnsi="Times New Roman" w:cs="Times New Roman"/>
          <w:sz w:val="28"/>
          <w:szCs w:val="28"/>
          <w:lang w:val="en-GB"/>
        </w:rPr>
      </w:pPr>
      <w:r w:rsidRPr="005741E8">
        <w:rPr>
          <w:rFonts w:ascii="Times New Roman" w:eastAsia="Calibri" w:hAnsi="Times New Roman" w:cs="Times New Roman"/>
          <w:sz w:val="28"/>
          <w:szCs w:val="28"/>
          <w:lang w:val="en-GB"/>
        </w:rPr>
        <w:t>5</w:t>
      </w:r>
      <w:r w:rsidR="00983A96" w:rsidRPr="005741E8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. The decision is final, and may not be cancelled, changed or officially interpreted by </w:t>
      </w:r>
      <w:proofErr w:type="spellStart"/>
      <w:r w:rsidR="00983A96" w:rsidRPr="005741E8">
        <w:rPr>
          <w:rFonts w:ascii="Times New Roman" w:eastAsia="Calibri" w:hAnsi="Times New Roman" w:cs="Times New Roman"/>
          <w:sz w:val="28"/>
          <w:szCs w:val="28"/>
          <w:lang w:val="en-GB"/>
        </w:rPr>
        <w:t>any body</w:t>
      </w:r>
      <w:proofErr w:type="spellEnd"/>
      <w:r w:rsidR="00983A96" w:rsidRPr="005741E8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or official.</w:t>
      </w:r>
    </w:p>
    <w:p w:rsidR="00983A96" w:rsidRPr="005741E8" w:rsidRDefault="00983A96" w:rsidP="005741E8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en-GB"/>
        </w:rPr>
      </w:pPr>
    </w:p>
    <w:p w:rsidR="00585467" w:rsidRPr="005741E8" w:rsidRDefault="00585467" w:rsidP="005741E8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85467" w:rsidRPr="005741E8" w:rsidSect="00714B83">
      <w:pgSz w:w="12240" w:h="15840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ABD"/>
    <w:rsid w:val="00014D51"/>
    <w:rsid w:val="00025BEA"/>
    <w:rsid w:val="0003272D"/>
    <w:rsid w:val="00035EEE"/>
    <w:rsid w:val="00045C9E"/>
    <w:rsid w:val="0005169C"/>
    <w:rsid w:val="0005381D"/>
    <w:rsid w:val="0005394F"/>
    <w:rsid w:val="000574BE"/>
    <w:rsid w:val="0006460D"/>
    <w:rsid w:val="0006793D"/>
    <w:rsid w:val="000770B2"/>
    <w:rsid w:val="00077656"/>
    <w:rsid w:val="000921DD"/>
    <w:rsid w:val="00095259"/>
    <w:rsid w:val="000A0EAC"/>
    <w:rsid w:val="000A10BC"/>
    <w:rsid w:val="000A5126"/>
    <w:rsid w:val="000A5A8E"/>
    <w:rsid w:val="000A5AB7"/>
    <w:rsid w:val="000A69B9"/>
    <w:rsid w:val="000B6F2F"/>
    <w:rsid w:val="000C1DAE"/>
    <w:rsid w:val="000C30CB"/>
    <w:rsid w:val="000C3441"/>
    <w:rsid w:val="000C6357"/>
    <w:rsid w:val="000F1E77"/>
    <w:rsid w:val="000F5C01"/>
    <w:rsid w:val="000F726F"/>
    <w:rsid w:val="00110585"/>
    <w:rsid w:val="001158CB"/>
    <w:rsid w:val="00115E4E"/>
    <w:rsid w:val="00120458"/>
    <w:rsid w:val="001502CA"/>
    <w:rsid w:val="001560B5"/>
    <w:rsid w:val="00157398"/>
    <w:rsid w:val="001573BC"/>
    <w:rsid w:val="0016159C"/>
    <w:rsid w:val="00161E98"/>
    <w:rsid w:val="00166780"/>
    <w:rsid w:val="001708FD"/>
    <w:rsid w:val="00173E0B"/>
    <w:rsid w:val="00175B21"/>
    <w:rsid w:val="001849CF"/>
    <w:rsid w:val="00184FAB"/>
    <w:rsid w:val="00191451"/>
    <w:rsid w:val="00194B61"/>
    <w:rsid w:val="00195BD7"/>
    <w:rsid w:val="001969AB"/>
    <w:rsid w:val="001A0BDD"/>
    <w:rsid w:val="001A0F0C"/>
    <w:rsid w:val="001A13F9"/>
    <w:rsid w:val="001B63B8"/>
    <w:rsid w:val="001C5B70"/>
    <w:rsid w:val="001D31CB"/>
    <w:rsid w:val="001E708C"/>
    <w:rsid w:val="001F384E"/>
    <w:rsid w:val="001F719A"/>
    <w:rsid w:val="0020295A"/>
    <w:rsid w:val="002115E1"/>
    <w:rsid w:val="00212BC2"/>
    <w:rsid w:val="00216CC9"/>
    <w:rsid w:val="002330DD"/>
    <w:rsid w:val="00246568"/>
    <w:rsid w:val="00246576"/>
    <w:rsid w:val="002549BC"/>
    <w:rsid w:val="0025543B"/>
    <w:rsid w:val="00256ADB"/>
    <w:rsid w:val="002575CF"/>
    <w:rsid w:val="00271BBF"/>
    <w:rsid w:val="002736F2"/>
    <w:rsid w:val="00282C3E"/>
    <w:rsid w:val="00286FD3"/>
    <w:rsid w:val="002874A1"/>
    <w:rsid w:val="00291F66"/>
    <w:rsid w:val="00292B37"/>
    <w:rsid w:val="002B0B91"/>
    <w:rsid w:val="002B5C1B"/>
    <w:rsid w:val="002C0425"/>
    <w:rsid w:val="002C0ABA"/>
    <w:rsid w:val="002D6774"/>
    <w:rsid w:val="002D71D4"/>
    <w:rsid w:val="002E01B8"/>
    <w:rsid w:val="002E4BA1"/>
    <w:rsid w:val="002F1958"/>
    <w:rsid w:val="002F562A"/>
    <w:rsid w:val="003046A3"/>
    <w:rsid w:val="00311DEA"/>
    <w:rsid w:val="003120CC"/>
    <w:rsid w:val="00341D93"/>
    <w:rsid w:val="00343BDC"/>
    <w:rsid w:val="0035079D"/>
    <w:rsid w:val="0036495D"/>
    <w:rsid w:val="003730E2"/>
    <w:rsid w:val="00375C40"/>
    <w:rsid w:val="00376624"/>
    <w:rsid w:val="00386F1C"/>
    <w:rsid w:val="00387023"/>
    <w:rsid w:val="00387DA4"/>
    <w:rsid w:val="00397F22"/>
    <w:rsid w:val="003A184D"/>
    <w:rsid w:val="003A34C8"/>
    <w:rsid w:val="003A7D28"/>
    <w:rsid w:val="003B0E69"/>
    <w:rsid w:val="003B3AD5"/>
    <w:rsid w:val="003B7B12"/>
    <w:rsid w:val="003C521E"/>
    <w:rsid w:val="003D04CE"/>
    <w:rsid w:val="003D3992"/>
    <w:rsid w:val="003D69CC"/>
    <w:rsid w:val="003D7015"/>
    <w:rsid w:val="003E2133"/>
    <w:rsid w:val="003E241D"/>
    <w:rsid w:val="003E40C4"/>
    <w:rsid w:val="003E7369"/>
    <w:rsid w:val="003E787B"/>
    <w:rsid w:val="003F676C"/>
    <w:rsid w:val="00403E01"/>
    <w:rsid w:val="00404156"/>
    <w:rsid w:val="00415BC9"/>
    <w:rsid w:val="00416C86"/>
    <w:rsid w:val="00417A32"/>
    <w:rsid w:val="00426BA0"/>
    <w:rsid w:val="004326D1"/>
    <w:rsid w:val="0043321E"/>
    <w:rsid w:val="00442B10"/>
    <w:rsid w:val="004434AD"/>
    <w:rsid w:val="00443518"/>
    <w:rsid w:val="0044656D"/>
    <w:rsid w:val="00446BA4"/>
    <w:rsid w:val="0045202F"/>
    <w:rsid w:val="00465190"/>
    <w:rsid w:val="00466222"/>
    <w:rsid w:val="00481E5D"/>
    <w:rsid w:val="00483024"/>
    <w:rsid w:val="0049204F"/>
    <w:rsid w:val="004A3196"/>
    <w:rsid w:val="004A55E4"/>
    <w:rsid w:val="004A5888"/>
    <w:rsid w:val="004A6899"/>
    <w:rsid w:val="004A725F"/>
    <w:rsid w:val="004B57F5"/>
    <w:rsid w:val="004B60AD"/>
    <w:rsid w:val="004C6EF7"/>
    <w:rsid w:val="004D186F"/>
    <w:rsid w:val="004D3628"/>
    <w:rsid w:val="004D46CE"/>
    <w:rsid w:val="004D7180"/>
    <w:rsid w:val="004D7684"/>
    <w:rsid w:val="004E1351"/>
    <w:rsid w:val="004E1B7C"/>
    <w:rsid w:val="004E2EC2"/>
    <w:rsid w:val="005020FA"/>
    <w:rsid w:val="00505AC4"/>
    <w:rsid w:val="00516A70"/>
    <w:rsid w:val="00520A0D"/>
    <w:rsid w:val="00525295"/>
    <w:rsid w:val="00526C56"/>
    <w:rsid w:val="00544148"/>
    <w:rsid w:val="00545B6D"/>
    <w:rsid w:val="00553110"/>
    <w:rsid w:val="00562221"/>
    <w:rsid w:val="005638CB"/>
    <w:rsid w:val="00565DA3"/>
    <w:rsid w:val="00566DFF"/>
    <w:rsid w:val="0057011C"/>
    <w:rsid w:val="005741E8"/>
    <w:rsid w:val="005762E6"/>
    <w:rsid w:val="00583810"/>
    <w:rsid w:val="00584E32"/>
    <w:rsid w:val="00585467"/>
    <w:rsid w:val="00590B51"/>
    <w:rsid w:val="00591EAC"/>
    <w:rsid w:val="0059565E"/>
    <w:rsid w:val="00596494"/>
    <w:rsid w:val="005C39D6"/>
    <w:rsid w:val="005C7121"/>
    <w:rsid w:val="005C7820"/>
    <w:rsid w:val="005D25A6"/>
    <w:rsid w:val="005D28D8"/>
    <w:rsid w:val="005D4459"/>
    <w:rsid w:val="005E36B2"/>
    <w:rsid w:val="005E684C"/>
    <w:rsid w:val="005F2FF4"/>
    <w:rsid w:val="005F680A"/>
    <w:rsid w:val="005F7373"/>
    <w:rsid w:val="005F7D55"/>
    <w:rsid w:val="006032DD"/>
    <w:rsid w:val="00606147"/>
    <w:rsid w:val="0061623B"/>
    <w:rsid w:val="00616E69"/>
    <w:rsid w:val="00617034"/>
    <w:rsid w:val="00625030"/>
    <w:rsid w:val="00625AC8"/>
    <w:rsid w:val="00630EA2"/>
    <w:rsid w:val="006344D3"/>
    <w:rsid w:val="00635B0F"/>
    <w:rsid w:val="0063761C"/>
    <w:rsid w:val="006607A2"/>
    <w:rsid w:val="0066491E"/>
    <w:rsid w:val="006776F2"/>
    <w:rsid w:val="00680883"/>
    <w:rsid w:val="00686DC2"/>
    <w:rsid w:val="006A0DC1"/>
    <w:rsid w:val="006A4B6A"/>
    <w:rsid w:val="006B45DB"/>
    <w:rsid w:val="006C0042"/>
    <w:rsid w:val="006C0D50"/>
    <w:rsid w:val="006C458F"/>
    <w:rsid w:val="006D75B4"/>
    <w:rsid w:val="006E05C4"/>
    <w:rsid w:val="006E0E6B"/>
    <w:rsid w:val="006F5682"/>
    <w:rsid w:val="00700644"/>
    <w:rsid w:val="00701EA7"/>
    <w:rsid w:val="007133A7"/>
    <w:rsid w:val="00714B83"/>
    <w:rsid w:val="007153BA"/>
    <w:rsid w:val="0071608B"/>
    <w:rsid w:val="007200C5"/>
    <w:rsid w:val="00723F76"/>
    <w:rsid w:val="0073627C"/>
    <w:rsid w:val="0073665F"/>
    <w:rsid w:val="00740B0F"/>
    <w:rsid w:val="00754CF2"/>
    <w:rsid w:val="00775A2B"/>
    <w:rsid w:val="00776AFE"/>
    <w:rsid w:val="007775A3"/>
    <w:rsid w:val="0078003D"/>
    <w:rsid w:val="007818EA"/>
    <w:rsid w:val="00786804"/>
    <w:rsid w:val="00787D8F"/>
    <w:rsid w:val="00797171"/>
    <w:rsid w:val="007B30DE"/>
    <w:rsid w:val="007B7057"/>
    <w:rsid w:val="007D62D3"/>
    <w:rsid w:val="007F5C4A"/>
    <w:rsid w:val="00812F6E"/>
    <w:rsid w:val="00813AD1"/>
    <w:rsid w:val="00821018"/>
    <w:rsid w:val="00822621"/>
    <w:rsid w:val="00823DA6"/>
    <w:rsid w:val="008331F8"/>
    <w:rsid w:val="008351B6"/>
    <w:rsid w:val="00836489"/>
    <w:rsid w:val="00841969"/>
    <w:rsid w:val="00844407"/>
    <w:rsid w:val="008471EF"/>
    <w:rsid w:val="008513E7"/>
    <w:rsid w:val="00852110"/>
    <w:rsid w:val="00864D43"/>
    <w:rsid w:val="00867039"/>
    <w:rsid w:val="00876935"/>
    <w:rsid w:val="00890784"/>
    <w:rsid w:val="008B0FD8"/>
    <w:rsid w:val="008C0EC1"/>
    <w:rsid w:val="008D2CA9"/>
    <w:rsid w:val="008D40B5"/>
    <w:rsid w:val="008E2ED2"/>
    <w:rsid w:val="008E6DC2"/>
    <w:rsid w:val="008E796E"/>
    <w:rsid w:val="008F0CF2"/>
    <w:rsid w:val="008F12B4"/>
    <w:rsid w:val="00912D23"/>
    <w:rsid w:val="00921C47"/>
    <w:rsid w:val="00923446"/>
    <w:rsid w:val="009235D2"/>
    <w:rsid w:val="009260D3"/>
    <w:rsid w:val="0094027C"/>
    <w:rsid w:val="00940761"/>
    <w:rsid w:val="009609C2"/>
    <w:rsid w:val="00961506"/>
    <w:rsid w:val="00961993"/>
    <w:rsid w:val="009629F0"/>
    <w:rsid w:val="00983A96"/>
    <w:rsid w:val="00986BC8"/>
    <w:rsid w:val="00990510"/>
    <w:rsid w:val="00992CFC"/>
    <w:rsid w:val="009B4251"/>
    <w:rsid w:val="009B6074"/>
    <w:rsid w:val="009C185C"/>
    <w:rsid w:val="009C1870"/>
    <w:rsid w:val="009C272E"/>
    <w:rsid w:val="009C3BAA"/>
    <w:rsid w:val="009D0EC9"/>
    <w:rsid w:val="009E3DFE"/>
    <w:rsid w:val="009F29F9"/>
    <w:rsid w:val="009F4572"/>
    <w:rsid w:val="009F48DE"/>
    <w:rsid w:val="00A04F96"/>
    <w:rsid w:val="00A06DAE"/>
    <w:rsid w:val="00A07A98"/>
    <w:rsid w:val="00A13978"/>
    <w:rsid w:val="00A30485"/>
    <w:rsid w:val="00A3223E"/>
    <w:rsid w:val="00A375B7"/>
    <w:rsid w:val="00A40635"/>
    <w:rsid w:val="00A529EF"/>
    <w:rsid w:val="00A66C17"/>
    <w:rsid w:val="00A760ED"/>
    <w:rsid w:val="00A8109F"/>
    <w:rsid w:val="00A91D37"/>
    <w:rsid w:val="00A92AD2"/>
    <w:rsid w:val="00A95245"/>
    <w:rsid w:val="00A95CE5"/>
    <w:rsid w:val="00AB397D"/>
    <w:rsid w:val="00AB4609"/>
    <w:rsid w:val="00AC0E57"/>
    <w:rsid w:val="00AC3558"/>
    <w:rsid w:val="00AD0D0F"/>
    <w:rsid w:val="00AD35FD"/>
    <w:rsid w:val="00AE23D4"/>
    <w:rsid w:val="00AE24F9"/>
    <w:rsid w:val="00AE3B35"/>
    <w:rsid w:val="00AE3D09"/>
    <w:rsid w:val="00B13E2B"/>
    <w:rsid w:val="00B22F99"/>
    <w:rsid w:val="00B25774"/>
    <w:rsid w:val="00B34271"/>
    <w:rsid w:val="00B459E8"/>
    <w:rsid w:val="00B508F9"/>
    <w:rsid w:val="00B65E35"/>
    <w:rsid w:val="00B7024A"/>
    <w:rsid w:val="00B71EEB"/>
    <w:rsid w:val="00B7357A"/>
    <w:rsid w:val="00B75116"/>
    <w:rsid w:val="00B8450C"/>
    <w:rsid w:val="00B9294A"/>
    <w:rsid w:val="00B96764"/>
    <w:rsid w:val="00BA38E5"/>
    <w:rsid w:val="00BA3946"/>
    <w:rsid w:val="00BB3E8E"/>
    <w:rsid w:val="00BB6D1F"/>
    <w:rsid w:val="00BC29AA"/>
    <w:rsid w:val="00BD0467"/>
    <w:rsid w:val="00BD2EDC"/>
    <w:rsid w:val="00BD5516"/>
    <w:rsid w:val="00BE20B7"/>
    <w:rsid w:val="00BE69FA"/>
    <w:rsid w:val="00BE7180"/>
    <w:rsid w:val="00BF4B05"/>
    <w:rsid w:val="00BF6E00"/>
    <w:rsid w:val="00C031EB"/>
    <w:rsid w:val="00C04A4C"/>
    <w:rsid w:val="00C04EE7"/>
    <w:rsid w:val="00C06019"/>
    <w:rsid w:val="00C126FE"/>
    <w:rsid w:val="00C16AB6"/>
    <w:rsid w:val="00C216CA"/>
    <w:rsid w:val="00C27370"/>
    <w:rsid w:val="00C32ABD"/>
    <w:rsid w:val="00C368A9"/>
    <w:rsid w:val="00C42DB0"/>
    <w:rsid w:val="00C453DB"/>
    <w:rsid w:val="00C47E89"/>
    <w:rsid w:val="00C5245B"/>
    <w:rsid w:val="00C57C2F"/>
    <w:rsid w:val="00C66717"/>
    <w:rsid w:val="00C7073D"/>
    <w:rsid w:val="00C75DAB"/>
    <w:rsid w:val="00C77C7D"/>
    <w:rsid w:val="00C80951"/>
    <w:rsid w:val="00C832FC"/>
    <w:rsid w:val="00C97A8A"/>
    <w:rsid w:val="00CA089E"/>
    <w:rsid w:val="00CA1DD7"/>
    <w:rsid w:val="00CB2CAB"/>
    <w:rsid w:val="00CD4949"/>
    <w:rsid w:val="00CE00CD"/>
    <w:rsid w:val="00CE0E7C"/>
    <w:rsid w:val="00CF770C"/>
    <w:rsid w:val="00D000F1"/>
    <w:rsid w:val="00D02126"/>
    <w:rsid w:val="00D04363"/>
    <w:rsid w:val="00D36EBB"/>
    <w:rsid w:val="00D524ED"/>
    <w:rsid w:val="00D537C8"/>
    <w:rsid w:val="00D6317F"/>
    <w:rsid w:val="00D63B6D"/>
    <w:rsid w:val="00D67CEB"/>
    <w:rsid w:val="00D67EC2"/>
    <w:rsid w:val="00D72729"/>
    <w:rsid w:val="00D745A8"/>
    <w:rsid w:val="00D76C0B"/>
    <w:rsid w:val="00D779CF"/>
    <w:rsid w:val="00D92ECE"/>
    <w:rsid w:val="00D9587B"/>
    <w:rsid w:val="00DA20F1"/>
    <w:rsid w:val="00DA40C7"/>
    <w:rsid w:val="00DA5F42"/>
    <w:rsid w:val="00DA61D3"/>
    <w:rsid w:val="00DC2EDE"/>
    <w:rsid w:val="00DC56B4"/>
    <w:rsid w:val="00DE2763"/>
    <w:rsid w:val="00DF11F7"/>
    <w:rsid w:val="00DF27DB"/>
    <w:rsid w:val="00E073FD"/>
    <w:rsid w:val="00E22220"/>
    <w:rsid w:val="00E27562"/>
    <w:rsid w:val="00E3337F"/>
    <w:rsid w:val="00E376B9"/>
    <w:rsid w:val="00E4107F"/>
    <w:rsid w:val="00E41627"/>
    <w:rsid w:val="00E43FD9"/>
    <w:rsid w:val="00E52D89"/>
    <w:rsid w:val="00E54B6E"/>
    <w:rsid w:val="00E575CF"/>
    <w:rsid w:val="00E725C6"/>
    <w:rsid w:val="00E729F3"/>
    <w:rsid w:val="00E7529B"/>
    <w:rsid w:val="00E80E40"/>
    <w:rsid w:val="00E83530"/>
    <w:rsid w:val="00E916C3"/>
    <w:rsid w:val="00EA09E7"/>
    <w:rsid w:val="00EB6378"/>
    <w:rsid w:val="00ED566F"/>
    <w:rsid w:val="00EF4705"/>
    <w:rsid w:val="00EF587B"/>
    <w:rsid w:val="00EF7765"/>
    <w:rsid w:val="00F004FA"/>
    <w:rsid w:val="00F07333"/>
    <w:rsid w:val="00F07E69"/>
    <w:rsid w:val="00F13B5E"/>
    <w:rsid w:val="00F15CE2"/>
    <w:rsid w:val="00F2185B"/>
    <w:rsid w:val="00F22A4F"/>
    <w:rsid w:val="00F36127"/>
    <w:rsid w:val="00F426A8"/>
    <w:rsid w:val="00F45E73"/>
    <w:rsid w:val="00F47D6F"/>
    <w:rsid w:val="00F66F32"/>
    <w:rsid w:val="00F66FE8"/>
    <w:rsid w:val="00F677BF"/>
    <w:rsid w:val="00F71F16"/>
    <w:rsid w:val="00F76E75"/>
    <w:rsid w:val="00F76E87"/>
    <w:rsid w:val="00F848B8"/>
    <w:rsid w:val="00F91318"/>
    <w:rsid w:val="00F97B4B"/>
    <w:rsid w:val="00FA13B6"/>
    <w:rsid w:val="00FA211B"/>
    <w:rsid w:val="00FB092A"/>
    <w:rsid w:val="00FB1627"/>
    <w:rsid w:val="00FB3D3F"/>
    <w:rsid w:val="00FC73B4"/>
    <w:rsid w:val="00FD07BD"/>
    <w:rsid w:val="00FD4CCD"/>
    <w:rsid w:val="00FF2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467"/>
  </w:style>
  <w:style w:type="paragraph" w:styleId="1">
    <w:name w:val="heading 1"/>
    <w:basedOn w:val="a"/>
    <w:next w:val="a"/>
    <w:link w:val="10"/>
    <w:qFormat/>
    <w:rsid w:val="00C32ABD"/>
    <w:pPr>
      <w:keepNext/>
      <w:ind w:firstLine="851"/>
      <w:outlineLvl w:val="0"/>
    </w:pPr>
    <w:rPr>
      <w:rFonts w:ascii="Times New Roman" w:eastAsia="Times New Roman" w:hAnsi="Times New Roman" w:cs="Times New Roman"/>
      <w:b/>
      <w:sz w:val="28"/>
      <w:szCs w:val="20"/>
      <w:lang w:val="en-GB" w:eastAsia="ru-RU"/>
    </w:rPr>
  </w:style>
  <w:style w:type="paragraph" w:styleId="5">
    <w:name w:val="heading 5"/>
    <w:basedOn w:val="a"/>
    <w:next w:val="a"/>
    <w:link w:val="50"/>
    <w:qFormat/>
    <w:rsid w:val="00C32ABD"/>
    <w:pPr>
      <w:keepNext/>
      <w:spacing w:line="360" w:lineRule="auto"/>
      <w:jc w:val="center"/>
      <w:outlineLvl w:val="4"/>
    </w:pPr>
    <w:rPr>
      <w:rFonts w:ascii="Garamond" w:eastAsia="Times New Roman" w:hAnsi="Garamond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ABD"/>
    <w:rPr>
      <w:rFonts w:ascii="Times New Roman" w:eastAsia="Times New Roman" w:hAnsi="Times New Roman" w:cs="Times New Roman"/>
      <w:b/>
      <w:sz w:val="28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rsid w:val="00C32ABD"/>
    <w:rPr>
      <w:rFonts w:ascii="Garamond" w:eastAsia="Times New Roman" w:hAnsi="Garamond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C32ABD"/>
    <w:pPr>
      <w:jc w:val="center"/>
    </w:pPr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character" w:customStyle="1" w:styleId="a4">
    <w:name w:val="Название Знак"/>
    <w:basedOn w:val="a0"/>
    <w:link w:val="a3"/>
    <w:rsid w:val="00C32ABD"/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paragraph" w:styleId="a5">
    <w:name w:val="Subtitle"/>
    <w:basedOn w:val="a"/>
    <w:link w:val="a6"/>
    <w:qFormat/>
    <w:rsid w:val="00C32ABD"/>
    <w:pPr>
      <w:jc w:val="center"/>
    </w:pPr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character" w:customStyle="1" w:styleId="a6">
    <w:name w:val="Подзаголовок Знак"/>
    <w:basedOn w:val="a0"/>
    <w:link w:val="a5"/>
    <w:rsid w:val="00C32ABD"/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paragraph" w:styleId="a7">
    <w:name w:val="Body Text"/>
    <w:basedOn w:val="a"/>
    <w:link w:val="a8"/>
    <w:semiHidden/>
    <w:rsid w:val="00C32ABD"/>
    <w:pPr>
      <w:jc w:val="center"/>
    </w:pPr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character" w:customStyle="1" w:styleId="a8">
    <w:name w:val="Основной текст Знак"/>
    <w:basedOn w:val="a0"/>
    <w:link w:val="a7"/>
    <w:semiHidden/>
    <w:rsid w:val="00C32ABD"/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paragraph" w:styleId="2">
    <w:name w:val="Body Text Indent 2"/>
    <w:basedOn w:val="a"/>
    <w:link w:val="20"/>
    <w:semiHidden/>
    <w:rsid w:val="00C32ABD"/>
    <w:pPr>
      <w:ind w:firstLine="851"/>
    </w:pPr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C32ABD"/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paragraph" w:styleId="a9">
    <w:name w:val="Normal (Web)"/>
    <w:basedOn w:val="a"/>
    <w:rsid w:val="00F2185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d2086b4">
    <w:name w:val="s7d2086b4"/>
    <w:basedOn w:val="a0"/>
    <w:rsid w:val="00596494"/>
  </w:style>
  <w:style w:type="character" w:customStyle="1" w:styleId="apple-converted-space">
    <w:name w:val="apple-converted-space"/>
    <w:basedOn w:val="a0"/>
    <w:rsid w:val="005964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77115-CDBA-4084-AE8E-4FD0D8993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10</Pages>
  <Words>4496</Words>
  <Characters>25628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kamran.y</dc:creator>
  <cp:lastModifiedBy>kamran.y</cp:lastModifiedBy>
  <cp:revision>451</cp:revision>
  <dcterms:created xsi:type="dcterms:W3CDTF">2013-01-18T12:35:00Z</dcterms:created>
  <dcterms:modified xsi:type="dcterms:W3CDTF">2013-06-07T10:06:00Z</dcterms:modified>
</cp:coreProperties>
</file>