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9C9" w:rsidRPr="005D0DC4" w:rsidRDefault="003C69C9" w:rsidP="005D0DC4">
      <w:pPr>
        <w:pStyle w:val="a3"/>
        <w:ind w:firstLine="567"/>
        <w:rPr>
          <w:b/>
          <w:szCs w:val="28"/>
        </w:rPr>
      </w:pPr>
      <w:r w:rsidRPr="005D0DC4">
        <w:rPr>
          <w:b/>
          <w:szCs w:val="28"/>
          <w:lang w:val="en-US"/>
        </w:rPr>
        <w:t>ON BEHALF</w:t>
      </w:r>
      <w:r w:rsidRPr="005D0DC4">
        <w:rPr>
          <w:b/>
          <w:szCs w:val="28"/>
        </w:rPr>
        <w:t xml:space="preserve"> OF</w:t>
      </w:r>
      <w:r w:rsidRPr="005D0DC4">
        <w:rPr>
          <w:b/>
          <w:szCs w:val="28"/>
          <w:lang w:val="en-US"/>
        </w:rPr>
        <w:t xml:space="preserve"> </w:t>
      </w:r>
      <w:r w:rsidR="0078002B" w:rsidRPr="005D0DC4">
        <w:rPr>
          <w:b/>
          <w:szCs w:val="28"/>
        </w:rPr>
        <w:t>REPUBLIC OF AZERBAIJAN</w:t>
      </w:r>
    </w:p>
    <w:p w:rsidR="003C69C9" w:rsidRPr="005D0DC4" w:rsidRDefault="003C69C9" w:rsidP="005D0DC4">
      <w:pPr>
        <w:pStyle w:val="a5"/>
        <w:ind w:firstLine="567"/>
        <w:rPr>
          <w:b/>
          <w:szCs w:val="28"/>
        </w:rPr>
      </w:pPr>
    </w:p>
    <w:p w:rsidR="003C69C9" w:rsidRPr="005D0DC4" w:rsidRDefault="003C69C9" w:rsidP="005D0DC4">
      <w:pPr>
        <w:pStyle w:val="a5"/>
        <w:ind w:firstLine="567"/>
        <w:rPr>
          <w:b/>
          <w:szCs w:val="28"/>
        </w:rPr>
      </w:pPr>
      <w:r w:rsidRPr="005D0DC4">
        <w:rPr>
          <w:b/>
          <w:szCs w:val="28"/>
        </w:rPr>
        <w:t>DECISION</w:t>
      </w:r>
    </w:p>
    <w:p w:rsidR="003C69C9" w:rsidRPr="005D0DC4" w:rsidRDefault="003C69C9" w:rsidP="005D0DC4">
      <w:pPr>
        <w:pStyle w:val="5"/>
        <w:spacing w:line="240" w:lineRule="auto"/>
        <w:ind w:firstLine="567"/>
        <w:rPr>
          <w:rFonts w:ascii="Times New Roman" w:hAnsi="Times New Roman"/>
          <w:sz w:val="28"/>
          <w:szCs w:val="28"/>
          <w:lang w:val="en-US"/>
        </w:rPr>
      </w:pPr>
    </w:p>
    <w:p w:rsidR="005D0DC4" w:rsidRPr="005D0DC4" w:rsidRDefault="003C69C9" w:rsidP="005D0DC4">
      <w:pPr>
        <w:pStyle w:val="5"/>
        <w:spacing w:line="240" w:lineRule="auto"/>
        <w:ind w:firstLine="567"/>
        <w:rPr>
          <w:rFonts w:ascii="Times New Roman" w:hAnsi="Times New Roman"/>
          <w:sz w:val="28"/>
          <w:szCs w:val="28"/>
          <w:lang w:val="en-US"/>
        </w:rPr>
      </w:pPr>
      <w:r w:rsidRPr="005D0DC4">
        <w:rPr>
          <w:rFonts w:ascii="Times New Roman" w:hAnsi="Times New Roman"/>
          <w:sz w:val="28"/>
          <w:szCs w:val="28"/>
          <w:lang w:val="en-US"/>
        </w:rPr>
        <w:t xml:space="preserve">OF THE CONSTITUTIONAL COURT </w:t>
      </w:r>
    </w:p>
    <w:p w:rsidR="005D0DC4" w:rsidRPr="005D0DC4" w:rsidRDefault="005D0DC4" w:rsidP="005D0DC4">
      <w:pPr>
        <w:pStyle w:val="5"/>
        <w:spacing w:line="240" w:lineRule="auto"/>
        <w:ind w:firstLine="567"/>
        <w:rPr>
          <w:rFonts w:ascii="Times New Roman" w:hAnsi="Times New Roman"/>
          <w:sz w:val="28"/>
          <w:szCs w:val="28"/>
          <w:lang w:val="en-US"/>
        </w:rPr>
      </w:pPr>
    </w:p>
    <w:p w:rsidR="003C69C9" w:rsidRPr="005D0DC4" w:rsidRDefault="003C69C9" w:rsidP="005D0DC4">
      <w:pPr>
        <w:pStyle w:val="5"/>
        <w:spacing w:line="240" w:lineRule="auto"/>
        <w:ind w:firstLine="567"/>
        <w:rPr>
          <w:rFonts w:ascii="Times New Roman" w:hAnsi="Times New Roman"/>
          <w:sz w:val="28"/>
          <w:szCs w:val="28"/>
          <w:lang w:val="en-US"/>
        </w:rPr>
      </w:pPr>
      <w:r w:rsidRPr="005D0DC4">
        <w:rPr>
          <w:rFonts w:ascii="Times New Roman" w:hAnsi="Times New Roman"/>
          <w:sz w:val="28"/>
          <w:szCs w:val="28"/>
          <w:lang w:val="en-US"/>
        </w:rPr>
        <w:t>OF</w:t>
      </w:r>
      <w:r w:rsidR="005D0DC4" w:rsidRPr="005D0DC4">
        <w:rPr>
          <w:rFonts w:ascii="Times New Roman" w:hAnsi="Times New Roman"/>
          <w:sz w:val="28"/>
          <w:szCs w:val="28"/>
          <w:lang w:val="en-US"/>
        </w:rPr>
        <w:t xml:space="preserve"> THE</w:t>
      </w:r>
      <w:r w:rsidRPr="005D0DC4">
        <w:rPr>
          <w:rFonts w:ascii="Times New Roman" w:hAnsi="Times New Roman"/>
          <w:sz w:val="28"/>
          <w:szCs w:val="28"/>
          <w:lang w:val="en-US"/>
        </w:rPr>
        <w:t xml:space="preserve"> </w:t>
      </w:r>
      <w:r w:rsidR="0078002B" w:rsidRPr="005D0DC4">
        <w:rPr>
          <w:rFonts w:ascii="Times New Roman" w:hAnsi="Times New Roman"/>
          <w:sz w:val="28"/>
          <w:szCs w:val="28"/>
          <w:lang w:val="en-US"/>
        </w:rPr>
        <w:t>REPUBLIC OF AZERBAIJAN</w:t>
      </w:r>
    </w:p>
    <w:p w:rsidR="00E26B0D" w:rsidRPr="005D0DC4" w:rsidRDefault="00E26B0D" w:rsidP="005D0DC4">
      <w:pPr>
        <w:pStyle w:val="a7"/>
        <w:ind w:firstLine="567"/>
        <w:rPr>
          <w:i/>
          <w:szCs w:val="28"/>
        </w:rPr>
      </w:pPr>
    </w:p>
    <w:p w:rsidR="003C69C9" w:rsidRPr="005D0DC4" w:rsidRDefault="003C69C9" w:rsidP="005D0DC4">
      <w:pPr>
        <w:pStyle w:val="a7"/>
        <w:ind w:firstLine="567"/>
        <w:rPr>
          <w:i/>
          <w:szCs w:val="28"/>
        </w:rPr>
      </w:pPr>
      <w:r w:rsidRPr="005D0DC4">
        <w:rPr>
          <w:i/>
          <w:szCs w:val="28"/>
        </w:rPr>
        <w:t xml:space="preserve">On Article </w:t>
      </w:r>
      <w:r w:rsidRPr="005D0DC4">
        <w:rPr>
          <w:i/>
          <w:szCs w:val="28"/>
          <w:lang w:val="en-US"/>
        </w:rPr>
        <w:t>228</w:t>
      </w:r>
      <w:r w:rsidR="00E26B0D" w:rsidRPr="005D0DC4">
        <w:rPr>
          <w:i/>
          <w:szCs w:val="28"/>
          <w:lang w:val="en-US"/>
        </w:rPr>
        <w:t>.5</w:t>
      </w:r>
      <w:r w:rsidRPr="005D0DC4">
        <w:rPr>
          <w:i/>
          <w:szCs w:val="28"/>
        </w:rPr>
        <w:t xml:space="preserve"> of the </w:t>
      </w:r>
      <w:r w:rsidRPr="005D0DC4">
        <w:rPr>
          <w:i/>
          <w:szCs w:val="28"/>
          <w:lang w:val="en-US"/>
        </w:rPr>
        <w:t>Civil Code</w:t>
      </w:r>
      <w:r w:rsidRPr="005D0DC4">
        <w:rPr>
          <w:i/>
          <w:szCs w:val="28"/>
        </w:rPr>
        <w:t xml:space="preserve"> of</w:t>
      </w:r>
      <w:r w:rsidR="00B71B8B" w:rsidRPr="005D0DC4">
        <w:rPr>
          <w:i/>
          <w:szCs w:val="28"/>
        </w:rPr>
        <w:t xml:space="preserve"> the</w:t>
      </w:r>
      <w:r w:rsidRPr="005D0DC4">
        <w:rPr>
          <w:i/>
          <w:szCs w:val="28"/>
        </w:rPr>
        <w:t xml:space="preserve"> </w:t>
      </w:r>
      <w:r w:rsidR="0078002B" w:rsidRPr="005D0DC4">
        <w:rPr>
          <w:i/>
          <w:szCs w:val="28"/>
        </w:rPr>
        <w:t>Republic of Azerbaijan</w:t>
      </w:r>
      <w:r w:rsidRPr="005D0DC4">
        <w:rPr>
          <w:i/>
          <w:szCs w:val="28"/>
        </w:rPr>
        <w:t xml:space="preserve"> </w:t>
      </w:r>
    </w:p>
    <w:p w:rsidR="003C69C9" w:rsidRPr="005D0DC4" w:rsidRDefault="003C69C9" w:rsidP="005D0DC4">
      <w:pPr>
        <w:pStyle w:val="1"/>
        <w:ind w:firstLine="567"/>
        <w:jc w:val="center"/>
        <w:rPr>
          <w:szCs w:val="28"/>
          <w:lang w:val="en-US"/>
        </w:rPr>
      </w:pPr>
    </w:p>
    <w:p w:rsidR="003C69C9" w:rsidRPr="005D0DC4" w:rsidRDefault="00176F39" w:rsidP="005D0DC4">
      <w:pPr>
        <w:pStyle w:val="1"/>
        <w:ind w:firstLine="567"/>
        <w:rPr>
          <w:szCs w:val="28"/>
        </w:rPr>
      </w:pPr>
      <w:r w:rsidRPr="005D0DC4">
        <w:rPr>
          <w:szCs w:val="28"/>
        </w:rPr>
        <w:t xml:space="preserve">27 </w:t>
      </w:r>
      <w:r w:rsidR="00BE4FA3" w:rsidRPr="005D0DC4">
        <w:rPr>
          <w:szCs w:val="28"/>
        </w:rPr>
        <w:t>May</w:t>
      </w:r>
      <w:r w:rsidR="005D0DC4">
        <w:rPr>
          <w:szCs w:val="28"/>
        </w:rPr>
        <w:t>,</w:t>
      </w:r>
      <w:r w:rsidR="003C69C9" w:rsidRPr="005D0DC4">
        <w:rPr>
          <w:szCs w:val="28"/>
        </w:rPr>
        <w:t xml:space="preserve"> 200</w:t>
      </w:r>
      <w:r w:rsidR="00BE4FA3" w:rsidRPr="005D0DC4">
        <w:rPr>
          <w:szCs w:val="28"/>
        </w:rPr>
        <w:t>8</w:t>
      </w:r>
      <w:r w:rsidR="003C69C9" w:rsidRPr="005D0DC4">
        <w:rPr>
          <w:szCs w:val="28"/>
        </w:rPr>
        <w:t xml:space="preserve"> </w:t>
      </w:r>
      <w:r w:rsidR="003C69C9" w:rsidRPr="005D0DC4">
        <w:rPr>
          <w:szCs w:val="28"/>
        </w:rPr>
        <w:tab/>
      </w:r>
      <w:r w:rsidR="003C69C9" w:rsidRPr="005D0DC4">
        <w:rPr>
          <w:szCs w:val="28"/>
        </w:rPr>
        <w:tab/>
        <w:t xml:space="preserve"> </w:t>
      </w:r>
      <w:r w:rsidR="003C69C9" w:rsidRPr="005D0DC4">
        <w:rPr>
          <w:szCs w:val="28"/>
        </w:rPr>
        <w:tab/>
      </w:r>
      <w:r w:rsidR="003C69C9" w:rsidRPr="005D0DC4">
        <w:rPr>
          <w:szCs w:val="28"/>
        </w:rPr>
        <w:tab/>
      </w:r>
      <w:r w:rsidR="003C69C9" w:rsidRPr="005D0DC4">
        <w:rPr>
          <w:szCs w:val="28"/>
        </w:rPr>
        <w:tab/>
      </w:r>
      <w:r w:rsidR="005D0DC4">
        <w:rPr>
          <w:szCs w:val="28"/>
        </w:rPr>
        <w:tab/>
      </w:r>
      <w:r w:rsidR="003C69C9" w:rsidRPr="005D0DC4">
        <w:rPr>
          <w:szCs w:val="28"/>
        </w:rPr>
        <w:tab/>
      </w:r>
      <w:r w:rsidR="003C69C9" w:rsidRPr="005D0DC4">
        <w:rPr>
          <w:szCs w:val="28"/>
        </w:rPr>
        <w:tab/>
        <w:t>Baku city</w:t>
      </w:r>
    </w:p>
    <w:p w:rsidR="003C69C9" w:rsidRPr="005D0DC4" w:rsidRDefault="003C69C9" w:rsidP="005D0DC4">
      <w:pPr>
        <w:ind w:firstLine="567"/>
        <w:jc w:val="center"/>
        <w:rPr>
          <w:sz w:val="28"/>
          <w:szCs w:val="28"/>
          <w:lang w:val="en-US"/>
        </w:rPr>
      </w:pPr>
    </w:p>
    <w:p w:rsidR="00BE4FA3" w:rsidRPr="005D0DC4" w:rsidRDefault="00BE4FA3" w:rsidP="005D0DC4">
      <w:pPr>
        <w:ind w:firstLine="567"/>
        <w:jc w:val="both"/>
        <w:rPr>
          <w:sz w:val="28"/>
          <w:szCs w:val="28"/>
          <w:lang w:val="en-GB"/>
        </w:rPr>
      </w:pPr>
      <w:r w:rsidRPr="005D0DC4">
        <w:rPr>
          <w:sz w:val="28"/>
          <w:szCs w:val="28"/>
          <w:lang w:val="en-GB"/>
        </w:rPr>
        <w:t>The Plenum of the Constitutional Court of the Republic of Azerbaijan composed of F.Abdullayev (Chairman), S.Salmanova, B.Garibov, E.Mamedov,  F.Babayev, S. Hasanova, , R.</w:t>
      </w:r>
      <w:r w:rsidR="00295C17" w:rsidRPr="005D0DC4">
        <w:rPr>
          <w:rFonts w:eastAsia="Calibri"/>
          <w:sz w:val="28"/>
          <w:szCs w:val="28"/>
          <w:lang w:val="en-US"/>
        </w:rPr>
        <w:t xml:space="preserve"> Gvaladze</w:t>
      </w:r>
      <w:r w:rsidR="0017709B" w:rsidRPr="005D0DC4">
        <w:rPr>
          <w:sz w:val="28"/>
          <w:szCs w:val="28"/>
          <w:lang w:val="en-GB"/>
        </w:rPr>
        <w:t xml:space="preserve"> (Reporter Judge)</w:t>
      </w:r>
      <w:r w:rsidR="0046239A" w:rsidRPr="005D0DC4">
        <w:rPr>
          <w:sz w:val="28"/>
          <w:szCs w:val="28"/>
          <w:lang w:val="en-GB"/>
        </w:rPr>
        <w:t>, I.Najafov</w:t>
      </w:r>
      <w:r w:rsidRPr="005D0DC4">
        <w:rPr>
          <w:sz w:val="28"/>
          <w:szCs w:val="28"/>
          <w:lang w:val="en-GB"/>
        </w:rPr>
        <w:t xml:space="preserve">  and A.Sultanov; </w:t>
      </w:r>
    </w:p>
    <w:p w:rsidR="00BE4FA3" w:rsidRPr="005D0DC4" w:rsidRDefault="00BE4FA3" w:rsidP="005D0DC4">
      <w:pPr>
        <w:ind w:firstLine="567"/>
        <w:jc w:val="both"/>
        <w:rPr>
          <w:sz w:val="28"/>
          <w:szCs w:val="28"/>
          <w:lang w:val="en-GB"/>
        </w:rPr>
      </w:pPr>
      <w:r w:rsidRPr="005D0DC4">
        <w:rPr>
          <w:sz w:val="28"/>
          <w:szCs w:val="28"/>
          <w:lang w:val="en-GB"/>
        </w:rPr>
        <w:t>attended by the Court Clerk I.Ismayilov,</w:t>
      </w:r>
    </w:p>
    <w:p w:rsidR="003C69C9" w:rsidRPr="005D0DC4" w:rsidRDefault="003C69C9" w:rsidP="005D0DC4">
      <w:pPr>
        <w:pStyle w:val="2"/>
        <w:ind w:firstLine="567"/>
        <w:rPr>
          <w:szCs w:val="28"/>
          <w:lang w:val="en-US"/>
        </w:rPr>
      </w:pPr>
      <w:r w:rsidRPr="005D0DC4">
        <w:rPr>
          <w:szCs w:val="28"/>
          <w:lang w:val="en-US"/>
        </w:rPr>
        <w:t xml:space="preserve">the </w:t>
      </w:r>
      <w:r w:rsidR="00BE4FA3" w:rsidRPr="005D0DC4">
        <w:rPr>
          <w:szCs w:val="28"/>
          <w:lang w:val="en-US"/>
        </w:rPr>
        <w:t>legal</w:t>
      </w:r>
      <w:r w:rsidRPr="005D0DC4">
        <w:rPr>
          <w:szCs w:val="28"/>
          <w:lang w:val="en-US"/>
        </w:rPr>
        <w:t xml:space="preserve"> representatives of the subjects interested in special constitutional proceedings: </w:t>
      </w:r>
      <w:r w:rsidR="004F7FFC" w:rsidRPr="005D0DC4">
        <w:rPr>
          <w:szCs w:val="28"/>
          <w:lang w:val="en-US"/>
        </w:rPr>
        <w:t>Y</w:t>
      </w:r>
      <w:r w:rsidRPr="005D0DC4">
        <w:rPr>
          <w:szCs w:val="28"/>
          <w:lang w:val="en-US"/>
        </w:rPr>
        <w:t xml:space="preserve">. </w:t>
      </w:r>
      <w:r w:rsidR="004F7FFC" w:rsidRPr="005D0DC4">
        <w:rPr>
          <w:szCs w:val="28"/>
          <w:lang w:val="en-US"/>
        </w:rPr>
        <w:t>Java</w:t>
      </w:r>
      <w:r w:rsidRPr="005D0DC4">
        <w:rPr>
          <w:szCs w:val="28"/>
          <w:lang w:val="en-US"/>
        </w:rPr>
        <w:t xml:space="preserve">dov, Judge of the </w:t>
      </w:r>
      <w:r w:rsidR="004F7FFC" w:rsidRPr="005D0DC4">
        <w:rPr>
          <w:szCs w:val="28"/>
          <w:lang w:val="en-US"/>
        </w:rPr>
        <w:t>Court of Appeal of Sumqayit city</w:t>
      </w:r>
      <w:r w:rsidRPr="005D0DC4">
        <w:rPr>
          <w:szCs w:val="28"/>
          <w:lang w:val="en-US"/>
        </w:rPr>
        <w:t xml:space="preserve"> of </w:t>
      </w:r>
      <w:r w:rsidR="0078002B" w:rsidRPr="005D0DC4">
        <w:rPr>
          <w:szCs w:val="28"/>
          <w:lang w:val="en-US"/>
        </w:rPr>
        <w:t xml:space="preserve">Republic of Azerbaijan; A.Safihanli, </w:t>
      </w:r>
      <w:r w:rsidR="001E6412" w:rsidRPr="005D0DC4">
        <w:rPr>
          <w:szCs w:val="28"/>
          <w:lang w:val="en-US"/>
        </w:rPr>
        <w:t xml:space="preserve">Head of Department of </w:t>
      </w:r>
      <w:r w:rsidR="004037F8" w:rsidRPr="005D0DC4">
        <w:rPr>
          <w:szCs w:val="28"/>
          <w:lang w:val="en-US"/>
        </w:rPr>
        <w:t>Staff of Ombudsman</w:t>
      </w:r>
      <w:r w:rsidRPr="005D0DC4">
        <w:rPr>
          <w:szCs w:val="28"/>
          <w:lang w:val="en-US"/>
        </w:rPr>
        <w:t xml:space="preserve"> and </w:t>
      </w:r>
      <w:r w:rsidR="00623D52" w:rsidRPr="005D0DC4">
        <w:rPr>
          <w:szCs w:val="28"/>
          <w:lang w:val="en-US"/>
        </w:rPr>
        <w:t>M</w:t>
      </w:r>
      <w:r w:rsidRPr="005D0DC4">
        <w:rPr>
          <w:szCs w:val="28"/>
          <w:lang w:val="en-US"/>
        </w:rPr>
        <w:t xml:space="preserve">. </w:t>
      </w:r>
      <w:r w:rsidR="00623D52" w:rsidRPr="005D0DC4">
        <w:rPr>
          <w:szCs w:val="28"/>
          <w:lang w:val="en-US"/>
        </w:rPr>
        <w:t>Mamedov</w:t>
      </w:r>
      <w:r w:rsidRPr="005D0DC4">
        <w:rPr>
          <w:szCs w:val="28"/>
          <w:lang w:val="en-US"/>
        </w:rPr>
        <w:t>,</w:t>
      </w:r>
      <w:r w:rsidR="00623D52" w:rsidRPr="005D0DC4">
        <w:rPr>
          <w:szCs w:val="28"/>
          <w:lang w:val="en-US"/>
        </w:rPr>
        <w:t xml:space="preserve"> employee; I.Jafarov, senior adviser of department of the administrative and military legislation of Milli Meclis of the Republic of Azerbaijan</w:t>
      </w:r>
      <w:r w:rsidRPr="005D0DC4">
        <w:rPr>
          <w:szCs w:val="28"/>
          <w:lang w:val="en-US"/>
        </w:rPr>
        <w:t>;</w:t>
      </w:r>
    </w:p>
    <w:p w:rsidR="003C69C9" w:rsidRPr="005D0DC4" w:rsidRDefault="003C69C9" w:rsidP="005D0DC4">
      <w:pPr>
        <w:ind w:firstLine="567"/>
        <w:jc w:val="both"/>
        <w:rPr>
          <w:sz w:val="28"/>
          <w:szCs w:val="28"/>
          <w:lang w:val="en-US"/>
        </w:rPr>
      </w:pPr>
      <w:r w:rsidRPr="005D0DC4">
        <w:rPr>
          <w:sz w:val="28"/>
          <w:szCs w:val="28"/>
          <w:lang w:val="en-US"/>
        </w:rPr>
        <w:t xml:space="preserve">the </w:t>
      </w:r>
      <w:r w:rsidR="00623D52" w:rsidRPr="005D0DC4">
        <w:rPr>
          <w:sz w:val="28"/>
          <w:szCs w:val="28"/>
          <w:lang w:val="en-US"/>
        </w:rPr>
        <w:t>expert</w:t>
      </w:r>
      <w:r w:rsidRPr="005D0DC4">
        <w:rPr>
          <w:sz w:val="28"/>
          <w:szCs w:val="28"/>
          <w:lang w:val="en-US"/>
        </w:rPr>
        <w:t>: A</w:t>
      </w:r>
      <w:r w:rsidR="00623D52" w:rsidRPr="005D0DC4">
        <w:rPr>
          <w:sz w:val="28"/>
          <w:szCs w:val="28"/>
          <w:lang w:val="en-US"/>
        </w:rPr>
        <w:t>.</w:t>
      </w:r>
      <w:r w:rsidRPr="005D0DC4">
        <w:rPr>
          <w:sz w:val="28"/>
          <w:szCs w:val="28"/>
          <w:lang w:val="en-US"/>
        </w:rPr>
        <w:t xml:space="preserve"> </w:t>
      </w:r>
      <w:r w:rsidR="00623D52" w:rsidRPr="005D0DC4">
        <w:rPr>
          <w:sz w:val="28"/>
          <w:szCs w:val="28"/>
          <w:lang w:val="en-US"/>
        </w:rPr>
        <w:t>Dunyamaliyeva</w:t>
      </w:r>
      <w:r w:rsidRPr="005D0DC4">
        <w:rPr>
          <w:sz w:val="28"/>
          <w:szCs w:val="28"/>
          <w:lang w:val="en-US"/>
        </w:rPr>
        <w:t xml:space="preserve">, </w:t>
      </w:r>
      <w:r w:rsidR="00623D52" w:rsidRPr="005D0DC4">
        <w:rPr>
          <w:sz w:val="28"/>
          <w:szCs w:val="28"/>
          <w:lang w:val="en-US"/>
        </w:rPr>
        <w:t xml:space="preserve">Head of </w:t>
      </w:r>
      <w:r w:rsidRPr="005D0DC4">
        <w:rPr>
          <w:sz w:val="28"/>
          <w:szCs w:val="28"/>
          <w:lang w:val="en-US"/>
        </w:rPr>
        <w:t xml:space="preserve">Civil Law </w:t>
      </w:r>
      <w:r w:rsidR="00623D52" w:rsidRPr="005D0DC4">
        <w:rPr>
          <w:sz w:val="28"/>
          <w:szCs w:val="28"/>
          <w:lang w:val="en-US"/>
        </w:rPr>
        <w:t>Chair</w:t>
      </w:r>
      <w:r w:rsidRPr="005D0DC4">
        <w:rPr>
          <w:sz w:val="28"/>
          <w:szCs w:val="28"/>
          <w:lang w:val="en-US"/>
        </w:rPr>
        <w:t xml:space="preserve"> of the Baku State University;   </w:t>
      </w:r>
    </w:p>
    <w:p w:rsidR="003C69C9" w:rsidRPr="005D0DC4" w:rsidRDefault="003C69C9" w:rsidP="005D0DC4">
      <w:pPr>
        <w:ind w:firstLine="567"/>
        <w:jc w:val="both"/>
        <w:rPr>
          <w:sz w:val="28"/>
          <w:szCs w:val="28"/>
          <w:lang w:val="en-US"/>
        </w:rPr>
      </w:pPr>
      <w:r w:rsidRPr="005D0DC4">
        <w:rPr>
          <w:sz w:val="28"/>
          <w:szCs w:val="28"/>
          <w:lang w:val="en-US"/>
        </w:rPr>
        <w:t>based on</w:t>
      </w:r>
      <w:r w:rsidR="00623D52" w:rsidRPr="005D0DC4">
        <w:rPr>
          <w:sz w:val="28"/>
          <w:szCs w:val="28"/>
          <w:lang w:val="en-US"/>
        </w:rPr>
        <w:t xml:space="preserve"> parts 6 and 7 of </w:t>
      </w:r>
      <w:r w:rsidRPr="005D0DC4">
        <w:rPr>
          <w:sz w:val="28"/>
          <w:szCs w:val="28"/>
          <w:lang w:val="en-US"/>
        </w:rPr>
        <w:t>Article 130 of the Constitution of</w:t>
      </w:r>
      <w:r w:rsidR="00623D52" w:rsidRPr="005D0DC4">
        <w:rPr>
          <w:sz w:val="28"/>
          <w:szCs w:val="28"/>
          <w:lang w:val="en-US"/>
        </w:rPr>
        <w:t xml:space="preserve"> the</w:t>
      </w:r>
      <w:r w:rsidRPr="005D0DC4">
        <w:rPr>
          <w:sz w:val="28"/>
          <w:szCs w:val="28"/>
          <w:lang w:val="en-US"/>
        </w:rPr>
        <w:t xml:space="preserve"> </w:t>
      </w:r>
      <w:r w:rsidR="0078002B" w:rsidRPr="005D0DC4">
        <w:rPr>
          <w:sz w:val="28"/>
          <w:szCs w:val="28"/>
          <w:lang w:val="en-US"/>
        </w:rPr>
        <w:t>Republic of Azerbaijan</w:t>
      </w:r>
      <w:r w:rsidRPr="005D0DC4">
        <w:rPr>
          <w:sz w:val="28"/>
          <w:szCs w:val="28"/>
          <w:lang w:val="en-US"/>
        </w:rPr>
        <w:t xml:space="preserve"> has examined in open court session the </w:t>
      </w:r>
      <w:r w:rsidR="007225D9" w:rsidRPr="005D0DC4">
        <w:rPr>
          <w:sz w:val="28"/>
          <w:szCs w:val="28"/>
          <w:lang w:val="en-US"/>
        </w:rPr>
        <w:t>constitutional case on</w:t>
      </w:r>
      <w:r w:rsidRPr="005D0DC4">
        <w:rPr>
          <w:sz w:val="28"/>
          <w:szCs w:val="28"/>
          <w:lang w:val="en-US"/>
        </w:rPr>
        <w:t xml:space="preserve"> Article 228.</w:t>
      </w:r>
      <w:r w:rsidR="007225D9" w:rsidRPr="005D0DC4">
        <w:rPr>
          <w:sz w:val="28"/>
          <w:szCs w:val="28"/>
          <w:lang w:val="en-US"/>
        </w:rPr>
        <w:t>5</w:t>
      </w:r>
      <w:r w:rsidRPr="005D0DC4">
        <w:rPr>
          <w:sz w:val="28"/>
          <w:szCs w:val="28"/>
          <w:lang w:val="en-US"/>
        </w:rPr>
        <w:t xml:space="preserve"> of the Civil Code of</w:t>
      </w:r>
      <w:r w:rsidR="007225D9" w:rsidRPr="005D0DC4">
        <w:rPr>
          <w:sz w:val="28"/>
          <w:szCs w:val="28"/>
          <w:lang w:val="en-US"/>
        </w:rPr>
        <w:t xml:space="preserve"> the</w:t>
      </w:r>
      <w:r w:rsidRPr="005D0DC4">
        <w:rPr>
          <w:sz w:val="28"/>
          <w:szCs w:val="28"/>
          <w:lang w:val="en-US"/>
        </w:rPr>
        <w:t xml:space="preserve"> </w:t>
      </w:r>
      <w:r w:rsidR="0078002B" w:rsidRPr="005D0DC4">
        <w:rPr>
          <w:sz w:val="28"/>
          <w:szCs w:val="28"/>
          <w:lang w:val="en-US"/>
        </w:rPr>
        <w:t>Republic of Azerbaijan</w:t>
      </w:r>
      <w:r w:rsidRPr="005D0DC4">
        <w:rPr>
          <w:sz w:val="28"/>
          <w:szCs w:val="28"/>
          <w:lang w:val="en-US"/>
        </w:rPr>
        <w:t xml:space="preserve">; </w:t>
      </w:r>
    </w:p>
    <w:p w:rsidR="003C69C9" w:rsidRPr="005D0DC4" w:rsidRDefault="003C69C9" w:rsidP="005D0DC4">
      <w:pPr>
        <w:pStyle w:val="2"/>
        <w:ind w:firstLine="567"/>
        <w:rPr>
          <w:szCs w:val="28"/>
          <w:lang w:val="en-US"/>
        </w:rPr>
      </w:pPr>
      <w:r w:rsidRPr="005D0DC4">
        <w:rPr>
          <w:szCs w:val="28"/>
          <w:lang w:val="en-US"/>
        </w:rPr>
        <w:t xml:space="preserve">having heard the report of Judge </w:t>
      </w:r>
      <w:r w:rsidR="0046239A" w:rsidRPr="005D0DC4">
        <w:rPr>
          <w:szCs w:val="28"/>
        </w:rPr>
        <w:t xml:space="preserve">R.Qvaladze on appeal </w:t>
      </w:r>
      <w:r w:rsidR="0046239A" w:rsidRPr="005D0DC4">
        <w:rPr>
          <w:szCs w:val="28"/>
          <w:lang w:val="en-US"/>
        </w:rPr>
        <w:t>the Court of Appeal of Sumqayit city and on</w:t>
      </w:r>
      <w:r w:rsidR="0046239A" w:rsidRPr="005D0DC4">
        <w:rPr>
          <w:szCs w:val="28"/>
        </w:rPr>
        <w:t xml:space="preserve"> inquiry of Ombudsman of the Republic of Azerbaijan</w:t>
      </w:r>
      <w:r w:rsidRPr="005D0DC4">
        <w:rPr>
          <w:szCs w:val="28"/>
          <w:lang w:val="en-US"/>
        </w:rPr>
        <w:t>, the reports of the lawful representatives of the subjects interested in special constitutional proceedings</w:t>
      </w:r>
      <w:r w:rsidR="0046239A" w:rsidRPr="005D0DC4">
        <w:rPr>
          <w:szCs w:val="28"/>
          <w:lang w:val="en-US"/>
        </w:rPr>
        <w:t xml:space="preserve"> and expert</w:t>
      </w:r>
      <w:r w:rsidRPr="005D0DC4">
        <w:rPr>
          <w:szCs w:val="28"/>
          <w:lang w:val="en-US"/>
        </w:rPr>
        <w:t>, the</w:t>
      </w:r>
      <w:r w:rsidR="00630C75" w:rsidRPr="005D0DC4">
        <w:rPr>
          <w:szCs w:val="28"/>
          <w:lang w:val="en-US"/>
        </w:rPr>
        <w:t xml:space="preserve"> Plenum</w:t>
      </w:r>
      <w:r w:rsidRPr="005D0DC4">
        <w:rPr>
          <w:szCs w:val="28"/>
          <w:lang w:val="en-US"/>
        </w:rPr>
        <w:t xml:space="preserve"> </w:t>
      </w:r>
      <w:r w:rsidR="00630C75" w:rsidRPr="005D0DC4">
        <w:rPr>
          <w:szCs w:val="28"/>
          <w:lang w:val="en-US"/>
        </w:rPr>
        <w:t xml:space="preserve">of </w:t>
      </w:r>
      <w:r w:rsidRPr="005D0DC4">
        <w:rPr>
          <w:szCs w:val="28"/>
          <w:lang w:val="en-US"/>
        </w:rPr>
        <w:t>Constitutional Court of</w:t>
      </w:r>
      <w:r w:rsidR="00630C75" w:rsidRPr="005D0DC4">
        <w:rPr>
          <w:szCs w:val="28"/>
          <w:lang w:val="en-US"/>
        </w:rPr>
        <w:t xml:space="preserve"> the</w:t>
      </w:r>
      <w:r w:rsidRPr="005D0DC4">
        <w:rPr>
          <w:szCs w:val="28"/>
          <w:lang w:val="en-US"/>
        </w:rPr>
        <w:t xml:space="preserve"> </w:t>
      </w:r>
      <w:r w:rsidR="0078002B" w:rsidRPr="005D0DC4">
        <w:rPr>
          <w:szCs w:val="28"/>
          <w:lang w:val="en-US"/>
        </w:rPr>
        <w:t>Republic of Azerbaijan</w:t>
      </w:r>
    </w:p>
    <w:p w:rsidR="003C69C9" w:rsidRPr="005D0DC4" w:rsidRDefault="003C69C9" w:rsidP="005D0DC4">
      <w:pPr>
        <w:ind w:firstLine="567"/>
        <w:jc w:val="both"/>
        <w:rPr>
          <w:sz w:val="28"/>
          <w:szCs w:val="28"/>
          <w:lang w:val="en-US"/>
        </w:rPr>
      </w:pPr>
    </w:p>
    <w:p w:rsidR="003C69C9" w:rsidRPr="005D0DC4" w:rsidRDefault="003C69C9" w:rsidP="005D0DC4">
      <w:pPr>
        <w:ind w:firstLine="567"/>
        <w:jc w:val="center"/>
        <w:rPr>
          <w:b/>
          <w:sz w:val="28"/>
          <w:szCs w:val="28"/>
          <w:lang w:val="en-US"/>
        </w:rPr>
      </w:pPr>
      <w:r w:rsidRPr="005D0DC4">
        <w:rPr>
          <w:b/>
          <w:sz w:val="28"/>
          <w:szCs w:val="28"/>
          <w:lang w:val="en-US"/>
        </w:rPr>
        <w:t>DETERMINED AS FOLLOWS:</w:t>
      </w:r>
    </w:p>
    <w:p w:rsidR="003C69C9" w:rsidRPr="005D0DC4" w:rsidRDefault="003C69C9" w:rsidP="005D0DC4">
      <w:pPr>
        <w:ind w:firstLine="567"/>
        <w:jc w:val="both"/>
        <w:rPr>
          <w:sz w:val="28"/>
          <w:szCs w:val="28"/>
          <w:lang w:val="en-US"/>
        </w:rPr>
      </w:pPr>
      <w:r w:rsidRPr="005D0DC4">
        <w:rPr>
          <w:sz w:val="28"/>
          <w:szCs w:val="28"/>
          <w:lang w:val="en-US"/>
        </w:rPr>
        <w:tab/>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According to </w:t>
      </w:r>
      <w:r w:rsidR="00A548A4" w:rsidRPr="005D0DC4">
        <w:rPr>
          <w:rFonts w:eastAsiaTheme="minorHAnsi"/>
          <w:sz w:val="28"/>
          <w:szCs w:val="28"/>
          <w:lang w:val="en-US" w:eastAsia="en-US"/>
        </w:rPr>
        <w:t>A</w:t>
      </w:r>
      <w:r w:rsidRPr="005D0DC4">
        <w:rPr>
          <w:rFonts w:eastAsiaTheme="minorHAnsi"/>
          <w:sz w:val="28"/>
          <w:szCs w:val="28"/>
          <w:lang w:val="en-US" w:eastAsia="en-US"/>
        </w:rPr>
        <w:t xml:space="preserve">rticle 228.5 of the Civil Code of the </w:t>
      </w:r>
      <w:r w:rsidR="0078002B" w:rsidRPr="005D0DC4">
        <w:rPr>
          <w:rFonts w:eastAsiaTheme="minorHAnsi"/>
          <w:sz w:val="28"/>
          <w:szCs w:val="28"/>
          <w:lang w:val="en-US" w:eastAsia="en-US"/>
        </w:rPr>
        <w:t>Republic of Azerbaijan</w:t>
      </w:r>
      <w:r w:rsidR="00217BB9" w:rsidRPr="005D0DC4">
        <w:rPr>
          <w:rFonts w:eastAsiaTheme="minorHAnsi"/>
          <w:sz w:val="28"/>
          <w:szCs w:val="28"/>
          <w:lang w:val="en-US" w:eastAsia="en-US"/>
        </w:rPr>
        <w:t xml:space="preserve"> (</w:t>
      </w:r>
      <w:r w:rsidR="00217BB9" w:rsidRPr="005D0DC4">
        <w:rPr>
          <w:sz w:val="28"/>
          <w:szCs w:val="28"/>
          <w:lang w:val="en-US"/>
        </w:rPr>
        <w:t>hereinafter referred to as</w:t>
      </w:r>
      <w:r w:rsidR="00217BB9" w:rsidRPr="005D0DC4">
        <w:rPr>
          <w:rFonts w:eastAsiaTheme="minorHAnsi"/>
          <w:sz w:val="28"/>
          <w:szCs w:val="28"/>
          <w:lang w:val="en-US" w:eastAsia="en-US"/>
        </w:rPr>
        <w:t xml:space="preserve"> Civil Code)</w:t>
      </w:r>
      <w:r w:rsidRPr="005D0DC4">
        <w:rPr>
          <w:rFonts w:eastAsiaTheme="minorHAnsi"/>
          <w:sz w:val="28"/>
          <w:szCs w:val="28"/>
          <w:lang w:val="en-US" w:eastAsia="en-US"/>
        </w:rPr>
        <w:t xml:space="preserve">, </w:t>
      </w:r>
      <w:r w:rsidR="0054242F" w:rsidRPr="005D0DC4">
        <w:rPr>
          <w:rFonts w:eastAsiaTheme="minorHAnsi"/>
          <w:sz w:val="28"/>
          <w:szCs w:val="28"/>
          <w:lang w:val="en-US" w:eastAsia="en-US"/>
        </w:rPr>
        <w:t xml:space="preserve">the </w:t>
      </w:r>
      <w:r w:rsidR="0021120C" w:rsidRPr="005D0DC4">
        <w:rPr>
          <w:rFonts w:eastAsiaTheme="minorHAnsi"/>
          <w:sz w:val="28"/>
          <w:szCs w:val="28"/>
          <w:lang w:val="en-US" w:eastAsia="en-US"/>
        </w:rPr>
        <w:t>f</w:t>
      </w:r>
      <w:r w:rsidR="006E2146" w:rsidRPr="005D0DC4">
        <w:rPr>
          <w:rFonts w:eastAsiaTheme="minorHAnsi"/>
          <w:sz w:val="28"/>
          <w:szCs w:val="28"/>
          <w:lang w:val="en-US" w:eastAsia="en-US"/>
        </w:rPr>
        <w:t xml:space="preserve">amily members of the owner of integral part of </w:t>
      </w:r>
      <w:r w:rsidR="005F785F" w:rsidRPr="005D0DC4">
        <w:rPr>
          <w:rFonts w:eastAsiaTheme="minorHAnsi"/>
          <w:sz w:val="28"/>
          <w:szCs w:val="28"/>
          <w:lang w:val="en-US" w:eastAsia="en-US"/>
        </w:rPr>
        <w:t>living space</w:t>
      </w:r>
      <w:r w:rsidR="006E2146" w:rsidRPr="005D0DC4">
        <w:rPr>
          <w:rFonts w:eastAsiaTheme="minorHAnsi"/>
          <w:sz w:val="28"/>
          <w:szCs w:val="28"/>
          <w:lang w:val="en-US" w:eastAsia="en-US"/>
        </w:rPr>
        <w:t xml:space="preserve"> (hu</w:t>
      </w:r>
      <w:r w:rsidR="0054242F" w:rsidRPr="005D0DC4">
        <w:rPr>
          <w:rFonts w:eastAsiaTheme="minorHAnsi"/>
          <w:sz w:val="28"/>
          <w:szCs w:val="28"/>
          <w:lang w:val="en-US" w:eastAsia="en-US"/>
        </w:rPr>
        <w:t>sband, wife, parents, children)</w:t>
      </w:r>
      <w:r w:rsidR="006E2146" w:rsidRPr="005D0DC4">
        <w:rPr>
          <w:rFonts w:eastAsiaTheme="minorHAnsi"/>
          <w:sz w:val="28"/>
          <w:szCs w:val="28"/>
          <w:lang w:val="en-US" w:eastAsia="en-US"/>
        </w:rPr>
        <w:t xml:space="preserve"> residing together with him, shall have the right of use of living space equally with him. Family members of the owner of integral part of </w:t>
      </w:r>
      <w:r w:rsidR="005F785F" w:rsidRPr="005D0DC4">
        <w:rPr>
          <w:rFonts w:eastAsiaTheme="minorHAnsi"/>
          <w:sz w:val="28"/>
          <w:szCs w:val="28"/>
          <w:lang w:val="en-US" w:eastAsia="en-US"/>
        </w:rPr>
        <w:t>living space</w:t>
      </w:r>
      <w:r w:rsidR="006E2146" w:rsidRPr="005D0DC4">
        <w:rPr>
          <w:rFonts w:eastAsiaTheme="minorHAnsi"/>
          <w:sz w:val="28"/>
          <w:szCs w:val="28"/>
          <w:lang w:val="en-US" w:eastAsia="en-US"/>
        </w:rPr>
        <w:t xml:space="preserve"> are entitled to move their minor children in this building. Moving of other family members (husband, wife) in shall be permitted only with the owner's consent. The right of use of integral part of </w:t>
      </w:r>
      <w:r w:rsidR="005F785F" w:rsidRPr="005D0DC4">
        <w:rPr>
          <w:rFonts w:eastAsiaTheme="minorHAnsi"/>
          <w:sz w:val="28"/>
          <w:szCs w:val="28"/>
          <w:lang w:val="en-US" w:eastAsia="en-US"/>
        </w:rPr>
        <w:t>living space</w:t>
      </w:r>
      <w:r w:rsidR="006E2146" w:rsidRPr="005D0DC4">
        <w:rPr>
          <w:rFonts w:eastAsiaTheme="minorHAnsi"/>
          <w:sz w:val="28"/>
          <w:szCs w:val="28"/>
          <w:lang w:val="en-US" w:eastAsia="en-US"/>
        </w:rPr>
        <w:t xml:space="preserve"> shall be reserved in case of divorce. The right of use of integral part of </w:t>
      </w:r>
      <w:r w:rsidR="005F785F" w:rsidRPr="005D0DC4">
        <w:rPr>
          <w:rFonts w:eastAsiaTheme="minorHAnsi"/>
          <w:sz w:val="28"/>
          <w:szCs w:val="28"/>
          <w:lang w:val="en-US" w:eastAsia="en-US"/>
        </w:rPr>
        <w:t>living space</w:t>
      </w:r>
      <w:r w:rsidR="006E2146" w:rsidRPr="005D0DC4">
        <w:rPr>
          <w:rFonts w:eastAsiaTheme="minorHAnsi"/>
          <w:sz w:val="28"/>
          <w:szCs w:val="28"/>
          <w:lang w:val="en-US" w:eastAsia="en-US"/>
        </w:rPr>
        <w:t xml:space="preserve"> shall arise since the day of coming into force of this Code.</w:t>
      </w:r>
    </w:p>
    <w:p w:rsidR="00F84772" w:rsidRPr="005D0DC4" w:rsidRDefault="0010085C"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Court of</w:t>
      </w:r>
      <w:r w:rsidR="00F84772" w:rsidRPr="005D0DC4">
        <w:rPr>
          <w:rFonts w:eastAsiaTheme="minorHAnsi"/>
          <w:sz w:val="28"/>
          <w:szCs w:val="28"/>
          <w:lang w:val="en-US" w:eastAsia="en-US"/>
        </w:rPr>
        <w:t xml:space="preserve"> Appeal </w:t>
      </w:r>
      <w:r w:rsidRPr="005D0DC4">
        <w:rPr>
          <w:rFonts w:eastAsiaTheme="minorHAnsi"/>
          <w:sz w:val="28"/>
          <w:szCs w:val="28"/>
          <w:lang w:val="en-US" w:eastAsia="en-US"/>
        </w:rPr>
        <w:t xml:space="preserve">of </w:t>
      </w:r>
      <w:r w:rsidRPr="005D0DC4">
        <w:rPr>
          <w:sz w:val="28"/>
          <w:szCs w:val="28"/>
          <w:lang w:val="en-US"/>
        </w:rPr>
        <w:t>Sumqayit city</w:t>
      </w:r>
      <w:r w:rsidR="00F84772" w:rsidRPr="005D0DC4">
        <w:rPr>
          <w:rFonts w:eastAsiaTheme="minorHAnsi"/>
          <w:sz w:val="28"/>
          <w:szCs w:val="28"/>
          <w:lang w:val="en-US" w:eastAsia="en-US"/>
        </w:rPr>
        <w:t xml:space="preserve"> having addressed </w:t>
      </w:r>
      <w:r w:rsidR="00F8518F" w:rsidRPr="005D0DC4">
        <w:rPr>
          <w:rFonts w:eastAsiaTheme="minorHAnsi"/>
          <w:sz w:val="28"/>
          <w:szCs w:val="28"/>
          <w:lang w:val="en-US" w:eastAsia="en-US"/>
        </w:rPr>
        <w:t>to</w:t>
      </w:r>
      <w:r w:rsidR="00F84772" w:rsidRPr="005D0DC4">
        <w:rPr>
          <w:rFonts w:eastAsiaTheme="minorHAnsi"/>
          <w:sz w:val="28"/>
          <w:szCs w:val="28"/>
          <w:lang w:val="en-US" w:eastAsia="en-US"/>
        </w:rPr>
        <w:t xml:space="preserve"> the Constitutional Court of the </w:t>
      </w:r>
      <w:r w:rsidR="0078002B" w:rsidRPr="005D0DC4">
        <w:rPr>
          <w:rFonts w:eastAsiaTheme="minorHAnsi"/>
          <w:sz w:val="28"/>
          <w:szCs w:val="28"/>
          <w:lang w:val="en-US" w:eastAsia="en-US"/>
        </w:rPr>
        <w:t>Republic of Azerbaijan</w:t>
      </w:r>
      <w:r w:rsidR="00F84772" w:rsidRPr="005D0DC4">
        <w:rPr>
          <w:rFonts w:eastAsiaTheme="minorHAnsi"/>
          <w:sz w:val="28"/>
          <w:szCs w:val="28"/>
          <w:lang w:val="en-US" w:eastAsia="en-US"/>
        </w:rPr>
        <w:t xml:space="preserve"> (</w:t>
      </w:r>
      <w:r w:rsidR="00F8518F" w:rsidRPr="005D0DC4">
        <w:rPr>
          <w:sz w:val="28"/>
          <w:szCs w:val="28"/>
          <w:lang w:val="en-US"/>
        </w:rPr>
        <w:t>hereinafter referred to as</w:t>
      </w:r>
      <w:r w:rsidR="00BD0292" w:rsidRPr="005D0DC4">
        <w:rPr>
          <w:rFonts w:eastAsiaTheme="minorHAnsi"/>
          <w:sz w:val="28"/>
          <w:szCs w:val="28"/>
          <w:lang w:val="en-US" w:eastAsia="en-US"/>
        </w:rPr>
        <w:t xml:space="preserve"> Constitutional Court)</w:t>
      </w:r>
      <w:r w:rsidR="00F84772" w:rsidRPr="005D0DC4">
        <w:rPr>
          <w:rFonts w:eastAsiaTheme="minorHAnsi"/>
          <w:sz w:val="28"/>
          <w:szCs w:val="28"/>
          <w:lang w:val="en-US" w:eastAsia="en-US"/>
        </w:rPr>
        <w:t xml:space="preserve"> asked to interpret expression </w:t>
      </w:r>
      <w:r w:rsidR="00157544" w:rsidRPr="005D0DC4">
        <w:rPr>
          <w:rFonts w:eastAsiaTheme="minorHAnsi"/>
          <w:sz w:val="28"/>
          <w:szCs w:val="28"/>
          <w:lang w:val="en-US" w:eastAsia="en-US"/>
        </w:rPr>
        <w:t>“</w:t>
      </w:r>
      <w:r w:rsidR="00F84772" w:rsidRPr="005D0DC4">
        <w:rPr>
          <w:rFonts w:eastAsiaTheme="minorHAnsi"/>
          <w:sz w:val="28"/>
          <w:szCs w:val="28"/>
          <w:lang w:val="en-US" w:eastAsia="en-US"/>
        </w:rPr>
        <w:t xml:space="preserve">the </w:t>
      </w:r>
      <w:r w:rsidR="00157544" w:rsidRPr="005D0DC4">
        <w:rPr>
          <w:rFonts w:eastAsiaTheme="minorHAnsi"/>
          <w:sz w:val="28"/>
          <w:szCs w:val="28"/>
          <w:lang w:val="en-US" w:eastAsia="en-US"/>
        </w:rPr>
        <w:t>owner's consent”</w:t>
      </w:r>
      <w:r w:rsidR="00F84772" w:rsidRPr="005D0DC4">
        <w:rPr>
          <w:rFonts w:eastAsiaTheme="minorHAnsi"/>
          <w:sz w:val="28"/>
          <w:szCs w:val="28"/>
          <w:lang w:val="en-US" w:eastAsia="en-US"/>
        </w:rPr>
        <w:t xml:space="preserve">, specified in the third </w:t>
      </w:r>
      <w:r w:rsidR="00056C09" w:rsidRPr="005D0DC4">
        <w:rPr>
          <w:rFonts w:eastAsiaTheme="minorHAnsi"/>
          <w:sz w:val="28"/>
          <w:szCs w:val="28"/>
          <w:lang w:val="en-US" w:eastAsia="en-US"/>
        </w:rPr>
        <w:t>sentence</w:t>
      </w:r>
      <w:r w:rsidR="00F84772" w:rsidRPr="005D0DC4">
        <w:rPr>
          <w:rFonts w:eastAsiaTheme="minorHAnsi"/>
          <w:sz w:val="28"/>
          <w:szCs w:val="28"/>
          <w:lang w:val="en-US" w:eastAsia="en-US"/>
        </w:rPr>
        <w:t xml:space="preserve"> of </w:t>
      </w:r>
      <w:r w:rsidR="00056C09" w:rsidRPr="005D0DC4">
        <w:rPr>
          <w:rFonts w:eastAsiaTheme="minorHAnsi"/>
          <w:sz w:val="28"/>
          <w:szCs w:val="28"/>
          <w:lang w:val="en-US" w:eastAsia="en-US"/>
        </w:rPr>
        <w:t>A</w:t>
      </w:r>
      <w:r w:rsidR="00F84772" w:rsidRPr="005D0DC4">
        <w:rPr>
          <w:rFonts w:eastAsiaTheme="minorHAnsi"/>
          <w:sz w:val="28"/>
          <w:szCs w:val="28"/>
          <w:lang w:val="en-US" w:eastAsia="en-US"/>
        </w:rPr>
        <w:t xml:space="preserve">rticle </w:t>
      </w:r>
      <w:r w:rsidR="00F84772" w:rsidRPr="005D0DC4">
        <w:rPr>
          <w:rFonts w:eastAsiaTheme="minorHAnsi"/>
          <w:sz w:val="28"/>
          <w:szCs w:val="28"/>
          <w:lang w:val="en-US" w:eastAsia="en-US"/>
        </w:rPr>
        <w:lastRenderedPageBreak/>
        <w:t>228.5</w:t>
      </w:r>
      <w:r w:rsidR="00056C09" w:rsidRPr="005D0DC4">
        <w:rPr>
          <w:rFonts w:eastAsiaTheme="minorHAnsi"/>
          <w:sz w:val="28"/>
          <w:szCs w:val="28"/>
          <w:lang w:val="en-US" w:eastAsia="en-US"/>
        </w:rPr>
        <w:t xml:space="preserve"> of</w:t>
      </w:r>
      <w:r w:rsidR="00F84772" w:rsidRPr="005D0DC4">
        <w:rPr>
          <w:rFonts w:eastAsiaTheme="minorHAnsi"/>
          <w:sz w:val="28"/>
          <w:szCs w:val="28"/>
          <w:lang w:val="en-US" w:eastAsia="en-US"/>
        </w:rPr>
        <w:t xml:space="preserve"> </w:t>
      </w:r>
      <w:r w:rsidR="00E7688C" w:rsidRPr="005D0DC4">
        <w:rPr>
          <w:sz w:val="28"/>
          <w:szCs w:val="28"/>
          <w:lang w:val="en-US"/>
        </w:rPr>
        <w:t>the Civil Code</w:t>
      </w:r>
      <w:r w:rsidR="00F84772" w:rsidRPr="005D0DC4">
        <w:rPr>
          <w:rFonts w:eastAsiaTheme="minorHAnsi"/>
          <w:sz w:val="28"/>
          <w:szCs w:val="28"/>
          <w:lang w:val="en-US" w:eastAsia="en-US"/>
        </w:rPr>
        <w:t xml:space="preserve">. The </w:t>
      </w:r>
      <w:r w:rsidR="001208C4" w:rsidRPr="005D0DC4">
        <w:rPr>
          <w:rFonts w:eastAsiaTheme="minorHAnsi"/>
          <w:sz w:val="28"/>
          <w:szCs w:val="28"/>
          <w:lang w:val="en-US" w:eastAsia="en-US"/>
        </w:rPr>
        <w:t>appeal</w:t>
      </w:r>
      <w:r w:rsidR="00F84772" w:rsidRPr="005D0DC4">
        <w:rPr>
          <w:rFonts w:eastAsiaTheme="minorHAnsi"/>
          <w:sz w:val="28"/>
          <w:szCs w:val="28"/>
          <w:lang w:val="en-US" w:eastAsia="en-US"/>
        </w:rPr>
        <w:t xml:space="preserve"> has been </w:t>
      </w:r>
      <w:r w:rsidR="0076328F" w:rsidRPr="005D0DC4">
        <w:rPr>
          <w:rFonts w:eastAsiaTheme="minorHAnsi"/>
          <w:sz w:val="28"/>
          <w:szCs w:val="28"/>
          <w:lang w:val="en-US" w:eastAsia="en-US"/>
        </w:rPr>
        <w:t>based on</w:t>
      </w:r>
      <w:r w:rsidR="00F84772" w:rsidRPr="005D0DC4">
        <w:rPr>
          <w:rFonts w:eastAsiaTheme="minorHAnsi"/>
          <w:sz w:val="28"/>
          <w:szCs w:val="28"/>
          <w:lang w:val="en-US" w:eastAsia="en-US"/>
        </w:rPr>
        <w:t xml:space="preserve"> </w:t>
      </w:r>
      <w:r w:rsidR="00BD0292" w:rsidRPr="005D0DC4">
        <w:rPr>
          <w:rFonts w:eastAsiaTheme="minorHAnsi"/>
          <w:sz w:val="28"/>
          <w:szCs w:val="28"/>
          <w:lang w:val="en-US" w:eastAsia="en-US"/>
        </w:rPr>
        <w:t xml:space="preserve">the fact </w:t>
      </w:r>
      <w:r w:rsidR="00F84772" w:rsidRPr="005D0DC4">
        <w:rPr>
          <w:rFonts w:eastAsiaTheme="minorHAnsi"/>
          <w:sz w:val="28"/>
          <w:szCs w:val="28"/>
          <w:lang w:val="en-US" w:eastAsia="en-US"/>
        </w:rPr>
        <w:t>that in judicia</w:t>
      </w:r>
      <w:r w:rsidR="00BD0292" w:rsidRPr="005D0DC4">
        <w:rPr>
          <w:rFonts w:eastAsiaTheme="minorHAnsi"/>
          <w:sz w:val="28"/>
          <w:szCs w:val="28"/>
          <w:lang w:val="en-US" w:eastAsia="en-US"/>
        </w:rPr>
        <w:t>l</w:t>
      </w:r>
      <w:r w:rsidR="00F84772" w:rsidRPr="005D0DC4">
        <w:rPr>
          <w:rFonts w:eastAsiaTheme="minorHAnsi"/>
          <w:sz w:val="28"/>
          <w:szCs w:val="28"/>
          <w:lang w:val="en-US" w:eastAsia="en-US"/>
        </w:rPr>
        <w:t xml:space="preserve"> practice there were difficulties with application of the given norm as the legislation does not regulate a procedure of </w:t>
      </w:r>
      <w:r w:rsidR="00CD17FE" w:rsidRPr="005D0DC4">
        <w:rPr>
          <w:rFonts w:eastAsiaTheme="minorHAnsi"/>
          <w:sz w:val="28"/>
          <w:szCs w:val="28"/>
          <w:lang w:val="en-US" w:eastAsia="en-US"/>
        </w:rPr>
        <w:t xml:space="preserve">the </w:t>
      </w:r>
      <w:r w:rsidR="00F84772" w:rsidRPr="005D0DC4">
        <w:rPr>
          <w:rFonts w:eastAsiaTheme="minorHAnsi"/>
          <w:sz w:val="28"/>
          <w:szCs w:val="28"/>
          <w:lang w:val="en-US" w:eastAsia="en-US"/>
        </w:rPr>
        <w:t xml:space="preserve">noted </w:t>
      </w:r>
      <w:r w:rsidR="00206775" w:rsidRPr="005D0DC4">
        <w:rPr>
          <w:rFonts w:eastAsiaTheme="minorHAnsi"/>
          <w:sz w:val="28"/>
          <w:szCs w:val="28"/>
          <w:lang w:val="en-US" w:eastAsia="en-US"/>
        </w:rPr>
        <w:t>provision</w:t>
      </w:r>
      <w:r w:rsidR="00F84772" w:rsidRPr="005D0DC4">
        <w:rPr>
          <w:rFonts w:eastAsiaTheme="minorHAnsi"/>
          <w:sz w:val="28"/>
          <w:szCs w:val="28"/>
          <w:lang w:val="en-US" w:eastAsia="en-US"/>
        </w:rPr>
        <w:t>.</w:t>
      </w:r>
    </w:p>
    <w:p w:rsidR="00F84772" w:rsidRPr="005D0DC4" w:rsidRDefault="0040355C"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Ombudsman of</w:t>
      </w:r>
      <w:r w:rsidR="00F84772" w:rsidRPr="005D0DC4">
        <w:rPr>
          <w:rFonts w:eastAsiaTheme="minorHAnsi"/>
          <w:sz w:val="28"/>
          <w:szCs w:val="28"/>
          <w:lang w:val="en-US" w:eastAsia="en-US"/>
        </w:rPr>
        <w:t xml:space="preserve"> the </w:t>
      </w:r>
      <w:r w:rsidR="0078002B" w:rsidRPr="005D0DC4">
        <w:rPr>
          <w:rFonts w:eastAsiaTheme="minorHAnsi"/>
          <w:sz w:val="28"/>
          <w:szCs w:val="28"/>
          <w:lang w:val="en-US" w:eastAsia="en-US"/>
        </w:rPr>
        <w:t>Republic of Azerbaijan</w:t>
      </w:r>
      <w:r w:rsidR="00F84772" w:rsidRPr="005D0DC4">
        <w:rPr>
          <w:rFonts w:eastAsiaTheme="minorHAnsi"/>
          <w:sz w:val="28"/>
          <w:szCs w:val="28"/>
          <w:lang w:val="en-US" w:eastAsia="en-US"/>
        </w:rPr>
        <w:t xml:space="preserve">, having addressed </w:t>
      </w:r>
      <w:r w:rsidRPr="005D0DC4">
        <w:rPr>
          <w:rFonts w:eastAsiaTheme="minorHAnsi"/>
          <w:sz w:val="28"/>
          <w:szCs w:val="28"/>
          <w:lang w:val="en-US" w:eastAsia="en-US"/>
        </w:rPr>
        <w:t>to</w:t>
      </w:r>
      <w:r w:rsidR="00F84772" w:rsidRPr="005D0DC4">
        <w:rPr>
          <w:rFonts w:eastAsiaTheme="minorHAnsi"/>
          <w:sz w:val="28"/>
          <w:szCs w:val="28"/>
          <w:lang w:val="en-US" w:eastAsia="en-US"/>
        </w:rPr>
        <w:t xml:space="preserve"> the Constitutional Court with inquiry, asked to </w:t>
      </w:r>
      <w:r w:rsidR="009738B1" w:rsidRPr="005D0DC4">
        <w:rPr>
          <w:rFonts w:eastAsiaTheme="minorHAnsi"/>
          <w:sz w:val="28"/>
          <w:szCs w:val="28"/>
          <w:lang w:val="en-US" w:eastAsia="en-US"/>
        </w:rPr>
        <w:t xml:space="preserve">verify </w:t>
      </w:r>
      <w:r w:rsidR="00671E5C" w:rsidRPr="005D0DC4">
        <w:rPr>
          <w:rFonts w:eastAsiaTheme="minorHAnsi"/>
          <w:sz w:val="28"/>
          <w:szCs w:val="28"/>
          <w:lang w:val="en-US" w:eastAsia="en-US"/>
        </w:rPr>
        <w:t xml:space="preserve">the </w:t>
      </w:r>
      <w:r w:rsidR="00F84772" w:rsidRPr="005D0DC4">
        <w:rPr>
          <w:rFonts w:eastAsiaTheme="minorHAnsi"/>
          <w:sz w:val="28"/>
          <w:szCs w:val="28"/>
          <w:lang w:val="en-US" w:eastAsia="en-US"/>
        </w:rPr>
        <w:t xml:space="preserve">conformity of </w:t>
      </w:r>
      <w:r w:rsidRPr="005D0DC4">
        <w:rPr>
          <w:rFonts w:eastAsiaTheme="minorHAnsi"/>
          <w:sz w:val="28"/>
          <w:szCs w:val="28"/>
          <w:lang w:val="en-US" w:eastAsia="en-US"/>
        </w:rPr>
        <w:t>A</w:t>
      </w:r>
      <w:r w:rsidR="00F84772" w:rsidRPr="005D0DC4">
        <w:rPr>
          <w:rFonts w:eastAsiaTheme="minorHAnsi"/>
          <w:sz w:val="28"/>
          <w:szCs w:val="28"/>
          <w:lang w:val="en-US" w:eastAsia="en-US"/>
        </w:rPr>
        <w:t>rticle 228.5</w:t>
      </w:r>
      <w:r w:rsidRPr="005D0DC4">
        <w:rPr>
          <w:rFonts w:eastAsiaTheme="minorHAnsi"/>
          <w:sz w:val="28"/>
          <w:szCs w:val="28"/>
          <w:lang w:val="en-US" w:eastAsia="en-US"/>
        </w:rPr>
        <w:t xml:space="preserve"> of</w:t>
      </w:r>
      <w:r w:rsidR="00F84772" w:rsidRPr="005D0DC4">
        <w:rPr>
          <w:rFonts w:eastAsiaTheme="minorHAnsi"/>
          <w:sz w:val="28"/>
          <w:szCs w:val="28"/>
          <w:lang w:val="en-US" w:eastAsia="en-US"/>
        </w:rPr>
        <w:t xml:space="preserve"> </w:t>
      </w:r>
      <w:r w:rsidR="00217BB9" w:rsidRPr="005D0DC4">
        <w:rPr>
          <w:sz w:val="28"/>
          <w:szCs w:val="28"/>
          <w:lang w:val="en-US"/>
        </w:rPr>
        <w:t>the Civil Code</w:t>
      </w:r>
      <w:r w:rsidR="00F84772" w:rsidRPr="005D0DC4">
        <w:rPr>
          <w:rFonts w:eastAsiaTheme="minorHAnsi"/>
          <w:sz w:val="28"/>
          <w:szCs w:val="28"/>
          <w:lang w:val="en-US" w:eastAsia="en-US"/>
        </w:rPr>
        <w:t xml:space="preserve"> </w:t>
      </w:r>
      <w:r w:rsidR="008169B2" w:rsidRPr="005D0DC4">
        <w:rPr>
          <w:rFonts w:eastAsiaTheme="minorHAnsi"/>
          <w:sz w:val="28"/>
          <w:szCs w:val="28"/>
          <w:lang w:val="en-US" w:eastAsia="en-US"/>
        </w:rPr>
        <w:t>with</w:t>
      </w:r>
      <w:r w:rsidR="00F84772" w:rsidRPr="005D0DC4">
        <w:rPr>
          <w:rFonts w:eastAsiaTheme="minorHAnsi"/>
          <w:sz w:val="28"/>
          <w:szCs w:val="28"/>
          <w:lang w:val="en-US" w:eastAsia="en-US"/>
        </w:rPr>
        <w:t xml:space="preserve"> the Constitution of the </w:t>
      </w:r>
      <w:r w:rsidR="0078002B" w:rsidRPr="005D0DC4">
        <w:rPr>
          <w:rFonts w:eastAsiaTheme="minorHAnsi"/>
          <w:sz w:val="28"/>
          <w:szCs w:val="28"/>
          <w:lang w:val="en-US" w:eastAsia="en-US"/>
        </w:rPr>
        <w:t>Republic of Azerbaijan</w:t>
      </w:r>
      <w:r w:rsidR="00F84772" w:rsidRPr="005D0DC4">
        <w:rPr>
          <w:rFonts w:eastAsiaTheme="minorHAnsi"/>
          <w:sz w:val="28"/>
          <w:szCs w:val="28"/>
          <w:lang w:val="en-US" w:eastAsia="en-US"/>
        </w:rPr>
        <w:t xml:space="preserve"> (</w:t>
      </w:r>
      <w:r w:rsidRPr="005D0DC4">
        <w:rPr>
          <w:sz w:val="28"/>
          <w:szCs w:val="28"/>
          <w:lang w:val="en-US"/>
        </w:rPr>
        <w:t>hereinafter referred to as</w:t>
      </w:r>
      <w:r w:rsidRPr="005D0DC4">
        <w:rPr>
          <w:rFonts w:eastAsiaTheme="minorHAnsi"/>
          <w:sz w:val="28"/>
          <w:szCs w:val="28"/>
          <w:lang w:val="en-US" w:eastAsia="en-US"/>
        </w:rPr>
        <w:t xml:space="preserve"> </w:t>
      </w:r>
      <w:r w:rsidR="00F84772" w:rsidRPr="005D0DC4">
        <w:rPr>
          <w:rFonts w:eastAsiaTheme="minorHAnsi"/>
          <w:sz w:val="28"/>
          <w:szCs w:val="28"/>
          <w:lang w:val="en-US" w:eastAsia="en-US"/>
        </w:rPr>
        <w:t>Constitution).</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The inquiry has been </w:t>
      </w:r>
      <w:r w:rsidR="0076328F" w:rsidRPr="005D0DC4">
        <w:rPr>
          <w:rFonts w:eastAsiaTheme="minorHAnsi"/>
          <w:sz w:val="28"/>
          <w:szCs w:val="28"/>
          <w:lang w:val="en-US" w:eastAsia="en-US"/>
        </w:rPr>
        <w:t>based on</w:t>
      </w:r>
      <w:r w:rsidR="00671E5C" w:rsidRPr="005D0DC4">
        <w:rPr>
          <w:rFonts w:eastAsiaTheme="minorHAnsi"/>
          <w:sz w:val="28"/>
          <w:szCs w:val="28"/>
          <w:lang w:val="en-US" w:eastAsia="en-US"/>
        </w:rPr>
        <w:t xml:space="preserve"> the fact</w:t>
      </w:r>
      <w:r w:rsidRPr="005D0DC4">
        <w:rPr>
          <w:rFonts w:eastAsiaTheme="minorHAnsi"/>
          <w:sz w:val="28"/>
          <w:szCs w:val="28"/>
          <w:lang w:val="en-US" w:eastAsia="en-US"/>
        </w:rPr>
        <w:t xml:space="preserve"> that the </w:t>
      </w:r>
      <w:r w:rsidR="00791675" w:rsidRPr="005D0DC4">
        <w:rPr>
          <w:rFonts w:eastAsiaTheme="minorHAnsi"/>
          <w:sz w:val="28"/>
          <w:szCs w:val="28"/>
          <w:lang w:val="en-US" w:eastAsia="en-US"/>
        </w:rPr>
        <w:t>providing</w:t>
      </w:r>
      <w:r w:rsidRPr="005D0DC4">
        <w:rPr>
          <w:rFonts w:eastAsiaTheme="minorHAnsi"/>
          <w:sz w:val="28"/>
          <w:szCs w:val="28"/>
          <w:lang w:val="en-US" w:eastAsia="en-US"/>
        </w:rPr>
        <w:t xml:space="preserve"> in </w:t>
      </w:r>
      <w:r w:rsidR="00671E5C" w:rsidRPr="005D0DC4">
        <w:rPr>
          <w:rFonts w:eastAsiaTheme="minorHAnsi"/>
          <w:sz w:val="28"/>
          <w:szCs w:val="28"/>
          <w:lang w:val="en-US" w:eastAsia="en-US"/>
        </w:rPr>
        <w:t xml:space="preserve">the </w:t>
      </w:r>
      <w:r w:rsidRPr="005D0DC4">
        <w:rPr>
          <w:rFonts w:eastAsiaTheme="minorHAnsi"/>
          <w:sz w:val="28"/>
          <w:szCs w:val="28"/>
          <w:lang w:val="en-US" w:eastAsia="en-US"/>
        </w:rPr>
        <w:t xml:space="preserve">challenged norm of preservation of the right of use of </w:t>
      </w:r>
      <w:r w:rsidR="00791675" w:rsidRPr="005D0DC4">
        <w:rPr>
          <w:rFonts w:eastAsiaTheme="minorHAnsi"/>
          <w:sz w:val="28"/>
          <w:szCs w:val="28"/>
          <w:lang w:val="en-US" w:eastAsia="en-US"/>
        </w:rPr>
        <w:t xml:space="preserve">part of </w:t>
      </w:r>
      <w:r w:rsidR="00F71AB8" w:rsidRPr="005D0DC4">
        <w:rPr>
          <w:rFonts w:eastAsiaTheme="minorHAnsi"/>
          <w:sz w:val="28"/>
          <w:szCs w:val="28"/>
          <w:lang w:val="en-US" w:eastAsia="en-US"/>
        </w:rPr>
        <w:t>living space</w:t>
      </w:r>
      <w:r w:rsidRPr="005D0DC4">
        <w:rPr>
          <w:rFonts w:eastAsiaTheme="minorHAnsi"/>
          <w:sz w:val="28"/>
          <w:szCs w:val="28"/>
          <w:lang w:val="en-US" w:eastAsia="en-US"/>
        </w:rPr>
        <w:t xml:space="preserve"> </w:t>
      </w:r>
      <w:r w:rsidR="00791675" w:rsidRPr="005D0DC4">
        <w:rPr>
          <w:rFonts w:eastAsiaTheme="minorHAnsi"/>
          <w:sz w:val="28"/>
          <w:szCs w:val="28"/>
          <w:lang w:val="en-US" w:eastAsia="en-US"/>
        </w:rPr>
        <w:t>by</w:t>
      </w:r>
      <w:r w:rsidRPr="005D0DC4">
        <w:rPr>
          <w:rFonts w:eastAsiaTheme="minorHAnsi"/>
          <w:sz w:val="28"/>
          <w:szCs w:val="28"/>
          <w:lang w:val="en-US" w:eastAsia="en-US"/>
        </w:rPr>
        <w:t xml:space="preserve"> other members of a family (wife, husband)</w:t>
      </w:r>
      <w:r w:rsidR="00BF4CCE" w:rsidRPr="005D0DC4">
        <w:rPr>
          <w:rFonts w:eastAsiaTheme="minorHAnsi"/>
          <w:sz w:val="28"/>
          <w:szCs w:val="28"/>
          <w:lang w:val="en-US" w:eastAsia="en-US"/>
        </w:rPr>
        <w:t xml:space="preserve"> of</w:t>
      </w:r>
      <w:r w:rsidRPr="005D0DC4">
        <w:rPr>
          <w:rFonts w:eastAsiaTheme="minorHAnsi"/>
          <w:sz w:val="28"/>
          <w:szCs w:val="28"/>
          <w:lang w:val="en-US" w:eastAsia="en-US"/>
        </w:rPr>
        <w:t xml:space="preserve">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of a </w:t>
      </w:r>
      <w:r w:rsidR="00F71AB8" w:rsidRPr="005D0DC4">
        <w:rPr>
          <w:rFonts w:eastAsiaTheme="minorHAnsi"/>
          <w:sz w:val="28"/>
          <w:szCs w:val="28"/>
          <w:lang w:val="en-US" w:eastAsia="en-US"/>
        </w:rPr>
        <w:t>part</w:t>
      </w:r>
      <w:r w:rsidRPr="005D0DC4">
        <w:rPr>
          <w:rFonts w:eastAsiaTheme="minorHAnsi"/>
          <w:sz w:val="28"/>
          <w:szCs w:val="28"/>
          <w:lang w:val="en-US" w:eastAsia="en-US"/>
        </w:rPr>
        <w:t xml:space="preserve"> of a </w:t>
      </w:r>
      <w:r w:rsidR="00F71AB8" w:rsidRPr="005D0DC4">
        <w:rPr>
          <w:rFonts w:eastAsiaTheme="minorHAnsi"/>
          <w:sz w:val="28"/>
          <w:szCs w:val="28"/>
          <w:lang w:val="en-US" w:eastAsia="en-US"/>
        </w:rPr>
        <w:t>living space</w:t>
      </w:r>
      <w:r w:rsidRPr="005D0DC4">
        <w:rPr>
          <w:rFonts w:eastAsiaTheme="minorHAnsi"/>
          <w:sz w:val="28"/>
          <w:szCs w:val="28"/>
          <w:lang w:val="en-US" w:eastAsia="en-US"/>
        </w:rPr>
        <w:t xml:space="preserve"> limits the property rights provided </w:t>
      </w:r>
      <w:r w:rsidR="00C2630C" w:rsidRPr="005D0DC4">
        <w:rPr>
          <w:rFonts w:eastAsiaTheme="minorHAnsi"/>
          <w:sz w:val="28"/>
          <w:szCs w:val="28"/>
          <w:lang w:val="en-US" w:eastAsia="en-US"/>
        </w:rPr>
        <w:t>by</w:t>
      </w:r>
      <w:r w:rsidRPr="005D0DC4">
        <w:rPr>
          <w:rFonts w:eastAsiaTheme="minorHAnsi"/>
          <w:sz w:val="28"/>
          <w:szCs w:val="28"/>
          <w:lang w:val="en-US" w:eastAsia="en-US"/>
        </w:rPr>
        <w:t xml:space="preserve"> </w:t>
      </w:r>
      <w:r w:rsidR="00C2630C" w:rsidRPr="005D0DC4">
        <w:rPr>
          <w:rFonts w:eastAsiaTheme="minorHAnsi"/>
          <w:sz w:val="28"/>
          <w:szCs w:val="28"/>
          <w:lang w:val="en-US" w:eastAsia="en-US"/>
        </w:rPr>
        <w:t>A</w:t>
      </w:r>
      <w:r w:rsidRPr="005D0DC4">
        <w:rPr>
          <w:rFonts w:eastAsiaTheme="minorHAnsi"/>
          <w:sz w:val="28"/>
          <w:szCs w:val="28"/>
          <w:lang w:val="en-US" w:eastAsia="en-US"/>
        </w:rPr>
        <w:t>rticles 13 and 29</w:t>
      </w:r>
      <w:r w:rsidR="00C2630C" w:rsidRPr="005D0DC4">
        <w:rPr>
          <w:rFonts w:eastAsiaTheme="minorHAnsi"/>
          <w:sz w:val="28"/>
          <w:szCs w:val="28"/>
          <w:lang w:val="en-US" w:eastAsia="en-US"/>
        </w:rPr>
        <w:t xml:space="preserve"> of the</w:t>
      </w:r>
      <w:r w:rsidRPr="005D0DC4">
        <w:rPr>
          <w:rFonts w:eastAsiaTheme="minorHAnsi"/>
          <w:sz w:val="28"/>
          <w:szCs w:val="28"/>
          <w:lang w:val="en-US" w:eastAsia="en-US"/>
        </w:rPr>
        <w:t xml:space="preserve"> Constitution</w:t>
      </w:r>
      <w:r w:rsidR="009C2A3C" w:rsidRPr="005D0DC4">
        <w:rPr>
          <w:rFonts w:eastAsiaTheme="minorHAnsi"/>
          <w:sz w:val="28"/>
          <w:szCs w:val="28"/>
          <w:lang w:val="en-US" w:eastAsia="en-US"/>
        </w:rPr>
        <w:t xml:space="preserve"> </w:t>
      </w:r>
      <w:r w:rsidR="00464D7D" w:rsidRPr="005D0DC4">
        <w:rPr>
          <w:rFonts w:eastAsiaTheme="minorHAnsi"/>
          <w:sz w:val="28"/>
          <w:szCs w:val="28"/>
          <w:lang w:val="en-US" w:eastAsia="en-US"/>
        </w:rPr>
        <w:t xml:space="preserve">even after termination </w:t>
      </w:r>
      <w:r w:rsidR="009C2A3C" w:rsidRPr="005D0DC4">
        <w:rPr>
          <w:rFonts w:eastAsiaTheme="minorHAnsi"/>
          <w:sz w:val="28"/>
          <w:szCs w:val="28"/>
          <w:lang w:val="en-US" w:eastAsia="en-US"/>
        </w:rPr>
        <w:t>of family relations with the owner</w:t>
      </w:r>
      <w:r w:rsidRPr="005D0DC4">
        <w:rPr>
          <w:rFonts w:eastAsiaTheme="minorHAnsi"/>
          <w:sz w:val="28"/>
          <w:szCs w:val="28"/>
          <w:lang w:val="en-US" w:eastAsia="en-US"/>
        </w:rPr>
        <w:t xml:space="preserve">. In inquiry it is </w:t>
      </w:r>
      <w:r w:rsidR="00464D7D" w:rsidRPr="005D0DC4">
        <w:rPr>
          <w:rFonts w:eastAsiaTheme="minorHAnsi"/>
          <w:sz w:val="28"/>
          <w:szCs w:val="28"/>
          <w:lang w:val="en-US" w:eastAsia="en-US"/>
        </w:rPr>
        <w:t xml:space="preserve">also </w:t>
      </w:r>
      <w:r w:rsidRPr="005D0DC4">
        <w:rPr>
          <w:rFonts w:eastAsiaTheme="minorHAnsi"/>
          <w:sz w:val="28"/>
          <w:szCs w:val="28"/>
          <w:lang w:val="en-US" w:eastAsia="en-US"/>
        </w:rPr>
        <w:t>declared that the i</w:t>
      </w:r>
      <w:r w:rsidR="00E96A01" w:rsidRPr="005D0DC4">
        <w:rPr>
          <w:rFonts w:eastAsiaTheme="minorHAnsi"/>
          <w:sz w:val="28"/>
          <w:szCs w:val="28"/>
          <w:lang w:val="en-US" w:eastAsia="en-US"/>
        </w:rPr>
        <w:t>ndication</w:t>
      </w:r>
      <w:r w:rsidRPr="005D0DC4">
        <w:rPr>
          <w:rFonts w:eastAsiaTheme="minorHAnsi"/>
          <w:sz w:val="28"/>
          <w:szCs w:val="28"/>
          <w:lang w:val="en-US" w:eastAsia="en-US"/>
        </w:rPr>
        <w:t xml:space="preserve"> in </w:t>
      </w:r>
      <w:r w:rsidR="00D84F97" w:rsidRPr="005D0DC4">
        <w:rPr>
          <w:rFonts w:eastAsiaTheme="minorHAnsi"/>
          <w:sz w:val="28"/>
          <w:szCs w:val="28"/>
          <w:lang w:val="en-US" w:eastAsia="en-US"/>
        </w:rPr>
        <w:t xml:space="preserve">the </w:t>
      </w:r>
      <w:r w:rsidRPr="005D0DC4">
        <w:rPr>
          <w:rFonts w:eastAsiaTheme="minorHAnsi"/>
          <w:sz w:val="28"/>
          <w:szCs w:val="28"/>
          <w:lang w:val="en-US" w:eastAsia="en-US"/>
        </w:rPr>
        <w:t>g</w:t>
      </w:r>
      <w:r w:rsidR="00E96A01" w:rsidRPr="005D0DC4">
        <w:rPr>
          <w:rFonts w:eastAsiaTheme="minorHAnsi"/>
          <w:sz w:val="28"/>
          <w:szCs w:val="28"/>
          <w:lang w:val="en-US" w:eastAsia="en-US"/>
        </w:rPr>
        <w:t>iven</w:t>
      </w:r>
      <w:r w:rsidRPr="005D0DC4">
        <w:rPr>
          <w:rFonts w:eastAsiaTheme="minorHAnsi"/>
          <w:sz w:val="28"/>
          <w:szCs w:val="28"/>
          <w:lang w:val="en-US" w:eastAsia="en-US"/>
        </w:rPr>
        <w:t xml:space="preserve"> </w:t>
      </w:r>
      <w:r w:rsidR="00E96A01" w:rsidRPr="005D0DC4">
        <w:rPr>
          <w:rFonts w:eastAsiaTheme="minorHAnsi"/>
          <w:sz w:val="28"/>
          <w:szCs w:val="28"/>
          <w:lang w:val="en-US" w:eastAsia="en-US"/>
        </w:rPr>
        <w:t>a</w:t>
      </w:r>
      <w:r w:rsidRPr="005D0DC4">
        <w:rPr>
          <w:rFonts w:eastAsiaTheme="minorHAnsi"/>
          <w:sz w:val="28"/>
          <w:szCs w:val="28"/>
          <w:lang w:val="en-US" w:eastAsia="en-US"/>
        </w:rPr>
        <w:t xml:space="preserve">rticle of </w:t>
      </w:r>
      <w:r w:rsidR="00E96A01" w:rsidRPr="005D0DC4">
        <w:rPr>
          <w:rFonts w:eastAsiaTheme="minorHAnsi"/>
          <w:sz w:val="28"/>
          <w:szCs w:val="28"/>
          <w:lang w:val="en-US" w:eastAsia="en-US"/>
        </w:rPr>
        <w:t>appearance</w:t>
      </w:r>
      <w:r w:rsidRPr="005D0DC4">
        <w:rPr>
          <w:rFonts w:eastAsiaTheme="minorHAnsi"/>
          <w:sz w:val="28"/>
          <w:szCs w:val="28"/>
          <w:lang w:val="en-US" w:eastAsia="en-US"/>
        </w:rPr>
        <w:t xml:space="preserve"> of the right of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w:t>
      </w:r>
      <w:r w:rsidR="00695419" w:rsidRPr="005D0DC4">
        <w:rPr>
          <w:rFonts w:eastAsiaTheme="minorHAnsi"/>
          <w:sz w:val="28"/>
          <w:szCs w:val="28"/>
          <w:lang w:val="en-US" w:eastAsia="en-US"/>
        </w:rPr>
        <w:t>to</w:t>
      </w:r>
      <w:r w:rsidR="00E96A01" w:rsidRPr="005D0DC4">
        <w:rPr>
          <w:rFonts w:eastAsiaTheme="minorHAnsi"/>
          <w:sz w:val="28"/>
          <w:szCs w:val="28"/>
          <w:lang w:val="en-US" w:eastAsia="en-US"/>
        </w:rPr>
        <w:t xml:space="preserve"> a</w:t>
      </w:r>
      <w:r w:rsidRPr="005D0DC4">
        <w:rPr>
          <w:rFonts w:eastAsiaTheme="minorHAnsi"/>
          <w:sz w:val="28"/>
          <w:szCs w:val="28"/>
          <w:lang w:val="en-US" w:eastAsia="en-US"/>
        </w:rPr>
        <w:t xml:space="preserve"> </w:t>
      </w:r>
      <w:r w:rsidR="00E96A01" w:rsidRPr="005D0DC4">
        <w:rPr>
          <w:rFonts w:eastAsiaTheme="minorHAnsi"/>
          <w:sz w:val="28"/>
          <w:szCs w:val="28"/>
          <w:lang w:val="en-US" w:eastAsia="en-US"/>
        </w:rPr>
        <w:t>part</w:t>
      </w:r>
      <w:r w:rsidRPr="005D0DC4">
        <w:rPr>
          <w:rFonts w:eastAsiaTheme="minorHAnsi"/>
          <w:sz w:val="28"/>
          <w:szCs w:val="28"/>
          <w:lang w:val="en-US" w:eastAsia="en-US"/>
        </w:rPr>
        <w:t xml:space="preserve"> of premises from the date of coming into force of the given Code contradict</w:t>
      </w:r>
      <w:r w:rsidR="00D84F97" w:rsidRPr="005D0DC4">
        <w:rPr>
          <w:rFonts w:eastAsiaTheme="minorHAnsi"/>
          <w:sz w:val="28"/>
          <w:szCs w:val="28"/>
          <w:lang w:val="en-US" w:eastAsia="en-US"/>
        </w:rPr>
        <w:t>s</w:t>
      </w:r>
      <w:r w:rsidRPr="005D0DC4">
        <w:rPr>
          <w:rFonts w:eastAsiaTheme="minorHAnsi"/>
          <w:sz w:val="28"/>
          <w:szCs w:val="28"/>
          <w:lang w:val="en-US" w:eastAsia="en-US"/>
        </w:rPr>
        <w:t xml:space="preserve"> </w:t>
      </w:r>
      <w:r w:rsidR="00E96A01" w:rsidRPr="005D0DC4">
        <w:rPr>
          <w:rFonts w:eastAsiaTheme="minorHAnsi"/>
          <w:sz w:val="28"/>
          <w:szCs w:val="28"/>
          <w:lang w:val="en-US" w:eastAsia="en-US"/>
        </w:rPr>
        <w:t>to</w:t>
      </w:r>
      <w:r w:rsidRPr="005D0DC4">
        <w:rPr>
          <w:rFonts w:eastAsiaTheme="minorHAnsi"/>
          <w:sz w:val="28"/>
          <w:szCs w:val="28"/>
          <w:lang w:val="en-US" w:eastAsia="en-US"/>
        </w:rPr>
        <w:t xml:space="preserve"> </w:t>
      </w:r>
      <w:r w:rsidR="00E96A01" w:rsidRPr="005D0DC4">
        <w:rPr>
          <w:rFonts w:eastAsiaTheme="minorHAnsi"/>
          <w:sz w:val="28"/>
          <w:szCs w:val="28"/>
          <w:lang w:val="en-US" w:eastAsia="en-US"/>
        </w:rPr>
        <w:t>A</w:t>
      </w:r>
      <w:r w:rsidRPr="005D0DC4">
        <w:rPr>
          <w:rFonts w:eastAsiaTheme="minorHAnsi"/>
          <w:sz w:val="28"/>
          <w:szCs w:val="28"/>
          <w:lang w:val="en-US" w:eastAsia="en-US"/>
        </w:rPr>
        <w:t>rticle 149</w:t>
      </w:r>
      <w:r w:rsidR="00E96A01" w:rsidRPr="005D0DC4">
        <w:rPr>
          <w:rFonts w:eastAsiaTheme="minorHAnsi"/>
          <w:sz w:val="28"/>
          <w:szCs w:val="28"/>
          <w:lang w:val="en-US" w:eastAsia="en-US"/>
        </w:rPr>
        <w:t>.7</w:t>
      </w:r>
      <w:r w:rsidRPr="005D0DC4">
        <w:rPr>
          <w:rFonts w:eastAsiaTheme="minorHAnsi"/>
          <w:sz w:val="28"/>
          <w:szCs w:val="28"/>
          <w:lang w:val="en-US" w:eastAsia="en-US"/>
        </w:rPr>
        <w:t xml:space="preserve"> of the Constitution.</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Before resolving a matter </w:t>
      </w:r>
      <w:r w:rsidR="0078362F" w:rsidRPr="005D0DC4">
        <w:rPr>
          <w:rFonts w:eastAsiaTheme="minorHAnsi"/>
          <w:sz w:val="28"/>
          <w:szCs w:val="28"/>
          <w:lang w:val="en-US" w:eastAsia="en-US"/>
        </w:rPr>
        <w:t>in essence</w:t>
      </w:r>
      <w:r w:rsidRPr="005D0DC4">
        <w:rPr>
          <w:rFonts w:eastAsiaTheme="minorHAnsi"/>
          <w:sz w:val="28"/>
          <w:szCs w:val="28"/>
          <w:lang w:val="en-US" w:eastAsia="en-US"/>
        </w:rPr>
        <w:t xml:space="preserve">, it is necessary to note that the Constitutional Court </w:t>
      </w:r>
      <w:r w:rsidR="0078362F" w:rsidRPr="005D0DC4">
        <w:rPr>
          <w:rFonts w:eastAsiaTheme="minorHAnsi"/>
          <w:sz w:val="28"/>
          <w:szCs w:val="28"/>
          <w:lang w:val="en-US" w:eastAsia="en-US"/>
        </w:rPr>
        <w:t>adop</w:t>
      </w:r>
      <w:r w:rsidRPr="005D0DC4">
        <w:rPr>
          <w:rFonts w:eastAsiaTheme="minorHAnsi"/>
          <w:sz w:val="28"/>
          <w:szCs w:val="28"/>
          <w:lang w:val="en-US" w:eastAsia="en-US"/>
        </w:rPr>
        <w:t xml:space="preserve">ted earlier </w:t>
      </w:r>
      <w:r w:rsidR="00D84F97" w:rsidRPr="005D0DC4">
        <w:rPr>
          <w:rFonts w:eastAsiaTheme="minorHAnsi"/>
          <w:sz w:val="28"/>
          <w:szCs w:val="28"/>
          <w:lang w:val="en-US" w:eastAsia="en-US"/>
        </w:rPr>
        <w:t xml:space="preserve">the </w:t>
      </w:r>
      <w:r w:rsidRPr="005D0DC4">
        <w:rPr>
          <w:rFonts w:eastAsiaTheme="minorHAnsi"/>
          <w:sz w:val="28"/>
          <w:szCs w:val="28"/>
          <w:lang w:val="en-US" w:eastAsia="en-US"/>
        </w:rPr>
        <w:t xml:space="preserve">decisions concerning application of </w:t>
      </w:r>
      <w:r w:rsidR="0078362F" w:rsidRPr="005D0DC4">
        <w:rPr>
          <w:rFonts w:eastAsiaTheme="minorHAnsi"/>
          <w:sz w:val="28"/>
          <w:szCs w:val="28"/>
          <w:lang w:val="en-US" w:eastAsia="en-US"/>
        </w:rPr>
        <w:t>A</w:t>
      </w:r>
      <w:r w:rsidRPr="005D0DC4">
        <w:rPr>
          <w:rFonts w:eastAsiaTheme="minorHAnsi"/>
          <w:sz w:val="28"/>
          <w:szCs w:val="28"/>
          <w:lang w:val="en-US" w:eastAsia="en-US"/>
        </w:rPr>
        <w:t>rticle 228</w:t>
      </w:r>
      <w:r w:rsidR="0078362F"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527BE8" w:rsidRPr="005D0DC4">
        <w:rPr>
          <w:rFonts w:eastAsiaTheme="minorHAnsi"/>
          <w:sz w:val="28"/>
          <w:szCs w:val="28"/>
          <w:lang w:val="en-US" w:eastAsia="en-US"/>
        </w:rPr>
        <w:t>the Civil Code</w:t>
      </w:r>
      <w:r w:rsidRPr="005D0DC4">
        <w:rPr>
          <w:rFonts w:eastAsiaTheme="minorHAnsi"/>
          <w:sz w:val="28"/>
          <w:szCs w:val="28"/>
          <w:lang w:val="en-US" w:eastAsia="en-US"/>
        </w:rPr>
        <w:t xml:space="preserve"> and has </w:t>
      </w:r>
      <w:r w:rsidR="00D84F97" w:rsidRPr="005D0DC4">
        <w:rPr>
          <w:rFonts w:eastAsiaTheme="minorHAnsi"/>
          <w:sz w:val="28"/>
          <w:szCs w:val="28"/>
          <w:lang w:val="en-US" w:eastAsia="en-US"/>
        </w:rPr>
        <w:t>clarified a number of issues</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So, the Constitutional Court in </w:t>
      </w:r>
      <w:r w:rsidR="00AB06C3" w:rsidRPr="005D0DC4">
        <w:rPr>
          <w:rFonts w:eastAsiaTheme="minorHAnsi"/>
          <w:sz w:val="28"/>
          <w:szCs w:val="28"/>
          <w:lang w:val="en-US" w:eastAsia="en-US"/>
        </w:rPr>
        <w:t xml:space="preserve">its </w:t>
      </w:r>
      <w:r w:rsidRPr="005D0DC4">
        <w:rPr>
          <w:rFonts w:eastAsiaTheme="minorHAnsi"/>
          <w:sz w:val="28"/>
          <w:szCs w:val="28"/>
          <w:lang w:val="en-US" w:eastAsia="en-US"/>
        </w:rPr>
        <w:t xml:space="preserve">decision </w:t>
      </w:r>
      <w:r w:rsidR="0078362F" w:rsidRPr="005D0DC4">
        <w:rPr>
          <w:rFonts w:eastAsiaTheme="minorHAnsi"/>
          <w:sz w:val="28"/>
          <w:szCs w:val="28"/>
          <w:lang w:val="en-US" w:eastAsia="en-US"/>
        </w:rPr>
        <w:t>of</w:t>
      </w:r>
      <w:r w:rsidRPr="005D0DC4">
        <w:rPr>
          <w:rFonts w:eastAsiaTheme="minorHAnsi"/>
          <w:sz w:val="28"/>
          <w:szCs w:val="28"/>
          <w:lang w:val="en-US" w:eastAsia="en-US"/>
        </w:rPr>
        <w:t xml:space="preserve"> </w:t>
      </w:r>
      <w:r w:rsidR="004E0B5B" w:rsidRPr="005D0DC4">
        <w:rPr>
          <w:rFonts w:eastAsiaTheme="minorHAnsi"/>
          <w:sz w:val="28"/>
          <w:szCs w:val="28"/>
          <w:lang w:val="en-US" w:eastAsia="en-US"/>
        </w:rPr>
        <w:t xml:space="preserve">27 </w:t>
      </w:r>
      <w:r w:rsidRPr="005D0DC4">
        <w:rPr>
          <w:rFonts w:eastAsiaTheme="minorHAnsi"/>
          <w:sz w:val="28"/>
          <w:szCs w:val="28"/>
          <w:lang w:val="en-US" w:eastAsia="en-US"/>
        </w:rPr>
        <w:t xml:space="preserve">July 2001 </w:t>
      </w:r>
      <w:r w:rsidR="009D05E7" w:rsidRPr="005D0DC4">
        <w:rPr>
          <w:rFonts w:eastAsiaTheme="minorHAnsi"/>
          <w:sz w:val="28"/>
          <w:szCs w:val="28"/>
          <w:lang w:val="en-US" w:eastAsia="en-US"/>
        </w:rPr>
        <w:t>“</w:t>
      </w:r>
      <w:r w:rsidR="009D05E7" w:rsidRPr="005D0DC4">
        <w:rPr>
          <w:sz w:val="28"/>
          <w:szCs w:val="28"/>
          <w:lang w:val="en-US"/>
        </w:rPr>
        <w:t>concerning interpretation of Article 228.2 of the Civil Code of the Republic of Azerbaijan and Article 123.1 of the Housing Code of the Republic of Azerbaijan”</w:t>
      </w:r>
      <w:r w:rsidRPr="005D0DC4">
        <w:rPr>
          <w:rFonts w:eastAsiaTheme="minorHAnsi"/>
          <w:sz w:val="28"/>
          <w:szCs w:val="28"/>
          <w:lang w:val="en-US" w:eastAsia="en-US"/>
        </w:rPr>
        <w:t xml:space="preserve"> c</w:t>
      </w:r>
      <w:r w:rsidR="00DC280B" w:rsidRPr="005D0DC4">
        <w:rPr>
          <w:rFonts w:eastAsiaTheme="minorHAnsi"/>
          <w:sz w:val="28"/>
          <w:szCs w:val="28"/>
          <w:lang w:val="en-US" w:eastAsia="en-US"/>
        </w:rPr>
        <w:t>a</w:t>
      </w:r>
      <w:r w:rsidRPr="005D0DC4">
        <w:rPr>
          <w:rFonts w:eastAsiaTheme="minorHAnsi"/>
          <w:sz w:val="28"/>
          <w:szCs w:val="28"/>
          <w:lang w:val="en-US" w:eastAsia="en-US"/>
        </w:rPr>
        <w:t xml:space="preserve">me to a conclusion that the </w:t>
      </w:r>
      <w:r w:rsidR="00A95935" w:rsidRPr="005D0DC4">
        <w:rPr>
          <w:sz w:val="28"/>
          <w:szCs w:val="28"/>
          <w:lang w:val="en-US"/>
        </w:rPr>
        <w:t xml:space="preserve">disputes connected with legal relationships initiated in connection with usage of </w:t>
      </w:r>
      <w:r w:rsidR="005F785F" w:rsidRPr="005D0DC4">
        <w:rPr>
          <w:sz w:val="28"/>
          <w:szCs w:val="28"/>
          <w:lang w:val="en-US"/>
        </w:rPr>
        <w:t>living space</w:t>
      </w:r>
      <w:r w:rsidR="00A95935" w:rsidRPr="005D0DC4">
        <w:rPr>
          <w:sz w:val="28"/>
          <w:szCs w:val="28"/>
          <w:lang w:val="en-US"/>
        </w:rPr>
        <w:t xml:space="preserve"> (apartment) after 1</w:t>
      </w:r>
      <w:r w:rsidR="00A621B8" w:rsidRPr="005D0DC4">
        <w:rPr>
          <w:sz w:val="28"/>
          <w:szCs w:val="28"/>
          <w:lang w:val="en-US"/>
        </w:rPr>
        <w:t xml:space="preserve"> </w:t>
      </w:r>
      <w:r w:rsidR="00A95935" w:rsidRPr="005D0DC4">
        <w:rPr>
          <w:sz w:val="28"/>
          <w:szCs w:val="28"/>
          <w:lang w:val="en-US"/>
        </w:rPr>
        <w:t>September 2000 should be resolved via the procedure stipulated in Articles 228.1 and 228.2 of the Civil Code, and disputes connected with legal relationships initiated before the mentioned date – in accordance with provisions of Article 123 of the Housing Code</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Plenum of the Constitutional Court in the decision </w:t>
      </w:r>
      <w:r w:rsidR="005A677D" w:rsidRPr="005D0DC4">
        <w:rPr>
          <w:rFonts w:eastAsiaTheme="minorHAnsi"/>
          <w:sz w:val="28"/>
          <w:szCs w:val="28"/>
          <w:lang w:val="en-US" w:eastAsia="en-US"/>
        </w:rPr>
        <w:t>of 26</w:t>
      </w:r>
      <w:r w:rsidRPr="005D0DC4">
        <w:rPr>
          <w:rFonts w:eastAsiaTheme="minorHAnsi"/>
          <w:sz w:val="28"/>
          <w:szCs w:val="28"/>
          <w:lang w:val="en-US" w:eastAsia="en-US"/>
        </w:rPr>
        <w:t xml:space="preserve"> September 2007 </w:t>
      </w:r>
      <w:r w:rsidR="005A677D" w:rsidRPr="005D0DC4">
        <w:rPr>
          <w:rFonts w:eastAsiaTheme="minorHAnsi"/>
          <w:sz w:val="28"/>
          <w:szCs w:val="28"/>
          <w:lang w:val="en-US" w:eastAsia="en-US"/>
        </w:rPr>
        <w:t>on</w:t>
      </w:r>
      <w:r w:rsidRPr="005D0DC4">
        <w:rPr>
          <w:rFonts w:eastAsiaTheme="minorHAnsi"/>
          <w:sz w:val="28"/>
          <w:szCs w:val="28"/>
          <w:lang w:val="en-US" w:eastAsia="en-US"/>
        </w:rPr>
        <w:t xml:space="preserve"> R.Agalarov's complaint in connection with </w:t>
      </w:r>
      <w:r w:rsidR="005A677D" w:rsidRPr="005D0DC4">
        <w:rPr>
          <w:rFonts w:eastAsiaTheme="minorHAnsi"/>
          <w:sz w:val="28"/>
          <w:szCs w:val="28"/>
          <w:lang w:val="en-US" w:eastAsia="en-US"/>
        </w:rPr>
        <w:t>A</w:t>
      </w:r>
      <w:r w:rsidRPr="005D0DC4">
        <w:rPr>
          <w:rFonts w:eastAsiaTheme="minorHAnsi"/>
          <w:sz w:val="28"/>
          <w:szCs w:val="28"/>
          <w:lang w:val="en-US" w:eastAsia="en-US"/>
        </w:rPr>
        <w:t>rticle 228.2</w:t>
      </w:r>
      <w:r w:rsidR="005A677D"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A621B8" w:rsidRPr="005D0DC4">
        <w:rPr>
          <w:rFonts w:eastAsiaTheme="minorHAnsi"/>
          <w:sz w:val="28"/>
          <w:szCs w:val="28"/>
          <w:lang w:val="en-US" w:eastAsia="en-US"/>
        </w:rPr>
        <w:t>the Civil Code</w:t>
      </w:r>
      <w:r w:rsidR="00AB06C3" w:rsidRPr="005D0DC4">
        <w:rPr>
          <w:rFonts w:eastAsiaTheme="minorHAnsi"/>
          <w:sz w:val="28"/>
          <w:szCs w:val="28"/>
          <w:lang w:val="en-US" w:eastAsia="en-US"/>
        </w:rPr>
        <w:t xml:space="preserve"> </w:t>
      </w:r>
      <w:r w:rsidRPr="005D0DC4">
        <w:rPr>
          <w:rFonts w:eastAsiaTheme="minorHAnsi"/>
          <w:sz w:val="28"/>
          <w:szCs w:val="28"/>
          <w:lang w:val="en-US" w:eastAsia="en-US"/>
        </w:rPr>
        <w:t xml:space="preserve">noticed that the </w:t>
      </w:r>
      <w:r w:rsidR="003D75B9" w:rsidRPr="005D0DC4">
        <w:rPr>
          <w:rFonts w:eastAsiaTheme="minorHAnsi"/>
          <w:sz w:val="28"/>
          <w:szCs w:val="28"/>
          <w:lang w:val="en-US" w:eastAsia="en-US"/>
        </w:rPr>
        <w:t>ownership right</w:t>
      </w:r>
      <w:r w:rsidR="003B3ADE" w:rsidRPr="005D0DC4">
        <w:rPr>
          <w:rFonts w:eastAsiaTheme="minorHAnsi"/>
          <w:sz w:val="28"/>
          <w:szCs w:val="28"/>
          <w:lang w:val="en-US" w:eastAsia="en-US"/>
        </w:rPr>
        <w:t xml:space="preserve"> </w:t>
      </w:r>
      <w:r w:rsidRPr="005D0DC4">
        <w:rPr>
          <w:rFonts w:eastAsiaTheme="minorHAnsi"/>
          <w:sz w:val="28"/>
          <w:szCs w:val="28"/>
          <w:lang w:val="en-US" w:eastAsia="en-US"/>
        </w:rPr>
        <w:t xml:space="preserve">differs from the right of use of a </w:t>
      </w:r>
      <w:r w:rsidR="005A677D" w:rsidRPr="005D0DC4">
        <w:rPr>
          <w:rFonts w:eastAsiaTheme="minorHAnsi"/>
          <w:sz w:val="28"/>
          <w:szCs w:val="28"/>
          <w:lang w:val="en-US" w:eastAsia="en-US"/>
        </w:rPr>
        <w:t>living</w:t>
      </w:r>
      <w:r w:rsidRPr="005D0DC4">
        <w:rPr>
          <w:rFonts w:eastAsiaTheme="minorHAnsi"/>
          <w:sz w:val="28"/>
          <w:szCs w:val="28"/>
          <w:lang w:val="en-US" w:eastAsia="en-US"/>
        </w:rPr>
        <w:t xml:space="preserve"> space, at the same time has come to a conclusion that both rights are subject to </w:t>
      </w:r>
      <w:r w:rsidR="00FC63AC" w:rsidRPr="005D0DC4">
        <w:rPr>
          <w:rFonts w:eastAsiaTheme="minorHAnsi"/>
          <w:sz w:val="28"/>
          <w:szCs w:val="28"/>
          <w:lang w:val="en-US" w:eastAsia="en-US"/>
        </w:rPr>
        <w:t>execution</w:t>
      </w:r>
      <w:r w:rsidRPr="005D0DC4">
        <w:rPr>
          <w:rFonts w:eastAsiaTheme="minorHAnsi"/>
          <w:sz w:val="28"/>
          <w:szCs w:val="28"/>
          <w:lang w:val="en-US" w:eastAsia="en-US"/>
        </w:rPr>
        <w:t xml:space="preserve"> being in a sense</w:t>
      </w:r>
      <w:r w:rsidR="00AD7880" w:rsidRPr="005D0DC4">
        <w:rPr>
          <w:rFonts w:eastAsiaTheme="minorHAnsi"/>
          <w:sz w:val="28"/>
          <w:szCs w:val="28"/>
          <w:lang w:val="en-US" w:eastAsia="en-US"/>
        </w:rPr>
        <w:t xml:space="preserve"> of</w:t>
      </w:r>
      <w:r w:rsidRPr="005D0DC4">
        <w:rPr>
          <w:rFonts w:eastAsiaTheme="minorHAnsi"/>
          <w:sz w:val="28"/>
          <w:szCs w:val="28"/>
          <w:lang w:val="en-US" w:eastAsia="en-US"/>
        </w:rPr>
        <w:t xml:space="preserve"> proportionally </w:t>
      </w:r>
      <w:r w:rsidR="00FC63AC" w:rsidRPr="005D0DC4">
        <w:rPr>
          <w:rFonts w:eastAsiaTheme="minorHAnsi"/>
          <w:sz w:val="28"/>
          <w:szCs w:val="28"/>
          <w:lang w:val="en-US" w:eastAsia="en-US"/>
        </w:rPr>
        <w:t>equated</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In the given decision it is specified that </w:t>
      </w:r>
      <w:r w:rsidR="00461B3F" w:rsidRPr="005D0DC4">
        <w:rPr>
          <w:rFonts w:eastAsiaTheme="minorHAnsi"/>
          <w:sz w:val="28"/>
          <w:szCs w:val="28"/>
          <w:lang w:val="en-US" w:eastAsia="en-US"/>
        </w:rPr>
        <w:t>w</w:t>
      </w:r>
      <w:r w:rsidR="00461B3F" w:rsidRPr="005D0DC4">
        <w:rPr>
          <w:sz w:val="28"/>
          <w:szCs w:val="28"/>
          <w:lang w:val="en-US"/>
        </w:rPr>
        <w:t xml:space="preserve">hen family members (or persons equal to them) live in </w:t>
      </w:r>
      <w:r w:rsidR="009D0689" w:rsidRPr="005D0DC4">
        <w:rPr>
          <w:sz w:val="28"/>
          <w:szCs w:val="28"/>
          <w:lang w:val="en-US"/>
        </w:rPr>
        <w:t>same</w:t>
      </w:r>
      <w:r w:rsidR="00461B3F" w:rsidRPr="005D0DC4">
        <w:rPr>
          <w:sz w:val="28"/>
          <w:szCs w:val="28"/>
          <w:lang w:val="en-US"/>
        </w:rPr>
        <w:t xml:space="preserve"> apartment it is possible that one of them (or several of them) possesses the right to property (including the right to use of the residential area) over the apartment and the rest – only the right to use the residential area. In course of consideration of the dispute among these persons, the nature of the right to property and the right to use the residential area, their co-relation and provisions of the legislation of the Republic of Azerbaijan in force for their application should be </w:t>
      </w:r>
      <w:r w:rsidR="00892B0D" w:rsidRPr="005D0DC4">
        <w:rPr>
          <w:sz w:val="28"/>
          <w:szCs w:val="28"/>
          <w:lang w:val="en-US"/>
        </w:rPr>
        <w:t>considered</w:t>
      </w:r>
      <w:r w:rsidRPr="005D0DC4">
        <w:rPr>
          <w:rFonts w:eastAsiaTheme="minorHAnsi"/>
          <w:sz w:val="28"/>
          <w:szCs w:val="28"/>
          <w:lang w:val="en-US" w:eastAsia="en-US"/>
        </w:rPr>
        <w:t xml:space="preserve">. </w:t>
      </w:r>
    </w:p>
    <w:p w:rsidR="00F84772" w:rsidRPr="005D0DC4" w:rsidRDefault="000B020E"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The </w:t>
      </w:r>
      <w:r w:rsidR="00F84772" w:rsidRPr="005D0DC4">
        <w:rPr>
          <w:rFonts w:eastAsiaTheme="minorHAnsi"/>
          <w:sz w:val="28"/>
          <w:szCs w:val="28"/>
          <w:lang w:val="en-US" w:eastAsia="en-US"/>
        </w:rPr>
        <w:t xml:space="preserve">Plenum of the Constitutional Court according to the legal </w:t>
      </w:r>
      <w:r w:rsidR="00206775" w:rsidRPr="005D0DC4">
        <w:rPr>
          <w:rFonts w:eastAsiaTheme="minorHAnsi"/>
          <w:sz w:val="28"/>
          <w:szCs w:val="28"/>
          <w:lang w:val="en-US" w:eastAsia="en-US"/>
        </w:rPr>
        <w:t>provision</w:t>
      </w:r>
      <w:r w:rsidR="00F84772" w:rsidRPr="005D0DC4">
        <w:rPr>
          <w:rFonts w:eastAsiaTheme="minorHAnsi"/>
          <w:sz w:val="28"/>
          <w:szCs w:val="28"/>
          <w:lang w:val="en-US" w:eastAsia="en-US"/>
        </w:rPr>
        <w:t xml:space="preserve"> in </w:t>
      </w:r>
      <w:r w:rsidR="009D0689" w:rsidRPr="005D0DC4">
        <w:rPr>
          <w:rFonts w:eastAsiaTheme="minorHAnsi"/>
          <w:sz w:val="28"/>
          <w:szCs w:val="28"/>
          <w:lang w:val="en-US" w:eastAsia="en-US"/>
        </w:rPr>
        <w:t xml:space="preserve">the </w:t>
      </w:r>
      <w:r w:rsidR="00F84772" w:rsidRPr="005D0DC4">
        <w:rPr>
          <w:rFonts w:eastAsiaTheme="minorHAnsi"/>
          <w:sz w:val="28"/>
          <w:szCs w:val="28"/>
          <w:lang w:val="en-US" w:eastAsia="en-US"/>
        </w:rPr>
        <w:t xml:space="preserve">noted decisions considers necessary to carry out the legal analysis of the interrelations which have arisen between the </w:t>
      </w:r>
      <w:r w:rsidR="003D75B9" w:rsidRPr="005D0DC4">
        <w:rPr>
          <w:rFonts w:eastAsiaTheme="minorHAnsi"/>
          <w:sz w:val="28"/>
          <w:szCs w:val="28"/>
          <w:lang w:val="en-US" w:eastAsia="en-US"/>
        </w:rPr>
        <w:t>ownership right</w:t>
      </w:r>
      <w:r w:rsidR="003B3ADE" w:rsidRPr="005D0DC4">
        <w:rPr>
          <w:rFonts w:eastAsiaTheme="minorHAnsi"/>
          <w:sz w:val="28"/>
          <w:szCs w:val="28"/>
          <w:lang w:val="en-US" w:eastAsia="en-US"/>
        </w:rPr>
        <w:t xml:space="preserve"> </w:t>
      </w:r>
      <w:r w:rsidR="00F84772" w:rsidRPr="005D0DC4">
        <w:rPr>
          <w:rFonts w:eastAsiaTheme="minorHAnsi"/>
          <w:sz w:val="28"/>
          <w:szCs w:val="28"/>
          <w:lang w:val="en-US" w:eastAsia="en-US"/>
        </w:rPr>
        <w:t xml:space="preserve">and the right of use concerning a subject of inquiry and the </w:t>
      </w:r>
      <w:r w:rsidR="00E707FA" w:rsidRPr="005D0DC4">
        <w:rPr>
          <w:rFonts w:eastAsiaTheme="minorHAnsi"/>
          <w:sz w:val="28"/>
          <w:szCs w:val="28"/>
          <w:lang w:val="en-US" w:eastAsia="en-US"/>
        </w:rPr>
        <w:t>appeal</w:t>
      </w:r>
      <w:r w:rsidR="00F84772"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The legislator, proceeding from the constitutional principle of inviolability of the property and its protection by the state, has established </w:t>
      </w:r>
      <w:r w:rsidR="0097413D" w:rsidRPr="005D0DC4">
        <w:rPr>
          <w:rFonts w:eastAsiaTheme="minorHAnsi"/>
          <w:sz w:val="28"/>
          <w:szCs w:val="28"/>
          <w:lang w:val="en-US" w:eastAsia="en-US"/>
        </w:rPr>
        <w:t xml:space="preserve">the </w:t>
      </w:r>
      <w:r w:rsidRPr="005D0DC4">
        <w:rPr>
          <w:rFonts w:eastAsiaTheme="minorHAnsi"/>
          <w:sz w:val="28"/>
          <w:szCs w:val="28"/>
          <w:lang w:val="en-US" w:eastAsia="en-US"/>
        </w:rPr>
        <w:t xml:space="preserve">rules </w:t>
      </w:r>
      <w:r w:rsidR="005F785F" w:rsidRPr="005D0DC4">
        <w:rPr>
          <w:rFonts w:eastAsiaTheme="minorHAnsi"/>
          <w:sz w:val="28"/>
          <w:szCs w:val="28"/>
          <w:lang w:val="en-US" w:eastAsia="en-US"/>
        </w:rPr>
        <w:t>on</w:t>
      </w:r>
      <w:r w:rsidRPr="005D0DC4">
        <w:rPr>
          <w:rFonts w:eastAsiaTheme="minorHAnsi"/>
          <w:sz w:val="28"/>
          <w:szCs w:val="28"/>
          <w:lang w:val="en-US" w:eastAsia="en-US"/>
        </w:rPr>
        <w:t xml:space="preserve"> the right of use of a </w:t>
      </w:r>
      <w:r w:rsidR="00D4667F" w:rsidRPr="005D0DC4">
        <w:rPr>
          <w:rFonts w:eastAsiaTheme="minorHAnsi"/>
          <w:sz w:val="28"/>
          <w:szCs w:val="28"/>
          <w:lang w:val="en-US" w:eastAsia="en-US"/>
        </w:rPr>
        <w:t xml:space="preserve">part of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in </w:t>
      </w:r>
      <w:r w:rsidR="00D4667F" w:rsidRPr="005D0DC4">
        <w:rPr>
          <w:rFonts w:eastAsiaTheme="minorHAnsi"/>
          <w:sz w:val="28"/>
          <w:szCs w:val="28"/>
          <w:lang w:val="en-US" w:eastAsia="en-US"/>
        </w:rPr>
        <w:t>A</w:t>
      </w:r>
      <w:r w:rsidRPr="005D0DC4">
        <w:rPr>
          <w:rFonts w:eastAsiaTheme="minorHAnsi"/>
          <w:sz w:val="28"/>
          <w:szCs w:val="28"/>
          <w:lang w:val="en-US" w:eastAsia="en-US"/>
        </w:rPr>
        <w:t xml:space="preserve">rticle 228 </w:t>
      </w:r>
      <w:r w:rsidR="00D4667F" w:rsidRPr="005D0DC4">
        <w:rPr>
          <w:rFonts w:eastAsiaTheme="minorHAnsi"/>
          <w:sz w:val="28"/>
          <w:szCs w:val="28"/>
          <w:lang w:val="en-US" w:eastAsia="en-US"/>
        </w:rPr>
        <w:t>of</w:t>
      </w:r>
      <w:r w:rsidRPr="005D0DC4">
        <w:rPr>
          <w:rFonts w:eastAsiaTheme="minorHAnsi"/>
          <w:sz w:val="28"/>
          <w:szCs w:val="28"/>
          <w:lang w:val="en-US" w:eastAsia="en-US"/>
        </w:rPr>
        <w:t xml:space="preserve"> </w:t>
      </w:r>
      <w:r w:rsidR="00BD05D8" w:rsidRPr="005D0DC4">
        <w:rPr>
          <w:rFonts w:eastAsiaTheme="minorHAnsi"/>
          <w:sz w:val="28"/>
          <w:szCs w:val="28"/>
          <w:lang w:val="en-US" w:eastAsia="en-US"/>
        </w:rPr>
        <w:t>the Civil Code</w:t>
      </w:r>
      <w:r w:rsidRPr="005D0DC4">
        <w:rPr>
          <w:rFonts w:eastAsiaTheme="minorHAnsi"/>
          <w:sz w:val="28"/>
          <w:szCs w:val="28"/>
          <w:lang w:val="en-US" w:eastAsia="en-US"/>
        </w:rPr>
        <w:t>.</w:t>
      </w:r>
    </w:p>
    <w:p w:rsidR="00D4667F" w:rsidRPr="005D0DC4" w:rsidRDefault="00D4667F" w:rsidP="005D0DC4">
      <w:pPr>
        <w:autoSpaceDE w:val="0"/>
        <w:autoSpaceDN w:val="0"/>
        <w:adjustRightInd w:val="0"/>
        <w:ind w:firstLine="567"/>
        <w:jc w:val="both"/>
        <w:rPr>
          <w:rFonts w:eastAsiaTheme="minorHAnsi"/>
          <w:sz w:val="28"/>
          <w:szCs w:val="28"/>
          <w:lang w:val="en-US" w:eastAsia="en-US"/>
        </w:rPr>
      </w:pP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lastRenderedPageBreak/>
        <w:t xml:space="preserve">If the first part of </w:t>
      </w:r>
      <w:r w:rsidR="002F5661" w:rsidRPr="005D0DC4">
        <w:rPr>
          <w:rFonts w:eastAsiaTheme="minorHAnsi"/>
          <w:sz w:val="28"/>
          <w:szCs w:val="28"/>
          <w:lang w:val="en-US" w:eastAsia="en-US"/>
        </w:rPr>
        <w:t>A</w:t>
      </w:r>
      <w:r w:rsidRPr="005D0DC4">
        <w:rPr>
          <w:rFonts w:eastAsiaTheme="minorHAnsi"/>
          <w:sz w:val="28"/>
          <w:szCs w:val="28"/>
          <w:lang w:val="en-US" w:eastAsia="en-US"/>
        </w:rPr>
        <w:t xml:space="preserve">rticle 123 of the Housing Code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w:t>
      </w:r>
      <w:r w:rsidR="000C277F" w:rsidRPr="005D0DC4">
        <w:rPr>
          <w:rFonts w:eastAsiaTheme="minorHAnsi"/>
          <w:sz w:val="28"/>
          <w:szCs w:val="28"/>
          <w:lang w:val="en-US" w:eastAsia="en-US"/>
        </w:rPr>
        <w:t>put into dependence</w:t>
      </w:r>
      <w:r w:rsidRPr="005D0DC4">
        <w:rPr>
          <w:rFonts w:eastAsiaTheme="minorHAnsi"/>
          <w:sz w:val="28"/>
          <w:szCs w:val="28"/>
          <w:lang w:val="en-US" w:eastAsia="en-US"/>
        </w:rPr>
        <w:t xml:space="preserve"> the rights of members of a family of the </w:t>
      </w:r>
      <w:r w:rsidR="00DC6EE8" w:rsidRPr="005D0DC4">
        <w:rPr>
          <w:rFonts w:eastAsiaTheme="minorHAnsi"/>
          <w:sz w:val="28"/>
          <w:szCs w:val="28"/>
          <w:lang w:val="en-US" w:eastAsia="en-US"/>
        </w:rPr>
        <w:t>owner</w:t>
      </w:r>
      <w:r w:rsidR="00A13DF9" w:rsidRPr="005D0DC4">
        <w:rPr>
          <w:rFonts w:eastAsiaTheme="minorHAnsi"/>
          <w:sz w:val="28"/>
          <w:szCs w:val="28"/>
          <w:lang w:val="en-US" w:eastAsia="en-US"/>
        </w:rPr>
        <w:t xml:space="preserve"> of the apartment house</w:t>
      </w:r>
      <w:r w:rsidRPr="005D0DC4">
        <w:rPr>
          <w:rFonts w:eastAsiaTheme="minorHAnsi"/>
          <w:sz w:val="28"/>
          <w:szCs w:val="28"/>
          <w:lang w:val="en-US" w:eastAsia="en-US"/>
        </w:rPr>
        <w:t xml:space="preserve"> installed by </w:t>
      </w:r>
      <w:r w:rsidR="00B26CF5" w:rsidRPr="005D0DC4">
        <w:rPr>
          <w:rFonts w:eastAsiaTheme="minorHAnsi"/>
          <w:sz w:val="28"/>
          <w:szCs w:val="28"/>
          <w:lang w:val="en-US" w:eastAsia="en-US"/>
        </w:rPr>
        <w:t>him</w:t>
      </w:r>
      <w:r w:rsidRPr="005D0DC4">
        <w:rPr>
          <w:rFonts w:eastAsiaTheme="minorHAnsi"/>
          <w:sz w:val="28"/>
          <w:szCs w:val="28"/>
          <w:lang w:val="en-US" w:eastAsia="en-US"/>
        </w:rPr>
        <w:t xml:space="preserve"> in the house belonging to </w:t>
      </w:r>
      <w:r w:rsidR="00B26CF5" w:rsidRPr="005D0DC4">
        <w:rPr>
          <w:rFonts w:eastAsiaTheme="minorHAnsi"/>
          <w:sz w:val="28"/>
          <w:szCs w:val="28"/>
          <w:lang w:val="en-US" w:eastAsia="en-US"/>
        </w:rPr>
        <w:t>him</w:t>
      </w:r>
      <w:r w:rsidRPr="005D0DC4">
        <w:rPr>
          <w:rFonts w:eastAsiaTheme="minorHAnsi"/>
          <w:sz w:val="28"/>
          <w:szCs w:val="28"/>
          <w:lang w:val="en-US" w:eastAsia="en-US"/>
        </w:rPr>
        <w:t xml:space="preserve"> on using premises in the house on </w:t>
      </w:r>
      <w:r w:rsidR="00A13DF9" w:rsidRPr="005D0DC4">
        <w:rPr>
          <w:rFonts w:eastAsiaTheme="minorHAnsi"/>
          <w:sz w:val="28"/>
          <w:szCs w:val="28"/>
          <w:lang w:val="en-US" w:eastAsia="en-US"/>
        </w:rPr>
        <w:t xml:space="preserve">the same </w:t>
      </w:r>
      <w:r w:rsidRPr="005D0DC4">
        <w:rPr>
          <w:rFonts w:eastAsiaTheme="minorHAnsi"/>
          <w:sz w:val="28"/>
          <w:szCs w:val="28"/>
          <w:lang w:val="en-US" w:eastAsia="en-US"/>
        </w:rPr>
        <w:t xml:space="preserve">level with </w:t>
      </w:r>
      <w:r w:rsidR="00B26CF5" w:rsidRPr="005D0DC4">
        <w:rPr>
          <w:rFonts w:eastAsiaTheme="minorHAnsi"/>
          <w:sz w:val="28"/>
          <w:szCs w:val="28"/>
          <w:lang w:val="en-US" w:eastAsia="en-US"/>
        </w:rPr>
        <w:t>him</w:t>
      </w:r>
      <w:r w:rsidRPr="005D0DC4">
        <w:rPr>
          <w:rFonts w:eastAsiaTheme="minorHAnsi"/>
          <w:sz w:val="28"/>
          <w:szCs w:val="28"/>
          <w:lang w:val="en-US" w:eastAsia="en-US"/>
        </w:rPr>
        <w:t>, on whether other</w:t>
      </w:r>
      <w:r w:rsidR="00EF484C" w:rsidRPr="005D0DC4">
        <w:rPr>
          <w:rFonts w:eastAsiaTheme="minorHAnsi"/>
          <w:sz w:val="28"/>
          <w:szCs w:val="28"/>
          <w:lang w:val="en-US" w:eastAsia="en-US"/>
        </w:rPr>
        <w:t>wise</w:t>
      </w:r>
      <w:r w:rsidRPr="005D0DC4">
        <w:rPr>
          <w:rFonts w:eastAsiaTheme="minorHAnsi"/>
          <w:sz w:val="28"/>
          <w:szCs w:val="28"/>
          <w:lang w:val="en-US" w:eastAsia="en-US"/>
        </w:rPr>
        <w:t xml:space="preserve"> has been stipulated at their </w:t>
      </w:r>
      <w:r w:rsidR="00B26CF5" w:rsidRPr="005D0DC4">
        <w:rPr>
          <w:rFonts w:eastAsiaTheme="minorHAnsi"/>
          <w:sz w:val="28"/>
          <w:szCs w:val="28"/>
          <w:lang w:val="en-US" w:eastAsia="en-US"/>
        </w:rPr>
        <w:t>moving</w:t>
      </w:r>
      <w:r w:rsidR="00EF484C" w:rsidRPr="005D0DC4">
        <w:rPr>
          <w:rFonts w:eastAsiaTheme="minorHAnsi"/>
          <w:sz w:val="28"/>
          <w:szCs w:val="28"/>
          <w:lang w:val="en-US" w:eastAsia="en-US"/>
        </w:rPr>
        <w:t>,</w:t>
      </w:r>
      <w:r w:rsidR="00B26CF5" w:rsidRPr="005D0DC4">
        <w:rPr>
          <w:rFonts w:eastAsiaTheme="minorHAnsi"/>
          <w:sz w:val="28"/>
          <w:szCs w:val="28"/>
          <w:lang w:val="en-US" w:eastAsia="en-US"/>
        </w:rPr>
        <w:t xml:space="preserve"> </w:t>
      </w:r>
      <w:r w:rsidR="00EF484C" w:rsidRPr="005D0DC4">
        <w:rPr>
          <w:rFonts w:eastAsiaTheme="minorHAnsi"/>
          <w:sz w:val="28"/>
          <w:szCs w:val="28"/>
          <w:lang w:val="en-US" w:eastAsia="en-US"/>
        </w:rPr>
        <w:t xml:space="preserve">then </w:t>
      </w:r>
      <w:r w:rsidR="004B34F4" w:rsidRPr="005D0DC4">
        <w:rPr>
          <w:rFonts w:eastAsiaTheme="minorHAnsi"/>
          <w:sz w:val="28"/>
          <w:szCs w:val="28"/>
          <w:lang w:val="en-US" w:eastAsia="en-US"/>
        </w:rPr>
        <w:t>A</w:t>
      </w:r>
      <w:r w:rsidRPr="005D0DC4">
        <w:rPr>
          <w:rFonts w:eastAsiaTheme="minorHAnsi"/>
          <w:sz w:val="28"/>
          <w:szCs w:val="28"/>
          <w:lang w:val="en-US" w:eastAsia="en-US"/>
        </w:rPr>
        <w:t>rticle 228.1</w:t>
      </w:r>
      <w:r w:rsidR="004B34F4"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D164AD" w:rsidRPr="005D0DC4">
        <w:rPr>
          <w:rFonts w:eastAsiaTheme="minorHAnsi"/>
          <w:sz w:val="28"/>
          <w:szCs w:val="28"/>
          <w:lang w:val="en-US" w:eastAsia="en-US"/>
        </w:rPr>
        <w:t>the Civil Code</w:t>
      </w:r>
      <w:r w:rsidR="00EF484C" w:rsidRPr="005D0DC4">
        <w:rPr>
          <w:rFonts w:eastAsiaTheme="minorHAnsi"/>
          <w:sz w:val="28"/>
          <w:szCs w:val="28"/>
          <w:lang w:val="en-US" w:eastAsia="en-US"/>
        </w:rPr>
        <w:t xml:space="preserve"> which</w:t>
      </w:r>
      <w:r w:rsidRPr="005D0DC4">
        <w:rPr>
          <w:rFonts w:eastAsiaTheme="minorHAnsi"/>
          <w:sz w:val="28"/>
          <w:szCs w:val="28"/>
          <w:lang w:val="en-US" w:eastAsia="en-US"/>
        </w:rPr>
        <w:t xml:space="preserve"> c</w:t>
      </w:r>
      <w:r w:rsidR="005A1C14" w:rsidRPr="005D0DC4">
        <w:rPr>
          <w:rFonts w:eastAsiaTheme="minorHAnsi"/>
          <w:sz w:val="28"/>
          <w:szCs w:val="28"/>
          <w:lang w:val="en-US" w:eastAsia="en-US"/>
        </w:rPr>
        <w:t>a</w:t>
      </w:r>
      <w:r w:rsidRPr="005D0DC4">
        <w:rPr>
          <w:rFonts w:eastAsiaTheme="minorHAnsi"/>
          <w:sz w:val="28"/>
          <w:szCs w:val="28"/>
          <w:lang w:val="en-US" w:eastAsia="en-US"/>
        </w:rPr>
        <w:t xml:space="preserve">me into force </w:t>
      </w:r>
      <w:r w:rsidR="005A1C14" w:rsidRPr="005D0DC4">
        <w:rPr>
          <w:rFonts w:eastAsiaTheme="minorHAnsi"/>
          <w:sz w:val="28"/>
          <w:szCs w:val="28"/>
          <w:lang w:val="en-US" w:eastAsia="en-US"/>
        </w:rPr>
        <w:t>on 1</w:t>
      </w:r>
      <w:r w:rsidRPr="005D0DC4">
        <w:rPr>
          <w:rFonts w:eastAsiaTheme="minorHAnsi"/>
          <w:sz w:val="28"/>
          <w:szCs w:val="28"/>
          <w:lang w:val="en-US" w:eastAsia="en-US"/>
        </w:rPr>
        <w:t xml:space="preserve"> September, 2000 established that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of a </w:t>
      </w:r>
      <w:r w:rsidR="00ED1056" w:rsidRPr="005D0DC4">
        <w:rPr>
          <w:rFonts w:eastAsiaTheme="minorHAnsi"/>
          <w:sz w:val="28"/>
          <w:szCs w:val="28"/>
          <w:lang w:val="en-US" w:eastAsia="en-US"/>
        </w:rPr>
        <w:t>part</w:t>
      </w:r>
      <w:r w:rsidRPr="005D0DC4">
        <w:rPr>
          <w:rFonts w:eastAsiaTheme="minorHAnsi"/>
          <w:sz w:val="28"/>
          <w:szCs w:val="28"/>
          <w:lang w:val="en-US" w:eastAsia="en-US"/>
        </w:rPr>
        <w:t xml:space="preserve"> of a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and other persons possess the right of use of a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w:t>
      </w:r>
      <w:r w:rsidR="00ED1056" w:rsidRPr="005D0DC4">
        <w:rPr>
          <w:rFonts w:eastAsiaTheme="minorHAnsi"/>
          <w:sz w:val="28"/>
          <w:szCs w:val="28"/>
          <w:lang w:val="en-US" w:eastAsia="en-US"/>
        </w:rPr>
        <w:t>on</w:t>
      </w:r>
      <w:r w:rsidRPr="005D0DC4">
        <w:rPr>
          <w:rFonts w:eastAsiaTheme="minorHAnsi"/>
          <w:sz w:val="28"/>
          <w:szCs w:val="28"/>
          <w:lang w:val="en-US" w:eastAsia="en-US"/>
        </w:rPr>
        <w:t xml:space="preserve"> condition of registration of this right in the state register of real estate. </w:t>
      </w:r>
    </w:p>
    <w:p w:rsidR="0094519D"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According to article 228.2 of the given Code, </w:t>
      </w:r>
      <w:r w:rsidR="007E4B26" w:rsidRPr="005D0DC4">
        <w:rPr>
          <w:rFonts w:eastAsiaTheme="minorHAnsi"/>
          <w:sz w:val="28"/>
          <w:szCs w:val="28"/>
          <w:lang w:val="en-US" w:eastAsia="en-US"/>
        </w:rPr>
        <w:t>the appearance</w:t>
      </w:r>
      <w:r w:rsidR="00CC3175" w:rsidRPr="005D0DC4">
        <w:rPr>
          <w:rFonts w:eastAsiaTheme="minorHAnsi"/>
          <w:sz w:val="28"/>
          <w:szCs w:val="28"/>
          <w:lang w:val="en-US" w:eastAsia="en-US"/>
        </w:rPr>
        <w:t>, enforcement conditions and termination of right of use of integral part of residential building shall be established by notarized written agreement concluded with owner. In the event of absence of agreement on termination of right of use of integr</w:t>
      </w:r>
      <w:r w:rsidR="007E4B26" w:rsidRPr="005D0DC4">
        <w:rPr>
          <w:rFonts w:eastAsiaTheme="minorHAnsi"/>
          <w:sz w:val="28"/>
          <w:szCs w:val="28"/>
          <w:lang w:val="en-US" w:eastAsia="en-US"/>
        </w:rPr>
        <w:t>al part of residential building</w:t>
      </w:r>
      <w:r w:rsidR="00CC3175" w:rsidRPr="005D0DC4">
        <w:rPr>
          <w:rFonts w:eastAsiaTheme="minorHAnsi"/>
          <w:sz w:val="28"/>
          <w:szCs w:val="28"/>
          <w:lang w:val="en-US" w:eastAsia="en-US"/>
        </w:rPr>
        <w:t xml:space="preserve"> this right may be terminated on the basis of claim of owner in </w:t>
      </w:r>
      <w:r w:rsidR="001E3583" w:rsidRPr="005D0DC4">
        <w:rPr>
          <w:rFonts w:eastAsiaTheme="minorHAnsi"/>
          <w:sz w:val="28"/>
          <w:szCs w:val="28"/>
          <w:lang w:val="en-US" w:eastAsia="en-US"/>
        </w:rPr>
        <w:t>via judicial procedure through</w:t>
      </w:r>
      <w:r w:rsidR="00CC3175" w:rsidRPr="005D0DC4">
        <w:rPr>
          <w:rFonts w:eastAsiaTheme="minorHAnsi"/>
          <w:sz w:val="28"/>
          <w:szCs w:val="28"/>
          <w:lang w:val="en-US" w:eastAsia="en-US"/>
        </w:rPr>
        <w:t xml:space="preserve"> payment of compensation equal to market price. </w:t>
      </w:r>
    </w:p>
    <w:p w:rsidR="00F84772" w:rsidRPr="005D0DC4" w:rsidRDefault="00981FBD"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As it gets evident from </w:t>
      </w:r>
      <w:r w:rsidR="00F84772" w:rsidRPr="005D0DC4">
        <w:rPr>
          <w:rFonts w:eastAsiaTheme="minorHAnsi"/>
          <w:sz w:val="28"/>
          <w:szCs w:val="28"/>
          <w:lang w:val="en-US" w:eastAsia="en-US"/>
        </w:rPr>
        <w:t>articles 228.1 and 228.2</w:t>
      </w:r>
      <w:r w:rsidR="00F634C4" w:rsidRPr="005D0DC4">
        <w:rPr>
          <w:rFonts w:eastAsiaTheme="minorHAnsi"/>
          <w:sz w:val="28"/>
          <w:szCs w:val="28"/>
          <w:lang w:val="en-US" w:eastAsia="en-US"/>
        </w:rPr>
        <w:t xml:space="preserve"> of</w:t>
      </w:r>
      <w:r w:rsidR="00F84772" w:rsidRPr="005D0DC4">
        <w:rPr>
          <w:rFonts w:eastAsiaTheme="minorHAnsi"/>
          <w:sz w:val="28"/>
          <w:szCs w:val="28"/>
          <w:lang w:val="en-US" w:eastAsia="en-US"/>
        </w:rPr>
        <w:t xml:space="preserve"> </w:t>
      </w:r>
      <w:r w:rsidR="00BD595F" w:rsidRPr="005D0DC4">
        <w:rPr>
          <w:rFonts w:eastAsiaTheme="minorHAnsi"/>
          <w:sz w:val="28"/>
          <w:szCs w:val="28"/>
          <w:lang w:val="en-US" w:eastAsia="en-US"/>
        </w:rPr>
        <w:t>the Civil Code</w:t>
      </w:r>
      <w:r w:rsidR="00F84772" w:rsidRPr="005D0DC4">
        <w:rPr>
          <w:rFonts w:eastAsiaTheme="minorHAnsi"/>
          <w:sz w:val="28"/>
          <w:szCs w:val="28"/>
          <w:lang w:val="en-US" w:eastAsia="en-US"/>
        </w:rPr>
        <w:t xml:space="preserve">, for </w:t>
      </w:r>
      <w:r w:rsidR="003E0E21" w:rsidRPr="005D0DC4">
        <w:rPr>
          <w:rFonts w:eastAsiaTheme="minorHAnsi"/>
          <w:sz w:val="28"/>
          <w:szCs w:val="28"/>
          <w:lang w:val="en-US" w:eastAsia="en-US"/>
        </w:rPr>
        <w:t xml:space="preserve">appearance </w:t>
      </w:r>
      <w:r w:rsidR="00F84772" w:rsidRPr="005D0DC4">
        <w:rPr>
          <w:rFonts w:eastAsiaTheme="minorHAnsi"/>
          <w:sz w:val="28"/>
          <w:szCs w:val="28"/>
          <w:lang w:val="en-US" w:eastAsia="en-US"/>
        </w:rPr>
        <w:t xml:space="preserve">of the right of use </w:t>
      </w:r>
      <w:r w:rsidR="003D474F" w:rsidRPr="005D0DC4">
        <w:rPr>
          <w:rFonts w:eastAsiaTheme="minorHAnsi"/>
          <w:sz w:val="28"/>
          <w:szCs w:val="28"/>
          <w:lang w:val="en-US" w:eastAsia="en-US"/>
        </w:rPr>
        <w:t>of</w:t>
      </w:r>
      <w:r w:rsidR="00F84772" w:rsidRPr="005D0DC4">
        <w:rPr>
          <w:rFonts w:eastAsiaTheme="minorHAnsi"/>
          <w:sz w:val="28"/>
          <w:szCs w:val="28"/>
          <w:lang w:val="en-US" w:eastAsia="en-US"/>
        </w:rPr>
        <w:t xml:space="preserve"> a</w:t>
      </w:r>
      <w:r w:rsidR="003D474F" w:rsidRPr="005D0DC4">
        <w:rPr>
          <w:rFonts w:eastAsiaTheme="minorHAnsi"/>
          <w:sz w:val="28"/>
          <w:szCs w:val="28"/>
          <w:lang w:val="en-US" w:eastAsia="en-US"/>
        </w:rPr>
        <w:t xml:space="preserve"> part of</w:t>
      </w:r>
      <w:r w:rsidR="00F84772" w:rsidRPr="005D0DC4">
        <w:rPr>
          <w:rFonts w:eastAsiaTheme="minorHAnsi"/>
          <w:sz w:val="28"/>
          <w:szCs w:val="28"/>
          <w:lang w:val="en-US" w:eastAsia="en-US"/>
        </w:rPr>
        <w:t xml:space="preserve"> </w:t>
      </w:r>
      <w:r w:rsidR="005F785F" w:rsidRPr="005D0DC4">
        <w:rPr>
          <w:rFonts w:eastAsiaTheme="minorHAnsi"/>
          <w:sz w:val="28"/>
          <w:szCs w:val="28"/>
          <w:lang w:val="en-US" w:eastAsia="en-US"/>
        </w:rPr>
        <w:t>living space</w:t>
      </w:r>
      <w:r w:rsidR="00F84772" w:rsidRPr="005D0DC4">
        <w:rPr>
          <w:rFonts w:eastAsiaTheme="minorHAnsi"/>
          <w:sz w:val="28"/>
          <w:szCs w:val="28"/>
          <w:lang w:val="en-US" w:eastAsia="en-US"/>
        </w:rPr>
        <w:t xml:space="preserve"> </w:t>
      </w:r>
      <w:r w:rsidR="003D474F" w:rsidRPr="005D0DC4">
        <w:rPr>
          <w:rFonts w:eastAsiaTheme="minorHAnsi"/>
          <w:sz w:val="28"/>
          <w:szCs w:val="28"/>
          <w:lang w:val="en-US" w:eastAsia="en-US"/>
        </w:rPr>
        <w:t xml:space="preserve">the fulfillment of </w:t>
      </w:r>
      <w:r w:rsidR="00F84772" w:rsidRPr="005D0DC4">
        <w:rPr>
          <w:rFonts w:eastAsiaTheme="minorHAnsi"/>
          <w:sz w:val="28"/>
          <w:szCs w:val="28"/>
          <w:lang w:val="en-US" w:eastAsia="en-US"/>
        </w:rPr>
        <w:t xml:space="preserve">following indispensable conditions is required: </w:t>
      </w:r>
    </w:p>
    <w:p w:rsidR="00F84772" w:rsidRPr="005D0DC4" w:rsidRDefault="00521039"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t</w:t>
      </w:r>
      <w:r w:rsidR="00F84772" w:rsidRPr="005D0DC4">
        <w:rPr>
          <w:rFonts w:eastAsiaTheme="minorHAnsi"/>
          <w:sz w:val="28"/>
          <w:szCs w:val="28"/>
          <w:lang w:val="en-US" w:eastAsia="en-US"/>
        </w:rPr>
        <w:t xml:space="preserve">he conclusion of the written agreement with the </w:t>
      </w:r>
      <w:r w:rsidR="00DC6EE8" w:rsidRPr="005D0DC4">
        <w:rPr>
          <w:rFonts w:eastAsiaTheme="minorHAnsi"/>
          <w:sz w:val="28"/>
          <w:szCs w:val="28"/>
          <w:lang w:val="en-US" w:eastAsia="en-US"/>
        </w:rPr>
        <w:t>owner</w:t>
      </w:r>
      <w:r w:rsidR="00F84772" w:rsidRPr="005D0DC4">
        <w:rPr>
          <w:rFonts w:eastAsiaTheme="minorHAnsi"/>
          <w:sz w:val="28"/>
          <w:szCs w:val="28"/>
          <w:lang w:val="en-US" w:eastAsia="en-US"/>
        </w:rPr>
        <w:t xml:space="preserve">; </w:t>
      </w:r>
    </w:p>
    <w:p w:rsidR="00F84772" w:rsidRPr="005D0DC4" w:rsidRDefault="00521039"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 </w:t>
      </w:r>
      <w:r w:rsidR="00024416" w:rsidRPr="005D0DC4">
        <w:rPr>
          <w:rFonts w:eastAsiaTheme="minorHAnsi"/>
          <w:sz w:val="28"/>
          <w:szCs w:val="28"/>
          <w:lang w:val="en-US" w:eastAsia="en-US"/>
        </w:rPr>
        <w:t>notary</w:t>
      </w:r>
      <w:r w:rsidRPr="005D0DC4">
        <w:rPr>
          <w:rFonts w:eastAsiaTheme="minorHAnsi"/>
          <w:sz w:val="28"/>
          <w:szCs w:val="28"/>
          <w:lang w:val="en-US" w:eastAsia="en-US"/>
        </w:rPr>
        <w:t xml:space="preserve"> certification of </w:t>
      </w:r>
      <w:r w:rsidR="00F84772" w:rsidRPr="005D0DC4">
        <w:rPr>
          <w:rFonts w:eastAsiaTheme="minorHAnsi"/>
          <w:sz w:val="28"/>
          <w:szCs w:val="28"/>
          <w:lang w:val="en-US" w:eastAsia="en-US"/>
        </w:rPr>
        <w:t>the given agreement;</w:t>
      </w:r>
    </w:p>
    <w:p w:rsidR="00F84772" w:rsidRPr="005D0DC4" w:rsidRDefault="00521039"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r</w:t>
      </w:r>
      <w:r w:rsidR="00F84772" w:rsidRPr="005D0DC4">
        <w:rPr>
          <w:rFonts w:eastAsiaTheme="minorHAnsi"/>
          <w:sz w:val="28"/>
          <w:szCs w:val="28"/>
          <w:lang w:val="en-US" w:eastAsia="en-US"/>
        </w:rPr>
        <w:t>egistration of the right of use in the state register of real estate.</w:t>
      </w:r>
    </w:p>
    <w:p w:rsidR="00F84772" w:rsidRPr="005D0DC4" w:rsidRDefault="00667283"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Fixing</w:t>
      </w:r>
      <w:r w:rsidR="00F84772" w:rsidRPr="005D0DC4">
        <w:rPr>
          <w:rFonts w:eastAsiaTheme="minorHAnsi"/>
          <w:sz w:val="28"/>
          <w:szCs w:val="28"/>
          <w:lang w:val="en-US" w:eastAsia="en-US"/>
        </w:rPr>
        <w:t xml:space="preserve"> of </w:t>
      </w:r>
      <w:r w:rsidRPr="005D0DC4">
        <w:rPr>
          <w:rFonts w:eastAsiaTheme="minorHAnsi"/>
          <w:sz w:val="28"/>
          <w:szCs w:val="28"/>
          <w:lang w:val="en-US" w:eastAsia="en-US"/>
        </w:rPr>
        <w:t>such</w:t>
      </w:r>
      <w:r w:rsidR="00F84772" w:rsidRPr="005D0DC4">
        <w:rPr>
          <w:rFonts w:eastAsiaTheme="minorHAnsi"/>
          <w:sz w:val="28"/>
          <w:szCs w:val="28"/>
          <w:lang w:val="en-US" w:eastAsia="en-US"/>
        </w:rPr>
        <w:t xml:space="preserve"> rules is connected by that </w:t>
      </w:r>
      <w:r w:rsidRPr="005D0DC4">
        <w:rPr>
          <w:rFonts w:eastAsiaTheme="minorHAnsi"/>
          <w:sz w:val="28"/>
          <w:szCs w:val="28"/>
          <w:lang w:val="en-US" w:eastAsia="en-US"/>
        </w:rPr>
        <w:t>“</w:t>
      </w:r>
      <w:r w:rsidR="00F84772" w:rsidRPr="005D0DC4">
        <w:rPr>
          <w:rFonts w:eastAsiaTheme="minorHAnsi"/>
          <w:sz w:val="28"/>
          <w:szCs w:val="28"/>
          <w:lang w:val="en-US" w:eastAsia="en-US"/>
        </w:rPr>
        <w:t xml:space="preserve">the </w:t>
      </w:r>
      <w:r w:rsidRPr="005D0DC4">
        <w:rPr>
          <w:sz w:val="28"/>
          <w:szCs w:val="28"/>
          <w:lang w:val="en-US"/>
        </w:rPr>
        <w:t>right to property in the Republic of Azerbaijan is not only a broad power of the proprietor reflected by the law (to own the property that belongs to him, to use this property as she/he wishes in accordance with the functions of the property and in accordance with his/her needs, and to determine legal regime of the property by his/her will) but also is the power, in the frame of the current legislation, to eliminate the interference by third parties to his/her powers over the property guaranteed by the state without damage to rights and lawful interests of others and to act on his/her choice, and in accordance with his/her interests</w:t>
      </w:r>
      <w:r w:rsidR="00F84772" w:rsidRPr="005D0DC4">
        <w:rPr>
          <w:rFonts w:eastAsiaTheme="minorHAnsi"/>
          <w:sz w:val="28"/>
          <w:szCs w:val="28"/>
          <w:lang w:val="en-US" w:eastAsia="en-US"/>
        </w:rPr>
        <w:t xml:space="preserve">. </w:t>
      </w:r>
      <w:r w:rsidR="00C67B8B" w:rsidRPr="005D0DC4">
        <w:rPr>
          <w:sz w:val="28"/>
          <w:szCs w:val="28"/>
          <w:lang w:val="en-US"/>
        </w:rPr>
        <w:t>It should be emphasized that disposal of a property is possible by means of concluding of transactions or by virtue of other legal acts”</w:t>
      </w:r>
      <w:r w:rsidR="00F84772" w:rsidRPr="005D0DC4">
        <w:rPr>
          <w:rFonts w:eastAsiaTheme="minorHAnsi"/>
          <w:sz w:val="28"/>
          <w:szCs w:val="28"/>
          <w:lang w:val="en-US" w:eastAsia="en-US"/>
        </w:rPr>
        <w:t xml:space="preserve"> (the decision of Plenum of the Constitutional Court </w:t>
      </w:r>
      <w:r w:rsidR="00C67B8B" w:rsidRPr="005D0DC4">
        <w:rPr>
          <w:rFonts w:eastAsiaTheme="minorHAnsi"/>
          <w:sz w:val="28"/>
          <w:szCs w:val="28"/>
          <w:lang w:val="en-US" w:eastAsia="en-US"/>
        </w:rPr>
        <w:t>on</w:t>
      </w:r>
      <w:r w:rsidR="00F84772" w:rsidRPr="005D0DC4">
        <w:rPr>
          <w:rFonts w:eastAsiaTheme="minorHAnsi"/>
          <w:sz w:val="28"/>
          <w:szCs w:val="28"/>
          <w:lang w:val="en-US" w:eastAsia="en-US"/>
        </w:rPr>
        <w:t xml:space="preserve"> R.Agalarov's complaint). </w:t>
      </w:r>
    </w:p>
    <w:p w:rsidR="00F84772" w:rsidRPr="005D0DC4" w:rsidRDefault="00945004"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By the L</w:t>
      </w:r>
      <w:r w:rsidR="00F84772" w:rsidRPr="005D0DC4">
        <w:rPr>
          <w:rFonts w:eastAsiaTheme="minorHAnsi"/>
          <w:sz w:val="28"/>
          <w:szCs w:val="28"/>
          <w:lang w:val="en-US" w:eastAsia="en-US"/>
        </w:rPr>
        <w:t xml:space="preserve">aw of the </w:t>
      </w:r>
      <w:r w:rsidR="0078002B" w:rsidRPr="005D0DC4">
        <w:rPr>
          <w:rFonts w:eastAsiaTheme="minorHAnsi"/>
          <w:sz w:val="28"/>
          <w:szCs w:val="28"/>
          <w:lang w:val="en-US" w:eastAsia="en-US"/>
        </w:rPr>
        <w:t>Republic of Azerbaijan</w:t>
      </w:r>
      <w:r w:rsidR="00F84772" w:rsidRPr="005D0DC4">
        <w:rPr>
          <w:rFonts w:eastAsiaTheme="minorHAnsi"/>
          <w:sz w:val="28"/>
          <w:szCs w:val="28"/>
          <w:lang w:val="en-US" w:eastAsia="en-US"/>
        </w:rPr>
        <w:t xml:space="preserve"> </w:t>
      </w:r>
      <w:r w:rsidR="0031500A" w:rsidRPr="005D0DC4">
        <w:rPr>
          <w:rFonts w:eastAsiaTheme="minorHAnsi"/>
          <w:sz w:val="28"/>
          <w:szCs w:val="28"/>
          <w:lang w:val="en-US" w:eastAsia="en-US"/>
        </w:rPr>
        <w:t>“On</w:t>
      </w:r>
      <w:r w:rsidR="004E1997" w:rsidRPr="005D0DC4">
        <w:rPr>
          <w:rFonts w:eastAsiaTheme="minorHAnsi"/>
          <w:sz w:val="28"/>
          <w:szCs w:val="28"/>
          <w:lang w:val="en-US" w:eastAsia="en-US"/>
        </w:rPr>
        <w:t xml:space="preserve"> introduction</w:t>
      </w:r>
      <w:r w:rsidR="00F84772" w:rsidRPr="005D0DC4">
        <w:rPr>
          <w:rFonts w:eastAsiaTheme="minorHAnsi"/>
          <w:sz w:val="28"/>
          <w:szCs w:val="28"/>
          <w:lang w:val="en-US" w:eastAsia="en-US"/>
        </w:rPr>
        <w:t xml:space="preserve"> of </w:t>
      </w:r>
      <w:r w:rsidR="0031500A" w:rsidRPr="005D0DC4">
        <w:rPr>
          <w:rFonts w:eastAsiaTheme="minorHAnsi"/>
          <w:sz w:val="28"/>
          <w:szCs w:val="28"/>
          <w:lang w:val="en-US" w:eastAsia="en-US"/>
        </w:rPr>
        <w:t>modifications and amendments</w:t>
      </w:r>
      <w:r w:rsidR="00F84772" w:rsidRPr="005D0DC4">
        <w:rPr>
          <w:rFonts w:eastAsiaTheme="minorHAnsi"/>
          <w:sz w:val="28"/>
          <w:szCs w:val="28"/>
          <w:lang w:val="en-US" w:eastAsia="en-US"/>
        </w:rPr>
        <w:t xml:space="preserve"> into some acts of the </w:t>
      </w:r>
      <w:r w:rsidR="0078002B" w:rsidRPr="005D0DC4">
        <w:rPr>
          <w:rFonts w:eastAsiaTheme="minorHAnsi"/>
          <w:sz w:val="28"/>
          <w:szCs w:val="28"/>
          <w:lang w:val="en-US" w:eastAsia="en-US"/>
        </w:rPr>
        <w:t>Republic of Azerbaijan</w:t>
      </w:r>
      <w:r w:rsidR="004842E7" w:rsidRPr="005D0DC4">
        <w:rPr>
          <w:rFonts w:eastAsiaTheme="minorHAnsi"/>
          <w:sz w:val="28"/>
          <w:szCs w:val="28"/>
          <w:lang w:val="en-US" w:eastAsia="en-US"/>
        </w:rPr>
        <w:t>”</w:t>
      </w:r>
      <w:r w:rsidR="00F84772" w:rsidRPr="005D0DC4">
        <w:rPr>
          <w:rFonts w:eastAsiaTheme="minorHAnsi"/>
          <w:sz w:val="28"/>
          <w:szCs w:val="28"/>
          <w:lang w:val="en-US" w:eastAsia="en-US"/>
        </w:rPr>
        <w:t xml:space="preserve"> </w:t>
      </w:r>
      <w:r w:rsidR="004842E7" w:rsidRPr="005D0DC4">
        <w:rPr>
          <w:rFonts w:eastAsiaTheme="minorHAnsi"/>
          <w:sz w:val="28"/>
          <w:szCs w:val="28"/>
          <w:lang w:val="en-US" w:eastAsia="en-US"/>
        </w:rPr>
        <w:t>of 21</w:t>
      </w:r>
      <w:r w:rsidR="00F84772" w:rsidRPr="005D0DC4">
        <w:rPr>
          <w:rFonts w:eastAsiaTheme="minorHAnsi"/>
          <w:sz w:val="28"/>
          <w:szCs w:val="28"/>
          <w:lang w:val="en-US" w:eastAsia="en-US"/>
        </w:rPr>
        <w:t xml:space="preserve"> October</w:t>
      </w:r>
      <w:r w:rsidR="004842E7" w:rsidRPr="005D0DC4">
        <w:rPr>
          <w:rFonts w:eastAsiaTheme="minorHAnsi"/>
          <w:sz w:val="28"/>
          <w:szCs w:val="28"/>
          <w:lang w:val="en-US" w:eastAsia="en-US"/>
        </w:rPr>
        <w:t xml:space="preserve"> </w:t>
      </w:r>
      <w:r w:rsidR="00F84772" w:rsidRPr="005D0DC4">
        <w:rPr>
          <w:rFonts w:eastAsiaTheme="minorHAnsi"/>
          <w:sz w:val="28"/>
          <w:szCs w:val="28"/>
          <w:lang w:val="en-US" w:eastAsia="en-US"/>
        </w:rPr>
        <w:t xml:space="preserve">2005 </w:t>
      </w:r>
      <w:r w:rsidRPr="005D0DC4">
        <w:rPr>
          <w:rFonts w:eastAsiaTheme="minorHAnsi"/>
          <w:sz w:val="28"/>
          <w:szCs w:val="28"/>
          <w:lang w:val="en-US" w:eastAsia="en-US"/>
        </w:rPr>
        <w:t>the Article 228.5</w:t>
      </w:r>
      <w:r w:rsidR="00274148" w:rsidRPr="005D0DC4">
        <w:rPr>
          <w:rFonts w:eastAsiaTheme="minorHAnsi"/>
          <w:sz w:val="28"/>
          <w:szCs w:val="28"/>
          <w:lang w:val="en-US" w:eastAsia="en-US"/>
        </w:rPr>
        <w:t xml:space="preserve"> </w:t>
      </w:r>
      <w:r w:rsidRPr="005D0DC4">
        <w:rPr>
          <w:rFonts w:eastAsiaTheme="minorHAnsi"/>
          <w:sz w:val="28"/>
          <w:szCs w:val="28"/>
          <w:lang w:val="en-US" w:eastAsia="en-US"/>
        </w:rPr>
        <w:t xml:space="preserve">was </w:t>
      </w:r>
      <w:r w:rsidR="004842E7" w:rsidRPr="005D0DC4">
        <w:rPr>
          <w:rFonts w:eastAsiaTheme="minorHAnsi"/>
          <w:sz w:val="28"/>
          <w:szCs w:val="28"/>
          <w:lang w:val="en-US" w:eastAsia="en-US"/>
        </w:rPr>
        <w:t>add</w:t>
      </w:r>
      <w:r w:rsidRPr="005D0DC4">
        <w:rPr>
          <w:rFonts w:eastAsiaTheme="minorHAnsi"/>
          <w:sz w:val="28"/>
          <w:szCs w:val="28"/>
          <w:lang w:val="en-US" w:eastAsia="en-US"/>
        </w:rPr>
        <w:t>ed</w:t>
      </w:r>
      <w:r w:rsidR="004842E7" w:rsidRPr="005D0DC4">
        <w:rPr>
          <w:rFonts w:eastAsiaTheme="minorHAnsi"/>
          <w:sz w:val="28"/>
          <w:szCs w:val="28"/>
          <w:lang w:val="en-US" w:eastAsia="en-US"/>
        </w:rPr>
        <w:t xml:space="preserve"> </w:t>
      </w:r>
      <w:r w:rsidR="00F84772" w:rsidRPr="005D0DC4">
        <w:rPr>
          <w:rFonts w:eastAsiaTheme="minorHAnsi"/>
          <w:sz w:val="28"/>
          <w:szCs w:val="28"/>
          <w:lang w:val="en-US" w:eastAsia="en-US"/>
        </w:rPr>
        <w:t xml:space="preserve">in </w:t>
      </w:r>
      <w:r w:rsidR="008D5454" w:rsidRPr="005D0DC4">
        <w:rPr>
          <w:rFonts w:eastAsiaTheme="minorHAnsi"/>
          <w:sz w:val="28"/>
          <w:szCs w:val="28"/>
          <w:lang w:val="en-US" w:eastAsia="en-US"/>
        </w:rPr>
        <w:t>the Civil Code</w:t>
      </w:r>
      <w:r w:rsidR="00F84772" w:rsidRPr="005D0DC4">
        <w:rPr>
          <w:rFonts w:eastAsiaTheme="minorHAnsi"/>
          <w:sz w:val="28"/>
          <w:szCs w:val="28"/>
          <w:lang w:val="en-US" w:eastAsia="en-US"/>
        </w:rPr>
        <w:t xml:space="preserve"> (c</w:t>
      </w:r>
      <w:r w:rsidR="004842E7" w:rsidRPr="005D0DC4">
        <w:rPr>
          <w:rFonts w:eastAsiaTheme="minorHAnsi"/>
          <w:sz w:val="28"/>
          <w:szCs w:val="28"/>
          <w:lang w:val="en-US" w:eastAsia="en-US"/>
        </w:rPr>
        <w:t>a</w:t>
      </w:r>
      <w:r w:rsidR="00F84772" w:rsidRPr="005D0DC4">
        <w:rPr>
          <w:rFonts w:eastAsiaTheme="minorHAnsi"/>
          <w:sz w:val="28"/>
          <w:szCs w:val="28"/>
          <w:lang w:val="en-US" w:eastAsia="en-US"/>
        </w:rPr>
        <w:t xml:space="preserve">me into force </w:t>
      </w:r>
      <w:r w:rsidR="00353671" w:rsidRPr="005D0DC4">
        <w:rPr>
          <w:rFonts w:eastAsiaTheme="minorHAnsi"/>
          <w:sz w:val="28"/>
          <w:szCs w:val="28"/>
          <w:lang w:val="en-US" w:eastAsia="en-US"/>
        </w:rPr>
        <w:t>on</w:t>
      </w:r>
      <w:r w:rsidR="004842E7" w:rsidRPr="005D0DC4">
        <w:rPr>
          <w:rFonts w:eastAsiaTheme="minorHAnsi"/>
          <w:sz w:val="28"/>
          <w:szCs w:val="28"/>
          <w:lang w:val="en-US" w:eastAsia="en-US"/>
        </w:rPr>
        <w:t xml:space="preserve"> 14</w:t>
      </w:r>
      <w:r w:rsidR="00F84772" w:rsidRPr="005D0DC4">
        <w:rPr>
          <w:rFonts w:eastAsiaTheme="minorHAnsi"/>
          <w:sz w:val="28"/>
          <w:szCs w:val="28"/>
          <w:lang w:val="en-US" w:eastAsia="en-US"/>
        </w:rPr>
        <w:t xml:space="preserve"> December 2005).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Plenum of </w:t>
      </w:r>
      <w:r w:rsidR="00201F30" w:rsidRPr="005D0DC4">
        <w:rPr>
          <w:rFonts w:eastAsiaTheme="minorHAnsi"/>
          <w:sz w:val="28"/>
          <w:szCs w:val="28"/>
          <w:lang w:val="en-US" w:eastAsia="en-US"/>
        </w:rPr>
        <w:t>the Constitutional Court notes</w:t>
      </w:r>
      <w:r w:rsidRPr="005D0DC4">
        <w:rPr>
          <w:rFonts w:eastAsiaTheme="minorHAnsi"/>
          <w:sz w:val="28"/>
          <w:szCs w:val="28"/>
          <w:lang w:val="en-US" w:eastAsia="en-US"/>
        </w:rPr>
        <w:t xml:space="preserve"> that the housing legislation is one of civil law </w:t>
      </w:r>
      <w:r w:rsidR="001347F7" w:rsidRPr="005D0DC4">
        <w:rPr>
          <w:rFonts w:eastAsiaTheme="minorHAnsi"/>
          <w:sz w:val="28"/>
          <w:szCs w:val="28"/>
          <w:lang w:val="en-US" w:eastAsia="en-US"/>
        </w:rPr>
        <w:t>integral</w:t>
      </w:r>
      <w:r w:rsidR="00565280" w:rsidRPr="005D0DC4">
        <w:rPr>
          <w:rFonts w:eastAsiaTheme="minorHAnsi"/>
          <w:sz w:val="28"/>
          <w:szCs w:val="28"/>
          <w:lang w:val="en-US" w:eastAsia="en-US"/>
        </w:rPr>
        <w:t>s. While</w:t>
      </w:r>
      <w:r w:rsidR="001B05DC" w:rsidRPr="005D0DC4">
        <w:rPr>
          <w:rFonts w:eastAsiaTheme="minorHAnsi"/>
          <w:sz w:val="28"/>
          <w:szCs w:val="28"/>
          <w:lang w:val="en-US" w:eastAsia="en-US"/>
        </w:rPr>
        <w:t xml:space="preserve"> house</w:t>
      </w:r>
      <w:r w:rsidRPr="005D0DC4">
        <w:rPr>
          <w:rFonts w:eastAsiaTheme="minorHAnsi"/>
          <w:sz w:val="28"/>
          <w:szCs w:val="28"/>
          <w:lang w:val="en-US" w:eastAsia="en-US"/>
        </w:rPr>
        <w:t xml:space="preserve"> premises are subject </w:t>
      </w:r>
      <w:r w:rsidR="00565280" w:rsidRPr="005D0DC4">
        <w:rPr>
          <w:rFonts w:eastAsiaTheme="minorHAnsi"/>
          <w:sz w:val="28"/>
          <w:szCs w:val="28"/>
          <w:lang w:val="en-US" w:eastAsia="en-US"/>
        </w:rPr>
        <w:t xml:space="preserve">only to </w:t>
      </w:r>
      <w:r w:rsidRPr="005D0DC4">
        <w:rPr>
          <w:rFonts w:eastAsiaTheme="minorHAnsi"/>
          <w:sz w:val="28"/>
          <w:szCs w:val="28"/>
          <w:lang w:val="en-US" w:eastAsia="en-US"/>
        </w:rPr>
        <w:t xml:space="preserve">civil </w:t>
      </w:r>
      <w:r w:rsidR="001B05DC" w:rsidRPr="005D0DC4">
        <w:rPr>
          <w:rFonts w:eastAsiaTheme="minorHAnsi"/>
          <w:sz w:val="28"/>
          <w:szCs w:val="28"/>
          <w:lang w:val="en-US" w:eastAsia="en-US"/>
        </w:rPr>
        <w:t>circulation</w:t>
      </w:r>
      <w:r w:rsidRPr="005D0DC4">
        <w:rPr>
          <w:rFonts w:eastAsiaTheme="minorHAnsi"/>
          <w:sz w:val="28"/>
          <w:szCs w:val="28"/>
          <w:lang w:val="en-US" w:eastAsia="en-US"/>
        </w:rPr>
        <w:t xml:space="preserve"> the civil legislation regulates the questions connected with </w:t>
      </w:r>
      <w:r w:rsidR="001B05DC" w:rsidRPr="005D0DC4">
        <w:rPr>
          <w:rFonts w:eastAsiaTheme="minorHAnsi"/>
          <w:sz w:val="28"/>
          <w:szCs w:val="28"/>
          <w:lang w:val="en-US" w:eastAsia="en-US"/>
        </w:rPr>
        <w:t>ownership</w:t>
      </w:r>
      <w:r w:rsidRPr="005D0DC4">
        <w:rPr>
          <w:rFonts w:eastAsiaTheme="minorHAnsi"/>
          <w:sz w:val="28"/>
          <w:szCs w:val="28"/>
          <w:lang w:val="en-US" w:eastAsia="en-US"/>
        </w:rPr>
        <w:t xml:space="preserve">, using and the </w:t>
      </w:r>
      <w:r w:rsidR="001B05DC" w:rsidRPr="005D0DC4">
        <w:rPr>
          <w:rFonts w:eastAsiaTheme="minorHAnsi"/>
          <w:sz w:val="28"/>
          <w:szCs w:val="28"/>
          <w:lang w:val="en-US" w:eastAsia="en-US"/>
        </w:rPr>
        <w:t>deal with</w:t>
      </w:r>
      <w:r w:rsidRPr="005D0DC4">
        <w:rPr>
          <w:rFonts w:eastAsiaTheme="minorHAnsi"/>
          <w:sz w:val="28"/>
          <w:szCs w:val="28"/>
          <w:lang w:val="en-US" w:eastAsia="en-US"/>
        </w:rPr>
        <w:t xml:space="preserve"> </w:t>
      </w:r>
      <w:r w:rsidR="001B05DC" w:rsidRPr="005D0DC4">
        <w:rPr>
          <w:rFonts w:eastAsiaTheme="minorHAnsi"/>
          <w:sz w:val="28"/>
          <w:szCs w:val="28"/>
          <w:lang w:val="en-US" w:eastAsia="en-US"/>
        </w:rPr>
        <w:t>it</w:t>
      </w:r>
      <w:r w:rsidRPr="005D0DC4">
        <w:rPr>
          <w:rFonts w:eastAsiaTheme="minorHAnsi"/>
          <w:sz w:val="28"/>
          <w:szCs w:val="28"/>
          <w:lang w:val="en-US" w:eastAsia="en-US"/>
        </w:rPr>
        <w:t>. Using</w:t>
      </w:r>
      <w:r w:rsidR="001B05DC" w:rsidRPr="005D0DC4">
        <w:rPr>
          <w:rFonts w:eastAsiaTheme="minorHAnsi"/>
          <w:sz w:val="28"/>
          <w:szCs w:val="28"/>
          <w:lang w:val="en-US" w:eastAsia="en-US"/>
        </w:rPr>
        <w:t xml:space="preserve"> house</w:t>
      </w:r>
      <w:r w:rsidR="00565280" w:rsidRPr="005D0DC4">
        <w:rPr>
          <w:rFonts w:eastAsiaTheme="minorHAnsi"/>
          <w:sz w:val="28"/>
          <w:szCs w:val="28"/>
          <w:lang w:val="en-US" w:eastAsia="en-US"/>
        </w:rPr>
        <w:t xml:space="preserve"> premises, their</w:t>
      </w:r>
      <w:r w:rsidRPr="005D0DC4">
        <w:rPr>
          <w:rFonts w:eastAsiaTheme="minorHAnsi"/>
          <w:sz w:val="28"/>
          <w:szCs w:val="28"/>
          <w:lang w:val="en-US" w:eastAsia="en-US"/>
        </w:rPr>
        <w:t xml:space="preserve"> </w:t>
      </w:r>
      <w:r w:rsidR="001B05DC" w:rsidRPr="005D0DC4">
        <w:rPr>
          <w:rFonts w:eastAsiaTheme="minorHAnsi"/>
          <w:sz w:val="28"/>
          <w:szCs w:val="28"/>
          <w:lang w:val="en-US" w:eastAsia="en-US"/>
        </w:rPr>
        <w:t>maintenance</w:t>
      </w:r>
      <w:r w:rsidRPr="005D0DC4">
        <w:rPr>
          <w:rFonts w:eastAsiaTheme="minorHAnsi"/>
          <w:sz w:val="28"/>
          <w:szCs w:val="28"/>
          <w:lang w:val="en-US" w:eastAsia="en-US"/>
        </w:rPr>
        <w:t xml:space="preserve"> and a number of other questions should be regulated </w:t>
      </w:r>
      <w:r w:rsidR="001B05DC" w:rsidRPr="005D0DC4">
        <w:rPr>
          <w:rFonts w:eastAsiaTheme="minorHAnsi"/>
          <w:sz w:val="28"/>
          <w:szCs w:val="28"/>
          <w:lang w:val="en-US" w:eastAsia="en-US"/>
        </w:rPr>
        <w:t xml:space="preserve">by </w:t>
      </w:r>
      <w:r w:rsidRPr="005D0DC4">
        <w:rPr>
          <w:rFonts w:eastAsiaTheme="minorHAnsi"/>
          <w:sz w:val="28"/>
          <w:szCs w:val="28"/>
          <w:lang w:val="en-US" w:eastAsia="en-US"/>
        </w:rPr>
        <w:t xml:space="preserve">the housing legislation. </w:t>
      </w:r>
      <w:r w:rsidR="001B05DC" w:rsidRPr="005D0DC4">
        <w:rPr>
          <w:rFonts w:eastAsiaTheme="minorHAnsi"/>
          <w:sz w:val="28"/>
          <w:szCs w:val="28"/>
          <w:lang w:val="en-US" w:eastAsia="en-US"/>
        </w:rPr>
        <w:t>But</w:t>
      </w:r>
      <w:r w:rsidRPr="005D0DC4">
        <w:rPr>
          <w:rFonts w:eastAsiaTheme="minorHAnsi"/>
          <w:sz w:val="28"/>
          <w:szCs w:val="28"/>
          <w:lang w:val="en-US" w:eastAsia="en-US"/>
        </w:rPr>
        <w:t xml:space="preserve"> in other cases the leading role is played </w:t>
      </w:r>
      <w:r w:rsidR="00565280" w:rsidRPr="005D0DC4">
        <w:rPr>
          <w:rFonts w:eastAsiaTheme="minorHAnsi"/>
          <w:sz w:val="28"/>
          <w:szCs w:val="28"/>
          <w:lang w:val="en-US" w:eastAsia="en-US"/>
        </w:rPr>
        <w:t xml:space="preserve">by </w:t>
      </w:r>
      <w:r w:rsidRPr="005D0DC4">
        <w:rPr>
          <w:rFonts w:eastAsiaTheme="minorHAnsi"/>
          <w:sz w:val="28"/>
          <w:szCs w:val="28"/>
          <w:lang w:val="en-US" w:eastAsia="en-US"/>
        </w:rPr>
        <w:t xml:space="preserve">the norms of the Civil Code directed </w:t>
      </w:r>
      <w:r w:rsidR="00565280" w:rsidRPr="005D0DC4">
        <w:rPr>
          <w:rFonts w:eastAsiaTheme="minorHAnsi"/>
          <w:sz w:val="28"/>
          <w:szCs w:val="28"/>
          <w:lang w:val="en-US" w:eastAsia="en-US"/>
        </w:rPr>
        <w:t>at</w:t>
      </w:r>
      <w:r w:rsidR="00B15C46" w:rsidRPr="005D0DC4">
        <w:rPr>
          <w:rFonts w:eastAsiaTheme="minorHAnsi"/>
          <w:sz w:val="28"/>
          <w:szCs w:val="28"/>
          <w:lang w:val="en-US" w:eastAsia="en-US"/>
        </w:rPr>
        <w:t xml:space="preserve"> the relations developed in the sphere of r </w:t>
      </w:r>
      <w:r w:rsidRPr="005D0DC4">
        <w:rPr>
          <w:rFonts w:eastAsiaTheme="minorHAnsi"/>
          <w:sz w:val="28"/>
          <w:szCs w:val="28"/>
          <w:lang w:val="en-US" w:eastAsia="en-US"/>
        </w:rPr>
        <w:t xml:space="preserve">habitation including </w:t>
      </w:r>
      <w:r w:rsidR="001B05DC" w:rsidRPr="005D0DC4">
        <w:rPr>
          <w:rFonts w:eastAsiaTheme="minorHAnsi"/>
          <w:sz w:val="28"/>
          <w:szCs w:val="28"/>
          <w:lang w:val="en-US" w:eastAsia="en-US"/>
        </w:rPr>
        <w:t>A</w:t>
      </w:r>
      <w:r w:rsidRPr="005D0DC4">
        <w:rPr>
          <w:rFonts w:eastAsiaTheme="minorHAnsi"/>
          <w:sz w:val="28"/>
          <w:szCs w:val="28"/>
          <w:lang w:val="en-US" w:eastAsia="en-US"/>
        </w:rPr>
        <w:t>rticle 228</w:t>
      </w:r>
      <w:r w:rsidR="001B05DC"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D447DB" w:rsidRPr="005D0DC4">
        <w:rPr>
          <w:rFonts w:eastAsiaTheme="minorHAnsi"/>
          <w:sz w:val="28"/>
          <w:szCs w:val="28"/>
          <w:lang w:val="en-US" w:eastAsia="en-US"/>
        </w:rPr>
        <w:t>the Civil Code</w:t>
      </w:r>
      <w:r w:rsidRPr="005D0DC4">
        <w:rPr>
          <w:rFonts w:eastAsiaTheme="minorHAnsi"/>
          <w:sz w:val="28"/>
          <w:szCs w:val="28"/>
          <w:lang w:val="en-US" w:eastAsia="en-US"/>
        </w:rPr>
        <w:t xml:space="preserve">. </w:t>
      </w:r>
    </w:p>
    <w:p w:rsidR="00F84772" w:rsidRPr="005D0DC4" w:rsidRDefault="00D827D7"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When </w:t>
      </w:r>
      <w:r w:rsidR="00F84772" w:rsidRPr="005D0DC4">
        <w:rPr>
          <w:rFonts w:eastAsiaTheme="minorHAnsi"/>
          <w:sz w:val="28"/>
          <w:szCs w:val="28"/>
          <w:lang w:val="en-US" w:eastAsia="en-US"/>
        </w:rPr>
        <w:t>defini</w:t>
      </w:r>
      <w:r w:rsidRPr="005D0DC4">
        <w:rPr>
          <w:rFonts w:eastAsiaTheme="minorHAnsi"/>
          <w:sz w:val="28"/>
          <w:szCs w:val="28"/>
          <w:lang w:val="en-US" w:eastAsia="en-US"/>
        </w:rPr>
        <w:t xml:space="preserve">ng </w:t>
      </w:r>
      <w:r w:rsidR="00F84772" w:rsidRPr="005D0DC4">
        <w:rPr>
          <w:rFonts w:eastAsiaTheme="minorHAnsi"/>
          <w:sz w:val="28"/>
          <w:szCs w:val="28"/>
          <w:lang w:val="en-US" w:eastAsia="en-US"/>
        </w:rPr>
        <w:t xml:space="preserve">the legal status of the users who are not the </w:t>
      </w:r>
      <w:r w:rsidR="00DC6EE8" w:rsidRPr="005D0DC4">
        <w:rPr>
          <w:rFonts w:eastAsiaTheme="minorHAnsi"/>
          <w:sz w:val="28"/>
          <w:szCs w:val="28"/>
          <w:lang w:val="en-US" w:eastAsia="en-US"/>
        </w:rPr>
        <w:t>owner</w:t>
      </w:r>
      <w:r w:rsidR="00F84772" w:rsidRPr="005D0DC4">
        <w:rPr>
          <w:rFonts w:eastAsiaTheme="minorHAnsi"/>
          <w:sz w:val="28"/>
          <w:szCs w:val="28"/>
          <w:lang w:val="en-US" w:eastAsia="en-US"/>
        </w:rPr>
        <w:t xml:space="preserve"> of a </w:t>
      </w:r>
      <w:r w:rsidR="0088016D" w:rsidRPr="005D0DC4">
        <w:rPr>
          <w:rFonts w:eastAsiaTheme="minorHAnsi"/>
          <w:sz w:val="28"/>
          <w:szCs w:val="28"/>
          <w:lang w:val="en-US" w:eastAsia="en-US"/>
        </w:rPr>
        <w:t>living</w:t>
      </w:r>
      <w:r w:rsidRPr="005D0DC4">
        <w:rPr>
          <w:rFonts w:eastAsiaTheme="minorHAnsi"/>
          <w:sz w:val="28"/>
          <w:szCs w:val="28"/>
          <w:lang w:val="en-US" w:eastAsia="en-US"/>
        </w:rPr>
        <w:t xml:space="preserve"> space</w:t>
      </w:r>
      <w:r w:rsidR="00F84772" w:rsidRPr="005D0DC4">
        <w:rPr>
          <w:rFonts w:eastAsiaTheme="minorHAnsi"/>
          <w:sz w:val="28"/>
          <w:szCs w:val="28"/>
          <w:lang w:val="en-US" w:eastAsia="en-US"/>
        </w:rPr>
        <w:t xml:space="preserve"> </w:t>
      </w:r>
      <w:r w:rsidRPr="005D0DC4">
        <w:rPr>
          <w:rFonts w:eastAsiaTheme="minorHAnsi"/>
          <w:sz w:val="28"/>
          <w:szCs w:val="28"/>
          <w:lang w:val="en-US" w:eastAsia="en-US"/>
        </w:rPr>
        <w:t xml:space="preserve">the </w:t>
      </w:r>
      <w:r w:rsidR="00F84772" w:rsidRPr="005D0DC4">
        <w:rPr>
          <w:rFonts w:eastAsiaTheme="minorHAnsi"/>
          <w:sz w:val="28"/>
          <w:szCs w:val="28"/>
          <w:lang w:val="en-US" w:eastAsia="en-US"/>
        </w:rPr>
        <w:t xml:space="preserve">distinction between </w:t>
      </w:r>
      <w:r w:rsidR="003618E2" w:rsidRPr="005D0DC4">
        <w:rPr>
          <w:rFonts w:eastAsiaTheme="minorHAnsi"/>
          <w:sz w:val="28"/>
          <w:szCs w:val="28"/>
          <w:lang w:val="en-US" w:eastAsia="en-US"/>
        </w:rPr>
        <w:t>“</w:t>
      </w:r>
      <w:r w:rsidR="00F84772" w:rsidRPr="005D0DC4">
        <w:rPr>
          <w:rFonts w:eastAsiaTheme="minorHAnsi"/>
          <w:sz w:val="28"/>
          <w:szCs w:val="28"/>
          <w:lang w:val="en-US" w:eastAsia="en-US"/>
        </w:rPr>
        <w:t xml:space="preserve">the </w:t>
      </w:r>
      <w:r w:rsidR="003D75B9" w:rsidRPr="005D0DC4">
        <w:rPr>
          <w:rFonts w:eastAsiaTheme="minorHAnsi"/>
          <w:sz w:val="28"/>
          <w:szCs w:val="28"/>
          <w:lang w:val="en-US" w:eastAsia="en-US"/>
        </w:rPr>
        <w:t xml:space="preserve">ownership right </w:t>
      </w:r>
      <w:r w:rsidR="00F84772" w:rsidRPr="005D0DC4">
        <w:rPr>
          <w:rFonts w:eastAsiaTheme="minorHAnsi"/>
          <w:sz w:val="28"/>
          <w:szCs w:val="28"/>
          <w:lang w:val="en-US" w:eastAsia="en-US"/>
        </w:rPr>
        <w:t xml:space="preserve">to a </w:t>
      </w:r>
      <w:r w:rsidR="0088016D" w:rsidRPr="005D0DC4">
        <w:rPr>
          <w:rFonts w:eastAsiaTheme="minorHAnsi"/>
          <w:sz w:val="28"/>
          <w:szCs w:val="28"/>
          <w:lang w:val="en-US" w:eastAsia="en-US"/>
        </w:rPr>
        <w:t>living</w:t>
      </w:r>
      <w:r w:rsidR="00F84772" w:rsidRPr="005D0DC4">
        <w:rPr>
          <w:rFonts w:eastAsiaTheme="minorHAnsi"/>
          <w:sz w:val="28"/>
          <w:szCs w:val="28"/>
          <w:lang w:val="en-US" w:eastAsia="en-US"/>
        </w:rPr>
        <w:t xml:space="preserve"> space</w:t>
      </w:r>
      <w:r w:rsidR="003618E2" w:rsidRPr="005D0DC4">
        <w:rPr>
          <w:rFonts w:eastAsiaTheme="minorHAnsi"/>
          <w:sz w:val="28"/>
          <w:szCs w:val="28"/>
          <w:lang w:val="en-US" w:eastAsia="en-US"/>
        </w:rPr>
        <w:t>”</w:t>
      </w:r>
      <w:r w:rsidR="00F84772" w:rsidRPr="005D0DC4">
        <w:rPr>
          <w:rFonts w:eastAsiaTheme="minorHAnsi"/>
          <w:sz w:val="28"/>
          <w:szCs w:val="28"/>
          <w:lang w:val="en-US" w:eastAsia="en-US"/>
        </w:rPr>
        <w:t xml:space="preserve"> and </w:t>
      </w:r>
      <w:r w:rsidR="003D75B9" w:rsidRPr="005D0DC4">
        <w:rPr>
          <w:rFonts w:eastAsiaTheme="minorHAnsi"/>
          <w:sz w:val="28"/>
          <w:szCs w:val="28"/>
          <w:lang w:val="en-US" w:eastAsia="en-US"/>
        </w:rPr>
        <w:t>“</w:t>
      </w:r>
      <w:r w:rsidR="00F84772" w:rsidRPr="005D0DC4">
        <w:rPr>
          <w:rFonts w:eastAsiaTheme="minorHAnsi"/>
          <w:sz w:val="28"/>
          <w:szCs w:val="28"/>
          <w:lang w:val="en-US" w:eastAsia="en-US"/>
        </w:rPr>
        <w:t xml:space="preserve">the right of use of a </w:t>
      </w:r>
      <w:r w:rsidR="0088016D" w:rsidRPr="005D0DC4">
        <w:rPr>
          <w:rFonts w:eastAsiaTheme="minorHAnsi"/>
          <w:sz w:val="28"/>
          <w:szCs w:val="28"/>
          <w:lang w:val="en-US" w:eastAsia="en-US"/>
        </w:rPr>
        <w:t>living</w:t>
      </w:r>
      <w:r w:rsidR="00F84772" w:rsidRPr="005D0DC4">
        <w:rPr>
          <w:rFonts w:eastAsiaTheme="minorHAnsi"/>
          <w:sz w:val="28"/>
          <w:szCs w:val="28"/>
          <w:lang w:val="en-US" w:eastAsia="en-US"/>
        </w:rPr>
        <w:t xml:space="preserve"> space</w:t>
      </w:r>
      <w:r w:rsidR="003D75B9" w:rsidRPr="005D0DC4">
        <w:rPr>
          <w:rFonts w:eastAsiaTheme="minorHAnsi"/>
          <w:sz w:val="28"/>
          <w:szCs w:val="28"/>
          <w:lang w:val="en-US" w:eastAsia="en-US"/>
        </w:rPr>
        <w:t>”</w:t>
      </w:r>
      <w:r w:rsidR="00F84772" w:rsidRPr="005D0DC4">
        <w:rPr>
          <w:rFonts w:eastAsiaTheme="minorHAnsi"/>
          <w:sz w:val="28"/>
          <w:szCs w:val="28"/>
          <w:lang w:val="en-US" w:eastAsia="en-US"/>
        </w:rPr>
        <w:t xml:space="preserve"> should be </w:t>
      </w:r>
      <w:r w:rsidRPr="005D0DC4">
        <w:rPr>
          <w:rFonts w:eastAsiaTheme="minorHAnsi"/>
          <w:sz w:val="28"/>
          <w:szCs w:val="28"/>
          <w:lang w:val="en-US" w:eastAsia="en-US"/>
        </w:rPr>
        <w:t>taken into account</w:t>
      </w:r>
      <w:r w:rsidR="00F84772"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The concept </w:t>
      </w:r>
      <w:r w:rsidR="009F5EE6" w:rsidRPr="005D0DC4">
        <w:rPr>
          <w:rFonts w:eastAsiaTheme="minorHAnsi"/>
          <w:sz w:val="28"/>
          <w:szCs w:val="28"/>
          <w:lang w:val="en-US" w:eastAsia="en-US"/>
        </w:rPr>
        <w:t>of “</w:t>
      </w:r>
      <w:r w:rsidRPr="005D0DC4">
        <w:rPr>
          <w:rFonts w:eastAsiaTheme="minorHAnsi"/>
          <w:sz w:val="28"/>
          <w:szCs w:val="28"/>
          <w:lang w:val="en-US" w:eastAsia="en-US"/>
        </w:rPr>
        <w:t>property right</w:t>
      </w:r>
      <w:r w:rsidR="009F5EE6" w:rsidRPr="005D0DC4">
        <w:rPr>
          <w:rFonts w:eastAsiaTheme="minorHAnsi"/>
          <w:sz w:val="28"/>
          <w:szCs w:val="28"/>
          <w:lang w:val="en-US" w:eastAsia="en-US"/>
        </w:rPr>
        <w:t>”</w:t>
      </w:r>
      <w:r w:rsidRPr="005D0DC4">
        <w:rPr>
          <w:rFonts w:eastAsiaTheme="minorHAnsi"/>
          <w:sz w:val="28"/>
          <w:szCs w:val="28"/>
          <w:lang w:val="en-US" w:eastAsia="en-US"/>
        </w:rPr>
        <w:t xml:space="preserve"> is given in </w:t>
      </w:r>
      <w:r w:rsidR="009F5EE6" w:rsidRPr="005D0DC4">
        <w:rPr>
          <w:rFonts w:eastAsiaTheme="minorHAnsi"/>
          <w:sz w:val="28"/>
          <w:szCs w:val="28"/>
          <w:lang w:val="en-US" w:eastAsia="en-US"/>
        </w:rPr>
        <w:t>A</w:t>
      </w:r>
      <w:r w:rsidRPr="005D0DC4">
        <w:rPr>
          <w:rFonts w:eastAsiaTheme="minorHAnsi"/>
          <w:sz w:val="28"/>
          <w:szCs w:val="28"/>
          <w:lang w:val="en-US" w:eastAsia="en-US"/>
        </w:rPr>
        <w:t>rticle 152.1</w:t>
      </w:r>
      <w:r w:rsidR="009F5EE6"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AE22D1" w:rsidRPr="005D0DC4">
        <w:rPr>
          <w:rFonts w:eastAsiaTheme="minorHAnsi"/>
          <w:sz w:val="28"/>
          <w:szCs w:val="28"/>
          <w:lang w:val="en-US" w:eastAsia="en-US"/>
        </w:rPr>
        <w:t>the Civil Code</w:t>
      </w:r>
      <w:r w:rsidRPr="005D0DC4">
        <w:rPr>
          <w:rFonts w:eastAsiaTheme="minorHAnsi"/>
          <w:sz w:val="28"/>
          <w:szCs w:val="28"/>
          <w:lang w:val="en-US" w:eastAsia="en-US"/>
        </w:rPr>
        <w:t xml:space="preserve">. According to given article, the </w:t>
      </w:r>
      <w:r w:rsidR="00D81ECF" w:rsidRPr="005D0DC4">
        <w:rPr>
          <w:rFonts w:eastAsiaTheme="minorHAnsi"/>
          <w:sz w:val="28"/>
          <w:szCs w:val="28"/>
          <w:lang w:val="en-US" w:eastAsia="en-US"/>
        </w:rPr>
        <w:t xml:space="preserve">ownership rights means acknowledged right, protected </w:t>
      </w:r>
      <w:r w:rsidR="00D81ECF" w:rsidRPr="005D0DC4">
        <w:rPr>
          <w:rFonts w:eastAsiaTheme="minorHAnsi"/>
          <w:sz w:val="28"/>
          <w:szCs w:val="28"/>
          <w:lang w:val="en-US" w:eastAsia="en-US"/>
        </w:rPr>
        <w:lastRenderedPageBreak/>
        <w:t xml:space="preserve">by the state, of a subject to possess, use and dispose of property (chattel) belonging to such subject at </w:t>
      </w:r>
      <w:r w:rsidR="008957D4" w:rsidRPr="005D0DC4">
        <w:rPr>
          <w:rFonts w:eastAsiaTheme="minorHAnsi"/>
          <w:sz w:val="28"/>
          <w:szCs w:val="28"/>
          <w:lang w:val="en-US" w:eastAsia="en-US"/>
        </w:rPr>
        <w:t>his</w:t>
      </w:r>
      <w:r w:rsidR="00D81ECF" w:rsidRPr="005D0DC4">
        <w:rPr>
          <w:rFonts w:eastAsiaTheme="minorHAnsi"/>
          <w:sz w:val="28"/>
          <w:szCs w:val="28"/>
          <w:lang w:val="en-US" w:eastAsia="en-US"/>
        </w:rPr>
        <w:t xml:space="preserve"> discretion.</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The first feature of the </w:t>
      </w:r>
      <w:r w:rsidR="003D75B9" w:rsidRPr="005D0DC4">
        <w:rPr>
          <w:rFonts w:eastAsiaTheme="minorHAnsi"/>
          <w:sz w:val="28"/>
          <w:szCs w:val="28"/>
          <w:lang w:val="en-US" w:eastAsia="en-US"/>
        </w:rPr>
        <w:t>ownership right</w:t>
      </w:r>
      <w:r w:rsidR="00660073" w:rsidRPr="005D0DC4">
        <w:rPr>
          <w:rFonts w:eastAsiaTheme="minorHAnsi"/>
          <w:sz w:val="28"/>
          <w:szCs w:val="28"/>
          <w:lang w:val="en-US" w:eastAsia="en-US"/>
        </w:rPr>
        <w:t xml:space="preserve"> </w:t>
      </w:r>
      <w:r w:rsidRPr="005D0DC4">
        <w:rPr>
          <w:rFonts w:eastAsiaTheme="minorHAnsi"/>
          <w:sz w:val="28"/>
          <w:szCs w:val="28"/>
          <w:lang w:val="en-US" w:eastAsia="en-US"/>
        </w:rPr>
        <w:t xml:space="preserve">to a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 xml:space="preserve">consists in realisation of the rights of the </w:t>
      </w:r>
      <w:r w:rsidR="00DC6EE8" w:rsidRPr="005D0DC4">
        <w:rPr>
          <w:rFonts w:eastAsiaTheme="minorHAnsi"/>
          <w:sz w:val="28"/>
          <w:szCs w:val="28"/>
          <w:lang w:val="en-US" w:eastAsia="en-US"/>
        </w:rPr>
        <w:t>owner</w:t>
      </w:r>
      <w:r w:rsidR="009D18B5" w:rsidRPr="005D0DC4">
        <w:rPr>
          <w:rFonts w:eastAsiaTheme="minorHAnsi"/>
          <w:sz w:val="28"/>
          <w:szCs w:val="28"/>
          <w:lang w:val="en-US" w:eastAsia="en-US"/>
        </w:rPr>
        <w:t xml:space="preserve"> for</w:t>
      </w:r>
      <w:r w:rsidRPr="005D0DC4">
        <w:rPr>
          <w:rFonts w:eastAsiaTheme="minorHAnsi"/>
          <w:sz w:val="28"/>
          <w:szCs w:val="28"/>
          <w:lang w:val="en-US" w:eastAsia="en-US"/>
        </w:rPr>
        <w:t xml:space="preserve"> a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 xml:space="preserve">belonging to </w:t>
      </w:r>
      <w:r w:rsidR="00DC164A" w:rsidRPr="005D0DC4">
        <w:rPr>
          <w:rFonts w:eastAsiaTheme="minorHAnsi"/>
          <w:sz w:val="28"/>
          <w:szCs w:val="28"/>
          <w:lang w:val="en-US" w:eastAsia="en-US"/>
        </w:rPr>
        <w:t>him</w:t>
      </w:r>
      <w:r w:rsidRPr="005D0DC4">
        <w:rPr>
          <w:rFonts w:eastAsiaTheme="minorHAnsi"/>
          <w:sz w:val="28"/>
          <w:szCs w:val="28"/>
          <w:lang w:val="en-US" w:eastAsia="en-US"/>
        </w:rPr>
        <w:t xml:space="preserve"> ac</w:t>
      </w:r>
      <w:r w:rsidR="009D18B5" w:rsidRPr="005D0DC4">
        <w:rPr>
          <w:rFonts w:eastAsiaTheme="minorHAnsi"/>
          <w:sz w:val="28"/>
          <w:szCs w:val="28"/>
          <w:lang w:val="en-US" w:eastAsia="en-US"/>
        </w:rPr>
        <w:t>cording to property appointment</w:t>
      </w:r>
      <w:r w:rsidRPr="005D0DC4">
        <w:rPr>
          <w:rFonts w:eastAsiaTheme="minorHAnsi"/>
          <w:sz w:val="28"/>
          <w:szCs w:val="28"/>
          <w:lang w:val="en-US" w:eastAsia="en-US"/>
        </w:rPr>
        <w:t xml:space="preserve"> that is only for personal residing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and members of his family and also </w:t>
      </w:r>
      <w:r w:rsidR="009D18B5" w:rsidRPr="005D0DC4">
        <w:rPr>
          <w:rFonts w:eastAsiaTheme="minorHAnsi"/>
          <w:sz w:val="28"/>
          <w:szCs w:val="28"/>
          <w:lang w:val="en-US" w:eastAsia="en-US"/>
        </w:rPr>
        <w:t xml:space="preserve">the </w:t>
      </w:r>
      <w:r w:rsidRPr="005D0DC4">
        <w:rPr>
          <w:rFonts w:eastAsiaTheme="minorHAnsi"/>
          <w:sz w:val="28"/>
          <w:szCs w:val="28"/>
          <w:lang w:val="en-US" w:eastAsia="en-US"/>
        </w:rPr>
        <w:t xml:space="preserve">transfer of a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 xml:space="preserve">belonging to </w:t>
      </w:r>
      <w:r w:rsidR="004741F7" w:rsidRPr="005D0DC4">
        <w:rPr>
          <w:rFonts w:eastAsiaTheme="minorHAnsi"/>
          <w:sz w:val="28"/>
          <w:szCs w:val="28"/>
          <w:lang w:val="en-US" w:eastAsia="en-US"/>
        </w:rPr>
        <w:t>him</w:t>
      </w:r>
      <w:r w:rsidRPr="005D0DC4">
        <w:rPr>
          <w:rFonts w:eastAsiaTheme="minorHAnsi"/>
          <w:sz w:val="28"/>
          <w:szCs w:val="28"/>
          <w:lang w:val="en-US" w:eastAsia="en-US"/>
        </w:rPr>
        <w:t xml:space="preserve"> for the purpose of residing of other persons on a paid or gratuitous basis. The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 xml:space="preserve">cannot be used for other purposes. The second feature of the </w:t>
      </w:r>
      <w:r w:rsidR="003D75B9" w:rsidRPr="005D0DC4">
        <w:rPr>
          <w:rFonts w:eastAsiaTheme="minorHAnsi"/>
          <w:sz w:val="28"/>
          <w:szCs w:val="28"/>
          <w:lang w:val="en-US" w:eastAsia="en-US"/>
        </w:rPr>
        <w:t>ownership right</w:t>
      </w:r>
      <w:r w:rsidR="00730A97" w:rsidRPr="005D0DC4">
        <w:rPr>
          <w:rFonts w:eastAsiaTheme="minorHAnsi"/>
          <w:sz w:val="28"/>
          <w:szCs w:val="28"/>
          <w:lang w:val="en-US" w:eastAsia="en-US"/>
        </w:rPr>
        <w:t xml:space="preserve"> </w:t>
      </w:r>
      <w:r w:rsidRPr="005D0DC4">
        <w:rPr>
          <w:rFonts w:eastAsiaTheme="minorHAnsi"/>
          <w:sz w:val="28"/>
          <w:szCs w:val="28"/>
          <w:lang w:val="en-US" w:eastAsia="en-US"/>
        </w:rPr>
        <w:t xml:space="preserve">to a </w:t>
      </w:r>
      <w:r w:rsidR="0021120C" w:rsidRPr="005D0DC4">
        <w:rPr>
          <w:rFonts w:eastAsiaTheme="minorHAnsi"/>
          <w:sz w:val="28"/>
          <w:szCs w:val="28"/>
          <w:lang w:val="en-US" w:eastAsia="en-US"/>
        </w:rPr>
        <w:t xml:space="preserve">living space </w:t>
      </w:r>
      <w:r w:rsidR="00C718D4" w:rsidRPr="005D0DC4">
        <w:rPr>
          <w:rFonts w:eastAsiaTheme="minorHAnsi"/>
          <w:sz w:val="28"/>
          <w:szCs w:val="28"/>
          <w:lang w:val="en-US" w:eastAsia="en-US"/>
        </w:rPr>
        <w:t>consists that</w:t>
      </w:r>
      <w:r w:rsidRPr="005D0DC4">
        <w:rPr>
          <w:rFonts w:eastAsiaTheme="minorHAnsi"/>
          <w:sz w:val="28"/>
          <w:szCs w:val="28"/>
          <w:lang w:val="en-US" w:eastAsia="en-US"/>
        </w:rPr>
        <w:t xml:space="preserve"> getting apartment in a </w:t>
      </w:r>
      <w:r w:rsidR="00730A97" w:rsidRPr="005D0DC4">
        <w:rPr>
          <w:rFonts w:eastAsiaTheme="minorHAnsi"/>
          <w:sz w:val="28"/>
          <w:szCs w:val="28"/>
          <w:lang w:val="en-US" w:eastAsia="en-US"/>
        </w:rPr>
        <w:t>apartment building</w:t>
      </w:r>
      <w:r w:rsidRPr="005D0DC4">
        <w:rPr>
          <w:rFonts w:eastAsiaTheme="minorHAnsi"/>
          <w:sz w:val="28"/>
          <w:szCs w:val="28"/>
          <w:lang w:val="en-US" w:eastAsia="en-US"/>
        </w:rPr>
        <w:t xml:space="preserve">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receives not only the </w:t>
      </w:r>
      <w:r w:rsidR="003D75B9" w:rsidRPr="005D0DC4">
        <w:rPr>
          <w:rFonts w:eastAsiaTheme="minorHAnsi"/>
          <w:sz w:val="28"/>
          <w:szCs w:val="28"/>
          <w:lang w:val="en-US" w:eastAsia="en-US"/>
        </w:rPr>
        <w:t>ownership right</w:t>
      </w:r>
      <w:r w:rsidR="00730A97" w:rsidRPr="005D0DC4">
        <w:rPr>
          <w:rFonts w:eastAsiaTheme="minorHAnsi"/>
          <w:sz w:val="28"/>
          <w:szCs w:val="28"/>
          <w:lang w:val="en-US" w:eastAsia="en-US"/>
        </w:rPr>
        <w:t xml:space="preserve"> </w:t>
      </w:r>
      <w:r w:rsidRPr="005D0DC4">
        <w:rPr>
          <w:rFonts w:eastAsiaTheme="minorHAnsi"/>
          <w:sz w:val="28"/>
          <w:szCs w:val="28"/>
          <w:lang w:val="en-US" w:eastAsia="en-US"/>
        </w:rPr>
        <w:t xml:space="preserve">to a </w:t>
      </w:r>
      <w:r w:rsidR="0088016D" w:rsidRPr="005D0DC4">
        <w:rPr>
          <w:rFonts w:eastAsiaTheme="minorHAnsi"/>
          <w:sz w:val="28"/>
          <w:szCs w:val="28"/>
          <w:lang w:val="en-US" w:eastAsia="en-US"/>
        </w:rPr>
        <w:t>living</w:t>
      </w:r>
      <w:r w:rsidRPr="005D0DC4">
        <w:rPr>
          <w:rFonts w:eastAsiaTheme="minorHAnsi"/>
          <w:sz w:val="28"/>
          <w:szCs w:val="28"/>
          <w:lang w:val="en-US" w:eastAsia="en-US"/>
        </w:rPr>
        <w:t xml:space="preserve"> space, but also a share in the general property on a building. The third feature of the </w:t>
      </w:r>
      <w:r w:rsidR="003D75B9" w:rsidRPr="005D0DC4">
        <w:rPr>
          <w:rFonts w:eastAsiaTheme="minorHAnsi"/>
          <w:sz w:val="28"/>
          <w:szCs w:val="28"/>
          <w:lang w:val="en-US" w:eastAsia="en-US"/>
        </w:rPr>
        <w:t>ownership right</w:t>
      </w:r>
      <w:r w:rsidR="00B75C88" w:rsidRPr="005D0DC4">
        <w:rPr>
          <w:rFonts w:eastAsiaTheme="minorHAnsi"/>
          <w:sz w:val="28"/>
          <w:szCs w:val="28"/>
          <w:lang w:val="en-US" w:eastAsia="en-US"/>
        </w:rPr>
        <w:t xml:space="preserve"> </w:t>
      </w:r>
      <w:r w:rsidRPr="005D0DC4">
        <w:rPr>
          <w:rFonts w:eastAsiaTheme="minorHAnsi"/>
          <w:sz w:val="28"/>
          <w:szCs w:val="28"/>
          <w:lang w:val="en-US" w:eastAsia="en-US"/>
        </w:rPr>
        <w:t xml:space="preserve">to a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 xml:space="preserve">is made by presence </w:t>
      </w:r>
      <w:r w:rsidR="00C718D4" w:rsidRPr="005D0DC4">
        <w:rPr>
          <w:rFonts w:eastAsiaTheme="minorHAnsi"/>
          <w:sz w:val="28"/>
          <w:szCs w:val="28"/>
          <w:lang w:val="en-US" w:eastAsia="en-US"/>
        </w:rPr>
        <w:t xml:space="preserve">besides </w:t>
      </w:r>
      <w:r w:rsidRPr="005D0DC4">
        <w:rPr>
          <w:rFonts w:eastAsiaTheme="minorHAnsi"/>
          <w:sz w:val="28"/>
          <w:szCs w:val="28"/>
          <w:lang w:val="en-US" w:eastAsia="en-US"/>
        </w:rPr>
        <w:t xml:space="preserve">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of the rights of other persons living in a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 xml:space="preserve">belonging to </w:t>
      </w:r>
      <w:r w:rsidR="00B75C88" w:rsidRPr="005D0DC4">
        <w:rPr>
          <w:rFonts w:eastAsiaTheme="minorHAnsi"/>
          <w:sz w:val="28"/>
          <w:szCs w:val="28"/>
          <w:lang w:val="en-US" w:eastAsia="en-US"/>
        </w:rPr>
        <w:t>owner</w:t>
      </w:r>
      <w:r w:rsidRPr="005D0DC4">
        <w:rPr>
          <w:rFonts w:eastAsiaTheme="minorHAnsi"/>
          <w:sz w:val="28"/>
          <w:szCs w:val="28"/>
          <w:lang w:val="en-US" w:eastAsia="en-US"/>
        </w:rPr>
        <w:t xml:space="preserve">. </w:t>
      </w:r>
      <w:r w:rsidR="000352DF" w:rsidRPr="005D0DC4">
        <w:rPr>
          <w:rFonts w:eastAsiaTheme="minorHAnsi"/>
          <w:sz w:val="28"/>
          <w:szCs w:val="28"/>
          <w:lang w:val="en-US" w:eastAsia="en-US"/>
        </w:rPr>
        <w:t xml:space="preserve">Just at that </w:t>
      </w:r>
      <w:r w:rsidRPr="005D0DC4">
        <w:rPr>
          <w:rFonts w:eastAsiaTheme="minorHAnsi"/>
          <w:sz w:val="28"/>
          <w:szCs w:val="28"/>
          <w:lang w:val="en-US" w:eastAsia="en-US"/>
        </w:rPr>
        <w:t>moment the</w:t>
      </w:r>
      <w:r w:rsidR="000352DF" w:rsidRPr="005D0DC4">
        <w:rPr>
          <w:rFonts w:eastAsiaTheme="minorHAnsi"/>
          <w:sz w:val="28"/>
          <w:szCs w:val="28"/>
          <w:lang w:val="en-US" w:eastAsia="en-US"/>
        </w:rPr>
        <w:t xml:space="preserve"> </w:t>
      </w:r>
      <w:r w:rsidR="009C0D43" w:rsidRPr="005D0DC4">
        <w:rPr>
          <w:rFonts w:eastAsiaTheme="minorHAnsi"/>
          <w:sz w:val="28"/>
          <w:szCs w:val="28"/>
          <w:lang w:val="en-US" w:eastAsia="en-US"/>
        </w:rPr>
        <w:t>“</w:t>
      </w:r>
      <w:r w:rsidRPr="005D0DC4">
        <w:rPr>
          <w:rFonts w:eastAsiaTheme="minorHAnsi"/>
          <w:sz w:val="28"/>
          <w:szCs w:val="28"/>
          <w:lang w:val="en-US" w:eastAsia="en-US"/>
        </w:rPr>
        <w:t>a right of use of a</w:t>
      </w:r>
      <w:r w:rsidR="009C0D43" w:rsidRPr="005D0DC4">
        <w:rPr>
          <w:rFonts w:eastAsiaTheme="minorHAnsi"/>
          <w:sz w:val="28"/>
          <w:szCs w:val="28"/>
          <w:lang w:val="en-US" w:eastAsia="en-US"/>
        </w:rPr>
        <w:t xml:space="preserve"> part of</w:t>
      </w:r>
      <w:r w:rsidRPr="005D0DC4">
        <w:rPr>
          <w:rFonts w:eastAsiaTheme="minorHAnsi"/>
          <w:sz w:val="28"/>
          <w:szCs w:val="28"/>
          <w:lang w:val="en-US" w:eastAsia="en-US"/>
        </w:rPr>
        <w:t xml:space="preserve"> </w:t>
      </w:r>
      <w:r w:rsidR="005F785F" w:rsidRPr="005D0DC4">
        <w:rPr>
          <w:rFonts w:eastAsiaTheme="minorHAnsi"/>
          <w:sz w:val="28"/>
          <w:szCs w:val="28"/>
          <w:lang w:val="en-US" w:eastAsia="en-US"/>
        </w:rPr>
        <w:t>living space</w:t>
      </w:r>
      <w:r w:rsidR="009C0D43" w:rsidRPr="005D0DC4">
        <w:rPr>
          <w:rFonts w:eastAsiaTheme="minorHAnsi"/>
          <w:sz w:val="28"/>
          <w:szCs w:val="28"/>
          <w:lang w:val="en-US" w:eastAsia="en-US"/>
        </w:rPr>
        <w:t>”</w:t>
      </w:r>
      <w:r w:rsidR="000352DF" w:rsidRPr="005D0DC4">
        <w:rPr>
          <w:rFonts w:eastAsiaTheme="minorHAnsi"/>
          <w:sz w:val="28"/>
          <w:szCs w:val="28"/>
          <w:lang w:val="en-US" w:eastAsia="en-US"/>
        </w:rPr>
        <w:t xml:space="preserve"> is beginning</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In </w:t>
      </w:r>
      <w:r w:rsidR="0088016D" w:rsidRPr="005D0DC4">
        <w:rPr>
          <w:rFonts w:eastAsiaTheme="minorHAnsi"/>
          <w:sz w:val="28"/>
          <w:szCs w:val="28"/>
          <w:lang w:val="en-US" w:eastAsia="en-US"/>
        </w:rPr>
        <w:t>A</w:t>
      </w:r>
      <w:r w:rsidRPr="005D0DC4">
        <w:rPr>
          <w:rFonts w:eastAsiaTheme="minorHAnsi"/>
          <w:sz w:val="28"/>
          <w:szCs w:val="28"/>
          <w:lang w:val="en-US" w:eastAsia="en-US"/>
        </w:rPr>
        <w:t xml:space="preserve">rticle 228.5 </w:t>
      </w:r>
      <w:r w:rsidR="0088016D" w:rsidRPr="005D0DC4">
        <w:rPr>
          <w:rFonts w:eastAsiaTheme="minorHAnsi"/>
          <w:sz w:val="28"/>
          <w:szCs w:val="28"/>
          <w:lang w:val="en-US" w:eastAsia="en-US"/>
        </w:rPr>
        <w:t>of the Civil Code</w:t>
      </w:r>
      <w:r w:rsidRPr="005D0DC4">
        <w:rPr>
          <w:rFonts w:eastAsiaTheme="minorHAnsi"/>
          <w:sz w:val="28"/>
          <w:szCs w:val="28"/>
          <w:lang w:val="en-US" w:eastAsia="en-US"/>
        </w:rPr>
        <w:t xml:space="preserve"> it is fixed that </w:t>
      </w:r>
      <w:r w:rsidR="0021120C" w:rsidRPr="005D0DC4">
        <w:rPr>
          <w:rFonts w:eastAsiaTheme="minorHAnsi"/>
          <w:sz w:val="28"/>
          <w:szCs w:val="28"/>
          <w:lang w:val="en-US" w:eastAsia="en-US"/>
        </w:rPr>
        <w:t>family members of the owner of integral part of living space (husband, wife, parents, children), residing together with him, shall have the right of use of living space equally with him</w:t>
      </w:r>
      <w:r w:rsidR="00653210" w:rsidRPr="005D0DC4">
        <w:rPr>
          <w:rFonts w:eastAsiaTheme="minorHAnsi"/>
          <w:sz w:val="28"/>
          <w:szCs w:val="28"/>
          <w:lang w:val="en-US" w:eastAsia="en-US"/>
        </w:rPr>
        <w:t>. Within the</w:t>
      </w:r>
      <w:r w:rsidRPr="005D0DC4">
        <w:rPr>
          <w:rFonts w:eastAsiaTheme="minorHAnsi"/>
          <w:sz w:val="28"/>
          <w:szCs w:val="28"/>
          <w:lang w:val="en-US" w:eastAsia="en-US"/>
        </w:rPr>
        <w:t xml:space="preserve"> sense of the given article, the right of use equal</w:t>
      </w:r>
      <w:r w:rsidR="00653210" w:rsidRPr="005D0DC4">
        <w:rPr>
          <w:rFonts w:eastAsiaTheme="minorHAnsi"/>
          <w:sz w:val="28"/>
          <w:szCs w:val="28"/>
          <w:lang w:val="en-US" w:eastAsia="en-US"/>
        </w:rPr>
        <w:t>ly</w:t>
      </w:r>
      <w:r w:rsidRPr="005D0DC4">
        <w:rPr>
          <w:rFonts w:eastAsiaTheme="minorHAnsi"/>
          <w:sz w:val="28"/>
          <w:szCs w:val="28"/>
          <w:lang w:val="en-US" w:eastAsia="en-US"/>
        </w:rPr>
        <w:t xml:space="preserve"> with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of a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of the husband, the wife, parents</w:t>
      </w:r>
      <w:r w:rsidR="009054C5" w:rsidRPr="005D0DC4">
        <w:rPr>
          <w:rFonts w:eastAsiaTheme="minorHAnsi"/>
          <w:sz w:val="28"/>
          <w:szCs w:val="28"/>
          <w:lang w:val="en-US" w:eastAsia="en-US"/>
        </w:rPr>
        <w:t xml:space="preserve"> and</w:t>
      </w:r>
      <w:r w:rsidRPr="005D0DC4">
        <w:rPr>
          <w:rFonts w:eastAsiaTheme="minorHAnsi"/>
          <w:sz w:val="28"/>
          <w:szCs w:val="28"/>
          <w:lang w:val="en-US" w:eastAsia="en-US"/>
        </w:rPr>
        <w:t xml:space="preserve"> children depends on their </w:t>
      </w:r>
      <w:r w:rsidR="00B26CF5" w:rsidRPr="005D0DC4">
        <w:rPr>
          <w:rFonts w:eastAsiaTheme="minorHAnsi"/>
          <w:sz w:val="28"/>
          <w:szCs w:val="28"/>
          <w:lang w:val="en-US" w:eastAsia="en-US"/>
        </w:rPr>
        <w:t>moving in</w:t>
      </w:r>
      <w:r w:rsidRPr="005D0DC4">
        <w:rPr>
          <w:rFonts w:eastAsiaTheme="minorHAnsi"/>
          <w:sz w:val="28"/>
          <w:szCs w:val="28"/>
          <w:lang w:val="en-US" w:eastAsia="en-US"/>
        </w:rPr>
        <w:t xml:space="preserve"> a </w:t>
      </w:r>
      <w:r w:rsidR="0021120C" w:rsidRPr="005D0DC4">
        <w:rPr>
          <w:rFonts w:eastAsiaTheme="minorHAnsi"/>
          <w:sz w:val="28"/>
          <w:szCs w:val="28"/>
          <w:lang w:val="en-US" w:eastAsia="en-US"/>
        </w:rPr>
        <w:t>part</w:t>
      </w:r>
      <w:r w:rsidRPr="005D0DC4">
        <w:rPr>
          <w:rFonts w:eastAsiaTheme="minorHAnsi"/>
          <w:sz w:val="28"/>
          <w:szCs w:val="28"/>
          <w:lang w:val="en-US" w:eastAsia="en-US"/>
        </w:rPr>
        <w:t xml:space="preserve"> of a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and constant residing there with the consent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In this sense it is necessary to </w:t>
      </w:r>
      <w:r w:rsidR="001F642B" w:rsidRPr="005D0DC4">
        <w:rPr>
          <w:rFonts w:eastAsiaTheme="minorHAnsi"/>
          <w:sz w:val="28"/>
          <w:szCs w:val="28"/>
          <w:lang w:val="en-US" w:eastAsia="en-US"/>
        </w:rPr>
        <w:t>note</w:t>
      </w:r>
      <w:r w:rsidRPr="005D0DC4">
        <w:rPr>
          <w:rFonts w:eastAsiaTheme="minorHAnsi"/>
          <w:sz w:val="28"/>
          <w:szCs w:val="28"/>
          <w:lang w:val="en-US" w:eastAsia="en-US"/>
        </w:rPr>
        <w:t xml:space="preserve"> that in connection with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of a </w:t>
      </w:r>
      <w:r w:rsidR="001F642B" w:rsidRPr="005D0DC4">
        <w:rPr>
          <w:rFonts w:eastAsiaTheme="minorHAnsi"/>
          <w:sz w:val="28"/>
          <w:szCs w:val="28"/>
          <w:lang w:val="en-US" w:eastAsia="en-US"/>
        </w:rPr>
        <w:t>part</w:t>
      </w:r>
      <w:r w:rsidRPr="005D0DC4">
        <w:rPr>
          <w:rFonts w:eastAsiaTheme="minorHAnsi"/>
          <w:sz w:val="28"/>
          <w:szCs w:val="28"/>
          <w:lang w:val="en-US" w:eastAsia="en-US"/>
        </w:rPr>
        <w:t xml:space="preserve"> of an apartment house </w:t>
      </w:r>
      <w:r w:rsidR="001F642B" w:rsidRPr="005D0DC4">
        <w:rPr>
          <w:rFonts w:eastAsiaTheme="minorHAnsi"/>
          <w:sz w:val="28"/>
          <w:szCs w:val="28"/>
          <w:lang w:val="en-US" w:eastAsia="en-US"/>
        </w:rPr>
        <w:t>A</w:t>
      </w:r>
      <w:r w:rsidRPr="005D0DC4">
        <w:rPr>
          <w:rFonts w:eastAsiaTheme="minorHAnsi"/>
          <w:sz w:val="28"/>
          <w:szCs w:val="28"/>
          <w:lang w:val="en-US" w:eastAsia="en-US"/>
        </w:rPr>
        <w:t>rticle 228.1</w:t>
      </w:r>
      <w:r w:rsidR="001F642B"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803D5A" w:rsidRPr="005D0DC4">
        <w:rPr>
          <w:rFonts w:eastAsiaTheme="minorHAnsi"/>
          <w:sz w:val="28"/>
          <w:szCs w:val="28"/>
          <w:lang w:val="en-US" w:eastAsia="en-US"/>
        </w:rPr>
        <w:t>the Civil Code</w:t>
      </w:r>
      <w:r w:rsidRPr="005D0DC4">
        <w:rPr>
          <w:rFonts w:eastAsiaTheme="minorHAnsi"/>
          <w:sz w:val="28"/>
          <w:szCs w:val="28"/>
          <w:lang w:val="en-US" w:eastAsia="en-US"/>
        </w:rPr>
        <w:t xml:space="preserve"> bears wider character in comparison with </w:t>
      </w:r>
      <w:r w:rsidR="001F642B" w:rsidRPr="005D0DC4">
        <w:rPr>
          <w:rFonts w:eastAsiaTheme="minorHAnsi"/>
          <w:sz w:val="28"/>
          <w:szCs w:val="28"/>
          <w:lang w:val="en-US" w:eastAsia="en-US"/>
        </w:rPr>
        <w:t>A</w:t>
      </w:r>
      <w:r w:rsidRPr="005D0DC4">
        <w:rPr>
          <w:rFonts w:eastAsiaTheme="minorHAnsi"/>
          <w:sz w:val="28"/>
          <w:szCs w:val="28"/>
          <w:lang w:val="en-US" w:eastAsia="en-US"/>
        </w:rPr>
        <w:t xml:space="preserve">rticle 228.5 of the given Code. So, in </w:t>
      </w:r>
      <w:r w:rsidR="00FC07E0" w:rsidRPr="005D0DC4">
        <w:rPr>
          <w:rFonts w:eastAsiaTheme="minorHAnsi"/>
          <w:sz w:val="28"/>
          <w:szCs w:val="28"/>
          <w:lang w:val="en-US" w:eastAsia="en-US"/>
        </w:rPr>
        <w:t>A</w:t>
      </w:r>
      <w:r w:rsidRPr="005D0DC4">
        <w:rPr>
          <w:rFonts w:eastAsiaTheme="minorHAnsi"/>
          <w:sz w:val="28"/>
          <w:szCs w:val="28"/>
          <w:lang w:val="en-US" w:eastAsia="en-US"/>
        </w:rPr>
        <w:t>rticle 228.1</w:t>
      </w:r>
      <w:r w:rsidR="00FC67DC"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FC67DC" w:rsidRPr="005D0DC4">
        <w:rPr>
          <w:rFonts w:eastAsiaTheme="minorHAnsi"/>
          <w:sz w:val="28"/>
          <w:szCs w:val="28"/>
          <w:lang w:val="en-US" w:eastAsia="en-US"/>
        </w:rPr>
        <w:t>the Civil Code</w:t>
      </w:r>
      <w:r w:rsidRPr="005D0DC4">
        <w:rPr>
          <w:rFonts w:eastAsiaTheme="minorHAnsi"/>
          <w:sz w:val="28"/>
          <w:szCs w:val="28"/>
          <w:lang w:val="en-US" w:eastAsia="en-US"/>
        </w:rPr>
        <w:t xml:space="preserve"> it is told about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whereas </w:t>
      </w:r>
      <w:r w:rsidR="00FC07E0" w:rsidRPr="005D0DC4">
        <w:rPr>
          <w:rFonts w:eastAsiaTheme="minorHAnsi"/>
          <w:sz w:val="28"/>
          <w:szCs w:val="28"/>
          <w:lang w:val="en-US" w:eastAsia="en-US"/>
        </w:rPr>
        <w:t>A</w:t>
      </w:r>
      <w:r w:rsidRPr="005D0DC4">
        <w:rPr>
          <w:rFonts w:eastAsiaTheme="minorHAnsi"/>
          <w:sz w:val="28"/>
          <w:szCs w:val="28"/>
          <w:lang w:val="en-US" w:eastAsia="en-US"/>
        </w:rPr>
        <w:t xml:space="preserve">rticle 228.5 of the given Code concerns only the members of a family living together with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Apparently, </w:t>
      </w:r>
      <w:r w:rsidR="005641AD" w:rsidRPr="005D0DC4">
        <w:rPr>
          <w:rFonts w:eastAsiaTheme="minorHAnsi"/>
          <w:sz w:val="28"/>
          <w:szCs w:val="28"/>
          <w:lang w:val="en-US" w:eastAsia="en-US"/>
        </w:rPr>
        <w:t xml:space="preserve">the </w:t>
      </w:r>
      <w:r w:rsidRPr="005D0DC4">
        <w:rPr>
          <w:rFonts w:eastAsiaTheme="minorHAnsi"/>
          <w:sz w:val="28"/>
          <w:szCs w:val="28"/>
          <w:lang w:val="en-US" w:eastAsia="en-US"/>
        </w:rPr>
        <w:t xml:space="preserve">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not living together with </w:t>
      </w:r>
      <w:r w:rsidR="00FC07E0" w:rsidRPr="005D0DC4">
        <w:rPr>
          <w:rFonts w:eastAsiaTheme="minorHAnsi"/>
          <w:sz w:val="28"/>
          <w:szCs w:val="28"/>
          <w:lang w:val="en-US" w:eastAsia="en-US"/>
        </w:rPr>
        <w:t>him</w:t>
      </w:r>
      <w:r w:rsidRPr="005D0DC4">
        <w:rPr>
          <w:rFonts w:eastAsiaTheme="minorHAnsi"/>
          <w:sz w:val="28"/>
          <w:szCs w:val="28"/>
          <w:lang w:val="en-US" w:eastAsia="en-US"/>
        </w:rPr>
        <w:t xml:space="preserve"> do not fall under </w:t>
      </w:r>
      <w:r w:rsidR="00FC07E0" w:rsidRPr="005D0DC4">
        <w:rPr>
          <w:rFonts w:eastAsiaTheme="minorHAnsi"/>
          <w:sz w:val="28"/>
          <w:szCs w:val="28"/>
          <w:lang w:val="en-US" w:eastAsia="en-US"/>
        </w:rPr>
        <w:t>A</w:t>
      </w:r>
      <w:r w:rsidRPr="005D0DC4">
        <w:rPr>
          <w:rFonts w:eastAsiaTheme="minorHAnsi"/>
          <w:sz w:val="28"/>
          <w:szCs w:val="28"/>
          <w:lang w:val="en-US" w:eastAsia="en-US"/>
        </w:rPr>
        <w:t>rticle 228.5</w:t>
      </w:r>
      <w:r w:rsidR="00FC07E0"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056AF0" w:rsidRPr="005D0DC4">
        <w:rPr>
          <w:rFonts w:eastAsiaTheme="minorHAnsi"/>
          <w:sz w:val="28"/>
          <w:szCs w:val="28"/>
          <w:lang w:val="en-US" w:eastAsia="en-US"/>
        </w:rPr>
        <w:t>the Civil Code</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Refle</w:t>
      </w:r>
      <w:r w:rsidR="00C41468" w:rsidRPr="005D0DC4">
        <w:rPr>
          <w:rFonts w:eastAsiaTheme="minorHAnsi"/>
          <w:sz w:val="28"/>
          <w:szCs w:val="28"/>
          <w:lang w:val="en-US" w:eastAsia="en-US"/>
        </w:rPr>
        <w:t xml:space="preserve">ction </w:t>
      </w:r>
      <w:r w:rsidR="00085462" w:rsidRPr="005D0DC4">
        <w:rPr>
          <w:rFonts w:eastAsiaTheme="minorHAnsi"/>
          <w:sz w:val="28"/>
          <w:szCs w:val="28"/>
          <w:lang w:val="en-US" w:eastAsia="en-US"/>
        </w:rPr>
        <w:t>of a rule</w:t>
      </w:r>
      <w:r w:rsidRPr="005D0DC4">
        <w:rPr>
          <w:rFonts w:eastAsiaTheme="minorHAnsi"/>
          <w:sz w:val="28"/>
          <w:szCs w:val="28"/>
          <w:lang w:val="en-US" w:eastAsia="en-US"/>
        </w:rPr>
        <w:t xml:space="preserve"> in </w:t>
      </w:r>
      <w:r w:rsidR="00085462" w:rsidRPr="005D0DC4">
        <w:rPr>
          <w:rFonts w:eastAsiaTheme="minorHAnsi"/>
          <w:sz w:val="28"/>
          <w:szCs w:val="28"/>
          <w:lang w:val="en-US" w:eastAsia="en-US"/>
        </w:rPr>
        <w:t>A</w:t>
      </w:r>
      <w:r w:rsidRPr="005D0DC4">
        <w:rPr>
          <w:rFonts w:eastAsiaTheme="minorHAnsi"/>
          <w:sz w:val="28"/>
          <w:szCs w:val="28"/>
          <w:lang w:val="en-US" w:eastAsia="en-US"/>
        </w:rPr>
        <w:t>rticle 228.5</w:t>
      </w:r>
      <w:r w:rsidR="00085462"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915587" w:rsidRPr="005D0DC4">
        <w:rPr>
          <w:rFonts w:eastAsiaTheme="minorHAnsi"/>
          <w:sz w:val="28"/>
          <w:szCs w:val="28"/>
          <w:lang w:val="en-US" w:eastAsia="en-US"/>
        </w:rPr>
        <w:t>the Civil Code</w:t>
      </w:r>
      <w:r w:rsidRPr="005D0DC4">
        <w:rPr>
          <w:rFonts w:eastAsiaTheme="minorHAnsi"/>
          <w:sz w:val="28"/>
          <w:szCs w:val="28"/>
          <w:lang w:val="en-US" w:eastAsia="en-US"/>
        </w:rPr>
        <w:t xml:space="preserve"> in connection with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of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follows from a</w:t>
      </w:r>
      <w:r w:rsidR="00085462" w:rsidRPr="005D0DC4">
        <w:rPr>
          <w:rFonts w:eastAsiaTheme="minorHAnsi"/>
          <w:sz w:val="28"/>
          <w:szCs w:val="28"/>
          <w:lang w:val="en-US" w:eastAsia="en-US"/>
        </w:rPr>
        <w:t>n</w:t>
      </w:r>
      <w:r w:rsidRPr="005D0DC4">
        <w:rPr>
          <w:rFonts w:eastAsiaTheme="minorHAnsi"/>
          <w:sz w:val="28"/>
          <w:szCs w:val="28"/>
          <w:lang w:val="en-US" w:eastAsia="en-US"/>
        </w:rPr>
        <w:t xml:space="preserve"> </w:t>
      </w:r>
      <w:r w:rsidR="00085462" w:rsidRPr="005D0DC4">
        <w:rPr>
          <w:rFonts w:eastAsiaTheme="minorHAnsi"/>
          <w:sz w:val="28"/>
          <w:szCs w:val="28"/>
          <w:lang w:val="en-US" w:eastAsia="en-US"/>
        </w:rPr>
        <w:t>A</w:t>
      </w:r>
      <w:r w:rsidRPr="005D0DC4">
        <w:rPr>
          <w:rFonts w:eastAsiaTheme="minorHAnsi"/>
          <w:sz w:val="28"/>
          <w:szCs w:val="28"/>
          <w:lang w:val="en-US" w:eastAsia="en-US"/>
        </w:rPr>
        <w:t>rticle 17</w:t>
      </w:r>
      <w:r w:rsidR="00085462" w:rsidRPr="005D0DC4">
        <w:rPr>
          <w:rFonts w:eastAsiaTheme="minorHAnsi"/>
          <w:sz w:val="28"/>
          <w:szCs w:val="28"/>
          <w:lang w:val="en-US" w:eastAsia="en-US"/>
        </w:rPr>
        <w:t>.2</w:t>
      </w:r>
      <w:r w:rsidRPr="005D0DC4">
        <w:rPr>
          <w:rFonts w:eastAsiaTheme="minorHAnsi"/>
          <w:sz w:val="28"/>
          <w:szCs w:val="28"/>
          <w:lang w:val="en-US" w:eastAsia="en-US"/>
        </w:rPr>
        <w:t xml:space="preserve"> and parts IV and V </w:t>
      </w:r>
      <w:r w:rsidR="00085462" w:rsidRPr="005D0DC4">
        <w:rPr>
          <w:rFonts w:eastAsiaTheme="minorHAnsi"/>
          <w:sz w:val="28"/>
          <w:szCs w:val="28"/>
          <w:lang w:val="en-US" w:eastAsia="en-US"/>
        </w:rPr>
        <w:t>of A</w:t>
      </w:r>
      <w:r w:rsidR="00C41468" w:rsidRPr="005D0DC4">
        <w:rPr>
          <w:rFonts w:eastAsiaTheme="minorHAnsi"/>
          <w:sz w:val="28"/>
          <w:szCs w:val="28"/>
          <w:lang w:val="en-US" w:eastAsia="en-US"/>
        </w:rPr>
        <w:t>rticle 34 of the Constitution</w:t>
      </w:r>
      <w:r w:rsidRPr="005D0DC4">
        <w:rPr>
          <w:rFonts w:eastAsiaTheme="minorHAnsi"/>
          <w:sz w:val="28"/>
          <w:szCs w:val="28"/>
          <w:lang w:val="en-US" w:eastAsia="en-US"/>
        </w:rPr>
        <w:t xml:space="preserve"> and also </w:t>
      </w:r>
      <w:r w:rsidR="00085462" w:rsidRPr="005D0DC4">
        <w:rPr>
          <w:rFonts w:eastAsiaTheme="minorHAnsi"/>
          <w:sz w:val="28"/>
          <w:szCs w:val="28"/>
          <w:lang w:val="en-US" w:eastAsia="en-US"/>
        </w:rPr>
        <w:t>A</w:t>
      </w:r>
      <w:r w:rsidRPr="005D0DC4">
        <w:rPr>
          <w:rFonts w:eastAsiaTheme="minorHAnsi"/>
          <w:sz w:val="28"/>
          <w:szCs w:val="28"/>
          <w:lang w:val="en-US" w:eastAsia="en-US"/>
        </w:rPr>
        <w:t xml:space="preserve">rticle 1.3 of the Family Code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and </w:t>
      </w:r>
      <w:r w:rsidR="00085462" w:rsidRPr="005D0DC4">
        <w:rPr>
          <w:rFonts w:eastAsiaTheme="minorHAnsi"/>
          <w:sz w:val="28"/>
          <w:szCs w:val="28"/>
          <w:lang w:val="en-US" w:eastAsia="en-US"/>
        </w:rPr>
        <w:t>A</w:t>
      </w:r>
      <w:r w:rsidRPr="005D0DC4">
        <w:rPr>
          <w:rFonts w:eastAsiaTheme="minorHAnsi"/>
          <w:sz w:val="28"/>
          <w:szCs w:val="28"/>
          <w:lang w:val="en-US" w:eastAsia="en-US"/>
        </w:rPr>
        <w:t>rticle 27.2</w:t>
      </w:r>
      <w:r w:rsidR="00085462"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4315C3" w:rsidRPr="005D0DC4">
        <w:rPr>
          <w:rFonts w:eastAsiaTheme="minorHAnsi"/>
          <w:sz w:val="28"/>
          <w:szCs w:val="28"/>
          <w:lang w:val="en-US" w:eastAsia="en-US"/>
        </w:rPr>
        <w:t>the Civil Code</w:t>
      </w:r>
      <w:r w:rsidRPr="005D0DC4">
        <w:rPr>
          <w:rFonts w:eastAsiaTheme="minorHAnsi"/>
          <w:sz w:val="28"/>
          <w:szCs w:val="28"/>
          <w:lang w:val="en-US" w:eastAsia="en-US"/>
        </w:rPr>
        <w:t xml:space="preserve">.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s of the specified norms, along with other questions, </w:t>
      </w:r>
      <w:r w:rsidR="0061452B" w:rsidRPr="005D0DC4">
        <w:rPr>
          <w:rFonts w:eastAsiaTheme="minorHAnsi"/>
          <w:sz w:val="28"/>
          <w:szCs w:val="28"/>
          <w:lang w:val="en-US" w:eastAsia="en-US"/>
        </w:rPr>
        <w:t xml:space="preserve">state </w:t>
      </w:r>
      <w:r w:rsidRPr="005D0DC4">
        <w:rPr>
          <w:rFonts w:eastAsiaTheme="minorHAnsi"/>
          <w:sz w:val="28"/>
          <w:szCs w:val="28"/>
          <w:lang w:val="en-US" w:eastAsia="en-US"/>
        </w:rPr>
        <w:t xml:space="preserve">that the </w:t>
      </w:r>
      <w:r w:rsidR="00CA04FE" w:rsidRPr="005D0DC4">
        <w:rPr>
          <w:rFonts w:eastAsiaTheme="minorHAnsi"/>
          <w:sz w:val="28"/>
          <w:szCs w:val="28"/>
          <w:lang w:val="en-US" w:eastAsia="en-US"/>
        </w:rPr>
        <w:t>r</w:t>
      </w:r>
      <w:r w:rsidR="00CA04FE" w:rsidRPr="005D0DC4">
        <w:rPr>
          <w:sz w:val="28"/>
          <w:szCs w:val="28"/>
          <w:lang w:val="en-US"/>
        </w:rPr>
        <w:t xml:space="preserve">ights of wife and husband are equal, care and education of children constitute both right and responsibility of parents, </w:t>
      </w:r>
      <w:r w:rsidR="0061452B" w:rsidRPr="005D0DC4">
        <w:rPr>
          <w:sz w:val="28"/>
          <w:szCs w:val="28"/>
          <w:lang w:val="en-US"/>
        </w:rPr>
        <w:t xml:space="preserve">the </w:t>
      </w:r>
      <w:r w:rsidR="00CA04FE" w:rsidRPr="005D0DC4">
        <w:rPr>
          <w:sz w:val="28"/>
          <w:szCs w:val="28"/>
          <w:lang w:val="en-US"/>
        </w:rPr>
        <w:t>responsibility of children is to respect parents, look after them</w:t>
      </w:r>
      <w:r w:rsidRPr="005D0DC4">
        <w:rPr>
          <w:rFonts w:eastAsiaTheme="minorHAnsi"/>
          <w:sz w:val="28"/>
          <w:szCs w:val="28"/>
          <w:lang w:val="en-US" w:eastAsia="en-US"/>
        </w:rPr>
        <w:t xml:space="preserve">, members of a family should render each other mutual aid and bear responsibility before a family, unobstructed realisation of their rights and possibility of judicial protection of the specified rights, a residence of the persons who have not reached fourteen years should be provided, the </w:t>
      </w:r>
      <w:r w:rsidR="002D0828" w:rsidRPr="005D0DC4">
        <w:rPr>
          <w:rFonts w:eastAsiaTheme="minorHAnsi"/>
          <w:sz w:val="28"/>
          <w:szCs w:val="28"/>
          <w:lang w:val="en-US" w:eastAsia="en-US"/>
        </w:rPr>
        <w:t>residence of natural person under the age of 14 is the residence of his parents, provided that they have not been deprived of parental rights</w:t>
      </w:r>
      <w:r w:rsidRPr="005D0DC4">
        <w:rPr>
          <w:rFonts w:eastAsiaTheme="minorHAnsi"/>
          <w:sz w:val="28"/>
          <w:szCs w:val="28"/>
          <w:lang w:val="en-US" w:eastAsia="en-US"/>
        </w:rPr>
        <w:t xml:space="preserve">. Thus, the right of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equal with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living together with </w:t>
      </w:r>
      <w:r w:rsidR="00010C0C" w:rsidRPr="005D0DC4">
        <w:rPr>
          <w:rFonts w:eastAsiaTheme="minorHAnsi"/>
          <w:sz w:val="28"/>
          <w:szCs w:val="28"/>
          <w:lang w:val="en-US" w:eastAsia="en-US"/>
        </w:rPr>
        <w:t>him</w:t>
      </w:r>
      <w:r w:rsidRPr="005D0DC4">
        <w:rPr>
          <w:rFonts w:eastAsiaTheme="minorHAnsi"/>
          <w:sz w:val="28"/>
          <w:szCs w:val="28"/>
          <w:lang w:val="en-US" w:eastAsia="en-US"/>
        </w:rPr>
        <w:t>, on using a</w:t>
      </w:r>
      <w:r w:rsidR="00010C0C" w:rsidRPr="005D0DC4">
        <w:rPr>
          <w:rFonts w:eastAsiaTheme="minorHAnsi"/>
          <w:sz w:val="28"/>
          <w:szCs w:val="28"/>
          <w:lang w:val="en-US" w:eastAsia="en-US"/>
        </w:rPr>
        <w:t xml:space="preserve"> part of</w:t>
      </w:r>
      <w:r w:rsidRPr="005D0DC4">
        <w:rPr>
          <w:rFonts w:eastAsiaTheme="minorHAnsi"/>
          <w:sz w:val="28"/>
          <w:szCs w:val="28"/>
          <w:lang w:val="en-US" w:eastAsia="en-US"/>
        </w:rPr>
        <w:t xml:space="preserve">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arises not from the contract concluded with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but only on the basis of reliable family relations with </w:t>
      </w:r>
      <w:r w:rsidR="00010C0C" w:rsidRPr="005D0DC4">
        <w:rPr>
          <w:rFonts w:eastAsiaTheme="minorHAnsi"/>
          <w:sz w:val="28"/>
          <w:szCs w:val="28"/>
          <w:lang w:val="en-US" w:eastAsia="en-US"/>
        </w:rPr>
        <w:t>him</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It is necessary to note that for correct application of the rules of law regulating the property which object is the </w:t>
      </w:r>
      <w:r w:rsidR="005C1A67" w:rsidRPr="005D0DC4">
        <w:rPr>
          <w:rFonts w:eastAsiaTheme="minorHAnsi"/>
          <w:sz w:val="28"/>
          <w:szCs w:val="28"/>
          <w:lang w:val="en-US" w:eastAsia="en-US"/>
        </w:rPr>
        <w:t>living</w:t>
      </w:r>
      <w:r w:rsidRPr="005D0DC4">
        <w:rPr>
          <w:rFonts w:eastAsiaTheme="minorHAnsi"/>
          <w:sz w:val="28"/>
          <w:szCs w:val="28"/>
          <w:lang w:val="en-US" w:eastAsia="en-US"/>
        </w:rPr>
        <w:t xml:space="preserve"> space, it is necessary to spend a line between spheres of civil law and the housing right of the legislation. The right of members of a family of the </w:t>
      </w:r>
      <w:r w:rsidR="00DC6EE8" w:rsidRPr="005D0DC4">
        <w:rPr>
          <w:rFonts w:eastAsiaTheme="minorHAnsi"/>
          <w:sz w:val="28"/>
          <w:szCs w:val="28"/>
          <w:lang w:val="en-US" w:eastAsia="en-US"/>
        </w:rPr>
        <w:t>owner</w:t>
      </w:r>
      <w:r w:rsidR="00E13BC3" w:rsidRPr="005D0DC4">
        <w:rPr>
          <w:rFonts w:eastAsiaTheme="minorHAnsi"/>
          <w:sz w:val="28"/>
          <w:szCs w:val="28"/>
          <w:lang w:val="en-US" w:eastAsia="en-US"/>
        </w:rPr>
        <w:t xml:space="preserve"> to use</w:t>
      </w:r>
      <w:r w:rsidRPr="005D0DC4">
        <w:rPr>
          <w:rFonts w:eastAsiaTheme="minorHAnsi"/>
          <w:sz w:val="28"/>
          <w:szCs w:val="28"/>
          <w:lang w:val="en-US" w:eastAsia="en-US"/>
        </w:rPr>
        <w:t xml:space="preserve"> a</w:t>
      </w:r>
      <w:r w:rsidR="00C107C8" w:rsidRPr="005D0DC4">
        <w:rPr>
          <w:rFonts w:eastAsiaTheme="minorHAnsi"/>
          <w:sz w:val="28"/>
          <w:szCs w:val="28"/>
          <w:lang w:val="en-US" w:eastAsia="en-US"/>
        </w:rPr>
        <w:t xml:space="preserve"> part of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on </w:t>
      </w:r>
      <w:r w:rsidR="00E13BC3" w:rsidRPr="005D0DC4">
        <w:rPr>
          <w:rFonts w:eastAsiaTheme="minorHAnsi"/>
          <w:sz w:val="28"/>
          <w:szCs w:val="28"/>
          <w:lang w:val="en-US" w:eastAsia="en-US"/>
        </w:rPr>
        <w:t xml:space="preserve">the same </w:t>
      </w:r>
      <w:r w:rsidRPr="005D0DC4">
        <w:rPr>
          <w:rFonts w:eastAsiaTheme="minorHAnsi"/>
          <w:sz w:val="28"/>
          <w:szCs w:val="28"/>
          <w:lang w:val="en-US" w:eastAsia="en-US"/>
        </w:rPr>
        <w:t xml:space="preserve">level with </w:t>
      </w:r>
      <w:r w:rsidR="00372000" w:rsidRPr="005D0DC4">
        <w:rPr>
          <w:rFonts w:eastAsiaTheme="minorHAnsi"/>
          <w:sz w:val="28"/>
          <w:szCs w:val="28"/>
          <w:lang w:val="en-US" w:eastAsia="en-US"/>
        </w:rPr>
        <w:t>him</w:t>
      </w:r>
      <w:r w:rsidRPr="005D0DC4">
        <w:rPr>
          <w:rFonts w:eastAsiaTheme="minorHAnsi"/>
          <w:sz w:val="28"/>
          <w:szCs w:val="28"/>
          <w:lang w:val="en-US" w:eastAsia="en-US"/>
        </w:rPr>
        <w:t xml:space="preserve"> should be considered as a subject (object) of the housing right and the granted right of members of a family </w:t>
      </w:r>
      <w:r w:rsidRPr="005D0DC4">
        <w:rPr>
          <w:rFonts w:eastAsiaTheme="minorHAnsi"/>
          <w:sz w:val="28"/>
          <w:szCs w:val="28"/>
          <w:lang w:val="en-US" w:eastAsia="en-US"/>
        </w:rPr>
        <w:lastRenderedPageBreak/>
        <w:t xml:space="preserve">should be estimated as including </w:t>
      </w:r>
      <w:r w:rsidR="009A20A7" w:rsidRPr="005D0DC4">
        <w:rPr>
          <w:rFonts w:eastAsiaTheme="minorHAnsi"/>
          <w:sz w:val="28"/>
          <w:szCs w:val="28"/>
          <w:lang w:val="en-US" w:eastAsia="en-US"/>
        </w:rPr>
        <w:t xml:space="preserve">the </w:t>
      </w:r>
      <w:r w:rsidRPr="005D0DC4">
        <w:rPr>
          <w:rFonts w:eastAsiaTheme="minorHAnsi"/>
          <w:sz w:val="28"/>
          <w:szCs w:val="28"/>
          <w:lang w:val="en-US" w:eastAsia="en-US"/>
        </w:rPr>
        <w:t xml:space="preserve">using </w:t>
      </w:r>
      <w:r w:rsidR="009A20A7" w:rsidRPr="005D0DC4">
        <w:rPr>
          <w:rFonts w:eastAsiaTheme="minorHAnsi"/>
          <w:sz w:val="28"/>
          <w:szCs w:val="28"/>
          <w:lang w:val="en-US" w:eastAsia="en-US"/>
        </w:rPr>
        <w:t>of</w:t>
      </w:r>
      <w:r w:rsidRPr="005D0DC4">
        <w:rPr>
          <w:rFonts w:eastAsiaTheme="minorHAnsi"/>
          <w:sz w:val="28"/>
          <w:szCs w:val="28"/>
          <w:lang w:val="en-US" w:eastAsia="en-US"/>
        </w:rPr>
        <w:t xml:space="preserve">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 xml:space="preserve">which is available in the property of one of them, on </w:t>
      </w:r>
      <w:r w:rsidR="009A20A7" w:rsidRPr="005D0DC4">
        <w:rPr>
          <w:rFonts w:eastAsiaTheme="minorHAnsi"/>
          <w:sz w:val="28"/>
          <w:szCs w:val="28"/>
          <w:lang w:val="en-US" w:eastAsia="en-US"/>
        </w:rPr>
        <w:t xml:space="preserve">the same </w:t>
      </w:r>
      <w:r w:rsidRPr="005D0DC4">
        <w:rPr>
          <w:rFonts w:eastAsiaTheme="minorHAnsi"/>
          <w:sz w:val="28"/>
          <w:szCs w:val="28"/>
          <w:lang w:val="en-US" w:eastAsia="en-US"/>
        </w:rPr>
        <w:t xml:space="preserve">level with </w:t>
      </w:r>
      <w:r w:rsidR="00372000" w:rsidRPr="005D0DC4">
        <w:rPr>
          <w:rFonts w:eastAsiaTheme="minorHAnsi"/>
          <w:sz w:val="28"/>
          <w:szCs w:val="28"/>
          <w:lang w:val="en-US" w:eastAsia="en-US"/>
        </w:rPr>
        <w:t>owner</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And presence of the granted right does not influence</w:t>
      </w:r>
      <w:r w:rsidR="009B23EE" w:rsidRPr="005D0DC4">
        <w:rPr>
          <w:rFonts w:eastAsiaTheme="minorHAnsi"/>
          <w:sz w:val="28"/>
          <w:szCs w:val="28"/>
          <w:lang w:val="en-US" w:eastAsia="en-US"/>
        </w:rPr>
        <w:t xml:space="preserve"> on</w:t>
      </w:r>
      <w:r w:rsidRPr="005D0DC4">
        <w:rPr>
          <w:rFonts w:eastAsiaTheme="minorHAnsi"/>
          <w:sz w:val="28"/>
          <w:szCs w:val="28"/>
          <w:lang w:val="en-US" w:eastAsia="en-US"/>
        </w:rPr>
        <w:t xml:space="preserve"> alienation of the given property or realisation by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of the right of the order by other way, as the right of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to using a</w:t>
      </w:r>
      <w:r w:rsidR="009B23EE" w:rsidRPr="005D0DC4">
        <w:rPr>
          <w:rFonts w:eastAsiaTheme="minorHAnsi"/>
          <w:sz w:val="28"/>
          <w:szCs w:val="28"/>
          <w:lang w:val="en-US" w:eastAsia="en-US"/>
        </w:rPr>
        <w:t xml:space="preserve"> part of </w:t>
      </w:r>
      <w:r w:rsidR="00DB38DD" w:rsidRPr="005D0DC4">
        <w:rPr>
          <w:rFonts w:eastAsiaTheme="minorHAnsi"/>
          <w:sz w:val="28"/>
          <w:szCs w:val="28"/>
          <w:lang w:val="en-US" w:eastAsia="en-US"/>
        </w:rPr>
        <w:t xml:space="preserve">a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on a level with </w:t>
      </w:r>
      <w:r w:rsidR="00795C4F" w:rsidRPr="005D0DC4">
        <w:rPr>
          <w:rFonts w:eastAsiaTheme="minorHAnsi"/>
          <w:sz w:val="28"/>
          <w:szCs w:val="28"/>
          <w:lang w:val="en-US" w:eastAsia="en-US"/>
        </w:rPr>
        <w:t>owner</w:t>
      </w:r>
      <w:r w:rsidRPr="005D0DC4">
        <w:rPr>
          <w:rFonts w:eastAsiaTheme="minorHAnsi"/>
          <w:sz w:val="28"/>
          <w:szCs w:val="28"/>
          <w:lang w:val="en-US" w:eastAsia="en-US"/>
        </w:rPr>
        <w:t xml:space="preserve"> does not make the right of use which is one of elements of the property right, provided in </w:t>
      </w:r>
      <w:r w:rsidR="00795C4F" w:rsidRPr="005D0DC4">
        <w:rPr>
          <w:rFonts w:eastAsiaTheme="minorHAnsi"/>
          <w:sz w:val="28"/>
          <w:szCs w:val="28"/>
          <w:lang w:val="en-US" w:eastAsia="en-US"/>
        </w:rPr>
        <w:t>A</w:t>
      </w:r>
      <w:r w:rsidRPr="005D0DC4">
        <w:rPr>
          <w:rFonts w:eastAsiaTheme="minorHAnsi"/>
          <w:sz w:val="28"/>
          <w:szCs w:val="28"/>
          <w:lang w:val="en-US" w:eastAsia="en-US"/>
        </w:rPr>
        <w:t xml:space="preserve">rticle 152.1 of the Civil Code. For occurrence of the right of use </w:t>
      </w:r>
      <w:r w:rsidR="00FB74FD" w:rsidRPr="005D0DC4">
        <w:rPr>
          <w:rFonts w:eastAsiaTheme="minorHAnsi"/>
          <w:sz w:val="28"/>
          <w:szCs w:val="28"/>
          <w:lang w:val="en-US" w:eastAsia="en-US"/>
        </w:rPr>
        <w:t>of</w:t>
      </w:r>
      <w:r w:rsidRPr="005D0DC4">
        <w:rPr>
          <w:rFonts w:eastAsiaTheme="minorHAnsi"/>
          <w:sz w:val="28"/>
          <w:szCs w:val="28"/>
          <w:lang w:val="en-US" w:eastAsia="en-US"/>
        </w:rPr>
        <w:t xml:space="preserve"> a</w:t>
      </w:r>
      <w:r w:rsidR="00FB74FD" w:rsidRPr="005D0DC4">
        <w:rPr>
          <w:rFonts w:eastAsiaTheme="minorHAnsi"/>
          <w:sz w:val="28"/>
          <w:szCs w:val="28"/>
          <w:lang w:val="en-US" w:eastAsia="en-US"/>
        </w:rPr>
        <w:t xml:space="preserve"> part of</w:t>
      </w:r>
      <w:r w:rsidRPr="005D0DC4">
        <w:rPr>
          <w:rFonts w:eastAsiaTheme="minorHAnsi"/>
          <w:sz w:val="28"/>
          <w:szCs w:val="28"/>
          <w:lang w:val="en-US" w:eastAsia="en-US"/>
        </w:rPr>
        <w:t xml:space="preserve">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(a being </w:t>
      </w:r>
      <w:r w:rsidR="001347F7" w:rsidRPr="005D0DC4">
        <w:rPr>
          <w:rFonts w:eastAsiaTheme="minorHAnsi"/>
          <w:sz w:val="28"/>
          <w:szCs w:val="28"/>
          <w:lang w:val="en-US" w:eastAsia="en-US"/>
        </w:rPr>
        <w:t>integral</w:t>
      </w:r>
      <w:r w:rsidRPr="005D0DC4">
        <w:rPr>
          <w:rFonts w:eastAsiaTheme="minorHAnsi"/>
          <w:sz w:val="28"/>
          <w:szCs w:val="28"/>
          <w:lang w:val="en-US" w:eastAsia="en-US"/>
        </w:rPr>
        <w:t xml:space="preserve"> of the property right) observance of </w:t>
      </w:r>
      <w:r w:rsidR="00FB74FD" w:rsidRPr="005D0DC4">
        <w:rPr>
          <w:rFonts w:eastAsiaTheme="minorHAnsi"/>
          <w:sz w:val="28"/>
          <w:szCs w:val="28"/>
          <w:lang w:val="en-US" w:eastAsia="en-US"/>
        </w:rPr>
        <w:t>A</w:t>
      </w:r>
      <w:r w:rsidRPr="005D0DC4">
        <w:rPr>
          <w:rFonts w:eastAsiaTheme="minorHAnsi"/>
          <w:sz w:val="28"/>
          <w:szCs w:val="28"/>
          <w:lang w:val="en-US" w:eastAsia="en-US"/>
        </w:rPr>
        <w:t>rticles 228.1 and 228.2</w:t>
      </w:r>
      <w:r w:rsidR="00FB74FD" w:rsidRPr="005D0DC4">
        <w:rPr>
          <w:rFonts w:eastAsiaTheme="minorHAnsi"/>
          <w:sz w:val="28"/>
          <w:szCs w:val="28"/>
          <w:lang w:val="en-US" w:eastAsia="en-US"/>
        </w:rPr>
        <w:t xml:space="preserve"> of the</w:t>
      </w:r>
      <w:r w:rsidRPr="005D0DC4">
        <w:rPr>
          <w:rFonts w:eastAsiaTheme="minorHAnsi"/>
          <w:sz w:val="28"/>
          <w:szCs w:val="28"/>
          <w:lang w:val="en-US" w:eastAsia="en-US"/>
        </w:rPr>
        <w:t xml:space="preserve"> Civil Code is required.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Article 228.5</w:t>
      </w:r>
      <w:r w:rsidR="005E4379" w:rsidRPr="005D0DC4">
        <w:rPr>
          <w:rFonts w:eastAsiaTheme="minorHAnsi"/>
          <w:sz w:val="28"/>
          <w:szCs w:val="28"/>
          <w:lang w:val="en-US" w:eastAsia="en-US"/>
        </w:rPr>
        <w:t xml:space="preserve"> of </w:t>
      </w:r>
      <w:r w:rsidR="00DD2B44" w:rsidRPr="005D0DC4">
        <w:rPr>
          <w:rFonts w:eastAsiaTheme="minorHAnsi"/>
          <w:sz w:val="28"/>
          <w:szCs w:val="28"/>
          <w:lang w:val="en-US" w:eastAsia="en-US"/>
        </w:rPr>
        <w:t>the Civil Code</w:t>
      </w:r>
      <w:r w:rsidRPr="005D0DC4">
        <w:rPr>
          <w:rFonts w:eastAsiaTheme="minorHAnsi"/>
          <w:sz w:val="28"/>
          <w:szCs w:val="28"/>
          <w:lang w:val="en-US" w:eastAsia="en-US"/>
        </w:rPr>
        <w:t xml:space="preserve"> also provides that </w:t>
      </w:r>
      <w:r w:rsidR="00DD05CE" w:rsidRPr="005D0DC4">
        <w:rPr>
          <w:rFonts w:eastAsiaTheme="minorHAnsi"/>
          <w:sz w:val="28"/>
          <w:szCs w:val="28"/>
          <w:lang w:val="en-US" w:eastAsia="en-US"/>
        </w:rPr>
        <w:t>f</w:t>
      </w:r>
      <w:r w:rsidR="00DD05CE" w:rsidRPr="005D0DC4">
        <w:rPr>
          <w:rFonts w:eastAsiaTheme="minorHAnsi"/>
          <w:iCs/>
          <w:sz w:val="28"/>
          <w:szCs w:val="28"/>
          <w:lang w:val="en-US" w:eastAsia="en-US"/>
        </w:rPr>
        <w:t xml:space="preserve">amily members of the owner of </w:t>
      </w:r>
      <w:r w:rsidR="001347F7" w:rsidRPr="005D0DC4">
        <w:rPr>
          <w:rFonts w:eastAsiaTheme="minorHAnsi"/>
          <w:iCs/>
          <w:sz w:val="28"/>
          <w:szCs w:val="28"/>
          <w:lang w:val="en-US" w:eastAsia="en-US"/>
        </w:rPr>
        <w:t>integral</w:t>
      </w:r>
      <w:r w:rsidR="00DD05CE" w:rsidRPr="005D0DC4">
        <w:rPr>
          <w:rFonts w:eastAsiaTheme="minorHAnsi"/>
          <w:iCs/>
          <w:sz w:val="28"/>
          <w:szCs w:val="28"/>
          <w:lang w:val="en-US" w:eastAsia="en-US"/>
        </w:rPr>
        <w:t xml:space="preserve"> part of residential building are entitled to move their minor children in this building.</w:t>
      </w:r>
      <w:r w:rsidRPr="005D0DC4">
        <w:rPr>
          <w:rFonts w:eastAsiaTheme="minorHAnsi"/>
          <w:sz w:val="28"/>
          <w:szCs w:val="28"/>
          <w:lang w:val="en-US" w:eastAsia="en-US"/>
        </w:rPr>
        <w:t xml:space="preserve"> And as to </w:t>
      </w:r>
      <w:r w:rsidR="00B26CF5" w:rsidRPr="005D0DC4">
        <w:rPr>
          <w:rFonts w:eastAsiaTheme="minorHAnsi"/>
          <w:sz w:val="28"/>
          <w:szCs w:val="28"/>
          <w:lang w:val="en-US" w:eastAsia="en-US"/>
        </w:rPr>
        <w:t>moving in</w:t>
      </w:r>
      <w:r w:rsidRPr="005D0DC4">
        <w:rPr>
          <w:rFonts w:eastAsiaTheme="minorHAnsi"/>
          <w:sz w:val="28"/>
          <w:szCs w:val="28"/>
          <w:lang w:val="en-US" w:eastAsia="en-US"/>
        </w:rPr>
        <w:t xml:space="preserve"> of other members of a family (the husband, the wife), </w:t>
      </w:r>
      <w:r w:rsidR="00DD05CE" w:rsidRPr="005D0DC4">
        <w:rPr>
          <w:rFonts w:eastAsiaTheme="minorHAnsi"/>
          <w:sz w:val="28"/>
          <w:szCs w:val="28"/>
          <w:lang w:val="en-US" w:eastAsia="en-US"/>
        </w:rPr>
        <w:t>A</w:t>
      </w:r>
      <w:r w:rsidRPr="005D0DC4">
        <w:rPr>
          <w:rFonts w:eastAsiaTheme="minorHAnsi"/>
          <w:sz w:val="28"/>
          <w:szCs w:val="28"/>
          <w:lang w:val="en-US" w:eastAsia="en-US"/>
        </w:rPr>
        <w:t>rticle 228.5</w:t>
      </w:r>
      <w:r w:rsidR="00DD05CE"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891923" w:rsidRPr="005D0DC4">
        <w:rPr>
          <w:rFonts w:eastAsiaTheme="minorHAnsi"/>
          <w:sz w:val="28"/>
          <w:szCs w:val="28"/>
          <w:lang w:val="en-US" w:eastAsia="en-US"/>
        </w:rPr>
        <w:t>the Civil Code</w:t>
      </w:r>
      <w:r w:rsidRPr="005D0DC4">
        <w:rPr>
          <w:rFonts w:eastAsiaTheme="minorHAnsi"/>
          <w:sz w:val="28"/>
          <w:szCs w:val="28"/>
          <w:lang w:val="en-US" w:eastAsia="en-US"/>
        </w:rPr>
        <w:t xml:space="preserve"> has caused </w:t>
      </w:r>
      <w:r w:rsidR="007435F2" w:rsidRPr="005D0DC4">
        <w:rPr>
          <w:rFonts w:eastAsiaTheme="minorHAnsi"/>
          <w:sz w:val="28"/>
          <w:szCs w:val="28"/>
          <w:lang w:val="en-US" w:eastAsia="en-US"/>
        </w:rPr>
        <w:t xml:space="preserve">the </w:t>
      </w:r>
      <w:r w:rsidR="00B26CF5" w:rsidRPr="005D0DC4">
        <w:rPr>
          <w:rFonts w:eastAsiaTheme="minorHAnsi"/>
          <w:sz w:val="28"/>
          <w:szCs w:val="28"/>
          <w:lang w:val="en-US" w:eastAsia="en-US"/>
        </w:rPr>
        <w:t>moving in</w:t>
      </w:r>
      <w:r w:rsidRPr="005D0DC4">
        <w:rPr>
          <w:rFonts w:eastAsiaTheme="minorHAnsi"/>
          <w:sz w:val="28"/>
          <w:szCs w:val="28"/>
          <w:lang w:val="en-US" w:eastAsia="en-US"/>
        </w:rPr>
        <w:t xml:space="preserve"> of the given persons with the consent of the </w:t>
      </w:r>
      <w:r w:rsidR="00DC6EE8" w:rsidRPr="005D0DC4">
        <w:rPr>
          <w:rFonts w:eastAsiaTheme="minorHAnsi"/>
          <w:sz w:val="28"/>
          <w:szCs w:val="28"/>
          <w:lang w:val="en-US" w:eastAsia="en-US"/>
        </w:rPr>
        <w:t>owner</w:t>
      </w:r>
      <w:r w:rsidR="007435F2" w:rsidRPr="005D0DC4">
        <w:rPr>
          <w:rFonts w:eastAsiaTheme="minorHAnsi"/>
          <w:sz w:val="28"/>
          <w:szCs w:val="28"/>
          <w:lang w:val="en-US" w:eastAsia="en-US"/>
        </w:rPr>
        <w:t>. Within the</w:t>
      </w:r>
      <w:r w:rsidRPr="005D0DC4">
        <w:rPr>
          <w:rFonts w:eastAsiaTheme="minorHAnsi"/>
          <w:sz w:val="28"/>
          <w:szCs w:val="28"/>
          <w:lang w:val="en-US" w:eastAsia="en-US"/>
        </w:rPr>
        <w:t xml:space="preserve"> sense of these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s of law, for </w:t>
      </w:r>
      <w:r w:rsidR="00B26CF5" w:rsidRPr="005D0DC4">
        <w:rPr>
          <w:rFonts w:eastAsiaTheme="minorHAnsi"/>
          <w:sz w:val="28"/>
          <w:szCs w:val="28"/>
          <w:lang w:val="en-US" w:eastAsia="en-US"/>
        </w:rPr>
        <w:t>moving in</w:t>
      </w:r>
      <w:r w:rsidRPr="005D0DC4">
        <w:rPr>
          <w:rFonts w:eastAsiaTheme="minorHAnsi"/>
          <w:sz w:val="28"/>
          <w:szCs w:val="28"/>
          <w:lang w:val="en-US" w:eastAsia="en-US"/>
        </w:rPr>
        <w:t xml:space="preserve"> by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of a</w:t>
      </w:r>
      <w:r w:rsidR="00B8022F" w:rsidRPr="005D0DC4">
        <w:rPr>
          <w:rFonts w:eastAsiaTheme="minorHAnsi"/>
          <w:sz w:val="28"/>
          <w:szCs w:val="28"/>
          <w:lang w:val="en-US" w:eastAsia="en-US"/>
        </w:rPr>
        <w:t>n</w:t>
      </w:r>
      <w:r w:rsidRPr="005D0DC4">
        <w:rPr>
          <w:rFonts w:eastAsiaTheme="minorHAnsi"/>
          <w:sz w:val="28"/>
          <w:szCs w:val="28"/>
          <w:lang w:val="en-US" w:eastAsia="en-US"/>
        </w:rPr>
        <w:t xml:space="preserve"> </w:t>
      </w:r>
      <w:r w:rsidR="001347F7" w:rsidRPr="005D0DC4">
        <w:rPr>
          <w:rFonts w:eastAsiaTheme="minorHAnsi"/>
          <w:iCs/>
          <w:sz w:val="28"/>
          <w:szCs w:val="28"/>
          <w:lang w:val="en-US" w:eastAsia="en-US"/>
        </w:rPr>
        <w:t>integral</w:t>
      </w:r>
      <w:r w:rsidR="00A91B75" w:rsidRPr="005D0DC4">
        <w:rPr>
          <w:rFonts w:eastAsiaTheme="minorHAnsi"/>
          <w:iCs/>
          <w:sz w:val="28"/>
          <w:szCs w:val="28"/>
          <w:lang w:val="en-US" w:eastAsia="en-US"/>
        </w:rPr>
        <w:t xml:space="preserve"> part</w:t>
      </w:r>
      <w:r w:rsidRPr="005D0DC4">
        <w:rPr>
          <w:rFonts w:eastAsiaTheme="minorHAnsi"/>
          <w:sz w:val="28"/>
          <w:szCs w:val="28"/>
          <w:lang w:val="en-US" w:eastAsia="en-US"/>
        </w:rPr>
        <w:t xml:space="preserve"> of a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of the husband or the wife in the given area the consent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is required. Apparently, the legislation has provided </w:t>
      </w:r>
      <w:r w:rsidR="00E77524" w:rsidRPr="005D0DC4">
        <w:rPr>
          <w:rFonts w:eastAsiaTheme="minorHAnsi"/>
          <w:sz w:val="28"/>
          <w:szCs w:val="28"/>
          <w:lang w:val="en-US" w:eastAsia="en-US"/>
        </w:rPr>
        <w:t xml:space="preserve">for </w:t>
      </w:r>
      <w:r w:rsidRPr="005D0DC4">
        <w:rPr>
          <w:rFonts w:eastAsiaTheme="minorHAnsi"/>
          <w:sz w:val="28"/>
          <w:szCs w:val="28"/>
          <w:lang w:val="en-US" w:eastAsia="en-US"/>
        </w:rPr>
        <w:t xml:space="preserve">possibility of </w:t>
      </w:r>
      <w:r w:rsidR="00B26CF5" w:rsidRPr="005D0DC4">
        <w:rPr>
          <w:rFonts w:eastAsiaTheme="minorHAnsi"/>
          <w:sz w:val="28"/>
          <w:szCs w:val="28"/>
          <w:lang w:val="en-US" w:eastAsia="en-US"/>
        </w:rPr>
        <w:t>moving in</w:t>
      </w:r>
      <w:r w:rsidRPr="005D0DC4">
        <w:rPr>
          <w:rFonts w:eastAsiaTheme="minorHAnsi"/>
          <w:sz w:val="28"/>
          <w:szCs w:val="28"/>
          <w:lang w:val="en-US" w:eastAsia="en-US"/>
        </w:rPr>
        <w:t xml:space="preserve"> of the persons noted in this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in a</w:t>
      </w:r>
      <w:r w:rsidR="00621E77" w:rsidRPr="005D0DC4">
        <w:rPr>
          <w:rFonts w:eastAsiaTheme="minorHAnsi"/>
          <w:sz w:val="28"/>
          <w:szCs w:val="28"/>
          <w:lang w:val="en-US" w:eastAsia="en-US"/>
        </w:rPr>
        <w:t>n</w:t>
      </w:r>
      <w:r w:rsidR="00F342D4" w:rsidRPr="005D0DC4">
        <w:rPr>
          <w:rFonts w:eastAsiaTheme="minorHAnsi"/>
          <w:sz w:val="28"/>
          <w:szCs w:val="28"/>
          <w:lang w:val="en-US" w:eastAsia="en-US"/>
        </w:rPr>
        <w:t xml:space="preserve"> </w:t>
      </w:r>
      <w:r w:rsidR="001347F7" w:rsidRPr="005D0DC4">
        <w:rPr>
          <w:rFonts w:eastAsiaTheme="minorHAnsi"/>
          <w:iCs/>
          <w:sz w:val="28"/>
          <w:szCs w:val="28"/>
          <w:lang w:val="en-US" w:eastAsia="en-US"/>
        </w:rPr>
        <w:t>integral</w:t>
      </w:r>
      <w:r w:rsidR="00F342D4" w:rsidRPr="005D0DC4">
        <w:rPr>
          <w:rFonts w:eastAsiaTheme="minorHAnsi"/>
          <w:iCs/>
          <w:sz w:val="28"/>
          <w:szCs w:val="28"/>
          <w:lang w:val="en-US" w:eastAsia="en-US"/>
        </w:rPr>
        <w:t xml:space="preserve"> part of a</w:t>
      </w:r>
      <w:r w:rsidRPr="005D0DC4">
        <w:rPr>
          <w:rFonts w:eastAsiaTheme="minorHAnsi"/>
          <w:sz w:val="28"/>
          <w:szCs w:val="28"/>
          <w:lang w:val="en-US" w:eastAsia="en-US"/>
        </w:rPr>
        <w:t xml:space="preserve">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But the establishment of the consent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especially as an indispensable condition specifies that the right of use </w:t>
      </w:r>
      <w:r w:rsidR="005D25E9" w:rsidRPr="005D0DC4">
        <w:rPr>
          <w:rFonts w:eastAsiaTheme="minorHAnsi"/>
          <w:sz w:val="28"/>
          <w:szCs w:val="28"/>
          <w:lang w:val="en-US" w:eastAsia="en-US"/>
        </w:rPr>
        <w:t>obtained</w:t>
      </w:r>
      <w:r w:rsidRPr="005D0DC4">
        <w:rPr>
          <w:rFonts w:eastAsiaTheme="minorHAnsi"/>
          <w:sz w:val="28"/>
          <w:szCs w:val="28"/>
          <w:lang w:val="en-US" w:eastAsia="en-US"/>
        </w:rPr>
        <w:t xml:space="preserve"> by </w:t>
      </w:r>
      <w:r w:rsidR="005D25E9" w:rsidRPr="005D0DC4">
        <w:rPr>
          <w:rFonts w:eastAsiaTheme="minorHAnsi"/>
          <w:sz w:val="28"/>
          <w:szCs w:val="28"/>
          <w:lang w:val="en-US" w:eastAsia="en-US"/>
        </w:rPr>
        <w:t>mentioned</w:t>
      </w:r>
      <w:r w:rsidRPr="005D0DC4">
        <w:rPr>
          <w:rFonts w:eastAsiaTheme="minorHAnsi"/>
          <w:sz w:val="28"/>
          <w:szCs w:val="28"/>
          <w:lang w:val="en-US" w:eastAsia="en-US"/>
        </w:rPr>
        <w:t xml:space="preserve"> persons on a</w:t>
      </w:r>
      <w:r w:rsidR="00621E77" w:rsidRPr="005D0DC4">
        <w:rPr>
          <w:rFonts w:eastAsiaTheme="minorHAnsi"/>
          <w:sz w:val="28"/>
          <w:szCs w:val="28"/>
          <w:lang w:val="en-US" w:eastAsia="en-US"/>
        </w:rPr>
        <w:t>n</w:t>
      </w:r>
      <w:r w:rsidRPr="005D0DC4">
        <w:rPr>
          <w:rFonts w:eastAsiaTheme="minorHAnsi"/>
          <w:sz w:val="28"/>
          <w:szCs w:val="28"/>
          <w:lang w:val="en-US" w:eastAsia="en-US"/>
        </w:rPr>
        <w:t xml:space="preserve"> </w:t>
      </w:r>
      <w:r w:rsidR="001347F7" w:rsidRPr="005D0DC4">
        <w:rPr>
          <w:rFonts w:eastAsiaTheme="minorHAnsi"/>
          <w:sz w:val="28"/>
          <w:szCs w:val="28"/>
          <w:lang w:val="en-US" w:eastAsia="en-US"/>
        </w:rPr>
        <w:t>integral</w:t>
      </w:r>
      <w:r w:rsidR="00AA39B8" w:rsidRPr="005D0DC4">
        <w:rPr>
          <w:rFonts w:eastAsiaTheme="minorHAnsi"/>
          <w:sz w:val="28"/>
          <w:szCs w:val="28"/>
          <w:lang w:val="en-US" w:eastAsia="en-US"/>
        </w:rPr>
        <w:t xml:space="preserve"> part</w:t>
      </w:r>
      <w:r w:rsidRPr="005D0DC4">
        <w:rPr>
          <w:rFonts w:eastAsiaTheme="minorHAnsi"/>
          <w:sz w:val="28"/>
          <w:szCs w:val="28"/>
          <w:lang w:val="en-US" w:eastAsia="en-US"/>
        </w:rPr>
        <w:t xml:space="preserve"> of a </w:t>
      </w:r>
      <w:r w:rsidR="005F785F" w:rsidRPr="005D0DC4">
        <w:rPr>
          <w:rFonts w:eastAsiaTheme="minorHAnsi"/>
          <w:sz w:val="28"/>
          <w:szCs w:val="28"/>
          <w:lang w:val="en-US" w:eastAsia="en-US"/>
        </w:rPr>
        <w:t xml:space="preserve">living </w:t>
      </w:r>
      <w:r w:rsidR="00AA39B8" w:rsidRPr="005D0DC4">
        <w:rPr>
          <w:rFonts w:eastAsiaTheme="minorHAnsi"/>
          <w:sz w:val="28"/>
          <w:szCs w:val="28"/>
          <w:lang w:val="en-US" w:eastAsia="en-US"/>
        </w:rPr>
        <w:t>space</w:t>
      </w:r>
      <w:r w:rsidRPr="005D0DC4">
        <w:rPr>
          <w:rFonts w:eastAsiaTheme="minorHAnsi"/>
          <w:sz w:val="28"/>
          <w:szCs w:val="28"/>
          <w:lang w:val="en-US" w:eastAsia="en-US"/>
        </w:rPr>
        <w:t xml:space="preserve"> should be estimated as the real right from</w:t>
      </w:r>
      <w:r w:rsidR="00C32F18" w:rsidRPr="005D0DC4">
        <w:rPr>
          <w:rFonts w:eastAsiaTheme="minorHAnsi"/>
          <w:sz w:val="28"/>
          <w:szCs w:val="28"/>
          <w:lang w:val="en-US" w:eastAsia="en-US"/>
        </w:rPr>
        <w:t xml:space="preserve"> the point of view of civil law</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A</w:t>
      </w:r>
      <w:r w:rsidR="0069798E" w:rsidRPr="005D0DC4">
        <w:rPr>
          <w:rFonts w:eastAsiaTheme="minorHAnsi"/>
          <w:sz w:val="28"/>
          <w:szCs w:val="28"/>
          <w:lang w:val="en-US" w:eastAsia="en-US"/>
        </w:rPr>
        <w:t>ccording</w:t>
      </w:r>
      <w:r w:rsidRPr="005D0DC4">
        <w:rPr>
          <w:rFonts w:eastAsiaTheme="minorHAnsi"/>
          <w:sz w:val="28"/>
          <w:szCs w:val="28"/>
          <w:lang w:val="en-US" w:eastAsia="en-US"/>
        </w:rPr>
        <w:t xml:space="preserve"> </w:t>
      </w:r>
      <w:r w:rsidR="00911998" w:rsidRPr="005D0DC4">
        <w:rPr>
          <w:rFonts w:eastAsiaTheme="minorHAnsi"/>
          <w:sz w:val="28"/>
          <w:szCs w:val="28"/>
          <w:lang w:val="en-US" w:eastAsia="en-US"/>
        </w:rPr>
        <w:t xml:space="preserve">to </w:t>
      </w:r>
      <w:r w:rsidR="0069798E" w:rsidRPr="005D0DC4">
        <w:rPr>
          <w:rFonts w:eastAsiaTheme="minorHAnsi"/>
          <w:sz w:val="28"/>
          <w:szCs w:val="28"/>
          <w:lang w:val="en-US" w:eastAsia="en-US"/>
        </w:rPr>
        <w:t>inquiry</w:t>
      </w:r>
      <w:r w:rsidRPr="005D0DC4">
        <w:rPr>
          <w:rFonts w:eastAsiaTheme="minorHAnsi"/>
          <w:sz w:val="28"/>
          <w:szCs w:val="28"/>
          <w:lang w:val="en-US" w:eastAsia="en-US"/>
        </w:rPr>
        <w:t xml:space="preserve"> in practice there is a various qualification of the given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reflected in </w:t>
      </w:r>
      <w:r w:rsidR="0069798E" w:rsidRPr="005D0DC4">
        <w:rPr>
          <w:rFonts w:eastAsiaTheme="minorHAnsi"/>
          <w:sz w:val="28"/>
          <w:szCs w:val="28"/>
          <w:lang w:val="en-US" w:eastAsia="en-US"/>
        </w:rPr>
        <w:t>A</w:t>
      </w:r>
      <w:r w:rsidRPr="005D0DC4">
        <w:rPr>
          <w:rFonts w:eastAsiaTheme="minorHAnsi"/>
          <w:sz w:val="28"/>
          <w:szCs w:val="28"/>
          <w:lang w:val="en-US" w:eastAsia="en-US"/>
        </w:rPr>
        <w:t>rticle 228.5</w:t>
      </w:r>
      <w:r w:rsidR="0069798E"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621E77" w:rsidRPr="005D0DC4">
        <w:rPr>
          <w:rFonts w:eastAsiaTheme="minorHAnsi"/>
          <w:sz w:val="28"/>
          <w:szCs w:val="28"/>
          <w:lang w:val="en-US" w:eastAsia="en-US"/>
        </w:rPr>
        <w:t>the Civil Code</w:t>
      </w:r>
      <w:r w:rsidRPr="005D0DC4">
        <w:rPr>
          <w:rFonts w:eastAsiaTheme="minorHAnsi"/>
          <w:sz w:val="28"/>
          <w:szCs w:val="28"/>
          <w:lang w:val="en-US" w:eastAsia="en-US"/>
        </w:rPr>
        <w:t xml:space="preserve"> that is </w:t>
      </w:r>
      <w:r w:rsidR="0069798E" w:rsidRPr="005D0DC4">
        <w:rPr>
          <w:rFonts w:eastAsiaTheme="minorHAnsi"/>
          <w:sz w:val="28"/>
          <w:szCs w:val="28"/>
          <w:lang w:val="en-US" w:eastAsia="en-US"/>
        </w:rPr>
        <w:t>“</w:t>
      </w:r>
      <w:r w:rsidRPr="005D0DC4">
        <w:rPr>
          <w:rFonts w:eastAsiaTheme="minorHAnsi"/>
          <w:sz w:val="28"/>
          <w:szCs w:val="28"/>
          <w:lang w:val="en-US" w:eastAsia="en-US"/>
        </w:rPr>
        <w:t xml:space="preserve">the consent of the </w:t>
      </w:r>
      <w:r w:rsidR="00DC6EE8" w:rsidRPr="005D0DC4">
        <w:rPr>
          <w:rFonts w:eastAsiaTheme="minorHAnsi"/>
          <w:sz w:val="28"/>
          <w:szCs w:val="28"/>
          <w:lang w:val="en-US" w:eastAsia="en-US"/>
        </w:rPr>
        <w:t>owner</w:t>
      </w:r>
      <w:r w:rsidR="0069798E" w:rsidRPr="005D0DC4">
        <w:rPr>
          <w:rFonts w:eastAsiaTheme="minorHAnsi"/>
          <w:sz w:val="28"/>
          <w:szCs w:val="28"/>
          <w:lang w:val="en-US" w:eastAsia="en-US"/>
        </w:rPr>
        <w:t>”</w:t>
      </w:r>
      <w:r w:rsidRPr="005D0DC4">
        <w:rPr>
          <w:rFonts w:eastAsiaTheme="minorHAnsi"/>
          <w:sz w:val="28"/>
          <w:szCs w:val="28"/>
          <w:lang w:val="en-US" w:eastAsia="en-US"/>
        </w:rPr>
        <w:t xml:space="preserve">, including acceptance of absence of objection from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on </w:t>
      </w:r>
      <w:r w:rsidR="00B26CF5" w:rsidRPr="005D0DC4">
        <w:rPr>
          <w:rFonts w:eastAsiaTheme="minorHAnsi"/>
          <w:sz w:val="28"/>
          <w:szCs w:val="28"/>
          <w:lang w:val="en-US" w:eastAsia="en-US"/>
        </w:rPr>
        <w:t>moving in</w:t>
      </w:r>
      <w:r w:rsidRPr="005D0DC4">
        <w:rPr>
          <w:rFonts w:eastAsiaTheme="minorHAnsi"/>
          <w:sz w:val="28"/>
          <w:szCs w:val="28"/>
          <w:lang w:val="en-US" w:eastAsia="en-US"/>
        </w:rPr>
        <w:t xml:space="preserve"> of other persons for the actual consent.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Plenum of the Constitutional Court not</w:t>
      </w:r>
      <w:r w:rsidR="00911998" w:rsidRPr="005D0DC4">
        <w:rPr>
          <w:rFonts w:eastAsiaTheme="minorHAnsi"/>
          <w:sz w:val="28"/>
          <w:szCs w:val="28"/>
          <w:lang w:val="en-US" w:eastAsia="en-US"/>
        </w:rPr>
        <w:t xml:space="preserve">es </w:t>
      </w:r>
      <w:r w:rsidRPr="005D0DC4">
        <w:rPr>
          <w:rFonts w:eastAsiaTheme="minorHAnsi"/>
          <w:sz w:val="28"/>
          <w:szCs w:val="28"/>
          <w:lang w:val="en-US" w:eastAsia="en-US"/>
        </w:rPr>
        <w:t xml:space="preserve">that according to </w:t>
      </w:r>
      <w:r w:rsidR="00603AAF" w:rsidRPr="005D0DC4">
        <w:rPr>
          <w:rFonts w:eastAsiaTheme="minorHAnsi"/>
          <w:sz w:val="28"/>
          <w:szCs w:val="28"/>
          <w:lang w:val="en-US" w:eastAsia="en-US"/>
        </w:rPr>
        <w:t>A</w:t>
      </w:r>
      <w:r w:rsidRPr="005D0DC4">
        <w:rPr>
          <w:rFonts w:eastAsiaTheme="minorHAnsi"/>
          <w:sz w:val="28"/>
          <w:szCs w:val="28"/>
          <w:lang w:val="en-US" w:eastAsia="en-US"/>
        </w:rPr>
        <w:t>rticle 94</w:t>
      </w:r>
      <w:r w:rsidR="00603AAF" w:rsidRPr="005D0DC4">
        <w:rPr>
          <w:rFonts w:eastAsiaTheme="minorHAnsi"/>
          <w:sz w:val="28"/>
          <w:szCs w:val="28"/>
          <w:lang w:val="en-US" w:eastAsia="en-US"/>
        </w:rPr>
        <w:t>.1.13</w:t>
      </w:r>
      <w:r w:rsidRPr="005D0DC4">
        <w:rPr>
          <w:rFonts w:eastAsiaTheme="minorHAnsi"/>
          <w:sz w:val="28"/>
          <w:szCs w:val="28"/>
          <w:lang w:val="en-US" w:eastAsia="en-US"/>
        </w:rPr>
        <w:t xml:space="preserve"> of the Constitution, the establishment of the general rules in connection with the </w:t>
      </w:r>
      <w:r w:rsidR="003D75B9" w:rsidRPr="005D0DC4">
        <w:rPr>
          <w:rFonts w:eastAsiaTheme="minorHAnsi"/>
          <w:sz w:val="28"/>
          <w:szCs w:val="28"/>
          <w:lang w:val="en-US" w:eastAsia="en-US"/>
        </w:rPr>
        <w:t>ownership right</w:t>
      </w:r>
      <w:r w:rsidR="00603AAF" w:rsidRPr="005D0DC4">
        <w:rPr>
          <w:rFonts w:eastAsiaTheme="minorHAnsi"/>
          <w:sz w:val="28"/>
          <w:szCs w:val="28"/>
          <w:lang w:val="en-US" w:eastAsia="en-US"/>
        </w:rPr>
        <w:t xml:space="preserve"> </w:t>
      </w:r>
      <w:r w:rsidR="00E74B36" w:rsidRPr="005D0DC4">
        <w:rPr>
          <w:rFonts w:eastAsiaTheme="minorHAnsi"/>
          <w:sz w:val="28"/>
          <w:szCs w:val="28"/>
          <w:lang w:val="en-US" w:eastAsia="en-US"/>
        </w:rPr>
        <w:t>falls within the competence</w:t>
      </w:r>
      <w:r w:rsidRPr="005D0DC4">
        <w:rPr>
          <w:rFonts w:eastAsiaTheme="minorHAnsi"/>
          <w:sz w:val="28"/>
          <w:szCs w:val="28"/>
          <w:lang w:val="en-US" w:eastAsia="en-US"/>
        </w:rPr>
        <w:t xml:space="preserve"> of Milli M</w:t>
      </w:r>
      <w:r w:rsidR="00603AAF" w:rsidRPr="005D0DC4">
        <w:rPr>
          <w:rFonts w:eastAsiaTheme="minorHAnsi"/>
          <w:sz w:val="28"/>
          <w:szCs w:val="28"/>
          <w:lang w:val="en-US" w:eastAsia="en-US"/>
        </w:rPr>
        <w:t>aj</w:t>
      </w:r>
      <w:r w:rsidRPr="005D0DC4">
        <w:rPr>
          <w:rFonts w:eastAsiaTheme="minorHAnsi"/>
          <w:sz w:val="28"/>
          <w:szCs w:val="28"/>
          <w:lang w:val="en-US" w:eastAsia="en-US"/>
        </w:rPr>
        <w:t xml:space="preserve">lis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w:t>
      </w:r>
    </w:p>
    <w:p w:rsidR="00F84772" w:rsidRPr="005D0DC4" w:rsidRDefault="00E74B36"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As to </w:t>
      </w:r>
      <w:r w:rsidR="00F84772" w:rsidRPr="005D0DC4">
        <w:rPr>
          <w:rFonts w:eastAsiaTheme="minorHAnsi"/>
          <w:sz w:val="28"/>
          <w:szCs w:val="28"/>
          <w:lang w:val="en-US" w:eastAsia="en-US"/>
        </w:rPr>
        <w:t xml:space="preserve">legal </w:t>
      </w:r>
      <w:r w:rsidR="00206775" w:rsidRPr="005D0DC4">
        <w:rPr>
          <w:rFonts w:eastAsiaTheme="minorHAnsi"/>
          <w:sz w:val="28"/>
          <w:szCs w:val="28"/>
          <w:lang w:val="en-US" w:eastAsia="en-US"/>
        </w:rPr>
        <w:t>provision</w:t>
      </w:r>
      <w:r w:rsidR="00F84772" w:rsidRPr="005D0DC4">
        <w:rPr>
          <w:rFonts w:eastAsiaTheme="minorHAnsi"/>
          <w:sz w:val="28"/>
          <w:szCs w:val="28"/>
          <w:lang w:val="en-US" w:eastAsia="en-US"/>
        </w:rPr>
        <w:t xml:space="preserve"> expressed in the decision of the European Court </w:t>
      </w:r>
      <w:r w:rsidR="004A0CA2" w:rsidRPr="005D0DC4">
        <w:rPr>
          <w:rFonts w:eastAsiaTheme="minorHAnsi"/>
          <w:sz w:val="28"/>
          <w:szCs w:val="28"/>
          <w:lang w:val="en-US" w:eastAsia="en-US"/>
        </w:rPr>
        <w:t>of</w:t>
      </w:r>
      <w:r w:rsidR="00F84772" w:rsidRPr="005D0DC4">
        <w:rPr>
          <w:rFonts w:eastAsiaTheme="minorHAnsi"/>
          <w:sz w:val="28"/>
          <w:szCs w:val="28"/>
          <w:lang w:val="en-US" w:eastAsia="en-US"/>
        </w:rPr>
        <w:t xml:space="preserve"> </w:t>
      </w:r>
      <w:r w:rsidR="004A0CA2" w:rsidRPr="005D0DC4">
        <w:rPr>
          <w:rFonts w:eastAsiaTheme="minorHAnsi"/>
          <w:sz w:val="28"/>
          <w:szCs w:val="28"/>
          <w:lang w:val="en-US" w:eastAsia="en-US"/>
        </w:rPr>
        <w:t>H</w:t>
      </w:r>
      <w:r w:rsidR="00F84772" w:rsidRPr="005D0DC4">
        <w:rPr>
          <w:rFonts w:eastAsiaTheme="minorHAnsi"/>
          <w:sz w:val="28"/>
          <w:szCs w:val="28"/>
          <w:lang w:val="en-US" w:eastAsia="en-US"/>
        </w:rPr>
        <w:t xml:space="preserve">uman </w:t>
      </w:r>
      <w:r w:rsidR="004A0CA2" w:rsidRPr="005D0DC4">
        <w:rPr>
          <w:rFonts w:eastAsiaTheme="minorHAnsi"/>
          <w:sz w:val="28"/>
          <w:szCs w:val="28"/>
          <w:lang w:val="en-US" w:eastAsia="en-US"/>
        </w:rPr>
        <w:t>R</w:t>
      </w:r>
      <w:r w:rsidR="00F84772" w:rsidRPr="005D0DC4">
        <w:rPr>
          <w:rFonts w:eastAsiaTheme="minorHAnsi"/>
          <w:sz w:val="28"/>
          <w:szCs w:val="28"/>
          <w:lang w:val="en-US" w:eastAsia="en-US"/>
        </w:rPr>
        <w:t xml:space="preserve">ights </w:t>
      </w:r>
      <w:r w:rsidR="004A0CA2" w:rsidRPr="005D0DC4">
        <w:rPr>
          <w:rFonts w:eastAsiaTheme="minorHAnsi"/>
          <w:sz w:val="28"/>
          <w:szCs w:val="28"/>
          <w:lang w:val="en-US" w:eastAsia="en-US"/>
        </w:rPr>
        <w:t>of 21</w:t>
      </w:r>
      <w:r w:rsidR="00F84772" w:rsidRPr="005D0DC4">
        <w:rPr>
          <w:rFonts w:eastAsiaTheme="minorHAnsi"/>
          <w:sz w:val="28"/>
          <w:szCs w:val="28"/>
          <w:lang w:val="en-US" w:eastAsia="en-US"/>
        </w:rPr>
        <w:t xml:space="preserve"> September 2004 on </w:t>
      </w:r>
      <w:r w:rsidR="004A0CA2" w:rsidRPr="005D0DC4">
        <w:rPr>
          <w:rStyle w:val="s7d2086b4"/>
          <w:bCs/>
          <w:color w:val="000000"/>
          <w:sz w:val="28"/>
          <w:szCs w:val="28"/>
          <w:shd w:val="clear" w:color="auto" w:fill="FFFFFF"/>
          <w:lang w:val="en-US"/>
        </w:rPr>
        <w:t>case of</w:t>
      </w:r>
      <w:r w:rsidR="004A0CA2" w:rsidRPr="005D0DC4">
        <w:rPr>
          <w:rStyle w:val="apple-converted-space"/>
          <w:bCs/>
          <w:color w:val="000000"/>
          <w:sz w:val="28"/>
          <w:szCs w:val="28"/>
          <w:shd w:val="clear" w:color="auto" w:fill="FFFFFF"/>
          <w:lang w:val="en-US"/>
        </w:rPr>
        <w:t> S</w:t>
      </w:r>
      <w:r w:rsidR="004A0CA2" w:rsidRPr="005D0DC4">
        <w:rPr>
          <w:rStyle w:val="s7d2086b4"/>
          <w:bCs/>
          <w:color w:val="000000"/>
          <w:sz w:val="28"/>
          <w:szCs w:val="28"/>
          <w:shd w:val="clear" w:color="auto" w:fill="FFFFFF"/>
          <w:lang w:val="en-US"/>
        </w:rPr>
        <w:t>chirmer v.</w:t>
      </w:r>
      <w:r w:rsidR="004A0CA2" w:rsidRPr="005D0DC4">
        <w:rPr>
          <w:rStyle w:val="apple-converted-space"/>
          <w:bCs/>
          <w:color w:val="000000"/>
          <w:sz w:val="28"/>
          <w:szCs w:val="28"/>
          <w:shd w:val="clear" w:color="auto" w:fill="FFFFFF"/>
          <w:lang w:val="en-US"/>
        </w:rPr>
        <w:t> </w:t>
      </w:r>
      <w:r w:rsidR="004A0CA2" w:rsidRPr="005D0DC4">
        <w:rPr>
          <w:rStyle w:val="s7d2086b4"/>
          <w:bCs/>
          <w:color w:val="000000"/>
          <w:sz w:val="28"/>
          <w:szCs w:val="28"/>
          <w:shd w:val="clear" w:color="auto" w:fill="FFFFFF"/>
          <w:lang w:val="en-US"/>
        </w:rPr>
        <w:t>Poland</w:t>
      </w:r>
      <w:r w:rsidR="00F84772" w:rsidRPr="005D0DC4">
        <w:rPr>
          <w:rFonts w:eastAsiaTheme="minorHAnsi"/>
          <w:sz w:val="28"/>
          <w:szCs w:val="28"/>
          <w:lang w:val="en-US" w:eastAsia="en-US"/>
        </w:rPr>
        <w:t xml:space="preserve">, the second point of </w:t>
      </w:r>
      <w:r w:rsidR="00E00CE4" w:rsidRPr="005D0DC4">
        <w:rPr>
          <w:rFonts w:eastAsiaTheme="minorHAnsi"/>
          <w:sz w:val="28"/>
          <w:szCs w:val="28"/>
          <w:lang w:val="en-US" w:eastAsia="en-US"/>
        </w:rPr>
        <w:t>A</w:t>
      </w:r>
      <w:r w:rsidR="00F84772" w:rsidRPr="005D0DC4">
        <w:rPr>
          <w:rFonts w:eastAsiaTheme="minorHAnsi"/>
          <w:sz w:val="28"/>
          <w:szCs w:val="28"/>
          <w:lang w:val="en-US" w:eastAsia="en-US"/>
        </w:rPr>
        <w:t xml:space="preserve">rticle 1 of the </w:t>
      </w:r>
      <w:r w:rsidR="00E00CE4" w:rsidRPr="005D0DC4">
        <w:rPr>
          <w:rFonts w:eastAsiaTheme="minorHAnsi"/>
          <w:sz w:val="28"/>
          <w:szCs w:val="28"/>
          <w:lang w:val="en-US" w:eastAsia="en-US"/>
        </w:rPr>
        <w:t>Protocol</w:t>
      </w:r>
      <w:r w:rsidR="00F84772" w:rsidRPr="005D0DC4">
        <w:rPr>
          <w:rFonts w:eastAsiaTheme="minorHAnsi"/>
          <w:sz w:val="28"/>
          <w:szCs w:val="28"/>
          <w:lang w:val="en-US" w:eastAsia="en-US"/>
        </w:rPr>
        <w:t xml:space="preserve"> 1 </w:t>
      </w:r>
      <w:r w:rsidR="00E00CE4" w:rsidRPr="005D0DC4">
        <w:rPr>
          <w:rFonts w:eastAsiaTheme="minorHAnsi"/>
          <w:sz w:val="28"/>
          <w:szCs w:val="28"/>
          <w:lang w:val="en-US" w:eastAsia="en-US"/>
        </w:rPr>
        <w:t>of</w:t>
      </w:r>
      <w:r w:rsidR="00F84772" w:rsidRPr="005D0DC4">
        <w:rPr>
          <w:rFonts w:eastAsiaTheme="minorHAnsi"/>
          <w:sz w:val="28"/>
          <w:szCs w:val="28"/>
          <w:lang w:val="en-US" w:eastAsia="en-US"/>
        </w:rPr>
        <w:t xml:space="preserve"> the Convention </w:t>
      </w:r>
      <w:r w:rsidR="00E00CE4" w:rsidRPr="005D0DC4">
        <w:rPr>
          <w:rFonts w:eastAsiaTheme="minorHAnsi"/>
          <w:sz w:val="28"/>
          <w:szCs w:val="28"/>
          <w:lang w:val="en-US" w:eastAsia="en-US"/>
        </w:rPr>
        <w:t>“On</w:t>
      </w:r>
      <w:r w:rsidR="00F84772" w:rsidRPr="005D0DC4">
        <w:rPr>
          <w:rFonts w:eastAsiaTheme="minorHAnsi"/>
          <w:sz w:val="28"/>
          <w:szCs w:val="28"/>
          <w:lang w:val="en-US" w:eastAsia="en-US"/>
        </w:rPr>
        <w:t xml:space="preserve"> </w:t>
      </w:r>
      <w:r w:rsidR="00212C2C" w:rsidRPr="005D0DC4">
        <w:rPr>
          <w:rFonts w:eastAsiaTheme="minorHAnsi"/>
          <w:sz w:val="28"/>
          <w:szCs w:val="28"/>
          <w:lang w:val="en-US" w:eastAsia="en-US"/>
        </w:rPr>
        <w:t>P</w:t>
      </w:r>
      <w:r w:rsidR="00F84772" w:rsidRPr="005D0DC4">
        <w:rPr>
          <w:rFonts w:eastAsiaTheme="minorHAnsi"/>
          <w:sz w:val="28"/>
          <w:szCs w:val="28"/>
          <w:lang w:val="en-US" w:eastAsia="en-US"/>
        </w:rPr>
        <w:t xml:space="preserve">rotection </w:t>
      </w:r>
      <w:r w:rsidR="00212C2C" w:rsidRPr="005D0DC4">
        <w:rPr>
          <w:rFonts w:eastAsiaTheme="minorHAnsi"/>
          <w:sz w:val="28"/>
          <w:szCs w:val="28"/>
          <w:lang w:val="en-US" w:eastAsia="en-US"/>
        </w:rPr>
        <w:t>for the Human Rights”</w:t>
      </w:r>
      <w:r w:rsidR="00F84772" w:rsidRPr="005D0DC4">
        <w:rPr>
          <w:rFonts w:eastAsiaTheme="minorHAnsi"/>
          <w:sz w:val="28"/>
          <w:szCs w:val="28"/>
          <w:lang w:val="en-US" w:eastAsia="en-US"/>
        </w:rPr>
        <w:t xml:space="preserve">, </w:t>
      </w:r>
      <w:r w:rsidR="00212C2C" w:rsidRPr="005D0DC4">
        <w:rPr>
          <w:rStyle w:val="sb8d990e2"/>
          <w:sz w:val="28"/>
          <w:szCs w:val="28"/>
          <w:shd w:val="clear" w:color="auto" w:fill="FFFFFF"/>
          <w:lang w:val="en-US"/>
        </w:rPr>
        <w:t>reserves to States the right to enact such laws as they deem necessary to control the use of property in accordance with the general interest.</w:t>
      </w:r>
      <w:r w:rsidR="00212C2C" w:rsidRPr="005D0DC4">
        <w:rPr>
          <w:rStyle w:val="apple-converted-space"/>
          <w:sz w:val="28"/>
          <w:szCs w:val="28"/>
          <w:shd w:val="clear" w:color="auto" w:fill="FFFFFF"/>
          <w:lang w:val="en-US"/>
        </w:rPr>
        <w:t> </w:t>
      </w:r>
      <w:r w:rsidR="00212C2C" w:rsidRPr="005D0DC4">
        <w:rPr>
          <w:rStyle w:val="sb8d990e2"/>
          <w:sz w:val="28"/>
          <w:szCs w:val="28"/>
          <w:shd w:val="clear" w:color="auto" w:fill="FFFFFF"/>
          <w:lang w:val="en-US"/>
        </w:rPr>
        <w:t>Such laws are especially common in the field of housing, which in our modern societies is a central concern of social and economic policies</w:t>
      </w:r>
      <w:r w:rsidR="00F84772" w:rsidRPr="005D0DC4">
        <w:rPr>
          <w:rFonts w:eastAsiaTheme="minorHAnsi"/>
          <w:sz w:val="28"/>
          <w:szCs w:val="28"/>
          <w:lang w:val="en-US" w:eastAsia="en-US"/>
        </w:rPr>
        <w:t xml:space="preserve"> (§ 34).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The constitutional law doctrine recognises a principle of legal </w:t>
      </w:r>
      <w:r w:rsidR="005D5260" w:rsidRPr="005D0DC4">
        <w:rPr>
          <w:rFonts w:eastAsiaTheme="minorHAnsi"/>
          <w:sz w:val="28"/>
          <w:szCs w:val="28"/>
          <w:lang w:val="en-US" w:eastAsia="en-US"/>
        </w:rPr>
        <w:t>certainty</w:t>
      </w:r>
      <w:r w:rsidRPr="005D0DC4">
        <w:rPr>
          <w:rFonts w:eastAsiaTheme="minorHAnsi"/>
          <w:sz w:val="28"/>
          <w:szCs w:val="28"/>
          <w:lang w:val="en-US" w:eastAsia="en-US"/>
        </w:rPr>
        <w:t xml:space="preserve"> as one of basic elements of </w:t>
      </w:r>
      <w:r w:rsidR="005D5260" w:rsidRPr="005D0DC4">
        <w:rPr>
          <w:rFonts w:eastAsiaTheme="minorHAnsi"/>
          <w:sz w:val="28"/>
          <w:szCs w:val="28"/>
          <w:lang w:val="en-US" w:eastAsia="en-US"/>
        </w:rPr>
        <w:t>rule</w:t>
      </w:r>
      <w:r w:rsidRPr="005D0DC4">
        <w:rPr>
          <w:rFonts w:eastAsiaTheme="minorHAnsi"/>
          <w:sz w:val="28"/>
          <w:szCs w:val="28"/>
          <w:lang w:val="en-US" w:eastAsia="en-US"/>
        </w:rPr>
        <w:t xml:space="preserve"> of the law, found </w:t>
      </w:r>
      <w:r w:rsidR="00B001EC" w:rsidRPr="005D0DC4">
        <w:rPr>
          <w:rFonts w:eastAsiaTheme="minorHAnsi"/>
          <w:sz w:val="28"/>
          <w:szCs w:val="28"/>
          <w:lang w:val="en-US" w:eastAsia="en-US"/>
        </w:rPr>
        <w:t xml:space="preserve">its </w:t>
      </w:r>
      <w:r w:rsidRPr="005D0DC4">
        <w:rPr>
          <w:rFonts w:eastAsiaTheme="minorHAnsi"/>
          <w:sz w:val="28"/>
          <w:szCs w:val="28"/>
          <w:lang w:val="en-US" w:eastAsia="en-US"/>
        </w:rPr>
        <w:t xml:space="preserve">the </w:t>
      </w:r>
      <w:r w:rsidR="00B001EC" w:rsidRPr="005D0DC4">
        <w:rPr>
          <w:rFonts w:eastAsiaTheme="minorHAnsi"/>
          <w:sz w:val="28"/>
          <w:szCs w:val="28"/>
          <w:lang w:val="en-US" w:eastAsia="en-US"/>
        </w:rPr>
        <w:t>reflection</w:t>
      </w:r>
      <w:r w:rsidRPr="005D0DC4">
        <w:rPr>
          <w:rFonts w:eastAsiaTheme="minorHAnsi"/>
          <w:sz w:val="28"/>
          <w:szCs w:val="28"/>
          <w:lang w:val="en-US" w:eastAsia="en-US"/>
        </w:rPr>
        <w:t xml:space="preserve"> in a preamble of the Constitution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And the principle of legal </w:t>
      </w:r>
      <w:r w:rsidR="005D5260" w:rsidRPr="005D0DC4">
        <w:rPr>
          <w:rFonts w:eastAsiaTheme="minorHAnsi"/>
          <w:sz w:val="28"/>
          <w:szCs w:val="28"/>
          <w:lang w:val="en-US" w:eastAsia="en-US"/>
        </w:rPr>
        <w:t>certainty</w:t>
      </w:r>
      <w:r w:rsidRPr="005D0DC4">
        <w:rPr>
          <w:rFonts w:eastAsiaTheme="minorHAnsi"/>
          <w:sz w:val="28"/>
          <w:szCs w:val="28"/>
          <w:lang w:val="en-US" w:eastAsia="en-US"/>
        </w:rPr>
        <w:t xml:space="preserve">, along with other requirements, provides </w:t>
      </w:r>
      <w:r w:rsidR="00B001EC" w:rsidRPr="005D0DC4">
        <w:rPr>
          <w:rFonts w:eastAsiaTheme="minorHAnsi"/>
          <w:sz w:val="28"/>
          <w:szCs w:val="28"/>
          <w:lang w:val="en-US" w:eastAsia="en-US"/>
        </w:rPr>
        <w:t xml:space="preserve">for </w:t>
      </w:r>
      <w:r w:rsidRPr="005D0DC4">
        <w:rPr>
          <w:rFonts w:eastAsiaTheme="minorHAnsi"/>
          <w:sz w:val="28"/>
          <w:szCs w:val="28"/>
          <w:lang w:val="en-US" w:eastAsia="en-US"/>
        </w:rPr>
        <w:t xml:space="preserve">clearness and definiteness concerning an existing legal situation in the most general sense. From this point of view, people should trust reliability of the data of the state register of real estate </w:t>
      </w:r>
      <w:r w:rsidR="00575A80" w:rsidRPr="005D0DC4">
        <w:rPr>
          <w:rFonts w:eastAsiaTheme="minorHAnsi"/>
          <w:sz w:val="28"/>
          <w:szCs w:val="28"/>
          <w:lang w:val="en-US" w:eastAsia="en-US"/>
        </w:rPr>
        <w:t xml:space="preserve">via the procedure </w:t>
      </w:r>
      <w:r w:rsidRPr="005D0DC4">
        <w:rPr>
          <w:rFonts w:eastAsiaTheme="minorHAnsi"/>
          <w:sz w:val="28"/>
          <w:szCs w:val="28"/>
          <w:lang w:val="en-US" w:eastAsia="en-US"/>
        </w:rPr>
        <w:t>established by the law. People should not expect constantly other new data calling the data obtained from this register into question</w:t>
      </w:r>
      <w:r w:rsidR="00575A80" w:rsidRPr="005D0DC4">
        <w:rPr>
          <w:rFonts w:eastAsiaTheme="minorHAnsi"/>
          <w:sz w:val="28"/>
          <w:szCs w:val="28"/>
          <w:lang w:val="en-US" w:eastAsia="en-US"/>
        </w:rPr>
        <w:t xml:space="preserve"> having changeable character </w:t>
      </w:r>
      <w:r w:rsidRPr="005D0DC4">
        <w:rPr>
          <w:rFonts w:eastAsiaTheme="minorHAnsi"/>
          <w:sz w:val="28"/>
          <w:szCs w:val="28"/>
          <w:lang w:val="en-US" w:eastAsia="en-US"/>
        </w:rPr>
        <w:t xml:space="preserve">and becoming the reason of negative consequences for them.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From this point of view it is necessary to underline that qualification of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w:t>
      </w:r>
      <w:r w:rsidR="00A50032" w:rsidRPr="005D0DC4">
        <w:rPr>
          <w:rFonts w:eastAsiaTheme="minorHAnsi"/>
          <w:sz w:val="28"/>
          <w:szCs w:val="28"/>
          <w:lang w:val="en-US" w:eastAsia="en-US"/>
        </w:rPr>
        <w:t>“</w:t>
      </w:r>
      <w:r w:rsidRPr="005D0DC4">
        <w:rPr>
          <w:rFonts w:eastAsiaTheme="minorHAnsi"/>
          <w:sz w:val="28"/>
          <w:szCs w:val="28"/>
          <w:lang w:val="en-US" w:eastAsia="en-US"/>
        </w:rPr>
        <w:t xml:space="preserve">the consent of the </w:t>
      </w:r>
      <w:r w:rsidR="00DC6EE8" w:rsidRPr="005D0DC4">
        <w:rPr>
          <w:rFonts w:eastAsiaTheme="minorHAnsi"/>
          <w:sz w:val="28"/>
          <w:szCs w:val="28"/>
          <w:lang w:val="en-US" w:eastAsia="en-US"/>
        </w:rPr>
        <w:t>owner</w:t>
      </w:r>
      <w:r w:rsidR="00A50032" w:rsidRPr="005D0DC4">
        <w:rPr>
          <w:rFonts w:eastAsiaTheme="minorHAnsi"/>
          <w:sz w:val="28"/>
          <w:szCs w:val="28"/>
          <w:lang w:val="en-US" w:eastAsia="en-US"/>
        </w:rPr>
        <w:t>”</w:t>
      </w:r>
      <w:r w:rsidRPr="005D0DC4">
        <w:rPr>
          <w:rFonts w:eastAsiaTheme="minorHAnsi"/>
          <w:sz w:val="28"/>
          <w:szCs w:val="28"/>
          <w:lang w:val="en-US" w:eastAsia="en-US"/>
        </w:rPr>
        <w:t xml:space="preserve"> reflected in </w:t>
      </w:r>
      <w:r w:rsidR="00A50032" w:rsidRPr="005D0DC4">
        <w:rPr>
          <w:rFonts w:eastAsiaTheme="minorHAnsi"/>
          <w:sz w:val="28"/>
          <w:szCs w:val="28"/>
          <w:lang w:val="en-US" w:eastAsia="en-US"/>
        </w:rPr>
        <w:t>A</w:t>
      </w:r>
      <w:r w:rsidRPr="005D0DC4">
        <w:rPr>
          <w:rFonts w:eastAsiaTheme="minorHAnsi"/>
          <w:sz w:val="28"/>
          <w:szCs w:val="28"/>
          <w:lang w:val="en-US" w:eastAsia="en-US"/>
        </w:rPr>
        <w:t>rticle 228.5</w:t>
      </w:r>
      <w:r w:rsidR="00A50032"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4207C7" w:rsidRPr="005D0DC4">
        <w:rPr>
          <w:rFonts w:eastAsiaTheme="minorHAnsi"/>
          <w:sz w:val="28"/>
          <w:szCs w:val="28"/>
          <w:lang w:val="en-US" w:eastAsia="en-US"/>
        </w:rPr>
        <w:t>the Civil Code</w:t>
      </w:r>
      <w:r w:rsidRPr="005D0DC4">
        <w:rPr>
          <w:rFonts w:eastAsiaTheme="minorHAnsi"/>
          <w:sz w:val="28"/>
          <w:szCs w:val="28"/>
          <w:lang w:val="en-US" w:eastAsia="en-US"/>
        </w:rPr>
        <w:t>,</w:t>
      </w:r>
      <w:r w:rsidR="008F5A08" w:rsidRPr="005D0DC4">
        <w:rPr>
          <w:rFonts w:eastAsiaTheme="minorHAnsi"/>
          <w:sz w:val="28"/>
          <w:szCs w:val="28"/>
          <w:lang w:val="en-US" w:eastAsia="en-US"/>
        </w:rPr>
        <w:t xml:space="preserve"> </w:t>
      </w:r>
      <w:r w:rsidRPr="005D0DC4">
        <w:rPr>
          <w:rFonts w:eastAsiaTheme="minorHAnsi"/>
          <w:sz w:val="28"/>
          <w:szCs w:val="28"/>
          <w:lang w:val="en-US" w:eastAsia="en-US"/>
        </w:rPr>
        <w:t xml:space="preserve">in contradiction </w:t>
      </w:r>
      <w:r w:rsidRPr="005D0DC4">
        <w:rPr>
          <w:rFonts w:eastAsiaTheme="minorHAnsi"/>
          <w:sz w:val="28"/>
          <w:szCs w:val="28"/>
          <w:lang w:val="en-US" w:eastAsia="en-US"/>
        </w:rPr>
        <w:lastRenderedPageBreak/>
        <w:t xml:space="preserve">with </w:t>
      </w:r>
      <w:r w:rsidR="00A50032" w:rsidRPr="005D0DC4">
        <w:rPr>
          <w:rFonts w:eastAsiaTheme="minorHAnsi"/>
          <w:sz w:val="28"/>
          <w:szCs w:val="28"/>
          <w:lang w:val="en-US" w:eastAsia="en-US"/>
        </w:rPr>
        <w:t>A</w:t>
      </w:r>
      <w:r w:rsidRPr="005D0DC4">
        <w:rPr>
          <w:rFonts w:eastAsiaTheme="minorHAnsi"/>
          <w:sz w:val="28"/>
          <w:szCs w:val="28"/>
          <w:lang w:val="en-US" w:eastAsia="en-US"/>
        </w:rPr>
        <w:t xml:space="preserve">rticles 228.1 and 228.2 </w:t>
      </w:r>
      <w:r w:rsidR="00A50032" w:rsidRPr="005D0DC4">
        <w:rPr>
          <w:rFonts w:eastAsiaTheme="minorHAnsi"/>
          <w:sz w:val="28"/>
          <w:szCs w:val="28"/>
          <w:lang w:val="en-US" w:eastAsia="en-US"/>
        </w:rPr>
        <w:t xml:space="preserve">of the </w:t>
      </w:r>
      <w:r w:rsidRPr="005D0DC4">
        <w:rPr>
          <w:rFonts w:eastAsiaTheme="minorHAnsi"/>
          <w:sz w:val="28"/>
          <w:szCs w:val="28"/>
          <w:lang w:val="en-US" w:eastAsia="en-US"/>
        </w:rPr>
        <w:t xml:space="preserve">given Code, can lead to discrepancy </w:t>
      </w:r>
      <w:r w:rsidR="00D77E05" w:rsidRPr="005D0DC4">
        <w:rPr>
          <w:rFonts w:eastAsiaTheme="minorHAnsi"/>
          <w:sz w:val="28"/>
          <w:szCs w:val="28"/>
          <w:lang w:val="en-US" w:eastAsia="en-US"/>
        </w:rPr>
        <w:t>with the</w:t>
      </w:r>
      <w:r w:rsidRPr="005D0DC4">
        <w:rPr>
          <w:rFonts w:eastAsiaTheme="minorHAnsi"/>
          <w:sz w:val="28"/>
          <w:szCs w:val="28"/>
          <w:lang w:val="en-US" w:eastAsia="en-US"/>
        </w:rPr>
        <w:t xml:space="preserve">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s of </w:t>
      </w:r>
      <w:r w:rsidR="00A50032" w:rsidRPr="005D0DC4">
        <w:rPr>
          <w:rFonts w:eastAsiaTheme="minorHAnsi"/>
          <w:sz w:val="28"/>
          <w:szCs w:val="28"/>
          <w:lang w:val="en-US" w:eastAsia="en-US"/>
        </w:rPr>
        <w:t>A</w:t>
      </w:r>
      <w:r w:rsidRPr="005D0DC4">
        <w:rPr>
          <w:rFonts w:eastAsiaTheme="minorHAnsi"/>
          <w:sz w:val="28"/>
          <w:szCs w:val="28"/>
          <w:lang w:val="en-US" w:eastAsia="en-US"/>
        </w:rPr>
        <w:t xml:space="preserve">rticle 13 (inviolability of the property), </w:t>
      </w:r>
      <w:r w:rsidR="006C3FF1" w:rsidRPr="005D0DC4">
        <w:rPr>
          <w:rFonts w:eastAsiaTheme="minorHAnsi"/>
          <w:sz w:val="28"/>
          <w:szCs w:val="28"/>
          <w:lang w:val="en-US" w:eastAsia="en-US"/>
        </w:rPr>
        <w:t>A</w:t>
      </w:r>
      <w:r w:rsidRPr="005D0DC4">
        <w:rPr>
          <w:rFonts w:eastAsiaTheme="minorHAnsi"/>
          <w:sz w:val="28"/>
          <w:szCs w:val="28"/>
          <w:lang w:val="en-US" w:eastAsia="en-US"/>
        </w:rPr>
        <w:t>rticle 29 (</w:t>
      </w:r>
      <w:r w:rsidR="00594853" w:rsidRPr="005D0DC4">
        <w:rPr>
          <w:rFonts w:eastAsiaTheme="minorHAnsi"/>
          <w:sz w:val="28"/>
          <w:szCs w:val="28"/>
          <w:lang w:val="en-US" w:eastAsia="en-US"/>
        </w:rPr>
        <w:t>o</w:t>
      </w:r>
      <w:r w:rsidR="009A7E16" w:rsidRPr="005D0DC4">
        <w:rPr>
          <w:sz w:val="28"/>
          <w:szCs w:val="28"/>
          <w:lang w:val="en-US"/>
        </w:rPr>
        <w:t>wnership right</w:t>
      </w:r>
      <w:r w:rsidRPr="005D0DC4">
        <w:rPr>
          <w:rFonts w:eastAsiaTheme="minorHAnsi"/>
          <w:sz w:val="28"/>
          <w:szCs w:val="28"/>
          <w:lang w:val="en-US" w:eastAsia="en-US"/>
        </w:rPr>
        <w:t>),</w:t>
      </w:r>
      <w:r w:rsidR="006C3FF1" w:rsidRPr="005D0DC4">
        <w:rPr>
          <w:rFonts w:eastAsiaTheme="minorHAnsi"/>
          <w:sz w:val="28"/>
          <w:szCs w:val="28"/>
          <w:lang w:val="en-US" w:eastAsia="en-US"/>
        </w:rPr>
        <w:t xml:space="preserve"> A</w:t>
      </w:r>
      <w:r w:rsidRPr="005D0DC4">
        <w:rPr>
          <w:rFonts w:eastAsiaTheme="minorHAnsi"/>
          <w:sz w:val="28"/>
          <w:szCs w:val="28"/>
          <w:lang w:val="en-US" w:eastAsia="en-US"/>
        </w:rPr>
        <w:t>rticle 147 (</w:t>
      </w:r>
      <w:r w:rsidR="00594853" w:rsidRPr="005D0DC4">
        <w:rPr>
          <w:rFonts w:eastAsiaTheme="minorHAnsi"/>
          <w:sz w:val="28"/>
          <w:szCs w:val="28"/>
          <w:lang w:val="en-US" w:eastAsia="en-US"/>
        </w:rPr>
        <w:t>l</w:t>
      </w:r>
      <w:r w:rsidR="009A7E16" w:rsidRPr="005D0DC4">
        <w:rPr>
          <w:sz w:val="28"/>
          <w:szCs w:val="28"/>
          <w:lang w:val="en-US"/>
        </w:rPr>
        <w:t xml:space="preserve">egal force </w:t>
      </w:r>
      <w:r w:rsidRPr="005D0DC4">
        <w:rPr>
          <w:rFonts w:eastAsiaTheme="minorHAnsi"/>
          <w:sz w:val="28"/>
          <w:szCs w:val="28"/>
          <w:lang w:val="en-US" w:eastAsia="en-US"/>
        </w:rPr>
        <w:t xml:space="preserve">of the Constitution) and </w:t>
      </w:r>
      <w:r w:rsidR="006C3FF1" w:rsidRPr="005D0DC4">
        <w:rPr>
          <w:rFonts w:eastAsiaTheme="minorHAnsi"/>
          <w:sz w:val="28"/>
          <w:szCs w:val="28"/>
          <w:lang w:val="en-US" w:eastAsia="en-US"/>
        </w:rPr>
        <w:t>A</w:t>
      </w:r>
      <w:r w:rsidRPr="005D0DC4">
        <w:rPr>
          <w:rFonts w:eastAsiaTheme="minorHAnsi"/>
          <w:sz w:val="28"/>
          <w:szCs w:val="28"/>
          <w:lang w:val="en-US" w:eastAsia="en-US"/>
        </w:rPr>
        <w:t xml:space="preserve">rticle 149 (inadmissibility of the contradiction of laws </w:t>
      </w:r>
      <w:r w:rsidR="009A7E16" w:rsidRPr="005D0DC4">
        <w:rPr>
          <w:rFonts w:eastAsiaTheme="minorHAnsi"/>
          <w:sz w:val="28"/>
          <w:szCs w:val="28"/>
          <w:lang w:val="en-US" w:eastAsia="en-US"/>
        </w:rPr>
        <w:t>to</w:t>
      </w:r>
      <w:r w:rsidRPr="005D0DC4">
        <w:rPr>
          <w:rFonts w:eastAsiaTheme="minorHAnsi"/>
          <w:sz w:val="28"/>
          <w:szCs w:val="28"/>
          <w:lang w:val="en-US" w:eastAsia="en-US"/>
        </w:rPr>
        <w:t xml:space="preserve"> the Constitution) </w:t>
      </w:r>
      <w:r w:rsidR="006C3FF1" w:rsidRPr="005D0DC4">
        <w:rPr>
          <w:rFonts w:eastAsiaTheme="minorHAnsi"/>
          <w:sz w:val="28"/>
          <w:szCs w:val="28"/>
          <w:lang w:val="en-US" w:eastAsia="en-US"/>
        </w:rPr>
        <w:t>of</w:t>
      </w:r>
      <w:r w:rsidRPr="005D0DC4">
        <w:rPr>
          <w:rFonts w:eastAsiaTheme="minorHAnsi"/>
          <w:sz w:val="28"/>
          <w:szCs w:val="28"/>
          <w:lang w:val="en-US" w:eastAsia="en-US"/>
        </w:rPr>
        <w:t xml:space="preserve"> the Constitution.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Thus, Plenum of the Constitutional Court considers that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w:t>
      </w:r>
      <w:r w:rsidR="00461344" w:rsidRPr="005D0DC4">
        <w:rPr>
          <w:rFonts w:eastAsiaTheme="minorHAnsi"/>
          <w:sz w:val="28"/>
          <w:szCs w:val="28"/>
          <w:lang w:val="en-US" w:eastAsia="en-US"/>
        </w:rPr>
        <w:t>“the consent of the owner”</w:t>
      </w:r>
      <w:r w:rsidRPr="005D0DC4">
        <w:rPr>
          <w:rFonts w:eastAsiaTheme="minorHAnsi"/>
          <w:sz w:val="28"/>
          <w:szCs w:val="28"/>
          <w:lang w:val="en-US" w:eastAsia="en-US"/>
        </w:rPr>
        <w:t xml:space="preserve">, reflected in </w:t>
      </w:r>
      <w:r w:rsidR="00461344" w:rsidRPr="005D0DC4">
        <w:rPr>
          <w:rFonts w:eastAsiaTheme="minorHAnsi"/>
          <w:sz w:val="28"/>
          <w:szCs w:val="28"/>
          <w:lang w:val="en-US" w:eastAsia="en-US"/>
        </w:rPr>
        <w:t>A</w:t>
      </w:r>
      <w:r w:rsidRPr="005D0DC4">
        <w:rPr>
          <w:rFonts w:eastAsiaTheme="minorHAnsi"/>
          <w:sz w:val="28"/>
          <w:szCs w:val="28"/>
          <w:lang w:val="en-US" w:eastAsia="en-US"/>
        </w:rPr>
        <w:t>rticle 228.5</w:t>
      </w:r>
      <w:r w:rsidR="00A0691E"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A0691E" w:rsidRPr="005D0DC4">
        <w:rPr>
          <w:rFonts w:eastAsiaTheme="minorHAnsi"/>
          <w:sz w:val="28"/>
          <w:szCs w:val="28"/>
          <w:lang w:val="en-US" w:eastAsia="en-US"/>
        </w:rPr>
        <w:t>the Civil Code</w:t>
      </w:r>
      <w:r w:rsidRPr="005D0DC4">
        <w:rPr>
          <w:rFonts w:eastAsiaTheme="minorHAnsi"/>
          <w:sz w:val="28"/>
          <w:szCs w:val="28"/>
          <w:lang w:val="en-US" w:eastAsia="en-US"/>
        </w:rPr>
        <w:t xml:space="preserve">, should be interpreted from the point of view of requirements of </w:t>
      </w:r>
      <w:r w:rsidR="00D77E05" w:rsidRPr="005D0DC4">
        <w:rPr>
          <w:rFonts w:eastAsiaTheme="minorHAnsi"/>
          <w:sz w:val="28"/>
          <w:szCs w:val="28"/>
          <w:lang w:val="en-US" w:eastAsia="en-US"/>
        </w:rPr>
        <w:t>A</w:t>
      </w:r>
      <w:r w:rsidRPr="005D0DC4">
        <w:rPr>
          <w:rFonts w:eastAsiaTheme="minorHAnsi"/>
          <w:sz w:val="28"/>
          <w:szCs w:val="28"/>
          <w:lang w:val="en-US" w:eastAsia="en-US"/>
        </w:rPr>
        <w:t xml:space="preserve">rticles 228.1 and 228.2 </w:t>
      </w:r>
      <w:r w:rsidR="00D77E05" w:rsidRPr="005D0DC4">
        <w:rPr>
          <w:rFonts w:eastAsiaTheme="minorHAnsi"/>
          <w:sz w:val="28"/>
          <w:szCs w:val="28"/>
          <w:lang w:val="en-US" w:eastAsia="en-US"/>
        </w:rPr>
        <w:t xml:space="preserve">of the </w:t>
      </w:r>
      <w:r w:rsidRPr="005D0DC4">
        <w:rPr>
          <w:rFonts w:eastAsiaTheme="minorHAnsi"/>
          <w:sz w:val="28"/>
          <w:szCs w:val="28"/>
          <w:lang w:val="en-US" w:eastAsia="en-US"/>
        </w:rPr>
        <w:t xml:space="preserve">given Code, </w:t>
      </w:r>
      <w:r w:rsidR="009B6957" w:rsidRPr="005D0DC4">
        <w:rPr>
          <w:rFonts w:eastAsiaTheme="minorHAnsi"/>
          <w:sz w:val="28"/>
          <w:szCs w:val="28"/>
          <w:lang w:val="en-US" w:eastAsia="en-US"/>
        </w:rPr>
        <w:t>“the consent of the owner”</w:t>
      </w:r>
      <w:r w:rsidRPr="005D0DC4">
        <w:rPr>
          <w:rFonts w:eastAsiaTheme="minorHAnsi"/>
          <w:sz w:val="28"/>
          <w:szCs w:val="28"/>
          <w:lang w:val="en-US" w:eastAsia="en-US"/>
        </w:rPr>
        <w:t xml:space="preserve">, provided in this norm, should be expressed in </w:t>
      </w:r>
      <w:r w:rsidR="008F5A08" w:rsidRPr="005D0DC4">
        <w:rPr>
          <w:rFonts w:eastAsiaTheme="minorHAnsi"/>
          <w:sz w:val="28"/>
          <w:szCs w:val="28"/>
          <w:lang w:val="en-US" w:eastAsia="en-US"/>
        </w:rPr>
        <w:t>the agreement concluded in written form</w:t>
      </w:r>
      <w:r w:rsidRPr="005D0DC4">
        <w:rPr>
          <w:rFonts w:eastAsiaTheme="minorHAnsi"/>
          <w:sz w:val="28"/>
          <w:szCs w:val="28"/>
          <w:lang w:val="en-US" w:eastAsia="en-US"/>
        </w:rPr>
        <w:t>. S</w:t>
      </w:r>
      <w:r w:rsidR="00167FD2" w:rsidRPr="005D0DC4">
        <w:rPr>
          <w:rFonts w:eastAsiaTheme="minorHAnsi"/>
          <w:sz w:val="28"/>
          <w:szCs w:val="28"/>
          <w:lang w:val="en-US" w:eastAsia="en-US"/>
        </w:rPr>
        <w:t>uch</w:t>
      </w:r>
      <w:r w:rsidRPr="005D0DC4">
        <w:rPr>
          <w:rFonts w:eastAsiaTheme="minorHAnsi"/>
          <w:sz w:val="28"/>
          <w:szCs w:val="28"/>
          <w:lang w:val="en-US" w:eastAsia="en-US"/>
        </w:rPr>
        <w:t xml:space="preserve"> interpretation of the given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does not break </w:t>
      </w:r>
      <w:r w:rsidR="00DA071C" w:rsidRPr="005D0DC4">
        <w:rPr>
          <w:rFonts w:eastAsiaTheme="minorHAnsi"/>
          <w:sz w:val="28"/>
          <w:szCs w:val="28"/>
          <w:lang w:val="en-US" w:eastAsia="en-US"/>
        </w:rPr>
        <w:t xml:space="preserve">the guarantees </w:t>
      </w:r>
      <w:r w:rsidRPr="005D0DC4">
        <w:rPr>
          <w:rFonts w:eastAsiaTheme="minorHAnsi"/>
          <w:sz w:val="28"/>
          <w:szCs w:val="28"/>
          <w:lang w:val="en-US" w:eastAsia="en-US"/>
        </w:rPr>
        <w:t xml:space="preserve">and the rights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fixed in </w:t>
      </w:r>
      <w:r w:rsidR="00167FD2" w:rsidRPr="005D0DC4">
        <w:rPr>
          <w:rFonts w:eastAsiaTheme="minorHAnsi"/>
          <w:sz w:val="28"/>
          <w:szCs w:val="28"/>
          <w:lang w:val="en-US" w:eastAsia="en-US"/>
        </w:rPr>
        <w:t>A</w:t>
      </w:r>
      <w:r w:rsidRPr="005D0DC4">
        <w:rPr>
          <w:rFonts w:eastAsiaTheme="minorHAnsi"/>
          <w:sz w:val="28"/>
          <w:szCs w:val="28"/>
          <w:lang w:val="en-US" w:eastAsia="en-US"/>
        </w:rPr>
        <w:t>rticles 13 and 29</w:t>
      </w:r>
      <w:r w:rsidR="00167FD2" w:rsidRPr="005D0DC4">
        <w:rPr>
          <w:rFonts w:eastAsiaTheme="minorHAnsi"/>
          <w:sz w:val="28"/>
          <w:szCs w:val="28"/>
          <w:lang w:val="en-US" w:eastAsia="en-US"/>
        </w:rPr>
        <w:t xml:space="preserve"> of the</w:t>
      </w:r>
      <w:r w:rsidRPr="005D0DC4">
        <w:rPr>
          <w:rFonts w:eastAsiaTheme="minorHAnsi"/>
          <w:sz w:val="28"/>
          <w:szCs w:val="28"/>
          <w:lang w:val="en-US" w:eastAsia="en-US"/>
        </w:rPr>
        <w:t xml:space="preserve"> Constitution.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In inquiry of the </w:t>
      </w:r>
      <w:r w:rsidR="00957CBE" w:rsidRPr="005D0DC4">
        <w:rPr>
          <w:rFonts w:eastAsiaTheme="minorHAnsi"/>
          <w:sz w:val="28"/>
          <w:szCs w:val="28"/>
          <w:lang w:val="en-US" w:eastAsia="en-US"/>
        </w:rPr>
        <w:t>Ombudsman</w:t>
      </w:r>
      <w:r w:rsidR="0002484F" w:rsidRPr="005D0DC4">
        <w:rPr>
          <w:rFonts w:eastAsiaTheme="minorHAnsi"/>
          <w:sz w:val="28"/>
          <w:szCs w:val="28"/>
          <w:lang w:val="en-US" w:eastAsia="en-US"/>
        </w:rPr>
        <w:t xml:space="preserve"> there is</w:t>
      </w:r>
      <w:r w:rsidR="00741305" w:rsidRPr="005D0DC4">
        <w:rPr>
          <w:rFonts w:eastAsiaTheme="minorHAnsi"/>
          <w:sz w:val="28"/>
          <w:szCs w:val="28"/>
          <w:lang w:val="en-US" w:eastAsia="en-US"/>
        </w:rPr>
        <w:t xml:space="preserve"> also challenged</w:t>
      </w:r>
      <w:r w:rsidR="00957CBE" w:rsidRPr="005D0DC4">
        <w:rPr>
          <w:rFonts w:eastAsiaTheme="minorHAnsi"/>
          <w:sz w:val="28"/>
          <w:szCs w:val="28"/>
          <w:lang w:val="en-US" w:eastAsia="en-US"/>
        </w:rPr>
        <w:t xml:space="preserve"> the </w:t>
      </w:r>
      <w:r w:rsidRPr="005D0DC4">
        <w:rPr>
          <w:rFonts w:eastAsiaTheme="minorHAnsi"/>
          <w:sz w:val="28"/>
          <w:szCs w:val="28"/>
          <w:lang w:val="en-US" w:eastAsia="en-US"/>
        </w:rPr>
        <w:t xml:space="preserve">conformity of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w:t>
      </w:r>
      <w:r w:rsidR="00957CBE" w:rsidRPr="005D0DC4">
        <w:rPr>
          <w:rFonts w:eastAsiaTheme="minorHAnsi"/>
          <w:sz w:val="28"/>
          <w:szCs w:val="28"/>
          <w:lang w:val="en-US" w:eastAsia="en-US"/>
        </w:rPr>
        <w:t>“</w:t>
      </w:r>
      <w:r w:rsidR="00CC16DA" w:rsidRPr="005D0DC4">
        <w:rPr>
          <w:rFonts w:eastAsiaTheme="minorHAnsi"/>
          <w:sz w:val="28"/>
          <w:szCs w:val="28"/>
          <w:lang w:val="en-US" w:eastAsia="en-US"/>
        </w:rPr>
        <w:t>t</w:t>
      </w:r>
      <w:r w:rsidR="00957CBE" w:rsidRPr="005D0DC4">
        <w:rPr>
          <w:rFonts w:eastAsiaTheme="minorHAnsi"/>
          <w:iCs/>
          <w:sz w:val="28"/>
          <w:szCs w:val="28"/>
          <w:lang w:val="en-US" w:eastAsia="en-US"/>
        </w:rPr>
        <w:t>he right of use of integral part of residential building shall be reserved in case of divorce” of A</w:t>
      </w:r>
      <w:r w:rsidRPr="005D0DC4">
        <w:rPr>
          <w:rFonts w:eastAsiaTheme="minorHAnsi"/>
          <w:sz w:val="28"/>
          <w:szCs w:val="28"/>
          <w:lang w:val="en-US" w:eastAsia="en-US"/>
        </w:rPr>
        <w:t>rticle</w:t>
      </w:r>
      <w:r w:rsidR="00CC16DA" w:rsidRPr="005D0DC4">
        <w:rPr>
          <w:rFonts w:eastAsiaTheme="minorHAnsi"/>
          <w:sz w:val="28"/>
          <w:szCs w:val="28"/>
          <w:lang w:val="en-US" w:eastAsia="en-US"/>
        </w:rPr>
        <w:t xml:space="preserve"> </w:t>
      </w:r>
      <w:r w:rsidRPr="005D0DC4">
        <w:rPr>
          <w:rFonts w:eastAsiaTheme="minorHAnsi"/>
          <w:sz w:val="28"/>
          <w:szCs w:val="28"/>
          <w:lang w:val="en-US" w:eastAsia="en-US"/>
        </w:rPr>
        <w:t>228.5</w:t>
      </w:r>
      <w:r w:rsidR="00957CBE" w:rsidRPr="005D0DC4">
        <w:rPr>
          <w:rFonts w:eastAsiaTheme="minorHAnsi"/>
          <w:sz w:val="28"/>
          <w:szCs w:val="28"/>
          <w:lang w:val="en-US" w:eastAsia="en-US"/>
        </w:rPr>
        <w:t xml:space="preserve"> of </w:t>
      </w:r>
      <w:r w:rsidR="00F566FD" w:rsidRPr="005D0DC4">
        <w:rPr>
          <w:rFonts w:eastAsiaTheme="minorHAnsi"/>
          <w:sz w:val="28"/>
          <w:szCs w:val="28"/>
          <w:lang w:val="en-US" w:eastAsia="en-US"/>
        </w:rPr>
        <w:t>the Civil Code</w:t>
      </w:r>
      <w:r w:rsidRPr="005D0DC4">
        <w:rPr>
          <w:rFonts w:eastAsiaTheme="minorHAnsi"/>
          <w:sz w:val="28"/>
          <w:szCs w:val="28"/>
          <w:lang w:val="en-US" w:eastAsia="en-US"/>
        </w:rPr>
        <w:t xml:space="preserve"> </w:t>
      </w:r>
      <w:r w:rsidR="00CC16DA" w:rsidRPr="005D0DC4">
        <w:rPr>
          <w:rFonts w:eastAsiaTheme="minorHAnsi"/>
          <w:sz w:val="28"/>
          <w:szCs w:val="28"/>
          <w:lang w:val="en-US" w:eastAsia="en-US"/>
        </w:rPr>
        <w:t xml:space="preserve">with </w:t>
      </w:r>
      <w:r w:rsidRPr="005D0DC4">
        <w:rPr>
          <w:rFonts w:eastAsiaTheme="minorHAnsi"/>
          <w:sz w:val="28"/>
          <w:szCs w:val="28"/>
          <w:lang w:val="en-US" w:eastAsia="en-US"/>
        </w:rPr>
        <w:t xml:space="preserve">the Constitution.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The right of use which has arisen </w:t>
      </w:r>
      <w:r w:rsidR="00CD49F2" w:rsidRPr="005D0DC4">
        <w:rPr>
          <w:rFonts w:eastAsiaTheme="minorHAnsi"/>
          <w:sz w:val="28"/>
          <w:szCs w:val="28"/>
          <w:lang w:val="en-US" w:eastAsia="en-US"/>
        </w:rPr>
        <w:t xml:space="preserve">among </w:t>
      </w:r>
      <w:r w:rsidRPr="005D0DC4">
        <w:rPr>
          <w:rFonts w:eastAsiaTheme="minorHAnsi"/>
          <w:sz w:val="28"/>
          <w:szCs w:val="28"/>
          <w:lang w:val="en-US" w:eastAsia="en-US"/>
        </w:rPr>
        <w:t xml:space="preserve">other members of a family on a </w:t>
      </w:r>
      <w:r w:rsidR="001347F7" w:rsidRPr="005D0DC4">
        <w:rPr>
          <w:rFonts w:eastAsiaTheme="minorHAnsi"/>
          <w:sz w:val="28"/>
          <w:szCs w:val="28"/>
          <w:lang w:val="en-US" w:eastAsia="en-US"/>
        </w:rPr>
        <w:t>integral</w:t>
      </w:r>
      <w:r w:rsidRPr="005D0DC4">
        <w:rPr>
          <w:rFonts w:eastAsiaTheme="minorHAnsi"/>
          <w:sz w:val="28"/>
          <w:szCs w:val="28"/>
          <w:lang w:val="en-US" w:eastAsia="en-US"/>
        </w:rPr>
        <w:t xml:space="preserve"> </w:t>
      </w:r>
      <w:r w:rsidR="00054E57" w:rsidRPr="005D0DC4">
        <w:rPr>
          <w:rFonts w:eastAsiaTheme="minorHAnsi"/>
          <w:sz w:val="28"/>
          <w:szCs w:val="28"/>
          <w:lang w:val="en-US" w:eastAsia="en-US"/>
        </w:rPr>
        <w:t xml:space="preserve">part </w:t>
      </w:r>
      <w:r w:rsidRPr="005D0DC4">
        <w:rPr>
          <w:rFonts w:eastAsiaTheme="minorHAnsi"/>
          <w:sz w:val="28"/>
          <w:szCs w:val="28"/>
          <w:lang w:val="en-US" w:eastAsia="en-US"/>
        </w:rPr>
        <w:t xml:space="preserve">of an apartment house by the written </w:t>
      </w:r>
      <w:r w:rsidR="00054E57" w:rsidRPr="005D0DC4">
        <w:rPr>
          <w:rFonts w:eastAsiaTheme="minorHAnsi"/>
          <w:sz w:val="28"/>
          <w:szCs w:val="28"/>
          <w:lang w:val="en-US" w:eastAsia="en-US"/>
        </w:rPr>
        <w:t>agreement</w:t>
      </w:r>
      <w:r w:rsidRPr="005D0DC4">
        <w:rPr>
          <w:rFonts w:eastAsiaTheme="minorHAnsi"/>
          <w:sz w:val="28"/>
          <w:szCs w:val="28"/>
          <w:lang w:val="en-US" w:eastAsia="en-US"/>
        </w:rPr>
        <w:t xml:space="preserve">, </w:t>
      </w:r>
      <w:r w:rsidR="00CD49F2" w:rsidRPr="005D0DC4">
        <w:rPr>
          <w:rFonts w:eastAsiaTheme="minorHAnsi"/>
          <w:sz w:val="28"/>
          <w:szCs w:val="28"/>
          <w:lang w:val="en-US" w:eastAsia="en-US"/>
        </w:rPr>
        <w:t>notary</w:t>
      </w:r>
      <w:r w:rsidR="00054E57" w:rsidRPr="005D0DC4">
        <w:rPr>
          <w:rFonts w:eastAsiaTheme="minorHAnsi"/>
          <w:sz w:val="28"/>
          <w:szCs w:val="28"/>
          <w:lang w:val="en-US" w:eastAsia="en-US"/>
        </w:rPr>
        <w:t xml:space="preserve"> </w:t>
      </w:r>
      <w:r w:rsidR="00E17964" w:rsidRPr="005D0DC4">
        <w:rPr>
          <w:rFonts w:eastAsiaTheme="minorHAnsi"/>
          <w:sz w:val="28"/>
          <w:szCs w:val="28"/>
          <w:lang w:val="en-US" w:eastAsia="en-US"/>
        </w:rPr>
        <w:t>certification</w:t>
      </w:r>
      <w:r w:rsidRPr="005D0DC4">
        <w:rPr>
          <w:rFonts w:eastAsiaTheme="minorHAnsi"/>
          <w:sz w:val="28"/>
          <w:szCs w:val="28"/>
          <w:lang w:val="en-US" w:eastAsia="en-US"/>
        </w:rPr>
        <w:t xml:space="preserve"> and registration in the corresponding register </w:t>
      </w:r>
      <w:r w:rsidR="00CD49F2" w:rsidRPr="005D0DC4">
        <w:rPr>
          <w:rFonts w:eastAsiaTheme="minorHAnsi"/>
          <w:sz w:val="28"/>
          <w:szCs w:val="28"/>
          <w:lang w:val="en-US" w:eastAsia="en-US"/>
        </w:rPr>
        <w:t>via the procedure</w:t>
      </w:r>
      <w:r w:rsidRPr="005D0DC4">
        <w:rPr>
          <w:rFonts w:eastAsiaTheme="minorHAnsi"/>
          <w:sz w:val="28"/>
          <w:szCs w:val="28"/>
          <w:lang w:val="en-US" w:eastAsia="en-US"/>
        </w:rPr>
        <w:t xml:space="preserve"> specified in challenged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according to </w:t>
      </w:r>
      <w:r w:rsidR="00054E57" w:rsidRPr="005D0DC4">
        <w:rPr>
          <w:rFonts w:eastAsiaTheme="minorHAnsi"/>
          <w:sz w:val="28"/>
          <w:szCs w:val="28"/>
          <w:lang w:val="en-US" w:eastAsia="en-US"/>
        </w:rPr>
        <w:t>abovementioned</w:t>
      </w:r>
      <w:r w:rsidRPr="005D0DC4">
        <w:rPr>
          <w:rFonts w:eastAsiaTheme="minorHAnsi"/>
          <w:sz w:val="28"/>
          <w:szCs w:val="28"/>
          <w:lang w:val="en-US" w:eastAsia="en-US"/>
        </w:rPr>
        <w:t xml:space="preserve"> legal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of Ple</w:t>
      </w:r>
      <w:r w:rsidR="00BD0A75" w:rsidRPr="005D0DC4">
        <w:rPr>
          <w:rFonts w:eastAsiaTheme="minorHAnsi"/>
          <w:sz w:val="28"/>
          <w:szCs w:val="28"/>
          <w:lang w:val="en-US" w:eastAsia="en-US"/>
        </w:rPr>
        <w:t>num of the Constitutional Court and</w:t>
      </w:r>
      <w:r w:rsidRPr="005D0DC4">
        <w:rPr>
          <w:rFonts w:eastAsiaTheme="minorHAnsi"/>
          <w:sz w:val="28"/>
          <w:szCs w:val="28"/>
          <w:lang w:val="en-US" w:eastAsia="en-US"/>
        </w:rPr>
        <w:t xml:space="preserve"> according to </w:t>
      </w:r>
      <w:r w:rsidR="00054E57" w:rsidRPr="005D0DC4">
        <w:rPr>
          <w:rFonts w:eastAsiaTheme="minorHAnsi"/>
          <w:sz w:val="28"/>
          <w:szCs w:val="28"/>
          <w:lang w:val="en-US" w:eastAsia="en-US"/>
        </w:rPr>
        <w:t>A</w:t>
      </w:r>
      <w:r w:rsidRPr="005D0DC4">
        <w:rPr>
          <w:rFonts w:eastAsiaTheme="minorHAnsi"/>
          <w:sz w:val="28"/>
          <w:szCs w:val="28"/>
          <w:lang w:val="en-US" w:eastAsia="en-US"/>
        </w:rPr>
        <w:t>rticles 228.1 and 228.2</w:t>
      </w:r>
      <w:r w:rsidR="00054E57"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3E51EC" w:rsidRPr="005D0DC4">
        <w:rPr>
          <w:rFonts w:eastAsiaTheme="minorHAnsi"/>
          <w:sz w:val="28"/>
          <w:szCs w:val="28"/>
          <w:lang w:val="en-US" w:eastAsia="en-US"/>
        </w:rPr>
        <w:t>the Civil Code</w:t>
      </w:r>
      <w:r w:rsidRPr="005D0DC4">
        <w:rPr>
          <w:rFonts w:eastAsiaTheme="minorHAnsi"/>
          <w:sz w:val="28"/>
          <w:szCs w:val="28"/>
          <w:lang w:val="en-US" w:eastAsia="en-US"/>
        </w:rPr>
        <w:t xml:space="preserve">, is not connected with existence of marriage relations in any form.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As it is noted, the termination of the right of use </w:t>
      </w:r>
      <w:r w:rsidR="004774A8" w:rsidRPr="005D0DC4">
        <w:rPr>
          <w:rFonts w:eastAsiaTheme="minorHAnsi"/>
          <w:sz w:val="28"/>
          <w:szCs w:val="28"/>
          <w:lang w:val="en-US" w:eastAsia="en-US"/>
        </w:rPr>
        <w:t xml:space="preserve">of </w:t>
      </w:r>
      <w:r w:rsidR="001347F7" w:rsidRPr="005D0DC4">
        <w:rPr>
          <w:rFonts w:eastAsiaTheme="minorHAnsi"/>
          <w:sz w:val="28"/>
          <w:szCs w:val="28"/>
          <w:lang w:val="en-US" w:eastAsia="en-US"/>
        </w:rPr>
        <w:t>integral</w:t>
      </w:r>
      <w:r w:rsidR="004774A8" w:rsidRPr="005D0DC4">
        <w:rPr>
          <w:rFonts w:eastAsiaTheme="minorHAnsi"/>
          <w:sz w:val="28"/>
          <w:szCs w:val="28"/>
          <w:lang w:val="en-US" w:eastAsia="en-US"/>
        </w:rPr>
        <w:t xml:space="preserve"> part of</w:t>
      </w:r>
      <w:r w:rsidRPr="005D0DC4">
        <w:rPr>
          <w:rFonts w:eastAsiaTheme="minorHAnsi"/>
          <w:sz w:val="28"/>
          <w:szCs w:val="28"/>
          <w:lang w:val="en-US" w:eastAsia="en-US"/>
        </w:rPr>
        <w:t xml:space="preserve"> a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is established by the written agreement concluded with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according to </w:t>
      </w:r>
      <w:r w:rsidR="004774A8" w:rsidRPr="005D0DC4">
        <w:rPr>
          <w:rFonts w:eastAsiaTheme="minorHAnsi"/>
          <w:sz w:val="28"/>
          <w:szCs w:val="28"/>
          <w:lang w:val="en-US" w:eastAsia="en-US"/>
        </w:rPr>
        <w:t>A</w:t>
      </w:r>
      <w:r w:rsidRPr="005D0DC4">
        <w:rPr>
          <w:rFonts w:eastAsiaTheme="minorHAnsi"/>
          <w:sz w:val="28"/>
          <w:szCs w:val="28"/>
          <w:lang w:val="en-US" w:eastAsia="en-US"/>
        </w:rPr>
        <w:t>rticle 228.2</w:t>
      </w:r>
      <w:r w:rsidR="004774A8"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0F1158" w:rsidRPr="005D0DC4">
        <w:rPr>
          <w:rFonts w:eastAsiaTheme="minorHAnsi"/>
          <w:sz w:val="28"/>
          <w:szCs w:val="28"/>
          <w:lang w:val="en-US" w:eastAsia="en-US"/>
        </w:rPr>
        <w:t>the Civil Code</w:t>
      </w:r>
      <w:r w:rsidR="004774A8" w:rsidRPr="005D0DC4">
        <w:rPr>
          <w:rFonts w:eastAsiaTheme="minorHAnsi"/>
          <w:sz w:val="28"/>
          <w:szCs w:val="28"/>
          <w:lang w:val="en-US" w:eastAsia="en-US"/>
        </w:rPr>
        <w:t xml:space="preserve"> </w:t>
      </w:r>
      <w:r w:rsidR="005A245B" w:rsidRPr="005D0DC4">
        <w:rPr>
          <w:rFonts w:eastAsiaTheme="minorHAnsi"/>
          <w:sz w:val="28"/>
          <w:szCs w:val="28"/>
          <w:lang w:val="en-US" w:eastAsia="en-US"/>
        </w:rPr>
        <w:t>and</w:t>
      </w:r>
      <w:r w:rsidR="004774A8" w:rsidRPr="005D0DC4">
        <w:rPr>
          <w:rFonts w:eastAsiaTheme="minorHAnsi"/>
          <w:sz w:val="28"/>
          <w:szCs w:val="28"/>
          <w:lang w:val="en-US" w:eastAsia="en-US"/>
        </w:rPr>
        <w:t xml:space="preserve"> certificate</w:t>
      </w:r>
      <w:r w:rsidR="005A245B" w:rsidRPr="005D0DC4">
        <w:rPr>
          <w:rFonts w:eastAsiaTheme="minorHAnsi"/>
          <w:sz w:val="28"/>
          <w:szCs w:val="28"/>
          <w:lang w:val="en-US" w:eastAsia="en-US"/>
        </w:rPr>
        <w:t>d</w:t>
      </w:r>
      <w:r w:rsidR="004774A8" w:rsidRPr="005D0DC4">
        <w:rPr>
          <w:rFonts w:eastAsiaTheme="minorHAnsi"/>
          <w:sz w:val="28"/>
          <w:szCs w:val="28"/>
          <w:lang w:val="en-US" w:eastAsia="en-US"/>
        </w:rPr>
        <w:t xml:space="preserve"> by</w:t>
      </w:r>
      <w:r w:rsidRPr="005D0DC4">
        <w:rPr>
          <w:rFonts w:eastAsiaTheme="minorHAnsi"/>
          <w:sz w:val="28"/>
          <w:szCs w:val="28"/>
          <w:lang w:val="en-US" w:eastAsia="en-US"/>
        </w:rPr>
        <w:t xml:space="preserve"> </w:t>
      </w:r>
      <w:r w:rsidR="004774A8" w:rsidRPr="005D0DC4">
        <w:rPr>
          <w:rFonts w:eastAsiaTheme="minorHAnsi"/>
          <w:sz w:val="28"/>
          <w:szCs w:val="28"/>
          <w:lang w:val="en-US" w:eastAsia="en-US"/>
        </w:rPr>
        <w:t>notary</w:t>
      </w:r>
      <w:r w:rsidRPr="005D0DC4">
        <w:rPr>
          <w:rFonts w:eastAsiaTheme="minorHAnsi"/>
          <w:sz w:val="28"/>
          <w:szCs w:val="28"/>
          <w:lang w:val="en-US" w:eastAsia="en-US"/>
        </w:rPr>
        <w:t xml:space="preserve">. In the absence of agreement on the termination of the right of use </w:t>
      </w:r>
      <w:r w:rsidR="003A1F0A" w:rsidRPr="005D0DC4">
        <w:rPr>
          <w:rFonts w:eastAsiaTheme="minorHAnsi"/>
          <w:sz w:val="28"/>
          <w:szCs w:val="28"/>
          <w:lang w:val="en-US" w:eastAsia="en-US"/>
        </w:rPr>
        <w:t xml:space="preserve">of </w:t>
      </w:r>
      <w:r w:rsidR="001347F7" w:rsidRPr="005D0DC4">
        <w:rPr>
          <w:rFonts w:eastAsiaTheme="minorHAnsi"/>
          <w:sz w:val="28"/>
          <w:szCs w:val="28"/>
          <w:lang w:val="en-US" w:eastAsia="en-US"/>
        </w:rPr>
        <w:t>integral</w:t>
      </w:r>
      <w:r w:rsidR="003A1F0A" w:rsidRPr="005D0DC4">
        <w:rPr>
          <w:rFonts w:eastAsiaTheme="minorHAnsi"/>
          <w:sz w:val="28"/>
          <w:szCs w:val="28"/>
          <w:lang w:val="en-US" w:eastAsia="en-US"/>
        </w:rPr>
        <w:t xml:space="preserve"> part of a</w:t>
      </w:r>
      <w:r w:rsidRPr="005D0DC4">
        <w:rPr>
          <w:rFonts w:eastAsiaTheme="minorHAnsi"/>
          <w:sz w:val="28"/>
          <w:szCs w:val="28"/>
          <w:lang w:val="en-US" w:eastAsia="en-US"/>
        </w:rPr>
        <w:t xml:space="preserve">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the granted right can be stopped on request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w:t>
      </w:r>
      <w:r w:rsidR="00B7693B" w:rsidRPr="005D0DC4">
        <w:rPr>
          <w:rFonts w:eastAsiaTheme="minorHAnsi"/>
          <w:sz w:val="28"/>
          <w:szCs w:val="28"/>
          <w:lang w:val="en-US" w:eastAsia="en-US"/>
        </w:rPr>
        <w:t>via</w:t>
      </w:r>
      <w:r w:rsidRPr="005D0DC4">
        <w:rPr>
          <w:rFonts w:eastAsiaTheme="minorHAnsi"/>
          <w:sz w:val="28"/>
          <w:szCs w:val="28"/>
          <w:lang w:val="en-US" w:eastAsia="en-US"/>
        </w:rPr>
        <w:t xml:space="preserve"> judicial </w:t>
      </w:r>
      <w:r w:rsidR="00B7693B" w:rsidRPr="005D0DC4">
        <w:rPr>
          <w:rFonts w:eastAsiaTheme="minorHAnsi"/>
          <w:sz w:val="28"/>
          <w:szCs w:val="28"/>
          <w:lang w:val="en-US" w:eastAsia="en-US"/>
        </w:rPr>
        <w:t>procedure</w:t>
      </w:r>
      <w:r w:rsidRPr="005D0DC4">
        <w:rPr>
          <w:rFonts w:eastAsiaTheme="minorHAnsi"/>
          <w:sz w:val="28"/>
          <w:szCs w:val="28"/>
          <w:lang w:val="en-US" w:eastAsia="en-US"/>
        </w:rPr>
        <w:t xml:space="preserve"> by payment of corresponding indemnification at the market price.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Plenum of the Constitutional Court according to the legal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set forth above comes to such conclusion that the </w:t>
      </w:r>
      <w:r w:rsidR="00DC3D66" w:rsidRPr="005D0DC4">
        <w:rPr>
          <w:rFonts w:eastAsiaTheme="minorHAnsi"/>
          <w:sz w:val="28"/>
          <w:szCs w:val="28"/>
          <w:lang w:val="en-US" w:eastAsia="en-US"/>
        </w:rPr>
        <w:t xml:space="preserve">right of use of </w:t>
      </w:r>
      <w:r w:rsidR="001347F7" w:rsidRPr="005D0DC4">
        <w:rPr>
          <w:rFonts w:eastAsiaTheme="minorHAnsi"/>
          <w:sz w:val="28"/>
          <w:szCs w:val="28"/>
          <w:lang w:val="en-US" w:eastAsia="en-US"/>
        </w:rPr>
        <w:t>integral</w:t>
      </w:r>
      <w:r w:rsidR="00DC3D66" w:rsidRPr="005D0DC4">
        <w:rPr>
          <w:rFonts w:eastAsiaTheme="minorHAnsi"/>
          <w:sz w:val="28"/>
          <w:szCs w:val="28"/>
          <w:lang w:val="en-US" w:eastAsia="en-US"/>
        </w:rPr>
        <w:t xml:space="preserve"> part of a living space</w:t>
      </w:r>
      <w:r w:rsidRPr="005D0DC4">
        <w:rPr>
          <w:rFonts w:eastAsiaTheme="minorHAnsi"/>
          <w:sz w:val="28"/>
          <w:szCs w:val="28"/>
          <w:lang w:val="en-US" w:eastAsia="en-US"/>
        </w:rPr>
        <w:t xml:space="preserve">, registered in the state register of real estate </w:t>
      </w:r>
      <w:r w:rsidR="00DC3D66" w:rsidRPr="005D0DC4">
        <w:rPr>
          <w:rFonts w:eastAsiaTheme="minorHAnsi"/>
          <w:sz w:val="28"/>
          <w:szCs w:val="28"/>
          <w:lang w:val="en-US" w:eastAsia="en-US"/>
        </w:rPr>
        <w:t>on</w:t>
      </w:r>
      <w:r w:rsidRPr="005D0DC4">
        <w:rPr>
          <w:rFonts w:eastAsiaTheme="minorHAnsi"/>
          <w:sz w:val="28"/>
          <w:szCs w:val="28"/>
          <w:lang w:val="en-US" w:eastAsia="en-US"/>
        </w:rPr>
        <w:t xml:space="preserve"> the written agreement </w:t>
      </w:r>
      <w:r w:rsidR="00DC3D66" w:rsidRPr="005D0DC4">
        <w:rPr>
          <w:rFonts w:eastAsiaTheme="minorHAnsi"/>
          <w:sz w:val="28"/>
          <w:szCs w:val="28"/>
          <w:lang w:val="en-US" w:eastAsia="en-US"/>
        </w:rPr>
        <w:t>certified by notary</w:t>
      </w:r>
      <w:r w:rsidRPr="005D0DC4">
        <w:rPr>
          <w:rFonts w:eastAsiaTheme="minorHAnsi"/>
          <w:sz w:val="28"/>
          <w:szCs w:val="28"/>
          <w:lang w:val="en-US" w:eastAsia="en-US"/>
        </w:rPr>
        <w:t xml:space="preserve">, according to </w:t>
      </w:r>
      <w:r w:rsidR="00DC3D66" w:rsidRPr="005D0DC4">
        <w:rPr>
          <w:rFonts w:eastAsiaTheme="minorHAnsi"/>
          <w:sz w:val="28"/>
          <w:szCs w:val="28"/>
          <w:lang w:val="en-US" w:eastAsia="en-US"/>
        </w:rPr>
        <w:t>A</w:t>
      </w:r>
      <w:r w:rsidRPr="005D0DC4">
        <w:rPr>
          <w:rFonts w:eastAsiaTheme="minorHAnsi"/>
          <w:sz w:val="28"/>
          <w:szCs w:val="28"/>
          <w:lang w:val="en-US" w:eastAsia="en-US"/>
        </w:rPr>
        <w:t>rticles 228.2 and 228.5</w:t>
      </w:r>
      <w:r w:rsidR="00DC3D66" w:rsidRPr="005D0DC4">
        <w:rPr>
          <w:rFonts w:eastAsiaTheme="minorHAnsi"/>
          <w:sz w:val="28"/>
          <w:szCs w:val="28"/>
          <w:lang w:val="en-US" w:eastAsia="en-US"/>
        </w:rPr>
        <w:t xml:space="preserve"> of</w:t>
      </w:r>
      <w:r w:rsidRPr="005D0DC4">
        <w:rPr>
          <w:rFonts w:eastAsiaTheme="minorHAnsi"/>
          <w:sz w:val="28"/>
          <w:szCs w:val="28"/>
          <w:lang w:val="en-US" w:eastAsia="en-US"/>
        </w:rPr>
        <w:t xml:space="preserve"> </w:t>
      </w:r>
      <w:r w:rsidR="007D603D" w:rsidRPr="005D0DC4">
        <w:rPr>
          <w:rFonts w:eastAsiaTheme="minorHAnsi"/>
          <w:sz w:val="28"/>
          <w:szCs w:val="28"/>
          <w:lang w:val="en-US" w:eastAsia="en-US"/>
        </w:rPr>
        <w:t>the Civil Code</w:t>
      </w:r>
      <w:r w:rsidRPr="005D0DC4">
        <w:rPr>
          <w:rFonts w:eastAsiaTheme="minorHAnsi"/>
          <w:sz w:val="28"/>
          <w:szCs w:val="28"/>
          <w:lang w:val="en-US" w:eastAsia="en-US"/>
        </w:rPr>
        <w:t xml:space="preserve">, possesses an independent </w:t>
      </w:r>
      <w:r w:rsidR="00C00A24" w:rsidRPr="005D0DC4">
        <w:rPr>
          <w:rFonts w:eastAsiaTheme="minorHAnsi"/>
          <w:sz w:val="28"/>
          <w:szCs w:val="28"/>
          <w:lang w:val="en-US" w:eastAsia="en-US"/>
        </w:rPr>
        <w:t>essence</w:t>
      </w:r>
      <w:r w:rsidRPr="005D0DC4">
        <w:rPr>
          <w:rFonts w:eastAsiaTheme="minorHAnsi"/>
          <w:sz w:val="28"/>
          <w:szCs w:val="28"/>
          <w:lang w:val="en-US" w:eastAsia="en-US"/>
        </w:rPr>
        <w:t xml:space="preserve">, and </w:t>
      </w:r>
      <w:r w:rsidR="00C00A24" w:rsidRPr="005D0DC4">
        <w:rPr>
          <w:rFonts w:eastAsiaTheme="minorHAnsi"/>
          <w:sz w:val="28"/>
          <w:szCs w:val="28"/>
          <w:lang w:val="en-US" w:eastAsia="en-US"/>
        </w:rPr>
        <w:t xml:space="preserve">the </w:t>
      </w:r>
      <w:r w:rsidRPr="005D0DC4">
        <w:rPr>
          <w:rFonts w:eastAsiaTheme="minorHAnsi"/>
          <w:sz w:val="28"/>
          <w:szCs w:val="28"/>
          <w:lang w:val="en-US" w:eastAsia="en-US"/>
        </w:rPr>
        <w:t xml:space="preserve">conditions of termination of the granted right depend on the will of the parties expressed in the agreement (in the agreement linkage of the termination of the granted right with divorce is not excluded).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And as to the second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challenged by the </w:t>
      </w:r>
      <w:r w:rsidR="00B51C53" w:rsidRPr="005D0DC4">
        <w:rPr>
          <w:rFonts w:eastAsiaTheme="minorHAnsi"/>
          <w:sz w:val="28"/>
          <w:szCs w:val="28"/>
          <w:lang w:val="en-US" w:eastAsia="en-US"/>
        </w:rPr>
        <w:t>applicant</w:t>
      </w:r>
      <w:r w:rsidRPr="005D0DC4">
        <w:rPr>
          <w:rFonts w:eastAsiaTheme="minorHAnsi"/>
          <w:sz w:val="28"/>
          <w:szCs w:val="28"/>
          <w:lang w:val="en-US" w:eastAsia="en-US"/>
        </w:rPr>
        <w:t xml:space="preserve">, it is necessary to note that in </w:t>
      </w:r>
      <w:r w:rsidR="00B51C53" w:rsidRPr="005D0DC4">
        <w:rPr>
          <w:rFonts w:eastAsiaTheme="minorHAnsi"/>
          <w:sz w:val="28"/>
          <w:szCs w:val="28"/>
          <w:lang w:val="en-US" w:eastAsia="en-US"/>
        </w:rPr>
        <w:t>A</w:t>
      </w:r>
      <w:r w:rsidRPr="005D0DC4">
        <w:rPr>
          <w:rFonts w:eastAsiaTheme="minorHAnsi"/>
          <w:sz w:val="28"/>
          <w:szCs w:val="28"/>
          <w:lang w:val="en-US" w:eastAsia="en-US"/>
        </w:rPr>
        <w:t>rticle 228.5</w:t>
      </w:r>
      <w:r w:rsidR="00B51C53" w:rsidRPr="005D0DC4">
        <w:rPr>
          <w:rFonts w:eastAsiaTheme="minorHAnsi"/>
          <w:sz w:val="28"/>
          <w:szCs w:val="28"/>
          <w:lang w:val="en-US" w:eastAsia="en-US"/>
        </w:rPr>
        <w:t xml:space="preserve"> of the</w:t>
      </w:r>
      <w:r w:rsidRPr="005D0DC4">
        <w:rPr>
          <w:rFonts w:eastAsiaTheme="minorHAnsi"/>
          <w:sz w:val="28"/>
          <w:szCs w:val="28"/>
          <w:lang w:val="en-US" w:eastAsia="en-US"/>
        </w:rPr>
        <w:t xml:space="preserve"> </w:t>
      </w:r>
      <w:r w:rsidR="00091771" w:rsidRPr="005D0DC4">
        <w:rPr>
          <w:rFonts w:eastAsiaTheme="minorHAnsi"/>
          <w:sz w:val="28"/>
          <w:szCs w:val="28"/>
          <w:lang w:val="en-US" w:eastAsia="en-US"/>
        </w:rPr>
        <w:t>Civil Code</w:t>
      </w:r>
      <w:r w:rsidRPr="005D0DC4">
        <w:rPr>
          <w:rFonts w:eastAsiaTheme="minorHAnsi"/>
          <w:sz w:val="28"/>
          <w:szCs w:val="28"/>
          <w:lang w:val="en-US" w:eastAsia="en-US"/>
        </w:rPr>
        <w:t xml:space="preserve"> </w:t>
      </w:r>
      <w:r w:rsidR="00647339" w:rsidRPr="005D0DC4">
        <w:rPr>
          <w:rFonts w:eastAsiaTheme="minorHAnsi"/>
          <w:sz w:val="28"/>
          <w:szCs w:val="28"/>
          <w:lang w:val="en-US" w:eastAsia="en-US"/>
        </w:rPr>
        <w:t xml:space="preserve">there </w:t>
      </w:r>
      <w:r w:rsidRPr="005D0DC4">
        <w:rPr>
          <w:rFonts w:eastAsiaTheme="minorHAnsi"/>
          <w:sz w:val="28"/>
          <w:szCs w:val="28"/>
          <w:lang w:val="en-US" w:eastAsia="en-US"/>
        </w:rPr>
        <w:t xml:space="preserve">has found </w:t>
      </w:r>
      <w:r w:rsidR="00647339" w:rsidRPr="005D0DC4">
        <w:rPr>
          <w:rFonts w:eastAsiaTheme="minorHAnsi"/>
          <w:sz w:val="28"/>
          <w:szCs w:val="28"/>
          <w:lang w:val="en-US" w:eastAsia="en-US"/>
        </w:rPr>
        <w:t xml:space="preserve">its </w:t>
      </w:r>
      <w:r w:rsidRPr="005D0DC4">
        <w:rPr>
          <w:rFonts w:eastAsiaTheme="minorHAnsi"/>
          <w:sz w:val="28"/>
          <w:szCs w:val="28"/>
          <w:lang w:val="en-US" w:eastAsia="en-US"/>
        </w:rPr>
        <w:t>the refle</w:t>
      </w:r>
      <w:r w:rsidR="00647339" w:rsidRPr="005D0DC4">
        <w:rPr>
          <w:rFonts w:eastAsiaTheme="minorHAnsi"/>
          <w:sz w:val="28"/>
          <w:szCs w:val="28"/>
          <w:lang w:val="en-US" w:eastAsia="en-US"/>
        </w:rPr>
        <w:t>ction the</w:t>
      </w:r>
      <w:r w:rsidRPr="005D0DC4">
        <w:rPr>
          <w:rFonts w:eastAsiaTheme="minorHAnsi"/>
          <w:sz w:val="28"/>
          <w:szCs w:val="28"/>
          <w:lang w:val="en-US" w:eastAsia="en-US"/>
        </w:rPr>
        <w:t xml:space="preserve">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w:t>
      </w:r>
      <w:r w:rsidR="00723740" w:rsidRPr="005D0DC4">
        <w:rPr>
          <w:rFonts w:eastAsiaTheme="minorHAnsi"/>
          <w:sz w:val="28"/>
          <w:szCs w:val="28"/>
          <w:lang w:val="en-US" w:eastAsia="en-US"/>
        </w:rPr>
        <w:t>“</w:t>
      </w:r>
      <w:r w:rsidRPr="005D0DC4">
        <w:rPr>
          <w:rFonts w:eastAsiaTheme="minorHAnsi"/>
          <w:sz w:val="28"/>
          <w:szCs w:val="28"/>
          <w:lang w:val="en-US" w:eastAsia="en-US"/>
        </w:rPr>
        <w:t xml:space="preserve">the right of use of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of a</w:t>
      </w:r>
      <w:r w:rsidR="00091771" w:rsidRPr="005D0DC4">
        <w:rPr>
          <w:rFonts w:eastAsiaTheme="minorHAnsi"/>
          <w:sz w:val="28"/>
          <w:szCs w:val="28"/>
          <w:lang w:val="en-US" w:eastAsia="en-US"/>
        </w:rPr>
        <w:t>n</w:t>
      </w:r>
      <w:r w:rsidRPr="005D0DC4">
        <w:rPr>
          <w:rFonts w:eastAsiaTheme="minorHAnsi"/>
          <w:sz w:val="28"/>
          <w:szCs w:val="28"/>
          <w:lang w:val="en-US" w:eastAsia="en-US"/>
        </w:rPr>
        <w:t xml:space="preserve"> </w:t>
      </w:r>
      <w:r w:rsidR="001347F7" w:rsidRPr="005D0DC4">
        <w:rPr>
          <w:rFonts w:eastAsiaTheme="minorHAnsi"/>
          <w:sz w:val="28"/>
          <w:szCs w:val="28"/>
          <w:lang w:val="en-US" w:eastAsia="en-US"/>
        </w:rPr>
        <w:t>integral</w:t>
      </w:r>
      <w:r w:rsidRPr="005D0DC4">
        <w:rPr>
          <w:rFonts w:eastAsiaTheme="minorHAnsi"/>
          <w:sz w:val="28"/>
          <w:szCs w:val="28"/>
          <w:lang w:val="en-US" w:eastAsia="en-US"/>
        </w:rPr>
        <w:t xml:space="preserve"> </w:t>
      </w:r>
      <w:r w:rsidR="00723740" w:rsidRPr="005D0DC4">
        <w:rPr>
          <w:rFonts w:eastAsiaTheme="minorHAnsi"/>
          <w:sz w:val="28"/>
          <w:szCs w:val="28"/>
          <w:lang w:val="en-US" w:eastAsia="en-US"/>
        </w:rPr>
        <w:t xml:space="preserve">part </w:t>
      </w:r>
      <w:r w:rsidRPr="005D0DC4">
        <w:rPr>
          <w:rFonts w:eastAsiaTheme="minorHAnsi"/>
          <w:sz w:val="28"/>
          <w:szCs w:val="28"/>
          <w:lang w:val="en-US" w:eastAsia="en-US"/>
        </w:rPr>
        <w:t xml:space="preserve">of a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arises from the date of coming</w:t>
      </w:r>
      <w:r w:rsidR="00723740" w:rsidRPr="005D0DC4">
        <w:rPr>
          <w:rFonts w:eastAsiaTheme="minorHAnsi"/>
          <w:sz w:val="28"/>
          <w:szCs w:val="28"/>
          <w:lang w:val="en-US" w:eastAsia="en-US"/>
        </w:rPr>
        <w:t xml:space="preserve"> into force of the present Code”</w:t>
      </w:r>
      <w:r w:rsidRPr="005D0DC4">
        <w:rPr>
          <w:rFonts w:eastAsiaTheme="minorHAnsi"/>
          <w:sz w:val="28"/>
          <w:szCs w:val="28"/>
          <w:lang w:val="en-US" w:eastAsia="en-US"/>
        </w:rPr>
        <w:t xml:space="preserve">. </w:t>
      </w:r>
      <w:r w:rsidR="009433FD" w:rsidRPr="005D0DC4">
        <w:rPr>
          <w:rFonts w:eastAsiaTheme="minorHAnsi"/>
          <w:sz w:val="28"/>
          <w:szCs w:val="28"/>
          <w:lang w:val="en-US" w:eastAsia="en-US"/>
        </w:rPr>
        <w:t>By implication</w:t>
      </w:r>
      <w:r w:rsidRPr="005D0DC4">
        <w:rPr>
          <w:rFonts w:eastAsiaTheme="minorHAnsi"/>
          <w:sz w:val="28"/>
          <w:szCs w:val="28"/>
          <w:lang w:val="en-US" w:eastAsia="en-US"/>
        </w:rPr>
        <w:t xml:space="preserve"> of the given </w:t>
      </w:r>
      <w:r w:rsidR="009433FD" w:rsidRPr="005D0DC4">
        <w:rPr>
          <w:rFonts w:eastAsiaTheme="minorHAnsi"/>
          <w:sz w:val="28"/>
          <w:szCs w:val="28"/>
          <w:lang w:val="en-US" w:eastAsia="en-US"/>
        </w:rPr>
        <w:t>legal norm</w:t>
      </w:r>
      <w:r w:rsidRPr="005D0DC4">
        <w:rPr>
          <w:rFonts w:eastAsiaTheme="minorHAnsi"/>
          <w:sz w:val="28"/>
          <w:szCs w:val="28"/>
          <w:lang w:val="en-US" w:eastAsia="en-US"/>
        </w:rPr>
        <w:t xml:space="preserve">, </w:t>
      </w:r>
      <w:r w:rsidR="003C2786" w:rsidRPr="005D0DC4">
        <w:rPr>
          <w:rFonts w:eastAsiaTheme="minorHAnsi"/>
          <w:sz w:val="28"/>
          <w:szCs w:val="28"/>
          <w:lang w:val="en-US" w:eastAsia="en-US"/>
        </w:rPr>
        <w:t xml:space="preserve">the provisions of </w:t>
      </w:r>
      <w:r w:rsidR="009433FD" w:rsidRPr="005D0DC4">
        <w:rPr>
          <w:rFonts w:eastAsiaTheme="minorHAnsi"/>
          <w:sz w:val="28"/>
          <w:szCs w:val="28"/>
          <w:lang w:val="en-US" w:eastAsia="en-US"/>
        </w:rPr>
        <w:t>A</w:t>
      </w:r>
      <w:r w:rsidRPr="005D0DC4">
        <w:rPr>
          <w:rFonts w:eastAsiaTheme="minorHAnsi"/>
          <w:sz w:val="28"/>
          <w:szCs w:val="28"/>
          <w:lang w:val="en-US" w:eastAsia="en-US"/>
        </w:rPr>
        <w:t>rticle 228.5</w:t>
      </w:r>
      <w:r w:rsidR="009433FD" w:rsidRPr="005D0DC4">
        <w:rPr>
          <w:rFonts w:eastAsiaTheme="minorHAnsi"/>
          <w:sz w:val="28"/>
          <w:szCs w:val="28"/>
          <w:lang w:val="en-US" w:eastAsia="en-US"/>
        </w:rPr>
        <w:t xml:space="preserve"> of the</w:t>
      </w:r>
      <w:r w:rsidRPr="005D0DC4">
        <w:rPr>
          <w:rFonts w:eastAsiaTheme="minorHAnsi"/>
          <w:sz w:val="28"/>
          <w:szCs w:val="28"/>
          <w:lang w:val="en-US" w:eastAsia="en-US"/>
        </w:rPr>
        <w:t xml:space="preserve"> </w:t>
      </w:r>
      <w:r w:rsidR="00091771" w:rsidRPr="005D0DC4">
        <w:rPr>
          <w:rFonts w:eastAsiaTheme="minorHAnsi"/>
          <w:sz w:val="28"/>
          <w:szCs w:val="28"/>
          <w:lang w:val="en-US" w:eastAsia="en-US"/>
        </w:rPr>
        <w:t>Civil Code</w:t>
      </w:r>
      <w:r w:rsidRPr="005D0DC4">
        <w:rPr>
          <w:rFonts w:eastAsiaTheme="minorHAnsi"/>
          <w:sz w:val="28"/>
          <w:szCs w:val="28"/>
          <w:lang w:val="en-US" w:eastAsia="en-US"/>
        </w:rPr>
        <w:t xml:space="preserve"> connected with the right of use of members of a family of the </w:t>
      </w:r>
      <w:r w:rsidR="00DC6EE8" w:rsidRPr="005D0DC4">
        <w:rPr>
          <w:rFonts w:eastAsiaTheme="minorHAnsi"/>
          <w:sz w:val="28"/>
          <w:szCs w:val="28"/>
          <w:lang w:val="en-US" w:eastAsia="en-US"/>
        </w:rPr>
        <w:t>owner</w:t>
      </w:r>
      <w:r w:rsidR="003C2786" w:rsidRPr="005D0DC4">
        <w:rPr>
          <w:rFonts w:eastAsiaTheme="minorHAnsi"/>
          <w:sz w:val="28"/>
          <w:szCs w:val="28"/>
          <w:lang w:val="en-US" w:eastAsia="en-US"/>
        </w:rPr>
        <w:t xml:space="preserve"> for</w:t>
      </w:r>
      <w:r w:rsidRPr="005D0DC4">
        <w:rPr>
          <w:rFonts w:eastAsiaTheme="minorHAnsi"/>
          <w:sz w:val="28"/>
          <w:szCs w:val="28"/>
          <w:lang w:val="en-US" w:eastAsia="en-US"/>
        </w:rPr>
        <w:t xml:space="preserve"> </w:t>
      </w:r>
      <w:r w:rsidR="001347F7" w:rsidRPr="005D0DC4">
        <w:rPr>
          <w:rFonts w:eastAsiaTheme="minorHAnsi"/>
          <w:sz w:val="28"/>
          <w:szCs w:val="28"/>
          <w:lang w:val="en-US" w:eastAsia="en-US"/>
        </w:rPr>
        <w:t>integral</w:t>
      </w:r>
      <w:r w:rsidRPr="005D0DC4">
        <w:rPr>
          <w:rFonts w:eastAsiaTheme="minorHAnsi"/>
          <w:sz w:val="28"/>
          <w:szCs w:val="28"/>
          <w:lang w:val="en-US" w:eastAsia="en-US"/>
        </w:rPr>
        <w:t xml:space="preserve"> </w:t>
      </w:r>
      <w:r w:rsidR="00B242AA" w:rsidRPr="005D0DC4">
        <w:rPr>
          <w:rFonts w:eastAsiaTheme="minorHAnsi"/>
          <w:sz w:val="28"/>
          <w:szCs w:val="28"/>
          <w:lang w:val="en-US" w:eastAsia="en-US"/>
        </w:rPr>
        <w:t xml:space="preserve">part </w:t>
      </w:r>
      <w:r w:rsidRPr="005D0DC4">
        <w:rPr>
          <w:rFonts w:eastAsiaTheme="minorHAnsi"/>
          <w:sz w:val="28"/>
          <w:szCs w:val="28"/>
          <w:lang w:val="en-US" w:eastAsia="en-US"/>
        </w:rPr>
        <w:t xml:space="preserve">of a </w:t>
      </w:r>
      <w:r w:rsidR="005F785F" w:rsidRPr="005D0DC4">
        <w:rPr>
          <w:rFonts w:eastAsiaTheme="minorHAnsi"/>
          <w:sz w:val="28"/>
          <w:szCs w:val="28"/>
          <w:lang w:val="en-US" w:eastAsia="en-US"/>
        </w:rPr>
        <w:t>living space</w:t>
      </w:r>
      <w:r w:rsidRPr="005D0DC4">
        <w:rPr>
          <w:rFonts w:eastAsiaTheme="minorHAnsi"/>
          <w:sz w:val="28"/>
          <w:szCs w:val="28"/>
          <w:lang w:val="en-US" w:eastAsia="en-US"/>
        </w:rPr>
        <w:t>, have a retroactive effect</w:t>
      </w:r>
      <w:r w:rsidR="00172FA7" w:rsidRPr="005D0DC4">
        <w:rPr>
          <w:rFonts w:eastAsiaTheme="minorHAnsi"/>
          <w:sz w:val="28"/>
          <w:szCs w:val="28"/>
          <w:lang w:val="en-US" w:eastAsia="en-US"/>
        </w:rPr>
        <w:t xml:space="preserve"> covering also the date of entry into force of</w:t>
      </w:r>
      <w:r w:rsidRPr="005D0DC4">
        <w:rPr>
          <w:rFonts w:eastAsiaTheme="minorHAnsi"/>
          <w:sz w:val="28"/>
          <w:szCs w:val="28"/>
          <w:lang w:val="en-US" w:eastAsia="en-US"/>
        </w:rPr>
        <w:t xml:space="preserve"> the Civil Code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Plenum of the Constitutional </w:t>
      </w:r>
      <w:r w:rsidR="00E326DA" w:rsidRPr="005D0DC4">
        <w:rPr>
          <w:rFonts w:eastAsiaTheme="minorHAnsi"/>
          <w:sz w:val="28"/>
          <w:szCs w:val="28"/>
          <w:lang w:val="en-US" w:eastAsia="en-US"/>
        </w:rPr>
        <w:t>Court in this connection notes</w:t>
      </w:r>
      <w:r w:rsidRPr="005D0DC4">
        <w:rPr>
          <w:rFonts w:eastAsiaTheme="minorHAnsi"/>
          <w:sz w:val="28"/>
          <w:szCs w:val="28"/>
          <w:lang w:val="en-US" w:eastAsia="en-US"/>
        </w:rPr>
        <w:t xml:space="preserve"> that, according to </w:t>
      </w:r>
      <w:r w:rsidR="00552A8F" w:rsidRPr="005D0DC4">
        <w:rPr>
          <w:rFonts w:eastAsiaTheme="minorHAnsi"/>
          <w:sz w:val="28"/>
          <w:szCs w:val="28"/>
          <w:lang w:val="en-US" w:eastAsia="en-US"/>
        </w:rPr>
        <w:t>A</w:t>
      </w:r>
      <w:r w:rsidRPr="005D0DC4">
        <w:rPr>
          <w:rFonts w:eastAsiaTheme="minorHAnsi"/>
          <w:sz w:val="28"/>
          <w:szCs w:val="28"/>
          <w:lang w:val="en-US" w:eastAsia="en-US"/>
        </w:rPr>
        <w:t>rticle 149</w:t>
      </w:r>
      <w:r w:rsidR="00552A8F" w:rsidRPr="005D0DC4">
        <w:rPr>
          <w:rFonts w:eastAsiaTheme="minorHAnsi"/>
          <w:sz w:val="28"/>
          <w:szCs w:val="28"/>
          <w:lang w:val="en-US" w:eastAsia="en-US"/>
        </w:rPr>
        <w:t>.7</w:t>
      </w:r>
      <w:r w:rsidRPr="005D0DC4">
        <w:rPr>
          <w:rFonts w:eastAsiaTheme="minorHAnsi"/>
          <w:sz w:val="28"/>
          <w:szCs w:val="28"/>
          <w:lang w:val="en-US" w:eastAsia="en-US"/>
        </w:rPr>
        <w:t xml:space="preserve"> of the Constitution, the </w:t>
      </w:r>
      <w:r w:rsidR="00552A8F" w:rsidRPr="005D0DC4">
        <w:rPr>
          <w:sz w:val="28"/>
          <w:szCs w:val="28"/>
          <w:lang w:val="en-US"/>
        </w:rPr>
        <w:t>normative acts that improve legal conditions of individuals and legal entities that lift or mitigate the legal responsibilities have retroactive force. Other normative legal acts not have retroactive force.</w:t>
      </w:r>
      <w:r w:rsidRPr="005D0DC4">
        <w:rPr>
          <w:rFonts w:eastAsiaTheme="minorHAnsi"/>
          <w:sz w:val="28"/>
          <w:szCs w:val="28"/>
          <w:lang w:val="en-US" w:eastAsia="en-US"/>
        </w:rPr>
        <w:t xml:space="preserve"> </w:t>
      </w:r>
    </w:p>
    <w:p w:rsidR="00B242AA" w:rsidRPr="005D0DC4" w:rsidRDefault="00B242AA" w:rsidP="005D0DC4">
      <w:pPr>
        <w:autoSpaceDE w:val="0"/>
        <w:autoSpaceDN w:val="0"/>
        <w:adjustRightInd w:val="0"/>
        <w:ind w:firstLine="567"/>
        <w:jc w:val="both"/>
        <w:rPr>
          <w:rFonts w:eastAsiaTheme="minorHAnsi"/>
          <w:sz w:val="28"/>
          <w:szCs w:val="28"/>
          <w:lang w:val="en-US" w:eastAsia="en-US"/>
        </w:rPr>
      </w:pP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lastRenderedPageBreak/>
        <w:t xml:space="preserve">According to </w:t>
      </w:r>
      <w:r w:rsidR="00B242AA" w:rsidRPr="005D0DC4">
        <w:rPr>
          <w:rFonts w:eastAsiaTheme="minorHAnsi"/>
          <w:sz w:val="28"/>
          <w:szCs w:val="28"/>
          <w:lang w:val="en-US" w:eastAsia="en-US"/>
        </w:rPr>
        <w:t>A</w:t>
      </w:r>
      <w:r w:rsidRPr="005D0DC4">
        <w:rPr>
          <w:rFonts w:eastAsiaTheme="minorHAnsi"/>
          <w:sz w:val="28"/>
          <w:szCs w:val="28"/>
          <w:lang w:val="en-US" w:eastAsia="en-US"/>
        </w:rPr>
        <w:t>rticle 98</w:t>
      </w:r>
      <w:r w:rsidR="00B242AA" w:rsidRPr="005D0DC4">
        <w:rPr>
          <w:rFonts w:eastAsiaTheme="minorHAnsi"/>
          <w:sz w:val="28"/>
          <w:szCs w:val="28"/>
          <w:lang w:val="en-US" w:eastAsia="en-US"/>
        </w:rPr>
        <w:t xml:space="preserve"> of the</w:t>
      </w:r>
      <w:r w:rsidRPr="005D0DC4">
        <w:rPr>
          <w:rFonts w:eastAsiaTheme="minorHAnsi"/>
          <w:sz w:val="28"/>
          <w:szCs w:val="28"/>
          <w:lang w:val="en-US" w:eastAsia="en-US"/>
        </w:rPr>
        <w:t xml:space="preserve"> </w:t>
      </w:r>
      <w:r w:rsidR="00B242AA" w:rsidRPr="005D0DC4">
        <w:rPr>
          <w:rFonts w:eastAsiaTheme="minorHAnsi"/>
          <w:sz w:val="28"/>
          <w:szCs w:val="28"/>
          <w:lang w:val="en-US" w:eastAsia="en-US"/>
        </w:rPr>
        <w:t xml:space="preserve">Constitution </w:t>
      </w:r>
      <w:r w:rsidR="00552A8F" w:rsidRPr="005D0DC4">
        <w:rPr>
          <w:rFonts w:eastAsiaTheme="minorHAnsi"/>
          <w:sz w:val="28"/>
          <w:szCs w:val="28"/>
          <w:lang w:val="en-US" w:eastAsia="en-US"/>
        </w:rPr>
        <w:t>i</w:t>
      </w:r>
      <w:r w:rsidR="00552A8F" w:rsidRPr="005D0DC4">
        <w:rPr>
          <w:sz w:val="28"/>
          <w:szCs w:val="28"/>
          <w:lang w:val="en-US"/>
        </w:rPr>
        <w:t>f not specified otherwise in the law and decree of Milli Majlis of the Republic of Azerbaijan themselves the law and decree become valid from the date of their publication</w:t>
      </w:r>
      <w:r w:rsidRPr="005D0DC4">
        <w:rPr>
          <w:rFonts w:eastAsiaTheme="minorHAnsi"/>
          <w:sz w:val="28"/>
          <w:szCs w:val="28"/>
          <w:lang w:val="en-US" w:eastAsia="en-US"/>
        </w:rPr>
        <w:t xml:space="preserve">. According to a legal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 of Plenum of the Constitutional Court, reflected in its decision </w:t>
      </w:r>
      <w:r w:rsidR="0011193B" w:rsidRPr="005D0DC4">
        <w:rPr>
          <w:rFonts w:eastAsiaTheme="minorHAnsi"/>
          <w:sz w:val="28"/>
          <w:szCs w:val="28"/>
          <w:lang w:val="en-US" w:eastAsia="en-US"/>
        </w:rPr>
        <w:t xml:space="preserve">of 7 September 2004 </w:t>
      </w:r>
      <w:r w:rsidR="00320985" w:rsidRPr="005D0DC4">
        <w:rPr>
          <w:rFonts w:eastAsiaTheme="minorHAnsi"/>
          <w:sz w:val="28"/>
          <w:szCs w:val="28"/>
          <w:lang w:val="en-US" w:eastAsia="en-US"/>
        </w:rPr>
        <w:t xml:space="preserve">“On </w:t>
      </w:r>
      <w:r w:rsidR="00320985" w:rsidRPr="005D0DC4">
        <w:rPr>
          <w:sz w:val="28"/>
          <w:szCs w:val="28"/>
          <w:lang w:val="en-US"/>
        </w:rPr>
        <w:t xml:space="preserve">interpretation of Part II of the Law of the Republic of Azerbaijan “On </w:t>
      </w:r>
      <w:r w:rsidR="00E326DA" w:rsidRPr="005D0DC4">
        <w:rPr>
          <w:sz w:val="28"/>
          <w:szCs w:val="28"/>
          <w:lang w:val="en-US"/>
        </w:rPr>
        <w:t xml:space="preserve">introduction </w:t>
      </w:r>
      <w:r w:rsidR="00320985" w:rsidRPr="005D0DC4">
        <w:rPr>
          <w:sz w:val="28"/>
          <w:szCs w:val="28"/>
          <w:lang w:val="en-US"/>
        </w:rPr>
        <w:t>of modifications and amendments to Tax Code of the Republic of Azerbaijan” of 28 November 2003”</w:t>
      </w:r>
      <w:r w:rsidRPr="005D0DC4">
        <w:rPr>
          <w:rFonts w:eastAsiaTheme="minorHAnsi"/>
          <w:sz w:val="28"/>
          <w:szCs w:val="28"/>
          <w:lang w:val="en-US" w:eastAsia="en-US"/>
        </w:rPr>
        <w:t xml:space="preserve">, </w:t>
      </w:r>
      <w:r w:rsidR="00E326DA" w:rsidRPr="005D0DC4">
        <w:rPr>
          <w:rFonts w:eastAsiaTheme="minorHAnsi"/>
          <w:sz w:val="28"/>
          <w:szCs w:val="28"/>
          <w:lang w:val="en-US" w:eastAsia="en-US"/>
        </w:rPr>
        <w:t>within the</w:t>
      </w:r>
      <w:r w:rsidR="009809E1" w:rsidRPr="005D0DC4">
        <w:rPr>
          <w:sz w:val="28"/>
          <w:szCs w:val="28"/>
          <w:lang w:val="en-US"/>
        </w:rPr>
        <w:t xml:space="preserve"> sense of given Article if in the law and decree the date of their </w:t>
      </w:r>
      <w:r w:rsidR="00E326DA" w:rsidRPr="005D0DC4">
        <w:rPr>
          <w:sz w:val="28"/>
          <w:szCs w:val="28"/>
          <w:lang w:val="en-US"/>
        </w:rPr>
        <w:t xml:space="preserve">entry </w:t>
      </w:r>
      <w:r w:rsidR="009809E1" w:rsidRPr="005D0DC4">
        <w:rPr>
          <w:sz w:val="28"/>
          <w:szCs w:val="28"/>
          <w:lang w:val="en-US"/>
        </w:rPr>
        <w:t xml:space="preserve">into force is specified then law and the decree come into force from the indicated date. </w:t>
      </w:r>
      <w:r w:rsidRPr="005D0DC4">
        <w:rPr>
          <w:rFonts w:eastAsiaTheme="minorHAnsi"/>
          <w:sz w:val="28"/>
          <w:szCs w:val="28"/>
          <w:lang w:val="en-US" w:eastAsia="en-US"/>
        </w:rPr>
        <w:t xml:space="preserve"> </w:t>
      </w:r>
    </w:p>
    <w:p w:rsidR="00F84772" w:rsidRPr="005D0DC4" w:rsidRDefault="0011462F"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According to </w:t>
      </w:r>
      <w:r w:rsidR="00F84772" w:rsidRPr="005D0DC4">
        <w:rPr>
          <w:rFonts w:eastAsiaTheme="minorHAnsi"/>
          <w:sz w:val="28"/>
          <w:szCs w:val="28"/>
          <w:lang w:val="en-US" w:eastAsia="en-US"/>
        </w:rPr>
        <w:t xml:space="preserve">legal </w:t>
      </w:r>
      <w:r w:rsidRPr="005D0DC4">
        <w:rPr>
          <w:rFonts w:eastAsiaTheme="minorHAnsi"/>
          <w:sz w:val="28"/>
          <w:szCs w:val="28"/>
          <w:lang w:val="en-US" w:eastAsia="en-US"/>
        </w:rPr>
        <w:t xml:space="preserve">position of </w:t>
      </w:r>
      <w:r w:rsidR="00F84772" w:rsidRPr="005D0DC4">
        <w:rPr>
          <w:rFonts w:eastAsiaTheme="minorHAnsi"/>
          <w:sz w:val="28"/>
          <w:szCs w:val="28"/>
          <w:lang w:val="en-US" w:eastAsia="en-US"/>
        </w:rPr>
        <w:t xml:space="preserve">the European Court </w:t>
      </w:r>
      <w:r w:rsidR="005041F4" w:rsidRPr="005D0DC4">
        <w:rPr>
          <w:rFonts w:eastAsiaTheme="minorHAnsi"/>
          <w:sz w:val="28"/>
          <w:szCs w:val="28"/>
          <w:lang w:val="en-US" w:eastAsia="en-US"/>
        </w:rPr>
        <w:t>of</w:t>
      </w:r>
      <w:r w:rsidR="00F84772" w:rsidRPr="005D0DC4">
        <w:rPr>
          <w:rFonts w:eastAsiaTheme="minorHAnsi"/>
          <w:sz w:val="28"/>
          <w:szCs w:val="28"/>
          <w:lang w:val="en-US" w:eastAsia="en-US"/>
        </w:rPr>
        <w:t xml:space="preserve"> </w:t>
      </w:r>
      <w:r w:rsidR="005041F4" w:rsidRPr="005D0DC4">
        <w:rPr>
          <w:rFonts w:eastAsiaTheme="minorHAnsi"/>
          <w:sz w:val="28"/>
          <w:szCs w:val="28"/>
          <w:lang w:val="en-US" w:eastAsia="en-US"/>
        </w:rPr>
        <w:t>H</w:t>
      </w:r>
      <w:r w:rsidR="00F84772" w:rsidRPr="005D0DC4">
        <w:rPr>
          <w:rFonts w:eastAsiaTheme="minorHAnsi"/>
          <w:sz w:val="28"/>
          <w:szCs w:val="28"/>
          <w:lang w:val="en-US" w:eastAsia="en-US"/>
        </w:rPr>
        <w:t xml:space="preserve">uman </w:t>
      </w:r>
      <w:r w:rsidR="005041F4" w:rsidRPr="005D0DC4">
        <w:rPr>
          <w:rFonts w:eastAsiaTheme="minorHAnsi"/>
          <w:sz w:val="28"/>
          <w:szCs w:val="28"/>
          <w:lang w:val="en-US" w:eastAsia="en-US"/>
        </w:rPr>
        <w:t>R</w:t>
      </w:r>
      <w:r w:rsidR="00F84772" w:rsidRPr="005D0DC4">
        <w:rPr>
          <w:rFonts w:eastAsiaTheme="minorHAnsi"/>
          <w:sz w:val="28"/>
          <w:szCs w:val="28"/>
          <w:lang w:val="en-US" w:eastAsia="en-US"/>
        </w:rPr>
        <w:t xml:space="preserve">ights, the </w:t>
      </w:r>
      <w:r w:rsidR="00BD3CF1" w:rsidRPr="005D0DC4">
        <w:rPr>
          <w:rStyle w:val="sb8d990e2"/>
          <w:sz w:val="28"/>
          <w:szCs w:val="28"/>
          <w:shd w:val="clear" w:color="auto" w:fill="FFFFFF"/>
          <w:lang w:val="en-US"/>
        </w:rPr>
        <w:t>retrospective civil legislation is not expressly prohibited by the provisions of the Convention and in certain circumstances</w:t>
      </w:r>
      <w:r w:rsidR="00BD3CF1" w:rsidRPr="005D0DC4">
        <w:rPr>
          <w:rStyle w:val="apple-converted-space"/>
          <w:sz w:val="28"/>
          <w:szCs w:val="28"/>
          <w:shd w:val="clear" w:color="auto" w:fill="FFFFFF"/>
          <w:lang w:val="en-US"/>
        </w:rPr>
        <w:t> </w:t>
      </w:r>
      <w:r w:rsidR="00BD3CF1" w:rsidRPr="005D0DC4">
        <w:rPr>
          <w:rStyle w:val="sb8d990e2"/>
          <w:sz w:val="28"/>
          <w:szCs w:val="28"/>
          <w:shd w:val="clear" w:color="auto" w:fill="FFFFFF"/>
          <w:lang w:val="en-US"/>
        </w:rPr>
        <w:t>may</w:t>
      </w:r>
      <w:r w:rsidR="00BD3CF1" w:rsidRPr="005D0DC4">
        <w:rPr>
          <w:rStyle w:val="apple-converted-space"/>
          <w:sz w:val="28"/>
          <w:szCs w:val="28"/>
          <w:shd w:val="clear" w:color="auto" w:fill="FFFFFF"/>
          <w:lang w:val="en-US"/>
        </w:rPr>
        <w:t> </w:t>
      </w:r>
      <w:r w:rsidR="00BD3CF1" w:rsidRPr="005D0DC4">
        <w:rPr>
          <w:rStyle w:val="sb8d990e2"/>
          <w:sz w:val="28"/>
          <w:szCs w:val="28"/>
          <w:shd w:val="clear" w:color="auto" w:fill="FFFFFF"/>
          <w:lang w:val="en-US"/>
        </w:rPr>
        <w:t>be justified</w:t>
      </w:r>
      <w:r w:rsidR="00F84772" w:rsidRPr="005D0DC4">
        <w:rPr>
          <w:rFonts w:eastAsiaTheme="minorHAnsi"/>
          <w:sz w:val="28"/>
          <w:szCs w:val="28"/>
          <w:lang w:val="en-US" w:eastAsia="en-US"/>
        </w:rPr>
        <w:t xml:space="preserve"> (the </w:t>
      </w:r>
      <w:r w:rsidR="005041F4" w:rsidRPr="005D0DC4">
        <w:rPr>
          <w:rFonts w:eastAsiaTheme="minorHAnsi"/>
          <w:sz w:val="28"/>
          <w:szCs w:val="28"/>
          <w:lang w:val="en-US" w:eastAsia="en-US"/>
        </w:rPr>
        <w:t>d</w:t>
      </w:r>
      <w:r w:rsidR="00F84772" w:rsidRPr="005D0DC4">
        <w:rPr>
          <w:rFonts w:eastAsiaTheme="minorHAnsi"/>
          <w:sz w:val="28"/>
          <w:szCs w:val="28"/>
          <w:lang w:val="en-US" w:eastAsia="en-US"/>
        </w:rPr>
        <w:t xml:space="preserve">ecision </w:t>
      </w:r>
      <w:r w:rsidR="005041F4" w:rsidRPr="005D0DC4">
        <w:rPr>
          <w:rFonts w:eastAsiaTheme="minorHAnsi"/>
          <w:sz w:val="28"/>
          <w:szCs w:val="28"/>
          <w:lang w:val="en-US" w:eastAsia="en-US"/>
        </w:rPr>
        <w:t>of 28</w:t>
      </w:r>
      <w:r w:rsidR="00F84772" w:rsidRPr="005D0DC4">
        <w:rPr>
          <w:rFonts w:eastAsiaTheme="minorHAnsi"/>
          <w:sz w:val="28"/>
          <w:szCs w:val="28"/>
          <w:lang w:val="en-US" w:eastAsia="en-US"/>
        </w:rPr>
        <w:t xml:space="preserve"> March 2006</w:t>
      </w:r>
      <w:r w:rsidR="00CF103F" w:rsidRPr="005D0DC4">
        <w:rPr>
          <w:rFonts w:eastAsiaTheme="minorHAnsi"/>
          <w:sz w:val="28"/>
          <w:szCs w:val="28"/>
          <w:lang w:val="en-US" w:eastAsia="en-US"/>
        </w:rPr>
        <w:t>,</w:t>
      </w:r>
      <w:r w:rsidR="00F84772" w:rsidRPr="005D0DC4">
        <w:rPr>
          <w:rFonts w:eastAsiaTheme="minorHAnsi"/>
          <w:sz w:val="28"/>
          <w:szCs w:val="28"/>
          <w:lang w:val="en-US" w:eastAsia="en-US"/>
        </w:rPr>
        <w:t xml:space="preserve"> </w:t>
      </w:r>
      <w:r w:rsidR="005041F4" w:rsidRPr="005D0DC4">
        <w:rPr>
          <w:rStyle w:val="s7d2086b4"/>
          <w:bCs/>
          <w:sz w:val="28"/>
          <w:szCs w:val="28"/>
          <w:shd w:val="clear" w:color="auto" w:fill="FFFFFF"/>
          <w:lang w:val="en-US"/>
        </w:rPr>
        <w:t>case of</w:t>
      </w:r>
      <w:r w:rsidR="005041F4" w:rsidRPr="005D0DC4">
        <w:rPr>
          <w:rStyle w:val="apple-converted-space"/>
          <w:bCs/>
          <w:sz w:val="28"/>
          <w:szCs w:val="28"/>
          <w:shd w:val="clear" w:color="auto" w:fill="FFFFFF"/>
          <w:lang w:val="en-US"/>
        </w:rPr>
        <w:t> M</w:t>
      </w:r>
      <w:r w:rsidR="005041F4" w:rsidRPr="005D0DC4">
        <w:rPr>
          <w:rStyle w:val="s7d2086b4"/>
          <w:bCs/>
          <w:sz w:val="28"/>
          <w:szCs w:val="28"/>
          <w:shd w:val="clear" w:color="auto" w:fill="FFFFFF"/>
          <w:lang w:val="en-US"/>
        </w:rPr>
        <w:t>elnyk v.</w:t>
      </w:r>
      <w:r w:rsidR="005041F4" w:rsidRPr="005D0DC4">
        <w:rPr>
          <w:rStyle w:val="apple-converted-space"/>
          <w:bCs/>
          <w:sz w:val="28"/>
          <w:szCs w:val="28"/>
          <w:shd w:val="clear" w:color="auto" w:fill="FFFFFF"/>
          <w:lang w:val="en-US"/>
        </w:rPr>
        <w:t> </w:t>
      </w:r>
      <w:r w:rsidR="005041F4" w:rsidRPr="005D0DC4">
        <w:rPr>
          <w:rStyle w:val="s7d2086b4"/>
          <w:bCs/>
          <w:sz w:val="28"/>
          <w:szCs w:val="28"/>
          <w:shd w:val="clear" w:color="auto" w:fill="FFFFFF"/>
          <w:lang w:val="en-US"/>
        </w:rPr>
        <w:t>Ukraine</w:t>
      </w:r>
      <w:r w:rsidR="00F84772" w:rsidRPr="005D0DC4">
        <w:rPr>
          <w:rFonts w:eastAsiaTheme="minorHAnsi"/>
          <w:sz w:val="28"/>
          <w:szCs w:val="28"/>
          <w:lang w:val="en-US" w:eastAsia="en-US"/>
        </w:rPr>
        <w:t xml:space="preserve">, § 30).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At the same time, according to </w:t>
      </w:r>
      <w:r w:rsidR="00E4589C" w:rsidRPr="005D0DC4">
        <w:rPr>
          <w:rFonts w:eastAsiaTheme="minorHAnsi"/>
          <w:sz w:val="28"/>
          <w:szCs w:val="28"/>
          <w:lang w:val="en-US" w:eastAsia="en-US"/>
        </w:rPr>
        <w:t>A</w:t>
      </w:r>
      <w:r w:rsidRPr="005D0DC4">
        <w:rPr>
          <w:rFonts w:eastAsiaTheme="minorHAnsi"/>
          <w:sz w:val="28"/>
          <w:szCs w:val="28"/>
          <w:lang w:val="en-US" w:eastAsia="en-US"/>
        </w:rPr>
        <w:t>rticle 7.1</w:t>
      </w:r>
      <w:r w:rsidR="00E4589C" w:rsidRPr="005D0DC4">
        <w:rPr>
          <w:rFonts w:eastAsiaTheme="minorHAnsi"/>
          <w:sz w:val="28"/>
          <w:szCs w:val="28"/>
          <w:lang w:val="en-US" w:eastAsia="en-US"/>
        </w:rPr>
        <w:t xml:space="preserve"> of the</w:t>
      </w:r>
      <w:r w:rsidRPr="005D0DC4">
        <w:rPr>
          <w:rFonts w:eastAsiaTheme="minorHAnsi"/>
          <w:sz w:val="28"/>
          <w:szCs w:val="28"/>
          <w:lang w:val="en-US" w:eastAsia="en-US"/>
        </w:rPr>
        <w:t xml:space="preserve"> </w:t>
      </w:r>
      <w:r w:rsidR="008C52CE" w:rsidRPr="005D0DC4">
        <w:rPr>
          <w:rFonts w:eastAsiaTheme="minorHAnsi"/>
          <w:sz w:val="28"/>
          <w:szCs w:val="28"/>
          <w:lang w:val="en-US" w:eastAsia="en-US"/>
        </w:rPr>
        <w:t>Civil Code</w:t>
      </w:r>
      <w:r w:rsidRPr="005D0DC4">
        <w:rPr>
          <w:rFonts w:eastAsiaTheme="minorHAnsi"/>
          <w:sz w:val="28"/>
          <w:szCs w:val="28"/>
          <w:lang w:val="en-US" w:eastAsia="en-US"/>
        </w:rPr>
        <w:t xml:space="preserve"> concerning a</w:t>
      </w:r>
      <w:r w:rsidR="00E4589C" w:rsidRPr="005D0DC4">
        <w:rPr>
          <w:rFonts w:eastAsiaTheme="minorHAnsi"/>
          <w:sz w:val="28"/>
          <w:szCs w:val="28"/>
          <w:lang w:val="en-US" w:eastAsia="en-US"/>
        </w:rPr>
        <w:t>pplication</w:t>
      </w:r>
      <w:r w:rsidRPr="005D0DC4">
        <w:rPr>
          <w:rFonts w:eastAsiaTheme="minorHAnsi"/>
          <w:sz w:val="28"/>
          <w:szCs w:val="28"/>
          <w:lang w:val="en-US" w:eastAsia="en-US"/>
        </w:rPr>
        <w:t xml:space="preserve"> of civil l</w:t>
      </w:r>
      <w:r w:rsidR="00E4589C" w:rsidRPr="005D0DC4">
        <w:rPr>
          <w:rFonts w:eastAsiaTheme="minorHAnsi"/>
          <w:sz w:val="28"/>
          <w:szCs w:val="28"/>
          <w:lang w:val="en-US" w:eastAsia="en-US"/>
        </w:rPr>
        <w:t>aw</w:t>
      </w:r>
      <w:r w:rsidRPr="005D0DC4">
        <w:rPr>
          <w:rFonts w:eastAsiaTheme="minorHAnsi"/>
          <w:sz w:val="28"/>
          <w:szCs w:val="28"/>
          <w:lang w:val="en-US" w:eastAsia="en-US"/>
        </w:rPr>
        <w:t xml:space="preserve"> </w:t>
      </w:r>
      <w:r w:rsidR="00E4589C" w:rsidRPr="005D0DC4">
        <w:rPr>
          <w:rFonts w:eastAsiaTheme="minorHAnsi"/>
          <w:sz w:val="28"/>
          <w:szCs w:val="28"/>
          <w:lang w:val="en-US" w:eastAsia="en-US"/>
        </w:rPr>
        <w:t>i</w:t>
      </w:r>
      <w:r w:rsidRPr="005D0DC4">
        <w:rPr>
          <w:rFonts w:eastAsiaTheme="minorHAnsi"/>
          <w:sz w:val="28"/>
          <w:szCs w:val="28"/>
          <w:lang w:val="en-US" w:eastAsia="en-US"/>
        </w:rPr>
        <w:t xml:space="preserve">n time, </w:t>
      </w:r>
      <w:r w:rsidR="00E4589C" w:rsidRPr="005D0DC4">
        <w:rPr>
          <w:rFonts w:eastAsiaTheme="minorHAnsi"/>
          <w:sz w:val="28"/>
          <w:szCs w:val="28"/>
          <w:lang w:val="en-US" w:eastAsia="en-US"/>
        </w:rPr>
        <w:t>provisions of civil law, except those provided in Article 149, Chapter VII of the Constitution of the Republic of Azerbaijan, do not have retroactive effect and only apply to relationships created after the enactment of such law</w:t>
      </w:r>
      <w:r w:rsidRPr="005D0DC4">
        <w:rPr>
          <w:rFonts w:eastAsiaTheme="minorHAnsi"/>
          <w:sz w:val="28"/>
          <w:szCs w:val="28"/>
          <w:lang w:val="en-US" w:eastAsia="en-US"/>
        </w:rPr>
        <w:t xml:space="preserve">. According to </w:t>
      </w:r>
      <w:r w:rsidR="00E4589C" w:rsidRPr="005D0DC4">
        <w:rPr>
          <w:rFonts w:eastAsiaTheme="minorHAnsi"/>
          <w:sz w:val="28"/>
          <w:szCs w:val="28"/>
          <w:lang w:val="en-US" w:eastAsia="en-US"/>
        </w:rPr>
        <w:t>A</w:t>
      </w:r>
      <w:r w:rsidRPr="005D0DC4">
        <w:rPr>
          <w:rFonts w:eastAsiaTheme="minorHAnsi"/>
          <w:sz w:val="28"/>
          <w:szCs w:val="28"/>
          <w:lang w:val="en-US" w:eastAsia="en-US"/>
        </w:rPr>
        <w:t>rticle 7.2 of the present Code,</w:t>
      </w:r>
      <w:r w:rsidR="00E4589C" w:rsidRPr="005D0DC4">
        <w:rPr>
          <w:rFonts w:eastAsiaTheme="minorHAnsi"/>
          <w:sz w:val="28"/>
          <w:szCs w:val="28"/>
          <w:lang w:val="en-US" w:eastAsia="en-US"/>
        </w:rPr>
        <w:t xml:space="preserve"> the</w:t>
      </w:r>
      <w:r w:rsidRPr="005D0DC4">
        <w:rPr>
          <w:rFonts w:eastAsiaTheme="minorHAnsi"/>
          <w:sz w:val="28"/>
          <w:szCs w:val="28"/>
          <w:lang w:val="en-US" w:eastAsia="en-US"/>
        </w:rPr>
        <w:t xml:space="preserve"> </w:t>
      </w:r>
      <w:r w:rsidR="00E4589C" w:rsidRPr="005D0DC4">
        <w:rPr>
          <w:rFonts w:eastAsiaTheme="minorHAnsi"/>
          <w:sz w:val="28"/>
          <w:szCs w:val="28"/>
          <w:lang w:val="en-US" w:eastAsia="en-US"/>
        </w:rPr>
        <w:t>civil law may not have retroactive effect also in cases specifically provided by the law</w:t>
      </w:r>
      <w:r w:rsidRPr="005D0DC4">
        <w:rPr>
          <w:rFonts w:eastAsiaTheme="minorHAnsi"/>
          <w:sz w:val="28"/>
          <w:szCs w:val="28"/>
          <w:lang w:val="en-US" w:eastAsia="en-US"/>
        </w:rPr>
        <w:t xml:space="preserve">. And in </w:t>
      </w:r>
      <w:r w:rsidR="00E4589C" w:rsidRPr="005D0DC4">
        <w:rPr>
          <w:rFonts w:eastAsiaTheme="minorHAnsi"/>
          <w:sz w:val="28"/>
          <w:szCs w:val="28"/>
          <w:lang w:val="en-US" w:eastAsia="en-US"/>
        </w:rPr>
        <w:t>A</w:t>
      </w:r>
      <w:r w:rsidRPr="005D0DC4">
        <w:rPr>
          <w:rFonts w:eastAsiaTheme="minorHAnsi"/>
          <w:sz w:val="28"/>
          <w:szCs w:val="28"/>
          <w:lang w:val="en-US" w:eastAsia="en-US"/>
        </w:rPr>
        <w:t xml:space="preserve">rticle 7.3 of this Code it is provided that the </w:t>
      </w:r>
      <w:r w:rsidR="00537A01" w:rsidRPr="005D0DC4">
        <w:rPr>
          <w:rFonts w:eastAsiaTheme="minorHAnsi"/>
          <w:sz w:val="28"/>
          <w:szCs w:val="28"/>
          <w:lang w:val="en-US" w:eastAsia="en-US"/>
        </w:rPr>
        <w:t>c</w:t>
      </w:r>
      <w:r w:rsidR="00E4589C" w:rsidRPr="005D0DC4">
        <w:rPr>
          <w:rFonts w:eastAsiaTheme="minorHAnsi"/>
          <w:sz w:val="28"/>
          <w:szCs w:val="28"/>
          <w:lang w:val="en-US" w:eastAsia="en-US"/>
        </w:rPr>
        <w:t>ivil law may not have retroactive effect where it causes harm to subjects of the civil law or worsens their position</w:t>
      </w:r>
      <w:r w:rsidRPr="005D0DC4">
        <w:rPr>
          <w:rFonts w:eastAsiaTheme="minorHAnsi"/>
          <w:sz w:val="28"/>
          <w:szCs w:val="28"/>
          <w:lang w:val="en-US" w:eastAsia="en-US"/>
        </w:rPr>
        <w:t>.</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Plenum of the Constitutional Court underlines that the </w:t>
      </w:r>
      <w:r w:rsidR="00DD0423" w:rsidRPr="005D0DC4">
        <w:rPr>
          <w:rFonts w:eastAsiaTheme="minorHAnsi"/>
          <w:sz w:val="28"/>
          <w:szCs w:val="28"/>
          <w:lang w:val="en-US" w:eastAsia="en-US"/>
        </w:rPr>
        <w:t>recognition of normative</w:t>
      </w:r>
      <w:r w:rsidRPr="005D0DC4">
        <w:rPr>
          <w:rFonts w:eastAsiaTheme="minorHAnsi"/>
          <w:sz w:val="28"/>
          <w:szCs w:val="28"/>
          <w:lang w:val="en-US" w:eastAsia="en-US"/>
        </w:rPr>
        <w:t xml:space="preserve"> legal act</w:t>
      </w:r>
      <w:r w:rsidR="00DD0423" w:rsidRPr="005D0DC4">
        <w:rPr>
          <w:rFonts w:eastAsiaTheme="minorHAnsi"/>
          <w:sz w:val="28"/>
          <w:szCs w:val="28"/>
          <w:lang w:val="en-US" w:eastAsia="en-US"/>
        </w:rPr>
        <w:t xml:space="preserve"> as</w:t>
      </w:r>
      <w:r w:rsidRPr="005D0DC4">
        <w:rPr>
          <w:rFonts w:eastAsiaTheme="minorHAnsi"/>
          <w:sz w:val="28"/>
          <w:szCs w:val="28"/>
          <w:lang w:val="en-US" w:eastAsia="en-US"/>
        </w:rPr>
        <w:t xml:space="preserve"> improving a legal status </w:t>
      </w:r>
      <w:r w:rsidR="00AC50DE" w:rsidRPr="005D0DC4">
        <w:rPr>
          <w:rFonts w:eastAsiaTheme="minorHAnsi"/>
          <w:sz w:val="28"/>
          <w:szCs w:val="28"/>
          <w:lang w:val="en-US" w:eastAsia="en-US"/>
        </w:rPr>
        <w:t>of individuals</w:t>
      </w:r>
      <w:r w:rsidRPr="005D0DC4">
        <w:rPr>
          <w:rFonts w:eastAsiaTheme="minorHAnsi"/>
          <w:sz w:val="28"/>
          <w:szCs w:val="28"/>
          <w:lang w:val="en-US" w:eastAsia="en-US"/>
        </w:rPr>
        <w:t xml:space="preserve"> and the </w:t>
      </w:r>
      <w:r w:rsidR="00AC50DE" w:rsidRPr="005D0DC4">
        <w:rPr>
          <w:rFonts w:eastAsiaTheme="minorHAnsi"/>
          <w:sz w:val="28"/>
          <w:szCs w:val="28"/>
          <w:lang w:val="en-US" w:eastAsia="en-US"/>
        </w:rPr>
        <w:t>juridical entity</w:t>
      </w:r>
      <w:r w:rsidRPr="005D0DC4">
        <w:rPr>
          <w:rFonts w:eastAsiaTheme="minorHAnsi"/>
          <w:sz w:val="28"/>
          <w:szCs w:val="28"/>
          <w:lang w:val="en-US" w:eastAsia="en-US"/>
        </w:rPr>
        <w:t xml:space="preserve">, eliminating or softening legal responsibility is connected with positive influence on the rights and freedom of each participant of the relations regulated by it. And from the point of view of the </w:t>
      </w:r>
      <w:r w:rsidR="000A1DE4" w:rsidRPr="005D0DC4">
        <w:rPr>
          <w:rFonts w:eastAsiaTheme="minorHAnsi"/>
          <w:sz w:val="28"/>
          <w:szCs w:val="28"/>
          <w:lang w:val="en-US" w:eastAsia="en-US"/>
        </w:rPr>
        <w:t xml:space="preserve">abovementioned </w:t>
      </w:r>
      <w:r w:rsidRPr="005D0DC4">
        <w:rPr>
          <w:rFonts w:eastAsiaTheme="minorHAnsi"/>
          <w:sz w:val="28"/>
          <w:szCs w:val="28"/>
          <w:lang w:val="en-US" w:eastAsia="en-US"/>
        </w:rPr>
        <w:t xml:space="preserve">legal </w:t>
      </w:r>
      <w:r w:rsidR="00206775" w:rsidRPr="005D0DC4">
        <w:rPr>
          <w:rFonts w:eastAsiaTheme="minorHAnsi"/>
          <w:sz w:val="28"/>
          <w:szCs w:val="28"/>
          <w:lang w:val="en-US" w:eastAsia="en-US"/>
        </w:rPr>
        <w:t>posi</w:t>
      </w:r>
      <w:r w:rsidR="00A56DEA" w:rsidRPr="005D0DC4">
        <w:rPr>
          <w:rFonts w:eastAsiaTheme="minorHAnsi"/>
          <w:sz w:val="28"/>
          <w:szCs w:val="28"/>
          <w:lang w:val="en-US" w:eastAsia="en-US"/>
        </w:rPr>
        <w:t>ti</w:t>
      </w:r>
      <w:r w:rsidR="00206775" w:rsidRPr="005D0DC4">
        <w:rPr>
          <w:rFonts w:eastAsiaTheme="minorHAnsi"/>
          <w:sz w:val="28"/>
          <w:szCs w:val="28"/>
          <w:lang w:val="en-US" w:eastAsia="en-US"/>
        </w:rPr>
        <w:t>on</w:t>
      </w:r>
      <w:r w:rsidRPr="005D0DC4">
        <w:rPr>
          <w:rFonts w:eastAsiaTheme="minorHAnsi"/>
          <w:sz w:val="28"/>
          <w:szCs w:val="28"/>
          <w:lang w:val="en-US" w:eastAsia="en-US"/>
        </w:rPr>
        <w:t xml:space="preserve"> of Plenum of the Constitutional Court concerning </w:t>
      </w:r>
      <w:r w:rsidR="00AC50DE" w:rsidRPr="005D0DC4">
        <w:rPr>
          <w:rFonts w:eastAsiaTheme="minorHAnsi"/>
          <w:sz w:val="28"/>
          <w:szCs w:val="28"/>
          <w:lang w:val="en-US" w:eastAsia="en-US"/>
        </w:rPr>
        <w:t>A</w:t>
      </w:r>
      <w:r w:rsidRPr="005D0DC4">
        <w:rPr>
          <w:rFonts w:eastAsiaTheme="minorHAnsi"/>
          <w:sz w:val="28"/>
          <w:szCs w:val="28"/>
          <w:lang w:val="en-US" w:eastAsia="en-US"/>
        </w:rPr>
        <w:t>rticle 228.5</w:t>
      </w:r>
      <w:r w:rsidR="00AC50DE" w:rsidRPr="005D0DC4">
        <w:rPr>
          <w:rFonts w:eastAsiaTheme="minorHAnsi"/>
          <w:sz w:val="28"/>
          <w:szCs w:val="28"/>
          <w:lang w:val="en-US" w:eastAsia="en-US"/>
        </w:rPr>
        <w:t xml:space="preserve"> of the</w:t>
      </w:r>
      <w:r w:rsidRPr="005D0DC4">
        <w:rPr>
          <w:rFonts w:eastAsiaTheme="minorHAnsi"/>
          <w:sz w:val="28"/>
          <w:szCs w:val="28"/>
          <w:lang w:val="en-US" w:eastAsia="en-US"/>
        </w:rPr>
        <w:t xml:space="preserve"> </w:t>
      </w:r>
      <w:r w:rsidR="00D96554" w:rsidRPr="005D0DC4">
        <w:rPr>
          <w:rFonts w:eastAsiaTheme="minorHAnsi"/>
          <w:sz w:val="28"/>
          <w:szCs w:val="28"/>
          <w:lang w:val="en-US" w:eastAsia="en-US"/>
        </w:rPr>
        <w:t>Civil Code</w:t>
      </w:r>
      <w:r w:rsidRPr="005D0DC4">
        <w:rPr>
          <w:rFonts w:eastAsiaTheme="minorHAnsi"/>
          <w:sz w:val="28"/>
          <w:szCs w:val="28"/>
          <w:lang w:val="en-US" w:eastAsia="en-US"/>
        </w:rPr>
        <w:t xml:space="preserve">, </w:t>
      </w:r>
      <w:r w:rsidR="00206775" w:rsidRPr="005D0DC4">
        <w:rPr>
          <w:rFonts w:eastAsiaTheme="minorHAnsi"/>
          <w:sz w:val="28"/>
          <w:szCs w:val="28"/>
          <w:lang w:val="en-US" w:eastAsia="en-US"/>
        </w:rPr>
        <w:t>provision</w:t>
      </w:r>
      <w:r w:rsidRPr="005D0DC4">
        <w:rPr>
          <w:rFonts w:eastAsiaTheme="minorHAnsi"/>
          <w:sz w:val="28"/>
          <w:szCs w:val="28"/>
          <w:lang w:val="en-US" w:eastAsia="en-US"/>
        </w:rPr>
        <w:t xml:space="preserve">s of given article do not worsen a legal status of any participant of civil-law relations, including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on the contrary, providing the certain rights concerning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and members of his family, improve their legal status, doing its clearer. And as to other members of a family provided in </w:t>
      </w:r>
      <w:r w:rsidR="002F2892" w:rsidRPr="005D0DC4">
        <w:rPr>
          <w:rFonts w:eastAsiaTheme="minorHAnsi"/>
          <w:sz w:val="28"/>
          <w:szCs w:val="28"/>
          <w:lang w:val="en-US" w:eastAsia="en-US"/>
        </w:rPr>
        <w:t>A</w:t>
      </w:r>
      <w:r w:rsidRPr="005D0DC4">
        <w:rPr>
          <w:rFonts w:eastAsiaTheme="minorHAnsi"/>
          <w:sz w:val="28"/>
          <w:szCs w:val="28"/>
          <w:lang w:val="en-US" w:eastAsia="en-US"/>
        </w:rPr>
        <w:t xml:space="preserve">rticle 228.5 </w:t>
      </w:r>
      <w:r w:rsidR="002F2892" w:rsidRPr="005D0DC4">
        <w:rPr>
          <w:rFonts w:eastAsiaTheme="minorHAnsi"/>
          <w:sz w:val="28"/>
          <w:szCs w:val="28"/>
          <w:lang w:val="en-US" w:eastAsia="en-US"/>
        </w:rPr>
        <w:t xml:space="preserve">of the </w:t>
      </w:r>
      <w:r w:rsidR="00EC2897" w:rsidRPr="005D0DC4">
        <w:rPr>
          <w:rFonts w:eastAsiaTheme="minorHAnsi"/>
          <w:sz w:val="28"/>
          <w:szCs w:val="28"/>
          <w:lang w:val="en-US" w:eastAsia="en-US"/>
        </w:rPr>
        <w:t>Civil Code</w:t>
      </w:r>
      <w:r w:rsidRPr="005D0DC4">
        <w:rPr>
          <w:rFonts w:eastAsiaTheme="minorHAnsi"/>
          <w:sz w:val="28"/>
          <w:szCs w:val="28"/>
          <w:lang w:val="en-US" w:eastAsia="en-US"/>
        </w:rPr>
        <w:t xml:space="preserve">, </w:t>
      </w:r>
      <w:r w:rsidR="002F2892" w:rsidRPr="005D0DC4">
        <w:rPr>
          <w:rFonts w:eastAsiaTheme="minorHAnsi"/>
          <w:sz w:val="28"/>
          <w:szCs w:val="28"/>
          <w:lang w:val="en-US" w:eastAsia="en-US"/>
        </w:rPr>
        <w:t>by</w:t>
      </w:r>
      <w:r w:rsidRPr="005D0DC4">
        <w:rPr>
          <w:rFonts w:eastAsiaTheme="minorHAnsi"/>
          <w:sz w:val="28"/>
          <w:szCs w:val="28"/>
          <w:lang w:val="en-US" w:eastAsia="en-US"/>
        </w:rPr>
        <w:t xml:space="preserve"> the </w:t>
      </w:r>
      <w:r w:rsidR="001646B8" w:rsidRPr="005D0DC4">
        <w:rPr>
          <w:rFonts w:eastAsiaTheme="minorHAnsi"/>
          <w:sz w:val="28"/>
          <w:szCs w:val="28"/>
          <w:lang w:val="en-US" w:eastAsia="en-US"/>
        </w:rPr>
        <w:t xml:space="preserve">abovementioned </w:t>
      </w:r>
      <w:r w:rsidRPr="005D0DC4">
        <w:rPr>
          <w:rFonts w:eastAsiaTheme="minorHAnsi"/>
          <w:sz w:val="28"/>
          <w:szCs w:val="28"/>
          <w:lang w:val="en-US" w:eastAsia="en-US"/>
        </w:rPr>
        <w:t xml:space="preserve">legal </w:t>
      </w:r>
      <w:r w:rsidR="00206775" w:rsidRPr="005D0DC4">
        <w:rPr>
          <w:rFonts w:eastAsiaTheme="minorHAnsi"/>
          <w:sz w:val="28"/>
          <w:szCs w:val="28"/>
          <w:lang w:val="en-US" w:eastAsia="en-US"/>
        </w:rPr>
        <w:t>posi</w:t>
      </w:r>
      <w:r w:rsidR="00A56DEA" w:rsidRPr="005D0DC4">
        <w:rPr>
          <w:rFonts w:eastAsiaTheme="minorHAnsi"/>
          <w:sz w:val="28"/>
          <w:szCs w:val="28"/>
          <w:lang w:val="en-US" w:eastAsia="en-US"/>
        </w:rPr>
        <w:t>ti</w:t>
      </w:r>
      <w:r w:rsidR="00206775" w:rsidRPr="005D0DC4">
        <w:rPr>
          <w:rFonts w:eastAsiaTheme="minorHAnsi"/>
          <w:sz w:val="28"/>
          <w:szCs w:val="28"/>
          <w:lang w:val="en-US" w:eastAsia="en-US"/>
        </w:rPr>
        <w:t>on</w:t>
      </w:r>
      <w:r w:rsidRPr="005D0DC4">
        <w:rPr>
          <w:rFonts w:eastAsiaTheme="minorHAnsi"/>
          <w:sz w:val="28"/>
          <w:szCs w:val="28"/>
          <w:lang w:val="en-US" w:eastAsia="en-US"/>
        </w:rPr>
        <w:t xml:space="preserve"> of Plenum of the Constitutional Court, in view of </w:t>
      </w:r>
      <w:r w:rsidR="0021194E" w:rsidRPr="005D0DC4">
        <w:rPr>
          <w:rFonts w:eastAsiaTheme="minorHAnsi"/>
          <w:sz w:val="28"/>
          <w:szCs w:val="28"/>
          <w:lang w:val="en-US" w:eastAsia="en-US"/>
        </w:rPr>
        <w:t>origin</w:t>
      </w:r>
      <w:r w:rsidRPr="005D0DC4">
        <w:rPr>
          <w:rFonts w:eastAsiaTheme="minorHAnsi"/>
          <w:sz w:val="28"/>
          <w:szCs w:val="28"/>
          <w:lang w:val="en-US" w:eastAsia="en-US"/>
        </w:rPr>
        <w:t xml:space="preserve"> of the right of use </w:t>
      </w:r>
      <w:r w:rsidR="0021194E" w:rsidRPr="005D0DC4">
        <w:rPr>
          <w:rFonts w:eastAsiaTheme="minorHAnsi"/>
          <w:sz w:val="28"/>
          <w:szCs w:val="28"/>
          <w:lang w:val="en-US" w:eastAsia="en-US"/>
        </w:rPr>
        <w:t>by</w:t>
      </w:r>
      <w:r w:rsidRPr="005D0DC4">
        <w:rPr>
          <w:rFonts w:eastAsiaTheme="minorHAnsi"/>
          <w:sz w:val="28"/>
          <w:szCs w:val="28"/>
          <w:lang w:val="en-US" w:eastAsia="en-US"/>
        </w:rPr>
        <w:t xml:space="preserve"> the given persons o</w:t>
      </w:r>
      <w:r w:rsidR="0021194E" w:rsidRPr="005D0DC4">
        <w:rPr>
          <w:rFonts w:eastAsiaTheme="minorHAnsi"/>
          <w:sz w:val="28"/>
          <w:szCs w:val="28"/>
          <w:lang w:val="en-US" w:eastAsia="en-US"/>
        </w:rPr>
        <w:t>f</w:t>
      </w:r>
      <w:r w:rsidRPr="005D0DC4">
        <w:rPr>
          <w:rFonts w:eastAsiaTheme="minorHAnsi"/>
          <w:sz w:val="28"/>
          <w:szCs w:val="28"/>
          <w:lang w:val="en-US" w:eastAsia="en-US"/>
        </w:rPr>
        <w:t xml:space="preserve"> a</w:t>
      </w:r>
      <w:r w:rsidR="0021194E" w:rsidRPr="005D0DC4">
        <w:rPr>
          <w:rFonts w:eastAsiaTheme="minorHAnsi"/>
          <w:sz w:val="28"/>
          <w:szCs w:val="28"/>
          <w:lang w:val="en-US" w:eastAsia="en-US"/>
        </w:rPr>
        <w:t xml:space="preserve"> </w:t>
      </w:r>
      <w:r w:rsidR="001347F7" w:rsidRPr="005D0DC4">
        <w:rPr>
          <w:rFonts w:eastAsiaTheme="minorHAnsi"/>
          <w:sz w:val="28"/>
          <w:szCs w:val="28"/>
          <w:lang w:val="en-US" w:eastAsia="en-US"/>
        </w:rPr>
        <w:t>integral</w:t>
      </w:r>
      <w:r w:rsidR="0021194E" w:rsidRPr="005D0DC4">
        <w:rPr>
          <w:rFonts w:eastAsiaTheme="minorHAnsi"/>
          <w:sz w:val="28"/>
          <w:szCs w:val="28"/>
          <w:lang w:val="en-US" w:eastAsia="en-US"/>
        </w:rPr>
        <w:t xml:space="preserve"> part of a</w:t>
      </w:r>
      <w:r w:rsidRPr="005D0DC4">
        <w:rPr>
          <w:rFonts w:eastAsiaTheme="minorHAnsi"/>
          <w:sz w:val="28"/>
          <w:szCs w:val="28"/>
          <w:lang w:val="en-US" w:eastAsia="en-US"/>
        </w:rPr>
        <w:t xml:space="preserve">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according to </w:t>
      </w:r>
      <w:r w:rsidR="0021194E" w:rsidRPr="005D0DC4">
        <w:rPr>
          <w:rFonts w:eastAsiaTheme="minorHAnsi"/>
          <w:sz w:val="28"/>
          <w:szCs w:val="28"/>
          <w:lang w:val="en-US" w:eastAsia="en-US"/>
        </w:rPr>
        <w:t>A</w:t>
      </w:r>
      <w:r w:rsidRPr="005D0DC4">
        <w:rPr>
          <w:rFonts w:eastAsiaTheme="minorHAnsi"/>
          <w:sz w:val="28"/>
          <w:szCs w:val="28"/>
          <w:lang w:val="en-US" w:eastAsia="en-US"/>
        </w:rPr>
        <w:t>rticles 228.1 and 228.2</w:t>
      </w:r>
      <w:r w:rsidR="0021194E" w:rsidRPr="005D0DC4">
        <w:rPr>
          <w:rFonts w:eastAsiaTheme="minorHAnsi"/>
          <w:sz w:val="28"/>
          <w:szCs w:val="28"/>
          <w:lang w:val="en-US" w:eastAsia="en-US"/>
        </w:rPr>
        <w:t xml:space="preserve"> of the</w:t>
      </w:r>
      <w:r w:rsidRPr="005D0DC4">
        <w:rPr>
          <w:rFonts w:eastAsiaTheme="minorHAnsi"/>
          <w:sz w:val="28"/>
          <w:szCs w:val="28"/>
          <w:lang w:val="en-US" w:eastAsia="en-US"/>
        </w:rPr>
        <w:t xml:space="preserve"> </w:t>
      </w:r>
      <w:r w:rsidR="006A74BA" w:rsidRPr="005D0DC4">
        <w:rPr>
          <w:rFonts w:eastAsiaTheme="minorHAnsi"/>
          <w:sz w:val="28"/>
          <w:szCs w:val="28"/>
          <w:lang w:val="en-US" w:eastAsia="en-US"/>
        </w:rPr>
        <w:t>Civil Code</w:t>
      </w:r>
      <w:r w:rsidRPr="005D0DC4">
        <w:rPr>
          <w:rFonts w:eastAsiaTheme="minorHAnsi"/>
          <w:sz w:val="28"/>
          <w:szCs w:val="28"/>
          <w:lang w:val="en-US" w:eastAsia="en-US"/>
        </w:rPr>
        <w:t xml:space="preserve">, the </w:t>
      </w:r>
      <w:r w:rsidR="00F264E3" w:rsidRPr="005D0DC4">
        <w:rPr>
          <w:rFonts w:eastAsiaTheme="minorHAnsi"/>
          <w:sz w:val="28"/>
          <w:szCs w:val="28"/>
          <w:lang w:val="en-US" w:eastAsia="en-US"/>
        </w:rPr>
        <w:t xml:space="preserve">retroactive effect of </w:t>
      </w:r>
      <w:r w:rsidRPr="005D0DC4">
        <w:rPr>
          <w:rFonts w:eastAsiaTheme="minorHAnsi"/>
          <w:sz w:val="28"/>
          <w:szCs w:val="28"/>
          <w:lang w:val="en-US" w:eastAsia="en-US"/>
        </w:rPr>
        <w:t xml:space="preserve">contentious </w:t>
      </w:r>
      <w:r w:rsidR="00F264E3" w:rsidRPr="005D0DC4">
        <w:rPr>
          <w:rFonts w:eastAsiaTheme="minorHAnsi"/>
          <w:sz w:val="28"/>
          <w:szCs w:val="28"/>
          <w:lang w:val="en-US" w:eastAsia="en-US"/>
        </w:rPr>
        <w:t>provision</w:t>
      </w:r>
      <w:r w:rsidRPr="005D0DC4">
        <w:rPr>
          <w:rFonts w:eastAsiaTheme="minorHAnsi"/>
          <w:sz w:val="28"/>
          <w:szCs w:val="28"/>
          <w:lang w:val="en-US" w:eastAsia="en-US"/>
        </w:rPr>
        <w:t xml:space="preserve"> does not lead to change of a legal status neither these persons, nor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Plenum of the Constitutional Court, having come to a conclusion that the </w:t>
      </w:r>
      <w:r w:rsidR="003D75B9" w:rsidRPr="005D0DC4">
        <w:rPr>
          <w:rFonts w:eastAsiaTheme="minorHAnsi"/>
          <w:sz w:val="28"/>
          <w:szCs w:val="28"/>
          <w:lang w:val="en-US" w:eastAsia="en-US"/>
        </w:rPr>
        <w:t>ownership right</w:t>
      </w:r>
      <w:r w:rsidR="007D1812" w:rsidRPr="005D0DC4">
        <w:rPr>
          <w:rFonts w:eastAsiaTheme="minorHAnsi"/>
          <w:sz w:val="28"/>
          <w:szCs w:val="28"/>
          <w:lang w:val="en-US" w:eastAsia="en-US"/>
        </w:rPr>
        <w:t xml:space="preserve"> </w:t>
      </w:r>
      <w:r w:rsidRPr="005D0DC4">
        <w:rPr>
          <w:rFonts w:eastAsiaTheme="minorHAnsi"/>
          <w:sz w:val="28"/>
          <w:szCs w:val="28"/>
          <w:lang w:val="en-US" w:eastAsia="en-US"/>
        </w:rPr>
        <w:t xml:space="preserve">and the right of use of a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 xml:space="preserve">are subject to </w:t>
      </w:r>
      <w:r w:rsidR="007D1812" w:rsidRPr="005D0DC4">
        <w:rPr>
          <w:rFonts w:eastAsiaTheme="minorHAnsi"/>
          <w:sz w:val="28"/>
          <w:szCs w:val="28"/>
          <w:lang w:val="en-US" w:eastAsia="en-US"/>
        </w:rPr>
        <w:t>guaranteeing</w:t>
      </w:r>
      <w:r w:rsidR="0080720C" w:rsidRPr="005D0DC4">
        <w:rPr>
          <w:rFonts w:eastAsiaTheme="minorHAnsi"/>
          <w:sz w:val="28"/>
          <w:szCs w:val="28"/>
          <w:lang w:val="en-US" w:eastAsia="en-US"/>
        </w:rPr>
        <w:t xml:space="preserve">, being in a sense </w:t>
      </w:r>
      <w:r w:rsidRPr="005D0DC4">
        <w:rPr>
          <w:rFonts w:eastAsiaTheme="minorHAnsi"/>
          <w:sz w:val="28"/>
          <w:szCs w:val="28"/>
          <w:lang w:val="en-US" w:eastAsia="en-US"/>
        </w:rPr>
        <w:t>proportional</w:t>
      </w:r>
      <w:r w:rsidR="0080720C" w:rsidRPr="005D0DC4">
        <w:rPr>
          <w:rFonts w:eastAsiaTheme="minorHAnsi"/>
          <w:sz w:val="28"/>
          <w:szCs w:val="28"/>
          <w:lang w:val="en-US" w:eastAsia="en-US"/>
        </w:rPr>
        <w:t>ly</w:t>
      </w:r>
      <w:r w:rsidRPr="005D0DC4">
        <w:rPr>
          <w:rFonts w:eastAsiaTheme="minorHAnsi"/>
          <w:sz w:val="28"/>
          <w:szCs w:val="28"/>
          <w:lang w:val="en-US" w:eastAsia="en-US"/>
        </w:rPr>
        <w:t xml:space="preserve"> </w:t>
      </w:r>
      <w:r w:rsidR="007D1812" w:rsidRPr="005D0DC4">
        <w:rPr>
          <w:rFonts w:eastAsiaTheme="minorHAnsi"/>
          <w:sz w:val="28"/>
          <w:szCs w:val="28"/>
          <w:lang w:val="en-US" w:eastAsia="en-US"/>
        </w:rPr>
        <w:t>equated</w:t>
      </w:r>
      <w:r w:rsidRPr="005D0DC4">
        <w:rPr>
          <w:rFonts w:eastAsiaTheme="minorHAnsi"/>
          <w:sz w:val="28"/>
          <w:szCs w:val="28"/>
          <w:lang w:val="en-US" w:eastAsia="en-US"/>
        </w:rPr>
        <w:t>, al</w:t>
      </w:r>
      <w:r w:rsidR="0080720C" w:rsidRPr="005D0DC4">
        <w:rPr>
          <w:rFonts w:eastAsiaTheme="minorHAnsi"/>
          <w:sz w:val="28"/>
          <w:szCs w:val="28"/>
          <w:lang w:val="en-US" w:eastAsia="en-US"/>
        </w:rPr>
        <w:t>so considers necessary to note</w:t>
      </w:r>
      <w:r w:rsidRPr="005D0DC4">
        <w:rPr>
          <w:rFonts w:eastAsiaTheme="minorHAnsi"/>
          <w:sz w:val="28"/>
          <w:szCs w:val="28"/>
          <w:lang w:val="en-US" w:eastAsia="en-US"/>
        </w:rPr>
        <w:t xml:space="preserve"> that during the last years there was a set of questions concerning mutuality of norms of the Civil Code and the Housing Code. Without going deep into the arisen problem, it is necessary to note that the Housing Code a</w:t>
      </w:r>
      <w:r w:rsidR="00502589" w:rsidRPr="005D0DC4">
        <w:rPr>
          <w:rFonts w:eastAsiaTheme="minorHAnsi"/>
          <w:sz w:val="28"/>
          <w:szCs w:val="28"/>
          <w:lang w:val="en-US" w:eastAsia="en-US"/>
        </w:rPr>
        <w:t>do</w:t>
      </w:r>
      <w:r w:rsidRPr="005D0DC4">
        <w:rPr>
          <w:rFonts w:eastAsiaTheme="minorHAnsi"/>
          <w:sz w:val="28"/>
          <w:szCs w:val="28"/>
          <w:lang w:val="en-US" w:eastAsia="en-US"/>
        </w:rPr>
        <w:t>pted more</w:t>
      </w:r>
      <w:r w:rsidR="00502589" w:rsidRPr="005D0DC4">
        <w:rPr>
          <w:rFonts w:eastAsiaTheme="minorHAnsi"/>
          <w:sz w:val="28"/>
          <w:szCs w:val="28"/>
          <w:lang w:val="en-US" w:eastAsia="en-US"/>
        </w:rPr>
        <w:t xml:space="preserve"> than</w:t>
      </w:r>
      <w:r w:rsidRPr="005D0DC4">
        <w:rPr>
          <w:rFonts w:eastAsiaTheme="minorHAnsi"/>
          <w:sz w:val="28"/>
          <w:szCs w:val="28"/>
          <w:lang w:val="en-US" w:eastAsia="en-US"/>
        </w:rPr>
        <w:t xml:space="preserve"> twenty five years ago</w:t>
      </w:r>
      <w:r w:rsidR="0080720C" w:rsidRPr="005D0DC4">
        <w:rPr>
          <w:rFonts w:eastAsiaTheme="minorHAnsi"/>
          <w:sz w:val="28"/>
          <w:szCs w:val="28"/>
          <w:lang w:val="en-US" w:eastAsia="en-US"/>
        </w:rPr>
        <w:t xml:space="preserve"> </w:t>
      </w:r>
      <w:r w:rsidR="00502589" w:rsidRPr="005D0DC4">
        <w:rPr>
          <w:rFonts w:eastAsiaTheme="minorHAnsi"/>
          <w:sz w:val="28"/>
          <w:szCs w:val="28"/>
          <w:lang w:val="en-US" w:eastAsia="en-US"/>
        </w:rPr>
        <w:t xml:space="preserve">long time </w:t>
      </w:r>
      <w:r w:rsidRPr="005D0DC4">
        <w:rPr>
          <w:rFonts w:eastAsiaTheme="minorHAnsi"/>
          <w:sz w:val="28"/>
          <w:szCs w:val="28"/>
          <w:lang w:val="en-US" w:eastAsia="en-US"/>
        </w:rPr>
        <w:t xml:space="preserve">does not </w:t>
      </w:r>
      <w:r w:rsidR="00502589" w:rsidRPr="005D0DC4">
        <w:rPr>
          <w:rFonts w:eastAsiaTheme="minorHAnsi"/>
          <w:sz w:val="28"/>
          <w:szCs w:val="28"/>
          <w:lang w:val="en-US" w:eastAsia="en-US"/>
        </w:rPr>
        <w:t>correspond</w:t>
      </w:r>
      <w:r w:rsidRPr="005D0DC4">
        <w:rPr>
          <w:rFonts w:eastAsiaTheme="minorHAnsi"/>
          <w:sz w:val="28"/>
          <w:szCs w:val="28"/>
          <w:lang w:val="en-US" w:eastAsia="en-US"/>
        </w:rPr>
        <w:t xml:space="preserve"> </w:t>
      </w:r>
      <w:r w:rsidR="00502589" w:rsidRPr="005D0DC4">
        <w:rPr>
          <w:rFonts w:eastAsiaTheme="minorHAnsi"/>
          <w:sz w:val="28"/>
          <w:szCs w:val="28"/>
          <w:lang w:val="en-US" w:eastAsia="en-US"/>
        </w:rPr>
        <w:t>to</w:t>
      </w:r>
      <w:r w:rsidRPr="005D0DC4">
        <w:rPr>
          <w:rFonts w:eastAsiaTheme="minorHAnsi"/>
          <w:sz w:val="28"/>
          <w:szCs w:val="28"/>
          <w:lang w:val="en-US" w:eastAsia="en-US"/>
        </w:rPr>
        <w:t xml:space="preserve"> the public relations which have developed in new existing social and economic conditions because is directed on regulation of social lease contracts of the </w:t>
      </w:r>
      <w:r w:rsidR="0021120C" w:rsidRPr="005D0DC4">
        <w:rPr>
          <w:rFonts w:eastAsiaTheme="minorHAnsi"/>
          <w:sz w:val="28"/>
          <w:szCs w:val="28"/>
          <w:lang w:val="en-US" w:eastAsia="en-US"/>
        </w:rPr>
        <w:t xml:space="preserve">living space </w:t>
      </w:r>
      <w:r w:rsidRPr="005D0DC4">
        <w:rPr>
          <w:rFonts w:eastAsiaTheme="minorHAnsi"/>
          <w:sz w:val="28"/>
          <w:szCs w:val="28"/>
          <w:lang w:val="en-US" w:eastAsia="en-US"/>
        </w:rPr>
        <w:t xml:space="preserve">concerning in basic to state and public </w:t>
      </w:r>
      <w:r w:rsidR="00502589" w:rsidRPr="005D0DC4">
        <w:rPr>
          <w:rFonts w:eastAsiaTheme="minorHAnsi"/>
          <w:sz w:val="28"/>
          <w:szCs w:val="28"/>
          <w:lang w:val="en-US" w:eastAsia="en-US"/>
        </w:rPr>
        <w:t>housing facilities</w:t>
      </w:r>
      <w:r w:rsidRPr="005D0DC4">
        <w:rPr>
          <w:rFonts w:eastAsiaTheme="minorHAnsi"/>
          <w:sz w:val="28"/>
          <w:szCs w:val="28"/>
          <w:lang w:val="en-US" w:eastAsia="en-US"/>
        </w:rPr>
        <w:t xml:space="preserve">. From this point of view, existing legal conditions demand </w:t>
      </w:r>
      <w:r w:rsidR="00502589" w:rsidRPr="005D0DC4">
        <w:rPr>
          <w:rFonts w:eastAsiaTheme="minorHAnsi"/>
          <w:sz w:val="28"/>
          <w:szCs w:val="28"/>
          <w:lang w:val="en-US" w:eastAsia="en-US"/>
        </w:rPr>
        <w:t>adopting</w:t>
      </w:r>
      <w:r w:rsidRPr="005D0DC4">
        <w:rPr>
          <w:rFonts w:eastAsiaTheme="minorHAnsi"/>
          <w:sz w:val="28"/>
          <w:szCs w:val="28"/>
          <w:lang w:val="en-US" w:eastAsia="en-US"/>
        </w:rPr>
        <w:t xml:space="preserve"> of the housing legislation regulating a legal status of members of a family of the </w:t>
      </w:r>
      <w:r w:rsidR="00DC6EE8" w:rsidRPr="005D0DC4">
        <w:rPr>
          <w:rFonts w:eastAsiaTheme="minorHAnsi"/>
          <w:sz w:val="28"/>
          <w:szCs w:val="28"/>
          <w:lang w:val="en-US" w:eastAsia="en-US"/>
        </w:rPr>
        <w:t>owner</w:t>
      </w:r>
      <w:r w:rsidRPr="005D0DC4">
        <w:rPr>
          <w:rFonts w:eastAsiaTheme="minorHAnsi"/>
          <w:sz w:val="28"/>
          <w:szCs w:val="28"/>
          <w:lang w:val="en-US" w:eastAsia="en-US"/>
        </w:rPr>
        <w:t xml:space="preserve"> and other persons.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lastRenderedPageBreak/>
        <w:t xml:space="preserve">According to the above-stated, </w:t>
      </w:r>
      <w:r w:rsidR="000D0B39" w:rsidRPr="005D0DC4">
        <w:rPr>
          <w:rFonts w:eastAsiaTheme="minorHAnsi"/>
          <w:sz w:val="28"/>
          <w:szCs w:val="28"/>
          <w:lang w:val="en-US" w:eastAsia="en-US"/>
        </w:rPr>
        <w:t xml:space="preserve">the </w:t>
      </w:r>
      <w:r w:rsidRPr="005D0DC4">
        <w:rPr>
          <w:rFonts w:eastAsiaTheme="minorHAnsi"/>
          <w:sz w:val="28"/>
          <w:szCs w:val="28"/>
          <w:lang w:val="en-US" w:eastAsia="en-US"/>
        </w:rPr>
        <w:t xml:space="preserve">Plenum of the Constitutional Court comes to such conclusion: </w:t>
      </w:r>
    </w:p>
    <w:p w:rsidR="00F84772" w:rsidRPr="005D0DC4" w:rsidRDefault="000D0B39" w:rsidP="005D0DC4">
      <w:pPr>
        <w:pStyle w:val="ae"/>
        <w:numPr>
          <w:ilvl w:val="0"/>
          <w:numId w:val="1"/>
        </w:numPr>
        <w:autoSpaceDE w:val="0"/>
        <w:autoSpaceDN w:val="0"/>
        <w:adjustRightInd w:val="0"/>
        <w:ind w:left="0" w:firstLine="567"/>
        <w:jc w:val="both"/>
        <w:rPr>
          <w:rFonts w:eastAsiaTheme="minorHAnsi"/>
          <w:sz w:val="28"/>
          <w:szCs w:val="28"/>
          <w:lang w:val="en-US" w:eastAsia="en-US"/>
        </w:rPr>
      </w:pPr>
      <w:r w:rsidRPr="005D0DC4">
        <w:rPr>
          <w:rFonts w:eastAsiaTheme="minorHAnsi"/>
          <w:sz w:val="28"/>
          <w:szCs w:val="28"/>
          <w:lang w:val="en-US" w:eastAsia="en-US"/>
        </w:rPr>
        <w:t xml:space="preserve">as to </w:t>
      </w:r>
      <w:r w:rsidR="005E1D62" w:rsidRPr="005D0DC4">
        <w:rPr>
          <w:rFonts w:eastAsiaTheme="minorHAnsi"/>
          <w:sz w:val="28"/>
          <w:szCs w:val="28"/>
          <w:lang w:val="en-US" w:eastAsia="en-US"/>
        </w:rPr>
        <w:t>constitutional</w:t>
      </w:r>
      <w:r w:rsidR="00F84772" w:rsidRPr="005D0DC4">
        <w:rPr>
          <w:rFonts w:eastAsiaTheme="minorHAnsi"/>
          <w:sz w:val="28"/>
          <w:szCs w:val="28"/>
          <w:lang w:val="en-US" w:eastAsia="en-US"/>
        </w:rPr>
        <w:t>-legal sense</w:t>
      </w:r>
      <w:r w:rsidR="00DE045A" w:rsidRPr="005D0DC4">
        <w:rPr>
          <w:rFonts w:eastAsiaTheme="minorHAnsi"/>
          <w:sz w:val="28"/>
          <w:szCs w:val="28"/>
          <w:lang w:val="en-US" w:eastAsia="en-US"/>
        </w:rPr>
        <w:t>,</w:t>
      </w:r>
      <w:r w:rsidR="00F84772" w:rsidRPr="005D0DC4">
        <w:rPr>
          <w:rFonts w:eastAsiaTheme="minorHAnsi"/>
          <w:sz w:val="28"/>
          <w:szCs w:val="28"/>
          <w:lang w:val="en-US" w:eastAsia="en-US"/>
        </w:rPr>
        <w:t xml:space="preserve"> </w:t>
      </w:r>
      <w:r w:rsidR="00DE045A" w:rsidRPr="005D0DC4">
        <w:rPr>
          <w:rFonts w:eastAsiaTheme="minorHAnsi"/>
          <w:sz w:val="28"/>
          <w:szCs w:val="28"/>
          <w:lang w:val="en-US" w:eastAsia="en-US"/>
        </w:rPr>
        <w:t>the</w:t>
      </w:r>
      <w:r w:rsidR="00F84772" w:rsidRPr="005D0DC4">
        <w:rPr>
          <w:rFonts w:eastAsiaTheme="minorHAnsi"/>
          <w:sz w:val="28"/>
          <w:szCs w:val="28"/>
          <w:lang w:val="en-US" w:eastAsia="en-US"/>
        </w:rPr>
        <w:t xml:space="preserve"> </w:t>
      </w:r>
      <w:r w:rsidR="00206775" w:rsidRPr="005D0DC4">
        <w:rPr>
          <w:rFonts w:eastAsiaTheme="minorHAnsi"/>
          <w:sz w:val="28"/>
          <w:szCs w:val="28"/>
          <w:lang w:val="en-US" w:eastAsia="en-US"/>
        </w:rPr>
        <w:t>provision</w:t>
      </w:r>
      <w:r w:rsidR="00F84772" w:rsidRPr="005D0DC4">
        <w:rPr>
          <w:rFonts w:eastAsiaTheme="minorHAnsi"/>
          <w:sz w:val="28"/>
          <w:szCs w:val="28"/>
          <w:lang w:val="en-US" w:eastAsia="en-US"/>
        </w:rPr>
        <w:t xml:space="preserve"> </w:t>
      </w:r>
      <w:r w:rsidR="005E1D62" w:rsidRPr="005D0DC4">
        <w:rPr>
          <w:rFonts w:eastAsiaTheme="minorHAnsi"/>
          <w:sz w:val="28"/>
          <w:szCs w:val="28"/>
          <w:lang w:val="en-US" w:eastAsia="en-US"/>
        </w:rPr>
        <w:t>“</w:t>
      </w:r>
      <w:r w:rsidR="00F84772" w:rsidRPr="005D0DC4">
        <w:rPr>
          <w:rFonts w:eastAsiaTheme="minorHAnsi"/>
          <w:sz w:val="28"/>
          <w:szCs w:val="28"/>
          <w:lang w:val="en-US" w:eastAsia="en-US"/>
        </w:rPr>
        <w:t xml:space="preserve">the consent of the </w:t>
      </w:r>
      <w:r w:rsidR="00DC6EE8" w:rsidRPr="005D0DC4">
        <w:rPr>
          <w:rFonts w:eastAsiaTheme="minorHAnsi"/>
          <w:sz w:val="28"/>
          <w:szCs w:val="28"/>
          <w:lang w:val="en-US" w:eastAsia="en-US"/>
        </w:rPr>
        <w:t>owner</w:t>
      </w:r>
      <w:r w:rsidR="005E1D62" w:rsidRPr="005D0DC4">
        <w:rPr>
          <w:rFonts w:eastAsiaTheme="minorHAnsi"/>
          <w:sz w:val="28"/>
          <w:szCs w:val="28"/>
          <w:lang w:val="en-US" w:eastAsia="en-US"/>
        </w:rPr>
        <w:t>”</w:t>
      </w:r>
      <w:r w:rsidR="00F84772" w:rsidRPr="005D0DC4">
        <w:rPr>
          <w:rFonts w:eastAsiaTheme="minorHAnsi"/>
          <w:sz w:val="28"/>
          <w:szCs w:val="28"/>
          <w:lang w:val="en-US" w:eastAsia="en-US"/>
        </w:rPr>
        <w:t xml:space="preserve">, reflected in </w:t>
      </w:r>
      <w:r w:rsidR="00664F30" w:rsidRPr="005D0DC4">
        <w:rPr>
          <w:rFonts w:eastAsiaTheme="minorHAnsi"/>
          <w:sz w:val="28"/>
          <w:szCs w:val="28"/>
          <w:lang w:val="en-US" w:eastAsia="en-US"/>
        </w:rPr>
        <w:t>A</w:t>
      </w:r>
      <w:r w:rsidR="00F84772" w:rsidRPr="005D0DC4">
        <w:rPr>
          <w:rFonts w:eastAsiaTheme="minorHAnsi"/>
          <w:sz w:val="28"/>
          <w:szCs w:val="28"/>
          <w:lang w:val="en-US" w:eastAsia="en-US"/>
        </w:rPr>
        <w:t>rticle 228.5</w:t>
      </w:r>
      <w:r w:rsidR="00664F30" w:rsidRPr="005D0DC4">
        <w:rPr>
          <w:rFonts w:eastAsiaTheme="minorHAnsi"/>
          <w:sz w:val="28"/>
          <w:szCs w:val="28"/>
          <w:lang w:val="en-US" w:eastAsia="en-US"/>
        </w:rPr>
        <w:t xml:space="preserve"> of the</w:t>
      </w:r>
      <w:r w:rsidR="00F84772" w:rsidRPr="005D0DC4">
        <w:rPr>
          <w:rFonts w:eastAsiaTheme="minorHAnsi"/>
          <w:sz w:val="28"/>
          <w:szCs w:val="28"/>
          <w:lang w:val="en-US" w:eastAsia="en-US"/>
        </w:rPr>
        <w:t xml:space="preserve"> </w:t>
      </w:r>
      <w:r w:rsidR="001D0095" w:rsidRPr="005D0DC4">
        <w:rPr>
          <w:rFonts w:eastAsiaTheme="minorHAnsi"/>
          <w:sz w:val="28"/>
          <w:szCs w:val="28"/>
          <w:lang w:val="en-US" w:eastAsia="en-US"/>
        </w:rPr>
        <w:t>Civil Code</w:t>
      </w:r>
      <w:r w:rsidR="00F84772" w:rsidRPr="005D0DC4">
        <w:rPr>
          <w:rFonts w:eastAsiaTheme="minorHAnsi"/>
          <w:sz w:val="28"/>
          <w:szCs w:val="28"/>
          <w:lang w:val="en-US" w:eastAsia="en-US"/>
        </w:rPr>
        <w:t xml:space="preserve"> should be applied according to requirements of </w:t>
      </w:r>
      <w:r w:rsidR="00342237" w:rsidRPr="005D0DC4">
        <w:rPr>
          <w:rFonts w:eastAsiaTheme="minorHAnsi"/>
          <w:sz w:val="28"/>
          <w:szCs w:val="28"/>
          <w:lang w:val="en-US" w:eastAsia="en-US"/>
        </w:rPr>
        <w:t>A</w:t>
      </w:r>
      <w:r w:rsidR="00F84772" w:rsidRPr="005D0DC4">
        <w:rPr>
          <w:rFonts w:eastAsiaTheme="minorHAnsi"/>
          <w:sz w:val="28"/>
          <w:szCs w:val="28"/>
          <w:lang w:val="en-US" w:eastAsia="en-US"/>
        </w:rPr>
        <w:t xml:space="preserve">rticle 228.2 of the given Code and the consent of the </w:t>
      </w:r>
      <w:r w:rsidR="00DC6EE8" w:rsidRPr="005D0DC4">
        <w:rPr>
          <w:rFonts w:eastAsiaTheme="minorHAnsi"/>
          <w:sz w:val="28"/>
          <w:szCs w:val="28"/>
          <w:lang w:val="en-US" w:eastAsia="en-US"/>
        </w:rPr>
        <w:t>owner</w:t>
      </w:r>
      <w:r w:rsidR="00F84772" w:rsidRPr="005D0DC4">
        <w:rPr>
          <w:rFonts w:eastAsiaTheme="minorHAnsi"/>
          <w:sz w:val="28"/>
          <w:szCs w:val="28"/>
          <w:lang w:val="en-US" w:eastAsia="en-US"/>
        </w:rPr>
        <w:t xml:space="preserve"> should be expressed in the </w:t>
      </w:r>
      <w:r w:rsidR="001D0095" w:rsidRPr="005D0DC4">
        <w:rPr>
          <w:rFonts w:eastAsiaTheme="minorHAnsi"/>
          <w:sz w:val="28"/>
          <w:szCs w:val="28"/>
          <w:lang w:val="en-US" w:eastAsia="en-US"/>
        </w:rPr>
        <w:t>notarized written agreement</w:t>
      </w:r>
      <w:r w:rsidR="00F84772" w:rsidRPr="005D0DC4">
        <w:rPr>
          <w:rFonts w:eastAsiaTheme="minorHAnsi"/>
          <w:sz w:val="28"/>
          <w:szCs w:val="28"/>
          <w:lang w:val="en-US" w:eastAsia="en-US"/>
        </w:rPr>
        <w:t>;</w:t>
      </w:r>
    </w:p>
    <w:p w:rsidR="00F84772" w:rsidRPr="005D0DC4" w:rsidRDefault="00342237" w:rsidP="005D0DC4">
      <w:pPr>
        <w:pStyle w:val="ae"/>
        <w:numPr>
          <w:ilvl w:val="0"/>
          <w:numId w:val="1"/>
        </w:numPr>
        <w:autoSpaceDE w:val="0"/>
        <w:autoSpaceDN w:val="0"/>
        <w:adjustRightInd w:val="0"/>
        <w:ind w:left="0" w:firstLine="567"/>
        <w:jc w:val="both"/>
        <w:rPr>
          <w:rFonts w:eastAsiaTheme="minorHAnsi"/>
          <w:sz w:val="28"/>
          <w:szCs w:val="28"/>
          <w:lang w:val="en-US" w:eastAsia="en-US"/>
        </w:rPr>
      </w:pPr>
      <w:r w:rsidRPr="005D0DC4">
        <w:rPr>
          <w:rFonts w:eastAsiaTheme="minorHAnsi"/>
          <w:sz w:val="28"/>
          <w:szCs w:val="28"/>
          <w:lang w:val="en-US" w:eastAsia="en-US"/>
        </w:rPr>
        <w:t>p</w:t>
      </w:r>
      <w:r w:rsidR="00206775" w:rsidRPr="005D0DC4">
        <w:rPr>
          <w:rFonts w:eastAsiaTheme="minorHAnsi"/>
          <w:sz w:val="28"/>
          <w:szCs w:val="28"/>
          <w:lang w:val="en-US" w:eastAsia="en-US"/>
        </w:rPr>
        <w:t>rovision</w:t>
      </w:r>
      <w:r w:rsidR="00F84772" w:rsidRPr="005D0DC4">
        <w:rPr>
          <w:rFonts w:eastAsiaTheme="minorHAnsi"/>
          <w:sz w:val="28"/>
          <w:szCs w:val="28"/>
          <w:lang w:val="en-US" w:eastAsia="en-US"/>
        </w:rPr>
        <w:t xml:space="preserve"> </w:t>
      </w:r>
      <w:r w:rsidRPr="005D0DC4">
        <w:rPr>
          <w:rFonts w:eastAsiaTheme="minorHAnsi"/>
          <w:sz w:val="28"/>
          <w:szCs w:val="28"/>
          <w:lang w:val="en-US" w:eastAsia="en-US"/>
        </w:rPr>
        <w:t>“</w:t>
      </w:r>
      <w:r w:rsidR="00F84772" w:rsidRPr="005D0DC4">
        <w:rPr>
          <w:rFonts w:eastAsiaTheme="minorHAnsi"/>
          <w:sz w:val="28"/>
          <w:szCs w:val="28"/>
          <w:lang w:val="en-US" w:eastAsia="en-US"/>
        </w:rPr>
        <w:t xml:space="preserve">the </w:t>
      </w:r>
      <w:r w:rsidRPr="005D0DC4">
        <w:rPr>
          <w:rFonts w:eastAsiaTheme="minorHAnsi"/>
          <w:iCs/>
          <w:sz w:val="28"/>
          <w:szCs w:val="28"/>
          <w:lang w:val="en-US" w:eastAsia="en-US"/>
        </w:rPr>
        <w:t>right of use of integral part of residential building shall be reserved in case of divorce”</w:t>
      </w:r>
      <w:r w:rsidR="00F84772" w:rsidRPr="005D0DC4">
        <w:rPr>
          <w:rFonts w:eastAsiaTheme="minorHAnsi"/>
          <w:sz w:val="28"/>
          <w:szCs w:val="28"/>
          <w:lang w:val="en-US" w:eastAsia="en-US"/>
        </w:rPr>
        <w:t xml:space="preserve">, reflected in </w:t>
      </w:r>
      <w:r w:rsidRPr="005D0DC4">
        <w:rPr>
          <w:rFonts w:eastAsiaTheme="minorHAnsi"/>
          <w:sz w:val="28"/>
          <w:szCs w:val="28"/>
          <w:lang w:val="en-US" w:eastAsia="en-US"/>
        </w:rPr>
        <w:t>A</w:t>
      </w:r>
      <w:r w:rsidR="00F84772" w:rsidRPr="005D0DC4">
        <w:rPr>
          <w:rFonts w:eastAsiaTheme="minorHAnsi"/>
          <w:sz w:val="28"/>
          <w:szCs w:val="28"/>
          <w:lang w:val="en-US" w:eastAsia="en-US"/>
        </w:rPr>
        <w:t>rticle 228.5</w:t>
      </w:r>
      <w:r w:rsidRPr="005D0DC4">
        <w:rPr>
          <w:rFonts w:eastAsiaTheme="minorHAnsi"/>
          <w:sz w:val="28"/>
          <w:szCs w:val="28"/>
          <w:lang w:val="en-US" w:eastAsia="en-US"/>
        </w:rPr>
        <w:t xml:space="preserve"> of the</w:t>
      </w:r>
      <w:r w:rsidR="00F84772" w:rsidRPr="005D0DC4">
        <w:rPr>
          <w:rFonts w:eastAsiaTheme="minorHAnsi"/>
          <w:sz w:val="28"/>
          <w:szCs w:val="28"/>
          <w:lang w:val="en-US" w:eastAsia="en-US"/>
        </w:rPr>
        <w:t xml:space="preserve"> </w:t>
      </w:r>
      <w:r w:rsidR="00056C09" w:rsidRPr="005D0DC4">
        <w:rPr>
          <w:rFonts w:eastAsiaTheme="minorHAnsi"/>
          <w:sz w:val="28"/>
          <w:szCs w:val="28"/>
          <w:lang w:val="en-US" w:eastAsia="en-US"/>
        </w:rPr>
        <w:t>C</w:t>
      </w:r>
      <w:r w:rsidR="001D0095" w:rsidRPr="005D0DC4">
        <w:rPr>
          <w:rFonts w:eastAsiaTheme="minorHAnsi"/>
          <w:sz w:val="28"/>
          <w:szCs w:val="28"/>
          <w:lang w:val="en-US" w:eastAsia="en-US"/>
        </w:rPr>
        <w:t>ivil Code</w:t>
      </w:r>
      <w:r w:rsidR="00F84772" w:rsidRPr="005D0DC4">
        <w:rPr>
          <w:rFonts w:eastAsiaTheme="minorHAnsi"/>
          <w:sz w:val="28"/>
          <w:szCs w:val="28"/>
          <w:lang w:val="en-US" w:eastAsia="en-US"/>
        </w:rPr>
        <w:t xml:space="preserve">, should be recognised </w:t>
      </w:r>
      <w:r w:rsidRPr="005D0DC4">
        <w:rPr>
          <w:rFonts w:eastAsiaTheme="minorHAnsi"/>
          <w:sz w:val="28"/>
          <w:szCs w:val="28"/>
          <w:lang w:val="en-US" w:eastAsia="en-US"/>
        </w:rPr>
        <w:t>as</w:t>
      </w:r>
      <w:r w:rsidR="00F84772" w:rsidRPr="005D0DC4">
        <w:rPr>
          <w:rFonts w:eastAsiaTheme="minorHAnsi"/>
          <w:sz w:val="28"/>
          <w:szCs w:val="28"/>
          <w:lang w:val="en-US" w:eastAsia="en-US"/>
        </w:rPr>
        <w:t xml:space="preserve"> corresponding to the Constitution and is defined by the agreement concluded by the parties in writing according to </w:t>
      </w:r>
      <w:r w:rsidRPr="005D0DC4">
        <w:rPr>
          <w:rFonts w:eastAsiaTheme="minorHAnsi"/>
          <w:sz w:val="28"/>
          <w:szCs w:val="28"/>
          <w:lang w:val="en-US" w:eastAsia="en-US"/>
        </w:rPr>
        <w:t>A</w:t>
      </w:r>
      <w:r w:rsidR="00F84772" w:rsidRPr="005D0DC4">
        <w:rPr>
          <w:rFonts w:eastAsiaTheme="minorHAnsi"/>
          <w:sz w:val="28"/>
          <w:szCs w:val="28"/>
          <w:lang w:val="en-US" w:eastAsia="en-US"/>
        </w:rPr>
        <w:t>rticle 228.2</w:t>
      </w:r>
      <w:r w:rsidRPr="005D0DC4">
        <w:rPr>
          <w:rFonts w:eastAsiaTheme="minorHAnsi"/>
          <w:sz w:val="28"/>
          <w:szCs w:val="28"/>
          <w:lang w:val="en-US" w:eastAsia="en-US"/>
        </w:rPr>
        <w:t xml:space="preserve"> of the</w:t>
      </w:r>
      <w:r w:rsidR="00F84772" w:rsidRPr="005D0DC4">
        <w:rPr>
          <w:rFonts w:eastAsiaTheme="minorHAnsi"/>
          <w:sz w:val="28"/>
          <w:szCs w:val="28"/>
          <w:lang w:val="en-US" w:eastAsia="en-US"/>
        </w:rPr>
        <w:t xml:space="preserve"> </w:t>
      </w:r>
      <w:r w:rsidR="001D0095" w:rsidRPr="005D0DC4">
        <w:rPr>
          <w:rFonts w:eastAsiaTheme="minorHAnsi"/>
          <w:sz w:val="28"/>
          <w:szCs w:val="28"/>
          <w:lang w:val="en-US" w:eastAsia="en-US"/>
        </w:rPr>
        <w:t>Civil Code</w:t>
      </w:r>
      <w:r w:rsidR="00F84772" w:rsidRPr="005D0DC4">
        <w:rPr>
          <w:rFonts w:eastAsiaTheme="minorHAnsi"/>
          <w:sz w:val="28"/>
          <w:szCs w:val="28"/>
          <w:lang w:val="en-US" w:eastAsia="en-US"/>
        </w:rPr>
        <w:t xml:space="preserve"> </w:t>
      </w:r>
      <w:r w:rsidRPr="005D0DC4">
        <w:rPr>
          <w:rFonts w:eastAsiaTheme="minorHAnsi"/>
          <w:sz w:val="28"/>
          <w:szCs w:val="28"/>
          <w:lang w:val="en-US" w:eastAsia="en-US"/>
        </w:rPr>
        <w:t>on</w:t>
      </w:r>
      <w:r w:rsidR="00F84772" w:rsidRPr="005D0DC4">
        <w:rPr>
          <w:rFonts w:eastAsiaTheme="minorHAnsi"/>
          <w:sz w:val="28"/>
          <w:szCs w:val="28"/>
          <w:lang w:val="en-US" w:eastAsia="en-US"/>
        </w:rPr>
        <w:t xml:space="preserve"> the termination of the right of other persons on using </w:t>
      </w:r>
      <w:r w:rsidRPr="005D0DC4">
        <w:rPr>
          <w:rFonts w:eastAsiaTheme="minorHAnsi"/>
          <w:sz w:val="28"/>
          <w:szCs w:val="28"/>
          <w:lang w:val="en-US" w:eastAsia="en-US"/>
        </w:rPr>
        <w:t>of</w:t>
      </w:r>
      <w:r w:rsidR="00F84772" w:rsidRPr="005D0DC4">
        <w:rPr>
          <w:rFonts w:eastAsiaTheme="minorHAnsi"/>
          <w:sz w:val="28"/>
          <w:szCs w:val="28"/>
          <w:lang w:val="en-US" w:eastAsia="en-US"/>
        </w:rPr>
        <w:t xml:space="preserve"> a </w:t>
      </w:r>
      <w:r w:rsidR="001347F7" w:rsidRPr="005D0DC4">
        <w:rPr>
          <w:rFonts w:eastAsiaTheme="minorHAnsi"/>
          <w:sz w:val="28"/>
          <w:szCs w:val="28"/>
          <w:lang w:val="en-US" w:eastAsia="en-US"/>
        </w:rPr>
        <w:t>integral</w:t>
      </w:r>
      <w:r w:rsidRPr="005D0DC4">
        <w:rPr>
          <w:rFonts w:eastAsiaTheme="minorHAnsi"/>
          <w:sz w:val="28"/>
          <w:szCs w:val="28"/>
          <w:lang w:val="en-US" w:eastAsia="en-US"/>
        </w:rPr>
        <w:t xml:space="preserve"> part</w:t>
      </w:r>
      <w:r w:rsidR="00F84772" w:rsidRPr="005D0DC4">
        <w:rPr>
          <w:rFonts w:eastAsiaTheme="minorHAnsi"/>
          <w:sz w:val="28"/>
          <w:szCs w:val="28"/>
          <w:lang w:val="en-US" w:eastAsia="en-US"/>
        </w:rPr>
        <w:t xml:space="preserve"> of a </w:t>
      </w:r>
      <w:r w:rsidR="005F785F" w:rsidRPr="005D0DC4">
        <w:rPr>
          <w:rFonts w:eastAsiaTheme="minorHAnsi"/>
          <w:sz w:val="28"/>
          <w:szCs w:val="28"/>
          <w:lang w:val="en-US" w:eastAsia="en-US"/>
        </w:rPr>
        <w:t>living space</w:t>
      </w:r>
      <w:r w:rsidR="00F84772" w:rsidRPr="005D0DC4">
        <w:rPr>
          <w:rFonts w:eastAsiaTheme="minorHAnsi"/>
          <w:sz w:val="28"/>
          <w:szCs w:val="28"/>
          <w:lang w:val="en-US" w:eastAsia="en-US"/>
        </w:rPr>
        <w:t xml:space="preserve"> (in the agreement </w:t>
      </w:r>
      <w:r w:rsidRPr="005D0DC4">
        <w:rPr>
          <w:rFonts w:eastAsiaTheme="minorHAnsi"/>
          <w:sz w:val="28"/>
          <w:szCs w:val="28"/>
          <w:lang w:val="en-US" w:eastAsia="en-US"/>
        </w:rPr>
        <w:t>connection</w:t>
      </w:r>
      <w:r w:rsidR="00F84772" w:rsidRPr="005D0DC4">
        <w:rPr>
          <w:rFonts w:eastAsiaTheme="minorHAnsi"/>
          <w:sz w:val="28"/>
          <w:szCs w:val="28"/>
          <w:lang w:val="en-US" w:eastAsia="en-US"/>
        </w:rPr>
        <w:t xml:space="preserve"> of the termination of the granted right with marriage is not excluded);</w:t>
      </w:r>
    </w:p>
    <w:p w:rsidR="00F84772" w:rsidRPr="005D0DC4" w:rsidRDefault="00342237" w:rsidP="005D0DC4">
      <w:pPr>
        <w:pStyle w:val="ae"/>
        <w:numPr>
          <w:ilvl w:val="0"/>
          <w:numId w:val="1"/>
        </w:numPr>
        <w:autoSpaceDE w:val="0"/>
        <w:autoSpaceDN w:val="0"/>
        <w:adjustRightInd w:val="0"/>
        <w:ind w:left="0" w:firstLine="567"/>
        <w:jc w:val="both"/>
        <w:rPr>
          <w:rFonts w:eastAsiaTheme="minorHAnsi"/>
          <w:sz w:val="28"/>
          <w:szCs w:val="28"/>
          <w:lang w:val="en-US" w:eastAsia="en-US"/>
        </w:rPr>
      </w:pPr>
      <w:r w:rsidRPr="005D0DC4">
        <w:rPr>
          <w:rFonts w:eastAsiaTheme="minorHAnsi"/>
          <w:sz w:val="28"/>
          <w:szCs w:val="28"/>
          <w:lang w:val="en-US" w:eastAsia="en-US"/>
        </w:rPr>
        <w:t>p</w:t>
      </w:r>
      <w:r w:rsidR="00206775" w:rsidRPr="005D0DC4">
        <w:rPr>
          <w:rFonts w:eastAsiaTheme="minorHAnsi"/>
          <w:sz w:val="28"/>
          <w:szCs w:val="28"/>
          <w:lang w:val="en-US" w:eastAsia="en-US"/>
        </w:rPr>
        <w:t>rovision</w:t>
      </w:r>
      <w:r w:rsidR="00F84772" w:rsidRPr="005D0DC4">
        <w:rPr>
          <w:rFonts w:eastAsiaTheme="minorHAnsi"/>
          <w:sz w:val="28"/>
          <w:szCs w:val="28"/>
          <w:lang w:val="en-US" w:eastAsia="en-US"/>
        </w:rPr>
        <w:t xml:space="preserve"> </w:t>
      </w:r>
      <w:r w:rsidRPr="005D0DC4">
        <w:rPr>
          <w:rFonts w:eastAsiaTheme="minorHAnsi"/>
          <w:sz w:val="28"/>
          <w:szCs w:val="28"/>
          <w:lang w:val="en-US" w:eastAsia="en-US"/>
        </w:rPr>
        <w:t>“</w:t>
      </w:r>
      <w:r w:rsidR="00F84772" w:rsidRPr="005D0DC4">
        <w:rPr>
          <w:rFonts w:eastAsiaTheme="minorHAnsi"/>
          <w:sz w:val="28"/>
          <w:szCs w:val="28"/>
          <w:lang w:val="en-US" w:eastAsia="en-US"/>
        </w:rPr>
        <w:t xml:space="preserve">the </w:t>
      </w:r>
      <w:r w:rsidRPr="005D0DC4">
        <w:rPr>
          <w:rFonts w:eastAsiaTheme="minorHAnsi"/>
          <w:iCs/>
          <w:sz w:val="28"/>
          <w:szCs w:val="28"/>
          <w:lang w:val="en-US" w:eastAsia="en-US"/>
        </w:rPr>
        <w:t>right of use of integral part of residential building shall arise since the day of coming into force of this Code”</w:t>
      </w:r>
      <w:r w:rsidR="00F84772" w:rsidRPr="005D0DC4">
        <w:rPr>
          <w:rFonts w:eastAsiaTheme="minorHAnsi"/>
          <w:sz w:val="28"/>
          <w:szCs w:val="28"/>
          <w:lang w:val="en-US" w:eastAsia="en-US"/>
        </w:rPr>
        <w:t xml:space="preserve">, provided in </w:t>
      </w:r>
      <w:r w:rsidRPr="005D0DC4">
        <w:rPr>
          <w:rFonts w:eastAsiaTheme="minorHAnsi"/>
          <w:sz w:val="28"/>
          <w:szCs w:val="28"/>
          <w:lang w:val="en-US" w:eastAsia="en-US"/>
        </w:rPr>
        <w:t>A</w:t>
      </w:r>
      <w:r w:rsidR="00F84772" w:rsidRPr="005D0DC4">
        <w:rPr>
          <w:rFonts w:eastAsiaTheme="minorHAnsi"/>
          <w:sz w:val="28"/>
          <w:szCs w:val="28"/>
          <w:lang w:val="en-US" w:eastAsia="en-US"/>
        </w:rPr>
        <w:t>rticle 228.5</w:t>
      </w:r>
      <w:r w:rsidR="0072479B" w:rsidRPr="005D0DC4">
        <w:rPr>
          <w:rFonts w:eastAsiaTheme="minorHAnsi"/>
          <w:sz w:val="28"/>
          <w:szCs w:val="28"/>
          <w:lang w:val="en-US" w:eastAsia="en-US"/>
        </w:rPr>
        <w:t xml:space="preserve"> of Civil Code</w:t>
      </w:r>
      <w:r w:rsidR="00F84772" w:rsidRPr="005D0DC4">
        <w:rPr>
          <w:rFonts w:eastAsiaTheme="minorHAnsi"/>
          <w:sz w:val="28"/>
          <w:szCs w:val="28"/>
          <w:lang w:val="en-US" w:eastAsia="en-US"/>
        </w:rPr>
        <w:t xml:space="preserve">, should be considered </w:t>
      </w:r>
      <w:r w:rsidR="002B05C5" w:rsidRPr="005D0DC4">
        <w:rPr>
          <w:rFonts w:eastAsiaTheme="minorHAnsi"/>
          <w:sz w:val="28"/>
          <w:szCs w:val="28"/>
          <w:lang w:val="en-US" w:eastAsia="en-US"/>
        </w:rPr>
        <w:t xml:space="preserve">as </w:t>
      </w:r>
      <w:r w:rsidR="00F84772" w:rsidRPr="005D0DC4">
        <w:rPr>
          <w:rFonts w:eastAsiaTheme="minorHAnsi"/>
          <w:sz w:val="28"/>
          <w:szCs w:val="28"/>
          <w:lang w:val="en-US" w:eastAsia="en-US"/>
        </w:rPr>
        <w:t xml:space="preserve">corresponding to </w:t>
      </w:r>
      <w:r w:rsidRPr="005D0DC4">
        <w:rPr>
          <w:rFonts w:eastAsiaTheme="minorHAnsi"/>
          <w:sz w:val="28"/>
          <w:szCs w:val="28"/>
          <w:lang w:val="en-US" w:eastAsia="en-US"/>
        </w:rPr>
        <w:t>A</w:t>
      </w:r>
      <w:r w:rsidR="00F84772" w:rsidRPr="005D0DC4">
        <w:rPr>
          <w:rFonts w:eastAsiaTheme="minorHAnsi"/>
          <w:sz w:val="28"/>
          <w:szCs w:val="28"/>
          <w:lang w:val="en-US" w:eastAsia="en-US"/>
        </w:rPr>
        <w:t>rticle 149</w:t>
      </w:r>
      <w:r w:rsidRPr="005D0DC4">
        <w:rPr>
          <w:rFonts w:eastAsiaTheme="minorHAnsi"/>
          <w:sz w:val="28"/>
          <w:szCs w:val="28"/>
          <w:lang w:val="en-US" w:eastAsia="en-US"/>
        </w:rPr>
        <w:t>.7</w:t>
      </w:r>
      <w:r w:rsidR="00F84772" w:rsidRPr="005D0DC4">
        <w:rPr>
          <w:rFonts w:eastAsiaTheme="minorHAnsi"/>
          <w:sz w:val="28"/>
          <w:szCs w:val="28"/>
          <w:lang w:val="en-US" w:eastAsia="en-US"/>
        </w:rPr>
        <w:t xml:space="preserve"> of the Constitution;</w:t>
      </w:r>
    </w:p>
    <w:p w:rsidR="00F84772" w:rsidRPr="005D0DC4" w:rsidRDefault="00DC486D"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It should be </w:t>
      </w:r>
      <w:r w:rsidR="0039628E" w:rsidRPr="005D0DC4">
        <w:rPr>
          <w:rFonts w:eastAsiaTheme="minorHAnsi"/>
          <w:sz w:val="28"/>
          <w:szCs w:val="28"/>
          <w:lang w:val="en-US" w:eastAsia="en-US"/>
        </w:rPr>
        <w:t xml:space="preserve"> </w:t>
      </w:r>
      <w:r w:rsidRPr="005D0DC4">
        <w:rPr>
          <w:rFonts w:eastAsiaTheme="minorHAnsi"/>
          <w:sz w:val="28"/>
          <w:szCs w:val="28"/>
          <w:lang w:val="en-US" w:eastAsia="en-US"/>
        </w:rPr>
        <w:t xml:space="preserve">recommended to </w:t>
      </w:r>
      <w:r w:rsidR="00F84772" w:rsidRPr="005D0DC4">
        <w:rPr>
          <w:rFonts w:eastAsiaTheme="minorHAnsi"/>
          <w:sz w:val="28"/>
          <w:szCs w:val="28"/>
          <w:lang w:val="en-US" w:eastAsia="en-US"/>
        </w:rPr>
        <w:t>Milli M</w:t>
      </w:r>
      <w:r w:rsidR="0039628E" w:rsidRPr="005D0DC4">
        <w:rPr>
          <w:rFonts w:eastAsiaTheme="minorHAnsi"/>
          <w:sz w:val="28"/>
          <w:szCs w:val="28"/>
          <w:lang w:val="en-US" w:eastAsia="en-US"/>
        </w:rPr>
        <w:t>aj</w:t>
      </w:r>
      <w:r w:rsidR="00F84772" w:rsidRPr="005D0DC4">
        <w:rPr>
          <w:rFonts w:eastAsiaTheme="minorHAnsi"/>
          <w:sz w:val="28"/>
          <w:szCs w:val="28"/>
          <w:lang w:val="en-US" w:eastAsia="en-US"/>
        </w:rPr>
        <w:t xml:space="preserve">lis of the </w:t>
      </w:r>
      <w:r w:rsidR="0078002B" w:rsidRPr="005D0DC4">
        <w:rPr>
          <w:rFonts w:eastAsiaTheme="minorHAnsi"/>
          <w:sz w:val="28"/>
          <w:szCs w:val="28"/>
          <w:lang w:val="en-US" w:eastAsia="en-US"/>
        </w:rPr>
        <w:t>Republic of Azerbaijan</w:t>
      </w:r>
      <w:r w:rsidR="00F84772" w:rsidRPr="005D0DC4">
        <w:rPr>
          <w:rFonts w:eastAsiaTheme="minorHAnsi"/>
          <w:sz w:val="28"/>
          <w:szCs w:val="28"/>
          <w:lang w:val="en-US" w:eastAsia="en-US"/>
        </w:rPr>
        <w:t xml:space="preserve"> to a</w:t>
      </w:r>
      <w:r w:rsidR="0039628E" w:rsidRPr="005D0DC4">
        <w:rPr>
          <w:rFonts w:eastAsiaTheme="minorHAnsi"/>
          <w:sz w:val="28"/>
          <w:szCs w:val="28"/>
          <w:lang w:val="en-US" w:eastAsia="en-US"/>
        </w:rPr>
        <w:t>do</w:t>
      </w:r>
      <w:r w:rsidR="00F84772" w:rsidRPr="005D0DC4">
        <w:rPr>
          <w:rFonts w:eastAsiaTheme="minorHAnsi"/>
          <w:sz w:val="28"/>
          <w:szCs w:val="28"/>
          <w:lang w:val="en-US" w:eastAsia="en-US"/>
        </w:rPr>
        <w:t xml:space="preserve">pt the housing legislation regulating a legal status of members of a family of the </w:t>
      </w:r>
      <w:r w:rsidR="00DC6EE8" w:rsidRPr="005D0DC4">
        <w:rPr>
          <w:rFonts w:eastAsiaTheme="minorHAnsi"/>
          <w:sz w:val="28"/>
          <w:szCs w:val="28"/>
          <w:lang w:val="en-US" w:eastAsia="en-US"/>
        </w:rPr>
        <w:t>owner</w:t>
      </w:r>
      <w:r w:rsidR="00F84772" w:rsidRPr="005D0DC4">
        <w:rPr>
          <w:rFonts w:eastAsiaTheme="minorHAnsi"/>
          <w:sz w:val="28"/>
          <w:szCs w:val="28"/>
          <w:lang w:val="en-US" w:eastAsia="en-US"/>
        </w:rPr>
        <w:t xml:space="preserve"> of a </w:t>
      </w:r>
      <w:r w:rsidR="0021120C" w:rsidRPr="005D0DC4">
        <w:rPr>
          <w:rFonts w:eastAsiaTheme="minorHAnsi"/>
          <w:sz w:val="28"/>
          <w:szCs w:val="28"/>
          <w:lang w:val="en-US" w:eastAsia="en-US"/>
        </w:rPr>
        <w:t xml:space="preserve">living space </w:t>
      </w:r>
      <w:r w:rsidR="00F84772" w:rsidRPr="005D0DC4">
        <w:rPr>
          <w:rFonts w:eastAsiaTheme="minorHAnsi"/>
          <w:sz w:val="28"/>
          <w:szCs w:val="28"/>
          <w:lang w:val="en-US" w:eastAsia="en-US"/>
        </w:rPr>
        <w:t>and other persons.</w:t>
      </w:r>
    </w:p>
    <w:p w:rsidR="00E4589C" w:rsidRPr="005D0DC4" w:rsidRDefault="00E4589C" w:rsidP="005D0DC4">
      <w:pPr>
        <w:pStyle w:val="a9"/>
        <w:rPr>
          <w:szCs w:val="28"/>
        </w:rPr>
      </w:pPr>
      <w:r w:rsidRPr="005D0DC4">
        <w:rPr>
          <w:szCs w:val="28"/>
        </w:rPr>
        <w:t xml:space="preserve">Being guided by </w:t>
      </w:r>
      <w:r w:rsidR="007D67EC" w:rsidRPr="005D0DC4">
        <w:rPr>
          <w:szCs w:val="28"/>
        </w:rPr>
        <w:t xml:space="preserve">Parts V and VI of </w:t>
      </w:r>
      <w:r w:rsidRPr="005D0DC4">
        <w:rPr>
          <w:szCs w:val="28"/>
        </w:rPr>
        <w:t>Article 130 of the Constitution of Republic of Azerbaijan, Articles</w:t>
      </w:r>
      <w:r w:rsidR="007D67EC" w:rsidRPr="005D0DC4">
        <w:rPr>
          <w:szCs w:val="28"/>
        </w:rPr>
        <w:t xml:space="preserve"> 52, 60, 62, 63,</w:t>
      </w:r>
      <w:r w:rsidRPr="005D0DC4">
        <w:rPr>
          <w:szCs w:val="28"/>
        </w:rPr>
        <w:t xml:space="preserve"> 65</w:t>
      </w:r>
      <w:r w:rsidR="007D67EC" w:rsidRPr="005D0DC4">
        <w:rPr>
          <w:szCs w:val="28"/>
        </w:rPr>
        <w:t>-</w:t>
      </w:r>
      <w:r w:rsidRPr="005D0DC4">
        <w:rPr>
          <w:szCs w:val="28"/>
        </w:rPr>
        <w:t>6</w:t>
      </w:r>
      <w:r w:rsidR="007D67EC" w:rsidRPr="005D0DC4">
        <w:rPr>
          <w:szCs w:val="28"/>
        </w:rPr>
        <w:t>7</w:t>
      </w:r>
      <w:r w:rsidRPr="005D0DC4">
        <w:rPr>
          <w:szCs w:val="28"/>
        </w:rPr>
        <w:t xml:space="preserve"> and </w:t>
      </w:r>
      <w:r w:rsidR="007D67EC" w:rsidRPr="005D0DC4">
        <w:rPr>
          <w:szCs w:val="28"/>
        </w:rPr>
        <w:t>69</w:t>
      </w:r>
      <w:r w:rsidRPr="005D0DC4">
        <w:rPr>
          <w:szCs w:val="28"/>
        </w:rPr>
        <w:t xml:space="preserve"> of the Law of Republic of Azerbaijan “On Constitutional Court”, the Constitutional Court of Republic of Azerbaijan </w:t>
      </w:r>
    </w:p>
    <w:p w:rsidR="00E4589C" w:rsidRPr="005D0DC4" w:rsidRDefault="00E4589C" w:rsidP="005D0DC4">
      <w:pPr>
        <w:ind w:firstLine="567"/>
        <w:jc w:val="both"/>
        <w:rPr>
          <w:b/>
          <w:sz w:val="28"/>
          <w:szCs w:val="28"/>
          <w:lang w:val="en-US"/>
        </w:rPr>
      </w:pPr>
    </w:p>
    <w:p w:rsidR="00E4589C" w:rsidRPr="005D0DC4" w:rsidRDefault="00E4589C" w:rsidP="005D0DC4">
      <w:pPr>
        <w:ind w:firstLine="567"/>
        <w:jc w:val="center"/>
        <w:rPr>
          <w:sz w:val="28"/>
          <w:szCs w:val="28"/>
          <w:lang w:val="en-US"/>
        </w:rPr>
      </w:pPr>
      <w:r w:rsidRPr="005D0DC4">
        <w:rPr>
          <w:b/>
          <w:sz w:val="28"/>
          <w:szCs w:val="28"/>
          <w:lang w:val="en-US"/>
        </w:rPr>
        <w:t>DECIDED:</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p>
    <w:p w:rsidR="00F84772" w:rsidRPr="005D0DC4" w:rsidRDefault="007D67EC"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1. </w:t>
      </w:r>
      <w:r w:rsidR="00206775" w:rsidRPr="005D0DC4">
        <w:rPr>
          <w:rFonts w:eastAsiaTheme="minorHAnsi"/>
          <w:sz w:val="28"/>
          <w:szCs w:val="28"/>
          <w:lang w:val="en-US" w:eastAsia="en-US"/>
        </w:rPr>
        <w:t>Provision</w:t>
      </w:r>
      <w:r w:rsidR="00F84772" w:rsidRPr="005D0DC4">
        <w:rPr>
          <w:rFonts w:eastAsiaTheme="minorHAnsi"/>
          <w:sz w:val="28"/>
          <w:szCs w:val="28"/>
          <w:lang w:val="en-US" w:eastAsia="en-US"/>
        </w:rPr>
        <w:t xml:space="preserve"> </w:t>
      </w:r>
      <w:r w:rsidR="00C60535" w:rsidRPr="005D0DC4">
        <w:rPr>
          <w:rFonts w:eastAsiaTheme="minorHAnsi"/>
          <w:sz w:val="28"/>
          <w:szCs w:val="28"/>
          <w:lang w:val="en-US" w:eastAsia="en-US"/>
        </w:rPr>
        <w:t>“the consent of the owner” of</w:t>
      </w:r>
      <w:r w:rsidR="00F84772" w:rsidRPr="005D0DC4">
        <w:rPr>
          <w:rFonts w:eastAsiaTheme="minorHAnsi"/>
          <w:sz w:val="28"/>
          <w:szCs w:val="28"/>
          <w:lang w:val="en-US" w:eastAsia="en-US"/>
        </w:rPr>
        <w:t xml:space="preserve"> </w:t>
      </w:r>
      <w:r w:rsidR="00C60535" w:rsidRPr="005D0DC4">
        <w:rPr>
          <w:rFonts w:eastAsiaTheme="minorHAnsi"/>
          <w:sz w:val="28"/>
          <w:szCs w:val="28"/>
          <w:lang w:val="en-US" w:eastAsia="en-US"/>
        </w:rPr>
        <w:t>A</w:t>
      </w:r>
      <w:r w:rsidR="00F84772" w:rsidRPr="005D0DC4">
        <w:rPr>
          <w:rFonts w:eastAsiaTheme="minorHAnsi"/>
          <w:sz w:val="28"/>
          <w:szCs w:val="28"/>
          <w:lang w:val="en-US" w:eastAsia="en-US"/>
        </w:rPr>
        <w:t xml:space="preserve">rticles 228.5 of the Civil Code of the </w:t>
      </w:r>
      <w:r w:rsidR="0078002B" w:rsidRPr="005D0DC4">
        <w:rPr>
          <w:rFonts w:eastAsiaTheme="minorHAnsi"/>
          <w:sz w:val="28"/>
          <w:szCs w:val="28"/>
          <w:lang w:val="en-US" w:eastAsia="en-US"/>
        </w:rPr>
        <w:t>Republic of Azerbaijan</w:t>
      </w:r>
      <w:r w:rsidR="00F84772" w:rsidRPr="005D0DC4">
        <w:rPr>
          <w:rFonts w:eastAsiaTheme="minorHAnsi"/>
          <w:sz w:val="28"/>
          <w:szCs w:val="28"/>
          <w:lang w:val="en-US" w:eastAsia="en-US"/>
        </w:rPr>
        <w:t xml:space="preserve">, corresponding to the </w:t>
      </w:r>
      <w:r w:rsidR="00DC486D" w:rsidRPr="005D0DC4">
        <w:rPr>
          <w:rFonts w:eastAsiaTheme="minorHAnsi"/>
          <w:sz w:val="28"/>
          <w:szCs w:val="28"/>
          <w:lang w:val="en-US" w:eastAsia="en-US"/>
        </w:rPr>
        <w:t xml:space="preserve">procedure </w:t>
      </w:r>
      <w:r w:rsidR="00F84772" w:rsidRPr="005D0DC4">
        <w:rPr>
          <w:rFonts w:eastAsiaTheme="minorHAnsi"/>
          <w:sz w:val="28"/>
          <w:szCs w:val="28"/>
          <w:lang w:val="en-US" w:eastAsia="en-US"/>
        </w:rPr>
        <w:t xml:space="preserve">established in </w:t>
      </w:r>
      <w:r w:rsidR="00C60535" w:rsidRPr="005D0DC4">
        <w:rPr>
          <w:rFonts w:eastAsiaTheme="minorHAnsi"/>
          <w:sz w:val="28"/>
          <w:szCs w:val="28"/>
          <w:lang w:val="en-US" w:eastAsia="en-US"/>
        </w:rPr>
        <w:t>A</w:t>
      </w:r>
      <w:r w:rsidR="00F84772" w:rsidRPr="005D0DC4">
        <w:rPr>
          <w:rFonts w:eastAsiaTheme="minorHAnsi"/>
          <w:sz w:val="28"/>
          <w:szCs w:val="28"/>
          <w:lang w:val="en-US" w:eastAsia="en-US"/>
        </w:rPr>
        <w:t>rticle 2</w:t>
      </w:r>
      <w:r w:rsidR="00DC486D" w:rsidRPr="005D0DC4">
        <w:rPr>
          <w:rFonts w:eastAsiaTheme="minorHAnsi"/>
          <w:sz w:val="28"/>
          <w:szCs w:val="28"/>
          <w:lang w:val="en-US" w:eastAsia="en-US"/>
        </w:rPr>
        <w:t>28.2 of the given Code, provides for</w:t>
      </w:r>
      <w:r w:rsidR="00F65676" w:rsidRPr="005D0DC4">
        <w:rPr>
          <w:rFonts w:eastAsiaTheme="minorHAnsi"/>
          <w:sz w:val="28"/>
          <w:szCs w:val="28"/>
          <w:lang w:val="en-US" w:eastAsia="en-US"/>
        </w:rPr>
        <w:t xml:space="preserve"> agreement </w:t>
      </w:r>
      <w:r w:rsidR="00DC486D" w:rsidRPr="005D0DC4">
        <w:rPr>
          <w:rFonts w:eastAsiaTheme="minorHAnsi"/>
          <w:sz w:val="28"/>
          <w:szCs w:val="28"/>
          <w:lang w:val="en-US" w:eastAsia="en-US"/>
        </w:rPr>
        <w:t>made</w:t>
      </w:r>
      <w:r w:rsidR="00F65676" w:rsidRPr="005D0DC4">
        <w:rPr>
          <w:rFonts w:eastAsiaTheme="minorHAnsi"/>
          <w:sz w:val="28"/>
          <w:szCs w:val="28"/>
          <w:lang w:val="en-US" w:eastAsia="en-US"/>
        </w:rPr>
        <w:t xml:space="preserve"> </w:t>
      </w:r>
      <w:r w:rsidR="00DC486D" w:rsidRPr="005D0DC4">
        <w:rPr>
          <w:rFonts w:eastAsiaTheme="minorHAnsi"/>
          <w:sz w:val="28"/>
          <w:szCs w:val="28"/>
          <w:lang w:val="en-US" w:eastAsia="en-US"/>
        </w:rPr>
        <w:t>in written form</w:t>
      </w:r>
      <w:r w:rsidR="00F84772" w:rsidRPr="005D0DC4">
        <w:rPr>
          <w:rFonts w:eastAsiaTheme="minorHAnsi"/>
          <w:sz w:val="28"/>
          <w:szCs w:val="28"/>
          <w:lang w:val="en-US" w:eastAsia="en-US"/>
        </w:rPr>
        <w:t xml:space="preserve"> </w:t>
      </w:r>
      <w:r w:rsidR="00F65676" w:rsidRPr="005D0DC4">
        <w:rPr>
          <w:rFonts w:eastAsiaTheme="minorHAnsi"/>
          <w:sz w:val="28"/>
          <w:szCs w:val="28"/>
          <w:lang w:val="en-US" w:eastAsia="en-US"/>
        </w:rPr>
        <w:t>and</w:t>
      </w:r>
      <w:r w:rsidR="00F84772" w:rsidRPr="005D0DC4">
        <w:rPr>
          <w:rFonts w:eastAsiaTheme="minorHAnsi"/>
          <w:sz w:val="28"/>
          <w:szCs w:val="28"/>
          <w:lang w:val="en-US" w:eastAsia="en-US"/>
        </w:rPr>
        <w:t xml:space="preserve"> </w:t>
      </w:r>
      <w:r w:rsidR="00C60535" w:rsidRPr="005D0DC4">
        <w:rPr>
          <w:rFonts w:eastAsiaTheme="minorHAnsi"/>
          <w:sz w:val="28"/>
          <w:szCs w:val="28"/>
          <w:lang w:val="en-US" w:eastAsia="en-US"/>
        </w:rPr>
        <w:t>certified by notary</w:t>
      </w:r>
      <w:r w:rsidR="00F84772"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2. </w:t>
      </w:r>
      <w:r w:rsidR="001E705C" w:rsidRPr="005D0DC4">
        <w:rPr>
          <w:rFonts w:eastAsiaTheme="minorHAnsi"/>
          <w:sz w:val="28"/>
          <w:szCs w:val="28"/>
          <w:lang w:val="en-US" w:eastAsia="en-US"/>
        </w:rPr>
        <w:t xml:space="preserve">To recognize the provision “the </w:t>
      </w:r>
      <w:r w:rsidR="001E705C" w:rsidRPr="005D0DC4">
        <w:rPr>
          <w:rFonts w:eastAsiaTheme="minorHAnsi"/>
          <w:iCs/>
          <w:sz w:val="28"/>
          <w:szCs w:val="28"/>
          <w:lang w:val="en-US" w:eastAsia="en-US"/>
        </w:rPr>
        <w:t>right of use of integral part of residential building shall be reserved in case of divorce” of</w:t>
      </w:r>
      <w:r w:rsidRPr="005D0DC4">
        <w:rPr>
          <w:rFonts w:eastAsiaTheme="minorHAnsi"/>
          <w:sz w:val="28"/>
          <w:szCs w:val="28"/>
          <w:lang w:val="en-US" w:eastAsia="en-US"/>
        </w:rPr>
        <w:t xml:space="preserve"> </w:t>
      </w:r>
      <w:r w:rsidR="001E705C" w:rsidRPr="005D0DC4">
        <w:rPr>
          <w:rFonts w:eastAsiaTheme="minorHAnsi"/>
          <w:sz w:val="28"/>
          <w:szCs w:val="28"/>
          <w:lang w:val="en-US" w:eastAsia="en-US"/>
        </w:rPr>
        <w:t>A</w:t>
      </w:r>
      <w:r w:rsidRPr="005D0DC4">
        <w:rPr>
          <w:rFonts w:eastAsiaTheme="minorHAnsi"/>
          <w:sz w:val="28"/>
          <w:szCs w:val="28"/>
          <w:lang w:val="en-US" w:eastAsia="en-US"/>
        </w:rPr>
        <w:t xml:space="preserve">rticles 228.5 of the Civil Code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w:t>
      </w:r>
      <w:r w:rsidR="001E705C" w:rsidRPr="005D0DC4">
        <w:rPr>
          <w:rFonts w:eastAsiaTheme="minorHAnsi"/>
          <w:sz w:val="28"/>
          <w:szCs w:val="28"/>
          <w:lang w:val="en-US" w:eastAsia="en-US"/>
        </w:rPr>
        <w:t>as</w:t>
      </w:r>
      <w:r w:rsidRPr="005D0DC4">
        <w:rPr>
          <w:rFonts w:eastAsiaTheme="minorHAnsi"/>
          <w:sz w:val="28"/>
          <w:szCs w:val="28"/>
          <w:lang w:val="en-US" w:eastAsia="en-US"/>
        </w:rPr>
        <w:t xml:space="preserve"> corresponding</w:t>
      </w:r>
      <w:r w:rsidR="001E705C" w:rsidRPr="005D0DC4">
        <w:rPr>
          <w:rFonts w:eastAsiaTheme="minorHAnsi"/>
          <w:sz w:val="28"/>
          <w:szCs w:val="28"/>
          <w:lang w:val="en-US" w:eastAsia="en-US"/>
        </w:rPr>
        <w:t xml:space="preserve"> to</w:t>
      </w:r>
      <w:r w:rsidRPr="005D0DC4">
        <w:rPr>
          <w:rFonts w:eastAsiaTheme="minorHAnsi"/>
          <w:sz w:val="28"/>
          <w:szCs w:val="28"/>
          <w:lang w:val="en-US" w:eastAsia="en-US"/>
        </w:rPr>
        <w:t xml:space="preserve"> </w:t>
      </w:r>
      <w:r w:rsidR="001E705C" w:rsidRPr="005D0DC4">
        <w:rPr>
          <w:rFonts w:eastAsiaTheme="minorHAnsi"/>
          <w:sz w:val="28"/>
          <w:szCs w:val="28"/>
          <w:lang w:val="en-US" w:eastAsia="en-US"/>
        </w:rPr>
        <w:t>A</w:t>
      </w:r>
      <w:r w:rsidRPr="005D0DC4">
        <w:rPr>
          <w:rFonts w:eastAsiaTheme="minorHAnsi"/>
          <w:sz w:val="28"/>
          <w:szCs w:val="28"/>
          <w:lang w:val="en-US" w:eastAsia="en-US"/>
        </w:rPr>
        <w:t>rticles 13 and 29</w:t>
      </w:r>
      <w:r w:rsidR="001E705C" w:rsidRPr="005D0DC4">
        <w:rPr>
          <w:rFonts w:eastAsiaTheme="minorHAnsi"/>
          <w:sz w:val="28"/>
          <w:szCs w:val="28"/>
          <w:lang w:val="en-US" w:eastAsia="en-US"/>
        </w:rPr>
        <w:t xml:space="preserve"> of the</w:t>
      </w:r>
      <w:r w:rsidR="00D55DEA" w:rsidRPr="005D0DC4">
        <w:rPr>
          <w:rFonts w:eastAsiaTheme="minorHAnsi"/>
          <w:sz w:val="28"/>
          <w:szCs w:val="28"/>
          <w:lang w:val="en-US" w:eastAsia="en-US"/>
        </w:rPr>
        <w:t xml:space="preserve"> Constitution</w:t>
      </w:r>
      <w:r w:rsidRPr="005D0DC4">
        <w:rPr>
          <w:rFonts w:eastAsiaTheme="minorHAnsi"/>
          <w:sz w:val="28"/>
          <w:szCs w:val="28"/>
          <w:lang w:val="en-US" w:eastAsia="en-US"/>
        </w:rPr>
        <w:t xml:space="preserve">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The </w:t>
      </w:r>
      <w:r w:rsidR="00C024EE" w:rsidRPr="005D0DC4">
        <w:rPr>
          <w:rFonts w:eastAsiaTheme="minorHAnsi"/>
          <w:sz w:val="28"/>
          <w:szCs w:val="28"/>
          <w:lang w:val="en-US" w:eastAsia="en-US"/>
        </w:rPr>
        <w:t>issues</w:t>
      </w:r>
      <w:r w:rsidRPr="005D0DC4">
        <w:rPr>
          <w:rFonts w:eastAsiaTheme="minorHAnsi"/>
          <w:sz w:val="28"/>
          <w:szCs w:val="28"/>
          <w:lang w:val="en-US" w:eastAsia="en-US"/>
        </w:rPr>
        <w:t xml:space="preserve"> connected with the termination of the right of other persons </w:t>
      </w:r>
      <w:r w:rsidR="00C024EE" w:rsidRPr="005D0DC4">
        <w:rPr>
          <w:rFonts w:eastAsiaTheme="minorHAnsi"/>
          <w:sz w:val="28"/>
          <w:szCs w:val="28"/>
          <w:lang w:val="en-US" w:eastAsia="en-US"/>
        </w:rPr>
        <w:t>for</w:t>
      </w:r>
      <w:r w:rsidRPr="005D0DC4">
        <w:rPr>
          <w:rFonts w:eastAsiaTheme="minorHAnsi"/>
          <w:sz w:val="28"/>
          <w:szCs w:val="28"/>
          <w:lang w:val="en-US" w:eastAsia="en-US"/>
        </w:rPr>
        <w:t xml:space="preserve"> using </w:t>
      </w:r>
      <w:r w:rsidR="00C024EE" w:rsidRPr="005D0DC4">
        <w:rPr>
          <w:rFonts w:eastAsiaTheme="minorHAnsi"/>
          <w:sz w:val="28"/>
          <w:szCs w:val="28"/>
          <w:lang w:val="en-US" w:eastAsia="en-US"/>
        </w:rPr>
        <w:t>of</w:t>
      </w:r>
      <w:r w:rsidRPr="005D0DC4">
        <w:rPr>
          <w:rFonts w:eastAsiaTheme="minorHAnsi"/>
          <w:sz w:val="28"/>
          <w:szCs w:val="28"/>
          <w:lang w:val="en-US" w:eastAsia="en-US"/>
        </w:rPr>
        <w:t xml:space="preserve"> a </w:t>
      </w:r>
      <w:r w:rsidR="001347F7" w:rsidRPr="005D0DC4">
        <w:rPr>
          <w:rFonts w:eastAsiaTheme="minorHAnsi"/>
          <w:sz w:val="28"/>
          <w:szCs w:val="28"/>
          <w:lang w:val="en-US" w:eastAsia="en-US"/>
        </w:rPr>
        <w:t>integral</w:t>
      </w:r>
      <w:r w:rsidR="00C024EE" w:rsidRPr="005D0DC4">
        <w:rPr>
          <w:rFonts w:eastAsiaTheme="minorHAnsi"/>
          <w:sz w:val="28"/>
          <w:szCs w:val="28"/>
          <w:lang w:val="en-US" w:eastAsia="en-US"/>
        </w:rPr>
        <w:t xml:space="preserve"> part</w:t>
      </w:r>
      <w:r w:rsidRPr="005D0DC4">
        <w:rPr>
          <w:rFonts w:eastAsiaTheme="minorHAnsi"/>
          <w:sz w:val="28"/>
          <w:szCs w:val="28"/>
          <w:lang w:val="en-US" w:eastAsia="en-US"/>
        </w:rPr>
        <w:t xml:space="preserve"> of a </w:t>
      </w:r>
      <w:r w:rsidR="005F785F" w:rsidRPr="005D0DC4">
        <w:rPr>
          <w:rFonts w:eastAsiaTheme="minorHAnsi"/>
          <w:sz w:val="28"/>
          <w:szCs w:val="28"/>
          <w:lang w:val="en-US" w:eastAsia="en-US"/>
        </w:rPr>
        <w:t>living space</w:t>
      </w:r>
      <w:r w:rsidRPr="005D0DC4">
        <w:rPr>
          <w:rFonts w:eastAsiaTheme="minorHAnsi"/>
          <w:sz w:val="28"/>
          <w:szCs w:val="28"/>
          <w:lang w:val="en-US" w:eastAsia="en-US"/>
        </w:rPr>
        <w:t xml:space="preserve">, should be resolved according to </w:t>
      </w:r>
      <w:r w:rsidR="00C024EE" w:rsidRPr="005D0DC4">
        <w:rPr>
          <w:rFonts w:eastAsiaTheme="minorHAnsi"/>
          <w:sz w:val="28"/>
          <w:szCs w:val="28"/>
          <w:lang w:val="en-US" w:eastAsia="en-US"/>
        </w:rPr>
        <w:t>A</w:t>
      </w:r>
      <w:r w:rsidRPr="005D0DC4">
        <w:rPr>
          <w:rFonts w:eastAsiaTheme="minorHAnsi"/>
          <w:sz w:val="28"/>
          <w:szCs w:val="28"/>
          <w:lang w:val="en-US" w:eastAsia="en-US"/>
        </w:rPr>
        <w:t xml:space="preserve">rticle 228.5 of the Civil Code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3. To recogni</w:t>
      </w:r>
      <w:r w:rsidR="006F717C" w:rsidRPr="005D0DC4">
        <w:rPr>
          <w:rFonts w:eastAsiaTheme="minorHAnsi"/>
          <w:sz w:val="28"/>
          <w:szCs w:val="28"/>
          <w:lang w:val="en-US" w:eastAsia="en-US"/>
        </w:rPr>
        <w:t>z</w:t>
      </w:r>
      <w:r w:rsidRPr="005D0DC4">
        <w:rPr>
          <w:rFonts w:eastAsiaTheme="minorHAnsi"/>
          <w:sz w:val="28"/>
          <w:szCs w:val="28"/>
          <w:lang w:val="en-US" w:eastAsia="en-US"/>
        </w:rPr>
        <w:t xml:space="preserve">e </w:t>
      </w:r>
      <w:r w:rsidR="006F717C" w:rsidRPr="005D0DC4">
        <w:rPr>
          <w:rFonts w:eastAsiaTheme="minorHAnsi"/>
          <w:sz w:val="28"/>
          <w:szCs w:val="28"/>
          <w:lang w:val="en-US" w:eastAsia="en-US"/>
        </w:rPr>
        <w:t xml:space="preserve">provision “the </w:t>
      </w:r>
      <w:r w:rsidR="006F717C" w:rsidRPr="005D0DC4">
        <w:rPr>
          <w:rFonts w:eastAsiaTheme="minorHAnsi"/>
          <w:iCs/>
          <w:sz w:val="28"/>
          <w:szCs w:val="28"/>
          <w:lang w:val="en-US" w:eastAsia="en-US"/>
        </w:rPr>
        <w:t>right of use of integral part of residential building shall arise since the day of coming into force of this Code” of</w:t>
      </w:r>
      <w:r w:rsidRPr="005D0DC4">
        <w:rPr>
          <w:rFonts w:eastAsiaTheme="minorHAnsi"/>
          <w:sz w:val="28"/>
          <w:szCs w:val="28"/>
          <w:lang w:val="en-US" w:eastAsia="en-US"/>
        </w:rPr>
        <w:t xml:space="preserve"> </w:t>
      </w:r>
      <w:r w:rsidR="006F717C" w:rsidRPr="005D0DC4">
        <w:rPr>
          <w:rFonts w:eastAsiaTheme="minorHAnsi"/>
          <w:sz w:val="28"/>
          <w:szCs w:val="28"/>
          <w:lang w:val="en-US" w:eastAsia="en-US"/>
        </w:rPr>
        <w:t>A</w:t>
      </w:r>
      <w:r w:rsidRPr="005D0DC4">
        <w:rPr>
          <w:rFonts w:eastAsiaTheme="minorHAnsi"/>
          <w:sz w:val="28"/>
          <w:szCs w:val="28"/>
          <w:lang w:val="en-US" w:eastAsia="en-US"/>
        </w:rPr>
        <w:t xml:space="preserve">rticles 228.5 of the Civil Code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w:t>
      </w:r>
      <w:r w:rsidR="006F717C" w:rsidRPr="005D0DC4">
        <w:rPr>
          <w:rFonts w:eastAsiaTheme="minorHAnsi"/>
          <w:sz w:val="28"/>
          <w:szCs w:val="28"/>
          <w:lang w:val="en-US" w:eastAsia="en-US"/>
        </w:rPr>
        <w:t xml:space="preserve">as </w:t>
      </w:r>
      <w:r w:rsidRPr="005D0DC4">
        <w:rPr>
          <w:rFonts w:eastAsiaTheme="minorHAnsi"/>
          <w:sz w:val="28"/>
          <w:szCs w:val="28"/>
          <w:lang w:val="en-US" w:eastAsia="en-US"/>
        </w:rPr>
        <w:t xml:space="preserve">corresponding to </w:t>
      </w:r>
      <w:r w:rsidR="006F717C" w:rsidRPr="005D0DC4">
        <w:rPr>
          <w:rFonts w:eastAsiaTheme="minorHAnsi"/>
          <w:sz w:val="28"/>
          <w:szCs w:val="28"/>
          <w:lang w:val="en-US" w:eastAsia="en-US"/>
        </w:rPr>
        <w:t>A</w:t>
      </w:r>
      <w:r w:rsidRPr="005D0DC4">
        <w:rPr>
          <w:rFonts w:eastAsiaTheme="minorHAnsi"/>
          <w:sz w:val="28"/>
          <w:szCs w:val="28"/>
          <w:lang w:val="en-US" w:eastAsia="en-US"/>
        </w:rPr>
        <w:t>rticle 149</w:t>
      </w:r>
      <w:r w:rsidR="006F717C" w:rsidRPr="005D0DC4">
        <w:rPr>
          <w:rFonts w:eastAsiaTheme="minorHAnsi"/>
          <w:sz w:val="28"/>
          <w:szCs w:val="28"/>
          <w:lang w:val="en-US" w:eastAsia="en-US"/>
        </w:rPr>
        <w:t>.7</w:t>
      </w:r>
      <w:r w:rsidRPr="005D0DC4">
        <w:rPr>
          <w:rFonts w:eastAsiaTheme="minorHAnsi"/>
          <w:sz w:val="28"/>
          <w:szCs w:val="28"/>
          <w:lang w:val="en-US" w:eastAsia="en-US"/>
        </w:rPr>
        <w:t xml:space="preserve"> of the Constitution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4. To recommend</w:t>
      </w:r>
      <w:r w:rsidR="0049180B" w:rsidRPr="005D0DC4">
        <w:rPr>
          <w:rFonts w:eastAsiaTheme="minorHAnsi"/>
          <w:sz w:val="28"/>
          <w:szCs w:val="28"/>
          <w:lang w:val="en-US" w:eastAsia="en-US"/>
        </w:rPr>
        <w:t xml:space="preserve"> to</w:t>
      </w:r>
      <w:r w:rsidRPr="005D0DC4">
        <w:rPr>
          <w:rFonts w:eastAsiaTheme="minorHAnsi"/>
          <w:sz w:val="28"/>
          <w:szCs w:val="28"/>
          <w:lang w:val="en-US" w:eastAsia="en-US"/>
        </w:rPr>
        <w:t xml:space="preserve"> Milli M</w:t>
      </w:r>
      <w:r w:rsidR="0049180B" w:rsidRPr="005D0DC4">
        <w:rPr>
          <w:rFonts w:eastAsiaTheme="minorHAnsi"/>
          <w:sz w:val="28"/>
          <w:szCs w:val="28"/>
          <w:lang w:val="en-US" w:eastAsia="en-US"/>
        </w:rPr>
        <w:t>aj</w:t>
      </w:r>
      <w:r w:rsidRPr="005D0DC4">
        <w:rPr>
          <w:rFonts w:eastAsiaTheme="minorHAnsi"/>
          <w:sz w:val="28"/>
          <w:szCs w:val="28"/>
          <w:lang w:val="en-US" w:eastAsia="en-US"/>
        </w:rPr>
        <w:t xml:space="preserve">lis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w:t>
      </w:r>
      <w:r w:rsidR="0049180B" w:rsidRPr="005D0DC4">
        <w:rPr>
          <w:rFonts w:eastAsiaTheme="minorHAnsi"/>
          <w:sz w:val="28"/>
          <w:szCs w:val="28"/>
          <w:lang w:val="en-US" w:eastAsia="en-US"/>
        </w:rPr>
        <w:t>to adopt the housing legislation regulating a legal status of members of a family of the owner of a living space and other persons.</w:t>
      </w:r>
    </w:p>
    <w:p w:rsidR="00F84772" w:rsidRPr="005D0DC4" w:rsidRDefault="00F84772" w:rsidP="005D0DC4">
      <w:pPr>
        <w:autoSpaceDE w:val="0"/>
        <w:autoSpaceDN w:val="0"/>
        <w:adjustRightInd w:val="0"/>
        <w:ind w:firstLine="567"/>
        <w:jc w:val="both"/>
        <w:rPr>
          <w:rFonts w:eastAsiaTheme="minorHAnsi"/>
          <w:sz w:val="28"/>
          <w:szCs w:val="28"/>
          <w:lang w:val="en-US" w:eastAsia="en-US"/>
        </w:rPr>
      </w:pPr>
      <w:r w:rsidRPr="005D0DC4">
        <w:rPr>
          <w:rFonts w:eastAsiaTheme="minorHAnsi"/>
          <w:sz w:val="28"/>
          <w:szCs w:val="28"/>
          <w:lang w:val="en-US" w:eastAsia="en-US"/>
        </w:rPr>
        <w:t xml:space="preserve">5. </w:t>
      </w:r>
      <w:r w:rsidR="005572EA" w:rsidRPr="005D0DC4">
        <w:rPr>
          <w:sz w:val="28"/>
          <w:szCs w:val="28"/>
          <w:lang w:val="en-US"/>
        </w:rPr>
        <w:t>The decision comes into force from the date of its</w:t>
      </w:r>
      <w:r w:rsidRPr="005D0DC4">
        <w:rPr>
          <w:rFonts w:eastAsiaTheme="minorHAnsi"/>
          <w:sz w:val="28"/>
          <w:szCs w:val="28"/>
          <w:lang w:val="en-US" w:eastAsia="en-US"/>
        </w:rPr>
        <w:t xml:space="preserve"> announcement. According to </w:t>
      </w:r>
      <w:r w:rsidR="005572EA" w:rsidRPr="005D0DC4">
        <w:rPr>
          <w:rFonts w:eastAsiaTheme="minorHAnsi"/>
          <w:sz w:val="28"/>
          <w:szCs w:val="28"/>
          <w:lang w:val="en-US" w:eastAsia="en-US"/>
        </w:rPr>
        <w:t>A</w:t>
      </w:r>
      <w:r w:rsidRPr="005D0DC4">
        <w:rPr>
          <w:rFonts w:eastAsiaTheme="minorHAnsi"/>
          <w:sz w:val="28"/>
          <w:szCs w:val="28"/>
          <w:lang w:val="en-US" w:eastAsia="en-US"/>
        </w:rPr>
        <w:t>rticle 130</w:t>
      </w:r>
      <w:r w:rsidR="005572EA" w:rsidRPr="005D0DC4">
        <w:rPr>
          <w:rFonts w:eastAsiaTheme="minorHAnsi"/>
          <w:sz w:val="28"/>
          <w:szCs w:val="28"/>
          <w:lang w:val="en-US" w:eastAsia="en-US"/>
        </w:rPr>
        <w:t>.9</w:t>
      </w:r>
      <w:r w:rsidRPr="005D0DC4">
        <w:rPr>
          <w:rFonts w:eastAsiaTheme="minorHAnsi"/>
          <w:sz w:val="28"/>
          <w:szCs w:val="28"/>
          <w:lang w:val="en-US" w:eastAsia="en-US"/>
        </w:rPr>
        <w:t xml:space="preserve"> of the Constitution of the </w:t>
      </w:r>
      <w:r w:rsidR="0078002B" w:rsidRPr="005D0DC4">
        <w:rPr>
          <w:rFonts w:eastAsiaTheme="minorHAnsi"/>
          <w:sz w:val="28"/>
          <w:szCs w:val="28"/>
          <w:lang w:val="en-US" w:eastAsia="en-US"/>
        </w:rPr>
        <w:t>Republic of Azerbaijan</w:t>
      </w:r>
      <w:r w:rsidRPr="005D0DC4">
        <w:rPr>
          <w:rFonts w:eastAsiaTheme="minorHAnsi"/>
          <w:sz w:val="28"/>
          <w:szCs w:val="28"/>
          <w:lang w:val="en-US" w:eastAsia="en-US"/>
        </w:rPr>
        <w:t xml:space="preserve">, </w:t>
      </w:r>
      <w:r w:rsidR="00C84599" w:rsidRPr="005D0DC4">
        <w:rPr>
          <w:rFonts w:eastAsiaTheme="minorHAnsi"/>
          <w:sz w:val="28"/>
          <w:szCs w:val="28"/>
          <w:lang w:val="en-US" w:eastAsia="en-US"/>
        </w:rPr>
        <w:t>effect</w:t>
      </w:r>
      <w:r w:rsidRPr="005D0DC4">
        <w:rPr>
          <w:rFonts w:eastAsiaTheme="minorHAnsi"/>
          <w:sz w:val="28"/>
          <w:szCs w:val="28"/>
          <w:lang w:val="en-US" w:eastAsia="en-US"/>
        </w:rPr>
        <w:t xml:space="preserve"> of the present decision extends on the disputes considered after its </w:t>
      </w:r>
      <w:r w:rsidR="00C84599" w:rsidRPr="005D0DC4">
        <w:rPr>
          <w:rFonts w:eastAsiaTheme="minorHAnsi"/>
          <w:sz w:val="28"/>
          <w:szCs w:val="28"/>
          <w:lang w:val="en-US" w:eastAsia="en-US"/>
        </w:rPr>
        <w:t>coming</w:t>
      </w:r>
      <w:r w:rsidRPr="005D0DC4">
        <w:rPr>
          <w:rFonts w:eastAsiaTheme="minorHAnsi"/>
          <w:sz w:val="28"/>
          <w:szCs w:val="28"/>
          <w:lang w:val="en-US" w:eastAsia="en-US"/>
        </w:rPr>
        <w:t xml:space="preserve"> into force.</w:t>
      </w:r>
    </w:p>
    <w:p w:rsidR="00F53AF8" w:rsidRPr="005D0DC4" w:rsidRDefault="00F53AF8" w:rsidP="005D0DC4">
      <w:pPr>
        <w:ind w:firstLine="567"/>
        <w:rPr>
          <w:sz w:val="28"/>
          <w:szCs w:val="28"/>
          <w:lang w:val="en-US"/>
        </w:rPr>
      </w:pPr>
      <w:r w:rsidRPr="005D0DC4">
        <w:rPr>
          <w:sz w:val="28"/>
          <w:szCs w:val="28"/>
          <w:lang w:val="en-US"/>
        </w:rPr>
        <w:t>6. The decision is a subject to publication in the "Azerbaijan" newspaper and “Bulletin of the Constitutional Court of Azerbaijan Republic”.</w:t>
      </w:r>
    </w:p>
    <w:p w:rsidR="00F53AF8" w:rsidRPr="005D0DC4" w:rsidRDefault="00F53AF8" w:rsidP="005D0DC4">
      <w:pPr>
        <w:tabs>
          <w:tab w:val="left" w:pos="900"/>
        </w:tabs>
        <w:ind w:firstLine="567"/>
        <w:rPr>
          <w:sz w:val="28"/>
          <w:szCs w:val="28"/>
          <w:lang w:val="en-GB"/>
        </w:rPr>
      </w:pPr>
      <w:r w:rsidRPr="005D0DC4">
        <w:rPr>
          <w:sz w:val="28"/>
          <w:szCs w:val="28"/>
          <w:lang w:val="en-GB"/>
        </w:rPr>
        <w:lastRenderedPageBreak/>
        <w:t>7. The decision is final, and may not be cancelled, changed or officially interpreted by any body or official.</w:t>
      </w:r>
    </w:p>
    <w:p w:rsidR="00F53AF8" w:rsidRPr="005D0DC4" w:rsidRDefault="00F53AF8" w:rsidP="005D0DC4">
      <w:pPr>
        <w:autoSpaceDE w:val="0"/>
        <w:autoSpaceDN w:val="0"/>
        <w:adjustRightInd w:val="0"/>
        <w:ind w:firstLine="567"/>
        <w:jc w:val="both"/>
        <w:rPr>
          <w:sz w:val="28"/>
          <w:szCs w:val="28"/>
          <w:lang w:val="en-GB"/>
        </w:rPr>
      </w:pPr>
    </w:p>
    <w:sectPr w:rsidR="00F53AF8" w:rsidRPr="005D0DC4" w:rsidSect="0039035F">
      <w:footerReference w:type="even" r:id="rId7"/>
      <w:pgSz w:w="11906" w:h="16838"/>
      <w:pgMar w:top="1008" w:right="1008" w:bottom="1008" w:left="100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38E" w:rsidRDefault="00CC038E" w:rsidP="0039035F">
      <w:r>
        <w:separator/>
      </w:r>
    </w:p>
  </w:endnote>
  <w:endnote w:type="continuationSeparator" w:id="1">
    <w:p w:rsidR="00CC038E" w:rsidRDefault="00CC038E" w:rsidP="0039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35F" w:rsidRDefault="00AC1228">
    <w:pPr>
      <w:pStyle w:val="ab"/>
      <w:framePr w:wrap="around" w:vAnchor="text" w:hAnchor="margin" w:xAlign="center" w:y="1"/>
      <w:rPr>
        <w:rStyle w:val="ad"/>
      </w:rPr>
    </w:pPr>
    <w:r>
      <w:rPr>
        <w:rStyle w:val="ad"/>
      </w:rPr>
      <w:fldChar w:fldCharType="begin"/>
    </w:r>
    <w:r w:rsidR="00E537A1">
      <w:rPr>
        <w:rStyle w:val="ad"/>
      </w:rPr>
      <w:instrText xml:space="preserve">PAGE  </w:instrText>
    </w:r>
    <w:r>
      <w:rPr>
        <w:rStyle w:val="ad"/>
      </w:rPr>
      <w:fldChar w:fldCharType="end"/>
    </w:r>
  </w:p>
  <w:p w:rsidR="0039035F" w:rsidRDefault="0039035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38E" w:rsidRDefault="00CC038E" w:rsidP="0039035F">
      <w:r>
        <w:separator/>
      </w:r>
    </w:p>
  </w:footnote>
  <w:footnote w:type="continuationSeparator" w:id="1">
    <w:p w:rsidR="00CC038E" w:rsidRDefault="00CC038E" w:rsidP="00390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E6A27"/>
    <w:multiLevelType w:val="hybridMultilevel"/>
    <w:tmpl w:val="9D869422"/>
    <w:lvl w:ilvl="0" w:tplc="AB58EBCC">
      <w:start w:val="228"/>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C69C9"/>
    <w:rsid w:val="00010C0C"/>
    <w:rsid w:val="00024416"/>
    <w:rsid w:val="0002484F"/>
    <w:rsid w:val="000352DF"/>
    <w:rsid w:val="00040C3D"/>
    <w:rsid w:val="00054E57"/>
    <w:rsid w:val="00056AF0"/>
    <w:rsid w:val="00056C09"/>
    <w:rsid w:val="00085462"/>
    <w:rsid w:val="00091771"/>
    <w:rsid w:val="000A026B"/>
    <w:rsid w:val="000A1DE4"/>
    <w:rsid w:val="000B020E"/>
    <w:rsid w:val="000B75A8"/>
    <w:rsid w:val="000B7976"/>
    <w:rsid w:val="000C277F"/>
    <w:rsid w:val="000D0B39"/>
    <w:rsid w:val="000F1158"/>
    <w:rsid w:val="0010085C"/>
    <w:rsid w:val="0011193B"/>
    <w:rsid w:val="0011462F"/>
    <w:rsid w:val="001208C4"/>
    <w:rsid w:val="00124795"/>
    <w:rsid w:val="001271AF"/>
    <w:rsid w:val="001347F7"/>
    <w:rsid w:val="00144F8C"/>
    <w:rsid w:val="00157544"/>
    <w:rsid w:val="001646B8"/>
    <w:rsid w:val="00167FD2"/>
    <w:rsid w:val="00172FA7"/>
    <w:rsid w:val="00176F39"/>
    <w:rsid w:val="0017709B"/>
    <w:rsid w:val="00194488"/>
    <w:rsid w:val="00194D77"/>
    <w:rsid w:val="001B05DC"/>
    <w:rsid w:val="001D0095"/>
    <w:rsid w:val="001D7C5F"/>
    <w:rsid w:val="001E3583"/>
    <w:rsid w:val="001E6412"/>
    <w:rsid w:val="001E705C"/>
    <w:rsid w:val="001F642B"/>
    <w:rsid w:val="002019A3"/>
    <w:rsid w:val="00201F30"/>
    <w:rsid w:val="00206775"/>
    <w:rsid w:val="0021120C"/>
    <w:rsid w:val="0021194E"/>
    <w:rsid w:val="00212C2C"/>
    <w:rsid w:val="00217BB9"/>
    <w:rsid w:val="00223CAB"/>
    <w:rsid w:val="002705D1"/>
    <w:rsid w:val="00274148"/>
    <w:rsid w:val="002817F9"/>
    <w:rsid w:val="00295C17"/>
    <w:rsid w:val="002B05C5"/>
    <w:rsid w:val="002D0828"/>
    <w:rsid w:val="002E5AED"/>
    <w:rsid w:val="002E7307"/>
    <w:rsid w:val="002F2892"/>
    <w:rsid w:val="002F5661"/>
    <w:rsid w:val="003105F4"/>
    <w:rsid w:val="0031500A"/>
    <w:rsid w:val="00320985"/>
    <w:rsid w:val="003308EF"/>
    <w:rsid w:val="00336180"/>
    <w:rsid w:val="00342237"/>
    <w:rsid w:val="00345356"/>
    <w:rsid w:val="00353671"/>
    <w:rsid w:val="003618E2"/>
    <w:rsid w:val="00372000"/>
    <w:rsid w:val="003800D6"/>
    <w:rsid w:val="00380A9B"/>
    <w:rsid w:val="0039035F"/>
    <w:rsid w:val="0039628E"/>
    <w:rsid w:val="003A1F0A"/>
    <w:rsid w:val="003B3ADE"/>
    <w:rsid w:val="003C2786"/>
    <w:rsid w:val="003C69C9"/>
    <w:rsid w:val="003D474F"/>
    <w:rsid w:val="003D75B9"/>
    <w:rsid w:val="003E0E21"/>
    <w:rsid w:val="003E51EC"/>
    <w:rsid w:val="0040355C"/>
    <w:rsid w:val="004037F8"/>
    <w:rsid w:val="004207C7"/>
    <w:rsid w:val="004315C3"/>
    <w:rsid w:val="00440D44"/>
    <w:rsid w:val="00453107"/>
    <w:rsid w:val="00461344"/>
    <w:rsid w:val="00461B3F"/>
    <w:rsid w:val="0046239A"/>
    <w:rsid w:val="00464D7D"/>
    <w:rsid w:val="004741F7"/>
    <w:rsid w:val="004774A8"/>
    <w:rsid w:val="004842E1"/>
    <w:rsid w:val="004842E7"/>
    <w:rsid w:val="0049180B"/>
    <w:rsid w:val="004A0CA2"/>
    <w:rsid w:val="004B34F4"/>
    <w:rsid w:val="004E0B5B"/>
    <w:rsid w:val="004E1997"/>
    <w:rsid w:val="004F7FFC"/>
    <w:rsid w:val="00502589"/>
    <w:rsid w:val="005041F4"/>
    <w:rsid w:val="00506F96"/>
    <w:rsid w:val="00521039"/>
    <w:rsid w:val="00527BE8"/>
    <w:rsid w:val="00537A01"/>
    <w:rsid w:val="0054242F"/>
    <w:rsid w:val="005468EB"/>
    <w:rsid w:val="00552A8F"/>
    <w:rsid w:val="005572EA"/>
    <w:rsid w:val="005641AD"/>
    <w:rsid w:val="00565280"/>
    <w:rsid w:val="00575A80"/>
    <w:rsid w:val="005831B9"/>
    <w:rsid w:val="00585467"/>
    <w:rsid w:val="00594853"/>
    <w:rsid w:val="005A1C14"/>
    <w:rsid w:val="005A245B"/>
    <w:rsid w:val="005A677D"/>
    <w:rsid w:val="005B1955"/>
    <w:rsid w:val="005C1A67"/>
    <w:rsid w:val="005D0DC4"/>
    <w:rsid w:val="005D25E9"/>
    <w:rsid w:val="005D5260"/>
    <w:rsid w:val="005E1D62"/>
    <w:rsid w:val="005E4379"/>
    <w:rsid w:val="005F785F"/>
    <w:rsid w:val="006007A6"/>
    <w:rsid w:val="00603AAF"/>
    <w:rsid w:val="0061452B"/>
    <w:rsid w:val="006204B1"/>
    <w:rsid w:val="00621E77"/>
    <w:rsid w:val="00623D52"/>
    <w:rsid w:val="0063036A"/>
    <w:rsid w:val="00630C75"/>
    <w:rsid w:val="00646099"/>
    <w:rsid w:val="00647339"/>
    <w:rsid w:val="00653210"/>
    <w:rsid w:val="00660073"/>
    <w:rsid w:val="00664F30"/>
    <w:rsid w:val="00667283"/>
    <w:rsid w:val="00671E5C"/>
    <w:rsid w:val="00673223"/>
    <w:rsid w:val="006815C2"/>
    <w:rsid w:val="00695419"/>
    <w:rsid w:val="0069798E"/>
    <w:rsid w:val="006A74BA"/>
    <w:rsid w:val="006C3FF1"/>
    <w:rsid w:val="006E1D50"/>
    <w:rsid w:val="006E2146"/>
    <w:rsid w:val="006F54CE"/>
    <w:rsid w:val="006F717C"/>
    <w:rsid w:val="007225D9"/>
    <w:rsid w:val="00723740"/>
    <w:rsid w:val="0072479B"/>
    <w:rsid w:val="00730A97"/>
    <w:rsid w:val="007341A3"/>
    <w:rsid w:val="00741305"/>
    <w:rsid w:val="007435F2"/>
    <w:rsid w:val="00757F0A"/>
    <w:rsid w:val="0076328F"/>
    <w:rsid w:val="0078002B"/>
    <w:rsid w:val="0078362F"/>
    <w:rsid w:val="00791675"/>
    <w:rsid w:val="00795C4F"/>
    <w:rsid w:val="007B7789"/>
    <w:rsid w:val="007C2B86"/>
    <w:rsid w:val="007D1812"/>
    <w:rsid w:val="007D603D"/>
    <w:rsid w:val="007D67EC"/>
    <w:rsid w:val="007E3F6B"/>
    <w:rsid w:val="007E4B26"/>
    <w:rsid w:val="007F76E7"/>
    <w:rsid w:val="00803D5A"/>
    <w:rsid w:val="0080720C"/>
    <w:rsid w:val="008169B2"/>
    <w:rsid w:val="00822224"/>
    <w:rsid w:val="00837D39"/>
    <w:rsid w:val="0088016D"/>
    <w:rsid w:val="00891923"/>
    <w:rsid w:val="00892B0D"/>
    <w:rsid w:val="00893E71"/>
    <w:rsid w:val="008957D4"/>
    <w:rsid w:val="008C1BC2"/>
    <w:rsid w:val="008C52CE"/>
    <w:rsid w:val="008D5454"/>
    <w:rsid w:val="008E2D52"/>
    <w:rsid w:val="008E57D9"/>
    <w:rsid w:val="008F5A08"/>
    <w:rsid w:val="009054C5"/>
    <w:rsid w:val="00911998"/>
    <w:rsid w:val="00915587"/>
    <w:rsid w:val="00940245"/>
    <w:rsid w:val="00940D48"/>
    <w:rsid w:val="009433FD"/>
    <w:rsid w:val="00945004"/>
    <w:rsid w:val="0094519D"/>
    <w:rsid w:val="00957CBE"/>
    <w:rsid w:val="00963BD3"/>
    <w:rsid w:val="009738B1"/>
    <w:rsid w:val="0097413D"/>
    <w:rsid w:val="009809E1"/>
    <w:rsid w:val="00981FBD"/>
    <w:rsid w:val="009956E0"/>
    <w:rsid w:val="009A20A7"/>
    <w:rsid w:val="009A7E16"/>
    <w:rsid w:val="009B23EE"/>
    <w:rsid w:val="009B6957"/>
    <w:rsid w:val="009C0D43"/>
    <w:rsid w:val="009C2A3C"/>
    <w:rsid w:val="009D05E7"/>
    <w:rsid w:val="009D0689"/>
    <w:rsid w:val="009D18B5"/>
    <w:rsid w:val="009F5EE6"/>
    <w:rsid w:val="00A032FB"/>
    <w:rsid w:val="00A0691E"/>
    <w:rsid w:val="00A079DD"/>
    <w:rsid w:val="00A13DF9"/>
    <w:rsid w:val="00A21B35"/>
    <w:rsid w:val="00A50032"/>
    <w:rsid w:val="00A548A4"/>
    <w:rsid w:val="00A56DEA"/>
    <w:rsid w:val="00A621B8"/>
    <w:rsid w:val="00A62EBF"/>
    <w:rsid w:val="00A748CE"/>
    <w:rsid w:val="00A76033"/>
    <w:rsid w:val="00A91B75"/>
    <w:rsid w:val="00A95935"/>
    <w:rsid w:val="00AA11D6"/>
    <w:rsid w:val="00AA39B8"/>
    <w:rsid w:val="00AB06C3"/>
    <w:rsid w:val="00AC1228"/>
    <w:rsid w:val="00AC50DE"/>
    <w:rsid w:val="00AD7880"/>
    <w:rsid w:val="00AE22D1"/>
    <w:rsid w:val="00B001EC"/>
    <w:rsid w:val="00B06DDE"/>
    <w:rsid w:val="00B15B94"/>
    <w:rsid w:val="00B15C46"/>
    <w:rsid w:val="00B242AA"/>
    <w:rsid w:val="00B26CF5"/>
    <w:rsid w:val="00B473FE"/>
    <w:rsid w:val="00B51C53"/>
    <w:rsid w:val="00B71B8B"/>
    <w:rsid w:val="00B75C88"/>
    <w:rsid w:val="00B7693B"/>
    <w:rsid w:val="00B8022F"/>
    <w:rsid w:val="00B85D40"/>
    <w:rsid w:val="00B90301"/>
    <w:rsid w:val="00BA15DE"/>
    <w:rsid w:val="00BA4F59"/>
    <w:rsid w:val="00BD0292"/>
    <w:rsid w:val="00BD05D8"/>
    <w:rsid w:val="00BD0A75"/>
    <w:rsid w:val="00BD3CF1"/>
    <w:rsid w:val="00BD595F"/>
    <w:rsid w:val="00BE44C6"/>
    <w:rsid w:val="00BE4FA3"/>
    <w:rsid w:val="00BF4CCE"/>
    <w:rsid w:val="00C00A24"/>
    <w:rsid w:val="00C024EE"/>
    <w:rsid w:val="00C107C8"/>
    <w:rsid w:val="00C16578"/>
    <w:rsid w:val="00C2630C"/>
    <w:rsid w:val="00C32F18"/>
    <w:rsid w:val="00C41468"/>
    <w:rsid w:val="00C60535"/>
    <w:rsid w:val="00C64D48"/>
    <w:rsid w:val="00C65B7A"/>
    <w:rsid w:val="00C67B8B"/>
    <w:rsid w:val="00C718D4"/>
    <w:rsid w:val="00C84599"/>
    <w:rsid w:val="00CA04FE"/>
    <w:rsid w:val="00CC038E"/>
    <w:rsid w:val="00CC16DA"/>
    <w:rsid w:val="00CC3175"/>
    <w:rsid w:val="00CC34EF"/>
    <w:rsid w:val="00CD00D2"/>
    <w:rsid w:val="00CD17FE"/>
    <w:rsid w:val="00CD49F2"/>
    <w:rsid w:val="00CF103F"/>
    <w:rsid w:val="00D164AD"/>
    <w:rsid w:val="00D447DB"/>
    <w:rsid w:val="00D4667F"/>
    <w:rsid w:val="00D55DEA"/>
    <w:rsid w:val="00D77E05"/>
    <w:rsid w:val="00D81ECF"/>
    <w:rsid w:val="00D827D7"/>
    <w:rsid w:val="00D84F97"/>
    <w:rsid w:val="00D96554"/>
    <w:rsid w:val="00D97031"/>
    <w:rsid w:val="00DA071C"/>
    <w:rsid w:val="00DA5B2F"/>
    <w:rsid w:val="00DB38DD"/>
    <w:rsid w:val="00DC164A"/>
    <w:rsid w:val="00DC280B"/>
    <w:rsid w:val="00DC3D66"/>
    <w:rsid w:val="00DC486D"/>
    <w:rsid w:val="00DC6EE8"/>
    <w:rsid w:val="00DD0423"/>
    <w:rsid w:val="00DD05CE"/>
    <w:rsid w:val="00DD2B44"/>
    <w:rsid w:val="00DE045A"/>
    <w:rsid w:val="00E00CE4"/>
    <w:rsid w:val="00E13BC3"/>
    <w:rsid w:val="00E17964"/>
    <w:rsid w:val="00E26B0D"/>
    <w:rsid w:val="00E326DA"/>
    <w:rsid w:val="00E37A9E"/>
    <w:rsid w:val="00E4589C"/>
    <w:rsid w:val="00E537A1"/>
    <w:rsid w:val="00E707FA"/>
    <w:rsid w:val="00E74B36"/>
    <w:rsid w:val="00E7688C"/>
    <w:rsid w:val="00E77524"/>
    <w:rsid w:val="00E905B1"/>
    <w:rsid w:val="00E93580"/>
    <w:rsid w:val="00E96A01"/>
    <w:rsid w:val="00EA1D6E"/>
    <w:rsid w:val="00EC2897"/>
    <w:rsid w:val="00ED1056"/>
    <w:rsid w:val="00ED1FA6"/>
    <w:rsid w:val="00EF484C"/>
    <w:rsid w:val="00F1624A"/>
    <w:rsid w:val="00F264E3"/>
    <w:rsid w:val="00F342D4"/>
    <w:rsid w:val="00F47D32"/>
    <w:rsid w:val="00F53AF8"/>
    <w:rsid w:val="00F566FD"/>
    <w:rsid w:val="00F634C4"/>
    <w:rsid w:val="00F65676"/>
    <w:rsid w:val="00F71AB8"/>
    <w:rsid w:val="00F84772"/>
    <w:rsid w:val="00F8518F"/>
    <w:rsid w:val="00F857DA"/>
    <w:rsid w:val="00FB74FD"/>
    <w:rsid w:val="00FC07E0"/>
    <w:rsid w:val="00FC63AC"/>
    <w:rsid w:val="00FC67DC"/>
    <w:rsid w:val="00FE7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C9"/>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C69C9"/>
    <w:pPr>
      <w:keepNext/>
      <w:ind w:firstLine="851"/>
      <w:jc w:val="both"/>
      <w:outlineLvl w:val="0"/>
    </w:pPr>
    <w:rPr>
      <w:b/>
      <w:sz w:val="28"/>
      <w:szCs w:val="20"/>
      <w:lang w:val="en-GB"/>
    </w:rPr>
  </w:style>
  <w:style w:type="paragraph" w:styleId="5">
    <w:name w:val="heading 5"/>
    <w:basedOn w:val="a"/>
    <w:next w:val="a"/>
    <w:link w:val="50"/>
    <w:qFormat/>
    <w:rsid w:val="003C69C9"/>
    <w:pPr>
      <w:keepNext/>
      <w:spacing w:line="360" w:lineRule="auto"/>
      <w:jc w:val="center"/>
      <w:outlineLvl w:val="4"/>
    </w:pPr>
    <w:rPr>
      <w:rFonts w:ascii="Garamond" w:hAnsi="Garamond"/>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9C9"/>
    <w:rPr>
      <w:rFonts w:ascii="Times New Roman" w:eastAsia="Times New Roman" w:hAnsi="Times New Roman" w:cs="Times New Roman"/>
      <w:b/>
      <w:sz w:val="28"/>
      <w:szCs w:val="20"/>
      <w:lang w:val="en-GB" w:eastAsia="ru-RU"/>
    </w:rPr>
  </w:style>
  <w:style w:type="character" w:customStyle="1" w:styleId="50">
    <w:name w:val="Заголовок 5 Знак"/>
    <w:basedOn w:val="a0"/>
    <w:link w:val="5"/>
    <w:rsid w:val="003C69C9"/>
    <w:rPr>
      <w:rFonts w:ascii="Garamond" w:eastAsia="Times New Roman" w:hAnsi="Garamond" w:cs="Times New Roman"/>
      <w:b/>
      <w:sz w:val="26"/>
      <w:szCs w:val="20"/>
      <w:lang w:eastAsia="ru-RU"/>
    </w:rPr>
  </w:style>
  <w:style w:type="paragraph" w:styleId="a3">
    <w:name w:val="Title"/>
    <w:basedOn w:val="a"/>
    <w:link w:val="a4"/>
    <w:qFormat/>
    <w:rsid w:val="003C69C9"/>
    <w:pPr>
      <w:jc w:val="center"/>
    </w:pPr>
    <w:rPr>
      <w:sz w:val="28"/>
      <w:szCs w:val="20"/>
      <w:lang w:val="en-GB"/>
    </w:rPr>
  </w:style>
  <w:style w:type="character" w:customStyle="1" w:styleId="a4">
    <w:name w:val="Название Знак"/>
    <w:basedOn w:val="a0"/>
    <w:link w:val="a3"/>
    <w:rsid w:val="003C69C9"/>
    <w:rPr>
      <w:rFonts w:ascii="Times New Roman" w:eastAsia="Times New Roman" w:hAnsi="Times New Roman" w:cs="Times New Roman"/>
      <w:sz w:val="28"/>
      <w:szCs w:val="20"/>
      <w:lang w:val="en-GB" w:eastAsia="ru-RU"/>
    </w:rPr>
  </w:style>
  <w:style w:type="paragraph" w:styleId="a5">
    <w:name w:val="Subtitle"/>
    <w:basedOn w:val="a"/>
    <w:link w:val="a6"/>
    <w:qFormat/>
    <w:rsid w:val="003C69C9"/>
    <w:pPr>
      <w:jc w:val="center"/>
    </w:pPr>
    <w:rPr>
      <w:sz w:val="28"/>
      <w:szCs w:val="20"/>
      <w:lang w:val="en-GB"/>
    </w:rPr>
  </w:style>
  <w:style w:type="character" w:customStyle="1" w:styleId="a6">
    <w:name w:val="Подзаголовок Знак"/>
    <w:basedOn w:val="a0"/>
    <w:link w:val="a5"/>
    <w:rsid w:val="003C69C9"/>
    <w:rPr>
      <w:rFonts w:ascii="Times New Roman" w:eastAsia="Times New Roman" w:hAnsi="Times New Roman" w:cs="Times New Roman"/>
      <w:sz w:val="28"/>
      <w:szCs w:val="20"/>
      <w:lang w:val="en-GB" w:eastAsia="ru-RU"/>
    </w:rPr>
  </w:style>
  <w:style w:type="paragraph" w:styleId="a7">
    <w:name w:val="Body Text"/>
    <w:basedOn w:val="a"/>
    <w:link w:val="a8"/>
    <w:semiHidden/>
    <w:rsid w:val="003C69C9"/>
    <w:pPr>
      <w:jc w:val="center"/>
    </w:pPr>
    <w:rPr>
      <w:sz w:val="28"/>
      <w:szCs w:val="20"/>
      <w:lang w:val="en-GB"/>
    </w:rPr>
  </w:style>
  <w:style w:type="character" w:customStyle="1" w:styleId="a8">
    <w:name w:val="Основной текст Знак"/>
    <w:basedOn w:val="a0"/>
    <w:link w:val="a7"/>
    <w:semiHidden/>
    <w:rsid w:val="003C69C9"/>
    <w:rPr>
      <w:rFonts w:ascii="Times New Roman" w:eastAsia="Times New Roman" w:hAnsi="Times New Roman" w:cs="Times New Roman"/>
      <w:sz w:val="28"/>
      <w:szCs w:val="20"/>
      <w:lang w:val="en-GB" w:eastAsia="ru-RU"/>
    </w:rPr>
  </w:style>
  <w:style w:type="paragraph" w:styleId="2">
    <w:name w:val="Body Text Indent 2"/>
    <w:basedOn w:val="a"/>
    <w:link w:val="20"/>
    <w:semiHidden/>
    <w:rsid w:val="003C69C9"/>
    <w:pPr>
      <w:ind w:firstLine="851"/>
      <w:jc w:val="both"/>
    </w:pPr>
    <w:rPr>
      <w:sz w:val="28"/>
      <w:szCs w:val="20"/>
      <w:lang w:val="en-GB"/>
    </w:rPr>
  </w:style>
  <w:style w:type="character" w:customStyle="1" w:styleId="20">
    <w:name w:val="Основной текст с отступом 2 Знак"/>
    <w:basedOn w:val="a0"/>
    <w:link w:val="2"/>
    <w:semiHidden/>
    <w:rsid w:val="003C69C9"/>
    <w:rPr>
      <w:rFonts w:ascii="Times New Roman" w:eastAsia="Times New Roman" w:hAnsi="Times New Roman" w:cs="Times New Roman"/>
      <w:sz w:val="28"/>
      <w:szCs w:val="20"/>
      <w:lang w:val="en-GB" w:eastAsia="ru-RU"/>
    </w:rPr>
  </w:style>
  <w:style w:type="paragraph" w:styleId="a9">
    <w:name w:val="Body Text Indent"/>
    <w:basedOn w:val="a"/>
    <w:link w:val="aa"/>
    <w:semiHidden/>
    <w:rsid w:val="003C69C9"/>
    <w:pPr>
      <w:ind w:firstLine="567"/>
      <w:jc w:val="both"/>
    </w:pPr>
    <w:rPr>
      <w:sz w:val="28"/>
      <w:szCs w:val="20"/>
      <w:lang w:val="en-US"/>
    </w:rPr>
  </w:style>
  <w:style w:type="character" w:customStyle="1" w:styleId="aa">
    <w:name w:val="Основной текст с отступом Знак"/>
    <w:basedOn w:val="a0"/>
    <w:link w:val="a9"/>
    <w:semiHidden/>
    <w:rsid w:val="003C69C9"/>
    <w:rPr>
      <w:rFonts w:ascii="Times New Roman" w:eastAsia="Times New Roman" w:hAnsi="Times New Roman" w:cs="Times New Roman"/>
      <w:sz w:val="28"/>
      <w:szCs w:val="20"/>
      <w:lang w:val="en-US" w:eastAsia="ru-RU"/>
    </w:rPr>
  </w:style>
  <w:style w:type="paragraph" w:styleId="21">
    <w:name w:val="Body Text 2"/>
    <w:basedOn w:val="a"/>
    <w:link w:val="22"/>
    <w:semiHidden/>
    <w:rsid w:val="003C69C9"/>
    <w:pPr>
      <w:jc w:val="both"/>
    </w:pPr>
    <w:rPr>
      <w:sz w:val="28"/>
      <w:szCs w:val="20"/>
      <w:lang w:val="en-US"/>
    </w:rPr>
  </w:style>
  <w:style w:type="character" w:customStyle="1" w:styleId="22">
    <w:name w:val="Основной текст 2 Знак"/>
    <w:basedOn w:val="a0"/>
    <w:link w:val="21"/>
    <w:semiHidden/>
    <w:rsid w:val="003C69C9"/>
    <w:rPr>
      <w:rFonts w:ascii="Times New Roman" w:eastAsia="Times New Roman" w:hAnsi="Times New Roman" w:cs="Times New Roman"/>
      <w:sz w:val="28"/>
      <w:szCs w:val="20"/>
      <w:lang w:val="en-US" w:eastAsia="ru-RU"/>
    </w:rPr>
  </w:style>
  <w:style w:type="paragraph" w:styleId="ab">
    <w:name w:val="footer"/>
    <w:basedOn w:val="a"/>
    <w:link w:val="ac"/>
    <w:semiHidden/>
    <w:rsid w:val="003C69C9"/>
    <w:pPr>
      <w:tabs>
        <w:tab w:val="center" w:pos="4677"/>
        <w:tab w:val="right" w:pos="9355"/>
      </w:tabs>
    </w:pPr>
  </w:style>
  <w:style w:type="character" w:customStyle="1" w:styleId="ac">
    <w:name w:val="Нижний колонтитул Знак"/>
    <w:basedOn w:val="a0"/>
    <w:link w:val="ab"/>
    <w:semiHidden/>
    <w:rsid w:val="003C69C9"/>
    <w:rPr>
      <w:rFonts w:ascii="Times New Roman" w:eastAsia="Times New Roman" w:hAnsi="Times New Roman" w:cs="Times New Roman"/>
      <w:sz w:val="24"/>
      <w:szCs w:val="24"/>
      <w:lang w:eastAsia="ru-RU"/>
    </w:rPr>
  </w:style>
  <w:style w:type="character" w:styleId="ad">
    <w:name w:val="page number"/>
    <w:basedOn w:val="a0"/>
    <w:semiHidden/>
    <w:rsid w:val="003C69C9"/>
  </w:style>
  <w:style w:type="paragraph" w:styleId="ae">
    <w:name w:val="List Paragraph"/>
    <w:basedOn w:val="a"/>
    <w:uiPriority w:val="34"/>
    <w:qFormat/>
    <w:rsid w:val="00521039"/>
    <w:pPr>
      <w:ind w:left="720"/>
      <w:contextualSpacing/>
    </w:pPr>
  </w:style>
  <w:style w:type="character" w:customStyle="1" w:styleId="s7d2086b4">
    <w:name w:val="s7d2086b4"/>
    <w:basedOn w:val="a0"/>
    <w:rsid w:val="004A0CA2"/>
  </w:style>
  <w:style w:type="character" w:customStyle="1" w:styleId="apple-converted-space">
    <w:name w:val="apple-converted-space"/>
    <w:basedOn w:val="a0"/>
    <w:rsid w:val="004A0CA2"/>
  </w:style>
  <w:style w:type="character" w:customStyle="1" w:styleId="sb8d990e2">
    <w:name w:val="sb8d990e2"/>
    <w:basedOn w:val="a0"/>
    <w:rsid w:val="00212C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9</Pages>
  <Words>4125</Words>
  <Characters>23519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kamran.y</dc:creator>
  <cp:lastModifiedBy>kamran.y</cp:lastModifiedBy>
  <cp:revision>309</cp:revision>
  <dcterms:created xsi:type="dcterms:W3CDTF">2013-01-07T12:53:00Z</dcterms:created>
  <dcterms:modified xsi:type="dcterms:W3CDTF">2013-06-07T10:15:00Z</dcterms:modified>
</cp:coreProperties>
</file>