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FB" w:rsidRPr="00200E1A" w:rsidRDefault="00361FFB" w:rsidP="008E0894">
      <w:pPr>
        <w:jc w:val="center"/>
        <w:rPr>
          <w:b/>
          <w:sz w:val="28"/>
          <w:szCs w:val="28"/>
          <w:lang w:val="en-US"/>
        </w:rPr>
      </w:pPr>
      <w:r w:rsidRPr="00200E1A">
        <w:rPr>
          <w:b/>
          <w:sz w:val="28"/>
          <w:szCs w:val="28"/>
          <w:lang w:val="en-US"/>
        </w:rPr>
        <w:t>ON BEHALF OF</w:t>
      </w:r>
      <w:r w:rsidR="00E14B29" w:rsidRPr="00200E1A">
        <w:rPr>
          <w:b/>
          <w:sz w:val="28"/>
          <w:szCs w:val="28"/>
          <w:lang w:val="en-US"/>
        </w:rPr>
        <w:t xml:space="preserve"> THE</w:t>
      </w:r>
      <w:r w:rsidRPr="00200E1A">
        <w:rPr>
          <w:b/>
          <w:sz w:val="28"/>
          <w:szCs w:val="28"/>
          <w:lang w:val="en-US"/>
        </w:rPr>
        <w:t xml:space="preserve"> REPUBLIC</w:t>
      </w:r>
      <w:r w:rsidR="00E14B29" w:rsidRPr="00200E1A">
        <w:rPr>
          <w:b/>
          <w:sz w:val="28"/>
          <w:szCs w:val="28"/>
          <w:lang w:val="en-US"/>
        </w:rPr>
        <w:t xml:space="preserve"> </w:t>
      </w:r>
      <w:r w:rsidR="0099109D" w:rsidRPr="00200E1A">
        <w:rPr>
          <w:b/>
          <w:sz w:val="28"/>
          <w:szCs w:val="28"/>
          <w:lang w:val="en-US"/>
        </w:rPr>
        <w:t xml:space="preserve">OF </w:t>
      </w:r>
      <w:r w:rsidR="00E14B29" w:rsidRPr="00200E1A">
        <w:rPr>
          <w:b/>
          <w:sz w:val="28"/>
          <w:szCs w:val="28"/>
          <w:lang w:val="en-US"/>
        </w:rPr>
        <w:t>AZERBAIJAN</w:t>
      </w:r>
    </w:p>
    <w:p w:rsidR="00361FFB" w:rsidRPr="00200E1A" w:rsidRDefault="00361FFB" w:rsidP="008E0894">
      <w:pPr>
        <w:jc w:val="center"/>
        <w:rPr>
          <w:b/>
          <w:sz w:val="28"/>
          <w:szCs w:val="28"/>
          <w:lang w:val="en-US"/>
        </w:rPr>
      </w:pPr>
    </w:p>
    <w:p w:rsidR="00361FFB" w:rsidRPr="00200E1A" w:rsidRDefault="008E0894" w:rsidP="008E0894">
      <w:pPr>
        <w:jc w:val="center"/>
        <w:rPr>
          <w:b/>
          <w:sz w:val="28"/>
          <w:szCs w:val="28"/>
          <w:lang w:val="en-US"/>
        </w:rPr>
      </w:pPr>
      <w:r w:rsidRPr="00200E1A">
        <w:rPr>
          <w:b/>
          <w:sz w:val="28"/>
          <w:szCs w:val="28"/>
          <w:lang w:val="en-US"/>
        </w:rPr>
        <w:t>DECIS</w:t>
      </w:r>
      <w:r w:rsidR="00361FFB" w:rsidRPr="00200E1A">
        <w:rPr>
          <w:b/>
          <w:sz w:val="28"/>
          <w:szCs w:val="28"/>
          <w:lang w:val="en-US"/>
        </w:rPr>
        <w:t>ION</w:t>
      </w:r>
    </w:p>
    <w:p w:rsidR="00361FFB" w:rsidRPr="00200E1A" w:rsidRDefault="00361FFB" w:rsidP="008E0894">
      <w:pPr>
        <w:jc w:val="center"/>
        <w:rPr>
          <w:b/>
          <w:sz w:val="28"/>
          <w:szCs w:val="28"/>
          <w:lang w:val="en-US"/>
        </w:rPr>
      </w:pPr>
    </w:p>
    <w:p w:rsidR="00361FFB" w:rsidRPr="00200E1A" w:rsidRDefault="00361FFB" w:rsidP="008E0894">
      <w:pPr>
        <w:jc w:val="center"/>
        <w:rPr>
          <w:b/>
          <w:sz w:val="28"/>
          <w:szCs w:val="28"/>
        </w:rPr>
      </w:pPr>
      <w:r w:rsidRPr="00200E1A">
        <w:rPr>
          <w:b/>
          <w:sz w:val="28"/>
          <w:szCs w:val="28"/>
        </w:rPr>
        <w:t>OF THE PLENUM OF THE CONSTITUTIONAL COURT</w:t>
      </w:r>
    </w:p>
    <w:p w:rsidR="00FE46D9" w:rsidRDefault="00FE46D9" w:rsidP="008E0894">
      <w:pPr>
        <w:jc w:val="center"/>
        <w:rPr>
          <w:b/>
          <w:sz w:val="28"/>
          <w:szCs w:val="28"/>
          <w:lang w:val="en-US"/>
        </w:rPr>
      </w:pPr>
    </w:p>
    <w:p w:rsidR="00854A5F" w:rsidRPr="00200E1A" w:rsidRDefault="00361FFB" w:rsidP="008E0894">
      <w:pPr>
        <w:jc w:val="center"/>
        <w:rPr>
          <w:b/>
          <w:sz w:val="28"/>
          <w:szCs w:val="28"/>
        </w:rPr>
      </w:pPr>
      <w:r w:rsidRPr="00200E1A">
        <w:rPr>
          <w:b/>
          <w:sz w:val="28"/>
          <w:szCs w:val="28"/>
        </w:rPr>
        <w:t xml:space="preserve">OF </w:t>
      </w:r>
      <w:r w:rsidR="00BB007C" w:rsidRPr="00200E1A">
        <w:rPr>
          <w:b/>
          <w:sz w:val="28"/>
          <w:szCs w:val="28"/>
          <w:lang w:val="en-US"/>
        </w:rPr>
        <w:t xml:space="preserve">THE </w:t>
      </w:r>
      <w:r w:rsidRPr="00200E1A">
        <w:rPr>
          <w:b/>
          <w:sz w:val="28"/>
          <w:szCs w:val="28"/>
        </w:rPr>
        <w:t>REPUBLIC</w:t>
      </w:r>
      <w:r w:rsidR="00BB007C" w:rsidRPr="00200E1A">
        <w:rPr>
          <w:b/>
          <w:sz w:val="28"/>
          <w:szCs w:val="28"/>
        </w:rPr>
        <w:t xml:space="preserve"> AZERBAIJAN</w:t>
      </w:r>
    </w:p>
    <w:p w:rsidR="00361FFB" w:rsidRPr="00200E1A" w:rsidRDefault="00361FFB" w:rsidP="008E0894">
      <w:pPr>
        <w:jc w:val="center"/>
        <w:rPr>
          <w:sz w:val="28"/>
          <w:szCs w:val="28"/>
        </w:rPr>
      </w:pPr>
    </w:p>
    <w:p w:rsidR="00854A5F" w:rsidRPr="00200E1A" w:rsidRDefault="004B6E1E" w:rsidP="008E0894">
      <w:pPr>
        <w:jc w:val="center"/>
        <w:rPr>
          <w:i/>
          <w:sz w:val="28"/>
          <w:szCs w:val="28"/>
        </w:rPr>
      </w:pPr>
      <w:r w:rsidRPr="00200E1A">
        <w:rPr>
          <w:i/>
          <w:sz w:val="28"/>
          <w:szCs w:val="28"/>
        </w:rPr>
        <w:t>C</w:t>
      </w:r>
      <w:r w:rsidR="00854A5F" w:rsidRPr="00200E1A">
        <w:rPr>
          <w:i/>
          <w:sz w:val="28"/>
          <w:szCs w:val="28"/>
        </w:rPr>
        <w:t xml:space="preserve">oncerning the outcomes of </w:t>
      </w:r>
      <w:r w:rsidR="005F5A9A" w:rsidRPr="00200E1A">
        <w:rPr>
          <w:i/>
          <w:sz w:val="28"/>
          <w:szCs w:val="28"/>
        </w:rPr>
        <w:t xml:space="preserve">the </w:t>
      </w:r>
      <w:r w:rsidR="00854A5F" w:rsidRPr="00200E1A">
        <w:rPr>
          <w:i/>
          <w:sz w:val="28"/>
          <w:szCs w:val="28"/>
        </w:rPr>
        <w:t>election</w:t>
      </w:r>
      <w:r w:rsidR="005F5A9A" w:rsidRPr="00200E1A">
        <w:rPr>
          <w:i/>
          <w:sz w:val="28"/>
          <w:szCs w:val="28"/>
        </w:rPr>
        <w:t>s</w:t>
      </w:r>
      <w:r w:rsidR="00854A5F" w:rsidRPr="00200E1A">
        <w:rPr>
          <w:i/>
          <w:sz w:val="28"/>
          <w:szCs w:val="28"/>
        </w:rPr>
        <w:t xml:space="preserve"> to the National Assembly (Milli M</w:t>
      </w:r>
      <w:r w:rsidR="001A3FEC" w:rsidRPr="00200E1A">
        <w:rPr>
          <w:i/>
          <w:sz w:val="28"/>
          <w:szCs w:val="28"/>
        </w:rPr>
        <w:t>ajlis</w:t>
      </w:r>
      <w:r w:rsidR="00854A5F" w:rsidRPr="00200E1A">
        <w:rPr>
          <w:i/>
          <w:sz w:val="28"/>
          <w:szCs w:val="28"/>
        </w:rPr>
        <w:t>)</w:t>
      </w:r>
    </w:p>
    <w:p w:rsidR="00854A5F" w:rsidRPr="00200E1A" w:rsidRDefault="00854A5F" w:rsidP="008E0894">
      <w:pPr>
        <w:jc w:val="center"/>
        <w:rPr>
          <w:i/>
          <w:sz w:val="28"/>
          <w:szCs w:val="28"/>
        </w:rPr>
      </w:pPr>
      <w:r w:rsidRPr="00200E1A">
        <w:rPr>
          <w:i/>
          <w:sz w:val="28"/>
          <w:szCs w:val="28"/>
        </w:rPr>
        <w:t>of the Republic of Azerbaijan</w:t>
      </w:r>
      <w:r w:rsidR="001A3FEC" w:rsidRPr="00200E1A">
        <w:rPr>
          <w:i/>
          <w:sz w:val="28"/>
          <w:szCs w:val="28"/>
        </w:rPr>
        <w:t xml:space="preserve"> of the third convocation</w:t>
      </w:r>
      <w:r w:rsidR="004B6E1E" w:rsidRPr="00200E1A">
        <w:rPr>
          <w:i/>
          <w:sz w:val="28"/>
          <w:szCs w:val="28"/>
        </w:rPr>
        <w:t xml:space="preserve"> </w:t>
      </w:r>
      <w:r w:rsidRPr="00200E1A">
        <w:rPr>
          <w:i/>
          <w:sz w:val="28"/>
          <w:szCs w:val="28"/>
        </w:rPr>
        <w:t>held on 6 November 2005</w:t>
      </w:r>
    </w:p>
    <w:p w:rsidR="00854A5F" w:rsidRPr="00200E1A" w:rsidRDefault="00854A5F" w:rsidP="008E0894">
      <w:pPr>
        <w:jc w:val="center"/>
        <w:rPr>
          <w:sz w:val="28"/>
          <w:szCs w:val="28"/>
        </w:rPr>
      </w:pPr>
    </w:p>
    <w:p w:rsidR="00854A5F" w:rsidRPr="00200E1A" w:rsidRDefault="00854A5F" w:rsidP="008E0894">
      <w:pPr>
        <w:jc w:val="center"/>
        <w:rPr>
          <w:b/>
          <w:sz w:val="28"/>
          <w:szCs w:val="28"/>
          <w:lang w:val="en-US"/>
        </w:rPr>
      </w:pPr>
      <w:r w:rsidRPr="00200E1A">
        <w:rPr>
          <w:b/>
          <w:sz w:val="28"/>
          <w:szCs w:val="28"/>
          <w:lang w:val="en-US"/>
        </w:rPr>
        <w:t>1</w:t>
      </w:r>
      <w:r w:rsidR="001A3FEC" w:rsidRPr="00200E1A">
        <w:rPr>
          <w:b/>
          <w:sz w:val="28"/>
          <w:szCs w:val="28"/>
          <w:lang w:val="en-US"/>
        </w:rPr>
        <w:t xml:space="preserve"> December</w:t>
      </w:r>
      <w:r w:rsidR="00200E1A">
        <w:rPr>
          <w:b/>
          <w:sz w:val="28"/>
          <w:szCs w:val="28"/>
          <w:lang w:val="en-US"/>
        </w:rPr>
        <w:t>,</w:t>
      </w:r>
      <w:r w:rsidR="001A3FEC" w:rsidRPr="00200E1A">
        <w:rPr>
          <w:b/>
          <w:sz w:val="28"/>
          <w:szCs w:val="28"/>
          <w:lang w:val="en-US"/>
        </w:rPr>
        <w:t xml:space="preserve"> </w:t>
      </w:r>
      <w:r w:rsidRPr="00200E1A">
        <w:rPr>
          <w:b/>
          <w:sz w:val="28"/>
          <w:szCs w:val="28"/>
          <w:lang w:val="en-US"/>
        </w:rPr>
        <w:t>2005</w:t>
      </w:r>
      <w:r w:rsidR="00430B5A" w:rsidRPr="00200E1A">
        <w:rPr>
          <w:b/>
          <w:sz w:val="28"/>
          <w:szCs w:val="28"/>
          <w:lang w:val="en-US"/>
        </w:rPr>
        <w:t xml:space="preserve">  </w:t>
      </w:r>
      <w:r w:rsidR="00430B5A" w:rsidRPr="00200E1A">
        <w:rPr>
          <w:b/>
          <w:sz w:val="28"/>
          <w:szCs w:val="28"/>
          <w:lang w:val="en-US"/>
        </w:rPr>
        <w:tab/>
      </w:r>
      <w:r w:rsidR="00430B5A" w:rsidRPr="00200E1A">
        <w:rPr>
          <w:b/>
          <w:sz w:val="28"/>
          <w:szCs w:val="28"/>
          <w:lang w:val="en-US"/>
        </w:rPr>
        <w:tab/>
      </w:r>
      <w:r w:rsidR="00430B5A" w:rsidRPr="00200E1A">
        <w:rPr>
          <w:b/>
          <w:sz w:val="28"/>
          <w:szCs w:val="28"/>
          <w:lang w:val="en-US"/>
        </w:rPr>
        <w:tab/>
      </w:r>
      <w:r w:rsidR="00430B5A" w:rsidRPr="00200E1A">
        <w:rPr>
          <w:b/>
          <w:sz w:val="28"/>
          <w:szCs w:val="28"/>
          <w:lang w:val="en-US"/>
        </w:rPr>
        <w:tab/>
      </w:r>
      <w:r w:rsidR="00430B5A" w:rsidRPr="00200E1A">
        <w:rPr>
          <w:b/>
          <w:sz w:val="28"/>
          <w:szCs w:val="28"/>
          <w:lang w:val="en-US"/>
        </w:rPr>
        <w:tab/>
      </w:r>
      <w:r w:rsidR="00430B5A" w:rsidRPr="00200E1A">
        <w:rPr>
          <w:b/>
          <w:sz w:val="28"/>
          <w:szCs w:val="28"/>
          <w:lang w:val="en-US"/>
        </w:rPr>
        <w:tab/>
      </w:r>
      <w:r w:rsidR="00430B5A" w:rsidRPr="00200E1A">
        <w:rPr>
          <w:b/>
          <w:sz w:val="28"/>
          <w:szCs w:val="28"/>
          <w:lang w:val="en-US"/>
        </w:rPr>
        <w:tab/>
      </w:r>
      <w:r w:rsidR="00430B5A" w:rsidRPr="00200E1A">
        <w:rPr>
          <w:b/>
          <w:sz w:val="28"/>
          <w:szCs w:val="28"/>
          <w:lang w:val="en-US"/>
        </w:rPr>
        <w:tab/>
      </w:r>
      <w:r w:rsidRPr="00200E1A">
        <w:rPr>
          <w:b/>
          <w:sz w:val="28"/>
          <w:szCs w:val="28"/>
          <w:lang w:val="en-US"/>
        </w:rPr>
        <w:t>Baku</w:t>
      </w:r>
      <w:r w:rsidR="00361FFB" w:rsidRPr="00200E1A">
        <w:rPr>
          <w:b/>
          <w:sz w:val="28"/>
          <w:szCs w:val="28"/>
          <w:lang w:val="en-US"/>
        </w:rPr>
        <w:t xml:space="preserve"> city</w:t>
      </w:r>
    </w:p>
    <w:p w:rsidR="00854A5F" w:rsidRPr="00200E1A" w:rsidRDefault="00854A5F" w:rsidP="008E0894">
      <w:pPr>
        <w:jc w:val="both"/>
        <w:rPr>
          <w:b/>
          <w:sz w:val="28"/>
          <w:szCs w:val="28"/>
          <w:lang w:val="en-US"/>
        </w:rPr>
      </w:pPr>
    </w:p>
    <w:p w:rsidR="00854A5F" w:rsidRPr="00200E1A" w:rsidRDefault="00854A5F" w:rsidP="0032444D">
      <w:pPr>
        <w:ind w:firstLine="567"/>
        <w:jc w:val="both"/>
        <w:rPr>
          <w:sz w:val="28"/>
          <w:szCs w:val="28"/>
          <w:lang w:val="en-US"/>
        </w:rPr>
      </w:pPr>
      <w:r w:rsidRPr="00200E1A">
        <w:rPr>
          <w:sz w:val="28"/>
          <w:szCs w:val="28"/>
          <w:lang w:val="en-US"/>
        </w:rPr>
        <w:t xml:space="preserve">The Plenum of the Constitutional Court of the Republic of Azerbaijan in attendance of: </w:t>
      </w:r>
    </w:p>
    <w:p w:rsidR="00854A5F" w:rsidRPr="00200E1A" w:rsidRDefault="00854A5F" w:rsidP="0032444D">
      <w:pPr>
        <w:ind w:firstLine="567"/>
        <w:jc w:val="both"/>
        <w:rPr>
          <w:sz w:val="28"/>
          <w:szCs w:val="28"/>
        </w:rPr>
      </w:pPr>
      <w:r w:rsidRPr="00200E1A">
        <w:rPr>
          <w:sz w:val="28"/>
          <w:szCs w:val="28"/>
          <w:lang w:val="en-US"/>
        </w:rPr>
        <w:t>Judges F.Abdullayev (Presid</w:t>
      </w:r>
      <w:r w:rsidR="001D12C5" w:rsidRPr="00200E1A">
        <w:rPr>
          <w:sz w:val="28"/>
          <w:szCs w:val="28"/>
          <w:lang w:val="en-US"/>
        </w:rPr>
        <w:t>en</w:t>
      </w:r>
      <w:r w:rsidR="001D12C5" w:rsidRPr="00200E1A">
        <w:rPr>
          <w:sz w:val="28"/>
          <w:szCs w:val="28"/>
        </w:rPr>
        <w:t>t</w:t>
      </w:r>
      <w:r w:rsidRPr="00200E1A">
        <w:rPr>
          <w:sz w:val="28"/>
          <w:szCs w:val="28"/>
        </w:rPr>
        <w:t xml:space="preserve"> Judge), F.Babayev, B.Qaribov</w:t>
      </w:r>
      <w:r w:rsidR="00CC71AD" w:rsidRPr="00200E1A">
        <w:rPr>
          <w:sz w:val="28"/>
          <w:szCs w:val="28"/>
        </w:rPr>
        <w:t xml:space="preserve"> </w:t>
      </w:r>
      <w:r w:rsidR="001A3FEC" w:rsidRPr="00200E1A">
        <w:rPr>
          <w:sz w:val="28"/>
          <w:szCs w:val="28"/>
        </w:rPr>
        <w:t>(Reporting Judge)</w:t>
      </w:r>
      <w:r w:rsidRPr="00200E1A">
        <w:rPr>
          <w:sz w:val="28"/>
          <w:szCs w:val="28"/>
        </w:rPr>
        <w:t>, R.</w:t>
      </w:r>
      <w:r w:rsidR="00792069" w:rsidRPr="00200E1A">
        <w:rPr>
          <w:sz w:val="28"/>
          <w:szCs w:val="28"/>
        </w:rPr>
        <w:t>Qvaladze</w:t>
      </w:r>
      <w:r w:rsidR="001A3FEC" w:rsidRPr="00200E1A">
        <w:rPr>
          <w:sz w:val="28"/>
          <w:szCs w:val="28"/>
        </w:rPr>
        <w:t xml:space="preserve"> (Reporting Judge)</w:t>
      </w:r>
      <w:r w:rsidRPr="00200E1A">
        <w:rPr>
          <w:sz w:val="28"/>
          <w:szCs w:val="28"/>
        </w:rPr>
        <w:t xml:space="preserve">, E.Mammadov, I.Najafov, S.Salmanova and A.Sultanov </w:t>
      </w:r>
      <w:r w:rsidR="001A3FEC" w:rsidRPr="00200E1A">
        <w:rPr>
          <w:sz w:val="28"/>
          <w:szCs w:val="28"/>
        </w:rPr>
        <w:t>(Reporting Judge) and Court Secretaries I.Ismayilov and V.Zeynalov</w:t>
      </w:r>
    </w:p>
    <w:p w:rsidR="001A3FEC" w:rsidRPr="00676DA3" w:rsidRDefault="00854A5F" w:rsidP="0032444D">
      <w:pPr>
        <w:ind w:firstLine="567"/>
        <w:jc w:val="both"/>
        <w:rPr>
          <w:sz w:val="28"/>
          <w:szCs w:val="28"/>
          <w:lang w:val="en-US"/>
        </w:rPr>
      </w:pPr>
      <w:r w:rsidRPr="00676DA3">
        <w:rPr>
          <w:sz w:val="28"/>
          <w:szCs w:val="28"/>
          <w:lang w:val="en-US"/>
        </w:rPr>
        <w:t>in presence of</w:t>
      </w:r>
      <w:r w:rsidR="00676DA3">
        <w:rPr>
          <w:sz w:val="28"/>
          <w:szCs w:val="28"/>
          <w:lang w:val="en-US"/>
        </w:rPr>
        <w:t xml:space="preserve"> </w:t>
      </w:r>
      <w:r w:rsidR="001A3FEC" w:rsidRPr="00676DA3">
        <w:rPr>
          <w:sz w:val="28"/>
          <w:szCs w:val="28"/>
          <w:lang w:val="en-US"/>
        </w:rPr>
        <w:t xml:space="preserve">Chairman M.Panahov, Deputy Chairman S.Qasimova, Secretary N.Mammadov and Members </w:t>
      </w:r>
      <w:r w:rsidR="004E3180" w:rsidRPr="00676DA3">
        <w:rPr>
          <w:sz w:val="28"/>
          <w:szCs w:val="28"/>
          <w:lang w:val="en-US"/>
        </w:rPr>
        <w:t xml:space="preserve">F.Javadov, G.Orujov, R.Ibrahimov, A.Taghiyev, I.Mammadov, A.Aliyev, Kh.Ahmadov, V.Kazimova, M.Bayramov, Y.Baghirzade and A.Alizade </w:t>
      </w:r>
      <w:r w:rsidR="001A3FEC" w:rsidRPr="00676DA3">
        <w:rPr>
          <w:sz w:val="28"/>
          <w:szCs w:val="28"/>
          <w:lang w:val="en-US"/>
        </w:rPr>
        <w:t xml:space="preserve">of the Central Election Commission of the Republic of Azerbaijan </w:t>
      </w:r>
    </w:p>
    <w:p w:rsidR="001A3FEC" w:rsidRPr="00200E1A" w:rsidRDefault="001A3FEC" w:rsidP="0032444D">
      <w:pPr>
        <w:ind w:firstLine="567"/>
        <w:jc w:val="both"/>
        <w:rPr>
          <w:sz w:val="28"/>
          <w:szCs w:val="28"/>
        </w:rPr>
      </w:pPr>
      <w:proofErr w:type="gramStart"/>
      <w:r w:rsidRPr="00676DA3">
        <w:rPr>
          <w:sz w:val="28"/>
          <w:szCs w:val="28"/>
          <w:lang w:val="en-US"/>
        </w:rPr>
        <w:t>experts</w:t>
      </w:r>
      <w:proofErr w:type="gramEnd"/>
      <w:r w:rsidRPr="00676DA3">
        <w:rPr>
          <w:sz w:val="28"/>
          <w:szCs w:val="28"/>
          <w:lang w:val="en-US"/>
        </w:rPr>
        <w:t xml:space="preserve"> of </w:t>
      </w:r>
      <w:r w:rsidR="0055506A" w:rsidRPr="00676DA3">
        <w:rPr>
          <w:sz w:val="28"/>
          <w:szCs w:val="28"/>
          <w:lang w:val="en-US"/>
        </w:rPr>
        <w:t xml:space="preserve">the Chair of Constitutional Law of the </w:t>
      </w:r>
      <w:r w:rsidRPr="00676DA3">
        <w:rPr>
          <w:sz w:val="28"/>
          <w:szCs w:val="28"/>
          <w:lang w:val="en-US"/>
        </w:rPr>
        <w:t>Law Department of the Baku State University</w:t>
      </w:r>
      <w:r w:rsidR="0055506A" w:rsidRPr="00676DA3">
        <w:rPr>
          <w:sz w:val="28"/>
          <w:szCs w:val="28"/>
          <w:lang w:val="en-US"/>
        </w:rPr>
        <w:t>:</w:t>
      </w:r>
      <w:r w:rsidRPr="00676DA3">
        <w:rPr>
          <w:sz w:val="28"/>
          <w:szCs w:val="28"/>
          <w:lang w:val="en-US"/>
        </w:rPr>
        <w:t xml:space="preserve"> </w:t>
      </w:r>
      <w:r w:rsidR="0055506A" w:rsidRPr="00676DA3">
        <w:rPr>
          <w:sz w:val="28"/>
          <w:szCs w:val="28"/>
          <w:lang w:val="en-US"/>
        </w:rPr>
        <w:t>Acting Ass</w:t>
      </w:r>
      <w:r w:rsidR="008C2A3D" w:rsidRPr="00676DA3">
        <w:rPr>
          <w:sz w:val="28"/>
          <w:szCs w:val="28"/>
          <w:lang w:val="en-US"/>
        </w:rPr>
        <w:t>.</w:t>
      </w:r>
      <w:r w:rsidR="0055506A" w:rsidRPr="00676DA3">
        <w:rPr>
          <w:sz w:val="28"/>
          <w:szCs w:val="28"/>
          <w:lang w:val="en-US"/>
        </w:rPr>
        <w:t xml:space="preserve"> </w:t>
      </w:r>
      <w:r w:rsidR="0055506A" w:rsidRPr="00200E1A">
        <w:rPr>
          <w:sz w:val="28"/>
          <w:szCs w:val="28"/>
        </w:rPr>
        <w:t xml:space="preserve">Prof. M.Ismayilov (Cand. of Jurisprudence) and </w:t>
      </w:r>
      <w:r w:rsidR="004609E9" w:rsidRPr="00200E1A">
        <w:rPr>
          <w:sz w:val="28"/>
          <w:szCs w:val="28"/>
        </w:rPr>
        <w:t>R</w:t>
      </w:r>
      <w:r w:rsidR="0055506A" w:rsidRPr="00200E1A">
        <w:rPr>
          <w:sz w:val="28"/>
          <w:szCs w:val="28"/>
        </w:rPr>
        <w:t>eader Sh.Yusubov,</w:t>
      </w:r>
    </w:p>
    <w:p w:rsidR="0055506A" w:rsidRPr="00676DA3" w:rsidRDefault="0055506A" w:rsidP="0032444D">
      <w:pPr>
        <w:ind w:firstLine="567"/>
        <w:jc w:val="both"/>
        <w:rPr>
          <w:sz w:val="28"/>
          <w:szCs w:val="28"/>
          <w:lang w:val="en-US"/>
        </w:rPr>
      </w:pPr>
      <w:proofErr w:type="gramStart"/>
      <w:r w:rsidRPr="00676DA3">
        <w:rPr>
          <w:sz w:val="28"/>
          <w:szCs w:val="28"/>
          <w:lang w:val="en-US"/>
        </w:rPr>
        <w:t>specialist</w:t>
      </w:r>
      <w:proofErr w:type="gramEnd"/>
      <w:r w:rsidRPr="00676DA3">
        <w:rPr>
          <w:sz w:val="28"/>
          <w:szCs w:val="28"/>
          <w:lang w:val="en-US"/>
        </w:rPr>
        <w:t xml:space="preserve"> staff of the State Statistical Committee of the Republic of Azerbaijan: I.Hamidova, </w:t>
      </w:r>
      <w:r w:rsidR="004E3180" w:rsidRPr="00676DA3">
        <w:rPr>
          <w:sz w:val="28"/>
          <w:szCs w:val="28"/>
          <w:lang w:val="en-US"/>
        </w:rPr>
        <w:t>G</w:t>
      </w:r>
      <w:r w:rsidRPr="00676DA3">
        <w:rPr>
          <w:sz w:val="28"/>
          <w:szCs w:val="28"/>
          <w:lang w:val="en-US"/>
        </w:rPr>
        <w:t>.Ahmadova and E.Qasimov</w:t>
      </w:r>
    </w:p>
    <w:p w:rsidR="00854A5F" w:rsidRPr="00200E1A" w:rsidRDefault="00CB561F" w:rsidP="0032444D">
      <w:pPr>
        <w:ind w:firstLine="567"/>
        <w:jc w:val="both"/>
        <w:rPr>
          <w:sz w:val="28"/>
          <w:szCs w:val="28"/>
        </w:rPr>
      </w:pPr>
      <w:r w:rsidRPr="00200E1A">
        <w:rPr>
          <w:sz w:val="28"/>
          <w:szCs w:val="28"/>
        </w:rPr>
        <w:t>based on materials presented by the Central Election Commission of the Republic of Azerbaijan</w:t>
      </w:r>
    </w:p>
    <w:p w:rsidR="00854A5F" w:rsidRPr="00676DA3" w:rsidRDefault="00854A5F" w:rsidP="0032444D">
      <w:pPr>
        <w:ind w:firstLine="567"/>
        <w:jc w:val="both"/>
        <w:rPr>
          <w:sz w:val="28"/>
          <w:szCs w:val="28"/>
          <w:lang w:val="en-US"/>
        </w:rPr>
      </w:pPr>
      <w:proofErr w:type="gramStart"/>
      <w:r w:rsidRPr="00676DA3">
        <w:rPr>
          <w:sz w:val="28"/>
          <w:szCs w:val="28"/>
          <w:lang w:val="en-US"/>
        </w:rPr>
        <w:t>has</w:t>
      </w:r>
      <w:proofErr w:type="gramEnd"/>
      <w:r w:rsidRPr="00676DA3">
        <w:rPr>
          <w:sz w:val="28"/>
          <w:szCs w:val="28"/>
          <w:lang w:val="en-US"/>
        </w:rPr>
        <w:t xml:space="preserve"> examined </w:t>
      </w:r>
      <w:r w:rsidR="00CB561F" w:rsidRPr="00676DA3">
        <w:rPr>
          <w:sz w:val="28"/>
          <w:szCs w:val="28"/>
          <w:lang w:val="en-US"/>
        </w:rPr>
        <w:t xml:space="preserve">under </w:t>
      </w:r>
      <w:r w:rsidR="0055506A" w:rsidRPr="00676DA3">
        <w:rPr>
          <w:sz w:val="28"/>
          <w:szCs w:val="28"/>
          <w:lang w:val="en-US"/>
        </w:rPr>
        <w:t xml:space="preserve">special constitutional </w:t>
      </w:r>
      <w:r w:rsidR="004E3180" w:rsidRPr="00676DA3">
        <w:rPr>
          <w:sz w:val="28"/>
          <w:szCs w:val="28"/>
          <w:lang w:val="en-US"/>
        </w:rPr>
        <w:t xml:space="preserve">procedure </w:t>
      </w:r>
      <w:r w:rsidRPr="00676DA3">
        <w:rPr>
          <w:sz w:val="28"/>
          <w:szCs w:val="28"/>
          <w:lang w:val="en-US"/>
        </w:rPr>
        <w:t>in accordance with Article 130 Section</w:t>
      </w:r>
      <w:r w:rsidR="0055506A" w:rsidRPr="00676DA3">
        <w:rPr>
          <w:sz w:val="28"/>
          <w:szCs w:val="28"/>
          <w:lang w:val="en-US"/>
        </w:rPr>
        <w:t>s</w:t>
      </w:r>
      <w:r w:rsidRPr="00676DA3">
        <w:rPr>
          <w:sz w:val="28"/>
          <w:szCs w:val="28"/>
          <w:lang w:val="en-US"/>
        </w:rPr>
        <w:t xml:space="preserve"> V </w:t>
      </w:r>
      <w:r w:rsidR="0055506A" w:rsidRPr="00676DA3">
        <w:rPr>
          <w:sz w:val="28"/>
          <w:szCs w:val="28"/>
          <w:lang w:val="en-US"/>
        </w:rPr>
        <w:t xml:space="preserve">and VIII </w:t>
      </w:r>
      <w:r w:rsidRPr="00676DA3">
        <w:rPr>
          <w:sz w:val="28"/>
          <w:szCs w:val="28"/>
          <w:lang w:val="en-US"/>
        </w:rPr>
        <w:t xml:space="preserve">of the Constitution of the Republic of Azerbaijan the constitutional case </w:t>
      </w:r>
      <w:r w:rsidR="0055506A" w:rsidRPr="00676DA3">
        <w:rPr>
          <w:sz w:val="28"/>
          <w:szCs w:val="28"/>
          <w:lang w:val="en-US"/>
        </w:rPr>
        <w:t xml:space="preserve">concerning the outcomes of the </w:t>
      </w:r>
      <w:r w:rsidR="004E3180" w:rsidRPr="00676DA3">
        <w:rPr>
          <w:sz w:val="28"/>
          <w:szCs w:val="28"/>
          <w:lang w:val="en-US"/>
        </w:rPr>
        <w:t xml:space="preserve">elections to the National Assembly (Milli Majlis) </w:t>
      </w:r>
      <w:r w:rsidRPr="00676DA3">
        <w:rPr>
          <w:sz w:val="28"/>
          <w:szCs w:val="28"/>
          <w:lang w:val="en-US"/>
        </w:rPr>
        <w:t xml:space="preserve">of the Republic of Azerbaijan </w:t>
      </w:r>
      <w:r w:rsidR="004E3180" w:rsidRPr="00676DA3">
        <w:rPr>
          <w:sz w:val="28"/>
          <w:szCs w:val="28"/>
          <w:lang w:val="en-US"/>
        </w:rPr>
        <w:t>held on 6 November 2005</w:t>
      </w:r>
      <w:r w:rsidR="00CB561F" w:rsidRPr="00676DA3">
        <w:rPr>
          <w:sz w:val="28"/>
          <w:szCs w:val="28"/>
          <w:lang w:val="en-US"/>
        </w:rPr>
        <w:t>.</w:t>
      </w:r>
    </w:p>
    <w:p w:rsidR="00854A5F" w:rsidRPr="00676DA3" w:rsidRDefault="00854A5F" w:rsidP="0032444D">
      <w:pPr>
        <w:ind w:firstLine="567"/>
        <w:jc w:val="both"/>
        <w:rPr>
          <w:sz w:val="28"/>
          <w:szCs w:val="28"/>
          <w:lang w:val="en-US"/>
        </w:rPr>
      </w:pPr>
      <w:r w:rsidRPr="00676DA3">
        <w:rPr>
          <w:sz w:val="28"/>
          <w:szCs w:val="28"/>
          <w:lang w:val="en-US"/>
        </w:rPr>
        <w:t>Having heard report</w:t>
      </w:r>
      <w:r w:rsidR="004E3180" w:rsidRPr="00676DA3">
        <w:rPr>
          <w:sz w:val="28"/>
          <w:szCs w:val="28"/>
          <w:lang w:val="en-US"/>
        </w:rPr>
        <w:t>s</w:t>
      </w:r>
      <w:r w:rsidRPr="00676DA3">
        <w:rPr>
          <w:sz w:val="28"/>
          <w:szCs w:val="28"/>
          <w:lang w:val="en-US"/>
        </w:rPr>
        <w:t xml:space="preserve"> of Judge</w:t>
      </w:r>
      <w:r w:rsidR="004E3180" w:rsidRPr="00676DA3">
        <w:rPr>
          <w:sz w:val="28"/>
          <w:szCs w:val="28"/>
          <w:lang w:val="en-US"/>
        </w:rPr>
        <w:t>s</w:t>
      </w:r>
      <w:r w:rsidRPr="00676DA3">
        <w:rPr>
          <w:sz w:val="28"/>
          <w:szCs w:val="28"/>
          <w:lang w:val="en-US"/>
        </w:rPr>
        <w:t xml:space="preserve"> </w:t>
      </w:r>
      <w:r w:rsidR="004E3180" w:rsidRPr="00676DA3">
        <w:rPr>
          <w:sz w:val="28"/>
          <w:szCs w:val="28"/>
          <w:lang w:val="en-US"/>
        </w:rPr>
        <w:t xml:space="preserve">Sultanov, Qaribov and </w:t>
      </w:r>
      <w:r w:rsidR="00792069" w:rsidRPr="00676DA3">
        <w:rPr>
          <w:sz w:val="28"/>
          <w:szCs w:val="28"/>
          <w:lang w:val="en-US"/>
        </w:rPr>
        <w:t>Q</w:t>
      </w:r>
      <w:r w:rsidR="004E3180" w:rsidRPr="00676DA3">
        <w:rPr>
          <w:sz w:val="28"/>
          <w:szCs w:val="28"/>
          <w:lang w:val="en-US"/>
        </w:rPr>
        <w:t>valadze</w:t>
      </w:r>
      <w:r w:rsidR="00943EE2" w:rsidRPr="00676DA3">
        <w:rPr>
          <w:sz w:val="28"/>
          <w:szCs w:val="28"/>
          <w:lang w:val="en-US"/>
        </w:rPr>
        <w:t xml:space="preserve">, </w:t>
      </w:r>
      <w:r w:rsidRPr="00676DA3">
        <w:rPr>
          <w:sz w:val="28"/>
          <w:szCs w:val="28"/>
          <w:lang w:val="en-US"/>
        </w:rPr>
        <w:t>statement</w:t>
      </w:r>
      <w:r w:rsidR="004E3180" w:rsidRPr="00676DA3">
        <w:rPr>
          <w:sz w:val="28"/>
          <w:szCs w:val="28"/>
          <w:lang w:val="en-US"/>
        </w:rPr>
        <w:t>s</w:t>
      </w:r>
      <w:r w:rsidRPr="00676DA3">
        <w:rPr>
          <w:sz w:val="28"/>
          <w:szCs w:val="28"/>
          <w:lang w:val="en-US"/>
        </w:rPr>
        <w:t xml:space="preserve"> from </w:t>
      </w:r>
      <w:r w:rsidR="004E3180" w:rsidRPr="00676DA3">
        <w:rPr>
          <w:sz w:val="28"/>
          <w:szCs w:val="28"/>
          <w:lang w:val="en-US"/>
        </w:rPr>
        <w:t>Chairman M.Panahov, Deputy Chairman S.Qasimova, Secretary N.Mammadov and Members M.Bayramov and A.Aliyev of the Central Election Commission of the Republic of Azerbaijan</w:t>
      </w:r>
      <w:r w:rsidR="004609E9" w:rsidRPr="00676DA3">
        <w:rPr>
          <w:sz w:val="28"/>
          <w:szCs w:val="28"/>
          <w:lang w:val="en-US"/>
        </w:rPr>
        <w:t xml:space="preserve">, opinions of </w:t>
      </w:r>
      <w:r w:rsidR="00943EE2" w:rsidRPr="00676DA3">
        <w:rPr>
          <w:sz w:val="28"/>
          <w:szCs w:val="28"/>
          <w:lang w:val="en-US"/>
        </w:rPr>
        <w:t xml:space="preserve">the </w:t>
      </w:r>
      <w:r w:rsidR="004609E9" w:rsidRPr="00676DA3">
        <w:rPr>
          <w:sz w:val="28"/>
          <w:szCs w:val="28"/>
          <w:lang w:val="en-US"/>
        </w:rPr>
        <w:t>experts M.Ismayilov and Sh.Yusubov</w:t>
      </w:r>
      <w:r w:rsidR="00943EE2" w:rsidRPr="00676DA3">
        <w:rPr>
          <w:sz w:val="28"/>
          <w:szCs w:val="28"/>
          <w:lang w:val="en-US"/>
        </w:rPr>
        <w:t xml:space="preserve">, information of the specialist E.Qasimov and </w:t>
      </w:r>
      <w:r w:rsidRPr="00676DA3">
        <w:rPr>
          <w:sz w:val="28"/>
          <w:szCs w:val="28"/>
          <w:lang w:val="en-US"/>
        </w:rPr>
        <w:t>deliberated the case, the Plenum of the Constitutional Court of the Republic of Azerbaijan</w:t>
      </w:r>
    </w:p>
    <w:p w:rsidR="00854A5F" w:rsidRPr="00676DA3" w:rsidRDefault="00854A5F" w:rsidP="0032444D">
      <w:pPr>
        <w:ind w:firstLine="567"/>
        <w:jc w:val="both"/>
        <w:rPr>
          <w:sz w:val="28"/>
          <w:szCs w:val="28"/>
          <w:lang w:val="en-US"/>
        </w:rPr>
      </w:pPr>
    </w:p>
    <w:p w:rsidR="00854A5F" w:rsidRPr="00FE46D9" w:rsidRDefault="00854A5F" w:rsidP="0032444D">
      <w:pPr>
        <w:ind w:firstLine="567"/>
        <w:jc w:val="center"/>
        <w:rPr>
          <w:b/>
          <w:sz w:val="28"/>
          <w:szCs w:val="28"/>
          <w:lang w:val="en-US"/>
        </w:rPr>
      </w:pPr>
      <w:r w:rsidRPr="00FE46D9">
        <w:rPr>
          <w:b/>
          <w:sz w:val="28"/>
          <w:szCs w:val="28"/>
          <w:lang w:val="en-US"/>
        </w:rPr>
        <w:t>DETERMINED</w:t>
      </w:r>
      <w:r w:rsidR="00E5042B" w:rsidRPr="00FE46D9">
        <w:rPr>
          <w:b/>
          <w:sz w:val="28"/>
          <w:szCs w:val="28"/>
          <w:lang w:val="en-US"/>
        </w:rPr>
        <w:t xml:space="preserve"> AS FOLLOWS</w:t>
      </w:r>
      <w:r w:rsidRPr="00FE46D9">
        <w:rPr>
          <w:b/>
          <w:sz w:val="28"/>
          <w:szCs w:val="28"/>
          <w:lang w:val="en-US"/>
        </w:rPr>
        <w:t>:</w:t>
      </w:r>
    </w:p>
    <w:p w:rsidR="008C2A3D" w:rsidRPr="00200E1A" w:rsidRDefault="008C2A3D" w:rsidP="0032444D">
      <w:pPr>
        <w:ind w:firstLine="567"/>
        <w:jc w:val="both"/>
        <w:rPr>
          <w:sz w:val="28"/>
          <w:szCs w:val="28"/>
        </w:rPr>
      </w:pPr>
    </w:p>
    <w:p w:rsidR="008C2A3D" w:rsidRPr="00FE46D9" w:rsidRDefault="001C0F3E" w:rsidP="0032444D">
      <w:pPr>
        <w:ind w:firstLine="567"/>
        <w:jc w:val="both"/>
        <w:rPr>
          <w:sz w:val="28"/>
          <w:szCs w:val="28"/>
          <w:lang w:val="en-US"/>
        </w:rPr>
      </w:pPr>
      <w:r w:rsidRPr="00FE46D9">
        <w:rPr>
          <w:sz w:val="28"/>
          <w:szCs w:val="28"/>
          <w:lang w:val="en-US"/>
        </w:rPr>
        <w:lastRenderedPageBreak/>
        <w:t>I</w:t>
      </w:r>
      <w:r w:rsidR="008C2A3D" w:rsidRPr="00FE46D9">
        <w:rPr>
          <w:sz w:val="28"/>
          <w:szCs w:val="28"/>
          <w:lang w:val="en-US"/>
        </w:rPr>
        <w:t xml:space="preserve">n accordance with Article 84 Section II of the Constitution of the Republic of Azerbaijan, Article 145.1 of the Electoral Code of the Republic of Azerbaijan and Executive Order of the President of the Republic of Azerbaijan No. 876 of </w:t>
      </w:r>
      <w:r w:rsidRPr="00FE46D9">
        <w:rPr>
          <w:sz w:val="28"/>
          <w:szCs w:val="28"/>
          <w:lang w:val="en-US"/>
        </w:rPr>
        <w:t xml:space="preserve">4 July 2005, elections to the National Assembly of the Republic of Azerbaijan were held </w:t>
      </w:r>
      <w:r w:rsidR="00FB1D41" w:rsidRPr="00FE46D9">
        <w:rPr>
          <w:sz w:val="28"/>
          <w:szCs w:val="28"/>
          <w:lang w:val="en-US"/>
        </w:rPr>
        <w:t>o</w:t>
      </w:r>
      <w:r w:rsidRPr="00FE46D9">
        <w:rPr>
          <w:sz w:val="28"/>
          <w:szCs w:val="28"/>
          <w:lang w:val="en-US"/>
        </w:rPr>
        <w:t>n 6 November 2005</w:t>
      </w:r>
      <w:r w:rsidR="00FB1D41" w:rsidRPr="00FE46D9">
        <w:rPr>
          <w:sz w:val="28"/>
          <w:szCs w:val="28"/>
          <w:lang w:val="en-US"/>
        </w:rPr>
        <w:t>.</w:t>
      </w:r>
    </w:p>
    <w:p w:rsidR="00FB1D41" w:rsidRPr="00B309A8" w:rsidRDefault="00FB1D41" w:rsidP="0032444D">
      <w:pPr>
        <w:ind w:firstLine="567"/>
        <w:jc w:val="both"/>
        <w:rPr>
          <w:sz w:val="28"/>
          <w:szCs w:val="28"/>
          <w:lang w:val="en-US"/>
        </w:rPr>
      </w:pPr>
      <w:r w:rsidRPr="00B309A8">
        <w:rPr>
          <w:sz w:val="28"/>
          <w:szCs w:val="28"/>
          <w:lang w:val="en-US"/>
        </w:rPr>
        <w:t xml:space="preserve">As required </w:t>
      </w:r>
      <w:r w:rsidR="0090016E" w:rsidRPr="00B309A8">
        <w:rPr>
          <w:sz w:val="28"/>
          <w:szCs w:val="28"/>
          <w:lang w:val="en-US"/>
        </w:rPr>
        <w:t xml:space="preserve">by </w:t>
      </w:r>
      <w:r w:rsidRPr="00B309A8">
        <w:rPr>
          <w:sz w:val="28"/>
          <w:szCs w:val="28"/>
          <w:lang w:val="en-US"/>
        </w:rPr>
        <w:t>Article 171.2 of the Electoral Code of the Republic of Azerbaijan</w:t>
      </w:r>
      <w:r w:rsidR="00DD2B27" w:rsidRPr="00B309A8">
        <w:rPr>
          <w:sz w:val="28"/>
          <w:szCs w:val="28"/>
          <w:lang w:val="en-US"/>
        </w:rPr>
        <w:t xml:space="preserve">, </w:t>
      </w:r>
      <w:r w:rsidR="0090016E" w:rsidRPr="00B309A8">
        <w:rPr>
          <w:sz w:val="28"/>
          <w:szCs w:val="28"/>
          <w:lang w:val="en-US"/>
        </w:rPr>
        <w:t xml:space="preserve">no later than 20 days </w:t>
      </w:r>
      <w:r w:rsidR="00777108" w:rsidRPr="00B309A8">
        <w:rPr>
          <w:sz w:val="28"/>
          <w:szCs w:val="28"/>
          <w:lang w:val="en-US"/>
        </w:rPr>
        <w:t xml:space="preserve">after the elections </w:t>
      </w:r>
      <w:r w:rsidR="00DD2B27" w:rsidRPr="00B309A8">
        <w:rPr>
          <w:sz w:val="28"/>
          <w:szCs w:val="28"/>
          <w:lang w:val="en-US"/>
        </w:rPr>
        <w:t>the Centr</w:t>
      </w:r>
      <w:r w:rsidR="00E12933" w:rsidRPr="00B309A8">
        <w:rPr>
          <w:sz w:val="28"/>
          <w:szCs w:val="28"/>
          <w:lang w:val="en-US"/>
        </w:rPr>
        <w:t>al Election Commission</w:t>
      </w:r>
      <w:r w:rsidR="00A07B07" w:rsidRPr="00B309A8">
        <w:rPr>
          <w:sz w:val="28"/>
          <w:szCs w:val="28"/>
          <w:lang w:val="en-US"/>
        </w:rPr>
        <w:t xml:space="preserve"> </w:t>
      </w:r>
      <w:r w:rsidR="0090016E" w:rsidRPr="00B309A8">
        <w:rPr>
          <w:sz w:val="28"/>
          <w:szCs w:val="28"/>
          <w:lang w:val="en-US"/>
        </w:rPr>
        <w:t xml:space="preserve">shall examine the </w:t>
      </w:r>
      <w:r w:rsidR="00801EEF" w:rsidRPr="00B309A8">
        <w:rPr>
          <w:sz w:val="28"/>
          <w:szCs w:val="28"/>
          <w:lang w:val="en-US"/>
        </w:rPr>
        <w:t xml:space="preserve">official </w:t>
      </w:r>
      <w:r w:rsidR="006402AD" w:rsidRPr="00B309A8">
        <w:rPr>
          <w:sz w:val="28"/>
          <w:szCs w:val="28"/>
          <w:lang w:val="en-US"/>
        </w:rPr>
        <w:t xml:space="preserve">voting </w:t>
      </w:r>
      <w:r w:rsidR="0090016E" w:rsidRPr="00B309A8">
        <w:rPr>
          <w:sz w:val="28"/>
          <w:szCs w:val="28"/>
          <w:lang w:val="en-US"/>
        </w:rPr>
        <w:t xml:space="preserve">records of constituency election commissions (with additional documents attached thereto in conformity with the Electoral Code) and present them to the Constitutional Court within 48 hours. </w:t>
      </w:r>
    </w:p>
    <w:p w:rsidR="0090016E" w:rsidRPr="00B309A8" w:rsidRDefault="0090016E" w:rsidP="0032444D">
      <w:pPr>
        <w:ind w:firstLine="567"/>
        <w:jc w:val="both"/>
        <w:rPr>
          <w:sz w:val="28"/>
          <w:szCs w:val="28"/>
          <w:lang w:val="en-US"/>
        </w:rPr>
      </w:pPr>
      <w:r w:rsidRPr="00B309A8">
        <w:rPr>
          <w:sz w:val="28"/>
          <w:szCs w:val="28"/>
          <w:lang w:val="en-US"/>
        </w:rPr>
        <w:t xml:space="preserve">In accordance with Article 86 of the Constitution of the Republic of Azerbaijan, Article 171.1 of the Electoral Code of the Republic of Azerbaijan and Article 54.1 of the Law of the Republic of Azerbaijan on the Constitutional Court, </w:t>
      </w:r>
      <w:r w:rsidR="00F52380" w:rsidRPr="00B309A8">
        <w:rPr>
          <w:sz w:val="28"/>
          <w:szCs w:val="28"/>
          <w:lang w:val="en-US"/>
        </w:rPr>
        <w:t xml:space="preserve">elections results are examined and approved by the Constitutional Court. </w:t>
      </w:r>
    </w:p>
    <w:p w:rsidR="00503D06" w:rsidRPr="00200E1A" w:rsidRDefault="00D15E43" w:rsidP="0032444D">
      <w:pPr>
        <w:ind w:firstLine="567"/>
        <w:jc w:val="both"/>
        <w:rPr>
          <w:sz w:val="28"/>
          <w:szCs w:val="28"/>
        </w:rPr>
      </w:pPr>
      <w:r w:rsidRPr="00B309A8">
        <w:rPr>
          <w:sz w:val="28"/>
          <w:szCs w:val="28"/>
          <w:lang w:val="en-US"/>
        </w:rPr>
        <w:t xml:space="preserve">In keeping with above legal requirements, </w:t>
      </w:r>
      <w:r w:rsidR="00B75FD6" w:rsidRPr="00B309A8">
        <w:rPr>
          <w:sz w:val="28"/>
          <w:szCs w:val="28"/>
          <w:lang w:val="en-US"/>
        </w:rPr>
        <w:t xml:space="preserve">on 23 November 2005 </w:t>
      </w:r>
      <w:r w:rsidR="006810C7" w:rsidRPr="00B309A8">
        <w:rPr>
          <w:sz w:val="28"/>
          <w:szCs w:val="28"/>
          <w:lang w:val="en-US"/>
        </w:rPr>
        <w:t xml:space="preserve">the Central Election Commission </w:t>
      </w:r>
      <w:r w:rsidR="00503D06" w:rsidRPr="00B309A8">
        <w:rPr>
          <w:sz w:val="28"/>
          <w:szCs w:val="28"/>
          <w:lang w:val="en-US"/>
        </w:rPr>
        <w:t>of the Re</w:t>
      </w:r>
      <w:r w:rsidR="007A3391" w:rsidRPr="00B309A8">
        <w:rPr>
          <w:sz w:val="28"/>
          <w:szCs w:val="28"/>
          <w:lang w:val="en-US"/>
        </w:rPr>
        <w:t xml:space="preserve">public of Azerbaijan </w:t>
      </w:r>
      <w:r w:rsidR="006810C7" w:rsidRPr="00B309A8">
        <w:rPr>
          <w:sz w:val="28"/>
          <w:szCs w:val="28"/>
          <w:lang w:val="en-US"/>
        </w:rPr>
        <w:t xml:space="preserve">presented </w:t>
      </w:r>
      <w:r w:rsidR="006402AD" w:rsidRPr="00B309A8">
        <w:rPr>
          <w:sz w:val="28"/>
          <w:szCs w:val="28"/>
          <w:lang w:val="en-US"/>
        </w:rPr>
        <w:t>the Constitutional Court of the Republic of Azerbaijan with the overall election report of the Central Election Commission</w:t>
      </w:r>
      <w:r w:rsidR="00BC11A8" w:rsidRPr="00B309A8">
        <w:rPr>
          <w:sz w:val="28"/>
          <w:szCs w:val="28"/>
          <w:lang w:val="en-US"/>
        </w:rPr>
        <w:t xml:space="preserve"> as well as the voting records of constituency election commissions (and additional documents attached thereto) with the purpose of examination and approval of </w:t>
      </w:r>
      <w:r w:rsidR="00503D06" w:rsidRPr="00B309A8">
        <w:rPr>
          <w:sz w:val="28"/>
          <w:szCs w:val="28"/>
          <w:lang w:val="en-US"/>
        </w:rPr>
        <w:t xml:space="preserve">the results of the elections </w:t>
      </w:r>
      <w:r w:rsidR="007A3391" w:rsidRPr="00B309A8">
        <w:rPr>
          <w:sz w:val="28"/>
          <w:szCs w:val="28"/>
          <w:lang w:val="en-US"/>
        </w:rPr>
        <w:t>to the National Assembly of the Republic of Azerbaijan of the third convocation held on 6 November 2005</w:t>
      </w:r>
      <w:r w:rsidR="00BC11A8" w:rsidRPr="00B309A8">
        <w:rPr>
          <w:sz w:val="28"/>
          <w:szCs w:val="28"/>
          <w:lang w:val="en-US"/>
        </w:rPr>
        <w:t xml:space="preserve"> by the Constitutional Court. </w:t>
      </w:r>
      <w:r w:rsidR="00801EEF" w:rsidRPr="00200E1A">
        <w:rPr>
          <w:sz w:val="28"/>
          <w:szCs w:val="28"/>
        </w:rPr>
        <w:t xml:space="preserve">Special opinion Separate opinions of two members of the Central Election Commission were attached to the election report of the Central Election Commission. A member of the Central Election Commission spoke at the </w:t>
      </w:r>
      <w:r w:rsidR="000D1648" w:rsidRPr="00200E1A">
        <w:rPr>
          <w:sz w:val="28"/>
          <w:szCs w:val="28"/>
        </w:rPr>
        <w:t>session to deliver his separate opinion.</w:t>
      </w:r>
    </w:p>
    <w:p w:rsidR="005F5A9A" w:rsidRPr="00B309A8" w:rsidRDefault="005F5A9A" w:rsidP="0032444D">
      <w:pPr>
        <w:ind w:firstLine="567"/>
        <w:jc w:val="both"/>
        <w:rPr>
          <w:sz w:val="28"/>
          <w:szCs w:val="28"/>
          <w:lang w:val="en-US"/>
        </w:rPr>
      </w:pPr>
      <w:r w:rsidRPr="00B309A8">
        <w:rPr>
          <w:sz w:val="28"/>
          <w:szCs w:val="28"/>
          <w:lang w:val="en-US"/>
        </w:rPr>
        <w:t xml:space="preserve">The Constitutional Court of the Republic of Azerbaijan has noted the following specificities in relation to the 2005 elections to the National Assembly of the Republic of Azerbaijan of the third convocation: </w:t>
      </w:r>
    </w:p>
    <w:p w:rsidR="005F5A9A" w:rsidRPr="00200E1A" w:rsidRDefault="005F5A9A" w:rsidP="0032444D">
      <w:pPr>
        <w:ind w:firstLine="567"/>
        <w:jc w:val="both"/>
        <w:rPr>
          <w:sz w:val="28"/>
          <w:szCs w:val="28"/>
        </w:rPr>
      </w:pPr>
      <w:r w:rsidRPr="00B309A8">
        <w:rPr>
          <w:sz w:val="28"/>
          <w:szCs w:val="28"/>
          <w:lang w:val="en-US"/>
        </w:rPr>
        <w:t xml:space="preserve">In contrast with previous parliamentary elections, these elections to the National Assembly of the Republic of Azerbaijan were </w:t>
      </w:r>
      <w:r w:rsidR="00BF2532" w:rsidRPr="00B309A8">
        <w:rPr>
          <w:sz w:val="28"/>
          <w:szCs w:val="28"/>
          <w:lang w:val="en-US"/>
        </w:rPr>
        <w:t xml:space="preserve">held under a </w:t>
      </w:r>
      <w:r w:rsidRPr="00B309A8">
        <w:rPr>
          <w:sz w:val="28"/>
          <w:szCs w:val="28"/>
          <w:lang w:val="en-US"/>
        </w:rPr>
        <w:t>strictly majoritarian</w:t>
      </w:r>
      <w:r w:rsidR="00BF2532" w:rsidRPr="00B309A8">
        <w:rPr>
          <w:sz w:val="28"/>
          <w:szCs w:val="28"/>
          <w:lang w:val="en-US"/>
        </w:rPr>
        <w:t xml:space="preserve"> system</w:t>
      </w:r>
      <w:r w:rsidRPr="00B309A8">
        <w:rPr>
          <w:sz w:val="28"/>
          <w:szCs w:val="28"/>
          <w:lang w:val="en-US"/>
        </w:rPr>
        <w:t xml:space="preserve">. </w:t>
      </w:r>
      <w:r w:rsidR="00BF2532" w:rsidRPr="00200E1A">
        <w:rPr>
          <w:sz w:val="28"/>
          <w:szCs w:val="28"/>
        </w:rPr>
        <w:t>T</w:t>
      </w:r>
      <w:r w:rsidRPr="00200E1A">
        <w:rPr>
          <w:sz w:val="28"/>
          <w:szCs w:val="28"/>
        </w:rPr>
        <w:t xml:space="preserve">he Electoral Code of the Republic of Azerbaijan </w:t>
      </w:r>
      <w:r w:rsidR="00BF2532" w:rsidRPr="00200E1A">
        <w:rPr>
          <w:sz w:val="28"/>
          <w:szCs w:val="28"/>
        </w:rPr>
        <w:t xml:space="preserve">enacted on 27 may 2003 served as </w:t>
      </w:r>
      <w:r w:rsidRPr="00200E1A">
        <w:rPr>
          <w:sz w:val="28"/>
          <w:szCs w:val="28"/>
        </w:rPr>
        <w:t xml:space="preserve">a single-source legal document to guide the entire electoral process. The elections were held in all constituencies </w:t>
      </w:r>
      <w:r w:rsidR="00BF2532" w:rsidRPr="00200E1A">
        <w:rPr>
          <w:sz w:val="28"/>
          <w:szCs w:val="28"/>
        </w:rPr>
        <w:t xml:space="preserve">without exception, including, for the first time, in the Khankandi Constituency 112 comprising the area of Mountainous Garabagh (Nagorno-Karabakh). </w:t>
      </w:r>
      <w:r w:rsidR="007C75D5" w:rsidRPr="00200E1A">
        <w:rPr>
          <w:sz w:val="28"/>
          <w:szCs w:val="28"/>
        </w:rPr>
        <w:t xml:space="preserve">The minimum </w:t>
      </w:r>
      <w:r w:rsidR="00BF2532" w:rsidRPr="00200E1A">
        <w:rPr>
          <w:sz w:val="28"/>
          <w:szCs w:val="28"/>
        </w:rPr>
        <w:t xml:space="preserve">number of signatures required for registration of a candidate </w:t>
      </w:r>
      <w:r w:rsidR="007C75D5" w:rsidRPr="00200E1A">
        <w:rPr>
          <w:sz w:val="28"/>
          <w:szCs w:val="28"/>
        </w:rPr>
        <w:t xml:space="preserve">was reduced from 2,000 to 450. </w:t>
      </w:r>
      <w:r w:rsidR="00F04C79" w:rsidRPr="00200E1A">
        <w:rPr>
          <w:sz w:val="28"/>
          <w:szCs w:val="28"/>
        </w:rPr>
        <w:t xml:space="preserve">Facilitation of the registration process led to a dramatic increase in </w:t>
      </w:r>
      <w:r w:rsidR="00893229" w:rsidRPr="00200E1A">
        <w:rPr>
          <w:sz w:val="28"/>
          <w:szCs w:val="28"/>
        </w:rPr>
        <w:t xml:space="preserve">participation. Each voter was issued a voter I.D.; local NGOs were allowed to directly observe the elections; finger-marking with </w:t>
      </w:r>
      <w:r w:rsidR="004336DF" w:rsidRPr="00200E1A">
        <w:rPr>
          <w:sz w:val="28"/>
          <w:szCs w:val="28"/>
        </w:rPr>
        <w:t xml:space="preserve">transparent ink was introduced; and </w:t>
      </w:r>
      <w:r w:rsidR="00023BFE" w:rsidRPr="00200E1A">
        <w:rPr>
          <w:sz w:val="28"/>
          <w:szCs w:val="28"/>
        </w:rPr>
        <w:t xml:space="preserve">an </w:t>
      </w:r>
      <w:r w:rsidR="004336DF" w:rsidRPr="00200E1A">
        <w:rPr>
          <w:sz w:val="28"/>
          <w:szCs w:val="28"/>
        </w:rPr>
        <w:t xml:space="preserve">electoral “exit poll” </w:t>
      </w:r>
      <w:r w:rsidR="005F1B88" w:rsidRPr="00200E1A">
        <w:rPr>
          <w:sz w:val="28"/>
          <w:szCs w:val="28"/>
        </w:rPr>
        <w:t xml:space="preserve">was </w:t>
      </w:r>
      <w:r w:rsidR="004336DF" w:rsidRPr="00200E1A">
        <w:rPr>
          <w:sz w:val="28"/>
          <w:szCs w:val="28"/>
        </w:rPr>
        <w:t xml:space="preserve">conducted. </w:t>
      </w:r>
    </w:p>
    <w:p w:rsidR="000E4C6E" w:rsidRPr="00200E1A" w:rsidRDefault="000E4C6E" w:rsidP="0032444D">
      <w:pPr>
        <w:ind w:firstLine="567"/>
        <w:jc w:val="both"/>
        <w:rPr>
          <w:sz w:val="28"/>
          <w:szCs w:val="28"/>
        </w:rPr>
      </w:pPr>
    </w:p>
    <w:p w:rsidR="0032227B" w:rsidRPr="00200E1A" w:rsidRDefault="000E4C6E" w:rsidP="0032444D">
      <w:pPr>
        <w:ind w:firstLine="567"/>
        <w:jc w:val="both"/>
        <w:rPr>
          <w:sz w:val="28"/>
          <w:szCs w:val="28"/>
        </w:rPr>
      </w:pPr>
      <w:proofErr w:type="gramStart"/>
      <w:r w:rsidRPr="00200E1A">
        <w:rPr>
          <w:sz w:val="28"/>
          <w:szCs w:val="28"/>
        </w:rPr>
        <w:t xml:space="preserve">The President of the Republic of Azerbaijan </w:t>
      </w:r>
      <w:r w:rsidR="0032227B" w:rsidRPr="00200E1A">
        <w:rPr>
          <w:sz w:val="28"/>
          <w:szCs w:val="28"/>
        </w:rPr>
        <w:t xml:space="preserve">signed the Executive Order </w:t>
      </w:r>
      <w:r w:rsidR="002E0982" w:rsidRPr="00200E1A">
        <w:rPr>
          <w:sz w:val="28"/>
          <w:szCs w:val="28"/>
        </w:rPr>
        <w:t>806 “Improvement of Electoral Practices in the Republic of Azerbaijan</w:t>
      </w:r>
      <w:r w:rsidR="008841C2" w:rsidRPr="00200E1A">
        <w:rPr>
          <w:sz w:val="28"/>
          <w:szCs w:val="28"/>
        </w:rPr>
        <w:t>”</w:t>
      </w:r>
      <w:r w:rsidR="002E0982" w:rsidRPr="00200E1A">
        <w:rPr>
          <w:sz w:val="28"/>
          <w:szCs w:val="28"/>
        </w:rPr>
        <w:t xml:space="preserve"> </w:t>
      </w:r>
      <w:r w:rsidR="00F80781" w:rsidRPr="00200E1A">
        <w:rPr>
          <w:sz w:val="28"/>
          <w:szCs w:val="28"/>
        </w:rPr>
        <w:t xml:space="preserve">on 11 May 2005 </w:t>
      </w:r>
      <w:r w:rsidR="002E0982" w:rsidRPr="00200E1A">
        <w:rPr>
          <w:sz w:val="28"/>
          <w:szCs w:val="28"/>
        </w:rPr>
        <w:t>and the Executive Order 1062 “</w:t>
      </w:r>
      <w:r w:rsidR="00F80781" w:rsidRPr="00200E1A">
        <w:rPr>
          <w:sz w:val="28"/>
          <w:szCs w:val="28"/>
        </w:rPr>
        <w:t xml:space="preserve">Pressing Actions with Regard to Preparation to and </w:t>
      </w:r>
      <w:r w:rsidR="00023BFE" w:rsidRPr="00200E1A">
        <w:rPr>
          <w:sz w:val="28"/>
          <w:szCs w:val="28"/>
        </w:rPr>
        <w:lastRenderedPageBreak/>
        <w:t xml:space="preserve">Administration </w:t>
      </w:r>
      <w:r w:rsidR="00F80781" w:rsidRPr="00200E1A">
        <w:rPr>
          <w:sz w:val="28"/>
          <w:szCs w:val="28"/>
        </w:rPr>
        <w:t>of the Election to the National Assembly of the Republic of Azerbaijan</w:t>
      </w:r>
      <w:r w:rsidR="00CC71AD" w:rsidRPr="00200E1A">
        <w:rPr>
          <w:sz w:val="28"/>
          <w:szCs w:val="28"/>
        </w:rPr>
        <w:t>”</w:t>
      </w:r>
      <w:r w:rsidR="00F80781" w:rsidRPr="00200E1A">
        <w:rPr>
          <w:sz w:val="28"/>
          <w:szCs w:val="28"/>
        </w:rPr>
        <w:t xml:space="preserve"> on 26 October 2005, </w:t>
      </w:r>
      <w:r w:rsidR="002E0982" w:rsidRPr="00200E1A">
        <w:rPr>
          <w:sz w:val="28"/>
          <w:szCs w:val="28"/>
        </w:rPr>
        <w:t>w</w:t>
      </w:r>
      <w:r w:rsidR="0032227B" w:rsidRPr="00200E1A">
        <w:rPr>
          <w:sz w:val="28"/>
          <w:szCs w:val="28"/>
        </w:rPr>
        <w:t>ith stated</w:t>
      </w:r>
      <w:r w:rsidR="00013865" w:rsidRPr="00200E1A">
        <w:rPr>
          <w:sz w:val="28"/>
          <w:szCs w:val="28"/>
        </w:rPr>
        <w:t xml:space="preserve"> aims</w:t>
      </w:r>
      <w:r w:rsidR="0032227B" w:rsidRPr="00200E1A">
        <w:rPr>
          <w:sz w:val="28"/>
          <w:szCs w:val="28"/>
        </w:rPr>
        <w:t xml:space="preserve"> </w:t>
      </w:r>
      <w:r w:rsidR="00013865" w:rsidRPr="00200E1A">
        <w:rPr>
          <w:sz w:val="28"/>
          <w:szCs w:val="28"/>
        </w:rPr>
        <w:t xml:space="preserve">of </w:t>
      </w:r>
      <w:r w:rsidR="0032227B" w:rsidRPr="00200E1A">
        <w:rPr>
          <w:sz w:val="28"/>
          <w:szCs w:val="28"/>
        </w:rPr>
        <w:t>prevent</w:t>
      </w:r>
      <w:r w:rsidR="00013865" w:rsidRPr="00200E1A">
        <w:rPr>
          <w:sz w:val="28"/>
          <w:szCs w:val="28"/>
        </w:rPr>
        <w:t>ing</w:t>
      </w:r>
      <w:proofErr w:type="gramEnd"/>
      <w:r w:rsidR="0032227B" w:rsidRPr="00200E1A">
        <w:rPr>
          <w:sz w:val="28"/>
          <w:szCs w:val="28"/>
        </w:rPr>
        <w:t xml:space="preserve"> </w:t>
      </w:r>
      <w:proofErr w:type="gramStart"/>
      <w:r w:rsidR="00520D0B" w:rsidRPr="00200E1A">
        <w:rPr>
          <w:sz w:val="28"/>
          <w:szCs w:val="28"/>
        </w:rPr>
        <w:t xml:space="preserve">possible </w:t>
      </w:r>
      <w:r w:rsidR="0032227B" w:rsidRPr="00200E1A">
        <w:rPr>
          <w:sz w:val="28"/>
          <w:szCs w:val="28"/>
        </w:rPr>
        <w:t xml:space="preserve">irregularities and </w:t>
      </w:r>
      <w:r w:rsidR="003E38CF" w:rsidRPr="00200E1A">
        <w:rPr>
          <w:sz w:val="28"/>
          <w:szCs w:val="28"/>
        </w:rPr>
        <w:t>law violations during the run-up to and the actual holding of the elections</w:t>
      </w:r>
      <w:r w:rsidR="00013865" w:rsidRPr="00200E1A">
        <w:rPr>
          <w:sz w:val="28"/>
          <w:szCs w:val="28"/>
        </w:rPr>
        <w:t>;</w:t>
      </w:r>
      <w:r w:rsidR="00520D0B" w:rsidRPr="00200E1A">
        <w:rPr>
          <w:sz w:val="28"/>
          <w:szCs w:val="28"/>
        </w:rPr>
        <w:t xml:space="preserve"> conduct</w:t>
      </w:r>
      <w:r w:rsidR="00013865" w:rsidRPr="00200E1A">
        <w:rPr>
          <w:sz w:val="28"/>
          <w:szCs w:val="28"/>
        </w:rPr>
        <w:t>ing</w:t>
      </w:r>
      <w:r w:rsidR="00520D0B" w:rsidRPr="00200E1A">
        <w:rPr>
          <w:sz w:val="28"/>
          <w:szCs w:val="28"/>
        </w:rPr>
        <w:t xml:space="preserve"> parliamentary elections in </w:t>
      </w:r>
      <w:r w:rsidR="002E0982" w:rsidRPr="00200E1A">
        <w:rPr>
          <w:sz w:val="28"/>
          <w:szCs w:val="28"/>
        </w:rPr>
        <w:t xml:space="preserve">full </w:t>
      </w:r>
      <w:r w:rsidR="00520D0B" w:rsidRPr="00200E1A">
        <w:rPr>
          <w:sz w:val="28"/>
          <w:szCs w:val="28"/>
        </w:rPr>
        <w:t xml:space="preserve">conformity with the </w:t>
      </w:r>
      <w:r w:rsidR="009075D7" w:rsidRPr="00200E1A">
        <w:rPr>
          <w:sz w:val="28"/>
          <w:szCs w:val="28"/>
        </w:rPr>
        <w:t>provisions of the Electoral Cod</w:t>
      </w:r>
      <w:r w:rsidR="002E0982" w:rsidRPr="00200E1A">
        <w:rPr>
          <w:sz w:val="28"/>
          <w:szCs w:val="28"/>
        </w:rPr>
        <w:t>e of the Republic of Azerbaijan;</w:t>
      </w:r>
      <w:r w:rsidR="009075D7" w:rsidRPr="00200E1A">
        <w:rPr>
          <w:sz w:val="28"/>
          <w:szCs w:val="28"/>
        </w:rPr>
        <w:t xml:space="preserve"> </w:t>
      </w:r>
      <w:r w:rsidR="002E0982" w:rsidRPr="00200E1A">
        <w:rPr>
          <w:sz w:val="28"/>
          <w:szCs w:val="28"/>
        </w:rPr>
        <w:t xml:space="preserve">warranting </w:t>
      </w:r>
      <w:r w:rsidR="009075D7" w:rsidRPr="00200E1A">
        <w:rPr>
          <w:sz w:val="28"/>
          <w:szCs w:val="28"/>
        </w:rPr>
        <w:t xml:space="preserve">proper discharge </w:t>
      </w:r>
      <w:r w:rsidR="00013865" w:rsidRPr="00200E1A">
        <w:rPr>
          <w:sz w:val="28"/>
          <w:szCs w:val="28"/>
        </w:rPr>
        <w:t xml:space="preserve">by various executive agencies </w:t>
      </w:r>
      <w:r w:rsidR="009075D7" w:rsidRPr="00200E1A">
        <w:rPr>
          <w:sz w:val="28"/>
          <w:szCs w:val="28"/>
        </w:rPr>
        <w:t>of their respective dutie</w:t>
      </w:r>
      <w:r w:rsidR="002E0982" w:rsidRPr="00200E1A">
        <w:rPr>
          <w:sz w:val="28"/>
          <w:szCs w:val="28"/>
        </w:rPr>
        <w:t>s;</w:t>
      </w:r>
      <w:r w:rsidR="00013865" w:rsidRPr="00200E1A">
        <w:rPr>
          <w:sz w:val="28"/>
          <w:szCs w:val="28"/>
        </w:rPr>
        <w:t xml:space="preserve"> and </w:t>
      </w:r>
      <w:r w:rsidR="002E0982" w:rsidRPr="00200E1A">
        <w:rPr>
          <w:sz w:val="28"/>
          <w:szCs w:val="28"/>
        </w:rPr>
        <w:t xml:space="preserve">ensuring citizens’ voting rights in a more comprehensive manner. </w:t>
      </w:r>
      <w:proofErr w:type="gramEnd"/>
    </w:p>
    <w:p w:rsidR="00CC71AD" w:rsidRPr="00B309A8" w:rsidRDefault="00CC71AD" w:rsidP="0032444D">
      <w:pPr>
        <w:ind w:firstLine="567"/>
        <w:jc w:val="both"/>
        <w:rPr>
          <w:sz w:val="28"/>
          <w:szCs w:val="28"/>
          <w:lang w:val="en-US"/>
        </w:rPr>
      </w:pPr>
      <w:r w:rsidRPr="00B309A8">
        <w:rPr>
          <w:sz w:val="28"/>
          <w:szCs w:val="28"/>
          <w:lang w:val="en-US"/>
        </w:rPr>
        <w:t>The overall election report of the Central Election Commission of the Republic of Azerbaijan of 23 November 2005 presented to the Constitutional Court of the Republic of Azerbaijan established the following:</w:t>
      </w:r>
    </w:p>
    <w:p w:rsidR="00234E41" w:rsidRPr="00200E1A" w:rsidRDefault="00234E41" w:rsidP="0032444D">
      <w:pPr>
        <w:ind w:firstLine="567"/>
        <w:jc w:val="both"/>
        <w:rPr>
          <w:sz w:val="28"/>
          <w:szCs w:val="28"/>
        </w:rPr>
      </w:pPr>
      <w:r w:rsidRPr="00200E1A">
        <w:rPr>
          <w:sz w:val="28"/>
          <w:szCs w:val="28"/>
        </w:rPr>
        <w:t>total number of eligible voters on voters’ rolls: 4,675,572;</w:t>
      </w:r>
    </w:p>
    <w:p w:rsidR="00234E41" w:rsidRPr="00200E1A" w:rsidRDefault="00234E41" w:rsidP="0032444D">
      <w:pPr>
        <w:ind w:firstLine="567"/>
        <w:jc w:val="both"/>
        <w:rPr>
          <w:sz w:val="28"/>
          <w:szCs w:val="28"/>
        </w:rPr>
      </w:pPr>
      <w:r w:rsidRPr="00200E1A">
        <w:rPr>
          <w:sz w:val="28"/>
          <w:szCs w:val="28"/>
        </w:rPr>
        <w:t>total turn-out of voters: 1.974.036;</w:t>
      </w:r>
    </w:p>
    <w:p w:rsidR="00234E41" w:rsidRPr="00200E1A" w:rsidRDefault="00234E41" w:rsidP="0032444D">
      <w:pPr>
        <w:ind w:firstLine="567"/>
        <w:jc w:val="both"/>
        <w:rPr>
          <w:sz w:val="28"/>
          <w:szCs w:val="28"/>
        </w:rPr>
      </w:pPr>
      <w:r w:rsidRPr="00200E1A">
        <w:rPr>
          <w:sz w:val="28"/>
          <w:szCs w:val="28"/>
        </w:rPr>
        <w:t xml:space="preserve">total number of </w:t>
      </w:r>
      <w:r w:rsidR="000D7FEC" w:rsidRPr="00200E1A">
        <w:rPr>
          <w:sz w:val="28"/>
          <w:szCs w:val="28"/>
        </w:rPr>
        <w:t xml:space="preserve">the </w:t>
      </w:r>
      <w:r w:rsidRPr="00200E1A">
        <w:rPr>
          <w:sz w:val="28"/>
          <w:szCs w:val="28"/>
        </w:rPr>
        <w:t>constituency election commissions: 125;</w:t>
      </w:r>
    </w:p>
    <w:p w:rsidR="00234E41" w:rsidRPr="00200E1A" w:rsidRDefault="000D7FEC" w:rsidP="0032444D">
      <w:pPr>
        <w:ind w:firstLine="567"/>
        <w:jc w:val="both"/>
        <w:rPr>
          <w:sz w:val="28"/>
          <w:szCs w:val="28"/>
        </w:rPr>
      </w:pPr>
      <w:r w:rsidRPr="00200E1A">
        <w:rPr>
          <w:sz w:val="28"/>
          <w:szCs w:val="28"/>
        </w:rPr>
        <w:t>number of the official voting records of the constituency election commissions used for compiling the election report of the Central Election Commission: 121;</w:t>
      </w:r>
    </w:p>
    <w:p w:rsidR="000D7FEC" w:rsidRPr="00200E1A" w:rsidRDefault="000D7FEC" w:rsidP="0032444D">
      <w:pPr>
        <w:ind w:firstLine="567"/>
        <w:jc w:val="both"/>
        <w:rPr>
          <w:sz w:val="28"/>
          <w:szCs w:val="28"/>
        </w:rPr>
      </w:pPr>
      <w:r w:rsidRPr="00200E1A">
        <w:rPr>
          <w:sz w:val="28"/>
          <w:szCs w:val="28"/>
        </w:rPr>
        <w:t>number of constituencies where voting results are annulled: 4;</w:t>
      </w:r>
    </w:p>
    <w:p w:rsidR="000D7FEC" w:rsidRPr="00200E1A" w:rsidRDefault="000D7FEC" w:rsidP="0032444D">
      <w:pPr>
        <w:ind w:firstLine="567"/>
        <w:jc w:val="both"/>
        <w:rPr>
          <w:sz w:val="28"/>
          <w:szCs w:val="28"/>
        </w:rPr>
      </w:pPr>
      <w:r w:rsidRPr="00200E1A">
        <w:rPr>
          <w:sz w:val="28"/>
          <w:szCs w:val="28"/>
        </w:rPr>
        <w:t>number of precincts where voting results are annulled: 460.</w:t>
      </w:r>
    </w:p>
    <w:p w:rsidR="004A601A" w:rsidRPr="00B309A8" w:rsidRDefault="000D7FEC" w:rsidP="0032444D">
      <w:pPr>
        <w:ind w:firstLine="567"/>
        <w:jc w:val="both"/>
        <w:rPr>
          <w:sz w:val="28"/>
          <w:szCs w:val="28"/>
          <w:lang w:val="en-US"/>
        </w:rPr>
      </w:pPr>
      <w:r w:rsidRPr="00B309A8">
        <w:rPr>
          <w:sz w:val="28"/>
          <w:szCs w:val="28"/>
          <w:lang w:val="en-US"/>
        </w:rPr>
        <w:t xml:space="preserve">As can be seen from the election report of the Central Election Commission, candidates elected to the parliament are identified in 121 constituencies where voting results are found valid. </w:t>
      </w:r>
    </w:p>
    <w:p w:rsidR="000D7FEC" w:rsidRPr="00B309A8" w:rsidRDefault="000D7FEC" w:rsidP="0032444D">
      <w:pPr>
        <w:ind w:firstLine="567"/>
        <w:jc w:val="both"/>
        <w:rPr>
          <w:sz w:val="28"/>
          <w:szCs w:val="28"/>
          <w:lang w:val="en-US"/>
        </w:rPr>
      </w:pPr>
      <w:r w:rsidRPr="00B309A8">
        <w:rPr>
          <w:sz w:val="28"/>
          <w:szCs w:val="28"/>
          <w:lang w:val="en-US"/>
        </w:rPr>
        <w:t xml:space="preserve">Along with that, the Central Election Commission of the Republic of Azerbaijan </w:t>
      </w:r>
      <w:r w:rsidR="00F60A46" w:rsidRPr="00B309A8">
        <w:rPr>
          <w:sz w:val="28"/>
          <w:szCs w:val="28"/>
          <w:lang w:val="en-US"/>
        </w:rPr>
        <w:t xml:space="preserve">annulled the vote in: </w:t>
      </w:r>
    </w:p>
    <w:p w:rsidR="00F60A46" w:rsidRPr="00200E1A" w:rsidRDefault="00F60A46" w:rsidP="0032444D">
      <w:pPr>
        <w:ind w:firstLine="567"/>
        <w:jc w:val="both"/>
        <w:rPr>
          <w:sz w:val="28"/>
          <w:szCs w:val="28"/>
        </w:rPr>
      </w:pPr>
      <w:r w:rsidRPr="00200E1A">
        <w:rPr>
          <w:sz w:val="28"/>
          <w:szCs w:val="28"/>
        </w:rPr>
        <w:t>16 precincts of the Second Sumqayit Constituency 42, by Resolution 44/202 of 8 November 2005;</w:t>
      </w:r>
    </w:p>
    <w:p w:rsidR="00F60A46" w:rsidRPr="00200E1A" w:rsidRDefault="00F60A46" w:rsidP="0032444D">
      <w:pPr>
        <w:ind w:firstLine="567"/>
        <w:jc w:val="both"/>
        <w:rPr>
          <w:sz w:val="28"/>
          <w:szCs w:val="28"/>
        </w:rPr>
      </w:pPr>
      <w:r w:rsidRPr="00200E1A">
        <w:rPr>
          <w:sz w:val="28"/>
          <w:szCs w:val="28"/>
        </w:rPr>
        <w:t>13 precincts of the Second Binaqadi Constituency 9, by Resolution 44/203 of 8 November 2005;</w:t>
      </w:r>
    </w:p>
    <w:p w:rsidR="00F60A46" w:rsidRPr="00200E1A" w:rsidRDefault="00F60A46" w:rsidP="0032444D">
      <w:pPr>
        <w:ind w:firstLine="567"/>
        <w:jc w:val="both"/>
        <w:rPr>
          <w:sz w:val="28"/>
          <w:szCs w:val="28"/>
        </w:rPr>
      </w:pPr>
      <w:r w:rsidRPr="00200E1A">
        <w:rPr>
          <w:sz w:val="28"/>
          <w:szCs w:val="28"/>
        </w:rPr>
        <w:t>19 precincts of the Zaqatala Constituency 110, by Resolution 47/211 of 12 November 2005; and</w:t>
      </w:r>
    </w:p>
    <w:p w:rsidR="00F60A46" w:rsidRPr="00200E1A" w:rsidRDefault="00F60A46" w:rsidP="0032444D">
      <w:pPr>
        <w:ind w:firstLine="567"/>
        <w:jc w:val="both"/>
        <w:rPr>
          <w:sz w:val="28"/>
          <w:szCs w:val="28"/>
        </w:rPr>
      </w:pPr>
      <w:r w:rsidRPr="00200E1A">
        <w:rPr>
          <w:sz w:val="28"/>
          <w:szCs w:val="28"/>
        </w:rPr>
        <w:t>11 precincts of the Second Nizami (Ganja) Constituency 38, by Resolution 48/212 of 15 November 2005.</w:t>
      </w:r>
    </w:p>
    <w:p w:rsidR="00F45CD6" w:rsidRPr="00200E1A" w:rsidRDefault="00F45CD6" w:rsidP="0032444D">
      <w:pPr>
        <w:ind w:firstLine="567"/>
        <w:jc w:val="both"/>
        <w:rPr>
          <w:sz w:val="28"/>
          <w:szCs w:val="28"/>
        </w:rPr>
      </w:pPr>
      <w:r w:rsidRPr="00B309A8">
        <w:rPr>
          <w:sz w:val="28"/>
          <w:szCs w:val="28"/>
          <w:lang w:val="en-US"/>
        </w:rPr>
        <w:t xml:space="preserve">In case of each constituency listed above, the number of precincts with the invalid vote exceeded 2/5 of the total number of precincts in a constituency and the number of registered voters in precincts with the invalid vote exceeded ¼ of the total number of registered voters in a constituency. </w:t>
      </w:r>
      <w:r w:rsidR="007429A4" w:rsidRPr="00200E1A">
        <w:rPr>
          <w:sz w:val="28"/>
          <w:szCs w:val="28"/>
        </w:rPr>
        <w:t>Therefore</w:t>
      </w:r>
      <w:r w:rsidRPr="00200E1A">
        <w:rPr>
          <w:sz w:val="28"/>
          <w:szCs w:val="28"/>
        </w:rPr>
        <w:t xml:space="preserve">, the voting results in the four above-mentioned constituencies were annulled. </w:t>
      </w:r>
    </w:p>
    <w:p w:rsidR="007429A4" w:rsidRPr="00B309A8" w:rsidRDefault="00F45CD6" w:rsidP="0032444D">
      <w:pPr>
        <w:ind w:firstLine="567"/>
        <w:jc w:val="both"/>
        <w:rPr>
          <w:sz w:val="28"/>
          <w:szCs w:val="28"/>
          <w:lang w:val="en-US"/>
        </w:rPr>
      </w:pPr>
      <w:r w:rsidRPr="00B309A8">
        <w:rPr>
          <w:sz w:val="28"/>
          <w:szCs w:val="28"/>
          <w:lang w:val="en-US"/>
        </w:rPr>
        <w:t>Fu</w:t>
      </w:r>
      <w:r w:rsidR="004A601A" w:rsidRPr="00B309A8">
        <w:rPr>
          <w:sz w:val="28"/>
          <w:szCs w:val="28"/>
          <w:lang w:val="en-US"/>
        </w:rPr>
        <w:t>r</w:t>
      </w:r>
      <w:r w:rsidRPr="00B309A8">
        <w:rPr>
          <w:sz w:val="28"/>
          <w:szCs w:val="28"/>
          <w:lang w:val="en-US"/>
        </w:rPr>
        <w:t xml:space="preserve">thermore, </w:t>
      </w:r>
      <w:r w:rsidR="004A601A" w:rsidRPr="00B309A8">
        <w:rPr>
          <w:sz w:val="28"/>
          <w:szCs w:val="28"/>
          <w:lang w:val="en-US"/>
        </w:rPr>
        <w:t xml:space="preserve">the Central Election Commission of the Republic of Azerbaijan annulled the vote in </w:t>
      </w:r>
      <w:r w:rsidR="007429A4" w:rsidRPr="00B309A8">
        <w:rPr>
          <w:sz w:val="28"/>
          <w:szCs w:val="28"/>
          <w:lang w:val="en-US"/>
        </w:rPr>
        <w:t xml:space="preserve">10 precincts of the Second Surakhani Constituency 31 and in 12  precincts of the First Binaqadi Constituency 8, by Resolution 45/201 of 8 November 2005 and Resolution 45/204 of 9 November 2005, respectively, </w:t>
      </w:r>
      <w:r w:rsidR="002C3462" w:rsidRPr="00B309A8">
        <w:rPr>
          <w:sz w:val="28"/>
          <w:szCs w:val="28"/>
          <w:lang w:val="en-US"/>
        </w:rPr>
        <w:t>which,</w:t>
      </w:r>
      <w:r w:rsidR="007429A4" w:rsidRPr="00B309A8">
        <w:rPr>
          <w:sz w:val="28"/>
          <w:szCs w:val="28"/>
          <w:lang w:val="en-US"/>
        </w:rPr>
        <w:t xml:space="preserve"> consequently, </w:t>
      </w:r>
      <w:r w:rsidR="002C3462" w:rsidRPr="00B309A8">
        <w:rPr>
          <w:sz w:val="28"/>
          <w:szCs w:val="28"/>
          <w:lang w:val="en-US"/>
        </w:rPr>
        <w:t>altered determination of the winner in these constituencies.</w:t>
      </w:r>
    </w:p>
    <w:p w:rsidR="00E30572" w:rsidRPr="00B309A8" w:rsidRDefault="00C37B93" w:rsidP="0032444D">
      <w:pPr>
        <w:ind w:firstLine="567"/>
        <w:jc w:val="both"/>
        <w:rPr>
          <w:sz w:val="28"/>
          <w:szCs w:val="28"/>
          <w:lang w:val="en-US"/>
        </w:rPr>
      </w:pPr>
      <w:r w:rsidRPr="00B309A8">
        <w:rPr>
          <w:sz w:val="28"/>
          <w:szCs w:val="28"/>
          <w:lang w:val="en-US"/>
        </w:rPr>
        <w:t>Upon submission of the election report and other materials of the Central Election Commission to the Constitutional Court</w:t>
      </w:r>
      <w:r w:rsidR="00E30572" w:rsidRPr="00B309A8">
        <w:rPr>
          <w:sz w:val="28"/>
          <w:szCs w:val="28"/>
          <w:lang w:val="en-US"/>
        </w:rPr>
        <w:t>, the Court</w:t>
      </w:r>
      <w:r w:rsidR="008177B3" w:rsidRPr="00B309A8">
        <w:rPr>
          <w:sz w:val="28"/>
          <w:szCs w:val="28"/>
          <w:lang w:val="en-US"/>
        </w:rPr>
        <w:t>,</w:t>
      </w:r>
      <w:r w:rsidR="00E30572" w:rsidRPr="00B309A8">
        <w:rPr>
          <w:sz w:val="28"/>
          <w:szCs w:val="28"/>
          <w:lang w:val="en-US"/>
        </w:rPr>
        <w:t xml:space="preserve"> </w:t>
      </w:r>
      <w:r w:rsidR="008177B3" w:rsidRPr="00B309A8">
        <w:rPr>
          <w:sz w:val="28"/>
          <w:szCs w:val="28"/>
          <w:lang w:val="en-US"/>
        </w:rPr>
        <w:t xml:space="preserve">as required by Article 171.3 of the </w:t>
      </w:r>
      <w:r w:rsidR="008177B3" w:rsidRPr="00B309A8">
        <w:rPr>
          <w:sz w:val="28"/>
          <w:szCs w:val="28"/>
          <w:lang w:val="en-US"/>
        </w:rPr>
        <w:lastRenderedPageBreak/>
        <w:t xml:space="preserve">Electoral Code of the Republic of Azerbaijan, </w:t>
      </w:r>
      <w:r w:rsidR="00E30572" w:rsidRPr="00B309A8">
        <w:rPr>
          <w:sz w:val="28"/>
          <w:szCs w:val="28"/>
          <w:lang w:val="en-US"/>
        </w:rPr>
        <w:t>has engaged relevant experts and specialists for examining the records obtained from the Commission and</w:t>
      </w:r>
      <w:r w:rsidR="008177B3" w:rsidRPr="00B309A8">
        <w:rPr>
          <w:sz w:val="28"/>
          <w:szCs w:val="28"/>
          <w:lang w:val="en-US"/>
        </w:rPr>
        <w:t xml:space="preserve">, as authorised by </w:t>
      </w:r>
      <w:r w:rsidR="00E30572" w:rsidRPr="00B309A8">
        <w:rPr>
          <w:sz w:val="28"/>
          <w:szCs w:val="28"/>
          <w:lang w:val="en-US"/>
        </w:rPr>
        <w:t xml:space="preserve"> </w:t>
      </w:r>
      <w:r w:rsidR="008177B3" w:rsidRPr="00B309A8">
        <w:rPr>
          <w:sz w:val="28"/>
          <w:szCs w:val="28"/>
          <w:lang w:val="en-US"/>
        </w:rPr>
        <w:t xml:space="preserve">Article 54.4 of the Law of the Republic of Azerbaijan on the Constitutional Court, </w:t>
      </w:r>
      <w:r w:rsidR="00E30572" w:rsidRPr="00B309A8">
        <w:rPr>
          <w:sz w:val="28"/>
          <w:szCs w:val="28"/>
          <w:lang w:val="en-US"/>
        </w:rPr>
        <w:t>requ</w:t>
      </w:r>
      <w:r w:rsidR="00DF2469" w:rsidRPr="00B309A8">
        <w:rPr>
          <w:sz w:val="28"/>
          <w:szCs w:val="28"/>
          <w:lang w:val="en-US"/>
        </w:rPr>
        <w:t xml:space="preserve">ired </w:t>
      </w:r>
      <w:r w:rsidR="00E30572" w:rsidRPr="00B309A8">
        <w:rPr>
          <w:sz w:val="28"/>
          <w:szCs w:val="28"/>
          <w:lang w:val="en-US"/>
        </w:rPr>
        <w:t xml:space="preserve">the Court of Appeals of the Republic of Azerbaijan, the Supreme Court of the Republic of Azerbaijan as well as </w:t>
      </w:r>
      <w:r w:rsidR="00E85077" w:rsidRPr="00B309A8">
        <w:rPr>
          <w:sz w:val="28"/>
          <w:szCs w:val="28"/>
          <w:lang w:val="en-US"/>
        </w:rPr>
        <w:t xml:space="preserve">the Ministry of Justice and the Prosecutor General Office of the Republic of Azerbaijan to provide </w:t>
      </w:r>
      <w:r w:rsidR="00E30572" w:rsidRPr="00B309A8">
        <w:rPr>
          <w:sz w:val="28"/>
          <w:szCs w:val="28"/>
          <w:lang w:val="en-US"/>
        </w:rPr>
        <w:t xml:space="preserve">information </w:t>
      </w:r>
      <w:r w:rsidR="00E85077" w:rsidRPr="00B309A8">
        <w:rPr>
          <w:sz w:val="28"/>
          <w:szCs w:val="28"/>
          <w:lang w:val="en-US"/>
        </w:rPr>
        <w:t xml:space="preserve">on their respective </w:t>
      </w:r>
      <w:r w:rsidR="00E30572" w:rsidRPr="00B309A8">
        <w:rPr>
          <w:sz w:val="28"/>
          <w:szCs w:val="28"/>
          <w:lang w:val="en-US"/>
        </w:rPr>
        <w:t xml:space="preserve">review of complaints and </w:t>
      </w:r>
      <w:r w:rsidR="00DF2469" w:rsidRPr="00B309A8">
        <w:rPr>
          <w:sz w:val="28"/>
          <w:szCs w:val="28"/>
          <w:lang w:val="en-US"/>
        </w:rPr>
        <w:t xml:space="preserve">requests </w:t>
      </w:r>
      <w:r w:rsidR="00E30572" w:rsidRPr="00B309A8">
        <w:rPr>
          <w:sz w:val="28"/>
          <w:szCs w:val="28"/>
          <w:lang w:val="en-US"/>
        </w:rPr>
        <w:t>pertaining to</w:t>
      </w:r>
      <w:r w:rsidR="00E85077" w:rsidRPr="00B309A8">
        <w:rPr>
          <w:sz w:val="28"/>
          <w:szCs w:val="28"/>
          <w:lang w:val="en-US"/>
        </w:rPr>
        <w:t xml:space="preserve"> electoral rights and infringement of the electoral laws</w:t>
      </w:r>
      <w:r w:rsidR="00DF2469" w:rsidRPr="00B309A8">
        <w:rPr>
          <w:sz w:val="28"/>
          <w:szCs w:val="28"/>
          <w:lang w:val="en-US"/>
        </w:rPr>
        <w:t>.</w:t>
      </w:r>
    </w:p>
    <w:p w:rsidR="0071092C" w:rsidRPr="00B309A8" w:rsidRDefault="009A45A7" w:rsidP="0032444D">
      <w:pPr>
        <w:ind w:firstLine="567"/>
        <w:jc w:val="both"/>
        <w:rPr>
          <w:sz w:val="28"/>
          <w:szCs w:val="28"/>
          <w:lang w:val="en-US"/>
        </w:rPr>
      </w:pPr>
      <w:r w:rsidRPr="00B309A8">
        <w:rPr>
          <w:sz w:val="28"/>
          <w:szCs w:val="28"/>
          <w:lang w:val="en-US"/>
        </w:rPr>
        <w:t xml:space="preserve">According to the </w:t>
      </w:r>
      <w:r w:rsidR="0071092C" w:rsidRPr="00B309A8">
        <w:rPr>
          <w:sz w:val="28"/>
          <w:szCs w:val="28"/>
          <w:lang w:val="en-US"/>
        </w:rPr>
        <w:t>official letter of the Ministry of Justice of the Republic of Azerbaijan</w:t>
      </w:r>
      <w:r w:rsidRPr="00B309A8">
        <w:rPr>
          <w:sz w:val="28"/>
          <w:szCs w:val="28"/>
          <w:lang w:val="en-US"/>
        </w:rPr>
        <w:t xml:space="preserve"> dated 25 November 2005 (ref. 02/1-740), local district (city) courts </w:t>
      </w:r>
      <w:r w:rsidR="00065B37" w:rsidRPr="00B309A8">
        <w:rPr>
          <w:sz w:val="28"/>
          <w:szCs w:val="28"/>
          <w:lang w:val="en-US"/>
        </w:rPr>
        <w:t>reviewed 20,117 and granted 20,105 (99.9%) of the requests of citizens concerning inclusion to the voters’ rolls</w:t>
      </w:r>
      <w:r w:rsidR="00443D61" w:rsidRPr="00B309A8">
        <w:rPr>
          <w:sz w:val="28"/>
          <w:szCs w:val="28"/>
          <w:lang w:val="en-US"/>
        </w:rPr>
        <w:t xml:space="preserve"> for the elections to the National Assembly of the Republic of Azerbaijan held on 6 November 2005; only 12 such requests were refused.</w:t>
      </w:r>
    </w:p>
    <w:p w:rsidR="00EB48FF" w:rsidRPr="00200E1A" w:rsidRDefault="00D447D1" w:rsidP="0032444D">
      <w:pPr>
        <w:ind w:firstLine="567"/>
        <w:jc w:val="both"/>
        <w:rPr>
          <w:sz w:val="28"/>
          <w:szCs w:val="28"/>
        </w:rPr>
      </w:pPr>
      <w:r w:rsidRPr="00B309A8">
        <w:rPr>
          <w:sz w:val="28"/>
          <w:szCs w:val="28"/>
          <w:lang w:val="en-US"/>
        </w:rPr>
        <w:t xml:space="preserve">According to the official letter of </w:t>
      </w:r>
      <w:r w:rsidR="00DE12F2" w:rsidRPr="00B309A8">
        <w:rPr>
          <w:sz w:val="28"/>
          <w:szCs w:val="28"/>
          <w:lang w:val="en-US"/>
        </w:rPr>
        <w:t>the Court of Appeals of the Republic of Azerbaijan</w:t>
      </w:r>
      <w:r w:rsidRPr="00B309A8">
        <w:rPr>
          <w:sz w:val="28"/>
          <w:szCs w:val="28"/>
          <w:lang w:val="en-US"/>
        </w:rPr>
        <w:t xml:space="preserve"> dated 2</w:t>
      </w:r>
      <w:r w:rsidR="00DE12F2" w:rsidRPr="00B309A8">
        <w:rPr>
          <w:sz w:val="28"/>
          <w:szCs w:val="28"/>
          <w:lang w:val="en-US"/>
        </w:rPr>
        <w:t>9</w:t>
      </w:r>
      <w:r w:rsidRPr="00B309A8">
        <w:rPr>
          <w:sz w:val="28"/>
          <w:szCs w:val="28"/>
          <w:lang w:val="en-US"/>
        </w:rPr>
        <w:t xml:space="preserve"> November 2005 (ref. </w:t>
      </w:r>
      <w:r w:rsidR="00DE12F2" w:rsidRPr="00B309A8">
        <w:rPr>
          <w:sz w:val="28"/>
          <w:szCs w:val="28"/>
          <w:lang w:val="en-US"/>
        </w:rPr>
        <w:t>59-278/05</w:t>
      </w:r>
      <w:r w:rsidRPr="00B309A8">
        <w:rPr>
          <w:sz w:val="28"/>
          <w:szCs w:val="28"/>
          <w:lang w:val="en-US"/>
        </w:rPr>
        <w:t>),</w:t>
      </w:r>
      <w:r w:rsidR="00DE12F2" w:rsidRPr="00B309A8">
        <w:rPr>
          <w:sz w:val="28"/>
          <w:szCs w:val="28"/>
          <w:lang w:val="en-US"/>
        </w:rPr>
        <w:t xml:space="preserve"> 71 cases </w:t>
      </w:r>
      <w:r w:rsidR="003D4562" w:rsidRPr="00B309A8">
        <w:rPr>
          <w:sz w:val="28"/>
          <w:szCs w:val="28"/>
          <w:lang w:val="en-US"/>
        </w:rPr>
        <w:t xml:space="preserve">regarding decisions of various election commissions and actions (inactions) leading to violation of electoral rights </w:t>
      </w:r>
      <w:r w:rsidR="00DE12F2" w:rsidRPr="00B309A8">
        <w:rPr>
          <w:sz w:val="28"/>
          <w:szCs w:val="28"/>
          <w:lang w:val="en-US"/>
        </w:rPr>
        <w:t xml:space="preserve">were initiated at the Court of </w:t>
      </w:r>
      <w:r w:rsidR="003D4562" w:rsidRPr="00B309A8">
        <w:rPr>
          <w:sz w:val="28"/>
          <w:szCs w:val="28"/>
          <w:lang w:val="en-US"/>
        </w:rPr>
        <w:t xml:space="preserve">Appeals after the elections to the National Assembly of the Republic of Azerbaijan were held on 6 November 2005. </w:t>
      </w:r>
      <w:r w:rsidR="00D47A6A" w:rsidRPr="00200E1A">
        <w:rPr>
          <w:sz w:val="28"/>
          <w:szCs w:val="28"/>
        </w:rPr>
        <w:t>All those cases were properly reviewed and ruled upon by the Court of Appeals.</w:t>
      </w:r>
      <w:r w:rsidR="005C6E30" w:rsidRPr="00200E1A">
        <w:rPr>
          <w:sz w:val="28"/>
          <w:szCs w:val="28"/>
        </w:rPr>
        <w:t xml:space="preserve"> Additionally, 57 complaints pertaining to final decisions taken by the Central Election Commission of the Republic of Azerbaijan were lod</w:t>
      </w:r>
      <w:r w:rsidR="00D84C0E" w:rsidRPr="00200E1A">
        <w:rPr>
          <w:sz w:val="28"/>
          <w:szCs w:val="28"/>
        </w:rPr>
        <w:t>ged with</w:t>
      </w:r>
      <w:r w:rsidR="00EB48FF" w:rsidRPr="00200E1A">
        <w:rPr>
          <w:sz w:val="28"/>
          <w:szCs w:val="28"/>
        </w:rPr>
        <w:t xml:space="preserve"> the Court of Appeals. </w:t>
      </w:r>
      <w:r w:rsidR="006131C3" w:rsidRPr="00200E1A">
        <w:rPr>
          <w:sz w:val="28"/>
          <w:szCs w:val="28"/>
        </w:rPr>
        <w:t>All t</w:t>
      </w:r>
      <w:r w:rsidR="005C6E30" w:rsidRPr="00200E1A">
        <w:rPr>
          <w:sz w:val="28"/>
          <w:szCs w:val="28"/>
        </w:rPr>
        <w:t xml:space="preserve">hese complaints were dismissed </w:t>
      </w:r>
      <w:r w:rsidR="00EB48FF" w:rsidRPr="00200E1A">
        <w:rPr>
          <w:sz w:val="28"/>
          <w:szCs w:val="28"/>
        </w:rPr>
        <w:t xml:space="preserve">for the lack of grounds. </w:t>
      </w:r>
    </w:p>
    <w:p w:rsidR="00443D61" w:rsidRPr="00200E1A" w:rsidRDefault="00EB48FF" w:rsidP="0032444D">
      <w:pPr>
        <w:ind w:firstLine="567"/>
        <w:jc w:val="both"/>
        <w:rPr>
          <w:sz w:val="28"/>
          <w:szCs w:val="28"/>
        </w:rPr>
      </w:pPr>
      <w:r w:rsidRPr="00B309A8">
        <w:rPr>
          <w:sz w:val="28"/>
          <w:szCs w:val="28"/>
          <w:lang w:val="en-US"/>
        </w:rPr>
        <w:t xml:space="preserve">According to the official letter of the Supreme Court of the Republic of Azerbaijan dated 30 </w:t>
      </w:r>
      <w:r w:rsidR="00B443C6" w:rsidRPr="00B309A8">
        <w:rPr>
          <w:sz w:val="28"/>
          <w:szCs w:val="28"/>
          <w:lang w:val="en-US"/>
        </w:rPr>
        <w:t xml:space="preserve">November </w:t>
      </w:r>
      <w:r w:rsidRPr="00B309A8">
        <w:rPr>
          <w:sz w:val="28"/>
          <w:szCs w:val="28"/>
          <w:lang w:val="en-US"/>
        </w:rPr>
        <w:t xml:space="preserve">2005 (ref. 2-83), </w:t>
      </w:r>
      <w:r w:rsidR="00D84C0E" w:rsidRPr="00B309A8">
        <w:rPr>
          <w:sz w:val="28"/>
          <w:szCs w:val="28"/>
          <w:lang w:val="en-US"/>
        </w:rPr>
        <w:t xml:space="preserve">38 </w:t>
      </w:r>
      <w:r w:rsidR="00023BFE" w:rsidRPr="00B309A8">
        <w:rPr>
          <w:sz w:val="28"/>
          <w:szCs w:val="28"/>
          <w:lang w:val="en-US"/>
        </w:rPr>
        <w:t xml:space="preserve">civil cases pertaining to administration of the elections to the National Assembly of the Republic of Azerbaijan were referred to the Supreme Court for </w:t>
      </w:r>
      <w:r w:rsidR="00D84C0E" w:rsidRPr="00B309A8">
        <w:rPr>
          <w:sz w:val="28"/>
          <w:szCs w:val="28"/>
          <w:lang w:val="en-US"/>
        </w:rPr>
        <w:t>cas</w:t>
      </w:r>
      <w:r w:rsidR="00023BFE" w:rsidRPr="00B309A8">
        <w:rPr>
          <w:sz w:val="28"/>
          <w:szCs w:val="28"/>
          <w:lang w:val="en-US"/>
        </w:rPr>
        <w:t xml:space="preserve">sation.  </w:t>
      </w:r>
      <w:r w:rsidR="006131C3" w:rsidRPr="00200E1A">
        <w:rPr>
          <w:sz w:val="28"/>
          <w:szCs w:val="28"/>
        </w:rPr>
        <w:t xml:space="preserve">In all the cases the pertinent </w:t>
      </w:r>
      <w:r w:rsidR="00251A19" w:rsidRPr="00200E1A">
        <w:rPr>
          <w:sz w:val="28"/>
          <w:szCs w:val="28"/>
        </w:rPr>
        <w:t>judgement</w:t>
      </w:r>
      <w:r w:rsidR="00D172E9" w:rsidRPr="00200E1A">
        <w:rPr>
          <w:sz w:val="28"/>
          <w:szCs w:val="28"/>
        </w:rPr>
        <w:t xml:space="preserve">s </w:t>
      </w:r>
      <w:r w:rsidR="006131C3" w:rsidRPr="00200E1A">
        <w:rPr>
          <w:sz w:val="28"/>
          <w:szCs w:val="28"/>
        </w:rPr>
        <w:t xml:space="preserve">of the Court of Appeals were sustained. </w:t>
      </w:r>
    </w:p>
    <w:p w:rsidR="00CB7D28" w:rsidRPr="00B309A8" w:rsidRDefault="009222EB" w:rsidP="0032444D">
      <w:pPr>
        <w:ind w:firstLine="567"/>
        <w:jc w:val="both"/>
        <w:rPr>
          <w:sz w:val="28"/>
          <w:szCs w:val="28"/>
          <w:lang w:val="en-US"/>
        </w:rPr>
      </w:pPr>
      <w:r w:rsidRPr="00B309A8">
        <w:rPr>
          <w:sz w:val="28"/>
          <w:szCs w:val="28"/>
          <w:lang w:val="en-US"/>
        </w:rPr>
        <w:t xml:space="preserve">By the official letter to the Constitutional Court, the Prosecutor General Office of the Republic of Azerbaijan </w:t>
      </w:r>
      <w:r w:rsidR="00CD743A" w:rsidRPr="00B309A8">
        <w:rPr>
          <w:sz w:val="28"/>
          <w:szCs w:val="28"/>
          <w:lang w:val="en-US"/>
        </w:rPr>
        <w:t xml:space="preserve">stated that </w:t>
      </w:r>
      <w:r w:rsidR="00645A4C" w:rsidRPr="00B309A8">
        <w:rPr>
          <w:sz w:val="28"/>
          <w:szCs w:val="28"/>
          <w:lang w:val="en-US"/>
        </w:rPr>
        <w:t xml:space="preserve">the total of 72 cases of supposedly criminal character were referred by the Central Election Commission and constituency election commissions to the Prosecutor General Office in relation to the elections to the National Assembly of the Republic of Azerbaijan. </w:t>
      </w:r>
    </w:p>
    <w:p w:rsidR="00A8577D" w:rsidRPr="00B309A8" w:rsidRDefault="00A8577D" w:rsidP="0032444D">
      <w:pPr>
        <w:ind w:firstLine="567"/>
        <w:jc w:val="both"/>
        <w:rPr>
          <w:sz w:val="28"/>
          <w:szCs w:val="28"/>
          <w:lang w:val="en-US"/>
        </w:rPr>
      </w:pPr>
      <w:r w:rsidRPr="00B309A8">
        <w:rPr>
          <w:sz w:val="28"/>
          <w:szCs w:val="28"/>
          <w:lang w:val="en-US"/>
        </w:rPr>
        <w:t xml:space="preserve">Further to investigation of the said cases, 11 criminal proceedings were instituted against: </w:t>
      </w:r>
    </w:p>
    <w:p w:rsidR="00A8577D" w:rsidRPr="00200E1A" w:rsidRDefault="00A8577D" w:rsidP="0032444D">
      <w:pPr>
        <w:ind w:firstLine="567"/>
        <w:jc w:val="both"/>
        <w:rPr>
          <w:sz w:val="28"/>
          <w:szCs w:val="28"/>
        </w:rPr>
      </w:pPr>
      <w:r w:rsidRPr="00200E1A">
        <w:rPr>
          <w:sz w:val="28"/>
          <w:szCs w:val="28"/>
        </w:rPr>
        <w:t xml:space="preserve">a number of candidates in the First Sabunchu Constituency 26, the First Sumqayit Constituency 41, the Goychay Constituency 88, </w:t>
      </w:r>
      <w:r w:rsidR="00E84BFF" w:rsidRPr="00200E1A">
        <w:rPr>
          <w:sz w:val="28"/>
          <w:szCs w:val="28"/>
        </w:rPr>
        <w:t xml:space="preserve">the Samukh-Shamkir Constituency 102, </w:t>
      </w:r>
      <w:r w:rsidR="000B247C" w:rsidRPr="00200E1A">
        <w:rPr>
          <w:sz w:val="28"/>
          <w:szCs w:val="28"/>
        </w:rPr>
        <w:t xml:space="preserve">the </w:t>
      </w:r>
      <w:r w:rsidR="004E3BC0" w:rsidRPr="00200E1A">
        <w:rPr>
          <w:sz w:val="28"/>
          <w:szCs w:val="28"/>
        </w:rPr>
        <w:t>Aghstafa</w:t>
      </w:r>
      <w:r w:rsidR="000B247C" w:rsidRPr="00200E1A">
        <w:rPr>
          <w:sz w:val="28"/>
          <w:szCs w:val="28"/>
        </w:rPr>
        <w:t xml:space="preserve"> Constituency 108 and </w:t>
      </w:r>
      <w:r w:rsidR="00234AE3" w:rsidRPr="00200E1A">
        <w:rPr>
          <w:sz w:val="28"/>
          <w:szCs w:val="28"/>
        </w:rPr>
        <w:t>the Oghuz-Qabala Constituency 117, for a</w:t>
      </w:r>
      <w:r w:rsidR="000B247C" w:rsidRPr="00200E1A">
        <w:rPr>
          <w:sz w:val="28"/>
          <w:szCs w:val="28"/>
        </w:rPr>
        <w:t xml:space="preserve">ttempts at </w:t>
      </w:r>
      <w:r w:rsidR="00234AE3" w:rsidRPr="00200E1A">
        <w:rPr>
          <w:sz w:val="28"/>
          <w:szCs w:val="28"/>
        </w:rPr>
        <w:t>illegal</w:t>
      </w:r>
      <w:r w:rsidR="000B247C" w:rsidRPr="00200E1A">
        <w:rPr>
          <w:sz w:val="28"/>
          <w:szCs w:val="28"/>
        </w:rPr>
        <w:t>ly</w:t>
      </w:r>
      <w:r w:rsidR="00234AE3" w:rsidRPr="00200E1A">
        <w:rPr>
          <w:sz w:val="28"/>
          <w:szCs w:val="28"/>
        </w:rPr>
        <w:t xml:space="preserve"> influenc</w:t>
      </w:r>
      <w:r w:rsidR="000B247C" w:rsidRPr="00200E1A">
        <w:rPr>
          <w:sz w:val="28"/>
          <w:szCs w:val="28"/>
        </w:rPr>
        <w:t>ing</w:t>
      </w:r>
      <w:r w:rsidR="00234AE3" w:rsidRPr="00200E1A">
        <w:rPr>
          <w:sz w:val="28"/>
          <w:szCs w:val="28"/>
        </w:rPr>
        <w:t xml:space="preserve"> the electorate;</w:t>
      </w:r>
    </w:p>
    <w:p w:rsidR="00234AE3" w:rsidRPr="00200E1A" w:rsidRDefault="00234AE3" w:rsidP="0032444D">
      <w:pPr>
        <w:ind w:firstLine="567"/>
        <w:jc w:val="both"/>
        <w:rPr>
          <w:sz w:val="28"/>
          <w:szCs w:val="28"/>
        </w:rPr>
      </w:pPr>
      <w:r w:rsidRPr="00200E1A">
        <w:rPr>
          <w:sz w:val="28"/>
          <w:szCs w:val="28"/>
        </w:rPr>
        <w:t>a candidate in the Shamkir Rural Constituency 99, for interference with the work of an election commission;</w:t>
      </w:r>
    </w:p>
    <w:p w:rsidR="00234AE3" w:rsidRPr="00200E1A" w:rsidRDefault="00234AE3" w:rsidP="0032444D">
      <w:pPr>
        <w:ind w:firstLine="567"/>
        <w:jc w:val="both"/>
        <w:rPr>
          <w:sz w:val="28"/>
          <w:szCs w:val="28"/>
        </w:rPr>
      </w:pPr>
      <w:proofErr w:type="gramStart"/>
      <w:r w:rsidRPr="00200E1A">
        <w:rPr>
          <w:sz w:val="28"/>
          <w:szCs w:val="28"/>
        </w:rPr>
        <w:t xml:space="preserve">a chairperson of the </w:t>
      </w:r>
      <w:r w:rsidR="009E6080" w:rsidRPr="00200E1A">
        <w:rPr>
          <w:sz w:val="28"/>
          <w:szCs w:val="28"/>
        </w:rPr>
        <w:t>C</w:t>
      </w:r>
      <w:r w:rsidRPr="00200E1A">
        <w:rPr>
          <w:sz w:val="28"/>
          <w:szCs w:val="28"/>
        </w:rPr>
        <w:t xml:space="preserve">onstituency </w:t>
      </w:r>
      <w:r w:rsidR="009E6080" w:rsidRPr="00200E1A">
        <w:rPr>
          <w:sz w:val="28"/>
          <w:szCs w:val="28"/>
        </w:rPr>
        <w:t>Election C</w:t>
      </w:r>
      <w:r w:rsidRPr="00200E1A">
        <w:rPr>
          <w:sz w:val="28"/>
          <w:szCs w:val="28"/>
        </w:rPr>
        <w:t xml:space="preserve">ommission and others in the Second Sumqayit Constituency 42, </w:t>
      </w:r>
      <w:r w:rsidR="000B247C" w:rsidRPr="00200E1A">
        <w:rPr>
          <w:sz w:val="28"/>
          <w:szCs w:val="28"/>
        </w:rPr>
        <w:t xml:space="preserve">a chairperson of the </w:t>
      </w:r>
      <w:r w:rsidR="009E6080" w:rsidRPr="00200E1A">
        <w:rPr>
          <w:sz w:val="28"/>
          <w:szCs w:val="28"/>
        </w:rPr>
        <w:t>C</w:t>
      </w:r>
      <w:r w:rsidR="000B247C" w:rsidRPr="00200E1A">
        <w:rPr>
          <w:sz w:val="28"/>
          <w:szCs w:val="28"/>
        </w:rPr>
        <w:t xml:space="preserve">onstituency </w:t>
      </w:r>
      <w:r w:rsidR="009E6080" w:rsidRPr="00200E1A">
        <w:rPr>
          <w:sz w:val="28"/>
          <w:szCs w:val="28"/>
        </w:rPr>
        <w:t>Election C</w:t>
      </w:r>
      <w:r w:rsidR="000B247C" w:rsidRPr="00200E1A">
        <w:rPr>
          <w:sz w:val="28"/>
          <w:szCs w:val="28"/>
        </w:rPr>
        <w:t xml:space="preserve">ommission and </w:t>
      </w:r>
      <w:r w:rsidR="000B247C" w:rsidRPr="00200E1A">
        <w:rPr>
          <w:sz w:val="28"/>
          <w:szCs w:val="28"/>
        </w:rPr>
        <w:lastRenderedPageBreak/>
        <w:t xml:space="preserve">others in the Second Binaqadi Constituency 9 and </w:t>
      </w:r>
      <w:r w:rsidR="009E6080" w:rsidRPr="00200E1A">
        <w:rPr>
          <w:sz w:val="28"/>
          <w:szCs w:val="28"/>
        </w:rPr>
        <w:t xml:space="preserve">a chairperson and members of the 1oth Precinct Election Commission of the Second Surakahni Constituency 31, </w:t>
      </w:r>
      <w:r w:rsidRPr="00200E1A">
        <w:rPr>
          <w:sz w:val="28"/>
          <w:szCs w:val="28"/>
        </w:rPr>
        <w:t>for falsifying the election records;</w:t>
      </w:r>
      <w:proofErr w:type="gramEnd"/>
      <w:r w:rsidR="002B7A50" w:rsidRPr="00200E1A">
        <w:rPr>
          <w:sz w:val="28"/>
          <w:szCs w:val="28"/>
        </w:rPr>
        <w:t xml:space="preserve"> and</w:t>
      </w:r>
    </w:p>
    <w:p w:rsidR="00234AE3" w:rsidRPr="00200E1A" w:rsidRDefault="008328C6" w:rsidP="0032444D">
      <w:pPr>
        <w:ind w:firstLine="567"/>
        <w:jc w:val="both"/>
        <w:rPr>
          <w:sz w:val="28"/>
          <w:szCs w:val="28"/>
        </w:rPr>
      </w:pPr>
      <w:r w:rsidRPr="00200E1A">
        <w:rPr>
          <w:sz w:val="28"/>
          <w:szCs w:val="28"/>
        </w:rPr>
        <w:t xml:space="preserve">four members </w:t>
      </w:r>
      <w:r w:rsidR="006D0891" w:rsidRPr="00200E1A">
        <w:rPr>
          <w:sz w:val="28"/>
          <w:szCs w:val="28"/>
        </w:rPr>
        <w:t xml:space="preserve">of the Constituency Election Commission in the Jalilabad-Masalli-Bilasuvar Constituency 69, for </w:t>
      </w:r>
      <w:r w:rsidR="002B7A50" w:rsidRPr="00200E1A">
        <w:rPr>
          <w:sz w:val="28"/>
          <w:szCs w:val="28"/>
        </w:rPr>
        <w:t>misuse of authority.</w:t>
      </w:r>
    </w:p>
    <w:p w:rsidR="002B7A50" w:rsidRPr="00B309A8" w:rsidRDefault="000A2B3F" w:rsidP="0032444D">
      <w:pPr>
        <w:ind w:firstLine="567"/>
        <w:jc w:val="both"/>
        <w:rPr>
          <w:sz w:val="28"/>
          <w:szCs w:val="28"/>
          <w:lang w:val="en-US"/>
        </w:rPr>
      </w:pPr>
      <w:r w:rsidRPr="00B309A8">
        <w:rPr>
          <w:sz w:val="28"/>
          <w:szCs w:val="28"/>
          <w:lang w:val="en-US"/>
        </w:rPr>
        <w:t>Examination of the documents presented by the Central Election Commission of the Republic of Azerbaijan and additional documents requested by the Constitutional Court of the Republic of Azerbaijan</w:t>
      </w:r>
      <w:r w:rsidR="005866AD" w:rsidRPr="00B309A8">
        <w:rPr>
          <w:sz w:val="28"/>
          <w:szCs w:val="28"/>
          <w:lang w:val="en-US"/>
        </w:rPr>
        <w:t xml:space="preserve"> and analyses by the experts and specialists engaged by the Constitutional Court </w:t>
      </w:r>
      <w:r w:rsidR="00F31237" w:rsidRPr="00B309A8">
        <w:rPr>
          <w:sz w:val="28"/>
          <w:szCs w:val="28"/>
          <w:lang w:val="en-US"/>
        </w:rPr>
        <w:t xml:space="preserve">have led us to conclude that out of </w:t>
      </w:r>
      <w:r w:rsidR="00F35C0E" w:rsidRPr="00B309A8">
        <w:rPr>
          <w:sz w:val="28"/>
          <w:szCs w:val="28"/>
          <w:lang w:val="en-US"/>
        </w:rPr>
        <w:t>1</w:t>
      </w:r>
      <w:r w:rsidR="00F31237" w:rsidRPr="00B309A8">
        <w:rPr>
          <w:sz w:val="28"/>
          <w:szCs w:val="28"/>
          <w:lang w:val="en-US"/>
        </w:rPr>
        <w:t xml:space="preserve">21 </w:t>
      </w:r>
      <w:r w:rsidR="00F35C0E" w:rsidRPr="00B309A8">
        <w:rPr>
          <w:sz w:val="28"/>
          <w:szCs w:val="28"/>
          <w:lang w:val="en-US"/>
        </w:rPr>
        <w:t xml:space="preserve">official voting records of constituency election commissions input into the election report of the Central Election Commission of the Republic of Azerbaijan, 115 official voting records of constituency election commissions comply with the Electoral Code of the Republic of Azerbaijan. </w:t>
      </w:r>
    </w:p>
    <w:p w:rsidR="004E3BC0" w:rsidRPr="00B309A8" w:rsidRDefault="004E3BC0" w:rsidP="0032444D">
      <w:pPr>
        <w:ind w:firstLine="567"/>
        <w:jc w:val="both"/>
        <w:rPr>
          <w:sz w:val="28"/>
          <w:szCs w:val="28"/>
          <w:lang w:val="en-US"/>
        </w:rPr>
      </w:pPr>
      <w:r w:rsidRPr="00B309A8">
        <w:rPr>
          <w:sz w:val="28"/>
          <w:szCs w:val="28"/>
          <w:lang w:val="en-US"/>
        </w:rPr>
        <w:t xml:space="preserve">The remaining six official voting records of constituency election commissions from the Second Surakhani Constituency 31, the Sumqayit – Absheron Constituency 44, the Jalilabad - Masalli – Bilasuvar Constituency 69, the Gadabay Constituency 103, the Tovuz – Qazakh – Aghstafa Constituency 106 and the Aghdam Rural Constituency 119 do not comply with the requirements of the Electoral Code of the Republic of Azerbaijan; hence, voting results in these constituencies can not be approved. </w:t>
      </w:r>
    </w:p>
    <w:p w:rsidR="004E3BC0" w:rsidRPr="00B309A8" w:rsidRDefault="004E3BC0" w:rsidP="0032444D">
      <w:pPr>
        <w:ind w:firstLine="567"/>
        <w:jc w:val="both"/>
        <w:rPr>
          <w:sz w:val="28"/>
          <w:szCs w:val="28"/>
          <w:lang w:val="en-US"/>
        </w:rPr>
      </w:pPr>
    </w:p>
    <w:p w:rsidR="007737E6" w:rsidRPr="00B309A8" w:rsidRDefault="007737E6" w:rsidP="0032444D">
      <w:pPr>
        <w:ind w:firstLine="567"/>
        <w:jc w:val="both"/>
        <w:rPr>
          <w:sz w:val="28"/>
          <w:szCs w:val="28"/>
          <w:lang w:val="en-US"/>
        </w:rPr>
      </w:pPr>
      <w:r w:rsidRPr="00B309A8">
        <w:rPr>
          <w:sz w:val="28"/>
          <w:szCs w:val="28"/>
          <w:lang w:val="en-US"/>
        </w:rPr>
        <w:t>Bsed on the aforesaid and guided by Articles 86 and 130 Sections VIII and IX of the Constitution of the Republic of Azerbaijan and Articles 54, 62, 63, 65, 67 and 69 of the Law of the Republic of Azerbaijan on the Constitutional Court, the Plenum of the Constitutional Court</w:t>
      </w:r>
    </w:p>
    <w:p w:rsidR="007737E6" w:rsidRPr="00B309A8" w:rsidRDefault="007737E6" w:rsidP="0032444D">
      <w:pPr>
        <w:ind w:firstLine="567"/>
        <w:jc w:val="both"/>
        <w:rPr>
          <w:sz w:val="28"/>
          <w:szCs w:val="28"/>
          <w:lang w:val="en-US"/>
        </w:rPr>
      </w:pPr>
    </w:p>
    <w:p w:rsidR="007737E6" w:rsidRPr="00200E1A" w:rsidRDefault="007737E6" w:rsidP="0032444D">
      <w:pPr>
        <w:ind w:firstLine="567"/>
        <w:jc w:val="center"/>
        <w:rPr>
          <w:b/>
          <w:sz w:val="28"/>
          <w:szCs w:val="28"/>
        </w:rPr>
      </w:pPr>
      <w:r w:rsidRPr="00200E1A">
        <w:rPr>
          <w:b/>
          <w:sz w:val="28"/>
          <w:szCs w:val="28"/>
        </w:rPr>
        <w:t>DECIDED:</w:t>
      </w:r>
    </w:p>
    <w:p w:rsidR="000A4390" w:rsidRPr="00200E1A" w:rsidRDefault="000A4390" w:rsidP="0032444D">
      <w:pPr>
        <w:ind w:firstLine="567"/>
        <w:jc w:val="both"/>
        <w:rPr>
          <w:sz w:val="28"/>
          <w:szCs w:val="28"/>
        </w:rPr>
      </w:pPr>
    </w:p>
    <w:p w:rsidR="000A4390" w:rsidRPr="00200E1A" w:rsidRDefault="000A4390" w:rsidP="0032444D">
      <w:pPr>
        <w:numPr>
          <w:ilvl w:val="0"/>
          <w:numId w:val="5"/>
        </w:numPr>
        <w:tabs>
          <w:tab w:val="left" w:pos="993"/>
        </w:tabs>
        <w:ind w:left="0" w:firstLine="567"/>
        <w:jc w:val="both"/>
        <w:rPr>
          <w:sz w:val="28"/>
          <w:szCs w:val="28"/>
        </w:rPr>
      </w:pPr>
      <w:r w:rsidRPr="00200E1A">
        <w:rPr>
          <w:sz w:val="28"/>
          <w:szCs w:val="28"/>
        </w:rPr>
        <w:t xml:space="preserve">To approve results of the elections to the National Assembly (Milli Majlis) of the Republic of Azerbaijan of the third convocation held on 6 November 2005 </w:t>
      </w:r>
      <w:r w:rsidR="0064013B" w:rsidRPr="00200E1A">
        <w:rPr>
          <w:sz w:val="28"/>
          <w:szCs w:val="28"/>
        </w:rPr>
        <w:t>for the following constituencies:</w:t>
      </w:r>
    </w:p>
    <w:p w:rsidR="00FD0F2A" w:rsidRPr="00200E1A" w:rsidRDefault="00FD0F2A" w:rsidP="0032444D">
      <w:pPr>
        <w:ind w:firstLine="567"/>
        <w:jc w:val="both"/>
        <w:rPr>
          <w:sz w:val="28"/>
          <w:szCs w:val="28"/>
        </w:rPr>
      </w:pPr>
      <w:r w:rsidRPr="00200E1A">
        <w:rPr>
          <w:sz w:val="28"/>
          <w:szCs w:val="28"/>
        </w:rPr>
        <w:t>the Sharur – Sadarak Constituency 1;</w:t>
      </w:r>
    </w:p>
    <w:p w:rsidR="00FD0F2A" w:rsidRPr="00200E1A" w:rsidRDefault="00FD0F2A" w:rsidP="0032444D">
      <w:pPr>
        <w:ind w:firstLine="567"/>
        <w:jc w:val="both"/>
        <w:rPr>
          <w:sz w:val="28"/>
          <w:szCs w:val="28"/>
        </w:rPr>
      </w:pPr>
      <w:r w:rsidRPr="00200E1A">
        <w:rPr>
          <w:sz w:val="28"/>
          <w:szCs w:val="28"/>
        </w:rPr>
        <w:t>the Sharur Constituency 2</w:t>
      </w:r>
    </w:p>
    <w:p w:rsidR="00FD0F2A" w:rsidRPr="00200E1A" w:rsidRDefault="00FD0F2A" w:rsidP="0032444D">
      <w:pPr>
        <w:ind w:firstLine="567"/>
        <w:jc w:val="both"/>
        <w:rPr>
          <w:sz w:val="28"/>
          <w:szCs w:val="28"/>
        </w:rPr>
      </w:pPr>
      <w:r w:rsidRPr="00200E1A">
        <w:rPr>
          <w:sz w:val="28"/>
          <w:szCs w:val="28"/>
        </w:rPr>
        <w:t>the Babek – Kangarli Constituency 3;</w:t>
      </w:r>
    </w:p>
    <w:p w:rsidR="00FD0F2A" w:rsidRPr="00200E1A" w:rsidRDefault="00FD0F2A" w:rsidP="0032444D">
      <w:pPr>
        <w:ind w:firstLine="567"/>
        <w:jc w:val="both"/>
        <w:rPr>
          <w:sz w:val="28"/>
          <w:szCs w:val="28"/>
        </w:rPr>
      </w:pPr>
      <w:r w:rsidRPr="00200E1A">
        <w:rPr>
          <w:sz w:val="28"/>
          <w:szCs w:val="28"/>
        </w:rPr>
        <w:t>the Nakhchivan Urban Constituency 4;</w:t>
      </w:r>
    </w:p>
    <w:p w:rsidR="00FD0F2A" w:rsidRPr="00200E1A" w:rsidRDefault="00FD0F2A" w:rsidP="0032444D">
      <w:pPr>
        <w:ind w:firstLine="567"/>
        <w:jc w:val="both"/>
        <w:rPr>
          <w:sz w:val="28"/>
          <w:szCs w:val="28"/>
        </w:rPr>
      </w:pPr>
      <w:r w:rsidRPr="00200E1A">
        <w:rPr>
          <w:sz w:val="28"/>
          <w:szCs w:val="28"/>
        </w:rPr>
        <w:t>the Shahbuz – Babek Constituency 5;</w:t>
      </w:r>
    </w:p>
    <w:p w:rsidR="00FD0F2A" w:rsidRPr="00200E1A" w:rsidRDefault="00FD0F2A" w:rsidP="0032444D">
      <w:pPr>
        <w:ind w:firstLine="567"/>
        <w:jc w:val="both"/>
        <w:rPr>
          <w:sz w:val="28"/>
          <w:szCs w:val="28"/>
        </w:rPr>
      </w:pPr>
      <w:r w:rsidRPr="00200E1A">
        <w:rPr>
          <w:sz w:val="28"/>
          <w:szCs w:val="28"/>
        </w:rPr>
        <w:t>the Julfa – Babek Constituency 6;</w:t>
      </w:r>
    </w:p>
    <w:p w:rsidR="00FD0F2A" w:rsidRPr="00200E1A" w:rsidRDefault="00FD0F2A" w:rsidP="0032444D">
      <w:pPr>
        <w:ind w:firstLine="567"/>
        <w:jc w:val="both"/>
        <w:rPr>
          <w:sz w:val="28"/>
          <w:szCs w:val="28"/>
        </w:rPr>
      </w:pPr>
      <w:r w:rsidRPr="00200E1A">
        <w:rPr>
          <w:sz w:val="28"/>
          <w:szCs w:val="28"/>
        </w:rPr>
        <w:t>the Ordubad – Julfa Constituency 7;</w:t>
      </w:r>
    </w:p>
    <w:p w:rsidR="00FD0F2A" w:rsidRPr="00200E1A" w:rsidRDefault="00FD0F2A" w:rsidP="0032444D">
      <w:pPr>
        <w:ind w:firstLine="567"/>
        <w:jc w:val="both"/>
        <w:rPr>
          <w:sz w:val="28"/>
          <w:szCs w:val="28"/>
        </w:rPr>
      </w:pPr>
      <w:r w:rsidRPr="00200E1A">
        <w:rPr>
          <w:sz w:val="28"/>
          <w:szCs w:val="28"/>
        </w:rPr>
        <w:t>the First Binaqadi Constituency 8;</w:t>
      </w:r>
    </w:p>
    <w:p w:rsidR="00FD0F2A" w:rsidRPr="00200E1A" w:rsidRDefault="00FD0F2A" w:rsidP="0032444D">
      <w:pPr>
        <w:ind w:firstLine="567"/>
        <w:jc w:val="both"/>
        <w:rPr>
          <w:sz w:val="28"/>
          <w:szCs w:val="28"/>
        </w:rPr>
      </w:pPr>
      <w:r w:rsidRPr="00200E1A">
        <w:rPr>
          <w:sz w:val="28"/>
          <w:szCs w:val="28"/>
        </w:rPr>
        <w:t>the Third Binaqadi Constituency 10;</w:t>
      </w:r>
    </w:p>
    <w:p w:rsidR="00FD0F2A" w:rsidRPr="00200E1A" w:rsidRDefault="00FD0F2A" w:rsidP="0032444D">
      <w:pPr>
        <w:ind w:firstLine="567"/>
        <w:jc w:val="both"/>
        <w:rPr>
          <w:sz w:val="28"/>
          <w:szCs w:val="28"/>
        </w:rPr>
      </w:pPr>
      <w:r w:rsidRPr="00200E1A">
        <w:rPr>
          <w:sz w:val="28"/>
          <w:szCs w:val="28"/>
        </w:rPr>
        <w:t>the Qaradagh Constituency 11;</w:t>
      </w:r>
    </w:p>
    <w:p w:rsidR="00FD0F2A" w:rsidRPr="00200E1A" w:rsidRDefault="00FD0F2A" w:rsidP="0032444D">
      <w:pPr>
        <w:ind w:firstLine="567"/>
        <w:jc w:val="both"/>
        <w:rPr>
          <w:sz w:val="28"/>
          <w:szCs w:val="28"/>
        </w:rPr>
      </w:pPr>
      <w:r w:rsidRPr="00200E1A">
        <w:rPr>
          <w:sz w:val="28"/>
          <w:szCs w:val="28"/>
        </w:rPr>
        <w:t>the Qaradagh – Binaqadi – Yasamal Constituency 12;</w:t>
      </w:r>
    </w:p>
    <w:p w:rsidR="00FD0F2A" w:rsidRPr="00200E1A" w:rsidRDefault="00FD0F2A" w:rsidP="0032444D">
      <w:pPr>
        <w:ind w:firstLine="567"/>
        <w:jc w:val="both"/>
        <w:rPr>
          <w:sz w:val="28"/>
          <w:szCs w:val="28"/>
        </w:rPr>
      </w:pPr>
      <w:r w:rsidRPr="00200E1A">
        <w:rPr>
          <w:sz w:val="28"/>
          <w:szCs w:val="28"/>
        </w:rPr>
        <w:t>the First Azizbeyov Constituency 13;</w:t>
      </w:r>
    </w:p>
    <w:p w:rsidR="00FD0F2A" w:rsidRPr="00200E1A" w:rsidRDefault="00FD0F2A" w:rsidP="0032444D">
      <w:pPr>
        <w:ind w:firstLine="567"/>
        <w:jc w:val="both"/>
        <w:rPr>
          <w:sz w:val="28"/>
          <w:szCs w:val="28"/>
        </w:rPr>
      </w:pPr>
      <w:r w:rsidRPr="00200E1A">
        <w:rPr>
          <w:sz w:val="28"/>
          <w:szCs w:val="28"/>
        </w:rPr>
        <w:lastRenderedPageBreak/>
        <w:t>the Second Azizbeyov Constituency 14;</w:t>
      </w:r>
    </w:p>
    <w:p w:rsidR="00FD0F2A" w:rsidRPr="00200E1A" w:rsidRDefault="00FD0F2A" w:rsidP="0032444D">
      <w:pPr>
        <w:ind w:firstLine="567"/>
        <w:jc w:val="both"/>
        <w:rPr>
          <w:sz w:val="28"/>
          <w:szCs w:val="28"/>
        </w:rPr>
      </w:pPr>
      <w:r w:rsidRPr="00200E1A">
        <w:rPr>
          <w:sz w:val="28"/>
          <w:szCs w:val="28"/>
        </w:rPr>
        <w:t>the First Yasamal Constituency 15:</w:t>
      </w:r>
    </w:p>
    <w:p w:rsidR="00FD0F2A" w:rsidRPr="00200E1A" w:rsidRDefault="00FD0F2A" w:rsidP="0032444D">
      <w:pPr>
        <w:ind w:firstLine="567"/>
        <w:jc w:val="both"/>
        <w:rPr>
          <w:sz w:val="28"/>
          <w:szCs w:val="28"/>
        </w:rPr>
      </w:pPr>
      <w:r w:rsidRPr="00200E1A">
        <w:rPr>
          <w:sz w:val="28"/>
          <w:szCs w:val="28"/>
        </w:rPr>
        <w:t>the Second Yasamal Constituency 16;</w:t>
      </w:r>
    </w:p>
    <w:p w:rsidR="00FD0F2A" w:rsidRPr="00200E1A" w:rsidRDefault="00FD0F2A" w:rsidP="0032444D">
      <w:pPr>
        <w:ind w:firstLine="567"/>
        <w:jc w:val="both"/>
        <w:rPr>
          <w:sz w:val="28"/>
          <w:szCs w:val="28"/>
        </w:rPr>
      </w:pPr>
      <w:r w:rsidRPr="00200E1A">
        <w:rPr>
          <w:sz w:val="28"/>
          <w:szCs w:val="28"/>
        </w:rPr>
        <w:t>the Third Yasamal Constituency 17;</w:t>
      </w:r>
    </w:p>
    <w:p w:rsidR="00FD0F2A" w:rsidRPr="00200E1A" w:rsidRDefault="00FD0F2A" w:rsidP="0032444D">
      <w:pPr>
        <w:ind w:firstLine="567"/>
        <w:jc w:val="both"/>
        <w:rPr>
          <w:sz w:val="28"/>
          <w:szCs w:val="28"/>
        </w:rPr>
      </w:pPr>
      <w:r w:rsidRPr="00200E1A">
        <w:rPr>
          <w:sz w:val="28"/>
          <w:szCs w:val="28"/>
        </w:rPr>
        <w:t>the Narimanov – Nizami Constituency 18;</w:t>
      </w:r>
    </w:p>
    <w:p w:rsidR="00FD0F2A" w:rsidRPr="00200E1A" w:rsidRDefault="00FD0F2A" w:rsidP="0032444D">
      <w:pPr>
        <w:ind w:firstLine="567"/>
        <w:jc w:val="both"/>
        <w:rPr>
          <w:sz w:val="28"/>
          <w:szCs w:val="28"/>
        </w:rPr>
      </w:pPr>
      <w:r w:rsidRPr="00200E1A">
        <w:rPr>
          <w:sz w:val="28"/>
          <w:szCs w:val="28"/>
        </w:rPr>
        <w:t>the First Narimanov Constituency 19;</w:t>
      </w:r>
    </w:p>
    <w:p w:rsidR="00FD0F2A" w:rsidRPr="00200E1A" w:rsidRDefault="00FD0F2A" w:rsidP="0032444D">
      <w:pPr>
        <w:ind w:firstLine="567"/>
        <w:jc w:val="both"/>
        <w:rPr>
          <w:sz w:val="28"/>
          <w:szCs w:val="28"/>
        </w:rPr>
      </w:pPr>
      <w:r w:rsidRPr="00200E1A">
        <w:rPr>
          <w:sz w:val="28"/>
          <w:szCs w:val="28"/>
        </w:rPr>
        <w:t>the Second Narimanov Constituency 20;</w:t>
      </w:r>
    </w:p>
    <w:p w:rsidR="00FD0F2A" w:rsidRPr="00200E1A" w:rsidRDefault="00FD0F2A" w:rsidP="0032444D">
      <w:pPr>
        <w:ind w:firstLine="567"/>
        <w:jc w:val="both"/>
        <w:rPr>
          <w:sz w:val="28"/>
          <w:szCs w:val="28"/>
        </w:rPr>
      </w:pPr>
      <w:r w:rsidRPr="00200E1A">
        <w:rPr>
          <w:sz w:val="28"/>
          <w:szCs w:val="28"/>
        </w:rPr>
        <w:t>the First Nasimi Constituency 21;</w:t>
      </w:r>
    </w:p>
    <w:p w:rsidR="00FD0F2A" w:rsidRPr="00200E1A" w:rsidRDefault="00FD0F2A" w:rsidP="0032444D">
      <w:pPr>
        <w:ind w:firstLine="567"/>
        <w:jc w:val="both"/>
        <w:rPr>
          <w:sz w:val="28"/>
          <w:szCs w:val="28"/>
        </w:rPr>
      </w:pPr>
      <w:r w:rsidRPr="00200E1A">
        <w:rPr>
          <w:sz w:val="28"/>
          <w:szCs w:val="28"/>
        </w:rPr>
        <w:t>the Second Nasimi Constituency 22;</w:t>
      </w:r>
    </w:p>
    <w:p w:rsidR="00FD0F2A" w:rsidRPr="00200E1A" w:rsidRDefault="00FD0F2A" w:rsidP="0032444D">
      <w:pPr>
        <w:ind w:firstLine="567"/>
        <w:jc w:val="both"/>
        <w:rPr>
          <w:sz w:val="28"/>
          <w:szCs w:val="28"/>
        </w:rPr>
      </w:pPr>
      <w:r w:rsidRPr="00200E1A">
        <w:rPr>
          <w:sz w:val="28"/>
          <w:szCs w:val="28"/>
        </w:rPr>
        <w:t>the Nasimi – Sabail Constituency 23;</w:t>
      </w:r>
    </w:p>
    <w:p w:rsidR="00FD0F2A" w:rsidRPr="00200E1A" w:rsidRDefault="00FD0F2A" w:rsidP="0032444D">
      <w:pPr>
        <w:ind w:firstLine="567"/>
        <w:jc w:val="both"/>
        <w:rPr>
          <w:sz w:val="28"/>
          <w:szCs w:val="28"/>
        </w:rPr>
      </w:pPr>
      <w:r w:rsidRPr="00200E1A">
        <w:rPr>
          <w:sz w:val="28"/>
          <w:szCs w:val="28"/>
        </w:rPr>
        <w:t>the First Nizami Constituency 24;</w:t>
      </w:r>
    </w:p>
    <w:p w:rsidR="00FD0F2A" w:rsidRPr="00200E1A" w:rsidRDefault="00FD0F2A" w:rsidP="0032444D">
      <w:pPr>
        <w:ind w:firstLine="567"/>
        <w:jc w:val="both"/>
        <w:rPr>
          <w:sz w:val="28"/>
          <w:szCs w:val="28"/>
        </w:rPr>
      </w:pPr>
      <w:r w:rsidRPr="00200E1A">
        <w:rPr>
          <w:sz w:val="28"/>
          <w:szCs w:val="28"/>
        </w:rPr>
        <w:t>the Second Nizami Constituency 25;</w:t>
      </w:r>
    </w:p>
    <w:p w:rsidR="00FD0F2A" w:rsidRPr="00200E1A" w:rsidRDefault="00FD0F2A" w:rsidP="0032444D">
      <w:pPr>
        <w:ind w:firstLine="567"/>
        <w:jc w:val="both"/>
        <w:rPr>
          <w:sz w:val="28"/>
          <w:szCs w:val="28"/>
        </w:rPr>
      </w:pPr>
      <w:r w:rsidRPr="00200E1A">
        <w:rPr>
          <w:sz w:val="28"/>
          <w:szCs w:val="28"/>
        </w:rPr>
        <w:t>the First Sabunchu Constituency 26;</w:t>
      </w:r>
    </w:p>
    <w:p w:rsidR="00FD0F2A" w:rsidRPr="00200E1A" w:rsidRDefault="00FD0F2A" w:rsidP="0032444D">
      <w:pPr>
        <w:ind w:firstLine="567"/>
        <w:jc w:val="both"/>
        <w:rPr>
          <w:sz w:val="28"/>
          <w:szCs w:val="28"/>
        </w:rPr>
      </w:pPr>
      <w:r w:rsidRPr="00200E1A">
        <w:rPr>
          <w:sz w:val="28"/>
          <w:szCs w:val="28"/>
        </w:rPr>
        <w:t>the Second Sabunchu Constituency 27;</w:t>
      </w:r>
    </w:p>
    <w:p w:rsidR="00FD0F2A" w:rsidRPr="00200E1A" w:rsidRDefault="00FD0F2A" w:rsidP="0032444D">
      <w:pPr>
        <w:ind w:firstLine="567"/>
        <w:jc w:val="both"/>
        <w:rPr>
          <w:sz w:val="28"/>
          <w:szCs w:val="28"/>
        </w:rPr>
      </w:pPr>
      <w:r w:rsidRPr="00200E1A">
        <w:rPr>
          <w:sz w:val="28"/>
          <w:szCs w:val="28"/>
        </w:rPr>
        <w:t>the Third Sabunchu Constituency 28;</w:t>
      </w:r>
    </w:p>
    <w:p w:rsidR="00FD0F2A" w:rsidRPr="00200E1A" w:rsidRDefault="00FD0F2A" w:rsidP="0032444D">
      <w:pPr>
        <w:ind w:firstLine="567"/>
        <w:jc w:val="both"/>
        <w:rPr>
          <w:sz w:val="28"/>
          <w:szCs w:val="28"/>
        </w:rPr>
      </w:pPr>
      <w:r w:rsidRPr="00200E1A">
        <w:rPr>
          <w:sz w:val="28"/>
          <w:szCs w:val="28"/>
        </w:rPr>
        <w:t>the Sabail Constituency 29;</w:t>
      </w:r>
    </w:p>
    <w:p w:rsidR="00FD0F2A" w:rsidRPr="00200E1A" w:rsidRDefault="00FD0F2A" w:rsidP="0032444D">
      <w:pPr>
        <w:ind w:firstLine="567"/>
        <w:jc w:val="both"/>
        <w:rPr>
          <w:sz w:val="28"/>
          <w:szCs w:val="28"/>
        </w:rPr>
      </w:pPr>
      <w:r w:rsidRPr="00200E1A">
        <w:rPr>
          <w:sz w:val="28"/>
          <w:szCs w:val="28"/>
        </w:rPr>
        <w:t>the First Surakhani Constituency 30;</w:t>
      </w:r>
    </w:p>
    <w:p w:rsidR="00FD0F2A" w:rsidRPr="00200E1A" w:rsidRDefault="00FD0F2A" w:rsidP="0032444D">
      <w:pPr>
        <w:ind w:firstLine="567"/>
        <w:jc w:val="both"/>
        <w:rPr>
          <w:sz w:val="28"/>
          <w:szCs w:val="28"/>
        </w:rPr>
      </w:pPr>
      <w:r w:rsidRPr="00200E1A">
        <w:rPr>
          <w:sz w:val="28"/>
          <w:szCs w:val="28"/>
        </w:rPr>
        <w:t>the Third Surakhani Constituency 32;</w:t>
      </w:r>
    </w:p>
    <w:p w:rsidR="00FD0F2A" w:rsidRPr="00200E1A" w:rsidRDefault="00FD0F2A" w:rsidP="0032444D">
      <w:pPr>
        <w:ind w:firstLine="567"/>
        <w:jc w:val="both"/>
        <w:rPr>
          <w:sz w:val="28"/>
          <w:szCs w:val="28"/>
        </w:rPr>
      </w:pPr>
      <w:r w:rsidRPr="00200E1A">
        <w:rPr>
          <w:sz w:val="28"/>
          <w:szCs w:val="28"/>
        </w:rPr>
        <w:t>the First Khatai Constituency 33;</w:t>
      </w:r>
    </w:p>
    <w:p w:rsidR="00FD0F2A" w:rsidRPr="00200E1A" w:rsidRDefault="00FD0F2A" w:rsidP="0032444D">
      <w:pPr>
        <w:ind w:firstLine="567"/>
        <w:jc w:val="both"/>
        <w:rPr>
          <w:sz w:val="28"/>
          <w:szCs w:val="28"/>
        </w:rPr>
      </w:pPr>
      <w:r w:rsidRPr="00200E1A">
        <w:rPr>
          <w:sz w:val="28"/>
          <w:szCs w:val="28"/>
        </w:rPr>
        <w:t>the Second Khatai Constituency 34;</w:t>
      </w:r>
    </w:p>
    <w:p w:rsidR="00FD0F2A" w:rsidRPr="00200E1A" w:rsidRDefault="00FD0F2A" w:rsidP="0032444D">
      <w:pPr>
        <w:ind w:firstLine="567"/>
        <w:jc w:val="both"/>
        <w:rPr>
          <w:sz w:val="28"/>
          <w:szCs w:val="28"/>
        </w:rPr>
      </w:pPr>
      <w:r w:rsidRPr="00200E1A">
        <w:rPr>
          <w:sz w:val="28"/>
          <w:szCs w:val="28"/>
        </w:rPr>
        <w:t>the Third Khatai Constituency 35;</w:t>
      </w:r>
    </w:p>
    <w:p w:rsidR="00FD0F2A" w:rsidRPr="00200E1A" w:rsidRDefault="00FD0F2A" w:rsidP="0032444D">
      <w:pPr>
        <w:ind w:firstLine="567"/>
        <w:jc w:val="both"/>
        <w:rPr>
          <w:sz w:val="28"/>
          <w:szCs w:val="28"/>
        </w:rPr>
      </w:pPr>
      <w:r w:rsidRPr="00200E1A">
        <w:rPr>
          <w:sz w:val="28"/>
          <w:szCs w:val="28"/>
        </w:rPr>
        <w:t>the Fourth Khatai Constituency 36</w:t>
      </w:r>
    </w:p>
    <w:p w:rsidR="00FD0F2A" w:rsidRPr="00200E1A" w:rsidRDefault="00FD0F2A" w:rsidP="0032444D">
      <w:pPr>
        <w:ind w:firstLine="567"/>
        <w:jc w:val="both"/>
        <w:rPr>
          <w:sz w:val="28"/>
          <w:szCs w:val="28"/>
        </w:rPr>
      </w:pPr>
      <w:r w:rsidRPr="00200E1A">
        <w:rPr>
          <w:sz w:val="28"/>
          <w:szCs w:val="28"/>
        </w:rPr>
        <w:t>the First Nizami (Ganja) Constituency 37;</w:t>
      </w:r>
    </w:p>
    <w:p w:rsidR="00FD0F2A" w:rsidRPr="00200E1A" w:rsidRDefault="00FD0F2A" w:rsidP="0032444D">
      <w:pPr>
        <w:ind w:firstLine="567"/>
        <w:jc w:val="both"/>
        <w:rPr>
          <w:sz w:val="28"/>
          <w:szCs w:val="28"/>
        </w:rPr>
      </w:pPr>
      <w:r w:rsidRPr="00200E1A">
        <w:rPr>
          <w:sz w:val="28"/>
          <w:szCs w:val="28"/>
        </w:rPr>
        <w:t>the First Kapaz (Ganja) Constituency 39;</w:t>
      </w:r>
    </w:p>
    <w:p w:rsidR="00FD0F2A" w:rsidRPr="00200E1A" w:rsidRDefault="00FD0F2A" w:rsidP="0032444D">
      <w:pPr>
        <w:ind w:firstLine="567"/>
        <w:jc w:val="both"/>
        <w:rPr>
          <w:sz w:val="28"/>
          <w:szCs w:val="28"/>
        </w:rPr>
      </w:pPr>
      <w:r w:rsidRPr="00200E1A">
        <w:rPr>
          <w:sz w:val="28"/>
          <w:szCs w:val="28"/>
        </w:rPr>
        <w:t>the Second Kapaz (Ganja) Constituency 40;</w:t>
      </w:r>
    </w:p>
    <w:p w:rsidR="00FD0F2A" w:rsidRPr="00200E1A" w:rsidRDefault="00FD0F2A" w:rsidP="0032444D">
      <w:pPr>
        <w:ind w:firstLine="567"/>
        <w:jc w:val="both"/>
        <w:rPr>
          <w:sz w:val="28"/>
          <w:szCs w:val="28"/>
        </w:rPr>
      </w:pPr>
      <w:r w:rsidRPr="00200E1A">
        <w:rPr>
          <w:sz w:val="28"/>
          <w:szCs w:val="28"/>
        </w:rPr>
        <w:t>the First Sumqayit Constituency 41;</w:t>
      </w:r>
    </w:p>
    <w:p w:rsidR="00FD0F2A" w:rsidRPr="00200E1A" w:rsidRDefault="00FD0F2A" w:rsidP="0032444D">
      <w:pPr>
        <w:ind w:firstLine="567"/>
        <w:jc w:val="both"/>
        <w:rPr>
          <w:sz w:val="28"/>
          <w:szCs w:val="28"/>
        </w:rPr>
      </w:pPr>
      <w:r w:rsidRPr="00200E1A">
        <w:rPr>
          <w:sz w:val="28"/>
          <w:szCs w:val="28"/>
        </w:rPr>
        <w:t>the Third Sumqayit Constituency 43;</w:t>
      </w:r>
    </w:p>
    <w:p w:rsidR="00FD0F2A" w:rsidRPr="00200E1A" w:rsidRDefault="00FD0F2A" w:rsidP="0032444D">
      <w:pPr>
        <w:ind w:firstLine="567"/>
        <w:jc w:val="both"/>
        <w:rPr>
          <w:sz w:val="28"/>
          <w:szCs w:val="28"/>
        </w:rPr>
      </w:pPr>
      <w:r w:rsidRPr="00200E1A">
        <w:rPr>
          <w:sz w:val="28"/>
          <w:szCs w:val="28"/>
        </w:rPr>
        <w:t>the Absheron Constituency 45;</w:t>
      </w:r>
    </w:p>
    <w:p w:rsidR="00FD0F2A" w:rsidRPr="00200E1A" w:rsidRDefault="00FD0F2A" w:rsidP="0032444D">
      <w:pPr>
        <w:ind w:firstLine="567"/>
        <w:jc w:val="both"/>
        <w:rPr>
          <w:sz w:val="28"/>
          <w:szCs w:val="28"/>
        </w:rPr>
      </w:pPr>
      <w:r w:rsidRPr="00200E1A">
        <w:rPr>
          <w:sz w:val="28"/>
          <w:szCs w:val="28"/>
        </w:rPr>
        <w:t>the Ali Bayramli Constituency 46;</w:t>
      </w:r>
    </w:p>
    <w:p w:rsidR="00FD0F2A" w:rsidRPr="00200E1A" w:rsidRDefault="00FD0F2A" w:rsidP="0032444D">
      <w:pPr>
        <w:ind w:firstLine="567"/>
        <w:jc w:val="both"/>
        <w:rPr>
          <w:sz w:val="28"/>
          <w:szCs w:val="28"/>
        </w:rPr>
      </w:pPr>
      <w:r w:rsidRPr="00200E1A">
        <w:rPr>
          <w:sz w:val="28"/>
          <w:szCs w:val="28"/>
        </w:rPr>
        <w:t>the Mingachevir Constituency 47;</w:t>
      </w:r>
    </w:p>
    <w:p w:rsidR="00FD0F2A" w:rsidRPr="00200E1A" w:rsidRDefault="00FD0F2A" w:rsidP="0032444D">
      <w:pPr>
        <w:ind w:firstLine="567"/>
        <w:jc w:val="both"/>
        <w:rPr>
          <w:sz w:val="28"/>
          <w:szCs w:val="28"/>
        </w:rPr>
      </w:pPr>
      <w:r w:rsidRPr="00200E1A">
        <w:rPr>
          <w:sz w:val="28"/>
          <w:szCs w:val="28"/>
        </w:rPr>
        <w:t>the Yevlakh Constituency 48;</w:t>
      </w:r>
    </w:p>
    <w:p w:rsidR="00FD0F2A" w:rsidRPr="00200E1A" w:rsidRDefault="00FD0F2A" w:rsidP="0032444D">
      <w:pPr>
        <w:ind w:firstLine="567"/>
        <w:jc w:val="both"/>
        <w:rPr>
          <w:sz w:val="28"/>
          <w:szCs w:val="28"/>
        </w:rPr>
      </w:pPr>
      <w:r w:rsidRPr="00200E1A">
        <w:rPr>
          <w:sz w:val="28"/>
          <w:szCs w:val="28"/>
        </w:rPr>
        <w:t>the Yevlakh - Mingachevir Constituency 49;</w:t>
      </w:r>
    </w:p>
    <w:p w:rsidR="00FD0F2A" w:rsidRPr="00200E1A" w:rsidRDefault="00FD0F2A" w:rsidP="0032444D">
      <w:pPr>
        <w:ind w:firstLine="567"/>
        <w:jc w:val="both"/>
        <w:rPr>
          <w:sz w:val="28"/>
          <w:szCs w:val="28"/>
        </w:rPr>
      </w:pPr>
      <w:r w:rsidRPr="00200E1A">
        <w:rPr>
          <w:sz w:val="28"/>
          <w:szCs w:val="28"/>
        </w:rPr>
        <w:t>the Qobustan – Khizi - Quba Constituency 50;</w:t>
      </w:r>
    </w:p>
    <w:p w:rsidR="00FD0F2A" w:rsidRPr="00200E1A" w:rsidRDefault="00FD0F2A" w:rsidP="0032444D">
      <w:pPr>
        <w:ind w:firstLine="567"/>
        <w:jc w:val="both"/>
        <w:rPr>
          <w:sz w:val="28"/>
          <w:szCs w:val="28"/>
        </w:rPr>
      </w:pPr>
      <w:r w:rsidRPr="00200E1A">
        <w:rPr>
          <w:sz w:val="28"/>
          <w:szCs w:val="28"/>
        </w:rPr>
        <w:t>the Qusar Constituency 51;</w:t>
      </w:r>
    </w:p>
    <w:p w:rsidR="00FD0F2A" w:rsidRPr="00200E1A" w:rsidRDefault="00FD0F2A" w:rsidP="0032444D">
      <w:pPr>
        <w:ind w:firstLine="567"/>
        <w:jc w:val="both"/>
        <w:rPr>
          <w:sz w:val="28"/>
          <w:szCs w:val="28"/>
        </w:rPr>
      </w:pPr>
      <w:r w:rsidRPr="00200E1A">
        <w:rPr>
          <w:sz w:val="28"/>
          <w:szCs w:val="28"/>
        </w:rPr>
        <w:t>the Quba Constituency 52;</w:t>
      </w:r>
    </w:p>
    <w:p w:rsidR="00FD0F2A" w:rsidRPr="00200E1A" w:rsidRDefault="00FD0F2A" w:rsidP="0032444D">
      <w:pPr>
        <w:ind w:firstLine="567"/>
        <w:jc w:val="both"/>
        <w:rPr>
          <w:sz w:val="28"/>
          <w:szCs w:val="28"/>
        </w:rPr>
      </w:pPr>
      <w:r w:rsidRPr="00200E1A">
        <w:rPr>
          <w:sz w:val="28"/>
          <w:szCs w:val="28"/>
        </w:rPr>
        <w:t>the Quba - Qusar Constituency 53;</w:t>
      </w:r>
    </w:p>
    <w:p w:rsidR="00FD0F2A" w:rsidRPr="00200E1A" w:rsidRDefault="00FD0F2A" w:rsidP="0032444D">
      <w:pPr>
        <w:ind w:firstLine="567"/>
        <w:jc w:val="both"/>
        <w:rPr>
          <w:sz w:val="28"/>
          <w:szCs w:val="28"/>
        </w:rPr>
      </w:pPr>
      <w:r w:rsidRPr="00200E1A">
        <w:rPr>
          <w:sz w:val="28"/>
          <w:szCs w:val="28"/>
        </w:rPr>
        <w:t>the Davachi – Siyazan  Constituency 54;</w:t>
      </w:r>
    </w:p>
    <w:p w:rsidR="00FD0F2A" w:rsidRPr="00200E1A" w:rsidRDefault="00FD0F2A" w:rsidP="0032444D">
      <w:pPr>
        <w:ind w:firstLine="567"/>
        <w:jc w:val="both"/>
        <w:rPr>
          <w:sz w:val="28"/>
          <w:szCs w:val="28"/>
        </w:rPr>
      </w:pPr>
      <w:r w:rsidRPr="00200E1A">
        <w:rPr>
          <w:sz w:val="28"/>
          <w:szCs w:val="28"/>
        </w:rPr>
        <w:t>the Khachmaz Urban 55;</w:t>
      </w:r>
    </w:p>
    <w:p w:rsidR="00FD0F2A" w:rsidRPr="00200E1A" w:rsidRDefault="00FD0F2A" w:rsidP="0032444D">
      <w:pPr>
        <w:ind w:firstLine="567"/>
        <w:jc w:val="both"/>
        <w:rPr>
          <w:sz w:val="28"/>
          <w:szCs w:val="28"/>
        </w:rPr>
      </w:pPr>
      <w:r w:rsidRPr="00200E1A">
        <w:rPr>
          <w:sz w:val="28"/>
          <w:szCs w:val="28"/>
        </w:rPr>
        <w:t>the Khachmaz Rural 56;</w:t>
      </w:r>
    </w:p>
    <w:p w:rsidR="00FD0F2A" w:rsidRPr="00200E1A" w:rsidRDefault="00FD0F2A" w:rsidP="0032444D">
      <w:pPr>
        <w:ind w:firstLine="567"/>
        <w:jc w:val="both"/>
        <w:rPr>
          <w:sz w:val="28"/>
          <w:szCs w:val="28"/>
        </w:rPr>
      </w:pPr>
      <w:r w:rsidRPr="00200E1A">
        <w:rPr>
          <w:sz w:val="28"/>
          <w:szCs w:val="28"/>
        </w:rPr>
        <w:t>the Kurdamir Constituency 57;</w:t>
      </w:r>
    </w:p>
    <w:p w:rsidR="00FD0F2A" w:rsidRPr="00200E1A" w:rsidRDefault="00FD0F2A" w:rsidP="0032444D">
      <w:pPr>
        <w:ind w:firstLine="567"/>
        <w:jc w:val="both"/>
        <w:rPr>
          <w:sz w:val="28"/>
          <w:szCs w:val="28"/>
        </w:rPr>
      </w:pPr>
      <w:r w:rsidRPr="00200E1A">
        <w:rPr>
          <w:sz w:val="28"/>
          <w:szCs w:val="28"/>
        </w:rPr>
        <w:t>the Hajiqabul – Kurdamir Constituency 58;</w:t>
      </w:r>
    </w:p>
    <w:p w:rsidR="00FD0F2A" w:rsidRPr="00200E1A" w:rsidRDefault="00FD0F2A" w:rsidP="0032444D">
      <w:pPr>
        <w:ind w:firstLine="567"/>
        <w:jc w:val="both"/>
        <w:rPr>
          <w:sz w:val="28"/>
          <w:szCs w:val="28"/>
        </w:rPr>
      </w:pPr>
      <w:r w:rsidRPr="00200E1A">
        <w:rPr>
          <w:sz w:val="28"/>
          <w:szCs w:val="28"/>
        </w:rPr>
        <w:t>the Salyan Constituency 59;</w:t>
      </w:r>
    </w:p>
    <w:p w:rsidR="00FD0F2A" w:rsidRPr="00200E1A" w:rsidRDefault="00FD0F2A" w:rsidP="0032444D">
      <w:pPr>
        <w:ind w:firstLine="567"/>
        <w:jc w:val="both"/>
        <w:rPr>
          <w:sz w:val="28"/>
          <w:szCs w:val="28"/>
        </w:rPr>
      </w:pPr>
      <w:r w:rsidRPr="00200E1A">
        <w:rPr>
          <w:sz w:val="28"/>
          <w:szCs w:val="28"/>
        </w:rPr>
        <w:lastRenderedPageBreak/>
        <w:t>the Salyan – Neftchala Constituency 60;</w:t>
      </w:r>
    </w:p>
    <w:p w:rsidR="00FD0F2A" w:rsidRPr="00200E1A" w:rsidRDefault="00FD0F2A" w:rsidP="0032444D">
      <w:pPr>
        <w:ind w:firstLine="567"/>
        <w:jc w:val="both"/>
        <w:rPr>
          <w:sz w:val="28"/>
          <w:szCs w:val="28"/>
        </w:rPr>
      </w:pPr>
      <w:r w:rsidRPr="00200E1A">
        <w:rPr>
          <w:sz w:val="28"/>
          <w:szCs w:val="28"/>
        </w:rPr>
        <w:t>the Neftchala Constituency 61;</w:t>
      </w:r>
    </w:p>
    <w:p w:rsidR="00FD0F2A" w:rsidRPr="00200E1A" w:rsidRDefault="00FD0F2A" w:rsidP="0032444D">
      <w:pPr>
        <w:ind w:firstLine="567"/>
        <w:jc w:val="both"/>
        <w:rPr>
          <w:sz w:val="28"/>
          <w:szCs w:val="28"/>
        </w:rPr>
      </w:pPr>
      <w:r w:rsidRPr="00200E1A">
        <w:rPr>
          <w:sz w:val="28"/>
          <w:szCs w:val="28"/>
        </w:rPr>
        <w:t>the Saatli Constituency 62;</w:t>
      </w:r>
    </w:p>
    <w:p w:rsidR="00FD0F2A" w:rsidRPr="00200E1A" w:rsidRDefault="00FD0F2A" w:rsidP="0032444D">
      <w:pPr>
        <w:ind w:firstLine="567"/>
        <w:jc w:val="both"/>
        <w:rPr>
          <w:sz w:val="28"/>
          <w:szCs w:val="28"/>
        </w:rPr>
      </w:pPr>
      <w:r w:rsidRPr="00200E1A">
        <w:rPr>
          <w:sz w:val="28"/>
          <w:szCs w:val="28"/>
        </w:rPr>
        <w:t>the First Sabirabad Constituency 63;</w:t>
      </w:r>
    </w:p>
    <w:p w:rsidR="00FD0F2A" w:rsidRPr="00200E1A" w:rsidRDefault="00FD0F2A" w:rsidP="0032444D">
      <w:pPr>
        <w:ind w:firstLine="567"/>
        <w:jc w:val="both"/>
        <w:rPr>
          <w:sz w:val="28"/>
          <w:szCs w:val="28"/>
        </w:rPr>
      </w:pPr>
      <w:r w:rsidRPr="00200E1A">
        <w:rPr>
          <w:sz w:val="28"/>
          <w:szCs w:val="28"/>
        </w:rPr>
        <w:t>the Second Sabirabad Constituency 64;</w:t>
      </w:r>
    </w:p>
    <w:p w:rsidR="00FD0F2A" w:rsidRPr="00200E1A" w:rsidRDefault="00FD0F2A" w:rsidP="0032444D">
      <w:pPr>
        <w:ind w:firstLine="567"/>
        <w:jc w:val="both"/>
        <w:rPr>
          <w:sz w:val="28"/>
          <w:szCs w:val="28"/>
        </w:rPr>
      </w:pPr>
      <w:r w:rsidRPr="00200E1A">
        <w:rPr>
          <w:sz w:val="28"/>
          <w:szCs w:val="28"/>
        </w:rPr>
        <w:t>the Saatli – Sabirabad – Kurdamir Constituency 65;</w:t>
      </w:r>
    </w:p>
    <w:p w:rsidR="00FD0F2A" w:rsidRPr="00200E1A" w:rsidRDefault="00FD0F2A" w:rsidP="0032444D">
      <w:pPr>
        <w:ind w:firstLine="567"/>
        <w:jc w:val="both"/>
        <w:rPr>
          <w:sz w:val="28"/>
          <w:szCs w:val="28"/>
        </w:rPr>
      </w:pPr>
      <w:r w:rsidRPr="00200E1A">
        <w:rPr>
          <w:sz w:val="28"/>
          <w:szCs w:val="28"/>
        </w:rPr>
        <w:t>the Bilasuvar Constituency 66;</w:t>
      </w:r>
    </w:p>
    <w:p w:rsidR="00FD0F2A" w:rsidRPr="00200E1A" w:rsidRDefault="00FD0F2A" w:rsidP="0032444D">
      <w:pPr>
        <w:ind w:firstLine="567"/>
        <w:jc w:val="both"/>
        <w:rPr>
          <w:sz w:val="28"/>
          <w:szCs w:val="28"/>
        </w:rPr>
      </w:pPr>
      <w:r w:rsidRPr="00200E1A">
        <w:rPr>
          <w:sz w:val="28"/>
          <w:szCs w:val="28"/>
        </w:rPr>
        <w:t>the Jalilabad Urban 67;</w:t>
      </w:r>
    </w:p>
    <w:p w:rsidR="00FD0F2A" w:rsidRPr="00200E1A" w:rsidRDefault="00FD0F2A" w:rsidP="0032444D">
      <w:pPr>
        <w:ind w:firstLine="567"/>
        <w:jc w:val="both"/>
        <w:rPr>
          <w:sz w:val="28"/>
          <w:szCs w:val="28"/>
        </w:rPr>
      </w:pPr>
      <w:r w:rsidRPr="00200E1A">
        <w:rPr>
          <w:sz w:val="28"/>
          <w:szCs w:val="28"/>
        </w:rPr>
        <w:t>the Jalilabad Rural 68;</w:t>
      </w:r>
    </w:p>
    <w:p w:rsidR="00FD0F2A" w:rsidRPr="00200E1A" w:rsidRDefault="00FD0F2A" w:rsidP="0032444D">
      <w:pPr>
        <w:ind w:firstLine="567"/>
        <w:jc w:val="both"/>
        <w:rPr>
          <w:sz w:val="28"/>
          <w:szCs w:val="28"/>
        </w:rPr>
      </w:pPr>
      <w:r w:rsidRPr="00200E1A">
        <w:rPr>
          <w:sz w:val="28"/>
          <w:szCs w:val="28"/>
        </w:rPr>
        <w:t>the Masalli Urban 70;</w:t>
      </w:r>
    </w:p>
    <w:p w:rsidR="00FD0F2A" w:rsidRPr="00200E1A" w:rsidRDefault="00FD0F2A" w:rsidP="0032444D">
      <w:pPr>
        <w:ind w:firstLine="567"/>
        <w:jc w:val="both"/>
        <w:rPr>
          <w:sz w:val="28"/>
          <w:szCs w:val="28"/>
        </w:rPr>
      </w:pPr>
      <w:r w:rsidRPr="00200E1A">
        <w:rPr>
          <w:sz w:val="28"/>
          <w:szCs w:val="28"/>
        </w:rPr>
        <w:t>the Masalli Rural 71;</w:t>
      </w:r>
    </w:p>
    <w:p w:rsidR="00FD0F2A" w:rsidRPr="00200E1A" w:rsidRDefault="00FD0F2A" w:rsidP="0032444D">
      <w:pPr>
        <w:ind w:firstLine="567"/>
        <w:jc w:val="both"/>
        <w:rPr>
          <w:sz w:val="28"/>
          <w:szCs w:val="28"/>
        </w:rPr>
      </w:pPr>
      <w:r w:rsidRPr="00200E1A">
        <w:rPr>
          <w:sz w:val="28"/>
          <w:szCs w:val="28"/>
        </w:rPr>
        <w:t>the Yardimli – Masalli Constituency 72;</w:t>
      </w:r>
    </w:p>
    <w:p w:rsidR="00FD0F2A" w:rsidRPr="00200E1A" w:rsidRDefault="00FD0F2A" w:rsidP="0032444D">
      <w:pPr>
        <w:ind w:firstLine="567"/>
        <w:jc w:val="both"/>
        <w:rPr>
          <w:sz w:val="28"/>
          <w:szCs w:val="28"/>
        </w:rPr>
      </w:pPr>
      <w:r w:rsidRPr="00200E1A">
        <w:rPr>
          <w:sz w:val="28"/>
          <w:szCs w:val="28"/>
        </w:rPr>
        <w:t>the Lankaran Urban 73;</w:t>
      </w:r>
    </w:p>
    <w:p w:rsidR="00FD0F2A" w:rsidRPr="00200E1A" w:rsidRDefault="00FD0F2A" w:rsidP="0032444D">
      <w:pPr>
        <w:ind w:firstLine="567"/>
        <w:jc w:val="both"/>
        <w:rPr>
          <w:sz w:val="28"/>
          <w:szCs w:val="28"/>
        </w:rPr>
      </w:pPr>
      <w:r w:rsidRPr="00200E1A">
        <w:rPr>
          <w:sz w:val="28"/>
          <w:szCs w:val="28"/>
        </w:rPr>
        <w:t>the Lankaran Rural 74;</w:t>
      </w:r>
    </w:p>
    <w:p w:rsidR="00FD0F2A" w:rsidRPr="00200E1A" w:rsidRDefault="00FD0F2A" w:rsidP="0032444D">
      <w:pPr>
        <w:ind w:firstLine="567"/>
        <w:jc w:val="both"/>
        <w:rPr>
          <w:sz w:val="28"/>
          <w:szCs w:val="28"/>
        </w:rPr>
      </w:pPr>
      <w:r w:rsidRPr="00200E1A">
        <w:rPr>
          <w:sz w:val="28"/>
          <w:szCs w:val="28"/>
        </w:rPr>
        <w:t>the Lankaran – Masalli Constituency 75;</w:t>
      </w:r>
    </w:p>
    <w:p w:rsidR="00FD0F2A" w:rsidRPr="00200E1A" w:rsidRDefault="00FD0F2A" w:rsidP="0032444D">
      <w:pPr>
        <w:ind w:firstLine="567"/>
        <w:jc w:val="both"/>
        <w:rPr>
          <w:sz w:val="28"/>
          <w:szCs w:val="28"/>
        </w:rPr>
      </w:pPr>
      <w:r w:rsidRPr="00200E1A">
        <w:rPr>
          <w:sz w:val="28"/>
          <w:szCs w:val="28"/>
        </w:rPr>
        <w:t>the Lankaran – Astara Constituency 76;</w:t>
      </w:r>
    </w:p>
    <w:p w:rsidR="00FD0F2A" w:rsidRPr="00200E1A" w:rsidRDefault="00FD0F2A" w:rsidP="0032444D">
      <w:pPr>
        <w:ind w:firstLine="567"/>
        <w:jc w:val="both"/>
        <w:rPr>
          <w:sz w:val="28"/>
          <w:szCs w:val="28"/>
        </w:rPr>
      </w:pPr>
      <w:r w:rsidRPr="00200E1A">
        <w:rPr>
          <w:sz w:val="28"/>
          <w:szCs w:val="28"/>
        </w:rPr>
        <w:t>the Astara Constituency 77;</w:t>
      </w:r>
    </w:p>
    <w:p w:rsidR="00FD0F2A" w:rsidRPr="00200E1A" w:rsidRDefault="00FD0F2A" w:rsidP="0032444D">
      <w:pPr>
        <w:ind w:firstLine="567"/>
        <w:jc w:val="both"/>
        <w:rPr>
          <w:sz w:val="28"/>
          <w:szCs w:val="28"/>
        </w:rPr>
      </w:pPr>
      <w:r w:rsidRPr="00200E1A">
        <w:rPr>
          <w:sz w:val="28"/>
          <w:szCs w:val="28"/>
        </w:rPr>
        <w:t>the Lerik – Lankaran Constituency 78;</w:t>
      </w:r>
    </w:p>
    <w:p w:rsidR="00FD0F2A" w:rsidRPr="00200E1A" w:rsidRDefault="00FD0F2A" w:rsidP="0032444D">
      <w:pPr>
        <w:ind w:firstLine="567"/>
        <w:jc w:val="both"/>
        <w:rPr>
          <w:sz w:val="28"/>
          <w:szCs w:val="28"/>
        </w:rPr>
      </w:pPr>
      <w:r w:rsidRPr="00200E1A">
        <w:rPr>
          <w:sz w:val="28"/>
          <w:szCs w:val="28"/>
        </w:rPr>
        <w:t>the Imishli Constituency 79;</w:t>
      </w:r>
    </w:p>
    <w:p w:rsidR="00FD0F2A" w:rsidRPr="00200E1A" w:rsidRDefault="00FD0F2A" w:rsidP="0032444D">
      <w:pPr>
        <w:ind w:firstLine="567"/>
        <w:jc w:val="both"/>
        <w:rPr>
          <w:sz w:val="28"/>
          <w:szCs w:val="28"/>
        </w:rPr>
      </w:pPr>
      <w:r w:rsidRPr="00200E1A">
        <w:rPr>
          <w:sz w:val="28"/>
          <w:szCs w:val="28"/>
        </w:rPr>
        <w:t>the Imishli – Beylaqan Constituency 80;</w:t>
      </w:r>
    </w:p>
    <w:p w:rsidR="00FD0F2A" w:rsidRPr="00200E1A" w:rsidRDefault="00FD0F2A" w:rsidP="0032444D">
      <w:pPr>
        <w:ind w:firstLine="567"/>
        <w:jc w:val="both"/>
        <w:rPr>
          <w:sz w:val="28"/>
          <w:szCs w:val="28"/>
        </w:rPr>
      </w:pPr>
      <w:r w:rsidRPr="00200E1A">
        <w:rPr>
          <w:sz w:val="28"/>
          <w:szCs w:val="28"/>
        </w:rPr>
        <w:t>the Beylaqan Constituency 81;</w:t>
      </w:r>
    </w:p>
    <w:p w:rsidR="00FD0F2A" w:rsidRPr="00200E1A" w:rsidRDefault="00FD0F2A" w:rsidP="0032444D">
      <w:pPr>
        <w:ind w:firstLine="567"/>
        <w:jc w:val="both"/>
        <w:rPr>
          <w:sz w:val="28"/>
          <w:szCs w:val="28"/>
        </w:rPr>
      </w:pPr>
      <w:r w:rsidRPr="00200E1A">
        <w:rPr>
          <w:sz w:val="28"/>
          <w:szCs w:val="28"/>
        </w:rPr>
        <w:t>the Aghjabadi Constituency 82;</w:t>
      </w:r>
    </w:p>
    <w:p w:rsidR="00FD0F2A" w:rsidRPr="00200E1A" w:rsidRDefault="00FD0F2A" w:rsidP="0032444D">
      <w:pPr>
        <w:ind w:firstLine="567"/>
        <w:jc w:val="both"/>
        <w:rPr>
          <w:sz w:val="28"/>
          <w:szCs w:val="28"/>
        </w:rPr>
      </w:pPr>
      <w:r w:rsidRPr="00200E1A">
        <w:rPr>
          <w:sz w:val="28"/>
          <w:szCs w:val="28"/>
        </w:rPr>
        <w:t>the Aghjabadi – Aghdam Constituency 83;</w:t>
      </w:r>
    </w:p>
    <w:p w:rsidR="00FD0F2A" w:rsidRPr="00200E1A" w:rsidRDefault="00FD0F2A" w:rsidP="0032444D">
      <w:pPr>
        <w:ind w:firstLine="567"/>
        <w:jc w:val="both"/>
        <w:rPr>
          <w:sz w:val="28"/>
          <w:szCs w:val="28"/>
        </w:rPr>
      </w:pPr>
      <w:r w:rsidRPr="00200E1A">
        <w:rPr>
          <w:sz w:val="28"/>
          <w:szCs w:val="28"/>
        </w:rPr>
        <w:t>the Fuzuli Constituency 84;</w:t>
      </w:r>
    </w:p>
    <w:p w:rsidR="00FD0F2A" w:rsidRPr="00200E1A" w:rsidRDefault="00FD0F2A" w:rsidP="0032444D">
      <w:pPr>
        <w:ind w:firstLine="567"/>
        <w:jc w:val="both"/>
        <w:rPr>
          <w:sz w:val="28"/>
          <w:szCs w:val="28"/>
        </w:rPr>
      </w:pPr>
      <w:r w:rsidRPr="00200E1A">
        <w:rPr>
          <w:sz w:val="28"/>
          <w:szCs w:val="28"/>
        </w:rPr>
        <w:t>the Shamakhi Constituency 85;</w:t>
      </w:r>
    </w:p>
    <w:p w:rsidR="00FD0F2A" w:rsidRPr="00200E1A" w:rsidRDefault="00FD0F2A" w:rsidP="0032444D">
      <w:pPr>
        <w:ind w:firstLine="567"/>
        <w:jc w:val="both"/>
        <w:rPr>
          <w:sz w:val="28"/>
          <w:szCs w:val="28"/>
        </w:rPr>
      </w:pPr>
      <w:r w:rsidRPr="00200E1A">
        <w:rPr>
          <w:sz w:val="28"/>
          <w:szCs w:val="28"/>
        </w:rPr>
        <w:t>the Ismayilli Constituency 86;</w:t>
      </w:r>
    </w:p>
    <w:p w:rsidR="00FD0F2A" w:rsidRPr="00200E1A" w:rsidRDefault="00FD0F2A" w:rsidP="0032444D">
      <w:pPr>
        <w:ind w:firstLine="567"/>
        <w:jc w:val="both"/>
        <w:rPr>
          <w:sz w:val="28"/>
          <w:szCs w:val="28"/>
        </w:rPr>
      </w:pPr>
      <w:r w:rsidRPr="00200E1A">
        <w:rPr>
          <w:sz w:val="28"/>
          <w:szCs w:val="28"/>
        </w:rPr>
        <w:t>the Aghsu – Ismayilli Constituency 87;</w:t>
      </w:r>
    </w:p>
    <w:p w:rsidR="00FD0F2A" w:rsidRPr="00200E1A" w:rsidRDefault="00FD0F2A" w:rsidP="0032444D">
      <w:pPr>
        <w:ind w:firstLine="567"/>
        <w:jc w:val="both"/>
        <w:rPr>
          <w:sz w:val="28"/>
          <w:szCs w:val="28"/>
        </w:rPr>
      </w:pPr>
      <w:r w:rsidRPr="00200E1A">
        <w:rPr>
          <w:sz w:val="28"/>
          <w:szCs w:val="28"/>
        </w:rPr>
        <w:t>the Goychay Constituency 88;</w:t>
      </w:r>
    </w:p>
    <w:p w:rsidR="00FD0F2A" w:rsidRPr="00200E1A" w:rsidRDefault="00FD0F2A" w:rsidP="0032444D">
      <w:pPr>
        <w:ind w:firstLine="567"/>
        <w:jc w:val="both"/>
        <w:rPr>
          <w:sz w:val="28"/>
          <w:szCs w:val="28"/>
        </w:rPr>
      </w:pPr>
      <w:r w:rsidRPr="00200E1A">
        <w:rPr>
          <w:sz w:val="28"/>
          <w:szCs w:val="28"/>
        </w:rPr>
        <w:t>the Goychay – Aghdash Constituency 89;</w:t>
      </w:r>
    </w:p>
    <w:p w:rsidR="00FD0F2A" w:rsidRPr="00200E1A" w:rsidRDefault="00FD0F2A" w:rsidP="0032444D">
      <w:pPr>
        <w:ind w:firstLine="567"/>
        <w:jc w:val="both"/>
        <w:rPr>
          <w:sz w:val="28"/>
          <w:szCs w:val="28"/>
        </w:rPr>
      </w:pPr>
      <w:r w:rsidRPr="00200E1A">
        <w:rPr>
          <w:sz w:val="28"/>
          <w:szCs w:val="28"/>
        </w:rPr>
        <w:t>the Aghdash Constituency 90;</w:t>
      </w:r>
    </w:p>
    <w:p w:rsidR="00FD0F2A" w:rsidRPr="00200E1A" w:rsidRDefault="00FD0F2A" w:rsidP="0032444D">
      <w:pPr>
        <w:ind w:firstLine="567"/>
        <w:jc w:val="both"/>
        <w:rPr>
          <w:sz w:val="28"/>
          <w:szCs w:val="28"/>
        </w:rPr>
      </w:pPr>
      <w:r w:rsidRPr="00200E1A">
        <w:rPr>
          <w:sz w:val="28"/>
          <w:szCs w:val="28"/>
        </w:rPr>
        <w:t>the Ujar Constituency 91;</w:t>
      </w:r>
    </w:p>
    <w:p w:rsidR="00FD0F2A" w:rsidRPr="00200E1A" w:rsidRDefault="00FD0F2A" w:rsidP="0032444D">
      <w:pPr>
        <w:ind w:firstLine="567"/>
        <w:jc w:val="both"/>
        <w:rPr>
          <w:sz w:val="28"/>
          <w:szCs w:val="28"/>
        </w:rPr>
      </w:pPr>
      <w:r w:rsidRPr="00200E1A">
        <w:rPr>
          <w:sz w:val="28"/>
          <w:szCs w:val="28"/>
        </w:rPr>
        <w:t>the Zardab – Ujar Constituency 92;</w:t>
      </w:r>
    </w:p>
    <w:p w:rsidR="00FD0F2A" w:rsidRPr="00200E1A" w:rsidRDefault="00FD0F2A" w:rsidP="0032444D">
      <w:pPr>
        <w:ind w:firstLine="567"/>
        <w:jc w:val="both"/>
        <w:rPr>
          <w:sz w:val="28"/>
          <w:szCs w:val="28"/>
        </w:rPr>
      </w:pPr>
      <w:r w:rsidRPr="00200E1A">
        <w:rPr>
          <w:sz w:val="28"/>
          <w:szCs w:val="28"/>
        </w:rPr>
        <w:t>the Barda Urban 93;</w:t>
      </w:r>
    </w:p>
    <w:p w:rsidR="00FD0F2A" w:rsidRPr="00200E1A" w:rsidRDefault="00FD0F2A" w:rsidP="0032444D">
      <w:pPr>
        <w:ind w:firstLine="567"/>
        <w:jc w:val="both"/>
        <w:rPr>
          <w:sz w:val="28"/>
          <w:szCs w:val="28"/>
        </w:rPr>
      </w:pPr>
      <w:r w:rsidRPr="00200E1A">
        <w:rPr>
          <w:sz w:val="28"/>
          <w:szCs w:val="28"/>
        </w:rPr>
        <w:t>the Barda Rural 94;</w:t>
      </w:r>
    </w:p>
    <w:p w:rsidR="00FD0F2A" w:rsidRPr="00200E1A" w:rsidRDefault="00FD0F2A" w:rsidP="0032444D">
      <w:pPr>
        <w:ind w:firstLine="567"/>
        <w:jc w:val="both"/>
        <w:rPr>
          <w:sz w:val="28"/>
          <w:szCs w:val="28"/>
        </w:rPr>
      </w:pPr>
      <w:r w:rsidRPr="00200E1A">
        <w:rPr>
          <w:sz w:val="28"/>
          <w:szCs w:val="28"/>
        </w:rPr>
        <w:t>the Tartar Constituency 95;</w:t>
      </w:r>
    </w:p>
    <w:p w:rsidR="00FD0F2A" w:rsidRPr="00200E1A" w:rsidRDefault="00FD0F2A" w:rsidP="0032444D">
      <w:pPr>
        <w:ind w:firstLine="567"/>
        <w:jc w:val="both"/>
        <w:rPr>
          <w:sz w:val="28"/>
          <w:szCs w:val="28"/>
        </w:rPr>
      </w:pPr>
      <w:r w:rsidRPr="00200E1A">
        <w:rPr>
          <w:sz w:val="28"/>
          <w:szCs w:val="28"/>
        </w:rPr>
        <w:t>the Goranboy – Naftalan Constituency 96;</w:t>
      </w:r>
    </w:p>
    <w:p w:rsidR="00FD0F2A" w:rsidRPr="00200E1A" w:rsidRDefault="00FD0F2A" w:rsidP="0032444D">
      <w:pPr>
        <w:ind w:firstLine="567"/>
        <w:jc w:val="both"/>
        <w:rPr>
          <w:sz w:val="28"/>
          <w:szCs w:val="28"/>
        </w:rPr>
      </w:pPr>
      <w:r w:rsidRPr="00200E1A">
        <w:rPr>
          <w:sz w:val="28"/>
          <w:szCs w:val="28"/>
        </w:rPr>
        <w:t>the Goranboy – Aghdam – Tartar Constituency 97;</w:t>
      </w:r>
    </w:p>
    <w:p w:rsidR="00FD0F2A" w:rsidRPr="00200E1A" w:rsidRDefault="00FD0F2A" w:rsidP="0032444D">
      <w:pPr>
        <w:ind w:firstLine="567"/>
        <w:jc w:val="both"/>
        <w:rPr>
          <w:sz w:val="28"/>
          <w:szCs w:val="28"/>
        </w:rPr>
      </w:pPr>
      <w:r w:rsidRPr="00200E1A">
        <w:rPr>
          <w:sz w:val="28"/>
          <w:szCs w:val="28"/>
        </w:rPr>
        <w:t>the Shamkir Urban 98;</w:t>
      </w:r>
    </w:p>
    <w:p w:rsidR="00FD0F2A" w:rsidRPr="00200E1A" w:rsidRDefault="00FD0F2A" w:rsidP="0032444D">
      <w:pPr>
        <w:ind w:firstLine="567"/>
        <w:jc w:val="both"/>
        <w:rPr>
          <w:sz w:val="28"/>
          <w:szCs w:val="28"/>
        </w:rPr>
      </w:pPr>
      <w:r w:rsidRPr="00200E1A">
        <w:rPr>
          <w:sz w:val="28"/>
          <w:szCs w:val="28"/>
        </w:rPr>
        <w:t>the Shamkir Rural 99;</w:t>
      </w:r>
    </w:p>
    <w:p w:rsidR="00FD0F2A" w:rsidRPr="00200E1A" w:rsidRDefault="00FD0F2A" w:rsidP="0032444D">
      <w:pPr>
        <w:ind w:firstLine="567"/>
        <w:jc w:val="both"/>
        <w:rPr>
          <w:sz w:val="28"/>
          <w:szCs w:val="28"/>
        </w:rPr>
      </w:pPr>
      <w:r w:rsidRPr="00200E1A">
        <w:rPr>
          <w:sz w:val="28"/>
          <w:szCs w:val="28"/>
        </w:rPr>
        <w:t>the Shamkir – Dashkasan Constituency 100;</w:t>
      </w:r>
    </w:p>
    <w:p w:rsidR="00FD0F2A" w:rsidRPr="00200E1A" w:rsidRDefault="00FD0F2A" w:rsidP="0032444D">
      <w:pPr>
        <w:ind w:firstLine="567"/>
        <w:jc w:val="both"/>
        <w:rPr>
          <w:sz w:val="28"/>
          <w:szCs w:val="28"/>
        </w:rPr>
      </w:pPr>
      <w:r w:rsidRPr="00200E1A">
        <w:rPr>
          <w:sz w:val="28"/>
          <w:szCs w:val="28"/>
        </w:rPr>
        <w:t>the Khanlar – Dashkasan Constituency 101;</w:t>
      </w:r>
    </w:p>
    <w:p w:rsidR="00FD0F2A" w:rsidRPr="00200E1A" w:rsidRDefault="00FD0F2A" w:rsidP="0032444D">
      <w:pPr>
        <w:ind w:firstLine="567"/>
        <w:jc w:val="both"/>
        <w:rPr>
          <w:sz w:val="28"/>
          <w:szCs w:val="28"/>
        </w:rPr>
      </w:pPr>
      <w:r w:rsidRPr="00200E1A">
        <w:rPr>
          <w:sz w:val="28"/>
          <w:szCs w:val="28"/>
        </w:rPr>
        <w:t>the Samukh – Shamkir Constituency 102;</w:t>
      </w:r>
    </w:p>
    <w:p w:rsidR="00FD0F2A" w:rsidRPr="00200E1A" w:rsidRDefault="00FD0F2A" w:rsidP="0032444D">
      <w:pPr>
        <w:ind w:firstLine="567"/>
        <w:jc w:val="both"/>
        <w:rPr>
          <w:sz w:val="28"/>
          <w:szCs w:val="28"/>
        </w:rPr>
      </w:pPr>
      <w:r w:rsidRPr="00200E1A">
        <w:rPr>
          <w:sz w:val="28"/>
          <w:szCs w:val="28"/>
        </w:rPr>
        <w:lastRenderedPageBreak/>
        <w:t>the Gadabay – Tovuz Constituency 104;</w:t>
      </w:r>
    </w:p>
    <w:p w:rsidR="00FD0F2A" w:rsidRPr="00200E1A" w:rsidRDefault="00FD0F2A" w:rsidP="0032444D">
      <w:pPr>
        <w:ind w:firstLine="567"/>
        <w:jc w:val="both"/>
        <w:rPr>
          <w:sz w:val="28"/>
          <w:szCs w:val="28"/>
        </w:rPr>
      </w:pPr>
      <w:r w:rsidRPr="00200E1A">
        <w:rPr>
          <w:sz w:val="28"/>
          <w:szCs w:val="28"/>
        </w:rPr>
        <w:t>the Tovuz Constituency 105;</w:t>
      </w:r>
    </w:p>
    <w:p w:rsidR="00FD0F2A" w:rsidRPr="00200E1A" w:rsidRDefault="00FD0F2A" w:rsidP="0032444D">
      <w:pPr>
        <w:ind w:firstLine="567"/>
        <w:jc w:val="both"/>
        <w:rPr>
          <w:sz w:val="28"/>
          <w:szCs w:val="28"/>
        </w:rPr>
      </w:pPr>
      <w:r w:rsidRPr="00200E1A">
        <w:rPr>
          <w:sz w:val="28"/>
          <w:szCs w:val="28"/>
        </w:rPr>
        <w:t>the Qazakh Constituency 107;</w:t>
      </w:r>
    </w:p>
    <w:p w:rsidR="00FD0F2A" w:rsidRPr="00200E1A" w:rsidRDefault="00FD0F2A" w:rsidP="0032444D">
      <w:pPr>
        <w:ind w:firstLine="567"/>
        <w:jc w:val="both"/>
        <w:rPr>
          <w:sz w:val="28"/>
          <w:szCs w:val="28"/>
        </w:rPr>
      </w:pPr>
      <w:r w:rsidRPr="00200E1A">
        <w:rPr>
          <w:sz w:val="28"/>
          <w:szCs w:val="28"/>
        </w:rPr>
        <w:t>the Aghstafa Constituency 108;</w:t>
      </w:r>
    </w:p>
    <w:p w:rsidR="00FD0F2A" w:rsidRPr="00200E1A" w:rsidRDefault="00FD0F2A" w:rsidP="0032444D">
      <w:pPr>
        <w:ind w:firstLine="567"/>
        <w:jc w:val="both"/>
        <w:rPr>
          <w:sz w:val="28"/>
          <w:szCs w:val="28"/>
        </w:rPr>
      </w:pPr>
      <w:r w:rsidRPr="00200E1A">
        <w:rPr>
          <w:sz w:val="28"/>
          <w:szCs w:val="28"/>
        </w:rPr>
        <w:t>the Balakan Constituency 109;</w:t>
      </w:r>
    </w:p>
    <w:p w:rsidR="00FD0F2A" w:rsidRPr="00200E1A" w:rsidRDefault="00FD0F2A" w:rsidP="0032444D">
      <w:pPr>
        <w:ind w:firstLine="567"/>
        <w:jc w:val="both"/>
        <w:rPr>
          <w:sz w:val="28"/>
          <w:szCs w:val="28"/>
        </w:rPr>
      </w:pPr>
      <w:r w:rsidRPr="00200E1A">
        <w:rPr>
          <w:sz w:val="28"/>
          <w:szCs w:val="28"/>
        </w:rPr>
        <w:t>the Zagatala – Balakan Constituency 111;</w:t>
      </w:r>
    </w:p>
    <w:p w:rsidR="00FD0F2A" w:rsidRPr="00200E1A" w:rsidRDefault="00FD0F2A" w:rsidP="0032444D">
      <w:pPr>
        <w:ind w:firstLine="567"/>
        <w:jc w:val="both"/>
        <w:rPr>
          <w:sz w:val="28"/>
          <w:szCs w:val="28"/>
        </w:rPr>
      </w:pPr>
      <w:r w:rsidRPr="00200E1A">
        <w:rPr>
          <w:sz w:val="28"/>
          <w:szCs w:val="28"/>
        </w:rPr>
        <w:t>the Qakh Constituency 112;</w:t>
      </w:r>
    </w:p>
    <w:p w:rsidR="00FD0F2A" w:rsidRPr="00200E1A" w:rsidRDefault="00FD0F2A" w:rsidP="0032444D">
      <w:pPr>
        <w:ind w:firstLine="567"/>
        <w:jc w:val="both"/>
        <w:rPr>
          <w:sz w:val="28"/>
          <w:szCs w:val="28"/>
        </w:rPr>
      </w:pPr>
      <w:r w:rsidRPr="00200E1A">
        <w:rPr>
          <w:sz w:val="28"/>
          <w:szCs w:val="28"/>
        </w:rPr>
        <w:t>the Shaki Urban 113;</w:t>
      </w:r>
    </w:p>
    <w:p w:rsidR="00FD0F2A" w:rsidRPr="00200E1A" w:rsidRDefault="00FD0F2A" w:rsidP="0032444D">
      <w:pPr>
        <w:ind w:firstLine="567"/>
        <w:jc w:val="both"/>
        <w:rPr>
          <w:sz w:val="28"/>
          <w:szCs w:val="28"/>
        </w:rPr>
      </w:pPr>
      <w:r w:rsidRPr="00200E1A">
        <w:rPr>
          <w:sz w:val="28"/>
          <w:szCs w:val="28"/>
        </w:rPr>
        <w:t>the First Shaki Rural 114;</w:t>
      </w:r>
    </w:p>
    <w:p w:rsidR="00FD0F2A" w:rsidRPr="00200E1A" w:rsidRDefault="00FD0F2A" w:rsidP="0032444D">
      <w:pPr>
        <w:ind w:firstLine="567"/>
        <w:jc w:val="both"/>
        <w:rPr>
          <w:sz w:val="28"/>
          <w:szCs w:val="28"/>
        </w:rPr>
      </w:pPr>
      <w:r w:rsidRPr="00200E1A">
        <w:rPr>
          <w:sz w:val="28"/>
          <w:szCs w:val="28"/>
        </w:rPr>
        <w:t>the Second Shaki Rural 115;</w:t>
      </w:r>
    </w:p>
    <w:p w:rsidR="00FD0F2A" w:rsidRPr="00200E1A" w:rsidRDefault="00FD0F2A" w:rsidP="0032444D">
      <w:pPr>
        <w:ind w:firstLine="567"/>
        <w:jc w:val="both"/>
        <w:rPr>
          <w:sz w:val="28"/>
          <w:szCs w:val="28"/>
        </w:rPr>
      </w:pPr>
      <w:r w:rsidRPr="00200E1A">
        <w:rPr>
          <w:sz w:val="28"/>
          <w:szCs w:val="28"/>
        </w:rPr>
        <w:t>the Qabala Constituency 116;</w:t>
      </w:r>
    </w:p>
    <w:p w:rsidR="00FD0F2A" w:rsidRPr="00200E1A" w:rsidRDefault="00FD0F2A" w:rsidP="0032444D">
      <w:pPr>
        <w:ind w:firstLine="567"/>
        <w:jc w:val="both"/>
        <w:rPr>
          <w:sz w:val="28"/>
          <w:szCs w:val="28"/>
        </w:rPr>
      </w:pPr>
      <w:r w:rsidRPr="00200E1A">
        <w:rPr>
          <w:sz w:val="28"/>
          <w:szCs w:val="28"/>
        </w:rPr>
        <w:t>the Oghuz – Qabala Constituency 117;</w:t>
      </w:r>
    </w:p>
    <w:p w:rsidR="00FD0F2A" w:rsidRPr="00200E1A" w:rsidRDefault="00FD0F2A" w:rsidP="0032444D">
      <w:pPr>
        <w:ind w:firstLine="567"/>
        <w:jc w:val="both"/>
        <w:rPr>
          <w:sz w:val="28"/>
          <w:szCs w:val="28"/>
        </w:rPr>
      </w:pPr>
      <w:r w:rsidRPr="00200E1A">
        <w:rPr>
          <w:sz w:val="28"/>
          <w:szCs w:val="28"/>
        </w:rPr>
        <w:t>the Aghdam Urban 118;</w:t>
      </w:r>
    </w:p>
    <w:p w:rsidR="00FD0F2A" w:rsidRPr="00200E1A" w:rsidRDefault="00FD0F2A" w:rsidP="0032444D">
      <w:pPr>
        <w:ind w:firstLine="567"/>
        <w:jc w:val="both"/>
        <w:rPr>
          <w:sz w:val="28"/>
          <w:szCs w:val="28"/>
        </w:rPr>
      </w:pPr>
      <w:r w:rsidRPr="00200E1A">
        <w:rPr>
          <w:sz w:val="28"/>
          <w:szCs w:val="28"/>
        </w:rPr>
        <w:t>the Jabrayil – Qubadli Constituency 120;</w:t>
      </w:r>
    </w:p>
    <w:p w:rsidR="00FD0F2A" w:rsidRPr="00200E1A" w:rsidRDefault="00FD0F2A" w:rsidP="0032444D">
      <w:pPr>
        <w:ind w:firstLine="567"/>
        <w:jc w:val="both"/>
        <w:rPr>
          <w:sz w:val="28"/>
          <w:szCs w:val="28"/>
        </w:rPr>
      </w:pPr>
      <w:r w:rsidRPr="00200E1A">
        <w:rPr>
          <w:sz w:val="28"/>
          <w:szCs w:val="28"/>
        </w:rPr>
        <w:t>the Lachin Constituency 121;</w:t>
      </w:r>
    </w:p>
    <w:p w:rsidR="00FD0F2A" w:rsidRPr="00200E1A" w:rsidRDefault="00FD0F2A" w:rsidP="0032444D">
      <w:pPr>
        <w:ind w:firstLine="567"/>
        <w:jc w:val="both"/>
        <w:rPr>
          <w:sz w:val="28"/>
          <w:szCs w:val="28"/>
        </w:rPr>
      </w:pPr>
      <w:r w:rsidRPr="00200E1A">
        <w:rPr>
          <w:sz w:val="28"/>
          <w:szCs w:val="28"/>
        </w:rPr>
        <w:t>the Khankandi Constituency 122;</w:t>
      </w:r>
    </w:p>
    <w:p w:rsidR="00FD0F2A" w:rsidRPr="00200E1A" w:rsidRDefault="00FD0F2A" w:rsidP="0032444D">
      <w:pPr>
        <w:ind w:firstLine="567"/>
        <w:jc w:val="both"/>
        <w:rPr>
          <w:sz w:val="28"/>
          <w:szCs w:val="28"/>
        </w:rPr>
      </w:pPr>
      <w:r w:rsidRPr="00200E1A">
        <w:rPr>
          <w:sz w:val="28"/>
          <w:szCs w:val="28"/>
        </w:rPr>
        <w:t>the Kalbajar Constituency 123;</w:t>
      </w:r>
    </w:p>
    <w:p w:rsidR="00FD0F2A" w:rsidRPr="00200E1A" w:rsidRDefault="00FD0F2A" w:rsidP="0032444D">
      <w:pPr>
        <w:ind w:firstLine="567"/>
        <w:jc w:val="both"/>
        <w:rPr>
          <w:sz w:val="28"/>
          <w:szCs w:val="28"/>
        </w:rPr>
      </w:pPr>
      <w:r w:rsidRPr="00200E1A">
        <w:rPr>
          <w:sz w:val="28"/>
          <w:szCs w:val="28"/>
        </w:rPr>
        <w:t>the  Shusha – Fuzuli – Khojali – Khojavand Constituency 124; and</w:t>
      </w:r>
    </w:p>
    <w:p w:rsidR="00FD0F2A" w:rsidRPr="00200E1A" w:rsidRDefault="00FD0F2A" w:rsidP="0032444D">
      <w:pPr>
        <w:ind w:firstLine="567"/>
        <w:jc w:val="both"/>
        <w:rPr>
          <w:sz w:val="28"/>
          <w:szCs w:val="28"/>
        </w:rPr>
      </w:pPr>
      <w:r w:rsidRPr="00200E1A">
        <w:rPr>
          <w:sz w:val="28"/>
          <w:szCs w:val="28"/>
        </w:rPr>
        <w:t>the Zangilan – Qubadli Constituency 125</w:t>
      </w:r>
    </w:p>
    <w:p w:rsidR="00FD0F2A" w:rsidRPr="00B309A8" w:rsidRDefault="00FD0F2A" w:rsidP="0032444D">
      <w:pPr>
        <w:numPr>
          <w:ilvl w:val="0"/>
          <w:numId w:val="5"/>
        </w:numPr>
        <w:tabs>
          <w:tab w:val="left" w:pos="993"/>
        </w:tabs>
        <w:ind w:left="0" w:firstLine="567"/>
        <w:jc w:val="both"/>
        <w:rPr>
          <w:sz w:val="28"/>
          <w:szCs w:val="28"/>
          <w:lang w:val="en-US"/>
        </w:rPr>
      </w:pPr>
      <w:r w:rsidRPr="00B309A8">
        <w:rPr>
          <w:sz w:val="28"/>
          <w:szCs w:val="28"/>
          <w:lang w:val="en-US"/>
        </w:rPr>
        <w:t>To disapprove results of the elections to the National Assembly of the Republic of Azerbaijan held on 6 November 2005 for the following constituencies:</w:t>
      </w:r>
    </w:p>
    <w:p w:rsidR="00FD0F2A" w:rsidRPr="00200E1A" w:rsidRDefault="00FD0F2A" w:rsidP="0032444D">
      <w:pPr>
        <w:tabs>
          <w:tab w:val="left" w:pos="993"/>
        </w:tabs>
        <w:ind w:firstLine="567"/>
        <w:jc w:val="both"/>
        <w:rPr>
          <w:sz w:val="28"/>
          <w:szCs w:val="28"/>
        </w:rPr>
      </w:pPr>
      <w:r w:rsidRPr="00200E1A">
        <w:rPr>
          <w:sz w:val="28"/>
          <w:szCs w:val="28"/>
        </w:rPr>
        <w:t>the Second Surakhani Constituency 31</w:t>
      </w:r>
    </w:p>
    <w:p w:rsidR="00FD0F2A" w:rsidRPr="00200E1A" w:rsidRDefault="00FD0F2A" w:rsidP="0032444D">
      <w:pPr>
        <w:tabs>
          <w:tab w:val="left" w:pos="993"/>
        </w:tabs>
        <w:ind w:firstLine="567"/>
        <w:jc w:val="both"/>
        <w:rPr>
          <w:sz w:val="28"/>
          <w:szCs w:val="28"/>
        </w:rPr>
      </w:pPr>
      <w:r w:rsidRPr="00200E1A">
        <w:rPr>
          <w:sz w:val="28"/>
          <w:szCs w:val="28"/>
        </w:rPr>
        <w:t>the Sumqayit – Absheron Constituency 44</w:t>
      </w:r>
    </w:p>
    <w:p w:rsidR="00FD0F2A" w:rsidRPr="00200E1A" w:rsidRDefault="00FD0F2A" w:rsidP="0032444D">
      <w:pPr>
        <w:tabs>
          <w:tab w:val="left" w:pos="993"/>
        </w:tabs>
        <w:ind w:firstLine="567"/>
        <w:jc w:val="both"/>
        <w:rPr>
          <w:sz w:val="28"/>
          <w:szCs w:val="28"/>
        </w:rPr>
      </w:pPr>
      <w:r w:rsidRPr="00200E1A">
        <w:rPr>
          <w:sz w:val="28"/>
          <w:szCs w:val="28"/>
        </w:rPr>
        <w:t>the Jalilabad – Masalli – Bilasuvar Constituency 69</w:t>
      </w:r>
    </w:p>
    <w:p w:rsidR="00FD0F2A" w:rsidRPr="00200E1A" w:rsidRDefault="00FD0F2A" w:rsidP="0032444D">
      <w:pPr>
        <w:tabs>
          <w:tab w:val="left" w:pos="993"/>
        </w:tabs>
        <w:ind w:firstLine="567"/>
        <w:jc w:val="both"/>
        <w:rPr>
          <w:sz w:val="28"/>
          <w:szCs w:val="28"/>
        </w:rPr>
      </w:pPr>
      <w:r w:rsidRPr="00200E1A">
        <w:rPr>
          <w:sz w:val="28"/>
          <w:szCs w:val="28"/>
        </w:rPr>
        <w:t>the Gadabay Constituency 103</w:t>
      </w:r>
    </w:p>
    <w:p w:rsidR="00FD0F2A" w:rsidRPr="00200E1A" w:rsidRDefault="00FD0F2A" w:rsidP="0032444D">
      <w:pPr>
        <w:tabs>
          <w:tab w:val="left" w:pos="993"/>
        </w:tabs>
        <w:ind w:firstLine="567"/>
        <w:jc w:val="both"/>
        <w:rPr>
          <w:sz w:val="28"/>
          <w:szCs w:val="28"/>
        </w:rPr>
      </w:pPr>
      <w:r w:rsidRPr="00200E1A">
        <w:rPr>
          <w:sz w:val="28"/>
          <w:szCs w:val="28"/>
        </w:rPr>
        <w:t>the Tovuz – Qazakh – Aghstafa Constituency 106</w:t>
      </w:r>
    </w:p>
    <w:p w:rsidR="00FD0F2A" w:rsidRPr="00200E1A" w:rsidRDefault="00FD0F2A" w:rsidP="0032444D">
      <w:pPr>
        <w:tabs>
          <w:tab w:val="left" w:pos="993"/>
        </w:tabs>
        <w:ind w:firstLine="567"/>
        <w:jc w:val="both"/>
        <w:rPr>
          <w:sz w:val="28"/>
          <w:szCs w:val="28"/>
        </w:rPr>
      </w:pPr>
      <w:r w:rsidRPr="00200E1A">
        <w:rPr>
          <w:sz w:val="28"/>
          <w:szCs w:val="28"/>
        </w:rPr>
        <w:t>the Aghdam Rural 119</w:t>
      </w:r>
    </w:p>
    <w:p w:rsidR="001D12C5" w:rsidRPr="00B309A8" w:rsidRDefault="001D12C5" w:rsidP="0032444D">
      <w:pPr>
        <w:numPr>
          <w:ilvl w:val="0"/>
          <w:numId w:val="5"/>
        </w:numPr>
        <w:tabs>
          <w:tab w:val="left" w:pos="993"/>
        </w:tabs>
        <w:ind w:left="0" w:firstLine="567"/>
        <w:jc w:val="both"/>
        <w:rPr>
          <w:sz w:val="28"/>
          <w:szCs w:val="28"/>
          <w:lang w:val="en-US"/>
        </w:rPr>
      </w:pPr>
      <w:r w:rsidRPr="00B309A8">
        <w:rPr>
          <w:sz w:val="28"/>
          <w:szCs w:val="28"/>
          <w:lang w:val="en-US"/>
        </w:rPr>
        <w:t>The Decision shall become effective immediately</w:t>
      </w:r>
      <w:r w:rsidR="00575CE1" w:rsidRPr="00B309A8">
        <w:rPr>
          <w:sz w:val="28"/>
          <w:szCs w:val="28"/>
          <w:lang w:val="en-US"/>
        </w:rPr>
        <w:t xml:space="preserve"> after it is announced</w:t>
      </w:r>
      <w:r w:rsidRPr="00B309A8">
        <w:rPr>
          <w:sz w:val="28"/>
          <w:szCs w:val="28"/>
          <w:lang w:val="en-US"/>
        </w:rPr>
        <w:t>.</w:t>
      </w:r>
    </w:p>
    <w:p w:rsidR="001D12C5" w:rsidRPr="00B309A8" w:rsidRDefault="001D12C5" w:rsidP="0032444D">
      <w:pPr>
        <w:numPr>
          <w:ilvl w:val="0"/>
          <w:numId w:val="5"/>
        </w:numPr>
        <w:tabs>
          <w:tab w:val="left" w:pos="993"/>
        </w:tabs>
        <w:ind w:left="0" w:firstLine="567"/>
        <w:jc w:val="both"/>
        <w:rPr>
          <w:sz w:val="28"/>
          <w:szCs w:val="28"/>
          <w:lang w:val="en-US"/>
        </w:rPr>
      </w:pPr>
      <w:r w:rsidRPr="00B309A8">
        <w:rPr>
          <w:sz w:val="28"/>
          <w:szCs w:val="28"/>
          <w:lang w:val="en-US"/>
        </w:rPr>
        <w:t>The Decision shall be published in the newspapers Azerbaycan, Respublika, Xalq Qazeti and Bakinskiy Rabochiy and in the Bulletin of the Constitutional Court of the Republic of Azerbaijan.</w:t>
      </w:r>
    </w:p>
    <w:p w:rsidR="001D12C5" w:rsidRPr="00FE46D9" w:rsidRDefault="001D12C5" w:rsidP="0032444D">
      <w:pPr>
        <w:numPr>
          <w:ilvl w:val="0"/>
          <w:numId w:val="5"/>
        </w:numPr>
        <w:tabs>
          <w:tab w:val="left" w:pos="993"/>
        </w:tabs>
        <w:ind w:left="0" w:firstLine="567"/>
        <w:jc w:val="both"/>
        <w:rPr>
          <w:sz w:val="28"/>
          <w:szCs w:val="28"/>
          <w:lang w:val="en-US"/>
        </w:rPr>
      </w:pPr>
      <w:r w:rsidRPr="00FE46D9">
        <w:rPr>
          <w:sz w:val="28"/>
          <w:szCs w:val="28"/>
          <w:lang w:val="en-US"/>
        </w:rPr>
        <w:t xml:space="preserve">The Decision is final and can not be annulled, amended </w:t>
      </w:r>
      <w:r w:rsidR="00830928" w:rsidRPr="00FE46D9">
        <w:rPr>
          <w:sz w:val="28"/>
          <w:szCs w:val="28"/>
          <w:lang w:val="en-US"/>
        </w:rPr>
        <w:t>or officially interpreted by which</w:t>
      </w:r>
      <w:r w:rsidRPr="00FE46D9">
        <w:rPr>
          <w:sz w:val="28"/>
          <w:szCs w:val="28"/>
          <w:lang w:val="en-US"/>
        </w:rPr>
        <w:t xml:space="preserve">ever person or entity. </w:t>
      </w:r>
    </w:p>
    <w:p w:rsidR="001D12C5" w:rsidRPr="00FE46D9" w:rsidRDefault="001D12C5" w:rsidP="0032444D">
      <w:pPr>
        <w:tabs>
          <w:tab w:val="left" w:pos="993"/>
        </w:tabs>
        <w:ind w:firstLine="567"/>
        <w:jc w:val="both"/>
        <w:rPr>
          <w:sz w:val="28"/>
          <w:szCs w:val="28"/>
          <w:lang w:val="en-US"/>
        </w:rPr>
      </w:pPr>
    </w:p>
    <w:p w:rsidR="001D12C5" w:rsidRPr="00FE46D9" w:rsidRDefault="001D12C5" w:rsidP="0032444D">
      <w:pPr>
        <w:ind w:firstLine="567"/>
        <w:jc w:val="both"/>
        <w:rPr>
          <w:sz w:val="28"/>
          <w:szCs w:val="28"/>
          <w:lang w:val="en-US"/>
        </w:rPr>
      </w:pPr>
    </w:p>
    <w:p w:rsidR="001D12C5" w:rsidRPr="00FE46D9" w:rsidRDefault="001D12C5" w:rsidP="0032444D">
      <w:pPr>
        <w:ind w:firstLine="567"/>
        <w:jc w:val="both"/>
        <w:rPr>
          <w:sz w:val="28"/>
          <w:szCs w:val="28"/>
          <w:lang w:val="en-US"/>
        </w:rPr>
      </w:pPr>
    </w:p>
    <w:sectPr w:rsidR="001D12C5" w:rsidRPr="00FE46D9" w:rsidSect="00200E1A">
      <w:footerReference w:type="even" r:id="rId8"/>
      <w:footerReference w:type="first" r:id="rId9"/>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EBC" w:rsidRDefault="00074EBC">
      <w:r>
        <w:separator/>
      </w:r>
    </w:p>
  </w:endnote>
  <w:endnote w:type="continuationSeparator" w:id="0">
    <w:p w:rsidR="00074EBC" w:rsidRDefault="00074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AZ_OLD">
    <w:panose1 w:val="020B72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89" w:rsidRDefault="00A7268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72689" w:rsidRDefault="00A7268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6A" w:rsidRDefault="00A7046A">
    <w:pPr>
      <w:pStyle w:val="a4"/>
      <w:jc w:val="center"/>
    </w:pPr>
    <w:r>
      <w:fldChar w:fldCharType="begin"/>
    </w:r>
    <w:r>
      <w:instrText>PAGE   \* MERGEFORMAT</w:instrText>
    </w:r>
    <w:r>
      <w:fldChar w:fldCharType="separate"/>
    </w:r>
    <w:r>
      <w:rPr>
        <w:noProof/>
      </w:rPr>
      <w:t>1</w:t>
    </w:r>
    <w:r>
      <w:fldChar w:fldCharType="end"/>
    </w:r>
  </w:p>
  <w:p w:rsidR="008E0894" w:rsidRDefault="008E08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EBC" w:rsidRDefault="00074EBC">
      <w:r>
        <w:separator/>
      </w:r>
    </w:p>
  </w:footnote>
  <w:footnote w:type="continuationSeparator" w:id="0">
    <w:p w:rsidR="00074EBC" w:rsidRDefault="00074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850"/>
    <w:multiLevelType w:val="hybridMultilevel"/>
    <w:tmpl w:val="4962B5FA"/>
    <w:lvl w:ilvl="0" w:tplc="01B4CA6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18AE7C8E"/>
    <w:multiLevelType w:val="hybridMultilevel"/>
    <w:tmpl w:val="C9543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845526"/>
    <w:multiLevelType w:val="hybridMultilevel"/>
    <w:tmpl w:val="3FA03B0A"/>
    <w:lvl w:ilvl="0" w:tplc="547A54B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32616B25"/>
    <w:multiLevelType w:val="hybridMultilevel"/>
    <w:tmpl w:val="449476CA"/>
    <w:lvl w:ilvl="0" w:tplc="C53AC9C6">
      <w:start w:val="1"/>
      <w:numFmt w:val="bullet"/>
      <w:lvlText w:val="-"/>
      <w:lvlJc w:val="left"/>
      <w:pPr>
        <w:tabs>
          <w:tab w:val="num" w:pos="-180"/>
        </w:tabs>
        <w:ind w:left="-180" w:hanging="360"/>
      </w:pPr>
      <w:rPr>
        <w:rFonts w:ascii="Georgia" w:eastAsia="Times New Roman" w:hAnsi="Georgia"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4">
    <w:nsid w:val="47002051"/>
    <w:multiLevelType w:val="hybridMultilevel"/>
    <w:tmpl w:val="F95E3F96"/>
    <w:lvl w:ilvl="0" w:tplc="C924DE84">
      <w:start w:val="1"/>
      <w:numFmt w:val="decimal"/>
      <w:lvlText w:val="%1)"/>
      <w:lvlJc w:val="left"/>
      <w:pPr>
        <w:tabs>
          <w:tab w:val="num" w:pos="-180"/>
        </w:tabs>
        <w:ind w:left="-180" w:hanging="360"/>
      </w:pPr>
      <w:rPr>
        <w:rFonts w:ascii="Georgia" w:hAnsi="Georgia" w:hint="default"/>
        <w:b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noPunctuationKerning/>
  <w:characterSpacingControl w:val="doNotCompress"/>
  <w:hdrShapeDefaults>
    <o:shapedefaults v:ext="edit" spidmax="3074"/>
  </w:hdrShapeDefaults>
  <w:footnotePr>
    <w:footnote w:id="-1"/>
    <w:footnote w:id="0"/>
  </w:footnotePr>
  <w:endnotePr>
    <w:endnote w:id="-1"/>
    <w:endnote w:id="0"/>
  </w:endnotePr>
  <w:compat/>
  <w:rsids>
    <w:rsidRoot w:val="00F35A9B"/>
    <w:rsid w:val="00013865"/>
    <w:rsid w:val="00016498"/>
    <w:rsid w:val="000212E6"/>
    <w:rsid w:val="00023BFE"/>
    <w:rsid w:val="00030347"/>
    <w:rsid w:val="0004694A"/>
    <w:rsid w:val="00051CB3"/>
    <w:rsid w:val="00063A2F"/>
    <w:rsid w:val="0006543F"/>
    <w:rsid w:val="00065B37"/>
    <w:rsid w:val="00074EBC"/>
    <w:rsid w:val="00076E3C"/>
    <w:rsid w:val="000961E3"/>
    <w:rsid w:val="000A2B3F"/>
    <w:rsid w:val="000A4390"/>
    <w:rsid w:val="000B247C"/>
    <w:rsid w:val="000B462B"/>
    <w:rsid w:val="000C007B"/>
    <w:rsid w:val="000D1648"/>
    <w:rsid w:val="000D7FEC"/>
    <w:rsid w:val="000E3620"/>
    <w:rsid w:val="000E4C6E"/>
    <w:rsid w:val="0013341B"/>
    <w:rsid w:val="0018551B"/>
    <w:rsid w:val="001A3FEC"/>
    <w:rsid w:val="001C0F3E"/>
    <w:rsid w:val="001D12C5"/>
    <w:rsid w:val="001D1B68"/>
    <w:rsid w:val="001F7AFD"/>
    <w:rsid w:val="00200E1A"/>
    <w:rsid w:val="00210482"/>
    <w:rsid w:val="00226736"/>
    <w:rsid w:val="00234AE3"/>
    <w:rsid w:val="00234E41"/>
    <w:rsid w:val="00244413"/>
    <w:rsid w:val="00251A19"/>
    <w:rsid w:val="00261FF1"/>
    <w:rsid w:val="00285BBD"/>
    <w:rsid w:val="002B7A50"/>
    <w:rsid w:val="002C3462"/>
    <w:rsid w:val="002C36BC"/>
    <w:rsid w:val="002E0650"/>
    <w:rsid w:val="002E0982"/>
    <w:rsid w:val="002F64C1"/>
    <w:rsid w:val="0032227B"/>
    <w:rsid w:val="0032444D"/>
    <w:rsid w:val="00361FFB"/>
    <w:rsid w:val="00391C39"/>
    <w:rsid w:val="003A185F"/>
    <w:rsid w:val="003B3078"/>
    <w:rsid w:val="003B5E58"/>
    <w:rsid w:val="003C46A8"/>
    <w:rsid w:val="003D4562"/>
    <w:rsid w:val="003D5D88"/>
    <w:rsid w:val="003D7655"/>
    <w:rsid w:val="003E38CF"/>
    <w:rsid w:val="003E54D4"/>
    <w:rsid w:val="003F7C15"/>
    <w:rsid w:val="00430B5A"/>
    <w:rsid w:val="004336DF"/>
    <w:rsid w:val="00433DFF"/>
    <w:rsid w:val="00443D61"/>
    <w:rsid w:val="004454D0"/>
    <w:rsid w:val="00452D01"/>
    <w:rsid w:val="004609E9"/>
    <w:rsid w:val="00497039"/>
    <w:rsid w:val="004A3711"/>
    <w:rsid w:val="004A601A"/>
    <w:rsid w:val="004B6E1E"/>
    <w:rsid w:val="004C55E1"/>
    <w:rsid w:val="004E3180"/>
    <w:rsid w:val="004E3BC0"/>
    <w:rsid w:val="00501CDA"/>
    <w:rsid w:val="00503D06"/>
    <w:rsid w:val="00510C5B"/>
    <w:rsid w:val="00516417"/>
    <w:rsid w:val="00520D0B"/>
    <w:rsid w:val="0055506A"/>
    <w:rsid w:val="00575CE1"/>
    <w:rsid w:val="005866AD"/>
    <w:rsid w:val="005C4488"/>
    <w:rsid w:val="005C6E30"/>
    <w:rsid w:val="005E73F7"/>
    <w:rsid w:val="005F1B88"/>
    <w:rsid w:val="005F48BD"/>
    <w:rsid w:val="005F5A9A"/>
    <w:rsid w:val="006131C3"/>
    <w:rsid w:val="00613604"/>
    <w:rsid w:val="00633796"/>
    <w:rsid w:val="0064013B"/>
    <w:rsid w:val="006402AD"/>
    <w:rsid w:val="00642FFC"/>
    <w:rsid w:val="00645A4C"/>
    <w:rsid w:val="00660823"/>
    <w:rsid w:val="00676DA3"/>
    <w:rsid w:val="006810C7"/>
    <w:rsid w:val="00686136"/>
    <w:rsid w:val="00696BE3"/>
    <w:rsid w:val="006D0606"/>
    <w:rsid w:val="006D0891"/>
    <w:rsid w:val="0071092C"/>
    <w:rsid w:val="007429A4"/>
    <w:rsid w:val="0076362B"/>
    <w:rsid w:val="007737E6"/>
    <w:rsid w:val="00777108"/>
    <w:rsid w:val="00792069"/>
    <w:rsid w:val="007A3391"/>
    <w:rsid w:val="007C75D5"/>
    <w:rsid w:val="007F40B6"/>
    <w:rsid w:val="00801EEF"/>
    <w:rsid w:val="0080203A"/>
    <w:rsid w:val="008177B3"/>
    <w:rsid w:val="00830928"/>
    <w:rsid w:val="008328C6"/>
    <w:rsid w:val="008471F0"/>
    <w:rsid w:val="00854A5F"/>
    <w:rsid w:val="008841C2"/>
    <w:rsid w:val="00893229"/>
    <w:rsid w:val="008B0C37"/>
    <w:rsid w:val="008B5BAF"/>
    <w:rsid w:val="008C2A3D"/>
    <w:rsid w:val="008E0894"/>
    <w:rsid w:val="0090016E"/>
    <w:rsid w:val="009075D7"/>
    <w:rsid w:val="009222EB"/>
    <w:rsid w:val="00943EE2"/>
    <w:rsid w:val="009540B7"/>
    <w:rsid w:val="009733C6"/>
    <w:rsid w:val="0099109D"/>
    <w:rsid w:val="009951C7"/>
    <w:rsid w:val="009A45A7"/>
    <w:rsid w:val="009E6080"/>
    <w:rsid w:val="00A07B07"/>
    <w:rsid w:val="00A7046A"/>
    <w:rsid w:val="00A72689"/>
    <w:rsid w:val="00A8577D"/>
    <w:rsid w:val="00AC5B95"/>
    <w:rsid w:val="00AE37E4"/>
    <w:rsid w:val="00B01E2C"/>
    <w:rsid w:val="00B139F1"/>
    <w:rsid w:val="00B309A8"/>
    <w:rsid w:val="00B443C6"/>
    <w:rsid w:val="00B61704"/>
    <w:rsid w:val="00B6392A"/>
    <w:rsid w:val="00B75F4A"/>
    <w:rsid w:val="00B75FD6"/>
    <w:rsid w:val="00B820CF"/>
    <w:rsid w:val="00BB007C"/>
    <w:rsid w:val="00BC11A8"/>
    <w:rsid w:val="00BD3602"/>
    <w:rsid w:val="00BF2532"/>
    <w:rsid w:val="00BF2BE6"/>
    <w:rsid w:val="00C37B93"/>
    <w:rsid w:val="00C72B5D"/>
    <w:rsid w:val="00C96BD9"/>
    <w:rsid w:val="00CB561F"/>
    <w:rsid w:val="00CB7D28"/>
    <w:rsid w:val="00CC4327"/>
    <w:rsid w:val="00CC71AD"/>
    <w:rsid w:val="00CD743A"/>
    <w:rsid w:val="00D15E43"/>
    <w:rsid w:val="00D172E9"/>
    <w:rsid w:val="00D37049"/>
    <w:rsid w:val="00D371DE"/>
    <w:rsid w:val="00D447D1"/>
    <w:rsid w:val="00D47A6A"/>
    <w:rsid w:val="00D84C0E"/>
    <w:rsid w:val="00D975AB"/>
    <w:rsid w:val="00DD2B27"/>
    <w:rsid w:val="00DE12F2"/>
    <w:rsid w:val="00DE777B"/>
    <w:rsid w:val="00DF2469"/>
    <w:rsid w:val="00E12933"/>
    <w:rsid w:val="00E14B29"/>
    <w:rsid w:val="00E30572"/>
    <w:rsid w:val="00E5042B"/>
    <w:rsid w:val="00E70823"/>
    <w:rsid w:val="00E84BFF"/>
    <w:rsid w:val="00E85077"/>
    <w:rsid w:val="00EA0F1E"/>
    <w:rsid w:val="00EB48FF"/>
    <w:rsid w:val="00ED1212"/>
    <w:rsid w:val="00F04C79"/>
    <w:rsid w:val="00F31237"/>
    <w:rsid w:val="00F35A9B"/>
    <w:rsid w:val="00F35C0E"/>
    <w:rsid w:val="00F3643E"/>
    <w:rsid w:val="00F45CD6"/>
    <w:rsid w:val="00F46B6A"/>
    <w:rsid w:val="00F52380"/>
    <w:rsid w:val="00F60A46"/>
    <w:rsid w:val="00F80781"/>
    <w:rsid w:val="00F80CC1"/>
    <w:rsid w:val="00FA4EC4"/>
    <w:rsid w:val="00FB1D41"/>
    <w:rsid w:val="00FD0F2A"/>
    <w:rsid w:val="00FE4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F2A"/>
    <w:rPr>
      <w:sz w:val="24"/>
      <w:szCs w:val="24"/>
    </w:rPr>
  </w:style>
  <w:style w:type="paragraph" w:styleId="1">
    <w:name w:val="heading 1"/>
    <w:basedOn w:val="a"/>
    <w:next w:val="a"/>
    <w:qFormat/>
    <w:pPr>
      <w:keepNext/>
      <w:ind w:right="329"/>
      <w:jc w:val="center"/>
      <w:outlineLvl w:val="0"/>
    </w:pPr>
    <w:rPr>
      <w:rFonts w:ascii="Times Roman AzLat" w:hAnsi="Times Roman AzLat"/>
      <w:b/>
      <w:bCs/>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Times Roman AzLat" w:hAnsi="Times Roman AzLat"/>
      <w:b/>
      <w:bCs/>
      <w:sz w:val="32"/>
    </w:rPr>
  </w:style>
  <w:style w:type="paragraph" w:styleId="a4">
    <w:name w:val="footer"/>
    <w:basedOn w:val="a"/>
    <w:link w:val="a5"/>
    <w:uiPriority w:val="99"/>
    <w:pPr>
      <w:tabs>
        <w:tab w:val="center" w:pos="4844"/>
        <w:tab w:val="right" w:pos="9689"/>
      </w:tabs>
    </w:pPr>
    <w:rPr>
      <w:lang/>
    </w:rPr>
  </w:style>
  <w:style w:type="character" w:styleId="a6">
    <w:name w:val="page number"/>
    <w:basedOn w:val="a0"/>
  </w:style>
  <w:style w:type="paragraph" w:styleId="a7">
    <w:name w:val="Title"/>
    <w:basedOn w:val="a"/>
    <w:qFormat/>
    <w:pPr>
      <w:ind w:right="329"/>
      <w:jc w:val="center"/>
    </w:pPr>
    <w:rPr>
      <w:rFonts w:ascii="Times Roman AzLat" w:hAnsi="Times Roman AzLat"/>
      <w:b/>
      <w:bCs/>
      <w:sz w:val="32"/>
    </w:rPr>
  </w:style>
  <w:style w:type="paragraph" w:styleId="2">
    <w:name w:val="Body Text 2"/>
    <w:basedOn w:val="a"/>
    <w:pPr>
      <w:jc w:val="center"/>
    </w:pPr>
    <w:rPr>
      <w:rFonts w:ascii="Times Roman AzLat" w:hAnsi="Times Roman AzLat"/>
      <w:b/>
      <w:bCs/>
      <w:sz w:val="32"/>
    </w:rPr>
  </w:style>
  <w:style w:type="paragraph" w:styleId="3">
    <w:name w:val="Body Text 3"/>
    <w:basedOn w:val="a"/>
    <w:pPr>
      <w:jc w:val="both"/>
    </w:pPr>
    <w:rPr>
      <w:rFonts w:ascii="AZ_OLD" w:hAnsi="AZ_OLD"/>
      <w:szCs w:val="20"/>
    </w:rPr>
  </w:style>
  <w:style w:type="paragraph" w:styleId="a8">
    <w:name w:val="header"/>
    <w:basedOn w:val="a"/>
    <w:rsid w:val="00452D01"/>
    <w:pPr>
      <w:tabs>
        <w:tab w:val="center" w:pos="4677"/>
        <w:tab w:val="right" w:pos="9355"/>
      </w:tabs>
    </w:pPr>
  </w:style>
  <w:style w:type="character" w:customStyle="1" w:styleId="a5">
    <w:name w:val="Нижний колонтитул Знак"/>
    <w:link w:val="a4"/>
    <w:uiPriority w:val="99"/>
    <w:rsid w:val="008E0894"/>
    <w:rPr>
      <w:sz w:val="24"/>
      <w:szCs w:val="24"/>
    </w:rPr>
  </w:style>
</w:styles>
</file>

<file path=word/webSettings.xml><?xml version="1.0" encoding="utf-8"?>
<w:webSettings xmlns:r="http://schemas.openxmlformats.org/officeDocument/2006/relationships" xmlns:w="http://schemas.openxmlformats.org/wordprocessingml/2006/main">
  <w:divs>
    <w:div w:id="56320852">
      <w:bodyDiv w:val="1"/>
      <w:marLeft w:val="0"/>
      <w:marRight w:val="0"/>
      <w:marTop w:val="0"/>
      <w:marBottom w:val="0"/>
      <w:divBdr>
        <w:top w:val="none" w:sz="0" w:space="0" w:color="auto"/>
        <w:left w:val="none" w:sz="0" w:space="0" w:color="auto"/>
        <w:bottom w:val="none" w:sz="0" w:space="0" w:color="auto"/>
        <w:right w:val="none" w:sz="0" w:space="0" w:color="auto"/>
      </w:divBdr>
    </w:div>
    <w:div w:id="73862865">
      <w:bodyDiv w:val="1"/>
      <w:marLeft w:val="0"/>
      <w:marRight w:val="0"/>
      <w:marTop w:val="0"/>
      <w:marBottom w:val="0"/>
      <w:divBdr>
        <w:top w:val="none" w:sz="0" w:space="0" w:color="auto"/>
        <w:left w:val="none" w:sz="0" w:space="0" w:color="auto"/>
        <w:bottom w:val="none" w:sz="0" w:space="0" w:color="auto"/>
        <w:right w:val="none" w:sz="0" w:space="0" w:color="auto"/>
      </w:divBdr>
    </w:div>
    <w:div w:id="515267732">
      <w:bodyDiv w:val="1"/>
      <w:marLeft w:val="0"/>
      <w:marRight w:val="0"/>
      <w:marTop w:val="0"/>
      <w:marBottom w:val="0"/>
      <w:divBdr>
        <w:top w:val="none" w:sz="0" w:space="0" w:color="auto"/>
        <w:left w:val="none" w:sz="0" w:space="0" w:color="auto"/>
        <w:bottom w:val="none" w:sz="0" w:space="0" w:color="auto"/>
        <w:right w:val="none" w:sz="0" w:space="0" w:color="auto"/>
      </w:divBdr>
    </w:div>
    <w:div w:id="586771473">
      <w:bodyDiv w:val="1"/>
      <w:marLeft w:val="0"/>
      <w:marRight w:val="0"/>
      <w:marTop w:val="0"/>
      <w:marBottom w:val="0"/>
      <w:divBdr>
        <w:top w:val="none" w:sz="0" w:space="0" w:color="auto"/>
        <w:left w:val="none" w:sz="0" w:space="0" w:color="auto"/>
        <w:bottom w:val="none" w:sz="0" w:space="0" w:color="auto"/>
        <w:right w:val="none" w:sz="0" w:space="0" w:color="auto"/>
      </w:divBdr>
    </w:div>
    <w:div w:id="743187767">
      <w:bodyDiv w:val="1"/>
      <w:marLeft w:val="0"/>
      <w:marRight w:val="0"/>
      <w:marTop w:val="0"/>
      <w:marBottom w:val="0"/>
      <w:divBdr>
        <w:top w:val="none" w:sz="0" w:space="0" w:color="auto"/>
        <w:left w:val="none" w:sz="0" w:space="0" w:color="auto"/>
        <w:bottom w:val="none" w:sz="0" w:space="0" w:color="auto"/>
        <w:right w:val="none" w:sz="0" w:space="0" w:color="auto"/>
      </w:divBdr>
    </w:div>
    <w:div w:id="804079400">
      <w:bodyDiv w:val="1"/>
      <w:marLeft w:val="0"/>
      <w:marRight w:val="0"/>
      <w:marTop w:val="0"/>
      <w:marBottom w:val="0"/>
      <w:divBdr>
        <w:top w:val="none" w:sz="0" w:space="0" w:color="auto"/>
        <w:left w:val="none" w:sz="0" w:space="0" w:color="auto"/>
        <w:bottom w:val="none" w:sz="0" w:space="0" w:color="auto"/>
        <w:right w:val="none" w:sz="0" w:space="0" w:color="auto"/>
      </w:divBdr>
    </w:div>
    <w:div w:id="806820513">
      <w:bodyDiv w:val="1"/>
      <w:marLeft w:val="0"/>
      <w:marRight w:val="0"/>
      <w:marTop w:val="0"/>
      <w:marBottom w:val="0"/>
      <w:divBdr>
        <w:top w:val="none" w:sz="0" w:space="0" w:color="auto"/>
        <w:left w:val="none" w:sz="0" w:space="0" w:color="auto"/>
        <w:bottom w:val="none" w:sz="0" w:space="0" w:color="auto"/>
        <w:right w:val="none" w:sz="0" w:space="0" w:color="auto"/>
      </w:divBdr>
    </w:div>
    <w:div w:id="861628232">
      <w:bodyDiv w:val="1"/>
      <w:marLeft w:val="0"/>
      <w:marRight w:val="0"/>
      <w:marTop w:val="0"/>
      <w:marBottom w:val="0"/>
      <w:divBdr>
        <w:top w:val="none" w:sz="0" w:space="0" w:color="auto"/>
        <w:left w:val="none" w:sz="0" w:space="0" w:color="auto"/>
        <w:bottom w:val="none" w:sz="0" w:space="0" w:color="auto"/>
        <w:right w:val="none" w:sz="0" w:space="0" w:color="auto"/>
      </w:divBdr>
    </w:div>
    <w:div w:id="1080952752">
      <w:bodyDiv w:val="1"/>
      <w:marLeft w:val="0"/>
      <w:marRight w:val="0"/>
      <w:marTop w:val="0"/>
      <w:marBottom w:val="0"/>
      <w:divBdr>
        <w:top w:val="none" w:sz="0" w:space="0" w:color="auto"/>
        <w:left w:val="none" w:sz="0" w:space="0" w:color="auto"/>
        <w:bottom w:val="none" w:sz="0" w:space="0" w:color="auto"/>
        <w:right w:val="none" w:sz="0" w:space="0" w:color="auto"/>
      </w:divBdr>
    </w:div>
    <w:div w:id="1090657574">
      <w:bodyDiv w:val="1"/>
      <w:marLeft w:val="0"/>
      <w:marRight w:val="0"/>
      <w:marTop w:val="0"/>
      <w:marBottom w:val="0"/>
      <w:divBdr>
        <w:top w:val="none" w:sz="0" w:space="0" w:color="auto"/>
        <w:left w:val="none" w:sz="0" w:space="0" w:color="auto"/>
        <w:bottom w:val="none" w:sz="0" w:space="0" w:color="auto"/>
        <w:right w:val="none" w:sz="0" w:space="0" w:color="auto"/>
      </w:divBdr>
    </w:div>
    <w:div w:id="1093362066">
      <w:bodyDiv w:val="1"/>
      <w:marLeft w:val="0"/>
      <w:marRight w:val="0"/>
      <w:marTop w:val="0"/>
      <w:marBottom w:val="0"/>
      <w:divBdr>
        <w:top w:val="none" w:sz="0" w:space="0" w:color="auto"/>
        <w:left w:val="none" w:sz="0" w:space="0" w:color="auto"/>
        <w:bottom w:val="none" w:sz="0" w:space="0" w:color="auto"/>
        <w:right w:val="none" w:sz="0" w:space="0" w:color="auto"/>
      </w:divBdr>
    </w:div>
    <w:div w:id="1129281511">
      <w:bodyDiv w:val="1"/>
      <w:marLeft w:val="0"/>
      <w:marRight w:val="0"/>
      <w:marTop w:val="0"/>
      <w:marBottom w:val="0"/>
      <w:divBdr>
        <w:top w:val="none" w:sz="0" w:space="0" w:color="auto"/>
        <w:left w:val="none" w:sz="0" w:space="0" w:color="auto"/>
        <w:bottom w:val="none" w:sz="0" w:space="0" w:color="auto"/>
        <w:right w:val="none" w:sz="0" w:space="0" w:color="auto"/>
      </w:divBdr>
    </w:div>
    <w:div w:id="1160002811">
      <w:bodyDiv w:val="1"/>
      <w:marLeft w:val="0"/>
      <w:marRight w:val="0"/>
      <w:marTop w:val="0"/>
      <w:marBottom w:val="0"/>
      <w:divBdr>
        <w:top w:val="none" w:sz="0" w:space="0" w:color="auto"/>
        <w:left w:val="none" w:sz="0" w:space="0" w:color="auto"/>
        <w:bottom w:val="none" w:sz="0" w:space="0" w:color="auto"/>
        <w:right w:val="none" w:sz="0" w:space="0" w:color="auto"/>
      </w:divBdr>
    </w:div>
    <w:div w:id="1202086882">
      <w:bodyDiv w:val="1"/>
      <w:marLeft w:val="0"/>
      <w:marRight w:val="0"/>
      <w:marTop w:val="0"/>
      <w:marBottom w:val="0"/>
      <w:divBdr>
        <w:top w:val="none" w:sz="0" w:space="0" w:color="auto"/>
        <w:left w:val="none" w:sz="0" w:space="0" w:color="auto"/>
        <w:bottom w:val="none" w:sz="0" w:space="0" w:color="auto"/>
        <w:right w:val="none" w:sz="0" w:space="0" w:color="auto"/>
      </w:divBdr>
    </w:div>
    <w:div w:id="1219902144">
      <w:bodyDiv w:val="1"/>
      <w:marLeft w:val="0"/>
      <w:marRight w:val="0"/>
      <w:marTop w:val="0"/>
      <w:marBottom w:val="0"/>
      <w:divBdr>
        <w:top w:val="none" w:sz="0" w:space="0" w:color="auto"/>
        <w:left w:val="none" w:sz="0" w:space="0" w:color="auto"/>
        <w:bottom w:val="none" w:sz="0" w:space="0" w:color="auto"/>
        <w:right w:val="none" w:sz="0" w:space="0" w:color="auto"/>
      </w:divBdr>
    </w:div>
    <w:div w:id="1340351692">
      <w:bodyDiv w:val="1"/>
      <w:marLeft w:val="0"/>
      <w:marRight w:val="0"/>
      <w:marTop w:val="0"/>
      <w:marBottom w:val="0"/>
      <w:divBdr>
        <w:top w:val="none" w:sz="0" w:space="0" w:color="auto"/>
        <w:left w:val="none" w:sz="0" w:space="0" w:color="auto"/>
        <w:bottom w:val="none" w:sz="0" w:space="0" w:color="auto"/>
        <w:right w:val="none" w:sz="0" w:space="0" w:color="auto"/>
      </w:divBdr>
    </w:div>
    <w:div w:id="1419909818">
      <w:bodyDiv w:val="1"/>
      <w:marLeft w:val="0"/>
      <w:marRight w:val="0"/>
      <w:marTop w:val="0"/>
      <w:marBottom w:val="0"/>
      <w:divBdr>
        <w:top w:val="none" w:sz="0" w:space="0" w:color="auto"/>
        <w:left w:val="none" w:sz="0" w:space="0" w:color="auto"/>
        <w:bottom w:val="none" w:sz="0" w:space="0" w:color="auto"/>
        <w:right w:val="none" w:sz="0" w:space="0" w:color="auto"/>
      </w:divBdr>
    </w:div>
    <w:div w:id="1574004416">
      <w:bodyDiv w:val="1"/>
      <w:marLeft w:val="0"/>
      <w:marRight w:val="0"/>
      <w:marTop w:val="0"/>
      <w:marBottom w:val="0"/>
      <w:divBdr>
        <w:top w:val="none" w:sz="0" w:space="0" w:color="auto"/>
        <w:left w:val="none" w:sz="0" w:space="0" w:color="auto"/>
        <w:bottom w:val="none" w:sz="0" w:space="0" w:color="auto"/>
        <w:right w:val="none" w:sz="0" w:space="0" w:color="auto"/>
      </w:divBdr>
    </w:div>
    <w:div w:id="1577089954">
      <w:bodyDiv w:val="1"/>
      <w:marLeft w:val="0"/>
      <w:marRight w:val="0"/>
      <w:marTop w:val="0"/>
      <w:marBottom w:val="0"/>
      <w:divBdr>
        <w:top w:val="none" w:sz="0" w:space="0" w:color="auto"/>
        <w:left w:val="none" w:sz="0" w:space="0" w:color="auto"/>
        <w:bottom w:val="none" w:sz="0" w:space="0" w:color="auto"/>
        <w:right w:val="none" w:sz="0" w:space="0" w:color="auto"/>
      </w:divBdr>
    </w:div>
    <w:div w:id="1623145711">
      <w:bodyDiv w:val="1"/>
      <w:marLeft w:val="0"/>
      <w:marRight w:val="0"/>
      <w:marTop w:val="0"/>
      <w:marBottom w:val="0"/>
      <w:divBdr>
        <w:top w:val="none" w:sz="0" w:space="0" w:color="auto"/>
        <w:left w:val="none" w:sz="0" w:space="0" w:color="auto"/>
        <w:bottom w:val="none" w:sz="0" w:space="0" w:color="auto"/>
        <w:right w:val="none" w:sz="0" w:space="0" w:color="auto"/>
      </w:divBdr>
    </w:div>
    <w:div w:id="1968505144">
      <w:bodyDiv w:val="1"/>
      <w:marLeft w:val="0"/>
      <w:marRight w:val="0"/>
      <w:marTop w:val="0"/>
      <w:marBottom w:val="0"/>
      <w:divBdr>
        <w:top w:val="none" w:sz="0" w:space="0" w:color="auto"/>
        <w:left w:val="none" w:sz="0" w:space="0" w:color="auto"/>
        <w:bottom w:val="none" w:sz="0" w:space="0" w:color="auto"/>
        <w:right w:val="none" w:sz="0" w:space="0" w:color="auto"/>
      </w:divBdr>
    </w:div>
    <w:div w:id="21342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2A96-EF9C-4E9C-A383-ABD0352F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2648</Words>
  <Characters>15099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М Ц Я Й Й Я Н  Е Т Д И :</vt:lpstr>
    </vt:vector>
  </TitlesOfParts>
  <Company>Constitutional Court</Company>
  <LinksUpToDate>false</LinksUpToDate>
  <CharactersWithSpaces>17712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Ц Я Й Й Я Н  Е Т Д И :</dc:title>
  <dc:creator>USER</dc:creator>
  <cp:lastModifiedBy>Anar_H</cp:lastModifiedBy>
  <cp:revision>2</cp:revision>
  <cp:lastPrinted>2005-12-01T14:09:00Z</cp:lastPrinted>
  <dcterms:created xsi:type="dcterms:W3CDTF">2019-08-29T07:09:00Z</dcterms:created>
  <dcterms:modified xsi:type="dcterms:W3CDTF">2019-08-29T07:09:00Z</dcterms:modified>
</cp:coreProperties>
</file>