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E1" w:rsidRPr="000E2A17" w:rsidRDefault="00F440E1" w:rsidP="00F440E1">
      <w:pPr>
        <w:pStyle w:val="aa"/>
        <w:rPr>
          <w:szCs w:val="28"/>
        </w:rPr>
      </w:pPr>
      <w:r w:rsidRPr="000E2A17">
        <w:rPr>
          <w:szCs w:val="28"/>
        </w:rPr>
        <w:t xml:space="preserve">ON BEHALF OF </w:t>
      </w:r>
      <w:r w:rsidR="00D0289F" w:rsidRPr="00D0289F">
        <w:rPr>
          <w:szCs w:val="28"/>
        </w:rPr>
        <w:t>THE REPUBLIC OF AZERBAIJAN</w:t>
      </w:r>
    </w:p>
    <w:p w:rsidR="00F440E1" w:rsidRPr="000E2A17" w:rsidRDefault="00F440E1" w:rsidP="00F440E1">
      <w:pPr>
        <w:jc w:val="center"/>
        <w:rPr>
          <w:rFonts w:ascii="Times New Roman" w:hAnsi="Times New Roman"/>
          <w:b/>
          <w:bCs/>
          <w:szCs w:val="28"/>
          <w:lang w:val="en-US"/>
        </w:rPr>
      </w:pPr>
    </w:p>
    <w:p w:rsidR="00F440E1" w:rsidRPr="000E2A17" w:rsidRDefault="00F440E1" w:rsidP="00F440E1">
      <w:pPr>
        <w:jc w:val="center"/>
        <w:rPr>
          <w:rFonts w:ascii="Times New Roman" w:hAnsi="Times New Roman"/>
          <w:b/>
          <w:bCs/>
          <w:szCs w:val="28"/>
          <w:lang w:val="en-US"/>
        </w:rPr>
      </w:pPr>
      <w:r w:rsidRPr="000E2A17">
        <w:rPr>
          <w:rFonts w:ascii="Times New Roman" w:hAnsi="Times New Roman"/>
          <w:b/>
          <w:bCs/>
          <w:szCs w:val="28"/>
          <w:lang w:val="en-US"/>
        </w:rPr>
        <w:t>DECISION</w:t>
      </w:r>
    </w:p>
    <w:p w:rsidR="00F440E1" w:rsidRPr="000E2A17" w:rsidRDefault="00F440E1" w:rsidP="00F440E1">
      <w:pPr>
        <w:jc w:val="center"/>
        <w:rPr>
          <w:rFonts w:ascii="Times New Roman" w:hAnsi="Times New Roman"/>
          <w:b/>
          <w:bCs/>
          <w:szCs w:val="28"/>
          <w:lang w:val="en-US"/>
        </w:rPr>
      </w:pPr>
    </w:p>
    <w:p w:rsidR="00F440E1" w:rsidRPr="000E2A17" w:rsidRDefault="00F440E1" w:rsidP="00F440E1">
      <w:pPr>
        <w:jc w:val="center"/>
        <w:rPr>
          <w:rFonts w:ascii="Times New Roman" w:hAnsi="Times New Roman"/>
          <w:b/>
          <w:bCs/>
          <w:szCs w:val="28"/>
          <w:lang w:val="en-US"/>
        </w:rPr>
      </w:pPr>
      <w:r w:rsidRPr="000E2A17">
        <w:rPr>
          <w:rFonts w:ascii="Times New Roman" w:hAnsi="Times New Roman"/>
          <w:b/>
          <w:bCs/>
          <w:szCs w:val="28"/>
          <w:lang w:val="en-US"/>
        </w:rPr>
        <w:t xml:space="preserve">OF THE PLENUM OF THE </w:t>
      </w:r>
      <w:smartTag w:uri="urn:schemas-microsoft-com:office:smarttags" w:element="Street">
        <w:smartTag w:uri="urn:schemas-microsoft-com:office:smarttags" w:element="address">
          <w:r w:rsidRPr="000E2A17">
            <w:rPr>
              <w:rFonts w:ascii="Times New Roman" w:hAnsi="Times New Roman"/>
              <w:b/>
              <w:bCs/>
              <w:szCs w:val="28"/>
              <w:lang w:val="en-US"/>
            </w:rPr>
            <w:t>CONSTITUTIONAL COURT</w:t>
          </w:r>
        </w:smartTag>
      </w:smartTag>
    </w:p>
    <w:p w:rsidR="005E1E3E" w:rsidRDefault="005E1E3E" w:rsidP="00F440E1">
      <w:pPr>
        <w:jc w:val="center"/>
        <w:rPr>
          <w:rFonts w:ascii="Times New Roman" w:hAnsi="Times New Roman"/>
          <w:b/>
          <w:bCs/>
          <w:szCs w:val="28"/>
          <w:lang w:val="en-US"/>
        </w:rPr>
      </w:pPr>
    </w:p>
    <w:p w:rsidR="00F440E1" w:rsidRPr="000E2A17" w:rsidRDefault="00F440E1" w:rsidP="00F440E1">
      <w:pPr>
        <w:jc w:val="center"/>
        <w:rPr>
          <w:rFonts w:ascii="Times New Roman" w:hAnsi="Times New Roman"/>
          <w:b/>
          <w:bCs/>
          <w:szCs w:val="28"/>
          <w:lang w:val="en-US"/>
        </w:rPr>
      </w:pPr>
      <w:r w:rsidRPr="000E2A17">
        <w:rPr>
          <w:rFonts w:ascii="Times New Roman" w:hAnsi="Times New Roman"/>
          <w:b/>
          <w:bCs/>
          <w:szCs w:val="28"/>
          <w:lang w:val="en-US"/>
        </w:rPr>
        <w:t xml:space="preserve">OF </w:t>
      </w:r>
      <w:r w:rsidR="00D0289F" w:rsidRPr="00D0289F">
        <w:rPr>
          <w:rFonts w:ascii="Times New Roman" w:hAnsi="Times New Roman"/>
          <w:b/>
          <w:bCs/>
          <w:szCs w:val="28"/>
          <w:lang w:val="en-US"/>
        </w:rPr>
        <w:t>THE REPUBLIC OF AZERBAIJAN</w:t>
      </w:r>
    </w:p>
    <w:p w:rsidR="00F440E1" w:rsidRPr="000E2A17" w:rsidRDefault="00F440E1" w:rsidP="00F440E1">
      <w:pPr>
        <w:jc w:val="center"/>
        <w:rPr>
          <w:rFonts w:ascii="Times New Roman" w:hAnsi="Times New Roman"/>
          <w:b/>
          <w:bCs/>
          <w:i/>
          <w:szCs w:val="28"/>
          <w:lang w:val="en-US"/>
        </w:rPr>
      </w:pPr>
    </w:p>
    <w:p w:rsidR="00F440E1" w:rsidRPr="000E2A17" w:rsidRDefault="00952ABE" w:rsidP="00F440E1">
      <w:pPr>
        <w:jc w:val="center"/>
        <w:rPr>
          <w:rFonts w:ascii="Times New Roman" w:hAnsi="Times New Roman"/>
          <w:i/>
          <w:szCs w:val="28"/>
          <w:lang w:val="en-US"/>
        </w:rPr>
      </w:pPr>
      <w:r>
        <w:rPr>
          <w:rFonts w:ascii="Times New Roman" w:hAnsi="Times New Roman"/>
          <w:i/>
          <w:szCs w:val="28"/>
          <w:lang w:val="en-US"/>
        </w:rPr>
        <w:t>O</w:t>
      </w:r>
      <w:r w:rsidR="00F440E1" w:rsidRPr="000E2A17">
        <w:rPr>
          <w:rFonts w:ascii="Times New Roman" w:hAnsi="Times New Roman"/>
          <w:i/>
          <w:szCs w:val="28"/>
          <w:lang w:val="en-US"/>
        </w:rPr>
        <w:t>n verification of the resolution of the Panel of Judges on common pleas</w:t>
      </w:r>
      <w:r w:rsidR="00F440E1" w:rsidRPr="000E2A17">
        <w:rPr>
          <w:rFonts w:ascii="Times New Roman" w:hAnsi="Times New Roman"/>
          <w:i/>
          <w:szCs w:val="28"/>
          <w:lang w:val="en-US"/>
        </w:rPr>
        <w:br/>
        <w:t xml:space="preserve">at the Supreme Court of </w:t>
      </w:r>
      <w:r w:rsidR="00D0289F" w:rsidRPr="000E2A17">
        <w:rPr>
          <w:rFonts w:ascii="Times New Roman" w:hAnsi="Times New Roman"/>
          <w:i/>
          <w:szCs w:val="28"/>
          <w:lang w:val="en-US"/>
        </w:rPr>
        <w:t xml:space="preserve">Republic </w:t>
      </w:r>
      <w:r w:rsidR="00D0289F">
        <w:rPr>
          <w:rFonts w:ascii="Times New Roman" w:hAnsi="Times New Roman"/>
          <w:i/>
          <w:szCs w:val="28"/>
          <w:lang w:val="en-US"/>
        </w:rPr>
        <w:t xml:space="preserve">of </w:t>
      </w:r>
      <w:r w:rsidR="00F440E1" w:rsidRPr="000E2A17">
        <w:rPr>
          <w:rFonts w:ascii="Times New Roman" w:hAnsi="Times New Roman"/>
          <w:i/>
          <w:szCs w:val="28"/>
          <w:lang w:val="en-US"/>
        </w:rPr>
        <w:t>Azerbaijan as of April 28, 2004</w:t>
      </w:r>
      <w:r w:rsidR="00F440E1" w:rsidRPr="000E2A17">
        <w:rPr>
          <w:rFonts w:ascii="Times New Roman" w:hAnsi="Times New Roman"/>
          <w:i/>
          <w:szCs w:val="28"/>
          <w:lang w:val="en-US"/>
        </w:rPr>
        <w:br/>
        <w:t xml:space="preserve">in correspondence to Constitution and legislation of </w:t>
      </w:r>
      <w:r w:rsidR="00D0289F">
        <w:rPr>
          <w:rFonts w:ascii="Times New Roman" w:hAnsi="Times New Roman"/>
          <w:i/>
          <w:szCs w:val="28"/>
          <w:lang w:val="en-US"/>
        </w:rPr>
        <w:t xml:space="preserve">the </w:t>
      </w:r>
      <w:r w:rsidR="00D0289F" w:rsidRPr="000E2A17">
        <w:rPr>
          <w:rFonts w:ascii="Times New Roman" w:hAnsi="Times New Roman"/>
          <w:i/>
          <w:szCs w:val="28"/>
          <w:lang w:val="en-US"/>
        </w:rPr>
        <w:t>Republic</w:t>
      </w:r>
      <w:r w:rsidR="00D0289F">
        <w:rPr>
          <w:rFonts w:ascii="Times New Roman" w:hAnsi="Times New Roman"/>
          <w:i/>
          <w:szCs w:val="28"/>
          <w:lang w:val="en-US"/>
        </w:rPr>
        <w:t xml:space="preserve"> of</w:t>
      </w:r>
      <w:r w:rsidR="00D0289F" w:rsidRPr="000E2A17">
        <w:rPr>
          <w:rFonts w:ascii="Times New Roman" w:hAnsi="Times New Roman"/>
          <w:i/>
          <w:szCs w:val="28"/>
          <w:lang w:val="en-US"/>
        </w:rPr>
        <w:t xml:space="preserve"> </w:t>
      </w:r>
      <w:r w:rsidR="00F440E1" w:rsidRPr="000E2A17">
        <w:rPr>
          <w:rFonts w:ascii="Times New Roman" w:hAnsi="Times New Roman"/>
          <w:i/>
          <w:szCs w:val="28"/>
          <w:lang w:val="en-US"/>
        </w:rPr>
        <w:t>Azerbaijan upon appeal of Sh. Agakishiyev</w:t>
      </w:r>
    </w:p>
    <w:p w:rsidR="00F440E1" w:rsidRPr="000E2A17" w:rsidRDefault="00F440E1" w:rsidP="00F440E1">
      <w:pPr>
        <w:jc w:val="center"/>
        <w:rPr>
          <w:rFonts w:ascii="Times New Roman" w:hAnsi="Times New Roman"/>
          <w:szCs w:val="28"/>
          <w:lang w:val="en-US"/>
        </w:rPr>
      </w:pPr>
    </w:p>
    <w:p w:rsidR="00F440E1" w:rsidRPr="000E2A17" w:rsidRDefault="00011629" w:rsidP="00011629">
      <w:pPr>
        <w:pStyle w:val="3"/>
        <w:ind w:left="0"/>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sidR="00A75312" w:rsidRPr="000E2A17">
        <w:rPr>
          <w:rFonts w:ascii="Times New Roman" w:hAnsi="Times New Roman" w:cs="Times New Roman"/>
          <w:sz w:val="28"/>
          <w:szCs w:val="28"/>
          <w:lang w:val="en-US"/>
        </w:rPr>
        <w:t>February, 2005</w:t>
      </w:r>
      <w:r w:rsidR="00F440E1" w:rsidRPr="000E2A17">
        <w:rPr>
          <w:rFonts w:ascii="Times New Roman" w:hAnsi="Times New Roman" w:cs="Times New Roman"/>
          <w:sz w:val="28"/>
          <w:szCs w:val="28"/>
          <w:lang w:val="en-US"/>
        </w:rPr>
        <w:tab/>
      </w:r>
      <w:r w:rsidR="00F440E1" w:rsidRPr="000E2A17">
        <w:rPr>
          <w:rFonts w:ascii="Times New Roman" w:hAnsi="Times New Roman" w:cs="Times New Roman"/>
          <w:sz w:val="28"/>
          <w:szCs w:val="28"/>
          <w:lang w:val="en-US"/>
        </w:rPr>
        <w:tab/>
      </w:r>
      <w:r w:rsidR="00F440E1" w:rsidRPr="000E2A17">
        <w:rPr>
          <w:rFonts w:ascii="Times New Roman" w:hAnsi="Times New Roman" w:cs="Times New Roman"/>
          <w:sz w:val="28"/>
          <w:szCs w:val="28"/>
          <w:lang w:val="en-US"/>
        </w:rPr>
        <w:tab/>
      </w:r>
      <w:r w:rsidR="00F440E1" w:rsidRPr="000E2A17">
        <w:rPr>
          <w:rFonts w:ascii="Times New Roman" w:hAnsi="Times New Roman" w:cs="Times New Roman"/>
          <w:sz w:val="28"/>
          <w:szCs w:val="28"/>
          <w:lang w:val="en-US"/>
        </w:rPr>
        <w:tab/>
      </w:r>
      <w:r w:rsidR="00F440E1" w:rsidRPr="000E2A17">
        <w:rPr>
          <w:rFonts w:ascii="Times New Roman" w:hAnsi="Times New Roman" w:cs="Times New Roman"/>
          <w:sz w:val="28"/>
          <w:szCs w:val="28"/>
          <w:lang w:val="en-US"/>
        </w:rPr>
        <w:tab/>
      </w:r>
      <w:r w:rsidR="00F440E1" w:rsidRPr="000E2A17">
        <w:rPr>
          <w:rFonts w:ascii="Times New Roman" w:hAnsi="Times New Roman" w:cs="Times New Roman"/>
          <w:sz w:val="28"/>
          <w:szCs w:val="28"/>
          <w:lang w:val="en-US"/>
        </w:rPr>
        <w:tab/>
      </w:r>
      <w:r w:rsidR="00F440E1" w:rsidRPr="000E2A17">
        <w:rPr>
          <w:rFonts w:ascii="Times New Roman" w:hAnsi="Times New Roman" w:cs="Times New Roman"/>
          <w:sz w:val="28"/>
          <w:szCs w:val="28"/>
          <w:lang w:val="en-US"/>
        </w:rPr>
        <w:tab/>
      </w:r>
      <w:r w:rsidR="00F440E1" w:rsidRPr="000E2A17">
        <w:rPr>
          <w:rFonts w:ascii="Times New Roman" w:hAnsi="Times New Roman" w:cs="Times New Roman"/>
          <w:sz w:val="28"/>
          <w:szCs w:val="28"/>
          <w:lang w:val="en-US"/>
        </w:rPr>
        <w:tab/>
        <w:t>Baku city</w:t>
      </w:r>
    </w:p>
    <w:p w:rsidR="00F440E1" w:rsidRPr="000E2A17" w:rsidRDefault="00F440E1" w:rsidP="00011629">
      <w:pPr>
        <w:ind w:firstLine="567"/>
        <w:jc w:val="both"/>
        <w:rPr>
          <w:rFonts w:ascii="Times New Roman" w:hAnsi="Times New Roman"/>
          <w:szCs w:val="28"/>
          <w:lang w:val="en-US"/>
        </w:rPr>
      </w:pPr>
    </w:p>
    <w:p w:rsidR="00F440E1" w:rsidRPr="000E2A17" w:rsidRDefault="00F440E1" w:rsidP="00011629">
      <w:pPr>
        <w:pStyle w:val="31"/>
        <w:spacing w:after="0"/>
        <w:ind w:firstLine="567"/>
        <w:jc w:val="both"/>
        <w:rPr>
          <w:sz w:val="28"/>
          <w:szCs w:val="28"/>
          <w:lang w:val="en-US"/>
        </w:rPr>
      </w:pPr>
      <w:r w:rsidRPr="000E2A17">
        <w:rPr>
          <w:sz w:val="28"/>
          <w:szCs w:val="28"/>
          <w:lang w:val="en-US"/>
        </w:rPr>
        <w:t xml:space="preserve">The Plenum of the Constitutional Court </w:t>
      </w:r>
      <w:r w:rsidR="00011629">
        <w:rPr>
          <w:sz w:val="28"/>
          <w:szCs w:val="28"/>
          <w:lang w:val="en-US"/>
        </w:rPr>
        <w:t>of the Republic of Azerbaijan</w:t>
      </w:r>
      <w:r w:rsidRPr="000E2A17">
        <w:rPr>
          <w:sz w:val="28"/>
          <w:szCs w:val="28"/>
          <w:lang w:val="en-US"/>
        </w:rPr>
        <w:t xml:space="preserve"> composed of Chairman F.Abdullayev, Judges F.Babayev, B.Garibov, R.Gvaladze, E. Mammadov</w:t>
      </w:r>
      <w:r w:rsidR="003C4B46" w:rsidRPr="000E2A17">
        <w:rPr>
          <w:sz w:val="28"/>
          <w:szCs w:val="28"/>
          <w:lang w:val="en-US"/>
        </w:rPr>
        <w:t xml:space="preserve"> (Reporter Judge)</w:t>
      </w:r>
      <w:r w:rsidRPr="000E2A17">
        <w:rPr>
          <w:sz w:val="28"/>
          <w:szCs w:val="28"/>
          <w:lang w:val="en-US"/>
        </w:rPr>
        <w:t xml:space="preserve">, I. Najafov, S. Salmanova and A. Sultanov, </w:t>
      </w:r>
    </w:p>
    <w:p w:rsidR="00F440E1" w:rsidRPr="000E2A17" w:rsidRDefault="00F440E1" w:rsidP="00011629">
      <w:pPr>
        <w:ind w:firstLine="567"/>
        <w:jc w:val="both"/>
        <w:rPr>
          <w:rFonts w:ascii="Times New Roman" w:hAnsi="Times New Roman"/>
          <w:szCs w:val="28"/>
          <w:lang w:val="en-US"/>
        </w:rPr>
      </w:pPr>
      <w:proofErr w:type="gramStart"/>
      <w:r w:rsidRPr="000E2A17">
        <w:rPr>
          <w:rFonts w:ascii="Times New Roman" w:hAnsi="Times New Roman"/>
          <w:szCs w:val="28"/>
          <w:lang w:val="en-US"/>
        </w:rPr>
        <w:t>joined</w:t>
      </w:r>
      <w:proofErr w:type="gramEnd"/>
      <w:r w:rsidRPr="000E2A17">
        <w:rPr>
          <w:rFonts w:ascii="Times New Roman" w:hAnsi="Times New Roman"/>
          <w:szCs w:val="28"/>
          <w:lang w:val="en-US"/>
        </w:rPr>
        <w:t xml:space="preserve"> in the proceedings by the Court Clerk I. Ismayilov;</w:t>
      </w:r>
    </w:p>
    <w:p w:rsidR="003C4B46" w:rsidRPr="000E2A17" w:rsidRDefault="006C401C" w:rsidP="00011629">
      <w:pPr>
        <w:ind w:firstLine="567"/>
        <w:jc w:val="both"/>
        <w:rPr>
          <w:rFonts w:ascii="Times New Roman" w:hAnsi="Times New Roman"/>
          <w:szCs w:val="28"/>
          <w:lang w:val="en-US"/>
        </w:rPr>
      </w:pPr>
      <w:proofErr w:type="gramStart"/>
      <w:r w:rsidRPr="000E2A17">
        <w:rPr>
          <w:rFonts w:ascii="Times New Roman" w:hAnsi="Times New Roman"/>
          <w:szCs w:val="28"/>
          <w:lang w:val="en-US"/>
        </w:rPr>
        <w:t>aplicant</w:t>
      </w:r>
      <w:proofErr w:type="gramEnd"/>
      <w:r w:rsidR="003C4B46" w:rsidRPr="000E2A17">
        <w:rPr>
          <w:rFonts w:ascii="Times New Roman" w:hAnsi="Times New Roman"/>
          <w:szCs w:val="28"/>
          <w:lang w:val="en-US"/>
        </w:rPr>
        <w:t xml:space="preserve"> Sh. Agakishiyev and his representative A. Habilov,</w:t>
      </w:r>
    </w:p>
    <w:p w:rsidR="00F440E1" w:rsidRPr="000E2A17" w:rsidRDefault="00F440E1" w:rsidP="00011629">
      <w:pPr>
        <w:ind w:firstLine="567"/>
        <w:jc w:val="both"/>
        <w:rPr>
          <w:rFonts w:ascii="Times New Roman" w:hAnsi="Times New Roman"/>
          <w:szCs w:val="28"/>
          <w:lang w:val="en-US"/>
        </w:rPr>
      </w:pPr>
      <w:r w:rsidRPr="000E2A17">
        <w:rPr>
          <w:rFonts w:ascii="Times New Roman" w:hAnsi="Times New Roman"/>
          <w:szCs w:val="28"/>
          <w:lang w:val="en-US"/>
        </w:rPr>
        <w:t xml:space="preserve">in accordance with Article 130.5 of the Constitution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has examined in open court session via the procedure of constitutional proceeding the constitutional case on complaint lodged by </w:t>
      </w:r>
      <w:r w:rsidR="003C4B46" w:rsidRPr="000E2A17">
        <w:rPr>
          <w:rFonts w:ascii="Times New Roman" w:hAnsi="Times New Roman"/>
          <w:szCs w:val="28"/>
          <w:lang w:val="en-US"/>
        </w:rPr>
        <w:t>Sh. Agakishiyev</w:t>
      </w:r>
      <w:r w:rsidRPr="000E2A17">
        <w:rPr>
          <w:rFonts w:ascii="Times New Roman" w:hAnsi="Times New Roman"/>
          <w:szCs w:val="28"/>
          <w:lang w:val="en-US"/>
        </w:rPr>
        <w:t xml:space="preserve"> concerning verification of conformity of the decision of the </w:t>
      </w:r>
      <w:r w:rsidR="003C4B46" w:rsidRPr="000E2A17">
        <w:rPr>
          <w:rFonts w:ascii="Times New Roman" w:hAnsi="Times New Roman"/>
          <w:szCs w:val="28"/>
          <w:lang w:val="en-US"/>
        </w:rPr>
        <w:t xml:space="preserve">Panel of Judges of common pleas at the Supreme Court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of </w:t>
      </w:r>
      <w:r w:rsidR="003C4B46" w:rsidRPr="000E2A17">
        <w:rPr>
          <w:rFonts w:ascii="Times New Roman" w:hAnsi="Times New Roman"/>
          <w:szCs w:val="28"/>
          <w:lang w:val="en-US"/>
        </w:rPr>
        <w:t>April 28, 2004</w:t>
      </w:r>
      <w:r w:rsidRPr="000E2A17">
        <w:rPr>
          <w:rFonts w:ascii="Times New Roman" w:hAnsi="Times New Roman"/>
          <w:szCs w:val="28"/>
          <w:lang w:val="en-US"/>
        </w:rPr>
        <w:t xml:space="preserve"> to Constitution and legislation </w:t>
      </w:r>
      <w:r w:rsidR="00011629">
        <w:rPr>
          <w:rFonts w:ascii="Times New Roman" w:hAnsi="Times New Roman"/>
          <w:szCs w:val="28"/>
          <w:lang w:val="en-US"/>
        </w:rPr>
        <w:t>of the Republic of Azerbaijan</w:t>
      </w:r>
      <w:r w:rsidRPr="000E2A17">
        <w:rPr>
          <w:rFonts w:ascii="Times New Roman" w:hAnsi="Times New Roman"/>
          <w:szCs w:val="28"/>
          <w:lang w:val="en-US"/>
        </w:rPr>
        <w:t>.</w:t>
      </w:r>
    </w:p>
    <w:p w:rsidR="00F440E1" w:rsidRPr="000E2A17" w:rsidRDefault="00F440E1" w:rsidP="00011629">
      <w:pPr>
        <w:pStyle w:val="20"/>
        <w:ind w:firstLine="567"/>
        <w:rPr>
          <w:rFonts w:ascii="Times New Roman" w:hAnsi="Times New Roman"/>
          <w:sz w:val="28"/>
          <w:szCs w:val="28"/>
          <w:lang w:val="en-US"/>
        </w:rPr>
      </w:pPr>
      <w:r w:rsidRPr="000E2A17">
        <w:rPr>
          <w:rFonts w:ascii="Times New Roman" w:hAnsi="Times New Roman"/>
          <w:sz w:val="28"/>
          <w:szCs w:val="28"/>
          <w:lang w:val="en-US"/>
        </w:rPr>
        <w:t xml:space="preserve">Based on the letter No. </w:t>
      </w:r>
      <w:r w:rsidR="006C401C" w:rsidRPr="000E2A17">
        <w:rPr>
          <w:rFonts w:ascii="Times New Roman" w:hAnsi="Times New Roman"/>
          <w:sz w:val="28"/>
          <w:szCs w:val="28"/>
          <w:lang w:val="en-US"/>
        </w:rPr>
        <w:t xml:space="preserve">8m-419/04 2n-2 </w:t>
      </w:r>
      <w:r w:rsidRPr="000E2A17">
        <w:rPr>
          <w:rFonts w:ascii="Times New Roman" w:hAnsi="Times New Roman"/>
          <w:sz w:val="28"/>
          <w:szCs w:val="28"/>
          <w:lang w:val="en-US"/>
        </w:rPr>
        <w:t xml:space="preserve">of the Chairman of Supreme Court </w:t>
      </w:r>
      <w:r w:rsidR="00011629">
        <w:rPr>
          <w:rFonts w:ascii="Times New Roman" w:hAnsi="Times New Roman"/>
          <w:sz w:val="28"/>
          <w:szCs w:val="28"/>
          <w:lang w:val="en-US"/>
        </w:rPr>
        <w:t>of the Republic of Azerbaijan</w:t>
      </w:r>
      <w:r w:rsidRPr="000E2A17">
        <w:rPr>
          <w:rFonts w:ascii="Times New Roman" w:hAnsi="Times New Roman"/>
          <w:sz w:val="28"/>
          <w:szCs w:val="28"/>
          <w:lang w:val="en-US"/>
        </w:rPr>
        <w:t xml:space="preserve"> dated </w:t>
      </w:r>
      <w:r w:rsidR="006C401C" w:rsidRPr="000E2A17">
        <w:rPr>
          <w:rFonts w:ascii="Times New Roman" w:hAnsi="Times New Roman"/>
          <w:sz w:val="28"/>
          <w:szCs w:val="28"/>
          <w:lang w:val="en-US"/>
        </w:rPr>
        <w:t>January 12, 2005</w:t>
      </w:r>
      <w:r w:rsidRPr="000E2A17">
        <w:rPr>
          <w:rFonts w:ascii="Times New Roman" w:hAnsi="Times New Roman"/>
          <w:sz w:val="28"/>
          <w:szCs w:val="28"/>
          <w:lang w:val="en-US"/>
        </w:rPr>
        <w:t>, the case proceeded in absence of the respondent representatives.</w:t>
      </w:r>
    </w:p>
    <w:p w:rsidR="00F440E1" w:rsidRPr="000E2A17" w:rsidRDefault="00F440E1" w:rsidP="00011629">
      <w:pPr>
        <w:ind w:firstLine="567"/>
        <w:jc w:val="both"/>
        <w:rPr>
          <w:rFonts w:ascii="Times New Roman" w:hAnsi="Times New Roman"/>
          <w:szCs w:val="28"/>
          <w:lang w:val="en-US"/>
        </w:rPr>
      </w:pPr>
      <w:r w:rsidRPr="000E2A17">
        <w:rPr>
          <w:rFonts w:ascii="Times New Roman" w:hAnsi="Times New Roman"/>
          <w:szCs w:val="28"/>
          <w:lang w:val="en-US"/>
        </w:rPr>
        <w:t xml:space="preserve">Having heard the report of Judge </w:t>
      </w:r>
      <w:r w:rsidR="007F50F6" w:rsidRPr="000E2A17">
        <w:rPr>
          <w:rFonts w:ascii="Times New Roman" w:hAnsi="Times New Roman"/>
          <w:szCs w:val="28"/>
          <w:lang w:val="en-US"/>
        </w:rPr>
        <w:t>E</w:t>
      </w:r>
      <w:r w:rsidRPr="000E2A17">
        <w:rPr>
          <w:rFonts w:ascii="Times New Roman" w:hAnsi="Times New Roman"/>
          <w:szCs w:val="28"/>
          <w:lang w:val="en-US"/>
        </w:rPr>
        <w:t xml:space="preserve">. </w:t>
      </w:r>
      <w:r w:rsidR="007F50F6" w:rsidRPr="000E2A17">
        <w:rPr>
          <w:rFonts w:ascii="Times New Roman" w:hAnsi="Times New Roman"/>
          <w:szCs w:val="28"/>
          <w:lang w:val="en-US"/>
        </w:rPr>
        <w:t>Mammadov</w:t>
      </w:r>
      <w:r w:rsidRPr="000E2A17">
        <w:rPr>
          <w:rFonts w:ascii="Times New Roman" w:hAnsi="Times New Roman"/>
          <w:szCs w:val="28"/>
          <w:lang w:val="en-US"/>
        </w:rPr>
        <w:t xml:space="preserve">, applicant’s </w:t>
      </w:r>
      <w:r w:rsidR="006C401C" w:rsidRPr="000E2A17">
        <w:rPr>
          <w:rFonts w:ascii="Times New Roman" w:hAnsi="Times New Roman"/>
          <w:szCs w:val="28"/>
          <w:lang w:val="en-US"/>
        </w:rPr>
        <w:t xml:space="preserve">representative A. Habilov </w:t>
      </w:r>
      <w:r w:rsidRPr="000E2A17">
        <w:rPr>
          <w:rFonts w:ascii="Times New Roman" w:hAnsi="Times New Roman"/>
          <w:szCs w:val="28"/>
          <w:lang w:val="en-US"/>
        </w:rPr>
        <w:t xml:space="preserve">and having studied the materials of the case, Plenum of the </w:t>
      </w:r>
      <w:smartTag w:uri="urn:schemas-microsoft-com:office:smarttags" w:element="Street">
        <w:smartTag w:uri="urn:schemas-microsoft-com:office:smarttags" w:element="address">
          <w:r w:rsidRPr="000E2A17">
            <w:rPr>
              <w:rFonts w:ascii="Times New Roman" w:hAnsi="Times New Roman"/>
              <w:szCs w:val="28"/>
              <w:lang w:val="en-US"/>
            </w:rPr>
            <w:t>Constitutional Court</w:t>
          </w:r>
        </w:smartTag>
      </w:smartTag>
      <w:r w:rsidRPr="000E2A17">
        <w:rPr>
          <w:rFonts w:ascii="Times New Roman" w:hAnsi="Times New Roman"/>
          <w:szCs w:val="28"/>
          <w:lang w:val="en-US"/>
        </w:rPr>
        <w:t xml:space="preserve">    </w:t>
      </w:r>
      <w:r w:rsidRPr="000E2A17">
        <w:rPr>
          <w:rFonts w:ascii="Times New Roman" w:hAnsi="Times New Roman"/>
          <w:i/>
          <w:iCs/>
          <w:szCs w:val="28"/>
          <w:lang w:val="en-US"/>
        </w:rPr>
        <w:t xml:space="preserve"> </w:t>
      </w:r>
      <w:r w:rsidRPr="000E2A17">
        <w:rPr>
          <w:rFonts w:ascii="Times New Roman" w:hAnsi="Times New Roman"/>
          <w:szCs w:val="28"/>
          <w:lang w:val="en-US"/>
        </w:rPr>
        <w:t xml:space="preserve">  </w:t>
      </w:r>
    </w:p>
    <w:p w:rsidR="00F440E1" w:rsidRPr="000E2A17" w:rsidRDefault="00F440E1" w:rsidP="00011629">
      <w:pPr>
        <w:ind w:firstLine="567"/>
        <w:jc w:val="center"/>
        <w:rPr>
          <w:rFonts w:ascii="Times New Roman" w:hAnsi="Times New Roman"/>
          <w:szCs w:val="28"/>
          <w:lang w:val="en-US"/>
        </w:rPr>
      </w:pPr>
    </w:p>
    <w:p w:rsidR="00DB54B1" w:rsidRPr="000E2A17" w:rsidRDefault="00F440E1" w:rsidP="00011629">
      <w:pPr>
        <w:ind w:firstLine="567"/>
        <w:jc w:val="center"/>
        <w:rPr>
          <w:rFonts w:ascii="Times New Roman" w:hAnsi="Times New Roman"/>
          <w:b/>
          <w:bCs/>
          <w:szCs w:val="28"/>
          <w:lang w:val="en-US"/>
        </w:rPr>
      </w:pPr>
      <w:r w:rsidRPr="000E2A17">
        <w:rPr>
          <w:rFonts w:ascii="Times New Roman" w:hAnsi="Times New Roman"/>
          <w:b/>
          <w:bCs/>
          <w:szCs w:val="28"/>
          <w:lang w:val="en-US"/>
        </w:rPr>
        <w:t>DETERMINED AS FOLLOWS:</w:t>
      </w:r>
    </w:p>
    <w:p w:rsidR="007F50F6" w:rsidRPr="000E2A17" w:rsidRDefault="007F50F6" w:rsidP="00011629">
      <w:pPr>
        <w:ind w:firstLine="567"/>
        <w:jc w:val="center"/>
        <w:rPr>
          <w:rFonts w:ascii="Times New Roman" w:hAnsi="Times New Roman"/>
          <w:szCs w:val="28"/>
          <w:lang w:val="en-US"/>
        </w:rPr>
      </w:pPr>
    </w:p>
    <w:p w:rsidR="000A4521" w:rsidRPr="000E2A17" w:rsidRDefault="003E49B0" w:rsidP="00011629">
      <w:pPr>
        <w:ind w:firstLine="567"/>
        <w:jc w:val="both"/>
        <w:rPr>
          <w:rFonts w:ascii="Times New Roman" w:hAnsi="Times New Roman"/>
          <w:szCs w:val="28"/>
          <w:lang w:val="en-US"/>
        </w:rPr>
      </w:pPr>
      <w:r w:rsidRPr="000E2A17">
        <w:rPr>
          <w:rFonts w:ascii="Times New Roman" w:hAnsi="Times New Roman"/>
          <w:szCs w:val="28"/>
          <w:lang w:val="en-US"/>
        </w:rPr>
        <w:t xml:space="preserve">From the </w:t>
      </w:r>
      <w:r w:rsidR="00CF3F73" w:rsidRPr="000E2A17">
        <w:rPr>
          <w:rFonts w:ascii="Times New Roman" w:hAnsi="Times New Roman"/>
          <w:szCs w:val="28"/>
          <w:lang w:val="en-US"/>
        </w:rPr>
        <w:t>factual details of the case, defined by the general jurisdiction courts, i</w:t>
      </w:r>
      <w:r w:rsidRPr="000E2A17">
        <w:rPr>
          <w:rFonts w:ascii="Times New Roman" w:hAnsi="Times New Roman"/>
          <w:szCs w:val="28"/>
          <w:lang w:val="en-US"/>
        </w:rPr>
        <w:t>t is seen</w:t>
      </w:r>
      <w:r w:rsidR="00CF3F73" w:rsidRPr="000E2A17">
        <w:rPr>
          <w:rFonts w:ascii="Times New Roman" w:hAnsi="Times New Roman"/>
          <w:szCs w:val="28"/>
          <w:lang w:val="en-US"/>
        </w:rPr>
        <w:t xml:space="preserve"> that </w:t>
      </w:r>
      <w:r w:rsidR="006D267B" w:rsidRPr="000E2A17">
        <w:rPr>
          <w:rFonts w:ascii="Times New Roman" w:hAnsi="Times New Roman"/>
          <w:szCs w:val="28"/>
          <w:lang w:val="en-US"/>
        </w:rPr>
        <w:t xml:space="preserve">according to decree of </w:t>
      </w:r>
      <w:r w:rsidR="00FD5011" w:rsidRPr="000E2A17">
        <w:rPr>
          <w:rFonts w:ascii="Times New Roman" w:hAnsi="Times New Roman"/>
          <w:szCs w:val="28"/>
          <w:lang w:val="en-US"/>
        </w:rPr>
        <w:t xml:space="preserve">the Local Agrarian Reforms Commission (hereinafter </w:t>
      </w:r>
      <w:r w:rsidR="00505F58" w:rsidRPr="000E2A17">
        <w:rPr>
          <w:rFonts w:ascii="Times New Roman" w:hAnsi="Times New Roman"/>
          <w:szCs w:val="28"/>
          <w:lang w:val="en-US"/>
        </w:rPr>
        <w:t>–</w:t>
      </w:r>
      <w:r w:rsidR="00A42F4B" w:rsidRPr="000E2A17">
        <w:rPr>
          <w:rFonts w:ascii="Times New Roman" w:hAnsi="Times New Roman"/>
          <w:szCs w:val="28"/>
          <w:lang w:val="en-US"/>
        </w:rPr>
        <w:t xml:space="preserve">LARC) on the </w:t>
      </w:r>
      <w:smartTag w:uri="urn:schemas-microsoft-com:office:smarttags" w:element="place">
        <w:smartTag w:uri="urn:schemas-microsoft-com:office:smarttags" w:element="PlaceType">
          <w:r w:rsidR="00A42F4B" w:rsidRPr="000E2A17">
            <w:rPr>
              <w:rFonts w:ascii="Times New Roman" w:hAnsi="Times New Roman"/>
              <w:szCs w:val="28"/>
              <w:lang w:val="en-US"/>
            </w:rPr>
            <w:t>village</w:t>
          </w:r>
        </w:smartTag>
        <w:r w:rsidR="00A42F4B" w:rsidRPr="000E2A17">
          <w:rPr>
            <w:rFonts w:ascii="Times New Roman" w:hAnsi="Times New Roman"/>
            <w:szCs w:val="28"/>
            <w:lang w:val="en-US"/>
          </w:rPr>
          <w:t xml:space="preserve"> of </w:t>
        </w:r>
        <w:smartTag w:uri="urn:schemas-microsoft-com:office:smarttags" w:element="PlaceName">
          <w:r w:rsidR="00A42F4B" w:rsidRPr="000E2A17">
            <w:rPr>
              <w:rFonts w:ascii="Times New Roman" w:hAnsi="Times New Roman"/>
              <w:szCs w:val="28"/>
              <w:lang w:val="en-US"/>
            </w:rPr>
            <w:t>Ibrahim Hajili</w:t>
          </w:r>
        </w:smartTag>
      </w:smartTag>
      <w:r w:rsidR="00A42F4B" w:rsidRPr="000E2A17">
        <w:rPr>
          <w:rFonts w:ascii="Times New Roman" w:hAnsi="Times New Roman"/>
          <w:szCs w:val="28"/>
          <w:lang w:val="en-US"/>
        </w:rPr>
        <w:t xml:space="preserve"> in Tovuz District</w:t>
      </w:r>
      <w:r w:rsidR="006D267B" w:rsidRPr="000E2A17">
        <w:rPr>
          <w:rFonts w:ascii="Times New Roman" w:hAnsi="Times New Roman"/>
          <w:szCs w:val="28"/>
          <w:lang w:val="en-US"/>
        </w:rPr>
        <w:t xml:space="preserve"> dated September 20. </w:t>
      </w:r>
      <w:r w:rsidR="00143FAB" w:rsidRPr="000E2A17">
        <w:rPr>
          <w:rFonts w:ascii="Times New Roman" w:hAnsi="Times New Roman"/>
          <w:szCs w:val="28"/>
          <w:lang w:val="en-US"/>
        </w:rPr>
        <w:t xml:space="preserve">2001, the belonging to “Tovuz” sovkhoz the </w:t>
      </w:r>
      <w:r w:rsidR="00D843A1" w:rsidRPr="000E2A17">
        <w:rPr>
          <w:rFonts w:ascii="Times New Roman" w:hAnsi="Times New Roman"/>
          <w:szCs w:val="28"/>
          <w:lang w:val="en-US"/>
        </w:rPr>
        <w:t>livestock</w:t>
      </w:r>
      <w:r w:rsidR="00143FAB" w:rsidRPr="000E2A17">
        <w:rPr>
          <w:rFonts w:ascii="Times New Roman" w:hAnsi="Times New Roman"/>
          <w:szCs w:val="28"/>
          <w:lang w:val="en-US"/>
        </w:rPr>
        <w:t xml:space="preserve"> barns together with adjacent land areas of 0.30 hectares were sold to Sh. Agakishiyev for the price defined by the working group of Tovuz District Agrarian Reforms Commission (hereinafter – DARC), that is, 14,000,000 (fourteen million) manats. </w:t>
      </w:r>
      <w:r w:rsidR="009F2598" w:rsidRPr="000E2A17">
        <w:rPr>
          <w:rFonts w:ascii="Times New Roman" w:hAnsi="Times New Roman"/>
          <w:szCs w:val="28"/>
          <w:lang w:val="en-US"/>
        </w:rPr>
        <w:t xml:space="preserve">On October 15, 2001 </w:t>
      </w:r>
      <w:r w:rsidR="00346682" w:rsidRPr="000E2A17">
        <w:rPr>
          <w:rFonts w:ascii="Times New Roman" w:hAnsi="Times New Roman"/>
          <w:szCs w:val="28"/>
          <w:lang w:val="en-US"/>
        </w:rPr>
        <w:t xml:space="preserve">the Tovuz DARC </w:t>
      </w:r>
      <w:r w:rsidR="00904843" w:rsidRPr="000E2A17">
        <w:rPr>
          <w:rFonts w:ascii="Times New Roman" w:hAnsi="Times New Roman"/>
          <w:szCs w:val="28"/>
          <w:lang w:val="en-US"/>
        </w:rPr>
        <w:t xml:space="preserve">issued a decree </w:t>
      </w:r>
      <w:r w:rsidR="00346682" w:rsidRPr="000E2A17">
        <w:rPr>
          <w:rFonts w:ascii="Times New Roman" w:hAnsi="Times New Roman"/>
          <w:szCs w:val="28"/>
          <w:lang w:val="en-US"/>
        </w:rPr>
        <w:t>to cancel the decree of LARC because of low sale price</w:t>
      </w:r>
      <w:r w:rsidR="00F7087A" w:rsidRPr="000E2A17">
        <w:rPr>
          <w:rFonts w:ascii="Times New Roman" w:hAnsi="Times New Roman"/>
          <w:szCs w:val="28"/>
          <w:lang w:val="en-US"/>
        </w:rPr>
        <w:t xml:space="preserve"> and to sell the barns by </w:t>
      </w:r>
      <w:r w:rsidR="00F7087A" w:rsidRPr="000E2A17">
        <w:rPr>
          <w:rFonts w:ascii="Times New Roman" w:hAnsi="Times New Roman"/>
          <w:szCs w:val="28"/>
          <w:lang w:val="en-US"/>
        </w:rPr>
        <w:lastRenderedPageBreak/>
        <w:t>the auction again.</w:t>
      </w:r>
      <w:r w:rsidR="00904843" w:rsidRPr="000E2A17">
        <w:rPr>
          <w:rFonts w:ascii="Times New Roman" w:hAnsi="Times New Roman"/>
          <w:szCs w:val="28"/>
          <w:lang w:val="en-US"/>
        </w:rPr>
        <w:t xml:space="preserve"> This decree was sent to “Tovuz” LARC in the </w:t>
      </w:r>
      <w:smartTag w:uri="urn:schemas-microsoft-com:office:smarttags" w:element="place">
        <w:smartTag w:uri="urn:schemas-microsoft-com:office:smarttags" w:element="PlaceType">
          <w:r w:rsidR="00904843" w:rsidRPr="000E2A17">
            <w:rPr>
              <w:rFonts w:ascii="Times New Roman" w:hAnsi="Times New Roman"/>
              <w:szCs w:val="28"/>
              <w:lang w:val="en-US"/>
            </w:rPr>
            <w:t>village</w:t>
          </w:r>
        </w:smartTag>
        <w:r w:rsidR="00904843" w:rsidRPr="000E2A17">
          <w:rPr>
            <w:rFonts w:ascii="Times New Roman" w:hAnsi="Times New Roman"/>
            <w:szCs w:val="28"/>
            <w:lang w:val="en-US"/>
          </w:rPr>
          <w:t xml:space="preserve"> of </w:t>
        </w:r>
        <w:smartTag w:uri="urn:schemas-microsoft-com:office:smarttags" w:element="PlaceName">
          <w:r w:rsidR="00904843" w:rsidRPr="000E2A17">
            <w:rPr>
              <w:rFonts w:ascii="Times New Roman" w:hAnsi="Times New Roman"/>
              <w:szCs w:val="28"/>
              <w:lang w:val="en-US"/>
            </w:rPr>
            <w:t>Ibrahim Hajili</w:t>
          </w:r>
        </w:smartTag>
      </w:smartTag>
      <w:r w:rsidR="00904843" w:rsidRPr="000E2A17">
        <w:rPr>
          <w:rFonts w:ascii="Times New Roman" w:hAnsi="Times New Roman"/>
          <w:szCs w:val="28"/>
          <w:lang w:val="en-US"/>
        </w:rPr>
        <w:t xml:space="preserve"> in Tovuz District only on December 29, 2001. On January</w:t>
      </w:r>
      <w:r w:rsidR="00EA3780" w:rsidRPr="000E2A17">
        <w:rPr>
          <w:rFonts w:ascii="Times New Roman" w:hAnsi="Times New Roman"/>
          <w:szCs w:val="28"/>
          <w:lang w:val="en-US"/>
        </w:rPr>
        <w:t xml:space="preserve"> 04,</w:t>
      </w:r>
      <w:r w:rsidR="00904843" w:rsidRPr="000E2A17">
        <w:rPr>
          <w:rFonts w:ascii="Times New Roman" w:hAnsi="Times New Roman"/>
          <w:szCs w:val="28"/>
          <w:lang w:val="en-US"/>
        </w:rPr>
        <w:t xml:space="preserve"> 2002 the chairman of LARC responded to the letter that as there </w:t>
      </w:r>
      <w:r w:rsidR="009420DF" w:rsidRPr="000E2A17">
        <w:rPr>
          <w:rFonts w:ascii="Times New Roman" w:hAnsi="Times New Roman"/>
          <w:szCs w:val="28"/>
          <w:lang w:val="en-US"/>
        </w:rPr>
        <w:t xml:space="preserve">were </w:t>
      </w:r>
      <w:r w:rsidR="00904843" w:rsidRPr="000E2A17">
        <w:rPr>
          <w:rFonts w:ascii="Times New Roman" w:hAnsi="Times New Roman"/>
          <w:szCs w:val="28"/>
          <w:lang w:val="en-US"/>
        </w:rPr>
        <w:t xml:space="preserve">more than 3 months passed since the </w:t>
      </w:r>
      <w:r w:rsidR="009420DF" w:rsidRPr="000E2A17">
        <w:rPr>
          <w:rFonts w:ascii="Times New Roman" w:hAnsi="Times New Roman"/>
          <w:szCs w:val="28"/>
          <w:lang w:val="en-US"/>
        </w:rPr>
        <w:t xml:space="preserve">sale date of the property it was impossible to put up the barns back to action. </w:t>
      </w:r>
      <w:r w:rsidR="00B73C15" w:rsidRPr="000E2A17">
        <w:rPr>
          <w:rFonts w:ascii="Times New Roman" w:hAnsi="Times New Roman"/>
          <w:szCs w:val="28"/>
          <w:lang w:val="en-US"/>
        </w:rPr>
        <w:t xml:space="preserve">According to the DARC’s decree of the same very date the LARC’s staff has been changed and its chairman and chief accountant removed from their positions. </w:t>
      </w:r>
      <w:r w:rsidR="00143FAB" w:rsidRPr="000E2A17">
        <w:rPr>
          <w:rFonts w:ascii="Times New Roman" w:hAnsi="Times New Roman"/>
          <w:szCs w:val="28"/>
          <w:lang w:val="en-US"/>
        </w:rPr>
        <w:t xml:space="preserve">After that, on January 12, 2002 the new staff of LARC issued decree on selling the </w:t>
      </w:r>
      <w:r w:rsidR="00D843A1" w:rsidRPr="000E2A17">
        <w:rPr>
          <w:rFonts w:ascii="Times New Roman" w:hAnsi="Times New Roman"/>
          <w:szCs w:val="28"/>
          <w:lang w:val="en-US"/>
        </w:rPr>
        <w:t>livestock</w:t>
      </w:r>
      <w:r w:rsidR="00143FAB" w:rsidRPr="000E2A17">
        <w:rPr>
          <w:rFonts w:ascii="Times New Roman" w:hAnsi="Times New Roman"/>
          <w:szCs w:val="28"/>
          <w:lang w:val="en-US"/>
        </w:rPr>
        <w:t xml:space="preserve"> barns and adjacent 2.5 hectares (which is more 2.2 hectares more than were sold to Sh. Agakishiyev), belonging to “Tovuz” sovkhoz, to “Tovuz-Baltiya Ltd” Company for 30,000,000 (thirty million) manats. </w:t>
      </w:r>
      <w:r w:rsidR="004318E5" w:rsidRPr="000E2A17">
        <w:rPr>
          <w:rFonts w:ascii="Times New Roman" w:hAnsi="Times New Roman"/>
          <w:szCs w:val="28"/>
          <w:lang w:val="en-US"/>
        </w:rPr>
        <w:t xml:space="preserve">And on February 15, 2002 they issued the registration certificate </w:t>
      </w:r>
      <w:r w:rsidR="00B30DF9" w:rsidRPr="000E2A17">
        <w:rPr>
          <w:rFonts w:ascii="Times New Roman" w:hAnsi="Times New Roman"/>
          <w:szCs w:val="28"/>
          <w:lang w:val="en-US"/>
        </w:rPr>
        <w:t xml:space="preserve">on </w:t>
      </w:r>
      <w:r w:rsidR="00E9753E" w:rsidRPr="000E2A17">
        <w:rPr>
          <w:rFonts w:ascii="Times New Roman" w:hAnsi="Times New Roman"/>
          <w:szCs w:val="28"/>
          <w:lang w:val="en-US"/>
        </w:rPr>
        <w:t xml:space="preserve">giving </w:t>
      </w:r>
      <w:r w:rsidR="00B30DF9" w:rsidRPr="000E2A17">
        <w:rPr>
          <w:rFonts w:ascii="Times New Roman" w:hAnsi="Times New Roman"/>
          <w:szCs w:val="28"/>
          <w:lang w:val="en-US"/>
        </w:rPr>
        <w:t>this property to the assets of the company.</w:t>
      </w:r>
    </w:p>
    <w:p w:rsidR="001A4BA5" w:rsidRPr="000E2A17" w:rsidRDefault="001A4BA5" w:rsidP="00011629">
      <w:pPr>
        <w:ind w:firstLine="567"/>
        <w:jc w:val="both"/>
        <w:rPr>
          <w:rFonts w:ascii="Times New Roman" w:hAnsi="Times New Roman"/>
          <w:szCs w:val="28"/>
          <w:lang w:val="en-US"/>
        </w:rPr>
      </w:pPr>
      <w:r w:rsidRPr="000E2A17">
        <w:rPr>
          <w:rFonts w:ascii="Times New Roman" w:hAnsi="Times New Roman"/>
          <w:szCs w:val="28"/>
          <w:lang w:val="en-US"/>
        </w:rPr>
        <w:t>Sh. Agakishiyev lodged a complaint to the Tovuz District Court on illegal actions of “Tovuz” LARC. In this complaint it was also requested to stop illegal actions of the workers of “Tovuz-Baltiya Ltd” Company as well as to cancel the decree of “Tovuz” LARC on illegal sale of his property to another party. Upon the resolution of the Court as of December 26, 2002, the complaint was not satisfied.</w:t>
      </w:r>
    </w:p>
    <w:p w:rsidR="001A4BA5" w:rsidRPr="000E2A17" w:rsidRDefault="00143FAB" w:rsidP="00011629">
      <w:pPr>
        <w:ind w:firstLine="567"/>
        <w:jc w:val="both"/>
        <w:rPr>
          <w:rFonts w:ascii="Times New Roman" w:hAnsi="Times New Roman"/>
          <w:szCs w:val="28"/>
          <w:lang w:val="en-US"/>
        </w:rPr>
      </w:pPr>
      <w:r w:rsidRPr="000E2A17">
        <w:rPr>
          <w:rFonts w:ascii="Times New Roman" w:hAnsi="Times New Roman"/>
          <w:szCs w:val="28"/>
          <w:lang w:val="en-US"/>
        </w:rPr>
        <w:t xml:space="preserve">Upon the resolution of the Panel of Judges on common pleas at the Court of Appeal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(hereinafter – PJOCP at the Supreme Court) as of May 14, 2003, the appeal of Sh. Agakishiyev was satisfied, the resolution of the Tovuz District Court as of December 26, 2002, was cancelled, the decree of Tovuz DARC as of October 15. </w:t>
      </w:r>
      <w:r w:rsidR="00974378" w:rsidRPr="000E2A17">
        <w:rPr>
          <w:rFonts w:ascii="Times New Roman" w:hAnsi="Times New Roman"/>
          <w:szCs w:val="28"/>
          <w:lang w:val="en-US"/>
        </w:rPr>
        <w:t xml:space="preserve">2001 was cancelled in full and the decree of “Tovuz” LARC as of January 12, 2002 was cancelled in the parts referring to Sh. Agakishiyev, as well as the registration certificate issued to “Tovuz-Baltiya Ltd” Company </w:t>
      </w:r>
      <w:r w:rsidR="004E2FA4" w:rsidRPr="000E2A17">
        <w:rPr>
          <w:rFonts w:ascii="Times New Roman" w:hAnsi="Times New Roman"/>
          <w:szCs w:val="28"/>
          <w:lang w:val="en-US"/>
        </w:rPr>
        <w:t>was declared invalid.</w:t>
      </w:r>
    </w:p>
    <w:p w:rsidR="004E2FA4" w:rsidRPr="000E2A17" w:rsidRDefault="004E2FA4" w:rsidP="00011629">
      <w:pPr>
        <w:ind w:firstLine="567"/>
        <w:jc w:val="both"/>
        <w:rPr>
          <w:rFonts w:ascii="Times New Roman" w:hAnsi="Times New Roman"/>
          <w:szCs w:val="28"/>
          <w:lang w:val="en-US"/>
        </w:rPr>
      </w:pPr>
      <w:r w:rsidRPr="000E2A17">
        <w:rPr>
          <w:rFonts w:ascii="Times New Roman" w:hAnsi="Times New Roman"/>
          <w:szCs w:val="28"/>
          <w:lang w:val="en-US"/>
        </w:rPr>
        <w:t xml:space="preserve">After this, without following the resolution of the PJOCP at the </w:t>
      </w:r>
      <w:r w:rsidR="002E4586" w:rsidRPr="000E2A17">
        <w:rPr>
          <w:rFonts w:ascii="Times New Roman" w:hAnsi="Times New Roman"/>
          <w:szCs w:val="28"/>
          <w:lang w:val="en-US"/>
        </w:rPr>
        <w:t>Supreme Court</w:t>
      </w:r>
      <w:r w:rsidRPr="000E2A17">
        <w:rPr>
          <w:rFonts w:ascii="Times New Roman" w:hAnsi="Times New Roman"/>
          <w:szCs w:val="28"/>
          <w:lang w:val="en-US"/>
        </w:rPr>
        <w:t xml:space="preserve"> as of December 05, 2003 and the complaint</w:t>
      </w:r>
      <w:r w:rsidR="007E010F" w:rsidRPr="000E2A17">
        <w:rPr>
          <w:rFonts w:ascii="Times New Roman" w:hAnsi="Times New Roman"/>
          <w:szCs w:val="28"/>
          <w:lang w:val="en-US"/>
        </w:rPr>
        <w:t>,</w:t>
      </w:r>
      <w:r w:rsidRPr="000E2A17">
        <w:rPr>
          <w:rFonts w:ascii="Times New Roman" w:hAnsi="Times New Roman"/>
          <w:szCs w:val="28"/>
          <w:lang w:val="en-US"/>
        </w:rPr>
        <w:t xml:space="preserve"> the resolution of Tovuz District Court </w:t>
      </w:r>
      <w:r w:rsidR="007E010F" w:rsidRPr="000E2A17">
        <w:rPr>
          <w:rFonts w:ascii="Times New Roman" w:hAnsi="Times New Roman"/>
          <w:szCs w:val="28"/>
          <w:lang w:val="en-US"/>
        </w:rPr>
        <w:t xml:space="preserve">as of </w:t>
      </w:r>
      <w:r w:rsidRPr="000E2A17">
        <w:rPr>
          <w:rFonts w:ascii="Times New Roman" w:hAnsi="Times New Roman"/>
          <w:szCs w:val="28"/>
          <w:lang w:val="en-US"/>
        </w:rPr>
        <w:t>December 26, 2002 remained unchanged.</w:t>
      </w:r>
    </w:p>
    <w:p w:rsidR="004E2FA4" w:rsidRPr="000E2A17" w:rsidRDefault="00C12A7D" w:rsidP="00011629">
      <w:pPr>
        <w:ind w:firstLine="567"/>
        <w:jc w:val="both"/>
        <w:rPr>
          <w:rFonts w:ascii="Times New Roman" w:hAnsi="Times New Roman"/>
          <w:szCs w:val="28"/>
          <w:lang w:val="en-US"/>
        </w:rPr>
      </w:pPr>
      <w:r w:rsidRPr="000E2A17">
        <w:rPr>
          <w:rFonts w:ascii="Times New Roman" w:hAnsi="Times New Roman"/>
          <w:szCs w:val="28"/>
          <w:lang w:val="en-US"/>
        </w:rPr>
        <w:t>The resolution of PJOCP at the Supreme Court as of April 28, 2004, and the cassation appeal of Sh. Agakishiyev remained unsatisfied. And in return letter of the Chairman of Supreme Court as of 06 July 2004 he was informed that as there were no grounds for additional review of his cassation appeal there was no necessity in sending it to the Plenum of the Supreme Court.</w:t>
      </w:r>
    </w:p>
    <w:p w:rsidR="00C12A7D" w:rsidRPr="000E2A17" w:rsidRDefault="00C12A7D" w:rsidP="00011629">
      <w:pPr>
        <w:ind w:firstLine="567"/>
        <w:jc w:val="both"/>
        <w:rPr>
          <w:rFonts w:ascii="Times New Roman" w:hAnsi="Times New Roman"/>
          <w:szCs w:val="28"/>
          <w:lang w:val="en-US"/>
        </w:rPr>
      </w:pPr>
      <w:r w:rsidRPr="000E2A17">
        <w:rPr>
          <w:rFonts w:ascii="Times New Roman" w:hAnsi="Times New Roman"/>
          <w:szCs w:val="28"/>
          <w:lang w:val="en-US"/>
        </w:rPr>
        <w:t xml:space="preserve">In his appeal to the Constitutional Court Sh. Agakishiyev notifies of violation of his rights provided by the Constitution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in regard of wrong implementation and interpretation of several articles in the Laws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“On basic principles</w:t>
      </w:r>
      <w:r w:rsidR="002B4C5F" w:rsidRPr="000E2A17">
        <w:rPr>
          <w:rFonts w:ascii="Times New Roman" w:hAnsi="Times New Roman"/>
          <w:szCs w:val="28"/>
          <w:lang w:val="en-US"/>
        </w:rPr>
        <w:t xml:space="preserve"> </w:t>
      </w:r>
      <w:r w:rsidRPr="000E2A17">
        <w:rPr>
          <w:rFonts w:ascii="Times New Roman" w:hAnsi="Times New Roman"/>
          <w:szCs w:val="28"/>
          <w:lang w:val="en-US"/>
        </w:rPr>
        <w:t>of agrarian reforms’ and “On reforms in sovkhozes and kolkhozes”</w:t>
      </w:r>
      <w:r w:rsidR="007A402D" w:rsidRPr="000E2A17">
        <w:rPr>
          <w:rFonts w:ascii="Times New Roman" w:hAnsi="Times New Roman"/>
          <w:szCs w:val="28"/>
          <w:lang w:val="en-US"/>
        </w:rPr>
        <w:t xml:space="preserve">, and requests to inspect correspondence of that decree to the Constitution </w:t>
      </w:r>
      <w:r w:rsidR="00011629">
        <w:rPr>
          <w:rFonts w:ascii="Times New Roman" w:hAnsi="Times New Roman"/>
          <w:szCs w:val="28"/>
          <w:lang w:val="en-US"/>
        </w:rPr>
        <w:t>of the Republic of Azerbaijan</w:t>
      </w:r>
      <w:r w:rsidR="007A402D" w:rsidRPr="000E2A17">
        <w:rPr>
          <w:rFonts w:ascii="Times New Roman" w:hAnsi="Times New Roman"/>
          <w:szCs w:val="28"/>
          <w:lang w:val="en-US"/>
        </w:rPr>
        <w:t xml:space="preserve"> and the laws, consider it as invalid and to restore his violated rights.</w:t>
      </w:r>
    </w:p>
    <w:p w:rsidR="007A402D" w:rsidRPr="000E2A17" w:rsidRDefault="00802EC0" w:rsidP="00011629">
      <w:pPr>
        <w:ind w:firstLine="567"/>
        <w:jc w:val="both"/>
        <w:rPr>
          <w:rFonts w:ascii="Times New Roman" w:hAnsi="Times New Roman"/>
          <w:szCs w:val="28"/>
          <w:lang w:val="en-US"/>
        </w:rPr>
      </w:pPr>
      <w:r w:rsidRPr="000E2A17">
        <w:rPr>
          <w:rFonts w:ascii="Times New Roman" w:hAnsi="Times New Roman"/>
          <w:szCs w:val="28"/>
          <w:lang w:val="en-US"/>
        </w:rPr>
        <w:t xml:space="preserve">In regard of this appeal the Plenum of the </w:t>
      </w:r>
      <w:smartTag w:uri="urn:schemas-microsoft-com:office:smarttags" w:element="Street">
        <w:smartTag w:uri="urn:schemas-microsoft-com:office:smarttags" w:element="address">
          <w:r w:rsidRPr="000E2A17">
            <w:rPr>
              <w:rFonts w:ascii="Times New Roman" w:hAnsi="Times New Roman"/>
              <w:szCs w:val="28"/>
              <w:lang w:val="en-US"/>
            </w:rPr>
            <w:t>Constitutional Court</w:t>
          </w:r>
        </w:smartTag>
      </w:smartTag>
      <w:r w:rsidRPr="000E2A17">
        <w:rPr>
          <w:rFonts w:ascii="Times New Roman" w:hAnsi="Times New Roman"/>
          <w:szCs w:val="28"/>
          <w:lang w:val="en-US"/>
        </w:rPr>
        <w:t xml:space="preserve"> considers essential to note the following below.</w:t>
      </w:r>
    </w:p>
    <w:p w:rsidR="00802EC0" w:rsidRPr="000E2A17" w:rsidRDefault="00F23C90" w:rsidP="00011629">
      <w:pPr>
        <w:ind w:firstLine="567"/>
        <w:jc w:val="both"/>
        <w:rPr>
          <w:rFonts w:ascii="Times New Roman" w:hAnsi="Times New Roman"/>
          <w:szCs w:val="28"/>
          <w:lang w:val="en-US"/>
        </w:rPr>
      </w:pPr>
      <w:r w:rsidRPr="000E2A17">
        <w:rPr>
          <w:rFonts w:ascii="Times New Roman" w:hAnsi="Times New Roman"/>
          <w:szCs w:val="28"/>
          <w:lang w:val="en-US"/>
        </w:rPr>
        <w:t xml:space="preserve">On the basis of the new </w:t>
      </w:r>
      <w:r w:rsidR="00A62203" w:rsidRPr="000E2A17">
        <w:rPr>
          <w:rFonts w:ascii="Times New Roman" w:hAnsi="Times New Roman"/>
          <w:szCs w:val="28"/>
          <w:lang w:val="en-US"/>
        </w:rPr>
        <w:t xml:space="preserve">conditions </w:t>
      </w:r>
      <w:r w:rsidRPr="000E2A17">
        <w:rPr>
          <w:rFonts w:ascii="Times New Roman" w:hAnsi="Times New Roman"/>
          <w:szCs w:val="28"/>
          <w:lang w:val="en-US"/>
        </w:rPr>
        <w:t xml:space="preserve">defined by the Constitution </w:t>
      </w:r>
      <w:r w:rsidR="00011629">
        <w:rPr>
          <w:rFonts w:ascii="Times New Roman" w:hAnsi="Times New Roman"/>
          <w:szCs w:val="28"/>
          <w:lang w:val="en-US"/>
        </w:rPr>
        <w:t>of the Republic of Azerbaijan</w:t>
      </w:r>
      <w:r w:rsidR="00A62203" w:rsidRPr="000E2A17">
        <w:rPr>
          <w:rFonts w:ascii="Times New Roman" w:hAnsi="Times New Roman"/>
          <w:szCs w:val="28"/>
          <w:lang w:val="en-US"/>
        </w:rPr>
        <w:t xml:space="preserve"> </w:t>
      </w:r>
      <w:r w:rsidR="00850FBE" w:rsidRPr="000E2A17">
        <w:rPr>
          <w:rFonts w:ascii="Times New Roman" w:hAnsi="Times New Roman"/>
          <w:szCs w:val="28"/>
          <w:lang w:val="en-US"/>
        </w:rPr>
        <w:t xml:space="preserve">there were solid reforms fulfilled </w:t>
      </w:r>
      <w:r w:rsidR="00A62203" w:rsidRPr="000E2A17">
        <w:rPr>
          <w:rFonts w:ascii="Times New Roman" w:hAnsi="Times New Roman"/>
          <w:szCs w:val="28"/>
          <w:lang w:val="en-US"/>
        </w:rPr>
        <w:t>in the agricultural and industrial complex</w:t>
      </w:r>
      <w:r w:rsidR="00850FBE" w:rsidRPr="000E2A17">
        <w:rPr>
          <w:rFonts w:ascii="Times New Roman" w:hAnsi="Times New Roman"/>
          <w:szCs w:val="28"/>
          <w:lang w:val="en-US"/>
        </w:rPr>
        <w:t>,</w:t>
      </w:r>
      <w:r w:rsidR="00A62203" w:rsidRPr="000E2A17">
        <w:rPr>
          <w:rFonts w:ascii="Times New Roman" w:hAnsi="Times New Roman"/>
          <w:szCs w:val="28"/>
          <w:lang w:val="en-US"/>
        </w:rPr>
        <w:t xml:space="preserve"> </w:t>
      </w:r>
      <w:r w:rsidR="00A62203" w:rsidRPr="000E2A17">
        <w:rPr>
          <w:rFonts w:ascii="Times New Roman" w:hAnsi="Times New Roman"/>
          <w:szCs w:val="28"/>
          <w:lang w:val="en-US"/>
        </w:rPr>
        <w:lastRenderedPageBreak/>
        <w:t>as well as in other spheres of econom</w:t>
      </w:r>
      <w:r w:rsidR="00850FBE" w:rsidRPr="000E2A17">
        <w:rPr>
          <w:rFonts w:ascii="Times New Roman" w:hAnsi="Times New Roman"/>
          <w:szCs w:val="28"/>
          <w:lang w:val="en-US"/>
        </w:rPr>
        <w:t xml:space="preserve">y </w:t>
      </w:r>
      <w:r w:rsidR="00011629">
        <w:rPr>
          <w:rFonts w:ascii="Times New Roman" w:hAnsi="Times New Roman"/>
          <w:szCs w:val="28"/>
          <w:lang w:val="en-US"/>
        </w:rPr>
        <w:t>of the Republic of Azerbaijan</w:t>
      </w:r>
      <w:r w:rsidR="00850FBE" w:rsidRPr="000E2A17">
        <w:rPr>
          <w:rFonts w:ascii="Times New Roman" w:hAnsi="Times New Roman"/>
          <w:szCs w:val="28"/>
          <w:lang w:val="en-US"/>
        </w:rPr>
        <w:t>.</w:t>
      </w:r>
      <w:r w:rsidR="00705067" w:rsidRPr="000E2A17">
        <w:rPr>
          <w:rFonts w:ascii="Times New Roman" w:hAnsi="Times New Roman"/>
          <w:szCs w:val="28"/>
          <w:lang w:val="en-US"/>
        </w:rPr>
        <w:t xml:space="preserve"> </w:t>
      </w:r>
      <w:r w:rsidR="009A5096" w:rsidRPr="000E2A17">
        <w:rPr>
          <w:rFonts w:ascii="Times New Roman" w:hAnsi="Times New Roman"/>
          <w:szCs w:val="28"/>
          <w:lang w:val="en-US"/>
        </w:rPr>
        <w:t xml:space="preserve">Clarification of the matters discussed in the appeal of Sh. Agakishiyev in consideration of the recent conduction of agrarian reforms, and especially in regard of division and sale of the assets which were in the use (on the balance) of kolkhozes and sovkhozes, raises the issue of necessity in analysis of the adopted laws and other normative and legal acts with the purpose to define the boundaries </w:t>
      </w:r>
      <w:r w:rsidR="002B4C5F" w:rsidRPr="000E2A17">
        <w:rPr>
          <w:rFonts w:ascii="Times New Roman" w:hAnsi="Times New Roman"/>
          <w:szCs w:val="28"/>
          <w:lang w:val="en-US"/>
        </w:rPr>
        <w:t>of responsibilities of the local and district agrarian reform commissions.</w:t>
      </w:r>
    </w:p>
    <w:p w:rsidR="002B4C5F" w:rsidRPr="000E2A17" w:rsidRDefault="00B75E89" w:rsidP="00011629">
      <w:pPr>
        <w:ind w:firstLine="567"/>
        <w:jc w:val="both"/>
        <w:rPr>
          <w:rFonts w:ascii="Times New Roman" w:hAnsi="Times New Roman"/>
          <w:szCs w:val="28"/>
          <w:lang w:val="en-US"/>
        </w:rPr>
      </w:pPr>
      <w:r w:rsidRPr="000E2A17">
        <w:rPr>
          <w:rFonts w:ascii="Times New Roman" w:hAnsi="Times New Roman"/>
          <w:szCs w:val="28"/>
          <w:lang w:val="en-US"/>
        </w:rPr>
        <w:t>T</w:t>
      </w:r>
      <w:r w:rsidR="002B4C5F" w:rsidRPr="000E2A17">
        <w:rPr>
          <w:rFonts w:ascii="Times New Roman" w:hAnsi="Times New Roman"/>
          <w:szCs w:val="28"/>
          <w:lang w:val="en-US"/>
        </w:rPr>
        <w:t xml:space="preserve">he agrarian part of the Law </w:t>
      </w:r>
      <w:r w:rsidR="00011629">
        <w:rPr>
          <w:rFonts w:ascii="Times New Roman" w:hAnsi="Times New Roman"/>
          <w:szCs w:val="28"/>
          <w:lang w:val="en-US"/>
        </w:rPr>
        <w:t>of the Republic of Azerbaijan</w:t>
      </w:r>
      <w:r w:rsidR="002B4C5F" w:rsidRPr="000E2A17">
        <w:rPr>
          <w:rFonts w:ascii="Times New Roman" w:hAnsi="Times New Roman"/>
          <w:szCs w:val="28"/>
          <w:lang w:val="en-US"/>
        </w:rPr>
        <w:t xml:space="preserve"> “On basic principles of agrarian reforms” </w:t>
      </w:r>
      <w:r w:rsidRPr="000E2A17">
        <w:rPr>
          <w:rFonts w:ascii="Times New Roman" w:hAnsi="Times New Roman"/>
          <w:szCs w:val="28"/>
          <w:lang w:val="en-US"/>
        </w:rPr>
        <w:t xml:space="preserve">proclaimed formation of new </w:t>
      </w:r>
      <w:r w:rsidR="00143FAB" w:rsidRPr="000E2A17">
        <w:rPr>
          <w:rFonts w:ascii="Times New Roman" w:hAnsi="Times New Roman"/>
          <w:szCs w:val="28"/>
          <w:lang w:val="en-US"/>
        </w:rPr>
        <w:t>proprietor</w:t>
      </w:r>
      <w:r w:rsidRPr="000E2A17">
        <w:rPr>
          <w:rFonts w:ascii="Times New Roman" w:hAnsi="Times New Roman"/>
          <w:szCs w:val="28"/>
          <w:lang w:val="en-US"/>
        </w:rPr>
        <w:t xml:space="preserve"> relations and creation of </w:t>
      </w:r>
      <w:r w:rsidR="00E77B41" w:rsidRPr="000E2A17">
        <w:rPr>
          <w:rFonts w:ascii="Times New Roman" w:hAnsi="Times New Roman"/>
          <w:szCs w:val="28"/>
          <w:lang w:val="en-US"/>
        </w:rPr>
        <w:t xml:space="preserve">diverse </w:t>
      </w:r>
      <w:r w:rsidRPr="000E2A17">
        <w:rPr>
          <w:rFonts w:ascii="Times New Roman" w:hAnsi="Times New Roman"/>
          <w:szCs w:val="28"/>
          <w:lang w:val="en-US"/>
        </w:rPr>
        <w:t>economies as the main directions of the agrarian reforms</w:t>
      </w:r>
      <w:r w:rsidR="00E77B41" w:rsidRPr="000E2A17">
        <w:rPr>
          <w:rFonts w:ascii="Times New Roman" w:hAnsi="Times New Roman"/>
          <w:szCs w:val="28"/>
          <w:lang w:val="en-US"/>
        </w:rPr>
        <w:t xml:space="preserve"> (Article 2)</w:t>
      </w:r>
      <w:r w:rsidRPr="000E2A17">
        <w:rPr>
          <w:rFonts w:ascii="Times New Roman" w:hAnsi="Times New Roman"/>
          <w:szCs w:val="28"/>
          <w:lang w:val="en-US"/>
        </w:rPr>
        <w:t xml:space="preserve">. </w:t>
      </w:r>
      <w:r w:rsidR="00E77B41" w:rsidRPr="000E2A17">
        <w:rPr>
          <w:rFonts w:ascii="Times New Roman" w:hAnsi="Times New Roman"/>
          <w:szCs w:val="28"/>
          <w:lang w:val="en-US"/>
        </w:rPr>
        <w:t xml:space="preserve">The Law </w:t>
      </w:r>
      <w:r w:rsidR="00011629">
        <w:rPr>
          <w:rFonts w:ascii="Times New Roman" w:hAnsi="Times New Roman"/>
          <w:szCs w:val="28"/>
          <w:lang w:val="en-US"/>
        </w:rPr>
        <w:t>of the Republic of Azerbaijan</w:t>
      </w:r>
      <w:r w:rsidR="00E77B41" w:rsidRPr="000E2A17">
        <w:rPr>
          <w:rFonts w:ascii="Times New Roman" w:hAnsi="Times New Roman"/>
          <w:szCs w:val="28"/>
          <w:lang w:val="en-US"/>
        </w:rPr>
        <w:t xml:space="preserve"> “On reforms in sovkhozes and kolkhozes” in its turn also </w:t>
      </w:r>
      <w:r w:rsidR="00EE6091" w:rsidRPr="000E2A17">
        <w:rPr>
          <w:rFonts w:ascii="Times New Roman" w:hAnsi="Times New Roman"/>
          <w:szCs w:val="28"/>
          <w:lang w:val="en-US"/>
        </w:rPr>
        <w:t xml:space="preserve">declared </w:t>
      </w:r>
      <w:r w:rsidR="00E77B41" w:rsidRPr="000E2A17">
        <w:rPr>
          <w:rFonts w:ascii="Times New Roman" w:hAnsi="Times New Roman"/>
          <w:szCs w:val="28"/>
          <w:lang w:val="en-US"/>
        </w:rPr>
        <w:t>establishment of diverse economy forms, relevant to the market economy, and development of entrepreneurship in the agrarian sector</w:t>
      </w:r>
      <w:r w:rsidR="00EE6091" w:rsidRPr="000E2A17">
        <w:rPr>
          <w:rFonts w:ascii="Times New Roman" w:hAnsi="Times New Roman"/>
          <w:szCs w:val="28"/>
          <w:lang w:val="en-US"/>
        </w:rPr>
        <w:t xml:space="preserve"> as the purposes of the implemented reforms in this sphere</w:t>
      </w:r>
      <w:r w:rsidR="00E77B41" w:rsidRPr="000E2A17">
        <w:rPr>
          <w:rFonts w:ascii="Times New Roman" w:hAnsi="Times New Roman"/>
          <w:szCs w:val="28"/>
          <w:lang w:val="en-US"/>
        </w:rPr>
        <w:t>.</w:t>
      </w:r>
      <w:r w:rsidR="00936BCD" w:rsidRPr="000E2A17">
        <w:rPr>
          <w:rFonts w:ascii="Times New Roman" w:hAnsi="Times New Roman"/>
          <w:szCs w:val="28"/>
          <w:lang w:val="en-US"/>
        </w:rPr>
        <w:t xml:space="preserve"> And the goals of the reforms were defined as to divide sovkhoz and kolkhoz economies between the farmers, to transform joint private property based assets into agricultural enterprises, to create state agricultural enterprises on the basis of sovkhozes, to develop private supplementary enterprises, to reach cooperation between created economies and arrange service areas (Article 2).</w:t>
      </w:r>
    </w:p>
    <w:p w:rsidR="00C66167" w:rsidRPr="000E2A17" w:rsidRDefault="00C95CAB" w:rsidP="00011629">
      <w:pPr>
        <w:ind w:firstLine="567"/>
        <w:jc w:val="both"/>
        <w:rPr>
          <w:rFonts w:ascii="Times New Roman" w:hAnsi="Times New Roman"/>
          <w:szCs w:val="28"/>
          <w:lang w:val="en-US"/>
        </w:rPr>
      </w:pPr>
      <w:r w:rsidRPr="000E2A17">
        <w:rPr>
          <w:rFonts w:ascii="Times New Roman" w:hAnsi="Times New Roman"/>
          <w:szCs w:val="28"/>
          <w:lang w:val="en-US"/>
        </w:rPr>
        <w:t xml:space="preserve">The Law </w:t>
      </w:r>
      <w:r w:rsidR="00011629">
        <w:rPr>
          <w:rFonts w:ascii="Times New Roman" w:hAnsi="Times New Roman"/>
          <w:szCs w:val="28"/>
          <w:lang w:val="en-US"/>
        </w:rPr>
        <w:t>of the Republic of Azerbaijan</w:t>
      </w:r>
      <w:r w:rsidR="003C7539" w:rsidRPr="000E2A17">
        <w:rPr>
          <w:rFonts w:ascii="Times New Roman" w:hAnsi="Times New Roman"/>
          <w:szCs w:val="28"/>
          <w:lang w:val="en-US"/>
        </w:rPr>
        <w:t xml:space="preserve"> </w:t>
      </w:r>
      <w:r w:rsidRPr="000E2A17">
        <w:rPr>
          <w:rFonts w:ascii="Times New Roman" w:hAnsi="Times New Roman"/>
          <w:szCs w:val="28"/>
          <w:lang w:val="en-US"/>
        </w:rPr>
        <w:t xml:space="preserve">“On reforms in sovkhozes and kolkhozes” also </w:t>
      </w:r>
      <w:r w:rsidR="0022687A" w:rsidRPr="000E2A17">
        <w:rPr>
          <w:rFonts w:ascii="Times New Roman" w:hAnsi="Times New Roman"/>
          <w:szCs w:val="28"/>
          <w:lang w:val="en-US"/>
        </w:rPr>
        <w:t xml:space="preserve">defined </w:t>
      </w:r>
      <w:r w:rsidR="003C7539" w:rsidRPr="000E2A17">
        <w:rPr>
          <w:rFonts w:ascii="Times New Roman" w:hAnsi="Times New Roman"/>
          <w:szCs w:val="28"/>
          <w:lang w:val="en-US"/>
        </w:rPr>
        <w:t xml:space="preserve">to create </w:t>
      </w:r>
      <w:r w:rsidR="00C66167" w:rsidRPr="000E2A17">
        <w:rPr>
          <w:rFonts w:ascii="Times New Roman" w:hAnsi="Times New Roman"/>
          <w:szCs w:val="28"/>
          <w:lang w:val="en-US"/>
        </w:rPr>
        <w:t>the</w:t>
      </w:r>
      <w:r w:rsidR="0022687A" w:rsidRPr="000E2A17">
        <w:rPr>
          <w:rFonts w:ascii="Times New Roman" w:hAnsi="Times New Roman"/>
          <w:szCs w:val="28"/>
          <w:lang w:val="en-US"/>
        </w:rPr>
        <w:t xml:space="preserve"> State Agriculture Reforms Commission </w:t>
      </w:r>
      <w:r w:rsidR="00011629">
        <w:rPr>
          <w:rFonts w:ascii="Times New Roman" w:hAnsi="Times New Roman"/>
          <w:szCs w:val="28"/>
          <w:lang w:val="en-US"/>
        </w:rPr>
        <w:t>of the Republic of Azerbaijan</w:t>
      </w:r>
      <w:r w:rsidR="0022687A" w:rsidRPr="000E2A17">
        <w:rPr>
          <w:rFonts w:ascii="Times New Roman" w:hAnsi="Times New Roman"/>
          <w:szCs w:val="28"/>
          <w:lang w:val="en-US"/>
        </w:rPr>
        <w:t xml:space="preserve">, </w:t>
      </w:r>
      <w:r w:rsidR="003C7539" w:rsidRPr="000E2A17">
        <w:rPr>
          <w:rFonts w:ascii="Times New Roman" w:hAnsi="Times New Roman"/>
          <w:szCs w:val="28"/>
          <w:lang w:val="en-US"/>
        </w:rPr>
        <w:t xml:space="preserve">the </w:t>
      </w:r>
      <w:r w:rsidR="00C66167" w:rsidRPr="000E2A17">
        <w:rPr>
          <w:rFonts w:ascii="Times New Roman" w:hAnsi="Times New Roman"/>
          <w:szCs w:val="28"/>
          <w:lang w:val="en-US"/>
        </w:rPr>
        <w:t xml:space="preserve">Agriculture Reforms Commission of the </w:t>
      </w:r>
      <w:smartTag w:uri="urn:schemas-microsoft-com:office:smarttags" w:element="place">
        <w:smartTag w:uri="urn:schemas-microsoft-com:office:smarttags" w:element="PlaceName">
          <w:r w:rsidR="00C66167" w:rsidRPr="000E2A17">
            <w:rPr>
              <w:rFonts w:ascii="Times New Roman" w:hAnsi="Times New Roman"/>
              <w:szCs w:val="28"/>
              <w:lang w:val="en-US"/>
            </w:rPr>
            <w:t>Nakhc</w:t>
          </w:r>
          <w:r w:rsidR="003C7539" w:rsidRPr="000E2A17">
            <w:rPr>
              <w:rFonts w:ascii="Times New Roman" w:hAnsi="Times New Roman"/>
              <w:szCs w:val="28"/>
              <w:lang w:val="en-US"/>
            </w:rPr>
            <w:t>h</w:t>
          </w:r>
          <w:r w:rsidR="00C66167" w:rsidRPr="000E2A17">
            <w:rPr>
              <w:rFonts w:ascii="Times New Roman" w:hAnsi="Times New Roman"/>
              <w:szCs w:val="28"/>
              <w:lang w:val="en-US"/>
            </w:rPr>
            <w:t>yvan</w:t>
          </w:r>
        </w:smartTag>
        <w:r w:rsidR="00C66167" w:rsidRPr="000E2A17">
          <w:rPr>
            <w:rFonts w:ascii="Times New Roman" w:hAnsi="Times New Roman"/>
            <w:szCs w:val="28"/>
            <w:lang w:val="en-US"/>
          </w:rPr>
          <w:t xml:space="preserve"> </w:t>
        </w:r>
        <w:smartTag w:uri="urn:schemas-microsoft-com:office:smarttags" w:element="PlaceName">
          <w:r w:rsidR="00143FAB" w:rsidRPr="000E2A17">
            <w:rPr>
              <w:rFonts w:ascii="Times New Roman" w:hAnsi="Times New Roman"/>
              <w:szCs w:val="28"/>
              <w:lang w:val="en-US"/>
            </w:rPr>
            <w:t>Autonomous</w:t>
          </w:r>
        </w:smartTag>
        <w:r w:rsidR="00C66167" w:rsidRPr="000E2A17">
          <w:rPr>
            <w:rFonts w:ascii="Times New Roman" w:hAnsi="Times New Roman"/>
            <w:szCs w:val="28"/>
            <w:lang w:val="en-US"/>
          </w:rPr>
          <w:t xml:space="preserve"> </w:t>
        </w:r>
        <w:smartTag w:uri="urn:schemas-microsoft-com:office:smarttags" w:element="PlaceType">
          <w:r w:rsidR="00C66167" w:rsidRPr="000E2A17">
            <w:rPr>
              <w:rFonts w:ascii="Times New Roman" w:hAnsi="Times New Roman"/>
              <w:szCs w:val="28"/>
              <w:lang w:val="en-US"/>
            </w:rPr>
            <w:t>Republic</w:t>
          </w:r>
        </w:smartTag>
      </w:smartTag>
      <w:r w:rsidR="00C66167" w:rsidRPr="000E2A17">
        <w:rPr>
          <w:rFonts w:ascii="Times New Roman" w:hAnsi="Times New Roman"/>
          <w:szCs w:val="28"/>
          <w:lang w:val="en-US"/>
        </w:rPr>
        <w:t xml:space="preserve"> as well as </w:t>
      </w:r>
      <w:r w:rsidR="003C7539" w:rsidRPr="000E2A17">
        <w:rPr>
          <w:rFonts w:ascii="Times New Roman" w:hAnsi="Times New Roman"/>
          <w:szCs w:val="28"/>
          <w:lang w:val="en-US"/>
        </w:rPr>
        <w:t xml:space="preserve">district and local agrarian reform commissions with the purpose of implementation of reforms </w:t>
      </w:r>
      <w:r w:rsidR="00C66167" w:rsidRPr="000E2A17">
        <w:rPr>
          <w:rFonts w:ascii="Times New Roman" w:hAnsi="Times New Roman"/>
          <w:szCs w:val="28"/>
          <w:lang w:val="en-US"/>
        </w:rPr>
        <w:t>within the boundaries of their authorities</w:t>
      </w:r>
      <w:r w:rsidR="003C7539" w:rsidRPr="000E2A17">
        <w:rPr>
          <w:rFonts w:ascii="Times New Roman" w:hAnsi="Times New Roman"/>
          <w:szCs w:val="28"/>
          <w:lang w:val="en-US"/>
        </w:rPr>
        <w:t>.</w:t>
      </w:r>
    </w:p>
    <w:p w:rsidR="003C7539" w:rsidRPr="000E2A17" w:rsidRDefault="003C7539" w:rsidP="00011629">
      <w:pPr>
        <w:ind w:firstLine="567"/>
        <w:jc w:val="both"/>
        <w:rPr>
          <w:rFonts w:ascii="Times New Roman" w:hAnsi="Times New Roman"/>
          <w:szCs w:val="28"/>
          <w:lang w:val="en-US"/>
        </w:rPr>
      </w:pPr>
      <w:r w:rsidRPr="000E2A17">
        <w:rPr>
          <w:rFonts w:ascii="Times New Roman" w:hAnsi="Times New Roman"/>
          <w:szCs w:val="28"/>
          <w:lang w:val="en-US"/>
        </w:rPr>
        <w:t xml:space="preserve">The Decree of the President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w:t>
      </w:r>
      <w:r w:rsidR="009D6C00" w:rsidRPr="000E2A17">
        <w:rPr>
          <w:rFonts w:ascii="Times New Roman" w:hAnsi="Times New Roman"/>
          <w:szCs w:val="28"/>
          <w:lang w:val="en-US"/>
        </w:rPr>
        <w:t xml:space="preserve">No 313 </w:t>
      </w:r>
      <w:r w:rsidRPr="000E2A17">
        <w:rPr>
          <w:rFonts w:ascii="Times New Roman" w:hAnsi="Times New Roman"/>
          <w:szCs w:val="28"/>
          <w:lang w:val="en-US"/>
        </w:rPr>
        <w:t xml:space="preserve">as of April 14, 1995 </w:t>
      </w:r>
      <w:r w:rsidR="009D6C00" w:rsidRPr="000E2A17">
        <w:rPr>
          <w:rFonts w:ascii="Times New Roman" w:hAnsi="Times New Roman"/>
          <w:szCs w:val="28"/>
          <w:lang w:val="en-US"/>
        </w:rPr>
        <w:t xml:space="preserve">on Regulations on the State Agrarian Reforms Commission </w:t>
      </w:r>
      <w:r w:rsidR="00011629">
        <w:rPr>
          <w:rFonts w:ascii="Times New Roman" w:hAnsi="Times New Roman"/>
          <w:szCs w:val="28"/>
          <w:lang w:val="en-US"/>
        </w:rPr>
        <w:t>of the Republic of Azerbaijan</w:t>
      </w:r>
      <w:r w:rsidR="009D6C00" w:rsidRPr="000E2A17">
        <w:rPr>
          <w:rFonts w:ascii="Times New Roman" w:hAnsi="Times New Roman"/>
          <w:szCs w:val="28"/>
          <w:lang w:val="en-US"/>
        </w:rPr>
        <w:t xml:space="preserve">, and in its turn the decrees of the State Agrarian Reforms Commission </w:t>
      </w:r>
      <w:r w:rsidR="00011629">
        <w:rPr>
          <w:rFonts w:ascii="Times New Roman" w:hAnsi="Times New Roman"/>
          <w:szCs w:val="28"/>
          <w:lang w:val="en-US"/>
        </w:rPr>
        <w:t>of the Republic of Azerbaijan</w:t>
      </w:r>
      <w:r w:rsidR="009D6C00" w:rsidRPr="000E2A17">
        <w:rPr>
          <w:rFonts w:ascii="Times New Roman" w:hAnsi="Times New Roman"/>
          <w:szCs w:val="28"/>
          <w:lang w:val="en-US"/>
        </w:rPr>
        <w:t xml:space="preserve"> No 10/AA-02 as of March 25, 1995, on Regulations on district and local agrarian reforms commissions have been approved. In </w:t>
      </w:r>
      <w:r w:rsidR="00143FAB" w:rsidRPr="000E2A17">
        <w:rPr>
          <w:rFonts w:ascii="Times New Roman" w:hAnsi="Times New Roman"/>
          <w:szCs w:val="28"/>
          <w:lang w:val="en-US"/>
        </w:rPr>
        <w:t>these</w:t>
      </w:r>
      <w:r w:rsidR="009D6C00" w:rsidRPr="000E2A17">
        <w:rPr>
          <w:rFonts w:ascii="Times New Roman" w:hAnsi="Times New Roman"/>
          <w:szCs w:val="28"/>
          <w:lang w:val="en-US"/>
        </w:rPr>
        <w:t xml:space="preserve"> regulations it was once again notified that the main objectives of the commissions were to implement reforms within the boundaries of their authorities and in accordance with legislation.</w:t>
      </w:r>
    </w:p>
    <w:p w:rsidR="004E2FA4" w:rsidRPr="000E2A17" w:rsidRDefault="009D6C00" w:rsidP="00011629">
      <w:pPr>
        <w:ind w:firstLine="567"/>
        <w:jc w:val="both"/>
        <w:rPr>
          <w:rFonts w:ascii="Times New Roman" w:hAnsi="Times New Roman"/>
          <w:szCs w:val="28"/>
          <w:lang w:val="en-US"/>
        </w:rPr>
      </w:pPr>
      <w:r w:rsidRPr="000E2A17">
        <w:rPr>
          <w:rFonts w:ascii="Times New Roman" w:hAnsi="Times New Roman"/>
          <w:szCs w:val="28"/>
          <w:lang w:val="en-US"/>
        </w:rPr>
        <w:t xml:space="preserve">The Plenum of the Constitutional Court notifies that </w:t>
      </w:r>
      <w:r w:rsidR="00C70084" w:rsidRPr="000E2A17">
        <w:rPr>
          <w:rFonts w:ascii="Times New Roman" w:hAnsi="Times New Roman"/>
          <w:szCs w:val="28"/>
          <w:lang w:val="en-US"/>
        </w:rPr>
        <w:t xml:space="preserve">as regards </w:t>
      </w:r>
      <w:r w:rsidRPr="000E2A17">
        <w:rPr>
          <w:rFonts w:ascii="Times New Roman" w:hAnsi="Times New Roman"/>
          <w:szCs w:val="28"/>
          <w:lang w:val="en-US"/>
        </w:rPr>
        <w:t xml:space="preserve">the </w:t>
      </w:r>
      <w:r w:rsidR="00C70084" w:rsidRPr="000E2A17">
        <w:rPr>
          <w:rFonts w:ascii="Times New Roman" w:hAnsi="Times New Roman"/>
          <w:szCs w:val="28"/>
          <w:lang w:val="en-US"/>
        </w:rPr>
        <w:t xml:space="preserve">inspection of the disputable </w:t>
      </w:r>
      <w:r w:rsidRPr="000E2A17">
        <w:rPr>
          <w:rFonts w:ascii="Times New Roman" w:hAnsi="Times New Roman"/>
          <w:szCs w:val="28"/>
          <w:lang w:val="en-US"/>
        </w:rPr>
        <w:t xml:space="preserve">court act </w:t>
      </w:r>
      <w:r w:rsidR="00C70084" w:rsidRPr="000E2A17">
        <w:rPr>
          <w:rFonts w:ascii="Times New Roman" w:hAnsi="Times New Roman"/>
          <w:szCs w:val="28"/>
          <w:lang w:val="en-US"/>
        </w:rPr>
        <w:t xml:space="preserve">for the relevance to the Constitution and the laws it is important first of all </w:t>
      </w:r>
      <w:r w:rsidR="007A03DF" w:rsidRPr="000E2A17">
        <w:rPr>
          <w:rFonts w:ascii="Times New Roman" w:hAnsi="Times New Roman"/>
          <w:szCs w:val="28"/>
          <w:lang w:val="en-US"/>
        </w:rPr>
        <w:t xml:space="preserve">to pay attention to what basic principles they apply to in the question of attraction of the assets on the balance of kolkhozes and sovkhozes to the reforms and to those clauses in the legislation where the main directions of the reforms </w:t>
      </w:r>
      <w:r w:rsidR="000E1E5F" w:rsidRPr="000E2A17">
        <w:rPr>
          <w:rFonts w:ascii="Times New Roman" w:hAnsi="Times New Roman"/>
          <w:szCs w:val="28"/>
          <w:lang w:val="en-US"/>
        </w:rPr>
        <w:t>have been</w:t>
      </w:r>
      <w:r w:rsidR="007A03DF" w:rsidRPr="000E2A17">
        <w:rPr>
          <w:rFonts w:ascii="Times New Roman" w:hAnsi="Times New Roman"/>
          <w:szCs w:val="28"/>
          <w:lang w:val="en-US"/>
        </w:rPr>
        <w:t xml:space="preserve"> defined.</w:t>
      </w:r>
    </w:p>
    <w:p w:rsidR="007A03DF" w:rsidRPr="000E2A17" w:rsidRDefault="007A03DF" w:rsidP="00011629">
      <w:pPr>
        <w:ind w:firstLine="567"/>
        <w:jc w:val="both"/>
        <w:rPr>
          <w:rFonts w:ascii="Times New Roman" w:hAnsi="Times New Roman"/>
          <w:szCs w:val="28"/>
          <w:lang w:val="en-US"/>
        </w:rPr>
      </w:pPr>
      <w:r w:rsidRPr="000E2A17">
        <w:rPr>
          <w:rFonts w:ascii="Times New Roman" w:hAnsi="Times New Roman"/>
          <w:szCs w:val="28"/>
          <w:lang w:val="en-US"/>
        </w:rPr>
        <w:t xml:space="preserve">In this regard, it must be taken into consideration that the Law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“On reforms in sovkhozes and kolkhozes” </w:t>
      </w:r>
      <w:r w:rsidR="00DE762F" w:rsidRPr="000E2A17">
        <w:rPr>
          <w:rFonts w:ascii="Times New Roman" w:hAnsi="Times New Roman"/>
          <w:szCs w:val="28"/>
          <w:lang w:val="en-US"/>
        </w:rPr>
        <w:t xml:space="preserve">regulates the purposes and tasks of the reform, its target object and subject, the organs managing the reform, their authorities, main rules of privatization of the assets of sovkhozes and other state enterprises, </w:t>
      </w:r>
      <w:r w:rsidR="0035750D" w:rsidRPr="000E2A17">
        <w:rPr>
          <w:rFonts w:ascii="Times New Roman" w:hAnsi="Times New Roman"/>
          <w:szCs w:val="28"/>
          <w:lang w:val="en-US"/>
        </w:rPr>
        <w:t>division of kolk</w:t>
      </w:r>
      <w:r w:rsidR="00223242" w:rsidRPr="000E2A17">
        <w:rPr>
          <w:rFonts w:ascii="Times New Roman" w:hAnsi="Times New Roman"/>
          <w:szCs w:val="28"/>
          <w:lang w:val="en-US"/>
        </w:rPr>
        <w:t>h</w:t>
      </w:r>
      <w:r w:rsidR="0035750D" w:rsidRPr="000E2A17">
        <w:rPr>
          <w:rFonts w:ascii="Times New Roman" w:hAnsi="Times New Roman"/>
          <w:szCs w:val="28"/>
          <w:lang w:val="en-US"/>
        </w:rPr>
        <w:t xml:space="preserve">ozes’ property, creation of diverse </w:t>
      </w:r>
      <w:r w:rsidR="00143FAB" w:rsidRPr="000E2A17">
        <w:rPr>
          <w:rFonts w:ascii="Times New Roman" w:hAnsi="Times New Roman"/>
          <w:szCs w:val="28"/>
          <w:lang w:val="en-US"/>
        </w:rPr>
        <w:t>forms</w:t>
      </w:r>
      <w:r w:rsidR="0035750D" w:rsidRPr="000E2A17">
        <w:rPr>
          <w:rFonts w:ascii="Times New Roman" w:hAnsi="Times New Roman"/>
          <w:szCs w:val="28"/>
          <w:lang w:val="en-US"/>
        </w:rPr>
        <w:t xml:space="preserve"> of enterprises in agriculture, implementation of the reform and other matters.</w:t>
      </w:r>
    </w:p>
    <w:p w:rsidR="0035750D" w:rsidRPr="000E2A17" w:rsidRDefault="00223242" w:rsidP="00011629">
      <w:pPr>
        <w:ind w:firstLine="567"/>
        <w:jc w:val="both"/>
        <w:rPr>
          <w:rFonts w:ascii="Times New Roman" w:hAnsi="Times New Roman"/>
          <w:szCs w:val="28"/>
          <w:lang w:val="en-US"/>
        </w:rPr>
      </w:pPr>
      <w:r w:rsidRPr="000E2A17">
        <w:rPr>
          <w:rFonts w:ascii="Times New Roman" w:hAnsi="Times New Roman"/>
          <w:szCs w:val="28"/>
          <w:lang w:val="en-US"/>
        </w:rPr>
        <w:lastRenderedPageBreak/>
        <w:t>The law intended to provide the persons, having right for the share from the land or assets used (or on the balance) of sovkhozes and kolkhozes, to choose and establish any economical or legal form on a volunteer basis.</w:t>
      </w:r>
    </w:p>
    <w:p w:rsidR="00775FD5" w:rsidRPr="000E2A17" w:rsidRDefault="00223242" w:rsidP="00011629">
      <w:pPr>
        <w:ind w:firstLine="567"/>
        <w:jc w:val="both"/>
        <w:rPr>
          <w:rFonts w:ascii="Times New Roman" w:hAnsi="Times New Roman"/>
          <w:szCs w:val="28"/>
          <w:lang w:val="en-US"/>
        </w:rPr>
      </w:pPr>
      <w:r w:rsidRPr="000E2A17">
        <w:rPr>
          <w:rFonts w:ascii="Times New Roman" w:hAnsi="Times New Roman"/>
          <w:szCs w:val="28"/>
          <w:lang w:val="en-US"/>
        </w:rPr>
        <w:t xml:space="preserve">The state agricultural industrial enterprises, whose assets are to be privatized, and </w:t>
      </w:r>
      <w:r w:rsidR="00775FD5" w:rsidRPr="000E2A17">
        <w:rPr>
          <w:rFonts w:ascii="Times New Roman" w:hAnsi="Times New Roman"/>
          <w:szCs w:val="28"/>
          <w:lang w:val="en-US"/>
        </w:rPr>
        <w:t xml:space="preserve">the ones, which hold their assets in the state property have been defined, </w:t>
      </w:r>
      <w:r w:rsidRPr="000E2A17">
        <w:rPr>
          <w:rFonts w:ascii="Times New Roman" w:hAnsi="Times New Roman"/>
          <w:szCs w:val="28"/>
          <w:lang w:val="en-US"/>
        </w:rPr>
        <w:t xml:space="preserve">and the rules of </w:t>
      </w:r>
      <w:r w:rsidR="00775FD5" w:rsidRPr="000E2A17">
        <w:rPr>
          <w:rFonts w:ascii="Times New Roman" w:hAnsi="Times New Roman"/>
          <w:szCs w:val="28"/>
          <w:lang w:val="en-US"/>
        </w:rPr>
        <w:t xml:space="preserve">defining private property shares for </w:t>
      </w:r>
      <w:r w:rsidRPr="000E2A17">
        <w:rPr>
          <w:rFonts w:ascii="Times New Roman" w:hAnsi="Times New Roman"/>
          <w:szCs w:val="28"/>
          <w:lang w:val="en-US"/>
        </w:rPr>
        <w:t>giving those assets to private enterprises are shown in the legislation</w:t>
      </w:r>
      <w:r w:rsidR="00775FD5" w:rsidRPr="000E2A17">
        <w:rPr>
          <w:rFonts w:ascii="Times New Roman" w:hAnsi="Times New Roman"/>
          <w:szCs w:val="28"/>
          <w:lang w:val="en-US"/>
        </w:rPr>
        <w:t xml:space="preserve"> precisely</w:t>
      </w:r>
      <w:r w:rsidRPr="000E2A17">
        <w:rPr>
          <w:rFonts w:ascii="Times New Roman" w:hAnsi="Times New Roman"/>
          <w:szCs w:val="28"/>
          <w:lang w:val="en-US"/>
        </w:rPr>
        <w:t>.</w:t>
      </w:r>
      <w:r w:rsidR="001A6D77" w:rsidRPr="000E2A17">
        <w:rPr>
          <w:rFonts w:ascii="Times New Roman" w:hAnsi="Times New Roman"/>
          <w:szCs w:val="28"/>
          <w:lang w:val="en-US"/>
        </w:rPr>
        <w:t xml:space="preserve"> The Regulations on “Sharing of assets of the agricultural industrial enterprises and providing one of such shares to the property of municipalities” which has been approved by the Decree of the President </w:t>
      </w:r>
      <w:r w:rsidR="00011629">
        <w:rPr>
          <w:rFonts w:ascii="Times New Roman" w:hAnsi="Times New Roman"/>
          <w:szCs w:val="28"/>
          <w:lang w:val="en-US"/>
        </w:rPr>
        <w:t>of the Republic of Azerbaijan</w:t>
      </w:r>
      <w:r w:rsidR="001A6D77" w:rsidRPr="000E2A17">
        <w:rPr>
          <w:rFonts w:ascii="Times New Roman" w:hAnsi="Times New Roman"/>
          <w:szCs w:val="28"/>
          <w:lang w:val="en-US"/>
        </w:rPr>
        <w:t xml:space="preserve"> No 534 as of January 10, 1997, </w:t>
      </w:r>
      <w:r w:rsidR="00A26C0C" w:rsidRPr="000E2A17">
        <w:rPr>
          <w:rFonts w:ascii="Times New Roman" w:hAnsi="Times New Roman"/>
          <w:szCs w:val="28"/>
          <w:lang w:val="en-US"/>
        </w:rPr>
        <w:t xml:space="preserve">provide detailed description on </w:t>
      </w:r>
      <w:r w:rsidR="000E690C" w:rsidRPr="000E2A17">
        <w:rPr>
          <w:rFonts w:ascii="Times New Roman" w:hAnsi="Times New Roman"/>
          <w:szCs w:val="28"/>
          <w:lang w:val="en-US"/>
        </w:rPr>
        <w:t xml:space="preserve">how to </w:t>
      </w:r>
      <w:r w:rsidR="00A26C0C" w:rsidRPr="000E2A17">
        <w:rPr>
          <w:rFonts w:ascii="Times New Roman" w:hAnsi="Times New Roman"/>
          <w:szCs w:val="28"/>
          <w:lang w:val="en-US"/>
        </w:rPr>
        <w:t>evaluat</w:t>
      </w:r>
      <w:r w:rsidR="000E690C" w:rsidRPr="000E2A17">
        <w:rPr>
          <w:rFonts w:ascii="Times New Roman" w:hAnsi="Times New Roman"/>
          <w:szCs w:val="28"/>
          <w:lang w:val="en-US"/>
        </w:rPr>
        <w:t xml:space="preserve">e </w:t>
      </w:r>
      <w:r w:rsidR="00A26C0C" w:rsidRPr="000E2A17">
        <w:rPr>
          <w:rFonts w:ascii="Times New Roman" w:hAnsi="Times New Roman"/>
          <w:szCs w:val="28"/>
          <w:lang w:val="en-US"/>
        </w:rPr>
        <w:t xml:space="preserve">assets of </w:t>
      </w:r>
      <w:r w:rsidR="000E690C" w:rsidRPr="000E2A17">
        <w:rPr>
          <w:rFonts w:ascii="Times New Roman" w:hAnsi="Times New Roman"/>
          <w:szCs w:val="28"/>
          <w:lang w:val="en-US"/>
        </w:rPr>
        <w:t xml:space="preserve">the </w:t>
      </w:r>
      <w:r w:rsidR="00A26C0C" w:rsidRPr="000E2A17">
        <w:rPr>
          <w:rFonts w:ascii="Times New Roman" w:hAnsi="Times New Roman"/>
          <w:szCs w:val="28"/>
          <w:lang w:val="en-US"/>
        </w:rPr>
        <w:t xml:space="preserve">agricultural industrial enterprises, </w:t>
      </w:r>
      <w:r w:rsidR="000E690C" w:rsidRPr="000E2A17">
        <w:rPr>
          <w:rFonts w:ascii="Times New Roman" w:hAnsi="Times New Roman"/>
          <w:szCs w:val="28"/>
          <w:lang w:val="en-US"/>
        </w:rPr>
        <w:t>to define the volume of a property share, to divide the assets between members of an enterprise and provide one of such a share into the municipal property.</w:t>
      </w:r>
    </w:p>
    <w:p w:rsidR="000E690C" w:rsidRPr="000E2A17" w:rsidRDefault="0072009D" w:rsidP="00011629">
      <w:pPr>
        <w:ind w:firstLine="567"/>
        <w:jc w:val="both"/>
        <w:rPr>
          <w:rFonts w:ascii="Times New Roman" w:hAnsi="Times New Roman"/>
          <w:szCs w:val="28"/>
          <w:lang w:val="en-US"/>
        </w:rPr>
      </w:pPr>
      <w:r w:rsidRPr="000E2A17">
        <w:rPr>
          <w:rFonts w:ascii="Times New Roman" w:hAnsi="Times New Roman"/>
          <w:szCs w:val="28"/>
          <w:lang w:val="en-US"/>
        </w:rPr>
        <w:t xml:space="preserve">It’s noteworthy that during the reformation of sovkhozes the property shares must be defined in order to transfer their assets to private property. By decision of the persons authorized to receive the shares the property share can be given to a private property in natural way to a single person or a joint enterprise. </w:t>
      </w:r>
      <w:r w:rsidR="000E4C09" w:rsidRPr="000E2A17">
        <w:rPr>
          <w:rFonts w:ascii="Times New Roman" w:hAnsi="Times New Roman"/>
          <w:szCs w:val="28"/>
          <w:lang w:val="en-US"/>
        </w:rPr>
        <w:t>In case it is not possible to give the property share in natural way its cost sh</w:t>
      </w:r>
      <w:r w:rsidR="00C2721D" w:rsidRPr="000E2A17">
        <w:rPr>
          <w:rFonts w:ascii="Times New Roman" w:hAnsi="Times New Roman"/>
          <w:szCs w:val="28"/>
          <w:lang w:val="en-US"/>
        </w:rPr>
        <w:t>all</w:t>
      </w:r>
      <w:r w:rsidR="000E4C09" w:rsidRPr="000E2A17">
        <w:rPr>
          <w:rFonts w:ascii="Times New Roman" w:hAnsi="Times New Roman"/>
          <w:szCs w:val="28"/>
          <w:lang w:val="en-US"/>
        </w:rPr>
        <w:t xml:space="preserve"> be </w:t>
      </w:r>
      <w:r w:rsidR="00D43FD1" w:rsidRPr="000E2A17">
        <w:rPr>
          <w:rFonts w:ascii="Times New Roman" w:hAnsi="Times New Roman"/>
          <w:szCs w:val="28"/>
          <w:lang w:val="en-US"/>
        </w:rPr>
        <w:t>paid</w:t>
      </w:r>
      <w:r w:rsidR="000E4C09" w:rsidRPr="000E2A17">
        <w:rPr>
          <w:rFonts w:ascii="Times New Roman" w:hAnsi="Times New Roman"/>
          <w:szCs w:val="28"/>
          <w:lang w:val="en-US"/>
        </w:rPr>
        <w:t xml:space="preserve"> (the Law </w:t>
      </w:r>
      <w:r w:rsidR="00011629">
        <w:rPr>
          <w:rFonts w:ascii="Times New Roman" w:hAnsi="Times New Roman"/>
          <w:szCs w:val="28"/>
          <w:lang w:val="en-US"/>
        </w:rPr>
        <w:t>of the Republic of Azerbaijan</w:t>
      </w:r>
      <w:r w:rsidR="000E4C09" w:rsidRPr="000E2A17">
        <w:rPr>
          <w:rFonts w:ascii="Times New Roman" w:hAnsi="Times New Roman"/>
          <w:szCs w:val="28"/>
          <w:lang w:val="en-US"/>
        </w:rPr>
        <w:t xml:space="preserve"> “On reform of sovkhozes and kolkhozes”, Article 9, parts </w:t>
      </w:r>
      <w:r w:rsidR="001A5147" w:rsidRPr="000E2A17">
        <w:rPr>
          <w:rFonts w:ascii="Times New Roman" w:hAnsi="Times New Roman"/>
          <w:szCs w:val="28"/>
          <w:lang w:val="en-US"/>
        </w:rPr>
        <w:t>3</w:t>
      </w:r>
      <w:r w:rsidR="000E4C09" w:rsidRPr="000E2A17">
        <w:rPr>
          <w:rFonts w:ascii="Times New Roman" w:hAnsi="Times New Roman"/>
          <w:szCs w:val="28"/>
          <w:lang w:val="en-US"/>
        </w:rPr>
        <w:t xml:space="preserve">, </w:t>
      </w:r>
      <w:r w:rsidR="001A5147" w:rsidRPr="000E2A17">
        <w:rPr>
          <w:rFonts w:ascii="Times New Roman" w:hAnsi="Times New Roman"/>
          <w:szCs w:val="28"/>
          <w:lang w:val="en-US"/>
        </w:rPr>
        <w:t>4</w:t>
      </w:r>
      <w:r w:rsidR="000E4C09" w:rsidRPr="000E2A17">
        <w:rPr>
          <w:rFonts w:ascii="Times New Roman" w:hAnsi="Times New Roman"/>
          <w:szCs w:val="28"/>
          <w:lang w:val="en-US"/>
        </w:rPr>
        <w:t xml:space="preserve"> and </w:t>
      </w:r>
      <w:r w:rsidR="001A5147" w:rsidRPr="000E2A17">
        <w:rPr>
          <w:rFonts w:ascii="Times New Roman" w:hAnsi="Times New Roman"/>
          <w:szCs w:val="28"/>
          <w:lang w:val="en-US"/>
        </w:rPr>
        <w:t>5</w:t>
      </w:r>
      <w:r w:rsidR="000E4C09" w:rsidRPr="000E2A17">
        <w:rPr>
          <w:rFonts w:ascii="Times New Roman" w:hAnsi="Times New Roman"/>
          <w:szCs w:val="28"/>
          <w:lang w:val="en-US"/>
        </w:rPr>
        <w:t>).</w:t>
      </w:r>
    </w:p>
    <w:p w:rsidR="00420B84" w:rsidRPr="000E2A17" w:rsidRDefault="007D3A91" w:rsidP="00011629">
      <w:pPr>
        <w:ind w:firstLine="567"/>
        <w:jc w:val="both"/>
        <w:rPr>
          <w:rFonts w:ascii="Times New Roman" w:hAnsi="Times New Roman"/>
          <w:szCs w:val="28"/>
          <w:lang w:val="en-US"/>
        </w:rPr>
      </w:pPr>
      <w:r w:rsidRPr="000E2A17">
        <w:rPr>
          <w:rFonts w:ascii="Times New Roman" w:hAnsi="Times New Roman"/>
          <w:szCs w:val="28"/>
          <w:lang w:val="en-US"/>
        </w:rPr>
        <w:t xml:space="preserve">As it is seen, the </w:t>
      </w:r>
      <w:r w:rsidR="00143FAB" w:rsidRPr="000E2A17">
        <w:rPr>
          <w:rFonts w:ascii="Times New Roman" w:hAnsi="Times New Roman"/>
          <w:szCs w:val="28"/>
          <w:lang w:val="en-US"/>
        </w:rPr>
        <w:t>probability</w:t>
      </w:r>
      <w:r w:rsidRPr="000E2A17">
        <w:rPr>
          <w:rFonts w:ascii="Times New Roman" w:hAnsi="Times New Roman"/>
          <w:szCs w:val="28"/>
          <w:lang w:val="en-US"/>
        </w:rPr>
        <w:t xml:space="preserve"> of sale of the property sitting in the balance of the state agricultural industrial enterprises</w:t>
      </w:r>
      <w:r w:rsidR="00B02CF4" w:rsidRPr="000E2A17">
        <w:rPr>
          <w:rFonts w:ascii="Times New Roman" w:hAnsi="Times New Roman"/>
          <w:szCs w:val="28"/>
          <w:lang w:val="en-US"/>
        </w:rPr>
        <w:t xml:space="preserve"> within the framework of the reforms is considered only as an exceptional case. </w:t>
      </w:r>
      <w:r w:rsidR="00163AC0" w:rsidRPr="000E2A17">
        <w:rPr>
          <w:rFonts w:ascii="Times New Roman" w:hAnsi="Times New Roman"/>
          <w:szCs w:val="28"/>
          <w:lang w:val="en-US"/>
        </w:rPr>
        <w:t>Basing on the Paragraph 16 of the Regulations on “Sharing of assets of the agricultural industrial enterprises and providing one of such shares to the property of municipalities”</w:t>
      </w:r>
      <w:r w:rsidR="00420B84" w:rsidRPr="000E2A17">
        <w:rPr>
          <w:rFonts w:ascii="Times New Roman" w:hAnsi="Times New Roman"/>
          <w:szCs w:val="28"/>
          <w:lang w:val="en-US"/>
        </w:rPr>
        <w:t>, in case when the property sharing in correspondence with share rights is impossible, then in accordance with the current legislation such property goes for sale or the shares are being combined and a joint venture established where each member’s share is known.</w:t>
      </w:r>
    </w:p>
    <w:p w:rsidR="000E4C09" w:rsidRPr="000E2A17" w:rsidRDefault="008E5FD9" w:rsidP="00011629">
      <w:pPr>
        <w:ind w:firstLine="567"/>
        <w:jc w:val="both"/>
        <w:rPr>
          <w:rFonts w:ascii="Times New Roman" w:hAnsi="Times New Roman"/>
          <w:szCs w:val="28"/>
          <w:lang w:val="en-US"/>
        </w:rPr>
      </w:pPr>
      <w:r w:rsidRPr="000E2A17">
        <w:rPr>
          <w:rFonts w:ascii="Times New Roman" w:hAnsi="Times New Roman"/>
          <w:szCs w:val="28"/>
          <w:lang w:val="en-US"/>
        </w:rPr>
        <w:t>At the same time, it must be taken into consideration that</w:t>
      </w:r>
      <w:r w:rsidR="0017623B" w:rsidRPr="000E2A17">
        <w:rPr>
          <w:rFonts w:ascii="Times New Roman" w:hAnsi="Times New Roman"/>
          <w:szCs w:val="28"/>
          <w:lang w:val="en-US"/>
        </w:rPr>
        <w:t xml:space="preserve"> any case related with sale </w:t>
      </w:r>
      <w:r w:rsidR="00143FAB" w:rsidRPr="000E2A17">
        <w:rPr>
          <w:rFonts w:ascii="Times New Roman" w:hAnsi="Times New Roman"/>
          <w:szCs w:val="28"/>
          <w:lang w:val="en-US"/>
        </w:rPr>
        <w:t>of the</w:t>
      </w:r>
      <w:r w:rsidR="0017623B" w:rsidRPr="000E2A17">
        <w:rPr>
          <w:rFonts w:ascii="Times New Roman" w:hAnsi="Times New Roman"/>
          <w:szCs w:val="28"/>
          <w:lang w:val="en-US"/>
        </w:rPr>
        <w:t xml:space="preserve"> property sitting on the balance of sovkhozes and kolkhozes, including the one when Tovuz DARC issued the decree dated October 15, 2001, putting the property for sale on the auction have not been defined in the </w:t>
      </w:r>
      <w:r w:rsidR="00143FAB" w:rsidRPr="000E2A17">
        <w:rPr>
          <w:rFonts w:ascii="Times New Roman" w:hAnsi="Times New Roman"/>
          <w:szCs w:val="28"/>
          <w:lang w:val="en-US"/>
        </w:rPr>
        <w:t>legislation</w:t>
      </w:r>
      <w:r w:rsidR="0017623B" w:rsidRPr="000E2A17">
        <w:rPr>
          <w:rFonts w:ascii="Times New Roman" w:hAnsi="Times New Roman"/>
          <w:szCs w:val="28"/>
          <w:lang w:val="en-US"/>
        </w:rPr>
        <w:t>. This is why when within the framework of the reforms realization during assessment of concordance with the law of the decisions made in regard of sale of the property sitting on the balance of sovkhozes and kolkhozes the agrarian reform commissions must pay permanent attention to the correspondent clauses of law.</w:t>
      </w:r>
    </w:p>
    <w:p w:rsidR="00BF2201" w:rsidRPr="000E2A17" w:rsidRDefault="00BF2201" w:rsidP="00011629">
      <w:pPr>
        <w:ind w:firstLine="567"/>
        <w:jc w:val="both"/>
        <w:rPr>
          <w:rFonts w:ascii="Times New Roman" w:hAnsi="Times New Roman"/>
          <w:szCs w:val="28"/>
          <w:lang w:val="en-US"/>
        </w:rPr>
      </w:pPr>
      <w:r w:rsidRPr="000E2A17">
        <w:rPr>
          <w:rFonts w:ascii="Times New Roman" w:hAnsi="Times New Roman"/>
          <w:szCs w:val="28"/>
          <w:lang w:val="en-US"/>
        </w:rPr>
        <w:t xml:space="preserve">The Plenum of the </w:t>
      </w:r>
      <w:smartTag w:uri="urn:schemas-microsoft-com:office:smarttags" w:element="Street">
        <w:smartTag w:uri="urn:schemas-microsoft-com:office:smarttags" w:element="address">
          <w:r w:rsidRPr="000E2A17">
            <w:rPr>
              <w:rFonts w:ascii="Times New Roman" w:hAnsi="Times New Roman"/>
              <w:szCs w:val="28"/>
              <w:lang w:val="en-US"/>
            </w:rPr>
            <w:t>Constitutional Court</w:t>
          </w:r>
        </w:smartTag>
      </w:smartTag>
      <w:r w:rsidRPr="000E2A17">
        <w:rPr>
          <w:rFonts w:ascii="Times New Roman" w:hAnsi="Times New Roman"/>
          <w:szCs w:val="28"/>
          <w:lang w:val="en-US"/>
        </w:rPr>
        <w:t xml:space="preserve"> also notes that </w:t>
      </w:r>
      <w:r w:rsidR="003D1981" w:rsidRPr="000E2A17">
        <w:rPr>
          <w:rFonts w:ascii="Times New Roman" w:hAnsi="Times New Roman"/>
          <w:szCs w:val="28"/>
          <w:lang w:val="en-US"/>
        </w:rPr>
        <w:t xml:space="preserve">within the framework of the matter </w:t>
      </w:r>
      <w:r w:rsidR="00143FAB" w:rsidRPr="000E2A17">
        <w:rPr>
          <w:rFonts w:ascii="Times New Roman" w:hAnsi="Times New Roman"/>
          <w:szCs w:val="28"/>
          <w:lang w:val="en-US"/>
        </w:rPr>
        <w:t>under</w:t>
      </w:r>
      <w:r w:rsidR="003D1981" w:rsidRPr="000E2A17">
        <w:rPr>
          <w:rFonts w:ascii="Times New Roman" w:hAnsi="Times New Roman"/>
          <w:szCs w:val="28"/>
          <w:lang w:val="en-US"/>
        </w:rPr>
        <w:t xml:space="preserve"> discussion it is also a matter of big importance to identify the objects of the reform and the subjects, which have rights to get shares from such objects. </w:t>
      </w:r>
      <w:r w:rsidR="0097456F" w:rsidRPr="000E2A17">
        <w:rPr>
          <w:rFonts w:ascii="Times New Roman" w:hAnsi="Times New Roman"/>
          <w:szCs w:val="28"/>
          <w:lang w:val="en-US"/>
        </w:rPr>
        <w:t xml:space="preserve">According to the Article 3 of the Law </w:t>
      </w:r>
      <w:r w:rsidR="00011629">
        <w:rPr>
          <w:rFonts w:ascii="Times New Roman" w:hAnsi="Times New Roman"/>
          <w:szCs w:val="28"/>
          <w:lang w:val="en-US"/>
        </w:rPr>
        <w:t>of the Republic of Azerbaijan</w:t>
      </w:r>
      <w:r w:rsidR="0097456F" w:rsidRPr="000E2A17">
        <w:rPr>
          <w:rFonts w:ascii="Times New Roman" w:hAnsi="Times New Roman"/>
          <w:szCs w:val="28"/>
          <w:lang w:val="en-US"/>
        </w:rPr>
        <w:t xml:space="preserve"> “On reforms in sovkhozes and kolkhozes” </w:t>
      </w:r>
      <w:r w:rsidR="00307EC7" w:rsidRPr="000E2A17">
        <w:rPr>
          <w:rFonts w:ascii="Times New Roman" w:hAnsi="Times New Roman"/>
          <w:szCs w:val="28"/>
          <w:lang w:val="en-US"/>
        </w:rPr>
        <w:t xml:space="preserve">the objects of the reform are mainly the lands and </w:t>
      </w:r>
      <w:r w:rsidR="00143FAB" w:rsidRPr="000E2A17">
        <w:rPr>
          <w:rFonts w:ascii="Times New Roman" w:hAnsi="Times New Roman"/>
          <w:szCs w:val="28"/>
          <w:lang w:val="en-US"/>
        </w:rPr>
        <w:t>property</w:t>
      </w:r>
      <w:r w:rsidR="00307EC7" w:rsidRPr="000E2A17">
        <w:rPr>
          <w:rFonts w:ascii="Times New Roman" w:hAnsi="Times New Roman"/>
          <w:szCs w:val="28"/>
          <w:lang w:val="en-US"/>
        </w:rPr>
        <w:t xml:space="preserve"> in possession (on the balance) of sovkhozes and kolkhozes.</w:t>
      </w:r>
    </w:p>
    <w:p w:rsidR="00307EC7" w:rsidRPr="000E2A17" w:rsidRDefault="003E25C4" w:rsidP="00011629">
      <w:pPr>
        <w:ind w:firstLine="567"/>
        <w:jc w:val="both"/>
        <w:rPr>
          <w:rFonts w:ascii="Times New Roman" w:hAnsi="Times New Roman"/>
          <w:szCs w:val="28"/>
          <w:lang w:val="en-US"/>
        </w:rPr>
      </w:pPr>
      <w:r w:rsidRPr="000E2A17">
        <w:rPr>
          <w:rFonts w:ascii="Times New Roman" w:hAnsi="Times New Roman"/>
          <w:szCs w:val="28"/>
          <w:lang w:val="en-US"/>
        </w:rPr>
        <w:lastRenderedPageBreak/>
        <w:t xml:space="preserve">In accordance with this Law and the Regulations on “Sharing of assets of the agricultural industrial enterprises and providing one of such shares to the property of municipalities” the circle of the subjects which have rights to get share of property of sovkhozes and kolkhozes was </w:t>
      </w:r>
      <w:r w:rsidR="00143FAB" w:rsidRPr="000E2A17">
        <w:rPr>
          <w:rFonts w:ascii="Times New Roman" w:hAnsi="Times New Roman"/>
          <w:szCs w:val="28"/>
          <w:lang w:val="en-US"/>
        </w:rPr>
        <w:t>defined</w:t>
      </w:r>
      <w:r w:rsidRPr="000E2A17">
        <w:rPr>
          <w:rFonts w:ascii="Times New Roman" w:hAnsi="Times New Roman"/>
          <w:szCs w:val="28"/>
          <w:lang w:val="en-US"/>
        </w:rPr>
        <w:t xml:space="preserve"> as follows:</w:t>
      </w:r>
    </w:p>
    <w:p w:rsidR="003E25C4" w:rsidRPr="000E2A17" w:rsidRDefault="003E25C4" w:rsidP="00011629">
      <w:pPr>
        <w:numPr>
          <w:ilvl w:val="0"/>
          <w:numId w:val="2"/>
        </w:numPr>
        <w:tabs>
          <w:tab w:val="left" w:pos="900"/>
        </w:tabs>
        <w:ind w:left="0" w:firstLine="567"/>
        <w:jc w:val="both"/>
        <w:rPr>
          <w:rFonts w:ascii="Times New Roman" w:hAnsi="Times New Roman"/>
          <w:szCs w:val="28"/>
          <w:lang w:val="en-US"/>
        </w:rPr>
      </w:pPr>
      <w:r w:rsidRPr="000E2A17">
        <w:rPr>
          <w:rFonts w:ascii="Times New Roman" w:hAnsi="Times New Roman"/>
          <w:szCs w:val="28"/>
          <w:lang w:val="en-US"/>
        </w:rPr>
        <w:t>permanent workers of sovkhozes and other agricultural enterprises</w:t>
      </w:r>
    </w:p>
    <w:p w:rsidR="003E25C4" w:rsidRPr="000E2A17" w:rsidRDefault="003E25C4" w:rsidP="00011629">
      <w:pPr>
        <w:numPr>
          <w:ilvl w:val="0"/>
          <w:numId w:val="2"/>
        </w:numPr>
        <w:tabs>
          <w:tab w:val="left" w:pos="900"/>
        </w:tabs>
        <w:ind w:left="0" w:firstLine="567"/>
        <w:jc w:val="both"/>
        <w:rPr>
          <w:rFonts w:ascii="Times New Roman" w:hAnsi="Times New Roman"/>
          <w:szCs w:val="28"/>
          <w:lang w:val="en-US"/>
        </w:rPr>
      </w:pPr>
      <w:r w:rsidRPr="000E2A17">
        <w:rPr>
          <w:rFonts w:ascii="Times New Roman" w:hAnsi="Times New Roman"/>
          <w:szCs w:val="28"/>
          <w:lang w:val="en-US"/>
        </w:rPr>
        <w:t>members of kolkhozes</w:t>
      </w:r>
    </w:p>
    <w:p w:rsidR="003E25C4" w:rsidRPr="000E2A17" w:rsidRDefault="003E25C4" w:rsidP="00011629">
      <w:pPr>
        <w:numPr>
          <w:ilvl w:val="0"/>
          <w:numId w:val="2"/>
        </w:numPr>
        <w:tabs>
          <w:tab w:val="left" w:pos="900"/>
        </w:tabs>
        <w:ind w:left="0" w:firstLine="567"/>
        <w:jc w:val="both"/>
        <w:rPr>
          <w:rFonts w:ascii="Times New Roman" w:hAnsi="Times New Roman"/>
          <w:szCs w:val="28"/>
          <w:lang w:val="en-US"/>
        </w:rPr>
      </w:pPr>
      <w:r w:rsidRPr="000E2A17">
        <w:rPr>
          <w:rFonts w:ascii="Times New Roman" w:hAnsi="Times New Roman"/>
          <w:szCs w:val="28"/>
          <w:lang w:val="en-US"/>
        </w:rPr>
        <w:t>persons who worked in agricultural enterprises and then retired</w:t>
      </w:r>
    </w:p>
    <w:p w:rsidR="003E25C4" w:rsidRPr="000E2A17" w:rsidRDefault="003E25C4" w:rsidP="00011629">
      <w:pPr>
        <w:numPr>
          <w:ilvl w:val="0"/>
          <w:numId w:val="2"/>
        </w:numPr>
        <w:tabs>
          <w:tab w:val="left" w:pos="900"/>
        </w:tabs>
        <w:ind w:left="0" w:firstLine="567"/>
        <w:jc w:val="both"/>
        <w:rPr>
          <w:rFonts w:ascii="Times New Roman" w:hAnsi="Times New Roman"/>
          <w:szCs w:val="28"/>
          <w:lang w:val="en-US"/>
        </w:rPr>
      </w:pPr>
      <w:proofErr w:type="gramStart"/>
      <w:r w:rsidRPr="000E2A17">
        <w:rPr>
          <w:rFonts w:ascii="Times New Roman" w:hAnsi="Times New Roman"/>
          <w:szCs w:val="28"/>
          <w:lang w:val="en-US"/>
        </w:rPr>
        <w:t>persons</w:t>
      </w:r>
      <w:proofErr w:type="gramEnd"/>
      <w:r w:rsidRPr="000E2A17">
        <w:rPr>
          <w:rFonts w:ascii="Times New Roman" w:hAnsi="Times New Roman"/>
          <w:szCs w:val="28"/>
          <w:lang w:val="en-US"/>
        </w:rPr>
        <w:t xml:space="preserve"> who worked in agricultural enterprises in the past and presently are on a fixed period military service</w:t>
      </w:r>
      <w:r w:rsidR="00EE02A3" w:rsidRPr="000E2A17">
        <w:rPr>
          <w:rFonts w:ascii="Times New Roman" w:hAnsi="Times New Roman"/>
          <w:szCs w:val="28"/>
          <w:lang w:val="en-US"/>
        </w:rPr>
        <w:t xml:space="preserve"> or elected to the elective state bodies.</w:t>
      </w:r>
    </w:p>
    <w:p w:rsidR="00EE02A3" w:rsidRPr="000E2A17" w:rsidRDefault="00EE02A3" w:rsidP="00011629">
      <w:pPr>
        <w:ind w:firstLine="567"/>
        <w:jc w:val="both"/>
        <w:rPr>
          <w:rFonts w:ascii="Times New Roman" w:hAnsi="Times New Roman"/>
          <w:szCs w:val="28"/>
          <w:lang w:val="en-US"/>
        </w:rPr>
      </w:pPr>
      <w:r w:rsidRPr="000E2A17">
        <w:rPr>
          <w:rFonts w:ascii="Times New Roman" w:hAnsi="Times New Roman"/>
          <w:szCs w:val="28"/>
          <w:lang w:val="en-US"/>
        </w:rPr>
        <w:t xml:space="preserve">From the court acts on civil case it is seen that the court dispute has been resolved without clarifying the issue of the </w:t>
      </w:r>
      <w:r w:rsidR="00143FAB" w:rsidRPr="000E2A17">
        <w:rPr>
          <w:rFonts w:ascii="Times New Roman" w:hAnsi="Times New Roman"/>
          <w:szCs w:val="28"/>
          <w:lang w:val="en-US"/>
        </w:rPr>
        <w:t>subjects</w:t>
      </w:r>
      <w:r w:rsidRPr="000E2A17">
        <w:rPr>
          <w:rFonts w:ascii="Times New Roman" w:hAnsi="Times New Roman"/>
          <w:szCs w:val="28"/>
          <w:lang w:val="en-US"/>
        </w:rPr>
        <w:t xml:space="preserve"> which have rights to get share of sovkhoz property. </w:t>
      </w:r>
      <w:r w:rsidR="008E7067" w:rsidRPr="000E2A17">
        <w:rPr>
          <w:rFonts w:ascii="Times New Roman" w:hAnsi="Times New Roman"/>
          <w:szCs w:val="28"/>
          <w:lang w:val="en-US"/>
        </w:rPr>
        <w:t xml:space="preserve">That is, the courts did not show their opinion to the issue of </w:t>
      </w:r>
      <w:r w:rsidR="008F508B" w:rsidRPr="000E2A17">
        <w:rPr>
          <w:rFonts w:ascii="Times New Roman" w:hAnsi="Times New Roman"/>
          <w:szCs w:val="28"/>
          <w:lang w:val="en-US"/>
        </w:rPr>
        <w:t>selection of either side as the subject which has right to get share of property in relation to the reforms in agriculture. And this issue is the main factor in resolution of this dispute.</w:t>
      </w:r>
    </w:p>
    <w:p w:rsidR="008F508B" w:rsidRPr="000E2A17" w:rsidRDefault="00190EC8" w:rsidP="00011629">
      <w:pPr>
        <w:ind w:firstLine="567"/>
        <w:jc w:val="both"/>
        <w:rPr>
          <w:rFonts w:ascii="Times New Roman" w:hAnsi="Times New Roman"/>
          <w:szCs w:val="28"/>
          <w:lang w:val="en-US"/>
        </w:rPr>
      </w:pPr>
      <w:r w:rsidRPr="000E2A17">
        <w:rPr>
          <w:rFonts w:ascii="Times New Roman" w:hAnsi="Times New Roman"/>
          <w:szCs w:val="28"/>
          <w:lang w:val="en-US"/>
        </w:rPr>
        <w:t xml:space="preserve">Along </w:t>
      </w:r>
      <w:r w:rsidR="00143FAB" w:rsidRPr="000E2A17">
        <w:rPr>
          <w:rFonts w:ascii="Times New Roman" w:hAnsi="Times New Roman"/>
          <w:szCs w:val="28"/>
          <w:lang w:val="en-US"/>
        </w:rPr>
        <w:t>with this</w:t>
      </w:r>
      <w:r w:rsidRPr="000E2A17">
        <w:rPr>
          <w:rFonts w:ascii="Times New Roman" w:hAnsi="Times New Roman"/>
          <w:szCs w:val="28"/>
          <w:lang w:val="en-US"/>
        </w:rPr>
        <w:t xml:space="preserve">, it must be noted that the appeal of Sh. Agakishiyev to the court about restraining illegal actions of employees of “Tovuz-Baltiya Ltd” Company and </w:t>
      </w:r>
      <w:r w:rsidR="00143FAB" w:rsidRPr="000E2A17">
        <w:rPr>
          <w:rFonts w:ascii="Times New Roman" w:hAnsi="Times New Roman"/>
          <w:szCs w:val="28"/>
          <w:lang w:val="en-US"/>
        </w:rPr>
        <w:t>cancellation</w:t>
      </w:r>
      <w:r w:rsidR="00EB1265" w:rsidRPr="000E2A17">
        <w:rPr>
          <w:rFonts w:ascii="Times New Roman" w:hAnsi="Times New Roman"/>
          <w:szCs w:val="28"/>
          <w:lang w:val="en-US"/>
        </w:rPr>
        <w:t xml:space="preserve"> of the decree of “Tovuz” LARC is mainly based on </w:t>
      </w:r>
      <w:r w:rsidR="00116F33" w:rsidRPr="000E2A17">
        <w:rPr>
          <w:rFonts w:ascii="Times New Roman" w:hAnsi="Times New Roman"/>
          <w:szCs w:val="28"/>
          <w:lang w:val="en-US"/>
        </w:rPr>
        <w:t xml:space="preserve">the proper interpretation and realization of </w:t>
      </w:r>
      <w:r w:rsidR="00EB1265" w:rsidRPr="000E2A17">
        <w:rPr>
          <w:rFonts w:ascii="Times New Roman" w:hAnsi="Times New Roman"/>
          <w:szCs w:val="28"/>
          <w:lang w:val="en-US"/>
        </w:rPr>
        <w:t xml:space="preserve">the Article 25 of the Law </w:t>
      </w:r>
      <w:r w:rsidR="00011629">
        <w:rPr>
          <w:rFonts w:ascii="Times New Roman" w:hAnsi="Times New Roman"/>
          <w:szCs w:val="28"/>
          <w:lang w:val="en-US"/>
        </w:rPr>
        <w:t>of the Republic of Azerbaijan</w:t>
      </w:r>
      <w:r w:rsidR="00EB1265" w:rsidRPr="000E2A17">
        <w:rPr>
          <w:rFonts w:ascii="Times New Roman" w:hAnsi="Times New Roman"/>
          <w:szCs w:val="28"/>
          <w:lang w:val="en-US"/>
        </w:rPr>
        <w:t xml:space="preserve"> “On reforms in sovkhozes and kolkhozes”</w:t>
      </w:r>
      <w:r w:rsidR="00116F33" w:rsidRPr="000E2A17">
        <w:rPr>
          <w:rFonts w:ascii="Times New Roman" w:hAnsi="Times New Roman"/>
          <w:szCs w:val="28"/>
          <w:lang w:val="en-US"/>
        </w:rPr>
        <w:t>.</w:t>
      </w:r>
    </w:p>
    <w:p w:rsidR="00116F33" w:rsidRPr="000E2A17" w:rsidRDefault="009F28E3" w:rsidP="00011629">
      <w:pPr>
        <w:ind w:firstLine="567"/>
        <w:jc w:val="both"/>
        <w:rPr>
          <w:rFonts w:ascii="Times New Roman" w:hAnsi="Times New Roman"/>
          <w:szCs w:val="28"/>
          <w:lang w:val="en-US"/>
        </w:rPr>
      </w:pPr>
      <w:r w:rsidRPr="000E2A17">
        <w:rPr>
          <w:rFonts w:ascii="Times New Roman" w:hAnsi="Times New Roman"/>
          <w:szCs w:val="28"/>
          <w:lang w:val="en-US"/>
        </w:rPr>
        <w:t xml:space="preserve">In this </w:t>
      </w:r>
      <w:r w:rsidR="002F4808" w:rsidRPr="000E2A17">
        <w:rPr>
          <w:rFonts w:ascii="Times New Roman" w:hAnsi="Times New Roman"/>
          <w:szCs w:val="28"/>
          <w:lang w:val="en-US"/>
        </w:rPr>
        <w:t>A</w:t>
      </w:r>
      <w:r w:rsidRPr="000E2A17">
        <w:rPr>
          <w:rFonts w:ascii="Times New Roman" w:hAnsi="Times New Roman"/>
          <w:szCs w:val="28"/>
          <w:lang w:val="en-US"/>
        </w:rPr>
        <w:t>rticle the ways are identified to resolve the disputes</w:t>
      </w:r>
      <w:r w:rsidR="002F4808" w:rsidRPr="000E2A17">
        <w:rPr>
          <w:rFonts w:ascii="Times New Roman" w:hAnsi="Times New Roman"/>
          <w:szCs w:val="28"/>
          <w:lang w:val="en-US"/>
        </w:rPr>
        <w:t>,</w:t>
      </w:r>
      <w:r w:rsidRPr="000E2A17">
        <w:rPr>
          <w:rFonts w:ascii="Times New Roman" w:hAnsi="Times New Roman"/>
          <w:szCs w:val="28"/>
          <w:lang w:val="en-US"/>
        </w:rPr>
        <w:t xml:space="preserve"> which occur in relation to agrarian reforms.</w:t>
      </w:r>
      <w:r w:rsidR="002F4808" w:rsidRPr="000E2A17">
        <w:rPr>
          <w:rFonts w:ascii="Times New Roman" w:hAnsi="Times New Roman"/>
          <w:szCs w:val="28"/>
          <w:lang w:val="en-US"/>
        </w:rPr>
        <w:t xml:space="preserve"> According to the meaning of the Article, in case physical and legal persons do not agree with decision of LARC must report to DARC, if they do no agree with DARC, they must report to the Azerbaijan State Agrarian Reforms Commission, and in the end they may appeal to the courts.</w:t>
      </w:r>
    </w:p>
    <w:p w:rsidR="002F4808" w:rsidRPr="000E2A17" w:rsidRDefault="00E617BB" w:rsidP="00011629">
      <w:pPr>
        <w:ind w:firstLine="567"/>
        <w:jc w:val="both"/>
        <w:rPr>
          <w:rFonts w:ascii="Times New Roman" w:hAnsi="Times New Roman"/>
          <w:szCs w:val="28"/>
          <w:lang w:val="en-US"/>
        </w:rPr>
      </w:pPr>
      <w:r w:rsidRPr="000E2A17">
        <w:rPr>
          <w:rFonts w:ascii="Times New Roman" w:hAnsi="Times New Roman"/>
          <w:szCs w:val="28"/>
          <w:lang w:val="en-US"/>
        </w:rPr>
        <w:t xml:space="preserve">The analysis of the current legislation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shows that DARC is not authorized to cancel LARC’s decision all by its own initiative. </w:t>
      </w:r>
      <w:r w:rsidR="00055A50" w:rsidRPr="000E2A17">
        <w:rPr>
          <w:rFonts w:ascii="Times New Roman" w:hAnsi="Times New Roman"/>
          <w:szCs w:val="28"/>
          <w:lang w:val="en-US"/>
        </w:rPr>
        <w:t>For this, it is necessary required that LARC would acknowledge DARC with the complaints of the physical and legal persons, submitted in identified period, which disagree with LARC’s decision.</w:t>
      </w:r>
      <w:r w:rsidR="0009143F" w:rsidRPr="000E2A17">
        <w:rPr>
          <w:rFonts w:ascii="Times New Roman" w:hAnsi="Times New Roman"/>
          <w:szCs w:val="28"/>
          <w:lang w:val="en-US"/>
        </w:rPr>
        <w:t xml:space="preserve"> That’s why for proper examination of such cases in the courts </w:t>
      </w:r>
      <w:r w:rsidR="007032A5" w:rsidRPr="000E2A17">
        <w:rPr>
          <w:rFonts w:ascii="Times New Roman" w:hAnsi="Times New Roman"/>
          <w:szCs w:val="28"/>
          <w:lang w:val="en-US"/>
        </w:rPr>
        <w:t xml:space="preserve">it is very important </w:t>
      </w:r>
      <w:r w:rsidR="0009143F" w:rsidRPr="000E2A17">
        <w:rPr>
          <w:rFonts w:ascii="Times New Roman" w:hAnsi="Times New Roman"/>
          <w:szCs w:val="28"/>
          <w:lang w:val="en-US"/>
        </w:rPr>
        <w:t>to check the relevant facts on availability of such appeals, were they submitted in identified period of time or not, were these complaints examined in the period of time and in the order defined by the legislation.</w:t>
      </w:r>
    </w:p>
    <w:p w:rsidR="007032A5" w:rsidRPr="000E2A17" w:rsidRDefault="007032A5" w:rsidP="00011629">
      <w:pPr>
        <w:ind w:firstLine="567"/>
        <w:jc w:val="both"/>
        <w:rPr>
          <w:rFonts w:ascii="Times New Roman" w:hAnsi="Times New Roman"/>
          <w:szCs w:val="28"/>
          <w:lang w:val="en-US"/>
        </w:rPr>
      </w:pPr>
      <w:r w:rsidRPr="000E2A17">
        <w:rPr>
          <w:rFonts w:ascii="Times New Roman" w:hAnsi="Times New Roman"/>
          <w:szCs w:val="28"/>
          <w:lang w:val="en-US"/>
        </w:rPr>
        <w:t xml:space="preserve">In </w:t>
      </w:r>
      <w:r w:rsidR="00FF7B8E" w:rsidRPr="000E2A17">
        <w:rPr>
          <w:rFonts w:ascii="Times New Roman" w:hAnsi="Times New Roman"/>
          <w:szCs w:val="28"/>
          <w:lang w:val="en-US"/>
        </w:rPr>
        <w:t xml:space="preserve">accordance with the first part of the </w:t>
      </w:r>
      <w:r w:rsidR="00143FAB" w:rsidRPr="000E2A17">
        <w:rPr>
          <w:rFonts w:ascii="Times New Roman" w:hAnsi="Times New Roman"/>
          <w:szCs w:val="28"/>
          <w:lang w:val="en-US"/>
        </w:rPr>
        <w:t>Article</w:t>
      </w:r>
      <w:r w:rsidRPr="000E2A17">
        <w:rPr>
          <w:rFonts w:ascii="Times New Roman" w:hAnsi="Times New Roman"/>
          <w:szCs w:val="28"/>
          <w:lang w:val="en-US"/>
        </w:rPr>
        <w:t xml:space="preserve"> 25 of the Law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“On reforms </w:t>
      </w:r>
      <w:r w:rsidR="00FF7B8E" w:rsidRPr="000E2A17">
        <w:rPr>
          <w:rFonts w:ascii="Times New Roman" w:hAnsi="Times New Roman"/>
          <w:szCs w:val="28"/>
          <w:lang w:val="en-US"/>
        </w:rPr>
        <w:t xml:space="preserve">in sovkhozes and kolkhozes”, in case physical or legal persons do not agree with decision of LARC they may apply with complaint to DARC in 10-days period of time. </w:t>
      </w:r>
      <w:r w:rsidR="00194807" w:rsidRPr="000E2A17">
        <w:rPr>
          <w:rFonts w:ascii="Times New Roman" w:hAnsi="Times New Roman"/>
          <w:szCs w:val="28"/>
          <w:lang w:val="en-US"/>
        </w:rPr>
        <w:t>Although in the decree of Tovuz DARC as of October 15, 2001 on cancellation of the decree of “Tovuz” LARC as of September 20, 2001 it is said that one group of the citizens of the Village of Ibrahim Hajili applied with a request, and not appeal, as it is provided by the law, none requests have been attached to the case papers</w:t>
      </w:r>
      <w:r w:rsidR="00B76B6D" w:rsidRPr="000E2A17">
        <w:rPr>
          <w:rFonts w:ascii="Times New Roman" w:hAnsi="Times New Roman"/>
          <w:szCs w:val="28"/>
          <w:lang w:val="en-US"/>
        </w:rPr>
        <w:t>, nor there were any references on such a request in the adopted court acts. In such circumstances</w:t>
      </w:r>
      <w:r w:rsidR="00963799" w:rsidRPr="000E2A17">
        <w:rPr>
          <w:rFonts w:ascii="Times New Roman" w:hAnsi="Times New Roman"/>
          <w:szCs w:val="28"/>
          <w:lang w:val="en-US"/>
        </w:rPr>
        <w:t xml:space="preserve"> it is rather arguable to claim that such a request have been submitted in </w:t>
      </w:r>
      <w:r w:rsidR="00963799" w:rsidRPr="000E2A17">
        <w:rPr>
          <w:rFonts w:ascii="Times New Roman" w:hAnsi="Times New Roman"/>
          <w:szCs w:val="28"/>
          <w:lang w:val="en-US"/>
        </w:rPr>
        <w:lastRenderedPageBreak/>
        <w:t xml:space="preserve">the </w:t>
      </w:r>
      <w:r w:rsidR="00143FAB" w:rsidRPr="000E2A17">
        <w:rPr>
          <w:rFonts w:ascii="Times New Roman" w:hAnsi="Times New Roman"/>
          <w:szCs w:val="28"/>
          <w:lang w:val="en-US"/>
        </w:rPr>
        <w:t>period</w:t>
      </w:r>
      <w:r w:rsidR="00963799" w:rsidRPr="000E2A17">
        <w:rPr>
          <w:rFonts w:ascii="Times New Roman" w:hAnsi="Times New Roman"/>
          <w:szCs w:val="28"/>
          <w:lang w:val="en-US"/>
        </w:rPr>
        <w:t xml:space="preserve"> of time defined by the legislation, or such a request have been examined in the period of time defined by the legislation.</w:t>
      </w:r>
    </w:p>
    <w:p w:rsidR="00963799" w:rsidRPr="000E2A17" w:rsidRDefault="00963799" w:rsidP="00011629">
      <w:pPr>
        <w:ind w:firstLine="567"/>
        <w:jc w:val="both"/>
        <w:rPr>
          <w:rFonts w:ascii="Times New Roman" w:hAnsi="Times New Roman"/>
          <w:szCs w:val="28"/>
          <w:lang w:val="en-US"/>
        </w:rPr>
      </w:pPr>
      <w:r w:rsidRPr="000E2A17">
        <w:rPr>
          <w:rFonts w:ascii="Times New Roman" w:hAnsi="Times New Roman"/>
          <w:szCs w:val="28"/>
          <w:lang w:val="en-US"/>
        </w:rPr>
        <w:t xml:space="preserve">At the same time, </w:t>
      </w:r>
      <w:r w:rsidR="00661E9D" w:rsidRPr="000E2A17">
        <w:rPr>
          <w:rFonts w:ascii="Times New Roman" w:hAnsi="Times New Roman"/>
          <w:szCs w:val="28"/>
          <w:lang w:val="en-US"/>
        </w:rPr>
        <w:t xml:space="preserve">it is seen from materials of the civil case that </w:t>
      </w:r>
      <w:r w:rsidR="003D3662" w:rsidRPr="000E2A17">
        <w:rPr>
          <w:rFonts w:ascii="Times New Roman" w:hAnsi="Times New Roman"/>
          <w:szCs w:val="28"/>
          <w:lang w:val="en-US"/>
        </w:rPr>
        <w:t xml:space="preserve">the decision of the “Tovuz” LARC on giving the disputed property in possession of Sh. Agakishiyev </w:t>
      </w:r>
      <w:r w:rsidR="00143FAB" w:rsidRPr="000E2A17">
        <w:rPr>
          <w:rFonts w:ascii="Times New Roman" w:hAnsi="Times New Roman"/>
          <w:szCs w:val="28"/>
          <w:lang w:val="en-US"/>
        </w:rPr>
        <w:t>from</w:t>
      </w:r>
      <w:r w:rsidR="003D3662" w:rsidRPr="000E2A17">
        <w:rPr>
          <w:rFonts w:ascii="Times New Roman" w:hAnsi="Times New Roman"/>
          <w:szCs w:val="28"/>
          <w:lang w:val="en-US"/>
        </w:rPr>
        <w:t xml:space="preserve"> the </w:t>
      </w:r>
      <w:smartTag w:uri="urn:schemas-microsoft-com:office:smarttags" w:element="place">
        <w:smartTag w:uri="urn:schemas-microsoft-com:office:smarttags" w:element="PlaceType">
          <w:r w:rsidR="00143FAB" w:rsidRPr="000E2A17">
            <w:rPr>
              <w:rFonts w:ascii="Times New Roman" w:hAnsi="Times New Roman"/>
              <w:szCs w:val="28"/>
              <w:lang w:val="en-US"/>
            </w:rPr>
            <w:t>Village</w:t>
          </w:r>
        </w:smartTag>
        <w:r w:rsidR="003D3662" w:rsidRPr="000E2A17">
          <w:rPr>
            <w:rFonts w:ascii="Times New Roman" w:hAnsi="Times New Roman"/>
            <w:szCs w:val="28"/>
            <w:lang w:val="en-US"/>
          </w:rPr>
          <w:t xml:space="preserve"> of </w:t>
        </w:r>
        <w:smartTag w:uri="urn:schemas-microsoft-com:office:smarttags" w:element="PlaceName">
          <w:r w:rsidR="003D3662" w:rsidRPr="000E2A17">
            <w:rPr>
              <w:rFonts w:ascii="Times New Roman" w:hAnsi="Times New Roman"/>
              <w:szCs w:val="28"/>
              <w:lang w:val="en-US"/>
            </w:rPr>
            <w:t>Ibrahim Hajili</w:t>
          </w:r>
        </w:smartTag>
      </w:smartTag>
      <w:r w:rsidR="003D3662" w:rsidRPr="000E2A17">
        <w:rPr>
          <w:rFonts w:ascii="Times New Roman" w:hAnsi="Times New Roman"/>
          <w:szCs w:val="28"/>
          <w:lang w:val="en-US"/>
        </w:rPr>
        <w:t xml:space="preserve"> of Tovuz District was taken on September 20, 2001. </w:t>
      </w:r>
      <w:r w:rsidR="00766750" w:rsidRPr="000E2A17">
        <w:rPr>
          <w:rFonts w:ascii="Times New Roman" w:hAnsi="Times New Roman"/>
          <w:szCs w:val="28"/>
          <w:lang w:val="en-US"/>
        </w:rPr>
        <w:t xml:space="preserve">Although Tovuz DARC’s decree, </w:t>
      </w:r>
      <w:r w:rsidR="00143FAB" w:rsidRPr="000E2A17">
        <w:rPr>
          <w:rFonts w:ascii="Times New Roman" w:hAnsi="Times New Roman"/>
          <w:szCs w:val="28"/>
          <w:lang w:val="en-US"/>
        </w:rPr>
        <w:t>canceling</w:t>
      </w:r>
      <w:r w:rsidR="00766750" w:rsidRPr="000E2A17">
        <w:rPr>
          <w:rFonts w:ascii="Times New Roman" w:hAnsi="Times New Roman"/>
          <w:szCs w:val="28"/>
          <w:lang w:val="en-US"/>
        </w:rPr>
        <w:t xml:space="preserve"> the mentioned-above decree, is dated by October 15, 2001, </w:t>
      </w:r>
      <w:r w:rsidR="00EE0A8E" w:rsidRPr="000E2A17">
        <w:rPr>
          <w:rFonts w:ascii="Times New Roman" w:hAnsi="Times New Roman"/>
          <w:szCs w:val="28"/>
          <w:lang w:val="en-US"/>
        </w:rPr>
        <w:t xml:space="preserve">somehow this information was sent to LARC only on December 29, 2001. This fact was the reason why the chairman of LARC noted </w:t>
      </w:r>
      <w:r w:rsidR="007041F3" w:rsidRPr="000E2A17">
        <w:rPr>
          <w:rFonts w:ascii="Times New Roman" w:hAnsi="Times New Roman"/>
          <w:szCs w:val="28"/>
          <w:lang w:val="en-US"/>
        </w:rPr>
        <w:t xml:space="preserve">on January 04, 2002, </w:t>
      </w:r>
      <w:r w:rsidR="00EE0A8E" w:rsidRPr="000E2A17">
        <w:rPr>
          <w:rFonts w:ascii="Times New Roman" w:hAnsi="Times New Roman"/>
          <w:szCs w:val="28"/>
          <w:lang w:val="en-US"/>
        </w:rPr>
        <w:t xml:space="preserve">that </w:t>
      </w:r>
      <w:r w:rsidR="00A64568" w:rsidRPr="000E2A17">
        <w:rPr>
          <w:rFonts w:ascii="Times New Roman" w:hAnsi="Times New Roman"/>
          <w:szCs w:val="28"/>
          <w:lang w:val="en-US"/>
        </w:rPr>
        <w:t xml:space="preserve">more </w:t>
      </w:r>
      <w:r w:rsidR="00EE0A8E" w:rsidRPr="000E2A17">
        <w:rPr>
          <w:rFonts w:ascii="Times New Roman" w:hAnsi="Times New Roman"/>
          <w:szCs w:val="28"/>
          <w:lang w:val="en-US"/>
        </w:rPr>
        <w:t>three months ha</w:t>
      </w:r>
      <w:r w:rsidR="002528D0" w:rsidRPr="000E2A17">
        <w:rPr>
          <w:rFonts w:ascii="Times New Roman" w:hAnsi="Times New Roman"/>
          <w:szCs w:val="28"/>
          <w:lang w:val="en-US"/>
        </w:rPr>
        <w:t>d</w:t>
      </w:r>
      <w:r w:rsidR="00EE0A8E" w:rsidRPr="000E2A17">
        <w:rPr>
          <w:rFonts w:ascii="Times New Roman" w:hAnsi="Times New Roman"/>
          <w:szCs w:val="28"/>
          <w:lang w:val="en-US"/>
        </w:rPr>
        <w:t xml:space="preserve"> already passed </w:t>
      </w:r>
      <w:r w:rsidR="002528D0" w:rsidRPr="000E2A17">
        <w:rPr>
          <w:rFonts w:ascii="Times New Roman" w:hAnsi="Times New Roman"/>
          <w:szCs w:val="28"/>
          <w:lang w:val="en-US"/>
        </w:rPr>
        <w:t>s</w:t>
      </w:r>
      <w:r w:rsidR="00EE0A8E" w:rsidRPr="000E2A17">
        <w:rPr>
          <w:rFonts w:ascii="Times New Roman" w:hAnsi="Times New Roman"/>
          <w:szCs w:val="28"/>
          <w:lang w:val="en-US"/>
        </w:rPr>
        <w:t xml:space="preserve">ince the </w:t>
      </w:r>
      <w:r w:rsidR="00EA5904" w:rsidRPr="000E2A17">
        <w:rPr>
          <w:rFonts w:ascii="Times New Roman" w:hAnsi="Times New Roman"/>
          <w:szCs w:val="28"/>
          <w:lang w:val="en-US"/>
        </w:rPr>
        <w:t xml:space="preserve">day of </w:t>
      </w:r>
      <w:r w:rsidR="00EE0A8E" w:rsidRPr="000E2A17">
        <w:rPr>
          <w:rFonts w:ascii="Times New Roman" w:hAnsi="Times New Roman"/>
          <w:szCs w:val="28"/>
          <w:lang w:val="en-US"/>
        </w:rPr>
        <w:t>sale of the property.</w:t>
      </w:r>
    </w:p>
    <w:p w:rsidR="00EA5904" w:rsidRPr="000E2A17" w:rsidRDefault="00143FAB" w:rsidP="00011629">
      <w:pPr>
        <w:ind w:firstLine="567"/>
        <w:jc w:val="both"/>
        <w:rPr>
          <w:rFonts w:ascii="Times New Roman" w:hAnsi="Times New Roman"/>
          <w:szCs w:val="28"/>
          <w:lang w:val="en-US"/>
        </w:rPr>
      </w:pPr>
      <w:r w:rsidRPr="000E2A17">
        <w:rPr>
          <w:rFonts w:ascii="Times New Roman" w:hAnsi="Times New Roman"/>
          <w:szCs w:val="28"/>
          <w:lang w:val="en-US"/>
        </w:rPr>
        <w:t>Despite of this, on the first and appellation instance courts during examination of factual circumstances the availability of the request or appeal, which had caused inspection of the LARC’s decree, who this request was submitted from and at what time, was this request examined in the period of time defined by the law, was there a relation between the content of the request and the decision taken by DARC and other issues were not clarified.</w:t>
      </w:r>
    </w:p>
    <w:p w:rsidR="00EA5904" w:rsidRPr="000E2A17" w:rsidRDefault="00EA5904" w:rsidP="00011629">
      <w:pPr>
        <w:ind w:firstLine="567"/>
        <w:jc w:val="both"/>
        <w:rPr>
          <w:rFonts w:ascii="Times New Roman" w:hAnsi="Times New Roman"/>
          <w:szCs w:val="28"/>
          <w:lang w:val="en-US"/>
        </w:rPr>
      </w:pPr>
      <w:r w:rsidRPr="000E2A17">
        <w:rPr>
          <w:rFonts w:ascii="Times New Roman" w:hAnsi="Times New Roman"/>
          <w:szCs w:val="28"/>
          <w:lang w:val="en-US"/>
        </w:rPr>
        <w:t xml:space="preserve">Moreover, it’s worth to take into consideration that the rules of examination of requests </w:t>
      </w:r>
      <w:r w:rsidR="000B0F41" w:rsidRPr="000E2A17">
        <w:rPr>
          <w:rFonts w:ascii="Times New Roman" w:hAnsi="Times New Roman"/>
          <w:szCs w:val="28"/>
          <w:lang w:val="en-US"/>
        </w:rPr>
        <w:t xml:space="preserve">submitted by any person have been identified in the Law </w:t>
      </w:r>
      <w:r w:rsidR="00011629">
        <w:rPr>
          <w:rFonts w:ascii="Times New Roman" w:hAnsi="Times New Roman"/>
          <w:szCs w:val="28"/>
          <w:lang w:val="en-US"/>
        </w:rPr>
        <w:t>of the Republic of Azerbaijan</w:t>
      </w:r>
      <w:r w:rsidR="000B0F41" w:rsidRPr="000E2A17">
        <w:rPr>
          <w:rFonts w:ascii="Times New Roman" w:hAnsi="Times New Roman"/>
          <w:szCs w:val="28"/>
          <w:lang w:val="en-US"/>
        </w:rPr>
        <w:t xml:space="preserve"> “On reforms in sovkhozes and kolkhozes,” as well as the Law </w:t>
      </w:r>
      <w:r w:rsidR="00011629">
        <w:rPr>
          <w:rFonts w:ascii="Times New Roman" w:hAnsi="Times New Roman"/>
          <w:szCs w:val="28"/>
          <w:lang w:val="en-US"/>
        </w:rPr>
        <w:t>of the Republic of Azerbaijan</w:t>
      </w:r>
      <w:r w:rsidR="000B0F41" w:rsidRPr="000E2A17">
        <w:rPr>
          <w:rFonts w:ascii="Times New Roman" w:hAnsi="Times New Roman"/>
          <w:szCs w:val="28"/>
          <w:lang w:val="en-US"/>
        </w:rPr>
        <w:t xml:space="preserve"> “On the order of examination of requests of the citizen.” Although the issue of following the requirement coming out from the clauses of these laws makes only one of the reasons of this case, neither the first court, nor the appellation instance court did not perform necessary examinations in this regard.</w:t>
      </w:r>
    </w:p>
    <w:p w:rsidR="000B0F41" w:rsidRPr="000E2A17" w:rsidRDefault="00C4294F" w:rsidP="00011629">
      <w:pPr>
        <w:ind w:firstLine="567"/>
        <w:jc w:val="both"/>
        <w:rPr>
          <w:rFonts w:ascii="Times New Roman" w:hAnsi="Times New Roman"/>
          <w:szCs w:val="28"/>
          <w:lang w:val="en-US"/>
        </w:rPr>
      </w:pPr>
      <w:r w:rsidRPr="000E2A17">
        <w:rPr>
          <w:rFonts w:ascii="Times New Roman" w:hAnsi="Times New Roman"/>
          <w:szCs w:val="28"/>
          <w:lang w:val="en-US"/>
        </w:rPr>
        <w:t xml:space="preserve">From the point of proper interpretation of the Article 25 of the Law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“On reforms of sovkhozes and kolkhozes” it is very important for resolution of the dispute to identify the boundaries of authorities in what regards cancellation of LARC’s orders by DARC. </w:t>
      </w:r>
      <w:r w:rsidR="00DD24A1" w:rsidRPr="000E2A17">
        <w:rPr>
          <w:rFonts w:ascii="Times New Roman" w:hAnsi="Times New Roman"/>
          <w:szCs w:val="28"/>
          <w:lang w:val="en-US"/>
        </w:rPr>
        <w:t>This is why it is required to identify in the legislation in which cases and on what basis DARC is authorized to cancel the orders of LARC.</w:t>
      </w:r>
    </w:p>
    <w:p w:rsidR="00DD24A1" w:rsidRPr="000E2A17" w:rsidRDefault="00752AA0" w:rsidP="00011629">
      <w:pPr>
        <w:ind w:firstLine="567"/>
        <w:jc w:val="both"/>
        <w:rPr>
          <w:rFonts w:ascii="Times New Roman" w:hAnsi="Times New Roman"/>
          <w:szCs w:val="28"/>
          <w:lang w:val="en-US"/>
        </w:rPr>
      </w:pPr>
      <w:r w:rsidRPr="000E2A17">
        <w:rPr>
          <w:rFonts w:ascii="Times New Roman" w:hAnsi="Times New Roman"/>
          <w:szCs w:val="28"/>
          <w:lang w:val="en-US"/>
        </w:rPr>
        <w:t xml:space="preserve">The Plenum of the </w:t>
      </w:r>
      <w:smartTag w:uri="urn:schemas-microsoft-com:office:smarttags" w:element="Street">
        <w:smartTag w:uri="urn:schemas-microsoft-com:office:smarttags" w:element="address">
          <w:r w:rsidRPr="000E2A17">
            <w:rPr>
              <w:rFonts w:ascii="Times New Roman" w:hAnsi="Times New Roman"/>
              <w:szCs w:val="28"/>
              <w:lang w:val="en-US"/>
            </w:rPr>
            <w:t>Constitutional Court</w:t>
          </w:r>
        </w:smartTag>
      </w:smartTag>
      <w:r w:rsidRPr="000E2A17">
        <w:rPr>
          <w:rFonts w:ascii="Times New Roman" w:hAnsi="Times New Roman"/>
          <w:szCs w:val="28"/>
          <w:lang w:val="en-US"/>
        </w:rPr>
        <w:t xml:space="preserve"> notes that </w:t>
      </w:r>
      <w:r w:rsidR="003F1FD7" w:rsidRPr="000E2A17">
        <w:rPr>
          <w:rFonts w:ascii="Times New Roman" w:hAnsi="Times New Roman"/>
          <w:szCs w:val="28"/>
          <w:lang w:val="en-US"/>
        </w:rPr>
        <w:t xml:space="preserve">as it is explicitly defined in the legislation, the main tasks of the commissions is to assure that implementation of the reforms goes in accordance with the legislation, and that they are responsible for acting within the boundaries of their authorities. DARC is authorized to cancel orders of LARC in those cases, when the relevant orders issued by LARC do not </w:t>
      </w:r>
      <w:proofErr w:type="gramStart"/>
      <w:r w:rsidR="003F1FD7" w:rsidRPr="000E2A17">
        <w:rPr>
          <w:rFonts w:ascii="Times New Roman" w:hAnsi="Times New Roman"/>
          <w:szCs w:val="28"/>
          <w:lang w:val="en-US"/>
        </w:rPr>
        <w:t>correspond</w:t>
      </w:r>
      <w:proofErr w:type="gramEnd"/>
      <w:r w:rsidR="003F1FD7" w:rsidRPr="000E2A17">
        <w:rPr>
          <w:rFonts w:ascii="Times New Roman" w:hAnsi="Times New Roman"/>
          <w:szCs w:val="28"/>
          <w:lang w:val="en-US"/>
        </w:rPr>
        <w:t xml:space="preserve"> the requirements of the legislation in implementation of the reforms.</w:t>
      </w:r>
    </w:p>
    <w:p w:rsidR="00116F33" w:rsidRPr="000E2A17" w:rsidRDefault="003F1FD7" w:rsidP="00011629">
      <w:pPr>
        <w:ind w:firstLine="567"/>
        <w:jc w:val="both"/>
        <w:rPr>
          <w:rFonts w:ascii="Times New Roman" w:hAnsi="Times New Roman"/>
          <w:szCs w:val="28"/>
          <w:lang w:val="en-US"/>
        </w:rPr>
      </w:pPr>
      <w:r w:rsidRPr="000E2A17">
        <w:rPr>
          <w:rFonts w:ascii="Times New Roman" w:hAnsi="Times New Roman"/>
          <w:szCs w:val="28"/>
          <w:lang w:val="en-US"/>
        </w:rPr>
        <w:t xml:space="preserve">As it is shown above, the </w:t>
      </w:r>
      <w:r w:rsidR="00143FAB" w:rsidRPr="000E2A17">
        <w:rPr>
          <w:rFonts w:ascii="Times New Roman" w:hAnsi="Times New Roman"/>
          <w:szCs w:val="28"/>
          <w:lang w:val="en-US"/>
        </w:rPr>
        <w:t>requirements</w:t>
      </w:r>
      <w:r w:rsidRPr="000E2A17">
        <w:rPr>
          <w:rFonts w:ascii="Times New Roman" w:hAnsi="Times New Roman"/>
          <w:szCs w:val="28"/>
          <w:lang w:val="en-US"/>
        </w:rPr>
        <w:t xml:space="preserve"> of legislation mainly refer to </w:t>
      </w:r>
      <w:r w:rsidR="00EE2214" w:rsidRPr="000E2A17">
        <w:rPr>
          <w:rFonts w:ascii="Times New Roman" w:hAnsi="Times New Roman"/>
          <w:szCs w:val="28"/>
          <w:lang w:val="en-US"/>
        </w:rPr>
        <w:t xml:space="preserve">the object of agrarian reforms and </w:t>
      </w:r>
      <w:r w:rsidRPr="000E2A17">
        <w:rPr>
          <w:rFonts w:ascii="Times New Roman" w:hAnsi="Times New Roman"/>
          <w:szCs w:val="28"/>
          <w:lang w:val="en-US"/>
        </w:rPr>
        <w:t xml:space="preserve">realization of conditions related to </w:t>
      </w:r>
      <w:r w:rsidR="00EE2214" w:rsidRPr="000E2A17">
        <w:rPr>
          <w:rFonts w:ascii="Times New Roman" w:hAnsi="Times New Roman"/>
          <w:szCs w:val="28"/>
          <w:lang w:val="en-US"/>
        </w:rPr>
        <w:t xml:space="preserve">the subjects, having rights for property share, to identification of the amount of property share, to the stock-taking and </w:t>
      </w:r>
      <w:r w:rsidR="00445BE5" w:rsidRPr="000E2A17">
        <w:rPr>
          <w:rFonts w:ascii="Times New Roman" w:hAnsi="Times New Roman"/>
          <w:szCs w:val="28"/>
          <w:lang w:val="en-US"/>
        </w:rPr>
        <w:t xml:space="preserve">evaluation </w:t>
      </w:r>
      <w:r w:rsidR="00EE2214" w:rsidRPr="000E2A17">
        <w:rPr>
          <w:rFonts w:ascii="Times New Roman" w:hAnsi="Times New Roman"/>
          <w:szCs w:val="28"/>
          <w:lang w:val="en-US"/>
        </w:rPr>
        <w:t>of the property of sovkhoz and kolkhozes in the way defined by legislation, to privatization (for sovkhoz property) and splitting (for kolkhoz property) such a property among the given subjects, and so on.</w:t>
      </w:r>
    </w:p>
    <w:p w:rsidR="00445BE5" w:rsidRPr="000E2A17" w:rsidRDefault="00BB0A08" w:rsidP="00011629">
      <w:pPr>
        <w:ind w:firstLine="567"/>
        <w:jc w:val="both"/>
        <w:rPr>
          <w:rFonts w:ascii="Times New Roman" w:hAnsi="Times New Roman"/>
          <w:szCs w:val="28"/>
          <w:lang w:val="en-US"/>
        </w:rPr>
      </w:pPr>
      <w:r w:rsidRPr="000E2A17">
        <w:rPr>
          <w:rFonts w:ascii="Times New Roman" w:hAnsi="Times New Roman"/>
          <w:szCs w:val="28"/>
          <w:lang w:val="en-US"/>
        </w:rPr>
        <w:t xml:space="preserve">From the civil case papers it is seen that Tovuz DARC by its decree as of October 15, 2001 canceled “Tovuz” LARC’s order as of September 20, 2001 basing on the fact </w:t>
      </w:r>
      <w:r w:rsidRPr="000E2A17">
        <w:rPr>
          <w:rFonts w:ascii="Times New Roman" w:hAnsi="Times New Roman"/>
          <w:szCs w:val="28"/>
          <w:lang w:val="en-US"/>
        </w:rPr>
        <w:lastRenderedPageBreak/>
        <w:t>that the property was sold for a low price.</w:t>
      </w:r>
      <w:r w:rsidR="00445BE5" w:rsidRPr="000E2A17">
        <w:rPr>
          <w:rFonts w:ascii="Times New Roman" w:hAnsi="Times New Roman"/>
          <w:szCs w:val="28"/>
          <w:lang w:val="en-US"/>
        </w:rPr>
        <w:t xml:space="preserve"> In this regard it must be stressed that DARC </w:t>
      </w:r>
      <w:r w:rsidR="00143FAB" w:rsidRPr="000E2A17">
        <w:rPr>
          <w:rFonts w:ascii="Times New Roman" w:hAnsi="Times New Roman"/>
          <w:szCs w:val="28"/>
          <w:lang w:val="en-US"/>
        </w:rPr>
        <w:t>was basing</w:t>
      </w:r>
      <w:r w:rsidR="00445BE5" w:rsidRPr="000E2A17">
        <w:rPr>
          <w:rFonts w:ascii="Times New Roman" w:hAnsi="Times New Roman"/>
          <w:szCs w:val="28"/>
          <w:lang w:val="en-US"/>
        </w:rPr>
        <w:t xml:space="preserve"> on the low price of the sold property, yet there are no norms defined in the legislation to authorize cancellation of LARC’s order.</w:t>
      </w:r>
    </w:p>
    <w:p w:rsidR="00EE2214" w:rsidRPr="000E2A17" w:rsidRDefault="00445BE5" w:rsidP="00011629">
      <w:pPr>
        <w:ind w:firstLine="567"/>
        <w:jc w:val="both"/>
        <w:rPr>
          <w:rFonts w:ascii="Times New Roman" w:hAnsi="Times New Roman"/>
          <w:szCs w:val="28"/>
          <w:lang w:val="en-US"/>
        </w:rPr>
      </w:pPr>
      <w:r w:rsidRPr="000E2A17">
        <w:rPr>
          <w:rFonts w:ascii="Times New Roman" w:hAnsi="Times New Roman"/>
          <w:szCs w:val="28"/>
          <w:lang w:val="en-US"/>
        </w:rPr>
        <w:t xml:space="preserve">In general, it must be taken into consideration that evaluation of the property that was on the balance of sovkhozes and kolkhozes </w:t>
      </w:r>
      <w:r w:rsidR="006A0DF7" w:rsidRPr="000E2A17">
        <w:rPr>
          <w:rFonts w:ascii="Times New Roman" w:hAnsi="Times New Roman"/>
          <w:szCs w:val="28"/>
          <w:lang w:val="en-US"/>
        </w:rPr>
        <w:t xml:space="preserve">as a specific factor serving to identification of the value of the reform objects and total amount of the </w:t>
      </w:r>
      <w:r w:rsidR="00DC1C43" w:rsidRPr="000E2A17">
        <w:rPr>
          <w:rFonts w:ascii="Times New Roman" w:hAnsi="Times New Roman"/>
          <w:szCs w:val="28"/>
          <w:lang w:val="en-US"/>
        </w:rPr>
        <w:t xml:space="preserve">share </w:t>
      </w:r>
      <w:r w:rsidR="006A0DF7" w:rsidRPr="000E2A17">
        <w:rPr>
          <w:rFonts w:ascii="Times New Roman" w:hAnsi="Times New Roman"/>
          <w:szCs w:val="28"/>
          <w:lang w:val="en-US"/>
        </w:rPr>
        <w:t xml:space="preserve">fund </w:t>
      </w:r>
      <w:r w:rsidR="00DC1C43" w:rsidRPr="000E2A17">
        <w:rPr>
          <w:rFonts w:ascii="Times New Roman" w:hAnsi="Times New Roman"/>
          <w:szCs w:val="28"/>
          <w:lang w:val="en-US"/>
        </w:rPr>
        <w:t xml:space="preserve">to be divided among </w:t>
      </w:r>
      <w:r w:rsidR="006A0DF7" w:rsidRPr="000E2A17">
        <w:rPr>
          <w:rFonts w:ascii="Times New Roman" w:hAnsi="Times New Roman"/>
          <w:szCs w:val="28"/>
          <w:lang w:val="en-US"/>
        </w:rPr>
        <w:t xml:space="preserve">the members of </w:t>
      </w:r>
      <w:r w:rsidR="00DC1C43" w:rsidRPr="000E2A17">
        <w:rPr>
          <w:rFonts w:ascii="Times New Roman" w:hAnsi="Times New Roman"/>
          <w:szCs w:val="28"/>
          <w:lang w:val="en-US"/>
        </w:rPr>
        <w:t xml:space="preserve">the </w:t>
      </w:r>
      <w:r w:rsidR="006A0DF7" w:rsidRPr="000E2A17">
        <w:rPr>
          <w:rFonts w:ascii="Times New Roman" w:hAnsi="Times New Roman"/>
          <w:szCs w:val="28"/>
          <w:lang w:val="en-US"/>
        </w:rPr>
        <w:t xml:space="preserve">enterprise </w:t>
      </w:r>
      <w:r w:rsidR="00DC1C43" w:rsidRPr="000E2A17">
        <w:rPr>
          <w:rFonts w:ascii="Times New Roman" w:hAnsi="Times New Roman"/>
          <w:szCs w:val="28"/>
          <w:lang w:val="en-US"/>
        </w:rPr>
        <w:t xml:space="preserve">together with </w:t>
      </w:r>
      <w:r w:rsidR="00BC654B" w:rsidRPr="000E2A17">
        <w:rPr>
          <w:rFonts w:ascii="Times New Roman" w:hAnsi="Times New Roman"/>
          <w:szCs w:val="28"/>
          <w:lang w:val="en-US"/>
        </w:rPr>
        <w:t>inventory</w:t>
      </w:r>
      <w:r w:rsidR="00DC1C43" w:rsidRPr="000E2A17">
        <w:rPr>
          <w:rFonts w:ascii="Times New Roman" w:hAnsi="Times New Roman"/>
          <w:szCs w:val="28"/>
          <w:lang w:val="en-US"/>
        </w:rPr>
        <w:t>-taking makes an important condition for proper implementation of the reform.</w:t>
      </w:r>
    </w:p>
    <w:p w:rsidR="00DC1C43" w:rsidRPr="000E2A17" w:rsidRDefault="00E63758" w:rsidP="00011629">
      <w:pPr>
        <w:ind w:firstLine="567"/>
        <w:jc w:val="both"/>
        <w:rPr>
          <w:rFonts w:ascii="Times New Roman" w:hAnsi="Times New Roman"/>
          <w:szCs w:val="28"/>
          <w:lang w:val="en-US"/>
        </w:rPr>
      </w:pPr>
      <w:r w:rsidRPr="000E2A17">
        <w:rPr>
          <w:rFonts w:ascii="Times New Roman" w:hAnsi="Times New Roman"/>
          <w:szCs w:val="28"/>
          <w:lang w:val="en-US"/>
        </w:rPr>
        <w:t xml:space="preserve">According to the Regulations “On Local agrarian </w:t>
      </w:r>
      <w:r w:rsidR="00143FAB" w:rsidRPr="000E2A17">
        <w:rPr>
          <w:rFonts w:ascii="Times New Roman" w:hAnsi="Times New Roman"/>
          <w:szCs w:val="28"/>
          <w:lang w:val="en-US"/>
        </w:rPr>
        <w:t>reform</w:t>
      </w:r>
      <w:r w:rsidRPr="000E2A17">
        <w:rPr>
          <w:rFonts w:ascii="Times New Roman" w:hAnsi="Times New Roman"/>
          <w:szCs w:val="28"/>
          <w:lang w:val="en-US"/>
        </w:rPr>
        <w:t xml:space="preserve"> commissions,” </w:t>
      </w:r>
      <w:r w:rsidR="00BC654B" w:rsidRPr="000E2A17">
        <w:rPr>
          <w:rFonts w:ascii="Times New Roman" w:hAnsi="Times New Roman"/>
          <w:szCs w:val="28"/>
          <w:lang w:val="en-US"/>
        </w:rPr>
        <w:t xml:space="preserve">the </w:t>
      </w:r>
      <w:r w:rsidR="00143FAB" w:rsidRPr="000E2A17">
        <w:rPr>
          <w:rFonts w:ascii="Times New Roman" w:hAnsi="Times New Roman"/>
          <w:szCs w:val="28"/>
          <w:lang w:val="en-US"/>
        </w:rPr>
        <w:t>authorities for inventory-taking and re-evaluation of the property of sovkhozes and kolkhozes are</w:t>
      </w:r>
      <w:r w:rsidR="00BC654B" w:rsidRPr="000E2A17">
        <w:rPr>
          <w:rFonts w:ascii="Times New Roman" w:hAnsi="Times New Roman"/>
          <w:szCs w:val="28"/>
          <w:lang w:val="en-US"/>
        </w:rPr>
        <w:t xml:space="preserve"> given to LARC. </w:t>
      </w:r>
      <w:r w:rsidR="005252DA" w:rsidRPr="000E2A17">
        <w:rPr>
          <w:rFonts w:ascii="Times New Roman" w:hAnsi="Times New Roman"/>
          <w:szCs w:val="28"/>
          <w:lang w:val="en-US"/>
        </w:rPr>
        <w:t>In the Regulations on “Sharing of assets of the agricultural industrial enterprises and providing one of such shares to the property of municipalities” the rules of inventory-taking and evaluation of the property has been defined.</w:t>
      </w:r>
    </w:p>
    <w:p w:rsidR="005252DA" w:rsidRPr="000E2A17" w:rsidRDefault="005252DA" w:rsidP="00011629">
      <w:pPr>
        <w:ind w:firstLine="567"/>
        <w:jc w:val="both"/>
        <w:rPr>
          <w:rFonts w:ascii="Times New Roman" w:hAnsi="Times New Roman"/>
          <w:szCs w:val="28"/>
          <w:lang w:val="en-US"/>
        </w:rPr>
      </w:pPr>
      <w:r w:rsidRPr="000E2A17">
        <w:rPr>
          <w:rFonts w:ascii="Times New Roman" w:hAnsi="Times New Roman"/>
          <w:szCs w:val="28"/>
          <w:lang w:val="en-US"/>
        </w:rPr>
        <w:t xml:space="preserve">It must be specially noted that </w:t>
      </w:r>
      <w:r w:rsidR="005F13EA" w:rsidRPr="000E2A17">
        <w:rPr>
          <w:rFonts w:ascii="Times New Roman" w:hAnsi="Times New Roman"/>
          <w:szCs w:val="28"/>
          <w:lang w:val="en-US"/>
        </w:rPr>
        <w:t xml:space="preserve">implementation of these tasks </w:t>
      </w:r>
      <w:r w:rsidR="00143FAB" w:rsidRPr="000E2A17">
        <w:rPr>
          <w:rFonts w:ascii="Times New Roman" w:hAnsi="Times New Roman"/>
          <w:szCs w:val="28"/>
          <w:lang w:val="en-US"/>
        </w:rPr>
        <w:t>impinges</w:t>
      </w:r>
      <w:r w:rsidR="005F13EA" w:rsidRPr="000E2A17">
        <w:rPr>
          <w:rFonts w:ascii="Times New Roman" w:hAnsi="Times New Roman"/>
          <w:szCs w:val="28"/>
          <w:lang w:val="en-US"/>
        </w:rPr>
        <w:t xml:space="preserve"> not on any physical or legal persons, but specifically on the organs, carrying out the agrarian reform. Hence, in case there are mistakes taken in inventory-taking or evaluation of sovkhoz property, these very organs carry responsibility.</w:t>
      </w:r>
    </w:p>
    <w:p w:rsidR="005F13EA" w:rsidRPr="000E2A17" w:rsidRDefault="00E93B66" w:rsidP="00011629">
      <w:pPr>
        <w:ind w:firstLine="567"/>
        <w:jc w:val="both"/>
        <w:rPr>
          <w:rFonts w:ascii="Times New Roman" w:hAnsi="Times New Roman"/>
          <w:szCs w:val="28"/>
          <w:lang w:val="en-US"/>
        </w:rPr>
      </w:pPr>
      <w:r w:rsidRPr="000E2A17">
        <w:rPr>
          <w:rFonts w:ascii="Times New Roman" w:hAnsi="Times New Roman"/>
          <w:szCs w:val="28"/>
          <w:lang w:val="en-US"/>
        </w:rPr>
        <w:t xml:space="preserve">Analysis of the current legislation shows that </w:t>
      </w:r>
      <w:r w:rsidR="008D7C3D" w:rsidRPr="000E2A17">
        <w:rPr>
          <w:rFonts w:ascii="Times New Roman" w:hAnsi="Times New Roman"/>
          <w:szCs w:val="28"/>
          <w:lang w:val="en-US"/>
        </w:rPr>
        <w:t xml:space="preserve">by referring only to the low price DARC does not have right to cancel the order of LARC. </w:t>
      </w:r>
      <w:r w:rsidR="0022140F" w:rsidRPr="000E2A17">
        <w:rPr>
          <w:rFonts w:ascii="Times New Roman" w:hAnsi="Times New Roman"/>
          <w:szCs w:val="28"/>
          <w:lang w:val="en-US"/>
        </w:rPr>
        <w:t>At the same time, referring to violation of the legislation it is possible for DARC to cancel LARC’s order.</w:t>
      </w:r>
      <w:r w:rsidR="00427B3A" w:rsidRPr="000E2A17">
        <w:rPr>
          <w:rFonts w:ascii="Times New Roman" w:hAnsi="Times New Roman"/>
          <w:szCs w:val="28"/>
          <w:lang w:val="en-US"/>
        </w:rPr>
        <w:t xml:space="preserve"> But in such case</w:t>
      </w:r>
      <w:r w:rsidR="0089190A" w:rsidRPr="000E2A17">
        <w:rPr>
          <w:rFonts w:ascii="Times New Roman" w:hAnsi="Times New Roman"/>
          <w:szCs w:val="28"/>
          <w:lang w:val="en-US"/>
        </w:rPr>
        <w:t>,</w:t>
      </w:r>
      <w:r w:rsidR="00427B3A" w:rsidRPr="000E2A17">
        <w:rPr>
          <w:rFonts w:ascii="Times New Roman" w:hAnsi="Times New Roman"/>
          <w:szCs w:val="28"/>
          <w:lang w:val="en-US"/>
        </w:rPr>
        <w:t xml:space="preserve"> </w:t>
      </w:r>
      <w:r w:rsidR="0089190A" w:rsidRPr="000E2A17">
        <w:rPr>
          <w:rFonts w:ascii="Times New Roman" w:hAnsi="Times New Roman"/>
          <w:szCs w:val="28"/>
          <w:lang w:val="en-US"/>
        </w:rPr>
        <w:t xml:space="preserve">in condition of following the requirements of legislation, the </w:t>
      </w:r>
      <w:r w:rsidR="00143FAB" w:rsidRPr="000E2A17">
        <w:rPr>
          <w:rFonts w:ascii="Times New Roman" w:hAnsi="Times New Roman"/>
          <w:szCs w:val="28"/>
          <w:lang w:val="en-US"/>
        </w:rPr>
        <w:t>sovkhoz</w:t>
      </w:r>
      <w:r w:rsidR="0089190A" w:rsidRPr="000E2A17">
        <w:rPr>
          <w:rFonts w:ascii="Times New Roman" w:hAnsi="Times New Roman"/>
          <w:szCs w:val="28"/>
          <w:lang w:val="en-US"/>
        </w:rPr>
        <w:t xml:space="preserve"> property must be re-evaluated again and it must be privatized anew in a transparent way among the subjects having rights for property share. Surely, in such case the right of the person who privatized this property in the first time to participate in the new privatization process shall not be violated.</w:t>
      </w:r>
    </w:p>
    <w:p w:rsidR="000D481D" w:rsidRPr="000E2A17" w:rsidRDefault="0089190A" w:rsidP="00011629">
      <w:pPr>
        <w:ind w:firstLine="567"/>
        <w:jc w:val="both"/>
        <w:rPr>
          <w:rFonts w:ascii="Times New Roman" w:hAnsi="Times New Roman"/>
          <w:szCs w:val="28"/>
          <w:lang w:val="en-US"/>
        </w:rPr>
      </w:pPr>
      <w:r w:rsidRPr="000E2A17">
        <w:rPr>
          <w:rFonts w:ascii="Times New Roman" w:hAnsi="Times New Roman"/>
          <w:szCs w:val="28"/>
          <w:lang w:val="en-US"/>
        </w:rPr>
        <w:t xml:space="preserve">The Plenum of the Constitutional Court considers that </w:t>
      </w:r>
      <w:r w:rsidR="00A30B2B" w:rsidRPr="000E2A17">
        <w:rPr>
          <w:rFonts w:ascii="Times New Roman" w:hAnsi="Times New Roman"/>
          <w:szCs w:val="28"/>
          <w:lang w:val="en-US"/>
        </w:rPr>
        <w:t xml:space="preserve">despite of big importance in the legal resolution of all the mentioned-above cases in regard of the new sale process of the </w:t>
      </w:r>
      <w:r w:rsidR="00D843A1" w:rsidRPr="000E2A17">
        <w:rPr>
          <w:rFonts w:ascii="Times New Roman" w:hAnsi="Times New Roman"/>
          <w:szCs w:val="28"/>
          <w:lang w:val="en-US"/>
        </w:rPr>
        <w:t>livestock</w:t>
      </w:r>
      <w:r w:rsidR="00A30B2B" w:rsidRPr="000E2A17">
        <w:rPr>
          <w:rFonts w:ascii="Times New Roman" w:hAnsi="Times New Roman"/>
          <w:szCs w:val="28"/>
          <w:lang w:val="en-US"/>
        </w:rPr>
        <w:t xml:space="preserve"> barns and the adjacent land areas, belonging to “Tovuz” sovkhoz, the first court and appellation instance court did not conduct comprehensive and complete examination of the case within the framework of requirements of the current legislation and did not properly interpret and perform the Article 25 of the Law </w:t>
      </w:r>
      <w:r w:rsidR="00011629">
        <w:rPr>
          <w:rFonts w:ascii="Times New Roman" w:hAnsi="Times New Roman"/>
          <w:szCs w:val="28"/>
          <w:lang w:val="en-US"/>
        </w:rPr>
        <w:t>of the Republic of Azerbaijan</w:t>
      </w:r>
      <w:r w:rsidR="00A30B2B" w:rsidRPr="000E2A17">
        <w:rPr>
          <w:rFonts w:ascii="Times New Roman" w:hAnsi="Times New Roman"/>
          <w:szCs w:val="28"/>
          <w:lang w:val="en-US"/>
        </w:rPr>
        <w:t xml:space="preserve"> “On reform in sovkhozes and kolkhozes.” This resulted in mismatching with the Articles 88, 386 and 387 of the National Code of Practice</w:t>
      </w:r>
      <w:r w:rsidR="000D481D" w:rsidRPr="000E2A17">
        <w:rPr>
          <w:rFonts w:ascii="Times New Roman" w:hAnsi="Times New Roman"/>
          <w:szCs w:val="28"/>
          <w:lang w:val="en-US"/>
        </w:rPr>
        <w:t>.</w:t>
      </w:r>
    </w:p>
    <w:p w:rsidR="0089190A" w:rsidRPr="000E2A17" w:rsidRDefault="00715480" w:rsidP="00011629">
      <w:pPr>
        <w:ind w:firstLine="567"/>
        <w:jc w:val="both"/>
        <w:rPr>
          <w:rFonts w:ascii="Times New Roman" w:hAnsi="Times New Roman"/>
          <w:szCs w:val="28"/>
          <w:lang w:val="en-US"/>
        </w:rPr>
      </w:pPr>
      <w:r w:rsidRPr="000E2A17">
        <w:rPr>
          <w:rFonts w:ascii="Times New Roman" w:hAnsi="Times New Roman"/>
          <w:szCs w:val="28"/>
          <w:lang w:val="en-US"/>
        </w:rPr>
        <w:t>That is, according to the Article 88, after reviewing evidences in objective, comprehensive and complete way, the court must make its decision in accordance with legal norms. For the court there is no evidence which would have power, initially identified.</w:t>
      </w:r>
    </w:p>
    <w:p w:rsidR="00715480" w:rsidRPr="000E2A17" w:rsidRDefault="000317A8" w:rsidP="00011629">
      <w:pPr>
        <w:ind w:firstLine="567"/>
        <w:jc w:val="both"/>
        <w:rPr>
          <w:rFonts w:ascii="Times New Roman" w:hAnsi="Times New Roman"/>
          <w:szCs w:val="28"/>
          <w:lang w:val="en-US"/>
        </w:rPr>
      </w:pPr>
      <w:r w:rsidRPr="000E2A17">
        <w:rPr>
          <w:rFonts w:ascii="Times New Roman" w:hAnsi="Times New Roman"/>
          <w:szCs w:val="28"/>
          <w:lang w:val="en-US"/>
        </w:rPr>
        <w:t>According to the Article 386</w:t>
      </w:r>
      <w:r w:rsidR="00A0602B" w:rsidRPr="000E2A17">
        <w:rPr>
          <w:rFonts w:ascii="Times New Roman" w:hAnsi="Times New Roman"/>
          <w:szCs w:val="28"/>
          <w:lang w:val="en-US"/>
        </w:rPr>
        <w:t xml:space="preserve"> of the National Code of Practice</w:t>
      </w:r>
      <w:r w:rsidR="00E36C89" w:rsidRPr="000E2A17">
        <w:rPr>
          <w:rFonts w:ascii="Times New Roman" w:hAnsi="Times New Roman"/>
          <w:szCs w:val="28"/>
          <w:lang w:val="en-US"/>
        </w:rPr>
        <w:t xml:space="preserve">, the material legal norms considered to be violated or </w:t>
      </w:r>
      <w:r w:rsidR="00143FAB" w:rsidRPr="000E2A17">
        <w:rPr>
          <w:rFonts w:ascii="Times New Roman" w:hAnsi="Times New Roman"/>
          <w:szCs w:val="28"/>
          <w:lang w:val="en-US"/>
        </w:rPr>
        <w:t>improperly</w:t>
      </w:r>
      <w:r w:rsidR="00E36C89" w:rsidRPr="000E2A17">
        <w:rPr>
          <w:rFonts w:ascii="Times New Roman" w:hAnsi="Times New Roman"/>
          <w:szCs w:val="28"/>
          <w:lang w:val="en-US"/>
        </w:rPr>
        <w:t xml:space="preserve"> applied, when the first instance court makes mistake in interpretation of rights, does not apply the applicable law or any other normative and legal act, or interprets law wrongfully.</w:t>
      </w:r>
    </w:p>
    <w:p w:rsidR="00A0602B" w:rsidRPr="000E2A17" w:rsidRDefault="00A0602B" w:rsidP="00011629">
      <w:pPr>
        <w:ind w:firstLine="567"/>
        <w:jc w:val="both"/>
        <w:rPr>
          <w:rFonts w:ascii="Times New Roman" w:hAnsi="Times New Roman"/>
          <w:szCs w:val="28"/>
          <w:lang w:val="en-US"/>
        </w:rPr>
      </w:pPr>
      <w:r w:rsidRPr="000E2A17">
        <w:rPr>
          <w:rFonts w:ascii="Times New Roman" w:hAnsi="Times New Roman"/>
          <w:szCs w:val="28"/>
          <w:lang w:val="en-US"/>
        </w:rPr>
        <w:lastRenderedPageBreak/>
        <w:t>In the Article 387.1 of the National Code of Practice it is defined that violation of proce</w:t>
      </w:r>
      <w:r w:rsidR="00884812" w:rsidRPr="000E2A17">
        <w:rPr>
          <w:rFonts w:ascii="Times New Roman" w:hAnsi="Times New Roman"/>
          <w:szCs w:val="28"/>
          <w:lang w:val="en-US"/>
        </w:rPr>
        <w:t xml:space="preserve">dural </w:t>
      </w:r>
      <w:r w:rsidRPr="000E2A17">
        <w:rPr>
          <w:rFonts w:ascii="Times New Roman" w:hAnsi="Times New Roman"/>
          <w:szCs w:val="28"/>
          <w:lang w:val="en-US"/>
        </w:rPr>
        <w:t xml:space="preserve">legal norms or their wrong application gives grounds for cancellation of </w:t>
      </w:r>
      <w:r w:rsidR="00143FAB" w:rsidRPr="000E2A17">
        <w:rPr>
          <w:rFonts w:ascii="Times New Roman" w:hAnsi="Times New Roman"/>
          <w:szCs w:val="28"/>
          <w:lang w:val="en-US"/>
        </w:rPr>
        <w:t>resolution</w:t>
      </w:r>
      <w:r w:rsidRPr="000E2A17">
        <w:rPr>
          <w:rFonts w:ascii="Times New Roman" w:hAnsi="Times New Roman"/>
          <w:szCs w:val="28"/>
          <w:lang w:val="en-US"/>
        </w:rPr>
        <w:t xml:space="preserve"> only in the case when there is a reason in taking wrong resolution.</w:t>
      </w:r>
    </w:p>
    <w:p w:rsidR="00A0602B" w:rsidRPr="000E2A17" w:rsidRDefault="008F2C68" w:rsidP="00011629">
      <w:pPr>
        <w:ind w:firstLine="567"/>
        <w:jc w:val="both"/>
        <w:rPr>
          <w:rFonts w:ascii="Times New Roman" w:hAnsi="Times New Roman"/>
          <w:szCs w:val="28"/>
          <w:lang w:val="en-US"/>
        </w:rPr>
      </w:pPr>
      <w:r w:rsidRPr="000E2A17">
        <w:rPr>
          <w:rFonts w:ascii="Times New Roman" w:hAnsi="Times New Roman"/>
          <w:szCs w:val="28"/>
          <w:lang w:val="en-US"/>
        </w:rPr>
        <w:t xml:space="preserve">As regards the appeal of Sh. Agakishiyev, the PJOCP at the Supreme Court upheld the resolution of the appellation instance court on the civil case. </w:t>
      </w:r>
      <w:r w:rsidR="001F7878" w:rsidRPr="000E2A17">
        <w:rPr>
          <w:rFonts w:ascii="Times New Roman" w:hAnsi="Times New Roman"/>
          <w:szCs w:val="28"/>
          <w:lang w:val="en-US"/>
        </w:rPr>
        <w:t>However, basing on the Articles 416, 418.1 and 417.0.3 of the National Code of Practice</w:t>
      </w:r>
      <w:r w:rsidR="00A12669" w:rsidRPr="000E2A17">
        <w:rPr>
          <w:rFonts w:ascii="Times New Roman" w:hAnsi="Times New Roman"/>
          <w:szCs w:val="28"/>
          <w:lang w:val="en-US"/>
        </w:rPr>
        <w:t xml:space="preserve"> in case the cassation instance court while inspecting proper application of material and proce</w:t>
      </w:r>
      <w:r w:rsidR="00884812" w:rsidRPr="000E2A17">
        <w:rPr>
          <w:rFonts w:ascii="Times New Roman" w:hAnsi="Times New Roman"/>
          <w:szCs w:val="28"/>
          <w:lang w:val="en-US"/>
        </w:rPr>
        <w:t xml:space="preserve">dural </w:t>
      </w:r>
      <w:r w:rsidR="00A12669" w:rsidRPr="000E2A17">
        <w:rPr>
          <w:rFonts w:ascii="Times New Roman" w:hAnsi="Times New Roman"/>
          <w:szCs w:val="28"/>
          <w:lang w:val="en-US"/>
        </w:rPr>
        <w:t>legal norms by appellation instance court discovers violation of material and proce</w:t>
      </w:r>
      <w:r w:rsidR="00884812" w:rsidRPr="000E2A17">
        <w:rPr>
          <w:rFonts w:ascii="Times New Roman" w:hAnsi="Times New Roman"/>
          <w:szCs w:val="28"/>
          <w:lang w:val="en-US"/>
        </w:rPr>
        <w:t xml:space="preserve">dural </w:t>
      </w:r>
      <w:r w:rsidR="00A12669" w:rsidRPr="000E2A17">
        <w:rPr>
          <w:rFonts w:ascii="Times New Roman" w:hAnsi="Times New Roman"/>
          <w:szCs w:val="28"/>
          <w:lang w:val="en-US"/>
        </w:rPr>
        <w:t xml:space="preserve">legal forms or their </w:t>
      </w:r>
      <w:r w:rsidR="00143FAB" w:rsidRPr="000E2A17">
        <w:rPr>
          <w:rFonts w:ascii="Times New Roman" w:hAnsi="Times New Roman"/>
          <w:szCs w:val="28"/>
          <w:lang w:val="en-US"/>
        </w:rPr>
        <w:t>improper</w:t>
      </w:r>
      <w:r w:rsidR="00A12669" w:rsidRPr="000E2A17">
        <w:rPr>
          <w:rFonts w:ascii="Times New Roman" w:hAnsi="Times New Roman"/>
          <w:szCs w:val="28"/>
          <w:lang w:val="en-US"/>
        </w:rPr>
        <w:t xml:space="preserve"> application, it may cancel the resolution of the appellation instance court and send the case to the appellation instance court for anew examination.</w:t>
      </w:r>
      <w:r w:rsidR="005855B1" w:rsidRPr="000E2A17">
        <w:rPr>
          <w:rFonts w:ascii="Times New Roman" w:hAnsi="Times New Roman"/>
          <w:szCs w:val="28"/>
          <w:lang w:val="en-US"/>
        </w:rPr>
        <w:t xml:space="preserve"> The </w:t>
      </w:r>
      <w:r w:rsidR="00143FAB" w:rsidRPr="000E2A17">
        <w:rPr>
          <w:rFonts w:ascii="Times New Roman" w:hAnsi="Times New Roman"/>
          <w:szCs w:val="28"/>
          <w:lang w:val="en-US"/>
        </w:rPr>
        <w:t>improper</w:t>
      </w:r>
      <w:r w:rsidR="005855B1" w:rsidRPr="000E2A17">
        <w:rPr>
          <w:rFonts w:ascii="Times New Roman" w:hAnsi="Times New Roman"/>
          <w:szCs w:val="28"/>
          <w:lang w:val="en-US"/>
        </w:rPr>
        <w:t xml:space="preserve"> interpretation of the normative legal act by the courts</w:t>
      </w:r>
      <w:r w:rsidR="00EF70E4" w:rsidRPr="000E2A17">
        <w:rPr>
          <w:rFonts w:ascii="Times New Roman" w:hAnsi="Times New Roman"/>
          <w:szCs w:val="28"/>
          <w:lang w:val="en-US"/>
        </w:rPr>
        <w:t xml:space="preserve">, which should have applied it to the case, as well as non-fulfillment of the mentioned norms of the National Code of Practice brought to violation of the right of the plaintiff provided by the Article 60 of the Constitution </w:t>
      </w:r>
      <w:r w:rsidR="00011629">
        <w:rPr>
          <w:rFonts w:ascii="Times New Roman" w:hAnsi="Times New Roman"/>
          <w:szCs w:val="28"/>
          <w:lang w:val="en-US"/>
        </w:rPr>
        <w:t>of the Republic of Azerbaijan</w:t>
      </w:r>
      <w:r w:rsidR="00EF70E4" w:rsidRPr="000E2A17">
        <w:rPr>
          <w:rFonts w:ascii="Times New Roman" w:hAnsi="Times New Roman"/>
          <w:szCs w:val="28"/>
          <w:lang w:val="en-US"/>
        </w:rPr>
        <w:t xml:space="preserve"> as well as to violation of the right for legal </w:t>
      </w:r>
      <w:r w:rsidR="00143FAB" w:rsidRPr="000E2A17">
        <w:rPr>
          <w:rFonts w:ascii="Times New Roman" w:hAnsi="Times New Roman"/>
          <w:szCs w:val="28"/>
          <w:lang w:val="en-US"/>
        </w:rPr>
        <w:t>defense</w:t>
      </w:r>
      <w:r w:rsidR="00EF70E4" w:rsidRPr="000E2A17">
        <w:rPr>
          <w:rFonts w:ascii="Times New Roman" w:hAnsi="Times New Roman"/>
          <w:szCs w:val="28"/>
          <w:lang w:val="en-US"/>
        </w:rPr>
        <w:t>.</w:t>
      </w:r>
    </w:p>
    <w:p w:rsidR="00EF70E4" w:rsidRPr="000E2A17" w:rsidRDefault="00122DD1" w:rsidP="00011629">
      <w:pPr>
        <w:ind w:firstLine="567"/>
        <w:jc w:val="both"/>
        <w:rPr>
          <w:rFonts w:ascii="Times New Roman" w:hAnsi="Times New Roman"/>
          <w:szCs w:val="28"/>
          <w:lang w:val="en-US"/>
        </w:rPr>
      </w:pPr>
      <w:r w:rsidRPr="000E2A17">
        <w:rPr>
          <w:rFonts w:ascii="Times New Roman" w:hAnsi="Times New Roman"/>
          <w:szCs w:val="28"/>
          <w:lang w:val="en-US"/>
        </w:rPr>
        <w:t xml:space="preserve">Thus, the Plenum of the Constitutional Court considers that </w:t>
      </w:r>
      <w:r w:rsidR="004D77E1" w:rsidRPr="000E2A17">
        <w:rPr>
          <w:rFonts w:ascii="Times New Roman" w:hAnsi="Times New Roman"/>
          <w:szCs w:val="28"/>
          <w:lang w:val="en-US"/>
        </w:rPr>
        <w:t xml:space="preserve">in regard of </w:t>
      </w:r>
      <w:r w:rsidRPr="000E2A17">
        <w:rPr>
          <w:rFonts w:ascii="Times New Roman" w:hAnsi="Times New Roman"/>
          <w:szCs w:val="28"/>
          <w:lang w:val="en-US"/>
        </w:rPr>
        <w:t>the civil case upon the appeal of Sh. Agakishiyev on illegal actions of “Tovuz” LARC</w:t>
      </w:r>
      <w:r w:rsidR="004D77E1" w:rsidRPr="000E2A17">
        <w:rPr>
          <w:rFonts w:ascii="Times New Roman" w:hAnsi="Times New Roman"/>
          <w:szCs w:val="28"/>
          <w:lang w:val="en-US"/>
        </w:rPr>
        <w:t xml:space="preserve">, the resolution of the PJOCP at the Supreme Court as of </w:t>
      </w:r>
      <w:r w:rsidR="00143FAB" w:rsidRPr="000E2A17">
        <w:rPr>
          <w:rFonts w:ascii="Times New Roman" w:hAnsi="Times New Roman"/>
          <w:szCs w:val="28"/>
          <w:lang w:val="en-US"/>
        </w:rPr>
        <w:t>April</w:t>
      </w:r>
      <w:r w:rsidR="004D77E1" w:rsidRPr="000E2A17">
        <w:rPr>
          <w:rFonts w:ascii="Times New Roman" w:hAnsi="Times New Roman"/>
          <w:szCs w:val="28"/>
          <w:lang w:val="en-US"/>
        </w:rPr>
        <w:t xml:space="preserve"> 28, 2004 </w:t>
      </w:r>
      <w:r w:rsidR="003A3DA1" w:rsidRPr="000E2A17">
        <w:rPr>
          <w:rFonts w:ascii="Times New Roman" w:hAnsi="Times New Roman"/>
          <w:szCs w:val="28"/>
          <w:lang w:val="en-US"/>
        </w:rPr>
        <w:t xml:space="preserve">becomes invalid as it does not </w:t>
      </w:r>
      <w:r w:rsidR="002725BE" w:rsidRPr="000E2A17">
        <w:rPr>
          <w:rFonts w:ascii="Times New Roman" w:hAnsi="Times New Roman"/>
          <w:szCs w:val="28"/>
          <w:lang w:val="en-US"/>
        </w:rPr>
        <w:t xml:space="preserve">correspond with the requirements of </w:t>
      </w:r>
      <w:r w:rsidR="003A3DA1" w:rsidRPr="000E2A17">
        <w:rPr>
          <w:rFonts w:ascii="Times New Roman" w:hAnsi="Times New Roman"/>
          <w:szCs w:val="28"/>
          <w:lang w:val="en-US"/>
        </w:rPr>
        <w:t>the Article 60 of the Constitution, Articles 416, 417.0.3 and 418.1 of the National Code of Practice</w:t>
      </w:r>
      <w:r w:rsidR="002725BE" w:rsidRPr="000E2A17">
        <w:rPr>
          <w:rFonts w:ascii="Times New Roman" w:hAnsi="Times New Roman"/>
          <w:szCs w:val="28"/>
          <w:lang w:val="en-US"/>
        </w:rPr>
        <w:t>, and the case must be re-examined in the order and time defined by the civil-proce</w:t>
      </w:r>
      <w:r w:rsidR="007A06CB" w:rsidRPr="000E2A17">
        <w:rPr>
          <w:rFonts w:ascii="Times New Roman" w:hAnsi="Times New Roman"/>
          <w:szCs w:val="28"/>
          <w:lang w:val="en-US"/>
        </w:rPr>
        <w:t>dural</w:t>
      </w:r>
      <w:r w:rsidR="002725BE" w:rsidRPr="000E2A17">
        <w:rPr>
          <w:rFonts w:ascii="Times New Roman" w:hAnsi="Times New Roman"/>
          <w:szCs w:val="28"/>
          <w:lang w:val="en-US"/>
        </w:rPr>
        <w:t xml:space="preserve"> </w:t>
      </w:r>
      <w:r w:rsidR="00143FAB" w:rsidRPr="000E2A17">
        <w:rPr>
          <w:rFonts w:ascii="Times New Roman" w:hAnsi="Times New Roman"/>
          <w:szCs w:val="28"/>
          <w:lang w:val="en-US"/>
        </w:rPr>
        <w:t>legislation</w:t>
      </w:r>
      <w:r w:rsidR="002725BE" w:rsidRPr="000E2A17">
        <w:rPr>
          <w:rFonts w:ascii="Times New Roman" w:hAnsi="Times New Roman"/>
          <w:szCs w:val="28"/>
          <w:lang w:val="en-US"/>
        </w:rPr>
        <w:t xml:space="preserve"> </w:t>
      </w:r>
      <w:r w:rsidR="00011629">
        <w:rPr>
          <w:rFonts w:ascii="Times New Roman" w:hAnsi="Times New Roman"/>
          <w:szCs w:val="28"/>
          <w:lang w:val="en-US"/>
        </w:rPr>
        <w:t>of the Republic of Azerbaijan</w:t>
      </w:r>
      <w:r w:rsidR="002725BE" w:rsidRPr="000E2A17">
        <w:rPr>
          <w:rFonts w:ascii="Times New Roman" w:hAnsi="Times New Roman"/>
          <w:szCs w:val="28"/>
          <w:lang w:val="en-US"/>
        </w:rPr>
        <w:t>.</w:t>
      </w:r>
    </w:p>
    <w:p w:rsidR="002725BE" w:rsidRPr="000E2A17" w:rsidRDefault="00F04485" w:rsidP="00011629">
      <w:pPr>
        <w:ind w:firstLine="567"/>
        <w:jc w:val="both"/>
        <w:rPr>
          <w:rFonts w:ascii="Times New Roman" w:hAnsi="Times New Roman"/>
          <w:szCs w:val="28"/>
          <w:lang w:val="en-US"/>
        </w:rPr>
      </w:pPr>
      <w:r w:rsidRPr="000E2A17">
        <w:rPr>
          <w:rFonts w:ascii="Times New Roman" w:hAnsi="Times New Roman"/>
          <w:szCs w:val="28"/>
          <w:lang w:val="en-US"/>
        </w:rPr>
        <w:t xml:space="preserve">Being guided by the Parts V, IX and X of Article 130 of the Constitution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Articles 52, 62, 63, 65-67 and 69 of the Law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“On Constitutional Court” the Plenum of the Constitutional Court </w:t>
      </w:r>
      <w:r w:rsidR="00011629">
        <w:rPr>
          <w:rFonts w:ascii="Times New Roman" w:hAnsi="Times New Roman"/>
          <w:szCs w:val="28"/>
          <w:lang w:val="en-US"/>
        </w:rPr>
        <w:t>of the Republic of Azerbaijan</w:t>
      </w:r>
    </w:p>
    <w:p w:rsidR="00F04485" w:rsidRPr="000E2A17" w:rsidRDefault="00F04485" w:rsidP="00011629">
      <w:pPr>
        <w:ind w:firstLine="567"/>
        <w:jc w:val="both"/>
        <w:rPr>
          <w:rFonts w:ascii="Times New Roman" w:hAnsi="Times New Roman"/>
          <w:szCs w:val="28"/>
          <w:lang w:val="en-US"/>
        </w:rPr>
      </w:pPr>
    </w:p>
    <w:p w:rsidR="008A4CB8" w:rsidRPr="000E2A17" w:rsidRDefault="008A4CB8" w:rsidP="00011629">
      <w:pPr>
        <w:pStyle w:val="a8"/>
        <w:ind w:firstLine="567"/>
        <w:jc w:val="center"/>
        <w:rPr>
          <w:rFonts w:ascii="Times New Roman" w:hAnsi="Times New Roman"/>
          <w:b/>
          <w:bCs/>
          <w:szCs w:val="28"/>
        </w:rPr>
      </w:pPr>
      <w:r w:rsidRPr="000E2A17">
        <w:rPr>
          <w:rFonts w:ascii="Times New Roman" w:hAnsi="Times New Roman"/>
          <w:b/>
          <w:bCs/>
          <w:szCs w:val="28"/>
        </w:rPr>
        <w:t>DECIDED:</w:t>
      </w:r>
    </w:p>
    <w:p w:rsidR="008A4CB8" w:rsidRPr="000E2A17" w:rsidRDefault="008A4CB8" w:rsidP="00011629">
      <w:pPr>
        <w:pStyle w:val="a8"/>
        <w:ind w:firstLine="567"/>
        <w:rPr>
          <w:rFonts w:ascii="Times New Roman" w:hAnsi="Times New Roman"/>
          <w:b/>
          <w:bCs/>
          <w:szCs w:val="28"/>
        </w:rPr>
      </w:pPr>
    </w:p>
    <w:p w:rsidR="008A4CB8" w:rsidRPr="000E2A17" w:rsidRDefault="008A4CB8" w:rsidP="00011629">
      <w:pPr>
        <w:pStyle w:val="a8"/>
        <w:numPr>
          <w:ilvl w:val="0"/>
          <w:numId w:val="4"/>
        </w:numPr>
        <w:tabs>
          <w:tab w:val="clear" w:pos="1020"/>
          <w:tab w:val="num" w:pos="0"/>
          <w:tab w:val="left" w:pos="851"/>
        </w:tabs>
        <w:ind w:left="0" w:firstLine="567"/>
        <w:rPr>
          <w:rFonts w:ascii="Times New Roman" w:hAnsi="Times New Roman"/>
          <w:szCs w:val="28"/>
          <w:lang w:val="az-Latn-AZ"/>
        </w:rPr>
      </w:pPr>
      <w:r w:rsidRPr="000E2A17">
        <w:rPr>
          <w:rFonts w:ascii="Times New Roman" w:hAnsi="Times New Roman"/>
          <w:szCs w:val="28"/>
          <w:lang w:val="en-US"/>
        </w:rPr>
        <w:t xml:space="preserve">To recognize </w:t>
      </w:r>
      <w:r w:rsidR="000D69CF" w:rsidRPr="000E2A17">
        <w:rPr>
          <w:rFonts w:ascii="Times New Roman" w:hAnsi="Times New Roman"/>
          <w:szCs w:val="28"/>
          <w:lang w:val="en-US"/>
        </w:rPr>
        <w:t>t</w:t>
      </w:r>
      <w:r w:rsidRPr="000E2A17">
        <w:rPr>
          <w:rFonts w:ascii="Times New Roman" w:hAnsi="Times New Roman"/>
          <w:szCs w:val="28"/>
          <w:lang w:val="en-US"/>
        </w:rPr>
        <w:t xml:space="preserve">he civil case upon the appeal of Sh. Agakishiyev on illegal actions of “Tovuz” Local Agrarian Reform Commission, the resolution of the Panel of Judges on common pleas at the Supreme Court as of April 28, 2004 as null and void because of its contradiction to Article 60 of the Constitution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and Articles 416, 417.0.3 and 418.1 of the National Code of Practice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and the case shall be processed on the basis of this Decision and via the procedure specified in the Civil Procedure Code </w:t>
      </w:r>
      <w:r w:rsidR="00011629">
        <w:rPr>
          <w:rFonts w:ascii="Times New Roman" w:hAnsi="Times New Roman"/>
          <w:szCs w:val="28"/>
          <w:lang w:val="en-US"/>
        </w:rPr>
        <w:t>of the Republic of Azerbaijan</w:t>
      </w:r>
      <w:r w:rsidRPr="000E2A17">
        <w:rPr>
          <w:rFonts w:ascii="Times New Roman" w:hAnsi="Times New Roman"/>
          <w:szCs w:val="28"/>
          <w:lang w:val="en-US"/>
        </w:rPr>
        <w:t xml:space="preserve">. </w:t>
      </w:r>
    </w:p>
    <w:p w:rsidR="008A4CB8" w:rsidRPr="000E2A17" w:rsidRDefault="008A4CB8" w:rsidP="00011629">
      <w:pPr>
        <w:pStyle w:val="30"/>
        <w:tabs>
          <w:tab w:val="num" w:pos="0"/>
        </w:tabs>
        <w:ind w:firstLine="567"/>
        <w:rPr>
          <w:rFonts w:ascii="Times New Roman" w:hAnsi="Times New Roman"/>
          <w:i w:val="0"/>
          <w:sz w:val="28"/>
          <w:szCs w:val="28"/>
          <w:u w:val="none"/>
          <w:lang w:val="en-US"/>
        </w:rPr>
      </w:pPr>
      <w:r w:rsidRPr="000E2A17">
        <w:rPr>
          <w:rFonts w:ascii="Times New Roman" w:hAnsi="Times New Roman"/>
          <w:i w:val="0"/>
          <w:sz w:val="28"/>
          <w:szCs w:val="28"/>
          <w:u w:val="none"/>
          <w:lang w:val="en-US"/>
        </w:rPr>
        <w:t xml:space="preserve">2. The decision of the </w:t>
      </w:r>
      <w:smartTag w:uri="urn:schemas-microsoft-com:office:smarttags" w:element="PlaceName">
        <w:r w:rsidRPr="000E2A17">
          <w:rPr>
            <w:rFonts w:ascii="Times New Roman" w:hAnsi="Times New Roman"/>
            <w:i w:val="0"/>
            <w:sz w:val="28"/>
            <w:szCs w:val="28"/>
            <w:u w:val="none"/>
            <w:lang w:val="en-US"/>
          </w:rPr>
          <w:t>Constitutional</w:t>
        </w:r>
      </w:smartTag>
      <w:r w:rsidRPr="000E2A17">
        <w:rPr>
          <w:rFonts w:ascii="Times New Roman" w:hAnsi="Times New Roman"/>
          <w:i w:val="0"/>
          <w:sz w:val="28"/>
          <w:szCs w:val="28"/>
          <w:u w:val="none"/>
          <w:lang w:val="en-US"/>
        </w:rPr>
        <w:t xml:space="preserve"> </w:t>
      </w:r>
      <w:smartTag w:uri="urn:schemas-microsoft-com:office:smarttags" w:element="PlaceType">
        <w:r w:rsidRPr="000E2A17">
          <w:rPr>
            <w:rFonts w:ascii="Times New Roman" w:hAnsi="Times New Roman"/>
            <w:i w:val="0"/>
            <w:sz w:val="28"/>
            <w:szCs w:val="28"/>
            <w:u w:val="none"/>
            <w:lang w:val="en-US"/>
          </w:rPr>
          <w:t>Court</w:t>
        </w:r>
      </w:smartTag>
      <w:r w:rsidRPr="000E2A17">
        <w:rPr>
          <w:rFonts w:ascii="Times New Roman" w:hAnsi="Times New Roman"/>
          <w:i w:val="0"/>
          <w:sz w:val="28"/>
          <w:szCs w:val="28"/>
          <w:u w:val="none"/>
          <w:lang w:val="en-US"/>
        </w:rPr>
        <w:t xml:space="preserve"> </w:t>
      </w:r>
      <w:r w:rsidR="00011629">
        <w:rPr>
          <w:rFonts w:ascii="Times New Roman" w:hAnsi="Times New Roman"/>
          <w:i w:val="0"/>
          <w:sz w:val="28"/>
          <w:szCs w:val="28"/>
          <w:u w:val="none"/>
          <w:lang w:val="en-US"/>
        </w:rPr>
        <w:t>of the Republic of Azerbaijan</w:t>
      </w:r>
      <w:r w:rsidRPr="000E2A17">
        <w:rPr>
          <w:rFonts w:ascii="Times New Roman" w:hAnsi="Times New Roman"/>
          <w:i w:val="0"/>
          <w:sz w:val="28"/>
          <w:szCs w:val="28"/>
          <w:u w:val="none"/>
          <w:lang w:val="en-US"/>
        </w:rPr>
        <w:t xml:space="preserve"> comes into force from the date of its publication.</w:t>
      </w:r>
    </w:p>
    <w:p w:rsidR="008A4CB8" w:rsidRPr="000E2A17" w:rsidRDefault="008A4CB8" w:rsidP="00011629">
      <w:pPr>
        <w:pStyle w:val="30"/>
        <w:ind w:firstLine="567"/>
        <w:rPr>
          <w:rFonts w:ascii="Times New Roman" w:hAnsi="Times New Roman"/>
          <w:i w:val="0"/>
          <w:sz w:val="28"/>
          <w:szCs w:val="28"/>
          <w:u w:val="none"/>
          <w:lang w:val="en-US"/>
        </w:rPr>
      </w:pPr>
      <w:r w:rsidRPr="000E2A17">
        <w:rPr>
          <w:rFonts w:ascii="Times New Roman" w:hAnsi="Times New Roman"/>
          <w:i w:val="0"/>
          <w:sz w:val="28"/>
          <w:szCs w:val="28"/>
          <w:u w:val="none"/>
          <w:lang w:val="en-US"/>
        </w:rPr>
        <w:t>3. The decision is subject to publication in the "</w:t>
      </w:r>
      <w:smartTag w:uri="urn:schemas-microsoft-com:office:smarttags" w:element="country-region">
        <w:r w:rsidRPr="000E2A17">
          <w:rPr>
            <w:rFonts w:ascii="Times New Roman" w:hAnsi="Times New Roman"/>
            <w:i w:val="0"/>
            <w:sz w:val="28"/>
            <w:szCs w:val="28"/>
            <w:u w:val="none"/>
            <w:lang w:val="en-US"/>
          </w:rPr>
          <w:t>Azerbaijan</w:t>
        </w:r>
      </w:smartTag>
      <w:r w:rsidRPr="000E2A17">
        <w:rPr>
          <w:rFonts w:ascii="Times New Roman" w:hAnsi="Times New Roman"/>
          <w:i w:val="0"/>
          <w:sz w:val="28"/>
          <w:szCs w:val="28"/>
          <w:u w:val="none"/>
          <w:lang w:val="en-US"/>
        </w:rPr>
        <w:t xml:space="preserve">", “Respublika”, “Xalg gazeti”, “Bakinsky rabochiy” newspapers and “Bulletin of the </w:t>
      </w:r>
      <w:smartTag w:uri="urn:schemas-microsoft-com:office:smarttags" w:element="PlaceName">
        <w:r w:rsidRPr="000E2A17">
          <w:rPr>
            <w:rFonts w:ascii="Times New Roman" w:hAnsi="Times New Roman"/>
            <w:i w:val="0"/>
            <w:sz w:val="28"/>
            <w:szCs w:val="28"/>
            <w:u w:val="none"/>
            <w:lang w:val="en-US"/>
          </w:rPr>
          <w:t>Constitutional</w:t>
        </w:r>
      </w:smartTag>
      <w:r w:rsidRPr="000E2A17">
        <w:rPr>
          <w:rFonts w:ascii="Times New Roman" w:hAnsi="Times New Roman"/>
          <w:i w:val="0"/>
          <w:sz w:val="28"/>
          <w:szCs w:val="28"/>
          <w:u w:val="none"/>
          <w:lang w:val="en-US"/>
        </w:rPr>
        <w:t xml:space="preserve"> </w:t>
      </w:r>
      <w:smartTag w:uri="urn:schemas-microsoft-com:office:smarttags" w:element="PlaceType">
        <w:r w:rsidRPr="000E2A17">
          <w:rPr>
            <w:rFonts w:ascii="Times New Roman" w:hAnsi="Times New Roman"/>
            <w:i w:val="0"/>
            <w:sz w:val="28"/>
            <w:szCs w:val="28"/>
            <w:u w:val="none"/>
            <w:lang w:val="en-US"/>
          </w:rPr>
          <w:t>Court</w:t>
        </w:r>
      </w:smartTag>
      <w:r w:rsidRPr="000E2A17">
        <w:rPr>
          <w:rFonts w:ascii="Times New Roman" w:hAnsi="Times New Roman"/>
          <w:i w:val="0"/>
          <w:sz w:val="28"/>
          <w:szCs w:val="28"/>
          <w:u w:val="none"/>
          <w:lang w:val="en-US"/>
        </w:rPr>
        <w:t xml:space="preserve"> </w:t>
      </w:r>
      <w:r w:rsidR="00011629">
        <w:rPr>
          <w:rFonts w:ascii="Times New Roman" w:hAnsi="Times New Roman"/>
          <w:i w:val="0"/>
          <w:sz w:val="28"/>
          <w:szCs w:val="28"/>
          <w:u w:val="none"/>
          <w:lang w:val="en-US"/>
        </w:rPr>
        <w:t>of the Republic of Azerbaijan</w:t>
      </w:r>
      <w:r w:rsidRPr="000E2A17">
        <w:rPr>
          <w:rFonts w:ascii="Times New Roman" w:hAnsi="Times New Roman"/>
          <w:i w:val="0"/>
          <w:sz w:val="28"/>
          <w:szCs w:val="28"/>
          <w:u w:val="none"/>
          <w:lang w:val="en-US"/>
        </w:rPr>
        <w:t>”.</w:t>
      </w:r>
    </w:p>
    <w:p w:rsidR="008A4CB8" w:rsidRPr="000E2A17" w:rsidRDefault="008A4CB8" w:rsidP="00011629">
      <w:pPr>
        <w:pStyle w:val="a8"/>
        <w:ind w:firstLine="567"/>
        <w:rPr>
          <w:rFonts w:ascii="Times New Roman" w:hAnsi="Times New Roman"/>
          <w:b/>
          <w:bCs/>
          <w:szCs w:val="28"/>
          <w:lang w:val="en-US"/>
        </w:rPr>
      </w:pPr>
      <w:r w:rsidRPr="000E2A17">
        <w:rPr>
          <w:rFonts w:ascii="Times New Roman" w:hAnsi="Times New Roman"/>
          <w:szCs w:val="28"/>
          <w:lang w:val="en-US"/>
        </w:rPr>
        <w:lastRenderedPageBreak/>
        <w:t xml:space="preserve">4. The decision is final and cannot be cancelled, changed or officially interpreted by any body or official.  </w:t>
      </w:r>
    </w:p>
    <w:p w:rsidR="00F04485" w:rsidRPr="000E2A17" w:rsidRDefault="00F04485" w:rsidP="00011629">
      <w:pPr>
        <w:ind w:firstLine="567"/>
        <w:jc w:val="center"/>
        <w:rPr>
          <w:rFonts w:ascii="Times New Roman" w:hAnsi="Times New Roman"/>
          <w:b/>
          <w:szCs w:val="28"/>
          <w:lang w:val="en-US"/>
        </w:rPr>
      </w:pPr>
    </w:p>
    <w:p w:rsidR="00F04485" w:rsidRPr="000E2A17" w:rsidRDefault="00F04485" w:rsidP="00011629">
      <w:pPr>
        <w:ind w:firstLine="567"/>
        <w:rPr>
          <w:rFonts w:ascii="Times New Roman" w:hAnsi="Times New Roman"/>
          <w:szCs w:val="28"/>
          <w:lang w:val="en-US"/>
        </w:rPr>
      </w:pPr>
    </w:p>
    <w:p w:rsidR="00F04485" w:rsidRPr="000E2A17" w:rsidRDefault="00F04485" w:rsidP="00351D05">
      <w:pPr>
        <w:jc w:val="both"/>
        <w:rPr>
          <w:rFonts w:ascii="Times New Roman" w:hAnsi="Times New Roman"/>
          <w:szCs w:val="28"/>
          <w:lang w:val="en-US"/>
        </w:rPr>
      </w:pPr>
    </w:p>
    <w:sectPr w:rsidR="00F04485" w:rsidRPr="000E2A17" w:rsidSect="00566CEB">
      <w:headerReference w:type="even" r:id="rId7"/>
      <w:footerReference w:type="even" r:id="rId8"/>
      <w:footerReference w:type="default" r:id="rId9"/>
      <w:footerReference w:type="first" r:id="rId10"/>
      <w:pgSz w:w="12240" w:h="15840"/>
      <w:pgMar w:top="1134" w:right="1134"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AC" w:rsidRDefault="007010AC">
      <w:r>
        <w:separator/>
      </w:r>
    </w:p>
  </w:endnote>
  <w:endnote w:type="continuationSeparator" w:id="0">
    <w:p w:rsidR="007010AC" w:rsidRDefault="0070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05" w:rsidRDefault="001B4E0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4E05" w:rsidRDefault="001B4E0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05" w:rsidRDefault="001B4E0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9F" w:rsidRDefault="00D0289F">
    <w:pPr>
      <w:pStyle w:val="a5"/>
      <w:jc w:val="center"/>
    </w:pPr>
    <w:r>
      <w:fldChar w:fldCharType="begin"/>
    </w:r>
    <w:r>
      <w:instrText>PAGE   \* MERGEFORMAT</w:instrText>
    </w:r>
    <w:r>
      <w:fldChar w:fldCharType="separate"/>
    </w:r>
    <w:r>
      <w:rPr>
        <w:noProof/>
      </w:rPr>
      <w:t>1</w:t>
    </w:r>
    <w:r>
      <w:fldChar w:fldCharType="end"/>
    </w:r>
  </w:p>
  <w:p w:rsidR="00D0289F" w:rsidRDefault="00D028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AC" w:rsidRDefault="007010AC">
      <w:r>
        <w:separator/>
      </w:r>
    </w:p>
  </w:footnote>
  <w:footnote w:type="continuationSeparator" w:id="0">
    <w:p w:rsidR="007010AC" w:rsidRDefault="00701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05" w:rsidRDefault="001B4E05">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4E05" w:rsidRDefault="001B4E0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7EE9"/>
    <w:multiLevelType w:val="hybridMultilevel"/>
    <w:tmpl w:val="92AC6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CB59AA"/>
    <w:multiLevelType w:val="hybridMultilevel"/>
    <w:tmpl w:val="50787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B85618"/>
    <w:multiLevelType w:val="hybridMultilevel"/>
    <w:tmpl w:val="042E9A6E"/>
    <w:lvl w:ilvl="0" w:tplc="D9204C22">
      <w:start w:val="2"/>
      <w:numFmt w:val="decimal"/>
      <w:lvlText w:val="%1."/>
      <w:lvlJc w:val="left"/>
      <w:pPr>
        <w:tabs>
          <w:tab w:val="num" w:pos="1608"/>
        </w:tabs>
        <w:ind w:left="16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2B06C8"/>
    <w:rsid w:val="00011629"/>
    <w:rsid w:val="00015204"/>
    <w:rsid w:val="00016552"/>
    <w:rsid w:val="000317A8"/>
    <w:rsid w:val="00053C87"/>
    <w:rsid w:val="00055A50"/>
    <w:rsid w:val="00074F56"/>
    <w:rsid w:val="0009143F"/>
    <w:rsid w:val="000920F3"/>
    <w:rsid w:val="000A4521"/>
    <w:rsid w:val="000B0F41"/>
    <w:rsid w:val="000D481D"/>
    <w:rsid w:val="000D69CF"/>
    <w:rsid w:val="000E1E5F"/>
    <w:rsid w:val="000E2A17"/>
    <w:rsid w:val="000E4C09"/>
    <w:rsid w:val="000E690C"/>
    <w:rsid w:val="00116F33"/>
    <w:rsid w:val="00122DD1"/>
    <w:rsid w:val="001412DC"/>
    <w:rsid w:val="00143FAB"/>
    <w:rsid w:val="00154D0E"/>
    <w:rsid w:val="001634F9"/>
    <w:rsid w:val="00163AC0"/>
    <w:rsid w:val="0017623B"/>
    <w:rsid w:val="00190EC8"/>
    <w:rsid w:val="00194807"/>
    <w:rsid w:val="00196960"/>
    <w:rsid w:val="001A4BA5"/>
    <w:rsid w:val="001A5147"/>
    <w:rsid w:val="001A6D77"/>
    <w:rsid w:val="001B4E05"/>
    <w:rsid w:val="001C63EE"/>
    <w:rsid w:val="001F7878"/>
    <w:rsid w:val="0022140F"/>
    <w:rsid w:val="00223242"/>
    <w:rsid w:val="0022687A"/>
    <w:rsid w:val="0023158A"/>
    <w:rsid w:val="00233149"/>
    <w:rsid w:val="002528D0"/>
    <w:rsid w:val="002725BE"/>
    <w:rsid w:val="002841D8"/>
    <w:rsid w:val="00291773"/>
    <w:rsid w:val="002B06C8"/>
    <w:rsid w:val="002B4C5F"/>
    <w:rsid w:val="002C45DA"/>
    <w:rsid w:val="002E4586"/>
    <w:rsid w:val="002F4808"/>
    <w:rsid w:val="00307EC7"/>
    <w:rsid w:val="00346682"/>
    <w:rsid w:val="00351D05"/>
    <w:rsid w:val="0035750D"/>
    <w:rsid w:val="003A3DA1"/>
    <w:rsid w:val="003B2410"/>
    <w:rsid w:val="003C4B46"/>
    <w:rsid w:val="003C7539"/>
    <w:rsid w:val="003D1981"/>
    <w:rsid w:val="003D3662"/>
    <w:rsid w:val="003D7989"/>
    <w:rsid w:val="003E25C4"/>
    <w:rsid w:val="003E49B0"/>
    <w:rsid w:val="003F1FD7"/>
    <w:rsid w:val="00420B84"/>
    <w:rsid w:val="00420DAD"/>
    <w:rsid w:val="00427B3A"/>
    <w:rsid w:val="004318E5"/>
    <w:rsid w:val="00445BE5"/>
    <w:rsid w:val="00446C76"/>
    <w:rsid w:val="0045610A"/>
    <w:rsid w:val="004C32CD"/>
    <w:rsid w:val="004C538C"/>
    <w:rsid w:val="004C636C"/>
    <w:rsid w:val="004D77E1"/>
    <w:rsid w:val="004E2FA4"/>
    <w:rsid w:val="00505F58"/>
    <w:rsid w:val="005252DA"/>
    <w:rsid w:val="00566CEB"/>
    <w:rsid w:val="00567755"/>
    <w:rsid w:val="00574D82"/>
    <w:rsid w:val="005855B1"/>
    <w:rsid w:val="00593B73"/>
    <w:rsid w:val="005C46A1"/>
    <w:rsid w:val="005E1E3E"/>
    <w:rsid w:val="005F13EA"/>
    <w:rsid w:val="00610100"/>
    <w:rsid w:val="00661E9D"/>
    <w:rsid w:val="00671763"/>
    <w:rsid w:val="00681712"/>
    <w:rsid w:val="006A0DF7"/>
    <w:rsid w:val="006C401C"/>
    <w:rsid w:val="006D267B"/>
    <w:rsid w:val="006F6114"/>
    <w:rsid w:val="007010AC"/>
    <w:rsid w:val="007032A5"/>
    <w:rsid w:val="007041F3"/>
    <w:rsid w:val="00705067"/>
    <w:rsid w:val="00715480"/>
    <w:rsid w:val="0072009D"/>
    <w:rsid w:val="00726453"/>
    <w:rsid w:val="00752AA0"/>
    <w:rsid w:val="00761A97"/>
    <w:rsid w:val="00764B67"/>
    <w:rsid w:val="00766750"/>
    <w:rsid w:val="00775C4B"/>
    <w:rsid w:val="00775FD5"/>
    <w:rsid w:val="007A03DF"/>
    <w:rsid w:val="007A05A8"/>
    <w:rsid w:val="007A06CB"/>
    <w:rsid w:val="007A402D"/>
    <w:rsid w:val="007D3A91"/>
    <w:rsid w:val="007E010F"/>
    <w:rsid w:val="007F50F6"/>
    <w:rsid w:val="008002E8"/>
    <w:rsid w:val="00802EC0"/>
    <w:rsid w:val="0081010F"/>
    <w:rsid w:val="00850FBE"/>
    <w:rsid w:val="008527B2"/>
    <w:rsid w:val="008528DF"/>
    <w:rsid w:val="00884812"/>
    <w:rsid w:val="0089190A"/>
    <w:rsid w:val="008A4CB8"/>
    <w:rsid w:val="008D7C3D"/>
    <w:rsid w:val="008E5FD9"/>
    <w:rsid w:val="008E7067"/>
    <w:rsid w:val="008E7243"/>
    <w:rsid w:val="008F2C68"/>
    <w:rsid w:val="008F508B"/>
    <w:rsid w:val="00904843"/>
    <w:rsid w:val="009171A3"/>
    <w:rsid w:val="00936BCD"/>
    <w:rsid w:val="00941B18"/>
    <w:rsid w:val="009420DF"/>
    <w:rsid w:val="00952ABE"/>
    <w:rsid w:val="00963799"/>
    <w:rsid w:val="00974378"/>
    <w:rsid w:val="0097456F"/>
    <w:rsid w:val="0097771E"/>
    <w:rsid w:val="00992622"/>
    <w:rsid w:val="009A5096"/>
    <w:rsid w:val="009D6C00"/>
    <w:rsid w:val="009F2598"/>
    <w:rsid w:val="009F28E3"/>
    <w:rsid w:val="00A0602B"/>
    <w:rsid w:val="00A12669"/>
    <w:rsid w:val="00A26C0C"/>
    <w:rsid w:val="00A30B2B"/>
    <w:rsid w:val="00A404D5"/>
    <w:rsid w:val="00A42F4B"/>
    <w:rsid w:val="00A56018"/>
    <w:rsid w:val="00A62203"/>
    <w:rsid w:val="00A64568"/>
    <w:rsid w:val="00A75312"/>
    <w:rsid w:val="00A7648A"/>
    <w:rsid w:val="00B02CF4"/>
    <w:rsid w:val="00B17612"/>
    <w:rsid w:val="00B30DF9"/>
    <w:rsid w:val="00B73C15"/>
    <w:rsid w:val="00B75E89"/>
    <w:rsid w:val="00B76B6D"/>
    <w:rsid w:val="00BB0A08"/>
    <w:rsid w:val="00BC654B"/>
    <w:rsid w:val="00BE0E7A"/>
    <w:rsid w:val="00BF2201"/>
    <w:rsid w:val="00C10C6D"/>
    <w:rsid w:val="00C12A7D"/>
    <w:rsid w:val="00C1354C"/>
    <w:rsid w:val="00C2721D"/>
    <w:rsid w:val="00C3544D"/>
    <w:rsid w:val="00C4294F"/>
    <w:rsid w:val="00C4676E"/>
    <w:rsid w:val="00C607C2"/>
    <w:rsid w:val="00C66167"/>
    <w:rsid w:val="00C70084"/>
    <w:rsid w:val="00C95CAB"/>
    <w:rsid w:val="00CD63C5"/>
    <w:rsid w:val="00CF3F73"/>
    <w:rsid w:val="00D0289F"/>
    <w:rsid w:val="00D0731D"/>
    <w:rsid w:val="00D36A6E"/>
    <w:rsid w:val="00D43FD1"/>
    <w:rsid w:val="00D843A1"/>
    <w:rsid w:val="00DB54B1"/>
    <w:rsid w:val="00DB7EF9"/>
    <w:rsid w:val="00DC1C43"/>
    <w:rsid w:val="00DD24A1"/>
    <w:rsid w:val="00DE762F"/>
    <w:rsid w:val="00E36C89"/>
    <w:rsid w:val="00E47703"/>
    <w:rsid w:val="00E617BB"/>
    <w:rsid w:val="00E6266D"/>
    <w:rsid w:val="00E63758"/>
    <w:rsid w:val="00E77B41"/>
    <w:rsid w:val="00E93B66"/>
    <w:rsid w:val="00E9753E"/>
    <w:rsid w:val="00EA3780"/>
    <w:rsid w:val="00EA43A8"/>
    <w:rsid w:val="00EA5904"/>
    <w:rsid w:val="00EB1265"/>
    <w:rsid w:val="00ED3B60"/>
    <w:rsid w:val="00EE02A3"/>
    <w:rsid w:val="00EE0A8E"/>
    <w:rsid w:val="00EE2214"/>
    <w:rsid w:val="00EE6091"/>
    <w:rsid w:val="00EF4B72"/>
    <w:rsid w:val="00EF70E4"/>
    <w:rsid w:val="00F04485"/>
    <w:rsid w:val="00F23C90"/>
    <w:rsid w:val="00F440E1"/>
    <w:rsid w:val="00F7087A"/>
    <w:rsid w:val="00FB59CB"/>
    <w:rsid w:val="00FD5011"/>
    <w:rsid w:val="00FF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Roman AzLat" w:hAnsi="Times Roman AzLat"/>
      <w:sz w:val="28"/>
      <w:szCs w:val="24"/>
    </w:rPr>
  </w:style>
  <w:style w:type="paragraph" w:styleId="2">
    <w:name w:val="heading 2"/>
    <w:basedOn w:val="a"/>
    <w:next w:val="a"/>
    <w:qFormat/>
    <w:pPr>
      <w:keepNext/>
      <w:ind w:left="-567" w:right="-759" w:firstLine="567"/>
      <w:jc w:val="center"/>
      <w:outlineLvl w:val="1"/>
    </w:pPr>
    <w:rPr>
      <w:rFonts w:eastAsia="Arial Unicode MS" w:cs="Arial Unicode MS"/>
      <w:sz w:val="32"/>
      <w:szCs w:val="20"/>
    </w:rPr>
  </w:style>
  <w:style w:type="paragraph" w:styleId="3">
    <w:name w:val="heading 3"/>
    <w:basedOn w:val="a"/>
    <w:next w:val="a"/>
    <w:qFormat/>
    <w:pPr>
      <w:keepNext/>
      <w:ind w:left="-567" w:right="-759" w:firstLine="567"/>
      <w:jc w:val="center"/>
      <w:outlineLvl w:val="2"/>
    </w:pPr>
    <w:rPr>
      <w:rFonts w:eastAsia="Arial Unicode MS" w:cs="Arial Unicode MS"/>
      <w:b/>
      <w:sz w:val="32"/>
      <w:szCs w:val="20"/>
    </w:rPr>
  </w:style>
  <w:style w:type="paragraph" w:styleId="4">
    <w:name w:val="heading 4"/>
    <w:basedOn w:val="a"/>
    <w:next w:val="a"/>
    <w:qFormat/>
    <w:pPr>
      <w:keepNext/>
      <w:ind w:left="-567" w:right="-759" w:firstLine="567"/>
      <w:jc w:val="center"/>
      <w:outlineLvl w:val="3"/>
    </w:pPr>
    <w:rPr>
      <w:rFonts w:eastAsia="Arial Unicode MS" w:cs="Arial Unicode MS"/>
      <w:b/>
      <w:szCs w:val="20"/>
    </w:rPr>
  </w:style>
  <w:style w:type="paragraph" w:styleId="5">
    <w:name w:val="heading 5"/>
    <w:basedOn w:val="a"/>
    <w:next w:val="a"/>
    <w:qFormat/>
    <w:pPr>
      <w:keepNext/>
      <w:ind w:right="-759"/>
      <w:jc w:val="both"/>
      <w:outlineLvl w:val="4"/>
    </w:pPr>
    <w:rPr>
      <w:rFonts w:eastAsia="Arial Unicode MS" w:cs="Arial Unicode MS"/>
      <w:b/>
      <w:bCs/>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right="-31" w:firstLine="567"/>
      <w:jc w:val="both"/>
    </w:pPr>
    <w:rPr>
      <w:sz w:val="32"/>
      <w:szCs w:val="20"/>
    </w:rPr>
  </w:style>
  <w:style w:type="paragraph" w:styleId="20">
    <w:name w:val="Body Text Indent 2"/>
    <w:basedOn w:val="a"/>
    <w:pPr>
      <w:ind w:right="-31" w:firstLine="540"/>
      <w:jc w:val="both"/>
    </w:pPr>
    <w:rPr>
      <w:sz w:val="32"/>
    </w:rPr>
  </w:style>
  <w:style w:type="paragraph" w:styleId="a4">
    <w:name w:val="Block Text"/>
    <w:basedOn w:val="a"/>
    <w:pPr>
      <w:ind w:left="2268" w:right="-759"/>
      <w:jc w:val="both"/>
    </w:pPr>
    <w:rPr>
      <w:b/>
      <w:szCs w:val="20"/>
    </w:rPr>
  </w:style>
  <w:style w:type="paragraph" w:styleId="30">
    <w:name w:val="Body Text Indent 3"/>
    <w:basedOn w:val="a"/>
    <w:pPr>
      <w:ind w:right="-31" w:firstLine="540"/>
      <w:jc w:val="both"/>
    </w:pPr>
    <w:rPr>
      <w:i/>
      <w:iCs/>
      <w:sz w:val="32"/>
      <w:szCs w:val="20"/>
      <w:u w:val="single"/>
    </w:rPr>
  </w:style>
  <w:style w:type="paragraph" w:styleId="a5">
    <w:name w:val="footer"/>
    <w:basedOn w:val="a"/>
    <w:link w:val="a6"/>
    <w:uiPriority w:val="99"/>
    <w:pPr>
      <w:tabs>
        <w:tab w:val="center" w:pos="4844"/>
        <w:tab w:val="right" w:pos="9689"/>
      </w:tabs>
    </w:pPr>
    <w:rPr>
      <w:lang/>
    </w:rPr>
  </w:style>
  <w:style w:type="character" w:styleId="a7">
    <w:name w:val="page number"/>
    <w:basedOn w:val="a0"/>
  </w:style>
  <w:style w:type="paragraph" w:styleId="a8">
    <w:name w:val="Body Text"/>
    <w:basedOn w:val="a"/>
    <w:pPr>
      <w:jc w:val="both"/>
    </w:pPr>
    <w:rPr>
      <w:rFonts w:ascii="Arial AzLat" w:hAnsi="Arial AzLat"/>
    </w:rPr>
  </w:style>
  <w:style w:type="paragraph" w:styleId="a9">
    <w:name w:val="header"/>
    <w:basedOn w:val="a"/>
    <w:pPr>
      <w:tabs>
        <w:tab w:val="center" w:pos="4844"/>
        <w:tab w:val="right" w:pos="9689"/>
      </w:tabs>
    </w:pPr>
  </w:style>
  <w:style w:type="paragraph" w:styleId="31">
    <w:name w:val="Body Text 3"/>
    <w:basedOn w:val="a"/>
    <w:rsid w:val="00F440E1"/>
    <w:pPr>
      <w:spacing w:after="120"/>
    </w:pPr>
    <w:rPr>
      <w:rFonts w:ascii="Times New Roman" w:hAnsi="Times New Roman"/>
      <w:sz w:val="16"/>
      <w:szCs w:val="16"/>
    </w:rPr>
  </w:style>
  <w:style w:type="paragraph" w:styleId="aa">
    <w:name w:val="Title"/>
    <w:basedOn w:val="a"/>
    <w:qFormat/>
    <w:rsid w:val="00F440E1"/>
    <w:pPr>
      <w:jc w:val="center"/>
    </w:pPr>
    <w:rPr>
      <w:rFonts w:ascii="Times New Roman" w:hAnsi="Times New Roman"/>
      <w:b/>
      <w:bCs/>
      <w:lang w:val="en-US"/>
    </w:rPr>
  </w:style>
  <w:style w:type="character" w:customStyle="1" w:styleId="a6">
    <w:name w:val="Нижний колонтитул Знак"/>
    <w:link w:val="a5"/>
    <w:uiPriority w:val="99"/>
    <w:rsid w:val="00D0289F"/>
    <w:rPr>
      <w:rFonts w:ascii="Times Roman AzLat" w:hAnsi="Times Roman AzLat"/>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Improve Computers</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RRRS</dc:creator>
  <cp:lastModifiedBy>Anar_H</cp:lastModifiedBy>
  <cp:revision>2</cp:revision>
  <cp:lastPrinted>2005-04-13T07:37:00Z</cp:lastPrinted>
  <dcterms:created xsi:type="dcterms:W3CDTF">2019-08-29T07:08:00Z</dcterms:created>
  <dcterms:modified xsi:type="dcterms:W3CDTF">2019-08-29T07:08:00Z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137474686</vt:i4>
  </property>
  <property fmtid="{D5CDD505-2E9C-101B-9397-08002B2CF9AE}" pid="3" name="_EmailSubject">
    <vt:lpwstr>cases</vt:lpwstr>
  </property>
  <property fmtid="{D5CDD505-2E9C-101B-9397-08002B2CF9AE}" pid="4" name="_AuthorEmail">
    <vt:lpwstr>aliya.alakbarova@aba-az.org</vt:lpwstr>
  </property>
  <property fmtid="{D5CDD505-2E9C-101B-9397-08002B2CF9AE}" pid="5" name="_AuthorEmailDisplayName">
    <vt:lpwstr>Aliya Alakbarova</vt:lpwstr>
  </property>
  <property fmtid="{D5CDD505-2E9C-101B-9397-08002B2CF9AE}" pid="6" name="_ReviewingToolsShownOnce">
    <vt:lpwstr/>
  </property>
</Properties>
</file>