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5B7" w:rsidRDefault="001024A2" w:rsidP="00F745B7">
      <w:pPr>
        <w:ind w:firstLine="567"/>
        <w:jc w:val="center"/>
        <w:rPr>
          <w:b/>
          <w:sz w:val="28"/>
          <w:szCs w:val="28"/>
          <w:lang w:val="en-US"/>
        </w:rPr>
      </w:pPr>
      <w:r w:rsidRPr="005655C0">
        <w:rPr>
          <w:b/>
          <w:sz w:val="28"/>
          <w:szCs w:val="28"/>
          <w:lang w:val="en-US"/>
        </w:rPr>
        <w:t xml:space="preserve">ON BEHALF OF </w:t>
      </w:r>
      <w:r w:rsidR="00F745B7" w:rsidRPr="00F745B7">
        <w:rPr>
          <w:b/>
          <w:sz w:val="28"/>
          <w:szCs w:val="28"/>
          <w:lang w:val="en-US"/>
        </w:rPr>
        <w:t>THE REPUBLIC OF AZERBAIJAN</w:t>
      </w:r>
    </w:p>
    <w:p w:rsidR="00F745B7" w:rsidRDefault="00F745B7" w:rsidP="00F745B7">
      <w:pPr>
        <w:ind w:firstLine="567"/>
        <w:jc w:val="center"/>
        <w:rPr>
          <w:b/>
          <w:sz w:val="28"/>
          <w:szCs w:val="28"/>
          <w:lang w:val="en-US"/>
        </w:rPr>
      </w:pPr>
    </w:p>
    <w:p w:rsidR="001024A2" w:rsidRPr="00F745B7" w:rsidRDefault="00782021" w:rsidP="00F745B7">
      <w:pPr>
        <w:ind w:firstLine="567"/>
        <w:jc w:val="center"/>
        <w:rPr>
          <w:b/>
          <w:sz w:val="28"/>
          <w:szCs w:val="28"/>
          <w:lang w:val="en-US"/>
        </w:rPr>
      </w:pPr>
      <w:r w:rsidRPr="00F745B7">
        <w:rPr>
          <w:b/>
          <w:sz w:val="28"/>
          <w:szCs w:val="28"/>
          <w:lang w:val="en-US"/>
        </w:rPr>
        <w:t>DECISIO</w:t>
      </w:r>
      <w:r w:rsidR="001024A2" w:rsidRPr="00F745B7">
        <w:rPr>
          <w:b/>
          <w:sz w:val="28"/>
          <w:szCs w:val="28"/>
          <w:lang w:val="en-US"/>
        </w:rPr>
        <w:t>N</w:t>
      </w:r>
    </w:p>
    <w:p w:rsidR="00782021" w:rsidRPr="00F745B7" w:rsidRDefault="00782021" w:rsidP="001024A2">
      <w:pPr>
        <w:pStyle w:val="a3"/>
        <w:ind w:firstLine="0"/>
        <w:rPr>
          <w:rFonts w:ascii="Times New Roman" w:hAnsi="Times New Roman"/>
          <w:i/>
          <w:szCs w:val="28"/>
        </w:rPr>
      </w:pPr>
    </w:p>
    <w:p w:rsidR="00315A1F" w:rsidRDefault="001024A2" w:rsidP="001024A2">
      <w:pPr>
        <w:pStyle w:val="5"/>
        <w:spacing w:before="0" w:after="0"/>
        <w:jc w:val="center"/>
        <w:rPr>
          <w:i w:val="0"/>
          <w:sz w:val="28"/>
          <w:szCs w:val="28"/>
          <w:lang w:val="en-US"/>
        </w:rPr>
      </w:pPr>
      <w:r w:rsidRPr="005655C0">
        <w:rPr>
          <w:i w:val="0"/>
          <w:sz w:val="28"/>
          <w:szCs w:val="28"/>
          <w:lang w:val="en-US"/>
        </w:rPr>
        <w:t xml:space="preserve">OF THE </w:t>
      </w:r>
      <w:smartTag w:uri="urn:schemas-microsoft-com:office:smarttags" w:element="PlaceName">
        <w:r w:rsidRPr="005655C0">
          <w:rPr>
            <w:i w:val="0"/>
            <w:sz w:val="28"/>
            <w:szCs w:val="28"/>
            <w:lang w:val="en-US"/>
          </w:rPr>
          <w:t>CONSTITUTIONAL</w:t>
        </w:r>
      </w:smartTag>
      <w:r w:rsidRPr="005655C0">
        <w:rPr>
          <w:i w:val="0"/>
          <w:sz w:val="28"/>
          <w:szCs w:val="28"/>
          <w:lang w:val="en-US"/>
        </w:rPr>
        <w:t xml:space="preserve"> </w:t>
      </w:r>
      <w:smartTag w:uri="urn:schemas-microsoft-com:office:smarttags" w:element="PlaceType">
        <w:r w:rsidRPr="005655C0">
          <w:rPr>
            <w:i w:val="0"/>
            <w:sz w:val="28"/>
            <w:szCs w:val="28"/>
            <w:lang w:val="en-US"/>
          </w:rPr>
          <w:t>COURT</w:t>
        </w:r>
      </w:smartTag>
      <w:r w:rsidRPr="005655C0">
        <w:rPr>
          <w:i w:val="0"/>
          <w:sz w:val="28"/>
          <w:szCs w:val="28"/>
          <w:lang w:val="en-US"/>
        </w:rPr>
        <w:t xml:space="preserve"> </w:t>
      </w:r>
    </w:p>
    <w:p w:rsidR="00315A1F" w:rsidRDefault="00315A1F" w:rsidP="001024A2">
      <w:pPr>
        <w:pStyle w:val="5"/>
        <w:spacing w:before="0" w:after="0"/>
        <w:jc w:val="center"/>
        <w:rPr>
          <w:i w:val="0"/>
          <w:sz w:val="28"/>
          <w:szCs w:val="28"/>
          <w:lang w:val="en-US"/>
        </w:rPr>
      </w:pPr>
    </w:p>
    <w:p w:rsidR="001024A2" w:rsidRPr="005655C0" w:rsidRDefault="001024A2" w:rsidP="001024A2">
      <w:pPr>
        <w:pStyle w:val="5"/>
        <w:spacing w:before="0" w:after="0"/>
        <w:jc w:val="center"/>
        <w:rPr>
          <w:i w:val="0"/>
          <w:sz w:val="28"/>
          <w:szCs w:val="28"/>
          <w:lang w:val="en-US"/>
        </w:rPr>
      </w:pPr>
      <w:r w:rsidRPr="005655C0">
        <w:rPr>
          <w:i w:val="0"/>
          <w:sz w:val="28"/>
          <w:szCs w:val="28"/>
          <w:lang w:val="en-US"/>
        </w:rPr>
        <w:t xml:space="preserve">OF </w:t>
      </w:r>
      <w:r w:rsidR="00F745B7" w:rsidRPr="00F745B7">
        <w:rPr>
          <w:i w:val="0"/>
          <w:sz w:val="28"/>
          <w:szCs w:val="28"/>
          <w:lang w:val="en-US"/>
        </w:rPr>
        <w:t>THE REPUBLIC OF AZERBAIJAN</w:t>
      </w:r>
    </w:p>
    <w:p w:rsidR="001024A2" w:rsidRPr="005655C0" w:rsidRDefault="001024A2" w:rsidP="001024A2">
      <w:pPr>
        <w:pStyle w:val="a4"/>
        <w:spacing w:after="0"/>
        <w:jc w:val="center"/>
        <w:rPr>
          <w:b/>
          <w:sz w:val="28"/>
          <w:szCs w:val="28"/>
          <w:lang w:val="en-US"/>
        </w:rPr>
      </w:pPr>
    </w:p>
    <w:p w:rsidR="001024A2" w:rsidRPr="005655C0" w:rsidRDefault="001024A2" w:rsidP="001024A2">
      <w:pPr>
        <w:pStyle w:val="a4"/>
        <w:spacing w:after="0"/>
        <w:jc w:val="center"/>
        <w:rPr>
          <w:i/>
          <w:sz w:val="28"/>
          <w:szCs w:val="28"/>
          <w:lang w:val="en-US"/>
        </w:rPr>
      </w:pPr>
      <w:r w:rsidRPr="005655C0">
        <w:rPr>
          <w:i/>
          <w:sz w:val="28"/>
          <w:szCs w:val="28"/>
          <w:lang w:val="en-US"/>
        </w:rPr>
        <w:t xml:space="preserve">On Interpretation of Article 109.5 of the Law of </w:t>
      </w:r>
      <w:r w:rsidR="00F745B7">
        <w:rPr>
          <w:i/>
          <w:sz w:val="28"/>
          <w:szCs w:val="28"/>
          <w:lang w:val="en-US"/>
        </w:rPr>
        <w:t xml:space="preserve">the </w:t>
      </w:r>
      <w:r w:rsidR="00F745B7" w:rsidRPr="005655C0">
        <w:rPr>
          <w:i/>
          <w:sz w:val="28"/>
          <w:szCs w:val="28"/>
          <w:lang w:val="en-US"/>
        </w:rPr>
        <w:t xml:space="preserve">Republic </w:t>
      </w:r>
      <w:r w:rsidR="00F745B7">
        <w:rPr>
          <w:i/>
          <w:sz w:val="28"/>
          <w:szCs w:val="28"/>
          <w:lang w:val="en-US"/>
        </w:rPr>
        <w:t xml:space="preserve">of </w:t>
      </w:r>
      <w:r w:rsidRPr="005655C0">
        <w:rPr>
          <w:i/>
          <w:sz w:val="28"/>
          <w:szCs w:val="28"/>
          <w:lang w:val="en-US"/>
        </w:rPr>
        <w:t xml:space="preserve">Azerbaijan </w:t>
      </w:r>
    </w:p>
    <w:p w:rsidR="001024A2" w:rsidRPr="005655C0" w:rsidRDefault="001024A2" w:rsidP="001024A2">
      <w:pPr>
        <w:pStyle w:val="a4"/>
        <w:spacing w:after="0"/>
        <w:jc w:val="center"/>
        <w:rPr>
          <w:i/>
          <w:sz w:val="28"/>
          <w:szCs w:val="28"/>
          <w:lang w:val="en-US"/>
        </w:rPr>
      </w:pPr>
      <w:r w:rsidRPr="005655C0">
        <w:rPr>
          <w:i/>
          <w:sz w:val="28"/>
          <w:szCs w:val="28"/>
          <w:lang w:val="en-US"/>
        </w:rPr>
        <w:t>“On Courts and Judges”</w:t>
      </w:r>
    </w:p>
    <w:p w:rsidR="001024A2" w:rsidRPr="005655C0" w:rsidRDefault="001024A2" w:rsidP="001024A2">
      <w:pPr>
        <w:pStyle w:val="1"/>
        <w:spacing w:line="240" w:lineRule="auto"/>
        <w:ind w:firstLine="0"/>
        <w:rPr>
          <w:rFonts w:ascii="Times New Roman" w:hAnsi="Times New Roman"/>
          <w:b w:val="0"/>
          <w:i/>
          <w:szCs w:val="28"/>
        </w:rPr>
      </w:pPr>
    </w:p>
    <w:p w:rsidR="001024A2" w:rsidRPr="005655C0" w:rsidRDefault="001024A2" w:rsidP="00661E7F">
      <w:pPr>
        <w:pStyle w:val="1"/>
        <w:spacing w:line="240" w:lineRule="auto"/>
        <w:jc w:val="left"/>
        <w:rPr>
          <w:rFonts w:ascii="Times New Roman" w:hAnsi="Times New Roman"/>
          <w:szCs w:val="28"/>
        </w:rPr>
      </w:pPr>
      <w:r w:rsidRPr="005655C0">
        <w:rPr>
          <w:rFonts w:ascii="Times New Roman" w:hAnsi="Times New Roman"/>
          <w:szCs w:val="28"/>
        </w:rPr>
        <w:t xml:space="preserve">27 June, 2001 </w:t>
      </w:r>
      <w:r w:rsidRPr="005655C0">
        <w:rPr>
          <w:rFonts w:ascii="Times New Roman" w:hAnsi="Times New Roman"/>
          <w:szCs w:val="28"/>
        </w:rPr>
        <w:tab/>
        <w:t xml:space="preserve"> </w:t>
      </w:r>
      <w:r w:rsidRPr="005655C0">
        <w:rPr>
          <w:rFonts w:ascii="Times New Roman" w:hAnsi="Times New Roman"/>
          <w:szCs w:val="28"/>
        </w:rPr>
        <w:tab/>
      </w:r>
      <w:r w:rsidRPr="005655C0">
        <w:rPr>
          <w:rFonts w:ascii="Times New Roman" w:hAnsi="Times New Roman"/>
          <w:szCs w:val="28"/>
        </w:rPr>
        <w:tab/>
      </w:r>
      <w:r w:rsidRPr="005655C0">
        <w:rPr>
          <w:rFonts w:ascii="Times New Roman" w:hAnsi="Times New Roman"/>
          <w:szCs w:val="28"/>
        </w:rPr>
        <w:tab/>
      </w:r>
      <w:r w:rsidRPr="005655C0">
        <w:rPr>
          <w:rFonts w:ascii="Times New Roman" w:hAnsi="Times New Roman"/>
          <w:szCs w:val="28"/>
        </w:rPr>
        <w:tab/>
      </w:r>
      <w:r w:rsidR="00F745B7">
        <w:rPr>
          <w:rFonts w:ascii="Times New Roman" w:hAnsi="Times New Roman"/>
          <w:szCs w:val="28"/>
        </w:rPr>
        <w:t xml:space="preserve">                          </w:t>
      </w:r>
      <w:r w:rsidRPr="005655C0">
        <w:rPr>
          <w:rFonts w:ascii="Times New Roman" w:hAnsi="Times New Roman"/>
          <w:szCs w:val="28"/>
        </w:rPr>
        <w:t xml:space="preserve">     Baku city</w:t>
      </w:r>
    </w:p>
    <w:p w:rsidR="001024A2" w:rsidRPr="005655C0" w:rsidRDefault="001024A2" w:rsidP="00661E7F">
      <w:pPr>
        <w:ind w:firstLine="567"/>
        <w:jc w:val="center"/>
        <w:rPr>
          <w:b/>
          <w:sz w:val="28"/>
          <w:szCs w:val="28"/>
          <w:lang w:val="en-GB"/>
        </w:rPr>
      </w:pPr>
    </w:p>
    <w:p w:rsidR="001024A2" w:rsidRPr="005655C0" w:rsidRDefault="001024A2" w:rsidP="00661E7F">
      <w:pPr>
        <w:ind w:firstLine="567"/>
        <w:jc w:val="both"/>
        <w:rPr>
          <w:sz w:val="28"/>
          <w:szCs w:val="28"/>
          <w:lang w:val="en-US"/>
        </w:rPr>
      </w:pPr>
      <w:r w:rsidRPr="005655C0">
        <w:rPr>
          <w:sz w:val="28"/>
          <w:szCs w:val="28"/>
          <w:lang w:val="en-US"/>
        </w:rPr>
        <w:t xml:space="preserve">The Constitutional Court </w:t>
      </w:r>
      <w:r w:rsidR="00661E7F">
        <w:rPr>
          <w:sz w:val="28"/>
          <w:szCs w:val="28"/>
          <w:lang w:val="en-US"/>
        </w:rPr>
        <w:t>of the Republic of Azerbaijan</w:t>
      </w:r>
      <w:r w:rsidRPr="005655C0">
        <w:rPr>
          <w:sz w:val="28"/>
          <w:szCs w:val="28"/>
          <w:lang w:val="en-US"/>
        </w:rPr>
        <w:t xml:space="preserve"> composed of Kh.Hajiyev (Chairman), Judges: F.Babayev, B.Garibov, R.Gvaladze (Reporter Judge), S.Sa</w:t>
      </w:r>
      <w:r w:rsidRPr="005655C0">
        <w:rPr>
          <w:sz w:val="28"/>
          <w:szCs w:val="28"/>
          <w:lang w:val="en-US"/>
        </w:rPr>
        <w:t>l</w:t>
      </w:r>
      <w:r w:rsidRPr="005655C0">
        <w:rPr>
          <w:sz w:val="28"/>
          <w:szCs w:val="28"/>
          <w:lang w:val="en-US"/>
        </w:rPr>
        <w:t>manova, A.Sul</w:t>
      </w:r>
      <w:r w:rsidRPr="005655C0">
        <w:rPr>
          <w:sz w:val="28"/>
          <w:szCs w:val="28"/>
          <w:lang w:val="en-US"/>
        </w:rPr>
        <w:softHyphen/>
        <w:t xml:space="preserve">tanov, E.Mamedov; </w:t>
      </w:r>
    </w:p>
    <w:p w:rsidR="001024A2" w:rsidRPr="005655C0" w:rsidRDefault="001024A2" w:rsidP="00661E7F">
      <w:pPr>
        <w:ind w:firstLine="567"/>
        <w:jc w:val="both"/>
        <w:rPr>
          <w:sz w:val="28"/>
          <w:szCs w:val="28"/>
          <w:lang w:val="en-US"/>
        </w:rPr>
      </w:pPr>
      <w:proofErr w:type="gramStart"/>
      <w:r w:rsidRPr="005655C0">
        <w:rPr>
          <w:sz w:val="28"/>
          <w:szCs w:val="28"/>
          <w:lang w:val="en-US"/>
        </w:rPr>
        <w:t>joined</w:t>
      </w:r>
      <w:proofErr w:type="gramEnd"/>
      <w:r w:rsidRPr="005655C0">
        <w:rPr>
          <w:sz w:val="28"/>
          <w:szCs w:val="28"/>
          <w:lang w:val="en-US"/>
        </w:rPr>
        <w:t xml:space="preserve"> in the proceedings by: the Court Clerk I.Ismayilov;</w:t>
      </w:r>
    </w:p>
    <w:p w:rsidR="001024A2" w:rsidRPr="005655C0" w:rsidRDefault="001024A2" w:rsidP="00661E7F">
      <w:pPr>
        <w:ind w:firstLine="567"/>
        <w:jc w:val="both"/>
        <w:rPr>
          <w:sz w:val="28"/>
          <w:szCs w:val="28"/>
          <w:lang w:val="en-US"/>
        </w:rPr>
      </w:pPr>
      <w:proofErr w:type="gramStart"/>
      <w:r w:rsidRPr="005655C0">
        <w:rPr>
          <w:sz w:val="28"/>
          <w:szCs w:val="28"/>
          <w:lang w:val="en-US"/>
        </w:rPr>
        <w:t>the</w:t>
      </w:r>
      <w:proofErr w:type="gramEnd"/>
      <w:r w:rsidRPr="005655C0">
        <w:rPr>
          <w:sz w:val="28"/>
          <w:szCs w:val="28"/>
          <w:lang w:val="en-US"/>
        </w:rPr>
        <w:t xml:space="preserve"> legal representatives of the interested subjects: A.Mirzaliyev, Judge of the </w:t>
      </w:r>
      <w:smartTag w:uri="urn:schemas-microsoft-com:office:smarttags" w:element="PlaceName">
        <w:r w:rsidRPr="005655C0">
          <w:rPr>
            <w:sz w:val="28"/>
            <w:szCs w:val="28"/>
            <w:lang w:val="en-US"/>
          </w:rPr>
          <w:t>S</w:t>
        </w:r>
        <w:r w:rsidRPr="005655C0">
          <w:rPr>
            <w:sz w:val="28"/>
            <w:szCs w:val="28"/>
            <w:lang w:val="en-US"/>
          </w:rPr>
          <w:t>u</w:t>
        </w:r>
        <w:r w:rsidRPr="005655C0">
          <w:rPr>
            <w:sz w:val="28"/>
            <w:szCs w:val="28"/>
            <w:lang w:val="en-US"/>
          </w:rPr>
          <w:t>preme</w:t>
        </w:r>
      </w:smartTag>
      <w:r w:rsidRPr="005655C0">
        <w:rPr>
          <w:sz w:val="28"/>
          <w:szCs w:val="28"/>
          <w:lang w:val="en-US"/>
        </w:rPr>
        <w:t xml:space="preserve"> </w:t>
      </w:r>
      <w:smartTag w:uri="urn:schemas-microsoft-com:office:smarttags" w:element="PlaceType">
        <w:r w:rsidRPr="005655C0">
          <w:rPr>
            <w:sz w:val="28"/>
            <w:szCs w:val="28"/>
            <w:lang w:val="en-US"/>
          </w:rPr>
          <w:t>Court</w:t>
        </w:r>
      </w:smartTag>
      <w:r w:rsidRPr="005655C0">
        <w:rPr>
          <w:sz w:val="28"/>
          <w:szCs w:val="28"/>
          <w:lang w:val="en-US"/>
        </w:rPr>
        <w:t xml:space="preserve"> </w:t>
      </w:r>
      <w:r w:rsidR="00661E7F">
        <w:rPr>
          <w:sz w:val="28"/>
          <w:szCs w:val="28"/>
          <w:lang w:val="en-US"/>
        </w:rPr>
        <w:t>of the Republic of Azerbaijan</w:t>
      </w:r>
      <w:r w:rsidRPr="005655C0">
        <w:rPr>
          <w:sz w:val="28"/>
          <w:szCs w:val="28"/>
          <w:lang w:val="en-US"/>
        </w:rPr>
        <w:t>; E.Askerov, employee of the Milli Majlis Admin</w:t>
      </w:r>
      <w:r w:rsidRPr="005655C0">
        <w:rPr>
          <w:sz w:val="28"/>
          <w:szCs w:val="28"/>
          <w:lang w:val="en-US"/>
        </w:rPr>
        <w:t>i</w:t>
      </w:r>
      <w:r w:rsidRPr="005655C0">
        <w:rPr>
          <w:sz w:val="28"/>
          <w:szCs w:val="28"/>
          <w:lang w:val="en-US"/>
        </w:rPr>
        <w:t>stration;</w:t>
      </w:r>
    </w:p>
    <w:p w:rsidR="001024A2" w:rsidRPr="005655C0" w:rsidRDefault="001024A2" w:rsidP="00661E7F">
      <w:pPr>
        <w:ind w:firstLine="567"/>
        <w:jc w:val="both"/>
        <w:rPr>
          <w:sz w:val="28"/>
          <w:szCs w:val="28"/>
          <w:lang w:val="en-US"/>
        </w:rPr>
      </w:pPr>
      <w:proofErr w:type="gramStart"/>
      <w:r w:rsidRPr="005655C0">
        <w:rPr>
          <w:sz w:val="28"/>
          <w:szCs w:val="28"/>
          <w:lang w:val="en-US"/>
        </w:rPr>
        <w:t>in</w:t>
      </w:r>
      <w:proofErr w:type="gramEnd"/>
      <w:r w:rsidRPr="005655C0">
        <w:rPr>
          <w:sz w:val="28"/>
          <w:szCs w:val="28"/>
          <w:lang w:val="en-US"/>
        </w:rPr>
        <w:t xml:space="preserve"> accordance with Article 130.4 of the Constitution </w:t>
      </w:r>
      <w:r w:rsidR="00661E7F">
        <w:rPr>
          <w:sz w:val="28"/>
          <w:szCs w:val="28"/>
          <w:lang w:val="en-US"/>
        </w:rPr>
        <w:t>of the Republic of Azerbaijan</w:t>
      </w:r>
      <w:r w:rsidRPr="005655C0">
        <w:rPr>
          <w:sz w:val="28"/>
          <w:szCs w:val="28"/>
          <w:lang w:val="en-US"/>
        </w:rPr>
        <w:t xml:space="preserve"> has examined in open judicial session the petition of the </w:t>
      </w:r>
      <w:smartTag w:uri="urn:schemas-microsoft-com:office:smarttags" w:element="PlaceName">
        <w:r w:rsidRPr="005655C0">
          <w:rPr>
            <w:sz w:val="28"/>
            <w:szCs w:val="28"/>
            <w:lang w:val="en-US"/>
          </w:rPr>
          <w:t>Supreme</w:t>
        </w:r>
      </w:smartTag>
      <w:r w:rsidRPr="005655C0">
        <w:rPr>
          <w:sz w:val="28"/>
          <w:szCs w:val="28"/>
          <w:lang w:val="en-US"/>
        </w:rPr>
        <w:t xml:space="preserve"> </w:t>
      </w:r>
      <w:smartTag w:uri="urn:schemas-microsoft-com:office:smarttags" w:element="PlaceType">
        <w:r w:rsidRPr="005655C0">
          <w:rPr>
            <w:sz w:val="28"/>
            <w:szCs w:val="28"/>
            <w:lang w:val="en-US"/>
          </w:rPr>
          <w:t>Court</w:t>
        </w:r>
      </w:smartTag>
      <w:r w:rsidRPr="005655C0">
        <w:rPr>
          <w:sz w:val="28"/>
          <w:szCs w:val="28"/>
          <w:lang w:val="en-US"/>
        </w:rPr>
        <w:t xml:space="preserve"> </w:t>
      </w:r>
      <w:r w:rsidR="00661E7F">
        <w:rPr>
          <w:sz w:val="28"/>
          <w:szCs w:val="28"/>
          <w:lang w:val="en-US"/>
        </w:rPr>
        <w:t>of the Republic of Azerbaijan</w:t>
      </w:r>
      <w:r w:rsidRPr="005655C0">
        <w:rPr>
          <w:sz w:val="28"/>
          <w:szCs w:val="28"/>
          <w:lang w:val="en-US"/>
        </w:rPr>
        <w:t xml:space="preserve"> of 30 April, 2001, N 8-4/2001 concerning the interpretation of Article 109.5 of the Law </w:t>
      </w:r>
      <w:r w:rsidR="00661E7F">
        <w:rPr>
          <w:sz w:val="28"/>
          <w:szCs w:val="28"/>
          <w:lang w:val="en-US"/>
        </w:rPr>
        <w:t>of the Republic of Azerbaijan</w:t>
      </w:r>
      <w:r w:rsidRPr="005655C0">
        <w:rPr>
          <w:sz w:val="28"/>
          <w:szCs w:val="28"/>
          <w:lang w:val="en-US"/>
        </w:rPr>
        <w:t xml:space="preserve"> “On Courts and Judges”. </w:t>
      </w:r>
    </w:p>
    <w:p w:rsidR="001024A2" w:rsidRPr="005655C0" w:rsidRDefault="001024A2" w:rsidP="00661E7F">
      <w:pPr>
        <w:ind w:firstLine="567"/>
        <w:jc w:val="both"/>
        <w:rPr>
          <w:sz w:val="28"/>
          <w:szCs w:val="28"/>
          <w:lang w:val="en-US"/>
        </w:rPr>
      </w:pPr>
      <w:r w:rsidRPr="005655C0">
        <w:rPr>
          <w:sz w:val="28"/>
          <w:szCs w:val="28"/>
          <w:lang w:val="en-US"/>
        </w:rPr>
        <w:t>Having heard the report of Judge R.Gvaladze, statements of A.Mirzaliyev and E. Askerov, the representatives of the interested subjects and having examined the materials of the co</w:t>
      </w:r>
      <w:r w:rsidRPr="005655C0">
        <w:rPr>
          <w:sz w:val="28"/>
          <w:szCs w:val="28"/>
          <w:lang w:val="en-US"/>
        </w:rPr>
        <w:t>n</w:t>
      </w:r>
      <w:r w:rsidRPr="005655C0">
        <w:rPr>
          <w:sz w:val="28"/>
          <w:szCs w:val="28"/>
          <w:lang w:val="en-US"/>
        </w:rPr>
        <w:t xml:space="preserve">stitutional case, the </w:t>
      </w:r>
      <w:smartTag w:uri="urn:schemas-microsoft-com:office:smarttags" w:element="PlaceName">
        <w:r w:rsidRPr="005655C0">
          <w:rPr>
            <w:sz w:val="28"/>
            <w:szCs w:val="28"/>
            <w:lang w:val="en-US"/>
          </w:rPr>
          <w:t>Constitutional</w:t>
        </w:r>
      </w:smartTag>
      <w:r w:rsidRPr="005655C0">
        <w:rPr>
          <w:sz w:val="28"/>
          <w:szCs w:val="28"/>
          <w:lang w:val="en-US"/>
        </w:rPr>
        <w:t xml:space="preserve"> </w:t>
      </w:r>
      <w:smartTag w:uri="urn:schemas-microsoft-com:office:smarttags" w:element="PlaceType">
        <w:r w:rsidRPr="005655C0">
          <w:rPr>
            <w:sz w:val="28"/>
            <w:szCs w:val="28"/>
            <w:lang w:val="en-US"/>
          </w:rPr>
          <w:t>Court</w:t>
        </w:r>
      </w:smartTag>
      <w:r w:rsidRPr="005655C0">
        <w:rPr>
          <w:sz w:val="28"/>
          <w:szCs w:val="28"/>
          <w:lang w:val="en-US"/>
        </w:rPr>
        <w:t xml:space="preserve"> </w:t>
      </w:r>
      <w:r w:rsidR="00661E7F">
        <w:rPr>
          <w:sz w:val="28"/>
          <w:szCs w:val="28"/>
          <w:lang w:val="en-US"/>
        </w:rPr>
        <w:t>of the Republic of Azerbaijan</w:t>
      </w:r>
    </w:p>
    <w:p w:rsidR="001024A2" w:rsidRPr="005655C0" w:rsidRDefault="001024A2" w:rsidP="00661E7F">
      <w:pPr>
        <w:ind w:firstLine="567"/>
        <w:jc w:val="both"/>
        <w:rPr>
          <w:b/>
          <w:sz w:val="28"/>
          <w:szCs w:val="28"/>
          <w:lang w:val="en-US"/>
        </w:rPr>
      </w:pPr>
    </w:p>
    <w:p w:rsidR="001024A2" w:rsidRPr="005655C0" w:rsidRDefault="00F745B7" w:rsidP="00661E7F">
      <w:pPr>
        <w:ind w:firstLine="567"/>
        <w:jc w:val="center"/>
        <w:rPr>
          <w:b/>
          <w:sz w:val="28"/>
          <w:szCs w:val="28"/>
          <w:lang w:val="en-US"/>
        </w:rPr>
      </w:pPr>
      <w:r>
        <w:rPr>
          <w:b/>
          <w:sz w:val="28"/>
          <w:szCs w:val="28"/>
          <w:lang w:val="en-US"/>
        </w:rPr>
        <w:t>DETERMINED AS FOLLOW</w:t>
      </w:r>
      <w:r w:rsidR="001024A2" w:rsidRPr="005655C0">
        <w:rPr>
          <w:b/>
          <w:sz w:val="28"/>
          <w:szCs w:val="28"/>
          <w:lang w:val="en-US"/>
        </w:rPr>
        <w:t>S:</w:t>
      </w:r>
    </w:p>
    <w:p w:rsidR="001024A2" w:rsidRPr="005655C0" w:rsidRDefault="001024A2" w:rsidP="00661E7F">
      <w:pPr>
        <w:ind w:firstLine="567"/>
        <w:jc w:val="both"/>
        <w:rPr>
          <w:sz w:val="28"/>
          <w:szCs w:val="28"/>
          <w:lang w:val="en-US"/>
        </w:rPr>
      </w:pPr>
      <w:r w:rsidRPr="005655C0">
        <w:rPr>
          <w:sz w:val="28"/>
          <w:szCs w:val="28"/>
          <w:lang w:val="en-US"/>
        </w:rPr>
        <w:tab/>
      </w:r>
    </w:p>
    <w:p w:rsidR="001024A2" w:rsidRPr="005655C0" w:rsidRDefault="001024A2" w:rsidP="00661E7F">
      <w:pPr>
        <w:tabs>
          <w:tab w:val="left" w:pos="567"/>
        </w:tabs>
        <w:ind w:firstLine="567"/>
        <w:jc w:val="both"/>
        <w:rPr>
          <w:sz w:val="28"/>
          <w:szCs w:val="28"/>
          <w:lang w:val="en-US"/>
        </w:rPr>
      </w:pPr>
      <w:r w:rsidRPr="005655C0">
        <w:rPr>
          <w:sz w:val="28"/>
          <w:szCs w:val="28"/>
          <w:lang w:val="en-US"/>
        </w:rPr>
        <w:tab/>
      </w:r>
      <w:proofErr w:type="gramStart"/>
      <w:r w:rsidRPr="005655C0">
        <w:rPr>
          <w:sz w:val="28"/>
          <w:szCs w:val="28"/>
          <w:lang w:val="en-US"/>
        </w:rPr>
        <w:t xml:space="preserve">Article 109.5 of the Law </w:t>
      </w:r>
      <w:r w:rsidR="00661E7F">
        <w:rPr>
          <w:sz w:val="28"/>
          <w:szCs w:val="28"/>
          <w:lang w:val="en-US"/>
        </w:rPr>
        <w:t>of the Republic of Azerbaijan</w:t>
      </w:r>
      <w:r w:rsidRPr="005655C0">
        <w:rPr>
          <w:sz w:val="28"/>
          <w:szCs w:val="28"/>
          <w:lang w:val="en-US"/>
        </w:rPr>
        <w:t xml:space="preserve"> “On Courts and Judges” states that former judges at the retirement age after expiry of their authority are entitled to pe</w:t>
      </w:r>
      <w:r w:rsidRPr="005655C0">
        <w:rPr>
          <w:sz w:val="28"/>
          <w:szCs w:val="28"/>
          <w:lang w:val="en-US"/>
        </w:rPr>
        <w:t>n</w:t>
      </w:r>
      <w:r w:rsidRPr="005655C0">
        <w:rPr>
          <w:sz w:val="28"/>
          <w:szCs w:val="28"/>
          <w:lang w:val="en-US"/>
        </w:rPr>
        <w:t>sion at the rate of 80 percent of official salary of the last workplace.</w:t>
      </w:r>
      <w:proofErr w:type="gramEnd"/>
    </w:p>
    <w:p w:rsidR="001024A2" w:rsidRPr="005655C0" w:rsidRDefault="001024A2" w:rsidP="00661E7F">
      <w:pPr>
        <w:tabs>
          <w:tab w:val="left" w:pos="567"/>
        </w:tabs>
        <w:ind w:firstLine="567"/>
        <w:jc w:val="both"/>
        <w:rPr>
          <w:sz w:val="28"/>
          <w:szCs w:val="28"/>
          <w:lang w:val="en-US"/>
        </w:rPr>
      </w:pPr>
      <w:r w:rsidRPr="005655C0">
        <w:rPr>
          <w:sz w:val="28"/>
          <w:szCs w:val="28"/>
          <w:lang w:val="en-US"/>
        </w:rPr>
        <w:tab/>
        <w:t xml:space="preserve">The </w:t>
      </w:r>
      <w:smartTag w:uri="urn:schemas-microsoft-com:office:smarttags" w:element="PlaceName">
        <w:r w:rsidRPr="005655C0">
          <w:rPr>
            <w:sz w:val="28"/>
            <w:szCs w:val="28"/>
            <w:lang w:val="en-US"/>
          </w:rPr>
          <w:t>Supreme</w:t>
        </w:r>
      </w:smartTag>
      <w:r w:rsidRPr="005655C0">
        <w:rPr>
          <w:sz w:val="28"/>
          <w:szCs w:val="28"/>
          <w:lang w:val="en-US"/>
        </w:rPr>
        <w:t xml:space="preserve"> </w:t>
      </w:r>
      <w:smartTag w:uri="urn:schemas-microsoft-com:office:smarttags" w:element="PlaceType">
        <w:r w:rsidRPr="005655C0">
          <w:rPr>
            <w:sz w:val="28"/>
            <w:szCs w:val="28"/>
            <w:lang w:val="en-US"/>
          </w:rPr>
          <w:t>Court</w:t>
        </w:r>
      </w:smartTag>
      <w:r w:rsidRPr="005655C0">
        <w:rPr>
          <w:sz w:val="28"/>
          <w:szCs w:val="28"/>
          <w:lang w:val="en-US"/>
        </w:rPr>
        <w:t xml:space="preserve"> </w:t>
      </w:r>
      <w:r w:rsidR="00661E7F">
        <w:rPr>
          <w:sz w:val="28"/>
          <w:szCs w:val="28"/>
          <w:lang w:val="en-US"/>
        </w:rPr>
        <w:t>of the Republic of Azerbaijan</w:t>
      </w:r>
      <w:r w:rsidRPr="005655C0">
        <w:rPr>
          <w:sz w:val="28"/>
          <w:szCs w:val="28"/>
          <w:lang w:val="en-US"/>
        </w:rPr>
        <w:t xml:space="preserve"> considers that this provision of the Law is incomprehensible and asks for interpretation of Article 109.5.</w:t>
      </w:r>
    </w:p>
    <w:p w:rsidR="001024A2" w:rsidRPr="005655C0" w:rsidRDefault="001024A2" w:rsidP="00661E7F">
      <w:pPr>
        <w:tabs>
          <w:tab w:val="left" w:pos="567"/>
        </w:tabs>
        <w:ind w:firstLine="567"/>
        <w:jc w:val="both"/>
        <w:rPr>
          <w:sz w:val="28"/>
          <w:szCs w:val="28"/>
          <w:lang w:val="en-US"/>
        </w:rPr>
      </w:pPr>
      <w:r w:rsidRPr="005655C0">
        <w:rPr>
          <w:sz w:val="28"/>
          <w:szCs w:val="28"/>
          <w:lang w:val="en-US"/>
        </w:rPr>
        <w:tab/>
        <w:t xml:space="preserve">The official texts of Articles 109 and 113 of the Law </w:t>
      </w:r>
      <w:r w:rsidR="00661E7F">
        <w:rPr>
          <w:sz w:val="28"/>
          <w:szCs w:val="28"/>
          <w:lang w:val="en-US"/>
        </w:rPr>
        <w:t>of the Republic of Azerbaijan</w:t>
      </w:r>
      <w:r w:rsidRPr="005655C0">
        <w:rPr>
          <w:sz w:val="28"/>
          <w:szCs w:val="28"/>
          <w:lang w:val="en-US"/>
        </w:rPr>
        <w:t xml:space="preserve"> “On Courts and Judges” certified by the Administration of Milli Majlis </w:t>
      </w:r>
      <w:r w:rsidR="00661E7F">
        <w:rPr>
          <w:sz w:val="28"/>
          <w:szCs w:val="28"/>
          <w:lang w:val="en-US"/>
        </w:rPr>
        <w:t>of the Republic of Azerbaijan</w:t>
      </w:r>
      <w:r w:rsidRPr="005655C0">
        <w:rPr>
          <w:sz w:val="28"/>
          <w:szCs w:val="28"/>
          <w:lang w:val="en-US"/>
        </w:rPr>
        <w:t xml:space="preserve"> are enclosed to materials of the case. </w:t>
      </w:r>
    </w:p>
    <w:p w:rsidR="001024A2" w:rsidRPr="005655C0" w:rsidRDefault="001024A2" w:rsidP="00661E7F">
      <w:pPr>
        <w:pStyle w:val="20"/>
        <w:rPr>
          <w:rFonts w:ascii="Times New Roman" w:hAnsi="Times New Roman"/>
          <w:szCs w:val="28"/>
        </w:rPr>
      </w:pPr>
      <w:r w:rsidRPr="005655C0">
        <w:rPr>
          <w:rFonts w:ascii="Times New Roman" w:hAnsi="Times New Roman"/>
          <w:szCs w:val="28"/>
        </w:rPr>
        <w:t xml:space="preserve">In connection with the petition, the </w:t>
      </w:r>
      <w:smartTag w:uri="urn:schemas-microsoft-com:office:smarttags" w:element="PlaceName">
        <w:r w:rsidRPr="005655C0">
          <w:rPr>
            <w:rFonts w:ascii="Times New Roman" w:hAnsi="Times New Roman"/>
            <w:szCs w:val="28"/>
          </w:rPr>
          <w:t>Constitutional</w:t>
        </w:r>
      </w:smartTag>
      <w:r w:rsidRPr="005655C0">
        <w:rPr>
          <w:rFonts w:ascii="Times New Roman" w:hAnsi="Times New Roman"/>
          <w:szCs w:val="28"/>
        </w:rPr>
        <w:t xml:space="preserve"> </w:t>
      </w:r>
      <w:smartTag w:uri="urn:schemas-microsoft-com:office:smarttags" w:element="PlaceType">
        <w:r w:rsidRPr="005655C0">
          <w:rPr>
            <w:rFonts w:ascii="Times New Roman" w:hAnsi="Times New Roman"/>
            <w:szCs w:val="28"/>
          </w:rPr>
          <w:t>Court</w:t>
        </w:r>
      </w:smartTag>
      <w:r w:rsidRPr="005655C0">
        <w:rPr>
          <w:rFonts w:ascii="Times New Roman" w:hAnsi="Times New Roman"/>
          <w:szCs w:val="28"/>
        </w:rPr>
        <w:t xml:space="preserve"> </w:t>
      </w:r>
      <w:r w:rsidR="00661E7F">
        <w:rPr>
          <w:rFonts w:ascii="Times New Roman" w:hAnsi="Times New Roman"/>
          <w:szCs w:val="28"/>
        </w:rPr>
        <w:t>of the Republic of Azerbaijan</w:t>
      </w:r>
      <w:r w:rsidRPr="005655C0">
        <w:rPr>
          <w:rFonts w:ascii="Times New Roman" w:hAnsi="Times New Roman"/>
          <w:szCs w:val="28"/>
        </w:rPr>
        <w:t xml:space="preserve"> notes that the material and social security of judges are an integral part of the judicial i</w:t>
      </w:r>
      <w:r w:rsidRPr="005655C0">
        <w:rPr>
          <w:rFonts w:ascii="Times New Roman" w:hAnsi="Times New Roman"/>
          <w:szCs w:val="28"/>
        </w:rPr>
        <w:t>n</w:t>
      </w:r>
      <w:r w:rsidRPr="005655C0">
        <w:rPr>
          <w:rFonts w:ascii="Times New Roman" w:hAnsi="Times New Roman"/>
          <w:szCs w:val="28"/>
        </w:rPr>
        <w:t xml:space="preserve">dependence. </w:t>
      </w:r>
    </w:p>
    <w:p w:rsidR="001024A2" w:rsidRPr="005655C0" w:rsidRDefault="001024A2" w:rsidP="00661E7F">
      <w:pPr>
        <w:pStyle w:val="2"/>
        <w:spacing w:before="0" w:after="0"/>
        <w:ind w:firstLine="567"/>
        <w:jc w:val="both"/>
        <w:rPr>
          <w:rFonts w:ascii="Times New Roman" w:hAnsi="Times New Roman" w:cs="Times New Roman"/>
          <w:b w:val="0"/>
          <w:i w:val="0"/>
          <w:color w:val="000000"/>
          <w:lang w:val="en-US"/>
        </w:rPr>
      </w:pPr>
      <w:r w:rsidRPr="005655C0">
        <w:rPr>
          <w:rFonts w:ascii="Times New Roman" w:hAnsi="Times New Roman" w:cs="Times New Roman"/>
          <w:b w:val="0"/>
          <w:i w:val="0"/>
          <w:color w:val="000000"/>
          <w:lang w:val="en-US"/>
        </w:rPr>
        <w:t>Not depending on level of the State development, the attempt to put some pre</w:t>
      </w:r>
      <w:r w:rsidRPr="005655C0">
        <w:rPr>
          <w:rFonts w:ascii="Times New Roman" w:hAnsi="Times New Roman" w:cs="Times New Roman"/>
          <w:b w:val="0"/>
          <w:i w:val="0"/>
          <w:color w:val="000000"/>
          <w:lang w:val="en-US"/>
        </w:rPr>
        <w:t>s</w:t>
      </w:r>
      <w:r w:rsidRPr="005655C0">
        <w:rPr>
          <w:rFonts w:ascii="Times New Roman" w:hAnsi="Times New Roman" w:cs="Times New Roman"/>
          <w:b w:val="0"/>
          <w:i w:val="0"/>
          <w:color w:val="000000"/>
          <w:lang w:val="en-US"/>
        </w:rPr>
        <w:t>sure upon the court activity is</w:t>
      </w:r>
      <w:r w:rsidRPr="005655C0">
        <w:rPr>
          <w:rFonts w:ascii="Times New Roman" w:hAnsi="Times New Roman" w:cs="Times New Roman"/>
          <w:b w:val="0"/>
          <w:i w:val="0"/>
          <w:lang w:val="en-US"/>
        </w:rPr>
        <w:t xml:space="preserve"> </w:t>
      </w:r>
      <w:r w:rsidRPr="005655C0">
        <w:rPr>
          <w:rFonts w:ascii="Times New Roman" w:hAnsi="Times New Roman" w:cs="Times New Roman"/>
          <w:b w:val="0"/>
          <w:i w:val="0"/>
          <w:color w:val="000000"/>
          <w:lang w:val="en-US"/>
        </w:rPr>
        <w:t xml:space="preserve">unavoidable. The steadiness of a court to any kind </w:t>
      </w:r>
      <w:r w:rsidRPr="005655C0">
        <w:rPr>
          <w:rFonts w:ascii="Times New Roman" w:hAnsi="Times New Roman" w:cs="Times New Roman"/>
          <w:b w:val="0"/>
          <w:i w:val="0"/>
          <w:color w:val="000000"/>
          <w:lang w:val="en-US"/>
        </w:rPr>
        <w:lastRenderedPageBreak/>
        <w:t>of influence depends not only on judges’ ethics, qualification, reputation and responsibi</w:t>
      </w:r>
      <w:r w:rsidRPr="005655C0">
        <w:rPr>
          <w:rFonts w:ascii="Times New Roman" w:hAnsi="Times New Roman" w:cs="Times New Roman"/>
          <w:b w:val="0"/>
          <w:i w:val="0"/>
          <w:color w:val="000000"/>
          <w:lang w:val="en-US"/>
        </w:rPr>
        <w:t>l</w:t>
      </w:r>
      <w:r w:rsidRPr="005655C0">
        <w:rPr>
          <w:rFonts w:ascii="Times New Roman" w:hAnsi="Times New Roman" w:cs="Times New Roman"/>
          <w:b w:val="0"/>
          <w:i w:val="0"/>
          <w:color w:val="000000"/>
          <w:lang w:val="en-US"/>
        </w:rPr>
        <w:t>ity but also on real social guarantees.</w:t>
      </w:r>
    </w:p>
    <w:p w:rsidR="001024A2" w:rsidRPr="005655C0" w:rsidRDefault="001024A2" w:rsidP="00661E7F">
      <w:pPr>
        <w:ind w:firstLine="567"/>
        <w:jc w:val="both"/>
        <w:rPr>
          <w:sz w:val="28"/>
          <w:szCs w:val="28"/>
          <w:lang w:val="en-US"/>
        </w:rPr>
      </w:pPr>
      <w:r w:rsidRPr="005655C0">
        <w:rPr>
          <w:sz w:val="28"/>
          <w:szCs w:val="28"/>
          <w:lang w:val="en-US"/>
        </w:rPr>
        <w:t xml:space="preserve">Therefore, Article 7 of the “Basic Principles of the Independence of Judiciary” adopted by the General Assembly of the United Nations provides that all States shall properly guarantee the material security for the effective activity of judiciary. </w:t>
      </w:r>
    </w:p>
    <w:p w:rsidR="001024A2" w:rsidRPr="005655C0" w:rsidRDefault="001024A2" w:rsidP="00661E7F">
      <w:pPr>
        <w:ind w:firstLine="567"/>
        <w:jc w:val="both"/>
        <w:rPr>
          <w:sz w:val="28"/>
          <w:szCs w:val="28"/>
          <w:lang w:val="en-US"/>
        </w:rPr>
      </w:pPr>
      <w:r w:rsidRPr="005655C0">
        <w:rPr>
          <w:sz w:val="28"/>
          <w:szCs w:val="28"/>
          <w:lang w:val="en-US"/>
        </w:rPr>
        <w:t>Article 6.1 of the “European Charter on the Statute for Judges” provides that judges exercising judicial functions in a professional capacity are entitled to remuneration, the level of which is fixed so as to shield them from pressures aimed at influencing their d</w:t>
      </w:r>
      <w:r w:rsidRPr="005655C0">
        <w:rPr>
          <w:sz w:val="28"/>
          <w:szCs w:val="28"/>
          <w:lang w:val="en-US"/>
        </w:rPr>
        <w:t>e</w:t>
      </w:r>
      <w:r w:rsidRPr="005655C0">
        <w:rPr>
          <w:sz w:val="28"/>
          <w:szCs w:val="28"/>
          <w:lang w:val="en-US"/>
        </w:rPr>
        <w:t>cisions and more generally their behavior within their jurisdiction, thus impairing their independence and impartiality.</w:t>
      </w:r>
    </w:p>
    <w:p w:rsidR="001024A2" w:rsidRPr="005655C0" w:rsidRDefault="001024A2" w:rsidP="00661E7F">
      <w:pPr>
        <w:pStyle w:val="a4"/>
        <w:spacing w:after="0"/>
        <w:ind w:firstLine="567"/>
        <w:jc w:val="both"/>
        <w:rPr>
          <w:sz w:val="28"/>
          <w:szCs w:val="28"/>
          <w:lang w:val="en-US"/>
        </w:rPr>
      </w:pPr>
      <w:r w:rsidRPr="005655C0">
        <w:rPr>
          <w:sz w:val="28"/>
          <w:szCs w:val="28"/>
          <w:lang w:val="en-US"/>
        </w:rPr>
        <w:t xml:space="preserve">According to the Constitution </w:t>
      </w:r>
      <w:r w:rsidR="00661E7F">
        <w:rPr>
          <w:sz w:val="28"/>
          <w:szCs w:val="28"/>
          <w:lang w:val="en-US"/>
        </w:rPr>
        <w:t>of the Republic of Azerbaijan</w:t>
      </w:r>
      <w:r w:rsidRPr="005655C0">
        <w:rPr>
          <w:sz w:val="28"/>
          <w:szCs w:val="28"/>
          <w:lang w:val="en-US"/>
        </w:rPr>
        <w:t xml:space="preserve"> (Articles 7, 38, 127) and i</w:t>
      </w:r>
      <w:r w:rsidRPr="005655C0">
        <w:rPr>
          <w:sz w:val="28"/>
          <w:szCs w:val="28"/>
          <w:lang w:val="en-US"/>
        </w:rPr>
        <w:t>n</w:t>
      </w:r>
      <w:r w:rsidRPr="005655C0">
        <w:rPr>
          <w:sz w:val="28"/>
          <w:szCs w:val="28"/>
          <w:lang w:val="en-US"/>
        </w:rPr>
        <w:t>ternational legal acts, para 19 of the Law “On Courts and Judges” provides the material and social security of judges. These guarantees are aimed at the ensuring of the real ind</w:t>
      </w:r>
      <w:r w:rsidRPr="005655C0">
        <w:rPr>
          <w:sz w:val="28"/>
          <w:szCs w:val="28"/>
          <w:lang w:val="en-US"/>
        </w:rPr>
        <w:t>e</w:t>
      </w:r>
      <w:r w:rsidRPr="005655C0">
        <w:rPr>
          <w:sz w:val="28"/>
          <w:szCs w:val="28"/>
          <w:lang w:val="en-US"/>
        </w:rPr>
        <w:t xml:space="preserve">pendence and impartiality of judiciary.  </w:t>
      </w:r>
    </w:p>
    <w:p w:rsidR="001024A2" w:rsidRPr="005655C0" w:rsidRDefault="001024A2" w:rsidP="00661E7F">
      <w:pPr>
        <w:pStyle w:val="3"/>
        <w:spacing w:after="0"/>
        <w:ind w:left="0" w:firstLine="567"/>
        <w:jc w:val="both"/>
        <w:rPr>
          <w:color w:val="FF0000"/>
          <w:sz w:val="28"/>
          <w:szCs w:val="28"/>
          <w:lang w:val="en-US"/>
        </w:rPr>
      </w:pPr>
      <w:r w:rsidRPr="005655C0">
        <w:rPr>
          <w:sz w:val="28"/>
          <w:szCs w:val="28"/>
          <w:lang w:val="en-US"/>
        </w:rPr>
        <w:t>At the same time some uncertainty in Article 109.5 restricts the implementation of the mentioned constitutional provisions.</w:t>
      </w:r>
    </w:p>
    <w:p w:rsidR="001024A2" w:rsidRPr="005655C0" w:rsidRDefault="001024A2" w:rsidP="00661E7F">
      <w:pPr>
        <w:ind w:firstLine="567"/>
        <w:jc w:val="both"/>
        <w:rPr>
          <w:sz w:val="28"/>
          <w:szCs w:val="28"/>
          <w:lang w:val="en-US"/>
        </w:rPr>
      </w:pPr>
      <w:r w:rsidRPr="005655C0">
        <w:rPr>
          <w:color w:val="000000"/>
          <w:sz w:val="28"/>
          <w:szCs w:val="28"/>
          <w:lang w:val="en-US"/>
        </w:rPr>
        <w:t xml:space="preserve">The mentioned Article provides the pension for the </w:t>
      </w:r>
      <w:r w:rsidRPr="005655C0">
        <w:rPr>
          <w:sz w:val="28"/>
          <w:szCs w:val="28"/>
          <w:lang w:val="en-US"/>
        </w:rPr>
        <w:t>former judges at the rate of 80 percent of official salary of the last workplace</w:t>
      </w:r>
      <w:r w:rsidRPr="005655C0">
        <w:rPr>
          <w:color w:val="000000"/>
          <w:sz w:val="28"/>
          <w:szCs w:val="28"/>
          <w:lang w:val="en-US"/>
        </w:rPr>
        <w:t>. This provision does not indicate whether the pension must be paid as of the last workplace in a judge’s capacity or the last wor</w:t>
      </w:r>
      <w:r w:rsidRPr="005655C0">
        <w:rPr>
          <w:color w:val="000000"/>
          <w:sz w:val="28"/>
          <w:szCs w:val="28"/>
          <w:lang w:val="en-US"/>
        </w:rPr>
        <w:t>k</w:t>
      </w:r>
      <w:r w:rsidRPr="005655C0">
        <w:rPr>
          <w:color w:val="000000"/>
          <w:sz w:val="28"/>
          <w:szCs w:val="28"/>
          <w:lang w:val="en-US"/>
        </w:rPr>
        <w:t xml:space="preserve">place in other capacity. Therefore, the </w:t>
      </w:r>
      <w:smartTag w:uri="urn:schemas-microsoft-com:office:smarttags" w:element="PlaceName">
        <w:r w:rsidRPr="005655C0">
          <w:rPr>
            <w:color w:val="000000"/>
            <w:sz w:val="28"/>
            <w:szCs w:val="28"/>
            <w:lang w:val="en-US"/>
          </w:rPr>
          <w:t>Supreme</w:t>
        </w:r>
      </w:smartTag>
      <w:r w:rsidRPr="005655C0">
        <w:rPr>
          <w:color w:val="000000"/>
          <w:sz w:val="28"/>
          <w:szCs w:val="28"/>
          <w:lang w:val="en-US"/>
        </w:rPr>
        <w:t xml:space="preserve"> </w:t>
      </w:r>
      <w:smartTag w:uri="urn:schemas-microsoft-com:office:smarttags" w:element="PlaceType">
        <w:r w:rsidRPr="005655C0">
          <w:rPr>
            <w:color w:val="000000"/>
            <w:sz w:val="28"/>
            <w:szCs w:val="28"/>
            <w:lang w:val="en-US"/>
          </w:rPr>
          <w:t>Court</w:t>
        </w:r>
      </w:smartTag>
      <w:r w:rsidRPr="005655C0">
        <w:rPr>
          <w:color w:val="000000"/>
          <w:sz w:val="28"/>
          <w:szCs w:val="28"/>
          <w:lang w:val="en-US"/>
        </w:rPr>
        <w:t xml:space="preserve"> </w:t>
      </w:r>
      <w:r w:rsidR="00661E7F">
        <w:rPr>
          <w:color w:val="000000"/>
          <w:sz w:val="28"/>
          <w:szCs w:val="28"/>
          <w:lang w:val="en-US"/>
        </w:rPr>
        <w:t>of the Republic of Azerbaijan</w:t>
      </w:r>
      <w:r w:rsidRPr="005655C0">
        <w:rPr>
          <w:color w:val="000000"/>
          <w:sz w:val="28"/>
          <w:szCs w:val="28"/>
          <w:lang w:val="en-US"/>
        </w:rPr>
        <w:t xml:space="preserve"> asks for the interpretation of the mentioned provision of the Law.</w:t>
      </w:r>
    </w:p>
    <w:p w:rsidR="001024A2" w:rsidRPr="005655C0" w:rsidRDefault="001024A2" w:rsidP="00661E7F">
      <w:pPr>
        <w:ind w:firstLine="567"/>
        <w:jc w:val="both"/>
        <w:rPr>
          <w:sz w:val="28"/>
          <w:szCs w:val="28"/>
          <w:lang w:val="en-US"/>
        </w:rPr>
      </w:pPr>
      <w:r w:rsidRPr="005655C0">
        <w:rPr>
          <w:sz w:val="28"/>
          <w:szCs w:val="28"/>
          <w:lang w:val="en-US"/>
        </w:rPr>
        <w:t xml:space="preserve">In connection with the stated the Constitutional Court </w:t>
      </w:r>
      <w:r w:rsidR="00661E7F">
        <w:rPr>
          <w:sz w:val="28"/>
          <w:szCs w:val="28"/>
          <w:lang w:val="en-US"/>
        </w:rPr>
        <w:t>of the Republic of Azerbaijan</w:t>
      </w:r>
      <w:r w:rsidRPr="005655C0">
        <w:rPr>
          <w:sz w:val="28"/>
          <w:szCs w:val="28"/>
          <w:lang w:val="en-US"/>
        </w:rPr>
        <w:t xml:space="preserve"> notes that according to Article 6.4 of the “European Charter on the Statute for Judges” the judges who have reached the legal age of judicial retirement, having performed their jud</w:t>
      </w:r>
      <w:r w:rsidRPr="005655C0">
        <w:rPr>
          <w:sz w:val="28"/>
          <w:szCs w:val="28"/>
          <w:lang w:val="en-US"/>
        </w:rPr>
        <w:t>i</w:t>
      </w:r>
      <w:r w:rsidRPr="005655C0">
        <w:rPr>
          <w:sz w:val="28"/>
          <w:szCs w:val="28"/>
          <w:lang w:val="en-US"/>
        </w:rPr>
        <w:t>cial duties for a fixed period are paid a retirement pension, the level of which must be as close as possible to the level of their final salary for functioning as a judge.</w:t>
      </w:r>
    </w:p>
    <w:p w:rsidR="001024A2" w:rsidRPr="005655C0" w:rsidRDefault="001024A2" w:rsidP="00661E7F">
      <w:pPr>
        <w:ind w:firstLine="567"/>
        <w:jc w:val="both"/>
        <w:rPr>
          <w:sz w:val="28"/>
          <w:szCs w:val="28"/>
          <w:lang w:val="en-US"/>
        </w:rPr>
      </w:pPr>
      <w:r w:rsidRPr="005655C0">
        <w:rPr>
          <w:sz w:val="28"/>
          <w:szCs w:val="28"/>
          <w:lang w:val="en-US"/>
        </w:rPr>
        <w:t>Thus, the Charter underlines that the official salary of the last workplace in a judge’s capacity shall be considered at the setting of the pension to a former judge. Ot</w:t>
      </w:r>
      <w:r w:rsidRPr="005655C0">
        <w:rPr>
          <w:sz w:val="28"/>
          <w:szCs w:val="28"/>
          <w:lang w:val="en-US"/>
        </w:rPr>
        <w:t>h</w:t>
      </w:r>
      <w:r w:rsidRPr="005655C0">
        <w:rPr>
          <w:sz w:val="28"/>
          <w:szCs w:val="28"/>
          <w:lang w:val="en-US"/>
        </w:rPr>
        <w:t>er-wise, the former judge retired and worked in another capacity before the pension will be in unequal position with the judge retired from the post of a judge.</w:t>
      </w:r>
    </w:p>
    <w:p w:rsidR="001024A2" w:rsidRPr="005655C0" w:rsidRDefault="001024A2" w:rsidP="00661E7F">
      <w:pPr>
        <w:ind w:firstLine="567"/>
        <w:jc w:val="both"/>
        <w:rPr>
          <w:sz w:val="28"/>
          <w:szCs w:val="28"/>
          <w:lang w:val="en-US"/>
        </w:rPr>
      </w:pPr>
      <w:r w:rsidRPr="005655C0">
        <w:rPr>
          <w:sz w:val="28"/>
          <w:szCs w:val="28"/>
          <w:lang w:val="en-US"/>
        </w:rPr>
        <w:t xml:space="preserve">In this case the principle of equality fixed in Article 25 of the Constitution </w:t>
      </w:r>
      <w:r w:rsidR="00661E7F">
        <w:rPr>
          <w:sz w:val="28"/>
          <w:szCs w:val="28"/>
          <w:lang w:val="en-US"/>
        </w:rPr>
        <w:t>of the Republic of Azerbaijan</w:t>
      </w:r>
      <w:r w:rsidRPr="005655C0">
        <w:rPr>
          <w:sz w:val="28"/>
          <w:szCs w:val="28"/>
          <w:lang w:val="en-US"/>
        </w:rPr>
        <w:t xml:space="preserve"> can be infringed. </w:t>
      </w:r>
    </w:p>
    <w:p w:rsidR="001024A2" w:rsidRPr="005655C0" w:rsidRDefault="001024A2" w:rsidP="00661E7F">
      <w:pPr>
        <w:ind w:firstLine="567"/>
        <w:jc w:val="both"/>
        <w:rPr>
          <w:sz w:val="28"/>
          <w:szCs w:val="28"/>
          <w:lang w:val="en-US"/>
        </w:rPr>
      </w:pPr>
      <w:r w:rsidRPr="005655C0">
        <w:rPr>
          <w:sz w:val="28"/>
          <w:szCs w:val="28"/>
          <w:lang w:val="en-US"/>
        </w:rPr>
        <w:t>Moreover, the Law “On Courts and Judges” does not provide any other conditions of payment of the pensions to judges.</w:t>
      </w:r>
    </w:p>
    <w:p w:rsidR="001024A2" w:rsidRPr="005655C0" w:rsidRDefault="001024A2" w:rsidP="00661E7F">
      <w:pPr>
        <w:pStyle w:val="a4"/>
        <w:tabs>
          <w:tab w:val="left" w:pos="567"/>
        </w:tabs>
        <w:spacing w:after="0"/>
        <w:ind w:firstLine="567"/>
        <w:jc w:val="both"/>
        <w:rPr>
          <w:sz w:val="28"/>
          <w:szCs w:val="28"/>
          <w:lang w:val="en-US"/>
        </w:rPr>
      </w:pPr>
      <w:r w:rsidRPr="005655C0">
        <w:rPr>
          <w:sz w:val="28"/>
          <w:szCs w:val="28"/>
          <w:lang w:val="en-US"/>
        </w:rPr>
        <w:tab/>
        <w:t>Thus, Articles 113.2.1 and 113.2.9 of the mentioned Law provide the basis for the pre-termination of judges’ powers: written application for retirement and the presence of the medical certificate of the medical commission established by the Supreme Court on inability to perform his/her duties in connection with the disease within the period of more than four months.</w:t>
      </w:r>
    </w:p>
    <w:p w:rsidR="001024A2" w:rsidRPr="005655C0" w:rsidRDefault="001024A2" w:rsidP="00661E7F">
      <w:pPr>
        <w:pStyle w:val="a4"/>
        <w:tabs>
          <w:tab w:val="left" w:pos="567"/>
        </w:tabs>
        <w:spacing w:after="0"/>
        <w:ind w:firstLine="567"/>
        <w:jc w:val="both"/>
        <w:rPr>
          <w:sz w:val="28"/>
          <w:szCs w:val="28"/>
          <w:lang w:val="en-US"/>
        </w:rPr>
      </w:pPr>
      <w:r w:rsidRPr="005655C0">
        <w:rPr>
          <w:sz w:val="28"/>
          <w:szCs w:val="28"/>
          <w:lang w:val="en-US"/>
        </w:rPr>
        <w:tab/>
        <w:t>However, the Law does not indicate the procedure of receiving pensions by the judges reached the pension and willing to retire before the termination of office or unable to perform his/her duties because of disease, disablement or other good reason. Mea</w:t>
      </w:r>
      <w:r w:rsidRPr="005655C0">
        <w:rPr>
          <w:sz w:val="28"/>
          <w:szCs w:val="28"/>
          <w:lang w:val="en-US"/>
        </w:rPr>
        <w:t>n</w:t>
      </w:r>
      <w:r w:rsidRPr="005655C0">
        <w:rPr>
          <w:sz w:val="28"/>
          <w:szCs w:val="28"/>
          <w:lang w:val="en-US"/>
        </w:rPr>
        <w:t xml:space="preserve">while, Article 38 of the Constitution </w:t>
      </w:r>
      <w:r w:rsidR="00661E7F">
        <w:rPr>
          <w:sz w:val="28"/>
          <w:szCs w:val="28"/>
          <w:lang w:val="en-US"/>
        </w:rPr>
        <w:t>of the Republic of Azerbaijan</w:t>
      </w:r>
      <w:r w:rsidRPr="005655C0">
        <w:rPr>
          <w:sz w:val="28"/>
          <w:szCs w:val="28"/>
          <w:lang w:val="en-US"/>
        </w:rPr>
        <w:t xml:space="preserve"> provides that everyone has the right to social security upon reaching the age </w:t>
      </w:r>
      <w:r w:rsidRPr="005655C0">
        <w:rPr>
          <w:sz w:val="28"/>
          <w:szCs w:val="28"/>
          <w:lang w:val="en-US"/>
        </w:rPr>
        <w:lastRenderedPageBreak/>
        <w:t>established by legislation, in case of di</w:t>
      </w:r>
      <w:r w:rsidRPr="005655C0">
        <w:rPr>
          <w:sz w:val="28"/>
          <w:szCs w:val="28"/>
          <w:lang w:val="en-US"/>
        </w:rPr>
        <w:t>s</w:t>
      </w:r>
      <w:r w:rsidRPr="005655C0">
        <w:rPr>
          <w:sz w:val="28"/>
          <w:szCs w:val="28"/>
          <w:lang w:val="en-US"/>
        </w:rPr>
        <w:t>ease, disability and other cases provided for by legislation.</w:t>
      </w:r>
    </w:p>
    <w:p w:rsidR="001024A2" w:rsidRPr="005655C0" w:rsidRDefault="001024A2" w:rsidP="00661E7F">
      <w:pPr>
        <w:pStyle w:val="a4"/>
        <w:tabs>
          <w:tab w:val="left" w:pos="567"/>
        </w:tabs>
        <w:spacing w:after="0"/>
        <w:ind w:firstLine="567"/>
        <w:jc w:val="both"/>
        <w:rPr>
          <w:sz w:val="28"/>
          <w:szCs w:val="28"/>
          <w:lang w:val="en-US"/>
        </w:rPr>
      </w:pPr>
      <w:r w:rsidRPr="005655C0">
        <w:rPr>
          <w:sz w:val="28"/>
          <w:szCs w:val="28"/>
          <w:lang w:val="en-US"/>
        </w:rPr>
        <w:tab/>
        <w:t xml:space="preserve">According to Article 94.1.16 of the Constitution </w:t>
      </w:r>
      <w:r w:rsidR="00661E7F">
        <w:rPr>
          <w:sz w:val="28"/>
          <w:szCs w:val="28"/>
          <w:lang w:val="en-US"/>
        </w:rPr>
        <w:t>of the Republic of Azerbaijan</w:t>
      </w:r>
      <w:r w:rsidRPr="005655C0">
        <w:rPr>
          <w:sz w:val="28"/>
          <w:szCs w:val="28"/>
          <w:lang w:val="en-US"/>
        </w:rPr>
        <w:t xml:space="preserve"> the ge-</w:t>
      </w:r>
      <w:r w:rsidRPr="005655C0">
        <w:rPr>
          <w:sz w:val="28"/>
          <w:szCs w:val="28"/>
          <w:lang w:val="en-US"/>
        </w:rPr>
        <w:t>n</w:t>
      </w:r>
      <w:r w:rsidRPr="005655C0">
        <w:rPr>
          <w:sz w:val="28"/>
          <w:szCs w:val="28"/>
          <w:lang w:val="en-US"/>
        </w:rPr>
        <w:t xml:space="preserve">eral rules concerning labor relationships and social maintenance are established by the Milli Majlis </w:t>
      </w:r>
      <w:r w:rsidR="00661E7F">
        <w:rPr>
          <w:sz w:val="28"/>
          <w:szCs w:val="28"/>
          <w:lang w:val="en-US"/>
        </w:rPr>
        <w:t>of the Republic of Azerbaijan</w:t>
      </w:r>
      <w:r w:rsidRPr="005655C0">
        <w:rPr>
          <w:sz w:val="28"/>
          <w:szCs w:val="28"/>
          <w:lang w:val="en-US"/>
        </w:rPr>
        <w:t xml:space="preserve">. </w:t>
      </w:r>
    </w:p>
    <w:p w:rsidR="001024A2" w:rsidRPr="005655C0" w:rsidRDefault="001024A2" w:rsidP="00661E7F">
      <w:pPr>
        <w:ind w:firstLine="567"/>
        <w:jc w:val="both"/>
        <w:rPr>
          <w:sz w:val="28"/>
          <w:szCs w:val="28"/>
          <w:lang w:val="en-US"/>
        </w:rPr>
      </w:pPr>
      <w:r w:rsidRPr="005655C0">
        <w:rPr>
          <w:sz w:val="28"/>
          <w:szCs w:val="28"/>
          <w:lang w:val="en-US"/>
        </w:rPr>
        <w:t xml:space="preserve">Being guided by Article 130.4 of the Constitution </w:t>
      </w:r>
      <w:r w:rsidR="00661E7F">
        <w:rPr>
          <w:sz w:val="28"/>
          <w:szCs w:val="28"/>
          <w:lang w:val="en-US"/>
        </w:rPr>
        <w:t>of the Republic of Azerbaijan</w:t>
      </w:r>
      <w:r w:rsidRPr="005655C0">
        <w:rPr>
          <w:sz w:val="28"/>
          <w:szCs w:val="28"/>
          <w:lang w:val="en-US"/>
        </w:rPr>
        <w:t xml:space="preserve">, Articles 64, 66, 75, 76, 78, 80, 81, 83 and 85 of the Law </w:t>
      </w:r>
      <w:r w:rsidR="00661E7F">
        <w:rPr>
          <w:sz w:val="28"/>
          <w:szCs w:val="28"/>
          <w:lang w:val="en-US"/>
        </w:rPr>
        <w:t>of the Republic of Azerbaijan</w:t>
      </w:r>
      <w:r w:rsidRPr="005655C0">
        <w:rPr>
          <w:sz w:val="28"/>
          <w:szCs w:val="28"/>
          <w:lang w:val="en-US"/>
        </w:rPr>
        <w:t xml:space="preserve"> “On Constit</w:t>
      </w:r>
      <w:r w:rsidRPr="005655C0">
        <w:rPr>
          <w:sz w:val="28"/>
          <w:szCs w:val="28"/>
          <w:lang w:val="en-US"/>
        </w:rPr>
        <w:t>u</w:t>
      </w:r>
      <w:r w:rsidRPr="005655C0">
        <w:rPr>
          <w:sz w:val="28"/>
          <w:szCs w:val="28"/>
          <w:lang w:val="en-US"/>
        </w:rPr>
        <w:t xml:space="preserve">tional Court”, the </w:t>
      </w:r>
      <w:smartTag w:uri="urn:schemas-microsoft-com:office:smarttags" w:element="PlaceName">
        <w:r w:rsidRPr="005655C0">
          <w:rPr>
            <w:sz w:val="28"/>
            <w:szCs w:val="28"/>
            <w:lang w:val="en-US"/>
          </w:rPr>
          <w:t>Constitutional</w:t>
        </w:r>
      </w:smartTag>
      <w:r w:rsidRPr="005655C0">
        <w:rPr>
          <w:sz w:val="28"/>
          <w:szCs w:val="28"/>
          <w:lang w:val="en-US"/>
        </w:rPr>
        <w:t xml:space="preserve"> </w:t>
      </w:r>
      <w:smartTag w:uri="urn:schemas-microsoft-com:office:smarttags" w:element="PlaceType">
        <w:r w:rsidRPr="005655C0">
          <w:rPr>
            <w:sz w:val="28"/>
            <w:szCs w:val="28"/>
            <w:lang w:val="en-US"/>
          </w:rPr>
          <w:t>Court</w:t>
        </w:r>
      </w:smartTag>
      <w:r w:rsidRPr="005655C0">
        <w:rPr>
          <w:sz w:val="28"/>
          <w:szCs w:val="28"/>
          <w:lang w:val="en-US"/>
        </w:rPr>
        <w:t xml:space="preserve"> </w:t>
      </w:r>
      <w:r w:rsidR="00661E7F">
        <w:rPr>
          <w:sz w:val="28"/>
          <w:szCs w:val="28"/>
          <w:lang w:val="en-US"/>
        </w:rPr>
        <w:t>of the Republic of Azerbaijan</w:t>
      </w:r>
      <w:r w:rsidRPr="005655C0">
        <w:rPr>
          <w:sz w:val="28"/>
          <w:szCs w:val="28"/>
          <w:lang w:val="en-US"/>
        </w:rPr>
        <w:t xml:space="preserve"> </w:t>
      </w:r>
    </w:p>
    <w:p w:rsidR="001024A2" w:rsidRPr="005655C0" w:rsidRDefault="001024A2" w:rsidP="00661E7F">
      <w:pPr>
        <w:ind w:firstLine="567"/>
        <w:jc w:val="both"/>
        <w:rPr>
          <w:b/>
          <w:sz w:val="28"/>
          <w:szCs w:val="28"/>
          <w:lang w:val="en-US"/>
        </w:rPr>
      </w:pPr>
    </w:p>
    <w:p w:rsidR="001024A2" w:rsidRPr="005655C0" w:rsidRDefault="00F745B7" w:rsidP="00661E7F">
      <w:pPr>
        <w:ind w:firstLine="567"/>
        <w:jc w:val="center"/>
        <w:rPr>
          <w:sz w:val="28"/>
          <w:szCs w:val="28"/>
          <w:lang w:val="en-US"/>
        </w:rPr>
      </w:pPr>
      <w:r>
        <w:rPr>
          <w:b/>
          <w:sz w:val="28"/>
          <w:szCs w:val="28"/>
          <w:lang w:val="en-US"/>
        </w:rPr>
        <w:t>DECIDE</w:t>
      </w:r>
      <w:r w:rsidR="001024A2" w:rsidRPr="005655C0">
        <w:rPr>
          <w:b/>
          <w:sz w:val="28"/>
          <w:szCs w:val="28"/>
          <w:lang w:val="en-US"/>
        </w:rPr>
        <w:t>D:</w:t>
      </w:r>
    </w:p>
    <w:p w:rsidR="001024A2" w:rsidRPr="005655C0" w:rsidRDefault="001024A2" w:rsidP="00661E7F">
      <w:pPr>
        <w:ind w:firstLine="567"/>
        <w:jc w:val="both"/>
        <w:rPr>
          <w:sz w:val="28"/>
          <w:szCs w:val="28"/>
          <w:lang w:val="en-US"/>
        </w:rPr>
      </w:pPr>
    </w:p>
    <w:p w:rsidR="001024A2" w:rsidRPr="005655C0" w:rsidRDefault="001024A2" w:rsidP="00661E7F">
      <w:pPr>
        <w:ind w:firstLine="567"/>
        <w:jc w:val="both"/>
        <w:rPr>
          <w:sz w:val="28"/>
          <w:szCs w:val="28"/>
          <w:lang w:val="en-US"/>
        </w:rPr>
      </w:pPr>
      <w:r w:rsidRPr="005655C0">
        <w:rPr>
          <w:sz w:val="28"/>
          <w:szCs w:val="28"/>
          <w:lang w:val="en-US"/>
        </w:rPr>
        <w:t xml:space="preserve">1. </w:t>
      </w:r>
      <w:r w:rsidRPr="005655C0">
        <w:rPr>
          <w:snapToGrid w:val="0"/>
          <w:sz w:val="28"/>
          <w:szCs w:val="28"/>
          <w:lang w:val="en-US"/>
        </w:rPr>
        <w:t>The “</w:t>
      </w:r>
      <w:r w:rsidRPr="005655C0">
        <w:rPr>
          <w:sz w:val="28"/>
          <w:szCs w:val="28"/>
          <w:lang w:val="en-US"/>
        </w:rPr>
        <w:t>official salary of the last workplace”</w:t>
      </w:r>
      <w:r w:rsidRPr="005655C0">
        <w:rPr>
          <w:snapToGrid w:val="0"/>
          <w:sz w:val="28"/>
          <w:szCs w:val="28"/>
          <w:lang w:val="en-US"/>
        </w:rPr>
        <w:t xml:space="preserve"> provided for by Article 109.5 of the Law </w:t>
      </w:r>
      <w:r w:rsidR="00661E7F">
        <w:rPr>
          <w:snapToGrid w:val="0"/>
          <w:sz w:val="28"/>
          <w:szCs w:val="28"/>
          <w:lang w:val="en-US"/>
        </w:rPr>
        <w:t>of the Republic of Azerbaijan</w:t>
      </w:r>
      <w:r w:rsidRPr="005655C0">
        <w:rPr>
          <w:snapToGrid w:val="0"/>
          <w:sz w:val="28"/>
          <w:szCs w:val="28"/>
          <w:lang w:val="en-US"/>
        </w:rPr>
        <w:t xml:space="preserve"> “On Courts an Judges” shall be realized as the official salary of the last workplace in a judge’s capacity.</w:t>
      </w:r>
    </w:p>
    <w:p w:rsidR="001024A2" w:rsidRPr="005655C0" w:rsidRDefault="001024A2" w:rsidP="00661E7F">
      <w:pPr>
        <w:ind w:firstLine="567"/>
        <w:jc w:val="both"/>
        <w:rPr>
          <w:sz w:val="28"/>
          <w:szCs w:val="28"/>
          <w:lang w:val="en-US"/>
        </w:rPr>
      </w:pPr>
      <w:r w:rsidRPr="005655C0">
        <w:rPr>
          <w:sz w:val="28"/>
          <w:szCs w:val="28"/>
          <w:lang w:val="en-US"/>
        </w:rPr>
        <w:t xml:space="preserve">2. To recommend to Milli Majlis </w:t>
      </w:r>
      <w:r w:rsidR="00661E7F">
        <w:rPr>
          <w:sz w:val="28"/>
          <w:szCs w:val="28"/>
          <w:lang w:val="en-US"/>
        </w:rPr>
        <w:t>of the Republic of Azerbaijan</w:t>
      </w:r>
      <w:r w:rsidRPr="005655C0">
        <w:rPr>
          <w:sz w:val="28"/>
          <w:szCs w:val="28"/>
          <w:lang w:val="en-US"/>
        </w:rPr>
        <w:t xml:space="preserve"> to determine the proc</w:t>
      </w:r>
      <w:r w:rsidRPr="005655C0">
        <w:rPr>
          <w:sz w:val="28"/>
          <w:szCs w:val="28"/>
          <w:lang w:val="en-US"/>
        </w:rPr>
        <w:t>e</w:t>
      </w:r>
      <w:r w:rsidRPr="005655C0">
        <w:rPr>
          <w:sz w:val="28"/>
          <w:szCs w:val="28"/>
          <w:lang w:val="en-US"/>
        </w:rPr>
        <w:t>dure of payment of pensions to judges reached the pension and will to retire before the termination of office and judges unable to perform his/her duties because of disease, di</w:t>
      </w:r>
      <w:r w:rsidRPr="005655C0">
        <w:rPr>
          <w:sz w:val="28"/>
          <w:szCs w:val="28"/>
          <w:lang w:val="en-US"/>
        </w:rPr>
        <w:t>s</w:t>
      </w:r>
      <w:r w:rsidRPr="005655C0">
        <w:rPr>
          <w:sz w:val="28"/>
          <w:szCs w:val="28"/>
          <w:lang w:val="en-US"/>
        </w:rPr>
        <w:t xml:space="preserve">ablement and other good reason.  </w:t>
      </w:r>
    </w:p>
    <w:p w:rsidR="001024A2" w:rsidRPr="005655C0" w:rsidRDefault="001024A2" w:rsidP="00661E7F">
      <w:pPr>
        <w:ind w:firstLine="567"/>
        <w:jc w:val="both"/>
        <w:rPr>
          <w:sz w:val="28"/>
          <w:szCs w:val="28"/>
          <w:lang w:val="en-US"/>
        </w:rPr>
      </w:pPr>
      <w:r w:rsidRPr="005655C0">
        <w:rPr>
          <w:sz w:val="28"/>
          <w:szCs w:val="28"/>
          <w:lang w:val="en-US"/>
        </w:rPr>
        <w:t>3. The decision comes into force from the date of its publication.</w:t>
      </w:r>
    </w:p>
    <w:p w:rsidR="001024A2" w:rsidRPr="005655C0" w:rsidRDefault="001024A2" w:rsidP="00661E7F">
      <w:pPr>
        <w:ind w:firstLine="567"/>
        <w:jc w:val="both"/>
        <w:rPr>
          <w:sz w:val="28"/>
          <w:szCs w:val="28"/>
          <w:lang w:val="en-US"/>
        </w:rPr>
      </w:pPr>
      <w:r w:rsidRPr="005655C0">
        <w:rPr>
          <w:sz w:val="28"/>
          <w:szCs w:val="28"/>
          <w:lang w:val="en-US"/>
        </w:rPr>
        <w:t>4. The decision is a subject to publication in the "</w:t>
      </w:r>
      <w:smartTag w:uri="urn:schemas-microsoft-com:office:smarttags" w:element="country-region">
        <w:r w:rsidRPr="005655C0">
          <w:rPr>
            <w:sz w:val="28"/>
            <w:szCs w:val="28"/>
            <w:lang w:val="en-US"/>
          </w:rPr>
          <w:t>Azerbaijan</w:t>
        </w:r>
      </w:smartTag>
      <w:r w:rsidRPr="005655C0">
        <w:rPr>
          <w:sz w:val="28"/>
          <w:szCs w:val="28"/>
          <w:lang w:val="en-US"/>
        </w:rPr>
        <w:t>" newspaper and “Bu</w:t>
      </w:r>
      <w:r w:rsidRPr="005655C0">
        <w:rPr>
          <w:sz w:val="28"/>
          <w:szCs w:val="28"/>
          <w:lang w:val="en-US"/>
        </w:rPr>
        <w:t>l</w:t>
      </w:r>
      <w:r w:rsidRPr="005655C0">
        <w:rPr>
          <w:sz w:val="28"/>
          <w:szCs w:val="28"/>
          <w:lang w:val="en-US"/>
        </w:rPr>
        <w:t xml:space="preserve">letin of the </w:t>
      </w:r>
      <w:smartTag w:uri="urn:schemas-microsoft-com:office:smarttags" w:element="PlaceName">
        <w:r w:rsidRPr="005655C0">
          <w:rPr>
            <w:sz w:val="28"/>
            <w:szCs w:val="28"/>
            <w:lang w:val="en-US"/>
          </w:rPr>
          <w:t>Constitutional</w:t>
        </w:r>
      </w:smartTag>
      <w:r w:rsidRPr="005655C0">
        <w:rPr>
          <w:sz w:val="28"/>
          <w:szCs w:val="28"/>
          <w:lang w:val="en-US"/>
        </w:rPr>
        <w:t xml:space="preserve"> </w:t>
      </w:r>
      <w:smartTag w:uri="urn:schemas-microsoft-com:office:smarttags" w:element="PlaceType">
        <w:r w:rsidRPr="005655C0">
          <w:rPr>
            <w:sz w:val="28"/>
            <w:szCs w:val="28"/>
            <w:lang w:val="en-US"/>
          </w:rPr>
          <w:t>Court</w:t>
        </w:r>
      </w:smartTag>
      <w:r w:rsidRPr="005655C0">
        <w:rPr>
          <w:sz w:val="28"/>
          <w:szCs w:val="28"/>
          <w:lang w:val="en-US"/>
        </w:rPr>
        <w:t xml:space="preserve"> </w:t>
      </w:r>
      <w:r w:rsidR="00661E7F">
        <w:rPr>
          <w:sz w:val="28"/>
          <w:szCs w:val="28"/>
          <w:lang w:val="en-US"/>
        </w:rPr>
        <w:t>of the Republic of Azerbaijan</w:t>
      </w:r>
      <w:r w:rsidRPr="005655C0">
        <w:rPr>
          <w:sz w:val="28"/>
          <w:szCs w:val="28"/>
          <w:lang w:val="en-US"/>
        </w:rPr>
        <w:t>”.</w:t>
      </w:r>
    </w:p>
    <w:p w:rsidR="0024460A" w:rsidRPr="001024A2" w:rsidRDefault="001024A2" w:rsidP="00661E7F">
      <w:pPr>
        <w:ind w:firstLine="567"/>
        <w:rPr>
          <w:lang w:val="en-US"/>
        </w:rPr>
      </w:pPr>
      <w:r w:rsidRPr="005655C0">
        <w:rPr>
          <w:sz w:val="28"/>
          <w:szCs w:val="28"/>
          <w:lang w:val="en-US"/>
        </w:rPr>
        <w:t>5. The decision is final and cannot be cancelled, changed or interpreted by any body or official.</w:t>
      </w:r>
    </w:p>
    <w:sectPr w:rsidR="0024460A" w:rsidRPr="001024A2" w:rsidSect="00661E7F">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67A" w:rsidRDefault="00E3367A" w:rsidP="00F745B7">
      <w:r>
        <w:separator/>
      </w:r>
    </w:p>
  </w:endnote>
  <w:endnote w:type="continuationSeparator" w:id="0">
    <w:p w:rsidR="00E3367A" w:rsidRDefault="00E3367A" w:rsidP="00F745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67A" w:rsidRDefault="00E3367A" w:rsidP="00F745B7">
      <w:r>
        <w:separator/>
      </w:r>
    </w:p>
  </w:footnote>
  <w:footnote w:type="continuationSeparator" w:id="0">
    <w:p w:rsidR="00E3367A" w:rsidRDefault="00E3367A" w:rsidP="00F745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08"/>
  <w:characterSpacingControl w:val="doNotCompress"/>
  <w:footnotePr>
    <w:footnote w:id="-1"/>
    <w:footnote w:id="0"/>
  </w:footnotePr>
  <w:endnotePr>
    <w:endnote w:id="-1"/>
    <w:endnote w:id="0"/>
  </w:endnotePr>
  <w:compat/>
  <w:rsids>
    <w:rsidRoot w:val="001024A2"/>
    <w:rsid w:val="001024A2"/>
    <w:rsid w:val="00146237"/>
    <w:rsid w:val="0024460A"/>
    <w:rsid w:val="00315A1F"/>
    <w:rsid w:val="004E481D"/>
    <w:rsid w:val="005120BE"/>
    <w:rsid w:val="00661E7F"/>
    <w:rsid w:val="00782021"/>
    <w:rsid w:val="00840BE0"/>
    <w:rsid w:val="00BD014D"/>
    <w:rsid w:val="00D32290"/>
    <w:rsid w:val="00E3367A"/>
    <w:rsid w:val="00ED347D"/>
    <w:rsid w:val="00F745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24A2"/>
    <w:rPr>
      <w:sz w:val="24"/>
      <w:szCs w:val="24"/>
    </w:rPr>
  </w:style>
  <w:style w:type="paragraph" w:styleId="1">
    <w:name w:val="heading 1"/>
    <w:basedOn w:val="a"/>
    <w:next w:val="a"/>
    <w:qFormat/>
    <w:rsid w:val="001024A2"/>
    <w:pPr>
      <w:keepNext/>
      <w:spacing w:line="360" w:lineRule="auto"/>
      <w:ind w:firstLine="567"/>
      <w:jc w:val="center"/>
      <w:outlineLvl w:val="0"/>
    </w:pPr>
    <w:rPr>
      <w:rFonts w:ascii="Garamond" w:hAnsi="Garamond"/>
      <w:b/>
      <w:sz w:val="28"/>
      <w:lang w:val="en-US"/>
    </w:rPr>
  </w:style>
  <w:style w:type="paragraph" w:styleId="2">
    <w:name w:val="heading 2"/>
    <w:basedOn w:val="a"/>
    <w:next w:val="a"/>
    <w:qFormat/>
    <w:rsid w:val="001024A2"/>
    <w:pPr>
      <w:keepNext/>
      <w:spacing w:before="240" w:after="60"/>
      <w:outlineLvl w:val="1"/>
    </w:pPr>
    <w:rPr>
      <w:rFonts w:ascii="Arial" w:hAnsi="Arial" w:cs="Arial"/>
      <w:b/>
      <w:bCs/>
      <w:i/>
      <w:iCs/>
      <w:sz w:val="28"/>
      <w:szCs w:val="28"/>
    </w:rPr>
  </w:style>
  <w:style w:type="paragraph" w:styleId="5">
    <w:name w:val="heading 5"/>
    <w:basedOn w:val="a"/>
    <w:next w:val="a"/>
    <w:qFormat/>
    <w:rsid w:val="001024A2"/>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Indent 2"/>
    <w:basedOn w:val="a"/>
    <w:rsid w:val="001024A2"/>
    <w:pPr>
      <w:ind w:firstLine="567"/>
      <w:jc w:val="both"/>
    </w:pPr>
    <w:rPr>
      <w:rFonts w:ascii="Garamond" w:hAnsi="Garamond"/>
      <w:sz w:val="28"/>
      <w:lang w:val="en-US"/>
    </w:rPr>
  </w:style>
  <w:style w:type="paragraph" w:styleId="a3">
    <w:name w:val="Subtitle"/>
    <w:basedOn w:val="a"/>
    <w:qFormat/>
    <w:rsid w:val="001024A2"/>
    <w:pPr>
      <w:ind w:firstLine="567"/>
      <w:jc w:val="center"/>
    </w:pPr>
    <w:rPr>
      <w:rFonts w:ascii="Garamond" w:hAnsi="Garamond"/>
      <w:b/>
      <w:sz w:val="28"/>
      <w:lang w:val="en-US"/>
    </w:rPr>
  </w:style>
  <w:style w:type="paragraph" w:styleId="a4">
    <w:name w:val="Body Text"/>
    <w:basedOn w:val="a"/>
    <w:rsid w:val="001024A2"/>
    <w:pPr>
      <w:spacing w:after="120"/>
    </w:pPr>
  </w:style>
  <w:style w:type="paragraph" w:styleId="3">
    <w:name w:val="Body Text Indent 3"/>
    <w:basedOn w:val="a"/>
    <w:rsid w:val="001024A2"/>
    <w:pPr>
      <w:spacing w:after="120"/>
      <w:ind w:left="283"/>
    </w:pPr>
    <w:rPr>
      <w:sz w:val="16"/>
      <w:szCs w:val="16"/>
    </w:rPr>
  </w:style>
  <w:style w:type="paragraph" w:styleId="a5">
    <w:name w:val="header"/>
    <w:basedOn w:val="a"/>
    <w:link w:val="a6"/>
    <w:rsid w:val="00F745B7"/>
    <w:pPr>
      <w:tabs>
        <w:tab w:val="center" w:pos="4677"/>
        <w:tab w:val="right" w:pos="9355"/>
      </w:tabs>
    </w:pPr>
    <w:rPr>
      <w:lang/>
    </w:rPr>
  </w:style>
  <w:style w:type="character" w:customStyle="1" w:styleId="a6">
    <w:name w:val="Верхний колонтитул Знак"/>
    <w:link w:val="a5"/>
    <w:rsid w:val="00F745B7"/>
    <w:rPr>
      <w:sz w:val="24"/>
      <w:szCs w:val="24"/>
    </w:rPr>
  </w:style>
  <w:style w:type="paragraph" w:styleId="a7">
    <w:name w:val="footer"/>
    <w:basedOn w:val="a"/>
    <w:link w:val="a8"/>
    <w:uiPriority w:val="99"/>
    <w:rsid w:val="00F745B7"/>
    <w:pPr>
      <w:tabs>
        <w:tab w:val="center" w:pos="4677"/>
        <w:tab w:val="right" w:pos="9355"/>
      </w:tabs>
    </w:pPr>
    <w:rPr>
      <w:lang/>
    </w:rPr>
  </w:style>
  <w:style w:type="character" w:customStyle="1" w:styleId="a8">
    <w:name w:val="Нижний колонтитул Знак"/>
    <w:link w:val="a7"/>
    <w:uiPriority w:val="99"/>
    <w:rsid w:val="00F745B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1061</Words>
  <Characters>6052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ON BEHALF OF AZERBAIJAN REPUBLIC</vt:lpstr>
    </vt:vector>
  </TitlesOfParts>
  <Company>CC</Company>
  <LinksUpToDate>false</LinksUpToDate>
  <CharactersWithSpaces>7099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BEHALF OF AZERBAIJAN REPUBLIC</dc:title>
  <dc:creator>USER</dc:creator>
  <cp:lastModifiedBy>Anar_H</cp:lastModifiedBy>
  <cp:revision>2</cp:revision>
  <dcterms:created xsi:type="dcterms:W3CDTF">2019-08-29T06:50:00Z</dcterms:created>
  <dcterms:modified xsi:type="dcterms:W3CDTF">2019-08-29T06:50:00Z</dcterms:modified>
</cp:coreProperties>
</file>