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B2" w:rsidRDefault="00A721B2" w:rsidP="00A721B2">
      <w:pPr>
        <w:pStyle w:val="a4"/>
        <w:ind w:firstLine="0"/>
        <w:rPr>
          <w:rFonts w:ascii="Times New Roman" w:hAnsi="Times New Roman"/>
          <w:szCs w:val="28"/>
        </w:rPr>
      </w:pPr>
      <w:r w:rsidRPr="00C7386F">
        <w:rPr>
          <w:rFonts w:ascii="Times New Roman" w:hAnsi="Times New Roman"/>
          <w:szCs w:val="28"/>
        </w:rPr>
        <w:t xml:space="preserve">ON BEHALF OF </w:t>
      </w:r>
      <w:r w:rsidR="002504FB" w:rsidRPr="002504FB">
        <w:rPr>
          <w:rFonts w:ascii="Times New Roman" w:hAnsi="Times New Roman"/>
          <w:szCs w:val="28"/>
        </w:rPr>
        <w:t>THE REPUBLIC OF AZERBAIJAN</w:t>
      </w:r>
    </w:p>
    <w:p w:rsidR="002504FB" w:rsidRPr="00C7386F" w:rsidRDefault="002504FB" w:rsidP="00A721B2">
      <w:pPr>
        <w:pStyle w:val="a4"/>
        <w:ind w:firstLine="0"/>
        <w:rPr>
          <w:rFonts w:ascii="Times New Roman" w:hAnsi="Times New Roman"/>
          <w:szCs w:val="28"/>
        </w:rPr>
      </w:pPr>
    </w:p>
    <w:p w:rsidR="00A721B2" w:rsidRPr="002504FB" w:rsidRDefault="002504FB" w:rsidP="00A721B2">
      <w:pPr>
        <w:pStyle w:val="a5"/>
        <w:ind w:firstLine="0"/>
        <w:rPr>
          <w:rFonts w:ascii="Times New Roman" w:hAnsi="Times New Roman"/>
          <w:szCs w:val="28"/>
        </w:rPr>
      </w:pPr>
      <w:r>
        <w:rPr>
          <w:rFonts w:ascii="Times New Roman" w:hAnsi="Times New Roman"/>
          <w:szCs w:val="28"/>
        </w:rPr>
        <w:t>DECISIO</w:t>
      </w:r>
      <w:r w:rsidR="00A721B2" w:rsidRPr="002504FB">
        <w:rPr>
          <w:rFonts w:ascii="Times New Roman" w:hAnsi="Times New Roman"/>
          <w:szCs w:val="28"/>
        </w:rPr>
        <w:t>N</w:t>
      </w:r>
    </w:p>
    <w:p w:rsidR="002504FB" w:rsidRPr="00C7386F" w:rsidRDefault="002504FB" w:rsidP="00A721B2">
      <w:pPr>
        <w:pStyle w:val="a5"/>
        <w:ind w:firstLine="0"/>
        <w:rPr>
          <w:rFonts w:ascii="Times New Roman" w:hAnsi="Times New Roman"/>
          <w:i/>
          <w:szCs w:val="28"/>
        </w:rPr>
      </w:pPr>
    </w:p>
    <w:p w:rsidR="00CC31B4" w:rsidRDefault="00A721B2" w:rsidP="00A721B2">
      <w:pPr>
        <w:pStyle w:val="5"/>
        <w:spacing w:before="0" w:after="0"/>
        <w:jc w:val="center"/>
        <w:rPr>
          <w:i w:val="0"/>
          <w:sz w:val="28"/>
          <w:szCs w:val="28"/>
          <w:lang w:val="en-US"/>
        </w:rPr>
      </w:pPr>
      <w:r w:rsidRPr="00C7386F">
        <w:rPr>
          <w:i w:val="0"/>
          <w:sz w:val="28"/>
          <w:szCs w:val="28"/>
          <w:lang w:val="en-US"/>
        </w:rPr>
        <w:t xml:space="preserve">OF THE CONSTITUTIONAL COURT </w:t>
      </w:r>
    </w:p>
    <w:p w:rsidR="00CC31B4" w:rsidRDefault="00CC31B4" w:rsidP="00A721B2">
      <w:pPr>
        <w:pStyle w:val="5"/>
        <w:spacing w:before="0" w:after="0"/>
        <w:jc w:val="center"/>
        <w:rPr>
          <w:i w:val="0"/>
          <w:sz w:val="28"/>
          <w:szCs w:val="28"/>
          <w:lang w:val="en-US"/>
        </w:rPr>
      </w:pPr>
    </w:p>
    <w:p w:rsidR="00A721B2" w:rsidRPr="00C7386F" w:rsidRDefault="00A721B2" w:rsidP="00A721B2">
      <w:pPr>
        <w:pStyle w:val="5"/>
        <w:spacing w:before="0" w:after="0"/>
        <w:jc w:val="center"/>
        <w:rPr>
          <w:i w:val="0"/>
          <w:sz w:val="28"/>
          <w:szCs w:val="28"/>
          <w:lang w:val="en-US"/>
        </w:rPr>
      </w:pPr>
      <w:r w:rsidRPr="00C7386F">
        <w:rPr>
          <w:i w:val="0"/>
          <w:sz w:val="28"/>
          <w:szCs w:val="28"/>
          <w:lang w:val="en-US"/>
        </w:rPr>
        <w:t xml:space="preserve">OF </w:t>
      </w:r>
      <w:r w:rsidR="002504FB" w:rsidRPr="002504FB">
        <w:rPr>
          <w:i w:val="0"/>
          <w:sz w:val="28"/>
          <w:szCs w:val="28"/>
          <w:lang w:val="en-US"/>
        </w:rPr>
        <w:t>THE REPUBLIC OF AZERBAIJAN</w:t>
      </w:r>
    </w:p>
    <w:p w:rsidR="00A721B2" w:rsidRPr="00C7386F" w:rsidRDefault="00A721B2" w:rsidP="00A721B2">
      <w:pPr>
        <w:pStyle w:val="a6"/>
        <w:spacing w:after="0"/>
        <w:jc w:val="center"/>
        <w:rPr>
          <w:b/>
          <w:sz w:val="28"/>
          <w:szCs w:val="28"/>
          <w:lang w:val="en-US"/>
        </w:rPr>
      </w:pPr>
    </w:p>
    <w:p w:rsidR="00A721B2" w:rsidRPr="00C7386F" w:rsidRDefault="00A721B2" w:rsidP="00A721B2">
      <w:pPr>
        <w:pStyle w:val="a6"/>
        <w:spacing w:after="0"/>
        <w:jc w:val="center"/>
        <w:rPr>
          <w:i/>
          <w:sz w:val="28"/>
          <w:szCs w:val="28"/>
          <w:lang w:val="en-US"/>
        </w:rPr>
      </w:pPr>
      <w:r w:rsidRPr="00C7386F">
        <w:rPr>
          <w:i/>
          <w:sz w:val="28"/>
          <w:szCs w:val="28"/>
          <w:lang w:val="en-US"/>
        </w:rPr>
        <w:t>On the Results of Elections of Deputies to the Milli Majlis</w:t>
      </w:r>
    </w:p>
    <w:p w:rsidR="00A721B2" w:rsidRPr="00C7386F" w:rsidRDefault="00A721B2" w:rsidP="00A721B2">
      <w:pPr>
        <w:pStyle w:val="a6"/>
        <w:spacing w:after="0"/>
        <w:jc w:val="center"/>
        <w:rPr>
          <w:i/>
          <w:sz w:val="28"/>
          <w:szCs w:val="28"/>
          <w:lang w:val="en-US"/>
        </w:rPr>
      </w:pPr>
      <w:proofErr w:type="gramStart"/>
      <w:r w:rsidRPr="00C7386F">
        <w:rPr>
          <w:i/>
          <w:sz w:val="28"/>
          <w:szCs w:val="28"/>
          <w:lang w:val="en-US"/>
        </w:rPr>
        <w:t>of</w:t>
      </w:r>
      <w:proofErr w:type="gramEnd"/>
      <w:r w:rsidRPr="00C7386F">
        <w:rPr>
          <w:i/>
          <w:sz w:val="28"/>
          <w:szCs w:val="28"/>
          <w:lang w:val="en-US"/>
        </w:rPr>
        <w:t xml:space="preserve"> </w:t>
      </w:r>
      <w:r w:rsidR="002504FB">
        <w:rPr>
          <w:i/>
          <w:sz w:val="28"/>
          <w:szCs w:val="28"/>
          <w:lang w:val="en-US"/>
        </w:rPr>
        <w:t xml:space="preserve">the </w:t>
      </w:r>
      <w:r w:rsidR="002504FB" w:rsidRPr="00C7386F">
        <w:rPr>
          <w:i/>
          <w:sz w:val="28"/>
          <w:szCs w:val="28"/>
          <w:lang w:val="en-US"/>
        </w:rPr>
        <w:t>Republic</w:t>
      </w:r>
      <w:r w:rsidR="002504FB">
        <w:rPr>
          <w:i/>
          <w:sz w:val="28"/>
          <w:szCs w:val="28"/>
          <w:lang w:val="en-US"/>
        </w:rPr>
        <w:t xml:space="preserve"> of</w:t>
      </w:r>
      <w:r w:rsidR="002504FB" w:rsidRPr="00C7386F">
        <w:rPr>
          <w:i/>
          <w:sz w:val="28"/>
          <w:szCs w:val="28"/>
          <w:lang w:val="en-US"/>
        </w:rPr>
        <w:t xml:space="preserve"> </w:t>
      </w:r>
      <w:r w:rsidRPr="00C7386F">
        <w:rPr>
          <w:i/>
          <w:sz w:val="28"/>
          <w:szCs w:val="28"/>
          <w:lang w:val="en-US"/>
        </w:rPr>
        <w:t>Azerbaijan held on 5 November, 2000</w:t>
      </w:r>
    </w:p>
    <w:p w:rsidR="00A721B2" w:rsidRPr="00C7386F" w:rsidRDefault="00A721B2" w:rsidP="00A721B2">
      <w:pPr>
        <w:jc w:val="center"/>
        <w:rPr>
          <w:sz w:val="28"/>
          <w:szCs w:val="28"/>
          <w:lang w:val="en-GB"/>
        </w:rPr>
      </w:pPr>
    </w:p>
    <w:p w:rsidR="00A721B2" w:rsidRPr="006963C8" w:rsidRDefault="00A721B2" w:rsidP="006963C8">
      <w:pPr>
        <w:pStyle w:val="1"/>
        <w:spacing w:line="240" w:lineRule="auto"/>
        <w:jc w:val="left"/>
        <w:rPr>
          <w:rFonts w:ascii="Times New Roman" w:hAnsi="Times New Roman"/>
          <w:szCs w:val="28"/>
        </w:rPr>
      </w:pPr>
      <w:r w:rsidRPr="006963C8">
        <w:rPr>
          <w:rFonts w:ascii="Times New Roman" w:hAnsi="Times New Roman"/>
          <w:szCs w:val="28"/>
        </w:rPr>
        <w:t xml:space="preserve">22 November, 2000 </w:t>
      </w:r>
      <w:r w:rsidRPr="006963C8">
        <w:rPr>
          <w:rFonts w:ascii="Times New Roman" w:hAnsi="Times New Roman"/>
          <w:szCs w:val="28"/>
        </w:rPr>
        <w:tab/>
      </w:r>
      <w:r w:rsidRPr="006963C8">
        <w:rPr>
          <w:rFonts w:ascii="Times New Roman" w:hAnsi="Times New Roman"/>
          <w:szCs w:val="28"/>
        </w:rPr>
        <w:tab/>
      </w:r>
      <w:r w:rsidRPr="006963C8">
        <w:rPr>
          <w:rFonts w:ascii="Times New Roman" w:hAnsi="Times New Roman"/>
          <w:szCs w:val="28"/>
        </w:rPr>
        <w:tab/>
      </w:r>
      <w:r w:rsidRPr="006963C8">
        <w:rPr>
          <w:rFonts w:ascii="Times New Roman" w:hAnsi="Times New Roman"/>
          <w:szCs w:val="28"/>
        </w:rPr>
        <w:tab/>
        <w:t xml:space="preserve">                        </w:t>
      </w:r>
      <w:r w:rsidR="002504FB" w:rsidRPr="006963C8">
        <w:rPr>
          <w:rFonts w:ascii="Times New Roman" w:hAnsi="Times New Roman"/>
          <w:szCs w:val="28"/>
        </w:rPr>
        <w:t xml:space="preserve">                </w:t>
      </w:r>
      <w:r w:rsidRPr="006963C8">
        <w:rPr>
          <w:rFonts w:ascii="Times New Roman" w:hAnsi="Times New Roman"/>
          <w:szCs w:val="28"/>
        </w:rPr>
        <w:t>Baku city</w:t>
      </w:r>
    </w:p>
    <w:p w:rsidR="00A721B2" w:rsidRPr="006963C8" w:rsidRDefault="00A721B2" w:rsidP="006963C8">
      <w:pPr>
        <w:ind w:firstLine="567"/>
        <w:jc w:val="both"/>
        <w:rPr>
          <w:sz w:val="28"/>
          <w:szCs w:val="28"/>
          <w:lang w:val="en-US"/>
        </w:rPr>
      </w:pPr>
    </w:p>
    <w:p w:rsidR="00A721B2" w:rsidRPr="006963C8" w:rsidRDefault="00A721B2" w:rsidP="006963C8">
      <w:pPr>
        <w:ind w:firstLine="567"/>
        <w:jc w:val="both"/>
        <w:rPr>
          <w:sz w:val="28"/>
          <w:szCs w:val="28"/>
          <w:lang w:val="en-US"/>
        </w:rPr>
      </w:pPr>
      <w:r w:rsidRPr="006963C8">
        <w:rPr>
          <w:sz w:val="28"/>
          <w:szCs w:val="28"/>
          <w:lang w:val="en-US"/>
        </w:rPr>
        <w:t xml:space="preserve">The Constitutional Court </w:t>
      </w:r>
      <w:r w:rsidR="006963C8">
        <w:rPr>
          <w:sz w:val="28"/>
          <w:szCs w:val="28"/>
          <w:lang w:val="en-US"/>
        </w:rPr>
        <w:t>of the Republic of Azerbaijan</w:t>
      </w:r>
      <w:r w:rsidRPr="006963C8">
        <w:rPr>
          <w:sz w:val="28"/>
          <w:szCs w:val="28"/>
          <w:lang w:val="en-US"/>
        </w:rPr>
        <w:t xml:space="preserve"> composed of Kh.Hajiyev (Chairman), Judges: F.Babayev, B.Garibov, R.Gvaladze (Reporter Judge), S.Salmanova, A.Sultanov (Reporter Judge), E.Mamedov; </w:t>
      </w:r>
    </w:p>
    <w:p w:rsidR="00A721B2" w:rsidRPr="006963C8" w:rsidRDefault="00A721B2" w:rsidP="006963C8">
      <w:pPr>
        <w:ind w:firstLine="567"/>
        <w:jc w:val="both"/>
        <w:rPr>
          <w:sz w:val="28"/>
          <w:szCs w:val="28"/>
          <w:lang w:val="en-US"/>
        </w:rPr>
      </w:pPr>
      <w:proofErr w:type="gramStart"/>
      <w:r w:rsidRPr="006963C8">
        <w:rPr>
          <w:sz w:val="28"/>
          <w:szCs w:val="28"/>
          <w:lang w:val="en-US"/>
        </w:rPr>
        <w:t>joined</w:t>
      </w:r>
      <w:proofErr w:type="gramEnd"/>
      <w:r w:rsidRPr="006963C8">
        <w:rPr>
          <w:sz w:val="28"/>
          <w:szCs w:val="28"/>
          <w:lang w:val="en-US"/>
        </w:rPr>
        <w:t xml:space="preserve"> in the proceedings by: the Court Clerk I. Ismayilov,</w:t>
      </w:r>
    </w:p>
    <w:p w:rsidR="00A721B2" w:rsidRPr="006963C8" w:rsidRDefault="00A721B2" w:rsidP="006963C8">
      <w:pPr>
        <w:ind w:firstLine="567"/>
        <w:jc w:val="both"/>
        <w:rPr>
          <w:sz w:val="28"/>
          <w:szCs w:val="28"/>
          <w:lang w:val="en-US"/>
        </w:rPr>
      </w:pPr>
      <w:r w:rsidRPr="006963C8">
        <w:rPr>
          <w:sz w:val="28"/>
          <w:szCs w:val="28"/>
          <w:lang w:val="en-US"/>
        </w:rPr>
        <w:t xml:space="preserve">M. Panahov, Chairman of the Central Election Commission (CEC) </w:t>
      </w:r>
      <w:r w:rsidR="006963C8">
        <w:rPr>
          <w:sz w:val="28"/>
          <w:szCs w:val="28"/>
          <w:lang w:val="en-US"/>
        </w:rPr>
        <w:t>of the Republic of Azerbaijan</w:t>
      </w:r>
      <w:r w:rsidRPr="006963C8">
        <w:rPr>
          <w:sz w:val="28"/>
          <w:szCs w:val="28"/>
          <w:lang w:val="en-US"/>
        </w:rPr>
        <w:t>; S.Gasimova, Deputy Chairman of the CEC; I.Abbasov and G. Huseynguliyev, secretaries; F.Javadov, E.Aleskerov, V.Asadov, Y.Huseynov, E.Gurbanov, V.Mahm</w:t>
      </w:r>
      <w:r w:rsidRPr="006963C8">
        <w:rPr>
          <w:sz w:val="28"/>
          <w:szCs w:val="28"/>
          <w:lang w:val="en-US"/>
        </w:rPr>
        <w:t>u</w:t>
      </w:r>
      <w:r w:rsidRPr="006963C8">
        <w:rPr>
          <w:sz w:val="28"/>
          <w:szCs w:val="28"/>
          <w:lang w:val="en-US"/>
        </w:rPr>
        <w:t>dov, R.Maherramov, I.Mamedov, S.Mamedov, I.Nasirov, N.Pashayev, M.Salimzadeh and A.Tagiyev, members;</w:t>
      </w:r>
    </w:p>
    <w:p w:rsidR="00A721B2" w:rsidRPr="006963C8" w:rsidRDefault="00A721B2" w:rsidP="006963C8">
      <w:pPr>
        <w:ind w:firstLine="567"/>
        <w:jc w:val="both"/>
        <w:rPr>
          <w:sz w:val="28"/>
          <w:szCs w:val="28"/>
          <w:lang w:val="en-US"/>
        </w:rPr>
      </w:pPr>
      <w:r w:rsidRPr="006963C8">
        <w:rPr>
          <w:sz w:val="28"/>
          <w:szCs w:val="28"/>
          <w:lang w:val="en-US"/>
        </w:rPr>
        <w:t xml:space="preserve">Experts: E.Nasirov, chief lecturer of the constitutional law board of the law </w:t>
      </w:r>
      <w:proofErr w:type="gramStart"/>
      <w:r w:rsidRPr="006963C8">
        <w:rPr>
          <w:sz w:val="28"/>
          <w:szCs w:val="28"/>
          <w:lang w:val="en-US"/>
        </w:rPr>
        <w:t>faculty</w:t>
      </w:r>
      <w:proofErr w:type="gramEnd"/>
      <w:r w:rsidRPr="006963C8">
        <w:rPr>
          <w:sz w:val="28"/>
          <w:szCs w:val="28"/>
          <w:lang w:val="en-US"/>
        </w:rPr>
        <w:t xml:space="preserve"> of Baku State University and R. Ismaylov, chief lecturer of the same board, candidate of legal sciences; </w:t>
      </w:r>
    </w:p>
    <w:p w:rsidR="00A721B2" w:rsidRPr="006963C8" w:rsidRDefault="00A721B2" w:rsidP="006963C8">
      <w:pPr>
        <w:ind w:firstLine="567"/>
        <w:jc w:val="both"/>
        <w:rPr>
          <w:sz w:val="28"/>
          <w:szCs w:val="28"/>
          <w:lang w:val="en-US"/>
        </w:rPr>
      </w:pPr>
      <w:proofErr w:type="gramStart"/>
      <w:r w:rsidRPr="006963C8">
        <w:rPr>
          <w:sz w:val="28"/>
          <w:szCs w:val="28"/>
          <w:lang w:val="en-US"/>
        </w:rPr>
        <w:t>in</w:t>
      </w:r>
      <w:proofErr w:type="gramEnd"/>
      <w:r w:rsidRPr="006963C8">
        <w:rPr>
          <w:sz w:val="28"/>
          <w:szCs w:val="28"/>
          <w:lang w:val="en-US"/>
        </w:rPr>
        <w:t xml:space="preserve"> accordance with Articles 86 and 130.5 of the Constitution </w:t>
      </w:r>
      <w:r w:rsidR="006963C8">
        <w:rPr>
          <w:sz w:val="28"/>
          <w:szCs w:val="28"/>
          <w:lang w:val="en-US"/>
        </w:rPr>
        <w:t>of the Republic of Azerbaijan</w:t>
      </w:r>
      <w:r w:rsidRPr="006963C8">
        <w:rPr>
          <w:sz w:val="28"/>
          <w:szCs w:val="28"/>
          <w:lang w:val="en-US"/>
        </w:rPr>
        <w:t xml:space="preserve"> has examined via procedure of a special constitutional proceeding the materials, submitted by the CEC </w:t>
      </w:r>
      <w:r w:rsidR="006963C8">
        <w:rPr>
          <w:sz w:val="28"/>
          <w:szCs w:val="28"/>
          <w:lang w:val="en-US"/>
        </w:rPr>
        <w:t>of the Republic of Azerbaijan</w:t>
      </w:r>
      <w:r w:rsidRPr="006963C8">
        <w:rPr>
          <w:sz w:val="28"/>
          <w:szCs w:val="28"/>
          <w:lang w:val="en-US"/>
        </w:rPr>
        <w:t xml:space="preserve"> on the results of elections to Milli Majlis </w:t>
      </w:r>
      <w:r w:rsidR="006963C8">
        <w:rPr>
          <w:sz w:val="28"/>
          <w:szCs w:val="28"/>
          <w:lang w:val="en-US"/>
        </w:rPr>
        <w:t>of the Republic of Azerbaijan</w:t>
      </w:r>
      <w:r w:rsidRPr="006963C8">
        <w:rPr>
          <w:sz w:val="28"/>
          <w:szCs w:val="28"/>
          <w:lang w:val="en-US"/>
        </w:rPr>
        <w:t xml:space="preserve"> held on 5 November, 2000.</w:t>
      </w:r>
    </w:p>
    <w:p w:rsidR="00A721B2" w:rsidRPr="006963C8" w:rsidRDefault="00A721B2" w:rsidP="006963C8">
      <w:pPr>
        <w:ind w:firstLine="567"/>
        <w:jc w:val="both"/>
        <w:rPr>
          <w:sz w:val="28"/>
          <w:szCs w:val="28"/>
          <w:lang w:val="en-US"/>
        </w:rPr>
      </w:pPr>
      <w:r w:rsidRPr="006963C8">
        <w:rPr>
          <w:sz w:val="28"/>
          <w:szCs w:val="28"/>
          <w:lang w:val="en-US"/>
        </w:rPr>
        <w:t xml:space="preserve">Having heard the reports of Judges R. Gvaladze and A. Sultanov, reports of Chairman of the CEC M.Panahov, secretaries of the Commission I.Abbasov and G.Huseynguliyev, members V.Mahmudov, Y.Huseynov, I.Nasirov and A.Tagiyev, conclusions of the experts E.Nasirov and R.Ismaylov, the Constitutional Court </w:t>
      </w:r>
      <w:r w:rsidR="006963C8">
        <w:rPr>
          <w:sz w:val="28"/>
          <w:szCs w:val="28"/>
          <w:lang w:val="en-US"/>
        </w:rPr>
        <w:t>of the Republic of Azerbaijan</w:t>
      </w:r>
      <w:r w:rsidRPr="006963C8">
        <w:rPr>
          <w:sz w:val="28"/>
          <w:szCs w:val="28"/>
          <w:lang w:val="en-US"/>
        </w:rPr>
        <w:t xml:space="preserve"> </w:t>
      </w:r>
    </w:p>
    <w:p w:rsidR="00A721B2" w:rsidRPr="006963C8" w:rsidRDefault="00A721B2" w:rsidP="006963C8">
      <w:pPr>
        <w:ind w:firstLine="567"/>
        <w:jc w:val="both"/>
        <w:rPr>
          <w:sz w:val="28"/>
          <w:szCs w:val="28"/>
          <w:lang w:val="en-US"/>
        </w:rPr>
      </w:pPr>
    </w:p>
    <w:p w:rsidR="002504FB" w:rsidRPr="006963C8" w:rsidRDefault="002504FB" w:rsidP="006963C8">
      <w:pPr>
        <w:ind w:firstLine="567"/>
        <w:jc w:val="center"/>
        <w:rPr>
          <w:b/>
          <w:sz w:val="28"/>
          <w:szCs w:val="28"/>
          <w:lang w:val="en-US"/>
        </w:rPr>
      </w:pPr>
      <w:r w:rsidRPr="006963C8">
        <w:rPr>
          <w:b/>
          <w:sz w:val="28"/>
          <w:szCs w:val="28"/>
          <w:lang w:val="en-US"/>
        </w:rPr>
        <w:t>DETERMINED AS FOLLOW</w:t>
      </w:r>
      <w:r w:rsidR="00A721B2" w:rsidRPr="006963C8">
        <w:rPr>
          <w:b/>
          <w:sz w:val="28"/>
          <w:szCs w:val="28"/>
          <w:lang w:val="en-US"/>
        </w:rPr>
        <w:t>S:</w:t>
      </w:r>
    </w:p>
    <w:p w:rsidR="002504FB" w:rsidRPr="006963C8" w:rsidRDefault="002504FB" w:rsidP="006963C8">
      <w:pPr>
        <w:ind w:firstLine="567"/>
        <w:jc w:val="center"/>
        <w:rPr>
          <w:b/>
          <w:sz w:val="28"/>
          <w:szCs w:val="28"/>
          <w:lang w:val="en-US"/>
        </w:rPr>
      </w:pPr>
    </w:p>
    <w:p w:rsidR="00A721B2" w:rsidRPr="006963C8" w:rsidRDefault="00A721B2" w:rsidP="006963C8">
      <w:pPr>
        <w:pStyle w:val="2"/>
        <w:spacing w:before="0" w:after="0"/>
        <w:ind w:firstLine="567"/>
        <w:jc w:val="both"/>
        <w:rPr>
          <w:rFonts w:ascii="Times New Roman" w:hAnsi="Times New Roman" w:cs="Times New Roman"/>
          <w:b w:val="0"/>
          <w:i w:val="0"/>
          <w:lang w:val="en-US"/>
        </w:rPr>
      </w:pPr>
      <w:r w:rsidRPr="006963C8">
        <w:rPr>
          <w:rFonts w:ascii="Times New Roman" w:hAnsi="Times New Roman" w:cs="Times New Roman"/>
          <w:b w:val="0"/>
          <w:i w:val="0"/>
          <w:lang w:val="en-US"/>
        </w:rPr>
        <w:t xml:space="preserve">According to the Article 84.2 of the Constitution </w:t>
      </w:r>
      <w:r w:rsidR="006963C8">
        <w:rPr>
          <w:rFonts w:ascii="Times New Roman" w:hAnsi="Times New Roman" w:cs="Times New Roman"/>
          <w:b w:val="0"/>
          <w:i w:val="0"/>
          <w:lang w:val="en-US"/>
        </w:rPr>
        <w:t>of the Republic of Azerbaijan</w:t>
      </w:r>
      <w:r w:rsidRPr="006963C8">
        <w:rPr>
          <w:rFonts w:ascii="Times New Roman" w:hAnsi="Times New Roman" w:cs="Times New Roman"/>
          <w:b w:val="0"/>
          <w:i w:val="0"/>
          <w:lang w:val="en-US"/>
        </w:rPr>
        <w:t xml:space="preserve"> and the Decree of the President </w:t>
      </w:r>
      <w:r w:rsidR="006963C8">
        <w:rPr>
          <w:rFonts w:ascii="Times New Roman" w:hAnsi="Times New Roman" w:cs="Times New Roman"/>
          <w:b w:val="0"/>
          <w:i w:val="0"/>
          <w:lang w:val="en-US"/>
        </w:rPr>
        <w:t>of the Republic of Azerbaijan</w:t>
      </w:r>
      <w:r w:rsidRPr="006963C8">
        <w:rPr>
          <w:rFonts w:ascii="Times New Roman" w:hAnsi="Times New Roman" w:cs="Times New Roman"/>
          <w:b w:val="0"/>
          <w:i w:val="0"/>
          <w:lang w:val="en-US"/>
        </w:rPr>
        <w:t xml:space="preserve"> of 6 July, 2000 “On Setting the Date of Elections to Milli Majlis </w:t>
      </w:r>
      <w:r w:rsidR="006963C8">
        <w:rPr>
          <w:rFonts w:ascii="Times New Roman" w:hAnsi="Times New Roman" w:cs="Times New Roman"/>
          <w:b w:val="0"/>
          <w:i w:val="0"/>
          <w:lang w:val="en-US"/>
        </w:rPr>
        <w:t>of the Republic of Azerbaijan</w:t>
      </w:r>
      <w:r w:rsidRPr="006963C8">
        <w:rPr>
          <w:rFonts w:ascii="Times New Roman" w:hAnsi="Times New Roman" w:cs="Times New Roman"/>
          <w:b w:val="0"/>
          <w:i w:val="0"/>
          <w:lang w:val="en-US"/>
        </w:rPr>
        <w:t xml:space="preserve">” the elections to Milli Majlis </w:t>
      </w:r>
      <w:r w:rsidR="006963C8">
        <w:rPr>
          <w:rFonts w:ascii="Times New Roman" w:hAnsi="Times New Roman" w:cs="Times New Roman"/>
          <w:b w:val="0"/>
          <w:i w:val="0"/>
          <w:lang w:val="en-US"/>
        </w:rPr>
        <w:t>of the Republic of Azerbaijan</w:t>
      </w:r>
      <w:r w:rsidRPr="006963C8">
        <w:rPr>
          <w:rFonts w:ascii="Times New Roman" w:hAnsi="Times New Roman" w:cs="Times New Roman"/>
          <w:b w:val="0"/>
          <w:i w:val="0"/>
          <w:lang w:val="en-US"/>
        </w:rPr>
        <w:t xml:space="preserve"> were held on 5 November, 2000.</w:t>
      </w:r>
    </w:p>
    <w:p w:rsidR="00A721B2" w:rsidRPr="006963C8" w:rsidRDefault="00A721B2" w:rsidP="006963C8">
      <w:pPr>
        <w:pStyle w:val="2"/>
        <w:spacing w:before="0" w:after="0"/>
        <w:ind w:firstLine="567"/>
        <w:jc w:val="both"/>
        <w:rPr>
          <w:rFonts w:ascii="Times New Roman" w:hAnsi="Times New Roman" w:cs="Times New Roman"/>
          <w:b w:val="0"/>
          <w:i w:val="0"/>
          <w:lang w:val="en-US"/>
        </w:rPr>
      </w:pPr>
      <w:r w:rsidRPr="006963C8">
        <w:rPr>
          <w:rFonts w:ascii="Times New Roman" w:hAnsi="Times New Roman" w:cs="Times New Roman"/>
          <w:b w:val="0"/>
          <w:i w:val="0"/>
          <w:lang w:val="en-US"/>
        </w:rPr>
        <w:t xml:space="preserve"> </w:t>
      </w:r>
      <w:r w:rsidRPr="006963C8">
        <w:rPr>
          <w:rFonts w:ascii="Times New Roman" w:hAnsi="Times New Roman" w:cs="Times New Roman"/>
          <w:b w:val="0"/>
          <w:i w:val="0"/>
          <w:lang w:val="en-US"/>
        </w:rPr>
        <w:tab/>
        <w:t xml:space="preserve">According to the Article 86 of the Constitution </w:t>
      </w:r>
      <w:r w:rsidR="006963C8">
        <w:rPr>
          <w:rFonts w:ascii="Times New Roman" w:hAnsi="Times New Roman" w:cs="Times New Roman"/>
          <w:b w:val="0"/>
          <w:i w:val="0"/>
          <w:lang w:val="en-US"/>
        </w:rPr>
        <w:t>of the Republic of Azerbaijan</w:t>
      </w:r>
      <w:r w:rsidRPr="006963C8">
        <w:rPr>
          <w:rFonts w:ascii="Times New Roman" w:hAnsi="Times New Roman" w:cs="Times New Roman"/>
          <w:b w:val="0"/>
          <w:i w:val="0"/>
          <w:lang w:val="en-US"/>
        </w:rPr>
        <w:t xml:space="preserve"> and Article 75.2 of the Law </w:t>
      </w:r>
      <w:r w:rsidR="006963C8">
        <w:rPr>
          <w:rFonts w:ascii="Times New Roman" w:hAnsi="Times New Roman" w:cs="Times New Roman"/>
          <w:b w:val="0"/>
          <w:i w:val="0"/>
          <w:lang w:val="en-US"/>
        </w:rPr>
        <w:t>of the Republic of Azerbaijan</w:t>
      </w:r>
      <w:r w:rsidRPr="006963C8">
        <w:rPr>
          <w:rFonts w:ascii="Times New Roman" w:hAnsi="Times New Roman" w:cs="Times New Roman"/>
          <w:b w:val="0"/>
          <w:i w:val="0"/>
          <w:lang w:val="en-US"/>
        </w:rPr>
        <w:t xml:space="preserve"> “On the Elections to Milli Majlis”, on 15 November, 2000 with a view of the verification and confirmation of </w:t>
      </w:r>
      <w:r w:rsidRPr="006963C8">
        <w:rPr>
          <w:rFonts w:ascii="Times New Roman" w:hAnsi="Times New Roman" w:cs="Times New Roman"/>
          <w:b w:val="0"/>
          <w:i w:val="0"/>
          <w:lang w:val="en-US"/>
        </w:rPr>
        <w:lastRenderedPageBreak/>
        <w:t xml:space="preserve">the results of elections to Milli Majlis the CEC submitted to the Constitutional Court </w:t>
      </w:r>
      <w:r w:rsidR="006963C8">
        <w:rPr>
          <w:rFonts w:ascii="Times New Roman" w:hAnsi="Times New Roman" w:cs="Times New Roman"/>
          <w:b w:val="0"/>
          <w:i w:val="0"/>
          <w:lang w:val="en-US"/>
        </w:rPr>
        <w:t>of the Republic of Azerbaijan</w:t>
      </w:r>
      <w:r w:rsidRPr="006963C8">
        <w:rPr>
          <w:rFonts w:ascii="Times New Roman" w:hAnsi="Times New Roman" w:cs="Times New Roman"/>
          <w:b w:val="0"/>
          <w:i w:val="0"/>
          <w:lang w:val="en-US"/>
        </w:rPr>
        <w:t xml:space="preserve"> the protocols N1 and N2 of the district election commissions with enclosed relevant documents, its resolution concerning the determination of the results of elections on single multi-mandate electoral district. Two dissenting opinions of six members of the CEC are attached to above mentioned materials.</w:t>
      </w:r>
    </w:p>
    <w:p w:rsidR="00A721B2" w:rsidRPr="006963C8" w:rsidRDefault="00A721B2" w:rsidP="006963C8">
      <w:pPr>
        <w:ind w:firstLine="567"/>
        <w:jc w:val="both"/>
        <w:rPr>
          <w:sz w:val="28"/>
          <w:szCs w:val="28"/>
          <w:lang w:val="en-US"/>
        </w:rPr>
      </w:pPr>
      <w:r w:rsidRPr="006963C8">
        <w:rPr>
          <w:sz w:val="28"/>
          <w:szCs w:val="28"/>
          <w:lang w:val="en-US"/>
        </w:rPr>
        <w:tab/>
        <w:t>In connection with the petition the resolution of the CEC on recognition of the results of elections as a void in Khatai 2 N10, Sumgayit 1 N38, Akhsu-Kurdamir N51, Imishli N68 electoral districts, the resolution on results of examination of complaints and requests received by the CEC, the list of materials, submitted on complaints and written requests to district election commissions and the Gerneral Prosecutor’s Office, the le</w:t>
      </w:r>
      <w:r w:rsidRPr="006963C8">
        <w:rPr>
          <w:sz w:val="28"/>
          <w:szCs w:val="28"/>
          <w:lang w:val="en-US"/>
        </w:rPr>
        <w:t>t</w:t>
      </w:r>
      <w:r w:rsidRPr="006963C8">
        <w:rPr>
          <w:sz w:val="28"/>
          <w:szCs w:val="28"/>
          <w:lang w:val="en-US"/>
        </w:rPr>
        <w:t>ter of the General Prosecutor’s Office of 21 November, 2000, N 11/395 on the results of examination of complaints and written requests, submitted by the CEC to the General Prosecutor’s Office, the letter of the Ministry of Justice of 21 November, 2000, N92-1/4 on the results of examination of complaints concerning the results of the elections by the district (city) courts, letter of the Court of Appeal of 21 November, 2000, N5A-33/2000 were enclosed to m</w:t>
      </w:r>
      <w:r w:rsidRPr="006963C8">
        <w:rPr>
          <w:sz w:val="28"/>
          <w:szCs w:val="28"/>
          <w:lang w:val="en-US"/>
        </w:rPr>
        <w:t>a</w:t>
      </w:r>
      <w:r w:rsidRPr="006963C8">
        <w:rPr>
          <w:sz w:val="28"/>
          <w:szCs w:val="28"/>
          <w:lang w:val="en-US"/>
        </w:rPr>
        <w:t>terials of the case.</w:t>
      </w:r>
    </w:p>
    <w:p w:rsidR="00A721B2" w:rsidRPr="006963C8" w:rsidRDefault="00A721B2" w:rsidP="006963C8">
      <w:pPr>
        <w:pStyle w:val="BodyText"/>
        <w:spacing w:after="0"/>
        <w:ind w:left="0" w:firstLine="567"/>
        <w:rPr>
          <w:sz w:val="28"/>
          <w:szCs w:val="28"/>
          <w:lang w:val="en-US"/>
        </w:rPr>
      </w:pPr>
      <w:r w:rsidRPr="006963C8">
        <w:rPr>
          <w:sz w:val="28"/>
          <w:szCs w:val="28"/>
          <w:lang w:val="en-US"/>
        </w:rPr>
        <w:t xml:space="preserve">According to the Article 86 of the Constitution </w:t>
      </w:r>
      <w:r w:rsidR="006963C8">
        <w:rPr>
          <w:sz w:val="28"/>
          <w:szCs w:val="28"/>
          <w:lang w:val="en-US"/>
        </w:rPr>
        <w:t>of the Republic of Azerbaijan</w:t>
      </w:r>
      <w:r w:rsidRPr="006963C8">
        <w:rPr>
          <w:sz w:val="28"/>
          <w:szCs w:val="28"/>
          <w:lang w:val="en-US"/>
        </w:rPr>
        <w:t xml:space="preserve"> the accuracy of results of elections shall be verified and confirmed by the Constitutional Court </w:t>
      </w:r>
      <w:r w:rsidR="006963C8">
        <w:rPr>
          <w:sz w:val="28"/>
          <w:szCs w:val="28"/>
          <w:lang w:val="en-US"/>
        </w:rPr>
        <w:t>of the Republic of Azerbaijan</w:t>
      </w:r>
      <w:r w:rsidRPr="006963C8">
        <w:rPr>
          <w:sz w:val="28"/>
          <w:szCs w:val="28"/>
          <w:lang w:val="en-US"/>
        </w:rPr>
        <w:t xml:space="preserve"> as specified by legislation. According to the Article 75 of the Law </w:t>
      </w:r>
      <w:r w:rsidR="006963C8">
        <w:rPr>
          <w:sz w:val="28"/>
          <w:szCs w:val="28"/>
          <w:lang w:val="en-US"/>
        </w:rPr>
        <w:t>of the Republic of Azerbaijan</w:t>
      </w:r>
      <w:r w:rsidRPr="006963C8">
        <w:rPr>
          <w:sz w:val="28"/>
          <w:szCs w:val="28"/>
          <w:lang w:val="en-US"/>
        </w:rPr>
        <w:t xml:space="preserve"> “On Elections to Milli Majlis”, the CEC shall present to Constitutional Court protocols N1 and N2 of the district election commissions (according to the present Law with documents enclosed), the CEC’s own resolution concerning the determination of the results of elections on single multi-mandate electoral district. </w:t>
      </w:r>
    </w:p>
    <w:p w:rsidR="00A721B2" w:rsidRPr="006963C8" w:rsidRDefault="00A721B2" w:rsidP="006963C8">
      <w:pPr>
        <w:pStyle w:val="BodyText"/>
        <w:spacing w:after="0"/>
        <w:ind w:left="0" w:firstLine="567"/>
        <w:rPr>
          <w:sz w:val="28"/>
          <w:szCs w:val="28"/>
          <w:lang w:val="en-US"/>
        </w:rPr>
      </w:pPr>
      <w:r w:rsidRPr="006963C8">
        <w:rPr>
          <w:sz w:val="28"/>
          <w:szCs w:val="28"/>
          <w:lang w:val="en-US"/>
        </w:rPr>
        <w:t xml:space="preserve">From the documents presented to the Constitutional Court it is visible that on 5 November the elections to Milli Majlis were held in 99 electoral districts, in 95 electoral districts the elections were recognized as taken place and on each of them the candidates for the deputies were defined.    </w:t>
      </w:r>
    </w:p>
    <w:p w:rsidR="00A721B2" w:rsidRPr="006963C8" w:rsidRDefault="00A721B2" w:rsidP="006963C8">
      <w:pPr>
        <w:ind w:firstLine="567"/>
        <w:jc w:val="both"/>
        <w:rPr>
          <w:sz w:val="28"/>
          <w:szCs w:val="28"/>
          <w:lang w:val="en-US"/>
        </w:rPr>
      </w:pPr>
      <w:r w:rsidRPr="006963C8">
        <w:rPr>
          <w:sz w:val="28"/>
          <w:szCs w:val="28"/>
          <w:lang w:val="en-US"/>
        </w:rPr>
        <w:tab/>
        <w:t xml:space="preserve">By the resolutions of the CEC </w:t>
      </w:r>
      <w:r w:rsidR="006963C8">
        <w:rPr>
          <w:sz w:val="28"/>
          <w:szCs w:val="28"/>
          <w:lang w:val="en-US"/>
        </w:rPr>
        <w:t>of the Republic of Azerbaijan</w:t>
      </w:r>
      <w:r w:rsidRPr="006963C8">
        <w:rPr>
          <w:sz w:val="28"/>
          <w:szCs w:val="28"/>
          <w:lang w:val="en-US"/>
        </w:rPr>
        <w:t xml:space="preserve"> of 6 November, 2000, N42/171, 8 November, 2000, N43/172, 9 November, 2000, N44/173 and 13 November, 2000, N46/175 in Khatai N10, Sumgayit 1 N38, Akhsu – Kurdamir N51 and Imishli N68 electoral districts the results of elections were recognized as void. </w:t>
      </w:r>
    </w:p>
    <w:p w:rsidR="00A721B2" w:rsidRPr="006963C8" w:rsidRDefault="00A721B2" w:rsidP="006963C8">
      <w:pPr>
        <w:ind w:firstLine="567"/>
        <w:jc w:val="both"/>
        <w:rPr>
          <w:sz w:val="28"/>
          <w:szCs w:val="28"/>
          <w:lang w:val="en-US"/>
        </w:rPr>
      </w:pPr>
      <w:r w:rsidRPr="006963C8">
        <w:rPr>
          <w:sz w:val="28"/>
          <w:szCs w:val="28"/>
          <w:lang w:val="en-US"/>
        </w:rPr>
        <w:t>By the protocol of the CEC of 14 November, 2000 on elections on single multi-mandate electoral district and allocation of deputy mandates among political parties, blocs of political parties the following has been determined:</w:t>
      </w:r>
    </w:p>
    <w:p w:rsidR="00A721B2" w:rsidRPr="006963C8" w:rsidRDefault="00A721B2" w:rsidP="006963C8">
      <w:pPr>
        <w:ind w:firstLine="567"/>
        <w:jc w:val="both"/>
        <w:rPr>
          <w:sz w:val="28"/>
          <w:szCs w:val="28"/>
          <w:lang w:val="en-US"/>
        </w:rPr>
      </w:pPr>
    </w:p>
    <w:p w:rsidR="00A721B2" w:rsidRPr="006963C8" w:rsidRDefault="00A721B2" w:rsidP="006963C8">
      <w:pPr>
        <w:numPr>
          <w:ilvl w:val="0"/>
          <w:numId w:val="1"/>
        </w:numPr>
        <w:tabs>
          <w:tab w:val="clear" w:pos="360"/>
          <w:tab w:val="num" w:pos="1080"/>
        </w:tabs>
        <w:ind w:left="0" w:firstLine="567"/>
        <w:jc w:val="both"/>
        <w:rPr>
          <w:sz w:val="28"/>
          <w:szCs w:val="28"/>
          <w:lang w:val="en-US"/>
        </w:rPr>
      </w:pPr>
      <w:r w:rsidRPr="006963C8">
        <w:rPr>
          <w:sz w:val="28"/>
          <w:szCs w:val="28"/>
          <w:lang w:val="en-US"/>
        </w:rPr>
        <w:t>The total number of the voters on electoral rolls of constituencies of electoral districts – 4.212.915</w:t>
      </w:r>
    </w:p>
    <w:p w:rsidR="00A721B2" w:rsidRPr="006963C8" w:rsidRDefault="00A721B2" w:rsidP="006963C8">
      <w:pPr>
        <w:numPr>
          <w:ilvl w:val="0"/>
          <w:numId w:val="1"/>
        </w:numPr>
        <w:tabs>
          <w:tab w:val="clear" w:pos="360"/>
          <w:tab w:val="num" w:pos="1080"/>
        </w:tabs>
        <w:ind w:left="0" w:firstLine="567"/>
        <w:jc w:val="both"/>
        <w:rPr>
          <w:sz w:val="28"/>
          <w:szCs w:val="28"/>
          <w:lang w:val="en-US"/>
        </w:rPr>
      </w:pPr>
      <w:r w:rsidRPr="006963C8">
        <w:rPr>
          <w:sz w:val="28"/>
          <w:szCs w:val="28"/>
          <w:lang w:val="en-US"/>
        </w:rPr>
        <w:t>The number of ballots distributed among voters on the elections day – 3.000.198</w:t>
      </w:r>
    </w:p>
    <w:p w:rsidR="00A721B2" w:rsidRPr="006963C8" w:rsidRDefault="00A721B2" w:rsidP="006963C8">
      <w:pPr>
        <w:numPr>
          <w:ilvl w:val="0"/>
          <w:numId w:val="1"/>
        </w:numPr>
        <w:tabs>
          <w:tab w:val="clear" w:pos="360"/>
          <w:tab w:val="num" w:pos="1080"/>
        </w:tabs>
        <w:ind w:left="0" w:firstLine="567"/>
        <w:jc w:val="both"/>
        <w:rPr>
          <w:sz w:val="28"/>
          <w:szCs w:val="28"/>
          <w:lang w:val="en-US"/>
        </w:rPr>
      </w:pPr>
      <w:r w:rsidRPr="006963C8">
        <w:rPr>
          <w:sz w:val="28"/>
          <w:szCs w:val="28"/>
          <w:lang w:val="en-US"/>
        </w:rPr>
        <w:t>The number of the eliminated ballots – 1.140.341</w:t>
      </w:r>
    </w:p>
    <w:p w:rsidR="00A721B2" w:rsidRPr="006963C8" w:rsidRDefault="00A721B2" w:rsidP="006963C8">
      <w:pPr>
        <w:numPr>
          <w:ilvl w:val="0"/>
          <w:numId w:val="1"/>
        </w:numPr>
        <w:tabs>
          <w:tab w:val="clear" w:pos="360"/>
          <w:tab w:val="num" w:pos="1080"/>
        </w:tabs>
        <w:ind w:left="0" w:firstLine="567"/>
        <w:jc w:val="both"/>
        <w:rPr>
          <w:sz w:val="28"/>
          <w:szCs w:val="28"/>
          <w:lang w:val="en-US"/>
        </w:rPr>
      </w:pPr>
      <w:r w:rsidRPr="006963C8">
        <w:rPr>
          <w:sz w:val="28"/>
          <w:szCs w:val="28"/>
          <w:lang w:val="en-US"/>
        </w:rPr>
        <w:t>The number of the valid ballots – 2.897.864</w:t>
      </w:r>
    </w:p>
    <w:p w:rsidR="00A721B2" w:rsidRPr="006963C8" w:rsidRDefault="00A721B2" w:rsidP="006963C8">
      <w:pPr>
        <w:numPr>
          <w:ilvl w:val="0"/>
          <w:numId w:val="1"/>
        </w:numPr>
        <w:tabs>
          <w:tab w:val="clear" w:pos="360"/>
          <w:tab w:val="num" w:pos="1080"/>
        </w:tabs>
        <w:ind w:left="0" w:firstLine="567"/>
        <w:jc w:val="both"/>
        <w:rPr>
          <w:sz w:val="28"/>
          <w:szCs w:val="28"/>
          <w:lang w:val="en-US"/>
        </w:rPr>
      </w:pPr>
      <w:r w:rsidRPr="006963C8">
        <w:rPr>
          <w:sz w:val="28"/>
          <w:szCs w:val="28"/>
          <w:lang w:val="en-US"/>
        </w:rPr>
        <w:t>The number of the void ballots – 100.434</w:t>
      </w:r>
    </w:p>
    <w:p w:rsidR="00A721B2" w:rsidRPr="006963C8" w:rsidRDefault="00A721B2" w:rsidP="006963C8">
      <w:pPr>
        <w:numPr>
          <w:ilvl w:val="0"/>
          <w:numId w:val="1"/>
        </w:numPr>
        <w:tabs>
          <w:tab w:val="clear" w:pos="360"/>
          <w:tab w:val="num" w:pos="1080"/>
        </w:tabs>
        <w:ind w:left="0" w:firstLine="567"/>
        <w:jc w:val="both"/>
        <w:rPr>
          <w:sz w:val="28"/>
          <w:szCs w:val="28"/>
          <w:lang w:val="en-US"/>
        </w:rPr>
      </w:pPr>
      <w:r w:rsidRPr="006963C8">
        <w:rPr>
          <w:sz w:val="28"/>
          <w:szCs w:val="28"/>
          <w:lang w:val="en-US"/>
        </w:rPr>
        <w:lastRenderedPageBreak/>
        <w:t>The number of the votes given for the list of single candidates of political parties, blocs of political parties – 2.883.819</w:t>
      </w:r>
    </w:p>
    <w:p w:rsidR="00A721B2" w:rsidRPr="006963C8" w:rsidRDefault="00A721B2" w:rsidP="006963C8">
      <w:pPr>
        <w:numPr>
          <w:ilvl w:val="0"/>
          <w:numId w:val="1"/>
        </w:numPr>
        <w:tabs>
          <w:tab w:val="clear" w:pos="360"/>
          <w:tab w:val="num" w:pos="1080"/>
        </w:tabs>
        <w:ind w:left="0" w:firstLine="567"/>
        <w:jc w:val="both"/>
        <w:rPr>
          <w:sz w:val="28"/>
          <w:szCs w:val="28"/>
          <w:lang w:val="en-US"/>
        </w:rPr>
      </w:pPr>
      <w:r w:rsidRPr="006963C8">
        <w:rPr>
          <w:sz w:val="28"/>
          <w:szCs w:val="28"/>
          <w:lang w:val="en-US"/>
        </w:rPr>
        <w:t>The total number of votes given for each list of single candidates of political parties, which took part in allocation of deputy mandates:</w:t>
      </w:r>
    </w:p>
    <w:p w:rsidR="00A721B2" w:rsidRPr="006963C8" w:rsidRDefault="00A721B2" w:rsidP="006963C8">
      <w:pPr>
        <w:ind w:firstLine="567"/>
        <w:jc w:val="both"/>
        <w:rPr>
          <w:sz w:val="28"/>
          <w:szCs w:val="28"/>
          <w:lang w:val="en-US"/>
        </w:rPr>
      </w:pPr>
    </w:p>
    <w:p w:rsidR="00A721B2" w:rsidRPr="006963C8" w:rsidRDefault="00A721B2" w:rsidP="006963C8">
      <w:pPr>
        <w:ind w:firstLine="567"/>
        <w:jc w:val="both"/>
        <w:rPr>
          <w:sz w:val="28"/>
          <w:szCs w:val="28"/>
          <w:lang w:val="en-US"/>
        </w:rPr>
      </w:pPr>
      <w:r w:rsidRPr="006963C8">
        <w:rPr>
          <w:sz w:val="28"/>
          <w:szCs w:val="28"/>
          <w:lang w:val="en-US"/>
        </w:rPr>
        <w:t>New Azerbaijan Party – 1.809.801</w:t>
      </w:r>
    </w:p>
    <w:p w:rsidR="00A721B2" w:rsidRPr="006963C8" w:rsidRDefault="00A721B2" w:rsidP="006963C8">
      <w:pPr>
        <w:ind w:firstLine="567"/>
        <w:jc w:val="both"/>
        <w:rPr>
          <w:sz w:val="28"/>
          <w:szCs w:val="28"/>
          <w:lang w:val="en-US"/>
        </w:rPr>
      </w:pPr>
      <w:r w:rsidRPr="006963C8">
        <w:rPr>
          <w:sz w:val="28"/>
          <w:szCs w:val="28"/>
          <w:lang w:val="en-US"/>
        </w:rPr>
        <w:t>Party of Popular Front of Azerbaijan – 313.059</w:t>
      </w:r>
    </w:p>
    <w:p w:rsidR="00A721B2" w:rsidRPr="006963C8" w:rsidRDefault="00A721B2" w:rsidP="006963C8">
      <w:pPr>
        <w:ind w:firstLine="567"/>
        <w:jc w:val="both"/>
        <w:rPr>
          <w:sz w:val="28"/>
          <w:szCs w:val="28"/>
          <w:lang w:val="en-US"/>
        </w:rPr>
      </w:pPr>
      <w:r w:rsidRPr="006963C8">
        <w:rPr>
          <w:sz w:val="28"/>
          <w:szCs w:val="28"/>
          <w:lang w:val="en-US"/>
        </w:rPr>
        <w:t>Party of the Civil Solidarity – 182.777</w:t>
      </w:r>
    </w:p>
    <w:p w:rsidR="00A721B2" w:rsidRPr="006963C8" w:rsidRDefault="00A721B2" w:rsidP="006963C8">
      <w:pPr>
        <w:ind w:firstLine="567"/>
        <w:jc w:val="both"/>
        <w:rPr>
          <w:sz w:val="28"/>
          <w:szCs w:val="28"/>
          <w:lang w:val="en-US"/>
        </w:rPr>
      </w:pPr>
      <w:r w:rsidRPr="006963C8">
        <w:rPr>
          <w:sz w:val="28"/>
          <w:szCs w:val="28"/>
          <w:lang w:val="en-US"/>
        </w:rPr>
        <w:t>The Communist Party of Azerbaijan – 182.029</w:t>
      </w:r>
    </w:p>
    <w:p w:rsidR="00A721B2" w:rsidRPr="006963C8" w:rsidRDefault="00A721B2" w:rsidP="006963C8">
      <w:pPr>
        <w:ind w:firstLine="567"/>
        <w:jc w:val="both"/>
        <w:rPr>
          <w:sz w:val="28"/>
          <w:szCs w:val="28"/>
          <w:lang w:val="en-US"/>
        </w:rPr>
      </w:pPr>
    </w:p>
    <w:p w:rsidR="00A721B2" w:rsidRPr="006963C8" w:rsidRDefault="00A721B2" w:rsidP="006963C8">
      <w:pPr>
        <w:ind w:firstLine="567"/>
        <w:jc w:val="both"/>
        <w:rPr>
          <w:sz w:val="28"/>
          <w:szCs w:val="28"/>
          <w:lang w:val="en-US"/>
        </w:rPr>
      </w:pPr>
      <w:r w:rsidRPr="006963C8">
        <w:rPr>
          <w:sz w:val="28"/>
          <w:szCs w:val="28"/>
          <w:lang w:val="en-US"/>
        </w:rPr>
        <w:tab/>
        <w:t xml:space="preserve">By </w:t>
      </w:r>
      <w:proofErr w:type="gramStart"/>
      <w:r w:rsidRPr="006963C8">
        <w:rPr>
          <w:sz w:val="28"/>
          <w:szCs w:val="28"/>
          <w:lang w:val="en-US"/>
        </w:rPr>
        <w:t>it’s</w:t>
      </w:r>
      <w:proofErr w:type="gramEnd"/>
      <w:r w:rsidRPr="006963C8">
        <w:rPr>
          <w:sz w:val="28"/>
          <w:szCs w:val="28"/>
          <w:lang w:val="en-US"/>
        </w:rPr>
        <w:t xml:space="preserve"> letter of 18 November, 2000, N10/20 the CEC </w:t>
      </w:r>
      <w:r w:rsidR="006963C8">
        <w:rPr>
          <w:sz w:val="28"/>
          <w:szCs w:val="28"/>
          <w:lang w:val="en-US"/>
        </w:rPr>
        <w:t>of the Republic of Azerbaijan</w:t>
      </w:r>
      <w:r w:rsidRPr="006963C8">
        <w:rPr>
          <w:sz w:val="28"/>
          <w:szCs w:val="28"/>
          <w:lang w:val="en-US"/>
        </w:rPr>
        <w:t xml:space="preserve"> submitted to the Constitutional Court the references of the CEC members on Yasamal urban N56, Sabirabad-Saatli N94 electoral districts for their examination.</w:t>
      </w:r>
    </w:p>
    <w:p w:rsidR="00A721B2" w:rsidRPr="006963C8" w:rsidRDefault="00A721B2" w:rsidP="006963C8">
      <w:pPr>
        <w:ind w:firstLine="567"/>
        <w:jc w:val="both"/>
        <w:rPr>
          <w:sz w:val="28"/>
          <w:szCs w:val="28"/>
          <w:lang w:val="en-US"/>
        </w:rPr>
      </w:pPr>
      <w:r w:rsidRPr="006963C8">
        <w:rPr>
          <w:sz w:val="28"/>
          <w:szCs w:val="28"/>
          <w:lang w:val="en-US"/>
        </w:rPr>
        <w:tab/>
        <w:t>In connection with the presented materials, the General Prosecutor’s Office and the Ministry of Justice requested for information on results of examination of complaints concer</w:t>
      </w:r>
      <w:r w:rsidRPr="006963C8">
        <w:rPr>
          <w:sz w:val="28"/>
          <w:szCs w:val="28"/>
          <w:lang w:val="en-US"/>
        </w:rPr>
        <w:t>n</w:t>
      </w:r>
      <w:r w:rsidRPr="006963C8">
        <w:rPr>
          <w:sz w:val="28"/>
          <w:szCs w:val="28"/>
          <w:lang w:val="en-US"/>
        </w:rPr>
        <w:t>ing the results of elections.</w:t>
      </w:r>
    </w:p>
    <w:p w:rsidR="00A721B2" w:rsidRPr="006963C8" w:rsidRDefault="00A721B2" w:rsidP="006963C8">
      <w:pPr>
        <w:ind w:firstLine="567"/>
        <w:jc w:val="both"/>
        <w:rPr>
          <w:sz w:val="28"/>
          <w:szCs w:val="28"/>
          <w:lang w:val="en-US"/>
        </w:rPr>
      </w:pPr>
      <w:r w:rsidRPr="006963C8">
        <w:rPr>
          <w:sz w:val="28"/>
          <w:szCs w:val="28"/>
          <w:lang w:val="en-US"/>
        </w:rPr>
        <w:tab/>
        <w:t>According to the letter of the General Prosecutor’s Office of 21 November, 2000, N11/395 concerning submitted by the CEC 55 materials to the Prosecutor’s Office, in 48 cases the institution of criminal proceeding was dismissed, in 3 cases the criminal proceeding was instituted and cases on Yasamal N7, Hajigabul – Salyan N94, Barda N56 and Gusar N65 electoral districts are still being examined.</w:t>
      </w:r>
    </w:p>
    <w:p w:rsidR="00A721B2" w:rsidRPr="006963C8" w:rsidRDefault="00A721B2" w:rsidP="006963C8">
      <w:pPr>
        <w:ind w:firstLine="567"/>
        <w:jc w:val="both"/>
        <w:rPr>
          <w:sz w:val="28"/>
          <w:szCs w:val="28"/>
          <w:lang w:val="en-US"/>
        </w:rPr>
      </w:pPr>
      <w:r w:rsidRPr="006963C8">
        <w:rPr>
          <w:sz w:val="28"/>
          <w:szCs w:val="28"/>
          <w:lang w:val="en-US"/>
        </w:rPr>
        <w:tab/>
        <w:t xml:space="preserve">From the letter of Ministry of Justice of 21 November, 2000, N92-1/4 it follows that on the results of voting and results of elections to Milli Majlis, district (city) courts </w:t>
      </w:r>
      <w:r w:rsidR="006963C8">
        <w:rPr>
          <w:sz w:val="28"/>
          <w:szCs w:val="28"/>
          <w:lang w:val="en-US"/>
        </w:rPr>
        <w:t>of the Republic of Azerbaijan</w:t>
      </w:r>
      <w:r w:rsidRPr="006963C8">
        <w:rPr>
          <w:sz w:val="28"/>
          <w:szCs w:val="28"/>
          <w:lang w:val="en-US"/>
        </w:rPr>
        <w:t xml:space="preserve"> received 27 claims challenging the decisions of electoral districts, eight of them were abolished, 17 of them were replied in connection with non –observance of requirements of the Civil Procedure legislation, one is set aside and in one case the plaintiff refused to claim.  </w:t>
      </w:r>
    </w:p>
    <w:p w:rsidR="00A721B2" w:rsidRPr="006963C8" w:rsidRDefault="00A721B2" w:rsidP="006963C8">
      <w:pPr>
        <w:ind w:firstLine="567"/>
        <w:jc w:val="both"/>
        <w:rPr>
          <w:sz w:val="28"/>
          <w:szCs w:val="28"/>
          <w:lang w:val="en-US"/>
        </w:rPr>
      </w:pPr>
      <w:r w:rsidRPr="006963C8">
        <w:rPr>
          <w:sz w:val="28"/>
          <w:szCs w:val="28"/>
          <w:lang w:val="en-US"/>
        </w:rPr>
        <w:tab/>
        <w:t xml:space="preserve">In its letter of 21 November, 2000, N5A-33/2000 the Court of Appeal indicated that on 20 November, 2000 the Judicial Chamber on Civil Cases of this Court set aside the claim of Party of National Independence of Azerbaijan concerning the abolition of resolution of the CEC </w:t>
      </w:r>
      <w:r w:rsidR="006963C8">
        <w:rPr>
          <w:sz w:val="28"/>
          <w:szCs w:val="28"/>
          <w:lang w:val="en-US"/>
        </w:rPr>
        <w:t>of the Republic of Azerbaijan</w:t>
      </w:r>
      <w:r w:rsidRPr="006963C8">
        <w:rPr>
          <w:sz w:val="28"/>
          <w:szCs w:val="28"/>
          <w:lang w:val="en-US"/>
        </w:rPr>
        <w:t xml:space="preserve"> on the definition of results of elections on single multi-mandate electoral district and recognition of the elections as void. Besides, the claim of </w:t>
      </w:r>
      <w:proofErr w:type="gramStart"/>
      <w:r w:rsidRPr="006963C8">
        <w:rPr>
          <w:sz w:val="28"/>
          <w:szCs w:val="28"/>
          <w:lang w:val="en-US"/>
        </w:rPr>
        <w:t>Samedov.A.G.,</w:t>
      </w:r>
      <w:proofErr w:type="gramEnd"/>
      <w:r w:rsidRPr="006963C8">
        <w:rPr>
          <w:sz w:val="28"/>
          <w:szCs w:val="28"/>
          <w:lang w:val="en-US"/>
        </w:rPr>
        <w:t xml:space="preserve"> concerning the recognition of the results of elections on Khatai 2 N10 electoral district as void was also set aside.</w:t>
      </w:r>
    </w:p>
    <w:p w:rsidR="00A721B2" w:rsidRPr="006963C8" w:rsidRDefault="00A721B2" w:rsidP="006963C8">
      <w:pPr>
        <w:ind w:firstLine="567"/>
        <w:jc w:val="both"/>
        <w:rPr>
          <w:sz w:val="28"/>
          <w:szCs w:val="28"/>
          <w:lang w:val="en-US"/>
        </w:rPr>
      </w:pPr>
      <w:r w:rsidRPr="006963C8">
        <w:rPr>
          <w:sz w:val="28"/>
          <w:szCs w:val="28"/>
          <w:lang w:val="en-US"/>
        </w:rPr>
        <w:tab/>
        <w:t xml:space="preserve">Examination of the materials, extra added documents and references of experts showed that in 88 of 95 electoral districts protocols N1, N2, extra documents enclosed to them and protocol of the CEC conform to the Law </w:t>
      </w:r>
      <w:r w:rsidR="006963C8">
        <w:rPr>
          <w:sz w:val="28"/>
          <w:szCs w:val="28"/>
          <w:lang w:val="en-US"/>
        </w:rPr>
        <w:t>of the Republic of Azerbaijan</w:t>
      </w:r>
      <w:r w:rsidRPr="006963C8">
        <w:rPr>
          <w:sz w:val="28"/>
          <w:szCs w:val="28"/>
          <w:lang w:val="en-US"/>
        </w:rPr>
        <w:t xml:space="preserve"> “On Elections to Milli Majlis”. In connection with the infringement of  Law, the protocols N1 and N2 of the rest seven electoral districts: Yasamal 2 N7, Khatai 1N9, Astara N53, Barda city N56, Gusari N65, Hajigabul-Salyan N94, Shamkir urban N99 can not be recognized as conforming to the Law.</w:t>
      </w:r>
    </w:p>
    <w:p w:rsidR="00A721B2" w:rsidRPr="006963C8" w:rsidRDefault="00A721B2" w:rsidP="006963C8">
      <w:pPr>
        <w:ind w:firstLine="567"/>
        <w:jc w:val="both"/>
        <w:rPr>
          <w:sz w:val="28"/>
          <w:szCs w:val="28"/>
          <w:lang w:val="en-US"/>
        </w:rPr>
      </w:pPr>
      <w:r w:rsidRPr="006963C8">
        <w:rPr>
          <w:sz w:val="28"/>
          <w:szCs w:val="28"/>
          <w:lang w:val="en-US"/>
        </w:rPr>
        <w:tab/>
        <w:t xml:space="preserve">In connection with the above stated and being guided by Articles 86 and 130.5 of the Constitution </w:t>
      </w:r>
      <w:r w:rsidR="006963C8">
        <w:rPr>
          <w:sz w:val="28"/>
          <w:szCs w:val="28"/>
          <w:lang w:val="en-US"/>
        </w:rPr>
        <w:t>of the Republic of Azerbaijan</w:t>
      </w:r>
      <w:r w:rsidRPr="006963C8">
        <w:rPr>
          <w:sz w:val="28"/>
          <w:szCs w:val="28"/>
          <w:lang w:val="en-US"/>
        </w:rPr>
        <w:t xml:space="preserve">, Articles 72.1, 75, 76, 78, 81, 83 and 85 of the Law </w:t>
      </w:r>
      <w:r w:rsidR="006963C8">
        <w:rPr>
          <w:sz w:val="28"/>
          <w:szCs w:val="28"/>
          <w:lang w:val="en-US"/>
        </w:rPr>
        <w:t>of the Republic of Azerbaijan</w:t>
      </w:r>
      <w:r w:rsidRPr="006963C8">
        <w:rPr>
          <w:sz w:val="28"/>
          <w:szCs w:val="28"/>
          <w:lang w:val="en-US"/>
        </w:rPr>
        <w:t xml:space="preserve"> “On the Constitutional Court”, the Constitutional Court </w:t>
      </w:r>
      <w:r w:rsidR="006963C8">
        <w:rPr>
          <w:sz w:val="28"/>
          <w:szCs w:val="28"/>
          <w:lang w:val="en-US"/>
        </w:rPr>
        <w:t>of the Republic of Azerbaijan</w:t>
      </w:r>
    </w:p>
    <w:p w:rsidR="00A721B2" w:rsidRPr="006963C8" w:rsidRDefault="002504FB" w:rsidP="00F97A7F">
      <w:pPr>
        <w:ind w:firstLine="567"/>
        <w:jc w:val="center"/>
        <w:rPr>
          <w:b/>
          <w:sz w:val="28"/>
          <w:szCs w:val="28"/>
          <w:lang w:val="en-US"/>
        </w:rPr>
      </w:pPr>
      <w:r w:rsidRPr="006963C8">
        <w:rPr>
          <w:b/>
          <w:sz w:val="28"/>
          <w:szCs w:val="28"/>
          <w:lang w:val="en-US"/>
        </w:rPr>
        <w:lastRenderedPageBreak/>
        <w:t>DECIDE</w:t>
      </w:r>
      <w:r w:rsidR="00A721B2" w:rsidRPr="006963C8">
        <w:rPr>
          <w:b/>
          <w:sz w:val="28"/>
          <w:szCs w:val="28"/>
          <w:lang w:val="en-US"/>
        </w:rPr>
        <w:t>D:</w:t>
      </w:r>
    </w:p>
    <w:p w:rsidR="00A721B2" w:rsidRPr="006963C8" w:rsidRDefault="00A721B2" w:rsidP="006963C8">
      <w:pPr>
        <w:ind w:firstLine="567"/>
        <w:jc w:val="both"/>
        <w:rPr>
          <w:sz w:val="28"/>
          <w:szCs w:val="28"/>
          <w:lang w:val="en-US"/>
        </w:rPr>
      </w:pPr>
    </w:p>
    <w:p w:rsidR="00A721B2" w:rsidRPr="006963C8" w:rsidRDefault="00A721B2" w:rsidP="006963C8">
      <w:pPr>
        <w:pStyle w:val="a3"/>
        <w:ind w:firstLine="567"/>
        <w:rPr>
          <w:rFonts w:ascii="Times New Roman" w:hAnsi="Times New Roman"/>
          <w:szCs w:val="28"/>
        </w:rPr>
      </w:pPr>
      <w:r w:rsidRPr="006963C8">
        <w:rPr>
          <w:rFonts w:ascii="Times New Roman" w:hAnsi="Times New Roman"/>
          <w:szCs w:val="28"/>
        </w:rPr>
        <w:t xml:space="preserve">1. To confirm the results of elections of deputies to Milli Majlis </w:t>
      </w:r>
      <w:r w:rsidR="006963C8">
        <w:rPr>
          <w:rFonts w:ascii="Times New Roman" w:hAnsi="Times New Roman"/>
          <w:szCs w:val="28"/>
        </w:rPr>
        <w:t>of the Republic of Azerbaijan</w:t>
      </w:r>
      <w:r w:rsidRPr="006963C8">
        <w:rPr>
          <w:rFonts w:ascii="Times New Roman" w:hAnsi="Times New Roman"/>
          <w:szCs w:val="28"/>
        </w:rPr>
        <w:t xml:space="preserve"> held on 5 November, 2000 on the following electoral districts:</w:t>
      </w:r>
    </w:p>
    <w:p w:rsidR="00A721B2" w:rsidRPr="006963C8" w:rsidRDefault="00A721B2" w:rsidP="006963C8">
      <w:pPr>
        <w:ind w:firstLine="567"/>
        <w:jc w:val="both"/>
        <w:rPr>
          <w:sz w:val="28"/>
          <w:szCs w:val="28"/>
          <w:lang w:val="en-US"/>
        </w:rPr>
      </w:pPr>
      <w:r w:rsidRPr="006963C8">
        <w:rPr>
          <w:sz w:val="28"/>
          <w:szCs w:val="28"/>
          <w:lang w:val="en-US"/>
        </w:rPr>
        <w:t xml:space="preserve">    </w:t>
      </w:r>
      <w:r w:rsidRPr="006963C8">
        <w:rPr>
          <w:sz w:val="28"/>
          <w:szCs w:val="28"/>
          <w:lang w:val="en-US"/>
        </w:rPr>
        <w:tab/>
      </w:r>
    </w:p>
    <w:p w:rsidR="00A721B2" w:rsidRPr="006963C8" w:rsidRDefault="00A721B2" w:rsidP="006963C8">
      <w:pPr>
        <w:pStyle w:val="1"/>
        <w:spacing w:line="240" w:lineRule="auto"/>
        <w:jc w:val="both"/>
        <w:rPr>
          <w:rFonts w:ascii="Times New Roman" w:hAnsi="Times New Roman"/>
          <w:b w:val="0"/>
          <w:szCs w:val="28"/>
        </w:rPr>
      </w:pPr>
      <w:r w:rsidRPr="006963C8">
        <w:rPr>
          <w:rFonts w:ascii="Times New Roman" w:hAnsi="Times New Roman"/>
          <w:b w:val="0"/>
          <w:szCs w:val="28"/>
        </w:rPr>
        <w:t>Sharur-Sadarak district N1</w:t>
      </w:r>
    </w:p>
    <w:p w:rsidR="00A721B2" w:rsidRPr="006963C8" w:rsidRDefault="00A721B2" w:rsidP="006963C8">
      <w:pPr>
        <w:pStyle w:val="2"/>
        <w:spacing w:before="0" w:after="0"/>
        <w:ind w:firstLine="567"/>
        <w:jc w:val="both"/>
        <w:rPr>
          <w:rFonts w:ascii="Times New Roman" w:hAnsi="Times New Roman" w:cs="Times New Roman"/>
          <w:b w:val="0"/>
          <w:i w:val="0"/>
          <w:lang w:val="en-US"/>
        </w:rPr>
      </w:pPr>
      <w:r w:rsidRPr="006963C8">
        <w:rPr>
          <w:rFonts w:ascii="Times New Roman" w:hAnsi="Times New Roman" w:cs="Times New Roman"/>
          <w:b w:val="0"/>
          <w:i w:val="0"/>
          <w:lang w:val="en-US"/>
        </w:rPr>
        <w:t>Sharur-Babek district N2</w:t>
      </w:r>
    </w:p>
    <w:p w:rsidR="00A721B2" w:rsidRPr="006963C8" w:rsidRDefault="00A721B2" w:rsidP="006963C8">
      <w:pPr>
        <w:pStyle w:val="2"/>
        <w:spacing w:before="0" w:after="0"/>
        <w:ind w:firstLine="567"/>
        <w:jc w:val="both"/>
        <w:rPr>
          <w:rFonts w:ascii="Times New Roman" w:hAnsi="Times New Roman" w:cs="Times New Roman"/>
          <w:b w:val="0"/>
          <w:i w:val="0"/>
          <w:lang w:val="en-US"/>
        </w:rPr>
      </w:pPr>
      <w:r w:rsidRPr="006963C8">
        <w:rPr>
          <w:rFonts w:ascii="Times New Roman" w:hAnsi="Times New Roman" w:cs="Times New Roman"/>
          <w:b w:val="0"/>
          <w:i w:val="0"/>
          <w:lang w:val="en-US"/>
        </w:rPr>
        <w:t>Nakhchivan district N3</w:t>
      </w:r>
    </w:p>
    <w:p w:rsidR="00A721B2" w:rsidRPr="006963C8" w:rsidRDefault="00A721B2" w:rsidP="006963C8">
      <w:pPr>
        <w:pStyle w:val="2"/>
        <w:spacing w:before="0" w:after="0"/>
        <w:ind w:firstLine="567"/>
        <w:jc w:val="both"/>
        <w:rPr>
          <w:rFonts w:ascii="Times New Roman" w:hAnsi="Times New Roman" w:cs="Times New Roman"/>
          <w:b w:val="0"/>
          <w:i w:val="0"/>
          <w:lang w:val="en-US"/>
        </w:rPr>
      </w:pPr>
      <w:r w:rsidRPr="006963C8">
        <w:rPr>
          <w:rFonts w:ascii="Times New Roman" w:hAnsi="Times New Roman" w:cs="Times New Roman"/>
          <w:b w:val="0"/>
          <w:i w:val="0"/>
          <w:lang w:val="en-US"/>
        </w:rPr>
        <w:t>Babek-Shahbuz district N4</w:t>
      </w:r>
    </w:p>
    <w:p w:rsidR="00A721B2" w:rsidRPr="006963C8" w:rsidRDefault="00A721B2" w:rsidP="006963C8">
      <w:pPr>
        <w:pStyle w:val="2"/>
        <w:spacing w:before="0" w:after="0"/>
        <w:ind w:firstLine="567"/>
        <w:jc w:val="both"/>
        <w:rPr>
          <w:rFonts w:ascii="Times New Roman" w:hAnsi="Times New Roman" w:cs="Times New Roman"/>
          <w:i w:val="0"/>
          <w:lang w:val="en-US"/>
        </w:rPr>
      </w:pPr>
      <w:r w:rsidRPr="006963C8">
        <w:rPr>
          <w:rFonts w:ascii="Times New Roman" w:hAnsi="Times New Roman" w:cs="Times New Roman"/>
          <w:b w:val="0"/>
          <w:i w:val="0"/>
          <w:lang w:val="en-US"/>
        </w:rPr>
        <w:t>Julfa-Ordubad district N5</w:t>
      </w:r>
    </w:p>
    <w:p w:rsidR="00A721B2" w:rsidRPr="006963C8" w:rsidRDefault="00A721B2" w:rsidP="006963C8">
      <w:pPr>
        <w:ind w:firstLine="567"/>
        <w:jc w:val="both"/>
        <w:rPr>
          <w:sz w:val="28"/>
          <w:szCs w:val="28"/>
          <w:lang w:val="en-US"/>
        </w:rPr>
      </w:pPr>
      <w:r w:rsidRPr="006963C8">
        <w:rPr>
          <w:sz w:val="28"/>
          <w:szCs w:val="28"/>
          <w:lang w:val="en-US"/>
        </w:rPr>
        <w:t>Yasamal 1 district N5</w:t>
      </w:r>
    </w:p>
    <w:p w:rsidR="00A721B2" w:rsidRPr="006963C8" w:rsidRDefault="00A721B2" w:rsidP="006963C8">
      <w:pPr>
        <w:ind w:firstLine="567"/>
        <w:jc w:val="both"/>
        <w:rPr>
          <w:sz w:val="28"/>
          <w:szCs w:val="28"/>
          <w:lang w:val="en-US"/>
        </w:rPr>
      </w:pPr>
      <w:r w:rsidRPr="006963C8">
        <w:rPr>
          <w:sz w:val="28"/>
          <w:szCs w:val="28"/>
          <w:lang w:val="en-US"/>
        </w:rPr>
        <w:t>Yasamal-Nasimi district N6</w:t>
      </w:r>
    </w:p>
    <w:p w:rsidR="00A721B2" w:rsidRPr="006963C8" w:rsidRDefault="00A721B2" w:rsidP="006963C8">
      <w:pPr>
        <w:ind w:firstLine="567"/>
        <w:jc w:val="both"/>
        <w:rPr>
          <w:sz w:val="28"/>
          <w:szCs w:val="28"/>
          <w:lang w:val="en-US"/>
        </w:rPr>
      </w:pPr>
      <w:r w:rsidRPr="006963C8">
        <w:rPr>
          <w:sz w:val="28"/>
          <w:szCs w:val="28"/>
          <w:lang w:val="en-US"/>
        </w:rPr>
        <w:t>Hatai district N11</w:t>
      </w:r>
    </w:p>
    <w:p w:rsidR="00A721B2" w:rsidRPr="006963C8" w:rsidRDefault="00A721B2" w:rsidP="006963C8">
      <w:pPr>
        <w:ind w:firstLine="567"/>
        <w:jc w:val="both"/>
        <w:rPr>
          <w:sz w:val="28"/>
          <w:szCs w:val="28"/>
          <w:lang w:val="en-US"/>
        </w:rPr>
      </w:pPr>
      <w:r w:rsidRPr="006963C8">
        <w:rPr>
          <w:sz w:val="28"/>
          <w:szCs w:val="28"/>
          <w:lang w:val="en-US"/>
        </w:rPr>
        <w:t>Nizami district N12</w:t>
      </w:r>
    </w:p>
    <w:p w:rsidR="00A721B2" w:rsidRPr="006963C8" w:rsidRDefault="00A721B2" w:rsidP="006963C8">
      <w:pPr>
        <w:ind w:firstLine="567"/>
        <w:jc w:val="both"/>
        <w:rPr>
          <w:sz w:val="28"/>
          <w:szCs w:val="28"/>
          <w:lang w:val="en-US"/>
        </w:rPr>
      </w:pPr>
      <w:r w:rsidRPr="006963C8">
        <w:rPr>
          <w:sz w:val="28"/>
          <w:szCs w:val="28"/>
          <w:lang w:val="en-US"/>
        </w:rPr>
        <w:t>Nizami-Hatai district N13</w:t>
      </w:r>
    </w:p>
    <w:p w:rsidR="00A721B2" w:rsidRPr="006963C8" w:rsidRDefault="00A721B2" w:rsidP="006963C8">
      <w:pPr>
        <w:ind w:firstLine="567"/>
        <w:jc w:val="both"/>
        <w:rPr>
          <w:sz w:val="28"/>
          <w:szCs w:val="28"/>
          <w:lang w:val="en-US"/>
        </w:rPr>
      </w:pPr>
      <w:r w:rsidRPr="006963C8">
        <w:rPr>
          <w:sz w:val="28"/>
          <w:szCs w:val="28"/>
          <w:lang w:val="en-US"/>
        </w:rPr>
        <w:t>Garadag district N14</w:t>
      </w:r>
    </w:p>
    <w:p w:rsidR="00A721B2" w:rsidRPr="006963C8" w:rsidRDefault="00A721B2" w:rsidP="006963C8">
      <w:pPr>
        <w:ind w:firstLine="567"/>
        <w:jc w:val="both"/>
        <w:rPr>
          <w:sz w:val="28"/>
          <w:szCs w:val="28"/>
          <w:lang w:val="en-US"/>
        </w:rPr>
      </w:pPr>
      <w:r w:rsidRPr="006963C8">
        <w:rPr>
          <w:sz w:val="28"/>
          <w:szCs w:val="28"/>
          <w:lang w:val="en-US"/>
        </w:rPr>
        <w:t>Sabunchi district N15</w:t>
      </w:r>
    </w:p>
    <w:p w:rsidR="00A721B2" w:rsidRPr="006963C8" w:rsidRDefault="00A721B2" w:rsidP="006963C8">
      <w:pPr>
        <w:ind w:firstLine="567"/>
        <w:jc w:val="both"/>
        <w:rPr>
          <w:sz w:val="28"/>
          <w:szCs w:val="28"/>
          <w:lang w:val="en-US"/>
        </w:rPr>
      </w:pPr>
      <w:r w:rsidRPr="006963C8">
        <w:rPr>
          <w:sz w:val="28"/>
          <w:szCs w:val="28"/>
          <w:lang w:val="en-US"/>
        </w:rPr>
        <w:t>Sabunchi-Surahan district N16</w:t>
      </w:r>
    </w:p>
    <w:p w:rsidR="00A721B2" w:rsidRPr="006963C8" w:rsidRDefault="00A721B2" w:rsidP="006963C8">
      <w:pPr>
        <w:ind w:firstLine="567"/>
        <w:jc w:val="both"/>
        <w:rPr>
          <w:sz w:val="28"/>
          <w:szCs w:val="28"/>
          <w:lang w:val="en-US"/>
        </w:rPr>
      </w:pPr>
      <w:r w:rsidRPr="006963C8">
        <w:rPr>
          <w:sz w:val="28"/>
          <w:szCs w:val="28"/>
          <w:lang w:val="en-US"/>
        </w:rPr>
        <w:t>Sabunchi-Azizbekov district N17</w:t>
      </w:r>
    </w:p>
    <w:p w:rsidR="00A721B2" w:rsidRPr="006963C8" w:rsidRDefault="00A721B2" w:rsidP="006963C8">
      <w:pPr>
        <w:ind w:firstLine="567"/>
        <w:jc w:val="both"/>
        <w:rPr>
          <w:sz w:val="28"/>
          <w:szCs w:val="28"/>
          <w:lang w:val="en-US"/>
        </w:rPr>
      </w:pPr>
      <w:r w:rsidRPr="006963C8">
        <w:rPr>
          <w:sz w:val="28"/>
          <w:szCs w:val="28"/>
          <w:lang w:val="en-US"/>
        </w:rPr>
        <w:t>Azizbekov district N18</w:t>
      </w:r>
    </w:p>
    <w:p w:rsidR="00A721B2" w:rsidRPr="006963C8" w:rsidRDefault="00A721B2" w:rsidP="006963C8">
      <w:pPr>
        <w:ind w:firstLine="567"/>
        <w:jc w:val="both"/>
        <w:rPr>
          <w:sz w:val="28"/>
          <w:szCs w:val="28"/>
          <w:lang w:val="en-US"/>
        </w:rPr>
      </w:pPr>
      <w:r w:rsidRPr="006963C8">
        <w:rPr>
          <w:sz w:val="28"/>
          <w:szCs w:val="28"/>
          <w:lang w:val="en-US"/>
        </w:rPr>
        <w:t>Surahan 1 district N19</w:t>
      </w:r>
    </w:p>
    <w:p w:rsidR="00A721B2" w:rsidRPr="006963C8" w:rsidRDefault="00A721B2" w:rsidP="006963C8">
      <w:pPr>
        <w:pStyle w:val="3"/>
        <w:ind w:firstLine="567"/>
        <w:jc w:val="both"/>
        <w:rPr>
          <w:rFonts w:ascii="Times New Roman" w:hAnsi="Times New Roman"/>
          <w:b w:val="0"/>
          <w:bCs/>
          <w:szCs w:val="28"/>
          <w:lang w:val="en-US"/>
        </w:rPr>
      </w:pPr>
      <w:r w:rsidRPr="006963C8">
        <w:rPr>
          <w:rFonts w:ascii="Times New Roman" w:hAnsi="Times New Roman"/>
          <w:b w:val="0"/>
          <w:bCs/>
          <w:szCs w:val="28"/>
          <w:lang w:val="en-US"/>
        </w:rPr>
        <w:t>Surahan 2 district N20</w:t>
      </w:r>
    </w:p>
    <w:p w:rsidR="00A721B2" w:rsidRPr="006963C8" w:rsidRDefault="00A721B2" w:rsidP="006963C8">
      <w:pPr>
        <w:pStyle w:val="2"/>
        <w:spacing w:before="0" w:after="0"/>
        <w:ind w:firstLine="567"/>
        <w:jc w:val="both"/>
        <w:rPr>
          <w:rFonts w:ascii="Times New Roman" w:hAnsi="Times New Roman" w:cs="Times New Roman"/>
          <w:b w:val="0"/>
          <w:i w:val="0"/>
          <w:iCs w:val="0"/>
          <w:lang w:val="en-US"/>
        </w:rPr>
      </w:pPr>
      <w:r w:rsidRPr="006963C8">
        <w:rPr>
          <w:rFonts w:ascii="Times New Roman" w:hAnsi="Times New Roman" w:cs="Times New Roman"/>
          <w:b w:val="0"/>
          <w:i w:val="0"/>
          <w:iCs w:val="0"/>
          <w:lang w:val="en-US"/>
        </w:rPr>
        <w:t>Binagadi 1 district N21</w:t>
      </w:r>
    </w:p>
    <w:p w:rsidR="00A721B2" w:rsidRPr="006963C8" w:rsidRDefault="00A721B2" w:rsidP="006963C8">
      <w:pPr>
        <w:pStyle w:val="2"/>
        <w:spacing w:before="0" w:after="0"/>
        <w:ind w:firstLine="567"/>
        <w:jc w:val="both"/>
        <w:rPr>
          <w:rFonts w:ascii="Times New Roman" w:hAnsi="Times New Roman" w:cs="Times New Roman"/>
          <w:b w:val="0"/>
          <w:i w:val="0"/>
          <w:iCs w:val="0"/>
          <w:lang w:val="en-US"/>
        </w:rPr>
      </w:pPr>
      <w:r w:rsidRPr="006963C8">
        <w:rPr>
          <w:rFonts w:ascii="Times New Roman" w:hAnsi="Times New Roman" w:cs="Times New Roman"/>
          <w:b w:val="0"/>
          <w:i w:val="0"/>
          <w:iCs w:val="0"/>
          <w:lang w:val="en-US"/>
        </w:rPr>
        <w:t>Binagadi 2 district N22</w:t>
      </w:r>
    </w:p>
    <w:p w:rsidR="00A721B2" w:rsidRPr="006963C8" w:rsidRDefault="00A721B2" w:rsidP="006963C8">
      <w:pPr>
        <w:ind w:firstLine="567"/>
        <w:jc w:val="both"/>
        <w:rPr>
          <w:sz w:val="28"/>
          <w:szCs w:val="28"/>
          <w:lang w:val="en-US"/>
        </w:rPr>
      </w:pPr>
      <w:r w:rsidRPr="006963C8">
        <w:rPr>
          <w:sz w:val="28"/>
          <w:szCs w:val="28"/>
          <w:lang w:val="en-US"/>
        </w:rPr>
        <w:t>Binagadi-Garadag district N23</w:t>
      </w:r>
    </w:p>
    <w:p w:rsidR="00A721B2" w:rsidRPr="006963C8" w:rsidRDefault="00A721B2" w:rsidP="006963C8">
      <w:pPr>
        <w:ind w:firstLine="567"/>
        <w:jc w:val="both"/>
        <w:rPr>
          <w:sz w:val="28"/>
          <w:szCs w:val="28"/>
          <w:lang w:val="en-US"/>
        </w:rPr>
      </w:pPr>
      <w:r w:rsidRPr="006963C8">
        <w:rPr>
          <w:sz w:val="28"/>
          <w:szCs w:val="28"/>
          <w:lang w:val="en-US"/>
        </w:rPr>
        <w:t>Narimanov 1 district N24</w:t>
      </w:r>
    </w:p>
    <w:p w:rsidR="00A721B2" w:rsidRPr="006963C8" w:rsidRDefault="00A721B2" w:rsidP="006963C8">
      <w:pPr>
        <w:ind w:firstLine="567"/>
        <w:jc w:val="both"/>
        <w:rPr>
          <w:sz w:val="28"/>
          <w:szCs w:val="28"/>
          <w:lang w:val="en-US"/>
        </w:rPr>
      </w:pPr>
      <w:r w:rsidRPr="006963C8">
        <w:rPr>
          <w:sz w:val="28"/>
          <w:szCs w:val="28"/>
          <w:lang w:val="en-US"/>
        </w:rPr>
        <w:t>Narimanov 2 district N25</w:t>
      </w:r>
    </w:p>
    <w:p w:rsidR="00A721B2" w:rsidRPr="006963C8" w:rsidRDefault="00A721B2" w:rsidP="006963C8">
      <w:pPr>
        <w:ind w:firstLine="567"/>
        <w:jc w:val="both"/>
        <w:rPr>
          <w:sz w:val="28"/>
          <w:szCs w:val="28"/>
          <w:lang w:val="en-US"/>
        </w:rPr>
      </w:pPr>
      <w:r w:rsidRPr="006963C8">
        <w:rPr>
          <w:sz w:val="28"/>
          <w:szCs w:val="28"/>
          <w:lang w:val="en-US"/>
        </w:rPr>
        <w:t>Nasimi 1 district N26</w:t>
      </w:r>
    </w:p>
    <w:p w:rsidR="00A721B2" w:rsidRPr="006963C8" w:rsidRDefault="00A721B2" w:rsidP="006963C8">
      <w:pPr>
        <w:ind w:firstLine="567"/>
        <w:jc w:val="both"/>
        <w:rPr>
          <w:sz w:val="28"/>
          <w:szCs w:val="28"/>
          <w:lang w:val="en-US"/>
        </w:rPr>
      </w:pPr>
      <w:r w:rsidRPr="006963C8">
        <w:rPr>
          <w:sz w:val="28"/>
          <w:szCs w:val="28"/>
          <w:lang w:val="en-US"/>
        </w:rPr>
        <w:t>Nasimi 2 district N27</w:t>
      </w:r>
    </w:p>
    <w:p w:rsidR="00A721B2" w:rsidRPr="006963C8" w:rsidRDefault="00A721B2" w:rsidP="006963C8">
      <w:pPr>
        <w:ind w:firstLine="567"/>
        <w:jc w:val="both"/>
        <w:rPr>
          <w:sz w:val="28"/>
          <w:szCs w:val="28"/>
          <w:lang w:val="en-US"/>
        </w:rPr>
      </w:pPr>
      <w:r w:rsidRPr="006963C8">
        <w:rPr>
          <w:sz w:val="28"/>
          <w:szCs w:val="28"/>
          <w:lang w:val="en-US"/>
        </w:rPr>
        <w:t>Sabail district N28</w:t>
      </w:r>
      <w:r w:rsidRPr="006963C8">
        <w:rPr>
          <w:sz w:val="28"/>
          <w:szCs w:val="28"/>
          <w:lang w:val="en-US"/>
        </w:rPr>
        <w:tab/>
      </w:r>
      <w:r w:rsidRPr="006963C8">
        <w:rPr>
          <w:sz w:val="28"/>
          <w:szCs w:val="28"/>
          <w:lang w:val="en-US"/>
        </w:rPr>
        <w:tab/>
      </w:r>
      <w:r w:rsidRPr="006963C8">
        <w:rPr>
          <w:sz w:val="28"/>
          <w:szCs w:val="28"/>
          <w:lang w:val="en-US"/>
        </w:rPr>
        <w:tab/>
      </w:r>
      <w:r w:rsidRPr="006963C8">
        <w:rPr>
          <w:sz w:val="28"/>
          <w:szCs w:val="28"/>
          <w:lang w:val="en-US"/>
        </w:rPr>
        <w:tab/>
      </w:r>
      <w:r w:rsidRPr="006963C8">
        <w:rPr>
          <w:sz w:val="28"/>
          <w:szCs w:val="28"/>
          <w:lang w:val="en-US"/>
        </w:rPr>
        <w:tab/>
      </w:r>
    </w:p>
    <w:p w:rsidR="00A721B2" w:rsidRPr="006963C8" w:rsidRDefault="00A721B2" w:rsidP="006963C8">
      <w:pPr>
        <w:ind w:firstLine="567"/>
        <w:jc w:val="both"/>
        <w:rPr>
          <w:sz w:val="28"/>
          <w:szCs w:val="28"/>
          <w:lang w:val="en-US"/>
        </w:rPr>
      </w:pPr>
      <w:r w:rsidRPr="006963C8">
        <w:rPr>
          <w:sz w:val="28"/>
          <w:szCs w:val="28"/>
          <w:lang w:val="en-US"/>
        </w:rPr>
        <w:t>Ali-Bayramli-Salyan district N29</w:t>
      </w:r>
    </w:p>
    <w:p w:rsidR="00A721B2" w:rsidRPr="006963C8" w:rsidRDefault="00A721B2" w:rsidP="006963C8">
      <w:pPr>
        <w:ind w:firstLine="567"/>
        <w:jc w:val="both"/>
        <w:rPr>
          <w:sz w:val="28"/>
          <w:szCs w:val="28"/>
          <w:lang w:val="en-US"/>
        </w:rPr>
      </w:pPr>
      <w:r w:rsidRPr="006963C8">
        <w:rPr>
          <w:sz w:val="28"/>
          <w:szCs w:val="28"/>
          <w:lang w:val="en-US"/>
        </w:rPr>
        <w:t>Evlah district N30</w:t>
      </w:r>
    </w:p>
    <w:p w:rsidR="00A721B2" w:rsidRPr="006963C8" w:rsidRDefault="00A721B2" w:rsidP="006963C8">
      <w:pPr>
        <w:ind w:firstLine="567"/>
        <w:jc w:val="both"/>
        <w:rPr>
          <w:sz w:val="28"/>
          <w:szCs w:val="28"/>
          <w:lang w:val="en-US"/>
        </w:rPr>
      </w:pPr>
      <w:r w:rsidRPr="006963C8">
        <w:rPr>
          <w:sz w:val="28"/>
          <w:szCs w:val="28"/>
          <w:lang w:val="en-US"/>
        </w:rPr>
        <w:t>Kapaz district N31</w:t>
      </w:r>
    </w:p>
    <w:p w:rsidR="00A721B2" w:rsidRPr="006963C8" w:rsidRDefault="00A721B2" w:rsidP="006963C8">
      <w:pPr>
        <w:ind w:firstLine="567"/>
        <w:jc w:val="both"/>
        <w:rPr>
          <w:sz w:val="28"/>
          <w:szCs w:val="28"/>
          <w:lang w:val="en-US"/>
        </w:rPr>
      </w:pPr>
      <w:r w:rsidRPr="006963C8">
        <w:rPr>
          <w:sz w:val="28"/>
          <w:szCs w:val="28"/>
          <w:lang w:val="en-US"/>
        </w:rPr>
        <w:t>Nizami district N32</w:t>
      </w:r>
    </w:p>
    <w:p w:rsidR="00A721B2" w:rsidRPr="006963C8" w:rsidRDefault="00A721B2" w:rsidP="006963C8">
      <w:pPr>
        <w:ind w:firstLine="567"/>
        <w:jc w:val="both"/>
        <w:rPr>
          <w:sz w:val="28"/>
          <w:szCs w:val="28"/>
          <w:lang w:val="en-US"/>
        </w:rPr>
      </w:pPr>
      <w:r w:rsidRPr="006963C8">
        <w:rPr>
          <w:sz w:val="28"/>
          <w:szCs w:val="28"/>
          <w:lang w:val="en-US"/>
        </w:rPr>
        <w:t>Kapaz-Nizami district N33</w:t>
      </w:r>
    </w:p>
    <w:p w:rsidR="00A721B2" w:rsidRPr="006963C8" w:rsidRDefault="00A721B2" w:rsidP="006963C8">
      <w:pPr>
        <w:ind w:firstLine="567"/>
        <w:jc w:val="both"/>
        <w:rPr>
          <w:sz w:val="28"/>
          <w:szCs w:val="28"/>
          <w:lang w:val="en-US"/>
        </w:rPr>
      </w:pPr>
      <w:r w:rsidRPr="006963C8">
        <w:rPr>
          <w:sz w:val="28"/>
          <w:szCs w:val="28"/>
          <w:lang w:val="en-US"/>
        </w:rPr>
        <w:t>Tartar-Evlah –Agdash-Geychay district N34</w:t>
      </w:r>
    </w:p>
    <w:p w:rsidR="00A721B2" w:rsidRPr="006963C8" w:rsidRDefault="00A721B2" w:rsidP="006963C8">
      <w:pPr>
        <w:ind w:firstLine="567"/>
        <w:jc w:val="both"/>
        <w:rPr>
          <w:sz w:val="28"/>
          <w:szCs w:val="28"/>
          <w:lang w:val="en-US"/>
        </w:rPr>
      </w:pPr>
      <w:r w:rsidRPr="006963C8">
        <w:rPr>
          <w:sz w:val="28"/>
          <w:szCs w:val="28"/>
          <w:lang w:val="en-US"/>
        </w:rPr>
        <w:t>Lenkoran urban region district N35</w:t>
      </w:r>
    </w:p>
    <w:p w:rsidR="00A721B2" w:rsidRPr="006963C8" w:rsidRDefault="00A721B2" w:rsidP="006963C8">
      <w:pPr>
        <w:ind w:firstLine="567"/>
        <w:jc w:val="both"/>
        <w:rPr>
          <w:sz w:val="28"/>
          <w:szCs w:val="28"/>
          <w:lang w:val="en-US"/>
        </w:rPr>
      </w:pPr>
      <w:r w:rsidRPr="006963C8">
        <w:rPr>
          <w:sz w:val="28"/>
          <w:szCs w:val="28"/>
          <w:lang w:val="en-US"/>
        </w:rPr>
        <w:t>Lenkoran rural region district N36</w:t>
      </w:r>
    </w:p>
    <w:p w:rsidR="00A721B2" w:rsidRPr="006963C8" w:rsidRDefault="00A721B2" w:rsidP="006963C8">
      <w:pPr>
        <w:ind w:firstLine="567"/>
        <w:jc w:val="both"/>
        <w:rPr>
          <w:sz w:val="28"/>
          <w:szCs w:val="28"/>
          <w:lang w:val="en-US"/>
        </w:rPr>
      </w:pPr>
      <w:r w:rsidRPr="006963C8">
        <w:rPr>
          <w:sz w:val="28"/>
          <w:szCs w:val="28"/>
          <w:lang w:val="en-US"/>
        </w:rPr>
        <w:t>Mingechevir district N37</w:t>
      </w:r>
    </w:p>
    <w:p w:rsidR="00A721B2" w:rsidRPr="006963C8" w:rsidRDefault="00A721B2" w:rsidP="006963C8">
      <w:pPr>
        <w:ind w:firstLine="567"/>
        <w:jc w:val="both"/>
        <w:rPr>
          <w:sz w:val="28"/>
          <w:szCs w:val="28"/>
          <w:lang w:val="en-US"/>
        </w:rPr>
      </w:pPr>
      <w:r w:rsidRPr="006963C8">
        <w:rPr>
          <w:sz w:val="28"/>
          <w:szCs w:val="28"/>
          <w:lang w:val="en-US"/>
        </w:rPr>
        <w:t>Sumgait 2 district N39</w:t>
      </w:r>
    </w:p>
    <w:p w:rsidR="00A721B2" w:rsidRPr="006963C8" w:rsidRDefault="00A721B2" w:rsidP="006963C8">
      <w:pPr>
        <w:ind w:firstLine="567"/>
        <w:jc w:val="both"/>
        <w:rPr>
          <w:sz w:val="28"/>
          <w:szCs w:val="28"/>
          <w:lang w:val="en-US"/>
        </w:rPr>
      </w:pPr>
      <w:r w:rsidRPr="006963C8">
        <w:rPr>
          <w:sz w:val="28"/>
          <w:szCs w:val="28"/>
          <w:lang w:val="en-US"/>
        </w:rPr>
        <w:t>Sumgait 3 district N40</w:t>
      </w:r>
    </w:p>
    <w:p w:rsidR="00A721B2" w:rsidRPr="006963C8" w:rsidRDefault="00A721B2" w:rsidP="006963C8">
      <w:pPr>
        <w:ind w:firstLine="567"/>
        <w:jc w:val="both"/>
        <w:rPr>
          <w:sz w:val="28"/>
          <w:szCs w:val="28"/>
          <w:lang w:val="en-US"/>
        </w:rPr>
      </w:pPr>
      <w:r w:rsidRPr="006963C8">
        <w:rPr>
          <w:sz w:val="28"/>
          <w:szCs w:val="28"/>
          <w:lang w:val="en-US"/>
        </w:rPr>
        <w:t>Shusha-Hojali-Hojavent-Tartar-Kelbajar district N41</w:t>
      </w:r>
    </w:p>
    <w:p w:rsidR="00A721B2" w:rsidRPr="006963C8" w:rsidRDefault="00A721B2" w:rsidP="006963C8">
      <w:pPr>
        <w:ind w:firstLine="567"/>
        <w:jc w:val="both"/>
        <w:rPr>
          <w:sz w:val="28"/>
          <w:szCs w:val="28"/>
          <w:lang w:val="en-US"/>
        </w:rPr>
      </w:pPr>
      <w:r w:rsidRPr="006963C8">
        <w:rPr>
          <w:sz w:val="28"/>
          <w:szCs w:val="28"/>
          <w:lang w:val="en-US"/>
        </w:rPr>
        <w:t>Sheki urban region district N43</w:t>
      </w:r>
    </w:p>
    <w:p w:rsidR="00A721B2" w:rsidRPr="006963C8" w:rsidRDefault="00A721B2" w:rsidP="006963C8">
      <w:pPr>
        <w:ind w:firstLine="567"/>
        <w:jc w:val="both"/>
        <w:rPr>
          <w:sz w:val="28"/>
          <w:szCs w:val="28"/>
          <w:lang w:val="en-US"/>
        </w:rPr>
      </w:pPr>
      <w:r w:rsidRPr="006963C8">
        <w:rPr>
          <w:sz w:val="28"/>
          <w:szCs w:val="28"/>
          <w:lang w:val="en-US"/>
        </w:rPr>
        <w:t>Sheki rural – Qakh district N44</w:t>
      </w:r>
    </w:p>
    <w:p w:rsidR="00A721B2" w:rsidRPr="006963C8" w:rsidRDefault="00A721B2" w:rsidP="006963C8">
      <w:pPr>
        <w:ind w:firstLine="567"/>
        <w:jc w:val="both"/>
        <w:rPr>
          <w:sz w:val="28"/>
          <w:szCs w:val="28"/>
          <w:lang w:val="en-US"/>
        </w:rPr>
      </w:pPr>
      <w:r w:rsidRPr="006963C8">
        <w:rPr>
          <w:sz w:val="28"/>
          <w:szCs w:val="28"/>
          <w:lang w:val="en-US"/>
        </w:rPr>
        <w:t>Tartar-Kelbajar district N45</w:t>
      </w:r>
    </w:p>
    <w:p w:rsidR="00A721B2" w:rsidRPr="006963C8" w:rsidRDefault="00A721B2" w:rsidP="006963C8">
      <w:pPr>
        <w:pStyle w:val="4"/>
        <w:spacing w:before="0" w:after="0"/>
        <w:ind w:firstLine="567"/>
        <w:jc w:val="both"/>
        <w:rPr>
          <w:b w:val="0"/>
          <w:bCs w:val="0"/>
          <w:lang w:val="en-US"/>
        </w:rPr>
      </w:pPr>
      <w:r w:rsidRPr="006963C8">
        <w:rPr>
          <w:b w:val="0"/>
          <w:bCs w:val="0"/>
          <w:lang w:val="en-US"/>
        </w:rPr>
        <w:lastRenderedPageBreak/>
        <w:t>Absheron district N46</w:t>
      </w:r>
    </w:p>
    <w:p w:rsidR="00A721B2" w:rsidRPr="006963C8" w:rsidRDefault="00A721B2" w:rsidP="006963C8">
      <w:pPr>
        <w:ind w:firstLine="567"/>
        <w:jc w:val="both"/>
        <w:rPr>
          <w:sz w:val="28"/>
          <w:szCs w:val="28"/>
          <w:lang w:val="en-US"/>
        </w:rPr>
      </w:pPr>
      <w:r w:rsidRPr="006963C8">
        <w:rPr>
          <w:sz w:val="28"/>
          <w:szCs w:val="28"/>
          <w:lang w:val="en-US"/>
        </w:rPr>
        <w:t>Agdam urban region district N47</w:t>
      </w:r>
    </w:p>
    <w:p w:rsidR="00A721B2" w:rsidRPr="006963C8" w:rsidRDefault="00A721B2" w:rsidP="006963C8">
      <w:pPr>
        <w:ind w:firstLine="567"/>
        <w:jc w:val="both"/>
        <w:rPr>
          <w:sz w:val="28"/>
          <w:szCs w:val="28"/>
          <w:lang w:val="en-US"/>
        </w:rPr>
      </w:pPr>
      <w:r w:rsidRPr="006963C8">
        <w:rPr>
          <w:sz w:val="28"/>
          <w:szCs w:val="28"/>
          <w:lang w:val="en-US"/>
        </w:rPr>
        <w:t>Agdam rural region district N48</w:t>
      </w:r>
    </w:p>
    <w:p w:rsidR="00A721B2" w:rsidRPr="006963C8" w:rsidRDefault="00A721B2" w:rsidP="006963C8">
      <w:pPr>
        <w:ind w:firstLine="567"/>
        <w:jc w:val="both"/>
        <w:rPr>
          <w:sz w:val="28"/>
          <w:szCs w:val="28"/>
          <w:lang w:val="en-US"/>
        </w:rPr>
      </w:pPr>
      <w:r w:rsidRPr="006963C8">
        <w:rPr>
          <w:sz w:val="28"/>
          <w:szCs w:val="28"/>
          <w:lang w:val="en-US"/>
        </w:rPr>
        <w:t>Agdash district N49</w:t>
      </w:r>
    </w:p>
    <w:p w:rsidR="00A721B2" w:rsidRPr="006963C8" w:rsidRDefault="00A721B2" w:rsidP="006963C8">
      <w:pPr>
        <w:ind w:firstLine="567"/>
        <w:jc w:val="both"/>
        <w:rPr>
          <w:sz w:val="28"/>
          <w:szCs w:val="28"/>
          <w:lang w:val="en-US"/>
        </w:rPr>
      </w:pPr>
      <w:r w:rsidRPr="006963C8">
        <w:rPr>
          <w:sz w:val="28"/>
          <w:szCs w:val="28"/>
          <w:lang w:val="en-US"/>
        </w:rPr>
        <w:t>Agstafa district N50</w:t>
      </w:r>
    </w:p>
    <w:p w:rsidR="00A721B2" w:rsidRPr="006963C8" w:rsidRDefault="00A721B2" w:rsidP="006963C8">
      <w:pPr>
        <w:ind w:firstLine="567"/>
        <w:jc w:val="both"/>
        <w:rPr>
          <w:sz w:val="28"/>
          <w:szCs w:val="28"/>
          <w:lang w:val="en-US"/>
        </w:rPr>
      </w:pPr>
      <w:r w:rsidRPr="006963C8">
        <w:rPr>
          <w:sz w:val="28"/>
          <w:szCs w:val="28"/>
          <w:lang w:val="en-US"/>
        </w:rPr>
        <w:t>Agjebedi district N52</w:t>
      </w:r>
    </w:p>
    <w:p w:rsidR="00A721B2" w:rsidRPr="006963C8" w:rsidRDefault="00A721B2" w:rsidP="006963C8">
      <w:pPr>
        <w:ind w:firstLine="567"/>
        <w:jc w:val="both"/>
        <w:rPr>
          <w:sz w:val="28"/>
          <w:szCs w:val="28"/>
          <w:lang w:val="en-US"/>
        </w:rPr>
      </w:pPr>
      <w:r w:rsidRPr="006963C8">
        <w:rPr>
          <w:sz w:val="28"/>
          <w:szCs w:val="28"/>
          <w:lang w:val="en-US"/>
        </w:rPr>
        <w:t>Balakan district N54</w:t>
      </w:r>
    </w:p>
    <w:p w:rsidR="00A721B2" w:rsidRPr="006963C8" w:rsidRDefault="00A721B2" w:rsidP="006963C8">
      <w:pPr>
        <w:ind w:firstLine="567"/>
        <w:jc w:val="both"/>
        <w:rPr>
          <w:sz w:val="28"/>
          <w:szCs w:val="28"/>
          <w:lang w:val="en-US"/>
        </w:rPr>
      </w:pPr>
      <w:r w:rsidRPr="006963C8">
        <w:rPr>
          <w:sz w:val="28"/>
          <w:szCs w:val="28"/>
          <w:lang w:val="en-US"/>
        </w:rPr>
        <w:t>Beylagan district N55</w:t>
      </w:r>
    </w:p>
    <w:p w:rsidR="00A721B2" w:rsidRPr="006963C8" w:rsidRDefault="00A721B2" w:rsidP="006963C8">
      <w:pPr>
        <w:ind w:firstLine="567"/>
        <w:jc w:val="both"/>
        <w:rPr>
          <w:sz w:val="28"/>
          <w:szCs w:val="28"/>
          <w:lang w:val="en-US"/>
        </w:rPr>
      </w:pPr>
      <w:r w:rsidRPr="006963C8">
        <w:rPr>
          <w:sz w:val="28"/>
          <w:szCs w:val="28"/>
          <w:lang w:val="en-US"/>
        </w:rPr>
        <w:t>Barda-Agjebedi district N57</w:t>
      </w:r>
    </w:p>
    <w:p w:rsidR="00A721B2" w:rsidRPr="006963C8" w:rsidRDefault="00A721B2" w:rsidP="006963C8">
      <w:pPr>
        <w:ind w:firstLine="567"/>
        <w:jc w:val="both"/>
        <w:rPr>
          <w:sz w:val="28"/>
          <w:szCs w:val="28"/>
          <w:lang w:val="en-US"/>
        </w:rPr>
      </w:pPr>
      <w:r w:rsidRPr="006963C8">
        <w:rPr>
          <w:sz w:val="28"/>
          <w:szCs w:val="28"/>
          <w:lang w:val="en-US"/>
        </w:rPr>
        <w:t>Bilasuvar district N58</w:t>
      </w:r>
    </w:p>
    <w:p w:rsidR="00A721B2" w:rsidRPr="006963C8" w:rsidRDefault="00A721B2" w:rsidP="006963C8">
      <w:pPr>
        <w:ind w:firstLine="567"/>
        <w:jc w:val="both"/>
        <w:rPr>
          <w:sz w:val="28"/>
          <w:szCs w:val="28"/>
          <w:lang w:val="en-US"/>
        </w:rPr>
      </w:pPr>
      <w:r w:rsidRPr="006963C8">
        <w:rPr>
          <w:sz w:val="28"/>
          <w:szCs w:val="28"/>
          <w:lang w:val="en-US"/>
        </w:rPr>
        <w:t>Gazah district N59</w:t>
      </w:r>
    </w:p>
    <w:p w:rsidR="00A721B2" w:rsidRPr="006963C8" w:rsidRDefault="00A721B2" w:rsidP="006963C8">
      <w:pPr>
        <w:ind w:firstLine="567"/>
        <w:jc w:val="both"/>
        <w:rPr>
          <w:sz w:val="28"/>
          <w:szCs w:val="28"/>
          <w:lang w:val="en-US"/>
        </w:rPr>
      </w:pPr>
      <w:r w:rsidRPr="006963C8">
        <w:rPr>
          <w:sz w:val="28"/>
          <w:szCs w:val="28"/>
          <w:lang w:val="en-US"/>
        </w:rPr>
        <w:t>Qakh-Zakatal district N60</w:t>
      </w:r>
    </w:p>
    <w:p w:rsidR="00A721B2" w:rsidRPr="006963C8" w:rsidRDefault="00A721B2" w:rsidP="006963C8">
      <w:pPr>
        <w:ind w:firstLine="567"/>
        <w:jc w:val="both"/>
        <w:rPr>
          <w:sz w:val="28"/>
          <w:szCs w:val="28"/>
          <w:lang w:val="en-US"/>
        </w:rPr>
      </w:pPr>
      <w:r w:rsidRPr="006963C8">
        <w:rPr>
          <w:sz w:val="28"/>
          <w:szCs w:val="28"/>
          <w:lang w:val="en-US"/>
        </w:rPr>
        <w:t>Gabala district N61</w:t>
      </w:r>
    </w:p>
    <w:p w:rsidR="00A721B2" w:rsidRPr="006963C8" w:rsidRDefault="00A721B2" w:rsidP="006963C8">
      <w:pPr>
        <w:ind w:firstLine="567"/>
        <w:jc w:val="both"/>
        <w:rPr>
          <w:sz w:val="28"/>
          <w:szCs w:val="28"/>
          <w:lang w:val="en-US"/>
        </w:rPr>
      </w:pPr>
      <w:r w:rsidRPr="006963C8">
        <w:rPr>
          <w:sz w:val="28"/>
          <w:szCs w:val="28"/>
          <w:lang w:val="en-US"/>
        </w:rPr>
        <w:t>Gobustan-Siazan-Hizi district N62</w:t>
      </w:r>
    </w:p>
    <w:p w:rsidR="00A721B2" w:rsidRPr="006963C8" w:rsidRDefault="00A721B2" w:rsidP="006963C8">
      <w:pPr>
        <w:ind w:firstLine="567"/>
        <w:jc w:val="both"/>
        <w:rPr>
          <w:sz w:val="28"/>
          <w:szCs w:val="28"/>
          <w:lang w:val="en-US"/>
        </w:rPr>
      </w:pPr>
      <w:r w:rsidRPr="006963C8">
        <w:rPr>
          <w:sz w:val="28"/>
          <w:szCs w:val="28"/>
          <w:lang w:val="en-US"/>
        </w:rPr>
        <w:t>Guba district N63</w:t>
      </w:r>
    </w:p>
    <w:p w:rsidR="00A721B2" w:rsidRPr="006963C8" w:rsidRDefault="00A721B2" w:rsidP="006963C8">
      <w:pPr>
        <w:ind w:firstLine="567"/>
        <w:jc w:val="both"/>
        <w:rPr>
          <w:sz w:val="28"/>
          <w:szCs w:val="28"/>
          <w:lang w:val="en-US"/>
        </w:rPr>
      </w:pPr>
      <w:r w:rsidRPr="006963C8">
        <w:rPr>
          <w:sz w:val="28"/>
          <w:szCs w:val="28"/>
          <w:lang w:val="en-US"/>
        </w:rPr>
        <w:t>Guba-Devichi district N64</w:t>
      </w:r>
    </w:p>
    <w:p w:rsidR="00A721B2" w:rsidRPr="006963C8" w:rsidRDefault="00A721B2" w:rsidP="006963C8">
      <w:pPr>
        <w:ind w:firstLine="567"/>
        <w:jc w:val="both"/>
        <w:rPr>
          <w:sz w:val="28"/>
          <w:szCs w:val="28"/>
          <w:lang w:val="en-US"/>
        </w:rPr>
      </w:pPr>
      <w:r w:rsidRPr="006963C8">
        <w:rPr>
          <w:sz w:val="28"/>
          <w:szCs w:val="28"/>
          <w:lang w:val="en-US"/>
        </w:rPr>
        <w:t>Zakatala-Balakan district N66</w:t>
      </w:r>
    </w:p>
    <w:p w:rsidR="00A721B2" w:rsidRPr="006963C8" w:rsidRDefault="00A721B2" w:rsidP="006963C8">
      <w:pPr>
        <w:ind w:firstLine="567"/>
        <w:jc w:val="both"/>
        <w:rPr>
          <w:sz w:val="28"/>
          <w:szCs w:val="28"/>
          <w:lang w:val="en-US"/>
        </w:rPr>
      </w:pPr>
      <w:r w:rsidRPr="006963C8">
        <w:rPr>
          <w:sz w:val="28"/>
          <w:szCs w:val="28"/>
          <w:lang w:val="en-US"/>
        </w:rPr>
        <w:t>Zardob-Imishli district N67</w:t>
      </w:r>
    </w:p>
    <w:p w:rsidR="00A721B2" w:rsidRPr="006963C8" w:rsidRDefault="00A721B2" w:rsidP="006963C8">
      <w:pPr>
        <w:ind w:firstLine="567"/>
        <w:jc w:val="both"/>
        <w:rPr>
          <w:sz w:val="28"/>
          <w:szCs w:val="28"/>
          <w:lang w:val="en-US"/>
        </w:rPr>
      </w:pPr>
      <w:r w:rsidRPr="006963C8">
        <w:rPr>
          <w:sz w:val="28"/>
          <w:szCs w:val="28"/>
          <w:lang w:val="en-US"/>
        </w:rPr>
        <w:t>Ismailli district N69</w:t>
      </w:r>
    </w:p>
    <w:p w:rsidR="00A721B2" w:rsidRPr="006963C8" w:rsidRDefault="00A721B2" w:rsidP="006963C8">
      <w:pPr>
        <w:ind w:firstLine="567"/>
        <w:jc w:val="both"/>
        <w:rPr>
          <w:sz w:val="28"/>
          <w:szCs w:val="28"/>
          <w:lang w:val="en-US"/>
        </w:rPr>
      </w:pPr>
      <w:r w:rsidRPr="006963C8">
        <w:rPr>
          <w:sz w:val="28"/>
          <w:szCs w:val="28"/>
          <w:lang w:val="en-US"/>
        </w:rPr>
        <w:t>Yardimli-Masalli district N70</w:t>
      </w:r>
    </w:p>
    <w:p w:rsidR="00A721B2" w:rsidRPr="006963C8" w:rsidRDefault="00A721B2" w:rsidP="006963C8">
      <w:pPr>
        <w:ind w:firstLine="567"/>
        <w:jc w:val="both"/>
        <w:rPr>
          <w:sz w:val="28"/>
          <w:szCs w:val="28"/>
          <w:lang w:val="en-US"/>
        </w:rPr>
      </w:pPr>
      <w:r w:rsidRPr="006963C8">
        <w:rPr>
          <w:sz w:val="28"/>
          <w:szCs w:val="28"/>
          <w:lang w:val="en-US"/>
        </w:rPr>
        <w:t>Lachin-Kelbajar district N71</w:t>
      </w:r>
    </w:p>
    <w:p w:rsidR="00A721B2" w:rsidRPr="006963C8" w:rsidRDefault="00A721B2" w:rsidP="006963C8">
      <w:pPr>
        <w:ind w:firstLine="567"/>
        <w:jc w:val="both"/>
        <w:rPr>
          <w:sz w:val="28"/>
          <w:szCs w:val="28"/>
          <w:lang w:val="en-US"/>
        </w:rPr>
      </w:pPr>
      <w:r w:rsidRPr="006963C8">
        <w:rPr>
          <w:sz w:val="28"/>
          <w:szCs w:val="28"/>
          <w:lang w:val="en-US"/>
        </w:rPr>
        <w:t>Kurdamir district N72</w:t>
      </w:r>
    </w:p>
    <w:p w:rsidR="00A721B2" w:rsidRPr="006963C8" w:rsidRDefault="00A721B2" w:rsidP="006963C8">
      <w:pPr>
        <w:ind w:firstLine="567"/>
        <w:jc w:val="both"/>
        <w:rPr>
          <w:sz w:val="28"/>
          <w:szCs w:val="28"/>
          <w:lang w:val="en-US"/>
        </w:rPr>
      </w:pPr>
      <w:r w:rsidRPr="006963C8">
        <w:rPr>
          <w:sz w:val="28"/>
          <w:szCs w:val="28"/>
          <w:lang w:val="en-US"/>
        </w:rPr>
        <w:t>Gedabek district N73</w:t>
      </w:r>
    </w:p>
    <w:p w:rsidR="00A721B2" w:rsidRPr="006963C8" w:rsidRDefault="00A721B2" w:rsidP="006963C8">
      <w:pPr>
        <w:ind w:firstLine="567"/>
        <w:jc w:val="both"/>
        <w:rPr>
          <w:sz w:val="28"/>
          <w:szCs w:val="28"/>
          <w:lang w:val="en-US"/>
        </w:rPr>
      </w:pPr>
      <w:r w:rsidRPr="006963C8">
        <w:rPr>
          <w:sz w:val="28"/>
          <w:szCs w:val="28"/>
          <w:lang w:val="en-US"/>
        </w:rPr>
        <w:t>Geranboy-Naftalan district N74</w:t>
      </w:r>
    </w:p>
    <w:p w:rsidR="00A721B2" w:rsidRPr="006963C8" w:rsidRDefault="00A721B2" w:rsidP="006963C8">
      <w:pPr>
        <w:ind w:firstLine="567"/>
        <w:jc w:val="both"/>
        <w:rPr>
          <w:sz w:val="28"/>
          <w:szCs w:val="28"/>
          <w:lang w:val="en-US"/>
        </w:rPr>
      </w:pPr>
      <w:r w:rsidRPr="006963C8">
        <w:rPr>
          <w:sz w:val="28"/>
          <w:szCs w:val="28"/>
          <w:lang w:val="en-US"/>
        </w:rPr>
        <w:t>Geychay district N75</w:t>
      </w:r>
    </w:p>
    <w:p w:rsidR="00A721B2" w:rsidRPr="006963C8" w:rsidRDefault="00A721B2" w:rsidP="006963C8">
      <w:pPr>
        <w:ind w:firstLine="567"/>
        <w:jc w:val="both"/>
        <w:rPr>
          <w:sz w:val="28"/>
          <w:szCs w:val="28"/>
          <w:lang w:val="en-US"/>
        </w:rPr>
      </w:pPr>
      <w:r w:rsidRPr="006963C8">
        <w:rPr>
          <w:sz w:val="28"/>
          <w:szCs w:val="28"/>
          <w:lang w:val="en-US"/>
        </w:rPr>
        <w:t>Lerik-Lenkoran district N76</w:t>
      </w:r>
    </w:p>
    <w:p w:rsidR="00A721B2" w:rsidRPr="006963C8" w:rsidRDefault="00A721B2" w:rsidP="006963C8">
      <w:pPr>
        <w:ind w:firstLine="567"/>
        <w:jc w:val="both"/>
        <w:rPr>
          <w:sz w:val="28"/>
          <w:szCs w:val="28"/>
          <w:lang w:val="en-US"/>
        </w:rPr>
      </w:pPr>
      <w:r w:rsidRPr="006963C8">
        <w:rPr>
          <w:sz w:val="28"/>
          <w:szCs w:val="28"/>
          <w:lang w:val="en-US"/>
        </w:rPr>
        <w:t>Masalli urban region district N77</w:t>
      </w:r>
    </w:p>
    <w:p w:rsidR="00A721B2" w:rsidRPr="006963C8" w:rsidRDefault="00A721B2" w:rsidP="006963C8">
      <w:pPr>
        <w:ind w:firstLine="567"/>
        <w:jc w:val="both"/>
        <w:rPr>
          <w:sz w:val="28"/>
          <w:szCs w:val="28"/>
          <w:lang w:val="en-US"/>
        </w:rPr>
      </w:pPr>
      <w:r w:rsidRPr="006963C8">
        <w:rPr>
          <w:sz w:val="28"/>
          <w:szCs w:val="28"/>
          <w:lang w:val="en-US"/>
        </w:rPr>
        <w:t>Masalli rural-Lenkoran district N78</w:t>
      </w:r>
    </w:p>
    <w:p w:rsidR="00A721B2" w:rsidRPr="006963C8" w:rsidRDefault="00A721B2" w:rsidP="006963C8">
      <w:pPr>
        <w:ind w:firstLine="567"/>
        <w:jc w:val="both"/>
        <w:rPr>
          <w:sz w:val="28"/>
          <w:szCs w:val="28"/>
          <w:lang w:val="en-US"/>
        </w:rPr>
      </w:pPr>
      <w:r w:rsidRPr="006963C8">
        <w:rPr>
          <w:sz w:val="28"/>
          <w:szCs w:val="28"/>
          <w:lang w:val="en-US"/>
        </w:rPr>
        <w:t>Neftchala-Salyan district N79</w:t>
      </w:r>
    </w:p>
    <w:p w:rsidR="00A721B2" w:rsidRPr="006963C8" w:rsidRDefault="00A721B2" w:rsidP="006963C8">
      <w:pPr>
        <w:ind w:firstLine="567"/>
        <w:jc w:val="both"/>
        <w:rPr>
          <w:sz w:val="28"/>
          <w:szCs w:val="28"/>
          <w:lang w:val="en-US"/>
        </w:rPr>
      </w:pPr>
      <w:r w:rsidRPr="006963C8">
        <w:rPr>
          <w:sz w:val="28"/>
          <w:szCs w:val="28"/>
          <w:lang w:val="en-US"/>
        </w:rPr>
        <w:t>Oguz-Sheki-Gabala district N80</w:t>
      </w:r>
    </w:p>
    <w:p w:rsidR="00A721B2" w:rsidRPr="006963C8" w:rsidRDefault="00A721B2" w:rsidP="006963C8">
      <w:pPr>
        <w:ind w:firstLine="567"/>
        <w:jc w:val="both"/>
        <w:rPr>
          <w:sz w:val="28"/>
          <w:szCs w:val="28"/>
          <w:lang w:val="en-US"/>
        </w:rPr>
      </w:pPr>
      <w:r w:rsidRPr="006963C8">
        <w:rPr>
          <w:sz w:val="28"/>
          <w:szCs w:val="28"/>
          <w:lang w:val="en-US"/>
        </w:rPr>
        <w:t>Saatli district N81</w:t>
      </w:r>
    </w:p>
    <w:p w:rsidR="00A721B2" w:rsidRPr="006963C8" w:rsidRDefault="00A721B2" w:rsidP="006963C8">
      <w:pPr>
        <w:ind w:firstLine="567"/>
        <w:jc w:val="both"/>
        <w:rPr>
          <w:sz w:val="28"/>
          <w:szCs w:val="28"/>
          <w:lang w:val="en-US"/>
        </w:rPr>
      </w:pPr>
      <w:r w:rsidRPr="006963C8">
        <w:rPr>
          <w:sz w:val="28"/>
          <w:szCs w:val="28"/>
          <w:lang w:val="en-US"/>
        </w:rPr>
        <w:t>Sabirabad district N82</w:t>
      </w:r>
    </w:p>
    <w:p w:rsidR="00A721B2" w:rsidRPr="006963C8" w:rsidRDefault="00A721B2" w:rsidP="006963C8">
      <w:pPr>
        <w:ind w:firstLine="567"/>
        <w:jc w:val="both"/>
        <w:rPr>
          <w:sz w:val="28"/>
          <w:szCs w:val="28"/>
          <w:lang w:val="en-US"/>
        </w:rPr>
      </w:pPr>
      <w:r w:rsidRPr="006963C8">
        <w:rPr>
          <w:sz w:val="28"/>
          <w:szCs w:val="28"/>
          <w:lang w:val="en-US"/>
        </w:rPr>
        <w:t>Sabirabad-Saatli district N83</w:t>
      </w:r>
    </w:p>
    <w:p w:rsidR="00A721B2" w:rsidRPr="006963C8" w:rsidRDefault="00A721B2" w:rsidP="006963C8">
      <w:pPr>
        <w:ind w:firstLine="567"/>
        <w:jc w:val="both"/>
        <w:rPr>
          <w:sz w:val="28"/>
          <w:szCs w:val="28"/>
          <w:lang w:val="en-US"/>
        </w:rPr>
      </w:pPr>
      <w:r w:rsidRPr="006963C8">
        <w:rPr>
          <w:sz w:val="28"/>
          <w:szCs w:val="28"/>
          <w:lang w:val="en-US"/>
        </w:rPr>
        <w:t>Salyan district N84</w:t>
      </w:r>
    </w:p>
    <w:p w:rsidR="00A721B2" w:rsidRPr="006963C8" w:rsidRDefault="00A721B2" w:rsidP="006963C8">
      <w:pPr>
        <w:ind w:firstLine="567"/>
        <w:jc w:val="both"/>
        <w:rPr>
          <w:sz w:val="28"/>
          <w:szCs w:val="28"/>
          <w:lang w:val="en-US"/>
        </w:rPr>
      </w:pPr>
      <w:r w:rsidRPr="006963C8">
        <w:rPr>
          <w:sz w:val="28"/>
          <w:szCs w:val="28"/>
          <w:lang w:val="en-US"/>
        </w:rPr>
        <w:t>Samuh-Shamkir-Geranboy district N85</w:t>
      </w:r>
    </w:p>
    <w:p w:rsidR="00A721B2" w:rsidRPr="006963C8" w:rsidRDefault="00A721B2" w:rsidP="006963C8">
      <w:pPr>
        <w:ind w:firstLine="567"/>
        <w:jc w:val="both"/>
        <w:rPr>
          <w:sz w:val="28"/>
          <w:szCs w:val="28"/>
          <w:lang w:val="en-US"/>
        </w:rPr>
      </w:pPr>
      <w:r w:rsidRPr="006963C8">
        <w:rPr>
          <w:sz w:val="28"/>
          <w:szCs w:val="28"/>
          <w:lang w:val="en-US"/>
        </w:rPr>
        <w:t>Zangilan-Gubadli district N86</w:t>
      </w:r>
    </w:p>
    <w:p w:rsidR="00A721B2" w:rsidRPr="006963C8" w:rsidRDefault="00A721B2" w:rsidP="006963C8">
      <w:pPr>
        <w:ind w:firstLine="567"/>
        <w:jc w:val="both"/>
        <w:rPr>
          <w:sz w:val="28"/>
          <w:szCs w:val="28"/>
          <w:lang w:val="en-US"/>
        </w:rPr>
      </w:pPr>
      <w:r w:rsidRPr="006963C8">
        <w:rPr>
          <w:sz w:val="28"/>
          <w:szCs w:val="28"/>
          <w:lang w:val="en-US"/>
        </w:rPr>
        <w:t>Tovuz urban region district N87</w:t>
      </w:r>
    </w:p>
    <w:p w:rsidR="00A721B2" w:rsidRPr="006963C8" w:rsidRDefault="00A721B2" w:rsidP="006963C8">
      <w:pPr>
        <w:ind w:firstLine="567"/>
        <w:jc w:val="both"/>
        <w:rPr>
          <w:sz w:val="28"/>
          <w:szCs w:val="28"/>
          <w:lang w:val="en-US"/>
        </w:rPr>
      </w:pPr>
      <w:r w:rsidRPr="006963C8">
        <w:rPr>
          <w:sz w:val="28"/>
          <w:szCs w:val="28"/>
          <w:lang w:val="en-US"/>
        </w:rPr>
        <w:t>Tovuz rural-Gedabek district N88</w:t>
      </w:r>
    </w:p>
    <w:p w:rsidR="00A721B2" w:rsidRPr="006963C8" w:rsidRDefault="00A721B2" w:rsidP="006963C8">
      <w:pPr>
        <w:ind w:firstLine="567"/>
        <w:jc w:val="both"/>
        <w:rPr>
          <w:sz w:val="28"/>
          <w:szCs w:val="28"/>
          <w:lang w:val="en-US"/>
        </w:rPr>
      </w:pPr>
      <w:r w:rsidRPr="006963C8">
        <w:rPr>
          <w:sz w:val="28"/>
          <w:szCs w:val="28"/>
          <w:lang w:val="en-US"/>
        </w:rPr>
        <w:t>Ujar district N89</w:t>
      </w:r>
    </w:p>
    <w:p w:rsidR="00A721B2" w:rsidRPr="006963C8" w:rsidRDefault="00A721B2" w:rsidP="006963C8">
      <w:pPr>
        <w:ind w:firstLine="567"/>
        <w:jc w:val="both"/>
        <w:rPr>
          <w:sz w:val="28"/>
          <w:szCs w:val="28"/>
          <w:lang w:val="en-US"/>
        </w:rPr>
      </w:pPr>
      <w:r w:rsidRPr="006963C8">
        <w:rPr>
          <w:sz w:val="28"/>
          <w:szCs w:val="28"/>
          <w:lang w:val="en-US"/>
        </w:rPr>
        <w:t>Fizuli district N90</w:t>
      </w:r>
    </w:p>
    <w:p w:rsidR="00A721B2" w:rsidRPr="006963C8" w:rsidRDefault="00A721B2" w:rsidP="006963C8">
      <w:pPr>
        <w:ind w:firstLine="567"/>
        <w:jc w:val="both"/>
        <w:rPr>
          <w:sz w:val="28"/>
          <w:szCs w:val="28"/>
          <w:lang w:val="en-US"/>
        </w:rPr>
      </w:pPr>
      <w:r w:rsidRPr="006963C8">
        <w:rPr>
          <w:sz w:val="28"/>
          <w:szCs w:val="28"/>
          <w:lang w:val="en-US"/>
        </w:rPr>
        <w:t>Khanlar-Dashkesan district N91</w:t>
      </w:r>
    </w:p>
    <w:p w:rsidR="00A721B2" w:rsidRPr="006963C8" w:rsidRDefault="00A721B2" w:rsidP="006963C8">
      <w:pPr>
        <w:ind w:firstLine="567"/>
        <w:jc w:val="both"/>
        <w:rPr>
          <w:sz w:val="28"/>
          <w:szCs w:val="28"/>
          <w:lang w:val="en-US"/>
        </w:rPr>
      </w:pPr>
      <w:r w:rsidRPr="006963C8">
        <w:rPr>
          <w:sz w:val="28"/>
          <w:szCs w:val="28"/>
          <w:lang w:val="en-US"/>
        </w:rPr>
        <w:t>Hachmaz district N92</w:t>
      </w:r>
    </w:p>
    <w:p w:rsidR="00A721B2" w:rsidRPr="006963C8" w:rsidRDefault="00A721B2" w:rsidP="006963C8">
      <w:pPr>
        <w:ind w:firstLine="567"/>
        <w:jc w:val="both"/>
        <w:rPr>
          <w:sz w:val="28"/>
          <w:szCs w:val="28"/>
          <w:lang w:val="en-US"/>
        </w:rPr>
      </w:pPr>
      <w:r w:rsidRPr="006963C8">
        <w:rPr>
          <w:sz w:val="28"/>
          <w:szCs w:val="28"/>
          <w:lang w:val="en-US"/>
        </w:rPr>
        <w:t>Hachmaz-Divichi district N93</w:t>
      </w:r>
    </w:p>
    <w:p w:rsidR="00A721B2" w:rsidRPr="006963C8" w:rsidRDefault="00A721B2" w:rsidP="006963C8">
      <w:pPr>
        <w:ind w:firstLine="567"/>
        <w:jc w:val="both"/>
        <w:rPr>
          <w:sz w:val="28"/>
          <w:szCs w:val="28"/>
          <w:lang w:val="en-US"/>
        </w:rPr>
      </w:pPr>
      <w:r w:rsidRPr="006963C8">
        <w:rPr>
          <w:sz w:val="28"/>
          <w:szCs w:val="28"/>
          <w:lang w:val="en-US"/>
        </w:rPr>
        <w:t>Jebrail-Fizuli district N95</w:t>
      </w:r>
    </w:p>
    <w:p w:rsidR="00A721B2" w:rsidRPr="006963C8" w:rsidRDefault="00A721B2" w:rsidP="006963C8">
      <w:pPr>
        <w:ind w:firstLine="567"/>
        <w:jc w:val="both"/>
        <w:rPr>
          <w:sz w:val="28"/>
          <w:szCs w:val="28"/>
          <w:lang w:val="en-US"/>
        </w:rPr>
      </w:pPr>
      <w:r w:rsidRPr="006963C8">
        <w:rPr>
          <w:sz w:val="28"/>
          <w:szCs w:val="28"/>
          <w:lang w:val="en-US"/>
        </w:rPr>
        <w:t>Jalilabad urban region district N96</w:t>
      </w:r>
    </w:p>
    <w:p w:rsidR="00A721B2" w:rsidRPr="006963C8" w:rsidRDefault="00A721B2" w:rsidP="006963C8">
      <w:pPr>
        <w:ind w:firstLine="567"/>
        <w:jc w:val="both"/>
        <w:rPr>
          <w:sz w:val="28"/>
          <w:szCs w:val="28"/>
          <w:lang w:val="en-US"/>
        </w:rPr>
      </w:pPr>
      <w:r w:rsidRPr="006963C8">
        <w:rPr>
          <w:sz w:val="28"/>
          <w:szCs w:val="28"/>
          <w:lang w:val="en-US"/>
        </w:rPr>
        <w:lastRenderedPageBreak/>
        <w:t>Jalilabad rural region district N97</w:t>
      </w:r>
    </w:p>
    <w:p w:rsidR="00A721B2" w:rsidRPr="006963C8" w:rsidRDefault="00A721B2" w:rsidP="006963C8">
      <w:pPr>
        <w:ind w:firstLine="567"/>
        <w:jc w:val="both"/>
        <w:rPr>
          <w:sz w:val="28"/>
          <w:szCs w:val="28"/>
          <w:lang w:val="en-US"/>
        </w:rPr>
      </w:pPr>
      <w:r w:rsidRPr="006963C8">
        <w:rPr>
          <w:sz w:val="28"/>
          <w:szCs w:val="28"/>
          <w:lang w:val="en-US"/>
        </w:rPr>
        <w:t>Shamahi-Ahsu district N98</w:t>
      </w:r>
    </w:p>
    <w:p w:rsidR="00A721B2" w:rsidRPr="006963C8" w:rsidRDefault="00A721B2" w:rsidP="006963C8">
      <w:pPr>
        <w:ind w:firstLine="567"/>
        <w:jc w:val="both"/>
        <w:rPr>
          <w:sz w:val="28"/>
          <w:szCs w:val="28"/>
          <w:lang w:val="en-US"/>
        </w:rPr>
      </w:pPr>
      <w:r w:rsidRPr="006963C8">
        <w:rPr>
          <w:sz w:val="28"/>
          <w:szCs w:val="28"/>
          <w:lang w:val="en-US"/>
        </w:rPr>
        <w:t>Shamkir rural region district</w:t>
      </w:r>
    </w:p>
    <w:p w:rsidR="00A721B2" w:rsidRPr="006963C8" w:rsidRDefault="00A721B2" w:rsidP="006963C8">
      <w:pPr>
        <w:ind w:firstLine="567"/>
        <w:jc w:val="both"/>
        <w:rPr>
          <w:sz w:val="28"/>
          <w:szCs w:val="28"/>
          <w:lang w:val="en-US"/>
        </w:rPr>
      </w:pPr>
    </w:p>
    <w:p w:rsidR="00A721B2" w:rsidRPr="006963C8" w:rsidRDefault="00A721B2" w:rsidP="006963C8">
      <w:pPr>
        <w:pStyle w:val="30"/>
        <w:spacing w:after="0"/>
        <w:ind w:left="0" w:firstLine="567"/>
        <w:jc w:val="both"/>
        <w:rPr>
          <w:sz w:val="28"/>
          <w:szCs w:val="28"/>
          <w:lang w:val="en-US"/>
        </w:rPr>
      </w:pPr>
      <w:r w:rsidRPr="006963C8">
        <w:rPr>
          <w:sz w:val="28"/>
          <w:szCs w:val="28"/>
          <w:lang w:val="en-US"/>
        </w:rPr>
        <w:t xml:space="preserve">2. Not to confirm the results of elections to Milli Majlis </w:t>
      </w:r>
      <w:r w:rsidR="006963C8">
        <w:rPr>
          <w:sz w:val="28"/>
          <w:szCs w:val="28"/>
          <w:lang w:val="en-US"/>
        </w:rPr>
        <w:t>of the Republic of Azerbaijan</w:t>
      </w:r>
      <w:r w:rsidRPr="006963C8">
        <w:rPr>
          <w:sz w:val="28"/>
          <w:szCs w:val="28"/>
          <w:lang w:val="en-US"/>
        </w:rPr>
        <w:t xml:space="preserve"> held on 5 November, 2000, on Yasamal 2 N7, Hatai 1 N9, Astara N59, Barda urban region N56, Gusari N65, Gadjigabul-Salyan N94, Shamkir urban region N99 electoral districts.</w:t>
      </w:r>
    </w:p>
    <w:p w:rsidR="00A721B2" w:rsidRPr="006963C8" w:rsidRDefault="00A721B2" w:rsidP="006963C8">
      <w:pPr>
        <w:ind w:firstLine="567"/>
        <w:jc w:val="both"/>
        <w:rPr>
          <w:sz w:val="28"/>
          <w:szCs w:val="28"/>
          <w:lang w:val="en-US"/>
        </w:rPr>
      </w:pPr>
      <w:r w:rsidRPr="006963C8">
        <w:rPr>
          <w:sz w:val="28"/>
          <w:szCs w:val="28"/>
          <w:lang w:val="en-US"/>
        </w:rPr>
        <w:t xml:space="preserve"> 3. Taking into account the item 2 of the present decision, to confirm the results of elections to Milli Majlis </w:t>
      </w:r>
      <w:r w:rsidR="006963C8">
        <w:rPr>
          <w:sz w:val="28"/>
          <w:szCs w:val="28"/>
          <w:lang w:val="en-US"/>
        </w:rPr>
        <w:t>of the Republic of Azerbaijan</w:t>
      </w:r>
      <w:r w:rsidRPr="006963C8">
        <w:rPr>
          <w:sz w:val="28"/>
          <w:szCs w:val="28"/>
          <w:lang w:val="en-US"/>
        </w:rPr>
        <w:t xml:space="preserve">, determined by the CEC </w:t>
      </w:r>
      <w:r w:rsidR="006963C8">
        <w:rPr>
          <w:sz w:val="28"/>
          <w:szCs w:val="28"/>
          <w:lang w:val="en-US"/>
        </w:rPr>
        <w:t>of the Republic of Azerbaijan</w:t>
      </w:r>
      <w:r w:rsidRPr="006963C8">
        <w:rPr>
          <w:sz w:val="28"/>
          <w:szCs w:val="28"/>
          <w:lang w:val="en-US"/>
        </w:rPr>
        <w:t xml:space="preserve"> on single multi-mandate electoral district.</w:t>
      </w:r>
    </w:p>
    <w:p w:rsidR="00A721B2" w:rsidRPr="006963C8" w:rsidRDefault="00A721B2" w:rsidP="006963C8">
      <w:pPr>
        <w:pStyle w:val="20"/>
        <w:rPr>
          <w:rFonts w:ascii="Times New Roman" w:hAnsi="Times New Roman"/>
          <w:szCs w:val="28"/>
        </w:rPr>
      </w:pPr>
      <w:r w:rsidRPr="006963C8">
        <w:rPr>
          <w:rFonts w:ascii="Times New Roman" w:hAnsi="Times New Roman"/>
          <w:szCs w:val="28"/>
        </w:rPr>
        <w:t>4. The decision comes into force from the date of its publication.</w:t>
      </w:r>
    </w:p>
    <w:p w:rsidR="00A721B2" w:rsidRPr="006963C8" w:rsidRDefault="00A721B2" w:rsidP="006963C8">
      <w:pPr>
        <w:ind w:firstLine="567"/>
        <w:jc w:val="both"/>
        <w:rPr>
          <w:sz w:val="28"/>
          <w:szCs w:val="28"/>
          <w:lang w:val="en-US"/>
        </w:rPr>
      </w:pPr>
      <w:r w:rsidRPr="006963C8">
        <w:rPr>
          <w:sz w:val="28"/>
          <w:szCs w:val="28"/>
          <w:lang w:val="en-US"/>
        </w:rPr>
        <w:t xml:space="preserve">5. The decision is subject to publication in the “Azerbaijan” newspaper and “Bulletin of the Constitutional Court </w:t>
      </w:r>
      <w:r w:rsidR="006963C8">
        <w:rPr>
          <w:sz w:val="28"/>
          <w:szCs w:val="28"/>
          <w:lang w:val="en-US"/>
        </w:rPr>
        <w:t>of the Republic of Azerbaijan</w:t>
      </w:r>
      <w:r w:rsidRPr="006963C8">
        <w:rPr>
          <w:sz w:val="28"/>
          <w:szCs w:val="28"/>
          <w:lang w:val="en-US"/>
        </w:rPr>
        <w:t>”.</w:t>
      </w:r>
    </w:p>
    <w:p w:rsidR="0024460A" w:rsidRPr="006963C8" w:rsidRDefault="00A721B2" w:rsidP="006963C8">
      <w:pPr>
        <w:ind w:firstLine="567"/>
        <w:rPr>
          <w:sz w:val="28"/>
          <w:szCs w:val="28"/>
          <w:lang w:val="en-US"/>
        </w:rPr>
      </w:pPr>
      <w:r w:rsidRPr="006963C8">
        <w:rPr>
          <w:sz w:val="28"/>
          <w:szCs w:val="28"/>
          <w:lang w:val="en-US"/>
        </w:rPr>
        <w:t>6. The decision is final and cannot be cancelled, changed or interpreted by any body or official.</w:t>
      </w:r>
    </w:p>
    <w:sectPr w:rsidR="0024460A" w:rsidRPr="006963C8" w:rsidSect="006963C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11" w:rsidRDefault="001C4911" w:rsidP="002504FB">
      <w:r>
        <w:separator/>
      </w:r>
    </w:p>
  </w:endnote>
  <w:endnote w:type="continuationSeparator" w:id="0">
    <w:p w:rsidR="001C4911" w:rsidRDefault="001C4911" w:rsidP="00250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11" w:rsidRDefault="001C4911" w:rsidP="002504FB">
      <w:r>
        <w:separator/>
      </w:r>
    </w:p>
  </w:footnote>
  <w:footnote w:type="continuationSeparator" w:id="0">
    <w:p w:rsidR="001C4911" w:rsidRDefault="001C4911" w:rsidP="00250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A73E7"/>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A721B2"/>
    <w:rsid w:val="001A45D4"/>
    <w:rsid w:val="001C31C8"/>
    <w:rsid w:val="001C4911"/>
    <w:rsid w:val="001C78A2"/>
    <w:rsid w:val="0024460A"/>
    <w:rsid w:val="002504FB"/>
    <w:rsid w:val="00362180"/>
    <w:rsid w:val="004C6B6B"/>
    <w:rsid w:val="006963C8"/>
    <w:rsid w:val="00A721B2"/>
    <w:rsid w:val="00AD768C"/>
    <w:rsid w:val="00BD014D"/>
    <w:rsid w:val="00CC31B4"/>
    <w:rsid w:val="00F97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1B2"/>
    <w:rPr>
      <w:sz w:val="24"/>
      <w:szCs w:val="24"/>
    </w:rPr>
  </w:style>
  <w:style w:type="paragraph" w:styleId="1">
    <w:name w:val="heading 1"/>
    <w:basedOn w:val="a"/>
    <w:next w:val="a"/>
    <w:qFormat/>
    <w:rsid w:val="00A721B2"/>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A721B2"/>
    <w:pPr>
      <w:keepNext/>
      <w:spacing w:before="240" w:after="60"/>
      <w:outlineLvl w:val="1"/>
    </w:pPr>
    <w:rPr>
      <w:rFonts w:ascii="Arial" w:hAnsi="Arial" w:cs="Arial"/>
      <w:b/>
      <w:bCs/>
      <w:i/>
      <w:iCs/>
      <w:sz w:val="28"/>
      <w:szCs w:val="28"/>
    </w:rPr>
  </w:style>
  <w:style w:type="paragraph" w:styleId="3">
    <w:name w:val="heading 3"/>
    <w:basedOn w:val="a"/>
    <w:next w:val="a"/>
    <w:qFormat/>
    <w:rsid w:val="00A721B2"/>
    <w:pPr>
      <w:keepNext/>
      <w:jc w:val="center"/>
      <w:outlineLvl w:val="2"/>
    </w:pPr>
    <w:rPr>
      <w:rFonts w:ascii="Garamond" w:hAnsi="Garamond"/>
      <w:b/>
      <w:sz w:val="28"/>
      <w:szCs w:val="20"/>
    </w:rPr>
  </w:style>
  <w:style w:type="paragraph" w:styleId="4">
    <w:name w:val="heading 4"/>
    <w:basedOn w:val="a"/>
    <w:next w:val="a"/>
    <w:qFormat/>
    <w:rsid w:val="00A721B2"/>
    <w:pPr>
      <w:keepNext/>
      <w:spacing w:before="240" w:after="60"/>
      <w:outlineLvl w:val="3"/>
    </w:pPr>
    <w:rPr>
      <w:b/>
      <w:bCs/>
      <w:sz w:val="28"/>
      <w:szCs w:val="28"/>
    </w:rPr>
  </w:style>
  <w:style w:type="paragraph" w:styleId="5">
    <w:name w:val="heading 5"/>
    <w:basedOn w:val="a"/>
    <w:next w:val="a"/>
    <w:qFormat/>
    <w:rsid w:val="00A721B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721B2"/>
    <w:pPr>
      <w:ind w:firstLine="426"/>
      <w:jc w:val="both"/>
    </w:pPr>
    <w:rPr>
      <w:rFonts w:ascii="Garamond" w:hAnsi="Garamond"/>
      <w:sz w:val="28"/>
      <w:szCs w:val="20"/>
      <w:lang w:val="en-US"/>
    </w:rPr>
  </w:style>
  <w:style w:type="paragraph" w:styleId="a4">
    <w:name w:val="Title"/>
    <w:basedOn w:val="a"/>
    <w:qFormat/>
    <w:rsid w:val="00A721B2"/>
    <w:pPr>
      <w:ind w:firstLine="567"/>
      <w:jc w:val="center"/>
    </w:pPr>
    <w:rPr>
      <w:rFonts w:ascii="Garamond" w:hAnsi="Garamond"/>
      <w:b/>
      <w:sz w:val="28"/>
      <w:lang w:val="en-US"/>
    </w:rPr>
  </w:style>
  <w:style w:type="paragraph" w:styleId="20">
    <w:name w:val="Body Text Indent 2"/>
    <w:basedOn w:val="a"/>
    <w:rsid w:val="00A721B2"/>
    <w:pPr>
      <w:ind w:firstLine="567"/>
      <w:jc w:val="both"/>
    </w:pPr>
    <w:rPr>
      <w:rFonts w:ascii="Garamond" w:hAnsi="Garamond"/>
      <w:sz w:val="28"/>
      <w:lang w:val="en-US"/>
    </w:rPr>
  </w:style>
  <w:style w:type="paragraph" w:styleId="a5">
    <w:name w:val="Subtitle"/>
    <w:basedOn w:val="a"/>
    <w:qFormat/>
    <w:rsid w:val="00A721B2"/>
    <w:pPr>
      <w:ind w:firstLine="567"/>
      <w:jc w:val="center"/>
    </w:pPr>
    <w:rPr>
      <w:rFonts w:ascii="Garamond" w:hAnsi="Garamond"/>
      <w:b/>
      <w:sz w:val="28"/>
      <w:lang w:val="en-US"/>
    </w:rPr>
  </w:style>
  <w:style w:type="paragraph" w:styleId="a6">
    <w:name w:val="Body Text"/>
    <w:basedOn w:val="a"/>
    <w:rsid w:val="00A721B2"/>
    <w:pPr>
      <w:spacing w:after="120"/>
    </w:pPr>
  </w:style>
  <w:style w:type="paragraph" w:styleId="30">
    <w:name w:val="Body Text Indent 3"/>
    <w:basedOn w:val="a"/>
    <w:rsid w:val="00A721B2"/>
    <w:pPr>
      <w:spacing w:after="120"/>
      <w:ind w:left="283"/>
    </w:pPr>
    <w:rPr>
      <w:sz w:val="16"/>
      <w:szCs w:val="16"/>
    </w:rPr>
  </w:style>
  <w:style w:type="paragraph" w:customStyle="1" w:styleId="BodyText">
    <w:name w:val="Body Text"/>
    <w:basedOn w:val="a"/>
    <w:rsid w:val="00A721B2"/>
    <w:pPr>
      <w:spacing w:after="120"/>
      <w:ind w:left="810"/>
      <w:jc w:val="both"/>
    </w:pPr>
    <w:rPr>
      <w:snapToGrid w:val="0"/>
      <w:kern w:val="24"/>
      <w:szCs w:val="20"/>
    </w:rPr>
  </w:style>
  <w:style w:type="paragraph" w:styleId="a7">
    <w:name w:val="header"/>
    <w:basedOn w:val="a"/>
    <w:link w:val="a8"/>
    <w:rsid w:val="002504FB"/>
    <w:pPr>
      <w:tabs>
        <w:tab w:val="center" w:pos="4677"/>
        <w:tab w:val="right" w:pos="9355"/>
      </w:tabs>
    </w:pPr>
    <w:rPr>
      <w:lang/>
    </w:rPr>
  </w:style>
  <w:style w:type="character" w:customStyle="1" w:styleId="a8">
    <w:name w:val="Верхний колонтитул Знак"/>
    <w:link w:val="a7"/>
    <w:rsid w:val="002504FB"/>
    <w:rPr>
      <w:sz w:val="24"/>
      <w:szCs w:val="24"/>
    </w:rPr>
  </w:style>
  <w:style w:type="paragraph" w:styleId="a9">
    <w:name w:val="footer"/>
    <w:basedOn w:val="a"/>
    <w:link w:val="aa"/>
    <w:uiPriority w:val="99"/>
    <w:rsid w:val="002504FB"/>
    <w:pPr>
      <w:tabs>
        <w:tab w:val="center" w:pos="4677"/>
        <w:tab w:val="right" w:pos="9355"/>
      </w:tabs>
    </w:pPr>
    <w:rPr>
      <w:lang/>
    </w:rPr>
  </w:style>
  <w:style w:type="character" w:customStyle="1" w:styleId="aa">
    <w:name w:val="Нижний колонтитул Знак"/>
    <w:link w:val="a9"/>
    <w:uiPriority w:val="99"/>
    <w:rsid w:val="002504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2019-08-29T06:47:00Z</dcterms:created>
  <dcterms:modified xsi:type="dcterms:W3CDTF">2019-08-29T06:47:00Z</dcterms:modified>
</cp:coreProperties>
</file>