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CE" w:rsidRPr="00BB66F6" w:rsidRDefault="000A51CE" w:rsidP="000A51CE">
      <w:pPr>
        <w:pStyle w:val="a4"/>
        <w:ind w:firstLine="0"/>
        <w:rPr>
          <w:rFonts w:ascii="Times New Roman" w:hAnsi="Times New Roman"/>
          <w:szCs w:val="28"/>
        </w:rPr>
      </w:pPr>
      <w:r w:rsidRPr="00C7386F">
        <w:rPr>
          <w:rFonts w:ascii="Times New Roman" w:hAnsi="Times New Roman"/>
          <w:szCs w:val="28"/>
        </w:rPr>
        <w:t xml:space="preserve">ON BEHALF OF </w:t>
      </w:r>
      <w:r w:rsidR="00BB66F6" w:rsidRPr="00BB66F6">
        <w:rPr>
          <w:rFonts w:ascii="Times New Roman" w:hAnsi="Times New Roman"/>
          <w:szCs w:val="28"/>
        </w:rPr>
        <w:t>THE REPUBLIC OF AZERBAIJAN</w:t>
      </w:r>
    </w:p>
    <w:p w:rsidR="00BB66F6" w:rsidRPr="00C7386F" w:rsidRDefault="00BB66F6" w:rsidP="000A51CE">
      <w:pPr>
        <w:pStyle w:val="a4"/>
        <w:ind w:firstLine="0"/>
        <w:rPr>
          <w:rFonts w:ascii="Times New Roman" w:hAnsi="Times New Roman"/>
          <w:szCs w:val="28"/>
        </w:rPr>
      </w:pPr>
    </w:p>
    <w:p w:rsidR="000A51CE" w:rsidRPr="00BB66F6" w:rsidRDefault="00BB66F6" w:rsidP="000A51CE">
      <w:pPr>
        <w:jc w:val="center"/>
        <w:rPr>
          <w:b/>
          <w:sz w:val="28"/>
          <w:szCs w:val="28"/>
          <w:lang w:val="en-US"/>
        </w:rPr>
      </w:pPr>
      <w:r w:rsidRPr="00BB66F6">
        <w:rPr>
          <w:b/>
          <w:sz w:val="28"/>
          <w:szCs w:val="28"/>
          <w:lang w:val="en-US"/>
        </w:rPr>
        <w:t>DECISIO</w:t>
      </w:r>
      <w:r w:rsidR="000A51CE" w:rsidRPr="00BB66F6">
        <w:rPr>
          <w:b/>
          <w:sz w:val="28"/>
          <w:szCs w:val="28"/>
          <w:lang w:val="en-US"/>
        </w:rPr>
        <w:t>N</w:t>
      </w:r>
    </w:p>
    <w:p w:rsidR="00BB66F6" w:rsidRPr="00C7386F" w:rsidRDefault="00BB66F6" w:rsidP="000A51CE">
      <w:pPr>
        <w:jc w:val="center"/>
        <w:rPr>
          <w:b/>
          <w:i/>
          <w:sz w:val="28"/>
          <w:szCs w:val="28"/>
          <w:lang w:val="en-US"/>
        </w:rPr>
      </w:pPr>
    </w:p>
    <w:p w:rsidR="00B53FF6" w:rsidRDefault="000A51CE" w:rsidP="000A51CE">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OF THE CONSTITUTIONAL COURT </w:t>
      </w:r>
    </w:p>
    <w:p w:rsidR="00B53FF6" w:rsidRDefault="00B53FF6" w:rsidP="000A51CE">
      <w:pPr>
        <w:pStyle w:val="2"/>
        <w:spacing w:before="0" w:after="0"/>
        <w:jc w:val="center"/>
        <w:rPr>
          <w:rFonts w:ascii="Times New Roman" w:hAnsi="Times New Roman" w:cs="Times New Roman"/>
          <w:i w:val="0"/>
          <w:lang w:val="en-US"/>
        </w:rPr>
      </w:pPr>
    </w:p>
    <w:p w:rsidR="000A51CE" w:rsidRPr="00C7386F" w:rsidRDefault="000A51CE" w:rsidP="000A51CE">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OF </w:t>
      </w:r>
      <w:r w:rsidR="00BB66F6" w:rsidRPr="00BB66F6">
        <w:rPr>
          <w:rFonts w:ascii="Times New Roman" w:hAnsi="Times New Roman" w:cs="Times New Roman"/>
          <w:i w:val="0"/>
          <w:lang w:val="en-US"/>
        </w:rPr>
        <w:t>THE REPUBLIC OF AZERBAIJAN</w:t>
      </w:r>
    </w:p>
    <w:p w:rsidR="000A51CE" w:rsidRPr="00C7386F" w:rsidRDefault="000A51CE" w:rsidP="000A51CE">
      <w:pPr>
        <w:jc w:val="center"/>
        <w:rPr>
          <w:i/>
          <w:sz w:val="28"/>
          <w:szCs w:val="28"/>
          <w:lang w:val="en-US"/>
        </w:rPr>
      </w:pPr>
    </w:p>
    <w:p w:rsidR="000A51CE" w:rsidRPr="00C7386F" w:rsidRDefault="000A51CE" w:rsidP="000A51CE">
      <w:pPr>
        <w:pStyle w:val="1"/>
        <w:spacing w:line="240" w:lineRule="auto"/>
        <w:ind w:firstLine="0"/>
        <w:rPr>
          <w:rFonts w:ascii="Times New Roman" w:hAnsi="Times New Roman"/>
          <w:b w:val="0"/>
          <w:i/>
          <w:szCs w:val="28"/>
        </w:rPr>
      </w:pPr>
      <w:r w:rsidRPr="00C7386F">
        <w:rPr>
          <w:rFonts w:ascii="Times New Roman" w:hAnsi="Times New Roman"/>
          <w:b w:val="0"/>
          <w:i/>
          <w:szCs w:val="28"/>
        </w:rPr>
        <w:t>On Verification and Confirmation of the Results of New Elections to the Milli Majlis</w:t>
      </w:r>
    </w:p>
    <w:p w:rsidR="000A51CE" w:rsidRPr="00C7386F" w:rsidRDefault="000A51CE" w:rsidP="000A51CE">
      <w:pPr>
        <w:pStyle w:val="1"/>
        <w:spacing w:line="240" w:lineRule="auto"/>
        <w:ind w:firstLine="0"/>
        <w:rPr>
          <w:rFonts w:ascii="Times New Roman" w:hAnsi="Times New Roman"/>
          <w:b w:val="0"/>
          <w:i/>
          <w:szCs w:val="28"/>
        </w:rPr>
      </w:pPr>
      <w:r w:rsidRPr="00C7386F">
        <w:rPr>
          <w:rFonts w:ascii="Times New Roman" w:hAnsi="Times New Roman"/>
          <w:b w:val="0"/>
          <w:i/>
          <w:szCs w:val="28"/>
        </w:rPr>
        <w:t xml:space="preserve"> </w:t>
      </w:r>
      <w:proofErr w:type="gramStart"/>
      <w:r w:rsidRPr="00C7386F">
        <w:rPr>
          <w:rFonts w:ascii="Times New Roman" w:hAnsi="Times New Roman"/>
          <w:b w:val="0"/>
          <w:i/>
          <w:szCs w:val="28"/>
        </w:rPr>
        <w:t>of</w:t>
      </w:r>
      <w:proofErr w:type="gramEnd"/>
      <w:r w:rsidRPr="00C7386F">
        <w:rPr>
          <w:rFonts w:ascii="Times New Roman" w:hAnsi="Times New Roman"/>
          <w:b w:val="0"/>
          <w:i/>
          <w:szCs w:val="28"/>
        </w:rPr>
        <w:t xml:space="preserve"> </w:t>
      </w:r>
      <w:r w:rsidR="00BB66F6">
        <w:rPr>
          <w:rFonts w:ascii="Times New Roman" w:hAnsi="Times New Roman"/>
          <w:b w:val="0"/>
          <w:i/>
          <w:szCs w:val="28"/>
        </w:rPr>
        <w:t xml:space="preserve">the </w:t>
      </w:r>
      <w:r w:rsidRPr="00C7386F">
        <w:rPr>
          <w:rFonts w:ascii="Times New Roman" w:hAnsi="Times New Roman"/>
          <w:b w:val="0"/>
          <w:i/>
          <w:szCs w:val="28"/>
        </w:rPr>
        <w:t>Republic</w:t>
      </w:r>
      <w:r w:rsidR="00BB66F6">
        <w:rPr>
          <w:rFonts w:ascii="Times New Roman" w:hAnsi="Times New Roman"/>
          <w:b w:val="0"/>
          <w:i/>
          <w:szCs w:val="28"/>
        </w:rPr>
        <w:t xml:space="preserve"> of</w:t>
      </w:r>
      <w:r w:rsidRPr="00C7386F">
        <w:rPr>
          <w:rFonts w:ascii="Times New Roman" w:hAnsi="Times New Roman"/>
          <w:b w:val="0"/>
          <w:i/>
          <w:szCs w:val="28"/>
        </w:rPr>
        <w:t xml:space="preserve"> </w:t>
      </w:r>
      <w:r w:rsidR="00BB66F6" w:rsidRPr="00C7386F">
        <w:rPr>
          <w:rFonts w:ascii="Times New Roman" w:hAnsi="Times New Roman"/>
          <w:b w:val="0"/>
          <w:i/>
          <w:szCs w:val="28"/>
        </w:rPr>
        <w:t xml:space="preserve">Azerbaijan </w:t>
      </w:r>
      <w:r w:rsidRPr="00C7386F">
        <w:rPr>
          <w:rFonts w:ascii="Times New Roman" w:hAnsi="Times New Roman"/>
          <w:b w:val="0"/>
          <w:i/>
          <w:szCs w:val="28"/>
        </w:rPr>
        <w:t xml:space="preserve">held on 30 May </w:t>
      </w:r>
      <w:smartTag w:uri="urn:schemas-microsoft-com:office:smarttags" w:element="metricconverter">
        <w:smartTagPr>
          <w:attr w:name="ProductID" w:val="1999 in"/>
        </w:smartTagPr>
        <w:r w:rsidRPr="00C7386F">
          <w:rPr>
            <w:rFonts w:ascii="Times New Roman" w:hAnsi="Times New Roman"/>
            <w:b w:val="0"/>
            <w:i/>
            <w:szCs w:val="28"/>
          </w:rPr>
          <w:t>1999 in</w:t>
        </w:r>
      </w:smartTag>
      <w:r w:rsidRPr="00C7386F">
        <w:rPr>
          <w:rFonts w:ascii="Times New Roman" w:hAnsi="Times New Roman"/>
          <w:b w:val="0"/>
          <w:i/>
          <w:szCs w:val="28"/>
        </w:rPr>
        <w:t xml:space="preserve"> Geranboy – Naftalan Single Mandate Electoral District N74</w:t>
      </w:r>
    </w:p>
    <w:p w:rsidR="000A51CE" w:rsidRPr="00C7386F" w:rsidRDefault="000A51CE" w:rsidP="000A51CE">
      <w:pPr>
        <w:pStyle w:val="3"/>
        <w:rPr>
          <w:rFonts w:ascii="Times New Roman" w:hAnsi="Times New Roman"/>
          <w:b w:val="0"/>
          <w:i/>
          <w:szCs w:val="28"/>
          <w:lang w:val="en-US"/>
        </w:rPr>
      </w:pPr>
    </w:p>
    <w:p w:rsidR="000A51CE" w:rsidRPr="00C7386F" w:rsidRDefault="000A51CE" w:rsidP="00A16DCD">
      <w:pPr>
        <w:pStyle w:val="3"/>
        <w:ind w:firstLine="567"/>
        <w:jc w:val="left"/>
        <w:rPr>
          <w:rFonts w:ascii="Times New Roman" w:hAnsi="Times New Roman"/>
          <w:szCs w:val="28"/>
          <w:lang w:val="en-US"/>
        </w:rPr>
      </w:pPr>
      <w:r w:rsidRPr="00C7386F">
        <w:rPr>
          <w:rFonts w:ascii="Times New Roman" w:hAnsi="Times New Roman"/>
          <w:szCs w:val="28"/>
          <w:lang w:val="en-US"/>
        </w:rPr>
        <w:t xml:space="preserve">11 </w:t>
      </w:r>
      <w:r w:rsidR="00A16DCD">
        <w:rPr>
          <w:rFonts w:ascii="Times New Roman" w:hAnsi="Times New Roman"/>
          <w:szCs w:val="28"/>
          <w:lang w:val="en-US"/>
        </w:rPr>
        <w:t xml:space="preserve">June, 1999 </w:t>
      </w:r>
      <w:r w:rsidR="00A16DCD">
        <w:rPr>
          <w:rFonts w:ascii="Times New Roman" w:hAnsi="Times New Roman"/>
          <w:szCs w:val="28"/>
          <w:lang w:val="en-US"/>
        </w:rPr>
        <w:tab/>
      </w:r>
      <w:r w:rsidR="00A16DCD">
        <w:rPr>
          <w:rFonts w:ascii="Times New Roman" w:hAnsi="Times New Roman"/>
          <w:szCs w:val="28"/>
          <w:lang w:val="en-US"/>
        </w:rPr>
        <w:tab/>
        <w:t xml:space="preserve"> </w:t>
      </w:r>
      <w:r w:rsidR="00A16DCD">
        <w:rPr>
          <w:rFonts w:ascii="Times New Roman" w:hAnsi="Times New Roman"/>
          <w:szCs w:val="28"/>
          <w:lang w:val="en-US"/>
        </w:rPr>
        <w:tab/>
      </w:r>
      <w:r w:rsidR="00A16DCD">
        <w:rPr>
          <w:rFonts w:ascii="Times New Roman" w:hAnsi="Times New Roman"/>
          <w:szCs w:val="28"/>
          <w:lang w:val="en-US"/>
        </w:rPr>
        <w:tab/>
      </w:r>
      <w:r w:rsidR="00A16DCD">
        <w:rPr>
          <w:rFonts w:ascii="Times New Roman" w:hAnsi="Times New Roman"/>
          <w:szCs w:val="28"/>
          <w:lang w:val="en-US"/>
        </w:rPr>
        <w:tab/>
      </w:r>
      <w:r w:rsidR="00A16DCD">
        <w:rPr>
          <w:rFonts w:ascii="Times New Roman" w:hAnsi="Times New Roman"/>
          <w:szCs w:val="28"/>
          <w:lang w:val="en-US"/>
        </w:rPr>
        <w:tab/>
      </w:r>
      <w:r w:rsidR="00A16DCD">
        <w:rPr>
          <w:rFonts w:ascii="Times New Roman" w:hAnsi="Times New Roman"/>
          <w:szCs w:val="28"/>
          <w:lang w:val="en-US"/>
        </w:rPr>
        <w:tab/>
      </w:r>
      <w:r w:rsidR="00A16DCD">
        <w:rPr>
          <w:rFonts w:ascii="Times New Roman" w:hAnsi="Times New Roman"/>
          <w:szCs w:val="28"/>
          <w:lang w:val="en-US"/>
        </w:rPr>
        <w:tab/>
        <w:t xml:space="preserve">          </w:t>
      </w:r>
      <w:r w:rsidRPr="00C7386F">
        <w:rPr>
          <w:rFonts w:ascii="Times New Roman" w:hAnsi="Times New Roman"/>
          <w:szCs w:val="28"/>
          <w:lang w:val="en-US"/>
        </w:rPr>
        <w:t>Baku city</w:t>
      </w:r>
    </w:p>
    <w:p w:rsidR="000A51CE" w:rsidRPr="00C7386F" w:rsidRDefault="000A51CE" w:rsidP="000A51CE">
      <w:pPr>
        <w:jc w:val="center"/>
        <w:rPr>
          <w:sz w:val="28"/>
          <w:szCs w:val="28"/>
          <w:lang w:val="en-US"/>
        </w:rPr>
      </w:pPr>
    </w:p>
    <w:p w:rsidR="000A51CE" w:rsidRPr="00C7386F" w:rsidRDefault="000A51CE" w:rsidP="000A51CE">
      <w:pPr>
        <w:ind w:firstLine="567"/>
        <w:jc w:val="both"/>
        <w:rPr>
          <w:sz w:val="28"/>
          <w:szCs w:val="28"/>
          <w:lang w:val="en-US"/>
        </w:rPr>
      </w:pPr>
      <w:r w:rsidRPr="00C7386F">
        <w:rPr>
          <w:sz w:val="28"/>
          <w:szCs w:val="28"/>
          <w:lang w:val="en-US"/>
        </w:rPr>
        <w:t xml:space="preserve">The Constitutional Court </w:t>
      </w:r>
      <w:r w:rsidR="00A16DCD">
        <w:rPr>
          <w:sz w:val="28"/>
          <w:szCs w:val="28"/>
          <w:lang w:val="en-US"/>
        </w:rPr>
        <w:t>of the Republic of Azerbaijan</w:t>
      </w:r>
      <w:r w:rsidRPr="00C7386F">
        <w:rPr>
          <w:sz w:val="28"/>
          <w:szCs w:val="28"/>
          <w:lang w:val="en-US"/>
        </w:rPr>
        <w:t xml:space="preserve"> composed of Kh.Hajiyev (Chairman), Judges: F.Babayev (Reporter Judge), B.Garibov, R.Gvaladze, S.Sa</w:t>
      </w:r>
      <w:r w:rsidRPr="00C7386F">
        <w:rPr>
          <w:sz w:val="28"/>
          <w:szCs w:val="28"/>
          <w:lang w:val="en-US"/>
        </w:rPr>
        <w:t>l</w:t>
      </w:r>
      <w:r w:rsidRPr="00C7386F">
        <w:rPr>
          <w:sz w:val="28"/>
          <w:szCs w:val="28"/>
          <w:lang w:val="en-US"/>
        </w:rPr>
        <w:t>manova, A.Sul</w:t>
      </w:r>
      <w:r w:rsidRPr="00C7386F">
        <w:rPr>
          <w:sz w:val="28"/>
          <w:szCs w:val="28"/>
          <w:lang w:val="en-US"/>
        </w:rPr>
        <w:softHyphen/>
        <w:t xml:space="preserve">tanov, E. Mamedov; </w:t>
      </w:r>
    </w:p>
    <w:p w:rsidR="000A51CE" w:rsidRPr="00C7386F" w:rsidRDefault="000A51CE" w:rsidP="000A51CE">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0A51CE" w:rsidRPr="00C7386F" w:rsidRDefault="000A51CE" w:rsidP="000A51CE">
      <w:pPr>
        <w:ind w:firstLine="567"/>
        <w:jc w:val="both"/>
        <w:rPr>
          <w:sz w:val="28"/>
          <w:szCs w:val="28"/>
          <w:lang w:val="en-US"/>
        </w:rPr>
      </w:pPr>
      <w:r w:rsidRPr="00C7386F">
        <w:rPr>
          <w:sz w:val="28"/>
          <w:szCs w:val="28"/>
          <w:lang w:val="en-US"/>
        </w:rPr>
        <w:t>I. Abbasov, Secretary of the Central Election Commission (CEC), who received the document certifying that Kh. Kazimli was elected as a deputy;</w:t>
      </w:r>
    </w:p>
    <w:p w:rsidR="000A51CE" w:rsidRPr="00C7386F" w:rsidRDefault="000A51CE" w:rsidP="000A51CE">
      <w:pPr>
        <w:ind w:firstLine="567"/>
        <w:jc w:val="both"/>
        <w:rPr>
          <w:sz w:val="28"/>
          <w:szCs w:val="28"/>
          <w:lang w:val="en-US"/>
        </w:rPr>
      </w:pPr>
      <w:r w:rsidRPr="00C7386F">
        <w:rPr>
          <w:sz w:val="28"/>
          <w:szCs w:val="28"/>
          <w:lang w:val="en-US"/>
        </w:rPr>
        <w:t xml:space="preserve">in accordance with Articles 86 and 130 of the Constitution </w:t>
      </w:r>
      <w:r w:rsidR="00A16DCD">
        <w:rPr>
          <w:sz w:val="28"/>
          <w:szCs w:val="28"/>
          <w:lang w:val="en-US"/>
        </w:rPr>
        <w:t>of the Republic of Azerbaijan</w:t>
      </w:r>
      <w:r w:rsidRPr="00C7386F">
        <w:rPr>
          <w:sz w:val="28"/>
          <w:szCs w:val="28"/>
          <w:lang w:val="en-US"/>
        </w:rPr>
        <w:t xml:space="preserve"> has examined in open judicial session via special constitutional proceedings the decision of the Central Election Commission of 30 June, 1999, N 111-411 on verification and confirmation of the results of new elections to the Milli Majlis in Geranboy - Naftalan single mandate electoral district N 74 of 8 June 1999. </w:t>
      </w:r>
    </w:p>
    <w:p w:rsidR="000A51CE" w:rsidRPr="00C7386F" w:rsidRDefault="000A51CE" w:rsidP="000A51CE">
      <w:pPr>
        <w:ind w:firstLine="567"/>
        <w:jc w:val="both"/>
        <w:rPr>
          <w:sz w:val="28"/>
          <w:szCs w:val="28"/>
          <w:lang w:val="en-US"/>
        </w:rPr>
      </w:pPr>
      <w:r w:rsidRPr="00C7386F">
        <w:rPr>
          <w:sz w:val="28"/>
          <w:szCs w:val="28"/>
          <w:lang w:val="en-US"/>
        </w:rPr>
        <w:t xml:space="preserve">Having heard and discussed the report of Judge F. Babayev, the statement of the legal representative of the subject interested in special constitutional proceedings, I. Abbasov,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A16DCD">
        <w:rPr>
          <w:sz w:val="28"/>
          <w:szCs w:val="28"/>
          <w:lang w:val="en-US"/>
        </w:rPr>
        <w:t>of the Republic of Azerbaijan</w:t>
      </w:r>
    </w:p>
    <w:p w:rsidR="000A51CE" w:rsidRPr="00C7386F" w:rsidRDefault="000A51CE" w:rsidP="000A51CE">
      <w:pPr>
        <w:ind w:firstLine="567"/>
        <w:jc w:val="both"/>
        <w:rPr>
          <w:b/>
          <w:sz w:val="28"/>
          <w:szCs w:val="28"/>
          <w:lang w:val="en-US"/>
        </w:rPr>
      </w:pPr>
    </w:p>
    <w:p w:rsidR="000A51CE" w:rsidRPr="00C7386F" w:rsidRDefault="00BB66F6" w:rsidP="000A51CE">
      <w:pPr>
        <w:jc w:val="center"/>
        <w:rPr>
          <w:b/>
          <w:sz w:val="28"/>
          <w:szCs w:val="28"/>
          <w:lang w:val="en-US"/>
        </w:rPr>
      </w:pPr>
      <w:r>
        <w:rPr>
          <w:b/>
          <w:sz w:val="28"/>
          <w:szCs w:val="28"/>
          <w:lang w:val="en-US"/>
        </w:rPr>
        <w:t>DETERMINED AS FOLLOW</w:t>
      </w:r>
      <w:r w:rsidR="000A51CE" w:rsidRPr="00C7386F">
        <w:rPr>
          <w:b/>
          <w:sz w:val="28"/>
          <w:szCs w:val="28"/>
          <w:lang w:val="en-US"/>
        </w:rPr>
        <w:t>S:</w:t>
      </w:r>
    </w:p>
    <w:p w:rsidR="000A51CE" w:rsidRPr="00C7386F" w:rsidRDefault="000A51CE" w:rsidP="000A51CE">
      <w:pPr>
        <w:ind w:firstLine="567"/>
        <w:jc w:val="both"/>
        <w:rPr>
          <w:sz w:val="28"/>
          <w:szCs w:val="28"/>
          <w:lang w:val="en-US"/>
        </w:rPr>
      </w:pPr>
    </w:p>
    <w:p w:rsidR="000A51CE" w:rsidRPr="00C7386F" w:rsidRDefault="000A51CE" w:rsidP="000A51CE">
      <w:pPr>
        <w:ind w:firstLine="567"/>
        <w:jc w:val="both"/>
        <w:rPr>
          <w:sz w:val="28"/>
          <w:szCs w:val="28"/>
          <w:lang w:val="en-US"/>
        </w:rPr>
      </w:pPr>
      <w:r w:rsidRPr="00C7386F">
        <w:rPr>
          <w:sz w:val="28"/>
          <w:szCs w:val="28"/>
          <w:lang w:val="en-US"/>
        </w:rPr>
        <w:t xml:space="preserve">In accordance with Articles 74 and 80 of the Law </w:t>
      </w:r>
      <w:r w:rsidR="00A16DCD">
        <w:rPr>
          <w:sz w:val="28"/>
          <w:szCs w:val="28"/>
          <w:lang w:val="en-US"/>
        </w:rPr>
        <w:t>of the Republic of Azerbaijan</w:t>
      </w:r>
      <w:r w:rsidRPr="00C7386F">
        <w:rPr>
          <w:sz w:val="28"/>
          <w:szCs w:val="28"/>
          <w:lang w:val="en-US"/>
        </w:rPr>
        <w:t xml:space="preserve"> “On Elections to the Milli Majlis” the new elections in Geranboy-Naftalan single mandate electoral district N74 were held on 30 May </w:t>
      </w:r>
      <w:smartTag w:uri="urn:schemas-microsoft-com:office:smarttags" w:element="metricconverter">
        <w:smartTagPr>
          <w:attr w:name="ProductID" w:val="1999. In"/>
        </w:smartTagPr>
        <w:r w:rsidRPr="00C7386F">
          <w:rPr>
            <w:sz w:val="28"/>
            <w:szCs w:val="28"/>
            <w:lang w:val="en-US"/>
          </w:rPr>
          <w:t>1999. In</w:t>
        </w:r>
      </w:smartTag>
      <w:r w:rsidRPr="00C7386F">
        <w:rPr>
          <w:sz w:val="28"/>
          <w:szCs w:val="28"/>
          <w:lang w:val="en-US"/>
        </w:rPr>
        <w:t xml:space="preserve"> connection with the elections held, the protocol of 31 May 1999 on results of the elections to the Milli Majlis in Geranboy-Naftalan single mandate electoral district N74; the certificate of the candidate to deputy of the Milli Majlis, Khanhuseyn Kazimli Huseynaga oglu; the protocol of the 3</w:t>
      </w:r>
      <w:r w:rsidRPr="00C7386F">
        <w:rPr>
          <w:sz w:val="28"/>
          <w:szCs w:val="28"/>
          <w:vertAlign w:val="superscript"/>
          <w:lang w:val="en-US"/>
        </w:rPr>
        <w:t>rd</w:t>
      </w:r>
      <w:r w:rsidRPr="00C7386F">
        <w:rPr>
          <w:sz w:val="28"/>
          <w:szCs w:val="28"/>
          <w:lang w:val="en-US"/>
        </w:rPr>
        <w:t xml:space="preserve"> meeting of the election commission on Geranboy-Naftalan single mandate electoral district N 74 of 2 May 1999; the protocol of 109</w:t>
      </w:r>
      <w:r w:rsidRPr="00C7386F">
        <w:rPr>
          <w:sz w:val="28"/>
          <w:szCs w:val="28"/>
          <w:vertAlign w:val="superscript"/>
          <w:lang w:val="en-US"/>
        </w:rPr>
        <w:t>th</w:t>
      </w:r>
      <w:r w:rsidRPr="00C7386F">
        <w:rPr>
          <w:sz w:val="28"/>
          <w:szCs w:val="28"/>
          <w:lang w:val="en-US"/>
        </w:rPr>
        <w:t xml:space="preserve"> meeting of the CEC of 5 May 1999; the decisions of the CEC on announcement of the list of the candidates to deputies of the Milli Majlis as well as decision of the CEC of 8 May 1999 on announcement of the results of the new elections to deputies of the Milli Majlis held in Geranboy-Naftalan single mandate electoral district N74 on 30 May 1999, were submitted to the Constitutional Court. From the submitted documents it follows that in 49 polling stations 40.571 of 45.540 registered voters participated in </w:t>
      </w:r>
      <w:r w:rsidRPr="00C7386F">
        <w:rPr>
          <w:sz w:val="28"/>
          <w:szCs w:val="28"/>
          <w:lang w:val="en-US"/>
        </w:rPr>
        <w:lastRenderedPageBreak/>
        <w:t xml:space="preserve">the elections. 36.935 of them voted in favour of the candidate to deputy of the Milli Majlis, Khanhuseyn Kazimli Huseynaga oglu. The given conforms to the requirements of Article 74 of the Law </w:t>
      </w:r>
      <w:r w:rsidR="00A16DCD">
        <w:rPr>
          <w:sz w:val="28"/>
          <w:szCs w:val="28"/>
          <w:lang w:val="en-US"/>
        </w:rPr>
        <w:t>of the Republic of Azerbaijan</w:t>
      </w:r>
      <w:r w:rsidRPr="00C7386F">
        <w:rPr>
          <w:sz w:val="28"/>
          <w:szCs w:val="28"/>
          <w:lang w:val="en-US"/>
        </w:rPr>
        <w:t xml:space="preserve"> “On Elections to the Milli Majlis”. </w:t>
      </w:r>
    </w:p>
    <w:p w:rsidR="000A51CE" w:rsidRPr="00C7386F" w:rsidRDefault="000A51CE" w:rsidP="000A51CE">
      <w:pPr>
        <w:pStyle w:val="20"/>
        <w:rPr>
          <w:rFonts w:ascii="Times New Roman" w:hAnsi="Times New Roman"/>
          <w:szCs w:val="28"/>
        </w:rPr>
      </w:pPr>
      <w:r w:rsidRPr="00C7386F">
        <w:rPr>
          <w:rFonts w:ascii="Times New Roman" w:hAnsi="Times New Roman"/>
          <w:szCs w:val="28"/>
        </w:rPr>
        <w:t xml:space="preserve">It follows from the submitted documents that the CEC observed the requirements of Article 78 of the Law </w:t>
      </w:r>
      <w:r w:rsidR="00A16DCD">
        <w:rPr>
          <w:rFonts w:ascii="Times New Roman" w:hAnsi="Times New Roman"/>
          <w:szCs w:val="28"/>
        </w:rPr>
        <w:t>of the Republic of Azerbaijan</w:t>
      </w:r>
      <w:r w:rsidRPr="00C7386F">
        <w:rPr>
          <w:rFonts w:ascii="Times New Roman" w:hAnsi="Times New Roman"/>
          <w:szCs w:val="28"/>
        </w:rPr>
        <w:t xml:space="preserve"> “On Elections to the Milli Majlis”.</w:t>
      </w:r>
    </w:p>
    <w:p w:rsidR="000A51CE" w:rsidRPr="00C7386F" w:rsidRDefault="000A51CE" w:rsidP="000A51CE">
      <w:pPr>
        <w:pStyle w:val="a3"/>
        <w:ind w:firstLine="567"/>
        <w:rPr>
          <w:rFonts w:ascii="Times New Roman" w:hAnsi="Times New Roman"/>
          <w:szCs w:val="28"/>
        </w:rPr>
      </w:pPr>
      <w:r w:rsidRPr="00C7386F">
        <w:rPr>
          <w:rFonts w:ascii="Times New Roman" w:hAnsi="Times New Roman"/>
          <w:szCs w:val="28"/>
        </w:rPr>
        <w:t xml:space="preserve">On the basis of the abovestated and being guided by Article 130.6 of the Constitution </w:t>
      </w:r>
      <w:r w:rsidR="00A16DCD">
        <w:rPr>
          <w:rFonts w:ascii="Times New Roman" w:hAnsi="Times New Roman"/>
          <w:szCs w:val="28"/>
        </w:rPr>
        <w:t>of the Republic of Azerbaijan</w:t>
      </w:r>
      <w:r w:rsidRPr="00C7386F">
        <w:rPr>
          <w:rFonts w:ascii="Times New Roman" w:hAnsi="Times New Roman"/>
          <w:szCs w:val="28"/>
        </w:rPr>
        <w:t xml:space="preserve">, Articles 72, 75, 76, 78, 81, 83 and 85 of the Law “On Constitutional Court”, the Constitutional Court </w:t>
      </w:r>
      <w:r w:rsidR="00A16DCD">
        <w:rPr>
          <w:rFonts w:ascii="Times New Roman" w:hAnsi="Times New Roman"/>
          <w:szCs w:val="28"/>
        </w:rPr>
        <w:t>of the Republic of Azerbaijan</w:t>
      </w:r>
      <w:r w:rsidRPr="00C7386F">
        <w:rPr>
          <w:rFonts w:ascii="Times New Roman" w:hAnsi="Times New Roman"/>
          <w:szCs w:val="28"/>
        </w:rPr>
        <w:t xml:space="preserve"> </w:t>
      </w:r>
    </w:p>
    <w:p w:rsidR="000A51CE" w:rsidRPr="00C7386F" w:rsidRDefault="000A51CE" w:rsidP="000A51CE">
      <w:pPr>
        <w:pStyle w:val="a3"/>
        <w:ind w:firstLine="567"/>
        <w:rPr>
          <w:rFonts w:ascii="Times New Roman" w:hAnsi="Times New Roman"/>
          <w:b/>
          <w:szCs w:val="28"/>
        </w:rPr>
      </w:pPr>
    </w:p>
    <w:p w:rsidR="000A51CE" w:rsidRPr="00C7386F" w:rsidRDefault="00BB66F6" w:rsidP="000A51CE">
      <w:pPr>
        <w:pStyle w:val="a3"/>
        <w:jc w:val="center"/>
        <w:rPr>
          <w:rFonts w:ascii="Times New Roman" w:hAnsi="Times New Roman"/>
          <w:b/>
          <w:szCs w:val="28"/>
        </w:rPr>
      </w:pPr>
      <w:r>
        <w:rPr>
          <w:rFonts w:ascii="Times New Roman" w:hAnsi="Times New Roman"/>
          <w:b/>
          <w:szCs w:val="28"/>
        </w:rPr>
        <w:t>DECIDE</w:t>
      </w:r>
      <w:r w:rsidR="000A51CE" w:rsidRPr="00C7386F">
        <w:rPr>
          <w:rFonts w:ascii="Times New Roman" w:hAnsi="Times New Roman"/>
          <w:b/>
          <w:szCs w:val="28"/>
        </w:rPr>
        <w:t>D:</w:t>
      </w:r>
    </w:p>
    <w:p w:rsidR="000A51CE" w:rsidRPr="00C7386F" w:rsidRDefault="000A51CE" w:rsidP="000A51CE">
      <w:pPr>
        <w:ind w:firstLine="567"/>
        <w:jc w:val="both"/>
        <w:rPr>
          <w:sz w:val="28"/>
          <w:szCs w:val="28"/>
          <w:lang w:val="en-US"/>
        </w:rPr>
      </w:pPr>
    </w:p>
    <w:p w:rsidR="000A51CE" w:rsidRPr="00C7386F" w:rsidRDefault="000A51CE" w:rsidP="000A51CE">
      <w:pPr>
        <w:ind w:firstLine="567"/>
        <w:jc w:val="both"/>
        <w:rPr>
          <w:sz w:val="28"/>
          <w:szCs w:val="28"/>
          <w:lang w:val="en-US"/>
        </w:rPr>
      </w:pPr>
      <w:r w:rsidRPr="00C7386F">
        <w:rPr>
          <w:sz w:val="28"/>
          <w:szCs w:val="28"/>
          <w:lang w:val="en-US"/>
        </w:rPr>
        <w:t xml:space="preserve">1. To confirm the results of new elections to the Milli Majlis </w:t>
      </w:r>
      <w:r w:rsidR="00A16DCD">
        <w:rPr>
          <w:sz w:val="28"/>
          <w:szCs w:val="28"/>
          <w:lang w:val="en-US"/>
        </w:rPr>
        <w:t>of the Republic of Azerbaijan</w:t>
      </w:r>
      <w:r w:rsidRPr="00C7386F">
        <w:rPr>
          <w:sz w:val="28"/>
          <w:szCs w:val="28"/>
          <w:lang w:val="en-US"/>
        </w:rPr>
        <w:t xml:space="preserve"> held on 30 May </w:t>
      </w:r>
      <w:smartTag w:uri="urn:schemas-microsoft-com:office:smarttags" w:element="metricconverter">
        <w:smartTagPr>
          <w:attr w:name="ProductID" w:val="1999 in"/>
        </w:smartTagPr>
        <w:r w:rsidRPr="00C7386F">
          <w:rPr>
            <w:sz w:val="28"/>
            <w:szCs w:val="28"/>
            <w:lang w:val="en-US"/>
          </w:rPr>
          <w:t>1999 in</w:t>
        </w:r>
      </w:smartTag>
      <w:r w:rsidRPr="00C7386F">
        <w:rPr>
          <w:sz w:val="28"/>
          <w:szCs w:val="28"/>
          <w:lang w:val="en-US"/>
        </w:rPr>
        <w:t xml:space="preserve"> Geranboy - Naftalan single mandate electoral district N74.</w:t>
      </w:r>
    </w:p>
    <w:p w:rsidR="000A51CE" w:rsidRPr="00C7386F" w:rsidRDefault="000A51CE" w:rsidP="000A51CE">
      <w:pPr>
        <w:ind w:firstLine="567"/>
        <w:jc w:val="both"/>
        <w:rPr>
          <w:sz w:val="28"/>
          <w:szCs w:val="28"/>
          <w:lang w:val="en-US"/>
        </w:rPr>
      </w:pPr>
      <w:r w:rsidRPr="00C7386F">
        <w:rPr>
          <w:sz w:val="28"/>
          <w:szCs w:val="28"/>
          <w:lang w:val="en-US"/>
        </w:rPr>
        <w:t>2. The decision comes into force from the date of its publication.</w:t>
      </w:r>
    </w:p>
    <w:p w:rsidR="000A51CE" w:rsidRPr="00C7386F" w:rsidRDefault="000A51CE" w:rsidP="000A51CE">
      <w:pPr>
        <w:ind w:firstLine="567"/>
        <w:jc w:val="both"/>
        <w:rPr>
          <w:sz w:val="28"/>
          <w:szCs w:val="28"/>
          <w:lang w:val="en-US"/>
        </w:rPr>
      </w:pPr>
      <w:r w:rsidRPr="00C7386F">
        <w:rPr>
          <w:sz w:val="28"/>
          <w:szCs w:val="28"/>
          <w:lang w:val="en-US"/>
        </w:rPr>
        <w:t>3.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A16DCD">
        <w:rPr>
          <w:sz w:val="28"/>
          <w:szCs w:val="28"/>
          <w:lang w:val="en-US"/>
        </w:rPr>
        <w:t>of the Republic of Azerbaijan</w:t>
      </w:r>
      <w:r w:rsidRPr="00C7386F">
        <w:rPr>
          <w:sz w:val="28"/>
          <w:szCs w:val="28"/>
          <w:lang w:val="en-US"/>
        </w:rPr>
        <w:t>”.</w:t>
      </w:r>
    </w:p>
    <w:p w:rsidR="0024460A" w:rsidRPr="000A51CE" w:rsidRDefault="000A51CE" w:rsidP="000A51CE">
      <w:pPr>
        <w:rPr>
          <w:lang w:val="en-US"/>
        </w:rPr>
      </w:pPr>
      <w:r w:rsidRPr="00C7386F">
        <w:rPr>
          <w:sz w:val="28"/>
          <w:szCs w:val="28"/>
          <w:lang w:val="en-US"/>
        </w:rPr>
        <w:t>4. The decision is final and cannot be cancelled, changed or interpreted by any body or official.</w:t>
      </w:r>
    </w:p>
    <w:sectPr w:rsidR="0024460A" w:rsidRPr="000A51CE" w:rsidSect="00A16DCD">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2F" w:rsidRDefault="00442C2F" w:rsidP="00BB66F6">
      <w:r>
        <w:separator/>
      </w:r>
    </w:p>
  </w:endnote>
  <w:endnote w:type="continuationSeparator" w:id="0">
    <w:p w:rsidR="00442C2F" w:rsidRDefault="00442C2F" w:rsidP="00BB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2F" w:rsidRDefault="00442C2F" w:rsidP="00BB66F6">
      <w:r>
        <w:separator/>
      </w:r>
    </w:p>
  </w:footnote>
  <w:footnote w:type="continuationSeparator" w:id="0">
    <w:p w:rsidR="00442C2F" w:rsidRDefault="00442C2F" w:rsidP="00BB6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0A51CE"/>
    <w:rsid w:val="000A51CE"/>
    <w:rsid w:val="001948C7"/>
    <w:rsid w:val="0024460A"/>
    <w:rsid w:val="003579E6"/>
    <w:rsid w:val="00442C2F"/>
    <w:rsid w:val="0093572F"/>
    <w:rsid w:val="009E2898"/>
    <w:rsid w:val="00A16DCD"/>
    <w:rsid w:val="00B53FF6"/>
    <w:rsid w:val="00BB66F6"/>
    <w:rsid w:val="00BD014D"/>
    <w:rsid w:val="00DB51DD"/>
    <w:rsid w:val="00FB0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1CE"/>
    <w:rPr>
      <w:sz w:val="24"/>
      <w:szCs w:val="24"/>
    </w:rPr>
  </w:style>
  <w:style w:type="paragraph" w:styleId="1">
    <w:name w:val="heading 1"/>
    <w:basedOn w:val="a"/>
    <w:next w:val="a"/>
    <w:qFormat/>
    <w:rsid w:val="000A51CE"/>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0A51CE"/>
    <w:pPr>
      <w:keepNext/>
      <w:spacing w:before="240" w:after="60"/>
      <w:outlineLvl w:val="1"/>
    </w:pPr>
    <w:rPr>
      <w:rFonts w:ascii="Arial" w:hAnsi="Arial" w:cs="Arial"/>
      <w:b/>
      <w:bCs/>
      <w:i/>
      <w:iCs/>
      <w:sz w:val="28"/>
      <w:szCs w:val="28"/>
    </w:rPr>
  </w:style>
  <w:style w:type="paragraph" w:styleId="3">
    <w:name w:val="heading 3"/>
    <w:basedOn w:val="a"/>
    <w:next w:val="a"/>
    <w:qFormat/>
    <w:rsid w:val="000A51CE"/>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A51CE"/>
    <w:pPr>
      <w:ind w:firstLine="426"/>
      <w:jc w:val="both"/>
    </w:pPr>
    <w:rPr>
      <w:rFonts w:ascii="Garamond" w:hAnsi="Garamond"/>
      <w:sz w:val="28"/>
      <w:szCs w:val="20"/>
      <w:lang w:val="en-US"/>
    </w:rPr>
  </w:style>
  <w:style w:type="paragraph" w:styleId="a4">
    <w:name w:val="Title"/>
    <w:basedOn w:val="a"/>
    <w:qFormat/>
    <w:rsid w:val="000A51CE"/>
    <w:pPr>
      <w:ind w:firstLine="567"/>
      <w:jc w:val="center"/>
    </w:pPr>
    <w:rPr>
      <w:rFonts w:ascii="Garamond" w:hAnsi="Garamond"/>
      <w:b/>
      <w:sz w:val="28"/>
      <w:lang w:val="en-US"/>
    </w:rPr>
  </w:style>
  <w:style w:type="paragraph" w:styleId="20">
    <w:name w:val="Body Text Indent 2"/>
    <w:basedOn w:val="a"/>
    <w:rsid w:val="000A51CE"/>
    <w:pPr>
      <w:ind w:firstLine="567"/>
      <w:jc w:val="both"/>
    </w:pPr>
    <w:rPr>
      <w:rFonts w:ascii="Garamond" w:hAnsi="Garamond"/>
      <w:sz w:val="28"/>
      <w:lang w:val="en-US"/>
    </w:rPr>
  </w:style>
  <w:style w:type="paragraph" w:styleId="a5">
    <w:name w:val="header"/>
    <w:basedOn w:val="a"/>
    <w:link w:val="a6"/>
    <w:rsid w:val="00BB66F6"/>
    <w:pPr>
      <w:tabs>
        <w:tab w:val="center" w:pos="4677"/>
        <w:tab w:val="right" w:pos="9355"/>
      </w:tabs>
    </w:pPr>
    <w:rPr>
      <w:lang/>
    </w:rPr>
  </w:style>
  <w:style w:type="character" w:customStyle="1" w:styleId="a6">
    <w:name w:val="Верхний колонтитул Знак"/>
    <w:link w:val="a5"/>
    <w:rsid w:val="00BB66F6"/>
    <w:rPr>
      <w:sz w:val="24"/>
      <w:szCs w:val="24"/>
    </w:rPr>
  </w:style>
  <w:style w:type="paragraph" w:styleId="a7">
    <w:name w:val="footer"/>
    <w:basedOn w:val="a"/>
    <w:link w:val="a8"/>
    <w:uiPriority w:val="99"/>
    <w:rsid w:val="00BB66F6"/>
    <w:pPr>
      <w:tabs>
        <w:tab w:val="center" w:pos="4677"/>
        <w:tab w:val="right" w:pos="9355"/>
      </w:tabs>
    </w:pPr>
    <w:rPr>
      <w:lang/>
    </w:rPr>
  </w:style>
  <w:style w:type="character" w:customStyle="1" w:styleId="a8">
    <w:name w:val="Нижний колонтитул Знак"/>
    <w:link w:val="a7"/>
    <w:uiPriority w:val="99"/>
    <w:rsid w:val="00BB66F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30B5-2A46-4E89-8F7E-1B7B685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2019-08-29T06:43:00Z</dcterms:created>
  <dcterms:modified xsi:type="dcterms:W3CDTF">2019-08-29T06:43:00Z</dcterms:modified>
</cp:coreProperties>
</file>