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A0" w:rsidRPr="005C41CD" w:rsidRDefault="001346A0" w:rsidP="00B63056">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ON BEHALF OF THE </w:t>
      </w:r>
      <w:smartTag w:uri="urn:schemas-microsoft-com:office:smarttags" w:element="place">
        <w:smartTag w:uri="urn:schemas-microsoft-com:office:smarttags" w:element="PlaceType">
          <w:r w:rsidRPr="005C41CD">
            <w:rPr>
              <w:rFonts w:ascii="Times New Roman" w:hAnsi="Times New Roman"/>
              <w:b/>
              <w:bCs/>
              <w:sz w:val="28"/>
              <w:szCs w:val="28"/>
              <w:lang w:val="en-US" w:eastAsia="ru-RU"/>
            </w:rPr>
            <w:t>REPUBLIC</w:t>
          </w:r>
        </w:smartTag>
        <w:r w:rsidRPr="005C41CD">
          <w:rPr>
            <w:rFonts w:ascii="Times New Roman" w:hAnsi="Times New Roman"/>
            <w:b/>
            <w:bCs/>
            <w:sz w:val="28"/>
            <w:szCs w:val="28"/>
            <w:lang w:val="en-US" w:eastAsia="ru-RU"/>
          </w:rPr>
          <w:t> OF </w:t>
        </w:r>
        <w:smartTag w:uri="urn:schemas-microsoft-com:office:smarttags" w:element="PlaceName">
          <w:r w:rsidRPr="005C41CD">
            <w:rPr>
              <w:rFonts w:ascii="Times New Roman" w:hAnsi="Times New Roman"/>
              <w:b/>
              <w:bCs/>
              <w:sz w:val="28"/>
              <w:szCs w:val="28"/>
              <w:lang w:val="en-US" w:eastAsia="ru-RU"/>
            </w:rPr>
            <w:t>AZERBAIJAN</w:t>
          </w:r>
        </w:smartTag>
      </w:smartTag>
    </w:p>
    <w:p w:rsidR="001346A0" w:rsidRPr="005C41CD" w:rsidRDefault="001346A0" w:rsidP="00B63056">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sz w:val="28"/>
          <w:szCs w:val="28"/>
          <w:lang w:val="en-US" w:eastAsia="ru-RU"/>
        </w:rPr>
        <w:t> </w:t>
      </w:r>
    </w:p>
    <w:p w:rsidR="001346A0" w:rsidRPr="005C41CD" w:rsidRDefault="001346A0" w:rsidP="00B63056">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DECISION</w:t>
      </w:r>
    </w:p>
    <w:p w:rsidR="001346A0" w:rsidRPr="005C41CD" w:rsidRDefault="001346A0" w:rsidP="00B63056">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 </w:t>
      </w:r>
    </w:p>
    <w:p w:rsidR="001346A0" w:rsidRPr="005C41CD" w:rsidRDefault="001346A0" w:rsidP="00B63056">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OF THE PLENUM OF </w:t>
      </w:r>
      <w:smartTag w:uri="urn:schemas-microsoft-com:office:smarttags" w:element="address">
        <w:smartTag w:uri="urn:schemas-microsoft-com:office:smarttags" w:element="Street">
          <w:r w:rsidRPr="005C41CD">
            <w:rPr>
              <w:rFonts w:ascii="Times New Roman" w:hAnsi="Times New Roman"/>
              <w:b/>
              <w:bCs/>
              <w:sz w:val="28"/>
              <w:szCs w:val="28"/>
              <w:lang w:val="en-US" w:eastAsia="ru-RU"/>
            </w:rPr>
            <w:t>CONSTITUTIONAL COURT</w:t>
          </w:r>
        </w:smartTag>
      </w:smartTag>
      <w:r w:rsidRPr="005C41CD">
        <w:rPr>
          <w:rFonts w:ascii="Times New Roman" w:hAnsi="Times New Roman"/>
          <w:b/>
          <w:bCs/>
          <w:sz w:val="28"/>
          <w:szCs w:val="28"/>
          <w:lang w:val="en-US" w:eastAsia="ru-RU"/>
        </w:rPr>
        <w:t> </w:t>
      </w:r>
    </w:p>
    <w:p w:rsidR="001346A0" w:rsidRPr="005C41CD" w:rsidRDefault="001346A0" w:rsidP="00B63056">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OF THE </w:t>
      </w:r>
      <w:smartTag w:uri="urn:schemas-microsoft-com:office:smarttags" w:element="PlaceType">
        <w:smartTag w:uri="urn:schemas-microsoft-com:office:smarttags" w:element="place">
          <w:r w:rsidRPr="005C41CD">
            <w:rPr>
              <w:rFonts w:ascii="Times New Roman" w:hAnsi="Times New Roman"/>
              <w:b/>
              <w:bCs/>
              <w:sz w:val="28"/>
              <w:szCs w:val="28"/>
              <w:lang w:val="en-US" w:eastAsia="ru-RU"/>
            </w:rPr>
            <w:t>REPUBLIC</w:t>
          </w:r>
        </w:smartTag>
        <w:r w:rsidRPr="005C41CD">
          <w:rPr>
            <w:rFonts w:ascii="Times New Roman" w:hAnsi="Times New Roman"/>
            <w:b/>
            <w:bCs/>
            <w:sz w:val="28"/>
            <w:szCs w:val="28"/>
            <w:lang w:val="en-US" w:eastAsia="ru-RU"/>
          </w:rPr>
          <w:t> OF </w:t>
        </w:r>
        <w:smartTag w:uri="urn:schemas-microsoft-com:office:smarttags" w:element="PlaceName">
          <w:r w:rsidRPr="005C41CD">
            <w:rPr>
              <w:rFonts w:ascii="Times New Roman" w:hAnsi="Times New Roman"/>
              <w:b/>
              <w:bCs/>
              <w:sz w:val="28"/>
              <w:szCs w:val="28"/>
              <w:lang w:val="en-US" w:eastAsia="ru-RU"/>
            </w:rPr>
            <w:t>AZERBAIJAN</w:t>
          </w:r>
        </w:smartTag>
      </w:smartTag>
      <w:r>
        <w:rPr>
          <w:rFonts w:ascii="Times New Roman" w:hAnsi="Times New Roman"/>
          <w:b/>
          <w:bCs/>
          <w:sz w:val="28"/>
          <w:szCs w:val="28"/>
          <w:lang w:val="en-US" w:eastAsia="ru-RU"/>
        </w:rPr>
        <w:t xml:space="preserve"> </w:t>
      </w:r>
    </w:p>
    <w:p w:rsidR="001346A0" w:rsidRPr="005C41CD" w:rsidRDefault="001346A0" w:rsidP="00B63056">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 </w:t>
      </w:r>
    </w:p>
    <w:p w:rsidR="001346A0" w:rsidRPr="005C41CD" w:rsidRDefault="001346A0" w:rsidP="00B63056">
      <w:pPr>
        <w:shd w:val="clear" w:color="auto" w:fill="FFFFFF"/>
        <w:spacing w:after="0" w:line="240" w:lineRule="auto"/>
        <w:jc w:val="center"/>
        <w:rPr>
          <w:rFonts w:ascii="Times New Roman" w:hAnsi="Times New Roman"/>
          <w:i/>
          <w:sz w:val="28"/>
          <w:szCs w:val="28"/>
          <w:lang w:val="en-US" w:eastAsia="ru-RU"/>
        </w:rPr>
      </w:pPr>
      <w:r w:rsidRPr="005C41CD">
        <w:rPr>
          <w:rFonts w:ascii="Times New Roman" w:hAnsi="Times New Roman"/>
          <w:i/>
          <w:iCs/>
          <w:sz w:val="28"/>
          <w:szCs w:val="28"/>
          <w:lang w:val="en-US" w:eastAsia="ru-RU"/>
        </w:rPr>
        <w:t xml:space="preserve">On interpretation of Article </w:t>
      </w:r>
      <w:r w:rsidRPr="005C41CD">
        <w:rPr>
          <w:rFonts w:ascii="Times New Roman" w:hAnsi="Times New Roman"/>
          <w:i/>
          <w:iCs/>
          <w:color w:val="000000"/>
          <w:sz w:val="28"/>
          <w:szCs w:val="28"/>
          <w:shd w:val="clear" w:color="auto" w:fill="FFFFFF"/>
          <w:lang w:val="en-US"/>
        </w:rPr>
        <w:t xml:space="preserve">228.5 </w:t>
      </w:r>
      <w:r w:rsidRPr="005C41CD">
        <w:rPr>
          <w:rFonts w:ascii="Times New Roman" w:hAnsi="Times New Roman"/>
          <w:i/>
          <w:iCs/>
          <w:sz w:val="28"/>
          <w:szCs w:val="28"/>
          <w:lang w:val="en-US" w:eastAsia="ru-RU"/>
        </w:rPr>
        <w:t>of the Civil Code of the Republic of Azerbaijan and Article 30.4 of the Housing Code of the Republic of Azerbaijan</w:t>
      </w:r>
    </w:p>
    <w:p w:rsidR="001346A0" w:rsidRPr="005C41CD" w:rsidRDefault="001346A0" w:rsidP="00B63056">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 </w:t>
      </w:r>
    </w:p>
    <w:p w:rsidR="001346A0" w:rsidRPr="005C41CD" w:rsidRDefault="001346A0" w:rsidP="00B63056">
      <w:pPr>
        <w:shd w:val="clear" w:color="auto" w:fill="FFFFFF"/>
        <w:spacing w:after="0" w:line="240" w:lineRule="auto"/>
        <w:rPr>
          <w:rFonts w:ascii="Times New Roman" w:hAnsi="Times New Roman"/>
          <w:b/>
          <w:bCs/>
          <w:sz w:val="28"/>
          <w:szCs w:val="28"/>
          <w:lang w:val="en-US" w:eastAsia="ru-RU"/>
        </w:rPr>
      </w:pPr>
    </w:p>
    <w:p w:rsidR="001346A0" w:rsidRPr="005C41CD" w:rsidRDefault="001346A0" w:rsidP="00B63056">
      <w:pPr>
        <w:shd w:val="clear" w:color="auto" w:fill="FFFFFF"/>
        <w:spacing w:after="0" w:line="240" w:lineRule="auto"/>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8 October 2013</w:t>
      </w:r>
      <w:r>
        <w:rPr>
          <w:rFonts w:ascii="Times New Roman" w:hAnsi="Times New Roman"/>
          <w:b/>
          <w:bCs/>
          <w:sz w:val="28"/>
          <w:szCs w:val="28"/>
          <w:lang w:val="en-US" w:eastAsia="ru-RU"/>
        </w:rPr>
        <w:t xml:space="preserve">           </w:t>
      </w:r>
      <w:r w:rsidR="00287C5D">
        <w:rPr>
          <w:rFonts w:ascii="Times New Roman" w:hAnsi="Times New Roman"/>
          <w:b/>
          <w:bCs/>
          <w:sz w:val="28"/>
          <w:szCs w:val="28"/>
          <w:lang w:val="en-US" w:eastAsia="ru-RU"/>
        </w:rPr>
        <w:tab/>
      </w:r>
      <w:r w:rsidR="00287C5D">
        <w:rPr>
          <w:rFonts w:ascii="Times New Roman" w:hAnsi="Times New Roman"/>
          <w:b/>
          <w:bCs/>
          <w:sz w:val="28"/>
          <w:szCs w:val="28"/>
          <w:lang w:val="en-US" w:eastAsia="ru-RU"/>
        </w:rPr>
        <w:tab/>
      </w:r>
      <w:r w:rsidR="00287C5D">
        <w:rPr>
          <w:rFonts w:ascii="Times New Roman" w:hAnsi="Times New Roman"/>
          <w:b/>
          <w:bCs/>
          <w:sz w:val="28"/>
          <w:szCs w:val="28"/>
          <w:lang w:val="en-US" w:eastAsia="ru-RU"/>
        </w:rPr>
        <w:tab/>
      </w:r>
      <w:r w:rsidR="00287C5D">
        <w:rPr>
          <w:rFonts w:ascii="Times New Roman" w:hAnsi="Times New Roman"/>
          <w:b/>
          <w:bCs/>
          <w:sz w:val="28"/>
          <w:szCs w:val="28"/>
          <w:lang w:val="en-US" w:eastAsia="ru-RU"/>
        </w:rPr>
        <w:tab/>
      </w:r>
      <w:r w:rsidR="00B63056">
        <w:rPr>
          <w:rFonts w:ascii="Times New Roman" w:hAnsi="Times New Roman"/>
          <w:b/>
          <w:bCs/>
          <w:sz w:val="28"/>
          <w:szCs w:val="28"/>
          <w:lang w:val="en-US" w:eastAsia="ru-RU"/>
        </w:rPr>
        <w:t xml:space="preserve">            </w:t>
      </w:r>
      <w:r w:rsidR="00287C5D">
        <w:rPr>
          <w:rFonts w:ascii="Times New Roman" w:hAnsi="Times New Roman"/>
          <w:b/>
          <w:bCs/>
          <w:sz w:val="28"/>
          <w:szCs w:val="28"/>
          <w:lang w:val="en-US" w:eastAsia="ru-RU"/>
        </w:rPr>
        <w:tab/>
      </w:r>
      <w:r w:rsidR="00287C5D">
        <w:rPr>
          <w:rFonts w:ascii="Times New Roman" w:hAnsi="Times New Roman"/>
          <w:b/>
          <w:bCs/>
          <w:sz w:val="28"/>
          <w:szCs w:val="28"/>
          <w:lang w:val="en-US" w:eastAsia="ru-RU"/>
        </w:rPr>
        <w:tab/>
      </w:r>
      <w:r w:rsidR="00287C5D">
        <w:rPr>
          <w:rFonts w:ascii="Times New Roman" w:hAnsi="Times New Roman"/>
          <w:b/>
          <w:bCs/>
          <w:sz w:val="28"/>
          <w:szCs w:val="28"/>
          <w:lang w:val="en-US" w:eastAsia="ru-RU"/>
        </w:rPr>
        <w:tab/>
      </w:r>
      <w:r w:rsidRPr="005C41CD">
        <w:rPr>
          <w:rFonts w:ascii="Times New Roman" w:hAnsi="Times New Roman"/>
          <w:b/>
          <w:bCs/>
          <w:sz w:val="28"/>
          <w:szCs w:val="28"/>
          <w:lang w:val="en-US" w:eastAsia="ru-RU"/>
        </w:rPr>
        <w:t>Baku city</w:t>
      </w:r>
    </w:p>
    <w:p w:rsidR="001346A0" w:rsidRPr="005C41CD" w:rsidRDefault="001346A0" w:rsidP="005C41CD">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 </w:t>
      </w:r>
    </w:p>
    <w:p w:rsidR="001346A0" w:rsidRPr="005C41CD" w:rsidRDefault="001346A0" w:rsidP="005C41CD">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 xml:space="preserve">The Plenum of the Constitutional Court of the Republic of Azerbaijan composed of </w:t>
      </w:r>
      <w:proofErr w:type="spellStart"/>
      <w:r w:rsidRPr="005C41CD">
        <w:rPr>
          <w:rFonts w:ascii="Times New Roman" w:hAnsi="Times New Roman"/>
          <w:sz w:val="28"/>
          <w:szCs w:val="28"/>
          <w:lang w:val="en-US" w:eastAsia="ru-RU"/>
        </w:rPr>
        <w:t>Farhad</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Abdullayev</w:t>
      </w:r>
      <w:proofErr w:type="spellEnd"/>
      <w:r w:rsidRPr="005C41CD">
        <w:rPr>
          <w:rFonts w:ascii="Times New Roman" w:hAnsi="Times New Roman"/>
          <w:sz w:val="28"/>
          <w:szCs w:val="28"/>
          <w:lang w:val="en-US" w:eastAsia="ru-RU"/>
        </w:rPr>
        <w:t xml:space="preserve"> (Chairman), </w:t>
      </w:r>
      <w:proofErr w:type="spellStart"/>
      <w:r w:rsidRPr="005C41CD">
        <w:rPr>
          <w:rFonts w:ascii="Times New Roman" w:hAnsi="Times New Roman"/>
          <w:sz w:val="28"/>
          <w:szCs w:val="28"/>
          <w:lang w:val="en-US" w:eastAsia="ru-RU"/>
        </w:rPr>
        <w:t>Sona</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Salmanova</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Sudaba</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Hasanova</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Rovshan</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Ismaylov</w:t>
      </w:r>
      <w:proofErr w:type="spellEnd"/>
      <w:r w:rsidRPr="005C41CD">
        <w:rPr>
          <w:rFonts w:ascii="Times New Roman" w:hAnsi="Times New Roman"/>
          <w:sz w:val="28"/>
          <w:szCs w:val="28"/>
          <w:lang w:val="en-US" w:eastAsia="ru-RU"/>
        </w:rPr>
        <w:t xml:space="preserve"> (Reporter-Judge), </w:t>
      </w:r>
      <w:proofErr w:type="spellStart"/>
      <w:r w:rsidRPr="005C41CD">
        <w:rPr>
          <w:rFonts w:ascii="Times New Roman" w:hAnsi="Times New Roman"/>
          <w:sz w:val="28"/>
          <w:szCs w:val="28"/>
          <w:lang w:val="en-US" w:eastAsia="ru-RU"/>
        </w:rPr>
        <w:t>Mahir</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Muradov</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Jeyhun</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Garajayev</w:t>
      </w:r>
      <w:proofErr w:type="spellEnd"/>
      <w:r w:rsidRPr="005C41CD">
        <w:rPr>
          <w:rFonts w:ascii="Times New Roman" w:hAnsi="Times New Roman"/>
          <w:sz w:val="28"/>
          <w:szCs w:val="28"/>
          <w:lang w:val="en-US" w:eastAsia="ru-RU"/>
        </w:rPr>
        <w:t xml:space="preserve">, Rafael </w:t>
      </w:r>
      <w:proofErr w:type="spellStart"/>
      <w:r w:rsidRPr="005C41CD">
        <w:rPr>
          <w:rFonts w:ascii="Times New Roman" w:hAnsi="Times New Roman"/>
          <w:sz w:val="28"/>
          <w:szCs w:val="28"/>
          <w:lang w:val="en-US" w:eastAsia="ru-RU"/>
        </w:rPr>
        <w:t>Gvaladze</w:t>
      </w:r>
      <w:proofErr w:type="spellEnd"/>
      <w:r w:rsidRPr="005C41CD">
        <w:rPr>
          <w:rFonts w:ascii="Times New Roman" w:hAnsi="Times New Roman"/>
          <w:sz w:val="28"/>
          <w:szCs w:val="28"/>
          <w:lang w:val="en-US" w:eastAsia="ru-RU"/>
        </w:rPr>
        <w:t xml:space="preserve">, Isa </w:t>
      </w:r>
      <w:proofErr w:type="spellStart"/>
      <w:r w:rsidRPr="005C41CD">
        <w:rPr>
          <w:rFonts w:ascii="Times New Roman" w:hAnsi="Times New Roman"/>
          <w:sz w:val="28"/>
          <w:szCs w:val="28"/>
          <w:lang w:val="en-US" w:eastAsia="ru-RU"/>
        </w:rPr>
        <w:t>Najafov</w:t>
      </w:r>
      <w:proofErr w:type="spellEnd"/>
      <w:r>
        <w:rPr>
          <w:rFonts w:ascii="Times New Roman" w:hAnsi="Times New Roman"/>
          <w:sz w:val="28"/>
          <w:szCs w:val="28"/>
          <w:lang w:val="en-US" w:eastAsia="ru-RU"/>
        </w:rPr>
        <w:t xml:space="preserve"> </w:t>
      </w:r>
      <w:r w:rsidRPr="005C41CD">
        <w:rPr>
          <w:rFonts w:ascii="Times New Roman" w:hAnsi="Times New Roman"/>
          <w:sz w:val="28"/>
          <w:szCs w:val="28"/>
          <w:lang w:val="en-US" w:eastAsia="ru-RU"/>
        </w:rPr>
        <w:t xml:space="preserve">and </w:t>
      </w:r>
      <w:proofErr w:type="spellStart"/>
      <w:r w:rsidRPr="005C41CD">
        <w:rPr>
          <w:rFonts w:ascii="Times New Roman" w:hAnsi="Times New Roman"/>
          <w:sz w:val="28"/>
          <w:szCs w:val="28"/>
          <w:lang w:val="en-US" w:eastAsia="ru-RU"/>
        </w:rPr>
        <w:t>Kamran</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Shafiyev</w:t>
      </w:r>
      <w:proofErr w:type="spellEnd"/>
      <w:r w:rsidRPr="005C41CD">
        <w:rPr>
          <w:rFonts w:ascii="Times New Roman" w:hAnsi="Times New Roman"/>
          <w:sz w:val="28"/>
          <w:szCs w:val="28"/>
          <w:lang w:val="en-US" w:eastAsia="ru-RU"/>
        </w:rPr>
        <w:t>;</w:t>
      </w:r>
    </w:p>
    <w:p w:rsidR="001346A0" w:rsidRPr="005C41CD" w:rsidRDefault="001346A0" w:rsidP="005C41CD">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attended by the Court Clerk </w:t>
      </w:r>
      <w:proofErr w:type="spellStart"/>
      <w:r w:rsidRPr="005C41CD">
        <w:rPr>
          <w:rFonts w:ascii="Times New Roman" w:hAnsi="Times New Roman"/>
          <w:sz w:val="28"/>
          <w:szCs w:val="28"/>
          <w:lang w:val="en-US" w:eastAsia="ru-RU"/>
        </w:rPr>
        <w:t>Elmaddin</w:t>
      </w:r>
      <w:proofErr w:type="spellEnd"/>
      <w:r w:rsidRPr="005C41CD">
        <w:rPr>
          <w:rFonts w:ascii="Times New Roman" w:hAnsi="Times New Roman"/>
          <w:sz w:val="28"/>
          <w:szCs w:val="28"/>
          <w:lang w:val="en-US" w:eastAsia="ru-RU"/>
        </w:rPr>
        <w:t xml:space="preserve"> </w:t>
      </w:r>
      <w:proofErr w:type="spellStart"/>
      <w:r w:rsidRPr="005C41CD">
        <w:rPr>
          <w:rFonts w:ascii="Times New Roman" w:hAnsi="Times New Roman"/>
          <w:sz w:val="28"/>
          <w:szCs w:val="28"/>
          <w:lang w:val="en-US" w:eastAsia="ru-RU"/>
        </w:rPr>
        <w:t>Huseynov</w:t>
      </w:r>
      <w:proofErr w:type="spellEnd"/>
      <w:r w:rsidRPr="005C41CD">
        <w:rPr>
          <w:rFonts w:ascii="Times New Roman" w:hAnsi="Times New Roman"/>
          <w:sz w:val="28"/>
          <w:szCs w:val="28"/>
          <w:lang w:val="en-US" w:eastAsia="ru-RU"/>
        </w:rPr>
        <w:t>,</w:t>
      </w:r>
    </w:p>
    <w:p w:rsidR="001346A0" w:rsidRPr="007514F4" w:rsidRDefault="001346A0" w:rsidP="005C41CD">
      <w:pPr>
        <w:pStyle w:val="2"/>
        <w:ind w:firstLine="567"/>
        <w:rPr>
          <w:szCs w:val="28"/>
          <w:lang w:val="en-US"/>
        </w:rPr>
      </w:pPr>
      <w:r w:rsidRPr="005C41CD">
        <w:rPr>
          <w:szCs w:val="28"/>
          <w:lang w:val="en-US"/>
        </w:rPr>
        <w:t xml:space="preserve">representatives of interested parties – </w:t>
      </w:r>
      <w:proofErr w:type="spellStart"/>
      <w:r w:rsidRPr="005C41CD">
        <w:rPr>
          <w:szCs w:val="28"/>
          <w:lang w:val="en-US"/>
        </w:rPr>
        <w:t>Bagir</w:t>
      </w:r>
      <w:proofErr w:type="spellEnd"/>
      <w:r w:rsidRPr="005C41CD">
        <w:rPr>
          <w:szCs w:val="28"/>
          <w:lang w:val="en-US"/>
        </w:rPr>
        <w:t xml:space="preserve"> </w:t>
      </w:r>
      <w:proofErr w:type="spellStart"/>
      <w:r w:rsidRPr="005C41CD">
        <w:rPr>
          <w:szCs w:val="28"/>
          <w:lang w:val="en-US"/>
        </w:rPr>
        <w:t>Asadov</w:t>
      </w:r>
      <w:proofErr w:type="spellEnd"/>
      <w:r w:rsidRPr="005C41CD">
        <w:rPr>
          <w:szCs w:val="28"/>
          <w:lang w:val="en-US"/>
        </w:rPr>
        <w:t>, Judge of Supreme Court</w:t>
      </w:r>
      <w:r>
        <w:rPr>
          <w:szCs w:val="28"/>
          <w:lang w:val="en-US"/>
        </w:rPr>
        <w:t xml:space="preserve"> of the Republic of Azerbaijan</w:t>
      </w:r>
      <w:r w:rsidRPr="005C41CD">
        <w:rPr>
          <w:szCs w:val="28"/>
          <w:lang w:val="en-US"/>
        </w:rPr>
        <w:t xml:space="preserve">; </w:t>
      </w:r>
      <w:proofErr w:type="spellStart"/>
      <w:r>
        <w:rPr>
          <w:szCs w:val="28"/>
          <w:lang w:val="en-US"/>
        </w:rPr>
        <w:t>Orhan</w:t>
      </w:r>
      <w:proofErr w:type="spellEnd"/>
      <w:r>
        <w:rPr>
          <w:szCs w:val="28"/>
          <w:lang w:val="en-US"/>
        </w:rPr>
        <w:t xml:space="preserve"> </w:t>
      </w:r>
      <w:proofErr w:type="spellStart"/>
      <w:r>
        <w:rPr>
          <w:szCs w:val="28"/>
          <w:lang w:val="en-US"/>
        </w:rPr>
        <w:t>Jafarli</w:t>
      </w:r>
      <w:proofErr w:type="spellEnd"/>
      <w:r w:rsidRPr="005C41CD">
        <w:rPr>
          <w:szCs w:val="28"/>
          <w:lang w:val="en-US"/>
        </w:rPr>
        <w:t xml:space="preserve">, </w:t>
      </w:r>
      <w:r w:rsidRPr="007514F4">
        <w:t xml:space="preserve">Advisor of Department for Legislation in the Field of State Construction of the </w:t>
      </w:r>
      <w:proofErr w:type="spellStart"/>
      <w:r w:rsidRPr="007514F4">
        <w:t>Milli</w:t>
      </w:r>
      <w:proofErr w:type="spellEnd"/>
      <w:r w:rsidRPr="007514F4">
        <w:t xml:space="preserve"> </w:t>
      </w:r>
      <w:proofErr w:type="spellStart"/>
      <w:r w:rsidR="000B347B">
        <w:t>Majlis</w:t>
      </w:r>
      <w:proofErr w:type="spellEnd"/>
      <w:r w:rsidRPr="007514F4">
        <w:t xml:space="preserve"> of the Republic of Azerbaijan</w:t>
      </w:r>
      <w:r w:rsidRPr="007514F4">
        <w:rPr>
          <w:szCs w:val="28"/>
          <w:lang w:val="en-US"/>
        </w:rPr>
        <w:t>;</w:t>
      </w:r>
    </w:p>
    <w:p w:rsidR="001346A0" w:rsidRPr="005C41CD" w:rsidRDefault="001346A0" w:rsidP="00D22DA8">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 xml:space="preserve">specialists – </w:t>
      </w:r>
      <w:proofErr w:type="spellStart"/>
      <w:r>
        <w:rPr>
          <w:rFonts w:ascii="Times New Roman" w:hAnsi="Times New Roman"/>
          <w:sz w:val="28"/>
          <w:szCs w:val="28"/>
          <w:lang w:val="en-US" w:eastAsia="ru-RU"/>
        </w:rPr>
        <w:t>Ragif</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Gurbanov</w:t>
      </w:r>
      <w:proofErr w:type="spellEnd"/>
      <w:r>
        <w:rPr>
          <w:rFonts w:ascii="Times New Roman" w:hAnsi="Times New Roman"/>
          <w:sz w:val="28"/>
          <w:szCs w:val="28"/>
          <w:lang w:val="en-US" w:eastAsia="ru-RU"/>
        </w:rPr>
        <w:t xml:space="preserve">, Judge of the Court of Appeal of </w:t>
      </w:r>
      <w:smartTag w:uri="urn:schemas-microsoft-com:office:smarttags" w:element="place">
        <w:smartTag w:uri="urn:schemas-microsoft-com:office:smarttags" w:element="City">
          <w:r>
            <w:rPr>
              <w:rFonts w:ascii="Times New Roman" w:hAnsi="Times New Roman"/>
              <w:sz w:val="28"/>
              <w:szCs w:val="28"/>
              <w:lang w:val="en-US" w:eastAsia="ru-RU"/>
            </w:rPr>
            <w:t>Baku</w:t>
          </w:r>
        </w:smartTag>
      </w:smartTag>
      <w:r>
        <w:rPr>
          <w:rFonts w:ascii="Times New Roman" w:hAnsi="Times New Roman"/>
          <w:sz w:val="28"/>
          <w:szCs w:val="28"/>
          <w:lang w:val="en-US" w:eastAsia="ru-RU"/>
        </w:rPr>
        <w:t xml:space="preserve"> city</w:t>
      </w:r>
      <w:r w:rsidRPr="005C41CD">
        <w:rPr>
          <w:rFonts w:ascii="Times New Roman" w:hAnsi="Times New Roman"/>
          <w:sz w:val="28"/>
          <w:szCs w:val="28"/>
          <w:lang w:val="en-US" w:eastAsia="ru-RU"/>
        </w:rPr>
        <w:t>;</w:t>
      </w:r>
    </w:p>
    <w:p w:rsidR="001346A0" w:rsidRPr="005C41CD" w:rsidRDefault="001346A0" w:rsidP="005C41CD">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expert</w:t>
      </w:r>
      <w:r>
        <w:rPr>
          <w:rFonts w:ascii="Times New Roman" w:hAnsi="Times New Roman"/>
          <w:sz w:val="28"/>
          <w:szCs w:val="28"/>
          <w:lang w:val="en-US" w:eastAsia="ru-RU"/>
        </w:rPr>
        <w:t>s</w:t>
      </w:r>
      <w:r w:rsidRPr="005C41CD">
        <w:rPr>
          <w:rFonts w:ascii="Times New Roman" w:hAnsi="Times New Roman"/>
          <w:sz w:val="28"/>
          <w:szCs w:val="28"/>
          <w:lang w:val="en-US" w:eastAsia="ru-RU"/>
        </w:rPr>
        <w:t xml:space="preserve"> – </w:t>
      </w:r>
      <w:r w:rsidRPr="00221452">
        <w:rPr>
          <w:rFonts w:ascii="Times New Roman" w:hAnsi="Times New Roman"/>
          <w:sz w:val="28"/>
          <w:szCs w:val="28"/>
          <w:lang w:val="en-US"/>
        </w:rPr>
        <w:t xml:space="preserve">Server </w:t>
      </w:r>
      <w:proofErr w:type="spellStart"/>
      <w:r w:rsidRPr="00221452">
        <w:rPr>
          <w:rFonts w:ascii="Times New Roman" w:hAnsi="Times New Roman"/>
          <w:sz w:val="28"/>
          <w:szCs w:val="28"/>
          <w:lang w:val="en-US"/>
        </w:rPr>
        <w:t>Suleymanli</w:t>
      </w:r>
      <w:proofErr w:type="spellEnd"/>
      <w:r w:rsidRPr="00221452">
        <w:rPr>
          <w:rFonts w:ascii="Times New Roman" w:hAnsi="Times New Roman"/>
          <w:sz w:val="28"/>
          <w:szCs w:val="28"/>
          <w:lang w:val="en-US"/>
        </w:rPr>
        <w:t xml:space="preserve">, senior </w:t>
      </w:r>
      <w:r>
        <w:rPr>
          <w:rFonts w:ascii="Times New Roman" w:hAnsi="Times New Roman"/>
          <w:sz w:val="28"/>
          <w:szCs w:val="28"/>
          <w:lang w:val="en-US"/>
        </w:rPr>
        <w:t>lecturer</w:t>
      </w:r>
      <w:r w:rsidRPr="00221452">
        <w:rPr>
          <w:rFonts w:ascii="Times New Roman" w:hAnsi="Times New Roman"/>
          <w:sz w:val="28"/>
          <w:szCs w:val="28"/>
          <w:lang w:val="en-US"/>
        </w:rPr>
        <w:t xml:space="preserve"> of Civil Law Board of </w:t>
      </w:r>
      <w:r>
        <w:rPr>
          <w:rFonts w:ascii="Times New Roman" w:hAnsi="Times New Roman"/>
          <w:sz w:val="28"/>
          <w:szCs w:val="28"/>
          <w:lang w:val="en-US"/>
        </w:rPr>
        <w:t xml:space="preserve">the </w:t>
      </w:r>
      <w:r w:rsidRPr="00221452">
        <w:rPr>
          <w:rFonts w:ascii="Times New Roman" w:hAnsi="Times New Roman"/>
          <w:sz w:val="28"/>
          <w:szCs w:val="28"/>
          <w:lang w:val="en-US"/>
        </w:rPr>
        <w:t>Baku State University,</w:t>
      </w:r>
      <w:r w:rsidR="000B347B">
        <w:rPr>
          <w:rFonts w:ascii="Times New Roman" w:hAnsi="Times New Roman"/>
          <w:sz w:val="28"/>
          <w:szCs w:val="28"/>
          <w:lang w:val="en-US"/>
        </w:rPr>
        <w:t xml:space="preserve"> </w:t>
      </w:r>
      <w:proofErr w:type="spellStart"/>
      <w:r>
        <w:rPr>
          <w:rFonts w:ascii="Times New Roman" w:hAnsi="Times New Roman"/>
          <w:sz w:val="28"/>
          <w:szCs w:val="28"/>
          <w:lang w:val="en-US" w:eastAsia="ru-RU"/>
        </w:rPr>
        <w:t>Emin</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Guliyev</w:t>
      </w:r>
      <w:proofErr w:type="spellEnd"/>
      <w:r w:rsidRPr="005C41CD">
        <w:rPr>
          <w:rFonts w:ascii="Times New Roman" w:hAnsi="Times New Roman"/>
          <w:sz w:val="28"/>
          <w:szCs w:val="28"/>
          <w:lang w:val="en-US" w:eastAsia="ru-RU"/>
        </w:rPr>
        <w:t xml:space="preserve">, lecturer of </w:t>
      </w:r>
      <w:r>
        <w:rPr>
          <w:rFonts w:ascii="Times New Roman" w:hAnsi="Times New Roman"/>
          <w:sz w:val="28"/>
          <w:szCs w:val="28"/>
          <w:lang w:val="en-US" w:eastAsia="ru-RU"/>
        </w:rPr>
        <w:t>D</w:t>
      </w:r>
      <w:r w:rsidRPr="00D22DA8">
        <w:rPr>
          <w:rFonts w:ascii="Times New Roman" w:hAnsi="Times New Roman"/>
          <w:sz w:val="28"/>
          <w:szCs w:val="28"/>
          <w:lang w:val="en-US" w:eastAsia="ru-RU"/>
        </w:rPr>
        <w:t xml:space="preserve">epartment of </w:t>
      </w:r>
      <w:r>
        <w:rPr>
          <w:rFonts w:ascii="Times New Roman" w:hAnsi="Times New Roman"/>
          <w:sz w:val="28"/>
          <w:szCs w:val="28"/>
          <w:lang w:val="en-US" w:eastAsia="ru-RU"/>
        </w:rPr>
        <w:t>T</w:t>
      </w:r>
      <w:r w:rsidRPr="00D22DA8">
        <w:rPr>
          <w:rFonts w:ascii="Times New Roman" w:hAnsi="Times New Roman"/>
          <w:sz w:val="28"/>
          <w:szCs w:val="28"/>
          <w:lang w:val="en-US" w:eastAsia="ru-RU"/>
        </w:rPr>
        <w:t xml:space="preserve">heory and </w:t>
      </w:r>
      <w:r>
        <w:rPr>
          <w:rFonts w:ascii="Times New Roman" w:hAnsi="Times New Roman"/>
          <w:sz w:val="28"/>
          <w:szCs w:val="28"/>
          <w:lang w:val="en-US" w:eastAsia="ru-RU"/>
        </w:rPr>
        <w:t>H</w:t>
      </w:r>
      <w:r w:rsidRPr="00D22DA8">
        <w:rPr>
          <w:rFonts w:ascii="Times New Roman" w:hAnsi="Times New Roman"/>
          <w:sz w:val="28"/>
          <w:szCs w:val="28"/>
          <w:lang w:val="en-US" w:eastAsia="ru-RU"/>
        </w:rPr>
        <w:t xml:space="preserve">istory of </w:t>
      </w:r>
      <w:r>
        <w:rPr>
          <w:rFonts w:ascii="Times New Roman" w:hAnsi="Times New Roman"/>
          <w:sz w:val="28"/>
          <w:szCs w:val="28"/>
          <w:lang w:val="en-US" w:eastAsia="ru-RU"/>
        </w:rPr>
        <w:t>S</w:t>
      </w:r>
      <w:r w:rsidRPr="00D22DA8">
        <w:rPr>
          <w:rFonts w:ascii="Times New Roman" w:hAnsi="Times New Roman"/>
          <w:sz w:val="28"/>
          <w:szCs w:val="28"/>
          <w:lang w:val="en-US" w:eastAsia="ru-RU"/>
        </w:rPr>
        <w:t xml:space="preserve">tate and </w:t>
      </w:r>
      <w:r>
        <w:rPr>
          <w:rFonts w:ascii="Times New Roman" w:hAnsi="Times New Roman"/>
          <w:sz w:val="28"/>
          <w:szCs w:val="28"/>
          <w:lang w:val="en-US" w:eastAsia="ru-RU"/>
        </w:rPr>
        <w:t>L</w:t>
      </w:r>
      <w:r w:rsidRPr="00D22DA8">
        <w:rPr>
          <w:rFonts w:ascii="Times New Roman" w:hAnsi="Times New Roman"/>
          <w:sz w:val="28"/>
          <w:szCs w:val="28"/>
          <w:lang w:val="en-US" w:eastAsia="ru-RU"/>
        </w:rPr>
        <w:t>aw</w:t>
      </w:r>
      <w:r w:rsidRPr="005C41CD">
        <w:rPr>
          <w:rFonts w:ascii="Times New Roman" w:hAnsi="Times New Roman"/>
          <w:sz w:val="28"/>
          <w:szCs w:val="28"/>
          <w:lang w:val="en-US" w:eastAsia="ru-RU"/>
        </w:rPr>
        <w:t xml:space="preserve"> of the Baku State University, </w:t>
      </w:r>
    </w:p>
    <w:p w:rsidR="001346A0" w:rsidRPr="00FB2C42" w:rsidRDefault="001346A0" w:rsidP="005C41CD">
      <w:pPr>
        <w:shd w:val="clear" w:color="auto" w:fill="FFFFFF"/>
        <w:spacing w:after="0" w:line="240" w:lineRule="auto"/>
        <w:ind w:firstLine="567"/>
        <w:jc w:val="both"/>
        <w:rPr>
          <w:rFonts w:ascii="Times New Roman" w:hAnsi="Times New Roman"/>
          <w:sz w:val="28"/>
          <w:szCs w:val="28"/>
          <w:lang w:val="en-US" w:eastAsia="ru-RU"/>
        </w:rPr>
      </w:pPr>
      <w:r w:rsidRPr="00FB2C42">
        <w:rPr>
          <w:rFonts w:ascii="Times New Roman" w:hAnsi="Times New Roman"/>
          <w:sz w:val="28"/>
          <w:szCs w:val="28"/>
          <w:lang w:val="en-US" w:eastAsia="ru-RU"/>
        </w:rPr>
        <w:t xml:space="preserve">in accordance with the Article 130.4 of the Constitution of the Republic of Azerbaijan examined in open judicial session via special constitutional proceedings the case on request of </w:t>
      </w:r>
      <w:r w:rsidRPr="00FB2C42">
        <w:rPr>
          <w:rFonts w:ascii="Times New Roman" w:hAnsi="Times New Roman"/>
          <w:sz w:val="28"/>
          <w:szCs w:val="28"/>
          <w:lang w:val="en-US"/>
        </w:rPr>
        <w:t>Supreme Court of the Republic of Azerbaijan</w:t>
      </w:r>
      <w:r w:rsidRPr="00FB2C42">
        <w:rPr>
          <w:rFonts w:ascii="Times New Roman" w:hAnsi="Times New Roman"/>
          <w:sz w:val="28"/>
          <w:szCs w:val="28"/>
          <w:lang w:val="en-US" w:eastAsia="ru-RU"/>
        </w:rPr>
        <w:t xml:space="preserve"> on interpretation of </w:t>
      </w:r>
      <w:r w:rsidRPr="00FB2C42">
        <w:rPr>
          <w:rFonts w:ascii="Times New Roman" w:hAnsi="Times New Roman"/>
          <w:iCs/>
          <w:sz w:val="28"/>
          <w:szCs w:val="28"/>
          <w:lang w:val="en-US" w:eastAsia="ru-RU"/>
        </w:rPr>
        <w:t xml:space="preserve">Article </w:t>
      </w:r>
      <w:r w:rsidRPr="00FB2C42">
        <w:rPr>
          <w:rFonts w:ascii="Times New Roman" w:hAnsi="Times New Roman"/>
          <w:iCs/>
          <w:color w:val="000000"/>
          <w:sz w:val="28"/>
          <w:szCs w:val="28"/>
          <w:shd w:val="clear" w:color="auto" w:fill="FFFFFF"/>
          <w:lang w:val="en-US"/>
        </w:rPr>
        <w:t xml:space="preserve">228.5 </w:t>
      </w:r>
      <w:r w:rsidRPr="00FB2C42">
        <w:rPr>
          <w:rFonts w:ascii="Times New Roman" w:hAnsi="Times New Roman"/>
          <w:iCs/>
          <w:sz w:val="28"/>
          <w:szCs w:val="28"/>
          <w:lang w:val="en-US" w:eastAsia="ru-RU"/>
        </w:rPr>
        <w:t xml:space="preserve">of the Civil Code of the Republic of Azerbaijan and Article 30.4 of the Housing Code of the Republic of Azerbaijan from the point of view of Articles 2.5 and 10.5 of the </w:t>
      </w:r>
      <w:r>
        <w:rPr>
          <w:rFonts w:ascii="Times New Roman" w:hAnsi="Times New Roman"/>
          <w:iCs/>
          <w:sz w:val="28"/>
          <w:szCs w:val="28"/>
          <w:lang w:val="en-US" w:eastAsia="ru-RU"/>
        </w:rPr>
        <w:t xml:space="preserve">Constitutional </w:t>
      </w:r>
      <w:r w:rsidRPr="00FB2C42">
        <w:rPr>
          <w:rFonts w:ascii="Times New Roman" w:hAnsi="Times New Roman"/>
          <w:iCs/>
          <w:sz w:val="28"/>
          <w:szCs w:val="28"/>
          <w:lang w:val="en-US" w:eastAsia="ru-RU"/>
        </w:rPr>
        <w:t>Law of the Republic of Azerbaijan “On Normative Legal Acts”</w:t>
      </w:r>
      <w:r w:rsidRPr="00FB2C42">
        <w:rPr>
          <w:rFonts w:ascii="Times New Roman" w:hAnsi="Times New Roman"/>
          <w:sz w:val="28"/>
          <w:szCs w:val="28"/>
          <w:lang w:val="en-US" w:eastAsia="ru-RU"/>
        </w:rPr>
        <w:t>.</w:t>
      </w:r>
    </w:p>
    <w:p w:rsidR="001346A0" w:rsidRPr="005C41CD" w:rsidRDefault="001346A0" w:rsidP="005C41CD">
      <w:pPr>
        <w:shd w:val="clear" w:color="auto" w:fill="FFFFFF"/>
        <w:spacing w:after="0" w:line="240" w:lineRule="auto"/>
        <w:ind w:firstLine="567"/>
        <w:jc w:val="both"/>
        <w:rPr>
          <w:rFonts w:ascii="Times New Roman" w:hAnsi="Times New Roman"/>
          <w:sz w:val="28"/>
          <w:szCs w:val="28"/>
          <w:lang w:val="en-US" w:eastAsia="ru-RU"/>
        </w:rPr>
      </w:pPr>
      <w:r w:rsidRPr="005C41CD">
        <w:rPr>
          <w:rFonts w:ascii="Times New Roman" w:hAnsi="Times New Roman"/>
          <w:sz w:val="28"/>
          <w:szCs w:val="28"/>
          <w:lang w:val="en-US" w:eastAsia="ru-RU"/>
        </w:rPr>
        <w:t>having heard the report of Judge </w:t>
      </w:r>
      <w:proofErr w:type="spellStart"/>
      <w:r>
        <w:rPr>
          <w:rFonts w:ascii="Times New Roman" w:hAnsi="Times New Roman"/>
          <w:sz w:val="28"/>
          <w:szCs w:val="28"/>
          <w:lang w:val="en-US" w:eastAsia="ru-RU"/>
        </w:rPr>
        <w:t>Rovshan</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Ismaylov</w:t>
      </w:r>
      <w:proofErr w:type="spellEnd"/>
      <w:r w:rsidRPr="005C41CD">
        <w:rPr>
          <w:rFonts w:ascii="Times New Roman" w:hAnsi="Times New Roman"/>
          <w:sz w:val="28"/>
          <w:szCs w:val="28"/>
          <w:lang w:val="en-US" w:eastAsia="ru-RU"/>
        </w:rPr>
        <w:t>, the reports of the legal representatives of the subjects interested in special constitutional proceedings</w:t>
      </w:r>
      <w:r>
        <w:rPr>
          <w:rFonts w:ascii="Times New Roman" w:hAnsi="Times New Roman"/>
          <w:sz w:val="28"/>
          <w:szCs w:val="28"/>
          <w:lang w:val="en-US" w:eastAsia="ru-RU"/>
        </w:rPr>
        <w:t xml:space="preserve"> and specialist</w:t>
      </w:r>
      <w:r w:rsidRPr="005C41CD">
        <w:rPr>
          <w:rFonts w:ascii="Times New Roman" w:hAnsi="Times New Roman"/>
          <w:sz w:val="28"/>
          <w:szCs w:val="28"/>
          <w:lang w:val="en-US" w:eastAsia="ru-RU"/>
        </w:rPr>
        <w:t>,</w:t>
      </w:r>
      <w:r>
        <w:rPr>
          <w:rFonts w:ascii="Times New Roman" w:hAnsi="Times New Roman"/>
          <w:sz w:val="28"/>
          <w:szCs w:val="28"/>
          <w:lang w:val="en-US" w:eastAsia="ru-RU"/>
        </w:rPr>
        <w:t xml:space="preserve"> conclusions of</w:t>
      </w:r>
      <w:r w:rsidRPr="005C41CD">
        <w:rPr>
          <w:rFonts w:ascii="Times New Roman" w:hAnsi="Times New Roman"/>
          <w:sz w:val="28"/>
          <w:szCs w:val="28"/>
          <w:lang w:val="en-US" w:eastAsia="ru-RU"/>
        </w:rPr>
        <w:t xml:space="preserve"> expert</w:t>
      </w:r>
      <w:r>
        <w:rPr>
          <w:rFonts w:ascii="Times New Roman" w:hAnsi="Times New Roman"/>
          <w:sz w:val="28"/>
          <w:szCs w:val="28"/>
          <w:lang w:val="en-US" w:eastAsia="ru-RU"/>
        </w:rPr>
        <w:t>s,</w:t>
      </w:r>
      <w:r w:rsidRPr="005C41CD">
        <w:rPr>
          <w:rFonts w:ascii="Times New Roman" w:hAnsi="Times New Roman"/>
          <w:sz w:val="28"/>
          <w:szCs w:val="28"/>
          <w:lang w:val="en-US" w:eastAsia="ru-RU"/>
        </w:rPr>
        <w:t xml:space="preserve"> examined the materials of the case the Plenum of Constitutional Court of the </w:t>
      </w:r>
      <w:smartTag w:uri="urn:schemas-microsoft-com:office:smarttags" w:element="place">
        <w:smartTag w:uri="urn:schemas-microsoft-com:office:smarttags" w:element="PlaceType">
          <w:r w:rsidRPr="005C41CD">
            <w:rPr>
              <w:rFonts w:ascii="Times New Roman" w:hAnsi="Times New Roman"/>
              <w:sz w:val="28"/>
              <w:szCs w:val="28"/>
              <w:lang w:val="en-US" w:eastAsia="ru-RU"/>
            </w:rPr>
            <w:t>Republic</w:t>
          </w:r>
        </w:smartTag>
        <w:r w:rsidRPr="005C41CD">
          <w:rPr>
            <w:rFonts w:ascii="Times New Roman" w:hAnsi="Times New Roman"/>
            <w:sz w:val="28"/>
            <w:szCs w:val="28"/>
            <w:lang w:val="en-US" w:eastAsia="ru-RU"/>
          </w:rPr>
          <w:t> of </w:t>
        </w:r>
        <w:smartTag w:uri="urn:schemas-microsoft-com:office:smarttags" w:element="PlaceName">
          <w:r w:rsidRPr="005C41CD">
            <w:rPr>
              <w:rFonts w:ascii="Times New Roman" w:hAnsi="Times New Roman"/>
              <w:sz w:val="28"/>
              <w:szCs w:val="28"/>
              <w:lang w:val="en-US" w:eastAsia="ru-RU"/>
            </w:rPr>
            <w:t>Azerbaijan</w:t>
          </w:r>
        </w:smartTag>
      </w:smartTag>
    </w:p>
    <w:p w:rsidR="001346A0" w:rsidRPr="005C41CD" w:rsidRDefault="001346A0" w:rsidP="005C41CD">
      <w:pPr>
        <w:shd w:val="clear" w:color="auto" w:fill="FFFFFF"/>
        <w:spacing w:after="0" w:line="240" w:lineRule="auto"/>
        <w:ind w:firstLine="567"/>
        <w:jc w:val="both"/>
        <w:rPr>
          <w:rFonts w:ascii="Times New Roman" w:hAnsi="Times New Roman"/>
          <w:b/>
          <w:bCs/>
          <w:sz w:val="28"/>
          <w:szCs w:val="28"/>
          <w:lang w:val="en-US" w:eastAsia="ru-RU"/>
        </w:rPr>
      </w:pPr>
      <w:r w:rsidRPr="005C41CD">
        <w:rPr>
          <w:rFonts w:ascii="Times New Roman" w:hAnsi="Times New Roman"/>
          <w:b/>
          <w:bCs/>
          <w:sz w:val="28"/>
          <w:szCs w:val="28"/>
          <w:lang w:val="en-US" w:eastAsia="ru-RU"/>
        </w:rPr>
        <w:t> </w:t>
      </w:r>
    </w:p>
    <w:p w:rsidR="001346A0" w:rsidRPr="005C41CD" w:rsidRDefault="001346A0" w:rsidP="005C41CD">
      <w:pPr>
        <w:shd w:val="clear" w:color="auto" w:fill="FFFFFF"/>
        <w:spacing w:after="0" w:line="240" w:lineRule="auto"/>
        <w:ind w:firstLine="567"/>
        <w:jc w:val="center"/>
        <w:rPr>
          <w:rFonts w:ascii="Times New Roman" w:hAnsi="Times New Roman"/>
          <w:sz w:val="28"/>
          <w:szCs w:val="28"/>
          <w:lang w:val="en-US" w:eastAsia="ru-RU"/>
        </w:rPr>
      </w:pPr>
      <w:r w:rsidRPr="005C41CD">
        <w:rPr>
          <w:rFonts w:ascii="Times New Roman" w:hAnsi="Times New Roman"/>
          <w:b/>
          <w:bCs/>
          <w:sz w:val="28"/>
          <w:szCs w:val="28"/>
          <w:lang w:val="en-US" w:eastAsia="ru-RU"/>
        </w:rPr>
        <w:t>DETERMINED AS FOLLOWS:</w:t>
      </w:r>
    </w:p>
    <w:p w:rsidR="001346A0" w:rsidRPr="005C41CD" w:rsidRDefault="001346A0" w:rsidP="005C41CD">
      <w:pPr>
        <w:spacing w:after="0" w:line="240" w:lineRule="auto"/>
        <w:ind w:firstLine="567"/>
        <w:rPr>
          <w:lang w:val="en-US"/>
        </w:rPr>
      </w:pPr>
    </w:p>
    <w:p w:rsidR="001346A0" w:rsidRDefault="001346A0" w:rsidP="00931221">
      <w:pPr>
        <w:spacing w:after="0" w:line="240" w:lineRule="auto"/>
        <w:ind w:firstLine="567"/>
        <w:jc w:val="both"/>
        <w:rPr>
          <w:rFonts w:ascii="Times New Roman" w:hAnsi="Times New Roman"/>
          <w:sz w:val="28"/>
          <w:szCs w:val="28"/>
          <w:shd w:val="clear" w:color="auto" w:fill="FFFFFF"/>
          <w:lang w:val="en-US"/>
        </w:rPr>
      </w:pPr>
      <w:r>
        <w:rPr>
          <w:rFonts w:ascii="Times New Roman" w:hAnsi="Times New Roman"/>
          <w:sz w:val="28"/>
          <w:szCs w:val="28"/>
          <w:lang w:val="en-US"/>
        </w:rPr>
        <w:t xml:space="preserve">The </w:t>
      </w:r>
      <w:r w:rsidRPr="00FB2C42">
        <w:rPr>
          <w:rFonts w:ascii="Times New Roman" w:hAnsi="Times New Roman"/>
          <w:sz w:val="28"/>
          <w:szCs w:val="28"/>
          <w:lang w:val="en-US"/>
        </w:rPr>
        <w:t>Supreme Court of the Republic of Azerbaijan</w:t>
      </w:r>
      <w:r>
        <w:rPr>
          <w:rFonts w:ascii="Times New Roman" w:hAnsi="Times New Roman"/>
          <w:sz w:val="28"/>
          <w:szCs w:val="28"/>
          <w:lang w:val="en-US"/>
        </w:rPr>
        <w:t xml:space="preserve"> </w:t>
      </w:r>
      <w:r w:rsidRPr="00FB2C42">
        <w:rPr>
          <w:rFonts w:ascii="Times New Roman" w:hAnsi="Times New Roman"/>
          <w:sz w:val="28"/>
          <w:szCs w:val="28"/>
          <w:lang w:val="en-US" w:eastAsia="ru-RU"/>
        </w:rPr>
        <w:t>in accordance with the Article 130.4 of the Constitution of the Republic of Azerbaijan</w:t>
      </w:r>
      <w:r>
        <w:rPr>
          <w:rFonts w:ascii="Times New Roman" w:hAnsi="Times New Roman"/>
          <w:sz w:val="28"/>
          <w:szCs w:val="28"/>
          <w:lang w:val="en-US"/>
        </w:rPr>
        <w:t xml:space="preserve"> asks </w:t>
      </w:r>
      <w:r w:rsidRPr="005C41CD">
        <w:rPr>
          <w:rFonts w:ascii="Times New Roman" w:hAnsi="Times New Roman"/>
          <w:sz w:val="28"/>
          <w:szCs w:val="28"/>
          <w:lang w:val="en-US"/>
        </w:rPr>
        <w:t xml:space="preserve">the Constitutional Court of the Republic of Azerbaijan </w:t>
      </w:r>
      <w:r w:rsidRPr="005C41CD">
        <w:rPr>
          <w:rFonts w:ascii="Times New Roman" w:hAnsi="Times New Roman"/>
          <w:sz w:val="28"/>
          <w:szCs w:val="28"/>
          <w:shd w:val="clear" w:color="auto" w:fill="FFFFFF"/>
          <w:lang w:val="en-US"/>
        </w:rPr>
        <w:t xml:space="preserve">(hereinafter referred to as the Constitutional Court) </w:t>
      </w:r>
      <w:r>
        <w:rPr>
          <w:rFonts w:ascii="Times New Roman" w:hAnsi="Times New Roman"/>
          <w:sz w:val="28"/>
          <w:szCs w:val="28"/>
          <w:shd w:val="clear" w:color="auto" w:fill="FFFFFF"/>
          <w:lang w:val="en-US"/>
        </w:rPr>
        <w:t xml:space="preserve">to interpret the </w:t>
      </w:r>
      <w:r w:rsidRPr="00FB2C42">
        <w:rPr>
          <w:rFonts w:ascii="Times New Roman" w:hAnsi="Times New Roman"/>
          <w:iCs/>
          <w:sz w:val="28"/>
          <w:szCs w:val="28"/>
          <w:lang w:val="en-US" w:eastAsia="ru-RU"/>
        </w:rPr>
        <w:t xml:space="preserve">Article </w:t>
      </w:r>
      <w:r w:rsidRPr="00FB2C42">
        <w:rPr>
          <w:rFonts w:ascii="Times New Roman" w:hAnsi="Times New Roman"/>
          <w:iCs/>
          <w:color w:val="000000"/>
          <w:sz w:val="28"/>
          <w:szCs w:val="28"/>
          <w:shd w:val="clear" w:color="auto" w:fill="FFFFFF"/>
          <w:lang w:val="en-US"/>
        </w:rPr>
        <w:t xml:space="preserve">228.5 </w:t>
      </w:r>
      <w:r w:rsidRPr="00FB2C42">
        <w:rPr>
          <w:rFonts w:ascii="Times New Roman" w:hAnsi="Times New Roman"/>
          <w:iCs/>
          <w:sz w:val="28"/>
          <w:szCs w:val="28"/>
          <w:lang w:val="en-US" w:eastAsia="ru-RU"/>
        </w:rPr>
        <w:t>of the Civil Code of the Republic of Azerbaijan</w:t>
      </w:r>
      <w:r>
        <w:rPr>
          <w:rFonts w:ascii="Times New Roman" w:hAnsi="Times New Roman"/>
          <w:iCs/>
          <w:sz w:val="28"/>
          <w:szCs w:val="28"/>
          <w:lang w:val="en-US" w:eastAsia="ru-RU"/>
        </w:rPr>
        <w:t xml:space="preserve"> </w:t>
      </w:r>
      <w:r w:rsidRPr="005C41CD">
        <w:rPr>
          <w:rFonts w:ascii="Times New Roman" w:hAnsi="Times New Roman"/>
          <w:sz w:val="28"/>
          <w:szCs w:val="28"/>
          <w:shd w:val="clear" w:color="auto" w:fill="FFFFFF"/>
          <w:lang w:val="en-US"/>
        </w:rPr>
        <w:t>(hereinafter referred to as the C</w:t>
      </w:r>
      <w:r>
        <w:rPr>
          <w:rFonts w:ascii="Times New Roman" w:hAnsi="Times New Roman"/>
          <w:sz w:val="28"/>
          <w:szCs w:val="28"/>
          <w:shd w:val="clear" w:color="auto" w:fill="FFFFFF"/>
          <w:lang w:val="en-US"/>
        </w:rPr>
        <w:t>ivil</w:t>
      </w:r>
      <w:r w:rsidRPr="005C41CD">
        <w:rPr>
          <w:rFonts w:ascii="Times New Roman" w:hAnsi="Times New Roman"/>
          <w:sz w:val="28"/>
          <w:szCs w:val="28"/>
          <w:shd w:val="clear" w:color="auto" w:fill="FFFFFF"/>
          <w:lang w:val="en-US"/>
        </w:rPr>
        <w:t xml:space="preserve"> Co</w:t>
      </w:r>
      <w:r>
        <w:rPr>
          <w:rFonts w:ascii="Times New Roman" w:hAnsi="Times New Roman"/>
          <w:sz w:val="28"/>
          <w:szCs w:val="28"/>
          <w:shd w:val="clear" w:color="auto" w:fill="FFFFFF"/>
          <w:lang w:val="en-US"/>
        </w:rPr>
        <w:t>de</w:t>
      </w:r>
      <w:r w:rsidRPr="005C41CD">
        <w:rPr>
          <w:rFonts w:ascii="Times New Roman" w:hAnsi="Times New Roman"/>
          <w:sz w:val="28"/>
          <w:szCs w:val="28"/>
          <w:shd w:val="clear" w:color="auto" w:fill="FFFFFF"/>
          <w:lang w:val="en-US"/>
        </w:rPr>
        <w:t>)</w:t>
      </w:r>
      <w:r w:rsidRPr="00FB2C42">
        <w:rPr>
          <w:rFonts w:ascii="Times New Roman" w:hAnsi="Times New Roman"/>
          <w:iCs/>
          <w:sz w:val="28"/>
          <w:szCs w:val="28"/>
          <w:lang w:val="en-US" w:eastAsia="ru-RU"/>
        </w:rPr>
        <w:t xml:space="preserve"> and </w:t>
      </w:r>
      <w:r>
        <w:rPr>
          <w:rFonts w:ascii="Times New Roman" w:hAnsi="Times New Roman"/>
          <w:iCs/>
          <w:sz w:val="28"/>
          <w:szCs w:val="28"/>
          <w:lang w:val="en-US" w:eastAsia="ru-RU"/>
        </w:rPr>
        <w:t xml:space="preserve">the </w:t>
      </w:r>
      <w:r w:rsidRPr="00FB2C42">
        <w:rPr>
          <w:rFonts w:ascii="Times New Roman" w:hAnsi="Times New Roman"/>
          <w:iCs/>
          <w:sz w:val="28"/>
          <w:szCs w:val="28"/>
          <w:lang w:val="en-US" w:eastAsia="ru-RU"/>
        </w:rPr>
        <w:t>Article 30.4 of the Housing Code of the Republic of Azerbaijan</w:t>
      </w:r>
      <w:r>
        <w:rPr>
          <w:rFonts w:ascii="Times New Roman" w:hAnsi="Times New Roman"/>
          <w:iCs/>
          <w:sz w:val="28"/>
          <w:szCs w:val="28"/>
          <w:lang w:val="en-US" w:eastAsia="ru-RU"/>
        </w:rPr>
        <w:t xml:space="preserve"> </w:t>
      </w:r>
      <w:r w:rsidRPr="005C41CD">
        <w:rPr>
          <w:rFonts w:ascii="Times New Roman" w:hAnsi="Times New Roman"/>
          <w:sz w:val="28"/>
          <w:szCs w:val="28"/>
          <w:shd w:val="clear" w:color="auto" w:fill="FFFFFF"/>
          <w:lang w:val="en-US"/>
        </w:rPr>
        <w:t xml:space="preserve">(hereinafter referred to as the </w:t>
      </w:r>
      <w:r>
        <w:rPr>
          <w:rFonts w:ascii="Times New Roman" w:hAnsi="Times New Roman"/>
          <w:sz w:val="28"/>
          <w:szCs w:val="28"/>
          <w:shd w:val="clear" w:color="auto" w:fill="FFFFFF"/>
          <w:lang w:val="en-US"/>
        </w:rPr>
        <w:t>Housing Code</w:t>
      </w:r>
      <w:r w:rsidRPr="005C41CD">
        <w:rPr>
          <w:rFonts w:ascii="Times New Roman" w:hAnsi="Times New Roman"/>
          <w:sz w:val="28"/>
          <w:szCs w:val="28"/>
          <w:shd w:val="clear" w:color="auto" w:fill="FFFFFF"/>
          <w:lang w:val="en-US"/>
        </w:rPr>
        <w:t>)</w:t>
      </w:r>
      <w:r w:rsidRPr="00FB2C42">
        <w:rPr>
          <w:rFonts w:ascii="Times New Roman" w:hAnsi="Times New Roman"/>
          <w:iCs/>
          <w:sz w:val="28"/>
          <w:szCs w:val="28"/>
          <w:lang w:val="en-US" w:eastAsia="ru-RU"/>
        </w:rPr>
        <w:t xml:space="preserve"> from the </w:t>
      </w:r>
      <w:r w:rsidRPr="00FB2C42">
        <w:rPr>
          <w:rFonts w:ascii="Times New Roman" w:hAnsi="Times New Roman"/>
          <w:iCs/>
          <w:sz w:val="28"/>
          <w:szCs w:val="28"/>
          <w:lang w:val="en-US" w:eastAsia="ru-RU"/>
        </w:rPr>
        <w:lastRenderedPageBreak/>
        <w:t xml:space="preserve">point of view of </w:t>
      </w:r>
      <w:r>
        <w:rPr>
          <w:rFonts w:ascii="Times New Roman" w:hAnsi="Times New Roman"/>
          <w:iCs/>
          <w:sz w:val="28"/>
          <w:szCs w:val="28"/>
          <w:lang w:val="en-US" w:eastAsia="ru-RU"/>
        </w:rPr>
        <w:t xml:space="preserve">the </w:t>
      </w:r>
      <w:r w:rsidRPr="00FB2C42">
        <w:rPr>
          <w:rFonts w:ascii="Times New Roman" w:hAnsi="Times New Roman"/>
          <w:iCs/>
          <w:sz w:val="28"/>
          <w:szCs w:val="28"/>
          <w:lang w:val="en-US" w:eastAsia="ru-RU"/>
        </w:rPr>
        <w:t>Articles 2.5 and 10.5 of the</w:t>
      </w:r>
      <w:r>
        <w:rPr>
          <w:rFonts w:ascii="Times New Roman" w:hAnsi="Times New Roman"/>
          <w:iCs/>
          <w:sz w:val="28"/>
          <w:szCs w:val="28"/>
          <w:lang w:val="en-US" w:eastAsia="ru-RU"/>
        </w:rPr>
        <w:t xml:space="preserve"> Constitutional</w:t>
      </w:r>
      <w:r w:rsidRPr="00FB2C42">
        <w:rPr>
          <w:rFonts w:ascii="Times New Roman" w:hAnsi="Times New Roman"/>
          <w:iCs/>
          <w:sz w:val="28"/>
          <w:szCs w:val="28"/>
          <w:lang w:val="en-US" w:eastAsia="ru-RU"/>
        </w:rPr>
        <w:t xml:space="preserve"> Law of the Republic of Azerbaijan “On Normative Legal Acts”</w:t>
      </w:r>
      <w:r>
        <w:rPr>
          <w:rFonts w:ascii="Times New Roman" w:hAnsi="Times New Roman"/>
          <w:iCs/>
          <w:sz w:val="28"/>
          <w:szCs w:val="28"/>
          <w:lang w:val="en-US" w:eastAsia="ru-RU"/>
        </w:rPr>
        <w:t xml:space="preserve"> </w:t>
      </w:r>
      <w:r w:rsidRPr="005C41CD">
        <w:rPr>
          <w:rFonts w:ascii="Times New Roman" w:hAnsi="Times New Roman"/>
          <w:sz w:val="28"/>
          <w:szCs w:val="28"/>
          <w:shd w:val="clear" w:color="auto" w:fill="FFFFFF"/>
          <w:lang w:val="en-US"/>
        </w:rPr>
        <w:t xml:space="preserve">(hereinafter referred to as the </w:t>
      </w:r>
      <w:r>
        <w:rPr>
          <w:rFonts w:ascii="Times New Roman" w:hAnsi="Times New Roman"/>
          <w:iCs/>
          <w:sz w:val="28"/>
          <w:szCs w:val="28"/>
          <w:lang w:val="en-US" w:eastAsia="ru-RU"/>
        </w:rPr>
        <w:t>Constitutional</w:t>
      </w:r>
      <w:r w:rsidRPr="00FB2C42">
        <w:rPr>
          <w:rFonts w:ascii="Times New Roman" w:hAnsi="Times New Roman"/>
          <w:iCs/>
          <w:sz w:val="28"/>
          <w:szCs w:val="28"/>
          <w:lang w:val="en-US" w:eastAsia="ru-RU"/>
        </w:rPr>
        <w:t xml:space="preserve"> Law “On Normative Legal Acts”</w:t>
      </w:r>
      <w:r w:rsidRPr="005C41CD">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w:t>
      </w:r>
    </w:p>
    <w:p w:rsidR="001346A0" w:rsidRDefault="001346A0" w:rsidP="00931221">
      <w:pPr>
        <w:spacing w:after="0" w:line="240" w:lineRule="auto"/>
        <w:ind w:firstLine="567"/>
        <w:jc w:val="both"/>
        <w:rPr>
          <w:rFonts w:ascii="Times New Roman" w:hAnsi="Times New Roman"/>
          <w:sz w:val="28"/>
          <w:szCs w:val="28"/>
          <w:shd w:val="clear" w:color="auto" w:fill="FFFFFF"/>
          <w:lang w:val="en-US"/>
        </w:rPr>
      </w:pPr>
      <w:r w:rsidRPr="00C02B92">
        <w:rPr>
          <w:rFonts w:ascii="Times New Roman" w:hAnsi="Times New Roman"/>
          <w:sz w:val="28"/>
          <w:szCs w:val="28"/>
          <w:shd w:val="clear" w:color="auto" w:fill="FFFFFF"/>
          <w:lang w:val="en-US"/>
        </w:rPr>
        <w:t xml:space="preserve">In </w:t>
      </w:r>
      <w:r>
        <w:rPr>
          <w:rFonts w:ascii="Times New Roman" w:hAnsi="Times New Roman"/>
          <w:sz w:val="28"/>
          <w:szCs w:val="28"/>
          <w:shd w:val="clear" w:color="auto" w:fill="FFFFFF"/>
          <w:lang w:val="en-US"/>
        </w:rPr>
        <w:t>the request it is noted that in the A</w:t>
      </w:r>
      <w:r w:rsidRPr="00C02B92">
        <w:rPr>
          <w:rFonts w:ascii="Times New Roman" w:hAnsi="Times New Roman"/>
          <w:sz w:val="28"/>
          <w:szCs w:val="28"/>
          <w:shd w:val="clear" w:color="auto" w:fill="FFFFFF"/>
          <w:lang w:val="en-US"/>
        </w:rPr>
        <w:t xml:space="preserve">rticle 228.5 of </w:t>
      </w:r>
      <w:r>
        <w:rPr>
          <w:rFonts w:ascii="Times New Roman" w:hAnsi="Times New Roman"/>
          <w:sz w:val="28"/>
          <w:szCs w:val="28"/>
          <w:shd w:val="clear" w:color="auto" w:fill="FFFFFF"/>
          <w:lang w:val="en-US"/>
        </w:rPr>
        <w:t xml:space="preserve">the </w:t>
      </w:r>
      <w:r w:rsidRPr="00C02B92">
        <w:rPr>
          <w:rFonts w:ascii="Times New Roman" w:hAnsi="Times New Roman"/>
          <w:sz w:val="28"/>
          <w:szCs w:val="28"/>
          <w:shd w:val="clear" w:color="auto" w:fill="FFFFFF"/>
          <w:lang w:val="en-US"/>
        </w:rPr>
        <w:t xml:space="preserve">Civil Code and </w:t>
      </w:r>
      <w:r>
        <w:rPr>
          <w:rFonts w:ascii="Times New Roman" w:hAnsi="Times New Roman"/>
          <w:sz w:val="28"/>
          <w:szCs w:val="28"/>
          <w:shd w:val="clear" w:color="auto" w:fill="FFFFFF"/>
          <w:lang w:val="en-US"/>
        </w:rPr>
        <w:t xml:space="preserve">Article </w:t>
      </w:r>
      <w:r w:rsidRPr="00C02B92">
        <w:rPr>
          <w:rFonts w:ascii="Times New Roman" w:hAnsi="Times New Roman"/>
          <w:sz w:val="28"/>
          <w:szCs w:val="28"/>
          <w:shd w:val="clear" w:color="auto" w:fill="FFFFFF"/>
          <w:lang w:val="en-US"/>
        </w:rPr>
        <w:t>30.4</w:t>
      </w:r>
      <w:r>
        <w:rPr>
          <w:rFonts w:ascii="Times New Roman" w:hAnsi="Times New Roman"/>
          <w:sz w:val="28"/>
          <w:szCs w:val="28"/>
          <w:shd w:val="clear" w:color="auto" w:fill="FFFFFF"/>
          <w:lang w:val="en-US"/>
        </w:rPr>
        <w:t xml:space="preserve"> of</w:t>
      </w:r>
      <w:r w:rsidRPr="00C02B92">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 xml:space="preserve">the </w:t>
      </w:r>
      <w:r w:rsidRPr="00C02B92">
        <w:rPr>
          <w:rFonts w:ascii="Times New Roman" w:hAnsi="Times New Roman"/>
          <w:sz w:val="28"/>
          <w:szCs w:val="28"/>
          <w:shd w:val="clear" w:color="auto" w:fill="FFFFFF"/>
          <w:lang w:val="en-US"/>
        </w:rPr>
        <w:t xml:space="preserve">Housing Code having equal validity are revealed various regulations on </w:t>
      </w:r>
      <w:r>
        <w:rPr>
          <w:rFonts w:ascii="Times New Roman" w:hAnsi="Times New Roman"/>
          <w:sz w:val="28"/>
          <w:szCs w:val="28"/>
          <w:shd w:val="clear" w:color="auto" w:fill="FFFFFF"/>
          <w:lang w:val="en-US"/>
        </w:rPr>
        <w:t>keeping</w:t>
      </w:r>
      <w:r w:rsidRPr="00C02B92">
        <w:rPr>
          <w:rFonts w:ascii="Times New Roman" w:hAnsi="Times New Roman"/>
          <w:sz w:val="28"/>
          <w:szCs w:val="28"/>
          <w:shd w:val="clear" w:color="auto" w:fill="FFFFFF"/>
          <w:lang w:val="en-US"/>
        </w:rPr>
        <w:t xml:space="preserve"> for the </w:t>
      </w:r>
      <w:r>
        <w:rPr>
          <w:rFonts w:ascii="Times New Roman" w:hAnsi="Times New Roman"/>
          <w:sz w:val="28"/>
          <w:szCs w:val="28"/>
          <w:shd w:val="clear" w:color="auto" w:fill="FFFFFF"/>
          <w:lang w:val="en-US"/>
        </w:rPr>
        <w:t>previous</w:t>
      </w:r>
      <w:r w:rsidRPr="00C02B92">
        <w:rPr>
          <w:rFonts w:ascii="Times New Roman" w:hAnsi="Times New Roman"/>
          <w:sz w:val="28"/>
          <w:szCs w:val="28"/>
          <w:shd w:val="clear" w:color="auto" w:fill="FFFFFF"/>
          <w:lang w:val="en-US"/>
        </w:rPr>
        <w:t xml:space="preserve"> member of the family of owner of the right of use of living space.</w:t>
      </w:r>
    </w:p>
    <w:p w:rsidR="001346A0" w:rsidRDefault="001346A0" w:rsidP="00E8505A">
      <w:pPr>
        <w:autoSpaceDE w:val="0"/>
        <w:autoSpaceDN w:val="0"/>
        <w:adjustRightInd w:val="0"/>
        <w:spacing w:after="0" w:line="240" w:lineRule="auto"/>
        <w:ind w:firstLine="567"/>
        <w:jc w:val="both"/>
        <w:rPr>
          <w:rFonts w:ascii="Times New Roman" w:hAnsi="Times New Roman"/>
          <w:sz w:val="28"/>
          <w:szCs w:val="28"/>
          <w:lang w:val="en-US"/>
        </w:rPr>
      </w:pPr>
      <w:r w:rsidRPr="00E8505A">
        <w:rPr>
          <w:rFonts w:ascii="Times New Roman" w:hAnsi="Times New Roman"/>
          <w:sz w:val="28"/>
          <w:szCs w:val="28"/>
          <w:shd w:val="clear" w:color="auto" w:fill="FFFFFF"/>
          <w:lang w:val="en-US"/>
        </w:rPr>
        <w:t xml:space="preserve">According to conclusion of applicant, there are several ways in legislation for solution of such issues. According to </w:t>
      </w:r>
      <w:r>
        <w:rPr>
          <w:rFonts w:ascii="Times New Roman" w:hAnsi="Times New Roman"/>
          <w:sz w:val="28"/>
          <w:szCs w:val="28"/>
          <w:shd w:val="clear" w:color="auto" w:fill="FFFFFF"/>
          <w:lang w:val="en-US"/>
        </w:rPr>
        <w:t xml:space="preserve">the </w:t>
      </w:r>
      <w:r w:rsidRPr="00E8505A">
        <w:rPr>
          <w:rFonts w:ascii="Times New Roman" w:hAnsi="Times New Roman"/>
          <w:sz w:val="28"/>
          <w:szCs w:val="28"/>
          <w:shd w:val="clear" w:color="auto" w:fill="FFFFFF"/>
          <w:lang w:val="en-US"/>
        </w:rPr>
        <w:t xml:space="preserve">Article 2.5 of the </w:t>
      </w:r>
      <w:r w:rsidRPr="00E8505A">
        <w:rPr>
          <w:rFonts w:ascii="Times New Roman" w:hAnsi="Times New Roman"/>
          <w:iCs/>
          <w:sz w:val="28"/>
          <w:szCs w:val="28"/>
          <w:lang w:val="en-US" w:eastAsia="ru-RU"/>
        </w:rPr>
        <w:t xml:space="preserve">Constitutional Law “On Normative Legal Acts” in case of contradiction </w:t>
      </w:r>
      <w:r>
        <w:rPr>
          <w:rFonts w:ascii="Times New Roman" w:hAnsi="Times New Roman"/>
          <w:iCs/>
          <w:sz w:val="28"/>
          <w:szCs w:val="28"/>
          <w:lang w:val="en-US" w:eastAsia="ru-RU"/>
        </w:rPr>
        <w:t xml:space="preserve">between </w:t>
      </w:r>
      <w:r w:rsidRPr="00E8505A">
        <w:rPr>
          <w:rFonts w:ascii="Times New Roman" w:hAnsi="Times New Roman"/>
          <w:iCs/>
          <w:sz w:val="28"/>
          <w:szCs w:val="28"/>
          <w:lang w:val="en-US" w:eastAsia="ru-RU"/>
        </w:rPr>
        <w:t xml:space="preserve">the Civil Code of the </w:t>
      </w:r>
      <w:smartTag w:uri="urn:schemas-microsoft-com:office:smarttags" w:element="PlaceType">
        <w:r w:rsidRPr="00E8505A">
          <w:rPr>
            <w:rFonts w:ascii="Times New Roman" w:hAnsi="Times New Roman"/>
            <w:iCs/>
            <w:sz w:val="28"/>
            <w:szCs w:val="28"/>
            <w:lang w:val="en-US" w:eastAsia="ru-RU"/>
          </w:rPr>
          <w:t>Republic</w:t>
        </w:r>
      </w:smartTag>
      <w:r w:rsidRPr="00E8505A">
        <w:rPr>
          <w:rFonts w:ascii="Times New Roman" w:hAnsi="Times New Roman"/>
          <w:iCs/>
          <w:sz w:val="28"/>
          <w:szCs w:val="28"/>
          <w:lang w:val="en-US" w:eastAsia="ru-RU"/>
        </w:rPr>
        <w:t xml:space="preserve"> of </w:t>
      </w:r>
      <w:smartTag w:uri="urn:schemas-microsoft-com:office:smarttags" w:element="PlaceName">
        <w:r w:rsidRPr="00E8505A">
          <w:rPr>
            <w:rFonts w:ascii="Times New Roman" w:hAnsi="Times New Roman"/>
            <w:iCs/>
            <w:sz w:val="28"/>
            <w:szCs w:val="28"/>
            <w:lang w:val="en-US" w:eastAsia="ru-RU"/>
          </w:rPr>
          <w:t>Azerbaijan</w:t>
        </w:r>
      </w:smartTag>
      <w:r w:rsidRPr="00E8505A">
        <w:rPr>
          <w:rFonts w:ascii="Times New Roman" w:hAnsi="Times New Roman"/>
          <w:iCs/>
          <w:sz w:val="28"/>
          <w:szCs w:val="28"/>
          <w:lang w:val="en-US" w:eastAsia="ru-RU"/>
        </w:rPr>
        <w:t xml:space="preserve"> </w:t>
      </w:r>
      <w:r>
        <w:rPr>
          <w:rFonts w:ascii="Times New Roman" w:hAnsi="Times New Roman"/>
          <w:iCs/>
          <w:sz w:val="28"/>
          <w:szCs w:val="28"/>
          <w:lang w:val="en-US" w:eastAsia="ru-RU"/>
        </w:rPr>
        <w:t xml:space="preserve">and </w:t>
      </w:r>
      <w:r w:rsidRPr="00E8505A">
        <w:rPr>
          <w:rFonts w:ascii="Times New Roman" w:hAnsi="Times New Roman"/>
          <w:iCs/>
          <w:sz w:val="28"/>
          <w:szCs w:val="28"/>
          <w:lang w:val="en-US" w:eastAsia="ru-RU"/>
        </w:rPr>
        <w:t xml:space="preserve">other codes and laws, reflecting regulations of civil law the Civil Code of the </w:t>
      </w:r>
      <w:smartTag w:uri="urn:schemas-microsoft-com:office:smarttags" w:element="place">
        <w:smartTag w:uri="urn:schemas-microsoft-com:office:smarttags" w:element="PlaceType">
          <w:r w:rsidRPr="00E8505A">
            <w:rPr>
              <w:rFonts w:ascii="Times New Roman" w:hAnsi="Times New Roman"/>
              <w:iCs/>
              <w:sz w:val="28"/>
              <w:szCs w:val="28"/>
              <w:lang w:val="en-US" w:eastAsia="ru-RU"/>
            </w:rPr>
            <w:t>Republic</w:t>
          </w:r>
        </w:smartTag>
        <w:r w:rsidRPr="00E8505A">
          <w:rPr>
            <w:rFonts w:ascii="Times New Roman" w:hAnsi="Times New Roman"/>
            <w:iCs/>
            <w:sz w:val="28"/>
            <w:szCs w:val="28"/>
            <w:lang w:val="en-US" w:eastAsia="ru-RU"/>
          </w:rPr>
          <w:t xml:space="preserve"> of </w:t>
        </w:r>
        <w:smartTag w:uri="urn:schemas-microsoft-com:office:smarttags" w:element="PlaceName">
          <w:r w:rsidRPr="00E8505A">
            <w:rPr>
              <w:rFonts w:ascii="Times New Roman" w:hAnsi="Times New Roman"/>
              <w:iCs/>
              <w:sz w:val="28"/>
              <w:szCs w:val="28"/>
              <w:lang w:val="en-US" w:eastAsia="ru-RU"/>
            </w:rPr>
            <w:t>Azerbaijan</w:t>
          </w:r>
        </w:smartTag>
      </w:smartTag>
      <w:r w:rsidRPr="00E8505A">
        <w:rPr>
          <w:rFonts w:ascii="Times New Roman" w:hAnsi="Times New Roman"/>
          <w:iCs/>
          <w:sz w:val="28"/>
          <w:szCs w:val="28"/>
          <w:lang w:val="en-US" w:eastAsia="ru-RU"/>
        </w:rPr>
        <w:t xml:space="preserve"> </w:t>
      </w:r>
      <w:r>
        <w:rPr>
          <w:rFonts w:ascii="Times New Roman" w:hAnsi="Times New Roman"/>
          <w:iCs/>
          <w:sz w:val="28"/>
          <w:szCs w:val="28"/>
          <w:lang w:val="en-US" w:eastAsia="ru-RU"/>
        </w:rPr>
        <w:t xml:space="preserve">shall be </w:t>
      </w:r>
      <w:r w:rsidRPr="00E8505A">
        <w:rPr>
          <w:rFonts w:ascii="Times New Roman" w:hAnsi="Times New Roman"/>
          <w:iCs/>
          <w:sz w:val="28"/>
          <w:szCs w:val="28"/>
          <w:lang w:val="en-US" w:eastAsia="ru-RU"/>
        </w:rPr>
        <w:t xml:space="preserve">applied. According to </w:t>
      </w:r>
      <w:r>
        <w:rPr>
          <w:rFonts w:ascii="Times New Roman" w:hAnsi="Times New Roman"/>
          <w:iCs/>
          <w:sz w:val="28"/>
          <w:szCs w:val="28"/>
          <w:lang w:val="en-US" w:eastAsia="ru-RU"/>
        </w:rPr>
        <w:t xml:space="preserve">the </w:t>
      </w:r>
      <w:r w:rsidRPr="00E8505A">
        <w:rPr>
          <w:rFonts w:ascii="Times New Roman" w:hAnsi="Times New Roman"/>
          <w:iCs/>
          <w:sz w:val="28"/>
          <w:szCs w:val="28"/>
          <w:lang w:val="en-US" w:eastAsia="ru-RU"/>
        </w:rPr>
        <w:t xml:space="preserve">Article 2.3 of </w:t>
      </w:r>
      <w:r>
        <w:rPr>
          <w:rFonts w:ascii="Times New Roman" w:hAnsi="Times New Roman"/>
          <w:iCs/>
          <w:sz w:val="28"/>
          <w:szCs w:val="28"/>
          <w:lang w:val="en-US" w:eastAsia="ru-RU"/>
        </w:rPr>
        <w:t xml:space="preserve">the </w:t>
      </w:r>
      <w:r w:rsidRPr="00E8505A">
        <w:rPr>
          <w:rFonts w:ascii="Times New Roman" w:hAnsi="Times New Roman"/>
          <w:iCs/>
          <w:sz w:val="28"/>
          <w:szCs w:val="28"/>
          <w:lang w:val="en-US" w:eastAsia="ru-RU"/>
        </w:rPr>
        <w:t>Civil Code f</w:t>
      </w:r>
      <w:r w:rsidRPr="00E8505A">
        <w:rPr>
          <w:rFonts w:ascii="Times New Roman" w:hAnsi="Times New Roman"/>
          <w:sz w:val="28"/>
          <w:szCs w:val="28"/>
          <w:lang w:val="en-US"/>
        </w:rPr>
        <w:t>amily, labor relationships, relationships concerning the use of natural resources and environmental protection, and copyright and related rights are regulated by civil law and</w:t>
      </w:r>
      <w:r>
        <w:rPr>
          <w:rFonts w:ascii="Times New Roman" w:hAnsi="Times New Roman"/>
          <w:sz w:val="28"/>
          <w:szCs w:val="28"/>
          <w:lang w:val="en-US"/>
        </w:rPr>
        <w:t xml:space="preserve"> </w:t>
      </w:r>
      <w:r w:rsidRPr="00E8505A">
        <w:rPr>
          <w:rFonts w:ascii="Times New Roman" w:hAnsi="Times New Roman"/>
          <w:sz w:val="28"/>
          <w:szCs w:val="28"/>
          <w:lang w:val="en-US"/>
        </w:rPr>
        <w:t>other legal acts, except as otherwise provided stipulated by family, labor, land,</w:t>
      </w:r>
      <w:r>
        <w:rPr>
          <w:rFonts w:ascii="Times New Roman" w:hAnsi="Times New Roman"/>
          <w:sz w:val="28"/>
          <w:szCs w:val="28"/>
          <w:lang w:val="en-US"/>
        </w:rPr>
        <w:t xml:space="preserve"> </w:t>
      </w:r>
      <w:r w:rsidRPr="00E8505A">
        <w:rPr>
          <w:rFonts w:ascii="Times New Roman" w:hAnsi="Times New Roman"/>
          <w:sz w:val="28"/>
          <w:szCs w:val="28"/>
          <w:lang w:val="en-US"/>
        </w:rPr>
        <w:t>environmental, copyright and other special legislation</w:t>
      </w:r>
      <w:r>
        <w:rPr>
          <w:rFonts w:ascii="Times New Roman" w:hAnsi="Times New Roman"/>
          <w:sz w:val="28"/>
          <w:szCs w:val="28"/>
          <w:lang w:val="en-US"/>
        </w:rPr>
        <w:t>. O</w:t>
      </w:r>
      <w:r w:rsidRPr="005623E9">
        <w:rPr>
          <w:rFonts w:ascii="Times New Roman" w:hAnsi="Times New Roman"/>
          <w:sz w:val="28"/>
          <w:szCs w:val="28"/>
          <w:lang w:val="en-US"/>
        </w:rPr>
        <w:t>n the other hand</w:t>
      </w:r>
      <w:r>
        <w:rPr>
          <w:rFonts w:ascii="Times New Roman" w:hAnsi="Times New Roman"/>
          <w:sz w:val="28"/>
          <w:szCs w:val="28"/>
          <w:lang w:val="en-US"/>
        </w:rPr>
        <w:t xml:space="preserve">, according to Article 10.5 of </w:t>
      </w:r>
      <w:r>
        <w:rPr>
          <w:rFonts w:ascii="Times New Roman" w:hAnsi="Times New Roman"/>
          <w:iCs/>
          <w:sz w:val="28"/>
          <w:szCs w:val="28"/>
          <w:lang w:val="en-US" w:eastAsia="ru-RU"/>
        </w:rPr>
        <w:t>Constitutional</w:t>
      </w:r>
      <w:r w:rsidRPr="00FB2C42">
        <w:rPr>
          <w:rFonts w:ascii="Times New Roman" w:hAnsi="Times New Roman"/>
          <w:iCs/>
          <w:sz w:val="28"/>
          <w:szCs w:val="28"/>
          <w:lang w:val="en-US" w:eastAsia="ru-RU"/>
        </w:rPr>
        <w:t xml:space="preserve"> Law “On Normative Legal Acts”</w:t>
      </w:r>
      <w:r>
        <w:rPr>
          <w:rFonts w:ascii="Times New Roman" w:hAnsi="Times New Roman"/>
          <w:iCs/>
          <w:sz w:val="28"/>
          <w:szCs w:val="28"/>
          <w:lang w:val="en-US" w:eastAsia="ru-RU"/>
        </w:rPr>
        <w:t xml:space="preserve"> </w:t>
      </w:r>
      <w:r w:rsidRPr="00D00304">
        <w:rPr>
          <w:rFonts w:ascii="Times New Roman" w:hAnsi="Times New Roman"/>
          <w:iCs/>
          <w:sz w:val="28"/>
          <w:szCs w:val="28"/>
          <w:lang w:val="en-US" w:eastAsia="ru-RU"/>
        </w:rPr>
        <w:t xml:space="preserve">the new regulatory legal act has a larger legal force in relation to the regulatory legal act accepted earlier by the same state body on the same </w:t>
      </w:r>
      <w:r>
        <w:rPr>
          <w:rFonts w:ascii="Times New Roman" w:hAnsi="Times New Roman"/>
          <w:iCs/>
          <w:sz w:val="28"/>
          <w:szCs w:val="28"/>
          <w:lang w:val="en-US" w:eastAsia="ru-RU"/>
        </w:rPr>
        <w:t>issue</w:t>
      </w:r>
      <w:r w:rsidRPr="00D00304">
        <w:rPr>
          <w:rFonts w:ascii="Times New Roman" w:hAnsi="Times New Roman"/>
          <w:iCs/>
          <w:sz w:val="28"/>
          <w:szCs w:val="28"/>
          <w:lang w:val="en-US" w:eastAsia="ru-RU"/>
        </w:rPr>
        <w:t>.</w:t>
      </w:r>
    </w:p>
    <w:p w:rsidR="001346A0" w:rsidRDefault="001346A0" w:rsidP="00E8505A">
      <w:pPr>
        <w:autoSpaceDE w:val="0"/>
        <w:autoSpaceDN w:val="0"/>
        <w:adjustRightInd w:val="0"/>
        <w:spacing w:after="0" w:line="240" w:lineRule="auto"/>
        <w:ind w:firstLine="567"/>
        <w:jc w:val="both"/>
        <w:rPr>
          <w:rFonts w:ascii="Times New Roman" w:hAnsi="Times New Roman"/>
          <w:iCs/>
          <w:sz w:val="28"/>
          <w:szCs w:val="28"/>
          <w:lang w:val="en-US" w:eastAsia="ru-RU"/>
        </w:rPr>
      </w:pPr>
      <w:r w:rsidRPr="007A1AFE">
        <w:rPr>
          <w:rFonts w:ascii="Times New Roman" w:hAnsi="Times New Roman"/>
          <w:iCs/>
          <w:sz w:val="28"/>
          <w:szCs w:val="28"/>
          <w:lang w:val="en-US" w:eastAsia="ru-RU"/>
        </w:rPr>
        <w:t xml:space="preserve">In a request it is specified that presence in the legislation of various regulations connected with </w:t>
      </w:r>
      <w:r>
        <w:rPr>
          <w:rFonts w:ascii="Times New Roman" w:hAnsi="Times New Roman"/>
          <w:sz w:val="28"/>
          <w:szCs w:val="28"/>
          <w:shd w:val="clear" w:color="auto" w:fill="FFFFFF"/>
          <w:lang w:val="en-US"/>
        </w:rPr>
        <w:t>keeping</w:t>
      </w:r>
      <w:r w:rsidRPr="00C02B92">
        <w:rPr>
          <w:rFonts w:ascii="Times New Roman" w:hAnsi="Times New Roman"/>
          <w:sz w:val="28"/>
          <w:szCs w:val="28"/>
          <w:shd w:val="clear" w:color="auto" w:fill="FFFFFF"/>
          <w:lang w:val="en-US"/>
        </w:rPr>
        <w:t xml:space="preserve"> for the </w:t>
      </w:r>
      <w:r>
        <w:rPr>
          <w:rFonts w:ascii="Times New Roman" w:hAnsi="Times New Roman"/>
          <w:sz w:val="28"/>
          <w:szCs w:val="28"/>
          <w:shd w:val="clear" w:color="auto" w:fill="FFFFFF"/>
          <w:lang w:val="en-US"/>
        </w:rPr>
        <w:t>previous</w:t>
      </w:r>
      <w:r w:rsidRPr="00C02B92">
        <w:rPr>
          <w:rFonts w:ascii="Times New Roman" w:hAnsi="Times New Roman"/>
          <w:sz w:val="28"/>
          <w:szCs w:val="28"/>
          <w:shd w:val="clear" w:color="auto" w:fill="FFFFFF"/>
          <w:lang w:val="en-US"/>
        </w:rPr>
        <w:t xml:space="preserve"> member of the family of owner of the right of use of living space</w:t>
      </w:r>
      <w:r w:rsidRPr="007A1AFE">
        <w:rPr>
          <w:rFonts w:ascii="Times New Roman" w:hAnsi="Times New Roman"/>
          <w:iCs/>
          <w:sz w:val="28"/>
          <w:szCs w:val="28"/>
          <w:lang w:val="en-US" w:eastAsia="ru-RU"/>
        </w:rPr>
        <w:t xml:space="preserve"> creates difficulties in court practice, exerts negative influence on forming of </w:t>
      </w:r>
      <w:r>
        <w:rPr>
          <w:rFonts w:ascii="Times New Roman" w:hAnsi="Times New Roman"/>
          <w:iCs/>
          <w:sz w:val="28"/>
          <w:szCs w:val="28"/>
          <w:lang w:val="en-US" w:eastAsia="ru-RU"/>
        </w:rPr>
        <w:t>common</w:t>
      </w:r>
      <w:r w:rsidRPr="007A1AFE">
        <w:rPr>
          <w:rFonts w:ascii="Times New Roman" w:hAnsi="Times New Roman"/>
          <w:iCs/>
          <w:sz w:val="28"/>
          <w:szCs w:val="28"/>
          <w:lang w:val="en-US" w:eastAsia="ru-RU"/>
        </w:rPr>
        <w:t xml:space="preserve"> court practice, </w:t>
      </w:r>
      <w:r>
        <w:rPr>
          <w:rFonts w:ascii="Times New Roman" w:hAnsi="Times New Roman"/>
          <w:iCs/>
          <w:sz w:val="28"/>
          <w:szCs w:val="28"/>
          <w:lang w:val="en-US" w:eastAsia="ru-RU"/>
        </w:rPr>
        <w:t xml:space="preserve">on </w:t>
      </w:r>
      <w:r w:rsidRPr="007A1AFE">
        <w:rPr>
          <w:rFonts w:ascii="Times New Roman" w:hAnsi="Times New Roman"/>
          <w:iCs/>
          <w:sz w:val="28"/>
          <w:szCs w:val="28"/>
          <w:lang w:val="en-US" w:eastAsia="ru-RU"/>
        </w:rPr>
        <w:t>a comprehensive protection of the property right and the housing right. From this point of view, there is a need for interpretation of the above-stated articles as special constitutional proceeding.</w:t>
      </w:r>
    </w:p>
    <w:p w:rsidR="001346A0" w:rsidRDefault="001346A0" w:rsidP="00E8505A">
      <w:pPr>
        <w:autoSpaceDE w:val="0"/>
        <w:autoSpaceDN w:val="0"/>
        <w:adjustRightInd w:val="0"/>
        <w:spacing w:after="0" w:line="240" w:lineRule="auto"/>
        <w:ind w:firstLine="567"/>
        <w:jc w:val="both"/>
        <w:rPr>
          <w:rFonts w:ascii="Times New Roman" w:hAnsi="Times New Roman"/>
          <w:iCs/>
          <w:sz w:val="28"/>
          <w:szCs w:val="28"/>
          <w:lang w:val="en-US" w:eastAsia="ru-RU"/>
        </w:rPr>
      </w:pPr>
      <w:r w:rsidRPr="00935347">
        <w:rPr>
          <w:rFonts w:ascii="Times New Roman" w:hAnsi="Times New Roman"/>
          <w:iCs/>
          <w:sz w:val="28"/>
          <w:szCs w:val="28"/>
          <w:lang w:val="en-US" w:eastAsia="ru-RU"/>
        </w:rPr>
        <w:t xml:space="preserve">In a request it is also specified that, the </w:t>
      </w:r>
      <w:r>
        <w:rPr>
          <w:rFonts w:ascii="Times New Roman" w:hAnsi="Times New Roman"/>
          <w:iCs/>
          <w:sz w:val="28"/>
          <w:szCs w:val="28"/>
          <w:lang w:val="en-US" w:eastAsia="ru-RU"/>
        </w:rPr>
        <w:t>Constitutional</w:t>
      </w:r>
      <w:r w:rsidRPr="00FB2C42">
        <w:rPr>
          <w:rFonts w:ascii="Times New Roman" w:hAnsi="Times New Roman"/>
          <w:iCs/>
          <w:sz w:val="28"/>
          <w:szCs w:val="28"/>
          <w:lang w:val="en-US" w:eastAsia="ru-RU"/>
        </w:rPr>
        <w:t xml:space="preserve"> Law “On Normative Legal Acts”</w:t>
      </w:r>
      <w:r w:rsidRPr="00935347">
        <w:rPr>
          <w:rFonts w:ascii="Times New Roman" w:hAnsi="Times New Roman"/>
          <w:iCs/>
          <w:sz w:val="28"/>
          <w:szCs w:val="28"/>
          <w:lang w:val="en-US" w:eastAsia="ru-RU"/>
        </w:rPr>
        <w:t xml:space="preserve"> came into force - on February 17, 2011, the Civil Code - on September 1, 2000, and the new Housing Code - on October 1, 2009.</w:t>
      </w:r>
    </w:p>
    <w:p w:rsidR="001346A0" w:rsidRDefault="001346A0" w:rsidP="00E8505A">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Pr>
          <w:rFonts w:ascii="Times New Roman" w:hAnsi="Times New Roman"/>
          <w:iCs/>
          <w:sz w:val="28"/>
          <w:szCs w:val="28"/>
          <w:lang w:val="en-US" w:eastAsia="ru-RU"/>
        </w:rPr>
        <w:t>According to Article 7 of previous Constitutional</w:t>
      </w:r>
      <w:r w:rsidRPr="00FB2C42">
        <w:rPr>
          <w:rFonts w:ascii="Times New Roman" w:hAnsi="Times New Roman"/>
          <w:iCs/>
          <w:sz w:val="28"/>
          <w:szCs w:val="28"/>
          <w:lang w:val="en-US" w:eastAsia="ru-RU"/>
        </w:rPr>
        <w:t xml:space="preserve"> Law</w:t>
      </w:r>
      <w:r>
        <w:rPr>
          <w:rFonts w:ascii="Times New Roman" w:hAnsi="Times New Roman"/>
          <w:iCs/>
          <w:sz w:val="28"/>
          <w:szCs w:val="28"/>
          <w:lang w:val="en-US" w:eastAsia="ru-RU"/>
        </w:rPr>
        <w:t xml:space="preserve"> of the Republic of Azerbaijan</w:t>
      </w:r>
      <w:r w:rsidRPr="00FB2C42">
        <w:rPr>
          <w:rFonts w:ascii="Times New Roman" w:hAnsi="Times New Roman"/>
          <w:iCs/>
          <w:sz w:val="28"/>
          <w:szCs w:val="28"/>
          <w:lang w:val="en-US" w:eastAsia="ru-RU"/>
        </w:rPr>
        <w:t xml:space="preserve"> “On Normative Legal Acts”</w:t>
      </w:r>
      <w:r w:rsidR="006B29D2">
        <w:rPr>
          <w:rFonts w:ascii="Times New Roman" w:hAnsi="Times New Roman"/>
          <w:iCs/>
          <w:sz w:val="28"/>
          <w:szCs w:val="28"/>
          <w:lang w:val="en-US" w:eastAsia="ru-RU"/>
        </w:rPr>
        <w:t xml:space="preserve"> </w:t>
      </w:r>
      <w:r w:rsidRPr="005C41CD">
        <w:rPr>
          <w:rFonts w:ascii="Times New Roman" w:hAnsi="Times New Roman"/>
          <w:sz w:val="28"/>
          <w:szCs w:val="28"/>
          <w:shd w:val="clear" w:color="auto" w:fill="FFFFFF"/>
          <w:lang w:val="en-US"/>
        </w:rPr>
        <w:t xml:space="preserve">(hereinafter referred to as </w:t>
      </w:r>
      <w:r>
        <w:rPr>
          <w:rFonts w:ascii="Times New Roman" w:hAnsi="Times New Roman"/>
          <w:sz w:val="28"/>
          <w:szCs w:val="28"/>
          <w:shd w:val="clear" w:color="auto" w:fill="FFFFFF"/>
          <w:lang w:val="en-US"/>
        </w:rPr>
        <w:t xml:space="preserve">previous </w:t>
      </w:r>
      <w:r>
        <w:rPr>
          <w:rFonts w:ascii="Times New Roman" w:hAnsi="Times New Roman"/>
          <w:iCs/>
          <w:sz w:val="28"/>
          <w:szCs w:val="28"/>
          <w:lang w:val="en-US" w:eastAsia="ru-RU"/>
        </w:rPr>
        <w:t>Constitutional</w:t>
      </w:r>
      <w:r w:rsidRPr="00FB2C42">
        <w:rPr>
          <w:rFonts w:ascii="Times New Roman" w:hAnsi="Times New Roman"/>
          <w:iCs/>
          <w:sz w:val="28"/>
          <w:szCs w:val="28"/>
          <w:lang w:val="en-US" w:eastAsia="ru-RU"/>
        </w:rPr>
        <w:t xml:space="preserve"> Law “On Normative Legal Acts”</w:t>
      </w:r>
      <w:r w:rsidRPr="005C41CD">
        <w:rPr>
          <w:rFonts w:ascii="Times New Roman" w:hAnsi="Times New Roman"/>
          <w:sz w:val="28"/>
          <w:szCs w:val="28"/>
          <w:shd w:val="clear" w:color="auto" w:fill="FFFFFF"/>
          <w:lang w:val="en-US"/>
        </w:rPr>
        <w:t>)</w:t>
      </w:r>
      <w:r w:rsidR="006B29D2">
        <w:rPr>
          <w:rFonts w:ascii="Times New Roman" w:hAnsi="Times New Roman"/>
          <w:sz w:val="28"/>
          <w:szCs w:val="28"/>
          <w:shd w:val="clear" w:color="auto" w:fill="FFFFFF"/>
          <w:lang w:val="en-US"/>
        </w:rPr>
        <w:t xml:space="preserve"> </w:t>
      </w:r>
      <w:r w:rsidRPr="00460B7C">
        <w:rPr>
          <w:rFonts w:ascii="Times New Roman" w:hAnsi="Times New Roman"/>
          <w:sz w:val="28"/>
          <w:szCs w:val="28"/>
          <w:shd w:val="clear" w:color="auto" w:fill="FFFFFF"/>
          <w:lang w:val="en-US"/>
        </w:rPr>
        <w:t>a</w:t>
      </w:r>
      <w:r>
        <w:rPr>
          <w:rFonts w:ascii="Times New Roman" w:hAnsi="Times New Roman"/>
          <w:sz w:val="28"/>
          <w:szCs w:val="28"/>
          <w:shd w:val="clear" w:color="auto" w:fill="FFFFFF"/>
          <w:lang w:val="en-US"/>
        </w:rPr>
        <w:t>do</w:t>
      </w:r>
      <w:r w:rsidRPr="00460B7C">
        <w:rPr>
          <w:rFonts w:ascii="Times New Roman" w:hAnsi="Times New Roman"/>
          <w:sz w:val="28"/>
          <w:szCs w:val="28"/>
          <w:shd w:val="clear" w:color="auto" w:fill="FFFFFF"/>
          <w:lang w:val="en-US"/>
        </w:rPr>
        <w:t>pted on November 26, 1999 and acting till February 17, 2011</w:t>
      </w:r>
      <w:r w:rsidR="006B29D2">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at</w:t>
      </w:r>
      <w:r w:rsidRPr="00EF2E9B">
        <w:rPr>
          <w:rFonts w:ascii="Times New Roman" w:hAnsi="Times New Roman"/>
          <w:sz w:val="28"/>
          <w:szCs w:val="28"/>
          <w:shd w:val="clear" w:color="auto" w:fill="FFFFFF"/>
          <w:lang w:val="en-US"/>
        </w:rPr>
        <w:t xml:space="preserve"> elimination of the collision existing between regulatory legal acts the order in case of which the new regulatory legal act has higher legal force was established. The retroactive effect of this Law is</w:t>
      </w:r>
      <w:r w:rsidR="006B29D2">
        <w:rPr>
          <w:rFonts w:ascii="Times New Roman" w:hAnsi="Times New Roman"/>
          <w:sz w:val="28"/>
          <w:szCs w:val="28"/>
          <w:shd w:val="clear" w:color="auto" w:fill="FFFFFF"/>
          <w:lang w:val="en-US"/>
        </w:rPr>
        <w:t xml:space="preserve"> </w:t>
      </w:r>
      <w:r w:rsidRPr="00EF2E9B">
        <w:rPr>
          <w:rFonts w:ascii="Times New Roman" w:hAnsi="Times New Roman"/>
          <w:sz w:val="28"/>
          <w:szCs w:val="28"/>
          <w:shd w:val="clear" w:color="auto" w:fill="FFFFFF"/>
          <w:lang w:val="en-US"/>
        </w:rPr>
        <w:t>n</w:t>
      </w:r>
      <w:r>
        <w:rPr>
          <w:rFonts w:ascii="Times New Roman" w:hAnsi="Times New Roman"/>
          <w:sz w:val="28"/>
          <w:szCs w:val="28"/>
          <w:shd w:val="clear" w:color="auto" w:fill="FFFFFF"/>
          <w:lang w:val="en-US"/>
        </w:rPr>
        <w:t>o</w:t>
      </w:r>
      <w:r w:rsidRPr="00EF2E9B">
        <w:rPr>
          <w:rFonts w:ascii="Times New Roman" w:hAnsi="Times New Roman"/>
          <w:sz w:val="28"/>
          <w:szCs w:val="28"/>
          <w:shd w:val="clear" w:color="auto" w:fill="FFFFFF"/>
          <w:lang w:val="en-US"/>
        </w:rPr>
        <w:t xml:space="preserve">t provided in the </w:t>
      </w:r>
      <w:r>
        <w:rPr>
          <w:rFonts w:ascii="Times New Roman" w:hAnsi="Times New Roman"/>
          <w:iCs/>
          <w:sz w:val="28"/>
          <w:szCs w:val="28"/>
          <w:lang w:val="en-US" w:eastAsia="ru-RU"/>
        </w:rPr>
        <w:t>Constitutional</w:t>
      </w:r>
      <w:r w:rsidRPr="00FB2C42">
        <w:rPr>
          <w:rFonts w:ascii="Times New Roman" w:hAnsi="Times New Roman"/>
          <w:iCs/>
          <w:sz w:val="28"/>
          <w:szCs w:val="28"/>
          <w:lang w:val="en-US" w:eastAsia="ru-RU"/>
        </w:rPr>
        <w:t xml:space="preserve"> Law “On Normative Legal Acts”</w:t>
      </w:r>
      <w:r w:rsidRPr="00EF2E9B">
        <w:rPr>
          <w:rFonts w:ascii="Times New Roman" w:hAnsi="Times New Roman"/>
          <w:sz w:val="28"/>
          <w:szCs w:val="28"/>
          <w:shd w:val="clear" w:color="auto" w:fill="FFFFFF"/>
          <w:lang w:val="en-US"/>
        </w:rPr>
        <w:t xml:space="preserve"> establishing an order, other than it. In that case,</w:t>
      </w:r>
      <w:r>
        <w:rPr>
          <w:rFonts w:ascii="Times New Roman" w:hAnsi="Times New Roman"/>
          <w:sz w:val="28"/>
          <w:szCs w:val="28"/>
          <w:shd w:val="clear" w:color="auto" w:fill="FFFFFF"/>
          <w:lang w:val="en-US"/>
        </w:rPr>
        <w:t xml:space="preserve"> </w:t>
      </w:r>
      <w:r w:rsidRPr="00EF2E9B">
        <w:rPr>
          <w:rFonts w:ascii="Times New Roman" w:hAnsi="Times New Roman"/>
          <w:sz w:val="28"/>
          <w:szCs w:val="28"/>
          <w:shd w:val="clear" w:color="auto" w:fill="FFFFFF"/>
          <w:lang w:val="en-US"/>
        </w:rPr>
        <w:t xml:space="preserve">draws attention the question of </w:t>
      </w:r>
      <w:r>
        <w:rPr>
          <w:rFonts w:ascii="Times New Roman" w:hAnsi="Times New Roman"/>
          <w:sz w:val="28"/>
          <w:szCs w:val="28"/>
          <w:shd w:val="clear" w:color="auto" w:fill="FFFFFF"/>
          <w:lang w:val="en-US"/>
        </w:rPr>
        <w:t>solution</w:t>
      </w:r>
      <w:r w:rsidRPr="00EF2E9B">
        <w:rPr>
          <w:rFonts w:ascii="Times New Roman" w:hAnsi="Times New Roman"/>
          <w:sz w:val="28"/>
          <w:szCs w:val="28"/>
          <w:shd w:val="clear" w:color="auto" w:fill="FFFFFF"/>
          <w:lang w:val="en-US"/>
        </w:rPr>
        <w:t xml:space="preserve"> of the collision existing between </w:t>
      </w:r>
      <w:r>
        <w:rPr>
          <w:rFonts w:ascii="Times New Roman" w:hAnsi="Times New Roman"/>
          <w:sz w:val="28"/>
          <w:szCs w:val="28"/>
          <w:shd w:val="clear" w:color="auto" w:fill="FFFFFF"/>
          <w:lang w:val="en-US"/>
        </w:rPr>
        <w:t>the A</w:t>
      </w:r>
      <w:r w:rsidRPr="00EF2E9B">
        <w:rPr>
          <w:rFonts w:ascii="Times New Roman" w:hAnsi="Times New Roman"/>
          <w:sz w:val="28"/>
          <w:szCs w:val="28"/>
          <w:shd w:val="clear" w:color="auto" w:fill="FFFFFF"/>
          <w:lang w:val="en-US"/>
        </w:rPr>
        <w:t xml:space="preserve">rticles 228.5 of Civil Code and 30.4 </w:t>
      </w:r>
      <w:r>
        <w:rPr>
          <w:rFonts w:ascii="Times New Roman" w:hAnsi="Times New Roman"/>
          <w:sz w:val="28"/>
          <w:szCs w:val="28"/>
          <w:shd w:val="clear" w:color="auto" w:fill="FFFFFF"/>
          <w:lang w:val="en-US"/>
        </w:rPr>
        <w:t xml:space="preserve">of </w:t>
      </w:r>
      <w:r w:rsidRPr="00EF2E9B">
        <w:rPr>
          <w:rFonts w:ascii="Times New Roman" w:hAnsi="Times New Roman"/>
          <w:sz w:val="28"/>
          <w:szCs w:val="28"/>
          <w:shd w:val="clear" w:color="auto" w:fill="FFFFFF"/>
          <w:lang w:val="en-US"/>
        </w:rPr>
        <w:t xml:space="preserve">Housing Codes accepted before entry into force of the </w:t>
      </w:r>
      <w:r>
        <w:rPr>
          <w:rFonts w:ascii="Times New Roman" w:hAnsi="Times New Roman"/>
          <w:iCs/>
          <w:sz w:val="28"/>
          <w:szCs w:val="28"/>
          <w:lang w:val="en-US" w:eastAsia="ru-RU"/>
        </w:rPr>
        <w:t>Constitutional</w:t>
      </w:r>
      <w:r w:rsidRPr="00FB2C42">
        <w:rPr>
          <w:rFonts w:ascii="Times New Roman" w:hAnsi="Times New Roman"/>
          <w:iCs/>
          <w:sz w:val="28"/>
          <w:szCs w:val="28"/>
          <w:lang w:val="en-US" w:eastAsia="ru-RU"/>
        </w:rPr>
        <w:t xml:space="preserve"> Law “On Normative Legal Acts”</w:t>
      </w:r>
      <w:r w:rsidRPr="00EF2E9B">
        <w:rPr>
          <w:rFonts w:ascii="Times New Roman" w:hAnsi="Times New Roman"/>
          <w:sz w:val="28"/>
          <w:szCs w:val="28"/>
          <w:shd w:val="clear" w:color="auto" w:fill="FFFFFF"/>
          <w:lang w:val="en-US"/>
        </w:rPr>
        <w:t>.</w:t>
      </w:r>
    </w:p>
    <w:p w:rsidR="001346A0" w:rsidRPr="009E179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In connection with the request</w:t>
      </w:r>
      <w:r w:rsidRPr="009E1790">
        <w:rPr>
          <w:rFonts w:ascii="Times New Roman" w:hAnsi="Times New Roman"/>
          <w:iCs/>
          <w:sz w:val="28"/>
          <w:szCs w:val="28"/>
          <w:lang w:val="en-US" w:eastAsia="ru-RU"/>
        </w:rPr>
        <w:t xml:space="preserve"> the Plenum of the </w:t>
      </w:r>
      <w:smartTag w:uri="urn:schemas-microsoft-com:office:smarttags" w:element="address">
        <w:smartTag w:uri="urn:schemas-microsoft-com:office:smarttags" w:element="Street">
          <w:r w:rsidRPr="009E1790">
            <w:rPr>
              <w:rFonts w:ascii="Times New Roman" w:hAnsi="Times New Roman"/>
              <w:iCs/>
              <w:sz w:val="28"/>
              <w:szCs w:val="28"/>
              <w:lang w:val="en-US" w:eastAsia="ru-RU"/>
            </w:rPr>
            <w:t>Constitutional Court</w:t>
          </w:r>
        </w:smartTag>
      </w:smartTag>
      <w:r w:rsidRPr="009E1790">
        <w:rPr>
          <w:rFonts w:ascii="Times New Roman" w:hAnsi="Times New Roman"/>
          <w:iCs/>
          <w:sz w:val="28"/>
          <w:szCs w:val="28"/>
          <w:lang w:val="en-US" w:eastAsia="ru-RU"/>
        </w:rPr>
        <w:t xml:space="preserve"> considers necessary to note the following.</w:t>
      </w:r>
    </w:p>
    <w:p w:rsidR="001346A0" w:rsidRDefault="006B29D2"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9E1790">
        <w:rPr>
          <w:rFonts w:ascii="Times New Roman" w:hAnsi="Times New Roman"/>
          <w:iCs/>
          <w:sz w:val="28"/>
          <w:szCs w:val="28"/>
          <w:lang w:val="en-US" w:eastAsia="ru-RU"/>
        </w:rPr>
        <w:t>Based on</w:t>
      </w:r>
      <w:r w:rsidR="001346A0" w:rsidRPr="009E1790">
        <w:rPr>
          <w:rFonts w:ascii="Times New Roman" w:hAnsi="Times New Roman"/>
          <w:iCs/>
          <w:sz w:val="28"/>
          <w:szCs w:val="28"/>
          <w:lang w:val="en-US" w:eastAsia="ru-RU"/>
        </w:rPr>
        <w:t xml:space="preserve"> contents of </w:t>
      </w:r>
      <w:r w:rsidR="001346A0">
        <w:rPr>
          <w:rFonts w:ascii="Times New Roman" w:hAnsi="Times New Roman"/>
          <w:iCs/>
          <w:sz w:val="28"/>
          <w:szCs w:val="28"/>
          <w:lang w:val="en-US" w:eastAsia="ru-RU"/>
        </w:rPr>
        <w:t>A</w:t>
      </w:r>
      <w:r w:rsidR="001346A0" w:rsidRPr="009E1790">
        <w:rPr>
          <w:rFonts w:ascii="Times New Roman" w:hAnsi="Times New Roman"/>
          <w:iCs/>
          <w:sz w:val="28"/>
          <w:szCs w:val="28"/>
          <w:lang w:val="en-US" w:eastAsia="ru-RU"/>
        </w:rPr>
        <w:t>rticle 228.5 added to the Civil Code on December 14, 2005</w:t>
      </w:r>
      <w:r w:rsidR="001346A0">
        <w:rPr>
          <w:rFonts w:ascii="Times New Roman" w:hAnsi="Times New Roman"/>
          <w:iCs/>
          <w:sz w:val="28"/>
          <w:szCs w:val="28"/>
          <w:lang w:val="en-US" w:eastAsia="ru-RU"/>
        </w:rPr>
        <w:t>,</w:t>
      </w:r>
      <w:r>
        <w:rPr>
          <w:rFonts w:ascii="Times New Roman" w:hAnsi="Times New Roman"/>
          <w:iCs/>
          <w:sz w:val="28"/>
          <w:szCs w:val="28"/>
          <w:lang w:val="en-US" w:eastAsia="ru-RU"/>
        </w:rPr>
        <w:t xml:space="preserve"> </w:t>
      </w:r>
      <w:r w:rsidR="001346A0">
        <w:rPr>
          <w:rFonts w:ascii="Times New Roman" w:hAnsi="Times New Roman"/>
          <w:iCs/>
          <w:sz w:val="28"/>
          <w:szCs w:val="28"/>
          <w:lang w:val="en-US" w:eastAsia="ru-RU"/>
        </w:rPr>
        <w:t xml:space="preserve">in case of </w:t>
      </w:r>
      <w:r w:rsidR="001346A0" w:rsidRPr="009E1790">
        <w:rPr>
          <w:rFonts w:ascii="Times New Roman" w:hAnsi="Times New Roman"/>
          <w:iCs/>
          <w:sz w:val="28"/>
          <w:szCs w:val="28"/>
          <w:lang w:val="en-US" w:eastAsia="ru-RU"/>
        </w:rPr>
        <w:t xml:space="preserve">termination of the family relations with the owner of </w:t>
      </w:r>
      <w:r w:rsidR="001346A0" w:rsidRPr="00C02B92">
        <w:rPr>
          <w:rFonts w:ascii="Times New Roman" w:hAnsi="Times New Roman"/>
          <w:sz w:val="28"/>
          <w:szCs w:val="28"/>
          <w:shd w:val="clear" w:color="auto" w:fill="FFFFFF"/>
          <w:lang w:val="en-US"/>
        </w:rPr>
        <w:t>living space</w:t>
      </w:r>
      <w:r w:rsidR="001346A0">
        <w:rPr>
          <w:rFonts w:ascii="Times New Roman" w:hAnsi="Times New Roman"/>
          <w:sz w:val="28"/>
          <w:szCs w:val="28"/>
          <w:shd w:val="clear" w:color="auto" w:fill="FFFFFF"/>
          <w:lang w:val="en-US"/>
        </w:rPr>
        <w:t xml:space="preserve"> the</w:t>
      </w:r>
      <w:r w:rsidR="001346A0" w:rsidRPr="009E1790">
        <w:rPr>
          <w:rFonts w:ascii="Times New Roman" w:hAnsi="Times New Roman"/>
          <w:iCs/>
          <w:sz w:val="28"/>
          <w:szCs w:val="28"/>
          <w:lang w:val="en-US" w:eastAsia="ru-RU"/>
        </w:rPr>
        <w:t xml:space="preserve"> members of his family (</w:t>
      </w:r>
      <w:r w:rsidR="001346A0">
        <w:rPr>
          <w:rFonts w:ascii="Times New Roman" w:hAnsi="Times New Roman"/>
          <w:iCs/>
          <w:sz w:val="28"/>
          <w:szCs w:val="28"/>
          <w:lang w:val="en-US" w:eastAsia="ru-RU"/>
        </w:rPr>
        <w:t>previous</w:t>
      </w:r>
      <w:r w:rsidR="001346A0" w:rsidRPr="009E1790">
        <w:rPr>
          <w:rFonts w:ascii="Times New Roman" w:hAnsi="Times New Roman"/>
          <w:iCs/>
          <w:sz w:val="28"/>
          <w:szCs w:val="28"/>
          <w:lang w:val="en-US" w:eastAsia="ru-RU"/>
        </w:rPr>
        <w:t xml:space="preserve">) have the right of use of this </w:t>
      </w:r>
      <w:r w:rsidR="001346A0" w:rsidRPr="00C02B92">
        <w:rPr>
          <w:rFonts w:ascii="Times New Roman" w:hAnsi="Times New Roman"/>
          <w:sz w:val="28"/>
          <w:szCs w:val="28"/>
          <w:shd w:val="clear" w:color="auto" w:fill="FFFFFF"/>
          <w:lang w:val="en-US"/>
        </w:rPr>
        <w:t>living space</w:t>
      </w:r>
      <w:r w:rsidR="001346A0" w:rsidRPr="009E1790">
        <w:rPr>
          <w:rFonts w:ascii="Times New Roman" w:hAnsi="Times New Roman"/>
          <w:iCs/>
          <w:sz w:val="28"/>
          <w:szCs w:val="28"/>
          <w:lang w:val="en-US" w:eastAsia="ru-RU"/>
        </w:rPr>
        <w:t>.</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C05E94">
        <w:rPr>
          <w:rFonts w:ascii="Times New Roman" w:hAnsi="Times New Roman"/>
          <w:iCs/>
          <w:sz w:val="28"/>
          <w:szCs w:val="28"/>
          <w:lang w:val="en-US" w:eastAsia="ru-RU"/>
        </w:rPr>
        <w:t>Acco</w:t>
      </w:r>
      <w:r>
        <w:rPr>
          <w:rFonts w:ascii="Times New Roman" w:hAnsi="Times New Roman"/>
          <w:iCs/>
          <w:sz w:val="28"/>
          <w:szCs w:val="28"/>
          <w:lang w:val="en-US" w:eastAsia="ru-RU"/>
        </w:rPr>
        <w:t>rding to A</w:t>
      </w:r>
      <w:r w:rsidRPr="00C05E94">
        <w:rPr>
          <w:rFonts w:ascii="Times New Roman" w:hAnsi="Times New Roman"/>
          <w:iCs/>
          <w:sz w:val="28"/>
          <w:szCs w:val="28"/>
          <w:lang w:val="en-US" w:eastAsia="ru-RU"/>
        </w:rPr>
        <w:t xml:space="preserve">rticle 30.4 of Housing Code in case of the termination of the family relations with the owner of </w:t>
      </w:r>
      <w:r w:rsidRPr="00C02B92">
        <w:rPr>
          <w:rFonts w:ascii="Times New Roman" w:hAnsi="Times New Roman"/>
          <w:sz w:val="28"/>
          <w:szCs w:val="28"/>
          <w:shd w:val="clear" w:color="auto" w:fill="FFFFFF"/>
          <w:lang w:val="en-US"/>
        </w:rPr>
        <w:t>living space</w:t>
      </w:r>
      <w:r>
        <w:rPr>
          <w:rFonts w:ascii="Times New Roman" w:hAnsi="Times New Roman"/>
          <w:sz w:val="28"/>
          <w:szCs w:val="28"/>
          <w:shd w:val="clear" w:color="auto" w:fill="FFFFFF"/>
          <w:lang w:val="en-US"/>
        </w:rPr>
        <w:t xml:space="preserve"> the</w:t>
      </w:r>
      <w:r w:rsidRPr="00C05E94">
        <w:rPr>
          <w:rFonts w:ascii="Times New Roman" w:hAnsi="Times New Roman"/>
          <w:iCs/>
          <w:sz w:val="28"/>
          <w:szCs w:val="28"/>
          <w:lang w:val="en-US" w:eastAsia="ru-RU"/>
        </w:rPr>
        <w:t xml:space="preserve"> right to use</w:t>
      </w:r>
      <w:r w:rsidR="006B29D2">
        <w:rPr>
          <w:rFonts w:ascii="Times New Roman" w:hAnsi="Times New Roman"/>
          <w:iCs/>
          <w:sz w:val="28"/>
          <w:szCs w:val="28"/>
          <w:lang w:val="en-US" w:eastAsia="ru-RU"/>
        </w:rPr>
        <w:t xml:space="preserve"> of</w:t>
      </w:r>
      <w:r w:rsidRPr="00C05E94">
        <w:rPr>
          <w:rFonts w:ascii="Times New Roman" w:hAnsi="Times New Roman"/>
          <w:iCs/>
          <w:sz w:val="28"/>
          <w:szCs w:val="28"/>
          <w:lang w:val="en-US" w:eastAsia="ru-RU"/>
        </w:rPr>
        <w:t xml:space="preserve"> these </w:t>
      </w:r>
      <w:r w:rsidRPr="00C02B92">
        <w:rPr>
          <w:rFonts w:ascii="Times New Roman" w:hAnsi="Times New Roman"/>
          <w:sz w:val="28"/>
          <w:szCs w:val="28"/>
          <w:shd w:val="clear" w:color="auto" w:fill="FFFFFF"/>
          <w:lang w:val="en-US"/>
        </w:rPr>
        <w:t>living space</w:t>
      </w:r>
      <w:r>
        <w:rPr>
          <w:rFonts w:ascii="Times New Roman" w:hAnsi="Times New Roman"/>
          <w:sz w:val="28"/>
          <w:szCs w:val="28"/>
          <w:shd w:val="clear" w:color="auto" w:fill="FFFFFF"/>
          <w:lang w:val="en-US"/>
        </w:rPr>
        <w:t>s</w:t>
      </w:r>
      <w:r w:rsidRPr="00C05E94">
        <w:rPr>
          <w:rFonts w:ascii="Times New Roman" w:hAnsi="Times New Roman"/>
          <w:iCs/>
          <w:sz w:val="28"/>
          <w:szCs w:val="28"/>
          <w:lang w:val="en-US" w:eastAsia="ru-RU"/>
        </w:rPr>
        <w:t xml:space="preserve"> </w:t>
      </w:r>
      <w:r w:rsidRPr="00C05E94">
        <w:rPr>
          <w:rFonts w:ascii="Times New Roman" w:hAnsi="Times New Roman"/>
          <w:iCs/>
          <w:sz w:val="28"/>
          <w:szCs w:val="28"/>
          <w:lang w:val="en-US" w:eastAsia="ru-RU"/>
        </w:rPr>
        <w:lastRenderedPageBreak/>
        <w:t xml:space="preserve">for the </w:t>
      </w:r>
      <w:r>
        <w:rPr>
          <w:rFonts w:ascii="Times New Roman" w:hAnsi="Times New Roman"/>
          <w:iCs/>
          <w:sz w:val="28"/>
          <w:szCs w:val="28"/>
          <w:lang w:val="en-US" w:eastAsia="ru-RU"/>
        </w:rPr>
        <w:t>previous</w:t>
      </w:r>
      <w:r w:rsidRPr="00C05E94">
        <w:rPr>
          <w:rFonts w:ascii="Times New Roman" w:hAnsi="Times New Roman"/>
          <w:iCs/>
          <w:sz w:val="28"/>
          <w:szCs w:val="28"/>
          <w:lang w:val="en-US" w:eastAsia="ru-RU"/>
        </w:rPr>
        <w:t xml:space="preserve"> member of the family of the owner of these </w:t>
      </w:r>
      <w:r w:rsidRPr="00C02B92">
        <w:rPr>
          <w:rFonts w:ascii="Times New Roman" w:hAnsi="Times New Roman"/>
          <w:sz w:val="28"/>
          <w:szCs w:val="28"/>
          <w:shd w:val="clear" w:color="auto" w:fill="FFFFFF"/>
          <w:lang w:val="en-US"/>
        </w:rPr>
        <w:t>living space</w:t>
      </w:r>
      <w:r>
        <w:rPr>
          <w:rFonts w:ascii="Times New Roman" w:hAnsi="Times New Roman"/>
          <w:sz w:val="28"/>
          <w:szCs w:val="28"/>
          <w:shd w:val="clear" w:color="auto" w:fill="FFFFFF"/>
          <w:lang w:val="en-US"/>
        </w:rPr>
        <w:t>s</w:t>
      </w:r>
      <w:r w:rsidRPr="00C05E94">
        <w:rPr>
          <w:rFonts w:ascii="Times New Roman" w:hAnsi="Times New Roman"/>
          <w:iCs/>
          <w:sz w:val="28"/>
          <w:szCs w:val="28"/>
          <w:lang w:val="en-US" w:eastAsia="ru-RU"/>
        </w:rPr>
        <w:t xml:space="preserve"> does</w:t>
      </w:r>
      <w:r>
        <w:rPr>
          <w:rFonts w:ascii="Times New Roman" w:hAnsi="Times New Roman"/>
          <w:iCs/>
          <w:sz w:val="28"/>
          <w:szCs w:val="28"/>
          <w:lang w:val="en-US" w:eastAsia="ru-RU"/>
        </w:rPr>
        <w:t xml:space="preserve"> </w:t>
      </w:r>
      <w:r w:rsidRPr="00C05E94">
        <w:rPr>
          <w:rFonts w:ascii="Times New Roman" w:hAnsi="Times New Roman"/>
          <w:iCs/>
          <w:sz w:val="28"/>
          <w:szCs w:val="28"/>
          <w:lang w:val="en-US" w:eastAsia="ru-RU"/>
        </w:rPr>
        <w:t>n</w:t>
      </w:r>
      <w:r>
        <w:rPr>
          <w:rFonts w:ascii="Times New Roman" w:hAnsi="Times New Roman"/>
          <w:iCs/>
          <w:sz w:val="28"/>
          <w:szCs w:val="28"/>
          <w:lang w:val="en-US" w:eastAsia="ru-RU"/>
        </w:rPr>
        <w:t>o</w:t>
      </w:r>
      <w:r w:rsidRPr="00C05E94">
        <w:rPr>
          <w:rFonts w:ascii="Times New Roman" w:hAnsi="Times New Roman"/>
          <w:iCs/>
          <w:sz w:val="28"/>
          <w:szCs w:val="28"/>
          <w:lang w:val="en-US" w:eastAsia="ru-RU"/>
        </w:rPr>
        <w:t xml:space="preserve">t </w:t>
      </w:r>
      <w:r>
        <w:rPr>
          <w:rFonts w:ascii="Times New Roman" w:hAnsi="Times New Roman"/>
          <w:iCs/>
          <w:sz w:val="28"/>
          <w:szCs w:val="28"/>
          <w:lang w:val="en-US" w:eastAsia="ru-RU"/>
        </w:rPr>
        <w:t>kept</w:t>
      </w:r>
      <w:r w:rsidRPr="00C05E94">
        <w:rPr>
          <w:rFonts w:ascii="Times New Roman" w:hAnsi="Times New Roman"/>
          <w:iCs/>
          <w:sz w:val="28"/>
          <w:szCs w:val="28"/>
          <w:lang w:val="en-US" w:eastAsia="ru-RU"/>
        </w:rPr>
        <w:t xml:space="preserve"> if other is</w:t>
      </w:r>
      <w:r>
        <w:rPr>
          <w:rFonts w:ascii="Times New Roman" w:hAnsi="Times New Roman"/>
          <w:iCs/>
          <w:sz w:val="28"/>
          <w:szCs w:val="28"/>
          <w:lang w:val="en-US" w:eastAsia="ru-RU"/>
        </w:rPr>
        <w:t xml:space="preserve"> </w:t>
      </w:r>
      <w:r w:rsidRPr="00C05E94">
        <w:rPr>
          <w:rFonts w:ascii="Times New Roman" w:hAnsi="Times New Roman"/>
          <w:iCs/>
          <w:sz w:val="28"/>
          <w:szCs w:val="28"/>
          <w:lang w:val="en-US" w:eastAsia="ru-RU"/>
        </w:rPr>
        <w:t>n</w:t>
      </w:r>
      <w:r>
        <w:rPr>
          <w:rFonts w:ascii="Times New Roman" w:hAnsi="Times New Roman"/>
          <w:iCs/>
          <w:sz w:val="28"/>
          <w:szCs w:val="28"/>
          <w:lang w:val="en-US" w:eastAsia="ru-RU"/>
        </w:rPr>
        <w:t>o</w:t>
      </w:r>
      <w:r w:rsidRPr="00C05E94">
        <w:rPr>
          <w:rFonts w:ascii="Times New Roman" w:hAnsi="Times New Roman"/>
          <w:iCs/>
          <w:sz w:val="28"/>
          <w:szCs w:val="28"/>
          <w:lang w:val="en-US" w:eastAsia="ru-RU"/>
        </w:rPr>
        <w:t xml:space="preserve">t established by the agreement between the owner and the </w:t>
      </w:r>
      <w:r>
        <w:rPr>
          <w:rFonts w:ascii="Times New Roman" w:hAnsi="Times New Roman"/>
          <w:iCs/>
          <w:sz w:val="28"/>
          <w:szCs w:val="28"/>
          <w:lang w:val="en-US" w:eastAsia="ru-RU"/>
        </w:rPr>
        <w:t>previous</w:t>
      </w:r>
      <w:r w:rsidRPr="00C05E94">
        <w:rPr>
          <w:rFonts w:ascii="Times New Roman" w:hAnsi="Times New Roman"/>
          <w:iCs/>
          <w:sz w:val="28"/>
          <w:szCs w:val="28"/>
          <w:lang w:val="en-US" w:eastAsia="ru-RU"/>
        </w:rPr>
        <w:t xml:space="preserve"> member of his</w:t>
      </w:r>
      <w:r>
        <w:rPr>
          <w:rFonts w:ascii="Times New Roman" w:hAnsi="Times New Roman"/>
          <w:iCs/>
          <w:sz w:val="28"/>
          <w:szCs w:val="28"/>
          <w:lang w:val="en-US" w:eastAsia="ru-RU"/>
        </w:rPr>
        <w:t>/her</w:t>
      </w:r>
      <w:r w:rsidRPr="00C05E94">
        <w:rPr>
          <w:rFonts w:ascii="Times New Roman" w:hAnsi="Times New Roman"/>
          <w:iCs/>
          <w:sz w:val="28"/>
          <w:szCs w:val="28"/>
          <w:lang w:val="en-US" w:eastAsia="ru-RU"/>
        </w:rPr>
        <w:t xml:space="preserve"> family.</w:t>
      </w:r>
      <w:r>
        <w:rPr>
          <w:rFonts w:ascii="Times New Roman" w:hAnsi="Times New Roman"/>
          <w:iCs/>
          <w:sz w:val="28"/>
          <w:szCs w:val="28"/>
          <w:lang w:val="en-US" w:eastAsia="ru-RU"/>
        </w:rPr>
        <w:t xml:space="preserve"> </w:t>
      </w:r>
      <w:r w:rsidRPr="00D8192B">
        <w:rPr>
          <w:rFonts w:ascii="Times New Roman" w:hAnsi="Times New Roman"/>
          <w:iCs/>
          <w:sz w:val="28"/>
          <w:szCs w:val="28"/>
          <w:lang w:val="en-US" w:eastAsia="ru-RU"/>
        </w:rPr>
        <w:t xml:space="preserve">If the </w:t>
      </w:r>
      <w:r w:rsidR="006B29D2">
        <w:rPr>
          <w:rFonts w:ascii="Times New Roman" w:hAnsi="Times New Roman"/>
          <w:iCs/>
          <w:sz w:val="28"/>
          <w:szCs w:val="28"/>
          <w:lang w:val="en-US" w:eastAsia="ru-RU"/>
        </w:rPr>
        <w:t>former</w:t>
      </w:r>
      <w:r w:rsidRPr="00D8192B">
        <w:rPr>
          <w:rFonts w:ascii="Times New Roman" w:hAnsi="Times New Roman"/>
          <w:iCs/>
          <w:sz w:val="28"/>
          <w:szCs w:val="28"/>
          <w:lang w:val="en-US" w:eastAsia="ru-RU"/>
        </w:rPr>
        <w:t xml:space="preserve"> member of the family of the owner of </w:t>
      </w:r>
      <w:r w:rsidRPr="00C02B92">
        <w:rPr>
          <w:rFonts w:ascii="Times New Roman" w:hAnsi="Times New Roman"/>
          <w:sz w:val="28"/>
          <w:szCs w:val="28"/>
          <w:shd w:val="clear" w:color="auto" w:fill="FFFFFF"/>
          <w:lang w:val="en-US"/>
        </w:rPr>
        <w:t>living space</w:t>
      </w:r>
      <w:r w:rsidRPr="00D8192B">
        <w:rPr>
          <w:rFonts w:ascii="Times New Roman" w:hAnsi="Times New Roman"/>
          <w:iCs/>
          <w:sz w:val="28"/>
          <w:szCs w:val="28"/>
          <w:lang w:val="en-US" w:eastAsia="ru-RU"/>
        </w:rPr>
        <w:t xml:space="preserve"> has no bases for acquisition of </w:t>
      </w:r>
      <w:r w:rsidRPr="00C02B92">
        <w:rPr>
          <w:rFonts w:ascii="Times New Roman" w:hAnsi="Times New Roman"/>
          <w:sz w:val="28"/>
          <w:szCs w:val="28"/>
          <w:shd w:val="clear" w:color="auto" w:fill="FFFFFF"/>
          <w:lang w:val="en-US"/>
        </w:rPr>
        <w:t>living space</w:t>
      </w:r>
      <w:r>
        <w:rPr>
          <w:rFonts w:ascii="Times New Roman" w:hAnsi="Times New Roman"/>
          <w:sz w:val="28"/>
          <w:szCs w:val="28"/>
          <w:shd w:val="clear" w:color="auto" w:fill="FFFFFF"/>
          <w:lang w:val="en-US"/>
        </w:rPr>
        <w:t xml:space="preserve"> </w:t>
      </w:r>
      <w:r w:rsidRPr="00D8192B">
        <w:rPr>
          <w:rFonts w:ascii="Times New Roman" w:hAnsi="Times New Roman"/>
          <w:iCs/>
          <w:sz w:val="28"/>
          <w:szCs w:val="28"/>
          <w:lang w:val="en-US" w:eastAsia="ru-RU"/>
        </w:rPr>
        <w:t xml:space="preserve">or implementation of the right of use of </w:t>
      </w:r>
      <w:r w:rsidRPr="00C02B92">
        <w:rPr>
          <w:rFonts w:ascii="Times New Roman" w:hAnsi="Times New Roman"/>
          <w:sz w:val="28"/>
          <w:szCs w:val="28"/>
          <w:shd w:val="clear" w:color="auto" w:fill="FFFFFF"/>
          <w:lang w:val="en-US"/>
        </w:rPr>
        <w:t>living space</w:t>
      </w:r>
      <w:r w:rsidRPr="00D8192B">
        <w:rPr>
          <w:rFonts w:ascii="Times New Roman" w:hAnsi="Times New Roman"/>
          <w:iCs/>
          <w:sz w:val="28"/>
          <w:szCs w:val="28"/>
          <w:lang w:val="en-US" w:eastAsia="ru-RU"/>
        </w:rPr>
        <w:t xml:space="preserve">, financial position of the </w:t>
      </w:r>
      <w:r>
        <w:rPr>
          <w:rFonts w:ascii="Times New Roman" w:hAnsi="Times New Roman"/>
          <w:iCs/>
          <w:sz w:val="28"/>
          <w:szCs w:val="28"/>
          <w:lang w:val="en-US" w:eastAsia="ru-RU"/>
        </w:rPr>
        <w:t>previous</w:t>
      </w:r>
      <w:r w:rsidRPr="00D8192B">
        <w:rPr>
          <w:rFonts w:ascii="Times New Roman" w:hAnsi="Times New Roman"/>
          <w:iCs/>
          <w:sz w:val="28"/>
          <w:szCs w:val="28"/>
          <w:lang w:val="en-US" w:eastAsia="ru-RU"/>
        </w:rPr>
        <w:t xml:space="preserve"> member of the family of the owner of </w:t>
      </w:r>
      <w:r w:rsidRPr="00C02B92">
        <w:rPr>
          <w:rFonts w:ascii="Times New Roman" w:hAnsi="Times New Roman"/>
          <w:sz w:val="28"/>
          <w:szCs w:val="28"/>
          <w:shd w:val="clear" w:color="auto" w:fill="FFFFFF"/>
          <w:lang w:val="en-US"/>
        </w:rPr>
        <w:t>living space</w:t>
      </w:r>
      <w:r w:rsidRPr="00D8192B">
        <w:rPr>
          <w:rFonts w:ascii="Times New Roman" w:hAnsi="Times New Roman"/>
          <w:iCs/>
          <w:sz w:val="28"/>
          <w:szCs w:val="28"/>
          <w:lang w:val="en-US" w:eastAsia="ru-RU"/>
        </w:rPr>
        <w:t xml:space="preserve"> and other circumstances deserving attention do</w:t>
      </w:r>
      <w:r>
        <w:rPr>
          <w:rFonts w:ascii="Times New Roman" w:hAnsi="Times New Roman"/>
          <w:iCs/>
          <w:sz w:val="28"/>
          <w:szCs w:val="28"/>
          <w:lang w:val="en-US" w:eastAsia="ru-RU"/>
        </w:rPr>
        <w:t xml:space="preserve"> </w:t>
      </w:r>
      <w:r w:rsidRPr="00D8192B">
        <w:rPr>
          <w:rFonts w:ascii="Times New Roman" w:hAnsi="Times New Roman"/>
          <w:iCs/>
          <w:sz w:val="28"/>
          <w:szCs w:val="28"/>
          <w:lang w:val="en-US" w:eastAsia="ru-RU"/>
        </w:rPr>
        <w:t>n</w:t>
      </w:r>
      <w:r>
        <w:rPr>
          <w:rFonts w:ascii="Times New Roman" w:hAnsi="Times New Roman"/>
          <w:iCs/>
          <w:sz w:val="28"/>
          <w:szCs w:val="28"/>
          <w:lang w:val="en-US" w:eastAsia="ru-RU"/>
        </w:rPr>
        <w:t>o</w:t>
      </w:r>
      <w:r w:rsidRPr="00D8192B">
        <w:rPr>
          <w:rFonts w:ascii="Times New Roman" w:hAnsi="Times New Roman"/>
          <w:iCs/>
          <w:sz w:val="28"/>
          <w:szCs w:val="28"/>
          <w:lang w:val="en-US" w:eastAsia="ru-RU"/>
        </w:rPr>
        <w:t xml:space="preserve">t allow </w:t>
      </w:r>
      <w:r>
        <w:rPr>
          <w:rFonts w:ascii="Times New Roman" w:hAnsi="Times New Roman"/>
          <w:iCs/>
          <w:sz w:val="28"/>
          <w:szCs w:val="28"/>
          <w:lang w:val="en-US" w:eastAsia="ru-RU"/>
        </w:rPr>
        <w:t>him/her</w:t>
      </w:r>
      <w:r w:rsidRPr="00D8192B">
        <w:rPr>
          <w:rFonts w:ascii="Times New Roman" w:hAnsi="Times New Roman"/>
          <w:iCs/>
          <w:sz w:val="28"/>
          <w:szCs w:val="28"/>
          <w:lang w:val="en-US" w:eastAsia="ru-RU"/>
        </w:rPr>
        <w:t xml:space="preserve"> to provide themselves with </w:t>
      </w:r>
      <w:r w:rsidRPr="00C02B92">
        <w:rPr>
          <w:rFonts w:ascii="Times New Roman" w:hAnsi="Times New Roman"/>
          <w:sz w:val="28"/>
          <w:szCs w:val="28"/>
          <w:shd w:val="clear" w:color="auto" w:fill="FFFFFF"/>
          <w:lang w:val="en-US"/>
        </w:rPr>
        <w:t>living space</w:t>
      </w:r>
      <w:r w:rsidRPr="00D8192B">
        <w:rPr>
          <w:rFonts w:ascii="Times New Roman" w:hAnsi="Times New Roman"/>
          <w:iCs/>
          <w:sz w:val="28"/>
          <w:szCs w:val="28"/>
          <w:lang w:val="en-US" w:eastAsia="ru-RU"/>
        </w:rPr>
        <w:t xml:space="preserve">, then on the basis of the judgment the right of use of the </w:t>
      </w:r>
      <w:r w:rsidRPr="00C02B92">
        <w:rPr>
          <w:rFonts w:ascii="Times New Roman" w:hAnsi="Times New Roman"/>
          <w:sz w:val="28"/>
          <w:szCs w:val="28"/>
          <w:shd w:val="clear" w:color="auto" w:fill="FFFFFF"/>
          <w:lang w:val="en-US"/>
        </w:rPr>
        <w:t>living space</w:t>
      </w:r>
      <w:r w:rsidRPr="00D8192B">
        <w:rPr>
          <w:rFonts w:ascii="Times New Roman" w:hAnsi="Times New Roman"/>
          <w:iCs/>
          <w:sz w:val="28"/>
          <w:szCs w:val="28"/>
          <w:lang w:val="en-US" w:eastAsia="ru-RU"/>
        </w:rPr>
        <w:t xml:space="preserve"> belonging to the specified owner can be kept for the </w:t>
      </w:r>
      <w:r w:rsidR="006B29D2">
        <w:rPr>
          <w:rFonts w:ascii="Times New Roman" w:hAnsi="Times New Roman"/>
          <w:iCs/>
          <w:sz w:val="28"/>
          <w:szCs w:val="28"/>
          <w:lang w:val="en-US" w:eastAsia="ru-RU"/>
        </w:rPr>
        <w:t>former</w:t>
      </w:r>
      <w:r w:rsidRPr="00D8192B">
        <w:rPr>
          <w:rFonts w:ascii="Times New Roman" w:hAnsi="Times New Roman"/>
          <w:iCs/>
          <w:sz w:val="28"/>
          <w:szCs w:val="28"/>
          <w:lang w:val="en-US" w:eastAsia="ru-RU"/>
        </w:rPr>
        <w:t xml:space="preserve"> member of his</w:t>
      </w:r>
      <w:r>
        <w:rPr>
          <w:rFonts w:ascii="Times New Roman" w:hAnsi="Times New Roman"/>
          <w:iCs/>
          <w:sz w:val="28"/>
          <w:szCs w:val="28"/>
          <w:lang w:val="en-US" w:eastAsia="ru-RU"/>
        </w:rPr>
        <w:t>/her</w:t>
      </w:r>
      <w:r w:rsidRPr="00D8192B">
        <w:rPr>
          <w:rFonts w:ascii="Times New Roman" w:hAnsi="Times New Roman"/>
          <w:iCs/>
          <w:sz w:val="28"/>
          <w:szCs w:val="28"/>
          <w:lang w:val="en-US" w:eastAsia="ru-RU"/>
        </w:rPr>
        <w:t xml:space="preserve"> family for a certain term.</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7C4BE3">
        <w:rPr>
          <w:rFonts w:ascii="Times New Roman" w:hAnsi="Times New Roman"/>
          <w:iCs/>
          <w:sz w:val="28"/>
          <w:szCs w:val="28"/>
          <w:lang w:val="en-US" w:eastAsia="ru-RU"/>
        </w:rPr>
        <w:t xml:space="preserve">Apparently while it is provided in </w:t>
      </w:r>
      <w:r>
        <w:rPr>
          <w:rFonts w:ascii="Times New Roman" w:hAnsi="Times New Roman"/>
          <w:iCs/>
          <w:sz w:val="28"/>
          <w:szCs w:val="28"/>
          <w:lang w:val="en-US" w:eastAsia="ru-RU"/>
        </w:rPr>
        <w:t>A</w:t>
      </w:r>
      <w:r w:rsidRPr="007C4BE3">
        <w:rPr>
          <w:rFonts w:ascii="Times New Roman" w:hAnsi="Times New Roman"/>
          <w:iCs/>
          <w:sz w:val="28"/>
          <w:szCs w:val="28"/>
          <w:lang w:val="en-US" w:eastAsia="ru-RU"/>
        </w:rPr>
        <w:t xml:space="preserve">rticle 228.5 of Civil Code, </w:t>
      </w:r>
      <w:r>
        <w:rPr>
          <w:rFonts w:ascii="Times New Roman" w:hAnsi="Times New Roman"/>
          <w:iCs/>
          <w:sz w:val="28"/>
          <w:szCs w:val="28"/>
          <w:lang w:val="en-US" w:eastAsia="ru-RU"/>
        </w:rPr>
        <w:t xml:space="preserve">that </w:t>
      </w:r>
      <w:r w:rsidRPr="007C4BE3">
        <w:rPr>
          <w:rFonts w:ascii="Times New Roman" w:hAnsi="Times New Roman"/>
          <w:iCs/>
          <w:sz w:val="28"/>
          <w:szCs w:val="28"/>
          <w:lang w:val="en-US" w:eastAsia="ru-RU"/>
        </w:rPr>
        <w:t>a</w:t>
      </w:r>
      <w:r>
        <w:rPr>
          <w:rFonts w:ascii="Times New Roman" w:hAnsi="Times New Roman"/>
          <w:iCs/>
          <w:sz w:val="28"/>
          <w:szCs w:val="28"/>
          <w:lang w:val="en-US" w:eastAsia="ru-RU"/>
        </w:rPr>
        <w:t>lso</w:t>
      </w:r>
      <w:r w:rsidRPr="007C4BE3">
        <w:rPr>
          <w:rFonts w:ascii="Times New Roman" w:hAnsi="Times New Roman"/>
          <w:iCs/>
          <w:sz w:val="28"/>
          <w:szCs w:val="28"/>
          <w:lang w:val="en-US" w:eastAsia="ru-RU"/>
        </w:rPr>
        <w:t xml:space="preserve"> after the termination of the family relations with the owner of </w:t>
      </w:r>
      <w:r>
        <w:rPr>
          <w:rFonts w:ascii="Times New Roman" w:hAnsi="Times New Roman"/>
          <w:iCs/>
          <w:sz w:val="28"/>
          <w:szCs w:val="28"/>
          <w:lang w:val="en-US" w:eastAsia="ru-RU"/>
        </w:rPr>
        <w:t>living space</w:t>
      </w:r>
      <w:r w:rsidRPr="007C4BE3">
        <w:rPr>
          <w:rFonts w:ascii="Times New Roman" w:hAnsi="Times New Roman"/>
          <w:iCs/>
          <w:sz w:val="28"/>
          <w:szCs w:val="28"/>
          <w:lang w:val="en-US" w:eastAsia="ru-RU"/>
        </w:rPr>
        <w:t>, his</w:t>
      </w:r>
      <w:r>
        <w:rPr>
          <w:rFonts w:ascii="Times New Roman" w:hAnsi="Times New Roman"/>
          <w:iCs/>
          <w:sz w:val="28"/>
          <w:szCs w:val="28"/>
          <w:lang w:val="en-US" w:eastAsia="ru-RU"/>
        </w:rPr>
        <w:t>/her previous</w:t>
      </w:r>
      <w:r w:rsidRPr="007C4BE3">
        <w:rPr>
          <w:rFonts w:ascii="Times New Roman" w:hAnsi="Times New Roman"/>
          <w:iCs/>
          <w:sz w:val="28"/>
          <w:szCs w:val="28"/>
          <w:lang w:val="en-US" w:eastAsia="ru-RU"/>
        </w:rPr>
        <w:t xml:space="preserve"> member (owner of </w:t>
      </w:r>
      <w:r>
        <w:rPr>
          <w:rFonts w:ascii="Times New Roman" w:hAnsi="Times New Roman"/>
          <w:iCs/>
          <w:sz w:val="28"/>
          <w:szCs w:val="28"/>
          <w:lang w:val="en-US" w:eastAsia="ru-RU"/>
        </w:rPr>
        <w:t>living space</w:t>
      </w:r>
      <w:r w:rsidRPr="007C4BE3">
        <w:rPr>
          <w:rFonts w:ascii="Times New Roman" w:hAnsi="Times New Roman"/>
          <w:iCs/>
          <w:sz w:val="28"/>
          <w:szCs w:val="28"/>
          <w:lang w:val="en-US" w:eastAsia="ru-RU"/>
        </w:rPr>
        <w:t xml:space="preserve">) of a family has the right of use of this </w:t>
      </w:r>
      <w:r w:rsidRPr="00C02B92">
        <w:rPr>
          <w:rFonts w:ascii="Times New Roman" w:hAnsi="Times New Roman"/>
          <w:sz w:val="28"/>
          <w:szCs w:val="28"/>
          <w:shd w:val="clear" w:color="auto" w:fill="FFFFFF"/>
          <w:lang w:val="en-US"/>
        </w:rPr>
        <w:t>living space</w:t>
      </w:r>
      <w:r w:rsidRPr="007C4BE3">
        <w:rPr>
          <w:rFonts w:ascii="Times New Roman" w:hAnsi="Times New Roman"/>
          <w:iCs/>
          <w:sz w:val="28"/>
          <w:szCs w:val="28"/>
          <w:lang w:val="en-US" w:eastAsia="ru-RU"/>
        </w:rPr>
        <w:t xml:space="preserve">, in </w:t>
      </w:r>
      <w:r>
        <w:rPr>
          <w:rFonts w:ascii="Times New Roman" w:hAnsi="Times New Roman"/>
          <w:iCs/>
          <w:sz w:val="28"/>
          <w:szCs w:val="28"/>
          <w:lang w:val="en-US" w:eastAsia="ru-RU"/>
        </w:rPr>
        <w:t>A</w:t>
      </w:r>
      <w:r w:rsidRPr="007C4BE3">
        <w:rPr>
          <w:rFonts w:ascii="Times New Roman" w:hAnsi="Times New Roman"/>
          <w:iCs/>
          <w:sz w:val="28"/>
          <w:szCs w:val="28"/>
          <w:lang w:val="en-US" w:eastAsia="ru-RU"/>
        </w:rPr>
        <w:t xml:space="preserve">rticle 30.4 of the Housing Code </w:t>
      </w:r>
      <w:r>
        <w:rPr>
          <w:rFonts w:ascii="Times New Roman" w:hAnsi="Times New Roman"/>
          <w:iCs/>
          <w:sz w:val="28"/>
          <w:szCs w:val="28"/>
          <w:lang w:val="en-US" w:eastAsia="ru-RU"/>
        </w:rPr>
        <w:t xml:space="preserve">the </w:t>
      </w:r>
      <w:r w:rsidRPr="007C4BE3">
        <w:rPr>
          <w:rFonts w:ascii="Times New Roman" w:hAnsi="Times New Roman"/>
          <w:iCs/>
          <w:sz w:val="28"/>
          <w:szCs w:val="28"/>
          <w:lang w:val="en-US" w:eastAsia="ru-RU"/>
        </w:rPr>
        <w:t xml:space="preserve">absence at the </w:t>
      </w:r>
      <w:r>
        <w:rPr>
          <w:rFonts w:ascii="Times New Roman" w:hAnsi="Times New Roman"/>
          <w:iCs/>
          <w:sz w:val="28"/>
          <w:szCs w:val="28"/>
          <w:lang w:val="en-US" w:eastAsia="ru-RU"/>
        </w:rPr>
        <w:t>previous</w:t>
      </w:r>
      <w:r w:rsidRPr="007C4BE3">
        <w:rPr>
          <w:rFonts w:ascii="Times New Roman" w:hAnsi="Times New Roman"/>
          <w:iCs/>
          <w:sz w:val="28"/>
          <w:szCs w:val="28"/>
          <w:lang w:val="en-US" w:eastAsia="ru-RU"/>
        </w:rPr>
        <w:t xml:space="preserve"> member of the family of the right of use of this </w:t>
      </w:r>
      <w:r w:rsidRPr="00C02B92">
        <w:rPr>
          <w:rFonts w:ascii="Times New Roman" w:hAnsi="Times New Roman"/>
          <w:sz w:val="28"/>
          <w:szCs w:val="28"/>
          <w:shd w:val="clear" w:color="auto" w:fill="FFFFFF"/>
          <w:lang w:val="en-US"/>
        </w:rPr>
        <w:t>living space</w:t>
      </w:r>
      <w:r w:rsidRPr="007C4BE3">
        <w:rPr>
          <w:rFonts w:ascii="Times New Roman" w:hAnsi="Times New Roman"/>
          <w:iCs/>
          <w:sz w:val="28"/>
          <w:szCs w:val="28"/>
          <w:lang w:val="en-US" w:eastAsia="ru-RU"/>
        </w:rPr>
        <w:t xml:space="preserve"> at the termination of the family relations with the owner of </w:t>
      </w:r>
      <w:r>
        <w:rPr>
          <w:rFonts w:ascii="Times New Roman" w:hAnsi="Times New Roman"/>
          <w:iCs/>
          <w:sz w:val="28"/>
          <w:szCs w:val="28"/>
          <w:lang w:val="en-US" w:eastAsia="ru-RU"/>
        </w:rPr>
        <w:t>living space</w:t>
      </w:r>
      <w:r w:rsidRPr="007C4BE3">
        <w:rPr>
          <w:rFonts w:ascii="Times New Roman" w:hAnsi="Times New Roman"/>
          <w:iCs/>
          <w:sz w:val="28"/>
          <w:szCs w:val="28"/>
          <w:lang w:val="en-US" w:eastAsia="ru-RU"/>
        </w:rPr>
        <w:t xml:space="preserve"> is clearly established.</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956917">
        <w:rPr>
          <w:rFonts w:ascii="Times New Roman" w:hAnsi="Times New Roman"/>
          <w:iCs/>
          <w:sz w:val="28"/>
          <w:szCs w:val="28"/>
          <w:lang w:val="en-US" w:eastAsia="ru-RU"/>
        </w:rPr>
        <w:t xml:space="preserve">Thus, because the specified </w:t>
      </w:r>
      <w:r>
        <w:rPr>
          <w:rFonts w:ascii="Times New Roman" w:hAnsi="Times New Roman"/>
          <w:iCs/>
          <w:sz w:val="28"/>
          <w:szCs w:val="28"/>
          <w:lang w:val="en-US" w:eastAsia="ru-RU"/>
        </w:rPr>
        <w:t>norms</w:t>
      </w:r>
      <w:r w:rsidRPr="00956917">
        <w:rPr>
          <w:rFonts w:ascii="Times New Roman" w:hAnsi="Times New Roman"/>
          <w:iCs/>
          <w:sz w:val="28"/>
          <w:szCs w:val="28"/>
          <w:lang w:val="en-US" w:eastAsia="ru-RU"/>
        </w:rPr>
        <w:t xml:space="preserve"> regulating the same </w:t>
      </w:r>
      <w:r>
        <w:rPr>
          <w:rFonts w:ascii="Times New Roman" w:hAnsi="Times New Roman"/>
          <w:iCs/>
          <w:sz w:val="28"/>
          <w:szCs w:val="28"/>
          <w:lang w:val="en-US" w:eastAsia="ru-RU"/>
        </w:rPr>
        <w:t>issue</w:t>
      </w:r>
      <w:r w:rsidRPr="00956917">
        <w:rPr>
          <w:rFonts w:ascii="Times New Roman" w:hAnsi="Times New Roman"/>
          <w:iCs/>
          <w:sz w:val="28"/>
          <w:szCs w:val="28"/>
          <w:lang w:val="en-US" w:eastAsia="ru-RU"/>
        </w:rPr>
        <w:t xml:space="preserve"> establish completely different from each other order, in the legislation there was a collision. The collision of regulatory legal acts that is a contradiction essence in the regulatory legal acts governing the public relations consists that in case of availability of two or more </w:t>
      </w:r>
      <w:r>
        <w:rPr>
          <w:rFonts w:ascii="Times New Roman" w:hAnsi="Times New Roman"/>
          <w:iCs/>
          <w:sz w:val="28"/>
          <w:szCs w:val="28"/>
          <w:lang w:val="en-US" w:eastAsia="ru-RU"/>
        </w:rPr>
        <w:t>norm</w:t>
      </w:r>
      <w:r w:rsidRPr="00956917">
        <w:rPr>
          <w:rFonts w:ascii="Times New Roman" w:hAnsi="Times New Roman"/>
          <w:iCs/>
          <w:sz w:val="28"/>
          <w:szCs w:val="28"/>
          <w:lang w:val="en-US" w:eastAsia="ru-RU"/>
        </w:rPr>
        <w:t>s of law governing these relations, application of one of them excludes application of others. Such approach is also reflected in the current legislation.</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A81081">
        <w:rPr>
          <w:rFonts w:ascii="Times New Roman" w:hAnsi="Times New Roman"/>
          <w:iCs/>
          <w:sz w:val="28"/>
          <w:szCs w:val="28"/>
          <w:lang w:val="en-US" w:eastAsia="ru-RU"/>
        </w:rPr>
        <w:t xml:space="preserve">Existence of legal collisions is explained by complexity and variety of any legislative system. For this reason for many years in legal practice of various countries, a number of the principles </w:t>
      </w:r>
      <w:r>
        <w:rPr>
          <w:rFonts w:ascii="Times New Roman" w:hAnsi="Times New Roman"/>
          <w:iCs/>
          <w:sz w:val="28"/>
          <w:szCs w:val="28"/>
          <w:lang w:val="en-US" w:eastAsia="ru-RU"/>
        </w:rPr>
        <w:t>resolving</w:t>
      </w:r>
      <w:r w:rsidRPr="00A81081">
        <w:rPr>
          <w:rFonts w:ascii="Times New Roman" w:hAnsi="Times New Roman"/>
          <w:iCs/>
          <w:sz w:val="28"/>
          <w:szCs w:val="28"/>
          <w:lang w:val="en-US" w:eastAsia="ru-RU"/>
        </w:rPr>
        <w:t xml:space="preserve"> legal collisions was created. First of all it is possible to refer the principles of hierarchy (</w:t>
      </w:r>
      <w:proofErr w:type="spellStart"/>
      <w:r w:rsidRPr="00A81081">
        <w:rPr>
          <w:rFonts w:ascii="Times New Roman" w:hAnsi="Times New Roman"/>
          <w:iCs/>
          <w:sz w:val="28"/>
          <w:szCs w:val="28"/>
          <w:lang w:val="en-US" w:eastAsia="ru-RU"/>
        </w:rPr>
        <w:t>Lex</w:t>
      </w:r>
      <w:proofErr w:type="spellEnd"/>
      <w:r w:rsidRPr="00A81081">
        <w:rPr>
          <w:rFonts w:ascii="Times New Roman" w:hAnsi="Times New Roman"/>
          <w:iCs/>
          <w:sz w:val="28"/>
          <w:szCs w:val="28"/>
          <w:lang w:val="en-US" w:eastAsia="ru-RU"/>
        </w:rPr>
        <w:t xml:space="preserve"> superior derogate </w:t>
      </w:r>
      <w:proofErr w:type="spellStart"/>
      <w:r w:rsidRPr="00A81081">
        <w:rPr>
          <w:rFonts w:ascii="Times New Roman" w:hAnsi="Times New Roman"/>
          <w:iCs/>
          <w:sz w:val="28"/>
          <w:szCs w:val="28"/>
          <w:lang w:val="en-US" w:eastAsia="ru-RU"/>
        </w:rPr>
        <w:t>legi</w:t>
      </w:r>
      <w:proofErr w:type="spellEnd"/>
      <w:r w:rsidRPr="00A81081">
        <w:rPr>
          <w:rFonts w:ascii="Times New Roman" w:hAnsi="Times New Roman"/>
          <w:iCs/>
          <w:sz w:val="28"/>
          <w:szCs w:val="28"/>
          <w:lang w:val="en-US" w:eastAsia="ru-RU"/>
        </w:rPr>
        <w:t xml:space="preserve"> </w:t>
      </w:r>
      <w:proofErr w:type="spellStart"/>
      <w:r w:rsidRPr="00A81081">
        <w:rPr>
          <w:rFonts w:ascii="Times New Roman" w:hAnsi="Times New Roman"/>
          <w:iCs/>
          <w:sz w:val="28"/>
          <w:szCs w:val="28"/>
          <w:lang w:val="en-US" w:eastAsia="ru-RU"/>
        </w:rPr>
        <w:t>inferiori</w:t>
      </w:r>
      <w:proofErr w:type="spellEnd"/>
      <w:r w:rsidRPr="00A81081">
        <w:rPr>
          <w:rFonts w:ascii="Times New Roman" w:hAnsi="Times New Roman"/>
          <w:iCs/>
          <w:sz w:val="28"/>
          <w:szCs w:val="28"/>
          <w:lang w:val="en-US" w:eastAsia="ru-RU"/>
        </w:rPr>
        <w:t>), a temporality (</w:t>
      </w:r>
      <w:proofErr w:type="spellStart"/>
      <w:r w:rsidRPr="00A81081">
        <w:rPr>
          <w:rFonts w:ascii="Times New Roman" w:hAnsi="Times New Roman"/>
          <w:iCs/>
          <w:sz w:val="28"/>
          <w:szCs w:val="28"/>
          <w:lang w:val="en-US" w:eastAsia="ru-RU"/>
        </w:rPr>
        <w:t>Lex</w:t>
      </w:r>
      <w:proofErr w:type="spellEnd"/>
      <w:r w:rsidRPr="00A81081">
        <w:rPr>
          <w:rFonts w:ascii="Times New Roman" w:hAnsi="Times New Roman"/>
          <w:iCs/>
          <w:sz w:val="28"/>
          <w:szCs w:val="28"/>
          <w:lang w:val="en-US" w:eastAsia="ru-RU"/>
        </w:rPr>
        <w:t xml:space="preserve"> posterior derogate </w:t>
      </w:r>
      <w:proofErr w:type="spellStart"/>
      <w:r w:rsidRPr="00A81081">
        <w:rPr>
          <w:rFonts w:ascii="Times New Roman" w:hAnsi="Times New Roman"/>
          <w:iCs/>
          <w:sz w:val="28"/>
          <w:szCs w:val="28"/>
          <w:lang w:val="en-US" w:eastAsia="ru-RU"/>
        </w:rPr>
        <w:t>legi</w:t>
      </w:r>
      <w:proofErr w:type="spellEnd"/>
      <w:r w:rsidRPr="00A81081">
        <w:rPr>
          <w:rFonts w:ascii="Times New Roman" w:hAnsi="Times New Roman"/>
          <w:iCs/>
          <w:sz w:val="28"/>
          <w:szCs w:val="28"/>
          <w:lang w:val="en-US" w:eastAsia="ru-RU"/>
        </w:rPr>
        <w:t xml:space="preserve"> priori), pithiness (</w:t>
      </w:r>
      <w:proofErr w:type="spellStart"/>
      <w:r w:rsidRPr="00A81081">
        <w:rPr>
          <w:rFonts w:ascii="Times New Roman" w:hAnsi="Times New Roman"/>
          <w:iCs/>
          <w:sz w:val="28"/>
          <w:szCs w:val="28"/>
          <w:lang w:val="en-US" w:eastAsia="ru-RU"/>
        </w:rPr>
        <w:t>Lex</w:t>
      </w:r>
      <w:proofErr w:type="spellEnd"/>
      <w:r w:rsidRPr="00A81081">
        <w:rPr>
          <w:rFonts w:ascii="Times New Roman" w:hAnsi="Times New Roman"/>
          <w:iCs/>
          <w:sz w:val="28"/>
          <w:szCs w:val="28"/>
          <w:lang w:val="en-US" w:eastAsia="ru-RU"/>
        </w:rPr>
        <w:t xml:space="preserve"> </w:t>
      </w:r>
      <w:proofErr w:type="spellStart"/>
      <w:r w:rsidRPr="00A81081">
        <w:rPr>
          <w:rFonts w:ascii="Times New Roman" w:hAnsi="Times New Roman"/>
          <w:iCs/>
          <w:sz w:val="28"/>
          <w:szCs w:val="28"/>
          <w:lang w:val="en-US" w:eastAsia="ru-RU"/>
        </w:rPr>
        <w:t>specialis</w:t>
      </w:r>
      <w:proofErr w:type="spellEnd"/>
      <w:r w:rsidRPr="00A81081">
        <w:rPr>
          <w:rFonts w:ascii="Times New Roman" w:hAnsi="Times New Roman"/>
          <w:iCs/>
          <w:sz w:val="28"/>
          <w:szCs w:val="28"/>
          <w:lang w:val="en-US" w:eastAsia="ru-RU"/>
        </w:rPr>
        <w:t xml:space="preserve"> derogate </w:t>
      </w:r>
      <w:proofErr w:type="spellStart"/>
      <w:r w:rsidRPr="00A81081">
        <w:rPr>
          <w:rFonts w:ascii="Times New Roman" w:hAnsi="Times New Roman"/>
          <w:iCs/>
          <w:sz w:val="28"/>
          <w:szCs w:val="28"/>
          <w:lang w:val="en-US" w:eastAsia="ru-RU"/>
        </w:rPr>
        <w:t>legi</w:t>
      </w:r>
      <w:proofErr w:type="spellEnd"/>
      <w:r w:rsidRPr="00A81081">
        <w:rPr>
          <w:rFonts w:ascii="Times New Roman" w:hAnsi="Times New Roman"/>
          <w:iCs/>
          <w:sz w:val="28"/>
          <w:szCs w:val="28"/>
          <w:lang w:val="en-US" w:eastAsia="ru-RU"/>
        </w:rPr>
        <w:t xml:space="preserve"> </w:t>
      </w:r>
      <w:proofErr w:type="spellStart"/>
      <w:r w:rsidRPr="00A81081">
        <w:rPr>
          <w:rFonts w:ascii="Times New Roman" w:hAnsi="Times New Roman"/>
          <w:iCs/>
          <w:sz w:val="28"/>
          <w:szCs w:val="28"/>
          <w:lang w:val="en-US" w:eastAsia="ru-RU"/>
        </w:rPr>
        <w:t>generali</w:t>
      </w:r>
      <w:proofErr w:type="spellEnd"/>
      <w:r w:rsidRPr="00A81081">
        <w:rPr>
          <w:rFonts w:ascii="Times New Roman" w:hAnsi="Times New Roman"/>
          <w:iCs/>
          <w:sz w:val="28"/>
          <w:szCs w:val="28"/>
          <w:lang w:val="en-US" w:eastAsia="ru-RU"/>
        </w:rPr>
        <w:t>) to these principles.</w:t>
      </w:r>
      <w:r>
        <w:rPr>
          <w:rFonts w:ascii="Times New Roman" w:hAnsi="Times New Roman"/>
          <w:iCs/>
          <w:sz w:val="28"/>
          <w:szCs w:val="28"/>
          <w:lang w:val="en-US" w:eastAsia="ru-RU"/>
        </w:rPr>
        <w:t xml:space="preserve"> </w:t>
      </w:r>
      <w:r w:rsidRPr="00A81081">
        <w:rPr>
          <w:rFonts w:ascii="Times New Roman" w:hAnsi="Times New Roman"/>
          <w:iCs/>
          <w:sz w:val="28"/>
          <w:szCs w:val="28"/>
          <w:lang w:val="en-US" w:eastAsia="ru-RU"/>
        </w:rPr>
        <w:t xml:space="preserve">Collisions between the legal acts having a different legal force are eliminated with the principle of hierarchy, and a collision between </w:t>
      </w:r>
      <w:r>
        <w:rPr>
          <w:rFonts w:ascii="Times New Roman" w:hAnsi="Times New Roman"/>
          <w:iCs/>
          <w:sz w:val="28"/>
          <w:szCs w:val="28"/>
          <w:lang w:val="en-US" w:eastAsia="ru-RU"/>
        </w:rPr>
        <w:t>norm</w:t>
      </w:r>
      <w:r w:rsidRPr="00A81081">
        <w:rPr>
          <w:rFonts w:ascii="Times New Roman" w:hAnsi="Times New Roman"/>
          <w:iCs/>
          <w:sz w:val="28"/>
          <w:szCs w:val="28"/>
          <w:lang w:val="en-US" w:eastAsia="ru-RU"/>
        </w:rPr>
        <w:t>s of the regulatory legal acts having an identical legal force</w:t>
      </w:r>
      <w:r>
        <w:rPr>
          <w:rFonts w:ascii="Times New Roman" w:hAnsi="Times New Roman"/>
          <w:iCs/>
          <w:sz w:val="28"/>
          <w:szCs w:val="28"/>
          <w:lang w:val="en-US" w:eastAsia="ru-RU"/>
        </w:rPr>
        <w:t xml:space="preserve"> - by the</w:t>
      </w:r>
      <w:r w:rsidRPr="00A81081">
        <w:rPr>
          <w:rFonts w:ascii="Times New Roman" w:hAnsi="Times New Roman"/>
          <w:iCs/>
          <w:sz w:val="28"/>
          <w:szCs w:val="28"/>
          <w:lang w:val="en-US" w:eastAsia="ru-RU"/>
        </w:rPr>
        <w:t xml:space="preserve"> use of two other principles.</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350595">
        <w:rPr>
          <w:rFonts w:ascii="Times New Roman" w:hAnsi="Times New Roman"/>
          <w:iCs/>
          <w:sz w:val="28"/>
          <w:szCs w:val="28"/>
          <w:lang w:val="en-US" w:eastAsia="ru-RU"/>
        </w:rPr>
        <w:t>In a number of the countries these principles are expressed in the legislation. In this sense the Republic</w:t>
      </w:r>
      <w:r>
        <w:rPr>
          <w:rFonts w:ascii="Times New Roman" w:hAnsi="Times New Roman"/>
          <w:iCs/>
          <w:sz w:val="28"/>
          <w:szCs w:val="28"/>
          <w:lang w:val="en-US" w:eastAsia="ru-RU"/>
        </w:rPr>
        <w:t xml:space="preserve"> of Azerbaijan</w:t>
      </w:r>
      <w:r w:rsidRPr="00350595">
        <w:rPr>
          <w:rFonts w:ascii="Times New Roman" w:hAnsi="Times New Roman"/>
          <w:iCs/>
          <w:sz w:val="28"/>
          <w:szCs w:val="28"/>
          <w:lang w:val="en-US" w:eastAsia="ru-RU"/>
        </w:rPr>
        <w:t xml:space="preserve"> does</w:t>
      </w:r>
      <w:r>
        <w:rPr>
          <w:rFonts w:ascii="Times New Roman" w:hAnsi="Times New Roman"/>
          <w:iCs/>
          <w:sz w:val="28"/>
          <w:szCs w:val="28"/>
          <w:lang w:val="en-US" w:eastAsia="ru-RU"/>
        </w:rPr>
        <w:t xml:space="preserve"> </w:t>
      </w:r>
      <w:r w:rsidRPr="00350595">
        <w:rPr>
          <w:rFonts w:ascii="Times New Roman" w:hAnsi="Times New Roman"/>
          <w:iCs/>
          <w:sz w:val="28"/>
          <w:szCs w:val="28"/>
          <w:lang w:val="en-US" w:eastAsia="ru-RU"/>
        </w:rPr>
        <w:t>n</w:t>
      </w:r>
      <w:r>
        <w:rPr>
          <w:rFonts w:ascii="Times New Roman" w:hAnsi="Times New Roman"/>
          <w:iCs/>
          <w:sz w:val="28"/>
          <w:szCs w:val="28"/>
          <w:lang w:val="en-US" w:eastAsia="ru-RU"/>
        </w:rPr>
        <w:t>o</w:t>
      </w:r>
      <w:r w:rsidRPr="00350595">
        <w:rPr>
          <w:rFonts w:ascii="Times New Roman" w:hAnsi="Times New Roman"/>
          <w:iCs/>
          <w:sz w:val="28"/>
          <w:szCs w:val="28"/>
          <w:lang w:val="en-US" w:eastAsia="ru-RU"/>
        </w:rPr>
        <w:t xml:space="preserve">t an exception. </w:t>
      </w:r>
      <w:r>
        <w:rPr>
          <w:rFonts w:ascii="Times New Roman" w:hAnsi="Times New Roman"/>
          <w:iCs/>
          <w:sz w:val="28"/>
          <w:szCs w:val="28"/>
          <w:lang w:val="en-US" w:eastAsia="ru-RU"/>
        </w:rPr>
        <w:t>Thus</w:t>
      </w:r>
      <w:r w:rsidRPr="00350595">
        <w:rPr>
          <w:rFonts w:ascii="Times New Roman" w:hAnsi="Times New Roman"/>
          <w:iCs/>
          <w:sz w:val="28"/>
          <w:szCs w:val="28"/>
          <w:lang w:val="en-US" w:eastAsia="ru-RU"/>
        </w:rPr>
        <w:t>, after finding of independence in the Republic</w:t>
      </w:r>
      <w:r>
        <w:rPr>
          <w:rFonts w:ascii="Times New Roman" w:hAnsi="Times New Roman"/>
          <w:iCs/>
          <w:sz w:val="28"/>
          <w:szCs w:val="28"/>
          <w:lang w:val="en-US" w:eastAsia="ru-RU"/>
        </w:rPr>
        <w:t xml:space="preserve"> of Azerbaijan</w:t>
      </w:r>
      <w:r w:rsidRPr="00350595">
        <w:rPr>
          <w:rFonts w:ascii="Times New Roman" w:hAnsi="Times New Roman"/>
          <w:iCs/>
          <w:sz w:val="28"/>
          <w:szCs w:val="28"/>
          <w:lang w:val="en-US" w:eastAsia="ru-RU"/>
        </w:rPr>
        <w:t xml:space="preserve"> three laws reflecting these principles were adopted: </w:t>
      </w:r>
      <w:r w:rsidR="004E27A0">
        <w:rPr>
          <w:rFonts w:ascii="Times New Roman" w:hAnsi="Times New Roman"/>
          <w:iCs/>
          <w:sz w:val="28"/>
          <w:szCs w:val="28"/>
          <w:lang w:val="en-US" w:eastAsia="ru-RU"/>
        </w:rPr>
        <w:t>t</w:t>
      </w:r>
      <w:r w:rsidRPr="00350595">
        <w:rPr>
          <w:rFonts w:ascii="Times New Roman" w:hAnsi="Times New Roman"/>
          <w:iCs/>
          <w:sz w:val="28"/>
          <w:szCs w:val="28"/>
          <w:lang w:val="en-US" w:eastAsia="ru-RU"/>
        </w:rPr>
        <w:t xml:space="preserve">he laws </w:t>
      </w:r>
      <w:r>
        <w:rPr>
          <w:rFonts w:ascii="Times New Roman" w:hAnsi="Times New Roman"/>
          <w:iCs/>
          <w:sz w:val="28"/>
          <w:szCs w:val="28"/>
          <w:lang w:val="en-US" w:eastAsia="ru-RU"/>
        </w:rPr>
        <w:t>“On Normative</w:t>
      </w:r>
      <w:r w:rsidRPr="00350595">
        <w:rPr>
          <w:rFonts w:ascii="Times New Roman" w:hAnsi="Times New Roman"/>
          <w:iCs/>
          <w:sz w:val="28"/>
          <w:szCs w:val="28"/>
          <w:lang w:val="en-US" w:eastAsia="ru-RU"/>
        </w:rPr>
        <w:t xml:space="preserve"> Legal Acts</w:t>
      </w:r>
      <w:r>
        <w:rPr>
          <w:rFonts w:ascii="Times New Roman" w:hAnsi="Times New Roman"/>
          <w:iCs/>
          <w:sz w:val="28"/>
          <w:szCs w:val="28"/>
          <w:lang w:val="en-US" w:eastAsia="ru-RU"/>
        </w:rPr>
        <w:t>”</w:t>
      </w:r>
      <w:r w:rsidRPr="00350595">
        <w:rPr>
          <w:rFonts w:ascii="Times New Roman" w:hAnsi="Times New Roman"/>
          <w:iCs/>
          <w:sz w:val="28"/>
          <w:szCs w:val="28"/>
          <w:lang w:val="en-US" w:eastAsia="ru-RU"/>
        </w:rPr>
        <w:t xml:space="preserve"> of 1994 and 1999 and the Constitutional Law </w:t>
      </w:r>
      <w:r>
        <w:rPr>
          <w:rFonts w:ascii="Times New Roman" w:hAnsi="Times New Roman"/>
          <w:iCs/>
          <w:sz w:val="28"/>
          <w:szCs w:val="28"/>
          <w:lang w:val="en-US" w:eastAsia="ru-RU"/>
        </w:rPr>
        <w:t>“On Normative</w:t>
      </w:r>
      <w:r w:rsidRPr="00350595">
        <w:rPr>
          <w:rFonts w:ascii="Times New Roman" w:hAnsi="Times New Roman"/>
          <w:iCs/>
          <w:sz w:val="28"/>
          <w:szCs w:val="28"/>
          <w:lang w:val="en-US" w:eastAsia="ru-RU"/>
        </w:rPr>
        <w:t xml:space="preserve"> Legal Acts</w:t>
      </w:r>
      <w:r>
        <w:rPr>
          <w:rFonts w:ascii="Times New Roman" w:hAnsi="Times New Roman"/>
          <w:iCs/>
          <w:sz w:val="28"/>
          <w:szCs w:val="28"/>
          <w:lang w:val="en-US" w:eastAsia="ru-RU"/>
        </w:rPr>
        <w:t>”</w:t>
      </w:r>
      <w:r w:rsidRPr="00350595">
        <w:rPr>
          <w:rFonts w:ascii="Times New Roman" w:hAnsi="Times New Roman"/>
          <w:iCs/>
          <w:sz w:val="28"/>
          <w:szCs w:val="28"/>
          <w:lang w:val="en-US" w:eastAsia="ru-RU"/>
        </w:rPr>
        <w:t xml:space="preserve"> of 2011.</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The p</w:t>
      </w:r>
      <w:r w:rsidRPr="005A6410">
        <w:rPr>
          <w:rFonts w:ascii="Times New Roman" w:hAnsi="Times New Roman"/>
          <w:iCs/>
          <w:sz w:val="28"/>
          <w:szCs w:val="28"/>
          <w:lang w:val="en-US" w:eastAsia="ru-RU"/>
        </w:rPr>
        <w:t xml:space="preserve">urpose of these principles consists in elimination of the collisions arising at interpretation of </w:t>
      </w:r>
      <w:r>
        <w:rPr>
          <w:rFonts w:ascii="Times New Roman" w:hAnsi="Times New Roman"/>
          <w:iCs/>
          <w:sz w:val="28"/>
          <w:szCs w:val="28"/>
          <w:lang w:val="en-US" w:eastAsia="ru-RU"/>
        </w:rPr>
        <w:t>law</w:t>
      </w:r>
      <w:r w:rsidRPr="005A6410">
        <w:rPr>
          <w:rFonts w:ascii="Times New Roman" w:hAnsi="Times New Roman"/>
          <w:iCs/>
          <w:sz w:val="28"/>
          <w:szCs w:val="28"/>
          <w:lang w:val="en-US" w:eastAsia="ru-RU"/>
        </w:rPr>
        <w:t xml:space="preserve"> by law-enforcement bodies, in particular</w:t>
      </w:r>
      <w:r>
        <w:rPr>
          <w:rFonts w:ascii="Times New Roman" w:hAnsi="Times New Roman"/>
          <w:iCs/>
          <w:sz w:val="28"/>
          <w:szCs w:val="28"/>
          <w:lang w:val="en-US" w:eastAsia="ru-RU"/>
        </w:rPr>
        <w:t xml:space="preserve"> by</w:t>
      </w:r>
      <w:r w:rsidRPr="005A6410">
        <w:rPr>
          <w:rFonts w:ascii="Times New Roman" w:hAnsi="Times New Roman"/>
          <w:iCs/>
          <w:sz w:val="28"/>
          <w:szCs w:val="28"/>
          <w:lang w:val="en-US" w:eastAsia="ru-RU"/>
        </w:rPr>
        <w:t xml:space="preserve"> courts.</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CC6881">
        <w:rPr>
          <w:rFonts w:ascii="Times New Roman" w:hAnsi="Times New Roman"/>
          <w:iCs/>
          <w:sz w:val="28"/>
          <w:szCs w:val="28"/>
          <w:lang w:val="en-US" w:eastAsia="ru-RU"/>
        </w:rPr>
        <w:t xml:space="preserve">It should be noted that use of the principle of hierarchy in case of a research of the actual circumstances on concrete </w:t>
      </w:r>
      <w:r>
        <w:rPr>
          <w:rFonts w:ascii="Times New Roman" w:hAnsi="Times New Roman"/>
          <w:iCs/>
          <w:sz w:val="28"/>
          <w:szCs w:val="28"/>
          <w:lang w:val="en-US" w:eastAsia="ru-RU"/>
        </w:rPr>
        <w:t>case</w:t>
      </w:r>
      <w:r w:rsidRPr="00CC6881">
        <w:rPr>
          <w:rFonts w:ascii="Times New Roman" w:hAnsi="Times New Roman"/>
          <w:iCs/>
          <w:sz w:val="28"/>
          <w:szCs w:val="28"/>
          <w:lang w:val="en-US" w:eastAsia="ru-RU"/>
        </w:rPr>
        <w:t xml:space="preserve"> and implementation of the choice of regulations which shall be applied based on interpretation of the legislation first of all according to relevant provisions of </w:t>
      </w:r>
      <w:r>
        <w:rPr>
          <w:rFonts w:ascii="Times New Roman" w:hAnsi="Times New Roman"/>
          <w:iCs/>
          <w:sz w:val="28"/>
          <w:szCs w:val="28"/>
          <w:lang w:val="en-US" w:eastAsia="ru-RU"/>
        </w:rPr>
        <w:t>A</w:t>
      </w:r>
      <w:r w:rsidRPr="00CC6881">
        <w:rPr>
          <w:rFonts w:ascii="Times New Roman" w:hAnsi="Times New Roman"/>
          <w:iCs/>
          <w:sz w:val="28"/>
          <w:szCs w:val="28"/>
          <w:lang w:val="en-US" w:eastAsia="ru-RU"/>
        </w:rPr>
        <w:t>rticle 147</w:t>
      </w:r>
      <w:r>
        <w:rPr>
          <w:rFonts w:ascii="Times New Roman" w:hAnsi="Times New Roman"/>
          <w:iCs/>
          <w:sz w:val="28"/>
          <w:szCs w:val="28"/>
          <w:lang w:val="en-US" w:eastAsia="ru-RU"/>
        </w:rPr>
        <w:t>.2</w:t>
      </w:r>
      <w:r w:rsidRPr="00CC6881">
        <w:rPr>
          <w:rFonts w:ascii="Times New Roman" w:hAnsi="Times New Roman"/>
          <w:iCs/>
          <w:sz w:val="28"/>
          <w:szCs w:val="28"/>
          <w:lang w:val="en-US" w:eastAsia="ru-RU"/>
        </w:rPr>
        <w:t xml:space="preserve"> and </w:t>
      </w:r>
      <w:r>
        <w:rPr>
          <w:rFonts w:ascii="Times New Roman" w:hAnsi="Times New Roman"/>
          <w:iCs/>
          <w:sz w:val="28"/>
          <w:szCs w:val="28"/>
          <w:lang w:val="en-US" w:eastAsia="ru-RU"/>
        </w:rPr>
        <w:t>A</w:t>
      </w:r>
      <w:r w:rsidRPr="00CC6881">
        <w:rPr>
          <w:rFonts w:ascii="Times New Roman" w:hAnsi="Times New Roman"/>
          <w:iCs/>
          <w:sz w:val="28"/>
          <w:szCs w:val="28"/>
          <w:lang w:val="en-US" w:eastAsia="ru-RU"/>
        </w:rPr>
        <w:t>rticle 149 of the Constitution and interpretation of the right shall be perceived as manifestation of law-enforcement activity of the courts of general jurisdiction.</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6A5157">
        <w:rPr>
          <w:rFonts w:ascii="Times New Roman" w:hAnsi="Times New Roman"/>
          <w:iCs/>
          <w:sz w:val="28"/>
          <w:szCs w:val="28"/>
          <w:lang w:val="en-US" w:eastAsia="ru-RU"/>
        </w:rPr>
        <w:t xml:space="preserve">On the other hand, in case of a contradiction between regulations of the regulatory legal acts having an identical legal force courts shall resolve this issue </w:t>
      </w:r>
      <w:r w:rsidRPr="006A5157">
        <w:rPr>
          <w:rFonts w:ascii="Times New Roman" w:hAnsi="Times New Roman"/>
          <w:iCs/>
          <w:sz w:val="28"/>
          <w:szCs w:val="28"/>
          <w:lang w:val="en-US" w:eastAsia="ru-RU"/>
        </w:rPr>
        <w:lastRenderedPageBreak/>
        <w:t>independently according to the principle of a temporal</w:t>
      </w:r>
      <w:r>
        <w:rPr>
          <w:rFonts w:ascii="Times New Roman" w:hAnsi="Times New Roman"/>
          <w:iCs/>
          <w:sz w:val="28"/>
          <w:szCs w:val="28"/>
          <w:lang w:val="en-US" w:eastAsia="ru-RU"/>
        </w:rPr>
        <w:t>i</w:t>
      </w:r>
      <w:r w:rsidRPr="006A5157">
        <w:rPr>
          <w:rFonts w:ascii="Times New Roman" w:hAnsi="Times New Roman"/>
          <w:iCs/>
          <w:sz w:val="28"/>
          <w:szCs w:val="28"/>
          <w:lang w:val="en-US" w:eastAsia="ru-RU"/>
        </w:rPr>
        <w:t>t</w:t>
      </w:r>
      <w:r>
        <w:rPr>
          <w:rFonts w:ascii="Times New Roman" w:hAnsi="Times New Roman"/>
          <w:iCs/>
          <w:sz w:val="28"/>
          <w:szCs w:val="28"/>
          <w:lang w:val="en-US" w:eastAsia="ru-RU"/>
        </w:rPr>
        <w:t>y</w:t>
      </w:r>
      <w:r w:rsidRPr="006A5157">
        <w:rPr>
          <w:rFonts w:ascii="Times New Roman" w:hAnsi="Times New Roman"/>
          <w:iCs/>
          <w:sz w:val="28"/>
          <w:szCs w:val="28"/>
          <w:lang w:val="en-US" w:eastAsia="ru-RU"/>
        </w:rPr>
        <w:t>. According to a sense of this principle even if in late there is no special note on cancellation of action of regulations of the previous law in case of obvious, clear and irreconcilable collisions between these laws the subsequent law is applied.</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9E18EF">
        <w:rPr>
          <w:rFonts w:ascii="Times New Roman" w:hAnsi="Times New Roman"/>
          <w:iCs/>
          <w:sz w:val="28"/>
          <w:szCs w:val="28"/>
          <w:lang w:val="en-US" w:eastAsia="ru-RU"/>
        </w:rPr>
        <w:t xml:space="preserve">According to specified and considering value of the </w:t>
      </w:r>
      <w:r w:rsidR="004E27A0">
        <w:rPr>
          <w:rFonts w:ascii="Times New Roman" w:hAnsi="Times New Roman"/>
          <w:iCs/>
          <w:sz w:val="28"/>
          <w:szCs w:val="28"/>
          <w:lang w:val="en-US" w:eastAsia="ru-RU"/>
        </w:rPr>
        <w:t>mentioned</w:t>
      </w:r>
      <w:r w:rsidRPr="009E18EF">
        <w:rPr>
          <w:rFonts w:ascii="Times New Roman" w:hAnsi="Times New Roman"/>
          <w:iCs/>
          <w:sz w:val="28"/>
          <w:szCs w:val="28"/>
          <w:lang w:val="en-US" w:eastAsia="ru-RU"/>
        </w:rPr>
        <w:t xml:space="preserve"> principles in legal system, the Plenum of the Constitutional Court in </w:t>
      </w:r>
      <w:r>
        <w:rPr>
          <w:rFonts w:ascii="Times New Roman" w:hAnsi="Times New Roman"/>
          <w:iCs/>
          <w:sz w:val="28"/>
          <w:szCs w:val="28"/>
          <w:lang w:val="en-US" w:eastAsia="ru-RU"/>
        </w:rPr>
        <w:t>connection with raised issue</w:t>
      </w:r>
      <w:r w:rsidRPr="009E18EF">
        <w:rPr>
          <w:rFonts w:ascii="Times New Roman" w:hAnsi="Times New Roman"/>
          <w:iCs/>
          <w:sz w:val="28"/>
          <w:szCs w:val="28"/>
          <w:lang w:val="en-US" w:eastAsia="ru-RU"/>
        </w:rPr>
        <w:t xml:space="preserve"> considers important to note the following.</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F2542A">
        <w:rPr>
          <w:rFonts w:ascii="Times New Roman" w:hAnsi="Times New Roman"/>
          <w:iCs/>
          <w:sz w:val="28"/>
          <w:szCs w:val="28"/>
          <w:lang w:val="en-US" w:eastAsia="ru-RU"/>
        </w:rPr>
        <w:t xml:space="preserve">According to contents of </w:t>
      </w:r>
      <w:r>
        <w:rPr>
          <w:rFonts w:ascii="Times New Roman" w:hAnsi="Times New Roman"/>
          <w:iCs/>
          <w:sz w:val="28"/>
          <w:szCs w:val="28"/>
          <w:lang w:val="en-US" w:eastAsia="ru-RU"/>
        </w:rPr>
        <w:t>A</w:t>
      </w:r>
      <w:r w:rsidRPr="00F2542A">
        <w:rPr>
          <w:rFonts w:ascii="Times New Roman" w:hAnsi="Times New Roman"/>
          <w:iCs/>
          <w:sz w:val="28"/>
          <w:szCs w:val="28"/>
          <w:lang w:val="en-US" w:eastAsia="ru-RU"/>
        </w:rPr>
        <w:t xml:space="preserve">rticle 11 of the Constitutional Law </w:t>
      </w:r>
      <w:r w:rsidRPr="00FB2C42">
        <w:rPr>
          <w:rFonts w:ascii="Times New Roman" w:hAnsi="Times New Roman"/>
          <w:iCs/>
          <w:sz w:val="28"/>
          <w:szCs w:val="28"/>
          <w:lang w:val="en-US" w:eastAsia="ru-RU"/>
        </w:rPr>
        <w:t>“On Normative Legal Acts”</w:t>
      </w:r>
      <w:r>
        <w:rPr>
          <w:rFonts w:ascii="Times New Roman" w:hAnsi="Times New Roman"/>
          <w:iCs/>
          <w:sz w:val="28"/>
          <w:szCs w:val="28"/>
          <w:lang w:val="en-US" w:eastAsia="ru-RU"/>
        </w:rPr>
        <w:t xml:space="preserve"> at </w:t>
      </w:r>
      <w:r w:rsidRPr="00F2542A">
        <w:rPr>
          <w:rFonts w:ascii="Times New Roman" w:hAnsi="Times New Roman"/>
          <w:iCs/>
          <w:sz w:val="28"/>
          <w:szCs w:val="28"/>
          <w:lang w:val="en-US" w:eastAsia="ru-RU"/>
        </w:rPr>
        <w:t xml:space="preserve">elimination of a collision of regulatory legal acts preference is given first of all, to the principle of hierarchy, and in case of not elimination of a collision in the second queue, regulations of </w:t>
      </w:r>
      <w:r>
        <w:rPr>
          <w:rFonts w:ascii="Times New Roman" w:hAnsi="Times New Roman"/>
          <w:iCs/>
          <w:sz w:val="28"/>
          <w:szCs w:val="28"/>
          <w:lang w:val="en-US" w:eastAsia="ru-RU"/>
        </w:rPr>
        <w:t>A</w:t>
      </w:r>
      <w:r w:rsidRPr="00F2542A">
        <w:rPr>
          <w:rFonts w:ascii="Times New Roman" w:hAnsi="Times New Roman"/>
          <w:iCs/>
          <w:sz w:val="28"/>
          <w:szCs w:val="28"/>
          <w:lang w:val="en-US" w:eastAsia="ru-RU"/>
        </w:rPr>
        <w:t>rticles 10.2-10.5 of the Constitutional Law are consistently applied.</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F2542A">
        <w:rPr>
          <w:rFonts w:ascii="Times New Roman" w:hAnsi="Times New Roman"/>
          <w:iCs/>
          <w:sz w:val="28"/>
          <w:szCs w:val="28"/>
          <w:lang w:val="en-US" w:eastAsia="ru-RU"/>
        </w:rPr>
        <w:t>Content of the princ</w:t>
      </w:r>
      <w:r>
        <w:rPr>
          <w:rFonts w:ascii="Times New Roman" w:hAnsi="Times New Roman"/>
          <w:iCs/>
          <w:sz w:val="28"/>
          <w:szCs w:val="28"/>
          <w:lang w:val="en-US" w:eastAsia="ru-RU"/>
        </w:rPr>
        <w:t>iple of hierarchy according to A</w:t>
      </w:r>
      <w:r w:rsidRPr="00F2542A">
        <w:rPr>
          <w:rFonts w:ascii="Times New Roman" w:hAnsi="Times New Roman"/>
          <w:iCs/>
          <w:sz w:val="28"/>
          <w:szCs w:val="28"/>
          <w:lang w:val="en-US" w:eastAsia="ru-RU"/>
        </w:rPr>
        <w:t xml:space="preserve">rticles 148 and 149 of the Constitution it is enshrined in </w:t>
      </w:r>
      <w:r>
        <w:rPr>
          <w:rFonts w:ascii="Times New Roman" w:hAnsi="Times New Roman"/>
          <w:iCs/>
          <w:sz w:val="28"/>
          <w:szCs w:val="28"/>
          <w:lang w:val="en-US" w:eastAsia="ru-RU"/>
        </w:rPr>
        <w:t>the A</w:t>
      </w:r>
      <w:r w:rsidRPr="00F2542A">
        <w:rPr>
          <w:rFonts w:ascii="Times New Roman" w:hAnsi="Times New Roman"/>
          <w:iCs/>
          <w:sz w:val="28"/>
          <w:szCs w:val="28"/>
          <w:lang w:val="en-US" w:eastAsia="ru-RU"/>
        </w:rPr>
        <w:t xml:space="preserve">rticle 2 of the Constitutional Law. On the other hand, in </w:t>
      </w:r>
      <w:r>
        <w:rPr>
          <w:rFonts w:ascii="Times New Roman" w:hAnsi="Times New Roman"/>
          <w:iCs/>
          <w:sz w:val="28"/>
          <w:szCs w:val="28"/>
          <w:lang w:val="en-US" w:eastAsia="ru-RU"/>
        </w:rPr>
        <w:t>A</w:t>
      </w:r>
      <w:r w:rsidRPr="00F2542A">
        <w:rPr>
          <w:rFonts w:ascii="Times New Roman" w:hAnsi="Times New Roman"/>
          <w:iCs/>
          <w:sz w:val="28"/>
          <w:szCs w:val="28"/>
          <w:lang w:val="en-US" w:eastAsia="ru-RU"/>
        </w:rPr>
        <w:t>rticle 2.5 of the Constitutional Law it is specified that in case of a contradiction of the Civil Code of the Republic</w:t>
      </w:r>
      <w:r>
        <w:rPr>
          <w:rFonts w:ascii="Times New Roman" w:hAnsi="Times New Roman"/>
          <w:iCs/>
          <w:sz w:val="28"/>
          <w:szCs w:val="28"/>
          <w:lang w:val="en-US" w:eastAsia="ru-RU"/>
        </w:rPr>
        <w:t xml:space="preserve"> of Azerbaijan</w:t>
      </w:r>
      <w:r w:rsidRPr="00F2542A">
        <w:rPr>
          <w:rFonts w:ascii="Times New Roman" w:hAnsi="Times New Roman"/>
          <w:iCs/>
          <w:sz w:val="28"/>
          <w:szCs w:val="28"/>
          <w:lang w:val="en-US" w:eastAsia="ru-RU"/>
        </w:rPr>
        <w:t xml:space="preserve"> to other codes and laws reflecting regulations of the civil law the Civil Code of the Republic</w:t>
      </w:r>
      <w:r>
        <w:rPr>
          <w:rFonts w:ascii="Times New Roman" w:hAnsi="Times New Roman"/>
          <w:iCs/>
          <w:sz w:val="28"/>
          <w:szCs w:val="28"/>
          <w:lang w:val="en-US" w:eastAsia="ru-RU"/>
        </w:rPr>
        <w:t xml:space="preserve"> of Azerbaijan</w:t>
      </w:r>
      <w:r w:rsidRPr="00F2542A">
        <w:rPr>
          <w:rFonts w:ascii="Times New Roman" w:hAnsi="Times New Roman"/>
          <w:iCs/>
          <w:sz w:val="28"/>
          <w:szCs w:val="28"/>
          <w:lang w:val="en-US" w:eastAsia="ru-RU"/>
        </w:rPr>
        <w:t xml:space="preserve"> is applied.</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8A0AC6">
        <w:rPr>
          <w:rFonts w:ascii="Times New Roman" w:hAnsi="Times New Roman"/>
          <w:iCs/>
          <w:sz w:val="28"/>
          <w:szCs w:val="28"/>
          <w:lang w:val="en-US" w:eastAsia="ru-RU"/>
        </w:rPr>
        <w:t>Apparently, this regulation selects the Civil Code from a number of the regulatory legal acts of an identical type governing the civil relations and establishes that it has the prevailing legal force over others, including over the Housing Code.</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BE6666">
        <w:rPr>
          <w:rFonts w:ascii="Times New Roman" w:hAnsi="Times New Roman"/>
          <w:iCs/>
          <w:sz w:val="28"/>
          <w:szCs w:val="28"/>
          <w:lang w:val="en-US" w:eastAsia="ru-RU"/>
        </w:rPr>
        <w:t xml:space="preserve">The </w:t>
      </w:r>
      <w:r>
        <w:rPr>
          <w:rFonts w:ascii="Times New Roman" w:hAnsi="Times New Roman"/>
          <w:iCs/>
          <w:sz w:val="28"/>
          <w:szCs w:val="28"/>
          <w:lang w:val="en-US" w:eastAsia="ru-RU"/>
        </w:rPr>
        <w:t>issue raised</w:t>
      </w:r>
      <w:r w:rsidRPr="00BE6666">
        <w:rPr>
          <w:rFonts w:ascii="Times New Roman" w:hAnsi="Times New Roman"/>
          <w:iCs/>
          <w:sz w:val="28"/>
          <w:szCs w:val="28"/>
          <w:lang w:val="en-US" w:eastAsia="ru-RU"/>
        </w:rPr>
        <w:t xml:space="preserve"> in </w:t>
      </w:r>
      <w:r>
        <w:rPr>
          <w:rFonts w:ascii="Times New Roman" w:hAnsi="Times New Roman"/>
          <w:iCs/>
          <w:sz w:val="28"/>
          <w:szCs w:val="28"/>
          <w:lang w:val="en-US" w:eastAsia="ru-RU"/>
        </w:rPr>
        <w:t>request</w:t>
      </w:r>
      <w:r w:rsidRPr="00BE6666">
        <w:rPr>
          <w:rFonts w:ascii="Times New Roman" w:hAnsi="Times New Roman"/>
          <w:iCs/>
          <w:sz w:val="28"/>
          <w:szCs w:val="28"/>
          <w:lang w:val="en-US" w:eastAsia="ru-RU"/>
        </w:rPr>
        <w:t xml:space="preserve"> is actually connected with the choice of one of the principles (hierarchy or a temporal</w:t>
      </w:r>
      <w:r>
        <w:rPr>
          <w:rFonts w:ascii="Times New Roman" w:hAnsi="Times New Roman"/>
          <w:iCs/>
          <w:sz w:val="28"/>
          <w:szCs w:val="28"/>
          <w:lang w:val="en-US" w:eastAsia="ru-RU"/>
        </w:rPr>
        <w:t>ity</w:t>
      </w:r>
      <w:r w:rsidRPr="00BE6666">
        <w:rPr>
          <w:rFonts w:ascii="Times New Roman" w:hAnsi="Times New Roman"/>
          <w:iCs/>
          <w:sz w:val="28"/>
          <w:szCs w:val="28"/>
          <w:lang w:val="en-US" w:eastAsia="ru-RU"/>
        </w:rPr>
        <w:t xml:space="preserve">) provided for </w:t>
      </w:r>
      <w:r>
        <w:rPr>
          <w:rFonts w:ascii="Times New Roman" w:hAnsi="Times New Roman"/>
          <w:iCs/>
          <w:sz w:val="28"/>
          <w:szCs w:val="28"/>
          <w:lang w:val="en-US" w:eastAsia="ru-RU"/>
        </w:rPr>
        <w:t>solution</w:t>
      </w:r>
      <w:r w:rsidRPr="00BE6666">
        <w:rPr>
          <w:rFonts w:ascii="Times New Roman" w:hAnsi="Times New Roman"/>
          <w:iCs/>
          <w:sz w:val="28"/>
          <w:szCs w:val="28"/>
          <w:lang w:val="en-US" w:eastAsia="ru-RU"/>
        </w:rPr>
        <w:t xml:space="preserve"> of a collision between </w:t>
      </w:r>
      <w:r>
        <w:rPr>
          <w:rFonts w:ascii="Times New Roman" w:hAnsi="Times New Roman"/>
          <w:iCs/>
          <w:sz w:val="28"/>
          <w:szCs w:val="28"/>
          <w:lang w:val="en-US" w:eastAsia="ru-RU"/>
        </w:rPr>
        <w:t>A</w:t>
      </w:r>
      <w:r w:rsidRPr="00BE6666">
        <w:rPr>
          <w:rFonts w:ascii="Times New Roman" w:hAnsi="Times New Roman"/>
          <w:iCs/>
          <w:sz w:val="28"/>
          <w:szCs w:val="28"/>
          <w:lang w:val="en-US" w:eastAsia="ru-RU"/>
        </w:rPr>
        <w:t>rticle 228.5 of Civil Code and</w:t>
      </w:r>
      <w:r>
        <w:rPr>
          <w:rFonts w:ascii="Times New Roman" w:hAnsi="Times New Roman"/>
          <w:iCs/>
          <w:sz w:val="28"/>
          <w:szCs w:val="28"/>
          <w:lang w:val="en-US" w:eastAsia="ru-RU"/>
        </w:rPr>
        <w:t xml:space="preserve"> Article</w:t>
      </w:r>
      <w:r w:rsidRPr="00BE6666">
        <w:rPr>
          <w:rFonts w:ascii="Times New Roman" w:hAnsi="Times New Roman"/>
          <w:iCs/>
          <w:sz w:val="28"/>
          <w:szCs w:val="28"/>
          <w:lang w:val="en-US" w:eastAsia="ru-RU"/>
        </w:rPr>
        <w:t xml:space="preserve"> 30.4</w:t>
      </w:r>
      <w:r>
        <w:rPr>
          <w:rFonts w:ascii="Times New Roman" w:hAnsi="Times New Roman"/>
          <w:iCs/>
          <w:sz w:val="28"/>
          <w:szCs w:val="28"/>
          <w:lang w:val="en-US" w:eastAsia="ru-RU"/>
        </w:rPr>
        <w:t xml:space="preserve"> of</w:t>
      </w:r>
      <w:r w:rsidRPr="00BE6666">
        <w:rPr>
          <w:rFonts w:ascii="Times New Roman" w:hAnsi="Times New Roman"/>
          <w:iCs/>
          <w:sz w:val="28"/>
          <w:szCs w:val="28"/>
          <w:lang w:val="en-US" w:eastAsia="ru-RU"/>
        </w:rPr>
        <w:t xml:space="preserve"> Housing Code.</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5B19D8">
        <w:rPr>
          <w:rFonts w:ascii="Times New Roman" w:hAnsi="Times New Roman"/>
          <w:iCs/>
          <w:sz w:val="28"/>
          <w:szCs w:val="28"/>
          <w:lang w:val="en-US" w:eastAsia="ru-RU"/>
        </w:rPr>
        <w:t>Plenum of the Constitutional Court proceeding from the principle of a temporal</w:t>
      </w:r>
      <w:r>
        <w:rPr>
          <w:rFonts w:ascii="Times New Roman" w:hAnsi="Times New Roman"/>
          <w:iCs/>
          <w:sz w:val="28"/>
          <w:szCs w:val="28"/>
          <w:lang w:val="en-US" w:eastAsia="ru-RU"/>
        </w:rPr>
        <w:t>ity</w:t>
      </w:r>
      <w:r w:rsidRPr="005B19D8">
        <w:rPr>
          <w:rFonts w:ascii="Times New Roman" w:hAnsi="Times New Roman"/>
          <w:iCs/>
          <w:sz w:val="28"/>
          <w:szCs w:val="28"/>
          <w:lang w:val="en-US" w:eastAsia="ru-RU"/>
        </w:rPr>
        <w:t xml:space="preserve"> directed to </w:t>
      </w:r>
      <w:r>
        <w:rPr>
          <w:rFonts w:ascii="Times New Roman" w:hAnsi="Times New Roman"/>
          <w:iCs/>
          <w:sz w:val="28"/>
          <w:szCs w:val="28"/>
          <w:lang w:val="en-US" w:eastAsia="ru-RU"/>
        </w:rPr>
        <w:t>solution</w:t>
      </w:r>
      <w:r w:rsidRPr="005B19D8">
        <w:rPr>
          <w:rFonts w:ascii="Times New Roman" w:hAnsi="Times New Roman"/>
          <w:iCs/>
          <w:sz w:val="28"/>
          <w:szCs w:val="28"/>
          <w:lang w:val="en-US" w:eastAsia="ru-RU"/>
        </w:rPr>
        <w:t xml:space="preserve"> of collisions arising between regulatory legal acts and considering the ent</w:t>
      </w:r>
      <w:r>
        <w:rPr>
          <w:rFonts w:ascii="Times New Roman" w:hAnsi="Times New Roman"/>
          <w:iCs/>
          <w:sz w:val="28"/>
          <w:szCs w:val="28"/>
          <w:lang w:val="en-US" w:eastAsia="ru-RU"/>
        </w:rPr>
        <w:t>ering</w:t>
      </w:r>
      <w:r w:rsidRPr="005B19D8">
        <w:rPr>
          <w:rFonts w:ascii="Times New Roman" w:hAnsi="Times New Roman"/>
          <w:iCs/>
          <w:sz w:val="28"/>
          <w:szCs w:val="28"/>
          <w:lang w:val="en-US" w:eastAsia="ru-RU"/>
        </w:rPr>
        <w:t xml:space="preserve"> into force</w:t>
      </w:r>
      <w:r>
        <w:rPr>
          <w:rFonts w:ascii="Times New Roman" w:hAnsi="Times New Roman"/>
          <w:iCs/>
          <w:sz w:val="28"/>
          <w:szCs w:val="28"/>
          <w:lang w:val="en-US" w:eastAsia="ru-RU"/>
        </w:rPr>
        <w:t xml:space="preserve"> on</w:t>
      </w:r>
      <w:r w:rsidRPr="005B19D8">
        <w:rPr>
          <w:rFonts w:ascii="Times New Roman" w:hAnsi="Times New Roman"/>
          <w:iCs/>
          <w:sz w:val="28"/>
          <w:szCs w:val="28"/>
          <w:lang w:val="en-US" w:eastAsia="ru-RU"/>
        </w:rPr>
        <w:t xml:space="preserve"> February 17, 2011 </w:t>
      </w:r>
      <w:r>
        <w:rPr>
          <w:rFonts w:ascii="Times New Roman" w:hAnsi="Times New Roman"/>
          <w:iCs/>
          <w:sz w:val="28"/>
          <w:szCs w:val="28"/>
          <w:lang w:val="en-US" w:eastAsia="ru-RU"/>
        </w:rPr>
        <w:t>of</w:t>
      </w:r>
      <w:r w:rsidRPr="005B19D8">
        <w:rPr>
          <w:rFonts w:ascii="Times New Roman" w:hAnsi="Times New Roman"/>
          <w:iCs/>
          <w:sz w:val="28"/>
          <w:szCs w:val="28"/>
          <w:lang w:val="en-US" w:eastAsia="ru-RU"/>
        </w:rPr>
        <w:t xml:space="preserve"> Constitutional Law </w:t>
      </w:r>
      <w:r w:rsidRPr="00FB2C42">
        <w:rPr>
          <w:rFonts w:ascii="Times New Roman" w:hAnsi="Times New Roman"/>
          <w:iCs/>
          <w:sz w:val="28"/>
          <w:szCs w:val="28"/>
          <w:lang w:val="en-US" w:eastAsia="ru-RU"/>
        </w:rPr>
        <w:t>“On Normative Legal Acts”</w:t>
      </w:r>
      <w:r w:rsidRPr="005B19D8">
        <w:rPr>
          <w:rFonts w:ascii="Times New Roman" w:hAnsi="Times New Roman"/>
          <w:iCs/>
          <w:sz w:val="28"/>
          <w:szCs w:val="28"/>
          <w:lang w:val="en-US" w:eastAsia="ru-RU"/>
        </w:rPr>
        <w:t xml:space="preserve"> considers that any collision which arose between the </w:t>
      </w:r>
      <w:r>
        <w:rPr>
          <w:rFonts w:ascii="Times New Roman" w:hAnsi="Times New Roman"/>
          <w:iCs/>
          <w:sz w:val="28"/>
          <w:szCs w:val="28"/>
          <w:lang w:val="en-US" w:eastAsia="ru-RU"/>
        </w:rPr>
        <w:t>norm</w:t>
      </w:r>
      <w:r w:rsidRPr="005B19D8">
        <w:rPr>
          <w:rFonts w:ascii="Times New Roman" w:hAnsi="Times New Roman"/>
          <w:iCs/>
          <w:sz w:val="28"/>
          <w:szCs w:val="28"/>
          <w:lang w:val="en-US" w:eastAsia="ru-RU"/>
        </w:rPr>
        <w:t xml:space="preserve">s of law existing before the specified date including a collision between </w:t>
      </w:r>
      <w:r>
        <w:rPr>
          <w:rFonts w:ascii="Times New Roman" w:hAnsi="Times New Roman"/>
          <w:iCs/>
          <w:sz w:val="28"/>
          <w:szCs w:val="28"/>
          <w:lang w:val="en-US" w:eastAsia="ru-RU"/>
        </w:rPr>
        <w:t>A</w:t>
      </w:r>
      <w:r w:rsidRPr="005B19D8">
        <w:rPr>
          <w:rFonts w:ascii="Times New Roman" w:hAnsi="Times New Roman"/>
          <w:iCs/>
          <w:sz w:val="28"/>
          <w:szCs w:val="28"/>
          <w:lang w:val="en-US" w:eastAsia="ru-RU"/>
        </w:rPr>
        <w:t xml:space="preserve">rticle 30.4 of Housing Code </w:t>
      </w:r>
      <w:r>
        <w:rPr>
          <w:rFonts w:ascii="Times New Roman" w:hAnsi="Times New Roman"/>
          <w:iCs/>
          <w:sz w:val="28"/>
          <w:szCs w:val="28"/>
          <w:lang w:val="en-US" w:eastAsia="ru-RU"/>
        </w:rPr>
        <w:t>that enter</w:t>
      </w:r>
      <w:r w:rsidRPr="005B19D8">
        <w:rPr>
          <w:rFonts w:ascii="Times New Roman" w:hAnsi="Times New Roman"/>
          <w:iCs/>
          <w:sz w:val="28"/>
          <w:szCs w:val="28"/>
          <w:lang w:val="en-US" w:eastAsia="ru-RU"/>
        </w:rPr>
        <w:t xml:space="preserve"> into force </w:t>
      </w:r>
      <w:r>
        <w:rPr>
          <w:rFonts w:ascii="Times New Roman" w:hAnsi="Times New Roman"/>
          <w:iCs/>
          <w:sz w:val="28"/>
          <w:szCs w:val="28"/>
          <w:lang w:val="en-US" w:eastAsia="ru-RU"/>
        </w:rPr>
        <w:t>on</w:t>
      </w:r>
      <w:r w:rsidRPr="005B19D8">
        <w:rPr>
          <w:rFonts w:ascii="Times New Roman" w:hAnsi="Times New Roman"/>
          <w:iCs/>
          <w:sz w:val="28"/>
          <w:szCs w:val="28"/>
          <w:lang w:val="en-US" w:eastAsia="ru-RU"/>
        </w:rPr>
        <w:t xml:space="preserve"> October 1, 2009 and </w:t>
      </w:r>
      <w:r>
        <w:rPr>
          <w:rFonts w:ascii="Times New Roman" w:hAnsi="Times New Roman"/>
          <w:iCs/>
          <w:sz w:val="28"/>
          <w:szCs w:val="28"/>
          <w:lang w:val="en-US" w:eastAsia="ru-RU"/>
        </w:rPr>
        <w:t>the A</w:t>
      </w:r>
      <w:r w:rsidRPr="005B19D8">
        <w:rPr>
          <w:rFonts w:ascii="Times New Roman" w:hAnsi="Times New Roman"/>
          <w:iCs/>
          <w:sz w:val="28"/>
          <w:szCs w:val="28"/>
          <w:lang w:val="en-US" w:eastAsia="ru-RU"/>
        </w:rPr>
        <w:t xml:space="preserve">rticle 228.5 of Civil Code shall be solved according to </w:t>
      </w:r>
      <w:r>
        <w:rPr>
          <w:rFonts w:ascii="Times New Roman" w:hAnsi="Times New Roman"/>
          <w:iCs/>
          <w:sz w:val="28"/>
          <w:szCs w:val="28"/>
          <w:lang w:val="en-US" w:eastAsia="ru-RU"/>
        </w:rPr>
        <w:t>A</w:t>
      </w:r>
      <w:r w:rsidRPr="005B19D8">
        <w:rPr>
          <w:rFonts w:ascii="Times New Roman" w:hAnsi="Times New Roman"/>
          <w:iCs/>
          <w:sz w:val="28"/>
          <w:szCs w:val="28"/>
          <w:lang w:val="en-US" w:eastAsia="ru-RU"/>
        </w:rPr>
        <w:t xml:space="preserve">rticle 7 of the </w:t>
      </w:r>
      <w:r>
        <w:rPr>
          <w:rFonts w:ascii="Times New Roman" w:hAnsi="Times New Roman"/>
          <w:iCs/>
          <w:sz w:val="28"/>
          <w:szCs w:val="28"/>
          <w:lang w:val="en-US" w:eastAsia="ru-RU"/>
        </w:rPr>
        <w:t>previous</w:t>
      </w:r>
      <w:r w:rsidRPr="005B19D8">
        <w:rPr>
          <w:rFonts w:ascii="Times New Roman" w:hAnsi="Times New Roman"/>
          <w:iCs/>
          <w:sz w:val="28"/>
          <w:szCs w:val="28"/>
          <w:lang w:val="en-US" w:eastAsia="ru-RU"/>
        </w:rPr>
        <w:t xml:space="preserve"> Law </w:t>
      </w:r>
      <w:r w:rsidRPr="00FB2C42">
        <w:rPr>
          <w:rFonts w:ascii="Times New Roman" w:hAnsi="Times New Roman"/>
          <w:iCs/>
          <w:sz w:val="28"/>
          <w:szCs w:val="28"/>
          <w:lang w:val="en-US" w:eastAsia="ru-RU"/>
        </w:rPr>
        <w:t>“On Normative Legal Acts”</w:t>
      </w:r>
      <w:r w:rsidRPr="005B19D8">
        <w:rPr>
          <w:rFonts w:ascii="Times New Roman" w:hAnsi="Times New Roman"/>
          <w:iCs/>
          <w:sz w:val="28"/>
          <w:szCs w:val="28"/>
          <w:lang w:val="en-US" w:eastAsia="ru-RU"/>
        </w:rPr>
        <w:t>.</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 xml:space="preserve">The </w:t>
      </w:r>
      <w:r w:rsidRPr="007C4094">
        <w:rPr>
          <w:rFonts w:ascii="Times New Roman" w:hAnsi="Times New Roman"/>
          <w:iCs/>
          <w:sz w:val="28"/>
          <w:szCs w:val="28"/>
          <w:lang w:val="en-US" w:eastAsia="ru-RU"/>
        </w:rPr>
        <w:t>Article 7 of this Law required in case of contradictions between the regulatory legal acts having various legal force to apply the regulation having higher force, and in case of contradictions between the regulations having an identical legal force - that from them which came into force later.</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6C47B2">
        <w:rPr>
          <w:rFonts w:ascii="Times New Roman" w:hAnsi="Times New Roman"/>
          <w:iCs/>
          <w:sz w:val="28"/>
          <w:szCs w:val="28"/>
          <w:lang w:val="en-US" w:eastAsia="ru-RU"/>
        </w:rPr>
        <w:t xml:space="preserve">It is necessary to consider that in </w:t>
      </w:r>
      <w:r>
        <w:rPr>
          <w:rFonts w:ascii="Times New Roman" w:hAnsi="Times New Roman"/>
          <w:iCs/>
          <w:sz w:val="28"/>
          <w:szCs w:val="28"/>
          <w:lang w:val="en-US" w:eastAsia="ru-RU"/>
        </w:rPr>
        <w:t>the A</w:t>
      </w:r>
      <w:r w:rsidRPr="006C47B2">
        <w:rPr>
          <w:rFonts w:ascii="Times New Roman" w:hAnsi="Times New Roman"/>
          <w:iCs/>
          <w:sz w:val="28"/>
          <w:szCs w:val="28"/>
          <w:lang w:val="en-US" w:eastAsia="ru-RU"/>
        </w:rPr>
        <w:t xml:space="preserve">rticle 7 of the previous Law </w:t>
      </w:r>
      <w:r w:rsidRPr="00FB2C42">
        <w:rPr>
          <w:rFonts w:ascii="Times New Roman" w:hAnsi="Times New Roman"/>
          <w:iCs/>
          <w:sz w:val="28"/>
          <w:szCs w:val="28"/>
          <w:lang w:val="en-US" w:eastAsia="ru-RU"/>
        </w:rPr>
        <w:t>“On Normative Legal Acts”</w:t>
      </w:r>
      <w:r w:rsidRPr="006C47B2">
        <w:rPr>
          <w:rFonts w:ascii="Times New Roman" w:hAnsi="Times New Roman"/>
          <w:iCs/>
          <w:sz w:val="28"/>
          <w:szCs w:val="28"/>
          <w:lang w:val="en-US" w:eastAsia="ru-RU"/>
        </w:rPr>
        <w:t xml:space="preserve"> content of the principle of a temporal</w:t>
      </w:r>
      <w:r>
        <w:rPr>
          <w:rFonts w:ascii="Times New Roman" w:hAnsi="Times New Roman"/>
          <w:iCs/>
          <w:sz w:val="28"/>
          <w:szCs w:val="28"/>
          <w:lang w:val="en-US" w:eastAsia="ru-RU"/>
        </w:rPr>
        <w:t>ity</w:t>
      </w:r>
      <w:r w:rsidRPr="006C47B2">
        <w:rPr>
          <w:rFonts w:ascii="Times New Roman" w:hAnsi="Times New Roman"/>
          <w:iCs/>
          <w:sz w:val="28"/>
          <w:szCs w:val="28"/>
          <w:lang w:val="en-US" w:eastAsia="ru-RU"/>
        </w:rPr>
        <w:t xml:space="preserve"> (</w:t>
      </w:r>
      <w:proofErr w:type="spellStart"/>
      <w:r w:rsidRPr="006C47B2">
        <w:rPr>
          <w:rFonts w:ascii="Times New Roman" w:hAnsi="Times New Roman"/>
          <w:iCs/>
          <w:sz w:val="28"/>
          <w:szCs w:val="28"/>
          <w:lang w:val="en-US" w:eastAsia="ru-RU"/>
        </w:rPr>
        <w:t>Lex</w:t>
      </w:r>
      <w:proofErr w:type="spellEnd"/>
      <w:r w:rsidRPr="006C47B2">
        <w:rPr>
          <w:rFonts w:ascii="Times New Roman" w:hAnsi="Times New Roman"/>
          <w:iCs/>
          <w:sz w:val="28"/>
          <w:szCs w:val="28"/>
          <w:lang w:val="en-US" w:eastAsia="ru-RU"/>
        </w:rPr>
        <w:t xml:space="preserve"> posterior derogate </w:t>
      </w:r>
      <w:proofErr w:type="spellStart"/>
      <w:r w:rsidRPr="006C47B2">
        <w:rPr>
          <w:rFonts w:ascii="Times New Roman" w:hAnsi="Times New Roman"/>
          <w:iCs/>
          <w:sz w:val="28"/>
          <w:szCs w:val="28"/>
          <w:lang w:val="en-US" w:eastAsia="ru-RU"/>
        </w:rPr>
        <w:t>legi</w:t>
      </w:r>
      <w:proofErr w:type="spellEnd"/>
      <w:r w:rsidRPr="006C47B2">
        <w:rPr>
          <w:rFonts w:ascii="Times New Roman" w:hAnsi="Times New Roman"/>
          <w:iCs/>
          <w:sz w:val="28"/>
          <w:szCs w:val="28"/>
          <w:lang w:val="en-US" w:eastAsia="ru-RU"/>
        </w:rPr>
        <w:t xml:space="preserve"> priori) of the Constitutional Law </w:t>
      </w:r>
      <w:r w:rsidRPr="00FB2C42">
        <w:rPr>
          <w:rFonts w:ascii="Times New Roman" w:hAnsi="Times New Roman"/>
          <w:iCs/>
          <w:sz w:val="28"/>
          <w:szCs w:val="28"/>
          <w:lang w:val="en-US" w:eastAsia="ru-RU"/>
        </w:rPr>
        <w:t>“On Normative Legal Acts”</w:t>
      </w:r>
      <w:r w:rsidRPr="006C47B2">
        <w:rPr>
          <w:rFonts w:ascii="Times New Roman" w:hAnsi="Times New Roman"/>
          <w:iCs/>
          <w:sz w:val="28"/>
          <w:szCs w:val="28"/>
          <w:lang w:val="en-US" w:eastAsia="ru-RU"/>
        </w:rPr>
        <w:t xml:space="preserve"> enshrined in </w:t>
      </w:r>
      <w:r>
        <w:rPr>
          <w:rFonts w:ascii="Times New Roman" w:hAnsi="Times New Roman"/>
          <w:iCs/>
          <w:sz w:val="28"/>
          <w:szCs w:val="28"/>
          <w:lang w:val="en-US" w:eastAsia="ru-RU"/>
        </w:rPr>
        <w:t>the A</w:t>
      </w:r>
      <w:r w:rsidRPr="006C47B2">
        <w:rPr>
          <w:rFonts w:ascii="Times New Roman" w:hAnsi="Times New Roman"/>
          <w:iCs/>
          <w:sz w:val="28"/>
          <w:szCs w:val="28"/>
          <w:lang w:val="en-US" w:eastAsia="ru-RU"/>
        </w:rPr>
        <w:t xml:space="preserve">rticle 10.5 </w:t>
      </w:r>
      <w:r>
        <w:rPr>
          <w:rFonts w:ascii="Times New Roman" w:hAnsi="Times New Roman"/>
          <w:iCs/>
          <w:sz w:val="28"/>
          <w:szCs w:val="28"/>
          <w:lang w:val="en-US" w:eastAsia="ru-RU"/>
        </w:rPr>
        <w:t xml:space="preserve">stipulates </w:t>
      </w:r>
      <w:r w:rsidRPr="006C47B2">
        <w:rPr>
          <w:rFonts w:ascii="Times New Roman" w:hAnsi="Times New Roman"/>
          <w:iCs/>
          <w:sz w:val="28"/>
          <w:szCs w:val="28"/>
          <w:lang w:val="en-US" w:eastAsia="ru-RU"/>
        </w:rPr>
        <w:t xml:space="preserve">that even if in the late law there </w:t>
      </w:r>
      <w:r>
        <w:rPr>
          <w:rFonts w:ascii="Times New Roman" w:hAnsi="Times New Roman"/>
          <w:iCs/>
          <w:sz w:val="28"/>
          <w:szCs w:val="28"/>
          <w:lang w:val="en-US" w:eastAsia="ru-RU"/>
        </w:rPr>
        <w:t xml:space="preserve">were </w:t>
      </w:r>
      <w:r w:rsidRPr="006C47B2">
        <w:rPr>
          <w:rFonts w:ascii="Times New Roman" w:hAnsi="Times New Roman"/>
          <w:iCs/>
          <w:sz w:val="28"/>
          <w:szCs w:val="28"/>
          <w:lang w:val="en-US" w:eastAsia="ru-RU"/>
        </w:rPr>
        <w:t xml:space="preserve">no special notes on cancellation of action of regulations, the adopted law, in case of collisions between them the late law </w:t>
      </w:r>
      <w:r>
        <w:rPr>
          <w:rFonts w:ascii="Times New Roman" w:hAnsi="Times New Roman"/>
          <w:iCs/>
          <w:sz w:val="28"/>
          <w:szCs w:val="28"/>
          <w:lang w:val="en-US" w:eastAsia="ru-RU"/>
        </w:rPr>
        <w:t xml:space="preserve">shall be </w:t>
      </w:r>
      <w:r w:rsidRPr="00F2542A">
        <w:rPr>
          <w:rFonts w:ascii="Times New Roman" w:hAnsi="Times New Roman"/>
          <w:iCs/>
          <w:sz w:val="28"/>
          <w:szCs w:val="28"/>
          <w:lang w:val="en-US" w:eastAsia="ru-RU"/>
        </w:rPr>
        <w:t>applied</w:t>
      </w:r>
      <w:r w:rsidRPr="006C47B2">
        <w:rPr>
          <w:rFonts w:ascii="Times New Roman" w:hAnsi="Times New Roman"/>
          <w:iCs/>
          <w:sz w:val="28"/>
          <w:szCs w:val="28"/>
          <w:lang w:val="en-US" w:eastAsia="ru-RU"/>
        </w:rPr>
        <w:t xml:space="preserve">. </w:t>
      </w:r>
      <w:r>
        <w:rPr>
          <w:rFonts w:ascii="Times New Roman" w:hAnsi="Times New Roman"/>
          <w:iCs/>
          <w:sz w:val="28"/>
          <w:szCs w:val="28"/>
          <w:lang w:val="en-US" w:eastAsia="ru-RU"/>
        </w:rPr>
        <w:t>Acting</w:t>
      </w:r>
      <w:r w:rsidRPr="006C47B2">
        <w:rPr>
          <w:rFonts w:ascii="Times New Roman" w:hAnsi="Times New Roman"/>
          <w:iCs/>
          <w:sz w:val="28"/>
          <w:szCs w:val="28"/>
          <w:lang w:val="en-US" w:eastAsia="ru-RU"/>
        </w:rPr>
        <w:t xml:space="preserve"> of the previous law only in part that does</w:t>
      </w:r>
      <w:r>
        <w:rPr>
          <w:rFonts w:ascii="Times New Roman" w:hAnsi="Times New Roman"/>
          <w:iCs/>
          <w:sz w:val="28"/>
          <w:szCs w:val="28"/>
          <w:lang w:val="en-US" w:eastAsia="ru-RU"/>
        </w:rPr>
        <w:t xml:space="preserve"> </w:t>
      </w:r>
      <w:r w:rsidRPr="006C47B2">
        <w:rPr>
          <w:rFonts w:ascii="Times New Roman" w:hAnsi="Times New Roman"/>
          <w:iCs/>
          <w:sz w:val="28"/>
          <w:szCs w:val="28"/>
          <w:lang w:val="en-US" w:eastAsia="ru-RU"/>
        </w:rPr>
        <w:t>n</w:t>
      </w:r>
      <w:r>
        <w:rPr>
          <w:rFonts w:ascii="Times New Roman" w:hAnsi="Times New Roman"/>
          <w:iCs/>
          <w:sz w:val="28"/>
          <w:szCs w:val="28"/>
          <w:lang w:val="en-US" w:eastAsia="ru-RU"/>
        </w:rPr>
        <w:t>o</w:t>
      </w:r>
      <w:r w:rsidRPr="006C47B2">
        <w:rPr>
          <w:rFonts w:ascii="Times New Roman" w:hAnsi="Times New Roman"/>
          <w:iCs/>
          <w:sz w:val="28"/>
          <w:szCs w:val="28"/>
          <w:lang w:val="en-US" w:eastAsia="ru-RU"/>
        </w:rPr>
        <w:t>t contradict</w:t>
      </w:r>
      <w:r>
        <w:rPr>
          <w:rFonts w:ascii="Times New Roman" w:hAnsi="Times New Roman"/>
          <w:iCs/>
          <w:sz w:val="28"/>
          <w:szCs w:val="28"/>
          <w:lang w:val="en-US" w:eastAsia="ru-RU"/>
        </w:rPr>
        <w:t xml:space="preserve"> to</w:t>
      </w:r>
      <w:r w:rsidRPr="006C47B2">
        <w:rPr>
          <w:rFonts w:ascii="Times New Roman" w:hAnsi="Times New Roman"/>
          <w:iCs/>
          <w:sz w:val="28"/>
          <w:szCs w:val="28"/>
          <w:lang w:val="en-US" w:eastAsia="ru-RU"/>
        </w:rPr>
        <w:t xml:space="preserve"> the </w:t>
      </w:r>
      <w:r>
        <w:rPr>
          <w:rFonts w:ascii="Times New Roman" w:hAnsi="Times New Roman"/>
          <w:iCs/>
          <w:sz w:val="28"/>
          <w:szCs w:val="28"/>
          <w:lang w:val="en-US" w:eastAsia="ru-RU"/>
        </w:rPr>
        <w:t>subsequent</w:t>
      </w:r>
      <w:r w:rsidRPr="006C47B2">
        <w:rPr>
          <w:rFonts w:ascii="Times New Roman" w:hAnsi="Times New Roman"/>
          <w:iCs/>
          <w:sz w:val="28"/>
          <w:szCs w:val="28"/>
          <w:lang w:val="en-US" w:eastAsia="ru-RU"/>
        </w:rPr>
        <w:t xml:space="preserve"> law</w:t>
      </w:r>
      <w:r>
        <w:rPr>
          <w:rFonts w:ascii="Times New Roman" w:hAnsi="Times New Roman"/>
          <w:iCs/>
          <w:sz w:val="28"/>
          <w:szCs w:val="28"/>
          <w:lang w:val="en-US" w:eastAsia="ru-RU"/>
        </w:rPr>
        <w:t xml:space="preserve"> </w:t>
      </w:r>
      <w:r w:rsidRPr="006C47B2">
        <w:rPr>
          <w:rFonts w:ascii="Times New Roman" w:hAnsi="Times New Roman"/>
          <w:iCs/>
          <w:sz w:val="28"/>
          <w:szCs w:val="28"/>
          <w:lang w:val="en-US" w:eastAsia="ru-RU"/>
        </w:rPr>
        <w:t>is allowed.</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D57AA3">
        <w:rPr>
          <w:rFonts w:ascii="Times New Roman" w:hAnsi="Times New Roman"/>
          <w:iCs/>
          <w:sz w:val="28"/>
          <w:szCs w:val="28"/>
          <w:lang w:val="en-US" w:eastAsia="ru-RU"/>
        </w:rPr>
        <w:t xml:space="preserve">Thus, the provision </w:t>
      </w:r>
      <w:r>
        <w:rPr>
          <w:rFonts w:ascii="Times New Roman" w:hAnsi="Times New Roman"/>
          <w:iCs/>
          <w:sz w:val="28"/>
          <w:szCs w:val="28"/>
          <w:lang w:val="en-US" w:eastAsia="ru-RU"/>
        </w:rPr>
        <w:t>“</w:t>
      </w:r>
      <w:r w:rsidRPr="00D57AA3">
        <w:rPr>
          <w:rFonts w:ascii="Times New Roman" w:hAnsi="Times New Roman"/>
          <w:iCs/>
          <w:sz w:val="28"/>
          <w:szCs w:val="28"/>
          <w:lang w:val="en-US" w:eastAsia="ru-RU"/>
        </w:rPr>
        <w:t xml:space="preserve">the right of these persons for use of a component of the residential building remains also in case of the termination of the family relations </w:t>
      </w:r>
      <w:r w:rsidRPr="00D57AA3">
        <w:rPr>
          <w:rFonts w:ascii="Times New Roman" w:hAnsi="Times New Roman"/>
          <w:iCs/>
          <w:sz w:val="28"/>
          <w:szCs w:val="28"/>
          <w:lang w:val="en-US" w:eastAsia="ru-RU"/>
        </w:rPr>
        <w:lastRenderedPageBreak/>
        <w:t>with the owner</w:t>
      </w:r>
      <w:r>
        <w:rPr>
          <w:rFonts w:ascii="Times New Roman" w:hAnsi="Times New Roman"/>
          <w:iCs/>
          <w:sz w:val="28"/>
          <w:szCs w:val="28"/>
          <w:lang w:val="en-US" w:eastAsia="ru-RU"/>
        </w:rPr>
        <w:t>”</w:t>
      </w:r>
      <w:r w:rsidRPr="00D57AA3">
        <w:rPr>
          <w:rFonts w:ascii="Times New Roman" w:hAnsi="Times New Roman"/>
          <w:iCs/>
          <w:sz w:val="28"/>
          <w:szCs w:val="28"/>
          <w:lang w:val="en-US" w:eastAsia="ru-RU"/>
        </w:rPr>
        <w:t xml:space="preserve"> of </w:t>
      </w:r>
      <w:r>
        <w:rPr>
          <w:rFonts w:ascii="Times New Roman" w:hAnsi="Times New Roman"/>
          <w:iCs/>
          <w:sz w:val="28"/>
          <w:szCs w:val="28"/>
          <w:lang w:val="en-US" w:eastAsia="ru-RU"/>
        </w:rPr>
        <w:t>A</w:t>
      </w:r>
      <w:r w:rsidRPr="00D57AA3">
        <w:rPr>
          <w:rFonts w:ascii="Times New Roman" w:hAnsi="Times New Roman"/>
          <w:iCs/>
          <w:sz w:val="28"/>
          <w:szCs w:val="28"/>
          <w:lang w:val="en-US" w:eastAsia="ru-RU"/>
        </w:rPr>
        <w:t>rticle 228.5 of Civil Code contradicting</w:t>
      </w:r>
      <w:r>
        <w:rPr>
          <w:rFonts w:ascii="Times New Roman" w:hAnsi="Times New Roman"/>
          <w:iCs/>
          <w:sz w:val="28"/>
          <w:szCs w:val="28"/>
          <w:lang w:val="en-US" w:eastAsia="ru-RU"/>
        </w:rPr>
        <w:t xml:space="preserve"> to</w:t>
      </w:r>
      <w:r w:rsidRPr="00D57AA3">
        <w:rPr>
          <w:rFonts w:ascii="Times New Roman" w:hAnsi="Times New Roman"/>
          <w:iCs/>
          <w:sz w:val="28"/>
          <w:szCs w:val="28"/>
          <w:lang w:val="en-US" w:eastAsia="ru-RU"/>
        </w:rPr>
        <w:t xml:space="preserve"> provisions of the Housing Code from the date of </w:t>
      </w:r>
      <w:r>
        <w:rPr>
          <w:rFonts w:ascii="Times New Roman" w:hAnsi="Times New Roman"/>
          <w:iCs/>
          <w:sz w:val="28"/>
          <w:szCs w:val="28"/>
          <w:lang w:val="en-US" w:eastAsia="ru-RU"/>
        </w:rPr>
        <w:t>its entering</w:t>
      </w:r>
      <w:r w:rsidRPr="00D57AA3">
        <w:rPr>
          <w:rFonts w:ascii="Times New Roman" w:hAnsi="Times New Roman"/>
          <w:iCs/>
          <w:sz w:val="28"/>
          <w:szCs w:val="28"/>
          <w:lang w:val="en-US" w:eastAsia="ru-RU"/>
        </w:rPr>
        <w:t xml:space="preserve"> in force can</w:t>
      </w:r>
      <w:r>
        <w:rPr>
          <w:rFonts w:ascii="Times New Roman" w:hAnsi="Times New Roman"/>
          <w:iCs/>
          <w:sz w:val="28"/>
          <w:szCs w:val="28"/>
          <w:lang w:val="en-US" w:eastAsia="ru-RU"/>
        </w:rPr>
        <w:t>no</w:t>
      </w:r>
      <w:r w:rsidRPr="00D57AA3">
        <w:rPr>
          <w:rFonts w:ascii="Times New Roman" w:hAnsi="Times New Roman"/>
          <w:iCs/>
          <w:sz w:val="28"/>
          <w:szCs w:val="28"/>
          <w:lang w:val="en-US" w:eastAsia="ru-RU"/>
        </w:rPr>
        <w:t>t be applied because of the actual loss of the validity.</w:t>
      </w:r>
      <w:r>
        <w:rPr>
          <w:rFonts w:ascii="Times New Roman" w:hAnsi="Times New Roman"/>
          <w:iCs/>
          <w:sz w:val="28"/>
          <w:szCs w:val="28"/>
          <w:lang w:val="en-US" w:eastAsia="ru-RU"/>
        </w:rPr>
        <w:t xml:space="preserve"> </w:t>
      </w:r>
      <w:r w:rsidRPr="000F1CA1">
        <w:rPr>
          <w:rFonts w:ascii="Times New Roman" w:hAnsi="Times New Roman"/>
          <w:iCs/>
          <w:sz w:val="28"/>
          <w:szCs w:val="28"/>
          <w:lang w:val="en-US" w:eastAsia="ru-RU"/>
        </w:rPr>
        <w:t xml:space="preserve">For this reason by consideration of the </w:t>
      </w:r>
      <w:r>
        <w:rPr>
          <w:rFonts w:ascii="Times New Roman" w:hAnsi="Times New Roman"/>
          <w:iCs/>
          <w:sz w:val="28"/>
          <w:szCs w:val="28"/>
          <w:lang w:val="en-US" w:eastAsia="ru-RU"/>
        </w:rPr>
        <w:t>issue</w:t>
      </w:r>
      <w:r w:rsidRPr="000F1CA1">
        <w:rPr>
          <w:rFonts w:ascii="Times New Roman" w:hAnsi="Times New Roman"/>
          <w:iCs/>
          <w:sz w:val="28"/>
          <w:szCs w:val="28"/>
          <w:lang w:val="en-US" w:eastAsia="ru-RU"/>
        </w:rPr>
        <w:t xml:space="preserve">s connected with the right of use of </w:t>
      </w:r>
      <w:r w:rsidRPr="00C02B92">
        <w:rPr>
          <w:rFonts w:ascii="Times New Roman" w:hAnsi="Times New Roman"/>
          <w:sz w:val="28"/>
          <w:szCs w:val="28"/>
          <w:shd w:val="clear" w:color="auto" w:fill="FFFFFF"/>
          <w:lang w:val="en-US"/>
        </w:rPr>
        <w:t>living space</w:t>
      </w:r>
      <w:r w:rsidRPr="000F1CA1">
        <w:rPr>
          <w:rFonts w:ascii="Times New Roman" w:hAnsi="Times New Roman"/>
          <w:iCs/>
          <w:sz w:val="28"/>
          <w:szCs w:val="28"/>
          <w:lang w:val="en-US" w:eastAsia="ru-RU"/>
        </w:rPr>
        <w:t xml:space="preserve"> of the former member of the family of the owner of the given area after the termination with him</w:t>
      </w:r>
      <w:r>
        <w:rPr>
          <w:rFonts w:ascii="Times New Roman" w:hAnsi="Times New Roman"/>
          <w:iCs/>
          <w:sz w:val="28"/>
          <w:szCs w:val="28"/>
          <w:lang w:val="en-US" w:eastAsia="ru-RU"/>
        </w:rPr>
        <w:t>/her of</w:t>
      </w:r>
      <w:r w:rsidRPr="000F1CA1">
        <w:rPr>
          <w:rFonts w:ascii="Times New Roman" w:hAnsi="Times New Roman"/>
          <w:iCs/>
          <w:sz w:val="28"/>
          <w:szCs w:val="28"/>
          <w:lang w:val="en-US" w:eastAsia="ru-RU"/>
        </w:rPr>
        <w:t xml:space="preserve"> family relations to the relations which have arisen till October 1, 2009 provisions of </w:t>
      </w:r>
      <w:r>
        <w:rPr>
          <w:rFonts w:ascii="Times New Roman" w:hAnsi="Times New Roman"/>
          <w:iCs/>
          <w:sz w:val="28"/>
          <w:szCs w:val="28"/>
          <w:lang w:val="en-US" w:eastAsia="ru-RU"/>
        </w:rPr>
        <w:t>A</w:t>
      </w:r>
      <w:r w:rsidRPr="000F1CA1">
        <w:rPr>
          <w:rFonts w:ascii="Times New Roman" w:hAnsi="Times New Roman"/>
          <w:iCs/>
          <w:sz w:val="28"/>
          <w:szCs w:val="28"/>
          <w:lang w:val="en-US" w:eastAsia="ru-RU"/>
        </w:rPr>
        <w:t xml:space="preserve">rticle 228 of Civil Code, and after this date of </w:t>
      </w:r>
      <w:r>
        <w:rPr>
          <w:rFonts w:ascii="Times New Roman" w:hAnsi="Times New Roman"/>
          <w:iCs/>
          <w:sz w:val="28"/>
          <w:szCs w:val="28"/>
          <w:lang w:val="en-US" w:eastAsia="ru-RU"/>
        </w:rPr>
        <w:t>A</w:t>
      </w:r>
      <w:r w:rsidRPr="000F1CA1">
        <w:rPr>
          <w:rFonts w:ascii="Times New Roman" w:hAnsi="Times New Roman"/>
          <w:iCs/>
          <w:sz w:val="28"/>
          <w:szCs w:val="28"/>
          <w:lang w:val="en-US" w:eastAsia="ru-RU"/>
        </w:rPr>
        <w:t>rticle 30.4 of Housing Code have to be applied.</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4F6AD0">
        <w:rPr>
          <w:rFonts w:ascii="Times New Roman" w:hAnsi="Times New Roman"/>
          <w:iCs/>
          <w:sz w:val="28"/>
          <w:szCs w:val="28"/>
          <w:lang w:val="en-US" w:eastAsia="ru-RU"/>
        </w:rPr>
        <w:t xml:space="preserve">The </w:t>
      </w:r>
      <w:r>
        <w:rPr>
          <w:rFonts w:ascii="Times New Roman" w:hAnsi="Times New Roman"/>
          <w:iCs/>
          <w:sz w:val="28"/>
          <w:szCs w:val="28"/>
          <w:lang w:val="en-US" w:eastAsia="ru-RU"/>
        </w:rPr>
        <w:t>P</w:t>
      </w:r>
      <w:r w:rsidRPr="004F6AD0">
        <w:rPr>
          <w:rFonts w:ascii="Times New Roman" w:hAnsi="Times New Roman"/>
          <w:iCs/>
          <w:sz w:val="28"/>
          <w:szCs w:val="28"/>
          <w:lang w:val="en-US" w:eastAsia="ru-RU"/>
        </w:rPr>
        <w:t xml:space="preserve">lenum of the Constitutional Court considers that </w:t>
      </w:r>
      <w:r>
        <w:rPr>
          <w:rFonts w:ascii="Times New Roman" w:hAnsi="Times New Roman"/>
          <w:iCs/>
          <w:sz w:val="28"/>
          <w:szCs w:val="28"/>
          <w:lang w:val="en-US" w:eastAsia="ru-RU"/>
        </w:rPr>
        <w:t>with</w:t>
      </w:r>
      <w:r w:rsidRPr="004F6AD0">
        <w:rPr>
          <w:rFonts w:ascii="Times New Roman" w:hAnsi="Times New Roman"/>
          <w:iCs/>
          <w:sz w:val="28"/>
          <w:szCs w:val="28"/>
          <w:lang w:val="en-US" w:eastAsia="ru-RU"/>
        </w:rPr>
        <w:t xml:space="preserve"> the purpose of ensuring of stability </w:t>
      </w:r>
      <w:r>
        <w:rPr>
          <w:rFonts w:ascii="Times New Roman" w:hAnsi="Times New Roman"/>
          <w:iCs/>
          <w:sz w:val="28"/>
          <w:szCs w:val="28"/>
          <w:lang w:val="en-US" w:eastAsia="ru-RU"/>
        </w:rPr>
        <w:t xml:space="preserve">of </w:t>
      </w:r>
      <w:r w:rsidRPr="004F6AD0">
        <w:rPr>
          <w:rFonts w:ascii="Times New Roman" w:hAnsi="Times New Roman"/>
          <w:iCs/>
          <w:sz w:val="28"/>
          <w:szCs w:val="28"/>
          <w:lang w:val="en-US" w:eastAsia="ru-RU"/>
        </w:rPr>
        <w:t xml:space="preserve">judicial acts </w:t>
      </w:r>
      <w:r>
        <w:rPr>
          <w:rFonts w:ascii="Times New Roman" w:hAnsi="Times New Roman"/>
          <w:iCs/>
          <w:sz w:val="28"/>
          <w:szCs w:val="28"/>
          <w:lang w:val="en-US" w:eastAsia="ru-RU"/>
        </w:rPr>
        <w:t>that</w:t>
      </w:r>
      <w:r w:rsidRPr="004F6AD0">
        <w:rPr>
          <w:rFonts w:ascii="Times New Roman" w:hAnsi="Times New Roman"/>
          <w:iCs/>
          <w:sz w:val="28"/>
          <w:szCs w:val="28"/>
          <w:lang w:val="en-US" w:eastAsia="ru-RU"/>
        </w:rPr>
        <w:t xml:space="preserve"> took legal effect following from the principle </w:t>
      </w:r>
      <w:r>
        <w:rPr>
          <w:rFonts w:ascii="Times New Roman" w:hAnsi="Times New Roman"/>
          <w:iCs/>
          <w:sz w:val="28"/>
          <w:szCs w:val="28"/>
          <w:lang w:val="en-US" w:eastAsia="ru-RU"/>
        </w:rPr>
        <w:t>of</w:t>
      </w:r>
      <w:r w:rsidRPr="004F6AD0">
        <w:rPr>
          <w:rFonts w:ascii="Times New Roman" w:hAnsi="Times New Roman"/>
          <w:iCs/>
          <w:sz w:val="28"/>
          <w:szCs w:val="28"/>
          <w:lang w:val="en-US" w:eastAsia="ru-RU"/>
        </w:rPr>
        <w:t xml:space="preserve"> legal </w:t>
      </w:r>
      <w:r>
        <w:rPr>
          <w:rFonts w:ascii="Times New Roman" w:hAnsi="Times New Roman"/>
          <w:iCs/>
          <w:sz w:val="28"/>
          <w:szCs w:val="28"/>
          <w:lang w:val="en-US" w:eastAsia="ru-RU"/>
        </w:rPr>
        <w:t>certainty</w:t>
      </w:r>
      <w:r w:rsidRPr="004F6AD0">
        <w:rPr>
          <w:rFonts w:ascii="Times New Roman" w:hAnsi="Times New Roman"/>
          <w:iCs/>
          <w:sz w:val="28"/>
          <w:szCs w:val="28"/>
          <w:lang w:val="en-US" w:eastAsia="ru-RU"/>
        </w:rPr>
        <w:t>, this order sh</w:t>
      </w:r>
      <w:r>
        <w:rPr>
          <w:rFonts w:ascii="Times New Roman" w:hAnsi="Times New Roman"/>
          <w:iCs/>
          <w:sz w:val="28"/>
          <w:szCs w:val="28"/>
          <w:lang w:val="en-US" w:eastAsia="ru-RU"/>
        </w:rPr>
        <w:t>ould not</w:t>
      </w:r>
      <w:r w:rsidRPr="004F6AD0">
        <w:rPr>
          <w:rFonts w:ascii="Times New Roman" w:hAnsi="Times New Roman"/>
          <w:iCs/>
          <w:sz w:val="28"/>
          <w:szCs w:val="28"/>
          <w:lang w:val="en-US" w:eastAsia="ru-RU"/>
        </w:rPr>
        <w:t xml:space="preserve"> extend to the judicial acts which took legal effect on the lawsuit connected with right to use by </w:t>
      </w:r>
      <w:r w:rsidRPr="00C02B92">
        <w:rPr>
          <w:rFonts w:ascii="Times New Roman" w:hAnsi="Times New Roman"/>
          <w:sz w:val="28"/>
          <w:szCs w:val="28"/>
          <w:shd w:val="clear" w:color="auto" w:fill="FFFFFF"/>
          <w:lang w:val="en-US"/>
        </w:rPr>
        <w:t>living space</w:t>
      </w:r>
      <w:r w:rsidRPr="004F6AD0">
        <w:rPr>
          <w:rFonts w:ascii="Times New Roman" w:hAnsi="Times New Roman"/>
          <w:iCs/>
          <w:sz w:val="28"/>
          <w:szCs w:val="28"/>
          <w:lang w:val="en-US" w:eastAsia="ru-RU"/>
        </w:rPr>
        <w:t xml:space="preserve"> of the former member of the family of the owner of this area.</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41421F">
        <w:rPr>
          <w:rFonts w:ascii="Times New Roman" w:hAnsi="Times New Roman"/>
          <w:iCs/>
          <w:sz w:val="28"/>
          <w:szCs w:val="28"/>
          <w:lang w:val="en-US" w:eastAsia="ru-RU"/>
        </w:rPr>
        <w:t xml:space="preserve">At the same time, the Plenum of the Constitutional Court notes that anyway from the point of view of the above-stated principles the regulation that is subject to application can be applied only in case of compliance </w:t>
      </w:r>
      <w:r>
        <w:rPr>
          <w:rFonts w:ascii="Times New Roman" w:hAnsi="Times New Roman"/>
          <w:iCs/>
          <w:sz w:val="28"/>
          <w:szCs w:val="28"/>
          <w:lang w:val="en-US" w:eastAsia="ru-RU"/>
        </w:rPr>
        <w:t>with</w:t>
      </w:r>
      <w:r w:rsidRPr="0041421F">
        <w:rPr>
          <w:rFonts w:ascii="Times New Roman" w:hAnsi="Times New Roman"/>
          <w:iCs/>
          <w:sz w:val="28"/>
          <w:szCs w:val="28"/>
          <w:lang w:val="en-US" w:eastAsia="ru-RU"/>
        </w:rPr>
        <w:t xml:space="preserve"> requirements of constitutional rights. In this sense, it is necessary to consider that in court practice of a provision of </w:t>
      </w:r>
      <w:r>
        <w:rPr>
          <w:rFonts w:ascii="Times New Roman" w:hAnsi="Times New Roman"/>
          <w:iCs/>
          <w:sz w:val="28"/>
          <w:szCs w:val="28"/>
          <w:lang w:val="en-US" w:eastAsia="ru-RU"/>
        </w:rPr>
        <w:t>normative</w:t>
      </w:r>
      <w:r w:rsidRPr="0041421F">
        <w:rPr>
          <w:rFonts w:ascii="Times New Roman" w:hAnsi="Times New Roman"/>
          <w:iCs/>
          <w:sz w:val="28"/>
          <w:szCs w:val="28"/>
          <w:lang w:val="en-US" w:eastAsia="ru-RU"/>
        </w:rPr>
        <w:t xml:space="preserve"> legal acts shall be applied according to their constitutional and legal sense.</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7A3CE9">
        <w:rPr>
          <w:rFonts w:ascii="Times New Roman" w:hAnsi="Times New Roman"/>
          <w:iCs/>
          <w:sz w:val="28"/>
          <w:szCs w:val="28"/>
          <w:lang w:val="en-US" w:eastAsia="ru-RU"/>
        </w:rPr>
        <w:t xml:space="preserve">If the collision of </w:t>
      </w:r>
      <w:r>
        <w:rPr>
          <w:rFonts w:ascii="Times New Roman" w:hAnsi="Times New Roman"/>
          <w:iCs/>
          <w:sz w:val="28"/>
          <w:szCs w:val="28"/>
          <w:lang w:val="en-US" w:eastAsia="ru-RU"/>
        </w:rPr>
        <w:t>normative</w:t>
      </w:r>
      <w:r w:rsidRPr="007A3CE9">
        <w:rPr>
          <w:rFonts w:ascii="Times New Roman" w:hAnsi="Times New Roman"/>
          <w:iCs/>
          <w:sz w:val="28"/>
          <w:szCs w:val="28"/>
          <w:lang w:val="en-US" w:eastAsia="ru-RU"/>
        </w:rPr>
        <w:t xml:space="preserve"> legal acts leads to collision of constitutional rights, then the </w:t>
      </w:r>
      <w:r>
        <w:rPr>
          <w:rFonts w:ascii="Times New Roman" w:hAnsi="Times New Roman"/>
          <w:iCs/>
          <w:sz w:val="28"/>
          <w:szCs w:val="28"/>
          <w:lang w:val="en-US" w:eastAsia="ru-RU"/>
        </w:rPr>
        <w:t>issue</w:t>
      </w:r>
      <w:r w:rsidRPr="007A3CE9">
        <w:rPr>
          <w:rFonts w:ascii="Times New Roman" w:hAnsi="Times New Roman"/>
          <w:iCs/>
          <w:sz w:val="28"/>
          <w:szCs w:val="28"/>
          <w:lang w:val="en-US" w:eastAsia="ru-RU"/>
        </w:rPr>
        <w:t xml:space="preserve"> of elimination of such contradictions carries the constitutional value and in these cases ensuring </w:t>
      </w:r>
      <w:r>
        <w:rPr>
          <w:rFonts w:ascii="Times New Roman" w:hAnsi="Times New Roman"/>
          <w:iCs/>
          <w:sz w:val="28"/>
          <w:szCs w:val="28"/>
          <w:lang w:val="en-US" w:eastAsia="ru-RU"/>
        </w:rPr>
        <w:t xml:space="preserve">of </w:t>
      </w:r>
      <w:r w:rsidRPr="007A3CE9">
        <w:rPr>
          <w:rFonts w:ascii="Times New Roman" w:hAnsi="Times New Roman"/>
          <w:iCs/>
          <w:sz w:val="28"/>
          <w:szCs w:val="28"/>
          <w:lang w:val="en-US" w:eastAsia="ru-RU"/>
        </w:rPr>
        <w:t>establishment of a constitutional and legal sense of the law in force belongs to powers of the Constitutional Court.</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193E5D">
        <w:rPr>
          <w:rFonts w:ascii="Times New Roman" w:hAnsi="Times New Roman"/>
          <w:iCs/>
          <w:sz w:val="28"/>
          <w:szCs w:val="28"/>
          <w:lang w:val="en-US" w:eastAsia="ru-RU"/>
        </w:rPr>
        <w:t>Proceeding from this position and in view of essence</w:t>
      </w:r>
      <w:r>
        <w:rPr>
          <w:rFonts w:ascii="Times New Roman" w:hAnsi="Times New Roman"/>
          <w:iCs/>
          <w:sz w:val="28"/>
          <w:szCs w:val="28"/>
          <w:lang w:val="en-US" w:eastAsia="ru-RU"/>
        </w:rPr>
        <w:t xml:space="preserve"> of request</w:t>
      </w:r>
      <w:r w:rsidRPr="00193E5D">
        <w:rPr>
          <w:rFonts w:ascii="Times New Roman" w:hAnsi="Times New Roman"/>
          <w:iCs/>
          <w:sz w:val="28"/>
          <w:szCs w:val="28"/>
          <w:lang w:val="en-US" w:eastAsia="ru-RU"/>
        </w:rPr>
        <w:t xml:space="preserve"> the Plenum of the Constitutional Court considers necessary to </w:t>
      </w:r>
      <w:r>
        <w:rPr>
          <w:rFonts w:ascii="Times New Roman" w:hAnsi="Times New Roman"/>
          <w:iCs/>
          <w:sz w:val="28"/>
          <w:szCs w:val="28"/>
          <w:lang w:val="en-US" w:eastAsia="ru-RU"/>
        </w:rPr>
        <w:t>examine the A</w:t>
      </w:r>
      <w:r w:rsidRPr="00193E5D">
        <w:rPr>
          <w:rFonts w:ascii="Times New Roman" w:hAnsi="Times New Roman"/>
          <w:iCs/>
          <w:sz w:val="28"/>
          <w:szCs w:val="28"/>
          <w:lang w:val="en-US" w:eastAsia="ru-RU"/>
        </w:rPr>
        <w:t>rticle 30.4 of Housing Code.</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D753E8">
        <w:rPr>
          <w:rFonts w:ascii="Times New Roman" w:hAnsi="Times New Roman"/>
          <w:iCs/>
          <w:sz w:val="28"/>
          <w:szCs w:val="28"/>
          <w:lang w:val="en-US" w:eastAsia="ru-RU"/>
        </w:rPr>
        <w:t xml:space="preserve">Along with establishment of some provisions connected with implementation of the property right of the owner of </w:t>
      </w:r>
      <w:r>
        <w:rPr>
          <w:rFonts w:ascii="Times New Roman" w:hAnsi="Times New Roman"/>
          <w:iCs/>
          <w:sz w:val="28"/>
          <w:szCs w:val="28"/>
          <w:lang w:val="en-US" w:eastAsia="ru-RU"/>
        </w:rPr>
        <w:t>living space</w:t>
      </w:r>
      <w:r w:rsidRPr="00D753E8">
        <w:rPr>
          <w:rFonts w:ascii="Times New Roman" w:hAnsi="Times New Roman"/>
          <w:iCs/>
          <w:sz w:val="28"/>
          <w:szCs w:val="28"/>
          <w:lang w:val="en-US" w:eastAsia="ru-RU"/>
        </w:rPr>
        <w:t xml:space="preserve"> affirmed in the Constitution</w:t>
      </w:r>
      <w:r>
        <w:rPr>
          <w:rFonts w:ascii="Times New Roman" w:hAnsi="Times New Roman"/>
          <w:iCs/>
          <w:sz w:val="28"/>
          <w:szCs w:val="28"/>
          <w:lang w:val="en-US" w:eastAsia="ru-RU"/>
        </w:rPr>
        <w:t>,</w:t>
      </w:r>
      <w:r w:rsidRPr="00D753E8">
        <w:rPr>
          <w:rFonts w:ascii="Times New Roman" w:hAnsi="Times New Roman"/>
          <w:iCs/>
          <w:sz w:val="28"/>
          <w:szCs w:val="28"/>
          <w:lang w:val="en-US" w:eastAsia="ru-RU"/>
        </w:rPr>
        <w:t xml:space="preserve"> the legislator in this article also provided restriction of this right </w:t>
      </w:r>
      <w:r>
        <w:rPr>
          <w:rFonts w:ascii="Times New Roman" w:hAnsi="Times New Roman"/>
          <w:iCs/>
          <w:sz w:val="28"/>
          <w:szCs w:val="28"/>
          <w:lang w:val="en-US" w:eastAsia="ru-RU"/>
        </w:rPr>
        <w:t>with</w:t>
      </w:r>
      <w:r w:rsidRPr="00D753E8">
        <w:rPr>
          <w:rFonts w:ascii="Times New Roman" w:hAnsi="Times New Roman"/>
          <w:iCs/>
          <w:sz w:val="28"/>
          <w:szCs w:val="28"/>
          <w:lang w:val="en-US" w:eastAsia="ru-RU"/>
        </w:rPr>
        <w:t xml:space="preserve"> the purpose of protection of housing interests of participants of the corresponding legal relationship.</w:t>
      </w:r>
    </w:p>
    <w:p w:rsidR="001346A0" w:rsidRPr="00BF09BD" w:rsidRDefault="001346A0" w:rsidP="009E1790">
      <w:pPr>
        <w:autoSpaceDE w:val="0"/>
        <w:autoSpaceDN w:val="0"/>
        <w:adjustRightInd w:val="0"/>
        <w:spacing w:after="0" w:line="240" w:lineRule="auto"/>
        <w:ind w:firstLine="567"/>
        <w:jc w:val="both"/>
        <w:rPr>
          <w:rFonts w:ascii="Times New Roman" w:hAnsi="Times New Roman"/>
          <w:color w:val="000000"/>
          <w:sz w:val="28"/>
          <w:szCs w:val="28"/>
          <w:shd w:val="clear" w:color="auto" w:fill="FFFFFF"/>
          <w:lang w:val="en-US"/>
        </w:rPr>
      </w:pPr>
      <w:r w:rsidRPr="00BF09BD">
        <w:rPr>
          <w:rFonts w:ascii="Times New Roman" w:hAnsi="Times New Roman"/>
          <w:iCs/>
          <w:sz w:val="28"/>
          <w:szCs w:val="28"/>
          <w:lang w:val="en-US" w:eastAsia="ru-RU"/>
        </w:rPr>
        <w:t>According to Article 29.1 of Constitution e</w:t>
      </w:r>
      <w:r w:rsidRPr="00BF09BD">
        <w:rPr>
          <w:rFonts w:ascii="Times New Roman" w:hAnsi="Times New Roman"/>
          <w:color w:val="000000"/>
          <w:sz w:val="28"/>
          <w:szCs w:val="28"/>
          <w:shd w:val="clear" w:color="auto" w:fill="FFFFFF"/>
          <w:lang w:val="en-US"/>
        </w:rPr>
        <w:t xml:space="preserve">veryone has the right to property. The property right, including the private property right, is protected by law. </w:t>
      </w:r>
      <w:r w:rsidRPr="00BF7D81">
        <w:rPr>
          <w:rFonts w:ascii="Times New Roman" w:hAnsi="Times New Roman"/>
          <w:sz w:val="28"/>
          <w:szCs w:val="28"/>
          <w:lang w:val="en-US"/>
        </w:rPr>
        <w:br/>
      </w:r>
      <w:r w:rsidRPr="00BF09BD">
        <w:rPr>
          <w:rFonts w:ascii="Times New Roman" w:hAnsi="Times New Roman"/>
          <w:color w:val="000000"/>
          <w:sz w:val="28"/>
          <w:szCs w:val="28"/>
          <w:shd w:val="clear" w:color="auto" w:fill="FFFFFF"/>
          <w:lang w:val="en-US"/>
        </w:rPr>
        <w:t>No one is dispossessed without a decision of the court. Complete confiscation is inadmissible. The alienation of property for state</w:t>
      </w:r>
      <w:r>
        <w:rPr>
          <w:rStyle w:val="apple-converted-space"/>
          <w:rFonts w:ascii="Times New Roman" w:hAnsi="Times New Roman"/>
          <w:color w:val="000000"/>
          <w:sz w:val="28"/>
          <w:szCs w:val="28"/>
          <w:shd w:val="clear" w:color="auto" w:fill="FFFFFF"/>
          <w:lang w:val="en-US"/>
        </w:rPr>
        <w:t xml:space="preserve"> </w:t>
      </w:r>
      <w:r w:rsidRPr="00BF09BD">
        <w:rPr>
          <w:rFonts w:ascii="Times New Roman" w:hAnsi="Times New Roman"/>
          <w:color w:val="000000"/>
          <w:sz w:val="28"/>
          <w:szCs w:val="28"/>
          <w:shd w:val="clear" w:color="auto" w:fill="FFFFFF"/>
          <w:lang w:val="en-US"/>
        </w:rPr>
        <w:t>needs is allowed only after a fair reimbursement of its value has been granted.</w:t>
      </w:r>
    </w:p>
    <w:p w:rsidR="001346A0" w:rsidRPr="00BF09BD" w:rsidRDefault="001346A0" w:rsidP="009E1790">
      <w:pPr>
        <w:autoSpaceDE w:val="0"/>
        <w:autoSpaceDN w:val="0"/>
        <w:adjustRightInd w:val="0"/>
        <w:spacing w:after="0" w:line="240" w:lineRule="auto"/>
        <w:ind w:firstLine="567"/>
        <w:jc w:val="both"/>
        <w:rPr>
          <w:rFonts w:ascii="Times New Roman" w:hAnsi="Times New Roman"/>
          <w:color w:val="000000"/>
          <w:sz w:val="28"/>
          <w:szCs w:val="28"/>
          <w:shd w:val="clear" w:color="auto" w:fill="FFFFFF"/>
          <w:lang w:val="en-US"/>
        </w:rPr>
      </w:pPr>
      <w:r w:rsidRPr="00BF09BD">
        <w:rPr>
          <w:rFonts w:ascii="Times New Roman" w:hAnsi="Times New Roman"/>
          <w:color w:val="000000"/>
          <w:sz w:val="28"/>
          <w:szCs w:val="28"/>
          <w:shd w:val="clear" w:color="auto" w:fill="FFFFFF"/>
          <w:lang w:val="en-US"/>
        </w:rPr>
        <w:t xml:space="preserve">The content of this right should be understood, in view of provisions of Article 13 of the Constitution. The property as important institute of civil society is one of the main factors </w:t>
      </w:r>
      <w:r>
        <w:rPr>
          <w:rFonts w:ascii="Times New Roman" w:hAnsi="Times New Roman"/>
          <w:color w:val="000000"/>
          <w:sz w:val="28"/>
          <w:szCs w:val="28"/>
          <w:shd w:val="clear" w:color="auto" w:fill="FFFFFF"/>
          <w:lang w:val="en-US"/>
        </w:rPr>
        <w:t xml:space="preserve">for </w:t>
      </w:r>
      <w:r w:rsidRPr="00BF09BD">
        <w:rPr>
          <w:rFonts w:ascii="Times New Roman" w:hAnsi="Times New Roman"/>
          <w:color w:val="000000"/>
          <w:sz w:val="28"/>
          <w:szCs w:val="28"/>
          <w:shd w:val="clear" w:color="auto" w:fill="FFFFFF"/>
          <w:lang w:val="en-US"/>
        </w:rPr>
        <w:t>e</w:t>
      </w:r>
      <w:r>
        <w:rPr>
          <w:rFonts w:ascii="Times New Roman" w:hAnsi="Times New Roman"/>
          <w:color w:val="000000"/>
          <w:sz w:val="28"/>
          <w:szCs w:val="28"/>
          <w:shd w:val="clear" w:color="auto" w:fill="FFFFFF"/>
          <w:lang w:val="en-US"/>
        </w:rPr>
        <w:t xml:space="preserve">conomic </w:t>
      </w:r>
      <w:r w:rsidRPr="00BF09BD">
        <w:rPr>
          <w:rFonts w:ascii="Times New Roman" w:hAnsi="Times New Roman"/>
          <w:color w:val="000000"/>
          <w:sz w:val="28"/>
          <w:szCs w:val="28"/>
          <w:shd w:val="clear" w:color="auto" w:fill="FFFFFF"/>
          <w:lang w:val="en-US"/>
        </w:rPr>
        <w:t>development</w:t>
      </w:r>
      <w:r>
        <w:rPr>
          <w:rFonts w:ascii="Times New Roman" w:hAnsi="Times New Roman"/>
          <w:color w:val="000000"/>
          <w:sz w:val="28"/>
          <w:szCs w:val="28"/>
          <w:shd w:val="clear" w:color="auto" w:fill="FFFFFF"/>
          <w:lang w:val="en-US"/>
        </w:rPr>
        <w:t xml:space="preserve"> of the state. Therefore, the property</w:t>
      </w:r>
      <w:r w:rsidRPr="00BF09BD">
        <w:rPr>
          <w:rFonts w:ascii="Times New Roman" w:hAnsi="Times New Roman"/>
          <w:color w:val="000000"/>
          <w:sz w:val="28"/>
          <w:szCs w:val="28"/>
          <w:shd w:val="clear" w:color="auto" w:fill="FFFFFF"/>
          <w:lang w:val="en-US"/>
        </w:rPr>
        <w:t xml:space="preserve"> is declared inviolable under Article 13 of the Constitution and is protected by the state. The property right</w:t>
      </w:r>
      <w:r>
        <w:rPr>
          <w:rFonts w:ascii="Times New Roman" w:hAnsi="Times New Roman"/>
          <w:color w:val="000000"/>
          <w:sz w:val="28"/>
          <w:szCs w:val="28"/>
          <w:shd w:val="clear" w:color="auto" w:fill="FFFFFF"/>
          <w:lang w:val="en-US"/>
        </w:rPr>
        <w:t xml:space="preserve">, being a </w:t>
      </w:r>
      <w:r w:rsidRPr="00BF09BD">
        <w:rPr>
          <w:rFonts w:ascii="Times New Roman" w:hAnsi="Times New Roman"/>
          <w:color w:val="000000"/>
          <w:sz w:val="28"/>
          <w:szCs w:val="28"/>
          <w:shd w:val="clear" w:color="auto" w:fill="FFFFFF"/>
          <w:lang w:val="en-US"/>
        </w:rPr>
        <w:t xml:space="preserve">basis of freedom of each individual </w:t>
      </w:r>
      <w:r>
        <w:rPr>
          <w:rFonts w:ascii="Times New Roman" w:hAnsi="Times New Roman"/>
          <w:color w:val="000000"/>
          <w:sz w:val="28"/>
          <w:szCs w:val="28"/>
          <w:shd w:val="clear" w:color="auto" w:fill="FFFFFF"/>
          <w:lang w:val="en-US"/>
        </w:rPr>
        <w:t xml:space="preserve">in </w:t>
      </w:r>
      <w:r w:rsidRPr="00BF09BD">
        <w:rPr>
          <w:rFonts w:ascii="Times New Roman" w:hAnsi="Times New Roman"/>
          <w:color w:val="000000"/>
          <w:sz w:val="28"/>
          <w:szCs w:val="28"/>
          <w:shd w:val="clear" w:color="auto" w:fill="FFFFFF"/>
          <w:lang w:val="en-US"/>
        </w:rPr>
        <w:t>society, is an important condition for development of personality and free business. Along with it, despite the importance of noted right, it is not obligatory and can be limited. It is necessary to take into consideration that besides that the property bears important function in implementation of special interests of the individual, it has also important social function in socially directed state on the basis of contents of Article 15 of the Constitution</w:t>
      </w:r>
      <w:r w:rsidRPr="00BF09BD">
        <w:rPr>
          <w:rStyle w:val="apple-converted-space"/>
          <w:rFonts w:ascii="Times New Roman" w:hAnsi="Times New Roman"/>
          <w:color w:val="000000"/>
          <w:sz w:val="28"/>
          <w:szCs w:val="28"/>
          <w:shd w:val="clear" w:color="auto" w:fill="FFFFFF"/>
          <w:lang w:val="en-US"/>
        </w:rPr>
        <w:t> </w:t>
      </w:r>
      <w:r w:rsidRPr="00BF09BD">
        <w:rPr>
          <w:rFonts w:ascii="Times New Roman" w:hAnsi="Times New Roman"/>
          <w:color w:val="000000"/>
          <w:sz w:val="28"/>
          <w:szCs w:val="28"/>
          <w:shd w:val="clear" w:color="auto" w:fill="FFFFFF"/>
          <w:lang w:val="en-US"/>
        </w:rPr>
        <w:t xml:space="preserve">(decision of the Plenum of Constitutional Court of December 16, 2011 </w:t>
      </w:r>
      <w:r w:rsidRPr="00BF09BD">
        <w:rPr>
          <w:rFonts w:ascii="Times New Roman" w:hAnsi="Times New Roman"/>
          <w:color w:val="000000"/>
          <w:sz w:val="28"/>
          <w:szCs w:val="28"/>
          <w:shd w:val="clear" w:color="auto" w:fill="FFFFFF"/>
          <w:lang w:val="en-US"/>
        </w:rPr>
        <w:lastRenderedPageBreak/>
        <w:t xml:space="preserve">on </w:t>
      </w:r>
      <w:r w:rsidRPr="00BF09BD">
        <w:rPr>
          <w:rFonts w:ascii="Times New Roman" w:hAnsi="Times New Roman"/>
          <w:color w:val="000000"/>
          <w:sz w:val="28"/>
          <w:szCs w:val="28"/>
          <w:shd w:val="clear" w:color="auto" w:fill="FFFFFF"/>
          <w:lang w:val="en-GB"/>
        </w:rPr>
        <w:t>interpretation of Articles 107.2.1 and 107.5.1 of</w:t>
      </w:r>
      <w:r w:rsidRPr="00BF09BD">
        <w:rPr>
          <w:rStyle w:val="apple-converted-space"/>
          <w:rFonts w:ascii="Times New Roman" w:hAnsi="Times New Roman"/>
          <w:color w:val="000000"/>
          <w:sz w:val="28"/>
          <w:szCs w:val="28"/>
          <w:shd w:val="clear" w:color="auto" w:fill="FFFFFF"/>
          <w:lang w:val="en-GB"/>
        </w:rPr>
        <w:t> </w:t>
      </w:r>
      <w:r w:rsidRPr="00BF09BD">
        <w:rPr>
          <w:rFonts w:ascii="Times New Roman" w:hAnsi="Times New Roman"/>
          <w:color w:val="000000"/>
          <w:sz w:val="28"/>
          <w:szCs w:val="28"/>
          <w:shd w:val="clear" w:color="auto" w:fill="FFFFFF"/>
          <w:lang w:val="en-US"/>
        </w:rPr>
        <w:t>Civil Code</w:t>
      </w:r>
      <w:r w:rsidRPr="00BF09BD">
        <w:rPr>
          <w:rStyle w:val="apple-converted-space"/>
          <w:rFonts w:ascii="Times New Roman" w:hAnsi="Times New Roman"/>
          <w:color w:val="000000"/>
          <w:sz w:val="28"/>
          <w:szCs w:val="28"/>
          <w:shd w:val="clear" w:color="auto" w:fill="FFFFFF"/>
          <w:lang w:val="en-GB"/>
        </w:rPr>
        <w:t> </w:t>
      </w:r>
      <w:r w:rsidRPr="00BF09BD">
        <w:rPr>
          <w:rFonts w:ascii="Times New Roman" w:hAnsi="Times New Roman"/>
          <w:color w:val="000000"/>
          <w:sz w:val="28"/>
          <w:szCs w:val="28"/>
          <w:shd w:val="clear" w:color="auto" w:fill="FFFFFF"/>
          <w:lang w:val="en-GB"/>
        </w:rPr>
        <w:t xml:space="preserve">of the Republic of </w:t>
      </w:r>
      <w:r w:rsidRPr="00BF09BD">
        <w:rPr>
          <w:rFonts w:ascii="Times New Roman" w:hAnsi="Times New Roman"/>
          <w:color w:val="000000"/>
          <w:sz w:val="28"/>
          <w:szCs w:val="28"/>
          <w:shd w:val="clear" w:color="auto" w:fill="FFFFFF"/>
          <w:lang w:val="en-US"/>
        </w:rPr>
        <w:t>Azerbaijan).</w:t>
      </w:r>
    </w:p>
    <w:p w:rsidR="001346A0" w:rsidRPr="00BF09BD" w:rsidRDefault="001346A0" w:rsidP="009E1790">
      <w:pPr>
        <w:autoSpaceDE w:val="0"/>
        <w:autoSpaceDN w:val="0"/>
        <w:adjustRightInd w:val="0"/>
        <w:spacing w:after="0" w:line="240" w:lineRule="auto"/>
        <w:ind w:firstLine="567"/>
        <w:jc w:val="both"/>
        <w:rPr>
          <w:rFonts w:ascii="Times New Roman" w:hAnsi="Times New Roman"/>
          <w:color w:val="000000"/>
          <w:sz w:val="28"/>
          <w:szCs w:val="28"/>
          <w:shd w:val="clear" w:color="auto" w:fill="FFFFFF"/>
          <w:lang w:val="en-US"/>
        </w:rPr>
      </w:pPr>
      <w:r w:rsidRPr="00BF09BD">
        <w:rPr>
          <w:rFonts w:ascii="Times New Roman" w:hAnsi="Times New Roman"/>
          <w:color w:val="000000"/>
          <w:sz w:val="28"/>
          <w:szCs w:val="28"/>
          <w:shd w:val="clear" w:color="auto" w:fill="FFFFFF"/>
          <w:lang w:val="en-US"/>
        </w:rPr>
        <w:t>It also must be taken into account that along with classification of the right to property in the Constitution, its general and specific restrictions boundaries (limits) have been established (Article 13</w:t>
      </w:r>
      <w:r>
        <w:rPr>
          <w:rFonts w:ascii="Times New Roman" w:hAnsi="Times New Roman"/>
          <w:color w:val="000000"/>
          <w:sz w:val="28"/>
          <w:szCs w:val="28"/>
          <w:shd w:val="clear" w:color="auto" w:fill="FFFFFF"/>
          <w:lang w:val="en-US"/>
        </w:rPr>
        <w:t>.3</w:t>
      </w:r>
      <w:r w:rsidRPr="00BF09BD">
        <w:rPr>
          <w:rFonts w:ascii="Times New Roman" w:hAnsi="Times New Roman"/>
          <w:color w:val="000000"/>
          <w:sz w:val="28"/>
          <w:szCs w:val="28"/>
          <w:shd w:val="clear" w:color="auto" w:fill="FFFFFF"/>
          <w:lang w:val="en-US"/>
        </w:rPr>
        <w:t xml:space="preserve"> of the Constitution, Article 29</w:t>
      </w:r>
      <w:r>
        <w:rPr>
          <w:rFonts w:ascii="Times New Roman" w:hAnsi="Times New Roman"/>
          <w:color w:val="000000"/>
          <w:sz w:val="28"/>
          <w:szCs w:val="28"/>
          <w:shd w:val="clear" w:color="auto" w:fill="FFFFFF"/>
          <w:lang w:val="en-US"/>
        </w:rPr>
        <w:t>.2</w:t>
      </w:r>
      <w:r w:rsidRPr="00BF09BD">
        <w:rPr>
          <w:rFonts w:ascii="Times New Roman" w:hAnsi="Times New Roman"/>
          <w:color w:val="000000"/>
          <w:sz w:val="28"/>
          <w:szCs w:val="28"/>
          <w:shd w:val="clear" w:color="auto" w:fill="FFFFFF"/>
          <w:lang w:val="en-US"/>
        </w:rPr>
        <w:t xml:space="preserve"> and Article 71</w:t>
      </w:r>
      <w:r>
        <w:rPr>
          <w:rFonts w:ascii="Times New Roman" w:hAnsi="Times New Roman"/>
          <w:color w:val="000000"/>
          <w:sz w:val="28"/>
          <w:szCs w:val="28"/>
          <w:shd w:val="clear" w:color="auto" w:fill="FFFFFF"/>
          <w:lang w:val="en-US"/>
        </w:rPr>
        <w:t>.2</w:t>
      </w:r>
      <w:r w:rsidRPr="00BF09BD">
        <w:rPr>
          <w:rFonts w:ascii="Times New Roman" w:hAnsi="Times New Roman"/>
          <w:color w:val="000000"/>
          <w:sz w:val="28"/>
          <w:szCs w:val="28"/>
          <w:shd w:val="clear" w:color="auto" w:fill="FFFFFF"/>
          <w:lang w:val="en-US"/>
        </w:rPr>
        <w:t>, Article 3.3 of the Constitutional Law of the Republic of Azerbaijan “On regulation of implementation of human rights and freedoms in</w:t>
      </w:r>
      <w:r>
        <w:rPr>
          <w:rFonts w:ascii="Times New Roman" w:hAnsi="Times New Roman"/>
          <w:color w:val="000000"/>
          <w:sz w:val="28"/>
          <w:szCs w:val="28"/>
          <w:shd w:val="clear" w:color="auto" w:fill="FFFFFF"/>
          <w:lang w:val="en-US"/>
        </w:rPr>
        <w:t xml:space="preserve"> the Republic of</w:t>
      </w:r>
      <w:r w:rsidRPr="00BF09BD">
        <w:rPr>
          <w:rFonts w:ascii="Times New Roman" w:hAnsi="Times New Roman"/>
          <w:color w:val="000000"/>
          <w:sz w:val="28"/>
          <w:szCs w:val="28"/>
          <w:shd w:val="clear" w:color="auto" w:fill="FFFFFF"/>
          <w:lang w:val="en-US"/>
        </w:rPr>
        <w:t xml:space="preserve"> Azerbaijan”). Thus, the restriction of property rights must meet the requirements of the rule of law, to be applied in order to protect the rights and freedoms of other persons, shall be proportionate and not affect the substance of the constitutional law. Such restrictions, including the possibility of living standard </w:t>
      </w:r>
      <w:r w:rsidR="0096759A">
        <w:rPr>
          <w:rFonts w:ascii="Times New Roman" w:hAnsi="Times New Roman"/>
          <w:color w:val="000000"/>
          <w:sz w:val="28"/>
          <w:szCs w:val="28"/>
          <w:shd w:val="clear" w:color="auto" w:fill="FFFFFF"/>
          <w:lang w:val="en-US"/>
        </w:rPr>
        <w:t>and</w:t>
      </w:r>
      <w:r w:rsidRPr="00BF09BD">
        <w:rPr>
          <w:rFonts w:ascii="Times New Roman" w:hAnsi="Times New Roman"/>
          <w:color w:val="000000"/>
          <w:sz w:val="28"/>
          <w:szCs w:val="28"/>
          <w:shd w:val="clear" w:color="auto" w:fill="FFFFFF"/>
          <w:lang w:val="en-US"/>
        </w:rPr>
        <w:t xml:space="preserve"> its character must be conditioned by protection of important constitutional values. </w:t>
      </w:r>
      <w:r w:rsidR="0096759A">
        <w:rPr>
          <w:rFonts w:ascii="Times New Roman" w:hAnsi="Times New Roman"/>
          <w:color w:val="000000"/>
          <w:sz w:val="28"/>
          <w:szCs w:val="28"/>
          <w:shd w:val="clear" w:color="auto" w:fill="FFFFFF"/>
          <w:lang w:val="en-US"/>
        </w:rPr>
        <w:t>R</w:t>
      </w:r>
      <w:r w:rsidRPr="00BF09BD">
        <w:rPr>
          <w:rFonts w:ascii="Times New Roman" w:hAnsi="Times New Roman"/>
          <w:color w:val="000000"/>
          <w:sz w:val="28"/>
          <w:szCs w:val="28"/>
          <w:shd w:val="clear" w:color="auto" w:fill="FFFFFF"/>
          <w:lang w:val="en-US"/>
        </w:rPr>
        <w:t xml:space="preserve">eflection of social protection of citizens and care of worthy level of living among the constitutional purposes of the state in the social sphere and establishment in the Constitution of the fact that nobody can be illegally deprived of the apartment </w:t>
      </w:r>
      <w:r w:rsidR="0096759A">
        <w:rPr>
          <w:rFonts w:ascii="Times New Roman" w:hAnsi="Times New Roman"/>
          <w:color w:val="000000"/>
          <w:sz w:val="28"/>
          <w:szCs w:val="28"/>
          <w:shd w:val="clear" w:color="auto" w:fill="FFFFFF"/>
          <w:lang w:val="en-US"/>
        </w:rPr>
        <w:t xml:space="preserve">is a an </w:t>
      </w:r>
      <w:r w:rsidR="0096759A" w:rsidRPr="0096759A">
        <w:rPr>
          <w:rFonts w:ascii="Times New Roman" w:hAnsi="Times New Roman"/>
          <w:color w:val="000000"/>
          <w:sz w:val="28"/>
          <w:szCs w:val="28"/>
          <w:shd w:val="clear" w:color="auto" w:fill="FFFFFF"/>
          <w:lang w:val="en-US"/>
        </w:rPr>
        <w:t>evidence</w:t>
      </w:r>
      <w:r w:rsidR="0096759A">
        <w:rPr>
          <w:rFonts w:ascii="Times New Roman" w:hAnsi="Times New Roman"/>
          <w:color w:val="000000"/>
          <w:sz w:val="28"/>
          <w:szCs w:val="28"/>
          <w:shd w:val="clear" w:color="auto" w:fill="FFFFFF"/>
          <w:lang w:val="en-US"/>
        </w:rPr>
        <w:t xml:space="preserve"> of</w:t>
      </w:r>
      <w:r w:rsidRPr="00BF09BD">
        <w:rPr>
          <w:rFonts w:ascii="Times New Roman" w:hAnsi="Times New Roman"/>
          <w:color w:val="000000"/>
          <w:sz w:val="28"/>
          <w:szCs w:val="28"/>
          <w:shd w:val="clear" w:color="auto" w:fill="FFFFFF"/>
          <w:lang w:val="en-US"/>
        </w:rPr>
        <w:t xml:space="preserve"> importance and the constitutional </w:t>
      </w:r>
      <w:r w:rsidR="0096759A" w:rsidRPr="0096759A">
        <w:rPr>
          <w:rFonts w:ascii="Times New Roman" w:hAnsi="Times New Roman"/>
          <w:color w:val="000000"/>
          <w:sz w:val="28"/>
          <w:szCs w:val="28"/>
          <w:shd w:val="clear" w:color="auto" w:fill="FFFFFF"/>
          <w:lang w:val="en-US"/>
        </w:rPr>
        <w:t>significance</w:t>
      </w:r>
      <w:r w:rsidRPr="00BF09BD">
        <w:rPr>
          <w:rFonts w:ascii="Times New Roman" w:hAnsi="Times New Roman"/>
          <w:color w:val="000000"/>
          <w:sz w:val="28"/>
          <w:szCs w:val="28"/>
          <w:shd w:val="clear" w:color="auto" w:fill="FFFFFF"/>
          <w:lang w:val="en-US"/>
        </w:rPr>
        <w:t xml:space="preserve"> of state policy in the sphere of the housing relations. Thus, the constitutional basis </w:t>
      </w:r>
      <w:r>
        <w:rPr>
          <w:rFonts w:ascii="Times New Roman" w:hAnsi="Times New Roman"/>
          <w:color w:val="000000"/>
          <w:sz w:val="28"/>
          <w:szCs w:val="28"/>
          <w:shd w:val="clear" w:color="auto" w:fill="FFFFFF"/>
          <w:lang w:val="en-US"/>
        </w:rPr>
        <w:t>for decisions made on the state’</w:t>
      </w:r>
      <w:r w:rsidRPr="00BF09BD">
        <w:rPr>
          <w:rFonts w:ascii="Times New Roman" w:hAnsi="Times New Roman"/>
          <w:color w:val="000000"/>
          <w:sz w:val="28"/>
          <w:szCs w:val="28"/>
          <w:shd w:val="clear" w:color="auto" w:fill="FFFFFF"/>
          <w:lang w:val="en-US"/>
        </w:rPr>
        <w:t xml:space="preserve">s housing policy from the constitution in accordance with the conditions, can act as the basis for the limitation of the right to property. In any case, such a restriction </w:t>
      </w:r>
      <w:r w:rsidR="0096759A">
        <w:rPr>
          <w:rFonts w:ascii="Times New Roman" w:hAnsi="Times New Roman"/>
          <w:color w:val="000000"/>
          <w:sz w:val="28"/>
          <w:szCs w:val="28"/>
          <w:shd w:val="clear" w:color="auto" w:fill="FFFFFF"/>
          <w:lang w:val="en-US"/>
        </w:rPr>
        <w:t xml:space="preserve">being </w:t>
      </w:r>
      <w:r w:rsidR="0096759A" w:rsidRPr="00BF09BD">
        <w:rPr>
          <w:rFonts w:ascii="Times New Roman" w:hAnsi="Times New Roman"/>
          <w:color w:val="000000"/>
          <w:sz w:val="28"/>
          <w:szCs w:val="28"/>
          <w:shd w:val="clear" w:color="auto" w:fill="FFFFFF"/>
          <w:lang w:val="en-US"/>
        </w:rPr>
        <w:t>reasonable</w:t>
      </w:r>
      <w:r w:rsidR="0096759A">
        <w:rPr>
          <w:rFonts w:ascii="Times New Roman" w:hAnsi="Times New Roman"/>
          <w:color w:val="000000"/>
          <w:sz w:val="28"/>
          <w:szCs w:val="28"/>
          <w:shd w:val="clear" w:color="auto" w:fill="FFFFFF"/>
          <w:lang w:val="en-US"/>
        </w:rPr>
        <w:t xml:space="preserve"> and</w:t>
      </w:r>
      <w:r w:rsidR="0096759A" w:rsidRPr="00BF09BD">
        <w:rPr>
          <w:rFonts w:ascii="Times New Roman" w:hAnsi="Times New Roman"/>
          <w:color w:val="000000"/>
          <w:sz w:val="28"/>
          <w:szCs w:val="28"/>
          <w:shd w:val="clear" w:color="auto" w:fill="FFFFFF"/>
          <w:lang w:val="en-US"/>
        </w:rPr>
        <w:t xml:space="preserve"> proportionate </w:t>
      </w:r>
      <w:r w:rsidRPr="00BF09BD">
        <w:rPr>
          <w:rFonts w:ascii="Times New Roman" w:hAnsi="Times New Roman"/>
          <w:color w:val="000000"/>
          <w:sz w:val="28"/>
          <w:szCs w:val="28"/>
          <w:shd w:val="clear" w:color="auto" w:fill="FFFFFF"/>
          <w:lang w:val="en-US"/>
        </w:rPr>
        <w:t xml:space="preserve">of the </w:t>
      </w:r>
      <w:proofErr w:type="gramStart"/>
      <w:r w:rsidRPr="00BF09BD">
        <w:rPr>
          <w:rFonts w:ascii="Times New Roman" w:hAnsi="Times New Roman"/>
          <w:color w:val="000000"/>
          <w:sz w:val="28"/>
          <w:szCs w:val="28"/>
          <w:shd w:val="clear" w:color="auto" w:fill="FFFFFF"/>
          <w:lang w:val="en-US"/>
        </w:rPr>
        <w:t>goal,</w:t>
      </w:r>
      <w:proofErr w:type="gramEnd"/>
      <w:r w:rsidRPr="00BF09BD">
        <w:rPr>
          <w:rFonts w:ascii="Times New Roman" w:hAnsi="Times New Roman"/>
          <w:color w:val="000000"/>
          <w:sz w:val="28"/>
          <w:szCs w:val="28"/>
          <w:shd w:val="clear" w:color="auto" w:fill="FFFFFF"/>
          <w:lang w:val="en-US"/>
        </w:rPr>
        <w:t xml:space="preserve"> should not impose </w:t>
      </w:r>
      <w:r w:rsidR="0096759A" w:rsidRPr="00BF09BD">
        <w:rPr>
          <w:rFonts w:ascii="Times New Roman" w:hAnsi="Times New Roman"/>
          <w:color w:val="000000"/>
          <w:sz w:val="28"/>
          <w:szCs w:val="28"/>
          <w:shd w:val="clear" w:color="auto" w:fill="FFFFFF"/>
          <w:lang w:val="en-US"/>
        </w:rPr>
        <w:t xml:space="preserve">on the individual owner </w:t>
      </w:r>
      <w:r w:rsidRPr="00BF09BD">
        <w:rPr>
          <w:rFonts w:ascii="Times New Roman" w:hAnsi="Times New Roman"/>
          <w:color w:val="000000"/>
          <w:sz w:val="28"/>
          <w:szCs w:val="28"/>
          <w:shd w:val="clear" w:color="auto" w:fill="FFFFFF"/>
          <w:lang w:val="en-US"/>
        </w:rPr>
        <w:t>an excessive burden (decision of the Plenum of Constitutional Court on interpretation of Articles 1, 5 and 12 of the Law of the Republic of Azerbaijan “On Privatization of Housing Stock in the Republic of Azerbaijan”).</w:t>
      </w:r>
    </w:p>
    <w:p w:rsidR="001346A0" w:rsidRDefault="001346A0" w:rsidP="009E1790">
      <w:pPr>
        <w:autoSpaceDE w:val="0"/>
        <w:autoSpaceDN w:val="0"/>
        <w:adjustRightInd w:val="0"/>
        <w:spacing w:after="0" w:line="240" w:lineRule="auto"/>
        <w:ind w:firstLine="567"/>
        <w:jc w:val="both"/>
        <w:rPr>
          <w:rFonts w:ascii="Times New Roman" w:hAnsi="Times New Roman"/>
          <w:bCs/>
          <w:color w:val="000000"/>
          <w:sz w:val="28"/>
          <w:szCs w:val="28"/>
          <w:shd w:val="clear" w:color="auto" w:fill="FFFFFF"/>
          <w:lang w:val="en-US"/>
        </w:rPr>
      </w:pPr>
      <w:r w:rsidRPr="00044213">
        <w:rPr>
          <w:rStyle w:val="apple-converted-space"/>
          <w:rFonts w:ascii="Times New Roman" w:hAnsi="Times New Roman"/>
          <w:color w:val="000000"/>
          <w:sz w:val="28"/>
          <w:szCs w:val="28"/>
          <w:shd w:val="clear" w:color="auto" w:fill="FFFFFF"/>
          <w:lang w:val="en-US"/>
        </w:rPr>
        <w:t xml:space="preserve">The European Court of Human Rights expressed the similar legal </w:t>
      </w:r>
      <w:r>
        <w:rPr>
          <w:rStyle w:val="apple-converted-space"/>
          <w:rFonts w:ascii="Times New Roman" w:hAnsi="Times New Roman"/>
          <w:color w:val="000000"/>
          <w:sz w:val="28"/>
          <w:szCs w:val="28"/>
          <w:shd w:val="clear" w:color="auto" w:fill="FFFFFF"/>
          <w:lang w:val="en-US"/>
        </w:rPr>
        <w:t>position on property right enshrined in the A</w:t>
      </w:r>
      <w:r w:rsidRPr="00044213">
        <w:rPr>
          <w:rStyle w:val="apple-converted-space"/>
          <w:rFonts w:ascii="Times New Roman" w:hAnsi="Times New Roman"/>
          <w:color w:val="000000"/>
          <w:sz w:val="28"/>
          <w:szCs w:val="28"/>
          <w:shd w:val="clear" w:color="auto" w:fill="FFFFFF"/>
          <w:lang w:val="en-US"/>
        </w:rPr>
        <w:t xml:space="preserve">rticle 1 of the Protocol No. 1 to the Convention </w:t>
      </w:r>
      <w:r>
        <w:rPr>
          <w:rStyle w:val="apple-converted-space"/>
          <w:rFonts w:ascii="Times New Roman" w:hAnsi="Times New Roman"/>
          <w:color w:val="000000"/>
          <w:sz w:val="28"/>
          <w:szCs w:val="28"/>
          <w:shd w:val="clear" w:color="auto" w:fill="FFFFFF"/>
          <w:lang w:val="en-US"/>
        </w:rPr>
        <w:t>on Protection of</w:t>
      </w:r>
      <w:r w:rsidRPr="00044213">
        <w:rPr>
          <w:rStyle w:val="apple-converted-space"/>
          <w:rFonts w:ascii="Times New Roman" w:hAnsi="Times New Roman"/>
          <w:color w:val="000000"/>
          <w:sz w:val="28"/>
          <w:szCs w:val="28"/>
          <w:shd w:val="clear" w:color="auto" w:fill="FFFFFF"/>
          <w:lang w:val="en-US"/>
        </w:rPr>
        <w:t xml:space="preserve"> Human Rights and Fund</w:t>
      </w:r>
      <w:r w:rsidRPr="00490E3E">
        <w:rPr>
          <w:rStyle w:val="apple-converted-space"/>
          <w:rFonts w:ascii="Times New Roman" w:hAnsi="Times New Roman"/>
          <w:color w:val="000000"/>
          <w:sz w:val="28"/>
          <w:szCs w:val="28"/>
          <w:shd w:val="clear" w:color="auto" w:fill="FFFFFF"/>
          <w:lang w:val="en-US"/>
        </w:rPr>
        <w:t>amental Freedoms. Thus, according to case law of Court, t</w:t>
      </w:r>
      <w:r w:rsidRPr="00490E3E">
        <w:rPr>
          <w:rFonts w:ascii="Times New Roman" w:hAnsi="Times New Roman"/>
          <w:color w:val="000000"/>
          <w:sz w:val="28"/>
          <w:szCs w:val="28"/>
          <w:shd w:val="clear" w:color="auto" w:fill="FFFFFF"/>
          <w:lang w:val="en-US"/>
        </w:rPr>
        <w:t>he principle of a “fair balance” inherent in Article 1 of Protocol No. 1 itself presupposes the existence of a general interest of the community ... An interference with the right to the peaceful enjoyment of possessions must strike a “fair balance” between the demands of the general interest of the community and the requirements of the protection of the individual’s fundamental rights… In particular, there must be a reasonable relationship of proportionality between the means employed and the aim sought to be realized by any measure applied by the State (decisions of Grand Chamber of June 22, 2004 on case of</w:t>
      </w:r>
      <w:r w:rsidRPr="00490E3E">
        <w:rPr>
          <w:rStyle w:val="apple-converted-space"/>
          <w:rFonts w:ascii="Times New Roman" w:hAnsi="Times New Roman"/>
          <w:color w:val="000000"/>
          <w:sz w:val="28"/>
          <w:szCs w:val="28"/>
          <w:shd w:val="clear" w:color="auto" w:fill="FFFFFF"/>
          <w:lang w:val="en-US"/>
        </w:rPr>
        <w:t> </w:t>
      </w:r>
      <w:proofErr w:type="spellStart"/>
      <w:r w:rsidRPr="00490E3E">
        <w:rPr>
          <w:rStyle w:val="apple-converted-space"/>
          <w:rFonts w:ascii="Times New Roman" w:hAnsi="Times New Roman"/>
          <w:color w:val="000000"/>
          <w:sz w:val="28"/>
          <w:szCs w:val="28"/>
          <w:shd w:val="clear" w:color="auto" w:fill="FFFFFF"/>
          <w:lang w:val="en-US"/>
        </w:rPr>
        <w:t>B</w:t>
      </w:r>
      <w:r w:rsidRPr="00490E3E">
        <w:rPr>
          <w:rFonts w:ascii="Times New Roman" w:hAnsi="Times New Roman"/>
          <w:bCs/>
          <w:color w:val="000000"/>
          <w:sz w:val="28"/>
          <w:szCs w:val="28"/>
          <w:shd w:val="clear" w:color="auto" w:fill="FFFFFF"/>
          <w:lang w:val="en-US"/>
        </w:rPr>
        <w:t>roniowski</w:t>
      </w:r>
      <w:proofErr w:type="spellEnd"/>
      <w:r w:rsidRPr="00490E3E">
        <w:rPr>
          <w:rFonts w:ascii="Times New Roman" w:hAnsi="Times New Roman"/>
          <w:bCs/>
          <w:color w:val="000000"/>
          <w:sz w:val="28"/>
          <w:szCs w:val="28"/>
          <w:shd w:val="clear" w:color="auto" w:fill="FFFFFF"/>
          <w:lang w:val="en-US"/>
        </w:rPr>
        <w:t xml:space="preserve"> v</w:t>
      </w:r>
      <w:r>
        <w:rPr>
          <w:rFonts w:ascii="Times New Roman" w:hAnsi="Times New Roman"/>
          <w:bCs/>
          <w:color w:val="000000"/>
          <w:sz w:val="28"/>
          <w:szCs w:val="28"/>
          <w:shd w:val="clear" w:color="auto" w:fill="FFFFFF"/>
          <w:lang w:val="en-US"/>
        </w:rPr>
        <w:t>s</w:t>
      </w:r>
      <w:r w:rsidRPr="00490E3E">
        <w:rPr>
          <w:rFonts w:ascii="Times New Roman" w:hAnsi="Times New Roman"/>
          <w:bCs/>
          <w:color w:val="000000"/>
          <w:sz w:val="28"/>
          <w:szCs w:val="28"/>
          <w:shd w:val="clear" w:color="auto" w:fill="FFFFFF"/>
          <w:lang w:val="en-US"/>
        </w:rPr>
        <w:t xml:space="preserve">. Poland, and of March 29, 2006 on case of </w:t>
      </w:r>
      <w:proofErr w:type="spellStart"/>
      <w:r w:rsidRPr="00490E3E">
        <w:rPr>
          <w:rFonts w:ascii="Times New Roman" w:hAnsi="Times New Roman"/>
          <w:bCs/>
          <w:color w:val="000000"/>
          <w:sz w:val="28"/>
          <w:szCs w:val="28"/>
          <w:shd w:val="clear" w:color="auto" w:fill="FFFFFF"/>
          <w:lang w:val="en-US"/>
        </w:rPr>
        <w:t>Scordino</w:t>
      </w:r>
      <w:proofErr w:type="spellEnd"/>
      <w:r w:rsidRPr="00490E3E">
        <w:rPr>
          <w:rFonts w:ascii="Times New Roman" w:hAnsi="Times New Roman"/>
          <w:bCs/>
          <w:color w:val="000000"/>
          <w:sz w:val="28"/>
          <w:szCs w:val="28"/>
          <w:shd w:val="clear" w:color="auto" w:fill="FFFFFF"/>
          <w:lang w:val="en-US"/>
        </w:rPr>
        <w:t xml:space="preserve"> v</w:t>
      </w:r>
      <w:r>
        <w:rPr>
          <w:rFonts w:ascii="Times New Roman" w:hAnsi="Times New Roman"/>
          <w:bCs/>
          <w:color w:val="000000"/>
          <w:sz w:val="28"/>
          <w:szCs w:val="28"/>
          <w:shd w:val="clear" w:color="auto" w:fill="FFFFFF"/>
          <w:lang w:val="en-US"/>
        </w:rPr>
        <w:t>s</w:t>
      </w:r>
      <w:r w:rsidRPr="00490E3E">
        <w:rPr>
          <w:rFonts w:ascii="Times New Roman" w:hAnsi="Times New Roman"/>
          <w:bCs/>
          <w:color w:val="000000"/>
          <w:sz w:val="28"/>
          <w:szCs w:val="28"/>
          <w:shd w:val="clear" w:color="auto" w:fill="FFFFFF"/>
          <w:lang w:val="en-US"/>
        </w:rPr>
        <w:t>. Italy)</w:t>
      </w:r>
      <w:r>
        <w:rPr>
          <w:rFonts w:ascii="Times New Roman" w:hAnsi="Times New Roman"/>
          <w:bCs/>
          <w:color w:val="000000"/>
          <w:sz w:val="28"/>
          <w:szCs w:val="28"/>
          <w:shd w:val="clear" w:color="auto" w:fill="FFFFFF"/>
          <w:lang w:val="en-US"/>
        </w:rPr>
        <w:t>.</w:t>
      </w:r>
    </w:p>
    <w:p w:rsidR="001346A0" w:rsidRDefault="001346A0" w:rsidP="009E1790">
      <w:pPr>
        <w:autoSpaceDE w:val="0"/>
        <w:autoSpaceDN w:val="0"/>
        <w:adjustRightInd w:val="0"/>
        <w:spacing w:after="0" w:line="240" w:lineRule="auto"/>
        <w:ind w:firstLine="567"/>
        <w:jc w:val="both"/>
        <w:rPr>
          <w:rStyle w:val="apple-converted-space"/>
          <w:rFonts w:ascii="Times New Roman" w:hAnsi="Times New Roman"/>
          <w:bCs/>
          <w:color w:val="000000"/>
          <w:sz w:val="28"/>
          <w:szCs w:val="28"/>
          <w:shd w:val="clear" w:color="auto" w:fill="FFFFFF"/>
          <w:lang w:val="en-US"/>
        </w:rPr>
      </w:pPr>
      <w:r w:rsidRPr="00743E11">
        <w:rPr>
          <w:rStyle w:val="apple-converted-space"/>
          <w:rFonts w:ascii="Times New Roman" w:hAnsi="Times New Roman"/>
          <w:bCs/>
          <w:color w:val="000000"/>
          <w:sz w:val="28"/>
          <w:szCs w:val="28"/>
          <w:shd w:val="clear" w:color="auto" w:fill="FFFFFF"/>
          <w:lang w:val="en-US"/>
        </w:rPr>
        <w:t xml:space="preserve">Based on these legal </w:t>
      </w:r>
      <w:r>
        <w:rPr>
          <w:rStyle w:val="apple-converted-space"/>
          <w:rFonts w:ascii="Times New Roman" w:hAnsi="Times New Roman"/>
          <w:bCs/>
          <w:color w:val="000000"/>
          <w:sz w:val="28"/>
          <w:szCs w:val="28"/>
          <w:shd w:val="clear" w:color="auto" w:fill="FFFFFF"/>
          <w:lang w:val="en-US"/>
        </w:rPr>
        <w:t>position</w:t>
      </w:r>
      <w:r w:rsidRPr="00743E11">
        <w:rPr>
          <w:rStyle w:val="apple-converted-space"/>
          <w:rFonts w:ascii="Times New Roman" w:hAnsi="Times New Roman"/>
          <w:bCs/>
          <w:color w:val="000000"/>
          <w:sz w:val="28"/>
          <w:szCs w:val="28"/>
          <w:shd w:val="clear" w:color="auto" w:fill="FFFFFF"/>
          <w:lang w:val="en-US"/>
        </w:rPr>
        <w:t xml:space="preserve">s it should be noted that regulation by the legislation of the property right to </w:t>
      </w:r>
      <w:r>
        <w:rPr>
          <w:rStyle w:val="apple-converted-space"/>
          <w:rFonts w:ascii="Times New Roman" w:hAnsi="Times New Roman"/>
          <w:bCs/>
          <w:color w:val="000000"/>
          <w:sz w:val="28"/>
          <w:szCs w:val="28"/>
          <w:shd w:val="clear" w:color="auto" w:fill="FFFFFF"/>
          <w:lang w:val="en-US"/>
        </w:rPr>
        <w:t>living space</w:t>
      </w:r>
      <w:r w:rsidRPr="00743E11">
        <w:rPr>
          <w:rStyle w:val="apple-converted-space"/>
          <w:rFonts w:ascii="Times New Roman" w:hAnsi="Times New Roman"/>
          <w:bCs/>
          <w:color w:val="000000"/>
          <w:sz w:val="28"/>
          <w:szCs w:val="28"/>
          <w:shd w:val="clear" w:color="auto" w:fill="FFFFFF"/>
          <w:lang w:val="en-US"/>
        </w:rPr>
        <w:t xml:space="preserve"> sh</w:t>
      </w:r>
      <w:r>
        <w:rPr>
          <w:rStyle w:val="apple-converted-space"/>
          <w:rFonts w:ascii="Times New Roman" w:hAnsi="Times New Roman"/>
          <w:bCs/>
          <w:color w:val="000000"/>
          <w:sz w:val="28"/>
          <w:szCs w:val="28"/>
          <w:shd w:val="clear" w:color="auto" w:fill="FFFFFF"/>
          <w:lang w:val="en-US"/>
        </w:rPr>
        <w:t>ould</w:t>
      </w:r>
      <w:r w:rsidRPr="00743E11">
        <w:rPr>
          <w:rStyle w:val="apple-converted-space"/>
          <w:rFonts w:ascii="Times New Roman" w:hAnsi="Times New Roman"/>
          <w:bCs/>
          <w:color w:val="000000"/>
          <w:sz w:val="28"/>
          <w:szCs w:val="28"/>
          <w:shd w:val="clear" w:color="auto" w:fill="FFFFFF"/>
          <w:lang w:val="en-US"/>
        </w:rPr>
        <w:t xml:space="preserve"> be </w:t>
      </w:r>
      <w:r>
        <w:rPr>
          <w:rStyle w:val="apple-converted-space"/>
          <w:rFonts w:ascii="Times New Roman" w:hAnsi="Times New Roman"/>
          <w:bCs/>
          <w:color w:val="000000"/>
          <w:sz w:val="28"/>
          <w:szCs w:val="28"/>
          <w:shd w:val="clear" w:color="auto" w:fill="FFFFFF"/>
          <w:lang w:val="en-US"/>
        </w:rPr>
        <w:t xml:space="preserve">fulfilled </w:t>
      </w:r>
      <w:r w:rsidRPr="00743E11">
        <w:rPr>
          <w:rStyle w:val="apple-converted-space"/>
          <w:rFonts w:ascii="Times New Roman" w:hAnsi="Times New Roman"/>
          <w:bCs/>
          <w:color w:val="000000"/>
          <w:sz w:val="28"/>
          <w:szCs w:val="28"/>
          <w:shd w:val="clear" w:color="auto" w:fill="FFFFFF"/>
          <w:lang w:val="en-US"/>
        </w:rPr>
        <w:t xml:space="preserve">based on fair and reasonable balance of the rights and interests of all participants of the corresponding legal relationship including members of the family of the owner of </w:t>
      </w:r>
      <w:r>
        <w:rPr>
          <w:rStyle w:val="apple-converted-space"/>
          <w:rFonts w:ascii="Times New Roman" w:hAnsi="Times New Roman"/>
          <w:bCs/>
          <w:color w:val="000000"/>
          <w:sz w:val="28"/>
          <w:szCs w:val="28"/>
          <w:shd w:val="clear" w:color="auto" w:fill="FFFFFF"/>
          <w:lang w:val="en-US"/>
        </w:rPr>
        <w:t>living space</w:t>
      </w:r>
      <w:r w:rsidRPr="00743E11">
        <w:rPr>
          <w:rStyle w:val="apple-converted-space"/>
          <w:rFonts w:ascii="Times New Roman" w:hAnsi="Times New Roman"/>
          <w:bCs/>
          <w:color w:val="000000"/>
          <w:sz w:val="28"/>
          <w:szCs w:val="28"/>
          <w:shd w:val="clear" w:color="auto" w:fill="FFFFFF"/>
          <w:lang w:val="en-US"/>
        </w:rPr>
        <w:t>. For achievement of this constitutional purpose such regulation also sh</w:t>
      </w:r>
      <w:r>
        <w:rPr>
          <w:rStyle w:val="apple-converted-space"/>
          <w:rFonts w:ascii="Times New Roman" w:hAnsi="Times New Roman"/>
          <w:bCs/>
          <w:color w:val="000000"/>
          <w:sz w:val="28"/>
          <w:szCs w:val="28"/>
          <w:shd w:val="clear" w:color="auto" w:fill="FFFFFF"/>
          <w:lang w:val="en-US"/>
        </w:rPr>
        <w:t>ould</w:t>
      </w:r>
      <w:r w:rsidRPr="00743E11">
        <w:rPr>
          <w:rStyle w:val="apple-converted-space"/>
          <w:rFonts w:ascii="Times New Roman" w:hAnsi="Times New Roman"/>
          <w:bCs/>
          <w:color w:val="000000"/>
          <w:sz w:val="28"/>
          <w:szCs w:val="28"/>
          <w:shd w:val="clear" w:color="auto" w:fill="FFFFFF"/>
          <w:lang w:val="en-US"/>
        </w:rPr>
        <w:t xml:space="preserve"> make possible application of the differentiated (various) approach for the purpose of establishment and a research by courts of the actual circumstances of specific case, accounting of different circumstances </w:t>
      </w:r>
      <w:r>
        <w:rPr>
          <w:rStyle w:val="apple-converted-space"/>
          <w:rFonts w:ascii="Times New Roman" w:hAnsi="Times New Roman"/>
          <w:bCs/>
          <w:color w:val="000000"/>
          <w:sz w:val="28"/>
          <w:szCs w:val="28"/>
          <w:shd w:val="clear" w:color="auto" w:fill="FFFFFF"/>
          <w:lang w:val="en-US"/>
        </w:rPr>
        <w:t>that</w:t>
      </w:r>
      <w:r w:rsidRPr="00743E11">
        <w:rPr>
          <w:rStyle w:val="apple-converted-space"/>
          <w:rFonts w:ascii="Times New Roman" w:hAnsi="Times New Roman"/>
          <w:bCs/>
          <w:color w:val="000000"/>
          <w:sz w:val="28"/>
          <w:szCs w:val="28"/>
          <w:shd w:val="clear" w:color="auto" w:fill="FFFFFF"/>
          <w:lang w:val="en-US"/>
        </w:rPr>
        <w:t xml:space="preserve"> arose or can arise based on those circumstances and the final result of prevention of unreasonable and excessive restriction of constitutional rights and freedoms.</w:t>
      </w:r>
      <w:r>
        <w:rPr>
          <w:rStyle w:val="apple-converted-space"/>
          <w:rFonts w:ascii="Times New Roman" w:hAnsi="Times New Roman"/>
          <w:bCs/>
          <w:color w:val="000000"/>
          <w:sz w:val="28"/>
          <w:szCs w:val="28"/>
          <w:shd w:val="clear" w:color="auto" w:fill="FFFFFF"/>
          <w:lang w:val="en-US"/>
        </w:rPr>
        <w:t xml:space="preserve"> </w:t>
      </w:r>
      <w:r w:rsidRPr="003443BF">
        <w:rPr>
          <w:rStyle w:val="apple-converted-space"/>
          <w:rFonts w:ascii="Times New Roman" w:hAnsi="Times New Roman"/>
          <w:bCs/>
          <w:color w:val="000000"/>
          <w:sz w:val="28"/>
          <w:szCs w:val="28"/>
          <w:shd w:val="clear" w:color="auto" w:fill="FFFFFF"/>
          <w:lang w:val="en-US"/>
        </w:rPr>
        <w:t xml:space="preserve">Besides, fair and reasonable balancing of interests of </w:t>
      </w:r>
      <w:r w:rsidRPr="003443BF">
        <w:rPr>
          <w:rStyle w:val="apple-converted-space"/>
          <w:rFonts w:ascii="Times New Roman" w:hAnsi="Times New Roman"/>
          <w:bCs/>
          <w:color w:val="000000"/>
          <w:sz w:val="28"/>
          <w:szCs w:val="28"/>
          <w:shd w:val="clear" w:color="auto" w:fill="FFFFFF"/>
          <w:lang w:val="en-US"/>
        </w:rPr>
        <w:lastRenderedPageBreak/>
        <w:t xml:space="preserve">participants of the corresponding legal relationship has to be carried out on the basis of the </w:t>
      </w:r>
      <w:r>
        <w:rPr>
          <w:rStyle w:val="apple-converted-space"/>
          <w:rFonts w:ascii="Times New Roman" w:hAnsi="Times New Roman"/>
          <w:bCs/>
          <w:color w:val="000000"/>
          <w:sz w:val="28"/>
          <w:szCs w:val="28"/>
          <w:shd w:val="clear" w:color="auto" w:fill="FFFFFF"/>
          <w:lang w:val="en-US"/>
        </w:rPr>
        <w:t>acting</w:t>
      </w:r>
      <w:r w:rsidRPr="003443BF">
        <w:rPr>
          <w:rStyle w:val="apple-converted-space"/>
          <w:rFonts w:ascii="Times New Roman" w:hAnsi="Times New Roman"/>
          <w:bCs/>
          <w:color w:val="000000"/>
          <w:sz w:val="28"/>
          <w:szCs w:val="28"/>
          <w:shd w:val="clear" w:color="auto" w:fill="FFFFFF"/>
          <w:lang w:val="en-US"/>
        </w:rPr>
        <w:t xml:space="preserve"> system of legal regulation taking into account norms of all branches of the right.</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E305D1">
        <w:rPr>
          <w:rFonts w:ascii="Times New Roman" w:hAnsi="Times New Roman"/>
          <w:iCs/>
          <w:sz w:val="28"/>
          <w:szCs w:val="28"/>
          <w:lang w:val="en-US" w:eastAsia="ru-RU"/>
        </w:rPr>
        <w:t xml:space="preserve">According to content of </w:t>
      </w:r>
      <w:r>
        <w:rPr>
          <w:rFonts w:ascii="Times New Roman" w:hAnsi="Times New Roman"/>
          <w:iCs/>
          <w:sz w:val="28"/>
          <w:szCs w:val="28"/>
          <w:lang w:val="en-US" w:eastAsia="ru-RU"/>
        </w:rPr>
        <w:t>A</w:t>
      </w:r>
      <w:r w:rsidRPr="00E305D1">
        <w:rPr>
          <w:rFonts w:ascii="Times New Roman" w:hAnsi="Times New Roman"/>
          <w:iCs/>
          <w:sz w:val="28"/>
          <w:szCs w:val="28"/>
          <w:lang w:val="en-US" w:eastAsia="ru-RU"/>
        </w:rPr>
        <w:t xml:space="preserve">rticle 30.4 of Housing Code </w:t>
      </w:r>
      <w:r>
        <w:rPr>
          <w:rFonts w:ascii="Times New Roman" w:hAnsi="Times New Roman"/>
          <w:iCs/>
          <w:sz w:val="28"/>
          <w:szCs w:val="28"/>
          <w:lang w:val="en-US" w:eastAsia="ru-RU"/>
        </w:rPr>
        <w:t>the</w:t>
      </w:r>
      <w:r w:rsidRPr="00E305D1">
        <w:rPr>
          <w:rFonts w:ascii="Times New Roman" w:hAnsi="Times New Roman"/>
          <w:iCs/>
          <w:sz w:val="28"/>
          <w:szCs w:val="28"/>
          <w:lang w:val="en-US" w:eastAsia="ru-RU"/>
        </w:rPr>
        <w:t xml:space="preserve"> provision of this article are</w:t>
      </w:r>
      <w:r>
        <w:rPr>
          <w:rFonts w:ascii="Times New Roman" w:hAnsi="Times New Roman"/>
          <w:iCs/>
          <w:sz w:val="28"/>
          <w:szCs w:val="28"/>
          <w:lang w:val="en-US" w:eastAsia="ru-RU"/>
        </w:rPr>
        <w:t xml:space="preserve"> </w:t>
      </w:r>
      <w:r w:rsidRPr="00E305D1">
        <w:rPr>
          <w:rFonts w:ascii="Times New Roman" w:hAnsi="Times New Roman"/>
          <w:iCs/>
          <w:sz w:val="28"/>
          <w:szCs w:val="28"/>
          <w:lang w:val="en-US" w:eastAsia="ru-RU"/>
        </w:rPr>
        <w:t>n</w:t>
      </w:r>
      <w:r>
        <w:rPr>
          <w:rFonts w:ascii="Times New Roman" w:hAnsi="Times New Roman"/>
          <w:iCs/>
          <w:sz w:val="28"/>
          <w:szCs w:val="28"/>
          <w:lang w:val="en-US" w:eastAsia="ru-RU"/>
        </w:rPr>
        <w:t>o</w:t>
      </w:r>
      <w:r w:rsidRPr="00E305D1">
        <w:rPr>
          <w:rFonts w:ascii="Times New Roman" w:hAnsi="Times New Roman"/>
          <w:iCs/>
          <w:sz w:val="28"/>
          <w:szCs w:val="28"/>
          <w:lang w:val="en-US" w:eastAsia="ru-RU"/>
        </w:rPr>
        <w:t xml:space="preserve">t applied if between the owner of </w:t>
      </w:r>
      <w:r>
        <w:rPr>
          <w:rFonts w:ascii="Times New Roman" w:hAnsi="Times New Roman"/>
          <w:iCs/>
          <w:sz w:val="28"/>
          <w:szCs w:val="28"/>
          <w:lang w:val="en-US" w:eastAsia="ru-RU"/>
        </w:rPr>
        <w:t>living space</w:t>
      </w:r>
      <w:r w:rsidRPr="00E305D1">
        <w:rPr>
          <w:rFonts w:ascii="Times New Roman" w:hAnsi="Times New Roman"/>
          <w:iCs/>
          <w:sz w:val="28"/>
          <w:szCs w:val="28"/>
          <w:lang w:val="en-US" w:eastAsia="ru-RU"/>
        </w:rPr>
        <w:t xml:space="preserve"> and members of his</w:t>
      </w:r>
      <w:r>
        <w:rPr>
          <w:rFonts w:ascii="Times New Roman" w:hAnsi="Times New Roman"/>
          <w:iCs/>
          <w:sz w:val="28"/>
          <w:szCs w:val="28"/>
          <w:lang w:val="en-US" w:eastAsia="ru-RU"/>
        </w:rPr>
        <w:t>/her</w:t>
      </w:r>
      <w:r w:rsidRPr="00E305D1">
        <w:rPr>
          <w:rFonts w:ascii="Times New Roman" w:hAnsi="Times New Roman"/>
          <w:iCs/>
          <w:sz w:val="28"/>
          <w:szCs w:val="28"/>
          <w:lang w:val="en-US" w:eastAsia="ru-RU"/>
        </w:rPr>
        <w:t xml:space="preserve"> family the agreement regulating instructions for use these </w:t>
      </w:r>
      <w:r>
        <w:rPr>
          <w:rFonts w:ascii="Times New Roman" w:hAnsi="Times New Roman"/>
          <w:iCs/>
          <w:sz w:val="28"/>
          <w:szCs w:val="28"/>
          <w:lang w:val="en-US" w:eastAsia="ru-RU"/>
        </w:rPr>
        <w:t>living space</w:t>
      </w:r>
      <w:r w:rsidRPr="00E305D1">
        <w:rPr>
          <w:rFonts w:ascii="Times New Roman" w:hAnsi="Times New Roman"/>
          <w:iCs/>
          <w:sz w:val="28"/>
          <w:szCs w:val="28"/>
          <w:lang w:val="en-US" w:eastAsia="ru-RU"/>
        </w:rPr>
        <w:t xml:space="preserve"> is signed. Not establishment by such agreement of any condition provided to its participants</w:t>
      </w:r>
      <w:r>
        <w:rPr>
          <w:rFonts w:ascii="Times New Roman" w:hAnsi="Times New Roman"/>
          <w:iCs/>
          <w:sz w:val="28"/>
          <w:szCs w:val="28"/>
          <w:lang w:val="en-US" w:eastAsia="ru-RU"/>
        </w:rPr>
        <w:t xml:space="preserve"> by wide</w:t>
      </w:r>
      <w:r w:rsidRPr="00E305D1">
        <w:rPr>
          <w:rFonts w:ascii="Times New Roman" w:hAnsi="Times New Roman"/>
          <w:iCs/>
          <w:sz w:val="28"/>
          <w:szCs w:val="28"/>
          <w:lang w:val="en-US" w:eastAsia="ru-RU"/>
        </w:rPr>
        <w:t xml:space="preserve"> freedom.</w:t>
      </w:r>
      <w:r>
        <w:rPr>
          <w:rFonts w:ascii="Times New Roman" w:hAnsi="Times New Roman"/>
          <w:iCs/>
          <w:sz w:val="28"/>
          <w:szCs w:val="28"/>
          <w:lang w:val="en-US" w:eastAsia="ru-RU"/>
        </w:rPr>
        <w:t xml:space="preserve"> </w:t>
      </w:r>
      <w:r w:rsidRPr="00CD2334">
        <w:rPr>
          <w:rFonts w:ascii="Times New Roman" w:hAnsi="Times New Roman"/>
          <w:iCs/>
          <w:sz w:val="28"/>
          <w:szCs w:val="28"/>
          <w:lang w:val="en-US" w:eastAsia="ru-RU"/>
        </w:rPr>
        <w:t>For this reason, as such agreement can act, provided as civil (for example, the lease contract of the real estate or the agreement on free use) and the family legislation (the marriage agreement or the agreement on payment of the alimony) a type agreement which is also not contradicting the current legislation of other agreement.</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6D2B50">
        <w:rPr>
          <w:rFonts w:ascii="Times New Roman" w:hAnsi="Times New Roman"/>
          <w:iCs/>
          <w:sz w:val="28"/>
          <w:szCs w:val="28"/>
          <w:lang w:val="en-US" w:eastAsia="ru-RU"/>
        </w:rPr>
        <w:t>If the specified relations are</w:t>
      </w:r>
      <w:r>
        <w:rPr>
          <w:rFonts w:ascii="Times New Roman" w:hAnsi="Times New Roman"/>
          <w:iCs/>
          <w:sz w:val="28"/>
          <w:szCs w:val="28"/>
          <w:lang w:val="en-US" w:eastAsia="ru-RU"/>
        </w:rPr>
        <w:t xml:space="preserve"> </w:t>
      </w:r>
      <w:r w:rsidRPr="006D2B50">
        <w:rPr>
          <w:rFonts w:ascii="Times New Roman" w:hAnsi="Times New Roman"/>
          <w:iCs/>
          <w:sz w:val="28"/>
          <w:szCs w:val="28"/>
          <w:lang w:val="en-US" w:eastAsia="ru-RU"/>
        </w:rPr>
        <w:t>n</w:t>
      </w:r>
      <w:r>
        <w:rPr>
          <w:rFonts w:ascii="Times New Roman" w:hAnsi="Times New Roman"/>
          <w:iCs/>
          <w:sz w:val="28"/>
          <w:szCs w:val="28"/>
          <w:lang w:val="en-US" w:eastAsia="ru-RU"/>
        </w:rPr>
        <w:t>o</w:t>
      </w:r>
      <w:r w:rsidRPr="006D2B50">
        <w:rPr>
          <w:rFonts w:ascii="Times New Roman" w:hAnsi="Times New Roman"/>
          <w:iCs/>
          <w:sz w:val="28"/>
          <w:szCs w:val="28"/>
          <w:lang w:val="en-US" w:eastAsia="ru-RU"/>
        </w:rPr>
        <w:t>t governed by the agreement th</w:t>
      </w:r>
      <w:r w:rsidR="00FA2C70">
        <w:rPr>
          <w:rFonts w:ascii="Times New Roman" w:hAnsi="Times New Roman"/>
          <w:iCs/>
          <w:sz w:val="28"/>
          <w:szCs w:val="28"/>
          <w:lang w:val="en-US" w:eastAsia="ru-RU"/>
        </w:rPr>
        <w:t>en</w:t>
      </w:r>
      <w:r w:rsidRPr="006D2B50">
        <w:rPr>
          <w:rFonts w:ascii="Times New Roman" w:hAnsi="Times New Roman"/>
          <w:iCs/>
          <w:sz w:val="28"/>
          <w:szCs w:val="28"/>
          <w:lang w:val="en-US" w:eastAsia="ru-RU"/>
        </w:rPr>
        <w:t xml:space="preserve"> termination of the family relations is the basis for loss by the former member of the family of right to use </w:t>
      </w:r>
      <w:r>
        <w:rPr>
          <w:rFonts w:ascii="Times New Roman" w:hAnsi="Times New Roman"/>
          <w:iCs/>
          <w:sz w:val="28"/>
          <w:szCs w:val="28"/>
          <w:lang w:val="en-US" w:eastAsia="ru-RU"/>
        </w:rPr>
        <w:t>living space</w:t>
      </w:r>
      <w:r w:rsidRPr="006D2B50">
        <w:rPr>
          <w:rFonts w:ascii="Times New Roman" w:hAnsi="Times New Roman"/>
          <w:iCs/>
          <w:sz w:val="28"/>
          <w:szCs w:val="28"/>
          <w:lang w:val="en-US" w:eastAsia="ru-RU"/>
        </w:rPr>
        <w:t xml:space="preserve">, and it, in turn, does possible application of other rules, stipulated in </w:t>
      </w:r>
      <w:r>
        <w:rPr>
          <w:rFonts w:ascii="Times New Roman" w:hAnsi="Times New Roman"/>
          <w:iCs/>
          <w:sz w:val="28"/>
          <w:szCs w:val="28"/>
          <w:lang w:val="en-US" w:eastAsia="ru-RU"/>
        </w:rPr>
        <w:t>Article</w:t>
      </w:r>
      <w:r w:rsidRPr="006D2B50">
        <w:rPr>
          <w:rFonts w:ascii="Times New Roman" w:hAnsi="Times New Roman"/>
          <w:iCs/>
          <w:sz w:val="28"/>
          <w:szCs w:val="28"/>
          <w:lang w:val="en-US" w:eastAsia="ru-RU"/>
        </w:rPr>
        <w:t xml:space="preserve"> 30.4</w:t>
      </w:r>
      <w:r>
        <w:rPr>
          <w:rFonts w:ascii="Times New Roman" w:hAnsi="Times New Roman"/>
          <w:iCs/>
          <w:sz w:val="28"/>
          <w:szCs w:val="28"/>
          <w:lang w:val="en-US" w:eastAsia="ru-RU"/>
        </w:rPr>
        <w:t xml:space="preserve"> of</w:t>
      </w:r>
      <w:r w:rsidRPr="006D2B50">
        <w:rPr>
          <w:rFonts w:ascii="Times New Roman" w:hAnsi="Times New Roman"/>
          <w:iCs/>
          <w:sz w:val="28"/>
          <w:szCs w:val="28"/>
          <w:lang w:val="en-US" w:eastAsia="ru-RU"/>
        </w:rPr>
        <w:t xml:space="preserve"> Housing Codes.</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At the same</w:t>
      </w:r>
      <w:r w:rsidRPr="00EA0B0B">
        <w:rPr>
          <w:rFonts w:ascii="Times New Roman" w:hAnsi="Times New Roman"/>
          <w:iCs/>
          <w:sz w:val="28"/>
          <w:szCs w:val="28"/>
          <w:lang w:val="en-US" w:eastAsia="ru-RU"/>
        </w:rPr>
        <w:t xml:space="preserve"> time the termination of the family relations between the owner of </w:t>
      </w:r>
      <w:r>
        <w:rPr>
          <w:rFonts w:ascii="Times New Roman" w:hAnsi="Times New Roman"/>
          <w:iCs/>
          <w:sz w:val="28"/>
          <w:szCs w:val="28"/>
          <w:lang w:val="en-US" w:eastAsia="ru-RU"/>
        </w:rPr>
        <w:t>living space</w:t>
      </w:r>
      <w:r w:rsidRPr="00EA0B0B">
        <w:rPr>
          <w:rFonts w:ascii="Times New Roman" w:hAnsi="Times New Roman"/>
          <w:iCs/>
          <w:sz w:val="28"/>
          <w:szCs w:val="28"/>
          <w:lang w:val="en-US" w:eastAsia="ru-RU"/>
        </w:rPr>
        <w:t xml:space="preserve"> and other family members does</w:t>
      </w:r>
      <w:r>
        <w:rPr>
          <w:rFonts w:ascii="Times New Roman" w:hAnsi="Times New Roman"/>
          <w:iCs/>
          <w:sz w:val="28"/>
          <w:szCs w:val="28"/>
          <w:lang w:val="en-US" w:eastAsia="ru-RU"/>
        </w:rPr>
        <w:t xml:space="preserve"> </w:t>
      </w:r>
      <w:r w:rsidRPr="00EA0B0B">
        <w:rPr>
          <w:rFonts w:ascii="Times New Roman" w:hAnsi="Times New Roman"/>
          <w:iCs/>
          <w:sz w:val="28"/>
          <w:szCs w:val="28"/>
          <w:lang w:val="en-US" w:eastAsia="ru-RU"/>
        </w:rPr>
        <w:t>n</w:t>
      </w:r>
      <w:r>
        <w:rPr>
          <w:rFonts w:ascii="Times New Roman" w:hAnsi="Times New Roman"/>
          <w:iCs/>
          <w:sz w:val="28"/>
          <w:szCs w:val="28"/>
          <w:lang w:val="en-US" w:eastAsia="ru-RU"/>
        </w:rPr>
        <w:t>o</w:t>
      </w:r>
      <w:r w:rsidRPr="00EA0B0B">
        <w:rPr>
          <w:rFonts w:ascii="Times New Roman" w:hAnsi="Times New Roman"/>
          <w:iCs/>
          <w:sz w:val="28"/>
          <w:szCs w:val="28"/>
          <w:lang w:val="en-US" w:eastAsia="ru-RU"/>
        </w:rPr>
        <w:t xml:space="preserve">t come to end without fail for the former family member with loss of the right of use of </w:t>
      </w:r>
      <w:r>
        <w:rPr>
          <w:rFonts w:ascii="Times New Roman" w:hAnsi="Times New Roman"/>
          <w:iCs/>
          <w:sz w:val="28"/>
          <w:szCs w:val="28"/>
          <w:lang w:val="en-US" w:eastAsia="ru-RU"/>
        </w:rPr>
        <w:t>living space</w:t>
      </w:r>
      <w:r w:rsidRPr="00EA0B0B">
        <w:rPr>
          <w:rFonts w:ascii="Times New Roman" w:hAnsi="Times New Roman"/>
          <w:iCs/>
          <w:sz w:val="28"/>
          <w:szCs w:val="28"/>
          <w:lang w:val="en-US" w:eastAsia="ru-RU"/>
        </w:rPr>
        <w:t>. Article 30.4 of Housing Code in certain cases provides a possibility of preservation of this right.</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Thus</w:t>
      </w:r>
      <w:r w:rsidRPr="001966F0">
        <w:rPr>
          <w:rFonts w:ascii="Times New Roman" w:hAnsi="Times New Roman"/>
          <w:iCs/>
          <w:sz w:val="28"/>
          <w:szCs w:val="28"/>
          <w:lang w:val="en-US" w:eastAsia="ru-RU"/>
        </w:rPr>
        <w:t xml:space="preserve">, if the former member of the family of the owner of </w:t>
      </w:r>
      <w:r>
        <w:rPr>
          <w:rFonts w:ascii="Times New Roman" w:hAnsi="Times New Roman"/>
          <w:iCs/>
          <w:sz w:val="28"/>
          <w:szCs w:val="28"/>
          <w:lang w:val="en-US" w:eastAsia="ru-RU"/>
        </w:rPr>
        <w:t>living space</w:t>
      </w:r>
      <w:r w:rsidRPr="001966F0">
        <w:rPr>
          <w:rFonts w:ascii="Times New Roman" w:hAnsi="Times New Roman"/>
          <w:iCs/>
          <w:sz w:val="28"/>
          <w:szCs w:val="28"/>
          <w:lang w:val="en-US" w:eastAsia="ru-RU"/>
        </w:rPr>
        <w:t xml:space="preserve"> has no bases of acquisition of </w:t>
      </w:r>
      <w:r>
        <w:rPr>
          <w:rFonts w:ascii="Times New Roman" w:hAnsi="Times New Roman"/>
          <w:iCs/>
          <w:sz w:val="28"/>
          <w:szCs w:val="28"/>
          <w:lang w:val="en-US" w:eastAsia="ru-RU"/>
        </w:rPr>
        <w:t>living space</w:t>
      </w:r>
      <w:r w:rsidRPr="001966F0">
        <w:rPr>
          <w:rFonts w:ascii="Times New Roman" w:hAnsi="Times New Roman"/>
          <w:iCs/>
          <w:sz w:val="28"/>
          <w:szCs w:val="28"/>
          <w:lang w:val="en-US" w:eastAsia="ru-RU"/>
        </w:rPr>
        <w:t xml:space="preserve"> or implementation of the right of use of </w:t>
      </w:r>
      <w:r>
        <w:rPr>
          <w:rFonts w:ascii="Times New Roman" w:hAnsi="Times New Roman"/>
          <w:iCs/>
          <w:sz w:val="28"/>
          <w:szCs w:val="28"/>
          <w:lang w:val="en-US" w:eastAsia="ru-RU"/>
        </w:rPr>
        <w:t>living space</w:t>
      </w:r>
      <w:r w:rsidRPr="001966F0">
        <w:rPr>
          <w:rFonts w:ascii="Times New Roman" w:hAnsi="Times New Roman"/>
          <w:iCs/>
          <w:sz w:val="28"/>
          <w:szCs w:val="28"/>
          <w:lang w:val="en-US" w:eastAsia="ru-RU"/>
        </w:rPr>
        <w:t xml:space="preserve"> and also if financial position of the former member of the family of the owner of </w:t>
      </w:r>
      <w:r>
        <w:rPr>
          <w:rFonts w:ascii="Times New Roman" w:hAnsi="Times New Roman"/>
          <w:iCs/>
          <w:sz w:val="28"/>
          <w:szCs w:val="28"/>
          <w:lang w:val="en-US" w:eastAsia="ru-RU"/>
        </w:rPr>
        <w:t>living space</w:t>
      </w:r>
      <w:r w:rsidRPr="001966F0">
        <w:rPr>
          <w:rFonts w:ascii="Times New Roman" w:hAnsi="Times New Roman"/>
          <w:iCs/>
          <w:sz w:val="28"/>
          <w:szCs w:val="28"/>
          <w:lang w:val="en-US" w:eastAsia="ru-RU"/>
        </w:rPr>
        <w:t xml:space="preserve"> and other circumstances deserving attention do</w:t>
      </w:r>
      <w:r>
        <w:rPr>
          <w:rFonts w:ascii="Times New Roman" w:hAnsi="Times New Roman"/>
          <w:iCs/>
          <w:sz w:val="28"/>
          <w:szCs w:val="28"/>
          <w:lang w:val="en-US" w:eastAsia="ru-RU"/>
        </w:rPr>
        <w:t xml:space="preserve"> </w:t>
      </w:r>
      <w:r w:rsidRPr="001966F0">
        <w:rPr>
          <w:rFonts w:ascii="Times New Roman" w:hAnsi="Times New Roman"/>
          <w:iCs/>
          <w:sz w:val="28"/>
          <w:szCs w:val="28"/>
          <w:lang w:val="en-US" w:eastAsia="ru-RU"/>
        </w:rPr>
        <w:t>n</w:t>
      </w:r>
      <w:r>
        <w:rPr>
          <w:rFonts w:ascii="Times New Roman" w:hAnsi="Times New Roman"/>
          <w:iCs/>
          <w:sz w:val="28"/>
          <w:szCs w:val="28"/>
          <w:lang w:val="en-US" w:eastAsia="ru-RU"/>
        </w:rPr>
        <w:t>o</w:t>
      </w:r>
      <w:r w:rsidRPr="001966F0">
        <w:rPr>
          <w:rFonts w:ascii="Times New Roman" w:hAnsi="Times New Roman"/>
          <w:iCs/>
          <w:sz w:val="28"/>
          <w:szCs w:val="28"/>
          <w:lang w:val="en-US" w:eastAsia="ru-RU"/>
        </w:rPr>
        <w:t xml:space="preserve">t allow </w:t>
      </w:r>
      <w:r>
        <w:rPr>
          <w:rFonts w:ascii="Times New Roman" w:hAnsi="Times New Roman"/>
          <w:iCs/>
          <w:sz w:val="28"/>
          <w:szCs w:val="28"/>
          <w:lang w:val="en-US" w:eastAsia="ru-RU"/>
        </w:rPr>
        <w:t>him/her</w:t>
      </w:r>
      <w:r w:rsidRPr="001966F0">
        <w:rPr>
          <w:rFonts w:ascii="Times New Roman" w:hAnsi="Times New Roman"/>
          <w:iCs/>
          <w:sz w:val="28"/>
          <w:szCs w:val="28"/>
          <w:lang w:val="en-US" w:eastAsia="ru-RU"/>
        </w:rPr>
        <w:t xml:space="preserve"> to provide themselves with </w:t>
      </w:r>
      <w:r>
        <w:rPr>
          <w:rFonts w:ascii="Times New Roman" w:hAnsi="Times New Roman"/>
          <w:iCs/>
          <w:sz w:val="28"/>
          <w:szCs w:val="28"/>
          <w:lang w:val="en-US" w:eastAsia="ru-RU"/>
        </w:rPr>
        <w:t>living space</w:t>
      </w:r>
      <w:r w:rsidRPr="001966F0">
        <w:rPr>
          <w:rFonts w:ascii="Times New Roman" w:hAnsi="Times New Roman"/>
          <w:iCs/>
          <w:sz w:val="28"/>
          <w:szCs w:val="28"/>
          <w:lang w:val="en-US" w:eastAsia="ru-RU"/>
        </w:rPr>
        <w:t xml:space="preserve">, then on the basis of the judgment the right of use of the </w:t>
      </w:r>
      <w:r>
        <w:rPr>
          <w:rFonts w:ascii="Times New Roman" w:hAnsi="Times New Roman"/>
          <w:iCs/>
          <w:sz w:val="28"/>
          <w:szCs w:val="28"/>
          <w:lang w:val="en-US" w:eastAsia="ru-RU"/>
        </w:rPr>
        <w:t>living space</w:t>
      </w:r>
      <w:r w:rsidRPr="001966F0">
        <w:rPr>
          <w:rFonts w:ascii="Times New Roman" w:hAnsi="Times New Roman"/>
          <w:iCs/>
          <w:sz w:val="28"/>
          <w:szCs w:val="28"/>
          <w:lang w:val="en-US" w:eastAsia="ru-RU"/>
        </w:rPr>
        <w:t xml:space="preserve"> belonging to the specified owner can be kept for a certain term for the former member of his family.</w:t>
      </w:r>
    </w:p>
    <w:p w:rsidR="001346A0" w:rsidRPr="00743E11"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6F34FF">
        <w:rPr>
          <w:rFonts w:ascii="Times New Roman" w:hAnsi="Times New Roman"/>
          <w:iCs/>
          <w:sz w:val="28"/>
          <w:szCs w:val="28"/>
          <w:lang w:val="en-US" w:eastAsia="ru-RU"/>
        </w:rPr>
        <w:t>Article 30.4 of Housing Code for ensuring</w:t>
      </w:r>
      <w:r>
        <w:rPr>
          <w:rFonts w:ascii="Times New Roman" w:hAnsi="Times New Roman"/>
          <w:iCs/>
          <w:sz w:val="28"/>
          <w:szCs w:val="28"/>
          <w:lang w:val="en-US" w:eastAsia="ru-RU"/>
        </w:rPr>
        <w:t xml:space="preserve"> of</w:t>
      </w:r>
      <w:r w:rsidRPr="006F34FF">
        <w:rPr>
          <w:rFonts w:ascii="Times New Roman" w:hAnsi="Times New Roman"/>
          <w:iCs/>
          <w:sz w:val="28"/>
          <w:szCs w:val="28"/>
          <w:lang w:val="en-US" w:eastAsia="ru-RU"/>
        </w:rPr>
        <w:t xml:space="preserve"> housing needs of the former family members having no other options and any means for satisfaction of these needs allowed</w:t>
      </w:r>
      <w:r>
        <w:rPr>
          <w:rFonts w:ascii="Times New Roman" w:hAnsi="Times New Roman"/>
          <w:iCs/>
          <w:sz w:val="28"/>
          <w:szCs w:val="28"/>
          <w:lang w:val="en-US" w:eastAsia="ru-RU"/>
        </w:rPr>
        <w:t xml:space="preserve"> a</w:t>
      </w:r>
      <w:r w:rsidRPr="006F34FF">
        <w:rPr>
          <w:rFonts w:ascii="Times New Roman" w:hAnsi="Times New Roman"/>
          <w:iCs/>
          <w:sz w:val="28"/>
          <w:szCs w:val="28"/>
          <w:lang w:val="en-US" w:eastAsia="ru-RU"/>
        </w:rPr>
        <w:t xml:space="preserve"> restriction for a certain term of the rights of the owner of </w:t>
      </w:r>
      <w:r>
        <w:rPr>
          <w:rFonts w:ascii="Times New Roman" w:hAnsi="Times New Roman"/>
          <w:iCs/>
          <w:sz w:val="28"/>
          <w:szCs w:val="28"/>
          <w:lang w:val="en-US" w:eastAsia="ru-RU"/>
        </w:rPr>
        <w:t>living space</w:t>
      </w:r>
      <w:r w:rsidRPr="006F34FF">
        <w:rPr>
          <w:rFonts w:ascii="Times New Roman" w:hAnsi="Times New Roman"/>
          <w:iCs/>
          <w:sz w:val="28"/>
          <w:szCs w:val="28"/>
          <w:lang w:val="en-US" w:eastAsia="ru-RU"/>
        </w:rPr>
        <w:t>.</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EB5C17">
        <w:rPr>
          <w:rFonts w:ascii="Times New Roman" w:hAnsi="Times New Roman"/>
          <w:iCs/>
          <w:sz w:val="28"/>
          <w:szCs w:val="28"/>
          <w:lang w:val="en-US" w:eastAsia="ru-RU"/>
        </w:rPr>
        <w:t xml:space="preserve">Thus, even in the absence of the bases for existence of the right of use of </w:t>
      </w:r>
      <w:r>
        <w:rPr>
          <w:rFonts w:ascii="Times New Roman" w:hAnsi="Times New Roman"/>
          <w:iCs/>
          <w:sz w:val="28"/>
          <w:szCs w:val="28"/>
          <w:lang w:val="en-US" w:eastAsia="ru-RU"/>
        </w:rPr>
        <w:t>living space</w:t>
      </w:r>
      <w:r w:rsidRPr="00EB5C17">
        <w:rPr>
          <w:rFonts w:ascii="Times New Roman" w:hAnsi="Times New Roman"/>
          <w:iCs/>
          <w:sz w:val="28"/>
          <w:szCs w:val="28"/>
          <w:lang w:val="en-US" w:eastAsia="ru-RU"/>
        </w:rPr>
        <w:t xml:space="preserve"> for protection of housing interests of the former family member this right can be kept </w:t>
      </w:r>
      <w:r w:rsidRPr="00DA38D5">
        <w:rPr>
          <w:rFonts w:ascii="Times New Roman" w:hAnsi="Times New Roman"/>
          <w:iCs/>
          <w:sz w:val="28"/>
          <w:szCs w:val="28"/>
          <w:lang w:val="en-US" w:eastAsia="ru-RU"/>
        </w:rPr>
        <w:t>judicially</w:t>
      </w:r>
      <w:r>
        <w:rPr>
          <w:rFonts w:ascii="Times New Roman" w:hAnsi="Times New Roman"/>
          <w:iCs/>
          <w:sz w:val="28"/>
          <w:szCs w:val="28"/>
          <w:lang w:val="en-US" w:eastAsia="ru-RU"/>
        </w:rPr>
        <w:t xml:space="preserve">. In this sense an </w:t>
      </w:r>
      <w:r w:rsidRPr="00EB5C17">
        <w:rPr>
          <w:rFonts w:ascii="Times New Roman" w:hAnsi="Times New Roman"/>
          <w:iCs/>
          <w:sz w:val="28"/>
          <w:szCs w:val="28"/>
          <w:lang w:val="en-US" w:eastAsia="ru-RU"/>
        </w:rPr>
        <w:t>implementation of this right in presence of reasonable and fair ground</w:t>
      </w:r>
      <w:r>
        <w:rPr>
          <w:rFonts w:ascii="Times New Roman" w:hAnsi="Times New Roman"/>
          <w:iCs/>
          <w:sz w:val="28"/>
          <w:szCs w:val="28"/>
          <w:lang w:val="en-US" w:eastAsia="ru-RU"/>
        </w:rPr>
        <w:t>,</w:t>
      </w:r>
      <w:r w:rsidRPr="00EB5C17">
        <w:rPr>
          <w:rFonts w:ascii="Times New Roman" w:hAnsi="Times New Roman"/>
          <w:iCs/>
          <w:sz w:val="28"/>
          <w:szCs w:val="28"/>
          <w:lang w:val="en-US" w:eastAsia="ru-RU"/>
        </w:rPr>
        <w:t xml:space="preserve"> provided in </w:t>
      </w:r>
      <w:r>
        <w:rPr>
          <w:rFonts w:ascii="Times New Roman" w:hAnsi="Times New Roman"/>
          <w:iCs/>
          <w:sz w:val="28"/>
          <w:szCs w:val="28"/>
          <w:lang w:val="en-US" w:eastAsia="ru-RU"/>
        </w:rPr>
        <w:t>A</w:t>
      </w:r>
      <w:r w:rsidRPr="00EB5C17">
        <w:rPr>
          <w:rFonts w:ascii="Times New Roman" w:hAnsi="Times New Roman"/>
          <w:iCs/>
          <w:sz w:val="28"/>
          <w:szCs w:val="28"/>
          <w:lang w:val="en-US" w:eastAsia="ru-RU"/>
        </w:rPr>
        <w:t>rticle 30.4 of Housing Code</w:t>
      </w:r>
      <w:r>
        <w:rPr>
          <w:rFonts w:ascii="Times New Roman" w:hAnsi="Times New Roman"/>
          <w:iCs/>
          <w:sz w:val="28"/>
          <w:szCs w:val="28"/>
          <w:lang w:val="en-US" w:eastAsia="ru-RU"/>
        </w:rPr>
        <w:t>,</w:t>
      </w:r>
      <w:r w:rsidRPr="00EB5C17">
        <w:rPr>
          <w:rFonts w:ascii="Times New Roman" w:hAnsi="Times New Roman"/>
          <w:iCs/>
          <w:sz w:val="28"/>
          <w:szCs w:val="28"/>
          <w:lang w:val="en-US" w:eastAsia="ru-RU"/>
        </w:rPr>
        <w:t xml:space="preserve"> and preservation only for a certain term confirm</w:t>
      </w:r>
      <w:r>
        <w:rPr>
          <w:rFonts w:ascii="Times New Roman" w:hAnsi="Times New Roman"/>
          <w:iCs/>
          <w:sz w:val="28"/>
          <w:szCs w:val="28"/>
          <w:lang w:val="en-US" w:eastAsia="ru-RU"/>
        </w:rPr>
        <w:t>s</w:t>
      </w:r>
      <w:r w:rsidRPr="00EB5C17">
        <w:rPr>
          <w:rFonts w:ascii="Times New Roman" w:hAnsi="Times New Roman"/>
          <w:iCs/>
          <w:sz w:val="28"/>
          <w:szCs w:val="28"/>
          <w:lang w:val="en-US" w:eastAsia="ru-RU"/>
        </w:rPr>
        <w:t xml:space="preserve"> harmony of restriction of the right of the owner.</w:t>
      </w:r>
    </w:p>
    <w:p w:rsidR="001346A0" w:rsidRDefault="007E198B"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Having l</w:t>
      </w:r>
      <w:r w:rsidR="001346A0">
        <w:rPr>
          <w:rFonts w:ascii="Times New Roman" w:hAnsi="Times New Roman"/>
          <w:iCs/>
          <w:sz w:val="28"/>
          <w:szCs w:val="28"/>
          <w:lang w:val="en-US" w:eastAsia="ru-RU"/>
        </w:rPr>
        <w:t>eav</w:t>
      </w:r>
      <w:r>
        <w:rPr>
          <w:rFonts w:ascii="Times New Roman" w:hAnsi="Times New Roman"/>
          <w:iCs/>
          <w:sz w:val="28"/>
          <w:szCs w:val="28"/>
          <w:lang w:val="en-US" w:eastAsia="ru-RU"/>
        </w:rPr>
        <w:t>e</w:t>
      </w:r>
      <w:r w:rsidR="001346A0" w:rsidRPr="00D82C76">
        <w:rPr>
          <w:rFonts w:ascii="Times New Roman" w:hAnsi="Times New Roman"/>
          <w:iCs/>
          <w:sz w:val="28"/>
          <w:szCs w:val="28"/>
          <w:lang w:val="en-US" w:eastAsia="ru-RU"/>
        </w:rPr>
        <w:t xml:space="preserve"> a</w:t>
      </w:r>
      <w:r w:rsidR="001346A0">
        <w:rPr>
          <w:rFonts w:ascii="Times New Roman" w:hAnsi="Times New Roman"/>
          <w:iCs/>
          <w:sz w:val="28"/>
          <w:szCs w:val="28"/>
          <w:lang w:val="en-US" w:eastAsia="ru-RU"/>
        </w:rPr>
        <w:t>n issue</w:t>
      </w:r>
      <w:r w:rsidR="001346A0" w:rsidRPr="00D82C76">
        <w:rPr>
          <w:rFonts w:ascii="Times New Roman" w:hAnsi="Times New Roman"/>
          <w:iCs/>
          <w:sz w:val="28"/>
          <w:szCs w:val="28"/>
          <w:lang w:val="en-US" w:eastAsia="ru-RU"/>
        </w:rPr>
        <w:t xml:space="preserve"> of establishment of </w:t>
      </w:r>
      <w:r w:rsidR="001346A0">
        <w:rPr>
          <w:rFonts w:ascii="Times New Roman" w:hAnsi="Times New Roman"/>
          <w:iCs/>
          <w:sz w:val="28"/>
          <w:szCs w:val="28"/>
          <w:lang w:val="en-US" w:eastAsia="ru-RU"/>
        </w:rPr>
        <w:t xml:space="preserve">preservation’s </w:t>
      </w:r>
      <w:r w:rsidR="001346A0" w:rsidRPr="00D82C76">
        <w:rPr>
          <w:rFonts w:ascii="Times New Roman" w:hAnsi="Times New Roman"/>
          <w:iCs/>
          <w:sz w:val="28"/>
          <w:szCs w:val="28"/>
          <w:lang w:val="en-US" w:eastAsia="ru-RU"/>
        </w:rPr>
        <w:t xml:space="preserve">term </w:t>
      </w:r>
      <w:r w:rsidR="001346A0">
        <w:rPr>
          <w:rFonts w:ascii="Times New Roman" w:hAnsi="Times New Roman"/>
          <w:iCs/>
          <w:sz w:val="28"/>
          <w:szCs w:val="28"/>
          <w:lang w:val="en-US" w:eastAsia="ru-RU"/>
        </w:rPr>
        <w:t xml:space="preserve">for </w:t>
      </w:r>
      <w:r w:rsidR="00CB6BA1">
        <w:rPr>
          <w:rFonts w:ascii="Times New Roman" w:hAnsi="Times New Roman"/>
          <w:iCs/>
          <w:sz w:val="28"/>
          <w:szCs w:val="28"/>
          <w:lang w:val="en-US" w:eastAsia="ru-RU"/>
        </w:rPr>
        <w:t>right of use</w:t>
      </w:r>
      <w:r w:rsidR="001346A0" w:rsidRPr="00D82C76">
        <w:rPr>
          <w:rFonts w:ascii="Times New Roman" w:hAnsi="Times New Roman"/>
          <w:iCs/>
          <w:sz w:val="28"/>
          <w:szCs w:val="28"/>
          <w:lang w:val="en-US" w:eastAsia="ru-RU"/>
        </w:rPr>
        <w:t xml:space="preserve"> </w:t>
      </w:r>
      <w:r w:rsidR="001346A0">
        <w:rPr>
          <w:rFonts w:ascii="Times New Roman" w:hAnsi="Times New Roman"/>
          <w:iCs/>
          <w:sz w:val="28"/>
          <w:szCs w:val="28"/>
          <w:lang w:val="en-US" w:eastAsia="ru-RU"/>
        </w:rPr>
        <w:t>regarding living space</w:t>
      </w:r>
      <w:r w:rsidR="001346A0" w:rsidRPr="00D82C76">
        <w:rPr>
          <w:rFonts w:ascii="Times New Roman" w:hAnsi="Times New Roman"/>
          <w:iCs/>
          <w:sz w:val="28"/>
          <w:szCs w:val="28"/>
          <w:lang w:val="en-US" w:eastAsia="ru-RU"/>
        </w:rPr>
        <w:t xml:space="preserve"> for </w:t>
      </w:r>
      <w:r w:rsidR="001346A0">
        <w:rPr>
          <w:rFonts w:ascii="Times New Roman" w:hAnsi="Times New Roman"/>
          <w:iCs/>
          <w:sz w:val="28"/>
          <w:szCs w:val="28"/>
          <w:lang w:val="en-US" w:eastAsia="ru-RU"/>
        </w:rPr>
        <w:t xml:space="preserve">owner’s </w:t>
      </w:r>
      <w:r w:rsidR="001346A0" w:rsidRPr="00D82C76">
        <w:rPr>
          <w:rFonts w:ascii="Times New Roman" w:hAnsi="Times New Roman"/>
          <w:iCs/>
          <w:sz w:val="28"/>
          <w:szCs w:val="28"/>
          <w:lang w:val="en-US" w:eastAsia="ru-RU"/>
        </w:rPr>
        <w:t>former member of family to discretion o</w:t>
      </w:r>
      <w:r w:rsidR="001346A0">
        <w:rPr>
          <w:rFonts w:ascii="Times New Roman" w:hAnsi="Times New Roman"/>
          <w:iCs/>
          <w:sz w:val="28"/>
          <w:szCs w:val="28"/>
          <w:lang w:val="en-US" w:eastAsia="ru-RU"/>
        </w:rPr>
        <w:t xml:space="preserve">f court </w:t>
      </w:r>
      <w:r w:rsidR="001346A0" w:rsidRPr="00D82C76">
        <w:rPr>
          <w:rFonts w:ascii="Times New Roman" w:hAnsi="Times New Roman"/>
          <w:iCs/>
          <w:sz w:val="28"/>
          <w:szCs w:val="28"/>
          <w:lang w:val="en-US" w:eastAsia="ru-RU"/>
        </w:rPr>
        <w:t>the Housing Code provides in each case</w:t>
      </w:r>
      <w:r w:rsidR="001346A0">
        <w:rPr>
          <w:rFonts w:ascii="Times New Roman" w:hAnsi="Times New Roman"/>
          <w:iCs/>
          <w:sz w:val="28"/>
          <w:szCs w:val="28"/>
          <w:lang w:val="en-US" w:eastAsia="ru-RU"/>
        </w:rPr>
        <w:t xml:space="preserve"> the</w:t>
      </w:r>
      <w:r w:rsidR="001346A0" w:rsidRPr="00D82C76">
        <w:rPr>
          <w:rFonts w:ascii="Times New Roman" w:hAnsi="Times New Roman"/>
          <w:iCs/>
          <w:sz w:val="28"/>
          <w:szCs w:val="28"/>
          <w:lang w:val="en-US" w:eastAsia="ru-RU"/>
        </w:rPr>
        <w:t xml:space="preserve"> importance of </w:t>
      </w:r>
      <w:r w:rsidR="001346A0">
        <w:rPr>
          <w:rFonts w:ascii="Times New Roman" w:hAnsi="Times New Roman"/>
          <w:iCs/>
          <w:sz w:val="28"/>
          <w:szCs w:val="28"/>
          <w:lang w:val="en-US" w:eastAsia="ru-RU"/>
        </w:rPr>
        <w:t>examination</w:t>
      </w:r>
      <w:r w:rsidR="001346A0" w:rsidRPr="00D82C76">
        <w:rPr>
          <w:rFonts w:ascii="Times New Roman" w:hAnsi="Times New Roman"/>
          <w:iCs/>
          <w:sz w:val="28"/>
          <w:szCs w:val="28"/>
          <w:lang w:val="en-US" w:eastAsia="ru-RU"/>
        </w:rPr>
        <w:t xml:space="preserve"> of that </w:t>
      </w:r>
      <w:r w:rsidR="001346A0">
        <w:rPr>
          <w:rFonts w:ascii="Times New Roman" w:hAnsi="Times New Roman"/>
          <w:iCs/>
          <w:sz w:val="28"/>
          <w:szCs w:val="28"/>
          <w:lang w:val="en-US" w:eastAsia="ru-RU"/>
        </w:rPr>
        <w:t>and when there are</w:t>
      </w:r>
      <w:r w:rsidR="001346A0" w:rsidRPr="00D82C76">
        <w:rPr>
          <w:rFonts w:ascii="Times New Roman" w:hAnsi="Times New Roman"/>
          <w:iCs/>
          <w:sz w:val="28"/>
          <w:szCs w:val="28"/>
          <w:lang w:val="en-US" w:eastAsia="ru-RU"/>
        </w:rPr>
        <w:t xml:space="preserve"> the </w:t>
      </w:r>
      <w:r w:rsidR="001346A0">
        <w:rPr>
          <w:rFonts w:ascii="Times New Roman" w:hAnsi="Times New Roman"/>
          <w:iCs/>
          <w:sz w:val="28"/>
          <w:szCs w:val="28"/>
          <w:lang w:val="en-US" w:eastAsia="ru-RU"/>
        </w:rPr>
        <w:t xml:space="preserve">grounds </w:t>
      </w:r>
      <w:r w:rsidR="001346A0" w:rsidRPr="00D82C76">
        <w:rPr>
          <w:rFonts w:ascii="Times New Roman" w:hAnsi="Times New Roman"/>
          <w:iCs/>
          <w:sz w:val="28"/>
          <w:szCs w:val="28"/>
          <w:lang w:val="en-US" w:eastAsia="ru-RU"/>
        </w:rPr>
        <w:t xml:space="preserve">for preservation </w:t>
      </w:r>
      <w:r w:rsidR="001346A0">
        <w:rPr>
          <w:rFonts w:ascii="Times New Roman" w:hAnsi="Times New Roman"/>
          <w:iCs/>
          <w:sz w:val="28"/>
          <w:szCs w:val="28"/>
          <w:lang w:val="en-US" w:eastAsia="ru-RU"/>
        </w:rPr>
        <w:t xml:space="preserve">of </w:t>
      </w:r>
      <w:r w:rsidR="00CB6BA1">
        <w:rPr>
          <w:rFonts w:ascii="Times New Roman" w:hAnsi="Times New Roman"/>
          <w:iCs/>
          <w:sz w:val="28"/>
          <w:szCs w:val="28"/>
          <w:lang w:val="en-US" w:eastAsia="ru-RU"/>
        </w:rPr>
        <w:t>right of use</w:t>
      </w:r>
      <w:r w:rsidR="001346A0" w:rsidRPr="00D82C76">
        <w:rPr>
          <w:rFonts w:ascii="Times New Roman" w:hAnsi="Times New Roman"/>
          <w:iCs/>
          <w:sz w:val="28"/>
          <w:szCs w:val="28"/>
          <w:lang w:val="en-US" w:eastAsia="ru-RU"/>
        </w:rPr>
        <w:t xml:space="preserve"> </w:t>
      </w:r>
      <w:r w:rsidR="001346A0">
        <w:rPr>
          <w:rFonts w:ascii="Times New Roman" w:hAnsi="Times New Roman"/>
          <w:iCs/>
          <w:sz w:val="28"/>
          <w:szCs w:val="28"/>
          <w:lang w:val="en-US" w:eastAsia="ru-RU"/>
        </w:rPr>
        <w:t>regarding certain living space</w:t>
      </w:r>
      <w:r w:rsidR="001346A0" w:rsidRPr="00D82C76">
        <w:rPr>
          <w:rFonts w:ascii="Times New Roman" w:hAnsi="Times New Roman"/>
          <w:iCs/>
          <w:sz w:val="28"/>
          <w:szCs w:val="28"/>
          <w:lang w:val="en-US" w:eastAsia="ru-RU"/>
        </w:rPr>
        <w:t xml:space="preserve"> for former members of family of these </w:t>
      </w:r>
      <w:r w:rsidR="001346A0">
        <w:rPr>
          <w:rFonts w:ascii="Times New Roman" w:hAnsi="Times New Roman"/>
          <w:iCs/>
          <w:sz w:val="28"/>
          <w:szCs w:val="28"/>
          <w:lang w:val="en-US" w:eastAsia="ru-RU"/>
        </w:rPr>
        <w:t>living space’s owner</w:t>
      </w:r>
      <w:r w:rsidR="001346A0" w:rsidRPr="00D82C76">
        <w:rPr>
          <w:rFonts w:ascii="Times New Roman" w:hAnsi="Times New Roman"/>
          <w:iCs/>
          <w:sz w:val="28"/>
          <w:szCs w:val="28"/>
          <w:lang w:val="en-US" w:eastAsia="ru-RU"/>
        </w:rPr>
        <w:t xml:space="preserve"> and</w:t>
      </w:r>
      <w:r w:rsidR="001346A0">
        <w:rPr>
          <w:rFonts w:ascii="Times New Roman" w:hAnsi="Times New Roman"/>
          <w:iCs/>
          <w:sz w:val="28"/>
          <w:szCs w:val="28"/>
          <w:lang w:val="en-US" w:eastAsia="ru-RU"/>
        </w:rPr>
        <w:t xml:space="preserve"> </w:t>
      </w:r>
      <w:r w:rsidR="001346A0" w:rsidRPr="00D82C76">
        <w:rPr>
          <w:rFonts w:ascii="Times New Roman" w:hAnsi="Times New Roman"/>
          <w:iCs/>
          <w:sz w:val="28"/>
          <w:szCs w:val="28"/>
          <w:lang w:val="en-US" w:eastAsia="ru-RU"/>
        </w:rPr>
        <w:t xml:space="preserve">eviction of </w:t>
      </w:r>
      <w:r w:rsidR="001346A0">
        <w:rPr>
          <w:rFonts w:ascii="Times New Roman" w:hAnsi="Times New Roman"/>
          <w:iCs/>
          <w:sz w:val="28"/>
          <w:szCs w:val="28"/>
          <w:lang w:val="en-US" w:eastAsia="ru-RU"/>
        </w:rPr>
        <w:t xml:space="preserve">relevant </w:t>
      </w:r>
      <w:r w:rsidR="001346A0" w:rsidRPr="00D82C76">
        <w:rPr>
          <w:rFonts w:ascii="Times New Roman" w:hAnsi="Times New Roman"/>
          <w:iCs/>
          <w:sz w:val="28"/>
          <w:szCs w:val="28"/>
          <w:lang w:val="en-US" w:eastAsia="ru-RU"/>
        </w:rPr>
        <w:t xml:space="preserve">persons from </w:t>
      </w:r>
      <w:r w:rsidR="001346A0">
        <w:rPr>
          <w:rFonts w:ascii="Times New Roman" w:hAnsi="Times New Roman"/>
          <w:iCs/>
          <w:sz w:val="28"/>
          <w:szCs w:val="28"/>
          <w:lang w:val="en-US" w:eastAsia="ru-RU"/>
        </w:rPr>
        <w:t>living space</w:t>
      </w:r>
      <w:r w:rsidR="001346A0" w:rsidRPr="00D82C76">
        <w:rPr>
          <w:rFonts w:ascii="Times New Roman" w:hAnsi="Times New Roman"/>
          <w:iCs/>
          <w:sz w:val="28"/>
          <w:szCs w:val="28"/>
          <w:lang w:val="en-US" w:eastAsia="ru-RU"/>
        </w:rPr>
        <w:t xml:space="preserve"> which </w:t>
      </w:r>
      <w:r w:rsidR="001346A0">
        <w:rPr>
          <w:rFonts w:ascii="Times New Roman" w:hAnsi="Times New Roman"/>
          <w:iCs/>
          <w:sz w:val="28"/>
          <w:szCs w:val="28"/>
          <w:lang w:val="en-US" w:eastAsia="ru-RU"/>
        </w:rPr>
        <w:t xml:space="preserve">is </w:t>
      </w:r>
      <w:r w:rsidR="001346A0" w:rsidRPr="00D82C76">
        <w:rPr>
          <w:rFonts w:ascii="Times New Roman" w:hAnsi="Times New Roman"/>
          <w:iCs/>
          <w:sz w:val="28"/>
          <w:szCs w:val="28"/>
          <w:lang w:val="en-US" w:eastAsia="ru-RU"/>
        </w:rPr>
        <w:t xml:space="preserve">in use </w:t>
      </w:r>
      <w:r w:rsidR="001346A0">
        <w:rPr>
          <w:rFonts w:ascii="Times New Roman" w:hAnsi="Times New Roman"/>
          <w:iCs/>
          <w:sz w:val="28"/>
          <w:szCs w:val="28"/>
          <w:lang w:val="en-US" w:eastAsia="ru-RU"/>
        </w:rPr>
        <w:t xml:space="preserve">shall be </w:t>
      </w:r>
      <w:r w:rsidR="001346A0" w:rsidRPr="00D82C76">
        <w:rPr>
          <w:rFonts w:ascii="Times New Roman" w:hAnsi="Times New Roman"/>
          <w:iCs/>
          <w:sz w:val="28"/>
          <w:szCs w:val="28"/>
          <w:lang w:val="en-US" w:eastAsia="ru-RU"/>
        </w:rPr>
        <w:t xml:space="preserve">possible only </w:t>
      </w:r>
      <w:r w:rsidR="001346A0">
        <w:rPr>
          <w:rFonts w:ascii="Times New Roman" w:hAnsi="Times New Roman"/>
          <w:iCs/>
          <w:sz w:val="28"/>
          <w:szCs w:val="28"/>
          <w:lang w:val="en-US" w:eastAsia="ru-RU"/>
        </w:rPr>
        <w:t>upon examination</w:t>
      </w:r>
      <w:r w:rsidR="001346A0" w:rsidRPr="00D82C76">
        <w:rPr>
          <w:rFonts w:ascii="Times New Roman" w:hAnsi="Times New Roman"/>
          <w:iCs/>
          <w:sz w:val="28"/>
          <w:szCs w:val="28"/>
          <w:lang w:val="en-US" w:eastAsia="ru-RU"/>
        </w:rPr>
        <w:t xml:space="preserve"> by court of all facts of the case having legal importance.</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7F0F58">
        <w:rPr>
          <w:rFonts w:ascii="Times New Roman" w:hAnsi="Times New Roman"/>
          <w:iCs/>
          <w:sz w:val="28"/>
          <w:szCs w:val="28"/>
          <w:lang w:val="en-US" w:eastAsia="ru-RU"/>
        </w:rPr>
        <w:t xml:space="preserve">Thus, </w:t>
      </w:r>
      <w:r>
        <w:rPr>
          <w:rFonts w:ascii="Times New Roman" w:hAnsi="Times New Roman"/>
          <w:iCs/>
          <w:sz w:val="28"/>
          <w:szCs w:val="28"/>
          <w:lang w:val="en-US" w:eastAsia="ru-RU"/>
        </w:rPr>
        <w:t>according</w:t>
      </w:r>
      <w:r w:rsidRPr="007F0F58">
        <w:rPr>
          <w:rFonts w:ascii="Times New Roman" w:hAnsi="Times New Roman"/>
          <w:iCs/>
          <w:sz w:val="28"/>
          <w:szCs w:val="28"/>
          <w:lang w:val="en-US" w:eastAsia="ru-RU"/>
        </w:rPr>
        <w:t xml:space="preserve"> to the constitutional legal sense established in the present </w:t>
      </w:r>
      <w:r>
        <w:rPr>
          <w:rFonts w:ascii="Times New Roman" w:hAnsi="Times New Roman"/>
          <w:iCs/>
          <w:sz w:val="28"/>
          <w:szCs w:val="28"/>
          <w:lang w:val="en-US" w:eastAsia="ru-RU"/>
        </w:rPr>
        <w:t>decision</w:t>
      </w:r>
      <w:r w:rsidRPr="007F0F58">
        <w:rPr>
          <w:rFonts w:ascii="Times New Roman" w:hAnsi="Times New Roman"/>
          <w:iCs/>
          <w:sz w:val="28"/>
          <w:szCs w:val="28"/>
          <w:lang w:val="en-US" w:eastAsia="ru-RU"/>
        </w:rPr>
        <w:t xml:space="preserve">, provisions of </w:t>
      </w:r>
      <w:r>
        <w:rPr>
          <w:rFonts w:ascii="Times New Roman" w:hAnsi="Times New Roman"/>
          <w:iCs/>
          <w:sz w:val="28"/>
          <w:szCs w:val="28"/>
          <w:lang w:val="en-US" w:eastAsia="ru-RU"/>
        </w:rPr>
        <w:t>the A</w:t>
      </w:r>
      <w:r w:rsidRPr="007F0F58">
        <w:rPr>
          <w:rFonts w:ascii="Times New Roman" w:hAnsi="Times New Roman"/>
          <w:iCs/>
          <w:sz w:val="28"/>
          <w:szCs w:val="28"/>
          <w:lang w:val="en-US" w:eastAsia="ru-RU"/>
        </w:rPr>
        <w:t>rticle 30.4 of Housing Code in itself can</w:t>
      </w:r>
      <w:r>
        <w:rPr>
          <w:rFonts w:ascii="Times New Roman" w:hAnsi="Times New Roman"/>
          <w:iCs/>
          <w:sz w:val="28"/>
          <w:szCs w:val="28"/>
          <w:lang w:val="en-US" w:eastAsia="ru-RU"/>
        </w:rPr>
        <w:t>no</w:t>
      </w:r>
      <w:r w:rsidRPr="007F0F58">
        <w:rPr>
          <w:rFonts w:ascii="Times New Roman" w:hAnsi="Times New Roman"/>
          <w:iCs/>
          <w:sz w:val="28"/>
          <w:szCs w:val="28"/>
          <w:lang w:val="en-US" w:eastAsia="ru-RU"/>
        </w:rPr>
        <w:t xml:space="preserve">t be regarded </w:t>
      </w:r>
      <w:r w:rsidRPr="007F0F58">
        <w:rPr>
          <w:rFonts w:ascii="Times New Roman" w:hAnsi="Times New Roman"/>
          <w:iCs/>
          <w:sz w:val="28"/>
          <w:szCs w:val="28"/>
          <w:lang w:val="en-US" w:eastAsia="ru-RU"/>
        </w:rPr>
        <w:lastRenderedPageBreak/>
        <w:t xml:space="preserve">as </w:t>
      </w:r>
      <w:r>
        <w:rPr>
          <w:rFonts w:ascii="Times New Roman" w:hAnsi="Times New Roman"/>
          <w:iCs/>
          <w:sz w:val="28"/>
          <w:szCs w:val="28"/>
          <w:lang w:val="en-US" w:eastAsia="ru-RU"/>
        </w:rPr>
        <w:t xml:space="preserve">a </w:t>
      </w:r>
      <w:r w:rsidRPr="007F0F58">
        <w:rPr>
          <w:rFonts w:ascii="Times New Roman" w:hAnsi="Times New Roman"/>
          <w:iCs/>
          <w:sz w:val="28"/>
          <w:szCs w:val="28"/>
          <w:lang w:val="en-US" w:eastAsia="ru-RU"/>
        </w:rPr>
        <w:t xml:space="preserve">norm </w:t>
      </w:r>
      <w:r>
        <w:rPr>
          <w:rFonts w:ascii="Times New Roman" w:hAnsi="Times New Roman"/>
          <w:iCs/>
          <w:sz w:val="28"/>
          <w:szCs w:val="28"/>
          <w:lang w:val="en-US" w:eastAsia="ru-RU"/>
        </w:rPr>
        <w:t>that</w:t>
      </w:r>
      <w:r w:rsidRPr="007F0F58">
        <w:rPr>
          <w:rFonts w:ascii="Times New Roman" w:hAnsi="Times New Roman"/>
          <w:iCs/>
          <w:sz w:val="28"/>
          <w:szCs w:val="28"/>
          <w:lang w:val="en-US" w:eastAsia="ru-RU"/>
        </w:rPr>
        <w:t xml:space="preserve"> does</w:t>
      </w:r>
      <w:r>
        <w:rPr>
          <w:rFonts w:ascii="Times New Roman" w:hAnsi="Times New Roman"/>
          <w:iCs/>
          <w:sz w:val="28"/>
          <w:szCs w:val="28"/>
          <w:lang w:val="en-US" w:eastAsia="ru-RU"/>
        </w:rPr>
        <w:t xml:space="preserve"> </w:t>
      </w:r>
      <w:r w:rsidRPr="007F0F58">
        <w:rPr>
          <w:rFonts w:ascii="Times New Roman" w:hAnsi="Times New Roman"/>
          <w:iCs/>
          <w:sz w:val="28"/>
          <w:szCs w:val="28"/>
          <w:lang w:val="en-US" w:eastAsia="ru-RU"/>
        </w:rPr>
        <w:t>n</w:t>
      </w:r>
      <w:r>
        <w:rPr>
          <w:rFonts w:ascii="Times New Roman" w:hAnsi="Times New Roman"/>
          <w:iCs/>
          <w:sz w:val="28"/>
          <w:szCs w:val="28"/>
          <w:lang w:val="en-US" w:eastAsia="ru-RU"/>
        </w:rPr>
        <w:t>o</w:t>
      </w:r>
      <w:r w:rsidRPr="007F0F58">
        <w:rPr>
          <w:rFonts w:ascii="Times New Roman" w:hAnsi="Times New Roman"/>
          <w:iCs/>
          <w:sz w:val="28"/>
          <w:szCs w:val="28"/>
          <w:lang w:val="en-US" w:eastAsia="ru-RU"/>
        </w:rPr>
        <w:t xml:space="preserve">t </w:t>
      </w:r>
      <w:r>
        <w:rPr>
          <w:rFonts w:ascii="Times New Roman" w:hAnsi="Times New Roman"/>
          <w:iCs/>
          <w:sz w:val="28"/>
          <w:szCs w:val="28"/>
          <w:lang w:val="en-US" w:eastAsia="ru-RU"/>
        </w:rPr>
        <w:t>conform</w:t>
      </w:r>
      <w:r w:rsidRPr="007F0F58">
        <w:rPr>
          <w:rFonts w:ascii="Times New Roman" w:hAnsi="Times New Roman"/>
          <w:iCs/>
          <w:sz w:val="28"/>
          <w:szCs w:val="28"/>
          <w:lang w:val="en-US" w:eastAsia="ru-RU"/>
        </w:rPr>
        <w:t xml:space="preserve"> with the constitutional principles of legal regulation of ownership, use and disposal </w:t>
      </w:r>
      <w:r>
        <w:rPr>
          <w:rFonts w:ascii="Times New Roman" w:hAnsi="Times New Roman"/>
          <w:iCs/>
          <w:sz w:val="28"/>
          <w:szCs w:val="28"/>
          <w:lang w:val="en-US" w:eastAsia="ru-RU"/>
        </w:rPr>
        <w:t>of living space</w:t>
      </w:r>
      <w:r w:rsidRPr="007F0F58">
        <w:rPr>
          <w:rFonts w:ascii="Times New Roman" w:hAnsi="Times New Roman"/>
          <w:iCs/>
          <w:sz w:val="28"/>
          <w:szCs w:val="28"/>
          <w:lang w:val="en-US" w:eastAsia="ru-RU"/>
        </w:rPr>
        <w:t xml:space="preserve"> and does</w:t>
      </w:r>
      <w:r>
        <w:rPr>
          <w:rFonts w:ascii="Times New Roman" w:hAnsi="Times New Roman"/>
          <w:iCs/>
          <w:sz w:val="28"/>
          <w:szCs w:val="28"/>
          <w:lang w:val="en-US" w:eastAsia="ru-RU"/>
        </w:rPr>
        <w:t xml:space="preserve"> </w:t>
      </w:r>
      <w:r w:rsidRPr="007F0F58">
        <w:rPr>
          <w:rFonts w:ascii="Times New Roman" w:hAnsi="Times New Roman"/>
          <w:iCs/>
          <w:sz w:val="28"/>
          <w:szCs w:val="28"/>
          <w:lang w:val="en-US" w:eastAsia="ru-RU"/>
        </w:rPr>
        <w:t>n</w:t>
      </w:r>
      <w:r>
        <w:rPr>
          <w:rFonts w:ascii="Times New Roman" w:hAnsi="Times New Roman"/>
          <w:iCs/>
          <w:sz w:val="28"/>
          <w:szCs w:val="28"/>
          <w:lang w:val="en-US" w:eastAsia="ru-RU"/>
        </w:rPr>
        <w:t>o</w:t>
      </w:r>
      <w:r w:rsidRPr="007F0F58">
        <w:rPr>
          <w:rFonts w:ascii="Times New Roman" w:hAnsi="Times New Roman"/>
          <w:iCs/>
          <w:sz w:val="28"/>
          <w:szCs w:val="28"/>
          <w:lang w:val="en-US" w:eastAsia="ru-RU"/>
        </w:rPr>
        <w:t>t provide protection of the housing right which is</w:t>
      </w:r>
      <w:r>
        <w:rPr>
          <w:rFonts w:ascii="Times New Roman" w:hAnsi="Times New Roman"/>
          <w:iCs/>
          <w:sz w:val="28"/>
          <w:szCs w:val="28"/>
          <w:lang w:val="en-US" w:eastAsia="ru-RU"/>
        </w:rPr>
        <w:t xml:space="preserve"> the </w:t>
      </w:r>
      <w:r w:rsidRPr="007F0F58">
        <w:rPr>
          <w:rFonts w:ascii="Times New Roman" w:hAnsi="Times New Roman"/>
          <w:iCs/>
          <w:sz w:val="28"/>
          <w:szCs w:val="28"/>
          <w:lang w:val="en-US" w:eastAsia="ru-RU"/>
        </w:rPr>
        <w:t>constitutional right.</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9423C6">
        <w:rPr>
          <w:rFonts w:ascii="Times New Roman" w:hAnsi="Times New Roman"/>
          <w:iCs/>
          <w:sz w:val="28"/>
          <w:szCs w:val="28"/>
          <w:lang w:val="en-US" w:eastAsia="ru-RU"/>
        </w:rPr>
        <w:t>According to the above, the Plenum of the Constitutional Court comes to the following conclusions:</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763FFE">
        <w:rPr>
          <w:rFonts w:ascii="Times New Roman" w:hAnsi="Times New Roman"/>
          <w:iCs/>
          <w:sz w:val="28"/>
          <w:szCs w:val="28"/>
          <w:lang w:val="en-US" w:eastAsia="ru-RU"/>
        </w:rPr>
        <w:t xml:space="preserve">- </w:t>
      </w:r>
      <w:r>
        <w:rPr>
          <w:rFonts w:ascii="Times New Roman" w:hAnsi="Times New Roman"/>
          <w:iCs/>
          <w:sz w:val="28"/>
          <w:szCs w:val="28"/>
          <w:lang w:val="en-US" w:eastAsia="ru-RU"/>
        </w:rPr>
        <w:t>at</w:t>
      </w:r>
      <w:r w:rsidRPr="00763FFE">
        <w:rPr>
          <w:rFonts w:ascii="Times New Roman" w:hAnsi="Times New Roman"/>
          <w:iCs/>
          <w:sz w:val="28"/>
          <w:szCs w:val="28"/>
          <w:lang w:val="en-US" w:eastAsia="ru-RU"/>
        </w:rPr>
        <w:t xml:space="preserve"> consideration of </w:t>
      </w:r>
      <w:r>
        <w:rPr>
          <w:rFonts w:ascii="Times New Roman" w:hAnsi="Times New Roman"/>
          <w:iCs/>
          <w:sz w:val="28"/>
          <w:szCs w:val="28"/>
          <w:lang w:val="en-US" w:eastAsia="ru-RU"/>
        </w:rPr>
        <w:t>issue</w:t>
      </w:r>
      <w:r w:rsidRPr="00763FFE">
        <w:rPr>
          <w:rFonts w:ascii="Times New Roman" w:hAnsi="Times New Roman"/>
          <w:iCs/>
          <w:sz w:val="28"/>
          <w:szCs w:val="28"/>
          <w:lang w:val="en-US" w:eastAsia="ru-RU"/>
        </w:rPr>
        <w:t xml:space="preserve">s </w:t>
      </w:r>
      <w:r>
        <w:rPr>
          <w:rFonts w:ascii="Times New Roman" w:hAnsi="Times New Roman"/>
          <w:iCs/>
          <w:sz w:val="28"/>
          <w:szCs w:val="28"/>
          <w:lang w:val="en-US" w:eastAsia="ru-RU"/>
        </w:rPr>
        <w:t xml:space="preserve">of </w:t>
      </w:r>
      <w:r w:rsidR="00CB6BA1">
        <w:rPr>
          <w:rFonts w:ascii="Times New Roman" w:hAnsi="Times New Roman"/>
          <w:iCs/>
          <w:sz w:val="28"/>
          <w:szCs w:val="28"/>
          <w:lang w:val="en-US" w:eastAsia="ru-RU"/>
        </w:rPr>
        <w:t>right of use</w:t>
      </w:r>
      <w:r w:rsidRPr="00763FFE">
        <w:rPr>
          <w:rFonts w:ascii="Times New Roman" w:hAnsi="Times New Roman"/>
          <w:iCs/>
          <w:sz w:val="28"/>
          <w:szCs w:val="28"/>
          <w:lang w:val="en-US" w:eastAsia="ru-RU"/>
        </w:rPr>
        <w:t xml:space="preserve"> </w:t>
      </w:r>
      <w:r>
        <w:rPr>
          <w:rFonts w:ascii="Times New Roman" w:hAnsi="Times New Roman"/>
          <w:iCs/>
          <w:sz w:val="28"/>
          <w:szCs w:val="28"/>
          <w:lang w:val="en-US" w:eastAsia="ru-RU"/>
        </w:rPr>
        <w:t>with respect to living space</w:t>
      </w:r>
      <w:r w:rsidRPr="00763FFE">
        <w:rPr>
          <w:rFonts w:ascii="Times New Roman" w:hAnsi="Times New Roman"/>
          <w:iCs/>
          <w:sz w:val="28"/>
          <w:szCs w:val="28"/>
          <w:lang w:val="en-US" w:eastAsia="ru-RU"/>
        </w:rPr>
        <w:t xml:space="preserve"> of the former member of family of the owner of this premise after the termination with him</w:t>
      </w:r>
      <w:r>
        <w:rPr>
          <w:rFonts w:ascii="Times New Roman" w:hAnsi="Times New Roman"/>
          <w:iCs/>
          <w:sz w:val="28"/>
          <w:szCs w:val="28"/>
          <w:lang w:val="en-US" w:eastAsia="ru-RU"/>
        </w:rPr>
        <w:t>/her of family relations -</w:t>
      </w:r>
      <w:r w:rsidRPr="00763FFE">
        <w:rPr>
          <w:rFonts w:ascii="Times New Roman" w:hAnsi="Times New Roman"/>
          <w:iCs/>
          <w:sz w:val="28"/>
          <w:szCs w:val="28"/>
          <w:lang w:val="en-US" w:eastAsia="ru-RU"/>
        </w:rPr>
        <w:t xml:space="preserve"> to the relations which have arisen till October 1, 2009 have to be applied </w:t>
      </w:r>
      <w:r>
        <w:rPr>
          <w:rFonts w:ascii="Times New Roman" w:hAnsi="Times New Roman"/>
          <w:iCs/>
          <w:sz w:val="28"/>
          <w:szCs w:val="28"/>
          <w:lang w:val="en-US" w:eastAsia="ru-RU"/>
        </w:rPr>
        <w:t xml:space="preserve">the </w:t>
      </w:r>
      <w:r w:rsidRPr="00763FFE">
        <w:rPr>
          <w:rFonts w:ascii="Times New Roman" w:hAnsi="Times New Roman"/>
          <w:iCs/>
          <w:sz w:val="28"/>
          <w:szCs w:val="28"/>
          <w:lang w:val="en-US" w:eastAsia="ru-RU"/>
        </w:rPr>
        <w:t xml:space="preserve">provisions of </w:t>
      </w:r>
      <w:r>
        <w:rPr>
          <w:rFonts w:ascii="Times New Roman" w:hAnsi="Times New Roman"/>
          <w:iCs/>
          <w:sz w:val="28"/>
          <w:szCs w:val="28"/>
          <w:lang w:val="en-US" w:eastAsia="ru-RU"/>
        </w:rPr>
        <w:t>the A</w:t>
      </w:r>
      <w:r w:rsidRPr="00763FFE">
        <w:rPr>
          <w:rFonts w:ascii="Times New Roman" w:hAnsi="Times New Roman"/>
          <w:iCs/>
          <w:sz w:val="28"/>
          <w:szCs w:val="28"/>
          <w:lang w:val="en-US" w:eastAsia="ru-RU"/>
        </w:rPr>
        <w:t xml:space="preserve">rticle 228 of Civil Code, and to the relations which have arisen after the specified date have to be applied provisions of </w:t>
      </w:r>
      <w:r>
        <w:rPr>
          <w:rFonts w:ascii="Times New Roman" w:hAnsi="Times New Roman"/>
          <w:iCs/>
          <w:sz w:val="28"/>
          <w:szCs w:val="28"/>
          <w:lang w:val="en-US" w:eastAsia="ru-RU"/>
        </w:rPr>
        <w:t>A</w:t>
      </w:r>
      <w:r w:rsidRPr="00763FFE">
        <w:rPr>
          <w:rFonts w:ascii="Times New Roman" w:hAnsi="Times New Roman"/>
          <w:iCs/>
          <w:sz w:val="28"/>
          <w:szCs w:val="28"/>
          <w:lang w:val="en-US" w:eastAsia="ru-RU"/>
        </w:rPr>
        <w:t>rticle 30.4 of Housing Code;</w:t>
      </w:r>
    </w:p>
    <w:p w:rsidR="001346A0" w:rsidRDefault="001346A0" w:rsidP="009E1790">
      <w:pPr>
        <w:autoSpaceDE w:val="0"/>
        <w:autoSpaceDN w:val="0"/>
        <w:adjustRightInd w:val="0"/>
        <w:spacing w:after="0" w:line="240" w:lineRule="auto"/>
        <w:ind w:firstLine="567"/>
        <w:jc w:val="both"/>
        <w:rPr>
          <w:rFonts w:ascii="Times New Roman" w:hAnsi="Times New Roman"/>
          <w:iCs/>
          <w:sz w:val="28"/>
          <w:szCs w:val="28"/>
          <w:lang w:val="en-US" w:eastAsia="ru-RU"/>
        </w:rPr>
      </w:pPr>
      <w:r w:rsidRPr="00437B2D">
        <w:rPr>
          <w:rFonts w:ascii="Times New Roman" w:hAnsi="Times New Roman"/>
          <w:iCs/>
          <w:sz w:val="28"/>
          <w:szCs w:val="28"/>
          <w:lang w:val="en-US" w:eastAsia="ru-RU"/>
        </w:rPr>
        <w:t xml:space="preserve">- the first point of </w:t>
      </w:r>
      <w:proofErr w:type="spellStart"/>
      <w:r w:rsidRPr="00437B2D">
        <w:rPr>
          <w:rFonts w:ascii="Times New Roman" w:hAnsi="Times New Roman"/>
          <w:iCs/>
          <w:sz w:val="28"/>
          <w:szCs w:val="28"/>
          <w:lang w:val="en-US" w:eastAsia="ru-RU"/>
        </w:rPr>
        <w:t>reso</w:t>
      </w:r>
      <w:bookmarkStart w:id="0" w:name="_GoBack"/>
      <w:bookmarkEnd w:id="0"/>
      <w:r w:rsidRPr="00437B2D">
        <w:rPr>
          <w:rFonts w:ascii="Times New Roman" w:hAnsi="Times New Roman"/>
          <w:iCs/>
          <w:sz w:val="28"/>
          <w:szCs w:val="28"/>
          <w:lang w:val="en-US" w:eastAsia="ru-RU"/>
        </w:rPr>
        <w:t>lutory</w:t>
      </w:r>
      <w:proofErr w:type="spellEnd"/>
      <w:r w:rsidRPr="00437B2D">
        <w:rPr>
          <w:rFonts w:ascii="Times New Roman" w:hAnsi="Times New Roman"/>
          <w:iCs/>
          <w:sz w:val="28"/>
          <w:szCs w:val="28"/>
          <w:lang w:val="en-US" w:eastAsia="ru-RU"/>
        </w:rPr>
        <w:t xml:space="preserve"> </w:t>
      </w:r>
      <w:r>
        <w:rPr>
          <w:rFonts w:ascii="Times New Roman" w:hAnsi="Times New Roman"/>
          <w:iCs/>
          <w:sz w:val="28"/>
          <w:szCs w:val="28"/>
          <w:lang w:val="en-US" w:eastAsia="ru-RU"/>
        </w:rPr>
        <w:t xml:space="preserve">part </w:t>
      </w:r>
      <w:r w:rsidRPr="00437B2D">
        <w:rPr>
          <w:rFonts w:ascii="Times New Roman" w:hAnsi="Times New Roman"/>
          <w:iCs/>
          <w:sz w:val="28"/>
          <w:szCs w:val="28"/>
          <w:lang w:val="en-US" w:eastAsia="ru-RU"/>
        </w:rPr>
        <w:t xml:space="preserve">of this </w:t>
      </w:r>
      <w:r>
        <w:rPr>
          <w:rFonts w:ascii="Times New Roman" w:hAnsi="Times New Roman"/>
          <w:iCs/>
          <w:sz w:val="28"/>
          <w:szCs w:val="28"/>
          <w:lang w:val="en-US" w:eastAsia="ru-RU"/>
        </w:rPr>
        <w:t>Decision</w:t>
      </w:r>
      <w:r w:rsidRPr="00437B2D">
        <w:rPr>
          <w:rFonts w:ascii="Times New Roman" w:hAnsi="Times New Roman"/>
          <w:iCs/>
          <w:sz w:val="28"/>
          <w:szCs w:val="28"/>
          <w:lang w:val="en-US" w:eastAsia="ru-RU"/>
        </w:rPr>
        <w:t xml:space="preserve"> does</w:t>
      </w:r>
      <w:r>
        <w:rPr>
          <w:rFonts w:ascii="Times New Roman" w:hAnsi="Times New Roman"/>
          <w:iCs/>
          <w:sz w:val="28"/>
          <w:szCs w:val="28"/>
          <w:lang w:val="en-US" w:eastAsia="ru-RU"/>
        </w:rPr>
        <w:t xml:space="preserve"> </w:t>
      </w:r>
      <w:r w:rsidRPr="00437B2D">
        <w:rPr>
          <w:rFonts w:ascii="Times New Roman" w:hAnsi="Times New Roman"/>
          <w:iCs/>
          <w:sz w:val="28"/>
          <w:szCs w:val="28"/>
          <w:lang w:val="en-US" w:eastAsia="ru-RU"/>
        </w:rPr>
        <w:t>n</w:t>
      </w:r>
      <w:r>
        <w:rPr>
          <w:rFonts w:ascii="Times New Roman" w:hAnsi="Times New Roman"/>
          <w:iCs/>
          <w:sz w:val="28"/>
          <w:szCs w:val="28"/>
          <w:lang w:val="en-US" w:eastAsia="ru-RU"/>
        </w:rPr>
        <w:t>o</w:t>
      </w:r>
      <w:r w:rsidRPr="00437B2D">
        <w:rPr>
          <w:rFonts w:ascii="Times New Roman" w:hAnsi="Times New Roman"/>
          <w:iCs/>
          <w:sz w:val="28"/>
          <w:szCs w:val="28"/>
          <w:lang w:val="en-US" w:eastAsia="ru-RU"/>
        </w:rPr>
        <w:t>t extend to the judicial acts in effect;</w:t>
      </w:r>
    </w:p>
    <w:p w:rsidR="001346A0" w:rsidRPr="005C41CD" w:rsidRDefault="001346A0" w:rsidP="005C41CD">
      <w:pPr>
        <w:shd w:val="clear" w:color="auto" w:fill="FFFFFF"/>
        <w:spacing w:after="0" w:line="240" w:lineRule="auto"/>
        <w:ind w:firstLine="567"/>
        <w:jc w:val="both"/>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 xml:space="preserve">Being guided by </w:t>
      </w:r>
      <w:r>
        <w:rPr>
          <w:rFonts w:ascii="Times New Roman" w:hAnsi="Times New Roman"/>
          <w:color w:val="000000"/>
          <w:sz w:val="28"/>
          <w:szCs w:val="28"/>
          <w:lang w:val="en-US" w:eastAsia="ru-RU"/>
        </w:rPr>
        <w:t>the Article 130.4</w:t>
      </w:r>
      <w:r w:rsidRPr="005C41CD">
        <w:rPr>
          <w:rFonts w:ascii="Times New Roman" w:hAnsi="Times New Roman"/>
          <w:color w:val="000000"/>
          <w:sz w:val="28"/>
          <w:szCs w:val="28"/>
          <w:lang w:val="en-US" w:eastAsia="ru-RU"/>
        </w:rPr>
        <w:t xml:space="preserve"> of the Constitution of the Republic of Azerbaijan and Articles 60, 62, 63, 65-67 and 69 of the Law of the Republic of Azerbaijan “On Constitutional Court”, Plenum of the Constitutional Court of the Republic of Azerbaijan</w:t>
      </w:r>
      <w:r w:rsidRPr="005C41CD">
        <w:rPr>
          <w:rFonts w:ascii="Times New Roman" w:hAnsi="Times New Roman"/>
          <w:b/>
          <w:bCs/>
          <w:color w:val="000000"/>
          <w:sz w:val="28"/>
          <w:szCs w:val="28"/>
          <w:lang w:val="en-US" w:eastAsia="ru-RU"/>
        </w:rPr>
        <w:t> </w:t>
      </w:r>
    </w:p>
    <w:p w:rsidR="001346A0" w:rsidRPr="005C41CD" w:rsidRDefault="001346A0" w:rsidP="005C41CD">
      <w:pPr>
        <w:shd w:val="clear" w:color="auto" w:fill="FFFFFF"/>
        <w:spacing w:after="0" w:line="240" w:lineRule="auto"/>
        <w:ind w:firstLine="567"/>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 </w:t>
      </w:r>
    </w:p>
    <w:p w:rsidR="001346A0" w:rsidRPr="005C41CD" w:rsidRDefault="001346A0" w:rsidP="005C41CD">
      <w:pPr>
        <w:shd w:val="clear" w:color="auto" w:fill="FFFFFF"/>
        <w:spacing w:after="0" w:line="240" w:lineRule="auto"/>
        <w:ind w:firstLine="567"/>
        <w:jc w:val="center"/>
        <w:rPr>
          <w:rFonts w:ascii="Times New Roman" w:hAnsi="Times New Roman"/>
          <w:color w:val="000000"/>
          <w:sz w:val="28"/>
          <w:szCs w:val="28"/>
          <w:lang w:val="en-US" w:eastAsia="ru-RU"/>
        </w:rPr>
      </w:pPr>
      <w:r w:rsidRPr="005C41CD">
        <w:rPr>
          <w:rFonts w:ascii="Times New Roman" w:hAnsi="Times New Roman"/>
          <w:b/>
          <w:bCs/>
          <w:color w:val="000000"/>
          <w:sz w:val="28"/>
          <w:szCs w:val="28"/>
          <w:lang w:val="en-US" w:eastAsia="ru-RU"/>
        </w:rPr>
        <w:t>DECIDED</w:t>
      </w:r>
      <w:r>
        <w:rPr>
          <w:rFonts w:ascii="Times New Roman" w:hAnsi="Times New Roman"/>
          <w:b/>
          <w:bCs/>
          <w:color w:val="000000"/>
          <w:sz w:val="28"/>
          <w:szCs w:val="28"/>
          <w:lang w:val="en-US" w:eastAsia="ru-RU"/>
        </w:rPr>
        <w:t xml:space="preserve"> AS FOLOWS</w:t>
      </w:r>
      <w:r w:rsidRPr="005C41CD">
        <w:rPr>
          <w:rFonts w:ascii="Times New Roman" w:hAnsi="Times New Roman"/>
          <w:b/>
          <w:bCs/>
          <w:color w:val="000000"/>
          <w:sz w:val="28"/>
          <w:szCs w:val="28"/>
          <w:lang w:val="en-US" w:eastAsia="ru-RU"/>
        </w:rPr>
        <w:t>:</w:t>
      </w:r>
    </w:p>
    <w:p w:rsidR="001346A0" w:rsidRPr="005C41CD" w:rsidRDefault="001346A0" w:rsidP="005C41CD">
      <w:pPr>
        <w:shd w:val="clear" w:color="auto" w:fill="FFFFFF"/>
        <w:spacing w:after="0" w:line="240" w:lineRule="auto"/>
        <w:ind w:firstLine="567"/>
        <w:jc w:val="both"/>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 </w:t>
      </w:r>
    </w:p>
    <w:p w:rsidR="001346A0" w:rsidRPr="005C41CD" w:rsidRDefault="001346A0" w:rsidP="005C41CD">
      <w:pPr>
        <w:pStyle w:val="Default"/>
        <w:ind w:firstLine="567"/>
        <w:jc w:val="both"/>
        <w:rPr>
          <w:sz w:val="28"/>
          <w:szCs w:val="28"/>
          <w:shd w:val="clear" w:color="auto" w:fill="FFFFFF"/>
          <w:lang w:val="en-US"/>
        </w:rPr>
      </w:pPr>
      <w:r w:rsidRPr="005C41CD">
        <w:rPr>
          <w:sz w:val="28"/>
          <w:szCs w:val="28"/>
          <w:lang w:val="en-US" w:eastAsia="ru-RU"/>
        </w:rPr>
        <w:t xml:space="preserve">1. </w:t>
      </w:r>
      <w:r>
        <w:rPr>
          <w:sz w:val="28"/>
          <w:szCs w:val="28"/>
          <w:lang w:val="en-US" w:eastAsia="ru-RU"/>
        </w:rPr>
        <w:t>A</w:t>
      </w:r>
      <w:r>
        <w:rPr>
          <w:iCs/>
          <w:sz w:val="28"/>
          <w:szCs w:val="28"/>
          <w:lang w:val="en-US" w:eastAsia="ru-RU"/>
        </w:rPr>
        <w:t>t</w:t>
      </w:r>
      <w:r w:rsidRPr="00763FFE">
        <w:rPr>
          <w:iCs/>
          <w:sz w:val="28"/>
          <w:szCs w:val="28"/>
          <w:lang w:val="en-US" w:eastAsia="ru-RU"/>
        </w:rPr>
        <w:t xml:space="preserve"> consideration of the </w:t>
      </w:r>
      <w:r>
        <w:rPr>
          <w:iCs/>
          <w:sz w:val="28"/>
          <w:szCs w:val="28"/>
          <w:lang w:val="en-US" w:eastAsia="ru-RU"/>
        </w:rPr>
        <w:t>issue</w:t>
      </w:r>
      <w:r w:rsidRPr="00763FFE">
        <w:rPr>
          <w:iCs/>
          <w:sz w:val="28"/>
          <w:szCs w:val="28"/>
          <w:lang w:val="en-US" w:eastAsia="ru-RU"/>
        </w:rPr>
        <w:t xml:space="preserve">s connected with the right of use of </w:t>
      </w:r>
      <w:r>
        <w:rPr>
          <w:iCs/>
          <w:sz w:val="28"/>
          <w:szCs w:val="28"/>
          <w:lang w:val="en-US" w:eastAsia="ru-RU"/>
        </w:rPr>
        <w:t>living space</w:t>
      </w:r>
      <w:r w:rsidRPr="00763FFE">
        <w:rPr>
          <w:iCs/>
          <w:sz w:val="28"/>
          <w:szCs w:val="28"/>
          <w:lang w:val="en-US" w:eastAsia="ru-RU"/>
        </w:rPr>
        <w:t xml:space="preserve"> of the former member of the family of the owner of this premise after the termination with him</w:t>
      </w:r>
      <w:r>
        <w:rPr>
          <w:iCs/>
          <w:sz w:val="28"/>
          <w:szCs w:val="28"/>
          <w:lang w:val="en-US" w:eastAsia="ru-RU"/>
        </w:rPr>
        <w:t xml:space="preserve">/her of family relations - </w:t>
      </w:r>
      <w:r w:rsidRPr="00763FFE">
        <w:rPr>
          <w:iCs/>
          <w:sz w:val="28"/>
          <w:szCs w:val="28"/>
          <w:lang w:val="en-US" w:eastAsia="ru-RU"/>
        </w:rPr>
        <w:t xml:space="preserve">to the relations which have arisen till October 1, 2009 have to be applied </w:t>
      </w:r>
      <w:r>
        <w:rPr>
          <w:iCs/>
          <w:sz w:val="28"/>
          <w:szCs w:val="28"/>
          <w:lang w:val="en-US" w:eastAsia="ru-RU"/>
        </w:rPr>
        <w:t xml:space="preserve">the </w:t>
      </w:r>
      <w:r w:rsidRPr="00763FFE">
        <w:rPr>
          <w:iCs/>
          <w:sz w:val="28"/>
          <w:szCs w:val="28"/>
          <w:lang w:val="en-US" w:eastAsia="ru-RU"/>
        </w:rPr>
        <w:t xml:space="preserve">provisions of </w:t>
      </w:r>
      <w:r>
        <w:rPr>
          <w:iCs/>
          <w:sz w:val="28"/>
          <w:szCs w:val="28"/>
          <w:lang w:val="en-US" w:eastAsia="ru-RU"/>
        </w:rPr>
        <w:t>A</w:t>
      </w:r>
      <w:r w:rsidRPr="00763FFE">
        <w:rPr>
          <w:iCs/>
          <w:sz w:val="28"/>
          <w:szCs w:val="28"/>
          <w:lang w:val="en-US" w:eastAsia="ru-RU"/>
        </w:rPr>
        <w:t>rticle 228 of Civil Code</w:t>
      </w:r>
      <w:r>
        <w:rPr>
          <w:iCs/>
          <w:sz w:val="28"/>
          <w:szCs w:val="28"/>
          <w:lang w:val="en-US" w:eastAsia="ru-RU"/>
        </w:rPr>
        <w:t xml:space="preserve"> of the Republic of Azerbaijan</w:t>
      </w:r>
      <w:r w:rsidRPr="00763FFE">
        <w:rPr>
          <w:iCs/>
          <w:sz w:val="28"/>
          <w:szCs w:val="28"/>
          <w:lang w:val="en-US" w:eastAsia="ru-RU"/>
        </w:rPr>
        <w:t xml:space="preserve">, and to the relations which have arisen after the specified date have to be applied provisions of </w:t>
      </w:r>
      <w:r>
        <w:rPr>
          <w:iCs/>
          <w:sz w:val="28"/>
          <w:szCs w:val="28"/>
          <w:lang w:val="en-US" w:eastAsia="ru-RU"/>
        </w:rPr>
        <w:t>the A</w:t>
      </w:r>
      <w:r w:rsidRPr="00763FFE">
        <w:rPr>
          <w:iCs/>
          <w:sz w:val="28"/>
          <w:szCs w:val="28"/>
          <w:lang w:val="en-US" w:eastAsia="ru-RU"/>
        </w:rPr>
        <w:t>rticle 30.4 of Housing Code</w:t>
      </w:r>
      <w:r>
        <w:rPr>
          <w:iCs/>
          <w:sz w:val="28"/>
          <w:szCs w:val="28"/>
          <w:lang w:val="en-US" w:eastAsia="ru-RU"/>
        </w:rPr>
        <w:t xml:space="preserve"> of the Republic of Azerbaijan</w:t>
      </w:r>
      <w:r w:rsidRPr="005C41CD">
        <w:rPr>
          <w:sz w:val="28"/>
          <w:szCs w:val="28"/>
          <w:shd w:val="clear" w:color="auto" w:fill="FFFFFF"/>
          <w:lang w:val="en-US"/>
        </w:rPr>
        <w:t>.</w:t>
      </w:r>
    </w:p>
    <w:p w:rsidR="001346A0" w:rsidRPr="005C41CD" w:rsidRDefault="001346A0" w:rsidP="005C41CD">
      <w:pPr>
        <w:pStyle w:val="Default"/>
        <w:ind w:firstLine="567"/>
        <w:jc w:val="both"/>
        <w:rPr>
          <w:sz w:val="28"/>
          <w:szCs w:val="28"/>
          <w:shd w:val="clear" w:color="auto" w:fill="FFFFFF"/>
          <w:lang w:val="en-US"/>
        </w:rPr>
      </w:pPr>
      <w:r w:rsidRPr="005C41CD">
        <w:rPr>
          <w:sz w:val="28"/>
          <w:szCs w:val="28"/>
          <w:lang w:val="en-US" w:eastAsia="ru-RU"/>
        </w:rPr>
        <w:t xml:space="preserve">2. </w:t>
      </w:r>
      <w:r w:rsidRPr="005C41CD">
        <w:rPr>
          <w:sz w:val="28"/>
          <w:szCs w:val="28"/>
          <w:shd w:val="clear" w:color="auto" w:fill="FFFFFF"/>
          <w:lang w:val="en-US"/>
        </w:rPr>
        <w:t xml:space="preserve">The </w:t>
      </w:r>
      <w:r w:rsidRPr="00437B2D">
        <w:rPr>
          <w:iCs/>
          <w:sz w:val="28"/>
          <w:szCs w:val="28"/>
          <w:lang w:val="en-US" w:eastAsia="ru-RU"/>
        </w:rPr>
        <w:t xml:space="preserve">first point of </w:t>
      </w:r>
      <w:proofErr w:type="spellStart"/>
      <w:r w:rsidRPr="00437B2D">
        <w:rPr>
          <w:iCs/>
          <w:sz w:val="28"/>
          <w:szCs w:val="28"/>
          <w:lang w:val="en-US" w:eastAsia="ru-RU"/>
        </w:rPr>
        <w:t>resolutory</w:t>
      </w:r>
      <w:proofErr w:type="spellEnd"/>
      <w:r w:rsidRPr="00437B2D">
        <w:rPr>
          <w:iCs/>
          <w:sz w:val="28"/>
          <w:szCs w:val="28"/>
          <w:lang w:val="en-US" w:eastAsia="ru-RU"/>
        </w:rPr>
        <w:t xml:space="preserve"> </w:t>
      </w:r>
      <w:r>
        <w:rPr>
          <w:iCs/>
          <w:sz w:val="28"/>
          <w:szCs w:val="28"/>
          <w:lang w:val="en-US" w:eastAsia="ru-RU"/>
        </w:rPr>
        <w:t xml:space="preserve">part </w:t>
      </w:r>
      <w:r w:rsidRPr="00437B2D">
        <w:rPr>
          <w:iCs/>
          <w:sz w:val="28"/>
          <w:szCs w:val="28"/>
          <w:lang w:val="en-US" w:eastAsia="ru-RU"/>
        </w:rPr>
        <w:t xml:space="preserve">of this </w:t>
      </w:r>
      <w:r>
        <w:rPr>
          <w:iCs/>
          <w:sz w:val="28"/>
          <w:szCs w:val="28"/>
          <w:lang w:val="en-US" w:eastAsia="ru-RU"/>
        </w:rPr>
        <w:t>Decision</w:t>
      </w:r>
      <w:r w:rsidRPr="00437B2D">
        <w:rPr>
          <w:iCs/>
          <w:sz w:val="28"/>
          <w:szCs w:val="28"/>
          <w:lang w:val="en-US" w:eastAsia="ru-RU"/>
        </w:rPr>
        <w:t xml:space="preserve"> does</w:t>
      </w:r>
      <w:r>
        <w:rPr>
          <w:iCs/>
          <w:sz w:val="28"/>
          <w:szCs w:val="28"/>
          <w:lang w:val="en-US" w:eastAsia="ru-RU"/>
        </w:rPr>
        <w:t xml:space="preserve"> </w:t>
      </w:r>
      <w:r w:rsidRPr="00437B2D">
        <w:rPr>
          <w:iCs/>
          <w:sz w:val="28"/>
          <w:szCs w:val="28"/>
          <w:lang w:val="en-US" w:eastAsia="ru-RU"/>
        </w:rPr>
        <w:t>n</w:t>
      </w:r>
      <w:r>
        <w:rPr>
          <w:iCs/>
          <w:sz w:val="28"/>
          <w:szCs w:val="28"/>
          <w:lang w:val="en-US" w:eastAsia="ru-RU"/>
        </w:rPr>
        <w:t>o</w:t>
      </w:r>
      <w:r w:rsidRPr="00437B2D">
        <w:rPr>
          <w:iCs/>
          <w:sz w:val="28"/>
          <w:szCs w:val="28"/>
          <w:lang w:val="en-US" w:eastAsia="ru-RU"/>
        </w:rPr>
        <w:t>t extend to the judicial acts in effect</w:t>
      </w:r>
      <w:r w:rsidRPr="005C41CD">
        <w:rPr>
          <w:sz w:val="28"/>
          <w:szCs w:val="28"/>
          <w:shd w:val="clear" w:color="auto" w:fill="FFFFFF"/>
          <w:lang w:val="en-US"/>
        </w:rPr>
        <w:t>.</w:t>
      </w:r>
    </w:p>
    <w:p w:rsidR="001346A0" w:rsidRPr="005C41CD" w:rsidRDefault="001346A0" w:rsidP="005C41CD">
      <w:pPr>
        <w:shd w:val="clear" w:color="auto" w:fill="FFFFFF"/>
        <w:spacing w:after="0" w:line="240" w:lineRule="auto"/>
        <w:ind w:firstLine="567"/>
        <w:jc w:val="both"/>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3. The decision shall come into force from the date of its publication.</w:t>
      </w:r>
    </w:p>
    <w:p w:rsidR="001346A0" w:rsidRPr="005C41CD" w:rsidRDefault="001346A0" w:rsidP="005C41CD">
      <w:pPr>
        <w:shd w:val="clear" w:color="auto" w:fill="FFFFFF"/>
        <w:spacing w:after="0" w:line="240" w:lineRule="auto"/>
        <w:ind w:firstLine="567"/>
        <w:jc w:val="both"/>
        <w:rPr>
          <w:rFonts w:ascii="Times New Roman" w:hAnsi="Times New Roman"/>
          <w:color w:val="000000"/>
          <w:sz w:val="28"/>
          <w:szCs w:val="28"/>
          <w:lang w:val="en-US" w:eastAsia="ru-RU"/>
        </w:rPr>
      </w:pPr>
      <w:r w:rsidRPr="005C41CD">
        <w:rPr>
          <w:rFonts w:ascii="Times New Roman" w:hAnsi="Times New Roman"/>
          <w:color w:val="000000"/>
          <w:sz w:val="28"/>
          <w:szCs w:val="28"/>
          <w:lang w:val="en-US" w:eastAsia="ru-RU"/>
        </w:rPr>
        <w:t>4. The decision shall be published in “Azerbaijan”, “</w:t>
      </w:r>
      <w:proofErr w:type="spellStart"/>
      <w:r w:rsidRPr="005C41CD">
        <w:rPr>
          <w:rFonts w:ascii="Times New Roman" w:hAnsi="Times New Roman"/>
          <w:color w:val="000000"/>
          <w:sz w:val="28"/>
          <w:szCs w:val="28"/>
          <w:lang w:val="en-US" w:eastAsia="ru-RU"/>
        </w:rPr>
        <w:t>Respublika</w:t>
      </w:r>
      <w:proofErr w:type="spellEnd"/>
      <w:r w:rsidRPr="005C41CD">
        <w:rPr>
          <w:rFonts w:ascii="Times New Roman" w:hAnsi="Times New Roman"/>
          <w:color w:val="000000"/>
          <w:sz w:val="28"/>
          <w:szCs w:val="28"/>
          <w:lang w:val="en-US" w:eastAsia="ru-RU"/>
        </w:rPr>
        <w:t>”, “</w:t>
      </w:r>
      <w:proofErr w:type="spellStart"/>
      <w:r w:rsidRPr="005C41CD">
        <w:rPr>
          <w:rFonts w:ascii="Times New Roman" w:hAnsi="Times New Roman"/>
          <w:color w:val="000000"/>
          <w:sz w:val="28"/>
          <w:szCs w:val="28"/>
          <w:lang w:val="en-US" w:eastAsia="ru-RU"/>
        </w:rPr>
        <w:t>Xalq</w:t>
      </w:r>
      <w:proofErr w:type="spellEnd"/>
      <w:r w:rsidRPr="005C41CD">
        <w:rPr>
          <w:rFonts w:ascii="Times New Roman" w:hAnsi="Times New Roman"/>
          <w:color w:val="000000"/>
          <w:sz w:val="28"/>
          <w:szCs w:val="28"/>
          <w:lang w:val="en-US" w:eastAsia="ru-RU"/>
        </w:rPr>
        <w:t xml:space="preserve"> </w:t>
      </w:r>
      <w:proofErr w:type="spellStart"/>
      <w:r w:rsidRPr="005C41CD">
        <w:rPr>
          <w:rFonts w:ascii="Times New Roman" w:hAnsi="Times New Roman"/>
          <w:color w:val="000000"/>
          <w:sz w:val="28"/>
          <w:szCs w:val="28"/>
          <w:lang w:val="en-US" w:eastAsia="ru-RU"/>
        </w:rPr>
        <w:t>Qazeti</w:t>
      </w:r>
      <w:proofErr w:type="spellEnd"/>
      <w:r w:rsidRPr="005C41CD">
        <w:rPr>
          <w:rFonts w:ascii="Times New Roman" w:hAnsi="Times New Roman"/>
          <w:color w:val="000000"/>
          <w:sz w:val="28"/>
          <w:szCs w:val="28"/>
          <w:lang w:val="en-US" w:eastAsia="ru-RU"/>
        </w:rPr>
        <w:t>” and “</w:t>
      </w:r>
      <w:proofErr w:type="spellStart"/>
      <w:r w:rsidRPr="005C41CD">
        <w:rPr>
          <w:rFonts w:ascii="Times New Roman" w:hAnsi="Times New Roman"/>
          <w:color w:val="000000"/>
          <w:sz w:val="28"/>
          <w:szCs w:val="28"/>
          <w:lang w:val="en-US" w:eastAsia="ru-RU"/>
        </w:rPr>
        <w:t>Bakinskiy</w:t>
      </w:r>
      <w:proofErr w:type="spellEnd"/>
      <w:r w:rsidRPr="005C41CD">
        <w:rPr>
          <w:rFonts w:ascii="Times New Roman" w:hAnsi="Times New Roman"/>
          <w:color w:val="000000"/>
          <w:sz w:val="28"/>
          <w:szCs w:val="28"/>
          <w:lang w:val="en-US" w:eastAsia="ru-RU"/>
        </w:rPr>
        <w:t xml:space="preserve"> </w:t>
      </w:r>
      <w:proofErr w:type="spellStart"/>
      <w:r w:rsidRPr="005C41CD">
        <w:rPr>
          <w:rFonts w:ascii="Times New Roman" w:hAnsi="Times New Roman"/>
          <w:color w:val="000000"/>
          <w:sz w:val="28"/>
          <w:szCs w:val="28"/>
          <w:lang w:val="en-US" w:eastAsia="ru-RU"/>
        </w:rPr>
        <w:t>Rabochiy</w:t>
      </w:r>
      <w:proofErr w:type="spellEnd"/>
      <w:r w:rsidRPr="005C41CD">
        <w:rPr>
          <w:rFonts w:ascii="Times New Roman" w:hAnsi="Times New Roman"/>
          <w:color w:val="000000"/>
          <w:sz w:val="28"/>
          <w:szCs w:val="28"/>
          <w:lang w:val="en-US" w:eastAsia="ru-RU"/>
        </w:rPr>
        <w:t>” newspapers, and “Bulletin of the Constitutional Court of the Republic of Azerbaijan”.</w:t>
      </w:r>
    </w:p>
    <w:p w:rsidR="001346A0" w:rsidRPr="005C41CD" w:rsidRDefault="001346A0" w:rsidP="00DE3846">
      <w:pPr>
        <w:shd w:val="clear" w:color="auto" w:fill="FFFFFF"/>
        <w:spacing w:after="0" w:line="240" w:lineRule="auto"/>
        <w:ind w:firstLine="567"/>
        <w:jc w:val="both"/>
        <w:rPr>
          <w:lang w:val="en-US"/>
        </w:rPr>
      </w:pPr>
      <w:r w:rsidRPr="005C41CD">
        <w:rPr>
          <w:rFonts w:ascii="Times New Roman" w:hAnsi="Times New Roman"/>
          <w:color w:val="000000"/>
          <w:sz w:val="28"/>
          <w:szCs w:val="28"/>
          <w:lang w:val="en-US" w:eastAsia="ru-RU"/>
        </w:rPr>
        <w:t>5. The decision is final, and may not be cancelled, changed or officially interpreted by any institution or official.</w:t>
      </w:r>
    </w:p>
    <w:sectPr w:rsidR="001346A0" w:rsidRPr="005C41CD" w:rsidSect="00B6305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C41CD"/>
    <w:rsid w:val="000173F8"/>
    <w:rsid w:val="00030824"/>
    <w:rsid w:val="00044213"/>
    <w:rsid w:val="000A34FF"/>
    <w:rsid w:val="000A3D04"/>
    <w:rsid w:val="000A649F"/>
    <w:rsid w:val="000B1C27"/>
    <w:rsid w:val="000B347B"/>
    <w:rsid w:val="000F1CA1"/>
    <w:rsid w:val="0011209F"/>
    <w:rsid w:val="001346A0"/>
    <w:rsid w:val="00144450"/>
    <w:rsid w:val="00157640"/>
    <w:rsid w:val="00193E5D"/>
    <w:rsid w:val="00193F02"/>
    <w:rsid w:val="001966F0"/>
    <w:rsid w:val="001E430A"/>
    <w:rsid w:val="00212002"/>
    <w:rsid w:val="00221452"/>
    <w:rsid w:val="0023064A"/>
    <w:rsid w:val="00287C5D"/>
    <w:rsid w:val="00293705"/>
    <w:rsid w:val="0032087D"/>
    <w:rsid w:val="00334799"/>
    <w:rsid w:val="003443BF"/>
    <w:rsid w:val="003462D7"/>
    <w:rsid w:val="00350595"/>
    <w:rsid w:val="003947A2"/>
    <w:rsid w:val="003A03A0"/>
    <w:rsid w:val="003C5D2A"/>
    <w:rsid w:val="003E3A75"/>
    <w:rsid w:val="00405CC0"/>
    <w:rsid w:val="0041421F"/>
    <w:rsid w:val="00417DC7"/>
    <w:rsid w:val="00437B2D"/>
    <w:rsid w:val="00450227"/>
    <w:rsid w:val="00460B7C"/>
    <w:rsid w:val="0047296C"/>
    <w:rsid w:val="00490E3E"/>
    <w:rsid w:val="0049309E"/>
    <w:rsid w:val="004A3E05"/>
    <w:rsid w:val="004B0AC8"/>
    <w:rsid w:val="004C414C"/>
    <w:rsid w:val="004E225F"/>
    <w:rsid w:val="004E27A0"/>
    <w:rsid w:val="004F6AD0"/>
    <w:rsid w:val="00517A5D"/>
    <w:rsid w:val="0052165B"/>
    <w:rsid w:val="005623E9"/>
    <w:rsid w:val="00563269"/>
    <w:rsid w:val="005A6410"/>
    <w:rsid w:val="005B19D8"/>
    <w:rsid w:val="005C41CD"/>
    <w:rsid w:val="00636B81"/>
    <w:rsid w:val="0066201F"/>
    <w:rsid w:val="00670EF9"/>
    <w:rsid w:val="006750EC"/>
    <w:rsid w:val="006A5157"/>
    <w:rsid w:val="006B29D2"/>
    <w:rsid w:val="006B31F4"/>
    <w:rsid w:val="006B74A2"/>
    <w:rsid w:val="006B7AA4"/>
    <w:rsid w:val="006C47B2"/>
    <w:rsid w:val="006D2B50"/>
    <w:rsid w:val="006F34FF"/>
    <w:rsid w:val="006F4737"/>
    <w:rsid w:val="00743E11"/>
    <w:rsid w:val="007514F4"/>
    <w:rsid w:val="00763FFE"/>
    <w:rsid w:val="007A1AFE"/>
    <w:rsid w:val="007A3CE9"/>
    <w:rsid w:val="007C4094"/>
    <w:rsid w:val="007C4BE3"/>
    <w:rsid w:val="007E198B"/>
    <w:rsid w:val="007F0F58"/>
    <w:rsid w:val="00804585"/>
    <w:rsid w:val="00832783"/>
    <w:rsid w:val="00840640"/>
    <w:rsid w:val="008414B6"/>
    <w:rsid w:val="008A0AC6"/>
    <w:rsid w:val="008B1964"/>
    <w:rsid w:val="008B4CD9"/>
    <w:rsid w:val="00931221"/>
    <w:rsid w:val="00935347"/>
    <w:rsid w:val="009423C6"/>
    <w:rsid w:val="0095201D"/>
    <w:rsid w:val="00956917"/>
    <w:rsid w:val="0096759A"/>
    <w:rsid w:val="009B1101"/>
    <w:rsid w:val="009B1BDF"/>
    <w:rsid w:val="009D4727"/>
    <w:rsid w:val="009E1790"/>
    <w:rsid w:val="009E18EF"/>
    <w:rsid w:val="00A04E58"/>
    <w:rsid w:val="00A81081"/>
    <w:rsid w:val="00A85C93"/>
    <w:rsid w:val="00A95179"/>
    <w:rsid w:val="00AA1176"/>
    <w:rsid w:val="00AF324A"/>
    <w:rsid w:val="00AF61DB"/>
    <w:rsid w:val="00B0299E"/>
    <w:rsid w:val="00B17D4B"/>
    <w:rsid w:val="00B3013B"/>
    <w:rsid w:val="00B3540E"/>
    <w:rsid w:val="00B63056"/>
    <w:rsid w:val="00B92646"/>
    <w:rsid w:val="00BB54A5"/>
    <w:rsid w:val="00BE6666"/>
    <w:rsid w:val="00BF09BD"/>
    <w:rsid w:val="00BF7D81"/>
    <w:rsid w:val="00C02B92"/>
    <w:rsid w:val="00C05E94"/>
    <w:rsid w:val="00C41BD9"/>
    <w:rsid w:val="00C8450F"/>
    <w:rsid w:val="00C8500D"/>
    <w:rsid w:val="00CB2E1D"/>
    <w:rsid w:val="00CB6BA1"/>
    <w:rsid w:val="00CC6881"/>
    <w:rsid w:val="00CD2334"/>
    <w:rsid w:val="00D00304"/>
    <w:rsid w:val="00D0575C"/>
    <w:rsid w:val="00D22B75"/>
    <w:rsid w:val="00D22DA8"/>
    <w:rsid w:val="00D32922"/>
    <w:rsid w:val="00D57AA3"/>
    <w:rsid w:val="00D753E8"/>
    <w:rsid w:val="00D8192B"/>
    <w:rsid w:val="00D82C76"/>
    <w:rsid w:val="00DA38D5"/>
    <w:rsid w:val="00DE3846"/>
    <w:rsid w:val="00DF1328"/>
    <w:rsid w:val="00E06411"/>
    <w:rsid w:val="00E305D1"/>
    <w:rsid w:val="00E35220"/>
    <w:rsid w:val="00E50801"/>
    <w:rsid w:val="00E7597B"/>
    <w:rsid w:val="00E8505A"/>
    <w:rsid w:val="00EA0B0B"/>
    <w:rsid w:val="00EB5C17"/>
    <w:rsid w:val="00ED0DFE"/>
    <w:rsid w:val="00ED5811"/>
    <w:rsid w:val="00EF2E9B"/>
    <w:rsid w:val="00F236C8"/>
    <w:rsid w:val="00F2542A"/>
    <w:rsid w:val="00F31CFB"/>
    <w:rsid w:val="00FA2C70"/>
    <w:rsid w:val="00FB07F5"/>
    <w:rsid w:val="00FB2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C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5C41CD"/>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5C41CD"/>
    <w:rPr>
      <w:rFonts w:ascii="Times New Roman" w:hAnsi="Times New Roman" w:cs="Times New Roman"/>
      <w:sz w:val="20"/>
      <w:szCs w:val="20"/>
      <w:lang w:val="en-GB" w:eastAsia="ru-RU"/>
    </w:rPr>
  </w:style>
  <w:style w:type="paragraph" w:customStyle="1" w:styleId="Default">
    <w:name w:val="Default"/>
    <w:uiPriority w:val="99"/>
    <w:rsid w:val="005C41CD"/>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47296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3821</Words>
  <Characters>21784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2017-03-13T08:36:00Z</dcterms:created>
  <dcterms:modified xsi:type="dcterms:W3CDTF">2017-03-13T08:36:00Z</dcterms:modified>
</cp:coreProperties>
</file>