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7D2" w:rsidRPr="00203DFA" w:rsidRDefault="008E07D2" w:rsidP="00AC7C06">
      <w:pPr>
        <w:jc w:val="center"/>
        <w:rPr>
          <w:rFonts w:ascii="Times New Roman" w:hAnsi="Times New Roman" w:cs="Times New Roman"/>
          <w:b/>
          <w:sz w:val="28"/>
          <w:szCs w:val="28"/>
          <w:lang w:val="en-US"/>
        </w:rPr>
      </w:pPr>
      <w:r w:rsidRPr="00203DFA">
        <w:rPr>
          <w:rFonts w:ascii="Times New Roman" w:hAnsi="Times New Roman" w:cs="Times New Roman"/>
          <w:b/>
          <w:sz w:val="28"/>
          <w:szCs w:val="28"/>
          <w:lang w:val="en-US"/>
        </w:rPr>
        <w:t xml:space="preserve">ON BEHALF OF </w:t>
      </w:r>
      <w:r w:rsidR="00BE71F7" w:rsidRPr="00203DFA">
        <w:rPr>
          <w:rFonts w:ascii="Times New Roman" w:hAnsi="Times New Roman" w:cs="Times New Roman"/>
          <w:b/>
          <w:sz w:val="28"/>
          <w:szCs w:val="28"/>
          <w:lang w:val="en-US"/>
        </w:rPr>
        <w:t xml:space="preserve">THE </w:t>
      </w:r>
      <w:r w:rsidRPr="00203DFA">
        <w:rPr>
          <w:rFonts w:ascii="Times New Roman" w:hAnsi="Times New Roman" w:cs="Times New Roman"/>
          <w:b/>
          <w:sz w:val="28"/>
          <w:szCs w:val="28"/>
          <w:lang w:val="en-US"/>
        </w:rPr>
        <w:t>REPUBLIC OF AZERBAIJAN</w:t>
      </w:r>
    </w:p>
    <w:p w:rsidR="008E07D2" w:rsidRPr="00203DFA" w:rsidRDefault="008E07D2" w:rsidP="00AC7C06">
      <w:pPr>
        <w:jc w:val="center"/>
        <w:rPr>
          <w:rFonts w:ascii="Times New Roman" w:hAnsi="Times New Roman" w:cs="Times New Roman"/>
          <w:b/>
          <w:sz w:val="28"/>
          <w:szCs w:val="28"/>
          <w:lang w:val="en-US"/>
        </w:rPr>
      </w:pPr>
    </w:p>
    <w:p w:rsidR="008E07D2" w:rsidRPr="00203DFA" w:rsidRDefault="008E07D2" w:rsidP="00AC7C06">
      <w:pPr>
        <w:jc w:val="center"/>
        <w:rPr>
          <w:rFonts w:ascii="Times New Roman" w:hAnsi="Times New Roman" w:cs="Times New Roman"/>
          <w:b/>
          <w:sz w:val="28"/>
          <w:szCs w:val="28"/>
          <w:lang w:val="en-US"/>
        </w:rPr>
      </w:pPr>
      <w:r w:rsidRPr="00203DFA">
        <w:rPr>
          <w:rFonts w:ascii="Times New Roman" w:hAnsi="Times New Roman" w:cs="Times New Roman"/>
          <w:b/>
          <w:sz w:val="28"/>
          <w:szCs w:val="28"/>
          <w:lang w:val="en-US"/>
        </w:rPr>
        <w:t>DECISION</w:t>
      </w:r>
    </w:p>
    <w:p w:rsidR="008E07D2" w:rsidRPr="00203DFA" w:rsidRDefault="008E07D2" w:rsidP="00AC7C06">
      <w:pPr>
        <w:pStyle w:val="1"/>
        <w:rPr>
          <w:rFonts w:ascii="Times New Roman" w:hAnsi="Times New Roman"/>
          <w:sz w:val="28"/>
          <w:szCs w:val="28"/>
          <w:lang w:val="en-US"/>
        </w:rPr>
      </w:pPr>
    </w:p>
    <w:p w:rsidR="008E07D2" w:rsidRPr="00203DFA" w:rsidRDefault="008E07D2" w:rsidP="00AC7C06">
      <w:pPr>
        <w:pStyle w:val="1"/>
        <w:rPr>
          <w:rFonts w:ascii="Times New Roman" w:hAnsi="Times New Roman"/>
          <w:sz w:val="28"/>
          <w:szCs w:val="28"/>
          <w:lang w:val="en-US"/>
        </w:rPr>
      </w:pPr>
      <w:r w:rsidRPr="00203DFA">
        <w:rPr>
          <w:rFonts w:ascii="Times New Roman" w:hAnsi="Times New Roman"/>
          <w:sz w:val="28"/>
          <w:szCs w:val="28"/>
          <w:lang w:val="en-US"/>
        </w:rPr>
        <w:t>OF THE PLENUM OF THE CONSTITUTIONAL COURT</w:t>
      </w:r>
    </w:p>
    <w:p w:rsidR="00203DFA" w:rsidRPr="00203DFA" w:rsidRDefault="00203DFA" w:rsidP="00AC7C06">
      <w:pPr>
        <w:jc w:val="center"/>
        <w:rPr>
          <w:rFonts w:ascii="Times New Roman" w:hAnsi="Times New Roman" w:cs="Times New Roman"/>
          <w:b/>
          <w:sz w:val="28"/>
          <w:szCs w:val="28"/>
          <w:lang w:val="en-US"/>
        </w:rPr>
      </w:pPr>
    </w:p>
    <w:p w:rsidR="008E07D2" w:rsidRPr="00203DFA" w:rsidRDefault="008E07D2" w:rsidP="00AC7C06">
      <w:pPr>
        <w:jc w:val="center"/>
        <w:rPr>
          <w:rFonts w:ascii="Times New Roman" w:hAnsi="Times New Roman" w:cs="Times New Roman"/>
          <w:b/>
          <w:sz w:val="28"/>
          <w:szCs w:val="28"/>
          <w:lang w:val="en-US"/>
        </w:rPr>
      </w:pPr>
      <w:r w:rsidRPr="00203DFA">
        <w:rPr>
          <w:rFonts w:ascii="Times New Roman" w:hAnsi="Times New Roman" w:cs="Times New Roman"/>
          <w:b/>
          <w:sz w:val="28"/>
          <w:szCs w:val="28"/>
          <w:lang w:val="en-US"/>
        </w:rPr>
        <w:t>OF THE REPUBLIC OF AZERBAIJAN</w:t>
      </w:r>
    </w:p>
    <w:p w:rsidR="008E07D2" w:rsidRPr="00203DFA" w:rsidRDefault="008E07D2" w:rsidP="00AC7C06">
      <w:pPr>
        <w:jc w:val="center"/>
        <w:rPr>
          <w:rFonts w:ascii="Times New Roman" w:hAnsi="Times New Roman" w:cs="Times New Roman"/>
          <w:b/>
          <w:sz w:val="28"/>
          <w:szCs w:val="28"/>
          <w:lang w:val="en-GB"/>
        </w:rPr>
      </w:pPr>
    </w:p>
    <w:p w:rsidR="008E07D2" w:rsidRPr="00203DFA" w:rsidRDefault="008E07D2" w:rsidP="00AC7C06">
      <w:pPr>
        <w:pStyle w:val="2"/>
        <w:spacing w:before="0" w:after="0"/>
        <w:jc w:val="center"/>
        <w:rPr>
          <w:rFonts w:ascii="Times New Roman" w:hAnsi="Times New Roman" w:cs="Times New Roman"/>
          <w:b w:val="0"/>
          <w:lang w:val="en-GB"/>
        </w:rPr>
      </w:pPr>
      <w:r w:rsidRPr="00203DFA">
        <w:rPr>
          <w:rFonts w:ascii="Times New Roman" w:hAnsi="Times New Roman" w:cs="Times New Roman"/>
          <w:b w:val="0"/>
          <w:lang w:val="en-GB"/>
        </w:rPr>
        <w:t>On</w:t>
      </w:r>
      <w:r w:rsidR="00607C2E" w:rsidRPr="00203DFA">
        <w:rPr>
          <w:rFonts w:ascii="Times New Roman" w:hAnsi="Times New Roman" w:cs="Times New Roman"/>
          <w:b w:val="0"/>
          <w:lang w:val="en-GB"/>
        </w:rPr>
        <w:t xml:space="preserve"> </w:t>
      </w:r>
      <w:r w:rsidR="00607C2E" w:rsidRPr="00203DFA">
        <w:rPr>
          <w:rFonts w:ascii="Times New Roman" w:hAnsi="Times New Roman" w:cs="Times New Roman"/>
          <w:b w:val="0"/>
          <w:lang w:val="en-US"/>
        </w:rPr>
        <w:t>verification</w:t>
      </w:r>
      <w:r w:rsidRPr="00203DFA">
        <w:rPr>
          <w:rFonts w:ascii="Times New Roman" w:hAnsi="Times New Roman" w:cs="Times New Roman"/>
          <w:b w:val="0"/>
          <w:lang w:val="en-GB"/>
        </w:rPr>
        <w:t xml:space="preserve"> </w:t>
      </w:r>
      <w:r w:rsidR="00BE71F7" w:rsidRPr="00203DFA">
        <w:rPr>
          <w:rFonts w:ascii="Times New Roman" w:hAnsi="Times New Roman" w:cs="Times New Roman"/>
          <w:b w:val="0"/>
          <w:lang w:val="en-GB"/>
        </w:rPr>
        <w:t xml:space="preserve">of </w:t>
      </w:r>
      <w:r w:rsidRPr="00203DFA">
        <w:rPr>
          <w:rFonts w:ascii="Times New Roman" w:hAnsi="Times New Roman" w:cs="Times New Roman"/>
          <w:b w:val="0"/>
          <w:lang w:val="en-GB"/>
        </w:rPr>
        <w:t xml:space="preserve">conformity of Article </w:t>
      </w:r>
      <w:r w:rsidR="00607C2E" w:rsidRPr="00203DFA">
        <w:rPr>
          <w:rFonts w:ascii="Times New Roman" w:hAnsi="Times New Roman" w:cs="Times New Roman"/>
          <w:b w:val="0"/>
          <w:lang w:val="en-GB"/>
        </w:rPr>
        <w:t xml:space="preserve">1193 </w:t>
      </w:r>
      <w:r w:rsidRPr="00203DFA">
        <w:rPr>
          <w:rFonts w:ascii="Times New Roman" w:hAnsi="Times New Roman" w:cs="Times New Roman"/>
          <w:b w:val="0"/>
          <w:lang w:val="en-US"/>
        </w:rPr>
        <w:t>of the Civil Code of the Republic of Azerbaijan</w:t>
      </w:r>
      <w:r w:rsidRPr="00203DFA">
        <w:rPr>
          <w:rFonts w:ascii="Times New Roman" w:hAnsi="Times New Roman" w:cs="Times New Roman"/>
          <w:b w:val="0"/>
          <w:lang w:val="en-GB"/>
        </w:rPr>
        <w:t xml:space="preserve"> to</w:t>
      </w:r>
      <w:r w:rsidR="00004A6C" w:rsidRPr="00203DFA">
        <w:rPr>
          <w:rFonts w:ascii="Times New Roman" w:hAnsi="Times New Roman" w:cs="Times New Roman"/>
          <w:b w:val="0"/>
          <w:lang w:val="en-GB"/>
        </w:rPr>
        <w:t xml:space="preserve"> parts I and II of Article 13</w:t>
      </w:r>
      <w:r w:rsidR="00BE71F7" w:rsidRPr="00203DFA">
        <w:rPr>
          <w:rFonts w:ascii="Times New Roman" w:hAnsi="Times New Roman" w:cs="Times New Roman"/>
          <w:b w:val="0"/>
          <w:lang w:val="en-GB"/>
        </w:rPr>
        <w:t xml:space="preserve"> and </w:t>
      </w:r>
      <w:r w:rsidR="00004A6C" w:rsidRPr="00203DFA">
        <w:rPr>
          <w:rFonts w:ascii="Times New Roman" w:hAnsi="Times New Roman" w:cs="Times New Roman"/>
          <w:b w:val="0"/>
          <w:lang w:val="en-GB"/>
        </w:rPr>
        <w:t>parts I, II of Article 29 of the</w:t>
      </w:r>
      <w:r w:rsidRPr="00203DFA">
        <w:rPr>
          <w:rFonts w:ascii="Times New Roman" w:hAnsi="Times New Roman" w:cs="Times New Roman"/>
          <w:b w:val="0"/>
          <w:lang w:val="en-GB"/>
        </w:rPr>
        <w:t xml:space="preserve"> Constitution of the Republic of Azerbaijan</w:t>
      </w:r>
    </w:p>
    <w:p w:rsidR="008E07D2" w:rsidRPr="00203DFA" w:rsidRDefault="008E07D2" w:rsidP="00AC7C06">
      <w:pPr>
        <w:jc w:val="center"/>
        <w:rPr>
          <w:rFonts w:ascii="Times New Roman" w:hAnsi="Times New Roman" w:cs="Times New Roman"/>
          <w:b/>
          <w:sz w:val="28"/>
          <w:szCs w:val="28"/>
          <w:lang w:val="en-GB"/>
        </w:rPr>
      </w:pPr>
    </w:p>
    <w:p w:rsidR="008E07D2" w:rsidRPr="00203DFA" w:rsidRDefault="00004A6C" w:rsidP="00203DFA">
      <w:pPr>
        <w:ind w:firstLine="567"/>
        <w:rPr>
          <w:rFonts w:ascii="Times New Roman" w:hAnsi="Times New Roman" w:cs="Times New Roman"/>
          <w:b/>
          <w:sz w:val="28"/>
          <w:szCs w:val="28"/>
          <w:lang w:val="en-GB"/>
        </w:rPr>
      </w:pPr>
      <w:r w:rsidRPr="00203DFA">
        <w:rPr>
          <w:rFonts w:ascii="Times New Roman" w:hAnsi="Times New Roman" w:cs="Times New Roman"/>
          <w:b/>
          <w:sz w:val="28"/>
          <w:szCs w:val="28"/>
          <w:lang w:val="en-GB"/>
        </w:rPr>
        <w:t>20</w:t>
      </w:r>
      <w:r w:rsidR="008E07D2" w:rsidRPr="00203DFA">
        <w:rPr>
          <w:rFonts w:ascii="Times New Roman" w:hAnsi="Times New Roman" w:cs="Times New Roman"/>
          <w:b/>
          <w:sz w:val="28"/>
          <w:szCs w:val="28"/>
          <w:lang w:val="en-GB"/>
        </w:rPr>
        <w:t xml:space="preserve"> </w:t>
      </w:r>
      <w:r w:rsidRPr="00203DFA">
        <w:rPr>
          <w:rFonts w:ascii="Times New Roman" w:hAnsi="Times New Roman" w:cs="Times New Roman"/>
          <w:b/>
          <w:sz w:val="28"/>
          <w:szCs w:val="28"/>
          <w:lang w:val="en-GB"/>
        </w:rPr>
        <w:t>October</w:t>
      </w:r>
      <w:r w:rsidR="00203DFA" w:rsidRPr="00203DFA">
        <w:rPr>
          <w:rFonts w:ascii="Times New Roman" w:hAnsi="Times New Roman" w:cs="Times New Roman"/>
          <w:b/>
          <w:sz w:val="28"/>
          <w:szCs w:val="28"/>
          <w:lang w:val="en-GB"/>
        </w:rPr>
        <w:t>,</w:t>
      </w:r>
      <w:r w:rsidR="008E07D2" w:rsidRPr="00203DFA">
        <w:rPr>
          <w:rFonts w:ascii="Times New Roman" w:hAnsi="Times New Roman" w:cs="Times New Roman"/>
          <w:b/>
          <w:sz w:val="28"/>
          <w:szCs w:val="28"/>
          <w:lang w:val="en-GB"/>
        </w:rPr>
        <w:t xml:space="preserve"> 2011</w:t>
      </w:r>
      <w:r w:rsidR="00203DFA"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t xml:space="preserve"> </w:t>
      </w:r>
      <w:r w:rsidR="008E07D2"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r>
      <w:r w:rsidR="008E07D2" w:rsidRPr="00203DFA">
        <w:rPr>
          <w:rFonts w:ascii="Times New Roman" w:hAnsi="Times New Roman" w:cs="Times New Roman"/>
          <w:b/>
          <w:sz w:val="28"/>
          <w:szCs w:val="28"/>
          <w:lang w:val="en-GB"/>
        </w:rPr>
        <w:tab/>
        <w:t>Baku city</w:t>
      </w:r>
    </w:p>
    <w:p w:rsidR="008E07D2" w:rsidRPr="00203DFA" w:rsidRDefault="008E07D2" w:rsidP="00203DFA">
      <w:pPr>
        <w:ind w:firstLine="567"/>
        <w:rPr>
          <w:rFonts w:ascii="Times New Roman" w:hAnsi="Times New Roman" w:cs="Times New Roman"/>
          <w:sz w:val="28"/>
          <w:szCs w:val="28"/>
          <w:lang w:val="en-GB"/>
        </w:rPr>
      </w:pPr>
    </w:p>
    <w:p w:rsidR="008E07D2" w:rsidRPr="00203DFA" w:rsidRDefault="008E07D2" w:rsidP="00203DFA">
      <w:pPr>
        <w:ind w:firstLine="567"/>
        <w:rPr>
          <w:rFonts w:ascii="Times New Roman" w:hAnsi="Times New Roman" w:cs="Times New Roman"/>
          <w:sz w:val="28"/>
          <w:szCs w:val="28"/>
          <w:lang w:val="en-GB"/>
        </w:rPr>
      </w:pPr>
      <w:r w:rsidRPr="00203DFA">
        <w:rPr>
          <w:rFonts w:ascii="Times New Roman" w:hAnsi="Times New Roman" w:cs="Times New Roman"/>
          <w:sz w:val="28"/>
          <w:szCs w:val="28"/>
          <w:lang w:val="en-GB"/>
        </w:rPr>
        <w:t xml:space="preserve">The Plenum of the Constitutional Court of the Republic of Azerbaijan composed of </w:t>
      </w:r>
      <w:proofErr w:type="spellStart"/>
      <w:r w:rsidRPr="00203DFA">
        <w:rPr>
          <w:rFonts w:ascii="Times New Roman" w:hAnsi="Times New Roman" w:cs="Times New Roman"/>
          <w:sz w:val="28"/>
          <w:szCs w:val="28"/>
          <w:lang w:val="en-GB"/>
        </w:rPr>
        <w:t>Farhad</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Abdullayev</w:t>
      </w:r>
      <w:proofErr w:type="spellEnd"/>
      <w:r w:rsidRPr="00203DFA">
        <w:rPr>
          <w:rFonts w:ascii="Times New Roman" w:hAnsi="Times New Roman" w:cs="Times New Roman"/>
          <w:sz w:val="28"/>
          <w:szCs w:val="28"/>
          <w:lang w:val="en-GB"/>
        </w:rPr>
        <w:t xml:space="preserve"> (Chairman), </w:t>
      </w:r>
      <w:proofErr w:type="spellStart"/>
      <w:r w:rsidRPr="00203DFA">
        <w:rPr>
          <w:rFonts w:ascii="Times New Roman" w:hAnsi="Times New Roman" w:cs="Times New Roman"/>
          <w:sz w:val="28"/>
          <w:szCs w:val="28"/>
          <w:lang w:val="en-GB"/>
        </w:rPr>
        <w:t>Sona</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Salmanova</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Fikret</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Babayev</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Sudaba</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Hasanova</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Rovshan</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Ismaylov</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Jeyhun</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Garajayev</w:t>
      </w:r>
      <w:proofErr w:type="spellEnd"/>
      <w:r w:rsidR="00004A6C" w:rsidRPr="00203DFA">
        <w:rPr>
          <w:rFonts w:ascii="Times New Roman" w:hAnsi="Times New Roman" w:cs="Times New Roman"/>
          <w:sz w:val="28"/>
          <w:szCs w:val="28"/>
          <w:lang w:val="en-GB"/>
        </w:rPr>
        <w:t xml:space="preserve"> (Reporter-Judge)</w:t>
      </w:r>
      <w:r w:rsidRPr="00203DFA">
        <w:rPr>
          <w:rFonts w:ascii="Times New Roman" w:hAnsi="Times New Roman" w:cs="Times New Roman"/>
          <w:sz w:val="28"/>
          <w:szCs w:val="28"/>
          <w:lang w:val="en-GB"/>
        </w:rPr>
        <w:t xml:space="preserve">, Rafael </w:t>
      </w:r>
      <w:proofErr w:type="spellStart"/>
      <w:r w:rsidRPr="00203DFA">
        <w:rPr>
          <w:rFonts w:ascii="Times New Roman" w:hAnsi="Times New Roman" w:cs="Times New Roman"/>
          <w:sz w:val="28"/>
          <w:szCs w:val="28"/>
          <w:lang w:val="en-GB"/>
        </w:rPr>
        <w:t>Gvaladze</w:t>
      </w:r>
      <w:proofErr w:type="spellEnd"/>
      <w:r w:rsidRPr="00203DFA">
        <w:rPr>
          <w:rFonts w:ascii="Times New Roman" w:hAnsi="Times New Roman" w:cs="Times New Roman"/>
          <w:sz w:val="28"/>
          <w:szCs w:val="28"/>
          <w:lang w:val="en-GB"/>
        </w:rPr>
        <w:t xml:space="preserve">, Isa </w:t>
      </w:r>
      <w:proofErr w:type="spellStart"/>
      <w:r w:rsidRPr="00203DFA">
        <w:rPr>
          <w:rFonts w:ascii="Times New Roman" w:hAnsi="Times New Roman" w:cs="Times New Roman"/>
          <w:sz w:val="28"/>
          <w:szCs w:val="28"/>
          <w:lang w:val="en-GB"/>
        </w:rPr>
        <w:t>Najafov</w:t>
      </w:r>
      <w:proofErr w:type="spellEnd"/>
      <w:r w:rsidRPr="00203DFA">
        <w:rPr>
          <w:rFonts w:ascii="Times New Roman" w:hAnsi="Times New Roman" w:cs="Times New Roman"/>
          <w:sz w:val="28"/>
          <w:szCs w:val="28"/>
          <w:lang w:val="en-GB"/>
        </w:rPr>
        <w:t xml:space="preserve"> and </w:t>
      </w:r>
      <w:proofErr w:type="spellStart"/>
      <w:r w:rsidRPr="00203DFA">
        <w:rPr>
          <w:rFonts w:ascii="Times New Roman" w:hAnsi="Times New Roman" w:cs="Times New Roman"/>
          <w:sz w:val="28"/>
          <w:szCs w:val="28"/>
          <w:lang w:val="en-GB"/>
        </w:rPr>
        <w:t>Kamran</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Shafiyev</w:t>
      </w:r>
      <w:proofErr w:type="spellEnd"/>
      <w:r w:rsidRPr="00203DFA">
        <w:rPr>
          <w:rFonts w:ascii="Times New Roman" w:hAnsi="Times New Roman" w:cs="Times New Roman"/>
          <w:sz w:val="28"/>
          <w:szCs w:val="28"/>
          <w:lang w:val="en-GB"/>
        </w:rPr>
        <w:t xml:space="preserve">; </w:t>
      </w:r>
    </w:p>
    <w:p w:rsidR="008E07D2" w:rsidRPr="00203DFA" w:rsidRDefault="008E07D2" w:rsidP="00203DFA">
      <w:pPr>
        <w:ind w:firstLine="567"/>
        <w:rPr>
          <w:rFonts w:ascii="Times New Roman" w:hAnsi="Times New Roman" w:cs="Times New Roman"/>
          <w:sz w:val="28"/>
          <w:szCs w:val="28"/>
          <w:lang w:val="en-GB"/>
        </w:rPr>
      </w:pPr>
      <w:proofErr w:type="gramStart"/>
      <w:r w:rsidRPr="00203DFA">
        <w:rPr>
          <w:rFonts w:ascii="Times New Roman" w:hAnsi="Times New Roman" w:cs="Times New Roman"/>
          <w:sz w:val="28"/>
          <w:szCs w:val="28"/>
          <w:lang w:val="en-GB"/>
        </w:rPr>
        <w:t>attended</w:t>
      </w:r>
      <w:proofErr w:type="gramEnd"/>
      <w:r w:rsidRPr="00203DFA">
        <w:rPr>
          <w:rFonts w:ascii="Times New Roman" w:hAnsi="Times New Roman" w:cs="Times New Roman"/>
          <w:sz w:val="28"/>
          <w:szCs w:val="28"/>
          <w:lang w:val="en-GB"/>
        </w:rPr>
        <w:t xml:space="preserve"> by the Court Clerk </w:t>
      </w:r>
      <w:proofErr w:type="spellStart"/>
      <w:r w:rsidRPr="00203DFA">
        <w:rPr>
          <w:rFonts w:ascii="Times New Roman" w:hAnsi="Times New Roman" w:cs="Times New Roman"/>
          <w:sz w:val="28"/>
          <w:szCs w:val="28"/>
          <w:lang w:val="en-GB"/>
        </w:rPr>
        <w:t>V.Zeynalov</w:t>
      </w:r>
      <w:proofErr w:type="spellEnd"/>
      <w:r w:rsidRPr="00203DFA">
        <w:rPr>
          <w:rFonts w:ascii="Times New Roman" w:hAnsi="Times New Roman" w:cs="Times New Roman"/>
          <w:sz w:val="28"/>
          <w:szCs w:val="28"/>
          <w:lang w:val="en-GB"/>
        </w:rPr>
        <w:t>,</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proofErr w:type="gramStart"/>
      <w:r w:rsidRPr="00203DFA">
        <w:rPr>
          <w:rFonts w:ascii="Times New Roman" w:hAnsi="Times New Roman" w:cs="Times New Roman"/>
          <w:sz w:val="28"/>
          <w:szCs w:val="28"/>
          <w:lang w:val="en-US"/>
        </w:rPr>
        <w:t>representative</w:t>
      </w:r>
      <w:proofErr w:type="gramEnd"/>
      <w:r w:rsidRPr="00203DFA">
        <w:rPr>
          <w:rFonts w:ascii="Times New Roman" w:hAnsi="Times New Roman" w:cs="Times New Roman"/>
          <w:sz w:val="28"/>
          <w:szCs w:val="28"/>
          <w:lang w:val="en-US"/>
        </w:rPr>
        <w:t xml:space="preserve"> of </w:t>
      </w:r>
      <w:r w:rsidR="00BE71F7" w:rsidRPr="00203DFA">
        <w:rPr>
          <w:rFonts w:ascii="Times New Roman" w:hAnsi="Times New Roman" w:cs="Times New Roman"/>
          <w:sz w:val="28"/>
          <w:szCs w:val="28"/>
          <w:lang w:val="en-US"/>
        </w:rPr>
        <w:t xml:space="preserve">the addressed </w:t>
      </w:r>
      <w:r w:rsidRPr="00203DFA">
        <w:rPr>
          <w:rFonts w:ascii="Times New Roman" w:hAnsi="Times New Roman" w:cs="Times New Roman"/>
          <w:sz w:val="28"/>
          <w:szCs w:val="28"/>
          <w:lang w:val="en-US"/>
        </w:rPr>
        <w:t xml:space="preserve">body – </w:t>
      </w:r>
      <w:proofErr w:type="spellStart"/>
      <w:r w:rsidRPr="00203DFA">
        <w:rPr>
          <w:rFonts w:ascii="Times New Roman" w:hAnsi="Times New Roman" w:cs="Times New Roman"/>
          <w:sz w:val="28"/>
          <w:szCs w:val="28"/>
          <w:lang w:val="en-US"/>
        </w:rPr>
        <w:t>Mahir</w:t>
      </w:r>
      <w:proofErr w:type="spellEnd"/>
      <w:r w:rsidRPr="00203DFA">
        <w:rPr>
          <w:rFonts w:ascii="Times New Roman" w:hAnsi="Times New Roman" w:cs="Times New Roman"/>
          <w:sz w:val="28"/>
          <w:szCs w:val="28"/>
          <w:lang w:val="en-US"/>
        </w:rPr>
        <w:t xml:space="preserve"> </w:t>
      </w:r>
      <w:proofErr w:type="spellStart"/>
      <w:r w:rsidRPr="00203DFA">
        <w:rPr>
          <w:rFonts w:ascii="Times New Roman" w:hAnsi="Times New Roman" w:cs="Times New Roman"/>
          <w:sz w:val="28"/>
          <w:szCs w:val="28"/>
          <w:lang w:val="en-US"/>
        </w:rPr>
        <w:t>Mammadov</w:t>
      </w:r>
      <w:proofErr w:type="spellEnd"/>
      <w:r w:rsidRPr="00203DFA">
        <w:rPr>
          <w:rFonts w:ascii="Times New Roman" w:hAnsi="Times New Roman" w:cs="Times New Roman"/>
          <w:sz w:val="28"/>
          <w:szCs w:val="28"/>
          <w:lang w:val="en-US"/>
        </w:rPr>
        <w:t>,</w:t>
      </w:r>
      <w:r w:rsidR="00BE71F7" w:rsidRPr="00203DFA">
        <w:rPr>
          <w:rFonts w:ascii="Times New Roman" w:hAnsi="Times New Roman" w:cs="Times New Roman"/>
          <w:sz w:val="28"/>
          <w:szCs w:val="28"/>
          <w:lang w:val="en-US"/>
        </w:rPr>
        <w:t xml:space="preserve"> the senior adviso</w:t>
      </w:r>
      <w:r w:rsidRPr="00203DFA">
        <w:rPr>
          <w:rFonts w:ascii="Times New Roman" w:hAnsi="Times New Roman" w:cs="Times New Roman"/>
          <w:sz w:val="28"/>
          <w:szCs w:val="28"/>
          <w:lang w:val="en-US"/>
        </w:rPr>
        <w:t xml:space="preserve">r of </w:t>
      </w:r>
      <w:r w:rsidR="00BE71F7" w:rsidRPr="00203DFA">
        <w:rPr>
          <w:rFonts w:ascii="Times New Roman" w:hAnsi="Times New Roman" w:cs="Times New Roman"/>
          <w:sz w:val="28"/>
          <w:szCs w:val="28"/>
          <w:lang w:val="en-US"/>
        </w:rPr>
        <w:t xml:space="preserve">the </w:t>
      </w:r>
      <w:r w:rsidRPr="00203DFA">
        <w:rPr>
          <w:rFonts w:ascii="Times New Roman" w:hAnsi="Times New Roman" w:cs="Times New Roman"/>
          <w:sz w:val="28"/>
          <w:szCs w:val="28"/>
          <w:lang w:val="en-US"/>
        </w:rPr>
        <w:t>Scientific</w:t>
      </w:r>
      <w:r w:rsidR="00BE71F7" w:rsidRPr="00203DFA">
        <w:rPr>
          <w:rFonts w:ascii="Times New Roman" w:hAnsi="Times New Roman" w:cs="Times New Roman"/>
          <w:sz w:val="28"/>
          <w:szCs w:val="28"/>
          <w:lang w:val="en-US"/>
        </w:rPr>
        <w:t xml:space="preserve"> and A</w:t>
      </w:r>
      <w:r w:rsidRPr="00203DFA">
        <w:rPr>
          <w:rFonts w:ascii="Times New Roman" w:hAnsi="Times New Roman" w:cs="Times New Roman"/>
          <w:sz w:val="28"/>
          <w:szCs w:val="28"/>
          <w:lang w:val="en-US"/>
        </w:rPr>
        <w:t>nalytical Department of the Staff of Ombudsman,</w:t>
      </w:r>
    </w:p>
    <w:p w:rsidR="008E07D2" w:rsidRPr="00203DFA" w:rsidRDefault="008E07D2" w:rsidP="00203DFA">
      <w:pPr>
        <w:pStyle w:val="21"/>
        <w:ind w:firstLine="567"/>
        <w:rPr>
          <w:szCs w:val="28"/>
          <w:lang w:val="en-US"/>
        </w:rPr>
      </w:pPr>
      <w:proofErr w:type="gramStart"/>
      <w:r w:rsidRPr="00203DFA">
        <w:rPr>
          <w:szCs w:val="28"/>
          <w:lang w:val="en-US"/>
        </w:rPr>
        <w:t>representative</w:t>
      </w:r>
      <w:proofErr w:type="gramEnd"/>
      <w:r w:rsidRPr="00203DFA">
        <w:rPr>
          <w:szCs w:val="28"/>
          <w:lang w:val="en-US"/>
        </w:rPr>
        <w:t xml:space="preserve"> of respondent body – </w:t>
      </w:r>
      <w:proofErr w:type="spellStart"/>
      <w:r w:rsidRPr="00203DFA">
        <w:rPr>
          <w:szCs w:val="28"/>
          <w:lang w:val="en-US"/>
        </w:rPr>
        <w:t>Vasif</w:t>
      </w:r>
      <w:proofErr w:type="spellEnd"/>
      <w:r w:rsidRPr="00203DFA">
        <w:rPr>
          <w:szCs w:val="28"/>
          <w:lang w:val="en-US"/>
        </w:rPr>
        <w:t xml:space="preserve"> </w:t>
      </w:r>
      <w:proofErr w:type="spellStart"/>
      <w:r w:rsidRPr="00203DFA">
        <w:rPr>
          <w:szCs w:val="28"/>
          <w:lang w:val="en-US"/>
        </w:rPr>
        <w:t>Amiraslanov</w:t>
      </w:r>
      <w:proofErr w:type="spellEnd"/>
      <w:r w:rsidRPr="00203DFA">
        <w:rPr>
          <w:szCs w:val="28"/>
          <w:lang w:val="en-US"/>
        </w:rPr>
        <w:t xml:space="preserve">, adviser of </w:t>
      </w:r>
      <w:r w:rsidR="00BE71F7" w:rsidRPr="00203DFA">
        <w:rPr>
          <w:szCs w:val="28"/>
          <w:lang w:val="en-US"/>
        </w:rPr>
        <w:t>D</w:t>
      </w:r>
      <w:r w:rsidRPr="00203DFA">
        <w:rPr>
          <w:szCs w:val="28"/>
          <w:lang w:val="en-US"/>
        </w:rPr>
        <w:t xml:space="preserve">epartment of the </w:t>
      </w:r>
      <w:r w:rsidR="00BE71F7" w:rsidRPr="00203DFA">
        <w:rPr>
          <w:szCs w:val="28"/>
          <w:lang w:val="en-US"/>
        </w:rPr>
        <w:t>E</w:t>
      </w:r>
      <w:r w:rsidRPr="00203DFA">
        <w:rPr>
          <w:szCs w:val="28"/>
          <w:lang w:val="en-US"/>
        </w:rPr>
        <w:t xml:space="preserve">conomical </w:t>
      </w:r>
      <w:r w:rsidR="00BE71F7" w:rsidRPr="00203DFA">
        <w:rPr>
          <w:szCs w:val="28"/>
          <w:lang w:val="en-US"/>
        </w:rPr>
        <w:t>L</w:t>
      </w:r>
      <w:r w:rsidRPr="00203DFA">
        <w:rPr>
          <w:szCs w:val="28"/>
          <w:lang w:val="en-US"/>
        </w:rPr>
        <w:t xml:space="preserve">egislation of </w:t>
      </w:r>
      <w:proofErr w:type="spellStart"/>
      <w:r w:rsidRPr="00203DFA">
        <w:rPr>
          <w:szCs w:val="28"/>
          <w:lang w:val="en-US"/>
        </w:rPr>
        <w:t>Milli</w:t>
      </w:r>
      <w:proofErr w:type="spellEnd"/>
      <w:r w:rsidRPr="00203DFA">
        <w:rPr>
          <w:szCs w:val="28"/>
          <w:lang w:val="en-US"/>
        </w:rPr>
        <w:t xml:space="preserve"> </w:t>
      </w:r>
      <w:proofErr w:type="spellStart"/>
      <w:r w:rsidRPr="00203DFA">
        <w:rPr>
          <w:szCs w:val="28"/>
          <w:lang w:val="en-US"/>
        </w:rPr>
        <w:t>Majlis</w:t>
      </w:r>
      <w:proofErr w:type="spellEnd"/>
      <w:r w:rsidRPr="00203DFA">
        <w:rPr>
          <w:szCs w:val="28"/>
          <w:lang w:val="en-US"/>
        </w:rPr>
        <w:t xml:space="preserve"> of the Republic of Azerbaijan,</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proofErr w:type="gramStart"/>
      <w:r w:rsidRPr="00203DFA">
        <w:rPr>
          <w:rFonts w:ascii="Times New Roman" w:hAnsi="Times New Roman" w:cs="Times New Roman"/>
          <w:sz w:val="28"/>
          <w:szCs w:val="28"/>
          <w:lang w:val="en-US"/>
        </w:rPr>
        <w:t>expert</w:t>
      </w:r>
      <w:proofErr w:type="gramEnd"/>
      <w:r w:rsidRPr="00203DFA">
        <w:rPr>
          <w:rFonts w:ascii="Times New Roman" w:hAnsi="Times New Roman" w:cs="Times New Roman"/>
          <w:sz w:val="28"/>
          <w:szCs w:val="28"/>
          <w:lang w:val="en-US"/>
        </w:rPr>
        <w:t xml:space="preserve"> – Server </w:t>
      </w:r>
      <w:proofErr w:type="spellStart"/>
      <w:r w:rsidRPr="00203DFA">
        <w:rPr>
          <w:rFonts w:ascii="Times New Roman" w:hAnsi="Times New Roman" w:cs="Times New Roman"/>
          <w:sz w:val="28"/>
          <w:szCs w:val="28"/>
          <w:lang w:val="en-US"/>
        </w:rPr>
        <w:t>Suleymanli</w:t>
      </w:r>
      <w:proofErr w:type="spellEnd"/>
      <w:r w:rsidRPr="00203DFA">
        <w:rPr>
          <w:rFonts w:ascii="Times New Roman" w:hAnsi="Times New Roman" w:cs="Times New Roman"/>
          <w:sz w:val="28"/>
          <w:szCs w:val="28"/>
          <w:lang w:val="en-US"/>
        </w:rPr>
        <w:t xml:space="preserve">, senior teacher of Civil Law </w:t>
      </w:r>
      <w:r w:rsidR="00BE71F7" w:rsidRPr="00203DFA">
        <w:rPr>
          <w:rFonts w:ascii="Times New Roman" w:hAnsi="Times New Roman" w:cs="Times New Roman"/>
          <w:sz w:val="28"/>
          <w:szCs w:val="28"/>
          <w:lang w:val="en-US"/>
        </w:rPr>
        <w:t xml:space="preserve">Board </w:t>
      </w:r>
      <w:r w:rsidRPr="00203DFA">
        <w:rPr>
          <w:rFonts w:ascii="Times New Roman" w:hAnsi="Times New Roman" w:cs="Times New Roman"/>
          <w:sz w:val="28"/>
          <w:szCs w:val="28"/>
          <w:lang w:val="en-US"/>
        </w:rPr>
        <w:t xml:space="preserve">of Baku State University, </w:t>
      </w:r>
    </w:p>
    <w:p w:rsidR="003A1CF2" w:rsidRPr="00203DFA" w:rsidRDefault="008E07D2" w:rsidP="00203DFA">
      <w:pPr>
        <w:pStyle w:val="2"/>
        <w:spacing w:before="0" w:after="0"/>
        <w:ind w:firstLine="567"/>
        <w:jc w:val="both"/>
        <w:rPr>
          <w:rFonts w:ascii="Times New Roman" w:hAnsi="Times New Roman" w:cs="Times New Roman"/>
          <w:b w:val="0"/>
          <w:i w:val="0"/>
          <w:lang w:val="en-GB"/>
        </w:rPr>
      </w:pPr>
      <w:r w:rsidRPr="00203DFA">
        <w:rPr>
          <w:rFonts w:ascii="Times New Roman" w:hAnsi="Times New Roman" w:cs="Times New Roman"/>
          <w:b w:val="0"/>
          <w:i w:val="0"/>
          <w:lang w:val="en-GB"/>
        </w:rPr>
        <w:t>has examined in open session via special constitutional proceedings in accordance with Article 130.VII of the Constitution of the Republic of Azerbaijan</w:t>
      </w:r>
      <w:r w:rsidRPr="00203DFA">
        <w:rPr>
          <w:rFonts w:ascii="Times New Roman" w:hAnsi="Times New Roman" w:cs="Times New Roman"/>
          <w:b w:val="0"/>
          <w:i w:val="0"/>
          <w:lang w:val="en-US"/>
        </w:rPr>
        <w:t xml:space="preserve"> </w:t>
      </w:r>
      <w:r w:rsidRPr="00203DFA">
        <w:rPr>
          <w:rFonts w:ascii="Times New Roman" w:hAnsi="Times New Roman" w:cs="Times New Roman"/>
          <w:b w:val="0"/>
          <w:i w:val="0"/>
          <w:lang w:val="en-GB"/>
        </w:rPr>
        <w:t>the constitutional case</w:t>
      </w:r>
      <w:r w:rsidRPr="00203DFA">
        <w:rPr>
          <w:rFonts w:ascii="Times New Roman" w:hAnsi="Times New Roman" w:cs="Times New Roman"/>
          <w:b w:val="0"/>
          <w:i w:val="0"/>
          <w:lang w:val="en-US"/>
        </w:rPr>
        <w:t xml:space="preserve"> on the basis of inquiry of the Ombudsman of the Republic of Azerbaijan o</w:t>
      </w:r>
      <w:r w:rsidR="000E44D1" w:rsidRPr="00203DFA">
        <w:rPr>
          <w:rFonts w:ascii="Times New Roman" w:hAnsi="Times New Roman" w:cs="Times New Roman"/>
          <w:b w:val="0"/>
          <w:i w:val="0"/>
          <w:lang w:val="en-US"/>
        </w:rPr>
        <w:t>f</w:t>
      </w:r>
      <w:r w:rsidRPr="00203DFA">
        <w:rPr>
          <w:rFonts w:ascii="Times New Roman" w:hAnsi="Times New Roman" w:cs="Times New Roman"/>
          <w:b w:val="0"/>
          <w:i w:val="0"/>
          <w:lang w:val="en-US"/>
        </w:rPr>
        <w:t xml:space="preserve"> </w:t>
      </w:r>
      <w:r w:rsidR="003A1CF2" w:rsidRPr="00203DFA">
        <w:rPr>
          <w:rFonts w:ascii="Times New Roman" w:hAnsi="Times New Roman" w:cs="Times New Roman"/>
          <w:b w:val="0"/>
          <w:i w:val="0"/>
          <w:lang w:val="en-US"/>
        </w:rPr>
        <w:t>2</w:t>
      </w:r>
      <w:r w:rsidRPr="00203DFA">
        <w:rPr>
          <w:rFonts w:ascii="Times New Roman" w:hAnsi="Times New Roman" w:cs="Times New Roman"/>
          <w:b w:val="0"/>
          <w:i w:val="0"/>
          <w:lang w:val="en-US"/>
        </w:rPr>
        <w:t xml:space="preserve"> </w:t>
      </w:r>
      <w:r w:rsidR="003A1CF2" w:rsidRPr="00203DFA">
        <w:rPr>
          <w:rFonts w:ascii="Times New Roman" w:hAnsi="Times New Roman" w:cs="Times New Roman"/>
          <w:b w:val="0"/>
          <w:i w:val="0"/>
          <w:lang w:val="en-US"/>
        </w:rPr>
        <w:t>May</w:t>
      </w:r>
      <w:r w:rsidRPr="00203DFA">
        <w:rPr>
          <w:rFonts w:ascii="Times New Roman" w:hAnsi="Times New Roman" w:cs="Times New Roman"/>
          <w:b w:val="0"/>
          <w:i w:val="0"/>
          <w:lang w:val="en-US"/>
        </w:rPr>
        <w:t xml:space="preserve"> 2011 on </w:t>
      </w:r>
      <w:r w:rsidR="003A1CF2" w:rsidRPr="00203DFA">
        <w:rPr>
          <w:rFonts w:ascii="Times New Roman" w:hAnsi="Times New Roman" w:cs="Times New Roman"/>
          <w:b w:val="0"/>
          <w:i w:val="0"/>
          <w:lang w:val="en-US"/>
        </w:rPr>
        <w:t>verification</w:t>
      </w:r>
      <w:r w:rsidR="003A1CF2" w:rsidRPr="00203DFA">
        <w:rPr>
          <w:rFonts w:ascii="Times New Roman" w:hAnsi="Times New Roman" w:cs="Times New Roman"/>
          <w:b w:val="0"/>
          <w:i w:val="0"/>
          <w:lang w:val="en-GB"/>
        </w:rPr>
        <w:t xml:space="preserve"> </w:t>
      </w:r>
      <w:r w:rsidR="000E44D1" w:rsidRPr="00203DFA">
        <w:rPr>
          <w:rFonts w:ascii="Times New Roman" w:hAnsi="Times New Roman" w:cs="Times New Roman"/>
          <w:b w:val="0"/>
          <w:i w:val="0"/>
          <w:lang w:val="en-GB"/>
        </w:rPr>
        <w:t xml:space="preserve">of </w:t>
      </w:r>
      <w:r w:rsidR="003A1CF2" w:rsidRPr="00203DFA">
        <w:rPr>
          <w:rFonts w:ascii="Times New Roman" w:hAnsi="Times New Roman" w:cs="Times New Roman"/>
          <w:b w:val="0"/>
          <w:i w:val="0"/>
          <w:lang w:val="en-GB"/>
        </w:rPr>
        <w:t xml:space="preserve">conformity of Article 1193 </w:t>
      </w:r>
      <w:r w:rsidR="003A1CF2" w:rsidRPr="00203DFA">
        <w:rPr>
          <w:rFonts w:ascii="Times New Roman" w:hAnsi="Times New Roman" w:cs="Times New Roman"/>
          <w:b w:val="0"/>
          <w:i w:val="0"/>
          <w:lang w:val="en-US"/>
        </w:rPr>
        <w:t>of the Civil Code of the Republic of Azerbaijan</w:t>
      </w:r>
      <w:r w:rsidR="003A1CF2" w:rsidRPr="00203DFA">
        <w:rPr>
          <w:rFonts w:ascii="Times New Roman" w:hAnsi="Times New Roman" w:cs="Times New Roman"/>
          <w:b w:val="0"/>
          <w:i w:val="0"/>
          <w:lang w:val="en-GB"/>
        </w:rPr>
        <w:t xml:space="preserve"> to parts I</w:t>
      </w:r>
      <w:r w:rsidR="000E44D1" w:rsidRPr="00203DFA">
        <w:rPr>
          <w:rFonts w:ascii="Times New Roman" w:hAnsi="Times New Roman" w:cs="Times New Roman"/>
          <w:b w:val="0"/>
          <w:i w:val="0"/>
          <w:lang w:val="en-GB"/>
        </w:rPr>
        <w:t>,</w:t>
      </w:r>
      <w:r w:rsidR="003A1CF2" w:rsidRPr="00203DFA">
        <w:rPr>
          <w:rFonts w:ascii="Times New Roman" w:hAnsi="Times New Roman" w:cs="Times New Roman"/>
          <w:b w:val="0"/>
          <w:i w:val="0"/>
          <w:lang w:val="en-GB"/>
        </w:rPr>
        <w:t xml:space="preserve"> II of Article 13</w:t>
      </w:r>
      <w:r w:rsidR="000E44D1" w:rsidRPr="00203DFA">
        <w:rPr>
          <w:rFonts w:ascii="Times New Roman" w:hAnsi="Times New Roman" w:cs="Times New Roman"/>
          <w:b w:val="0"/>
          <w:i w:val="0"/>
          <w:lang w:val="en-GB"/>
        </w:rPr>
        <w:t xml:space="preserve"> and </w:t>
      </w:r>
      <w:r w:rsidR="003A1CF2" w:rsidRPr="00203DFA">
        <w:rPr>
          <w:rFonts w:ascii="Times New Roman" w:hAnsi="Times New Roman" w:cs="Times New Roman"/>
          <w:b w:val="0"/>
          <w:i w:val="0"/>
          <w:lang w:val="en-GB"/>
        </w:rPr>
        <w:t>parts I, II of Article 29 of the Constitution of the Republic of Azerbaijan</w:t>
      </w:r>
    </w:p>
    <w:p w:rsidR="008E07D2" w:rsidRPr="00203DFA" w:rsidRDefault="008E07D2" w:rsidP="00203DFA">
      <w:pPr>
        <w:ind w:firstLine="567"/>
        <w:rPr>
          <w:rFonts w:ascii="Times New Roman" w:hAnsi="Times New Roman" w:cs="Times New Roman"/>
          <w:sz w:val="28"/>
          <w:szCs w:val="28"/>
          <w:lang w:val="en-GB"/>
        </w:rPr>
      </w:pPr>
      <w:r w:rsidRPr="00203DFA">
        <w:rPr>
          <w:rFonts w:ascii="Times New Roman" w:hAnsi="Times New Roman" w:cs="Times New Roman"/>
          <w:sz w:val="28"/>
          <w:szCs w:val="28"/>
          <w:lang w:val="en-GB"/>
        </w:rPr>
        <w:t xml:space="preserve">Having heard </w:t>
      </w:r>
      <w:r w:rsidR="000E44D1" w:rsidRPr="00203DFA">
        <w:rPr>
          <w:rFonts w:ascii="Times New Roman" w:hAnsi="Times New Roman" w:cs="Times New Roman"/>
          <w:sz w:val="28"/>
          <w:szCs w:val="28"/>
          <w:lang w:val="en-GB"/>
        </w:rPr>
        <w:t xml:space="preserve">the </w:t>
      </w:r>
      <w:r w:rsidRPr="00203DFA">
        <w:rPr>
          <w:rFonts w:ascii="Times New Roman" w:hAnsi="Times New Roman" w:cs="Times New Roman"/>
          <w:sz w:val="28"/>
          <w:szCs w:val="28"/>
          <w:lang w:val="en-GB"/>
        </w:rPr>
        <w:t xml:space="preserve">report of Judge </w:t>
      </w:r>
      <w:proofErr w:type="spellStart"/>
      <w:r w:rsidR="00F82038" w:rsidRPr="00203DFA">
        <w:rPr>
          <w:rFonts w:ascii="Times New Roman" w:hAnsi="Times New Roman" w:cs="Times New Roman"/>
          <w:sz w:val="28"/>
          <w:szCs w:val="28"/>
          <w:lang w:val="en-GB"/>
        </w:rPr>
        <w:t>Jeyhun</w:t>
      </w:r>
      <w:proofErr w:type="spellEnd"/>
      <w:r w:rsidR="00F82038" w:rsidRPr="00203DFA">
        <w:rPr>
          <w:rFonts w:ascii="Times New Roman" w:hAnsi="Times New Roman" w:cs="Times New Roman"/>
          <w:sz w:val="28"/>
          <w:szCs w:val="28"/>
          <w:lang w:val="en-GB"/>
        </w:rPr>
        <w:t xml:space="preserve"> </w:t>
      </w:r>
      <w:proofErr w:type="spellStart"/>
      <w:r w:rsidR="00F82038" w:rsidRPr="00203DFA">
        <w:rPr>
          <w:rFonts w:ascii="Times New Roman" w:hAnsi="Times New Roman" w:cs="Times New Roman"/>
          <w:sz w:val="28"/>
          <w:szCs w:val="28"/>
          <w:lang w:val="en-GB"/>
        </w:rPr>
        <w:t>Garajayev</w:t>
      </w:r>
      <w:proofErr w:type="spellEnd"/>
      <w:r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GB"/>
        </w:rPr>
        <w:t xml:space="preserve">and statements </w:t>
      </w:r>
      <w:r w:rsidR="000E44D1" w:rsidRPr="00203DFA">
        <w:rPr>
          <w:rFonts w:ascii="Times New Roman" w:hAnsi="Times New Roman" w:cs="Times New Roman"/>
          <w:sz w:val="28"/>
          <w:szCs w:val="28"/>
          <w:lang w:val="en-GB"/>
        </w:rPr>
        <w:t xml:space="preserve">of the </w:t>
      </w:r>
      <w:r w:rsidRPr="00203DFA">
        <w:rPr>
          <w:rFonts w:ascii="Times New Roman" w:hAnsi="Times New Roman" w:cs="Times New Roman"/>
          <w:sz w:val="28"/>
          <w:szCs w:val="28"/>
          <w:lang w:val="en-GB"/>
        </w:rPr>
        <w:t>representatives of the parties</w:t>
      </w:r>
      <w:r w:rsidR="000E44D1" w:rsidRPr="00203DFA">
        <w:rPr>
          <w:rFonts w:ascii="Times New Roman" w:hAnsi="Times New Roman" w:cs="Times New Roman"/>
          <w:sz w:val="28"/>
          <w:szCs w:val="28"/>
          <w:lang w:val="en-GB"/>
        </w:rPr>
        <w:t>,</w:t>
      </w:r>
      <w:r w:rsidRPr="00203DFA">
        <w:rPr>
          <w:rFonts w:ascii="Times New Roman" w:hAnsi="Times New Roman" w:cs="Times New Roman"/>
          <w:sz w:val="28"/>
          <w:szCs w:val="28"/>
          <w:lang w:val="en-GB"/>
        </w:rPr>
        <w:t xml:space="preserve"> opinion of expert</w:t>
      </w:r>
      <w:r w:rsidR="000E44D1" w:rsidRPr="00203DFA">
        <w:rPr>
          <w:rFonts w:ascii="Times New Roman" w:hAnsi="Times New Roman" w:cs="Times New Roman"/>
          <w:sz w:val="28"/>
          <w:szCs w:val="28"/>
          <w:lang w:val="en-GB"/>
        </w:rPr>
        <w:t xml:space="preserve"> and examined the case, </w:t>
      </w:r>
      <w:r w:rsidRPr="00203DFA">
        <w:rPr>
          <w:rFonts w:ascii="Times New Roman" w:hAnsi="Times New Roman" w:cs="Times New Roman"/>
          <w:sz w:val="28"/>
          <w:szCs w:val="28"/>
          <w:lang w:val="en-GB"/>
        </w:rPr>
        <w:t>the Plenum of the Constitutional Court of the Republic of Azerbaijan</w:t>
      </w:r>
    </w:p>
    <w:p w:rsidR="008E07D2" w:rsidRPr="00203DFA" w:rsidRDefault="008E07D2" w:rsidP="00203DFA">
      <w:pPr>
        <w:ind w:firstLine="567"/>
        <w:jc w:val="center"/>
        <w:rPr>
          <w:rFonts w:ascii="Times New Roman" w:hAnsi="Times New Roman" w:cs="Times New Roman"/>
          <w:b/>
          <w:sz w:val="28"/>
          <w:szCs w:val="28"/>
          <w:lang w:val="en-GB"/>
        </w:rPr>
      </w:pPr>
    </w:p>
    <w:p w:rsidR="008E07D2" w:rsidRPr="00203DFA" w:rsidRDefault="008E07D2" w:rsidP="00203DFA">
      <w:pPr>
        <w:ind w:firstLine="567"/>
        <w:jc w:val="center"/>
        <w:rPr>
          <w:rFonts w:ascii="Times New Roman" w:hAnsi="Times New Roman" w:cs="Times New Roman"/>
          <w:b/>
          <w:sz w:val="28"/>
          <w:szCs w:val="28"/>
          <w:lang w:val="en-GB"/>
        </w:rPr>
      </w:pPr>
      <w:r w:rsidRPr="00203DFA">
        <w:rPr>
          <w:rFonts w:ascii="Times New Roman" w:hAnsi="Times New Roman" w:cs="Times New Roman"/>
          <w:b/>
          <w:sz w:val="28"/>
          <w:szCs w:val="28"/>
          <w:lang w:val="en-GB"/>
        </w:rPr>
        <w:t>DETERMINED AS FOLLOWS:</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Ombudsman of the Republic of Azerbaijan, having submitted to the Constitutional Court of the Republic of Azerbaijan (hereinafter referred to as Constitutional Court) an inquiry, asked for verification of conformity of </w:t>
      </w:r>
      <w:r w:rsidR="0084708D" w:rsidRPr="00203DFA">
        <w:rPr>
          <w:rFonts w:ascii="Times New Roman" w:hAnsi="Times New Roman" w:cs="Times New Roman"/>
          <w:sz w:val="28"/>
          <w:szCs w:val="28"/>
          <w:lang w:val="en-GB"/>
        </w:rPr>
        <w:t xml:space="preserve">Article 1193 </w:t>
      </w:r>
      <w:r w:rsidR="0084708D" w:rsidRPr="00203DFA">
        <w:rPr>
          <w:rFonts w:ascii="Times New Roman" w:hAnsi="Times New Roman" w:cs="Times New Roman"/>
          <w:sz w:val="28"/>
          <w:szCs w:val="28"/>
          <w:lang w:val="en-US"/>
        </w:rPr>
        <w:t>of the Civil Code of the Republic of Azerbaijan</w:t>
      </w:r>
      <w:r w:rsidR="0084708D" w:rsidRPr="00203DFA">
        <w:rPr>
          <w:rFonts w:ascii="Times New Roman" w:hAnsi="Times New Roman" w:cs="Times New Roman"/>
          <w:sz w:val="28"/>
          <w:szCs w:val="28"/>
          <w:lang w:val="en-GB"/>
        </w:rPr>
        <w:t xml:space="preserve"> to parts I</w:t>
      </w:r>
      <w:r w:rsidR="006B1561" w:rsidRPr="00203DFA">
        <w:rPr>
          <w:rFonts w:ascii="Times New Roman" w:hAnsi="Times New Roman" w:cs="Times New Roman"/>
          <w:sz w:val="28"/>
          <w:szCs w:val="28"/>
          <w:lang w:val="en-GB"/>
        </w:rPr>
        <w:t>,</w:t>
      </w:r>
      <w:r w:rsidR="0084708D" w:rsidRPr="00203DFA">
        <w:rPr>
          <w:rFonts w:ascii="Times New Roman" w:hAnsi="Times New Roman" w:cs="Times New Roman"/>
          <w:sz w:val="28"/>
          <w:szCs w:val="28"/>
          <w:lang w:val="en-GB"/>
        </w:rPr>
        <w:t xml:space="preserve"> II of Article 13</w:t>
      </w:r>
      <w:r w:rsidR="006B1561" w:rsidRPr="00203DFA">
        <w:rPr>
          <w:rFonts w:ascii="Times New Roman" w:hAnsi="Times New Roman" w:cs="Times New Roman"/>
          <w:sz w:val="28"/>
          <w:szCs w:val="28"/>
          <w:lang w:val="en-GB"/>
        </w:rPr>
        <w:t xml:space="preserve"> and </w:t>
      </w:r>
      <w:r w:rsidR="0084708D" w:rsidRPr="00203DFA">
        <w:rPr>
          <w:rFonts w:ascii="Times New Roman" w:hAnsi="Times New Roman" w:cs="Times New Roman"/>
          <w:sz w:val="28"/>
          <w:szCs w:val="28"/>
          <w:lang w:val="en-GB"/>
        </w:rPr>
        <w:t>parts I, II of Article 29 of the Constitution of the Republic of Azerbaijan</w:t>
      </w:r>
      <w:r w:rsidRPr="00203DFA">
        <w:rPr>
          <w:rFonts w:ascii="Times New Roman" w:hAnsi="Times New Roman" w:cs="Times New Roman"/>
          <w:sz w:val="28"/>
          <w:szCs w:val="28"/>
          <w:lang w:val="en-US"/>
        </w:rPr>
        <w:t xml:space="preserve"> (hereinafter referred to as the Constitution).</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inquiry it is also specified that </w:t>
      </w:r>
      <w:r w:rsidR="001C462F"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1193 of the Civil Code is</w:t>
      </w:r>
      <w:r w:rsidR="001C462F"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1C462F"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w:t>
      </w:r>
      <w:r w:rsidR="00133FD7" w:rsidRPr="00203DFA">
        <w:rPr>
          <w:rFonts w:ascii="Times New Roman" w:hAnsi="Times New Roman" w:cs="Times New Roman"/>
          <w:sz w:val="28"/>
          <w:szCs w:val="28"/>
          <w:lang w:val="en-US"/>
        </w:rPr>
        <w:t xml:space="preserve">in conformity </w:t>
      </w:r>
      <w:r w:rsidRPr="00203DFA">
        <w:rPr>
          <w:rFonts w:ascii="Times New Roman" w:hAnsi="Times New Roman" w:cs="Times New Roman"/>
          <w:sz w:val="28"/>
          <w:szCs w:val="28"/>
          <w:lang w:val="en-US"/>
        </w:rPr>
        <w:t xml:space="preserve">with requirements of </w:t>
      </w:r>
      <w:r w:rsidR="00133FD7"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rticles 152.1, 1166 and 1176 of the present Code.</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lastRenderedPageBreak/>
        <w:t xml:space="preserve">In </w:t>
      </w:r>
      <w:r w:rsidR="00D850C5"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1193 of the Civil Code it is noted that </w:t>
      </w:r>
      <w:r w:rsidR="00D850C5" w:rsidRPr="00203DFA">
        <w:rPr>
          <w:rFonts w:ascii="Times New Roman" w:hAnsi="Times New Roman" w:cs="Times New Roman"/>
          <w:sz w:val="28"/>
          <w:szCs w:val="28"/>
          <w:lang w:val="en-US"/>
        </w:rPr>
        <w:t>irrespective of testament’s content testator (testatrix)’s children, parents and spouse have obligatory share of inheritance. According to the law this share makes up to the half of the share due to them (obligatory share) during intestate succession.</w:t>
      </w:r>
      <w:r w:rsidRPr="00203DFA">
        <w:rPr>
          <w:rFonts w:ascii="Times New Roman" w:hAnsi="Times New Roman" w:cs="Times New Roman"/>
          <w:sz w:val="28"/>
          <w:szCs w:val="28"/>
          <w:lang w:val="en-US"/>
        </w:rPr>
        <w:t xml:space="preserve"> In this article the circle of people having the right to receiving an obligatory share irrespective of contents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is defined.</w:t>
      </w:r>
    </w:p>
    <w:p w:rsidR="00585467"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w:t>
      </w:r>
      <w:r w:rsidR="00565104" w:rsidRPr="00203DFA">
        <w:rPr>
          <w:rFonts w:ascii="Times New Roman" w:hAnsi="Times New Roman" w:cs="Times New Roman"/>
          <w:sz w:val="28"/>
          <w:szCs w:val="28"/>
          <w:lang w:val="en-US"/>
        </w:rPr>
        <w:t>applicant</w:t>
      </w:r>
      <w:r w:rsidRPr="00203DFA">
        <w:rPr>
          <w:rFonts w:ascii="Times New Roman" w:hAnsi="Times New Roman" w:cs="Times New Roman"/>
          <w:sz w:val="28"/>
          <w:szCs w:val="28"/>
          <w:lang w:val="en-US"/>
        </w:rPr>
        <w:t xml:space="preserve"> the right </w:t>
      </w:r>
      <w:r w:rsidR="00EC5773"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obligatory share in inheritance</w:t>
      </w:r>
      <w:r w:rsidR="00EC5773"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 xml:space="preserve"> contradicts </w:t>
      </w:r>
      <w:r w:rsidR="00EC5773" w:rsidRPr="00203DFA">
        <w:rPr>
          <w:rFonts w:ascii="Times New Roman" w:hAnsi="Times New Roman" w:cs="Times New Roman"/>
          <w:sz w:val="28"/>
          <w:szCs w:val="28"/>
          <w:lang w:val="en-US"/>
        </w:rPr>
        <w:t>to A</w:t>
      </w:r>
      <w:r w:rsidRPr="00203DFA">
        <w:rPr>
          <w:rFonts w:ascii="Times New Roman" w:hAnsi="Times New Roman" w:cs="Times New Roman"/>
          <w:sz w:val="28"/>
          <w:szCs w:val="28"/>
          <w:lang w:val="en-US"/>
        </w:rPr>
        <w:t xml:space="preserve">rticles 13, 29 of the Constitution and unreasonably limits the property right established by </w:t>
      </w:r>
      <w:r w:rsidR="00EC5773"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152.1 of the Civil Code.</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At the same time, the </w:t>
      </w:r>
      <w:r w:rsidR="00565104" w:rsidRPr="00203DFA">
        <w:rPr>
          <w:rFonts w:ascii="Times New Roman" w:hAnsi="Times New Roman" w:cs="Times New Roman"/>
          <w:sz w:val="28"/>
          <w:szCs w:val="28"/>
          <w:lang w:val="en-US"/>
        </w:rPr>
        <w:t>applicant</w:t>
      </w:r>
      <w:r w:rsidRPr="00203DFA">
        <w:rPr>
          <w:rFonts w:ascii="Times New Roman" w:hAnsi="Times New Roman" w:cs="Times New Roman"/>
          <w:sz w:val="28"/>
          <w:szCs w:val="28"/>
          <w:lang w:val="en-US"/>
        </w:rPr>
        <w:t xml:space="preserve"> considers that sometimes the obligatory share can be received contrary to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If the testator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in general deprives of the successor possessing the right to an obligatory share in inheritance, the rights to inheritance </w:t>
      </w:r>
      <w:r w:rsidR="00FC4B73" w:rsidRPr="00203DFA">
        <w:rPr>
          <w:rFonts w:ascii="Times New Roman" w:hAnsi="Times New Roman" w:cs="Times New Roman"/>
          <w:sz w:val="28"/>
          <w:szCs w:val="28"/>
          <w:lang w:val="en-US"/>
        </w:rPr>
        <w:t xml:space="preserve">then </w:t>
      </w:r>
      <w:r w:rsidRPr="00203DFA">
        <w:rPr>
          <w:rFonts w:ascii="Times New Roman" w:hAnsi="Times New Roman" w:cs="Times New Roman"/>
          <w:sz w:val="28"/>
          <w:szCs w:val="28"/>
          <w:lang w:val="en-US"/>
        </w:rPr>
        <w:t>its testamentary order does</w:t>
      </w:r>
      <w:r w:rsidR="00FC4B73"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FC4B73"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deprive this person of the right to an obligatory share in inheritance. The successor can be deprived of the right to an obligatory share not by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w:t>
      </w:r>
      <w:r w:rsidR="00FC4B73" w:rsidRPr="00203DFA">
        <w:rPr>
          <w:rFonts w:ascii="Times New Roman" w:hAnsi="Times New Roman" w:cs="Times New Roman"/>
          <w:sz w:val="28"/>
          <w:szCs w:val="28"/>
          <w:lang w:val="en-US"/>
        </w:rPr>
        <w:t>but</w:t>
      </w:r>
      <w:r w:rsidRPr="00203DFA">
        <w:rPr>
          <w:rFonts w:ascii="Times New Roman" w:hAnsi="Times New Roman" w:cs="Times New Roman"/>
          <w:sz w:val="28"/>
          <w:szCs w:val="28"/>
          <w:lang w:val="en-US"/>
        </w:rPr>
        <w:t xml:space="preserve"> according to </w:t>
      </w:r>
      <w:r w:rsidR="00FC4B73"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1203.2 of the Civil Code</w:t>
      </w:r>
      <w:r w:rsidR="00FC4B73" w:rsidRPr="00203DFA">
        <w:rPr>
          <w:rFonts w:ascii="Times New Roman" w:hAnsi="Times New Roman" w:cs="Times New Roman"/>
          <w:sz w:val="28"/>
          <w:szCs w:val="28"/>
          <w:lang w:val="en-US"/>
        </w:rPr>
        <w:t xml:space="preserve"> by</w:t>
      </w:r>
      <w:r w:rsidRPr="00203DFA">
        <w:rPr>
          <w:rFonts w:ascii="Times New Roman" w:hAnsi="Times New Roman" w:cs="Times New Roman"/>
          <w:sz w:val="28"/>
          <w:szCs w:val="28"/>
          <w:lang w:val="en-US"/>
        </w:rPr>
        <w:t xml:space="preserve"> court on the basis of the address of the testator at his life. According to </w:t>
      </w:r>
      <w:r w:rsidR="00565104" w:rsidRPr="00203DFA">
        <w:rPr>
          <w:rFonts w:ascii="Times New Roman" w:hAnsi="Times New Roman" w:cs="Times New Roman"/>
          <w:sz w:val="28"/>
          <w:szCs w:val="28"/>
          <w:lang w:val="en-US"/>
        </w:rPr>
        <w:t>applicant</w:t>
      </w:r>
      <w:r w:rsidR="00FC4B73" w:rsidRPr="00203DFA">
        <w:rPr>
          <w:rFonts w:ascii="Times New Roman" w:hAnsi="Times New Roman" w:cs="Times New Roman"/>
          <w:sz w:val="28"/>
          <w:szCs w:val="28"/>
          <w:lang w:val="en-US"/>
        </w:rPr>
        <w:t xml:space="preserve"> the resolution</w:t>
      </w:r>
      <w:r w:rsidRPr="00203DFA">
        <w:rPr>
          <w:rFonts w:ascii="Times New Roman" w:hAnsi="Times New Roman" w:cs="Times New Roman"/>
          <w:sz w:val="28"/>
          <w:szCs w:val="28"/>
          <w:lang w:val="en-US"/>
        </w:rPr>
        <w:t xml:space="preserve"> of the matter of law to receiving an obligatory share in inheritance in that order contradicts</w:t>
      </w:r>
      <w:r w:rsidR="00FC4B73" w:rsidRPr="00203DFA">
        <w:rPr>
          <w:rFonts w:ascii="Times New Roman" w:hAnsi="Times New Roman" w:cs="Times New Roman"/>
          <w:sz w:val="28"/>
          <w:szCs w:val="28"/>
          <w:lang w:val="en-US"/>
        </w:rPr>
        <w:t xml:space="preserve"> to</w:t>
      </w:r>
      <w:r w:rsidRPr="00203DFA">
        <w:rPr>
          <w:rFonts w:ascii="Times New Roman" w:hAnsi="Times New Roman" w:cs="Times New Roman"/>
          <w:sz w:val="28"/>
          <w:szCs w:val="28"/>
          <w:lang w:val="en-US"/>
        </w:rPr>
        <w:t xml:space="preserve"> </w:t>
      </w:r>
      <w:r w:rsidR="00FC4B73"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rticles 1166 (concept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and 1176 (deprivation of succession </w:t>
      </w:r>
      <w:r w:rsidR="00270E37" w:rsidRPr="00203DFA">
        <w:rPr>
          <w:rFonts w:ascii="Times New Roman" w:hAnsi="Times New Roman" w:cs="Times New Roman"/>
          <w:sz w:val="28"/>
          <w:szCs w:val="28"/>
          <w:lang w:val="en-US"/>
        </w:rPr>
        <w:t>by</w:t>
      </w:r>
      <w:r w:rsidRPr="00203DFA">
        <w:rPr>
          <w:rFonts w:ascii="Times New Roman" w:hAnsi="Times New Roman" w:cs="Times New Roman"/>
          <w:sz w:val="28"/>
          <w:szCs w:val="28"/>
          <w:lang w:val="en-US"/>
        </w:rPr>
        <w:t xml:space="preserv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w:t>
      </w:r>
      <w:r w:rsidR="00F64B44" w:rsidRPr="00203DFA">
        <w:rPr>
          <w:rFonts w:ascii="Times New Roman" w:hAnsi="Times New Roman" w:cs="Times New Roman"/>
          <w:sz w:val="28"/>
          <w:szCs w:val="28"/>
          <w:lang w:val="en-US"/>
        </w:rPr>
        <w:t xml:space="preserve"> of</w:t>
      </w:r>
      <w:r w:rsidRPr="00203DFA">
        <w:rPr>
          <w:rFonts w:ascii="Times New Roman" w:hAnsi="Times New Roman" w:cs="Times New Roman"/>
          <w:sz w:val="28"/>
          <w:szCs w:val="28"/>
          <w:lang w:val="en-US"/>
        </w:rPr>
        <w:t xml:space="preserve"> the Civil Code. So, if the </w:t>
      </w:r>
      <w:r w:rsidR="00273826" w:rsidRPr="00203DFA">
        <w:rPr>
          <w:rFonts w:ascii="Times New Roman" w:hAnsi="Times New Roman" w:cs="Times New Roman"/>
          <w:sz w:val="28"/>
          <w:szCs w:val="28"/>
          <w:lang w:val="en-US"/>
        </w:rPr>
        <w:t>person</w:t>
      </w:r>
      <w:r w:rsidRPr="00203DFA">
        <w:rPr>
          <w:rFonts w:ascii="Times New Roman" w:hAnsi="Times New Roman" w:cs="Times New Roman"/>
          <w:sz w:val="28"/>
          <w:szCs w:val="28"/>
          <w:lang w:val="en-US"/>
        </w:rPr>
        <w:t xml:space="preserve"> included in the list of successors on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in any case has to receive, at least a half of that obligatory share which is due to it at inheritance under the law, the provision of the Civil Code that the testator has the right to disinherit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one, several or all successors under the law and is</w:t>
      </w:r>
      <w:r w:rsidR="00273826"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273826"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obliged to prove it, loses the value.</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Plenum of the Constitutional Court in connection with a question lifted in inquiry, considers necessary to note the following.</w:t>
      </w:r>
    </w:p>
    <w:p w:rsidR="00C14BCB" w:rsidRPr="00203DFA" w:rsidRDefault="008E07D2" w:rsidP="00203DFA">
      <w:pPr>
        <w:ind w:firstLine="567"/>
        <w:rPr>
          <w:rStyle w:val="apple-converted-space"/>
          <w:rFonts w:ascii="Times New Roman" w:hAnsi="Times New Roman" w:cs="Times New Roman"/>
          <w:spacing w:val="-13"/>
          <w:sz w:val="28"/>
          <w:szCs w:val="28"/>
          <w:lang w:val="en-US"/>
        </w:rPr>
      </w:pPr>
      <w:proofErr w:type="gramStart"/>
      <w:r w:rsidRPr="00203DFA">
        <w:rPr>
          <w:rFonts w:ascii="Times New Roman" w:hAnsi="Times New Roman" w:cs="Times New Roman"/>
          <w:sz w:val="28"/>
          <w:szCs w:val="28"/>
          <w:lang w:val="en-US"/>
        </w:rPr>
        <w:t xml:space="preserve">The property right fixing individual accessory of material benefits, – one of the basic rights fixed in the Constitution and </w:t>
      </w:r>
      <w:r w:rsidR="002437F4" w:rsidRPr="00203DFA">
        <w:rPr>
          <w:rFonts w:ascii="Times New Roman" w:hAnsi="Times New Roman" w:cs="Times New Roman"/>
          <w:sz w:val="28"/>
          <w:szCs w:val="28"/>
          <w:lang w:val="en-US"/>
        </w:rPr>
        <w:t xml:space="preserve">in </w:t>
      </w:r>
      <w:r w:rsidRPr="00203DFA">
        <w:rPr>
          <w:rFonts w:ascii="Times New Roman" w:hAnsi="Times New Roman" w:cs="Times New Roman"/>
          <w:sz w:val="28"/>
          <w:szCs w:val="28"/>
          <w:lang w:val="en-US"/>
        </w:rPr>
        <w:t xml:space="preserve">the international acts which </w:t>
      </w:r>
      <w:r w:rsidR="002437F4" w:rsidRPr="00203DFA">
        <w:rPr>
          <w:rFonts w:ascii="Times New Roman" w:hAnsi="Times New Roman" w:cs="Times New Roman"/>
          <w:sz w:val="28"/>
          <w:szCs w:val="28"/>
          <w:lang w:val="en-US"/>
        </w:rPr>
        <w:t xml:space="preserve">the Republic of Azerbaijan is a </w:t>
      </w:r>
      <w:r w:rsidRPr="00203DFA">
        <w:rPr>
          <w:rFonts w:ascii="Times New Roman" w:hAnsi="Times New Roman" w:cs="Times New Roman"/>
          <w:sz w:val="28"/>
          <w:szCs w:val="28"/>
          <w:lang w:val="en-US"/>
        </w:rPr>
        <w:t>party</w:t>
      </w:r>
      <w:r w:rsidR="00B75F9C" w:rsidRPr="00203DFA">
        <w:rPr>
          <w:rFonts w:ascii="Times New Roman" w:hAnsi="Times New Roman" w:cs="Times New Roman"/>
          <w:sz w:val="28"/>
          <w:szCs w:val="28"/>
          <w:lang w:val="en-US"/>
        </w:rPr>
        <w:t xml:space="preserve"> too</w:t>
      </w:r>
      <w:r w:rsidRPr="00203DFA">
        <w:rPr>
          <w:rFonts w:ascii="Times New Roman" w:hAnsi="Times New Roman" w:cs="Times New Roman"/>
          <w:sz w:val="28"/>
          <w:szCs w:val="28"/>
          <w:lang w:val="en-US"/>
        </w:rPr>
        <w:t>.</w:t>
      </w:r>
      <w:proofErr w:type="gramEnd"/>
      <w:r w:rsidRPr="00203DFA">
        <w:rPr>
          <w:rFonts w:ascii="Times New Roman" w:hAnsi="Times New Roman" w:cs="Times New Roman"/>
          <w:sz w:val="28"/>
          <w:szCs w:val="28"/>
          <w:lang w:val="en-US"/>
        </w:rPr>
        <w:t xml:space="preserve"> According to </w:t>
      </w:r>
      <w:r w:rsidR="00FB48F9"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13 of the Constitution in the </w:t>
      </w:r>
      <w:r w:rsidR="002437F4" w:rsidRPr="00203DFA">
        <w:rPr>
          <w:rFonts w:ascii="Times New Roman" w:hAnsi="Times New Roman" w:cs="Times New Roman"/>
          <w:sz w:val="28"/>
          <w:szCs w:val="28"/>
          <w:lang w:val="en-US"/>
        </w:rPr>
        <w:t>Republic of Azerbaijan</w:t>
      </w:r>
      <w:r w:rsidRPr="00203DFA">
        <w:rPr>
          <w:rFonts w:ascii="Times New Roman" w:hAnsi="Times New Roman" w:cs="Times New Roman"/>
          <w:sz w:val="28"/>
          <w:szCs w:val="28"/>
          <w:lang w:val="en-US"/>
        </w:rPr>
        <w:t xml:space="preserve"> the property is inviolable and protected by the st</w:t>
      </w:r>
      <w:r w:rsidR="00FB48F9" w:rsidRPr="00203DFA">
        <w:rPr>
          <w:rFonts w:ascii="Times New Roman" w:hAnsi="Times New Roman" w:cs="Times New Roman"/>
          <w:sz w:val="28"/>
          <w:szCs w:val="28"/>
          <w:lang w:val="en-US"/>
        </w:rPr>
        <w:t>ate. According to A</w:t>
      </w:r>
      <w:r w:rsidRPr="00203DFA">
        <w:rPr>
          <w:rFonts w:ascii="Times New Roman" w:hAnsi="Times New Roman" w:cs="Times New Roman"/>
          <w:sz w:val="28"/>
          <w:szCs w:val="28"/>
          <w:lang w:val="en-US"/>
        </w:rPr>
        <w:t xml:space="preserve">rticle 29 of the Constitution everyone has the right </w:t>
      </w:r>
      <w:r w:rsidR="00FB48F9" w:rsidRPr="00203DFA">
        <w:rPr>
          <w:rFonts w:ascii="Times New Roman" w:hAnsi="Times New Roman" w:cs="Times New Roman"/>
          <w:sz w:val="28"/>
          <w:szCs w:val="28"/>
          <w:lang w:val="en-US"/>
        </w:rPr>
        <w:t>to</w:t>
      </w:r>
      <w:r w:rsidRPr="00203DFA">
        <w:rPr>
          <w:rFonts w:ascii="Times New Roman" w:hAnsi="Times New Roman" w:cs="Times New Roman"/>
          <w:sz w:val="28"/>
          <w:szCs w:val="28"/>
          <w:lang w:val="en-US"/>
        </w:rPr>
        <w:t xml:space="preserve"> property. Any type of property does</w:t>
      </w:r>
      <w:r w:rsidR="00FB48F9"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FB48F9"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prevail over others. The property right, including the right of a private property is protected by the law. </w:t>
      </w:r>
      <w:r w:rsidR="00C14BCB" w:rsidRPr="00203DFA">
        <w:rPr>
          <w:rFonts w:ascii="Times New Roman" w:hAnsi="Times New Roman" w:cs="Times New Roman"/>
          <w:sz w:val="28"/>
          <w:szCs w:val="28"/>
          <w:lang w:val="en-US"/>
        </w:rPr>
        <w:t>No one may be deprived of his property without a court decision.</w:t>
      </w:r>
      <w:r w:rsidR="00C14BCB" w:rsidRPr="00203DFA">
        <w:rPr>
          <w:rStyle w:val="apple-converted-space"/>
          <w:rFonts w:ascii="Times New Roman" w:hAnsi="Times New Roman" w:cs="Times New Roman"/>
          <w:spacing w:val="-13"/>
          <w:sz w:val="28"/>
          <w:szCs w:val="28"/>
          <w:lang w:val="en-US"/>
        </w:rPr>
        <w:t> </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A</w:t>
      </w:r>
      <w:r w:rsidR="00167644" w:rsidRPr="00203DFA">
        <w:rPr>
          <w:rFonts w:ascii="Times New Roman" w:hAnsi="Times New Roman" w:cs="Times New Roman"/>
          <w:sz w:val="28"/>
          <w:szCs w:val="28"/>
          <w:lang w:val="en-US"/>
        </w:rPr>
        <w:t>s evident</w:t>
      </w:r>
      <w:r w:rsidRPr="00203DFA">
        <w:rPr>
          <w:rFonts w:ascii="Times New Roman" w:hAnsi="Times New Roman" w:cs="Times New Roman"/>
          <w:sz w:val="28"/>
          <w:szCs w:val="28"/>
          <w:lang w:val="en-US"/>
        </w:rPr>
        <w:t>, the property right</w:t>
      </w:r>
      <w:r w:rsidR="00EA70A3" w:rsidRPr="00203DFA">
        <w:rPr>
          <w:rFonts w:ascii="Times New Roman" w:hAnsi="Times New Roman" w:cs="Times New Roman"/>
          <w:sz w:val="28"/>
          <w:szCs w:val="28"/>
          <w:lang w:val="en-US"/>
        </w:rPr>
        <w:t xml:space="preserve"> is</w:t>
      </w:r>
      <w:r w:rsidRPr="00203DFA">
        <w:rPr>
          <w:rFonts w:ascii="Times New Roman" w:hAnsi="Times New Roman" w:cs="Times New Roman"/>
          <w:sz w:val="28"/>
          <w:szCs w:val="28"/>
          <w:lang w:val="en-US"/>
        </w:rPr>
        <w:t xml:space="preserve"> inviolably and there are special conditions of its restriction.</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property right is considered one of bases of democratic society, constitutional state reflecting supreme human values. According to </w:t>
      </w:r>
      <w:r w:rsidR="0026056B"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 of Protocol 1 of the </w:t>
      </w:r>
      <w:r w:rsidR="0026056B" w:rsidRPr="00203DFA">
        <w:rPr>
          <w:rFonts w:ascii="Times New Roman" w:hAnsi="Times New Roman" w:cs="Times New Roman"/>
          <w:bCs/>
          <w:sz w:val="28"/>
          <w:szCs w:val="28"/>
          <w:lang w:val="en-US"/>
        </w:rPr>
        <w:t>Convention for the Protection of Human Rights and Fundamental Freedoms</w:t>
      </w:r>
      <w:r w:rsidRPr="00203DFA">
        <w:rPr>
          <w:rFonts w:ascii="Times New Roman" w:hAnsi="Times New Roman" w:cs="Times New Roman"/>
          <w:sz w:val="28"/>
          <w:szCs w:val="28"/>
          <w:lang w:val="en-US"/>
        </w:rPr>
        <w:t xml:space="preserve"> (</w:t>
      </w:r>
      <w:r w:rsidR="0026056B" w:rsidRPr="00203DFA">
        <w:rPr>
          <w:rFonts w:ascii="Times New Roman" w:hAnsi="Times New Roman" w:cs="Times New Roman"/>
          <w:sz w:val="28"/>
          <w:szCs w:val="28"/>
          <w:lang w:val="en-US"/>
        </w:rPr>
        <w:t xml:space="preserve">hereinafter referred to as </w:t>
      </w:r>
      <w:r w:rsidRPr="00203DFA">
        <w:rPr>
          <w:rFonts w:ascii="Times New Roman" w:hAnsi="Times New Roman" w:cs="Times New Roman"/>
          <w:sz w:val="28"/>
          <w:szCs w:val="28"/>
          <w:lang w:val="en-US"/>
        </w:rPr>
        <w:t xml:space="preserve">Convention) </w:t>
      </w:r>
      <w:r w:rsidR="0026056B" w:rsidRPr="00203DFA">
        <w:rPr>
          <w:rFonts w:ascii="Times New Roman" w:hAnsi="Times New Roman" w:cs="Times New Roman"/>
          <w:sz w:val="28"/>
          <w:szCs w:val="28"/>
          <w:lang w:val="en-US"/>
        </w:rPr>
        <w:t>e</w:t>
      </w:r>
      <w:r w:rsidR="0026056B" w:rsidRPr="00203DFA">
        <w:rPr>
          <w:rFonts w:ascii="Times New Roman" w:hAnsi="Times New Roman" w:cs="Times New Roman"/>
          <w:color w:val="000000"/>
          <w:sz w:val="28"/>
          <w:szCs w:val="28"/>
          <w:lang w:val="en-US"/>
        </w:rPr>
        <w:t>very natural or legal person is entitled to the peaceful enjoyment of his possessions.</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w:t>
      </w:r>
      <w:r w:rsidR="00F20960"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152.1 of the Civil Code the </w:t>
      </w:r>
      <w:r w:rsidR="004A4A2D" w:rsidRPr="00203DFA">
        <w:rPr>
          <w:rFonts w:ascii="Times New Roman" w:hAnsi="Times New Roman" w:cs="Times New Roman"/>
          <w:sz w:val="28"/>
          <w:szCs w:val="28"/>
          <w:lang w:val="en-US"/>
        </w:rPr>
        <w:t>ownership rights means acknowledged right, protected by the state, of a subject to possess, use and dispose of property (chattel) belonging to such subject at their discretion</w:t>
      </w:r>
      <w:r w:rsidRPr="00203DFA">
        <w:rPr>
          <w:rFonts w:ascii="Times New Roman" w:hAnsi="Times New Roman" w:cs="Times New Roman"/>
          <w:sz w:val="28"/>
          <w:szCs w:val="28"/>
          <w:lang w:val="en-US"/>
        </w:rPr>
        <w:t>.</w:t>
      </w:r>
    </w:p>
    <w:p w:rsidR="005875B6" w:rsidRPr="00203DFA" w:rsidRDefault="005875B6" w:rsidP="00203DFA">
      <w:pPr>
        <w:ind w:firstLine="567"/>
        <w:rPr>
          <w:rFonts w:ascii="Times New Roman" w:hAnsi="Times New Roman" w:cs="Times New Roman"/>
          <w:sz w:val="28"/>
          <w:szCs w:val="28"/>
          <w:lang w:val="en-US"/>
        </w:rPr>
      </w:pP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lastRenderedPageBreak/>
        <w:t xml:space="preserve">However, the property right as well as many constitutional laws of the personality in certain cases can be limited. So, according to </w:t>
      </w:r>
      <w:r w:rsidR="00936B3F"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71</w:t>
      </w:r>
      <w:r w:rsidR="00936B3F" w:rsidRPr="00203DFA">
        <w:rPr>
          <w:rFonts w:ascii="Times New Roman" w:hAnsi="Times New Roman" w:cs="Times New Roman"/>
          <w:sz w:val="28"/>
          <w:szCs w:val="28"/>
          <w:lang w:val="en-US"/>
        </w:rPr>
        <w:t>.2</w:t>
      </w:r>
      <w:r w:rsidRPr="00203DFA">
        <w:rPr>
          <w:rFonts w:ascii="Times New Roman" w:hAnsi="Times New Roman" w:cs="Times New Roman"/>
          <w:sz w:val="28"/>
          <w:szCs w:val="28"/>
          <w:lang w:val="en-US"/>
        </w:rPr>
        <w:t xml:space="preserve"> of the Constitution the </w:t>
      </w:r>
      <w:r w:rsidR="00C07A58" w:rsidRPr="00203DFA">
        <w:rPr>
          <w:rFonts w:ascii="Times New Roman" w:hAnsi="Times New Roman" w:cs="Times New Roman"/>
          <w:sz w:val="28"/>
          <w:szCs w:val="28"/>
          <w:lang w:val="en-US"/>
        </w:rPr>
        <w:t>everyone</w:t>
      </w:r>
      <w:r w:rsidR="00C07A58" w:rsidRPr="00203DFA">
        <w:rPr>
          <w:rFonts w:ascii="Times New Roman" w:hAnsi="Times New Roman" w:cs="Times New Roman"/>
          <w:spacing w:val="-14"/>
          <w:sz w:val="28"/>
          <w:szCs w:val="28"/>
          <w:lang w:val="en-US"/>
        </w:rPr>
        <w:t>’</w:t>
      </w:r>
      <w:r w:rsidR="00C07A58" w:rsidRPr="00203DFA">
        <w:rPr>
          <w:rFonts w:ascii="Times New Roman" w:hAnsi="Times New Roman" w:cs="Times New Roman"/>
          <w:sz w:val="28"/>
          <w:szCs w:val="28"/>
          <w:lang w:val="en-US"/>
        </w:rPr>
        <w:t xml:space="preserve">s rights and freedoms </w:t>
      </w:r>
      <w:r w:rsidR="000052D7" w:rsidRPr="00203DFA">
        <w:rPr>
          <w:rFonts w:ascii="Times New Roman" w:hAnsi="Times New Roman" w:cs="Times New Roman"/>
          <w:sz w:val="28"/>
          <w:szCs w:val="28"/>
          <w:lang w:val="en-US"/>
        </w:rPr>
        <w:t>are</w:t>
      </w:r>
      <w:r w:rsidR="00C07A58" w:rsidRPr="00203DFA">
        <w:rPr>
          <w:rFonts w:ascii="Times New Roman" w:hAnsi="Times New Roman" w:cs="Times New Roman"/>
          <w:sz w:val="28"/>
          <w:szCs w:val="28"/>
          <w:lang w:val="en-US"/>
        </w:rPr>
        <w:t xml:space="preserve"> restricted on the grounds provided for in the present Constitution and laws, as well as by the rights and freedoms of others.</w:t>
      </w:r>
      <w:r w:rsidRPr="00203DFA">
        <w:rPr>
          <w:rFonts w:ascii="Times New Roman" w:hAnsi="Times New Roman" w:cs="Times New Roman"/>
          <w:sz w:val="28"/>
          <w:szCs w:val="28"/>
          <w:lang w:val="en-US"/>
        </w:rPr>
        <w:t xml:space="preserve"> Such restriction on the property right is specified </w:t>
      </w:r>
      <w:r w:rsidR="00BF735B" w:rsidRPr="00203DFA">
        <w:rPr>
          <w:rFonts w:ascii="Times New Roman" w:hAnsi="Times New Roman" w:cs="Times New Roman"/>
          <w:sz w:val="28"/>
          <w:szCs w:val="28"/>
          <w:lang w:val="en-US"/>
        </w:rPr>
        <w:t>in</w:t>
      </w:r>
      <w:r w:rsidRPr="00203DFA">
        <w:rPr>
          <w:rFonts w:ascii="Times New Roman" w:hAnsi="Times New Roman" w:cs="Times New Roman"/>
          <w:sz w:val="28"/>
          <w:szCs w:val="28"/>
          <w:lang w:val="en-US"/>
        </w:rPr>
        <w:t xml:space="preserve"> </w:t>
      </w:r>
      <w:r w:rsidR="00BF735B"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13</w:t>
      </w:r>
      <w:r w:rsidR="00BF735B" w:rsidRPr="00203DFA">
        <w:rPr>
          <w:rFonts w:ascii="Times New Roman" w:hAnsi="Times New Roman" w:cs="Times New Roman"/>
          <w:sz w:val="28"/>
          <w:szCs w:val="28"/>
          <w:lang w:val="en-US"/>
        </w:rPr>
        <w:t>.3</w:t>
      </w:r>
      <w:r w:rsidRPr="00203DFA">
        <w:rPr>
          <w:rFonts w:ascii="Times New Roman" w:hAnsi="Times New Roman" w:cs="Times New Roman"/>
          <w:sz w:val="28"/>
          <w:szCs w:val="28"/>
          <w:lang w:val="en-US"/>
        </w:rPr>
        <w:t xml:space="preserve"> of the Constitution, and also in </w:t>
      </w:r>
      <w:r w:rsidR="00BF735B"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152.5 of the Civil Code.</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The ban on</w:t>
      </w:r>
      <w:r w:rsidR="003E7B03" w:rsidRPr="00203DFA">
        <w:rPr>
          <w:rFonts w:ascii="Times New Roman" w:hAnsi="Times New Roman" w:cs="Times New Roman"/>
          <w:sz w:val="28"/>
          <w:szCs w:val="28"/>
          <w:lang w:val="en-US"/>
        </w:rPr>
        <w:t xml:space="preserve"> using of</w:t>
      </w:r>
      <w:r w:rsidRPr="00203DFA">
        <w:rPr>
          <w:rFonts w:ascii="Times New Roman" w:hAnsi="Times New Roman" w:cs="Times New Roman"/>
          <w:sz w:val="28"/>
          <w:szCs w:val="28"/>
          <w:lang w:val="en-US"/>
        </w:rPr>
        <w:t xml:space="preserve"> property provided by </w:t>
      </w:r>
      <w:r w:rsidR="003E7B03"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13</w:t>
      </w:r>
      <w:r w:rsidR="003E7B03" w:rsidRPr="00203DFA">
        <w:rPr>
          <w:rFonts w:ascii="Times New Roman" w:hAnsi="Times New Roman" w:cs="Times New Roman"/>
          <w:sz w:val="28"/>
          <w:szCs w:val="28"/>
          <w:lang w:val="en-US"/>
        </w:rPr>
        <w:t>.3</w:t>
      </w:r>
      <w:r w:rsidRPr="00203DFA">
        <w:rPr>
          <w:rFonts w:ascii="Times New Roman" w:hAnsi="Times New Roman" w:cs="Times New Roman"/>
          <w:sz w:val="28"/>
          <w:szCs w:val="28"/>
          <w:lang w:val="en-US"/>
        </w:rPr>
        <w:t xml:space="preserve"> of the Constitution </w:t>
      </w:r>
      <w:r w:rsidR="006D3055" w:rsidRPr="00203DFA">
        <w:rPr>
          <w:rFonts w:ascii="Times New Roman" w:hAnsi="Times New Roman" w:cs="Times New Roman"/>
          <w:sz w:val="28"/>
          <w:szCs w:val="28"/>
          <w:lang w:val="en-US"/>
        </w:rPr>
        <w:t>to</w:t>
      </w:r>
      <w:r w:rsidR="006D3055" w:rsidRPr="00203DFA">
        <w:rPr>
          <w:rStyle w:val="apple-converted-space"/>
          <w:rFonts w:ascii="Times New Roman" w:hAnsi="Times New Roman" w:cs="Times New Roman"/>
          <w:spacing w:val="1"/>
          <w:sz w:val="28"/>
          <w:szCs w:val="28"/>
          <w:lang w:val="en-US"/>
        </w:rPr>
        <w:t> </w:t>
      </w:r>
      <w:r w:rsidR="006D3055" w:rsidRPr="00203DFA">
        <w:rPr>
          <w:rFonts w:ascii="Times New Roman" w:hAnsi="Times New Roman" w:cs="Times New Roman"/>
          <w:sz w:val="28"/>
          <w:szCs w:val="28"/>
          <w:lang w:val="en-US"/>
        </w:rPr>
        <w:t>infringe</w:t>
      </w:r>
      <w:r w:rsidR="006D3055" w:rsidRPr="00203DFA">
        <w:rPr>
          <w:rStyle w:val="apple-converted-space"/>
          <w:rFonts w:ascii="Times New Roman" w:hAnsi="Times New Roman" w:cs="Times New Roman"/>
          <w:spacing w:val="1"/>
          <w:sz w:val="28"/>
          <w:szCs w:val="28"/>
          <w:lang w:val="en-US"/>
        </w:rPr>
        <w:t> </w:t>
      </w:r>
      <w:r w:rsidR="006D3055" w:rsidRPr="00203DFA">
        <w:rPr>
          <w:rFonts w:ascii="Times New Roman" w:hAnsi="Times New Roman" w:cs="Times New Roman"/>
          <w:sz w:val="28"/>
          <w:szCs w:val="28"/>
          <w:lang w:val="en-US"/>
        </w:rPr>
        <w:t>upon rights</w:t>
      </w:r>
      <w:r w:rsidR="006D3055" w:rsidRPr="00203DFA">
        <w:rPr>
          <w:rStyle w:val="apple-converted-space"/>
          <w:rFonts w:ascii="Times New Roman" w:hAnsi="Times New Roman" w:cs="Times New Roman"/>
          <w:spacing w:val="1"/>
          <w:sz w:val="28"/>
          <w:szCs w:val="28"/>
          <w:lang w:val="en-US"/>
        </w:rPr>
        <w:t> </w:t>
      </w:r>
      <w:r w:rsidR="006D3055" w:rsidRPr="00203DFA">
        <w:rPr>
          <w:rFonts w:ascii="Times New Roman" w:hAnsi="Times New Roman" w:cs="Times New Roman"/>
          <w:sz w:val="28"/>
          <w:szCs w:val="28"/>
          <w:lang w:val="en-US"/>
        </w:rPr>
        <w:t>and freedoms of man and citizen, interests of society and state,</w:t>
      </w:r>
      <w:r w:rsidR="006D3055" w:rsidRPr="00203DFA">
        <w:rPr>
          <w:rStyle w:val="apple-converted-space"/>
          <w:rFonts w:ascii="Times New Roman" w:hAnsi="Times New Roman" w:cs="Times New Roman"/>
          <w:spacing w:val="-6"/>
          <w:sz w:val="28"/>
          <w:szCs w:val="28"/>
          <w:lang w:val="en-US"/>
        </w:rPr>
        <w:t> </w:t>
      </w:r>
      <w:r w:rsidR="006D3055" w:rsidRPr="00203DFA">
        <w:rPr>
          <w:rFonts w:ascii="Times New Roman" w:hAnsi="Times New Roman" w:cs="Times New Roman"/>
          <w:sz w:val="28"/>
          <w:szCs w:val="28"/>
          <w:lang w:val="en-US"/>
        </w:rPr>
        <w:t>and the dignity of the human person</w:t>
      </w:r>
      <w:r w:rsidRPr="00203DFA">
        <w:rPr>
          <w:rFonts w:ascii="Times New Roman" w:hAnsi="Times New Roman" w:cs="Times New Roman"/>
          <w:sz w:val="28"/>
          <w:szCs w:val="28"/>
          <w:lang w:val="en-US"/>
        </w:rPr>
        <w:t xml:space="preserve"> can be regarded as one of the main restrictions imposed on property. According to the civil legislation the owner in the limits established by the legislation, or in other form, including, contractual restrictions can masterfully use, </w:t>
      </w:r>
      <w:r w:rsidR="00EE3097" w:rsidRPr="00203DFA">
        <w:rPr>
          <w:rFonts w:ascii="Times New Roman" w:hAnsi="Times New Roman" w:cs="Times New Roman"/>
          <w:sz w:val="28"/>
          <w:szCs w:val="28"/>
          <w:lang w:val="en-US"/>
        </w:rPr>
        <w:t>enjoy</w:t>
      </w:r>
      <w:r w:rsidRPr="00203DFA">
        <w:rPr>
          <w:rFonts w:ascii="Times New Roman" w:hAnsi="Times New Roman" w:cs="Times New Roman"/>
          <w:sz w:val="28"/>
          <w:szCs w:val="28"/>
          <w:lang w:val="en-US"/>
        </w:rPr>
        <w:t xml:space="preserve"> and dispose of property (</w:t>
      </w:r>
      <w:r w:rsidR="00EE3097" w:rsidRPr="00203DFA">
        <w:rPr>
          <w:rFonts w:ascii="Times New Roman" w:hAnsi="Times New Roman" w:cs="Times New Roman"/>
          <w:sz w:val="28"/>
          <w:szCs w:val="28"/>
          <w:lang w:val="en-US"/>
        </w:rPr>
        <w:t>chattel</w:t>
      </w:r>
      <w:r w:rsidRPr="00203DFA">
        <w:rPr>
          <w:rFonts w:ascii="Times New Roman" w:hAnsi="Times New Roman" w:cs="Times New Roman"/>
          <w:sz w:val="28"/>
          <w:szCs w:val="28"/>
          <w:lang w:val="en-US"/>
        </w:rPr>
        <w:t>), cannot allow transition is right possession of the specified property to other persons, has the right to make at discretion any actions in the relation</w:t>
      </w:r>
      <w:r w:rsidR="00EE3097" w:rsidRPr="00203DFA">
        <w:rPr>
          <w:rFonts w:ascii="Times New Roman" w:hAnsi="Times New Roman" w:cs="Times New Roman"/>
          <w:sz w:val="28"/>
          <w:szCs w:val="28"/>
          <w:lang w:val="en-US"/>
        </w:rPr>
        <w:t xml:space="preserve"> the</w:t>
      </w:r>
      <w:r w:rsidRPr="00203DFA">
        <w:rPr>
          <w:rFonts w:ascii="Times New Roman" w:hAnsi="Times New Roman" w:cs="Times New Roman"/>
          <w:sz w:val="28"/>
          <w:szCs w:val="28"/>
          <w:lang w:val="en-US"/>
        </w:rPr>
        <w:t xml:space="preserve"> property belonging to </w:t>
      </w:r>
      <w:r w:rsidR="00EE3097" w:rsidRPr="00203DFA">
        <w:rPr>
          <w:rFonts w:ascii="Times New Roman" w:hAnsi="Times New Roman" w:cs="Times New Roman"/>
          <w:sz w:val="28"/>
          <w:szCs w:val="28"/>
          <w:lang w:val="en-US"/>
        </w:rPr>
        <w:t>him</w:t>
      </w:r>
      <w:r w:rsidRPr="00203DFA">
        <w:rPr>
          <w:rFonts w:ascii="Times New Roman" w:hAnsi="Times New Roman" w:cs="Times New Roman"/>
          <w:sz w:val="28"/>
          <w:szCs w:val="28"/>
          <w:lang w:val="en-US"/>
        </w:rPr>
        <w:t xml:space="preserve"> </w:t>
      </w:r>
      <w:r w:rsidR="00EE3097" w:rsidRPr="00203DFA">
        <w:rPr>
          <w:rFonts w:ascii="Times New Roman" w:hAnsi="Times New Roman" w:cs="Times New Roman"/>
          <w:sz w:val="28"/>
          <w:szCs w:val="28"/>
          <w:lang w:val="en-US"/>
        </w:rPr>
        <w:t>on conditions that</w:t>
      </w:r>
      <w:r w:rsidRPr="00203DFA">
        <w:rPr>
          <w:rFonts w:ascii="Times New Roman" w:hAnsi="Times New Roman" w:cs="Times New Roman"/>
          <w:sz w:val="28"/>
          <w:szCs w:val="28"/>
          <w:lang w:val="en-US"/>
        </w:rPr>
        <w:t xml:space="preserve"> these actions did</w:t>
      </w:r>
      <w:r w:rsidR="00EE3097"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EE3097"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violate the rights of other persons, or there was no abuse of the right.</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Thus, the property right belonging to the person can be partially limited for the purpose of not assumptions of violation of constitutional </w:t>
      </w:r>
      <w:r w:rsidR="002C0834" w:rsidRPr="00203DFA">
        <w:rPr>
          <w:rFonts w:ascii="Times New Roman" w:hAnsi="Times New Roman" w:cs="Times New Roman"/>
          <w:sz w:val="28"/>
          <w:szCs w:val="28"/>
          <w:lang w:val="en-US"/>
        </w:rPr>
        <w:t>rights</w:t>
      </w:r>
      <w:r w:rsidRPr="00203DFA">
        <w:rPr>
          <w:rFonts w:ascii="Times New Roman" w:hAnsi="Times New Roman" w:cs="Times New Roman"/>
          <w:sz w:val="28"/>
          <w:szCs w:val="28"/>
          <w:lang w:val="en-US"/>
        </w:rPr>
        <w:t xml:space="preserve"> of others.</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turn, </w:t>
      </w:r>
      <w:r w:rsidR="002C0834"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29</w:t>
      </w:r>
      <w:r w:rsidR="002C0834" w:rsidRPr="00203DFA">
        <w:rPr>
          <w:rFonts w:ascii="Times New Roman" w:hAnsi="Times New Roman" w:cs="Times New Roman"/>
          <w:sz w:val="28"/>
          <w:szCs w:val="28"/>
          <w:lang w:val="en-US"/>
        </w:rPr>
        <w:t>.5</w:t>
      </w:r>
      <w:r w:rsidRPr="00203DFA">
        <w:rPr>
          <w:rFonts w:ascii="Times New Roman" w:hAnsi="Times New Roman" w:cs="Times New Roman"/>
          <w:sz w:val="28"/>
          <w:szCs w:val="28"/>
          <w:lang w:val="en-US"/>
        </w:rPr>
        <w:t xml:space="preserve"> of the Constitution guarantees a right of succession. In broad understanding this article of the Constitution, on an equal basis with the right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at the same time creates also guarantees on the right of receiving inheritance. So, the guarantee of a right of succession means inheritance leaving, that is, on the one hand, to have opportunity to bequeath and with another – being the successor, to accept inheritance and to own of</w:t>
      </w:r>
      <w:r w:rsidR="00B37827" w:rsidRPr="00203DFA">
        <w:rPr>
          <w:rFonts w:ascii="Times New Roman" w:hAnsi="Times New Roman" w:cs="Times New Roman"/>
          <w:sz w:val="28"/>
          <w:szCs w:val="28"/>
          <w:lang w:val="en-US"/>
        </w:rPr>
        <w:t xml:space="preserve"> it</w:t>
      </w:r>
      <w:r w:rsidRPr="00203DFA">
        <w:rPr>
          <w:rFonts w:ascii="Times New Roman" w:hAnsi="Times New Roman" w:cs="Times New Roman"/>
          <w:sz w:val="28"/>
          <w:szCs w:val="28"/>
          <w:lang w:val="en-US"/>
        </w:rPr>
        <w:t xml:space="preserve">.    </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the civil legislation of the </w:t>
      </w:r>
      <w:r w:rsidR="002437F4" w:rsidRPr="00203DFA">
        <w:rPr>
          <w:rFonts w:ascii="Times New Roman" w:hAnsi="Times New Roman" w:cs="Times New Roman"/>
          <w:sz w:val="28"/>
          <w:szCs w:val="28"/>
          <w:lang w:val="en-US"/>
        </w:rPr>
        <w:t>Republic of Azerbaijan</w:t>
      </w:r>
      <w:r w:rsidRPr="00203DFA">
        <w:rPr>
          <w:rFonts w:ascii="Times New Roman" w:hAnsi="Times New Roman" w:cs="Times New Roman"/>
          <w:sz w:val="28"/>
          <w:szCs w:val="28"/>
          <w:lang w:val="en-US"/>
        </w:rPr>
        <w:t xml:space="preserve"> the concept of inheritance is understood as transition of property of </w:t>
      </w:r>
      <w:r w:rsidR="00D97BA9" w:rsidRPr="00203DFA">
        <w:rPr>
          <w:rFonts w:ascii="Times New Roman" w:hAnsi="Times New Roman" w:cs="Times New Roman"/>
          <w:sz w:val="28"/>
          <w:szCs w:val="28"/>
          <w:lang w:val="en-US"/>
        </w:rPr>
        <w:t>deceased</w:t>
      </w:r>
      <w:r w:rsidRPr="00203DFA">
        <w:rPr>
          <w:rFonts w:ascii="Times New Roman" w:hAnsi="Times New Roman" w:cs="Times New Roman"/>
          <w:sz w:val="28"/>
          <w:szCs w:val="28"/>
          <w:lang w:val="en-US"/>
        </w:rPr>
        <w:t xml:space="preserve"> person to other persons (successors) by law or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s, or on both bases. The hereditary relations between the testator and successors arise on the bases provided in the law or on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based on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s of the testator (</w:t>
      </w:r>
      <w:r w:rsidR="00B62E53"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1113 of the Civil Code).</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The institute of a right of succession regulates the civil</w:t>
      </w:r>
      <w:r w:rsidR="00A8662B" w:rsidRPr="00203DFA">
        <w:rPr>
          <w:rFonts w:ascii="Times New Roman" w:hAnsi="Times New Roman" w:cs="Times New Roman"/>
          <w:sz w:val="28"/>
          <w:szCs w:val="28"/>
          <w:lang w:val="en-US"/>
        </w:rPr>
        <w:t>-legal</w:t>
      </w:r>
      <w:r w:rsidRPr="00203DFA">
        <w:rPr>
          <w:rFonts w:ascii="Times New Roman" w:hAnsi="Times New Roman" w:cs="Times New Roman"/>
          <w:sz w:val="28"/>
          <w:szCs w:val="28"/>
          <w:lang w:val="en-US"/>
        </w:rPr>
        <w:t xml:space="preserve"> relations existing between group of norms of the family and labor</w:t>
      </w:r>
      <w:r w:rsidR="00A8662B" w:rsidRPr="00203DFA">
        <w:rPr>
          <w:rFonts w:ascii="Times New Roman" w:hAnsi="Times New Roman" w:cs="Times New Roman"/>
          <w:sz w:val="28"/>
          <w:szCs w:val="28"/>
          <w:lang w:val="en-US"/>
        </w:rPr>
        <w:t xml:space="preserve"> laws</w:t>
      </w:r>
      <w:r w:rsidRPr="00203DFA">
        <w:rPr>
          <w:rFonts w:ascii="Times New Roman" w:hAnsi="Times New Roman" w:cs="Times New Roman"/>
          <w:sz w:val="28"/>
          <w:szCs w:val="28"/>
          <w:lang w:val="en-US"/>
        </w:rPr>
        <w:t>. The inheritance institute in a certain degree reflects in itself specific features of both groups of norms (family and labor). So, this feature of institute of a right of succession proves, as in a binding character of considerable part of the rules relating to it, and in restriction with special conditions of freedom of the contract.</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Legal systems of the states in which there is a right of succession, provide creation of this legal institute on the basis of two various principles: principle of </w:t>
      </w:r>
      <w:r w:rsidR="007E4FA0" w:rsidRPr="00203DFA">
        <w:rPr>
          <w:rFonts w:ascii="Times New Roman" w:hAnsi="Times New Roman" w:cs="Times New Roman"/>
          <w:sz w:val="28"/>
          <w:szCs w:val="28"/>
          <w:lang w:val="en-US"/>
        </w:rPr>
        <w:t>individuality</w:t>
      </w:r>
      <w:r w:rsidRPr="00203DFA">
        <w:rPr>
          <w:rFonts w:ascii="Times New Roman" w:hAnsi="Times New Roman" w:cs="Times New Roman"/>
          <w:sz w:val="28"/>
          <w:szCs w:val="28"/>
          <w:lang w:val="en-US"/>
        </w:rPr>
        <w:t xml:space="preserve"> and principle of family wellbeing.</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principle of </w:t>
      </w:r>
      <w:r w:rsidR="007E4FA0" w:rsidRPr="00203DFA">
        <w:rPr>
          <w:rFonts w:ascii="Times New Roman" w:hAnsi="Times New Roman" w:cs="Times New Roman"/>
          <w:sz w:val="28"/>
          <w:szCs w:val="28"/>
          <w:lang w:val="en-US"/>
        </w:rPr>
        <w:t>individuality</w:t>
      </w:r>
      <w:r w:rsidRPr="00203DFA">
        <w:rPr>
          <w:rFonts w:ascii="Times New Roman" w:hAnsi="Times New Roman" w:cs="Times New Roman"/>
          <w:sz w:val="28"/>
          <w:szCs w:val="28"/>
          <w:lang w:val="en-US"/>
        </w:rPr>
        <w:t xml:space="preserve"> puts above all interests of the owner and provides a complete dependence of inheritance from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This principle provides possession an individual in the period of life, and also after death, powers of definition of a fate of the property (the property benefits). Thus, the main conditions of the property right are provided. According to sense of this principle if for an individual conditions for the full order are</w:t>
      </w:r>
      <w:r w:rsidR="00FE31F7"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FE31F7"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created by the property, it can become </w:t>
      </w:r>
      <w:r w:rsidR="00FE31F7" w:rsidRPr="00203DFA">
        <w:rPr>
          <w:rFonts w:ascii="Times New Roman" w:hAnsi="Times New Roman" w:cs="Times New Roman"/>
          <w:sz w:val="28"/>
          <w:szCs w:val="28"/>
          <w:lang w:val="en-US"/>
        </w:rPr>
        <w:lastRenderedPageBreak/>
        <w:t>just</w:t>
      </w:r>
      <w:r w:rsidRPr="00203DFA">
        <w:rPr>
          <w:rFonts w:ascii="Times New Roman" w:hAnsi="Times New Roman" w:cs="Times New Roman"/>
          <w:sz w:val="28"/>
          <w:szCs w:val="28"/>
          <w:lang w:val="en-US"/>
        </w:rPr>
        <w:t xml:space="preserve"> the user of property and in the period of life won't show effort for </w:t>
      </w:r>
      <w:r w:rsidR="004E1504" w:rsidRPr="00203DFA">
        <w:rPr>
          <w:rFonts w:ascii="Times New Roman" w:hAnsi="Times New Roman" w:cs="Times New Roman"/>
          <w:sz w:val="28"/>
          <w:szCs w:val="28"/>
          <w:lang w:val="en-US"/>
        </w:rPr>
        <w:t>increasing</w:t>
      </w:r>
      <w:r w:rsidRPr="00203DFA">
        <w:rPr>
          <w:rFonts w:ascii="Times New Roman" w:hAnsi="Times New Roman" w:cs="Times New Roman"/>
          <w:sz w:val="28"/>
          <w:szCs w:val="28"/>
          <w:lang w:val="en-US"/>
        </w:rPr>
        <w:t xml:space="preserve"> and </w:t>
      </w:r>
      <w:r w:rsidR="005257DB" w:rsidRPr="00203DFA">
        <w:rPr>
          <w:rFonts w:ascii="Times New Roman" w:hAnsi="Times New Roman" w:cs="Times New Roman"/>
          <w:sz w:val="28"/>
          <w:szCs w:val="28"/>
          <w:lang w:val="en-US"/>
        </w:rPr>
        <w:t>qualitative</w:t>
      </w:r>
      <w:r w:rsidRPr="00203DFA">
        <w:rPr>
          <w:rFonts w:ascii="Times New Roman" w:hAnsi="Times New Roman" w:cs="Times New Roman"/>
          <w:sz w:val="28"/>
          <w:szCs w:val="28"/>
          <w:lang w:val="en-US"/>
        </w:rPr>
        <w:t xml:space="preserve"> </w:t>
      </w:r>
      <w:r w:rsidR="005257DB" w:rsidRPr="00203DFA">
        <w:rPr>
          <w:rFonts w:ascii="Times New Roman" w:hAnsi="Times New Roman" w:cs="Times New Roman"/>
          <w:sz w:val="28"/>
          <w:szCs w:val="28"/>
          <w:lang w:val="en-US"/>
        </w:rPr>
        <w:t>renewal</w:t>
      </w:r>
      <w:r w:rsidRPr="00203DFA">
        <w:rPr>
          <w:rFonts w:ascii="Times New Roman" w:hAnsi="Times New Roman" w:cs="Times New Roman"/>
          <w:sz w:val="28"/>
          <w:szCs w:val="28"/>
          <w:lang w:val="en-US"/>
        </w:rPr>
        <w:t xml:space="preserve"> of property.</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principle of family wellbeing in the law of succession provides a prevalence of interests of the family members making a </w:t>
      </w:r>
      <w:r w:rsidR="00F070FC" w:rsidRPr="00203DFA">
        <w:rPr>
          <w:rFonts w:ascii="Times New Roman" w:hAnsi="Times New Roman" w:cs="Times New Roman"/>
          <w:sz w:val="28"/>
          <w:szCs w:val="28"/>
          <w:lang w:val="en-US"/>
        </w:rPr>
        <w:t>social unit</w:t>
      </w:r>
      <w:r w:rsidRPr="00203DFA">
        <w:rPr>
          <w:rFonts w:ascii="Times New Roman" w:hAnsi="Times New Roman" w:cs="Times New Roman"/>
          <w:sz w:val="28"/>
          <w:szCs w:val="28"/>
          <w:lang w:val="en-US"/>
        </w:rPr>
        <w:t xml:space="preserve"> of civil society, over interests of other persons. According to this principle to the persons tied with the testator by close related bonds (the child, the husband, the wife, parents) regardless of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is allocated an obligatory share from inheritance.</w:t>
      </w:r>
    </w:p>
    <w:p w:rsidR="008E07D2" w:rsidRPr="00203DFA" w:rsidRDefault="006D1ECB"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N</w:t>
      </w:r>
      <w:r w:rsidR="008E07D2" w:rsidRPr="00203DFA">
        <w:rPr>
          <w:rFonts w:ascii="Times New Roman" w:hAnsi="Times New Roman" w:cs="Times New Roman"/>
          <w:sz w:val="28"/>
          <w:szCs w:val="28"/>
          <w:lang w:val="en-US"/>
        </w:rPr>
        <w:t>atural</w:t>
      </w:r>
      <w:r w:rsidRPr="00203DFA">
        <w:rPr>
          <w:rFonts w:ascii="Times New Roman" w:hAnsi="Times New Roman" w:cs="Times New Roman"/>
          <w:sz w:val="28"/>
          <w:szCs w:val="28"/>
          <w:lang w:val="en-US"/>
        </w:rPr>
        <w:t>ly,</w:t>
      </w:r>
      <w:r w:rsidR="008E07D2" w:rsidRPr="00203DFA">
        <w:rPr>
          <w:rFonts w:ascii="Times New Roman" w:hAnsi="Times New Roman" w:cs="Times New Roman"/>
          <w:sz w:val="28"/>
          <w:szCs w:val="28"/>
          <w:lang w:val="en-US"/>
        </w:rPr>
        <w:t xml:space="preserve"> that during lifetime the owner possesses the right of the </w:t>
      </w:r>
      <w:r w:rsidR="00D6760B" w:rsidRPr="00203DFA">
        <w:rPr>
          <w:rFonts w:ascii="Times New Roman" w:hAnsi="Times New Roman" w:cs="Times New Roman"/>
          <w:sz w:val="28"/>
          <w:szCs w:val="28"/>
          <w:lang w:val="en-US"/>
        </w:rPr>
        <w:t>dispose</w:t>
      </w:r>
      <w:r w:rsidR="008E07D2" w:rsidRPr="00203DFA">
        <w:rPr>
          <w:rFonts w:ascii="Times New Roman" w:hAnsi="Times New Roman" w:cs="Times New Roman"/>
          <w:sz w:val="28"/>
          <w:szCs w:val="28"/>
          <w:lang w:val="en-US"/>
        </w:rPr>
        <w:t xml:space="preserve"> over property belonging to it. At the same time, the owner in a certain degree bears responsibility before children and also other close family members. The </w:t>
      </w:r>
      <w:r w:rsidR="00CE2DFB" w:rsidRPr="00203DFA">
        <w:rPr>
          <w:rFonts w:ascii="Times New Roman" w:hAnsi="Times New Roman" w:cs="Times New Roman"/>
          <w:sz w:val="28"/>
          <w:szCs w:val="28"/>
          <w:lang w:val="en-US"/>
        </w:rPr>
        <w:t>families</w:t>
      </w:r>
      <w:r w:rsidR="008E07D2" w:rsidRPr="00203DFA">
        <w:rPr>
          <w:rFonts w:ascii="Times New Roman" w:hAnsi="Times New Roman" w:cs="Times New Roman"/>
          <w:sz w:val="28"/>
          <w:szCs w:val="28"/>
          <w:lang w:val="en-US"/>
        </w:rPr>
        <w:t xml:space="preserve"> relations are protected from the rash decision of one family member in which interests of other </w:t>
      </w:r>
      <w:r w:rsidR="00CE2DFB" w:rsidRPr="00203DFA">
        <w:rPr>
          <w:rFonts w:ascii="Times New Roman" w:hAnsi="Times New Roman" w:cs="Times New Roman"/>
          <w:sz w:val="28"/>
          <w:szCs w:val="28"/>
          <w:lang w:val="en-US"/>
        </w:rPr>
        <w:t>its</w:t>
      </w:r>
      <w:r w:rsidR="008E07D2" w:rsidRPr="00203DFA">
        <w:rPr>
          <w:rFonts w:ascii="Times New Roman" w:hAnsi="Times New Roman" w:cs="Times New Roman"/>
          <w:sz w:val="28"/>
          <w:szCs w:val="28"/>
          <w:lang w:val="en-US"/>
        </w:rPr>
        <w:t xml:space="preserve"> members are</w:t>
      </w:r>
      <w:r w:rsidR="00CE2DFB" w:rsidRPr="00203DFA">
        <w:rPr>
          <w:rFonts w:ascii="Times New Roman" w:hAnsi="Times New Roman" w:cs="Times New Roman"/>
          <w:sz w:val="28"/>
          <w:szCs w:val="28"/>
          <w:lang w:val="en-US"/>
        </w:rPr>
        <w:t xml:space="preserve"> </w:t>
      </w:r>
      <w:r w:rsidR="008E07D2" w:rsidRPr="00203DFA">
        <w:rPr>
          <w:rFonts w:ascii="Times New Roman" w:hAnsi="Times New Roman" w:cs="Times New Roman"/>
          <w:sz w:val="28"/>
          <w:szCs w:val="28"/>
          <w:lang w:val="en-US"/>
        </w:rPr>
        <w:t>n</w:t>
      </w:r>
      <w:r w:rsidR="00CE2DFB" w:rsidRPr="00203DFA">
        <w:rPr>
          <w:rFonts w:ascii="Times New Roman" w:hAnsi="Times New Roman" w:cs="Times New Roman"/>
          <w:sz w:val="28"/>
          <w:szCs w:val="28"/>
          <w:lang w:val="en-US"/>
        </w:rPr>
        <w:t>o</w:t>
      </w:r>
      <w:r w:rsidR="008E07D2" w:rsidRPr="00203DFA">
        <w:rPr>
          <w:rFonts w:ascii="Times New Roman" w:hAnsi="Times New Roman" w:cs="Times New Roman"/>
          <w:sz w:val="28"/>
          <w:szCs w:val="28"/>
          <w:lang w:val="en-US"/>
        </w:rPr>
        <w:t>t considered. Everyone can acquire during lifetime property, use and dispose of it at discretion. However, the property right of the person over this property stops after his death, and he does</w:t>
      </w:r>
      <w:r w:rsidR="00CE2DFB" w:rsidRPr="00203DFA">
        <w:rPr>
          <w:rFonts w:ascii="Times New Roman" w:hAnsi="Times New Roman" w:cs="Times New Roman"/>
          <w:sz w:val="28"/>
          <w:szCs w:val="28"/>
          <w:lang w:val="en-US"/>
        </w:rPr>
        <w:t xml:space="preserve"> </w:t>
      </w:r>
      <w:r w:rsidR="008E07D2" w:rsidRPr="00203DFA">
        <w:rPr>
          <w:rFonts w:ascii="Times New Roman" w:hAnsi="Times New Roman" w:cs="Times New Roman"/>
          <w:sz w:val="28"/>
          <w:szCs w:val="28"/>
          <w:lang w:val="en-US"/>
        </w:rPr>
        <w:t>n</w:t>
      </w:r>
      <w:r w:rsidR="00CE2DFB" w:rsidRPr="00203DFA">
        <w:rPr>
          <w:rFonts w:ascii="Times New Roman" w:hAnsi="Times New Roman" w:cs="Times New Roman"/>
          <w:sz w:val="28"/>
          <w:szCs w:val="28"/>
          <w:lang w:val="en-US"/>
        </w:rPr>
        <w:t>o</w:t>
      </w:r>
      <w:r w:rsidR="008E07D2" w:rsidRPr="00203DFA">
        <w:rPr>
          <w:rFonts w:ascii="Times New Roman" w:hAnsi="Times New Roman" w:cs="Times New Roman"/>
          <w:sz w:val="28"/>
          <w:szCs w:val="28"/>
          <w:lang w:val="en-US"/>
        </w:rPr>
        <w:t xml:space="preserve">t participate in a type of the subject in legal relations. In that case, according to logic of the principle of family wellbeing, the right of the order property (a certain part of property), belonging to the owner during lifetime, after his death has to belong to close members of his family. At inheritance under the law this principle proves in rules of sequence, hereditary transmission and serves for receiving inheritance to a circle of closer persons. Thus, the right of an obligatory share in the inheritance, limiting freedom of the </w:t>
      </w:r>
      <w:r w:rsidR="00270E37" w:rsidRPr="00203DFA">
        <w:rPr>
          <w:rFonts w:ascii="Times New Roman" w:hAnsi="Times New Roman" w:cs="Times New Roman"/>
          <w:sz w:val="28"/>
          <w:szCs w:val="28"/>
          <w:lang w:val="en-US"/>
        </w:rPr>
        <w:t>testament</w:t>
      </w:r>
      <w:r w:rsidR="008E07D2" w:rsidRPr="00203DFA">
        <w:rPr>
          <w:rFonts w:ascii="Times New Roman" w:hAnsi="Times New Roman" w:cs="Times New Roman"/>
          <w:sz w:val="28"/>
          <w:szCs w:val="28"/>
          <w:lang w:val="en-US"/>
        </w:rPr>
        <w:t xml:space="preserve">, serves protection of family interests.  </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the civil legislation of the </w:t>
      </w:r>
      <w:r w:rsidR="002437F4" w:rsidRPr="00203DFA">
        <w:rPr>
          <w:rFonts w:ascii="Times New Roman" w:hAnsi="Times New Roman" w:cs="Times New Roman"/>
          <w:sz w:val="28"/>
          <w:szCs w:val="28"/>
          <w:lang w:val="en-US"/>
        </w:rPr>
        <w:t>Republic of Azerbaijan</w:t>
      </w:r>
      <w:r w:rsidRPr="00203DFA">
        <w:rPr>
          <w:rFonts w:ascii="Times New Roman" w:hAnsi="Times New Roman" w:cs="Times New Roman"/>
          <w:sz w:val="28"/>
          <w:szCs w:val="28"/>
          <w:lang w:val="en-US"/>
        </w:rPr>
        <w:t xml:space="preserve"> the institute of the law of succession is created on the basis of unity of both principles.</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w:t>
      </w:r>
      <w:r w:rsidR="00ED32C6"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1133.1 of the Civil Code the property </w:t>
      </w:r>
      <w:r w:rsidR="00180E71" w:rsidRPr="00203DFA">
        <w:rPr>
          <w:rFonts w:ascii="Times New Roman" w:hAnsi="Times New Roman" w:cs="Times New Roman"/>
          <w:sz w:val="28"/>
          <w:szCs w:val="28"/>
          <w:lang w:val="en-US"/>
        </w:rPr>
        <w:t>of the deceased (testator (testatrix) is devolved to other persons (heirs) according to law or testament or on both grounds.</w:t>
      </w:r>
    </w:p>
    <w:p w:rsidR="008E07D2" w:rsidRPr="00203DFA" w:rsidRDefault="00E42B54"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Intestate succession (devolution of decedent’s property to persons indicated in law) is effective in case of an intestacy or if testament is declared invalid entirely or partly</w:t>
      </w:r>
      <w:r w:rsidR="008E07D2"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A</w:t>
      </w:r>
      <w:r w:rsidR="008E07D2" w:rsidRPr="00203DFA">
        <w:rPr>
          <w:rFonts w:ascii="Times New Roman" w:hAnsi="Times New Roman" w:cs="Times New Roman"/>
          <w:sz w:val="28"/>
          <w:szCs w:val="28"/>
          <w:lang w:val="en-US"/>
        </w:rPr>
        <w:t>rticle 1133.2 of the Civil Code).</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It should be noted that as well as the property right and the right to </w:t>
      </w:r>
      <w:r w:rsidR="00BE7B24" w:rsidRPr="00203DFA">
        <w:rPr>
          <w:rFonts w:ascii="Times New Roman" w:hAnsi="Times New Roman" w:cs="Times New Roman"/>
          <w:sz w:val="28"/>
          <w:szCs w:val="28"/>
          <w:lang w:val="en-US"/>
        </w:rPr>
        <w:t>heir</w:t>
      </w:r>
      <w:r w:rsidRPr="00203DFA">
        <w:rPr>
          <w:rFonts w:ascii="Times New Roman" w:hAnsi="Times New Roman" w:cs="Times New Roman"/>
          <w:sz w:val="28"/>
          <w:szCs w:val="28"/>
          <w:lang w:val="en-US"/>
        </w:rPr>
        <w:t xml:space="preserve"> and be the successor from the point of view of social justice have the limits (borders). According to </w:t>
      </w:r>
      <w:r w:rsidR="00BE7B24"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1193 of the Civil Code </w:t>
      </w:r>
      <w:r w:rsidR="00946FBF" w:rsidRPr="00203DFA">
        <w:rPr>
          <w:rFonts w:ascii="Times New Roman" w:hAnsi="Times New Roman" w:cs="Times New Roman"/>
          <w:sz w:val="28"/>
          <w:szCs w:val="28"/>
          <w:lang w:val="en-US"/>
        </w:rPr>
        <w:t>Irrespective of testament’s content testator (testatrix)’s children, parents and spouse have obligatory share of inheritance. According to the law this share makes up to the half of the share due to them (obligatory share) during intestate succession.</w:t>
      </w:r>
      <w:r w:rsidRPr="00203DFA">
        <w:rPr>
          <w:rFonts w:ascii="Times New Roman" w:hAnsi="Times New Roman" w:cs="Times New Roman"/>
          <w:sz w:val="28"/>
          <w:szCs w:val="28"/>
          <w:lang w:val="en-US"/>
        </w:rPr>
        <w:t xml:space="preserve"> </w:t>
      </w:r>
      <w:r w:rsidR="00EC3814" w:rsidRPr="00203DFA">
        <w:rPr>
          <w:rFonts w:ascii="Times New Roman" w:hAnsi="Times New Roman" w:cs="Times New Roman"/>
          <w:sz w:val="28"/>
          <w:szCs w:val="28"/>
          <w:lang w:val="en-US"/>
        </w:rPr>
        <w:t>It is m</w:t>
      </w:r>
      <w:r w:rsidRPr="00203DFA">
        <w:rPr>
          <w:rFonts w:ascii="Times New Roman" w:hAnsi="Times New Roman" w:cs="Times New Roman"/>
          <w:sz w:val="28"/>
          <w:szCs w:val="28"/>
          <w:lang w:val="en-US"/>
        </w:rPr>
        <w:t>eans</w:t>
      </w:r>
      <w:r w:rsidR="00EC3814" w:rsidRPr="00203DFA">
        <w:rPr>
          <w:rFonts w:ascii="Times New Roman" w:hAnsi="Times New Roman" w:cs="Times New Roman"/>
          <w:sz w:val="28"/>
          <w:szCs w:val="28"/>
          <w:lang w:val="en-US"/>
        </w:rPr>
        <w:t xml:space="preserve"> that</w:t>
      </w:r>
      <w:r w:rsidRPr="00203DFA">
        <w:rPr>
          <w:rFonts w:ascii="Times New Roman" w:hAnsi="Times New Roman" w:cs="Times New Roman"/>
          <w:sz w:val="28"/>
          <w:szCs w:val="28"/>
          <w:lang w:val="en-US"/>
        </w:rPr>
        <w:t xml:space="preserve"> the testator can</w:t>
      </w:r>
      <w:r w:rsidR="00EC3814" w:rsidRPr="00203DFA">
        <w:rPr>
          <w:rFonts w:ascii="Times New Roman" w:hAnsi="Times New Roman" w:cs="Times New Roman"/>
          <w:sz w:val="28"/>
          <w:szCs w:val="28"/>
          <w:lang w:val="en-US"/>
        </w:rPr>
        <w:t>no</w:t>
      </w:r>
      <w:r w:rsidRPr="00203DFA">
        <w:rPr>
          <w:rFonts w:ascii="Times New Roman" w:hAnsi="Times New Roman" w:cs="Times New Roman"/>
          <w:sz w:val="28"/>
          <w:szCs w:val="28"/>
          <w:lang w:val="en-US"/>
        </w:rPr>
        <w:t xml:space="preserve">t deprive of these persons of the right of receiving an obligatory share in inheritance on the basis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The legislator, establishing in </w:t>
      </w:r>
      <w:r w:rsidR="00EC3814"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1193 of the Civil Code a circle of people, possessing the right of an obligatory share in inheritance in such order, that is, specifying prime successors under the law, pursues the aim to preserve, keep and </w:t>
      </w:r>
      <w:r w:rsidR="00EC3814" w:rsidRPr="00203DFA">
        <w:rPr>
          <w:rFonts w:ascii="Times New Roman" w:hAnsi="Times New Roman" w:cs="Times New Roman"/>
          <w:sz w:val="28"/>
          <w:szCs w:val="28"/>
          <w:lang w:val="en-US"/>
        </w:rPr>
        <w:t>warden</w:t>
      </w:r>
      <w:r w:rsidRPr="00203DFA">
        <w:rPr>
          <w:rFonts w:ascii="Times New Roman" w:hAnsi="Times New Roman" w:cs="Times New Roman"/>
          <w:sz w:val="28"/>
          <w:szCs w:val="28"/>
          <w:lang w:val="en-US"/>
        </w:rPr>
        <w:t xml:space="preserve"> the family relations.</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Obligatory share in inheritance </w:t>
      </w:r>
      <w:r w:rsidR="008751D6" w:rsidRPr="00203DFA">
        <w:rPr>
          <w:rFonts w:ascii="Times New Roman" w:hAnsi="Times New Roman" w:cs="Times New Roman"/>
          <w:sz w:val="28"/>
          <w:szCs w:val="28"/>
          <w:lang w:val="en-US"/>
        </w:rPr>
        <w:t>is</w:t>
      </w:r>
      <w:r w:rsidRPr="00203DFA">
        <w:rPr>
          <w:rFonts w:ascii="Times New Roman" w:hAnsi="Times New Roman" w:cs="Times New Roman"/>
          <w:sz w:val="28"/>
          <w:szCs w:val="28"/>
          <w:lang w:val="en-US"/>
        </w:rPr>
        <w:t xml:space="preserve"> the traditional part of the law of succession possessing a social and economic and moral component. The right of an obligatory share plays a role of a social guarantee concerning a certain category of relatives (that is obligatory successors) the </w:t>
      </w:r>
      <w:r w:rsidR="00D97BA9" w:rsidRPr="00203DFA">
        <w:rPr>
          <w:rFonts w:ascii="Times New Roman" w:hAnsi="Times New Roman" w:cs="Times New Roman"/>
          <w:sz w:val="28"/>
          <w:szCs w:val="28"/>
          <w:lang w:val="en-US"/>
        </w:rPr>
        <w:t>deceased</w:t>
      </w:r>
      <w:r w:rsidRPr="00203DFA">
        <w:rPr>
          <w:rFonts w:ascii="Times New Roman" w:hAnsi="Times New Roman" w:cs="Times New Roman"/>
          <w:sz w:val="28"/>
          <w:szCs w:val="28"/>
          <w:lang w:val="en-US"/>
        </w:rPr>
        <w:t xml:space="preserve"> person.</w:t>
      </w:r>
    </w:p>
    <w:p w:rsidR="008751D6" w:rsidRPr="00203DFA" w:rsidRDefault="008751D6" w:rsidP="00203DFA">
      <w:pPr>
        <w:ind w:firstLine="567"/>
        <w:rPr>
          <w:rFonts w:ascii="Times New Roman" w:hAnsi="Times New Roman" w:cs="Times New Roman"/>
          <w:sz w:val="28"/>
          <w:szCs w:val="28"/>
          <w:lang w:val="en-US"/>
        </w:rPr>
      </w:pP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lastRenderedPageBreak/>
        <w:t>A</w:t>
      </w:r>
      <w:r w:rsidR="005E5EE3" w:rsidRPr="00203DFA">
        <w:rPr>
          <w:rFonts w:ascii="Times New Roman" w:hAnsi="Times New Roman" w:cs="Times New Roman"/>
          <w:sz w:val="28"/>
          <w:szCs w:val="28"/>
          <w:lang w:val="en-US"/>
        </w:rPr>
        <w:t>s evident</w:t>
      </w:r>
      <w:r w:rsidRPr="00203DFA">
        <w:rPr>
          <w:rFonts w:ascii="Times New Roman" w:hAnsi="Times New Roman" w:cs="Times New Roman"/>
          <w:sz w:val="28"/>
          <w:szCs w:val="28"/>
          <w:lang w:val="en-US"/>
        </w:rPr>
        <w:t xml:space="preserve">, the Civil Code guaranteed the right of the person to dispose of part of the property on the basis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and also the right of family members to receiving an obligatory share in inheritance. Thus, the legislator, proceeding from a principle of social justice in the law of succession, counterbalancing the relations between an individual and the state, the gender relations, the relations young with elderly, a stable family and other relations, creates equal legal opportunities for a certain category of privileged persons (children, women, people with physical deviations) in comparison with others.</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itself principle of social justice </w:t>
      </w:r>
      <w:r w:rsidR="00B527A1" w:rsidRPr="00203DFA">
        <w:rPr>
          <w:rFonts w:ascii="Times New Roman" w:hAnsi="Times New Roman" w:cs="Times New Roman"/>
          <w:sz w:val="28"/>
          <w:szCs w:val="28"/>
          <w:lang w:val="en-US"/>
        </w:rPr>
        <w:t>is</w:t>
      </w:r>
      <w:r w:rsidRPr="00203DFA">
        <w:rPr>
          <w:rFonts w:ascii="Times New Roman" w:hAnsi="Times New Roman" w:cs="Times New Roman"/>
          <w:sz w:val="28"/>
          <w:szCs w:val="28"/>
          <w:lang w:val="en-US"/>
        </w:rPr>
        <w:t xml:space="preserve"> a counter concession of interests of certain people, social groups because mutual concessions and relative equalizing of opportunities of subjects in legal relations make essence of management of society in modern conditions. </w:t>
      </w:r>
      <w:proofErr w:type="gramStart"/>
      <w:r w:rsidRPr="00203DFA">
        <w:rPr>
          <w:rFonts w:ascii="Times New Roman" w:hAnsi="Times New Roman" w:cs="Times New Roman"/>
          <w:sz w:val="28"/>
          <w:szCs w:val="28"/>
          <w:lang w:val="en-US"/>
        </w:rPr>
        <w:t>For this reason, function of social justice of the right in society as a whole corresponds to the nature of the principle of justice.</w:t>
      </w:r>
      <w:proofErr w:type="gramEnd"/>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w:t>
      </w:r>
      <w:proofErr w:type="gramStart"/>
      <w:r w:rsidRPr="00203DFA">
        <w:rPr>
          <w:rFonts w:ascii="Times New Roman" w:hAnsi="Times New Roman" w:cs="Times New Roman"/>
          <w:sz w:val="28"/>
          <w:szCs w:val="28"/>
          <w:lang w:val="en-US"/>
        </w:rPr>
        <w:t xml:space="preserve">right to an obligatory share in the inheritance, limiting the right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w:t>
      </w:r>
      <w:r w:rsidR="00F31840" w:rsidRPr="00203DFA">
        <w:rPr>
          <w:rFonts w:ascii="Times New Roman" w:hAnsi="Times New Roman" w:cs="Times New Roman"/>
          <w:sz w:val="28"/>
          <w:szCs w:val="28"/>
          <w:lang w:val="en-US"/>
        </w:rPr>
        <w:t>originate</w:t>
      </w:r>
      <w:proofErr w:type="gramEnd"/>
      <w:r w:rsidR="00F31840" w:rsidRPr="00203DFA">
        <w:rPr>
          <w:rFonts w:ascii="Times New Roman" w:hAnsi="Times New Roman" w:cs="Times New Roman"/>
          <w:sz w:val="28"/>
          <w:szCs w:val="28"/>
          <w:lang w:val="en-US"/>
        </w:rPr>
        <w:t xml:space="preserve"> from</w:t>
      </w:r>
      <w:r w:rsidRPr="00203DFA">
        <w:rPr>
          <w:rFonts w:ascii="Times New Roman" w:hAnsi="Times New Roman" w:cs="Times New Roman"/>
          <w:sz w:val="28"/>
          <w:szCs w:val="28"/>
          <w:lang w:val="en-US"/>
        </w:rPr>
        <w:t xml:space="preserve"> the Roman right. In the Roman right this right was covered by rather wide range of persons: the widow, </w:t>
      </w:r>
      <w:r w:rsidR="009A2679"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being in need</w:t>
      </w:r>
      <w:r w:rsidR="009A2679"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 xml:space="preserve"> (that is the woman who does</w:t>
      </w:r>
      <w:r w:rsidR="005E4948"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5E4948"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have personal property, also is</w:t>
      </w:r>
      <w:r w:rsidR="005E4948"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5E4948"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able to provide herself after death of the husband); directly consisting under the power only at the mention of their names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w:t>
      </w:r>
      <w:proofErr w:type="spellStart"/>
      <w:r w:rsidRPr="00203DFA">
        <w:rPr>
          <w:rFonts w:ascii="Times New Roman" w:hAnsi="Times New Roman" w:cs="Times New Roman"/>
          <w:sz w:val="28"/>
          <w:szCs w:val="28"/>
          <w:lang w:val="en-US"/>
        </w:rPr>
        <w:t>heredes</w:t>
      </w:r>
      <w:proofErr w:type="spellEnd"/>
      <w:r w:rsidRPr="00203DFA">
        <w:rPr>
          <w:rFonts w:ascii="Times New Roman" w:hAnsi="Times New Roman" w:cs="Times New Roman"/>
          <w:sz w:val="28"/>
          <w:szCs w:val="28"/>
          <w:lang w:val="en-US"/>
        </w:rPr>
        <w:t xml:space="preserve"> sui); </w:t>
      </w:r>
      <w:r w:rsidR="005E4948" w:rsidRPr="00203DFA">
        <w:rPr>
          <w:rFonts w:ascii="Times New Roman" w:hAnsi="Times New Roman" w:cs="Times New Roman"/>
          <w:sz w:val="28"/>
          <w:szCs w:val="28"/>
          <w:lang w:val="en-US"/>
        </w:rPr>
        <w:t>emancipated</w:t>
      </w:r>
      <w:r w:rsidRPr="00203DFA">
        <w:rPr>
          <w:rFonts w:ascii="Times New Roman" w:hAnsi="Times New Roman" w:cs="Times New Roman"/>
          <w:sz w:val="28"/>
          <w:szCs w:val="28"/>
          <w:lang w:val="en-US"/>
        </w:rPr>
        <w:t xml:space="preserve"> children; brothers and sisters (if their names were</w:t>
      </w:r>
      <w:r w:rsidR="005E4948"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5E4948"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entered in persona </w:t>
      </w:r>
      <w:proofErr w:type="spellStart"/>
      <w:r w:rsidRPr="00203DFA">
        <w:rPr>
          <w:rFonts w:ascii="Times New Roman" w:hAnsi="Times New Roman" w:cs="Times New Roman"/>
          <w:sz w:val="28"/>
          <w:szCs w:val="28"/>
          <w:lang w:val="en-US"/>
        </w:rPr>
        <w:t>turpis</w:t>
      </w:r>
      <w:proofErr w:type="spellEnd"/>
      <w:r w:rsidRPr="00203DFA">
        <w:rPr>
          <w:rFonts w:ascii="Times New Roman" w:hAnsi="Times New Roman" w:cs="Times New Roman"/>
          <w:sz w:val="28"/>
          <w:szCs w:val="28"/>
          <w:lang w:val="en-US"/>
        </w:rPr>
        <w:t xml:space="preserv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that is </w:t>
      </w:r>
      <w:proofErr w:type="spellStart"/>
      <w:r w:rsidRPr="00203DFA">
        <w:rPr>
          <w:rFonts w:ascii="Times New Roman" w:hAnsi="Times New Roman" w:cs="Times New Roman"/>
          <w:sz w:val="28"/>
          <w:szCs w:val="28"/>
          <w:lang w:val="en-US"/>
        </w:rPr>
        <w:t>were</w:t>
      </w:r>
      <w:proofErr w:type="spellEnd"/>
      <w:r w:rsidR="005E4948"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5E4948"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unworthy) and persons of some other categories. Even in practice of the Roman lawyers the opinion was created that the testator who has</w:t>
      </w:r>
      <w:r w:rsidR="005E4948"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5E4948"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provided the successors, admitted feeble-minded and therefore, recogniz</w:t>
      </w:r>
      <w:r w:rsidR="001E357D" w:rsidRPr="00203DFA">
        <w:rPr>
          <w:rFonts w:ascii="Times New Roman" w:hAnsi="Times New Roman" w:cs="Times New Roman"/>
          <w:sz w:val="28"/>
          <w:szCs w:val="28"/>
          <w:lang w:val="en-US"/>
        </w:rPr>
        <w:t>ed as</w:t>
      </w:r>
      <w:r w:rsidRPr="00203DFA">
        <w:rPr>
          <w:rFonts w:ascii="Times New Roman" w:hAnsi="Times New Roman" w:cs="Times New Roman"/>
          <w:sz w:val="28"/>
          <w:szCs w:val="28"/>
          <w:lang w:val="en-US"/>
        </w:rPr>
        <w:t xml:space="preserve"> </w:t>
      </w:r>
      <w:r w:rsidR="001E357D" w:rsidRPr="00203DFA">
        <w:rPr>
          <w:rFonts w:ascii="Times New Roman" w:hAnsi="Times New Roman" w:cs="Times New Roman"/>
          <w:sz w:val="28"/>
          <w:szCs w:val="28"/>
          <w:lang w:val="en-US"/>
        </w:rPr>
        <w:t>weak-headed and</w:t>
      </w:r>
      <w:r w:rsidRPr="00203DFA">
        <w:rPr>
          <w:rFonts w:ascii="Times New Roman" w:hAnsi="Times New Roman" w:cs="Times New Roman"/>
          <w:sz w:val="28"/>
          <w:szCs w:val="28"/>
          <w:lang w:val="en-US"/>
        </w:rPr>
        <w:t xml:space="preserve"> as a result of such injustice, </w:t>
      </w:r>
      <w:r w:rsidR="001E357D" w:rsidRPr="00203DFA">
        <w:rPr>
          <w:rFonts w:ascii="Times New Roman" w:hAnsi="Times New Roman" w:cs="Times New Roman"/>
          <w:sz w:val="28"/>
          <w:szCs w:val="28"/>
          <w:lang w:val="en-US"/>
        </w:rPr>
        <w:t xml:space="preserve">his close relatives </w:t>
      </w:r>
      <w:r w:rsidRPr="00203DFA">
        <w:rPr>
          <w:rFonts w:ascii="Times New Roman" w:hAnsi="Times New Roman" w:cs="Times New Roman"/>
          <w:sz w:val="28"/>
          <w:szCs w:val="28"/>
          <w:lang w:val="en-US"/>
        </w:rPr>
        <w:t xml:space="preserve">could submit the claim against </w:t>
      </w:r>
      <w:r w:rsidR="001E357D" w:rsidRPr="00203DFA">
        <w:rPr>
          <w:rFonts w:ascii="Times New Roman" w:hAnsi="Times New Roman" w:cs="Times New Roman"/>
          <w:sz w:val="28"/>
          <w:szCs w:val="28"/>
          <w:lang w:val="en-US"/>
        </w:rPr>
        <w:t>him</w:t>
      </w:r>
      <w:r w:rsidRPr="00203DFA">
        <w:rPr>
          <w:rFonts w:ascii="Times New Roman" w:hAnsi="Times New Roman" w:cs="Times New Roman"/>
          <w:sz w:val="28"/>
          <w:szCs w:val="28"/>
          <w:lang w:val="en-US"/>
        </w:rPr>
        <w:t xml:space="preserve"> in connection with rights of succession (</w:t>
      </w:r>
      <w:proofErr w:type="spellStart"/>
      <w:r w:rsidRPr="00203DFA">
        <w:rPr>
          <w:rFonts w:ascii="Times New Roman" w:hAnsi="Times New Roman" w:cs="Times New Roman"/>
          <w:sz w:val="28"/>
          <w:szCs w:val="28"/>
          <w:lang w:val="en-US"/>
        </w:rPr>
        <w:t>querela</w:t>
      </w:r>
      <w:proofErr w:type="spellEnd"/>
      <w:r w:rsidRPr="00203DFA">
        <w:rPr>
          <w:rFonts w:ascii="Times New Roman" w:hAnsi="Times New Roman" w:cs="Times New Roman"/>
          <w:sz w:val="28"/>
          <w:szCs w:val="28"/>
          <w:lang w:val="en-US"/>
        </w:rPr>
        <w:t xml:space="preserve"> </w:t>
      </w:r>
      <w:proofErr w:type="spellStart"/>
      <w:r w:rsidRPr="00203DFA">
        <w:rPr>
          <w:rFonts w:ascii="Times New Roman" w:hAnsi="Times New Roman" w:cs="Times New Roman"/>
          <w:sz w:val="28"/>
          <w:szCs w:val="28"/>
          <w:lang w:val="en-US"/>
        </w:rPr>
        <w:t>inofficiosi</w:t>
      </w:r>
      <w:proofErr w:type="spellEnd"/>
      <w:r w:rsidRPr="00203DFA">
        <w:rPr>
          <w:rFonts w:ascii="Times New Roman" w:hAnsi="Times New Roman" w:cs="Times New Roman"/>
          <w:sz w:val="28"/>
          <w:szCs w:val="28"/>
          <w:lang w:val="en-US"/>
        </w:rPr>
        <w:t xml:space="preserve"> testament).</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the majority of the states of modern Europe the right of an obligatory share in institute of the law of succession is accepted as the important social guarantee protecting the family relations. In the </w:t>
      </w:r>
      <w:r w:rsidR="00CA2A5D" w:rsidRPr="00203DFA">
        <w:rPr>
          <w:rFonts w:ascii="Times New Roman" w:hAnsi="Times New Roman" w:cs="Times New Roman"/>
          <w:sz w:val="28"/>
          <w:szCs w:val="28"/>
          <w:lang w:val="en-US"/>
        </w:rPr>
        <w:t>decision</w:t>
      </w:r>
      <w:r w:rsidRPr="00203DFA">
        <w:rPr>
          <w:rFonts w:ascii="Times New Roman" w:hAnsi="Times New Roman" w:cs="Times New Roman"/>
          <w:sz w:val="28"/>
          <w:szCs w:val="28"/>
          <w:lang w:val="en-US"/>
        </w:rPr>
        <w:t xml:space="preserve"> of the European Court o</w:t>
      </w:r>
      <w:r w:rsidR="00CA2A5D" w:rsidRPr="00203DFA">
        <w:rPr>
          <w:rFonts w:ascii="Times New Roman" w:hAnsi="Times New Roman" w:cs="Times New Roman"/>
          <w:sz w:val="28"/>
          <w:szCs w:val="28"/>
          <w:lang w:val="en-US"/>
        </w:rPr>
        <w:t>f</w:t>
      </w:r>
      <w:r w:rsidRPr="00203DFA">
        <w:rPr>
          <w:rFonts w:ascii="Times New Roman" w:hAnsi="Times New Roman" w:cs="Times New Roman"/>
          <w:sz w:val="28"/>
          <w:szCs w:val="28"/>
          <w:lang w:val="en-US"/>
        </w:rPr>
        <w:t xml:space="preserve"> </w:t>
      </w:r>
      <w:r w:rsidR="00CA2A5D" w:rsidRPr="00203DFA">
        <w:rPr>
          <w:rFonts w:ascii="Times New Roman" w:hAnsi="Times New Roman" w:cs="Times New Roman"/>
          <w:sz w:val="28"/>
          <w:szCs w:val="28"/>
          <w:lang w:val="en-US"/>
        </w:rPr>
        <w:t>H</w:t>
      </w:r>
      <w:r w:rsidRPr="00203DFA">
        <w:rPr>
          <w:rFonts w:ascii="Times New Roman" w:hAnsi="Times New Roman" w:cs="Times New Roman"/>
          <w:sz w:val="28"/>
          <w:szCs w:val="28"/>
          <w:lang w:val="en-US"/>
        </w:rPr>
        <w:t xml:space="preserve">uman </w:t>
      </w:r>
      <w:r w:rsidR="00CA2A5D" w:rsidRPr="00203DFA">
        <w:rPr>
          <w:rFonts w:ascii="Times New Roman" w:hAnsi="Times New Roman" w:cs="Times New Roman"/>
          <w:sz w:val="28"/>
          <w:szCs w:val="28"/>
          <w:lang w:val="en-US"/>
        </w:rPr>
        <w:t>R</w:t>
      </w:r>
      <w:r w:rsidRPr="00203DFA">
        <w:rPr>
          <w:rFonts w:ascii="Times New Roman" w:hAnsi="Times New Roman" w:cs="Times New Roman"/>
          <w:sz w:val="28"/>
          <w:szCs w:val="28"/>
          <w:lang w:val="en-US"/>
        </w:rPr>
        <w:t>ights of</w:t>
      </w:r>
      <w:r w:rsidR="003D536C" w:rsidRPr="00203DFA">
        <w:rPr>
          <w:rFonts w:ascii="Times New Roman" w:hAnsi="Times New Roman" w:cs="Times New Roman"/>
          <w:sz w:val="28"/>
          <w:szCs w:val="28"/>
          <w:lang w:val="en-US"/>
        </w:rPr>
        <w:t xml:space="preserve"> 13</w:t>
      </w:r>
      <w:r w:rsidRPr="00203DFA">
        <w:rPr>
          <w:rFonts w:ascii="Times New Roman" w:hAnsi="Times New Roman" w:cs="Times New Roman"/>
          <w:sz w:val="28"/>
          <w:szCs w:val="28"/>
          <w:lang w:val="en-US"/>
        </w:rPr>
        <w:t xml:space="preserve"> June 1979 on </w:t>
      </w:r>
      <w:r w:rsidR="001270D4" w:rsidRPr="00203DFA">
        <w:rPr>
          <w:rFonts w:ascii="Times New Roman" w:hAnsi="Times New Roman" w:cs="Times New Roman"/>
          <w:sz w:val="28"/>
          <w:szCs w:val="28"/>
          <w:lang w:val="en-US"/>
        </w:rPr>
        <w:t>case on</w:t>
      </w:r>
      <w:r w:rsidRPr="00203DFA">
        <w:rPr>
          <w:rFonts w:ascii="Times New Roman" w:hAnsi="Times New Roman" w:cs="Times New Roman"/>
          <w:sz w:val="28"/>
          <w:szCs w:val="28"/>
          <w:lang w:val="en-US"/>
        </w:rPr>
        <w:t xml:space="preserve"> </w:t>
      </w:r>
      <w:proofErr w:type="spellStart"/>
      <w:r w:rsidR="001270D4" w:rsidRPr="00203DFA">
        <w:rPr>
          <w:rStyle w:val="s7d2086b4"/>
          <w:rFonts w:ascii="Times New Roman" w:hAnsi="Times New Roman" w:cs="Times New Roman"/>
          <w:bCs/>
          <w:sz w:val="28"/>
          <w:szCs w:val="28"/>
          <w:shd w:val="clear" w:color="auto" w:fill="FFFFFF"/>
          <w:lang w:val="en-US"/>
        </w:rPr>
        <w:t>Marckx</w:t>
      </w:r>
      <w:proofErr w:type="spellEnd"/>
      <w:r w:rsidR="001270D4" w:rsidRPr="00203DFA">
        <w:rPr>
          <w:rStyle w:val="s7d2086b4"/>
          <w:rFonts w:ascii="Times New Roman" w:hAnsi="Times New Roman" w:cs="Times New Roman"/>
          <w:bCs/>
          <w:sz w:val="28"/>
          <w:szCs w:val="28"/>
          <w:shd w:val="clear" w:color="auto" w:fill="FFFFFF"/>
          <w:lang w:val="en-US"/>
        </w:rPr>
        <w:t xml:space="preserve"> v.</w:t>
      </w:r>
      <w:r w:rsidRPr="00203DFA">
        <w:rPr>
          <w:rFonts w:ascii="Times New Roman" w:hAnsi="Times New Roman" w:cs="Times New Roman"/>
          <w:sz w:val="28"/>
          <w:szCs w:val="28"/>
          <w:lang w:val="en-US"/>
        </w:rPr>
        <w:t xml:space="preserve"> Belgium it is specified that obligations under the alimony or the right of an obligatory share in inheritance exists in the legislation of the majority of the states which have signed the Convention and the right of succession of property is a component of family life. In the </w:t>
      </w:r>
      <w:r w:rsidR="009C7D87" w:rsidRPr="00203DFA">
        <w:rPr>
          <w:rFonts w:ascii="Times New Roman" w:hAnsi="Times New Roman" w:cs="Times New Roman"/>
          <w:sz w:val="28"/>
          <w:szCs w:val="28"/>
          <w:lang w:val="en-US"/>
        </w:rPr>
        <w:t>d</w:t>
      </w:r>
      <w:r w:rsidRPr="00203DFA">
        <w:rPr>
          <w:rFonts w:ascii="Times New Roman" w:hAnsi="Times New Roman" w:cs="Times New Roman"/>
          <w:sz w:val="28"/>
          <w:szCs w:val="28"/>
          <w:lang w:val="en-US"/>
        </w:rPr>
        <w:t xml:space="preserve">issenting opinion on the this case the judge of </w:t>
      </w:r>
      <w:proofErr w:type="spellStart"/>
      <w:r w:rsidR="00061AEF" w:rsidRPr="00203DFA">
        <w:rPr>
          <w:rFonts w:ascii="Times New Roman" w:hAnsi="Times New Roman" w:cs="Times New Roman"/>
          <w:sz w:val="28"/>
          <w:szCs w:val="28"/>
          <w:shd w:val="clear" w:color="auto" w:fill="FFFFFF"/>
          <w:lang w:val="en-US"/>
        </w:rPr>
        <w:t>Pinheiro</w:t>
      </w:r>
      <w:proofErr w:type="spellEnd"/>
      <w:r w:rsidR="00061AEF" w:rsidRPr="00203DFA">
        <w:rPr>
          <w:rFonts w:ascii="Times New Roman" w:hAnsi="Times New Roman" w:cs="Times New Roman"/>
          <w:sz w:val="28"/>
          <w:szCs w:val="28"/>
          <w:shd w:val="clear" w:color="auto" w:fill="FFFFFF"/>
          <w:lang w:val="en-US"/>
        </w:rPr>
        <w:t xml:space="preserve"> </w:t>
      </w:r>
      <w:proofErr w:type="spellStart"/>
      <w:r w:rsidR="00061AEF" w:rsidRPr="00203DFA">
        <w:rPr>
          <w:rFonts w:ascii="Times New Roman" w:hAnsi="Times New Roman" w:cs="Times New Roman"/>
          <w:sz w:val="28"/>
          <w:szCs w:val="28"/>
          <w:shd w:val="clear" w:color="auto" w:fill="FFFFFF"/>
          <w:lang w:val="en-US"/>
        </w:rPr>
        <w:t>Farinha</w:t>
      </w:r>
      <w:proofErr w:type="spellEnd"/>
      <w:r w:rsidR="00061AEF"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 xml:space="preserve">noted that </w:t>
      </w:r>
      <w:r w:rsidR="00061AEF"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 xml:space="preserve">the </w:t>
      </w:r>
      <w:r w:rsidR="00061AEF" w:rsidRPr="00203DFA">
        <w:rPr>
          <w:rStyle w:val="sb8d990e2"/>
          <w:rFonts w:ascii="Times New Roman" w:hAnsi="Times New Roman" w:cs="Times New Roman"/>
          <w:sz w:val="28"/>
          <w:szCs w:val="28"/>
          <w:shd w:val="clear" w:color="auto" w:fill="FFFFFF"/>
          <w:lang w:val="en-US"/>
        </w:rPr>
        <w:t>reserved portion - from which only relatives benefit</w:t>
      </w:r>
      <w:r w:rsidR="00061AEF" w:rsidRPr="00203DFA">
        <w:rPr>
          <w:rStyle w:val="apple-converted-space"/>
          <w:rFonts w:ascii="Times New Roman" w:hAnsi="Times New Roman" w:cs="Times New Roman"/>
          <w:sz w:val="28"/>
          <w:szCs w:val="28"/>
          <w:shd w:val="clear" w:color="auto" w:fill="FFFFFF"/>
          <w:lang w:val="en-US"/>
        </w:rPr>
        <w:t> </w:t>
      </w:r>
      <w:r w:rsidR="00061AEF" w:rsidRPr="00203DFA">
        <w:rPr>
          <w:rStyle w:val="sb8d990e2"/>
          <w:rFonts w:ascii="Times New Roman" w:hAnsi="Times New Roman" w:cs="Times New Roman"/>
          <w:sz w:val="28"/>
          <w:szCs w:val="28"/>
          <w:shd w:val="clear" w:color="auto" w:fill="FFFFFF"/>
          <w:lang w:val="en-US"/>
        </w:rPr>
        <w:t>–</w:t>
      </w:r>
      <w:r w:rsidR="00061AEF" w:rsidRPr="00203DFA">
        <w:rPr>
          <w:rStyle w:val="apple-converted-space"/>
          <w:rFonts w:ascii="Times New Roman" w:hAnsi="Times New Roman" w:cs="Times New Roman"/>
          <w:sz w:val="28"/>
          <w:szCs w:val="28"/>
          <w:shd w:val="clear" w:color="auto" w:fill="FFFFFF"/>
          <w:lang w:val="en-US"/>
        </w:rPr>
        <w:t> </w:t>
      </w:r>
      <w:r w:rsidR="00061AEF" w:rsidRPr="00203DFA">
        <w:rPr>
          <w:rStyle w:val="sb8d990e2"/>
          <w:rFonts w:ascii="Times New Roman" w:hAnsi="Times New Roman" w:cs="Times New Roman"/>
          <w:sz w:val="28"/>
          <w:szCs w:val="28"/>
          <w:shd w:val="clear" w:color="auto" w:fill="FFFFFF"/>
          <w:lang w:val="en-US"/>
        </w:rPr>
        <w:t>thus</w:t>
      </w:r>
      <w:r w:rsidR="00061AEF" w:rsidRPr="00203DFA">
        <w:rPr>
          <w:rStyle w:val="apple-converted-space"/>
          <w:rFonts w:ascii="Times New Roman" w:hAnsi="Times New Roman" w:cs="Times New Roman"/>
          <w:sz w:val="28"/>
          <w:szCs w:val="28"/>
          <w:shd w:val="clear" w:color="auto" w:fill="FFFFFF"/>
          <w:lang w:val="en-US"/>
        </w:rPr>
        <w:t> </w:t>
      </w:r>
      <w:r w:rsidR="00061AEF" w:rsidRPr="00203DFA">
        <w:rPr>
          <w:rStyle w:val="sb8d990e2"/>
          <w:rFonts w:ascii="Times New Roman" w:hAnsi="Times New Roman" w:cs="Times New Roman"/>
          <w:sz w:val="28"/>
          <w:szCs w:val="28"/>
          <w:shd w:val="clear" w:color="auto" w:fill="FFFFFF"/>
          <w:lang w:val="en-US"/>
        </w:rPr>
        <w:t>constitutes a form of family protection arising from the moral and</w:t>
      </w:r>
      <w:r w:rsidR="00061AEF" w:rsidRPr="00203DFA">
        <w:rPr>
          <w:rStyle w:val="apple-converted-space"/>
          <w:rFonts w:ascii="Times New Roman" w:hAnsi="Times New Roman" w:cs="Times New Roman"/>
          <w:sz w:val="28"/>
          <w:szCs w:val="28"/>
          <w:shd w:val="clear" w:color="auto" w:fill="FFFFFF"/>
          <w:lang w:val="en-US"/>
        </w:rPr>
        <w:t> </w:t>
      </w:r>
      <w:r w:rsidR="00061AEF" w:rsidRPr="00203DFA">
        <w:rPr>
          <w:rStyle w:val="sb8d990e2"/>
          <w:rFonts w:ascii="Times New Roman" w:hAnsi="Times New Roman" w:cs="Times New Roman"/>
          <w:sz w:val="28"/>
          <w:szCs w:val="28"/>
          <w:shd w:val="clear" w:color="auto" w:fill="FFFFFF"/>
          <w:lang w:val="en-US"/>
        </w:rPr>
        <w:t>social obligations existing between persons connected by close family</w:t>
      </w:r>
      <w:r w:rsidR="00061AEF" w:rsidRPr="00203DFA">
        <w:rPr>
          <w:rStyle w:val="apple-converted-space"/>
          <w:rFonts w:ascii="Times New Roman" w:hAnsi="Times New Roman" w:cs="Times New Roman"/>
          <w:sz w:val="28"/>
          <w:szCs w:val="28"/>
          <w:shd w:val="clear" w:color="auto" w:fill="FFFFFF"/>
          <w:lang w:val="en-US"/>
        </w:rPr>
        <w:t> </w:t>
      </w:r>
      <w:r w:rsidR="00061AEF" w:rsidRPr="00203DFA">
        <w:rPr>
          <w:rStyle w:val="sb8d990e2"/>
          <w:rFonts w:ascii="Times New Roman" w:hAnsi="Times New Roman" w:cs="Times New Roman"/>
          <w:sz w:val="28"/>
          <w:szCs w:val="28"/>
          <w:shd w:val="clear" w:color="auto" w:fill="FFFFFF"/>
          <w:lang w:val="en-US"/>
        </w:rPr>
        <w:t>ties”</w:t>
      </w:r>
      <w:r w:rsidRPr="00203DFA">
        <w:rPr>
          <w:rFonts w:ascii="Times New Roman" w:hAnsi="Times New Roman" w:cs="Times New Roman"/>
          <w:sz w:val="28"/>
          <w:szCs w:val="28"/>
          <w:lang w:val="en-US"/>
        </w:rPr>
        <w:t>.</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In several cases of the Constitutional Court of the Russian Federation, connected with individual </w:t>
      </w:r>
      <w:r w:rsidR="00DD06C3" w:rsidRPr="00203DFA">
        <w:rPr>
          <w:rFonts w:ascii="Times New Roman" w:hAnsi="Times New Roman" w:cs="Times New Roman"/>
          <w:sz w:val="28"/>
          <w:szCs w:val="28"/>
          <w:lang w:val="en-US"/>
        </w:rPr>
        <w:t>cases</w:t>
      </w:r>
      <w:r w:rsidRPr="00203DFA">
        <w:rPr>
          <w:rFonts w:ascii="Times New Roman" w:hAnsi="Times New Roman" w:cs="Times New Roman"/>
          <w:sz w:val="28"/>
          <w:szCs w:val="28"/>
          <w:lang w:val="en-US"/>
        </w:rPr>
        <w:t xml:space="preserve">: in definitions </w:t>
      </w:r>
      <w:r w:rsidR="00F36CFE" w:rsidRPr="00203DFA">
        <w:rPr>
          <w:rFonts w:ascii="Times New Roman" w:hAnsi="Times New Roman" w:cs="Times New Roman"/>
          <w:sz w:val="28"/>
          <w:szCs w:val="28"/>
          <w:lang w:val="en-US"/>
        </w:rPr>
        <w:t>concerning</w:t>
      </w:r>
      <w:r w:rsidRPr="00203DFA">
        <w:rPr>
          <w:rFonts w:ascii="Times New Roman" w:hAnsi="Times New Roman" w:cs="Times New Roman"/>
          <w:sz w:val="28"/>
          <w:szCs w:val="28"/>
          <w:lang w:val="en-US"/>
        </w:rPr>
        <w:t xml:space="preserve"> refusal in acceptance to consideration of complaints of</w:t>
      </w:r>
      <w:r w:rsidR="00F36CFE" w:rsidRPr="00203DFA">
        <w:rPr>
          <w:rFonts w:ascii="Times New Roman" w:hAnsi="Times New Roman" w:cs="Times New Roman"/>
          <w:sz w:val="28"/>
          <w:szCs w:val="28"/>
          <w:lang w:val="en-US"/>
        </w:rPr>
        <w:t xml:space="preserve"> 17</w:t>
      </w:r>
      <w:r w:rsidRPr="00203DFA">
        <w:rPr>
          <w:rFonts w:ascii="Times New Roman" w:hAnsi="Times New Roman" w:cs="Times New Roman"/>
          <w:sz w:val="28"/>
          <w:szCs w:val="28"/>
          <w:lang w:val="en-US"/>
        </w:rPr>
        <w:t xml:space="preserve"> May 1995 No. 31-O of citizen </w:t>
      </w:r>
      <w:proofErr w:type="spellStart"/>
      <w:r w:rsidRPr="00203DFA">
        <w:rPr>
          <w:rFonts w:ascii="Times New Roman" w:hAnsi="Times New Roman" w:cs="Times New Roman"/>
          <w:sz w:val="28"/>
          <w:szCs w:val="28"/>
          <w:lang w:val="en-US"/>
        </w:rPr>
        <w:t>G.V.Grisha</w:t>
      </w:r>
      <w:proofErr w:type="spellEnd"/>
      <w:r w:rsidRPr="00203DFA">
        <w:rPr>
          <w:rFonts w:ascii="Times New Roman" w:hAnsi="Times New Roman" w:cs="Times New Roman"/>
          <w:sz w:val="28"/>
          <w:szCs w:val="28"/>
          <w:lang w:val="en-US"/>
        </w:rPr>
        <w:t xml:space="preserve">, of </w:t>
      </w:r>
      <w:r w:rsidR="00F36CFE" w:rsidRPr="00203DFA">
        <w:rPr>
          <w:rFonts w:ascii="Times New Roman" w:hAnsi="Times New Roman" w:cs="Times New Roman"/>
          <w:sz w:val="28"/>
          <w:szCs w:val="28"/>
          <w:lang w:val="en-US"/>
        </w:rPr>
        <w:t xml:space="preserve">22 </w:t>
      </w:r>
      <w:r w:rsidRPr="00203DFA">
        <w:rPr>
          <w:rFonts w:ascii="Times New Roman" w:hAnsi="Times New Roman" w:cs="Times New Roman"/>
          <w:sz w:val="28"/>
          <w:szCs w:val="28"/>
          <w:lang w:val="en-US"/>
        </w:rPr>
        <w:t xml:space="preserve">March 2011 No. 421-O-O of citizen </w:t>
      </w:r>
      <w:proofErr w:type="spellStart"/>
      <w:r w:rsidRPr="00203DFA">
        <w:rPr>
          <w:rFonts w:ascii="Times New Roman" w:hAnsi="Times New Roman" w:cs="Times New Roman"/>
          <w:sz w:val="28"/>
          <w:szCs w:val="28"/>
          <w:lang w:val="en-US"/>
        </w:rPr>
        <w:t>I.I.Golubeva</w:t>
      </w:r>
      <w:proofErr w:type="spellEnd"/>
      <w:r w:rsidRPr="00203DFA">
        <w:rPr>
          <w:rFonts w:ascii="Times New Roman" w:hAnsi="Times New Roman" w:cs="Times New Roman"/>
          <w:sz w:val="28"/>
          <w:szCs w:val="28"/>
          <w:lang w:val="en-US"/>
        </w:rPr>
        <w:t xml:space="preserve"> it was specified that rules of an obligatory share in the inheritance,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s limiting the right, in the civil legislation are added for the purpose of material security of the persons needing special protection.</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Based on the above, Plenum of the Constitutional Court considers that from the point of view of social justice the institute of the obligatory share established by </w:t>
      </w:r>
      <w:r w:rsidR="00C32B6E" w:rsidRPr="00203DFA">
        <w:rPr>
          <w:rFonts w:ascii="Times New Roman" w:hAnsi="Times New Roman" w:cs="Times New Roman"/>
          <w:sz w:val="28"/>
          <w:szCs w:val="28"/>
          <w:lang w:val="en-US"/>
        </w:rPr>
        <w:lastRenderedPageBreak/>
        <w:t>A</w:t>
      </w:r>
      <w:r w:rsidRPr="00203DFA">
        <w:rPr>
          <w:rFonts w:ascii="Times New Roman" w:hAnsi="Times New Roman" w:cs="Times New Roman"/>
          <w:sz w:val="28"/>
          <w:szCs w:val="28"/>
          <w:lang w:val="en-US"/>
        </w:rPr>
        <w:t>rticle 1193 of the Civil Code does</w:t>
      </w:r>
      <w:r w:rsidR="00A309F2"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A309F2"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contradict</w:t>
      </w:r>
      <w:r w:rsidR="00A309F2" w:rsidRPr="00203DFA">
        <w:rPr>
          <w:rFonts w:ascii="Times New Roman" w:hAnsi="Times New Roman" w:cs="Times New Roman"/>
          <w:sz w:val="28"/>
          <w:szCs w:val="28"/>
          <w:lang w:val="en-US"/>
        </w:rPr>
        <w:t xml:space="preserve"> to</w:t>
      </w:r>
      <w:r w:rsidRPr="00203DFA">
        <w:rPr>
          <w:rFonts w:ascii="Times New Roman" w:hAnsi="Times New Roman" w:cs="Times New Roman"/>
          <w:sz w:val="28"/>
          <w:szCs w:val="28"/>
          <w:lang w:val="en-US"/>
        </w:rPr>
        <w:t xml:space="preserve"> norms relating to the property right of the person, fixed by the Constitution.</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Due to other question lifted in inquiry, Plenum of the Constitutional Court notes the following.</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w:t>
      </w:r>
      <w:r w:rsidR="00A309F2"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1166 of the Civil Code the individual </w:t>
      </w:r>
      <w:r w:rsidR="007B715B" w:rsidRPr="00203DFA">
        <w:rPr>
          <w:rFonts w:ascii="Times New Roman" w:hAnsi="Times New Roman" w:cs="Times New Roman"/>
          <w:sz w:val="28"/>
          <w:szCs w:val="28"/>
          <w:lang w:val="en-US"/>
        </w:rPr>
        <w:t>person can give by a will his (her) property or its part to one or more persons among his (her) heirs or to one or more persons who are not among his (her) heirs.</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the civil legislation of the </w:t>
      </w:r>
      <w:r w:rsidR="002437F4" w:rsidRPr="00203DFA">
        <w:rPr>
          <w:rFonts w:ascii="Times New Roman" w:hAnsi="Times New Roman" w:cs="Times New Roman"/>
          <w:sz w:val="28"/>
          <w:szCs w:val="28"/>
          <w:lang w:val="en-US"/>
        </w:rPr>
        <w:t>Republic of Azerbaijan</w:t>
      </w:r>
      <w:r w:rsidRPr="00203DFA">
        <w:rPr>
          <w:rFonts w:ascii="Times New Roman" w:hAnsi="Times New Roman" w:cs="Times New Roman"/>
          <w:sz w:val="28"/>
          <w:szCs w:val="28"/>
          <w:lang w:val="en-US"/>
        </w:rPr>
        <w:t xml:space="preserve">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as the basis of emergence of the hereditary relations, prevails over inheritance under the law. However, in case of absence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inheritance under the law is valid. In the hereditary relations the prevalence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is directed on providing the property right of an individual. So, according to the legislation, the testator has opportunity during lifetime to dispose of the property.</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w:t>
      </w:r>
      <w:r w:rsidR="00CB0918" w:rsidRPr="00203DFA">
        <w:rPr>
          <w:rFonts w:ascii="Times New Roman" w:hAnsi="Times New Roman" w:cs="Times New Roman"/>
          <w:sz w:val="28"/>
          <w:szCs w:val="28"/>
          <w:lang w:val="en-US"/>
        </w:rPr>
        <w:t>is an</w:t>
      </w:r>
      <w:r w:rsidRPr="00203DFA">
        <w:rPr>
          <w:rFonts w:ascii="Times New Roman" w:hAnsi="Times New Roman" w:cs="Times New Roman"/>
          <w:sz w:val="28"/>
          <w:szCs w:val="28"/>
          <w:lang w:val="en-US"/>
        </w:rPr>
        <w:t xml:space="preserve"> expression of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full age capable individual in writing about transfer of the property either its part to one or several persons as entering</w:t>
      </w:r>
      <w:r w:rsidR="00CB0918" w:rsidRPr="00203DFA">
        <w:rPr>
          <w:rFonts w:ascii="Times New Roman" w:hAnsi="Times New Roman" w:cs="Times New Roman"/>
          <w:sz w:val="28"/>
          <w:szCs w:val="28"/>
          <w:lang w:val="en-US"/>
        </w:rPr>
        <w:t xml:space="preserve"> and also</w:t>
      </w:r>
      <w:r w:rsidRPr="00203DFA">
        <w:rPr>
          <w:rFonts w:ascii="Times New Roman" w:hAnsi="Times New Roman" w:cs="Times New Roman"/>
          <w:sz w:val="28"/>
          <w:szCs w:val="28"/>
          <w:lang w:val="en-US"/>
        </w:rPr>
        <w:t xml:space="preserve"> not entering into a circle of successors (</w:t>
      </w:r>
      <w:r w:rsidR="00CB0918"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rticles 1166, 1167 and 1179 of the Civil Code).</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At the same time, </w:t>
      </w:r>
      <w:r w:rsidR="00E4583A"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ccording to </w:t>
      </w:r>
      <w:r w:rsidR="00E4583A"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1176.1, the testator </w:t>
      </w:r>
      <w:r w:rsidR="00A83B14" w:rsidRPr="00203DFA">
        <w:rPr>
          <w:rFonts w:ascii="Times New Roman" w:hAnsi="Times New Roman" w:cs="Times New Roman"/>
          <w:sz w:val="28"/>
          <w:szCs w:val="28"/>
          <w:lang w:val="en-US"/>
        </w:rPr>
        <w:t xml:space="preserve">(testatrix) may disinherit with his (her) testament any or all of his (her) heirs at law without proving his (her) decision. </w:t>
      </w:r>
      <w:r w:rsidRPr="00203DFA">
        <w:rPr>
          <w:rFonts w:ascii="Times New Roman" w:hAnsi="Times New Roman" w:cs="Times New Roman"/>
          <w:sz w:val="28"/>
          <w:szCs w:val="28"/>
          <w:lang w:val="en-US"/>
        </w:rPr>
        <w:t>A</w:t>
      </w:r>
      <w:r w:rsidR="00A83B14" w:rsidRPr="00203DFA">
        <w:rPr>
          <w:rFonts w:ascii="Times New Roman" w:hAnsi="Times New Roman" w:cs="Times New Roman"/>
          <w:sz w:val="28"/>
          <w:szCs w:val="28"/>
          <w:lang w:val="en-US"/>
        </w:rPr>
        <w:t>s evident</w:t>
      </w:r>
      <w:r w:rsidRPr="00203DFA">
        <w:rPr>
          <w:rFonts w:ascii="Times New Roman" w:hAnsi="Times New Roman" w:cs="Times New Roman"/>
          <w:sz w:val="28"/>
          <w:szCs w:val="28"/>
          <w:lang w:val="en-US"/>
        </w:rPr>
        <w:t xml:space="preserve">, this article is based on the principle of freedom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and guarantees the right of the owner to the free order property by drawing up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So, for deprivation of the successor of inheritance there is enough instruction on it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the testator without any explanation. If the testator provides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deprivation of the law of succession any of successors, this ban is</w:t>
      </w:r>
      <w:r w:rsidR="00A83B14"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A83B14"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t applied to an obligatory share of inheritance, and covers only a share of hereditary property which is due to this successor.</w:t>
      </w:r>
    </w:p>
    <w:p w:rsidR="008E07D2" w:rsidRPr="00203DFA" w:rsidRDefault="008E07D2" w:rsidP="00203DFA">
      <w:pPr>
        <w:autoSpaceDE w:val="0"/>
        <w:autoSpaceDN w:val="0"/>
        <w:adjustRightInd w:val="0"/>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However, the civil legislation also does</w:t>
      </w:r>
      <w:r w:rsidR="00A65AFD"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A65AFD"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recognize the right of an obligatory share in inheritance as the obligatory (boundless) right. </w:t>
      </w:r>
      <w:r w:rsidR="00AC43A5" w:rsidRPr="00203DFA">
        <w:rPr>
          <w:rFonts w:ascii="Times New Roman" w:hAnsi="Times New Roman" w:cs="Times New Roman"/>
          <w:sz w:val="28"/>
          <w:szCs w:val="28"/>
          <w:lang w:val="en-US"/>
        </w:rPr>
        <w:t>Taking into consideration</w:t>
      </w:r>
      <w:r w:rsidRPr="00203DFA">
        <w:rPr>
          <w:rFonts w:ascii="Times New Roman" w:hAnsi="Times New Roman" w:cs="Times New Roman"/>
          <w:sz w:val="28"/>
          <w:szCs w:val="28"/>
          <w:lang w:val="en-US"/>
        </w:rPr>
        <w:t xml:space="preserve"> </w:t>
      </w:r>
      <w:r w:rsidR="00AC43A5" w:rsidRPr="00203DFA">
        <w:rPr>
          <w:rFonts w:ascii="Times New Roman" w:hAnsi="Times New Roman" w:cs="Times New Roman"/>
          <w:sz w:val="28"/>
          <w:szCs w:val="28"/>
          <w:lang w:val="en-US"/>
        </w:rPr>
        <w:t>the</w:t>
      </w:r>
      <w:r w:rsidRPr="00203DFA">
        <w:rPr>
          <w:rFonts w:ascii="Times New Roman" w:hAnsi="Times New Roman" w:cs="Times New Roman"/>
          <w:sz w:val="28"/>
          <w:szCs w:val="28"/>
          <w:lang w:val="en-US"/>
        </w:rPr>
        <w:t xml:space="preserve"> inherence of the property right, the civil legislation allows the owner still during lifetime by an appeal to the court to deprive of the successor or successors as a whole the right to an obligatory share (</w:t>
      </w:r>
      <w:r w:rsidR="00137CF9"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1203.2 of the Civil Code). It should be noted that according to </w:t>
      </w:r>
      <w:r w:rsidR="00137CF9"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1203.1 of the Civil Code, </w:t>
      </w:r>
      <w:r w:rsidR="00137CF9" w:rsidRPr="00203DFA">
        <w:rPr>
          <w:rFonts w:ascii="Times New Roman" w:hAnsi="Times New Roman" w:cs="Times New Roman"/>
          <w:sz w:val="28"/>
          <w:szCs w:val="28"/>
          <w:lang w:val="en-US"/>
        </w:rPr>
        <w:t>generally deprivation of obligatory share acquiring right is possible in cases causing succession deprivation.</w:t>
      </w:r>
      <w:r w:rsidRPr="00203DFA">
        <w:rPr>
          <w:rFonts w:ascii="Times New Roman" w:hAnsi="Times New Roman" w:cs="Times New Roman"/>
          <w:sz w:val="28"/>
          <w:szCs w:val="28"/>
          <w:lang w:val="en-US"/>
        </w:rPr>
        <w:t xml:space="preserve"> Thus, the testator, during lifetime having shown to court the statement of claim with the indication of the circumstances which are </w:t>
      </w:r>
      <w:r w:rsidR="000B60E1" w:rsidRPr="00203DFA">
        <w:rPr>
          <w:rFonts w:ascii="Times New Roman" w:hAnsi="Times New Roman" w:cs="Times New Roman"/>
          <w:sz w:val="28"/>
          <w:szCs w:val="28"/>
          <w:lang w:val="en-US"/>
        </w:rPr>
        <w:t>the reasons</w:t>
      </w:r>
      <w:r w:rsidRPr="00203DFA">
        <w:rPr>
          <w:rFonts w:ascii="Times New Roman" w:hAnsi="Times New Roman" w:cs="Times New Roman"/>
          <w:sz w:val="28"/>
          <w:szCs w:val="28"/>
          <w:lang w:val="en-US"/>
        </w:rPr>
        <w:t xml:space="preserve"> of deprivation of a right of succession, can deprive by means of the judgment of successors of the right to an obligatory share.</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According to the Azerbaijani legislation deprivation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of inheritance of one, several or all successors under the law the testator and thus lack of a duty to prove it, is important, from the point of view of the principle of freedom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Possibility of deprivation of the successor or successors as a whole the rights to an obligatory share by an appeal to the court, the testator still during lifetime completely protecting freedom of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on the one hand, protects legitimate </w:t>
      </w:r>
      <w:r w:rsidRPr="00203DFA">
        <w:rPr>
          <w:rFonts w:ascii="Times New Roman" w:hAnsi="Times New Roman" w:cs="Times New Roman"/>
          <w:sz w:val="28"/>
          <w:szCs w:val="28"/>
          <w:lang w:val="en-US"/>
        </w:rPr>
        <w:lastRenderedPageBreak/>
        <w:t>interests of successors, and with another – serves as a property right guarantee (the right of the person of the full order over property).</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Considering the above, Plenum of the Constitutional Court notes that deprivation of inheritance of one, several or all successors under the law in the </w:t>
      </w:r>
      <w:r w:rsidR="00270E37" w:rsidRPr="00203DFA">
        <w:rPr>
          <w:rFonts w:ascii="Times New Roman" w:hAnsi="Times New Roman" w:cs="Times New Roman"/>
          <w:sz w:val="28"/>
          <w:szCs w:val="28"/>
          <w:lang w:val="en-US"/>
        </w:rPr>
        <w:t>testament</w:t>
      </w:r>
      <w:r w:rsidRPr="00203DFA">
        <w:rPr>
          <w:rFonts w:ascii="Times New Roman" w:hAnsi="Times New Roman" w:cs="Times New Roman"/>
          <w:sz w:val="28"/>
          <w:szCs w:val="28"/>
          <w:lang w:val="en-US"/>
        </w:rPr>
        <w:t xml:space="preserve"> the testator should</w:t>
      </w:r>
      <w:r w:rsidR="004155A6" w:rsidRPr="00203DFA">
        <w:rPr>
          <w:rFonts w:ascii="Times New Roman" w:hAnsi="Times New Roman" w:cs="Times New Roman"/>
          <w:sz w:val="28"/>
          <w:szCs w:val="28"/>
          <w:lang w:val="en-US"/>
        </w:rPr>
        <w:t xml:space="preserve"> </w:t>
      </w:r>
      <w:r w:rsidRPr="00203DFA">
        <w:rPr>
          <w:rFonts w:ascii="Times New Roman" w:hAnsi="Times New Roman" w:cs="Times New Roman"/>
          <w:sz w:val="28"/>
          <w:szCs w:val="28"/>
          <w:lang w:val="en-US"/>
        </w:rPr>
        <w:t>n</w:t>
      </w:r>
      <w:r w:rsidR="004155A6" w:rsidRPr="00203DFA">
        <w:rPr>
          <w:rFonts w:ascii="Times New Roman" w:hAnsi="Times New Roman" w:cs="Times New Roman"/>
          <w:sz w:val="28"/>
          <w:szCs w:val="28"/>
          <w:lang w:val="en-US"/>
        </w:rPr>
        <w:t>o</w:t>
      </w:r>
      <w:r w:rsidRPr="00203DFA">
        <w:rPr>
          <w:rFonts w:ascii="Times New Roman" w:hAnsi="Times New Roman" w:cs="Times New Roman"/>
          <w:sz w:val="28"/>
          <w:szCs w:val="28"/>
          <w:lang w:val="en-US"/>
        </w:rPr>
        <w:t xml:space="preserve">t be understood as deprivation of these persons of the right to an obligatory share.  At the same time, deprivation of these persons of the right to an obligatory share by the testator can be applied in an order provided by </w:t>
      </w:r>
      <w:r w:rsidR="004155A6"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1203.2 of the Civil Code. </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On the basis of </w:t>
      </w:r>
      <w:r w:rsidR="001D6B97" w:rsidRPr="00203DFA">
        <w:rPr>
          <w:rFonts w:ascii="Times New Roman" w:hAnsi="Times New Roman" w:cs="Times New Roman"/>
          <w:sz w:val="28"/>
          <w:szCs w:val="28"/>
          <w:lang w:val="en-US"/>
        </w:rPr>
        <w:t xml:space="preserve">specified </w:t>
      </w:r>
      <w:r w:rsidRPr="00203DFA">
        <w:rPr>
          <w:rFonts w:ascii="Times New Roman" w:hAnsi="Times New Roman" w:cs="Times New Roman"/>
          <w:sz w:val="28"/>
          <w:szCs w:val="28"/>
          <w:lang w:val="en-US"/>
        </w:rPr>
        <w:t xml:space="preserve">the </w:t>
      </w:r>
      <w:r w:rsidR="001D6B97" w:rsidRPr="00203DFA">
        <w:rPr>
          <w:rFonts w:ascii="Times New Roman" w:hAnsi="Times New Roman" w:cs="Times New Roman"/>
          <w:sz w:val="28"/>
          <w:szCs w:val="28"/>
          <w:lang w:val="en-US"/>
        </w:rPr>
        <w:t xml:space="preserve">Plenum of the </w:t>
      </w:r>
      <w:r w:rsidRPr="00203DFA">
        <w:rPr>
          <w:rFonts w:ascii="Times New Roman" w:hAnsi="Times New Roman" w:cs="Times New Roman"/>
          <w:sz w:val="28"/>
          <w:szCs w:val="28"/>
          <w:lang w:val="en-US"/>
        </w:rPr>
        <w:t>Constitutional Court comes to the following conclusions:</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 xml:space="preserve">- from the point of view of a principle of social justice which is a component of legal system, </w:t>
      </w:r>
      <w:r w:rsidR="00C653BC"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1193 of the Civil Code corresponds to parts I and II of </w:t>
      </w:r>
      <w:r w:rsidR="006B1729"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 xml:space="preserve">rticle 13, parts I, II, III and V of </w:t>
      </w:r>
      <w:r w:rsidR="006B1729" w:rsidRPr="00203DFA">
        <w:rPr>
          <w:rFonts w:ascii="Times New Roman" w:hAnsi="Times New Roman" w:cs="Times New Roman"/>
          <w:sz w:val="28"/>
          <w:szCs w:val="28"/>
          <w:lang w:val="en-US"/>
        </w:rPr>
        <w:t>A</w:t>
      </w:r>
      <w:r w:rsidRPr="00203DFA">
        <w:rPr>
          <w:rFonts w:ascii="Times New Roman" w:hAnsi="Times New Roman" w:cs="Times New Roman"/>
          <w:sz w:val="28"/>
          <w:szCs w:val="28"/>
          <w:lang w:val="en-US"/>
        </w:rPr>
        <w:t>rticle 29 of the Constitution.</w:t>
      </w:r>
    </w:p>
    <w:p w:rsidR="008E07D2" w:rsidRPr="00203DFA" w:rsidRDefault="008E07D2"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From the point of view of time requirements, a circle of people, having the right of receiving an obligatory share in inheritance, and the question of change of volume of an obligatory share of successors can</w:t>
      </w:r>
      <w:r w:rsidR="00C2340A" w:rsidRPr="00203DFA">
        <w:rPr>
          <w:rFonts w:ascii="Times New Roman" w:hAnsi="Times New Roman" w:cs="Times New Roman"/>
          <w:sz w:val="28"/>
          <w:szCs w:val="28"/>
          <w:lang w:val="en-US"/>
        </w:rPr>
        <w:t xml:space="preserve"> be</w:t>
      </w:r>
      <w:r w:rsidRPr="00203DFA">
        <w:rPr>
          <w:rFonts w:ascii="Times New Roman" w:hAnsi="Times New Roman" w:cs="Times New Roman"/>
          <w:sz w:val="28"/>
          <w:szCs w:val="28"/>
          <w:lang w:val="en-US"/>
        </w:rPr>
        <w:t xml:space="preserve"> define</w:t>
      </w:r>
      <w:r w:rsidR="00C2340A" w:rsidRPr="00203DFA">
        <w:rPr>
          <w:rFonts w:ascii="Times New Roman" w:hAnsi="Times New Roman" w:cs="Times New Roman"/>
          <w:sz w:val="28"/>
          <w:szCs w:val="28"/>
          <w:lang w:val="en-US"/>
        </w:rPr>
        <w:t>d by the</w:t>
      </w:r>
      <w:r w:rsidRPr="00203DFA">
        <w:rPr>
          <w:rFonts w:ascii="Times New Roman" w:hAnsi="Times New Roman" w:cs="Times New Roman"/>
          <w:sz w:val="28"/>
          <w:szCs w:val="28"/>
          <w:lang w:val="en-US"/>
        </w:rPr>
        <w:t xml:space="preserve"> </w:t>
      </w:r>
      <w:proofErr w:type="spellStart"/>
      <w:r w:rsidRPr="00203DFA">
        <w:rPr>
          <w:rFonts w:ascii="Times New Roman" w:hAnsi="Times New Roman" w:cs="Times New Roman"/>
          <w:sz w:val="28"/>
          <w:szCs w:val="28"/>
          <w:lang w:val="en-US"/>
        </w:rPr>
        <w:t>Milli</w:t>
      </w:r>
      <w:proofErr w:type="spellEnd"/>
      <w:r w:rsidRPr="00203DFA">
        <w:rPr>
          <w:rFonts w:ascii="Times New Roman" w:hAnsi="Times New Roman" w:cs="Times New Roman"/>
          <w:sz w:val="28"/>
          <w:szCs w:val="28"/>
          <w:lang w:val="en-US"/>
        </w:rPr>
        <w:t xml:space="preserve"> </w:t>
      </w:r>
      <w:proofErr w:type="spellStart"/>
      <w:r w:rsidRPr="00203DFA">
        <w:rPr>
          <w:rFonts w:ascii="Times New Roman" w:hAnsi="Times New Roman" w:cs="Times New Roman"/>
          <w:sz w:val="28"/>
          <w:szCs w:val="28"/>
          <w:lang w:val="en-US"/>
        </w:rPr>
        <w:t>M</w:t>
      </w:r>
      <w:r w:rsidR="006B1561" w:rsidRPr="00203DFA">
        <w:rPr>
          <w:rFonts w:ascii="Times New Roman" w:hAnsi="Times New Roman" w:cs="Times New Roman"/>
          <w:sz w:val="28"/>
          <w:szCs w:val="28"/>
          <w:lang w:val="en-US"/>
        </w:rPr>
        <w:t>a</w:t>
      </w:r>
      <w:r w:rsidR="00C2340A" w:rsidRPr="00203DFA">
        <w:rPr>
          <w:rFonts w:ascii="Times New Roman" w:hAnsi="Times New Roman" w:cs="Times New Roman"/>
          <w:sz w:val="28"/>
          <w:szCs w:val="28"/>
          <w:lang w:val="en-US"/>
        </w:rPr>
        <w:t>jlis</w:t>
      </w:r>
      <w:proofErr w:type="spellEnd"/>
      <w:r w:rsidRPr="00203DFA">
        <w:rPr>
          <w:rFonts w:ascii="Times New Roman" w:hAnsi="Times New Roman" w:cs="Times New Roman"/>
          <w:sz w:val="28"/>
          <w:szCs w:val="28"/>
          <w:lang w:val="en-US"/>
        </w:rPr>
        <w:t xml:space="preserve"> of the </w:t>
      </w:r>
      <w:r w:rsidR="002437F4" w:rsidRPr="00203DFA">
        <w:rPr>
          <w:rFonts w:ascii="Times New Roman" w:hAnsi="Times New Roman" w:cs="Times New Roman"/>
          <w:sz w:val="28"/>
          <w:szCs w:val="28"/>
          <w:lang w:val="en-US"/>
        </w:rPr>
        <w:t>Republic of Azerbaijan</w:t>
      </w:r>
      <w:r w:rsidRPr="00203DFA">
        <w:rPr>
          <w:rFonts w:ascii="Times New Roman" w:hAnsi="Times New Roman" w:cs="Times New Roman"/>
          <w:sz w:val="28"/>
          <w:szCs w:val="28"/>
          <w:lang w:val="en-US"/>
        </w:rPr>
        <w:t xml:space="preserve"> within </w:t>
      </w:r>
      <w:r w:rsidR="006B1561" w:rsidRPr="00203DFA">
        <w:rPr>
          <w:rFonts w:ascii="Times New Roman" w:hAnsi="Times New Roman" w:cs="Times New Roman"/>
          <w:sz w:val="28"/>
          <w:szCs w:val="28"/>
          <w:lang w:val="en-US"/>
        </w:rPr>
        <w:t xml:space="preserve">its </w:t>
      </w:r>
      <w:r w:rsidRPr="00203DFA">
        <w:rPr>
          <w:rFonts w:ascii="Times New Roman" w:hAnsi="Times New Roman" w:cs="Times New Roman"/>
          <w:sz w:val="28"/>
          <w:szCs w:val="28"/>
          <w:lang w:val="en-US"/>
        </w:rPr>
        <w:t>powers.</w:t>
      </w:r>
    </w:p>
    <w:p w:rsidR="0096637A" w:rsidRPr="00203DFA" w:rsidRDefault="0096637A"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Being guided by parts VII and IX of Article 130 of the Constitution of the Republic of Azerbaijan and Articles 52, 62, 63, 65-67 and 69 of the Law of the Republic of Azerbaijan “On Constitutional Court”, Plenum of the Constitutional Court of the Republic of Azerbaijan</w:t>
      </w:r>
    </w:p>
    <w:p w:rsidR="0096637A" w:rsidRPr="00203DFA" w:rsidRDefault="0096637A" w:rsidP="00203DFA">
      <w:pPr>
        <w:autoSpaceDE w:val="0"/>
        <w:autoSpaceDN w:val="0"/>
        <w:adjustRightInd w:val="0"/>
        <w:ind w:firstLine="567"/>
        <w:jc w:val="center"/>
        <w:rPr>
          <w:rFonts w:ascii="Times New Roman" w:hAnsi="Times New Roman" w:cs="Times New Roman"/>
          <w:b/>
          <w:sz w:val="28"/>
          <w:szCs w:val="28"/>
          <w:lang w:val="en-GB"/>
        </w:rPr>
      </w:pPr>
    </w:p>
    <w:p w:rsidR="0096637A" w:rsidRPr="00203DFA" w:rsidRDefault="0096637A" w:rsidP="00203DFA">
      <w:pPr>
        <w:autoSpaceDE w:val="0"/>
        <w:autoSpaceDN w:val="0"/>
        <w:adjustRightInd w:val="0"/>
        <w:ind w:firstLine="567"/>
        <w:jc w:val="center"/>
        <w:rPr>
          <w:rFonts w:ascii="Times New Roman" w:hAnsi="Times New Roman" w:cs="Times New Roman"/>
          <w:b/>
          <w:sz w:val="28"/>
          <w:szCs w:val="28"/>
          <w:lang w:val="en-GB"/>
        </w:rPr>
      </w:pPr>
      <w:r w:rsidRPr="00203DFA">
        <w:rPr>
          <w:rFonts w:ascii="Times New Roman" w:hAnsi="Times New Roman" w:cs="Times New Roman"/>
          <w:b/>
          <w:sz w:val="28"/>
          <w:szCs w:val="28"/>
          <w:lang w:val="en-GB"/>
        </w:rPr>
        <w:t>DECIDED:</w:t>
      </w:r>
    </w:p>
    <w:p w:rsidR="0096637A" w:rsidRPr="00203DFA" w:rsidRDefault="0096637A" w:rsidP="00203DFA">
      <w:pPr>
        <w:tabs>
          <w:tab w:val="left" w:pos="900"/>
        </w:tabs>
        <w:ind w:firstLine="567"/>
        <w:rPr>
          <w:rFonts w:ascii="Times New Roman" w:hAnsi="Times New Roman" w:cs="Times New Roman"/>
          <w:sz w:val="28"/>
          <w:szCs w:val="28"/>
          <w:lang w:val="en-GB"/>
        </w:rPr>
      </w:pPr>
    </w:p>
    <w:p w:rsidR="0096637A" w:rsidRPr="00203DFA" w:rsidRDefault="0096637A"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GB"/>
        </w:rPr>
        <w:t>1. F</w:t>
      </w:r>
      <w:proofErr w:type="spellStart"/>
      <w:r w:rsidRPr="00203DFA">
        <w:rPr>
          <w:rFonts w:ascii="Times New Roman" w:hAnsi="Times New Roman" w:cs="Times New Roman"/>
          <w:sz w:val="28"/>
          <w:szCs w:val="28"/>
          <w:lang w:val="en-US"/>
        </w:rPr>
        <w:t>rom</w:t>
      </w:r>
      <w:proofErr w:type="spellEnd"/>
      <w:r w:rsidRPr="00203DFA">
        <w:rPr>
          <w:rFonts w:ascii="Times New Roman" w:hAnsi="Times New Roman" w:cs="Times New Roman"/>
          <w:sz w:val="28"/>
          <w:szCs w:val="28"/>
          <w:lang w:val="en-US"/>
        </w:rPr>
        <w:t xml:space="preserve"> the point of view of principle of social justice which is a component of legal system</w:t>
      </w:r>
      <w:r w:rsidR="006B1561" w:rsidRPr="00203DFA">
        <w:rPr>
          <w:rFonts w:ascii="Times New Roman" w:hAnsi="Times New Roman" w:cs="Times New Roman"/>
          <w:sz w:val="28"/>
          <w:szCs w:val="28"/>
          <w:lang w:val="en-US"/>
        </w:rPr>
        <w:t>,</w:t>
      </w:r>
      <w:r w:rsidRPr="00203DFA">
        <w:rPr>
          <w:rFonts w:ascii="Times New Roman" w:hAnsi="Times New Roman" w:cs="Times New Roman"/>
          <w:sz w:val="28"/>
          <w:szCs w:val="28"/>
          <w:lang w:val="en-US"/>
        </w:rPr>
        <w:t xml:space="preserve"> to recognize Article 1193 of the Civil Code as correspond</w:t>
      </w:r>
      <w:r w:rsidR="006B1561" w:rsidRPr="00203DFA">
        <w:rPr>
          <w:rFonts w:ascii="Times New Roman" w:hAnsi="Times New Roman" w:cs="Times New Roman"/>
          <w:sz w:val="28"/>
          <w:szCs w:val="28"/>
          <w:lang w:val="en-US"/>
        </w:rPr>
        <w:t>ing</w:t>
      </w:r>
      <w:r w:rsidRPr="00203DFA">
        <w:rPr>
          <w:rFonts w:ascii="Times New Roman" w:hAnsi="Times New Roman" w:cs="Times New Roman"/>
          <w:sz w:val="28"/>
          <w:szCs w:val="28"/>
          <w:lang w:val="en-US"/>
        </w:rPr>
        <w:t xml:space="preserve"> to parts I and II of Article 13</w:t>
      </w:r>
      <w:r w:rsidR="006B1561" w:rsidRPr="00203DFA">
        <w:rPr>
          <w:rFonts w:ascii="Times New Roman" w:hAnsi="Times New Roman" w:cs="Times New Roman"/>
          <w:sz w:val="28"/>
          <w:szCs w:val="28"/>
          <w:lang w:val="en-US"/>
        </w:rPr>
        <w:t xml:space="preserve"> as well as </w:t>
      </w:r>
      <w:r w:rsidRPr="00203DFA">
        <w:rPr>
          <w:rFonts w:ascii="Times New Roman" w:hAnsi="Times New Roman" w:cs="Times New Roman"/>
          <w:sz w:val="28"/>
          <w:szCs w:val="28"/>
          <w:lang w:val="en-US"/>
        </w:rPr>
        <w:t>parts I, II, III and V of Article 29 of the Constitution.</w:t>
      </w:r>
    </w:p>
    <w:p w:rsidR="0096637A" w:rsidRPr="00203DFA" w:rsidRDefault="0096637A"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US"/>
        </w:rPr>
        <w:t>From the point of view of time requirements, a circle of people, having the right of receiving an obligatory share in inheritance and the question of change of volume of an obligatory share of successors can be defined by the</w:t>
      </w:r>
      <w:r w:rsidR="006B1561" w:rsidRPr="00203DFA">
        <w:rPr>
          <w:rFonts w:ascii="Times New Roman" w:hAnsi="Times New Roman" w:cs="Times New Roman"/>
          <w:sz w:val="28"/>
          <w:szCs w:val="28"/>
          <w:lang w:val="en-US"/>
        </w:rPr>
        <w:t xml:space="preserve"> </w:t>
      </w:r>
      <w:proofErr w:type="spellStart"/>
      <w:r w:rsidR="006B1561" w:rsidRPr="00203DFA">
        <w:rPr>
          <w:rFonts w:ascii="Times New Roman" w:hAnsi="Times New Roman" w:cs="Times New Roman"/>
          <w:sz w:val="28"/>
          <w:szCs w:val="28"/>
          <w:lang w:val="en-US"/>
        </w:rPr>
        <w:t>Milli</w:t>
      </w:r>
      <w:proofErr w:type="spellEnd"/>
      <w:r w:rsidR="006B1561" w:rsidRPr="00203DFA">
        <w:rPr>
          <w:rFonts w:ascii="Times New Roman" w:hAnsi="Times New Roman" w:cs="Times New Roman"/>
          <w:sz w:val="28"/>
          <w:szCs w:val="28"/>
          <w:lang w:val="en-US"/>
        </w:rPr>
        <w:t xml:space="preserve"> </w:t>
      </w:r>
      <w:proofErr w:type="spellStart"/>
      <w:r w:rsidR="006B1561" w:rsidRPr="00203DFA">
        <w:rPr>
          <w:rFonts w:ascii="Times New Roman" w:hAnsi="Times New Roman" w:cs="Times New Roman"/>
          <w:sz w:val="28"/>
          <w:szCs w:val="28"/>
          <w:lang w:val="en-US"/>
        </w:rPr>
        <w:t>Ma</w:t>
      </w:r>
      <w:r w:rsidRPr="00203DFA">
        <w:rPr>
          <w:rFonts w:ascii="Times New Roman" w:hAnsi="Times New Roman" w:cs="Times New Roman"/>
          <w:sz w:val="28"/>
          <w:szCs w:val="28"/>
          <w:lang w:val="en-US"/>
        </w:rPr>
        <w:t>jlis</w:t>
      </w:r>
      <w:proofErr w:type="spellEnd"/>
      <w:r w:rsidRPr="00203DFA">
        <w:rPr>
          <w:rFonts w:ascii="Times New Roman" w:hAnsi="Times New Roman" w:cs="Times New Roman"/>
          <w:sz w:val="28"/>
          <w:szCs w:val="28"/>
          <w:lang w:val="en-US"/>
        </w:rPr>
        <w:t xml:space="preserve"> of the Republic of Azerbaijan with</w:t>
      </w:r>
      <w:r w:rsidR="006B1561" w:rsidRPr="00203DFA">
        <w:rPr>
          <w:rFonts w:ascii="Times New Roman" w:hAnsi="Times New Roman" w:cs="Times New Roman"/>
          <w:sz w:val="28"/>
          <w:szCs w:val="28"/>
          <w:lang w:val="en-US"/>
        </w:rPr>
        <w:t>in its</w:t>
      </w:r>
      <w:r w:rsidRPr="00203DFA">
        <w:rPr>
          <w:rFonts w:ascii="Times New Roman" w:hAnsi="Times New Roman" w:cs="Times New Roman"/>
          <w:sz w:val="28"/>
          <w:szCs w:val="28"/>
          <w:lang w:val="en-US"/>
        </w:rPr>
        <w:t xml:space="preserve"> powers.</w:t>
      </w:r>
    </w:p>
    <w:p w:rsidR="0096637A" w:rsidRPr="00203DFA" w:rsidRDefault="0096637A" w:rsidP="00203DFA">
      <w:pPr>
        <w:tabs>
          <w:tab w:val="left" w:pos="900"/>
        </w:tabs>
        <w:ind w:firstLine="567"/>
        <w:rPr>
          <w:rFonts w:ascii="Times New Roman" w:hAnsi="Times New Roman" w:cs="Times New Roman"/>
          <w:sz w:val="28"/>
          <w:szCs w:val="28"/>
          <w:lang w:val="en-GB"/>
        </w:rPr>
      </w:pPr>
      <w:r w:rsidRPr="00203DFA">
        <w:rPr>
          <w:rFonts w:ascii="Times New Roman" w:hAnsi="Times New Roman" w:cs="Times New Roman"/>
          <w:sz w:val="28"/>
          <w:szCs w:val="28"/>
          <w:lang w:val="en-GB"/>
        </w:rPr>
        <w:t>2. The decision shall come into force from the date of its publication.</w:t>
      </w:r>
    </w:p>
    <w:p w:rsidR="0096637A" w:rsidRPr="00203DFA" w:rsidRDefault="0096637A" w:rsidP="00203DFA">
      <w:pPr>
        <w:tabs>
          <w:tab w:val="left" w:pos="900"/>
        </w:tabs>
        <w:ind w:firstLine="567"/>
        <w:rPr>
          <w:rFonts w:ascii="Times New Roman" w:hAnsi="Times New Roman" w:cs="Times New Roman"/>
          <w:sz w:val="28"/>
          <w:szCs w:val="28"/>
          <w:lang w:val="en-GB"/>
        </w:rPr>
      </w:pPr>
      <w:r w:rsidRPr="00203DFA">
        <w:rPr>
          <w:rFonts w:ascii="Times New Roman" w:hAnsi="Times New Roman" w:cs="Times New Roman"/>
          <w:sz w:val="28"/>
          <w:szCs w:val="28"/>
          <w:lang w:val="en-GB"/>
        </w:rPr>
        <w:t>3. The decision shall be published in “Azerbaijan”, “</w:t>
      </w:r>
      <w:proofErr w:type="spellStart"/>
      <w:r w:rsidRPr="00203DFA">
        <w:rPr>
          <w:rFonts w:ascii="Times New Roman" w:hAnsi="Times New Roman" w:cs="Times New Roman"/>
          <w:sz w:val="28"/>
          <w:szCs w:val="28"/>
          <w:lang w:val="en-GB"/>
        </w:rPr>
        <w:t>Respublika</w:t>
      </w:r>
      <w:proofErr w:type="spellEnd"/>
      <w:r w:rsidRPr="00203DFA">
        <w:rPr>
          <w:rFonts w:ascii="Times New Roman" w:hAnsi="Times New Roman" w:cs="Times New Roman"/>
          <w:sz w:val="28"/>
          <w:szCs w:val="28"/>
          <w:lang w:val="en-GB"/>
        </w:rPr>
        <w:t>”, “</w:t>
      </w:r>
      <w:proofErr w:type="spellStart"/>
      <w:r w:rsidRPr="00203DFA">
        <w:rPr>
          <w:rFonts w:ascii="Times New Roman" w:hAnsi="Times New Roman" w:cs="Times New Roman"/>
          <w:sz w:val="28"/>
          <w:szCs w:val="28"/>
          <w:lang w:val="en-GB"/>
        </w:rPr>
        <w:t>Xalq</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Qazeti</w:t>
      </w:r>
      <w:proofErr w:type="spellEnd"/>
      <w:r w:rsidRPr="00203DFA">
        <w:rPr>
          <w:rFonts w:ascii="Times New Roman" w:hAnsi="Times New Roman" w:cs="Times New Roman"/>
          <w:sz w:val="28"/>
          <w:szCs w:val="28"/>
          <w:lang w:val="en-GB"/>
        </w:rPr>
        <w:t>” and “</w:t>
      </w:r>
      <w:proofErr w:type="spellStart"/>
      <w:r w:rsidRPr="00203DFA">
        <w:rPr>
          <w:rFonts w:ascii="Times New Roman" w:hAnsi="Times New Roman" w:cs="Times New Roman"/>
          <w:sz w:val="28"/>
          <w:szCs w:val="28"/>
          <w:lang w:val="en-GB"/>
        </w:rPr>
        <w:t>Bakinskiy</w:t>
      </w:r>
      <w:proofErr w:type="spellEnd"/>
      <w:r w:rsidRPr="00203DFA">
        <w:rPr>
          <w:rFonts w:ascii="Times New Roman" w:hAnsi="Times New Roman" w:cs="Times New Roman"/>
          <w:sz w:val="28"/>
          <w:szCs w:val="28"/>
          <w:lang w:val="en-GB"/>
        </w:rPr>
        <w:t xml:space="preserve"> </w:t>
      </w:r>
      <w:proofErr w:type="spellStart"/>
      <w:r w:rsidRPr="00203DFA">
        <w:rPr>
          <w:rFonts w:ascii="Times New Roman" w:hAnsi="Times New Roman" w:cs="Times New Roman"/>
          <w:sz w:val="28"/>
          <w:szCs w:val="28"/>
          <w:lang w:val="en-GB"/>
        </w:rPr>
        <w:t>Rabochiy</w:t>
      </w:r>
      <w:proofErr w:type="spellEnd"/>
      <w:r w:rsidRPr="00203DFA">
        <w:rPr>
          <w:rFonts w:ascii="Times New Roman" w:hAnsi="Times New Roman" w:cs="Times New Roman"/>
          <w:sz w:val="28"/>
          <w:szCs w:val="28"/>
          <w:lang w:val="en-GB"/>
        </w:rPr>
        <w:t>” newspapers, and “Bulletin of the Constitutional Court of the Republic of Azerbaijan”.</w:t>
      </w:r>
    </w:p>
    <w:p w:rsidR="0096637A" w:rsidRPr="00203DFA" w:rsidRDefault="0096637A" w:rsidP="00203DFA">
      <w:pPr>
        <w:ind w:firstLine="567"/>
        <w:rPr>
          <w:rFonts w:ascii="Times New Roman" w:hAnsi="Times New Roman" w:cs="Times New Roman"/>
          <w:sz w:val="28"/>
          <w:szCs w:val="28"/>
          <w:lang w:val="en-US"/>
        </w:rPr>
      </w:pPr>
      <w:r w:rsidRPr="00203DFA">
        <w:rPr>
          <w:rFonts w:ascii="Times New Roman" w:hAnsi="Times New Roman" w:cs="Times New Roman"/>
          <w:sz w:val="28"/>
          <w:szCs w:val="28"/>
          <w:lang w:val="en-GB"/>
        </w:rPr>
        <w:t xml:space="preserve">4. The decision is final and </w:t>
      </w:r>
      <w:proofErr w:type="spellStart"/>
      <w:r w:rsidRPr="00203DFA">
        <w:rPr>
          <w:rFonts w:ascii="Times New Roman" w:hAnsi="Times New Roman" w:cs="Times New Roman"/>
          <w:sz w:val="28"/>
          <w:szCs w:val="28"/>
          <w:lang w:val="en-GB"/>
        </w:rPr>
        <w:t>can not</w:t>
      </w:r>
      <w:proofErr w:type="spellEnd"/>
      <w:r w:rsidRPr="00203DFA">
        <w:rPr>
          <w:rFonts w:ascii="Times New Roman" w:hAnsi="Times New Roman" w:cs="Times New Roman"/>
          <w:sz w:val="28"/>
          <w:szCs w:val="28"/>
          <w:lang w:val="en-GB"/>
        </w:rPr>
        <w:t xml:space="preserve"> be cancelled, changed or officially interpreted by </w:t>
      </w:r>
      <w:proofErr w:type="spellStart"/>
      <w:r w:rsidRPr="00203DFA">
        <w:rPr>
          <w:rFonts w:ascii="Times New Roman" w:hAnsi="Times New Roman" w:cs="Times New Roman"/>
          <w:sz w:val="28"/>
          <w:szCs w:val="28"/>
          <w:lang w:val="en-GB"/>
        </w:rPr>
        <w:t>any body</w:t>
      </w:r>
      <w:proofErr w:type="spellEnd"/>
      <w:r w:rsidRPr="00203DFA">
        <w:rPr>
          <w:rFonts w:ascii="Times New Roman" w:hAnsi="Times New Roman" w:cs="Times New Roman"/>
          <w:sz w:val="28"/>
          <w:szCs w:val="28"/>
          <w:lang w:val="en-GB"/>
        </w:rPr>
        <w:t xml:space="preserve"> or official.</w:t>
      </w:r>
    </w:p>
    <w:p w:rsidR="0096637A" w:rsidRPr="00203DFA" w:rsidRDefault="0096637A" w:rsidP="00AC7C06">
      <w:pPr>
        <w:ind w:firstLine="708"/>
        <w:rPr>
          <w:rFonts w:ascii="Times New Roman" w:hAnsi="Times New Roman" w:cs="Times New Roman"/>
          <w:sz w:val="28"/>
          <w:szCs w:val="28"/>
          <w:lang w:val="en-US"/>
        </w:rPr>
      </w:pPr>
    </w:p>
    <w:sectPr w:rsidR="0096637A" w:rsidRPr="00203DFA" w:rsidSect="008E07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E07D2"/>
    <w:rsid w:val="00004A6C"/>
    <w:rsid w:val="000052D7"/>
    <w:rsid w:val="00061AEF"/>
    <w:rsid w:val="00071094"/>
    <w:rsid w:val="000B60E1"/>
    <w:rsid w:val="000E44D1"/>
    <w:rsid w:val="001270D4"/>
    <w:rsid w:val="00133FD7"/>
    <w:rsid w:val="00135638"/>
    <w:rsid w:val="00137CF9"/>
    <w:rsid w:val="00142E1C"/>
    <w:rsid w:val="001502A9"/>
    <w:rsid w:val="00167644"/>
    <w:rsid w:val="00180E71"/>
    <w:rsid w:val="00196D4E"/>
    <w:rsid w:val="001C462F"/>
    <w:rsid w:val="001D6B97"/>
    <w:rsid w:val="001E357D"/>
    <w:rsid w:val="001F26C3"/>
    <w:rsid w:val="00203DFA"/>
    <w:rsid w:val="002437F4"/>
    <w:rsid w:val="0026056B"/>
    <w:rsid w:val="00270E37"/>
    <w:rsid w:val="00273826"/>
    <w:rsid w:val="002C0834"/>
    <w:rsid w:val="0031187F"/>
    <w:rsid w:val="00370D13"/>
    <w:rsid w:val="003A1CF2"/>
    <w:rsid w:val="003D536C"/>
    <w:rsid w:val="003E7B03"/>
    <w:rsid w:val="004155A6"/>
    <w:rsid w:val="00424281"/>
    <w:rsid w:val="004A4A2D"/>
    <w:rsid w:val="004B2158"/>
    <w:rsid w:val="004E1504"/>
    <w:rsid w:val="005257DB"/>
    <w:rsid w:val="00562427"/>
    <w:rsid w:val="00562CEE"/>
    <w:rsid w:val="00565104"/>
    <w:rsid w:val="00585467"/>
    <w:rsid w:val="005875B6"/>
    <w:rsid w:val="005E4948"/>
    <w:rsid w:val="005E5EE3"/>
    <w:rsid w:val="00607C2E"/>
    <w:rsid w:val="006B1561"/>
    <w:rsid w:val="006B1729"/>
    <w:rsid w:val="006D1ECB"/>
    <w:rsid w:val="006D3055"/>
    <w:rsid w:val="00790180"/>
    <w:rsid w:val="007B715B"/>
    <w:rsid w:val="007E4FA0"/>
    <w:rsid w:val="007F2CA0"/>
    <w:rsid w:val="0084708D"/>
    <w:rsid w:val="008751D6"/>
    <w:rsid w:val="008C7609"/>
    <w:rsid w:val="008E07D2"/>
    <w:rsid w:val="00932FE1"/>
    <w:rsid w:val="00936B3F"/>
    <w:rsid w:val="00946FBF"/>
    <w:rsid w:val="0096637A"/>
    <w:rsid w:val="009763C0"/>
    <w:rsid w:val="009A2679"/>
    <w:rsid w:val="009C7D87"/>
    <w:rsid w:val="00A13EF4"/>
    <w:rsid w:val="00A309F2"/>
    <w:rsid w:val="00A65AFD"/>
    <w:rsid w:val="00A83B14"/>
    <w:rsid w:val="00A8662B"/>
    <w:rsid w:val="00AB6071"/>
    <w:rsid w:val="00AC43A5"/>
    <w:rsid w:val="00AC7C06"/>
    <w:rsid w:val="00B37827"/>
    <w:rsid w:val="00B527A1"/>
    <w:rsid w:val="00B62E53"/>
    <w:rsid w:val="00B75F9C"/>
    <w:rsid w:val="00BE71F7"/>
    <w:rsid w:val="00BE7B24"/>
    <w:rsid w:val="00BF0632"/>
    <w:rsid w:val="00BF735B"/>
    <w:rsid w:val="00C07A58"/>
    <w:rsid w:val="00C14BCB"/>
    <w:rsid w:val="00C2340A"/>
    <w:rsid w:val="00C32B6E"/>
    <w:rsid w:val="00C60330"/>
    <w:rsid w:val="00C653BC"/>
    <w:rsid w:val="00CA2A5D"/>
    <w:rsid w:val="00CB0918"/>
    <w:rsid w:val="00CE2DFB"/>
    <w:rsid w:val="00D6760B"/>
    <w:rsid w:val="00D850C5"/>
    <w:rsid w:val="00D97BA9"/>
    <w:rsid w:val="00DD06C3"/>
    <w:rsid w:val="00E42B54"/>
    <w:rsid w:val="00E4583A"/>
    <w:rsid w:val="00EA70A3"/>
    <w:rsid w:val="00EC3814"/>
    <w:rsid w:val="00EC5773"/>
    <w:rsid w:val="00ED32C6"/>
    <w:rsid w:val="00EE3097"/>
    <w:rsid w:val="00F070FC"/>
    <w:rsid w:val="00F20960"/>
    <w:rsid w:val="00F31840"/>
    <w:rsid w:val="00F355C6"/>
    <w:rsid w:val="00F36CFE"/>
    <w:rsid w:val="00F47F67"/>
    <w:rsid w:val="00F64B44"/>
    <w:rsid w:val="00F82038"/>
    <w:rsid w:val="00FA02E2"/>
    <w:rsid w:val="00FA0DD6"/>
    <w:rsid w:val="00FB48F9"/>
    <w:rsid w:val="00FC4B73"/>
    <w:rsid w:val="00FE31F7"/>
    <w:rsid w:val="00FF4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8E07D2"/>
    <w:pPr>
      <w:keepNext/>
      <w:jc w:val="center"/>
      <w:outlineLvl w:val="0"/>
    </w:pPr>
    <w:rPr>
      <w:rFonts w:ascii="Times Roman AzLat" w:eastAsia="Times New Roman" w:hAnsi="Times Roman AzLat" w:cs="Times New Roman"/>
      <w:b/>
      <w:sz w:val="36"/>
      <w:szCs w:val="20"/>
      <w:lang w:eastAsia="ru-RU"/>
    </w:rPr>
  </w:style>
  <w:style w:type="paragraph" w:styleId="2">
    <w:name w:val="heading 2"/>
    <w:basedOn w:val="a"/>
    <w:next w:val="a"/>
    <w:link w:val="20"/>
    <w:qFormat/>
    <w:rsid w:val="008E07D2"/>
    <w:pPr>
      <w:keepNext/>
      <w:spacing w:before="240" w:after="60"/>
      <w:jc w:val="left"/>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7D2"/>
    <w:rPr>
      <w:rFonts w:ascii="Times Roman AzLat" w:eastAsia="Times New Roman" w:hAnsi="Times Roman AzLat" w:cs="Times New Roman"/>
      <w:b/>
      <w:sz w:val="36"/>
      <w:szCs w:val="20"/>
      <w:lang w:eastAsia="ru-RU"/>
    </w:rPr>
  </w:style>
  <w:style w:type="character" w:customStyle="1" w:styleId="20">
    <w:name w:val="Заголовок 2 Знак"/>
    <w:basedOn w:val="a0"/>
    <w:link w:val="2"/>
    <w:rsid w:val="008E07D2"/>
    <w:rPr>
      <w:rFonts w:ascii="Arial" w:eastAsia="Times New Roman" w:hAnsi="Arial" w:cs="Arial"/>
      <w:b/>
      <w:bCs/>
      <w:i/>
      <w:iCs/>
      <w:sz w:val="28"/>
      <w:szCs w:val="28"/>
      <w:lang w:eastAsia="ru-RU"/>
    </w:rPr>
  </w:style>
  <w:style w:type="paragraph" w:styleId="21">
    <w:name w:val="Body Text Indent 2"/>
    <w:basedOn w:val="a"/>
    <w:link w:val="22"/>
    <w:semiHidden/>
    <w:rsid w:val="008E07D2"/>
    <w:pPr>
      <w:ind w:firstLine="851"/>
    </w:pPr>
    <w:rPr>
      <w:rFonts w:ascii="Times New Roman" w:eastAsia="Times New Roman" w:hAnsi="Times New Roman" w:cs="Times New Roman"/>
      <w:sz w:val="28"/>
      <w:szCs w:val="20"/>
      <w:lang w:val="en-GB" w:eastAsia="ru-RU"/>
    </w:rPr>
  </w:style>
  <w:style w:type="character" w:customStyle="1" w:styleId="22">
    <w:name w:val="Основной текст с отступом 2 Знак"/>
    <w:basedOn w:val="a0"/>
    <w:link w:val="21"/>
    <w:semiHidden/>
    <w:rsid w:val="008E07D2"/>
    <w:rPr>
      <w:rFonts w:ascii="Times New Roman" w:eastAsia="Times New Roman" w:hAnsi="Times New Roman" w:cs="Times New Roman"/>
      <w:sz w:val="28"/>
      <w:szCs w:val="20"/>
      <w:lang w:val="en-GB" w:eastAsia="ru-RU"/>
    </w:rPr>
  </w:style>
  <w:style w:type="character" w:customStyle="1" w:styleId="apple-converted-space">
    <w:name w:val="apple-converted-space"/>
    <w:basedOn w:val="a0"/>
    <w:rsid w:val="00C14BCB"/>
  </w:style>
  <w:style w:type="character" w:customStyle="1" w:styleId="s7d2086b4">
    <w:name w:val="s7d2086b4"/>
    <w:basedOn w:val="a0"/>
    <w:rsid w:val="001270D4"/>
  </w:style>
  <w:style w:type="character" w:customStyle="1" w:styleId="sb8d990e2">
    <w:name w:val="sb8d990e2"/>
    <w:basedOn w:val="a0"/>
    <w:rsid w:val="00061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04E83-4FE7-48E1-B092-2EC76342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3259</Words>
  <Characters>18579</Characters>
  <Application>Microsoft Office Word</Application>
  <DocSecurity>0</DocSecurity>
  <Lines>154</Lines>
  <Paragraphs>43</Paragraphs>
  <ScaleCrop>false</ScaleCrop>
  <Company>Reanimator Extreme Edition</Company>
  <LinksUpToDate>false</LinksUpToDate>
  <CharactersWithSpaces>21795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126</cp:revision>
  <dcterms:created xsi:type="dcterms:W3CDTF">2013-03-18T10:15:00Z</dcterms:created>
  <dcterms:modified xsi:type="dcterms:W3CDTF">2013-06-07T10:01:00Z</dcterms:modified>
</cp:coreProperties>
</file>