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1D" w:rsidRPr="00AA434C" w:rsidRDefault="00AA434C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AA434C">
        <w:rPr>
          <w:rFonts w:ascii="Times New Roman" w:hAnsi="Times New Roman"/>
          <w:b/>
          <w:szCs w:val="28"/>
          <w:lang w:val="az-Latn-AZ"/>
        </w:rPr>
        <w:t>AZƏRBAYCAN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Pr="00AA434C">
        <w:rPr>
          <w:rFonts w:ascii="Times New Roman" w:hAnsi="Times New Roman"/>
          <w:b/>
          <w:szCs w:val="28"/>
          <w:lang w:val="az-Latn-AZ"/>
        </w:rPr>
        <w:t>RESPUBLIKASI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Pr="00AA434C">
        <w:rPr>
          <w:rFonts w:ascii="Times New Roman" w:hAnsi="Times New Roman"/>
          <w:b/>
          <w:szCs w:val="28"/>
          <w:lang w:val="az-Latn-AZ"/>
        </w:rPr>
        <w:t>ADINDAN</w:t>
      </w:r>
    </w:p>
    <w:p w:rsidR="00D5661D" w:rsidRPr="00AA434C" w:rsidRDefault="00D5661D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</w:p>
    <w:p w:rsidR="00D5661D" w:rsidRPr="00AA434C" w:rsidRDefault="00AA434C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AA434C">
        <w:rPr>
          <w:rFonts w:ascii="Times New Roman" w:hAnsi="Times New Roman"/>
          <w:b/>
          <w:szCs w:val="28"/>
          <w:lang w:val="az-Latn-AZ"/>
        </w:rPr>
        <w:t>AZƏRBAYCAN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Pr="00AA434C">
        <w:rPr>
          <w:rFonts w:ascii="Times New Roman" w:hAnsi="Times New Roman"/>
          <w:b/>
          <w:szCs w:val="28"/>
          <w:lang w:val="az-Latn-AZ"/>
        </w:rPr>
        <w:t>RESPUBLIKASI</w:t>
      </w:r>
    </w:p>
    <w:p w:rsidR="00D5661D" w:rsidRPr="00AA434C" w:rsidRDefault="00AA434C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AA434C">
        <w:rPr>
          <w:rFonts w:ascii="Times New Roman" w:hAnsi="Times New Roman"/>
          <w:b/>
          <w:szCs w:val="28"/>
          <w:lang w:val="az-Latn-AZ"/>
        </w:rPr>
        <w:t>KONSTITUSIYA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Pr="00AA434C">
        <w:rPr>
          <w:rFonts w:ascii="Times New Roman" w:hAnsi="Times New Roman"/>
          <w:b/>
          <w:szCs w:val="28"/>
          <w:lang w:val="az-Latn-AZ"/>
        </w:rPr>
        <w:t>MƏHKƏMƏSI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Pr="00AA434C">
        <w:rPr>
          <w:rFonts w:ascii="Times New Roman" w:hAnsi="Times New Roman"/>
          <w:b/>
          <w:szCs w:val="28"/>
          <w:lang w:val="az-Latn-AZ"/>
        </w:rPr>
        <w:t>PLENUMUNUN</w:t>
      </w:r>
    </w:p>
    <w:p w:rsidR="00D5661D" w:rsidRPr="00AA434C" w:rsidRDefault="00D5661D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</w:p>
    <w:p w:rsidR="00D5661D" w:rsidRPr="00AA434C" w:rsidRDefault="00AA434C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AA434C">
        <w:rPr>
          <w:rFonts w:ascii="Times New Roman" w:hAnsi="Times New Roman"/>
          <w:b/>
          <w:szCs w:val="28"/>
          <w:lang w:val="az-Latn-AZ"/>
        </w:rPr>
        <w:t>QƏRARI</w:t>
      </w:r>
    </w:p>
    <w:p w:rsidR="00D5661D" w:rsidRPr="00AA434C" w:rsidRDefault="00D5661D" w:rsidP="00911824">
      <w:pPr>
        <w:pStyle w:val="a3"/>
        <w:ind w:firstLine="567"/>
        <w:jc w:val="center"/>
        <w:rPr>
          <w:rFonts w:ascii="Times New Roman" w:hAnsi="Times New Roman"/>
          <w:b/>
          <w:szCs w:val="28"/>
          <w:lang w:val="en-US"/>
        </w:rPr>
      </w:pPr>
    </w:p>
    <w:p w:rsidR="00F43E97" w:rsidRPr="00AA434C" w:rsidRDefault="00111F54" w:rsidP="00911824">
      <w:pPr>
        <w:pStyle w:val="a3"/>
        <w:ind w:firstLine="567"/>
        <w:jc w:val="center"/>
        <w:rPr>
          <w:rFonts w:ascii="Times New Roman" w:hAnsi="Times New Roman"/>
          <w:i/>
          <w:szCs w:val="28"/>
          <w:lang w:val="en-US"/>
        </w:rPr>
      </w:pPr>
      <w:r w:rsidRPr="00AA434C">
        <w:rPr>
          <w:rFonts w:ascii="Times New Roman" w:hAnsi="Times New Roman"/>
          <w:i/>
          <w:szCs w:val="28"/>
          <w:lang w:val="az-Latn-AZ"/>
        </w:rPr>
        <w:t>İ</w:t>
      </w:r>
      <w:r w:rsidR="00D5661D" w:rsidRPr="00AA434C">
        <w:rPr>
          <w:rFonts w:ascii="Times New Roman" w:hAnsi="Times New Roman"/>
          <w:i/>
          <w:szCs w:val="28"/>
          <w:lang w:val="en-US"/>
        </w:rPr>
        <w:t xml:space="preserve">. </w:t>
      </w:r>
      <w:r w:rsidRPr="00AA434C">
        <w:rPr>
          <w:rFonts w:ascii="Times New Roman" w:hAnsi="Times New Roman"/>
          <w:i/>
          <w:szCs w:val="28"/>
          <w:lang w:val="az-Latn-AZ"/>
        </w:rPr>
        <w:t>R</w:t>
      </w:r>
      <w:r w:rsidR="00D5661D" w:rsidRPr="00AA434C">
        <w:rPr>
          <w:rFonts w:ascii="Times New Roman" w:hAnsi="Times New Roman"/>
          <w:i/>
          <w:szCs w:val="28"/>
          <w:lang w:val="en-US"/>
        </w:rPr>
        <w:t xml:space="preserve">. </w:t>
      </w:r>
      <w:r w:rsidRPr="00AA434C">
        <w:rPr>
          <w:rFonts w:ascii="Times New Roman" w:hAnsi="Times New Roman"/>
          <w:i/>
          <w:szCs w:val="28"/>
          <w:lang w:val="az-Latn-AZ"/>
        </w:rPr>
        <w:t>Əliyevin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şikayəti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üzrə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Azərbaycan</w:t>
      </w:r>
      <w:r w:rsidR="00AA434C">
        <w:rPr>
          <w:rFonts w:ascii="Times New Roman" w:hAnsi="Times New Roman"/>
          <w:i/>
          <w:szCs w:val="28"/>
          <w:lang w:val="az-Latn-AZ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Respublikası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Ali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Məhkəməsi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Plenumunun</w:t>
      </w:r>
    </w:p>
    <w:p w:rsidR="00F43E97" w:rsidRPr="00AA434C" w:rsidRDefault="00D5661D" w:rsidP="00911824">
      <w:pPr>
        <w:pStyle w:val="a3"/>
        <w:ind w:firstLine="567"/>
        <w:jc w:val="center"/>
        <w:rPr>
          <w:rFonts w:ascii="Times New Roman" w:hAnsi="Times New Roman"/>
          <w:i/>
          <w:szCs w:val="28"/>
          <w:lang w:val="en-US"/>
        </w:rPr>
      </w:pPr>
      <w:r w:rsidRPr="00AA434C">
        <w:rPr>
          <w:rFonts w:ascii="Times New Roman" w:hAnsi="Times New Roman"/>
          <w:i/>
          <w:szCs w:val="28"/>
          <w:lang w:val="en-US"/>
        </w:rPr>
        <w:t>2003-</w:t>
      </w:r>
      <w:r w:rsidR="00111F54" w:rsidRPr="00AA434C">
        <w:rPr>
          <w:rFonts w:ascii="Times New Roman" w:hAnsi="Times New Roman"/>
          <w:i/>
          <w:szCs w:val="28"/>
          <w:lang w:val="az-Latn-AZ"/>
        </w:rPr>
        <w:t>cü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proofErr w:type="gramStart"/>
      <w:r w:rsidR="00111F54" w:rsidRPr="00AA434C">
        <w:rPr>
          <w:rFonts w:ascii="Times New Roman" w:hAnsi="Times New Roman"/>
          <w:i/>
          <w:szCs w:val="28"/>
          <w:lang w:val="az-Latn-AZ"/>
        </w:rPr>
        <w:t>il</w:t>
      </w:r>
      <w:proofErr w:type="gramEnd"/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en-US"/>
        </w:rPr>
        <w:t>14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fevral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tarixli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qərarının</w:t>
      </w:r>
      <w:r w:rsidR="00AA434C">
        <w:rPr>
          <w:rFonts w:ascii="Times New Roman" w:hAnsi="Times New Roman"/>
          <w:i/>
          <w:szCs w:val="28"/>
          <w:lang w:val="az-Latn-AZ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Azərbaycan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Respublikasının</w:t>
      </w:r>
      <w:r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i/>
          <w:szCs w:val="28"/>
          <w:lang w:val="az-Latn-AZ"/>
        </w:rPr>
        <w:t>Konstitusiyasına</w:t>
      </w:r>
    </w:p>
    <w:p w:rsidR="00D5661D" w:rsidRPr="00AA434C" w:rsidRDefault="00111F54" w:rsidP="00911824">
      <w:pPr>
        <w:pStyle w:val="a3"/>
        <w:ind w:firstLine="567"/>
        <w:jc w:val="center"/>
        <w:rPr>
          <w:rFonts w:ascii="Times New Roman" w:hAnsi="Times New Roman"/>
          <w:i/>
          <w:szCs w:val="28"/>
          <w:lang w:val="en-US"/>
        </w:rPr>
      </w:pPr>
      <w:r w:rsidRPr="00AA434C">
        <w:rPr>
          <w:rFonts w:ascii="Times New Roman" w:hAnsi="Times New Roman"/>
          <w:i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qanunlarına</w:t>
      </w:r>
      <w:r w:rsidR="00D5661D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uyğunluğunun</w:t>
      </w:r>
      <w:r w:rsidR="00D5661D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yoxlanılmasına</w:t>
      </w:r>
      <w:r w:rsidR="00F43E97" w:rsidRPr="00AA434C">
        <w:rPr>
          <w:rFonts w:ascii="Times New Roman" w:hAnsi="Times New Roman"/>
          <w:i/>
          <w:szCs w:val="28"/>
          <w:lang w:val="en-US"/>
        </w:rPr>
        <w:t xml:space="preserve"> </w:t>
      </w:r>
      <w:r w:rsidRPr="00AA434C">
        <w:rPr>
          <w:rFonts w:ascii="Times New Roman" w:hAnsi="Times New Roman"/>
          <w:i/>
          <w:szCs w:val="28"/>
          <w:lang w:val="az-Latn-AZ"/>
        </w:rPr>
        <w:t>dair</w:t>
      </w:r>
    </w:p>
    <w:p w:rsidR="00D5661D" w:rsidRPr="00AA434C" w:rsidRDefault="00D5661D" w:rsidP="00911824">
      <w:pPr>
        <w:pStyle w:val="a3"/>
        <w:ind w:firstLine="567"/>
        <w:rPr>
          <w:rFonts w:ascii="Times New Roman" w:hAnsi="Times New Roman"/>
          <w:szCs w:val="28"/>
          <w:lang w:val="en-US"/>
        </w:rPr>
      </w:pPr>
    </w:p>
    <w:p w:rsidR="00D5661D" w:rsidRPr="00AA434C" w:rsidRDefault="00D5661D" w:rsidP="00911824">
      <w:pPr>
        <w:pStyle w:val="a3"/>
        <w:ind w:firstLine="567"/>
        <w:jc w:val="center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b/>
          <w:szCs w:val="28"/>
          <w:lang w:val="en-US"/>
        </w:rPr>
        <w:t xml:space="preserve">17 </w:t>
      </w:r>
      <w:r w:rsidR="00111F54" w:rsidRPr="00AA434C">
        <w:rPr>
          <w:rFonts w:ascii="Times New Roman" w:hAnsi="Times New Roman"/>
          <w:b/>
          <w:szCs w:val="28"/>
          <w:lang w:val="az-Latn-AZ"/>
        </w:rPr>
        <w:t>iyun</w:t>
      </w:r>
      <w:r w:rsidRPr="00AA434C">
        <w:rPr>
          <w:rFonts w:ascii="Times New Roman" w:hAnsi="Times New Roman"/>
          <w:b/>
          <w:szCs w:val="28"/>
          <w:lang w:val="en-US"/>
        </w:rPr>
        <w:t xml:space="preserve"> 2004-</w:t>
      </w:r>
      <w:r w:rsidR="00111F54" w:rsidRPr="00AA434C">
        <w:rPr>
          <w:rFonts w:ascii="Times New Roman" w:hAnsi="Times New Roman"/>
          <w:b/>
          <w:szCs w:val="28"/>
          <w:lang w:val="az-Latn-AZ"/>
        </w:rPr>
        <w:t>cü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proofErr w:type="gramStart"/>
      <w:r w:rsidR="00111F54" w:rsidRPr="00AA434C">
        <w:rPr>
          <w:rFonts w:ascii="Times New Roman" w:hAnsi="Times New Roman"/>
          <w:b/>
          <w:szCs w:val="28"/>
          <w:lang w:val="az-Latn-AZ"/>
        </w:rPr>
        <w:t>il</w:t>
      </w:r>
      <w:proofErr w:type="gramEnd"/>
      <w:r w:rsidRPr="00AA434C">
        <w:rPr>
          <w:rFonts w:ascii="Times New Roman" w:hAnsi="Times New Roman"/>
          <w:b/>
          <w:szCs w:val="28"/>
          <w:lang w:val="en-US"/>
        </w:rPr>
        <w:tab/>
      </w:r>
      <w:r w:rsidRPr="00AA434C">
        <w:rPr>
          <w:rFonts w:ascii="Times New Roman" w:hAnsi="Times New Roman"/>
          <w:b/>
          <w:szCs w:val="28"/>
          <w:lang w:val="en-US"/>
        </w:rPr>
        <w:tab/>
      </w:r>
      <w:r w:rsidR="00AA434C">
        <w:rPr>
          <w:rFonts w:ascii="Times New Roman" w:hAnsi="Times New Roman"/>
          <w:b/>
          <w:szCs w:val="28"/>
          <w:lang w:val="en-US"/>
        </w:rPr>
        <w:t xml:space="preserve">                            </w:t>
      </w:r>
      <w:r w:rsidRPr="00AA434C">
        <w:rPr>
          <w:rFonts w:ascii="Times New Roman" w:hAnsi="Times New Roman"/>
          <w:b/>
          <w:szCs w:val="28"/>
          <w:lang w:val="en-US"/>
        </w:rPr>
        <w:tab/>
        <w:t xml:space="preserve"> </w:t>
      </w:r>
      <w:r w:rsidRPr="00AA434C">
        <w:rPr>
          <w:rFonts w:ascii="Times New Roman" w:hAnsi="Times New Roman"/>
          <w:b/>
          <w:szCs w:val="28"/>
          <w:lang w:val="en-US"/>
        </w:rPr>
        <w:tab/>
      </w:r>
      <w:r w:rsidRPr="00AA434C">
        <w:rPr>
          <w:rFonts w:ascii="Times New Roman" w:hAnsi="Times New Roman"/>
          <w:b/>
          <w:szCs w:val="28"/>
          <w:lang w:val="en-US"/>
        </w:rPr>
        <w:tab/>
      </w:r>
      <w:r w:rsidR="00F43E97"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b/>
          <w:szCs w:val="28"/>
          <w:lang w:val="az-Latn-AZ"/>
        </w:rPr>
        <w:t>Bakı</w:t>
      </w:r>
      <w:r w:rsidRPr="00AA434C">
        <w:rPr>
          <w:rFonts w:ascii="Times New Roman" w:hAnsi="Times New Roman"/>
          <w:b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b/>
          <w:szCs w:val="28"/>
          <w:lang w:val="az-Latn-AZ"/>
        </w:rPr>
        <w:t>şəhəri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Azərbaycan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Respublikası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Konstitusiya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F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Abdullayev</w:t>
      </w:r>
      <w:r w:rsidR="00D5661D" w:rsidRPr="00AA434C">
        <w:rPr>
          <w:sz w:val="28"/>
          <w:szCs w:val="28"/>
          <w:lang w:val="en-US"/>
        </w:rPr>
        <w:t xml:space="preserve"> (</w:t>
      </w:r>
      <w:r w:rsidRPr="00AA434C">
        <w:rPr>
          <w:sz w:val="28"/>
          <w:szCs w:val="28"/>
          <w:lang w:val="az-Latn-AZ"/>
        </w:rPr>
        <w:t>sədrlik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edən</w:t>
      </w:r>
      <w:r w:rsidR="00D5661D" w:rsidRPr="00AA434C">
        <w:rPr>
          <w:sz w:val="28"/>
          <w:szCs w:val="28"/>
          <w:lang w:val="en-US"/>
        </w:rPr>
        <w:t xml:space="preserve">), </w:t>
      </w:r>
      <w:r w:rsidRPr="00AA434C">
        <w:rPr>
          <w:sz w:val="28"/>
          <w:szCs w:val="28"/>
          <w:lang w:val="az-Latn-AZ"/>
        </w:rPr>
        <w:t>B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Qəribov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R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Qvaladze</w:t>
      </w:r>
      <w:r w:rsidR="00D5661D" w:rsidRPr="00AA434C">
        <w:rPr>
          <w:sz w:val="28"/>
          <w:szCs w:val="28"/>
          <w:lang w:val="en-US"/>
        </w:rPr>
        <w:t xml:space="preserve"> (</w:t>
      </w:r>
      <w:r w:rsidRPr="00AA434C">
        <w:rPr>
          <w:sz w:val="28"/>
          <w:szCs w:val="28"/>
          <w:lang w:val="az-Latn-AZ"/>
        </w:rPr>
        <w:t>məruzəçi</w:t>
      </w:r>
      <w:r w:rsidR="00D5661D" w:rsidRPr="00AA434C">
        <w:rPr>
          <w:sz w:val="28"/>
          <w:szCs w:val="28"/>
          <w:lang w:val="en-US"/>
        </w:rPr>
        <w:t>-</w:t>
      </w:r>
      <w:r w:rsidRPr="00AA434C">
        <w:rPr>
          <w:sz w:val="28"/>
          <w:szCs w:val="28"/>
          <w:lang w:val="az-Latn-AZ"/>
        </w:rPr>
        <w:t>hakim</w:t>
      </w:r>
      <w:r w:rsidR="00D5661D" w:rsidRPr="00AA434C">
        <w:rPr>
          <w:sz w:val="28"/>
          <w:szCs w:val="28"/>
          <w:lang w:val="en-US"/>
        </w:rPr>
        <w:t xml:space="preserve">), </w:t>
      </w:r>
      <w:r w:rsidRPr="00AA434C">
        <w:rPr>
          <w:sz w:val="28"/>
          <w:szCs w:val="28"/>
          <w:lang w:val="az-Latn-AZ"/>
        </w:rPr>
        <w:t>E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Məmmədov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S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Salmanova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Ə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Sultanovdan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ibarət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tərkibdə</w:t>
      </w:r>
      <w:r w:rsidR="00D5661D" w:rsidRPr="00AA434C">
        <w:rPr>
          <w:sz w:val="28"/>
          <w:szCs w:val="28"/>
          <w:lang w:val="en-US"/>
        </w:rPr>
        <w:t>,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məhkəmə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katibi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İ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İsmayılovun</w:t>
      </w:r>
      <w:r w:rsidR="00D5661D" w:rsidRPr="00AA434C">
        <w:rPr>
          <w:sz w:val="28"/>
          <w:szCs w:val="28"/>
          <w:lang w:val="en-US"/>
        </w:rPr>
        <w:t>,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ərizəçinin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nümayəndələri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</w:t>
      </w:r>
      <w:r w:rsidR="00D5661D" w:rsidRPr="00AA434C">
        <w:rPr>
          <w:sz w:val="28"/>
          <w:szCs w:val="28"/>
          <w:lang w:val="en-US"/>
        </w:rPr>
        <w:t xml:space="preserve">. </w:t>
      </w:r>
      <w:r w:rsidRPr="00AA434C">
        <w:rPr>
          <w:sz w:val="28"/>
          <w:szCs w:val="28"/>
          <w:lang w:val="az-Latn-AZ"/>
        </w:rPr>
        <w:t>Əliyeva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</w:t>
      </w:r>
      <w:r w:rsidR="00D5661D" w:rsidRPr="00AA434C">
        <w:rPr>
          <w:sz w:val="28"/>
          <w:szCs w:val="28"/>
          <w:lang w:val="en-US"/>
        </w:rPr>
        <w:t xml:space="preserve">. </w:t>
      </w:r>
      <w:r w:rsidRPr="00AA434C">
        <w:rPr>
          <w:sz w:val="28"/>
          <w:szCs w:val="28"/>
          <w:lang w:val="az-Latn-AZ"/>
        </w:rPr>
        <w:t>Soltanovun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iştirakı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ilə</w:t>
      </w:r>
      <w:r w:rsidR="00D5661D" w:rsidRPr="00AA434C">
        <w:rPr>
          <w:sz w:val="28"/>
          <w:szCs w:val="28"/>
          <w:lang w:val="en-US"/>
        </w:rPr>
        <w:t>,</w:t>
      </w:r>
    </w:p>
    <w:p w:rsidR="00D5661D" w:rsidRPr="00AA434C" w:rsidRDefault="00111F54" w:rsidP="00911824">
      <w:pPr>
        <w:pStyle w:val="a3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Konstitusiyasının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130-</w:t>
      </w:r>
      <w:r w:rsidRPr="00AA434C">
        <w:rPr>
          <w:rFonts w:ascii="Times New Roman" w:hAnsi="Times New Roman"/>
          <w:szCs w:val="28"/>
          <w:lang w:val="az-Latn-AZ"/>
        </w:rPr>
        <w:t>cu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maddəsinin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V </w:t>
      </w:r>
      <w:r w:rsidRPr="00AA434C">
        <w:rPr>
          <w:rFonts w:ascii="Times New Roman" w:hAnsi="Times New Roman"/>
          <w:szCs w:val="28"/>
          <w:lang w:val="az-Latn-AZ"/>
        </w:rPr>
        <w:t>hissəsinə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müvafiq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olaraq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icraatı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açıq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iclasında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vətəndaş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Əliyev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İslam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Rza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oğlunun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şikayətinə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əsasən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Əliyeva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Lalə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Hamlet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qızının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qarşı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sahəsindən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istifadə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hüququnun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tanınması</w:t>
      </w:r>
      <w:r w:rsidR="00D5661D" w:rsidRPr="00AA434C">
        <w:rPr>
          <w:rFonts w:ascii="Times New Roman" w:hAnsi="Times New Roman"/>
          <w:szCs w:val="28"/>
          <w:lang w:val="en-US"/>
        </w:rPr>
        <w:t>,</w:t>
      </w:r>
      <w:r w:rsidRPr="00AA434C">
        <w:rPr>
          <w:rFonts w:ascii="Times New Roman" w:hAnsi="Times New Roman"/>
          <w:szCs w:val="28"/>
          <w:lang w:val="az-Latn-AZ"/>
        </w:rPr>
        <w:t>onun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H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Əliyevaya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digərlərinə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qarşı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icarə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müqaviləsinin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ləğv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edilməsinə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dair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mülki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Məhkəməsi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Plenumunun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2003-</w:t>
      </w:r>
      <w:r w:rsidRPr="00AA434C">
        <w:rPr>
          <w:rFonts w:ascii="Times New Roman" w:hAnsi="Times New Roman"/>
          <w:szCs w:val="28"/>
          <w:lang w:val="az-Latn-AZ"/>
        </w:rPr>
        <w:t>cü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</w:t>
      </w:r>
      <w:r w:rsidR="00D5661D" w:rsidRPr="00AA434C">
        <w:rPr>
          <w:rFonts w:ascii="Times New Roman" w:hAnsi="Times New Roman"/>
          <w:szCs w:val="28"/>
          <w:lang w:val="en-US"/>
        </w:rPr>
        <w:t xml:space="preserve"> 14 </w:t>
      </w:r>
      <w:r w:rsidRPr="00AA434C">
        <w:rPr>
          <w:rFonts w:ascii="Times New Roman" w:hAnsi="Times New Roman"/>
          <w:szCs w:val="28"/>
          <w:lang w:val="az-Latn-AZ"/>
        </w:rPr>
        <w:t>fevral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tarixli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qərarının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Konstitusiyasına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qanunlarına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uyğunluğunun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yoxlanılmasına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dair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işinə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baxdı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</w:p>
    <w:p w:rsidR="00D5661D" w:rsidRPr="00AA434C" w:rsidRDefault="00111F54" w:rsidP="00911824">
      <w:pPr>
        <w:pStyle w:val="a3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Məhkəməsi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Sədrinin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2004-</w:t>
      </w:r>
      <w:r w:rsidRPr="00AA434C">
        <w:rPr>
          <w:rFonts w:ascii="Times New Roman" w:hAnsi="Times New Roman"/>
          <w:szCs w:val="28"/>
          <w:lang w:val="az-Latn-AZ"/>
        </w:rPr>
        <w:t>cü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</w:t>
      </w:r>
      <w:r w:rsidR="00D5661D" w:rsidRPr="00AA434C">
        <w:rPr>
          <w:rFonts w:ascii="Times New Roman" w:hAnsi="Times New Roman"/>
          <w:szCs w:val="28"/>
          <w:lang w:val="en-US"/>
        </w:rPr>
        <w:t xml:space="preserve"> 04 </w:t>
      </w:r>
      <w:r w:rsidRPr="00AA434C">
        <w:rPr>
          <w:rFonts w:ascii="Times New Roman" w:hAnsi="Times New Roman"/>
          <w:szCs w:val="28"/>
          <w:lang w:val="az-Latn-AZ"/>
        </w:rPr>
        <w:t>iyun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tarixli</w:t>
      </w:r>
      <w:r w:rsidR="00D5661D" w:rsidRPr="00AA434C">
        <w:rPr>
          <w:rFonts w:ascii="Times New Roman" w:hAnsi="Times New Roman"/>
          <w:szCs w:val="28"/>
          <w:lang w:val="en-US"/>
        </w:rPr>
        <w:t>, 8</w:t>
      </w:r>
      <w:r w:rsidRPr="00AA434C">
        <w:rPr>
          <w:rFonts w:ascii="Times New Roman" w:hAnsi="Times New Roman"/>
          <w:szCs w:val="28"/>
          <w:lang w:val="az-Latn-AZ"/>
        </w:rPr>
        <w:t>m</w:t>
      </w:r>
      <w:r w:rsidR="00D5661D" w:rsidRPr="00AA434C">
        <w:rPr>
          <w:rFonts w:ascii="Times New Roman" w:hAnsi="Times New Roman"/>
          <w:szCs w:val="28"/>
          <w:lang w:val="en-US"/>
        </w:rPr>
        <w:t xml:space="preserve">-2/03 </w:t>
      </w:r>
      <w:r w:rsidRPr="00AA434C">
        <w:rPr>
          <w:rFonts w:ascii="Times New Roman" w:hAnsi="Times New Roman"/>
          <w:szCs w:val="28"/>
          <w:lang w:val="az-Latn-AZ"/>
        </w:rPr>
        <w:t>saylı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məktubuna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əsasən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işinə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cavabverən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tərəfin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nümayəndəsinin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iştirakı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olmadan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baxılmışdır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</w:p>
    <w:p w:rsidR="00D5661D" w:rsidRPr="00AA434C" w:rsidRDefault="00111F54" w:rsidP="00911824">
      <w:pPr>
        <w:pStyle w:val="a3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az-Latn-AZ"/>
        </w:rPr>
        <w:t>İş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hakim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Qvaladzenin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məruzəsini</w:t>
      </w:r>
      <w:r w:rsidR="00D5661D" w:rsidRPr="00AA434C">
        <w:rPr>
          <w:rFonts w:ascii="Times New Roman" w:hAnsi="Times New Roman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Cs w:val="28"/>
          <w:lang w:val="az-Latn-AZ"/>
        </w:rPr>
        <w:t>ərizəçinin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nümayəndəsi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Soltanovun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çıxışını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dinləyib</w:t>
      </w:r>
      <w:r w:rsidR="00D5661D" w:rsidRPr="00AA434C">
        <w:rPr>
          <w:rFonts w:ascii="Times New Roman" w:hAnsi="Times New Roman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Cs w:val="28"/>
          <w:lang w:val="az-Latn-AZ"/>
        </w:rPr>
        <w:t>iş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materiallarını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müzakirə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edərək</w:t>
      </w:r>
      <w:r w:rsidR="00D5661D" w:rsidRPr="00AA434C">
        <w:rPr>
          <w:rFonts w:ascii="Times New Roman" w:hAnsi="Times New Roman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Plenumu</w:t>
      </w:r>
    </w:p>
    <w:p w:rsidR="00D5661D" w:rsidRPr="00AA434C" w:rsidRDefault="00F43E97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 xml:space="preserve"> </w:t>
      </w:r>
    </w:p>
    <w:p w:rsidR="00D5661D" w:rsidRPr="00AA434C" w:rsidRDefault="00111F54" w:rsidP="00911824">
      <w:pPr>
        <w:ind w:firstLine="567"/>
        <w:jc w:val="center"/>
        <w:rPr>
          <w:b/>
          <w:sz w:val="28"/>
          <w:szCs w:val="28"/>
          <w:lang w:val="en-US"/>
        </w:rPr>
      </w:pPr>
      <w:r w:rsidRPr="00AA434C">
        <w:rPr>
          <w:b/>
          <w:sz w:val="28"/>
          <w:szCs w:val="28"/>
          <w:lang w:val="az-Latn-AZ"/>
        </w:rPr>
        <w:t>MÜƏYYƏN</w:t>
      </w:r>
      <w:r w:rsidR="00F43E97" w:rsidRPr="00AA434C">
        <w:rPr>
          <w:b/>
          <w:sz w:val="28"/>
          <w:szCs w:val="28"/>
          <w:lang w:val="en-US"/>
        </w:rPr>
        <w:t xml:space="preserve">  </w:t>
      </w:r>
      <w:r w:rsidRPr="00AA434C">
        <w:rPr>
          <w:b/>
          <w:sz w:val="28"/>
          <w:szCs w:val="28"/>
          <w:lang w:val="az-Latn-AZ"/>
        </w:rPr>
        <w:t>ETDİ</w:t>
      </w:r>
      <w:r w:rsidR="00D5661D" w:rsidRPr="00AA434C">
        <w:rPr>
          <w:b/>
          <w:sz w:val="28"/>
          <w:szCs w:val="28"/>
          <w:lang w:val="en-US"/>
        </w:rPr>
        <w:t>:</w:t>
      </w:r>
    </w:p>
    <w:p w:rsidR="00D5661D" w:rsidRPr="00AA434C" w:rsidRDefault="00D5661D" w:rsidP="00911824">
      <w:pPr>
        <w:ind w:firstLine="567"/>
        <w:jc w:val="both"/>
        <w:rPr>
          <w:b/>
          <w:sz w:val="28"/>
          <w:szCs w:val="28"/>
          <w:lang w:val="en-US"/>
        </w:rPr>
      </w:pPr>
    </w:p>
    <w:p w:rsidR="00D5661D" w:rsidRPr="00AA434C" w:rsidRDefault="00111F54" w:rsidP="00911824">
      <w:pPr>
        <w:pStyle w:val="a3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az-Latn-AZ"/>
        </w:rPr>
        <w:t>Bakı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şəhəri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Nəsimi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rayon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2002-</w:t>
      </w:r>
      <w:r w:rsidRPr="00AA434C">
        <w:rPr>
          <w:rFonts w:ascii="Times New Roman" w:hAnsi="Times New Roman"/>
          <w:szCs w:val="28"/>
          <w:lang w:val="az-Latn-AZ"/>
        </w:rPr>
        <w:t>ci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</w:t>
      </w:r>
      <w:r w:rsidR="00D5661D" w:rsidRPr="00AA434C">
        <w:rPr>
          <w:rFonts w:ascii="Times New Roman" w:hAnsi="Times New Roman"/>
          <w:szCs w:val="28"/>
          <w:lang w:val="en-US"/>
        </w:rPr>
        <w:t xml:space="preserve"> 6 </w:t>
      </w:r>
      <w:r w:rsidRPr="00AA434C">
        <w:rPr>
          <w:rFonts w:ascii="Times New Roman" w:hAnsi="Times New Roman"/>
          <w:szCs w:val="28"/>
          <w:lang w:val="az-Latn-AZ"/>
        </w:rPr>
        <w:t>mart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tarixli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qətnaməsi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ilə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Əliyevanın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Bağlar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Təsərrüfatının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İnkişafı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İstismarı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Birliyi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(</w:t>
      </w:r>
      <w:r w:rsidRPr="00AA434C">
        <w:rPr>
          <w:rFonts w:ascii="Times New Roman" w:hAnsi="Times New Roman"/>
          <w:szCs w:val="28"/>
          <w:lang w:val="az-Latn-AZ"/>
        </w:rPr>
        <w:t>BTİİB</w:t>
      </w:r>
      <w:r w:rsidR="00D5661D" w:rsidRPr="00AA434C">
        <w:rPr>
          <w:rFonts w:ascii="Times New Roman" w:hAnsi="Times New Roman"/>
          <w:szCs w:val="28"/>
          <w:lang w:val="en-US"/>
        </w:rPr>
        <w:t xml:space="preserve">)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İ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R</w:t>
      </w:r>
      <w:r w:rsidR="00D5661D" w:rsidRPr="00AA434C">
        <w:rPr>
          <w:rFonts w:ascii="Times New Roman" w:hAnsi="Times New Roman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Cs w:val="28"/>
          <w:lang w:val="az-Latn-AZ"/>
        </w:rPr>
        <w:t>Əliyevə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qarşı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sahəsinə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hüququnun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tanınması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icarə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müqaviləsinin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onunla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bağlanmasına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dair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iddiası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təmin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edilməmiş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Cs w:val="28"/>
          <w:lang w:val="az-Latn-AZ"/>
        </w:rPr>
        <w:t>İ</w:t>
      </w:r>
      <w:r w:rsidR="00D5661D" w:rsidRPr="00AA434C">
        <w:rPr>
          <w:rFonts w:ascii="Times New Roman" w:hAnsi="Times New Roman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Cs w:val="28"/>
          <w:lang w:val="az-Latn-AZ"/>
        </w:rPr>
        <w:t>Əliyevin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Əliyeva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qeyrilərinə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qarşı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sahəsinə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evinə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L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  <w:r w:rsidRPr="00AA434C">
        <w:rPr>
          <w:rFonts w:ascii="Times New Roman" w:hAnsi="Times New Roman"/>
          <w:szCs w:val="28"/>
          <w:lang w:val="az-Latn-AZ"/>
        </w:rPr>
        <w:t>Əliyeva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ilə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bağlanan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icarə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müqaviləsinin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özəlləşdirmənin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etibarsız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hesab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edilməsinə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dair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qarşılıqlı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iddiası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təmin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edilmişdir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. 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lastRenderedPageBreak/>
        <w:tab/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kollegiyasının</w:t>
      </w:r>
      <w:r w:rsidR="00F43E97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en-US"/>
        </w:rPr>
        <w:t>(</w:t>
      </w:r>
      <w:r w:rsidR="00111F54" w:rsidRPr="00AA434C">
        <w:rPr>
          <w:sz w:val="28"/>
          <w:szCs w:val="28"/>
          <w:lang w:val="az-Latn-AZ"/>
        </w:rPr>
        <w:t>MİÜMK</w:t>
      </w:r>
      <w:r w:rsidRPr="00AA434C">
        <w:rPr>
          <w:sz w:val="28"/>
          <w:szCs w:val="28"/>
          <w:lang w:val="en-US"/>
        </w:rPr>
        <w:t>) 2002-</w:t>
      </w:r>
      <w:r w:rsidR="00111F54" w:rsidRPr="00AA434C">
        <w:rPr>
          <w:sz w:val="28"/>
          <w:szCs w:val="28"/>
          <w:lang w:val="az-Latn-AZ"/>
        </w:rPr>
        <w:t>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12 </w:t>
      </w:r>
      <w:r w:rsidR="00111F54" w:rsidRPr="00AA434C">
        <w:rPr>
          <w:sz w:val="28"/>
          <w:szCs w:val="28"/>
          <w:lang w:val="az-Latn-AZ"/>
        </w:rPr>
        <w:t>iyun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qətnaməsi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birinci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qətnaməsi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dəyişdirilmədən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saxlanılmışdır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pStyle w:val="3"/>
        <w:ind w:right="0" w:firstLine="567"/>
        <w:rPr>
          <w:rFonts w:ascii="Times New Roman" w:hAnsi="Times New Roman"/>
          <w:sz w:val="28"/>
          <w:szCs w:val="28"/>
          <w:lang w:val="en-US"/>
        </w:rPr>
      </w:pPr>
      <w:r w:rsidRPr="00AA434C">
        <w:rPr>
          <w:rFonts w:ascii="Times New Roman" w:hAnsi="Times New Roman"/>
          <w:sz w:val="28"/>
          <w:szCs w:val="28"/>
          <w:lang w:val="en-US"/>
        </w:rPr>
        <w:tab/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Azərbaycan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Respublikası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Ali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Məhkəməsi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MİÜMK</w:t>
      </w:r>
      <w:r w:rsidRPr="00AA434C">
        <w:rPr>
          <w:rFonts w:ascii="Times New Roman" w:hAnsi="Times New Roman"/>
          <w:sz w:val="28"/>
          <w:szCs w:val="28"/>
          <w:lang w:val="en-US"/>
        </w:rPr>
        <w:t>-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nın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2002-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ci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il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20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sentyabr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tarixli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qərarı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apellyasiya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instansiyası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yuxarıda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göstərilən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qətnaməsi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dəyişdirilmədən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saxlanılmışdır</w:t>
      </w:r>
      <w:r w:rsidRPr="00AA434C">
        <w:rPr>
          <w:rFonts w:ascii="Times New Roman" w:hAnsi="Times New Roman"/>
          <w:sz w:val="28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Plenumunun</w:t>
      </w:r>
      <w:r w:rsidRPr="00AA434C">
        <w:rPr>
          <w:sz w:val="28"/>
          <w:szCs w:val="28"/>
          <w:lang w:val="en-US"/>
        </w:rPr>
        <w:t xml:space="preserve"> 2003-</w:t>
      </w:r>
      <w:r w:rsidR="00111F54" w:rsidRPr="00AA434C">
        <w:rPr>
          <w:sz w:val="28"/>
          <w:szCs w:val="28"/>
          <w:lang w:val="az-Latn-AZ"/>
        </w:rPr>
        <w:t>cü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14 </w:t>
      </w:r>
      <w:r w:rsidR="00111F54" w:rsidRPr="00AA434C">
        <w:rPr>
          <w:sz w:val="28"/>
          <w:szCs w:val="28"/>
          <w:lang w:val="az-Latn-AZ"/>
        </w:rPr>
        <w:t>fevral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ilə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kollegiyasının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bununla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əlaqədar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kollegiyasının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qətnaməsi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dəyişdirilmiş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L</w:t>
      </w:r>
      <w:r w:rsidRPr="00AA434C">
        <w:rPr>
          <w:sz w:val="28"/>
          <w:szCs w:val="28"/>
          <w:lang w:val="en-US"/>
        </w:rPr>
        <w:t>.</w:t>
      </w:r>
      <w:r w:rsidR="00111F54" w:rsidRPr="00AA434C">
        <w:rPr>
          <w:sz w:val="28"/>
          <w:szCs w:val="28"/>
          <w:lang w:val="az-Latn-AZ"/>
        </w:rPr>
        <w:t>Əliyevanın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iddiası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təmin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olunmuş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Bilgəh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massivindəki</w:t>
      </w:r>
      <w:r w:rsidRPr="00AA434C">
        <w:rPr>
          <w:sz w:val="28"/>
          <w:szCs w:val="28"/>
          <w:lang w:val="en-US"/>
        </w:rPr>
        <w:t xml:space="preserve"> 231 «</w:t>
      </w:r>
      <w:r w:rsidR="00111F54" w:rsidRPr="00AA434C">
        <w:rPr>
          <w:sz w:val="28"/>
          <w:szCs w:val="28"/>
          <w:lang w:val="az-Latn-AZ"/>
        </w:rPr>
        <w:t>a</w:t>
      </w:r>
      <w:r w:rsidRPr="00AA434C">
        <w:rPr>
          <w:sz w:val="28"/>
          <w:szCs w:val="28"/>
          <w:lang w:val="en-US"/>
        </w:rPr>
        <w:t xml:space="preserve">» </w:t>
      </w:r>
      <w:r w:rsidR="00111F54" w:rsidRPr="00AA434C">
        <w:rPr>
          <w:sz w:val="28"/>
          <w:szCs w:val="28"/>
          <w:lang w:val="az-Latn-AZ"/>
        </w:rPr>
        <w:t>saylı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sahəsinə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hüquqları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tanınmış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BTİİB</w:t>
      </w:r>
      <w:r w:rsidRPr="00AA434C">
        <w:rPr>
          <w:sz w:val="28"/>
          <w:szCs w:val="28"/>
          <w:lang w:val="en-US"/>
        </w:rPr>
        <w:t>-</w:t>
      </w:r>
      <w:r w:rsidR="00111F54" w:rsidRPr="00AA434C">
        <w:rPr>
          <w:sz w:val="28"/>
          <w:szCs w:val="28"/>
          <w:lang w:val="az-Latn-AZ"/>
        </w:rPr>
        <w:t>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üzərinə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həmin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sahəsinə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L</w:t>
      </w:r>
      <w:r w:rsidRPr="00AA434C">
        <w:rPr>
          <w:sz w:val="28"/>
          <w:szCs w:val="28"/>
          <w:lang w:val="en-US"/>
        </w:rPr>
        <w:t>.</w:t>
      </w:r>
      <w:r w:rsidR="00111F54" w:rsidRPr="00AA434C">
        <w:rPr>
          <w:sz w:val="28"/>
          <w:szCs w:val="28"/>
          <w:lang w:val="az-Latn-AZ"/>
        </w:rPr>
        <w:t>Əliyeva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icarə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müqaviləsi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bağlamaq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İ</w:t>
      </w:r>
      <w:r w:rsidRPr="00AA434C">
        <w:rPr>
          <w:sz w:val="28"/>
          <w:szCs w:val="28"/>
          <w:lang w:val="en-US"/>
        </w:rPr>
        <w:t>.</w:t>
      </w:r>
      <w:r w:rsidR="00111F54" w:rsidRPr="00AA434C">
        <w:rPr>
          <w:sz w:val="28"/>
          <w:szCs w:val="28"/>
          <w:lang w:val="az-Latn-AZ"/>
        </w:rPr>
        <w:t>Əliyev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olan</w:t>
      </w:r>
      <w:r w:rsidRPr="00AA434C">
        <w:rPr>
          <w:sz w:val="28"/>
          <w:szCs w:val="28"/>
          <w:lang w:val="en-US"/>
        </w:rPr>
        <w:t xml:space="preserve"> 1991-</w:t>
      </w:r>
      <w:r w:rsidR="00111F54" w:rsidRPr="00AA434C">
        <w:rPr>
          <w:sz w:val="28"/>
          <w:szCs w:val="28"/>
          <w:lang w:val="az-Latn-AZ"/>
        </w:rPr>
        <w:t>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08 </w:t>
      </w:r>
      <w:r w:rsidR="00111F54" w:rsidRPr="00AA434C">
        <w:rPr>
          <w:sz w:val="28"/>
          <w:szCs w:val="28"/>
          <w:lang w:val="az-Latn-AZ"/>
        </w:rPr>
        <w:t>yanvar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, 20491 </w:t>
      </w:r>
      <w:r w:rsidR="00111F54" w:rsidRPr="00AA434C">
        <w:rPr>
          <w:sz w:val="28"/>
          <w:szCs w:val="28"/>
          <w:lang w:val="az-Latn-AZ"/>
        </w:rPr>
        <w:t>saylı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icarə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müqaviləsini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isə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ləğv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etmək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vəzifəsi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qoyulmuşdur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İ</w:t>
      </w:r>
      <w:r w:rsidRPr="00AA434C">
        <w:rPr>
          <w:sz w:val="28"/>
          <w:szCs w:val="28"/>
          <w:lang w:val="en-US"/>
        </w:rPr>
        <w:t>.</w:t>
      </w:r>
      <w:r w:rsidR="00111F54" w:rsidRPr="00AA434C">
        <w:rPr>
          <w:sz w:val="28"/>
          <w:szCs w:val="28"/>
          <w:lang w:val="az-Latn-AZ"/>
        </w:rPr>
        <w:t>Əliyev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şikayətində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qərarını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qanunsuz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əsassız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hesab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edərək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onun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ləğv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olunmasını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xahiş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etmişdir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Şikayət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onunla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əsaslandırılmışdır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ki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Prosessual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Məcəllənin</w:t>
      </w:r>
      <w:r w:rsidRPr="00AA434C">
        <w:rPr>
          <w:sz w:val="28"/>
          <w:szCs w:val="28"/>
          <w:lang w:val="en-US"/>
        </w:rPr>
        <w:t xml:space="preserve"> (</w:t>
      </w:r>
      <w:r w:rsidR="00111F54" w:rsidRPr="00AA434C">
        <w:rPr>
          <w:sz w:val="28"/>
          <w:szCs w:val="28"/>
          <w:lang w:val="az-Latn-AZ"/>
        </w:rPr>
        <w:t>MPM</w:t>
      </w:r>
      <w:r w:rsidRPr="00AA434C">
        <w:rPr>
          <w:sz w:val="28"/>
          <w:szCs w:val="28"/>
          <w:lang w:val="en-US"/>
        </w:rPr>
        <w:t>) 429-</w:t>
      </w:r>
      <w:r w:rsidR="00111F54" w:rsidRPr="00AA434C">
        <w:rPr>
          <w:sz w:val="28"/>
          <w:szCs w:val="28"/>
          <w:lang w:val="az-Latn-AZ"/>
        </w:rPr>
        <w:t>cu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tələblərini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pozmuş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birinci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səlahiyyətlərini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öz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üzərinə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götürərək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iş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faktiki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hallara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qiymət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vermiş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səlahiyyəti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olmadığı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qətnaməsini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dəyişdirmiş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nəticədə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Konstitusiyanın</w:t>
      </w:r>
      <w:r w:rsidRPr="00AA434C">
        <w:rPr>
          <w:sz w:val="28"/>
          <w:szCs w:val="28"/>
          <w:lang w:val="en-US"/>
        </w:rPr>
        <w:t xml:space="preserve"> 60-</w:t>
      </w:r>
      <w:r w:rsidR="00111F54" w:rsidRPr="00AA434C">
        <w:rPr>
          <w:sz w:val="28"/>
          <w:szCs w:val="28"/>
          <w:lang w:val="az-Latn-AZ"/>
        </w:rPr>
        <w:t>cı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maddəsində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təsbit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olunmuş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müdafiəsi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hüququnu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pozmuşdur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İ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Əliyevin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şikayəti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əlaqədar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qeyd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ki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baxdığı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çox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konkret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əlavə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icraatında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baxılmasının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əsaslarına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şərtlərinə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qaydalarına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dair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mövqeyi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artıq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formalaşmışdır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  <w:t xml:space="preserve"> «</w:t>
      </w:r>
      <w:r w:rsidR="00111F54" w:rsidRPr="00AA434C">
        <w:rPr>
          <w:sz w:val="28"/>
          <w:szCs w:val="28"/>
          <w:lang w:val="az-Latn-AZ"/>
        </w:rPr>
        <w:t>Ə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Ə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İbrahimovun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şikayəti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kollegiyasının</w:t>
      </w:r>
      <w:r w:rsidRPr="00AA434C">
        <w:rPr>
          <w:sz w:val="28"/>
          <w:szCs w:val="28"/>
          <w:lang w:val="en-US"/>
        </w:rPr>
        <w:t xml:space="preserve"> 11 </w:t>
      </w:r>
      <w:r w:rsidR="00111F54" w:rsidRPr="00AA434C">
        <w:rPr>
          <w:sz w:val="28"/>
          <w:szCs w:val="28"/>
          <w:lang w:val="az-Latn-AZ"/>
        </w:rPr>
        <w:t>iyun</w:t>
      </w:r>
      <w:r w:rsidRPr="00AA434C">
        <w:rPr>
          <w:sz w:val="28"/>
          <w:szCs w:val="28"/>
          <w:lang w:val="en-US"/>
        </w:rPr>
        <w:t xml:space="preserve"> 2003-</w:t>
      </w:r>
      <w:r w:rsidR="00111F54" w:rsidRPr="00AA434C">
        <w:rPr>
          <w:sz w:val="28"/>
          <w:szCs w:val="28"/>
          <w:lang w:val="az-Latn-AZ"/>
        </w:rPr>
        <w:t>cü</w:t>
      </w:r>
      <w:r w:rsidRPr="00AA434C">
        <w:rPr>
          <w:sz w:val="28"/>
          <w:szCs w:val="28"/>
          <w:lang w:val="en-US"/>
        </w:rPr>
        <w:t xml:space="preserve"> </w:t>
      </w:r>
      <w:proofErr w:type="gramStart"/>
      <w:r w:rsidR="00111F54" w:rsidRPr="00AA434C">
        <w:rPr>
          <w:sz w:val="28"/>
          <w:szCs w:val="28"/>
          <w:lang w:val="az-Latn-AZ"/>
        </w:rPr>
        <w:t>il</w:t>
      </w:r>
      <w:proofErr w:type="gramEnd"/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qərarının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qanunliyinin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yoxlanılmasına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dair</w:t>
      </w:r>
      <w:r w:rsidRPr="00AA434C">
        <w:rPr>
          <w:sz w:val="28"/>
          <w:szCs w:val="28"/>
          <w:lang w:val="en-US"/>
        </w:rPr>
        <w:t>»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Plenumunun</w:t>
      </w:r>
      <w:r w:rsidR="00F43E97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en-US"/>
        </w:rPr>
        <w:t>2004-</w:t>
      </w:r>
      <w:r w:rsidR="00111F54" w:rsidRPr="00AA434C">
        <w:rPr>
          <w:sz w:val="28"/>
          <w:szCs w:val="28"/>
          <w:lang w:val="az-Latn-AZ"/>
        </w:rPr>
        <w:t>cü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12 </w:t>
      </w:r>
      <w:r w:rsidR="00111F54" w:rsidRPr="00AA434C">
        <w:rPr>
          <w:sz w:val="28"/>
          <w:szCs w:val="28"/>
          <w:lang w:val="az-Latn-AZ"/>
        </w:rPr>
        <w:t>aprel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qərarında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qeyd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edilmişdir</w:t>
      </w:r>
      <w:r w:rsidRPr="00AA434C">
        <w:rPr>
          <w:sz w:val="28"/>
          <w:szCs w:val="28"/>
          <w:lang w:val="en-US"/>
        </w:rPr>
        <w:t>: «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tərəfindən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prosessual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normaların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düzgün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tətbiq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edilməsini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yoxlayır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vəzifəsinin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ancaq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bundan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ibarət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olması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Prosessual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Məcəllənin</w:t>
      </w:r>
      <w:r w:rsidRPr="00AA434C">
        <w:rPr>
          <w:sz w:val="28"/>
          <w:szCs w:val="28"/>
          <w:lang w:val="en-US"/>
        </w:rPr>
        <w:t xml:space="preserve"> 407.1.4,</w:t>
      </w:r>
      <w:r w:rsidR="00F43E97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en-US"/>
        </w:rPr>
        <w:t xml:space="preserve">408.1.5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416-</w:t>
      </w:r>
      <w:r w:rsidR="00111F54" w:rsidRPr="00AA434C">
        <w:rPr>
          <w:sz w:val="28"/>
          <w:szCs w:val="28"/>
          <w:lang w:val="az-Latn-AZ"/>
        </w:rPr>
        <w:t>cı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maddələrindən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aydın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görünür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Həmin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Məcəllənin</w:t>
      </w:r>
      <w:r w:rsidRPr="00AA434C">
        <w:rPr>
          <w:sz w:val="28"/>
          <w:szCs w:val="28"/>
          <w:lang w:val="en-US"/>
        </w:rPr>
        <w:t xml:space="preserve"> 407.2-</w:t>
      </w:r>
      <w:r w:rsidR="00111F54" w:rsidRPr="00AA434C">
        <w:rPr>
          <w:sz w:val="28"/>
          <w:szCs w:val="28"/>
          <w:lang w:val="az-Latn-AZ"/>
        </w:rPr>
        <w:t>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maddəsinə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görə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şikayətində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hallarının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sübut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olunmamasına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məhkəmənin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gəldiyi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nəticə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üçün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əhəmiyyətli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bütün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faktiki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halların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aydınlaşdırılmamasına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yaxud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qətnamə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qərardadda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ifadə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nəticələrin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faktiki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hallarına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uyğun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olmamasına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istinad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etməyə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yol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verilmir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pStyle w:val="3"/>
        <w:ind w:right="0" w:firstLine="567"/>
        <w:rPr>
          <w:rFonts w:ascii="Times New Roman" w:hAnsi="Times New Roman"/>
          <w:sz w:val="28"/>
          <w:szCs w:val="28"/>
          <w:lang w:val="en-US"/>
        </w:rPr>
      </w:pPr>
      <w:r w:rsidRPr="00AA434C">
        <w:rPr>
          <w:rFonts w:ascii="Times New Roman" w:hAnsi="Times New Roman"/>
          <w:sz w:val="28"/>
          <w:szCs w:val="28"/>
          <w:lang w:val="en-US"/>
        </w:rPr>
        <w:tab/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Bu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hal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icraatını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faktların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müəyyən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edilməsi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məsələsinə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cümlədən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işin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mahiyyətinə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toxunmadan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yalnız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məsələnin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hüquqi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tərəfi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yəni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şikayət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edilən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qətnamədə</w:t>
      </w:r>
      <w:r w:rsidR="00F43E97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qanun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pozuntularının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mövcudluğu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və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onun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olmamasına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dair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şikayətdə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qoyulmuş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məsələlərə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cavab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verilməsi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məhdudlaşdırır</w:t>
      </w:r>
      <w:r w:rsidRPr="00AA434C">
        <w:rPr>
          <w:rFonts w:ascii="Times New Roman" w:hAnsi="Times New Roman"/>
          <w:sz w:val="28"/>
          <w:szCs w:val="28"/>
          <w:lang w:val="en-US"/>
        </w:rPr>
        <w:t>.»</w:t>
      </w:r>
    </w:p>
    <w:p w:rsidR="00D5661D" w:rsidRPr="00AA434C" w:rsidRDefault="00D5661D" w:rsidP="00911824">
      <w:pPr>
        <w:pStyle w:val="3"/>
        <w:ind w:right="0" w:firstLine="567"/>
        <w:rPr>
          <w:rFonts w:ascii="Times New Roman" w:hAnsi="Times New Roman"/>
          <w:sz w:val="28"/>
          <w:szCs w:val="28"/>
          <w:lang w:val="en-US"/>
        </w:rPr>
      </w:pPr>
      <w:r w:rsidRPr="00AA434C">
        <w:rPr>
          <w:rFonts w:ascii="Times New Roman" w:hAnsi="Times New Roman"/>
          <w:sz w:val="28"/>
          <w:szCs w:val="28"/>
          <w:lang w:val="en-US"/>
        </w:rPr>
        <w:lastRenderedPageBreak/>
        <w:tab/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Əlavə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icraatı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üzrə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işlərin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baxılması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əsaslarına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və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qaydalarına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gəldikdə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isə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Konstitusiya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Plenumu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bir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daha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qeyd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etməyi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lazım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bilir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işlərə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əlavə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qaydasında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baxılması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mahiyyət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etibarı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onlara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instansiyası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məhkəməsində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təkrar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baxılması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deməkdir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icraatının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davamı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kimi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əlavə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qaydasında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aparılan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icraat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özəl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xüsusiyyətlərə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malik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olmasına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baxmayaraq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onun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hüdudlarından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kənara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çıxa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 w:val="28"/>
          <w:szCs w:val="28"/>
          <w:lang w:val="az-Latn-AZ"/>
        </w:rPr>
        <w:t>bilməz</w:t>
      </w:r>
      <w:r w:rsidRPr="00AA434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 xml:space="preserve"> «</w:t>
      </w:r>
      <w:r w:rsidR="00111F54" w:rsidRPr="00AA434C">
        <w:rPr>
          <w:sz w:val="28"/>
          <w:szCs w:val="28"/>
          <w:lang w:val="az-Latn-AZ"/>
        </w:rPr>
        <w:t>Aydın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Həsənbala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oğlu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Zalovun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şikayəti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Plenumunun</w:t>
      </w:r>
      <w:r w:rsidRPr="00AA434C">
        <w:rPr>
          <w:sz w:val="28"/>
          <w:szCs w:val="28"/>
          <w:lang w:val="en-US"/>
        </w:rPr>
        <w:t xml:space="preserve"> 01 </w:t>
      </w:r>
      <w:r w:rsidR="00111F54" w:rsidRPr="00AA434C">
        <w:rPr>
          <w:sz w:val="28"/>
          <w:szCs w:val="28"/>
          <w:lang w:val="az-Latn-AZ"/>
        </w:rPr>
        <w:t>fevral</w:t>
      </w:r>
      <w:r w:rsidRPr="00AA434C">
        <w:rPr>
          <w:sz w:val="28"/>
          <w:szCs w:val="28"/>
          <w:lang w:val="en-US"/>
        </w:rPr>
        <w:t xml:space="preserve"> 2002-</w:t>
      </w:r>
      <w:r w:rsidR="00111F54" w:rsidRPr="00AA434C">
        <w:rPr>
          <w:sz w:val="28"/>
          <w:szCs w:val="28"/>
          <w:lang w:val="az-Latn-AZ"/>
        </w:rPr>
        <w:t>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qərarının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Konstitusiyasına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qanunlarına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uyğunluğunun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yoxlanılmasına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dair</w:t>
      </w:r>
      <w:r w:rsidRPr="00AA434C">
        <w:rPr>
          <w:sz w:val="28"/>
          <w:szCs w:val="28"/>
          <w:lang w:val="en-US"/>
        </w:rPr>
        <w:t>»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Plenumunun</w:t>
      </w:r>
      <w:r w:rsidRPr="00AA434C">
        <w:rPr>
          <w:sz w:val="28"/>
          <w:szCs w:val="28"/>
          <w:lang w:val="en-US"/>
        </w:rPr>
        <w:t xml:space="preserve"> 2004-</w:t>
      </w:r>
      <w:r w:rsidR="00111F54" w:rsidRPr="00AA434C">
        <w:rPr>
          <w:sz w:val="28"/>
          <w:szCs w:val="28"/>
          <w:lang w:val="az-Latn-AZ"/>
        </w:rPr>
        <w:t>cü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il</w:t>
      </w:r>
      <w:r w:rsidRPr="00AA434C">
        <w:rPr>
          <w:sz w:val="28"/>
          <w:szCs w:val="28"/>
          <w:lang w:val="en-US"/>
        </w:rPr>
        <w:t xml:space="preserve"> 21 </w:t>
      </w:r>
      <w:r w:rsidR="00111F54" w:rsidRPr="00AA434C">
        <w:rPr>
          <w:sz w:val="28"/>
          <w:szCs w:val="28"/>
          <w:lang w:val="az-Latn-AZ"/>
        </w:rPr>
        <w:t>may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tarixli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qərarına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görə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birinci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məhkəmələrindən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fərqli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olaraq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əlavə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kassasiya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icraatı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qaydasında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işə</w:t>
      </w:r>
      <w:r w:rsidR="00F43E97"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mahiyyəti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baxılmır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yəni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yeni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sübutlar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qəbul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edilmir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işin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faktiki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halları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araşdırılmır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sübutlara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qiymət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verilmir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Ümumiyyətlə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işə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mahiyyəti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baxıb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qərar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çıxarmaq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halda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mümkündür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ki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iş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əvvəlki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instansiyalarında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araşdırılmış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faktlardan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başqa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digər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faktlar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araşdırılsın</w:t>
      </w:r>
      <w:r w:rsidRPr="00AA434C">
        <w:rPr>
          <w:sz w:val="28"/>
          <w:szCs w:val="28"/>
          <w:lang w:val="en-US"/>
        </w:rPr>
        <w:t xml:space="preserve">. </w:t>
      </w:r>
      <w:r w:rsidR="00111F54" w:rsidRPr="00AA434C">
        <w:rPr>
          <w:sz w:val="28"/>
          <w:szCs w:val="28"/>
          <w:lang w:val="az-Latn-AZ"/>
        </w:rPr>
        <w:t>Belə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səlahiyyət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isə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qanunvericilikdə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yalnız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birinci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apellyasiya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instansiya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məhkəmələrinə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verilmişdir</w:t>
      </w:r>
      <w:r w:rsidRPr="00AA434C">
        <w:rPr>
          <w:sz w:val="28"/>
          <w:szCs w:val="28"/>
          <w:lang w:val="en-US"/>
        </w:rPr>
        <w:t xml:space="preserve">. </w:t>
      </w:r>
    </w:p>
    <w:p w:rsidR="00D5661D" w:rsidRPr="00AA434C" w:rsidRDefault="00D5661D" w:rsidP="00911824">
      <w:pPr>
        <w:pStyle w:val="21"/>
        <w:ind w:right="0" w:firstLine="567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en-US"/>
        </w:rPr>
        <w:tab/>
      </w:r>
      <w:r w:rsidR="00111F54" w:rsidRPr="00AA434C">
        <w:rPr>
          <w:rFonts w:ascii="Times New Roman" w:hAnsi="Times New Roman"/>
          <w:szCs w:val="28"/>
          <w:lang w:val="az-Latn-AZ"/>
        </w:rPr>
        <w:t>Konstitusiya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Məhkəməsinin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belə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mövqeyi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mülki</w:t>
      </w:r>
      <w:r w:rsidRPr="00AA434C">
        <w:rPr>
          <w:rFonts w:ascii="Times New Roman" w:hAnsi="Times New Roman"/>
          <w:szCs w:val="28"/>
          <w:lang w:val="en-US"/>
        </w:rPr>
        <w:t>-</w:t>
      </w:r>
      <w:r w:rsidR="00111F54" w:rsidRPr="00AA434C">
        <w:rPr>
          <w:rFonts w:ascii="Times New Roman" w:hAnsi="Times New Roman"/>
          <w:szCs w:val="28"/>
          <w:lang w:val="az-Latn-AZ"/>
        </w:rPr>
        <w:t>prosessual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qanunvericiliyin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tələblərinə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əsaslanır</w:t>
      </w:r>
      <w:r w:rsidRPr="00AA434C">
        <w:rPr>
          <w:rFonts w:ascii="Times New Roman" w:hAnsi="Times New Roman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Belə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ki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MPM</w:t>
      </w:r>
      <w:r w:rsidRPr="00AA434C">
        <w:rPr>
          <w:sz w:val="28"/>
          <w:szCs w:val="28"/>
          <w:lang w:val="en-US"/>
        </w:rPr>
        <w:t>-</w:t>
      </w:r>
      <w:r w:rsidR="00111F54" w:rsidRPr="00AA434C">
        <w:rPr>
          <w:sz w:val="28"/>
          <w:szCs w:val="28"/>
          <w:lang w:val="az-Latn-AZ"/>
        </w:rPr>
        <w:t>nin</w:t>
      </w:r>
      <w:r w:rsidRPr="00AA434C">
        <w:rPr>
          <w:sz w:val="28"/>
          <w:szCs w:val="28"/>
          <w:lang w:val="en-US"/>
        </w:rPr>
        <w:t xml:space="preserve"> 424.1-</w:t>
      </w:r>
      <w:r w:rsidR="00111F54" w:rsidRPr="00AA434C">
        <w:rPr>
          <w:sz w:val="28"/>
          <w:szCs w:val="28"/>
          <w:lang w:val="az-Latn-AZ"/>
        </w:rPr>
        <w:t>ci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maddəsinə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əsasən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Ali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Plenumu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müstəsna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olaraq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hüquqi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məsələlər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üzrə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işlərə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baxır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MPM</w:t>
      </w:r>
      <w:r w:rsidR="00D5661D" w:rsidRPr="00AA434C">
        <w:rPr>
          <w:sz w:val="28"/>
          <w:szCs w:val="28"/>
          <w:lang w:val="en-US"/>
        </w:rPr>
        <w:t>-</w:t>
      </w:r>
      <w:r w:rsidRPr="00AA434C">
        <w:rPr>
          <w:sz w:val="28"/>
          <w:szCs w:val="28"/>
          <w:lang w:val="az-Latn-AZ"/>
        </w:rPr>
        <w:t>nin</w:t>
      </w:r>
      <w:r w:rsidR="00D5661D" w:rsidRPr="00AA434C">
        <w:rPr>
          <w:sz w:val="28"/>
          <w:szCs w:val="28"/>
          <w:lang w:val="en-US"/>
        </w:rPr>
        <w:t xml:space="preserve"> 429-</w:t>
      </w:r>
      <w:r w:rsidRPr="00AA434C">
        <w:rPr>
          <w:sz w:val="28"/>
          <w:szCs w:val="28"/>
          <w:lang w:val="az-Latn-AZ"/>
        </w:rPr>
        <w:t>cu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maddəsində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əlavə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kassasiya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qaydasında</w:t>
      </w:r>
      <w:r w:rsidR="00F43E97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baxan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Plenumunun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səlahiyyətləri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müəyyən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edilmişdir</w:t>
      </w:r>
      <w:r w:rsidR="00D5661D" w:rsidRPr="00AA434C">
        <w:rPr>
          <w:sz w:val="28"/>
          <w:szCs w:val="28"/>
          <w:lang w:val="en-US"/>
        </w:rPr>
        <w:t xml:space="preserve">. </w:t>
      </w:r>
      <w:r w:rsidRPr="00AA434C">
        <w:rPr>
          <w:sz w:val="28"/>
          <w:szCs w:val="28"/>
          <w:lang w:val="az-Latn-AZ"/>
        </w:rPr>
        <w:t>Qeyd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etmək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lazımdır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ki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həmin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Plenumunun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səlahiyyətlərinə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dair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digər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normalarda</w:t>
      </w:r>
      <w:r w:rsidR="00F43E97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ümumiyyətlə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faktların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müəyyən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edilməsi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ilə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mahiyyəti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üzrə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qərar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qəbul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etmək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səlahiyyəti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nəzərdə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tutulmamışdır</w:t>
      </w:r>
      <w:r w:rsidR="00D5661D" w:rsidRPr="00AA434C">
        <w:rPr>
          <w:sz w:val="28"/>
          <w:szCs w:val="28"/>
          <w:lang w:val="en-US"/>
        </w:rPr>
        <w:t>.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Prosessual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qanunvericilikdə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kassasiya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instansiyası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qərarına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dəyişiklik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etmək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hüququ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verilmişdir</w:t>
      </w:r>
      <w:r w:rsidR="00D5661D" w:rsidRPr="00AA434C">
        <w:rPr>
          <w:sz w:val="28"/>
          <w:szCs w:val="28"/>
          <w:lang w:val="en-US"/>
        </w:rPr>
        <w:t xml:space="preserve"> (</w:t>
      </w:r>
      <w:r w:rsidRPr="00AA434C">
        <w:rPr>
          <w:sz w:val="28"/>
          <w:szCs w:val="28"/>
          <w:lang w:val="az-Latn-AZ"/>
        </w:rPr>
        <w:t>MPM</w:t>
      </w:r>
      <w:r w:rsidR="00D5661D" w:rsidRPr="00AA434C">
        <w:rPr>
          <w:sz w:val="28"/>
          <w:szCs w:val="28"/>
          <w:lang w:val="en-US"/>
        </w:rPr>
        <w:t>-</w:t>
      </w:r>
      <w:r w:rsidRPr="00AA434C">
        <w:rPr>
          <w:sz w:val="28"/>
          <w:szCs w:val="28"/>
          <w:lang w:val="az-Latn-AZ"/>
        </w:rPr>
        <w:t>nin</w:t>
      </w:r>
      <w:r w:rsidR="00D5661D" w:rsidRPr="00AA434C">
        <w:rPr>
          <w:sz w:val="28"/>
          <w:szCs w:val="28"/>
          <w:lang w:val="en-US"/>
        </w:rPr>
        <w:t xml:space="preserve"> 429.0.2-</w:t>
      </w:r>
      <w:r w:rsidRPr="00AA434C">
        <w:rPr>
          <w:sz w:val="28"/>
          <w:szCs w:val="28"/>
          <w:lang w:val="az-Latn-AZ"/>
        </w:rPr>
        <w:t>ci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maddəsi</w:t>
      </w:r>
      <w:r w:rsidR="00D5661D" w:rsidRPr="00AA434C">
        <w:rPr>
          <w:sz w:val="28"/>
          <w:szCs w:val="28"/>
          <w:lang w:val="en-US"/>
        </w:rPr>
        <w:t>).</w:t>
      </w:r>
    </w:p>
    <w:p w:rsidR="00D5661D" w:rsidRPr="00AA434C" w:rsidRDefault="00111F54" w:rsidP="00911824">
      <w:pPr>
        <w:pStyle w:val="30"/>
        <w:ind w:right="0" w:firstLine="567"/>
        <w:rPr>
          <w:rFonts w:ascii="Times New Roman" w:hAnsi="Times New Roman"/>
          <w:sz w:val="28"/>
          <w:szCs w:val="28"/>
          <w:lang w:val="en-US"/>
        </w:rPr>
      </w:pPr>
      <w:r w:rsidRPr="00AA434C">
        <w:rPr>
          <w:rFonts w:ascii="Times New Roman" w:hAnsi="Times New Roman"/>
          <w:sz w:val="28"/>
          <w:szCs w:val="28"/>
          <w:lang w:val="az-Latn-AZ"/>
        </w:rPr>
        <w:t>Bununla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bağlı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Məhkəməsi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yuxarıda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adı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çəkilən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>.</w:t>
      </w:r>
      <w:r w:rsidRPr="00AA434C">
        <w:rPr>
          <w:rFonts w:ascii="Times New Roman" w:hAnsi="Times New Roman"/>
          <w:sz w:val="28"/>
          <w:szCs w:val="28"/>
          <w:lang w:val="az-Latn-AZ"/>
        </w:rPr>
        <w:t>Zalovun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işi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qeyd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etmişdir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 w:val="28"/>
          <w:szCs w:val="28"/>
          <w:lang w:val="az-Latn-AZ"/>
        </w:rPr>
        <w:t>əlavə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qaydasında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icraatın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hüquqi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təbiəti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baxımından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bu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icraat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çərçivəsində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qərarlarına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dəyişiklik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edilməsi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işin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mahiyyəti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bağlı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olmayan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halları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əhatə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etməlidir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 w:val="28"/>
          <w:szCs w:val="28"/>
          <w:lang w:val="az-Latn-AZ"/>
        </w:rPr>
        <w:t>Belə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 w:val="28"/>
          <w:szCs w:val="28"/>
          <w:lang w:val="az-Latn-AZ"/>
        </w:rPr>
        <w:t>işin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mahiyyətinə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nüfuz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etməklə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instansiyası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qərarında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dəyişiklik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edilməsi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Plenumunun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müstəsna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olaraq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hüquqi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məsələlər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işlərə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baxılması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vəzifəsi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ilə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üst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>-</w:t>
      </w:r>
      <w:r w:rsidRPr="00AA434C">
        <w:rPr>
          <w:rFonts w:ascii="Times New Roman" w:hAnsi="Times New Roman"/>
          <w:sz w:val="28"/>
          <w:szCs w:val="28"/>
          <w:lang w:val="az-Latn-AZ"/>
        </w:rPr>
        <w:t>üstə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düşmür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 w:val="28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Plenumu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instansiyası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qərarına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yalnız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əvvəlki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instansiyalarında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müəyyən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edilmiş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işin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hallarından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çıxış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etməklə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dəyişiklik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edə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bilər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 w:val="28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Plenumu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əvvəlki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instansiyalarında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müəyyən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edilməmiş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işin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mahiyyətinə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dair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hallara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istinadla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kassasiya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qərarına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dəyişiklik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etmək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səlahiyyətinə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malik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A434C">
        <w:rPr>
          <w:rFonts w:ascii="Times New Roman" w:hAnsi="Times New Roman"/>
          <w:sz w:val="28"/>
          <w:szCs w:val="28"/>
          <w:lang w:val="az-Latn-AZ"/>
        </w:rPr>
        <w:t>deyildir</w:t>
      </w:r>
      <w:r w:rsidR="00D5661D" w:rsidRPr="00AA434C">
        <w:rPr>
          <w:rFonts w:ascii="Times New Roman" w:hAnsi="Times New Roman"/>
          <w:sz w:val="28"/>
          <w:szCs w:val="28"/>
          <w:lang w:val="en-US"/>
        </w:rPr>
        <w:t>.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İ</w:t>
      </w:r>
      <w:r w:rsidR="00D5661D" w:rsidRPr="00AA434C">
        <w:rPr>
          <w:sz w:val="28"/>
          <w:szCs w:val="28"/>
          <w:lang w:val="en-US"/>
        </w:rPr>
        <w:t>.</w:t>
      </w:r>
      <w:r w:rsidRPr="00AA434C">
        <w:rPr>
          <w:sz w:val="28"/>
          <w:szCs w:val="28"/>
          <w:lang w:val="az-Latn-AZ"/>
        </w:rPr>
        <w:t>Əliyevin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üzrə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isə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qanunun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göstərilən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tələblərinə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zidd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olaraq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qanunvericiliklə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müəyyən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edilmiş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səlahiyyət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dairəsindən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kənara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çıxaraq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lastRenderedPageBreak/>
        <w:t>birinci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apellyasiya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instansiya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məhkəmələrinin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qətnamələrində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istifadə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olunan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nəticələrin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faktiki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hallarına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uyğun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olmamasına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istinadən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mahiyyət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etibari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ilə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yeni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qərar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qəbul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etmişdir</w:t>
      </w:r>
      <w:r w:rsidR="00D5661D" w:rsidRPr="00AA434C">
        <w:rPr>
          <w:sz w:val="28"/>
          <w:szCs w:val="28"/>
          <w:lang w:val="en-US"/>
        </w:rPr>
        <w:t>.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Bundan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başqa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MPM</w:t>
      </w:r>
      <w:r w:rsidR="00D5661D" w:rsidRPr="00AA434C">
        <w:rPr>
          <w:sz w:val="28"/>
          <w:szCs w:val="28"/>
          <w:lang w:val="en-US"/>
        </w:rPr>
        <w:t>-</w:t>
      </w:r>
      <w:r w:rsidRPr="00AA434C">
        <w:rPr>
          <w:sz w:val="28"/>
          <w:szCs w:val="28"/>
          <w:lang w:val="az-Latn-AZ"/>
        </w:rPr>
        <w:t>nin</w:t>
      </w:r>
      <w:r w:rsidR="00D5661D" w:rsidRPr="00AA434C">
        <w:rPr>
          <w:sz w:val="28"/>
          <w:szCs w:val="28"/>
          <w:lang w:val="en-US"/>
        </w:rPr>
        <w:t xml:space="preserve"> 429-</w:t>
      </w:r>
      <w:r w:rsidRPr="00AA434C">
        <w:rPr>
          <w:sz w:val="28"/>
          <w:szCs w:val="28"/>
          <w:lang w:val="az-Latn-AZ"/>
        </w:rPr>
        <w:t>cu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tələblərinə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zidd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olaraq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yalnız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kassasiya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instansiyası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qərarına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dəyişiklik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etmək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hüququ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verildiyi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halda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Ali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mübahisəli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iş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üzrə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həmçinin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Apellyasiya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qətnaməsini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də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dəyişdirmişdir</w:t>
      </w:r>
      <w:r w:rsidR="00D5661D" w:rsidRPr="00AA434C">
        <w:rPr>
          <w:sz w:val="28"/>
          <w:szCs w:val="28"/>
          <w:lang w:val="en-US"/>
        </w:rPr>
        <w:t>.</w:t>
      </w:r>
    </w:p>
    <w:p w:rsidR="00D5661D" w:rsidRPr="00AA434C" w:rsidRDefault="00111F54" w:rsidP="00911824">
      <w:pPr>
        <w:pStyle w:val="a4"/>
        <w:ind w:firstLine="567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az-Latn-AZ"/>
        </w:rPr>
        <w:t>Yuxarıda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göstərilənlərə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əsasən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Plenumu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belə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nəticəyə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gəlir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ki</w:t>
      </w:r>
      <w:r w:rsidR="00D5661D" w:rsidRPr="00AA434C">
        <w:rPr>
          <w:rFonts w:ascii="Times New Roman" w:hAnsi="Times New Roman"/>
          <w:szCs w:val="28"/>
          <w:lang w:val="en-US"/>
        </w:rPr>
        <w:t xml:space="preserve">, </w:t>
      </w:r>
      <w:r w:rsidRPr="00AA434C">
        <w:rPr>
          <w:rFonts w:ascii="Times New Roman" w:hAnsi="Times New Roman"/>
          <w:szCs w:val="28"/>
          <w:lang w:val="az-Latn-AZ"/>
        </w:rPr>
        <w:t>mübahisəli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Ali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Plenumunun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qərarı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MPM</w:t>
      </w:r>
      <w:r w:rsidR="00D5661D" w:rsidRPr="00AA434C">
        <w:rPr>
          <w:rFonts w:ascii="Times New Roman" w:hAnsi="Times New Roman"/>
          <w:szCs w:val="28"/>
          <w:lang w:val="en-US"/>
        </w:rPr>
        <w:t>-</w:t>
      </w:r>
      <w:r w:rsidRPr="00AA434C">
        <w:rPr>
          <w:rFonts w:ascii="Times New Roman" w:hAnsi="Times New Roman"/>
          <w:szCs w:val="28"/>
          <w:lang w:val="az-Latn-AZ"/>
        </w:rPr>
        <w:t>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424.1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429-</w:t>
      </w:r>
      <w:r w:rsidRPr="00AA434C">
        <w:rPr>
          <w:rFonts w:ascii="Times New Roman" w:hAnsi="Times New Roman"/>
          <w:szCs w:val="28"/>
          <w:lang w:val="az-Latn-AZ"/>
        </w:rPr>
        <w:t>cu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maddələrinin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tələbləri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ilə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ziddiyət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təşkil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edir</w:t>
      </w:r>
      <w:r w:rsidR="00D5661D" w:rsidRPr="00AA434C">
        <w:rPr>
          <w:rFonts w:ascii="Times New Roman" w:hAnsi="Times New Roman"/>
          <w:szCs w:val="28"/>
          <w:lang w:val="en-US"/>
        </w:rPr>
        <w:t xml:space="preserve">. </w:t>
      </w:r>
      <w:r w:rsidRPr="00AA434C">
        <w:rPr>
          <w:rFonts w:ascii="Times New Roman" w:hAnsi="Times New Roman"/>
          <w:szCs w:val="28"/>
          <w:lang w:val="az-Latn-AZ"/>
        </w:rPr>
        <w:t>Belə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ziddiyət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öz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növbəsində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ərizəçinin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Azərbaycan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Respublikası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Konstitusiyasının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60-</w:t>
      </w:r>
      <w:r w:rsidRPr="00AA434C">
        <w:rPr>
          <w:rFonts w:ascii="Times New Roman" w:hAnsi="Times New Roman"/>
          <w:szCs w:val="28"/>
          <w:lang w:val="az-Latn-AZ"/>
        </w:rPr>
        <w:t>cı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maddəsində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təsbit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olunmuş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hüquq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azadlıqların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təminatının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mühüm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elementlərindən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biri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olan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ədalət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mühakiməsinin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müvafiq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məhkəmə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tərəfindən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və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qanunla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müəyyən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edilmiş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prosedurlar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üzrə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həyata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keçirilməsi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prinsipinin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pozulmasına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gətirib</w:t>
      </w:r>
      <w:r w:rsidR="00D5661D" w:rsidRPr="00AA434C">
        <w:rPr>
          <w:rFonts w:ascii="Times New Roman" w:hAnsi="Times New Roman"/>
          <w:szCs w:val="28"/>
          <w:lang w:val="en-US"/>
        </w:rPr>
        <w:t xml:space="preserve"> </w:t>
      </w:r>
      <w:r w:rsidRPr="00AA434C">
        <w:rPr>
          <w:rFonts w:ascii="Times New Roman" w:hAnsi="Times New Roman"/>
          <w:szCs w:val="28"/>
          <w:lang w:val="az-Latn-AZ"/>
        </w:rPr>
        <w:t>çıxarmışdır</w:t>
      </w:r>
      <w:r w:rsidR="00D5661D" w:rsidRPr="00AA434C">
        <w:rPr>
          <w:rFonts w:ascii="Times New Roman" w:hAnsi="Times New Roman"/>
          <w:szCs w:val="28"/>
          <w:lang w:val="en-US"/>
        </w:rPr>
        <w:t>.</w:t>
      </w:r>
    </w:p>
    <w:p w:rsidR="00D5661D" w:rsidRPr="00AA434C" w:rsidRDefault="00111F54" w:rsidP="00911824">
      <w:pPr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az-Latn-AZ"/>
        </w:rPr>
        <w:t>Azərbaycan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Respublikası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Konstitusiyasın</w:t>
      </w:r>
      <w:r w:rsidR="00D5661D" w:rsidRPr="00AA434C">
        <w:rPr>
          <w:sz w:val="28"/>
          <w:szCs w:val="28"/>
          <w:lang w:val="en-US"/>
        </w:rPr>
        <w:t xml:space="preserve"> 130-</w:t>
      </w:r>
      <w:r w:rsidRPr="00AA434C">
        <w:rPr>
          <w:sz w:val="28"/>
          <w:szCs w:val="28"/>
          <w:lang w:val="az-Latn-AZ"/>
        </w:rPr>
        <w:t>cu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maddəsinin</w:t>
      </w:r>
      <w:r w:rsidR="00D5661D" w:rsidRPr="00AA434C">
        <w:rPr>
          <w:sz w:val="28"/>
          <w:szCs w:val="28"/>
          <w:lang w:val="en-US"/>
        </w:rPr>
        <w:t xml:space="preserve"> V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IX </w:t>
      </w:r>
      <w:r w:rsidRPr="00AA434C">
        <w:rPr>
          <w:sz w:val="28"/>
          <w:szCs w:val="28"/>
          <w:lang w:val="az-Latn-AZ"/>
        </w:rPr>
        <w:t>hissələrini</w:t>
      </w:r>
      <w:r w:rsidR="00D5661D" w:rsidRPr="00AA434C">
        <w:rPr>
          <w:sz w:val="28"/>
          <w:szCs w:val="28"/>
          <w:lang w:val="en-US"/>
        </w:rPr>
        <w:t>, «</w:t>
      </w:r>
      <w:r w:rsidRPr="00AA434C">
        <w:rPr>
          <w:sz w:val="28"/>
          <w:szCs w:val="28"/>
          <w:lang w:val="az-Latn-AZ"/>
        </w:rPr>
        <w:t>Konstitusiya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haqqında</w:t>
      </w:r>
      <w:r w:rsidR="00BB43E8" w:rsidRPr="00AA434C">
        <w:rPr>
          <w:sz w:val="28"/>
          <w:szCs w:val="28"/>
          <w:lang w:val="en-US"/>
        </w:rPr>
        <w:t>»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Azərbaycan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Respublikası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Qanununun</w:t>
      </w:r>
      <w:r w:rsidR="00D5661D" w:rsidRPr="00AA434C">
        <w:rPr>
          <w:sz w:val="28"/>
          <w:szCs w:val="28"/>
          <w:lang w:val="en-US"/>
        </w:rPr>
        <w:t xml:space="preserve"> 52, 62, 63, 65-67 </w:t>
      </w:r>
      <w:r w:rsidRPr="00AA434C">
        <w:rPr>
          <w:sz w:val="28"/>
          <w:szCs w:val="28"/>
          <w:lang w:val="az-Latn-AZ"/>
        </w:rPr>
        <w:t>və</w:t>
      </w:r>
      <w:r w:rsidR="00D5661D" w:rsidRPr="00AA434C">
        <w:rPr>
          <w:sz w:val="28"/>
          <w:szCs w:val="28"/>
          <w:lang w:val="en-US"/>
        </w:rPr>
        <w:t xml:space="preserve"> 69-</w:t>
      </w:r>
      <w:r w:rsidRPr="00AA434C">
        <w:rPr>
          <w:sz w:val="28"/>
          <w:szCs w:val="28"/>
          <w:lang w:val="az-Latn-AZ"/>
        </w:rPr>
        <w:t>cu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maddələrini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rəhbər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tutaraq</w:t>
      </w:r>
      <w:r w:rsidR="00D5661D" w:rsidRPr="00AA434C">
        <w:rPr>
          <w:sz w:val="28"/>
          <w:szCs w:val="28"/>
          <w:lang w:val="en-US"/>
        </w:rPr>
        <w:t xml:space="preserve">, </w:t>
      </w:r>
      <w:r w:rsidRPr="00AA434C">
        <w:rPr>
          <w:sz w:val="28"/>
          <w:szCs w:val="28"/>
          <w:lang w:val="az-Latn-AZ"/>
        </w:rPr>
        <w:t>Azərbaycan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Respublikası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Konstitusiya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Məhkəməsinin</w:t>
      </w:r>
      <w:r w:rsidR="00D5661D" w:rsidRPr="00AA434C">
        <w:rPr>
          <w:sz w:val="28"/>
          <w:szCs w:val="28"/>
          <w:lang w:val="en-US"/>
        </w:rPr>
        <w:t xml:space="preserve"> </w:t>
      </w:r>
      <w:r w:rsidRPr="00AA434C">
        <w:rPr>
          <w:sz w:val="28"/>
          <w:szCs w:val="28"/>
          <w:lang w:val="az-Latn-AZ"/>
        </w:rPr>
        <w:t>Plenumu</w:t>
      </w:r>
      <w:r w:rsidR="00D5661D" w:rsidRPr="00AA434C">
        <w:rPr>
          <w:sz w:val="28"/>
          <w:szCs w:val="28"/>
          <w:lang w:val="en-US"/>
        </w:rPr>
        <w:t xml:space="preserve"> 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</w:p>
    <w:p w:rsidR="00D5661D" w:rsidRPr="00AA434C" w:rsidRDefault="00111F54" w:rsidP="00911824">
      <w:pPr>
        <w:ind w:firstLine="567"/>
        <w:jc w:val="center"/>
        <w:rPr>
          <w:b/>
          <w:sz w:val="28"/>
          <w:szCs w:val="28"/>
          <w:lang w:val="en-US"/>
        </w:rPr>
      </w:pPr>
      <w:r w:rsidRPr="00AA434C">
        <w:rPr>
          <w:b/>
          <w:sz w:val="28"/>
          <w:szCs w:val="28"/>
          <w:lang w:val="az-Latn-AZ"/>
        </w:rPr>
        <w:t>QƏRARA</w:t>
      </w:r>
      <w:r w:rsidR="00F43E97" w:rsidRPr="00AA434C">
        <w:rPr>
          <w:b/>
          <w:sz w:val="28"/>
          <w:szCs w:val="28"/>
          <w:lang w:val="en-US"/>
        </w:rPr>
        <w:t xml:space="preserve"> </w:t>
      </w:r>
      <w:r w:rsidRPr="00AA434C">
        <w:rPr>
          <w:b/>
          <w:sz w:val="28"/>
          <w:szCs w:val="28"/>
          <w:lang w:val="az-Latn-AZ"/>
        </w:rPr>
        <w:t>ALDI</w:t>
      </w:r>
      <w:r w:rsidR="00D5661D" w:rsidRPr="00AA434C">
        <w:rPr>
          <w:b/>
          <w:sz w:val="28"/>
          <w:szCs w:val="28"/>
          <w:lang w:val="en-US"/>
        </w:rPr>
        <w:t>:</w:t>
      </w:r>
    </w:p>
    <w:p w:rsidR="00D5661D" w:rsidRPr="00AA434C" w:rsidRDefault="00D5661D" w:rsidP="00911824">
      <w:pPr>
        <w:ind w:firstLine="567"/>
        <w:jc w:val="center"/>
        <w:rPr>
          <w:b/>
          <w:sz w:val="28"/>
          <w:szCs w:val="28"/>
          <w:lang w:val="en-US"/>
        </w:rPr>
      </w:pPr>
    </w:p>
    <w:p w:rsidR="00D5661D" w:rsidRPr="00AA434C" w:rsidRDefault="00D5661D" w:rsidP="00911824">
      <w:pPr>
        <w:pStyle w:val="a4"/>
        <w:tabs>
          <w:tab w:val="left" w:pos="1134"/>
        </w:tabs>
        <w:ind w:firstLine="567"/>
        <w:rPr>
          <w:rFonts w:ascii="Times New Roman" w:hAnsi="Times New Roman"/>
          <w:szCs w:val="28"/>
          <w:lang w:val="en-US"/>
        </w:rPr>
      </w:pPr>
      <w:r w:rsidRPr="00AA434C">
        <w:rPr>
          <w:rFonts w:ascii="Times New Roman" w:hAnsi="Times New Roman"/>
          <w:szCs w:val="28"/>
          <w:lang w:val="en-US"/>
        </w:rPr>
        <w:t>1.</w:t>
      </w:r>
      <w:r w:rsidRPr="00AA434C">
        <w:rPr>
          <w:rFonts w:ascii="Times New Roman" w:hAnsi="Times New Roman"/>
          <w:szCs w:val="28"/>
          <w:lang w:val="en-US"/>
        </w:rPr>
        <w:tab/>
      </w:r>
      <w:r w:rsidR="00111F54" w:rsidRPr="00AA434C">
        <w:rPr>
          <w:rFonts w:ascii="Times New Roman" w:hAnsi="Times New Roman"/>
          <w:szCs w:val="28"/>
          <w:lang w:val="az-Latn-AZ"/>
        </w:rPr>
        <w:t>Əliyeva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Lalə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Hamlet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qızının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Əliyev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İslam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Rza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oğluna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qarşı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bağ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sahəsindən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istifadə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hüququnun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tanınması</w:t>
      </w:r>
      <w:r w:rsidRPr="00AA434C">
        <w:rPr>
          <w:rFonts w:ascii="Times New Roman" w:hAnsi="Times New Roman"/>
          <w:szCs w:val="28"/>
          <w:lang w:val="en-US"/>
        </w:rPr>
        <w:t xml:space="preserve">, </w:t>
      </w:r>
      <w:r w:rsidR="00111F54" w:rsidRPr="00AA434C">
        <w:rPr>
          <w:rFonts w:ascii="Times New Roman" w:hAnsi="Times New Roman"/>
          <w:szCs w:val="28"/>
          <w:lang w:val="az-Latn-AZ"/>
        </w:rPr>
        <w:t>Əliyev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İslam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Rza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oğlunun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Əliyeva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Lalə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Hamlet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qızına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və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digərlərinə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qarşı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icarə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müqaviləsinin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ləğv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edilməsinə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dair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mülki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iş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üzrə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Azərbaycan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Respublikası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Ali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Məhkəməsi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Plenumunun</w:t>
      </w:r>
      <w:r w:rsidRPr="00AA434C">
        <w:rPr>
          <w:rFonts w:ascii="Times New Roman" w:hAnsi="Times New Roman"/>
          <w:szCs w:val="28"/>
          <w:lang w:val="en-US"/>
        </w:rPr>
        <w:t xml:space="preserve"> 2003-</w:t>
      </w:r>
      <w:r w:rsidR="00111F54" w:rsidRPr="00AA434C">
        <w:rPr>
          <w:rFonts w:ascii="Times New Roman" w:hAnsi="Times New Roman"/>
          <w:szCs w:val="28"/>
          <w:lang w:val="az-Latn-AZ"/>
        </w:rPr>
        <w:t>cü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il</w:t>
      </w:r>
      <w:r w:rsidRPr="00AA434C">
        <w:rPr>
          <w:rFonts w:ascii="Times New Roman" w:hAnsi="Times New Roman"/>
          <w:szCs w:val="28"/>
          <w:lang w:val="en-US"/>
        </w:rPr>
        <w:t xml:space="preserve"> 14 </w:t>
      </w:r>
      <w:r w:rsidR="00111F54" w:rsidRPr="00AA434C">
        <w:rPr>
          <w:rFonts w:ascii="Times New Roman" w:hAnsi="Times New Roman"/>
          <w:szCs w:val="28"/>
          <w:lang w:val="az-Latn-AZ"/>
        </w:rPr>
        <w:t>fevral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tarixli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qərarı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Azərbaycan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Respublikası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Konstitusiyasının</w:t>
      </w:r>
      <w:r w:rsidRPr="00AA434C">
        <w:rPr>
          <w:rFonts w:ascii="Times New Roman" w:hAnsi="Times New Roman"/>
          <w:szCs w:val="28"/>
          <w:lang w:val="en-US"/>
        </w:rPr>
        <w:t xml:space="preserve"> 60-</w:t>
      </w:r>
      <w:r w:rsidR="00111F54" w:rsidRPr="00AA434C">
        <w:rPr>
          <w:rFonts w:ascii="Times New Roman" w:hAnsi="Times New Roman"/>
          <w:szCs w:val="28"/>
          <w:lang w:val="az-Latn-AZ"/>
        </w:rPr>
        <w:t>cı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maddəsinə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və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Mülki</w:t>
      </w:r>
      <w:r w:rsidRPr="00AA434C">
        <w:rPr>
          <w:rFonts w:ascii="Times New Roman" w:hAnsi="Times New Roman"/>
          <w:szCs w:val="28"/>
          <w:lang w:val="en-US"/>
        </w:rPr>
        <w:t>-</w:t>
      </w:r>
      <w:r w:rsidR="00111F54" w:rsidRPr="00AA434C">
        <w:rPr>
          <w:rFonts w:ascii="Times New Roman" w:hAnsi="Times New Roman"/>
          <w:szCs w:val="28"/>
          <w:lang w:val="az-Latn-AZ"/>
        </w:rPr>
        <w:t>Prosessual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Məcəlləsinin</w:t>
      </w:r>
      <w:r w:rsidRPr="00AA434C">
        <w:rPr>
          <w:rFonts w:ascii="Times New Roman" w:hAnsi="Times New Roman"/>
          <w:szCs w:val="28"/>
          <w:lang w:val="en-US"/>
        </w:rPr>
        <w:t xml:space="preserve"> 424.1 </w:t>
      </w:r>
      <w:r w:rsidR="00111F54" w:rsidRPr="00AA434C">
        <w:rPr>
          <w:rFonts w:ascii="Times New Roman" w:hAnsi="Times New Roman"/>
          <w:szCs w:val="28"/>
          <w:lang w:val="az-Latn-AZ"/>
        </w:rPr>
        <w:t>və</w:t>
      </w:r>
      <w:r w:rsidRPr="00AA434C">
        <w:rPr>
          <w:rFonts w:ascii="Times New Roman" w:hAnsi="Times New Roman"/>
          <w:szCs w:val="28"/>
          <w:lang w:val="en-US"/>
        </w:rPr>
        <w:t xml:space="preserve"> 429-</w:t>
      </w:r>
      <w:r w:rsidR="00111F54" w:rsidRPr="00AA434C">
        <w:rPr>
          <w:rFonts w:ascii="Times New Roman" w:hAnsi="Times New Roman"/>
          <w:szCs w:val="28"/>
          <w:lang w:val="az-Latn-AZ"/>
        </w:rPr>
        <w:t>cu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maddələrinə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uyğun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olmadığı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üçün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qüvvədən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düşmüş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hesab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edilsin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və</w:t>
      </w:r>
      <w:r w:rsidR="00F43E97"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işə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Azərbaycan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Respublikasının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mülki</w:t>
      </w:r>
      <w:r w:rsidRPr="00AA434C">
        <w:rPr>
          <w:rFonts w:ascii="Times New Roman" w:hAnsi="Times New Roman"/>
          <w:szCs w:val="28"/>
          <w:lang w:val="en-US"/>
        </w:rPr>
        <w:t>-</w:t>
      </w:r>
      <w:r w:rsidR="00111F54" w:rsidRPr="00AA434C">
        <w:rPr>
          <w:rFonts w:ascii="Times New Roman" w:hAnsi="Times New Roman"/>
          <w:szCs w:val="28"/>
          <w:lang w:val="az-Latn-AZ"/>
        </w:rPr>
        <w:t>prosessual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qanunvericiliyi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ilə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müəyyən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edilmiş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qaydada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yenidən</w:t>
      </w:r>
      <w:r w:rsidRPr="00AA434C">
        <w:rPr>
          <w:rFonts w:ascii="Times New Roman" w:hAnsi="Times New Roman"/>
          <w:szCs w:val="28"/>
          <w:lang w:val="en-US"/>
        </w:rPr>
        <w:t xml:space="preserve"> </w:t>
      </w:r>
      <w:r w:rsidR="00111F54" w:rsidRPr="00AA434C">
        <w:rPr>
          <w:rFonts w:ascii="Times New Roman" w:hAnsi="Times New Roman"/>
          <w:szCs w:val="28"/>
          <w:lang w:val="az-Latn-AZ"/>
        </w:rPr>
        <w:t>baxılsın</w:t>
      </w:r>
      <w:r w:rsidRPr="00AA434C">
        <w:rPr>
          <w:rFonts w:ascii="Times New Roman" w:hAnsi="Times New Roman"/>
          <w:szCs w:val="28"/>
          <w:lang w:val="en-US"/>
        </w:rPr>
        <w:t>.</w:t>
      </w:r>
    </w:p>
    <w:p w:rsidR="00D5661D" w:rsidRPr="00AA434C" w:rsidRDefault="00D5661D" w:rsidP="00911824">
      <w:pPr>
        <w:tabs>
          <w:tab w:val="left" w:pos="1134"/>
        </w:tabs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>2.</w:t>
      </w: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Qərar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dərc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olunduğu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gündən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qüvvəyə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minir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tabs>
          <w:tab w:val="left" w:pos="1134"/>
        </w:tabs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>3.</w:t>
      </w: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Qərar</w:t>
      </w:r>
      <w:r w:rsidRPr="00AA434C">
        <w:rPr>
          <w:sz w:val="28"/>
          <w:szCs w:val="28"/>
          <w:lang w:val="en-US"/>
        </w:rPr>
        <w:t xml:space="preserve"> «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>», «</w:t>
      </w:r>
      <w:r w:rsidR="00111F54" w:rsidRPr="00AA434C">
        <w:rPr>
          <w:sz w:val="28"/>
          <w:szCs w:val="28"/>
          <w:lang w:val="az-Latn-AZ"/>
        </w:rPr>
        <w:t>Respublika</w:t>
      </w:r>
      <w:r w:rsidRPr="00AA434C">
        <w:rPr>
          <w:sz w:val="28"/>
          <w:szCs w:val="28"/>
          <w:lang w:val="en-US"/>
        </w:rPr>
        <w:t>», «</w:t>
      </w:r>
      <w:r w:rsidR="00111F54" w:rsidRPr="00AA434C">
        <w:rPr>
          <w:sz w:val="28"/>
          <w:szCs w:val="28"/>
          <w:lang w:val="az-Latn-AZ"/>
        </w:rPr>
        <w:t>Xalq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qəzeti</w:t>
      </w:r>
      <w:r w:rsidRPr="00AA434C">
        <w:rPr>
          <w:sz w:val="28"/>
          <w:szCs w:val="28"/>
          <w:lang w:val="en-US"/>
        </w:rPr>
        <w:t>», «</w:t>
      </w:r>
      <w:r w:rsidR="00111F54" w:rsidRPr="00AA434C">
        <w:rPr>
          <w:sz w:val="28"/>
          <w:szCs w:val="28"/>
          <w:lang w:val="az-Latn-AZ"/>
        </w:rPr>
        <w:t>Bakinski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raboçi</w:t>
      </w:r>
      <w:r w:rsidRPr="00AA434C">
        <w:rPr>
          <w:sz w:val="28"/>
          <w:szCs w:val="28"/>
          <w:lang w:val="en-US"/>
        </w:rPr>
        <w:t xml:space="preserve">» </w:t>
      </w:r>
      <w:r w:rsidR="00111F54" w:rsidRPr="00AA434C">
        <w:rPr>
          <w:sz w:val="28"/>
          <w:szCs w:val="28"/>
          <w:lang w:val="az-Latn-AZ"/>
        </w:rPr>
        <w:t>qəzetlərində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«</w:t>
      </w:r>
      <w:r w:rsidR="00111F54" w:rsidRPr="00AA434C">
        <w:rPr>
          <w:sz w:val="28"/>
          <w:szCs w:val="28"/>
          <w:lang w:val="az-Latn-AZ"/>
        </w:rPr>
        <w:t>Azərbaycan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Respublikası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Konstitusiya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Məhkəməsinin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Məlumatı</w:t>
      </w:r>
      <w:r w:rsidRPr="00AA434C">
        <w:rPr>
          <w:sz w:val="28"/>
          <w:szCs w:val="28"/>
          <w:lang w:val="en-US"/>
        </w:rPr>
        <w:t>»</w:t>
      </w:r>
      <w:r w:rsidR="00111F54" w:rsidRPr="00AA434C">
        <w:rPr>
          <w:sz w:val="28"/>
          <w:szCs w:val="28"/>
          <w:lang w:val="az-Latn-AZ"/>
        </w:rPr>
        <w:t>nda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dərc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edilsin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tabs>
          <w:tab w:val="left" w:pos="1134"/>
        </w:tabs>
        <w:ind w:firstLine="567"/>
        <w:jc w:val="both"/>
        <w:rPr>
          <w:sz w:val="28"/>
          <w:szCs w:val="28"/>
          <w:lang w:val="en-US"/>
        </w:rPr>
      </w:pPr>
      <w:r w:rsidRPr="00AA434C">
        <w:rPr>
          <w:sz w:val="28"/>
          <w:szCs w:val="28"/>
          <w:lang w:val="en-US"/>
        </w:rPr>
        <w:t>4.</w:t>
      </w:r>
      <w:r w:rsidRPr="00AA434C">
        <w:rPr>
          <w:sz w:val="28"/>
          <w:szCs w:val="28"/>
          <w:lang w:val="en-US"/>
        </w:rPr>
        <w:tab/>
      </w:r>
      <w:r w:rsidR="00111F54" w:rsidRPr="00AA434C">
        <w:rPr>
          <w:sz w:val="28"/>
          <w:szCs w:val="28"/>
          <w:lang w:val="az-Latn-AZ"/>
        </w:rPr>
        <w:t>Qərar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qətidir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heç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orqan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şəxs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tərəfindən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ləğv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edilə</w:t>
      </w:r>
      <w:r w:rsidRPr="00AA434C">
        <w:rPr>
          <w:sz w:val="28"/>
          <w:szCs w:val="28"/>
          <w:lang w:val="en-US"/>
        </w:rPr>
        <w:t xml:space="preserve">, </w:t>
      </w:r>
      <w:r w:rsidR="00111F54" w:rsidRPr="00AA434C">
        <w:rPr>
          <w:sz w:val="28"/>
          <w:szCs w:val="28"/>
          <w:lang w:val="az-Latn-AZ"/>
        </w:rPr>
        <w:t>dəyişdirilə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və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ya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rəsmi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təfsir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oluna</w:t>
      </w:r>
      <w:r w:rsidRPr="00AA434C">
        <w:rPr>
          <w:sz w:val="28"/>
          <w:szCs w:val="28"/>
          <w:lang w:val="en-US"/>
        </w:rPr>
        <w:t xml:space="preserve"> </w:t>
      </w:r>
      <w:r w:rsidR="00111F54" w:rsidRPr="00AA434C">
        <w:rPr>
          <w:sz w:val="28"/>
          <w:szCs w:val="28"/>
          <w:lang w:val="az-Latn-AZ"/>
        </w:rPr>
        <w:t>bilməz</w:t>
      </w:r>
      <w:r w:rsidRPr="00AA434C">
        <w:rPr>
          <w:sz w:val="28"/>
          <w:szCs w:val="28"/>
          <w:lang w:val="en-US"/>
        </w:rPr>
        <w:t>.</w:t>
      </w:r>
    </w:p>
    <w:p w:rsidR="00D5661D" w:rsidRPr="00AA434C" w:rsidRDefault="00D5661D" w:rsidP="00911824">
      <w:pPr>
        <w:ind w:firstLine="567"/>
        <w:jc w:val="both"/>
        <w:rPr>
          <w:sz w:val="28"/>
          <w:szCs w:val="28"/>
          <w:lang w:val="en-US"/>
        </w:rPr>
      </w:pPr>
    </w:p>
    <w:p w:rsidR="00D5661D" w:rsidRPr="00AA434C" w:rsidRDefault="00D5661D" w:rsidP="00911824">
      <w:pPr>
        <w:pStyle w:val="2"/>
        <w:ind w:firstLine="567"/>
        <w:jc w:val="left"/>
        <w:rPr>
          <w:rFonts w:ascii="Times New Roman" w:hAnsi="Times New Roman"/>
          <w:szCs w:val="28"/>
        </w:rPr>
      </w:pPr>
    </w:p>
    <w:sectPr w:rsidR="00D5661D" w:rsidRPr="00AA434C" w:rsidSect="00AA434C">
      <w:headerReference w:type="even" r:id="rId7"/>
      <w:headerReference w:type="default" r:id="rId8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24" w:rsidRDefault="004A1124">
      <w:r>
        <w:separator/>
      </w:r>
    </w:p>
  </w:endnote>
  <w:endnote w:type="continuationSeparator" w:id="0">
    <w:p w:rsidR="004A1124" w:rsidRDefault="004A1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(Azeri Lat)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24" w:rsidRDefault="004A1124">
      <w:r>
        <w:separator/>
      </w:r>
    </w:p>
  </w:footnote>
  <w:footnote w:type="continuationSeparator" w:id="0">
    <w:p w:rsidR="004A1124" w:rsidRDefault="004A1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54" w:rsidRDefault="00111F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1F54" w:rsidRDefault="00111F5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54" w:rsidRDefault="00111F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2D79">
      <w:rPr>
        <w:rStyle w:val="a6"/>
        <w:noProof/>
      </w:rPr>
      <w:t>4</w:t>
    </w:r>
    <w:r>
      <w:rPr>
        <w:rStyle w:val="a6"/>
      </w:rPr>
      <w:fldChar w:fldCharType="end"/>
    </w:r>
  </w:p>
  <w:p w:rsidR="00111F54" w:rsidRDefault="00111F5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22C"/>
    <w:multiLevelType w:val="hybridMultilevel"/>
    <w:tmpl w:val="4668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FC3ED3"/>
    <w:multiLevelType w:val="hybridMultilevel"/>
    <w:tmpl w:val="D88A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DA0"/>
    <w:rsid w:val="00066BF1"/>
    <w:rsid w:val="000979A8"/>
    <w:rsid w:val="00111F54"/>
    <w:rsid w:val="00223717"/>
    <w:rsid w:val="002B60EB"/>
    <w:rsid w:val="002D2C78"/>
    <w:rsid w:val="004A1124"/>
    <w:rsid w:val="00812D79"/>
    <w:rsid w:val="00895DA0"/>
    <w:rsid w:val="00911824"/>
    <w:rsid w:val="00A058E4"/>
    <w:rsid w:val="00A5776B"/>
    <w:rsid w:val="00AA434C"/>
    <w:rsid w:val="00BB43E8"/>
    <w:rsid w:val="00BC417A"/>
    <w:rsid w:val="00D5661D"/>
    <w:rsid w:val="00E04E60"/>
    <w:rsid w:val="00F4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AzLat" w:hAnsi="Arial AzLat"/>
      <w:b/>
      <w:bCs/>
      <w:sz w:val="28"/>
    </w:rPr>
  </w:style>
  <w:style w:type="paragraph" w:styleId="2">
    <w:name w:val="heading 2"/>
    <w:basedOn w:val="a"/>
    <w:next w:val="a"/>
    <w:qFormat/>
    <w:pPr>
      <w:keepNext/>
      <w:ind w:firstLine="708"/>
      <w:jc w:val="center"/>
      <w:outlineLvl w:val="1"/>
    </w:pPr>
    <w:rPr>
      <w:rFonts w:ascii="Times Roman AzLat" w:hAnsi="Times Roman AzLat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rial (Azeri Lat)" w:hAnsi="Arial (Azeri Lat)"/>
      <w:sz w:val="28"/>
    </w:rPr>
  </w:style>
  <w:style w:type="paragraph" w:styleId="a4">
    <w:name w:val="Body Text Indent"/>
    <w:basedOn w:val="a"/>
    <w:pPr>
      <w:ind w:firstLine="708"/>
      <w:jc w:val="both"/>
    </w:pPr>
    <w:rPr>
      <w:rFonts w:ascii="Times Roman AzLat" w:hAnsi="Times Roman AzLat"/>
      <w:sz w:val="28"/>
    </w:rPr>
  </w:style>
  <w:style w:type="paragraph" w:styleId="a5">
    <w:name w:val="header"/>
    <w:basedOn w:val="a"/>
    <w:pPr>
      <w:tabs>
        <w:tab w:val="center" w:pos="4844"/>
        <w:tab w:val="right" w:pos="9689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right="329" w:firstLine="708"/>
      <w:jc w:val="both"/>
    </w:pPr>
    <w:rPr>
      <w:rFonts w:ascii="Times Roman AzLat" w:hAnsi="Times Roman AzLat"/>
      <w:sz w:val="28"/>
    </w:rPr>
  </w:style>
  <w:style w:type="paragraph" w:styleId="21">
    <w:name w:val="Body Text 2"/>
    <w:basedOn w:val="a"/>
    <w:pPr>
      <w:ind w:right="329"/>
      <w:jc w:val="both"/>
    </w:pPr>
    <w:rPr>
      <w:rFonts w:ascii="Times Roman AzLat" w:hAnsi="Times Roman AzLat"/>
      <w:sz w:val="28"/>
    </w:rPr>
  </w:style>
  <w:style w:type="paragraph" w:styleId="3">
    <w:name w:val="Body Text 3"/>
    <w:basedOn w:val="a"/>
    <w:pPr>
      <w:ind w:right="329"/>
      <w:jc w:val="both"/>
    </w:pPr>
    <w:rPr>
      <w:rFonts w:ascii="Times Roman AzLat" w:hAnsi="Times Roman AzLat"/>
      <w:sz w:val="32"/>
    </w:rPr>
  </w:style>
  <w:style w:type="paragraph" w:styleId="30">
    <w:name w:val="Body Text Indent 3"/>
    <w:basedOn w:val="a"/>
    <w:pPr>
      <w:ind w:right="329" w:firstLine="708"/>
      <w:jc w:val="both"/>
    </w:pPr>
    <w:rPr>
      <w:rFonts w:ascii="Times Roman AzLat" w:hAnsi="Times Roman AzLat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Щюрмятли                          </vt:lpstr>
      <vt:lpstr>Щюрмятли                          </vt:lpstr>
    </vt:vector>
  </TitlesOfParts>
  <Company>Constitutional Court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Щюрмятли</dc:title>
  <dc:creator>Murad</dc:creator>
  <cp:lastModifiedBy>Anar_H</cp:lastModifiedBy>
  <cp:revision>2</cp:revision>
  <cp:lastPrinted>2004-06-22T08:23:00Z</cp:lastPrinted>
  <dcterms:created xsi:type="dcterms:W3CDTF">2019-08-28T09:56:00Z</dcterms:created>
  <dcterms:modified xsi:type="dcterms:W3CDTF">2019-08-28T09:56:00Z</dcterms:modified>
</cp:coreProperties>
</file>