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B1" w:rsidRPr="00372FEB" w:rsidRDefault="00CF4623" w:rsidP="00372FEB">
      <w:pPr>
        <w:pStyle w:val="a3"/>
        <w:ind w:firstLine="567"/>
        <w:jc w:val="center"/>
        <w:rPr>
          <w:b/>
          <w:color w:val="000000"/>
          <w:sz w:val="28"/>
          <w:szCs w:val="28"/>
          <w:lang w:val="en-US"/>
        </w:rPr>
      </w:pPr>
      <w:r w:rsidRPr="00372FEB">
        <w:rPr>
          <w:rStyle w:val="a4"/>
          <w:color w:val="000000"/>
          <w:sz w:val="28"/>
          <w:szCs w:val="28"/>
          <w:lang w:val="az-Latn-AZ"/>
        </w:rPr>
        <w:t>AZƏRBAYCAN</w:t>
      </w:r>
      <w:r w:rsidRPr="00372FEB">
        <w:rPr>
          <w:rStyle w:val="a4"/>
          <w:color w:val="000000"/>
          <w:sz w:val="28"/>
          <w:szCs w:val="28"/>
          <w:lang w:val="en-US"/>
        </w:rPr>
        <w:t xml:space="preserve"> </w:t>
      </w:r>
      <w:r w:rsidRPr="00372FEB">
        <w:rPr>
          <w:rStyle w:val="a4"/>
          <w:color w:val="000000"/>
          <w:sz w:val="28"/>
          <w:szCs w:val="28"/>
          <w:lang w:val="az-Latn-AZ"/>
        </w:rPr>
        <w:t>RESPUBLIKASI</w:t>
      </w:r>
      <w:r w:rsidRPr="00372FEB">
        <w:rPr>
          <w:rStyle w:val="a4"/>
          <w:color w:val="000000"/>
          <w:sz w:val="28"/>
          <w:szCs w:val="28"/>
          <w:lang w:val="en-US"/>
        </w:rPr>
        <w:t xml:space="preserve"> </w:t>
      </w:r>
      <w:r w:rsidRPr="00372FEB">
        <w:rPr>
          <w:rStyle w:val="a4"/>
          <w:color w:val="000000"/>
          <w:sz w:val="28"/>
          <w:szCs w:val="28"/>
          <w:lang w:val="az-Latn-AZ"/>
        </w:rPr>
        <w:t>ADINDAN</w:t>
      </w:r>
      <w:r w:rsidRPr="00372FEB">
        <w:rPr>
          <w:rStyle w:val="a4"/>
          <w:color w:val="000000"/>
          <w:sz w:val="28"/>
          <w:szCs w:val="28"/>
          <w:lang w:val="en-US"/>
        </w:rPr>
        <w:t xml:space="preserve"> </w:t>
      </w:r>
    </w:p>
    <w:p w:rsidR="00E71AB1" w:rsidRPr="00372FEB" w:rsidRDefault="00CF4623" w:rsidP="00372FEB">
      <w:pPr>
        <w:ind w:firstLine="567"/>
        <w:jc w:val="center"/>
        <w:rPr>
          <w:b/>
          <w:sz w:val="28"/>
          <w:szCs w:val="28"/>
          <w:lang w:val="en-US"/>
        </w:rPr>
      </w:pPr>
      <w:r w:rsidRPr="00372FEB">
        <w:rPr>
          <w:b/>
          <w:sz w:val="28"/>
          <w:szCs w:val="28"/>
          <w:lang w:val="az-Latn-AZ"/>
        </w:rPr>
        <w:t>AZƏRBAYCAN</w:t>
      </w:r>
      <w:r w:rsidRPr="00372FEB">
        <w:rPr>
          <w:b/>
          <w:sz w:val="28"/>
          <w:szCs w:val="28"/>
          <w:lang w:val="en-US"/>
        </w:rPr>
        <w:t xml:space="preserve"> </w:t>
      </w:r>
      <w:r w:rsidRPr="00372FEB">
        <w:rPr>
          <w:b/>
          <w:sz w:val="28"/>
          <w:szCs w:val="28"/>
          <w:lang w:val="az-Latn-AZ"/>
        </w:rPr>
        <w:t>RESPUBLIKASI</w:t>
      </w:r>
    </w:p>
    <w:p w:rsidR="00E71AB1" w:rsidRPr="00372FEB" w:rsidRDefault="00CF4623" w:rsidP="00372FEB">
      <w:pPr>
        <w:ind w:firstLine="567"/>
        <w:jc w:val="center"/>
        <w:rPr>
          <w:b/>
          <w:sz w:val="28"/>
          <w:szCs w:val="28"/>
          <w:lang w:val="en-US"/>
        </w:rPr>
      </w:pPr>
      <w:r w:rsidRPr="00372FEB">
        <w:rPr>
          <w:b/>
          <w:sz w:val="28"/>
          <w:szCs w:val="28"/>
          <w:lang w:val="az-Latn-AZ"/>
        </w:rPr>
        <w:t>KONSTITUSIYA</w:t>
      </w:r>
      <w:r w:rsidRPr="00372FEB">
        <w:rPr>
          <w:b/>
          <w:sz w:val="28"/>
          <w:szCs w:val="28"/>
          <w:lang w:val="en-US"/>
        </w:rPr>
        <w:t xml:space="preserve"> </w:t>
      </w:r>
      <w:r w:rsidRPr="00372FEB">
        <w:rPr>
          <w:b/>
          <w:sz w:val="28"/>
          <w:szCs w:val="28"/>
          <w:lang w:val="az-Latn-AZ"/>
        </w:rPr>
        <w:t>MƏHKƏMƏSININ</w:t>
      </w:r>
    </w:p>
    <w:p w:rsidR="00E71AB1" w:rsidRPr="00372FEB" w:rsidRDefault="00CF4623" w:rsidP="00372FEB">
      <w:pPr>
        <w:pStyle w:val="a3"/>
        <w:ind w:firstLine="567"/>
        <w:jc w:val="center"/>
        <w:rPr>
          <w:b/>
          <w:color w:val="000000"/>
          <w:sz w:val="28"/>
          <w:szCs w:val="28"/>
        </w:rPr>
      </w:pPr>
      <w:r w:rsidRPr="00372FEB">
        <w:rPr>
          <w:rStyle w:val="a4"/>
          <w:color w:val="000000"/>
          <w:sz w:val="28"/>
          <w:szCs w:val="28"/>
          <w:lang w:val="en-US"/>
        </w:rPr>
        <w:t> </w:t>
      </w:r>
      <w:r w:rsidRPr="00372FEB">
        <w:rPr>
          <w:rStyle w:val="a4"/>
          <w:color w:val="000000"/>
          <w:sz w:val="28"/>
          <w:szCs w:val="28"/>
          <w:lang w:val="az-Latn-AZ"/>
        </w:rPr>
        <w:t>QƏRARI</w:t>
      </w:r>
      <w:r w:rsidRPr="00372FEB">
        <w:rPr>
          <w:rStyle w:val="a4"/>
          <w:color w:val="000000"/>
          <w:sz w:val="28"/>
          <w:szCs w:val="28"/>
        </w:rPr>
        <w:t xml:space="preserve"> </w:t>
      </w:r>
    </w:p>
    <w:p w:rsidR="00436B18" w:rsidRPr="00372FEB" w:rsidRDefault="00360591" w:rsidP="00372FEB">
      <w:pPr>
        <w:ind w:firstLine="567"/>
        <w:jc w:val="center"/>
        <w:rPr>
          <w:i/>
          <w:sz w:val="28"/>
          <w:szCs w:val="28"/>
        </w:rPr>
      </w:pPr>
      <w:r w:rsidRPr="00372FEB">
        <w:rPr>
          <w:i/>
          <w:sz w:val="28"/>
          <w:szCs w:val="28"/>
        </w:rPr>
        <w:t>«</w:t>
      </w:r>
      <w:r w:rsidR="009D61A8" w:rsidRPr="00372FEB">
        <w:rPr>
          <w:i/>
          <w:sz w:val="28"/>
          <w:szCs w:val="28"/>
          <w:lang w:val="az-Latn-AZ"/>
        </w:rPr>
        <w:t>Məhkəmələr</w:t>
      </w:r>
      <w:r w:rsidR="00E71AB1" w:rsidRPr="00372FEB">
        <w:rPr>
          <w:i/>
          <w:sz w:val="28"/>
          <w:szCs w:val="28"/>
        </w:rPr>
        <w:t xml:space="preserve"> </w:t>
      </w:r>
      <w:r w:rsidR="009D61A8" w:rsidRPr="00372FEB">
        <w:rPr>
          <w:i/>
          <w:sz w:val="28"/>
          <w:szCs w:val="28"/>
          <w:lang w:val="az-Latn-AZ"/>
        </w:rPr>
        <w:t>və</w:t>
      </w:r>
      <w:r w:rsidR="00E71AB1" w:rsidRPr="00372FEB">
        <w:rPr>
          <w:i/>
          <w:sz w:val="28"/>
          <w:szCs w:val="28"/>
        </w:rPr>
        <w:t xml:space="preserve"> </w:t>
      </w:r>
      <w:r w:rsidR="009D61A8" w:rsidRPr="00372FEB">
        <w:rPr>
          <w:i/>
          <w:sz w:val="28"/>
          <w:szCs w:val="28"/>
          <w:lang w:val="az-Latn-AZ"/>
        </w:rPr>
        <w:t>hakimlər</w:t>
      </w:r>
      <w:r w:rsidR="00E71AB1" w:rsidRPr="00372FEB">
        <w:rPr>
          <w:i/>
          <w:sz w:val="28"/>
          <w:szCs w:val="28"/>
        </w:rPr>
        <w:t xml:space="preserve"> </w:t>
      </w:r>
      <w:r w:rsidR="009D61A8" w:rsidRPr="00372FEB">
        <w:rPr>
          <w:i/>
          <w:sz w:val="28"/>
          <w:szCs w:val="28"/>
          <w:lang w:val="az-Latn-AZ"/>
        </w:rPr>
        <w:t>haqqında</w:t>
      </w:r>
      <w:r w:rsidRPr="00372FEB">
        <w:rPr>
          <w:i/>
          <w:sz w:val="28"/>
          <w:szCs w:val="28"/>
        </w:rPr>
        <w:t>»</w:t>
      </w:r>
      <w:r w:rsidR="00E71AB1" w:rsidRPr="00372FEB">
        <w:rPr>
          <w:i/>
          <w:sz w:val="28"/>
          <w:szCs w:val="28"/>
        </w:rPr>
        <w:t xml:space="preserve"> </w:t>
      </w:r>
      <w:r w:rsidR="009D61A8" w:rsidRPr="00372FEB">
        <w:rPr>
          <w:i/>
          <w:sz w:val="28"/>
          <w:szCs w:val="28"/>
          <w:lang w:val="az-Latn-AZ"/>
        </w:rPr>
        <w:t>Azərbaycan</w:t>
      </w:r>
      <w:r w:rsidR="00E71AB1" w:rsidRPr="00372FEB">
        <w:rPr>
          <w:i/>
          <w:sz w:val="28"/>
          <w:szCs w:val="28"/>
        </w:rPr>
        <w:t xml:space="preserve"> </w:t>
      </w:r>
      <w:r w:rsidR="009D61A8" w:rsidRPr="00372FEB">
        <w:rPr>
          <w:i/>
          <w:sz w:val="28"/>
          <w:szCs w:val="28"/>
          <w:lang w:val="az-Latn-AZ"/>
        </w:rPr>
        <w:t>Respublikası</w:t>
      </w:r>
    </w:p>
    <w:p w:rsidR="00436B18" w:rsidRPr="00372FEB" w:rsidRDefault="009D61A8" w:rsidP="00372FEB">
      <w:pPr>
        <w:ind w:firstLine="567"/>
        <w:jc w:val="center"/>
        <w:rPr>
          <w:i/>
          <w:sz w:val="28"/>
          <w:szCs w:val="28"/>
        </w:rPr>
      </w:pPr>
      <w:r w:rsidRPr="00372FEB">
        <w:rPr>
          <w:i/>
          <w:sz w:val="28"/>
          <w:szCs w:val="28"/>
          <w:lang w:val="az-Latn-AZ"/>
        </w:rPr>
        <w:t>Qanununun</w:t>
      </w:r>
      <w:r w:rsidR="00E71AB1" w:rsidRPr="00372FEB">
        <w:rPr>
          <w:i/>
          <w:sz w:val="28"/>
          <w:szCs w:val="28"/>
        </w:rPr>
        <w:t xml:space="preserve"> 109 –</w:t>
      </w:r>
      <w:r w:rsidRPr="00372FEB">
        <w:rPr>
          <w:i/>
          <w:sz w:val="28"/>
          <w:szCs w:val="28"/>
          <w:lang w:val="az-Latn-AZ"/>
        </w:rPr>
        <w:t>cu</w:t>
      </w:r>
      <w:r w:rsidR="00E71AB1" w:rsidRPr="00372FEB">
        <w:rPr>
          <w:i/>
          <w:sz w:val="28"/>
          <w:szCs w:val="28"/>
        </w:rPr>
        <w:t xml:space="preserve"> </w:t>
      </w:r>
      <w:r w:rsidRPr="00372FEB">
        <w:rPr>
          <w:i/>
          <w:sz w:val="28"/>
          <w:szCs w:val="28"/>
          <w:lang w:val="az-Latn-AZ"/>
        </w:rPr>
        <w:t>maddəsinin</w:t>
      </w:r>
      <w:r w:rsidR="00E71AB1" w:rsidRPr="00372FEB">
        <w:rPr>
          <w:i/>
          <w:sz w:val="28"/>
          <w:szCs w:val="28"/>
        </w:rPr>
        <w:t xml:space="preserve"> </w:t>
      </w:r>
      <w:r w:rsidRPr="00372FEB">
        <w:rPr>
          <w:i/>
          <w:sz w:val="28"/>
          <w:szCs w:val="28"/>
          <w:lang w:val="az-Latn-AZ"/>
        </w:rPr>
        <w:t>beşinci</w:t>
      </w:r>
      <w:r w:rsidR="00E71AB1" w:rsidRPr="00372FEB">
        <w:rPr>
          <w:i/>
          <w:sz w:val="28"/>
          <w:szCs w:val="28"/>
        </w:rPr>
        <w:t xml:space="preserve"> </w:t>
      </w:r>
      <w:r w:rsidRPr="00372FEB">
        <w:rPr>
          <w:i/>
          <w:sz w:val="28"/>
          <w:szCs w:val="28"/>
          <w:lang w:val="az-Latn-AZ"/>
        </w:rPr>
        <w:t>hissəsinə</w:t>
      </w:r>
      <w:r w:rsidR="00E71AB1" w:rsidRPr="00372FEB">
        <w:rPr>
          <w:i/>
          <w:sz w:val="28"/>
          <w:szCs w:val="28"/>
        </w:rPr>
        <w:t xml:space="preserve"> </w:t>
      </w:r>
      <w:r w:rsidRPr="00372FEB">
        <w:rPr>
          <w:i/>
          <w:sz w:val="28"/>
          <w:szCs w:val="28"/>
          <w:lang w:val="az-Latn-AZ"/>
        </w:rPr>
        <w:t>və</w:t>
      </w:r>
      <w:r w:rsidR="00E71AB1" w:rsidRPr="00372FEB">
        <w:rPr>
          <w:i/>
          <w:sz w:val="28"/>
          <w:szCs w:val="28"/>
        </w:rPr>
        <w:t xml:space="preserve"> </w:t>
      </w:r>
      <w:r w:rsidRPr="00372FEB">
        <w:rPr>
          <w:i/>
          <w:sz w:val="28"/>
          <w:szCs w:val="28"/>
          <w:lang w:val="az-Latn-AZ"/>
        </w:rPr>
        <w:t>həmin</w:t>
      </w:r>
      <w:r w:rsidR="00E71AB1" w:rsidRPr="00372FEB">
        <w:rPr>
          <w:i/>
          <w:sz w:val="28"/>
          <w:szCs w:val="28"/>
        </w:rPr>
        <w:t xml:space="preserve"> </w:t>
      </w:r>
      <w:r w:rsidRPr="00372FEB">
        <w:rPr>
          <w:i/>
          <w:sz w:val="28"/>
          <w:szCs w:val="28"/>
          <w:lang w:val="az-Latn-AZ"/>
        </w:rPr>
        <w:t>Qanunun</w:t>
      </w:r>
    </w:p>
    <w:p w:rsidR="00E71AB1" w:rsidRPr="00372FEB" w:rsidRDefault="00360591" w:rsidP="00372FEB">
      <w:pPr>
        <w:ind w:firstLine="567"/>
        <w:jc w:val="center"/>
        <w:rPr>
          <w:i/>
          <w:sz w:val="28"/>
          <w:szCs w:val="28"/>
        </w:rPr>
      </w:pPr>
      <w:r w:rsidRPr="00372FEB">
        <w:rPr>
          <w:i/>
          <w:sz w:val="28"/>
          <w:szCs w:val="28"/>
        </w:rPr>
        <w:t>«</w:t>
      </w:r>
      <w:r w:rsidR="009D61A8" w:rsidRPr="00372FEB">
        <w:rPr>
          <w:i/>
          <w:sz w:val="28"/>
          <w:szCs w:val="28"/>
          <w:lang w:val="az-Latn-AZ"/>
        </w:rPr>
        <w:t>Keçid</w:t>
      </w:r>
      <w:r w:rsidR="00E71AB1" w:rsidRPr="00372FEB">
        <w:rPr>
          <w:i/>
          <w:sz w:val="28"/>
          <w:szCs w:val="28"/>
        </w:rPr>
        <w:t xml:space="preserve"> </w:t>
      </w:r>
      <w:r w:rsidR="009D61A8" w:rsidRPr="00372FEB">
        <w:rPr>
          <w:i/>
          <w:sz w:val="28"/>
          <w:szCs w:val="28"/>
          <w:lang w:val="az-Latn-AZ"/>
        </w:rPr>
        <w:t>müddəaları</w:t>
      </w:r>
      <w:r w:rsidRPr="00372FEB">
        <w:rPr>
          <w:i/>
          <w:sz w:val="28"/>
          <w:szCs w:val="28"/>
        </w:rPr>
        <w:t>»</w:t>
      </w:r>
      <w:r w:rsidR="009D61A8" w:rsidRPr="00372FEB">
        <w:rPr>
          <w:i/>
          <w:sz w:val="28"/>
          <w:szCs w:val="28"/>
          <w:lang w:val="az-Latn-AZ"/>
        </w:rPr>
        <w:t>nın</w:t>
      </w:r>
      <w:r w:rsidR="00E71AB1" w:rsidRPr="00372FEB">
        <w:rPr>
          <w:i/>
          <w:sz w:val="28"/>
          <w:szCs w:val="28"/>
        </w:rPr>
        <w:t>  7-</w:t>
      </w:r>
      <w:r w:rsidR="009D61A8" w:rsidRPr="00372FEB">
        <w:rPr>
          <w:i/>
          <w:sz w:val="28"/>
          <w:szCs w:val="28"/>
          <w:lang w:val="az-Latn-AZ"/>
        </w:rPr>
        <w:t>ci</w:t>
      </w:r>
      <w:r w:rsidR="00E71AB1" w:rsidRPr="00372FEB">
        <w:rPr>
          <w:i/>
          <w:sz w:val="28"/>
          <w:szCs w:val="28"/>
        </w:rPr>
        <w:t xml:space="preserve"> </w:t>
      </w:r>
      <w:r w:rsidR="009D61A8" w:rsidRPr="00372FEB">
        <w:rPr>
          <w:i/>
          <w:sz w:val="28"/>
          <w:szCs w:val="28"/>
          <w:lang w:val="az-Latn-AZ"/>
        </w:rPr>
        <w:t>bəndinə</w:t>
      </w:r>
      <w:r w:rsidR="00E71AB1" w:rsidRPr="00372FEB">
        <w:rPr>
          <w:i/>
          <w:sz w:val="28"/>
          <w:szCs w:val="28"/>
        </w:rPr>
        <w:t xml:space="preserve">  </w:t>
      </w:r>
      <w:r w:rsidR="009D61A8" w:rsidRPr="00372FEB">
        <w:rPr>
          <w:i/>
          <w:sz w:val="28"/>
          <w:szCs w:val="28"/>
          <w:lang w:val="az-Latn-AZ"/>
        </w:rPr>
        <w:t>dair</w:t>
      </w:r>
    </w:p>
    <w:p w:rsidR="00E71AB1" w:rsidRPr="00372FEB" w:rsidRDefault="00E71AB1" w:rsidP="00372FEB">
      <w:pPr>
        <w:pStyle w:val="a3"/>
        <w:ind w:firstLine="567"/>
        <w:jc w:val="center"/>
        <w:rPr>
          <w:color w:val="000000"/>
          <w:sz w:val="28"/>
          <w:szCs w:val="28"/>
        </w:rPr>
      </w:pPr>
      <w:r w:rsidRPr="00372FEB">
        <w:rPr>
          <w:rStyle w:val="a4"/>
          <w:color w:val="000000"/>
          <w:sz w:val="28"/>
          <w:szCs w:val="28"/>
          <w:lang w:val="en-US"/>
        </w:rPr>
        <w:t> </w:t>
      </w:r>
      <w:r w:rsidRPr="00372FEB">
        <w:rPr>
          <w:rStyle w:val="a4"/>
          <w:color w:val="000000"/>
          <w:sz w:val="28"/>
          <w:szCs w:val="28"/>
        </w:rPr>
        <w:t xml:space="preserve">29 </w:t>
      </w:r>
      <w:r w:rsidR="009D61A8" w:rsidRPr="00372FEB">
        <w:rPr>
          <w:rStyle w:val="a4"/>
          <w:color w:val="000000"/>
          <w:sz w:val="28"/>
          <w:szCs w:val="28"/>
          <w:lang w:val="az-Latn-AZ"/>
        </w:rPr>
        <w:t>aprel</w:t>
      </w:r>
      <w:r w:rsidRPr="00372FEB">
        <w:rPr>
          <w:rStyle w:val="a4"/>
          <w:color w:val="000000"/>
          <w:sz w:val="28"/>
          <w:szCs w:val="28"/>
        </w:rPr>
        <w:t xml:space="preserve"> 2003-</w:t>
      </w:r>
      <w:r w:rsidR="009D61A8" w:rsidRPr="00372FEB">
        <w:rPr>
          <w:rStyle w:val="a4"/>
          <w:color w:val="000000"/>
          <w:sz w:val="28"/>
          <w:szCs w:val="28"/>
          <w:lang w:val="az-Latn-AZ"/>
        </w:rPr>
        <w:t>cü</w:t>
      </w:r>
      <w:r w:rsidRPr="00372FEB">
        <w:rPr>
          <w:rStyle w:val="a4"/>
          <w:color w:val="000000"/>
          <w:sz w:val="28"/>
          <w:szCs w:val="28"/>
        </w:rPr>
        <w:t xml:space="preserve"> </w:t>
      </w:r>
      <w:r w:rsidR="009D61A8" w:rsidRPr="00372FEB">
        <w:rPr>
          <w:rStyle w:val="a4"/>
          <w:color w:val="000000"/>
          <w:sz w:val="28"/>
          <w:szCs w:val="28"/>
          <w:lang w:val="az-Latn-AZ"/>
        </w:rPr>
        <w:t>il</w:t>
      </w:r>
      <w:r w:rsidRPr="00372FEB">
        <w:rPr>
          <w:rStyle w:val="a4"/>
          <w:color w:val="000000"/>
          <w:sz w:val="28"/>
          <w:szCs w:val="28"/>
          <w:lang w:val="en-US"/>
        </w:rPr>
        <w:t>                    </w:t>
      </w:r>
      <w:r w:rsidR="000E5F01" w:rsidRPr="00372FEB">
        <w:rPr>
          <w:rStyle w:val="a4"/>
          <w:color w:val="000000"/>
          <w:sz w:val="28"/>
          <w:szCs w:val="28"/>
        </w:rPr>
        <w:t xml:space="preserve">    </w:t>
      </w:r>
      <w:r w:rsidRPr="00372FEB">
        <w:rPr>
          <w:rStyle w:val="a4"/>
          <w:color w:val="000000"/>
          <w:sz w:val="28"/>
          <w:szCs w:val="28"/>
          <w:lang w:val="en-US"/>
        </w:rPr>
        <w:t>   </w:t>
      </w:r>
      <w:r w:rsidR="000E5F01" w:rsidRPr="00372FEB">
        <w:rPr>
          <w:rStyle w:val="a4"/>
          <w:color w:val="000000"/>
          <w:sz w:val="28"/>
          <w:szCs w:val="28"/>
        </w:rPr>
        <w:t xml:space="preserve"> </w:t>
      </w:r>
      <w:r w:rsidR="00F52E30" w:rsidRPr="00372FEB">
        <w:rPr>
          <w:rStyle w:val="a4"/>
          <w:color w:val="000000"/>
          <w:sz w:val="28"/>
          <w:szCs w:val="28"/>
        </w:rPr>
        <w:t xml:space="preserve">                      </w:t>
      </w:r>
      <w:r w:rsidR="000E5F01" w:rsidRPr="00372FEB">
        <w:rPr>
          <w:rStyle w:val="a4"/>
          <w:color w:val="000000"/>
          <w:sz w:val="28"/>
          <w:szCs w:val="28"/>
        </w:rPr>
        <w:t xml:space="preserve"> </w:t>
      </w:r>
      <w:r w:rsidRPr="00372FEB">
        <w:rPr>
          <w:rStyle w:val="a4"/>
          <w:color w:val="000000"/>
          <w:sz w:val="28"/>
          <w:szCs w:val="28"/>
          <w:lang w:val="en-US"/>
        </w:rPr>
        <w:t>        </w:t>
      </w:r>
      <w:r w:rsidRPr="00372FEB">
        <w:rPr>
          <w:rStyle w:val="a4"/>
          <w:color w:val="000000"/>
          <w:sz w:val="28"/>
          <w:szCs w:val="28"/>
        </w:rPr>
        <w:t xml:space="preserve"> </w:t>
      </w:r>
      <w:r w:rsidR="009D61A8" w:rsidRPr="00372FEB">
        <w:rPr>
          <w:rStyle w:val="a4"/>
          <w:color w:val="000000"/>
          <w:sz w:val="28"/>
          <w:szCs w:val="28"/>
          <w:lang w:val="az-Latn-AZ"/>
        </w:rPr>
        <w:t>Bakı</w:t>
      </w:r>
      <w:r w:rsidRPr="00372FEB">
        <w:rPr>
          <w:rStyle w:val="a4"/>
          <w:color w:val="000000"/>
          <w:sz w:val="28"/>
          <w:szCs w:val="28"/>
        </w:rPr>
        <w:t xml:space="preserve"> </w:t>
      </w:r>
      <w:r w:rsidR="009D61A8" w:rsidRPr="00372FEB">
        <w:rPr>
          <w:rStyle w:val="a4"/>
          <w:color w:val="000000"/>
          <w:sz w:val="28"/>
          <w:szCs w:val="28"/>
          <w:lang w:val="az-Latn-AZ"/>
        </w:rPr>
        <w:t>şəhəri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</w:rPr>
      </w:pP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Respublikasının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X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Hacıyev</w:t>
      </w:r>
      <w:r w:rsidR="00E71AB1" w:rsidRPr="00372FEB">
        <w:rPr>
          <w:sz w:val="28"/>
          <w:szCs w:val="28"/>
        </w:rPr>
        <w:t xml:space="preserve"> (</w:t>
      </w:r>
      <w:r w:rsidRPr="00372FEB">
        <w:rPr>
          <w:sz w:val="28"/>
          <w:szCs w:val="28"/>
          <w:lang w:val="az-Latn-AZ"/>
        </w:rPr>
        <w:t>Sədr</w:t>
      </w:r>
      <w:r w:rsidR="00E71AB1" w:rsidRPr="00372FEB">
        <w:rPr>
          <w:sz w:val="28"/>
          <w:szCs w:val="28"/>
        </w:rPr>
        <w:t xml:space="preserve">),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F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Babayev</w:t>
      </w:r>
      <w:r w:rsidR="00E71AB1" w:rsidRPr="00372FEB">
        <w:rPr>
          <w:sz w:val="28"/>
          <w:szCs w:val="28"/>
        </w:rPr>
        <w:t xml:space="preserve">, </w:t>
      </w:r>
      <w:r w:rsidRPr="00372FEB">
        <w:rPr>
          <w:sz w:val="28"/>
          <w:szCs w:val="28"/>
          <w:lang w:val="az-Latn-AZ"/>
        </w:rPr>
        <w:t>B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Qəribov</w:t>
      </w:r>
      <w:r w:rsidR="00E71AB1" w:rsidRPr="00372FEB">
        <w:rPr>
          <w:sz w:val="28"/>
          <w:szCs w:val="28"/>
        </w:rPr>
        <w:t xml:space="preserve">, </w:t>
      </w:r>
      <w:r w:rsidRPr="00372FEB">
        <w:rPr>
          <w:sz w:val="28"/>
          <w:szCs w:val="28"/>
          <w:lang w:val="az-Latn-AZ"/>
        </w:rPr>
        <w:t>R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Qvaladze</w:t>
      </w:r>
      <w:r w:rsidR="00E71AB1" w:rsidRPr="00372FEB">
        <w:rPr>
          <w:sz w:val="28"/>
          <w:szCs w:val="28"/>
        </w:rPr>
        <w:t xml:space="preserve"> (</w:t>
      </w:r>
      <w:r w:rsidRPr="00372FEB">
        <w:rPr>
          <w:sz w:val="28"/>
          <w:szCs w:val="28"/>
          <w:lang w:val="az-Latn-AZ"/>
        </w:rPr>
        <w:t>məruzəçi</w:t>
      </w:r>
      <w:r w:rsidR="00E71AB1" w:rsidRPr="00372FEB">
        <w:rPr>
          <w:sz w:val="28"/>
          <w:szCs w:val="28"/>
        </w:rPr>
        <w:t>-</w:t>
      </w:r>
      <w:r w:rsidRPr="00372FEB">
        <w:rPr>
          <w:sz w:val="28"/>
          <w:szCs w:val="28"/>
          <w:lang w:val="az-Latn-AZ"/>
        </w:rPr>
        <w:t>hakim</w:t>
      </w:r>
      <w:r w:rsidR="00E71AB1" w:rsidRPr="00372FEB">
        <w:rPr>
          <w:sz w:val="28"/>
          <w:szCs w:val="28"/>
        </w:rPr>
        <w:t xml:space="preserve">), </w:t>
      </w:r>
      <w:r w:rsidRPr="00372FEB">
        <w:rPr>
          <w:sz w:val="28"/>
          <w:szCs w:val="28"/>
          <w:lang w:val="az-Latn-AZ"/>
        </w:rPr>
        <w:t>E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Məmmədov</w:t>
      </w:r>
      <w:r w:rsidR="00E71AB1" w:rsidRPr="00372FEB">
        <w:rPr>
          <w:sz w:val="28"/>
          <w:szCs w:val="28"/>
        </w:rPr>
        <w:t xml:space="preserve">, </w:t>
      </w:r>
      <w:r w:rsidRPr="00372FEB">
        <w:rPr>
          <w:sz w:val="28"/>
          <w:szCs w:val="28"/>
          <w:lang w:val="az-Latn-AZ"/>
        </w:rPr>
        <w:t>İ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Nəcəfov</w:t>
      </w:r>
      <w:r w:rsidR="00E71AB1" w:rsidRPr="00372FEB">
        <w:rPr>
          <w:sz w:val="28"/>
          <w:szCs w:val="28"/>
        </w:rPr>
        <w:t xml:space="preserve">, </w:t>
      </w:r>
      <w:r w:rsidRPr="00372FEB">
        <w:rPr>
          <w:sz w:val="28"/>
          <w:szCs w:val="28"/>
          <w:lang w:val="az-Latn-AZ"/>
        </w:rPr>
        <w:t>S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Salmanova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Ə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Sultanovdan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ibarət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tərkibdə</w:t>
      </w:r>
      <w:r w:rsidR="00E71AB1" w:rsidRPr="00372FEB">
        <w:rPr>
          <w:sz w:val="28"/>
          <w:szCs w:val="28"/>
        </w:rPr>
        <w:t>,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</w:rPr>
      </w:pPr>
      <w:r w:rsidRPr="00372FEB">
        <w:rPr>
          <w:sz w:val="28"/>
          <w:szCs w:val="28"/>
          <w:lang w:val="az-Latn-AZ"/>
        </w:rPr>
        <w:t>katib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İ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İsmayılovun</w:t>
      </w:r>
      <w:r w:rsidR="00E71AB1" w:rsidRPr="00372FEB">
        <w:rPr>
          <w:sz w:val="28"/>
          <w:szCs w:val="28"/>
        </w:rPr>
        <w:t>,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</w:rPr>
      </w:pPr>
      <w:r w:rsidRPr="00372FEB">
        <w:rPr>
          <w:sz w:val="28"/>
          <w:szCs w:val="28"/>
          <w:lang w:val="az-Latn-AZ"/>
        </w:rPr>
        <w:t>sorğu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verən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orqanın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qanuni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nümayəndəsi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Ali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Məhkəməsinin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hakimi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Ağazadənin</w:t>
      </w:r>
      <w:r w:rsidR="00E71AB1" w:rsidRPr="00372FEB">
        <w:rPr>
          <w:sz w:val="28"/>
          <w:szCs w:val="28"/>
        </w:rPr>
        <w:t>,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</w:rPr>
      </w:pPr>
      <w:r w:rsidRPr="00372FEB">
        <w:rPr>
          <w:sz w:val="28"/>
          <w:szCs w:val="28"/>
          <w:lang w:val="az-Latn-AZ"/>
        </w:rPr>
        <w:t>cavab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verən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orqanın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qanuni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nümayəndəsi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Milli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Məclisi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Aparatının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əməkdaşı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S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Kərimovun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iştirakı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</w:rPr>
        <w:t>,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</w:rPr>
      </w:pP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Konstitusiyasının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130-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</w:rPr>
        <w:t xml:space="preserve"> </w:t>
      </w:r>
      <w:r w:rsidR="00360591" w:rsidRPr="00372FEB">
        <w:rPr>
          <w:sz w:val="28"/>
          <w:szCs w:val="28"/>
        </w:rPr>
        <w:t>III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hissəsinə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müvafiq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olaraq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açıq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məhkəmə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iclasında</w:t>
      </w:r>
      <w:r w:rsidR="00E71AB1" w:rsidRPr="00372FEB">
        <w:rPr>
          <w:sz w:val="28"/>
          <w:szCs w:val="28"/>
        </w:rPr>
        <w:t xml:space="preserve"> </w:t>
      </w:r>
      <w:r w:rsidR="00360591" w:rsidRPr="00372FEB">
        <w:rPr>
          <w:sz w:val="28"/>
          <w:szCs w:val="28"/>
        </w:rPr>
        <w:t>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</w:rPr>
        <w:t>»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Qanununun</w:t>
      </w:r>
      <w:r w:rsidR="00E71AB1" w:rsidRPr="00372FEB">
        <w:rPr>
          <w:sz w:val="28"/>
          <w:szCs w:val="28"/>
        </w:rPr>
        <w:t xml:space="preserve"> 109-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hissəsinin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şərh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edilməsinə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həmin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</w:rPr>
        <w:t xml:space="preserve"> </w:t>
      </w:r>
      <w:r w:rsidR="00360591" w:rsidRPr="00372FEB">
        <w:rPr>
          <w:sz w:val="28"/>
          <w:szCs w:val="28"/>
        </w:rPr>
        <w:t>«</w:t>
      </w:r>
      <w:r w:rsidRPr="00372FEB">
        <w:rPr>
          <w:sz w:val="28"/>
          <w:szCs w:val="28"/>
          <w:lang w:val="az-Latn-AZ"/>
        </w:rPr>
        <w:t>Keçid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müddəaları</w:t>
      </w:r>
      <w:r w:rsidR="00360591" w:rsidRPr="00372FEB">
        <w:rPr>
          <w:sz w:val="28"/>
          <w:szCs w:val="28"/>
        </w:rPr>
        <w:t>»</w:t>
      </w:r>
      <w:r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</w:rPr>
        <w:t xml:space="preserve"> 7-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bəndinin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Konstitusiyasının</w:t>
      </w:r>
      <w:r w:rsidR="00E71AB1" w:rsidRPr="00372FEB">
        <w:rPr>
          <w:sz w:val="28"/>
          <w:szCs w:val="28"/>
        </w:rPr>
        <w:t xml:space="preserve"> 25-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maddəsinə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uyğunluğunun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yoxlanılmasına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dair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Ali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Məhkəməsinin</w:t>
      </w:r>
      <w:r w:rsidR="00E71AB1" w:rsidRPr="00372FEB">
        <w:rPr>
          <w:sz w:val="28"/>
          <w:szCs w:val="28"/>
        </w:rPr>
        <w:t xml:space="preserve"> 2003-</w:t>
      </w:r>
      <w:r w:rsidRPr="00372FEB">
        <w:rPr>
          <w:sz w:val="28"/>
          <w:szCs w:val="28"/>
          <w:lang w:val="az-Latn-AZ"/>
        </w:rPr>
        <w:t>cü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il</w:t>
      </w:r>
      <w:r w:rsidR="00E71AB1" w:rsidRPr="00372FEB">
        <w:rPr>
          <w:sz w:val="28"/>
          <w:szCs w:val="28"/>
        </w:rPr>
        <w:t xml:space="preserve"> 31 </w:t>
      </w:r>
      <w:r w:rsidRPr="00372FEB">
        <w:rPr>
          <w:sz w:val="28"/>
          <w:szCs w:val="28"/>
          <w:lang w:val="az-Latn-AZ"/>
        </w:rPr>
        <w:t>mart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tarixli</w:t>
      </w:r>
      <w:r w:rsidR="00E71AB1" w:rsidRPr="00372FEB">
        <w:rPr>
          <w:sz w:val="28"/>
          <w:szCs w:val="28"/>
        </w:rPr>
        <w:t xml:space="preserve">, 8-3/03 </w:t>
      </w:r>
      <w:r w:rsidRPr="00372FEB">
        <w:rPr>
          <w:sz w:val="28"/>
          <w:szCs w:val="28"/>
          <w:lang w:val="az-Latn-AZ"/>
        </w:rPr>
        <w:t>saylı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sorğusu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bağlı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işinə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baxdı</w:t>
      </w:r>
      <w:r w:rsidR="00E71AB1" w:rsidRPr="00372FEB">
        <w:rPr>
          <w:sz w:val="28"/>
          <w:szCs w:val="28"/>
        </w:rPr>
        <w:t>.</w:t>
      </w:r>
    </w:p>
    <w:p w:rsidR="00E71AB1" w:rsidRPr="00372FEB" w:rsidRDefault="009D61A8" w:rsidP="00372FEB">
      <w:pPr>
        <w:ind w:firstLine="567"/>
        <w:jc w:val="both"/>
        <w:rPr>
          <w:sz w:val="28"/>
          <w:szCs w:val="28"/>
        </w:rPr>
      </w:pPr>
      <w:r w:rsidRPr="00372FEB">
        <w:rPr>
          <w:sz w:val="28"/>
          <w:szCs w:val="28"/>
          <w:lang w:val="az-Latn-AZ"/>
        </w:rPr>
        <w:t>Hakim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Qvaladzenin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məruzəsini</w:t>
      </w:r>
      <w:r w:rsidR="00E71AB1" w:rsidRPr="00372FEB">
        <w:rPr>
          <w:sz w:val="28"/>
          <w:szCs w:val="28"/>
        </w:rPr>
        <w:t xml:space="preserve">, </w:t>
      </w:r>
      <w:r w:rsidRPr="00372FEB">
        <w:rPr>
          <w:sz w:val="28"/>
          <w:szCs w:val="28"/>
          <w:lang w:val="az-Latn-AZ"/>
        </w:rPr>
        <w:t>tərəflərin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qanuni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nümayəndələri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Ağazadə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S</w:t>
      </w:r>
      <w:r w:rsidR="00E71AB1" w:rsidRPr="00372FEB">
        <w:rPr>
          <w:sz w:val="28"/>
          <w:szCs w:val="28"/>
        </w:rPr>
        <w:t>.</w:t>
      </w:r>
      <w:r w:rsidRPr="00372FEB">
        <w:rPr>
          <w:sz w:val="28"/>
          <w:szCs w:val="28"/>
          <w:lang w:val="az-Latn-AZ"/>
        </w:rPr>
        <w:t>Kərimovun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çıxışlarını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dinləyib</w:t>
      </w:r>
      <w:r w:rsidR="00E71AB1" w:rsidRPr="00372FEB">
        <w:rPr>
          <w:sz w:val="28"/>
          <w:szCs w:val="28"/>
        </w:rPr>
        <w:t xml:space="preserve">,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işinin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materiallarını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araşdıraraq</w:t>
      </w:r>
      <w:r w:rsidR="00E71AB1" w:rsidRPr="00372FEB">
        <w:rPr>
          <w:sz w:val="28"/>
          <w:szCs w:val="28"/>
        </w:rPr>
        <w:t>,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Respublikasının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</w:rPr>
        <w:t xml:space="preserve"> </w:t>
      </w:r>
    </w:p>
    <w:p w:rsidR="000E5F01" w:rsidRPr="00372FEB" w:rsidRDefault="000E5F01" w:rsidP="00372FEB">
      <w:pPr>
        <w:ind w:firstLine="567"/>
        <w:jc w:val="both"/>
        <w:rPr>
          <w:sz w:val="28"/>
          <w:szCs w:val="28"/>
        </w:rPr>
      </w:pPr>
    </w:p>
    <w:p w:rsidR="00E71AB1" w:rsidRPr="00372FEB" w:rsidRDefault="009D61A8" w:rsidP="00372FEB">
      <w:pPr>
        <w:ind w:firstLine="567"/>
        <w:jc w:val="center"/>
        <w:rPr>
          <w:b/>
          <w:sz w:val="28"/>
          <w:szCs w:val="28"/>
        </w:rPr>
      </w:pPr>
      <w:r w:rsidRPr="00372FEB">
        <w:rPr>
          <w:b/>
          <w:sz w:val="28"/>
          <w:szCs w:val="28"/>
          <w:lang w:val="az-Latn-AZ"/>
        </w:rPr>
        <w:t>MÜƏYYƏN</w:t>
      </w:r>
      <w:r w:rsidR="00E71AB1" w:rsidRPr="00372FEB">
        <w:rPr>
          <w:b/>
          <w:sz w:val="28"/>
          <w:szCs w:val="28"/>
          <w:lang w:val="en-US"/>
        </w:rPr>
        <w:t> </w:t>
      </w:r>
      <w:r w:rsidRPr="00372FEB">
        <w:rPr>
          <w:b/>
          <w:sz w:val="28"/>
          <w:szCs w:val="28"/>
          <w:lang w:val="az-Latn-AZ"/>
        </w:rPr>
        <w:t>ETDİ</w:t>
      </w:r>
      <w:r w:rsidR="00E71AB1" w:rsidRPr="00372FEB">
        <w:rPr>
          <w:b/>
          <w:sz w:val="28"/>
          <w:szCs w:val="28"/>
        </w:rPr>
        <w:t>:</w:t>
      </w:r>
    </w:p>
    <w:p w:rsidR="007774A2" w:rsidRPr="00372FEB" w:rsidRDefault="007774A2" w:rsidP="00372FEB">
      <w:pPr>
        <w:ind w:firstLine="567"/>
        <w:jc w:val="center"/>
        <w:rPr>
          <w:b/>
          <w:sz w:val="28"/>
          <w:szCs w:val="28"/>
        </w:rPr>
      </w:pPr>
    </w:p>
    <w:p w:rsidR="000E5F01" w:rsidRPr="00372FEB" w:rsidRDefault="00360591" w:rsidP="00372FEB">
      <w:pPr>
        <w:ind w:firstLine="567"/>
        <w:jc w:val="both"/>
        <w:rPr>
          <w:sz w:val="28"/>
          <w:szCs w:val="28"/>
        </w:rPr>
      </w:pPr>
      <w:r w:rsidRPr="00372FEB">
        <w:rPr>
          <w:sz w:val="28"/>
          <w:szCs w:val="28"/>
        </w:rPr>
        <w:t>«</w:t>
      </w:r>
      <w:r w:rsidR="009D61A8"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haqqında</w:t>
      </w:r>
      <w:r w:rsidRPr="00372FEB">
        <w:rPr>
          <w:sz w:val="28"/>
          <w:szCs w:val="28"/>
        </w:rPr>
        <w:t>»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Qanununun</w:t>
      </w:r>
      <w:r w:rsidR="00E71AB1" w:rsidRPr="00372FEB">
        <w:rPr>
          <w:sz w:val="28"/>
          <w:szCs w:val="28"/>
        </w:rPr>
        <w:t xml:space="preserve"> 109-</w:t>
      </w:r>
      <w:r w:rsidR="009D61A8"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hissəsinə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əsasən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səlahiyyət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müddətləri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qurtardıqdan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sonra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yaşına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çatmış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sabiq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axırıncı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iş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yerlərində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aldıqları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vəzifə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maaşlarının</w:t>
      </w:r>
      <w:r w:rsidR="00E71AB1" w:rsidRPr="00372FEB">
        <w:rPr>
          <w:sz w:val="28"/>
          <w:szCs w:val="28"/>
        </w:rPr>
        <w:t xml:space="preserve"> 80 </w:t>
      </w:r>
      <w:r w:rsidR="009D61A8" w:rsidRPr="00372FEB">
        <w:rPr>
          <w:sz w:val="28"/>
          <w:szCs w:val="28"/>
          <w:lang w:val="az-Latn-AZ"/>
        </w:rPr>
        <w:t>faizi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miqdarında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</w:rPr>
        <w:t xml:space="preserve"> </w:t>
      </w:r>
      <w:r w:rsidR="009D61A8" w:rsidRPr="00372FEB">
        <w:rPr>
          <w:sz w:val="28"/>
          <w:szCs w:val="28"/>
          <w:lang w:val="az-Latn-AZ"/>
        </w:rPr>
        <w:t>verilir</w:t>
      </w:r>
      <w:r w:rsidR="00E71AB1" w:rsidRPr="00372FEB">
        <w:rPr>
          <w:sz w:val="28"/>
          <w:szCs w:val="28"/>
        </w:rPr>
        <w:t>.</w:t>
      </w:r>
    </w:p>
    <w:p w:rsidR="00F52E30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Yuxarıda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adı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çəkilən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</w:rPr>
        <w:t xml:space="preserve"> </w:t>
      </w:r>
      <w:r w:rsidR="00360591" w:rsidRPr="00372FEB">
        <w:rPr>
          <w:sz w:val="28"/>
          <w:szCs w:val="28"/>
        </w:rPr>
        <w:t>«</w:t>
      </w:r>
      <w:r w:rsidRPr="00372FEB">
        <w:rPr>
          <w:sz w:val="28"/>
          <w:szCs w:val="28"/>
          <w:lang w:val="az-Latn-AZ"/>
        </w:rPr>
        <w:t>Keçid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müddəaları</w:t>
      </w:r>
      <w:r w:rsidR="00360591" w:rsidRPr="00372FEB">
        <w:rPr>
          <w:sz w:val="28"/>
          <w:szCs w:val="28"/>
        </w:rPr>
        <w:t>»</w:t>
      </w:r>
      <w:r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  <w:lang w:val="en-US"/>
        </w:rPr>
        <w:t> </w:t>
      </w:r>
      <w:r w:rsidR="00E71AB1" w:rsidRPr="00372FEB">
        <w:rPr>
          <w:sz w:val="28"/>
          <w:szCs w:val="28"/>
        </w:rPr>
        <w:t xml:space="preserve"> 7-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bəndinə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isə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müdafiəsinə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dair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müddəalar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tələblərinə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uyğun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təyin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edilən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şamil</w:t>
      </w:r>
      <w:r w:rsidR="00E71AB1" w:rsidRPr="00372FEB">
        <w:rPr>
          <w:sz w:val="28"/>
          <w:szCs w:val="28"/>
        </w:rPr>
        <w:t xml:space="preserve"> </w:t>
      </w:r>
      <w:r w:rsidRPr="00372FEB">
        <w:rPr>
          <w:sz w:val="28"/>
          <w:szCs w:val="28"/>
          <w:lang w:val="az-Latn-AZ"/>
        </w:rPr>
        <w:t>edilir</w:t>
      </w:r>
      <w:r w:rsidR="00E71AB1" w:rsidRPr="00372FEB">
        <w:rPr>
          <w:sz w:val="28"/>
          <w:szCs w:val="28"/>
        </w:rPr>
        <w:t>.</w:t>
      </w:r>
      <w:r w:rsidR="00E71AB1" w:rsidRPr="00372FEB">
        <w:rPr>
          <w:sz w:val="28"/>
          <w:szCs w:val="28"/>
          <w:lang w:val="en-US"/>
        </w:rPr>
        <w:t> </w:t>
      </w:r>
      <w:r w:rsidRPr="00372FEB">
        <w:rPr>
          <w:sz w:val="28"/>
          <w:szCs w:val="28"/>
          <w:lang w:val="az-Latn-AZ"/>
        </w:rPr>
        <w:t>Belə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təyinatlardan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əvvəl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vəzifəsində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işləmiş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şəxslərə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yuxarıda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göstərilən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Qanunla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müəyyən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şamil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edilməməsini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əsassız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hesab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sorğuda</w:t>
      </w:r>
      <w:r w:rsidR="00E71AB1" w:rsidRPr="00372FEB">
        <w:rPr>
          <w:sz w:val="28"/>
          <w:szCs w:val="28"/>
          <w:lang w:val="en-US"/>
        </w:rPr>
        <w:t xml:space="preserve"> 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E71AB1" w:rsidRPr="00372FEB">
        <w:rPr>
          <w:sz w:val="28"/>
          <w:szCs w:val="28"/>
          <w:lang w:val="en-US"/>
        </w:rPr>
        <w:t xml:space="preserve">»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«</w:t>
      </w:r>
      <w:r w:rsidRPr="00372FEB">
        <w:rPr>
          <w:sz w:val="28"/>
          <w:szCs w:val="28"/>
          <w:lang w:val="az-Latn-AZ"/>
        </w:rPr>
        <w:t>Keçid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müddəaları</w:t>
      </w:r>
      <w:r w:rsidR="00E71AB1" w:rsidRPr="00372FEB">
        <w:rPr>
          <w:sz w:val="28"/>
          <w:szCs w:val="28"/>
          <w:lang w:val="en-US"/>
        </w:rPr>
        <w:t>»</w:t>
      </w:r>
      <w:r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  <w:lang w:val="en-US"/>
        </w:rPr>
        <w:t xml:space="preserve"> 7-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bəndinin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Konstitusiyasının</w:t>
      </w:r>
      <w:r w:rsidR="00E71AB1" w:rsidRPr="00372FEB">
        <w:rPr>
          <w:sz w:val="28"/>
          <w:szCs w:val="28"/>
          <w:lang w:val="en-US"/>
        </w:rPr>
        <w:t xml:space="preserve"> 25-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uyğunluğunun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lastRenderedPageBreak/>
        <w:t>yoxlanılmasını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hissəsinin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isə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şərh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olunmasını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xahiş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edir</w:t>
      </w:r>
      <w:r w:rsidR="00E71AB1" w:rsidRPr="00372FEB">
        <w:rPr>
          <w:sz w:val="28"/>
          <w:szCs w:val="28"/>
          <w:lang w:val="en-US"/>
        </w:rPr>
        <w:t>.</w:t>
      </w:r>
    </w:p>
    <w:p w:rsidR="00F52E30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İşin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materiallarında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Milli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Məclisinin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Aparatında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düzgünlüyü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təsdiq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edilmiş</w:t>
      </w:r>
      <w:r w:rsidR="00E71AB1" w:rsidRPr="00372FEB">
        <w:rPr>
          <w:sz w:val="28"/>
          <w:szCs w:val="28"/>
          <w:lang w:val="en-US"/>
        </w:rPr>
        <w:t xml:space="preserve"> 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E71AB1" w:rsidRPr="00372FEB">
        <w:rPr>
          <w:sz w:val="28"/>
          <w:szCs w:val="28"/>
          <w:lang w:val="en-US"/>
        </w:rPr>
        <w:t xml:space="preserve">»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həmin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«</w:t>
      </w:r>
      <w:r w:rsidRPr="00372FEB">
        <w:rPr>
          <w:sz w:val="28"/>
          <w:szCs w:val="28"/>
          <w:lang w:val="az-Latn-AZ"/>
        </w:rPr>
        <w:t>Keçid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müddəaları</w:t>
      </w:r>
      <w:r w:rsidR="00E71AB1" w:rsidRPr="00372FEB">
        <w:rPr>
          <w:sz w:val="28"/>
          <w:szCs w:val="28"/>
          <w:lang w:val="en-US"/>
        </w:rPr>
        <w:t>»</w:t>
      </w:r>
      <w:r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  <w:lang w:val="en-US"/>
        </w:rPr>
        <w:t>,  «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E71AB1" w:rsidRPr="00372FEB">
        <w:rPr>
          <w:sz w:val="28"/>
          <w:szCs w:val="28"/>
          <w:lang w:val="en-US"/>
        </w:rPr>
        <w:t xml:space="preserve">»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Qanununun</w:t>
      </w:r>
      <w:r w:rsidR="00E71AB1" w:rsidRPr="00372FEB">
        <w:rPr>
          <w:sz w:val="28"/>
          <w:szCs w:val="28"/>
          <w:lang w:val="en-US"/>
        </w:rPr>
        <w:t xml:space="preserve"> 38-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>, «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orqanlarında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qulluq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keçmə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E71AB1" w:rsidRPr="00372FEB">
        <w:rPr>
          <w:sz w:val="28"/>
          <w:szCs w:val="28"/>
          <w:lang w:val="en-US"/>
        </w:rPr>
        <w:t xml:space="preserve">»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Qanununun</w:t>
      </w:r>
      <w:r w:rsidR="00E71AB1" w:rsidRPr="00372FEB">
        <w:rPr>
          <w:sz w:val="28"/>
          <w:szCs w:val="28"/>
          <w:lang w:val="en-US"/>
        </w:rPr>
        <w:t xml:space="preserve"> 20.14-</w:t>
      </w:r>
      <w:r w:rsidRPr="00372FEB">
        <w:rPr>
          <w:sz w:val="28"/>
          <w:szCs w:val="28"/>
          <w:lang w:val="az-Latn-AZ"/>
        </w:rPr>
        <w:t>cü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rəsmi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mətnləri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vardır</w:t>
      </w:r>
      <w:r w:rsidR="00E71AB1" w:rsidRPr="00372FEB">
        <w:rPr>
          <w:sz w:val="28"/>
          <w:szCs w:val="28"/>
          <w:lang w:val="en-US"/>
        </w:rPr>
        <w:t>.</w:t>
      </w:r>
    </w:p>
    <w:p w:rsidR="00F52E30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Sorğu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bağlı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aşağıdakıları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qeyd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Konstitusiyasında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tutulmuş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müstəqilliyi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hakimiyyətlərin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bölünməsinin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hakimiyyətinin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sərbəstliyinin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olunmasına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yönəlmişdir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Hakimin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yüksək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statusu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şəxsi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imtiyazı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deyil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ictimai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maraqların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birinci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növbədə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isə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ədalət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mühakiməsi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maraqlarının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müdafiəsi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üçün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istifadə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vasitədir</w:t>
      </w:r>
      <w:r w:rsidR="00E71AB1" w:rsidRPr="00372FEB">
        <w:rPr>
          <w:sz w:val="28"/>
          <w:szCs w:val="28"/>
          <w:lang w:val="en-US"/>
        </w:rPr>
        <w:t xml:space="preserve">. </w:t>
      </w:r>
      <w:r w:rsidRPr="00372FEB">
        <w:rPr>
          <w:sz w:val="28"/>
          <w:szCs w:val="28"/>
          <w:lang w:val="az-Latn-AZ"/>
        </w:rPr>
        <w:t>Bununla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əlaqədar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olaraq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dövlət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hakimə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peşəkarlığına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yüksək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tələbkarlıq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göstərməklə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yanaşı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ədalət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mühakiməsinin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həyata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keçirilməsi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prosesində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onun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fəaliyyətinə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hərtərəfli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təminatlar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verməlidir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Belə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sırasında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müdafiəsinə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xüsusi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yer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ayrılmışdır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36059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Statusuna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dair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Avropa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Xartiyası</w:t>
      </w:r>
      <w:r w:rsidRPr="00372FEB">
        <w:rPr>
          <w:sz w:val="28"/>
          <w:szCs w:val="28"/>
          <w:lang w:val="en-US"/>
        </w:rPr>
        <w:t>»</w:t>
      </w:r>
      <w:r w:rsidR="009D61A8"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  <w:lang w:val="en-US"/>
        </w:rPr>
        <w:t xml:space="preserve"> 6.1-</w:t>
      </w:r>
      <w:r w:rsidR="009D61A8"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maddəsində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göstərilir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="009D61A8"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öz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funksiyalarını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həyata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keçirərkən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onların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müstəqilliyinə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qərəzsizliyinə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zərbə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vura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biləcək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öz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səlahiyyətləri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çərçivəsində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onlar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tərəfindən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qəbul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digər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qərarlara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keçirilən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hərəkətlərə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təsir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göstərilməsi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məqsədinə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yönələn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müdaxilələrdən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qaçılmalarına</w:t>
      </w:r>
      <w:r w:rsidR="00E71AB1" w:rsidRPr="00372FEB">
        <w:rPr>
          <w:sz w:val="28"/>
          <w:szCs w:val="28"/>
          <w:lang w:val="en-US"/>
        </w:rPr>
        <w:t xml:space="preserve">  </w:t>
      </w:r>
      <w:r w:rsidR="009D61A8" w:rsidRPr="00372FEB">
        <w:rPr>
          <w:sz w:val="28"/>
          <w:szCs w:val="28"/>
          <w:lang w:val="az-Latn-AZ"/>
        </w:rPr>
        <w:t>şərait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yaradacaq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miqdarda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mükafatlandırma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hüququna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malikdirlər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Konstitusiyanın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müddəalarına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əsasən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hər</w:t>
      </w:r>
      <w:r w:rsidR="00E71AB1" w:rsidRPr="00372FEB">
        <w:rPr>
          <w:sz w:val="28"/>
          <w:szCs w:val="28"/>
          <w:lang w:val="en-US"/>
        </w:rPr>
        <w:t xml:space="preserve">  </w:t>
      </w:r>
      <w:r w:rsidRPr="00372FEB">
        <w:rPr>
          <w:sz w:val="28"/>
          <w:szCs w:val="28"/>
          <w:lang w:val="az-Latn-AZ"/>
        </w:rPr>
        <w:t>kəs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qanunla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müəyyən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yaş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həddinə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çatdıqda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xəstəliyinə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əlilliyinə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ailə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başçısını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itirdiyinə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əmək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qabiliyyətini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itirdiyinə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işsizliyə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qanunla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tutulmuş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digər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hallarda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hüququna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malikdir</w:t>
      </w:r>
      <w:r w:rsidR="00E71AB1" w:rsidRPr="00372FEB">
        <w:rPr>
          <w:sz w:val="28"/>
          <w:szCs w:val="28"/>
          <w:lang w:val="en-US"/>
        </w:rPr>
        <w:t xml:space="preserve"> (38-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</w:t>
      </w:r>
      <w:r w:rsidR="00E71AB1" w:rsidRPr="00372FEB">
        <w:rPr>
          <w:sz w:val="28"/>
          <w:szCs w:val="28"/>
          <w:lang w:val="en-US"/>
        </w:rPr>
        <w:t>).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Konstitusiyanın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beynəlxalq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hüquq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aktlarının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müddəalarına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əsaslanaraq</w:t>
      </w:r>
      <w:r w:rsidR="00E71AB1" w:rsidRPr="00372FEB">
        <w:rPr>
          <w:sz w:val="28"/>
          <w:szCs w:val="28"/>
          <w:lang w:val="en-US"/>
        </w:rPr>
        <w:t xml:space="preserve"> 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doqquzuncu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fəslində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öz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əksini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tapmışdır</w:t>
      </w:r>
      <w:r w:rsidR="00E71AB1" w:rsidRPr="00372FEB">
        <w:rPr>
          <w:sz w:val="28"/>
          <w:szCs w:val="28"/>
          <w:lang w:val="en-US"/>
        </w:rPr>
        <w:t xml:space="preserve">. 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fəsildə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tutulmuş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sıra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normaların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şərhi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bağlı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qəbul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etdiyi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qərarlarda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qeyd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etmişdir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qanunvericilikdə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göstərilən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təminatları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həqiqi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müstəqilliyinin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qərəzsizliyinin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olunmasına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yönəlmişdir</w:t>
      </w:r>
      <w:r w:rsidR="00E71AB1" w:rsidRPr="00372FEB">
        <w:rPr>
          <w:sz w:val="28"/>
          <w:szCs w:val="28"/>
          <w:lang w:val="en-US"/>
        </w:rPr>
        <w:t>.</w:t>
      </w:r>
    </w:p>
    <w:p w:rsidR="00E71AB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hissəsinə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dair</w:t>
      </w:r>
      <w:r w:rsidR="00E71AB1" w:rsidRPr="00372FEB">
        <w:rPr>
          <w:sz w:val="28"/>
          <w:szCs w:val="28"/>
          <w:lang w:val="en-US"/>
        </w:rPr>
        <w:t xml:space="preserve"> 2001-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</w:t>
      </w:r>
      <w:r w:rsidR="00E71AB1" w:rsidRPr="00372FEB">
        <w:rPr>
          <w:sz w:val="28"/>
          <w:szCs w:val="28"/>
          <w:lang w:val="en-US"/>
        </w:rPr>
        <w:t xml:space="preserve"> 23 </w:t>
      </w:r>
      <w:r w:rsidRPr="00372FEB">
        <w:rPr>
          <w:sz w:val="28"/>
          <w:szCs w:val="28"/>
          <w:lang w:val="az-Latn-AZ"/>
        </w:rPr>
        <w:t>yanvar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tarixli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qərarında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müstəqilliyi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bağlı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qeyd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etmişdir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təsbit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olunmuş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hakimiyyəti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müstəqilliyinin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tərkib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hissəsidir</w:t>
      </w:r>
      <w:r w:rsidR="00E71AB1" w:rsidRPr="00372FEB">
        <w:rPr>
          <w:sz w:val="28"/>
          <w:szCs w:val="28"/>
          <w:lang w:val="en-US"/>
        </w:rPr>
        <w:t xml:space="preserve">. </w:t>
      </w:r>
      <w:r w:rsidRPr="00372FEB">
        <w:rPr>
          <w:sz w:val="28"/>
          <w:szCs w:val="28"/>
          <w:lang w:val="az-Latn-AZ"/>
        </w:rPr>
        <w:t>Dövlət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cəmiyyət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xüsusilə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onların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ədalətliyinə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peşəkarlığına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dərəcə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ciddi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tələblərlə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yanaşmaqla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bərabər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öz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səylərini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məsələlərinin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yüksək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səviyyədə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həll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edilməsinə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yönəltməlidir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lastRenderedPageBreak/>
        <w:t>Həmin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hissəsinə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dair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Məhkəməsinin</w:t>
      </w:r>
      <w:r w:rsidR="00E71AB1" w:rsidRPr="00372FEB">
        <w:rPr>
          <w:sz w:val="28"/>
          <w:szCs w:val="28"/>
          <w:lang w:val="en-US"/>
        </w:rPr>
        <w:t xml:space="preserve"> 2001-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</w:t>
      </w:r>
      <w:r w:rsidR="00E71AB1" w:rsidRPr="00372FEB">
        <w:rPr>
          <w:sz w:val="28"/>
          <w:szCs w:val="28"/>
          <w:lang w:val="en-US"/>
        </w:rPr>
        <w:t xml:space="preserve"> 27 </w:t>
      </w:r>
      <w:r w:rsidRPr="00372FEB">
        <w:rPr>
          <w:sz w:val="28"/>
          <w:szCs w:val="28"/>
          <w:lang w:val="az-Latn-AZ"/>
        </w:rPr>
        <w:t>iyun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tarixli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qərarında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göstərilmişdir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məhkəmələrin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istənilən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təsirə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dayanıqlığı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yalnız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etikasından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nüfuzundan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ixtisasından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ləyaqətindən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məsuliyyətindən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deyil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həmçinin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onların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–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təminatlarından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asılıdır</w:t>
      </w:r>
      <w:r w:rsidR="00E71AB1" w:rsidRPr="00372FEB">
        <w:rPr>
          <w:sz w:val="28"/>
          <w:szCs w:val="28"/>
          <w:lang w:val="en-US"/>
        </w:rPr>
        <w:t>.</w:t>
      </w:r>
    </w:p>
    <w:p w:rsidR="00F52E30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Beləliklə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Konstitusiyasının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beynəlxalq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hüquqi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aktların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normalarında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sıra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qərarlarında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müstəqilliyini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qərəzsizliyini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–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müəyyənləşdirilməsinin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vacibliyi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vurğulanmışdır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tərkib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hissəsi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olduğundan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kəsin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tutulmuş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hüququ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onun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almaq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hüququnu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özündə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əks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etdirir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36059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haqqında</w:t>
      </w:r>
      <w:r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  </w:t>
      </w:r>
      <w:r w:rsidR="009D61A8"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="009D61A8"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  </w:t>
      </w:r>
      <w:r w:rsidR="009D61A8"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 xml:space="preserve">  </w:t>
      </w:r>
      <w:r w:rsidR="009D61A8" w:rsidRPr="00372FEB">
        <w:rPr>
          <w:sz w:val="28"/>
          <w:szCs w:val="28"/>
          <w:lang w:val="az-Latn-AZ"/>
        </w:rPr>
        <w:t>hissəsində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yaşına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çatmış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pensiyanın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verilməsi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şərtləri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miqdarı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müəyyən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edilmişdir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Lakin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normasında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ölkə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qanunvericiliyində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hakimiyyəti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daxilində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bəzi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kateqoriya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işçilərin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əlaqədar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dəyişikliklər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alınmadığından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norma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sonradan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qəbul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digər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normaları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arasında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uyğunsuzluqlar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yaranmışdır</w:t>
      </w:r>
      <w:r w:rsidR="00E71AB1" w:rsidRPr="00372FEB">
        <w:rPr>
          <w:sz w:val="28"/>
          <w:szCs w:val="28"/>
          <w:lang w:val="en-US"/>
        </w:rPr>
        <w:t>.</w:t>
      </w:r>
    </w:p>
    <w:p w:rsidR="007774A2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Belə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Konstitusiyasının</w:t>
      </w:r>
      <w:r w:rsidR="00E71AB1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VII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fəslinə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əsasən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hakimiyyətinə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aid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işçilərinin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müdafiəsi</w:t>
      </w:r>
      <w:r w:rsidR="00E71AB1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  </w:t>
      </w:r>
      <w:r w:rsidRPr="00372FEB">
        <w:rPr>
          <w:sz w:val="28"/>
          <w:szCs w:val="28"/>
          <w:lang w:val="az-Latn-AZ"/>
        </w:rPr>
        <w:t>Qanununun</w:t>
      </w:r>
      <w:r w:rsidR="00E71AB1" w:rsidRPr="00372FEB">
        <w:rPr>
          <w:sz w:val="28"/>
          <w:szCs w:val="28"/>
          <w:lang w:val="en-US"/>
        </w:rPr>
        <w:t xml:space="preserve"> 38-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qanunvericilikdə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üçün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tutulmuş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qaydada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həyata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keçirilir</w:t>
      </w:r>
      <w:r w:rsidR="00E71AB1" w:rsidRPr="00372FEB">
        <w:rPr>
          <w:sz w:val="28"/>
          <w:szCs w:val="28"/>
          <w:lang w:val="en-US"/>
        </w:rPr>
        <w:t>.</w:t>
      </w:r>
      <w:r w:rsidR="00F52E30" w:rsidRPr="00372FEB">
        <w:rPr>
          <w:sz w:val="28"/>
          <w:szCs w:val="28"/>
          <w:lang w:val="en-US"/>
        </w:rPr>
        <w:t xml:space="preserve"> </w:t>
      </w:r>
    </w:p>
    <w:p w:rsidR="00F52E30" w:rsidRPr="00372FEB" w:rsidRDefault="0036059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orqanlarında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qulluq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keçmə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haqqında</w:t>
      </w:r>
      <w:r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Respublikasının</w:t>
      </w:r>
      <w:r w:rsidR="00E71AB1" w:rsidRPr="00372FEB">
        <w:rPr>
          <w:sz w:val="28"/>
          <w:szCs w:val="28"/>
          <w:lang w:val="en-US"/>
        </w:rPr>
        <w:t xml:space="preserve"> 2001-</w:t>
      </w:r>
      <w:r w:rsidR="009D61A8"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il</w:t>
      </w:r>
      <w:r w:rsidR="00E71AB1" w:rsidRPr="00372FEB">
        <w:rPr>
          <w:sz w:val="28"/>
          <w:szCs w:val="28"/>
          <w:lang w:val="en-US"/>
        </w:rPr>
        <w:t xml:space="preserve"> 29 </w:t>
      </w:r>
      <w:r w:rsidR="009D61A8" w:rsidRPr="00372FEB">
        <w:rPr>
          <w:sz w:val="28"/>
          <w:szCs w:val="28"/>
          <w:lang w:val="az-Latn-AZ"/>
        </w:rPr>
        <w:t>iyul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tarixli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Qanununun</w:t>
      </w:r>
      <w:r w:rsidR="00E71AB1" w:rsidRPr="00372FEB">
        <w:rPr>
          <w:sz w:val="28"/>
          <w:szCs w:val="28"/>
          <w:lang w:val="en-US"/>
        </w:rPr>
        <w:t xml:space="preserve"> 20.14-</w:t>
      </w:r>
      <w:r w:rsidR="009D61A8" w:rsidRPr="00372FEB">
        <w:rPr>
          <w:sz w:val="28"/>
          <w:szCs w:val="28"/>
          <w:lang w:val="az-Latn-AZ"/>
        </w:rPr>
        <w:t>cü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maddəsinə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pensiyaya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çıxmış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işçilərinə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axırıncı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iş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yerlərində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aldıqları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istənilən</w:t>
      </w:r>
      <w:r w:rsidR="00E71AB1" w:rsidRPr="00372FEB">
        <w:rPr>
          <w:sz w:val="28"/>
          <w:szCs w:val="28"/>
          <w:lang w:val="en-US"/>
        </w:rPr>
        <w:t xml:space="preserve"> 5 </w:t>
      </w:r>
      <w:r w:rsidR="009D61A8" w:rsidRPr="00372FEB">
        <w:rPr>
          <w:sz w:val="28"/>
          <w:szCs w:val="28"/>
          <w:lang w:val="az-Latn-AZ"/>
        </w:rPr>
        <w:t>ilin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orta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aylıq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əmək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haqlarının</w:t>
      </w:r>
      <w:r w:rsidR="00E71AB1" w:rsidRPr="00372FEB">
        <w:rPr>
          <w:sz w:val="28"/>
          <w:szCs w:val="28"/>
          <w:lang w:val="en-US"/>
        </w:rPr>
        <w:t xml:space="preserve"> 80 </w:t>
      </w:r>
      <w:r w:rsidR="009D61A8" w:rsidRPr="00372FEB">
        <w:rPr>
          <w:sz w:val="28"/>
          <w:szCs w:val="28"/>
          <w:lang w:val="az-Latn-AZ"/>
        </w:rPr>
        <w:t>faiz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miqdarında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verilir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əmək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haqqı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artımındakı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sonrakı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dəyişikliklər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həmin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məbləğə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şamil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Adı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çəkilən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20.14-</w:t>
      </w:r>
      <w:r w:rsidRPr="00372FEB">
        <w:rPr>
          <w:sz w:val="28"/>
          <w:szCs w:val="28"/>
          <w:lang w:val="az-Latn-AZ"/>
        </w:rPr>
        <w:t>cü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təhlili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göstərir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qanunverici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nisbətən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işçiləri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üçün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daha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yüksək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təminatlarını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tutmuşdur</w:t>
      </w:r>
      <w:r w:rsidR="00E71AB1" w:rsidRPr="00372FEB">
        <w:rPr>
          <w:sz w:val="28"/>
          <w:szCs w:val="28"/>
          <w:lang w:val="en-US"/>
        </w:rPr>
        <w:t>.</w:t>
      </w:r>
      <w:r w:rsidR="007774A2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orqanlarında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qulluq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keçmə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heç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məhdudiyyət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qoyulmadan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qəbul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olunana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qədər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ondan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sonra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çıxmış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işçilərinə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axırıncı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yerlərində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aldıqları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əmək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haqqının</w:t>
      </w:r>
      <w:r w:rsidR="00E71AB1" w:rsidRPr="00372FEB">
        <w:rPr>
          <w:sz w:val="28"/>
          <w:szCs w:val="28"/>
          <w:lang w:val="en-US"/>
        </w:rPr>
        <w:t xml:space="preserve"> 80 </w:t>
      </w:r>
      <w:r w:rsidRPr="00372FEB">
        <w:rPr>
          <w:sz w:val="28"/>
          <w:szCs w:val="28"/>
          <w:lang w:val="az-Latn-AZ"/>
        </w:rPr>
        <w:t>faiz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miqdarında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verilməsi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göstərilmişdir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36059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haqqında</w:t>
      </w:r>
      <w:r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Keçid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müddəaları</w:t>
      </w:r>
      <w:r w:rsidRPr="00372FEB">
        <w:rPr>
          <w:sz w:val="28"/>
          <w:szCs w:val="28"/>
          <w:lang w:val="en-US"/>
        </w:rPr>
        <w:t>»</w:t>
      </w:r>
      <w:r w:rsidR="009D61A8"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  <w:lang w:val="en-US"/>
        </w:rPr>
        <w:t xml:space="preserve"> 7-</w:t>
      </w:r>
      <w:r w:rsidR="009D61A8"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bəndinə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isə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="009D61A8"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hissəsində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qeyd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olunan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təminatı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yalnız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tələblərinə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uyğun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təyin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aiddir</w:t>
      </w:r>
      <w:r w:rsidR="00E71AB1" w:rsidRPr="00372FEB">
        <w:rPr>
          <w:sz w:val="28"/>
          <w:szCs w:val="28"/>
          <w:lang w:val="en-US"/>
        </w:rPr>
        <w:t>.</w:t>
      </w:r>
      <w:r w:rsidR="007774A2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Belə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təyinatlardan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əvvəl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vəzifəsində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işləmiş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  </w:t>
      </w:r>
      <w:r w:rsidR="009D61A8" w:rsidRPr="00372FEB">
        <w:rPr>
          <w:sz w:val="28"/>
          <w:szCs w:val="28"/>
          <w:lang w:val="az-Latn-AZ"/>
        </w:rPr>
        <w:t>həmin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vaxt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yaşına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çatmış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sabiq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="009D61A8"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hissəsinin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tələbləri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şamil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edilmir</w:t>
      </w:r>
      <w:r w:rsidR="00E71AB1" w:rsidRPr="00372FEB">
        <w:rPr>
          <w:sz w:val="28"/>
          <w:szCs w:val="28"/>
          <w:lang w:val="en-US"/>
        </w:rPr>
        <w:t xml:space="preserve">. </w:t>
      </w:r>
      <w:r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haqqında</w:t>
      </w:r>
      <w:r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Keçid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müddəaları</w:t>
      </w:r>
      <w:r w:rsidRPr="00372FEB">
        <w:rPr>
          <w:sz w:val="28"/>
          <w:szCs w:val="28"/>
          <w:lang w:val="en-US"/>
        </w:rPr>
        <w:t>»</w:t>
      </w:r>
      <w:r w:rsidR="009D61A8"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  <w:lang w:val="en-US"/>
        </w:rPr>
        <w:t xml:space="preserve"> 2-</w:t>
      </w:r>
      <w:r w:rsidR="009D61A8"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bəndinə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əsasən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həmin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şəxslərə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Respublikasının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məhkəmə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quruluşu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haqqında</w:t>
      </w:r>
      <w:r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Qanunda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nəzərdə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tutulan</w:t>
      </w:r>
      <w:r w:rsidR="00E71AB1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qaydada</w:t>
      </w:r>
      <w:r w:rsidR="00E71AB1" w:rsidRPr="00372FEB">
        <w:rPr>
          <w:sz w:val="28"/>
          <w:szCs w:val="28"/>
          <w:lang w:val="en-US"/>
        </w:rPr>
        <w:t xml:space="preserve">  </w:t>
      </w:r>
      <w:r w:rsidR="009D61A8" w:rsidRPr="00372FEB">
        <w:rPr>
          <w:sz w:val="28"/>
          <w:szCs w:val="28"/>
          <w:lang w:val="az-Latn-AZ"/>
        </w:rPr>
        <w:t>ödənilir</w:t>
      </w:r>
      <w:r w:rsidR="00E71AB1" w:rsidRPr="00372FEB">
        <w:rPr>
          <w:sz w:val="28"/>
          <w:szCs w:val="28"/>
          <w:lang w:val="en-US"/>
        </w:rPr>
        <w:t>.</w:t>
      </w:r>
    </w:p>
    <w:p w:rsidR="007774A2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Beləliklə</w:t>
      </w:r>
      <w:r w:rsidR="00E71AB1" w:rsidRPr="00372FEB">
        <w:rPr>
          <w:sz w:val="28"/>
          <w:szCs w:val="28"/>
          <w:lang w:val="en-US"/>
        </w:rPr>
        <w:t xml:space="preserve">,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Keçid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müddəaları</w:t>
      </w:r>
      <w:r w:rsidR="00360591" w:rsidRPr="00372FEB">
        <w:rPr>
          <w:sz w:val="28"/>
          <w:szCs w:val="28"/>
          <w:lang w:val="en-US"/>
        </w:rPr>
        <w:t>»</w:t>
      </w:r>
      <w:r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  <w:lang w:val="en-US"/>
        </w:rPr>
        <w:t xml:space="preserve"> 7-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bəndinə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əsasında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keçirilmiş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təyinatlardan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əvvəl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lastRenderedPageBreak/>
        <w:t>hakim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vəzifəsində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işləmiş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vaxt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yaşına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çatmış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şəxslər</w:t>
      </w:r>
      <w:r w:rsidR="00E71AB1" w:rsidRPr="00372FEB">
        <w:rPr>
          <w:sz w:val="28"/>
          <w:szCs w:val="28"/>
          <w:lang w:val="en-US"/>
        </w:rPr>
        <w:t xml:space="preserve">  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cəhətdən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daha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az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müdafiə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olurlar</w:t>
      </w:r>
      <w:r w:rsidR="00E71AB1" w:rsidRPr="00372FEB">
        <w:rPr>
          <w:sz w:val="28"/>
          <w:szCs w:val="28"/>
          <w:lang w:val="en-US"/>
        </w:rPr>
        <w:t xml:space="preserve">. </w:t>
      </w:r>
    </w:p>
    <w:p w:rsidR="00E71AB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isə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təsbit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olunmuş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bərabərlik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hüququna</w:t>
      </w:r>
      <w:r w:rsidR="00E71AB1" w:rsidRPr="00372FEB">
        <w:rPr>
          <w:sz w:val="28"/>
          <w:szCs w:val="28"/>
          <w:lang w:val="en-US"/>
        </w:rPr>
        <w:t xml:space="preserve"> (</w:t>
      </w:r>
      <w:r w:rsidRPr="00372FEB">
        <w:rPr>
          <w:sz w:val="28"/>
          <w:szCs w:val="28"/>
          <w:lang w:val="az-Latn-AZ"/>
        </w:rPr>
        <w:t>maddə</w:t>
      </w:r>
      <w:r w:rsidR="00E71AB1" w:rsidRPr="00372FEB">
        <w:rPr>
          <w:sz w:val="28"/>
          <w:szCs w:val="28"/>
          <w:lang w:val="en-US"/>
        </w:rPr>
        <w:t xml:space="preserve"> 25), </w:t>
      </w:r>
      <w:r w:rsidRPr="00372FEB">
        <w:rPr>
          <w:sz w:val="28"/>
          <w:szCs w:val="28"/>
          <w:lang w:val="az-Latn-AZ"/>
        </w:rPr>
        <w:t>habelə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normativ</w:t>
      </w:r>
      <w:r w:rsidR="00E71AB1" w:rsidRPr="00372FEB">
        <w:rPr>
          <w:sz w:val="28"/>
          <w:szCs w:val="28"/>
          <w:lang w:val="en-US"/>
        </w:rPr>
        <w:t>-</w:t>
      </w:r>
      <w:r w:rsidRPr="00372FEB">
        <w:rPr>
          <w:sz w:val="28"/>
          <w:szCs w:val="28"/>
          <w:lang w:val="az-Latn-AZ"/>
        </w:rPr>
        <w:t>hüquqi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aktların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hüquqa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</w:t>
      </w:r>
      <w:r w:rsidR="00E71AB1" w:rsidRPr="00372FEB">
        <w:rPr>
          <w:sz w:val="28"/>
          <w:szCs w:val="28"/>
          <w:lang w:val="en-US"/>
        </w:rPr>
        <w:t>-</w:t>
      </w:r>
      <w:r w:rsidRPr="00372FEB">
        <w:rPr>
          <w:sz w:val="28"/>
          <w:szCs w:val="28"/>
          <w:lang w:val="az-Latn-AZ"/>
        </w:rPr>
        <w:t>ədalətə</w:t>
      </w:r>
      <w:r w:rsidR="00E71AB1" w:rsidRPr="00372FEB">
        <w:rPr>
          <w:sz w:val="28"/>
          <w:szCs w:val="28"/>
          <w:lang w:val="en-US"/>
        </w:rPr>
        <w:t xml:space="preserve"> (</w:t>
      </w:r>
      <w:r w:rsidRPr="00372FEB">
        <w:rPr>
          <w:sz w:val="28"/>
          <w:szCs w:val="28"/>
          <w:lang w:val="az-Latn-AZ"/>
        </w:rPr>
        <w:t>bərabər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mənafelərə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bərabər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münasibətə</w:t>
      </w:r>
      <w:r w:rsidR="00E71AB1" w:rsidRPr="00372FEB">
        <w:rPr>
          <w:sz w:val="28"/>
          <w:szCs w:val="28"/>
          <w:lang w:val="en-US"/>
        </w:rPr>
        <w:t xml:space="preserve">) </w:t>
      </w:r>
      <w:r w:rsidRPr="00372FEB">
        <w:rPr>
          <w:sz w:val="28"/>
          <w:szCs w:val="28"/>
          <w:lang w:val="az-Latn-AZ"/>
        </w:rPr>
        <w:t>əsaslanması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barədə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müddəalarına</w:t>
      </w:r>
      <w:r w:rsidR="00E71AB1" w:rsidRPr="00372FEB">
        <w:rPr>
          <w:sz w:val="28"/>
          <w:szCs w:val="28"/>
          <w:lang w:val="en-US"/>
        </w:rPr>
        <w:t xml:space="preserve"> (</w:t>
      </w:r>
      <w:r w:rsidRPr="00372FEB">
        <w:rPr>
          <w:sz w:val="28"/>
          <w:szCs w:val="28"/>
          <w:lang w:val="az-Latn-AZ"/>
        </w:rPr>
        <w:t>maddə</w:t>
      </w:r>
      <w:r w:rsidR="00E71AB1" w:rsidRPr="00372FEB">
        <w:rPr>
          <w:sz w:val="28"/>
          <w:szCs w:val="28"/>
          <w:lang w:val="en-US"/>
        </w:rPr>
        <w:t xml:space="preserve"> 149) </w:t>
      </w:r>
      <w:r w:rsidRPr="00372FEB">
        <w:rPr>
          <w:sz w:val="28"/>
          <w:szCs w:val="28"/>
          <w:lang w:val="az-Latn-AZ"/>
        </w:rPr>
        <w:t>cavab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vermir</w:t>
      </w:r>
      <w:r w:rsidR="00E71AB1" w:rsidRPr="00372FEB">
        <w:rPr>
          <w:sz w:val="28"/>
          <w:szCs w:val="28"/>
          <w:lang w:val="en-US"/>
        </w:rPr>
        <w:t>.</w:t>
      </w:r>
      <w:r w:rsidR="007774A2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orqanlarında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qulluq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keçmə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20.14-</w:t>
      </w:r>
      <w:r w:rsidRPr="00372FEB">
        <w:rPr>
          <w:sz w:val="28"/>
          <w:szCs w:val="28"/>
          <w:lang w:val="az-Latn-AZ"/>
        </w:rPr>
        <w:t>cü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işçilərinin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pensiyasına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əmək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artımındakı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sonrakı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dəyişikliklər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şamil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edilir</w:t>
      </w:r>
      <w:r w:rsidR="00E71AB1" w:rsidRPr="00372FEB">
        <w:rPr>
          <w:sz w:val="28"/>
          <w:szCs w:val="28"/>
          <w:lang w:val="en-US"/>
        </w:rPr>
        <w:t>.</w:t>
      </w:r>
      <w:r w:rsidR="007774A2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hissəsində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təyin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pensiyalara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hansı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artımın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şamil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ümumiyyətlə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tutulmamışdır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Göründüyü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kimi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hakimiyyətinə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aid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orqanları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işçilərinin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təminatından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daha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yüksəkdir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belə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nəticəyə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gəlir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Keçid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müddəaları</w:t>
      </w:r>
      <w:r w:rsidR="00360591" w:rsidRPr="00372FEB">
        <w:rPr>
          <w:sz w:val="28"/>
          <w:szCs w:val="28"/>
          <w:lang w:val="en-US"/>
        </w:rPr>
        <w:t>»</w:t>
      </w:r>
      <w:r w:rsidRPr="00372FEB">
        <w:rPr>
          <w:sz w:val="28"/>
          <w:szCs w:val="28"/>
          <w:lang w:val="az-Latn-AZ"/>
        </w:rPr>
        <w:t>nın</w:t>
      </w:r>
      <w:r w:rsidR="00E71AB1" w:rsidRPr="00372FEB">
        <w:rPr>
          <w:sz w:val="28"/>
          <w:szCs w:val="28"/>
          <w:lang w:val="en-US"/>
        </w:rPr>
        <w:t xml:space="preserve"> 7-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bəndi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Konstitusiyanın</w:t>
      </w:r>
      <w:r w:rsidR="00E71AB1" w:rsidRPr="00372FEB">
        <w:rPr>
          <w:sz w:val="28"/>
          <w:szCs w:val="28"/>
          <w:lang w:val="en-US"/>
        </w:rPr>
        <w:t xml:space="preserve"> 25-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391366" w:rsidRPr="00372FEB">
        <w:rPr>
          <w:sz w:val="28"/>
          <w:szCs w:val="28"/>
          <w:lang w:val="en-US"/>
        </w:rPr>
        <w:t xml:space="preserve"> I </w:t>
      </w:r>
      <w:r w:rsidRPr="00372FEB">
        <w:rPr>
          <w:sz w:val="28"/>
          <w:szCs w:val="28"/>
          <w:lang w:val="az-Latn-AZ"/>
        </w:rPr>
        <w:t>hissəsi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149-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391366" w:rsidRPr="00372FEB">
        <w:rPr>
          <w:sz w:val="28"/>
          <w:szCs w:val="28"/>
          <w:lang w:val="en-US"/>
        </w:rPr>
        <w:t xml:space="preserve"> I </w:t>
      </w:r>
      <w:r w:rsidRPr="00372FEB">
        <w:rPr>
          <w:sz w:val="28"/>
          <w:szCs w:val="28"/>
          <w:lang w:val="az-Latn-AZ"/>
        </w:rPr>
        <w:t>hissəsi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uzlaşmadığından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qüvvədən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düşmüş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hesab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edilməli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uyğun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keçirilmiş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təyinatlardan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əvvəl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işləmiş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vaxta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yaşına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çatmış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sabiq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  </w:t>
      </w:r>
      <w:r w:rsidR="004E7118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Məhkəmələr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4E7118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</w:t>
      </w:r>
      <w:r w:rsidR="00E71AB1" w:rsidRPr="00372FEB">
        <w:rPr>
          <w:sz w:val="28"/>
          <w:szCs w:val="28"/>
          <w:lang w:val="en-US"/>
        </w:rPr>
        <w:t xml:space="preserve"> 109-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beşinci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hissəsinin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müddəaları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şamil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edilməli</w:t>
      </w:r>
      <w:r w:rsidR="00E71AB1" w:rsidRPr="00372FEB">
        <w:rPr>
          <w:sz w:val="28"/>
          <w:szCs w:val="28"/>
          <w:lang w:val="en-US"/>
        </w:rPr>
        <w:t xml:space="preserve">, </w:t>
      </w:r>
      <w:r w:rsidR="00360591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Prokurorluq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orqanlarında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qulluq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keçmə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tənzimlənən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>-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təminatlar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nəzərə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alınmaqla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üçün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>-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qaydaları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müəyyənləşdirilməlidir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Konstitusiyanın</w:t>
      </w:r>
      <w:r w:rsidR="00E71AB1" w:rsidRPr="00372FEB">
        <w:rPr>
          <w:sz w:val="28"/>
          <w:szCs w:val="28"/>
          <w:lang w:val="en-US"/>
        </w:rPr>
        <w:t xml:space="preserve"> 94-</w:t>
      </w:r>
      <w:r w:rsidRPr="00372FEB">
        <w:rPr>
          <w:sz w:val="28"/>
          <w:szCs w:val="28"/>
          <w:lang w:val="az-Latn-AZ"/>
        </w:rPr>
        <w:t>cü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391366" w:rsidRPr="00372FEB">
        <w:rPr>
          <w:sz w:val="28"/>
          <w:szCs w:val="28"/>
          <w:lang w:val="en-US"/>
        </w:rPr>
        <w:t xml:space="preserve"> I </w:t>
      </w:r>
      <w:r w:rsidRPr="00372FEB">
        <w:rPr>
          <w:sz w:val="28"/>
          <w:szCs w:val="28"/>
          <w:lang w:val="az-Latn-AZ"/>
        </w:rPr>
        <w:t>hissəsinin</w:t>
      </w:r>
      <w:r w:rsidR="00E71AB1" w:rsidRPr="00372FEB">
        <w:rPr>
          <w:sz w:val="28"/>
          <w:szCs w:val="28"/>
          <w:lang w:val="en-US"/>
        </w:rPr>
        <w:t xml:space="preserve"> 16-</w:t>
      </w:r>
      <w:r w:rsidRPr="00372FEB">
        <w:rPr>
          <w:sz w:val="28"/>
          <w:szCs w:val="28"/>
          <w:lang w:val="az-Latn-AZ"/>
        </w:rPr>
        <w:t>cı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bəndinə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əmək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münasibətləri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məsələlərinə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ümumi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qaydaları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Milli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Məclisi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müəyyən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Qeyd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edilməlidir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 2001-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</w:t>
      </w:r>
      <w:r w:rsidR="00E71AB1" w:rsidRPr="00372FEB">
        <w:rPr>
          <w:sz w:val="28"/>
          <w:szCs w:val="28"/>
          <w:lang w:val="en-US"/>
        </w:rPr>
        <w:t xml:space="preserve"> 27 </w:t>
      </w:r>
      <w:r w:rsidRPr="00372FEB">
        <w:rPr>
          <w:sz w:val="28"/>
          <w:szCs w:val="28"/>
          <w:lang w:val="az-Latn-AZ"/>
        </w:rPr>
        <w:t>iyun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tarixli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qərarında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Milli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Məclisə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tövsiyyə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etmişdir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səlahiyyət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müddəti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qurtarmadan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yaşına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çatmış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lakin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müddətin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qurtarmasını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gözləmədən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öz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arzusu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çıxmaq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istəyən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yaxud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xəstəliyi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əlilliyi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sair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üzürlü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səbəbdən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işi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davam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etdirə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bilməyərək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çıxan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verilmə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qaydalarını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müəyyən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etsin</w:t>
      </w:r>
      <w:r w:rsidR="00E71AB1" w:rsidRPr="00372FEB">
        <w:rPr>
          <w:sz w:val="28"/>
          <w:szCs w:val="28"/>
          <w:lang w:val="en-US"/>
        </w:rPr>
        <w:t>.</w:t>
      </w:r>
    </w:p>
    <w:p w:rsidR="0036059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Lakin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tövsiyyə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əsasında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qanunvericiliyə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heç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bir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dəyişikliklər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edilməmişdir</w:t>
      </w:r>
      <w:r w:rsidR="00E71AB1" w:rsidRPr="00372FEB">
        <w:rPr>
          <w:sz w:val="28"/>
          <w:szCs w:val="28"/>
          <w:lang w:val="en-US"/>
        </w:rPr>
        <w:t>.</w:t>
      </w:r>
    </w:p>
    <w:p w:rsidR="000E5F0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hesab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ki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Konstitusiyada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təsbit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olunmuş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hakimiyyətinin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müstəqilliyinin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məqsədilə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qanunvericilikdə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hakimlərə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onların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yüksək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statusuna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uyğun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maddi</w:t>
      </w:r>
      <w:r w:rsidR="00E71AB1" w:rsidRPr="00372FEB">
        <w:rPr>
          <w:sz w:val="28"/>
          <w:szCs w:val="28"/>
          <w:lang w:val="en-US"/>
        </w:rPr>
        <w:t>-</w:t>
      </w:r>
      <w:r w:rsidRPr="00372FEB">
        <w:rPr>
          <w:sz w:val="28"/>
          <w:szCs w:val="28"/>
          <w:lang w:val="az-Latn-AZ"/>
        </w:rPr>
        <w:t>sosial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o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cümlədən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pensiya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təminatı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qaydaları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müəyyən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edilməlidir</w:t>
      </w:r>
      <w:r w:rsidR="00E71AB1" w:rsidRPr="00372FEB">
        <w:rPr>
          <w:sz w:val="28"/>
          <w:szCs w:val="28"/>
          <w:lang w:val="en-US"/>
        </w:rPr>
        <w:t>.</w:t>
      </w:r>
    </w:p>
    <w:p w:rsidR="00E71AB1" w:rsidRPr="00372FEB" w:rsidRDefault="009D61A8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Konstitusiyasının</w:t>
      </w:r>
      <w:r w:rsidR="00E71AB1" w:rsidRPr="00372FEB">
        <w:rPr>
          <w:sz w:val="28"/>
          <w:szCs w:val="28"/>
          <w:lang w:val="en-US"/>
        </w:rPr>
        <w:t xml:space="preserve"> 130-</w:t>
      </w:r>
      <w:r w:rsidRPr="00372FEB">
        <w:rPr>
          <w:sz w:val="28"/>
          <w:szCs w:val="28"/>
          <w:lang w:val="az-Latn-AZ"/>
        </w:rPr>
        <w:t>cu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maddəsinin</w:t>
      </w:r>
      <w:r w:rsidR="00E71AB1" w:rsidRPr="00372FEB">
        <w:rPr>
          <w:sz w:val="28"/>
          <w:szCs w:val="28"/>
          <w:lang w:val="en-US"/>
        </w:rPr>
        <w:t xml:space="preserve"> </w:t>
      </w:r>
      <w:r w:rsidR="00391366" w:rsidRPr="00372FEB">
        <w:rPr>
          <w:sz w:val="28"/>
          <w:szCs w:val="28"/>
          <w:lang w:val="en-US"/>
        </w:rPr>
        <w:t>III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</w:t>
      </w:r>
      <w:r w:rsidR="00391366" w:rsidRPr="00372FEB">
        <w:rPr>
          <w:sz w:val="28"/>
          <w:szCs w:val="28"/>
          <w:lang w:val="en-US"/>
        </w:rPr>
        <w:t>IV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hissələrini</w:t>
      </w:r>
      <w:r w:rsidR="00E71AB1" w:rsidRPr="00372FEB">
        <w:rPr>
          <w:sz w:val="28"/>
          <w:szCs w:val="28"/>
          <w:lang w:val="en-US"/>
        </w:rPr>
        <w:t xml:space="preserve">, </w:t>
      </w:r>
      <w:r w:rsidR="004E7118" w:rsidRPr="00372FEB">
        <w:rPr>
          <w:sz w:val="28"/>
          <w:szCs w:val="28"/>
          <w:lang w:val="en-US"/>
        </w:rPr>
        <w:t>«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haqqında</w:t>
      </w:r>
      <w:r w:rsidR="004E7118" w:rsidRPr="00372FEB">
        <w:rPr>
          <w:sz w:val="28"/>
          <w:szCs w:val="28"/>
          <w:lang w:val="en-US"/>
        </w:rPr>
        <w:t>»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Qanununun</w:t>
      </w:r>
      <w:r w:rsidR="00E71AB1" w:rsidRPr="00372FEB">
        <w:rPr>
          <w:sz w:val="28"/>
          <w:szCs w:val="28"/>
          <w:lang w:val="en-US"/>
        </w:rPr>
        <w:t xml:space="preserve"> 55,57,64, 66, 75, 76, 78, 80, 81, 83 </w:t>
      </w:r>
      <w:r w:rsidRPr="00372FEB">
        <w:rPr>
          <w:sz w:val="28"/>
          <w:szCs w:val="28"/>
          <w:lang w:val="az-Latn-AZ"/>
        </w:rPr>
        <w:t>və</w:t>
      </w:r>
      <w:r w:rsidR="00E71AB1" w:rsidRPr="00372FEB">
        <w:rPr>
          <w:sz w:val="28"/>
          <w:szCs w:val="28"/>
          <w:lang w:val="en-US"/>
        </w:rPr>
        <w:t xml:space="preserve"> 85-</w:t>
      </w:r>
      <w:r w:rsidRPr="00372FEB">
        <w:rPr>
          <w:sz w:val="28"/>
          <w:szCs w:val="28"/>
          <w:lang w:val="az-Latn-AZ"/>
        </w:rPr>
        <w:t>ci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maddələrini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rəhbər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tutaraq</w:t>
      </w:r>
      <w:r w:rsidR="00E71AB1" w:rsidRPr="00372FEB">
        <w:rPr>
          <w:sz w:val="28"/>
          <w:szCs w:val="28"/>
          <w:lang w:val="en-US"/>
        </w:rPr>
        <w:t xml:space="preserve">, </w:t>
      </w:r>
      <w:r w:rsidRPr="00372FEB">
        <w:rPr>
          <w:sz w:val="28"/>
          <w:szCs w:val="28"/>
          <w:lang w:val="az-Latn-AZ"/>
        </w:rPr>
        <w:t>Azərbaycan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Respublikasının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Konstitusiya</w:t>
      </w:r>
      <w:r w:rsidR="00E71AB1" w:rsidRPr="00372FEB">
        <w:rPr>
          <w:sz w:val="28"/>
          <w:szCs w:val="28"/>
          <w:lang w:val="en-US"/>
        </w:rPr>
        <w:t xml:space="preserve"> </w:t>
      </w:r>
      <w:r w:rsidRPr="00372FEB">
        <w:rPr>
          <w:sz w:val="28"/>
          <w:szCs w:val="28"/>
          <w:lang w:val="az-Latn-AZ"/>
        </w:rPr>
        <w:t>Məhkəməsi</w:t>
      </w:r>
      <w:r w:rsidR="00E71AB1" w:rsidRPr="00372FEB">
        <w:rPr>
          <w:sz w:val="28"/>
          <w:szCs w:val="28"/>
          <w:lang w:val="en-US"/>
        </w:rPr>
        <w:t xml:space="preserve"> </w:t>
      </w:r>
    </w:p>
    <w:p w:rsidR="000E5F01" w:rsidRPr="00372FEB" w:rsidRDefault="000E5F01" w:rsidP="00372FEB">
      <w:pPr>
        <w:ind w:firstLine="567"/>
        <w:jc w:val="both"/>
        <w:rPr>
          <w:sz w:val="28"/>
          <w:szCs w:val="28"/>
          <w:lang w:val="en-US"/>
        </w:rPr>
      </w:pPr>
    </w:p>
    <w:p w:rsidR="00E71AB1" w:rsidRPr="00372FEB" w:rsidRDefault="009D61A8" w:rsidP="00372FEB">
      <w:pPr>
        <w:ind w:firstLine="567"/>
        <w:jc w:val="center"/>
        <w:rPr>
          <w:b/>
          <w:sz w:val="28"/>
          <w:szCs w:val="28"/>
          <w:lang w:val="en-US"/>
        </w:rPr>
      </w:pPr>
      <w:r w:rsidRPr="00372FEB">
        <w:rPr>
          <w:b/>
          <w:sz w:val="28"/>
          <w:szCs w:val="28"/>
          <w:lang w:val="az-Latn-AZ"/>
        </w:rPr>
        <w:t>QƏRARA</w:t>
      </w:r>
      <w:r w:rsidR="00E71AB1" w:rsidRPr="00372FEB">
        <w:rPr>
          <w:b/>
          <w:sz w:val="28"/>
          <w:szCs w:val="28"/>
          <w:lang w:val="en-US"/>
        </w:rPr>
        <w:t> </w:t>
      </w:r>
      <w:r w:rsidRPr="00372FEB">
        <w:rPr>
          <w:b/>
          <w:sz w:val="28"/>
          <w:szCs w:val="28"/>
          <w:lang w:val="az-Latn-AZ"/>
        </w:rPr>
        <w:t>ALDI</w:t>
      </w:r>
      <w:r w:rsidR="00E71AB1" w:rsidRPr="00372FEB">
        <w:rPr>
          <w:b/>
          <w:sz w:val="28"/>
          <w:szCs w:val="28"/>
          <w:lang w:val="en-US"/>
        </w:rPr>
        <w:t>:</w:t>
      </w:r>
    </w:p>
    <w:p w:rsidR="000E5F01" w:rsidRPr="00372FEB" w:rsidRDefault="000E5F01" w:rsidP="00372FEB">
      <w:pPr>
        <w:ind w:firstLine="567"/>
        <w:jc w:val="center"/>
        <w:rPr>
          <w:b/>
          <w:sz w:val="28"/>
          <w:szCs w:val="28"/>
          <w:lang w:val="en-US"/>
        </w:rPr>
      </w:pPr>
    </w:p>
    <w:p w:rsidR="00E71AB1" w:rsidRPr="00372FEB" w:rsidRDefault="00E71AB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 1.</w:t>
      </w:r>
      <w:r w:rsidR="004E7118" w:rsidRPr="00372FEB">
        <w:rPr>
          <w:sz w:val="28"/>
          <w:szCs w:val="28"/>
          <w:lang w:val="en-US"/>
        </w:rPr>
        <w:t xml:space="preserve"> «</w:t>
      </w:r>
      <w:r w:rsidR="009D61A8" w:rsidRPr="00372FEB">
        <w:rPr>
          <w:sz w:val="28"/>
          <w:szCs w:val="28"/>
          <w:lang w:val="az-Latn-AZ"/>
        </w:rPr>
        <w:t>Məhkəmələr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Azərbaycan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Respublikası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Qanununun</w:t>
      </w:r>
      <w:r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Keçid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müddəaları</w:t>
      </w:r>
      <w:r w:rsidR="00360591" w:rsidRPr="00372FEB">
        <w:rPr>
          <w:sz w:val="28"/>
          <w:szCs w:val="28"/>
          <w:lang w:val="en-US"/>
        </w:rPr>
        <w:t>»</w:t>
      </w:r>
      <w:r w:rsidR="009D61A8" w:rsidRPr="00372FEB">
        <w:rPr>
          <w:sz w:val="28"/>
          <w:szCs w:val="28"/>
          <w:lang w:val="az-Latn-AZ"/>
        </w:rPr>
        <w:t>nın</w:t>
      </w:r>
      <w:r w:rsidRPr="00372FEB">
        <w:rPr>
          <w:sz w:val="28"/>
          <w:szCs w:val="28"/>
          <w:lang w:val="en-US"/>
        </w:rPr>
        <w:t xml:space="preserve"> 7-</w:t>
      </w:r>
      <w:r w:rsidR="009D61A8" w:rsidRPr="00372FEB">
        <w:rPr>
          <w:sz w:val="28"/>
          <w:szCs w:val="28"/>
          <w:lang w:val="az-Latn-AZ"/>
        </w:rPr>
        <w:t>ci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bəndi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Azərbaycan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Respublikası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Konstitusiyasının</w:t>
      </w:r>
      <w:r w:rsidRPr="00372FEB">
        <w:rPr>
          <w:sz w:val="28"/>
          <w:szCs w:val="28"/>
          <w:lang w:val="en-US"/>
        </w:rPr>
        <w:t xml:space="preserve"> 25-</w:t>
      </w:r>
      <w:r w:rsidR="009D61A8" w:rsidRPr="00372FEB">
        <w:rPr>
          <w:sz w:val="28"/>
          <w:szCs w:val="28"/>
          <w:lang w:val="az-Latn-AZ"/>
        </w:rPr>
        <w:t>ci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lastRenderedPageBreak/>
        <w:t>maddəsinin</w:t>
      </w:r>
      <w:r w:rsidR="00391366" w:rsidRPr="00372FEB">
        <w:rPr>
          <w:sz w:val="28"/>
          <w:szCs w:val="28"/>
          <w:lang w:val="en-US"/>
        </w:rPr>
        <w:t xml:space="preserve"> I </w:t>
      </w:r>
      <w:r w:rsidR="009D61A8" w:rsidRPr="00372FEB">
        <w:rPr>
          <w:sz w:val="28"/>
          <w:szCs w:val="28"/>
          <w:lang w:val="az-Latn-AZ"/>
        </w:rPr>
        <w:t>hissəsinə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Pr="00372FEB">
        <w:rPr>
          <w:sz w:val="28"/>
          <w:szCs w:val="28"/>
          <w:lang w:val="en-US"/>
        </w:rPr>
        <w:t xml:space="preserve"> 149-</w:t>
      </w:r>
      <w:r w:rsidR="009D61A8" w:rsidRPr="00372FEB">
        <w:rPr>
          <w:sz w:val="28"/>
          <w:szCs w:val="28"/>
          <w:lang w:val="az-Latn-AZ"/>
        </w:rPr>
        <w:t>cu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maddəsinin</w:t>
      </w:r>
      <w:r w:rsidR="00391366" w:rsidRPr="00372FEB">
        <w:rPr>
          <w:sz w:val="28"/>
          <w:szCs w:val="28"/>
          <w:lang w:val="en-US"/>
        </w:rPr>
        <w:t xml:space="preserve"> I </w:t>
      </w:r>
      <w:r w:rsidR="009D61A8" w:rsidRPr="00372FEB">
        <w:rPr>
          <w:sz w:val="28"/>
          <w:szCs w:val="28"/>
          <w:lang w:val="az-Latn-AZ"/>
        </w:rPr>
        <w:t>hissəsinə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uyğun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olmadığından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qüvvədən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düşmüş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hesab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edilsin</w:t>
      </w:r>
      <w:r w:rsidRPr="00372FEB">
        <w:rPr>
          <w:sz w:val="28"/>
          <w:szCs w:val="28"/>
          <w:lang w:val="en-US"/>
        </w:rPr>
        <w:t>.</w:t>
      </w:r>
    </w:p>
    <w:p w:rsidR="00E71AB1" w:rsidRPr="00372FEB" w:rsidRDefault="00E71AB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2.</w:t>
      </w:r>
      <w:r w:rsidR="004E7118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Azərbaycan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Respublikasının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Milli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Məclisinə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tövsiyə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olunsun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ki</w:t>
      </w:r>
      <w:r w:rsidRPr="00372FEB">
        <w:rPr>
          <w:sz w:val="28"/>
          <w:szCs w:val="28"/>
          <w:lang w:val="en-US"/>
        </w:rPr>
        <w:t xml:space="preserve">, </w:t>
      </w:r>
      <w:r w:rsidR="009D61A8" w:rsidRPr="00372FEB">
        <w:rPr>
          <w:sz w:val="28"/>
          <w:szCs w:val="28"/>
          <w:lang w:val="az-Latn-AZ"/>
        </w:rPr>
        <w:t>bu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Qərarda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göstərilən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xüsusiyyətləri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nəzərə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almaqla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pensiyaya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çıxan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</w:t>
      </w:r>
      <w:r w:rsidRPr="00372FEB">
        <w:rPr>
          <w:sz w:val="28"/>
          <w:szCs w:val="28"/>
          <w:lang w:val="en-US"/>
        </w:rPr>
        <w:t xml:space="preserve">, </w:t>
      </w:r>
      <w:r w:rsidR="009D61A8" w:rsidRPr="00372FEB">
        <w:rPr>
          <w:sz w:val="28"/>
          <w:szCs w:val="28"/>
          <w:lang w:val="az-Latn-AZ"/>
        </w:rPr>
        <w:t>o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cümlədən</w:t>
      </w:r>
      <w:r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Məhkəmələr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haqqında</w:t>
      </w:r>
      <w:r w:rsidR="00360591" w:rsidRPr="00372FEB">
        <w:rPr>
          <w:sz w:val="28"/>
          <w:szCs w:val="28"/>
          <w:lang w:val="en-US"/>
        </w:rPr>
        <w:t>»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Azərbaycan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Respublikası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Qanununa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uyğun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keçirilmiş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təyinatlardan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əvvəl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işləmiş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Pr="00372FEB">
        <w:rPr>
          <w:sz w:val="28"/>
          <w:szCs w:val="28"/>
          <w:lang w:val="en-US"/>
        </w:rPr>
        <w:t xml:space="preserve">  </w:t>
      </w:r>
      <w:r w:rsidR="009D61A8" w:rsidRPr="00372FEB">
        <w:rPr>
          <w:sz w:val="28"/>
          <w:szCs w:val="28"/>
          <w:lang w:val="az-Latn-AZ"/>
        </w:rPr>
        <w:t>həmin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vaxt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yaşına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çatmış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sabiq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hakimlər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üçün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pensiya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təminatı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qaydalarını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müəyyən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etsin</w:t>
      </w:r>
      <w:r w:rsidRPr="00372FEB">
        <w:rPr>
          <w:sz w:val="28"/>
          <w:szCs w:val="28"/>
          <w:lang w:val="en-US"/>
        </w:rPr>
        <w:t>.</w:t>
      </w:r>
    </w:p>
    <w:p w:rsidR="00E71AB1" w:rsidRPr="00372FEB" w:rsidRDefault="00E71AB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3.</w:t>
      </w:r>
      <w:r w:rsidR="004E7118" w:rsidRPr="00372FEB">
        <w:rPr>
          <w:sz w:val="28"/>
          <w:szCs w:val="28"/>
          <w:lang w:val="en-US"/>
        </w:rPr>
        <w:t xml:space="preserve">  </w:t>
      </w:r>
      <w:r w:rsidR="009D61A8" w:rsidRPr="00372FEB">
        <w:rPr>
          <w:sz w:val="28"/>
          <w:szCs w:val="28"/>
          <w:lang w:val="az-Latn-AZ"/>
        </w:rPr>
        <w:t>Qərar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dərc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edildiyi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gündən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qüvvəyə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minir</w:t>
      </w:r>
      <w:r w:rsidRPr="00372FEB">
        <w:rPr>
          <w:sz w:val="28"/>
          <w:szCs w:val="28"/>
          <w:lang w:val="en-US"/>
        </w:rPr>
        <w:t>.</w:t>
      </w:r>
    </w:p>
    <w:p w:rsidR="00E71AB1" w:rsidRPr="00372FEB" w:rsidRDefault="00E71AB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4.</w:t>
      </w:r>
      <w:r w:rsidR="004E7118"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Qərar</w:t>
      </w:r>
      <w:r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Azərbaycan</w:t>
      </w:r>
      <w:r w:rsidR="00360591" w:rsidRPr="00372FEB">
        <w:rPr>
          <w:sz w:val="28"/>
          <w:szCs w:val="28"/>
          <w:lang w:val="en-US"/>
        </w:rPr>
        <w:t>»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qəzetində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Pr="00372FEB">
        <w:rPr>
          <w:sz w:val="28"/>
          <w:szCs w:val="28"/>
          <w:lang w:val="en-US"/>
        </w:rPr>
        <w:t xml:space="preserve"> </w:t>
      </w:r>
      <w:r w:rsidR="00360591" w:rsidRPr="00372FEB">
        <w:rPr>
          <w:sz w:val="28"/>
          <w:szCs w:val="28"/>
          <w:lang w:val="en-US"/>
        </w:rPr>
        <w:t>«</w:t>
      </w:r>
      <w:r w:rsidR="009D61A8" w:rsidRPr="00372FEB">
        <w:rPr>
          <w:sz w:val="28"/>
          <w:szCs w:val="28"/>
          <w:lang w:val="az-Latn-AZ"/>
        </w:rPr>
        <w:t>Azərbaycan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Respublikası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Konstitusiya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Məhkəməsinin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Məlumatı</w:t>
      </w:r>
      <w:r w:rsidR="00360591" w:rsidRPr="00372FEB">
        <w:rPr>
          <w:sz w:val="28"/>
          <w:szCs w:val="28"/>
          <w:lang w:val="en-US"/>
        </w:rPr>
        <w:t>»</w:t>
      </w:r>
      <w:r w:rsidR="009D61A8" w:rsidRPr="00372FEB">
        <w:rPr>
          <w:sz w:val="28"/>
          <w:szCs w:val="28"/>
          <w:lang w:val="az-Latn-AZ"/>
        </w:rPr>
        <w:t>nda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dərc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edilsin</w:t>
      </w:r>
      <w:r w:rsidRPr="00372FEB">
        <w:rPr>
          <w:sz w:val="28"/>
          <w:szCs w:val="28"/>
          <w:lang w:val="en-US"/>
        </w:rPr>
        <w:t>.</w:t>
      </w:r>
    </w:p>
    <w:p w:rsidR="00E71AB1" w:rsidRPr="00372FEB" w:rsidRDefault="00E71AB1" w:rsidP="00372FEB">
      <w:pPr>
        <w:ind w:firstLine="567"/>
        <w:jc w:val="both"/>
        <w:rPr>
          <w:sz w:val="28"/>
          <w:szCs w:val="28"/>
          <w:lang w:val="en-US"/>
        </w:rPr>
      </w:pPr>
      <w:r w:rsidRPr="00372FEB">
        <w:rPr>
          <w:sz w:val="28"/>
          <w:szCs w:val="28"/>
          <w:lang w:val="en-US"/>
        </w:rPr>
        <w:t>5.</w:t>
      </w:r>
      <w:r w:rsidR="004E7118" w:rsidRPr="00372FEB">
        <w:rPr>
          <w:sz w:val="28"/>
          <w:szCs w:val="28"/>
          <w:lang w:val="en-US"/>
        </w:rPr>
        <w:t xml:space="preserve">  </w:t>
      </w:r>
      <w:r w:rsidR="009D61A8" w:rsidRPr="00372FEB">
        <w:rPr>
          <w:sz w:val="28"/>
          <w:szCs w:val="28"/>
          <w:lang w:val="az-Latn-AZ"/>
        </w:rPr>
        <w:t>Qərar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qətidir</w:t>
      </w:r>
      <w:r w:rsidRPr="00372FEB">
        <w:rPr>
          <w:sz w:val="28"/>
          <w:szCs w:val="28"/>
          <w:lang w:val="en-US"/>
        </w:rPr>
        <w:t xml:space="preserve">, </w:t>
      </w:r>
      <w:r w:rsidR="009D61A8" w:rsidRPr="00372FEB">
        <w:rPr>
          <w:sz w:val="28"/>
          <w:szCs w:val="28"/>
          <w:lang w:val="az-Latn-AZ"/>
        </w:rPr>
        <w:t>heç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bir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orqan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vəzifəli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şəxs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tərəfindən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ləğv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edilə</w:t>
      </w:r>
      <w:r w:rsidRPr="00372FEB">
        <w:rPr>
          <w:sz w:val="28"/>
          <w:szCs w:val="28"/>
          <w:lang w:val="en-US"/>
        </w:rPr>
        <w:t xml:space="preserve">, </w:t>
      </w:r>
      <w:r w:rsidR="009D61A8" w:rsidRPr="00372FEB">
        <w:rPr>
          <w:sz w:val="28"/>
          <w:szCs w:val="28"/>
          <w:lang w:val="az-Latn-AZ"/>
        </w:rPr>
        <w:t>dəyişdirilə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və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yaxud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rəsmi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təfsir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edilə</w:t>
      </w:r>
      <w:r w:rsidRPr="00372FEB">
        <w:rPr>
          <w:sz w:val="28"/>
          <w:szCs w:val="28"/>
          <w:lang w:val="en-US"/>
        </w:rPr>
        <w:t xml:space="preserve"> </w:t>
      </w:r>
      <w:r w:rsidR="009D61A8" w:rsidRPr="00372FEB">
        <w:rPr>
          <w:sz w:val="28"/>
          <w:szCs w:val="28"/>
          <w:lang w:val="az-Latn-AZ"/>
        </w:rPr>
        <w:t>bilməz</w:t>
      </w:r>
      <w:r w:rsidRPr="00372FEB">
        <w:rPr>
          <w:sz w:val="28"/>
          <w:szCs w:val="28"/>
          <w:lang w:val="en-US"/>
        </w:rPr>
        <w:t>.</w:t>
      </w:r>
    </w:p>
    <w:p w:rsidR="00E71AB1" w:rsidRPr="00372FEB" w:rsidRDefault="00E71AB1" w:rsidP="00372FEB">
      <w:pPr>
        <w:ind w:firstLine="567"/>
        <w:jc w:val="both"/>
        <w:rPr>
          <w:sz w:val="28"/>
          <w:szCs w:val="28"/>
        </w:rPr>
      </w:pPr>
    </w:p>
    <w:sectPr w:rsidR="00E71AB1" w:rsidRPr="00372FEB" w:rsidSect="00CF46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71AB1"/>
    <w:rsid w:val="000E5F01"/>
    <w:rsid w:val="001C6E99"/>
    <w:rsid w:val="00360591"/>
    <w:rsid w:val="00372FEB"/>
    <w:rsid w:val="00391366"/>
    <w:rsid w:val="00436B18"/>
    <w:rsid w:val="004E7118"/>
    <w:rsid w:val="00656EA3"/>
    <w:rsid w:val="007774A2"/>
    <w:rsid w:val="009D61A8"/>
    <w:rsid w:val="00A31CA0"/>
    <w:rsid w:val="00BD379E"/>
    <w:rsid w:val="00C87DFA"/>
    <w:rsid w:val="00CF4623"/>
    <w:rsid w:val="00E71AB1"/>
    <w:rsid w:val="00F5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71AB1"/>
    <w:pPr>
      <w:spacing w:before="100" w:beforeAutospacing="1" w:after="100" w:afterAutospacing="1"/>
    </w:pPr>
  </w:style>
  <w:style w:type="character" w:styleId="a4">
    <w:name w:val="Strong"/>
    <w:basedOn w:val="a0"/>
    <w:qFormat/>
    <w:rsid w:val="00E71A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1825</Words>
  <Characters>10407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Azərbaycan Respublikası adından </vt:lpstr>
      <vt:lpstr>Azərbaycan Respublikası adından </vt:lpstr>
    </vt:vector>
  </TitlesOfParts>
  <Company>MaxComputers</Company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adından</dc:title>
  <dc:creator>Max</dc:creator>
  <cp:lastModifiedBy>Anar_H</cp:lastModifiedBy>
  <cp:revision>2</cp:revision>
  <dcterms:created xsi:type="dcterms:W3CDTF">2019-08-28T09:37:00Z</dcterms:created>
  <dcterms:modified xsi:type="dcterms:W3CDTF">2019-08-28T09:37:00Z</dcterms:modified>
</cp:coreProperties>
</file>