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61" w:rsidRPr="00F86120" w:rsidRDefault="000F2261" w:rsidP="000F2261">
      <w:pPr>
        <w:ind w:firstLine="567"/>
        <w:jc w:val="both"/>
        <w:rPr>
          <w:sz w:val="28"/>
          <w:szCs w:val="28"/>
        </w:rPr>
      </w:pPr>
    </w:p>
    <w:p w:rsidR="000F2261" w:rsidRDefault="00266659" w:rsidP="000F2261">
      <w:pPr>
        <w:pStyle w:val="3"/>
        <w:spacing w:line="240" w:lineRule="auto"/>
        <w:rPr>
          <w:rFonts w:ascii="Times New Roman" w:hAnsi="Times New Roman"/>
          <w:spacing w:val="0"/>
          <w:sz w:val="28"/>
          <w:szCs w:val="28"/>
          <w:lang w:val="az-Latn-AZ"/>
        </w:rPr>
      </w:pPr>
      <w:r w:rsidRPr="00F86120">
        <w:rPr>
          <w:rFonts w:ascii="Times New Roman" w:hAnsi="Times New Roman"/>
          <w:spacing w:val="0"/>
          <w:sz w:val="28"/>
          <w:szCs w:val="28"/>
          <w:lang w:val="az-Latn-AZ"/>
        </w:rPr>
        <w:t>AZƏRBAYCAN</w:t>
      </w:r>
      <w:r w:rsidR="003D2BB7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F86120">
        <w:rPr>
          <w:rFonts w:ascii="Times New Roman" w:hAnsi="Times New Roman"/>
          <w:spacing w:val="0"/>
          <w:sz w:val="28"/>
          <w:szCs w:val="28"/>
          <w:lang w:val="az-Latn-AZ"/>
        </w:rPr>
        <w:t>RESPUBLİKASI</w:t>
      </w:r>
      <w:r w:rsidR="000F2261" w:rsidRPr="00F86120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F86120">
        <w:rPr>
          <w:rFonts w:ascii="Times New Roman" w:hAnsi="Times New Roman"/>
          <w:spacing w:val="0"/>
          <w:sz w:val="28"/>
          <w:szCs w:val="28"/>
          <w:lang w:val="az-Latn-AZ"/>
        </w:rPr>
        <w:t>ADINDAN</w:t>
      </w:r>
    </w:p>
    <w:p w:rsidR="00396DCA" w:rsidRPr="00396DCA" w:rsidRDefault="00396DCA" w:rsidP="00396DCA">
      <w:pPr>
        <w:rPr>
          <w:lang w:val="az-Latn-AZ"/>
        </w:rPr>
      </w:pPr>
    </w:p>
    <w:p w:rsidR="00396DCA" w:rsidRDefault="00266659" w:rsidP="000F2261">
      <w:pPr>
        <w:jc w:val="center"/>
        <w:rPr>
          <w:b/>
          <w:bCs/>
          <w:sz w:val="28"/>
          <w:szCs w:val="28"/>
          <w:lang w:val="az-Latn-AZ"/>
        </w:rPr>
      </w:pPr>
      <w:r w:rsidRPr="00F86120">
        <w:rPr>
          <w:b/>
          <w:bCs/>
          <w:sz w:val="28"/>
          <w:szCs w:val="28"/>
          <w:lang w:val="az-Latn-AZ"/>
        </w:rPr>
        <w:t>AZƏRBAYCAN</w:t>
      </w:r>
      <w:r w:rsidR="000F2261" w:rsidRPr="00F86120">
        <w:rPr>
          <w:b/>
          <w:bCs/>
          <w:sz w:val="28"/>
          <w:szCs w:val="28"/>
        </w:rPr>
        <w:t xml:space="preserve"> </w:t>
      </w:r>
      <w:r w:rsidRPr="00F86120">
        <w:rPr>
          <w:b/>
          <w:bCs/>
          <w:sz w:val="28"/>
          <w:szCs w:val="28"/>
          <w:lang w:val="az-Latn-AZ"/>
        </w:rPr>
        <w:t>RESPUBLİKASI</w:t>
      </w:r>
      <w:r w:rsidR="000F2261" w:rsidRPr="00F86120">
        <w:rPr>
          <w:b/>
          <w:bCs/>
          <w:sz w:val="28"/>
          <w:szCs w:val="28"/>
        </w:rPr>
        <w:t xml:space="preserve"> </w:t>
      </w:r>
    </w:p>
    <w:p w:rsidR="000F2261" w:rsidRPr="003D2BB7" w:rsidRDefault="00266659" w:rsidP="000F2261">
      <w:pPr>
        <w:jc w:val="center"/>
        <w:rPr>
          <w:b/>
          <w:bCs/>
          <w:sz w:val="28"/>
          <w:szCs w:val="28"/>
          <w:lang w:val="az-Latn-AZ"/>
        </w:rPr>
      </w:pPr>
      <w:r w:rsidRPr="00F86120">
        <w:rPr>
          <w:b/>
          <w:bCs/>
          <w:sz w:val="28"/>
          <w:szCs w:val="28"/>
          <w:lang w:val="az-Latn-AZ"/>
        </w:rPr>
        <w:t>KONSTİTUSİYA</w:t>
      </w:r>
      <w:r w:rsidR="000F2261" w:rsidRPr="003D2BB7">
        <w:rPr>
          <w:b/>
          <w:bCs/>
          <w:sz w:val="28"/>
          <w:szCs w:val="28"/>
          <w:lang w:val="az-Latn-AZ"/>
        </w:rPr>
        <w:t xml:space="preserve"> </w:t>
      </w:r>
      <w:r w:rsidRPr="00F86120">
        <w:rPr>
          <w:b/>
          <w:bCs/>
          <w:sz w:val="28"/>
          <w:szCs w:val="28"/>
          <w:lang w:val="az-Latn-AZ"/>
        </w:rPr>
        <w:t>MƏHKƏMƏSİNİN</w:t>
      </w:r>
    </w:p>
    <w:p w:rsidR="000F2261" w:rsidRPr="003D2BB7" w:rsidRDefault="000F2261" w:rsidP="000F2261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az-Latn-AZ"/>
        </w:rPr>
      </w:pPr>
    </w:p>
    <w:p w:rsidR="000F2261" w:rsidRPr="003D2BB7" w:rsidRDefault="00266659" w:rsidP="000F2261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lang w:val="az-Latn-AZ"/>
        </w:rPr>
      </w:pPr>
      <w:r w:rsidRPr="00396DCA">
        <w:rPr>
          <w:rFonts w:ascii="Times New Roman" w:hAnsi="Times New Roman" w:cs="Times New Roman"/>
          <w:i w:val="0"/>
          <w:iCs w:val="0"/>
          <w:lang w:val="az-Latn-AZ"/>
        </w:rPr>
        <w:t>QƏRARI</w:t>
      </w:r>
    </w:p>
    <w:p w:rsidR="000F2261" w:rsidRPr="003D2BB7" w:rsidRDefault="000F2261" w:rsidP="000F2261">
      <w:pPr>
        <w:jc w:val="center"/>
        <w:rPr>
          <w:sz w:val="28"/>
          <w:szCs w:val="28"/>
          <w:lang w:val="az-Latn-AZ"/>
        </w:rPr>
      </w:pPr>
    </w:p>
    <w:p w:rsidR="000F2261" w:rsidRPr="00797AC2" w:rsidRDefault="00266659" w:rsidP="000F2261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Cs w:val="0"/>
          <w:lang w:val="en-US"/>
        </w:rPr>
      </w:pP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Azərbaycan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Respublikası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Mülki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Prosessual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Məcəlləsinin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71.4-</w:t>
      </w: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cü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maddəsinin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</w:p>
    <w:p w:rsidR="000F2261" w:rsidRPr="00797AC2" w:rsidRDefault="00266659" w:rsidP="000F2261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Cs w:val="0"/>
          <w:lang w:val="en-US"/>
        </w:rPr>
      </w:pP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Azərbaycan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Respublikası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Konstitusiyasının</w:t>
      </w:r>
      <w:r w:rsidR="003D2BB7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>60-</w:t>
      </w: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cı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maddəsinin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I </w:t>
      </w: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hissəsinə</w:t>
      </w:r>
      <w:r w:rsidR="000F2261"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və</w:t>
      </w:r>
    </w:p>
    <w:p w:rsidR="000F2261" w:rsidRPr="00797AC2" w:rsidRDefault="000F2261" w:rsidP="000F2261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Cs w:val="0"/>
          <w:lang w:val="en-US"/>
        </w:rPr>
      </w:pPr>
      <w:r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61-</w:t>
      </w:r>
      <w:r w:rsidR="00266659"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ci</w:t>
      </w:r>
      <w:r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="00266659"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maddəsinin</w:t>
      </w:r>
      <w:r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I </w:t>
      </w:r>
      <w:r w:rsidR="00266659"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hissəsinə</w:t>
      </w:r>
      <w:r w:rsidR="003D2BB7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="00266659"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uyğunluğunun</w:t>
      </w:r>
      <w:r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="00266659"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yoxlanılmasına</w:t>
      </w:r>
      <w:r w:rsidRPr="00797AC2">
        <w:rPr>
          <w:rFonts w:ascii="Times New Roman" w:hAnsi="Times New Roman" w:cs="Times New Roman"/>
          <w:b w:val="0"/>
          <w:bCs w:val="0"/>
          <w:iCs w:val="0"/>
          <w:lang w:val="en-US"/>
        </w:rPr>
        <w:t xml:space="preserve"> </w:t>
      </w:r>
      <w:r w:rsidR="00266659" w:rsidRPr="00797AC2">
        <w:rPr>
          <w:rFonts w:ascii="Times New Roman" w:hAnsi="Times New Roman" w:cs="Times New Roman"/>
          <w:b w:val="0"/>
          <w:bCs w:val="0"/>
          <w:iCs w:val="0"/>
          <w:lang w:val="az-Latn-AZ"/>
        </w:rPr>
        <w:t>dair</w:t>
      </w:r>
    </w:p>
    <w:p w:rsidR="000F2261" w:rsidRPr="00797AC2" w:rsidRDefault="000F2261" w:rsidP="000F2261">
      <w:pPr>
        <w:tabs>
          <w:tab w:val="left" w:pos="993"/>
        </w:tabs>
        <w:jc w:val="center"/>
        <w:rPr>
          <w:b/>
          <w:sz w:val="28"/>
          <w:szCs w:val="28"/>
          <w:lang w:val="en-US"/>
        </w:rPr>
      </w:pPr>
    </w:p>
    <w:p w:rsidR="000F2261" w:rsidRPr="00797AC2" w:rsidRDefault="000F2261" w:rsidP="00396DCA">
      <w:pPr>
        <w:jc w:val="center"/>
        <w:rPr>
          <w:b/>
          <w:bCs/>
          <w:sz w:val="28"/>
          <w:szCs w:val="28"/>
          <w:lang w:val="en-US"/>
        </w:rPr>
      </w:pPr>
      <w:r w:rsidRPr="00797AC2">
        <w:rPr>
          <w:b/>
          <w:bCs/>
          <w:sz w:val="28"/>
          <w:szCs w:val="28"/>
          <w:lang w:val="en-US"/>
        </w:rPr>
        <w:t xml:space="preserve">25 </w:t>
      </w:r>
      <w:r w:rsidR="00266659" w:rsidRPr="00797AC2">
        <w:rPr>
          <w:b/>
          <w:bCs/>
          <w:sz w:val="28"/>
          <w:szCs w:val="28"/>
          <w:lang w:val="az-Latn-AZ"/>
        </w:rPr>
        <w:t>mart</w:t>
      </w:r>
      <w:r w:rsidRPr="00797AC2">
        <w:rPr>
          <w:b/>
          <w:bCs/>
          <w:sz w:val="28"/>
          <w:szCs w:val="28"/>
          <w:lang w:val="en-US"/>
        </w:rPr>
        <w:t xml:space="preserve"> 2003-</w:t>
      </w:r>
      <w:r w:rsidR="00266659" w:rsidRPr="00797AC2">
        <w:rPr>
          <w:b/>
          <w:bCs/>
          <w:sz w:val="28"/>
          <w:szCs w:val="28"/>
          <w:lang w:val="az-Latn-AZ"/>
        </w:rPr>
        <w:t>cü</w:t>
      </w:r>
      <w:r w:rsidRPr="00797AC2">
        <w:rPr>
          <w:b/>
          <w:bCs/>
          <w:sz w:val="28"/>
          <w:szCs w:val="28"/>
          <w:lang w:val="en-US"/>
        </w:rPr>
        <w:t xml:space="preserve"> </w:t>
      </w:r>
      <w:proofErr w:type="gramStart"/>
      <w:r w:rsidR="00266659" w:rsidRPr="00797AC2">
        <w:rPr>
          <w:b/>
          <w:bCs/>
          <w:sz w:val="28"/>
          <w:szCs w:val="28"/>
          <w:lang w:val="az-Latn-AZ"/>
        </w:rPr>
        <w:t>il</w:t>
      </w:r>
      <w:proofErr w:type="gramEnd"/>
      <w:r w:rsidRPr="00797AC2">
        <w:rPr>
          <w:b/>
          <w:bCs/>
          <w:sz w:val="28"/>
          <w:szCs w:val="28"/>
          <w:lang w:val="en-US"/>
        </w:rPr>
        <w:tab/>
      </w:r>
      <w:r w:rsidRPr="00797AC2">
        <w:rPr>
          <w:b/>
          <w:bCs/>
          <w:sz w:val="28"/>
          <w:szCs w:val="28"/>
          <w:lang w:val="en-US"/>
        </w:rPr>
        <w:tab/>
      </w:r>
      <w:r w:rsidRPr="00797AC2">
        <w:rPr>
          <w:b/>
          <w:bCs/>
          <w:sz w:val="28"/>
          <w:szCs w:val="28"/>
          <w:lang w:val="en-US"/>
        </w:rPr>
        <w:tab/>
      </w:r>
      <w:r w:rsidRPr="00797AC2">
        <w:rPr>
          <w:b/>
          <w:bCs/>
          <w:sz w:val="28"/>
          <w:szCs w:val="28"/>
          <w:lang w:val="en-US"/>
        </w:rPr>
        <w:tab/>
        <w:t xml:space="preserve"> </w:t>
      </w:r>
      <w:r w:rsidRPr="00797AC2">
        <w:rPr>
          <w:b/>
          <w:bCs/>
          <w:sz w:val="28"/>
          <w:szCs w:val="28"/>
          <w:lang w:val="en-US"/>
        </w:rPr>
        <w:tab/>
      </w:r>
      <w:r w:rsidRPr="00797AC2">
        <w:rPr>
          <w:b/>
          <w:bCs/>
          <w:sz w:val="28"/>
          <w:szCs w:val="28"/>
          <w:lang w:val="en-US"/>
        </w:rPr>
        <w:tab/>
      </w:r>
      <w:r w:rsidRPr="00797AC2">
        <w:rPr>
          <w:b/>
          <w:bCs/>
          <w:sz w:val="28"/>
          <w:szCs w:val="28"/>
          <w:lang w:val="en-US"/>
        </w:rPr>
        <w:tab/>
      </w:r>
      <w:r w:rsidR="003D2BB7">
        <w:rPr>
          <w:b/>
          <w:bCs/>
          <w:sz w:val="28"/>
          <w:szCs w:val="28"/>
          <w:lang w:val="en-US"/>
        </w:rPr>
        <w:t xml:space="preserve">    </w:t>
      </w:r>
      <w:r w:rsidRPr="00797AC2">
        <w:rPr>
          <w:b/>
          <w:bCs/>
          <w:sz w:val="28"/>
          <w:szCs w:val="28"/>
          <w:lang w:val="en-US"/>
        </w:rPr>
        <w:t xml:space="preserve"> </w:t>
      </w:r>
      <w:r w:rsidR="00266659" w:rsidRPr="00797AC2">
        <w:rPr>
          <w:b/>
          <w:bCs/>
          <w:sz w:val="28"/>
          <w:szCs w:val="28"/>
          <w:lang w:val="az-Latn-AZ"/>
        </w:rPr>
        <w:t>Bakı</w:t>
      </w:r>
      <w:r w:rsidRPr="00797AC2">
        <w:rPr>
          <w:b/>
          <w:bCs/>
          <w:sz w:val="28"/>
          <w:szCs w:val="28"/>
          <w:lang w:val="en-US"/>
        </w:rPr>
        <w:t xml:space="preserve"> </w:t>
      </w:r>
      <w:r w:rsidR="00266659" w:rsidRPr="00797AC2">
        <w:rPr>
          <w:b/>
          <w:bCs/>
          <w:sz w:val="28"/>
          <w:szCs w:val="28"/>
          <w:lang w:val="az-Latn-AZ"/>
        </w:rPr>
        <w:t>şəhəri</w:t>
      </w:r>
    </w:p>
    <w:p w:rsidR="000F2261" w:rsidRPr="00396DCA" w:rsidRDefault="000F2261" w:rsidP="000F2261">
      <w:pPr>
        <w:jc w:val="center"/>
        <w:rPr>
          <w:sz w:val="28"/>
          <w:szCs w:val="28"/>
          <w:lang w:val="en-US"/>
        </w:rPr>
      </w:pPr>
    </w:p>
    <w:p w:rsidR="000F2261" w:rsidRPr="00396DCA" w:rsidRDefault="000F2261" w:rsidP="000F2261">
      <w:pPr>
        <w:ind w:firstLine="567"/>
        <w:jc w:val="both"/>
        <w:rPr>
          <w:sz w:val="28"/>
          <w:szCs w:val="28"/>
          <w:lang w:val="en-US"/>
        </w:rPr>
      </w:pPr>
      <w:r w:rsidRPr="00396DCA">
        <w:rPr>
          <w:sz w:val="28"/>
          <w:szCs w:val="28"/>
          <w:lang w:val="en-US"/>
        </w:rPr>
        <w:tab/>
      </w:r>
      <w:r w:rsidR="00266659" w:rsidRPr="00F86120">
        <w:rPr>
          <w:sz w:val="28"/>
          <w:szCs w:val="28"/>
          <w:lang w:val="az-Latn-AZ"/>
        </w:rPr>
        <w:t>Azərbaycan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Respublikasının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Konstitusiya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Məhkəməsi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X</w:t>
      </w:r>
      <w:r w:rsidRPr="00396DCA">
        <w:rPr>
          <w:sz w:val="28"/>
          <w:szCs w:val="28"/>
          <w:lang w:val="en-US"/>
        </w:rPr>
        <w:t>.</w:t>
      </w:r>
      <w:r w:rsidR="00266659" w:rsidRPr="00F86120">
        <w:rPr>
          <w:sz w:val="28"/>
          <w:szCs w:val="28"/>
          <w:lang w:val="az-Latn-AZ"/>
        </w:rPr>
        <w:t>Hacıyev</w:t>
      </w:r>
      <w:r w:rsidRPr="00396DCA">
        <w:rPr>
          <w:sz w:val="28"/>
          <w:szCs w:val="28"/>
          <w:lang w:val="en-US"/>
        </w:rPr>
        <w:t xml:space="preserve"> (</w:t>
      </w:r>
      <w:r w:rsidR="00266659" w:rsidRPr="00F86120">
        <w:rPr>
          <w:sz w:val="28"/>
          <w:szCs w:val="28"/>
          <w:lang w:val="az-Latn-AZ"/>
        </w:rPr>
        <w:t>Sədr</w:t>
      </w:r>
      <w:r w:rsidRPr="00396DCA">
        <w:rPr>
          <w:sz w:val="28"/>
          <w:szCs w:val="28"/>
          <w:lang w:val="en-US"/>
        </w:rPr>
        <w:t xml:space="preserve">), </w:t>
      </w:r>
      <w:r w:rsidR="00266659" w:rsidRPr="00F86120">
        <w:rPr>
          <w:sz w:val="28"/>
          <w:szCs w:val="28"/>
          <w:lang w:val="az-Latn-AZ"/>
        </w:rPr>
        <w:t>hakimlər</w:t>
      </w:r>
      <w:r w:rsidRPr="00396DCA">
        <w:rPr>
          <w:sz w:val="28"/>
          <w:szCs w:val="28"/>
          <w:lang w:val="en-US"/>
        </w:rPr>
        <w:t xml:space="preserve">: </w:t>
      </w:r>
      <w:r w:rsidR="00266659" w:rsidRPr="00F86120">
        <w:rPr>
          <w:sz w:val="28"/>
          <w:szCs w:val="28"/>
          <w:lang w:val="az-Latn-AZ"/>
        </w:rPr>
        <w:t>F</w:t>
      </w:r>
      <w:r w:rsidRPr="00396DCA">
        <w:rPr>
          <w:sz w:val="28"/>
          <w:szCs w:val="28"/>
          <w:lang w:val="en-US"/>
        </w:rPr>
        <w:t>.</w:t>
      </w:r>
      <w:r w:rsidR="00266659" w:rsidRPr="00F86120">
        <w:rPr>
          <w:sz w:val="28"/>
          <w:szCs w:val="28"/>
          <w:lang w:val="az-Latn-AZ"/>
        </w:rPr>
        <w:t>Babayev</w:t>
      </w:r>
      <w:r w:rsidRPr="00396DCA">
        <w:rPr>
          <w:sz w:val="28"/>
          <w:szCs w:val="28"/>
          <w:lang w:val="en-US"/>
        </w:rPr>
        <w:t xml:space="preserve">, </w:t>
      </w:r>
      <w:r w:rsidR="00266659" w:rsidRPr="00F86120">
        <w:rPr>
          <w:sz w:val="28"/>
          <w:szCs w:val="28"/>
          <w:lang w:val="az-Latn-AZ"/>
        </w:rPr>
        <w:t>B</w:t>
      </w:r>
      <w:r w:rsidRPr="00396DCA">
        <w:rPr>
          <w:sz w:val="28"/>
          <w:szCs w:val="28"/>
          <w:lang w:val="en-US"/>
        </w:rPr>
        <w:t>.</w:t>
      </w:r>
      <w:r w:rsidR="00266659" w:rsidRPr="00F86120">
        <w:rPr>
          <w:sz w:val="28"/>
          <w:szCs w:val="28"/>
          <w:lang w:val="az-Latn-AZ"/>
        </w:rPr>
        <w:t>Qəribov</w:t>
      </w:r>
      <w:r w:rsidRPr="00396DCA">
        <w:rPr>
          <w:sz w:val="28"/>
          <w:szCs w:val="28"/>
          <w:lang w:val="en-US"/>
        </w:rPr>
        <w:t xml:space="preserve">, </w:t>
      </w:r>
      <w:r w:rsidR="00266659" w:rsidRPr="00F86120">
        <w:rPr>
          <w:sz w:val="28"/>
          <w:szCs w:val="28"/>
          <w:lang w:val="az-Latn-AZ"/>
        </w:rPr>
        <w:t>E</w:t>
      </w:r>
      <w:r w:rsidRPr="00396DCA">
        <w:rPr>
          <w:sz w:val="28"/>
          <w:szCs w:val="28"/>
          <w:lang w:val="en-US"/>
        </w:rPr>
        <w:t>.</w:t>
      </w:r>
      <w:r w:rsidR="00266659" w:rsidRPr="00F86120">
        <w:rPr>
          <w:sz w:val="28"/>
          <w:szCs w:val="28"/>
          <w:lang w:val="az-Latn-AZ"/>
        </w:rPr>
        <w:t>Məmmədov</w:t>
      </w:r>
      <w:r w:rsidRPr="00396DCA">
        <w:rPr>
          <w:sz w:val="28"/>
          <w:szCs w:val="28"/>
          <w:lang w:val="en-US"/>
        </w:rPr>
        <w:t xml:space="preserve">, </w:t>
      </w:r>
      <w:r w:rsidR="00266659" w:rsidRPr="00F86120">
        <w:rPr>
          <w:sz w:val="28"/>
          <w:szCs w:val="28"/>
          <w:lang w:val="az-Latn-AZ"/>
        </w:rPr>
        <w:t>İ</w:t>
      </w:r>
      <w:r w:rsidRPr="00396DCA">
        <w:rPr>
          <w:sz w:val="28"/>
          <w:szCs w:val="28"/>
          <w:lang w:val="en-US"/>
        </w:rPr>
        <w:t>.</w:t>
      </w:r>
      <w:r w:rsidR="00266659" w:rsidRPr="00F86120">
        <w:rPr>
          <w:sz w:val="28"/>
          <w:szCs w:val="28"/>
          <w:lang w:val="az-Latn-AZ"/>
        </w:rPr>
        <w:t>Nəcəfov</w:t>
      </w:r>
      <w:r w:rsidRPr="00396DCA">
        <w:rPr>
          <w:sz w:val="28"/>
          <w:szCs w:val="28"/>
          <w:lang w:val="en-US"/>
        </w:rPr>
        <w:t xml:space="preserve">, </w:t>
      </w:r>
      <w:r w:rsidR="00266659" w:rsidRPr="00F86120">
        <w:rPr>
          <w:sz w:val="28"/>
          <w:szCs w:val="28"/>
          <w:lang w:val="az-Latn-AZ"/>
        </w:rPr>
        <w:t>S</w:t>
      </w:r>
      <w:r w:rsidRPr="00396DCA">
        <w:rPr>
          <w:sz w:val="28"/>
          <w:szCs w:val="28"/>
          <w:lang w:val="en-US"/>
        </w:rPr>
        <w:t>.</w:t>
      </w:r>
      <w:r w:rsidR="00266659" w:rsidRPr="00F86120">
        <w:rPr>
          <w:sz w:val="28"/>
          <w:szCs w:val="28"/>
          <w:lang w:val="az-Latn-AZ"/>
        </w:rPr>
        <w:t>Salmanova</w:t>
      </w:r>
      <w:r w:rsidRPr="00396DCA">
        <w:rPr>
          <w:sz w:val="28"/>
          <w:szCs w:val="28"/>
          <w:lang w:val="en-US"/>
        </w:rPr>
        <w:t xml:space="preserve"> (</w:t>
      </w:r>
      <w:r w:rsidR="00266659" w:rsidRPr="00F86120">
        <w:rPr>
          <w:sz w:val="28"/>
          <w:szCs w:val="28"/>
          <w:lang w:val="az-Latn-AZ"/>
        </w:rPr>
        <w:t>məruzəçi</w:t>
      </w:r>
      <w:r w:rsidRPr="00396DCA">
        <w:rPr>
          <w:sz w:val="28"/>
          <w:szCs w:val="28"/>
          <w:lang w:val="en-US"/>
        </w:rPr>
        <w:t>-</w:t>
      </w:r>
      <w:r w:rsidR="00266659" w:rsidRPr="00F86120">
        <w:rPr>
          <w:sz w:val="28"/>
          <w:szCs w:val="28"/>
          <w:lang w:val="az-Latn-AZ"/>
        </w:rPr>
        <w:t>hakim</w:t>
      </w:r>
      <w:r w:rsidRPr="00396DCA">
        <w:rPr>
          <w:sz w:val="28"/>
          <w:szCs w:val="28"/>
          <w:lang w:val="en-US"/>
        </w:rPr>
        <w:t xml:space="preserve">) </w:t>
      </w:r>
      <w:r w:rsidR="00266659" w:rsidRPr="00F86120">
        <w:rPr>
          <w:sz w:val="28"/>
          <w:szCs w:val="28"/>
          <w:lang w:val="az-Latn-AZ"/>
        </w:rPr>
        <w:t>və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Ə</w:t>
      </w:r>
      <w:r w:rsidRPr="00396DCA">
        <w:rPr>
          <w:sz w:val="28"/>
          <w:szCs w:val="28"/>
          <w:lang w:val="en-US"/>
        </w:rPr>
        <w:t>.</w:t>
      </w:r>
      <w:r w:rsidR="00266659" w:rsidRPr="00F86120">
        <w:rPr>
          <w:sz w:val="28"/>
          <w:szCs w:val="28"/>
          <w:lang w:val="az-Latn-AZ"/>
        </w:rPr>
        <w:t>Sultanovdan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ibarət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tərkibdə</w:t>
      </w:r>
      <w:r w:rsidRPr="00396DCA">
        <w:rPr>
          <w:sz w:val="28"/>
          <w:szCs w:val="28"/>
          <w:lang w:val="en-US"/>
        </w:rPr>
        <w:t>,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məhkəmə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katibi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İ</w:t>
      </w:r>
      <w:r w:rsidR="000F2261" w:rsidRPr="00396DCA">
        <w:rPr>
          <w:sz w:val="28"/>
          <w:szCs w:val="28"/>
          <w:lang w:val="en-US"/>
        </w:rPr>
        <w:t>.</w:t>
      </w:r>
      <w:r w:rsidRPr="00F86120">
        <w:rPr>
          <w:sz w:val="28"/>
          <w:szCs w:val="28"/>
          <w:lang w:val="az-Latn-AZ"/>
        </w:rPr>
        <w:t>İsmayılovun</w:t>
      </w:r>
      <w:r w:rsidR="000F2261" w:rsidRPr="00396DCA">
        <w:rPr>
          <w:sz w:val="28"/>
          <w:szCs w:val="28"/>
          <w:lang w:val="en-US"/>
        </w:rPr>
        <w:t>,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sorğuverən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orqanın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qanuni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Ali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Məhkəməsinin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hakimi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</w:t>
      </w:r>
      <w:r w:rsidR="000F2261" w:rsidRPr="00396DCA">
        <w:rPr>
          <w:sz w:val="28"/>
          <w:szCs w:val="28"/>
          <w:lang w:val="en-US"/>
        </w:rPr>
        <w:t>.</w:t>
      </w:r>
      <w:r w:rsidRPr="00F86120">
        <w:rPr>
          <w:sz w:val="28"/>
          <w:szCs w:val="28"/>
          <w:lang w:val="az-Latn-AZ"/>
        </w:rPr>
        <w:t>Mirzəliyevin</w:t>
      </w:r>
      <w:r w:rsidR="000F2261" w:rsidRPr="00396DCA">
        <w:rPr>
          <w:sz w:val="28"/>
          <w:szCs w:val="28"/>
          <w:lang w:val="en-US"/>
        </w:rPr>
        <w:t>,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cavabverən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orqanın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qanuni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Milli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Məclisi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Aparatının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əməkdaşı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İ</w:t>
      </w:r>
      <w:r w:rsidR="000F2261" w:rsidRPr="00396DCA">
        <w:rPr>
          <w:sz w:val="28"/>
          <w:szCs w:val="28"/>
          <w:lang w:val="en-US"/>
        </w:rPr>
        <w:t>.</w:t>
      </w:r>
      <w:r w:rsidRPr="00F86120">
        <w:rPr>
          <w:sz w:val="28"/>
          <w:szCs w:val="28"/>
          <w:lang w:val="az-Latn-AZ"/>
        </w:rPr>
        <w:t>Babayevin</w:t>
      </w:r>
      <w:r w:rsidR="000F2261" w:rsidRPr="00396DCA">
        <w:rPr>
          <w:sz w:val="28"/>
          <w:szCs w:val="28"/>
          <w:lang w:val="en-US"/>
        </w:rPr>
        <w:t>,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ekspert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Bakı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Dövlət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Universiteti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fakültəsinin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əmək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ekologiya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kafedrasının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müəllimi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hüquq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elmləri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namizədi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</w:t>
      </w:r>
      <w:r w:rsidR="000F2261" w:rsidRPr="00396DCA">
        <w:rPr>
          <w:sz w:val="28"/>
          <w:szCs w:val="28"/>
          <w:lang w:val="en-US"/>
        </w:rPr>
        <w:t>.</w:t>
      </w:r>
      <w:r w:rsidRPr="00F86120">
        <w:rPr>
          <w:sz w:val="28"/>
          <w:szCs w:val="28"/>
          <w:lang w:val="az-Latn-AZ"/>
        </w:rPr>
        <w:t>Dəmirçiye</w:t>
      </w:r>
      <w:r w:rsidR="000F2261" w:rsidRPr="00396DCA">
        <w:rPr>
          <w:sz w:val="28"/>
          <w:szCs w:val="28"/>
          <w:lang w:val="en-US"/>
        </w:rPr>
        <w:softHyphen/>
      </w:r>
      <w:r w:rsidRPr="00F86120">
        <w:rPr>
          <w:sz w:val="28"/>
          <w:szCs w:val="28"/>
          <w:lang w:val="az-Latn-AZ"/>
        </w:rPr>
        <w:t>va</w:t>
      </w:r>
      <w:r w:rsidR="000F2261" w:rsidRPr="00396DCA">
        <w:rPr>
          <w:sz w:val="28"/>
          <w:szCs w:val="28"/>
          <w:lang w:val="en-US"/>
        </w:rPr>
        <w:softHyphen/>
      </w:r>
      <w:r w:rsidRPr="00F86120">
        <w:rPr>
          <w:sz w:val="28"/>
          <w:szCs w:val="28"/>
          <w:lang w:val="az-Latn-AZ"/>
        </w:rPr>
        <w:t>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iştirakı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ilə</w:t>
      </w:r>
      <w:r w:rsidR="000F2261" w:rsidRPr="00396DCA">
        <w:rPr>
          <w:sz w:val="28"/>
          <w:szCs w:val="28"/>
          <w:lang w:val="en-US"/>
        </w:rPr>
        <w:t>,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Konstitusiyasının</w:t>
      </w:r>
      <w:r w:rsidR="000F2261" w:rsidRPr="00396DCA">
        <w:rPr>
          <w:sz w:val="28"/>
          <w:szCs w:val="28"/>
          <w:lang w:val="en-US"/>
        </w:rPr>
        <w:t xml:space="preserve"> 130-</w:t>
      </w:r>
      <w:r w:rsidRPr="00F86120">
        <w:rPr>
          <w:sz w:val="28"/>
          <w:szCs w:val="28"/>
          <w:lang w:val="az-Latn-AZ"/>
        </w:rPr>
        <w:t>cu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maddəsinin</w:t>
      </w:r>
      <w:r w:rsidR="000F2261" w:rsidRPr="00396DCA">
        <w:rPr>
          <w:sz w:val="28"/>
          <w:szCs w:val="28"/>
          <w:lang w:val="en-US"/>
        </w:rPr>
        <w:t xml:space="preserve"> </w:t>
      </w:r>
      <w:r w:rsidR="000F2261" w:rsidRPr="00F86120">
        <w:rPr>
          <w:sz w:val="28"/>
          <w:szCs w:val="28"/>
          <w:lang w:val="en-US"/>
        </w:rPr>
        <w:t>III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hissəsinin</w:t>
      </w:r>
      <w:r w:rsidR="000F2261" w:rsidRPr="00396DCA">
        <w:rPr>
          <w:sz w:val="28"/>
          <w:szCs w:val="28"/>
          <w:lang w:val="en-US"/>
        </w:rPr>
        <w:t xml:space="preserve"> 1-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bəndinə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müvafiq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olaraq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açıq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iclasında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konstitusiya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icraatı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üzrə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Məcəlləsinin</w:t>
      </w:r>
      <w:r w:rsidR="000F2261" w:rsidRPr="00396DCA">
        <w:rPr>
          <w:sz w:val="28"/>
          <w:szCs w:val="28"/>
          <w:lang w:val="en-US"/>
        </w:rPr>
        <w:t xml:space="preserve"> 71.4-</w:t>
      </w:r>
      <w:r w:rsidRPr="00F86120">
        <w:rPr>
          <w:sz w:val="28"/>
          <w:szCs w:val="28"/>
          <w:lang w:val="az-Latn-AZ"/>
        </w:rPr>
        <w:t>cü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Konstitusiyasının</w:t>
      </w:r>
      <w:r w:rsidR="000F2261" w:rsidRPr="00396DCA">
        <w:rPr>
          <w:sz w:val="28"/>
          <w:szCs w:val="28"/>
          <w:lang w:val="en-US"/>
        </w:rPr>
        <w:t xml:space="preserve"> 26-</w:t>
      </w:r>
      <w:r w:rsidRPr="00F86120">
        <w:rPr>
          <w:sz w:val="28"/>
          <w:szCs w:val="28"/>
          <w:lang w:val="az-Latn-AZ"/>
        </w:rPr>
        <w:t>cı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maddəsinin</w:t>
      </w:r>
      <w:r w:rsidR="000F2261" w:rsidRPr="00396DCA">
        <w:rPr>
          <w:sz w:val="28"/>
          <w:szCs w:val="28"/>
          <w:lang w:val="en-US"/>
        </w:rPr>
        <w:t xml:space="preserve"> </w:t>
      </w:r>
      <w:r w:rsidR="000F2261" w:rsidRPr="00F86120">
        <w:rPr>
          <w:sz w:val="28"/>
          <w:szCs w:val="28"/>
          <w:lang w:val="en-US"/>
        </w:rPr>
        <w:t>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hissəsinə</w:t>
      </w:r>
      <w:r w:rsidR="000F2261" w:rsidRPr="00396DCA">
        <w:rPr>
          <w:sz w:val="28"/>
          <w:szCs w:val="28"/>
          <w:lang w:val="en-US"/>
        </w:rPr>
        <w:t>, 71-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maddəsinin</w:t>
      </w:r>
      <w:r w:rsidR="000F2261" w:rsidRPr="00396DCA">
        <w:rPr>
          <w:sz w:val="28"/>
          <w:szCs w:val="28"/>
          <w:lang w:val="en-US"/>
        </w:rPr>
        <w:t xml:space="preserve"> </w:t>
      </w:r>
      <w:r w:rsidR="000F2261" w:rsidRPr="00F86120">
        <w:rPr>
          <w:sz w:val="28"/>
          <w:szCs w:val="28"/>
          <w:lang w:val="en-US"/>
        </w:rPr>
        <w:t>II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hissəsinə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uyğunluğunun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yoxlanılmasına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dair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Ali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Məhkəməsinin</w:t>
      </w:r>
      <w:r w:rsidR="000F2261" w:rsidRPr="00396DCA">
        <w:rPr>
          <w:sz w:val="28"/>
          <w:szCs w:val="28"/>
          <w:lang w:val="en-US"/>
        </w:rPr>
        <w:t xml:space="preserve"> 2003-</w:t>
      </w:r>
      <w:r w:rsidRPr="00F86120">
        <w:rPr>
          <w:sz w:val="28"/>
          <w:szCs w:val="28"/>
          <w:lang w:val="az-Latn-AZ"/>
        </w:rPr>
        <w:t>cü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il</w:t>
      </w:r>
      <w:r w:rsidR="000F2261" w:rsidRPr="00396DCA">
        <w:rPr>
          <w:sz w:val="28"/>
          <w:szCs w:val="28"/>
          <w:lang w:val="en-US"/>
        </w:rPr>
        <w:t xml:space="preserve"> 14 </w:t>
      </w:r>
      <w:r w:rsidRPr="00F86120">
        <w:rPr>
          <w:sz w:val="28"/>
          <w:szCs w:val="28"/>
          <w:lang w:val="az-Latn-AZ"/>
        </w:rPr>
        <w:t>yanvar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tarixli</w:t>
      </w:r>
      <w:r w:rsidR="000F2261" w:rsidRPr="00396DCA">
        <w:rPr>
          <w:sz w:val="28"/>
          <w:szCs w:val="28"/>
          <w:lang w:val="en-US"/>
        </w:rPr>
        <w:t xml:space="preserve"> 8-1/2003 </w:t>
      </w:r>
      <w:r w:rsidRPr="00F86120">
        <w:rPr>
          <w:sz w:val="28"/>
          <w:szCs w:val="28"/>
          <w:lang w:val="az-Latn-AZ"/>
        </w:rPr>
        <w:t>saylı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sorğusu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ilə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bağlı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konstitusiya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baxdı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pacing w:val="-2"/>
          <w:sz w:val="28"/>
          <w:szCs w:val="28"/>
          <w:lang w:val="en-US"/>
        </w:rPr>
      </w:pPr>
      <w:r w:rsidRPr="00F86120">
        <w:rPr>
          <w:spacing w:val="-2"/>
          <w:sz w:val="28"/>
          <w:szCs w:val="28"/>
          <w:lang w:val="az-Latn-AZ"/>
        </w:rPr>
        <w:t>İş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üzrə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hakim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S</w:t>
      </w:r>
      <w:r w:rsidR="000F2261" w:rsidRPr="00396DCA">
        <w:rPr>
          <w:spacing w:val="-2"/>
          <w:sz w:val="28"/>
          <w:szCs w:val="28"/>
          <w:lang w:val="en-US"/>
        </w:rPr>
        <w:t>.</w:t>
      </w:r>
      <w:r w:rsidRPr="00F86120">
        <w:rPr>
          <w:spacing w:val="-2"/>
          <w:sz w:val="28"/>
          <w:szCs w:val="28"/>
          <w:lang w:val="az-Latn-AZ"/>
        </w:rPr>
        <w:t>Salmanovanın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məruzəsini</w:t>
      </w:r>
      <w:r w:rsidR="000F2261" w:rsidRPr="00396DCA">
        <w:rPr>
          <w:spacing w:val="-2"/>
          <w:sz w:val="28"/>
          <w:szCs w:val="28"/>
          <w:lang w:val="en-US"/>
        </w:rPr>
        <w:t xml:space="preserve">, </w:t>
      </w:r>
      <w:r w:rsidRPr="00F86120">
        <w:rPr>
          <w:spacing w:val="-2"/>
          <w:sz w:val="28"/>
          <w:szCs w:val="28"/>
          <w:lang w:val="az-Latn-AZ"/>
        </w:rPr>
        <w:t>tərəflərin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nümayəndələri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Ə</w:t>
      </w:r>
      <w:r w:rsidR="000F2261" w:rsidRPr="00396DCA">
        <w:rPr>
          <w:spacing w:val="-2"/>
          <w:sz w:val="28"/>
          <w:szCs w:val="28"/>
          <w:lang w:val="en-US"/>
        </w:rPr>
        <w:t>.</w:t>
      </w:r>
      <w:r w:rsidRPr="00F86120">
        <w:rPr>
          <w:spacing w:val="-2"/>
          <w:sz w:val="28"/>
          <w:szCs w:val="28"/>
          <w:lang w:val="az-Latn-AZ"/>
        </w:rPr>
        <w:t>Mirzə</w:t>
      </w:r>
      <w:r w:rsidR="000F2261" w:rsidRPr="00396DCA">
        <w:rPr>
          <w:spacing w:val="-2"/>
          <w:sz w:val="28"/>
          <w:szCs w:val="28"/>
          <w:lang w:val="en-US"/>
        </w:rPr>
        <w:softHyphen/>
      </w:r>
      <w:r w:rsidRPr="00F86120">
        <w:rPr>
          <w:spacing w:val="-2"/>
          <w:sz w:val="28"/>
          <w:szCs w:val="28"/>
          <w:lang w:val="az-Latn-AZ"/>
        </w:rPr>
        <w:t>li</w:t>
      </w:r>
      <w:r w:rsidR="000F2261" w:rsidRPr="00396DCA">
        <w:rPr>
          <w:spacing w:val="-2"/>
          <w:sz w:val="28"/>
          <w:szCs w:val="28"/>
          <w:lang w:val="en-US"/>
        </w:rPr>
        <w:softHyphen/>
      </w:r>
      <w:r w:rsidRPr="00F86120">
        <w:rPr>
          <w:spacing w:val="-2"/>
          <w:sz w:val="28"/>
          <w:szCs w:val="28"/>
          <w:lang w:val="az-Latn-AZ"/>
        </w:rPr>
        <w:t>yev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və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İ</w:t>
      </w:r>
      <w:r w:rsidR="000F2261" w:rsidRPr="00396DCA">
        <w:rPr>
          <w:spacing w:val="-2"/>
          <w:sz w:val="28"/>
          <w:szCs w:val="28"/>
          <w:lang w:val="en-US"/>
        </w:rPr>
        <w:t>.</w:t>
      </w:r>
      <w:r w:rsidRPr="00F86120">
        <w:rPr>
          <w:spacing w:val="-2"/>
          <w:sz w:val="28"/>
          <w:szCs w:val="28"/>
          <w:lang w:val="az-Latn-AZ"/>
        </w:rPr>
        <w:t>Babayevin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çıxışlarını</w:t>
      </w:r>
      <w:r w:rsidR="000F2261" w:rsidRPr="00396DCA">
        <w:rPr>
          <w:spacing w:val="-2"/>
          <w:sz w:val="28"/>
          <w:szCs w:val="28"/>
          <w:lang w:val="en-US"/>
        </w:rPr>
        <w:t xml:space="preserve">, </w:t>
      </w:r>
      <w:r w:rsidRPr="00F86120">
        <w:rPr>
          <w:spacing w:val="-2"/>
          <w:sz w:val="28"/>
          <w:szCs w:val="28"/>
          <w:lang w:val="az-Latn-AZ"/>
        </w:rPr>
        <w:t>ekspert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</w:t>
      </w:r>
      <w:r w:rsidR="000F2261" w:rsidRPr="00396DCA">
        <w:rPr>
          <w:spacing w:val="-2"/>
          <w:sz w:val="28"/>
          <w:szCs w:val="28"/>
          <w:lang w:val="en-US"/>
        </w:rPr>
        <w:t>.</w:t>
      </w:r>
      <w:r w:rsidRPr="00F86120">
        <w:rPr>
          <w:spacing w:val="-2"/>
          <w:sz w:val="28"/>
          <w:szCs w:val="28"/>
          <w:lang w:val="az-Latn-AZ"/>
        </w:rPr>
        <w:t>Dəmirçiyevanın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rəyini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dinləyib</w:t>
      </w:r>
      <w:r w:rsidR="000F2261" w:rsidRPr="00396DCA">
        <w:rPr>
          <w:spacing w:val="-2"/>
          <w:sz w:val="28"/>
          <w:szCs w:val="28"/>
          <w:lang w:val="en-US"/>
        </w:rPr>
        <w:t xml:space="preserve">, </w:t>
      </w:r>
      <w:r w:rsidRPr="00F86120">
        <w:rPr>
          <w:spacing w:val="-2"/>
          <w:sz w:val="28"/>
          <w:szCs w:val="28"/>
          <w:lang w:val="az-Latn-AZ"/>
        </w:rPr>
        <w:t>konstitusiya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işinin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materiallarına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baxaraq</w:t>
      </w:r>
      <w:r w:rsidR="000F2261" w:rsidRPr="00396DCA">
        <w:rPr>
          <w:spacing w:val="-2"/>
          <w:sz w:val="28"/>
          <w:szCs w:val="28"/>
          <w:lang w:val="en-US"/>
        </w:rPr>
        <w:t xml:space="preserve">, </w:t>
      </w:r>
      <w:r w:rsidRPr="00F86120">
        <w:rPr>
          <w:spacing w:val="-2"/>
          <w:sz w:val="28"/>
          <w:szCs w:val="28"/>
          <w:lang w:val="az-Latn-AZ"/>
        </w:rPr>
        <w:t>Azərbaycan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Respublikasının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Konstitusiya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Məhkəməsi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</w:p>
    <w:p w:rsidR="000F2261" w:rsidRPr="00396DCA" w:rsidRDefault="000F2261" w:rsidP="000F2261">
      <w:pPr>
        <w:jc w:val="center"/>
        <w:rPr>
          <w:b/>
          <w:bCs/>
          <w:sz w:val="28"/>
          <w:szCs w:val="28"/>
          <w:lang w:val="en-US"/>
        </w:rPr>
      </w:pPr>
    </w:p>
    <w:p w:rsidR="000F2261" w:rsidRPr="00396DCA" w:rsidRDefault="00266659" w:rsidP="000F2261">
      <w:pPr>
        <w:jc w:val="center"/>
        <w:rPr>
          <w:b/>
          <w:bCs/>
          <w:sz w:val="28"/>
          <w:szCs w:val="28"/>
          <w:lang w:val="en-US"/>
        </w:rPr>
      </w:pPr>
      <w:r w:rsidRPr="00F86120">
        <w:rPr>
          <w:b/>
          <w:bCs/>
          <w:sz w:val="28"/>
          <w:szCs w:val="28"/>
          <w:lang w:val="az-Latn-AZ"/>
        </w:rPr>
        <w:t>MÜƏYYƏN</w:t>
      </w:r>
      <w:r w:rsidR="003D2BB7">
        <w:rPr>
          <w:b/>
          <w:bCs/>
          <w:sz w:val="28"/>
          <w:szCs w:val="28"/>
          <w:lang w:val="en-US"/>
        </w:rPr>
        <w:t xml:space="preserve"> </w:t>
      </w:r>
      <w:r w:rsidRPr="00F86120">
        <w:rPr>
          <w:b/>
          <w:bCs/>
          <w:sz w:val="28"/>
          <w:szCs w:val="28"/>
          <w:lang w:val="az-Latn-AZ"/>
        </w:rPr>
        <w:t>ETDİ</w:t>
      </w:r>
      <w:r w:rsidR="000F2261" w:rsidRPr="00396DCA">
        <w:rPr>
          <w:b/>
          <w:bCs/>
          <w:sz w:val="28"/>
          <w:szCs w:val="28"/>
          <w:lang w:val="en-US"/>
        </w:rPr>
        <w:t>:</w:t>
      </w:r>
    </w:p>
    <w:p w:rsidR="000F2261" w:rsidRPr="00396DCA" w:rsidRDefault="000F2261" w:rsidP="000F2261">
      <w:pPr>
        <w:ind w:firstLine="567"/>
        <w:jc w:val="both"/>
        <w:rPr>
          <w:sz w:val="28"/>
          <w:szCs w:val="28"/>
          <w:lang w:val="en-US"/>
        </w:rPr>
      </w:pP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Məcəlləsinin</w:t>
      </w:r>
      <w:r w:rsidR="000F2261" w:rsidRPr="00396DCA">
        <w:rPr>
          <w:sz w:val="28"/>
          <w:szCs w:val="28"/>
          <w:lang w:val="en-US"/>
        </w:rPr>
        <w:t xml:space="preserve"> 71.4-</w:t>
      </w:r>
      <w:r w:rsidRPr="00F86120">
        <w:rPr>
          <w:sz w:val="28"/>
          <w:szCs w:val="28"/>
          <w:lang w:val="az-Latn-AZ"/>
        </w:rPr>
        <w:t>cü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həmin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19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20-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maddələrində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göstərilən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hallar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əsaslar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olduqda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iştirak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şəxslər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tərəfindən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nümayəndəyə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etiraz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oluna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bilər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19.2.2-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tərəflərdən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biridirsə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tərəflərdən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birinin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yaxud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onun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nümayəndəsinin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birbaşa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qohumudursa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qohumu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olmuşsa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da</w:t>
      </w:r>
      <w:r w:rsidR="003D2BB7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qohumluq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əlaqəsindədirsə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işdə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iştirak</w:t>
      </w:r>
      <w:r w:rsidR="003D2BB7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şəxslər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tərəfindən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nümayəndəyə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etiraz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oluna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bilər</w:t>
      </w:r>
      <w:r w:rsidR="000F2261" w:rsidRPr="00396DCA">
        <w:rPr>
          <w:sz w:val="28"/>
          <w:szCs w:val="28"/>
          <w:lang w:val="en-US"/>
        </w:rPr>
        <w:t xml:space="preserve">. </w:t>
      </w: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19.2.3-</w:t>
      </w:r>
      <w:r w:rsidRPr="00F86120">
        <w:rPr>
          <w:sz w:val="28"/>
          <w:szCs w:val="28"/>
          <w:lang w:val="az-Latn-AZ"/>
        </w:rPr>
        <w:t>cü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görə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isə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lastRenderedPageBreak/>
        <w:t>o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şəxsən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bilavasitə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dolayı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yolla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nəticəsində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maraqlıdırsa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onun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obyektivliyinə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qərəzsizliyinə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şübhə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doğuran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kifayət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qədər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varsa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onda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iştirak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şəxslər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tərəfindən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nümayəndəyə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etiraz</w:t>
      </w:r>
      <w:r w:rsidR="003D2BB7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oluna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bilər</w:t>
      </w:r>
      <w:r w:rsidR="000F2261" w:rsidRPr="00396DCA">
        <w:rPr>
          <w:sz w:val="28"/>
          <w:szCs w:val="28"/>
          <w:lang w:val="en-US"/>
        </w:rPr>
        <w:t xml:space="preserve">. </w:t>
      </w:r>
    </w:p>
    <w:p w:rsidR="000F2261" w:rsidRPr="00396DCA" w:rsidRDefault="00266659" w:rsidP="000F2261">
      <w:pPr>
        <w:ind w:firstLine="567"/>
        <w:jc w:val="both"/>
        <w:rPr>
          <w:spacing w:val="-2"/>
          <w:sz w:val="28"/>
          <w:szCs w:val="28"/>
          <w:lang w:val="en-US"/>
        </w:rPr>
      </w:pPr>
      <w:r w:rsidRPr="00F86120">
        <w:rPr>
          <w:spacing w:val="-2"/>
          <w:sz w:val="28"/>
          <w:szCs w:val="28"/>
          <w:lang w:val="az-Latn-AZ"/>
        </w:rPr>
        <w:t>Azərbaycan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Respublikasının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Ali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Məhkəməsi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sorğuda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Mülki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Prosessual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Məcəllənin</w:t>
      </w:r>
      <w:r w:rsidR="000F2261" w:rsidRPr="00396DCA">
        <w:rPr>
          <w:spacing w:val="-2"/>
          <w:sz w:val="28"/>
          <w:szCs w:val="28"/>
          <w:lang w:val="en-US"/>
        </w:rPr>
        <w:t xml:space="preserve"> 71.4-</w:t>
      </w:r>
      <w:r w:rsidRPr="00F86120">
        <w:rPr>
          <w:spacing w:val="-2"/>
          <w:sz w:val="28"/>
          <w:szCs w:val="28"/>
          <w:lang w:val="az-Latn-AZ"/>
        </w:rPr>
        <w:t>cü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maddəsinin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insan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hüquq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və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azadlıqarının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müdafiəsi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üsullarını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məhdudlaşdırdığını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göstərir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və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onun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Azərbaycan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Respublikası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Konstitusiyasının</w:t>
      </w:r>
      <w:r w:rsidR="000F2261" w:rsidRPr="00396DCA">
        <w:rPr>
          <w:spacing w:val="-2"/>
          <w:sz w:val="28"/>
          <w:szCs w:val="28"/>
          <w:lang w:val="en-US"/>
        </w:rPr>
        <w:t xml:space="preserve"> 26-</w:t>
      </w:r>
      <w:r w:rsidRPr="00F86120">
        <w:rPr>
          <w:spacing w:val="-2"/>
          <w:sz w:val="28"/>
          <w:szCs w:val="28"/>
          <w:lang w:val="az-Latn-AZ"/>
        </w:rPr>
        <w:t>cı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maddəsinin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="000F2261" w:rsidRPr="00F86120">
        <w:rPr>
          <w:spacing w:val="-2"/>
          <w:sz w:val="28"/>
          <w:szCs w:val="28"/>
          <w:lang w:val="en-US"/>
        </w:rPr>
        <w:t>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hissəsinə</w:t>
      </w:r>
      <w:r w:rsidR="000F2261" w:rsidRPr="00396DCA">
        <w:rPr>
          <w:spacing w:val="-2"/>
          <w:sz w:val="28"/>
          <w:szCs w:val="28"/>
          <w:lang w:val="en-US"/>
        </w:rPr>
        <w:t>, 71-</w:t>
      </w:r>
      <w:r w:rsidRPr="00F86120">
        <w:rPr>
          <w:spacing w:val="-2"/>
          <w:sz w:val="28"/>
          <w:szCs w:val="28"/>
          <w:lang w:val="az-Latn-AZ"/>
        </w:rPr>
        <w:t>ci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maddəsinin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="000F2261" w:rsidRPr="00F86120">
        <w:rPr>
          <w:spacing w:val="-2"/>
          <w:sz w:val="28"/>
          <w:szCs w:val="28"/>
          <w:lang w:val="en-US"/>
        </w:rPr>
        <w:t>II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hissəsinə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uyğunluğunun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yoxlanılmasını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xahiş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edir</w:t>
      </w:r>
      <w:r w:rsidR="000F2261" w:rsidRPr="00396DCA">
        <w:rPr>
          <w:spacing w:val="-2"/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İşin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materiallarına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Milli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Məclisi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Aparatında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düzgünlüyü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təsdiq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edilmiş</w:t>
      </w:r>
      <w:r w:rsidR="003D2BB7">
        <w:rPr>
          <w:sz w:val="28"/>
          <w:szCs w:val="28"/>
          <w:lang w:val="en-US"/>
        </w:rPr>
        <w:t xml:space="preserve"> 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Məcəlləsinin</w:t>
      </w:r>
      <w:r w:rsidR="000F2261" w:rsidRPr="00396DCA">
        <w:rPr>
          <w:sz w:val="28"/>
          <w:szCs w:val="28"/>
          <w:lang w:val="en-US"/>
        </w:rPr>
        <w:t xml:space="preserve"> 19, 20, 69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71-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maddələrinin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rəsmi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mətnləri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əlavə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edilmişdir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Konstitusiya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sorğu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ilə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bağlı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aşağıdakıları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qeyd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qanunvericilikdə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azadlıqlarını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bilavasitə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vasitəsilə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həyata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keçirməsi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imkanı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yaradılmışdır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69.1-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fiziki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şəxsən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yaxud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müvafiq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qaydada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səlahiyyəti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müəyyən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edilmiş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nümayyəndəsi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vasitəsi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ilə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məhkəməyə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iddia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verə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bilər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Məhkəmədə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nümayəndəlik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dedikdə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təmsil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edilən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üçün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daha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əlverişli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qərar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qəbul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edilməsi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məqsədilə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habelə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onun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hüquqlarının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həyata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keçirilməsinə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yardım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edilməsi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prosesdə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onun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hüquqlarının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pozulmasının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qarşısının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alınması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işlər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üzrə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ədalət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mühakiməsinin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həyata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keçirilməsinə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köməklik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göstərilməsi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üçün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digərinin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maraqları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naminə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təmsil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edilənin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adından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ona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verilmiş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səlahiyyətlər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daxilində</w:t>
      </w:r>
      <w:r w:rsidR="003D2BB7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məhkəmədə</w:t>
      </w:r>
      <w:r w:rsidR="003D2BB7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fəaliyyəti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nəzərdə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tutulur</w:t>
      </w:r>
      <w:r w:rsidR="000F2261" w:rsidRPr="00396DCA">
        <w:rPr>
          <w:sz w:val="28"/>
          <w:szCs w:val="28"/>
          <w:lang w:val="en-US"/>
        </w:rPr>
        <w:t xml:space="preserve">. 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Məhkəmədə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vasitəsilə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öz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işlərini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bütün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iştirakçıları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deyil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yalnız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tərəflər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mübahisə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predmetinə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dair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müstəqil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tələblər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irəli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sürən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üçüncü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şəxslər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mübahisə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predmetinə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dair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müstəqil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tələblər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irəli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sürməyən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üçüncü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şəxslər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apara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bilərlər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Məhkəmədə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nümayəndəliyin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zəruriliyi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müxtəlif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hallarla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şərtlənir</w:t>
      </w:r>
      <w:r w:rsidR="000F2261" w:rsidRPr="00396DCA">
        <w:rPr>
          <w:sz w:val="28"/>
          <w:szCs w:val="28"/>
          <w:lang w:val="en-US"/>
        </w:rPr>
        <w:t xml:space="preserve">. </w:t>
      </w:r>
      <w:r w:rsidRPr="00F86120">
        <w:rPr>
          <w:sz w:val="28"/>
          <w:szCs w:val="28"/>
          <w:lang w:val="az-Latn-AZ"/>
        </w:rPr>
        <w:t>İşdə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iştirak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bəzi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şəxslər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fəaliyyət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qabiliyyətinə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malik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olmadıqları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üçün</w:t>
      </w:r>
      <w:r w:rsidR="000F2261" w:rsidRPr="00396DCA">
        <w:rPr>
          <w:sz w:val="28"/>
          <w:szCs w:val="28"/>
          <w:lang w:val="en-US"/>
        </w:rPr>
        <w:t xml:space="preserve"> (</w:t>
      </w:r>
      <w:r w:rsidRPr="00F86120">
        <w:rPr>
          <w:sz w:val="28"/>
          <w:szCs w:val="28"/>
          <w:lang w:val="az-Latn-AZ"/>
        </w:rPr>
        <w:t>yetkinlik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yaşına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çatmayanlar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məhkəmə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tərəfindən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fəaliyyət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qabiliyyəti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olmayan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hesab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edilən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şəxslər</w:t>
      </w:r>
      <w:r w:rsidR="000F2261" w:rsidRPr="00396DCA">
        <w:rPr>
          <w:sz w:val="28"/>
          <w:szCs w:val="28"/>
          <w:lang w:val="en-US"/>
        </w:rPr>
        <w:t xml:space="preserve">) </w:t>
      </w:r>
      <w:r w:rsidRPr="00F86120">
        <w:rPr>
          <w:sz w:val="28"/>
          <w:szCs w:val="28"/>
          <w:lang w:val="az-Latn-AZ"/>
        </w:rPr>
        <w:t>məhkəmədə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öz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işlərini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apara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bilmirlər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ona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görə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onların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hüquqlarını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nümayəndələri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müdafiə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edirlər</w:t>
      </w:r>
      <w:r w:rsidR="000F2261" w:rsidRPr="00396DCA">
        <w:rPr>
          <w:sz w:val="28"/>
          <w:szCs w:val="28"/>
          <w:lang w:val="en-US"/>
        </w:rPr>
        <w:t xml:space="preserve">. </w:t>
      </w:r>
      <w:r w:rsidRPr="00F86120">
        <w:rPr>
          <w:sz w:val="28"/>
          <w:szCs w:val="28"/>
          <w:lang w:val="az-Latn-AZ"/>
        </w:rPr>
        <w:t>Hüquqi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şəxslərin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bilavasitə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iştirakı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mümkün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olmadığı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üçün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onlar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öz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vəzifələrini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nümayəndələri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vasitəsi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ilə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həyata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keçirirlər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Nümayəndəlik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həmçinin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insan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azadlıqlarının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məhkəmədə</w:t>
      </w:r>
      <w:r w:rsidR="003D2BB7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müdafiə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olunması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üçün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iştirak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şəxslərin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yüksək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keyfiyyətli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yardım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almaq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hüququndan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istifadə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etmək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arzusundan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irəli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gəlir</w:t>
      </w:r>
      <w:r w:rsidR="000F2261" w:rsidRPr="00396DCA">
        <w:rPr>
          <w:sz w:val="28"/>
          <w:szCs w:val="28"/>
          <w:lang w:val="en-US"/>
        </w:rPr>
        <w:t xml:space="preserve">. </w:t>
      </w:r>
      <w:r w:rsidRPr="00F86120">
        <w:rPr>
          <w:sz w:val="28"/>
          <w:szCs w:val="28"/>
          <w:lang w:val="az-Latn-AZ"/>
        </w:rPr>
        <w:t>Bu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isə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bilavasitə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Konstitusiyasının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müddəalarında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öz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əksini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tapmışdır</w:t>
      </w:r>
      <w:r w:rsidR="000F2261" w:rsidRPr="00396DCA">
        <w:rPr>
          <w:sz w:val="28"/>
          <w:szCs w:val="28"/>
          <w:lang w:val="en-US"/>
        </w:rPr>
        <w:t xml:space="preserve">. 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Belə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ki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məhkəmədə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nümayəndəlik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vətəndaşların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Konstitusiyada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təsbit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olunmuş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azadlıqlarının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müdafiə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hüququnun</w:t>
      </w:r>
      <w:r w:rsidR="000F2261" w:rsidRPr="00396DCA">
        <w:rPr>
          <w:sz w:val="28"/>
          <w:szCs w:val="28"/>
          <w:lang w:val="en-US"/>
        </w:rPr>
        <w:t xml:space="preserve"> (60-</w:t>
      </w:r>
      <w:r w:rsidRPr="00F86120">
        <w:rPr>
          <w:sz w:val="28"/>
          <w:szCs w:val="28"/>
          <w:lang w:val="az-Latn-AZ"/>
        </w:rPr>
        <w:t>cı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maddəsinin</w:t>
      </w:r>
      <w:r w:rsidR="000F2261" w:rsidRPr="00396DCA">
        <w:rPr>
          <w:sz w:val="28"/>
          <w:szCs w:val="28"/>
          <w:lang w:val="en-US"/>
        </w:rPr>
        <w:t xml:space="preserve"> </w:t>
      </w:r>
      <w:r w:rsidR="000F2261" w:rsidRPr="00F86120">
        <w:rPr>
          <w:sz w:val="28"/>
          <w:szCs w:val="28"/>
          <w:lang w:val="en-US"/>
        </w:rPr>
        <w:t>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hissəsi</w:t>
      </w:r>
      <w:r w:rsidR="000F2261" w:rsidRPr="00396DCA">
        <w:rPr>
          <w:sz w:val="28"/>
          <w:szCs w:val="28"/>
          <w:lang w:val="en-US"/>
        </w:rPr>
        <w:t xml:space="preserve">) </w:t>
      </w:r>
      <w:r w:rsidRPr="00F86120">
        <w:rPr>
          <w:sz w:val="28"/>
          <w:szCs w:val="28"/>
          <w:lang w:val="az-Latn-AZ"/>
        </w:rPr>
        <w:t>həyata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keçirməsinə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imkan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yaradır</w:t>
      </w:r>
      <w:r w:rsidR="000F2261" w:rsidRPr="00396DCA">
        <w:rPr>
          <w:sz w:val="28"/>
          <w:szCs w:val="28"/>
          <w:lang w:val="en-US"/>
        </w:rPr>
        <w:t xml:space="preserve">. 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Bundan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başqa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Konstitusiyanın</w:t>
      </w:r>
      <w:r w:rsidR="000F2261" w:rsidRPr="00396DCA">
        <w:rPr>
          <w:sz w:val="28"/>
          <w:szCs w:val="28"/>
          <w:lang w:val="en-US"/>
        </w:rPr>
        <w:t xml:space="preserve"> 61-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maddəsinin</w:t>
      </w:r>
      <w:r w:rsidR="000F2261" w:rsidRPr="00396DCA">
        <w:rPr>
          <w:sz w:val="28"/>
          <w:szCs w:val="28"/>
          <w:lang w:val="en-US"/>
        </w:rPr>
        <w:t xml:space="preserve"> </w:t>
      </w:r>
      <w:r w:rsidR="000F2261" w:rsidRPr="00F86120">
        <w:rPr>
          <w:sz w:val="28"/>
          <w:szCs w:val="28"/>
          <w:lang w:val="en-US"/>
        </w:rPr>
        <w:t>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hissəsinə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görə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kəsin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yüksək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keyfiyyətli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yardım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almaq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vardır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Lakin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qanunvericiliyin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bəzi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müddəaları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vətəndaşların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yuxarıda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lastRenderedPageBreak/>
        <w:t>göstərilən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konstitusiya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azadlıqlarını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həyata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keçirməsinə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mane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olur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Belə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ki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71.4-</w:t>
      </w:r>
      <w:r w:rsidRPr="00F86120">
        <w:rPr>
          <w:sz w:val="28"/>
          <w:szCs w:val="28"/>
          <w:lang w:val="az-Latn-AZ"/>
        </w:rPr>
        <w:t>cü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əsasən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bu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19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20-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maddələrində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göstərilən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hallar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əsaslar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olduqda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işdə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iştirak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şəxslər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tərəfindən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nümayəndəyə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etiraz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oluna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bilər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19-</w:t>
      </w:r>
      <w:r w:rsidRPr="00F86120">
        <w:rPr>
          <w:sz w:val="28"/>
          <w:szCs w:val="28"/>
          <w:lang w:val="az-Latn-AZ"/>
        </w:rPr>
        <w:t>cu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hakim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tərəfindən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baxılmasına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yol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verilməməsi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hakimə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etiraz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etmək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üçün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hallar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əsaslar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göstərilmişdir</w:t>
      </w:r>
      <w:r w:rsidR="000F2261" w:rsidRPr="00396DCA">
        <w:rPr>
          <w:sz w:val="28"/>
          <w:szCs w:val="28"/>
          <w:lang w:val="en-US"/>
        </w:rPr>
        <w:t xml:space="preserve">. </w:t>
      </w: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20-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isə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ekspertə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mütəxəssisə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tərcüməçiyə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məhkəmə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iclasının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katibinə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etiraz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etmək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üçün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hallar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əsaslar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öz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əksini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tapmışdır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Nümayəndəyə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etiraz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19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20-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maddələrində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göstərilən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bütün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əsaslarla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deyil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yalnız</w:t>
      </w:r>
      <w:r w:rsidR="000F2261" w:rsidRPr="00396DCA">
        <w:rPr>
          <w:sz w:val="28"/>
          <w:szCs w:val="28"/>
          <w:lang w:val="en-US"/>
        </w:rPr>
        <w:t xml:space="preserve"> 19.2.2, 19.2.3, 20.2.1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20.2.2-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maddələrində</w:t>
      </w:r>
      <w:r w:rsidR="003D2BB7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göstərilən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hallarda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verilə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bilər</w:t>
      </w:r>
      <w:r w:rsidR="000F2261" w:rsidRPr="00396DCA">
        <w:rPr>
          <w:sz w:val="28"/>
          <w:szCs w:val="28"/>
          <w:lang w:val="en-US"/>
        </w:rPr>
        <w:t xml:space="preserve">. 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19.2.2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19.2.3-</w:t>
      </w:r>
      <w:r w:rsidRPr="00F86120">
        <w:rPr>
          <w:sz w:val="28"/>
          <w:szCs w:val="28"/>
          <w:lang w:val="az-Latn-AZ"/>
        </w:rPr>
        <w:t>cü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maddələrinin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mənalarına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görə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nümayəndə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tərəflərdən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biridirsə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tərəflərdən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birinin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yaxud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onun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nümayəndəsinin</w:t>
      </w:r>
      <w:r w:rsidR="003D2BB7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birbaşa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qohumudursa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qohum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olmuşsa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yaxud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qohumluq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əlaqəsindədirsə</w:t>
      </w:r>
      <w:r w:rsidR="000F2261" w:rsidRPr="00396DCA">
        <w:rPr>
          <w:sz w:val="28"/>
          <w:szCs w:val="28"/>
          <w:lang w:val="en-US"/>
        </w:rPr>
        <w:t xml:space="preserve">; </w:t>
      </w:r>
      <w:r w:rsidRPr="00F86120">
        <w:rPr>
          <w:sz w:val="28"/>
          <w:szCs w:val="28"/>
          <w:lang w:val="az-Latn-AZ"/>
        </w:rPr>
        <w:t>eləcə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şəxsən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bilavasitə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dolayı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yolla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nəticəsində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maraqlıdırsa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onun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obyektivliyinə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qərəzsizliyinə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şübhə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doğuran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kifayət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qədər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varsa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bu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hallar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iştirak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şəxslər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tərəfindən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nümayəndəyə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etiraz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edilməsi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üçün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əsasdır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20.2.1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20.2.2-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maddələrinə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iştirak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şəxslərdən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onların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nümayəndələrindən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qulluq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mövqeyinə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görə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sair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cəhətdən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asılıdırsa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yaxud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asılı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olmuşsa</w:t>
      </w:r>
      <w:r w:rsidR="000F2261" w:rsidRPr="00396DCA">
        <w:rPr>
          <w:sz w:val="28"/>
          <w:szCs w:val="28"/>
          <w:lang w:val="en-US"/>
        </w:rPr>
        <w:t xml:space="preserve">; </w:t>
      </w:r>
      <w:r w:rsidRPr="00F86120">
        <w:rPr>
          <w:sz w:val="28"/>
          <w:szCs w:val="28"/>
          <w:lang w:val="az-Latn-AZ"/>
        </w:rPr>
        <w:t>məhkəməyə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müraciət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etməyə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verən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materiallar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üzrə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təftiş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aparmışsa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materiallardan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həmin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baxılmasında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istifadə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edilirsə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o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işdə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iştirak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bilməz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pacing w:val="-2"/>
          <w:sz w:val="28"/>
          <w:szCs w:val="28"/>
          <w:lang w:val="en-US"/>
        </w:rPr>
      </w:pPr>
      <w:r w:rsidRPr="00F86120">
        <w:rPr>
          <w:spacing w:val="-2"/>
          <w:sz w:val="28"/>
          <w:szCs w:val="28"/>
          <w:lang w:val="az-Latn-AZ"/>
        </w:rPr>
        <w:t>Göründüyü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kimi</w:t>
      </w:r>
      <w:r w:rsidR="000F2261" w:rsidRPr="00396DCA">
        <w:rPr>
          <w:spacing w:val="-2"/>
          <w:sz w:val="28"/>
          <w:szCs w:val="28"/>
          <w:lang w:val="en-US"/>
        </w:rPr>
        <w:t xml:space="preserve">, </w:t>
      </w:r>
      <w:r w:rsidRPr="00F86120">
        <w:rPr>
          <w:spacing w:val="-2"/>
          <w:sz w:val="28"/>
          <w:szCs w:val="28"/>
          <w:lang w:val="az-Latn-AZ"/>
        </w:rPr>
        <w:t>Mülki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Prosessual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Məcəllənin</w:t>
      </w:r>
      <w:r w:rsidR="000F2261" w:rsidRPr="00396DCA">
        <w:rPr>
          <w:spacing w:val="-2"/>
          <w:sz w:val="28"/>
          <w:szCs w:val="28"/>
          <w:lang w:val="en-US"/>
        </w:rPr>
        <w:t xml:space="preserve"> 19.2.2, 19.2.3, 20.2.1 </w:t>
      </w:r>
      <w:r w:rsidRPr="00F86120">
        <w:rPr>
          <w:spacing w:val="-2"/>
          <w:sz w:val="28"/>
          <w:szCs w:val="28"/>
          <w:lang w:val="az-Latn-AZ"/>
        </w:rPr>
        <w:t>və</w:t>
      </w:r>
      <w:r w:rsidR="000F2261" w:rsidRPr="00396DCA">
        <w:rPr>
          <w:spacing w:val="-2"/>
          <w:sz w:val="28"/>
          <w:szCs w:val="28"/>
          <w:lang w:val="en-US"/>
        </w:rPr>
        <w:t xml:space="preserve"> 20.2.2-</w:t>
      </w:r>
      <w:r w:rsidRPr="00F86120">
        <w:rPr>
          <w:spacing w:val="-2"/>
          <w:sz w:val="28"/>
          <w:szCs w:val="28"/>
          <w:lang w:val="az-Latn-AZ"/>
        </w:rPr>
        <w:t>ci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maddələrində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göstərilən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hallar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məhkəmə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prossesində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iştirak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etmək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üçün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özünə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nü</w:t>
      </w:r>
      <w:r w:rsidR="000F2261" w:rsidRPr="00396DCA">
        <w:rPr>
          <w:spacing w:val="-2"/>
          <w:sz w:val="28"/>
          <w:szCs w:val="28"/>
          <w:lang w:val="en-US"/>
        </w:rPr>
        <w:softHyphen/>
      </w:r>
      <w:r w:rsidRPr="00F86120">
        <w:rPr>
          <w:spacing w:val="-2"/>
          <w:sz w:val="28"/>
          <w:szCs w:val="28"/>
          <w:lang w:val="az-Latn-AZ"/>
        </w:rPr>
        <w:t>mayəndə</w:t>
      </w:r>
      <w:r w:rsidR="003D2BB7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seçmiş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işdə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iştirak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edən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şəxslərin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iradəsini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ifadə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etməsinə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birbaşa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toxunur</w:t>
      </w:r>
      <w:r w:rsidR="000F2261" w:rsidRPr="00396DCA">
        <w:rPr>
          <w:spacing w:val="-2"/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pacing w:val="-2"/>
          <w:sz w:val="28"/>
          <w:szCs w:val="28"/>
          <w:lang w:val="en-US"/>
        </w:rPr>
      </w:pPr>
      <w:r w:rsidRPr="00F86120">
        <w:rPr>
          <w:spacing w:val="-2"/>
          <w:sz w:val="28"/>
          <w:szCs w:val="28"/>
          <w:lang w:val="az-Latn-AZ"/>
        </w:rPr>
        <w:t>Mülki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Prosessual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Məcəllənin</w:t>
      </w:r>
      <w:r w:rsidR="000F2261" w:rsidRPr="00396DCA">
        <w:rPr>
          <w:spacing w:val="-2"/>
          <w:sz w:val="28"/>
          <w:szCs w:val="28"/>
          <w:lang w:val="en-US"/>
        </w:rPr>
        <w:t xml:space="preserve"> 19 </w:t>
      </w:r>
      <w:r w:rsidRPr="00F86120">
        <w:rPr>
          <w:spacing w:val="-2"/>
          <w:sz w:val="28"/>
          <w:szCs w:val="28"/>
          <w:lang w:val="az-Latn-AZ"/>
        </w:rPr>
        <w:t>və</w:t>
      </w:r>
      <w:r w:rsidR="000F2261" w:rsidRPr="00396DCA">
        <w:rPr>
          <w:spacing w:val="-2"/>
          <w:sz w:val="28"/>
          <w:szCs w:val="28"/>
          <w:lang w:val="en-US"/>
        </w:rPr>
        <w:t xml:space="preserve"> 20-</w:t>
      </w:r>
      <w:r w:rsidRPr="00F86120">
        <w:rPr>
          <w:spacing w:val="-2"/>
          <w:sz w:val="28"/>
          <w:szCs w:val="28"/>
          <w:lang w:val="az-Latn-AZ"/>
        </w:rPr>
        <w:t>ci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maddələrində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göstərilən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digər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hallar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və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əsasların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nümayəndəyə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şamil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edilməsi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isə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ümumiyyətlə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qəbul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olunmazdır</w:t>
      </w:r>
      <w:r w:rsidR="000F2261" w:rsidRPr="00396DCA">
        <w:rPr>
          <w:spacing w:val="-2"/>
          <w:sz w:val="28"/>
          <w:szCs w:val="28"/>
          <w:lang w:val="en-US"/>
        </w:rPr>
        <w:t xml:space="preserve">. </w:t>
      </w:r>
      <w:r w:rsidRPr="00F86120">
        <w:rPr>
          <w:spacing w:val="-2"/>
          <w:sz w:val="28"/>
          <w:szCs w:val="28"/>
          <w:lang w:val="az-Latn-AZ"/>
        </w:rPr>
        <w:t>Hakimlərdən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fərqli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olaraq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bu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əsaslarla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nümayəndəyə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etiraz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edilməsi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praktiki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olaraq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müm</w:t>
      </w:r>
      <w:r w:rsidR="000F2261" w:rsidRPr="00396DCA">
        <w:rPr>
          <w:spacing w:val="-2"/>
          <w:sz w:val="28"/>
          <w:szCs w:val="28"/>
          <w:lang w:val="en-US"/>
        </w:rPr>
        <w:softHyphen/>
      </w:r>
      <w:r w:rsidRPr="00F86120">
        <w:rPr>
          <w:spacing w:val="-2"/>
          <w:sz w:val="28"/>
          <w:szCs w:val="28"/>
          <w:lang w:val="az-Latn-AZ"/>
        </w:rPr>
        <w:t>kün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deyil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və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yaxud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nümayəndələrin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mülki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prosesdə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iştirak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edə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bilməməsini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nəzərdə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tutan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oxşar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hallar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həmin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Məcəllənin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nümayəndəliyə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aid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müddəalarında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öz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əksini</w:t>
      </w:r>
      <w:r w:rsidR="000F2261" w:rsidRPr="00396DCA">
        <w:rPr>
          <w:spacing w:val="-2"/>
          <w:sz w:val="28"/>
          <w:szCs w:val="28"/>
          <w:lang w:val="en-US"/>
        </w:rPr>
        <w:t xml:space="preserve"> </w:t>
      </w:r>
      <w:r w:rsidRPr="00F86120">
        <w:rPr>
          <w:spacing w:val="-2"/>
          <w:sz w:val="28"/>
          <w:szCs w:val="28"/>
          <w:lang w:val="az-Latn-AZ"/>
        </w:rPr>
        <w:t>tapmışdır</w:t>
      </w:r>
      <w:r w:rsidR="000F2261" w:rsidRPr="00396DCA">
        <w:rPr>
          <w:spacing w:val="-2"/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Beləliklə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Konstitusiya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hesab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ki</w:t>
      </w:r>
      <w:r w:rsidR="000F2261" w:rsidRPr="00396DCA">
        <w:rPr>
          <w:sz w:val="28"/>
          <w:szCs w:val="28"/>
          <w:lang w:val="en-US"/>
        </w:rPr>
        <w:t xml:space="preserve">, </w:t>
      </w:r>
      <w:r w:rsidRPr="00F86120">
        <w:rPr>
          <w:sz w:val="28"/>
          <w:szCs w:val="28"/>
          <w:lang w:val="az-Latn-AZ"/>
        </w:rPr>
        <w:t>Mülki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Prosessual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71.4-</w:t>
      </w:r>
      <w:r w:rsidRPr="00F86120">
        <w:rPr>
          <w:sz w:val="28"/>
          <w:szCs w:val="28"/>
          <w:lang w:val="az-Latn-AZ"/>
        </w:rPr>
        <w:t>cü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Məcəllənin</w:t>
      </w:r>
      <w:r w:rsidR="000F2261" w:rsidRPr="00396DCA">
        <w:rPr>
          <w:sz w:val="28"/>
          <w:szCs w:val="28"/>
          <w:lang w:val="en-US"/>
        </w:rPr>
        <w:t xml:space="preserve"> 19, 20-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maddələrində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göstərilən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hallar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əsaslarla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etiraz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verilməsinin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nümayəndəyə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şamil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edilməsi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Konstitusiyada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təsbit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olun</w:t>
      </w:r>
      <w:r w:rsidR="000F2261" w:rsidRPr="00396DCA">
        <w:rPr>
          <w:sz w:val="28"/>
          <w:szCs w:val="28"/>
          <w:lang w:val="en-US"/>
        </w:rPr>
        <w:softHyphen/>
      </w:r>
      <w:r w:rsidRPr="00F86120">
        <w:rPr>
          <w:sz w:val="28"/>
          <w:szCs w:val="28"/>
          <w:lang w:val="az-Latn-AZ"/>
        </w:rPr>
        <w:t>muş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kəsin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azadlıqlarının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məhkəmədə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müdafiəsi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hüququ</w:t>
      </w:r>
      <w:r w:rsidR="000F2261" w:rsidRPr="00396DCA">
        <w:rPr>
          <w:sz w:val="28"/>
          <w:szCs w:val="28"/>
          <w:lang w:val="en-US"/>
        </w:rPr>
        <w:t xml:space="preserve"> (</w:t>
      </w:r>
      <w:r w:rsidRPr="00F86120">
        <w:rPr>
          <w:sz w:val="28"/>
          <w:szCs w:val="28"/>
          <w:lang w:val="az-Latn-AZ"/>
        </w:rPr>
        <w:t>maddə</w:t>
      </w:r>
      <w:r w:rsidR="000F2261" w:rsidRPr="00396DCA">
        <w:rPr>
          <w:sz w:val="28"/>
          <w:szCs w:val="28"/>
          <w:lang w:val="en-US"/>
        </w:rPr>
        <w:t xml:space="preserve"> 60)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yüksək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keyfiyyətli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yardım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almaq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hüququ</w:t>
      </w:r>
      <w:r w:rsidR="000F2261" w:rsidRPr="00396DCA">
        <w:rPr>
          <w:sz w:val="28"/>
          <w:szCs w:val="28"/>
          <w:lang w:val="en-US"/>
        </w:rPr>
        <w:t xml:space="preserve"> (</w:t>
      </w:r>
      <w:r w:rsidRPr="00F86120">
        <w:rPr>
          <w:sz w:val="28"/>
          <w:szCs w:val="28"/>
          <w:lang w:val="az-Latn-AZ"/>
        </w:rPr>
        <w:t>maddə</w:t>
      </w:r>
      <w:r w:rsidR="000F2261" w:rsidRPr="00396DCA">
        <w:rPr>
          <w:sz w:val="28"/>
          <w:szCs w:val="28"/>
          <w:lang w:val="en-US"/>
        </w:rPr>
        <w:t xml:space="preserve"> 61) </w:t>
      </w:r>
      <w:r w:rsidRPr="00F86120">
        <w:rPr>
          <w:sz w:val="28"/>
          <w:szCs w:val="28"/>
          <w:lang w:val="az-Latn-AZ"/>
        </w:rPr>
        <w:t>ilə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uzlaşmır</w:t>
      </w:r>
      <w:r w:rsidR="000F2261" w:rsidRPr="00396DCA">
        <w:rPr>
          <w:sz w:val="28"/>
          <w:szCs w:val="28"/>
          <w:lang w:val="en-US"/>
        </w:rPr>
        <w:t>.</w:t>
      </w:r>
    </w:p>
    <w:p w:rsidR="000F2261" w:rsidRPr="00396DCA" w:rsidRDefault="00266659" w:rsidP="000F2261">
      <w:pPr>
        <w:ind w:firstLine="567"/>
        <w:jc w:val="both"/>
        <w:rPr>
          <w:sz w:val="28"/>
          <w:szCs w:val="28"/>
          <w:lang w:val="en-US"/>
        </w:rPr>
      </w:pP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Konstitusiyasının</w:t>
      </w:r>
      <w:r w:rsidR="000F2261" w:rsidRPr="00396DCA">
        <w:rPr>
          <w:sz w:val="28"/>
          <w:szCs w:val="28"/>
          <w:lang w:val="en-US"/>
        </w:rPr>
        <w:t xml:space="preserve"> 130-</w:t>
      </w:r>
      <w:r w:rsidRPr="00F86120">
        <w:rPr>
          <w:sz w:val="28"/>
          <w:szCs w:val="28"/>
          <w:lang w:val="az-Latn-AZ"/>
        </w:rPr>
        <w:t>cu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maddəsinin</w:t>
      </w:r>
      <w:r w:rsidR="000F2261" w:rsidRPr="00396DCA">
        <w:rPr>
          <w:sz w:val="28"/>
          <w:szCs w:val="28"/>
          <w:lang w:val="en-US"/>
        </w:rPr>
        <w:t xml:space="preserve"> </w:t>
      </w:r>
      <w:r w:rsidR="000F2261" w:rsidRPr="00F86120">
        <w:rPr>
          <w:sz w:val="28"/>
          <w:szCs w:val="28"/>
          <w:lang w:val="en-US"/>
        </w:rPr>
        <w:t>III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hissəsinin</w:t>
      </w:r>
      <w:r w:rsidR="000F2261" w:rsidRPr="00396DCA">
        <w:rPr>
          <w:sz w:val="28"/>
          <w:szCs w:val="28"/>
          <w:lang w:val="en-US"/>
        </w:rPr>
        <w:t xml:space="preserve"> 1-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bəndini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«</w:t>
      </w:r>
      <w:r w:rsidRPr="00F86120">
        <w:rPr>
          <w:sz w:val="28"/>
          <w:szCs w:val="28"/>
          <w:lang w:val="az-Latn-AZ"/>
        </w:rPr>
        <w:t>Konstitusiya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Məhkəməsi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haqqında</w:t>
      </w:r>
      <w:r w:rsidR="000F2261" w:rsidRPr="00396DCA">
        <w:rPr>
          <w:sz w:val="28"/>
          <w:szCs w:val="28"/>
          <w:lang w:val="en-US"/>
        </w:rPr>
        <w:t xml:space="preserve">» </w:t>
      </w: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Respublikası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Qanu</w:t>
      </w:r>
      <w:r w:rsidR="000F2261" w:rsidRPr="00396DCA">
        <w:rPr>
          <w:sz w:val="28"/>
          <w:szCs w:val="28"/>
          <w:lang w:val="en-US"/>
        </w:rPr>
        <w:softHyphen/>
      </w:r>
      <w:r w:rsidRPr="00F86120">
        <w:rPr>
          <w:sz w:val="28"/>
          <w:szCs w:val="28"/>
          <w:lang w:val="az-Latn-AZ"/>
        </w:rPr>
        <w:t>nunun</w:t>
      </w:r>
      <w:r w:rsidR="000F2261" w:rsidRPr="00396DCA">
        <w:rPr>
          <w:sz w:val="28"/>
          <w:szCs w:val="28"/>
          <w:lang w:val="en-US"/>
        </w:rPr>
        <w:t xml:space="preserve"> 75, 76, 78, 80, 82, 83 </w:t>
      </w:r>
      <w:r w:rsidRPr="00F86120">
        <w:rPr>
          <w:sz w:val="28"/>
          <w:szCs w:val="28"/>
          <w:lang w:val="az-Latn-AZ"/>
        </w:rPr>
        <w:t>və</w:t>
      </w:r>
      <w:r w:rsidR="000F2261" w:rsidRPr="00396DCA">
        <w:rPr>
          <w:sz w:val="28"/>
          <w:szCs w:val="28"/>
          <w:lang w:val="en-US"/>
        </w:rPr>
        <w:t xml:space="preserve"> 85-</w:t>
      </w:r>
      <w:r w:rsidRPr="00F86120">
        <w:rPr>
          <w:sz w:val="28"/>
          <w:szCs w:val="28"/>
          <w:lang w:val="az-Latn-AZ"/>
        </w:rPr>
        <w:t>ci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maddələrini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rəhbər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tutaraq</w:t>
      </w:r>
      <w:r w:rsidR="000F2261" w:rsidRPr="00396DCA">
        <w:rPr>
          <w:sz w:val="28"/>
          <w:szCs w:val="28"/>
          <w:lang w:val="en-US"/>
        </w:rPr>
        <w:t>,</w:t>
      </w:r>
      <w:r w:rsidR="003D2BB7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Azərbaycan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Res</w:t>
      </w:r>
      <w:r w:rsidR="000F2261" w:rsidRPr="00396DCA">
        <w:rPr>
          <w:sz w:val="28"/>
          <w:szCs w:val="28"/>
          <w:lang w:val="en-US"/>
        </w:rPr>
        <w:softHyphen/>
      </w:r>
      <w:r w:rsidRPr="00F86120">
        <w:rPr>
          <w:sz w:val="28"/>
          <w:szCs w:val="28"/>
          <w:lang w:val="az-Latn-AZ"/>
        </w:rPr>
        <w:t>publikasının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Konstitusiya</w:t>
      </w:r>
      <w:r w:rsidR="000F2261"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az-Latn-AZ"/>
        </w:rPr>
        <w:t>Məhkəməsi</w:t>
      </w:r>
    </w:p>
    <w:p w:rsidR="000F2261" w:rsidRPr="00396DCA" w:rsidRDefault="000F2261" w:rsidP="000F2261">
      <w:pPr>
        <w:ind w:firstLine="567"/>
        <w:jc w:val="both"/>
        <w:rPr>
          <w:b/>
          <w:bCs/>
          <w:sz w:val="28"/>
          <w:szCs w:val="28"/>
          <w:lang w:val="en-US"/>
        </w:rPr>
      </w:pPr>
    </w:p>
    <w:p w:rsidR="000F2261" w:rsidRPr="00396DCA" w:rsidRDefault="00266659" w:rsidP="000F2261">
      <w:pPr>
        <w:jc w:val="center"/>
        <w:rPr>
          <w:b/>
          <w:bCs/>
          <w:sz w:val="28"/>
          <w:szCs w:val="28"/>
          <w:lang w:val="en-US"/>
        </w:rPr>
      </w:pPr>
      <w:r w:rsidRPr="00F86120">
        <w:rPr>
          <w:b/>
          <w:bCs/>
          <w:sz w:val="28"/>
          <w:szCs w:val="28"/>
          <w:lang w:val="az-Latn-AZ"/>
        </w:rPr>
        <w:t>QƏRARA</w:t>
      </w:r>
      <w:r w:rsidR="003D2BB7">
        <w:rPr>
          <w:b/>
          <w:bCs/>
          <w:sz w:val="28"/>
          <w:szCs w:val="28"/>
          <w:lang w:val="en-US"/>
        </w:rPr>
        <w:t xml:space="preserve"> </w:t>
      </w:r>
      <w:r w:rsidRPr="00F86120">
        <w:rPr>
          <w:b/>
          <w:bCs/>
          <w:sz w:val="28"/>
          <w:szCs w:val="28"/>
          <w:lang w:val="az-Latn-AZ"/>
        </w:rPr>
        <w:t>ALDI</w:t>
      </w:r>
      <w:r w:rsidR="000F2261" w:rsidRPr="00396DCA">
        <w:rPr>
          <w:b/>
          <w:bCs/>
          <w:sz w:val="28"/>
          <w:szCs w:val="28"/>
          <w:lang w:val="en-US"/>
        </w:rPr>
        <w:t>:</w:t>
      </w:r>
    </w:p>
    <w:p w:rsidR="000F2261" w:rsidRPr="00396DCA" w:rsidRDefault="000F2261" w:rsidP="000F2261">
      <w:pPr>
        <w:ind w:firstLine="567"/>
        <w:jc w:val="both"/>
        <w:rPr>
          <w:sz w:val="28"/>
          <w:szCs w:val="28"/>
          <w:lang w:val="en-US"/>
        </w:rPr>
      </w:pPr>
      <w:r w:rsidRPr="00396DCA">
        <w:rPr>
          <w:sz w:val="28"/>
          <w:szCs w:val="28"/>
          <w:lang w:val="en-US"/>
        </w:rPr>
        <w:tab/>
      </w:r>
    </w:p>
    <w:p w:rsidR="000F2261" w:rsidRPr="00396DCA" w:rsidRDefault="000F2261" w:rsidP="000F2261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396DCA">
        <w:rPr>
          <w:sz w:val="28"/>
          <w:szCs w:val="28"/>
          <w:lang w:val="en-US"/>
        </w:rPr>
        <w:t xml:space="preserve">1. </w:t>
      </w:r>
      <w:r w:rsidR="00266659" w:rsidRPr="00F86120">
        <w:rPr>
          <w:sz w:val="28"/>
          <w:szCs w:val="28"/>
          <w:lang w:val="az-Latn-AZ"/>
        </w:rPr>
        <w:t>Azərbaycan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Respublikası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Mülki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Prosessual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Məcəlləsinin</w:t>
      </w:r>
      <w:r w:rsidRPr="00396DCA">
        <w:rPr>
          <w:sz w:val="28"/>
          <w:szCs w:val="28"/>
          <w:lang w:val="en-US"/>
        </w:rPr>
        <w:t xml:space="preserve"> 71.4-</w:t>
      </w:r>
      <w:r w:rsidR="00266659" w:rsidRPr="00F86120">
        <w:rPr>
          <w:sz w:val="28"/>
          <w:szCs w:val="28"/>
          <w:lang w:val="az-Latn-AZ"/>
        </w:rPr>
        <w:t>cü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maddəsi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Azərbaycan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Respublikası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Konstitusiyasının</w:t>
      </w:r>
      <w:r w:rsidRPr="00396DCA">
        <w:rPr>
          <w:sz w:val="28"/>
          <w:szCs w:val="28"/>
          <w:lang w:val="en-US"/>
        </w:rPr>
        <w:t xml:space="preserve"> 60-</w:t>
      </w:r>
      <w:r w:rsidR="00266659" w:rsidRPr="00F86120">
        <w:rPr>
          <w:sz w:val="28"/>
          <w:szCs w:val="28"/>
          <w:lang w:val="az-Latn-AZ"/>
        </w:rPr>
        <w:t>cı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maddəsinin</w:t>
      </w:r>
      <w:r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en-US"/>
        </w:rPr>
        <w:t>I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hissəsinə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və</w:t>
      </w:r>
      <w:r w:rsidRPr="00396DCA">
        <w:rPr>
          <w:sz w:val="28"/>
          <w:szCs w:val="28"/>
          <w:lang w:val="en-US"/>
        </w:rPr>
        <w:t xml:space="preserve"> 61-</w:t>
      </w:r>
      <w:r w:rsidR="00266659" w:rsidRPr="00F86120">
        <w:rPr>
          <w:sz w:val="28"/>
          <w:szCs w:val="28"/>
          <w:lang w:val="az-Latn-AZ"/>
        </w:rPr>
        <w:t>ci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lastRenderedPageBreak/>
        <w:t>maddəsinin</w:t>
      </w:r>
      <w:r w:rsidRPr="00396DCA">
        <w:rPr>
          <w:sz w:val="28"/>
          <w:szCs w:val="28"/>
          <w:lang w:val="en-US"/>
        </w:rPr>
        <w:t xml:space="preserve"> </w:t>
      </w:r>
      <w:r w:rsidRPr="00F86120">
        <w:rPr>
          <w:sz w:val="28"/>
          <w:szCs w:val="28"/>
          <w:lang w:val="en-US"/>
        </w:rPr>
        <w:t>I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hissəsinə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uyğun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olmadığına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görə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qüvvədən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düşmüş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hesab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edilsin</w:t>
      </w:r>
      <w:r w:rsidRPr="00396DCA">
        <w:rPr>
          <w:sz w:val="28"/>
          <w:szCs w:val="28"/>
          <w:lang w:val="en-US"/>
        </w:rPr>
        <w:t>.</w:t>
      </w:r>
      <w:proofErr w:type="gramEnd"/>
    </w:p>
    <w:p w:rsidR="000F2261" w:rsidRPr="00396DCA" w:rsidRDefault="000F2261" w:rsidP="000F2261">
      <w:pPr>
        <w:ind w:firstLine="567"/>
        <w:jc w:val="both"/>
        <w:rPr>
          <w:sz w:val="28"/>
          <w:szCs w:val="28"/>
          <w:lang w:val="en-US"/>
        </w:rPr>
      </w:pPr>
      <w:r w:rsidRPr="00396DCA">
        <w:rPr>
          <w:sz w:val="28"/>
          <w:szCs w:val="28"/>
          <w:lang w:val="en-US"/>
        </w:rPr>
        <w:t xml:space="preserve">2. </w:t>
      </w:r>
      <w:r w:rsidR="00266659" w:rsidRPr="00F86120">
        <w:rPr>
          <w:sz w:val="28"/>
          <w:szCs w:val="28"/>
          <w:lang w:val="az-Latn-AZ"/>
        </w:rPr>
        <w:t>Qərar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dərc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edildiyi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gündən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qüvvəyə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minir</w:t>
      </w:r>
      <w:r w:rsidRPr="00396DCA">
        <w:rPr>
          <w:sz w:val="28"/>
          <w:szCs w:val="28"/>
          <w:lang w:val="en-US"/>
        </w:rPr>
        <w:t>.</w:t>
      </w:r>
    </w:p>
    <w:p w:rsidR="000F2261" w:rsidRPr="00396DCA" w:rsidRDefault="000F2261" w:rsidP="000F2261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396DCA">
        <w:rPr>
          <w:sz w:val="28"/>
          <w:szCs w:val="28"/>
          <w:lang w:val="en-US"/>
        </w:rPr>
        <w:t xml:space="preserve">3. </w:t>
      </w:r>
      <w:r w:rsidR="00266659" w:rsidRPr="00F86120">
        <w:rPr>
          <w:sz w:val="28"/>
          <w:szCs w:val="28"/>
          <w:lang w:val="az-Latn-AZ"/>
        </w:rPr>
        <w:t>Qərar</w:t>
      </w:r>
      <w:r w:rsidRPr="00396DCA">
        <w:rPr>
          <w:sz w:val="28"/>
          <w:szCs w:val="28"/>
          <w:lang w:val="en-US"/>
        </w:rPr>
        <w:t xml:space="preserve"> «</w:t>
      </w:r>
      <w:r w:rsidR="00266659" w:rsidRPr="00F86120">
        <w:rPr>
          <w:sz w:val="28"/>
          <w:szCs w:val="28"/>
          <w:lang w:val="az-Latn-AZ"/>
        </w:rPr>
        <w:t>Azərbaycan</w:t>
      </w:r>
      <w:r w:rsidRPr="00396DCA">
        <w:rPr>
          <w:sz w:val="28"/>
          <w:szCs w:val="28"/>
          <w:lang w:val="en-US"/>
        </w:rPr>
        <w:t xml:space="preserve">» </w:t>
      </w:r>
      <w:r w:rsidR="00266659" w:rsidRPr="00F86120">
        <w:rPr>
          <w:sz w:val="28"/>
          <w:szCs w:val="28"/>
          <w:lang w:val="az-Latn-AZ"/>
        </w:rPr>
        <w:t>qəzetində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və</w:t>
      </w:r>
      <w:r w:rsidRPr="00396DCA">
        <w:rPr>
          <w:sz w:val="28"/>
          <w:szCs w:val="28"/>
          <w:lang w:val="en-US"/>
        </w:rPr>
        <w:t xml:space="preserve"> «</w:t>
      </w:r>
      <w:r w:rsidR="00266659" w:rsidRPr="00F86120">
        <w:rPr>
          <w:sz w:val="28"/>
          <w:szCs w:val="28"/>
          <w:lang w:val="az-Latn-AZ"/>
        </w:rPr>
        <w:t>Azərbaycan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Respublikası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Konstitusiya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Məhkəməsinin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Məlumatı</w:t>
      </w:r>
      <w:r w:rsidRPr="00396DCA">
        <w:rPr>
          <w:sz w:val="28"/>
          <w:szCs w:val="28"/>
          <w:lang w:val="en-US"/>
        </w:rPr>
        <w:t>»</w:t>
      </w:r>
      <w:r w:rsidR="00266659" w:rsidRPr="00F86120">
        <w:rPr>
          <w:sz w:val="28"/>
          <w:szCs w:val="28"/>
          <w:lang w:val="az-Latn-AZ"/>
        </w:rPr>
        <w:t>nda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dərc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olunsun</w:t>
      </w:r>
      <w:r w:rsidRPr="00396DCA">
        <w:rPr>
          <w:sz w:val="28"/>
          <w:szCs w:val="28"/>
          <w:lang w:val="en-US"/>
        </w:rPr>
        <w:t>.</w:t>
      </w:r>
      <w:proofErr w:type="gramEnd"/>
    </w:p>
    <w:p w:rsidR="000F2261" w:rsidRPr="00396DCA" w:rsidRDefault="000F2261" w:rsidP="000F2261">
      <w:pPr>
        <w:ind w:firstLine="567"/>
        <w:jc w:val="both"/>
        <w:rPr>
          <w:sz w:val="28"/>
          <w:szCs w:val="28"/>
          <w:lang w:val="en-US"/>
        </w:rPr>
      </w:pPr>
      <w:r w:rsidRPr="00396DCA">
        <w:rPr>
          <w:sz w:val="28"/>
          <w:szCs w:val="28"/>
          <w:lang w:val="en-US"/>
        </w:rPr>
        <w:t xml:space="preserve">4. </w:t>
      </w:r>
      <w:r w:rsidR="00266659" w:rsidRPr="00F86120">
        <w:rPr>
          <w:sz w:val="28"/>
          <w:szCs w:val="28"/>
          <w:lang w:val="az-Latn-AZ"/>
        </w:rPr>
        <w:t>Qərar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qətidir</w:t>
      </w:r>
      <w:r w:rsidRPr="00396DCA">
        <w:rPr>
          <w:sz w:val="28"/>
          <w:szCs w:val="28"/>
          <w:lang w:val="en-US"/>
        </w:rPr>
        <w:t xml:space="preserve">, </w:t>
      </w:r>
      <w:r w:rsidR="00266659" w:rsidRPr="00F86120">
        <w:rPr>
          <w:sz w:val="28"/>
          <w:szCs w:val="28"/>
          <w:lang w:val="az-Latn-AZ"/>
        </w:rPr>
        <w:t>heç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bir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orqan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və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ya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vəzifəli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şəxs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tərəfindən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ləğv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edilə</w:t>
      </w:r>
      <w:r w:rsidRPr="00396DCA">
        <w:rPr>
          <w:sz w:val="28"/>
          <w:szCs w:val="28"/>
          <w:lang w:val="en-US"/>
        </w:rPr>
        <w:t xml:space="preserve">, </w:t>
      </w:r>
      <w:r w:rsidR="00266659" w:rsidRPr="00F86120">
        <w:rPr>
          <w:sz w:val="28"/>
          <w:szCs w:val="28"/>
          <w:lang w:val="az-Latn-AZ"/>
        </w:rPr>
        <w:t>dəyişdirilə</w:t>
      </w:r>
      <w:r w:rsidR="003D2BB7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və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yaxud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rəsmi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təfsir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edilə</w:t>
      </w:r>
      <w:r w:rsidRPr="00396DCA">
        <w:rPr>
          <w:sz w:val="28"/>
          <w:szCs w:val="28"/>
          <w:lang w:val="en-US"/>
        </w:rPr>
        <w:t xml:space="preserve"> </w:t>
      </w:r>
      <w:r w:rsidR="00266659" w:rsidRPr="00F86120">
        <w:rPr>
          <w:sz w:val="28"/>
          <w:szCs w:val="28"/>
          <w:lang w:val="az-Latn-AZ"/>
        </w:rPr>
        <w:t>bilməz</w:t>
      </w:r>
      <w:r w:rsidRPr="00396DCA">
        <w:rPr>
          <w:sz w:val="28"/>
          <w:szCs w:val="28"/>
          <w:lang w:val="en-US"/>
        </w:rPr>
        <w:t>.</w:t>
      </w:r>
    </w:p>
    <w:p w:rsidR="000F2261" w:rsidRPr="00797AC2" w:rsidRDefault="000F2261" w:rsidP="00797AC2">
      <w:pPr>
        <w:ind w:left="567"/>
        <w:rPr>
          <w:b/>
          <w:sz w:val="28"/>
          <w:szCs w:val="28"/>
          <w:lang w:val="en-US"/>
        </w:rPr>
      </w:pPr>
    </w:p>
    <w:p w:rsidR="000F2261" w:rsidRPr="00396DCA" w:rsidRDefault="000F2261" w:rsidP="000F2261">
      <w:pPr>
        <w:rPr>
          <w:sz w:val="28"/>
          <w:szCs w:val="28"/>
          <w:lang w:val="en-US"/>
        </w:rPr>
      </w:pPr>
    </w:p>
    <w:p w:rsidR="0024460A" w:rsidRPr="00396DCA" w:rsidRDefault="0024460A" w:rsidP="000F2261">
      <w:pPr>
        <w:rPr>
          <w:lang w:val="en-US"/>
        </w:rPr>
      </w:pPr>
    </w:p>
    <w:sectPr w:rsidR="0024460A" w:rsidRPr="00396DCA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0F2261"/>
    <w:rsid w:val="00067275"/>
    <w:rsid w:val="000F2261"/>
    <w:rsid w:val="0024460A"/>
    <w:rsid w:val="00266659"/>
    <w:rsid w:val="00396DCA"/>
    <w:rsid w:val="003D2BB7"/>
    <w:rsid w:val="00517F60"/>
    <w:rsid w:val="006100CB"/>
    <w:rsid w:val="0070724E"/>
    <w:rsid w:val="00797AC2"/>
    <w:rsid w:val="00BD014D"/>
    <w:rsid w:val="00F8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26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F2261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paragraph" w:styleId="2">
    <w:name w:val="heading 2"/>
    <w:basedOn w:val="a"/>
    <w:next w:val="a"/>
    <w:qFormat/>
    <w:rsid w:val="000F22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F2261"/>
    <w:pPr>
      <w:keepNext/>
      <w:spacing w:line="360" w:lineRule="auto"/>
      <w:jc w:val="center"/>
      <w:outlineLvl w:val="2"/>
    </w:pPr>
    <w:rPr>
      <w:rFonts w:ascii="Times Roman AzLat" w:hAnsi="Times Roman AzLat"/>
      <w:b/>
      <w:bCs/>
      <w:color w:val="000000"/>
      <w:spacing w:val="16"/>
      <w:sz w:val="22"/>
      <w:szCs w:val="3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2019-08-28T09:38:00Z</dcterms:created>
  <dcterms:modified xsi:type="dcterms:W3CDTF">2019-08-28T09:38:00Z</dcterms:modified>
</cp:coreProperties>
</file>