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D8" w:rsidRPr="00876E65" w:rsidRDefault="00083B4D" w:rsidP="00B14FCD">
      <w:pPr>
        <w:ind w:firstLine="567"/>
        <w:jc w:val="center"/>
        <w:rPr>
          <w:b/>
          <w:sz w:val="28"/>
          <w:szCs w:val="28"/>
          <w:lang w:val="en-US"/>
        </w:rPr>
      </w:pPr>
      <w:r w:rsidRPr="00876E65">
        <w:rPr>
          <w:b/>
          <w:sz w:val="28"/>
          <w:szCs w:val="28"/>
        </w:rPr>
        <w:t>AZƏRBAYCAN</w:t>
      </w:r>
      <w:r w:rsidR="00B14FCD">
        <w:rPr>
          <w:b/>
          <w:sz w:val="28"/>
          <w:szCs w:val="28"/>
        </w:rPr>
        <w:t xml:space="preserve"> </w:t>
      </w:r>
      <w:r w:rsidRPr="00876E65">
        <w:rPr>
          <w:b/>
          <w:sz w:val="28"/>
          <w:szCs w:val="28"/>
        </w:rPr>
        <w:t>RESPUBLİKASI</w:t>
      </w:r>
      <w:r w:rsidR="00B14FCD">
        <w:rPr>
          <w:b/>
          <w:sz w:val="28"/>
          <w:szCs w:val="28"/>
        </w:rPr>
        <w:t xml:space="preserve"> </w:t>
      </w:r>
      <w:r w:rsidRPr="00876E65">
        <w:rPr>
          <w:b/>
          <w:sz w:val="28"/>
          <w:szCs w:val="28"/>
        </w:rPr>
        <w:t>ADINDAN</w:t>
      </w:r>
    </w:p>
    <w:p w:rsidR="00FA6245" w:rsidRPr="00876E65" w:rsidRDefault="00FA6245" w:rsidP="00B14FCD">
      <w:pPr>
        <w:ind w:firstLine="567"/>
        <w:jc w:val="center"/>
        <w:rPr>
          <w:b/>
          <w:sz w:val="28"/>
          <w:szCs w:val="28"/>
          <w:lang w:val="en-US"/>
        </w:rPr>
      </w:pPr>
    </w:p>
    <w:p w:rsidR="00FA6245" w:rsidRPr="00876E65" w:rsidRDefault="00083B4D" w:rsidP="00B14FCD">
      <w:pPr>
        <w:ind w:firstLine="567"/>
        <w:jc w:val="center"/>
        <w:rPr>
          <w:b/>
          <w:sz w:val="28"/>
          <w:szCs w:val="28"/>
          <w:lang w:val="en-US"/>
        </w:rPr>
      </w:pPr>
      <w:r w:rsidRPr="00876E65">
        <w:rPr>
          <w:b/>
          <w:sz w:val="28"/>
          <w:szCs w:val="28"/>
        </w:rPr>
        <w:t>AZƏRBAYCAN</w:t>
      </w:r>
      <w:r w:rsidR="00B14FCD">
        <w:rPr>
          <w:b/>
          <w:sz w:val="28"/>
          <w:szCs w:val="28"/>
        </w:rPr>
        <w:t xml:space="preserve"> </w:t>
      </w:r>
      <w:r w:rsidRPr="00876E65">
        <w:rPr>
          <w:b/>
          <w:sz w:val="28"/>
          <w:szCs w:val="28"/>
        </w:rPr>
        <w:t>RESPUBLİKASI</w:t>
      </w:r>
      <w:r w:rsidR="00B14FCD">
        <w:rPr>
          <w:b/>
          <w:sz w:val="28"/>
          <w:szCs w:val="28"/>
        </w:rPr>
        <w:t xml:space="preserve"> </w:t>
      </w:r>
    </w:p>
    <w:p w:rsidR="00AC19D8" w:rsidRPr="00876E65" w:rsidRDefault="00083B4D" w:rsidP="00B14FCD">
      <w:pPr>
        <w:ind w:firstLine="567"/>
        <w:jc w:val="center"/>
        <w:rPr>
          <w:b/>
          <w:sz w:val="28"/>
          <w:szCs w:val="28"/>
        </w:rPr>
      </w:pPr>
      <w:r w:rsidRPr="00876E65">
        <w:rPr>
          <w:b/>
          <w:sz w:val="28"/>
          <w:szCs w:val="28"/>
        </w:rPr>
        <w:t>KONSTİTUSİYA</w:t>
      </w:r>
      <w:r w:rsidR="00B14FCD">
        <w:rPr>
          <w:b/>
          <w:sz w:val="28"/>
          <w:szCs w:val="28"/>
        </w:rPr>
        <w:t xml:space="preserve"> </w:t>
      </w:r>
      <w:r w:rsidRPr="00876E65">
        <w:rPr>
          <w:b/>
          <w:sz w:val="28"/>
          <w:szCs w:val="28"/>
        </w:rPr>
        <w:t>MƏHKƏMƏSİNİN</w:t>
      </w:r>
    </w:p>
    <w:p w:rsidR="00AC19D8" w:rsidRPr="00876E65" w:rsidRDefault="00AC19D8" w:rsidP="00B14FCD">
      <w:pPr>
        <w:ind w:firstLine="567"/>
        <w:jc w:val="center"/>
        <w:rPr>
          <w:b/>
          <w:sz w:val="28"/>
          <w:szCs w:val="28"/>
        </w:rPr>
      </w:pPr>
    </w:p>
    <w:p w:rsidR="00AC19D8" w:rsidRPr="00876E65" w:rsidRDefault="00083B4D" w:rsidP="00B14FCD">
      <w:pPr>
        <w:ind w:firstLine="567"/>
        <w:jc w:val="center"/>
        <w:rPr>
          <w:b/>
          <w:sz w:val="28"/>
          <w:szCs w:val="28"/>
        </w:rPr>
      </w:pPr>
      <w:r w:rsidRPr="00876E65">
        <w:rPr>
          <w:b/>
          <w:sz w:val="28"/>
          <w:szCs w:val="28"/>
        </w:rPr>
        <w:t>QƏRARI</w:t>
      </w:r>
    </w:p>
    <w:p w:rsidR="00AC19D8" w:rsidRPr="00876E65" w:rsidRDefault="00AC19D8" w:rsidP="00B14FCD">
      <w:pPr>
        <w:ind w:firstLine="567"/>
        <w:jc w:val="center"/>
        <w:rPr>
          <w:i/>
          <w:sz w:val="28"/>
          <w:szCs w:val="28"/>
        </w:rPr>
      </w:pPr>
    </w:p>
    <w:p w:rsidR="00AC19D8" w:rsidRPr="00876E65" w:rsidRDefault="00083B4D" w:rsidP="00B14FCD">
      <w:pPr>
        <w:ind w:firstLine="567"/>
        <w:jc w:val="center"/>
        <w:rPr>
          <w:i/>
          <w:sz w:val="28"/>
          <w:szCs w:val="28"/>
        </w:rPr>
      </w:pPr>
      <w:r w:rsidRPr="00876E65">
        <w:rPr>
          <w:i/>
          <w:sz w:val="28"/>
          <w:szCs w:val="28"/>
        </w:rPr>
        <w:t>Azərbaycan</w:t>
      </w:r>
      <w:r w:rsidR="00AC19D8" w:rsidRPr="00876E65">
        <w:rPr>
          <w:i/>
          <w:sz w:val="28"/>
          <w:szCs w:val="28"/>
        </w:rPr>
        <w:t xml:space="preserve"> </w:t>
      </w:r>
      <w:r w:rsidRPr="00876E65">
        <w:rPr>
          <w:i/>
          <w:sz w:val="28"/>
          <w:szCs w:val="28"/>
        </w:rPr>
        <w:t>Respublikası</w:t>
      </w:r>
      <w:r w:rsidR="00AC19D8" w:rsidRPr="00876E65">
        <w:rPr>
          <w:i/>
          <w:sz w:val="28"/>
          <w:szCs w:val="28"/>
        </w:rPr>
        <w:t xml:space="preserve"> </w:t>
      </w:r>
      <w:r w:rsidRPr="00876E65">
        <w:rPr>
          <w:i/>
          <w:sz w:val="28"/>
          <w:szCs w:val="28"/>
        </w:rPr>
        <w:t>Cinayət</w:t>
      </w:r>
      <w:r w:rsidR="00AC19D8" w:rsidRPr="00876E65">
        <w:rPr>
          <w:i/>
          <w:sz w:val="28"/>
          <w:szCs w:val="28"/>
        </w:rPr>
        <w:t xml:space="preserve"> - </w:t>
      </w:r>
      <w:proofErr w:type="spellStart"/>
      <w:r w:rsidRPr="00876E65">
        <w:rPr>
          <w:i/>
          <w:sz w:val="28"/>
          <w:szCs w:val="28"/>
        </w:rPr>
        <w:t>Prosessual</w:t>
      </w:r>
      <w:proofErr w:type="spellEnd"/>
      <w:r w:rsidR="00AC19D8" w:rsidRPr="00876E65">
        <w:rPr>
          <w:i/>
          <w:sz w:val="28"/>
          <w:szCs w:val="28"/>
        </w:rPr>
        <w:t xml:space="preserve"> </w:t>
      </w:r>
      <w:r w:rsidRPr="00876E65">
        <w:rPr>
          <w:i/>
          <w:sz w:val="28"/>
          <w:szCs w:val="28"/>
        </w:rPr>
        <w:t>Məcəlləsinin</w:t>
      </w:r>
    </w:p>
    <w:p w:rsidR="00AC19D8" w:rsidRPr="00876E65" w:rsidRDefault="00AC19D8" w:rsidP="00B14FCD">
      <w:pPr>
        <w:ind w:firstLine="567"/>
        <w:jc w:val="center"/>
        <w:rPr>
          <w:i/>
          <w:sz w:val="28"/>
          <w:szCs w:val="28"/>
          <w:lang w:val="en-US"/>
        </w:rPr>
      </w:pPr>
      <w:r w:rsidRPr="00876E65">
        <w:rPr>
          <w:i/>
          <w:sz w:val="28"/>
          <w:szCs w:val="28"/>
        </w:rPr>
        <w:t xml:space="preserve">87.6.14, 89.4.12 </w:t>
      </w:r>
      <w:r w:rsidR="00083B4D" w:rsidRPr="00876E65">
        <w:rPr>
          <w:i/>
          <w:sz w:val="28"/>
          <w:szCs w:val="28"/>
        </w:rPr>
        <w:t>və</w:t>
      </w:r>
      <w:r w:rsidRPr="00876E65">
        <w:rPr>
          <w:i/>
          <w:sz w:val="28"/>
          <w:szCs w:val="28"/>
        </w:rPr>
        <w:t xml:space="preserve"> 422.3 -</w:t>
      </w:r>
      <w:proofErr w:type="spellStart"/>
      <w:r w:rsidR="00083B4D" w:rsidRPr="00876E65">
        <w:rPr>
          <w:i/>
          <w:sz w:val="28"/>
          <w:szCs w:val="28"/>
        </w:rPr>
        <w:t>cü</w:t>
      </w:r>
      <w:proofErr w:type="spellEnd"/>
      <w:r w:rsidRPr="00876E65">
        <w:rPr>
          <w:i/>
          <w:sz w:val="28"/>
          <w:szCs w:val="28"/>
        </w:rPr>
        <w:t xml:space="preserve"> </w:t>
      </w:r>
      <w:r w:rsidR="00083B4D" w:rsidRPr="00876E65">
        <w:rPr>
          <w:i/>
          <w:sz w:val="28"/>
          <w:szCs w:val="28"/>
        </w:rPr>
        <w:t>maddələrinə</w:t>
      </w:r>
      <w:r w:rsidRPr="00876E65">
        <w:rPr>
          <w:i/>
          <w:sz w:val="28"/>
          <w:szCs w:val="28"/>
        </w:rPr>
        <w:t xml:space="preserve"> </w:t>
      </w:r>
      <w:proofErr w:type="spellStart"/>
      <w:r w:rsidR="00083B4D" w:rsidRPr="00876E65">
        <w:rPr>
          <w:i/>
          <w:sz w:val="28"/>
          <w:szCs w:val="28"/>
        </w:rPr>
        <w:t>dair</w:t>
      </w:r>
      <w:proofErr w:type="spellEnd"/>
    </w:p>
    <w:p w:rsidR="00AC19D8" w:rsidRPr="00876E65" w:rsidRDefault="00AC19D8" w:rsidP="00B14FCD">
      <w:pPr>
        <w:ind w:firstLine="567"/>
        <w:jc w:val="center"/>
        <w:rPr>
          <w:sz w:val="28"/>
          <w:szCs w:val="28"/>
        </w:rPr>
      </w:pPr>
    </w:p>
    <w:p w:rsidR="00AC19D8" w:rsidRPr="00B14FCD" w:rsidRDefault="00AC19D8" w:rsidP="00B14FCD">
      <w:pPr>
        <w:ind w:firstLine="567"/>
        <w:jc w:val="center"/>
        <w:rPr>
          <w:b/>
          <w:sz w:val="28"/>
          <w:szCs w:val="28"/>
          <w:lang w:val="en-US"/>
        </w:rPr>
      </w:pPr>
      <w:r w:rsidRPr="00B14FCD">
        <w:rPr>
          <w:b/>
          <w:sz w:val="28"/>
          <w:szCs w:val="28"/>
          <w:lang w:val="en-US"/>
        </w:rPr>
        <w:t xml:space="preserve">19 </w:t>
      </w:r>
      <w:r w:rsidR="00083B4D" w:rsidRPr="00B14FCD">
        <w:rPr>
          <w:b/>
          <w:sz w:val="28"/>
          <w:szCs w:val="28"/>
          <w:lang w:val="en-US"/>
        </w:rPr>
        <w:t>mart</w:t>
      </w:r>
      <w:r w:rsidRPr="00B14FCD">
        <w:rPr>
          <w:b/>
          <w:sz w:val="28"/>
          <w:szCs w:val="28"/>
          <w:lang w:val="en-US"/>
        </w:rPr>
        <w:t xml:space="preserve"> 2002 -</w:t>
      </w:r>
      <w:proofErr w:type="spellStart"/>
      <w:r w:rsidR="00083B4D" w:rsidRPr="00B14FCD">
        <w:rPr>
          <w:b/>
          <w:sz w:val="28"/>
          <w:szCs w:val="28"/>
          <w:lang w:val="en-US"/>
        </w:rPr>
        <w:t>ci</w:t>
      </w:r>
      <w:proofErr w:type="spellEnd"/>
      <w:r w:rsidRPr="00B14FCD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083B4D" w:rsidRPr="00B14FCD">
        <w:rPr>
          <w:b/>
          <w:sz w:val="28"/>
          <w:szCs w:val="28"/>
          <w:lang w:val="en-US"/>
        </w:rPr>
        <w:t>il</w:t>
      </w:r>
      <w:proofErr w:type="spellEnd"/>
      <w:proofErr w:type="gramEnd"/>
      <w:r w:rsidRPr="00B14FCD">
        <w:rPr>
          <w:b/>
          <w:sz w:val="28"/>
          <w:szCs w:val="28"/>
          <w:lang w:val="en-US"/>
        </w:rPr>
        <w:t xml:space="preserve"> </w:t>
      </w:r>
      <w:r w:rsidRPr="00B14FCD">
        <w:rPr>
          <w:b/>
          <w:sz w:val="28"/>
          <w:szCs w:val="28"/>
          <w:lang w:val="en-US"/>
        </w:rPr>
        <w:tab/>
      </w:r>
      <w:r w:rsidRPr="00B14FCD">
        <w:rPr>
          <w:b/>
          <w:sz w:val="28"/>
          <w:szCs w:val="28"/>
          <w:lang w:val="en-US"/>
        </w:rPr>
        <w:tab/>
      </w:r>
      <w:r w:rsidRPr="00B14FCD">
        <w:rPr>
          <w:b/>
          <w:sz w:val="28"/>
          <w:szCs w:val="28"/>
          <w:lang w:val="en-US"/>
        </w:rPr>
        <w:tab/>
      </w:r>
      <w:r w:rsidR="00B14FCD" w:rsidRPr="00B14FCD">
        <w:rPr>
          <w:b/>
          <w:sz w:val="28"/>
          <w:szCs w:val="28"/>
          <w:lang w:val="en-US"/>
        </w:rPr>
        <w:t xml:space="preserve">   </w:t>
      </w:r>
      <w:r w:rsidR="00B14FCD">
        <w:rPr>
          <w:b/>
          <w:sz w:val="28"/>
          <w:szCs w:val="28"/>
          <w:lang w:val="en-US"/>
        </w:rPr>
        <w:t xml:space="preserve">      </w:t>
      </w:r>
      <w:r w:rsidR="00B14FCD" w:rsidRPr="00B14FCD">
        <w:rPr>
          <w:b/>
          <w:sz w:val="28"/>
          <w:szCs w:val="28"/>
          <w:lang w:val="en-US"/>
        </w:rPr>
        <w:t xml:space="preserve">    </w:t>
      </w:r>
      <w:r w:rsidRPr="00B14FCD">
        <w:rPr>
          <w:b/>
          <w:sz w:val="28"/>
          <w:szCs w:val="28"/>
          <w:lang w:val="en-US"/>
        </w:rPr>
        <w:t xml:space="preserve"> </w:t>
      </w:r>
      <w:r w:rsidRPr="00B14FCD">
        <w:rPr>
          <w:b/>
          <w:sz w:val="28"/>
          <w:szCs w:val="28"/>
          <w:lang w:val="en-US"/>
        </w:rPr>
        <w:tab/>
      </w:r>
      <w:r w:rsidR="00B14FCD" w:rsidRPr="00B14FCD">
        <w:rPr>
          <w:b/>
          <w:sz w:val="28"/>
          <w:szCs w:val="28"/>
          <w:lang w:val="en-US"/>
        </w:rPr>
        <w:t xml:space="preserve">       </w:t>
      </w:r>
      <w:r w:rsidRPr="00B14FCD">
        <w:rPr>
          <w:b/>
          <w:sz w:val="28"/>
          <w:szCs w:val="28"/>
          <w:lang w:val="en-US"/>
        </w:rPr>
        <w:tab/>
      </w:r>
      <w:r w:rsidR="00B14FCD" w:rsidRPr="00B14FCD">
        <w:rPr>
          <w:b/>
          <w:sz w:val="28"/>
          <w:szCs w:val="28"/>
          <w:lang w:val="en-US"/>
        </w:rPr>
        <w:t xml:space="preserve">    </w:t>
      </w:r>
      <w:r w:rsidRPr="00B14FCD">
        <w:rPr>
          <w:b/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b/>
          <w:sz w:val="28"/>
          <w:szCs w:val="28"/>
          <w:lang w:val="en-US"/>
        </w:rPr>
        <w:t>Bakı</w:t>
      </w:r>
      <w:proofErr w:type="spellEnd"/>
      <w:r w:rsidRPr="00B14FCD">
        <w:rPr>
          <w:b/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b/>
          <w:sz w:val="28"/>
          <w:szCs w:val="28"/>
          <w:lang w:val="en-US"/>
        </w:rPr>
        <w:t>şəhəri</w:t>
      </w:r>
      <w:proofErr w:type="spellEnd"/>
    </w:p>
    <w:p w:rsidR="00AC19D8" w:rsidRPr="00B14FCD" w:rsidRDefault="00AC19D8" w:rsidP="00B14FCD">
      <w:pPr>
        <w:ind w:firstLine="567"/>
        <w:jc w:val="both"/>
        <w:rPr>
          <w:sz w:val="28"/>
          <w:szCs w:val="28"/>
          <w:lang w:val="en-US"/>
        </w:rPr>
      </w:pP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Konstitusiya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Məhkəməsi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X</w:t>
      </w:r>
      <w:r w:rsidR="00AC19D8" w:rsidRPr="00876E65">
        <w:rPr>
          <w:sz w:val="28"/>
          <w:szCs w:val="28"/>
        </w:rPr>
        <w:t>.</w:t>
      </w:r>
      <w:r w:rsidRPr="00876E65">
        <w:rPr>
          <w:sz w:val="28"/>
          <w:szCs w:val="28"/>
        </w:rPr>
        <w:t>Hacıyev</w:t>
      </w:r>
      <w:r w:rsidR="00AC19D8" w:rsidRPr="00876E65">
        <w:rPr>
          <w:sz w:val="28"/>
          <w:szCs w:val="28"/>
        </w:rPr>
        <w:t xml:space="preserve"> (</w:t>
      </w:r>
      <w:r w:rsidRPr="00876E65">
        <w:rPr>
          <w:sz w:val="28"/>
          <w:szCs w:val="28"/>
        </w:rPr>
        <w:t>Sədr</w:t>
      </w:r>
      <w:r w:rsidR="00AC19D8" w:rsidRPr="00876E65">
        <w:rPr>
          <w:sz w:val="28"/>
          <w:szCs w:val="28"/>
        </w:rPr>
        <w:t xml:space="preserve">), </w:t>
      </w:r>
      <w:r w:rsidRPr="00876E65">
        <w:rPr>
          <w:sz w:val="28"/>
          <w:szCs w:val="28"/>
        </w:rPr>
        <w:t>hakimlər</w:t>
      </w:r>
      <w:r w:rsidR="00AC19D8" w:rsidRPr="00876E65">
        <w:rPr>
          <w:sz w:val="28"/>
          <w:szCs w:val="28"/>
        </w:rPr>
        <w:t xml:space="preserve">: </w:t>
      </w:r>
      <w:proofErr w:type="spellStart"/>
      <w:r w:rsidRPr="00876E65">
        <w:rPr>
          <w:sz w:val="28"/>
          <w:szCs w:val="28"/>
        </w:rPr>
        <w:t>F</w:t>
      </w:r>
      <w:r w:rsidR="00AC19D8" w:rsidRPr="00876E65">
        <w:rPr>
          <w:sz w:val="28"/>
          <w:szCs w:val="28"/>
        </w:rPr>
        <w:t>.</w:t>
      </w:r>
      <w:r w:rsidRPr="00876E65">
        <w:rPr>
          <w:sz w:val="28"/>
          <w:szCs w:val="28"/>
        </w:rPr>
        <w:t>Babayev</w:t>
      </w:r>
      <w:proofErr w:type="spellEnd"/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B</w:t>
      </w:r>
      <w:r w:rsidR="00AC19D8" w:rsidRPr="00876E65">
        <w:rPr>
          <w:sz w:val="28"/>
          <w:szCs w:val="28"/>
        </w:rPr>
        <w:t>.</w:t>
      </w:r>
      <w:r w:rsidRPr="00876E65">
        <w:rPr>
          <w:sz w:val="28"/>
          <w:szCs w:val="28"/>
        </w:rPr>
        <w:t>Qəribov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R</w:t>
      </w:r>
      <w:r w:rsidR="00AC19D8" w:rsidRPr="00876E65">
        <w:rPr>
          <w:sz w:val="28"/>
          <w:szCs w:val="28"/>
        </w:rPr>
        <w:t>.</w:t>
      </w:r>
      <w:r w:rsidRPr="00876E65">
        <w:rPr>
          <w:sz w:val="28"/>
          <w:szCs w:val="28"/>
        </w:rPr>
        <w:t>Qvaladze</w:t>
      </w:r>
      <w:proofErr w:type="spellEnd"/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S</w:t>
      </w:r>
      <w:r w:rsidR="00AC19D8" w:rsidRPr="00876E65">
        <w:rPr>
          <w:sz w:val="28"/>
          <w:szCs w:val="28"/>
        </w:rPr>
        <w:t>.</w:t>
      </w:r>
      <w:r w:rsidRPr="00876E65">
        <w:rPr>
          <w:sz w:val="28"/>
          <w:szCs w:val="28"/>
        </w:rPr>
        <w:t>Salmanova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</w:t>
      </w:r>
      <w:r w:rsidR="00AC19D8" w:rsidRPr="00876E65">
        <w:rPr>
          <w:sz w:val="28"/>
          <w:szCs w:val="28"/>
        </w:rPr>
        <w:t>.</w:t>
      </w:r>
      <w:proofErr w:type="spellStart"/>
      <w:r w:rsidRPr="00876E65">
        <w:rPr>
          <w:sz w:val="28"/>
          <w:szCs w:val="28"/>
        </w:rPr>
        <w:t>Sultanovdan</w:t>
      </w:r>
      <w:proofErr w:type="spellEnd"/>
      <w:r w:rsidR="00AC19D8" w:rsidRPr="00876E65">
        <w:rPr>
          <w:sz w:val="28"/>
          <w:szCs w:val="28"/>
        </w:rPr>
        <w:t xml:space="preserve"> (</w:t>
      </w:r>
      <w:r w:rsidRPr="00876E65">
        <w:rPr>
          <w:sz w:val="28"/>
          <w:szCs w:val="28"/>
        </w:rPr>
        <w:t>məruzəçi</w:t>
      </w:r>
      <w:r w:rsidR="00AC19D8" w:rsidRPr="00876E65">
        <w:rPr>
          <w:sz w:val="28"/>
          <w:szCs w:val="28"/>
        </w:rPr>
        <w:t xml:space="preserve"> -</w:t>
      </w:r>
      <w:proofErr w:type="spellStart"/>
      <w:r w:rsidRPr="00876E65">
        <w:rPr>
          <w:sz w:val="28"/>
          <w:szCs w:val="28"/>
        </w:rPr>
        <w:t>hakim</w:t>
      </w:r>
      <w:proofErr w:type="spellEnd"/>
      <w:r w:rsidR="00AC19D8" w:rsidRPr="00876E65">
        <w:rPr>
          <w:sz w:val="28"/>
          <w:szCs w:val="28"/>
        </w:rPr>
        <w:t xml:space="preserve">) </w:t>
      </w:r>
      <w:r w:rsidRPr="00876E65">
        <w:rPr>
          <w:sz w:val="28"/>
          <w:szCs w:val="28"/>
        </w:rPr>
        <w:t>ibarət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tərkibdə</w:t>
      </w:r>
      <w:r w:rsidR="00AC19D8" w:rsidRPr="00876E65">
        <w:rPr>
          <w:sz w:val="28"/>
          <w:szCs w:val="28"/>
        </w:rPr>
        <w:t xml:space="preserve">, 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r w:rsidRPr="00876E65">
        <w:rPr>
          <w:sz w:val="28"/>
          <w:szCs w:val="28"/>
        </w:rPr>
        <w:t>İ</w:t>
      </w:r>
      <w:r w:rsidR="00AC19D8" w:rsidRPr="00876E65">
        <w:rPr>
          <w:sz w:val="28"/>
          <w:szCs w:val="28"/>
        </w:rPr>
        <w:t xml:space="preserve">. </w:t>
      </w:r>
      <w:r w:rsidRPr="00876E65">
        <w:rPr>
          <w:sz w:val="28"/>
          <w:szCs w:val="28"/>
        </w:rPr>
        <w:t>İsmayılovun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katibliyi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ilə</w:t>
      </w:r>
      <w:r w:rsidR="00AC19D8" w:rsidRPr="00876E65">
        <w:rPr>
          <w:sz w:val="28"/>
          <w:szCs w:val="28"/>
        </w:rPr>
        <w:t xml:space="preserve">, 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spellStart"/>
      <w:r w:rsidRPr="00876E65">
        <w:rPr>
          <w:sz w:val="28"/>
          <w:szCs w:val="28"/>
        </w:rPr>
        <w:t>xüsusi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konstitusiya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icraatında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maraqlı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subyektlərin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qanuni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nümayəndələri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Ali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Məhkəməsinin</w:t>
      </w:r>
      <w:r w:rsidR="00B14FCD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hakimi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</w:t>
      </w:r>
      <w:r w:rsidR="00AC19D8" w:rsidRPr="00876E65">
        <w:rPr>
          <w:sz w:val="28"/>
          <w:szCs w:val="28"/>
        </w:rPr>
        <w:t>.</w:t>
      </w:r>
      <w:r w:rsidRPr="00876E65">
        <w:rPr>
          <w:sz w:val="28"/>
          <w:szCs w:val="28"/>
        </w:rPr>
        <w:t>Ağazadə</w:t>
      </w:r>
      <w:r w:rsidR="00AC19D8" w:rsidRPr="00876E65">
        <w:rPr>
          <w:sz w:val="28"/>
          <w:szCs w:val="28"/>
        </w:rPr>
        <w:t>,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Milli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Məclisinin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İnzibati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hərbi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qanunvericilik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şöbəsinin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müdiri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</w:t>
      </w:r>
      <w:r w:rsidR="00AC19D8" w:rsidRPr="00876E65">
        <w:rPr>
          <w:sz w:val="28"/>
          <w:szCs w:val="28"/>
        </w:rPr>
        <w:t>.</w:t>
      </w:r>
      <w:r w:rsidRPr="00876E65">
        <w:rPr>
          <w:sz w:val="28"/>
          <w:szCs w:val="28"/>
        </w:rPr>
        <w:t>Səfərov</w:t>
      </w:r>
      <w:r w:rsidR="00AC19D8" w:rsidRPr="00876E65">
        <w:rPr>
          <w:sz w:val="28"/>
          <w:szCs w:val="28"/>
        </w:rPr>
        <w:t>,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spellStart"/>
      <w:r w:rsidRPr="00876E65">
        <w:rPr>
          <w:sz w:val="28"/>
          <w:szCs w:val="28"/>
        </w:rPr>
        <w:t>ekspert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Bakı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Dövlət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Universiteti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fakultəsinin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cinayət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prosesi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kafedrasının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professoru</w:t>
      </w:r>
      <w:proofErr w:type="spellEnd"/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hüquq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elmləri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doktoru</w:t>
      </w:r>
      <w:proofErr w:type="spellEnd"/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</w:t>
      </w:r>
      <w:r w:rsidR="00AC19D8" w:rsidRPr="00876E65">
        <w:rPr>
          <w:sz w:val="28"/>
          <w:szCs w:val="28"/>
        </w:rPr>
        <w:t>.</w:t>
      </w:r>
      <w:r w:rsidRPr="00876E65">
        <w:rPr>
          <w:sz w:val="28"/>
          <w:szCs w:val="28"/>
        </w:rPr>
        <w:t>İsgəndərovun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iştirakı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ilə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gramStart"/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Konstitusiyasının</w:t>
      </w:r>
      <w:r w:rsidR="00AC19D8" w:rsidRPr="00876E65">
        <w:rPr>
          <w:sz w:val="28"/>
          <w:szCs w:val="28"/>
        </w:rPr>
        <w:t xml:space="preserve"> 130-</w:t>
      </w:r>
      <w:r w:rsidRPr="00876E65">
        <w:rPr>
          <w:sz w:val="28"/>
          <w:szCs w:val="28"/>
        </w:rPr>
        <w:t>cu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maddəsinin</w:t>
      </w:r>
      <w:r w:rsidR="00AC19D8" w:rsidRPr="00876E65">
        <w:rPr>
          <w:sz w:val="28"/>
          <w:szCs w:val="28"/>
        </w:rPr>
        <w:t xml:space="preserve"> IV </w:t>
      </w:r>
      <w:r w:rsidRPr="00876E65">
        <w:rPr>
          <w:sz w:val="28"/>
          <w:szCs w:val="28"/>
        </w:rPr>
        <w:t>hissəsinə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müvafiq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olaraq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açıq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iclasında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xüsusi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konstitusiya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icraatı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üzrə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Cinayət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Prosessual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Məcəlləsinin</w:t>
      </w:r>
      <w:r w:rsidR="00AC19D8" w:rsidRPr="00876E65">
        <w:rPr>
          <w:sz w:val="28"/>
          <w:szCs w:val="28"/>
        </w:rPr>
        <w:t xml:space="preserve"> 87.6.14, 89.4.12 </w:t>
      </w:r>
      <w:r w:rsidRPr="00876E65">
        <w:rPr>
          <w:sz w:val="28"/>
          <w:szCs w:val="28"/>
        </w:rPr>
        <w:t>və</w:t>
      </w:r>
      <w:r w:rsidR="00B14FCD">
        <w:rPr>
          <w:sz w:val="28"/>
          <w:szCs w:val="28"/>
        </w:rPr>
        <w:t xml:space="preserve"> </w:t>
      </w:r>
      <w:r w:rsidR="00AC19D8" w:rsidRPr="00876E65">
        <w:rPr>
          <w:sz w:val="28"/>
          <w:szCs w:val="28"/>
        </w:rPr>
        <w:t>422.3-</w:t>
      </w:r>
      <w:r w:rsidRPr="00876E65">
        <w:rPr>
          <w:sz w:val="28"/>
          <w:szCs w:val="28"/>
        </w:rPr>
        <w:t>cü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maddələrinin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Konstitusiyasına</w:t>
      </w:r>
      <w:r w:rsidR="00B14FCD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uyğunluğunun</w:t>
      </w:r>
      <w:proofErr w:type="spellEnd"/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yoxlanılmasına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dair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Ali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</w:t>
      </w:r>
      <w:proofErr w:type="gramEnd"/>
      <w:r w:rsidRPr="00876E65">
        <w:rPr>
          <w:sz w:val="28"/>
          <w:szCs w:val="28"/>
        </w:rPr>
        <w:t>əhkəmənin</w:t>
      </w:r>
      <w:r w:rsidR="00AC19D8" w:rsidRPr="00876E65">
        <w:rPr>
          <w:sz w:val="28"/>
          <w:szCs w:val="28"/>
        </w:rPr>
        <w:t xml:space="preserve"> 2002-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il</w:t>
      </w:r>
      <w:proofErr w:type="spellEnd"/>
      <w:r w:rsidR="00AC19D8" w:rsidRPr="00876E65">
        <w:rPr>
          <w:sz w:val="28"/>
          <w:szCs w:val="28"/>
        </w:rPr>
        <w:t xml:space="preserve"> 6 </w:t>
      </w:r>
      <w:proofErr w:type="spellStart"/>
      <w:r w:rsidRPr="00876E65">
        <w:rPr>
          <w:sz w:val="28"/>
          <w:szCs w:val="28"/>
        </w:rPr>
        <w:t>fevral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tarixli</w:t>
      </w:r>
      <w:proofErr w:type="spellEnd"/>
      <w:r w:rsidR="00AC19D8" w:rsidRPr="00876E65">
        <w:rPr>
          <w:sz w:val="28"/>
          <w:szCs w:val="28"/>
        </w:rPr>
        <w:t xml:space="preserve"> 8-1/2002 </w:t>
      </w:r>
      <w:r w:rsidRPr="00876E65">
        <w:rPr>
          <w:sz w:val="28"/>
          <w:szCs w:val="28"/>
        </w:rPr>
        <w:t>saylı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sorğusu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ilə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bağlı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konstitusiya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işinə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baxdı</w:t>
      </w:r>
      <w:r w:rsidR="00AC19D8" w:rsidRPr="00876E65">
        <w:rPr>
          <w:sz w:val="28"/>
          <w:szCs w:val="28"/>
        </w:rPr>
        <w:t>.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876E65">
        <w:rPr>
          <w:sz w:val="28"/>
          <w:szCs w:val="28"/>
        </w:rPr>
        <w:t>Hakim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</w:t>
      </w:r>
      <w:r w:rsidR="00AC19D8" w:rsidRPr="00876E65">
        <w:rPr>
          <w:sz w:val="28"/>
          <w:szCs w:val="28"/>
        </w:rPr>
        <w:t>.</w:t>
      </w:r>
      <w:proofErr w:type="spellStart"/>
      <w:r w:rsidRPr="00876E65">
        <w:rPr>
          <w:sz w:val="28"/>
          <w:szCs w:val="28"/>
        </w:rPr>
        <w:t>Sultanovun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məruzəsini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xüsusi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konstitusiya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icraatında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maraqlı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sub</w:t>
      </w:r>
      <w:r w:rsidR="00AC19D8" w:rsidRPr="00876E65">
        <w:rPr>
          <w:sz w:val="28"/>
          <w:szCs w:val="28"/>
        </w:rPr>
        <w:softHyphen/>
      </w:r>
      <w:r w:rsidRPr="00876E65">
        <w:rPr>
          <w:sz w:val="28"/>
          <w:szCs w:val="28"/>
        </w:rPr>
        <w:t>yektlərin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qanuni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nümayəndələri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</w:t>
      </w:r>
      <w:r w:rsidR="00AC19D8" w:rsidRPr="00876E65">
        <w:rPr>
          <w:sz w:val="28"/>
          <w:szCs w:val="28"/>
        </w:rPr>
        <w:t>.</w:t>
      </w:r>
      <w:r w:rsidRPr="00876E65">
        <w:rPr>
          <w:sz w:val="28"/>
          <w:szCs w:val="28"/>
        </w:rPr>
        <w:t>Ağazadə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</w:t>
      </w:r>
      <w:r w:rsidR="00AC19D8" w:rsidRPr="00876E65">
        <w:rPr>
          <w:sz w:val="28"/>
          <w:szCs w:val="28"/>
        </w:rPr>
        <w:t>.</w:t>
      </w:r>
      <w:r w:rsidRPr="00876E65">
        <w:rPr>
          <w:sz w:val="28"/>
          <w:szCs w:val="28"/>
        </w:rPr>
        <w:t>Səfərovun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çıxışlarını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ekspert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</w:t>
      </w:r>
      <w:r w:rsidR="00AC19D8" w:rsidRPr="00876E65">
        <w:rPr>
          <w:sz w:val="28"/>
          <w:szCs w:val="28"/>
        </w:rPr>
        <w:t>.</w:t>
      </w:r>
      <w:r w:rsidRPr="00876E65">
        <w:rPr>
          <w:sz w:val="28"/>
          <w:szCs w:val="28"/>
        </w:rPr>
        <w:t>İs</w:t>
      </w:r>
      <w:r w:rsidR="00AC19D8" w:rsidRPr="00876E65">
        <w:rPr>
          <w:sz w:val="28"/>
          <w:szCs w:val="28"/>
        </w:rPr>
        <w:softHyphen/>
      </w:r>
      <w:r w:rsidRPr="00876E65">
        <w:rPr>
          <w:sz w:val="28"/>
          <w:szCs w:val="28"/>
        </w:rPr>
        <w:t>gəndərovun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rəyini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dinləyib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konstitusiya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işinin</w:t>
      </w:r>
      <w:proofErr w:type="spellEnd"/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materiallarına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baxaraq</w:t>
      </w:r>
      <w:proofErr w:type="spellEnd"/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Respublikasının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Konstitusiya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Məhkəməsi</w:t>
      </w:r>
      <w:proofErr w:type="gramEnd"/>
    </w:p>
    <w:p w:rsidR="00AC19D8" w:rsidRPr="00876E65" w:rsidRDefault="00AC19D8" w:rsidP="00B14FCD">
      <w:pPr>
        <w:ind w:firstLine="567"/>
        <w:jc w:val="center"/>
        <w:rPr>
          <w:b/>
          <w:sz w:val="28"/>
          <w:szCs w:val="28"/>
        </w:rPr>
      </w:pPr>
    </w:p>
    <w:p w:rsidR="00AC19D8" w:rsidRPr="00876E65" w:rsidRDefault="00083B4D" w:rsidP="00B14FCD">
      <w:pPr>
        <w:ind w:firstLine="567"/>
        <w:jc w:val="center"/>
        <w:rPr>
          <w:b/>
          <w:sz w:val="28"/>
          <w:szCs w:val="28"/>
        </w:rPr>
      </w:pPr>
      <w:r w:rsidRPr="00876E65">
        <w:rPr>
          <w:b/>
          <w:sz w:val="28"/>
          <w:szCs w:val="28"/>
        </w:rPr>
        <w:t>MÜƏYYƏN</w:t>
      </w:r>
      <w:r w:rsidR="00B14FCD">
        <w:rPr>
          <w:b/>
          <w:sz w:val="28"/>
          <w:szCs w:val="28"/>
        </w:rPr>
        <w:t xml:space="preserve"> </w:t>
      </w:r>
      <w:r w:rsidRPr="00876E65">
        <w:rPr>
          <w:b/>
          <w:sz w:val="28"/>
          <w:szCs w:val="28"/>
        </w:rPr>
        <w:t>ETDİ</w:t>
      </w:r>
      <w:r w:rsidR="00AC19D8" w:rsidRPr="00876E65">
        <w:rPr>
          <w:b/>
          <w:sz w:val="28"/>
          <w:szCs w:val="28"/>
        </w:rPr>
        <w:t>:</w:t>
      </w:r>
    </w:p>
    <w:p w:rsidR="00AC19D8" w:rsidRPr="00876E65" w:rsidRDefault="00AC19D8" w:rsidP="00B14FCD">
      <w:pPr>
        <w:ind w:firstLine="567"/>
        <w:jc w:val="both"/>
        <w:rPr>
          <w:sz w:val="28"/>
          <w:szCs w:val="28"/>
        </w:rPr>
      </w:pP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gramStart"/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Cinayət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Prosessual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Məcəlləsinin</w:t>
      </w:r>
      <w:r w:rsidR="00AC19D8" w:rsidRPr="00876E65">
        <w:rPr>
          <w:sz w:val="28"/>
          <w:szCs w:val="28"/>
        </w:rPr>
        <w:t xml:space="preserve"> 87.6.14-</w:t>
      </w:r>
      <w:r w:rsidRPr="00876E65">
        <w:rPr>
          <w:sz w:val="28"/>
          <w:szCs w:val="28"/>
        </w:rPr>
        <w:t>cü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maddəsində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göstərilir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ki</w:t>
      </w:r>
      <w:proofErr w:type="spellEnd"/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şəxs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məhkəmənin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hökmündən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məhkəmənin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digər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qərarlarından</w:t>
      </w:r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Məcəllənin</w:t>
      </w:r>
      <w:r w:rsidR="00AC19D8" w:rsidRPr="00876E65">
        <w:rPr>
          <w:sz w:val="28"/>
          <w:szCs w:val="28"/>
        </w:rPr>
        <w:t xml:space="preserve"> 89.4.12-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maddəsinə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əsasən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isə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mülki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iddiaçı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həmin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hökm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</w:t>
      </w:r>
      <w:proofErr w:type="gramEnd"/>
      <w:r w:rsidRPr="00876E65">
        <w:rPr>
          <w:sz w:val="28"/>
          <w:szCs w:val="28"/>
        </w:rPr>
        <w:t>ərarların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iddiaya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dair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hissəsindən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apellyasiya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ya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kassasiya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şikayəti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verə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bilər</w:t>
      </w:r>
      <w:r w:rsidR="00AC19D8" w:rsidRPr="00876E65">
        <w:rPr>
          <w:sz w:val="28"/>
          <w:szCs w:val="28"/>
        </w:rPr>
        <w:t>.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spellStart"/>
      <w:r w:rsidRPr="00876E65">
        <w:rPr>
          <w:sz w:val="28"/>
          <w:szCs w:val="28"/>
        </w:rPr>
        <w:t>CPM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nin</w:t>
      </w:r>
      <w:proofErr w:type="spellEnd"/>
      <w:r w:rsidR="00AC19D8" w:rsidRPr="00876E65">
        <w:rPr>
          <w:sz w:val="28"/>
          <w:szCs w:val="28"/>
        </w:rPr>
        <w:t xml:space="preserve"> 422.3-</w:t>
      </w:r>
      <w:r w:rsidRPr="00876E65">
        <w:rPr>
          <w:sz w:val="28"/>
          <w:szCs w:val="28"/>
        </w:rPr>
        <w:t>cü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maddəsinə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görə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məhkum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ya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onun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xahişi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ilə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müdafiəçisi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əlavə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kassasiya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qaydasında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şikayət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vermək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hüququna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malikdir</w:t>
      </w:r>
      <w:proofErr w:type="spellEnd"/>
      <w:r w:rsidR="00AC19D8" w:rsidRPr="00876E65">
        <w:rPr>
          <w:sz w:val="28"/>
          <w:szCs w:val="28"/>
        </w:rPr>
        <w:t>.</w:t>
      </w:r>
      <w:r w:rsidR="00B14FCD">
        <w:rPr>
          <w:sz w:val="28"/>
          <w:szCs w:val="28"/>
        </w:rPr>
        <w:t xml:space="preserve"> 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Respublikasının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Ali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Məhkəməsi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sorğuda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Cinayət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Prosessual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Məcəlləsinin</w:t>
      </w:r>
      <w:r w:rsidR="00AC19D8" w:rsidRPr="00876E65">
        <w:rPr>
          <w:sz w:val="28"/>
          <w:szCs w:val="28"/>
        </w:rPr>
        <w:t xml:space="preserve"> 87.6.14, 89.4.12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422.3-</w:t>
      </w:r>
      <w:r w:rsidRPr="00876E65">
        <w:rPr>
          <w:sz w:val="28"/>
          <w:szCs w:val="28"/>
        </w:rPr>
        <w:t>cü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maddələrinin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Konstitusiyasına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uyğunluğunun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yoxlanılmasını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xahiş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lastRenderedPageBreak/>
        <w:t>edir</w:t>
      </w:r>
      <w:proofErr w:type="spellEnd"/>
      <w:r w:rsidR="00AC19D8" w:rsidRPr="00876E65">
        <w:rPr>
          <w:sz w:val="28"/>
          <w:szCs w:val="28"/>
        </w:rPr>
        <w:t xml:space="preserve">. 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spellStart"/>
      <w:r w:rsidRPr="00876E65">
        <w:rPr>
          <w:sz w:val="28"/>
          <w:szCs w:val="28"/>
        </w:rPr>
        <w:t>İşin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materiallarında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Milli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Məclisi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Aparatında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düzgünlüyü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təsdiq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edilmiş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CPM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nin</w:t>
      </w:r>
      <w:proofErr w:type="spellEnd"/>
      <w:r w:rsidR="00B14FCD">
        <w:rPr>
          <w:sz w:val="28"/>
          <w:szCs w:val="28"/>
        </w:rPr>
        <w:t xml:space="preserve"> </w:t>
      </w:r>
      <w:r w:rsidR="00AC19D8" w:rsidRPr="00876E65">
        <w:rPr>
          <w:sz w:val="28"/>
          <w:szCs w:val="28"/>
        </w:rPr>
        <w:t>87, 89, 422-</w:t>
      </w:r>
      <w:r w:rsidRPr="00876E65">
        <w:rPr>
          <w:sz w:val="28"/>
          <w:szCs w:val="28"/>
        </w:rPr>
        <w:t>ci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maddələrinin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rəsmi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mətnləri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vardır</w:t>
      </w:r>
      <w:r w:rsidR="00AC19D8" w:rsidRPr="00876E65">
        <w:rPr>
          <w:sz w:val="28"/>
          <w:szCs w:val="28"/>
        </w:rPr>
        <w:t>.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Konstitusiya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Məhkəməsi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sorğu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ilə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bağlı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aşağıdakıları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qeyd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edir</w:t>
      </w:r>
      <w:proofErr w:type="spellEnd"/>
      <w:r w:rsidR="00AC19D8" w:rsidRPr="00876E65">
        <w:rPr>
          <w:sz w:val="28"/>
          <w:szCs w:val="28"/>
        </w:rPr>
        <w:t>.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spellStart"/>
      <w:r w:rsidRPr="00876E65">
        <w:rPr>
          <w:sz w:val="28"/>
          <w:szCs w:val="28"/>
        </w:rPr>
        <w:t>Sorğuya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mahiyyət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etibarı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ilə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iki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nöqteyi</w:t>
      </w:r>
      <w:r w:rsidR="00AC19D8" w:rsidRPr="00876E65">
        <w:rPr>
          <w:sz w:val="28"/>
          <w:szCs w:val="28"/>
        </w:rPr>
        <w:t>–</w:t>
      </w:r>
      <w:r w:rsidRPr="00876E65">
        <w:rPr>
          <w:sz w:val="28"/>
          <w:szCs w:val="28"/>
        </w:rPr>
        <w:t>nəzərdən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yanaşılmalıdır</w:t>
      </w:r>
      <w:r w:rsidR="00AC19D8" w:rsidRPr="00876E65">
        <w:rPr>
          <w:sz w:val="28"/>
          <w:szCs w:val="28"/>
        </w:rPr>
        <w:t xml:space="preserve">. </w:t>
      </w:r>
      <w:proofErr w:type="spellStart"/>
      <w:proofErr w:type="gramStart"/>
      <w:r w:rsidRPr="00876E65">
        <w:rPr>
          <w:sz w:val="28"/>
          <w:szCs w:val="28"/>
        </w:rPr>
        <w:t>Birincisi</w:t>
      </w:r>
      <w:proofErr w:type="spellEnd"/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cinayət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prosesinin</w:t>
      </w:r>
      <w:proofErr w:type="spellEnd"/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iştirakçılarından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mülki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iddiaçının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əlavə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kassasiya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qaydasında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şikayət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vermək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hüququnun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olub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olmaması</w:t>
      </w:r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digəri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isə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əlavə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kassasiya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qay</w:t>
      </w:r>
      <w:r w:rsidR="00AC19D8" w:rsidRPr="00876E65">
        <w:rPr>
          <w:sz w:val="28"/>
          <w:szCs w:val="28"/>
        </w:rPr>
        <w:softHyphen/>
      </w:r>
      <w:r w:rsidRPr="00876E65">
        <w:rPr>
          <w:sz w:val="28"/>
          <w:szCs w:val="28"/>
        </w:rPr>
        <w:t>dasında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işə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baxılarkən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onların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iştirakının</w:t>
      </w:r>
      <w:r w:rsidR="00B14FCD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mümkünlüyü</w:t>
      </w:r>
      <w:proofErr w:type="spellEnd"/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məsələsidir</w:t>
      </w:r>
      <w:r w:rsidR="00AC19D8" w:rsidRPr="00876E65">
        <w:rPr>
          <w:sz w:val="28"/>
          <w:szCs w:val="28"/>
        </w:rPr>
        <w:t>.</w:t>
      </w:r>
      <w:proofErr w:type="gramEnd"/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gramStart"/>
      <w:r w:rsidRPr="00876E65">
        <w:rPr>
          <w:sz w:val="28"/>
          <w:szCs w:val="28"/>
        </w:rPr>
        <w:t>Cinayət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qanunu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ilə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nəzərdə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tutulmuş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əməl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nəticəsində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fiziki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şəxsə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mənəvi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fiziki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ya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maddi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ziyan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vurulmasına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hüquqi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şəxsə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isə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mənəvi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maddi</w:t>
      </w:r>
      <w:proofErr w:type="spellEnd"/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mülki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iddiaçiya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maddi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ziyan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dəyməsinə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kifayət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qədər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əsaslar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olduqda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onlar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təhqiqatçı</w:t>
      </w:r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müstəntiq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prokuror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</w:t>
      </w:r>
      <w:proofErr w:type="gramEnd"/>
      <w:r w:rsidRPr="00876E65">
        <w:rPr>
          <w:sz w:val="28"/>
          <w:szCs w:val="28"/>
        </w:rPr>
        <w:t>əhkəmənin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qərarı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ilə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şəxs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mülki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iddiaçı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qismində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tanınırlar</w:t>
      </w:r>
      <w:r w:rsidR="00AC19D8" w:rsidRPr="00876E65">
        <w:rPr>
          <w:sz w:val="28"/>
          <w:szCs w:val="28"/>
        </w:rPr>
        <w:t xml:space="preserve"> (</w:t>
      </w:r>
      <w:proofErr w:type="spellStart"/>
      <w:r w:rsidRPr="00876E65">
        <w:rPr>
          <w:sz w:val="28"/>
          <w:szCs w:val="28"/>
        </w:rPr>
        <w:t>CPM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nin</w:t>
      </w:r>
      <w:proofErr w:type="spellEnd"/>
      <w:r w:rsidR="00AC19D8" w:rsidRPr="00876E65">
        <w:rPr>
          <w:sz w:val="28"/>
          <w:szCs w:val="28"/>
        </w:rPr>
        <w:t xml:space="preserve"> 87.1,87.3,87.4, 89.1,89.4.-</w:t>
      </w:r>
      <w:r w:rsidRPr="00876E65">
        <w:rPr>
          <w:sz w:val="28"/>
          <w:szCs w:val="28"/>
        </w:rPr>
        <w:t>cü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maddələri</w:t>
      </w:r>
      <w:r w:rsidR="00AC19D8" w:rsidRPr="00876E65">
        <w:rPr>
          <w:sz w:val="28"/>
          <w:szCs w:val="28"/>
        </w:rPr>
        <w:t>).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gramStart"/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mülki</w:t>
      </w:r>
      <w:proofErr w:type="spellEnd"/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iddiaçı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qismində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tanınmış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şəxslər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təhqiqatda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istintaq</w:t>
      </w:r>
      <w:r w:rsidR="00AC19D8" w:rsidRPr="00876E65">
        <w:rPr>
          <w:sz w:val="28"/>
          <w:szCs w:val="28"/>
        </w:rPr>
        <w:softHyphen/>
      </w:r>
      <w:r w:rsidRPr="00876E65">
        <w:rPr>
          <w:sz w:val="28"/>
          <w:szCs w:val="28"/>
        </w:rPr>
        <w:t>da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olduğu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kimi</w:t>
      </w:r>
      <w:proofErr w:type="spellEnd"/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məhkəmə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prosesində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bərabər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hüquqlu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tərəf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kimi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CPM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nin</w:t>
      </w:r>
      <w:proofErr w:type="spellEnd"/>
      <w:r w:rsidR="00AC19D8" w:rsidRPr="00876E65">
        <w:rPr>
          <w:sz w:val="28"/>
          <w:szCs w:val="28"/>
        </w:rPr>
        <w:t xml:space="preserve"> 87.6, 87.7, 89.4,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89.5-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maddələrində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nəzərdə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tutulan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vəzifələri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heç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bir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maneə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olmadan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həyata</w:t>
      </w:r>
      <w:proofErr w:type="gramEnd"/>
      <w:r w:rsidR="00AC19D8" w:rsidRPr="00876E65">
        <w:rPr>
          <w:sz w:val="28"/>
          <w:szCs w:val="28"/>
        </w:rPr>
        <w:t xml:space="preserve"> </w:t>
      </w:r>
      <w:proofErr w:type="spellStart"/>
      <w:proofErr w:type="gramStart"/>
      <w:r w:rsidRPr="00876E65">
        <w:rPr>
          <w:sz w:val="28"/>
          <w:szCs w:val="28"/>
        </w:rPr>
        <w:t>keçirir</w:t>
      </w:r>
      <w:proofErr w:type="spellEnd"/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zəruri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hallarda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isə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Məcəllənin</w:t>
      </w:r>
      <w:r w:rsidR="00AC19D8" w:rsidRPr="00876E65">
        <w:rPr>
          <w:sz w:val="28"/>
          <w:szCs w:val="28"/>
        </w:rPr>
        <w:t xml:space="preserve"> 87.6.14, 89.4.12–</w:t>
      </w:r>
      <w:proofErr w:type="spellStart"/>
      <w:r w:rsidRPr="00876E65">
        <w:rPr>
          <w:sz w:val="28"/>
          <w:szCs w:val="28"/>
        </w:rPr>
        <w:t>ci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maddələrinə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əsasən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onların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qərarlarından</w:t>
      </w:r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hərəkətlərindən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o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cümlədən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məhkəmənin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hök</w:t>
      </w:r>
      <w:r w:rsidR="00AC19D8" w:rsidRPr="00876E65">
        <w:rPr>
          <w:sz w:val="28"/>
          <w:szCs w:val="28"/>
        </w:rPr>
        <w:softHyphen/>
      </w:r>
      <w:r w:rsidRPr="00876E65">
        <w:rPr>
          <w:sz w:val="28"/>
          <w:szCs w:val="28"/>
        </w:rPr>
        <w:t>mün</w:t>
      </w:r>
      <w:r w:rsidR="00AC19D8" w:rsidRPr="00876E65">
        <w:rPr>
          <w:sz w:val="28"/>
          <w:szCs w:val="28"/>
        </w:rPr>
        <w:softHyphen/>
      </w:r>
      <w:r w:rsidRPr="00876E65">
        <w:rPr>
          <w:sz w:val="28"/>
          <w:szCs w:val="28"/>
        </w:rPr>
        <w:t>dən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məhkəmənin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digər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qərarlarından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apellyasiya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kassasiya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şikayəti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verə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bilər</w:t>
      </w:r>
      <w:r w:rsidR="00AC19D8" w:rsidRPr="00876E65">
        <w:rPr>
          <w:sz w:val="28"/>
          <w:szCs w:val="28"/>
        </w:rPr>
        <w:t>.</w:t>
      </w:r>
      <w:r w:rsidR="00AC19D8" w:rsidRPr="00876E65">
        <w:rPr>
          <w:sz w:val="28"/>
          <w:szCs w:val="28"/>
        </w:rPr>
        <w:tab/>
      </w:r>
      <w:proofErr w:type="gramEnd"/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876E65">
        <w:rPr>
          <w:sz w:val="28"/>
          <w:szCs w:val="28"/>
        </w:rPr>
        <w:t>Qeyd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etmək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lazımdır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ki</w:t>
      </w:r>
      <w:proofErr w:type="spellEnd"/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CPM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nin</w:t>
      </w:r>
      <w:proofErr w:type="spellEnd"/>
      <w:r w:rsidR="00AC19D8" w:rsidRPr="00876E65">
        <w:rPr>
          <w:sz w:val="28"/>
          <w:szCs w:val="28"/>
        </w:rPr>
        <w:t xml:space="preserve"> 87.6.17-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89.4.14-</w:t>
      </w:r>
      <w:r w:rsidRPr="00876E65">
        <w:rPr>
          <w:sz w:val="28"/>
          <w:szCs w:val="28"/>
        </w:rPr>
        <w:t>cü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maddələrində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mülki</w:t>
      </w:r>
      <w:proofErr w:type="spellEnd"/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iddiaçının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onların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şikayətləri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ilə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cinayət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işinə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kassasiya</w:t>
      </w:r>
      <w:proofErr w:type="spellEnd"/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əlavə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kassasiya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qaydasında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yaxud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cinayət</w:t>
      </w:r>
      <w:r w:rsidR="00B14FCD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prosesinin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digər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iştirakçısının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şikayətinə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etirazı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olduqda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iştirak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etm</w:t>
      </w:r>
      <w:proofErr w:type="gramEnd"/>
      <w:r w:rsidRPr="00876E65">
        <w:rPr>
          <w:sz w:val="28"/>
          <w:szCs w:val="28"/>
        </w:rPr>
        <w:t>ək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hüquqları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vardır</w:t>
      </w:r>
      <w:r w:rsidR="00AC19D8" w:rsidRPr="00876E65">
        <w:rPr>
          <w:sz w:val="28"/>
          <w:szCs w:val="28"/>
        </w:rPr>
        <w:t xml:space="preserve">. </w:t>
      </w:r>
      <w:proofErr w:type="spellStart"/>
      <w:proofErr w:type="gramStart"/>
      <w:r w:rsidRPr="00876E65">
        <w:rPr>
          <w:sz w:val="28"/>
          <w:szCs w:val="28"/>
        </w:rPr>
        <w:t>Lakin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CPM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nin</w:t>
      </w:r>
      <w:proofErr w:type="spellEnd"/>
      <w:r w:rsidR="00AC19D8" w:rsidRPr="00876E65">
        <w:rPr>
          <w:sz w:val="28"/>
          <w:szCs w:val="28"/>
        </w:rPr>
        <w:t xml:space="preserve"> 422-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maddəsində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şəxsin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mülki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iddiaçının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əlavə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kassasiya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qaydasında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şikayət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vermək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CPM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nin</w:t>
      </w:r>
      <w:proofErr w:type="spellEnd"/>
      <w:r w:rsidR="00AC19D8" w:rsidRPr="00876E65">
        <w:rPr>
          <w:sz w:val="28"/>
          <w:szCs w:val="28"/>
        </w:rPr>
        <w:t xml:space="preserve"> 427-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maddəsində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isə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onların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əlavə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kassasiya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qaydasında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işə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baxılarkən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iştirak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etmək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hüquqları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müəyyənləşdirilməmişdir</w:t>
      </w:r>
      <w:r w:rsidR="00AC19D8" w:rsidRPr="00876E65">
        <w:rPr>
          <w:sz w:val="28"/>
          <w:szCs w:val="28"/>
        </w:rPr>
        <w:t>.</w:t>
      </w:r>
      <w:proofErr w:type="gramEnd"/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gramStart"/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şəxs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mülki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iddiaçının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əlavə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kassasiya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qaydasında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şikayət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vermək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hüququnun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təmin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edilməsi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Konstitusiyasının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müd</w:t>
      </w:r>
      <w:r w:rsidR="00AC19D8" w:rsidRPr="00876E65">
        <w:rPr>
          <w:sz w:val="28"/>
          <w:szCs w:val="28"/>
        </w:rPr>
        <w:softHyphen/>
      </w:r>
      <w:r w:rsidRPr="00876E65">
        <w:rPr>
          <w:sz w:val="28"/>
          <w:szCs w:val="28"/>
        </w:rPr>
        <w:t>dəaları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tərəfdar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çıxdığı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beynəlxalq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norma</w:t>
      </w:r>
      <w:r w:rsidR="00AC19D8" w:rsidRPr="00876E65">
        <w:rPr>
          <w:sz w:val="28"/>
          <w:szCs w:val="28"/>
        </w:rPr>
        <w:softHyphen/>
      </w:r>
      <w:r w:rsidRPr="00876E65">
        <w:rPr>
          <w:sz w:val="28"/>
          <w:szCs w:val="28"/>
        </w:rPr>
        <w:t>larından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irəli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gəlir</w:t>
      </w:r>
      <w:r w:rsidR="00AC19D8" w:rsidRPr="00876E65">
        <w:rPr>
          <w:sz w:val="28"/>
          <w:szCs w:val="28"/>
        </w:rPr>
        <w:t>.</w:t>
      </w:r>
      <w:r w:rsidR="00B14FCD">
        <w:rPr>
          <w:sz w:val="28"/>
          <w:szCs w:val="28"/>
        </w:rPr>
        <w:t xml:space="preserve"> </w:t>
      </w:r>
      <w:proofErr w:type="gramEnd"/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r w:rsidRPr="00876E65">
        <w:rPr>
          <w:sz w:val="28"/>
          <w:szCs w:val="28"/>
        </w:rPr>
        <w:t>Konstitusiyanın</w:t>
      </w:r>
      <w:r w:rsidR="00AC19D8" w:rsidRPr="00876E65">
        <w:rPr>
          <w:sz w:val="28"/>
          <w:szCs w:val="28"/>
        </w:rPr>
        <w:t xml:space="preserve"> 68-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maddəsinin</w:t>
      </w:r>
      <w:r w:rsidR="00AC19D8" w:rsidRPr="00876E65">
        <w:rPr>
          <w:sz w:val="28"/>
          <w:szCs w:val="28"/>
        </w:rPr>
        <w:t xml:space="preserve"> I </w:t>
      </w:r>
      <w:r w:rsidRPr="00876E65">
        <w:rPr>
          <w:sz w:val="28"/>
          <w:szCs w:val="28"/>
        </w:rPr>
        <w:t>hissəsinə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görə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cinayət</w:t>
      </w:r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habelə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hakimiyyətdən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sui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istifadə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nəticəsində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şəxsin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hüquqları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qanunla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qorunur</w:t>
      </w:r>
      <w:proofErr w:type="spellEnd"/>
      <w:r w:rsidR="00AC19D8" w:rsidRPr="00876E65">
        <w:rPr>
          <w:sz w:val="28"/>
          <w:szCs w:val="28"/>
        </w:rPr>
        <w:t xml:space="preserve">.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şəxsin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ədalət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mühakiməsinin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həyata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keçirilməsində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iştirak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etmək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ona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vurulmuş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zərərin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ödənilməsini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tələb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etmək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hüququ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vardır</w:t>
      </w:r>
      <w:r w:rsidR="00AC19D8" w:rsidRPr="00876E65">
        <w:rPr>
          <w:sz w:val="28"/>
          <w:szCs w:val="28"/>
        </w:rPr>
        <w:t>.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Konstitusiyasının</w:t>
      </w:r>
      <w:r w:rsidR="00AC19D8" w:rsidRPr="00876E65">
        <w:rPr>
          <w:sz w:val="28"/>
          <w:szCs w:val="28"/>
        </w:rPr>
        <w:t xml:space="preserve"> 25-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maddəsinin</w:t>
      </w:r>
      <w:r w:rsidR="00AC19D8" w:rsidRPr="00876E65">
        <w:rPr>
          <w:sz w:val="28"/>
          <w:szCs w:val="28"/>
        </w:rPr>
        <w:t xml:space="preserve"> I </w:t>
      </w:r>
      <w:r w:rsidRPr="00876E65">
        <w:rPr>
          <w:sz w:val="28"/>
          <w:szCs w:val="28"/>
        </w:rPr>
        <w:t>hissəsində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göstərilir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ki</w:t>
      </w:r>
      <w:proofErr w:type="spellEnd"/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hamı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qanun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qarşısında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bərabərdir</w:t>
      </w:r>
      <w:r w:rsidR="00AC19D8" w:rsidRPr="00876E65">
        <w:rPr>
          <w:sz w:val="28"/>
          <w:szCs w:val="28"/>
        </w:rPr>
        <w:t>.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r w:rsidRPr="00876E65">
        <w:rPr>
          <w:sz w:val="28"/>
          <w:szCs w:val="28"/>
        </w:rPr>
        <w:t>Konstitusiyanın</w:t>
      </w:r>
      <w:r w:rsidR="00AC19D8" w:rsidRPr="00876E65">
        <w:rPr>
          <w:sz w:val="28"/>
          <w:szCs w:val="28"/>
        </w:rPr>
        <w:t xml:space="preserve"> 127-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maddəsinin</w:t>
      </w:r>
      <w:r w:rsidR="00AC19D8" w:rsidRPr="00876E65">
        <w:rPr>
          <w:sz w:val="28"/>
          <w:szCs w:val="28"/>
        </w:rPr>
        <w:t xml:space="preserve"> IV </w:t>
      </w:r>
      <w:r w:rsidRPr="00876E65">
        <w:rPr>
          <w:sz w:val="28"/>
          <w:szCs w:val="28"/>
        </w:rPr>
        <w:t>hissəsinə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əsasən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ədalət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mühakiməsi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vətəndaşların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qanun</w:t>
      </w:r>
      <w:proofErr w:type="spellEnd"/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qarşısında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bərabərliyi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əsasında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həyata</w:t>
      </w:r>
      <w:r w:rsidR="00B14FCD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keçirilir</w:t>
      </w:r>
      <w:proofErr w:type="spellEnd"/>
      <w:r w:rsidR="00AC19D8" w:rsidRPr="00876E65">
        <w:rPr>
          <w:sz w:val="28"/>
          <w:szCs w:val="28"/>
        </w:rPr>
        <w:t>.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876E65">
        <w:rPr>
          <w:sz w:val="28"/>
          <w:szCs w:val="28"/>
        </w:rPr>
        <w:t>İnsan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hüquqları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haqqında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ümumi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Bəyannamənin</w:t>
      </w:r>
      <w:r w:rsidR="00AC19D8" w:rsidRPr="00876E65">
        <w:rPr>
          <w:sz w:val="28"/>
          <w:szCs w:val="28"/>
        </w:rPr>
        <w:t xml:space="preserve"> 8-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maddəsində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qeyd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edilir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ki</w:t>
      </w:r>
      <w:proofErr w:type="spellEnd"/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hər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bir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şəxs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Konstitusiyanın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ya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qanunun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ona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verdiyi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hüquqların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pozulması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za</w:t>
      </w:r>
      <w:r w:rsidR="00AC19D8" w:rsidRPr="00876E65">
        <w:rPr>
          <w:sz w:val="28"/>
          <w:szCs w:val="28"/>
        </w:rPr>
        <w:softHyphen/>
      </w:r>
      <w:r w:rsidRPr="00876E65">
        <w:rPr>
          <w:sz w:val="28"/>
          <w:szCs w:val="28"/>
        </w:rPr>
        <w:t>manı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səlahiyyətli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milli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məhkəmələr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tərəfindən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hüquqlarının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bərpa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olunması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hüququna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malikdir</w:t>
      </w:r>
      <w:proofErr w:type="spellEnd"/>
      <w:r w:rsidR="00AC19D8" w:rsidRPr="00876E65">
        <w:rPr>
          <w:sz w:val="28"/>
          <w:szCs w:val="28"/>
        </w:rPr>
        <w:t>.</w:t>
      </w:r>
      <w:proofErr w:type="gramEnd"/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876E65">
        <w:rPr>
          <w:sz w:val="28"/>
          <w:szCs w:val="28"/>
        </w:rPr>
        <w:lastRenderedPageBreak/>
        <w:t>Mülki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siyası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hüquqlar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haqqında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Beynəlxalq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Paktın</w:t>
      </w:r>
      <w:r w:rsidR="00AC19D8" w:rsidRPr="00876E65">
        <w:rPr>
          <w:sz w:val="28"/>
          <w:szCs w:val="28"/>
        </w:rPr>
        <w:t xml:space="preserve"> 2-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maddəsində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göstərilir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ki</w:t>
      </w:r>
      <w:proofErr w:type="spellEnd"/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hər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bir</w:t>
      </w:r>
      <w:proofErr w:type="spellEnd"/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şəxsin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müdafiə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hüququnun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səlahiyyətli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inzibati</w:t>
      </w:r>
      <w:proofErr w:type="spellEnd"/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yaxud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qanunvericilik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hakimiyyəti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orqanları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yaxud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dövlətin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sisteminin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nəzərdə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tutduğu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digər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səlahiyyətli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orqan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</w:t>
      </w:r>
      <w:proofErr w:type="gramEnd"/>
      <w:r w:rsidRPr="00876E65">
        <w:rPr>
          <w:sz w:val="28"/>
          <w:szCs w:val="28"/>
        </w:rPr>
        <w:t>ərəfindən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bərqərar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olmasını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təmin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etmək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tərəfindən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müdafiənin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imkanlarını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inkişaf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etdirmək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lazımdır</w:t>
      </w:r>
      <w:r w:rsidR="00AC19D8" w:rsidRPr="00876E65">
        <w:rPr>
          <w:sz w:val="28"/>
          <w:szCs w:val="28"/>
        </w:rPr>
        <w:t>.</w:t>
      </w:r>
      <w:r w:rsidR="00B14FCD">
        <w:rPr>
          <w:sz w:val="28"/>
          <w:szCs w:val="28"/>
        </w:rPr>
        <w:t xml:space="preserve"> </w:t>
      </w:r>
      <w:r w:rsidR="00AC19D8" w:rsidRPr="00876E65">
        <w:rPr>
          <w:sz w:val="28"/>
          <w:szCs w:val="28"/>
        </w:rPr>
        <w:t xml:space="preserve"> 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spellStart"/>
      <w:r w:rsidRPr="00876E65">
        <w:rPr>
          <w:sz w:val="28"/>
          <w:szCs w:val="28"/>
        </w:rPr>
        <w:t>Avropa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Şurasının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çəkmişlərlə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əlaqədar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Tövsiyyələri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BMT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nin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bu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istiqamətdə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qəbul</w:t>
      </w:r>
      <w:r w:rsidR="00B14FCD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etdiyi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Bəyannamə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bu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qəbildən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olan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şəxslərin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cəhətdən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daha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təsirli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müdafiəsinə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yönəlmişdir</w:t>
      </w:r>
      <w:r w:rsidR="00AC19D8" w:rsidRPr="00876E65">
        <w:rPr>
          <w:sz w:val="28"/>
          <w:szCs w:val="28"/>
        </w:rPr>
        <w:t>.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876E65">
        <w:rPr>
          <w:sz w:val="28"/>
          <w:szCs w:val="28"/>
        </w:rPr>
        <w:t>Avropa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Şurasının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Nazirlər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Kabineti</w:t>
      </w:r>
      <w:proofErr w:type="spellEnd"/>
      <w:r w:rsidR="00AC19D8" w:rsidRPr="00876E65">
        <w:rPr>
          <w:sz w:val="28"/>
          <w:szCs w:val="28"/>
        </w:rPr>
        <w:t xml:space="preserve"> 1985-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il</w:t>
      </w:r>
      <w:proofErr w:type="spellEnd"/>
      <w:r w:rsidR="00AC19D8" w:rsidRPr="00876E65">
        <w:rPr>
          <w:sz w:val="28"/>
          <w:szCs w:val="28"/>
        </w:rPr>
        <w:t xml:space="preserve"> 28 </w:t>
      </w:r>
      <w:proofErr w:type="spellStart"/>
      <w:r w:rsidRPr="00876E65">
        <w:rPr>
          <w:sz w:val="28"/>
          <w:szCs w:val="28"/>
        </w:rPr>
        <w:t>iyun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tarixli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iclasında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Cinayət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hüququ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Cinayət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Prosesi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çərçivəsində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çəkmişlərlə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əlaqədar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üzv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dövlətlərə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tövsiyyəsində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qeyd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edir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ki</w:t>
      </w:r>
      <w:proofErr w:type="spellEnd"/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dair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müddəaların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səmərəlieiyinin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tədqiq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olunmas</w:t>
      </w:r>
      <w:proofErr w:type="gramEnd"/>
      <w:r w:rsidRPr="00876E65">
        <w:rPr>
          <w:sz w:val="28"/>
          <w:szCs w:val="28"/>
        </w:rPr>
        <w:t>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möhkəmliliyinə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kömək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edilməlidir</w:t>
      </w:r>
      <w:r w:rsidR="00AC19D8" w:rsidRPr="00876E65">
        <w:rPr>
          <w:sz w:val="28"/>
          <w:szCs w:val="28"/>
        </w:rPr>
        <w:t xml:space="preserve">. 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gramStart"/>
      <w:r w:rsidRPr="00876E65">
        <w:rPr>
          <w:sz w:val="28"/>
          <w:szCs w:val="28"/>
        </w:rPr>
        <w:t>Cinayət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hakimiyyətdən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sui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istifadə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qurbanları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üçün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ədalət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mühakiməsinin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əsas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prinsipləri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haqqında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BMT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nin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Baş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Assambleyası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tərəfindən</w:t>
      </w:r>
      <w:r w:rsidR="00AC19D8" w:rsidRPr="00876E65">
        <w:rPr>
          <w:sz w:val="28"/>
          <w:szCs w:val="28"/>
        </w:rPr>
        <w:t xml:space="preserve"> 1985-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il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noyabrın</w:t>
      </w:r>
      <w:r w:rsidR="00AC19D8" w:rsidRPr="00876E65">
        <w:rPr>
          <w:sz w:val="28"/>
          <w:szCs w:val="28"/>
        </w:rPr>
        <w:t xml:space="preserve"> 29-</w:t>
      </w:r>
      <w:r w:rsidRPr="00876E65">
        <w:rPr>
          <w:sz w:val="28"/>
          <w:szCs w:val="28"/>
        </w:rPr>
        <w:t>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qəbul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edilmiş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Bəyannamənin</w:t>
      </w:r>
      <w:r w:rsidR="00AC19D8" w:rsidRPr="00876E65">
        <w:rPr>
          <w:sz w:val="28"/>
          <w:szCs w:val="28"/>
        </w:rPr>
        <w:t xml:space="preserve"> 4-</w:t>
      </w:r>
      <w:r w:rsidRPr="00876E65">
        <w:rPr>
          <w:sz w:val="28"/>
          <w:szCs w:val="28"/>
        </w:rPr>
        <w:t>cü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bəndində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göstərilmişdir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ki</w:t>
      </w:r>
      <w:proofErr w:type="spellEnd"/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qurbanlara</w:t>
      </w:r>
      <w:proofErr w:type="spellEnd"/>
      <w:r w:rsidR="00AC19D8" w:rsidRPr="00876E65">
        <w:rPr>
          <w:sz w:val="28"/>
          <w:szCs w:val="28"/>
        </w:rPr>
        <w:t xml:space="preserve"> (</w:t>
      </w:r>
      <w:proofErr w:type="spellStart"/>
      <w:r w:rsidRPr="00876E65">
        <w:rPr>
          <w:sz w:val="28"/>
          <w:szCs w:val="28"/>
        </w:rPr>
        <w:t>qurbanlar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dedikdə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milli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cinayət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qanunlarının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pozulması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nəticəsində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bəd</w:t>
      </w:r>
      <w:proofErr w:type="gramEnd"/>
      <w:r w:rsidRPr="00876E65">
        <w:rPr>
          <w:sz w:val="28"/>
          <w:szCs w:val="28"/>
        </w:rPr>
        <w:t>ə</w:t>
      </w:r>
      <w:proofErr w:type="gramStart"/>
      <w:r w:rsidRPr="00876E65">
        <w:rPr>
          <w:sz w:val="28"/>
          <w:szCs w:val="28"/>
        </w:rPr>
        <w:t>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xəsarəti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mənəvi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ziyan</w:t>
      </w:r>
      <w:proofErr w:type="spellEnd"/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emosional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əzab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maddi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yaxud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əsas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hüquqlarının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xeyli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dərəcədə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sıxışdırılması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daxil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olmaqla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fərdi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yaxud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kollektiv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şəkildə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yetirilən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şəxslər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başa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düşülür</w:t>
      </w:r>
      <w:proofErr w:type="spellEnd"/>
      <w:r w:rsidR="00AC19D8" w:rsidRPr="00876E65">
        <w:rPr>
          <w:sz w:val="28"/>
          <w:szCs w:val="28"/>
        </w:rPr>
        <w:t xml:space="preserve">) </w:t>
      </w:r>
      <w:r w:rsidRPr="00876E65">
        <w:rPr>
          <w:sz w:val="28"/>
          <w:szCs w:val="28"/>
        </w:rPr>
        <w:t>mərhəmət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göstərmək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</w:t>
      </w:r>
      <w:proofErr w:type="gramEnd"/>
      <w:r w:rsidRPr="00876E65">
        <w:rPr>
          <w:sz w:val="28"/>
          <w:szCs w:val="28"/>
        </w:rPr>
        <w:t>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ləyaqətlərinə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hörmətlə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yanaşmaq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lazımdır</w:t>
      </w:r>
      <w:r w:rsidR="00AC19D8" w:rsidRPr="00876E65">
        <w:rPr>
          <w:sz w:val="28"/>
          <w:szCs w:val="28"/>
        </w:rPr>
        <w:t xml:space="preserve">. </w:t>
      </w:r>
      <w:proofErr w:type="spellStart"/>
      <w:r w:rsidRPr="00876E65">
        <w:rPr>
          <w:sz w:val="28"/>
          <w:szCs w:val="28"/>
        </w:rPr>
        <w:t>Onlara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ədalət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mühakiməsinin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vasitələrindən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istifadə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etmək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milli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qanunvericiliyə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əsasən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dəymiş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zərərin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tezliklə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ödənilməsini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təmin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etmək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üçün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şərait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yaradılmalıdır</w:t>
      </w:r>
      <w:r w:rsidR="00AC19D8" w:rsidRPr="00876E65">
        <w:rPr>
          <w:sz w:val="28"/>
          <w:szCs w:val="28"/>
        </w:rPr>
        <w:t>.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gramStart"/>
      <w:r w:rsidRPr="00876E65">
        <w:rPr>
          <w:sz w:val="28"/>
          <w:szCs w:val="28"/>
        </w:rPr>
        <w:t>Ədalət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mühakiməsinin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ayrılmaz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tərkib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hissəsi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olan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bərabərliyi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prinsipi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tərəflərə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onlardan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hansı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birini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digərinə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münasibətdə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açıq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şəkildə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əlverişsiz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vəziy</w:t>
      </w:r>
      <w:r w:rsidR="00AC19D8" w:rsidRPr="00876E65">
        <w:rPr>
          <w:sz w:val="28"/>
          <w:szCs w:val="28"/>
        </w:rPr>
        <w:softHyphen/>
      </w:r>
      <w:r w:rsidRPr="00876E65">
        <w:rPr>
          <w:sz w:val="28"/>
          <w:szCs w:val="28"/>
        </w:rPr>
        <w:t>yətdə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qoymamaq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şərti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ilə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öz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işini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təqdim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etmək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üçün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ağlabatan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imkan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yaratmaq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öhdəliyini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nəzərd</w:t>
      </w:r>
      <w:proofErr w:type="gramEnd"/>
      <w:r w:rsidRPr="00876E65">
        <w:rPr>
          <w:sz w:val="28"/>
          <w:szCs w:val="28"/>
        </w:rPr>
        <w:t>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tutur</w:t>
      </w:r>
      <w:proofErr w:type="spellEnd"/>
      <w:r w:rsidR="00AC19D8" w:rsidRPr="00876E65">
        <w:rPr>
          <w:sz w:val="28"/>
          <w:szCs w:val="28"/>
        </w:rPr>
        <w:t xml:space="preserve">. </w:t>
      </w:r>
      <w:proofErr w:type="gramStart"/>
      <w:r w:rsidRPr="00876E65">
        <w:rPr>
          <w:sz w:val="28"/>
          <w:szCs w:val="28"/>
        </w:rPr>
        <w:t>Dövlətin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məqsədi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ədalətli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hüququnu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təmin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etməkdən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ibarət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olduğu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halda</w:t>
      </w:r>
      <w:proofErr w:type="spellEnd"/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şəxsin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qanunda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nəzərdə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tutulmuş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instansiyasına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müraciət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etmək</w:t>
      </w:r>
      <w:r w:rsidR="00B14FCD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hüququnda</w:t>
      </w:r>
      <w:proofErr w:type="spellEnd"/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hansı</w:t>
      </w:r>
      <w:r w:rsidR="00B14FCD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bir</w:t>
      </w:r>
      <w:proofErr w:type="spellEnd"/>
      <w:r w:rsidR="00B14FCD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qeyri</w:t>
      </w:r>
      <w:proofErr w:type="spellEnd"/>
      <w:r w:rsidR="00AC19D8" w:rsidRPr="00876E65">
        <w:rPr>
          <w:sz w:val="28"/>
          <w:szCs w:val="28"/>
        </w:rPr>
        <w:t xml:space="preserve"> – </w:t>
      </w:r>
      <w:r w:rsidRPr="00876E65">
        <w:rPr>
          <w:sz w:val="28"/>
          <w:szCs w:val="28"/>
        </w:rPr>
        <w:t>bərabərliyə</w:t>
      </w:r>
      <w:r w:rsidR="00B14FCD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yol</w:t>
      </w:r>
      <w:proofErr w:type="spellEnd"/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verilməməlidir</w:t>
      </w:r>
      <w:r w:rsidR="00AC19D8" w:rsidRPr="00876E65">
        <w:rPr>
          <w:sz w:val="28"/>
          <w:szCs w:val="28"/>
        </w:rPr>
        <w:t>.</w:t>
      </w:r>
      <w:proofErr w:type="gramEnd"/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876E65">
        <w:rPr>
          <w:sz w:val="28"/>
          <w:szCs w:val="28"/>
        </w:rPr>
        <w:t>CPM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nin</w:t>
      </w:r>
      <w:proofErr w:type="spellEnd"/>
      <w:r w:rsidR="00AC19D8" w:rsidRPr="00876E65">
        <w:rPr>
          <w:sz w:val="28"/>
          <w:szCs w:val="28"/>
        </w:rPr>
        <w:t xml:space="preserve"> 11-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maddəsinə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görə</w:t>
      </w:r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cinayət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prosesi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kəsin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qanun</w:t>
      </w:r>
      <w:proofErr w:type="spellEnd"/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qarşısında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bərabərliyi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əsasında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həyata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keçirilir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bu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halda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kimliyindən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asılı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olmayaraq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qanunla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əsaslandırılmamış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mülahizələrə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görə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tərəflərdən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hansı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birinə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üst</w:t>
      </w:r>
      <w:proofErr w:type="gramEnd"/>
      <w:r w:rsidRPr="00876E65">
        <w:rPr>
          <w:sz w:val="28"/>
          <w:szCs w:val="28"/>
        </w:rPr>
        <w:t>ünlük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verilə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bilməz</w:t>
      </w:r>
      <w:r w:rsidR="00AC19D8" w:rsidRPr="00876E65">
        <w:rPr>
          <w:sz w:val="28"/>
          <w:szCs w:val="28"/>
        </w:rPr>
        <w:t xml:space="preserve">. 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876E65">
        <w:rPr>
          <w:sz w:val="28"/>
          <w:szCs w:val="28"/>
        </w:rPr>
        <w:t>CPM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nin</w:t>
      </w:r>
      <w:proofErr w:type="spellEnd"/>
      <w:r w:rsidR="00AC19D8" w:rsidRPr="00876E65">
        <w:rPr>
          <w:sz w:val="28"/>
          <w:szCs w:val="28"/>
        </w:rPr>
        <w:t xml:space="preserve"> 422.3-</w:t>
      </w:r>
      <w:r w:rsidRPr="00876E65">
        <w:rPr>
          <w:sz w:val="28"/>
          <w:szCs w:val="28"/>
        </w:rPr>
        <w:t>cü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maddəsinə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əsasən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əlavə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kassasiya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qaydasında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şikayət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ver</w:t>
      </w:r>
      <w:r w:rsidR="00AC19D8" w:rsidRPr="00876E65">
        <w:rPr>
          <w:sz w:val="28"/>
          <w:szCs w:val="28"/>
        </w:rPr>
        <w:softHyphen/>
      </w:r>
      <w:r w:rsidRPr="00876E65">
        <w:rPr>
          <w:sz w:val="28"/>
          <w:szCs w:val="28"/>
        </w:rPr>
        <w:t>mək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hüququnun</w:t>
      </w:r>
      <w:proofErr w:type="spellEnd"/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yalnız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məhkuma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onun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xahişi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ilə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müdafiəçisinə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verilməsi</w:t>
      </w:r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mülki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iddiaçının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isə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bu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hüquqdan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məhrum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edilməsi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cinayət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prosesinin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iştirakçısı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olan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zərər</w:t>
      </w:r>
      <w:proofErr w:type="gram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mülki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iddiaçının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məhkuma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nisbətdə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prosessual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hü</w:t>
      </w:r>
      <w:r w:rsidR="00AC19D8" w:rsidRPr="00876E65">
        <w:rPr>
          <w:sz w:val="28"/>
          <w:szCs w:val="28"/>
        </w:rPr>
        <w:softHyphen/>
      </w:r>
      <w:r w:rsidRPr="00876E65">
        <w:rPr>
          <w:sz w:val="28"/>
          <w:szCs w:val="28"/>
        </w:rPr>
        <w:t>quqlarını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məhdudlaşdırır</w:t>
      </w:r>
      <w:r w:rsidR="00AC19D8" w:rsidRPr="00876E65">
        <w:rPr>
          <w:sz w:val="28"/>
          <w:szCs w:val="28"/>
        </w:rPr>
        <w:t>.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r w:rsidRPr="00876E65">
        <w:rPr>
          <w:sz w:val="28"/>
          <w:szCs w:val="28"/>
        </w:rPr>
        <w:t>Ədalət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mühakiməsinin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obyektiv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hərtərəfli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həyata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keçirilməsi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yalnız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məhkumun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maraqları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ilə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tamamlanmamalıdır</w:t>
      </w:r>
      <w:r w:rsidR="00AC19D8" w:rsidRPr="00876E65">
        <w:rPr>
          <w:sz w:val="28"/>
          <w:szCs w:val="28"/>
        </w:rPr>
        <w:t xml:space="preserve">. </w:t>
      </w:r>
      <w:proofErr w:type="spellStart"/>
      <w:r w:rsidRPr="00876E65">
        <w:rPr>
          <w:sz w:val="28"/>
          <w:szCs w:val="28"/>
        </w:rPr>
        <w:t>Burada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həm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cinayət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hadisəsi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ilə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əlaqədar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mənəvi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fiziki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maddi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ziyana</w:t>
      </w:r>
      <w:proofErr w:type="spellEnd"/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məruz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qalmış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tərəf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kimi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maraqları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da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nəzərə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alınmalıdır</w:t>
      </w:r>
      <w:r w:rsidR="00AC19D8" w:rsidRPr="00876E65">
        <w:rPr>
          <w:sz w:val="28"/>
          <w:szCs w:val="28"/>
        </w:rPr>
        <w:t>.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876E65">
        <w:rPr>
          <w:sz w:val="28"/>
          <w:szCs w:val="28"/>
        </w:rPr>
        <w:t>Sorğudan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irəli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gələn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ikinci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maraqlı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cəhət</w:t>
      </w:r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mülki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iddiaçının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onların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şikayəti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ilə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cinayət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işinə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əlavə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kassasiya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qaydasında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ya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yeni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açılmış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hallar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üzrə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baxılmasında</w:t>
      </w:r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həmçinin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cinayət</w:t>
      </w:r>
      <w:r w:rsidR="00B14FCD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prosesinin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digər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iştirakçılarının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şikay</w:t>
      </w:r>
      <w:proofErr w:type="gramEnd"/>
      <w:r w:rsidRPr="00876E65">
        <w:rPr>
          <w:sz w:val="28"/>
          <w:szCs w:val="28"/>
        </w:rPr>
        <w:t>ətinə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lastRenderedPageBreak/>
        <w:t>etirazı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olduqda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iclasında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işin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materiallarının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tədqiqində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iştirak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etməsinin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mümkünlüyü</w:t>
      </w:r>
      <w:proofErr w:type="spellEnd"/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məsələsidir</w:t>
      </w:r>
      <w:r w:rsidR="00AC19D8" w:rsidRPr="00876E65">
        <w:rPr>
          <w:sz w:val="28"/>
          <w:szCs w:val="28"/>
        </w:rPr>
        <w:t>.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876E65">
        <w:rPr>
          <w:sz w:val="28"/>
          <w:szCs w:val="28"/>
        </w:rPr>
        <w:t>CPM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nin</w:t>
      </w:r>
      <w:proofErr w:type="spellEnd"/>
      <w:r w:rsidR="00AC19D8" w:rsidRPr="00876E65">
        <w:rPr>
          <w:sz w:val="28"/>
          <w:szCs w:val="28"/>
        </w:rPr>
        <w:t xml:space="preserve"> 87.6.17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89.4.14, 101.5.17, 101.5.18-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maddələrində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çəkmişin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mülki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iddiaçının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onların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qanuni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nümayəndələrinin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əlavə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kassasiya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qaydasında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işə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baxılmasında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işin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materiallarının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tədqiqində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iştirak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etmək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hüququ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nəzərdə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tutulmuşdur</w:t>
      </w:r>
      <w:proofErr w:type="spellEnd"/>
      <w:r w:rsidR="00AC19D8" w:rsidRPr="00876E65">
        <w:rPr>
          <w:sz w:val="28"/>
          <w:szCs w:val="28"/>
        </w:rPr>
        <w:t>.</w:t>
      </w:r>
      <w:proofErr w:type="gram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Lakin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bu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hüququn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hansı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qaydada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necə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həyata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keçirilməsi</w:t>
      </w:r>
      <w:r w:rsidR="00AC19D8" w:rsidRPr="00876E65">
        <w:rPr>
          <w:sz w:val="28"/>
          <w:szCs w:val="28"/>
        </w:rPr>
        <w:t xml:space="preserve"> (</w:t>
      </w:r>
      <w:proofErr w:type="spellStart"/>
      <w:r w:rsidRPr="00876E65">
        <w:rPr>
          <w:sz w:val="28"/>
          <w:szCs w:val="28"/>
        </w:rPr>
        <w:t>yeni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açılmış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hallar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üzrə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işlər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istisna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olmaqla</w:t>
      </w:r>
      <w:proofErr w:type="spellEnd"/>
      <w:r w:rsidR="00AC19D8" w:rsidRPr="00876E65">
        <w:rPr>
          <w:sz w:val="28"/>
          <w:szCs w:val="28"/>
        </w:rPr>
        <w:t xml:space="preserve">) </w:t>
      </w:r>
      <w:proofErr w:type="spellStart"/>
      <w:r w:rsidRPr="00876E65">
        <w:rPr>
          <w:sz w:val="28"/>
          <w:szCs w:val="28"/>
        </w:rPr>
        <w:t>CPM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nin</w:t>
      </w:r>
      <w:proofErr w:type="spellEnd"/>
      <w:r w:rsidR="00AC19D8" w:rsidRPr="00876E65">
        <w:rPr>
          <w:sz w:val="28"/>
          <w:szCs w:val="28"/>
        </w:rPr>
        <w:t xml:space="preserve"> 421-427-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maddələrində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öz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əksini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tapmamışdır</w:t>
      </w:r>
      <w:r w:rsidR="00AC19D8" w:rsidRPr="00876E65">
        <w:rPr>
          <w:sz w:val="28"/>
          <w:szCs w:val="28"/>
        </w:rPr>
        <w:t xml:space="preserve">. 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r w:rsidRPr="00876E65">
        <w:rPr>
          <w:sz w:val="28"/>
          <w:szCs w:val="28"/>
        </w:rPr>
        <w:t>Nəzərə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alınmalıdır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ki</w:t>
      </w:r>
      <w:proofErr w:type="spellEnd"/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əlavə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kassasiya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qaydasında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baxılan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iş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üzrə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Ali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Məhkəmənin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Plenumunun</w:t>
      </w:r>
      <w:proofErr w:type="spellEnd"/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qəbul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etdiyi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qərar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o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cümlədən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mülki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iddiaçının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qanuni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mənafelərinə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toxuna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bilər</w:t>
      </w:r>
      <w:r w:rsidR="00AC19D8" w:rsidRPr="00876E65">
        <w:rPr>
          <w:sz w:val="28"/>
          <w:szCs w:val="28"/>
        </w:rPr>
        <w:t>.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876E65">
        <w:rPr>
          <w:sz w:val="28"/>
          <w:szCs w:val="28"/>
        </w:rPr>
        <w:t>Ali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Məhkəmənin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Plenumunun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qərarının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əsaslı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qanuni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olması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baxımından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işdə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çəkmişin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mülki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iddiaçının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da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iştirak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etməsi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icraatının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çəkişmə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prinsipi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əsasında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həyata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keçirilib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hərtərəfli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araşdırılması</w:t>
      </w:r>
      <w:r w:rsidR="00B14FCD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</w:t>
      </w:r>
      <w:proofErr w:type="gramEnd"/>
      <w:r w:rsidRPr="00876E65">
        <w:rPr>
          <w:sz w:val="28"/>
          <w:szCs w:val="28"/>
        </w:rPr>
        <w:t>ühüm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şərtlərdən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biridir</w:t>
      </w:r>
      <w:proofErr w:type="spellEnd"/>
      <w:r w:rsidR="00AC19D8" w:rsidRPr="00876E65">
        <w:rPr>
          <w:sz w:val="28"/>
          <w:szCs w:val="28"/>
        </w:rPr>
        <w:t xml:space="preserve">. 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gramStart"/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Konstitusiya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Məhkəməsi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hesab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edir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ki</w:t>
      </w:r>
      <w:proofErr w:type="spellEnd"/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zərər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çək</w:t>
      </w:r>
      <w:r w:rsidR="00AC19D8" w:rsidRPr="00876E65">
        <w:rPr>
          <w:sz w:val="28"/>
          <w:szCs w:val="28"/>
        </w:rPr>
        <w:softHyphen/>
      </w:r>
      <w:r w:rsidRPr="00876E65">
        <w:rPr>
          <w:sz w:val="28"/>
          <w:szCs w:val="28"/>
        </w:rPr>
        <w:t>mişin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mülki</w:t>
      </w:r>
      <w:proofErr w:type="spellEnd"/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iddiaçının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əlavə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kassasiya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qaydasında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şikayət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vermək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həmin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işə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ba</w:t>
      </w:r>
      <w:r w:rsidR="00AC19D8" w:rsidRPr="00876E65">
        <w:rPr>
          <w:sz w:val="28"/>
          <w:szCs w:val="28"/>
        </w:rPr>
        <w:softHyphen/>
      </w:r>
      <w:r w:rsidRPr="00876E65">
        <w:rPr>
          <w:sz w:val="28"/>
          <w:szCs w:val="28"/>
        </w:rPr>
        <w:t>xılarkən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onların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iştrakının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təmin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edilməsi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hüququ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Konstitusiyanın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tələblərindən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irəli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g</w:t>
      </w:r>
      <w:proofErr w:type="gramEnd"/>
      <w:r w:rsidRPr="00876E65">
        <w:rPr>
          <w:sz w:val="28"/>
          <w:szCs w:val="28"/>
        </w:rPr>
        <w:t>əldiyindən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bu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hüquq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CPM</w:t>
      </w:r>
      <w:r w:rsidR="00AC19D8" w:rsidRPr="00876E65">
        <w:rPr>
          <w:sz w:val="28"/>
          <w:szCs w:val="28"/>
        </w:rPr>
        <w:t>-</w:t>
      </w:r>
      <w:r w:rsidRPr="00876E65">
        <w:rPr>
          <w:sz w:val="28"/>
          <w:szCs w:val="28"/>
        </w:rPr>
        <w:t>də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öz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əksini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tapmalıdır</w:t>
      </w:r>
      <w:r w:rsidR="00AC19D8" w:rsidRPr="00876E65">
        <w:rPr>
          <w:sz w:val="28"/>
          <w:szCs w:val="28"/>
        </w:rPr>
        <w:t>.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proofErr w:type="gramStart"/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Konstitusiyasının</w:t>
      </w:r>
      <w:r w:rsidR="00AC19D8" w:rsidRPr="00876E65">
        <w:rPr>
          <w:sz w:val="28"/>
          <w:szCs w:val="28"/>
        </w:rPr>
        <w:t xml:space="preserve"> 94-</w:t>
      </w:r>
      <w:r w:rsidRPr="00876E65">
        <w:rPr>
          <w:sz w:val="28"/>
          <w:szCs w:val="28"/>
        </w:rPr>
        <w:t>cü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maddəsinin</w:t>
      </w:r>
      <w:r w:rsidR="00AC19D8" w:rsidRPr="00876E65">
        <w:rPr>
          <w:sz w:val="28"/>
          <w:szCs w:val="28"/>
        </w:rPr>
        <w:t xml:space="preserve"> I </w:t>
      </w:r>
      <w:r w:rsidRPr="00876E65">
        <w:rPr>
          <w:sz w:val="28"/>
          <w:szCs w:val="28"/>
        </w:rPr>
        <w:t>hissəsinin</w:t>
      </w:r>
      <w:r w:rsidR="00AC19D8" w:rsidRPr="00876E65">
        <w:rPr>
          <w:sz w:val="28"/>
          <w:szCs w:val="28"/>
        </w:rPr>
        <w:t xml:space="preserve"> 1-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6-</w:t>
      </w:r>
      <w:r w:rsidRPr="00876E65">
        <w:rPr>
          <w:sz w:val="28"/>
          <w:szCs w:val="28"/>
        </w:rPr>
        <w:t>cı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bəndlərinə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əsasən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Konstitusiyasında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təsbit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edilmiş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insan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vətəndaş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hüquqlarından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azadlıqlarından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istifadə</w:t>
      </w:r>
      <w:r w:rsidR="00AC19D8" w:rsidRPr="00876E65">
        <w:rPr>
          <w:sz w:val="28"/>
          <w:szCs w:val="28"/>
        </w:rPr>
        <w:t xml:space="preserve">, </w:t>
      </w:r>
      <w:proofErr w:type="spellStart"/>
      <w:r w:rsidRPr="00876E65">
        <w:rPr>
          <w:sz w:val="28"/>
          <w:szCs w:val="28"/>
        </w:rPr>
        <w:t>bu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hüquqların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azad</w:t>
      </w:r>
      <w:r w:rsidR="00AC19D8" w:rsidRPr="00876E65">
        <w:rPr>
          <w:sz w:val="28"/>
          <w:szCs w:val="28"/>
        </w:rPr>
        <w:softHyphen/>
      </w:r>
      <w:r w:rsidRPr="00876E65">
        <w:rPr>
          <w:sz w:val="28"/>
          <w:szCs w:val="28"/>
        </w:rPr>
        <w:t>lıqların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dövlət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təminatına</w:t>
      </w:r>
      <w:r w:rsidR="00AC19D8" w:rsidRPr="00876E65">
        <w:rPr>
          <w:sz w:val="28"/>
          <w:szCs w:val="28"/>
        </w:rPr>
        <w:t xml:space="preserve">, </w:t>
      </w:r>
      <w:r w:rsidRPr="00876E65">
        <w:rPr>
          <w:sz w:val="28"/>
          <w:szCs w:val="28"/>
        </w:rPr>
        <w:t>məhkəmə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icraatı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</w:t>
      </w:r>
      <w:proofErr w:type="gramEnd"/>
      <w:r w:rsidRPr="00876E65">
        <w:rPr>
          <w:sz w:val="28"/>
          <w:szCs w:val="28"/>
        </w:rPr>
        <w:t>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qərarlarının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icrasına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dair</w:t>
      </w:r>
      <w:proofErr w:type="spellEnd"/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ümumi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qaydaları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Respublikasının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Milli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Məclisi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müəyyən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edir</w:t>
      </w:r>
      <w:proofErr w:type="spellEnd"/>
      <w:r w:rsidR="00AC19D8" w:rsidRPr="00876E65">
        <w:rPr>
          <w:sz w:val="28"/>
          <w:szCs w:val="28"/>
        </w:rPr>
        <w:t>.</w:t>
      </w:r>
    </w:p>
    <w:p w:rsidR="00AC19D8" w:rsidRPr="00876E65" w:rsidRDefault="00083B4D" w:rsidP="00B14FCD">
      <w:pPr>
        <w:ind w:firstLine="567"/>
        <w:jc w:val="both"/>
        <w:rPr>
          <w:sz w:val="28"/>
          <w:szCs w:val="28"/>
        </w:rPr>
      </w:pP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Konstitusiyasının</w:t>
      </w:r>
      <w:r w:rsidR="00AC19D8" w:rsidRPr="00876E65">
        <w:rPr>
          <w:sz w:val="28"/>
          <w:szCs w:val="28"/>
        </w:rPr>
        <w:t xml:space="preserve"> 130-</w:t>
      </w:r>
      <w:r w:rsidRPr="00876E65">
        <w:rPr>
          <w:sz w:val="28"/>
          <w:szCs w:val="28"/>
        </w:rPr>
        <w:t>cu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maddəsinin</w:t>
      </w:r>
      <w:r w:rsidR="00AC19D8" w:rsidRPr="00876E65">
        <w:rPr>
          <w:sz w:val="28"/>
          <w:szCs w:val="28"/>
        </w:rPr>
        <w:t xml:space="preserve"> IV </w:t>
      </w:r>
      <w:r w:rsidRPr="00876E65">
        <w:rPr>
          <w:sz w:val="28"/>
          <w:szCs w:val="28"/>
        </w:rPr>
        <w:t>hissəsini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«</w:t>
      </w:r>
      <w:r w:rsidRPr="00876E65">
        <w:rPr>
          <w:sz w:val="28"/>
          <w:szCs w:val="28"/>
        </w:rPr>
        <w:t>Konstitusiya</w:t>
      </w:r>
      <w:r w:rsidR="00B14FCD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Məhkəməsi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haqqında</w:t>
      </w:r>
      <w:r w:rsidR="00AC19D8" w:rsidRPr="00876E65">
        <w:rPr>
          <w:sz w:val="28"/>
          <w:szCs w:val="28"/>
        </w:rPr>
        <w:t xml:space="preserve">» </w:t>
      </w: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Qanununun</w:t>
      </w:r>
      <w:proofErr w:type="spellEnd"/>
      <w:r w:rsidR="00AC19D8" w:rsidRPr="00876E65">
        <w:rPr>
          <w:sz w:val="28"/>
          <w:szCs w:val="28"/>
        </w:rPr>
        <w:t xml:space="preserve"> 66, 75, 76, 78, 80, 81, 83 </w:t>
      </w:r>
      <w:r w:rsidRPr="00876E65">
        <w:rPr>
          <w:sz w:val="28"/>
          <w:szCs w:val="28"/>
        </w:rPr>
        <w:t>və</w:t>
      </w:r>
      <w:r w:rsidR="00AC19D8" w:rsidRPr="00876E65">
        <w:rPr>
          <w:sz w:val="28"/>
          <w:szCs w:val="28"/>
        </w:rPr>
        <w:t xml:space="preserve"> 85-</w:t>
      </w:r>
      <w:r w:rsidRPr="00876E65">
        <w:rPr>
          <w:sz w:val="28"/>
          <w:szCs w:val="28"/>
        </w:rPr>
        <w:t>ci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maddələrini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rəhbər</w:t>
      </w:r>
      <w:r w:rsidR="00AC19D8" w:rsidRPr="00876E65">
        <w:rPr>
          <w:sz w:val="28"/>
          <w:szCs w:val="28"/>
        </w:rPr>
        <w:t xml:space="preserve"> </w:t>
      </w:r>
      <w:proofErr w:type="spellStart"/>
      <w:r w:rsidRPr="00876E65">
        <w:rPr>
          <w:sz w:val="28"/>
          <w:szCs w:val="28"/>
        </w:rPr>
        <w:t>tutaraq</w:t>
      </w:r>
      <w:proofErr w:type="spellEnd"/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Azərbaycan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Respublikasının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Konstitusiya</w:t>
      </w:r>
      <w:r w:rsidR="00AC19D8" w:rsidRPr="00876E65">
        <w:rPr>
          <w:sz w:val="28"/>
          <w:szCs w:val="28"/>
        </w:rPr>
        <w:t xml:space="preserve"> </w:t>
      </w:r>
      <w:r w:rsidRPr="00876E65">
        <w:rPr>
          <w:sz w:val="28"/>
          <w:szCs w:val="28"/>
        </w:rPr>
        <w:t>Məhkəməsi</w:t>
      </w:r>
      <w:r w:rsidR="00B14FCD">
        <w:rPr>
          <w:sz w:val="28"/>
          <w:szCs w:val="28"/>
        </w:rPr>
        <w:t xml:space="preserve"> </w:t>
      </w:r>
    </w:p>
    <w:p w:rsidR="00AC19D8" w:rsidRPr="00876E65" w:rsidRDefault="00AC19D8" w:rsidP="00B14FCD">
      <w:pPr>
        <w:ind w:firstLine="567"/>
        <w:jc w:val="center"/>
        <w:rPr>
          <w:b/>
          <w:sz w:val="28"/>
          <w:szCs w:val="28"/>
        </w:rPr>
      </w:pPr>
    </w:p>
    <w:p w:rsidR="00AC19D8" w:rsidRPr="00876E65" w:rsidRDefault="00083B4D" w:rsidP="00B14FCD">
      <w:pPr>
        <w:ind w:firstLine="567"/>
        <w:jc w:val="center"/>
        <w:rPr>
          <w:b/>
          <w:sz w:val="28"/>
          <w:szCs w:val="28"/>
          <w:lang w:val="en-US"/>
        </w:rPr>
      </w:pPr>
      <w:r w:rsidRPr="00876E65">
        <w:rPr>
          <w:b/>
          <w:sz w:val="28"/>
          <w:szCs w:val="28"/>
          <w:lang w:val="en-US"/>
        </w:rPr>
        <w:t>QƏRARA</w:t>
      </w:r>
      <w:r w:rsidR="00AC19D8" w:rsidRPr="00876E65">
        <w:rPr>
          <w:b/>
          <w:sz w:val="28"/>
          <w:szCs w:val="28"/>
          <w:lang w:val="en-US"/>
        </w:rPr>
        <w:t xml:space="preserve"> </w:t>
      </w:r>
      <w:r w:rsidRPr="00876E65">
        <w:rPr>
          <w:b/>
          <w:sz w:val="28"/>
          <w:szCs w:val="28"/>
          <w:lang w:val="en-US"/>
        </w:rPr>
        <w:t>ALDI</w:t>
      </w:r>
      <w:r w:rsidR="00AC19D8" w:rsidRPr="00876E65">
        <w:rPr>
          <w:b/>
          <w:sz w:val="28"/>
          <w:szCs w:val="28"/>
          <w:lang w:val="en-US"/>
        </w:rPr>
        <w:t>:</w:t>
      </w:r>
    </w:p>
    <w:p w:rsidR="00AC19D8" w:rsidRPr="00876E65" w:rsidRDefault="00AC19D8" w:rsidP="00B14FCD">
      <w:pPr>
        <w:ind w:firstLine="567"/>
        <w:jc w:val="both"/>
        <w:rPr>
          <w:sz w:val="28"/>
          <w:szCs w:val="28"/>
          <w:lang w:val="en-US"/>
        </w:rPr>
      </w:pPr>
    </w:p>
    <w:p w:rsidR="00AC19D8" w:rsidRPr="00B14FCD" w:rsidRDefault="00AC19D8" w:rsidP="00B14FCD">
      <w:pPr>
        <w:ind w:firstLine="567"/>
        <w:jc w:val="both"/>
        <w:rPr>
          <w:sz w:val="28"/>
          <w:szCs w:val="28"/>
          <w:lang w:val="en-US"/>
        </w:rPr>
      </w:pPr>
      <w:r w:rsidRPr="00B14FCD">
        <w:rPr>
          <w:sz w:val="28"/>
          <w:szCs w:val="28"/>
          <w:lang w:val="en-US"/>
        </w:rPr>
        <w:t xml:space="preserve">1. </w:t>
      </w:r>
      <w:proofErr w:type="spellStart"/>
      <w:r w:rsidR="00083B4D" w:rsidRPr="00B14FCD">
        <w:rPr>
          <w:sz w:val="28"/>
          <w:szCs w:val="28"/>
          <w:lang w:val="en-US"/>
        </w:rPr>
        <w:t>Azərbaycan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Respublikası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Konstitusiyasının</w:t>
      </w:r>
      <w:proofErr w:type="spellEnd"/>
      <w:r w:rsidRPr="00B14FCD">
        <w:rPr>
          <w:sz w:val="28"/>
          <w:szCs w:val="28"/>
          <w:lang w:val="en-US"/>
        </w:rPr>
        <w:t xml:space="preserve"> 25, 68 </w:t>
      </w:r>
      <w:proofErr w:type="spellStart"/>
      <w:r w:rsidR="00083B4D" w:rsidRPr="00B14FCD">
        <w:rPr>
          <w:sz w:val="28"/>
          <w:szCs w:val="28"/>
          <w:lang w:val="en-US"/>
        </w:rPr>
        <w:t>və</w:t>
      </w:r>
      <w:proofErr w:type="spellEnd"/>
      <w:r w:rsidRPr="00B14FCD">
        <w:rPr>
          <w:sz w:val="28"/>
          <w:szCs w:val="28"/>
          <w:lang w:val="en-US"/>
        </w:rPr>
        <w:t xml:space="preserve"> 127-</w:t>
      </w:r>
      <w:r w:rsidR="00083B4D" w:rsidRPr="00B14FCD">
        <w:rPr>
          <w:sz w:val="28"/>
          <w:szCs w:val="28"/>
          <w:lang w:val="en-US"/>
        </w:rPr>
        <w:t>ci</w:t>
      </w:r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maddələrinin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tələblərindən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irəli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gələn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zərər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çəkmiş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şəxsin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və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mülki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iddiaçının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əlavə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kassasiya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qaydasında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şikayət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vermək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və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belə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icraatda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iştirak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etmək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hüququnun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Azərbaycan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Respublikasının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Cinayət</w:t>
      </w:r>
      <w:r w:rsidRPr="00B14FCD">
        <w:rPr>
          <w:sz w:val="28"/>
          <w:szCs w:val="28"/>
          <w:lang w:val="en-US"/>
        </w:rPr>
        <w:t>-</w:t>
      </w:r>
      <w:r w:rsidR="00083B4D" w:rsidRPr="00B14FCD">
        <w:rPr>
          <w:sz w:val="28"/>
          <w:szCs w:val="28"/>
          <w:lang w:val="en-US"/>
        </w:rPr>
        <w:t>Prosessual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Məcəlləsinin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normaları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ilə</w:t>
      </w:r>
      <w:proofErr w:type="spellEnd"/>
      <w:r w:rsidR="00B14FCD" w:rsidRPr="00B14FCD">
        <w:rPr>
          <w:sz w:val="28"/>
          <w:szCs w:val="28"/>
          <w:lang w:val="en-US"/>
        </w:rPr>
        <w:t xml:space="preserve"> </w:t>
      </w:r>
      <w:r w:rsidRPr="00B14FCD">
        <w:rPr>
          <w:sz w:val="28"/>
          <w:szCs w:val="28"/>
          <w:lang w:val="en-US"/>
        </w:rPr>
        <w:t xml:space="preserve">(87.6.14, 89.4.12 </w:t>
      </w:r>
      <w:proofErr w:type="spellStart"/>
      <w:r w:rsidR="00083B4D" w:rsidRPr="00B14FCD">
        <w:rPr>
          <w:sz w:val="28"/>
          <w:szCs w:val="28"/>
          <w:lang w:val="en-US"/>
        </w:rPr>
        <w:t>və</w:t>
      </w:r>
      <w:proofErr w:type="spellEnd"/>
      <w:r w:rsidRPr="00B14FCD">
        <w:rPr>
          <w:sz w:val="28"/>
          <w:szCs w:val="28"/>
          <w:lang w:val="en-US"/>
        </w:rPr>
        <w:t xml:space="preserve"> 422-</w:t>
      </w:r>
      <w:r w:rsidR="00083B4D" w:rsidRPr="00B14FCD">
        <w:rPr>
          <w:sz w:val="28"/>
          <w:szCs w:val="28"/>
          <w:lang w:val="en-US"/>
        </w:rPr>
        <w:t>ci</w:t>
      </w:r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maddələri</w:t>
      </w:r>
      <w:proofErr w:type="spellEnd"/>
      <w:r w:rsidRPr="00B14FCD">
        <w:rPr>
          <w:sz w:val="28"/>
          <w:szCs w:val="28"/>
          <w:lang w:val="en-US"/>
        </w:rPr>
        <w:t xml:space="preserve">) </w:t>
      </w:r>
      <w:proofErr w:type="spellStart"/>
      <w:r w:rsidR="00083B4D" w:rsidRPr="00B14FCD">
        <w:rPr>
          <w:sz w:val="28"/>
          <w:szCs w:val="28"/>
          <w:lang w:val="en-US"/>
        </w:rPr>
        <w:t>məhdudlaşdırılmasını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nəzərə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alaraq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Azərbaycan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Respublikasının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Milli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Məclisinə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tövsiyyə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olunsun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ki</w:t>
      </w:r>
      <w:proofErr w:type="spellEnd"/>
      <w:r w:rsidRPr="00B14FCD">
        <w:rPr>
          <w:sz w:val="28"/>
          <w:szCs w:val="28"/>
          <w:lang w:val="en-US"/>
        </w:rPr>
        <w:t xml:space="preserve">, </w:t>
      </w:r>
      <w:proofErr w:type="spellStart"/>
      <w:r w:rsidR="00083B4D" w:rsidRPr="00B14FCD">
        <w:rPr>
          <w:sz w:val="28"/>
          <w:szCs w:val="28"/>
          <w:lang w:val="en-US"/>
        </w:rPr>
        <w:t>Konstitusiyanın</w:t>
      </w:r>
      <w:proofErr w:type="spellEnd"/>
      <w:r w:rsidRPr="00B14FCD">
        <w:rPr>
          <w:sz w:val="28"/>
          <w:szCs w:val="28"/>
          <w:lang w:val="en-US"/>
        </w:rPr>
        <w:t xml:space="preserve"> 94-</w:t>
      </w:r>
      <w:r w:rsidR="00083B4D" w:rsidRPr="00B14FCD">
        <w:rPr>
          <w:sz w:val="28"/>
          <w:szCs w:val="28"/>
          <w:lang w:val="en-US"/>
        </w:rPr>
        <w:t>cü</w:t>
      </w:r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maddəsinin</w:t>
      </w:r>
      <w:proofErr w:type="spellEnd"/>
      <w:r w:rsidRPr="00B14FCD">
        <w:rPr>
          <w:sz w:val="28"/>
          <w:szCs w:val="28"/>
          <w:lang w:val="en-US"/>
        </w:rPr>
        <w:t xml:space="preserve"> I </w:t>
      </w:r>
      <w:proofErr w:type="spellStart"/>
      <w:r w:rsidR="00083B4D" w:rsidRPr="00B14FCD">
        <w:rPr>
          <w:sz w:val="28"/>
          <w:szCs w:val="28"/>
          <w:lang w:val="en-US"/>
        </w:rPr>
        <w:t>hissəsinə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uyğun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olaraq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Cinayət</w:t>
      </w:r>
      <w:r w:rsidRPr="00B14FCD">
        <w:rPr>
          <w:sz w:val="28"/>
          <w:szCs w:val="28"/>
          <w:lang w:val="en-US"/>
        </w:rPr>
        <w:t>-</w:t>
      </w:r>
      <w:r w:rsidR="00083B4D" w:rsidRPr="00B14FCD">
        <w:rPr>
          <w:sz w:val="28"/>
          <w:szCs w:val="28"/>
          <w:lang w:val="en-US"/>
        </w:rPr>
        <w:t>Prosessual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Məcəlləsinə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müvafiq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dəyişiklik</w:t>
      </w:r>
      <w:proofErr w:type="spellEnd"/>
      <w:r w:rsidRPr="00B14FCD">
        <w:rPr>
          <w:sz w:val="28"/>
          <w:szCs w:val="28"/>
          <w:lang w:val="en-US"/>
        </w:rPr>
        <w:t xml:space="preserve"> </w:t>
      </w:r>
      <w:proofErr w:type="spellStart"/>
      <w:r w:rsidR="00083B4D" w:rsidRPr="00B14FCD">
        <w:rPr>
          <w:sz w:val="28"/>
          <w:szCs w:val="28"/>
          <w:lang w:val="en-US"/>
        </w:rPr>
        <w:t>etsin</w:t>
      </w:r>
      <w:proofErr w:type="spellEnd"/>
      <w:r w:rsidRPr="00B14FCD">
        <w:rPr>
          <w:sz w:val="28"/>
          <w:szCs w:val="28"/>
          <w:lang w:val="en-US"/>
        </w:rPr>
        <w:t>.</w:t>
      </w:r>
      <w:r w:rsidR="00B14FCD" w:rsidRPr="00B14FCD">
        <w:rPr>
          <w:sz w:val="28"/>
          <w:szCs w:val="28"/>
          <w:lang w:val="en-US"/>
        </w:rPr>
        <w:t xml:space="preserve"> </w:t>
      </w:r>
    </w:p>
    <w:p w:rsidR="00AC19D8" w:rsidRPr="00876E65" w:rsidRDefault="00AC19D8" w:rsidP="00B14FCD">
      <w:pPr>
        <w:ind w:firstLine="567"/>
        <w:jc w:val="both"/>
        <w:rPr>
          <w:sz w:val="28"/>
          <w:szCs w:val="28"/>
        </w:rPr>
      </w:pPr>
      <w:r w:rsidRPr="00876E65">
        <w:rPr>
          <w:sz w:val="28"/>
          <w:szCs w:val="28"/>
        </w:rPr>
        <w:t xml:space="preserve">2. </w:t>
      </w:r>
      <w:r w:rsidR="00083B4D" w:rsidRPr="00876E65">
        <w:rPr>
          <w:sz w:val="28"/>
          <w:szCs w:val="28"/>
        </w:rPr>
        <w:t>Qərar</w:t>
      </w:r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dərc</w:t>
      </w:r>
      <w:r w:rsidRPr="00876E65">
        <w:rPr>
          <w:sz w:val="28"/>
          <w:szCs w:val="28"/>
        </w:rPr>
        <w:t xml:space="preserve"> </w:t>
      </w:r>
      <w:proofErr w:type="spellStart"/>
      <w:r w:rsidR="00083B4D" w:rsidRPr="00876E65">
        <w:rPr>
          <w:sz w:val="28"/>
          <w:szCs w:val="28"/>
        </w:rPr>
        <w:t>edildiyi</w:t>
      </w:r>
      <w:proofErr w:type="spellEnd"/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gündən</w:t>
      </w:r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qüvvəyə</w:t>
      </w:r>
      <w:r w:rsidRPr="00876E65">
        <w:rPr>
          <w:sz w:val="28"/>
          <w:szCs w:val="28"/>
        </w:rPr>
        <w:t xml:space="preserve"> </w:t>
      </w:r>
      <w:proofErr w:type="spellStart"/>
      <w:r w:rsidR="00083B4D" w:rsidRPr="00876E65">
        <w:rPr>
          <w:sz w:val="28"/>
          <w:szCs w:val="28"/>
        </w:rPr>
        <w:t>minir</w:t>
      </w:r>
      <w:proofErr w:type="spellEnd"/>
      <w:r w:rsidRPr="00876E65">
        <w:rPr>
          <w:sz w:val="28"/>
          <w:szCs w:val="28"/>
        </w:rPr>
        <w:t>.</w:t>
      </w:r>
    </w:p>
    <w:p w:rsidR="00AC19D8" w:rsidRPr="00876E65" w:rsidRDefault="00AC19D8" w:rsidP="00B14FCD">
      <w:pPr>
        <w:ind w:firstLine="567"/>
        <w:jc w:val="both"/>
        <w:rPr>
          <w:sz w:val="28"/>
          <w:szCs w:val="28"/>
        </w:rPr>
      </w:pPr>
      <w:r w:rsidRPr="00876E65">
        <w:rPr>
          <w:sz w:val="28"/>
          <w:szCs w:val="28"/>
        </w:rPr>
        <w:t xml:space="preserve">3. </w:t>
      </w:r>
      <w:r w:rsidR="00083B4D" w:rsidRPr="00876E65">
        <w:rPr>
          <w:sz w:val="28"/>
          <w:szCs w:val="28"/>
        </w:rPr>
        <w:t>Qərar</w:t>
      </w:r>
      <w:r w:rsidRPr="00876E65">
        <w:rPr>
          <w:sz w:val="28"/>
          <w:szCs w:val="28"/>
        </w:rPr>
        <w:t xml:space="preserve"> «</w:t>
      </w:r>
      <w:r w:rsidR="00083B4D" w:rsidRPr="00876E65">
        <w:rPr>
          <w:sz w:val="28"/>
          <w:szCs w:val="28"/>
        </w:rPr>
        <w:t>Azərbaycan</w:t>
      </w:r>
      <w:r w:rsidRPr="00876E65">
        <w:rPr>
          <w:sz w:val="28"/>
          <w:szCs w:val="28"/>
        </w:rPr>
        <w:t xml:space="preserve">» </w:t>
      </w:r>
      <w:r w:rsidR="00083B4D" w:rsidRPr="00876E65">
        <w:rPr>
          <w:sz w:val="28"/>
          <w:szCs w:val="28"/>
        </w:rPr>
        <w:t>qəzetində</w:t>
      </w:r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və</w:t>
      </w:r>
      <w:r w:rsidRPr="00876E65">
        <w:rPr>
          <w:sz w:val="28"/>
          <w:szCs w:val="28"/>
        </w:rPr>
        <w:t xml:space="preserve"> «</w:t>
      </w:r>
      <w:r w:rsidR="00083B4D" w:rsidRPr="00876E65">
        <w:rPr>
          <w:sz w:val="28"/>
          <w:szCs w:val="28"/>
        </w:rPr>
        <w:t>Azərbaycan</w:t>
      </w:r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Respublikası</w:t>
      </w:r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Konstitusiya</w:t>
      </w:r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Məhkəməsinin</w:t>
      </w:r>
      <w:r w:rsidR="00B14FCD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Məlumatı</w:t>
      </w:r>
      <w:r w:rsidRPr="00876E65">
        <w:rPr>
          <w:sz w:val="28"/>
          <w:szCs w:val="28"/>
        </w:rPr>
        <w:t>»</w:t>
      </w:r>
      <w:r w:rsidR="00083B4D" w:rsidRPr="00876E65">
        <w:rPr>
          <w:sz w:val="28"/>
          <w:szCs w:val="28"/>
        </w:rPr>
        <w:t>nda</w:t>
      </w:r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dərc</w:t>
      </w:r>
      <w:r w:rsidRPr="00876E65">
        <w:rPr>
          <w:sz w:val="28"/>
          <w:szCs w:val="28"/>
        </w:rPr>
        <w:t xml:space="preserve"> </w:t>
      </w:r>
      <w:proofErr w:type="spellStart"/>
      <w:r w:rsidR="00083B4D" w:rsidRPr="00876E65">
        <w:rPr>
          <w:sz w:val="28"/>
          <w:szCs w:val="28"/>
        </w:rPr>
        <w:t>edilsin</w:t>
      </w:r>
      <w:proofErr w:type="spellEnd"/>
      <w:r w:rsidRPr="00876E65">
        <w:rPr>
          <w:sz w:val="28"/>
          <w:szCs w:val="28"/>
        </w:rPr>
        <w:t>.</w:t>
      </w:r>
    </w:p>
    <w:p w:rsidR="00AC19D8" w:rsidRPr="00876E65" w:rsidRDefault="00AC19D8" w:rsidP="00B14FCD">
      <w:pPr>
        <w:ind w:firstLine="567"/>
        <w:jc w:val="both"/>
        <w:rPr>
          <w:sz w:val="28"/>
          <w:szCs w:val="28"/>
        </w:rPr>
      </w:pPr>
      <w:r w:rsidRPr="00876E65">
        <w:rPr>
          <w:sz w:val="28"/>
          <w:szCs w:val="28"/>
        </w:rPr>
        <w:t xml:space="preserve">4. </w:t>
      </w:r>
      <w:r w:rsidR="00083B4D" w:rsidRPr="00876E65">
        <w:rPr>
          <w:sz w:val="28"/>
          <w:szCs w:val="28"/>
        </w:rPr>
        <w:t>Qərar</w:t>
      </w:r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qətidir</w:t>
      </w:r>
      <w:r w:rsidRPr="00876E65">
        <w:rPr>
          <w:sz w:val="28"/>
          <w:szCs w:val="28"/>
        </w:rPr>
        <w:t xml:space="preserve">, </w:t>
      </w:r>
      <w:proofErr w:type="spellStart"/>
      <w:r w:rsidR="00083B4D" w:rsidRPr="00876E65">
        <w:rPr>
          <w:sz w:val="28"/>
          <w:szCs w:val="28"/>
        </w:rPr>
        <w:t>heç</w:t>
      </w:r>
      <w:proofErr w:type="spellEnd"/>
      <w:r w:rsidRPr="00876E65">
        <w:rPr>
          <w:sz w:val="28"/>
          <w:szCs w:val="28"/>
        </w:rPr>
        <w:t xml:space="preserve"> </w:t>
      </w:r>
      <w:proofErr w:type="spellStart"/>
      <w:r w:rsidR="00083B4D" w:rsidRPr="00876E65">
        <w:rPr>
          <w:sz w:val="28"/>
          <w:szCs w:val="28"/>
        </w:rPr>
        <w:t>bir</w:t>
      </w:r>
      <w:proofErr w:type="spellEnd"/>
      <w:r w:rsidRPr="00876E65">
        <w:rPr>
          <w:sz w:val="28"/>
          <w:szCs w:val="28"/>
        </w:rPr>
        <w:t xml:space="preserve"> </w:t>
      </w:r>
      <w:proofErr w:type="spellStart"/>
      <w:r w:rsidR="00083B4D" w:rsidRPr="00876E65">
        <w:rPr>
          <w:sz w:val="28"/>
          <w:szCs w:val="28"/>
        </w:rPr>
        <w:t>orqan</w:t>
      </w:r>
      <w:proofErr w:type="spellEnd"/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və</w:t>
      </w:r>
      <w:r w:rsidRPr="00876E65">
        <w:rPr>
          <w:sz w:val="28"/>
          <w:szCs w:val="28"/>
        </w:rPr>
        <w:t xml:space="preserve"> </w:t>
      </w:r>
      <w:proofErr w:type="spellStart"/>
      <w:r w:rsidR="00083B4D" w:rsidRPr="00876E65">
        <w:rPr>
          <w:sz w:val="28"/>
          <w:szCs w:val="28"/>
        </w:rPr>
        <w:t>ya</w:t>
      </w:r>
      <w:proofErr w:type="spellEnd"/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vəzifəli</w:t>
      </w:r>
      <w:r w:rsidR="00B14FCD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şəxs</w:t>
      </w:r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tərəfindən</w:t>
      </w:r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ləğv</w:t>
      </w:r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edilə</w:t>
      </w:r>
      <w:r w:rsidRPr="00876E65">
        <w:rPr>
          <w:sz w:val="28"/>
          <w:szCs w:val="28"/>
        </w:rPr>
        <w:t xml:space="preserve">, </w:t>
      </w:r>
      <w:r w:rsidR="00083B4D" w:rsidRPr="00876E65">
        <w:rPr>
          <w:sz w:val="28"/>
          <w:szCs w:val="28"/>
        </w:rPr>
        <w:t>dəyişdirilə</w:t>
      </w:r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və</w:t>
      </w:r>
      <w:r w:rsidRPr="00876E65">
        <w:rPr>
          <w:sz w:val="28"/>
          <w:szCs w:val="28"/>
        </w:rPr>
        <w:t xml:space="preserve"> </w:t>
      </w:r>
      <w:proofErr w:type="spellStart"/>
      <w:r w:rsidR="00083B4D" w:rsidRPr="00876E65">
        <w:rPr>
          <w:sz w:val="28"/>
          <w:szCs w:val="28"/>
        </w:rPr>
        <w:t>yaxud</w:t>
      </w:r>
      <w:proofErr w:type="spellEnd"/>
      <w:r w:rsidR="00B14FCD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rəsmi</w:t>
      </w:r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təfsir</w:t>
      </w:r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edilə</w:t>
      </w:r>
      <w:r w:rsidRPr="00876E65">
        <w:rPr>
          <w:sz w:val="28"/>
          <w:szCs w:val="28"/>
        </w:rPr>
        <w:t xml:space="preserve"> </w:t>
      </w:r>
      <w:r w:rsidR="00083B4D" w:rsidRPr="00876E65">
        <w:rPr>
          <w:sz w:val="28"/>
          <w:szCs w:val="28"/>
        </w:rPr>
        <w:t>bilməz</w:t>
      </w:r>
      <w:r w:rsidRPr="00876E65">
        <w:rPr>
          <w:sz w:val="28"/>
          <w:szCs w:val="28"/>
        </w:rPr>
        <w:t>.</w:t>
      </w:r>
    </w:p>
    <w:sectPr w:rsidR="00AC19D8" w:rsidRPr="00876E65" w:rsidSect="00517F60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z Bookman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AC19D8"/>
    <w:rsid w:val="00067275"/>
    <w:rsid w:val="00083B4D"/>
    <w:rsid w:val="0024460A"/>
    <w:rsid w:val="003A3A9A"/>
    <w:rsid w:val="00405AAC"/>
    <w:rsid w:val="00517F60"/>
    <w:rsid w:val="006100CB"/>
    <w:rsid w:val="00876E65"/>
    <w:rsid w:val="008A49E0"/>
    <w:rsid w:val="00AC19D8"/>
    <w:rsid w:val="00B14FCD"/>
    <w:rsid w:val="00BD014D"/>
    <w:rsid w:val="00FA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19D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AC19D8"/>
    <w:pPr>
      <w:widowControl/>
      <w:autoSpaceDE/>
      <w:autoSpaceDN/>
      <w:adjustRightInd/>
      <w:ind w:firstLine="720"/>
      <w:jc w:val="both"/>
    </w:pPr>
    <w:rPr>
      <w:rFonts w:ascii="Az Bookman" w:hAnsi="Az Bookman"/>
      <w:sz w:val="32"/>
      <w:lang w:val="en-US"/>
    </w:rPr>
  </w:style>
  <w:style w:type="paragraph" w:styleId="2">
    <w:name w:val="Body Text Indent 2"/>
    <w:basedOn w:val="a"/>
    <w:rsid w:val="00AC19D8"/>
    <w:pPr>
      <w:spacing w:after="120" w:line="480" w:lineRule="auto"/>
      <w:ind w:left="283"/>
    </w:pPr>
  </w:style>
  <w:style w:type="paragraph" w:styleId="3">
    <w:name w:val="Body Text Indent 3"/>
    <w:basedOn w:val="a"/>
    <w:rsid w:val="00AC19D8"/>
    <w:pPr>
      <w:spacing w:after="120"/>
      <w:ind w:left="283"/>
    </w:pPr>
    <w:rPr>
      <w:sz w:val="16"/>
      <w:szCs w:val="16"/>
    </w:rPr>
  </w:style>
  <w:style w:type="paragraph" w:customStyle="1" w:styleId="Heading11">
    <w:name w:val="Heading 11"/>
    <w:basedOn w:val="a"/>
    <w:next w:val="a"/>
    <w:rsid w:val="00AC19D8"/>
    <w:pPr>
      <w:keepNext/>
      <w:autoSpaceDE/>
      <w:autoSpaceDN/>
      <w:adjustRightInd/>
      <w:jc w:val="both"/>
    </w:pPr>
    <w:rPr>
      <w:rFonts w:ascii="AZ_OLD Normal" w:hAnsi="AZ_OLD Normal"/>
      <w:sz w:val="32"/>
      <w:lang w:val="en-US"/>
    </w:rPr>
  </w:style>
  <w:style w:type="paragraph" w:customStyle="1" w:styleId="Heading21">
    <w:name w:val="Heading 21"/>
    <w:basedOn w:val="a"/>
    <w:next w:val="a"/>
    <w:rsid w:val="00AC19D8"/>
    <w:pPr>
      <w:keepNext/>
      <w:autoSpaceDE/>
      <w:autoSpaceDN/>
      <w:adjustRightInd/>
      <w:jc w:val="center"/>
    </w:pPr>
    <w:rPr>
      <w:rFonts w:ascii="AZ_OLD Normal" w:hAnsi="AZ_OLD Normal"/>
      <w:b/>
      <w:sz w:val="3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0A949-9E29-46EA-ADC5-558D2CFA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1683</Words>
  <Characters>9598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АЗЯРБАЙЖАН  РЕСПУБЛИКАСЫ  АДЫНДАН</vt:lpstr>
      <vt:lpstr>АЗЯРБАЙЖАН  РЕСПУБЛИКАСЫ  АДЫНДАН</vt:lpstr>
    </vt:vector>
  </TitlesOfParts>
  <Company>CC</Company>
  <LinksUpToDate>false</LinksUpToDate>
  <CharactersWithSpaces>11259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 АДЫНДАН</dc:title>
  <dc:creator>USER</dc:creator>
  <cp:lastModifiedBy>Anar_H</cp:lastModifiedBy>
  <cp:revision>2</cp:revision>
  <dcterms:created xsi:type="dcterms:W3CDTF">2019-08-28T09:18:00Z</dcterms:created>
  <dcterms:modified xsi:type="dcterms:W3CDTF">2019-08-28T09:18:00Z</dcterms:modified>
</cp:coreProperties>
</file>