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51" w:rsidRPr="003827BF" w:rsidRDefault="00253A7E" w:rsidP="003827BF">
      <w:pPr>
        <w:jc w:val="center"/>
        <w:rPr>
          <w:rFonts w:ascii="Arial" w:hAnsi="Arial" w:cs="Arial"/>
          <w:b/>
          <w:sz w:val="24"/>
          <w:szCs w:val="24"/>
        </w:rPr>
      </w:pPr>
      <w:r w:rsidRPr="003827BF">
        <w:rPr>
          <w:rFonts w:ascii="Arial" w:hAnsi="Arial" w:cs="Arial"/>
          <w:b/>
          <w:sz w:val="24"/>
          <w:szCs w:val="24"/>
        </w:rPr>
        <w:t>AZƏRBAYCAN RESPUBLİKASI ADINDAN</w:t>
      </w:r>
    </w:p>
    <w:p w:rsidR="00B04951" w:rsidRPr="003827BF" w:rsidRDefault="00B04951" w:rsidP="003827BF">
      <w:pPr>
        <w:jc w:val="center"/>
        <w:rPr>
          <w:rFonts w:ascii="Arial" w:hAnsi="Arial" w:cs="Arial"/>
          <w:b/>
          <w:sz w:val="24"/>
          <w:szCs w:val="24"/>
        </w:rPr>
      </w:pPr>
    </w:p>
    <w:p w:rsidR="00B04951" w:rsidRPr="003827BF" w:rsidRDefault="00253A7E" w:rsidP="003827BF">
      <w:pPr>
        <w:jc w:val="center"/>
        <w:rPr>
          <w:rFonts w:ascii="Arial" w:hAnsi="Arial" w:cs="Arial"/>
          <w:b/>
          <w:sz w:val="24"/>
          <w:szCs w:val="24"/>
        </w:rPr>
      </w:pPr>
      <w:r w:rsidRPr="003827BF">
        <w:rPr>
          <w:rFonts w:ascii="Arial" w:hAnsi="Arial" w:cs="Arial"/>
          <w:b/>
          <w:sz w:val="24"/>
          <w:szCs w:val="24"/>
        </w:rPr>
        <w:t>Azərbaycan Respublikası</w:t>
      </w:r>
    </w:p>
    <w:p w:rsidR="00B04951" w:rsidRPr="003827BF" w:rsidRDefault="00253A7E" w:rsidP="003827BF">
      <w:pPr>
        <w:jc w:val="center"/>
        <w:rPr>
          <w:rFonts w:ascii="Arial" w:hAnsi="Arial" w:cs="Arial"/>
          <w:b/>
          <w:sz w:val="24"/>
          <w:szCs w:val="24"/>
        </w:rPr>
      </w:pPr>
      <w:r w:rsidRPr="003827BF">
        <w:rPr>
          <w:rFonts w:ascii="Arial" w:hAnsi="Arial" w:cs="Arial"/>
          <w:b/>
          <w:sz w:val="24"/>
          <w:szCs w:val="24"/>
        </w:rPr>
        <w:t>Konstitusiya Məhkəməsi Plenumunun</w:t>
      </w:r>
    </w:p>
    <w:p w:rsidR="00B04951" w:rsidRPr="003827BF" w:rsidRDefault="00B04951" w:rsidP="003827BF">
      <w:pPr>
        <w:jc w:val="center"/>
        <w:rPr>
          <w:rFonts w:ascii="Arial" w:hAnsi="Arial" w:cs="Arial"/>
          <w:b/>
          <w:sz w:val="24"/>
          <w:szCs w:val="24"/>
        </w:rPr>
      </w:pPr>
    </w:p>
    <w:p w:rsidR="00B04951" w:rsidRPr="003827BF" w:rsidRDefault="00253A7E" w:rsidP="003827BF">
      <w:pPr>
        <w:jc w:val="center"/>
        <w:rPr>
          <w:rFonts w:ascii="Arial" w:hAnsi="Arial" w:cs="Arial"/>
          <w:b/>
          <w:sz w:val="24"/>
          <w:szCs w:val="24"/>
        </w:rPr>
      </w:pPr>
      <w:r w:rsidRPr="003827BF">
        <w:rPr>
          <w:rFonts w:ascii="Arial" w:hAnsi="Arial" w:cs="Arial"/>
          <w:b/>
          <w:sz w:val="24"/>
          <w:szCs w:val="24"/>
        </w:rPr>
        <w:t>QƏRARI</w:t>
      </w:r>
    </w:p>
    <w:p w:rsidR="00B04951" w:rsidRPr="003827BF" w:rsidRDefault="00B04951" w:rsidP="003827BF">
      <w:pPr>
        <w:jc w:val="center"/>
        <w:rPr>
          <w:rFonts w:ascii="Arial" w:hAnsi="Arial" w:cs="Arial"/>
          <w:b/>
          <w:sz w:val="24"/>
          <w:szCs w:val="24"/>
        </w:rPr>
      </w:pPr>
    </w:p>
    <w:p w:rsidR="00B04951" w:rsidRPr="003827BF" w:rsidRDefault="002D73C1" w:rsidP="003827BF">
      <w:pPr>
        <w:jc w:val="center"/>
        <w:rPr>
          <w:rFonts w:ascii="Arial" w:hAnsi="Arial" w:cs="Arial"/>
          <w:i/>
          <w:sz w:val="24"/>
          <w:szCs w:val="24"/>
        </w:rPr>
      </w:pPr>
      <w:proofErr w:type="spellStart"/>
      <w:r w:rsidRPr="003827BF">
        <w:rPr>
          <w:rFonts w:ascii="Arial" w:hAnsi="Arial" w:cs="Arial"/>
          <w:i/>
          <w:sz w:val="24"/>
          <w:szCs w:val="24"/>
        </w:rPr>
        <w:t>N.Rzazadə</w:t>
      </w:r>
      <w:proofErr w:type="spellEnd"/>
      <w:r w:rsidRPr="003827BF">
        <w:rPr>
          <w:rFonts w:ascii="Arial" w:hAnsi="Arial" w:cs="Arial"/>
          <w:i/>
          <w:sz w:val="24"/>
          <w:szCs w:val="24"/>
        </w:rPr>
        <w:t xml:space="preserve"> və </w:t>
      </w:r>
      <w:proofErr w:type="spellStart"/>
      <w:r w:rsidRPr="003827BF">
        <w:rPr>
          <w:rFonts w:ascii="Arial" w:hAnsi="Arial" w:cs="Arial"/>
          <w:i/>
          <w:sz w:val="24"/>
          <w:szCs w:val="24"/>
        </w:rPr>
        <w:t>R.Rzazadənin</w:t>
      </w:r>
      <w:proofErr w:type="spellEnd"/>
      <w:r w:rsidR="00253A7E" w:rsidRPr="003827BF">
        <w:rPr>
          <w:rFonts w:ascii="Arial" w:hAnsi="Arial" w:cs="Arial"/>
          <w:i/>
          <w:sz w:val="24"/>
          <w:szCs w:val="24"/>
        </w:rPr>
        <w:t xml:space="preserve"> şikayəti üzrə Azərbaycan Respublikası Ali Məhkəməsinin Mülki Kollegiyasının </w:t>
      </w:r>
      <w:r w:rsidRPr="003827BF">
        <w:rPr>
          <w:rFonts w:ascii="Arial" w:hAnsi="Arial" w:cs="Arial"/>
          <w:i/>
          <w:sz w:val="24"/>
          <w:szCs w:val="24"/>
        </w:rPr>
        <w:t xml:space="preserve">30 oktyabr 2017-ci </w:t>
      </w:r>
      <w:r w:rsidR="00253A7E" w:rsidRPr="003827BF">
        <w:rPr>
          <w:rFonts w:ascii="Arial" w:hAnsi="Arial" w:cs="Arial"/>
          <w:i/>
          <w:sz w:val="24"/>
          <w:szCs w:val="24"/>
        </w:rPr>
        <w:t xml:space="preserve">il tarixli qərarının Azərbaycan Respublikasının Konstitusiyasına və qanunlarına uyğunluğunun </w:t>
      </w:r>
      <w:proofErr w:type="spellStart"/>
      <w:r w:rsidR="00253A7E" w:rsidRPr="003827BF">
        <w:rPr>
          <w:rFonts w:ascii="Arial" w:hAnsi="Arial" w:cs="Arial"/>
          <w:i/>
          <w:sz w:val="24"/>
          <w:szCs w:val="24"/>
        </w:rPr>
        <w:t>yoxlanılmasına</w:t>
      </w:r>
      <w:proofErr w:type="spellEnd"/>
      <w:r w:rsidR="00253A7E" w:rsidRPr="003827BF">
        <w:rPr>
          <w:rFonts w:ascii="Arial" w:hAnsi="Arial" w:cs="Arial"/>
          <w:i/>
          <w:sz w:val="24"/>
          <w:szCs w:val="24"/>
        </w:rPr>
        <w:t xml:space="preserve"> dair</w:t>
      </w:r>
    </w:p>
    <w:p w:rsidR="00B04951" w:rsidRPr="003827BF" w:rsidRDefault="00B04951" w:rsidP="003827BF">
      <w:pPr>
        <w:jc w:val="center"/>
        <w:rPr>
          <w:rFonts w:ascii="Arial" w:hAnsi="Arial" w:cs="Arial"/>
          <w:b/>
          <w:sz w:val="24"/>
          <w:szCs w:val="24"/>
        </w:rPr>
      </w:pPr>
    </w:p>
    <w:p w:rsidR="00B04951" w:rsidRPr="003827BF" w:rsidRDefault="00890463" w:rsidP="003827BF">
      <w:pPr>
        <w:jc w:val="center"/>
        <w:rPr>
          <w:rFonts w:ascii="Arial" w:hAnsi="Arial" w:cs="Arial"/>
          <w:b/>
          <w:sz w:val="24"/>
          <w:szCs w:val="24"/>
        </w:rPr>
      </w:pPr>
      <w:r w:rsidRPr="003827BF">
        <w:rPr>
          <w:rFonts w:ascii="Arial" w:hAnsi="Arial" w:cs="Arial"/>
          <w:b/>
          <w:sz w:val="24"/>
          <w:szCs w:val="24"/>
        </w:rPr>
        <w:t xml:space="preserve">11 dekabr </w:t>
      </w:r>
      <w:r w:rsidR="00253A7E" w:rsidRPr="003827BF">
        <w:rPr>
          <w:rFonts w:ascii="Arial" w:hAnsi="Arial" w:cs="Arial"/>
          <w:b/>
          <w:sz w:val="24"/>
          <w:szCs w:val="24"/>
        </w:rPr>
        <w:t>2018-ci il</w:t>
      </w:r>
      <w:r w:rsidR="005E4CC9" w:rsidRPr="003827BF">
        <w:rPr>
          <w:rFonts w:ascii="Arial" w:hAnsi="Arial" w:cs="Arial"/>
          <w:b/>
          <w:sz w:val="24"/>
          <w:szCs w:val="24"/>
        </w:rPr>
        <w:t xml:space="preserve">                                                                                   </w:t>
      </w:r>
      <w:r w:rsidR="00253A7E" w:rsidRPr="003827BF">
        <w:rPr>
          <w:rFonts w:ascii="Arial" w:hAnsi="Arial" w:cs="Arial"/>
          <w:b/>
          <w:sz w:val="24"/>
          <w:szCs w:val="24"/>
        </w:rPr>
        <w:t>Bakı şəhəri</w:t>
      </w:r>
    </w:p>
    <w:p w:rsidR="00B04951" w:rsidRPr="003827BF" w:rsidRDefault="00B04951" w:rsidP="003827BF">
      <w:pPr>
        <w:ind w:firstLine="567"/>
        <w:jc w:val="both"/>
        <w:rPr>
          <w:rFonts w:ascii="Arial" w:hAnsi="Arial" w:cs="Arial"/>
          <w:sz w:val="24"/>
          <w:szCs w:val="24"/>
        </w:rPr>
      </w:pPr>
    </w:p>
    <w:p w:rsidR="00B04951" w:rsidRPr="003827BF" w:rsidRDefault="00253A7E" w:rsidP="003827BF">
      <w:pPr>
        <w:ind w:firstLine="567"/>
        <w:jc w:val="both"/>
        <w:rPr>
          <w:rFonts w:ascii="Arial" w:hAnsi="Arial" w:cs="Arial"/>
          <w:sz w:val="24"/>
          <w:szCs w:val="24"/>
        </w:rPr>
      </w:pPr>
      <w:r w:rsidRPr="003827BF">
        <w:rPr>
          <w:rFonts w:ascii="Arial" w:hAnsi="Arial" w:cs="Arial"/>
          <w:sz w:val="24"/>
          <w:szCs w:val="24"/>
        </w:rPr>
        <w:t xml:space="preserve">Azərbaycan Respublikası Konstitusiya Məhkəməsinin Plenumu Fərhad </w:t>
      </w:r>
      <w:proofErr w:type="spellStart"/>
      <w:r w:rsidRPr="003827BF">
        <w:rPr>
          <w:rFonts w:ascii="Arial" w:hAnsi="Arial" w:cs="Arial"/>
          <w:sz w:val="24"/>
          <w:szCs w:val="24"/>
        </w:rPr>
        <w:t>Abdullayev</w:t>
      </w:r>
      <w:proofErr w:type="spellEnd"/>
      <w:r w:rsidRPr="003827BF">
        <w:rPr>
          <w:rFonts w:ascii="Arial" w:hAnsi="Arial" w:cs="Arial"/>
          <w:sz w:val="24"/>
          <w:szCs w:val="24"/>
        </w:rPr>
        <w:t xml:space="preserve"> (sədr), Sona </w:t>
      </w:r>
      <w:proofErr w:type="spellStart"/>
      <w:r w:rsidRPr="003827BF">
        <w:rPr>
          <w:rFonts w:ascii="Arial" w:hAnsi="Arial" w:cs="Arial"/>
          <w:sz w:val="24"/>
          <w:szCs w:val="24"/>
        </w:rPr>
        <w:t>Salmanova</w:t>
      </w:r>
      <w:proofErr w:type="spellEnd"/>
      <w:r w:rsidRPr="003827BF">
        <w:rPr>
          <w:rFonts w:ascii="Arial" w:hAnsi="Arial" w:cs="Arial"/>
          <w:sz w:val="24"/>
          <w:szCs w:val="24"/>
        </w:rPr>
        <w:t>, Südabə Həsənova, Rövşən İsmayılov,</w:t>
      </w:r>
      <w:r w:rsidR="00052272" w:rsidRPr="003827BF">
        <w:rPr>
          <w:rFonts w:ascii="Arial" w:hAnsi="Arial" w:cs="Arial"/>
          <w:sz w:val="24"/>
          <w:szCs w:val="24"/>
        </w:rPr>
        <w:t xml:space="preserve"> Ceyhun </w:t>
      </w:r>
      <w:proofErr w:type="spellStart"/>
      <w:r w:rsidR="00052272" w:rsidRPr="003827BF">
        <w:rPr>
          <w:rFonts w:ascii="Arial" w:hAnsi="Arial" w:cs="Arial"/>
          <w:sz w:val="24"/>
          <w:szCs w:val="24"/>
        </w:rPr>
        <w:t>Qaracayev</w:t>
      </w:r>
      <w:proofErr w:type="spellEnd"/>
      <w:r w:rsidR="00052272" w:rsidRPr="003827BF">
        <w:rPr>
          <w:rFonts w:ascii="Arial" w:hAnsi="Arial" w:cs="Arial"/>
          <w:sz w:val="24"/>
          <w:szCs w:val="24"/>
        </w:rPr>
        <w:t>,</w:t>
      </w:r>
      <w:r w:rsidRPr="003827BF">
        <w:rPr>
          <w:rFonts w:ascii="Arial" w:hAnsi="Arial" w:cs="Arial"/>
          <w:sz w:val="24"/>
          <w:szCs w:val="24"/>
        </w:rPr>
        <w:t xml:space="preserve"> Rafael </w:t>
      </w:r>
      <w:proofErr w:type="spellStart"/>
      <w:r w:rsidRPr="003827BF">
        <w:rPr>
          <w:rFonts w:ascii="Arial" w:hAnsi="Arial" w:cs="Arial"/>
          <w:sz w:val="24"/>
          <w:szCs w:val="24"/>
        </w:rPr>
        <w:t>Qvaladze</w:t>
      </w:r>
      <w:proofErr w:type="spellEnd"/>
      <w:r w:rsidRPr="003827BF">
        <w:rPr>
          <w:rFonts w:ascii="Arial" w:hAnsi="Arial" w:cs="Arial"/>
          <w:sz w:val="24"/>
          <w:szCs w:val="24"/>
        </w:rPr>
        <w:t xml:space="preserve">, Mahir Muradov, İsa Nəcəfov və </w:t>
      </w:r>
      <w:proofErr w:type="spellStart"/>
      <w:r w:rsidRPr="003827BF">
        <w:rPr>
          <w:rFonts w:ascii="Arial" w:hAnsi="Arial" w:cs="Arial"/>
          <w:sz w:val="24"/>
          <w:szCs w:val="24"/>
        </w:rPr>
        <w:t>Kamran</w:t>
      </w:r>
      <w:proofErr w:type="spellEnd"/>
      <w:r w:rsidRPr="003827BF">
        <w:rPr>
          <w:rFonts w:ascii="Arial" w:hAnsi="Arial" w:cs="Arial"/>
          <w:sz w:val="24"/>
          <w:szCs w:val="24"/>
        </w:rPr>
        <w:t xml:space="preserve"> Şəfiyevdən (məruzəçi-hakim) ibarət tərkibdə,</w:t>
      </w:r>
    </w:p>
    <w:p w:rsidR="00B04951" w:rsidRPr="003827BF" w:rsidRDefault="00253A7E" w:rsidP="003827BF">
      <w:pPr>
        <w:ind w:firstLine="567"/>
        <w:jc w:val="both"/>
        <w:rPr>
          <w:rFonts w:ascii="Arial" w:hAnsi="Arial" w:cs="Arial"/>
          <w:sz w:val="24"/>
          <w:szCs w:val="24"/>
        </w:rPr>
      </w:pPr>
      <w:r w:rsidRPr="003827BF">
        <w:rPr>
          <w:rFonts w:ascii="Arial" w:hAnsi="Arial" w:cs="Arial"/>
          <w:sz w:val="24"/>
          <w:szCs w:val="24"/>
        </w:rPr>
        <w:t xml:space="preserve">məhkəmə katibi </w:t>
      </w:r>
      <w:proofErr w:type="spellStart"/>
      <w:r w:rsidRPr="003827BF">
        <w:rPr>
          <w:rFonts w:ascii="Arial" w:hAnsi="Arial" w:cs="Arial"/>
          <w:sz w:val="24"/>
          <w:szCs w:val="24"/>
        </w:rPr>
        <w:t>Fəraid</w:t>
      </w:r>
      <w:proofErr w:type="spellEnd"/>
      <w:r w:rsidRPr="003827BF">
        <w:rPr>
          <w:rFonts w:ascii="Arial" w:hAnsi="Arial" w:cs="Arial"/>
          <w:sz w:val="24"/>
          <w:szCs w:val="24"/>
        </w:rPr>
        <w:t xml:space="preserve"> Əliyevin,</w:t>
      </w:r>
    </w:p>
    <w:p w:rsidR="00B04951" w:rsidRPr="003827BF" w:rsidRDefault="00253A7E" w:rsidP="003827BF">
      <w:pPr>
        <w:ind w:firstLine="567"/>
        <w:jc w:val="both"/>
        <w:rPr>
          <w:rFonts w:ascii="Arial" w:hAnsi="Arial" w:cs="Arial"/>
          <w:sz w:val="24"/>
          <w:szCs w:val="24"/>
        </w:rPr>
      </w:pPr>
      <w:r w:rsidRPr="003827BF">
        <w:rPr>
          <w:rFonts w:ascii="Arial" w:hAnsi="Arial" w:cs="Arial"/>
          <w:sz w:val="24"/>
          <w:szCs w:val="24"/>
        </w:rPr>
        <w:t>ərizəçi</w:t>
      </w:r>
      <w:r w:rsidR="002D73C1" w:rsidRPr="003827BF">
        <w:rPr>
          <w:rFonts w:ascii="Arial" w:hAnsi="Arial" w:cs="Arial"/>
          <w:sz w:val="24"/>
          <w:szCs w:val="24"/>
        </w:rPr>
        <w:t>lər</w:t>
      </w:r>
      <w:r w:rsidRPr="003827BF">
        <w:rPr>
          <w:rFonts w:ascii="Arial" w:hAnsi="Arial" w:cs="Arial"/>
          <w:sz w:val="24"/>
          <w:szCs w:val="24"/>
        </w:rPr>
        <w:t xml:space="preserve"> </w:t>
      </w:r>
      <w:r w:rsidR="006913EC" w:rsidRPr="003827BF">
        <w:rPr>
          <w:rFonts w:ascii="Arial" w:hAnsi="Arial" w:cs="Arial"/>
          <w:sz w:val="24"/>
          <w:szCs w:val="24"/>
        </w:rPr>
        <w:t xml:space="preserve">Nəsir </w:t>
      </w:r>
      <w:r w:rsidR="002D73C1" w:rsidRPr="003827BF">
        <w:rPr>
          <w:rFonts w:ascii="Arial" w:hAnsi="Arial" w:cs="Arial"/>
          <w:sz w:val="24"/>
          <w:szCs w:val="24"/>
        </w:rPr>
        <w:t>Rzazadə və</w:t>
      </w:r>
      <w:r w:rsidR="006913EC" w:rsidRPr="003827BF">
        <w:rPr>
          <w:rFonts w:ascii="Arial" w:hAnsi="Arial" w:cs="Arial"/>
          <w:sz w:val="24"/>
          <w:szCs w:val="24"/>
        </w:rPr>
        <w:t xml:space="preserve"> Rza </w:t>
      </w:r>
      <w:r w:rsidR="002D73C1" w:rsidRPr="003827BF">
        <w:rPr>
          <w:rFonts w:ascii="Arial" w:hAnsi="Arial" w:cs="Arial"/>
          <w:sz w:val="24"/>
          <w:szCs w:val="24"/>
        </w:rPr>
        <w:t xml:space="preserve">Rzazadənin </w:t>
      </w:r>
      <w:r w:rsidRPr="003827BF">
        <w:rPr>
          <w:rFonts w:ascii="Arial" w:hAnsi="Arial" w:cs="Arial"/>
          <w:sz w:val="24"/>
          <w:szCs w:val="24"/>
        </w:rPr>
        <w:t>vəkili</w:t>
      </w:r>
      <w:r w:rsidR="001F0951" w:rsidRPr="003827BF">
        <w:rPr>
          <w:rFonts w:ascii="Arial" w:hAnsi="Arial" w:cs="Arial"/>
          <w:sz w:val="24"/>
          <w:szCs w:val="24"/>
        </w:rPr>
        <w:t xml:space="preserve"> </w:t>
      </w:r>
      <w:r w:rsidR="002D73C1" w:rsidRPr="003827BF">
        <w:rPr>
          <w:rFonts w:ascii="Arial" w:hAnsi="Arial" w:cs="Arial"/>
          <w:sz w:val="24"/>
          <w:szCs w:val="24"/>
        </w:rPr>
        <w:t xml:space="preserve">Əlimərdan </w:t>
      </w:r>
      <w:proofErr w:type="spellStart"/>
      <w:r w:rsidR="002D73C1" w:rsidRPr="003827BF">
        <w:rPr>
          <w:rFonts w:ascii="Arial" w:hAnsi="Arial" w:cs="Arial"/>
          <w:sz w:val="24"/>
          <w:szCs w:val="24"/>
        </w:rPr>
        <w:t>Sadıxovun</w:t>
      </w:r>
      <w:proofErr w:type="spellEnd"/>
      <w:r w:rsidRPr="003827BF">
        <w:rPr>
          <w:rFonts w:ascii="Arial" w:hAnsi="Arial" w:cs="Arial"/>
          <w:sz w:val="24"/>
          <w:szCs w:val="24"/>
        </w:rPr>
        <w:t xml:space="preserve"> iştirakı ilə,</w:t>
      </w:r>
    </w:p>
    <w:p w:rsidR="00B04951" w:rsidRPr="003827BF" w:rsidRDefault="00253A7E" w:rsidP="003827BF">
      <w:pPr>
        <w:ind w:firstLine="567"/>
        <w:jc w:val="both"/>
        <w:rPr>
          <w:rFonts w:ascii="Arial" w:hAnsi="Arial" w:cs="Arial"/>
          <w:sz w:val="24"/>
          <w:szCs w:val="24"/>
        </w:rPr>
      </w:pPr>
      <w:r w:rsidRPr="003827BF">
        <w:rPr>
          <w:rFonts w:ascii="Arial" w:hAnsi="Arial" w:cs="Arial"/>
          <w:sz w:val="24"/>
          <w:szCs w:val="24"/>
        </w:rPr>
        <w:t>Azərbaycan Respublikası Konstitusiyasının 130-cu maddəsinin V hissəsinə müvafiq olaraq konstitusiya məhkəmə</w:t>
      </w:r>
      <w:r w:rsidR="00F23BA0" w:rsidRPr="003827BF">
        <w:rPr>
          <w:rFonts w:ascii="Arial" w:hAnsi="Arial" w:cs="Arial"/>
          <w:sz w:val="24"/>
          <w:szCs w:val="24"/>
        </w:rPr>
        <w:t xml:space="preserve"> icraatı üzrə</w:t>
      </w:r>
      <w:r w:rsidRPr="003827BF">
        <w:rPr>
          <w:rFonts w:ascii="Arial" w:hAnsi="Arial" w:cs="Arial"/>
          <w:sz w:val="24"/>
          <w:szCs w:val="24"/>
        </w:rPr>
        <w:t xml:space="preserve"> açıq məhkəmə iclasında</w:t>
      </w:r>
      <w:r w:rsidR="002D73C1" w:rsidRPr="003827BF">
        <w:rPr>
          <w:rFonts w:ascii="Arial" w:hAnsi="Arial" w:cs="Arial"/>
          <w:sz w:val="24"/>
          <w:szCs w:val="24"/>
        </w:rPr>
        <w:t xml:space="preserve"> </w:t>
      </w:r>
      <w:proofErr w:type="spellStart"/>
      <w:r w:rsidR="002D73C1" w:rsidRPr="003827BF">
        <w:rPr>
          <w:rFonts w:ascii="Arial" w:hAnsi="Arial" w:cs="Arial"/>
          <w:sz w:val="24"/>
          <w:szCs w:val="24"/>
        </w:rPr>
        <w:t>N.Rzazadə</w:t>
      </w:r>
      <w:proofErr w:type="spellEnd"/>
      <w:r w:rsidR="002D73C1" w:rsidRPr="003827BF">
        <w:rPr>
          <w:rFonts w:ascii="Arial" w:hAnsi="Arial" w:cs="Arial"/>
          <w:sz w:val="24"/>
          <w:szCs w:val="24"/>
        </w:rPr>
        <w:t xml:space="preserve"> və </w:t>
      </w:r>
      <w:proofErr w:type="spellStart"/>
      <w:r w:rsidR="002D73C1" w:rsidRPr="003827BF">
        <w:rPr>
          <w:rFonts w:ascii="Arial" w:hAnsi="Arial" w:cs="Arial"/>
          <w:sz w:val="24"/>
          <w:szCs w:val="24"/>
        </w:rPr>
        <w:t>R.Rzazadənin</w:t>
      </w:r>
      <w:proofErr w:type="spellEnd"/>
      <w:r w:rsidRPr="003827BF">
        <w:rPr>
          <w:rFonts w:ascii="Arial" w:hAnsi="Arial" w:cs="Arial"/>
          <w:sz w:val="24"/>
          <w:szCs w:val="24"/>
        </w:rPr>
        <w:t xml:space="preserve"> şikayəti ilə</w:t>
      </w:r>
      <w:r w:rsidR="001D7A03" w:rsidRPr="003827BF">
        <w:rPr>
          <w:rFonts w:ascii="Arial" w:hAnsi="Arial" w:cs="Arial"/>
          <w:sz w:val="24"/>
          <w:szCs w:val="24"/>
        </w:rPr>
        <w:t xml:space="preserve"> </w:t>
      </w:r>
      <w:r w:rsidRPr="003827BF">
        <w:rPr>
          <w:rFonts w:ascii="Arial" w:hAnsi="Arial" w:cs="Arial"/>
          <w:sz w:val="24"/>
          <w:szCs w:val="24"/>
        </w:rPr>
        <w:t xml:space="preserve">əlaqədar Azərbaycan Respublikası Ali Məhkəməsinin Mülki Kollegiyasının </w:t>
      </w:r>
      <w:r w:rsidR="002D73C1" w:rsidRPr="003827BF">
        <w:rPr>
          <w:rFonts w:ascii="Arial" w:hAnsi="Arial" w:cs="Arial"/>
          <w:sz w:val="24"/>
          <w:szCs w:val="24"/>
        </w:rPr>
        <w:t xml:space="preserve">30 oktyabr 2017-ci </w:t>
      </w:r>
      <w:r w:rsidRPr="003827BF">
        <w:rPr>
          <w:rFonts w:ascii="Arial" w:hAnsi="Arial" w:cs="Arial"/>
          <w:sz w:val="24"/>
          <w:szCs w:val="24"/>
        </w:rPr>
        <w:t xml:space="preserve">il tarixli qərarının Azərbaycan Respublikasının Konstitusiyasına və qanunlarına uyğunluğunun </w:t>
      </w:r>
      <w:proofErr w:type="spellStart"/>
      <w:r w:rsidRPr="003827BF">
        <w:rPr>
          <w:rFonts w:ascii="Arial" w:hAnsi="Arial" w:cs="Arial"/>
          <w:sz w:val="24"/>
          <w:szCs w:val="24"/>
        </w:rPr>
        <w:t>yoxlanılmasına</w:t>
      </w:r>
      <w:proofErr w:type="spellEnd"/>
      <w:r w:rsidRPr="003827BF">
        <w:rPr>
          <w:rFonts w:ascii="Arial" w:hAnsi="Arial" w:cs="Arial"/>
          <w:sz w:val="24"/>
          <w:szCs w:val="24"/>
        </w:rPr>
        <w:t xml:space="preserve"> dair konstitusiya işinə baxdı.</w:t>
      </w:r>
    </w:p>
    <w:p w:rsidR="00B04951" w:rsidRPr="003827BF" w:rsidRDefault="00253A7E" w:rsidP="003827BF">
      <w:pPr>
        <w:ind w:firstLine="567"/>
        <w:jc w:val="both"/>
        <w:rPr>
          <w:rFonts w:ascii="Arial" w:hAnsi="Arial" w:cs="Arial"/>
          <w:sz w:val="24"/>
          <w:szCs w:val="24"/>
        </w:rPr>
      </w:pPr>
      <w:r w:rsidRPr="003827BF">
        <w:rPr>
          <w:rFonts w:ascii="Arial" w:hAnsi="Arial" w:cs="Arial"/>
          <w:sz w:val="24"/>
          <w:szCs w:val="24"/>
        </w:rPr>
        <w:t xml:space="preserve">İş üzrə hakim </w:t>
      </w:r>
      <w:proofErr w:type="spellStart"/>
      <w:r w:rsidRPr="003827BF">
        <w:rPr>
          <w:rFonts w:ascii="Arial" w:hAnsi="Arial" w:cs="Arial"/>
          <w:sz w:val="24"/>
          <w:szCs w:val="24"/>
        </w:rPr>
        <w:t>K.Şəfiyevin</w:t>
      </w:r>
      <w:proofErr w:type="spellEnd"/>
      <w:r w:rsidRPr="003827BF">
        <w:rPr>
          <w:rFonts w:ascii="Arial" w:hAnsi="Arial" w:cs="Arial"/>
          <w:sz w:val="24"/>
          <w:szCs w:val="24"/>
        </w:rPr>
        <w:t xml:space="preserve"> məruzəsini, ərizəçi</w:t>
      </w:r>
      <w:r w:rsidR="002D73C1" w:rsidRPr="003827BF">
        <w:rPr>
          <w:rFonts w:ascii="Arial" w:hAnsi="Arial" w:cs="Arial"/>
          <w:sz w:val="24"/>
          <w:szCs w:val="24"/>
        </w:rPr>
        <w:t>lərin</w:t>
      </w:r>
      <w:r w:rsidRPr="003827BF">
        <w:rPr>
          <w:rFonts w:ascii="Arial" w:hAnsi="Arial" w:cs="Arial"/>
          <w:sz w:val="24"/>
          <w:szCs w:val="24"/>
        </w:rPr>
        <w:t xml:space="preserve"> vəkilinin çıxışını dinləyib, iş materiallarını araşdırıb müzakirə edərək, Azərbaycan Respublikası Konstitusiya Məhkəməsinin Plenumu </w:t>
      </w:r>
    </w:p>
    <w:p w:rsidR="00B04951" w:rsidRPr="003827BF" w:rsidRDefault="00B04951" w:rsidP="003827BF">
      <w:pPr>
        <w:ind w:firstLine="567"/>
        <w:jc w:val="both"/>
        <w:rPr>
          <w:rFonts w:ascii="Arial" w:hAnsi="Arial" w:cs="Arial"/>
          <w:sz w:val="24"/>
          <w:szCs w:val="24"/>
        </w:rPr>
      </w:pPr>
    </w:p>
    <w:p w:rsidR="00B04951" w:rsidRPr="003827BF" w:rsidRDefault="00253A7E" w:rsidP="003827BF">
      <w:pPr>
        <w:jc w:val="center"/>
        <w:rPr>
          <w:rFonts w:ascii="Arial" w:hAnsi="Arial" w:cs="Arial"/>
          <w:b/>
          <w:sz w:val="24"/>
          <w:szCs w:val="24"/>
        </w:rPr>
      </w:pPr>
      <w:r w:rsidRPr="003827BF">
        <w:rPr>
          <w:rFonts w:ascii="Arial" w:hAnsi="Arial" w:cs="Arial"/>
          <w:b/>
          <w:sz w:val="24"/>
          <w:szCs w:val="24"/>
        </w:rPr>
        <w:t>MÜƏYYƏN  ETDİ:</w:t>
      </w:r>
    </w:p>
    <w:p w:rsidR="00B04951" w:rsidRPr="003827BF" w:rsidRDefault="00B04951" w:rsidP="003827BF">
      <w:pPr>
        <w:ind w:firstLine="567"/>
        <w:jc w:val="both"/>
        <w:rPr>
          <w:rFonts w:ascii="Arial" w:hAnsi="Arial" w:cs="Arial"/>
          <w:sz w:val="24"/>
          <w:szCs w:val="24"/>
        </w:rPr>
      </w:pPr>
    </w:p>
    <w:p w:rsidR="00F23BA0" w:rsidRPr="003827BF" w:rsidRDefault="00C20900" w:rsidP="003827BF">
      <w:pPr>
        <w:ind w:firstLine="567"/>
        <w:jc w:val="both"/>
        <w:rPr>
          <w:rFonts w:ascii="Arial" w:hAnsi="Arial" w:cs="Arial"/>
          <w:sz w:val="24"/>
          <w:szCs w:val="24"/>
        </w:rPr>
      </w:pPr>
      <w:r w:rsidRPr="003827BF">
        <w:rPr>
          <w:rFonts w:ascii="Arial" w:hAnsi="Arial" w:cs="Arial"/>
          <w:sz w:val="24"/>
          <w:szCs w:val="24"/>
        </w:rPr>
        <w:t xml:space="preserve">İddiaçı İman Əvəzov cavabdehlər Məmməd Məmmədovun hüquqi varisləri </w:t>
      </w:r>
      <w:proofErr w:type="spellStart"/>
      <w:r w:rsidRPr="003827BF">
        <w:rPr>
          <w:rFonts w:ascii="Arial" w:hAnsi="Arial" w:cs="Arial"/>
          <w:sz w:val="24"/>
          <w:szCs w:val="24"/>
        </w:rPr>
        <w:t>N</w:t>
      </w:r>
      <w:r w:rsidR="00F23BA0" w:rsidRPr="003827BF">
        <w:rPr>
          <w:rFonts w:ascii="Arial" w:hAnsi="Arial" w:cs="Arial"/>
          <w:sz w:val="24"/>
          <w:szCs w:val="24"/>
        </w:rPr>
        <w:t>.</w:t>
      </w:r>
      <w:r w:rsidRPr="003827BF">
        <w:rPr>
          <w:rFonts w:ascii="Arial" w:hAnsi="Arial" w:cs="Arial"/>
          <w:sz w:val="24"/>
          <w:szCs w:val="24"/>
        </w:rPr>
        <w:t>Rzazadə</w:t>
      </w:r>
      <w:proofErr w:type="spellEnd"/>
      <w:r w:rsidRPr="003827BF">
        <w:rPr>
          <w:rFonts w:ascii="Arial" w:hAnsi="Arial" w:cs="Arial"/>
          <w:sz w:val="24"/>
          <w:szCs w:val="24"/>
        </w:rPr>
        <w:t xml:space="preserve"> və </w:t>
      </w:r>
      <w:proofErr w:type="spellStart"/>
      <w:r w:rsidRPr="003827BF">
        <w:rPr>
          <w:rFonts w:ascii="Arial" w:hAnsi="Arial" w:cs="Arial"/>
          <w:sz w:val="24"/>
          <w:szCs w:val="24"/>
        </w:rPr>
        <w:t>R</w:t>
      </w:r>
      <w:r w:rsidR="00F23BA0" w:rsidRPr="003827BF">
        <w:rPr>
          <w:rFonts w:ascii="Arial" w:hAnsi="Arial" w:cs="Arial"/>
          <w:sz w:val="24"/>
          <w:szCs w:val="24"/>
        </w:rPr>
        <w:t>.R</w:t>
      </w:r>
      <w:r w:rsidRPr="003827BF">
        <w:rPr>
          <w:rFonts w:ascii="Arial" w:hAnsi="Arial" w:cs="Arial"/>
          <w:sz w:val="24"/>
          <w:szCs w:val="24"/>
        </w:rPr>
        <w:t>zazadə</w:t>
      </w:r>
      <w:r w:rsidR="006E43E9" w:rsidRPr="003827BF">
        <w:rPr>
          <w:rFonts w:ascii="Arial" w:hAnsi="Arial" w:cs="Arial"/>
          <w:sz w:val="24"/>
          <w:szCs w:val="24"/>
        </w:rPr>
        <w:t>yə</w:t>
      </w:r>
      <w:proofErr w:type="spellEnd"/>
      <w:r w:rsidRPr="003827BF">
        <w:rPr>
          <w:rFonts w:ascii="Arial" w:hAnsi="Arial" w:cs="Arial"/>
          <w:sz w:val="24"/>
          <w:szCs w:val="24"/>
        </w:rPr>
        <w:t>, üçüncü şəxs Bakı şəhəri 40</w:t>
      </w:r>
      <w:r w:rsidR="00F23BA0" w:rsidRPr="003827BF">
        <w:rPr>
          <w:rFonts w:ascii="Arial" w:hAnsi="Arial" w:cs="Arial"/>
          <w:sz w:val="24"/>
          <w:szCs w:val="24"/>
        </w:rPr>
        <w:t xml:space="preserve"> saylı Notariat Kontoru</w:t>
      </w:r>
      <w:r w:rsidRPr="003827BF">
        <w:rPr>
          <w:rFonts w:ascii="Arial" w:hAnsi="Arial" w:cs="Arial"/>
          <w:sz w:val="24"/>
          <w:szCs w:val="24"/>
        </w:rPr>
        <w:t xml:space="preserve"> və </w:t>
      </w:r>
      <w:proofErr w:type="spellStart"/>
      <w:r w:rsidRPr="003827BF">
        <w:rPr>
          <w:rFonts w:ascii="Arial" w:hAnsi="Arial" w:cs="Arial"/>
          <w:sz w:val="24"/>
          <w:szCs w:val="24"/>
        </w:rPr>
        <w:t>“Qlobal-Azəri”</w:t>
      </w:r>
      <w:proofErr w:type="spellEnd"/>
      <w:r w:rsidRPr="003827BF">
        <w:rPr>
          <w:rFonts w:ascii="Arial" w:hAnsi="Arial" w:cs="Arial"/>
          <w:sz w:val="24"/>
          <w:szCs w:val="24"/>
        </w:rPr>
        <w:t xml:space="preserve"> </w:t>
      </w:r>
      <w:r w:rsidR="00D97AAE" w:rsidRPr="003827BF">
        <w:rPr>
          <w:rFonts w:ascii="Arial" w:hAnsi="Arial" w:cs="Arial"/>
          <w:sz w:val="24"/>
          <w:szCs w:val="24"/>
        </w:rPr>
        <w:t>Məhdud Məsuliyyəti C</w:t>
      </w:r>
      <w:r w:rsidR="006429E9" w:rsidRPr="003827BF">
        <w:rPr>
          <w:rFonts w:ascii="Arial" w:hAnsi="Arial" w:cs="Arial"/>
          <w:sz w:val="24"/>
          <w:szCs w:val="24"/>
        </w:rPr>
        <w:t xml:space="preserve">əmiyyətinə </w:t>
      </w:r>
      <w:r w:rsidR="00F23BA0" w:rsidRPr="003827BF">
        <w:rPr>
          <w:rFonts w:ascii="Arial" w:hAnsi="Arial" w:cs="Arial"/>
          <w:sz w:val="24"/>
          <w:szCs w:val="24"/>
        </w:rPr>
        <w:t xml:space="preserve">(bundan sonra – </w:t>
      </w:r>
      <w:proofErr w:type="spellStart"/>
      <w:r w:rsidR="006429E9" w:rsidRPr="003827BF">
        <w:rPr>
          <w:rFonts w:ascii="Arial" w:hAnsi="Arial" w:cs="Arial"/>
          <w:sz w:val="24"/>
          <w:szCs w:val="24"/>
        </w:rPr>
        <w:t>“Qlobal-A</w:t>
      </w:r>
      <w:r w:rsidR="00914FDC" w:rsidRPr="003827BF">
        <w:rPr>
          <w:rFonts w:ascii="Arial" w:hAnsi="Arial" w:cs="Arial"/>
          <w:sz w:val="24"/>
          <w:szCs w:val="24"/>
        </w:rPr>
        <w:t>z</w:t>
      </w:r>
      <w:r w:rsidR="006429E9" w:rsidRPr="003827BF">
        <w:rPr>
          <w:rFonts w:ascii="Arial" w:hAnsi="Arial" w:cs="Arial"/>
          <w:sz w:val="24"/>
          <w:szCs w:val="24"/>
        </w:rPr>
        <w:t>əri”</w:t>
      </w:r>
      <w:proofErr w:type="spellEnd"/>
      <w:r w:rsidR="006429E9" w:rsidRPr="003827BF">
        <w:rPr>
          <w:rFonts w:ascii="Arial" w:hAnsi="Arial" w:cs="Arial"/>
          <w:sz w:val="24"/>
          <w:szCs w:val="24"/>
        </w:rPr>
        <w:t xml:space="preserve"> MMC)  </w:t>
      </w:r>
      <w:r w:rsidRPr="003827BF">
        <w:rPr>
          <w:rFonts w:ascii="Arial" w:hAnsi="Arial" w:cs="Arial"/>
          <w:sz w:val="24"/>
          <w:szCs w:val="24"/>
        </w:rPr>
        <w:lastRenderedPageBreak/>
        <w:t>qarşı vərəsələrin hüquqi varis kimi tanınması və etibar edilmiş vəsaitin müştərək qaydada tutulması tələbinə dair iddia ərizəsi ilə məhkəməyə müraciət etmişdir.</w:t>
      </w:r>
    </w:p>
    <w:p w:rsidR="000967DA" w:rsidRPr="003827BF" w:rsidRDefault="001222BF" w:rsidP="003827BF">
      <w:pPr>
        <w:ind w:firstLine="567"/>
        <w:jc w:val="both"/>
        <w:rPr>
          <w:rFonts w:ascii="Arial" w:hAnsi="Arial" w:cs="Arial"/>
          <w:sz w:val="24"/>
          <w:szCs w:val="24"/>
        </w:rPr>
      </w:pPr>
      <w:proofErr w:type="spellStart"/>
      <w:r w:rsidRPr="003827BF">
        <w:rPr>
          <w:rFonts w:ascii="Arial" w:hAnsi="Arial" w:cs="Arial"/>
          <w:sz w:val="24"/>
          <w:szCs w:val="24"/>
        </w:rPr>
        <w:t>İ.Əvəzov</w:t>
      </w:r>
      <w:proofErr w:type="spellEnd"/>
      <w:r w:rsidRPr="003827BF">
        <w:rPr>
          <w:rFonts w:ascii="Arial" w:hAnsi="Arial" w:cs="Arial"/>
          <w:sz w:val="24"/>
          <w:szCs w:val="24"/>
        </w:rPr>
        <w:t xml:space="preserve"> iddia tələbini onunla </w:t>
      </w:r>
      <w:proofErr w:type="spellStart"/>
      <w:r w:rsidRPr="003827BF">
        <w:rPr>
          <w:rFonts w:ascii="Arial" w:hAnsi="Arial" w:cs="Arial"/>
          <w:sz w:val="24"/>
          <w:szCs w:val="24"/>
        </w:rPr>
        <w:t>əsaslandırmı</w:t>
      </w:r>
      <w:r w:rsidR="00914FDC" w:rsidRPr="003827BF">
        <w:rPr>
          <w:rFonts w:ascii="Arial" w:hAnsi="Arial" w:cs="Arial"/>
          <w:sz w:val="24"/>
          <w:szCs w:val="24"/>
        </w:rPr>
        <w:t>şdır</w:t>
      </w:r>
      <w:proofErr w:type="spellEnd"/>
      <w:r w:rsidR="00914FDC" w:rsidRPr="003827BF">
        <w:rPr>
          <w:rFonts w:ascii="Arial" w:hAnsi="Arial" w:cs="Arial"/>
          <w:sz w:val="24"/>
          <w:szCs w:val="24"/>
        </w:rPr>
        <w:t xml:space="preserve"> ki, 2006-cı ildə </w:t>
      </w:r>
      <w:proofErr w:type="spellStart"/>
      <w:r w:rsidR="00914FDC" w:rsidRPr="003827BF">
        <w:rPr>
          <w:rFonts w:ascii="Arial" w:hAnsi="Arial" w:cs="Arial"/>
          <w:sz w:val="24"/>
          <w:szCs w:val="24"/>
        </w:rPr>
        <w:t>“Qlobal-Az</w:t>
      </w:r>
      <w:r w:rsidRPr="003827BF">
        <w:rPr>
          <w:rFonts w:ascii="Arial" w:hAnsi="Arial" w:cs="Arial"/>
          <w:sz w:val="24"/>
          <w:szCs w:val="24"/>
        </w:rPr>
        <w:t>əri”</w:t>
      </w:r>
      <w:proofErr w:type="spellEnd"/>
      <w:r w:rsidRPr="003827BF">
        <w:rPr>
          <w:rFonts w:ascii="Arial" w:hAnsi="Arial" w:cs="Arial"/>
          <w:sz w:val="24"/>
          <w:szCs w:val="24"/>
        </w:rPr>
        <w:t xml:space="preserve"> M</w:t>
      </w:r>
      <w:r w:rsidR="006429E9" w:rsidRPr="003827BF">
        <w:rPr>
          <w:rFonts w:ascii="Arial" w:hAnsi="Arial" w:cs="Arial"/>
          <w:sz w:val="24"/>
          <w:szCs w:val="24"/>
        </w:rPr>
        <w:t>MC</w:t>
      </w:r>
      <w:r w:rsidR="00914FDC" w:rsidRPr="003827BF">
        <w:rPr>
          <w:rFonts w:ascii="Arial" w:hAnsi="Arial" w:cs="Arial"/>
          <w:sz w:val="24"/>
          <w:szCs w:val="24"/>
        </w:rPr>
        <w:t>-</w:t>
      </w:r>
      <w:proofErr w:type="spellStart"/>
      <w:r w:rsidR="00914FDC" w:rsidRPr="003827BF">
        <w:rPr>
          <w:rFonts w:ascii="Arial" w:hAnsi="Arial" w:cs="Arial"/>
          <w:sz w:val="24"/>
          <w:szCs w:val="24"/>
        </w:rPr>
        <w:t>nin</w:t>
      </w:r>
      <w:proofErr w:type="spellEnd"/>
      <w:r w:rsidR="00F23BA0" w:rsidRPr="003827BF">
        <w:rPr>
          <w:rFonts w:ascii="Arial" w:hAnsi="Arial" w:cs="Arial"/>
          <w:sz w:val="24"/>
          <w:szCs w:val="24"/>
        </w:rPr>
        <w:t xml:space="preserve"> Bakı şəhəri Yeni Yasamal yaşayış massivi, Talıblı küçəsi 4 ünvanında </w:t>
      </w:r>
      <w:r w:rsidRPr="003827BF">
        <w:rPr>
          <w:rFonts w:ascii="Arial" w:hAnsi="Arial" w:cs="Arial"/>
          <w:sz w:val="24"/>
          <w:szCs w:val="24"/>
        </w:rPr>
        <w:t>inşa etdiyi binada 63.451 manat ödə</w:t>
      </w:r>
      <w:r w:rsidR="007834F4" w:rsidRPr="003827BF">
        <w:rPr>
          <w:rFonts w:ascii="Arial" w:hAnsi="Arial" w:cs="Arial"/>
          <w:sz w:val="24"/>
          <w:szCs w:val="24"/>
        </w:rPr>
        <w:t>yərək</w:t>
      </w:r>
      <w:r w:rsidRPr="003827BF">
        <w:rPr>
          <w:rFonts w:ascii="Arial" w:hAnsi="Arial" w:cs="Arial"/>
          <w:sz w:val="24"/>
          <w:szCs w:val="24"/>
        </w:rPr>
        <w:t xml:space="preserve"> mənzil almışdır.</w:t>
      </w:r>
      <w:r w:rsidR="00F23BA0" w:rsidRPr="003827BF">
        <w:rPr>
          <w:rFonts w:ascii="Arial" w:hAnsi="Arial" w:cs="Arial"/>
          <w:sz w:val="24"/>
          <w:szCs w:val="24"/>
        </w:rPr>
        <w:t xml:space="preserve"> </w:t>
      </w:r>
      <w:r w:rsidRPr="003827BF">
        <w:rPr>
          <w:rFonts w:ascii="Arial" w:hAnsi="Arial" w:cs="Arial"/>
          <w:sz w:val="24"/>
          <w:szCs w:val="24"/>
        </w:rPr>
        <w:t xml:space="preserve">2012-ci ilin əvvəllərində </w:t>
      </w:r>
      <w:proofErr w:type="spellStart"/>
      <w:r w:rsidR="007834F4" w:rsidRPr="003827BF">
        <w:rPr>
          <w:rFonts w:ascii="Arial" w:hAnsi="Arial" w:cs="Arial"/>
          <w:sz w:val="24"/>
          <w:szCs w:val="24"/>
        </w:rPr>
        <w:t>İ.Əvəzov</w:t>
      </w:r>
      <w:proofErr w:type="spellEnd"/>
      <w:r w:rsidR="007834F4" w:rsidRPr="003827BF">
        <w:rPr>
          <w:rFonts w:ascii="Arial" w:hAnsi="Arial" w:cs="Arial"/>
          <w:sz w:val="24"/>
          <w:szCs w:val="24"/>
        </w:rPr>
        <w:t xml:space="preserve"> </w:t>
      </w:r>
      <w:r w:rsidRPr="003827BF">
        <w:rPr>
          <w:rFonts w:ascii="Arial" w:hAnsi="Arial" w:cs="Arial"/>
          <w:sz w:val="24"/>
          <w:szCs w:val="24"/>
        </w:rPr>
        <w:t xml:space="preserve">həmin mənzili </w:t>
      </w:r>
      <w:proofErr w:type="spellStart"/>
      <w:r w:rsidR="00914FDC" w:rsidRPr="003827BF">
        <w:rPr>
          <w:rFonts w:ascii="Arial" w:hAnsi="Arial" w:cs="Arial"/>
          <w:sz w:val="24"/>
          <w:szCs w:val="24"/>
        </w:rPr>
        <w:t>“Qlobal-Az</w:t>
      </w:r>
      <w:r w:rsidR="004A2B04" w:rsidRPr="003827BF">
        <w:rPr>
          <w:rFonts w:ascii="Arial" w:hAnsi="Arial" w:cs="Arial"/>
          <w:sz w:val="24"/>
          <w:szCs w:val="24"/>
        </w:rPr>
        <w:t>əri”</w:t>
      </w:r>
      <w:proofErr w:type="spellEnd"/>
      <w:r w:rsidR="004A2B04" w:rsidRPr="003827BF">
        <w:rPr>
          <w:rFonts w:ascii="Arial" w:hAnsi="Arial" w:cs="Arial"/>
          <w:sz w:val="24"/>
          <w:szCs w:val="24"/>
        </w:rPr>
        <w:t xml:space="preserve"> MMC</w:t>
      </w:r>
      <w:r w:rsidR="00914FDC" w:rsidRPr="003827BF">
        <w:rPr>
          <w:rFonts w:ascii="Arial" w:hAnsi="Arial" w:cs="Arial"/>
          <w:sz w:val="24"/>
          <w:szCs w:val="24"/>
        </w:rPr>
        <w:t>-</w:t>
      </w:r>
      <w:proofErr w:type="spellStart"/>
      <w:r w:rsidR="00914FDC" w:rsidRPr="003827BF">
        <w:rPr>
          <w:rFonts w:ascii="Arial" w:hAnsi="Arial" w:cs="Arial"/>
          <w:sz w:val="24"/>
          <w:szCs w:val="24"/>
        </w:rPr>
        <w:t>yə</w:t>
      </w:r>
      <w:proofErr w:type="spellEnd"/>
      <w:r w:rsidR="004A2B04" w:rsidRPr="003827BF">
        <w:rPr>
          <w:rFonts w:ascii="Arial" w:hAnsi="Arial" w:cs="Arial"/>
          <w:sz w:val="24"/>
          <w:szCs w:val="24"/>
        </w:rPr>
        <w:t xml:space="preserve"> </w:t>
      </w:r>
      <w:r w:rsidRPr="003827BF">
        <w:rPr>
          <w:rFonts w:ascii="Arial" w:hAnsi="Arial" w:cs="Arial"/>
          <w:sz w:val="24"/>
          <w:szCs w:val="24"/>
        </w:rPr>
        <w:t xml:space="preserve">qaytarmış, </w:t>
      </w:r>
      <w:r w:rsidR="00F23BA0" w:rsidRPr="003827BF">
        <w:rPr>
          <w:rFonts w:ascii="Arial" w:hAnsi="Arial" w:cs="Arial"/>
          <w:sz w:val="24"/>
          <w:szCs w:val="24"/>
        </w:rPr>
        <w:t xml:space="preserve">sonuncu isə mənzilə dair </w:t>
      </w:r>
      <w:r w:rsidRPr="003827BF">
        <w:rPr>
          <w:rFonts w:ascii="Arial" w:hAnsi="Arial" w:cs="Arial"/>
          <w:sz w:val="24"/>
          <w:szCs w:val="24"/>
        </w:rPr>
        <w:t>ödənilmiş pulu</w:t>
      </w:r>
      <w:r w:rsidR="007834F4" w:rsidRPr="003827BF">
        <w:rPr>
          <w:rFonts w:ascii="Arial" w:hAnsi="Arial" w:cs="Arial"/>
          <w:sz w:val="24"/>
          <w:szCs w:val="24"/>
        </w:rPr>
        <w:t xml:space="preserve"> </w:t>
      </w:r>
      <w:r w:rsidRPr="003827BF">
        <w:rPr>
          <w:rFonts w:ascii="Arial" w:hAnsi="Arial" w:cs="Arial"/>
          <w:sz w:val="24"/>
          <w:szCs w:val="24"/>
        </w:rPr>
        <w:t>qaytarmağı</w:t>
      </w:r>
      <w:r w:rsidR="007834F4" w:rsidRPr="003827BF">
        <w:rPr>
          <w:rFonts w:ascii="Arial" w:hAnsi="Arial" w:cs="Arial"/>
          <w:sz w:val="24"/>
          <w:szCs w:val="24"/>
        </w:rPr>
        <w:t xml:space="preserve"> öz</w:t>
      </w:r>
      <w:r w:rsidRPr="003827BF">
        <w:rPr>
          <w:rFonts w:ascii="Arial" w:hAnsi="Arial" w:cs="Arial"/>
          <w:sz w:val="24"/>
          <w:szCs w:val="24"/>
        </w:rPr>
        <w:t xml:space="preserve"> öhdəsinə götürmüşdür. </w:t>
      </w:r>
      <w:proofErr w:type="spellStart"/>
      <w:r w:rsidR="000967DA" w:rsidRPr="003827BF">
        <w:rPr>
          <w:rFonts w:ascii="Arial" w:hAnsi="Arial" w:cs="Arial"/>
          <w:sz w:val="24"/>
          <w:szCs w:val="24"/>
        </w:rPr>
        <w:t>İ.Əvəzov</w:t>
      </w:r>
      <w:proofErr w:type="spellEnd"/>
      <w:r w:rsidR="000967DA" w:rsidRPr="003827BF">
        <w:rPr>
          <w:rFonts w:ascii="Arial" w:hAnsi="Arial" w:cs="Arial"/>
          <w:sz w:val="24"/>
          <w:szCs w:val="24"/>
        </w:rPr>
        <w:t xml:space="preserve"> b</w:t>
      </w:r>
      <w:r w:rsidRPr="003827BF">
        <w:rPr>
          <w:rFonts w:ascii="Arial" w:hAnsi="Arial" w:cs="Arial"/>
          <w:sz w:val="24"/>
          <w:szCs w:val="24"/>
        </w:rPr>
        <w:t xml:space="preserve">ir müddət Bakı şəhərində </w:t>
      </w:r>
      <w:proofErr w:type="spellStart"/>
      <w:r w:rsidRPr="003827BF">
        <w:rPr>
          <w:rFonts w:ascii="Arial" w:hAnsi="Arial" w:cs="Arial"/>
          <w:sz w:val="24"/>
          <w:szCs w:val="24"/>
        </w:rPr>
        <w:t>olmayacağı</w:t>
      </w:r>
      <w:r w:rsidR="00E30525" w:rsidRPr="003827BF">
        <w:rPr>
          <w:rFonts w:ascii="Arial" w:hAnsi="Arial" w:cs="Arial"/>
          <w:sz w:val="24"/>
          <w:szCs w:val="24"/>
        </w:rPr>
        <w:t>nı</w:t>
      </w:r>
      <w:proofErr w:type="spellEnd"/>
      <w:r w:rsidR="000967DA" w:rsidRPr="003827BF">
        <w:rPr>
          <w:rFonts w:ascii="Arial" w:hAnsi="Arial" w:cs="Arial"/>
          <w:sz w:val="24"/>
          <w:szCs w:val="24"/>
        </w:rPr>
        <w:t xml:space="preserve"> nəzərə alaraq</w:t>
      </w:r>
      <w:r w:rsidRPr="003827BF">
        <w:rPr>
          <w:rFonts w:ascii="Arial" w:hAnsi="Arial" w:cs="Arial"/>
          <w:sz w:val="24"/>
          <w:szCs w:val="24"/>
        </w:rPr>
        <w:t xml:space="preserve"> pay haqqını geri almaq məqsədi ilə </w:t>
      </w:r>
      <w:proofErr w:type="spellStart"/>
      <w:r w:rsidRPr="003827BF">
        <w:rPr>
          <w:rFonts w:ascii="Arial" w:hAnsi="Arial" w:cs="Arial"/>
          <w:sz w:val="24"/>
          <w:szCs w:val="24"/>
        </w:rPr>
        <w:t>M</w:t>
      </w:r>
      <w:r w:rsidR="00F23BA0" w:rsidRPr="003827BF">
        <w:rPr>
          <w:rFonts w:ascii="Arial" w:hAnsi="Arial" w:cs="Arial"/>
          <w:sz w:val="24"/>
          <w:szCs w:val="24"/>
        </w:rPr>
        <w:t>.</w:t>
      </w:r>
      <w:r w:rsidRPr="003827BF">
        <w:rPr>
          <w:rFonts w:ascii="Arial" w:hAnsi="Arial" w:cs="Arial"/>
          <w:sz w:val="24"/>
          <w:szCs w:val="24"/>
        </w:rPr>
        <w:t>Məmmədova</w:t>
      </w:r>
      <w:proofErr w:type="spellEnd"/>
      <w:r w:rsidRPr="003827BF">
        <w:rPr>
          <w:rFonts w:ascii="Arial" w:hAnsi="Arial" w:cs="Arial"/>
          <w:sz w:val="24"/>
          <w:szCs w:val="24"/>
        </w:rPr>
        <w:t xml:space="preserve"> etibarnamə vermişdir.</w:t>
      </w:r>
      <w:r w:rsidR="00914FDC" w:rsidRPr="003827BF">
        <w:rPr>
          <w:rFonts w:ascii="Arial" w:hAnsi="Arial" w:cs="Arial"/>
          <w:sz w:val="24"/>
          <w:szCs w:val="24"/>
        </w:rPr>
        <w:t xml:space="preserve"> </w:t>
      </w:r>
      <w:r w:rsidR="000967DA" w:rsidRPr="003827BF">
        <w:rPr>
          <w:rFonts w:ascii="Arial" w:hAnsi="Arial" w:cs="Arial"/>
          <w:sz w:val="24"/>
          <w:szCs w:val="24"/>
        </w:rPr>
        <w:t xml:space="preserve">Sonradan </w:t>
      </w:r>
      <w:proofErr w:type="spellStart"/>
      <w:r w:rsidR="000967DA" w:rsidRPr="003827BF">
        <w:rPr>
          <w:rFonts w:ascii="Arial" w:hAnsi="Arial" w:cs="Arial"/>
          <w:sz w:val="24"/>
          <w:szCs w:val="24"/>
        </w:rPr>
        <w:t>İ.Əvəzov</w:t>
      </w:r>
      <w:proofErr w:type="spellEnd"/>
      <w:r w:rsidRPr="003827BF">
        <w:rPr>
          <w:rFonts w:ascii="Arial" w:hAnsi="Arial" w:cs="Arial"/>
          <w:sz w:val="24"/>
          <w:szCs w:val="24"/>
        </w:rPr>
        <w:t xml:space="preserve"> </w:t>
      </w:r>
      <w:proofErr w:type="spellStart"/>
      <w:r w:rsidRPr="003827BF">
        <w:rPr>
          <w:rFonts w:ascii="Arial" w:hAnsi="Arial" w:cs="Arial"/>
          <w:sz w:val="24"/>
          <w:szCs w:val="24"/>
        </w:rPr>
        <w:t>“Qlobal-Azəri”</w:t>
      </w:r>
      <w:proofErr w:type="spellEnd"/>
      <w:r w:rsidRPr="003827BF">
        <w:rPr>
          <w:rFonts w:ascii="Arial" w:hAnsi="Arial" w:cs="Arial"/>
          <w:sz w:val="24"/>
          <w:szCs w:val="24"/>
        </w:rPr>
        <w:t xml:space="preserve"> MMC</w:t>
      </w:r>
      <w:r w:rsidR="00914FDC" w:rsidRPr="003827BF">
        <w:rPr>
          <w:rFonts w:ascii="Arial" w:hAnsi="Arial" w:cs="Arial"/>
          <w:sz w:val="24"/>
          <w:szCs w:val="24"/>
        </w:rPr>
        <w:t>-</w:t>
      </w:r>
      <w:proofErr w:type="spellStart"/>
      <w:r w:rsidR="00914FDC" w:rsidRPr="003827BF">
        <w:rPr>
          <w:rFonts w:ascii="Arial" w:hAnsi="Arial" w:cs="Arial"/>
          <w:sz w:val="24"/>
          <w:szCs w:val="24"/>
        </w:rPr>
        <w:t>yə</w:t>
      </w:r>
      <w:proofErr w:type="spellEnd"/>
      <w:r w:rsidRPr="003827BF">
        <w:rPr>
          <w:rFonts w:ascii="Arial" w:hAnsi="Arial" w:cs="Arial"/>
          <w:sz w:val="24"/>
          <w:szCs w:val="24"/>
        </w:rPr>
        <w:t xml:space="preserve"> müraciət etmiş, </w:t>
      </w:r>
      <w:r w:rsidR="000967DA" w:rsidRPr="003827BF">
        <w:rPr>
          <w:rFonts w:ascii="Arial" w:hAnsi="Arial" w:cs="Arial"/>
          <w:sz w:val="24"/>
          <w:szCs w:val="24"/>
        </w:rPr>
        <w:t>MMC isə</w:t>
      </w:r>
      <w:r w:rsidR="006E43E9" w:rsidRPr="003827BF">
        <w:rPr>
          <w:rFonts w:ascii="Arial" w:hAnsi="Arial" w:cs="Arial"/>
          <w:sz w:val="24"/>
          <w:szCs w:val="24"/>
        </w:rPr>
        <w:t xml:space="preserve"> 63.</w:t>
      </w:r>
      <w:r w:rsidRPr="003827BF">
        <w:rPr>
          <w:rFonts w:ascii="Arial" w:hAnsi="Arial" w:cs="Arial"/>
          <w:sz w:val="24"/>
          <w:szCs w:val="24"/>
        </w:rPr>
        <w:t xml:space="preserve">451 manat vəsaiti </w:t>
      </w:r>
      <w:r w:rsidR="000967DA" w:rsidRPr="003827BF">
        <w:rPr>
          <w:rFonts w:ascii="Arial" w:hAnsi="Arial" w:cs="Arial"/>
          <w:sz w:val="24"/>
          <w:szCs w:val="24"/>
        </w:rPr>
        <w:t xml:space="preserve">etibarnamə verilmiş </w:t>
      </w:r>
      <w:r w:rsidRPr="003827BF">
        <w:rPr>
          <w:rFonts w:ascii="Arial" w:hAnsi="Arial" w:cs="Arial"/>
          <w:sz w:val="24"/>
          <w:szCs w:val="24"/>
        </w:rPr>
        <w:t>şəxsə  qaytardığını bildirmişdir.</w:t>
      </w:r>
      <w:r w:rsidR="00161A5E" w:rsidRPr="003827BF">
        <w:rPr>
          <w:rFonts w:ascii="Arial" w:hAnsi="Arial" w:cs="Arial"/>
          <w:sz w:val="24"/>
          <w:szCs w:val="24"/>
        </w:rPr>
        <w:t xml:space="preserve"> Lakin </w:t>
      </w:r>
      <w:proofErr w:type="spellStart"/>
      <w:r w:rsidRPr="003827BF">
        <w:rPr>
          <w:rFonts w:ascii="Arial" w:hAnsi="Arial" w:cs="Arial"/>
          <w:sz w:val="24"/>
          <w:szCs w:val="24"/>
        </w:rPr>
        <w:t>M.Məmmədov</w:t>
      </w:r>
      <w:proofErr w:type="spellEnd"/>
      <w:r w:rsidRPr="003827BF">
        <w:rPr>
          <w:rFonts w:ascii="Arial" w:hAnsi="Arial" w:cs="Arial"/>
          <w:sz w:val="24"/>
          <w:szCs w:val="24"/>
        </w:rPr>
        <w:t xml:space="preserve"> həmin məbləği qaytarmaqdan müxtə</w:t>
      </w:r>
      <w:r w:rsidR="0014120C" w:rsidRPr="003827BF">
        <w:rPr>
          <w:rFonts w:ascii="Arial" w:hAnsi="Arial" w:cs="Arial"/>
          <w:sz w:val="24"/>
          <w:szCs w:val="24"/>
        </w:rPr>
        <w:t>li</w:t>
      </w:r>
      <w:r w:rsidR="006E43E9" w:rsidRPr="003827BF">
        <w:rPr>
          <w:rFonts w:ascii="Arial" w:hAnsi="Arial" w:cs="Arial"/>
          <w:sz w:val="24"/>
          <w:szCs w:val="24"/>
        </w:rPr>
        <w:t>f bəhanə</w:t>
      </w:r>
      <w:r w:rsidRPr="003827BF">
        <w:rPr>
          <w:rFonts w:ascii="Arial" w:hAnsi="Arial" w:cs="Arial"/>
          <w:sz w:val="24"/>
          <w:szCs w:val="24"/>
        </w:rPr>
        <w:t>lərlə yayınmışdır.</w:t>
      </w:r>
      <w:r w:rsidR="006E43E9" w:rsidRPr="003827BF">
        <w:rPr>
          <w:rFonts w:ascii="Arial" w:hAnsi="Arial" w:cs="Arial"/>
          <w:sz w:val="24"/>
          <w:szCs w:val="24"/>
        </w:rPr>
        <w:t xml:space="preserve"> </w:t>
      </w:r>
    </w:p>
    <w:p w:rsidR="000967DA" w:rsidRPr="003827BF" w:rsidRDefault="006E43E9" w:rsidP="003827BF">
      <w:pPr>
        <w:ind w:firstLine="567"/>
        <w:jc w:val="both"/>
        <w:rPr>
          <w:rFonts w:ascii="Arial" w:hAnsi="Arial" w:cs="Arial"/>
          <w:sz w:val="24"/>
          <w:szCs w:val="24"/>
        </w:rPr>
      </w:pPr>
      <w:proofErr w:type="spellStart"/>
      <w:r w:rsidRPr="003827BF">
        <w:rPr>
          <w:rFonts w:ascii="Arial" w:hAnsi="Arial" w:cs="Arial"/>
          <w:sz w:val="24"/>
          <w:szCs w:val="24"/>
        </w:rPr>
        <w:t>M.Məmmədov</w:t>
      </w:r>
      <w:proofErr w:type="spellEnd"/>
      <w:r w:rsidRPr="003827BF">
        <w:rPr>
          <w:rFonts w:ascii="Arial" w:hAnsi="Arial" w:cs="Arial"/>
          <w:sz w:val="24"/>
          <w:szCs w:val="24"/>
        </w:rPr>
        <w:t xml:space="preserve"> vəfat </w:t>
      </w:r>
      <w:proofErr w:type="spellStart"/>
      <w:r w:rsidRPr="003827BF">
        <w:rPr>
          <w:rFonts w:ascii="Arial" w:hAnsi="Arial" w:cs="Arial"/>
          <w:sz w:val="24"/>
          <w:szCs w:val="24"/>
        </w:rPr>
        <w:t>etdiyindən</w:t>
      </w:r>
      <w:proofErr w:type="spellEnd"/>
      <w:r w:rsidR="00443C37" w:rsidRPr="003827BF">
        <w:rPr>
          <w:rFonts w:ascii="Arial" w:hAnsi="Arial" w:cs="Arial"/>
          <w:sz w:val="24"/>
          <w:szCs w:val="24"/>
        </w:rPr>
        <w:t xml:space="preserve"> </w:t>
      </w:r>
      <w:proofErr w:type="spellStart"/>
      <w:r w:rsidR="00E30525" w:rsidRPr="003827BF">
        <w:rPr>
          <w:rFonts w:ascii="Arial" w:hAnsi="Arial" w:cs="Arial"/>
          <w:sz w:val="24"/>
          <w:szCs w:val="24"/>
        </w:rPr>
        <w:t>İ.Əvəzov</w:t>
      </w:r>
      <w:proofErr w:type="spellEnd"/>
      <w:r w:rsidR="00443C37" w:rsidRPr="003827BF">
        <w:rPr>
          <w:rFonts w:ascii="Arial" w:hAnsi="Arial" w:cs="Arial"/>
          <w:sz w:val="24"/>
          <w:szCs w:val="24"/>
        </w:rPr>
        <w:t xml:space="preserve"> </w:t>
      </w:r>
      <w:r w:rsidR="001222BF" w:rsidRPr="003827BF">
        <w:rPr>
          <w:rFonts w:ascii="Arial" w:hAnsi="Arial" w:cs="Arial"/>
          <w:sz w:val="24"/>
          <w:szCs w:val="24"/>
        </w:rPr>
        <w:t xml:space="preserve">tələb etdiyi pul məbləğinin </w:t>
      </w:r>
      <w:proofErr w:type="spellStart"/>
      <w:r w:rsidR="003C15B7" w:rsidRPr="003827BF">
        <w:rPr>
          <w:rFonts w:ascii="Arial" w:hAnsi="Arial" w:cs="Arial"/>
          <w:sz w:val="24"/>
          <w:szCs w:val="24"/>
        </w:rPr>
        <w:t>M.</w:t>
      </w:r>
      <w:r w:rsidR="001222BF" w:rsidRPr="003827BF">
        <w:rPr>
          <w:rFonts w:ascii="Arial" w:hAnsi="Arial" w:cs="Arial"/>
          <w:sz w:val="24"/>
          <w:szCs w:val="24"/>
        </w:rPr>
        <w:t>Məmmədov</w:t>
      </w:r>
      <w:r w:rsidR="0032649C" w:rsidRPr="003827BF">
        <w:rPr>
          <w:rFonts w:ascii="Arial" w:hAnsi="Arial" w:cs="Arial"/>
          <w:sz w:val="24"/>
          <w:szCs w:val="24"/>
        </w:rPr>
        <w:t>un</w:t>
      </w:r>
      <w:proofErr w:type="spellEnd"/>
      <w:r w:rsidR="001222BF" w:rsidRPr="003827BF">
        <w:rPr>
          <w:rFonts w:ascii="Arial" w:hAnsi="Arial" w:cs="Arial"/>
          <w:sz w:val="24"/>
          <w:szCs w:val="24"/>
        </w:rPr>
        <w:t xml:space="preserve"> hüquqi varisləri olan </w:t>
      </w:r>
      <w:proofErr w:type="spellStart"/>
      <w:r w:rsidR="003C15B7" w:rsidRPr="003827BF">
        <w:rPr>
          <w:rFonts w:ascii="Arial" w:hAnsi="Arial" w:cs="Arial"/>
          <w:sz w:val="24"/>
          <w:szCs w:val="24"/>
        </w:rPr>
        <w:t>N.</w:t>
      </w:r>
      <w:r w:rsidR="001222BF" w:rsidRPr="003827BF">
        <w:rPr>
          <w:rFonts w:ascii="Arial" w:hAnsi="Arial" w:cs="Arial"/>
          <w:sz w:val="24"/>
          <w:szCs w:val="24"/>
        </w:rPr>
        <w:t>Rzazadə</w:t>
      </w:r>
      <w:proofErr w:type="spellEnd"/>
      <w:r w:rsidR="001222BF" w:rsidRPr="003827BF">
        <w:rPr>
          <w:rFonts w:ascii="Arial" w:hAnsi="Arial" w:cs="Arial"/>
          <w:sz w:val="24"/>
          <w:szCs w:val="24"/>
        </w:rPr>
        <w:t xml:space="preserve"> və </w:t>
      </w:r>
      <w:proofErr w:type="spellStart"/>
      <w:r w:rsidR="003C15B7" w:rsidRPr="003827BF">
        <w:rPr>
          <w:rFonts w:ascii="Arial" w:hAnsi="Arial" w:cs="Arial"/>
          <w:sz w:val="24"/>
          <w:szCs w:val="24"/>
        </w:rPr>
        <w:t>R.</w:t>
      </w:r>
      <w:r w:rsidR="001222BF" w:rsidRPr="003827BF">
        <w:rPr>
          <w:rFonts w:ascii="Arial" w:hAnsi="Arial" w:cs="Arial"/>
          <w:sz w:val="24"/>
          <w:szCs w:val="24"/>
        </w:rPr>
        <w:t>Rzazadə</w:t>
      </w:r>
      <w:r w:rsidR="0032649C" w:rsidRPr="003827BF">
        <w:rPr>
          <w:rFonts w:ascii="Arial" w:hAnsi="Arial" w:cs="Arial"/>
          <w:sz w:val="24"/>
          <w:szCs w:val="24"/>
        </w:rPr>
        <w:t>dən</w:t>
      </w:r>
      <w:proofErr w:type="spellEnd"/>
      <w:r w:rsidR="001222BF" w:rsidRPr="003827BF">
        <w:rPr>
          <w:rFonts w:ascii="Arial" w:hAnsi="Arial" w:cs="Arial"/>
          <w:sz w:val="24"/>
          <w:szCs w:val="24"/>
        </w:rPr>
        <w:t xml:space="preserve"> </w:t>
      </w:r>
      <w:proofErr w:type="spellStart"/>
      <w:r w:rsidRPr="003827BF">
        <w:rPr>
          <w:rFonts w:ascii="Arial" w:hAnsi="Arial" w:cs="Arial"/>
          <w:sz w:val="24"/>
          <w:szCs w:val="24"/>
        </w:rPr>
        <w:t>tutulmasını</w:t>
      </w:r>
      <w:proofErr w:type="spellEnd"/>
      <w:r w:rsidR="003C15B7" w:rsidRPr="003827BF">
        <w:rPr>
          <w:rFonts w:ascii="Arial" w:hAnsi="Arial" w:cs="Arial"/>
          <w:sz w:val="24"/>
          <w:szCs w:val="24"/>
        </w:rPr>
        <w:t xml:space="preserve"> </w:t>
      </w:r>
      <w:r w:rsidR="001222BF" w:rsidRPr="003827BF">
        <w:rPr>
          <w:rFonts w:ascii="Arial" w:hAnsi="Arial" w:cs="Arial"/>
          <w:sz w:val="24"/>
          <w:szCs w:val="24"/>
        </w:rPr>
        <w:t>xahiş etmişdir.</w:t>
      </w:r>
    </w:p>
    <w:p w:rsidR="000967DA" w:rsidRPr="003827BF" w:rsidRDefault="00443C37" w:rsidP="003827BF">
      <w:pPr>
        <w:ind w:firstLine="567"/>
        <w:jc w:val="both"/>
        <w:rPr>
          <w:rFonts w:ascii="Arial" w:hAnsi="Arial" w:cs="Arial"/>
          <w:sz w:val="24"/>
          <w:szCs w:val="24"/>
        </w:rPr>
      </w:pPr>
      <w:r w:rsidRPr="003827BF">
        <w:rPr>
          <w:rFonts w:ascii="Arial" w:hAnsi="Arial" w:cs="Arial"/>
          <w:sz w:val="24"/>
          <w:szCs w:val="24"/>
        </w:rPr>
        <w:t>Bakı şəhəri</w:t>
      </w:r>
      <w:r w:rsidR="00762B01" w:rsidRPr="003827BF">
        <w:rPr>
          <w:rFonts w:ascii="Arial" w:hAnsi="Arial" w:cs="Arial"/>
          <w:sz w:val="24"/>
          <w:szCs w:val="24"/>
        </w:rPr>
        <w:t xml:space="preserve"> Xətai </w:t>
      </w:r>
      <w:r w:rsidRPr="003827BF">
        <w:rPr>
          <w:rFonts w:ascii="Arial" w:hAnsi="Arial" w:cs="Arial"/>
          <w:sz w:val="24"/>
          <w:szCs w:val="24"/>
        </w:rPr>
        <w:t>R</w:t>
      </w:r>
      <w:r w:rsidR="00762B01" w:rsidRPr="003827BF">
        <w:rPr>
          <w:rFonts w:ascii="Arial" w:hAnsi="Arial" w:cs="Arial"/>
          <w:sz w:val="24"/>
          <w:szCs w:val="24"/>
        </w:rPr>
        <w:t xml:space="preserve">ayon </w:t>
      </w:r>
      <w:r w:rsidRPr="003827BF">
        <w:rPr>
          <w:rFonts w:ascii="Arial" w:hAnsi="Arial" w:cs="Arial"/>
          <w:sz w:val="24"/>
          <w:szCs w:val="24"/>
        </w:rPr>
        <w:t>M</w:t>
      </w:r>
      <w:r w:rsidR="00762B01" w:rsidRPr="003827BF">
        <w:rPr>
          <w:rFonts w:ascii="Arial" w:hAnsi="Arial" w:cs="Arial"/>
          <w:sz w:val="24"/>
          <w:szCs w:val="24"/>
        </w:rPr>
        <w:t xml:space="preserve">əhkəməsinin 10 aprel 2013-cü il tarixli qətnaməsi ilə </w:t>
      </w:r>
      <w:proofErr w:type="spellStart"/>
      <w:r w:rsidR="00097D2A" w:rsidRPr="003827BF">
        <w:rPr>
          <w:rFonts w:ascii="Arial" w:hAnsi="Arial" w:cs="Arial"/>
          <w:sz w:val="24"/>
          <w:szCs w:val="24"/>
        </w:rPr>
        <w:t>N.Rzazadə</w:t>
      </w:r>
      <w:proofErr w:type="spellEnd"/>
      <w:r w:rsidR="00097D2A" w:rsidRPr="003827BF">
        <w:rPr>
          <w:rFonts w:ascii="Arial" w:hAnsi="Arial" w:cs="Arial"/>
          <w:sz w:val="24"/>
          <w:szCs w:val="24"/>
        </w:rPr>
        <w:t xml:space="preserve"> və </w:t>
      </w:r>
      <w:proofErr w:type="spellStart"/>
      <w:r w:rsidR="00097D2A" w:rsidRPr="003827BF">
        <w:rPr>
          <w:rFonts w:ascii="Arial" w:hAnsi="Arial" w:cs="Arial"/>
          <w:sz w:val="24"/>
          <w:szCs w:val="24"/>
        </w:rPr>
        <w:t>R.Rzazadə</w:t>
      </w:r>
      <w:r w:rsidR="00890463" w:rsidRPr="003827BF">
        <w:rPr>
          <w:rFonts w:ascii="Arial" w:hAnsi="Arial" w:cs="Arial"/>
          <w:sz w:val="24"/>
          <w:szCs w:val="24"/>
        </w:rPr>
        <w:t>nin</w:t>
      </w:r>
      <w:proofErr w:type="spellEnd"/>
      <w:r w:rsidR="00097D2A" w:rsidRPr="003827BF">
        <w:rPr>
          <w:rFonts w:ascii="Arial" w:hAnsi="Arial" w:cs="Arial"/>
          <w:sz w:val="24"/>
          <w:szCs w:val="24"/>
        </w:rPr>
        <w:t xml:space="preserve"> </w:t>
      </w:r>
      <w:proofErr w:type="spellStart"/>
      <w:r w:rsidR="00097D2A" w:rsidRPr="003827BF">
        <w:rPr>
          <w:rFonts w:ascii="Arial" w:hAnsi="Arial" w:cs="Arial"/>
          <w:sz w:val="24"/>
          <w:szCs w:val="24"/>
        </w:rPr>
        <w:t>M.Məmmədovun</w:t>
      </w:r>
      <w:proofErr w:type="spellEnd"/>
      <w:r w:rsidR="00097D2A" w:rsidRPr="003827BF">
        <w:rPr>
          <w:rFonts w:ascii="Arial" w:hAnsi="Arial" w:cs="Arial"/>
          <w:sz w:val="24"/>
          <w:szCs w:val="24"/>
        </w:rPr>
        <w:t xml:space="preserve"> hüquqi varisləri kimi tanınması və onlardan müştərək qaydada 63.451 manat </w:t>
      </w:r>
      <w:proofErr w:type="spellStart"/>
      <w:r w:rsidR="00097D2A" w:rsidRPr="003827BF">
        <w:rPr>
          <w:rFonts w:ascii="Arial" w:hAnsi="Arial" w:cs="Arial"/>
          <w:sz w:val="24"/>
          <w:szCs w:val="24"/>
        </w:rPr>
        <w:t>İ.Əvəzovun</w:t>
      </w:r>
      <w:proofErr w:type="spellEnd"/>
      <w:r w:rsidR="00097D2A" w:rsidRPr="003827BF">
        <w:rPr>
          <w:rFonts w:ascii="Arial" w:hAnsi="Arial" w:cs="Arial"/>
          <w:sz w:val="24"/>
          <w:szCs w:val="24"/>
        </w:rPr>
        <w:t xml:space="preserve"> xeyrinə tutulması qət </w:t>
      </w:r>
      <w:proofErr w:type="spellStart"/>
      <w:r w:rsidR="00097D2A" w:rsidRPr="003827BF">
        <w:rPr>
          <w:rFonts w:ascii="Arial" w:hAnsi="Arial" w:cs="Arial"/>
          <w:sz w:val="24"/>
          <w:szCs w:val="24"/>
        </w:rPr>
        <w:t>edilmişdir</w:t>
      </w:r>
      <w:proofErr w:type="spellEnd"/>
      <w:r w:rsidR="00097D2A" w:rsidRPr="003827BF">
        <w:rPr>
          <w:rFonts w:ascii="Arial" w:hAnsi="Arial" w:cs="Arial"/>
          <w:sz w:val="24"/>
          <w:szCs w:val="24"/>
        </w:rPr>
        <w:t>.</w:t>
      </w:r>
    </w:p>
    <w:p w:rsidR="000967DA" w:rsidRPr="003827BF" w:rsidRDefault="00762B01" w:rsidP="003827BF">
      <w:pPr>
        <w:ind w:firstLine="567"/>
        <w:jc w:val="both"/>
        <w:rPr>
          <w:rFonts w:ascii="Arial" w:hAnsi="Arial" w:cs="Arial"/>
          <w:sz w:val="24"/>
          <w:szCs w:val="24"/>
        </w:rPr>
      </w:pPr>
      <w:r w:rsidRPr="003827BF">
        <w:rPr>
          <w:rFonts w:ascii="Arial" w:hAnsi="Arial" w:cs="Arial"/>
          <w:sz w:val="24"/>
          <w:szCs w:val="24"/>
        </w:rPr>
        <w:t xml:space="preserve">Bakı </w:t>
      </w:r>
      <w:proofErr w:type="spellStart"/>
      <w:r w:rsidRPr="003827BF">
        <w:rPr>
          <w:rFonts w:ascii="Arial" w:hAnsi="Arial" w:cs="Arial"/>
          <w:sz w:val="24"/>
          <w:szCs w:val="24"/>
        </w:rPr>
        <w:t>Apellyasiya</w:t>
      </w:r>
      <w:proofErr w:type="spellEnd"/>
      <w:r w:rsidRPr="003827BF">
        <w:rPr>
          <w:rFonts w:ascii="Arial" w:hAnsi="Arial" w:cs="Arial"/>
          <w:sz w:val="24"/>
          <w:szCs w:val="24"/>
        </w:rPr>
        <w:t xml:space="preserve"> Məhkəməsinin Mülki Kollegiyasının 26 avqust 2013-cü il tarixli qətnaməsi ilə </w:t>
      </w:r>
      <w:r w:rsidR="00340526" w:rsidRPr="003827BF">
        <w:rPr>
          <w:rFonts w:ascii="Arial" w:hAnsi="Arial" w:cs="Arial"/>
          <w:sz w:val="24"/>
          <w:szCs w:val="24"/>
        </w:rPr>
        <w:t xml:space="preserve">birinci instansiya məhkəməsinin </w:t>
      </w:r>
      <w:r w:rsidRPr="003827BF">
        <w:rPr>
          <w:rFonts w:ascii="Arial" w:hAnsi="Arial" w:cs="Arial"/>
          <w:sz w:val="24"/>
          <w:szCs w:val="24"/>
        </w:rPr>
        <w:t>qətnaməsi ləğv edilmiş</w:t>
      </w:r>
      <w:r w:rsidR="00890463" w:rsidRPr="003827BF">
        <w:rPr>
          <w:rFonts w:ascii="Arial" w:hAnsi="Arial" w:cs="Arial"/>
          <w:sz w:val="24"/>
          <w:szCs w:val="24"/>
        </w:rPr>
        <w:t>,</w:t>
      </w:r>
      <w:r w:rsidRPr="003827BF">
        <w:rPr>
          <w:rFonts w:ascii="Arial" w:hAnsi="Arial" w:cs="Arial"/>
          <w:sz w:val="24"/>
          <w:szCs w:val="24"/>
        </w:rPr>
        <w:t xml:space="preserve"> iddia tələbi rədd </w:t>
      </w:r>
      <w:proofErr w:type="spellStart"/>
      <w:r w:rsidRPr="003827BF">
        <w:rPr>
          <w:rFonts w:ascii="Arial" w:hAnsi="Arial" w:cs="Arial"/>
          <w:sz w:val="24"/>
          <w:szCs w:val="24"/>
        </w:rPr>
        <w:t>edilmişdir</w:t>
      </w:r>
      <w:proofErr w:type="spellEnd"/>
      <w:r w:rsidRPr="003827BF">
        <w:rPr>
          <w:rFonts w:ascii="Arial" w:hAnsi="Arial" w:cs="Arial"/>
          <w:sz w:val="24"/>
          <w:szCs w:val="24"/>
        </w:rPr>
        <w:t>.</w:t>
      </w:r>
    </w:p>
    <w:p w:rsidR="000967DA" w:rsidRPr="003827BF" w:rsidRDefault="00762B01" w:rsidP="003827BF">
      <w:pPr>
        <w:ind w:firstLine="567"/>
        <w:jc w:val="both"/>
        <w:rPr>
          <w:rFonts w:ascii="Arial" w:hAnsi="Arial" w:cs="Arial"/>
          <w:sz w:val="24"/>
          <w:szCs w:val="24"/>
        </w:rPr>
      </w:pPr>
      <w:r w:rsidRPr="003827BF">
        <w:rPr>
          <w:rFonts w:ascii="Arial" w:hAnsi="Arial" w:cs="Arial"/>
          <w:sz w:val="24"/>
          <w:szCs w:val="24"/>
        </w:rPr>
        <w:t>Azərbaycan Respublikası Ali Məhkəməsinin Mülki Kollegiyasının</w:t>
      </w:r>
      <w:r w:rsidR="00097D2A" w:rsidRPr="003827BF">
        <w:rPr>
          <w:rFonts w:ascii="Arial" w:hAnsi="Arial" w:cs="Arial"/>
          <w:sz w:val="24"/>
          <w:szCs w:val="24"/>
        </w:rPr>
        <w:t xml:space="preserve"> (bundan sonra </w:t>
      </w:r>
      <w:r w:rsidR="00443C37" w:rsidRPr="003827BF">
        <w:rPr>
          <w:rFonts w:ascii="Arial" w:hAnsi="Arial" w:cs="Arial"/>
          <w:sz w:val="24"/>
          <w:szCs w:val="24"/>
        </w:rPr>
        <w:t>–</w:t>
      </w:r>
      <w:r w:rsidR="00097D2A" w:rsidRPr="003827BF">
        <w:rPr>
          <w:rFonts w:ascii="Arial" w:hAnsi="Arial" w:cs="Arial"/>
          <w:sz w:val="24"/>
          <w:szCs w:val="24"/>
        </w:rPr>
        <w:t xml:space="preserve"> Ali Məhkəmənin Mülki Kollegiyası)</w:t>
      </w:r>
      <w:r w:rsidRPr="003827BF">
        <w:rPr>
          <w:rFonts w:ascii="Arial" w:hAnsi="Arial" w:cs="Arial"/>
          <w:sz w:val="24"/>
          <w:szCs w:val="24"/>
        </w:rPr>
        <w:t xml:space="preserve"> 30 yanvar 2014-cü il tarixli qərarı ilə </w:t>
      </w:r>
      <w:proofErr w:type="spellStart"/>
      <w:r w:rsidR="00340526" w:rsidRPr="003827BF">
        <w:rPr>
          <w:rFonts w:ascii="Arial" w:hAnsi="Arial" w:cs="Arial"/>
          <w:sz w:val="24"/>
          <w:szCs w:val="24"/>
        </w:rPr>
        <w:t>apellyasiya</w:t>
      </w:r>
      <w:proofErr w:type="spellEnd"/>
      <w:r w:rsidR="00340526" w:rsidRPr="003827BF">
        <w:rPr>
          <w:rFonts w:ascii="Arial" w:hAnsi="Arial" w:cs="Arial"/>
          <w:sz w:val="24"/>
          <w:szCs w:val="24"/>
        </w:rPr>
        <w:t xml:space="preserve"> instansiyası məhkəməsinin  </w:t>
      </w:r>
      <w:r w:rsidRPr="003827BF">
        <w:rPr>
          <w:rFonts w:ascii="Arial" w:hAnsi="Arial" w:cs="Arial"/>
          <w:sz w:val="24"/>
          <w:szCs w:val="24"/>
        </w:rPr>
        <w:t>qətnaməsi ləğv edilmiş</w:t>
      </w:r>
      <w:r w:rsidR="006C28D0" w:rsidRPr="003827BF">
        <w:rPr>
          <w:rFonts w:ascii="Arial" w:hAnsi="Arial" w:cs="Arial"/>
          <w:sz w:val="24"/>
          <w:szCs w:val="24"/>
        </w:rPr>
        <w:t xml:space="preserve">, iş yenidən baxılması üçün həmin məhkəməyə </w:t>
      </w:r>
      <w:proofErr w:type="spellStart"/>
      <w:r w:rsidR="006C28D0" w:rsidRPr="003827BF">
        <w:rPr>
          <w:rFonts w:ascii="Arial" w:hAnsi="Arial" w:cs="Arial"/>
          <w:sz w:val="24"/>
          <w:szCs w:val="24"/>
        </w:rPr>
        <w:t>göndərilmişdir</w:t>
      </w:r>
      <w:proofErr w:type="spellEnd"/>
      <w:r w:rsidR="006C28D0" w:rsidRPr="003827BF">
        <w:rPr>
          <w:rFonts w:ascii="Arial" w:hAnsi="Arial" w:cs="Arial"/>
          <w:sz w:val="24"/>
          <w:szCs w:val="24"/>
        </w:rPr>
        <w:t>.</w:t>
      </w:r>
    </w:p>
    <w:p w:rsidR="000967DA" w:rsidRPr="003827BF" w:rsidRDefault="00E7138A" w:rsidP="003827BF">
      <w:pPr>
        <w:ind w:firstLine="567"/>
        <w:jc w:val="both"/>
        <w:rPr>
          <w:rFonts w:ascii="Arial" w:hAnsi="Arial" w:cs="Arial"/>
          <w:sz w:val="24"/>
          <w:szCs w:val="24"/>
        </w:rPr>
      </w:pPr>
      <w:r w:rsidRPr="003827BF">
        <w:rPr>
          <w:rFonts w:ascii="Arial" w:hAnsi="Arial" w:cs="Arial"/>
          <w:sz w:val="24"/>
          <w:szCs w:val="24"/>
        </w:rPr>
        <w:t xml:space="preserve">Bakı </w:t>
      </w:r>
      <w:proofErr w:type="spellStart"/>
      <w:r w:rsidRPr="003827BF">
        <w:rPr>
          <w:rFonts w:ascii="Arial" w:hAnsi="Arial" w:cs="Arial"/>
          <w:sz w:val="24"/>
          <w:szCs w:val="24"/>
        </w:rPr>
        <w:t>Apellyasiya</w:t>
      </w:r>
      <w:proofErr w:type="spellEnd"/>
      <w:r w:rsidRPr="003827BF">
        <w:rPr>
          <w:rFonts w:ascii="Arial" w:hAnsi="Arial" w:cs="Arial"/>
          <w:sz w:val="24"/>
          <w:szCs w:val="24"/>
        </w:rPr>
        <w:t xml:space="preserve"> Məhkəməsinin Mülki Kollegiyasının 18 iyul 2014-cü il tarixli qətnaməsi ilə </w:t>
      </w:r>
      <w:r w:rsidR="00340526" w:rsidRPr="003827BF">
        <w:rPr>
          <w:rFonts w:ascii="Arial" w:hAnsi="Arial" w:cs="Arial"/>
          <w:sz w:val="24"/>
          <w:szCs w:val="24"/>
        </w:rPr>
        <w:t xml:space="preserve">birinci instansiya məhkəməsinin </w:t>
      </w:r>
      <w:r w:rsidRPr="003827BF">
        <w:rPr>
          <w:rFonts w:ascii="Arial" w:hAnsi="Arial" w:cs="Arial"/>
          <w:sz w:val="24"/>
          <w:szCs w:val="24"/>
        </w:rPr>
        <w:t>qətnaməsi ləğv edilmiş</w:t>
      </w:r>
      <w:r w:rsidR="00B0084D" w:rsidRPr="003827BF">
        <w:rPr>
          <w:rFonts w:ascii="Arial" w:hAnsi="Arial" w:cs="Arial"/>
          <w:sz w:val="24"/>
          <w:szCs w:val="24"/>
        </w:rPr>
        <w:t>,</w:t>
      </w:r>
      <w:r w:rsidRPr="003827BF">
        <w:rPr>
          <w:rFonts w:ascii="Arial" w:hAnsi="Arial" w:cs="Arial"/>
          <w:sz w:val="24"/>
          <w:szCs w:val="24"/>
        </w:rPr>
        <w:t xml:space="preserve"> iddia tələbi rədd </w:t>
      </w:r>
      <w:proofErr w:type="spellStart"/>
      <w:r w:rsidRPr="003827BF">
        <w:rPr>
          <w:rFonts w:ascii="Arial" w:hAnsi="Arial" w:cs="Arial"/>
          <w:sz w:val="24"/>
          <w:szCs w:val="24"/>
        </w:rPr>
        <w:t>edilmişdir</w:t>
      </w:r>
      <w:proofErr w:type="spellEnd"/>
      <w:r w:rsidRPr="003827BF">
        <w:rPr>
          <w:rFonts w:ascii="Arial" w:hAnsi="Arial" w:cs="Arial"/>
          <w:sz w:val="24"/>
          <w:szCs w:val="24"/>
        </w:rPr>
        <w:t>.</w:t>
      </w:r>
    </w:p>
    <w:p w:rsidR="000967DA" w:rsidRPr="003827BF" w:rsidRDefault="00E7138A" w:rsidP="003827BF">
      <w:pPr>
        <w:ind w:firstLine="567"/>
        <w:jc w:val="both"/>
        <w:rPr>
          <w:rFonts w:ascii="Arial" w:hAnsi="Arial" w:cs="Arial"/>
          <w:sz w:val="24"/>
          <w:szCs w:val="24"/>
        </w:rPr>
      </w:pPr>
      <w:r w:rsidRPr="003827BF">
        <w:rPr>
          <w:rFonts w:ascii="Arial" w:hAnsi="Arial" w:cs="Arial"/>
          <w:sz w:val="24"/>
          <w:szCs w:val="24"/>
        </w:rPr>
        <w:t xml:space="preserve">Ali Məhkəmənin Mülki Kollegiyasının 13 noyabr 2014-cü il tarixli qərarı ilə </w:t>
      </w:r>
      <w:proofErr w:type="spellStart"/>
      <w:r w:rsidR="00340526" w:rsidRPr="003827BF">
        <w:rPr>
          <w:rFonts w:ascii="Arial" w:hAnsi="Arial" w:cs="Arial"/>
          <w:sz w:val="24"/>
          <w:szCs w:val="24"/>
        </w:rPr>
        <w:t>apellyasiya</w:t>
      </w:r>
      <w:proofErr w:type="spellEnd"/>
      <w:r w:rsidR="00340526" w:rsidRPr="003827BF">
        <w:rPr>
          <w:rFonts w:ascii="Arial" w:hAnsi="Arial" w:cs="Arial"/>
          <w:sz w:val="24"/>
          <w:szCs w:val="24"/>
        </w:rPr>
        <w:t xml:space="preserve"> instansiyası məhkəməsinin </w:t>
      </w:r>
      <w:r w:rsidRPr="003827BF">
        <w:rPr>
          <w:rFonts w:ascii="Arial" w:hAnsi="Arial" w:cs="Arial"/>
          <w:sz w:val="24"/>
          <w:szCs w:val="24"/>
        </w:rPr>
        <w:t>qətnaməsi ləğv edilmiş</w:t>
      </w:r>
      <w:r w:rsidR="006C28D0" w:rsidRPr="003827BF">
        <w:rPr>
          <w:rFonts w:ascii="Arial" w:hAnsi="Arial" w:cs="Arial"/>
          <w:sz w:val="24"/>
          <w:szCs w:val="24"/>
        </w:rPr>
        <w:t xml:space="preserve">, iş yenidən baxılması üçün həmin məhkəməyə </w:t>
      </w:r>
      <w:proofErr w:type="spellStart"/>
      <w:r w:rsidR="006C28D0" w:rsidRPr="003827BF">
        <w:rPr>
          <w:rFonts w:ascii="Arial" w:hAnsi="Arial" w:cs="Arial"/>
          <w:sz w:val="24"/>
          <w:szCs w:val="24"/>
        </w:rPr>
        <w:t>göndərilmişdir</w:t>
      </w:r>
      <w:proofErr w:type="spellEnd"/>
      <w:r w:rsidR="006C28D0" w:rsidRPr="003827BF">
        <w:rPr>
          <w:rFonts w:ascii="Arial" w:hAnsi="Arial" w:cs="Arial"/>
          <w:sz w:val="24"/>
          <w:szCs w:val="24"/>
        </w:rPr>
        <w:t>.</w:t>
      </w:r>
    </w:p>
    <w:p w:rsidR="000967DA" w:rsidRPr="003827BF" w:rsidRDefault="00E7138A" w:rsidP="003827BF">
      <w:pPr>
        <w:ind w:firstLine="567"/>
        <w:jc w:val="both"/>
        <w:rPr>
          <w:rFonts w:ascii="Arial" w:hAnsi="Arial" w:cs="Arial"/>
          <w:sz w:val="24"/>
          <w:szCs w:val="24"/>
        </w:rPr>
      </w:pPr>
      <w:r w:rsidRPr="003827BF">
        <w:rPr>
          <w:rFonts w:ascii="Arial" w:hAnsi="Arial" w:cs="Arial"/>
          <w:sz w:val="24"/>
          <w:szCs w:val="24"/>
        </w:rPr>
        <w:t xml:space="preserve">Bakı </w:t>
      </w:r>
      <w:proofErr w:type="spellStart"/>
      <w:r w:rsidRPr="003827BF">
        <w:rPr>
          <w:rFonts w:ascii="Arial" w:hAnsi="Arial" w:cs="Arial"/>
          <w:sz w:val="24"/>
          <w:szCs w:val="24"/>
        </w:rPr>
        <w:t>Apellyasiya</w:t>
      </w:r>
      <w:proofErr w:type="spellEnd"/>
      <w:r w:rsidRPr="003827BF">
        <w:rPr>
          <w:rFonts w:ascii="Arial" w:hAnsi="Arial" w:cs="Arial"/>
          <w:sz w:val="24"/>
          <w:szCs w:val="24"/>
        </w:rPr>
        <w:t xml:space="preserve"> Məhkəməsinin Mülki Kollegiyasının 15 sentyabr 2015-ci il tarixli qətnaməsi ilə </w:t>
      </w:r>
      <w:r w:rsidR="00B0084D" w:rsidRPr="003827BF">
        <w:rPr>
          <w:rFonts w:ascii="Arial" w:hAnsi="Arial" w:cs="Arial"/>
          <w:sz w:val="24"/>
          <w:szCs w:val="24"/>
        </w:rPr>
        <w:t xml:space="preserve">Bakı şəhəri </w:t>
      </w:r>
      <w:r w:rsidRPr="003827BF">
        <w:rPr>
          <w:rFonts w:ascii="Arial" w:hAnsi="Arial" w:cs="Arial"/>
          <w:sz w:val="24"/>
          <w:szCs w:val="24"/>
        </w:rPr>
        <w:t xml:space="preserve">Xətai </w:t>
      </w:r>
      <w:r w:rsidR="00B0084D" w:rsidRPr="003827BF">
        <w:rPr>
          <w:rFonts w:ascii="Arial" w:hAnsi="Arial" w:cs="Arial"/>
          <w:sz w:val="24"/>
          <w:szCs w:val="24"/>
        </w:rPr>
        <w:t>R</w:t>
      </w:r>
      <w:r w:rsidRPr="003827BF">
        <w:rPr>
          <w:rFonts w:ascii="Arial" w:hAnsi="Arial" w:cs="Arial"/>
          <w:sz w:val="24"/>
          <w:szCs w:val="24"/>
        </w:rPr>
        <w:t xml:space="preserve">ayon </w:t>
      </w:r>
      <w:r w:rsidR="00B0084D" w:rsidRPr="003827BF">
        <w:rPr>
          <w:rFonts w:ascii="Arial" w:hAnsi="Arial" w:cs="Arial"/>
          <w:sz w:val="24"/>
          <w:szCs w:val="24"/>
        </w:rPr>
        <w:t>M</w:t>
      </w:r>
      <w:r w:rsidR="007830D2" w:rsidRPr="003827BF">
        <w:rPr>
          <w:rFonts w:ascii="Arial" w:hAnsi="Arial" w:cs="Arial"/>
          <w:sz w:val="24"/>
          <w:szCs w:val="24"/>
        </w:rPr>
        <w:t>əhkəməsinin 10 aprel 2013-cü</w:t>
      </w:r>
      <w:r w:rsidRPr="003827BF">
        <w:rPr>
          <w:rFonts w:ascii="Arial" w:hAnsi="Arial" w:cs="Arial"/>
          <w:sz w:val="24"/>
          <w:szCs w:val="24"/>
        </w:rPr>
        <w:t xml:space="preserve"> il tarixli qətnaməsi iddia tələbinin 33.451 manat hissəsində ləğv edilərək həmin hissədə iddia tələbi təmin olunmamış, qətnamə qalan hissədə cavabdehlər </w:t>
      </w:r>
      <w:proofErr w:type="spellStart"/>
      <w:r w:rsidR="006C28D0" w:rsidRPr="003827BF">
        <w:rPr>
          <w:rFonts w:ascii="Arial" w:hAnsi="Arial" w:cs="Arial"/>
          <w:sz w:val="24"/>
          <w:szCs w:val="24"/>
        </w:rPr>
        <w:t>N.</w:t>
      </w:r>
      <w:r w:rsidRPr="003827BF">
        <w:rPr>
          <w:rFonts w:ascii="Arial" w:hAnsi="Arial" w:cs="Arial"/>
          <w:sz w:val="24"/>
          <w:szCs w:val="24"/>
        </w:rPr>
        <w:t>Rzazadə</w:t>
      </w:r>
      <w:proofErr w:type="spellEnd"/>
      <w:r w:rsidRPr="003827BF">
        <w:rPr>
          <w:rFonts w:ascii="Arial" w:hAnsi="Arial" w:cs="Arial"/>
          <w:sz w:val="24"/>
          <w:szCs w:val="24"/>
        </w:rPr>
        <w:t xml:space="preserve"> və </w:t>
      </w:r>
      <w:proofErr w:type="spellStart"/>
      <w:r w:rsidR="006C28D0" w:rsidRPr="003827BF">
        <w:rPr>
          <w:rFonts w:ascii="Arial" w:hAnsi="Arial" w:cs="Arial"/>
          <w:sz w:val="24"/>
          <w:szCs w:val="24"/>
        </w:rPr>
        <w:t>R.</w:t>
      </w:r>
      <w:r w:rsidRPr="003827BF">
        <w:rPr>
          <w:rFonts w:ascii="Arial" w:hAnsi="Arial" w:cs="Arial"/>
          <w:sz w:val="24"/>
          <w:szCs w:val="24"/>
        </w:rPr>
        <w:t>Rzazadə</w:t>
      </w:r>
      <w:r w:rsidR="006C28D0" w:rsidRPr="003827BF">
        <w:rPr>
          <w:rFonts w:ascii="Arial" w:hAnsi="Arial" w:cs="Arial"/>
          <w:sz w:val="24"/>
          <w:szCs w:val="24"/>
        </w:rPr>
        <w:t>n</w:t>
      </w:r>
      <w:r w:rsidR="0014120C" w:rsidRPr="003827BF">
        <w:rPr>
          <w:rFonts w:ascii="Arial" w:hAnsi="Arial" w:cs="Arial"/>
          <w:sz w:val="24"/>
          <w:szCs w:val="24"/>
        </w:rPr>
        <w:t>in</w:t>
      </w:r>
      <w:proofErr w:type="spellEnd"/>
      <w:r w:rsidRPr="003827BF">
        <w:rPr>
          <w:rFonts w:ascii="Arial" w:hAnsi="Arial" w:cs="Arial"/>
          <w:sz w:val="24"/>
          <w:szCs w:val="24"/>
        </w:rPr>
        <w:t xml:space="preserve"> qəbul etdikləri miras əmlakın dəyəri olan 30.000 manat pulun tutulması hissəsində </w:t>
      </w:r>
      <w:proofErr w:type="spellStart"/>
      <w:r w:rsidRPr="003827BF">
        <w:rPr>
          <w:rFonts w:ascii="Arial" w:hAnsi="Arial" w:cs="Arial"/>
          <w:sz w:val="24"/>
          <w:szCs w:val="24"/>
        </w:rPr>
        <w:t>dəyişdirilmədən</w:t>
      </w:r>
      <w:proofErr w:type="spellEnd"/>
      <w:r w:rsidRPr="003827BF">
        <w:rPr>
          <w:rFonts w:ascii="Arial" w:hAnsi="Arial" w:cs="Arial"/>
          <w:sz w:val="24"/>
          <w:szCs w:val="24"/>
        </w:rPr>
        <w:t xml:space="preserve"> </w:t>
      </w:r>
      <w:proofErr w:type="spellStart"/>
      <w:r w:rsidRPr="003827BF">
        <w:rPr>
          <w:rFonts w:ascii="Arial" w:hAnsi="Arial" w:cs="Arial"/>
          <w:sz w:val="24"/>
          <w:szCs w:val="24"/>
        </w:rPr>
        <w:t>saxlanılmışdır</w:t>
      </w:r>
      <w:proofErr w:type="spellEnd"/>
      <w:r w:rsidRPr="003827BF">
        <w:rPr>
          <w:rFonts w:ascii="Arial" w:hAnsi="Arial" w:cs="Arial"/>
          <w:sz w:val="24"/>
          <w:szCs w:val="24"/>
        </w:rPr>
        <w:t>.</w:t>
      </w:r>
    </w:p>
    <w:p w:rsidR="000967DA" w:rsidRPr="003827BF" w:rsidRDefault="00E7138A" w:rsidP="003827BF">
      <w:pPr>
        <w:ind w:firstLine="567"/>
        <w:jc w:val="both"/>
        <w:rPr>
          <w:rFonts w:ascii="Arial" w:hAnsi="Arial" w:cs="Arial"/>
          <w:sz w:val="24"/>
          <w:szCs w:val="24"/>
        </w:rPr>
      </w:pPr>
      <w:r w:rsidRPr="003827BF">
        <w:rPr>
          <w:rFonts w:ascii="Arial" w:hAnsi="Arial" w:cs="Arial"/>
          <w:sz w:val="24"/>
          <w:szCs w:val="24"/>
        </w:rPr>
        <w:t xml:space="preserve">Ali Məhkəmənin Mülki Kollegiyasının 12 fevral 2016-cı il tarixli qərarı ilə </w:t>
      </w:r>
      <w:proofErr w:type="spellStart"/>
      <w:r w:rsidR="00340526" w:rsidRPr="003827BF">
        <w:rPr>
          <w:rFonts w:ascii="Arial" w:hAnsi="Arial" w:cs="Arial"/>
          <w:sz w:val="24"/>
          <w:szCs w:val="24"/>
        </w:rPr>
        <w:t>apellyasiya</w:t>
      </w:r>
      <w:proofErr w:type="spellEnd"/>
      <w:r w:rsidR="00340526" w:rsidRPr="003827BF">
        <w:rPr>
          <w:rFonts w:ascii="Arial" w:hAnsi="Arial" w:cs="Arial"/>
          <w:sz w:val="24"/>
          <w:szCs w:val="24"/>
        </w:rPr>
        <w:t xml:space="preserve"> instansiyası məhkəməsinin  </w:t>
      </w:r>
      <w:r w:rsidRPr="003827BF">
        <w:rPr>
          <w:rFonts w:ascii="Arial" w:hAnsi="Arial" w:cs="Arial"/>
          <w:sz w:val="24"/>
          <w:szCs w:val="24"/>
        </w:rPr>
        <w:t>qətnaməsi ləğv edilmiş</w:t>
      </w:r>
      <w:r w:rsidR="006C28D0" w:rsidRPr="003827BF">
        <w:rPr>
          <w:rFonts w:ascii="Arial" w:hAnsi="Arial" w:cs="Arial"/>
          <w:sz w:val="24"/>
          <w:szCs w:val="24"/>
        </w:rPr>
        <w:t xml:space="preserve">, iş yenidən baxılması üçün həmin məhkəməyə </w:t>
      </w:r>
      <w:proofErr w:type="spellStart"/>
      <w:r w:rsidR="006C28D0" w:rsidRPr="003827BF">
        <w:rPr>
          <w:rFonts w:ascii="Arial" w:hAnsi="Arial" w:cs="Arial"/>
          <w:sz w:val="24"/>
          <w:szCs w:val="24"/>
        </w:rPr>
        <w:t>göndərilmişdir</w:t>
      </w:r>
      <w:proofErr w:type="spellEnd"/>
      <w:r w:rsidR="006C28D0" w:rsidRPr="003827BF">
        <w:rPr>
          <w:rFonts w:ascii="Arial" w:hAnsi="Arial" w:cs="Arial"/>
          <w:sz w:val="24"/>
          <w:szCs w:val="24"/>
        </w:rPr>
        <w:t>.</w:t>
      </w:r>
    </w:p>
    <w:p w:rsidR="007830D2" w:rsidRPr="003827BF" w:rsidRDefault="00E7138A" w:rsidP="003827BF">
      <w:pPr>
        <w:ind w:firstLine="567"/>
        <w:jc w:val="both"/>
        <w:rPr>
          <w:rFonts w:ascii="Arial" w:hAnsi="Arial" w:cs="Arial"/>
          <w:sz w:val="24"/>
          <w:szCs w:val="24"/>
        </w:rPr>
      </w:pPr>
      <w:r w:rsidRPr="003827BF">
        <w:rPr>
          <w:rFonts w:ascii="Arial" w:hAnsi="Arial" w:cs="Arial"/>
          <w:sz w:val="24"/>
          <w:szCs w:val="24"/>
        </w:rPr>
        <w:lastRenderedPageBreak/>
        <w:t xml:space="preserve">Bakı </w:t>
      </w:r>
      <w:proofErr w:type="spellStart"/>
      <w:r w:rsidRPr="003827BF">
        <w:rPr>
          <w:rFonts w:ascii="Arial" w:hAnsi="Arial" w:cs="Arial"/>
          <w:sz w:val="24"/>
          <w:szCs w:val="24"/>
        </w:rPr>
        <w:t>Apellyasiya</w:t>
      </w:r>
      <w:proofErr w:type="spellEnd"/>
      <w:r w:rsidRPr="003827BF">
        <w:rPr>
          <w:rFonts w:ascii="Arial" w:hAnsi="Arial" w:cs="Arial"/>
          <w:sz w:val="24"/>
          <w:szCs w:val="24"/>
        </w:rPr>
        <w:t xml:space="preserve"> Məhkəməsinin Mülki Kollegiyasının 24 may 2016-cı il tarixli qətnaməsi ilə </w:t>
      </w:r>
      <w:r w:rsidR="00340526" w:rsidRPr="003827BF">
        <w:rPr>
          <w:rFonts w:ascii="Arial" w:hAnsi="Arial" w:cs="Arial"/>
          <w:sz w:val="24"/>
          <w:szCs w:val="24"/>
        </w:rPr>
        <w:t>birinci instansiya məhkəməsinin</w:t>
      </w:r>
      <w:r w:rsidRPr="003827BF">
        <w:rPr>
          <w:rFonts w:ascii="Arial" w:hAnsi="Arial" w:cs="Arial"/>
          <w:sz w:val="24"/>
          <w:szCs w:val="24"/>
        </w:rPr>
        <w:t xml:space="preserve"> qətnaməsi ləğv edilmi</w:t>
      </w:r>
      <w:r w:rsidR="007830D2" w:rsidRPr="003827BF">
        <w:rPr>
          <w:rFonts w:ascii="Arial" w:hAnsi="Arial" w:cs="Arial"/>
          <w:sz w:val="24"/>
          <w:szCs w:val="24"/>
        </w:rPr>
        <w:t xml:space="preserve">ş və iddia tələbi təmin </w:t>
      </w:r>
      <w:proofErr w:type="spellStart"/>
      <w:r w:rsidR="007830D2" w:rsidRPr="003827BF">
        <w:rPr>
          <w:rFonts w:ascii="Arial" w:hAnsi="Arial" w:cs="Arial"/>
          <w:sz w:val="24"/>
          <w:szCs w:val="24"/>
        </w:rPr>
        <w:t>edilməmişdir</w:t>
      </w:r>
      <w:proofErr w:type="spellEnd"/>
      <w:r w:rsidR="007830D2" w:rsidRPr="003827BF">
        <w:rPr>
          <w:rFonts w:ascii="Arial" w:hAnsi="Arial" w:cs="Arial"/>
          <w:sz w:val="24"/>
          <w:szCs w:val="24"/>
        </w:rPr>
        <w:t>.</w:t>
      </w:r>
    </w:p>
    <w:p w:rsidR="000967DA" w:rsidRPr="003827BF" w:rsidRDefault="00890463" w:rsidP="003827BF">
      <w:pPr>
        <w:ind w:firstLine="567"/>
        <w:jc w:val="both"/>
        <w:rPr>
          <w:rFonts w:ascii="Arial" w:hAnsi="Arial" w:cs="Arial"/>
          <w:sz w:val="24"/>
          <w:szCs w:val="24"/>
        </w:rPr>
      </w:pPr>
      <w:r w:rsidRPr="003827BF">
        <w:rPr>
          <w:rFonts w:ascii="Arial" w:hAnsi="Arial" w:cs="Arial"/>
          <w:sz w:val="24"/>
          <w:szCs w:val="24"/>
        </w:rPr>
        <w:t>Ali Məhkəmə</w:t>
      </w:r>
      <w:r w:rsidR="00E7138A" w:rsidRPr="003827BF">
        <w:rPr>
          <w:rFonts w:ascii="Arial" w:hAnsi="Arial" w:cs="Arial"/>
          <w:sz w:val="24"/>
          <w:szCs w:val="24"/>
        </w:rPr>
        <w:t xml:space="preserve">nin Mülki Kollegiyasının 7 dekabr 2016-cı il tarixli qərarı ilə </w:t>
      </w:r>
      <w:proofErr w:type="spellStart"/>
      <w:r w:rsidR="00340526" w:rsidRPr="003827BF">
        <w:rPr>
          <w:rFonts w:ascii="Arial" w:hAnsi="Arial" w:cs="Arial"/>
          <w:sz w:val="24"/>
          <w:szCs w:val="24"/>
        </w:rPr>
        <w:t>apellyasiya</w:t>
      </w:r>
      <w:proofErr w:type="spellEnd"/>
      <w:r w:rsidR="00340526" w:rsidRPr="003827BF">
        <w:rPr>
          <w:rFonts w:ascii="Arial" w:hAnsi="Arial" w:cs="Arial"/>
          <w:sz w:val="24"/>
          <w:szCs w:val="24"/>
        </w:rPr>
        <w:t xml:space="preserve"> instansiyası məhkəməsinin </w:t>
      </w:r>
      <w:r w:rsidR="00BC532F" w:rsidRPr="003827BF">
        <w:rPr>
          <w:rFonts w:ascii="Arial" w:hAnsi="Arial" w:cs="Arial"/>
          <w:sz w:val="24"/>
          <w:szCs w:val="24"/>
        </w:rPr>
        <w:t>qətnaməsi ləğv edilmiş</w:t>
      </w:r>
      <w:r w:rsidR="006C28D0" w:rsidRPr="003827BF">
        <w:rPr>
          <w:rFonts w:ascii="Arial" w:hAnsi="Arial" w:cs="Arial"/>
          <w:sz w:val="24"/>
          <w:szCs w:val="24"/>
        </w:rPr>
        <w:t xml:space="preserve">, iş yenidən baxılması üçün həmin məhkəməyə </w:t>
      </w:r>
      <w:proofErr w:type="spellStart"/>
      <w:r w:rsidR="006C28D0" w:rsidRPr="003827BF">
        <w:rPr>
          <w:rFonts w:ascii="Arial" w:hAnsi="Arial" w:cs="Arial"/>
          <w:sz w:val="24"/>
          <w:szCs w:val="24"/>
        </w:rPr>
        <w:t>göndərilmişdir</w:t>
      </w:r>
      <w:proofErr w:type="spellEnd"/>
      <w:r w:rsidR="006C28D0" w:rsidRPr="003827BF">
        <w:rPr>
          <w:rFonts w:ascii="Arial" w:hAnsi="Arial" w:cs="Arial"/>
          <w:sz w:val="24"/>
          <w:szCs w:val="24"/>
        </w:rPr>
        <w:t>.</w:t>
      </w:r>
    </w:p>
    <w:p w:rsidR="000967DA" w:rsidRPr="003827BF" w:rsidRDefault="00E7138A" w:rsidP="003827BF">
      <w:pPr>
        <w:ind w:firstLine="567"/>
        <w:jc w:val="both"/>
        <w:rPr>
          <w:rFonts w:ascii="Arial" w:hAnsi="Arial" w:cs="Arial"/>
          <w:sz w:val="24"/>
          <w:szCs w:val="24"/>
        </w:rPr>
      </w:pPr>
      <w:r w:rsidRPr="003827BF">
        <w:rPr>
          <w:rFonts w:ascii="Arial" w:hAnsi="Arial" w:cs="Arial"/>
          <w:sz w:val="24"/>
          <w:szCs w:val="24"/>
        </w:rPr>
        <w:t xml:space="preserve">Bakı </w:t>
      </w:r>
      <w:proofErr w:type="spellStart"/>
      <w:r w:rsidRPr="003827BF">
        <w:rPr>
          <w:rFonts w:ascii="Arial" w:hAnsi="Arial" w:cs="Arial"/>
          <w:sz w:val="24"/>
          <w:szCs w:val="24"/>
        </w:rPr>
        <w:t>Apellyasiya</w:t>
      </w:r>
      <w:proofErr w:type="spellEnd"/>
      <w:r w:rsidRPr="003827BF">
        <w:rPr>
          <w:rFonts w:ascii="Arial" w:hAnsi="Arial" w:cs="Arial"/>
          <w:sz w:val="24"/>
          <w:szCs w:val="24"/>
        </w:rPr>
        <w:t xml:space="preserve"> Məhkəməsinin Mülki Kollegiyasının 26 aprel 2017-ci il tarixli qətnaməsi</w:t>
      </w:r>
      <w:r w:rsidR="0014120C" w:rsidRPr="003827BF">
        <w:rPr>
          <w:rFonts w:ascii="Arial" w:hAnsi="Arial" w:cs="Arial"/>
          <w:sz w:val="24"/>
          <w:szCs w:val="24"/>
        </w:rPr>
        <w:t xml:space="preserve"> ilə</w:t>
      </w:r>
      <w:r w:rsidRPr="003827BF">
        <w:rPr>
          <w:rFonts w:ascii="Arial" w:hAnsi="Arial" w:cs="Arial"/>
          <w:sz w:val="24"/>
          <w:szCs w:val="24"/>
        </w:rPr>
        <w:t xml:space="preserve"> </w:t>
      </w:r>
      <w:r w:rsidR="00340526" w:rsidRPr="003827BF">
        <w:rPr>
          <w:rFonts w:ascii="Arial" w:hAnsi="Arial" w:cs="Arial"/>
          <w:sz w:val="24"/>
          <w:szCs w:val="24"/>
        </w:rPr>
        <w:t xml:space="preserve">birinci instansiya məhkəməsinin qətnaməsi </w:t>
      </w:r>
      <w:proofErr w:type="spellStart"/>
      <w:r w:rsidRPr="003827BF">
        <w:rPr>
          <w:rFonts w:ascii="Arial" w:hAnsi="Arial" w:cs="Arial"/>
          <w:sz w:val="24"/>
          <w:szCs w:val="24"/>
        </w:rPr>
        <w:t>dəyişdirilmədən</w:t>
      </w:r>
      <w:proofErr w:type="spellEnd"/>
      <w:r w:rsidRPr="003827BF">
        <w:rPr>
          <w:rFonts w:ascii="Arial" w:hAnsi="Arial" w:cs="Arial"/>
          <w:sz w:val="24"/>
          <w:szCs w:val="24"/>
        </w:rPr>
        <w:t xml:space="preserve"> </w:t>
      </w:r>
      <w:proofErr w:type="spellStart"/>
      <w:r w:rsidRPr="003827BF">
        <w:rPr>
          <w:rFonts w:ascii="Arial" w:hAnsi="Arial" w:cs="Arial"/>
          <w:sz w:val="24"/>
          <w:szCs w:val="24"/>
        </w:rPr>
        <w:t>saxlanılmışdır</w:t>
      </w:r>
      <w:proofErr w:type="spellEnd"/>
      <w:r w:rsidRPr="003827BF">
        <w:rPr>
          <w:rFonts w:ascii="Arial" w:hAnsi="Arial" w:cs="Arial"/>
          <w:sz w:val="24"/>
          <w:szCs w:val="24"/>
        </w:rPr>
        <w:t>.</w:t>
      </w:r>
    </w:p>
    <w:p w:rsidR="000967DA" w:rsidRPr="003827BF" w:rsidRDefault="00890463" w:rsidP="003827BF">
      <w:pPr>
        <w:ind w:firstLine="567"/>
        <w:jc w:val="both"/>
        <w:rPr>
          <w:rFonts w:ascii="Arial" w:hAnsi="Arial" w:cs="Arial"/>
          <w:sz w:val="24"/>
          <w:szCs w:val="24"/>
        </w:rPr>
      </w:pPr>
      <w:r w:rsidRPr="003827BF">
        <w:rPr>
          <w:rFonts w:ascii="Arial" w:hAnsi="Arial" w:cs="Arial"/>
          <w:sz w:val="24"/>
          <w:szCs w:val="24"/>
        </w:rPr>
        <w:t>Ali Məhkəmə</w:t>
      </w:r>
      <w:r w:rsidR="00E7138A" w:rsidRPr="003827BF">
        <w:rPr>
          <w:rFonts w:ascii="Arial" w:hAnsi="Arial" w:cs="Arial"/>
          <w:sz w:val="24"/>
          <w:szCs w:val="24"/>
        </w:rPr>
        <w:t xml:space="preserve">nin Mülki Kollegiyasının 30 oktyabr 2017-ci il tarixli qərarı </w:t>
      </w:r>
      <w:r w:rsidR="00E30525" w:rsidRPr="003827BF">
        <w:rPr>
          <w:rFonts w:ascii="Arial" w:hAnsi="Arial" w:cs="Arial"/>
          <w:sz w:val="24"/>
          <w:szCs w:val="24"/>
        </w:rPr>
        <w:t xml:space="preserve">ilə </w:t>
      </w:r>
      <w:r w:rsidR="00E7138A" w:rsidRPr="003827BF">
        <w:rPr>
          <w:rFonts w:ascii="Arial" w:hAnsi="Arial" w:cs="Arial"/>
          <w:sz w:val="24"/>
          <w:szCs w:val="24"/>
        </w:rPr>
        <w:t xml:space="preserve">Bakı </w:t>
      </w:r>
      <w:proofErr w:type="spellStart"/>
      <w:r w:rsidR="00E7138A" w:rsidRPr="003827BF">
        <w:rPr>
          <w:rFonts w:ascii="Arial" w:hAnsi="Arial" w:cs="Arial"/>
          <w:sz w:val="24"/>
          <w:szCs w:val="24"/>
        </w:rPr>
        <w:t>Apellyasiya</w:t>
      </w:r>
      <w:proofErr w:type="spellEnd"/>
      <w:r w:rsidR="00E7138A" w:rsidRPr="003827BF">
        <w:rPr>
          <w:rFonts w:ascii="Arial" w:hAnsi="Arial" w:cs="Arial"/>
          <w:sz w:val="24"/>
          <w:szCs w:val="24"/>
        </w:rPr>
        <w:t xml:space="preserve"> Məhkəməsinin Mülki Kollegiyasının 26 aprel 2017-ci il tarixli qə</w:t>
      </w:r>
      <w:r w:rsidR="007830D2" w:rsidRPr="003827BF">
        <w:rPr>
          <w:rFonts w:ascii="Arial" w:hAnsi="Arial" w:cs="Arial"/>
          <w:sz w:val="24"/>
          <w:szCs w:val="24"/>
        </w:rPr>
        <w:t xml:space="preserve">tnaməsi </w:t>
      </w:r>
      <w:proofErr w:type="spellStart"/>
      <w:r w:rsidR="007830D2" w:rsidRPr="003827BF">
        <w:rPr>
          <w:rFonts w:ascii="Arial" w:hAnsi="Arial" w:cs="Arial"/>
          <w:sz w:val="24"/>
          <w:szCs w:val="24"/>
        </w:rPr>
        <w:t>dəyişdirilmədən</w:t>
      </w:r>
      <w:proofErr w:type="spellEnd"/>
      <w:r w:rsidR="00E7138A" w:rsidRPr="003827BF">
        <w:rPr>
          <w:rFonts w:ascii="Arial" w:hAnsi="Arial" w:cs="Arial"/>
          <w:sz w:val="24"/>
          <w:szCs w:val="24"/>
        </w:rPr>
        <w:t xml:space="preserve"> </w:t>
      </w:r>
      <w:proofErr w:type="spellStart"/>
      <w:r w:rsidR="00E7138A" w:rsidRPr="003827BF">
        <w:rPr>
          <w:rFonts w:ascii="Arial" w:hAnsi="Arial" w:cs="Arial"/>
          <w:sz w:val="24"/>
          <w:szCs w:val="24"/>
        </w:rPr>
        <w:t>saxlanılmışdır</w:t>
      </w:r>
      <w:proofErr w:type="spellEnd"/>
      <w:r w:rsidR="00E7138A" w:rsidRPr="003827BF">
        <w:rPr>
          <w:rFonts w:ascii="Arial" w:hAnsi="Arial" w:cs="Arial"/>
          <w:sz w:val="24"/>
          <w:szCs w:val="24"/>
        </w:rPr>
        <w:t>.</w:t>
      </w:r>
    </w:p>
    <w:p w:rsidR="000967DA" w:rsidRPr="003827BF" w:rsidRDefault="00890463" w:rsidP="003827BF">
      <w:pPr>
        <w:ind w:firstLine="567"/>
        <w:jc w:val="both"/>
        <w:rPr>
          <w:rFonts w:ascii="Arial" w:hAnsi="Arial" w:cs="Arial"/>
          <w:sz w:val="24"/>
          <w:szCs w:val="24"/>
        </w:rPr>
      </w:pPr>
      <w:r w:rsidRPr="003827BF">
        <w:rPr>
          <w:rFonts w:ascii="Arial" w:hAnsi="Arial" w:cs="Arial"/>
          <w:sz w:val="24"/>
          <w:szCs w:val="24"/>
        </w:rPr>
        <w:t>Ərizəçilər</w:t>
      </w:r>
      <w:r w:rsidR="0093701A" w:rsidRPr="003827BF">
        <w:rPr>
          <w:rFonts w:ascii="Arial" w:hAnsi="Arial" w:cs="Arial"/>
          <w:sz w:val="24"/>
          <w:szCs w:val="24"/>
        </w:rPr>
        <w:t xml:space="preserve"> </w:t>
      </w:r>
      <w:r w:rsidR="0093701A" w:rsidRPr="003827BF">
        <w:rPr>
          <w:rFonts w:ascii="Arial" w:hAnsi="Arial" w:cs="Arial"/>
          <w:sz w:val="24"/>
          <w:szCs w:val="24"/>
          <w:highlight w:val="white"/>
        </w:rPr>
        <w:t xml:space="preserve">Azərbaycan Respublikasının Konstitusiya Məhkəməsinə (bundan sonra – Konstitusiya Məhkəməsi) şikayətlə müraciət edərək,  Ali Məhkəmənin Mülki Kollegiyasının </w:t>
      </w:r>
      <w:r w:rsidR="007A1312" w:rsidRPr="003827BF">
        <w:rPr>
          <w:rFonts w:ascii="Arial" w:hAnsi="Arial" w:cs="Arial"/>
          <w:sz w:val="24"/>
          <w:szCs w:val="24"/>
        </w:rPr>
        <w:t xml:space="preserve">30 oktyabr 2017-ci </w:t>
      </w:r>
      <w:r w:rsidR="0093701A" w:rsidRPr="003827BF">
        <w:rPr>
          <w:rFonts w:ascii="Arial" w:hAnsi="Arial" w:cs="Arial"/>
          <w:sz w:val="24"/>
          <w:szCs w:val="24"/>
        </w:rPr>
        <w:t>il</w:t>
      </w:r>
      <w:r w:rsidR="0093701A" w:rsidRPr="003827BF">
        <w:rPr>
          <w:rFonts w:ascii="Arial" w:hAnsi="Arial" w:cs="Arial"/>
          <w:sz w:val="24"/>
          <w:szCs w:val="24"/>
          <w:highlight w:val="white"/>
        </w:rPr>
        <w:t xml:space="preserve"> tarixli qərarının Azərbaycan Respublikasının Konstitusiyasına (bundan sonra – Konstitusiya) və qanunlarına uyğunluğunun </w:t>
      </w:r>
      <w:proofErr w:type="spellStart"/>
      <w:r w:rsidR="0093701A" w:rsidRPr="003827BF">
        <w:rPr>
          <w:rFonts w:ascii="Arial" w:hAnsi="Arial" w:cs="Arial"/>
          <w:sz w:val="24"/>
          <w:szCs w:val="24"/>
          <w:highlight w:val="white"/>
        </w:rPr>
        <w:t>yoxlanılmasını</w:t>
      </w:r>
      <w:proofErr w:type="spellEnd"/>
      <w:r w:rsidR="0093701A" w:rsidRPr="003827BF">
        <w:rPr>
          <w:rFonts w:ascii="Arial" w:hAnsi="Arial" w:cs="Arial"/>
          <w:sz w:val="24"/>
          <w:szCs w:val="24"/>
          <w:highlight w:val="white"/>
        </w:rPr>
        <w:t xml:space="preserve"> xahiş etmişdir.</w:t>
      </w:r>
    </w:p>
    <w:p w:rsidR="00B0084D" w:rsidRPr="003827BF" w:rsidRDefault="007A1312" w:rsidP="003827BF">
      <w:pPr>
        <w:ind w:firstLine="567"/>
        <w:jc w:val="both"/>
        <w:rPr>
          <w:rFonts w:ascii="Arial" w:hAnsi="Arial" w:cs="Arial"/>
          <w:sz w:val="24"/>
          <w:szCs w:val="24"/>
        </w:rPr>
      </w:pPr>
      <w:proofErr w:type="spellStart"/>
      <w:r w:rsidRPr="003827BF">
        <w:rPr>
          <w:rFonts w:ascii="Arial" w:hAnsi="Arial" w:cs="Arial"/>
          <w:sz w:val="24"/>
          <w:szCs w:val="24"/>
        </w:rPr>
        <w:t>N.Rzazadə</w:t>
      </w:r>
      <w:proofErr w:type="spellEnd"/>
      <w:r w:rsidRPr="003827BF">
        <w:rPr>
          <w:rFonts w:ascii="Arial" w:hAnsi="Arial" w:cs="Arial"/>
          <w:sz w:val="24"/>
          <w:szCs w:val="24"/>
        </w:rPr>
        <w:t xml:space="preserve"> və </w:t>
      </w:r>
      <w:proofErr w:type="spellStart"/>
      <w:r w:rsidRPr="003827BF">
        <w:rPr>
          <w:rFonts w:ascii="Arial" w:hAnsi="Arial" w:cs="Arial"/>
          <w:sz w:val="24"/>
          <w:szCs w:val="24"/>
        </w:rPr>
        <w:t>R.Rzazadə</w:t>
      </w:r>
      <w:proofErr w:type="spellEnd"/>
      <w:r w:rsidRPr="003827BF">
        <w:rPr>
          <w:rFonts w:ascii="Arial" w:hAnsi="Arial" w:cs="Arial"/>
          <w:sz w:val="24"/>
          <w:szCs w:val="24"/>
        </w:rPr>
        <w:t xml:space="preserve"> </w:t>
      </w:r>
      <w:r w:rsidR="00253A7E" w:rsidRPr="003827BF">
        <w:rPr>
          <w:rFonts w:ascii="Arial" w:hAnsi="Arial" w:cs="Arial"/>
          <w:sz w:val="24"/>
          <w:szCs w:val="24"/>
        </w:rPr>
        <w:t xml:space="preserve">konstitusiya şikayətini onunla </w:t>
      </w:r>
      <w:proofErr w:type="spellStart"/>
      <w:r w:rsidR="00253A7E" w:rsidRPr="003827BF">
        <w:rPr>
          <w:rFonts w:ascii="Arial" w:hAnsi="Arial" w:cs="Arial"/>
          <w:sz w:val="24"/>
          <w:szCs w:val="24"/>
        </w:rPr>
        <w:t>əsaslandırmı</w:t>
      </w:r>
      <w:r w:rsidR="00E30525" w:rsidRPr="003827BF">
        <w:rPr>
          <w:rFonts w:ascii="Arial" w:hAnsi="Arial" w:cs="Arial"/>
          <w:sz w:val="24"/>
          <w:szCs w:val="24"/>
        </w:rPr>
        <w:t>ş</w:t>
      </w:r>
      <w:r w:rsidRPr="003827BF">
        <w:rPr>
          <w:rFonts w:ascii="Arial" w:hAnsi="Arial" w:cs="Arial"/>
          <w:sz w:val="24"/>
          <w:szCs w:val="24"/>
        </w:rPr>
        <w:t>lar</w:t>
      </w:r>
      <w:proofErr w:type="spellEnd"/>
      <w:r w:rsidR="00253A7E" w:rsidRPr="003827BF">
        <w:rPr>
          <w:rFonts w:ascii="Arial" w:hAnsi="Arial" w:cs="Arial"/>
          <w:sz w:val="24"/>
          <w:szCs w:val="24"/>
        </w:rPr>
        <w:t xml:space="preserve"> ki, </w:t>
      </w:r>
      <w:proofErr w:type="spellStart"/>
      <w:r w:rsidR="00253A7E" w:rsidRPr="003827BF">
        <w:rPr>
          <w:rFonts w:ascii="Arial" w:hAnsi="Arial" w:cs="Arial"/>
          <w:sz w:val="24"/>
          <w:szCs w:val="24"/>
        </w:rPr>
        <w:t>kassasiya</w:t>
      </w:r>
      <w:proofErr w:type="spellEnd"/>
      <w:r w:rsidR="00253A7E" w:rsidRPr="003827BF">
        <w:rPr>
          <w:rFonts w:ascii="Arial" w:hAnsi="Arial" w:cs="Arial"/>
          <w:sz w:val="24"/>
          <w:szCs w:val="24"/>
        </w:rPr>
        <w:t xml:space="preserve"> instansiyası məhkəməsi tərəfindən </w:t>
      </w:r>
      <w:r w:rsidR="00336D77" w:rsidRPr="003827BF">
        <w:rPr>
          <w:rFonts w:ascii="Arial" w:hAnsi="Arial" w:cs="Arial"/>
          <w:sz w:val="24"/>
          <w:szCs w:val="24"/>
        </w:rPr>
        <w:t xml:space="preserve">Azərbaycan Respublikası Mülki Məcəlləsinin (bundan sonra – Mülki Məcəllə) 1306.1-ci maddəsi, </w:t>
      </w:r>
      <w:r w:rsidR="00253A7E" w:rsidRPr="003827BF">
        <w:rPr>
          <w:rFonts w:ascii="Arial" w:hAnsi="Arial" w:cs="Arial"/>
          <w:sz w:val="24"/>
          <w:szCs w:val="24"/>
        </w:rPr>
        <w:t xml:space="preserve">Azərbaycan Respublikası Mülki Prosessual Məcəlləsinin (bundan sonra – Mülki Prosessual Məcəllə) </w:t>
      </w:r>
      <w:r w:rsidR="00CB23FD" w:rsidRPr="003827BF">
        <w:rPr>
          <w:rFonts w:ascii="Arial" w:hAnsi="Arial" w:cs="Arial"/>
          <w:sz w:val="24"/>
          <w:szCs w:val="24"/>
        </w:rPr>
        <w:t>416, 417</w:t>
      </w:r>
      <w:r w:rsidR="00336D77" w:rsidRPr="003827BF">
        <w:rPr>
          <w:rFonts w:ascii="Arial" w:hAnsi="Arial" w:cs="Arial"/>
          <w:sz w:val="24"/>
          <w:szCs w:val="24"/>
        </w:rPr>
        <w:t xml:space="preserve"> və</w:t>
      </w:r>
      <w:r w:rsidR="00CB23FD" w:rsidRPr="003827BF">
        <w:rPr>
          <w:rFonts w:ascii="Arial" w:hAnsi="Arial" w:cs="Arial"/>
          <w:sz w:val="24"/>
          <w:szCs w:val="24"/>
        </w:rPr>
        <w:t xml:space="preserve"> 418</w:t>
      </w:r>
      <w:r w:rsidR="007830D2" w:rsidRPr="003827BF">
        <w:rPr>
          <w:rFonts w:ascii="Arial" w:hAnsi="Arial" w:cs="Arial"/>
          <w:sz w:val="24"/>
          <w:szCs w:val="24"/>
        </w:rPr>
        <w:t>-ci</w:t>
      </w:r>
      <w:r w:rsidR="00CB23FD" w:rsidRPr="003827BF">
        <w:rPr>
          <w:rFonts w:ascii="Arial" w:hAnsi="Arial" w:cs="Arial"/>
          <w:sz w:val="24"/>
          <w:szCs w:val="24"/>
        </w:rPr>
        <w:t xml:space="preserve"> maddələ</w:t>
      </w:r>
      <w:r w:rsidR="003A0032" w:rsidRPr="003827BF">
        <w:rPr>
          <w:rFonts w:ascii="Arial" w:hAnsi="Arial" w:cs="Arial"/>
          <w:sz w:val="24"/>
          <w:szCs w:val="24"/>
        </w:rPr>
        <w:t>ri</w:t>
      </w:r>
      <w:r w:rsidR="00253A7E" w:rsidRPr="003827BF">
        <w:rPr>
          <w:rFonts w:ascii="Arial" w:hAnsi="Arial" w:cs="Arial"/>
          <w:sz w:val="24"/>
          <w:szCs w:val="24"/>
        </w:rPr>
        <w:t xml:space="preserve"> düzgün tətbiq edilməmiş, </w:t>
      </w:r>
      <w:r w:rsidR="00336D77" w:rsidRPr="003827BF">
        <w:rPr>
          <w:rFonts w:ascii="Arial" w:hAnsi="Arial" w:cs="Arial"/>
          <w:sz w:val="24"/>
          <w:szCs w:val="24"/>
        </w:rPr>
        <w:t xml:space="preserve">nəticədə </w:t>
      </w:r>
      <w:r w:rsidR="00336D77" w:rsidRPr="003827BF">
        <w:rPr>
          <w:rFonts w:ascii="Arial" w:hAnsi="Arial" w:cs="Arial"/>
          <w:sz w:val="24"/>
          <w:szCs w:val="24"/>
          <w:highlight w:val="white"/>
        </w:rPr>
        <w:t>on</w:t>
      </w:r>
      <w:r w:rsidR="00890463" w:rsidRPr="003827BF">
        <w:rPr>
          <w:rFonts w:ascii="Arial" w:hAnsi="Arial" w:cs="Arial"/>
          <w:sz w:val="24"/>
          <w:szCs w:val="24"/>
          <w:highlight w:val="white"/>
        </w:rPr>
        <w:t>ların</w:t>
      </w:r>
      <w:r w:rsidR="00336D77" w:rsidRPr="003827BF">
        <w:rPr>
          <w:rFonts w:ascii="Arial" w:hAnsi="Arial" w:cs="Arial"/>
          <w:sz w:val="24"/>
          <w:szCs w:val="24"/>
          <w:highlight w:val="white"/>
        </w:rPr>
        <w:t> Konstitusiyanın 29 və 60-cı maddələrində</w:t>
      </w:r>
      <w:r w:rsidR="00336D77" w:rsidRPr="003827BF">
        <w:rPr>
          <w:rFonts w:ascii="Arial" w:hAnsi="Arial" w:cs="Arial"/>
          <w:sz w:val="24"/>
          <w:szCs w:val="24"/>
        </w:rPr>
        <w:t xml:space="preserve"> təsbit edilmiş hüquqları </w:t>
      </w:r>
      <w:r w:rsidR="00336D77" w:rsidRPr="003827BF">
        <w:rPr>
          <w:rFonts w:ascii="Arial" w:hAnsi="Arial" w:cs="Arial"/>
          <w:sz w:val="24"/>
          <w:szCs w:val="24"/>
          <w:highlight w:val="white"/>
        </w:rPr>
        <w:t xml:space="preserve"> </w:t>
      </w:r>
      <w:proofErr w:type="spellStart"/>
      <w:r w:rsidR="00336D77" w:rsidRPr="003827BF">
        <w:rPr>
          <w:rFonts w:ascii="Arial" w:hAnsi="Arial" w:cs="Arial"/>
          <w:sz w:val="24"/>
          <w:szCs w:val="24"/>
          <w:highlight w:val="white"/>
        </w:rPr>
        <w:t>pozulmuşdur</w:t>
      </w:r>
      <w:proofErr w:type="spellEnd"/>
      <w:r w:rsidR="00336D77" w:rsidRPr="003827BF">
        <w:rPr>
          <w:rFonts w:ascii="Arial" w:hAnsi="Arial" w:cs="Arial"/>
          <w:sz w:val="24"/>
          <w:szCs w:val="24"/>
          <w:highlight w:val="white"/>
        </w:rPr>
        <w:t>.</w:t>
      </w:r>
    </w:p>
    <w:p w:rsidR="00B0084D" w:rsidRPr="003827BF" w:rsidRDefault="00253A7E" w:rsidP="003827BF">
      <w:pPr>
        <w:ind w:firstLine="567"/>
        <w:jc w:val="both"/>
        <w:rPr>
          <w:rFonts w:ascii="Arial" w:hAnsi="Arial" w:cs="Arial"/>
          <w:sz w:val="24"/>
          <w:szCs w:val="24"/>
        </w:rPr>
      </w:pPr>
      <w:r w:rsidRPr="003827BF">
        <w:rPr>
          <w:rFonts w:ascii="Arial" w:hAnsi="Arial" w:cs="Arial"/>
          <w:sz w:val="24"/>
          <w:szCs w:val="24"/>
        </w:rPr>
        <w:t xml:space="preserve">Konstitusiya Məhkəməsinin Plenumu şikayətlə bağlı </w:t>
      </w:r>
      <w:proofErr w:type="spellStart"/>
      <w:r w:rsidRPr="003827BF">
        <w:rPr>
          <w:rFonts w:ascii="Arial" w:hAnsi="Arial" w:cs="Arial"/>
          <w:sz w:val="24"/>
          <w:szCs w:val="24"/>
        </w:rPr>
        <w:t>aşağıdakıların</w:t>
      </w:r>
      <w:proofErr w:type="spellEnd"/>
      <w:r w:rsidRPr="003827BF">
        <w:rPr>
          <w:rFonts w:ascii="Arial" w:hAnsi="Arial" w:cs="Arial"/>
          <w:sz w:val="24"/>
          <w:szCs w:val="24"/>
        </w:rPr>
        <w:t xml:space="preserve"> qeyd </w:t>
      </w:r>
      <w:proofErr w:type="spellStart"/>
      <w:r w:rsidRPr="003827BF">
        <w:rPr>
          <w:rFonts w:ascii="Arial" w:hAnsi="Arial" w:cs="Arial"/>
          <w:sz w:val="24"/>
          <w:szCs w:val="24"/>
        </w:rPr>
        <w:t>edilməsini</w:t>
      </w:r>
      <w:proofErr w:type="spellEnd"/>
      <w:r w:rsidRPr="003827BF">
        <w:rPr>
          <w:rFonts w:ascii="Arial" w:hAnsi="Arial" w:cs="Arial"/>
          <w:sz w:val="24"/>
          <w:szCs w:val="24"/>
        </w:rPr>
        <w:t xml:space="preserve"> zəruri hesab edir.</w:t>
      </w:r>
    </w:p>
    <w:p w:rsidR="00D369EF" w:rsidRPr="003827BF" w:rsidRDefault="00D369EF" w:rsidP="003827BF">
      <w:pPr>
        <w:ind w:firstLine="567"/>
        <w:jc w:val="both"/>
        <w:rPr>
          <w:rFonts w:ascii="Arial" w:hAnsi="Arial" w:cs="Arial"/>
          <w:sz w:val="24"/>
          <w:szCs w:val="24"/>
        </w:rPr>
      </w:pPr>
      <w:r w:rsidRPr="003827BF">
        <w:rPr>
          <w:rFonts w:ascii="Arial" w:hAnsi="Arial" w:cs="Arial"/>
          <w:sz w:val="24"/>
          <w:szCs w:val="24"/>
        </w:rPr>
        <w:t>Konstitusiyanın 13-cü maddəsinin I his</w:t>
      </w:r>
      <w:r w:rsidR="007830D2" w:rsidRPr="003827BF">
        <w:rPr>
          <w:rFonts w:ascii="Arial" w:hAnsi="Arial" w:cs="Arial"/>
          <w:sz w:val="24"/>
          <w:szCs w:val="24"/>
        </w:rPr>
        <w:t>s</w:t>
      </w:r>
      <w:r w:rsidRPr="003827BF">
        <w:rPr>
          <w:rFonts w:ascii="Arial" w:hAnsi="Arial" w:cs="Arial"/>
          <w:sz w:val="24"/>
          <w:szCs w:val="24"/>
        </w:rPr>
        <w:t xml:space="preserve">əsinə əsasən, Azərbaycan Respublikasında mülkiyyət </w:t>
      </w:r>
      <w:proofErr w:type="spellStart"/>
      <w:r w:rsidRPr="003827BF">
        <w:rPr>
          <w:rFonts w:ascii="Arial" w:hAnsi="Arial" w:cs="Arial"/>
          <w:sz w:val="24"/>
          <w:szCs w:val="24"/>
        </w:rPr>
        <w:t>toxunulmazdır</w:t>
      </w:r>
      <w:proofErr w:type="spellEnd"/>
      <w:r w:rsidRPr="003827BF">
        <w:rPr>
          <w:rFonts w:ascii="Arial" w:hAnsi="Arial" w:cs="Arial"/>
          <w:sz w:val="24"/>
          <w:szCs w:val="24"/>
        </w:rPr>
        <w:t xml:space="preserve"> və dövlət tərəfindən müdafiə olunur. Hər kəsin mülkiyyət hüququ vardır. Mülkiyyətin heç bir növünə üstünlük verilmir. Mülkiyyət hüququ, o cümlədən xüsusi mülkiyyət hüququ qanunla qorunur (Konstitusiyanın 29-cu maddəsinin I və II hissələri).</w:t>
      </w:r>
    </w:p>
    <w:p w:rsidR="00B0084D" w:rsidRPr="003827BF" w:rsidRDefault="00934C98" w:rsidP="003827BF">
      <w:pPr>
        <w:ind w:firstLine="567"/>
        <w:jc w:val="both"/>
        <w:rPr>
          <w:rFonts w:ascii="Arial" w:hAnsi="Arial" w:cs="Arial"/>
          <w:sz w:val="24"/>
          <w:szCs w:val="24"/>
        </w:rPr>
      </w:pPr>
      <w:r w:rsidRPr="003827BF">
        <w:rPr>
          <w:rFonts w:ascii="Arial" w:hAnsi="Arial" w:cs="Arial"/>
          <w:sz w:val="24"/>
          <w:szCs w:val="24"/>
        </w:rPr>
        <w:t>Konstitusiyanın 29-cu maddəsinin V</w:t>
      </w:r>
      <w:r w:rsidR="00890463" w:rsidRPr="003827BF">
        <w:rPr>
          <w:rFonts w:ascii="Arial" w:hAnsi="Arial" w:cs="Arial"/>
          <w:sz w:val="24"/>
          <w:szCs w:val="24"/>
        </w:rPr>
        <w:t>II</w:t>
      </w:r>
      <w:r w:rsidRPr="003827BF">
        <w:rPr>
          <w:rFonts w:ascii="Arial" w:hAnsi="Arial" w:cs="Arial"/>
          <w:sz w:val="24"/>
          <w:szCs w:val="24"/>
        </w:rPr>
        <w:t xml:space="preserve"> hissəsi</w:t>
      </w:r>
      <w:r w:rsidR="00890463" w:rsidRPr="003827BF">
        <w:rPr>
          <w:rFonts w:ascii="Arial" w:hAnsi="Arial" w:cs="Arial"/>
          <w:sz w:val="24"/>
          <w:szCs w:val="24"/>
        </w:rPr>
        <w:t>nə görə</w:t>
      </w:r>
      <w:r w:rsidR="00B0084D" w:rsidRPr="003827BF">
        <w:rPr>
          <w:rFonts w:ascii="Arial" w:hAnsi="Arial" w:cs="Arial"/>
          <w:sz w:val="24"/>
          <w:szCs w:val="24"/>
        </w:rPr>
        <w:t>,</w:t>
      </w:r>
      <w:r w:rsidR="00890463" w:rsidRPr="003827BF">
        <w:rPr>
          <w:rFonts w:ascii="Arial" w:hAnsi="Arial" w:cs="Arial"/>
          <w:sz w:val="24"/>
          <w:szCs w:val="24"/>
        </w:rPr>
        <w:t xml:space="preserve"> dövlət</w:t>
      </w:r>
      <w:r w:rsidRPr="003827BF">
        <w:rPr>
          <w:rFonts w:ascii="Arial" w:hAnsi="Arial" w:cs="Arial"/>
          <w:sz w:val="24"/>
          <w:szCs w:val="24"/>
        </w:rPr>
        <w:t xml:space="preserve"> vərəsəlik hüququna təminat verir. Konstitusiyanın bu maddəsi geniş anlamda vəsiyyət etmə hüququ ilə bərabər, miras alma</w:t>
      </w:r>
      <w:r w:rsidR="00B0084D" w:rsidRPr="003827BF">
        <w:rPr>
          <w:rFonts w:ascii="Arial" w:hAnsi="Arial" w:cs="Arial"/>
          <w:sz w:val="24"/>
          <w:szCs w:val="24"/>
        </w:rPr>
        <w:t>q</w:t>
      </w:r>
      <w:r w:rsidRPr="003827BF">
        <w:rPr>
          <w:rFonts w:ascii="Arial" w:hAnsi="Arial" w:cs="Arial"/>
          <w:sz w:val="24"/>
          <w:szCs w:val="24"/>
        </w:rPr>
        <w:t xml:space="preserve"> hüququna da təminat yaradır. Belə ki, vərəsəlik hüququna təminat miras qoymağı, yəni bir tərəfdən vəsiyyət edə bilməyi, digər tərəfdən isə vərəsə olaraq mirası qəbul edib ona sahib olmanı nəzərdə tutur.</w:t>
      </w:r>
    </w:p>
    <w:p w:rsidR="00B0084D" w:rsidRPr="003827BF" w:rsidRDefault="003B0F2D" w:rsidP="003827BF">
      <w:pPr>
        <w:ind w:firstLine="567"/>
        <w:jc w:val="both"/>
        <w:rPr>
          <w:rFonts w:ascii="Arial" w:hAnsi="Arial" w:cs="Arial"/>
          <w:sz w:val="24"/>
          <w:szCs w:val="24"/>
        </w:rPr>
      </w:pPr>
      <w:r w:rsidRPr="003827BF">
        <w:rPr>
          <w:rFonts w:ascii="Arial" w:hAnsi="Arial" w:cs="Arial"/>
          <w:sz w:val="24"/>
          <w:szCs w:val="24"/>
        </w:rPr>
        <w:t xml:space="preserve">Konstitusiyanın 60-cı maddəsinin I hissəsinə əsasən, hər kəsin hüquq və </w:t>
      </w:r>
      <w:proofErr w:type="spellStart"/>
      <w:r w:rsidRPr="003827BF">
        <w:rPr>
          <w:rFonts w:ascii="Arial" w:hAnsi="Arial" w:cs="Arial"/>
          <w:sz w:val="24"/>
          <w:szCs w:val="24"/>
        </w:rPr>
        <w:t>azadlıqlarının</w:t>
      </w:r>
      <w:proofErr w:type="spellEnd"/>
      <w:r w:rsidRPr="003827BF">
        <w:rPr>
          <w:rFonts w:ascii="Arial" w:hAnsi="Arial" w:cs="Arial"/>
          <w:sz w:val="24"/>
          <w:szCs w:val="24"/>
        </w:rPr>
        <w:t xml:space="preserve"> inzibati qaydada və məhkəmədə müdafiəsinə təminat verilir.</w:t>
      </w:r>
    </w:p>
    <w:p w:rsidR="00B0084D" w:rsidRPr="003827BF" w:rsidRDefault="008B467B" w:rsidP="003827BF">
      <w:pPr>
        <w:ind w:firstLine="567"/>
        <w:jc w:val="both"/>
        <w:rPr>
          <w:rFonts w:ascii="Arial" w:hAnsi="Arial" w:cs="Arial"/>
          <w:sz w:val="24"/>
          <w:szCs w:val="24"/>
        </w:rPr>
      </w:pPr>
      <w:r w:rsidRPr="003827BF">
        <w:rPr>
          <w:rFonts w:ascii="Arial" w:hAnsi="Arial" w:cs="Arial"/>
          <w:sz w:val="24"/>
          <w:szCs w:val="24"/>
        </w:rPr>
        <w:t xml:space="preserve">Konstitusiya Məhkəməsi Plenumunun </w:t>
      </w:r>
      <w:proofErr w:type="spellStart"/>
      <w:r w:rsidRPr="003827BF">
        <w:rPr>
          <w:rFonts w:ascii="Arial" w:hAnsi="Arial" w:cs="Arial"/>
          <w:sz w:val="24"/>
          <w:szCs w:val="24"/>
        </w:rPr>
        <w:t>formalaşdırdığı</w:t>
      </w:r>
      <w:proofErr w:type="spellEnd"/>
      <w:r w:rsidRPr="003827BF">
        <w:rPr>
          <w:rFonts w:ascii="Arial" w:hAnsi="Arial" w:cs="Arial"/>
          <w:sz w:val="24"/>
          <w:szCs w:val="24"/>
        </w:rPr>
        <w:t xml:space="preserve"> hüquqi mövqeyə görə, məhkəmə müdafiəsi hüququ əsas insan və vətəndaş hüquqları və azadlıqları sırasında olmaqla yanaşı, Konstitusiyada təsbit edilmiş digər hüquq və </w:t>
      </w:r>
      <w:proofErr w:type="spellStart"/>
      <w:r w:rsidRPr="003827BF">
        <w:rPr>
          <w:rFonts w:ascii="Arial" w:hAnsi="Arial" w:cs="Arial"/>
          <w:sz w:val="24"/>
          <w:szCs w:val="24"/>
        </w:rPr>
        <w:t>azadlıqların</w:t>
      </w:r>
      <w:proofErr w:type="spellEnd"/>
      <w:r w:rsidRPr="003827BF">
        <w:rPr>
          <w:rFonts w:ascii="Arial" w:hAnsi="Arial" w:cs="Arial"/>
          <w:sz w:val="24"/>
          <w:szCs w:val="24"/>
        </w:rPr>
        <w:t xml:space="preserve"> təminatı qismində də çıxış edir. Həmin hüquq yalnız məhkəməyə müraciətlə məhdudlaşmır, habelə </w:t>
      </w:r>
      <w:r w:rsidRPr="003827BF">
        <w:rPr>
          <w:rFonts w:ascii="Arial" w:hAnsi="Arial" w:cs="Arial"/>
          <w:sz w:val="24"/>
          <w:szCs w:val="24"/>
        </w:rPr>
        <w:lastRenderedPageBreak/>
        <w:t>pozulmuş hüquqları və azadlıqları səmərəli bərpa etmək iqtidarında olan ədalət mühakiməsini də nəzərdə tutur.</w:t>
      </w:r>
    </w:p>
    <w:p w:rsidR="00934C98" w:rsidRPr="003827BF" w:rsidRDefault="00934C98" w:rsidP="003827BF">
      <w:pPr>
        <w:ind w:firstLine="567"/>
        <w:jc w:val="both"/>
        <w:rPr>
          <w:rFonts w:ascii="Arial" w:hAnsi="Arial" w:cs="Arial"/>
          <w:sz w:val="24"/>
          <w:szCs w:val="24"/>
        </w:rPr>
      </w:pPr>
      <w:r w:rsidRPr="003827BF">
        <w:rPr>
          <w:rFonts w:ascii="Arial" w:hAnsi="Arial" w:cs="Arial"/>
          <w:sz w:val="24"/>
          <w:szCs w:val="24"/>
        </w:rPr>
        <w:t xml:space="preserve">Mülki qanunvericilik vərəsəlik hüququnun mahiyyətini, tərkibini və əsaslarını açıqlamaqla qanun və ya vəsiyyət üzrə vərəsəlik münasibətlərini tənzimləyir və vərəsəlik hüququnun yaranması əsaslarına uyğun olaraq, bu hüququn həyata </w:t>
      </w:r>
      <w:proofErr w:type="spellStart"/>
      <w:r w:rsidRPr="003827BF">
        <w:rPr>
          <w:rFonts w:ascii="Arial" w:hAnsi="Arial" w:cs="Arial"/>
          <w:sz w:val="24"/>
          <w:szCs w:val="24"/>
        </w:rPr>
        <w:t>keçirilməsinə</w:t>
      </w:r>
      <w:proofErr w:type="spellEnd"/>
      <w:r w:rsidRPr="003827BF">
        <w:rPr>
          <w:rFonts w:ascii="Arial" w:hAnsi="Arial" w:cs="Arial"/>
          <w:sz w:val="24"/>
          <w:szCs w:val="24"/>
        </w:rPr>
        <w:t xml:space="preserve"> təminat verir.</w:t>
      </w:r>
    </w:p>
    <w:p w:rsidR="00934C98" w:rsidRPr="003827BF" w:rsidRDefault="005F4830" w:rsidP="003827BF">
      <w:pPr>
        <w:ind w:firstLine="567"/>
        <w:jc w:val="both"/>
        <w:rPr>
          <w:rFonts w:ascii="Arial" w:hAnsi="Arial" w:cs="Arial"/>
          <w:sz w:val="24"/>
          <w:szCs w:val="24"/>
        </w:rPr>
      </w:pPr>
      <w:r w:rsidRPr="003827BF">
        <w:rPr>
          <w:rFonts w:ascii="Arial" w:hAnsi="Arial" w:cs="Arial"/>
          <w:sz w:val="24"/>
          <w:szCs w:val="24"/>
        </w:rPr>
        <w:t>V</w:t>
      </w:r>
      <w:r w:rsidR="00934C98" w:rsidRPr="003827BF">
        <w:rPr>
          <w:rFonts w:ascii="Arial" w:hAnsi="Arial" w:cs="Arial"/>
          <w:sz w:val="24"/>
          <w:szCs w:val="24"/>
        </w:rPr>
        <w:t xml:space="preserve">ərəsəlik institutu hər bir şəxsə zəmanət verir ki, sağlığında əldə etdiyi əmlak və digər maddi nemətlər (onların </w:t>
      </w:r>
      <w:proofErr w:type="spellStart"/>
      <w:r w:rsidR="00934C98" w:rsidRPr="003827BF">
        <w:rPr>
          <w:rFonts w:ascii="Arial" w:hAnsi="Arial" w:cs="Arial"/>
          <w:sz w:val="24"/>
          <w:szCs w:val="24"/>
        </w:rPr>
        <w:t>yüklülükləri</w:t>
      </w:r>
      <w:proofErr w:type="spellEnd"/>
      <w:r w:rsidR="00934C98" w:rsidRPr="003827BF">
        <w:rPr>
          <w:rFonts w:ascii="Arial" w:hAnsi="Arial" w:cs="Arial"/>
          <w:sz w:val="24"/>
          <w:szCs w:val="24"/>
        </w:rPr>
        <w:t xml:space="preserve"> ilə birlikdə) ölümündən sonra onun iradəsinə uyğun olaraq ifadə etdiyi vərəsələrinə, iradəsini ifadə etmədiyi təqdirdə isə qanunla müəyyən edilən vərəsələrinə keçsin.</w:t>
      </w:r>
    </w:p>
    <w:p w:rsidR="005F4830" w:rsidRPr="003827BF" w:rsidRDefault="005F4830" w:rsidP="003827BF">
      <w:pPr>
        <w:ind w:firstLine="567"/>
        <w:jc w:val="both"/>
        <w:rPr>
          <w:rFonts w:ascii="Arial" w:hAnsi="Arial" w:cs="Arial"/>
          <w:sz w:val="24"/>
          <w:szCs w:val="24"/>
        </w:rPr>
      </w:pPr>
      <w:r w:rsidRPr="003827BF">
        <w:rPr>
          <w:rFonts w:ascii="Arial" w:hAnsi="Arial" w:cs="Arial"/>
          <w:sz w:val="24"/>
          <w:szCs w:val="24"/>
        </w:rPr>
        <w:t>Mülki Məcəllənin 1133</w:t>
      </w:r>
      <w:r w:rsidR="00364078" w:rsidRPr="003827BF">
        <w:rPr>
          <w:rFonts w:ascii="Arial" w:hAnsi="Arial" w:cs="Arial"/>
          <w:sz w:val="24"/>
          <w:szCs w:val="24"/>
        </w:rPr>
        <w:t>-cü</w:t>
      </w:r>
      <w:r w:rsidR="00934C98" w:rsidRPr="003827BF">
        <w:rPr>
          <w:rFonts w:ascii="Arial" w:hAnsi="Arial" w:cs="Arial"/>
          <w:sz w:val="24"/>
          <w:szCs w:val="24"/>
        </w:rPr>
        <w:t xml:space="preserve"> maddəsinə görə</w:t>
      </w:r>
      <w:r w:rsidRPr="003827BF">
        <w:rPr>
          <w:rFonts w:ascii="Arial" w:hAnsi="Arial" w:cs="Arial"/>
          <w:sz w:val="24"/>
          <w:szCs w:val="24"/>
        </w:rPr>
        <w:t>,</w:t>
      </w:r>
      <w:r w:rsidR="00934C98" w:rsidRPr="003827BF">
        <w:rPr>
          <w:rFonts w:ascii="Arial" w:hAnsi="Arial" w:cs="Arial"/>
          <w:sz w:val="24"/>
          <w:szCs w:val="24"/>
        </w:rPr>
        <w:t xml:space="preserve"> vərəsəlik qanun və ya vəsiyyət üzrə və ya hər iki əsasla həyata keçirilir. Qanun üzrə vərəsəlik (ölmüş şəxsin əmlakının qanunda göstərilmiş şəxslərə keçməsi) o zaman qüvvədə olur ki, miras qoyan vəsiyyətnamə qoymur, yaxud vəsiyyətnamə tamamilə və ya qismən etibarsız sayılır</w:t>
      </w:r>
      <w:r w:rsidRPr="003827BF">
        <w:rPr>
          <w:rFonts w:ascii="Arial" w:hAnsi="Arial" w:cs="Arial"/>
          <w:sz w:val="24"/>
          <w:szCs w:val="24"/>
        </w:rPr>
        <w:t>.</w:t>
      </w:r>
    </w:p>
    <w:p w:rsidR="00934C98" w:rsidRPr="003827BF" w:rsidRDefault="00934C98" w:rsidP="003827BF">
      <w:pPr>
        <w:ind w:firstLine="567"/>
        <w:jc w:val="both"/>
        <w:rPr>
          <w:rFonts w:ascii="Arial" w:hAnsi="Arial" w:cs="Arial"/>
          <w:sz w:val="24"/>
          <w:szCs w:val="24"/>
        </w:rPr>
      </w:pPr>
      <w:r w:rsidRPr="003827BF">
        <w:rPr>
          <w:rFonts w:ascii="Arial" w:hAnsi="Arial" w:cs="Arial"/>
          <w:sz w:val="24"/>
          <w:szCs w:val="24"/>
        </w:rPr>
        <w:t xml:space="preserve">Vərəsəlik hüququnun yaranması miras qoyanın ölümü ilə </w:t>
      </w:r>
      <w:proofErr w:type="spellStart"/>
      <w:r w:rsidRPr="003827BF">
        <w:rPr>
          <w:rFonts w:ascii="Arial" w:hAnsi="Arial" w:cs="Arial"/>
          <w:sz w:val="24"/>
          <w:szCs w:val="24"/>
        </w:rPr>
        <w:t>şərtləndirilir</w:t>
      </w:r>
      <w:proofErr w:type="spellEnd"/>
      <w:r w:rsidRPr="003827BF">
        <w:rPr>
          <w:rFonts w:ascii="Arial" w:hAnsi="Arial" w:cs="Arial"/>
          <w:sz w:val="24"/>
          <w:szCs w:val="24"/>
        </w:rPr>
        <w:t xml:space="preserve"> və onun iradəsi nəzərə alınmaqla, hüquqi varisi kimi vəsiyyətnamədə və ya q</w:t>
      </w:r>
      <w:r w:rsidR="005F4830" w:rsidRPr="003827BF">
        <w:rPr>
          <w:rFonts w:ascii="Arial" w:hAnsi="Arial" w:cs="Arial"/>
          <w:sz w:val="24"/>
          <w:szCs w:val="24"/>
        </w:rPr>
        <w:t>anunda nəzərdə tutulan hüquqi və</w:t>
      </w:r>
      <w:r w:rsidRPr="003827BF">
        <w:rPr>
          <w:rFonts w:ascii="Arial" w:hAnsi="Arial" w:cs="Arial"/>
          <w:sz w:val="24"/>
          <w:szCs w:val="24"/>
        </w:rPr>
        <w:t>r</w:t>
      </w:r>
      <w:r w:rsidR="009C7CA3" w:rsidRPr="003827BF">
        <w:rPr>
          <w:rFonts w:ascii="Arial" w:hAnsi="Arial" w:cs="Arial"/>
          <w:sz w:val="24"/>
          <w:szCs w:val="24"/>
        </w:rPr>
        <w:t>əsəlik</w:t>
      </w:r>
      <w:r w:rsidRPr="003827BF">
        <w:rPr>
          <w:rFonts w:ascii="Arial" w:hAnsi="Arial" w:cs="Arial"/>
          <w:sz w:val="24"/>
          <w:szCs w:val="24"/>
        </w:rPr>
        <w:t xml:space="preserve"> formasında hüquq və vəzifələr əldə edən şəxs tərəfindən həyata keçirilir. </w:t>
      </w:r>
    </w:p>
    <w:p w:rsidR="007834F4" w:rsidRPr="003827BF" w:rsidRDefault="00656CA7" w:rsidP="003827BF">
      <w:pPr>
        <w:ind w:firstLine="567"/>
        <w:jc w:val="both"/>
        <w:rPr>
          <w:rFonts w:ascii="Arial" w:hAnsi="Arial" w:cs="Arial"/>
          <w:sz w:val="24"/>
          <w:szCs w:val="24"/>
        </w:rPr>
      </w:pPr>
      <w:r w:rsidRPr="003827BF">
        <w:rPr>
          <w:rFonts w:ascii="Arial" w:hAnsi="Arial" w:cs="Arial"/>
          <w:sz w:val="24"/>
          <w:szCs w:val="24"/>
        </w:rPr>
        <w:t>Vərəsəlik hüququna əsasən, vərəsələrə ölən şəxsin miras əmlak</w:t>
      </w:r>
      <w:r w:rsidR="00E30525" w:rsidRPr="003827BF">
        <w:rPr>
          <w:rFonts w:ascii="Arial" w:hAnsi="Arial" w:cs="Arial"/>
          <w:sz w:val="24"/>
          <w:szCs w:val="24"/>
        </w:rPr>
        <w:t>ı</w:t>
      </w:r>
      <w:r w:rsidRPr="003827BF">
        <w:rPr>
          <w:rFonts w:ascii="Arial" w:hAnsi="Arial" w:cs="Arial"/>
          <w:sz w:val="24"/>
          <w:szCs w:val="24"/>
        </w:rPr>
        <w:t xml:space="preserve"> keçir.</w:t>
      </w:r>
      <w:r w:rsidR="00E30525" w:rsidRPr="003827BF">
        <w:rPr>
          <w:rFonts w:ascii="Arial" w:hAnsi="Arial" w:cs="Arial"/>
          <w:sz w:val="24"/>
          <w:szCs w:val="24"/>
        </w:rPr>
        <w:t xml:space="preserve"> </w:t>
      </w:r>
      <w:r w:rsidRPr="003827BF">
        <w:rPr>
          <w:rFonts w:ascii="Arial" w:hAnsi="Arial" w:cs="Arial"/>
          <w:sz w:val="24"/>
          <w:szCs w:val="24"/>
        </w:rPr>
        <w:t>Miras əmlakın tərkibinə miras qoyanın öldüyü məqamadək malik olduğu əmlak hüquqlarının (miras aktivi) və vəzifələrin (miras passivi) toplusu daxildir.</w:t>
      </w:r>
      <w:r w:rsidR="00E30525" w:rsidRPr="003827BF">
        <w:rPr>
          <w:rFonts w:ascii="Arial" w:hAnsi="Arial" w:cs="Arial"/>
          <w:sz w:val="24"/>
          <w:szCs w:val="24"/>
        </w:rPr>
        <w:t xml:space="preserve"> </w:t>
      </w:r>
      <w:r w:rsidRPr="003827BF">
        <w:rPr>
          <w:rFonts w:ascii="Arial" w:hAnsi="Arial" w:cs="Arial"/>
          <w:sz w:val="24"/>
          <w:szCs w:val="24"/>
        </w:rPr>
        <w:t>Miras</w:t>
      </w:r>
      <w:r w:rsidR="005F4830" w:rsidRPr="003827BF">
        <w:rPr>
          <w:rFonts w:ascii="Arial" w:hAnsi="Arial" w:cs="Arial"/>
          <w:sz w:val="24"/>
          <w:szCs w:val="24"/>
        </w:rPr>
        <w:t>ı</w:t>
      </w:r>
      <w:r w:rsidRPr="003827BF">
        <w:rPr>
          <w:rFonts w:ascii="Arial" w:hAnsi="Arial" w:cs="Arial"/>
          <w:sz w:val="24"/>
          <w:szCs w:val="24"/>
        </w:rPr>
        <w:t xml:space="preserve"> qəbul etmiş vərəsə miras qoyanın əmlak hüquqlarını </w:t>
      </w:r>
      <w:r w:rsidR="005F4830" w:rsidRPr="003827BF">
        <w:rPr>
          <w:rFonts w:ascii="Arial" w:hAnsi="Arial" w:cs="Arial"/>
          <w:sz w:val="24"/>
          <w:szCs w:val="24"/>
        </w:rPr>
        <w:t>əldə edir və</w:t>
      </w:r>
      <w:r w:rsidRPr="003827BF">
        <w:rPr>
          <w:rFonts w:ascii="Arial" w:hAnsi="Arial" w:cs="Arial"/>
          <w:sz w:val="24"/>
          <w:szCs w:val="24"/>
        </w:rPr>
        <w:t xml:space="preserve"> onun vəzifələrinin icraçısı olur.</w:t>
      </w:r>
      <w:r w:rsidR="0007400E" w:rsidRPr="003827BF">
        <w:rPr>
          <w:rFonts w:ascii="Arial" w:hAnsi="Arial" w:cs="Arial"/>
          <w:sz w:val="24"/>
          <w:szCs w:val="24"/>
        </w:rPr>
        <w:t xml:space="preserve"> Miras qoyanın vəzifələri dedikdə, onun kreditorlarının mənafelərinin təmin edilməsi </w:t>
      </w:r>
      <w:r w:rsidR="00F04989" w:rsidRPr="003827BF">
        <w:rPr>
          <w:rFonts w:ascii="Arial" w:hAnsi="Arial" w:cs="Arial"/>
          <w:sz w:val="24"/>
          <w:szCs w:val="24"/>
        </w:rPr>
        <w:t>başa düşülür</w:t>
      </w:r>
      <w:r w:rsidR="0007400E" w:rsidRPr="003827BF">
        <w:rPr>
          <w:rFonts w:ascii="Arial" w:hAnsi="Arial" w:cs="Arial"/>
          <w:sz w:val="24"/>
          <w:szCs w:val="24"/>
        </w:rPr>
        <w:t>.</w:t>
      </w:r>
    </w:p>
    <w:p w:rsidR="00BC532F" w:rsidRPr="003827BF" w:rsidRDefault="005F4830" w:rsidP="003827BF">
      <w:pPr>
        <w:ind w:firstLine="567"/>
        <w:jc w:val="both"/>
        <w:rPr>
          <w:rFonts w:ascii="Arial" w:hAnsi="Arial" w:cs="Arial"/>
          <w:sz w:val="24"/>
          <w:szCs w:val="24"/>
        </w:rPr>
      </w:pPr>
      <w:r w:rsidRPr="003827BF">
        <w:rPr>
          <w:rFonts w:ascii="Arial" w:hAnsi="Arial" w:cs="Arial"/>
          <w:sz w:val="24"/>
          <w:szCs w:val="24"/>
        </w:rPr>
        <w:t xml:space="preserve">Vərəsələrin məsuliyyətinin həddi ilə bağlı </w:t>
      </w:r>
      <w:r w:rsidR="001858E1" w:rsidRPr="003827BF">
        <w:rPr>
          <w:rFonts w:ascii="Arial" w:hAnsi="Arial" w:cs="Arial"/>
          <w:sz w:val="24"/>
          <w:szCs w:val="24"/>
        </w:rPr>
        <w:t xml:space="preserve">Konstitusiya Məhkəməsinin </w:t>
      </w:r>
      <w:proofErr w:type="spellStart"/>
      <w:r w:rsidR="001858E1" w:rsidRPr="003827BF">
        <w:rPr>
          <w:rFonts w:ascii="Arial" w:hAnsi="Arial" w:cs="Arial"/>
          <w:sz w:val="24"/>
          <w:szCs w:val="24"/>
        </w:rPr>
        <w:t>formalaşdırdığı</w:t>
      </w:r>
      <w:proofErr w:type="spellEnd"/>
      <w:r w:rsidR="001858E1" w:rsidRPr="003827BF">
        <w:rPr>
          <w:rFonts w:ascii="Arial" w:hAnsi="Arial" w:cs="Arial"/>
          <w:sz w:val="24"/>
          <w:szCs w:val="24"/>
        </w:rPr>
        <w:t xml:space="preserve"> hüquqi mövqeyə əsasən</w:t>
      </w:r>
      <w:r w:rsidRPr="003827BF">
        <w:rPr>
          <w:rFonts w:ascii="Arial" w:hAnsi="Arial" w:cs="Arial"/>
          <w:sz w:val="24"/>
          <w:szCs w:val="24"/>
        </w:rPr>
        <w:t>,</w:t>
      </w:r>
      <w:r w:rsidR="00BC532F" w:rsidRPr="003827BF">
        <w:rPr>
          <w:rFonts w:ascii="Arial" w:hAnsi="Arial" w:cs="Arial"/>
          <w:sz w:val="24"/>
          <w:szCs w:val="24"/>
        </w:rPr>
        <w:t xml:space="preserve"> </w:t>
      </w:r>
      <w:r w:rsidR="00F85C33" w:rsidRPr="003827BF">
        <w:rPr>
          <w:rFonts w:ascii="Arial" w:hAnsi="Arial" w:cs="Arial"/>
          <w:sz w:val="24"/>
          <w:szCs w:val="24"/>
        </w:rPr>
        <w:t xml:space="preserve">miras qoyanın borcuna görə vərəsələrin məsuliyyəti miras əmlakın dəyəri ilə məhdudlaşır. </w:t>
      </w:r>
      <w:r w:rsidR="001858E1" w:rsidRPr="003827BF">
        <w:rPr>
          <w:rFonts w:ascii="Arial" w:hAnsi="Arial" w:cs="Arial"/>
          <w:sz w:val="24"/>
          <w:szCs w:val="24"/>
        </w:rPr>
        <w:t xml:space="preserve">(Konstitusiya Məhkəməsi Plenumunun </w:t>
      </w:r>
      <w:proofErr w:type="spellStart"/>
      <w:r w:rsidR="001858E1" w:rsidRPr="003827BF">
        <w:rPr>
          <w:rFonts w:ascii="Arial" w:hAnsi="Arial" w:cs="Arial"/>
          <w:sz w:val="24"/>
          <w:szCs w:val="24"/>
        </w:rPr>
        <w:t>“Azərbaycan</w:t>
      </w:r>
      <w:proofErr w:type="spellEnd"/>
      <w:r w:rsidR="001858E1" w:rsidRPr="003827BF">
        <w:rPr>
          <w:rFonts w:ascii="Arial" w:hAnsi="Arial" w:cs="Arial"/>
          <w:sz w:val="24"/>
          <w:szCs w:val="24"/>
        </w:rPr>
        <w:t xml:space="preserve"> Respublikası Mülki Məcəlləsinin 472.1 və 1306-cı maddələrinin əlaqəli şəkildə şərh </w:t>
      </w:r>
      <w:proofErr w:type="spellStart"/>
      <w:r w:rsidR="001858E1" w:rsidRPr="003827BF">
        <w:rPr>
          <w:rFonts w:ascii="Arial" w:hAnsi="Arial" w:cs="Arial"/>
          <w:sz w:val="24"/>
          <w:szCs w:val="24"/>
        </w:rPr>
        <w:t>edilməsinə</w:t>
      </w:r>
      <w:proofErr w:type="spellEnd"/>
      <w:r w:rsidR="001858E1" w:rsidRPr="003827BF">
        <w:rPr>
          <w:rFonts w:ascii="Arial" w:hAnsi="Arial" w:cs="Arial"/>
          <w:sz w:val="24"/>
          <w:szCs w:val="24"/>
        </w:rPr>
        <w:t xml:space="preserve"> </w:t>
      </w:r>
      <w:proofErr w:type="spellStart"/>
      <w:r w:rsidR="001858E1" w:rsidRPr="003827BF">
        <w:rPr>
          <w:rFonts w:ascii="Arial" w:hAnsi="Arial" w:cs="Arial"/>
          <w:sz w:val="24"/>
          <w:szCs w:val="24"/>
        </w:rPr>
        <w:t>dair”</w:t>
      </w:r>
      <w:proofErr w:type="spellEnd"/>
      <w:r w:rsidR="001858E1" w:rsidRPr="003827BF">
        <w:rPr>
          <w:rFonts w:ascii="Arial" w:hAnsi="Arial" w:cs="Arial"/>
          <w:sz w:val="24"/>
          <w:szCs w:val="24"/>
        </w:rPr>
        <w:t xml:space="preserve"> 4 iyun 2018-ci il tarixli Qərar</w:t>
      </w:r>
      <w:r w:rsidR="00364078" w:rsidRPr="003827BF">
        <w:rPr>
          <w:rFonts w:ascii="Arial" w:hAnsi="Arial" w:cs="Arial"/>
          <w:sz w:val="24"/>
          <w:szCs w:val="24"/>
        </w:rPr>
        <w:t>ı</w:t>
      </w:r>
      <w:r w:rsidR="001858E1" w:rsidRPr="003827BF">
        <w:rPr>
          <w:rFonts w:ascii="Arial" w:hAnsi="Arial" w:cs="Arial"/>
          <w:sz w:val="24"/>
          <w:szCs w:val="24"/>
        </w:rPr>
        <w:t>)</w:t>
      </w:r>
      <w:r w:rsidRPr="003827BF">
        <w:rPr>
          <w:rFonts w:ascii="Arial" w:hAnsi="Arial" w:cs="Arial"/>
          <w:sz w:val="24"/>
          <w:szCs w:val="24"/>
        </w:rPr>
        <w:t>.</w:t>
      </w:r>
    </w:p>
    <w:p w:rsidR="00533B30" w:rsidRPr="003827BF" w:rsidRDefault="00533B30" w:rsidP="003827BF">
      <w:pPr>
        <w:ind w:firstLine="567"/>
        <w:jc w:val="both"/>
        <w:rPr>
          <w:rFonts w:ascii="Arial" w:hAnsi="Arial" w:cs="Arial"/>
          <w:sz w:val="24"/>
          <w:szCs w:val="24"/>
        </w:rPr>
      </w:pPr>
      <w:r w:rsidRPr="003827BF">
        <w:rPr>
          <w:rFonts w:ascii="Arial" w:hAnsi="Arial" w:cs="Arial"/>
          <w:sz w:val="24"/>
          <w:szCs w:val="24"/>
        </w:rPr>
        <w:t>Belə ki, Mülki Məcəllənin 1306-cı maddəsinə uyğun olaraq, vərəsələr miras qoyanın mövcud olan və onun ölümü ilə xitam olunmayan bütün öhdəlikləri üzrə qəbul etdikləri miras əmlakdakı paylarına mütənasib surətdə birgə borclu kimi məsuliyyət daşıyırlar.</w:t>
      </w:r>
    </w:p>
    <w:p w:rsidR="002C23E8" w:rsidRPr="003827BF" w:rsidRDefault="00EA5B86" w:rsidP="003827BF">
      <w:pPr>
        <w:ind w:firstLine="567"/>
        <w:jc w:val="both"/>
        <w:rPr>
          <w:rFonts w:ascii="Arial" w:hAnsi="Arial" w:cs="Arial"/>
          <w:sz w:val="24"/>
          <w:szCs w:val="24"/>
        </w:rPr>
      </w:pPr>
      <w:r w:rsidRPr="003827BF">
        <w:rPr>
          <w:rFonts w:ascii="Arial" w:hAnsi="Arial" w:cs="Arial"/>
          <w:sz w:val="24"/>
          <w:szCs w:val="24"/>
        </w:rPr>
        <w:t>Qeyd olunduğu kimi, h</w:t>
      </w:r>
      <w:r w:rsidR="00364078" w:rsidRPr="003827BF">
        <w:rPr>
          <w:rFonts w:ascii="Arial" w:hAnsi="Arial" w:cs="Arial"/>
          <w:sz w:val="24"/>
          <w:szCs w:val="24"/>
        </w:rPr>
        <w:t>azırkı iş üzrə</w:t>
      </w:r>
      <w:r w:rsidRPr="003827BF">
        <w:rPr>
          <w:rFonts w:ascii="Arial" w:hAnsi="Arial" w:cs="Arial"/>
          <w:sz w:val="24"/>
          <w:szCs w:val="24"/>
        </w:rPr>
        <w:t xml:space="preserve"> </w:t>
      </w:r>
      <w:r w:rsidR="005F4830" w:rsidRPr="003827BF">
        <w:rPr>
          <w:rFonts w:ascii="Arial" w:hAnsi="Arial" w:cs="Arial"/>
          <w:sz w:val="24"/>
          <w:szCs w:val="24"/>
        </w:rPr>
        <w:t xml:space="preserve">məhkəmələr </w:t>
      </w:r>
      <w:proofErr w:type="spellStart"/>
      <w:r w:rsidR="005F4830" w:rsidRPr="003827BF">
        <w:rPr>
          <w:rFonts w:ascii="Arial" w:hAnsi="Arial" w:cs="Arial"/>
          <w:sz w:val="24"/>
          <w:szCs w:val="24"/>
        </w:rPr>
        <w:t>N.Rzazadə</w:t>
      </w:r>
      <w:proofErr w:type="spellEnd"/>
      <w:r w:rsidR="005F4830" w:rsidRPr="003827BF">
        <w:rPr>
          <w:rFonts w:ascii="Arial" w:hAnsi="Arial" w:cs="Arial"/>
          <w:sz w:val="24"/>
          <w:szCs w:val="24"/>
        </w:rPr>
        <w:t xml:space="preserve"> və </w:t>
      </w:r>
      <w:proofErr w:type="spellStart"/>
      <w:r w:rsidR="005F4830" w:rsidRPr="003827BF">
        <w:rPr>
          <w:rFonts w:ascii="Arial" w:hAnsi="Arial" w:cs="Arial"/>
          <w:sz w:val="24"/>
          <w:szCs w:val="24"/>
        </w:rPr>
        <w:t>R.Rzazadənin</w:t>
      </w:r>
      <w:proofErr w:type="spellEnd"/>
      <w:r w:rsidR="005F4830" w:rsidRPr="003827BF">
        <w:rPr>
          <w:rFonts w:ascii="Arial" w:hAnsi="Arial" w:cs="Arial"/>
          <w:sz w:val="24"/>
          <w:szCs w:val="24"/>
        </w:rPr>
        <w:t xml:space="preserve"> </w:t>
      </w:r>
      <w:proofErr w:type="spellStart"/>
      <w:r w:rsidR="005F4830" w:rsidRPr="003827BF">
        <w:rPr>
          <w:rFonts w:ascii="Arial" w:hAnsi="Arial" w:cs="Arial"/>
          <w:sz w:val="24"/>
          <w:szCs w:val="24"/>
        </w:rPr>
        <w:t>M.Məmmədovun</w:t>
      </w:r>
      <w:proofErr w:type="spellEnd"/>
      <w:r w:rsidR="005F4830" w:rsidRPr="003827BF">
        <w:rPr>
          <w:rFonts w:ascii="Arial" w:hAnsi="Arial" w:cs="Arial"/>
          <w:sz w:val="24"/>
          <w:szCs w:val="24"/>
        </w:rPr>
        <w:t xml:space="preserve"> hüquqi varisləri kimi tanınması və onlardan </w:t>
      </w:r>
      <w:proofErr w:type="spellStart"/>
      <w:r w:rsidR="00B205BD" w:rsidRPr="003827BF">
        <w:rPr>
          <w:rFonts w:ascii="Arial" w:hAnsi="Arial" w:cs="Arial"/>
          <w:sz w:val="24"/>
          <w:szCs w:val="24"/>
        </w:rPr>
        <w:t>M.Məmmədovun</w:t>
      </w:r>
      <w:proofErr w:type="spellEnd"/>
      <w:r w:rsidR="00B205BD" w:rsidRPr="003827BF">
        <w:rPr>
          <w:rFonts w:ascii="Arial" w:hAnsi="Arial" w:cs="Arial"/>
          <w:sz w:val="24"/>
          <w:szCs w:val="24"/>
        </w:rPr>
        <w:t xml:space="preserve"> borcunun (</w:t>
      </w:r>
      <w:r w:rsidR="005F4830" w:rsidRPr="003827BF">
        <w:rPr>
          <w:rFonts w:ascii="Arial" w:hAnsi="Arial" w:cs="Arial"/>
          <w:sz w:val="24"/>
          <w:szCs w:val="24"/>
        </w:rPr>
        <w:t>63.451 manatın</w:t>
      </w:r>
      <w:r w:rsidR="00B205BD" w:rsidRPr="003827BF">
        <w:rPr>
          <w:rFonts w:ascii="Arial" w:hAnsi="Arial" w:cs="Arial"/>
          <w:sz w:val="24"/>
          <w:szCs w:val="24"/>
        </w:rPr>
        <w:t>) tam məbləğdə</w:t>
      </w:r>
      <w:r w:rsidR="005F4830" w:rsidRPr="003827BF">
        <w:rPr>
          <w:rFonts w:ascii="Arial" w:hAnsi="Arial" w:cs="Arial"/>
          <w:sz w:val="24"/>
          <w:szCs w:val="24"/>
        </w:rPr>
        <w:t xml:space="preserve"> </w:t>
      </w:r>
      <w:proofErr w:type="spellStart"/>
      <w:r w:rsidR="005F4830" w:rsidRPr="003827BF">
        <w:rPr>
          <w:rFonts w:ascii="Arial" w:hAnsi="Arial" w:cs="Arial"/>
          <w:sz w:val="24"/>
          <w:szCs w:val="24"/>
        </w:rPr>
        <w:t>İ.Əvəzovun</w:t>
      </w:r>
      <w:proofErr w:type="spellEnd"/>
      <w:r w:rsidR="005F4830" w:rsidRPr="003827BF">
        <w:rPr>
          <w:rFonts w:ascii="Arial" w:hAnsi="Arial" w:cs="Arial"/>
          <w:sz w:val="24"/>
          <w:szCs w:val="24"/>
        </w:rPr>
        <w:t xml:space="preserve"> xeyrinə </w:t>
      </w:r>
      <w:proofErr w:type="spellStart"/>
      <w:r w:rsidR="005F4830" w:rsidRPr="003827BF">
        <w:rPr>
          <w:rFonts w:ascii="Arial" w:hAnsi="Arial" w:cs="Arial"/>
          <w:sz w:val="24"/>
          <w:szCs w:val="24"/>
        </w:rPr>
        <w:t>tutulmasını</w:t>
      </w:r>
      <w:proofErr w:type="spellEnd"/>
      <w:r w:rsidR="005F4830" w:rsidRPr="003827BF">
        <w:rPr>
          <w:rFonts w:ascii="Arial" w:hAnsi="Arial" w:cs="Arial"/>
          <w:sz w:val="24"/>
          <w:szCs w:val="24"/>
        </w:rPr>
        <w:t xml:space="preserve"> qət e</w:t>
      </w:r>
      <w:r w:rsidRPr="003827BF">
        <w:rPr>
          <w:rFonts w:ascii="Arial" w:hAnsi="Arial" w:cs="Arial"/>
          <w:sz w:val="24"/>
          <w:szCs w:val="24"/>
        </w:rPr>
        <w:t>tmişlər</w:t>
      </w:r>
      <w:r w:rsidR="005F4830" w:rsidRPr="003827BF">
        <w:rPr>
          <w:rFonts w:ascii="Arial" w:hAnsi="Arial" w:cs="Arial"/>
          <w:sz w:val="24"/>
          <w:szCs w:val="24"/>
        </w:rPr>
        <w:t xml:space="preserve">. </w:t>
      </w:r>
    </w:p>
    <w:p w:rsidR="004E74AA" w:rsidRPr="003827BF" w:rsidRDefault="00F5675B" w:rsidP="003827BF">
      <w:pPr>
        <w:ind w:firstLine="567"/>
        <w:jc w:val="both"/>
        <w:rPr>
          <w:rFonts w:ascii="Arial" w:hAnsi="Arial" w:cs="Arial"/>
          <w:sz w:val="24"/>
          <w:szCs w:val="24"/>
        </w:rPr>
      </w:pPr>
      <w:r w:rsidRPr="003827BF">
        <w:rPr>
          <w:rFonts w:ascii="Arial" w:hAnsi="Arial" w:cs="Arial"/>
          <w:sz w:val="24"/>
          <w:szCs w:val="24"/>
        </w:rPr>
        <w:t>Q</w:t>
      </w:r>
      <w:r w:rsidR="0032649C" w:rsidRPr="003827BF">
        <w:rPr>
          <w:rFonts w:ascii="Arial" w:hAnsi="Arial" w:cs="Arial"/>
          <w:sz w:val="24"/>
          <w:szCs w:val="24"/>
        </w:rPr>
        <w:t>eyd olunan qanunvericilik normalarına uyğun olaraq</w:t>
      </w:r>
      <w:r w:rsidR="00EB2660" w:rsidRPr="003827BF">
        <w:rPr>
          <w:rFonts w:ascii="Arial" w:hAnsi="Arial" w:cs="Arial"/>
          <w:sz w:val="24"/>
          <w:szCs w:val="24"/>
        </w:rPr>
        <w:t xml:space="preserve"> vərəsələrin miras qoyanın borcuna görə məsuliyyətinin miras əmlakın dəyəri ilə məhdudlaşmalı olmasına baxmayaraq, </w:t>
      </w:r>
      <w:r w:rsidR="00D97AAE" w:rsidRPr="003827BF">
        <w:rPr>
          <w:rFonts w:ascii="Arial" w:hAnsi="Arial" w:cs="Arial"/>
          <w:sz w:val="24"/>
          <w:szCs w:val="24"/>
        </w:rPr>
        <w:t>məhkəmə</w:t>
      </w:r>
      <w:r w:rsidR="00EA5B86" w:rsidRPr="003827BF">
        <w:rPr>
          <w:rFonts w:ascii="Arial" w:hAnsi="Arial" w:cs="Arial"/>
          <w:sz w:val="24"/>
          <w:szCs w:val="24"/>
        </w:rPr>
        <w:t>lər</w:t>
      </w:r>
      <w:r w:rsidR="00D97AAE" w:rsidRPr="003827BF">
        <w:rPr>
          <w:rFonts w:ascii="Arial" w:hAnsi="Arial" w:cs="Arial"/>
          <w:sz w:val="24"/>
          <w:szCs w:val="24"/>
        </w:rPr>
        <w:t xml:space="preserve"> vərəsələrin aldıqları miras əmlakın dəyərini </w:t>
      </w:r>
      <w:r w:rsidR="00EA5B86" w:rsidRPr="003827BF">
        <w:rPr>
          <w:rFonts w:ascii="Arial" w:hAnsi="Arial" w:cs="Arial"/>
          <w:sz w:val="24"/>
          <w:szCs w:val="24"/>
        </w:rPr>
        <w:t>nəzərə almadan,</w:t>
      </w:r>
      <w:r w:rsidR="00D97AAE" w:rsidRPr="003827BF">
        <w:rPr>
          <w:rFonts w:ascii="Arial" w:hAnsi="Arial" w:cs="Arial"/>
          <w:sz w:val="24"/>
          <w:szCs w:val="24"/>
        </w:rPr>
        <w:t xml:space="preserve"> </w:t>
      </w:r>
      <w:r w:rsidR="005A7FC4" w:rsidRPr="003827BF">
        <w:rPr>
          <w:rFonts w:ascii="Arial" w:hAnsi="Arial" w:cs="Arial"/>
          <w:sz w:val="24"/>
          <w:szCs w:val="24"/>
        </w:rPr>
        <w:t xml:space="preserve">miras qoyanın borcuna görə </w:t>
      </w:r>
      <w:r w:rsidR="00EB2660" w:rsidRPr="003827BF">
        <w:rPr>
          <w:rFonts w:ascii="Arial" w:hAnsi="Arial" w:cs="Arial"/>
          <w:sz w:val="24"/>
          <w:szCs w:val="24"/>
        </w:rPr>
        <w:t xml:space="preserve">onların </w:t>
      </w:r>
      <w:r w:rsidR="00EA5B86" w:rsidRPr="003827BF">
        <w:rPr>
          <w:rFonts w:ascii="Arial" w:hAnsi="Arial" w:cs="Arial"/>
          <w:sz w:val="24"/>
          <w:szCs w:val="24"/>
        </w:rPr>
        <w:t xml:space="preserve">tam məsuliyyət </w:t>
      </w:r>
      <w:proofErr w:type="spellStart"/>
      <w:r w:rsidR="00EA5B86" w:rsidRPr="003827BF">
        <w:rPr>
          <w:rFonts w:ascii="Arial" w:hAnsi="Arial" w:cs="Arial"/>
          <w:sz w:val="24"/>
          <w:szCs w:val="24"/>
        </w:rPr>
        <w:t>daşıdıqlarını</w:t>
      </w:r>
      <w:proofErr w:type="spellEnd"/>
      <w:r w:rsidR="00EA5B86" w:rsidRPr="003827BF">
        <w:rPr>
          <w:rFonts w:ascii="Arial" w:hAnsi="Arial" w:cs="Arial"/>
          <w:sz w:val="24"/>
          <w:szCs w:val="24"/>
        </w:rPr>
        <w:t xml:space="preserve"> qərara almışlar</w:t>
      </w:r>
      <w:r w:rsidR="00020053" w:rsidRPr="003827BF">
        <w:rPr>
          <w:rFonts w:ascii="Arial" w:hAnsi="Arial" w:cs="Arial"/>
          <w:sz w:val="24"/>
          <w:szCs w:val="24"/>
        </w:rPr>
        <w:t>.</w:t>
      </w:r>
      <w:r w:rsidRPr="003827BF">
        <w:rPr>
          <w:rFonts w:ascii="Arial" w:hAnsi="Arial" w:cs="Arial"/>
          <w:sz w:val="24"/>
          <w:szCs w:val="24"/>
        </w:rPr>
        <w:t xml:space="preserve"> İ</w:t>
      </w:r>
      <w:r w:rsidR="004E74AA" w:rsidRPr="003827BF">
        <w:rPr>
          <w:rFonts w:ascii="Arial" w:hAnsi="Arial" w:cs="Arial"/>
          <w:sz w:val="24"/>
          <w:szCs w:val="24"/>
        </w:rPr>
        <w:t xml:space="preserve">ş </w:t>
      </w:r>
      <w:proofErr w:type="spellStart"/>
      <w:r w:rsidR="004E74AA" w:rsidRPr="003827BF">
        <w:rPr>
          <w:rFonts w:ascii="Arial" w:hAnsi="Arial" w:cs="Arial"/>
          <w:sz w:val="24"/>
          <w:szCs w:val="24"/>
        </w:rPr>
        <w:t>materiallarından</w:t>
      </w:r>
      <w:proofErr w:type="spellEnd"/>
      <w:r w:rsidR="004E74AA" w:rsidRPr="003827BF">
        <w:rPr>
          <w:rFonts w:ascii="Arial" w:hAnsi="Arial" w:cs="Arial"/>
          <w:sz w:val="24"/>
          <w:szCs w:val="24"/>
        </w:rPr>
        <w:t xml:space="preserve"> </w:t>
      </w:r>
      <w:r w:rsidRPr="003827BF">
        <w:rPr>
          <w:rFonts w:ascii="Arial" w:hAnsi="Arial" w:cs="Arial"/>
          <w:sz w:val="24"/>
          <w:szCs w:val="24"/>
        </w:rPr>
        <w:t>isə görünür ki,</w:t>
      </w:r>
      <w:r w:rsidR="004E74AA" w:rsidRPr="003827BF">
        <w:rPr>
          <w:rFonts w:ascii="Arial" w:hAnsi="Arial" w:cs="Arial"/>
          <w:sz w:val="24"/>
          <w:szCs w:val="24"/>
        </w:rPr>
        <w:t xml:space="preserve"> vərəsələr </w:t>
      </w:r>
      <w:proofErr w:type="spellStart"/>
      <w:r w:rsidR="004E74AA" w:rsidRPr="003827BF">
        <w:rPr>
          <w:rFonts w:ascii="Arial" w:hAnsi="Arial" w:cs="Arial"/>
          <w:sz w:val="24"/>
          <w:szCs w:val="24"/>
        </w:rPr>
        <w:t>N.Rzazadə</w:t>
      </w:r>
      <w:proofErr w:type="spellEnd"/>
      <w:r w:rsidR="004E74AA" w:rsidRPr="003827BF">
        <w:rPr>
          <w:rFonts w:ascii="Arial" w:hAnsi="Arial" w:cs="Arial"/>
          <w:sz w:val="24"/>
          <w:szCs w:val="24"/>
        </w:rPr>
        <w:t xml:space="preserve"> və </w:t>
      </w:r>
      <w:proofErr w:type="spellStart"/>
      <w:r w:rsidR="004E74AA" w:rsidRPr="003827BF">
        <w:rPr>
          <w:rFonts w:ascii="Arial" w:hAnsi="Arial" w:cs="Arial"/>
          <w:sz w:val="24"/>
          <w:szCs w:val="24"/>
        </w:rPr>
        <w:t>R.Rzazadə</w:t>
      </w:r>
      <w:proofErr w:type="spellEnd"/>
      <w:r w:rsidR="004E74AA" w:rsidRPr="003827BF">
        <w:rPr>
          <w:rFonts w:ascii="Arial" w:hAnsi="Arial" w:cs="Arial"/>
          <w:sz w:val="24"/>
          <w:szCs w:val="24"/>
        </w:rPr>
        <w:t xml:space="preserve"> </w:t>
      </w:r>
      <w:proofErr w:type="spellStart"/>
      <w:r w:rsidR="004E74AA" w:rsidRPr="003827BF">
        <w:rPr>
          <w:rFonts w:ascii="Arial" w:hAnsi="Arial" w:cs="Arial"/>
          <w:sz w:val="24"/>
          <w:szCs w:val="24"/>
        </w:rPr>
        <w:t>M.Məmmədova</w:t>
      </w:r>
      <w:proofErr w:type="spellEnd"/>
      <w:r w:rsidR="004E74AA" w:rsidRPr="003827BF">
        <w:rPr>
          <w:rFonts w:ascii="Arial" w:hAnsi="Arial" w:cs="Arial"/>
          <w:sz w:val="24"/>
          <w:szCs w:val="24"/>
        </w:rPr>
        <w:t xml:space="preserve"> məxsus olan</w:t>
      </w:r>
      <w:r w:rsidR="00525A63" w:rsidRPr="003827BF">
        <w:rPr>
          <w:rFonts w:ascii="Arial" w:hAnsi="Arial" w:cs="Arial"/>
          <w:sz w:val="24"/>
          <w:szCs w:val="24"/>
        </w:rPr>
        <w:t xml:space="preserve"> mənzilin</w:t>
      </w:r>
      <w:r w:rsidR="004E74AA" w:rsidRPr="003827BF">
        <w:rPr>
          <w:rFonts w:ascii="Arial" w:hAnsi="Arial" w:cs="Arial"/>
          <w:sz w:val="24"/>
          <w:szCs w:val="24"/>
        </w:rPr>
        <w:t xml:space="preserve"> ¼ hissəsini miras kimi qəbul etmişlər.</w:t>
      </w:r>
      <w:r w:rsidR="00525A63" w:rsidRPr="003827BF">
        <w:rPr>
          <w:rFonts w:ascii="Arial" w:hAnsi="Arial" w:cs="Arial"/>
          <w:sz w:val="24"/>
          <w:szCs w:val="24"/>
        </w:rPr>
        <w:t xml:space="preserve"> </w:t>
      </w:r>
    </w:p>
    <w:p w:rsidR="008561B9" w:rsidRPr="003827BF" w:rsidRDefault="00E6521F" w:rsidP="003827BF">
      <w:pPr>
        <w:ind w:firstLine="567"/>
        <w:jc w:val="both"/>
        <w:rPr>
          <w:rFonts w:ascii="Arial" w:hAnsi="Arial" w:cs="Arial"/>
          <w:sz w:val="24"/>
          <w:szCs w:val="24"/>
        </w:rPr>
      </w:pPr>
      <w:r w:rsidRPr="003827BF">
        <w:rPr>
          <w:rFonts w:ascii="Arial" w:hAnsi="Arial" w:cs="Arial"/>
          <w:sz w:val="24"/>
          <w:szCs w:val="24"/>
        </w:rPr>
        <w:lastRenderedPageBreak/>
        <w:t xml:space="preserve">Konstitusiya Məhkəməsinin Plenumu bir daha vurğulayır ki, məhkəmələr miras qoyanın borcuna görə vərəsələrin </w:t>
      </w:r>
      <w:r w:rsidR="008561B9" w:rsidRPr="003827BF">
        <w:rPr>
          <w:rFonts w:ascii="Arial" w:hAnsi="Arial" w:cs="Arial"/>
          <w:sz w:val="24"/>
          <w:szCs w:val="24"/>
        </w:rPr>
        <w:t>məsuliyyəti ilə bağlı işlərə</w:t>
      </w:r>
      <w:r w:rsidRPr="003827BF">
        <w:rPr>
          <w:rFonts w:ascii="Arial" w:hAnsi="Arial" w:cs="Arial"/>
          <w:sz w:val="24"/>
          <w:szCs w:val="24"/>
        </w:rPr>
        <w:t xml:space="preserve"> </w:t>
      </w:r>
      <w:r w:rsidR="008561B9" w:rsidRPr="003827BF">
        <w:rPr>
          <w:rFonts w:ascii="Arial" w:hAnsi="Arial" w:cs="Arial"/>
          <w:sz w:val="24"/>
          <w:szCs w:val="24"/>
        </w:rPr>
        <w:t>baxarkən,</w:t>
      </w:r>
      <w:r w:rsidRPr="003827BF">
        <w:rPr>
          <w:rFonts w:ascii="Arial" w:hAnsi="Arial" w:cs="Arial"/>
          <w:sz w:val="24"/>
          <w:szCs w:val="24"/>
        </w:rPr>
        <w:t xml:space="preserve"> ilk növbədə</w:t>
      </w:r>
      <w:r w:rsidR="008561B9" w:rsidRPr="003827BF">
        <w:rPr>
          <w:rFonts w:ascii="Arial" w:hAnsi="Arial" w:cs="Arial"/>
          <w:sz w:val="24"/>
          <w:szCs w:val="24"/>
        </w:rPr>
        <w:t>,</w:t>
      </w:r>
      <w:r w:rsidRPr="003827BF">
        <w:rPr>
          <w:rFonts w:ascii="Arial" w:hAnsi="Arial" w:cs="Arial"/>
          <w:sz w:val="24"/>
          <w:szCs w:val="24"/>
        </w:rPr>
        <w:t xml:space="preserve"> mirasın həcmini araşdırmalı</w:t>
      </w:r>
      <w:r w:rsidR="008561B9" w:rsidRPr="003827BF">
        <w:rPr>
          <w:rFonts w:ascii="Arial" w:hAnsi="Arial" w:cs="Arial"/>
          <w:sz w:val="24"/>
          <w:szCs w:val="24"/>
        </w:rPr>
        <w:t xml:space="preserve"> və</w:t>
      </w:r>
      <w:r w:rsidRPr="003827BF">
        <w:rPr>
          <w:rFonts w:ascii="Arial" w:hAnsi="Arial" w:cs="Arial"/>
          <w:sz w:val="24"/>
          <w:szCs w:val="24"/>
        </w:rPr>
        <w:t xml:space="preserve"> yalnız </w:t>
      </w:r>
      <w:r w:rsidR="008F0F5C" w:rsidRPr="003827BF">
        <w:rPr>
          <w:rFonts w:ascii="Arial" w:hAnsi="Arial" w:cs="Arial"/>
          <w:sz w:val="24"/>
          <w:szCs w:val="24"/>
        </w:rPr>
        <w:t>bundan sonra miras aktivinə mütə</w:t>
      </w:r>
      <w:r w:rsidRPr="003827BF">
        <w:rPr>
          <w:rFonts w:ascii="Arial" w:hAnsi="Arial" w:cs="Arial"/>
          <w:sz w:val="24"/>
          <w:szCs w:val="24"/>
        </w:rPr>
        <w:t>nasib</w:t>
      </w:r>
      <w:r w:rsidR="008F0F5C" w:rsidRPr="003827BF">
        <w:rPr>
          <w:rFonts w:ascii="Arial" w:hAnsi="Arial" w:cs="Arial"/>
          <w:sz w:val="24"/>
          <w:szCs w:val="24"/>
        </w:rPr>
        <w:t xml:space="preserve"> su</w:t>
      </w:r>
      <w:r w:rsidR="008561B9" w:rsidRPr="003827BF">
        <w:rPr>
          <w:rFonts w:ascii="Arial" w:hAnsi="Arial" w:cs="Arial"/>
          <w:sz w:val="24"/>
          <w:szCs w:val="24"/>
        </w:rPr>
        <w:t xml:space="preserve">rətdə </w:t>
      </w:r>
      <w:r w:rsidR="00525A63" w:rsidRPr="003827BF">
        <w:rPr>
          <w:rFonts w:ascii="Arial" w:hAnsi="Arial" w:cs="Arial"/>
          <w:sz w:val="24"/>
          <w:szCs w:val="24"/>
        </w:rPr>
        <w:t>onların</w:t>
      </w:r>
      <w:r w:rsidR="008561B9" w:rsidRPr="003827BF">
        <w:rPr>
          <w:rFonts w:ascii="Arial" w:hAnsi="Arial" w:cs="Arial"/>
          <w:sz w:val="24"/>
          <w:szCs w:val="24"/>
        </w:rPr>
        <w:t xml:space="preserve"> məsuliyyətinin hə</w:t>
      </w:r>
      <w:r w:rsidR="008F0F5C" w:rsidRPr="003827BF">
        <w:rPr>
          <w:rFonts w:ascii="Arial" w:hAnsi="Arial" w:cs="Arial"/>
          <w:sz w:val="24"/>
          <w:szCs w:val="24"/>
        </w:rPr>
        <w:t>d</w:t>
      </w:r>
      <w:r w:rsidR="008561B9" w:rsidRPr="003827BF">
        <w:rPr>
          <w:rFonts w:ascii="Arial" w:hAnsi="Arial" w:cs="Arial"/>
          <w:sz w:val="24"/>
          <w:szCs w:val="24"/>
        </w:rPr>
        <w:t xml:space="preserve">dini müəyyən </w:t>
      </w:r>
      <w:proofErr w:type="spellStart"/>
      <w:r w:rsidR="008561B9" w:rsidRPr="003827BF">
        <w:rPr>
          <w:rFonts w:ascii="Arial" w:hAnsi="Arial" w:cs="Arial"/>
          <w:sz w:val="24"/>
          <w:szCs w:val="24"/>
        </w:rPr>
        <w:t>etməlidirlər</w:t>
      </w:r>
      <w:proofErr w:type="spellEnd"/>
      <w:r w:rsidR="008561B9" w:rsidRPr="003827BF">
        <w:rPr>
          <w:rFonts w:ascii="Arial" w:hAnsi="Arial" w:cs="Arial"/>
          <w:sz w:val="24"/>
          <w:szCs w:val="24"/>
        </w:rPr>
        <w:t>.</w:t>
      </w:r>
    </w:p>
    <w:p w:rsidR="008561B9" w:rsidRPr="003827BF" w:rsidRDefault="001F677E" w:rsidP="003827BF">
      <w:pPr>
        <w:ind w:firstLine="567"/>
        <w:jc w:val="both"/>
        <w:rPr>
          <w:rFonts w:ascii="Arial" w:hAnsi="Arial" w:cs="Arial"/>
          <w:sz w:val="24"/>
          <w:szCs w:val="24"/>
        </w:rPr>
      </w:pPr>
      <w:r w:rsidRPr="003827BF">
        <w:rPr>
          <w:rFonts w:ascii="Arial" w:hAnsi="Arial" w:cs="Arial"/>
          <w:sz w:val="24"/>
          <w:szCs w:val="24"/>
        </w:rPr>
        <w:t>Q</w:t>
      </w:r>
      <w:r w:rsidR="008561B9" w:rsidRPr="003827BF">
        <w:rPr>
          <w:rFonts w:ascii="Arial" w:hAnsi="Arial" w:cs="Arial"/>
          <w:sz w:val="24"/>
          <w:szCs w:val="24"/>
        </w:rPr>
        <w:t xml:space="preserve">eyd </w:t>
      </w:r>
      <w:proofErr w:type="spellStart"/>
      <w:r w:rsidR="008561B9" w:rsidRPr="003827BF">
        <w:rPr>
          <w:rFonts w:ascii="Arial" w:hAnsi="Arial" w:cs="Arial"/>
          <w:sz w:val="24"/>
          <w:szCs w:val="24"/>
        </w:rPr>
        <w:t>olunmalıdır</w:t>
      </w:r>
      <w:proofErr w:type="spellEnd"/>
      <w:r w:rsidR="008561B9" w:rsidRPr="003827BF">
        <w:rPr>
          <w:rFonts w:ascii="Arial" w:hAnsi="Arial" w:cs="Arial"/>
          <w:sz w:val="24"/>
          <w:szCs w:val="24"/>
        </w:rPr>
        <w:t xml:space="preserve"> ki, hazırkı işə 4 il ərzində </w:t>
      </w:r>
      <w:proofErr w:type="spellStart"/>
      <w:r w:rsidR="008561B9" w:rsidRPr="003827BF">
        <w:rPr>
          <w:rFonts w:ascii="Arial" w:hAnsi="Arial" w:cs="Arial"/>
          <w:sz w:val="24"/>
          <w:szCs w:val="24"/>
        </w:rPr>
        <w:t>apellyasiya</w:t>
      </w:r>
      <w:proofErr w:type="spellEnd"/>
      <w:r w:rsidR="008561B9" w:rsidRPr="003827BF">
        <w:rPr>
          <w:rFonts w:ascii="Arial" w:hAnsi="Arial" w:cs="Arial"/>
          <w:sz w:val="24"/>
          <w:szCs w:val="24"/>
        </w:rPr>
        <w:t xml:space="preserve"> və </w:t>
      </w:r>
      <w:proofErr w:type="spellStart"/>
      <w:r w:rsidR="008561B9" w:rsidRPr="003827BF">
        <w:rPr>
          <w:rFonts w:ascii="Arial" w:hAnsi="Arial" w:cs="Arial"/>
          <w:sz w:val="24"/>
          <w:szCs w:val="24"/>
        </w:rPr>
        <w:t>kassasiya</w:t>
      </w:r>
      <w:proofErr w:type="spellEnd"/>
      <w:r w:rsidR="008561B9" w:rsidRPr="003827BF">
        <w:rPr>
          <w:rFonts w:ascii="Arial" w:hAnsi="Arial" w:cs="Arial"/>
          <w:sz w:val="24"/>
          <w:szCs w:val="24"/>
        </w:rPr>
        <w:t xml:space="preserve"> instansiyası məhkəmələrində dəfələrlə baxılaraq müxtəlif qərarlar qəbul </w:t>
      </w:r>
      <w:proofErr w:type="spellStart"/>
      <w:r w:rsidR="008561B9" w:rsidRPr="003827BF">
        <w:rPr>
          <w:rFonts w:ascii="Arial" w:hAnsi="Arial" w:cs="Arial"/>
          <w:sz w:val="24"/>
          <w:szCs w:val="24"/>
        </w:rPr>
        <w:t>edilmişdir</w:t>
      </w:r>
      <w:proofErr w:type="spellEnd"/>
      <w:r w:rsidR="008561B9" w:rsidRPr="003827BF">
        <w:rPr>
          <w:rFonts w:ascii="Arial" w:hAnsi="Arial" w:cs="Arial"/>
          <w:sz w:val="24"/>
          <w:szCs w:val="24"/>
        </w:rPr>
        <w:t>.</w:t>
      </w:r>
    </w:p>
    <w:p w:rsidR="008561B9" w:rsidRPr="003827BF" w:rsidRDefault="008561B9" w:rsidP="003827BF">
      <w:pPr>
        <w:ind w:firstLine="567"/>
        <w:jc w:val="both"/>
        <w:rPr>
          <w:rFonts w:ascii="Arial" w:hAnsi="Arial" w:cs="Arial"/>
          <w:sz w:val="24"/>
          <w:szCs w:val="24"/>
        </w:rPr>
      </w:pPr>
      <w:r w:rsidRPr="003827BF">
        <w:rPr>
          <w:rFonts w:ascii="Arial" w:hAnsi="Arial" w:cs="Arial"/>
          <w:sz w:val="24"/>
          <w:szCs w:val="24"/>
        </w:rPr>
        <w:t xml:space="preserve">Bununla bağlı Konstitusiya Məhkəməsinin Plenumu diqqətə çatdırmağı vacib hesab edir ki, ədalətli məhkəmə araşdırması hüququnun mühüm </w:t>
      </w:r>
      <w:proofErr w:type="spellStart"/>
      <w:r w:rsidRPr="003827BF">
        <w:rPr>
          <w:rFonts w:ascii="Arial" w:hAnsi="Arial" w:cs="Arial"/>
          <w:sz w:val="24"/>
          <w:szCs w:val="24"/>
        </w:rPr>
        <w:t>elementlərindən</w:t>
      </w:r>
      <w:proofErr w:type="spellEnd"/>
      <w:r w:rsidRPr="003827BF">
        <w:rPr>
          <w:rFonts w:ascii="Arial" w:hAnsi="Arial" w:cs="Arial"/>
          <w:sz w:val="24"/>
          <w:szCs w:val="24"/>
        </w:rPr>
        <w:t xml:space="preserve"> biri də hər hansı bir işə məhkəmələr tərəfindən ağlabatan müddətdə </w:t>
      </w:r>
      <w:proofErr w:type="spellStart"/>
      <w:r w:rsidRPr="003827BF">
        <w:rPr>
          <w:rFonts w:ascii="Arial" w:hAnsi="Arial" w:cs="Arial"/>
          <w:sz w:val="24"/>
          <w:szCs w:val="24"/>
        </w:rPr>
        <w:t>baxılmasıdır</w:t>
      </w:r>
      <w:proofErr w:type="spellEnd"/>
      <w:r w:rsidRPr="003827BF">
        <w:rPr>
          <w:rFonts w:ascii="Arial" w:hAnsi="Arial" w:cs="Arial"/>
          <w:sz w:val="24"/>
          <w:szCs w:val="24"/>
        </w:rPr>
        <w:t xml:space="preserve">. Məhkəmə icraatının ağlabatan müddətdə aparılması vaxtında qanuni və əsaslı məhkəmə aktı qəbul edilməsi ilə proses iştirakçılarının hüquq və </w:t>
      </w:r>
      <w:proofErr w:type="spellStart"/>
      <w:r w:rsidRPr="003827BF">
        <w:rPr>
          <w:rFonts w:ascii="Arial" w:hAnsi="Arial" w:cs="Arial"/>
          <w:sz w:val="24"/>
          <w:szCs w:val="24"/>
        </w:rPr>
        <w:t>azadlıqlarının</w:t>
      </w:r>
      <w:proofErr w:type="spellEnd"/>
      <w:r w:rsidRPr="003827BF">
        <w:rPr>
          <w:rFonts w:ascii="Arial" w:hAnsi="Arial" w:cs="Arial"/>
          <w:sz w:val="24"/>
          <w:szCs w:val="24"/>
        </w:rPr>
        <w:t>, qanuni mənafelərinin müdafiə edilməsi məqsədi daşıyır.</w:t>
      </w:r>
      <w:r w:rsidR="003A7380" w:rsidRPr="003827BF">
        <w:rPr>
          <w:rFonts w:ascii="Arial" w:hAnsi="Arial" w:cs="Arial"/>
          <w:sz w:val="24"/>
          <w:szCs w:val="24"/>
        </w:rPr>
        <w:t xml:space="preserve"> Lakin </w:t>
      </w:r>
      <w:r w:rsidRPr="003827BF">
        <w:rPr>
          <w:rFonts w:ascii="Arial" w:hAnsi="Arial" w:cs="Arial"/>
          <w:sz w:val="24"/>
          <w:szCs w:val="24"/>
        </w:rPr>
        <w:t xml:space="preserve">hazırkı işdə məhkəmə </w:t>
      </w:r>
      <w:proofErr w:type="spellStart"/>
      <w:r w:rsidRPr="003827BF">
        <w:rPr>
          <w:rFonts w:ascii="Arial" w:hAnsi="Arial" w:cs="Arial"/>
          <w:sz w:val="24"/>
          <w:szCs w:val="24"/>
        </w:rPr>
        <w:t>araşdırılmasının</w:t>
      </w:r>
      <w:proofErr w:type="spellEnd"/>
      <w:r w:rsidRPr="003827BF">
        <w:rPr>
          <w:rFonts w:ascii="Arial" w:hAnsi="Arial" w:cs="Arial"/>
          <w:sz w:val="24"/>
          <w:szCs w:val="24"/>
        </w:rPr>
        <w:t xml:space="preserve"> müddəti həddə</w:t>
      </w:r>
      <w:r w:rsidR="003A7380" w:rsidRPr="003827BF">
        <w:rPr>
          <w:rFonts w:ascii="Arial" w:hAnsi="Arial" w:cs="Arial"/>
          <w:sz w:val="24"/>
          <w:szCs w:val="24"/>
        </w:rPr>
        <w:t>n artıq olmaqla</w:t>
      </w:r>
      <w:r w:rsidRPr="003827BF">
        <w:rPr>
          <w:rFonts w:ascii="Arial" w:hAnsi="Arial" w:cs="Arial"/>
          <w:sz w:val="24"/>
          <w:szCs w:val="24"/>
        </w:rPr>
        <w:t xml:space="preserve"> ağlabatan müddət tələbinə cavab </w:t>
      </w:r>
      <w:proofErr w:type="spellStart"/>
      <w:r w:rsidRPr="003827BF">
        <w:rPr>
          <w:rFonts w:ascii="Arial" w:hAnsi="Arial" w:cs="Arial"/>
          <w:sz w:val="24"/>
          <w:szCs w:val="24"/>
        </w:rPr>
        <w:t>verməmişdir</w:t>
      </w:r>
      <w:proofErr w:type="spellEnd"/>
      <w:r w:rsidRPr="003827BF">
        <w:rPr>
          <w:rFonts w:ascii="Arial" w:hAnsi="Arial" w:cs="Arial"/>
          <w:sz w:val="24"/>
          <w:szCs w:val="24"/>
        </w:rPr>
        <w:t>.</w:t>
      </w:r>
    </w:p>
    <w:p w:rsidR="003A7380" w:rsidRPr="003827BF" w:rsidRDefault="002B3BDF" w:rsidP="003827BF">
      <w:pPr>
        <w:ind w:firstLine="567"/>
        <w:jc w:val="both"/>
        <w:rPr>
          <w:rFonts w:ascii="Arial" w:hAnsi="Arial" w:cs="Arial"/>
          <w:sz w:val="24"/>
          <w:szCs w:val="24"/>
        </w:rPr>
      </w:pPr>
      <w:r w:rsidRPr="003827BF">
        <w:rPr>
          <w:rFonts w:ascii="Arial" w:hAnsi="Arial" w:cs="Arial"/>
          <w:sz w:val="24"/>
          <w:szCs w:val="24"/>
        </w:rPr>
        <w:t>Konstitusiya Məhkəməsinin Plenumu xüsusi olaraq vurğulayır ki, eyni işə dəfələrlə məhkəmə</w:t>
      </w:r>
      <w:r w:rsidR="003A7380" w:rsidRPr="003827BF">
        <w:rPr>
          <w:rFonts w:ascii="Arial" w:hAnsi="Arial" w:cs="Arial"/>
          <w:sz w:val="24"/>
          <w:szCs w:val="24"/>
        </w:rPr>
        <w:t>lər</w:t>
      </w:r>
      <w:r w:rsidRPr="003827BF">
        <w:rPr>
          <w:rFonts w:ascii="Arial" w:hAnsi="Arial" w:cs="Arial"/>
          <w:sz w:val="24"/>
          <w:szCs w:val="24"/>
        </w:rPr>
        <w:t xml:space="preserve"> tərəfindən baxılması üç pilləli məhkəmə sisteminin təyinatına, məhkəmə hüquq islahatlarının məqsədlərinə, ədalət mühakiməsini həyata keçirən məhkə</w:t>
      </w:r>
      <w:r w:rsidR="003808D0" w:rsidRPr="003827BF">
        <w:rPr>
          <w:rFonts w:ascii="Arial" w:hAnsi="Arial" w:cs="Arial"/>
          <w:sz w:val="24"/>
          <w:szCs w:val="24"/>
        </w:rPr>
        <w:t>mə</w:t>
      </w:r>
      <w:r w:rsidRPr="003827BF">
        <w:rPr>
          <w:rFonts w:ascii="Arial" w:hAnsi="Arial" w:cs="Arial"/>
          <w:sz w:val="24"/>
          <w:szCs w:val="24"/>
        </w:rPr>
        <w:t>lərin qanunla nəzərdə tutulmuş vəzifələrinə</w:t>
      </w:r>
      <w:r w:rsidR="003A7380" w:rsidRPr="003827BF">
        <w:rPr>
          <w:rFonts w:ascii="Arial" w:hAnsi="Arial" w:cs="Arial"/>
          <w:sz w:val="24"/>
          <w:szCs w:val="24"/>
        </w:rPr>
        <w:t xml:space="preserve"> uyğun gə</w:t>
      </w:r>
      <w:r w:rsidR="0032649C" w:rsidRPr="003827BF">
        <w:rPr>
          <w:rFonts w:ascii="Arial" w:hAnsi="Arial" w:cs="Arial"/>
          <w:sz w:val="24"/>
          <w:szCs w:val="24"/>
        </w:rPr>
        <w:t>lməyərək</w:t>
      </w:r>
      <w:r w:rsidR="001F677E" w:rsidRPr="003827BF">
        <w:rPr>
          <w:rFonts w:ascii="Arial" w:hAnsi="Arial" w:cs="Arial"/>
          <w:sz w:val="24"/>
          <w:szCs w:val="24"/>
        </w:rPr>
        <w:t xml:space="preserve"> </w:t>
      </w:r>
      <w:r w:rsidRPr="003827BF">
        <w:rPr>
          <w:rFonts w:ascii="Arial" w:hAnsi="Arial" w:cs="Arial"/>
          <w:sz w:val="24"/>
          <w:szCs w:val="24"/>
        </w:rPr>
        <w:t>məhkəmənin nüfuzuna mənfi təsir göstə</w:t>
      </w:r>
      <w:r w:rsidR="007E7E3D" w:rsidRPr="003827BF">
        <w:rPr>
          <w:rFonts w:ascii="Arial" w:hAnsi="Arial" w:cs="Arial"/>
          <w:sz w:val="24"/>
          <w:szCs w:val="24"/>
        </w:rPr>
        <w:t>r</w:t>
      </w:r>
      <w:r w:rsidR="001F677E" w:rsidRPr="003827BF">
        <w:rPr>
          <w:rFonts w:ascii="Arial" w:hAnsi="Arial" w:cs="Arial"/>
          <w:sz w:val="24"/>
          <w:szCs w:val="24"/>
        </w:rPr>
        <w:t>ir</w:t>
      </w:r>
      <w:r w:rsidRPr="003827BF">
        <w:rPr>
          <w:rFonts w:ascii="Arial" w:hAnsi="Arial" w:cs="Arial"/>
          <w:sz w:val="24"/>
          <w:szCs w:val="24"/>
        </w:rPr>
        <w:t>.</w:t>
      </w:r>
    </w:p>
    <w:p w:rsidR="008B73AD" w:rsidRPr="003827BF" w:rsidRDefault="008B73AD" w:rsidP="003827BF">
      <w:pPr>
        <w:ind w:firstLine="567"/>
        <w:jc w:val="both"/>
        <w:rPr>
          <w:rFonts w:ascii="Arial" w:hAnsi="Arial" w:cs="Arial"/>
          <w:sz w:val="24"/>
          <w:szCs w:val="24"/>
        </w:rPr>
      </w:pPr>
      <w:proofErr w:type="spellStart"/>
      <w:r w:rsidRPr="003827BF">
        <w:rPr>
          <w:rFonts w:ascii="Arial" w:hAnsi="Arial" w:cs="Arial"/>
          <w:sz w:val="24"/>
          <w:szCs w:val="24"/>
        </w:rPr>
        <w:t>Kassasiya</w:t>
      </w:r>
      <w:proofErr w:type="spellEnd"/>
      <w:r w:rsidRPr="003827BF">
        <w:rPr>
          <w:rFonts w:ascii="Arial" w:hAnsi="Arial" w:cs="Arial"/>
          <w:sz w:val="24"/>
          <w:szCs w:val="24"/>
        </w:rPr>
        <w:t xml:space="preserve"> instansiyası məhkəməsində işə baxmanın hədləri Mülki Prosessual Məcəllənin 416-cı maddəsində təsbit </w:t>
      </w:r>
      <w:proofErr w:type="spellStart"/>
      <w:r w:rsidRPr="003827BF">
        <w:rPr>
          <w:rFonts w:ascii="Arial" w:hAnsi="Arial" w:cs="Arial"/>
          <w:sz w:val="24"/>
          <w:szCs w:val="24"/>
        </w:rPr>
        <w:t>edilmişdir</w:t>
      </w:r>
      <w:proofErr w:type="spellEnd"/>
      <w:r w:rsidRPr="003827BF">
        <w:rPr>
          <w:rFonts w:ascii="Arial" w:hAnsi="Arial" w:cs="Arial"/>
          <w:sz w:val="24"/>
          <w:szCs w:val="24"/>
        </w:rPr>
        <w:t xml:space="preserve">. Bu normanın tələbinə görə, </w:t>
      </w:r>
      <w:proofErr w:type="spellStart"/>
      <w:r w:rsidRPr="003827BF">
        <w:rPr>
          <w:rFonts w:ascii="Arial" w:hAnsi="Arial" w:cs="Arial"/>
          <w:sz w:val="24"/>
          <w:szCs w:val="24"/>
        </w:rPr>
        <w:t>kassasiya</w:t>
      </w:r>
      <w:proofErr w:type="spellEnd"/>
      <w:r w:rsidRPr="003827BF">
        <w:rPr>
          <w:rFonts w:ascii="Arial" w:hAnsi="Arial" w:cs="Arial"/>
          <w:sz w:val="24"/>
          <w:szCs w:val="24"/>
        </w:rPr>
        <w:t xml:space="preserve"> instansiyası məhkəməsi </w:t>
      </w:r>
      <w:proofErr w:type="spellStart"/>
      <w:r w:rsidRPr="003827BF">
        <w:rPr>
          <w:rFonts w:ascii="Arial" w:hAnsi="Arial" w:cs="Arial"/>
          <w:sz w:val="24"/>
          <w:szCs w:val="24"/>
        </w:rPr>
        <w:t>apellyasiya</w:t>
      </w:r>
      <w:proofErr w:type="spellEnd"/>
      <w:r w:rsidRPr="003827BF">
        <w:rPr>
          <w:rFonts w:ascii="Arial" w:hAnsi="Arial" w:cs="Arial"/>
          <w:sz w:val="24"/>
          <w:szCs w:val="24"/>
        </w:rPr>
        <w:t xml:space="preserve"> instansiyası məhkəməsi tərəfindən maddi və prosessual hüquq normalarının düzgün tətbiq </w:t>
      </w:r>
      <w:proofErr w:type="spellStart"/>
      <w:r w:rsidRPr="003827BF">
        <w:rPr>
          <w:rFonts w:ascii="Arial" w:hAnsi="Arial" w:cs="Arial"/>
          <w:sz w:val="24"/>
          <w:szCs w:val="24"/>
        </w:rPr>
        <w:t>edilməsini</w:t>
      </w:r>
      <w:proofErr w:type="spellEnd"/>
      <w:r w:rsidRPr="003827BF">
        <w:rPr>
          <w:rFonts w:ascii="Arial" w:hAnsi="Arial" w:cs="Arial"/>
          <w:sz w:val="24"/>
          <w:szCs w:val="24"/>
        </w:rPr>
        <w:t xml:space="preserve"> yoxlayır. Mülki Prosessual Məcəllənin 418.1-ci maddəsinin tələbinə görə, maddi və prosessual hüquq normalarının pozulması və ya düzgün tətbiq </w:t>
      </w:r>
      <w:proofErr w:type="spellStart"/>
      <w:r w:rsidRPr="003827BF">
        <w:rPr>
          <w:rFonts w:ascii="Arial" w:hAnsi="Arial" w:cs="Arial"/>
          <w:sz w:val="24"/>
          <w:szCs w:val="24"/>
        </w:rPr>
        <w:t>olunmaması</w:t>
      </w:r>
      <w:proofErr w:type="spellEnd"/>
      <w:r w:rsidRPr="003827BF">
        <w:rPr>
          <w:rFonts w:ascii="Arial" w:hAnsi="Arial" w:cs="Arial"/>
          <w:sz w:val="24"/>
          <w:szCs w:val="24"/>
        </w:rPr>
        <w:t xml:space="preserve"> </w:t>
      </w:r>
      <w:proofErr w:type="spellStart"/>
      <w:r w:rsidRPr="003827BF">
        <w:rPr>
          <w:rFonts w:ascii="Arial" w:hAnsi="Arial" w:cs="Arial"/>
          <w:sz w:val="24"/>
          <w:szCs w:val="24"/>
        </w:rPr>
        <w:t>apellyasiya</w:t>
      </w:r>
      <w:proofErr w:type="spellEnd"/>
      <w:r w:rsidRPr="003827BF">
        <w:rPr>
          <w:rFonts w:ascii="Arial" w:hAnsi="Arial" w:cs="Arial"/>
          <w:sz w:val="24"/>
          <w:szCs w:val="24"/>
        </w:rPr>
        <w:t xml:space="preserve"> instansiyası məhkəməsinin qətnamə və qərardadının ləğv edilməsi üçün əsasdır. Həmin Məcəllənin 418.2</w:t>
      </w:r>
      <w:r w:rsidR="00FF4889" w:rsidRPr="003827BF">
        <w:rPr>
          <w:rFonts w:ascii="Arial" w:hAnsi="Arial" w:cs="Arial"/>
          <w:sz w:val="24"/>
          <w:szCs w:val="24"/>
        </w:rPr>
        <w:t>-ci</w:t>
      </w:r>
      <w:r w:rsidRPr="003827BF">
        <w:rPr>
          <w:rFonts w:ascii="Arial" w:hAnsi="Arial" w:cs="Arial"/>
          <w:sz w:val="24"/>
          <w:szCs w:val="24"/>
        </w:rPr>
        <w:t xml:space="preserve"> maddəsinə əsasən isə bu Məcəllənin 386-cı maddəsində göstərilən hallarda maddi hüquq normaları pozulmuş və ya düzgün tətbiq olunmamış hesab edilir. </w:t>
      </w:r>
    </w:p>
    <w:p w:rsidR="004C67F9" w:rsidRPr="003827BF" w:rsidRDefault="004C67F9" w:rsidP="003827BF">
      <w:pPr>
        <w:ind w:firstLine="567"/>
        <w:jc w:val="both"/>
        <w:rPr>
          <w:rFonts w:ascii="Arial" w:hAnsi="Arial" w:cs="Arial"/>
          <w:sz w:val="24"/>
          <w:szCs w:val="24"/>
        </w:rPr>
      </w:pPr>
      <w:r w:rsidRPr="003827BF">
        <w:rPr>
          <w:rFonts w:ascii="Arial" w:hAnsi="Arial" w:cs="Arial"/>
          <w:sz w:val="24"/>
          <w:szCs w:val="24"/>
        </w:rPr>
        <w:t xml:space="preserve">Ali Məhkəmənin </w:t>
      </w:r>
      <w:r w:rsidRPr="003827BF">
        <w:rPr>
          <w:rFonts w:ascii="Arial" w:hAnsi="Arial" w:cs="Arial"/>
          <w:sz w:val="24"/>
          <w:szCs w:val="24"/>
          <w:highlight w:val="white"/>
        </w:rPr>
        <w:t>Mülki Kollegiyası</w:t>
      </w:r>
      <w:r w:rsidRPr="003827BF">
        <w:rPr>
          <w:rFonts w:ascii="Arial" w:hAnsi="Arial" w:cs="Arial"/>
          <w:sz w:val="24"/>
          <w:szCs w:val="24"/>
        </w:rPr>
        <w:t xml:space="preserve"> mülki prosessual qanunvericiliyin göstərilən tələblərinə əməl etməyərək </w:t>
      </w:r>
      <w:proofErr w:type="spellStart"/>
      <w:r w:rsidRPr="003827BF">
        <w:rPr>
          <w:rFonts w:ascii="Arial" w:hAnsi="Arial" w:cs="Arial"/>
          <w:sz w:val="24"/>
          <w:szCs w:val="24"/>
        </w:rPr>
        <w:t>apellyasiya</w:t>
      </w:r>
      <w:proofErr w:type="spellEnd"/>
      <w:r w:rsidRPr="003827BF">
        <w:rPr>
          <w:rFonts w:ascii="Arial" w:hAnsi="Arial" w:cs="Arial"/>
          <w:sz w:val="24"/>
          <w:szCs w:val="24"/>
        </w:rPr>
        <w:t xml:space="preserve"> instansiyası məhkəməsi tərəfindən yuxarıda qeyd olunan maddi hüquq normalarının </w:t>
      </w:r>
      <w:proofErr w:type="spellStart"/>
      <w:r w:rsidRPr="003827BF">
        <w:rPr>
          <w:rFonts w:ascii="Arial" w:hAnsi="Arial" w:cs="Arial"/>
          <w:sz w:val="24"/>
          <w:szCs w:val="24"/>
        </w:rPr>
        <w:t>pozulmasını</w:t>
      </w:r>
      <w:proofErr w:type="spellEnd"/>
      <w:r w:rsidRPr="003827BF">
        <w:rPr>
          <w:rFonts w:ascii="Arial" w:hAnsi="Arial" w:cs="Arial"/>
          <w:sz w:val="24"/>
          <w:szCs w:val="24"/>
        </w:rPr>
        <w:t xml:space="preserve"> yetərincə araşdırmamış, bu da ərizə</w:t>
      </w:r>
      <w:r w:rsidR="00127495" w:rsidRPr="003827BF">
        <w:rPr>
          <w:rFonts w:ascii="Arial" w:hAnsi="Arial" w:cs="Arial"/>
          <w:sz w:val="24"/>
          <w:szCs w:val="24"/>
        </w:rPr>
        <w:t>çilərin</w:t>
      </w:r>
      <w:r w:rsidRPr="003827BF">
        <w:rPr>
          <w:rFonts w:ascii="Arial" w:hAnsi="Arial" w:cs="Arial"/>
          <w:sz w:val="24"/>
          <w:szCs w:val="24"/>
        </w:rPr>
        <w:t xml:space="preserve"> Konstitusiyanın </w:t>
      </w:r>
      <w:r w:rsidR="00127495" w:rsidRPr="003827BF">
        <w:rPr>
          <w:rFonts w:ascii="Arial" w:hAnsi="Arial" w:cs="Arial"/>
          <w:sz w:val="24"/>
          <w:szCs w:val="24"/>
        </w:rPr>
        <w:t xml:space="preserve">29 və </w:t>
      </w:r>
      <w:r w:rsidRPr="003827BF">
        <w:rPr>
          <w:rFonts w:ascii="Arial" w:hAnsi="Arial" w:cs="Arial"/>
          <w:sz w:val="24"/>
          <w:szCs w:val="24"/>
        </w:rPr>
        <w:t>60-cı maddə</w:t>
      </w:r>
      <w:r w:rsidR="00127495" w:rsidRPr="003827BF">
        <w:rPr>
          <w:rFonts w:ascii="Arial" w:hAnsi="Arial" w:cs="Arial"/>
          <w:sz w:val="24"/>
          <w:szCs w:val="24"/>
        </w:rPr>
        <w:t>lərində</w:t>
      </w:r>
      <w:r w:rsidRPr="003827BF">
        <w:rPr>
          <w:rFonts w:ascii="Arial" w:hAnsi="Arial" w:cs="Arial"/>
          <w:sz w:val="24"/>
          <w:szCs w:val="24"/>
        </w:rPr>
        <w:t xml:space="preserve"> nəzərdə tutulmuş</w:t>
      </w:r>
      <w:r w:rsidR="00127495" w:rsidRPr="003827BF">
        <w:rPr>
          <w:rFonts w:ascii="Arial" w:hAnsi="Arial" w:cs="Arial"/>
          <w:sz w:val="24"/>
          <w:szCs w:val="24"/>
        </w:rPr>
        <w:t xml:space="preserve"> mülkiyyət və</w:t>
      </w:r>
      <w:r w:rsidRPr="003827BF">
        <w:rPr>
          <w:rFonts w:ascii="Arial" w:hAnsi="Arial" w:cs="Arial"/>
          <w:sz w:val="24"/>
          <w:szCs w:val="24"/>
        </w:rPr>
        <w:t xml:space="preserve"> məhkəmə müdafiəsi hüquqlarının pozulması ilə </w:t>
      </w:r>
      <w:proofErr w:type="spellStart"/>
      <w:r w:rsidRPr="003827BF">
        <w:rPr>
          <w:rFonts w:ascii="Arial" w:hAnsi="Arial" w:cs="Arial"/>
          <w:sz w:val="24"/>
          <w:szCs w:val="24"/>
        </w:rPr>
        <w:t>nəticələnmişdir</w:t>
      </w:r>
      <w:proofErr w:type="spellEnd"/>
      <w:r w:rsidRPr="003827BF">
        <w:rPr>
          <w:rFonts w:ascii="Arial" w:hAnsi="Arial" w:cs="Arial"/>
          <w:sz w:val="24"/>
          <w:szCs w:val="24"/>
        </w:rPr>
        <w:t>.</w:t>
      </w:r>
    </w:p>
    <w:p w:rsidR="00554C42" w:rsidRPr="003827BF" w:rsidRDefault="00554C42" w:rsidP="003827BF">
      <w:pPr>
        <w:ind w:firstLine="567"/>
        <w:jc w:val="both"/>
        <w:rPr>
          <w:rFonts w:ascii="Arial" w:hAnsi="Arial" w:cs="Arial"/>
          <w:sz w:val="24"/>
          <w:szCs w:val="24"/>
        </w:rPr>
      </w:pPr>
      <w:r w:rsidRPr="003827BF">
        <w:rPr>
          <w:rFonts w:ascii="Arial" w:hAnsi="Arial" w:cs="Arial"/>
          <w:sz w:val="24"/>
          <w:szCs w:val="24"/>
        </w:rPr>
        <w:t xml:space="preserve">Yuxarıda </w:t>
      </w:r>
      <w:proofErr w:type="spellStart"/>
      <w:r w:rsidRPr="003827BF">
        <w:rPr>
          <w:rFonts w:ascii="Arial" w:hAnsi="Arial" w:cs="Arial"/>
          <w:sz w:val="24"/>
          <w:szCs w:val="24"/>
        </w:rPr>
        <w:t>göstərilənlərə</w:t>
      </w:r>
      <w:proofErr w:type="spellEnd"/>
      <w:r w:rsidRPr="003827BF">
        <w:rPr>
          <w:rFonts w:ascii="Arial" w:hAnsi="Arial" w:cs="Arial"/>
          <w:sz w:val="24"/>
          <w:szCs w:val="24"/>
        </w:rPr>
        <w:t xml:space="preserve"> əsasən Konstitusiya Məhkəməsinin Plenumu belə nəticəyə gəlir ki, </w:t>
      </w:r>
      <w:proofErr w:type="spellStart"/>
      <w:r w:rsidRPr="003827BF">
        <w:rPr>
          <w:rFonts w:ascii="Arial" w:hAnsi="Arial" w:cs="Arial"/>
          <w:sz w:val="24"/>
          <w:szCs w:val="24"/>
        </w:rPr>
        <w:t>İ.Əvəzovun</w:t>
      </w:r>
      <w:proofErr w:type="spellEnd"/>
      <w:r w:rsidRPr="003827BF">
        <w:rPr>
          <w:rFonts w:ascii="Arial" w:hAnsi="Arial" w:cs="Arial"/>
          <w:sz w:val="24"/>
          <w:szCs w:val="24"/>
        </w:rPr>
        <w:t xml:space="preserve"> </w:t>
      </w:r>
      <w:proofErr w:type="spellStart"/>
      <w:r w:rsidRPr="003827BF">
        <w:rPr>
          <w:rFonts w:ascii="Arial" w:hAnsi="Arial" w:cs="Arial"/>
          <w:sz w:val="24"/>
          <w:szCs w:val="24"/>
        </w:rPr>
        <w:t>N.Rzazadə</w:t>
      </w:r>
      <w:proofErr w:type="spellEnd"/>
      <w:r w:rsidRPr="003827BF">
        <w:rPr>
          <w:rFonts w:ascii="Arial" w:hAnsi="Arial" w:cs="Arial"/>
          <w:sz w:val="24"/>
          <w:szCs w:val="24"/>
        </w:rPr>
        <w:t xml:space="preserve"> və </w:t>
      </w:r>
      <w:proofErr w:type="spellStart"/>
      <w:r w:rsidRPr="003827BF">
        <w:rPr>
          <w:rFonts w:ascii="Arial" w:hAnsi="Arial" w:cs="Arial"/>
          <w:sz w:val="24"/>
          <w:szCs w:val="24"/>
        </w:rPr>
        <w:t>R.Rzazadə</w:t>
      </w:r>
      <w:proofErr w:type="spellEnd"/>
      <w:r w:rsidRPr="003827BF">
        <w:rPr>
          <w:rFonts w:ascii="Arial" w:hAnsi="Arial" w:cs="Arial"/>
          <w:sz w:val="24"/>
          <w:szCs w:val="24"/>
        </w:rPr>
        <w:t xml:space="preserve">, üçüncü şəxs Bakı şəhəri 40 saylı </w:t>
      </w:r>
      <w:r w:rsidR="00127495" w:rsidRPr="003827BF">
        <w:rPr>
          <w:rFonts w:ascii="Arial" w:hAnsi="Arial" w:cs="Arial"/>
          <w:sz w:val="24"/>
          <w:szCs w:val="24"/>
        </w:rPr>
        <w:t>N</w:t>
      </w:r>
      <w:r w:rsidRPr="003827BF">
        <w:rPr>
          <w:rFonts w:ascii="Arial" w:hAnsi="Arial" w:cs="Arial"/>
          <w:sz w:val="24"/>
          <w:szCs w:val="24"/>
        </w:rPr>
        <w:t xml:space="preserve">otariat </w:t>
      </w:r>
      <w:r w:rsidR="007A2043" w:rsidRPr="003827BF">
        <w:rPr>
          <w:rFonts w:ascii="Arial" w:hAnsi="Arial" w:cs="Arial"/>
          <w:sz w:val="24"/>
          <w:szCs w:val="24"/>
        </w:rPr>
        <w:t>K</w:t>
      </w:r>
      <w:r w:rsidR="00127495" w:rsidRPr="003827BF">
        <w:rPr>
          <w:rFonts w:ascii="Arial" w:hAnsi="Arial" w:cs="Arial"/>
          <w:sz w:val="24"/>
          <w:szCs w:val="24"/>
        </w:rPr>
        <w:t>ontoru</w:t>
      </w:r>
      <w:r w:rsidRPr="003827BF">
        <w:rPr>
          <w:rFonts w:ascii="Arial" w:hAnsi="Arial" w:cs="Arial"/>
          <w:sz w:val="24"/>
          <w:szCs w:val="24"/>
        </w:rPr>
        <w:t xml:space="preserve"> və </w:t>
      </w:r>
      <w:proofErr w:type="spellStart"/>
      <w:r w:rsidRPr="003827BF">
        <w:rPr>
          <w:rFonts w:ascii="Arial" w:hAnsi="Arial" w:cs="Arial"/>
          <w:sz w:val="24"/>
          <w:szCs w:val="24"/>
        </w:rPr>
        <w:t>“Qlobal-Azəri”</w:t>
      </w:r>
      <w:proofErr w:type="spellEnd"/>
      <w:r w:rsidRPr="003827BF">
        <w:rPr>
          <w:rFonts w:ascii="Arial" w:hAnsi="Arial" w:cs="Arial"/>
          <w:sz w:val="24"/>
          <w:szCs w:val="24"/>
        </w:rPr>
        <w:t xml:space="preserve"> MMC-</w:t>
      </w:r>
      <w:proofErr w:type="spellStart"/>
      <w:r w:rsidRPr="003827BF">
        <w:rPr>
          <w:rFonts w:ascii="Arial" w:hAnsi="Arial" w:cs="Arial"/>
          <w:sz w:val="24"/>
          <w:szCs w:val="24"/>
        </w:rPr>
        <w:t>yə</w:t>
      </w:r>
      <w:proofErr w:type="spellEnd"/>
      <w:r w:rsidRPr="003827BF">
        <w:rPr>
          <w:rFonts w:ascii="Arial" w:hAnsi="Arial" w:cs="Arial"/>
          <w:sz w:val="24"/>
          <w:szCs w:val="24"/>
        </w:rPr>
        <w:t xml:space="preserve"> qarşı vərəsələrin hüquqi varis kimi tanınması və etibar edilmiş vəsaitin müştərək qaydada tutulması tələbinə dair</w:t>
      </w:r>
      <w:r w:rsidR="007E7E3D" w:rsidRPr="003827BF">
        <w:rPr>
          <w:rFonts w:ascii="Arial" w:hAnsi="Arial" w:cs="Arial"/>
          <w:sz w:val="24"/>
          <w:szCs w:val="24"/>
        </w:rPr>
        <w:t xml:space="preserve"> iş üzrə</w:t>
      </w:r>
      <w:r w:rsidRPr="003827BF">
        <w:rPr>
          <w:rFonts w:ascii="Arial" w:hAnsi="Arial" w:cs="Arial"/>
          <w:sz w:val="24"/>
          <w:szCs w:val="24"/>
        </w:rPr>
        <w:t xml:space="preserve"> Ali Məhkəmənin Mülki Kollegiyasının 30 oktyabr 2017-ci il tarixli qərarı Konstitusiyanın </w:t>
      </w:r>
      <w:r w:rsidR="007A2043" w:rsidRPr="003827BF">
        <w:rPr>
          <w:rFonts w:ascii="Arial" w:hAnsi="Arial" w:cs="Arial"/>
          <w:sz w:val="24"/>
          <w:szCs w:val="24"/>
        </w:rPr>
        <w:t xml:space="preserve">29-cu maddəsinin I, II və VII hissələrinə, </w:t>
      </w:r>
      <w:r w:rsidRPr="003827BF">
        <w:rPr>
          <w:rFonts w:ascii="Arial" w:hAnsi="Arial" w:cs="Arial"/>
          <w:sz w:val="24"/>
          <w:szCs w:val="24"/>
        </w:rPr>
        <w:t>60-cı maddəsi</w:t>
      </w:r>
      <w:r w:rsidR="007A2043" w:rsidRPr="003827BF">
        <w:rPr>
          <w:rFonts w:ascii="Arial" w:hAnsi="Arial" w:cs="Arial"/>
          <w:sz w:val="24"/>
          <w:szCs w:val="24"/>
        </w:rPr>
        <w:t>nin I hissəsinə</w:t>
      </w:r>
      <w:r w:rsidRPr="003827BF">
        <w:rPr>
          <w:rFonts w:ascii="Arial" w:hAnsi="Arial" w:cs="Arial"/>
          <w:sz w:val="24"/>
          <w:szCs w:val="24"/>
        </w:rPr>
        <w:t xml:space="preserve">, Mülki Prosessual Məcəllənin 416, 418.1 və 418.2-ci maddələrinə uyğun </w:t>
      </w:r>
      <w:proofErr w:type="spellStart"/>
      <w:r w:rsidRPr="003827BF">
        <w:rPr>
          <w:rFonts w:ascii="Arial" w:hAnsi="Arial" w:cs="Arial"/>
          <w:sz w:val="24"/>
          <w:szCs w:val="24"/>
        </w:rPr>
        <w:t>olmadığından</w:t>
      </w:r>
      <w:proofErr w:type="spellEnd"/>
      <w:r w:rsidRPr="003827BF">
        <w:rPr>
          <w:rFonts w:ascii="Arial" w:hAnsi="Arial" w:cs="Arial"/>
          <w:sz w:val="24"/>
          <w:szCs w:val="24"/>
        </w:rPr>
        <w:t xml:space="preserve"> qüvvədən düşmüş hesab </w:t>
      </w:r>
      <w:proofErr w:type="spellStart"/>
      <w:r w:rsidRPr="003827BF">
        <w:rPr>
          <w:rFonts w:ascii="Arial" w:hAnsi="Arial" w:cs="Arial"/>
          <w:sz w:val="24"/>
          <w:szCs w:val="24"/>
        </w:rPr>
        <w:t>edilməlidir</w:t>
      </w:r>
      <w:proofErr w:type="spellEnd"/>
      <w:r w:rsidRPr="003827BF">
        <w:rPr>
          <w:rFonts w:ascii="Arial" w:hAnsi="Arial" w:cs="Arial"/>
          <w:sz w:val="24"/>
          <w:szCs w:val="24"/>
        </w:rPr>
        <w:t xml:space="preserve">. İşə bu Qərara uyğun olaraq Azərbaycan Respublikasının mülki prosessual qanunvericiliyi ilə müəyyən edilmiş qaydada və müddətdə yenidən </w:t>
      </w:r>
      <w:proofErr w:type="spellStart"/>
      <w:r w:rsidRPr="003827BF">
        <w:rPr>
          <w:rFonts w:ascii="Arial" w:hAnsi="Arial" w:cs="Arial"/>
          <w:sz w:val="24"/>
          <w:szCs w:val="24"/>
        </w:rPr>
        <w:t>baxılmalıdır</w:t>
      </w:r>
      <w:proofErr w:type="spellEnd"/>
      <w:r w:rsidRPr="003827BF">
        <w:rPr>
          <w:rFonts w:ascii="Arial" w:hAnsi="Arial" w:cs="Arial"/>
          <w:sz w:val="24"/>
          <w:szCs w:val="24"/>
        </w:rPr>
        <w:t>.</w:t>
      </w:r>
    </w:p>
    <w:p w:rsidR="008B73AD" w:rsidRDefault="00554C42" w:rsidP="003827BF">
      <w:pPr>
        <w:ind w:firstLine="567"/>
        <w:jc w:val="both"/>
        <w:rPr>
          <w:rFonts w:ascii="Arial" w:hAnsi="Arial" w:cs="Arial"/>
          <w:sz w:val="24"/>
          <w:szCs w:val="24"/>
        </w:rPr>
      </w:pPr>
      <w:r w:rsidRPr="003827BF">
        <w:rPr>
          <w:rFonts w:ascii="Arial" w:hAnsi="Arial" w:cs="Arial"/>
          <w:sz w:val="24"/>
          <w:szCs w:val="24"/>
        </w:rPr>
        <w:lastRenderedPageBreak/>
        <w:t xml:space="preserve">Azərbaycan Respublikası Konstitusiyasının 130-cu maddəsinin V və IX hissələrini, </w:t>
      </w:r>
      <w:proofErr w:type="spellStart"/>
      <w:r w:rsidRPr="003827BF">
        <w:rPr>
          <w:rFonts w:ascii="Arial" w:hAnsi="Arial" w:cs="Arial"/>
          <w:sz w:val="24"/>
          <w:szCs w:val="24"/>
        </w:rPr>
        <w:t>“Konstitusiya</w:t>
      </w:r>
      <w:proofErr w:type="spellEnd"/>
      <w:r w:rsidRPr="003827BF">
        <w:rPr>
          <w:rFonts w:ascii="Arial" w:hAnsi="Arial" w:cs="Arial"/>
          <w:sz w:val="24"/>
          <w:szCs w:val="24"/>
        </w:rPr>
        <w:t xml:space="preserve"> Məhkəməsi </w:t>
      </w:r>
      <w:proofErr w:type="spellStart"/>
      <w:r w:rsidRPr="003827BF">
        <w:rPr>
          <w:rFonts w:ascii="Arial" w:hAnsi="Arial" w:cs="Arial"/>
          <w:sz w:val="24"/>
          <w:szCs w:val="24"/>
        </w:rPr>
        <w:t>haqqında”</w:t>
      </w:r>
      <w:proofErr w:type="spellEnd"/>
      <w:r w:rsidRPr="003827BF">
        <w:rPr>
          <w:rFonts w:ascii="Arial" w:hAnsi="Arial" w:cs="Arial"/>
          <w:sz w:val="24"/>
          <w:szCs w:val="24"/>
        </w:rPr>
        <w:t xml:space="preserve"> Azərbaycan Respublikası Qanununun 52, 62, 63, 65-67 və 69-cu maddələrini rəhbər tutaraq, Konstitusiya Məhkəməsinin Plenumu</w:t>
      </w:r>
    </w:p>
    <w:p w:rsidR="003827BF" w:rsidRPr="003827BF" w:rsidRDefault="003827BF" w:rsidP="003827BF">
      <w:pPr>
        <w:ind w:firstLine="567"/>
        <w:jc w:val="both"/>
        <w:rPr>
          <w:rFonts w:ascii="Arial" w:hAnsi="Arial" w:cs="Arial"/>
          <w:sz w:val="24"/>
          <w:szCs w:val="24"/>
        </w:rPr>
      </w:pPr>
    </w:p>
    <w:p w:rsidR="00554C42" w:rsidRPr="003827BF" w:rsidRDefault="00554C42" w:rsidP="003827BF">
      <w:pPr>
        <w:jc w:val="center"/>
        <w:rPr>
          <w:rFonts w:ascii="Arial" w:hAnsi="Arial" w:cs="Arial"/>
          <w:b/>
          <w:sz w:val="24"/>
          <w:szCs w:val="24"/>
        </w:rPr>
      </w:pPr>
      <w:r w:rsidRPr="003827BF">
        <w:rPr>
          <w:rFonts w:ascii="Arial" w:hAnsi="Arial" w:cs="Arial"/>
          <w:b/>
          <w:sz w:val="24"/>
          <w:szCs w:val="24"/>
        </w:rPr>
        <w:t>QƏRARA  ALDI:</w:t>
      </w:r>
    </w:p>
    <w:p w:rsidR="008B73AD" w:rsidRPr="003827BF" w:rsidRDefault="008B73AD" w:rsidP="003827BF">
      <w:pPr>
        <w:ind w:firstLine="567"/>
        <w:jc w:val="both"/>
        <w:rPr>
          <w:rFonts w:ascii="Arial" w:hAnsi="Arial" w:cs="Arial"/>
          <w:sz w:val="24"/>
          <w:szCs w:val="24"/>
        </w:rPr>
      </w:pPr>
    </w:p>
    <w:p w:rsidR="00554C42" w:rsidRPr="003827BF" w:rsidRDefault="00554C42" w:rsidP="003827BF">
      <w:pPr>
        <w:ind w:firstLine="567"/>
        <w:jc w:val="both"/>
        <w:rPr>
          <w:rFonts w:ascii="Arial" w:hAnsi="Arial" w:cs="Arial"/>
          <w:sz w:val="24"/>
          <w:szCs w:val="24"/>
        </w:rPr>
      </w:pPr>
      <w:r w:rsidRPr="003827BF">
        <w:rPr>
          <w:rFonts w:ascii="Arial" w:hAnsi="Arial" w:cs="Arial"/>
          <w:sz w:val="24"/>
          <w:szCs w:val="24"/>
        </w:rPr>
        <w:t xml:space="preserve">1. </w:t>
      </w:r>
      <w:r w:rsidR="007A2043" w:rsidRPr="003827BF">
        <w:rPr>
          <w:rFonts w:ascii="Arial" w:hAnsi="Arial" w:cs="Arial"/>
          <w:sz w:val="24"/>
          <w:szCs w:val="24"/>
        </w:rPr>
        <w:t xml:space="preserve">İman </w:t>
      </w:r>
      <w:r w:rsidRPr="003827BF">
        <w:rPr>
          <w:rFonts w:ascii="Arial" w:hAnsi="Arial" w:cs="Arial"/>
          <w:sz w:val="24"/>
          <w:szCs w:val="24"/>
        </w:rPr>
        <w:t xml:space="preserve">Əvəzovun </w:t>
      </w:r>
      <w:r w:rsidR="007A2043" w:rsidRPr="003827BF">
        <w:rPr>
          <w:rFonts w:ascii="Arial" w:hAnsi="Arial" w:cs="Arial"/>
          <w:sz w:val="24"/>
          <w:szCs w:val="24"/>
        </w:rPr>
        <w:t xml:space="preserve">Nəsir </w:t>
      </w:r>
      <w:r w:rsidRPr="003827BF">
        <w:rPr>
          <w:rFonts w:ascii="Arial" w:hAnsi="Arial" w:cs="Arial"/>
          <w:sz w:val="24"/>
          <w:szCs w:val="24"/>
        </w:rPr>
        <w:t>Rzazadə və</w:t>
      </w:r>
      <w:r w:rsidR="007A2043" w:rsidRPr="003827BF">
        <w:rPr>
          <w:rFonts w:ascii="Arial" w:hAnsi="Arial" w:cs="Arial"/>
          <w:sz w:val="24"/>
          <w:szCs w:val="24"/>
        </w:rPr>
        <w:t xml:space="preserve"> Rza</w:t>
      </w:r>
      <w:r w:rsidR="007E7E3D" w:rsidRPr="003827BF">
        <w:rPr>
          <w:rFonts w:ascii="Arial" w:hAnsi="Arial" w:cs="Arial"/>
          <w:sz w:val="24"/>
          <w:szCs w:val="24"/>
        </w:rPr>
        <w:t xml:space="preserve"> </w:t>
      </w:r>
      <w:r w:rsidRPr="003827BF">
        <w:rPr>
          <w:rFonts w:ascii="Arial" w:hAnsi="Arial" w:cs="Arial"/>
          <w:sz w:val="24"/>
          <w:szCs w:val="24"/>
        </w:rPr>
        <w:t xml:space="preserve">Rzazadə, üçüncü şəxs Bakı şəhəri 40 saylı </w:t>
      </w:r>
      <w:r w:rsidR="007E7E3D" w:rsidRPr="003827BF">
        <w:rPr>
          <w:rFonts w:ascii="Arial" w:hAnsi="Arial" w:cs="Arial"/>
          <w:sz w:val="24"/>
          <w:szCs w:val="24"/>
        </w:rPr>
        <w:t>N</w:t>
      </w:r>
      <w:r w:rsidRPr="003827BF">
        <w:rPr>
          <w:rFonts w:ascii="Arial" w:hAnsi="Arial" w:cs="Arial"/>
          <w:sz w:val="24"/>
          <w:szCs w:val="24"/>
        </w:rPr>
        <w:t xml:space="preserve">otariat </w:t>
      </w:r>
      <w:r w:rsidR="007E7E3D" w:rsidRPr="003827BF">
        <w:rPr>
          <w:rFonts w:ascii="Arial" w:hAnsi="Arial" w:cs="Arial"/>
          <w:sz w:val="24"/>
          <w:szCs w:val="24"/>
        </w:rPr>
        <w:t>Kontoru</w:t>
      </w:r>
      <w:r w:rsidRPr="003827BF">
        <w:rPr>
          <w:rFonts w:ascii="Arial" w:hAnsi="Arial" w:cs="Arial"/>
          <w:sz w:val="24"/>
          <w:szCs w:val="24"/>
        </w:rPr>
        <w:t xml:space="preserve"> və </w:t>
      </w:r>
      <w:proofErr w:type="spellStart"/>
      <w:r w:rsidRPr="003827BF">
        <w:rPr>
          <w:rFonts w:ascii="Arial" w:hAnsi="Arial" w:cs="Arial"/>
          <w:sz w:val="24"/>
          <w:szCs w:val="24"/>
        </w:rPr>
        <w:t>“Qlobal-Azəri”</w:t>
      </w:r>
      <w:proofErr w:type="spellEnd"/>
      <w:r w:rsidRPr="003827BF">
        <w:rPr>
          <w:rFonts w:ascii="Arial" w:hAnsi="Arial" w:cs="Arial"/>
          <w:sz w:val="24"/>
          <w:szCs w:val="24"/>
        </w:rPr>
        <w:t xml:space="preserve"> M</w:t>
      </w:r>
      <w:r w:rsidR="007E7E3D" w:rsidRPr="003827BF">
        <w:rPr>
          <w:rFonts w:ascii="Arial" w:hAnsi="Arial" w:cs="Arial"/>
          <w:sz w:val="24"/>
          <w:szCs w:val="24"/>
        </w:rPr>
        <w:t xml:space="preserve">əhdud </w:t>
      </w:r>
      <w:r w:rsidRPr="003827BF">
        <w:rPr>
          <w:rFonts w:ascii="Arial" w:hAnsi="Arial" w:cs="Arial"/>
          <w:sz w:val="24"/>
          <w:szCs w:val="24"/>
        </w:rPr>
        <w:t>M</w:t>
      </w:r>
      <w:r w:rsidR="007E7E3D" w:rsidRPr="003827BF">
        <w:rPr>
          <w:rFonts w:ascii="Arial" w:hAnsi="Arial" w:cs="Arial"/>
          <w:sz w:val="24"/>
          <w:szCs w:val="24"/>
        </w:rPr>
        <w:t xml:space="preserve">əsuliyyətli </w:t>
      </w:r>
      <w:r w:rsidRPr="003827BF">
        <w:rPr>
          <w:rFonts w:ascii="Arial" w:hAnsi="Arial" w:cs="Arial"/>
          <w:sz w:val="24"/>
          <w:szCs w:val="24"/>
        </w:rPr>
        <w:t>C</w:t>
      </w:r>
      <w:r w:rsidR="007E7E3D" w:rsidRPr="003827BF">
        <w:rPr>
          <w:rFonts w:ascii="Arial" w:hAnsi="Arial" w:cs="Arial"/>
          <w:sz w:val="24"/>
          <w:szCs w:val="24"/>
        </w:rPr>
        <w:t>əmiyyətinə</w:t>
      </w:r>
      <w:r w:rsidRPr="003827BF">
        <w:rPr>
          <w:rFonts w:ascii="Arial" w:hAnsi="Arial" w:cs="Arial"/>
          <w:sz w:val="24"/>
          <w:szCs w:val="24"/>
        </w:rPr>
        <w:t xml:space="preserve"> qarşı vərəsələrin hüquqi varis kimi tanınması və etibar edilmiş vəsaitin müştərək qaydada tutulması tələbinə dair </w:t>
      </w:r>
      <w:r w:rsidR="007E7E3D" w:rsidRPr="003827BF">
        <w:rPr>
          <w:rFonts w:ascii="Arial" w:hAnsi="Arial" w:cs="Arial"/>
          <w:sz w:val="24"/>
          <w:szCs w:val="24"/>
        </w:rPr>
        <w:t xml:space="preserve">iş üzrə </w:t>
      </w:r>
      <w:r w:rsidRPr="003827BF">
        <w:rPr>
          <w:rFonts w:ascii="Arial" w:hAnsi="Arial" w:cs="Arial"/>
          <w:sz w:val="24"/>
          <w:szCs w:val="24"/>
        </w:rPr>
        <w:t>Azərbaycan Respublikası Ali Məhkəməsinin Mülki Kollegiyasının 30 oktyabr 2017-ci il tarixli qərarı Azərbaycan Respublikası Konstitusiyasının</w:t>
      </w:r>
      <w:r w:rsidR="007E7E3D" w:rsidRPr="003827BF">
        <w:rPr>
          <w:rFonts w:ascii="Arial" w:hAnsi="Arial" w:cs="Arial"/>
          <w:sz w:val="24"/>
          <w:szCs w:val="24"/>
        </w:rPr>
        <w:t xml:space="preserve"> 29-cu maddəsinin I, II və VII hissələrinə,</w:t>
      </w:r>
      <w:r w:rsidRPr="003827BF">
        <w:rPr>
          <w:rFonts w:ascii="Arial" w:hAnsi="Arial" w:cs="Arial"/>
          <w:sz w:val="24"/>
          <w:szCs w:val="24"/>
        </w:rPr>
        <w:t xml:space="preserve"> 60-cı maddəsi</w:t>
      </w:r>
      <w:r w:rsidR="007E7E3D" w:rsidRPr="003827BF">
        <w:rPr>
          <w:rFonts w:ascii="Arial" w:hAnsi="Arial" w:cs="Arial"/>
          <w:sz w:val="24"/>
          <w:szCs w:val="24"/>
        </w:rPr>
        <w:t>nin I hissəsinə,</w:t>
      </w:r>
      <w:r w:rsidRPr="003827BF">
        <w:rPr>
          <w:rFonts w:ascii="Arial" w:hAnsi="Arial" w:cs="Arial"/>
          <w:sz w:val="24"/>
          <w:szCs w:val="24"/>
        </w:rPr>
        <w:t xml:space="preserve"> Azərbaycan Respublikası Mülki Prosessual Məcəlləsinin 416, 418.1 və 418.2-ci maddələrinə uyğun </w:t>
      </w:r>
      <w:proofErr w:type="spellStart"/>
      <w:r w:rsidRPr="003827BF">
        <w:rPr>
          <w:rFonts w:ascii="Arial" w:hAnsi="Arial" w:cs="Arial"/>
          <w:sz w:val="24"/>
          <w:szCs w:val="24"/>
        </w:rPr>
        <w:t>olmadığından</w:t>
      </w:r>
      <w:proofErr w:type="spellEnd"/>
      <w:r w:rsidRPr="003827BF">
        <w:rPr>
          <w:rFonts w:ascii="Arial" w:hAnsi="Arial" w:cs="Arial"/>
          <w:sz w:val="24"/>
          <w:szCs w:val="24"/>
        </w:rPr>
        <w:t xml:space="preserve"> qüvvədən düşmüş hesab edilsin. İşə bu Qərara uyğun olaraq Azərbaycan Respublikasının mülki prosessual qanunvericiliyi ilə müəyyən edilmiş qaydada və müddətdə yenidən baxılsın.</w:t>
      </w:r>
    </w:p>
    <w:p w:rsidR="00554C42" w:rsidRPr="003827BF" w:rsidRDefault="00554C42" w:rsidP="003827BF">
      <w:pPr>
        <w:ind w:firstLine="567"/>
        <w:jc w:val="both"/>
        <w:rPr>
          <w:rFonts w:ascii="Arial" w:hAnsi="Arial" w:cs="Arial"/>
          <w:sz w:val="24"/>
          <w:szCs w:val="24"/>
        </w:rPr>
      </w:pPr>
      <w:r w:rsidRPr="003827BF">
        <w:rPr>
          <w:rFonts w:ascii="Arial" w:hAnsi="Arial" w:cs="Arial"/>
          <w:sz w:val="24"/>
          <w:szCs w:val="24"/>
        </w:rPr>
        <w:t>2. Qərar dərc olunduğu gündən qüvvəyə minir.</w:t>
      </w:r>
    </w:p>
    <w:p w:rsidR="00554C42" w:rsidRPr="003827BF" w:rsidRDefault="00554C42" w:rsidP="003827BF">
      <w:pPr>
        <w:ind w:firstLine="567"/>
        <w:jc w:val="both"/>
        <w:rPr>
          <w:rFonts w:ascii="Arial" w:hAnsi="Arial" w:cs="Arial"/>
          <w:sz w:val="24"/>
          <w:szCs w:val="24"/>
        </w:rPr>
      </w:pPr>
      <w:r w:rsidRPr="003827BF">
        <w:rPr>
          <w:rFonts w:ascii="Arial" w:hAnsi="Arial" w:cs="Arial"/>
          <w:sz w:val="24"/>
          <w:szCs w:val="24"/>
        </w:rPr>
        <w:t xml:space="preserve">3. Qərar </w:t>
      </w:r>
      <w:proofErr w:type="spellStart"/>
      <w:r w:rsidRPr="003827BF">
        <w:rPr>
          <w:rFonts w:ascii="Arial" w:hAnsi="Arial" w:cs="Arial"/>
          <w:sz w:val="24"/>
          <w:szCs w:val="24"/>
        </w:rPr>
        <w:t>“Azərbaycan”</w:t>
      </w:r>
      <w:proofErr w:type="spellEnd"/>
      <w:r w:rsidRPr="003827BF">
        <w:rPr>
          <w:rFonts w:ascii="Arial" w:hAnsi="Arial" w:cs="Arial"/>
          <w:sz w:val="24"/>
          <w:szCs w:val="24"/>
        </w:rPr>
        <w:t xml:space="preserve">, </w:t>
      </w:r>
      <w:proofErr w:type="spellStart"/>
      <w:r w:rsidRPr="003827BF">
        <w:rPr>
          <w:rFonts w:ascii="Arial" w:hAnsi="Arial" w:cs="Arial"/>
          <w:sz w:val="24"/>
          <w:szCs w:val="24"/>
        </w:rPr>
        <w:t>“Respublika”</w:t>
      </w:r>
      <w:proofErr w:type="spellEnd"/>
      <w:r w:rsidRPr="003827BF">
        <w:rPr>
          <w:rFonts w:ascii="Arial" w:hAnsi="Arial" w:cs="Arial"/>
          <w:sz w:val="24"/>
          <w:szCs w:val="24"/>
        </w:rPr>
        <w:t xml:space="preserve">, </w:t>
      </w:r>
      <w:proofErr w:type="spellStart"/>
      <w:r w:rsidRPr="003827BF">
        <w:rPr>
          <w:rFonts w:ascii="Arial" w:hAnsi="Arial" w:cs="Arial"/>
          <w:sz w:val="24"/>
          <w:szCs w:val="24"/>
        </w:rPr>
        <w:t>“Xalq</w:t>
      </w:r>
      <w:proofErr w:type="spellEnd"/>
      <w:r w:rsidRPr="003827BF">
        <w:rPr>
          <w:rFonts w:ascii="Arial" w:hAnsi="Arial" w:cs="Arial"/>
          <w:sz w:val="24"/>
          <w:szCs w:val="24"/>
        </w:rPr>
        <w:t xml:space="preserve"> </w:t>
      </w:r>
      <w:proofErr w:type="spellStart"/>
      <w:r w:rsidRPr="003827BF">
        <w:rPr>
          <w:rFonts w:ascii="Arial" w:hAnsi="Arial" w:cs="Arial"/>
          <w:sz w:val="24"/>
          <w:szCs w:val="24"/>
        </w:rPr>
        <w:t>qəzeti”</w:t>
      </w:r>
      <w:proofErr w:type="spellEnd"/>
      <w:r w:rsidRPr="003827BF">
        <w:rPr>
          <w:rFonts w:ascii="Arial" w:hAnsi="Arial" w:cs="Arial"/>
          <w:sz w:val="24"/>
          <w:szCs w:val="24"/>
        </w:rPr>
        <w:t xml:space="preserve">, </w:t>
      </w:r>
      <w:proofErr w:type="spellStart"/>
      <w:r w:rsidRPr="003827BF">
        <w:rPr>
          <w:rFonts w:ascii="Arial" w:hAnsi="Arial" w:cs="Arial"/>
          <w:sz w:val="24"/>
          <w:szCs w:val="24"/>
        </w:rPr>
        <w:t>“Bakinski</w:t>
      </w:r>
      <w:proofErr w:type="spellEnd"/>
      <w:r w:rsidRPr="003827BF">
        <w:rPr>
          <w:rFonts w:ascii="Arial" w:hAnsi="Arial" w:cs="Arial"/>
          <w:sz w:val="24"/>
          <w:szCs w:val="24"/>
        </w:rPr>
        <w:t xml:space="preserve"> </w:t>
      </w:r>
      <w:proofErr w:type="spellStart"/>
      <w:r w:rsidRPr="003827BF">
        <w:rPr>
          <w:rFonts w:ascii="Arial" w:hAnsi="Arial" w:cs="Arial"/>
          <w:sz w:val="24"/>
          <w:szCs w:val="24"/>
        </w:rPr>
        <w:t>raboçi”</w:t>
      </w:r>
      <w:proofErr w:type="spellEnd"/>
      <w:r w:rsidRPr="003827BF">
        <w:rPr>
          <w:rFonts w:ascii="Arial" w:hAnsi="Arial" w:cs="Arial"/>
          <w:sz w:val="24"/>
          <w:szCs w:val="24"/>
        </w:rPr>
        <w:t xml:space="preserve"> qəzetlərində və </w:t>
      </w:r>
      <w:proofErr w:type="spellStart"/>
      <w:r w:rsidRPr="003827BF">
        <w:rPr>
          <w:rFonts w:ascii="Arial" w:hAnsi="Arial" w:cs="Arial"/>
          <w:sz w:val="24"/>
          <w:szCs w:val="24"/>
        </w:rPr>
        <w:t>“Azərbaycan</w:t>
      </w:r>
      <w:proofErr w:type="spellEnd"/>
      <w:r w:rsidRPr="003827BF">
        <w:rPr>
          <w:rFonts w:ascii="Arial" w:hAnsi="Arial" w:cs="Arial"/>
          <w:sz w:val="24"/>
          <w:szCs w:val="24"/>
        </w:rPr>
        <w:t xml:space="preserve"> Respublikası Konstitusiya Məhkəməsinin </w:t>
      </w:r>
      <w:proofErr w:type="spellStart"/>
      <w:r w:rsidRPr="003827BF">
        <w:rPr>
          <w:rFonts w:ascii="Arial" w:hAnsi="Arial" w:cs="Arial"/>
          <w:sz w:val="24"/>
          <w:szCs w:val="24"/>
        </w:rPr>
        <w:t>Məlumatı”nda</w:t>
      </w:r>
      <w:proofErr w:type="spellEnd"/>
      <w:r w:rsidRPr="003827BF">
        <w:rPr>
          <w:rFonts w:ascii="Arial" w:hAnsi="Arial" w:cs="Arial"/>
          <w:sz w:val="24"/>
          <w:szCs w:val="24"/>
        </w:rPr>
        <w:t xml:space="preserve"> dərc edilsin.</w:t>
      </w:r>
    </w:p>
    <w:p w:rsidR="00554C42" w:rsidRPr="003827BF" w:rsidRDefault="00554C42" w:rsidP="003827BF">
      <w:pPr>
        <w:ind w:firstLine="567"/>
        <w:jc w:val="both"/>
        <w:rPr>
          <w:rFonts w:ascii="Arial" w:hAnsi="Arial" w:cs="Arial"/>
          <w:sz w:val="24"/>
          <w:szCs w:val="24"/>
        </w:rPr>
      </w:pPr>
      <w:r w:rsidRPr="003827BF">
        <w:rPr>
          <w:rFonts w:ascii="Arial" w:hAnsi="Arial" w:cs="Arial"/>
          <w:sz w:val="24"/>
          <w:szCs w:val="24"/>
        </w:rPr>
        <w:t>4. Qərar qətidir, heç bir orqan və ya şəxs tərəfindən ləğv edilə, dəyişdirilə və ya rəsmi təfsir oluna bilməz.</w:t>
      </w:r>
    </w:p>
    <w:p w:rsidR="003827BF" w:rsidRDefault="003827BF" w:rsidP="003827BF">
      <w:pPr>
        <w:ind w:firstLine="567"/>
        <w:jc w:val="both"/>
        <w:rPr>
          <w:rFonts w:ascii="Arial" w:hAnsi="Arial" w:cs="Arial"/>
          <w:sz w:val="24"/>
          <w:szCs w:val="24"/>
        </w:rPr>
      </w:pPr>
    </w:p>
    <w:p w:rsidR="00554C42" w:rsidRPr="003827BF" w:rsidRDefault="00554C42" w:rsidP="003827BF">
      <w:pPr>
        <w:ind w:firstLine="567"/>
        <w:jc w:val="both"/>
        <w:rPr>
          <w:rFonts w:ascii="Arial" w:hAnsi="Arial" w:cs="Arial"/>
          <w:sz w:val="24"/>
          <w:szCs w:val="24"/>
        </w:rPr>
      </w:pPr>
      <w:r w:rsidRPr="003827BF">
        <w:rPr>
          <w:rFonts w:ascii="Arial" w:hAnsi="Arial" w:cs="Arial"/>
          <w:sz w:val="24"/>
          <w:szCs w:val="24"/>
        </w:rPr>
        <w:t>Sədr</w:t>
      </w:r>
      <w:r w:rsidRPr="003827BF">
        <w:rPr>
          <w:rFonts w:ascii="Arial" w:hAnsi="Arial" w:cs="Arial"/>
          <w:sz w:val="24"/>
          <w:szCs w:val="24"/>
        </w:rPr>
        <w:tab/>
      </w:r>
      <w:r w:rsidRPr="003827BF">
        <w:rPr>
          <w:rFonts w:ascii="Arial" w:hAnsi="Arial" w:cs="Arial"/>
          <w:sz w:val="24"/>
          <w:szCs w:val="24"/>
        </w:rPr>
        <w:tab/>
      </w:r>
      <w:r w:rsidRPr="003827BF">
        <w:rPr>
          <w:rFonts w:ascii="Arial" w:hAnsi="Arial" w:cs="Arial"/>
          <w:sz w:val="24"/>
          <w:szCs w:val="24"/>
        </w:rPr>
        <w:tab/>
      </w:r>
      <w:r w:rsidRPr="003827BF">
        <w:rPr>
          <w:rFonts w:ascii="Arial" w:hAnsi="Arial" w:cs="Arial"/>
          <w:sz w:val="24"/>
          <w:szCs w:val="24"/>
        </w:rPr>
        <w:tab/>
      </w:r>
      <w:r w:rsidRPr="003827BF">
        <w:rPr>
          <w:rFonts w:ascii="Arial" w:hAnsi="Arial" w:cs="Arial"/>
          <w:sz w:val="24"/>
          <w:szCs w:val="24"/>
        </w:rPr>
        <w:tab/>
      </w:r>
      <w:r w:rsidRPr="003827BF">
        <w:rPr>
          <w:rFonts w:ascii="Arial" w:hAnsi="Arial" w:cs="Arial"/>
          <w:sz w:val="24"/>
          <w:szCs w:val="24"/>
        </w:rPr>
        <w:tab/>
        <w:t xml:space="preserve">              </w:t>
      </w:r>
      <w:r w:rsidR="008B73AD" w:rsidRPr="003827BF">
        <w:rPr>
          <w:rFonts w:ascii="Arial" w:hAnsi="Arial" w:cs="Arial"/>
          <w:sz w:val="24"/>
          <w:szCs w:val="24"/>
        </w:rPr>
        <w:t xml:space="preserve">                      </w:t>
      </w:r>
      <w:r w:rsidRPr="003827BF">
        <w:rPr>
          <w:rFonts w:ascii="Arial" w:hAnsi="Arial" w:cs="Arial"/>
          <w:sz w:val="24"/>
          <w:szCs w:val="24"/>
        </w:rPr>
        <w:t xml:space="preserve">Fərhad </w:t>
      </w:r>
      <w:proofErr w:type="spellStart"/>
      <w:r w:rsidRPr="003827BF">
        <w:rPr>
          <w:rFonts w:ascii="Arial" w:hAnsi="Arial" w:cs="Arial"/>
          <w:sz w:val="24"/>
          <w:szCs w:val="24"/>
        </w:rPr>
        <w:t>Abdullayev</w:t>
      </w:r>
      <w:proofErr w:type="spellEnd"/>
    </w:p>
    <w:p w:rsidR="00554C42" w:rsidRPr="003827BF" w:rsidRDefault="00554C42" w:rsidP="003827BF">
      <w:pPr>
        <w:ind w:firstLine="567"/>
        <w:jc w:val="both"/>
        <w:rPr>
          <w:rFonts w:ascii="Arial" w:hAnsi="Arial" w:cs="Arial"/>
          <w:sz w:val="24"/>
          <w:szCs w:val="24"/>
        </w:rPr>
      </w:pPr>
    </w:p>
    <w:p w:rsidR="00554C42" w:rsidRPr="003827BF" w:rsidRDefault="00554C42" w:rsidP="003827BF">
      <w:pPr>
        <w:ind w:firstLine="567"/>
        <w:jc w:val="both"/>
        <w:rPr>
          <w:rFonts w:ascii="Arial" w:hAnsi="Arial" w:cs="Arial"/>
          <w:sz w:val="24"/>
          <w:szCs w:val="24"/>
        </w:rPr>
      </w:pPr>
    </w:p>
    <w:sectPr w:rsidR="00554C42" w:rsidRPr="003827BF" w:rsidSect="00A63D3A">
      <w:footerReference w:type="default" r:id="rId7"/>
      <w:pgSz w:w="11906" w:h="16838"/>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33B" w:rsidRDefault="0020733B">
      <w:pPr>
        <w:spacing w:after="0" w:line="240" w:lineRule="auto"/>
      </w:pPr>
      <w:r>
        <w:separator/>
      </w:r>
    </w:p>
  </w:endnote>
  <w:endnote w:type="continuationSeparator" w:id="0">
    <w:p w:rsidR="0020733B" w:rsidRDefault="00207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51" w:rsidRDefault="007542C2">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253A7E">
      <w:rPr>
        <w:color w:val="000000"/>
      </w:rPr>
      <w:instrText>PAGE</w:instrText>
    </w:r>
    <w:r>
      <w:rPr>
        <w:color w:val="000000"/>
      </w:rPr>
      <w:fldChar w:fldCharType="separate"/>
    </w:r>
    <w:r w:rsidR="00EE56A6">
      <w:rPr>
        <w:noProof/>
        <w:color w:val="000000"/>
      </w:rPr>
      <w:t>2</w:t>
    </w:r>
    <w:r>
      <w:rPr>
        <w:color w:val="000000"/>
      </w:rPr>
      <w:fldChar w:fldCharType="end"/>
    </w:r>
  </w:p>
  <w:p w:rsidR="00B04951" w:rsidRDefault="00B0495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33B" w:rsidRDefault="0020733B">
      <w:pPr>
        <w:spacing w:after="0" w:line="240" w:lineRule="auto"/>
      </w:pPr>
      <w:r>
        <w:separator/>
      </w:r>
    </w:p>
  </w:footnote>
  <w:footnote w:type="continuationSeparator" w:id="0">
    <w:p w:rsidR="0020733B" w:rsidRDefault="002073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B04951"/>
    <w:rsid w:val="00013B06"/>
    <w:rsid w:val="00020053"/>
    <w:rsid w:val="00023C28"/>
    <w:rsid w:val="00026C10"/>
    <w:rsid w:val="00036288"/>
    <w:rsid w:val="00037434"/>
    <w:rsid w:val="00041D7C"/>
    <w:rsid w:val="00042F02"/>
    <w:rsid w:val="00043662"/>
    <w:rsid w:val="00051601"/>
    <w:rsid w:val="00052272"/>
    <w:rsid w:val="00052415"/>
    <w:rsid w:val="000543CF"/>
    <w:rsid w:val="00061DC2"/>
    <w:rsid w:val="00065FFF"/>
    <w:rsid w:val="0007400E"/>
    <w:rsid w:val="00082F99"/>
    <w:rsid w:val="00083FD5"/>
    <w:rsid w:val="00084049"/>
    <w:rsid w:val="00087781"/>
    <w:rsid w:val="000967DA"/>
    <w:rsid w:val="00097D2A"/>
    <w:rsid w:val="000A06D1"/>
    <w:rsid w:val="000A7B62"/>
    <w:rsid w:val="000F1210"/>
    <w:rsid w:val="000F50F6"/>
    <w:rsid w:val="000F6A13"/>
    <w:rsid w:val="001222BF"/>
    <w:rsid w:val="00127495"/>
    <w:rsid w:val="00140B4C"/>
    <w:rsid w:val="0014120C"/>
    <w:rsid w:val="001442FF"/>
    <w:rsid w:val="00146A5D"/>
    <w:rsid w:val="00151AC1"/>
    <w:rsid w:val="00161610"/>
    <w:rsid w:val="00161A5E"/>
    <w:rsid w:val="00177D77"/>
    <w:rsid w:val="00183A5B"/>
    <w:rsid w:val="001858E1"/>
    <w:rsid w:val="00195EBF"/>
    <w:rsid w:val="001B153B"/>
    <w:rsid w:val="001C1C0F"/>
    <w:rsid w:val="001D0EEF"/>
    <w:rsid w:val="001D7A03"/>
    <w:rsid w:val="001E703D"/>
    <w:rsid w:val="001F0951"/>
    <w:rsid w:val="001F0D5A"/>
    <w:rsid w:val="001F1461"/>
    <w:rsid w:val="001F490D"/>
    <w:rsid w:val="001F677E"/>
    <w:rsid w:val="0020733B"/>
    <w:rsid w:val="002162E0"/>
    <w:rsid w:val="00216E3C"/>
    <w:rsid w:val="00240D43"/>
    <w:rsid w:val="0024381C"/>
    <w:rsid w:val="0025056D"/>
    <w:rsid w:val="00253A7E"/>
    <w:rsid w:val="00256FC4"/>
    <w:rsid w:val="00265EAD"/>
    <w:rsid w:val="002712DD"/>
    <w:rsid w:val="0027532C"/>
    <w:rsid w:val="00297CEB"/>
    <w:rsid w:val="002A5641"/>
    <w:rsid w:val="002B3BDF"/>
    <w:rsid w:val="002C23E8"/>
    <w:rsid w:val="002D3E77"/>
    <w:rsid w:val="002D4145"/>
    <w:rsid w:val="002D6CD5"/>
    <w:rsid w:val="002D73C1"/>
    <w:rsid w:val="002F3FD8"/>
    <w:rsid w:val="002F75B5"/>
    <w:rsid w:val="00301A29"/>
    <w:rsid w:val="0030440C"/>
    <w:rsid w:val="003102C3"/>
    <w:rsid w:val="0031096A"/>
    <w:rsid w:val="00310DA6"/>
    <w:rsid w:val="00311B67"/>
    <w:rsid w:val="00321C2B"/>
    <w:rsid w:val="003250FA"/>
    <w:rsid w:val="0032649C"/>
    <w:rsid w:val="0033270B"/>
    <w:rsid w:val="003340EF"/>
    <w:rsid w:val="00336D77"/>
    <w:rsid w:val="00340526"/>
    <w:rsid w:val="00342E45"/>
    <w:rsid w:val="00345953"/>
    <w:rsid w:val="003468DF"/>
    <w:rsid w:val="003565A3"/>
    <w:rsid w:val="00364078"/>
    <w:rsid w:val="00377B15"/>
    <w:rsid w:val="00377D75"/>
    <w:rsid w:val="003808D0"/>
    <w:rsid w:val="003827BF"/>
    <w:rsid w:val="003850D4"/>
    <w:rsid w:val="00394513"/>
    <w:rsid w:val="003968BA"/>
    <w:rsid w:val="003970D2"/>
    <w:rsid w:val="003A0032"/>
    <w:rsid w:val="003A389C"/>
    <w:rsid w:val="003A7380"/>
    <w:rsid w:val="003B0F2D"/>
    <w:rsid w:val="003B4F0A"/>
    <w:rsid w:val="003C1442"/>
    <w:rsid w:val="003C15B7"/>
    <w:rsid w:val="003C32D2"/>
    <w:rsid w:val="003C68F5"/>
    <w:rsid w:val="003C778E"/>
    <w:rsid w:val="003D77DF"/>
    <w:rsid w:val="003E12E3"/>
    <w:rsid w:val="003F7F89"/>
    <w:rsid w:val="00402DB2"/>
    <w:rsid w:val="00421B5F"/>
    <w:rsid w:val="00431514"/>
    <w:rsid w:val="00441F79"/>
    <w:rsid w:val="00443C37"/>
    <w:rsid w:val="004709DF"/>
    <w:rsid w:val="00486512"/>
    <w:rsid w:val="004A2B04"/>
    <w:rsid w:val="004C25BB"/>
    <w:rsid w:val="004C2D0E"/>
    <w:rsid w:val="004C67F9"/>
    <w:rsid w:val="004D12EF"/>
    <w:rsid w:val="004D7BCD"/>
    <w:rsid w:val="004E66CB"/>
    <w:rsid w:val="004E74AA"/>
    <w:rsid w:val="004E7F41"/>
    <w:rsid w:val="004F7547"/>
    <w:rsid w:val="004F7CF1"/>
    <w:rsid w:val="005039E4"/>
    <w:rsid w:val="00510338"/>
    <w:rsid w:val="00510A25"/>
    <w:rsid w:val="00517F8D"/>
    <w:rsid w:val="00521922"/>
    <w:rsid w:val="00525A63"/>
    <w:rsid w:val="005279F9"/>
    <w:rsid w:val="00533A6F"/>
    <w:rsid w:val="00533B30"/>
    <w:rsid w:val="00535A58"/>
    <w:rsid w:val="005541D2"/>
    <w:rsid w:val="00554C42"/>
    <w:rsid w:val="00563FFB"/>
    <w:rsid w:val="00587ADB"/>
    <w:rsid w:val="005979F2"/>
    <w:rsid w:val="005A36A6"/>
    <w:rsid w:val="005A53F1"/>
    <w:rsid w:val="005A7FC4"/>
    <w:rsid w:val="005C4BE8"/>
    <w:rsid w:val="005C6E99"/>
    <w:rsid w:val="005C7848"/>
    <w:rsid w:val="005D1A30"/>
    <w:rsid w:val="005D3174"/>
    <w:rsid w:val="005E4CC9"/>
    <w:rsid w:val="005E5824"/>
    <w:rsid w:val="005F02F0"/>
    <w:rsid w:val="005F25F0"/>
    <w:rsid w:val="005F4830"/>
    <w:rsid w:val="005F782A"/>
    <w:rsid w:val="0060055F"/>
    <w:rsid w:val="006069B5"/>
    <w:rsid w:val="0061531D"/>
    <w:rsid w:val="006162D5"/>
    <w:rsid w:val="00621E8F"/>
    <w:rsid w:val="00622390"/>
    <w:rsid w:val="00622477"/>
    <w:rsid w:val="00622DC8"/>
    <w:rsid w:val="006320CE"/>
    <w:rsid w:val="0063606A"/>
    <w:rsid w:val="006412DF"/>
    <w:rsid w:val="006429E9"/>
    <w:rsid w:val="0064575F"/>
    <w:rsid w:val="00650999"/>
    <w:rsid w:val="00656CA7"/>
    <w:rsid w:val="006879D9"/>
    <w:rsid w:val="006913EC"/>
    <w:rsid w:val="00697168"/>
    <w:rsid w:val="006B235D"/>
    <w:rsid w:val="006C28D0"/>
    <w:rsid w:val="006D4402"/>
    <w:rsid w:val="006E43E9"/>
    <w:rsid w:val="006E53F1"/>
    <w:rsid w:val="00724F4A"/>
    <w:rsid w:val="007449FC"/>
    <w:rsid w:val="00752D56"/>
    <w:rsid w:val="007542C2"/>
    <w:rsid w:val="007550BF"/>
    <w:rsid w:val="00762B01"/>
    <w:rsid w:val="007803BE"/>
    <w:rsid w:val="007830D2"/>
    <w:rsid w:val="007834F4"/>
    <w:rsid w:val="00784D4C"/>
    <w:rsid w:val="00793F7A"/>
    <w:rsid w:val="007A1312"/>
    <w:rsid w:val="007A2043"/>
    <w:rsid w:val="007A4298"/>
    <w:rsid w:val="007B3E05"/>
    <w:rsid w:val="007B7FEB"/>
    <w:rsid w:val="007D0AF9"/>
    <w:rsid w:val="007E3DA9"/>
    <w:rsid w:val="007E6DE3"/>
    <w:rsid w:val="007E78D6"/>
    <w:rsid w:val="007E7E3D"/>
    <w:rsid w:val="00801A32"/>
    <w:rsid w:val="00816F79"/>
    <w:rsid w:val="0082243A"/>
    <w:rsid w:val="00824B89"/>
    <w:rsid w:val="00825111"/>
    <w:rsid w:val="00834E97"/>
    <w:rsid w:val="0085022F"/>
    <w:rsid w:val="008561B9"/>
    <w:rsid w:val="00856603"/>
    <w:rsid w:val="00870EC8"/>
    <w:rsid w:val="00886A70"/>
    <w:rsid w:val="00890463"/>
    <w:rsid w:val="0089221D"/>
    <w:rsid w:val="0089513A"/>
    <w:rsid w:val="008A45D2"/>
    <w:rsid w:val="008A4F05"/>
    <w:rsid w:val="008A612D"/>
    <w:rsid w:val="008A6E85"/>
    <w:rsid w:val="008B15B2"/>
    <w:rsid w:val="008B228B"/>
    <w:rsid w:val="008B467B"/>
    <w:rsid w:val="008B73AD"/>
    <w:rsid w:val="008B7498"/>
    <w:rsid w:val="008B7F9A"/>
    <w:rsid w:val="008F0B67"/>
    <w:rsid w:val="008F0F5C"/>
    <w:rsid w:val="008F663C"/>
    <w:rsid w:val="008F7E63"/>
    <w:rsid w:val="00914FDC"/>
    <w:rsid w:val="00920477"/>
    <w:rsid w:val="00921CD8"/>
    <w:rsid w:val="00930424"/>
    <w:rsid w:val="00931B91"/>
    <w:rsid w:val="00934C98"/>
    <w:rsid w:val="0093701A"/>
    <w:rsid w:val="0094023C"/>
    <w:rsid w:val="00994B66"/>
    <w:rsid w:val="00997B94"/>
    <w:rsid w:val="009A44EB"/>
    <w:rsid w:val="009C7CA3"/>
    <w:rsid w:val="009E680A"/>
    <w:rsid w:val="009F6B47"/>
    <w:rsid w:val="00A0084D"/>
    <w:rsid w:val="00A066E8"/>
    <w:rsid w:val="00A24164"/>
    <w:rsid w:val="00A32FCA"/>
    <w:rsid w:val="00A33EEF"/>
    <w:rsid w:val="00A57664"/>
    <w:rsid w:val="00A63D3A"/>
    <w:rsid w:val="00A64F4B"/>
    <w:rsid w:val="00A72424"/>
    <w:rsid w:val="00A74193"/>
    <w:rsid w:val="00A861A4"/>
    <w:rsid w:val="00AA750D"/>
    <w:rsid w:val="00AC102F"/>
    <w:rsid w:val="00AC5E7F"/>
    <w:rsid w:val="00AD61C3"/>
    <w:rsid w:val="00AD7DD3"/>
    <w:rsid w:val="00AE61D5"/>
    <w:rsid w:val="00AF437C"/>
    <w:rsid w:val="00AF4777"/>
    <w:rsid w:val="00B0084D"/>
    <w:rsid w:val="00B00FF4"/>
    <w:rsid w:val="00B04951"/>
    <w:rsid w:val="00B14DC8"/>
    <w:rsid w:val="00B205BD"/>
    <w:rsid w:val="00B2668A"/>
    <w:rsid w:val="00B47795"/>
    <w:rsid w:val="00B56293"/>
    <w:rsid w:val="00B57CD3"/>
    <w:rsid w:val="00B57D19"/>
    <w:rsid w:val="00B60570"/>
    <w:rsid w:val="00B615DB"/>
    <w:rsid w:val="00B62D1B"/>
    <w:rsid w:val="00B740B5"/>
    <w:rsid w:val="00B742B5"/>
    <w:rsid w:val="00B76FAF"/>
    <w:rsid w:val="00B8129A"/>
    <w:rsid w:val="00B818E8"/>
    <w:rsid w:val="00B84ED4"/>
    <w:rsid w:val="00B933AC"/>
    <w:rsid w:val="00B94D22"/>
    <w:rsid w:val="00BC532F"/>
    <w:rsid w:val="00BD4992"/>
    <w:rsid w:val="00BE4AEC"/>
    <w:rsid w:val="00C038AF"/>
    <w:rsid w:val="00C04BBC"/>
    <w:rsid w:val="00C04DAD"/>
    <w:rsid w:val="00C06F4F"/>
    <w:rsid w:val="00C20900"/>
    <w:rsid w:val="00C23DDE"/>
    <w:rsid w:val="00C37732"/>
    <w:rsid w:val="00C60C03"/>
    <w:rsid w:val="00C808F8"/>
    <w:rsid w:val="00C86BE2"/>
    <w:rsid w:val="00C9307D"/>
    <w:rsid w:val="00C9362B"/>
    <w:rsid w:val="00CA35F3"/>
    <w:rsid w:val="00CB23FD"/>
    <w:rsid w:val="00CB31C5"/>
    <w:rsid w:val="00CC11F2"/>
    <w:rsid w:val="00CC4C28"/>
    <w:rsid w:val="00CD5FD4"/>
    <w:rsid w:val="00CE1292"/>
    <w:rsid w:val="00CE3A99"/>
    <w:rsid w:val="00CE764D"/>
    <w:rsid w:val="00CF2AB5"/>
    <w:rsid w:val="00CF2FF8"/>
    <w:rsid w:val="00D0080D"/>
    <w:rsid w:val="00D0130B"/>
    <w:rsid w:val="00D02AF4"/>
    <w:rsid w:val="00D04F6B"/>
    <w:rsid w:val="00D3453A"/>
    <w:rsid w:val="00D369EF"/>
    <w:rsid w:val="00D45870"/>
    <w:rsid w:val="00D53371"/>
    <w:rsid w:val="00D61088"/>
    <w:rsid w:val="00D822B3"/>
    <w:rsid w:val="00D84405"/>
    <w:rsid w:val="00D873EB"/>
    <w:rsid w:val="00D97AAE"/>
    <w:rsid w:val="00DA0088"/>
    <w:rsid w:val="00DB07BC"/>
    <w:rsid w:val="00DB21A4"/>
    <w:rsid w:val="00DB34FD"/>
    <w:rsid w:val="00DB3A6B"/>
    <w:rsid w:val="00DC5639"/>
    <w:rsid w:val="00DD470A"/>
    <w:rsid w:val="00DD70B1"/>
    <w:rsid w:val="00DE3A7C"/>
    <w:rsid w:val="00DE7E06"/>
    <w:rsid w:val="00E00ED2"/>
    <w:rsid w:val="00E30525"/>
    <w:rsid w:val="00E45DC8"/>
    <w:rsid w:val="00E62635"/>
    <w:rsid w:val="00E6521F"/>
    <w:rsid w:val="00E7138A"/>
    <w:rsid w:val="00E872FB"/>
    <w:rsid w:val="00EA0E58"/>
    <w:rsid w:val="00EA5B86"/>
    <w:rsid w:val="00EB2660"/>
    <w:rsid w:val="00ED0744"/>
    <w:rsid w:val="00ED0BAD"/>
    <w:rsid w:val="00ED24C6"/>
    <w:rsid w:val="00EE2733"/>
    <w:rsid w:val="00EE56A6"/>
    <w:rsid w:val="00EF75B9"/>
    <w:rsid w:val="00F04989"/>
    <w:rsid w:val="00F23BA0"/>
    <w:rsid w:val="00F5675B"/>
    <w:rsid w:val="00F60BE0"/>
    <w:rsid w:val="00F64FAD"/>
    <w:rsid w:val="00F7128D"/>
    <w:rsid w:val="00F729A8"/>
    <w:rsid w:val="00F82640"/>
    <w:rsid w:val="00F85C33"/>
    <w:rsid w:val="00F85E97"/>
    <w:rsid w:val="00F939BD"/>
    <w:rsid w:val="00FA672A"/>
    <w:rsid w:val="00FA75A8"/>
    <w:rsid w:val="00FA7D66"/>
    <w:rsid w:val="00FB1439"/>
    <w:rsid w:val="00FB525D"/>
    <w:rsid w:val="00FB5410"/>
    <w:rsid w:val="00FB74D2"/>
    <w:rsid w:val="00FC15E7"/>
    <w:rsid w:val="00FC1951"/>
    <w:rsid w:val="00FF09B8"/>
    <w:rsid w:val="00FF4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3D3A"/>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 Spacing"/>
    <w:uiPriority w:val="1"/>
    <w:qFormat/>
    <w:rsid w:val="00FC1951"/>
    <w:pPr>
      <w:spacing w:after="0" w:line="240" w:lineRule="auto"/>
    </w:pPr>
    <w:rPr>
      <w:rFonts w:asciiTheme="minorHAnsi" w:eastAsiaTheme="minorEastAsia" w:hAnsiTheme="minorHAnsi" w:cstheme="minorBidi"/>
      <w:lang w:val="ru-RU"/>
    </w:rPr>
  </w:style>
  <w:style w:type="paragraph" w:styleId="a8">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9"/>
    <w:rsid w:val="00535A5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9">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8"/>
    <w:rsid w:val="00535A58"/>
    <w:rPr>
      <w:rFonts w:ascii="Courier New" w:eastAsia="Times New Roman" w:hAnsi="Courier New" w:cs="Courier New"/>
      <w:sz w:val="20"/>
      <w:szCs w:val="20"/>
      <w:lang w:val="en-US"/>
    </w:rPr>
  </w:style>
  <w:style w:type="paragraph" w:customStyle="1" w:styleId="rtecenter">
    <w:name w:val="rtecenter"/>
    <w:basedOn w:val="a"/>
    <w:rsid w:val="00DB3A6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normal">
    <w:name w:val="normal"/>
    <w:rsid w:val="008B7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9450">
      <w:bodyDiv w:val="1"/>
      <w:marLeft w:val="0"/>
      <w:marRight w:val="0"/>
      <w:marTop w:val="0"/>
      <w:marBottom w:val="0"/>
      <w:divBdr>
        <w:top w:val="none" w:sz="0" w:space="0" w:color="auto"/>
        <w:left w:val="none" w:sz="0" w:space="0" w:color="auto"/>
        <w:bottom w:val="none" w:sz="0" w:space="0" w:color="auto"/>
        <w:right w:val="none" w:sz="0" w:space="0" w:color="auto"/>
      </w:divBdr>
      <w:divsChild>
        <w:div w:id="1084107207">
          <w:marLeft w:val="0"/>
          <w:marRight w:val="0"/>
          <w:marTop w:val="0"/>
          <w:marBottom w:val="0"/>
          <w:divBdr>
            <w:top w:val="none" w:sz="0" w:space="0" w:color="auto"/>
            <w:left w:val="none" w:sz="0" w:space="0" w:color="auto"/>
            <w:bottom w:val="none" w:sz="0" w:space="0" w:color="auto"/>
            <w:right w:val="none" w:sz="0" w:space="0" w:color="auto"/>
          </w:divBdr>
          <w:divsChild>
            <w:div w:id="1801724902">
              <w:marLeft w:val="0"/>
              <w:marRight w:val="0"/>
              <w:marTop w:val="0"/>
              <w:marBottom w:val="0"/>
              <w:divBdr>
                <w:top w:val="none" w:sz="0" w:space="0" w:color="auto"/>
                <w:left w:val="none" w:sz="0" w:space="0" w:color="auto"/>
                <w:bottom w:val="none" w:sz="0" w:space="0" w:color="auto"/>
                <w:right w:val="none" w:sz="0" w:space="0" w:color="auto"/>
              </w:divBdr>
              <w:divsChild>
                <w:div w:id="690302341">
                  <w:marLeft w:val="0"/>
                  <w:marRight w:val="424"/>
                  <w:marTop w:val="0"/>
                  <w:marBottom w:val="0"/>
                  <w:divBdr>
                    <w:top w:val="none" w:sz="0" w:space="0" w:color="auto"/>
                    <w:left w:val="none" w:sz="0" w:space="0" w:color="auto"/>
                    <w:bottom w:val="none" w:sz="0" w:space="0" w:color="auto"/>
                    <w:right w:val="none" w:sz="0" w:space="0" w:color="auto"/>
                  </w:divBdr>
                  <w:divsChild>
                    <w:div w:id="258609918">
                      <w:marLeft w:val="0"/>
                      <w:marRight w:val="0"/>
                      <w:marTop w:val="0"/>
                      <w:marBottom w:val="0"/>
                      <w:divBdr>
                        <w:top w:val="none" w:sz="0" w:space="0" w:color="auto"/>
                        <w:left w:val="none" w:sz="0" w:space="0" w:color="auto"/>
                        <w:bottom w:val="none" w:sz="0" w:space="0" w:color="auto"/>
                        <w:right w:val="none" w:sz="0" w:space="0" w:color="auto"/>
                      </w:divBdr>
                      <w:divsChild>
                        <w:div w:id="906645170">
                          <w:marLeft w:val="0"/>
                          <w:marRight w:val="0"/>
                          <w:marTop w:val="0"/>
                          <w:marBottom w:val="0"/>
                          <w:divBdr>
                            <w:top w:val="none" w:sz="0" w:space="0" w:color="auto"/>
                            <w:left w:val="none" w:sz="0" w:space="0" w:color="auto"/>
                            <w:bottom w:val="none" w:sz="0" w:space="0" w:color="auto"/>
                            <w:right w:val="none" w:sz="0" w:space="0" w:color="auto"/>
                          </w:divBdr>
                          <w:divsChild>
                            <w:div w:id="1350527535">
                              <w:marLeft w:val="0"/>
                              <w:marRight w:val="0"/>
                              <w:marTop w:val="0"/>
                              <w:marBottom w:val="0"/>
                              <w:divBdr>
                                <w:top w:val="none" w:sz="0" w:space="0" w:color="auto"/>
                                <w:left w:val="none" w:sz="0" w:space="0" w:color="auto"/>
                                <w:bottom w:val="none" w:sz="0" w:space="0" w:color="auto"/>
                                <w:right w:val="none" w:sz="0" w:space="0" w:color="auto"/>
                              </w:divBdr>
                              <w:divsChild>
                                <w:div w:id="478107723">
                                  <w:marLeft w:val="0"/>
                                  <w:marRight w:val="0"/>
                                  <w:marTop w:val="0"/>
                                  <w:marBottom w:val="0"/>
                                  <w:divBdr>
                                    <w:top w:val="none" w:sz="0" w:space="0" w:color="auto"/>
                                    <w:left w:val="none" w:sz="0" w:space="0" w:color="auto"/>
                                    <w:bottom w:val="none" w:sz="0" w:space="0" w:color="auto"/>
                                    <w:right w:val="none" w:sz="0" w:space="0" w:color="auto"/>
                                  </w:divBdr>
                                  <w:divsChild>
                                    <w:div w:id="1932667137">
                                      <w:marLeft w:val="0"/>
                                      <w:marRight w:val="0"/>
                                      <w:marTop w:val="0"/>
                                      <w:marBottom w:val="0"/>
                                      <w:divBdr>
                                        <w:top w:val="none" w:sz="0" w:space="0" w:color="auto"/>
                                        <w:left w:val="none" w:sz="0" w:space="0" w:color="auto"/>
                                        <w:bottom w:val="none" w:sz="0" w:space="0" w:color="auto"/>
                                        <w:right w:val="none" w:sz="0" w:space="0" w:color="auto"/>
                                      </w:divBdr>
                                      <w:divsChild>
                                        <w:div w:id="1493326981">
                                          <w:marLeft w:val="0"/>
                                          <w:marRight w:val="0"/>
                                          <w:marTop w:val="0"/>
                                          <w:marBottom w:val="0"/>
                                          <w:divBdr>
                                            <w:top w:val="none" w:sz="0" w:space="0" w:color="auto"/>
                                            <w:left w:val="none" w:sz="0" w:space="0" w:color="auto"/>
                                            <w:bottom w:val="none" w:sz="0" w:space="0" w:color="auto"/>
                                            <w:right w:val="none" w:sz="0" w:space="0" w:color="auto"/>
                                          </w:divBdr>
                                          <w:divsChild>
                                            <w:div w:id="567956768">
                                              <w:marLeft w:val="0"/>
                                              <w:marRight w:val="0"/>
                                              <w:marTop w:val="3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5849618">
      <w:bodyDiv w:val="1"/>
      <w:marLeft w:val="0"/>
      <w:marRight w:val="0"/>
      <w:marTop w:val="0"/>
      <w:marBottom w:val="0"/>
      <w:divBdr>
        <w:top w:val="none" w:sz="0" w:space="0" w:color="auto"/>
        <w:left w:val="none" w:sz="0" w:space="0" w:color="auto"/>
        <w:bottom w:val="none" w:sz="0" w:space="0" w:color="auto"/>
        <w:right w:val="none" w:sz="0" w:space="0" w:color="auto"/>
      </w:divBdr>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2371D-D2AA-4045-8B95-05673D68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2213</Words>
  <Characters>12617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Babayev</dc:creator>
  <cp:lastModifiedBy>Anar_H</cp:lastModifiedBy>
  <cp:revision>2</cp:revision>
  <cp:lastPrinted>2018-12-25T11:23:00Z</cp:lastPrinted>
  <dcterms:created xsi:type="dcterms:W3CDTF">2019-01-03T13:47:00Z</dcterms:created>
  <dcterms:modified xsi:type="dcterms:W3CDTF">2019-01-03T13:47:00Z</dcterms:modified>
</cp:coreProperties>
</file>