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81" w:rsidRPr="00526981" w:rsidRDefault="00526981" w:rsidP="00526981">
      <w:pPr>
        <w:spacing w:after="0" w:line="240" w:lineRule="auto"/>
        <w:ind w:firstLine="567"/>
        <w:jc w:val="both"/>
        <w:rPr>
          <w:rFonts w:ascii="Arial" w:eastAsia="Times New Roman" w:hAnsi="Arial" w:cs="Arial"/>
          <w:bCs/>
          <w:color w:val="000000"/>
          <w:sz w:val="24"/>
          <w:szCs w:val="24"/>
          <w:lang w:val="en-US"/>
        </w:rPr>
      </w:pPr>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r w:rsidRPr="00526981">
        <w:rPr>
          <w:rFonts w:ascii="Arial" w:eastAsia="Times New Roman" w:hAnsi="Arial" w:cs="Arial"/>
          <w:b/>
          <w:bCs/>
          <w:color w:val="000000"/>
          <w:sz w:val="24"/>
          <w:szCs w:val="24"/>
          <w:lang w:val="en-US"/>
        </w:rPr>
        <w:t>AZƏRBAYCAN RESPUBLİKASI ADINDAN</w:t>
      </w:r>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proofErr w:type="spellStart"/>
      <w:r w:rsidRPr="00526981">
        <w:rPr>
          <w:rFonts w:ascii="Arial" w:eastAsia="Times New Roman" w:hAnsi="Arial" w:cs="Arial"/>
          <w:b/>
          <w:bCs/>
          <w:color w:val="000000"/>
          <w:sz w:val="24"/>
          <w:szCs w:val="24"/>
          <w:lang w:val="en-US"/>
        </w:rPr>
        <w:t>Azərbaycan</w:t>
      </w:r>
      <w:proofErr w:type="spellEnd"/>
      <w:r w:rsidR="00C004AC" w:rsidRPr="00526981">
        <w:rPr>
          <w:rFonts w:ascii="Arial" w:eastAsia="Times New Roman" w:hAnsi="Arial" w:cs="Arial"/>
          <w:b/>
          <w:bCs/>
          <w:color w:val="000000"/>
          <w:sz w:val="24"/>
          <w:szCs w:val="24"/>
          <w:lang w:val="en-US"/>
        </w:rPr>
        <w:t xml:space="preserve"> </w:t>
      </w:r>
      <w:proofErr w:type="spellStart"/>
      <w:r w:rsidRPr="00526981">
        <w:rPr>
          <w:rFonts w:ascii="Arial" w:eastAsia="Times New Roman" w:hAnsi="Arial" w:cs="Arial"/>
          <w:b/>
          <w:bCs/>
          <w:color w:val="000000"/>
          <w:sz w:val="24"/>
          <w:szCs w:val="24"/>
          <w:lang w:val="en-US"/>
        </w:rPr>
        <w:t>Respublikası</w:t>
      </w:r>
      <w:proofErr w:type="spellEnd"/>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proofErr w:type="spellStart"/>
      <w:r w:rsidRPr="00526981">
        <w:rPr>
          <w:rFonts w:ascii="Arial" w:eastAsia="Times New Roman" w:hAnsi="Arial" w:cs="Arial"/>
          <w:b/>
          <w:bCs/>
          <w:color w:val="000000"/>
          <w:sz w:val="24"/>
          <w:szCs w:val="24"/>
          <w:lang w:val="en-US"/>
        </w:rPr>
        <w:t>Konstitusiya</w:t>
      </w:r>
      <w:proofErr w:type="spellEnd"/>
      <w:r w:rsidR="00C004AC" w:rsidRPr="00526981">
        <w:rPr>
          <w:rFonts w:ascii="Arial" w:eastAsia="Times New Roman" w:hAnsi="Arial" w:cs="Arial"/>
          <w:b/>
          <w:bCs/>
          <w:color w:val="000000"/>
          <w:sz w:val="24"/>
          <w:szCs w:val="24"/>
          <w:lang w:val="en-US"/>
        </w:rPr>
        <w:t xml:space="preserve"> </w:t>
      </w:r>
      <w:proofErr w:type="spellStart"/>
      <w:r w:rsidRPr="00526981">
        <w:rPr>
          <w:rFonts w:ascii="Arial" w:eastAsia="Times New Roman" w:hAnsi="Arial" w:cs="Arial"/>
          <w:b/>
          <w:bCs/>
          <w:color w:val="000000"/>
          <w:sz w:val="24"/>
          <w:szCs w:val="24"/>
          <w:lang w:val="en-US"/>
        </w:rPr>
        <w:t>Məhkəməsi</w:t>
      </w:r>
      <w:proofErr w:type="spellEnd"/>
      <w:r w:rsidR="00C004AC" w:rsidRPr="00526981">
        <w:rPr>
          <w:rFonts w:ascii="Arial" w:eastAsia="Times New Roman" w:hAnsi="Arial" w:cs="Arial"/>
          <w:b/>
          <w:bCs/>
          <w:color w:val="000000"/>
          <w:sz w:val="24"/>
          <w:szCs w:val="24"/>
          <w:lang w:val="en-US"/>
        </w:rPr>
        <w:t xml:space="preserve"> </w:t>
      </w:r>
      <w:proofErr w:type="spellStart"/>
      <w:r w:rsidRPr="00526981">
        <w:rPr>
          <w:rFonts w:ascii="Arial" w:eastAsia="Times New Roman" w:hAnsi="Arial" w:cs="Arial"/>
          <w:b/>
          <w:bCs/>
          <w:color w:val="000000"/>
          <w:sz w:val="24"/>
          <w:szCs w:val="24"/>
          <w:lang w:val="en-US"/>
        </w:rPr>
        <w:t>Plenumunun</w:t>
      </w:r>
      <w:proofErr w:type="spellEnd"/>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p>
    <w:p w:rsidR="00C0654F" w:rsidRPr="00526981" w:rsidRDefault="00C0654F" w:rsidP="00526981">
      <w:pPr>
        <w:shd w:val="clear" w:color="auto" w:fill="FFFFFF"/>
        <w:spacing w:after="0" w:line="240" w:lineRule="auto"/>
        <w:jc w:val="center"/>
        <w:rPr>
          <w:rFonts w:ascii="Arial" w:eastAsia="Times New Roman" w:hAnsi="Arial" w:cs="Arial"/>
          <w:b/>
          <w:color w:val="000000"/>
          <w:sz w:val="24"/>
          <w:szCs w:val="24"/>
          <w:lang w:val="en-US"/>
        </w:rPr>
      </w:pPr>
      <w:r w:rsidRPr="00526981">
        <w:rPr>
          <w:rFonts w:ascii="Arial" w:eastAsia="Times New Roman" w:hAnsi="Arial" w:cs="Arial"/>
          <w:b/>
          <w:bCs/>
          <w:color w:val="000000"/>
          <w:sz w:val="24"/>
          <w:szCs w:val="24"/>
          <w:lang w:val="en-US"/>
        </w:rPr>
        <w:t>QƏRARI</w:t>
      </w:r>
    </w:p>
    <w:p w:rsidR="00C0654F" w:rsidRPr="00526981" w:rsidRDefault="00C0654F" w:rsidP="00526981">
      <w:pPr>
        <w:spacing w:after="0" w:line="240" w:lineRule="auto"/>
        <w:jc w:val="center"/>
        <w:rPr>
          <w:rFonts w:ascii="Arial" w:eastAsia="Times New Roman" w:hAnsi="Arial" w:cs="Arial"/>
          <w:b/>
          <w:iCs/>
          <w:color w:val="000000"/>
          <w:sz w:val="24"/>
          <w:szCs w:val="24"/>
          <w:lang w:val="en-US"/>
        </w:rPr>
      </w:pPr>
    </w:p>
    <w:p w:rsidR="006344F1" w:rsidRPr="00526981" w:rsidRDefault="006344F1" w:rsidP="00526981">
      <w:pPr>
        <w:spacing w:after="0" w:line="240" w:lineRule="auto"/>
        <w:jc w:val="center"/>
        <w:rPr>
          <w:rFonts w:ascii="Arial" w:eastAsia="Times New Roman" w:hAnsi="Arial" w:cs="Arial"/>
          <w:b/>
          <w:iCs/>
          <w:color w:val="000000"/>
          <w:sz w:val="24"/>
          <w:szCs w:val="24"/>
          <w:lang w:val="en-US"/>
        </w:rPr>
      </w:pPr>
    </w:p>
    <w:p w:rsidR="00C0654F" w:rsidRPr="000D013C" w:rsidRDefault="00E52C83" w:rsidP="00526981">
      <w:pPr>
        <w:spacing w:after="0" w:line="240" w:lineRule="auto"/>
        <w:jc w:val="center"/>
        <w:rPr>
          <w:rFonts w:ascii="Arial" w:eastAsia="Times New Roman" w:hAnsi="Arial" w:cs="Arial"/>
          <w:i/>
          <w:sz w:val="24"/>
          <w:szCs w:val="24"/>
          <w:lang w:val="az-Latn-AZ"/>
        </w:rPr>
      </w:pPr>
      <w:r w:rsidRPr="000D013C">
        <w:rPr>
          <w:rFonts w:ascii="Arial" w:hAnsi="Arial" w:cs="Arial"/>
          <w:i/>
          <w:sz w:val="24"/>
          <w:szCs w:val="24"/>
          <w:lang w:val="az-Latn-AZ"/>
        </w:rPr>
        <w:t>V.Kiçi</w:t>
      </w:r>
      <w:r w:rsidR="009430FF" w:rsidRPr="000D013C">
        <w:rPr>
          <w:rFonts w:ascii="Arial" w:hAnsi="Arial" w:cs="Arial"/>
          <w:i/>
          <w:sz w:val="24"/>
          <w:szCs w:val="24"/>
          <w:lang w:val="az-Latn-AZ"/>
        </w:rPr>
        <w:t>bəyovun</w:t>
      </w:r>
      <w:r w:rsidR="00864D0E" w:rsidRPr="000D013C">
        <w:rPr>
          <w:rFonts w:ascii="Arial" w:hAnsi="Arial" w:cs="Arial"/>
          <w:i/>
          <w:sz w:val="24"/>
          <w:szCs w:val="24"/>
          <w:lang w:val="az-Latn-AZ"/>
        </w:rPr>
        <w:t xml:space="preserve"> </w:t>
      </w:r>
      <w:r w:rsidR="00C0654F" w:rsidRPr="000D013C">
        <w:rPr>
          <w:rFonts w:ascii="Arial" w:eastAsia="Times New Roman" w:hAnsi="Arial" w:cs="Arial"/>
          <w:i/>
          <w:iCs/>
          <w:sz w:val="24"/>
          <w:szCs w:val="24"/>
          <w:lang w:val="az-Latn-AZ"/>
        </w:rPr>
        <w:t>şikayəti üzrə Azərbaycan Respublikası Ali Məhkəməsinin</w:t>
      </w:r>
      <w:r w:rsidR="00CB31A5" w:rsidRPr="000D013C">
        <w:rPr>
          <w:rFonts w:ascii="Arial" w:hAnsi="Arial" w:cs="Arial"/>
          <w:i/>
          <w:sz w:val="24"/>
          <w:szCs w:val="24"/>
          <w:lang w:val="az-Latn-AZ"/>
        </w:rPr>
        <w:t xml:space="preserve"> </w:t>
      </w:r>
      <w:r w:rsidR="008846D1" w:rsidRPr="000D013C">
        <w:rPr>
          <w:rFonts w:ascii="Arial" w:hAnsi="Arial" w:cs="Arial"/>
          <w:i/>
          <w:sz w:val="24"/>
          <w:szCs w:val="24"/>
          <w:lang w:val="az-Latn-AZ"/>
        </w:rPr>
        <w:t xml:space="preserve">Mülki </w:t>
      </w:r>
      <w:r w:rsidR="00653928" w:rsidRPr="000D013C">
        <w:rPr>
          <w:rFonts w:ascii="Arial" w:eastAsia="Times New Roman" w:hAnsi="Arial" w:cs="Arial"/>
          <w:i/>
          <w:iCs/>
          <w:color w:val="000000"/>
          <w:sz w:val="24"/>
          <w:szCs w:val="24"/>
          <w:lang w:val="az-Latn-AZ"/>
        </w:rPr>
        <w:t>Kollegiyasının</w:t>
      </w:r>
      <w:r w:rsidR="00653928" w:rsidRPr="000D013C">
        <w:rPr>
          <w:rFonts w:ascii="Arial" w:hAnsi="Arial" w:cs="Arial"/>
          <w:i/>
          <w:sz w:val="24"/>
          <w:szCs w:val="24"/>
          <w:lang w:val="az-Latn-AZ"/>
        </w:rPr>
        <w:t xml:space="preserve"> </w:t>
      </w:r>
      <w:r w:rsidR="009430FF" w:rsidRPr="000D013C">
        <w:rPr>
          <w:rFonts w:ascii="Arial" w:hAnsi="Arial" w:cs="Arial"/>
          <w:i/>
          <w:sz w:val="24"/>
          <w:szCs w:val="24"/>
          <w:lang w:val="az-Latn-AZ"/>
        </w:rPr>
        <w:t>5 iyul 2017</w:t>
      </w:r>
      <w:r w:rsidR="00D32BDB" w:rsidRPr="000D013C">
        <w:rPr>
          <w:rFonts w:ascii="Arial" w:hAnsi="Arial" w:cs="Arial"/>
          <w:i/>
          <w:sz w:val="24"/>
          <w:szCs w:val="24"/>
          <w:lang w:val="az-Latn-AZ"/>
        </w:rPr>
        <w:t>-ci</w:t>
      </w:r>
      <w:r w:rsidR="00CB31A5" w:rsidRPr="000D013C">
        <w:rPr>
          <w:rFonts w:ascii="Arial" w:hAnsi="Arial" w:cs="Arial"/>
          <w:i/>
          <w:sz w:val="24"/>
          <w:szCs w:val="24"/>
          <w:lang w:val="az-Latn-AZ"/>
        </w:rPr>
        <w:t xml:space="preserve"> </w:t>
      </w:r>
      <w:r w:rsidR="00C0654F" w:rsidRPr="000D013C">
        <w:rPr>
          <w:rFonts w:ascii="Arial" w:hAnsi="Arial" w:cs="Arial"/>
          <w:i/>
          <w:sz w:val="24"/>
          <w:szCs w:val="24"/>
          <w:lang w:val="az-Latn-AZ"/>
        </w:rPr>
        <w:t xml:space="preserve">il </w:t>
      </w:r>
      <w:r w:rsidR="00C0654F" w:rsidRPr="000D013C">
        <w:rPr>
          <w:rFonts w:ascii="Arial" w:eastAsia="Times New Roman" w:hAnsi="Arial" w:cs="Arial"/>
          <w:i/>
          <w:iCs/>
          <w:sz w:val="24"/>
          <w:szCs w:val="24"/>
          <w:lang w:val="az-Latn-AZ"/>
        </w:rPr>
        <w:t xml:space="preserve">tarixli qərarının Azərbaycan </w:t>
      </w:r>
      <w:r w:rsidR="00A8486D" w:rsidRPr="000D013C">
        <w:rPr>
          <w:rFonts w:ascii="Arial" w:eastAsia="Times New Roman" w:hAnsi="Arial" w:cs="Arial"/>
          <w:i/>
          <w:iCs/>
          <w:sz w:val="24"/>
          <w:szCs w:val="24"/>
          <w:lang w:val="az-Latn-AZ"/>
        </w:rPr>
        <w:t>R</w:t>
      </w:r>
      <w:r w:rsidR="00C0654F" w:rsidRPr="000D013C">
        <w:rPr>
          <w:rFonts w:ascii="Arial" w:eastAsia="Times New Roman" w:hAnsi="Arial" w:cs="Arial"/>
          <w:i/>
          <w:iCs/>
          <w:sz w:val="24"/>
          <w:szCs w:val="24"/>
          <w:lang w:val="az-Latn-AZ"/>
        </w:rPr>
        <w:t>espublikasının Konstitusiyasına və qanunlarına uyğunluğunun yoxlanılmasına dair</w:t>
      </w:r>
    </w:p>
    <w:p w:rsidR="00C0654F" w:rsidRPr="00526981" w:rsidRDefault="00C0654F" w:rsidP="00526981">
      <w:pPr>
        <w:spacing w:after="0" w:line="240" w:lineRule="auto"/>
        <w:ind w:firstLine="567"/>
        <w:jc w:val="center"/>
        <w:rPr>
          <w:rFonts w:ascii="Arial" w:hAnsi="Arial" w:cs="Arial"/>
          <w:b/>
          <w:sz w:val="24"/>
          <w:szCs w:val="24"/>
          <w:lang w:val="az-Latn-AZ"/>
        </w:rPr>
      </w:pPr>
    </w:p>
    <w:p w:rsidR="00563F6D" w:rsidRPr="00526981" w:rsidRDefault="00563F6D" w:rsidP="00526981">
      <w:pPr>
        <w:spacing w:after="0" w:line="240" w:lineRule="auto"/>
        <w:ind w:firstLine="567"/>
        <w:jc w:val="center"/>
        <w:rPr>
          <w:rFonts w:ascii="Arial" w:hAnsi="Arial" w:cs="Arial"/>
          <w:b/>
          <w:sz w:val="24"/>
          <w:szCs w:val="24"/>
          <w:lang w:val="az-Latn-AZ"/>
        </w:rPr>
      </w:pPr>
    </w:p>
    <w:p w:rsidR="00796942" w:rsidRPr="00526981" w:rsidRDefault="00A165AE" w:rsidP="00526981">
      <w:pPr>
        <w:spacing w:after="0" w:line="240" w:lineRule="auto"/>
        <w:ind w:firstLine="567"/>
        <w:jc w:val="both"/>
        <w:rPr>
          <w:rFonts w:ascii="Arial" w:eastAsia="Times New Roman" w:hAnsi="Arial" w:cs="Arial"/>
          <w:b/>
          <w:bCs/>
          <w:color w:val="000000"/>
          <w:sz w:val="24"/>
          <w:szCs w:val="24"/>
          <w:lang w:val="az-Latn-AZ"/>
        </w:rPr>
      </w:pPr>
      <w:r w:rsidRPr="00526981">
        <w:rPr>
          <w:rFonts w:ascii="Arial" w:eastAsia="Times New Roman" w:hAnsi="Arial" w:cs="Arial"/>
          <w:b/>
          <w:bCs/>
          <w:color w:val="000000"/>
          <w:sz w:val="24"/>
          <w:szCs w:val="24"/>
          <w:lang w:val="az-Latn-AZ"/>
        </w:rPr>
        <w:t>15 yanvar 2018-ci</w:t>
      </w:r>
      <w:r w:rsidR="00837B79">
        <w:rPr>
          <w:rFonts w:ascii="Arial" w:eastAsia="Times New Roman" w:hAnsi="Arial" w:cs="Arial"/>
          <w:b/>
          <w:bCs/>
          <w:color w:val="000000"/>
          <w:sz w:val="24"/>
          <w:szCs w:val="24"/>
          <w:lang w:val="az-Latn-AZ"/>
        </w:rPr>
        <w:t xml:space="preserve"> il</w:t>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Pr="00526981">
        <w:rPr>
          <w:rFonts w:ascii="Arial" w:eastAsia="Times New Roman" w:hAnsi="Arial" w:cs="Arial"/>
          <w:b/>
          <w:bCs/>
          <w:color w:val="000000"/>
          <w:sz w:val="24"/>
          <w:szCs w:val="24"/>
          <w:lang w:val="az-Latn-AZ"/>
        </w:rPr>
        <w:tab/>
      </w:r>
      <w:r w:rsidR="00526981">
        <w:rPr>
          <w:rFonts w:ascii="Arial" w:eastAsia="Times New Roman" w:hAnsi="Arial" w:cs="Arial"/>
          <w:b/>
          <w:bCs/>
          <w:color w:val="000000"/>
          <w:sz w:val="24"/>
          <w:szCs w:val="24"/>
          <w:lang w:val="az-Latn-AZ"/>
        </w:rPr>
        <w:t xml:space="preserve">                   </w:t>
      </w:r>
      <w:r w:rsidR="00796942" w:rsidRPr="00526981">
        <w:rPr>
          <w:rFonts w:ascii="Arial" w:eastAsia="Times New Roman" w:hAnsi="Arial" w:cs="Arial"/>
          <w:b/>
          <w:bCs/>
          <w:color w:val="000000"/>
          <w:sz w:val="24"/>
          <w:szCs w:val="24"/>
          <w:lang w:val="az-Latn-AZ"/>
        </w:rPr>
        <w:t>Bakı şəhəri</w:t>
      </w:r>
    </w:p>
    <w:p w:rsidR="00796942" w:rsidRPr="00526981" w:rsidRDefault="00796942" w:rsidP="00526981">
      <w:pPr>
        <w:spacing w:after="0" w:line="240" w:lineRule="auto"/>
        <w:ind w:firstLine="567"/>
        <w:jc w:val="center"/>
        <w:rPr>
          <w:rFonts w:ascii="Arial" w:hAnsi="Arial" w:cs="Arial"/>
          <w:b/>
          <w:sz w:val="24"/>
          <w:szCs w:val="24"/>
          <w:lang w:val="az-Latn-AZ"/>
        </w:rPr>
      </w:pPr>
    </w:p>
    <w:p w:rsidR="00526981" w:rsidRDefault="00C0654F" w:rsidP="00526981">
      <w:pPr>
        <w:spacing w:after="0" w:line="240" w:lineRule="auto"/>
        <w:ind w:firstLine="567"/>
        <w:jc w:val="both"/>
        <w:rPr>
          <w:rFonts w:ascii="Arial" w:eastAsia="Times New Roman" w:hAnsi="Arial" w:cs="Arial"/>
          <w:sz w:val="24"/>
          <w:szCs w:val="24"/>
          <w:lang w:val="az-Latn-AZ"/>
        </w:rPr>
      </w:pPr>
      <w:r w:rsidRPr="00526981">
        <w:rPr>
          <w:rFonts w:ascii="Arial" w:eastAsia="Times New Roman" w:hAnsi="Arial" w:cs="Arial"/>
          <w:color w:val="000000"/>
          <w:sz w:val="24"/>
          <w:szCs w:val="24"/>
          <w:lang w:val="az-Latn-AZ"/>
        </w:rPr>
        <w:t xml:space="preserve">Azərbaycan Respublikası Konstitusiya Məhkəməsinin Plenumu Fərhad Abdullayev (sədr), </w:t>
      </w:r>
      <w:r w:rsidRPr="00526981">
        <w:rPr>
          <w:rFonts w:ascii="Arial" w:eastAsia="Times New Roman" w:hAnsi="Arial" w:cs="Arial"/>
          <w:sz w:val="24"/>
          <w:szCs w:val="24"/>
          <w:lang w:val="az-Latn-AZ"/>
        </w:rPr>
        <w:t>Sona Salmanova,</w:t>
      </w:r>
      <w:r w:rsidRPr="00526981">
        <w:rPr>
          <w:rFonts w:ascii="Arial" w:hAnsi="Arial" w:cs="Arial"/>
          <w:sz w:val="24"/>
          <w:szCs w:val="24"/>
          <w:lang w:val="az-Latn-AZ"/>
        </w:rPr>
        <w:t xml:space="preserve"> Südabə Həsənova, </w:t>
      </w:r>
      <w:r w:rsidR="008C01F4" w:rsidRPr="00526981">
        <w:rPr>
          <w:rFonts w:ascii="Arial" w:eastAsia="Times New Roman" w:hAnsi="Arial" w:cs="Arial"/>
          <w:sz w:val="24"/>
          <w:szCs w:val="24"/>
          <w:lang w:val="az-Latn-AZ"/>
        </w:rPr>
        <w:t xml:space="preserve">Rövşən İsmayılov, </w:t>
      </w:r>
      <w:r w:rsidRPr="00526981">
        <w:rPr>
          <w:rFonts w:ascii="Arial" w:eastAsia="Times New Roman" w:hAnsi="Arial" w:cs="Arial"/>
          <w:sz w:val="24"/>
          <w:szCs w:val="24"/>
          <w:lang w:val="az-Latn-AZ"/>
        </w:rPr>
        <w:t>Ceyhun Qaracayev, Rafael Qvaladze, İsa Nəcəfov və Kamran Şəfiyevdən (məruzəçi-hakim) ibarət tərkibdə,</w:t>
      </w:r>
    </w:p>
    <w:p w:rsidR="00526981" w:rsidRDefault="00C0654F" w:rsidP="00526981">
      <w:pPr>
        <w:spacing w:after="0" w:line="240" w:lineRule="auto"/>
        <w:ind w:firstLine="567"/>
        <w:jc w:val="both"/>
        <w:rPr>
          <w:rFonts w:ascii="Arial" w:eastAsia="Times New Roman" w:hAnsi="Arial" w:cs="Arial"/>
          <w:sz w:val="24"/>
          <w:szCs w:val="24"/>
          <w:lang w:val="az-Latn-AZ"/>
        </w:rPr>
      </w:pPr>
      <w:r w:rsidRPr="00526981">
        <w:rPr>
          <w:rFonts w:ascii="Arial" w:eastAsia="Times New Roman" w:hAnsi="Arial" w:cs="Arial"/>
          <w:sz w:val="24"/>
          <w:szCs w:val="24"/>
          <w:lang w:val="az-Latn-AZ"/>
        </w:rPr>
        <w:t>məhkəmə katibi Fəraid Əliyevin,</w:t>
      </w:r>
    </w:p>
    <w:p w:rsidR="00563F6D" w:rsidRPr="00526981" w:rsidRDefault="00EC1B9D" w:rsidP="00526981">
      <w:pPr>
        <w:spacing w:after="0" w:line="240" w:lineRule="auto"/>
        <w:ind w:firstLine="567"/>
        <w:jc w:val="both"/>
        <w:rPr>
          <w:rFonts w:ascii="Arial" w:eastAsia="Times New Roman" w:hAnsi="Arial" w:cs="Arial"/>
          <w:sz w:val="24"/>
          <w:szCs w:val="24"/>
          <w:lang w:val="az-Latn-AZ"/>
        </w:rPr>
      </w:pPr>
      <w:r w:rsidRPr="00526981">
        <w:rPr>
          <w:rFonts w:ascii="Arial" w:eastAsia="Times New Roman" w:hAnsi="Arial" w:cs="Arial"/>
          <w:sz w:val="24"/>
          <w:szCs w:val="24"/>
          <w:lang w:val="az-Latn-AZ"/>
        </w:rPr>
        <w:t xml:space="preserve">ərizəçi </w:t>
      </w:r>
      <w:r w:rsidR="00653928" w:rsidRPr="00526981">
        <w:rPr>
          <w:rFonts w:ascii="Arial" w:eastAsia="Times New Roman" w:hAnsi="Arial" w:cs="Arial"/>
          <w:sz w:val="24"/>
          <w:szCs w:val="24"/>
          <w:lang w:val="az-Latn-AZ"/>
        </w:rPr>
        <w:t>Vaqif Kiçibə</w:t>
      </w:r>
      <w:r w:rsidR="00E52C83" w:rsidRPr="00526981">
        <w:rPr>
          <w:rFonts w:ascii="Arial" w:eastAsia="Times New Roman" w:hAnsi="Arial" w:cs="Arial"/>
          <w:sz w:val="24"/>
          <w:szCs w:val="24"/>
          <w:lang w:val="az-Latn-AZ"/>
        </w:rPr>
        <w:t>y</w:t>
      </w:r>
      <w:r w:rsidR="00653928" w:rsidRPr="00526981">
        <w:rPr>
          <w:rFonts w:ascii="Arial" w:eastAsia="Times New Roman" w:hAnsi="Arial" w:cs="Arial"/>
          <w:sz w:val="24"/>
          <w:szCs w:val="24"/>
          <w:lang w:val="az-Latn-AZ"/>
        </w:rPr>
        <w:t>o</w:t>
      </w:r>
      <w:r w:rsidR="00E52C83" w:rsidRPr="00526981">
        <w:rPr>
          <w:rFonts w:ascii="Arial" w:eastAsia="Times New Roman" w:hAnsi="Arial" w:cs="Arial"/>
          <w:sz w:val="24"/>
          <w:szCs w:val="24"/>
          <w:lang w:val="az-Latn-AZ"/>
        </w:rPr>
        <w:t xml:space="preserve">vun </w:t>
      </w:r>
      <w:r w:rsidR="00C004AC" w:rsidRPr="00526981">
        <w:rPr>
          <w:rFonts w:ascii="Arial" w:hAnsi="Arial" w:cs="Arial"/>
          <w:sz w:val="24"/>
          <w:szCs w:val="24"/>
          <w:lang w:val="az-Latn-AZ"/>
        </w:rPr>
        <w:t>nümayəndəsi</w:t>
      </w:r>
      <w:r w:rsidR="00CB71FB" w:rsidRPr="00526981">
        <w:rPr>
          <w:rFonts w:ascii="Arial" w:eastAsia="Times New Roman" w:hAnsi="Arial" w:cs="Arial"/>
          <w:sz w:val="24"/>
          <w:szCs w:val="24"/>
          <w:lang w:val="az-Latn-AZ"/>
        </w:rPr>
        <w:t xml:space="preserve"> </w:t>
      </w:r>
      <w:r w:rsidR="00E52C83" w:rsidRPr="00526981">
        <w:rPr>
          <w:rFonts w:ascii="Arial" w:eastAsia="Times New Roman" w:hAnsi="Arial" w:cs="Arial"/>
          <w:sz w:val="24"/>
          <w:szCs w:val="24"/>
          <w:lang w:val="az-Latn-AZ"/>
        </w:rPr>
        <w:t xml:space="preserve">Elxan Axundovun </w:t>
      </w:r>
      <w:r w:rsidR="008C01F4" w:rsidRPr="00526981">
        <w:rPr>
          <w:rFonts w:ascii="Arial" w:eastAsia="Times New Roman" w:hAnsi="Arial" w:cs="Arial"/>
          <w:sz w:val="24"/>
          <w:szCs w:val="24"/>
          <w:lang w:val="az-Latn-AZ"/>
        </w:rPr>
        <w:t>iştirakı ilə,</w:t>
      </w:r>
    </w:p>
    <w:p w:rsidR="00526981" w:rsidRDefault="00C0654F" w:rsidP="00526981">
      <w:pPr>
        <w:spacing w:after="0" w:line="240" w:lineRule="auto"/>
        <w:ind w:firstLine="567"/>
        <w:jc w:val="both"/>
        <w:rPr>
          <w:rFonts w:ascii="Arial" w:eastAsia="Times New Roman" w:hAnsi="Arial" w:cs="Arial"/>
          <w:color w:val="000000"/>
          <w:sz w:val="24"/>
          <w:szCs w:val="24"/>
          <w:lang w:val="az-Latn-AZ"/>
        </w:rPr>
      </w:pPr>
      <w:r w:rsidRPr="00526981">
        <w:rPr>
          <w:rFonts w:ascii="Arial" w:eastAsia="Times New Roman" w:hAnsi="Arial" w:cs="Arial"/>
          <w:color w:val="000000"/>
          <w:sz w:val="24"/>
          <w:szCs w:val="24"/>
          <w:lang w:val="az-Latn-AZ"/>
        </w:rPr>
        <w:t>Azərbaycan Respublikası Konstitusiyasının 130-cu maddəsinin V hissəsinə müvafiq olaraq k</w:t>
      </w:r>
      <w:r w:rsidR="008846D1">
        <w:rPr>
          <w:rFonts w:ascii="Arial" w:eastAsia="Times New Roman" w:hAnsi="Arial" w:cs="Arial"/>
          <w:color w:val="000000"/>
          <w:sz w:val="24"/>
          <w:szCs w:val="24"/>
          <w:lang w:val="az-Latn-AZ"/>
        </w:rPr>
        <w:t>onstitusiya məhkəmə icraatı qaydasında</w:t>
      </w:r>
      <w:r w:rsidRPr="00526981">
        <w:rPr>
          <w:rFonts w:ascii="Arial" w:eastAsia="Times New Roman" w:hAnsi="Arial" w:cs="Arial"/>
          <w:color w:val="000000"/>
          <w:sz w:val="24"/>
          <w:szCs w:val="24"/>
          <w:lang w:val="az-Latn-AZ"/>
        </w:rPr>
        <w:t xml:space="preserve"> açıq məhkəmə iclasında</w:t>
      </w:r>
      <w:r w:rsidR="00CB31A5" w:rsidRPr="00526981">
        <w:rPr>
          <w:rFonts w:ascii="Arial" w:hAnsi="Arial" w:cs="Arial"/>
          <w:sz w:val="24"/>
          <w:szCs w:val="24"/>
          <w:lang w:val="az-Latn-AZ"/>
        </w:rPr>
        <w:t xml:space="preserve"> </w:t>
      </w:r>
      <w:r w:rsidR="00842630">
        <w:rPr>
          <w:rFonts w:ascii="Arial" w:hAnsi="Arial" w:cs="Arial"/>
          <w:sz w:val="24"/>
          <w:szCs w:val="24"/>
          <w:lang w:val="az-Latn-AZ"/>
        </w:rPr>
        <w:t>V.Kiçi</w:t>
      </w:r>
      <w:r w:rsidR="009430FF" w:rsidRPr="00526981">
        <w:rPr>
          <w:rFonts w:ascii="Arial" w:hAnsi="Arial" w:cs="Arial"/>
          <w:sz w:val="24"/>
          <w:szCs w:val="24"/>
          <w:lang w:val="az-Latn-AZ"/>
        </w:rPr>
        <w:t>bəyovun</w:t>
      </w:r>
      <w:r w:rsidR="009430FF" w:rsidRPr="00526981">
        <w:rPr>
          <w:rFonts w:ascii="Arial" w:hAnsi="Arial" w:cs="Arial"/>
          <w:b/>
          <w:sz w:val="24"/>
          <w:szCs w:val="24"/>
          <w:lang w:val="az-Latn-AZ"/>
        </w:rPr>
        <w:t xml:space="preserve"> </w:t>
      </w:r>
      <w:r w:rsidRPr="00526981">
        <w:rPr>
          <w:rFonts w:ascii="Arial" w:eastAsia="Times New Roman" w:hAnsi="Arial" w:cs="Arial"/>
          <w:color w:val="000000"/>
          <w:sz w:val="24"/>
          <w:szCs w:val="24"/>
          <w:lang w:val="az-Latn-AZ"/>
        </w:rPr>
        <w:t xml:space="preserve">şikayəti </w:t>
      </w:r>
      <w:r w:rsidR="00842630">
        <w:rPr>
          <w:rFonts w:ascii="Arial" w:eastAsia="Times New Roman" w:hAnsi="Arial" w:cs="Arial"/>
          <w:color w:val="000000"/>
          <w:sz w:val="24"/>
          <w:szCs w:val="24"/>
          <w:lang w:val="az-Latn-AZ"/>
        </w:rPr>
        <w:t>ilə əlaqədar</w:t>
      </w:r>
      <w:r w:rsidRPr="00526981">
        <w:rPr>
          <w:rFonts w:ascii="Arial" w:eastAsia="Times New Roman" w:hAnsi="Arial" w:cs="Arial"/>
          <w:color w:val="000000"/>
          <w:sz w:val="24"/>
          <w:szCs w:val="24"/>
          <w:lang w:val="az-Latn-AZ"/>
        </w:rPr>
        <w:t xml:space="preserve"> Azərbaycan Respublikası Ali Məhkəməsinin </w:t>
      </w:r>
      <w:r w:rsidR="008846D1">
        <w:rPr>
          <w:rFonts w:ascii="Arial" w:eastAsia="Times New Roman" w:hAnsi="Arial" w:cs="Arial"/>
          <w:color w:val="000000"/>
          <w:sz w:val="24"/>
          <w:szCs w:val="24"/>
          <w:lang w:val="az-Latn-AZ"/>
        </w:rPr>
        <w:t>Mülki K</w:t>
      </w:r>
      <w:r w:rsidRPr="00526981">
        <w:rPr>
          <w:rFonts w:ascii="Arial" w:eastAsia="Times New Roman" w:hAnsi="Arial" w:cs="Arial"/>
          <w:color w:val="000000"/>
          <w:sz w:val="24"/>
          <w:szCs w:val="24"/>
          <w:lang w:val="az-Latn-AZ"/>
        </w:rPr>
        <w:t xml:space="preserve">ollegiyasının </w:t>
      </w:r>
      <w:r w:rsidR="009430FF" w:rsidRPr="00526981">
        <w:rPr>
          <w:rFonts w:ascii="Arial" w:hAnsi="Arial" w:cs="Arial"/>
          <w:sz w:val="24"/>
          <w:szCs w:val="24"/>
          <w:lang w:val="az-Latn-AZ"/>
        </w:rPr>
        <w:t>5 iyul 2017</w:t>
      </w:r>
      <w:r w:rsidR="00CB71FB" w:rsidRPr="00526981">
        <w:rPr>
          <w:rFonts w:ascii="Arial" w:hAnsi="Arial" w:cs="Arial"/>
          <w:sz w:val="24"/>
          <w:szCs w:val="24"/>
          <w:lang w:val="az-Latn-AZ"/>
        </w:rPr>
        <w:t>-c</w:t>
      </w:r>
      <w:r w:rsidR="00D32BDB" w:rsidRPr="00526981">
        <w:rPr>
          <w:rFonts w:ascii="Arial" w:hAnsi="Arial" w:cs="Arial"/>
          <w:sz w:val="24"/>
          <w:szCs w:val="24"/>
          <w:lang w:val="az-Latn-AZ"/>
        </w:rPr>
        <w:t>i</w:t>
      </w:r>
      <w:r w:rsidR="00E24783" w:rsidRPr="00526981">
        <w:rPr>
          <w:rFonts w:ascii="Arial" w:hAnsi="Arial" w:cs="Arial"/>
          <w:sz w:val="24"/>
          <w:szCs w:val="24"/>
          <w:lang w:val="az-Latn-AZ"/>
        </w:rPr>
        <w:t xml:space="preserve"> </w:t>
      </w:r>
      <w:r w:rsidRPr="00526981">
        <w:rPr>
          <w:rFonts w:ascii="Arial" w:hAnsi="Arial" w:cs="Arial"/>
          <w:sz w:val="24"/>
          <w:szCs w:val="24"/>
          <w:lang w:val="az-Latn-AZ"/>
        </w:rPr>
        <w:t>il</w:t>
      </w:r>
      <w:r w:rsidRPr="00526981">
        <w:rPr>
          <w:rFonts w:ascii="Arial" w:eastAsia="Times New Roman" w:hAnsi="Arial" w:cs="Arial"/>
          <w:color w:val="000000"/>
          <w:sz w:val="24"/>
          <w:szCs w:val="24"/>
          <w:lang w:val="az-Latn-AZ"/>
        </w:rPr>
        <w:t xml:space="preserve"> tarixli qərarının Azərbaycan Respublikasının Konstitusiyasına və qanunlarına uyğunluğunun yoxlanılmasına dair konstitusiya işinə baxdı.</w:t>
      </w:r>
    </w:p>
    <w:p w:rsidR="00C0654F" w:rsidRPr="00526981" w:rsidRDefault="00C0654F" w:rsidP="00526981">
      <w:pPr>
        <w:spacing w:after="0" w:line="240" w:lineRule="auto"/>
        <w:ind w:firstLine="567"/>
        <w:jc w:val="both"/>
        <w:rPr>
          <w:rFonts w:ascii="Arial" w:eastAsia="Times New Roman" w:hAnsi="Arial" w:cs="Arial"/>
          <w:color w:val="000000"/>
          <w:sz w:val="24"/>
          <w:szCs w:val="24"/>
          <w:lang w:val="az-Latn-AZ"/>
        </w:rPr>
      </w:pPr>
      <w:r w:rsidRPr="00526981">
        <w:rPr>
          <w:rFonts w:ascii="Arial" w:eastAsia="Times New Roman" w:hAnsi="Arial" w:cs="Arial"/>
          <w:color w:val="000000"/>
          <w:sz w:val="24"/>
          <w:szCs w:val="24"/>
          <w:lang w:val="az-Latn-AZ"/>
        </w:rPr>
        <w:t>İş üzrə hakim K.Şəfiyevin məruzəsini, ərizəçinin nümayəndə</w:t>
      </w:r>
      <w:r w:rsidR="00CB31A5" w:rsidRPr="00526981">
        <w:rPr>
          <w:rFonts w:ascii="Arial" w:eastAsia="Times New Roman" w:hAnsi="Arial" w:cs="Arial"/>
          <w:color w:val="000000"/>
          <w:sz w:val="24"/>
          <w:szCs w:val="24"/>
          <w:lang w:val="az-Latn-AZ"/>
        </w:rPr>
        <w:t>sinin</w:t>
      </w:r>
      <w:r w:rsidR="008846D1">
        <w:rPr>
          <w:rFonts w:ascii="Arial" w:eastAsia="Times New Roman" w:hAnsi="Arial" w:cs="Arial"/>
          <w:color w:val="000000"/>
          <w:sz w:val="24"/>
          <w:szCs w:val="24"/>
          <w:lang w:val="az-Latn-AZ"/>
        </w:rPr>
        <w:t xml:space="preserve"> çıxışını</w:t>
      </w:r>
      <w:r w:rsidRPr="00526981">
        <w:rPr>
          <w:rFonts w:ascii="Arial" w:eastAsia="Times New Roman" w:hAnsi="Arial" w:cs="Arial"/>
          <w:color w:val="000000"/>
          <w:sz w:val="24"/>
          <w:szCs w:val="24"/>
          <w:lang w:val="az-Latn-AZ"/>
        </w:rPr>
        <w:t xml:space="preserve"> dinləyib, iş materiallarını araşdırıb müzakirə edərək, Azərbaycan Respublikası Konstitusiya Məhkəməsinin Plenumu </w:t>
      </w:r>
    </w:p>
    <w:p w:rsidR="00C0654F" w:rsidRPr="00526981" w:rsidRDefault="00C0654F" w:rsidP="00526981">
      <w:pPr>
        <w:spacing w:after="0" w:line="240" w:lineRule="auto"/>
        <w:ind w:firstLine="567"/>
        <w:jc w:val="both"/>
        <w:rPr>
          <w:rFonts w:ascii="Arial" w:eastAsia="Times New Roman" w:hAnsi="Arial" w:cs="Arial"/>
          <w:b/>
          <w:bCs/>
          <w:color w:val="000000"/>
          <w:sz w:val="24"/>
          <w:szCs w:val="24"/>
          <w:lang w:val="az-Latn-AZ"/>
        </w:rPr>
      </w:pPr>
    </w:p>
    <w:p w:rsidR="00C0654F" w:rsidRPr="00526981" w:rsidRDefault="00C0654F" w:rsidP="000D013C">
      <w:pPr>
        <w:spacing w:after="0" w:line="240" w:lineRule="auto"/>
        <w:ind w:firstLine="567"/>
        <w:jc w:val="center"/>
        <w:rPr>
          <w:rFonts w:ascii="Arial" w:hAnsi="Arial" w:cs="Arial"/>
          <w:b/>
          <w:sz w:val="24"/>
          <w:szCs w:val="24"/>
          <w:lang w:val="az-Latn-AZ"/>
        </w:rPr>
      </w:pPr>
      <w:r w:rsidRPr="00526981">
        <w:rPr>
          <w:rFonts w:ascii="Arial" w:eastAsia="Times New Roman" w:hAnsi="Arial" w:cs="Arial"/>
          <w:b/>
          <w:bCs/>
          <w:color w:val="000000"/>
          <w:sz w:val="24"/>
          <w:szCs w:val="24"/>
          <w:lang w:val="az-Latn-AZ"/>
        </w:rPr>
        <w:t>MÜƏYYƏN  ETDİ:</w:t>
      </w:r>
    </w:p>
    <w:p w:rsidR="00563F6D" w:rsidRPr="00526981" w:rsidRDefault="00563F6D" w:rsidP="00526981">
      <w:pPr>
        <w:spacing w:after="0" w:line="240" w:lineRule="auto"/>
        <w:ind w:firstLine="567"/>
        <w:jc w:val="both"/>
        <w:rPr>
          <w:rFonts w:ascii="Arial" w:hAnsi="Arial" w:cs="Arial"/>
          <w:b/>
          <w:sz w:val="24"/>
          <w:szCs w:val="24"/>
          <w:lang w:val="az-Latn-AZ"/>
        </w:rPr>
      </w:pPr>
    </w:p>
    <w:p w:rsidR="00526981" w:rsidRPr="008846D1" w:rsidRDefault="00E52C83" w:rsidP="00526981">
      <w:pPr>
        <w:spacing w:after="0" w:line="240" w:lineRule="auto"/>
        <w:ind w:firstLine="567"/>
        <w:jc w:val="both"/>
        <w:rPr>
          <w:rFonts w:ascii="Arial" w:hAnsi="Arial" w:cs="Arial"/>
          <w:color w:val="000000"/>
          <w:sz w:val="24"/>
          <w:szCs w:val="24"/>
          <w:shd w:val="clear" w:color="auto" w:fill="FFFFFF"/>
          <w:lang w:val="az-Latn-AZ"/>
        </w:rPr>
      </w:pPr>
      <w:r w:rsidRPr="00526981">
        <w:rPr>
          <w:rFonts w:ascii="Arial" w:hAnsi="Arial" w:cs="Arial"/>
          <w:sz w:val="24"/>
          <w:szCs w:val="24"/>
          <w:lang w:val="az-Latn-AZ"/>
        </w:rPr>
        <w:t>V.Kiçi</w:t>
      </w:r>
      <w:r w:rsidR="00D32BDB" w:rsidRPr="00526981">
        <w:rPr>
          <w:rFonts w:ascii="Arial" w:hAnsi="Arial" w:cs="Arial"/>
          <w:sz w:val="24"/>
          <w:szCs w:val="24"/>
          <w:lang w:val="az-Latn-AZ"/>
        </w:rPr>
        <w:t>bəyov</w:t>
      </w:r>
      <w:r w:rsidR="00D32BDB" w:rsidRPr="00526981">
        <w:rPr>
          <w:rFonts w:ascii="Arial" w:hAnsi="Arial" w:cs="Arial"/>
          <w:b/>
          <w:sz w:val="24"/>
          <w:szCs w:val="24"/>
          <w:lang w:val="az-Latn-AZ"/>
        </w:rPr>
        <w:t xml:space="preserve"> </w:t>
      </w:r>
      <w:r w:rsidR="00C0654F" w:rsidRPr="00526981">
        <w:rPr>
          <w:rFonts w:ascii="Arial" w:hAnsi="Arial" w:cs="Arial"/>
          <w:color w:val="000000"/>
          <w:sz w:val="24"/>
          <w:szCs w:val="24"/>
          <w:shd w:val="clear" w:color="auto" w:fill="FFFFFF"/>
          <w:lang w:val="az-Latn-AZ"/>
        </w:rPr>
        <w:t>Azərbaycan Respublikasının Konstitusiya Məhkəməsinə (bundan sonra –</w:t>
      </w:r>
      <w:r w:rsidR="00E24783" w:rsidRPr="00526981">
        <w:rPr>
          <w:rFonts w:ascii="Arial" w:hAnsi="Arial" w:cs="Arial"/>
          <w:color w:val="000000"/>
          <w:sz w:val="24"/>
          <w:szCs w:val="24"/>
          <w:shd w:val="clear" w:color="auto" w:fill="FFFFFF"/>
          <w:lang w:val="az-Latn-AZ"/>
        </w:rPr>
        <w:t xml:space="preserve"> </w:t>
      </w:r>
      <w:r w:rsidR="00C0654F" w:rsidRPr="00526981">
        <w:rPr>
          <w:rFonts w:ascii="Arial" w:hAnsi="Arial" w:cs="Arial"/>
          <w:color w:val="000000"/>
          <w:sz w:val="24"/>
          <w:szCs w:val="24"/>
          <w:shd w:val="clear" w:color="auto" w:fill="FFFFFF"/>
          <w:lang w:val="az-Latn-AZ"/>
        </w:rPr>
        <w:t xml:space="preserve">Konstitusiya Məhkəməsi) </w:t>
      </w:r>
      <w:r w:rsidR="00A165AE" w:rsidRPr="00526981">
        <w:rPr>
          <w:rFonts w:ascii="Arial" w:hAnsi="Arial" w:cs="Arial"/>
          <w:color w:val="000000"/>
          <w:sz w:val="24"/>
          <w:szCs w:val="24"/>
          <w:shd w:val="clear" w:color="auto" w:fill="FFFFFF"/>
          <w:lang w:val="az-Latn-AZ"/>
        </w:rPr>
        <w:t>şikayə</w:t>
      </w:r>
      <w:r w:rsidR="00884F4E">
        <w:rPr>
          <w:rFonts w:ascii="Arial" w:hAnsi="Arial" w:cs="Arial"/>
          <w:color w:val="000000"/>
          <w:sz w:val="24"/>
          <w:szCs w:val="24"/>
          <w:shd w:val="clear" w:color="auto" w:fill="FFFFFF"/>
          <w:lang w:val="az-Latn-AZ"/>
        </w:rPr>
        <w:t>t verərək</w:t>
      </w:r>
      <w:r w:rsidR="00C0654F" w:rsidRPr="00526981">
        <w:rPr>
          <w:rFonts w:ascii="Arial" w:hAnsi="Arial" w:cs="Arial"/>
          <w:color w:val="000000"/>
          <w:sz w:val="24"/>
          <w:szCs w:val="24"/>
          <w:shd w:val="clear" w:color="auto" w:fill="FFFFFF"/>
          <w:lang w:val="az-Latn-AZ"/>
        </w:rPr>
        <w:t xml:space="preserve">, Azərbaycan Respublikası Ali Məhkəməsinin </w:t>
      </w:r>
      <w:r w:rsidR="008846D1">
        <w:rPr>
          <w:rFonts w:ascii="Arial" w:hAnsi="Arial" w:cs="Arial"/>
          <w:color w:val="000000"/>
          <w:sz w:val="24"/>
          <w:szCs w:val="24"/>
          <w:shd w:val="clear" w:color="auto" w:fill="FFFFFF"/>
          <w:lang w:val="az-Latn-AZ"/>
        </w:rPr>
        <w:t xml:space="preserve">Mülki </w:t>
      </w:r>
      <w:r w:rsidR="00C0654F" w:rsidRPr="00526981">
        <w:rPr>
          <w:rFonts w:ascii="Arial" w:hAnsi="Arial" w:cs="Arial"/>
          <w:color w:val="000000"/>
          <w:sz w:val="24"/>
          <w:szCs w:val="24"/>
          <w:shd w:val="clear" w:color="auto" w:fill="FFFFFF"/>
          <w:lang w:val="az-Latn-AZ"/>
        </w:rPr>
        <w:t xml:space="preserve">Kollegiyasının (bundan sonra – Ali Məhkəmənin </w:t>
      </w:r>
      <w:r w:rsidR="008846D1">
        <w:rPr>
          <w:rFonts w:ascii="Arial" w:hAnsi="Arial" w:cs="Arial"/>
          <w:color w:val="000000"/>
          <w:sz w:val="24"/>
          <w:szCs w:val="24"/>
          <w:shd w:val="clear" w:color="auto" w:fill="FFFFFF"/>
          <w:lang w:val="az-Latn-AZ"/>
        </w:rPr>
        <w:t xml:space="preserve">Mülki </w:t>
      </w:r>
      <w:r w:rsidR="00653928" w:rsidRPr="008846D1">
        <w:rPr>
          <w:rFonts w:ascii="Arial" w:eastAsia="Times New Roman" w:hAnsi="Arial" w:cs="Arial"/>
          <w:iCs/>
          <w:color w:val="000000"/>
          <w:sz w:val="24"/>
          <w:szCs w:val="24"/>
          <w:lang w:val="az-Latn-AZ"/>
        </w:rPr>
        <w:t>Kollegiyası</w:t>
      </w:r>
      <w:r w:rsidR="00C0654F" w:rsidRPr="00526981">
        <w:rPr>
          <w:rFonts w:ascii="Arial" w:hAnsi="Arial" w:cs="Arial"/>
          <w:color w:val="000000"/>
          <w:sz w:val="24"/>
          <w:szCs w:val="24"/>
          <w:shd w:val="clear" w:color="auto" w:fill="FFFFFF"/>
          <w:lang w:val="az-Latn-AZ"/>
        </w:rPr>
        <w:t xml:space="preserve">) </w:t>
      </w:r>
      <w:r w:rsidR="00D32BDB" w:rsidRPr="00526981">
        <w:rPr>
          <w:rFonts w:ascii="Arial" w:hAnsi="Arial" w:cs="Arial"/>
          <w:sz w:val="24"/>
          <w:szCs w:val="24"/>
          <w:lang w:val="az-Latn-AZ"/>
        </w:rPr>
        <w:t xml:space="preserve">5 iyul 2017-ci </w:t>
      </w:r>
      <w:r w:rsidR="00C0654F" w:rsidRPr="00526981">
        <w:rPr>
          <w:rFonts w:ascii="Arial" w:hAnsi="Arial" w:cs="Arial"/>
          <w:sz w:val="24"/>
          <w:szCs w:val="24"/>
          <w:lang w:val="az-Latn-AZ"/>
        </w:rPr>
        <w:t>il</w:t>
      </w:r>
      <w:r w:rsidR="00C0654F" w:rsidRPr="00526981">
        <w:rPr>
          <w:rFonts w:ascii="Arial" w:hAnsi="Arial" w:cs="Arial"/>
          <w:color w:val="000000"/>
          <w:sz w:val="24"/>
          <w:szCs w:val="24"/>
          <w:shd w:val="clear" w:color="auto" w:fill="FFFFFF"/>
          <w:lang w:val="az-Latn-AZ"/>
        </w:rPr>
        <w:t xml:space="preserve"> tarixli qərarının Azərbaycan Respublikasının Konstitusiyasına (bundan sonra – Konstitusiya) və qanunlarına uyğunluğunun yoxlanılmasını xahiş </w:t>
      </w:r>
      <w:r w:rsidR="00C0654F" w:rsidRPr="008846D1">
        <w:rPr>
          <w:rFonts w:ascii="Arial" w:hAnsi="Arial" w:cs="Arial"/>
          <w:color w:val="000000"/>
          <w:sz w:val="24"/>
          <w:szCs w:val="24"/>
          <w:shd w:val="clear" w:color="auto" w:fill="FFFFFF"/>
          <w:lang w:val="az-Latn-AZ"/>
        </w:rPr>
        <w:t>etmiş</w:t>
      </w:r>
      <w:r w:rsidR="00653928" w:rsidRPr="008846D1">
        <w:rPr>
          <w:rFonts w:ascii="Arial" w:hAnsi="Arial" w:cs="Arial"/>
          <w:color w:val="000000"/>
          <w:sz w:val="24"/>
          <w:szCs w:val="24"/>
          <w:shd w:val="clear" w:color="auto" w:fill="FFFFFF"/>
          <w:lang w:val="az-Latn-AZ"/>
        </w:rPr>
        <w:t>dir</w:t>
      </w:r>
      <w:r w:rsidR="00C0654F" w:rsidRPr="008846D1">
        <w:rPr>
          <w:rFonts w:ascii="Arial" w:hAnsi="Arial" w:cs="Arial"/>
          <w:color w:val="000000"/>
          <w:sz w:val="24"/>
          <w:szCs w:val="24"/>
          <w:shd w:val="clear" w:color="auto" w:fill="FFFFFF"/>
          <w:lang w:val="az-Latn-AZ"/>
        </w:rPr>
        <w:t>.</w:t>
      </w:r>
    </w:p>
    <w:p w:rsidR="00526981" w:rsidRDefault="008A7E10"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 xml:space="preserve">Şikayətdən və ona əlavə olunmuş sənədlərdən görünür ki,  </w:t>
      </w:r>
      <w:r w:rsidR="008846D1">
        <w:rPr>
          <w:rFonts w:ascii="Arial" w:hAnsi="Arial" w:cs="Arial"/>
          <w:sz w:val="24"/>
          <w:szCs w:val="24"/>
          <w:lang w:val="az-Latn-AZ"/>
        </w:rPr>
        <w:t>i</w:t>
      </w:r>
      <w:r w:rsidR="00CB78B6" w:rsidRPr="00526981">
        <w:rPr>
          <w:rFonts w:ascii="Arial" w:hAnsi="Arial" w:cs="Arial"/>
          <w:sz w:val="24"/>
          <w:szCs w:val="24"/>
          <w:lang w:val="az-Latn-AZ"/>
        </w:rPr>
        <w:t>ddiaçı İradə Qasımova cavabdehlə</w:t>
      </w:r>
      <w:r w:rsidR="00E52C83" w:rsidRPr="00526981">
        <w:rPr>
          <w:rFonts w:ascii="Arial" w:hAnsi="Arial" w:cs="Arial"/>
          <w:sz w:val="24"/>
          <w:szCs w:val="24"/>
          <w:lang w:val="az-Latn-AZ"/>
        </w:rPr>
        <w:t>r Vaqif Kiçi</w:t>
      </w:r>
      <w:r w:rsidR="00CB78B6" w:rsidRPr="00526981">
        <w:rPr>
          <w:rFonts w:ascii="Arial" w:hAnsi="Arial" w:cs="Arial"/>
          <w:sz w:val="24"/>
          <w:szCs w:val="24"/>
          <w:lang w:val="az-Latn-AZ"/>
        </w:rPr>
        <w:t>bəyova və Azərbaycan Respublikası Əmlak Məsələləri Dövlət Komitəsi yanında Daşınmaz Əmlakın Dövlət Reyestri Xidmətinin Bakı şəhər Ərazi İdarəsinə qarşı iddia ərizəsi ilə</w:t>
      </w:r>
      <w:r w:rsidR="00CB78B6" w:rsidRPr="00884F4E">
        <w:rPr>
          <w:rFonts w:ascii="Arial" w:hAnsi="Arial" w:cs="Arial"/>
          <w:sz w:val="24"/>
          <w:szCs w:val="24"/>
          <w:lang w:val="az-Latn-AZ"/>
        </w:rPr>
        <w:t xml:space="preserve"> </w:t>
      </w:r>
      <w:r w:rsidR="00884F4E" w:rsidRPr="00884F4E">
        <w:rPr>
          <w:rFonts w:ascii="Arial" w:hAnsi="Arial" w:cs="Arial"/>
          <w:sz w:val="24"/>
          <w:szCs w:val="24"/>
          <w:lang w:val="az-Latn-AZ"/>
        </w:rPr>
        <w:t xml:space="preserve">məhkəməyə </w:t>
      </w:r>
      <w:r w:rsidR="00CB78B6" w:rsidRPr="00526981">
        <w:rPr>
          <w:rFonts w:ascii="Arial" w:hAnsi="Arial" w:cs="Arial"/>
          <w:sz w:val="24"/>
          <w:szCs w:val="24"/>
          <w:lang w:val="az-Latn-AZ"/>
        </w:rPr>
        <w:t>müraciət edərək,</w:t>
      </w:r>
      <w:r w:rsidR="002C3D53" w:rsidRPr="00526981">
        <w:rPr>
          <w:rFonts w:ascii="Arial" w:hAnsi="Arial" w:cs="Arial"/>
          <w:sz w:val="24"/>
          <w:szCs w:val="24"/>
          <w:lang w:val="az-Latn-AZ"/>
        </w:rPr>
        <w:t xml:space="preserve"> </w:t>
      </w:r>
      <w:r w:rsidR="00CB78B6" w:rsidRPr="00526981">
        <w:rPr>
          <w:rFonts w:ascii="Arial" w:hAnsi="Arial" w:cs="Arial"/>
          <w:sz w:val="24"/>
          <w:szCs w:val="24"/>
          <w:lang w:val="az-Latn-AZ"/>
        </w:rPr>
        <w:t>Bakı şəhəri Xəzər rayonu, Mərdəkan qəsəbəsində yerləşən 806 saylı, 0,10 h</w:t>
      </w:r>
      <w:r w:rsidR="008846D1">
        <w:rPr>
          <w:rFonts w:ascii="Arial" w:hAnsi="Arial" w:cs="Arial"/>
          <w:sz w:val="24"/>
          <w:szCs w:val="24"/>
          <w:lang w:val="az-Latn-AZ"/>
        </w:rPr>
        <w:t>a</w:t>
      </w:r>
      <w:r w:rsidR="00CB78B6" w:rsidRPr="00526981">
        <w:rPr>
          <w:rFonts w:ascii="Arial" w:hAnsi="Arial" w:cs="Arial"/>
          <w:sz w:val="24"/>
          <w:szCs w:val="24"/>
          <w:lang w:val="az-Latn-AZ"/>
        </w:rPr>
        <w:t xml:space="preserve"> bağ sahəsinə dair V</w:t>
      </w:r>
      <w:r w:rsidR="008846D1">
        <w:rPr>
          <w:rFonts w:ascii="Arial" w:hAnsi="Arial" w:cs="Arial"/>
          <w:sz w:val="24"/>
          <w:szCs w:val="24"/>
          <w:lang w:val="az-Latn-AZ"/>
        </w:rPr>
        <w:t>.</w:t>
      </w:r>
      <w:r w:rsidR="00653928" w:rsidRPr="00526981">
        <w:rPr>
          <w:rFonts w:ascii="Arial" w:hAnsi="Arial" w:cs="Arial"/>
          <w:sz w:val="24"/>
          <w:szCs w:val="24"/>
          <w:lang w:val="az-Latn-AZ"/>
        </w:rPr>
        <w:t>Kiçi</w:t>
      </w:r>
      <w:r w:rsidR="00CB78B6" w:rsidRPr="00526981">
        <w:rPr>
          <w:rFonts w:ascii="Arial" w:hAnsi="Arial" w:cs="Arial"/>
          <w:sz w:val="24"/>
          <w:szCs w:val="24"/>
          <w:lang w:val="az-Latn-AZ"/>
        </w:rPr>
        <w:t>bəyovun adına bağlanmış 10 may 2004-cü il tarixli icarə müqaviləsinin etibarsız hesab edilməsi, həmin bağ sahəsinə dair verilmiş daşınmaz əmlakın dövlət reyestrindən çıxarışın ləğv edilməsi və cavabdehin təqsirli hərəkətləri nəticəsində ona vurulmuş 7.000 manat maddi ziyan və 4.000 manat mənəvi ziyan olmaqla, cəmi 11.000 manat məbləğində pulun tutulması barədə qətnamə qəbul edilməsini xahiş etmişdir.</w:t>
      </w:r>
    </w:p>
    <w:p w:rsidR="00526981" w:rsidRDefault="00402D6C"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Bakı şəhəri Xəzər Rayon Məhkəməsinin 28 dekabr 2015-ci il tarixli qətnaməsi ilə iddia tələbi rədd edilmişdir.</w:t>
      </w:r>
    </w:p>
    <w:p w:rsidR="00526981" w:rsidRDefault="00E7613C"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Bakı Apellyasiya Məhkəməsi</w:t>
      </w:r>
      <w:r w:rsidR="00F15F2D" w:rsidRPr="00526981">
        <w:rPr>
          <w:rFonts w:ascii="Arial" w:hAnsi="Arial" w:cs="Arial"/>
          <w:sz w:val="24"/>
          <w:szCs w:val="24"/>
          <w:lang w:val="az-Latn-AZ"/>
        </w:rPr>
        <w:t>nin</w:t>
      </w:r>
      <w:r w:rsidRPr="00526981">
        <w:rPr>
          <w:rFonts w:ascii="Arial" w:hAnsi="Arial" w:cs="Arial"/>
          <w:sz w:val="24"/>
          <w:szCs w:val="24"/>
          <w:lang w:val="az-Latn-AZ"/>
        </w:rPr>
        <w:t xml:space="preserve"> Mülki Kollegiyasının 17 fevral 2017-ci il tarixli qətnaməsi ilə iddiaçı tərəfindən verilmiş apellyasiya şikayəti qismən təmin edilmiş, bağ </w:t>
      </w:r>
      <w:r w:rsidRPr="00526981">
        <w:rPr>
          <w:rFonts w:ascii="Arial" w:hAnsi="Arial" w:cs="Arial"/>
          <w:sz w:val="24"/>
          <w:szCs w:val="24"/>
          <w:lang w:val="az-Latn-AZ"/>
        </w:rPr>
        <w:lastRenderedPageBreak/>
        <w:t>sahəsin</w:t>
      </w:r>
      <w:r w:rsidR="006B5B73" w:rsidRPr="00526981">
        <w:rPr>
          <w:rFonts w:ascii="Arial" w:hAnsi="Arial" w:cs="Arial"/>
          <w:sz w:val="24"/>
          <w:szCs w:val="24"/>
          <w:lang w:val="az-Latn-AZ"/>
        </w:rPr>
        <w:t>i</w:t>
      </w:r>
      <w:r w:rsidR="00653928" w:rsidRPr="008846D1">
        <w:rPr>
          <w:rFonts w:ascii="Arial" w:hAnsi="Arial" w:cs="Arial"/>
          <w:sz w:val="24"/>
          <w:szCs w:val="24"/>
          <w:lang w:val="az-Latn-AZ"/>
        </w:rPr>
        <w:t>n</w:t>
      </w:r>
      <w:r w:rsidR="006B5B73" w:rsidRPr="00526981">
        <w:rPr>
          <w:rFonts w:ascii="Arial" w:hAnsi="Arial" w:cs="Arial"/>
          <w:sz w:val="24"/>
          <w:szCs w:val="24"/>
          <w:lang w:val="az-Latn-AZ"/>
        </w:rPr>
        <w:t xml:space="preserve"> icarəyə verilm</w:t>
      </w:r>
      <w:r w:rsidRPr="00526981">
        <w:rPr>
          <w:rFonts w:ascii="Arial" w:hAnsi="Arial" w:cs="Arial"/>
          <w:sz w:val="24"/>
          <w:szCs w:val="24"/>
          <w:lang w:val="az-Latn-AZ"/>
        </w:rPr>
        <w:t>ə</w:t>
      </w:r>
      <w:r w:rsidR="006B5B73" w:rsidRPr="00526981">
        <w:rPr>
          <w:rFonts w:ascii="Arial" w:hAnsi="Arial" w:cs="Arial"/>
          <w:sz w:val="24"/>
          <w:szCs w:val="24"/>
          <w:lang w:val="az-Latn-AZ"/>
        </w:rPr>
        <w:t xml:space="preserve">si barədə </w:t>
      </w:r>
      <w:r w:rsidRPr="00526981">
        <w:rPr>
          <w:rFonts w:ascii="Arial" w:hAnsi="Arial" w:cs="Arial"/>
          <w:sz w:val="24"/>
          <w:szCs w:val="24"/>
          <w:lang w:val="az-Latn-AZ"/>
        </w:rPr>
        <w:t>müqavilə etibarsız hesab edilmiş</w:t>
      </w:r>
      <w:r w:rsidR="005261D1" w:rsidRPr="00526981">
        <w:rPr>
          <w:rFonts w:ascii="Arial" w:hAnsi="Arial" w:cs="Arial"/>
          <w:sz w:val="24"/>
          <w:szCs w:val="24"/>
          <w:lang w:val="az-Latn-AZ"/>
        </w:rPr>
        <w:t xml:space="preserve"> və</w:t>
      </w:r>
      <w:r w:rsidRPr="00526981">
        <w:rPr>
          <w:rFonts w:ascii="Arial" w:hAnsi="Arial" w:cs="Arial"/>
          <w:sz w:val="24"/>
          <w:szCs w:val="24"/>
          <w:lang w:val="az-Latn-AZ"/>
        </w:rPr>
        <w:t xml:space="preserve"> bağ sahəsinə dair verilmiş daşınmaz əmlakın dövlət reyestrindən çıxarış ləğv edilmişdir.</w:t>
      </w:r>
    </w:p>
    <w:p w:rsidR="00526981" w:rsidRDefault="005261D1"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Ali Məhkəmənin Mülki Kollegiyasının 5 iyul 2017-ci il tarixli qərarı ilə cavabdehin kassasiya şikayəti təmin edilməmiş, Bakı Apellyasiya Məhkəməsi</w:t>
      </w:r>
      <w:r w:rsidR="00F82535">
        <w:rPr>
          <w:rFonts w:ascii="Arial" w:hAnsi="Arial" w:cs="Arial"/>
          <w:sz w:val="24"/>
          <w:szCs w:val="24"/>
          <w:lang w:val="az-Latn-AZ"/>
        </w:rPr>
        <w:t>nin</w:t>
      </w:r>
      <w:r w:rsidRPr="00526981">
        <w:rPr>
          <w:rFonts w:ascii="Arial" w:hAnsi="Arial" w:cs="Arial"/>
          <w:sz w:val="24"/>
          <w:szCs w:val="24"/>
          <w:lang w:val="az-Latn-AZ"/>
        </w:rPr>
        <w:t xml:space="preserve"> Mülki Kollegiyasının qətnaməsi dəyişdirilmədən saxlanılmışdır.</w:t>
      </w:r>
    </w:p>
    <w:p w:rsidR="00526981" w:rsidRDefault="00E52C83" w:rsidP="00526981">
      <w:pPr>
        <w:spacing w:after="0" w:line="240" w:lineRule="auto"/>
        <w:ind w:firstLine="567"/>
        <w:jc w:val="both"/>
        <w:rPr>
          <w:rFonts w:ascii="Arial" w:hAnsi="Arial" w:cs="Arial"/>
          <w:sz w:val="24"/>
          <w:szCs w:val="24"/>
          <w:shd w:val="clear" w:color="auto" w:fill="FFFFFF"/>
          <w:lang w:val="az-Latn-AZ"/>
        </w:rPr>
      </w:pPr>
      <w:r w:rsidRPr="00526981">
        <w:rPr>
          <w:rFonts w:ascii="Arial" w:hAnsi="Arial" w:cs="Arial"/>
          <w:sz w:val="24"/>
          <w:szCs w:val="24"/>
          <w:lang w:val="az-Latn-AZ"/>
        </w:rPr>
        <w:t>V.Kiçi</w:t>
      </w:r>
      <w:r w:rsidR="00AA44CC" w:rsidRPr="00526981">
        <w:rPr>
          <w:rFonts w:ascii="Arial" w:hAnsi="Arial" w:cs="Arial"/>
          <w:sz w:val="24"/>
          <w:szCs w:val="24"/>
          <w:lang w:val="az-Latn-AZ"/>
        </w:rPr>
        <w:t>bəyov</w:t>
      </w:r>
      <w:r w:rsidR="00AA44CC" w:rsidRPr="00526981">
        <w:rPr>
          <w:rFonts w:ascii="Arial" w:hAnsi="Arial" w:cs="Arial"/>
          <w:b/>
          <w:sz w:val="24"/>
          <w:szCs w:val="24"/>
          <w:lang w:val="az-Latn-AZ"/>
        </w:rPr>
        <w:t xml:space="preserve"> </w:t>
      </w:r>
      <w:r w:rsidR="00B73A31" w:rsidRPr="00526981">
        <w:rPr>
          <w:rFonts w:ascii="Arial" w:hAnsi="Arial" w:cs="Arial"/>
          <w:sz w:val="24"/>
          <w:szCs w:val="24"/>
          <w:lang w:val="az-Latn-AZ"/>
        </w:rPr>
        <w:t>konstitusiya şikayətini onunla əsaslandırmış</w:t>
      </w:r>
      <w:r w:rsidR="00653928" w:rsidRPr="00526981">
        <w:rPr>
          <w:rFonts w:ascii="Arial" w:hAnsi="Arial" w:cs="Arial"/>
          <w:sz w:val="24"/>
          <w:szCs w:val="24"/>
          <w:lang w:val="az-Latn-AZ"/>
        </w:rPr>
        <w:t>dır</w:t>
      </w:r>
      <w:r w:rsidR="00B73A31" w:rsidRPr="00526981">
        <w:rPr>
          <w:rFonts w:ascii="Arial" w:hAnsi="Arial" w:cs="Arial"/>
          <w:sz w:val="24"/>
          <w:szCs w:val="24"/>
          <w:lang w:val="az-Latn-AZ"/>
        </w:rPr>
        <w:t xml:space="preserve"> ki, kassasiya instansiyası məhkəməsi tərəfindən </w:t>
      </w:r>
      <w:r w:rsidR="00B73A31" w:rsidRPr="00526981">
        <w:rPr>
          <w:rFonts w:ascii="Arial" w:eastAsia="Times New Roman" w:hAnsi="Arial" w:cs="Arial"/>
          <w:color w:val="000000"/>
          <w:sz w:val="24"/>
          <w:szCs w:val="24"/>
          <w:lang w:val="az-Latn-AZ"/>
        </w:rPr>
        <w:t>Azərbaycan Respublikası Mülki Prosessual Məcəlləsinin (bundan sonra – Mülki Prosessual Məcəllə) 41</w:t>
      </w:r>
      <w:r w:rsidR="00AA44CC" w:rsidRPr="00526981">
        <w:rPr>
          <w:rFonts w:ascii="Arial" w:eastAsia="Times New Roman" w:hAnsi="Arial" w:cs="Arial"/>
          <w:color w:val="000000"/>
          <w:sz w:val="24"/>
          <w:szCs w:val="24"/>
          <w:lang w:val="az-Latn-AZ"/>
        </w:rPr>
        <w:t>6</w:t>
      </w:r>
      <w:r w:rsidR="00D36446">
        <w:rPr>
          <w:rFonts w:ascii="Arial" w:eastAsia="Times New Roman" w:hAnsi="Arial" w:cs="Arial"/>
          <w:color w:val="000000"/>
          <w:sz w:val="24"/>
          <w:szCs w:val="24"/>
          <w:lang w:val="az-Latn-AZ"/>
        </w:rPr>
        <w:t>, 417 və</w:t>
      </w:r>
      <w:r w:rsidR="00AA44CC" w:rsidRPr="00526981">
        <w:rPr>
          <w:rFonts w:ascii="Arial" w:eastAsia="Times New Roman" w:hAnsi="Arial" w:cs="Arial"/>
          <w:color w:val="000000"/>
          <w:sz w:val="24"/>
          <w:szCs w:val="24"/>
          <w:lang w:val="az-Latn-AZ"/>
        </w:rPr>
        <w:t xml:space="preserve"> </w:t>
      </w:r>
      <w:r w:rsidR="00B73A31" w:rsidRPr="00526981">
        <w:rPr>
          <w:rFonts w:ascii="Arial" w:eastAsia="Times New Roman" w:hAnsi="Arial" w:cs="Arial"/>
          <w:color w:val="000000"/>
          <w:sz w:val="24"/>
          <w:szCs w:val="24"/>
          <w:lang w:val="az-Latn-AZ"/>
        </w:rPr>
        <w:t>418-c</w:t>
      </w:r>
      <w:r w:rsidR="00AA44CC" w:rsidRPr="00526981">
        <w:rPr>
          <w:rFonts w:ascii="Arial" w:eastAsia="Times New Roman" w:hAnsi="Arial" w:cs="Arial"/>
          <w:color w:val="000000"/>
          <w:sz w:val="24"/>
          <w:szCs w:val="24"/>
          <w:lang w:val="az-Latn-AZ"/>
        </w:rPr>
        <w:t>i</w:t>
      </w:r>
      <w:r w:rsidR="00B73A31" w:rsidRPr="00526981">
        <w:rPr>
          <w:rFonts w:ascii="Arial" w:eastAsia="Times New Roman" w:hAnsi="Arial" w:cs="Arial"/>
          <w:color w:val="000000"/>
          <w:sz w:val="24"/>
          <w:szCs w:val="24"/>
          <w:lang w:val="az-Latn-AZ"/>
        </w:rPr>
        <w:t xml:space="preserve"> maddələri düzgün tətbiq edilməm</w:t>
      </w:r>
      <w:r w:rsidR="00D36446">
        <w:rPr>
          <w:rFonts w:ascii="Arial" w:eastAsia="Times New Roman" w:hAnsi="Arial" w:cs="Arial"/>
          <w:color w:val="000000"/>
          <w:sz w:val="24"/>
          <w:szCs w:val="24"/>
          <w:lang w:val="az-Latn-AZ"/>
        </w:rPr>
        <w:t>iş,</w:t>
      </w:r>
      <w:r w:rsidR="00653928" w:rsidRPr="00526981">
        <w:rPr>
          <w:rFonts w:ascii="Arial" w:eastAsia="Times New Roman" w:hAnsi="Arial" w:cs="Arial"/>
          <w:color w:val="000000"/>
          <w:sz w:val="24"/>
          <w:szCs w:val="24"/>
          <w:lang w:val="az-Latn-AZ"/>
        </w:rPr>
        <w:t xml:space="preserve"> </w:t>
      </w:r>
      <w:r w:rsidR="00D36446">
        <w:rPr>
          <w:rFonts w:ascii="Arial" w:eastAsia="Times New Roman" w:hAnsi="Arial" w:cs="Arial"/>
          <w:color w:val="000000"/>
          <w:sz w:val="24"/>
          <w:szCs w:val="24"/>
          <w:lang w:val="az-Latn-AZ"/>
        </w:rPr>
        <w:t xml:space="preserve">nəticədə </w:t>
      </w:r>
      <w:r w:rsidR="00B73A31" w:rsidRPr="00526981">
        <w:rPr>
          <w:rFonts w:ascii="Arial" w:hAnsi="Arial" w:cs="Arial"/>
          <w:color w:val="000000"/>
          <w:sz w:val="24"/>
          <w:szCs w:val="24"/>
          <w:shd w:val="clear" w:color="auto" w:fill="FFFFFF"/>
          <w:lang w:val="az-Latn-AZ"/>
        </w:rPr>
        <w:t>on</w:t>
      </w:r>
      <w:r w:rsidR="00F15F2D" w:rsidRPr="00526981">
        <w:rPr>
          <w:rFonts w:ascii="Arial" w:hAnsi="Arial" w:cs="Arial"/>
          <w:color w:val="000000"/>
          <w:sz w:val="24"/>
          <w:szCs w:val="24"/>
          <w:shd w:val="clear" w:color="auto" w:fill="FFFFFF"/>
          <w:lang w:val="az-Latn-AZ"/>
        </w:rPr>
        <w:t>un</w:t>
      </w:r>
      <w:r w:rsidR="00B73A31" w:rsidRPr="00526981">
        <w:rPr>
          <w:rFonts w:ascii="Arial" w:hAnsi="Arial" w:cs="Arial"/>
          <w:color w:val="000000"/>
          <w:sz w:val="24"/>
          <w:szCs w:val="24"/>
          <w:shd w:val="clear" w:color="auto" w:fill="FFFFFF"/>
          <w:lang w:val="az-Latn-AZ"/>
        </w:rPr>
        <w:t> </w:t>
      </w:r>
      <w:r w:rsidR="00B73A31" w:rsidRPr="00526981">
        <w:rPr>
          <w:rFonts w:ascii="Arial" w:hAnsi="Arial" w:cs="Arial"/>
          <w:sz w:val="24"/>
          <w:szCs w:val="24"/>
          <w:shd w:val="clear" w:color="auto" w:fill="FFFFFF"/>
          <w:lang w:val="az-Latn-AZ"/>
        </w:rPr>
        <w:t>Konstitusiyanın 29</w:t>
      </w:r>
      <w:r w:rsidR="00D36446">
        <w:rPr>
          <w:rFonts w:ascii="Arial" w:hAnsi="Arial" w:cs="Arial"/>
          <w:sz w:val="24"/>
          <w:szCs w:val="24"/>
          <w:shd w:val="clear" w:color="auto" w:fill="FFFFFF"/>
          <w:lang w:val="az-Latn-AZ"/>
        </w:rPr>
        <w:t xml:space="preserve"> və 60-cı</w:t>
      </w:r>
      <w:r w:rsidR="00AA44CC" w:rsidRPr="00526981">
        <w:rPr>
          <w:rFonts w:ascii="Arial" w:hAnsi="Arial" w:cs="Arial"/>
          <w:sz w:val="24"/>
          <w:szCs w:val="24"/>
          <w:shd w:val="clear" w:color="auto" w:fill="FFFFFF"/>
          <w:lang w:val="az-Latn-AZ"/>
        </w:rPr>
        <w:t xml:space="preserve"> </w:t>
      </w:r>
      <w:r w:rsidR="00B73A31" w:rsidRPr="00526981">
        <w:rPr>
          <w:rFonts w:ascii="Arial" w:hAnsi="Arial" w:cs="Arial"/>
          <w:sz w:val="24"/>
          <w:szCs w:val="24"/>
          <w:shd w:val="clear" w:color="auto" w:fill="FFFFFF"/>
          <w:lang w:val="az-Latn-AZ"/>
        </w:rPr>
        <w:t>maddə</w:t>
      </w:r>
      <w:r w:rsidR="00AA44CC" w:rsidRPr="00526981">
        <w:rPr>
          <w:rFonts w:ascii="Arial" w:hAnsi="Arial" w:cs="Arial"/>
          <w:sz w:val="24"/>
          <w:szCs w:val="24"/>
          <w:shd w:val="clear" w:color="auto" w:fill="FFFFFF"/>
          <w:lang w:val="az-Latn-AZ"/>
        </w:rPr>
        <w:t>ləri</w:t>
      </w:r>
      <w:r w:rsidR="00F15F2D" w:rsidRPr="00526981">
        <w:rPr>
          <w:rFonts w:ascii="Arial" w:hAnsi="Arial" w:cs="Arial"/>
          <w:sz w:val="24"/>
          <w:szCs w:val="24"/>
          <w:shd w:val="clear" w:color="auto" w:fill="FFFFFF"/>
          <w:lang w:val="az-Latn-AZ"/>
        </w:rPr>
        <w:t>n</w:t>
      </w:r>
      <w:r w:rsidR="00653928" w:rsidRPr="00526981">
        <w:rPr>
          <w:rFonts w:ascii="Arial" w:hAnsi="Arial" w:cs="Arial"/>
          <w:sz w:val="24"/>
          <w:szCs w:val="24"/>
          <w:shd w:val="clear" w:color="auto" w:fill="FFFFFF"/>
          <w:lang w:val="az-Latn-AZ"/>
        </w:rPr>
        <w:t>d</w:t>
      </w:r>
      <w:r w:rsidR="00F15F2D" w:rsidRPr="00526981">
        <w:rPr>
          <w:rFonts w:ascii="Arial" w:hAnsi="Arial" w:cs="Arial"/>
          <w:sz w:val="24"/>
          <w:szCs w:val="24"/>
          <w:shd w:val="clear" w:color="auto" w:fill="FFFFFF"/>
          <w:lang w:val="az-Latn-AZ"/>
        </w:rPr>
        <w:t xml:space="preserve">ə </w:t>
      </w:r>
      <w:r w:rsidR="00F15F2D" w:rsidRPr="00526981">
        <w:rPr>
          <w:rFonts w:ascii="Arial" w:hAnsi="Arial" w:cs="Arial"/>
          <w:color w:val="000000"/>
          <w:sz w:val="24"/>
          <w:szCs w:val="24"/>
          <w:lang w:val="az-Latn-AZ"/>
        </w:rPr>
        <w:t xml:space="preserve">təsbit edilmiş hüquqları </w:t>
      </w:r>
      <w:r w:rsidR="00AA44CC" w:rsidRPr="00526981">
        <w:rPr>
          <w:rFonts w:ascii="Arial" w:hAnsi="Arial" w:cs="Arial"/>
          <w:sz w:val="24"/>
          <w:szCs w:val="24"/>
          <w:shd w:val="clear" w:color="auto" w:fill="FFFFFF"/>
          <w:lang w:val="az-Latn-AZ"/>
        </w:rPr>
        <w:t xml:space="preserve"> </w:t>
      </w:r>
      <w:r w:rsidR="00B73A31" w:rsidRPr="00526981">
        <w:rPr>
          <w:rFonts w:ascii="Arial" w:hAnsi="Arial" w:cs="Arial"/>
          <w:sz w:val="24"/>
          <w:szCs w:val="24"/>
          <w:shd w:val="clear" w:color="auto" w:fill="FFFFFF"/>
          <w:lang w:val="az-Latn-AZ"/>
        </w:rPr>
        <w:t>pozulmuşdur.</w:t>
      </w:r>
    </w:p>
    <w:p w:rsidR="00526981" w:rsidRDefault="00B73A31" w:rsidP="00526981">
      <w:pPr>
        <w:spacing w:after="0" w:line="240" w:lineRule="auto"/>
        <w:ind w:firstLine="567"/>
        <w:jc w:val="both"/>
        <w:rPr>
          <w:rFonts w:ascii="Arial" w:eastAsia="Times New Roman" w:hAnsi="Arial" w:cs="Arial"/>
          <w:color w:val="000000"/>
          <w:sz w:val="24"/>
          <w:szCs w:val="24"/>
          <w:lang w:val="az-Latn-AZ"/>
        </w:rPr>
      </w:pPr>
      <w:r w:rsidRPr="00526981">
        <w:rPr>
          <w:rFonts w:ascii="Arial" w:eastAsia="Times New Roman" w:hAnsi="Arial" w:cs="Arial"/>
          <w:color w:val="000000"/>
          <w:sz w:val="24"/>
          <w:szCs w:val="24"/>
          <w:lang w:val="az-Latn-AZ"/>
        </w:rPr>
        <w:t>Konstitusiya Məhkəməsinin Plenumu şikayətlə bağlı aşağıdakıların qeyd edilməsini zəruri hesab edir.</w:t>
      </w:r>
    </w:p>
    <w:p w:rsidR="00526981" w:rsidRDefault="0093517F" w:rsidP="00526981">
      <w:pPr>
        <w:spacing w:after="0" w:line="240" w:lineRule="auto"/>
        <w:ind w:firstLine="567"/>
        <w:jc w:val="both"/>
        <w:rPr>
          <w:rFonts w:ascii="Arial" w:eastAsia="Times New Roman" w:hAnsi="Arial" w:cs="Arial"/>
          <w:sz w:val="24"/>
          <w:szCs w:val="24"/>
          <w:lang w:val="az-Latn-AZ"/>
        </w:rPr>
      </w:pPr>
      <w:r w:rsidRPr="00526981">
        <w:rPr>
          <w:rFonts w:ascii="Arial" w:eastAsia="Times New Roman" w:hAnsi="Arial" w:cs="Arial"/>
          <w:sz w:val="24"/>
          <w:szCs w:val="24"/>
          <w:lang w:val="az-Latn-AZ"/>
        </w:rPr>
        <w:t>Konstitusiyanın 60-cı maddəsinin I hissə</w:t>
      </w:r>
      <w:r w:rsidR="00170E00" w:rsidRPr="00526981">
        <w:rPr>
          <w:rFonts w:ascii="Arial" w:eastAsia="Times New Roman" w:hAnsi="Arial" w:cs="Arial"/>
          <w:sz w:val="24"/>
          <w:szCs w:val="24"/>
          <w:lang w:val="az-Latn-AZ"/>
        </w:rPr>
        <w:t>sinə</w:t>
      </w:r>
      <w:r w:rsidRPr="00526981">
        <w:rPr>
          <w:rFonts w:ascii="Arial" w:eastAsia="Times New Roman" w:hAnsi="Arial" w:cs="Arial"/>
          <w:sz w:val="24"/>
          <w:szCs w:val="24"/>
          <w:lang w:val="az-Latn-AZ"/>
        </w:rPr>
        <w:t xml:space="preserve"> əsasən, hər kəsin hüquq və azadlıqlarının</w:t>
      </w:r>
      <w:r w:rsidRPr="00526981">
        <w:rPr>
          <w:rFonts w:ascii="Arial" w:eastAsia="Times New Roman" w:hAnsi="Arial" w:cs="Arial"/>
          <w:color w:val="000000"/>
          <w:sz w:val="24"/>
          <w:szCs w:val="24"/>
          <w:lang w:val="az-Latn-AZ"/>
        </w:rPr>
        <w:t xml:space="preserve"> inzibati qaydada və</w:t>
      </w:r>
      <w:r w:rsidRPr="00526981">
        <w:rPr>
          <w:rFonts w:ascii="Arial" w:eastAsia="Times New Roman" w:hAnsi="Arial" w:cs="Arial"/>
          <w:sz w:val="24"/>
          <w:szCs w:val="24"/>
          <w:lang w:val="az-Latn-AZ"/>
        </w:rPr>
        <w:t xml:space="preserve"> məhkəmədə müdafiəsinə təminat verilir.</w:t>
      </w:r>
    </w:p>
    <w:p w:rsidR="00D36446" w:rsidRDefault="00D36446" w:rsidP="00D36446">
      <w:pPr>
        <w:spacing w:after="0" w:line="240" w:lineRule="auto"/>
        <w:ind w:firstLine="567"/>
        <w:jc w:val="both"/>
        <w:rPr>
          <w:rFonts w:ascii="Arial" w:eastAsia="Times New Roman" w:hAnsi="Arial" w:cs="Arial"/>
          <w:color w:val="000000"/>
          <w:sz w:val="24"/>
          <w:szCs w:val="24"/>
          <w:lang w:val="az-Latn-AZ"/>
        </w:rPr>
      </w:pPr>
      <w:r w:rsidRPr="00526981">
        <w:rPr>
          <w:rFonts w:ascii="Arial" w:hAnsi="Arial" w:cs="Arial"/>
          <w:b/>
          <w:sz w:val="24"/>
          <w:szCs w:val="24"/>
          <w:lang w:val="az-Latn-AZ"/>
        </w:rPr>
        <w:t>“</w:t>
      </w:r>
      <w:r w:rsidRPr="00526981">
        <w:rPr>
          <w:rFonts w:ascii="Arial" w:hAnsi="Arial" w:cs="Arial"/>
          <w:sz w:val="24"/>
          <w:szCs w:val="24"/>
          <w:lang w:val="az-Latn-AZ"/>
        </w:rPr>
        <w:t>İnsan hüquqlarının və əsas azadlıqların müdafiəsi haqqında</w:t>
      </w:r>
      <w:r w:rsidRPr="00526981">
        <w:rPr>
          <w:rFonts w:ascii="Arial" w:hAnsi="Arial" w:cs="Arial"/>
          <w:b/>
          <w:sz w:val="24"/>
          <w:szCs w:val="24"/>
          <w:lang w:val="az-Latn-AZ"/>
        </w:rPr>
        <w:t>”</w:t>
      </w:r>
      <w:r w:rsidRPr="00526981">
        <w:rPr>
          <w:rFonts w:ascii="Arial" w:hAnsi="Arial" w:cs="Arial"/>
          <w:sz w:val="24"/>
          <w:szCs w:val="24"/>
          <w:lang w:val="az-Latn-AZ"/>
        </w:rPr>
        <w:t xml:space="preserve"> Konvensiyanın</w:t>
      </w:r>
      <w:r w:rsidRPr="00526981">
        <w:rPr>
          <w:rFonts w:ascii="Arial" w:eastAsia="Times New Roman" w:hAnsi="Arial" w:cs="Arial"/>
          <w:color w:val="000000"/>
          <w:sz w:val="24"/>
          <w:szCs w:val="24"/>
          <w:lang w:val="az-Latn-AZ"/>
        </w:rPr>
        <w:t xml:space="preserve"> 6-cı maddəsinin 1-ci bəndində</w:t>
      </w:r>
      <w:r>
        <w:rPr>
          <w:rFonts w:ascii="Arial" w:eastAsia="Times New Roman" w:hAnsi="Arial" w:cs="Arial"/>
          <w:color w:val="000000"/>
          <w:sz w:val="24"/>
          <w:szCs w:val="24"/>
          <w:lang w:val="az-Latn-AZ"/>
        </w:rPr>
        <w:t xml:space="preserve"> də</w:t>
      </w:r>
      <w:r w:rsidRPr="00526981">
        <w:rPr>
          <w:rFonts w:ascii="Arial" w:eastAsia="Times New Roman" w:hAnsi="Arial" w:cs="Arial"/>
          <w:color w:val="000000"/>
          <w:sz w:val="24"/>
          <w:szCs w:val="24"/>
          <w:lang w:val="az-Latn-AZ"/>
        </w:rPr>
        <w:t xml:space="preserve"> hər kəsin onun mülki hüquq və vəzifələri müəyyən edilərkən qanun əsasında yaradılmış müstəqil və qərəzsiz məhkəmə vasitəsi ilə işinin ədalətli araşdırılması hüququna malik olması göstərilmişdir.</w:t>
      </w:r>
    </w:p>
    <w:p w:rsidR="00526981" w:rsidRDefault="0093517F" w:rsidP="00526981">
      <w:pPr>
        <w:spacing w:after="0" w:line="240" w:lineRule="auto"/>
        <w:ind w:firstLine="567"/>
        <w:jc w:val="both"/>
        <w:rPr>
          <w:rFonts w:ascii="Arial" w:eastAsia="Times New Roman" w:hAnsi="Arial" w:cs="Arial"/>
          <w:color w:val="000000"/>
          <w:sz w:val="24"/>
          <w:szCs w:val="24"/>
          <w:lang w:val="az-Latn-AZ"/>
        </w:rPr>
      </w:pPr>
      <w:r w:rsidRPr="00526981">
        <w:rPr>
          <w:rFonts w:ascii="Arial" w:eastAsia="Times New Roman" w:hAnsi="Arial" w:cs="Arial"/>
          <w:sz w:val="24"/>
          <w:szCs w:val="24"/>
          <w:lang w:val="az-Latn-AZ"/>
        </w:rPr>
        <w:t xml:space="preserve">Konstitusiya Məhkəməsi Plenumunun bu hüquqla bağlı formalaşdırdığı hüquqi mövqeyə görə, məhkəmə müdafiəsi hüququ əsas insan və vətəndaş hüquqları və azadlıqları sırasında olmaqla yanaşı, Konstitusiyada təsbit edilmiş digər hüquq və azadlıqların təminatı qismində də çıxış edir. Həmin hüquq yalnız məhkəməyə müraciətlə məhdudlaşmır, habelə pozulmuş hüquqları və azadlıqları səmərəli bərpa etmək iqtidarında olan ədalət mühakiməsini də nəzərdə tutur. </w:t>
      </w:r>
      <w:r w:rsidRPr="00526981">
        <w:rPr>
          <w:rFonts w:ascii="Arial" w:eastAsia="Times New Roman" w:hAnsi="Arial" w:cs="Arial"/>
          <w:color w:val="000000"/>
          <w:sz w:val="24"/>
          <w:szCs w:val="24"/>
          <w:lang w:val="az-Latn-AZ"/>
        </w:rPr>
        <w:t>Məhkəmə müdafiəsi müstəqil məhkəmə tərəfindən ədalətli məhkəmə araşdırması əsasında pozulmuş hüquqların səmərəli bərpa edilməsi kimi qəbul olunur. Ədalət mühakiməsi mahiyyət etibarı ilə ədalət anlayışına cavab verməli və pozulmuş hüquqların bərpa olunmasını təmin etməlidir.</w:t>
      </w:r>
    </w:p>
    <w:p w:rsidR="00526981" w:rsidRDefault="00A165AE" w:rsidP="00526981">
      <w:pPr>
        <w:spacing w:after="0" w:line="240" w:lineRule="auto"/>
        <w:ind w:firstLine="567"/>
        <w:jc w:val="both"/>
        <w:rPr>
          <w:rFonts w:ascii="Arial" w:hAnsi="Arial" w:cs="Arial"/>
          <w:sz w:val="24"/>
          <w:szCs w:val="24"/>
          <w:lang w:val="az-Latn-AZ"/>
        </w:rPr>
      </w:pPr>
      <w:r w:rsidRPr="00D36446">
        <w:rPr>
          <w:rFonts w:ascii="Arial" w:eastAsia="Times New Roman" w:hAnsi="Arial" w:cs="Arial"/>
          <w:color w:val="000000"/>
          <w:sz w:val="24"/>
          <w:szCs w:val="24"/>
          <w:lang w:val="az-Latn-AZ"/>
        </w:rPr>
        <w:t>İşin</w:t>
      </w:r>
      <w:r w:rsidRPr="00526981">
        <w:rPr>
          <w:rFonts w:ascii="Arial" w:hAnsi="Arial" w:cs="Arial"/>
          <w:sz w:val="24"/>
          <w:szCs w:val="24"/>
          <w:lang w:val="az-Latn-AZ"/>
        </w:rPr>
        <w:t xml:space="preserve"> </w:t>
      </w:r>
      <w:r w:rsidR="00013E8A" w:rsidRPr="00526981">
        <w:rPr>
          <w:rFonts w:ascii="Arial" w:hAnsi="Arial" w:cs="Arial"/>
          <w:sz w:val="24"/>
          <w:szCs w:val="24"/>
          <w:lang w:val="az-Latn-AZ"/>
        </w:rPr>
        <w:t>məhkəmə</w:t>
      </w:r>
      <w:r w:rsidR="00D36446">
        <w:rPr>
          <w:rFonts w:ascii="Arial" w:hAnsi="Arial" w:cs="Arial"/>
          <w:sz w:val="24"/>
          <w:szCs w:val="24"/>
          <w:lang w:val="az-Latn-AZ"/>
        </w:rPr>
        <w:t>lər</w:t>
      </w:r>
      <w:r w:rsidR="00013E8A" w:rsidRPr="00526981">
        <w:rPr>
          <w:rFonts w:ascii="Arial" w:hAnsi="Arial" w:cs="Arial"/>
          <w:sz w:val="24"/>
          <w:szCs w:val="24"/>
          <w:lang w:val="az-Latn-AZ"/>
        </w:rPr>
        <w:t xml:space="preserve"> </w:t>
      </w:r>
      <w:r w:rsidR="00013E8A" w:rsidRPr="00526981">
        <w:rPr>
          <w:rFonts w:ascii="Arial" w:eastAsia="Times New Roman" w:hAnsi="Arial" w:cs="Arial"/>
          <w:color w:val="000000"/>
          <w:sz w:val="24"/>
          <w:szCs w:val="24"/>
          <w:lang w:val="az-Latn-AZ"/>
        </w:rPr>
        <w:t>tərəfindən müəyyən olunmuş</w:t>
      </w:r>
      <w:r w:rsidR="000813A5" w:rsidRPr="00526981">
        <w:rPr>
          <w:rFonts w:ascii="Arial" w:eastAsia="Times New Roman" w:hAnsi="Arial" w:cs="Arial"/>
          <w:color w:val="000000"/>
          <w:sz w:val="24"/>
          <w:szCs w:val="24"/>
          <w:lang w:val="az-Latn-AZ"/>
        </w:rPr>
        <w:t xml:space="preserve"> </w:t>
      </w:r>
      <w:r w:rsidR="00013E8A" w:rsidRPr="00526981">
        <w:rPr>
          <w:rFonts w:ascii="Arial" w:eastAsia="Times New Roman" w:hAnsi="Arial" w:cs="Arial"/>
          <w:color w:val="000000"/>
          <w:sz w:val="24"/>
          <w:szCs w:val="24"/>
          <w:lang w:val="az-Latn-AZ"/>
        </w:rPr>
        <w:t>hallarından görünür ki,</w:t>
      </w:r>
      <w:r w:rsidR="00013E8A" w:rsidRPr="00526981">
        <w:rPr>
          <w:rFonts w:ascii="Arial" w:hAnsi="Arial" w:cs="Arial"/>
          <w:sz w:val="24"/>
          <w:szCs w:val="24"/>
          <w:lang w:val="az-Latn-AZ"/>
        </w:rPr>
        <w:t xml:space="preserve"> </w:t>
      </w:r>
      <w:r w:rsidRPr="00526981">
        <w:rPr>
          <w:rFonts w:ascii="Arial" w:hAnsi="Arial" w:cs="Arial"/>
          <w:sz w:val="24"/>
          <w:szCs w:val="24"/>
          <w:lang w:val="az-Latn-AZ"/>
        </w:rPr>
        <w:t>Bakı şəhəri Xəzər rayonu, Mərdəkan qəsəbəsində yerləşən 806 saylı bağ sahə</w:t>
      </w:r>
      <w:r w:rsidR="002527D9">
        <w:rPr>
          <w:rFonts w:ascii="Arial" w:hAnsi="Arial" w:cs="Arial"/>
          <w:sz w:val="24"/>
          <w:szCs w:val="24"/>
          <w:lang w:val="az-Latn-AZ"/>
        </w:rPr>
        <w:t>si iddiaçı</w:t>
      </w:r>
      <w:r w:rsidRPr="00526981">
        <w:rPr>
          <w:rFonts w:ascii="Arial" w:hAnsi="Arial" w:cs="Arial"/>
          <w:sz w:val="24"/>
          <w:szCs w:val="24"/>
          <w:lang w:val="az-Latn-AZ"/>
        </w:rPr>
        <w:t xml:space="preserve"> İ.</w:t>
      </w:r>
      <w:r w:rsidR="00DF45ED">
        <w:rPr>
          <w:rFonts w:ascii="Arial" w:hAnsi="Arial" w:cs="Arial"/>
          <w:sz w:val="24"/>
          <w:szCs w:val="24"/>
          <w:lang w:val="az-Latn-AZ"/>
        </w:rPr>
        <w:t>Qasımovanın</w:t>
      </w:r>
      <w:r w:rsidRPr="00526981">
        <w:rPr>
          <w:rFonts w:ascii="Arial" w:hAnsi="Arial" w:cs="Arial"/>
          <w:sz w:val="24"/>
          <w:szCs w:val="24"/>
          <w:lang w:val="az-Latn-AZ"/>
        </w:rPr>
        <w:t xml:space="preserve"> babası A</w:t>
      </w:r>
      <w:r w:rsidR="00DF45ED">
        <w:rPr>
          <w:rFonts w:ascii="Arial" w:hAnsi="Arial" w:cs="Arial"/>
          <w:sz w:val="24"/>
          <w:szCs w:val="24"/>
          <w:lang w:val="az-Latn-AZ"/>
        </w:rPr>
        <w:t>.</w:t>
      </w:r>
      <w:r w:rsidRPr="00526981">
        <w:rPr>
          <w:rFonts w:ascii="Arial" w:hAnsi="Arial" w:cs="Arial"/>
          <w:sz w:val="24"/>
          <w:szCs w:val="24"/>
          <w:lang w:val="az-Latn-AZ"/>
        </w:rPr>
        <w:t>Rəsulova</w:t>
      </w:r>
      <w:r w:rsidR="002549B4">
        <w:rPr>
          <w:rFonts w:ascii="Arial" w:hAnsi="Arial" w:cs="Arial"/>
          <w:sz w:val="24"/>
          <w:szCs w:val="24"/>
          <w:lang w:val="az-Latn-AZ"/>
        </w:rPr>
        <w:t xml:space="preserve"> icarəyə</w:t>
      </w:r>
      <w:r w:rsidRPr="00526981">
        <w:rPr>
          <w:rFonts w:ascii="Arial" w:hAnsi="Arial" w:cs="Arial"/>
          <w:sz w:val="24"/>
          <w:szCs w:val="24"/>
          <w:lang w:val="az-Latn-AZ"/>
        </w:rPr>
        <w:t xml:space="preserve"> verilmişdir. Sonra</w:t>
      </w:r>
      <w:r w:rsidR="00DF45ED">
        <w:rPr>
          <w:rFonts w:ascii="Arial" w:hAnsi="Arial" w:cs="Arial"/>
          <w:sz w:val="24"/>
          <w:szCs w:val="24"/>
          <w:lang w:val="az-Latn-AZ"/>
        </w:rPr>
        <w:t>dan</w:t>
      </w:r>
      <w:r w:rsidR="00997989" w:rsidRPr="00526981">
        <w:rPr>
          <w:rFonts w:ascii="Arial" w:hAnsi="Arial" w:cs="Arial"/>
          <w:sz w:val="24"/>
          <w:szCs w:val="24"/>
          <w:lang w:val="az-Latn-AZ"/>
        </w:rPr>
        <w:t xml:space="preserve"> həmin bağ sahəsi A.Rəsulov</w:t>
      </w:r>
      <w:r w:rsidR="00DF45ED">
        <w:rPr>
          <w:rFonts w:ascii="Arial" w:hAnsi="Arial" w:cs="Arial"/>
          <w:sz w:val="24"/>
          <w:szCs w:val="24"/>
          <w:lang w:val="az-Latn-AZ"/>
        </w:rPr>
        <w:t>un</w:t>
      </w:r>
      <w:r w:rsidR="00997989" w:rsidRPr="00526981">
        <w:rPr>
          <w:rFonts w:ascii="Arial" w:hAnsi="Arial" w:cs="Arial"/>
          <w:sz w:val="24"/>
          <w:szCs w:val="24"/>
          <w:lang w:val="az-Latn-AZ"/>
        </w:rPr>
        <w:t xml:space="preserve"> qızı, iddiaçının anası A</w:t>
      </w:r>
      <w:r w:rsidR="00DF45ED">
        <w:rPr>
          <w:rFonts w:ascii="Arial" w:hAnsi="Arial" w:cs="Arial"/>
          <w:sz w:val="24"/>
          <w:szCs w:val="24"/>
          <w:lang w:val="az-Latn-AZ"/>
        </w:rPr>
        <w:t>.</w:t>
      </w:r>
      <w:r w:rsidR="00997989" w:rsidRPr="00526981">
        <w:rPr>
          <w:rFonts w:ascii="Arial" w:hAnsi="Arial" w:cs="Arial"/>
          <w:sz w:val="24"/>
          <w:szCs w:val="24"/>
          <w:lang w:val="az-Latn-AZ"/>
        </w:rPr>
        <w:t>Rəsulova, atası F.Abdullayev və qardaşı Ə</w:t>
      </w:r>
      <w:r w:rsidR="00DF45ED">
        <w:rPr>
          <w:rFonts w:ascii="Arial" w:hAnsi="Arial" w:cs="Arial"/>
          <w:sz w:val="24"/>
          <w:szCs w:val="24"/>
          <w:lang w:val="az-Latn-AZ"/>
        </w:rPr>
        <w:t>.</w:t>
      </w:r>
      <w:r w:rsidR="00997989" w:rsidRPr="00526981">
        <w:rPr>
          <w:rFonts w:ascii="Arial" w:hAnsi="Arial" w:cs="Arial"/>
          <w:sz w:val="24"/>
          <w:szCs w:val="24"/>
          <w:lang w:val="az-Latn-AZ"/>
        </w:rPr>
        <w:t>Abdullayev arasında bölünmüşdür.</w:t>
      </w:r>
    </w:p>
    <w:p w:rsidR="00526981" w:rsidRDefault="00997989"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M</w:t>
      </w:r>
      <w:r w:rsidR="00013E8A" w:rsidRPr="00526981">
        <w:rPr>
          <w:rFonts w:ascii="Arial" w:hAnsi="Arial" w:cs="Arial"/>
          <w:sz w:val="24"/>
          <w:szCs w:val="24"/>
          <w:lang w:val="az-Latn-AZ"/>
        </w:rPr>
        <w:t>übahisəli bağ sahəsi Bağlar Təsərrüfatı</w:t>
      </w:r>
      <w:r w:rsidR="00653928" w:rsidRPr="00DF45ED">
        <w:rPr>
          <w:rFonts w:ascii="Arial" w:hAnsi="Arial" w:cs="Arial"/>
          <w:sz w:val="24"/>
          <w:szCs w:val="24"/>
          <w:lang w:val="az-Latn-AZ"/>
        </w:rPr>
        <w:t>nın</w:t>
      </w:r>
      <w:r w:rsidR="00013E8A" w:rsidRPr="00526981">
        <w:rPr>
          <w:rFonts w:ascii="Arial" w:hAnsi="Arial" w:cs="Arial"/>
          <w:sz w:val="24"/>
          <w:szCs w:val="24"/>
          <w:lang w:val="az-Latn-AZ"/>
        </w:rPr>
        <w:t xml:space="preserve"> İnkişafı və İstismarı Birliyi</w:t>
      </w:r>
      <w:r w:rsidR="00A165AE" w:rsidRPr="00526981">
        <w:rPr>
          <w:rFonts w:ascii="Arial" w:hAnsi="Arial" w:cs="Arial"/>
          <w:sz w:val="24"/>
          <w:szCs w:val="24"/>
          <w:lang w:val="az-Latn-AZ"/>
        </w:rPr>
        <w:t xml:space="preserve"> </w:t>
      </w:r>
      <w:r w:rsidR="00013E8A" w:rsidRPr="00526981">
        <w:rPr>
          <w:rFonts w:ascii="Arial" w:hAnsi="Arial" w:cs="Arial"/>
          <w:sz w:val="24"/>
          <w:szCs w:val="24"/>
          <w:lang w:val="az-Latn-AZ"/>
        </w:rPr>
        <w:t>ilə A</w:t>
      </w:r>
      <w:r w:rsidR="00DF45ED">
        <w:rPr>
          <w:rFonts w:ascii="Arial" w:hAnsi="Arial" w:cs="Arial"/>
          <w:sz w:val="24"/>
          <w:szCs w:val="24"/>
          <w:lang w:val="az-Latn-AZ"/>
        </w:rPr>
        <w:t>.R</w:t>
      </w:r>
      <w:r w:rsidR="00013E8A" w:rsidRPr="00526981">
        <w:rPr>
          <w:rFonts w:ascii="Arial" w:hAnsi="Arial" w:cs="Arial"/>
          <w:sz w:val="24"/>
          <w:szCs w:val="24"/>
          <w:lang w:val="az-Latn-AZ"/>
        </w:rPr>
        <w:t xml:space="preserve">əsulova  arasında bağlanılmış 12 mart 1996-cı il tarixli müqaviləyə əsasən onun istifadəsinə verilmişdir. Bundan sonra A.Rəsulovanın razılıq ərizəsi əsasında Bağlar Təsərrüfatı İnkişafı və İstismarı Birliyi ilə </w:t>
      </w:r>
      <w:r w:rsidR="00DF45ED" w:rsidRPr="00526981">
        <w:rPr>
          <w:rFonts w:ascii="Arial" w:hAnsi="Arial" w:cs="Arial"/>
          <w:sz w:val="24"/>
          <w:szCs w:val="24"/>
          <w:lang w:val="az-Latn-AZ"/>
        </w:rPr>
        <w:t>V.Kiçibəyov</w:t>
      </w:r>
      <w:r w:rsidR="00DF45ED">
        <w:rPr>
          <w:rFonts w:ascii="Arial" w:hAnsi="Arial" w:cs="Arial"/>
          <w:sz w:val="24"/>
          <w:szCs w:val="24"/>
          <w:lang w:val="az-Latn-AZ"/>
        </w:rPr>
        <w:t xml:space="preserve"> arasında</w:t>
      </w:r>
      <w:r w:rsidR="00DF45ED" w:rsidRPr="00526981">
        <w:rPr>
          <w:rFonts w:ascii="Arial" w:hAnsi="Arial" w:cs="Arial"/>
          <w:sz w:val="24"/>
          <w:szCs w:val="24"/>
          <w:lang w:val="az-Latn-AZ"/>
        </w:rPr>
        <w:t xml:space="preserve"> </w:t>
      </w:r>
      <w:r w:rsidR="00013E8A" w:rsidRPr="00526981">
        <w:rPr>
          <w:rFonts w:ascii="Arial" w:hAnsi="Arial" w:cs="Arial"/>
          <w:sz w:val="24"/>
          <w:szCs w:val="24"/>
          <w:lang w:val="az-Latn-AZ"/>
        </w:rPr>
        <w:t>10 may 2004-cü il tarixində həmin bağ sahəsinə dair icarə müqavilə</w:t>
      </w:r>
      <w:r w:rsidR="00DF45ED">
        <w:rPr>
          <w:rFonts w:ascii="Arial" w:hAnsi="Arial" w:cs="Arial"/>
          <w:sz w:val="24"/>
          <w:szCs w:val="24"/>
          <w:lang w:val="az-Latn-AZ"/>
        </w:rPr>
        <w:t>si bağlanmış,</w:t>
      </w:r>
      <w:r w:rsidR="00013E8A" w:rsidRPr="00526981">
        <w:rPr>
          <w:rFonts w:ascii="Arial" w:hAnsi="Arial" w:cs="Arial"/>
          <w:sz w:val="24"/>
          <w:szCs w:val="24"/>
          <w:lang w:val="az-Latn-AZ"/>
        </w:rPr>
        <w:t xml:space="preserve"> 24 aprel 2009-cu il tarixində </w:t>
      </w:r>
      <w:r w:rsidR="002E5373" w:rsidRPr="00526981">
        <w:rPr>
          <w:rFonts w:ascii="Arial" w:hAnsi="Arial" w:cs="Arial"/>
          <w:sz w:val="24"/>
          <w:szCs w:val="24"/>
          <w:lang w:val="az-Latn-AZ"/>
        </w:rPr>
        <w:t>onun</w:t>
      </w:r>
      <w:r w:rsidR="00013E8A" w:rsidRPr="00526981">
        <w:rPr>
          <w:rFonts w:ascii="Arial" w:hAnsi="Arial" w:cs="Arial"/>
          <w:sz w:val="24"/>
          <w:szCs w:val="24"/>
          <w:lang w:val="az-Latn-AZ"/>
        </w:rPr>
        <w:t xml:space="preserve"> mülkiyyət hüququ </w:t>
      </w:r>
      <w:r w:rsidR="00E9095A" w:rsidRPr="00526981">
        <w:rPr>
          <w:rFonts w:ascii="Arial" w:hAnsi="Arial" w:cs="Arial"/>
          <w:sz w:val="24"/>
          <w:szCs w:val="24"/>
          <w:lang w:val="az-Latn-AZ"/>
        </w:rPr>
        <w:t xml:space="preserve">daşınmaz əmlakın </w:t>
      </w:r>
      <w:r w:rsidR="00013E8A" w:rsidRPr="00526981">
        <w:rPr>
          <w:rFonts w:ascii="Arial" w:hAnsi="Arial" w:cs="Arial"/>
          <w:sz w:val="24"/>
          <w:szCs w:val="24"/>
          <w:lang w:val="az-Latn-AZ"/>
        </w:rPr>
        <w:t>dövlət reyestrində qeydiyyata alınmışdır.</w:t>
      </w:r>
    </w:p>
    <w:p w:rsidR="00526981" w:rsidRDefault="00312A9E" w:rsidP="00526981">
      <w:pPr>
        <w:spacing w:after="0" w:line="240" w:lineRule="auto"/>
        <w:ind w:firstLine="567"/>
        <w:jc w:val="both"/>
        <w:rPr>
          <w:rFonts w:ascii="Arial" w:hAnsi="Arial" w:cs="Arial"/>
          <w:sz w:val="24"/>
          <w:szCs w:val="24"/>
          <w:lang w:val="az-Latn-AZ"/>
        </w:rPr>
      </w:pPr>
      <w:r>
        <w:rPr>
          <w:rFonts w:ascii="Arial" w:hAnsi="Arial" w:cs="Arial"/>
          <w:sz w:val="24"/>
          <w:szCs w:val="24"/>
          <w:lang w:val="az-Latn-AZ"/>
        </w:rPr>
        <w:t>Birinci instansiya m</w:t>
      </w:r>
      <w:r w:rsidR="008A77FB" w:rsidRPr="00526981">
        <w:rPr>
          <w:rFonts w:ascii="Arial" w:hAnsi="Arial" w:cs="Arial"/>
          <w:sz w:val="24"/>
          <w:szCs w:val="24"/>
          <w:lang w:val="az-Latn-AZ"/>
        </w:rPr>
        <w:t>əhkəmə</w:t>
      </w:r>
      <w:r>
        <w:rPr>
          <w:rFonts w:ascii="Arial" w:hAnsi="Arial" w:cs="Arial"/>
          <w:sz w:val="24"/>
          <w:szCs w:val="24"/>
          <w:lang w:val="az-Latn-AZ"/>
        </w:rPr>
        <w:t>si</w:t>
      </w:r>
      <w:r w:rsidR="008A77FB" w:rsidRPr="00526981">
        <w:rPr>
          <w:rFonts w:ascii="Arial" w:hAnsi="Arial" w:cs="Arial"/>
          <w:sz w:val="24"/>
          <w:szCs w:val="24"/>
          <w:lang w:val="az-Latn-AZ"/>
        </w:rPr>
        <w:t xml:space="preserve">nin qənaətinə görə, iddiaçı </w:t>
      </w:r>
      <w:r w:rsidR="00170E00" w:rsidRPr="00526981">
        <w:rPr>
          <w:rFonts w:ascii="Arial" w:hAnsi="Arial" w:cs="Arial"/>
          <w:sz w:val="24"/>
          <w:szCs w:val="24"/>
          <w:lang w:val="az-Latn-AZ"/>
        </w:rPr>
        <w:t xml:space="preserve">İ.Qasımova </w:t>
      </w:r>
      <w:r w:rsidR="008A77FB" w:rsidRPr="00526981">
        <w:rPr>
          <w:rFonts w:ascii="Arial" w:hAnsi="Arial" w:cs="Arial"/>
          <w:sz w:val="24"/>
          <w:szCs w:val="24"/>
          <w:lang w:val="az-Latn-AZ"/>
        </w:rPr>
        <w:t>bağ sahəsinə dair A.Rəsulova tərəfindən verilmiş razılıq ərizəsinin saxtalaşdırılmasını təsdiq edən sübutları məhkəməyə təqdim etməmişdir. Eyni zamanda</w:t>
      </w:r>
      <w:r w:rsidR="000447F0">
        <w:rPr>
          <w:rFonts w:ascii="Arial" w:hAnsi="Arial" w:cs="Arial"/>
          <w:sz w:val="24"/>
          <w:szCs w:val="24"/>
          <w:lang w:val="az-Latn-AZ"/>
        </w:rPr>
        <w:t>,</w:t>
      </w:r>
      <w:r w:rsidR="008A77FB" w:rsidRPr="00526981">
        <w:rPr>
          <w:rFonts w:ascii="Arial" w:hAnsi="Arial" w:cs="Arial"/>
          <w:sz w:val="24"/>
          <w:szCs w:val="24"/>
          <w:lang w:val="az-Latn-AZ"/>
        </w:rPr>
        <w:t xml:space="preserve"> Azərbaycan Respublikası Ədliyyə Nazirliyi Məhkəmə Ekspertizası Mərkəzin</w:t>
      </w:r>
      <w:r w:rsidR="000447F0">
        <w:rPr>
          <w:rFonts w:ascii="Arial" w:hAnsi="Arial" w:cs="Arial"/>
          <w:sz w:val="24"/>
          <w:szCs w:val="24"/>
          <w:lang w:val="az-Latn-AZ"/>
        </w:rPr>
        <w:t>in 24 noyabr 2015-ci il tarixli 19628 nömrəli</w:t>
      </w:r>
      <w:r w:rsidR="008A77FB" w:rsidRPr="00526981">
        <w:rPr>
          <w:rFonts w:ascii="Arial" w:hAnsi="Arial" w:cs="Arial"/>
          <w:sz w:val="24"/>
          <w:szCs w:val="24"/>
          <w:lang w:val="az-Latn-AZ"/>
        </w:rPr>
        <w:t xml:space="preserve"> rəyinə əsasən, </w:t>
      </w:r>
      <w:r w:rsidR="00170E00" w:rsidRPr="00526981">
        <w:rPr>
          <w:rFonts w:ascii="Arial" w:hAnsi="Arial" w:cs="Arial"/>
          <w:sz w:val="24"/>
          <w:szCs w:val="24"/>
          <w:lang w:val="az-Latn-AZ"/>
        </w:rPr>
        <w:t>razılıq ərizəsi</w:t>
      </w:r>
      <w:r w:rsidR="00653928" w:rsidRPr="00526981">
        <w:rPr>
          <w:rFonts w:ascii="Arial" w:hAnsi="Arial" w:cs="Arial"/>
          <w:sz w:val="24"/>
          <w:szCs w:val="24"/>
          <w:lang w:val="az-Latn-AZ"/>
        </w:rPr>
        <w:t>n</w:t>
      </w:r>
      <w:r w:rsidR="00170E00" w:rsidRPr="00526981">
        <w:rPr>
          <w:rFonts w:ascii="Arial" w:hAnsi="Arial" w:cs="Arial"/>
          <w:sz w:val="24"/>
          <w:szCs w:val="24"/>
          <w:lang w:val="az-Latn-AZ"/>
        </w:rPr>
        <w:t xml:space="preserve">də və </w:t>
      </w:r>
      <w:r w:rsidR="008A77FB" w:rsidRPr="00526981">
        <w:rPr>
          <w:rFonts w:ascii="Arial" w:hAnsi="Arial" w:cs="Arial"/>
          <w:sz w:val="24"/>
          <w:szCs w:val="24"/>
          <w:lang w:val="az-Latn-AZ"/>
        </w:rPr>
        <w:t>müqavilədə olan imzanın A.Rəsulova tərəfindən icra olunub-olunmamasını müəyyən etmək mümkün olmamışdır.</w:t>
      </w:r>
    </w:p>
    <w:p w:rsidR="002527D9" w:rsidRDefault="00BC64B9" w:rsidP="002527D9">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t>Apellyasiya instansiyası məhkəmə</w:t>
      </w:r>
      <w:r w:rsidR="000447F0">
        <w:rPr>
          <w:rFonts w:ascii="Arial" w:hAnsi="Arial" w:cs="Arial"/>
          <w:sz w:val="24"/>
          <w:szCs w:val="24"/>
          <w:lang w:val="az-Latn-AZ"/>
        </w:rPr>
        <w:t>si</w:t>
      </w:r>
      <w:r w:rsidR="002527D9">
        <w:rPr>
          <w:rFonts w:ascii="Arial" w:hAnsi="Arial" w:cs="Arial"/>
          <w:sz w:val="24"/>
          <w:szCs w:val="24"/>
          <w:lang w:val="az-Latn-AZ"/>
        </w:rPr>
        <w:t xml:space="preserve"> isə</w:t>
      </w:r>
      <w:r w:rsidR="000447F0">
        <w:rPr>
          <w:rFonts w:ascii="Arial" w:hAnsi="Arial" w:cs="Arial"/>
          <w:sz w:val="24"/>
          <w:szCs w:val="24"/>
          <w:lang w:val="az-Latn-AZ"/>
        </w:rPr>
        <w:t xml:space="preserve"> İ.</w:t>
      </w:r>
      <w:r w:rsidR="002D6004">
        <w:rPr>
          <w:rFonts w:ascii="Arial" w:hAnsi="Arial" w:cs="Arial"/>
          <w:sz w:val="24"/>
          <w:szCs w:val="24"/>
          <w:lang w:val="az-Latn-AZ"/>
        </w:rPr>
        <w:t>Qasımovanın hazırkı</w:t>
      </w:r>
      <w:r w:rsidRPr="00526981">
        <w:rPr>
          <w:rFonts w:ascii="Arial" w:hAnsi="Arial" w:cs="Arial"/>
          <w:sz w:val="24"/>
          <w:szCs w:val="24"/>
          <w:lang w:val="az-Latn-AZ"/>
        </w:rPr>
        <w:t xml:space="preserve"> iş üzrə iddia tələ</w:t>
      </w:r>
      <w:r w:rsidR="000447F0">
        <w:rPr>
          <w:rFonts w:ascii="Arial" w:hAnsi="Arial" w:cs="Arial"/>
          <w:sz w:val="24"/>
          <w:szCs w:val="24"/>
          <w:lang w:val="az-Latn-AZ"/>
        </w:rPr>
        <w:t>bi</w:t>
      </w:r>
      <w:r w:rsidRPr="00526981">
        <w:rPr>
          <w:rFonts w:ascii="Arial" w:hAnsi="Arial" w:cs="Arial"/>
          <w:sz w:val="24"/>
          <w:szCs w:val="24"/>
          <w:lang w:val="az-Latn-AZ"/>
        </w:rPr>
        <w:t xml:space="preserve"> irəli sürmək</w:t>
      </w:r>
      <w:r w:rsidR="00CF348D" w:rsidRPr="00526981">
        <w:rPr>
          <w:rFonts w:ascii="Arial" w:hAnsi="Arial" w:cs="Arial"/>
          <w:sz w:val="24"/>
          <w:szCs w:val="24"/>
          <w:lang w:val="az-Latn-AZ"/>
        </w:rPr>
        <w:t xml:space="preserve"> subyektiv</w:t>
      </w:r>
      <w:r w:rsidRPr="00526981">
        <w:rPr>
          <w:rFonts w:ascii="Arial" w:hAnsi="Arial" w:cs="Arial"/>
          <w:sz w:val="24"/>
          <w:szCs w:val="24"/>
          <w:lang w:val="az-Latn-AZ"/>
        </w:rPr>
        <w:t xml:space="preserve"> </w:t>
      </w:r>
      <w:r w:rsidRPr="000447F0">
        <w:rPr>
          <w:rFonts w:ascii="Arial" w:hAnsi="Arial" w:cs="Arial"/>
          <w:sz w:val="24"/>
          <w:szCs w:val="24"/>
          <w:lang w:val="az-Latn-AZ"/>
        </w:rPr>
        <w:t>hüqu</w:t>
      </w:r>
      <w:r w:rsidR="00620437" w:rsidRPr="000447F0">
        <w:rPr>
          <w:rFonts w:ascii="Arial" w:hAnsi="Arial" w:cs="Arial"/>
          <w:sz w:val="24"/>
          <w:szCs w:val="24"/>
          <w:lang w:val="az-Latn-AZ"/>
        </w:rPr>
        <w:t>qu</w:t>
      </w:r>
      <w:r w:rsidRPr="000447F0">
        <w:rPr>
          <w:rFonts w:ascii="Arial" w:hAnsi="Arial" w:cs="Arial"/>
          <w:sz w:val="24"/>
          <w:szCs w:val="24"/>
          <w:lang w:val="az-Latn-AZ"/>
        </w:rPr>
        <w:t>nun</w:t>
      </w:r>
      <w:r w:rsidR="00CF348D" w:rsidRPr="000447F0">
        <w:rPr>
          <w:rFonts w:ascii="Arial" w:hAnsi="Arial" w:cs="Arial"/>
          <w:sz w:val="24"/>
          <w:szCs w:val="24"/>
          <w:lang w:val="az-Latn-AZ"/>
        </w:rPr>
        <w:t xml:space="preserve"> </w:t>
      </w:r>
      <w:r w:rsidR="00CF348D" w:rsidRPr="00526981">
        <w:rPr>
          <w:rFonts w:ascii="Arial" w:hAnsi="Arial" w:cs="Arial"/>
          <w:sz w:val="24"/>
          <w:szCs w:val="24"/>
          <w:lang w:val="az-Latn-AZ"/>
        </w:rPr>
        <w:t>olması qənaətinə gəl</w:t>
      </w:r>
      <w:r w:rsidR="00997989" w:rsidRPr="00526981">
        <w:rPr>
          <w:rFonts w:ascii="Arial" w:hAnsi="Arial" w:cs="Arial"/>
          <w:sz w:val="24"/>
          <w:szCs w:val="24"/>
          <w:lang w:val="az-Latn-AZ"/>
        </w:rPr>
        <w:t xml:space="preserve">ərək  </w:t>
      </w:r>
      <w:r w:rsidR="00CD2B9C" w:rsidRPr="00526981">
        <w:rPr>
          <w:rFonts w:ascii="Arial" w:hAnsi="Arial" w:cs="Arial"/>
          <w:sz w:val="24"/>
          <w:szCs w:val="24"/>
          <w:lang w:val="az-Latn-AZ"/>
        </w:rPr>
        <w:t xml:space="preserve">hesab etmişdir ki, </w:t>
      </w:r>
      <w:r w:rsidR="00CF348D" w:rsidRPr="00526981">
        <w:rPr>
          <w:rFonts w:ascii="Arial" w:hAnsi="Arial" w:cs="Arial"/>
          <w:sz w:val="24"/>
          <w:szCs w:val="24"/>
          <w:lang w:val="az-Latn-AZ"/>
        </w:rPr>
        <w:t>A.Rəsulova Bağlar Təsərrüfatı</w:t>
      </w:r>
      <w:r w:rsidR="00620437" w:rsidRPr="00526981">
        <w:rPr>
          <w:rFonts w:ascii="Arial" w:hAnsi="Arial" w:cs="Arial"/>
          <w:sz w:val="24"/>
          <w:szCs w:val="24"/>
          <w:lang w:val="az-Latn-AZ"/>
        </w:rPr>
        <w:t>nın</w:t>
      </w:r>
      <w:r w:rsidR="00CF348D" w:rsidRPr="00526981">
        <w:rPr>
          <w:rFonts w:ascii="Arial" w:hAnsi="Arial" w:cs="Arial"/>
          <w:sz w:val="24"/>
          <w:szCs w:val="24"/>
          <w:lang w:val="az-Latn-AZ"/>
        </w:rPr>
        <w:t xml:space="preserve"> İnkişafı və İstismarı Birliyi ilə bağ sahəsinə dair bağlanmış müqavilə əsasında həmin torpaq sahəsinin qanuni istifadəçisi olmuşdur və İ.Qasımova onun qızı olmaqla birinci növbədə</w:t>
      </w:r>
      <w:r w:rsidR="000447F0">
        <w:rPr>
          <w:rFonts w:ascii="Arial" w:hAnsi="Arial" w:cs="Arial"/>
          <w:sz w:val="24"/>
          <w:szCs w:val="24"/>
          <w:lang w:val="az-Latn-AZ"/>
        </w:rPr>
        <w:t xml:space="preserve"> </w:t>
      </w:r>
      <w:r w:rsidR="00CF348D" w:rsidRPr="00526981">
        <w:rPr>
          <w:rFonts w:ascii="Arial" w:hAnsi="Arial" w:cs="Arial"/>
          <w:sz w:val="24"/>
          <w:szCs w:val="24"/>
          <w:lang w:val="az-Latn-AZ"/>
        </w:rPr>
        <w:t>vərəsədir.</w:t>
      </w:r>
      <w:r w:rsidR="002527D9">
        <w:rPr>
          <w:rFonts w:ascii="Arial" w:hAnsi="Arial" w:cs="Arial"/>
          <w:sz w:val="24"/>
          <w:szCs w:val="24"/>
          <w:lang w:val="az-Latn-AZ"/>
        </w:rPr>
        <w:t xml:space="preserve"> Eyni zaman</w:t>
      </w:r>
      <w:r w:rsidR="00697CE1">
        <w:rPr>
          <w:rFonts w:ascii="Arial" w:hAnsi="Arial" w:cs="Arial"/>
          <w:sz w:val="24"/>
          <w:szCs w:val="24"/>
          <w:lang w:val="az-Latn-AZ"/>
        </w:rPr>
        <w:t>da</w:t>
      </w:r>
      <w:r w:rsidR="006432C6">
        <w:rPr>
          <w:rFonts w:ascii="Arial" w:hAnsi="Arial" w:cs="Arial"/>
          <w:sz w:val="24"/>
          <w:szCs w:val="24"/>
          <w:lang w:val="az-Latn-AZ"/>
        </w:rPr>
        <w:t>,</w:t>
      </w:r>
      <w:r w:rsidR="002527D9">
        <w:rPr>
          <w:rFonts w:ascii="Arial" w:hAnsi="Arial" w:cs="Arial"/>
          <w:sz w:val="24"/>
          <w:szCs w:val="24"/>
          <w:lang w:val="az-Latn-AZ"/>
        </w:rPr>
        <w:t xml:space="preserve"> apellyasiya instansiyası məhkəməsi tərəfindən təyin olunmuş məhkə</w:t>
      </w:r>
      <w:r w:rsidR="00697CE1">
        <w:rPr>
          <w:rFonts w:ascii="Arial" w:hAnsi="Arial" w:cs="Arial"/>
          <w:sz w:val="24"/>
          <w:szCs w:val="24"/>
          <w:lang w:val="az-Latn-AZ"/>
        </w:rPr>
        <w:t>m</w:t>
      </w:r>
      <w:r w:rsidR="002527D9">
        <w:rPr>
          <w:rFonts w:ascii="Arial" w:hAnsi="Arial" w:cs="Arial"/>
          <w:sz w:val="24"/>
          <w:szCs w:val="24"/>
          <w:lang w:val="az-Latn-AZ"/>
        </w:rPr>
        <w:t xml:space="preserve">ə ekspertizasının rəyində </w:t>
      </w:r>
      <w:r w:rsidR="002527D9" w:rsidRPr="00526981">
        <w:rPr>
          <w:rFonts w:ascii="Arial" w:hAnsi="Arial" w:cs="Arial"/>
          <w:sz w:val="24"/>
          <w:szCs w:val="24"/>
          <w:lang w:val="az-Latn-AZ"/>
        </w:rPr>
        <w:t>razılıq ərizə</w:t>
      </w:r>
      <w:r w:rsidR="002D6004">
        <w:rPr>
          <w:rFonts w:ascii="Arial" w:hAnsi="Arial" w:cs="Arial"/>
          <w:sz w:val="24"/>
          <w:szCs w:val="24"/>
          <w:lang w:val="az-Latn-AZ"/>
        </w:rPr>
        <w:t>si</w:t>
      </w:r>
      <w:r w:rsidR="002527D9" w:rsidRPr="00526981">
        <w:rPr>
          <w:rFonts w:ascii="Arial" w:hAnsi="Arial" w:cs="Arial"/>
          <w:sz w:val="24"/>
          <w:szCs w:val="24"/>
          <w:lang w:val="az-Latn-AZ"/>
        </w:rPr>
        <w:t xml:space="preserve"> və </w:t>
      </w:r>
      <w:r w:rsidR="005B427D">
        <w:rPr>
          <w:rFonts w:ascii="Arial" w:hAnsi="Arial" w:cs="Arial"/>
          <w:sz w:val="24"/>
          <w:szCs w:val="24"/>
          <w:lang w:val="az-Latn-AZ"/>
        </w:rPr>
        <w:t xml:space="preserve">digər sənədlərdə əks olunmuş imzanın </w:t>
      </w:r>
      <w:r w:rsidR="002527D9" w:rsidRPr="00526981">
        <w:rPr>
          <w:rFonts w:ascii="Arial" w:hAnsi="Arial" w:cs="Arial"/>
          <w:sz w:val="24"/>
          <w:szCs w:val="24"/>
          <w:lang w:val="az-Latn-AZ"/>
        </w:rPr>
        <w:t>A.Rəsulova tərəfindən</w:t>
      </w:r>
      <w:r w:rsidR="005B427D">
        <w:rPr>
          <w:rFonts w:ascii="Arial" w:hAnsi="Arial" w:cs="Arial"/>
          <w:sz w:val="24"/>
          <w:szCs w:val="24"/>
          <w:lang w:val="az-Latn-AZ"/>
        </w:rPr>
        <w:t xml:space="preserve"> deyil</w:t>
      </w:r>
      <w:r w:rsidR="00697CE1">
        <w:rPr>
          <w:rFonts w:ascii="Arial" w:hAnsi="Arial" w:cs="Arial"/>
          <w:sz w:val="24"/>
          <w:szCs w:val="24"/>
          <w:lang w:val="az-Latn-AZ"/>
        </w:rPr>
        <w:t>,</w:t>
      </w:r>
      <w:r w:rsidR="002527D9" w:rsidRPr="00526981">
        <w:rPr>
          <w:rFonts w:ascii="Arial" w:hAnsi="Arial" w:cs="Arial"/>
          <w:sz w:val="24"/>
          <w:szCs w:val="24"/>
          <w:lang w:val="az-Latn-AZ"/>
        </w:rPr>
        <w:t xml:space="preserve"> </w:t>
      </w:r>
      <w:r w:rsidR="005B427D">
        <w:rPr>
          <w:rFonts w:ascii="Arial" w:hAnsi="Arial" w:cs="Arial"/>
          <w:sz w:val="24"/>
          <w:szCs w:val="24"/>
          <w:lang w:val="az-Latn-AZ"/>
        </w:rPr>
        <w:t>başqa şəxs tərəfindən icra olunduğu müəyyən olunmuşdur.</w:t>
      </w:r>
    </w:p>
    <w:p w:rsidR="00526981" w:rsidRDefault="0083319C" w:rsidP="00526981">
      <w:pPr>
        <w:spacing w:after="0" w:line="240" w:lineRule="auto"/>
        <w:ind w:firstLine="567"/>
        <w:jc w:val="both"/>
        <w:rPr>
          <w:rFonts w:ascii="Arial" w:hAnsi="Arial" w:cs="Arial"/>
          <w:sz w:val="24"/>
          <w:szCs w:val="24"/>
          <w:lang w:val="az-Latn-AZ"/>
        </w:rPr>
      </w:pPr>
      <w:r w:rsidRPr="00526981">
        <w:rPr>
          <w:rFonts w:ascii="Arial" w:hAnsi="Arial" w:cs="Arial"/>
          <w:sz w:val="24"/>
          <w:szCs w:val="24"/>
          <w:lang w:val="az-Latn-AZ"/>
        </w:rPr>
        <w:lastRenderedPageBreak/>
        <w:t>Kassasiya instansiyası məhkəməsi apellyasiya instansiyası məhkəməsi tərəfindən</w:t>
      </w:r>
      <w:r w:rsidR="00B65CE3" w:rsidRPr="00526981">
        <w:rPr>
          <w:rFonts w:ascii="Arial" w:hAnsi="Arial" w:cs="Arial"/>
          <w:sz w:val="24"/>
          <w:szCs w:val="24"/>
          <w:lang w:val="az-Latn-AZ"/>
        </w:rPr>
        <w:t xml:space="preserve"> </w:t>
      </w:r>
      <w:r w:rsidRPr="00526981">
        <w:rPr>
          <w:rFonts w:ascii="Arial" w:hAnsi="Arial" w:cs="Arial"/>
          <w:sz w:val="24"/>
          <w:szCs w:val="24"/>
          <w:lang w:val="az-Latn-AZ"/>
        </w:rPr>
        <w:t>maddi və prosessual hüquq normalarının pozulmadığı və qəbul edilən qətnamənin qanuni və əsaslı olduğu qənaətinə gəlmişdir.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Konstitusiya Məhkəməsinin Plenumu Konstitusiyanın və müvafiq qanunvericiliyin torpaq sahələrinin icarə müqaviləsi əsasında istifadə edilməsinin qaydalarını və əsaslarını, həmçinin</w:t>
      </w:r>
      <w:r w:rsidR="001E3312">
        <w:rPr>
          <w:rFonts w:ascii="Arial" w:eastAsia="Times New Roman" w:hAnsi="Arial" w:cs="Arial"/>
          <w:color w:val="000000"/>
          <w:sz w:val="24"/>
          <w:szCs w:val="24"/>
          <w:lang w:val="az-Latn-AZ"/>
        </w:rPr>
        <w:t xml:space="preserve"> icarə müqaviləsi üzrə hüquqların vərəsələrə keçməsi</w:t>
      </w:r>
      <w:r w:rsidRPr="00B82DCD">
        <w:rPr>
          <w:rFonts w:ascii="Arial" w:eastAsia="Times New Roman" w:hAnsi="Arial" w:cs="Arial"/>
          <w:color w:val="000000"/>
          <w:sz w:val="24"/>
          <w:szCs w:val="24"/>
          <w:lang w:val="az-Latn-AZ"/>
        </w:rPr>
        <w:t xml:space="preserve"> qayda</w:t>
      </w:r>
      <w:r w:rsidR="001E3312">
        <w:rPr>
          <w:rFonts w:ascii="Arial" w:eastAsia="Times New Roman" w:hAnsi="Arial" w:cs="Arial"/>
          <w:color w:val="000000"/>
          <w:sz w:val="24"/>
          <w:szCs w:val="24"/>
          <w:lang w:val="az-Latn-AZ"/>
        </w:rPr>
        <w:t>larını tənzimləyən</w:t>
      </w:r>
      <w:r w:rsidRPr="00B82DCD">
        <w:rPr>
          <w:rFonts w:ascii="Arial" w:eastAsia="Times New Roman" w:hAnsi="Arial" w:cs="Arial"/>
          <w:color w:val="000000"/>
          <w:sz w:val="24"/>
          <w:szCs w:val="24"/>
          <w:lang w:val="az-Latn-AZ"/>
        </w:rPr>
        <w:t xml:space="preserve"> hüquq normalarının mahiyyətinin açıqlanmasını zəruri hesab edir.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(Konstitusiyanın 13 və 29-cu maddələri).</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İnsan Hüquqları üzrə Avropa Məhkəməsi mülkiyyət hüququna müdaxilə ilə bağlı qeyd etmişdir ki, “İnsan hüquqlarının və əsas azadlıqların müdafiəsi haqqında” Konvensiyanın 1 saylı Protokolunun 1-ci maddəsinin ən mühüm və əsas tələbi ondan ibarətdir ki, dövlət orqanı tərəfindən mülkiyyətə istənilən müdaxilə tam qanuni olmalıdır. Konvensiya baxımından qanunçuluğun tələbi – dövlətdaxili hüquq normalarının qanunun aliliyi prinsipi ilə uzlaşması deməkdir (Kuşoğlu Bolqarıstana qarşı iş üzrə 10 may 2007-ci il tarixli Qərar).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Azərbaycan Respublikasında torpaq sahələrinin xüsusi mülkiyyətə, istifadəyə və icarəyə veri</w:t>
      </w:r>
      <w:r w:rsidR="006432C6">
        <w:rPr>
          <w:rFonts w:ascii="Arial" w:eastAsia="Times New Roman" w:hAnsi="Arial" w:cs="Arial"/>
          <w:color w:val="000000"/>
          <w:sz w:val="24"/>
          <w:szCs w:val="24"/>
          <w:lang w:val="az-Latn-AZ"/>
        </w:rPr>
        <w:t>l</w:t>
      </w:r>
      <w:r w:rsidRPr="00B82DCD">
        <w:rPr>
          <w:rFonts w:ascii="Arial" w:eastAsia="Times New Roman" w:hAnsi="Arial" w:cs="Arial"/>
          <w:color w:val="000000"/>
          <w:sz w:val="24"/>
          <w:szCs w:val="24"/>
          <w:lang w:val="az-Latn-AZ"/>
        </w:rPr>
        <w:t>məsi Azərbaycan Respublikasının Torpaq Məcəlləsi, Azərbaycan Respublikasının Mülki Məcəlləsi (bundan sonra – M</w:t>
      </w:r>
      <w:r w:rsidR="005C661D" w:rsidRPr="003F1779">
        <w:rPr>
          <w:rFonts w:ascii="Arial" w:eastAsia="Times New Roman" w:hAnsi="Arial" w:cs="Arial"/>
          <w:color w:val="000000"/>
          <w:sz w:val="24"/>
          <w:szCs w:val="24"/>
          <w:lang w:val="az-Latn-AZ"/>
        </w:rPr>
        <w:t xml:space="preserve">ülki </w:t>
      </w:r>
      <w:r w:rsidRPr="00B82DCD">
        <w:rPr>
          <w:rFonts w:ascii="Arial" w:eastAsia="Times New Roman" w:hAnsi="Arial" w:cs="Arial"/>
          <w:color w:val="000000"/>
          <w:sz w:val="24"/>
          <w:szCs w:val="24"/>
          <w:lang w:val="az-Latn-AZ"/>
        </w:rPr>
        <w:t>M</w:t>
      </w:r>
      <w:r w:rsidR="005C661D" w:rsidRPr="003F1779">
        <w:rPr>
          <w:rFonts w:ascii="Arial" w:eastAsia="Times New Roman" w:hAnsi="Arial" w:cs="Arial"/>
          <w:color w:val="000000"/>
          <w:sz w:val="24"/>
          <w:szCs w:val="24"/>
          <w:lang w:val="az-Latn-AZ"/>
        </w:rPr>
        <w:t>əcəllə</w:t>
      </w:r>
      <w:r w:rsidRPr="00B82DCD">
        <w:rPr>
          <w:rFonts w:ascii="Arial" w:eastAsia="Times New Roman" w:hAnsi="Arial" w:cs="Arial"/>
          <w:color w:val="000000"/>
          <w:sz w:val="24"/>
          <w:szCs w:val="24"/>
          <w:lang w:val="az-Latn-AZ"/>
        </w:rPr>
        <w:t xml:space="preserve">), “Torpaq islahatı haqqında” Azərbaycan Respublikasının Qanunu (bundan sonra – “Torpaq islahatı haqqında” Qanun), “Torpaq icarəsi haqqında” </w:t>
      </w:r>
      <w:r w:rsidR="006432C6">
        <w:rPr>
          <w:rFonts w:ascii="Arial" w:eastAsia="Times New Roman" w:hAnsi="Arial" w:cs="Arial"/>
          <w:color w:val="000000"/>
          <w:sz w:val="24"/>
          <w:szCs w:val="24"/>
          <w:lang w:val="az-Latn-AZ"/>
        </w:rPr>
        <w:t>Azərbaycan Respublikasının Qanun</w:t>
      </w:r>
      <w:r w:rsidR="00CB1C26">
        <w:rPr>
          <w:rFonts w:ascii="Arial" w:eastAsia="Times New Roman" w:hAnsi="Arial" w:cs="Arial"/>
          <w:color w:val="000000"/>
          <w:sz w:val="24"/>
          <w:szCs w:val="24"/>
          <w:lang w:val="az-Latn-AZ"/>
        </w:rPr>
        <w:t>u</w:t>
      </w:r>
      <w:r w:rsidRPr="00B82DCD">
        <w:rPr>
          <w:rFonts w:ascii="Arial" w:eastAsia="Times New Roman" w:hAnsi="Arial" w:cs="Arial"/>
          <w:color w:val="000000"/>
          <w:sz w:val="24"/>
          <w:szCs w:val="24"/>
          <w:lang w:val="az-Latn-AZ"/>
        </w:rPr>
        <w:t xml:space="preserve"> və </w:t>
      </w:r>
      <w:r w:rsidR="00CB1C26">
        <w:rPr>
          <w:rFonts w:ascii="Arial" w:eastAsia="Times New Roman" w:hAnsi="Arial" w:cs="Arial"/>
          <w:color w:val="000000"/>
          <w:sz w:val="24"/>
          <w:szCs w:val="24"/>
          <w:lang w:val="az-Latn-AZ"/>
        </w:rPr>
        <w:t>digər normativ hüquqi aktlar ilə</w:t>
      </w:r>
      <w:r w:rsidRPr="00B82DCD">
        <w:rPr>
          <w:rFonts w:ascii="Arial" w:eastAsia="Times New Roman" w:hAnsi="Arial" w:cs="Arial"/>
          <w:color w:val="000000"/>
          <w:sz w:val="24"/>
          <w:szCs w:val="24"/>
          <w:lang w:val="az-Latn-AZ"/>
        </w:rPr>
        <w:t xml:space="preserve"> tənzimlənir.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Azərbaycan Respublikasında torpaq islahatlarının aparılmasının hüquqi əsaslarını və qaydalarını müəyyən edən “Torpaq islahatı haqqında” Qanuna müvafiq olaraq</w:t>
      </w:r>
      <w:r w:rsidR="00E92A5F">
        <w:rPr>
          <w:rFonts w:ascii="Arial" w:eastAsia="Times New Roman" w:hAnsi="Arial" w:cs="Arial"/>
          <w:color w:val="000000"/>
          <w:sz w:val="24"/>
          <w:szCs w:val="24"/>
          <w:lang w:val="az-Latn-AZ"/>
        </w:rPr>
        <w:t>,</w:t>
      </w:r>
      <w:r w:rsidRPr="00B82DCD">
        <w:rPr>
          <w:rFonts w:ascii="Arial" w:eastAsia="Times New Roman" w:hAnsi="Arial" w:cs="Arial"/>
          <w:color w:val="000000"/>
          <w:sz w:val="24"/>
          <w:szCs w:val="24"/>
          <w:lang w:val="az-Latn-AZ"/>
        </w:rPr>
        <w:t xml:space="preserve"> torpaq islahatının məqsədi iqtisadi azadlıq və sosial ədalət prinsipləri əsasında torpaq üzərində yeni mülkiyyət münasibətlərini yaratmaq, bazar iqtisadiyyatını və sahibkarlıq təşəbbüsünü inkişaf etdirmək, ölkənin iqtisadi müstəqilliyinə, o cümlədən ərzaq təminatına nail olmaq və nəticə etibarı ilə Azərbaycan xalqının maddi rifahını yüksəltməkdən ibarətdir. Torpaq islahatının vəzifələri isə Azərbaycan Respublikası ərazisində dövlət torpaqlarının müəyyən edilməsini, torpaqların bələdiyyə və xüsusi mülkiyyətə verilməsini, mülkiyyətçilərin torpağa sahiblik, istifadə və sərəncam hüquqlarını təmin etməkdir.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“Torpaq islahatı haqqında” Qanunun 9-cu maddəsində vətəndaşların qanuni istifadəsindəki fərdi yaşayış evlərinin, həyətyanı sahələrin, fərdi, kollektiv və kooperativ bağların, dövlət bağçılıq təsərrüfatının idarəçiliyindəki bağların altında olan torpaqların qanunvericiliklə müəyyən olunmuş qaydada əvəzsiz olaraq onların mülkiyyətinə verilməsi müəyyənləşdirilmişdir. Həmin Qanunun 10-cu maddəsində isə vətəndaşların qanuni istifadəsindəki torpaqların özəlləşdirilməsi qaydası nəzərdə tutulmuşdur.</w:t>
      </w:r>
    </w:p>
    <w:p w:rsidR="00B82DCD" w:rsidRP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 xml:space="preserve">Azərbaycan Respublikası Prezidentinin 1997-ci il </w:t>
      </w:r>
      <w:r w:rsidR="00E92A5F" w:rsidRPr="00B82DCD">
        <w:rPr>
          <w:rFonts w:ascii="Arial" w:eastAsia="Times New Roman" w:hAnsi="Arial" w:cs="Arial"/>
          <w:color w:val="000000"/>
          <w:sz w:val="24"/>
          <w:szCs w:val="24"/>
          <w:lang w:val="az-Latn-AZ"/>
        </w:rPr>
        <w:t xml:space="preserve">10 yanvar </w:t>
      </w:r>
      <w:r w:rsidRPr="00B82DCD">
        <w:rPr>
          <w:rFonts w:ascii="Arial" w:eastAsia="Times New Roman" w:hAnsi="Arial" w:cs="Arial"/>
          <w:color w:val="000000"/>
          <w:sz w:val="24"/>
          <w:szCs w:val="24"/>
          <w:lang w:val="az-Latn-AZ"/>
        </w:rPr>
        <w:t>tarixli 534 saylı Fərmanı ilə təsdiq edilmiş “Vətəndaşların qanuni istifadəsində olan (fərdi yaşayış evlərinin, həyətyanı sahələrin, fərdi, kollektiv və kooperativ bağların, dövlət bağçılıq təsərrüfatının idarəçiliyindəki bağların) torpaqların onların mülkiyyətinə verilməsi haqqında” Əsasnamənin 1-ci bəndinə əsasən</w:t>
      </w:r>
      <w:r w:rsidR="005B427D">
        <w:rPr>
          <w:rFonts w:ascii="Arial" w:eastAsia="Times New Roman" w:hAnsi="Arial" w:cs="Arial"/>
          <w:color w:val="000000"/>
          <w:sz w:val="24"/>
          <w:szCs w:val="24"/>
          <w:lang w:val="az-Latn-AZ"/>
        </w:rPr>
        <w:t>,</w:t>
      </w:r>
      <w:r w:rsidRPr="00B82DCD">
        <w:rPr>
          <w:rFonts w:ascii="Arial" w:eastAsia="Times New Roman" w:hAnsi="Arial" w:cs="Arial"/>
          <w:color w:val="000000"/>
          <w:sz w:val="24"/>
          <w:szCs w:val="24"/>
          <w:lang w:val="az-Latn-AZ"/>
        </w:rPr>
        <w:t xml:space="preserve"> vətəndaşların qanuni istifadəsində və ya icarəsindəki fərdi həyətyanı sahələrin altında olan torpaqlar qanunvericiliklə müəyyən olunmuş qaydada əvəzsiz olaraq onların mülkiyyətinə verilir. Həyətyanı sahələrin altında olan torpaqlar vətəndaşların mülkiyyətinə onların qanuni istifadəyə və ya icarəyə götürdükləri ölçüdə verilir.</w:t>
      </w:r>
    </w:p>
    <w:p w:rsidR="00B82DCD" w:rsidRDefault="00B82DCD"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B82DCD">
        <w:rPr>
          <w:rFonts w:ascii="Arial" w:eastAsia="Times New Roman" w:hAnsi="Arial" w:cs="Arial"/>
          <w:color w:val="000000"/>
          <w:sz w:val="24"/>
          <w:szCs w:val="24"/>
          <w:lang w:val="az-Latn-AZ"/>
        </w:rPr>
        <w:t xml:space="preserve">Qeyd olunmalıdır ki, </w:t>
      </w:r>
      <w:r w:rsidR="001E3312">
        <w:rPr>
          <w:rFonts w:ascii="Arial" w:eastAsia="Times New Roman" w:hAnsi="Arial" w:cs="Arial"/>
          <w:color w:val="000000"/>
          <w:sz w:val="24"/>
          <w:szCs w:val="24"/>
          <w:lang w:val="az-Latn-AZ"/>
        </w:rPr>
        <w:t xml:space="preserve">mübahisəli torpaq </w:t>
      </w:r>
      <w:r w:rsidRPr="00B82DCD">
        <w:rPr>
          <w:rFonts w:ascii="Arial" w:eastAsia="Times New Roman" w:hAnsi="Arial" w:cs="Arial"/>
          <w:color w:val="000000"/>
          <w:sz w:val="24"/>
          <w:szCs w:val="24"/>
          <w:lang w:val="az-Latn-AZ"/>
        </w:rPr>
        <w:t xml:space="preserve">sahələrinin hüquqi vəziyyətinin dəyişdirilməsinin həmin torpaq sahəsinin qanuni istifadəçisinin vərəsələri tərəfindən həyata </w:t>
      </w:r>
      <w:r w:rsidRPr="00B82DCD">
        <w:rPr>
          <w:rFonts w:ascii="Arial" w:eastAsia="Times New Roman" w:hAnsi="Arial" w:cs="Arial"/>
          <w:color w:val="000000"/>
          <w:sz w:val="24"/>
          <w:szCs w:val="24"/>
          <w:lang w:val="az-Latn-AZ"/>
        </w:rPr>
        <w:lastRenderedPageBreak/>
        <w:t>keçirilməsinin mümkünlüyü müvafiq qanunvericiliyə uyğun olaraq məhkəmələr tərəfindən müəyyən edilməlidir.</w:t>
      </w:r>
    </w:p>
    <w:p w:rsidR="001E3312" w:rsidRDefault="001E3312" w:rsidP="001E3312">
      <w:pPr>
        <w:spacing w:after="0" w:line="240" w:lineRule="auto"/>
        <w:ind w:firstLine="567"/>
        <w:jc w:val="both"/>
        <w:rPr>
          <w:rFonts w:ascii="Arial" w:hAnsi="Arial" w:cs="Arial"/>
          <w:sz w:val="24"/>
          <w:szCs w:val="24"/>
          <w:lang w:val="az-Latn-AZ"/>
        </w:rPr>
      </w:pPr>
      <w:r>
        <w:rPr>
          <w:rFonts w:ascii="Arial" w:hAnsi="Arial" w:cs="Arial"/>
          <w:sz w:val="24"/>
          <w:szCs w:val="24"/>
          <w:lang w:val="az-Latn-AZ"/>
        </w:rPr>
        <w:t>Lakin hazırkı iş üzrə ape</w:t>
      </w:r>
      <w:r w:rsidR="00E92A5F">
        <w:rPr>
          <w:rFonts w:ascii="Arial" w:hAnsi="Arial" w:cs="Arial"/>
          <w:sz w:val="24"/>
          <w:szCs w:val="24"/>
          <w:lang w:val="az-Latn-AZ"/>
        </w:rPr>
        <w:t>ll</w:t>
      </w:r>
      <w:r>
        <w:rPr>
          <w:rFonts w:ascii="Arial" w:hAnsi="Arial" w:cs="Arial"/>
          <w:sz w:val="24"/>
          <w:szCs w:val="24"/>
          <w:lang w:val="az-Latn-AZ"/>
        </w:rPr>
        <w:t>yasiya instansiyası məhkəməsi icarəyə verilmiş torpaq sahəsinin</w:t>
      </w:r>
      <w:r w:rsidRPr="005C661D">
        <w:rPr>
          <w:rFonts w:ascii="Arial" w:hAnsi="Arial" w:cs="Arial"/>
          <w:sz w:val="24"/>
          <w:szCs w:val="24"/>
          <w:lang w:val="az-Latn-AZ"/>
        </w:rPr>
        <w:t xml:space="preserve"> </w:t>
      </w:r>
      <w:r w:rsidRPr="00526981">
        <w:rPr>
          <w:rFonts w:ascii="Arial" w:hAnsi="Arial" w:cs="Arial"/>
          <w:sz w:val="24"/>
          <w:szCs w:val="24"/>
          <w:lang w:val="az-Latn-AZ"/>
        </w:rPr>
        <w:t>A.Rəsulova</w:t>
      </w:r>
      <w:r>
        <w:rPr>
          <w:rFonts w:ascii="Arial" w:hAnsi="Arial" w:cs="Arial"/>
          <w:sz w:val="24"/>
          <w:szCs w:val="24"/>
          <w:lang w:val="az-Latn-AZ"/>
        </w:rPr>
        <w:t>nın vərəsələrinə</w:t>
      </w:r>
      <w:r w:rsidR="00884F4E">
        <w:rPr>
          <w:rFonts w:ascii="Arial" w:hAnsi="Arial" w:cs="Arial"/>
          <w:sz w:val="24"/>
          <w:szCs w:val="24"/>
          <w:lang w:val="az-Latn-AZ"/>
        </w:rPr>
        <w:t xml:space="preserve"> qanunvericiliklə nəzərdə tutulmuş qaydada</w:t>
      </w:r>
      <w:r>
        <w:rPr>
          <w:rFonts w:ascii="Arial" w:hAnsi="Arial" w:cs="Arial"/>
          <w:sz w:val="24"/>
          <w:szCs w:val="24"/>
          <w:lang w:val="az-Latn-AZ"/>
        </w:rPr>
        <w:t xml:space="preserve"> keçib-keçməməsi məsələsinin və mə</w:t>
      </w:r>
      <w:r w:rsidR="002D6004">
        <w:rPr>
          <w:rFonts w:ascii="Arial" w:hAnsi="Arial" w:cs="Arial"/>
          <w:sz w:val="24"/>
          <w:szCs w:val="24"/>
          <w:lang w:val="az-Latn-AZ"/>
        </w:rPr>
        <w:t>hz bu baxı</w:t>
      </w:r>
      <w:r>
        <w:rPr>
          <w:rFonts w:ascii="Arial" w:hAnsi="Arial" w:cs="Arial"/>
          <w:sz w:val="24"/>
          <w:szCs w:val="24"/>
          <w:lang w:val="az-Latn-AZ"/>
        </w:rPr>
        <w:t>mdan iddiaçının icarədarın vərəsəsi kimi subyektiv hüququnun olub-olmamasını araşdırmamışdır.</w:t>
      </w:r>
    </w:p>
    <w:p w:rsidR="00F6209C" w:rsidRPr="00697CE1" w:rsidRDefault="00F6209C"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697CE1">
        <w:rPr>
          <w:rFonts w:ascii="Arial" w:eastAsia="Times New Roman" w:hAnsi="Arial" w:cs="Arial"/>
          <w:color w:val="000000"/>
          <w:sz w:val="24"/>
          <w:szCs w:val="24"/>
          <w:lang w:val="az-Latn-AZ"/>
        </w:rPr>
        <w:t>Bununla əlaqədar, Konstitusiya Məhkəməsinin Plenumu qeyd edir ki, məhkəmələr tərəfindən torpaq sahələri üzərində icarə</w:t>
      </w:r>
      <w:r w:rsidR="004F1C93">
        <w:rPr>
          <w:rFonts w:ascii="Arial" w:eastAsia="Times New Roman" w:hAnsi="Arial" w:cs="Arial"/>
          <w:color w:val="000000"/>
          <w:sz w:val="24"/>
          <w:szCs w:val="24"/>
          <w:lang w:val="az-Latn-AZ"/>
        </w:rPr>
        <w:t xml:space="preserve"> müqaviləsi üzrə hüquqların</w:t>
      </w:r>
      <w:r w:rsidRPr="00697CE1">
        <w:rPr>
          <w:rFonts w:ascii="Arial" w:eastAsia="Times New Roman" w:hAnsi="Arial" w:cs="Arial"/>
          <w:color w:val="000000"/>
          <w:sz w:val="24"/>
          <w:szCs w:val="24"/>
          <w:lang w:val="az-Latn-AZ"/>
        </w:rPr>
        <w:t xml:space="preserve"> vərəsələrə keçməsi məsələləri həll edilərkən M</w:t>
      </w:r>
      <w:r w:rsidRPr="003F1779">
        <w:rPr>
          <w:rFonts w:ascii="Arial" w:eastAsia="Times New Roman" w:hAnsi="Arial" w:cs="Arial"/>
          <w:color w:val="000000"/>
          <w:sz w:val="24"/>
          <w:szCs w:val="24"/>
          <w:lang w:val="az-Latn-AZ"/>
        </w:rPr>
        <w:t>ülki Məcəllənin</w:t>
      </w:r>
      <w:r w:rsidRPr="00697CE1">
        <w:rPr>
          <w:rFonts w:ascii="Arial" w:eastAsia="Times New Roman" w:hAnsi="Arial" w:cs="Arial"/>
          <w:color w:val="000000"/>
          <w:sz w:val="24"/>
          <w:szCs w:val="24"/>
          <w:lang w:val="az-Latn-AZ"/>
        </w:rPr>
        <w:t xml:space="preserve"> vərəsəlik hüququnu tənzimləyən müvafiq normaları nəzərə alınmalıdır.</w:t>
      </w:r>
    </w:p>
    <w:p w:rsidR="00F6209C" w:rsidRPr="00697CE1" w:rsidRDefault="00F6209C"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697CE1">
        <w:rPr>
          <w:rFonts w:ascii="Arial" w:eastAsia="Times New Roman" w:hAnsi="Arial" w:cs="Arial"/>
          <w:color w:val="000000"/>
          <w:sz w:val="24"/>
          <w:szCs w:val="24"/>
          <w:lang w:val="az-Latn-AZ"/>
        </w:rPr>
        <w:t>Konstitusiyanın 29-cu maddəsinin V hissəsi vərəsəlik hüququna təminat verir. Konstitusiyanın bu maddəsi geniş anlamda vəsiyyət etmə hüququ ilə bərabər, miras alma hüququna da təminat yaradır. Belə ki, vərəsəlik hüququna təminat miras qoymağı, yəni bir tərəfdən vəsiyyət edə bilməyi, digər tərəfdən isə vərəsə olaraq mirası qəbul edib ona sahib olmanı nəzərdə tutur.</w:t>
      </w:r>
    </w:p>
    <w:p w:rsidR="00F6209C" w:rsidRPr="00884F4E" w:rsidRDefault="00F6209C" w:rsidP="003F1779">
      <w:pPr>
        <w:shd w:val="clear" w:color="auto" w:fill="FFFFFF"/>
        <w:spacing w:after="0" w:line="240" w:lineRule="auto"/>
        <w:ind w:firstLine="567"/>
        <w:jc w:val="both"/>
        <w:rPr>
          <w:rFonts w:ascii="Arial" w:eastAsia="Times New Roman" w:hAnsi="Arial" w:cs="Arial"/>
          <w:color w:val="000000"/>
          <w:sz w:val="24"/>
          <w:szCs w:val="24"/>
          <w:lang w:val="az-Latn-AZ"/>
        </w:rPr>
      </w:pPr>
      <w:r w:rsidRPr="00884F4E">
        <w:rPr>
          <w:rFonts w:ascii="Arial" w:eastAsia="Times New Roman" w:hAnsi="Arial" w:cs="Arial"/>
          <w:color w:val="000000"/>
          <w:sz w:val="24"/>
          <w:szCs w:val="24"/>
          <w:lang w:val="az-Latn-AZ"/>
        </w:rPr>
        <w:t>Konstitusiya Məhkəməsinin Plenumu əvvəlki qərarlarında vərəsəlik hüququnun hüquqi tənzimlənməsi ilə əlaqədar qeyd etmişdir ki, vərəsəlik institutu müəyyən dərəcədə hər iki normalar qrupunun (ailə və əmlak) spesifik xüsusiyyətlərini özündə əks etdirir. Belə ki, vərəsəlik hüquq institutunun bu xüsusiyyəti həm ona aid olan qaydaların xeyli hissəsinin məcburi xarakter daşımasında, həm də müqavilə azadlığının xüsusi şərtlərlə məhdudlaşdırılmasında özünü göstərir (“Azərbaycan Respublikası Mülki Məcəlləsinin 1193-cü maddəsinin Azərbaycan Respublikası Konstitusiyasının 13-cü maddəsinin I və II hissələrinə, 29-cu maddəsinin I, II və III hissələrinə uyğunluğunun yoxlanılmasına dair” 20 oktyabr 2011-ci il tarixli və “Azərbaycan Respublikası Mülki Məcəlləsinin 1203.1-ci maddəsinin şərh edilməsinə dair” 13 dekabr 2011-ci il tarixli Qərarlar).</w:t>
      </w:r>
    </w:p>
    <w:p w:rsidR="00F6209C" w:rsidRPr="003F1779" w:rsidRDefault="00F6209C" w:rsidP="003F1779">
      <w:pPr>
        <w:spacing w:after="0" w:line="240" w:lineRule="auto"/>
        <w:ind w:firstLine="567"/>
        <w:jc w:val="both"/>
        <w:rPr>
          <w:rFonts w:ascii="Arial" w:eastAsia="Times New Roman" w:hAnsi="Arial" w:cs="Arial"/>
          <w:color w:val="000000"/>
          <w:sz w:val="24"/>
          <w:szCs w:val="24"/>
          <w:lang w:val="az-Latn-AZ"/>
        </w:rPr>
      </w:pPr>
      <w:r w:rsidRPr="003F1779">
        <w:rPr>
          <w:rFonts w:ascii="Arial" w:eastAsia="Times New Roman" w:hAnsi="Arial" w:cs="Arial"/>
          <w:color w:val="000000"/>
          <w:sz w:val="24"/>
          <w:szCs w:val="24"/>
          <w:lang w:val="az-Latn-AZ"/>
        </w:rPr>
        <w:t>Vərəsəlik hüququnun yaranması miras qoyanın ölümü ilə şərtləndirilir və onun iradəsi nəzərə alınmaqla, hüquqi varisi kimi vəsiyyətnamədə və ya qanunda nəzərdə tutulan hüquqi varislik formasında hüquq və vəzifələr əldə edən şəxs tərəfindən həyata keçirilir.</w:t>
      </w:r>
    </w:p>
    <w:p w:rsidR="0031074F" w:rsidRPr="0031074F" w:rsidRDefault="00F6209C" w:rsidP="003F1779">
      <w:pPr>
        <w:spacing w:after="0" w:line="240" w:lineRule="auto"/>
        <w:ind w:firstLine="567"/>
        <w:jc w:val="both"/>
        <w:rPr>
          <w:rFonts w:ascii="Arial" w:eastAsia="Times New Roman" w:hAnsi="Arial" w:cs="Arial"/>
          <w:color w:val="000000"/>
          <w:sz w:val="24"/>
          <w:szCs w:val="24"/>
          <w:lang w:val="az-Latn-AZ"/>
        </w:rPr>
      </w:pPr>
      <w:r w:rsidRPr="003F1779">
        <w:rPr>
          <w:rFonts w:ascii="Arial" w:hAnsi="Arial" w:cs="Arial"/>
          <w:sz w:val="24"/>
          <w:szCs w:val="24"/>
          <w:lang w:val="az-Latn-AZ"/>
        </w:rPr>
        <w:t>Mülki Məcəllənin 1151-ci maddəsinə əsasən, mirasa (miras əmlaka) miras qoyanın öldüyü məqamadək malik olduğu əmlak hüquqlarının (miras aktivi) və vəzifələrin (miras passivi) toplusu daxildir.</w:t>
      </w:r>
      <w:r w:rsidR="009110F0">
        <w:rPr>
          <w:rFonts w:ascii="Arial" w:hAnsi="Arial" w:cs="Arial"/>
          <w:sz w:val="24"/>
          <w:szCs w:val="24"/>
          <w:lang w:val="az-Latn-AZ"/>
        </w:rPr>
        <w:t xml:space="preserve"> </w:t>
      </w:r>
      <w:r w:rsidRPr="003F1779">
        <w:rPr>
          <w:rFonts w:ascii="Arial" w:eastAsia="Times New Roman" w:hAnsi="Arial" w:cs="Arial"/>
          <w:color w:val="000000"/>
          <w:sz w:val="24"/>
          <w:szCs w:val="24"/>
          <w:lang w:val="az-Latn-AZ"/>
        </w:rPr>
        <w:t>Miras əmlakı təşkil edən maddi dəyərlərə malik olan hüquq (miras əmlaka daxil olan daşınmaz və daşınar əmlakın üzərindəki mülkiyyət və sair əşya hüquqları, tələb hüquqları) və öhdəliklər Mülki Məcəllənin 1133-cü maddəsinə əsasən vərəsəlik qaydasında miras qoyanın vərəsələrinə keçir.</w:t>
      </w:r>
      <w:r w:rsidR="0031074F" w:rsidRPr="003F1779">
        <w:rPr>
          <w:rFonts w:ascii="Arial" w:eastAsia="Times New Roman" w:hAnsi="Arial" w:cs="Arial"/>
          <w:color w:val="000000"/>
          <w:sz w:val="24"/>
          <w:szCs w:val="24"/>
          <w:lang w:val="az-Latn-AZ"/>
        </w:rPr>
        <w:t xml:space="preserve"> Məcəllənin 1243-cü maddəsinə görə mirası istər qanun üzrə, istərsə də vəsiyyət üzrə vərəsə qəbul edir. </w:t>
      </w:r>
      <w:r w:rsidR="0031074F" w:rsidRPr="0031074F">
        <w:rPr>
          <w:rFonts w:ascii="Arial" w:eastAsia="Times New Roman" w:hAnsi="Arial" w:cs="Arial"/>
          <w:color w:val="000000"/>
          <w:sz w:val="24"/>
          <w:szCs w:val="24"/>
          <w:lang w:val="az-Latn-AZ"/>
        </w:rPr>
        <w:t>Vərəsə mirasın açıldığı yer üzrə notariat kontoruna mirası qəbul etdiyi barədə ərizə verdikdə və ya əmlaka sahiblik etməyə və ya əmlakı idarə etməyə faktik başladıqda və bununla da mirası qəbul etdiyini şəksiz nümayiş etdirdikdə miras vərəsə tərəfindən qəbul edilmiş sayılır.</w:t>
      </w:r>
      <w:r w:rsidR="0031074F" w:rsidRPr="003F1779">
        <w:rPr>
          <w:rFonts w:ascii="Arial" w:eastAsia="Times New Roman" w:hAnsi="Arial" w:cs="Arial"/>
          <w:color w:val="000000"/>
          <w:sz w:val="24"/>
          <w:szCs w:val="24"/>
          <w:lang w:val="az-Latn-AZ"/>
        </w:rPr>
        <w:t xml:space="preserve"> </w:t>
      </w:r>
      <w:r w:rsidR="0031074F" w:rsidRPr="0031074F">
        <w:rPr>
          <w:rFonts w:ascii="Arial" w:eastAsia="Times New Roman" w:hAnsi="Arial" w:cs="Arial"/>
          <w:color w:val="000000"/>
          <w:sz w:val="24"/>
          <w:szCs w:val="24"/>
          <w:lang w:val="az-Latn-AZ"/>
        </w:rPr>
        <w:t>Vərəsə mirasın bir hissəsinə sahiblik etməyə faktik başladıqda hesab edilir ki, mirasın nədə ifadə edilməsindən və harada olmasından asılı olmayaraq, o, mirası tamamilə qəbul etmişdir.</w:t>
      </w:r>
    </w:p>
    <w:p w:rsidR="00621191" w:rsidRDefault="004F1C93" w:rsidP="00621191">
      <w:pPr>
        <w:spacing w:after="0" w:line="240" w:lineRule="auto"/>
        <w:ind w:firstLine="567"/>
        <w:jc w:val="both"/>
        <w:rPr>
          <w:rFonts w:ascii="Arial" w:eastAsia="Times New Roman" w:hAnsi="Arial" w:cs="Arial"/>
          <w:sz w:val="24"/>
          <w:szCs w:val="24"/>
          <w:lang w:val="az-Latn-AZ"/>
        </w:rPr>
      </w:pPr>
      <w:r>
        <w:rPr>
          <w:rFonts w:ascii="Arial" w:eastAsia="Times New Roman" w:hAnsi="Arial" w:cs="Arial"/>
          <w:color w:val="000000"/>
          <w:sz w:val="24"/>
          <w:szCs w:val="24"/>
          <w:lang w:val="az-Latn-AZ"/>
        </w:rPr>
        <w:t>Bununla yanaşı,</w:t>
      </w:r>
      <w:r w:rsidR="003F1779">
        <w:rPr>
          <w:rFonts w:ascii="Arial" w:eastAsia="Times New Roman" w:hAnsi="Arial" w:cs="Arial"/>
          <w:color w:val="000000"/>
          <w:sz w:val="24"/>
          <w:szCs w:val="24"/>
          <w:lang w:val="az-Latn-AZ"/>
        </w:rPr>
        <w:t xml:space="preserve"> </w:t>
      </w:r>
      <w:r w:rsidR="00621191" w:rsidRPr="00526981">
        <w:rPr>
          <w:rFonts w:ascii="Arial" w:eastAsia="Times New Roman" w:hAnsi="Arial" w:cs="Arial"/>
          <w:color w:val="000000"/>
          <w:sz w:val="24"/>
          <w:szCs w:val="24"/>
          <w:lang w:val="az-Latn-AZ"/>
        </w:rPr>
        <w:t>iddia müddətinin keçməsi ilə bağlı</w:t>
      </w:r>
      <w:r w:rsidR="00621191" w:rsidRPr="00526981">
        <w:rPr>
          <w:rFonts w:ascii="Arial" w:hAnsi="Arial" w:cs="Arial"/>
          <w:sz w:val="24"/>
          <w:szCs w:val="24"/>
          <w:lang w:val="az-Latn-AZ"/>
        </w:rPr>
        <w:t xml:space="preserve"> V.Kiçibəyov</w:t>
      </w:r>
      <w:r w:rsidR="00621191">
        <w:rPr>
          <w:rFonts w:ascii="Arial" w:hAnsi="Arial" w:cs="Arial"/>
          <w:sz w:val="24"/>
          <w:szCs w:val="24"/>
          <w:lang w:val="az-Latn-AZ"/>
        </w:rPr>
        <w:t>un</w:t>
      </w:r>
      <w:r w:rsidR="00621191" w:rsidRPr="00526981">
        <w:rPr>
          <w:rFonts w:ascii="Arial" w:hAnsi="Arial" w:cs="Arial"/>
          <w:sz w:val="24"/>
          <w:szCs w:val="24"/>
          <w:lang w:val="az-Latn-AZ"/>
        </w:rPr>
        <w:t xml:space="preserve"> birinci və a</w:t>
      </w:r>
      <w:r w:rsidR="00621191" w:rsidRPr="00526981">
        <w:rPr>
          <w:rFonts w:ascii="Arial" w:eastAsia="Times New Roman" w:hAnsi="Arial" w:cs="Arial"/>
          <w:color w:val="000000"/>
          <w:sz w:val="24"/>
          <w:szCs w:val="24"/>
          <w:lang w:val="az-Latn-AZ"/>
        </w:rPr>
        <w:t>pellyasiya</w:t>
      </w:r>
      <w:r w:rsidR="00621191" w:rsidRPr="00526981">
        <w:rPr>
          <w:rFonts w:ascii="Arial" w:hAnsi="Arial" w:cs="Arial"/>
          <w:sz w:val="24"/>
          <w:szCs w:val="24"/>
          <w:lang w:val="az-Latn-AZ"/>
        </w:rPr>
        <w:t xml:space="preserve"> instansiyası məhkəmələ</w:t>
      </w:r>
      <w:r>
        <w:rPr>
          <w:rFonts w:ascii="Arial" w:hAnsi="Arial" w:cs="Arial"/>
          <w:sz w:val="24"/>
          <w:szCs w:val="24"/>
          <w:lang w:val="az-Latn-AZ"/>
        </w:rPr>
        <w:t>rinə</w:t>
      </w:r>
      <w:r w:rsidR="00621191" w:rsidRPr="00526981">
        <w:rPr>
          <w:rFonts w:ascii="Arial" w:hAnsi="Arial" w:cs="Arial"/>
          <w:sz w:val="24"/>
          <w:szCs w:val="24"/>
          <w:lang w:val="az-Latn-AZ"/>
        </w:rPr>
        <w:t xml:space="preserve"> ərizələr təqdim etməsinə baxmayaraq, həmin məhkəmələr</w:t>
      </w:r>
      <w:r w:rsidR="00621191" w:rsidRPr="00526981">
        <w:rPr>
          <w:rFonts w:ascii="Arial" w:eastAsia="Times New Roman" w:hAnsi="Arial" w:cs="Arial"/>
          <w:sz w:val="24"/>
          <w:szCs w:val="24"/>
          <w:lang w:val="az-Latn-AZ"/>
        </w:rPr>
        <w:t xml:space="preserve"> tərəfindən </w:t>
      </w:r>
      <w:r w:rsidR="00B260B4">
        <w:rPr>
          <w:rFonts w:ascii="Arial" w:eastAsia="Times New Roman" w:hAnsi="Arial" w:cs="Arial"/>
          <w:sz w:val="24"/>
          <w:szCs w:val="24"/>
          <w:lang w:val="az-Latn-AZ"/>
        </w:rPr>
        <w:t xml:space="preserve">buna </w:t>
      </w:r>
      <w:r w:rsidR="003F1779">
        <w:rPr>
          <w:rFonts w:ascii="Arial" w:eastAsia="Times New Roman" w:hAnsi="Arial" w:cs="Arial"/>
          <w:sz w:val="24"/>
          <w:szCs w:val="24"/>
          <w:lang w:val="az-Latn-AZ"/>
        </w:rPr>
        <w:t>münasibət bildirilməmişdir.</w:t>
      </w:r>
    </w:p>
    <w:p w:rsidR="00052322" w:rsidRDefault="00052322" w:rsidP="00052322">
      <w:pPr>
        <w:spacing w:after="0" w:line="240" w:lineRule="auto"/>
        <w:ind w:firstLine="567"/>
        <w:jc w:val="both"/>
        <w:rPr>
          <w:rFonts w:ascii="Arial" w:eastAsia="Times New Roman" w:hAnsi="Arial" w:cs="Arial"/>
          <w:sz w:val="24"/>
          <w:szCs w:val="24"/>
          <w:lang w:val="az-Latn-AZ"/>
        </w:rPr>
      </w:pPr>
      <w:r w:rsidRPr="00526981">
        <w:rPr>
          <w:rFonts w:ascii="Arial" w:hAnsi="Arial" w:cs="Arial"/>
          <w:sz w:val="24"/>
          <w:szCs w:val="24"/>
          <w:lang w:val="az-Latn-AZ"/>
        </w:rPr>
        <w:t xml:space="preserve">Mülki Məcəllənin </w:t>
      </w:r>
      <w:r w:rsidRPr="00526981">
        <w:rPr>
          <w:rFonts w:ascii="Arial" w:eastAsia="Times New Roman" w:hAnsi="Arial" w:cs="Arial"/>
          <w:sz w:val="24"/>
          <w:szCs w:val="24"/>
          <w:lang w:val="az-Latn-AZ"/>
        </w:rPr>
        <w:t>375.2</w:t>
      </w:r>
      <w:r w:rsidRPr="00526981">
        <w:rPr>
          <w:rFonts w:ascii="Arial" w:hAnsi="Arial" w:cs="Arial"/>
          <w:sz w:val="24"/>
          <w:szCs w:val="24"/>
          <w:lang w:val="az-Latn-AZ"/>
        </w:rPr>
        <w:t>-ci maddəsinə görə</w:t>
      </w:r>
      <w:r w:rsidR="004F1C93">
        <w:rPr>
          <w:rFonts w:ascii="Arial" w:hAnsi="Arial" w:cs="Arial"/>
          <w:sz w:val="24"/>
          <w:szCs w:val="24"/>
          <w:lang w:val="az-Latn-AZ"/>
        </w:rPr>
        <w:t>,</w:t>
      </w:r>
      <w:r w:rsidRPr="00526981">
        <w:rPr>
          <w:rFonts w:ascii="Arial" w:hAnsi="Arial" w:cs="Arial"/>
          <w:sz w:val="24"/>
          <w:szCs w:val="24"/>
          <w:lang w:val="az-Latn-AZ"/>
        </w:rPr>
        <w:t xml:space="preserve"> m</w:t>
      </w:r>
      <w:r w:rsidRPr="00526981">
        <w:rPr>
          <w:rFonts w:ascii="Arial" w:eastAsia="Times New Roman" w:hAnsi="Arial" w:cs="Arial"/>
          <w:sz w:val="24"/>
          <w:szCs w:val="24"/>
          <w:lang w:val="az-Latn-AZ"/>
        </w:rPr>
        <w:t>əhkəmə tərəfindən iddia müddəti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w:t>
      </w:r>
    </w:p>
    <w:p w:rsidR="00526981" w:rsidRDefault="00E978A6" w:rsidP="00526981">
      <w:pPr>
        <w:spacing w:after="0" w:line="240" w:lineRule="auto"/>
        <w:ind w:firstLine="567"/>
        <w:jc w:val="both"/>
        <w:rPr>
          <w:rFonts w:ascii="Arial" w:eastAsia="Times New Roman" w:hAnsi="Arial" w:cs="Arial"/>
          <w:color w:val="000000"/>
          <w:sz w:val="24"/>
          <w:szCs w:val="24"/>
          <w:lang w:val="az-Latn-AZ"/>
        </w:rPr>
      </w:pPr>
      <w:r w:rsidRPr="00526981">
        <w:rPr>
          <w:rFonts w:ascii="Arial" w:eastAsia="Times New Roman" w:hAnsi="Arial" w:cs="Arial"/>
          <w:color w:val="000000"/>
          <w:sz w:val="24"/>
          <w:szCs w:val="24"/>
          <w:lang w:val="az-Latn-AZ"/>
        </w:rPr>
        <w:t xml:space="preserve">Konstitusiya Məhkəməsinin Plenumu bir çox qərarlarında iddia müddəti institutunun məqsədinə və əhəmiyyətinə toxunaraq qeyd etmişdir ki, mülki işin qanuna uyğun həlli baxımından qanunvericiliyin iddia müddətlərinə dair müddəalarının düzgün tətbiqi mühüm əhəmiyyətə malikdir (H.Həşimov və qeyrilərinin şikayəti üzrə 30 iyun 2005-ci il, </w:t>
      </w:r>
      <w:r w:rsidRPr="00526981">
        <w:rPr>
          <w:rFonts w:ascii="Arial" w:eastAsia="Times New Roman" w:hAnsi="Arial" w:cs="Arial"/>
          <w:color w:val="000000"/>
          <w:sz w:val="24"/>
          <w:szCs w:val="24"/>
          <w:lang w:val="az-Latn-AZ"/>
        </w:rPr>
        <w:lastRenderedPageBreak/>
        <w:t>R.Salamovun şikayəti üzrə 30 oktyabr 2007-ci il, X.Xəlilovun şikayəti üzrə 16 yan</w:t>
      </w:r>
      <w:r w:rsidR="004F1C93">
        <w:rPr>
          <w:rFonts w:ascii="Arial" w:eastAsia="Times New Roman" w:hAnsi="Arial" w:cs="Arial"/>
          <w:color w:val="000000"/>
          <w:sz w:val="24"/>
          <w:szCs w:val="24"/>
          <w:lang w:val="az-Latn-AZ"/>
        </w:rPr>
        <w:t>var 2009-cu il tarixli və s. Qərarlar</w:t>
      </w:r>
      <w:r w:rsidRPr="00526981">
        <w:rPr>
          <w:rFonts w:ascii="Arial" w:eastAsia="Times New Roman" w:hAnsi="Arial" w:cs="Arial"/>
          <w:color w:val="000000"/>
          <w:sz w:val="24"/>
          <w:szCs w:val="24"/>
          <w:lang w:val="az-Latn-AZ"/>
        </w:rPr>
        <w:t>).</w:t>
      </w:r>
    </w:p>
    <w:p w:rsidR="00526981" w:rsidRDefault="00FB587E" w:rsidP="00526981">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 xml:space="preserve">Həmin qərarlarda </w:t>
      </w:r>
      <w:r w:rsidR="00EF3451">
        <w:rPr>
          <w:rFonts w:ascii="Arial" w:hAnsi="Arial" w:cs="Arial"/>
          <w:color w:val="000000"/>
          <w:sz w:val="24"/>
          <w:szCs w:val="24"/>
          <w:lang w:val="az-Latn-AZ"/>
        </w:rPr>
        <w:t>i</w:t>
      </w:r>
      <w:r w:rsidR="00B167AE" w:rsidRPr="00526981">
        <w:rPr>
          <w:rFonts w:ascii="Arial" w:hAnsi="Arial" w:cs="Arial"/>
          <w:color w:val="000000"/>
          <w:sz w:val="24"/>
          <w:szCs w:val="24"/>
          <w:lang w:val="az-Latn-AZ"/>
        </w:rPr>
        <w:t>ddia müddətinin əhəmiyyəti</w:t>
      </w:r>
      <w:r>
        <w:rPr>
          <w:rFonts w:ascii="Arial" w:hAnsi="Arial" w:cs="Arial"/>
          <w:color w:val="000000"/>
          <w:sz w:val="24"/>
          <w:szCs w:val="24"/>
          <w:lang w:val="az-Latn-AZ"/>
        </w:rPr>
        <w:t>nin</w:t>
      </w:r>
      <w:r w:rsidR="00B167AE" w:rsidRPr="00526981">
        <w:rPr>
          <w:rFonts w:ascii="Arial" w:hAnsi="Arial" w:cs="Arial"/>
          <w:color w:val="000000"/>
          <w:sz w:val="24"/>
          <w:szCs w:val="24"/>
          <w:lang w:val="az-Latn-AZ"/>
        </w:rPr>
        <w:t xml:space="preserve"> aşağıdakılardan ibarə</w:t>
      </w:r>
      <w:r>
        <w:rPr>
          <w:rFonts w:ascii="Arial" w:hAnsi="Arial" w:cs="Arial"/>
          <w:color w:val="000000"/>
          <w:sz w:val="24"/>
          <w:szCs w:val="24"/>
          <w:lang w:val="az-Latn-AZ"/>
        </w:rPr>
        <w:t>t olması göstərilmişdir</w:t>
      </w:r>
      <w:r w:rsidR="00B167AE" w:rsidRPr="00526981">
        <w:rPr>
          <w:rFonts w:ascii="Arial" w:hAnsi="Arial" w:cs="Arial"/>
          <w:color w:val="000000"/>
          <w:sz w:val="24"/>
          <w:szCs w:val="24"/>
          <w:lang w:val="az-Latn-AZ"/>
        </w:rPr>
        <w:t>: birinci, o, hüquq münasibətləri iştirakçılarını intizamlandırır, onları öz hüquqlarını vaxtında müdafiə etməyə məcbur edir, müqavilə və maliyyə intizamının nizamlanmasına  kömək edir; ikinci, iddia müddəti institutu mülki hüquq  münasibətlərində qeyri-müəyyənliyin, qeyri-sabitliyin aradan qaldırılmasına xidmət göstərir; üçüncü, iddia müddəti tərəflərə üzərindən çox vaxt ötmüş</w:t>
      </w:r>
      <w:r w:rsidR="004F1C93">
        <w:rPr>
          <w:rFonts w:ascii="Arial" w:hAnsi="Arial" w:cs="Arial"/>
          <w:color w:val="000000"/>
          <w:sz w:val="24"/>
          <w:szCs w:val="24"/>
          <w:lang w:val="az-Latn-AZ"/>
        </w:rPr>
        <w:t>,</w:t>
      </w:r>
      <w:r w:rsidR="00B167AE" w:rsidRPr="00526981">
        <w:rPr>
          <w:rFonts w:ascii="Arial" w:hAnsi="Arial" w:cs="Arial"/>
          <w:color w:val="000000"/>
          <w:sz w:val="24"/>
          <w:szCs w:val="24"/>
          <w:lang w:val="az-Latn-AZ"/>
        </w:rPr>
        <w:t>  mötəbərliyinin yoxlanılması çətin və ya qeyri-mümkün olan sübutlara istinad etməsini aradan qaldıraraq ədalət mühakiməsi orqanlarına mübahisələri obyektiv əsaslarla həll etmək imkanı yaradır.</w:t>
      </w:r>
    </w:p>
    <w:p w:rsidR="00477ECB" w:rsidRDefault="00052322" w:rsidP="00052322">
      <w:pPr>
        <w:spacing w:after="0" w:line="240" w:lineRule="auto"/>
        <w:ind w:firstLine="567"/>
        <w:jc w:val="both"/>
        <w:rPr>
          <w:rFonts w:ascii="Arial" w:hAnsi="Arial" w:cs="Arial"/>
          <w:sz w:val="24"/>
          <w:szCs w:val="24"/>
          <w:lang w:val="az-Latn-AZ"/>
        </w:rPr>
      </w:pPr>
      <w:r>
        <w:rPr>
          <w:rFonts w:ascii="Arial" w:hAnsi="Arial" w:cs="Arial"/>
          <w:color w:val="000000"/>
          <w:sz w:val="24"/>
          <w:szCs w:val="24"/>
          <w:lang w:val="az-Latn-AZ"/>
        </w:rPr>
        <w:t xml:space="preserve">Beləliklə, </w:t>
      </w:r>
      <w:r w:rsidRPr="00526981">
        <w:rPr>
          <w:rFonts w:ascii="Arial" w:hAnsi="Arial" w:cs="Arial"/>
          <w:sz w:val="24"/>
          <w:szCs w:val="24"/>
          <w:lang w:val="az-Latn-AZ"/>
        </w:rPr>
        <w:t>məhkəmə</w:t>
      </w:r>
      <w:r>
        <w:rPr>
          <w:rFonts w:ascii="Arial" w:hAnsi="Arial" w:cs="Arial"/>
          <w:sz w:val="24"/>
          <w:szCs w:val="24"/>
          <w:lang w:val="az-Latn-AZ"/>
        </w:rPr>
        <w:t>lər</w:t>
      </w:r>
      <w:r w:rsidRPr="00526981">
        <w:rPr>
          <w:rFonts w:ascii="Arial" w:hAnsi="Arial" w:cs="Arial"/>
          <w:sz w:val="24"/>
          <w:szCs w:val="24"/>
          <w:lang w:val="az-Latn-AZ"/>
        </w:rPr>
        <w:t xml:space="preserve"> </w:t>
      </w:r>
      <w:r>
        <w:rPr>
          <w:rFonts w:ascii="Arial" w:hAnsi="Arial" w:cs="Arial"/>
          <w:color w:val="000000"/>
          <w:sz w:val="24"/>
          <w:szCs w:val="24"/>
          <w:lang w:val="az-Latn-AZ"/>
        </w:rPr>
        <w:t xml:space="preserve">iddia </w:t>
      </w:r>
      <w:r w:rsidRPr="00526981">
        <w:rPr>
          <w:rFonts w:ascii="Arial" w:hAnsi="Arial" w:cs="Arial"/>
          <w:sz w:val="24"/>
          <w:szCs w:val="24"/>
          <w:lang w:val="az-Latn-AZ"/>
        </w:rPr>
        <w:t>müddətin</w:t>
      </w:r>
      <w:r>
        <w:rPr>
          <w:rFonts w:ascii="Arial" w:hAnsi="Arial" w:cs="Arial"/>
          <w:sz w:val="24"/>
          <w:szCs w:val="24"/>
          <w:lang w:val="az-Latn-AZ"/>
        </w:rPr>
        <w:t>in</w:t>
      </w:r>
      <w:r w:rsidRPr="00526981">
        <w:rPr>
          <w:rFonts w:ascii="Arial" w:hAnsi="Arial" w:cs="Arial"/>
          <w:sz w:val="24"/>
          <w:szCs w:val="24"/>
          <w:lang w:val="az-Latn-AZ"/>
        </w:rPr>
        <w:t xml:space="preserve"> </w:t>
      </w:r>
      <w:r w:rsidRPr="00526981">
        <w:rPr>
          <w:rFonts w:ascii="Arial" w:eastAsia="Times New Roman" w:hAnsi="Arial" w:cs="Arial"/>
          <w:color w:val="000000"/>
          <w:sz w:val="24"/>
          <w:szCs w:val="24"/>
          <w:lang w:val="az-Latn-AZ"/>
        </w:rPr>
        <w:t xml:space="preserve">keçməsi </w:t>
      </w:r>
      <w:r w:rsidRPr="00526981">
        <w:rPr>
          <w:rFonts w:ascii="Arial" w:hAnsi="Arial" w:cs="Arial"/>
          <w:sz w:val="24"/>
          <w:szCs w:val="24"/>
          <w:lang w:val="az-Latn-AZ"/>
        </w:rPr>
        <w:t>barədə tərəfin verdiyi ərizə</w:t>
      </w:r>
      <w:r w:rsidR="00EF3451">
        <w:rPr>
          <w:rFonts w:ascii="Arial" w:hAnsi="Arial" w:cs="Arial"/>
          <w:sz w:val="24"/>
          <w:szCs w:val="24"/>
          <w:lang w:val="az-Latn-AZ"/>
        </w:rPr>
        <w:t>lərə</w:t>
      </w:r>
      <w:r w:rsidRPr="00526981">
        <w:rPr>
          <w:rFonts w:ascii="Arial" w:hAnsi="Arial" w:cs="Arial"/>
          <w:sz w:val="24"/>
          <w:szCs w:val="24"/>
          <w:lang w:val="az-Latn-AZ"/>
        </w:rPr>
        <w:t xml:space="preserve"> </w:t>
      </w:r>
      <w:r w:rsidR="00EF3451">
        <w:rPr>
          <w:rFonts w:ascii="Arial" w:hAnsi="Arial" w:cs="Arial"/>
          <w:sz w:val="24"/>
          <w:szCs w:val="24"/>
          <w:lang w:val="az-Latn-AZ"/>
        </w:rPr>
        <w:t>münasibət bildirmə</w:t>
      </w:r>
      <w:r w:rsidR="004F1C93">
        <w:rPr>
          <w:rFonts w:ascii="Arial" w:hAnsi="Arial" w:cs="Arial"/>
          <w:sz w:val="24"/>
          <w:szCs w:val="24"/>
          <w:lang w:val="az-Latn-AZ"/>
        </w:rPr>
        <w:t>li olduqları</w:t>
      </w:r>
      <w:r w:rsidR="00EF3451">
        <w:rPr>
          <w:rFonts w:ascii="Arial" w:hAnsi="Arial" w:cs="Arial"/>
          <w:sz w:val="24"/>
          <w:szCs w:val="24"/>
          <w:lang w:val="az-Latn-AZ"/>
        </w:rPr>
        <w:t xml:space="preserve"> halda bunu etməmişlə</w:t>
      </w:r>
      <w:r w:rsidR="00477ECB">
        <w:rPr>
          <w:rFonts w:ascii="Arial" w:hAnsi="Arial" w:cs="Arial"/>
          <w:sz w:val="24"/>
          <w:szCs w:val="24"/>
          <w:lang w:val="az-Latn-AZ"/>
        </w:rPr>
        <w:t xml:space="preserve">r. </w:t>
      </w:r>
    </w:p>
    <w:p w:rsidR="00526981" w:rsidRDefault="003A7446" w:rsidP="00526981">
      <w:pPr>
        <w:spacing w:after="0" w:line="240" w:lineRule="auto"/>
        <w:ind w:firstLine="567"/>
        <w:jc w:val="both"/>
        <w:rPr>
          <w:rFonts w:ascii="Arial" w:hAnsi="Arial" w:cs="Arial"/>
          <w:color w:val="000000"/>
          <w:sz w:val="24"/>
          <w:szCs w:val="24"/>
          <w:shd w:val="clear" w:color="auto" w:fill="FFFFFF"/>
          <w:lang w:val="az-Latn-AZ"/>
        </w:rPr>
      </w:pPr>
      <w:r w:rsidRPr="00526981">
        <w:rPr>
          <w:rFonts w:ascii="Arial" w:hAnsi="Arial" w:cs="Arial"/>
          <w:color w:val="000000"/>
          <w:sz w:val="24"/>
          <w:szCs w:val="24"/>
          <w:shd w:val="clear" w:color="auto" w:fill="FFFFFF"/>
          <w:lang w:val="az-Latn-AZ"/>
        </w:rPr>
        <w:t xml:space="preserve">Konstitusiya Məhkəməsi Plenumunun N.Əbilovun şikayəti üzrə </w:t>
      </w:r>
      <w:r w:rsidR="004F1C93" w:rsidRPr="00526981">
        <w:rPr>
          <w:rFonts w:ascii="Arial" w:hAnsi="Arial" w:cs="Arial"/>
          <w:color w:val="000000"/>
          <w:sz w:val="24"/>
          <w:szCs w:val="24"/>
          <w:shd w:val="clear" w:color="auto" w:fill="FFFFFF"/>
          <w:lang w:val="az-Latn-AZ"/>
        </w:rPr>
        <w:t xml:space="preserve">13 iyun </w:t>
      </w:r>
      <w:r w:rsidR="00C670AA" w:rsidRPr="00526981">
        <w:rPr>
          <w:rFonts w:ascii="Arial" w:hAnsi="Arial" w:cs="Arial"/>
          <w:color w:val="000000"/>
          <w:sz w:val="24"/>
          <w:szCs w:val="24"/>
          <w:shd w:val="clear" w:color="auto" w:fill="FFFFFF"/>
          <w:lang w:val="az-Latn-AZ"/>
        </w:rPr>
        <w:t xml:space="preserve">2008-ci il </w:t>
      </w:r>
      <w:r w:rsidRPr="00526981">
        <w:rPr>
          <w:rFonts w:ascii="Arial" w:hAnsi="Arial" w:cs="Arial"/>
          <w:color w:val="000000"/>
          <w:sz w:val="24"/>
          <w:szCs w:val="24"/>
          <w:shd w:val="clear" w:color="auto" w:fill="FFFFFF"/>
          <w:lang w:val="az-Latn-AZ"/>
        </w:rPr>
        <w:t>tarixli Qərarın</w:t>
      </w:r>
      <w:r w:rsidR="006E4D53" w:rsidRPr="00526981">
        <w:rPr>
          <w:rFonts w:ascii="Arial" w:hAnsi="Arial" w:cs="Arial"/>
          <w:color w:val="000000"/>
          <w:sz w:val="24"/>
          <w:szCs w:val="24"/>
          <w:shd w:val="clear" w:color="auto" w:fill="FFFFFF"/>
          <w:lang w:val="az-Latn-AZ"/>
        </w:rPr>
        <w:t>d</w:t>
      </w:r>
      <w:r w:rsidRPr="00526981">
        <w:rPr>
          <w:rFonts w:ascii="Arial" w:hAnsi="Arial" w:cs="Arial"/>
          <w:color w:val="000000"/>
          <w:sz w:val="24"/>
          <w:szCs w:val="24"/>
          <w:shd w:val="clear" w:color="auto" w:fill="FFFFFF"/>
          <w:lang w:val="az-Latn-AZ"/>
        </w:rPr>
        <w:t xml:space="preserve">a </w:t>
      </w:r>
      <w:r w:rsidR="006E4D53" w:rsidRPr="00526981">
        <w:rPr>
          <w:rFonts w:ascii="Arial" w:hAnsi="Arial" w:cs="Arial"/>
          <w:color w:val="000000"/>
          <w:sz w:val="24"/>
          <w:szCs w:val="24"/>
          <w:shd w:val="clear" w:color="auto" w:fill="FFFFFF"/>
          <w:lang w:val="az-Latn-AZ"/>
        </w:rPr>
        <w:t>göstər</w:t>
      </w:r>
      <w:r w:rsidR="004F1C93">
        <w:rPr>
          <w:rFonts w:ascii="Arial" w:hAnsi="Arial" w:cs="Arial"/>
          <w:color w:val="000000"/>
          <w:sz w:val="24"/>
          <w:szCs w:val="24"/>
          <w:shd w:val="clear" w:color="auto" w:fill="FFFFFF"/>
          <w:lang w:val="az-Latn-AZ"/>
        </w:rPr>
        <w:t>il</w:t>
      </w:r>
      <w:r w:rsidR="006E4D53" w:rsidRPr="00526981">
        <w:rPr>
          <w:rFonts w:ascii="Arial" w:hAnsi="Arial" w:cs="Arial"/>
          <w:color w:val="000000"/>
          <w:sz w:val="24"/>
          <w:szCs w:val="24"/>
          <w:shd w:val="clear" w:color="auto" w:fill="FFFFFF"/>
          <w:lang w:val="az-Latn-AZ"/>
        </w:rPr>
        <w:t>mişdir ki</w:t>
      </w:r>
      <w:r w:rsidRPr="00526981">
        <w:rPr>
          <w:rFonts w:ascii="Arial" w:hAnsi="Arial" w:cs="Arial"/>
          <w:color w:val="000000"/>
          <w:sz w:val="24"/>
          <w:szCs w:val="24"/>
          <w:shd w:val="clear" w:color="auto" w:fill="FFFFFF"/>
          <w:lang w:val="az-Latn-AZ"/>
        </w:rPr>
        <w:t>, konstitusiya hüququnun doktrinası hüquqi müəyyənlik prinsipini Konstitusiyanın Preambulasında öz ə</w:t>
      </w:r>
      <w:r w:rsidR="002D6004">
        <w:rPr>
          <w:rFonts w:ascii="Arial" w:hAnsi="Arial" w:cs="Arial"/>
          <w:color w:val="000000"/>
          <w:sz w:val="24"/>
          <w:szCs w:val="24"/>
          <w:shd w:val="clear" w:color="auto" w:fill="FFFFFF"/>
          <w:lang w:val="az-Latn-AZ"/>
        </w:rPr>
        <w:t>ksini tapan qanunun ali</w:t>
      </w:r>
      <w:r w:rsidRPr="00526981">
        <w:rPr>
          <w:rFonts w:ascii="Arial" w:hAnsi="Arial" w:cs="Arial"/>
          <w:color w:val="000000"/>
          <w:sz w:val="24"/>
          <w:szCs w:val="24"/>
          <w:shd w:val="clear" w:color="auto" w:fill="FFFFFF"/>
          <w:lang w:val="az-Latn-AZ"/>
        </w:rPr>
        <w:t>liyinin əsas elementlərindən biri kimi tanıyır. Hüquqi müəyyənlik prinsipi isə digər tələblərlə yanaşı, ən ümumi mənasında mövcud hüquqi vəziyyətə aid aydınlığı və müəyyənliyi nəzərdə tutur. Bu baxımdan məhkəmələr tərəfindən qəbul olunmuş qərarlarda həll olunan işə aid bütün zəruri məsələlərə aydınlıq gətirilməli, ziddiyyətli məqamlar aradan qaldırılmalıdır. Azərbaycan Respublikasının adından çıxarılan məhkəmə aktlarında işin ədalətli həllini şübhə altına alan, ziddiyyətlər yaradan və mübahisə üzrə iştirakçıların konstitusiya məhkəmə müdafiəsi hüququna təsir göstərən müddəalar olmamalıdır.</w:t>
      </w:r>
    </w:p>
    <w:p w:rsidR="00526981" w:rsidRDefault="00C670AA" w:rsidP="00526981">
      <w:pPr>
        <w:spacing w:after="0" w:line="240" w:lineRule="auto"/>
        <w:ind w:firstLine="567"/>
        <w:jc w:val="both"/>
        <w:rPr>
          <w:rFonts w:ascii="Arial" w:hAnsi="Arial" w:cs="Arial"/>
          <w:color w:val="000000"/>
          <w:sz w:val="24"/>
          <w:szCs w:val="24"/>
          <w:lang w:val="az-Latn-AZ"/>
        </w:rPr>
      </w:pPr>
      <w:r>
        <w:rPr>
          <w:rFonts w:ascii="Arial" w:hAnsi="Arial" w:cs="Arial"/>
          <w:sz w:val="24"/>
          <w:szCs w:val="24"/>
          <w:lang w:val="az-Latn-AZ"/>
        </w:rPr>
        <w:t>V.Kiçi</w:t>
      </w:r>
      <w:r w:rsidR="00CA5E09" w:rsidRPr="00526981">
        <w:rPr>
          <w:rFonts w:ascii="Arial" w:hAnsi="Arial" w:cs="Arial"/>
          <w:sz w:val="24"/>
          <w:szCs w:val="24"/>
          <w:lang w:val="az-Latn-AZ"/>
        </w:rPr>
        <w:t xml:space="preserve">bəyovun </w:t>
      </w:r>
      <w:r w:rsidR="00CA5E09" w:rsidRPr="00526981">
        <w:rPr>
          <w:rFonts w:ascii="Arial" w:hAnsi="Arial" w:cs="Arial"/>
          <w:color w:val="000000"/>
          <w:sz w:val="24"/>
          <w:szCs w:val="24"/>
          <w:lang w:val="az-Latn-AZ"/>
        </w:rPr>
        <w:t xml:space="preserve">kassasiya şikayəti əsasında mülki işə baxmış </w:t>
      </w:r>
      <w:r>
        <w:rPr>
          <w:rFonts w:ascii="Arial" w:hAnsi="Arial" w:cs="Arial"/>
          <w:color w:val="000000"/>
          <w:sz w:val="24"/>
          <w:szCs w:val="24"/>
          <w:lang w:val="az-Latn-AZ"/>
        </w:rPr>
        <w:t xml:space="preserve">Ali Məhkəmənin Mülki Kollegiyası </w:t>
      </w:r>
      <w:r w:rsidR="00CA5E09" w:rsidRPr="00526981">
        <w:rPr>
          <w:rFonts w:ascii="Arial" w:hAnsi="Arial" w:cs="Arial"/>
          <w:color w:val="000000"/>
          <w:sz w:val="24"/>
          <w:szCs w:val="24"/>
          <w:lang w:val="az-Latn-AZ"/>
        </w:rPr>
        <w:t xml:space="preserve">apellyasiya instansiyası məhkəməsi tərəfindən </w:t>
      </w:r>
      <w:r w:rsidR="00CA5E09" w:rsidRPr="00526981">
        <w:rPr>
          <w:rFonts w:ascii="Arial" w:hAnsi="Arial" w:cs="Arial"/>
          <w:sz w:val="24"/>
          <w:szCs w:val="24"/>
          <w:lang w:val="az-Latn-AZ"/>
        </w:rPr>
        <w:t xml:space="preserve">yuxarıda sadalanan </w:t>
      </w:r>
      <w:r w:rsidR="00CA5E09" w:rsidRPr="00526981">
        <w:rPr>
          <w:rFonts w:ascii="Arial" w:hAnsi="Arial" w:cs="Arial"/>
          <w:color w:val="000000"/>
          <w:sz w:val="24"/>
          <w:szCs w:val="24"/>
          <w:lang w:val="az-Latn-AZ"/>
        </w:rPr>
        <w:t xml:space="preserve">maddi və prosessual hüquq normalarının pozulmasına lazımi diqqət yetirməmiş, nəticədə Mülki Prosessual Məcəllənin 416, </w:t>
      </w:r>
      <w:r>
        <w:rPr>
          <w:rFonts w:ascii="Arial" w:hAnsi="Arial" w:cs="Arial"/>
          <w:color w:val="000000"/>
          <w:sz w:val="24"/>
          <w:szCs w:val="24"/>
          <w:lang w:val="az-Latn-AZ"/>
        </w:rPr>
        <w:t>418.1 və</w:t>
      </w:r>
      <w:r w:rsidR="00CA5E09" w:rsidRPr="00526981">
        <w:rPr>
          <w:rFonts w:ascii="Arial" w:hAnsi="Arial" w:cs="Arial"/>
          <w:color w:val="000000"/>
          <w:sz w:val="24"/>
          <w:szCs w:val="24"/>
          <w:lang w:val="az-Latn-AZ"/>
        </w:rPr>
        <w:t xml:space="preserve"> 418.2-ci maddələrinin tələblərinə cavab verməyən </w:t>
      </w:r>
      <w:r w:rsidR="00CA5E09" w:rsidRPr="00526981">
        <w:rPr>
          <w:rFonts w:ascii="Arial" w:hAnsi="Arial" w:cs="Arial"/>
          <w:sz w:val="24"/>
          <w:szCs w:val="24"/>
          <w:lang w:val="az-Latn-AZ"/>
        </w:rPr>
        <w:t xml:space="preserve">5 iyul 2017-ci il </w:t>
      </w:r>
      <w:r w:rsidR="00CA5E09" w:rsidRPr="00526981">
        <w:rPr>
          <w:rFonts w:ascii="Arial" w:hAnsi="Arial" w:cs="Arial"/>
          <w:color w:val="000000"/>
          <w:sz w:val="24"/>
          <w:szCs w:val="24"/>
          <w:lang w:val="az-Latn-AZ"/>
        </w:rPr>
        <w:t>tarixli qərar qəbul etmişdir. Bu isə öz növbəsində ərizəçinin Konstitusiyanın 29 və 60-cı maddələrində təsbit olunmuş hüquqlarının pozulmasına gətirib çıxarmışdır.</w:t>
      </w:r>
    </w:p>
    <w:p w:rsidR="00526981" w:rsidRDefault="00CA5E09" w:rsidP="00526981">
      <w:pPr>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 xml:space="preserve">Yuxarıda göstərilənlərə əsasən Konstitusiya Məhkəməsinin Plenumu belə nəticəyə gəlir ki, </w:t>
      </w:r>
      <w:r w:rsidR="00AB55B1" w:rsidRPr="00526981">
        <w:rPr>
          <w:rFonts w:ascii="Arial" w:eastAsia="Times New Roman" w:hAnsi="Arial" w:cs="Arial"/>
          <w:sz w:val="24"/>
          <w:szCs w:val="24"/>
          <w:lang w:val="az-Latn-AZ"/>
        </w:rPr>
        <w:t xml:space="preserve">İ.Qasımovanın </w:t>
      </w:r>
      <w:r w:rsidR="00C670AA">
        <w:rPr>
          <w:rFonts w:ascii="Arial" w:hAnsi="Arial" w:cs="Arial"/>
          <w:sz w:val="24"/>
          <w:szCs w:val="24"/>
          <w:lang w:val="az-Latn-AZ"/>
        </w:rPr>
        <w:t>V.Kiçi</w:t>
      </w:r>
      <w:r w:rsidR="00AB55B1" w:rsidRPr="00526981">
        <w:rPr>
          <w:rFonts w:ascii="Arial" w:hAnsi="Arial" w:cs="Arial"/>
          <w:sz w:val="24"/>
          <w:szCs w:val="24"/>
          <w:lang w:val="az-Latn-AZ"/>
        </w:rPr>
        <w:t>bəyov</w:t>
      </w:r>
      <w:r w:rsidR="00AB55B1" w:rsidRPr="00526981">
        <w:rPr>
          <w:rFonts w:ascii="Arial" w:eastAsia="Times New Roman" w:hAnsi="Arial" w:cs="Arial"/>
          <w:sz w:val="24"/>
          <w:szCs w:val="24"/>
          <w:lang w:val="az-Latn-AZ"/>
        </w:rPr>
        <w:t>a</w:t>
      </w:r>
      <w:r w:rsidR="00284A90">
        <w:rPr>
          <w:rFonts w:ascii="Arial" w:eastAsia="Times New Roman" w:hAnsi="Arial" w:cs="Arial"/>
          <w:sz w:val="24"/>
          <w:szCs w:val="24"/>
          <w:lang w:val="az-Latn-AZ"/>
        </w:rPr>
        <w:t xml:space="preserve"> </w:t>
      </w:r>
      <w:r w:rsidR="00284A90" w:rsidRPr="00526981">
        <w:rPr>
          <w:rFonts w:ascii="Arial" w:hAnsi="Arial" w:cs="Arial"/>
          <w:sz w:val="24"/>
          <w:szCs w:val="24"/>
          <w:lang w:val="az-Latn-AZ"/>
        </w:rPr>
        <w:t>və Azərbaycan Respublikası Əmlak Məsələləri Dövlət Komitəsi yanında Daşınmaz Əmlakın Dövlət Reyestri Xidmətinin Bakı şəhər Ərazi İdarəsinə</w:t>
      </w:r>
      <w:r w:rsidR="00AB55B1" w:rsidRPr="00526981">
        <w:rPr>
          <w:rFonts w:ascii="Arial" w:eastAsia="Times New Roman" w:hAnsi="Arial" w:cs="Arial"/>
          <w:sz w:val="24"/>
          <w:szCs w:val="24"/>
          <w:lang w:val="az-Latn-AZ"/>
        </w:rPr>
        <w:t xml:space="preserve"> qarşı bağ sahəsinə dair bağlanmış icarə müqaviləsinin etibarsız hesab edilməsi, çıxarışın ləğv olunması, maddi və mənəvi zərərin ödənilməsi tələbinə dair</w:t>
      </w:r>
      <w:r w:rsidR="00C670AA">
        <w:rPr>
          <w:rFonts w:ascii="Arial" w:eastAsia="Times New Roman" w:hAnsi="Arial" w:cs="Arial"/>
          <w:sz w:val="24"/>
          <w:szCs w:val="24"/>
          <w:lang w:val="az-Latn-AZ"/>
        </w:rPr>
        <w:t xml:space="preserve"> iş üzrə</w:t>
      </w:r>
      <w:r w:rsidR="00AB55B1" w:rsidRPr="00526981">
        <w:rPr>
          <w:rFonts w:ascii="Arial" w:eastAsia="Times New Roman" w:hAnsi="Arial" w:cs="Arial"/>
          <w:sz w:val="24"/>
          <w:szCs w:val="24"/>
          <w:lang w:val="az-Latn-AZ"/>
        </w:rPr>
        <w:t xml:space="preserve"> Ali Məhkəmənin Mülki Kollegiyasının 5 iyul 2017-ci il tarixli qərarı</w:t>
      </w:r>
      <w:r w:rsidR="00AB55B1" w:rsidRPr="00526981">
        <w:rPr>
          <w:rFonts w:ascii="Arial" w:hAnsi="Arial" w:cs="Arial"/>
          <w:color w:val="000000"/>
          <w:sz w:val="24"/>
          <w:szCs w:val="24"/>
          <w:lang w:val="az-Latn-AZ"/>
        </w:rPr>
        <w:t xml:space="preserve"> Konstitusiyanın 29 və 60-cı maddələrinə, Mülki Prosessual Məcəllənin 416, </w:t>
      </w:r>
      <w:r w:rsidR="00C670AA">
        <w:rPr>
          <w:rFonts w:ascii="Arial" w:hAnsi="Arial" w:cs="Arial"/>
          <w:color w:val="000000"/>
          <w:sz w:val="24"/>
          <w:szCs w:val="24"/>
          <w:lang w:val="az-Latn-AZ"/>
        </w:rPr>
        <w:t>418.1 və</w:t>
      </w:r>
      <w:r w:rsidR="00AB55B1" w:rsidRPr="00526981">
        <w:rPr>
          <w:rFonts w:ascii="Arial" w:hAnsi="Arial" w:cs="Arial"/>
          <w:color w:val="000000"/>
          <w:sz w:val="24"/>
          <w:szCs w:val="24"/>
          <w:lang w:val="az-Latn-AZ"/>
        </w:rPr>
        <w:t xml:space="preserve"> 418.2-ci maddələrinə uyğun olmadığından qüvvədən düşmüş hesab edilməlidir. İşə bu Qərara uyğun olaraq Azərbaycan Respublikasının mülki prosessual qanunvericiliyi ilə müəyyən edilmiş qaydada və müddətdə yenidən baxılmalıdır.</w:t>
      </w:r>
    </w:p>
    <w:p w:rsidR="00AB55B1" w:rsidRDefault="00AB55B1" w:rsidP="00526981">
      <w:pPr>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rsidR="000D013C" w:rsidRPr="00526981" w:rsidRDefault="000D013C" w:rsidP="00526981">
      <w:pPr>
        <w:spacing w:after="0" w:line="240" w:lineRule="auto"/>
        <w:ind w:firstLine="567"/>
        <w:jc w:val="both"/>
        <w:rPr>
          <w:rFonts w:ascii="Arial" w:hAnsi="Arial" w:cs="Arial"/>
          <w:color w:val="000000"/>
          <w:sz w:val="24"/>
          <w:szCs w:val="24"/>
          <w:lang w:val="az-Latn-AZ"/>
        </w:rPr>
      </w:pPr>
    </w:p>
    <w:p w:rsidR="00176FC4" w:rsidRDefault="00CA5E09" w:rsidP="000D013C">
      <w:pPr>
        <w:shd w:val="clear" w:color="auto" w:fill="FFFFFF"/>
        <w:spacing w:after="0" w:line="240" w:lineRule="auto"/>
        <w:ind w:firstLine="567"/>
        <w:jc w:val="center"/>
        <w:rPr>
          <w:rFonts w:ascii="Arial" w:eastAsia="Times New Roman" w:hAnsi="Arial" w:cs="Arial"/>
          <w:sz w:val="24"/>
          <w:szCs w:val="24"/>
          <w:lang w:val="az-Latn-AZ"/>
        </w:rPr>
      </w:pPr>
      <w:r w:rsidRPr="00526981">
        <w:rPr>
          <w:rFonts w:ascii="Arial" w:hAnsi="Arial" w:cs="Arial"/>
          <w:b/>
          <w:bCs/>
          <w:color w:val="000000"/>
          <w:sz w:val="24"/>
          <w:szCs w:val="24"/>
          <w:lang w:val="az-Latn-AZ"/>
        </w:rPr>
        <w:t xml:space="preserve">QƏRARA </w:t>
      </w:r>
      <w:r w:rsidR="00526981">
        <w:rPr>
          <w:rFonts w:ascii="Arial" w:hAnsi="Arial" w:cs="Arial"/>
          <w:b/>
          <w:bCs/>
          <w:color w:val="000000"/>
          <w:sz w:val="24"/>
          <w:szCs w:val="24"/>
          <w:lang w:val="az-Latn-AZ"/>
        </w:rPr>
        <w:t xml:space="preserve"> </w:t>
      </w:r>
      <w:r w:rsidRPr="00526981">
        <w:rPr>
          <w:rFonts w:ascii="Arial" w:hAnsi="Arial" w:cs="Arial"/>
          <w:b/>
          <w:bCs/>
          <w:color w:val="000000"/>
          <w:sz w:val="24"/>
          <w:szCs w:val="24"/>
          <w:lang w:val="az-Latn-AZ"/>
        </w:rPr>
        <w:t>ALDI:</w:t>
      </w:r>
    </w:p>
    <w:p w:rsidR="00526981" w:rsidRPr="00526981" w:rsidRDefault="00526981" w:rsidP="00526981">
      <w:pPr>
        <w:spacing w:after="0" w:line="240" w:lineRule="auto"/>
        <w:ind w:firstLine="567"/>
        <w:jc w:val="both"/>
        <w:rPr>
          <w:rFonts w:ascii="Arial" w:eastAsia="Times New Roman" w:hAnsi="Arial" w:cs="Arial"/>
          <w:sz w:val="24"/>
          <w:szCs w:val="24"/>
          <w:lang w:val="az-Latn-AZ"/>
        </w:rPr>
      </w:pPr>
    </w:p>
    <w:p w:rsidR="00526981" w:rsidRPr="0009790B" w:rsidRDefault="00AB55B1" w:rsidP="00526981">
      <w:pPr>
        <w:shd w:val="clear" w:color="auto" w:fill="FFFFFF"/>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 xml:space="preserve">1. </w:t>
      </w:r>
      <w:r w:rsidRPr="00526981">
        <w:rPr>
          <w:rFonts w:ascii="Arial" w:eastAsia="Times New Roman" w:hAnsi="Arial" w:cs="Arial"/>
          <w:sz w:val="24"/>
          <w:szCs w:val="24"/>
          <w:lang w:val="az-Latn-AZ"/>
        </w:rPr>
        <w:t xml:space="preserve">İ.Qasımovanın </w:t>
      </w:r>
      <w:r w:rsidR="006E4D53" w:rsidRPr="00526981">
        <w:rPr>
          <w:rFonts w:ascii="Arial" w:hAnsi="Arial" w:cs="Arial"/>
          <w:sz w:val="24"/>
          <w:szCs w:val="24"/>
          <w:lang w:val="az-Latn-AZ"/>
        </w:rPr>
        <w:t>V.Kiçi</w:t>
      </w:r>
      <w:r w:rsidRPr="00526981">
        <w:rPr>
          <w:rFonts w:ascii="Arial" w:hAnsi="Arial" w:cs="Arial"/>
          <w:sz w:val="24"/>
          <w:szCs w:val="24"/>
          <w:lang w:val="az-Latn-AZ"/>
        </w:rPr>
        <w:t>bəyov</w:t>
      </w:r>
      <w:r w:rsidRPr="00526981">
        <w:rPr>
          <w:rFonts w:ascii="Arial" w:eastAsia="Times New Roman" w:hAnsi="Arial" w:cs="Arial"/>
          <w:sz w:val="24"/>
          <w:szCs w:val="24"/>
          <w:lang w:val="az-Latn-AZ"/>
        </w:rPr>
        <w:t>a</w:t>
      </w:r>
      <w:r w:rsidR="00284A90">
        <w:rPr>
          <w:rFonts w:ascii="Arial" w:eastAsia="Times New Roman" w:hAnsi="Arial" w:cs="Arial"/>
          <w:sz w:val="24"/>
          <w:szCs w:val="24"/>
          <w:lang w:val="az-Latn-AZ"/>
        </w:rPr>
        <w:t xml:space="preserve"> </w:t>
      </w:r>
      <w:r w:rsidR="00284A90" w:rsidRPr="00526981">
        <w:rPr>
          <w:rFonts w:ascii="Arial" w:hAnsi="Arial" w:cs="Arial"/>
          <w:sz w:val="24"/>
          <w:szCs w:val="24"/>
          <w:lang w:val="az-Latn-AZ"/>
        </w:rPr>
        <w:t>və Azərbaycan Respublikası Əmlak Məsələləri Dövlət Komitəsi yanında Daşınmaz Əmlakın Dövlət Reyestri Xidmətinin Bakı şəhər Ərazi İdarəsinə</w:t>
      </w:r>
      <w:r w:rsidRPr="00526981">
        <w:rPr>
          <w:rFonts w:ascii="Arial" w:eastAsia="Times New Roman" w:hAnsi="Arial" w:cs="Arial"/>
          <w:sz w:val="24"/>
          <w:szCs w:val="24"/>
          <w:lang w:val="az-Latn-AZ"/>
        </w:rPr>
        <w:t xml:space="preserve"> qarşı bağ sahəsinə dair bağlanmış icarə müqaviləsinin etibarsız hesab edilməsi, çıxarışın ləğv olunması, maddi və mənəvi zərərin ödənilməsi tələbinə dair</w:t>
      </w:r>
      <w:r w:rsidR="0009790B">
        <w:rPr>
          <w:rFonts w:ascii="Arial" w:eastAsia="Times New Roman" w:hAnsi="Arial" w:cs="Arial"/>
          <w:sz w:val="24"/>
          <w:szCs w:val="24"/>
          <w:lang w:val="az-Latn-AZ"/>
        </w:rPr>
        <w:t xml:space="preserve"> iş üzrə</w:t>
      </w:r>
      <w:r w:rsidRPr="00526981">
        <w:rPr>
          <w:rFonts w:ascii="Arial" w:eastAsia="Times New Roman" w:hAnsi="Arial" w:cs="Arial"/>
          <w:sz w:val="24"/>
          <w:szCs w:val="24"/>
          <w:lang w:val="az-Latn-AZ"/>
        </w:rPr>
        <w:t xml:space="preserve"> Azərbaycan Respublikası Ali Məhkəməsinin Mülki Kollegiyasının 5 iyul 2017-ci il tarixli qərarı</w:t>
      </w:r>
      <w:r w:rsidRPr="00526981">
        <w:rPr>
          <w:rFonts w:ascii="Arial" w:hAnsi="Arial" w:cs="Arial"/>
          <w:color w:val="000000"/>
          <w:sz w:val="24"/>
          <w:szCs w:val="24"/>
          <w:lang w:val="az-Latn-AZ"/>
        </w:rPr>
        <w:t xml:space="preserve"> </w:t>
      </w:r>
      <w:r w:rsidR="0009790B">
        <w:rPr>
          <w:rFonts w:ascii="Arial" w:hAnsi="Arial" w:cs="Arial"/>
          <w:color w:val="000000"/>
          <w:sz w:val="24"/>
          <w:szCs w:val="24"/>
          <w:lang w:val="az-Latn-AZ"/>
        </w:rPr>
        <w:t xml:space="preserve">Azərbaycan Respublikası </w:t>
      </w:r>
      <w:r w:rsidRPr="00526981">
        <w:rPr>
          <w:rFonts w:ascii="Arial" w:hAnsi="Arial" w:cs="Arial"/>
          <w:color w:val="000000"/>
          <w:sz w:val="24"/>
          <w:szCs w:val="24"/>
          <w:lang w:val="az-Latn-AZ"/>
        </w:rPr>
        <w:t>Konstitusiya</w:t>
      </w:r>
      <w:r w:rsidR="0009790B">
        <w:rPr>
          <w:rFonts w:ascii="Arial" w:hAnsi="Arial" w:cs="Arial"/>
          <w:color w:val="000000"/>
          <w:sz w:val="24"/>
          <w:szCs w:val="24"/>
          <w:lang w:val="az-Latn-AZ"/>
        </w:rPr>
        <w:t>sı</w:t>
      </w:r>
      <w:r w:rsidRPr="00526981">
        <w:rPr>
          <w:rFonts w:ascii="Arial" w:hAnsi="Arial" w:cs="Arial"/>
          <w:color w:val="000000"/>
          <w:sz w:val="24"/>
          <w:szCs w:val="24"/>
          <w:lang w:val="az-Latn-AZ"/>
        </w:rPr>
        <w:t xml:space="preserve">nın 29 və 60-cı maddələrinə, </w:t>
      </w:r>
      <w:r w:rsidR="006E4D53" w:rsidRPr="0009790B">
        <w:rPr>
          <w:rFonts w:ascii="Arial" w:eastAsia="Times New Roman" w:hAnsi="Arial" w:cs="Arial"/>
          <w:sz w:val="24"/>
          <w:szCs w:val="24"/>
          <w:lang w:val="az-Latn-AZ"/>
        </w:rPr>
        <w:t>Azərbaycan Respublikası</w:t>
      </w:r>
      <w:r w:rsidR="006E4D53" w:rsidRPr="00526981">
        <w:rPr>
          <w:rFonts w:ascii="Arial" w:eastAsia="Times New Roman" w:hAnsi="Arial" w:cs="Arial"/>
          <w:sz w:val="24"/>
          <w:szCs w:val="24"/>
          <w:lang w:val="az-Latn-AZ"/>
        </w:rPr>
        <w:t xml:space="preserve"> </w:t>
      </w:r>
      <w:r w:rsidRPr="00526981">
        <w:rPr>
          <w:rFonts w:ascii="Arial" w:hAnsi="Arial" w:cs="Arial"/>
          <w:color w:val="000000"/>
          <w:sz w:val="24"/>
          <w:szCs w:val="24"/>
          <w:lang w:val="az-Latn-AZ"/>
        </w:rPr>
        <w:t>Mülki Prosessual Məcəllə</w:t>
      </w:r>
      <w:r w:rsidR="006E4D53" w:rsidRPr="00526981">
        <w:rPr>
          <w:rFonts w:ascii="Arial" w:hAnsi="Arial" w:cs="Arial"/>
          <w:color w:val="000000"/>
          <w:sz w:val="24"/>
          <w:szCs w:val="24"/>
          <w:lang w:val="az-Latn-AZ"/>
        </w:rPr>
        <w:t>si</w:t>
      </w:r>
      <w:r w:rsidRPr="00526981">
        <w:rPr>
          <w:rFonts w:ascii="Arial" w:hAnsi="Arial" w:cs="Arial"/>
          <w:color w:val="000000"/>
          <w:sz w:val="24"/>
          <w:szCs w:val="24"/>
          <w:lang w:val="az-Latn-AZ"/>
        </w:rPr>
        <w:t xml:space="preserve">nin 416, </w:t>
      </w:r>
      <w:r w:rsidR="0009790B">
        <w:rPr>
          <w:rFonts w:ascii="Arial" w:hAnsi="Arial" w:cs="Arial"/>
          <w:color w:val="000000"/>
          <w:sz w:val="24"/>
          <w:szCs w:val="24"/>
          <w:lang w:val="az-Latn-AZ"/>
        </w:rPr>
        <w:t>418.1 və</w:t>
      </w:r>
      <w:r w:rsidRPr="00526981">
        <w:rPr>
          <w:rFonts w:ascii="Arial" w:hAnsi="Arial" w:cs="Arial"/>
          <w:color w:val="000000"/>
          <w:sz w:val="24"/>
          <w:szCs w:val="24"/>
          <w:lang w:val="az-Latn-AZ"/>
        </w:rPr>
        <w:t xml:space="preserve"> 418.2-ci maddələrinə uyğun olmadığından qüvvədən düşmüş hesab </w:t>
      </w:r>
      <w:r w:rsidRPr="0009790B">
        <w:rPr>
          <w:rFonts w:ascii="Arial" w:hAnsi="Arial" w:cs="Arial"/>
          <w:color w:val="000000"/>
          <w:sz w:val="24"/>
          <w:szCs w:val="24"/>
          <w:lang w:val="az-Latn-AZ"/>
        </w:rPr>
        <w:t>edil</w:t>
      </w:r>
      <w:r w:rsidR="006E4D53" w:rsidRPr="0009790B">
        <w:rPr>
          <w:rFonts w:ascii="Arial" w:hAnsi="Arial" w:cs="Arial"/>
          <w:color w:val="000000"/>
          <w:sz w:val="24"/>
          <w:szCs w:val="24"/>
          <w:lang w:val="az-Latn-AZ"/>
        </w:rPr>
        <w:t>sin</w:t>
      </w:r>
      <w:r w:rsidRPr="00526981">
        <w:rPr>
          <w:rFonts w:ascii="Arial" w:hAnsi="Arial" w:cs="Arial"/>
          <w:color w:val="000000"/>
          <w:sz w:val="24"/>
          <w:szCs w:val="24"/>
          <w:lang w:val="az-Latn-AZ"/>
        </w:rPr>
        <w:t xml:space="preserve">. İşə bu Qərara uyğun olaraq Azərbaycan </w:t>
      </w:r>
      <w:r w:rsidRPr="00526981">
        <w:rPr>
          <w:rFonts w:ascii="Arial" w:hAnsi="Arial" w:cs="Arial"/>
          <w:color w:val="000000"/>
          <w:sz w:val="24"/>
          <w:szCs w:val="24"/>
          <w:lang w:val="az-Latn-AZ"/>
        </w:rPr>
        <w:lastRenderedPageBreak/>
        <w:t xml:space="preserve">Respublikasının mülki prosessual qanunvericiliyi ilə müəyyən edilmiş qaydada və müddətdə yenidən </w:t>
      </w:r>
      <w:r w:rsidRPr="0009790B">
        <w:rPr>
          <w:rFonts w:ascii="Arial" w:hAnsi="Arial" w:cs="Arial"/>
          <w:color w:val="000000"/>
          <w:sz w:val="24"/>
          <w:szCs w:val="24"/>
          <w:lang w:val="az-Latn-AZ"/>
        </w:rPr>
        <w:t>bax</w:t>
      </w:r>
      <w:r w:rsidR="006E4D53" w:rsidRPr="0009790B">
        <w:rPr>
          <w:rFonts w:ascii="Arial" w:hAnsi="Arial" w:cs="Arial"/>
          <w:color w:val="000000"/>
          <w:sz w:val="24"/>
          <w:szCs w:val="24"/>
          <w:lang w:val="az-Latn-AZ"/>
        </w:rPr>
        <w:t>ılsın</w:t>
      </w:r>
      <w:r w:rsidRPr="0009790B">
        <w:rPr>
          <w:rFonts w:ascii="Arial" w:hAnsi="Arial" w:cs="Arial"/>
          <w:color w:val="000000"/>
          <w:sz w:val="24"/>
          <w:szCs w:val="24"/>
          <w:lang w:val="az-Latn-AZ"/>
        </w:rPr>
        <w:t>.</w:t>
      </w:r>
    </w:p>
    <w:p w:rsidR="00AB55B1" w:rsidRPr="00526981" w:rsidRDefault="00AB55B1" w:rsidP="00526981">
      <w:pPr>
        <w:shd w:val="clear" w:color="auto" w:fill="FFFFFF"/>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2. Qərar dərc olunduğu gündən qüvvəyə minir.</w:t>
      </w:r>
    </w:p>
    <w:p w:rsidR="00AB55B1" w:rsidRPr="00526981" w:rsidRDefault="00AB55B1" w:rsidP="00526981">
      <w:pPr>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3. Qərar “Azərbaycan”, “Respublika”, “Xalq qəzeti”, “Bakinski raboçi” qəzetlərində və “Azərbaycan Respublikası Konstitusiya Məhkəməsinin Məlumatı”nda dərc edilsin.</w:t>
      </w:r>
    </w:p>
    <w:p w:rsidR="00AB55B1" w:rsidRPr="00526981" w:rsidRDefault="00AB55B1" w:rsidP="00526981">
      <w:pPr>
        <w:spacing w:after="0" w:line="240" w:lineRule="auto"/>
        <w:ind w:firstLine="567"/>
        <w:jc w:val="both"/>
        <w:rPr>
          <w:rFonts w:ascii="Arial" w:hAnsi="Arial" w:cs="Arial"/>
          <w:color w:val="000000"/>
          <w:sz w:val="24"/>
          <w:szCs w:val="24"/>
          <w:lang w:val="az-Latn-AZ"/>
        </w:rPr>
      </w:pPr>
      <w:r w:rsidRPr="00526981">
        <w:rPr>
          <w:rFonts w:ascii="Arial" w:hAnsi="Arial" w:cs="Arial"/>
          <w:color w:val="000000"/>
          <w:sz w:val="24"/>
          <w:szCs w:val="24"/>
          <w:lang w:val="az-Latn-AZ"/>
        </w:rPr>
        <w:t>4. Qərar qətidir, heç bir orqan və ya şəxs tərəfindən ləğv edilə, dəyişdirilə və ya rəsmi təfsir oluna bilməz.</w:t>
      </w:r>
    </w:p>
    <w:p w:rsidR="00526981" w:rsidRPr="00526981" w:rsidRDefault="00526981" w:rsidP="00526981">
      <w:pPr>
        <w:spacing w:after="0" w:line="240" w:lineRule="auto"/>
        <w:ind w:firstLine="567"/>
        <w:jc w:val="both"/>
        <w:rPr>
          <w:rFonts w:ascii="Arial" w:hAnsi="Arial" w:cs="Arial"/>
          <w:b/>
          <w:bCs/>
          <w:color w:val="000000"/>
          <w:sz w:val="24"/>
          <w:szCs w:val="24"/>
          <w:lang w:val="az-Latn-AZ"/>
        </w:rPr>
      </w:pPr>
    </w:p>
    <w:p w:rsidR="00AB55B1" w:rsidRPr="00526981" w:rsidRDefault="00AB55B1" w:rsidP="00526981">
      <w:pPr>
        <w:spacing w:after="0" w:line="240" w:lineRule="auto"/>
        <w:ind w:firstLine="567"/>
        <w:jc w:val="both"/>
        <w:rPr>
          <w:rFonts w:ascii="Arial" w:hAnsi="Arial" w:cs="Arial"/>
          <w:b/>
          <w:bCs/>
          <w:color w:val="000000"/>
          <w:sz w:val="24"/>
          <w:szCs w:val="24"/>
          <w:lang w:val="az-Latn-AZ"/>
        </w:rPr>
      </w:pPr>
    </w:p>
    <w:p w:rsidR="00176FC4" w:rsidRPr="00526981" w:rsidRDefault="00AB55B1" w:rsidP="00526981">
      <w:pPr>
        <w:spacing w:after="0" w:line="240" w:lineRule="auto"/>
        <w:ind w:firstLine="567"/>
        <w:jc w:val="both"/>
        <w:rPr>
          <w:rFonts w:ascii="Arial" w:eastAsia="Times New Roman" w:hAnsi="Arial" w:cs="Arial"/>
          <w:sz w:val="24"/>
          <w:szCs w:val="24"/>
          <w:lang w:val="az-Latn-AZ"/>
        </w:rPr>
      </w:pPr>
      <w:r w:rsidRPr="00526981">
        <w:rPr>
          <w:rFonts w:ascii="Arial" w:hAnsi="Arial" w:cs="Arial"/>
          <w:b/>
          <w:bCs/>
          <w:color w:val="000000"/>
          <w:sz w:val="24"/>
          <w:szCs w:val="24"/>
          <w:lang w:val="az-Latn-AZ"/>
        </w:rPr>
        <w:t>Sədr</w:t>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r>
      <w:r w:rsidRPr="00526981">
        <w:rPr>
          <w:rFonts w:ascii="Arial" w:hAnsi="Arial" w:cs="Arial"/>
          <w:b/>
          <w:bCs/>
          <w:color w:val="000000"/>
          <w:sz w:val="24"/>
          <w:szCs w:val="24"/>
          <w:lang w:val="az-Latn-AZ"/>
        </w:rPr>
        <w:tab/>
        <w:t xml:space="preserve">            </w:t>
      </w:r>
      <w:r w:rsidR="00526981">
        <w:rPr>
          <w:rFonts w:ascii="Arial" w:hAnsi="Arial" w:cs="Arial"/>
          <w:b/>
          <w:bCs/>
          <w:color w:val="000000"/>
          <w:sz w:val="24"/>
          <w:szCs w:val="24"/>
          <w:lang w:val="az-Latn-AZ"/>
        </w:rPr>
        <w:t xml:space="preserve">   </w:t>
      </w:r>
      <w:r w:rsidRPr="00526981">
        <w:rPr>
          <w:rFonts w:ascii="Arial" w:hAnsi="Arial" w:cs="Arial"/>
          <w:b/>
          <w:bCs/>
          <w:color w:val="000000"/>
          <w:sz w:val="24"/>
          <w:szCs w:val="24"/>
          <w:lang w:val="az-Latn-AZ"/>
        </w:rPr>
        <w:t xml:space="preserve"> Fərhad Abdullayev</w:t>
      </w:r>
    </w:p>
    <w:sectPr w:rsidR="00176FC4" w:rsidRPr="00526981" w:rsidSect="00AF3740">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0E" w:rsidRDefault="0007370E" w:rsidP="00595527">
      <w:pPr>
        <w:spacing w:after="0" w:line="240" w:lineRule="auto"/>
      </w:pPr>
      <w:r>
        <w:separator/>
      </w:r>
    </w:p>
  </w:endnote>
  <w:endnote w:type="continuationSeparator" w:id="0">
    <w:p w:rsidR="0007370E" w:rsidRDefault="0007370E"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6117"/>
      <w:docPartObj>
        <w:docPartGallery w:val="Page Numbers (Bottom of Page)"/>
        <w:docPartUnique/>
      </w:docPartObj>
    </w:sdtPr>
    <w:sdtContent>
      <w:p w:rsidR="005B427D" w:rsidRDefault="002677DE">
        <w:pPr>
          <w:pStyle w:val="a6"/>
          <w:jc w:val="right"/>
        </w:pPr>
        <w:fldSimple w:instr="PAGE   \* MERGEFORMAT">
          <w:r w:rsidR="00BD70B9">
            <w:rPr>
              <w:noProof/>
            </w:rPr>
            <w:t>2</w:t>
          </w:r>
        </w:fldSimple>
      </w:p>
    </w:sdtContent>
  </w:sdt>
  <w:p w:rsidR="005B427D" w:rsidRDefault="005B42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0E" w:rsidRDefault="0007370E" w:rsidP="00595527">
      <w:pPr>
        <w:spacing w:after="0" w:line="240" w:lineRule="auto"/>
      </w:pPr>
      <w:r>
        <w:separator/>
      </w:r>
    </w:p>
  </w:footnote>
  <w:footnote w:type="continuationSeparator" w:id="0">
    <w:p w:rsidR="0007370E" w:rsidRDefault="0007370E" w:rsidP="005955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595527"/>
    <w:rsid w:val="000078E0"/>
    <w:rsid w:val="000135BC"/>
    <w:rsid w:val="00013834"/>
    <w:rsid w:val="00013E8A"/>
    <w:rsid w:val="00014A6D"/>
    <w:rsid w:val="000318AD"/>
    <w:rsid w:val="00031921"/>
    <w:rsid w:val="0004081A"/>
    <w:rsid w:val="00040D3D"/>
    <w:rsid w:val="000447F0"/>
    <w:rsid w:val="0004564D"/>
    <w:rsid w:val="000469F1"/>
    <w:rsid w:val="00051007"/>
    <w:rsid w:val="00051348"/>
    <w:rsid w:val="00051704"/>
    <w:rsid w:val="00051EE5"/>
    <w:rsid w:val="00052322"/>
    <w:rsid w:val="00052E74"/>
    <w:rsid w:val="00054297"/>
    <w:rsid w:val="00070852"/>
    <w:rsid w:val="0007370E"/>
    <w:rsid w:val="00075217"/>
    <w:rsid w:val="000813A5"/>
    <w:rsid w:val="000866F5"/>
    <w:rsid w:val="000939D7"/>
    <w:rsid w:val="00094DC6"/>
    <w:rsid w:val="0009790B"/>
    <w:rsid w:val="000A0DB6"/>
    <w:rsid w:val="000A3CC4"/>
    <w:rsid w:val="000A5E42"/>
    <w:rsid w:val="000A7CBF"/>
    <w:rsid w:val="000B142D"/>
    <w:rsid w:val="000B35BD"/>
    <w:rsid w:val="000B4CFE"/>
    <w:rsid w:val="000C0D7B"/>
    <w:rsid w:val="000C113A"/>
    <w:rsid w:val="000C4A34"/>
    <w:rsid w:val="000D013C"/>
    <w:rsid w:val="000D578E"/>
    <w:rsid w:val="000E2A20"/>
    <w:rsid w:val="000F076E"/>
    <w:rsid w:val="000F5075"/>
    <w:rsid w:val="000F55C3"/>
    <w:rsid w:val="000F5DC9"/>
    <w:rsid w:val="000F6998"/>
    <w:rsid w:val="00103254"/>
    <w:rsid w:val="00107340"/>
    <w:rsid w:val="00107DFA"/>
    <w:rsid w:val="00111388"/>
    <w:rsid w:val="00111B10"/>
    <w:rsid w:val="00113473"/>
    <w:rsid w:val="00116475"/>
    <w:rsid w:val="00116CB2"/>
    <w:rsid w:val="0012004B"/>
    <w:rsid w:val="001224C6"/>
    <w:rsid w:val="0012291D"/>
    <w:rsid w:val="00123FCF"/>
    <w:rsid w:val="00125F4D"/>
    <w:rsid w:val="00134CFA"/>
    <w:rsid w:val="00135F13"/>
    <w:rsid w:val="001369C5"/>
    <w:rsid w:val="00140587"/>
    <w:rsid w:val="00140B03"/>
    <w:rsid w:val="00142C0F"/>
    <w:rsid w:val="00143D31"/>
    <w:rsid w:val="0014416A"/>
    <w:rsid w:val="00145AEE"/>
    <w:rsid w:val="00150DF5"/>
    <w:rsid w:val="00154746"/>
    <w:rsid w:val="00163372"/>
    <w:rsid w:val="0016475D"/>
    <w:rsid w:val="001662C8"/>
    <w:rsid w:val="00170772"/>
    <w:rsid w:val="00170E00"/>
    <w:rsid w:val="00173B85"/>
    <w:rsid w:val="00176FC4"/>
    <w:rsid w:val="001843AE"/>
    <w:rsid w:val="001A0639"/>
    <w:rsid w:val="001A2F3E"/>
    <w:rsid w:val="001A4321"/>
    <w:rsid w:val="001A5A1C"/>
    <w:rsid w:val="001B14BA"/>
    <w:rsid w:val="001C39C3"/>
    <w:rsid w:val="001C5216"/>
    <w:rsid w:val="001C6CD7"/>
    <w:rsid w:val="001C743F"/>
    <w:rsid w:val="001C7CC2"/>
    <w:rsid w:val="001D1728"/>
    <w:rsid w:val="001D240E"/>
    <w:rsid w:val="001D2E1D"/>
    <w:rsid w:val="001D4A8F"/>
    <w:rsid w:val="001E04FC"/>
    <w:rsid w:val="001E3312"/>
    <w:rsid w:val="001E551C"/>
    <w:rsid w:val="001F3491"/>
    <w:rsid w:val="001F4337"/>
    <w:rsid w:val="001F50E3"/>
    <w:rsid w:val="00200ABF"/>
    <w:rsid w:val="00206F63"/>
    <w:rsid w:val="002070F1"/>
    <w:rsid w:val="00207666"/>
    <w:rsid w:val="00211576"/>
    <w:rsid w:val="0021554C"/>
    <w:rsid w:val="00216E87"/>
    <w:rsid w:val="002206EF"/>
    <w:rsid w:val="00221577"/>
    <w:rsid w:val="002228B9"/>
    <w:rsid w:val="00222AC3"/>
    <w:rsid w:val="00223574"/>
    <w:rsid w:val="002238C4"/>
    <w:rsid w:val="0022639F"/>
    <w:rsid w:val="00230557"/>
    <w:rsid w:val="00232067"/>
    <w:rsid w:val="00232454"/>
    <w:rsid w:val="002336BD"/>
    <w:rsid w:val="0023372C"/>
    <w:rsid w:val="0023611D"/>
    <w:rsid w:val="00240C5D"/>
    <w:rsid w:val="00247D43"/>
    <w:rsid w:val="002527D9"/>
    <w:rsid w:val="00252B1E"/>
    <w:rsid w:val="002531A5"/>
    <w:rsid w:val="00253A00"/>
    <w:rsid w:val="002549B4"/>
    <w:rsid w:val="00256C3B"/>
    <w:rsid w:val="00257136"/>
    <w:rsid w:val="002601BF"/>
    <w:rsid w:val="00265877"/>
    <w:rsid w:val="0026657F"/>
    <w:rsid w:val="002677DE"/>
    <w:rsid w:val="00270E63"/>
    <w:rsid w:val="00276156"/>
    <w:rsid w:val="002773B2"/>
    <w:rsid w:val="002816C1"/>
    <w:rsid w:val="002830EA"/>
    <w:rsid w:val="00284A90"/>
    <w:rsid w:val="00284DC9"/>
    <w:rsid w:val="00284F8C"/>
    <w:rsid w:val="00287574"/>
    <w:rsid w:val="002954FA"/>
    <w:rsid w:val="002958C5"/>
    <w:rsid w:val="00297043"/>
    <w:rsid w:val="00297795"/>
    <w:rsid w:val="002A2B78"/>
    <w:rsid w:val="002A39EE"/>
    <w:rsid w:val="002A557B"/>
    <w:rsid w:val="002A5EA5"/>
    <w:rsid w:val="002A5EEA"/>
    <w:rsid w:val="002A62E9"/>
    <w:rsid w:val="002B0829"/>
    <w:rsid w:val="002B13F8"/>
    <w:rsid w:val="002B2C4D"/>
    <w:rsid w:val="002B2EA1"/>
    <w:rsid w:val="002C354F"/>
    <w:rsid w:val="002C3D53"/>
    <w:rsid w:val="002C3F18"/>
    <w:rsid w:val="002C56BB"/>
    <w:rsid w:val="002C639A"/>
    <w:rsid w:val="002D0E55"/>
    <w:rsid w:val="002D6004"/>
    <w:rsid w:val="002D6F78"/>
    <w:rsid w:val="002D7DA2"/>
    <w:rsid w:val="002E5373"/>
    <w:rsid w:val="002E6CB6"/>
    <w:rsid w:val="002F1B3C"/>
    <w:rsid w:val="002F35D9"/>
    <w:rsid w:val="002F4109"/>
    <w:rsid w:val="002F5E3E"/>
    <w:rsid w:val="002F64C5"/>
    <w:rsid w:val="00300AA7"/>
    <w:rsid w:val="00304764"/>
    <w:rsid w:val="00307E4A"/>
    <w:rsid w:val="0031074F"/>
    <w:rsid w:val="00310C36"/>
    <w:rsid w:val="00312A9E"/>
    <w:rsid w:val="00314BD5"/>
    <w:rsid w:val="003254C0"/>
    <w:rsid w:val="003315CA"/>
    <w:rsid w:val="003330DF"/>
    <w:rsid w:val="0033522D"/>
    <w:rsid w:val="00336572"/>
    <w:rsid w:val="003406CD"/>
    <w:rsid w:val="00342B7E"/>
    <w:rsid w:val="00346B11"/>
    <w:rsid w:val="0035198E"/>
    <w:rsid w:val="003536C2"/>
    <w:rsid w:val="003556FE"/>
    <w:rsid w:val="00355996"/>
    <w:rsid w:val="003559D6"/>
    <w:rsid w:val="00356AF5"/>
    <w:rsid w:val="00357887"/>
    <w:rsid w:val="00362642"/>
    <w:rsid w:val="00363CF5"/>
    <w:rsid w:val="00364759"/>
    <w:rsid w:val="003724F0"/>
    <w:rsid w:val="00373861"/>
    <w:rsid w:val="00374192"/>
    <w:rsid w:val="00374C54"/>
    <w:rsid w:val="00376561"/>
    <w:rsid w:val="00376C81"/>
    <w:rsid w:val="00380200"/>
    <w:rsid w:val="00381F12"/>
    <w:rsid w:val="00383EDB"/>
    <w:rsid w:val="00384470"/>
    <w:rsid w:val="003927FF"/>
    <w:rsid w:val="003962F6"/>
    <w:rsid w:val="003975EB"/>
    <w:rsid w:val="003A44C0"/>
    <w:rsid w:val="003A7446"/>
    <w:rsid w:val="003B1368"/>
    <w:rsid w:val="003B1881"/>
    <w:rsid w:val="003C1795"/>
    <w:rsid w:val="003C1845"/>
    <w:rsid w:val="003C45F2"/>
    <w:rsid w:val="003C466B"/>
    <w:rsid w:val="003D07AA"/>
    <w:rsid w:val="003D198D"/>
    <w:rsid w:val="003E7741"/>
    <w:rsid w:val="003F1779"/>
    <w:rsid w:val="00401265"/>
    <w:rsid w:val="00402D6C"/>
    <w:rsid w:val="00403CA0"/>
    <w:rsid w:val="00403D43"/>
    <w:rsid w:val="004041EC"/>
    <w:rsid w:val="00405213"/>
    <w:rsid w:val="00407B5A"/>
    <w:rsid w:val="00416618"/>
    <w:rsid w:val="004166A9"/>
    <w:rsid w:val="0042113F"/>
    <w:rsid w:val="0042714F"/>
    <w:rsid w:val="00430045"/>
    <w:rsid w:val="00431895"/>
    <w:rsid w:val="0043299F"/>
    <w:rsid w:val="00437CE0"/>
    <w:rsid w:val="00441540"/>
    <w:rsid w:val="00441789"/>
    <w:rsid w:val="00444E65"/>
    <w:rsid w:val="00445DFE"/>
    <w:rsid w:val="00446770"/>
    <w:rsid w:val="00446B99"/>
    <w:rsid w:val="00451F9A"/>
    <w:rsid w:val="0045274B"/>
    <w:rsid w:val="00452E81"/>
    <w:rsid w:val="004558D4"/>
    <w:rsid w:val="00456288"/>
    <w:rsid w:val="004607A7"/>
    <w:rsid w:val="00461EAF"/>
    <w:rsid w:val="00470531"/>
    <w:rsid w:val="00474C77"/>
    <w:rsid w:val="00477ECB"/>
    <w:rsid w:val="00480FAC"/>
    <w:rsid w:val="00481185"/>
    <w:rsid w:val="00483BD0"/>
    <w:rsid w:val="00483D08"/>
    <w:rsid w:val="004856BA"/>
    <w:rsid w:val="00487481"/>
    <w:rsid w:val="004911D0"/>
    <w:rsid w:val="0049251D"/>
    <w:rsid w:val="0049275B"/>
    <w:rsid w:val="00493471"/>
    <w:rsid w:val="00495B12"/>
    <w:rsid w:val="004974BC"/>
    <w:rsid w:val="004977D9"/>
    <w:rsid w:val="00497F34"/>
    <w:rsid w:val="004A4376"/>
    <w:rsid w:val="004A64C7"/>
    <w:rsid w:val="004A712F"/>
    <w:rsid w:val="004B0397"/>
    <w:rsid w:val="004B03AC"/>
    <w:rsid w:val="004B3F4F"/>
    <w:rsid w:val="004C37FF"/>
    <w:rsid w:val="004C5A9F"/>
    <w:rsid w:val="004C7A12"/>
    <w:rsid w:val="004D1886"/>
    <w:rsid w:val="004D1EFA"/>
    <w:rsid w:val="004D4BC9"/>
    <w:rsid w:val="004D5777"/>
    <w:rsid w:val="004E259D"/>
    <w:rsid w:val="004E4C84"/>
    <w:rsid w:val="004E4CD4"/>
    <w:rsid w:val="004E4D70"/>
    <w:rsid w:val="004F1C93"/>
    <w:rsid w:val="004F2067"/>
    <w:rsid w:val="004F3336"/>
    <w:rsid w:val="00500472"/>
    <w:rsid w:val="005050CE"/>
    <w:rsid w:val="00506584"/>
    <w:rsid w:val="00507785"/>
    <w:rsid w:val="005128CC"/>
    <w:rsid w:val="00515971"/>
    <w:rsid w:val="00517D0B"/>
    <w:rsid w:val="00517D48"/>
    <w:rsid w:val="005225CA"/>
    <w:rsid w:val="0052291E"/>
    <w:rsid w:val="00525741"/>
    <w:rsid w:val="005261D1"/>
    <w:rsid w:val="0052632A"/>
    <w:rsid w:val="00526981"/>
    <w:rsid w:val="005269EE"/>
    <w:rsid w:val="00534820"/>
    <w:rsid w:val="005376A6"/>
    <w:rsid w:val="00540F01"/>
    <w:rsid w:val="00542BBD"/>
    <w:rsid w:val="0054400B"/>
    <w:rsid w:val="005502C8"/>
    <w:rsid w:val="00551129"/>
    <w:rsid w:val="00551FCE"/>
    <w:rsid w:val="00554523"/>
    <w:rsid w:val="00560BF6"/>
    <w:rsid w:val="00563F6D"/>
    <w:rsid w:val="005669DB"/>
    <w:rsid w:val="0056768F"/>
    <w:rsid w:val="005678FD"/>
    <w:rsid w:val="00567D30"/>
    <w:rsid w:val="00567DDB"/>
    <w:rsid w:val="005727E1"/>
    <w:rsid w:val="005853A1"/>
    <w:rsid w:val="00586782"/>
    <w:rsid w:val="0058778B"/>
    <w:rsid w:val="00587AB3"/>
    <w:rsid w:val="00587B85"/>
    <w:rsid w:val="005903D9"/>
    <w:rsid w:val="00594DC8"/>
    <w:rsid w:val="00595527"/>
    <w:rsid w:val="00595FBB"/>
    <w:rsid w:val="005A40BF"/>
    <w:rsid w:val="005A4940"/>
    <w:rsid w:val="005B427D"/>
    <w:rsid w:val="005B4610"/>
    <w:rsid w:val="005C0709"/>
    <w:rsid w:val="005C1835"/>
    <w:rsid w:val="005C364E"/>
    <w:rsid w:val="005C661D"/>
    <w:rsid w:val="005C6E41"/>
    <w:rsid w:val="005D100F"/>
    <w:rsid w:val="005D5E41"/>
    <w:rsid w:val="005D6B1C"/>
    <w:rsid w:val="005D780A"/>
    <w:rsid w:val="005F21C3"/>
    <w:rsid w:val="005F2493"/>
    <w:rsid w:val="005F2DA9"/>
    <w:rsid w:val="00610923"/>
    <w:rsid w:val="00614298"/>
    <w:rsid w:val="00616161"/>
    <w:rsid w:val="00617F45"/>
    <w:rsid w:val="00620437"/>
    <w:rsid w:val="00621191"/>
    <w:rsid w:val="00623CBA"/>
    <w:rsid w:val="00626B12"/>
    <w:rsid w:val="006344F1"/>
    <w:rsid w:val="006365B4"/>
    <w:rsid w:val="00637BFF"/>
    <w:rsid w:val="0064317B"/>
    <w:rsid w:val="006432C6"/>
    <w:rsid w:val="00645E2D"/>
    <w:rsid w:val="0064773D"/>
    <w:rsid w:val="0065387E"/>
    <w:rsid w:val="00653928"/>
    <w:rsid w:val="006600F8"/>
    <w:rsid w:val="00662F4D"/>
    <w:rsid w:val="006633FA"/>
    <w:rsid w:val="006649A3"/>
    <w:rsid w:val="00665C6C"/>
    <w:rsid w:val="006707B7"/>
    <w:rsid w:val="006708D0"/>
    <w:rsid w:val="00672B07"/>
    <w:rsid w:val="00674612"/>
    <w:rsid w:val="0068119F"/>
    <w:rsid w:val="00681F19"/>
    <w:rsid w:val="006847C1"/>
    <w:rsid w:val="006862F3"/>
    <w:rsid w:val="006912E0"/>
    <w:rsid w:val="006921DD"/>
    <w:rsid w:val="00695FE5"/>
    <w:rsid w:val="0069690E"/>
    <w:rsid w:val="00697CE1"/>
    <w:rsid w:val="006B24C4"/>
    <w:rsid w:val="006B36E5"/>
    <w:rsid w:val="006B4164"/>
    <w:rsid w:val="006B5B73"/>
    <w:rsid w:val="006B7AD3"/>
    <w:rsid w:val="006C4482"/>
    <w:rsid w:val="006C4B0D"/>
    <w:rsid w:val="006C6A48"/>
    <w:rsid w:val="006D1CF2"/>
    <w:rsid w:val="006D1FF2"/>
    <w:rsid w:val="006D2053"/>
    <w:rsid w:val="006D2587"/>
    <w:rsid w:val="006D4812"/>
    <w:rsid w:val="006D6595"/>
    <w:rsid w:val="006E1D20"/>
    <w:rsid w:val="006E3189"/>
    <w:rsid w:val="006E4D53"/>
    <w:rsid w:val="006E71C0"/>
    <w:rsid w:val="006F1B31"/>
    <w:rsid w:val="006F3A83"/>
    <w:rsid w:val="006F7A46"/>
    <w:rsid w:val="00700D2E"/>
    <w:rsid w:val="007046E2"/>
    <w:rsid w:val="00723B36"/>
    <w:rsid w:val="0072503E"/>
    <w:rsid w:val="00725349"/>
    <w:rsid w:val="00727425"/>
    <w:rsid w:val="00727D70"/>
    <w:rsid w:val="0073395C"/>
    <w:rsid w:val="007450FB"/>
    <w:rsid w:val="00746A27"/>
    <w:rsid w:val="00751616"/>
    <w:rsid w:val="007551E2"/>
    <w:rsid w:val="00755D3B"/>
    <w:rsid w:val="007601DA"/>
    <w:rsid w:val="00762A3A"/>
    <w:rsid w:val="007657CD"/>
    <w:rsid w:val="007726C0"/>
    <w:rsid w:val="00773150"/>
    <w:rsid w:val="00775452"/>
    <w:rsid w:val="00777F2B"/>
    <w:rsid w:val="00777F68"/>
    <w:rsid w:val="00782EDD"/>
    <w:rsid w:val="00784287"/>
    <w:rsid w:val="00785034"/>
    <w:rsid w:val="00792726"/>
    <w:rsid w:val="007952C8"/>
    <w:rsid w:val="00796072"/>
    <w:rsid w:val="00796942"/>
    <w:rsid w:val="007A523B"/>
    <w:rsid w:val="007B0B21"/>
    <w:rsid w:val="007B5338"/>
    <w:rsid w:val="007B6780"/>
    <w:rsid w:val="007B6A00"/>
    <w:rsid w:val="007B734B"/>
    <w:rsid w:val="007C538B"/>
    <w:rsid w:val="007C620A"/>
    <w:rsid w:val="007C7852"/>
    <w:rsid w:val="007D1D0F"/>
    <w:rsid w:val="007D293B"/>
    <w:rsid w:val="007D2C2A"/>
    <w:rsid w:val="007D322B"/>
    <w:rsid w:val="007D35BA"/>
    <w:rsid w:val="007E38D5"/>
    <w:rsid w:val="007F1C70"/>
    <w:rsid w:val="007F6B69"/>
    <w:rsid w:val="00800F8D"/>
    <w:rsid w:val="00807069"/>
    <w:rsid w:val="008163A7"/>
    <w:rsid w:val="00817A10"/>
    <w:rsid w:val="008238C6"/>
    <w:rsid w:val="0082666C"/>
    <w:rsid w:val="008268E6"/>
    <w:rsid w:val="0083319C"/>
    <w:rsid w:val="00836F25"/>
    <w:rsid w:val="00837B79"/>
    <w:rsid w:val="008414BF"/>
    <w:rsid w:val="00841D07"/>
    <w:rsid w:val="00842630"/>
    <w:rsid w:val="0084270E"/>
    <w:rsid w:val="00844EA9"/>
    <w:rsid w:val="00852ABC"/>
    <w:rsid w:val="008542FD"/>
    <w:rsid w:val="00860834"/>
    <w:rsid w:val="00864D0E"/>
    <w:rsid w:val="008660FC"/>
    <w:rsid w:val="0087017E"/>
    <w:rsid w:val="00870EB1"/>
    <w:rsid w:val="00874FD5"/>
    <w:rsid w:val="00876967"/>
    <w:rsid w:val="00876A38"/>
    <w:rsid w:val="00880D30"/>
    <w:rsid w:val="008831E3"/>
    <w:rsid w:val="008846D1"/>
    <w:rsid w:val="00884F4E"/>
    <w:rsid w:val="008920B3"/>
    <w:rsid w:val="00892558"/>
    <w:rsid w:val="00894198"/>
    <w:rsid w:val="00895106"/>
    <w:rsid w:val="00895F89"/>
    <w:rsid w:val="00896A63"/>
    <w:rsid w:val="008A0257"/>
    <w:rsid w:val="008A251A"/>
    <w:rsid w:val="008A269E"/>
    <w:rsid w:val="008A3391"/>
    <w:rsid w:val="008A73E2"/>
    <w:rsid w:val="008A77FB"/>
    <w:rsid w:val="008A7E10"/>
    <w:rsid w:val="008B14D1"/>
    <w:rsid w:val="008B1F77"/>
    <w:rsid w:val="008B3C5C"/>
    <w:rsid w:val="008B4661"/>
    <w:rsid w:val="008B6647"/>
    <w:rsid w:val="008B6AAC"/>
    <w:rsid w:val="008B7114"/>
    <w:rsid w:val="008C0064"/>
    <w:rsid w:val="008C01F4"/>
    <w:rsid w:val="008C4715"/>
    <w:rsid w:val="008C7A34"/>
    <w:rsid w:val="008D3FB2"/>
    <w:rsid w:val="008D5D29"/>
    <w:rsid w:val="008E073B"/>
    <w:rsid w:val="008E6F4F"/>
    <w:rsid w:val="008F4729"/>
    <w:rsid w:val="008F4B5D"/>
    <w:rsid w:val="008F6857"/>
    <w:rsid w:val="00905C6F"/>
    <w:rsid w:val="00910874"/>
    <w:rsid w:val="009110F0"/>
    <w:rsid w:val="00911905"/>
    <w:rsid w:val="009129C7"/>
    <w:rsid w:val="00916C76"/>
    <w:rsid w:val="00922DDF"/>
    <w:rsid w:val="0093307D"/>
    <w:rsid w:val="00934AFB"/>
    <w:rsid w:val="0093517F"/>
    <w:rsid w:val="009363DB"/>
    <w:rsid w:val="00942F7D"/>
    <w:rsid w:val="009430FF"/>
    <w:rsid w:val="0095199F"/>
    <w:rsid w:val="00953031"/>
    <w:rsid w:val="00954DDC"/>
    <w:rsid w:val="009557D8"/>
    <w:rsid w:val="00976896"/>
    <w:rsid w:val="00977AE5"/>
    <w:rsid w:val="00981644"/>
    <w:rsid w:val="009816C7"/>
    <w:rsid w:val="0098348D"/>
    <w:rsid w:val="0098672D"/>
    <w:rsid w:val="00987683"/>
    <w:rsid w:val="0099153A"/>
    <w:rsid w:val="00993111"/>
    <w:rsid w:val="009940BA"/>
    <w:rsid w:val="0099575E"/>
    <w:rsid w:val="0099585E"/>
    <w:rsid w:val="0099660E"/>
    <w:rsid w:val="00997989"/>
    <w:rsid w:val="009A0735"/>
    <w:rsid w:val="009A183F"/>
    <w:rsid w:val="009A2113"/>
    <w:rsid w:val="009A37B6"/>
    <w:rsid w:val="009A62F3"/>
    <w:rsid w:val="009A6DE5"/>
    <w:rsid w:val="009A7930"/>
    <w:rsid w:val="009B0673"/>
    <w:rsid w:val="009B36E3"/>
    <w:rsid w:val="009B3D52"/>
    <w:rsid w:val="009B7037"/>
    <w:rsid w:val="009B7FAF"/>
    <w:rsid w:val="009C7D10"/>
    <w:rsid w:val="009D7222"/>
    <w:rsid w:val="009D7791"/>
    <w:rsid w:val="009E331B"/>
    <w:rsid w:val="009E515D"/>
    <w:rsid w:val="009E56F8"/>
    <w:rsid w:val="009E76F2"/>
    <w:rsid w:val="009F0940"/>
    <w:rsid w:val="009F3E37"/>
    <w:rsid w:val="009F74BE"/>
    <w:rsid w:val="009F76D5"/>
    <w:rsid w:val="00A038BC"/>
    <w:rsid w:val="00A0769E"/>
    <w:rsid w:val="00A103F6"/>
    <w:rsid w:val="00A117C0"/>
    <w:rsid w:val="00A1352F"/>
    <w:rsid w:val="00A165AE"/>
    <w:rsid w:val="00A17D49"/>
    <w:rsid w:val="00A228BC"/>
    <w:rsid w:val="00A25F35"/>
    <w:rsid w:val="00A26731"/>
    <w:rsid w:val="00A26915"/>
    <w:rsid w:val="00A35036"/>
    <w:rsid w:val="00A411A6"/>
    <w:rsid w:val="00A463D3"/>
    <w:rsid w:val="00A4697A"/>
    <w:rsid w:val="00A46AD6"/>
    <w:rsid w:val="00A50B97"/>
    <w:rsid w:val="00A52340"/>
    <w:rsid w:val="00A60071"/>
    <w:rsid w:val="00A63190"/>
    <w:rsid w:val="00A638A5"/>
    <w:rsid w:val="00A66A9E"/>
    <w:rsid w:val="00A675CA"/>
    <w:rsid w:val="00A6793D"/>
    <w:rsid w:val="00A718DE"/>
    <w:rsid w:val="00A72D97"/>
    <w:rsid w:val="00A73FF3"/>
    <w:rsid w:val="00A7449D"/>
    <w:rsid w:val="00A76352"/>
    <w:rsid w:val="00A76630"/>
    <w:rsid w:val="00A81DFE"/>
    <w:rsid w:val="00A8231D"/>
    <w:rsid w:val="00A83643"/>
    <w:rsid w:val="00A83C4A"/>
    <w:rsid w:val="00A8486D"/>
    <w:rsid w:val="00A9119D"/>
    <w:rsid w:val="00A944D4"/>
    <w:rsid w:val="00AA3620"/>
    <w:rsid w:val="00AA44CC"/>
    <w:rsid w:val="00AA4E50"/>
    <w:rsid w:val="00AA6850"/>
    <w:rsid w:val="00AB257A"/>
    <w:rsid w:val="00AB55B1"/>
    <w:rsid w:val="00AB61BE"/>
    <w:rsid w:val="00AB787E"/>
    <w:rsid w:val="00AB7A65"/>
    <w:rsid w:val="00AC1373"/>
    <w:rsid w:val="00AC13DB"/>
    <w:rsid w:val="00AC2400"/>
    <w:rsid w:val="00AC3B71"/>
    <w:rsid w:val="00AC3B74"/>
    <w:rsid w:val="00AC6C20"/>
    <w:rsid w:val="00AC7E85"/>
    <w:rsid w:val="00AD16AF"/>
    <w:rsid w:val="00AD53D3"/>
    <w:rsid w:val="00AD5CEF"/>
    <w:rsid w:val="00AE0CFD"/>
    <w:rsid w:val="00AE27AC"/>
    <w:rsid w:val="00AE4D75"/>
    <w:rsid w:val="00AE598E"/>
    <w:rsid w:val="00AE6E6F"/>
    <w:rsid w:val="00AE7173"/>
    <w:rsid w:val="00AF3740"/>
    <w:rsid w:val="00AF39E3"/>
    <w:rsid w:val="00AF422C"/>
    <w:rsid w:val="00AF47A5"/>
    <w:rsid w:val="00AF4921"/>
    <w:rsid w:val="00AF59CD"/>
    <w:rsid w:val="00AF6551"/>
    <w:rsid w:val="00B005E7"/>
    <w:rsid w:val="00B0561E"/>
    <w:rsid w:val="00B14F86"/>
    <w:rsid w:val="00B167AE"/>
    <w:rsid w:val="00B24ED7"/>
    <w:rsid w:val="00B260B4"/>
    <w:rsid w:val="00B27157"/>
    <w:rsid w:val="00B278BD"/>
    <w:rsid w:val="00B305D8"/>
    <w:rsid w:val="00B313FD"/>
    <w:rsid w:val="00B342B8"/>
    <w:rsid w:val="00B349D6"/>
    <w:rsid w:val="00B35194"/>
    <w:rsid w:val="00B36415"/>
    <w:rsid w:val="00B43622"/>
    <w:rsid w:val="00B509EC"/>
    <w:rsid w:val="00B5212B"/>
    <w:rsid w:val="00B52D08"/>
    <w:rsid w:val="00B55F5B"/>
    <w:rsid w:val="00B64D43"/>
    <w:rsid w:val="00B65CE3"/>
    <w:rsid w:val="00B66B3D"/>
    <w:rsid w:val="00B70046"/>
    <w:rsid w:val="00B70AEF"/>
    <w:rsid w:val="00B72CEC"/>
    <w:rsid w:val="00B73A31"/>
    <w:rsid w:val="00B74AE4"/>
    <w:rsid w:val="00B77F32"/>
    <w:rsid w:val="00B8102B"/>
    <w:rsid w:val="00B82DCD"/>
    <w:rsid w:val="00B835A3"/>
    <w:rsid w:val="00B83621"/>
    <w:rsid w:val="00B83643"/>
    <w:rsid w:val="00B847B9"/>
    <w:rsid w:val="00B87900"/>
    <w:rsid w:val="00B879EE"/>
    <w:rsid w:val="00B934B1"/>
    <w:rsid w:val="00B97F12"/>
    <w:rsid w:val="00BA293A"/>
    <w:rsid w:val="00BA58B6"/>
    <w:rsid w:val="00BB28FB"/>
    <w:rsid w:val="00BC4DDD"/>
    <w:rsid w:val="00BC64B9"/>
    <w:rsid w:val="00BC7084"/>
    <w:rsid w:val="00BD3CDF"/>
    <w:rsid w:val="00BD70B9"/>
    <w:rsid w:val="00BD7900"/>
    <w:rsid w:val="00BE23E9"/>
    <w:rsid w:val="00BF0C56"/>
    <w:rsid w:val="00BF107A"/>
    <w:rsid w:val="00BF3A73"/>
    <w:rsid w:val="00BF54F9"/>
    <w:rsid w:val="00BF6397"/>
    <w:rsid w:val="00C004AC"/>
    <w:rsid w:val="00C02B49"/>
    <w:rsid w:val="00C02BCF"/>
    <w:rsid w:val="00C04E24"/>
    <w:rsid w:val="00C0654F"/>
    <w:rsid w:val="00C1072F"/>
    <w:rsid w:val="00C1083E"/>
    <w:rsid w:val="00C148D8"/>
    <w:rsid w:val="00C15712"/>
    <w:rsid w:val="00C16F07"/>
    <w:rsid w:val="00C24358"/>
    <w:rsid w:val="00C25255"/>
    <w:rsid w:val="00C30F61"/>
    <w:rsid w:val="00C33C6F"/>
    <w:rsid w:val="00C3570F"/>
    <w:rsid w:val="00C369DC"/>
    <w:rsid w:val="00C4210E"/>
    <w:rsid w:val="00C4244D"/>
    <w:rsid w:val="00C43B3B"/>
    <w:rsid w:val="00C43B93"/>
    <w:rsid w:val="00C445F1"/>
    <w:rsid w:val="00C457C7"/>
    <w:rsid w:val="00C4725B"/>
    <w:rsid w:val="00C47683"/>
    <w:rsid w:val="00C502BC"/>
    <w:rsid w:val="00C50483"/>
    <w:rsid w:val="00C60B98"/>
    <w:rsid w:val="00C6328A"/>
    <w:rsid w:val="00C646F6"/>
    <w:rsid w:val="00C64C18"/>
    <w:rsid w:val="00C670AA"/>
    <w:rsid w:val="00C728D0"/>
    <w:rsid w:val="00C74138"/>
    <w:rsid w:val="00C91D61"/>
    <w:rsid w:val="00CA2DB8"/>
    <w:rsid w:val="00CA5E09"/>
    <w:rsid w:val="00CA7D1D"/>
    <w:rsid w:val="00CB019D"/>
    <w:rsid w:val="00CB14CB"/>
    <w:rsid w:val="00CB1C26"/>
    <w:rsid w:val="00CB2090"/>
    <w:rsid w:val="00CB31A5"/>
    <w:rsid w:val="00CB4D94"/>
    <w:rsid w:val="00CB71FB"/>
    <w:rsid w:val="00CB78B6"/>
    <w:rsid w:val="00CC37E4"/>
    <w:rsid w:val="00CC5C9A"/>
    <w:rsid w:val="00CC7F0E"/>
    <w:rsid w:val="00CD079A"/>
    <w:rsid w:val="00CD2B9C"/>
    <w:rsid w:val="00CD3381"/>
    <w:rsid w:val="00CD55AB"/>
    <w:rsid w:val="00CE4105"/>
    <w:rsid w:val="00CF19C4"/>
    <w:rsid w:val="00CF348D"/>
    <w:rsid w:val="00CF42DE"/>
    <w:rsid w:val="00CF430A"/>
    <w:rsid w:val="00D03BFC"/>
    <w:rsid w:val="00D13D01"/>
    <w:rsid w:val="00D13DE5"/>
    <w:rsid w:val="00D13F6E"/>
    <w:rsid w:val="00D1552B"/>
    <w:rsid w:val="00D20B59"/>
    <w:rsid w:val="00D211D1"/>
    <w:rsid w:val="00D23335"/>
    <w:rsid w:val="00D278B6"/>
    <w:rsid w:val="00D32BDB"/>
    <w:rsid w:val="00D34588"/>
    <w:rsid w:val="00D35D01"/>
    <w:rsid w:val="00D36446"/>
    <w:rsid w:val="00D36EF3"/>
    <w:rsid w:val="00D410EF"/>
    <w:rsid w:val="00D41308"/>
    <w:rsid w:val="00D41D0D"/>
    <w:rsid w:val="00D41E6D"/>
    <w:rsid w:val="00D46D02"/>
    <w:rsid w:val="00D470FF"/>
    <w:rsid w:val="00D54865"/>
    <w:rsid w:val="00D55A11"/>
    <w:rsid w:val="00D56CF1"/>
    <w:rsid w:val="00D62B61"/>
    <w:rsid w:val="00D6385C"/>
    <w:rsid w:val="00D639CE"/>
    <w:rsid w:val="00D63EFD"/>
    <w:rsid w:val="00D64FFD"/>
    <w:rsid w:val="00D653C8"/>
    <w:rsid w:val="00D7165B"/>
    <w:rsid w:val="00D73425"/>
    <w:rsid w:val="00D74C7E"/>
    <w:rsid w:val="00D80BD7"/>
    <w:rsid w:val="00D8179B"/>
    <w:rsid w:val="00D83193"/>
    <w:rsid w:val="00D84281"/>
    <w:rsid w:val="00D8746C"/>
    <w:rsid w:val="00D95C9F"/>
    <w:rsid w:val="00D9747D"/>
    <w:rsid w:val="00DA04E8"/>
    <w:rsid w:val="00DA25FB"/>
    <w:rsid w:val="00DB1574"/>
    <w:rsid w:val="00DB409B"/>
    <w:rsid w:val="00DB4672"/>
    <w:rsid w:val="00DB6901"/>
    <w:rsid w:val="00DC72AA"/>
    <w:rsid w:val="00DD048D"/>
    <w:rsid w:val="00DD4895"/>
    <w:rsid w:val="00DD4B8F"/>
    <w:rsid w:val="00DD587B"/>
    <w:rsid w:val="00DD5C6E"/>
    <w:rsid w:val="00DD5D60"/>
    <w:rsid w:val="00DE7C7D"/>
    <w:rsid w:val="00DF1A39"/>
    <w:rsid w:val="00DF2E44"/>
    <w:rsid w:val="00DF3EBA"/>
    <w:rsid w:val="00DF45ED"/>
    <w:rsid w:val="00DF7FE0"/>
    <w:rsid w:val="00E00AF2"/>
    <w:rsid w:val="00E02437"/>
    <w:rsid w:val="00E040B0"/>
    <w:rsid w:val="00E04CEA"/>
    <w:rsid w:val="00E05D11"/>
    <w:rsid w:val="00E240D5"/>
    <w:rsid w:val="00E246E5"/>
    <w:rsid w:val="00E24783"/>
    <w:rsid w:val="00E26944"/>
    <w:rsid w:val="00E35E3B"/>
    <w:rsid w:val="00E52C83"/>
    <w:rsid w:val="00E54316"/>
    <w:rsid w:val="00E63340"/>
    <w:rsid w:val="00E67307"/>
    <w:rsid w:val="00E74EBB"/>
    <w:rsid w:val="00E75ACA"/>
    <w:rsid w:val="00E7613C"/>
    <w:rsid w:val="00E805A9"/>
    <w:rsid w:val="00E80872"/>
    <w:rsid w:val="00E81257"/>
    <w:rsid w:val="00E82763"/>
    <w:rsid w:val="00E84CCA"/>
    <w:rsid w:val="00E878D7"/>
    <w:rsid w:val="00E9095A"/>
    <w:rsid w:val="00E919B1"/>
    <w:rsid w:val="00E92A5F"/>
    <w:rsid w:val="00E92AEC"/>
    <w:rsid w:val="00E978A6"/>
    <w:rsid w:val="00EA6887"/>
    <w:rsid w:val="00EB023E"/>
    <w:rsid w:val="00EB1A83"/>
    <w:rsid w:val="00EB1B32"/>
    <w:rsid w:val="00EB26E4"/>
    <w:rsid w:val="00EB51DA"/>
    <w:rsid w:val="00EB7467"/>
    <w:rsid w:val="00EC1B9D"/>
    <w:rsid w:val="00EC5413"/>
    <w:rsid w:val="00EC7B27"/>
    <w:rsid w:val="00ED0E81"/>
    <w:rsid w:val="00ED2384"/>
    <w:rsid w:val="00ED3EFB"/>
    <w:rsid w:val="00ED5813"/>
    <w:rsid w:val="00EE078D"/>
    <w:rsid w:val="00EE4142"/>
    <w:rsid w:val="00EE5F42"/>
    <w:rsid w:val="00EE773A"/>
    <w:rsid w:val="00EE7A4E"/>
    <w:rsid w:val="00EF041F"/>
    <w:rsid w:val="00EF3451"/>
    <w:rsid w:val="00F055E5"/>
    <w:rsid w:val="00F11125"/>
    <w:rsid w:val="00F11FE6"/>
    <w:rsid w:val="00F147EF"/>
    <w:rsid w:val="00F15F2D"/>
    <w:rsid w:val="00F16577"/>
    <w:rsid w:val="00F20182"/>
    <w:rsid w:val="00F207A6"/>
    <w:rsid w:val="00F25C05"/>
    <w:rsid w:val="00F307CB"/>
    <w:rsid w:val="00F3407C"/>
    <w:rsid w:val="00F358E5"/>
    <w:rsid w:val="00F36CD9"/>
    <w:rsid w:val="00F40E13"/>
    <w:rsid w:val="00F4209C"/>
    <w:rsid w:val="00F45748"/>
    <w:rsid w:val="00F45885"/>
    <w:rsid w:val="00F501EC"/>
    <w:rsid w:val="00F50F04"/>
    <w:rsid w:val="00F52DF8"/>
    <w:rsid w:val="00F5467C"/>
    <w:rsid w:val="00F54B10"/>
    <w:rsid w:val="00F55157"/>
    <w:rsid w:val="00F56A30"/>
    <w:rsid w:val="00F616E3"/>
    <w:rsid w:val="00F6209C"/>
    <w:rsid w:val="00F70D9A"/>
    <w:rsid w:val="00F725C9"/>
    <w:rsid w:val="00F72AAD"/>
    <w:rsid w:val="00F72EC7"/>
    <w:rsid w:val="00F74534"/>
    <w:rsid w:val="00F75963"/>
    <w:rsid w:val="00F7722D"/>
    <w:rsid w:val="00F82535"/>
    <w:rsid w:val="00F826B1"/>
    <w:rsid w:val="00F87130"/>
    <w:rsid w:val="00F90889"/>
    <w:rsid w:val="00F91857"/>
    <w:rsid w:val="00F91FDB"/>
    <w:rsid w:val="00F96061"/>
    <w:rsid w:val="00F96154"/>
    <w:rsid w:val="00F97AF2"/>
    <w:rsid w:val="00FA0482"/>
    <w:rsid w:val="00FA6633"/>
    <w:rsid w:val="00FB587E"/>
    <w:rsid w:val="00FC0637"/>
    <w:rsid w:val="00FC22C3"/>
    <w:rsid w:val="00FC2345"/>
    <w:rsid w:val="00FC4254"/>
    <w:rsid w:val="00FC57D6"/>
    <w:rsid w:val="00FC5D25"/>
    <w:rsid w:val="00FC6852"/>
    <w:rsid w:val="00FD1B56"/>
    <w:rsid w:val="00FD2EE2"/>
    <w:rsid w:val="00FD5C3F"/>
    <w:rsid w:val="00FF198F"/>
    <w:rsid w:val="00FF2E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paragraph" w:customStyle="1" w:styleId="mecelle">
    <w:name w:val="mecelle"/>
    <w:basedOn w:val="a"/>
    <w:rsid w:val="007C5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link w:val="ac"/>
    <w:uiPriority w:val="99"/>
    <w:locked/>
    <w:rsid w:val="00F40E13"/>
    <w:rPr>
      <w:rFonts w:ascii="Times New Roman" w:hAnsi="Times New Roman" w:cs="Times New Roman"/>
      <w:sz w:val="21"/>
      <w:szCs w:val="21"/>
      <w:shd w:val="clear" w:color="auto" w:fill="FFFFFF"/>
    </w:rPr>
  </w:style>
  <w:style w:type="paragraph" w:styleId="ac">
    <w:name w:val="Body Text"/>
    <w:basedOn w:val="a"/>
    <w:link w:val="1"/>
    <w:uiPriority w:val="99"/>
    <w:rsid w:val="00F40E1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d">
    <w:name w:val="Основной текст Знак"/>
    <w:basedOn w:val="a0"/>
    <w:uiPriority w:val="99"/>
    <w:semiHidden/>
    <w:rsid w:val="00F40E13"/>
  </w:style>
  <w:style w:type="character" w:customStyle="1" w:styleId="ae">
    <w:name w:val="Основной текст_"/>
    <w:link w:val="10"/>
    <w:uiPriority w:val="99"/>
    <w:locked/>
    <w:rsid w:val="00F40E13"/>
    <w:rPr>
      <w:rFonts w:ascii="Times New Roman" w:hAnsi="Times New Roman" w:cs="Times New Roman"/>
      <w:sz w:val="23"/>
      <w:szCs w:val="23"/>
      <w:shd w:val="clear" w:color="auto" w:fill="FFFFFF"/>
    </w:rPr>
  </w:style>
  <w:style w:type="paragraph" w:customStyle="1" w:styleId="10">
    <w:name w:val="Основной текст1"/>
    <w:basedOn w:val="a"/>
    <w:link w:val="ae"/>
    <w:uiPriority w:val="99"/>
    <w:rsid w:val="00F40E13"/>
    <w:pPr>
      <w:widowControl w:val="0"/>
      <w:shd w:val="clear" w:color="auto" w:fill="FFFFFF"/>
      <w:spacing w:before="300" w:after="240" w:line="252" w:lineRule="exact"/>
      <w:jc w:val="both"/>
    </w:pPr>
    <w:rPr>
      <w:rFonts w:ascii="Times New Roman" w:hAnsi="Times New Roman" w:cs="Times New Roman"/>
      <w:sz w:val="23"/>
      <w:szCs w:val="23"/>
    </w:rPr>
  </w:style>
  <w:style w:type="character" w:customStyle="1" w:styleId="2">
    <w:name w:val="Основной текст (2)_"/>
    <w:link w:val="21"/>
    <w:uiPriority w:val="99"/>
    <w:locked/>
    <w:rsid w:val="00F40E13"/>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F40E13"/>
    <w:pPr>
      <w:widowControl w:val="0"/>
      <w:shd w:val="clear" w:color="auto" w:fill="FFFFFF"/>
      <w:spacing w:after="0" w:line="307" w:lineRule="exact"/>
      <w:jc w:val="center"/>
    </w:pPr>
    <w:rPr>
      <w:rFonts w:ascii="Times New Roman" w:hAnsi="Times New Roman" w:cs="Times New Roman"/>
      <w:b/>
      <w:bCs/>
      <w:sz w:val="26"/>
      <w:szCs w:val="26"/>
    </w:rPr>
  </w:style>
  <w:style w:type="character" w:customStyle="1" w:styleId="20">
    <w:name w:val="Основной текст2"/>
    <w:uiPriority w:val="99"/>
    <w:rsid w:val="00F40E13"/>
    <w:rPr>
      <w:rFonts w:ascii="Times New Roman" w:hAnsi="Times New Roman" w:cs="Times New Roman"/>
      <w:sz w:val="23"/>
      <w:szCs w:val="23"/>
      <w:u w:val="none"/>
      <w:shd w:val="clear" w:color="auto" w:fill="FFFFFF"/>
    </w:rPr>
  </w:style>
  <w:style w:type="paragraph" w:styleId="af">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f0"/>
    <w:rsid w:val="00431895"/>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f0">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f"/>
    <w:rsid w:val="00431895"/>
    <w:rPr>
      <w:rFonts w:ascii="Courier New" w:eastAsia="Times New Roman" w:hAnsi="Courier New" w:cs="Courier New"/>
      <w:sz w:val="20"/>
      <w:szCs w:val="20"/>
      <w:lang w:val="en-US"/>
    </w:rPr>
  </w:style>
  <w:style w:type="paragraph" w:customStyle="1" w:styleId="amadde">
    <w:name w:val="amadde"/>
    <w:basedOn w:val="a"/>
    <w:rsid w:val="001D1728"/>
    <w:pPr>
      <w:spacing w:before="240" w:after="240" w:line="240" w:lineRule="auto"/>
      <w:ind w:left="1814" w:hanging="1247"/>
    </w:pPr>
    <w:rPr>
      <w:rFonts w:ascii="Times New Roman" w:eastAsia="Times New Roman" w:hAnsi="Times New Roman" w:cs="Courier New"/>
      <w:b/>
      <w:sz w:val="28"/>
      <w:szCs w:val="20"/>
      <w:lang w:val="az-Latn-AZ" w:eastAsia="en-US"/>
    </w:rPr>
  </w:style>
  <w:style w:type="paragraph" w:customStyle="1" w:styleId="ametn">
    <w:name w:val="ametn"/>
    <w:basedOn w:val="af"/>
    <w:rsid w:val="001D1728"/>
    <w:pPr>
      <w:overflowPunct/>
      <w:autoSpaceDE/>
      <w:autoSpaceDN/>
      <w:adjustRightInd/>
      <w:ind w:firstLine="567"/>
      <w:jc w:val="both"/>
      <w:textAlignment w:val="auto"/>
    </w:pPr>
    <w:rPr>
      <w:rFonts w:ascii="Times New Roman" w:hAnsi="Times New Roman"/>
      <w:sz w:val="28"/>
      <w:lang w:val="az-Latn-AZ" w:eastAsia="en-US"/>
    </w:rPr>
  </w:style>
  <w:style w:type="paragraph" w:customStyle="1" w:styleId="adi">
    <w:name w:val="adi"/>
    <w:basedOn w:val="af"/>
    <w:rsid w:val="001D1728"/>
    <w:pPr>
      <w:overflowPunct/>
      <w:autoSpaceDE/>
      <w:autoSpaceDN/>
      <w:adjustRightInd/>
      <w:jc w:val="center"/>
      <w:textAlignment w:val="auto"/>
    </w:pPr>
    <w:rPr>
      <w:rFonts w:ascii="Times New Roman" w:hAnsi="Times New Roman"/>
      <w:b/>
      <w:sz w:val="36"/>
      <w:lang w:val="az-Latn-AZ" w:eastAsia="en-US"/>
    </w:rPr>
  </w:style>
</w:styles>
</file>

<file path=word/webSettings.xml><?xml version="1.0" encoding="utf-8"?>
<w:webSettings xmlns:r="http://schemas.openxmlformats.org/officeDocument/2006/relationships" xmlns:w="http://schemas.openxmlformats.org/wordprocessingml/2006/main">
  <w:divs>
    <w:div w:id="126550376">
      <w:bodyDiv w:val="1"/>
      <w:marLeft w:val="0"/>
      <w:marRight w:val="0"/>
      <w:marTop w:val="0"/>
      <w:marBottom w:val="0"/>
      <w:divBdr>
        <w:top w:val="none" w:sz="0" w:space="0" w:color="auto"/>
        <w:left w:val="none" w:sz="0" w:space="0" w:color="auto"/>
        <w:bottom w:val="none" w:sz="0" w:space="0" w:color="auto"/>
        <w:right w:val="none" w:sz="0" w:space="0" w:color="auto"/>
      </w:divBdr>
    </w:div>
    <w:div w:id="220212033">
      <w:bodyDiv w:val="1"/>
      <w:marLeft w:val="0"/>
      <w:marRight w:val="0"/>
      <w:marTop w:val="0"/>
      <w:marBottom w:val="0"/>
      <w:divBdr>
        <w:top w:val="none" w:sz="0" w:space="0" w:color="auto"/>
        <w:left w:val="none" w:sz="0" w:space="0" w:color="auto"/>
        <w:bottom w:val="none" w:sz="0" w:space="0" w:color="auto"/>
        <w:right w:val="none" w:sz="0" w:space="0" w:color="auto"/>
      </w:divBdr>
      <w:divsChild>
        <w:div w:id="1369837863">
          <w:marLeft w:val="0"/>
          <w:marRight w:val="0"/>
          <w:marTop w:val="0"/>
          <w:marBottom w:val="0"/>
          <w:divBdr>
            <w:top w:val="none" w:sz="0" w:space="0" w:color="auto"/>
            <w:left w:val="none" w:sz="0" w:space="0" w:color="auto"/>
            <w:bottom w:val="none" w:sz="0" w:space="0" w:color="auto"/>
            <w:right w:val="none" w:sz="0" w:space="0" w:color="auto"/>
          </w:divBdr>
          <w:divsChild>
            <w:div w:id="1903253712">
              <w:marLeft w:val="0"/>
              <w:marRight w:val="0"/>
              <w:marTop w:val="0"/>
              <w:marBottom w:val="0"/>
              <w:divBdr>
                <w:top w:val="none" w:sz="0" w:space="0" w:color="auto"/>
                <w:left w:val="single" w:sz="6" w:space="0" w:color="ABBDDA"/>
                <w:bottom w:val="none" w:sz="0" w:space="0" w:color="auto"/>
                <w:right w:val="none" w:sz="0" w:space="0" w:color="auto"/>
              </w:divBdr>
              <w:divsChild>
                <w:div w:id="1189123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1350">
      <w:bodyDiv w:val="1"/>
      <w:marLeft w:val="0"/>
      <w:marRight w:val="0"/>
      <w:marTop w:val="0"/>
      <w:marBottom w:val="0"/>
      <w:divBdr>
        <w:top w:val="none" w:sz="0" w:space="0" w:color="auto"/>
        <w:left w:val="none" w:sz="0" w:space="0" w:color="auto"/>
        <w:bottom w:val="none" w:sz="0" w:space="0" w:color="auto"/>
        <w:right w:val="none" w:sz="0" w:space="0" w:color="auto"/>
      </w:divBdr>
      <w:divsChild>
        <w:div w:id="1762337558">
          <w:marLeft w:val="0"/>
          <w:marRight w:val="0"/>
          <w:marTop w:val="0"/>
          <w:marBottom w:val="0"/>
          <w:divBdr>
            <w:top w:val="none" w:sz="0" w:space="0" w:color="auto"/>
            <w:left w:val="none" w:sz="0" w:space="0" w:color="auto"/>
            <w:bottom w:val="none" w:sz="0" w:space="0" w:color="auto"/>
            <w:right w:val="none" w:sz="0" w:space="0" w:color="auto"/>
          </w:divBdr>
          <w:divsChild>
            <w:div w:id="735011746">
              <w:marLeft w:val="0"/>
              <w:marRight w:val="0"/>
              <w:marTop w:val="0"/>
              <w:marBottom w:val="0"/>
              <w:divBdr>
                <w:top w:val="none" w:sz="0" w:space="0" w:color="auto"/>
                <w:left w:val="single" w:sz="6" w:space="0" w:color="ABBDDA"/>
                <w:bottom w:val="none" w:sz="0" w:space="0" w:color="auto"/>
                <w:right w:val="none" w:sz="0" w:space="0" w:color="auto"/>
              </w:divBdr>
              <w:divsChild>
                <w:div w:id="825247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3938">
      <w:bodyDiv w:val="1"/>
      <w:marLeft w:val="0"/>
      <w:marRight w:val="0"/>
      <w:marTop w:val="0"/>
      <w:marBottom w:val="0"/>
      <w:divBdr>
        <w:top w:val="none" w:sz="0" w:space="0" w:color="auto"/>
        <w:left w:val="none" w:sz="0" w:space="0" w:color="auto"/>
        <w:bottom w:val="none" w:sz="0" w:space="0" w:color="auto"/>
        <w:right w:val="none" w:sz="0" w:space="0" w:color="auto"/>
      </w:divBdr>
    </w:div>
    <w:div w:id="571165159">
      <w:bodyDiv w:val="1"/>
      <w:marLeft w:val="0"/>
      <w:marRight w:val="0"/>
      <w:marTop w:val="0"/>
      <w:marBottom w:val="0"/>
      <w:divBdr>
        <w:top w:val="none" w:sz="0" w:space="0" w:color="auto"/>
        <w:left w:val="none" w:sz="0" w:space="0" w:color="auto"/>
        <w:bottom w:val="none" w:sz="0" w:space="0" w:color="auto"/>
        <w:right w:val="none" w:sz="0" w:space="0" w:color="auto"/>
      </w:divBdr>
      <w:divsChild>
        <w:div w:id="4750736">
          <w:marLeft w:val="0"/>
          <w:marRight w:val="0"/>
          <w:marTop w:val="0"/>
          <w:marBottom w:val="0"/>
          <w:divBdr>
            <w:top w:val="none" w:sz="0" w:space="0" w:color="auto"/>
            <w:left w:val="none" w:sz="0" w:space="0" w:color="auto"/>
            <w:bottom w:val="none" w:sz="0" w:space="0" w:color="auto"/>
            <w:right w:val="none" w:sz="0" w:space="0" w:color="auto"/>
          </w:divBdr>
          <w:divsChild>
            <w:div w:id="1297368512">
              <w:marLeft w:val="0"/>
              <w:marRight w:val="0"/>
              <w:marTop w:val="0"/>
              <w:marBottom w:val="0"/>
              <w:divBdr>
                <w:top w:val="none" w:sz="0" w:space="0" w:color="auto"/>
                <w:left w:val="single" w:sz="6" w:space="0" w:color="ABBDDA"/>
                <w:bottom w:val="none" w:sz="0" w:space="0" w:color="auto"/>
                <w:right w:val="none" w:sz="0" w:space="0" w:color="auto"/>
              </w:divBdr>
              <w:divsChild>
                <w:div w:id="12799942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2118">
      <w:bodyDiv w:val="1"/>
      <w:marLeft w:val="0"/>
      <w:marRight w:val="0"/>
      <w:marTop w:val="0"/>
      <w:marBottom w:val="0"/>
      <w:divBdr>
        <w:top w:val="none" w:sz="0" w:space="0" w:color="auto"/>
        <w:left w:val="none" w:sz="0" w:space="0" w:color="auto"/>
        <w:bottom w:val="none" w:sz="0" w:space="0" w:color="auto"/>
        <w:right w:val="none" w:sz="0" w:space="0" w:color="auto"/>
      </w:divBdr>
      <w:divsChild>
        <w:div w:id="698051756">
          <w:marLeft w:val="0"/>
          <w:marRight w:val="0"/>
          <w:marTop w:val="0"/>
          <w:marBottom w:val="0"/>
          <w:divBdr>
            <w:top w:val="none" w:sz="0" w:space="0" w:color="auto"/>
            <w:left w:val="none" w:sz="0" w:space="0" w:color="auto"/>
            <w:bottom w:val="none" w:sz="0" w:space="0" w:color="auto"/>
            <w:right w:val="none" w:sz="0" w:space="0" w:color="auto"/>
          </w:divBdr>
          <w:divsChild>
            <w:div w:id="1217936966">
              <w:marLeft w:val="0"/>
              <w:marRight w:val="0"/>
              <w:marTop w:val="0"/>
              <w:marBottom w:val="0"/>
              <w:divBdr>
                <w:top w:val="none" w:sz="0" w:space="0" w:color="auto"/>
                <w:left w:val="single" w:sz="6" w:space="0" w:color="ABBDDA"/>
                <w:bottom w:val="none" w:sz="0" w:space="0" w:color="auto"/>
                <w:right w:val="none" w:sz="0" w:space="0" w:color="auto"/>
              </w:divBdr>
              <w:divsChild>
                <w:div w:id="21430332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2438">
      <w:bodyDiv w:val="1"/>
      <w:marLeft w:val="0"/>
      <w:marRight w:val="0"/>
      <w:marTop w:val="0"/>
      <w:marBottom w:val="0"/>
      <w:divBdr>
        <w:top w:val="none" w:sz="0" w:space="0" w:color="auto"/>
        <w:left w:val="none" w:sz="0" w:space="0" w:color="auto"/>
        <w:bottom w:val="none" w:sz="0" w:space="0" w:color="auto"/>
        <w:right w:val="none" w:sz="0" w:space="0" w:color="auto"/>
      </w:divBdr>
      <w:divsChild>
        <w:div w:id="251356778">
          <w:marLeft w:val="0"/>
          <w:marRight w:val="0"/>
          <w:marTop w:val="0"/>
          <w:marBottom w:val="0"/>
          <w:divBdr>
            <w:top w:val="none" w:sz="0" w:space="0" w:color="auto"/>
            <w:left w:val="none" w:sz="0" w:space="0" w:color="auto"/>
            <w:bottom w:val="none" w:sz="0" w:space="0" w:color="auto"/>
            <w:right w:val="none" w:sz="0" w:space="0" w:color="auto"/>
          </w:divBdr>
          <w:divsChild>
            <w:div w:id="1668904602">
              <w:marLeft w:val="0"/>
              <w:marRight w:val="0"/>
              <w:marTop w:val="0"/>
              <w:marBottom w:val="0"/>
              <w:divBdr>
                <w:top w:val="none" w:sz="0" w:space="0" w:color="auto"/>
                <w:left w:val="single" w:sz="6" w:space="0" w:color="ABBDDA"/>
                <w:bottom w:val="none" w:sz="0" w:space="0" w:color="auto"/>
                <w:right w:val="none" w:sz="0" w:space="0" w:color="auto"/>
              </w:divBdr>
              <w:divsChild>
                <w:div w:id="11833940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783579836">
      <w:bodyDiv w:val="1"/>
      <w:marLeft w:val="0"/>
      <w:marRight w:val="0"/>
      <w:marTop w:val="0"/>
      <w:marBottom w:val="0"/>
      <w:divBdr>
        <w:top w:val="none" w:sz="0" w:space="0" w:color="auto"/>
        <w:left w:val="none" w:sz="0" w:space="0" w:color="auto"/>
        <w:bottom w:val="none" w:sz="0" w:space="0" w:color="auto"/>
        <w:right w:val="none" w:sz="0" w:space="0" w:color="auto"/>
      </w:divBdr>
      <w:divsChild>
        <w:div w:id="1822192452">
          <w:marLeft w:val="0"/>
          <w:marRight w:val="0"/>
          <w:marTop w:val="0"/>
          <w:marBottom w:val="0"/>
          <w:divBdr>
            <w:top w:val="none" w:sz="0" w:space="0" w:color="auto"/>
            <w:left w:val="none" w:sz="0" w:space="0" w:color="auto"/>
            <w:bottom w:val="none" w:sz="0" w:space="0" w:color="auto"/>
            <w:right w:val="none" w:sz="0" w:space="0" w:color="auto"/>
          </w:divBdr>
          <w:divsChild>
            <w:div w:id="1733429885">
              <w:marLeft w:val="0"/>
              <w:marRight w:val="0"/>
              <w:marTop w:val="0"/>
              <w:marBottom w:val="0"/>
              <w:divBdr>
                <w:top w:val="none" w:sz="0" w:space="0" w:color="auto"/>
                <w:left w:val="single" w:sz="6" w:space="0" w:color="ABBDDA"/>
                <w:bottom w:val="none" w:sz="0" w:space="0" w:color="auto"/>
                <w:right w:val="none" w:sz="0" w:space="0" w:color="auto"/>
              </w:divBdr>
              <w:divsChild>
                <w:div w:id="15233226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48707">
      <w:bodyDiv w:val="1"/>
      <w:marLeft w:val="0"/>
      <w:marRight w:val="0"/>
      <w:marTop w:val="0"/>
      <w:marBottom w:val="0"/>
      <w:divBdr>
        <w:top w:val="none" w:sz="0" w:space="0" w:color="auto"/>
        <w:left w:val="none" w:sz="0" w:space="0" w:color="auto"/>
        <w:bottom w:val="none" w:sz="0" w:space="0" w:color="auto"/>
        <w:right w:val="none" w:sz="0" w:space="0" w:color="auto"/>
      </w:divBdr>
      <w:divsChild>
        <w:div w:id="1721325749">
          <w:marLeft w:val="0"/>
          <w:marRight w:val="0"/>
          <w:marTop w:val="0"/>
          <w:marBottom w:val="0"/>
          <w:divBdr>
            <w:top w:val="none" w:sz="0" w:space="0" w:color="auto"/>
            <w:left w:val="none" w:sz="0" w:space="0" w:color="auto"/>
            <w:bottom w:val="none" w:sz="0" w:space="0" w:color="auto"/>
            <w:right w:val="none" w:sz="0" w:space="0" w:color="auto"/>
          </w:divBdr>
          <w:divsChild>
            <w:div w:id="1303735730">
              <w:marLeft w:val="0"/>
              <w:marRight w:val="0"/>
              <w:marTop w:val="0"/>
              <w:marBottom w:val="0"/>
              <w:divBdr>
                <w:top w:val="none" w:sz="0" w:space="0" w:color="auto"/>
                <w:left w:val="single" w:sz="6" w:space="0" w:color="ABBDDA"/>
                <w:bottom w:val="none" w:sz="0" w:space="0" w:color="auto"/>
                <w:right w:val="none" w:sz="0" w:space="0" w:color="auto"/>
              </w:divBdr>
              <w:divsChild>
                <w:div w:id="905726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914">
      <w:bodyDiv w:val="1"/>
      <w:marLeft w:val="0"/>
      <w:marRight w:val="0"/>
      <w:marTop w:val="0"/>
      <w:marBottom w:val="0"/>
      <w:divBdr>
        <w:top w:val="none" w:sz="0" w:space="0" w:color="auto"/>
        <w:left w:val="none" w:sz="0" w:space="0" w:color="auto"/>
        <w:bottom w:val="none" w:sz="0" w:space="0" w:color="auto"/>
        <w:right w:val="none" w:sz="0" w:space="0" w:color="auto"/>
      </w:divBdr>
      <w:divsChild>
        <w:div w:id="1148203610">
          <w:marLeft w:val="0"/>
          <w:marRight w:val="0"/>
          <w:marTop w:val="0"/>
          <w:marBottom w:val="0"/>
          <w:divBdr>
            <w:top w:val="none" w:sz="0" w:space="0" w:color="auto"/>
            <w:left w:val="none" w:sz="0" w:space="0" w:color="auto"/>
            <w:bottom w:val="none" w:sz="0" w:space="0" w:color="auto"/>
            <w:right w:val="none" w:sz="0" w:space="0" w:color="auto"/>
          </w:divBdr>
          <w:divsChild>
            <w:div w:id="2101753401">
              <w:marLeft w:val="0"/>
              <w:marRight w:val="0"/>
              <w:marTop w:val="0"/>
              <w:marBottom w:val="0"/>
              <w:divBdr>
                <w:top w:val="none" w:sz="0" w:space="0" w:color="auto"/>
                <w:left w:val="single" w:sz="6" w:space="0" w:color="ABBDDA"/>
                <w:bottom w:val="none" w:sz="0" w:space="0" w:color="auto"/>
                <w:right w:val="none" w:sz="0" w:space="0" w:color="auto"/>
              </w:divBdr>
              <w:divsChild>
                <w:div w:id="401610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90290">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476140844">
      <w:bodyDiv w:val="1"/>
      <w:marLeft w:val="0"/>
      <w:marRight w:val="0"/>
      <w:marTop w:val="0"/>
      <w:marBottom w:val="0"/>
      <w:divBdr>
        <w:top w:val="none" w:sz="0" w:space="0" w:color="auto"/>
        <w:left w:val="none" w:sz="0" w:space="0" w:color="auto"/>
        <w:bottom w:val="none" w:sz="0" w:space="0" w:color="auto"/>
        <w:right w:val="none" w:sz="0" w:space="0" w:color="auto"/>
      </w:divBdr>
      <w:divsChild>
        <w:div w:id="563370940">
          <w:marLeft w:val="0"/>
          <w:marRight w:val="0"/>
          <w:marTop w:val="0"/>
          <w:marBottom w:val="0"/>
          <w:divBdr>
            <w:top w:val="none" w:sz="0" w:space="0" w:color="auto"/>
            <w:left w:val="none" w:sz="0" w:space="0" w:color="auto"/>
            <w:bottom w:val="none" w:sz="0" w:space="0" w:color="auto"/>
            <w:right w:val="none" w:sz="0" w:space="0" w:color="auto"/>
          </w:divBdr>
          <w:divsChild>
            <w:div w:id="761412810">
              <w:marLeft w:val="0"/>
              <w:marRight w:val="0"/>
              <w:marTop w:val="0"/>
              <w:marBottom w:val="0"/>
              <w:divBdr>
                <w:top w:val="none" w:sz="0" w:space="0" w:color="auto"/>
                <w:left w:val="single" w:sz="6" w:space="0" w:color="ABBDDA"/>
                <w:bottom w:val="none" w:sz="0" w:space="0" w:color="auto"/>
                <w:right w:val="none" w:sz="0" w:space="0" w:color="auto"/>
              </w:divBdr>
              <w:divsChild>
                <w:div w:id="3856868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5678">
      <w:bodyDiv w:val="1"/>
      <w:marLeft w:val="0"/>
      <w:marRight w:val="0"/>
      <w:marTop w:val="0"/>
      <w:marBottom w:val="0"/>
      <w:divBdr>
        <w:top w:val="none" w:sz="0" w:space="0" w:color="auto"/>
        <w:left w:val="none" w:sz="0" w:space="0" w:color="auto"/>
        <w:bottom w:val="none" w:sz="0" w:space="0" w:color="auto"/>
        <w:right w:val="none" w:sz="0" w:space="0" w:color="auto"/>
      </w:divBdr>
      <w:divsChild>
        <w:div w:id="1219822004">
          <w:marLeft w:val="0"/>
          <w:marRight w:val="0"/>
          <w:marTop w:val="0"/>
          <w:marBottom w:val="0"/>
          <w:divBdr>
            <w:top w:val="none" w:sz="0" w:space="0" w:color="auto"/>
            <w:left w:val="none" w:sz="0" w:space="0" w:color="auto"/>
            <w:bottom w:val="none" w:sz="0" w:space="0" w:color="auto"/>
            <w:right w:val="none" w:sz="0" w:space="0" w:color="auto"/>
          </w:divBdr>
          <w:divsChild>
            <w:div w:id="1023093077">
              <w:marLeft w:val="0"/>
              <w:marRight w:val="0"/>
              <w:marTop w:val="0"/>
              <w:marBottom w:val="0"/>
              <w:divBdr>
                <w:top w:val="none" w:sz="0" w:space="0" w:color="auto"/>
                <w:left w:val="single" w:sz="6" w:space="0" w:color="ABBDDA"/>
                <w:bottom w:val="none" w:sz="0" w:space="0" w:color="auto"/>
                <w:right w:val="none" w:sz="0" w:space="0" w:color="auto"/>
              </w:divBdr>
              <w:divsChild>
                <w:div w:id="6135582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2817">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83184-C785-4450-A189-30EC4019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cp:lastPrinted>2018-02-02T11:50:00Z</cp:lastPrinted>
  <dcterms:created xsi:type="dcterms:W3CDTF">2018-02-08T06:48:00Z</dcterms:created>
  <dcterms:modified xsi:type="dcterms:W3CDTF">2018-02-08T06:48:00Z</dcterms:modified>
</cp:coreProperties>
</file>