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1B7" w:rsidRDefault="006201B7" w:rsidP="00DA4389">
      <w:pPr>
        <w:spacing w:after="0" w:line="240" w:lineRule="auto"/>
        <w:jc w:val="center"/>
        <w:rPr>
          <w:rFonts w:ascii="Arial" w:eastAsiaTheme="minorEastAsia" w:hAnsi="Arial" w:cs="Arial"/>
          <w:b/>
          <w:sz w:val="24"/>
          <w:szCs w:val="24"/>
          <w:lang w:val="az-Latn-AZ" w:eastAsia="ru-RU"/>
        </w:rPr>
      </w:pPr>
    </w:p>
    <w:p w:rsidR="001342B2" w:rsidRPr="00DA4389" w:rsidRDefault="001342B2" w:rsidP="00DA4389">
      <w:pPr>
        <w:spacing w:after="0" w:line="240" w:lineRule="auto"/>
        <w:jc w:val="center"/>
        <w:rPr>
          <w:rFonts w:ascii="Arial" w:eastAsiaTheme="minorEastAsia" w:hAnsi="Arial" w:cs="Arial"/>
          <w:b/>
          <w:sz w:val="24"/>
          <w:szCs w:val="24"/>
          <w:lang w:val="az-Latn-AZ" w:eastAsia="ru-RU"/>
        </w:rPr>
      </w:pPr>
      <w:r w:rsidRPr="00DA4389">
        <w:rPr>
          <w:rFonts w:ascii="Arial" w:eastAsiaTheme="minorEastAsia" w:hAnsi="Arial" w:cs="Arial"/>
          <w:b/>
          <w:sz w:val="24"/>
          <w:szCs w:val="24"/>
          <w:lang w:val="az-Latn-AZ" w:eastAsia="ru-RU"/>
        </w:rPr>
        <w:t>AZƏRBAYCAN RESPUBLİKASI ADINDAN</w:t>
      </w:r>
    </w:p>
    <w:p w:rsidR="001342B2" w:rsidRPr="00DA4389" w:rsidRDefault="001342B2" w:rsidP="00DA4389">
      <w:pPr>
        <w:spacing w:after="0" w:line="240" w:lineRule="auto"/>
        <w:jc w:val="center"/>
        <w:rPr>
          <w:rFonts w:ascii="Arial" w:eastAsiaTheme="minorEastAsia" w:hAnsi="Arial" w:cs="Arial"/>
          <w:b/>
          <w:sz w:val="24"/>
          <w:szCs w:val="24"/>
          <w:lang w:val="az-Latn-AZ" w:eastAsia="ru-RU"/>
        </w:rPr>
      </w:pPr>
    </w:p>
    <w:p w:rsidR="001342B2" w:rsidRPr="00DA4389" w:rsidRDefault="001342B2" w:rsidP="00DA4389">
      <w:pPr>
        <w:spacing w:after="0" w:line="240" w:lineRule="auto"/>
        <w:jc w:val="center"/>
        <w:rPr>
          <w:rFonts w:ascii="Arial" w:eastAsiaTheme="minorEastAsia" w:hAnsi="Arial" w:cs="Arial"/>
          <w:b/>
          <w:sz w:val="24"/>
          <w:szCs w:val="24"/>
          <w:lang w:val="az-Latn-AZ" w:eastAsia="ru-RU"/>
        </w:rPr>
      </w:pPr>
      <w:r w:rsidRPr="00DA4389">
        <w:rPr>
          <w:rFonts w:ascii="Arial" w:eastAsiaTheme="minorEastAsia" w:hAnsi="Arial" w:cs="Arial"/>
          <w:b/>
          <w:sz w:val="24"/>
          <w:szCs w:val="24"/>
          <w:lang w:val="az-Latn-AZ" w:eastAsia="ru-RU"/>
        </w:rPr>
        <w:t>Azərbaycan Respublikası</w:t>
      </w:r>
    </w:p>
    <w:p w:rsidR="001342B2" w:rsidRPr="00DA4389" w:rsidRDefault="001342B2" w:rsidP="00DA4389">
      <w:pPr>
        <w:spacing w:after="0" w:line="240" w:lineRule="auto"/>
        <w:jc w:val="center"/>
        <w:rPr>
          <w:rFonts w:ascii="Arial" w:eastAsiaTheme="minorEastAsia" w:hAnsi="Arial" w:cs="Arial"/>
          <w:b/>
          <w:sz w:val="24"/>
          <w:szCs w:val="24"/>
          <w:lang w:val="az-Latn-AZ" w:eastAsia="ru-RU"/>
        </w:rPr>
      </w:pPr>
      <w:r w:rsidRPr="00DA4389">
        <w:rPr>
          <w:rFonts w:ascii="Arial" w:eastAsiaTheme="minorEastAsia" w:hAnsi="Arial" w:cs="Arial"/>
          <w:b/>
          <w:sz w:val="24"/>
          <w:szCs w:val="24"/>
          <w:lang w:val="az-Latn-AZ" w:eastAsia="ru-RU"/>
        </w:rPr>
        <w:t>Konstitusiya Məhkəməsi Plenumunun</w:t>
      </w:r>
    </w:p>
    <w:p w:rsidR="001342B2" w:rsidRPr="00DA4389" w:rsidRDefault="001342B2" w:rsidP="00DA4389">
      <w:pPr>
        <w:spacing w:after="0" w:line="240" w:lineRule="auto"/>
        <w:jc w:val="center"/>
        <w:rPr>
          <w:rFonts w:ascii="Arial" w:eastAsiaTheme="minorEastAsia" w:hAnsi="Arial" w:cs="Arial"/>
          <w:b/>
          <w:sz w:val="24"/>
          <w:szCs w:val="24"/>
          <w:lang w:val="az-Latn-AZ" w:eastAsia="ru-RU"/>
        </w:rPr>
      </w:pPr>
    </w:p>
    <w:p w:rsidR="001342B2" w:rsidRPr="00DA4389" w:rsidRDefault="001342B2" w:rsidP="00DA4389">
      <w:pPr>
        <w:spacing w:after="0" w:line="240" w:lineRule="auto"/>
        <w:jc w:val="center"/>
        <w:rPr>
          <w:rFonts w:ascii="Arial" w:eastAsiaTheme="minorEastAsia" w:hAnsi="Arial" w:cs="Arial"/>
          <w:b/>
          <w:sz w:val="24"/>
          <w:szCs w:val="24"/>
          <w:lang w:val="az-Latn-AZ" w:eastAsia="ru-RU"/>
        </w:rPr>
      </w:pPr>
      <w:r w:rsidRPr="00DA4389">
        <w:rPr>
          <w:rFonts w:ascii="Arial" w:eastAsiaTheme="minorEastAsia" w:hAnsi="Arial" w:cs="Arial"/>
          <w:b/>
          <w:sz w:val="24"/>
          <w:szCs w:val="24"/>
          <w:lang w:val="az-Latn-AZ" w:eastAsia="ru-RU"/>
        </w:rPr>
        <w:t>Q Ə R A R I</w:t>
      </w:r>
    </w:p>
    <w:p w:rsidR="001342B2" w:rsidRPr="001D33D5" w:rsidRDefault="001342B2" w:rsidP="00DA4389">
      <w:pPr>
        <w:spacing w:after="0" w:line="240" w:lineRule="auto"/>
        <w:jc w:val="center"/>
        <w:outlineLvl w:val="0"/>
        <w:rPr>
          <w:rFonts w:ascii="Arial" w:eastAsia="Calibri" w:hAnsi="Arial" w:cs="Arial"/>
          <w:i/>
          <w:sz w:val="24"/>
          <w:szCs w:val="24"/>
          <w:lang w:val="az-Latn-AZ" w:eastAsia="ru-RU"/>
        </w:rPr>
      </w:pPr>
    </w:p>
    <w:p w:rsidR="001342B2" w:rsidRPr="001D33D5" w:rsidRDefault="001342B2" w:rsidP="00DA4389">
      <w:pPr>
        <w:keepNext/>
        <w:spacing w:after="0" w:line="240" w:lineRule="auto"/>
        <w:jc w:val="center"/>
        <w:outlineLvl w:val="0"/>
        <w:rPr>
          <w:rFonts w:ascii="Arial" w:eastAsia="Times New Roman" w:hAnsi="Arial" w:cs="Arial"/>
          <w:i/>
          <w:sz w:val="24"/>
          <w:szCs w:val="24"/>
          <w:lang w:val="az-Latn-AZ" w:eastAsia="ru-RU"/>
        </w:rPr>
      </w:pPr>
      <w:proofErr w:type="spellStart"/>
      <w:r w:rsidRPr="001D33D5">
        <w:rPr>
          <w:rFonts w:ascii="Arial" w:eastAsia="Times New Roman" w:hAnsi="Arial" w:cs="Arial"/>
          <w:i/>
          <w:sz w:val="24"/>
          <w:szCs w:val="24"/>
          <w:lang w:val="az-Latn-AZ" w:eastAsia="ru-RU"/>
        </w:rPr>
        <w:t>N.Qədirovun</w:t>
      </w:r>
      <w:proofErr w:type="spellEnd"/>
      <w:r w:rsidRPr="001D33D5">
        <w:rPr>
          <w:rFonts w:ascii="Arial" w:eastAsia="Times New Roman" w:hAnsi="Arial" w:cs="Arial"/>
          <w:i/>
          <w:sz w:val="24"/>
          <w:szCs w:val="24"/>
          <w:lang w:val="az-Latn-AZ" w:eastAsia="ru-RU"/>
        </w:rPr>
        <w:t xml:space="preserve"> şikayəti üzrə Azərbaycan Respublikası Ali Məhkəməsinin Mülki Kollegiyasının 10 mart 2017-ci il tarixli qərarının Azərbaycan Respublikasının Konstitusiyasına </w:t>
      </w:r>
      <w:r w:rsidRPr="001D33D5">
        <w:rPr>
          <w:rFonts w:ascii="Arial" w:eastAsia="Times New Roman" w:hAnsi="Arial" w:cs="Arial"/>
          <w:i/>
          <w:color w:val="000000"/>
          <w:sz w:val="24"/>
          <w:szCs w:val="24"/>
          <w:lang w:val="az-Latn-AZ" w:eastAsia="ru-RU"/>
        </w:rPr>
        <w:t>və qanunlarına</w:t>
      </w:r>
      <w:r w:rsidRPr="001D33D5">
        <w:rPr>
          <w:rFonts w:ascii="Arial" w:eastAsia="Times New Roman" w:hAnsi="Arial" w:cs="Arial"/>
          <w:i/>
          <w:sz w:val="24"/>
          <w:szCs w:val="24"/>
          <w:lang w:val="az-Latn-AZ" w:eastAsia="ru-RU"/>
        </w:rPr>
        <w:t xml:space="preserve"> uyğunluğunun </w:t>
      </w:r>
      <w:proofErr w:type="spellStart"/>
      <w:r w:rsidRPr="001D33D5">
        <w:rPr>
          <w:rFonts w:ascii="Arial" w:eastAsia="Times New Roman" w:hAnsi="Arial" w:cs="Arial"/>
          <w:i/>
          <w:sz w:val="24"/>
          <w:szCs w:val="24"/>
          <w:lang w:val="az-Latn-AZ" w:eastAsia="ru-RU"/>
        </w:rPr>
        <w:t>yoxlanılmasına</w:t>
      </w:r>
      <w:proofErr w:type="spellEnd"/>
      <w:r w:rsidRPr="001D33D5">
        <w:rPr>
          <w:rFonts w:ascii="Arial" w:eastAsia="Times New Roman" w:hAnsi="Arial" w:cs="Arial"/>
          <w:i/>
          <w:sz w:val="24"/>
          <w:szCs w:val="24"/>
          <w:lang w:val="az-Latn-AZ" w:eastAsia="ru-RU"/>
        </w:rPr>
        <w:t xml:space="preserve"> dair</w:t>
      </w:r>
    </w:p>
    <w:p w:rsidR="001342B2" w:rsidRPr="00DA4389" w:rsidRDefault="001342B2" w:rsidP="00DA4389">
      <w:pPr>
        <w:spacing w:after="0" w:line="240" w:lineRule="auto"/>
        <w:jc w:val="center"/>
        <w:rPr>
          <w:rFonts w:ascii="Arial" w:eastAsia="Calibri" w:hAnsi="Arial" w:cs="Arial"/>
          <w:sz w:val="24"/>
          <w:szCs w:val="24"/>
          <w:lang w:val="az-Latn-AZ" w:eastAsia="ru-RU"/>
        </w:rPr>
      </w:pPr>
    </w:p>
    <w:p w:rsidR="001342B2" w:rsidRPr="00DA4389" w:rsidRDefault="001342B2" w:rsidP="00DA4389">
      <w:pPr>
        <w:spacing w:after="0" w:line="240" w:lineRule="auto"/>
        <w:ind w:firstLine="567"/>
        <w:jc w:val="center"/>
        <w:rPr>
          <w:rFonts w:ascii="Arial" w:eastAsia="Calibri" w:hAnsi="Arial" w:cs="Arial"/>
          <w:sz w:val="24"/>
          <w:szCs w:val="24"/>
          <w:lang w:val="az-Latn-AZ" w:eastAsia="ru-RU"/>
        </w:rPr>
      </w:pPr>
    </w:p>
    <w:p w:rsidR="001342B2" w:rsidRPr="00DA4389" w:rsidRDefault="00CB4F1E" w:rsidP="00DA4389">
      <w:pPr>
        <w:spacing w:after="0" w:line="240" w:lineRule="auto"/>
        <w:ind w:firstLine="567"/>
        <w:rPr>
          <w:rFonts w:ascii="Arial" w:eastAsia="Calibri" w:hAnsi="Arial" w:cs="Arial"/>
          <w:b/>
          <w:sz w:val="24"/>
          <w:szCs w:val="24"/>
          <w:lang w:val="az-Latn-AZ" w:eastAsia="ru-RU"/>
        </w:rPr>
      </w:pPr>
      <w:r w:rsidRPr="00DA4389">
        <w:rPr>
          <w:rFonts w:ascii="Arial" w:eastAsia="Calibri" w:hAnsi="Arial" w:cs="Arial"/>
          <w:b/>
          <w:sz w:val="24"/>
          <w:szCs w:val="24"/>
          <w:lang w:val="az-Latn-AZ" w:eastAsia="ru-RU"/>
        </w:rPr>
        <w:t>18 dekabr</w:t>
      </w:r>
      <w:r w:rsidR="00BA4A94" w:rsidRPr="00DA4389">
        <w:rPr>
          <w:rFonts w:ascii="Arial" w:eastAsia="Calibri" w:hAnsi="Arial" w:cs="Arial"/>
          <w:b/>
          <w:sz w:val="24"/>
          <w:szCs w:val="24"/>
          <w:lang w:val="az-Latn-AZ" w:eastAsia="ru-RU"/>
        </w:rPr>
        <w:t xml:space="preserve"> 2017-ci</w:t>
      </w:r>
      <w:r w:rsidR="001342B2" w:rsidRPr="00DA4389">
        <w:rPr>
          <w:rFonts w:ascii="Arial" w:eastAsia="Calibri" w:hAnsi="Arial" w:cs="Arial"/>
          <w:b/>
          <w:sz w:val="24"/>
          <w:szCs w:val="24"/>
          <w:lang w:val="az-Latn-AZ" w:eastAsia="ru-RU"/>
        </w:rPr>
        <w:t xml:space="preserve"> il</w:t>
      </w:r>
      <w:r w:rsidR="00DA4389">
        <w:rPr>
          <w:rFonts w:ascii="Arial" w:eastAsia="Calibri" w:hAnsi="Arial" w:cs="Arial"/>
          <w:b/>
          <w:sz w:val="24"/>
          <w:szCs w:val="24"/>
          <w:lang w:val="az-Latn-AZ" w:eastAsia="ru-RU"/>
        </w:rPr>
        <w:t xml:space="preserve">       </w:t>
      </w:r>
      <w:r w:rsidR="001342B2" w:rsidRPr="00DA4389">
        <w:rPr>
          <w:rFonts w:ascii="Arial" w:eastAsia="Calibri" w:hAnsi="Arial" w:cs="Arial"/>
          <w:b/>
          <w:sz w:val="24"/>
          <w:szCs w:val="24"/>
          <w:lang w:val="az-Latn-AZ" w:eastAsia="ru-RU"/>
        </w:rPr>
        <w:t xml:space="preserve">                       </w:t>
      </w:r>
      <w:r w:rsidR="001342B2" w:rsidRPr="00DA4389">
        <w:rPr>
          <w:rFonts w:ascii="Arial" w:eastAsia="Calibri" w:hAnsi="Arial" w:cs="Arial"/>
          <w:b/>
          <w:sz w:val="24"/>
          <w:szCs w:val="24"/>
          <w:lang w:val="az-Latn-AZ" w:eastAsia="ru-RU"/>
        </w:rPr>
        <w:tab/>
      </w:r>
      <w:r w:rsidR="00DA4389">
        <w:rPr>
          <w:rFonts w:ascii="Arial" w:eastAsia="Calibri" w:hAnsi="Arial" w:cs="Arial"/>
          <w:b/>
          <w:sz w:val="24"/>
          <w:szCs w:val="24"/>
          <w:lang w:val="az-Latn-AZ" w:eastAsia="ru-RU"/>
        </w:rPr>
        <w:t xml:space="preserve">                                </w:t>
      </w:r>
      <w:r w:rsidR="001342B2" w:rsidRPr="00DA4389">
        <w:rPr>
          <w:rFonts w:ascii="Arial" w:eastAsia="Calibri" w:hAnsi="Arial" w:cs="Arial"/>
          <w:b/>
          <w:sz w:val="24"/>
          <w:szCs w:val="24"/>
          <w:lang w:val="az-Latn-AZ" w:eastAsia="ru-RU"/>
        </w:rPr>
        <w:t xml:space="preserve">                   Bakı şəhəri</w:t>
      </w:r>
    </w:p>
    <w:p w:rsidR="005056DF" w:rsidRPr="00DA4389" w:rsidRDefault="005056DF" w:rsidP="00DA4389">
      <w:pPr>
        <w:spacing w:after="0" w:line="240" w:lineRule="auto"/>
        <w:ind w:firstLine="567"/>
        <w:jc w:val="center"/>
        <w:rPr>
          <w:rFonts w:ascii="Arial" w:eastAsia="Calibri" w:hAnsi="Arial" w:cs="Arial"/>
          <w:b/>
          <w:sz w:val="24"/>
          <w:szCs w:val="24"/>
          <w:lang w:val="az-Latn-AZ" w:eastAsia="ru-RU"/>
        </w:rPr>
      </w:pPr>
    </w:p>
    <w:p w:rsidR="001342B2" w:rsidRPr="00DA4389" w:rsidRDefault="001342B2" w:rsidP="00DA4389">
      <w:pPr>
        <w:spacing w:after="0" w:line="240" w:lineRule="auto"/>
        <w:ind w:firstLine="567"/>
        <w:jc w:val="both"/>
        <w:rPr>
          <w:rFonts w:ascii="Arial" w:eastAsia="Calibri" w:hAnsi="Arial" w:cs="Arial"/>
          <w:sz w:val="24"/>
          <w:szCs w:val="24"/>
          <w:lang w:val="az-Latn-AZ" w:eastAsia="ru-RU"/>
        </w:rPr>
      </w:pPr>
      <w:r w:rsidRPr="00DA4389">
        <w:rPr>
          <w:rFonts w:ascii="Arial" w:eastAsia="Calibri" w:hAnsi="Arial" w:cs="Arial"/>
          <w:sz w:val="24"/>
          <w:szCs w:val="24"/>
          <w:lang w:val="az-Latn-AZ" w:eastAsia="ru-RU"/>
        </w:rPr>
        <w:t xml:space="preserve">Azərbaycan Respublikası Konstitusiya Məhkəməsinin Plenumu Fərhad </w:t>
      </w:r>
      <w:proofErr w:type="spellStart"/>
      <w:r w:rsidRPr="00DA4389">
        <w:rPr>
          <w:rFonts w:ascii="Arial" w:eastAsia="Calibri" w:hAnsi="Arial" w:cs="Arial"/>
          <w:sz w:val="24"/>
          <w:szCs w:val="24"/>
          <w:lang w:val="az-Latn-AZ" w:eastAsia="ru-RU"/>
        </w:rPr>
        <w:t>Abdullayev</w:t>
      </w:r>
      <w:proofErr w:type="spellEnd"/>
      <w:r w:rsidRPr="00DA4389">
        <w:rPr>
          <w:rFonts w:ascii="Arial" w:eastAsia="Calibri" w:hAnsi="Arial" w:cs="Arial"/>
          <w:sz w:val="24"/>
          <w:szCs w:val="24"/>
          <w:lang w:val="az-Latn-AZ" w:eastAsia="ru-RU"/>
        </w:rPr>
        <w:t xml:space="preserve"> (sədr), Sona </w:t>
      </w:r>
      <w:proofErr w:type="spellStart"/>
      <w:r w:rsidRPr="00DA4389">
        <w:rPr>
          <w:rFonts w:ascii="Arial" w:eastAsia="Calibri" w:hAnsi="Arial" w:cs="Arial"/>
          <w:sz w:val="24"/>
          <w:szCs w:val="24"/>
          <w:lang w:val="az-Latn-AZ" w:eastAsia="ru-RU"/>
        </w:rPr>
        <w:t>Salmanova</w:t>
      </w:r>
      <w:proofErr w:type="spellEnd"/>
      <w:r w:rsidRPr="00DA4389">
        <w:rPr>
          <w:rFonts w:ascii="Arial" w:eastAsia="Calibri" w:hAnsi="Arial" w:cs="Arial"/>
          <w:sz w:val="24"/>
          <w:szCs w:val="24"/>
          <w:lang w:val="az-Latn-AZ" w:eastAsia="ru-RU"/>
        </w:rPr>
        <w:t xml:space="preserve"> (məruzəçi-hakim), Südabə Həsənova, Ceyhun </w:t>
      </w:r>
      <w:proofErr w:type="spellStart"/>
      <w:r w:rsidRPr="00DA4389">
        <w:rPr>
          <w:rFonts w:ascii="Arial" w:eastAsia="Calibri" w:hAnsi="Arial" w:cs="Arial"/>
          <w:sz w:val="24"/>
          <w:szCs w:val="24"/>
          <w:lang w:val="az-Latn-AZ" w:eastAsia="ru-RU"/>
        </w:rPr>
        <w:t>Qaracayev</w:t>
      </w:r>
      <w:proofErr w:type="spellEnd"/>
      <w:r w:rsidRPr="00DA4389">
        <w:rPr>
          <w:rFonts w:ascii="Arial" w:eastAsia="Calibri" w:hAnsi="Arial" w:cs="Arial"/>
          <w:sz w:val="24"/>
          <w:szCs w:val="24"/>
          <w:lang w:val="az-Latn-AZ" w:eastAsia="ru-RU"/>
        </w:rPr>
        <w:t xml:space="preserve">, Rafael </w:t>
      </w:r>
      <w:proofErr w:type="spellStart"/>
      <w:r w:rsidRPr="00DA4389">
        <w:rPr>
          <w:rFonts w:ascii="Arial" w:eastAsia="Calibri" w:hAnsi="Arial" w:cs="Arial"/>
          <w:sz w:val="24"/>
          <w:szCs w:val="24"/>
          <w:lang w:val="az-Latn-AZ" w:eastAsia="ru-RU"/>
        </w:rPr>
        <w:t>Qvaladze</w:t>
      </w:r>
      <w:proofErr w:type="spellEnd"/>
      <w:r w:rsidRPr="00DA4389">
        <w:rPr>
          <w:rFonts w:ascii="Arial" w:eastAsia="Calibri" w:hAnsi="Arial" w:cs="Arial"/>
          <w:sz w:val="24"/>
          <w:szCs w:val="24"/>
          <w:lang w:val="az-Latn-AZ" w:eastAsia="ru-RU"/>
        </w:rPr>
        <w:t xml:space="preserve">, Mahir Muradov, İsa Nəcəfov və </w:t>
      </w:r>
      <w:proofErr w:type="spellStart"/>
      <w:r w:rsidRPr="00DA4389">
        <w:rPr>
          <w:rFonts w:ascii="Arial" w:eastAsia="Calibri" w:hAnsi="Arial" w:cs="Arial"/>
          <w:sz w:val="24"/>
          <w:szCs w:val="24"/>
          <w:lang w:val="az-Latn-AZ" w:eastAsia="ru-RU"/>
        </w:rPr>
        <w:t>Kamran</w:t>
      </w:r>
      <w:proofErr w:type="spellEnd"/>
      <w:r w:rsidRPr="00DA4389">
        <w:rPr>
          <w:rFonts w:ascii="Arial" w:eastAsia="Calibri" w:hAnsi="Arial" w:cs="Arial"/>
          <w:sz w:val="24"/>
          <w:szCs w:val="24"/>
          <w:lang w:val="az-Latn-AZ" w:eastAsia="ru-RU"/>
        </w:rPr>
        <w:t xml:space="preserve"> Şəfiyevdən ibarət tərkibdə, </w:t>
      </w:r>
    </w:p>
    <w:p w:rsidR="001342B2" w:rsidRPr="00DA4389" w:rsidRDefault="001342B2" w:rsidP="00DA4389">
      <w:pPr>
        <w:spacing w:after="0" w:line="240" w:lineRule="auto"/>
        <w:ind w:firstLine="567"/>
        <w:jc w:val="both"/>
        <w:rPr>
          <w:rFonts w:ascii="Arial" w:eastAsia="Calibri" w:hAnsi="Arial" w:cs="Arial"/>
          <w:sz w:val="24"/>
          <w:szCs w:val="24"/>
          <w:lang w:val="az-Latn-AZ" w:eastAsia="ru-RU"/>
        </w:rPr>
      </w:pPr>
      <w:r w:rsidRPr="00DA4389">
        <w:rPr>
          <w:rFonts w:ascii="Arial" w:eastAsia="Calibri" w:hAnsi="Arial" w:cs="Arial"/>
          <w:sz w:val="24"/>
          <w:szCs w:val="24"/>
          <w:lang w:val="az-Latn-AZ" w:eastAsia="ru-RU"/>
        </w:rPr>
        <w:t xml:space="preserve">məhkəmə katibi </w:t>
      </w:r>
      <w:proofErr w:type="spellStart"/>
      <w:r w:rsidRPr="00DA4389">
        <w:rPr>
          <w:rFonts w:ascii="Arial" w:eastAsia="Calibri" w:hAnsi="Arial" w:cs="Arial"/>
          <w:sz w:val="24"/>
          <w:szCs w:val="24"/>
          <w:lang w:val="az-Latn-AZ" w:eastAsia="ru-RU"/>
        </w:rPr>
        <w:t>Fəraid</w:t>
      </w:r>
      <w:proofErr w:type="spellEnd"/>
      <w:r w:rsidRPr="00DA4389">
        <w:rPr>
          <w:rFonts w:ascii="Arial" w:eastAsia="Calibri" w:hAnsi="Arial" w:cs="Arial"/>
          <w:sz w:val="24"/>
          <w:szCs w:val="24"/>
          <w:lang w:val="az-Latn-AZ" w:eastAsia="ru-RU"/>
        </w:rPr>
        <w:t xml:space="preserve"> Əliyevin,</w:t>
      </w:r>
    </w:p>
    <w:p w:rsidR="001342B2" w:rsidRPr="00DA4389" w:rsidRDefault="001342B2" w:rsidP="00DA4389">
      <w:pPr>
        <w:spacing w:after="0" w:line="240" w:lineRule="auto"/>
        <w:ind w:firstLine="567"/>
        <w:jc w:val="both"/>
        <w:rPr>
          <w:rFonts w:ascii="Arial" w:eastAsia="Calibri" w:hAnsi="Arial" w:cs="Arial"/>
          <w:sz w:val="24"/>
          <w:szCs w:val="24"/>
          <w:lang w:val="az-Latn-AZ" w:eastAsia="ru-RU"/>
        </w:rPr>
      </w:pPr>
      <w:r w:rsidRPr="00DA4389">
        <w:rPr>
          <w:rFonts w:ascii="Arial" w:eastAsia="Calibri" w:hAnsi="Arial" w:cs="Arial"/>
          <w:sz w:val="24"/>
          <w:szCs w:val="24"/>
          <w:lang w:val="az-Latn-AZ" w:eastAsia="ru-RU"/>
        </w:rPr>
        <w:t xml:space="preserve">ərizəçi Namiq </w:t>
      </w:r>
      <w:proofErr w:type="spellStart"/>
      <w:r w:rsidRPr="00DA4389">
        <w:rPr>
          <w:rFonts w:ascii="Arial" w:eastAsia="Calibri" w:hAnsi="Arial" w:cs="Arial"/>
          <w:sz w:val="24"/>
          <w:szCs w:val="24"/>
          <w:lang w:val="az-Latn-AZ" w:eastAsia="ru-RU"/>
        </w:rPr>
        <w:t>Qə</w:t>
      </w:r>
      <w:r w:rsidR="00902BF9">
        <w:rPr>
          <w:rFonts w:ascii="Arial" w:eastAsia="Calibri" w:hAnsi="Arial" w:cs="Arial"/>
          <w:sz w:val="24"/>
          <w:szCs w:val="24"/>
          <w:lang w:val="az-Latn-AZ" w:eastAsia="ru-RU"/>
        </w:rPr>
        <w:t>dirov</w:t>
      </w:r>
      <w:r w:rsidRPr="00DA4389">
        <w:rPr>
          <w:rFonts w:ascii="Arial" w:eastAsia="Calibri" w:hAnsi="Arial" w:cs="Arial"/>
          <w:sz w:val="24"/>
          <w:szCs w:val="24"/>
          <w:lang w:val="az-Latn-AZ" w:eastAsia="ru-RU"/>
        </w:rPr>
        <w:t>un</w:t>
      </w:r>
      <w:proofErr w:type="spellEnd"/>
      <w:r w:rsidRPr="00DA4389">
        <w:rPr>
          <w:rFonts w:ascii="Arial" w:eastAsia="Calibri" w:hAnsi="Arial" w:cs="Arial"/>
          <w:sz w:val="24"/>
          <w:szCs w:val="24"/>
          <w:lang w:val="az-Latn-AZ" w:eastAsia="ru-RU"/>
        </w:rPr>
        <w:t xml:space="preserve"> </w:t>
      </w:r>
      <w:r w:rsidR="00D3207A" w:rsidRPr="00DA4389">
        <w:rPr>
          <w:rFonts w:ascii="Arial" w:eastAsia="Calibri" w:hAnsi="Arial" w:cs="Arial"/>
          <w:sz w:val="24"/>
          <w:szCs w:val="24"/>
          <w:lang w:val="az-Latn-AZ" w:eastAsia="ru-RU"/>
        </w:rPr>
        <w:t xml:space="preserve">vəkili </w:t>
      </w:r>
      <w:r w:rsidR="00AE35FF" w:rsidRPr="00DA4389">
        <w:rPr>
          <w:rFonts w:ascii="Arial" w:eastAsia="Calibri" w:hAnsi="Arial" w:cs="Arial"/>
          <w:sz w:val="24"/>
          <w:szCs w:val="24"/>
          <w:lang w:val="az-Latn-AZ" w:eastAsia="ru-RU"/>
        </w:rPr>
        <w:t xml:space="preserve">Natiq </w:t>
      </w:r>
      <w:proofErr w:type="spellStart"/>
      <w:r w:rsidR="00AE35FF" w:rsidRPr="00DA4389">
        <w:rPr>
          <w:rFonts w:ascii="Arial" w:eastAsia="Calibri" w:hAnsi="Arial" w:cs="Arial"/>
          <w:sz w:val="24"/>
          <w:szCs w:val="24"/>
          <w:lang w:val="az-Latn-AZ" w:eastAsia="ru-RU"/>
        </w:rPr>
        <w:t>Əsgərov</w:t>
      </w:r>
      <w:proofErr w:type="spellEnd"/>
      <w:r w:rsidR="00D3207A" w:rsidRPr="00DA4389">
        <w:rPr>
          <w:rFonts w:ascii="Arial" w:eastAsia="Calibri" w:hAnsi="Arial" w:cs="Arial"/>
          <w:sz w:val="24"/>
          <w:szCs w:val="24"/>
          <w:lang w:val="az-Latn-AZ" w:eastAsia="ru-RU"/>
        </w:rPr>
        <w:t xml:space="preserve"> və</w:t>
      </w:r>
      <w:r w:rsidR="00AE35FF" w:rsidRPr="00DA4389">
        <w:rPr>
          <w:rFonts w:ascii="Arial" w:eastAsia="Calibri" w:hAnsi="Arial" w:cs="Arial"/>
          <w:sz w:val="24"/>
          <w:szCs w:val="24"/>
          <w:lang w:val="az-Latn-AZ" w:eastAsia="ru-RU"/>
        </w:rPr>
        <w:t xml:space="preserve"> </w:t>
      </w:r>
      <w:r w:rsidR="00D3207A" w:rsidRPr="00DA4389">
        <w:rPr>
          <w:rFonts w:ascii="Arial" w:eastAsia="Calibri" w:hAnsi="Arial" w:cs="Arial"/>
          <w:sz w:val="24"/>
          <w:szCs w:val="24"/>
          <w:lang w:val="az-Latn-AZ" w:eastAsia="ru-RU"/>
        </w:rPr>
        <w:t xml:space="preserve">nümayəndəsi </w:t>
      </w:r>
      <w:proofErr w:type="spellStart"/>
      <w:r w:rsidR="00AE35FF" w:rsidRPr="00DA4389">
        <w:rPr>
          <w:rFonts w:ascii="Arial" w:eastAsia="Calibri" w:hAnsi="Arial" w:cs="Arial"/>
          <w:sz w:val="24"/>
          <w:szCs w:val="24"/>
          <w:lang w:val="az-Latn-AZ" w:eastAsia="ru-RU"/>
        </w:rPr>
        <w:t>Rəvanə</w:t>
      </w:r>
      <w:proofErr w:type="spellEnd"/>
      <w:r w:rsidR="00AE35FF" w:rsidRPr="00DA4389">
        <w:rPr>
          <w:rFonts w:ascii="Arial" w:eastAsia="Calibri" w:hAnsi="Arial" w:cs="Arial"/>
          <w:sz w:val="24"/>
          <w:szCs w:val="24"/>
          <w:lang w:val="az-Latn-AZ" w:eastAsia="ru-RU"/>
        </w:rPr>
        <w:t xml:space="preserve"> Talıbova</w:t>
      </w:r>
      <w:r w:rsidR="00D3207A" w:rsidRPr="00DA4389">
        <w:rPr>
          <w:rFonts w:ascii="Arial" w:eastAsia="Calibri" w:hAnsi="Arial" w:cs="Arial"/>
          <w:sz w:val="24"/>
          <w:szCs w:val="24"/>
          <w:lang w:val="az-Latn-AZ" w:eastAsia="ru-RU"/>
        </w:rPr>
        <w:t>nın</w:t>
      </w:r>
      <w:r w:rsidRPr="00DA4389">
        <w:rPr>
          <w:rFonts w:ascii="Arial" w:eastAsia="Calibri" w:hAnsi="Arial" w:cs="Arial"/>
          <w:sz w:val="24"/>
          <w:szCs w:val="24"/>
          <w:lang w:val="az-Latn-AZ" w:eastAsia="ru-RU"/>
        </w:rPr>
        <w:t xml:space="preserve">, </w:t>
      </w:r>
    </w:p>
    <w:p w:rsidR="001342B2" w:rsidRPr="00DA4389" w:rsidRDefault="001342B2" w:rsidP="00DA4389">
      <w:pPr>
        <w:spacing w:after="0" w:line="240" w:lineRule="auto"/>
        <w:ind w:firstLine="567"/>
        <w:jc w:val="both"/>
        <w:rPr>
          <w:rFonts w:ascii="Arial" w:eastAsia="Calibri" w:hAnsi="Arial" w:cs="Arial"/>
          <w:sz w:val="24"/>
          <w:szCs w:val="24"/>
          <w:lang w:val="az-Latn-AZ" w:eastAsia="ru-RU"/>
        </w:rPr>
      </w:pPr>
      <w:r w:rsidRPr="00DA4389">
        <w:rPr>
          <w:rFonts w:ascii="Arial" w:eastAsia="Calibri" w:hAnsi="Arial" w:cs="Arial"/>
          <w:sz w:val="24"/>
          <w:szCs w:val="24"/>
          <w:lang w:val="az-Latn-AZ" w:eastAsia="ru-RU"/>
        </w:rPr>
        <w:t>ekspert Bakı Dövlət Universitetinin Hüquq fakültə</w:t>
      </w:r>
      <w:r w:rsidR="00D3207A" w:rsidRPr="00DA4389">
        <w:rPr>
          <w:rFonts w:ascii="Arial" w:eastAsia="Calibri" w:hAnsi="Arial" w:cs="Arial"/>
          <w:sz w:val="24"/>
          <w:szCs w:val="24"/>
          <w:lang w:val="az-Latn-AZ" w:eastAsia="ru-RU"/>
        </w:rPr>
        <w:t>sinin</w:t>
      </w:r>
      <w:r w:rsidRPr="00DA4389">
        <w:rPr>
          <w:rFonts w:ascii="Arial" w:eastAsia="Calibri" w:hAnsi="Arial" w:cs="Arial"/>
          <w:sz w:val="24"/>
          <w:szCs w:val="24"/>
          <w:lang w:val="az-Latn-AZ" w:eastAsia="ru-RU"/>
        </w:rPr>
        <w:t xml:space="preserve"> Mülki hüquq kafedrasının dosenti, hüquq üzrə fəlsəfə doktoru Azad Talıbovun iştirakı ilə,</w:t>
      </w:r>
    </w:p>
    <w:p w:rsidR="001342B2" w:rsidRPr="00DA4389" w:rsidRDefault="001342B2" w:rsidP="00DA4389">
      <w:pPr>
        <w:keepNext/>
        <w:spacing w:after="0" w:line="240" w:lineRule="auto"/>
        <w:ind w:firstLine="567"/>
        <w:jc w:val="both"/>
        <w:outlineLvl w:val="0"/>
        <w:rPr>
          <w:rFonts w:ascii="Arial" w:eastAsia="Times New Roman" w:hAnsi="Arial" w:cs="Arial"/>
          <w:sz w:val="24"/>
          <w:szCs w:val="24"/>
          <w:lang w:val="az-Latn-AZ" w:eastAsia="ru-RU"/>
        </w:rPr>
      </w:pPr>
      <w:r w:rsidRPr="00DA4389">
        <w:rPr>
          <w:rFonts w:ascii="Arial" w:eastAsia="Times New Roman" w:hAnsi="Arial" w:cs="Arial"/>
          <w:sz w:val="24"/>
          <w:szCs w:val="24"/>
          <w:lang w:val="az-Latn-AZ" w:eastAsia="ru-RU"/>
        </w:rPr>
        <w:t xml:space="preserve">Azərbaycan Respublikası Konstitusiyasının 130-cu maddəsinin V hissəsinə müvafiq olaraq  konstitusiya məhkəmə icraatı üzrə açıq məhkəmə </w:t>
      </w:r>
      <w:r w:rsidR="006F7864">
        <w:rPr>
          <w:rFonts w:ascii="Arial" w:eastAsia="Times New Roman" w:hAnsi="Arial" w:cs="Arial"/>
          <w:sz w:val="24"/>
          <w:szCs w:val="24"/>
          <w:lang w:val="az-Latn-AZ" w:eastAsia="ru-RU"/>
        </w:rPr>
        <w:t xml:space="preserve">iclasında </w:t>
      </w:r>
      <w:proofErr w:type="spellStart"/>
      <w:r w:rsidR="006F7864">
        <w:rPr>
          <w:rFonts w:ascii="Arial" w:eastAsia="Times New Roman" w:hAnsi="Arial" w:cs="Arial"/>
          <w:sz w:val="24"/>
          <w:szCs w:val="24"/>
          <w:lang w:val="az-Latn-AZ" w:eastAsia="ru-RU"/>
        </w:rPr>
        <w:t>N.Qədirovun</w:t>
      </w:r>
      <w:proofErr w:type="spellEnd"/>
      <w:r w:rsidR="006F7864">
        <w:rPr>
          <w:rFonts w:ascii="Arial" w:eastAsia="Times New Roman" w:hAnsi="Arial" w:cs="Arial"/>
          <w:sz w:val="24"/>
          <w:szCs w:val="24"/>
          <w:lang w:val="az-Latn-AZ" w:eastAsia="ru-RU"/>
        </w:rPr>
        <w:t xml:space="preserve"> şikayəti ilə bağlı</w:t>
      </w:r>
      <w:r w:rsidRPr="00DA4389">
        <w:rPr>
          <w:rFonts w:ascii="Arial" w:eastAsia="Times New Roman" w:hAnsi="Arial" w:cs="Arial"/>
          <w:sz w:val="24"/>
          <w:szCs w:val="24"/>
          <w:lang w:val="az-Latn-AZ" w:eastAsia="ru-RU"/>
        </w:rPr>
        <w:t xml:space="preserve"> Azərbaycan Respublikası Ali Məhkəməsinin Mülki Kollegiyasının 10 mart 2017-ci il tarixli qərarının Azərbaycan Respublikasının Konstitusiyasına </w:t>
      </w:r>
      <w:r w:rsidRPr="00DA4389">
        <w:rPr>
          <w:rFonts w:ascii="Arial" w:eastAsia="Times New Roman" w:hAnsi="Arial" w:cs="Arial"/>
          <w:color w:val="000000"/>
          <w:sz w:val="24"/>
          <w:szCs w:val="24"/>
          <w:lang w:val="az-Latn-AZ" w:eastAsia="ru-RU"/>
        </w:rPr>
        <w:t>və qanunlarına</w:t>
      </w:r>
      <w:r w:rsidRPr="00DA4389">
        <w:rPr>
          <w:rFonts w:ascii="Arial" w:eastAsia="Times New Roman" w:hAnsi="Arial" w:cs="Arial"/>
          <w:b/>
          <w:sz w:val="24"/>
          <w:szCs w:val="24"/>
          <w:lang w:val="az-Latn-AZ" w:eastAsia="ru-RU"/>
        </w:rPr>
        <w:t xml:space="preserve"> </w:t>
      </w:r>
      <w:r w:rsidRPr="00DA4389">
        <w:rPr>
          <w:rFonts w:ascii="Arial" w:eastAsia="Times New Roman" w:hAnsi="Arial" w:cs="Arial"/>
          <w:sz w:val="24"/>
          <w:szCs w:val="24"/>
          <w:lang w:val="az-Latn-AZ" w:eastAsia="ru-RU"/>
        </w:rPr>
        <w:t xml:space="preserve">uyğunluğunun </w:t>
      </w:r>
      <w:proofErr w:type="spellStart"/>
      <w:r w:rsidRPr="00DA4389">
        <w:rPr>
          <w:rFonts w:ascii="Arial" w:eastAsia="Times New Roman" w:hAnsi="Arial" w:cs="Arial"/>
          <w:sz w:val="24"/>
          <w:szCs w:val="24"/>
          <w:lang w:val="az-Latn-AZ" w:eastAsia="ru-RU"/>
        </w:rPr>
        <w:t>yoxlanılmasına</w:t>
      </w:r>
      <w:proofErr w:type="spellEnd"/>
      <w:r w:rsidRPr="00DA4389">
        <w:rPr>
          <w:rFonts w:ascii="Arial" w:eastAsia="Times New Roman" w:hAnsi="Arial" w:cs="Arial"/>
          <w:sz w:val="24"/>
          <w:szCs w:val="24"/>
          <w:lang w:val="az-Latn-AZ" w:eastAsia="ru-RU"/>
        </w:rPr>
        <w:t xml:space="preserve"> dair konstitusiya işinə baxdı. </w:t>
      </w:r>
    </w:p>
    <w:p w:rsidR="001342B2" w:rsidRPr="00DA4389" w:rsidRDefault="001342B2" w:rsidP="00DA4389">
      <w:pPr>
        <w:spacing w:after="0" w:line="240" w:lineRule="auto"/>
        <w:ind w:firstLine="567"/>
        <w:jc w:val="both"/>
        <w:rPr>
          <w:rFonts w:ascii="Arial" w:eastAsia="Calibri" w:hAnsi="Arial" w:cs="Arial"/>
          <w:sz w:val="24"/>
          <w:szCs w:val="24"/>
          <w:lang w:val="az-Latn-AZ" w:eastAsia="ru-RU"/>
        </w:rPr>
      </w:pPr>
      <w:r w:rsidRPr="00DA4389">
        <w:rPr>
          <w:rFonts w:ascii="Arial" w:eastAsia="Calibri" w:hAnsi="Arial" w:cs="Arial"/>
          <w:sz w:val="24"/>
          <w:szCs w:val="24"/>
          <w:lang w:val="az-Latn-AZ" w:eastAsia="ru-RU"/>
        </w:rPr>
        <w:t xml:space="preserve"> İş üzrə hakim </w:t>
      </w:r>
      <w:proofErr w:type="spellStart"/>
      <w:r w:rsidRPr="00DA4389">
        <w:rPr>
          <w:rFonts w:ascii="Arial" w:eastAsia="Calibri" w:hAnsi="Arial" w:cs="Arial"/>
          <w:sz w:val="24"/>
          <w:szCs w:val="24"/>
          <w:lang w:val="az-Latn-AZ" w:eastAsia="ru-RU"/>
        </w:rPr>
        <w:t>S.Salmanovanın</w:t>
      </w:r>
      <w:proofErr w:type="spellEnd"/>
      <w:r w:rsidRPr="00DA4389">
        <w:rPr>
          <w:rFonts w:ascii="Arial" w:eastAsia="Calibri" w:hAnsi="Arial" w:cs="Arial"/>
          <w:sz w:val="24"/>
          <w:szCs w:val="24"/>
          <w:lang w:val="az-Latn-AZ" w:eastAsia="ru-RU"/>
        </w:rPr>
        <w:t xml:space="preserve"> məruzəsini, ərizə</w:t>
      </w:r>
      <w:r w:rsidR="00220920" w:rsidRPr="00DA4389">
        <w:rPr>
          <w:rFonts w:ascii="Arial" w:eastAsia="Calibri" w:hAnsi="Arial" w:cs="Arial"/>
          <w:sz w:val="24"/>
          <w:szCs w:val="24"/>
          <w:lang w:val="az-Latn-AZ" w:eastAsia="ru-RU"/>
        </w:rPr>
        <w:t>çinin</w:t>
      </w:r>
      <w:bookmarkStart w:id="0" w:name="_GoBack"/>
      <w:bookmarkEnd w:id="0"/>
      <w:r w:rsidR="00220920" w:rsidRPr="00DA4389">
        <w:rPr>
          <w:rFonts w:ascii="Arial" w:eastAsia="Calibri" w:hAnsi="Arial" w:cs="Arial"/>
          <w:sz w:val="24"/>
          <w:szCs w:val="24"/>
          <w:lang w:val="az-Latn-AZ" w:eastAsia="ru-RU"/>
        </w:rPr>
        <w:t xml:space="preserve"> vəkilinin və</w:t>
      </w:r>
      <w:r w:rsidRPr="00DA4389">
        <w:rPr>
          <w:rFonts w:ascii="Arial" w:eastAsia="Calibri" w:hAnsi="Arial" w:cs="Arial"/>
          <w:sz w:val="24"/>
          <w:szCs w:val="24"/>
          <w:lang w:val="az-Latn-AZ" w:eastAsia="ru-RU"/>
        </w:rPr>
        <w:t xml:space="preserve"> nümayəndə</w:t>
      </w:r>
      <w:r w:rsidR="009B11D7" w:rsidRPr="00DA4389">
        <w:rPr>
          <w:rFonts w:ascii="Arial" w:eastAsia="Calibri" w:hAnsi="Arial" w:cs="Arial"/>
          <w:sz w:val="24"/>
          <w:szCs w:val="24"/>
          <w:lang w:val="az-Latn-AZ" w:eastAsia="ru-RU"/>
        </w:rPr>
        <w:t>s</w:t>
      </w:r>
      <w:r w:rsidRPr="00DA4389">
        <w:rPr>
          <w:rFonts w:ascii="Arial" w:eastAsia="Calibri" w:hAnsi="Arial" w:cs="Arial"/>
          <w:sz w:val="24"/>
          <w:szCs w:val="24"/>
          <w:lang w:val="az-Latn-AZ" w:eastAsia="ru-RU"/>
        </w:rPr>
        <w:t>inin çıxışlarını, ekspertin rəyini dinləyib, iş materiallarını araşdırıb müzakirə edərək, Azərbaycan  Respublikası Konstitusiya Məhkəməsinin Plenumu</w:t>
      </w:r>
    </w:p>
    <w:p w:rsidR="007B666E" w:rsidRPr="00DA4389" w:rsidRDefault="007B666E" w:rsidP="00DA4389">
      <w:pPr>
        <w:spacing w:after="0" w:line="240" w:lineRule="auto"/>
        <w:ind w:firstLine="567"/>
        <w:jc w:val="center"/>
        <w:rPr>
          <w:rFonts w:ascii="Arial" w:eastAsia="Calibri" w:hAnsi="Arial" w:cs="Arial"/>
          <w:b/>
          <w:sz w:val="24"/>
          <w:szCs w:val="24"/>
          <w:lang w:val="az-Latn-AZ" w:eastAsia="ru-RU"/>
        </w:rPr>
      </w:pPr>
    </w:p>
    <w:p w:rsidR="001342B2" w:rsidRPr="00DA4389" w:rsidRDefault="001342B2" w:rsidP="00DA4389">
      <w:pPr>
        <w:spacing w:after="0" w:line="240" w:lineRule="auto"/>
        <w:ind w:firstLine="567"/>
        <w:jc w:val="center"/>
        <w:rPr>
          <w:rFonts w:ascii="Arial" w:eastAsia="Calibri" w:hAnsi="Arial" w:cs="Arial"/>
          <w:b/>
          <w:sz w:val="24"/>
          <w:szCs w:val="24"/>
          <w:lang w:val="az-Latn-AZ" w:eastAsia="ru-RU"/>
        </w:rPr>
      </w:pPr>
      <w:r w:rsidRPr="00DA4389">
        <w:rPr>
          <w:rFonts w:ascii="Arial" w:eastAsia="Calibri" w:hAnsi="Arial" w:cs="Arial"/>
          <w:b/>
          <w:sz w:val="24"/>
          <w:szCs w:val="24"/>
          <w:lang w:val="az-Latn-AZ" w:eastAsia="ru-RU"/>
        </w:rPr>
        <w:t>M</w:t>
      </w:r>
      <w:r w:rsidR="009C5107">
        <w:rPr>
          <w:rFonts w:ascii="Arial" w:eastAsia="Calibri" w:hAnsi="Arial" w:cs="Arial"/>
          <w:b/>
          <w:sz w:val="24"/>
          <w:szCs w:val="24"/>
          <w:lang w:val="az-Latn-AZ" w:eastAsia="ru-RU"/>
        </w:rPr>
        <w:t xml:space="preserve"> </w:t>
      </w:r>
      <w:r w:rsidRPr="00DA4389">
        <w:rPr>
          <w:rFonts w:ascii="Arial" w:eastAsia="Calibri" w:hAnsi="Arial" w:cs="Arial"/>
          <w:b/>
          <w:sz w:val="24"/>
          <w:szCs w:val="24"/>
          <w:lang w:val="az-Latn-AZ" w:eastAsia="ru-RU"/>
        </w:rPr>
        <w:t>Ü</w:t>
      </w:r>
      <w:r w:rsidR="009C5107">
        <w:rPr>
          <w:rFonts w:ascii="Arial" w:eastAsia="Calibri" w:hAnsi="Arial" w:cs="Arial"/>
          <w:b/>
          <w:sz w:val="24"/>
          <w:szCs w:val="24"/>
          <w:lang w:val="az-Latn-AZ" w:eastAsia="ru-RU"/>
        </w:rPr>
        <w:t xml:space="preserve"> </w:t>
      </w:r>
      <w:r w:rsidRPr="00DA4389">
        <w:rPr>
          <w:rFonts w:ascii="Arial" w:eastAsia="Calibri" w:hAnsi="Arial" w:cs="Arial"/>
          <w:b/>
          <w:sz w:val="24"/>
          <w:szCs w:val="24"/>
          <w:lang w:val="az-Latn-AZ" w:eastAsia="ru-RU"/>
        </w:rPr>
        <w:t>Ə</w:t>
      </w:r>
      <w:r w:rsidR="009C5107">
        <w:rPr>
          <w:rFonts w:ascii="Arial" w:eastAsia="Calibri" w:hAnsi="Arial" w:cs="Arial"/>
          <w:b/>
          <w:sz w:val="24"/>
          <w:szCs w:val="24"/>
          <w:lang w:val="az-Latn-AZ" w:eastAsia="ru-RU"/>
        </w:rPr>
        <w:t xml:space="preserve"> </w:t>
      </w:r>
      <w:r w:rsidRPr="00DA4389">
        <w:rPr>
          <w:rFonts w:ascii="Arial" w:eastAsia="Calibri" w:hAnsi="Arial" w:cs="Arial"/>
          <w:b/>
          <w:sz w:val="24"/>
          <w:szCs w:val="24"/>
          <w:lang w:val="az-Latn-AZ" w:eastAsia="ru-RU"/>
        </w:rPr>
        <w:t>Y</w:t>
      </w:r>
      <w:r w:rsidR="009C5107">
        <w:rPr>
          <w:rFonts w:ascii="Arial" w:eastAsia="Calibri" w:hAnsi="Arial" w:cs="Arial"/>
          <w:b/>
          <w:sz w:val="24"/>
          <w:szCs w:val="24"/>
          <w:lang w:val="az-Latn-AZ" w:eastAsia="ru-RU"/>
        </w:rPr>
        <w:t xml:space="preserve"> </w:t>
      </w:r>
      <w:proofErr w:type="spellStart"/>
      <w:r w:rsidRPr="00DA4389">
        <w:rPr>
          <w:rFonts w:ascii="Arial" w:eastAsia="Calibri" w:hAnsi="Arial" w:cs="Arial"/>
          <w:b/>
          <w:sz w:val="24"/>
          <w:szCs w:val="24"/>
          <w:lang w:val="az-Latn-AZ" w:eastAsia="ru-RU"/>
        </w:rPr>
        <w:t>Y</w:t>
      </w:r>
      <w:proofErr w:type="spellEnd"/>
      <w:r w:rsidR="009C5107">
        <w:rPr>
          <w:rFonts w:ascii="Arial" w:eastAsia="Calibri" w:hAnsi="Arial" w:cs="Arial"/>
          <w:b/>
          <w:sz w:val="24"/>
          <w:szCs w:val="24"/>
          <w:lang w:val="az-Latn-AZ" w:eastAsia="ru-RU"/>
        </w:rPr>
        <w:t xml:space="preserve"> </w:t>
      </w:r>
      <w:r w:rsidRPr="00DA4389">
        <w:rPr>
          <w:rFonts w:ascii="Arial" w:eastAsia="Calibri" w:hAnsi="Arial" w:cs="Arial"/>
          <w:b/>
          <w:sz w:val="24"/>
          <w:szCs w:val="24"/>
          <w:lang w:val="az-Latn-AZ" w:eastAsia="ru-RU"/>
        </w:rPr>
        <w:t>Ə</w:t>
      </w:r>
      <w:r w:rsidR="009C5107">
        <w:rPr>
          <w:rFonts w:ascii="Arial" w:eastAsia="Calibri" w:hAnsi="Arial" w:cs="Arial"/>
          <w:b/>
          <w:sz w:val="24"/>
          <w:szCs w:val="24"/>
          <w:lang w:val="az-Latn-AZ" w:eastAsia="ru-RU"/>
        </w:rPr>
        <w:t xml:space="preserve"> </w:t>
      </w:r>
      <w:r w:rsidRPr="00DA4389">
        <w:rPr>
          <w:rFonts w:ascii="Arial" w:eastAsia="Calibri" w:hAnsi="Arial" w:cs="Arial"/>
          <w:b/>
          <w:sz w:val="24"/>
          <w:szCs w:val="24"/>
          <w:lang w:val="az-Latn-AZ" w:eastAsia="ru-RU"/>
        </w:rPr>
        <w:t xml:space="preserve">N </w:t>
      </w:r>
      <w:r w:rsidR="009C5107">
        <w:rPr>
          <w:rFonts w:ascii="Arial" w:eastAsia="Calibri" w:hAnsi="Arial" w:cs="Arial"/>
          <w:b/>
          <w:sz w:val="24"/>
          <w:szCs w:val="24"/>
          <w:lang w:val="az-Latn-AZ" w:eastAsia="ru-RU"/>
        </w:rPr>
        <w:t xml:space="preserve"> </w:t>
      </w:r>
      <w:r w:rsidRPr="00DA4389">
        <w:rPr>
          <w:rFonts w:ascii="Arial" w:eastAsia="Calibri" w:hAnsi="Arial" w:cs="Arial"/>
          <w:b/>
          <w:sz w:val="24"/>
          <w:szCs w:val="24"/>
          <w:lang w:val="az-Latn-AZ" w:eastAsia="ru-RU"/>
        </w:rPr>
        <w:t xml:space="preserve"> E</w:t>
      </w:r>
      <w:r w:rsidR="009C5107">
        <w:rPr>
          <w:rFonts w:ascii="Arial" w:eastAsia="Calibri" w:hAnsi="Arial" w:cs="Arial"/>
          <w:b/>
          <w:sz w:val="24"/>
          <w:szCs w:val="24"/>
          <w:lang w:val="az-Latn-AZ" w:eastAsia="ru-RU"/>
        </w:rPr>
        <w:t xml:space="preserve"> </w:t>
      </w:r>
      <w:r w:rsidRPr="00DA4389">
        <w:rPr>
          <w:rFonts w:ascii="Arial" w:eastAsia="Calibri" w:hAnsi="Arial" w:cs="Arial"/>
          <w:b/>
          <w:sz w:val="24"/>
          <w:szCs w:val="24"/>
          <w:lang w:val="az-Latn-AZ" w:eastAsia="ru-RU"/>
        </w:rPr>
        <w:t>T</w:t>
      </w:r>
      <w:r w:rsidR="009C5107">
        <w:rPr>
          <w:rFonts w:ascii="Arial" w:eastAsia="Calibri" w:hAnsi="Arial" w:cs="Arial"/>
          <w:b/>
          <w:sz w:val="24"/>
          <w:szCs w:val="24"/>
          <w:lang w:val="az-Latn-AZ" w:eastAsia="ru-RU"/>
        </w:rPr>
        <w:t xml:space="preserve"> </w:t>
      </w:r>
      <w:r w:rsidRPr="00DA4389">
        <w:rPr>
          <w:rFonts w:ascii="Arial" w:eastAsia="Calibri" w:hAnsi="Arial" w:cs="Arial"/>
          <w:b/>
          <w:sz w:val="24"/>
          <w:szCs w:val="24"/>
          <w:lang w:val="az-Latn-AZ" w:eastAsia="ru-RU"/>
        </w:rPr>
        <w:t>D</w:t>
      </w:r>
      <w:r w:rsidR="009C5107">
        <w:rPr>
          <w:rFonts w:ascii="Arial" w:eastAsia="Calibri" w:hAnsi="Arial" w:cs="Arial"/>
          <w:b/>
          <w:sz w:val="24"/>
          <w:szCs w:val="24"/>
          <w:lang w:val="az-Latn-AZ" w:eastAsia="ru-RU"/>
        </w:rPr>
        <w:t xml:space="preserve"> </w:t>
      </w:r>
      <w:r w:rsidRPr="00DA4389">
        <w:rPr>
          <w:rFonts w:ascii="Arial" w:eastAsia="Calibri" w:hAnsi="Arial" w:cs="Arial"/>
          <w:b/>
          <w:sz w:val="24"/>
          <w:szCs w:val="24"/>
          <w:lang w:val="az-Latn-AZ" w:eastAsia="ru-RU"/>
        </w:rPr>
        <w:t>İ:</w:t>
      </w:r>
    </w:p>
    <w:p w:rsidR="00DA4389" w:rsidRPr="00DA4389" w:rsidRDefault="00DA4389" w:rsidP="00DA4389">
      <w:pPr>
        <w:spacing w:after="0" w:line="240" w:lineRule="auto"/>
        <w:ind w:firstLine="567"/>
        <w:jc w:val="center"/>
        <w:rPr>
          <w:rFonts w:ascii="Arial" w:eastAsia="Calibri" w:hAnsi="Arial" w:cs="Arial"/>
          <w:b/>
          <w:sz w:val="24"/>
          <w:szCs w:val="24"/>
          <w:lang w:val="az-Latn-AZ" w:eastAsia="ru-RU"/>
        </w:rPr>
      </w:pPr>
    </w:p>
    <w:p w:rsidR="006F7864" w:rsidRDefault="001342B2" w:rsidP="00DA4389">
      <w:pPr>
        <w:spacing w:after="0" w:line="240" w:lineRule="auto"/>
        <w:ind w:firstLine="567"/>
        <w:jc w:val="both"/>
        <w:rPr>
          <w:rFonts w:ascii="Arial" w:eastAsia="Calibri" w:hAnsi="Arial" w:cs="Arial"/>
          <w:sz w:val="24"/>
          <w:szCs w:val="24"/>
          <w:lang w:val="az-Latn-AZ" w:eastAsia="ru-RU"/>
        </w:rPr>
      </w:pPr>
      <w:r w:rsidRPr="00DA4389">
        <w:rPr>
          <w:rFonts w:ascii="Arial" w:eastAsia="Calibri" w:hAnsi="Arial" w:cs="Arial"/>
          <w:sz w:val="24"/>
          <w:szCs w:val="24"/>
          <w:lang w:val="az-Latn-AZ" w:eastAsia="ru-RU"/>
        </w:rPr>
        <w:t xml:space="preserve">Namiq </w:t>
      </w:r>
      <w:proofErr w:type="spellStart"/>
      <w:r w:rsidRPr="00DA4389">
        <w:rPr>
          <w:rFonts w:ascii="Arial" w:eastAsia="Calibri" w:hAnsi="Arial" w:cs="Arial"/>
          <w:sz w:val="24"/>
          <w:szCs w:val="24"/>
          <w:lang w:val="az-Latn-AZ" w:eastAsia="ru-RU"/>
        </w:rPr>
        <w:t>Qədirov</w:t>
      </w:r>
      <w:proofErr w:type="spellEnd"/>
      <w:r w:rsidRPr="00DA4389">
        <w:rPr>
          <w:rFonts w:ascii="Arial" w:eastAsia="Calibri" w:hAnsi="Arial" w:cs="Arial"/>
          <w:sz w:val="24"/>
          <w:szCs w:val="24"/>
          <w:lang w:val="az-Latn-AZ" w:eastAsia="ru-RU"/>
        </w:rPr>
        <w:t xml:space="preserve"> Azərbaycan Respublikasının Konstitusiya Məhkəməsinə (bundan sonra</w:t>
      </w:r>
      <w:r w:rsidR="00544E71" w:rsidRPr="00DA4389">
        <w:rPr>
          <w:rFonts w:ascii="Arial" w:eastAsia="Calibri" w:hAnsi="Arial" w:cs="Arial"/>
          <w:sz w:val="24"/>
          <w:szCs w:val="24"/>
          <w:lang w:val="az-Latn-AZ" w:eastAsia="ru-RU"/>
        </w:rPr>
        <w:t xml:space="preserve"> </w:t>
      </w:r>
      <w:r w:rsidR="006F7864" w:rsidRPr="006011EB">
        <w:rPr>
          <w:rFonts w:ascii="Arial" w:eastAsia="Times New Roman" w:hAnsi="Arial" w:cs="Arial"/>
          <w:color w:val="000000"/>
          <w:sz w:val="24"/>
          <w:szCs w:val="24"/>
          <w:lang w:val="az-Latn-AZ"/>
        </w:rPr>
        <w:t>–</w:t>
      </w:r>
      <w:r w:rsidR="00544E71" w:rsidRPr="00DA4389">
        <w:rPr>
          <w:rFonts w:ascii="Arial" w:eastAsia="Calibri" w:hAnsi="Arial" w:cs="Arial"/>
          <w:sz w:val="24"/>
          <w:szCs w:val="24"/>
          <w:lang w:val="az-Latn-AZ" w:eastAsia="ru-RU"/>
        </w:rPr>
        <w:t xml:space="preserve"> </w:t>
      </w:r>
      <w:r w:rsidRPr="00DA4389">
        <w:rPr>
          <w:rFonts w:ascii="Arial" w:eastAsia="Calibri" w:hAnsi="Arial" w:cs="Arial"/>
          <w:sz w:val="24"/>
          <w:szCs w:val="24"/>
          <w:lang w:val="az-Latn-AZ" w:eastAsia="ru-RU"/>
        </w:rPr>
        <w:t>Konstitusiya Məhkəmə</w:t>
      </w:r>
      <w:r w:rsidR="006F7864">
        <w:rPr>
          <w:rFonts w:ascii="Arial" w:eastAsia="Calibri" w:hAnsi="Arial" w:cs="Arial"/>
          <w:sz w:val="24"/>
          <w:szCs w:val="24"/>
          <w:lang w:val="az-Latn-AZ" w:eastAsia="ru-RU"/>
        </w:rPr>
        <w:t xml:space="preserve">si) şikayət verərək, </w:t>
      </w:r>
      <w:r w:rsidRPr="00DA4389">
        <w:rPr>
          <w:rFonts w:ascii="Arial" w:eastAsia="Calibri" w:hAnsi="Arial" w:cs="Arial"/>
          <w:sz w:val="24"/>
          <w:szCs w:val="24"/>
          <w:lang w:val="az-Latn-AZ" w:eastAsia="ru-RU"/>
        </w:rPr>
        <w:t xml:space="preserve">Azərbaycan Respublikası Ali Məhkəməsinin Mülki Kollegiyasının (bundan sonra </w:t>
      </w:r>
      <w:r w:rsidR="006F7864" w:rsidRPr="006011EB">
        <w:rPr>
          <w:rFonts w:ascii="Arial" w:eastAsia="Times New Roman" w:hAnsi="Arial" w:cs="Arial"/>
          <w:color w:val="000000"/>
          <w:sz w:val="24"/>
          <w:szCs w:val="24"/>
          <w:lang w:val="az-Latn-AZ"/>
        </w:rPr>
        <w:t>–</w:t>
      </w:r>
      <w:r w:rsidRPr="00DA4389">
        <w:rPr>
          <w:rFonts w:ascii="Arial" w:eastAsia="Calibri" w:hAnsi="Arial" w:cs="Arial"/>
          <w:sz w:val="24"/>
          <w:szCs w:val="24"/>
          <w:lang w:val="az-Latn-AZ" w:eastAsia="ru-RU"/>
        </w:rPr>
        <w:t xml:space="preserve"> Ali Məhkəmənin Mülki Kollegiyası) 10 mart 2017-ci il tarixli qə</w:t>
      </w:r>
      <w:r w:rsidR="005056DF" w:rsidRPr="00DA4389">
        <w:rPr>
          <w:rFonts w:ascii="Arial" w:eastAsia="Calibri" w:hAnsi="Arial" w:cs="Arial"/>
          <w:sz w:val="24"/>
          <w:szCs w:val="24"/>
          <w:lang w:val="az-Latn-AZ" w:eastAsia="ru-RU"/>
        </w:rPr>
        <w:t>rarını</w:t>
      </w:r>
      <w:r w:rsidR="00CB4255" w:rsidRPr="00DA4389">
        <w:rPr>
          <w:rFonts w:ascii="Arial" w:eastAsia="Calibri" w:hAnsi="Arial" w:cs="Arial"/>
          <w:sz w:val="24"/>
          <w:szCs w:val="24"/>
          <w:lang w:val="az-Latn-AZ" w:eastAsia="ru-RU"/>
        </w:rPr>
        <w:t>n</w:t>
      </w:r>
      <w:r w:rsidRPr="00DA4389">
        <w:rPr>
          <w:rFonts w:ascii="Arial" w:eastAsia="Calibri" w:hAnsi="Arial" w:cs="Arial"/>
          <w:sz w:val="24"/>
          <w:szCs w:val="24"/>
          <w:lang w:val="az-Latn-AZ" w:eastAsia="ru-RU"/>
        </w:rPr>
        <w:t xml:space="preserve"> Azərbaycan Respublikasının Konstitusiyasına (bundan sonra </w:t>
      </w:r>
      <w:r w:rsidR="006F7864" w:rsidRPr="006011EB">
        <w:rPr>
          <w:rFonts w:ascii="Arial" w:eastAsia="Times New Roman" w:hAnsi="Arial" w:cs="Arial"/>
          <w:color w:val="000000"/>
          <w:sz w:val="24"/>
          <w:szCs w:val="24"/>
          <w:lang w:val="az-Latn-AZ"/>
        </w:rPr>
        <w:t>–</w:t>
      </w:r>
      <w:r w:rsidRPr="00DA4389">
        <w:rPr>
          <w:rFonts w:ascii="Arial" w:eastAsia="Calibri" w:hAnsi="Arial" w:cs="Arial"/>
          <w:sz w:val="24"/>
          <w:szCs w:val="24"/>
          <w:lang w:val="az-Latn-AZ" w:eastAsia="ru-RU"/>
        </w:rPr>
        <w:t xml:space="preserve"> Konstitusiya) və qanunlarına uyğun</w:t>
      </w:r>
      <w:r w:rsidR="00CB4255" w:rsidRPr="00DA4389">
        <w:rPr>
          <w:rFonts w:ascii="Arial" w:eastAsia="Calibri" w:hAnsi="Arial" w:cs="Arial"/>
          <w:sz w:val="24"/>
          <w:szCs w:val="24"/>
          <w:lang w:val="az-Latn-AZ" w:eastAsia="ru-RU"/>
        </w:rPr>
        <w:t xml:space="preserve">luğunun </w:t>
      </w:r>
      <w:proofErr w:type="spellStart"/>
      <w:r w:rsidR="00CB4255" w:rsidRPr="00DA4389">
        <w:rPr>
          <w:rFonts w:ascii="Arial" w:eastAsia="Calibri" w:hAnsi="Arial" w:cs="Arial"/>
          <w:sz w:val="24"/>
          <w:szCs w:val="24"/>
          <w:lang w:val="az-Latn-AZ" w:eastAsia="ru-RU"/>
        </w:rPr>
        <w:t>yoxlanılmasını</w:t>
      </w:r>
      <w:proofErr w:type="spellEnd"/>
      <w:r w:rsidRPr="00DA4389">
        <w:rPr>
          <w:rFonts w:ascii="Arial" w:eastAsia="Calibri" w:hAnsi="Arial" w:cs="Arial"/>
          <w:sz w:val="24"/>
          <w:szCs w:val="24"/>
          <w:lang w:val="az-Latn-AZ" w:eastAsia="ru-RU"/>
        </w:rPr>
        <w:t xml:space="preserve"> xahiş etmişdir.</w:t>
      </w:r>
    </w:p>
    <w:p w:rsidR="00502EFB" w:rsidRDefault="001342B2" w:rsidP="00DA4389">
      <w:pPr>
        <w:spacing w:after="0" w:line="240" w:lineRule="auto"/>
        <w:ind w:firstLine="567"/>
        <w:jc w:val="both"/>
        <w:rPr>
          <w:rFonts w:ascii="Arial" w:eastAsia="Calibri" w:hAnsi="Arial" w:cs="Arial"/>
          <w:sz w:val="24"/>
          <w:szCs w:val="24"/>
          <w:lang w:val="az-Latn-AZ" w:eastAsia="ru-RU"/>
        </w:rPr>
      </w:pPr>
      <w:r w:rsidRPr="00DA4389">
        <w:rPr>
          <w:rFonts w:ascii="Arial" w:eastAsia="Calibri" w:hAnsi="Arial" w:cs="Arial"/>
          <w:sz w:val="24"/>
          <w:szCs w:val="24"/>
          <w:lang w:val="az-Latn-AZ" w:eastAsia="ru-RU"/>
        </w:rPr>
        <w:t>Şikayətdən və ona əlavə olunmuş sənədlərdən görünür ki,</w:t>
      </w:r>
      <w:r w:rsidR="007510B8" w:rsidRPr="00DA4389">
        <w:rPr>
          <w:rFonts w:ascii="Arial" w:eastAsia="Calibri" w:hAnsi="Arial" w:cs="Arial"/>
          <w:sz w:val="24"/>
          <w:szCs w:val="24"/>
          <w:lang w:val="az-Latn-AZ" w:eastAsia="ru-RU"/>
        </w:rPr>
        <w:t xml:space="preserve"> </w:t>
      </w:r>
      <w:proofErr w:type="spellStart"/>
      <w:r w:rsidR="007510B8" w:rsidRPr="00DA4389">
        <w:rPr>
          <w:rFonts w:ascii="Arial" w:eastAsia="Calibri" w:hAnsi="Arial" w:cs="Arial"/>
          <w:sz w:val="24"/>
          <w:szCs w:val="24"/>
          <w:lang w:val="az-Latn-AZ" w:eastAsia="ru-RU"/>
        </w:rPr>
        <w:t>“Nikoyl</w:t>
      </w:r>
      <w:proofErr w:type="spellEnd"/>
      <w:r w:rsidR="007510B8" w:rsidRPr="00DA4389">
        <w:rPr>
          <w:rFonts w:ascii="Arial" w:eastAsia="Calibri" w:hAnsi="Arial" w:cs="Arial"/>
          <w:sz w:val="24"/>
          <w:szCs w:val="24"/>
          <w:lang w:val="az-Latn-AZ" w:eastAsia="ru-RU"/>
        </w:rPr>
        <w:t xml:space="preserve"> </w:t>
      </w:r>
      <w:proofErr w:type="spellStart"/>
      <w:r w:rsidR="007510B8" w:rsidRPr="00DA4389">
        <w:rPr>
          <w:rFonts w:ascii="Arial" w:eastAsia="Calibri" w:hAnsi="Arial" w:cs="Arial"/>
          <w:sz w:val="24"/>
          <w:szCs w:val="24"/>
          <w:lang w:val="az-Latn-AZ" w:eastAsia="ru-RU"/>
        </w:rPr>
        <w:t>Lizinq</w:t>
      </w:r>
      <w:proofErr w:type="spellEnd"/>
      <w:r w:rsidR="007510B8" w:rsidRPr="00DA4389">
        <w:rPr>
          <w:rFonts w:ascii="Arial" w:eastAsia="Calibri" w:hAnsi="Arial" w:cs="Arial"/>
          <w:sz w:val="24"/>
          <w:szCs w:val="24"/>
          <w:lang w:val="az-Latn-AZ" w:eastAsia="ru-RU"/>
        </w:rPr>
        <w:t xml:space="preserve"> </w:t>
      </w:r>
      <w:proofErr w:type="spellStart"/>
      <w:r w:rsidR="007510B8" w:rsidRPr="00DA4389">
        <w:rPr>
          <w:rFonts w:ascii="Arial" w:eastAsia="Calibri" w:hAnsi="Arial" w:cs="Arial"/>
          <w:sz w:val="24"/>
          <w:szCs w:val="24"/>
          <w:lang w:val="az-Latn-AZ" w:eastAsia="ru-RU"/>
        </w:rPr>
        <w:t>Kompaniyası”</w:t>
      </w:r>
      <w:proofErr w:type="spellEnd"/>
      <w:r w:rsidR="007510B8" w:rsidRPr="00DA4389">
        <w:rPr>
          <w:rFonts w:ascii="Arial" w:eastAsia="Calibri" w:hAnsi="Arial" w:cs="Arial"/>
          <w:sz w:val="24"/>
          <w:szCs w:val="24"/>
          <w:lang w:val="az-Latn-AZ" w:eastAsia="ru-RU"/>
        </w:rPr>
        <w:t xml:space="preserve"> </w:t>
      </w:r>
      <w:r w:rsidR="00025808" w:rsidRPr="00DA4389">
        <w:rPr>
          <w:rFonts w:ascii="Arial" w:eastAsia="Calibri" w:hAnsi="Arial" w:cs="Arial"/>
          <w:sz w:val="24"/>
          <w:szCs w:val="24"/>
          <w:lang w:val="az-Latn-AZ" w:eastAsia="ru-RU"/>
        </w:rPr>
        <w:t xml:space="preserve">Məhdud Məsuliyyətli Cəmiyyəti (bundan sonra </w:t>
      </w:r>
      <w:r w:rsidR="006F7864" w:rsidRPr="006011EB">
        <w:rPr>
          <w:rFonts w:ascii="Arial" w:eastAsia="Times New Roman" w:hAnsi="Arial" w:cs="Arial"/>
          <w:color w:val="000000"/>
          <w:sz w:val="24"/>
          <w:szCs w:val="24"/>
          <w:lang w:val="az-Latn-AZ"/>
        </w:rPr>
        <w:t>–</w:t>
      </w:r>
      <w:r w:rsidR="006F7864" w:rsidRPr="00DA4389">
        <w:rPr>
          <w:rFonts w:ascii="Arial" w:eastAsia="Calibri" w:hAnsi="Arial" w:cs="Arial"/>
          <w:sz w:val="24"/>
          <w:szCs w:val="24"/>
          <w:lang w:val="az-Latn-AZ" w:eastAsia="ru-RU"/>
        </w:rPr>
        <w:t xml:space="preserve"> </w:t>
      </w:r>
      <w:proofErr w:type="spellStart"/>
      <w:r w:rsidR="00025808" w:rsidRPr="00DA4389">
        <w:rPr>
          <w:rFonts w:ascii="Arial" w:eastAsia="Calibri" w:hAnsi="Arial" w:cs="Arial"/>
          <w:sz w:val="24"/>
          <w:szCs w:val="24"/>
          <w:lang w:val="az-Latn-AZ" w:eastAsia="ru-RU"/>
        </w:rPr>
        <w:t>“Nikoyl</w:t>
      </w:r>
      <w:proofErr w:type="spellEnd"/>
      <w:r w:rsidR="00025808" w:rsidRPr="00DA4389">
        <w:rPr>
          <w:rFonts w:ascii="Arial" w:eastAsia="Calibri" w:hAnsi="Arial" w:cs="Arial"/>
          <w:sz w:val="24"/>
          <w:szCs w:val="24"/>
          <w:lang w:val="az-Latn-AZ" w:eastAsia="ru-RU"/>
        </w:rPr>
        <w:t xml:space="preserve"> </w:t>
      </w:r>
      <w:proofErr w:type="spellStart"/>
      <w:r w:rsidR="00025808" w:rsidRPr="00DA4389">
        <w:rPr>
          <w:rFonts w:ascii="Arial" w:eastAsia="Calibri" w:hAnsi="Arial" w:cs="Arial"/>
          <w:sz w:val="24"/>
          <w:szCs w:val="24"/>
          <w:lang w:val="az-Latn-AZ" w:eastAsia="ru-RU"/>
        </w:rPr>
        <w:t>Lizinq</w:t>
      </w:r>
      <w:proofErr w:type="spellEnd"/>
      <w:r w:rsidR="00025808" w:rsidRPr="00DA4389">
        <w:rPr>
          <w:rFonts w:ascii="Arial" w:eastAsia="Calibri" w:hAnsi="Arial" w:cs="Arial"/>
          <w:sz w:val="24"/>
          <w:szCs w:val="24"/>
          <w:lang w:val="az-Latn-AZ" w:eastAsia="ru-RU"/>
        </w:rPr>
        <w:t xml:space="preserve"> </w:t>
      </w:r>
      <w:proofErr w:type="spellStart"/>
      <w:r w:rsidR="00025808" w:rsidRPr="00DA4389">
        <w:rPr>
          <w:rFonts w:ascii="Arial" w:eastAsia="Calibri" w:hAnsi="Arial" w:cs="Arial"/>
          <w:sz w:val="24"/>
          <w:szCs w:val="24"/>
          <w:lang w:val="az-Latn-AZ" w:eastAsia="ru-RU"/>
        </w:rPr>
        <w:t>Kompaniyası”</w:t>
      </w:r>
      <w:proofErr w:type="spellEnd"/>
      <w:r w:rsidR="00025808" w:rsidRPr="00DA4389">
        <w:rPr>
          <w:rFonts w:ascii="Arial" w:eastAsia="Calibri" w:hAnsi="Arial" w:cs="Arial"/>
          <w:sz w:val="24"/>
          <w:szCs w:val="24"/>
          <w:lang w:val="az-Latn-AZ" w:eastAsia="ru-RU"/>
        </w:rPr>
        <w:t xml:space="preserve"> MMC)</w:t>
      </w:r>
      <w:r w:rsidR="007510B8" w:rsidRPr="00DA4389">
        <w:rPr>
          <w:rFonts w:ascii="Arial" w:eastAsia="Calibri" w:hAnsi="Arial" w:cs="Arial"/>
          <w:sz w:val="24"/>
          <w:szCs w:val="24"/>
          <w:lang w:val="az-Latn-AZ" w:eastAsia="ru-RU"/>
        </w:rPr>
        <w:t xml:space="preserve"> ilə </w:t>
      </w:r>
      <w:proofErr w:type="spellStart"/>
      <w:r w:rsidR="007510B8" w:rsidRPr="00DA4389">
        <w:rPr>
          <w:rFonts w:ascii="Arial" w:eastAsia="Calibri" w:hAnsi="Arial" w:cs="Arial"/>
          <w:sz w:val="24"/>
          <w:szCs w:val="24"/>
          <w:lang w:val="az-Latn-AZ" w:eastAsia="ru-RU"/>
        </w:rPr>
        <w:t>N.Qə</w:t>
      </w:r>
      <w:r w:rsidR="00BA4A94" w:rsidRPr="00DA4389">
        <w:rPr>
          <w:rFonts w:ascii="Arial" w:eastAsia="Calibri" w:hAnsi="Arial" w:cs="Arial"/>
          <w:sz w:val="24"/>
          <w:szCs w:val="24"/>
          <w:lang w:val="az-Latn-AZ" w:eastAsia="ru-RU"/>
        </w:rPr>
        <w:t>dirov</w:t>
      </w:r>
      <w:proofErr w:type="spellEnd"/>
      <w:r w:rsidR="00BA4A94" w:rsidRPr="00DA4389">
        <w:rPr>
          <w:rFonts w:ascii="Arial" w:eastAsia="Calibri" w:hAnsi="Arial" w:cs="Arial"/>
          <w:sz w:val="24"/>
          <w:szCs w:val="24"/>
          <w:lang w:val="az-Latn-AZ" w:eastAsia="ru-RU"/>
        </w:rPr>
        <w:t xml:space="preserve"> arasında </w:t>
      </w:r>
      <w:r w:rsidR="007510B8" w:rsidRPr="00DA4389">
        <w:rPr>
          <w:rFonts w:ascii="Arial" w:eastAsia="Calibri" w:hAnsi="Arial" w:cs="Arial"/>
          <w:sz w:val="24"/>
          <w:szCs w:val="24"/>
          <w:lang w:val="az-Latn-AZ" w:eastAsia="ru-RU"/>
        </w:rPr>
        <w:t>7 may 2012-ci il tarix</w:t>
      </w:r>
      <w:r w:rsidR="006F7864">
        <w:rPr>
          <w:rFonts w:ascii="Arial" w:eastAsia="Calibri" w:hAnsi="Arial" w:cs="Arial"/>
          <w:sz w:val="24"/>
          <w:szCs w:val="24"/>
          <w:lang w:val="az-Latn-AZ" w:eastAsia="ru-RU"/>
        </w:rPr>
        <w:t>in</w:t>
      </w:r>
      <w:r w:rsidR="007510B8" w:rsidRPr="00DA4389">
        <w:rPr>
          <w:rFonts w:ascii="Arial" w:eastAsia="Calibri" w:hAnsi="Arial" w:cs="Arial"/>
          <w:sz w:val="24"/>
          <w:szCs w:val="24"/>
          <w:lang w:val="az-Latn-AZ" w:eastAsia="ru-RU"/>
        </w:rPr>
        <w:t>də bağlanmış maliyyə icarəsi (</w:t>
      </w:r>
      <w:proofErr w:type="spellStart"/>
      <w:r w:rsidR="007510B8" w:rsidRPr="00DA4389">
        <w:rPr>
          <w:rFonts w:ascii="Arial" w:eastAsia="Calibri" w:hAnsi="Arial" w:cs="Arial"/>
          <w:sz w:val="24"/>
          <w:szCs w:val="24"/>
          <w:lang w:val="az-Latn-AZ" w:eastAsia="ru-RU"/>
        </w:rPr>
        <w:t>lizinqi</w:t>
      </w:r>
      <w:proofErr w:type="spellEnd"/>
      <w:r w:rsidR="007510B8" w:rsidRPr="00DA4389">
        <w:rPr>
          <w:rFonts w:ascii="Arial" w:eastAsia="Calibri" w:hAnsi="Arial" w:cs="Arial"/>
          <w:sz w:val="24"/>
          <w:szCs w:val="24"/>
          <w:lang w:val="az-Latn-AZ" w:eastAsia="ru-RU"/>
        </w:rPr>
        <w:t>) müqaviləsi  üzrə sonuncunun istifadə və sahibliyinə verilmiş avtomobilə 3 avqust 2012-ci il tarix</w:t>
      </w:r>
      <w:r w:rsidR="006F7864">
        <w:rPr>
          <w:rFonts w:ascii="Arial" w:eastAsia="Calibri" w:hAnsi="Arial" w:cs="Arial"/>
          <w:sz w:val="24"/>
          <w:szCs w:val="24"/>
          <w:lang w:val="az-Latn-AZ" w:eastAsia="ru-RU"/>
        </w:rPr>
        <w:t>in</w:t>
      </w:r>
      <w:r w:rsidR="007510B8" w:rsidRPr="00DA4389">
        <w:rPr>
          <w:rFonts w:ascii="Arial" w:eastAsia="Calibri" w:hAnsi="Arial" w:cs="Arial"/>
          <w:sz w:val="24"/>
          <w:szCs w:val="24"/>
          <w:lang w:val="az-Latn-AZ" w:eastAsia="ru-RU"/>
        </w:rPr>
        <w:t>də baş vermiş yol</w:t>
      </w:r>
      <w:r w:rsidR="006F7864">
        <w:rPr>
          <w:rFonts w:ascii="Arial" w:eastAsia="Calibri" w:hAnsi="Arial" w:cs="Arial"/>
          <w:sz w:val="24"/>
          <w:szCs w:val="24"/>
          <w:lang w:val="az-Latn-AZ" w:eastAsia="ru-RU"/>
        </w:rPr>
        <w:t>-</w:t>
      </w:r>
      <w:r w:rsidR="007510B8" w:rsidRPr="00DA4389">
        <w:rPr>
          <w:rFonts w:ascii="Arial" w:eastAsia="Calibri" w:hAnsi="Arial" w:cs="Arial"/>
          <w:sz w:val="24"/>
          <w:szCs w:val="24"/>
          <w:lang w:val="az-Latn-AZ" w:eastAsia="ru-RU"/>
        </w:rPr>
        <w:t xml:space="preserve">nəqliyyat hadisəsi nəticəsində zərər </w:t>
      </w:r>
      <w:proofErr w:type="spellStart"/>
      <w:r w:rsidR="007510B8" w:rsidRPr="00DA4389">
        <w:rPr>
          <w:rFonts w:ascii="Arial" w:eastAsia="Calibri" w:hAnsi="Arial" w:cs="Arial"/>
          <w:sz w:val="24"/>
          <w:szCs w:val="24"/>
          <w:lang w:val="az-Latn-AZ" w:eastAsia="ru-RU"/>
        </w:rPr>
        <w:t>vurulmuşdur</w:t>
      </w:r>
      <w:proofErr w:type="spellEnd"/>
      <w:r w:rsidR="007510B8" w:rsidRPr="00DA4389">
        <w:rPr>
          <w:rFonts w:ascii="Arial" w:eastAsia="Calibri" w:hAnsi="Arial" w:cs="Arial"/>
          <w:sz w:val="24"/>
          <w:szCs w:val="24"/>
          <w:lang w:val="az-Latn-AZ" w:eastAsia="ru-RU"/>
        </w:rPr>
        <w:t>. Yo</w:t>
      </w:r>
      <w:r w:rsidR="006F7864">
        <w:rPr>
          <w:rFonts w:ascii="Arial" w:eastAsia="Calibri" w:hAnsi="Arial" w:cs="Arial"/>
          <w:sz w:val="24"/>
          <w:szCs w:val="24"/>
          <w:lang w:val="az-Latn-AZ" w:eastAsia="ru-RU"/>
        </w:rPr>
        <w:t>l-</w:t>
      </w:r>
      <w:r w:rsidR="007510B8" w:rsidRPr="00DA4389">
        <w:rPr>
          <w:rFonts w:ascii="Arial" w:eastAsia="Calibri" w:hAnsi="Arial" w:cs="Arial"/>
          <w:sz w:val="24"/>
          <w:szCs w:val="24"/>
          <w:lang w:val="az-Latn-AZ" w:eastAsia="ru-RU"/>
        </w:rPr>
        <w:t xml:space="preserve">nəqliyyat hadisəsini törətmiş Fərhad </w:t>
      </w:r>
      <w:proofErr w:type="spellStart"/>
      <w:r w:rsidR="007510B8" w:rsidRPr="00DA4389">
        <w:rPr>
          <w:rFonts w:ascii="Arial" w:eastAsia="Calibri" w:hAnsi="Arial" w:cs="Arial"/>
          <w:sz w:val="24"/>
          <w:szCs w:val="24"/>
          <w:lang w:val="az-Latn-AZ" w:eastAsia="ru-RU"/>
        </w:rPr>
        <w:t>Şirəliyev</w:t>
      </w:r>
      <w:proofErr w:type="spellEnd"/>
      <w:r w:rsidR="007510B8" w:rsidRPr="00DA4389">
        <w:rPr>
          <w:rFonts w:ascii="Arial" w:eastAsia="Calibri" w:hAnsi="Arial" w:cs="Arial"/>
          <w:sz w:val="24"/>
          <w:szCs w:val="24"/>
          <w:lang w:val="az-Latn-AZ" w:eastAsia="ru-RU"/>
        </w:rPr>
        <w:t xml:space="preserve"> inzibati qaydada məsuliyyətə cəlb edilmiş və  Bakı şəhəri </w:t>
      </w:r>
      <w:proofErr w:type="spellStart"/>
      <w:r w:rsidR="007510B8" w:rsidRPr="00DA4389">
        <w:rPr>
          <w:rFonts w:ascii="Arial" w:eastAsia="Calibri" w:hAnsi="Arial" w:cs="Arial"/>
          <w:sz w:val="24"/>
          <w:szCs w:val="24"/>
          <w:lang w:val="az-Latn-AZ" w:eastAsia="ru-RU"/>
        </w:rPr>
        <w:t>Səbail</w:t>
      </w:r>
      <w:proofErr w:type="spellEnd"/>
      <w:r w:rsidR="007510B8" w:rsidRPr="00DA4389">
        <w:rPr>
          <w:rFonts w:ascii="Arial" w:eastAsia="Calibri" w:hAnsi="Arial" w:cs="Arial"/>
          <w:sz w:val="24"/>
          <w:szCs w:val="24"/>
          <w:lang w:val="az-Latn-AZ" w:eastAsia="ru-RU"/>
        </w:rPr>
        <w:t xml:space="preserve"> Rayon Məhkəməsinin 1 oktyabr 2012-ci il tarixli qərarı ilə Azərbaycan Respublikası İnzibati Xətalar Məcəlləsinin 151.5-ci maddəsi ilə təqsirli bilinərək 200 manat cərimə </w:t>
      </w:r>
      <w:proofErr w:type="spellStart"/>
      <w:r w:rsidR="007510B8" w:rsidRPr="00DA4389">
        <w:rPr>
          <w:rFonts w:ascii="Arial" w:eastAsia="Calibri" w:hAnsi="Arial" w:cs="Arial"/>
          <w:sz w:val="24"/>
          <w:szCs w:val="24"/>
          <w:lang w:val="az-Latn-AZ" w:eastAsia="ru-RU"/>
        </w:rPr>
        <w:t>edilmişdir</w:t>
      </w:r>
      <w:proofErr w:type="spellEnd"/>
      <w:r w:rsidR="007510B8" w:rsidRPr="00DA4389">
        <w:rPr>
          <w:rFonts w:ascii="Arial" w:eastAsia="Calibri" w:hAnsi="Arial" w:cs="Arial"/>
          <w:sz w:val="24"/>
          <w:szCs w:val="24"/>
          <w:lang w:val="az-Latn-AZ" w:eastAsia="ru-RU"/>
        </w:rPr>
        <w:t xml:space="preserve">. </w:t>
      </w:r>
      <w:proofErr w:type="spellStart"/>
      <w:r w:rsidR="007510B8" w:rsidRPr="00DA4389">
        <w:rPr>
          <w:rFonts w:ascii="Arial" w:eastAsia="Calibri" w:hAnsi="Arial" w:cs="Arial"/>
          <w:sz w:val="24"/>
          <w:szCs w:val="24"/>
          <w:lang w:val="az-Latn-AZ" w:eastAsia="ru-RU"/>
        </w:rPr>
        <w:t>“İmproteks</w:t>
      </w:r>
      <w:proofErr w:type="spellEnd"/>
      <w:r w:rsidR="007510B8" w:rsidRPr="00DA4389">
        <w:rPr>
          <w:rFonts w:ascii="Arial" w:eastAsia="Calibri" w:hAnsi="Arial" w:cs="Arial"/>
          <w:sz w:val="24"/>
          <w:szCs w:val="24"/>
          <w:lang w:val="az-Latn-AZ" w:eastAsia="ru-RU"/>
        </w:rPr>
        <w:t xml:space="preserve"> </w:t>
      </w:r>
      <w:proofErr w:type="spellStart"/>
      <w:r w:rsidR="007510B8" w:rsidRPr="00DA4389">
        <w:rPr>
          <w:rFonts w:ascii="Arial" w:eastAsia="Calibri" w:hAnsi="Arial" w:cs="Arial"/>
          <w:sz w:val="24"/>
          <w:szCs w:val="24"/>
          <w:lang w:val="az-Latn-AZ" w:eastAsia="ru-RU"/>
        </w:rPr>
        <w:t>Motors”</w:t>
      </w:r>
      <w:proofErr w:type="spellEnd"/>
      <w:r w:rsidR="007510B8" w:rsidRPr="00DA4389">
        <w:rPr>
          <w:rFonts w:ascii="Arial" w:eastAsia="Calibri" w:hAnsi="Arial" w:cs="Arial"/>
          <w:sz w:val="24"/>
          <w:szCs w:val="24"/>
          <w:lang w:val="az-Latn-AZ" w:eastAsia="ru-RU"/>
        </w:rPr>
        <w:t xml:space="preserve"> Məhdud Məsuliyyətli Cəmiyyətinin tərtib etdiyi 16 avqust 2012-ci il tarixli qüsur aktı ilə</w:t>
      </w:r>
      <w:r w:rsidR="006F7864">
        <w:rPr>
          <w:rFonts w:ascii="Arial" w:eastAsia="Calibri" w:hAnsi="Arial" w:cs="Arial"/>
          <w:sz w:val="24"/>
          <w:szCs w:val="24"/>
          <w:lang w:val="az-Latn-AZ" w:eastAsia="ru-RU"/>
        </w:rPr>
        <w:t xml:space="preserve"> yol-</w:t>
      </w:r>
      <w:r w:rsidR="007510B8" w:rsidRPr="00DA4389">
        <w:rPr>
          <w:rFonts w:ascii="Arial" w:eastAsia="Calibri" w:hAnsi="Arial" w:cs="Arial"/>
          <w:sz w:val="24"/>
          <w:szCs w:val="24"/>
          <w:lang w:val="az-Latn-AZ" w:eastAsia="ru-RU"/>
        </w:rPr>
        <w:t xml:space="preserve">nəqliyyat hadisəsi nəticəsində avtomobilə ümumilikdə 38037,4 manat ziyan dəyməsi </w:t>
      </w:r>
      <w:r w:rsidR="006F7864">
        <w:rPr>
          <w:rFonts w:ascii="Arial" w:eastAsia="Calibri" w:hAnsi="Arial" w:cs="Arial"/>
          <w:sz w:val="24"/>
          <w:szCs w:val="24"/>
          <w:lang w:val="az-Latn-AZ" w:eastAsia="ru-RU"/>
        </w:rPr>
        <w:t xml:space="preserve">müəyyən </w:t>
      </w:r>
      <w:proofErr w:type="spellStart"/>
      <w:r w:rsidR="006F7864">
        <w:rPr>
          <w:rFonts w:ascii="Arial" w:eastAsia="Calibri" w:hAnsi="Arial" w:cs="Arial"/>
          <w:sz w:val="24"/>
          <w:szCs w:val="24"/>
          <w:lang w:val="az-Latn-AZ" w:eastAsia="ru-RU"/>
        </w:rPr>
        <w:t>edilmişdir</w:t>
      </w:r>
      <w:proofErr w:type="spellEnd"/>
      <w:r w:rsidR="007510B8" w:rsidRPr="00DA4389">
        <w:rPr>
          <w:rFonts w:ascii="Arial" w:eastAsia="Calibri" w:hAnsi="Arial" w:cs="Arial"/>
          <w:sz w:val="24"/>
          <w:szCs w:val="24"/>
          <w:lang w:val="az-Latn-AZ" w:eastAsia="ru-RU"/>
        </w:rPr>
        <w:t xml:space="preserve">. </w:t>
      </w:r>
    </w:p>
    <w:p w:rsidR="00502EFB" w:rsidRDefault="006F7864" w:rsidP="00DA4389">
      <w:pPr>
        <w:spacing w:after="0" w:line="240" w:lineRule="auto"/>
        <w:ind w:firstLine="567"/>
        <w:jc w:val="both"/>
        <w:rPr>
          <w:rFonts w:ascii="Arial" w:eastAsia="Calibri" w:hAnsi="Arial" w:cs="Arial"/>
          <w:sz w:val="24"/>
          <w:szCs w:val="24"/>
          <w:lang w:val="az-Latn-AZ" w:eastAsia="ru-RU"/>
        </w:rPr>
      </w:pPr>
      <w:r>
        <w:rPr>
          <w:rFonts w:ascii="Arial" w:eastAsia="Calibri" w:hAnsi="Arial" w:cs="Arial"/>
          <w:sz w:val="24"/>
          <w:szCs w:val="24"/>
          <w:lang w:val="az-Latn-AZ" w:eastAsia="ru-RU"/>
        </w:rPr>
        <w:lastRenderedPageBreak/>
        <w:t xml:space="preserve">Bundan sonra </w:t>
      </w:r>
      <w:proofErr w:type="spellStart"/>
      <w:r w:rsidR="007510B8" w:rsidRPr="00DA4389">
        <w:rPr>
          <w:rFonts w:ascii="Arial" w:eastAsia="Calibri" w:hAnsi="Arial" w:cs="Arial"/>
          <w:sz w:val="24"/>
          <w:szCs w:val="24"/>
          <w:lang w:val="az-Latn-AZ" w:eastAsia="ru-RU"/>
        </w:rPr>
        <w:t>N.Qədirov</w:t>
      </w:r>
      <w:proofErr w:type="spellEnd"/>
      <w:r w:rsidR="007510B8" w:rsidRPr="00DA4389">
        <w:rPr>
          <w:rFonts w:ascii="Arial" w:eastAsia="Calibri" w:hAnsi="Arial" w:cs="Arial"/>
          <w:sz w:val="24"/>
          <w:szCs w:val="24"/>
          <w:lang w:val="az-Latn-AZ" w:eastAsia="ru-RU"/>
        </w:rPr>
        <w:t xml:space="preserve"> </w:t>
      </w:r>
      <w:proofErr w:type="spellStart"/>
      <w:r w:rsidR="007510B8" w:rsidRPr="00DA4389">
        <w:rPr>
          <w:rFonts w:ascii="Arial" w:eastAsia="Calibri" w:hAnsi="Arial" w:cs="Arial"/>
          <w:sz w:val="24"/>
          <w:szCs w:val="24"/>
          <w:lang w:val="az-Latn-AZ" w:eastAsia="ru-RU"/>
        </w:rPr>
        <w:t>F.Şirəliyevə</w:t>
      </w:r>
      <w:proofErr w:type="spellEnd"/>
      <w:r w:rsidR="007510B8" w:rsidRPr="00DA4389">
        <w:rPr>
          <w:rFonts w:ascii="Arial" w:eastAsia="Calibri" w:hAnsi="Arial" w:cs="Arial"/>
          <w:sz w:val="24"/>
          <w:szCs w:val="24"/>
          <w:lang w:val="az-Latn-AZ" w:eastAsia="ru-RU"/>
        </w:rPr>
        <w:t xml:space="preserve"> qarşı dəymiş zərərin əvəzinin ödənilməsi barədə iddia ilə məhkəməyə müraciət etmişdir</w:t>
      </w:r>
      <w:r>
        <w:rPr>
          <w:rFonts w:ascii="Arial" w:eastAsia="Calibri" w:hAnsi="Arial" w:cs="Arial"/>
          <w:sz w:val="24"/>
          <w:szCs w:val="24"/>
          <w:lang w:val="az-Latn-AZ" w:eastAsia="ru-RU"/>
        </w:rPr>
        <w:t>.</w:t>
      </w:r>
      <w:r>
        <w:rPr>
          <w:rFonts w:ascii="Arial" w:eastAsia="Calibri" w:hAnsi="Arial" w:cs="Arial"/>
          <w:b/>
          <w:sz w:val="24"/>
          <w:szCs w:val="24"/>
          <w:lang w:val="az-Latn-AZ" w:eastAsia="ru-RU"/>
        </w:rPr>
        <w:t xml:space="preserve"> </w:t>
      </w:r>
      <w:r w:rsidR="001342B2" w:rsidRPr="00DA4389">
        <w:rPr>
          <w:rFonts w:ascii="Arial" w:eastAsia="Calibri" w:hAnsi="Arial" w:cs="Arial"/>
          <w:sz w:val="24"/>
          <w:szCs w:val="24"/>
          <w:lang w:val="az-Latn-AZ" w:eastAsia="ru-RU"/>
        </w:rPr>
        <w:t xml:space="preserve"> Masallı Rayon Məhkəməsinin 14 oktyabr 2015-ci il tarixli qətnaməsi ilə </w:t>
      </w:r>
      <w:proofErr w:type="spellStart"/>
      <w:r w:rsidR="001342B2" w:rsidRPr="00DA4389">
        <w:rPr>
          <w:rFonts w:ascii="Arial" w:eastAsia="Calibri" w:hAnsi="Arial" w:cs="Arial"/>
          <w:sz w:val="24"/>
          <w:szCs w:val="24"/>
          <w:lang w:val="az-Latn-AZ" w:eastAsia="ru-RU"/>
        </w:rPr>
        <w:t>N</w:t>
      </w:r>
      <w:r w:rsidR="00A932CF" w:rsidRPr="00DA4389">
        <w:rPr>
          <w:rFonts w:ascii="Arial" w:eastAsia="Calibri" w:hAnsi="Arial" w:cs="Arial"/>
          <w:sz w:val="24"/>
          <w:szCs w:val="24"/>
          <w:lang w:val="az-Latn-AZ" w:eastAsia="ru-RU"/>
        </w:rPr>
        <w:t>.</w:t>
      </w:r>
      <w:r w:rsidR="001342B2" w:rsidRPr="00DA4389">
        <w:rPr>
          <w:rFonts w:ascii="Arial" w:eastAsia="Calibri" w:hAnsi="Arial" w:cs="Arial"/>
          <w:sz w:val="24"/>
          <w:szCs w:val="24"/>
          <w:lang w:val="az-Latn-AZ" w:eastAsia="ru-RU"/>
        </w:rPr>
        <w:t>Qədirovun</w:t>
      </w:r>
      <w:proofErr w:type="spellEnd"/>
      <w:r w:rsidR="001342B2" w:rsidRPr="00DA4389">
        <w:rPr>
          <w:rFonts w:ascii="Arial" w:eastAsia="Calibri" w:hAnsi="Arial" w:cs="Arial"/>
          <w:sz w:val="24"/>
          <w:szCs w:val="24"/>
          <w:lang w:val="az-Latn-AZ" w:eastAsia="ru-RU"/>
        </w:rPr>
        <w:t xml:space="preserve"> </w:t>
      </w:r>
      <w:proofErr w:type="spellStart"/>
      <w:r w:rsidR="001342B2" w:rsidRPr="00DA4389">
        <w:rPr>
          <w:rFonts w:ascii="Arial" w:eastAsia="Calibri" w:hAnsi="Arial" w:cs="Arial"/>
          <w:sz w:val="24"/>
          <w:szCs w:val="24"/>
          <w:lang w:val="az-Latn-AZ" w:eastAsia="ru-RU"/>
        </w:rPr>
        <w:t>F</w:t>
      </w:r>
      <w:r w:rsidR="00502EFB">
        <w:rPr>
          <w:rFonts w:ascii="Arial" w:eastAsia="Calibri" w:hAnsi="Arial" w:cs="Arial"/>
          <w:sz w:val="24"/>
          <w:szCs w:val="24"/>
          <w:lang w:val="az-Latn-AZ" w:eastAsia="ru-RU"/>
        </w:rPr>
        <w:t>.</w:t>
      </w:r>
      <w:r w:rsidR="001342B2" w:rsidRPr="00DA4389">
        <w:rPr>
          <w:rFonts w:ascii="Arial" w:eastAsia="Calibri" w:hAnsi="Arial" w:cs="Arial"/>
          <w:sz w:val="24"/>
          <w:szCs w:val="24"/>
          <w:lang w:val="az-Latn-AZ" w:eastAsia="ru-RU"/>
        </w:rPr>
        <w:t>Şirəliyev</w:t>
      </w:r>
      <w:proofErr w:type="spellEnd"/>
      <w:r w:rsidR="001342B2" w:rsidRPr="00DA4389">
        <w:rPr>
          <w:rFonts w:ascii="Arial" w:eastAsia="Calibri" w:hAnsi="Arial" w:cs="Arial"/>
          <w:sz w:val="24"/>
          <w:szCs w:val="24"/>
          <w:lang w:val="az-Latn-AZ" w:eastAsia="ru-RU"/>
        </w:rPr>
        <w:t xml:space="preserve"> və üçüncü şəxs </w:t>
      </w:r>
      <w:proofErr w:type="spellStart"/>
      <w:r w:rsidR="001342B2" w:rsidRPr="00DA4389">
        <w:rPr>
          <w:rFonts w:ascii="Arial" w:eastAsia="Calibri" w:hAnsi="Arial" w:cs="Arial"/>
          <w:sz w:val="24"/>
          <w:szCs w:val="24"/>
          <w:lang w:val="az-Latn-AZ" w:eastAsia="ru-RU"/>
        </w:rPr>
        <w:t>“Nikoyl</w:t>
      </w:r>
      <w:proofErr w:type="spellEnd"/>
      <w:r w:rsidR="001342B2" w:rsidRPr="00DA4389">
        <w:rPr>
          <w:rFonts w:ascii="Arial" w:eastAsia="Calibri" w:hAnsi="Arial" w:cs="Arial"/>
          <w:sz w:val="24"/>
          <w:szCs w:val="24"/>
          <w:lang w:val="az-Latn-AZ" w:eastAsia="ru-RU"/>
        </w:rPr>
        <w:t xml:space="preserve"> </w:t>
      </w:r>
      <w:proofErr w:type="spellStart"/>
      <w:r w:rsidR="001342B2" w:rsidRPr="00DA4389">
        <w:rPr>
          <w:rFonts w:ascii="Arial" w:eastAsia="Calibri" w:hAnsi="Arial" w:cs="Arial"/>
          <w:sz w:val="24"/>
          <w:szCs w:val="24"/>
          <w:lang w:val="az-Latn-AZ" w:eastAsia="ru-RU"/>
        </w:rPr>
        <w:t>Lizinq</w:t>
      </w:r>
      <w:proofErr w:type="spellEnd"/>
      <w:r w:rsidR="001342B2" w:rsidRPr="00DA4389">
        <w:rPr>
          <w:rFonts w:ascii="Arial" w:eastAsia="Calibri" w:hAnsi="Arial" w:cs="Arial"/>
          <w:sz w:val="24"/>
          <w:szCs w:val="24"/>
          <w:lang w:val="az-Latn-AZ" w:eastAsia="ru-RU"/>
        </w:rPr>
        <w:t xml:space="preserve"> </w:t>
      </w:r>
      <w:proofErr w:type="spellStart"/>
      <w:r w:rsidR="001342B2" w:rsidRPr="00DA4389">
        <w:rPr>
          <w:rFonts w:ascii="Arial" w:eastAsia="Calibri" w:hAnsi="Arial" w:cs="Arial"/>
          <w:sz w:val="24"/>
          <w:szCs w:val="24"/>
          <w:lang w:val="az-Latn-AZ" w:eastAsia="ru-RU"/>
        </w:rPr>
        <w:t>Kompaniyası”</w:t>
      </w:r>
      <w:proofErr w:type="spellEnd"/>
      <w:r w:rsidR="00025808" w:rsidRPr="00DA4389">
        <w:rPr>
          <w:rFonts w:ascii="Arial" w:eastAsia="Calibri" w:hAnsi="Arial" w:cs="Arial"/>
          <w:sz w:val="24"/>
          <w:szCs w:val="24"/>
          <w:lang w:val="az-Latn-AZ" w:eastAsia="ru-RU"/>
        </w:rPr>
        <w:t xml:space="preserve"> MMC-</w:t>
      </w:r>
      <w:proofErr w:type="spellStart"/>
      <w:r w:rsidR="00025808" w:rsidRPr="00DA4389">
        <w:rPr>
          <w:rFonts w:ascii="Arial" w:eastAsia="Calibri" w:hAnsi="Arial" w:cs="Arial"/>
          <w:sz w:val="24"/>
          <w:szCs w:val="24"/>
          <w:lang w:val="az-Latn-AZ" w:eastAsia="ru-RU"/>
        </w:rPr>
        <w:t>yə</w:t>
      </w:r>
      <w:proofErr w:type="spellEnd"/>
      <w:r w:rsidR="00025808" w:rsidRPr="00DA4389">
        <w:rPr>
          <w:rFonts w:ascii="Arial" w:eastAsia="Calibri" w:hAnsi="Arial" w:cs="Arial"/>
          <w:sz w:val="24"/>
          <w:szCs w:val="24"/>
          <w:lang w:val="az-Latn-AZ" w:eastAsia="ru-RU"/>
        </w:rPr>
        <w:t xml:space="preserve"> </w:t>
      </w:r>
      <w:r w:rsidR="001342B2" w:rsidRPr="00DA4389">
        <w:rPr>
          <w:rFonts w:ascii="Arial" w:eastAsia="Calibri" w:hAnsi="Arial" w:cs="Arial"/>
          <w:sz w:val="24"/>
          <w:szCs w:val="24"/>
          <w:lang w:val="az-Latn-AZ" w:eastAsia="ru-RU"/>
        </w:rPr>
        <w:t>qarşı vurulmuş zərə</w:t>
      </w:r>
      <w:r w:rsidR="00902BF9">
        <w:rPr>
          <w:rFonts w:ascii="Arial" w:eastAsia="Calibri" w:hAnsi="Arial" w:cs="Arial"/>
          <w:sz w:val="24"/>
          <w:szCs w:val="24"/>
          <w:lang w:val="az-Latn-AZ" w:eastAsia="ru-RU"/>
        </w:rPr>
        <w:t xml:space="preserve">rin, avtomobildən </w:t>
      </w:r>
      <w:r w:rsidR="001342B2" w:rsidRPr="00DA4389">
        <w:rPr>
          <w:rFonts w:ascii="Arial" w:eastAsia="Calibri" w:hAnsi="Arial" w:cs="Arial"/>
          <w:sz w:val="24"/>
          <w:szCs w:val="24"/>
          <w:lang w:val="az-Latn-AZ" w:eastAsia="ru-RU"/>
        </w:rPr>
        <w:t xml:space="preserve">istifadə </w:t>
      </w:r>
      <w:proofErr w:type="spellStart"/>
      <w:r w:rsidR="001342B2" w:rsidRPr="00DA4389">
        <w:rPr>
          <w:rFonts w:ascii="Arial" w:eastAsia="Calibri" w:hAnsi="Arial" w:cs="Arial"/>
          <w:sz w:val="24"/>
          <w:szCs w:val="24"/>
          <w:lang w:val="az-Latn-AZ" w:eastAsia="ru-RU"/>
        </w:rPr>
        <w:t>edilməməsinə</w:t>
      </w:r>
      <w:proofErr w:type="spellEnd"/>
      <w:r w:rsidR="001342B2" w:rsidRPr="00DA4389">
        <w:rPr>
          <w:rFonts w:ascii="Arial" w:eastAsia="Calibri" w:hAnsi="Arial" w:cs="Arial"/>
          <w:sz w:val="24"/>
          <w:szCs w:val="24"/>
          <w:lang w:val="az-Latn-AZ" w:eastAsia="ru-RU"/>
        </w:rPr>
        <w:t xml:space="preserve"> görə dəymiş ziyanın ödənilməsi tələbi barədə iddiası təmin </w:t>
      </w:r>
      <w:proofErr w:type="spellStart"/>
      <w:r w:rsidR="001342B2" w:rsidRPr="00DA4389">
        <w:rPr>
          <w:rFonts w:ascii="Arial" w:eastAsia="Calibri" w:hAnsi="Arial" w:cs="Arial"/>
          <w:sz w:val="24"/>
          <w:szCs w:val="24"/>
          <w:lang w:val="az-Latn-AZ" w:eastAsia="ru-RU"/>
        </w:rPr>
        <w:t>edilməmiş</w:t>
      </w:r>
      <w:r w:rsidR="00BE6CAE" w:rsidRPr="00DA4389">
        <w:rPr>
          <w:rFonts w:ascii="Arial" w:eastAsia="Calibri" w:hAnsi="Arial" w:cs="Arial"/>
          <w:sz w:val="24"/>
          <w:szCs w:val="24"/>
          <w:lang w:val="az-Latn-AZ" w:eastAsia="ru-RU"/>
        </w:rPr>
        <w:t>dir</w:t>
      </w:r>
      <w:proofErr w:type="spellEnd"/>
      <w:r w:rsidR="00BE6CAE" w:rsidRPr="00DA4389">
        <w:rPr>
          <w:rFonts w:ascii="Arial" w:eastAsia="Calibri" w:hAnsi="Arial" w:cs="Arial"/>
          <w:sz w:val="24"/>
          <w:szCs w:val="24"/>
          <w:lang w:val="az-Latn-AZ" w:eastAsia="ru-RU"/>
        </w:rPr>
        <w:t>.</w:t>
      </w:r>
    </w:p>
    <w:p w:rsidR="00502EFB" w:rsidRDefault="001342B2" w:rsidP="00DA4389">
      <w:pPr>
        <w:spacing w:after="0" w:line="240" w:lineRule="auto"/>
        <w:ind w:firstLine="567"/>
        <w:jc w:val="both"/>
        <w:rPr>
          <w:rFonts w:ascii="Arial" w:eastAsia="Calibri" w:hAnsi="Arial" w:cs="Arial"/>
          <w:sz w:val="24"/>
          <w:szCs w:val="24"/>
          <w:lang w:val="az-Latn-AZ" w:eastAsia="ru-RU"/>
        </w:rPr>
      </w:pPr>
      <w:r w:rsidRPr="00DA4389">
        <w:rPr>
          <w:rFonts w:ascii="Arial" w:eastAsia="Calibri" w:hAnsi="Arial" w:cs="Arial"/>
          <w:sz w:val="24"/>
          <w:szCs w:val="24"/>
          <w:lang w:val="az-Latn-AZ" w:eastAsia="ru-RU"/>
        </w:rPr>
        <w:t xml:space="preserve">Şirvan </w:t>
      </w:r>
      <w:proofErr w:type="spellStart"/>
      <w:r w:rsidRPr="00DA4389">
        <w:rPr>
          <w:rFonts w:ascii="Arial" w:eastAsia="Calibri" w:hAnsi="Arial" w:cs="Arial"/>
          <w:sz w:val="24"/>
          <w:szCs w:val="24"/>
          <w:lang w:val="az-Latn-AZ" w:eastAsia="ru-RU"/>
        </w:rPr>
        <w:t>Apellyasiya</w:t>
      </w:r>
      <w:proofErr w:type="spellEnd"/>
      <w:r w:rsidRPr="00DA4389">
        <w:rPr>
          <w:rFonts w:ascii="Arial" w:eastAsia="Calibri" w:hAnsi="Arial" w:cs="Arial"/>
          <w:sz w:val="24"/>
          <w:szCs w:val="24"/>
          <w:lang w:val="az-Latn-AZ" w:eastAsia="ru-RU"/>
        </w:rPr>
        <w:t xml:space="preserve"> Məhkəmə</w:t>
      </w:r>
      <w:r w:rsidR="009E7A8B" w:rsidRPr="00DA4389">
        <w:rPr>
          <w:rFonts w:ascii="Arial" w:eastAsia="Calibri" w:hAnsi="Arial" w:cs="Arial"/>
          <w:sz w:val="24"/>
          <w:szCs w:val="24"/>
          <w:lang w:val="az-Latn-AZ" w:eastAsia="ru-RU"/>
        </w:rPr>
        <w:t>si</w:t>
      </w:r>
      <w:r w:rsidR="00502EFB">
        <w:rPr>
          <w:rFonts w:ascii="Arial" w:eastAsia="Calibri" w:hAnsi="Arial" w:cs="Arial"/>
          <w:sz w:val="24"/>
          <w:szCs w:val="24"/>
          <w:lang w:val="az-Latn-AZ" w:eastAsia="ru-RU"/>
        </w:rPr>
        <w:t>nin</w:t>
      </w:r>
      <w:r w:rsidR="009E7A8B" w:rsidRPr="00DA4389">
        <w:rPr>
          <w:rFonts w:ascii="Arial" w:eastAsia="Calibri" w:hAnsi="Arial" w:cs="Arial"/>
          <w:sz w:val="24"/>
          <w:szCs w:val="24"/>
          <w:lang w:val="az-Latn-AZ" w:eastAsia="ru-RU"/>
        </w:rPr>
        <w:t xml:space="preserve"> Mülki Kollegiyasının </w:t>
      </w:r>
      <w:r w:rsidRPr="00DA4389">
        <w:rPr>
          <w:rFonts w:ascii="Arial" w:eastAsia="Calibri" w:hAnsi="Arial" w:cs="Arial"/>
          <w:sz w:val="24"/>
          <w:szCs w:val="24"/>
          <w:lang w:val="az-Latn-AZ" w:eastAsia="ru-RU"/>
        </w:rPr>
        <w:t xml:space="preserve">13 aprel 2016-cı il tarixli   qətnaməsi ilə </w:t>
      </w:r>
      <w:proofErr w:type="spellStart"/>
      <w:r w:rsidRPr="00DA4389">
        <w:rPr>
          <w:rFonts w:ascii="Arial" w:eastAsia="Calibri" w:hAnsi="Arial" w:cs="Arial"/>
          <w:sz w:val="24"/>
          <w:szCs w:val="24"/>
          <w:lang w:val="az-Latn-AZ" w:eastAsia="ru-RU"/>
        </w:rPr>
        <w:t>N.Qədirovun</w:t>
      </w:r>
      <w:proofErr w:type="spellEnd"/>
      <w:r w:rsidRPr="00DA4389">
        <w:rPr>
          <w:rFonts w:ascii="Arial" w:eastAsia="Calibri" w:hAnsi="Arial" w:cs="Arial"/>
          <w:sz w:val="24"/>
          <w:szCs w:val="24"/>
          <w:lang w:val="az-Latn-AZ" w:eastAsia="ru-RU"/>
        </w:rPr>
        <w:t xml:space="preserve"> </w:t>
      </w:r>
      <w:proofErr w:type="spellStart"/>
      <w:r w:rsidRPr="00DA4389">
        <w:rPr>
          <w:rFonts w:ascii="Arial" w:eastAsia="Calibri" w:hAnsi="Arial" w:cs="Arial"/>
          <w:sz w:val="24"/>
          <w:szCs w:val="24"/>
          <w:lang w:val="az-Latn-AZ" w:eastAsia="ru-RU"/>
        </w:rPr>
        <w:t>apellyasiya</w:t>
      </w:r>
      <w:proofErr w:type="spellEnd"/>
      <w:r w:rsidRPr="00DA4389">
        <w:rPr>
          <w:rFonts w:ascii="Arial" w:eastAsia="Calibri" w:hAnsi="Arial" w:cs="Arial"/>
          <w:sz w:val="24"/>
          <w:szCs w:val="24"/>
          <w:lang w:val="az-Latn-AZ" w:eastAsia="ru-RU"/>
        </w:rPr>
        <w:t xml:space="preserve"> şikayəti təmin edilməmiş, Masallı Rayon Məhkəməsinin</w:t>
      </w:r>
      <w:r w:rsidR="009E7A8B" w:rsidRPr="00DA4389">
        <w:rPr>
          <w:rFonts w:ascii="Arial" w:eastAsia="Calibri" w:hAnsi="Arial" w:cs="Arial"/>
          <w:sz w:val="24"/>
          <w:szCs w:val="24"/>
          <w:lang w:val="az-Latn-AZ" w:eastAsia="ru-RU"/>
        </w:rPr>
        <w:t xml:space="preserve"> </w:t>
      </w:r>
      <w:r w:rsidRPr="00DA4389">
        <w:rPr>
          <w:rFonts w:ascii="Arial" w:eastAsia="Calibri" w:hAnsi="Arial" w:cs="Arial"/>
          <w:sz w:val="24"/>
          <w:szCs w:val="24"/>
          <w:lang w:val="az-Latn-AZ" w:eastAsia="ru-RU"/>
        </w:rPr>
        <w:t xml:space="preserve">14 oktyabr 2015-ci il tarixli qətnaməsi </w:t>
      </w:r>
      <w:proofErr w:type="spellStart"/>
      <w:r w:rsidRPr="00DA4389">
        <w:rPr>
          <w:rFonts w:ascii="Arial" w:eastAsia="Calibri" w:hAnsi="Arial" w:cs="Arial"/>
          <w:sz w:val="24"/>
          <w:szCs w:val="24"/>
          <w:lang w:val="az-Latn-AZ" w:eastAsia="ru-RU"/>
        </w:rPr>
        <w:t>dəyişdirilmədən</w:t>
      </w:r>
      <w:proofErr w:type="spellEnd"/>
      <w:r w:rsidRPr="00DA4389">
        <w:rPr>
          <w:rFonts w:ascii="Arial" w:eastAsia="Calibri" w:hAnsi="Arial" w:cs="Arial"/>
          <w:sz w:val="24"/>
          <w:szCs w:val="24"/>
          <w:lang w:val="az-Latn-AZ" w:eastAsia="ru-RU"/>
        </w:rPr>
        <w:t xml:space="preserve"> </w:t>
      </w:r>
      <w:proofErr w:type="spellStart"/>
      <w:r w:rsidRPr="00DA4389">
        <w:rPr>
          <w:rFonts w:ascii="Arial" w:eastAsia="Calibri" w:hAnsi="Arial" w:cs="Arial"/>
          <w:sz w:val="24"/>
          <w:szCs w:val="24"/>
          <w:lang w:val="az-Latn-AZ" w:eastAsia="ru-RU"/>
        </w:rPr>
        <w:t>saxlan</w:t>
      </w:r>
      <w:r w:rsidR="00A74550" w:rsidRPr="00DA4389">
        <w:rPr>
          <w:rFonts w:ascii="Arial" w:eastAsia="Calibri" w:hAnsi="Arial" w:cs="Arial"/>
          <w:sz w:val="24"/>
          <w:szCs w:val="24"/>
          <w:lang w:val="az-Latn-AZ" w:eastAsia="ru-RU"/>
        </w:rPr>
        <w:t>ıl</w:t>
      </w:r>
      <w:r w:rsidRPr="00DA4389">
        <w:rPr>
          <w:rFonts w:ascii="Arial" w:eastAsia="Calibri" w:hAnsi="Arial" w:cs="Arial"/>
          <w:sz w:val="24"/>
          <w:szCs w:val="24"/>
          <w:lang w:val="az-Latn-AZ" w:eastAsia="ru-RU"/>
        </w:rPr>
        <w:t>mışdır</w:t>
      </w:r>
      <w:proofErr w:type="spellEnd"/>
      <w:r w:rsidRPr="00DA4389">
        <w:rPr>
          <w:rFonts w:ascii="Arial" w:eastAsia="Calibri" w:hAnsi="Arial" w:cs="Arial"/>
          <w:sz w:val="24"/>
          <w:szCs w:val="24"/>
          <w:lang w:val="az-Latn-AZ" w:eastAsia="ru-RU"/>
        </w:rPr>
        <w:t>.</w:t>
      </w:r>
    </w:p>
    <w:p w:rsidR="008625ED" w:rsidRPr="00DA4389" w:rsidRDefault="001342B2" w:rsidP="00DA4389">
      <w:pPr>
        <w:spacing w:after="0" w:line="240" w:lineRule="auto"/>
        <w:ind w:firstLine="567"/>
        <w:jc w:val="both"/>
        <w:rPr>
          <w:rFonts w:ascii="Arial" w:eastAsia="Calibri" w:hAnsi="Arial" w:cs="Arial"/>
          <w:sz w:val="24"/>
          <w:szCs w:val="24"/>
          <w:lang w:val="az-Latn-AZ" w:eastAsia="ru-RU"/>
        </w:rPr>
      </w:pPr>
      <w:r w:rsidRPr="00DA4389">
        <w:rPr>
          <w:rFonts w:ascii="Arial" w:eastAsia="Calibri" w:hAnsi="Arial" w:cs="Arial"/>
          <w:sz w:val="24"/>
          <w:szCs w:val="24"/>
          <w:lang w:val="az-Latn-AZ" w:eastAsia="ru-RU"/>
        </w:rPr>
        <w:t xml:space="preserve">Ali Məhkəmənin Mülki Kollegiyasının 10 mart 2017-ci il tarixli qərarı ilə </w:t>
      </w:r>
      <w:proofErr w:type="spellStart"/>
      <w:r w:rsidRPr="00DA4389">
        <w:rPr>
          <w:rFonts w:ascii="Arial" w:eastAsia="Calibri" w:hAnsi="Arial" w:cs="Arial"/>
          <w:sz w:val="24"/>
          <w:szCs w:val="24"/>
          <w:lang w:val="az-Latn-AZ" w:eastAsia="ru-RU"/>
        </w:rPr>
        <w:t>N.Qədirovun</w:t>
      </w:r>
      <w:proofErr w:type="spellEnd"/>
      <w:r w:rsidRPr="00DA4389">
        <w:rPr>
          <w:rFonts w:ascii="Arial" w:eastAsia="Calibri" w:hAnsi="Arial" w:cs="Arial"/>
          <w:sz w:val="24"/>
          <w:szCs w:val="24"/>
          <w:lang w:val="az-Latn-AZ" w:eastAsia="ru-RU"/>
        </w:rPr>
        <w:t xml:space="preserve"> </w:t>
      </w:r>
      <w:proofErr w:type="spellStart"/>
      <w:r w:rsidRPr="00DA4389">
        <w:rPr>
          <w:rFonts w:ascii="Arial" w:eastAsia="Calibri" w:hAnsi="Arial" w:cs="Arial"/>
          <w:sz w:val="24"/>
          <w:szCs w:val="24"/>
          <w:lang w:val="az-Latn-AZ" w:eastAsia="ru-RU"/>
        </w:rPr>
        <w:t>kassasiya</w:t>
      </w:r>
      <w:proofErr w:type="spellEnd"/>
      <w:r w:rsidR="00025808" w:rsidRPr="00DA4389">
        <w:rPr>
          <w:rFonts w:ascii="Arial" w:eastAsia="Calibri" w:hAnsi="Arial" w:cs="Arial"/>
          <w:sz w:val="24"/>
          <w:szCs w:val="24"/>
          <w:lang w:val="az-Latn-AZ" w:eastAsia="ru-RU"/>
        </w:rPr>
        <w:t xml:space="preserve"> </w:t>
      </w:r>
      <w:r w:rsidRPr="00DA4389">
        <w:rPr>
          <w:rFonts w:ascii="Arial" w:eastAsia="Calibri" w:hAnsi="Arial" w:cs="Arial"/>
          <w:sz w:val="24"/>
          <w:szCs w:val="24"/>
          <w:lang w:val="az-Latn-AZ" w:eastAsia="ru-RU"/>
        </w:rPr>
        <w:t xml:space="preserve"> şikayəti təmin</w:t>
      </w:r>
      <w:r w:rsidR="00025808" w:rsidRPr="00DA4389">
        <w:rPr>
          <w:rFonts w:ascii="Arial" w:eastAsia="Calibri" w:hAnsi="Arial" w:cs="Arial"/>
          <w:sz w:val="24"/>
          <w:szCs w:val="24"/>
          <w:lang w:val="az-Latn-AZ" w:eastAsia="ru-RU"/>
        </w:rPr>
        <w:t xml:space="preserve"> </w:t>
      </w:r>
      <w:r w:rsidRPr="00DA4389">
        <w:rPr>
          <w:rFonts w:ascii="Arial" w:eastAsia="Calibri" w:hAnsi="Arial" w:cs="Arial"/>
          <w:sz w:val="24"/>
          <w:szCs w:val="24"/>
          <w:lang w:val="az-Latn-AZ" w:eastAsia="ru-RU"/>
        </w:rPr>
        <w:t xml:space="preserve">edilməmiş, </w:t>
      </w:r>
      <w:r w:rsidR="00025808" w:rsidRPr="00DA4389">
        <w:rPr>
          <w:rFonts w:ascii="Arial" w:eastAsia="Calibri" w:hAnsi="Arial" w:cs="Arial"/>
          <w:sz w:val="24"/>
          <w:szCs w:val="24"/>
          <w:lang w:val="az-Latn-AZ" w:eastAsia="ru-RU"/>
        </w:rPr>
        <w:t xml:space="preserve"> </w:t>
      </w:r>
      <w:r w:rsidRPr="00DA4389">
        <w:rPr>
          <w:rFonts w:ascii="Arial" w:eastAsia="Calibri" w:hAnsi="Arial" w:cs="Arial"/>
          <w:sz w:val="24"/>
          <w:szCs w:val="24"/>
          <w:lang w:val="az-Latn-AZ" w:eastAsia="ru-RU"/>
        </w:rPr>
        <w:t xml:space="preserve">Şirvan </w:t>
      </w:r>
      <w:proofErr w:type="spellStart"/>
      <w:r w:rsidRPr="00DA4389">
        <w:rPr>
          <w:rFonts w:ascii="Arial" w:eastAsia="Calibri" w:hAnsi="Arial" w:cs="Arial"/>
          <w:sz w:val="24"/>
          <w:szCs w:val="24"/>
          <w:lang w:val="az-Latn-AZ" w:eastAsia="ru-RU"/>
        </w:rPr>
        <w:t>Apellyasiya</w:t>
      </w:r>
      <w:proofErr w:type="spellEnd"/>
      <w:r w:rsidRPr="00DA4389">
        <w:rPr>
          <w:rFonts w:ascii="Arial" w:eastAsia="Calibri" w:hAnsi="Arial" w:cs="Arial"/>
          <w:sz w:val="24"/>
          <w:szCs w:val="24"/>
          <w:lang w:val="az-Latn-AZ" w:eastAsia="ru-RU"/>
        </w:rPr>
        <w:t xml:space="preserve"> </w:t>
      </w:r>
      <w:r w:rsidR="00025808" w:rsidRPr="00DA4389">
        <w:rPr>
          <w:rFonts w:ascii="Arial" w:eastAsia="Calibri" w:hAnsi="Arial" w:cs="Arial"/>
          <w:sz w:val="24"/>
          <w:szCs w:val="24"/>
          <w:lang w:val="az-Latn-AZ" w:eastAsia="ru-RU"/>
        </w:rPr>
        <w:t xml:space="preserve"> </w:t>
      </w:r>
      <w:r w:rsidRPr="00DA4389">
        <w:rPr>
          <w:rFonts w:ascii="Arial" w:eastAsia="Calibri" w:hAnsi="Arial" w:cs="Arial"/>
          <w:sz w:val="24"/>
          <w:szCs w:val="24"/>
          <w:lang w:val="az-Latn-AZ" w:eastAsia="ru-RU"/>
        </w:rPr>
        <w:t>Məhkəmə</w:t>
      </w:r>
      <w:r w:rsidR="009E7A8B" w:rsidRPr="00DA4389">
        <w:rPr>
          <w:rFonts w:ascii="Arial" w:eastAsia="Calibri" w:hAnsi="Arial" w:cs="Arial"/>
          <w:sz w:val="24"/>
          <w:szCs w:val="24"/>
          <w:lang w:val="az-Latn-AZ" w:eastAsia="ru-RU"/>
        </w:rPr>
        <w:t>si</w:t>
      </w:r>
      <w:r w:rsidR="00502EFB">
        <w:rPr>
          <w:rFonts w:ascii="Arial" w:eastAsia="Calibri" w:hAnsi="Arial" w:cs="Arial"/>
          <w:sz w:val="24"/>
          <w:szCs w:val="24"/>
          <w:lang w:val="az-Latn-AZ" w:eastAsia="ru-RU"/>
        </w:rPr>
        <w:t>nin</w:t>
      </w:r>
      <w:r w:rsidRPr="00DA4389">
        <w:rPr>
          <w:rFonts w:ascii="Arial" w:eastAsia="Calibri" w:hAnsi="Arial" w:cs="Arial"/>
          <w:sz w:val="24"/>
          <w:szCs w:val="24"/>
          <w:lang w:val="az-Latn-AZ" w:eastAsia="ru-RU"/>
        </w:rPr>
        <w:t xml:space="preserve"> Mülki Kollegiyasının 13 aprel 2016-cı il tarixli qətnaməsi </w:t>
      </w:r>
      <w:proofErr w:type="spellStart"/>
      <w:r w:rsidRPr="00DA4389">
        <w:rPr>
          <w:rFonts w:ascii="Arial" w:eastAsia="Calibri" w:hAnsi="Arial" w:cs="Arial"/>
          <w:sz w:val="24"/>
          <w:szCs w:val="24"/>
          <w:lang w:val="az-Latn-AZ" w:eastAsia="ru-RU"/>
        </w:rPr>
        <w:t>dəyişdirilmədən</w:t>
      </w:r>
      <w:proofErr w:type="spellEnd"/>
      <w:r w:rsidRPr="00DA4389">
        <w:rPr>
          <w:rFonts w:ascii="Arial" w:eastAsia="Calibri" w:hAnsi="Arial" w:cs="Arial"/>
          <w:sz w:val="24"/>
          <w:szCs w:val="24"/>
          <w:lang w:val="az-Latn-AZ" w:eastAsia="ru-RU"/>
        </w:rPr>
        <w:t xml:space="preserve"> </w:t>
      </w:r>
      <w:proofErr w:type="spellStart"/>
      <w:r w:rsidRPr="00DA4389">
        <w:rPr>
          <w:rFonts w:ascii="Arial" w:eastAsia="Calibri" w:hAnsi="Arial" w:cs="Arial"/>
          <w:sz w:val="24"/>
          <w:szCs w:val="24"/>
          <w:lang w:val="az-Latn-AZ" w:eastAsia="ru-RU"/>
        </w:rPr>
        <w:t>saxlanılmışdır</w:t>
      </w:r>
      <w:proofErr w:type="spellEnd"/>
      <w:r w:rsidRPr="00DA4389">
        <w:rPr>
          <w:rFonts w:ascii="Arial" w:eastAsia="Calibri" w:hAnsi="Arial" w:cs="Arial"/>
          <w:sz w:val="24"/>
          <w:szCs w:val="24"/>
          <w:lang w:val="az-Latn-AZ" w:eastAsia="ru-RU"/>
        </w:rPr>
        <w:t>.</w:t>
      </w:r>
    </w:p>
    <w:p w:rsidR="00502EFB" w:rsidRDefault="001342B2" w:rsidP="00DA4389">
      <w:pPr>
        <w:spacing w:after="0" w:line="240" w:lineRule="auto"/>
        <w:ind w:firstLine="567"/>
        <w:jc w:val="both"/>
        <w:rPr>
          <w:rFonts w:ascii="Arial" w:eastAsia="Calibri" w:hAnsi="Arial" w:cs="Arial"/>
          <w:sz w:val="24"/>
          <w:szCs w:val="24"/>
          <w:lang w:val="az-Latn-AZ" w:eastAsia="ru-RU"/>
        </w:rPr>
      </w:pPr>
      <w:proofErr w:type="spellStart"/>
      <w:r w:rsidRPr="00DA4389">
        <w:rPr>
          <w:rFonts w:ascii="Arial" w:eastAsia="Calibri" w:hAnsi="Arial" w:cs="Arial"/>
          <w:sz w:val="24"/>
          <w:szCs w:val="24"/>
          <w:lang w:val="az-Latn-AZ" w:eastAsia="ru-RU"/>
        </w:rPr>
        <w:t>N.Qədirov</w:t>
      </w:r>
      <w:proofErr w:type="spellEnd"/>
      <w:r w:rsidRPr="00DA4389">
        <w:rPr>
          <w:rFonts w:ascii="Arial" w:eastAsia="Calibri" w:hAnsi="Arial" w:cs="Arial"/>
          <w:sz w:val="24"/>
          <w:szCs w:val="24"/>
          <w:lang w:val="az-Latn-AZ" w:eastAsia="ru-RU"/>
        </w:rPr>
        <w:t xml:space="preserve"> Konstitusiya Məhkəməsinə</w:t>
      </w:r>
      <w:r w:rsidR="00F5452D" w:rsidRPr="00DA4389">
        <w:rPr>
          <w:rFonts w:ascii="Arial" w:eastAsia="Calibri" w:hAnsi="Arial" w:cs="Arial"/>
          <w:sz w:val="24"/>
          <w:szCs w:val="24"/>
          <w:lang w:val="az-Latn-AZ" w:eastAsia="ru-RU"/>
        </w:rPr>
        <w:t xml:space="preserve"> </w:t>
      </w:r>
      <w:proofErr w:type="spellStart"/>
      <w:r w:rsidR="00F5452D" w:rsidRPr="00DA4389">
        <w:rPr>
          <w:rFonts w:ascii="Arial" w:eastAsia="Calibri" w:hAnsi="Arial" w:cs="Arial"/>
          <w:sz w:val="24"/>
          <w:szCs w:val="24"/>
          <w:lang w:val="az-Latn-AZ" w:eastAsia="ru-RU"/>
        </w:rPr>
        <w:t>ü</w:t>
      </w:r>
      <w:r w:rsidRPr="00DA4389">
        <w:rPr>
          <w:rFonts w:ascii="Arial" w:eastAsia="Calibri" w:hAnsi="Arial" w:cs="Arial"/>
          <w:sz w:val="24"/>
          <w:szCs w:val="24"/>
          <w:lang w:val="az-Latn-AZ" w:eastAsia="ru-RU"/>
        </w:rPr>
        <w:t>nvanladığı</w:t>
      </w:r>
      <w:proofErr w:type="spellEnd"/>
      <w:r w:rsidRPr="00DA4389">
        <w:rPr>
          <w:rFonts w:ascii="Arial" w:eastAsia="Calibri" w:hAnsi="Arial" w:cs="Arial"/>
          <w:sz w:val="24"/>
          <w:szCs w:val="24"/>
          <w:lang w:val="az-Latn-AZ" w:eastAsia="ru-RU"/>
        </w:rPr>
        <w:t xml:space="preserve"> şikayə</w:t>
      </w:r>
      <w:r w:rsidR="00902BF9">
        <w:rPr>
          <w:rFonts w:ascii="Arial" w:eastAsia="Calibri" w:hAnsi="Arial" w:cs="Arial"/>
          <w:sz w:val="24"/>
          <w:szCs w:val="24"/>
          <w:lang w:val="az-Latn-AZ" w:eastAsia="ru-RU"/>
        </w:rPr>
        <w:t>t</w:t>
      </w:r>
      <w:r w:rsidRPr="00DA4389">
        <w:rPr>
          <w:rFonts w:ascii="Arial" w:eastAsia="Calibri" w:hAnsi="Arial" w:cs="Arial"/>
          <w:sz w:val="24"/>
          <w:szCs w:val="24"/>
          <w:lang w:val="az-Latn-AZ" w:eastAsia="ru-RU"/>
        </w:rPr>
        <w:t xml:space="preserve">də göstərmişdir ki, </w:t>
      </w:r>
      <w:r w:rsidR="009E7A8B" w:rsidRPr="00DA4389">
        <w:rPr>
          <w:rFonts w:ascii="Arial" w:eastAsia="Calibri" w:hAnsi="Arial" w:cs="Arial"/>
          <w:sz w:val="24"/>
          <w:szCs w:val="24"/>
          <w:lang w:val="az-Latn-AZ" w:eastAsia="ru-RU"/>
        </w:rPr>
        <w:t>məhkəmələr işə baxarkən</w:t>
      </w:r>
      <w:r w:rsidR="009E7A8B" w:rsidRPr="00DA4389">
        <w:rPr>
          <w:rFonts w:ascii="Arial" w:eastAsia="Calibri" w:hAnsi="Arial" w:cs="Arial"/>
          <w:i/>
          <w:sz w:val="24"/>
          <w:szCs w:val="24"/>
          <w:lang w:val="az-Latn-AZ" w:eastAsia="ru-RU"/>
        </w:rPr>
        <w:t xml:space="preserve"> </w:t>
      </w:r>
      <w:r w:rsidR="009E7A8B" w:rsidRPr="00DA4389">
        <w:rPr>
          <w:rFonts w:ascii="Arial" w:eastAsia="Calibri" w:hAnsi="Arial" w:cs="Arial"/>
          <w:sz w:val="24"/>
          <w:szCs w:val="24"/>
          <w:lang w:val="az-Latn-AZ" w:eastAsia="ru-RU"/>
        </w:rPr>
        <w:t>mülkiyyətçi hüquqlarının qanuni əsaslarla əmlaka sahiblik edən şəxsə də mənsub olduğunu, mülkiyyətçi olmayan şəxsin</w:t>
      </w:r>
      <w:r w:rsidR="00156956" w:rsidRPr="00DA4389">
        <w:rPr>
          <w:rFonts w:ascii="Arial" w:eastAsia="Calibri" w:hAnsi="Arial" w:cs="Arial"/>
          <w:sz w:val="24"/>
          <w:szCs w:val="24"/>
          <w:lang w:val="az-Latn-AZ" w:eastAsia="ru-RU"/>
        </w:rPr>
        <w:t xml:space="preserve"> də</w:t>
      </w:r>
      <w:r w:rsidR="009E7A8B" w:rsidRPr="00DA4389">
        <w:rPr>
          <w:rFonts w:ascii="Arial" w:eastAsia="Calibri" w:hAnsi="Arial" w:cs="Arial"/>
          <w:sz w:val="24"/>
          <w:szCs w:val="24"/>
          <w:lang w:val="az-Latn-AZ" w:eastAsia="ru-RU"/>
        </w:rPr>
        <w:t xml:space="preserve"> əmlak hüquqlarının istənilən şəxs tərəfindən </w:t>
      </w:r>
      <w:proofErr w:type="spellStart"/>
      <w:r w:rsidR="009E7A8B" w:rsidRPr="00DA4389">
        <w:rPr>
          <w:rFonts w:ascii="Arial" w:eastAsia="Calibri" w:hAnsi="Arial" w:cs="Arial"/>
          <w:sz w:val="24"/>
          <w:szCs w:val="24"/>
          <w:lang w:val="az-Latn-AZ" w:eastAsia="ru-RU"/>
        </w:rPr>
        <w:t>pozulmaqdan</w:t>
      </w:r>
      <w:proofErr w:type="spellEnd"/>
      <w:r w:rsidR="009E7A8B" w:rsidRPr="00DA4389">
        <w:rPr>
          <w:rFonts w:ascii="Arial" w:eastAsia="Calibri" w:hAnsi="Arial" w:cs="Arial"/>
          <w:sz w:val="24"/>
          <w:szCs w:val="24"/>
          <w:lang w:val="az-Latn-AZ" w:eastAsia="ru-RU"/>
        </w:rPr>
        <w:t xml:space="preserve"> müdafiə </w:t>
      </w:r>
      <w:proofErr w:type="spellStart"/>
      <w:r w:rsidR="009E7A8B" w:rsidRPr="00DA4389">
        <w:rPr>
          <w:rFonts w:ascii="Arial" w:eastAsia="Calibri" w:hAnsi="Arial" w:cs="Arial"/>
          <w:sz w:val="24"/>
          <w:szCs w:val="24"/>
          <w:lang w:val="az-Latn-AZ" w:eastAsia="ru-RU"/>
        </w:rPr>
        <w:t>edildiyini</w:t>
      </w:r>
      <w:proofErr w:type="spellEnd"/>
      <w:r w:rsidR="009E7A8B" w:rsidRPr="00DA4389">
        <w:rPr>
          <w:rFonts w:ascii="Arial" w:eastAsia="Calibri" w:hAnsi="Arial" w:cs="Arial"/>
          <w:sz w:val="24"/>
          <w:szCs w:val="24"/>
          <w:lang w:val="az-Latn-AZ" w:eastAsia="ru-RU"/>
        </w:rPr>
        <w:t xml:space="preserve"> nəzərə almamış, </w:t>
      </w:r>
      <w:r w:rsidR="009E7A8B" w:rsidRPr="00DA4389">
        <w:rPr>
          <w:rFonts w:ascii="Arial" w:eastAsia="Times New Roman" w:hAnsi="Arial" w:cs="Arial"/>
          <w:sz w:val="24"/>
          <w:szCs w:val="24"/>
          <w:lang w:val="az-Latn-AZ" w:eastAsia="ru-RU"/>
        </w:rPr>
        <w:t>maddi və prosessual hüquq normalarının tətbiqində v</w:t>
      </w:r>
      <w:r w:rsidR="00502EFB">
        <w:rPr>
          <w:rFonts w:ascii="Arial" w:eastAsia="Times New Roman" w:hAnsi="Arial" w:cs="Arial"/>
          <w:sz w:val="24"/>
          <w:szCs w:val="24"/>
          <w:lang w:val="az-Latn-AZ" w:eastAsia="ru-RU"/>
        </w:rPr>
        <w:t>ə təfsirində səhvə yol vermiş,</w:t>
      </w:r>
      <w:r w:rsidR="009E7A8B" w:rsidRPr="00DA4389">
        <w:rPr>
          <w:rFonts w:ascii="Arial" w:eastAsia="Times New Roman" w:hAnsi="Arial" w:cs="Arial"/>
          <w:sz w:val="24"/>
          <w:szCs w:val="24"/>
          <w:lang w:val="az-Latn-AZ" w:eastAsia="ru-RU"/>
        </w:rPr>
        <w:t xml:space="preserve"> nəticədə iş üzrə düzgün olmayan məhkəmə aktları qəbul e</w:t>
      </w:r>
      <w:r w:rsidR="00156956" w:rsidRPr="00DA4389">
        <w:rPr>
          <w:rFonts w:ascii="Arial" w:eastAsia="Times New Roman" w:hAnsi="Arial" w:cs="Arial"/>
          <w:sz w:val="24"/>
          <w:szCs w:val="24"/>
          <w:lang w:val="az-Latn-AZ" w:eastAsia="ru-RU"/>
        </w:rPr>
        <w:t>tmişlər</w:t>
      </w:r>
      <w:r w:rsidR="009E7A8B" w:rsidRPr="00DA4389">
        <w:rPr>
          <w:rFonts w:ascii="Arial" w:eastAsia="Times New Roman" w:hAnsi="Arial" w:cs="Arial"/>
          <w:sz w:val="24"/>
          <w:szCs w:val="24"/>
          <w:lang w:val="az-Latn-AZ" w:eastAsia="ru-RU"/>
        </w:rPr>
        <w:t>.</w:t>
      </w:r>
      <w:r w:rsidR="005E218F" w:rsidRPr="00DA4389">
        <w:rPr>
          <w:rFonts w:ascii="Arial" w:eastAsia="Calibri" w:hAnsi="Arial" w:cs="Arial"/>
          <w:sz w:val="24"/>
          <w:szCs w:val="24"/>
          <w:lang w:val="az-Latn-AZ" w:eastAsia="ru-RU"/>
        </w:rPr>
        <w:t xml:space="preserve"> </w:t>
      </w:r>
    </w:p>
    <w:p w:rsidR="008625ED" w:rsidRPr="00DA4389" w:rsidRDefault="005E218F" w:rsidP="00DA4389">
      <w:pPr>
        <w:spacing w:after="0" w:line="240" w:lineRule="auto"/>
        <w:ind w:firstLine="567"/>
        <w:jc w:val="both"/>
        <w:rPr>
          <w:rFonts w:ascii="Arial" w:eastAsia="Calibri" w:hAnsi="Arial" w:cs="Arial"/>
          <w:sz w:val="24"/>
          <w:szCs w:val="24"/>
          <w:lang w:val="az-Latn-AZ" w:eastAsia="ru-RU"/>
        </w:rPr>
      </w:pPr>
      <w:r w:rsidRPr="00DA4389">
        <w:rPr>
          <w:rFonts w:ascii="Arial" w:eastAsia="Calibri" w:hAnsi="Arial" w:cs="Arial"/>
          <w:sz w:val="24"/>
          <w:szCs w:val="24"/>
          <w:lang w:val="az-Latn-AZ" w:eastAsia="ru-RU"/>
        </w:rPr>
        <w:t>Ərizəçinin fikrincə,</w:t>
      </w:r>
      <w:r w:rsidR="00F3077A" w:rsidRPr="00F3077A">
        <w:rPr>
          <w:rFonts w:ascii="Arial" w:eastAsia="Calibri" w:hAnsi="Arial" w:cs="Arial"/>
          <w:sz w:val="24"/>
          <w:szCs w:val="24"/>
          <w:lang w:val="az-Latn-AZ" w:eastAsia="ru-RU"/>
        </w:rPr>
        <w:t xml:space="preserve"> </w:t>
      </w:r>
      <w:r w:rsidR="00F3077A" w:rsidRPr="00DA4389">
        <w:rPr>
          <w:rFonts w:ascii="Arial" w:eastAsia="Calibri" w:hAnsi="Arial" w:cs="Arial"/>
          <w:sz w:val="24"/>
          <w:szCs w:val="24"/>
          <w:lang w:val="az-Latn-AZ" w:eastAsia="ru-RU"/>
        </w:rPr>
        <w:t>Ali Məhkəmənin Mülki Kollegiyasının 10 mart 2017-ci il tarixli qə</w:t>
      </w:r>
      <w:r w:rsidR="00F3077A">
        <w:rPr>
          <w:rFonts w:ascii="Arial" w:eastAsia="Calibri" w:hAnsi="Arial" w:cs="Arial"/>
          <w:sz w:val="24"/>
          <w:szCs w:val="24"/>
          <w:lang w:val="az-Latn-AZ" w:eastAsia="ru-RU"/>
        </w:rPr>
        <w:t>rarı</w:t>
      </w:r>
      <w:r w:rsidRPr="00DA4389">
        <w:rPr>
          <w:rFonts w:ascii="Arial" w:eastAsia="Calibri" w:hAnsi="Arial" w:cs="Arial"/>
          <w:sz w:val="24"/>
          <w:szCs w:val="24"/>
          <w:lang w:val="az-Latn-AZ" w:eastAsia="ru-RU"/>
        </w:rPr>
        <w:t xml:space="preserve"> ilə onun </w:t>
      </w:r>
      <w:r w:rsidR="00F5452D" w:rsidRPr="00DA4389">
        <w:rPr>
          <w:rFonts w:ascii="Arial" w:eastAsia="Calibri" w:hAnsi="Arial" w:cs="Arial"/>
          <w:sz w:val="24"/>
          <w:szCs w:val="24"/>
          <w:lang w:val="az-Latn-AZ" w:eastAsia="ru-RU"/>
        </w:rPr>
        <w:t>Konstitusiyanın 29</w:t>
      </w:r>
      <w:r w:rsidRPr="00DA4389">
        <w:rPr>
          <w:rFonts w:ascii="Arial" w:eastAsia="Calibri" w:hAnsi="Arial" w:cs="Arial"/>
          <w:sz w:val="24"/>
          <w:szCs w:val="24"/>
          <w:lang w:val="az-Latn-AZ" w:eastAsia="ru-RU"/>
        </w:rPr>
        <w:t xml:space="preserve"> və 60-cı maddə</w:t>
      </w:r>
      <w:r w:rsidR="00F5452D" w:rsidRPr="00DA4389">
        <w:rPr>
          <w:rFonts w:ascii="Arial" w:eastAsia="Calibri" w:hAnsi="Arial" w:cs="Arial"/>
          <w:sz w:val="24"/>
          <w:szCs w:val="24"/>
          <w:lang w:val="az-Latn-AZ" w:eastAsia="ru-RU"/>
        </w:rPr>
        <w:t>lərində</w:t>
      </w:r>
      <w:r w:rsidRPr="00DA4389">
        <w:rPr>
          <w:rFonts w:ascii="Arial" w:eastAsia="Calibri" w:hAnsi="Arial" w:cs="Arial"/>
          <w:sz w:val="24"/>
          <w:szCs w:val="24"/>
          <w:lang w:val="az-Latn-AZ" w:eastAsia="ru-RU"/>
        </w:rPr>
        <w:t xml:space="preserve"> təsbit olunmuş hüquqları, eləcə də Azərbaycan Respublikası Mülki Məcəlləsinin (bundan sonra – Mülki Məcəllə) </w:t>
      </w:r>
      <w:r w:rsidR="00F5452D" w:rsidRPr="00DA4389">
        <w:rPr>
          <w:rFonts w:ascii="Arial" w:eastAsia="Calibri" w:hAnsi="Arial" w:cs="Arial"/>
          <w:sz w:val="24"/>
          <w:szCs w:val="24"/>
          <w:lang w:val="az-Latn-AZ" w:eastAsia="ru-RU"/>
        </w:rPr>
        <w:t>21, 157</w:t>
      </w:r>
      <w:r w:rsidRPr="00DA4389">
        <w:rPr>
          <w:rFonts w:ascii="Arial" w:eastAsia="Calibri" w:hAnsi="Arial" w:cs="Arial"/>
          <w:sz w:val="24"/>
          <w:szCs w:val="24"/>
          <w:lang w:val="az-Latn-AZ" w:eastAsia="ru-RU"/>
        </w:rPr>
        <w:t xml:space="preserve"> və </w:t>
      </w:r>
      <w:r w:rsidR="00F5452D" w:rsidRPr="00DA4389">
        <w:rPr>
          <w:rFonts w:ascii="Arial" w:eastAsia="Calibri" w:hAnsi="Arial" w:cs="Arial"/>
          <w:sz w:val="24"/>
          <w:szCs w:val="24"/>
          <w:lang w:val="az-Latn-AZ" w:eastAsia="ru-RU"/>
        </w:rPr>
        <w:t>158</w:t>
      </w:r>
      <w:r w:rsidRPr="00DA4389">
        <w:rPr>
          <w:rFonts w:ascii="Arial" w:eastAsia="Calibri" w:hAnsi="Arial" w:cs="Arial"/>
          <w:sz w:val="24"/>
          <w:szCs w:val="24"/>
          <w:lang w:val="az-Latn-AZ" w:eastAsia="ru-RU"/>
        </w:rPr>
        <w:t>-ci maddələrin</w:t>
      </w:r>
      <w:r w:rsidR="00F5452D" w:rsidRPr="00DA4389">
        <w:rPr>
          <w:rFonts w:ascii="Arial" w:eastAsia="Calibri" w:hAnsi="Arial" w:cs="Arial"/>
          <w:sz w:val="24"/>
          <w:szCs w:val="24"/>
          <w:lang w:val="az-Latn-AZ" w:eastAsia="ru-RU"/>
        </w:rPr>
        <w:t>in</w:t>
      </w:r>
      <w:r w:rsidRPr="00DA4389">
        <w:rPr>
          <w:rFonts w:ascii="Arial" w:eastAsia="Calibri" w:hAnsi="Arial" w:cs="Arial"/>
          <w:sz w:val="24"/>
          <w:szCs w:val="24"/>
          <w:lang w:val="az-Latn-AZ" w:eastAsia="ru-RU"/>
        </w:rPr>
        <w:t xml:space="preserve">, Azərbaycan Respublikası Mülki Prosessual Məcəlləsinin (bundan sonra – Mülki Prosessual Məcəllə) </w:t>
      </w:r>
      <w:r w:rsidR="00F5452D" w:rsidRPr="00DA4389">
        <w:rPr>
          <w:rFonts w:ascii="Arial" w:eastAsia="Calibri" w:hAnsi="Arial" w:cs="Arial"/>
          <w:sz w:val="24"/>
          <w:szCs w:val="24"/>
          <w:lang w:val="az-Latn-AZ" w:eastAsia="ru-RU"/>
        </w:rPr>
        <w:t>416</w:t>
      </w:r>
      <w:r w:rsidRPr="00DA4389">
        <w:rPr>
          <w:rFonts w:ascii="Arial" w:eastAsia="Calibri" w:hAnsi="Arial" w:cs="Arial"/>
          <w:sz w:val="24"/>
          <w:szCs w:val="24"/>
          <w:lang w:val="az-Latn-AZ" w:eastAsia="ru-RU"/>
        </w:rPr>
        <w:t xml:space="preserve"> və </w:t>
      </w:r>
      <w:r w:rsidR="00156956" w:rsidRPr="00DA4389">
        <w:rPr>
          <w:rFonts w:ascii="Arial" w:eastAsia="Calibri" w:hAnsi="Arial" w:cs="Arial"/>
          <w:sz w:val="24"/>
          <w:szCs w:val="24"/>
          <w:lang w:val="az-Latn-AZ" w:eastAsia="ru-RU"/>
        </w:rPr>
        <w:t xml:space="preserve"> </w:t>
      </w:r>
      <w:r w:rsidR="00F5452D" w:rsidRPr="00DA4389">
        <w:rPr>
          <w:rFonts w:ascii="Arial" w:eastAsia="Calibri" w:hAnsi="Arial" w:cs="Arial"/>
          <w:sz w:val="24"/>
          <w:szCs w:val="24"/>
          <w:lang w:val="az-Latn-AZ" w:eastAsia="ru-RU"/>
        </w:rPr>
        <w:t>418</w:t>
      </w:r>
      <w:r w:rsidRPr="00DA4389">
        <w:rPr>
          <w:rFonts w:ascii="Arial" w:eastAsia="Calibri" w:hAnsi="Arial" w:cs="Arial"/>
          <w:sz w:val="24"/>
          <w:szCs w:val="24"/>
          <w:lang w:val="az-Latn-AZ" w:eastAsia="ru-RU"/>
        </w:rPr>
        <w:t>-c</w:t>
      </w:r>
      <w:r w:rsidR="00F5452D" w:rsidRPr="00DA4389">
        <w:rPr>
          <w:rFonts w:ascii="Arial" w:eastAsia="Calibri" w:hAnsi="Arial" w:cs="Arial"/>
          <w:sz w:val="24"/>
          <w:szCs w:val="24"/>
          <w:lang w:val="az-Latn-AZ" w:eastAsia="ru-RU"/>
        </w:rPr>
        <w:t>i</w:t>
      </w:r>
      <w:r w:rsidRPr="00DA4389">
        <w:rPr>
          <w:rFonts w:ascii="Arial" w:eastAsia="Calibri" w:hAnsi="Arial" w:cs="Arial"/>
          <w:sz w:val="24"/>
          <w:szCs w:val="24"/>
          <w:lang w:val="az-Latn-AZ" w:eastAsia="ru-RU"/>
        </w:rPr>
        <w:t xml:space="preserve"> maddələrinin tələbləri  </w:t>
      </w:r>
      <w:proofErr w:type="spellStart"/>
      <w:r w:rsidRPr="00DA4389">
        <w:rPr>
          <w:rFonts w:ascii="Arial" w:eastAsia="Calibri" w:hAnsi="Arial" w:cs="Arial"/>
          <w:sz w:val="24"/>
          <w:szCs w:val="24"/>
          <w:lang w:val="az-Latn-AZ" w:eastAsia="ru-RU"/>
        </w:rPr>
        <w:t>pozulmuşdur</w:t>
      </w:r>
      <w:proofErr w:type="spellEnd"/>
      <w:r w:rsidRPr="00DA4389">
        <w:rPr>
          <w:rFonts w:ascii="Arial" w:eastAsia="Calibri" w:hAnsi="Arial" w:cs="Arial"/>
          <w:sz w:val="24"/>
          <w:szCs w:val="24"/>
          <w:lang w:val="az-Latn-AZ" w:eastAsia="ru-RU"/>
        </w:rPr>
        <w:t>.</w:t>
      </w:r>
    </w:p>
    <w:p w:rsidR="008625ED" w:rsidRPr="00DA4389" w:rsidRDefault="00EA6E51" w:rsidP="00DA4389">
      <w:pPr>
        <w:spacing w:after="0" w:line="240" w:lineRule="auto"/>
        <w:ind w:firstLine="567"/>
        <w:jc w:val="both"/>
        <w:rPr>
          <w:rFonts w:ascii="Arial" w:eastAsia="Calibri" w:hAnsi="Arial" w:cs="Arial"/>
          <w:color w:val="000000"/>
          <w:sz w:val="24"/>
          <w:szCs w:val="24"/>
          <w:lang w:val="az-Latn-AZ" w:eastAsia="ru-RU"/>
        </w:rPr>
      </w:pPr>
      <w:r w:rsidRPr="00DA4389">
        <w:rPr>
          <w:rFonts w:ascii="Arial" w:eastAsia="Calibri" w:hAnsi="Arial" w:cs="Arial"/>
          <w:color w:val="000000"/>
          <w:sz w:val="24"/>
          <w:szCs w:val="24"/>
          <w:lang w:val="az-Latn-AZ" w:eastAsia="ru-RU"/>
        </w:rPr>
        <w:t xml:space="preserve">Konstitusiya Məhkəməsinin Plenumu şikayətlə bağlı </w:t>
      </w:r>
      <w:proofErr w:type="spellStart"/>
      <w:r w:rsidRPr="00DA4389">
        <w:rPr>
          <w:rFonts w:ascii="Arial" w:eastAsia="Calibri" w:hAnsi="Arial" w:cs="Arial"/>
          <w:color w:val="000000"/>
          <w:sz w:val="24"/>
          <w:szCs w:val="24"/>
          <w:lang w:val="az-Latn-AZ" w:eastAsia="ru-RU"/>
        </w:rPr>
        <w:t>aşağıdakıları</w:t>
      </w:r>
      <w:proofErr w:type="spellEnd"/>
      <w:r w:rsidRPr="00DA4389">
        <w:rPr>
          <w:rFonts w:ascii="Arial" w:eastAsia="Calibri" w:hAnsi="Arial" w:cs="Arial"/>
          <w:color w:val="000000"/>
          <w:sz w:val="24"/>
          <w:szCs w:val="24"/>
          <w:lang w:val="az-Latn-AZ" w:eastAsia="ru-RU"/>
        </w:rPr>
        <w:t xml:space="preserve"> qeyd edir.</w:t>
      </w:r>
    </w:p>
    <w:p w:rsidR="00C651FC" w:rsidRPr="00DA4389" w:rsidRDefault="008625ED" w:rsidP="00DA4389">
      <w:pPr>
        <w:spacing w:after="0" w:line="240" w:lineRule="auto"/>
        <w:ind w:firstLine="567"/>
        <w:jc w:val="both"/>
        <w:rPr>
          <w:rFonts w:ascii="Arial" w:hAnsi="Arial" w:cs="Arial"/>
          <w:sz w:val="24"/>
          <w:szCs w:val="24"/>
          <w:lang w:val="az-Latn-AZ"/>
        </w:rPr>
      </w:pPr>
      <w:r w:rsidRPr="00DA4389">
        <w:rPr>
          <w:rFonts w:ascii="Arial" w:eastAsia="Calibri" w:hAnsi="Arial" w:cs="Arial"/>
          <w:color w:val="000000"/>
          <w:sz w:val="24"/>
          <w:szCs w:val="24"/>
          <w:lang w:val="az-Latn-AZ" w:eastAsia="ru-RU"/>
        </w:rPr>
        <w:t>Konstitusiya</w:t>
      </w:r>
      <w:r w:rsidR="00627B77" w:rsidRPr="00DA4389">
        <w:rPr>
          <w:rFonts w:ascii="Arial" w:eastAsia="Calibri" w:hAnsi="Arial" w:cs="Arial"/>
          <w:color w:val="000000"/>
          <w:sz w:val="24"/>
          <w:szCs w:val="24"/>
          <w:lang w:val="az-Latn-AZ" w:eastAsia="ru-RU"/>
        </w:rPr>
        <w:t>nın 60-cı maddəsinin I hissəsinə görə</w:t>
      </w:r>
      <w:r w:rsidRPr="00DA4389">
        <w:rPr>
          <w:rFonts w:ascii="Arial" w:eastAsia="Calibri" w:hAnsi="Arial" w:cs="Arial"/>
          <w:color w:val="000000"/>
          <w:sz w:val="24"/>
          <w:szCs w:val="24"/>
          <w:lang w:val="az-Latn-AZ" w:eastAsia="ru-RU"/>
        </w:rPr>
        <w:t>,</w:t>
      </w:r>
      <w:r w:rsidR="00627B77" w:rsidRPr="00DA4389">
        <w:rPr>
          <w:rFonts w:ascii="Arial" w:eastAsia="Calibri" w:hAnsi="Arial" w:cs="Arial"/>
          <w:color w:val="000000"/>
          <w:sz w:val="24"/>
          <w:szCs w:val="24"/>
          <w:lang w:val="az-Latn-AZ" w:eastAsia="ru-RU"/>
        </w:rPr>
        <w:t xml:space="preserve"> hər kəsin hüquq və </w:t>
      </w:r>
      <w:proofErr w:type="spellStart"/>
      <w:r w:rsidR="00627B77" w:rsidRPr="00DA4389">
        <w:rPr>
          <w:rFonts w:ascii="Arial" w:eastAsia="Calibri" w:hAnsi="Arial" w:cs="Arial"/>
          <w:color w:val="000000"/>
          <w:sz w:val="24"/>
          <w:szCs w:val="24"/>
          <w:lang w:val="az-Latn-AZ" w:eastAsia="ru-RU"/>
        </w:rPr>
        <w:t>azadlıqlarının</w:t>
      </w:r>
      <w:proofErr w:type="spellEnd"/>
      <w:r w:rsidR="00627B77" w:rsidRPr="00DA4389">
        <w:rPr>
          <w:rFonts w:ascii="Arial" w:eastAsia="Calibri" w:hAnsi="Arial" w:cs="Arial"/>
          <w:color w:val="000000"/>
          <w:sz w:val="24"/>
          <w:szCs w:val="24"/>
          <w:lang w:val="az-Latn-AZ" w:eastAsia="ru-RU"/>
        </w:rPr>
        <w:t xml:space="preserve"> inzibati qaydada və məhkəmədə müdafiəsinə təminat verilir. </w:t>
      </w:r>
      <w:r w:rsidR="00933E9B">
        <w:rPr>
          <w:rFonts w:ascii="Arial" w:eastAsia="Calibri" w:hAnsi="Arial" w:cs="Arial"/>
          <w:color w:val="000000"/>
          <w:sz w:val="24"/>
          <w:szCs w:val="24"/>
          <w:lang w:val="az-Latn-AZ" w:eastAsia="ru-RU"/>
        </w:rPr>
        <w:t xml:space="preserve">Hüquq və </w:t>
      </w:r>
      <w:proofErr w:type="spellStart"/>
      <w:r w:rsidR="00933E9B">
        <w:rPr>
          <w:rFonts w:ascii="Arial" w:eastAsia="Calibri" w:hAnsi="Arial" w:cs="Arial"/>
          <w:color w:val="000000"/>
          <w:sz w:val="24"/>
          <w:szCs w:val="24"/>
          <w:lang w:val="az-Latn-AZ" w:eastAsia="ru-RU"/>
        </w:rPr>
        <w:t>azadlıqların</w:t>
      </w:r>
      <w:proofErr w:type="spellEnd"/>
      <w:r w:rsidR="00933E9B">
        <w:rPr>
          <w:rFonts w:ascii="Arial" w:eastAsia="Calibri" w:hAnsi="Arial" w:cs="Arial"/>
          <w:color w:val="000000"/>
          <w:sz w:val="24"/>
          <w:szCs w:val="24"/>
          <w:lang w:val="az-Latn-AZ" w:eastAsia="ru-RU"/>
        </w:rPr>
        <w:t xml:space="preserve"> məhkəmə təminatı</w:t>
      </w:r>
      <w:r w:rsidRPr="00DA4389">
        <w:rPr>
          <w:rFonts w:ascii="Arial" w:eastAsia="Calibri" w:hAnsi="Arial" w:cs="Arial"/>
          <w:color w:val="000000"/>
          <w:sz w:val="24"/>
          <w:szCs w:val="24"/>
          <w:lang w:val="az-Latn-AZ" w:eastAsia="ru-RU"/>
        </w:rPr>
        <w:t xml:space="preserve"> bütövlükdə insan hüquq və </w:t>
      </w:r>
      <w:proofErr w:type="spellStart"/>
      <w:r w:rsidRPr="00DA4389">
        <w:rPr>
          <w:rFonts w:ascii="Arial" w:eastAsia="Calibri" w:hAnsi="Arial" w:cs="Arial"/>
          <w:color w:val="000000"/>
          <w:sz w:val="24"/>
          <w:szCs w:val="24"/>
          <w:lang w:val="az-Latn-AZ" w:eastAsia="ru-RU"/>
        </w:rPr>
        <w:t>azadlıqlarının</w:t>
      </w:r>
      <w:proofErr w:type="spellEnd"/>
      <w:r w:rsidRPr="00DA4389">
        <w:rPr>
          <w:rFonts w:ascii="Arial" w:eastAsia="Calibri" w:hAnsi="Arial" w:cs="Arial"/>
          <w:color w:val="000000"/>
          <w:sz w:val="24"/>
          <w:szCs w:val="24"/>
          <w:lang w:val="az-Latn-AZ" w:eastAsia="ru-RU"/>
        </w:rPr>
        <w:t xml:space="preserve"> müdafiə sisteminin əsasını tə</w:t>
      </w:r>
      <w:r w:rsidR="004C0F14" w:rsidRPr="00DA4389">
        <w:rPr>
          <w:rFonts w:ascii="Arial" w:eastAsia="Calibri" w:hAnsi="Arial" w:cs="Arial"/>
          <w:color w:val="000000"/>
          <w:sz w:val="24"/>
          <w:szCs w:val="24"/>
          <w:lang w:val="az-Latn-AZ" w:eastAsia="ru-RU"/>
        </w:rPr>
        <w:t xml:space="preserve">şkil etməklə, ən etibarlı və yüksək </w:t>
      </w:r>
      <w:r w:rsidR="00512854" w:rsidRPr="00DA4389">
        <w:rPr>
          <w:rFonts w:ascii="Arial" w:eastAsia="Calibri" w:hAnsi="Arial" w:cs="Arial"/>
          <w:color w:val="000000"/>
          <w:sz w:val="24"/>
          <w:szCs w:val="24"/>
          <w:lang w:val="az-Latn-AZ" w:eastAsia="ru-RU"/>
        </w:rPr>
        <w:t xml:space="preserve">hüquqi </w:t>
      </w:r>
      <w:r w:rsidR="004C0F14" w:rsidRPr="00DA4389">
        <w:rPr>
          <w:rFonts w:ascii="Arial" w:eastAsia="Calibri" w:hAnsi="Arial" w:cs="Arial"/>
          <w:color w:val="000000"/>
          <w:sz w:val="24"/>
          <w:szCs w:val="24"/>
          <w:lang w:val="az-Latn-AZ" w:eastAsia="ru-RU"/>
        </w:rPr>
        <w:t xml:space="preserve">qüvvəyə malik müdafiə </w:t>
      </w:r>
      <w:r w:rsidR="00933E9B">
        <w:rPr>
          <w:rFonts w:ascii="Arial" w:eastAsia="Calibri" w:hAnsi="Arial" w:cs="Arial"/>
          <w:color w:val="000000"/>
          <w:sz w:val="24"/>
          <w:szCs w:val="24"/>
          <w:lang w:val="az-Latn-AZ" w:eastAsia="ru-RU"/>
        </w:rPr>
        <w:t>mexanizmidir</w:t>
      </w:r>
      <w:r w:rsidR="004C0F14" w:rsidRPr="00DA4389">
        <w:rPr>
          <w:rFonts w:ascii="Arial" w:eastAsia="Calibri" w:hAnsi="Arial" w:cs="Arial"/>
          <w:color w:val="000000"/>
          <w:sz w:val="24"/>
          <w:szCs w:val="24"/>
          <w:lang w:val="az-Latn-AZ" w:eastAsia="ru-RU"/>
        </w:rPr>
        <w:t xml:space="preserve">. </w:t>
      </w:r>
      <w:r w:rsidR="00EE5EAE" w:rsidRPr="00DA4389">
        <w:rPr>
          <w:rFonts w:ascii="Arial" w:eastAsia="Calibri" w:hAnsi="Arial" w:cs="Arial"/>
          <w:color w:val="000000"/>
          <w:sz w:val="24"/>
          <w:szCs w:val="24"/>
          <w:lang w:val="az-Latn-AZ" w:eastAsia="ru-RU"/>
        </w:rPr>
        <w:t>M</w:t>
      </w:r>
      <w:r w:rsidR="000479F1" w:rsidRPr="00DA4389">
        <w:rPr>
          <w:rFonts w:ascii="Arial" w:hAnsi="Arial" w:cs="Arial"/>
          <w:sz w:val="24"/>
          <w:szCs w:val="24"/>
          <w:lang w:val="az-Latn-AZ"/>
        </w:rPr>
        <w:t xml:space="preserve">əhkəmə müdafiəsi müstəqil məhkəmə tərəfindən ədalətli məhkəmə araşdırması əsasında hüquqların səmərəli bərpa </w:t>
      </w:r>
      <w:proofErr w:type="spellStart"/>
      <w:r w:rsidR="000479F1" w:rsidRPr="00DA4389">
        <w:rPr>
          <w:rFonts w:ascii="Arial" w:hAnsi="Arial" w:cs="Arial"/>
          <w:sz w:val="24"/>
          <w:szCs w:val="24"/>
          <w:lang w:val="az-Latn-AZ"/>
        </w:rPr>
        <w:t>edilməsi</w:t>
      </w:r>
      <w:r w:rsidR="00EE5EAE" w:rsidRPr="00DA4389">
        <w:rPr>
          <w:rFonts w:ascii="Arial" w:hAnsi="Arial" w:cs="Arial"/>
          <w:sz w:val="24"/>
          <w:szCs w:val="24"/>
          <w:lang w:val="az-Latn-AZ"/>
        </w:rPr>
        <w:t>ni</w:t>
      </w:r>
      <w:proofErr w:type="spellEnd"/>
      <w:r w:rsidR="00EE5EAE" w:rsidRPr="00DA4389">
        <w:rPr>
          <w:rFonts w:ascii="Arial" w:hAnsi="Arial" w:cs="Arial"/>
          <w:sz w:val="24"/>
          <w:szCs w:val="24"/>
          <w:lang w:val="az-Latn-AZ"/>
        </w:rPr>
        <w:t xml:space="preserve"> nəzərdə tutur.</w:t>
      </w:r>
    </w:p>
    <w:p w:rsidR="00A70D93" w:rsidRDefault="006F2BA2" w:rsidP="00DA4389">
      <w:pPr>
        <w:spacing w:after="0" w:line="240" w:lineRule="auto"/>
        <w:ind w:firstLine="567"/>
        <w:jc w:val="both"/>
        <w:rPr>
          <w:rFonts w:ascii="Arial" w:eastAsiaTheme="minorHAnsi" w:hAnsi="Arial" w:cs="Arial"/>
          <w:sz w:val="24"/>
          <w:szCs w:val="24"/>
          <w:lang w:val="az-Latn-AZ"/>
        </w:rPr>
      </w:pPr>
      <w:r w:rsidRPr="00DA4389">
        <w:rPr>
          <w:rFonts w:ascii="Arial" w:eastAsiaTheme="minorHAnsi" w:hAnsi="Arial" w:cs="Arial"/>
          <w:sz w:val="24"/>
          <w:szCs w:val="24"/>
          <w:lang w:val="az-Latn-AZ"/>
        </w:rPr>
        <w:t xml:space="preserve">İnsan </w:t>
      </w:r>
      <w:r w:rsidR="007C350C">
        <w:rPr>
          <w:rFonts w:ascii="Arial" w:eastAsiaTheme="minorHAnsi" w:hAnsi="Arial" w:cs="Arial"/>
          <w:sz w:val="24"/>
          <w:szCs w:val="24"/>
          <w:lang w:val="az-Latn-AZ"/>
        </w:rPr>
        <w:t>H</w:t>
      </w:r>
      <w:r w:rsidRPr="00DA4389">
        <w:rPr>
          <w:rFonts w:ascii="Arial" w:eastAsiaTheme="minorHAnsi" w:hAnsi="Arial" w:cs="Arial"/>
          <w:sz w:val="24"/>
          <w:szCs w:val="24"/>
          <w:lang w:val="az-Latn-AZ"/>
        </w:rPr>
        <w:t xml:space="preserve">üquqları üzrə Avropa Məhkəməsi </w:t>
      </w:r>
      <w:r w:rsidR="00DE3A9A">
        <w:rPr>
          <w:rFonts w:ascii="Arial" w:eastAsiaTheme="minorHAnsi" w:hAnsi="Arial" w:cs="Arial"/>
          <w:sz w:val="24"/>
          <w:szCs w:val="24"/>
          <w:lang w:val="az-Latn-AZ"/>
        </w:rPr>
        <w:t xml:space="preserve">(bundan sonra – Avropa Məhkəməsi) </w:t>
      </w:r>
      <w:r w:rsidRPr="00DA4389">
        <w:rPr>
          <w:rFonts w:ascii="Arial" w:eastAsiaTheme="minorHAnsi" w:hAnsi="Arial" w:cs="Arial"/>
          <w:sz w:val="24"/>
          <w:szCs w:val="24"/>
          <w:lang w:val="az-Latn-AZ"/>
        </w:rPr>
        <w:t>bir sıra qərarlarında ədalətli məhkəmə araş</w:t>
      </w:r>
      <w:r w:rsidR="00026E23" w:rsidRPr="00DA4389">
        <w:rPr>
          <w:rFonts w:ascii="Arial" w:eastAsiaTheme="minorHAnsi" w:hAnsi="Arial" w:cs="Arial"/>
          <w:sz w:val="24"/>
          <w:szCs w:val="24"/>
          <w:lang w:val="az-Latn-AZ"/>
        </w:rPr>
        <w:t>d</w:t>
      </w:r>
      <w:r w:rsidRPr="00DA4389">
        <w:rPr>
          <w:rFonts w:ascii="Arial" w:eastAsiaTheme="minorHAnsi" w:hAnsi="Arial" w:cs="Arial"/>
          <w:sz w:val="24"/>
          <w:szCs w:val="24"/>
          <w:lang w:val="az-Latn-AZ"/>
        </w:rPr>
        <w:t>ırması hüququna xüsusi önəm vermişdir (</w:t>
      </w:r>
      <w:r w:rsidR="007C350C">
        <w:rPr>
          <w:rFonts w:ascii="Arial" w:eastAsiaTheme="minorHAnsi" w:hAnsi="Arial" w:cs="Arial"/>
          <w:sz w:val="24"/>
          <w:szCs w:val="24"/>
          <w:lang w:val="az-Latn-AZ"/>
        </w:rPr>
        <w:t xml:space="preserve">məsələn, </w:t>
      </w:r>
      <w:proofErr w:type="spellStart"/>
      <w:r w:rsidR="00D53284" w:rsidRPr="00A70D93">
        <w:rPr>
          <w:rFonts w:ascii="Arial" w:eastAsiaTheme="minorHAnsi" w:hAnsi="Arial" w:cs="Arial"/>
          <w:i/>
          <w:sz w:val="24"/>
          <w:szCs w:val="24"/>
          <w:lang w:val="az-Latn-AZ"/>
        </w:rPr>
        <w:t>“Morera</w:t>
      </w:r>
      <w:proofErr w:type="spellEnd"/>
      <w:r w:rsidR="00D53284" w:rsidRPr="00A70D93">
        <w:rPr>
          <w:rFonts w:ascii="Arial" w:eastAsiaTheme="minorHAnsi" w:hAnsi="Arial" w:cs="Arial"/>
          <w:i/>
          <w:sz w:val="24"/>
          <w:szCs w:val="24"/>
          <w:lang w:val="az-Latn-AZ"/>
        </w:rPr>
        <w:t xml:space="preserve"> və </w:t>
      </w:r>
      <w:proofErr w:type="spellStart"/>
      <w:r w:rsidR="00D53284" w:rsidRPr="00A70D93">
        <w:rPr>
          <w:rFonts w:ascii="Arial" w:eastAsiaTheme="minorHAnsi" w:hAnsi="Arial" w:cs="Arial"/>
          <w:i/>
          <w:sz w:val="24"/>
          <w:szCs w:val="24"/>
          <w:lang w:val="az-Latn-AZ"/>
        </w:rPr>
        <w:t>Azevedo</w:t>
      </w:r>
      <w:proofErr w:type="spellEnd"/>
      <w:r w:rsidR="00D53284" w:rsidRPr="00A70D93">
        <w:rPr>
          <w:rFonts w:ascii="Arial" w:eastAsiaTheme="minorHAnsi" w:hAnsi="Arial" w:cs="Arial"/>
          <w:i/>
          <w:sz w:val="24"/>
          <w:szCs w:val="24"/>
          <w:lang w:val="az-Latn-AZ"/>
        </w:rPr>
        <w:t xml:space="preserve"> Portuqaliyaya </w:t>
      </w:r>
      <w:proofErr w:type="spellStart"/>
      <w:r w:rsidR="00D53284" w:rsidRPr="00A70D93">
        <w:rPr>
          <w:rFonts w:ascii="Arial" w:eastAsiaTheme="minorHAnsi" w:hAnsi="Arial" w:cs="Arial"/>
          <w:i/>
          <w:sz w:val="24"/>
          <w:szCs w:val="24"/>
          <w:lang w:val="az-Latn-AZ"/>
        </w:rPr>
        <w:t>qarşı”</w:t>
      </w:r>
      <w:proofErr w:type="spellEnd"/>
      <w:r w:rsidR="00D53284" w:rsidRPr="00A70D93">
        <w:rPr>
          <w:rFonts w:ascii="Arial" w:eastAsiaTheme="minorHAnsi" w:hAnsi="Arial" w:cs="Arial"/>
          <w:i/>
          <w:sz w:val="24"/>
          <w:szCs w:val="24"/>
          <w:lang w:val="az-Latn-AZ"/>
        </w:rPr>
        <w:t xml:space="preserve"> iş üzrə</w:t>
      </w:r>
      <w:r w:rsidR="00D53284" w:rsidRPr="00DA4389">
        <w:rPr>
          <w:rFonts w:ascii="Arial" w:eastAsiaTheme="minorHAnsi" w:hAnsi="Arial" w:cs="Arial"/>
          <w:sz w:val="24"/>
          <w:szCs w:val="24"/>
          <w:lang w:val="az-Latn-AZ"/>
        </w:rPr>
        <w:t xml:space="preserve"> </w:t>
      </w:r>
      <w:r w:rsidR="00D53284">
        <w:rPr>
          <w:rFonts w:ascii="Arial" w:eastAsiaTheme="minorHAnsi" w:hAnsi="Arial" w:cs="Arial"/>
          <w:sz w:val="24"/>
          <w:szCs w:val="24"/>
          <w:lang w:val="az-Latn-AZ"/>
        </w:rPr>
        <w:t xml:space="preserve">23 oktyabr </w:t>
      </w:r>
      <w:r w:rsidR="00D53284" w:rsidRPr="00DA4389">
        <w:rPr>
          <w:rFonts w:ascii="Arial" w:eastAsiaTheme="minorHAnsi" w:hAnsi="Arial" w:cs="Arial"/>
          <w:sz w:val="24"/>
          <w:szCs w:val="24"/>
          <w:lang w:val="az-Latn-AZ"/>
        </w:rPr>
        <w:t>1990-cı</w:t>
      </w:r>
      <w:r w:rsidR="00D53284">
        <w:rPr>
          <w:rFonts w:ascii="Arial" w:eastAsiaTheme="minorHAnsi" w:hAnsi="Arial" w:cs="Arial"/>
          <w:sz w:val="24"/>
          <w:szCs w:val="24"/>
          <w:lang w:val="az-Latn-AZ"/>
        </w:rPr>
        <w:t xml:space="preserve"> il,</w:t>
      </w:r>
      <w:r w:rsidR="00D53284" w:rsidRPr="00DE3A9A">
        <w:rPr>
          <w:rFonts w:ascii="Arial" w:eastAsiaTheme="minorHAnsi" w:hAnsi="Arial" w:cs="Arial"/>
          <w:i/>
          <w:sz w:val="24"/>
          <w:szCs w:val="24"/>
          <w:lang w:val="az-Latn-AZ"/>
        </w:rPr>
        <w:t xml:space="preserve"> </w:t>
      </w:r>
      <w:proofErr w:type="spellStart"/>
      <w:r w:rsidRPr="00DE3A9A">
        <w:rPr>
          <w:rFonts w:ascii="Arial" w:eastAsiaTheme="minorHAnsi" w:hAnsi="Arial" w:cs="Arial"/>
          <w:i/>
          <w:sz w:val="24"/>
          <w:szCs w:val="24"/>
          <w:lang w:val="az-Latn-AZ"/>
        </w:rPr>
        <w:t>“Sergey</w:t>
      </w:r>
      <w:proofErr w:type="spellEnd"/>
      <w:r w:rsidRPr="00DE3A9A">
        <w:rPr>
          <w:rFonts w:ascii="Arial" w:eastAsiaTheme="minorHAnsi" w:hAnsi="Arial" w:cs="Arial"/>
          <w:i/>
          <w:sz w:val="24"/>
          <w:szCs w:val="24"/>
          <w:lang w:val="az-Latn-AZ"/>
        </w:rPr>
        <w:t xml:space="preserve"> </w:t>
      </w:r>
      <w:proofErr w:type="spellStart"/>
      <w:r w:rsidRPr="00DE3A9A">
        <w:rPr>
          <w:rFonts w:ascii="Arial" w:eastAsiaTheme="minorHAnsi" w:hAnsi="Arial" w:cs="Arial"/>
          <w:i/>
          <w:sz w:val="24"/>
          <w:szCs w:val="24"/>
          <w:lang w:val="az-Latn-AZ"/>
        </w:rPr>
        <w:t>Smirnov</w:t>
      </w:r>
      <w:proofErr w:type="spellEnd"/>
      <w:r w:rsidRPr="00DE3A9A">
        <w:rPr>
          <w:rFonts w:ascii="Arial" w:eastAsiaTheme="minorHAnsi" w:hAnsi="Arial" w:cs="Arial"/>
          <w:i/>
          <w:sz w:val="24"/>
          <w:szCs w:val="24"/>
          <w:lang w:val="az-Latn-AZ"/>
        </w:rPr>
        <w:t xml:space="preserve"> Rusiyaya </w:t>
      </w:r>
      <w:proofErr w:type="spellStart"/>
      <w:r w:rsidRPr="00DE3A9A">
        <w:rPr>
          <w:rFonts w:ascii="Arial" w:eastAsiaTheme="minorHAnsi" w:hAnsi="Arial" w:cs="Arial"/>
          <w:i/>
          <w:sz w:val="24"/>
          <w:szCs w:val="24"/>
          <w:lang w:val="az-Latn-AZ"/>
        </w:rPr>
        <w:t>qarşı”</w:t>
      </w:r>
      <w:proofErr w:type="spellEnd"/>
      <w:r w:rsidRPr="00DE3A9A">
        <w:rPr>
          <w:rFonts w:ascii="Arial" w:eastAsiaTheme="minorHAnsi" w:hAnsi="Arial" w:cs="Arial"/>
          <w:i/>
          <w:sz w:val="24"/>
          <w:szCs w:val="24"/>
          <w:lang w:val="az-Latn-AZ"/>
        </w:rPr>
        <w:t xml:space="preserve"> iş üzrə</w:t>
      </w:r>
      <w:r w:rsidR="00D53284">
        <w:rPr>
          <w:rFonts w:ascii="Arial" w:eastAsiaTheme="minorHAnsi" w:hAnsi="Arial" w:cs="Arial"/>
          <w:sz w:val="24"/>
          <w:szCs w:val="24"/>
          <w:lang w:val="az-Latn-AZ"/>
        </w:rPr>
        <w:t xml:space="preserve"> 22 dekabr 2009-cu il</w:t>
      </w:r>
      <w:r w:rsidRPr="00DA4389">
        <w:rPr>
          <w:rFonts w:ascii="Arial" w:eastAsiaTheme="minorHAnsi" w:hAnsi="Arial" w:cs="Arial"/>
          <w:sz w:val="24"/>
          <w:szCs w:val="24"/>
          <w:lang w:val="az-Latn-AZ"/>
        </w:rPr>
        <w:t xml:space="preserve"> tarixli Qə</w:t>
      </w:r>
      <w:r w:rsidR="007C350C">
        <w:rPr>
          <w:rFonts w:ascii="Arial" w:eastAsiaTheme="minorHAnsi" w:hAnsi="Arial" w:cs="Arial"/>
          <w:sz w:val="24"/>
          <w:szCs w:val="24"/>
          <w:lang w:val="az-Latn-AZ"/>
        </w:rPr>
        <w:t>rarlar</w:t>
      </w:r>
      <w:r w:rsidRPr="00DA4389">
        <w:rPr>
          <w:rFonts w:ascii="Arial" w:eastAsiaTheme="minorHAnsi" w:hAnsi="Arial" w:cs="Arial"/>
          <w:sz w:val="24"/>
          <w:szCs w:val="24"/>
          <w:lang w:val="az-Latn-AZ"/>
        </w:rPr>
        <w:t>).</w:t>
      </w:r>
    </w:p>
    <w:p w:rsidR="00A70D93" w:rsidRDefault="00C651FC" w:rsidP="00DA4389">
      <w:pPr>
        <w:spacing w:after="0" w:line="240" w:lineRule="auto"/>
        <w:ind w:firstLine="567"/>
        <w:jc w:val="both"/>
        <w:rPr>
          <w:rFonts w:ascii="Arial" w:eastAsiaTheme="minorHAnsi" w:hAnsi="Arial" w:cs="Arial"/>
          <w:sz w:val="24"/>
          <w:szCs w:val="24"/>
          <w:lang w:val="az-Latn-AZ"/>
        </w:rPr>
      </w:pPr>
      <w:proofErr w:type="spellStart"/>
      <w:r w:rsidRPr="00A70D93">
        <w:rPr>
          <w:rFonts w:ascii="Arial" w:eastAsiaTheme="minorHAnsi" w:hAnsi="Arial" w:cs="Arial"/>
          <w:i/>
          <w:sz w:val="24"/>
          <w:szCs w:val="24"/>
          <w:lang w:val="az-Latn-AZ"/>
        </w:rPr>
        <w:t>“Bezımyannaya</w:t>
      </w:r>
      <w:proofErr w:type="spellEnd"/>
      <w:r w:rsidRPr="00A70D93">
        <w:rPr>
          <w:rFonts w:ascii="Arial" w:eastAsiaTheme="minorHAnsi" w:hAnsi="Arial" w:cs="Arial"/>
          <w:i/>
          <w:sz w:val="24"/>
          <w:szCs w:val="24"/>
          <w:lang w:val="az-Latn-AZ"/>
        </w:rPr>
        <w:t xml:space="preserve"> Rusiyaya </w:t>
      </w:r>
      <w:proofErr w:type="spellStart"/>
      <w:r w:rsidRPr="00A70D93">
        <w:rPr>
          <w:rFonts w:ascii="Arial" w:eastAsiaTheme="minorHAnsi" w:hAnsi="Arial" w:cs="Arial"/>
          <w:i/>
          <w:sz w:val="24"/>
          <w:szCs w:val="24"/>
          <w:lang w:val="az-Latn-AZ"/>
        </w:rPr>
        <w:t>qarşı”</w:t>
      </w:r>
      <w:proofErr w:type="spellEnd"/>
      <w:r w:rsidRPr="00A70D93">
        <w:rPr>
          <w:rFonts w:ascii="Arial" w:eastAsiaTheme="minorHAnsi" w:hAnsi="Arial" w:cs="Arial"/>
          <w:i/>
          <w:sz w:val="24"/>
          <w:szCs w:val="24"/>
          <w:lang w:val="az-Latn-AZ"/>
        </w:rPr>
        <w:t xml:space="preserve"> iş üzrə</w:t>
      </w:r>
      <w:r w:rsidRPr="00DA4389">
        <w:rPr>
          <w:rFonts w:ascii="Arial" w:eastAsiaTheme="minorHAnsi" w:hAnsi="Arial" w:cs="Arial"/>
          <w:sz w:val="24"/>
          <w:szCs w:val="24"/>
          <w:lang w:val="az-Latn-AZ"/>
        </w:rPr>
        <w:t xml:space="preserve"> 22 dekabr 2009-cu il tarixli Qərarında </w:t>
      </w:r>
      <w:r w:rsidR="00A70D93">
        <w:rPr>
          <w:rFonts w:ascii="Arial" w:eastAsiaTheme="minorHAnsi" w:hAnsi="Arial" w:cs="Arial"/>
          <w:sz w:val="24"/>
          <w:szCs w:val="24"/>
          <w:lang w:val="az-Latn-AZ"/>
        </w:rPr>
        <w:t xml:space="preserve">Avropa </w:t>
      </w:r>
      <w:r w:rsidRPr="00DA4389">
        <w:rPr>
          <w:rFonts w:ascii="Arial" w:eastAsiaTheme="minorHAnsi" w:hAnsi="Arial" w:cs="Arial"/>
          <w:sz w:val="24"/>
          <w:szCs w:val="24"/>
          <w:lang w:val="az-Latn-AZ"/>
        </w:rPr>
        <w:t>Məhkəmə</w:t>
      </w:r>
      <w:r w:rsidR="00A70D93">
        <w:rPr>
          <w:rFonts w:ascii="Arial" w:eastAsiaTheme="minorHAnsi" w:hAnsi="Arial" w:cs="Arial"/>
          <w:sz w:val="24"/>
          <w:szCs w:val="24"/>
          <w:lang w:val="az-Latn-AZ"/>
        </w:rPr>
        <w:t>si</w:t>
      </w:r>
      <w:r w:rsidRPr="00DA4389">
        <w:rPr>
          <w:rFonts w:ascii="Arial" w:eastAsiaTheme="minorHAnsi" w:hAnsi="Arial" w:cs="Arial"/>
          <w:sz w:val="24"/>
          <w:szCs w:val="24"/>
          <w:lang w:val="az-Latn-AZ"/>
        </w:rPr>
        <w:t xml:space="preserve"> qeyd etmişdir ki, </w:t>
      </w:r>
      <w:proofErr w:type="spellStart"/>
      <w:r w:rsidRPr="00DA4389">
        <w:rPr>
          <w:rFonts w:ascii="Arial" w:eastAsiaTheme="minorHAnsi" w:hAnsi="Arial" w:cs="Arial"/>
          <w:sz w:val="24"/>
          <w:szCs w:val="24"/>
          <w:lang w:val="az-Latn-AZ"/>
        </w:rPr>
        <w:t>“İnsan</w:t>
      </w:r>
      <w:proofErr w:type="spellEnd"/>
      <w:r w:rsidRPr="00DA4389">
        <w:rPr>
          <w:rFonts w:ascii="Arial" w:eastAsiaTheme="minorHAnsi" w:hAnsi="Arial" w:cs="Arial"/>
          <w:sz w:val="24"/>
          <w:szCs w:val="24"/>
          <w:lang w:val="az-Latn-AZ"/>
        </w:rPr>
        <w:t xml:space="preserve"> hüquqlarının və əsas </w:t>
      </w:r>
      <w:proofErr w:type="spellStart"/>
      <w:r w:rsidRPr="00DA4389">
        <w:rPr>
          <w:rFonts w:ascii="Arial" w:eastAsiaTheme="minorHAnsi" w:hAnsi="Arial" w:cs="Arial"/>
          <w:sz w:val="24"/>
          <w:szCs w:val="24"/>
          <w:lang w:val="az-Latn-AZ"/>
        </w:rPr>
        <w:t>azadlıqların</w:t>
      </w:r>
      <w:proofErr w:type="spellEnd"/>
      <w:r w:rsidRPr="00DA4389">
        <w:rPr>
          <w:rFonts w:ascii="Arial" w:eastAsiaTheme="minorHAnsi" w:hAnsi="Arial" w:cs="Arial"/>
          <w:sz w:val="24"/>
          <w:szCs w:val="24"/>
          <w:lang w:val="az-Latn-AZ"/>
        </w:rPr>
        <w:t xml:space="preserve"> </w:t>
      </w:r>
      <w:proofErr w:type="spellStart"/>
      <w:r w:rsidRPr="00DA4389">
        <w:rPr>
          <w:rFonts w:ascii="Arial" w:eastAsiaTheme="minorHAnsi" w:hAnsi="Arial" w:cs="Arial"/>
          <w:sz w:val="24"/>
          <w:szCs w:val="24"/>
          <w:lang w:val="az-Latn-AZ"/>
        </w:rPr>
        <w:t>müdafiəsi”</w:t>
      </w:r>
      <w:proofErr w:type="spellEnd"/>
      <w:r w:rsidRPr="00DA4389">
        <w:rPr>
          <w:rFonts w:ascii="Arial" w:eastAsiaTheme="minorHAnsi" w:hAnsi="Arial" w:cs="Arial"/>
          <w:sz w:val="24"/>
          <w:szCs w:val="24"/>
          <w:lang w:val="az-Latn-AZ"/>
        </w:rPr>
        <w:t xml:space="preserve"> haqqında Konvensiyanın 6-cı maddəsinin 1-ci bəndi hər kəsin mülki hüquq və vəzifələrinə dair tələblə məhkəməyə müraciət etmək hüququnun olmasını təmin edir. Bu yalnız məhkəmə</w:t>
      </w:r>
      <w:r w:rsidR="0026059D">
        <w:rPr>
          <w:rFonts w:ascii="Arial" w:eastAsiaTheme="minorHAnsi" w:hAnsi="Arial" w:cs="Arial"/>
          <w:sz w:val="24"/>
          <w:szCs w:val="24"/>
          <w:lang w:val="az-Latn-AZ"/>
        </w:rPr>
        <w:t xml:space="preserve"> araşdır</w:t>
      </w:r>
      <w:r w:rsidRPr="00DA4389">
        <w:rPr>
          <w:rFonts w:ascii="Arial" w:eastAsiaTheme="minorHAnsi" w:hAnsi="Arial" w:cs="Arial"/>
          <w:sz w:val="24"/>
          <w:szCs w:val="24"/>
          <w:lang w:val="az-Latn-AZ"/>
        </w:rPr>
        <w:t>masını başlatmaq hüququnu deyil, həmçinin mübahisələrin məhkəmələr tərəfindən ədalətli həll edilməsi hüququnu ehtiva edir.</w:t>
      </w:r>
      <w:r w:rsidRPr="00DA4389">
        <w:rPr>
          <w:rFonts w:ascii="Arial" w:eastAsiaTheme="minorHAnsi" w:hAnsi="Arial" w:cs="Arial"/>
          <w:color w:val="FF0000"/>
          <w:sz w:val="24"/>
          <w:szCs w:val="24"/>
          <w:lang w:val="az-Latn-AZ"/>
        </w:rPr>
        <w:t xml:space="preserve"> </w:t>
      </w:r>
      <w:r w:rsidRPr="00DA4389">
        <w:rPr>
          <w:rFonts w:ascii="Arial" w:eastAsiaTheme="minorHAnsi" w:hAnsi="Arial" w:cs="Arial"/>
          <w:sz w:val="24"/>
          <w:szCs w:val="24"/>
          <w:lang w:val="az-Latn-AZ"/>
        </w:rPr>
        <w:t>Məhkəmə</w:t>
      </w:r>
      <w:r w:rsidR="0026059D">
        <w:rPr>
          <w:rFonts w:ascii="Arial" w:eastAsiaTheme="minorHAnsi" w:hAnsi="Arial" w:cs="Arial"/>
          <w:sz w:val="24"/>
          <w:szCs w:val="24"/>
          <w:lang w:val="az-Latn-AZ"/>
        </w:rPr>
        <w:t xml:space="preserve"> araşdır</w:t>
      </w:r>
      <w:r w:rsidRPr="00DA4389">
        <w:rPr>
          <w:rFonts w:ascii="Arial" w:eastAsiaTheme="minorHAnsi" w:hAnsi="Arial" w:cs="Arial"/>
          <w:sz w:val="24"/>
          <w:szCs w:val="24"/>
          <w:lang w:val="az-Latn-AZ"/>
        </w:rPr>
        <w:t xml:space="preserve">ması </w:t>
      </w:r>
      <w:proofErr w:type="spellStart"/>
      <w:r w:rsidRPr="00DA4389">
        <w:rPr>
          <w:rFonts w:ascii="Arial" w:eastAsiaTheme="minorHAnsi" w:hAnsi="Arial" w:cs="Arial"/>
          <w:sz w:val="24"/>
          <w:szCs w:val="24"/>
          <w:lang w:val="az-Latn-AZ"/>
        </w:rPr>
        <w:t>aparılmadığı</w:t>
      </w:r>
      <w:proofErr w:type="spellEnd"/>
      <w:r w:rsidRPr="00DA4389">
        <w:rPr>
          <w:rFonts w:ascii="Arial" w:eastAsiaTheme="minorHAnsi" w:hAnsi="Arial" w:cs="Arial"/>
          <w:sz w:val="24"/>
          <w:szCs w:val="24"/>
          <w:lang w:val="az-Latn-AZ"/>
        </w:rPr>
        <w:t xml:space="preserve"> təqdirdə  prosessual təminatların, o cümlədən məhkəmə baxışının </w:t>
      </w:r>
      <w:proofErr w:type="spellStart"/>
      <w:r w:rsidRPr="00DA4389">
        <w:rPr>
          <w:rFonts w:ascii="Arial" w:eastAsiaTheme="minorHAnsi" w:hAnsi="Arial" w:cs="Arial"/>
          <w:sz w:val="24"/>
          <w:szCs w:val="24"/>
          <w:lang w:val="az-Latn-AZ"/>
        </w:rPr>
        <w:t>açıqlığı,ədalətliliyi</w:t>
      </w:r>
      <w:proofErr w:type="spellEnd"/>
      <w:r w:rsidRPr="00DA4389">
        <w:rPr>
          <w:rFonts w:ascii="Arial" w:eastAsiaTheme="minorHAnsi" w:hAnsi="Arial" w:cs="Arial"/>
          <w:sz w:val="24"/>
          <w:szCs w:val="24"/>
          <w:lang w:val="az-Latn-AZ"/>
        </w:rPr>
        <w:t xml:space="preserve"> və çevikliyi kimi prinsiplərin heç bir hüquqi əhəmiyyəti yoxdur. Demokratik cəmiyyətdə ədalətli məhkəmə</w:t>
      </w:r>
      <w:r w:rsidR="0026059D">
        <w:rPr>
          <w:rFonts w:ascii="Arial" w:eastAsiaTheme="minorHAnsi" w:hAnsi="Arial" w:cs="Arial"/>
          <w:sz w:val="24"/>
          <w:szCs w:val="24"/>
          <w:lang w:val="az-Latn-AZ"/>
        </w:rPr>
        <w:t xml:space="preserve"> araşdır</w:t>
      </w:r>
      <w:r w:rsidRPr="00DA4389">
        <w:rPr>
          <w:rFonts w:ascii="Arial" w:eastAsiaTheme="minorHAnsi" w:hAnsi="Arial" w:cs="Arial"/>
          <w:sz w:val="24"/>
          <w:szCs w:val="24"/>
          <w:lang w:val="az-Latn-AZ"/>
        </w:rPr>
        <w:t xml:space="preserve">ması hüququ vasitəsilə </w:t>
      </w:r>
      <w:proofErr w:type="spellStart"/>
      <w:r w:rsidRPr="00DA4389">
        <w:rPr>
          <w:rFonts w:ascii="Arial" w:eastAsiaTheme="minorHAnsi" w:hAnsi="Arial" w:cs="Arial"/>
          <w:sz w:val="24"/>
          <w:szCs w:val="24"/>
          <w:lang w:val="az-Latn-AZ"/>
        </w:rPr>
        <w:t>“məhkəməyə</w:t>
      </w:r>
      <w:proofErr w:type="spellEnd"/>
      <w:r w:rsidRPr="00DA4389">
        <w:rPr>
          <w:rFonts w:ascii="Arial" w:eastAsiaTheme="minorHAnsi" w:hAnsi="Arial" w:cs="Arial"/>
          <w:sz w:val="24"/>
          <w:szCs w:val="24"/>
          <w:lang w:val="az-Latn-AZ"/>
        </w:rPr>
        <w:t xml:space="preserve"> müraciət etmək </w:t>
      </w:r>
      <w:proofErr w:type="spellStart"/>
      <w:r w:rsidRPr="00DA4389">
        <w:rPr>
          <w:rFonts w:ascii="Arial" w:eastAsiaTheme="minorHAnsi" w:hAnsi="Arial" w:cs="Arial"/>
          <w:sz w:val="24"/>
          <w:szCs w:val="24"/>
          <w:lang w:val="az-Latn-AZ"/>
        </w:rPr>
        <w:t>hüququ”na</w:t>
      </w:r>
      <w:proofErr w:type="spellEnd"/>
      <w:r w:rsidRPr="00DA4389">
        <w:rPr>
          <w:rFonts w:ascii="Arial" w:eastAsiaTheme="minorHAnsi" w:hAnsi="Arial" w:cs="Arial"/>
          <w:sz w:val="24"/>
          <w:szCs w:val="24"/>
          <w:lang w:val="az-Latn-AZ"/>
        </w:rPr>
        <w:t xml:space="preserve"> xüsusi önəm verilir. Konvensiyanın 6-cı maddə</w:t>
      </w:r>
      <w:r w:rsidR="00B174EB" w:rsidRPr="00DA4389">
        <w:rPr>
          <w:rFonts w:ascii="Arial" w:eastAsiaTheme="minorHAnsi" w:hAnsi="Arial" w:cs="Arial"/>
          <w:sz w:val="24"/>
          <w:szCs w:val="24"/>
          <w:lang w:val="az-Latn-AZ"/>
        </w:rPr>
        <w:t>sinin 1-ci</w:t>
      </w:r>
      <w:r w:rsidRPr="00DA4389">
        <w:rPr>
          <w:rFonts w:ascii="Arial" w:eastAsiaTheme="minorHAnsi" w:hAnsi="Arial" w:cs="Arial"/>
          <w:sz w:val="24"/>
          <w:szCs w:val="24"/>
          <w:lang w:val="az-Latn-AZ"/>
        </w:rPr>
        <w:t xml:space="preserve"> bəndində nəzərdə tutulmuş </w:t>
      </w:r>
      <w:proofErr w:type="spellStart"/>
      <w:r w:rsidRPr="00DA4389">
        <w:rPr>
          <w:rFonts w:ascii="Arial" w:eastAsiaTheme="minorHAnsi" w:hAnsi="Arial" w:cs="Arial"/>
          <w:sz w:val="24"/>
          <w:szCs w:val="24"/>
          <w:lang w:val="az-Latn-AZ"/>
        </w:rPr>
        <w:t>“məhkəməyə</w:t>
      </w:r>
      <w:proofErr w:type="spellEnd"/>
      <w:r w:rsidRPr="00DA4389">
        <w:rPr>
          <w:rFonts w:ascii="Arial" w:eastAsiaTheme="minorHAnsi" w:hAnsi="Arial" w:cs="Arial"/>
          <w:sz w:val="24"/>
          <w:szCs w:val="24"/>
          <w:lang w:val="az-Latn-AZ"/>
        </w:rPr>
        <w:t xml:space="preserve"> müraciət etmək </w:t>
      </w:r>
      <w:proofErr w:type="spellStart"/>
      <w:r w:rsidRPr="00DA4389">
        <w:rPr>
          <w:rFonts w:ascii="Arial" w:eastAsiaTheme="minorHAnsi" w:hAnsi="Arial" w:cs="Arial"/>
          <w:sz w:val="24"/>
          <w:szCs w:val="24"/>
          <w:lang w:val="az-Latn-AZ"/>
        </w:rPr>
        <w:t>hüququ”nun</w:t>
      </w:r>
      <w:proofErr w:type="spellEnd"/>
      <w:r w:rsidRPr="00DA4389">
        <w:rPr>
          <w:rFonts w:ascii="Arial" w:eastAsiaTheme="minorHAnsi" w:hAnsi="Arial" w:cs="Arial"/>
          <w:sz w:val="24"/>
          <w:szCs w:val="24"/>
          <w:lang w:val="az-Latn-AZ"/>
        </w:rPr>
        <w:t xml:space="preserve"> məhdud şərh edilməsi bu maddənin məqsədi və </w:t>
      </w:r>
      <w:proofErr w:type="spellStart"/>
      <w:r w:rsidRPr="00DA4389">
        <w:rPr>
          <w:rFonts w:ascii="Arial" w:eastAsiaTheme="minorHAnsi" w:hAnsi="Arial" w:cs="Arial"/>
          <w:sz w:val="24"/>
          <w:szCs w:val="24"/>
          <w:lang w:val="az-Latn-AZ"/>
        </w:rPr>
        <w:t>predmeti</w:t>
      </w:r>
      <w:proofErr w:type="spellEnd"/>
      <w:r w:rsidRPr="00DA4389">
        <w:rPr>
          <w:rFonts w:ascii="Arial" w:eastAsiaTheme="minorHAnsi" w:hAnsi="Arial" w:cs="Arial"/>
          <w:sz w:val="24"/>
          <w:szCs w:val="24"/>
          <w:lang w:val="az-Latn-AZ"/>
        </w:rPr>
        <w:t xml:space="preserve"> ilə uyğunsuzluq təşkil edir.</w:t>
      </w:r>
    </w:p>
    <w:p w:rsidR="00501BE2" w:rsidRPr="007C350C" w:rsidRDefault="00501BE2" w:rsidP="00501BE2">
      <w:pPr>
        <w:spacing w:after="0" w:line="240" w:lineRule="auto"/>
        <w:ind w:firstLine="567"/>
        <w:jc w:val="both"/>
        <w:rPr>
          <w:rFonts w:ascii="Arial" w:hAnsi="Arial" w:cs="Arial"/>
          <w:color w:val="000000"/>
          <w:sz w:val="24"/>
          <w:szCs w:val="24"/>
          <w:lang w:val="az-Latn-AZ"/>
        </w:rPr>
      </w:pPr>
      <w:r w:rsidRPr="007C350C">
        <w:rPr>
          <w:rFonts w:ascii="Arial" w:hAnsi="Arial" w:cs="Arial"/>
          <w:color w:val="000000"/>
          <w:sz w:val="24"/>
          <w:szCs w:val="24"/>
          <w:lang w:val="az-Latn-AZ"/>
        </w:rPr>
        <w:t xml:space="preserve">Konstitusiya Məhkəməsinin Plenumu hesab edir ki, hazırkı konstitusiya işinin </w:t>
      </w:r>
      <w:proofErr w:type="spellStart"/>
      <w:r w:rsidRPr="007C350C">
        <w:rPr>
          <w:rFonts w:ascii="Arial" w:hAnsi="Arial" w:cs="Arial"/>
          <w:color w:val="000000"/>
          <w:sz w:val="24"/>
          <w:szCs w:val="24"/>
          <w:lang w:val="az-Latn-AZ"/>
        </w:rPr>
        <w:t>predmetini</w:t>
      </w:r>
      <w:proofErr w:type="spellEnd"/>
      <w:r w:rsidRPr="007C350C">
        <w:rPr>
          <w:rFonts w:ascii="Arial" w:hAnsi="Arial" w:cs="Arial"/>
          <w:sz w:val="24"/>
          <w:szCs w:val="24"/>
          <w:lang w:val="az-Latn-AZ"/>
        </w:rPr>
        <w:t xml:space="preserve"> </w:t>
      </w:r>
      <w:proofErr w:type="spellStart"/>
      <w:r w:rsidRPr="007C350C">
        <w:rPr>
          <w:rFonts w:ascii="Arial" w:hAnsi="Arial" w:cs="Arial"/>
          <w:sz w:val="24"/>
          <w:szCs w:val="24"/>
          <w:lang w:val="az-Latn-AZ"/>
        </w:rPr>
        <w:t>lizinq</w:t>
      </w:r>
      <w:proofErr w:type="spellEnd"/>
      <w:r w:rsidRPr="007C350C">
        <w:rPr>
          <w:rFonts w:ascii="Arial" w:hAnsi="Arial" w:cs="Arial"/>
          <w:sz w:val="24"/>
          <w:szCs w:val="24"/>
          <w:lang w:val="az-Latn-AZ"/>
        </w:rPr>
        <w:t xml:space="preserve"> müqaviləsindən irəli gələn münasibətlər </w:t>
      </w:r>
      <w:r w:rsidRPr="007C350C">
        <w:rPr>
          <w:rFonts w:ascii="Arial" w:hAnsi="Arial" w:cs="Arial"/>
          <w:color w:val="000000"/>
          <w:sz w:val="24"/>
          <w:szCs w:val="24"/>
          <w:lang w:val="az-Latn-AZ"/>
        </w:rPr>
        <w:t xml:space="preserve">təşkil </w:t>
      </w:r>
      <w:proofErr w:type="spellStart"/>
      <w:r w:rsidRPr="007C350C">
        <w:rPr>
          <w:rFonts w:ascii="Arial" w:hAnsi="Arial" w:cs="Arial"/>
          <w:color w:val="000000"/>
          <w:sz w:val="24"/>
          <w:szCs w:val="24"/>
          <w:lang w:val="az-Latn-AZ"/>
        </w:rPr>
        <w:t>etdiyindən</w:t>
      </w:r>
      <w:proofErr w:type="spellEnd"/>
      <w:r w:rsidRPr="007C350C">
        <w:rPr>
          <w:rFonts w:ascii="Arial" w:hAnsi="Arial" w:cs="Arial"/>
          <w:color w:val="000000"/>
          <w:sz w:val="24"/>
          <w:szCs w:val="24"/>
          <w:lang w:val="az-Latn-AZ"/>
        </w:rPr>
        <w:t xml:space="preserve"> Mülki Məcəllənin bu məsələ</w:t>
      </w:r>
      <w:r w:rsidR="007C350C" w:rsidRPr="007C350C">
        <w:rPr>
          <w:rFonts w:ascii="Arial" w:hAnsi="Arial" w:cs="Arial"/>
          <w:color w:val="000000"/>
          <w:sz w:val="24"/>
          <w:szCs w:val="24"/>
          <w:lang w:val="az-Latn-AZ"/>
        </w:rPr>
        <w:t>ləri</w:t>
      </w:r>
      <w:r w:rsidRPr="007C350C">
        <w:rPr>
          <w:rFonts w:ascii="Arial" w:hAnsi="Arial" w:cs="Arial"/>
          <w:color w:val="000000"/>
          <w:sz w:val="24"/>
          <w:szCs w:val="24"/>
          <w:lang w:val="az-Latn-AZ"/>
        </w:rPr>
        <w:t xml:space="preserve"> tənzimləyən </w:t>
      </w:r>
      <w:r w:rsidR="00334832">
        <w:rPr>
          <w:rFonts w:ascii="Arial" w:hAnsi="Arial" w:cs="Arial"/>
          <w:color w:val="000000"/>
          <w:sz w:val="24"/>
          <w:szCs w:val="24"/>
          <w:lang w:val="az-Latn-AZ"/>
        </w:rPr>
        <w:t xml:space="preserve">bir sıra </w:t>
      </w:r>
      <w:r w:rsidRPr="007C350C">
        <w:rPr>
          <w:rFonts w:ascii="Arial" w:hAnsi="Arial" w:cs="Arial"/>
          <w:color w:val="000000"/>
          <w:sz w:val="24"/>
          <w:szCs w:val="24"/>
          <w:lang w:val="az-Latn-AZ"/>
        </w:rPr>
        <w:t xml:space="preserve">normalarının </w:t>
      </w:r>
      <w:proofErr w:type="spellStart"/>
      <w:r w:rsidRPr="007C350C">
        <w:rPr>
          <w:rFonts w:ascii="Arial" w:hAnsi="Arial" w:cs="Arial"/>
          <w:color w:val="000000"/>
          <w:sz w:val="24"/>
          <w:szCs w:val="24"/>
          <w:lang w:val="az-Latn-AZ"/>
        </w:rPr>
        <w:t>açıqlanmasına</w:t>
      </w:r>
      <w:proofErr w:type="spellEnd"/>
      <w:r w:rsidRPr="007C350C">
        <w:rPr>
          <w:rFonts w:ascii="Arial" w:hAnsi="Arial" w:cs="Arial"/>
          <w:color w:val="000000"/>
          <w:sz w:val="24"/>
          <w:szCs w:val="24"/>
          <w:lang w:val="az-Latn-AZ"/>
        </w:rPr>
        <w:t xml:space="preserve"> zərurət vardır.</w:t>
      </w:r>
    </w:p>
    <w:p w:rsidR="001342B2" w:rsidRPr="00DA4389" w:rsidRDefault="00501BE2" w:rsidP="00DA4389">
      <w:pPr>
        <w:spacing w:after="0" w:line="240" w:lineRule="auto"/>
        <w:ind w:firstLine="567"/>
        <w:jc w:val="both"/>
        <w:rPr>
          <w:rFonts w:ascii="Arial" w:eastAsia="Calibri" w:hAnsi="Arial" w:cs="Arial"/>
          <w:color w:val="000000"/>
          <w:sz w:val="24"/>
          <w:szCs w:val="24"/>
          <w:lang w:val="az-Latn-AZ" w:eastAsia="ru-RU"/>
        </w:rPr>
      </w:pPr>
      <w:r>
        <w:rPr>
          <w:rFonts w:ascii="Arial" w:eastAsia="Calibri" w:hAnsi="Arial" w:cs="Arial"/>
          <w:color w:val="000000"/>
          <w:sz w:val="24"/>
          <w:szCs w:val="24"/>
          <w:lang w:val="az-Latn-AZ" w:eastAsia="ru-RU"/>
        </w:rPr>
        <w:lastRenderedPageBreak/>
        <w:t xml:space="preserve">Mülki </w:t>
      </w:r>
      <w:r w:rsidR="001342B2" w:rsidRPr="00DA4389">
        <w:rPr>
          <w:rFonts w:ascii="Arial" w:eastAsia="Calibri" w:hAnsi="Arial" w:cs="Arial"/>
          <w:color w:val="000000"/>
          <w:sz w:val="24"/>
          <w:szCs w:val="24"/>
          <w:lang w:val="az-Latn-AZ" w:eastAsia="ru-RU"/>
        </w:rPr>
        <w:t>Məcəllənin  747.1-ci maddəsinə  əsasən</w:t>
      </w:r>
      <w:r w:rsidR="00BD77AE" w:rsidRPr="00DA4389">
        <w:rPr>
          <w:rFonts w:ascii="Arial" w:eastAsia="Calibri" w:hAnsi="Arial" w:cs="Arial"/>
          <w:color w:val="000000"/>
          <w:sz w:val="24"/>
          <w:szCs w:val="24"/>
          <w:lang w:val="az-Latn-AZ" w:eastAsia="ru-RU"/>
        </w:rPr>
        <w:t>,</w:t>
      </w:r>
      <w:r w:rsidR="001342B2" w:rsidRPr="00DA4389">
        <w:rPr>
          <w:rFonts w:ascii="Arial" w:eastAsia="Calibri" w:hAnsi="Arial" w:cs="Arial"/>
          <w:color w:val="000000"/>
          <w:sz w:val="24"/>
          <w:szCs w:val="24"/>
          <w:lang w:val="az-Latn-AZ" w:eastAsia="ru-RU"/>
        </w:rPr>
        <w:t xml:space="preserve"> </w:t>
      </w:r>
      <w:proofErr w:type="spellStart"/>
      <w:r w:rsidR="001342B2" w:rsidRPr="00DA4389">
        <w:rPr>
          <w:rFonts w:ascii="Arial" w:eastAsia="Calibri" w:hAnsi="Arial" w:cs="Arial"/>
          <w:color w:val="000000"/>
          <w:sz w:val="24"/>
          <w:szCs w:val="24"/>
          <w:lang w:val="az-Latn-AZ" w:eastAsia="ru-RU"/>
        </w:rPr>
        <w:t>lizinq</w:t>
      </w:r>
      <w:proofErr w:type="spellEnd"/>
      <w:r w:rsidR="001342B2" w:rsidRPr="00DA4389">
        <w:rPr>
          <w:rFonts w:ascii="Arial" w:eastAsia="Calibri" w:hAnsi="Arial" w:cs="Arial"/>
          <w:color w:val="000000"/>
          <w:sz w:val="24"/>
          <w:szCs w:val="24"/>
          <w:lang w:val="az-Latn-AZ" w:eastAsia="ru-RU"/>
        </w:rPr>
        <w:t xml:space="preserve"> müqaviləsinə görə, </w:t>
      </w:r>
      <w:proofErr w:type="spellStart"/>
      <w:r w:rsidR="001342B2" w:rsidRPr="00DA4389">
        <w:rPr>
          <w:rFonts w:ascii="Arial" w:eastAsia="Calibri" w:hAnsi="Arial" w:cs="Arial"/>
          <w:color w:val="000000"/>
          <w:sz w:val="24"/>
          <w:szCs w:val="24"/>
          <w:lang w:val="az-Latn-AZ" w:eastAsia="ru-RU"/>
        </w:rPr>
        <w:t>lizinq</w:t>
      </w:r>
      <w:proofErr w:type="spellEnd"/>
      <w:r w:rsidR="001342B2" w:rsidRPr="00DA4389">
        <w:rPr>
          <w:rFonts w:ascii="Arial" w:eastAsia="Calibri" w:hAnsi="Arial" w:cs="Arial"/>
          <w:color w:val="000000"/>
          <w:sz w:val="24"/>
          <w:szCs w:val="24"/>
          <w:lang w:val="az-Latn-AZ" w:eastAsia="ru-RU"/>
        </w:rPr>
        <w:t xml:space="preserve"> verən müəyyən əşyanı müqavilə ilə </w:t>
      </w:r>
      <w:proofErr w:type="spellStart"/>
      <w:r w:rsidR="001342B2" w:rsidRPr="00DA4389">
        <w:rPr>
          <w:rFonts w:ascii="Arial" w:eastAsia="Calibri" w:hAnsi="Arial" w:cs="Arial"/>
          <w:color w:val="000000"/>
          <w:sz w:val="24"/>
          <w:szCs w:val="24"/>
          <w:lang w:val="az-Latn-AZ" w:eastAsia="ru-RU"/>
        </w:rPr>
        <w:t>şərtləşdirilmiş</w:t>
      </w:r>
      <w:proofErr w:type="spellEnd"/>
      <w:r w:rsidR="001342B2" w:rsidRPr="00DA4389">
        <w:rPr>
          <w:rFonts w:ascii="Arial" w:eastAsia="Calibri" w:hAnsi="Arial" w:cs="Arial"/>
          <w:color w:val="000000"/>
          <w:sz w:val="24"/>
          <w:szCs w:val="24"/>
          <w:lang w:val="az-Latn-AZ" w:eastAsia="ru-RU"/>
        </w:rPr>
        <w:t xml:space="preserve"> müəyyən haqla, müəyyən müddətə və digər şərtlərlə (</w:t>
      </w:r>
      <w:proofErr w:type="spellStart"/>
      <w:r w:rsidR="001342B2" w:rsidRPr="00DA4389">
        <w:rPr>
          <w:rFonts w:ascii="Arial" w:eastAsia="Calibri" w:hAnsi="Arial" w:cs="Arial"/>
          <w:color w:val="000000"/>
          <w:sz w:val="24"/>
          <w:szCs w:val="24"/>
          <w:lang w:val="az-Latn-AZ" w:eastAsia="ru-RU"/>
        </w:rPr>
        <w:t>lizinq</w:t>
      </w:r>
      <w:proofErr w:type="spellEnd"/>
      <w:r w:rsidR="001342B2" w:rsidRPr="00DA4389">
        <w:rPr>
          <w:rFonts w:ascii="Arial" w:eastAsia="Calibri" w:hAnsi="Arial" w:cs="Arial"/>
          <w:color w:val="000000"/>
          <w:sz w:val="24"/>
          <w:szCs w:val="24"/>
          <w:lang w:val="az-Latn-AZ" w:eastAsia="ru-RU"/>
        </w:rPr>
        <w:t xml:space="preserve"> alana əmlakı satın almaq hüququnun verilməsi də daxil olmaqla) </w:t>
      </w:r>
      <w:proofErr w:type="spellStart"/>
      <w:r w:rsidR="001342B2" w:rsidRPr="00DA4389">
        <w:rPr>
          <w:rFonts w:ascii="Arial" w:eastAsia="Calibri" w:hAnsi="Arial" w:cs="Arial"/>
          <w:color w:val="000000"/>
          <w:sz w:val="24"/>
          <w:szCs w:val="24"/>
          <w:lang w:val="az-Latn-AZ" w:eastAsia="ru-RU"/>
        </w:rPr>
        <w:t>lizinq</w:t>
      </w:r>
      <w:proofErr w:type="spellEnd"/>
      <w:r w:rsidR="001342B2" w:rsidRPr="00DA4389">
        <w:rPr>
          <w:rFonts w:ascii="Arial" w:eastAsia="Calibri" w:hAnsi="Arial" w:cs="Arial"/>
          <w:color w:val="000000"/>
          <w:sz w:val="24"/>
          <w:szCs w:val="24"/>
          <w:lang w:val="az-Latn-AZ" w:eastAsia="ru-RU"/>
        </w:rPr>
        <w:t xml:space="preserve"> alanın istifadəsinə verməyə borcludur. </w:t>
      </w:r>
      <w:proofErr w:type="spellStart"/>
      <w:r w:rsidR="001342B2" w:rsidRPr="00DA4389">
        <w:rPr>
          <w:rFonts w:ascii="Arial" w:eastAsia="Calibri" w:hAnsi="Arial" w:cs="Arial"/>
          <w:color w:val="000000"/>
          <w:sz w:val="24"/>
          <w:szCs w:val="24"/>
          <w:lang w:val="az-Latn-AZ" w:eastAsia="ru-RU"/>
        </w:rPr>
        <w:t>Lizinq</w:t>
      </w:r>
      <w:proofErr w:type="spellEnd"/>
      <w:r w:rsidR="001342B2" w:rsidRPr="00DA4389">
        <w:rPr>
          <w:rFonts w:ascii="Arial" w:eastAsia="Calibri" w:hAnsi="Arial" w:cs="Arial"/>
          <w:color w:val="000000"/>
          <w:sz w:val="24"/>
          <w:szCs w:val="24"/>
          <w:lang w:val="az-Latn-AZ" w:eastAsia="ru-RU"/>
        </w:rPr>
        <w:t xml:space="preserve"> alan </w:t>
      </w:r>
      <w:proofErr w:type="spellStart"/>
      <w:r w:rsidR="001342B2" w:rsidRPr="00DA4389">
        <w:rPr>
          <w:rFonts w:ascii="Arial" w:eastAsia="Calibri" w:hAnsi="Arial" w:cs="Arial"/>
          <w:color w:val="000000"/>
          <w:sz w:val="24"/>
          <w:szCs w:val="24"/>
          <w:lang w:val="az-Latn-AZ" w:eastAsia="ru-RU"/>
        </w:rPr>
        <w:t>müəyyənləşdirilmiş</w:t>
      </w:r>
      <w:proofErr w:type="spellEnd"/>
      <w:r w:rsidR="001342B2" w:rsidRPr="00DA4389">
        <w:rPr>
          <w:rFonts w:ascii="Arial" w:eastAsia="Calibri" w:hAnsi="Arial" w:cs="Arial"/>
          <w:color w:val="000000"/>
          <w:sz w:val="24"/>
          <w:szCs w:val="24"/>
          <w:lang w:val="az-Latn-AZ" w:eastAsia="ru-RU"/>
        </w:rPr>
        <w:t xml:space="preserve"> dövriliklə muzd ödəməyə borcludur. </w:t>
      </w:r>
    </w:p>
    <w:p w:rsidR="00501BE2" w:rsidRDefault="001342B2" w:rsidP="00DA4389">
      <w:pPr>
        <w:spacing w:after="0" w:line="240" w:lineRule="auto"/>
        <w:ind w:firstLine="567"/>
        <w:jc w:val="both"/>
        <w:rPr>
          <w:rFonts w:ascii="Arial" w:eastAsia="Calibri" w:hAnsi="Arial" w:cs="Arial"/>
          <w:color w:val="000000"/>
          <w:sz w:val="24"/>
          <w:szCs w:val="24"/>
          <w:lang w:val="az-Latn-AZ" w:eastAsia="ru-RU"/>
        </w:rPr>
      </w:pPr>
      <w:r w:rsidRPr="00DA4389">
        <w:rPr>
          <w:rFonts w:ascii="Arial" w:eastAsia="Calibri" w:hAnsi="Arial" w:cs="Arial"/>
          <w:color w:val="000000"/>
          <w:sz w:val="24"/>
          <w:szCs w:val="24"/>
          <w:lang w:val="az-Latn-AZ" w:eastAsia="ru-RU"/>
        </w:rPr>
        <w:tab/>
      </w:r>
      <w:proofErr w:type="spellStart"/>
      <w:r w:rsidR="00BD77AE" w:rsidRPr="00DA4389">
        <w:rPr>
          <w:rFonts w:ascii="Arial" w:eastAsia="Calibri" w:hAnsi="Arial" w:cs="Arial"/>
          <w:color w:val="000000"/>
          <w:sz w:val="24"/>
          <w:szCs w:val="24"/>
          <w:lang w:val="az-Latn-AZ" w:eastAsia="ru-RU"/>
        </w:rPr>
        <w:t>L</w:t>
      </w:r>
      <w:r w:rsidR="00481352" w:rsidRPr="00DA4389">
        <w:rPr>
          <w:rFonts w:ascii="Arial" w:eastAsia="Calibri" w:hAnsi="Arial" w:cs="Arial"/>
          <w:color w:val="000000"/>
          <w:sz w:val="24"/>
          <w:szCs w:val="24"/>
          <w:lang w:val="az-Latn-AZ" w:eastAsia="ru-RU"/>
        </w:rPr>
        <w:t>izinq</w:t>
      </w:r>
      <w:proofErr w:type="spellEnd"/>
      <w:r w:rsidR="00481352" w:rsidRPr="00DA4389">
        <w:rPr>
          <w:rFonts w:ascii="Arial" w:eastAsia="Calibri" w:hAnsi="Arial" w:cs="Arial"/>
          <w:color w:val="000000"/>
          <w:sz w:val="24"/>
          <w:szCs w:val="24"/>
          <w:lang w:val="az-Latn-AZ" w:eastAsia="ru-RU"/>
        </w:rPr>
        <w:t xml:space="preserve"> zamanı tərəflər arasında yaranan mülkiyyət münasibətlə</w:t>
      </w:r>
      <w:r w:rsidR="00BD77AE" w:rsidRPr="00DA4389">
        <w:rPr>
          <w:rFonts w:ascii="Arial" w:eastAsia="Calibri" w:hAnsi="Arial" w:cs="Arial"/>
          <w:color w:val="000000"/>
          <w:sz w:val="24"/>
          <w:szCs w:val="24"/>
          <w:lang w:val="az-Latn-AZ" w:eastAsia="ru-RU"/>
        </w:rPr>
        <w:t>ri</w:t>
      </w:r>
      <w:r w:rsidR="00481352" w:rsidRPr="00DA4389">
        <w:rPr>
          <w:rFonts w:ascii="Arial" w:eastAsia="Calibri" w:hAnsi="Arial" w:cs="Arial"/>
          <w:color w:val="000000"/>
          <w:sz w:val="24"/>
          <w:szCs w:val="24"/>
          <w:lang w:val="az-Latn-AZ" w:eastAsia="ru-RU"/>
        </w:rPr>
        <w:t xml:space="preserve"> </w:t>
      </w:r>
      <w:r w:rsidR="00BD77AE" w:rsidRPr="00DA4389">
        <w:rPr>
          <w:rFonts w:ascii="Arial" w:eastAsia="Calibri" w:hAnsi="Arial" w:cs="Arial"/>
          <w:color w:val="000000"/>
          <w:sz w:val="24"/>
          <w:szCs w:val="24"/>
          <w:lang w:val="az-Latn-AZ" w:eastAsia="ru-RU"/>
        </w:rPr>
        <w:t xml:space="preserve">Mülki Məcəllənin </w:t>
      </w:r>
      <w:r w:rsidR="00481352" w:rsidRPr="00DA4389">
        <w:rPr>
          <w:rFonts w:ascii="Arial" w:eastAsia="Calibri" w:hAnsi="Arial" w:cs="Arial"/>
          <w:color w:val="000000"/>
          <w:sz w:val="24"/>
          <w:szCs w:val="24"/>
          <w:lang w:val="az-Latn-AZ" w:eastAsia="ru-RU"/>
        </w:rPr>
        <w:t>748-2-ci maddəsi</w:t>
      </w:r>
      <w:r w:rsidR="00475F9E" w:rsidRPr="00DA4389">
        <w:rPr>
          <w:rFonts w:ascii="Arial" w:eastAsia="Calibri" w:hAnsi="Arial" w:cs="Arial"/>
          <w:color w:val="000000"/>
          <w:sz w:val="24"/>
          <w:szCs w:val="24"/>
          <w:lang w:val="az-Latn-AZ" w:eastAsia="ru-RU"/>
        </w:rPr>
        <w:t xml:space="preserve"> ilə</w:t>
      </w:r>
      <w:r w:rsidR="00A87923" w:rsidRPr="00DA4389">
        <w:rPr>
          <w:rFonts w:ascii="Arial" w:eastAsia="Calibri" w:hAnsi="Arial" w:cs="Arial"/>
          <w:color w:val="000000"/>
          <w:sz w:val="24"/>
          <w:szCs w:val="24"/>
          <w:lang w:val="az-Latn-AZ" w:eastAsia="ru-RU"/>
        </w:rPr>
        <w:t xml:space="preserve"> </w:t>
      </w:r>
      <w:r w:rsidR="00087D20" w:rsidRPr="00DA4389">
        <w:rPr>
          <w:rFonts w:ascii="Arial" w:eastAsia="Calibri" w:hAnsi="Arial" w:cs="Arial"/>
          <w:color w:val="000000"/>
          <w:sz w:val="24"/>
          <w:szCs w:val="24"/>
          <w:lang w:val="az-Latn-AZ" w:eastAsia="ru-RU"/>
        </w:rPr>
        <w:t>tənzimlənir</w:t>
      </w:r>
      <w:r w:rsidR="00A87923" w:rsidRPr="00DA4389">
        <w:rPr>
          <w:rFonts w:ascii="Arial" w:eastAsia="Calibri" w:hAnsi="Arial" w:cs="Arial"/>
          <w:color w:val="000000"/>
          <w:sz w:val="24"/>
          <w:szCs w:val="24"/>
          <w:lang w:val="az-Latn-AZ" w:eastAsia="ru-RU"/>
        </w:rPr>
        <w:t>.</w:t>
      </w:r>
      <w:r w:rsidR="00BD77AE" w:rsidRPr="00DA4389">
        <w:rPr>
          <w:rFonts w:ascii="Arial" w:eastAsia="Calibri" w:hAnsi="Arial" w:cs="Arial"/>
          <w:color w:val="000000"/>
          <w:sz w:val="24"/>
          <w:szCs w:val="24"/>
          <w:lang w:val="az-Latn-AZ" w:eastAsia="ru-RU"/>
        </w:rPr>
        <w:t xml:space="preserve"> Həmin maddəyə </w:t>
      </w:r>
      <w:r w:rsidR="00481352" w:rsidRPr="00DA4389">
        <w:rPr>
          <w:rFonts w:ascii="Arial" w:eastAsia="Calibri" w:hAnsi="Arial" w:cs="Arial"/>
          <w:color w:val="000000"/>
          <w:sz w:val="24"/>
          <w:szCs w:val="24"/>
          <w:lang w:val="az-Latn-AZ" w:eastAsia="ru-RU"/>
        </w:rPr>
        <w:t>uyğun olaraq</w:t>
      </w:r>
      <w:r w:rsidR="00BD77AE" w:rsidRPr="00DA4389">
        <w:rPr>
          <w:rFonts w:ascii="Arial" w:eastAsia="Calibri" w:hAnsi="Arial" w:cs="Arial"/>
          <w:color w:val="000000"/>
          <w:sz w:val="24"/>
          <w:szCs w:val="24"/>
          <w:lang w:val="az-Latn-AZ" w:eastAsia="ru-RU"/>
        </w:rPr>
        <w:t>,</w:t>
      </w:r>
      <w:r w:rsidR="00481352" w:rsidRPr="00DA4389">
        <w:rPr>
          <w:rFonts w:ascii="Arial" w:eastAsia="Calibri" w:hAnsi="Arial" w:cs="Arial"/>
          <w:color w:val="000000"/>
          <w:sz w:val="24"/>
          <w:szCs w:val="24"/>
          <w:lang w:val="az-Latn-AZ" w:eastAsia="ru-RU"/>
        </w:rPr>
        <w:t xml:space="preserve"> </w:t>
      </w:r>
      <w:r w:rsidR="00BD77AE" w:rsidRPr="00DA4389">
        <w:rPr>
          <w:rFonts w:ascii="Arial" w:eastAsia="Calibri" w:hAnsi="Arial" w:cs="Arial"/>
          <w:color w:val="000000"/>
          <w:sz w:val="24"/>
          <w:szCs w:val="24"/>
          <w:lang w:val="az-Latn-AZ" w:eastAsia="ru-RU"/>
        </w:rPr>
        <w:t xml:space="preserve"> </w:t>
      </w:r>
      <w:proofErr w:type="spellStart"/>
      <w:r w:rsidR="00BD77AE" w:rsidRPr="00DA4389">
        <w:rPr>
          <w:rFonts w:ascii="Arial" w:eastAsia="Calibri" w:hAnsi="Arial" w:cs="Arial"/>
          <w:color w:val="000000"/>
          <w:sz w:val="24"/>
          <w:szCs w:val="24"/>
          <w:lang w:val="az-Latn-AZ" w:eastAsia="ru-RU"/>
        </w:rPr>
        <w:t>lizinq</w:t>
      </w:r>
      <w:proofErr w:type="spellEnd"/>
      <w:r w:rsidR="00BD77AE" w:rsidRPr="00DA4389">
        <w:rPr>
          <w:rFonts w:ascii="Arial" w:eastAsia="Calibri" w:hAnsi="Arial" w:cs="Arial"/>
          <w:color w:val="000000"/>
          <w:sz w:val="24"/>
          <w:szCs w:val="24"/>
          <w:lang w:val="az-Latn-AZ" w:eastAsia="ru-RU"/>
        </w:rPr>
        <w:t xml:space="preserve"> alana</w:t>
      </w:r>
      <w:r w:rsidR="00481352" w:rsidRPr="00DA4389">
        <w:rPr>
          <w:rFonts w:ascii="Arial" w:eastAsia="Calibri" w:hAnsi="Arial" w:cs="Arial"/>
          <w:color w:val="000000"/>
          <w:sz w:val="24"/>
          <w:szCs w:val="24"/>
          <w:lang w:val="az-Latn-AZ" w:eastAsia="ru-RU"/>
        </w:rPr>
        <w:t xml:space="preserve"> müvəqqə</w:t>
      </w:r>
      <w:r w:rsidR="00BD77AE" w:rsidRPr="00DA4389">
        <w:rPr>
          <w:rFonts w:ascii="Arial" w:eastAsia="Calibri" w:hAnsi="Arial" w:cs="Arial"/>
          <w:color w:val="000000"/>
          <w:sz w:val="24"/>
          <w:szCs w:val="24"/>
          <w:lang w:val="az-Latn-AZ" w:eastAsia="ru-RU"/>
        </w:rPr>
        <w:t>ti sahibliyə</w:t>
      </w:r>
      <w:r w:rsidR="00481352" w:rsidRPr="00DA4389">
        <w:rPr>
          <w:rFonts w:ascii="Arial" w:eastAsia="Calibri" w:hAnsi="Arial" w:cs="Arial"/>
          <w:color w:val="000000"/>
          <w:sz w:val="24"/>
          <w:szCs w:val="24"/>
          <w:lang w:val="az-Latn-AZ" w:eastAsia="ru-RU"/>
        </w:rPr>
        <w:t xml:space="preserve"> və ya istifadə</w:t>
      </w:r>
      <w:r w:rsidR="00BD77AE" w:rsidRPr="00DA4389">
        <w:rPr>
          <w:rFonts w:ascii="Arial" w:eastAsia="Calibri" w:hAnsi="Arial" w:cs="Arial"/>
          <w:color w:val="000000"/>
          <w:sz w:val="24"/>
          <w:szCs w:val="24"/>
          <w:lang w:val="az-Latn-AZ" w:eastAsia="ru-RU"/>
        </w:rPr>
        <w:t>yə</w:t>
      </w:r>
      <w:r w:rsidR="00481352" w:rsidRPr="00DA4389">
        <w:rPr>
          <w:rFonts w:ascii="Arial" w:eastAsia="Calibri" w:hAnsi="Arial" w:cs="Arial"/>
          <w:color w:val="000000"/>
          <w:sz w:val="24"/>
          <w:szCs w:val="24"/>
          <w:lang w:val="az-Latn-AZ" w:eastAsia="ru-RU"/>
        </w:rPr>
        <w:t xml:space="preserve"> verilm</w:t>
      </w:r>
      <w:r w:rsidR="00BD77AE" w:rsidRPr="00DA4389">
        <w:rPr>
          <w:rFonts w:ascii="Arial" w:eastAsia="Calibri" w:hAnsi="Arial" w:cs="Arial"/>
          <w:color w:val="000000"/>
          <w:sz w:val="24"/>
          <w:szCs w:val="24"/>
          <w:lang w:val="az-Latn-AZ" w:eastAsia="ru-RU"/>
        </w:rPr>
        <w:t>iş</w:t>
      </w:r>
      <w:r w:rsidR="00481352" w:rsidRPr="00DA4389">
        <w:rPr>
          <w:rFonts w:ascii="Arial" w:eastAsia="Calibri" w:hAnsi="Arial" w:cs="Arial"/>
          <w:color w:val="000000"/>
          <w:sz w:val="24"/>
          <w:szCs w:val="24"/>
          <w:lang w:val="az-Latn-AZ" w:eastAsia="ru-RU"/>
        </w:rPr>
        <w:t xml:space="preserve"> </w:t>
      </w:r>
      <w:proofErr w:type="spellStart"/>
      <w:r w:rsidR="00481352" w:rsidRPr="00DA4389">
        <w:rPr>
          <w:rFonts w:ascii="Arial" w:eastAsia="Calibri" w:hAnsi="Arial" w:cs="Arial"/>
          <w:color w:val="000000"/>
          <w:sz w:val="24"/>
          <w:szCs w:val="24"/>
          <w:lang w:val="az-Latn-AZ" w:eastAsia="ru-RU"/>
        </w:rPr>
        <w:t>lizinq</w:t>
      </w:r>
      <w:proofErr w:type="spellEnd"/>
      <w:r w:rsidR="00481352" w:rsidRPr="00DA4389">
        <w:rPr>
          <w:rFonts w:ascii="Arial" w:eastAsia="Calibri" w:hAnsi="Arial" w:cs="Arial"/>
          <w:color w:val="000000"/>
          <w:sz w:val="24"/>
          <w:szCs w:val="24"/>
          <w:lang w:val="az-Latn-AZ" w:eastAsia="ru-RU"/>
        </w:rPr>
        <w:t xml:space="preserve"> </w:t>
      </w:r>
      <w:r w:rsidR="00BD77AE" w:rsidRPr="00DA4389">
        <w:rPr>
          <w:rFonts w:ascii="Arial" w:eastAsia="Calibri" w:hAnsi="Arial" w:cs="Arial"/>
          <w:color w:val="000000"/>
          <w:sz w:val="24"/>
          <w:szCs w:val="24"/>
          <w:lang w:val="az-Latn-AZ" w:eastAsia="ru-RU"/>
        </w:rPr>
        <w:t xml:space="preserve">obyekti </w:t>
      </w:r>
      <w:proofErr w:type="spellStart"/>
      <w:r w:rsidR="00BD77AE" w:rsidRPr="00DA4389">
        <w:rPr>
          <w:rFonts w:ascii="Arial" w:eastAsia="Calibri" w:hAnsi="Arial" w:cs="Arial"/>
          <w:color w:val="000000"/>
          <w:sz w:val="24"/>
          <w:szCs w:val="24"/>
          <w:lang w:val="az-Latn-AZ" w:eastAsia="ru-RU"/>
        </w:rPr>
        <w:t>lizinq</w:t>
      </w:r>
      <w:proofErr w:type="spellEnd"/>
      <w:r w:rsidR="00BD77AE" w:rsidRPr="00DA4389">
        <w:rPr>
          <w:rFonts w:ascii="Arial" w:eastAsia="Calibri" w:hAnsi="Arial" w:cs="Arial"/>
          <w:color w:val="000000"/>
          <w:sz w:val="24"/>
          <w:szCs w:val="24"/>
          <w:lang w:val="az-Latn-AZ" w:eastAsia="ru-RU"/>
        </w:rPr>
        <w:t xml:space="preserve"> </w:t>
      </w:r>
      <w:r w:rsidR="00481352" w:rsidRPr="00DA4389">
        <w:rPr>
          <w:rFonts w:ascii="Arial" w:eastAsia="Calibri" w:hAnsi="Arial" w:cs="Arial"/>
          <w:color w:val="000000"/>
          <w:sz w:val="24"/>
          <w:szCs w:val="24"/>
          <w:lang w:val="az-Latn-AZ" w:eastAsia="ru-RU"/>
        </w:rPr>
        <w:t>verənin mülkiyyəti</w:t>
      </w:r>
      <w:r w:rsidR="00BD77AE" w:rsidRPr="00DA4389">
        <w:rPr>
          <w:rFonts w:ascii="Arial" w:eastAsia="Calibri" w:hAnsi="Arial" w:cs="Arial"/>
          <w:color w:val="000000"/>
          <w:sz w:val="24"/>
          <w:szCs w:val="24"/>
          <w:lang w:val="az-Latn-AZ" w:eastAsia="ru-RU"/>
        </w:rPr>
        <w:t>di</w:t>
      </w:r>
      <w:r w:rsidR="00481352" w:rsidRPr="00DA4389">
        <w:rPr>
          <w:rFonts w:ascii="Arial" w:eastAsia="Calibri" w:hAnsi="Arial" w:cs="Arial"/>
          <w:color w:val="000000"/>
          <w:sz w:val="24"/>
          <w:szCs w:val="24"/>
          <w:lang w:val="az-Latn-AZ" w:eastAsia="ru-RU"/>
        </w:rPr>
        <w:t xml:space="preserve">r. </w:t>
      </w:r>
      <w:proofErr w:type="spellStart"/>
      <w:r w:rsidR="003A1D7C" w:rsidRPr="00DA4389">
        <w:rPr>
          <w:rFonts w:ascii="Arial" w:eastAsia="Calibri" w:hAnsi="Arial" w:cs="Arial"/>
          <w:color w:val="000000"/>
          <w:sz w:val="24"/>
          <w:szCs w:val="24"/>
          <w:lang w:val="az-Latn-AZ" w:eastAsia="ru-RU"/>
        </w:rPr>
        <w:t>L</w:t>
      </w:r>
      <w:r w:rsidR="0038256E" w:rsidRPr="00DA4389">
        <w:rPr>
          <w:rFonts w:ascii="Arial" w:eastAsia="Calibri" w:hAnsi="Arial" w:cs="Arial"/>
          <w:color w:val="000000"/>
          <w:sz w:val="24"/>
          <w:szCs w:val="24"/>
          <w:lang w:val="az-Latn-AZ" w:eastAsia="ru-RU"/>
        </w:rPr>
        <w:t>i</w:t>
      </w:r>
      <w:r w:rsidR="003A1D7C" w:rsidRPr="00DA4389">
        <w:rPr>
          <w:rFonts w:ascii="Arial" w:eastAsia="Calibri" w:hAnsi="Arial" w:cs="Arial"/>
          <w:color w:val="000000"/>
          <w:sz w:val="24"/>
          <w:szCs w:val="24"/>
          <w:lang w:val="az-Latn-AZ" w:eastAsia="ru-RU"/>
        </w:rPr>
        <w:t>zinq</w:t>
      </w:r>
      <w:proofErr w:type="spellEnd"/>
      <w:r w:rsidR="003A1D7C" w:rsidRPr="00DA4389">
        <w:rPr>
          <w:rFonts w:ascii="Arial" w:eastAsia="Calibri" w:hAnsi="Arial" w:cs="Arial"/>
          <w:color w:val="000000"/>
          <w:sz w:val="24"/>
          <w:szCs w:val="24"/>
          <w:lang w:val="az-Latn-AZ" w:eastAsia="ru-RU"/>
        </w:rPr>
        <w:t xml:space="preserve"> müqaviləsində ayrı qayda nəzərdə </w:t>
      </w:r>
      <w:proofErr w:type="spellStart"/>
      <w:r w:rsidR="003A1D7C" w:rsidRPr="00DA4389">
        <w:rPr>
          <w:rFonts w:ascii="Arial" w:eastAsia="Calibri" w:hAnsi="Arial" w:cs="Arial"/>
          <w:color w:val="000000"/>
          <w:sz w:val="24"/>
          <w:szCs w:val="24"/>
          <w:lang w:val="az-Latn-AZ" w:eastAsia="ru-RU"/>
        </w:rPr>
        <w:t>tutulmayıbsa</w:t>
      </w:r>
      <w:proofErr w:type="spellEnd"/>
      <w:r w:rsidR="003A1D7C" w:rsidRPr="00DA4389">
        <w:rPr>
          <w:rFonts w:ascii="Arial" w:eastAsia="Calibri" w:hAnsi="Arial" w:cs="Arial"/>
          <w:color w:val="000000"/>
          <w:sz w:val="24"/>
          <w:szCs w:val="24"/>
          <w:lang w:val="az-Latn-AZ" w:eastAsia="ru-RU"/>
        </w:rPr>
        <w:t xml:space="preserve">, </w:t>
      </w:r>
      <w:proofErr w:type="spellStart"/>
      <w:r w:rsidR="00481352" w:rsidRPr="00DA4389">
        <w:rPr>
          <w:rFonts w:ascii="Arial" w:eastAsia="Calibri" w:hAnsi="Arial" w:cs="Arial"/>
          <w:color w:val="000000"/>
          <w:sz w:val="24"/>
          <w:szCs w:val="24"/>
          <w:lang w:val="az-Latn-AZ" w:eastAsia="ru-RU"/>
        </w:rPr>
        <w:t>lizinq</w:t>
      </w:r>
      <w:proofErr w:type="spellEnd"/>
      <w:r w:rsidR="00481352" w:rsidRPr="00DA4389">
        <w:rPr>
          <w:rFonts w:ascii="Arial" w:eastAsia="Calibri" w:hAnsi="Arial" w:cs="Arial"/>
          <w:color w:val="000000"/>
          <w:sz w:val="24"/>
          <w:szCs w:val="24"/>
          <w:lang w:val="az-Latn-AZ" w:eastAsia="ru-RU"/>
        </w:rPr>
        <w:t xml:space="preserve"> obyektinə sahiblik və </w:t>
      </w:r>
      <w:r w:rsidR="003A1D7C" w:rsidRPr="00DA4389">
        <w:rPr>
          <w:rFonts w:ascii="Arial" w:eastAsia="Calibri" w:hAnsi="Arial" w:cs="Arial"/>
          <w:color w:val="000000"/>
          <w:sz w:val="24"/>
          <w:szCs w:val="24"/>
          <w:lang w:val="az-Latn-AZ" w:eastAsia="ru-RU"/>
        </w:rPr>
        <w:t xml:space="preserve">ondan </w:t>
      </w:r>
      <w:r w:rsidR="00481352" w:rsidRPr="00DA4389">
        <w:rPr>
          <w:rFonts w:ascii="Arial" w:eastAsia="Calibri" w:hAnsi="Arial" w:cs="Arial"/>
          <w:color w:val="000000"/>
          <w:sz w:val="24"/>
          <w:szCs w:val="24"/>
          <w:lang w:val="az-Latn-AZ" w:eastAsia="ru-RU"/>
        </w:rPr>
        <w:t>istifadə hüququ</w:t>
      </w:r>
      <w:r w:rsidR="003A1D7C" w:rsidRPr="00DA4389">
        <w:rPr>
          <w:rFonts w:ascii="Arial" w:eastAsia="Calibri" w:hAnsi="Arial" w:cs="Arial"/>
          <w:color w:val="000000"/>
          <w:sz w:val="24"/>
          <w:szCs w:val="24"/>
          <w:lang w:val="az-Latn-AZ" w:eastAsia="ru-RU"/>
        </w:rPr>
        <w:t xml:space="preserve"> </w:t>
      </w:r>
      <w:proofErr w:type="spellStart"/>
      <w:r w:rsidR="003A1D7C" w:rsidRPr="00DA4389">
        <w:rPr>
          <w:rFonts w:ascii="Arial" w:eastAsia="Calibri" w:hAnsi="Arial" w:cs="Arial"/>
          <w:color w:val="000000"/>
          <w:sz w:val="24"/>
          <w:szCs w:val="24"/>
          <w:lang w:val="az-Latn-AZ" w:eastAsia="ru-RU"/>
        </w:rPr>
        <w:t>lizinq</w:t>
      </w:r>
      <w:proofErr w:type="spellEnd"/>
      <w:r w:rsidR="003A1D7C" w:rsidRPr="00DA4389">
        <w:rPr>
          <w:rFonts w:ascii="Arial" w:eastAsia="Calibri" w:hAnsi="Arial" w:cs="Arial"/>
          <w:color w:val="000000"/>
          <w:sz w:val="24"/>
          <w:szCs w:val="24"/>
          <w:lang w:val="az-Latn-AZ" w:eastAsia="ru-RU"/>
        </w:rPr>
        <w:t xml:space="preserve"> alana </w:t>
      </w:r>
      <w:r w:rsidR="00481352" w:rsidRPr="00DA4389">
        <w:rPr>
          <w:rFonts w:ascii="Arial" w:eastAsia="Calibri" w:hAnsi="Arial" w:cs="Arial"/>
          <w:color w:val="000000"/>
          <w:sz w:val="24"/>
          <w:szCs w:val="24"/>
          <w:lang w:val="az-Latn-AZ" w:eastAsia="ru-RU"/>
        </w:rPr>
        <w:t>tam həcmdə keç</w:t>
      </w:r>
      <w:r w:rsidR="003A1D7C" w:rsidRPr="00DA4389">
        <w:rPr>
          <w:rFonts w:ascii="Arial" w:eastAsia="Calibri" w:hAnsi="Arial" w:cs="Arial"/>
          <w:color w:val="000000"/>
          <w:sz w:val="24"/>
          <w:szCs w:val="24"/>
          <w:lang w:val="az-Latn-AZ" w:eastAsia="ru-RU"/>
        </w:rPr>
        <w:t>ir</w:t>
      </w:r>
      <w:r w:rsidR="00481352" w:rsidRPr="00DA4389">
        <w:rPr>
          <w:rFonts w:ascii="Arial" w:eastAsia="Calibri" w:hAnsi="Arial" w:cs="Arial"/>
          <w:color w:val="000000"/>
          <w:sz w:val="24"/>
          <w:szCs w:val="24"/>
          <w:lang w:val="az-Latn-AZ" w:eastAsia="ru-RU"/>
        </w:rPr>
        <w:t>.</w:t>
      </w:r>
    </w:p>
    <w:p w:rsidR="005301B1" w:rsidRPr="00214D85" w:rsidRDefault="004065AF" w:rsidP="00DA4389">
      <w:pPr>
        <w:spacing w:after="0" w:line="240" w:lineRule="auto"/>
        <w:ind w:firstLine="567"/>
        <w:jc w:val="both"/>
        <w:rPr>
          <w:rFonts w:ascii="Arial" w:eastAsia="Calibri" w:hAnsi="Arial" w:cs="Arial"/>
          <w:color w:val="000000"/>
          <w:sz w:val="24"/>
          <w:szCs w:val="24"/>
          <w:lang w:val="az-Latn-AZ" w:eastAsia="ru-RU"/>
        </w:rPr>
      </w:pPr>
      <w:r w:rsidRPr="00214D85">
        <w:rPr>
          <w:rFonts w:ascii="Arial" w:eastAsia="Calibri" w:hAnsi="Arial" w:cs="Arial"/>
          <w:color w:val="000000"/>
          <w:sz w:val="24"/>
          <w:szCs w:val="24"/>
          <w:lang w:val="az-Latn-AZ" w:eastAsia="ru-RU"/>
        </w:rPr>
        <w:t>G</w:t>
      </w:r>
      <w:r w:rsidR="0066624C" w:rsidRPr="00214D85">
        <w:rPr>
          <w:rFonts w:ascii="Arial" w:eastAsia="Calibri" w:hAnsi="Arial" w:cs="Arial"/>
          <w:color w:val="000000"/>
          <w:sz w:val="24"/>
          <w:szCs w:val="24"/>
          <w:lang w:val="az-Latn-AZ" w:eastAsia="ru-RU"/>
        </w:rPr>
        <w:t>öründüyü kimi</w:t>
      </w:r>
      <w:r w:rsidR="00004092" w:rsidRPr="00214D85">
        <w:rPr>
          <w:rFonts w:ascii="Arial" w:eastAsia="Calibri" w:hAnsi="Arial" w:cs="Arial"/>
          <w:color w:val="000000"/>
          <w:sz w:val="24"/>
          <w:szCs w:val="24"/>
          <w:lang w:val="az-Latn-AZ" w:eastAsia="ru-RU"/>
        </w:rPr>
        <w:t>,</w:t>
      </w:r>
      <w:r w:rsidR="0066624C" w:rsidRPr="00214D85">
        <w:rPr>
          <w:rFonts w:ascii="Arial" w:eastAsia="Calibri" w:hAnsi="Arial" w:cs="Arial"/>
          <w:color w:val="000000"/>
          <w:sz w:val="24"/>
          <w:szCs w:val="24"/>
          <w:lang w:val="az-Latn-AZ" w:eastAsia="ru-RU"/>
        </w:rPr>
        <w:t xml:space="preserve"> </w:t>
      </w:r>
      <w:r w:rsidR="00A57837" w:rsidRPr="00214D85">
        <w:rPr>
          <w:rFonts w:ascii="Arial" w:eastAsia="Calibri" w:hAnsi="Arial" w:cs="Arial"/>
          <w:color w:val="000000"/>
          <w:sz w:val="24"/>
          <w:szCs w:val="24"/>
          <w:lang w:val="az-Latn-AZ" w:eastAsia="ru-RU"/>
        </w:rPr>
        <w:t xml:space="preserve"> </w:t>
      </w:r>
      <w:proofErr w:type="spellStart"/>
      <w:r w:rsidR="00A57837" w:rsidRPr="00214D85">
        <w:rPr>
          <w:rFonts w:ascii="Arial" w:eastAsia="Calibri" w:hAnsi="Arial" w:cs="Arial"/>
          <w:color w:val="000000"/>
          <w:sz w:val="24"/>
          <w:szCs w:val="24"/>
          <w:lang w:val="az-Latn-AZ" w:eastAsia="ru-RU"/>
        </w:rPr>
        <w:t>lizinq</w:t>
      </w:r>
      <w:proofErr w:type="spellEnd"/>
      <w:r w:rsidR="00A57837" w:rsidRPr="00214D85">
        <w:rPr>
          <w:rFonts w:ascii="Arial" w:eastAsia="Calibri" w:hAnsi="Arial" w:cs="Arial"/>
          <w:color w:val="000000"/>
          <w:sz w:val="24"/>
          <w:szCs w:val="24"/>
          <w:lang w:val="az-Latn-AZ" w:eastAsia="ru-RU"/>
        </w:rPr>
        <w:t xml:space="preserve"> obyekti kreditor</w:t>
      </w:r>
      <w:r w:rsidR="005301B1" w:rsidRPr="00214D85">
        <w:rPr>
          <w:rFonts w:ascii="Arial" w:eastAsia="Calibri" w:hAnsi="Arial" w:cs="Arial"/>
          <w:color w:val="000000"/>
          <w:sz w:val="24"/>
          <w:szCs w:val="24"/>
          <w:lang w:val="az-Latn-AZ" w:eastAsia="ru-RU"/>
        </w:rPr>
        <w:t>un</w:t>
      </w:r>
      <w:r w:rsidR="00A57837" w:rsidRPr="00214D85">
        <w:rPr>
          <w:rFonts w:ascii="Arial" w:eastAsia="Calibri" w:hAnsi="Arial" w:cs="Arial"/>
          <w:color w:val="000000"/>
          <w:sz w:val="24"/>
          <w:szCs w:val="24"/>
          <w:lang w:val="az-Latn-AZ" w:eastAsia="ru-RU"/>
        </w:rPr>
        <w:t xml:space="preserve"> hüquqlarının tə</w:t>
      </w:r>
      <w:r w:rsidR="005301B1" w:rsidRPr="00214D85">
        <w:rPr>
          <w:rFonts w:ascii="Arial" w:eastAsia="Calibri" w:hAnsi="Arial" w:cs="Arial"/>
          <w:color w:val="000000"/>
          <w:sz w:val="24"/>
          <w:szCs w:val="24"/>
          <w:lang w:val="az-Latn-AZ" w:eastAsia="ru-RU"/>
        </w:rPr>
        <w:t>minatı</w:t>
      </w:r>
      <w:r w:rsidR="00A57837" w:rsidRPr="00214D85">
        <w:rPr>
          <w:rFonts w:ascii="Arial" w:eastAsia="Calibri" w:hAnsi="Arial" w:cs="Arial"/>
          <w:color w:val="000000"/>
          <w:sz w:val="24"/>
          <w:szCs w:val="24"/>
          <w:lang w:val="az-Latn-AZ" w:eastAsia="ru-RU"/>
        </w:rPr>
        <w:t xml:space="preserve"> kimi </w:t>
      </w:r>
      <w:proofErr w:type="spellStart"/>
      <w:r w:rsidR="00A57837" w:rsidRPr="00214D85">
        <w:rPr>
          <w:rFonts w:ascii="Arial" w:eastAsia="Calibri" w:hAnsi="Arial" w:cs="Arial"/>
          <w:color w:val="000000"/>
          <w:sz w:val="24"/>
          <w:szCs w:val="24"/>
          <w:lang w:val="az-Latn-AZ" w:eastAsia="ru-RU"/>
        </w:rPr>
        <w:t>lizinq</w:t>
      </w:r>
      <w:proofErr w:type="spellEnd"/>
      <w:r w:rsidR="00A57837" w:rsidRPr="00214D85">
        <w:rPr>
          <w:rFonts w:ascii="Arial" w:eastAsia="Calibri" w:hAnsi="Arial" w:cs="Arial"/>
          <w:color w:val="000000"/>
          <w:sz w:val="24"/>
          <w:szCs w:val="24"/>
          <w:lang w:val="az-Latn-AZ" w:eastAsia="ru-RU"/>
        </w:rPr>
        <w:t xml:space="preserve"> verənin mülkiyyətində qal</w:t>
      </w:r>
      <w:r w:rsidR="001B02E0" w:rsidRPr="00214D85">
        <w:rPr>
          <w:rFonts w:ascii="Arial" w:eastAsia="Calibri" w:hAnsi="Arial" w:cs="Arial"/>
          <w:color w:val="000000"/>
          <w:sz w:val="24"/>
          <w:szCs w:val="24"/>
          <w:lang w:val="az-Latn-AZ" w:eastAsia="ru-RU"/>
        </w:rPr>
        <w:t>sa da,</w:t>
      </w:r>
      <w:r w:rsidR="00A57837" w:rsidRPr="00214D85">
        <w:rPr>
          <w:rFonts w:ascii="Arial" w:eastAsia="Calibri" w:hAnsi="Arial" w:cs="Arial"/>
          <w:color w:val="000000"/>
          <w:sz w:val="24"/>
          <w:szCs w:val="24"/>
          <w:lang w:val="az-Latn-AZ" w:eastAsia="ru-RU"/>
        </w:rPr>
        <w:t xml:space="preserve"> </w:t>
      </w:r>
      <w:r w:rsidR="001B02E0" w:rsidRPr="00214D85">
        <w:rPr>
          <w:rFonts w:ascii="Arial" w:eastAsia="Calibri" w:hAnsi="Arial" w:cs="Arial"/>
          <w:color w:val="000000"/>
          <w:sz w:val="24"/>
          <w:szCs w:val="24"/>
          <w:lang w:val="az-Latn-AZ" w:eastAsia="ru-RU"/>
        </w:rPr>
        <w:t xml:space="preserve">ona dair sahiblik və istifadə hüquqları </w:t>
      </w:r>
      <w:proofErr w:type="spellStart"/>
      <w:r w:rsidR="0066624C" w:rsidRPr="00214D85">
        <w:rPr>
          <w:rFonts w:ascii="Arial" w:eastAsia="Calibri" w:hAnsi="Arial" w:cs="Arial"/>
          <w:color w:val="000000"/>
          <w:sz w:val="24"/>
          <w:szCs w:val="24"/>
          <w:lang w:val="az-Latn-AZ" w:eastAsia="ru-RU"/>
        </w:rPr>
        <w:t>lizinq</w:t>
      </w:r>
      <w:proofErr w:type="spellEnd"/>
      <w:r w:rsidR="0066624C" w:rsidRPr="00214D85">
        <w:rPr>
          <w:rFonts w:ascii="Arial" w:eastAsia="Calibri" w:hAnsi="Arial" w:cs="Arial"/>
          <w:color w:val="000000"/>
          <w:sz w:val="24"/>
          <w:szCs w:val="24"/>
          <w:lang w:val="az-Latn-AZ" w:eastAsia="ru-RU"/>
        </w:rPr>
        <w:t xml:space="preserve"> alan</w:t>
      </w:r>
      <w:r w:rsidR="001B02E0" w:rsidRPr="00214D85">
        <w:rPr>
          <w:rFonts w:ascii="Arial" w:eastAsia="Calibri" w:hAnsi="Arial" w:cs="Arial"/>
          <w:color w:val="000000"/>
          <w:sz w:val="24"/>
          <w:szCs w:val="24"/>
          <w:lang w:val="az-Latn-AZ" w:eastAsia="ru-RU"/>
        </w:rPr>
        <w:t xml:space="preserve">a </w:t>
      </w:r>
      <w:r w:rsidR="00501BE2" w:rsidRPr="00214D85">
        <w:rPr>
          <w:rFonts w:ascii="Arial" w:eastAsia="Calibri" w:hAnsi="Arial" w:cs="Arial"/>
          <w:color w:val="000000"/>
          <w:sz w:val="24"/>
          <w:szCs w:val="24"/>
          <w:lang w:val="az-Latn-AZ" w:eastAsia="ru-RU"/>
        </w:rPr>
        <w:t>keçir</w:t>
      </w:r>
      <w:r w:rsidR="001B02E0" w:rsidRPr="00214D85">
        <w:rPr>
          <w:rFonts w:ascii="Arial" w:eastAsia="Calibri" w:hAnsi="Arial" w:cs="Arial"/>
          <w:color w:val="000000"/>
          <w:sz w:val="24"/>
          <w:szCs w:val="24"/>
          <w:lang w:val="az-Latn-AZ" w:eastAsia="ru-RU"/>
        </w:rPr>
        <w:t>.</w:t>
      </w:r>
      <w:r w:rsidR="005301B1" w:rsidRPr="00214D85">
        <w:rPr>
          <w:rFonts w:ascii="Arial" w:eastAsia="Calibri" w:hAnsi="Arial" w:cs="Arial"/>
          <w:color w:val="000000"/>
          <w:sz w:val="24"/>
          <w:szCs w:val="24"/>
          <w:lang w:val="az-Latn-AZ" w:eastAsia="ru-RU"/>
        </w:rPr>
        <w:t xml:space="preserve"> Bu baxımdan</w:t>
      </w:r>
      <w:r w:rsidR="00A46915" w:rsidRPr="00214D85">
        <w:rPr>
          <w:rFonts w:ascii="Arial" w:eastAsia="Calibri" w:hAnsi="Arial" w:cs="Arial"/>
          <w:color w:val="000000"/>
          <w:sz w:val="24"/>
          <w:szCs w:val="24"/>
          <w:lang w:val="az-Latn-AZ" w:eastAsia="ru-RU"/>
        </w:rPr>
        <w:t xml:space="preserve"> </w:t>
      </w:r>
      <w:proofErr w:type="spellStart"/>
      <w:r w:rsidR="005301B1" w:rsidRPr="00214D85">
        <w:rPr>
          <w:rFonts w:ascii="Arial" w:eastAsia="Calibri" w:hAnsi="Arial" w:cs="Arial"/>
          <w:color w:val="000000"/>
          <w:sz w:val="24"/>
          <w:szCs w:val="24"/>
          <w:lang w:val="az-Latn-AZ" w:eastAsia="ru-RU"/>
        </w:rPr>
        <w:t>l</w:t>
      </w:r>
      <w:r w:rsidR="00A46915" w:rsidRPr="00214D85">
        <w:rPr>
          <w:rFonts w:ascii="Arial" w:eastAsia="Calibri" w:hAnsi="Arial" w:cs="Arial"/>
          <w:color w:val="000000"/>
          <w:sz w:val="24"/>
          <w:szCs w:val="24"/>
          <w:lang w:val="az-Latn-AZ" w:eastAsia="ru-RU"/>
        </w:rPr>
        <w:t>izinq</w:t>
      </w:r>
      <w:proofErr w:type="spellEnd"/>
      <w:r w:rsidR="00A46915" w:rsidRPr="00214D85">
        <w:rPr>
          <w:rFonts w:ascii="Arial" w:eastAsia="Calibri" w:hAnsi="Arial" w:cs="Arial"/>
          <w:color w:val="000000"/>
          <w:sz w:val="24"/>
          <w:szCs w:val="24"/>
          <w:lang w:val="az-Latn-AZ" w:eastAsia="ru-RU"/>
        </w:rPr>
        <w:t xml:space="preserve"> alanın </w:t>
      </w:r>
      <w:r w:rsidR="00334832" w:rsidRPr="00214D85">
        <w:rPr>
          <w:rFonts w:ascii="Arial" w:eastAsia="Calibri" w:hAnsi="Arial" w:cs="Arial"/>
          <w:color w:val="000000"/>
          <w:sz w:val="24"/>
          <w:szCs w:val="24"/>
          <w:lang w:val="az-Latn-AZ" w:eastAsia="ru-RU"/>
        </w:rPr>
        <w:t>göstərilən</w:t>
      </w:r>
      <w:r w:rsidR="00A46915" w:rsidRPr="00214D85">
        <w:rPr>
          <w:rFonts w:ascii="Arial" w:eastAsia="Calibri" w:hAnsi="Arial" w:cs="Arial"/>
          <w:color w:val="000000"/>
          <w:sz w:val="24"/>
          <w:szCs w:val="24"/>
          <w:lang w:val="az-Latn-AZ" w:eastAsia="ru-RU"/>
        </w:rPr>
        <w:t xml:space="preserve"> hüquqlarının müdafiəsi, eləcə də onun </w:t>
      </w:r>
      <w:proofErr w:type="spellStart"/>
      <w:r w:rsidR="00A46915" w:rsidRPr="00214D85">
        <w:rPr>
          <w:rFonts w:ascii="Arial" w:eastAsia="Calibri" w:hAnsi="Arial" w:cs="Arial"/>
          <w:color w:val="000000"/>
          <w:sz w:val="24"/>
          <w:szCs w:val="24"/>
          <w:lang w:val="az-Latn-AZ" w:eastAsia="ru-RU"/>
        </w:rPr>
        <w:t>lizinq</w:t>
      </w:r>
      <w:proofErr w:type="spellEnd"/>
      <w:r w:rsidR="00A46915" w:rsidRPr="00214D85">
        <w:rPr>
          <w:rFonts w:ascii="Arial" w:eastAsia="Calibri" w:hAnsi="Arial" w:cs="Arial"/>
          <w:color w:val="000000"/>
          <w:sz w:val="24"/>
          <w:szCs w:val="24"/>
          <w:lang w:val="az-Latn-AZ" w:eastAsia="ru-RU"/>
        </w:rPr>
        <w:t xml:space="preserve"> obyektinə dəymiş zərərin əvəzini tələb etmək hüququ ilə bağlı</w:t>
      </w:r>
      <w:r w:rsidR="00334832" w:rsidRPr="00214D85">
        <w:rPr>
          <w:rFonts w:ascii="Arial" w:eastAsia="Calibri" w:hAnsi="Arial" w:cs="Arial"/>
          <w:color w:val="000000"/>
          <w:sz w:val="24"/>
          <w:szCs w:val="24"/>
          <w:lang w:val="az-Latn-AZ" w:eastAsia="ru-RU"/>
        </w:rPr>
        <w:t xml:space="preserve"> bəzi məsələlərə aydınlıq </w:t>
      </w:r>
      <w:proofErr w:type="spellStart"/>
      <w:r w:rsidR="00334832" w:rsidRPr="00214D85">
        <w:rPr>
          <w:rFonts w:ascii="Arial" w:eastAsia="Calibri" w:hAnsi="Arial" w:cs="Arial"/>
          <w:color w:val="000000"/>
          <w:sz w:val="24"/>
          <w:szCs w:val="24"/>
          <w:lang w:val="az-Latn-AZ" w:eastAsia="ru-RU"/>
        </w:rPr>
        <w:t>gətirilməlidir</w:t>
      </w:r>
      <w:proofErr w:type="spellEnd"/>
      <w:r w:rsidR="00334832" w:rsidRPr="00214D85">
        <w:rPr>
          <w:rFonts w:ascii="Arial" w:eastAsia="Calibri" w:hAnsi="Arial" w:cs="Arial"/>
          <w:color w:val="000000"/>
          <w:sz w:val="24"/>
          <w:szCs w:val="24"/>
          <w:lang w:val="az-Latn-AZ" w:eastAsia="ru-RU"/>
        </w:rPr>
        <w:t>.</w:t>
      </w:r>
    </w:p>
    <w:p w:rsidR="00956101" w:rsidRPr="00DA4389" w:rsidRDefault="00004092" w:rsidP="00DA4389">
      <w:pPr>
        <w:spacing w:after="0" w:line="240" w:lineRule="auto"/>
        <w:ind w:firstLine="567"/>
        <w:jc w:val="both"/>
        <w:rPr>
          <w:rFonts w:ascii="Arial" w:eastAsia="Calibri" w:hAnsi="Arial" w:cs="Arial"/>
          <w:color w:val="000000"/>
          <w:sz w:val="24"/>
          <w:szCs w:val="24"/>
          <w:lang w:val="az-Latn-AZ" w:eastAsia="ru-RU"/>
        </w:rPr>
      </w:pPr>
      <w:r w:rsidRPr="00DA4389">
        <w:rPr>
          <w:rFonts w:ascii="Arial" w:eastAsia="Calibri" w:hAnsi="Arial" w:cs="Arial"/>
          <w:color w:val="000000"/>
          <w:sz w:val="24"/>
          <w:szCs w:val="24"/>
          <w:lang w:val="az-Latn-AZ" w:eastAsia="ru-RU"/>
        </w:rPr>
        <w:tab/>
        <w:t>Mü</w:t>
      </w:r>
      <w:r w:rsidR="00A81656" w:rsidRPr="00DA4389">
        <w:rPr>
          <w:rFonts w:ascii="Arial" w:eastAsia="Calibri" w:hAnsi="Arial" w:cs="Arial"/>
          <w:color w:val="000000"/>
          <w:sz w:val="24"/>
          <w:szCs w:val="24"/>
          <w:lang w:val="az-Latn-AZ" w:eastAsia="ru-RU"/>
        </w:rPr>
        <w:t>lkiyyət hüququ mülkiyyətçinin ona məxsus əmlak üzərində mümkün davranış həddi olmaqla sahiblik, istifadə və sərəncam hüquqlarının məcmusundan ibarətdir.</w:t>
      </w:r>
      <w:r w:rsidR="00782674" w:rsidRPr="00DA4389">
        <w:rPr>
          <w:rFonts w:ascii="Arial" w:eastAsia="Calibri" w:hAnsi="Arial" w:cs="Arial"/>
          <w:color w:val="000000"/>
          <w:sz w:val="24"/>
          <w:szCs w:val="24"/>
          <w:lang w:val="az-Latn-AZ" w:eastAsia="ru-RU"/>
        </w:rPr>
        <w:t xml:space="preserve"> Sahiblik hüququ əşyanı öz təsərrüfatında saxlamaqla ona faktiki sahiblik </w:t>
      </w:r>
      <w:proofErr w:type="spellStart"/>
      <w:r w:rsidR="00782674" w:rsidRPr="00DA4389">
        <w:rPr>
          <w:rFonts w:ascii="Arial" w:eastAsia="Calibri" w:hAnsi="Arial" w:cs="Arial"/>
          <w:color w:val="000000"/>
          <w:sz w:val="24"/>
          <w:szCs w:val="24"/>
          <w:lang w:val="az-Latn-AZ" w:eastAsia="ru-RU"/>
        </w:rPr>
        <w:t>e</w:t>
      </w:r>
      <w:r w:rsidR="00A62AB7" w:rsidRPr="00DA4389">
        <w:rPr>
          <w:rFonts w:ascii="Arial" w:eastAsia="Calibri" w:hAnsi="Arial" w:cs="Arial"/>
          <w:color w:val="000000"/>
          <w:sz w:val="24"/>
          <w:szCs w:val="24"/>
          <w:lang w:val="az-Latn-AZ" w:eastAsia="ru-RU"/>
        </w:rPr>
        <w:t>dilməsini</w:t>
      </w:r>
      <w:proofErr w:type="spellEnd"/>
      <w:r w:rsidR="00A62AB7" w:rsidRPr="00DA4389">
        <w:rPr>
          <w:rFonts w:ascii="Arial" w:eastAsia="Calibri" w:hAnsi="Arial" w:cs="Arial"/>
          <w:color w:val="000000"/>
          <w:sz w:val="24"/>
          <w:szCs w:val="24"/>
          <w:lang w:val="az-Latn-AZ" w:eastAsia="ru-RU"/>
        </w:rPr>
        <w:t>,</w:t>
      </w:r>
      <w:r w:rsidR="00782674" w:rsidRPr="00DA4389">
        <w:rPr>
          <w:rFonts w:ascii="Arial" w:eastAsia="Calibri" w:hAnsi="Arial" w:cs="Arial"/>
          <w:color w:val="000000"/>
          <w:sz w:val="24"/>
          <w:szCs w:val="24"/>
          <w:lang w:val="az-Latn-AZ" w:eastAsia="ru-RU"/>
        </w:rPr>
        <w:t xml:space="preserve"> istifadə hüququ əşyadan təyinatına uyğun istifadə olunmaqla onun faydalı xassələrinin hasil </w:t>
      </w:r>
      <w:proofErr w:type="spellStart"/>
      <w:r w:rsidR="00782674" w:rsidRPr="00DA4389">
        <w:rPr>
          <w:rFonts w:ascii="Arial" w:eastAsia="Calibri" w:hAnsi="Arial" w:cs="Arial"/>
          <w:color w:val="000000"/>
          <w:sz w:val="24"/>
          <w:szCs w:val="24"/>
          <w:lang w:val="az-Latn-AZ" w:eastAsia="ru-RU"/>
        </w:rPr>
        <w:t>edilməsini</w:t>
      </w:r>
      <w:proofErr w:type="spellEnd"/>
      <w:r w:rsidR="00782674" w:rsidRPr="00DA4389">
        <w:rPr>
          <w:rFonts w:ascii="Arial" w:eastAsia="Calibri" w:hAnsi="Arial" w:cs="Arial"/>
          <w:color w:val="000000"/>
          <w:sz w:val="24"/>
          <w:szCs w:val="24"/>
          <w:lang w:val="az-Latn-AZ" w:eastAsia="ru-RU"/>
        </w:rPr>
        <w:t>, sərəncam hüququ isə əşyanın hüquqi müqə</w:t>
      </w:r>
      <w:r w:rsidR="00A87923" w:rsidRPr="00DA4389">
        <w:rPr>
          <w:rFonts w:ascii="Arial" w:eastAsia="Calibri" w:hAnsi="Arial" w:cs="Arial"/>
          <w:color w:val="000000"/>
          <w:sz w:val="24"/>
          <w:szCs w:val="24"/>
          <w:lang w:val="az-Latn-AZ" w:eastAsia="ru-RU"/>
        </w:rPr>
        <w:t>ddə</w:t>
      </w:r>
      <w:r w:rsidR="00782674" w:rsidRPr="00DA4389">
        <w:rPr>
          <w:rFonts w:ascii="Arial" w:eastAsia="Calibri" w:hAnsi="Arial" w:cs="Arial"/>
          <w:color w:val="000000"/>
          <w:sz w:val="24"/>
          <w:szCs w:val="24"/>
          <w:lang w:val="az-Latn-AZ" w:eastAsia="ru-RU"/>
        </w:rPr>
        <w:t xml:space="preserve">ratının müəyyən </w:t>
      </w:r>
      <w:proofErr w:type="spellStart"/>
      <w:r w:rsidR="00782674" w:rsidRPr="00DA4389">
        <w:rPr>
          <w:rFonts w:ascii="Arial" w:eastAsia="Calibri" w:hAnsi="Arial" w:cs="Arial"/>
          <w:color w:val="000000"/>
          <w:sz w:val="24"/>
          <w:szCs w:val="24"/>
          <w:lang w:val="az-Latn-AZ" w:eastAsia="ru-RU"/>
        </w:rPr>
        <w:t>edilməsini</w:t>
      </w:r>
      <w:proofErr w:type="spellEnd"/>
      <w:r w:rsidR="00782674" w:rsidRPr="00DA4389">
        <w:rPr>
          <w:rFonts w:ascii="Arial" w:eastAsia="Calibri" w:hAnsi="Arial" w:cs="Arial"/>
          <w:color w:val="000000"/>
          <w:sz w:val="24"/>
          <w:szCs w:val="24"/>
          <w:lang w:val="az-Latn-AZ" w:eastAsia="ru-RU"/>
        </w:rPr>
        <w:t xml:space="preserve"> nəzərdə tutur.</w:t>
      </w:r>
      <w:r w:rsidR="008244E2" w:rsidRPr="00DA4389">
        <w:rPr>
          <w:rFonts w:ascii="Arial" w:eastAsia="Calibri" w:hAnsi="Arial" w:cs="Arial"/>
          <w:color w:val="000000"/>
          <w:sz w:val="24"/>
          <w:szCs w:val="24"/>
          <w:lang w:val="az-Latn-AZ" w:eastAsia="ru-RU"/>
        </w:rPr>
        <w:t xml:space="preserve"> Sərəncam hüququ yalnız mülkiyyətçiyə məxsus ola bildiyi halda,</w:t>
      </w:r>
      <w:r w:rsidR="00366579" w:rsidRPr="00DA4389">
        <w:rPr>
          <w:rFonts w:ascii="Arial" w:eastAsia="Calibri" w:hAnsi="Arial" w:cs="Arial"/>
          <w:color w:val="000000"/>
          <w:sz w:val="24"/>
          <w:szCs w:val="24"/>
          <w:lang w:val="az-Latn-AZ" w:eastAsia="ru-RU"/>
        </w:rPr>
        <w:t xml:space="preserve"> </w:t>
      </w:r>
      <w:r w:rsidR="008244E2" w:rsidRPr="00DA4389">
        <w:rPr>
          <w:rFonts w:ascii="Arial" w:eastAsia="Calibri" w:hAnsi="Arial" w:cs="Arial"/>
          <w:color w:val="000000"/>
          <w:sz w:val="24"/>
          <w:szCs w:val="24"/>
          <w:lang w:val="az-Latn-AZ" w:eastAsia="ru-RU"/>
        </w:rPr>
        <w:t>sahiblik və istifadə</w:t>
      </w:r>
      <w:r w:rsidR="00366579" w:rsidRPr="00DA4389">
        <w:rPr>
          <w:rFonts w:ascii="Arial" w:eastAsia="Calibri" w:hAnsi="Arial" w:cs="Arial"/>
          <w:color w:val="000000"/>
          <w:sz w:val="24"/>
          <w:szCs w:val="24"/>
          <w:lang w:val="az-Latn-AZ" w:eastAsia="ru-RU"/>
        </w:rPr>
        <w:t xml:space="preserve"> hüquqları </w:t>
      </w:r>
      <w:r w:rsidR="008244E2" w:rsidRPr="00DA4389">
        <w:rPr>
          <w:rFonts w:ascii="Arial" w:eastAsia="Calibri" w:hAnsi="Arial" w:cs="Arial"/>
          <w:color w:val="000000"/>
          <w:sz w:val="24"/>
          <w:szCs w:val="24"/>
          <w:lang w:val="az-Latn-AZ" w:eastAsia="ru-RU"/>
        </w:rPr>
        <w:t>mülkiyyətçi olmayan digər şəxslərə də məxsus ola bilər.</w:t>
      </w:r>
      <w:r w:rsidR="00366579" w:rsidRPr="00DA4389">
        <w:rPr>
          <w:rFonts w:ascii="Arial" w:eastAsia="Calibri" w:hAnsi="Arial" w:cs="Arial"/>
          <w:color w:val="000000"/>
          <w:sz w:val="24"/>
          <w:szCs w:val="24"/>
          <w:lang w:val="az-Latn-AZ" w:eastAsia="ru-RU"/>
        </w:rPr>
        <w:t xml:space="preserve"> Belə ki, Mülki Məcəllənin 157.8-ci m</w:t>
      </w:r>
      <w:r w:rsidR="007E0C53" w:rsidRPr="00DA4389">
        <w:rPr>
          <w:rFonts w:ascii="Arial" w:eastAsia="Calibri" w:hAnsi="Arial" w:cs="Arial"/>
          <w:color w:val="000000"/>
          <w:sz w:val="24"/>
          <w:szCs w:val="24"/>
          <w:lang w:val="az-Latn-AZ" w:eastAsia="ru-RU"/>
        </w:rPr>
        <w:t xml:space="preserve">addəsinə əsasən, mülkiyyətçi hüquqları mülkiyyətçi olmasa da, bu Məcəllədə və ya müqavilədə nəzərdə tutulan əsasla əmlaka sahiblik edən şəxsə </w:t>
      </w:r>
      <w:r w:rsidR="00DA78E5" w:rsidRPr="00DA4389">
        <w:rPr>
          <w:rFonts w:ascii="Arial" w:eastAsia="Calibri" w:hAnsi="Arial" w:cs="Arial"/>
          <w:color w:val="000000"/>
          <w:sz w:val="24"/>
          <w:szCs w:val="24"/>
          <w:lang w:val="az-Latn-AZ" w:eastAsia="ru-RU"/>
        </w:rPr>
        <w:t xml:space="preserve">də </w:t>
      </w:r>
      <w:r w:rsidR="007E0C53" w:rsidRPr="00DA4389">
        <w:rPr>
          <w:rFonts w:ascii="Arial" w:eastAsia="Calibri" w:hAnsi="Arial" w:cs="Arial"/>
          <w:color w:val="000000"/>
          <w:sz w:val="24"/>
          <w:szCs w:val="24"/>
          <w:lang w:val="az-Latn-AZ" w:eastAsia="ru-RU"/>
        </w:rPr>
        <w:t xml:space="preserve">mənsubdur. Həmin Məcəllənin 158.4-cü maddəsinə görə, mülkiyyətçi olmayan şəxsin əmlak hüquqları istənilən şəxs, o cümlədən mülkiyyətçi tərəfindən </w:t>
      </w:r>
      <w:proofErr w:type="spellStart"/>
      <w:r w:rsidR="007E0C53" w:rsidRPr="00DA4389">
        <w:rPr>
          <w:rFonts w:ascii="Arial" w:eastAsia="Calibri" w:hAnsi="Arial" w:cs="Arial"/>
          <w:color w:val="000000"/>
          <w:sz w:val="24"/>
          <w:szCs w:val="24"/>
          <w:lang w:val="az-Latn-AZ" w:eastAsia="ru-RU"/>
        </w:rPr>
        <w:t>pozulmaqdan</w:t>
      </w:r>
      <w:proofErr w:type="spellEnd"/>
      <w:r w:rsidR="007E0C53" w:rsidRPr="00DA4389">
        <w:rPr>
          <w:rFonts w:ascii="Arial" w:eastAsia="Calibri" w:hAnsi="Arial" w:cs="Arial"/>
          <w:color w:val="000000"/>
          <w:sz w:val="24"/>
          <w:szCs w:val="24"/>
          <w:lang w:val="az-Latn-AZ" w:eastAsia="ru-RU"/>
        </w:rPr>
        <w:t xml:space="preserve"> müdafiə edilir.</w:t>
      </w:r>
      <w:r w:rsidR="00D647A7" w:rsidRPr="00DA4389">
        <w:rPr>
          <w:rFonts w:ascii="Arial" w:eastAsia="Times New Roman" w:hAnsi="Arial" w:cs="Arial"/>
          <w:color w:val="000000"/>
          <w:sz w:val="24"/>
          <w:szCs w:val="24"/>
          <w:lang w:val="az-Latn-AZ" w:eastAsia="ru-RU"/>
        </w:rPr>
        <w:t xml:space="preserve"> </w:t>
      </w:r>
    </w:p>
    <w:p w:rsidR="004E4476" w:rsidRPr="00DA4389" w:rsidRDefault="00EE4FEE" w:rsidP="00DA4389">
      <w:pPr>
        <w:spacing w:after="0" w:line="240" w:lineRule="auto"/>
        <w:ind w:firstLine="567"/>
        <w:jc w:val="both"/>
        <w:rPr>
          <w:rFonts w:ascii="Arial" w:eastAsia="Calibri" w:hAnsi="Arial" w:cs="Arial"/>
          <w:color w:val="000000"/>
          <w:sz w:val="24"/>
          <w:szCs w:val="24"/>
          <w:lang w:val="az-Latn-AZ" w:eastAsia="ru-RU"/>
        </w:rPr>
      </w:pPr>
      <w:r w:rsidRPr="00DA4389">
        <w:rPr>
          <w:rFonts w:ascii="Arial" w:eastAsia="Calibri" w:hAnsi="Arial" w:cs="Arial"/>
          <w:color w:val="000000"/>
          <w:sz w:val="24"/>
          <w:szCs w:val="24"/>
          <w:lang w:val="az-Latn-AZ" w:eastAsia="ru-RU"/>
        </w:rPr>
        <w:t xml:space="preserve">Hüquq </w:t>
      </w:r>
      <w:r w:rsidR="001146DA" w:rsidRPr="00DA4389">
        <w:rPr>
          <w:rFonts w:ascii="Arial" w:eastAsia="Calibri" w:hAnsi="Arial" w:cs="Arial"/>
          <w:color w:val="000000"/>
          <w:sz w:val="24"/>
          <w:szCs w:val="24"/>
          <w:lang w:val="az-Latn-AZ" w:eastAsia="ru-RU"/>
        </w:rPr>
        <w:t>nəzəriyyəsi</w:t>
      </w:r>
      <w:r w:rsidR="00BA4A94" w:rsidRPr="00DA4389">
        <w:rPr>
          <w:rFonts w:ascii="Arial" w:eastAsia="Calibri" w:hAnsi="Arial" w:cs="Arial"/>
          <w:color w:val="000000"/>
          <w:sz w:val="24"/>
          <w:szCs w:val="24"/>
          <w:lang w:val="az-Latn-AZ" w:eastAsia="ru-RU"/>
        </w:rPr>
        <w:t>ndə</w:t>
      </w:r>
      <w:r w:rsidRPr="00DA4389">
        <w:rPr>
          <w:rFonts w:ascii="Arial" w:eastAsia="Calibri" w:hAnsi="Arial" w:cs="Arial"/>
          <w:color w:val="000000"/>
          <w:sz w:val="24"/>
          <w:szCs w:val="24"/>
          <w:lang w:val="az-Latn-AZ" w:eastAsia="ru-RU"/>
        </w:rPr>
        <w:t xml:space="preserve"> sahibliyin müdafiə </w:t>
      </w:r>
      <w:proofErr w:type="spellStart"/>
      <w:r w:rsidRPr="00DA4389">
        <w:rPr>
          <w:rFonts w:ascii="Arial" w:eastAsia="Calibri" w:hAnsi="Arial" w:cs="Arial"/>
          <w:color w:val="000000"/>
          <w:sz w:val="24"/>
          <w:szCs w:val="24"/>
          <w:lang w:val="az-Latn-AZ" w:eastAsia="ru-RU"/>
        </w:rPr>
        <w:t>olunmasının</w:t>
      </w:r>
      <w:proofErr w:type="spellEnd"/>
      <w:r w:rsidRPr="00DA4389">
        <w:rPr>
          <w:rFonts w:ascii="Arial" w:eastAsia="Calibri" w:hAnsi="Arial" w:cs="Arial"/>
          <w:color w:val="000000"/>
          <w:sz w:val="24"/>
          <w:szCs w:val="24"/>
          <w:lang w:val="az-Latn-AZ" w:eastAsia="ru-RU"/>
        </w:rPr>
        <w:t xml:space="preserve"> iki </w:t>
      </w:r>
      <w:r w:rsidR="00296BF1" w:rsidRPr="00DA4389">
        <w:rPr>
          <w:rFonts w:ascii="Arial" w:eastAsia="Calibri" w:hAnsi="Arial" w:cs="Arial"/>
          <w:color w:val="000000"/>
          <w:sz w:val="24"/>
          <w:szCs w:val="24"/>
          <w:lang w:val="az-Latn-AZ" w:eastAsia="ru-RU"/>
        </w:rPr>
        <w:t>üsulu</w:t>
      </w:r>
      <w:r w:rsidRPr="00DA4389">
        <w:rPr>
          <w:rFonts w:ascii="Arial" w:eastAsia="Calibri" w:hAnsi="Arial" w:cs="Arial"/>
          <w:color w:val="000000"/>
          <w:sz w:val="24"/>
          <w:szCs w:val="24"/>
          <w:lang w:val="az-Latn-AZ" w:eastAsia="ru-RU"/>
        </w:rPr>
        <w:t xml:space="preserve"> </w:t>
      </w:r>
      <w:proofErr w:type="spellStart"/>
      <w:r w:rsidRPr="00DA4389">
        <w:rPr>
          <w:rFonts w:ascii="Arial" w:eastAsia="Calibri" w:hAnsi="Arial" w:cs="Arial"/>
          <w:color w:val="000000"/>
          <w:sz w:val="24"/>
          <w:szCs w:val="24"/>
          <w:lang w:val="az-Latn-AZ" w:eastAsia="ru-RU"/>
        </w:rPr>
        <w:t>fərqləndirilir</w:t>
      </w:r>
      <w:proofErr w:type="spellEnd"/>
      <w:r w:rsidRPr="00DA4389">
        <w:rPr>
          <w:rFonts w:ascii="Arial" w:eastAsia="Calibri" w:hAnsi="Arial" w:cs="Arial"/>
          <w:color w:val="000000"/>
          <w:sz w:val="24"/>
          <w:szCs w:val="24"/>
          <w:lang w:val="az-Latn-AZ" w:eastAsia="ru-RU"/>
        </w:rPr>
        <w:t>:</w:t>
      </w:r>
    </w:p>
    <w:p w:rsidR="004E4476" w:rsidRPr="00DA4389" w:rsidRDefault="004E4476" w:rsidP="00DA4389">
      <w:pPr>
        <w:spacing w:after="0" w:line="240" w:lineRule="auto"/>
        <w:ind w:firstLine="567"/>
        <w:jc w:val="both"/>
        <w:rPr>
          <w:rFonts w:ascii="Arial" w:eastAsia="Calibri" w:hAnsi="Arial" w:cs="Arial"/>
          <w:color w:val="000000"/>
          <w:sz w:val="24"/>
          <w:szCs w:val="24"/>
          <w:lang w:val="az-Latn-AZ" w:eastAsia="ru-RU"/>
        </w:rPr>
      </w:pPr>
      <w:r w:rsidRPr="00DA4389">
        <w:rPr>
          <w:rFonts w:ascii="Arial" w:eastAsia="Calibri" w:hAnsi="Arial" w:cs="Arial"/>
          <w:color w:val="000000"/>
          <w:sz w:val="24"/>
          <w:szCs w:val="24"/>
          <w:lang w:val="az-Latn-AZ" w:eastAsia="ru-RU"/>
        </w:rPr>
        <w:t>-</w:t>
      </w:r>
      <w:r w:rsidR="00EE4FEE" w:rsidRPr="00DA4389">
        <w:rPr>
          <w:rFonts w:ascii="Arial" w:eastAsia="Calibri" w:hAnsi="Arial" w:cs="Arial"/>
          <w:color w:val="000000"/>
          <w:sz w:val="24"/>
          <w:szCs w:val="24"/>
          <w:lang w:val="az-Latn-AZ" w:eastAsia="ru-RU"/>
        </w:rPr>
        <w:t xml:space="preserve"> hüquq mənasında sahibliyin müdafiəsi;</w:t>
      </w:r>
    </w:p>
    <w:p w:rsidR="004E4476" w:rsidRPr="00DA4389" w:rsidRDefault="004E4476" w:rsidP="00DA4389">
      <w:pPr>
        <w:spacing w:after="0" w:line="240" w:lineRule="auto"/>
        <w:ind w:firstLine="567"/>
        <w:jc w:val="both"/>
        <w:rPr>
          <w:rFonts w:ascii="Arial" w:eastAsia="Calibri" w:hAnsi="Arial" w:cs="Arial"/>
          <w:color w:val="000000"/>
          <w:sz w:val="24"/>
          <w:szCs w:val="24"/>
          <w:lang w:val="az-Latn-AZ" w:eastAsia="ru-RU"/>
        </w:rPr>
      </w:pPr>
      <w:r w:rsidRPr="00DA4389">
        <w:rPr>
          <w:rFonts w:ascii="Arial" w:eastAsia="Calibri" w:hAnsi="Arial" w:cs="Arial"/>
          <w:color w:val="000000"/>
          <w:sz w:val="24"/>
          <w:szCs w:val="24"/>
          <w:lang w:val="az-Latn-AZ" w:eastAsia="ru-RU"/>
        </w:rPr>
        <w:t>-</w:t>
      </w:r>
      <w:r w:rsidR="00EE4FEE" w:rsidRPr="00DA4389">
        <w:rPr>
          <w:rFonts w:ascii="Arial" w:eastAsia="Calibri" w:hAnsi="Arial" w:cs="Arial"/>
          <w:color w:val="000000"/>
          <w:sz w:val="24"/>
          <w:szCs w:val="24"/>
          <w:lang w:val="az-Latn-AZ" w:eastAsia="ru-RU"/>
        </w:rPr>
        <w:t xml:space="preserve"> fakt mənasında sahibliyin müdafiəsi. </w:t>
      </w:r>
    </w:p>
    <w:p w:rsidR="00D647A7" w:rsidRPr="00DA4389" w:rsidRDefault="00EE4FEE" w:rsidP="00DA4389">
      <w:pPr>
        <w:spacing w:after="0" w:line="240" w:lineRule="auto"/>
        <w:ind w:firstLine="567"/>
        <w:jc w:val="both"/>
        <w:rPr>
          <w:rFonts w:ascii="Arial" w:eastAsia="Calibri" w:hAnsi="Arial" w:cs="Arial"/>
          <w:color w:val="000000"/>
          <w:sz w:val="24"/>
          <w:szCs w:val="24"/>
          <w:lang w:val="az-Latn-AZ" w:eastAsia="ru-RU"/>
        </w:rPr>
      </w:pPr>
      <w:r w:rsidRPr="00DA4389">
        <w:rPr>
          <w:rFonts w:ascii="Arial" w:eastAsia="Calibri" w:hAnsi="Arial" w:cs="Arial"/>
          <w:color w:val="000000"/>
          <w:sz w:val="24"/>
          <w:szCs w:val="24"/>
          <w:lang w:val="az-Latn-AZ" w:eastAsia="ru-RU"/>
        </w:rPr>
        <w:t>Hüquq mənasında sahiblik mülkiyyət hüququnun, məhdud əşya hüququnun və öhdəlik hüququnun (məsələn, kirayəçinin, icarəçinin və s. hüquqlarının) tərkibində müdafiə olunur</w:t>
      </w:r>
      <w:r w:rsidR="00296BF1" w:rsidRPr="00DA4389">
        <w:rPr>
          <w:rFonts w:ascii="Arial" w:eastAsia="Calibri" w:hAnsi="Arial" w:cs="Arial"/>
          <w:color w:val="000000"/>
          <w:sz w:val="24"/>
          <w:szCs w:val="24"/>
          <w:lang w:val="az-Latn-AZ" w:eastAsia="ru-RU"/>
        </w:rPr>
        <w:t>. Bu halda iddia tələbinin əsasını titul (hüquqi əsas) təşkil edir.</w:t>
      </w:r>
      <w:r w:rsidR="005A5256" w:rsidRPr="00DA4389">
        <w:rPr>
          <w:rFonts w:ascii="Arial" w:eastAsia="Calibri" w:hAnsi="Arial" w:cs="Arial"/>
          <w:color w:val="000000"/>
          <w:sz w:val="24"/>
          <w:szCs w:val="24"/>
          <w:lang w:val="az-Latn-AZ" w:eastAsia="ru-RU"/>
        </w:rPr>
        <w:t xml:space="preserve"> Fakt mənasında sahiblik hər hansı hüquqi əsas </w:t>
      </w:r>
      <w:proofErr w:type="spellStart"/>
      <w:r w:rsidR="005A5256" w:rsidRPr="00DA4389">
        <w:rPr>
          <w:rFonts w:ascii="Arial" w:eastAsia="Calibri" w:hAnsi="Arial" w:cs="Arial"/>
          <w:color w:val="000000"/>
          <w:sz w:val="24"/>
          <w:szCs w:val="24"/>
          <w:lang w:val="az-Latn-AZ" w:eastAsia="ru-RU"/>
        </w:rPr>
        <w:t>olmasından</w:t>
      </w:r>
      <w:proofErr w:type="spellEnd"/>
      <w:r w:rsidR="005A5256" w:rsidRPr="00DA4389">
        <w:rPr>
          <w:rFonts w:ascii="Arial" w:eastAsia="Calibri" w:hAnsi="Arial" w:cs="Arial"/>
          <w:color w:val="000000"/>
          <w:sz w:val="24"/>
          <w:szCs w:val="24"/>
          <w:lang w:val="az-Latn-AZ" w:eastAsia="ru-RU"/>
        </w:rPr>
        <w:t xml:space="preserve"> </w:t>
      </w:r>
      <w:r w:rsidR="00DB57A9" w:rsidRPr="00DA4389">
        <w:rPr>
          <w:rFonts w:ascii="Arial" w:eastAsia="Calibri" w:hAnsi="Arial" w:cs="Arial"/>
          <w:color w:val="000000"/>
          <w:sz w:val="24"/>
          <w:szCs w:val="24"/>
          <w:lang w:val="az-Latn-AZ" w:eastAsia="ru-RU"/>
        </w:rPr>
        <w:t xml:space="preserve">asılı olmayaraq, müstəqil surətdə müdafiə edilir. </w:t>
      </w:r>
      <w:r w:rsidR="001927A6" w:rsidRPr="00DA4389">
        <w:rPr>
          <w:rFonts w:ascii="Arial" w:eastAsia="Calibri" w:hAnsi="Arial" w:cs="Arial"/>
          <w:color w:val="000000"/>
          <w:sz w:val="24"/>
          <w:szCs w:val="24"/>
          <w:lang w:val="az-Latn-AZ" w:eastAsia="ru-RU"/>
        </w:rPr>
        <w:t>S</w:t>
      </w:r>
      <w:r w:rsidR="00DB57A9" w:rsidRPr="00DA4389">
        <w:rPr>
          <w:rFonts w:ascii="Arial" w:eastAsia="Calibri" w:hAnsi="Arial" w:cs="Arial"/>
          <w:color w:val="000000"/>
          <w:sz w:val="24"/>
          <w:szCs w:val="24"/>
          <w:lang w:val="az-Latn-AZ" w:eastAsia="ru-RU"/>
        </w:rPr>
        <w:t xml:space="preserve">ahiblik </w:t>
      </w:r>
      <w:r w:rsidR="00ED369D" w:rsidRPr="00DA4389">
        <w:rPr>
          <w:rFonts w:ascii="Arial" w:eastAsia="Calibri" w:hAnsi="Arial" w:cs="Arial"/>
          <w:color w:val="000000"/>
          <w:sz w:val="24"/>
          <w:szCs w:val="24"/>
          <w:lang w:val="az-Latn-AZ" w:eastAsia="ru-RU"/>
        </w:rPr>
        <w:t xml:space="preserve">hüququ </w:t>
      </w:r>
      <w:r w:rsidR="001927A6" w:rsidRPr="00DA4389">
        <w:rPr>
          <w:rFonts w:ascii="Arial" w:eastAsia="Calibri" w:hAnsi="Arial" w:cs="Arial"/>
          <w:color w:val="000000"/>
          <w:sz w:val="24"/>
          <w:szCs w:val="24"/>
          <w:lang w:val="az-Latn-AZ" w:eastAsia="ru-RU"/>
        </w:rPr>
        <w:t xml:space="preserve">pozulan zaman </w:t>
      </w:r>
      <w:r w:rsidR="00DB57A9" w:rsidRPr="00DA4389">
        <w:rPr>
          <w:rFonts w:ascii="Arial" w:eastAsia="Calibri" w:hAnsi="Arial" w:cs="Arial"/>
          <w:color w:val="000000"/>
          <w:sz w:val="24"/>
          <w:szCs w:val="24"/>
          <w:lang w:val="az-Latn-AZ" w:eastAsia="ru-RU"/>
        </w:rPr>
        <w:t xml:space="preserve"> zərərçəkən pozuntudan müdafiə olunmaq üçün pozuntunun </w:t>
      </w:r>
      <w:proofErr w:type="spellStart"/>
      <w:r w:rsidR="00DB57A9" w:rsidRPr="00DA4389">
        <w:rPr>
          <w:rFonts w:ascii="Arial" w:eastAsia="Calibri" w:hAnsi="Arial" w:cs="Arial"/>
          <w:color w:val="000000"/>
          <w:sz w:val="24"/>
          <w:szCs w:val="24"/>
          <w:lang w:val="az-Latn-AZ" w:eastAsia="ru-RU"/>
        </w:rPr>
        <w:t>törədilməsini</w:t>
      </w:r>
      <w:proofErr w:type="spellEnd"/>
      <w:r w:rsidR="00DB57A9" w:rsidRPr="00DA4389">
        <w:rPr>
          <w:rFonts w:ascii="Arial" w:eastAsia="Calibri" w:hAnsi="Arial" w:cs="Arial"/>
          <w:color w:val="000000"/>
          <w:sz w:val="24"/>
          <w:szCs w:val="24"/>
          <w:lang w:val="az-Latn-AZ" w:eastAsia="ru-RU"/>
        </w:rPr>
        <w:t xml:space="preserve"> sübut etməlidir.  </w:t>
      </w:r>
      <w:r w:rsidR="00296BF1" w:rsidRPr="00DA4389">
        <w:rPr>
          <w:rFonts w:ascii="Arial" w:eastAsia="Calibri" w:hAnsi="Arial" w:cs="Arial"/>
          <w:color w:val="000000"/>
          <w:sz w:val="24"/>
          <w:szCs w:val="24"/>
          <w:lang w:val="az-Latn-AZ" w:eastAsia="ru-RU"/>
        </w:rPr>
        <w:t xml:space="preserve"> </w:t>
      </w:r>
    </w:p>
    <w:p w:rsidR="009328F2" w:rsidRPr="00DA4389" w:rsidRDefault="007E0C53" w:rsidP="00DA4389">
      <w:pPr>
        <w:shd w:val="clear" w:color="auto" w:fill="FFFFFF"/>
        <w:spacing w:after="0" w:line="240" w:lineRule="auto"/>
        <w:ind w:firstLine="567"/>
        <w:jc w:val="both"/>
        <w:rPr>
          <w:rFonts w:ascii="Arial" w:eastAsia="Calibri" w:hAnsi="Arial" w:cs="Arial"/>
          <w:color w:val="000000"/>
          <w:sz w:val="24"/>
          <w:szCs w:val="24"/>
          <w:lang w:val="az-Latn-AZ" w:eastAsia="ru-RU"/>
        </w:rPr>
      </w:pPr>
      <w:r w:rsidRPr="00DA4389">
        <w:rPr>
          <w:rFonts w:ascii="Arial" w:eastAsia="Calibri" w:hAnsi="Arial" w:cs="Arial"/>
          <w:color w:val="000000"/>
          <w:sz w:val="24"/>
          <w:szCs w:val="24"/>
          <w:lang w:val="az-Latn-AZ" w:eastAsia="ru-RU"/>
        </w:rPr>
        <w:t>Beləlik</w:t>
      </w:r>
      <w:r w:rsidR="00214D85">
        <w:rPr>
          <w:rFonts w:ascii="Arial" w:eastAsia="Calibri" w:hAnsi="Arial" w:cs="Arial"/>
          <w:color w:val="000000"/>
          <w:sz w:val="24"/>
          <w:szCs w:val="24"/>
          <w:lang w:val="az-Latn-AZ" w:eastAsia="ru-RU"/>
        </w:rPr>
        <w:t>l</w:t>
      </w:r>
      <w:r w:rsidRPr="00DA4389">
        <w:rPr>
          <w:rFonts w:ascii="Arial" w:eastAsia="Calibri" w:hAnsi="Arial" w:cs="Arial"/>
          <w:color w:val="000000"/>
          <w:sz w:val="24"/>
          <w:szCs w:val="24"/>
          <w:lang w:val="az-Latn-AZ" w:eastAsia="ru-RU"/>
        </w:rPr>
        <w:t xml:space="preserve">ə, əşya ilə əlaqədar yaranan əmlak hüquqlarının təkcə mülkiyyətçiyə deyil, həm də əmlaka qanuni əsaslarla sahiblik edən şəxsə </w:t>
      </w:r>
      <w:r w:rsidR="0012524C" w:rsidRPr="00DA4389">
        <w:rPr>
          <w:rFonts w:ascii="Arial" w:eastAsia="Calibri" w:hAnsi="Arial" w:cs="Arial"/>
          <w:color w:val="000000"/>
          <w:sz w:val="24"/>
          <w:szCs w:val="24"/>
          <w:lang w:val="az-Latn-AZ" w:eastAsia="ru-RU"/>
        </w:rPr>
        <w:t xml:space="preserve">də </w:t>
      </w:r>
      <w:r w:rsidRPr="00DA4389">
        <w:rPr>
          <w:rFonts w:ascii="Arial" w:eastAsia="Calibri" w:hAnsi="Arial" w:cs="Arial"/>
          <w:color w:val="000000"/>
          <w:sz w:val="24"/>
          <w:szCs w:val="24"/>
          <w:lang w:val="az-Latn-AZ" w:eastAsia="ru-RU"/>
        </w:rPr>
        <w:t>mənsub ola bilməsi</w:t>
      </w:r>
      <w:r w:rsidR="00193B6C" w:rsidRPr="00DA4389">
        <w:rPr>
          <w:rFonts w:ascii="Arial" w:eastAsia="Calibri" w:hAnsi="Arial" w:cs="Arial"/>
          <w:color w:val="000000"/>
          <w:sz w:val="24"/>
          <w:szCs w:val="24"/>
          <w:lang w:val="az-Latn-AZ" w:eastAsia="ru-RU"/>
        </w:rPr>
        <w:t xml:space="preserve">, </w:t>
      </w:r>
      <w:r w:rsidR="00A63542" w:rsidRPr="00DA4389">
        <w:rPr>
          <w:rFonts w:ascii="Arial" w:eastAsia="Calibri" w:hAnsi="Arial" w:cs="Arial"/>
          <w:color w:val="000000"/>
          <w:sz w:val="24"/>
          <w:szCs w:val="24"/>
          <w:lang w:val="az-Latn-AZ" w:eastAsia="ru-RU"/>
        </w:rPr>
        <w:t xml:space="preserve">qanunvericilikdə </w:t>
      </w:r>
      <w:r w:rsidR="00193B6C" w:rsidRPr="00DA4389">
        <w:rPr>
          <w:rFonts w:ascii="Arial" w:eastAsia="Calibri" w:hAnsi="Arial" w:cs="Arial"/>
          <w:color w:val="000000"/>
          <w:sz w:val="24"/>
          <w:szCs w:val="24"/>
          <w:lang w:val="az-Latn-AZ" w:eastAsia="ru-RU"/>
        </w:rPr>
        <w:t>bu hüquqların</w:t>
      </w:r>
      <w:r w:rsidR="008C57BB">
        <w:rPr>
          <w:rFonts w:ascii="Arial" w:eastAsia="Calibri" w:hAnsi="Arial" w:cs="Arial"/>
          <w:color w:val="000000"/>
          <w:sz w:val="24"/>
          <w:szCs w:val="24"/>
          <w:lang w:val="az-Latn-AZ" w:eastAsia="ru-RU"/>
        </w:rPr>
        <w:t xml:space="preserve"> istənilən şə</w:t>
      </w:r>
      <w:r w:rsidR="00CA1379">
        <w:rPr>
          <w:rFonts w:ascii="Arial" w:eastAsia="Calibri" w:hAnsi="Arial" w:cs="Arial"/>
          <w:color w:val="000000"/>
          <w:sz w:val="24"/>
          <w:szCs w:val="24"/>
          <w:lang w:val="az-Latn-AZ" w:eastAsia="ru-RU"/>
        </w:rPr>
        <w:t xml:space="preserve">xs, </w:t>
      </w:r>
      <w:r w:rsidR="008C57BB">
        <w:rPr>
          <w:rFonts w:ascii="Arial" w:eastAsia="Calibri" w:hAnsi="Arial" w:cs="Arial"/>
          <w:color w:val="000000"/>
          <w:sz w:val="24"/>
          <w:szCs w:val="24"/>
          <w:lang w:val="az-Latn-AZ" w:eastAsia="ru-RU"/>
        </w:rPr>
        <w:t>o cümlədən</w:t>
      </w:r>
      <w:r w:rsidR="0012524C" w:rsidRPr="00DA4389">
        <w:rPr>
          <w:rFonts w:ascii="Arial" w:eastAsia="Calibri" w:hAnsi="Arial" w:cs="Arial"/>
          <w:color w:val="000000"/>
          <w:sz w:val="24"/>
          <w:szCs w:val="24"/>
          <w:lang w:val="az-Latn-AZ" w:eastAsia="ru-RU"/>
        </w:rPr>
        <w:t xml:space="preserve"> </w:t>
      </w:r>
      <w:r w:rsidR="00193B6C" w:rsidRPr="00DA4389">
        <w:rPr>
          <w:rFonts w:ascii="Arial" w:eastAsia="Calibri" w:hAnsi="Arial" w:cs="Arial"/>
          <w:color w:val="000000"/>
          <w:sz w:val="24"/>
          <w:szCs w:val="24"/>
          <w:lang w:val="az-Latn-AZ" w:eastAsia="ru-RU"/>
        </w:rPr>
        <w:t xml:space="preserve">mülkiyyətçi tərəfindən </w:t>
      </w:r>
      <w:proofErr w:type="spellStart"/>
      <w:r w:rsidR="00193B6C" w:rsidRPr="00DA4389">
        <w:rPr>
          <w:rFonts w:ascii="Arial" w:eastAsia="Calibri" w:hAnsi="Arial" w:cs="Arial"/>
          <w:color w:val="000000"/>
          <w:sz w:val="24"/>
          <w:szCs w:val="24"/>
          <w:lang w:val="az-Latn-AZ" w:eastAsia="ru-RU"/>
        </w:rPr>
        <w:t>pozulmaqdan</w:t>
      </w:r>
      <w:proofErr w:type="spellEnd"/>
      <w:r w:rsidR="00193B6C" w:rsidRPr="00DA4389">
        <w:rPr>
          <w:rFonts w:ascii="Arial" w:eastAsia="Calibri" w:hAnsi="Arial" w:cs="Arial"/>
          <w:color w:val="000000"/>
          <w:sz w:val="24"/>
          <w:szCs w:val="24"/>
          <w:lang w:val="az-Latn-AZ" w:eastAsia="ru-RU"/>
        </w:rPr>
        <w:t xml:space="preserve"> müdafiə </w:t>
      </w:r>
      <w:proofErr w:type="spellStart"/>
      <w:r w:rsidR="00193B6C" w:rsidRPr="00DA4389">
        <w:rPr>
          <w:rFonts w:ascii="Arial" w:eastAsia="Calibri" w:hAnsi="Arial" w:cs="Arial"/>
          <w:color w:val="000000"/>
          <w:sz w:val="24"/>
          <w:szCs w:val="24"/>
          <w:lang w:val="az-Latn-AZ" w:eastAsia="ru-RU"/>
        </w:rPr>
        <w:t>edilməsinin</w:t>
      </w:r>
      <w:proofErr w:type="spellEnd"/>
      <w:r w:rsidR="00A63542" w:rsidRPr="00DA4389">
        <w:rPr>
          <w:rFonts w:ascii="Arial" w:eastAsia="Calibri" w:hAnsi="Arial" w:cs="Arial"/>
          <w:color w:val="000000"/>
          <w:sz w:val="24"/>
          <w:szCs w:val="24"/>
          <w:lang w:val="az-Latn-AZ" w:eastAsia="ru-RU"/>
        </w:rPr>
        <w:t xml:space="preserve"> nəzərdə tutulması </w:t>
      </w:r>
      <w:r w:rsidR="00193B6C" w:rsidRPr="00DA4389">
        <w:rPr>
          <w:rFonts w:ascii="Arial" w:eastAsia="Calibri" w:hAnsi="Arial" w:cs="Arial"/>
          <w:color w:val="000000"/>
          <w:sz w:val="24"/>
          <w:szCs w:val="24"/>
          <w:lang w:val="az-Latn-AZ" w:eastAsia="ru-RU"/>
        </w:rPr>
        <w:t xml:space="preserve"> qanuni sahiblərin də</w:t>
      </w:r>
      <w:r w:rsidRPr="00DA4389">
        <w:rPr>
          <w:rFonts w:ascii="Arial" w:eastAsia="Calibri" w:hAnsi="Arial" w:cs="Arial"/>
          <w:color w:val="000000"/>
          <w:sz w:val="24"/>
          <w:szCs w:val="24"/>
          <w:lang w:val="az-Latn-AZ" w:eastAsia="ru-RU"/>
        </w:rPr>
        <w:t xml:space="preserve"> əmlak hüquqları ilə bağlı mənafelərinə dəyən zərə</w:t>
      </w:r>
      <w:r w:rsidR="00193B6C" w:rsidRPr="00DA4389">
        <w:rPr>
          <w:rFonts w:ascii="Arial" w:eastAsia="Calibri" w:hAnsi="Arial" w:cs="Arial"/>
          <w:color w:val="000000"/>
          <w:sz w:val="24"/>
          <w:szCs w:val="24"/>
          <w:lang w:val="az-Latn-AZ" w:eastAsia="ru-RU"/>
        </w:rPr>
        <w:t>rə görə</w:t>
      </w:r>
      <w:r w:rsidRPr="00DA4389">
        <w:rPr>
          <w:rFonts w:ascii="Arial" w:eastAsia="Calibri" w:hAnsi="Arial" w:cs="Arial"/>
          <w:color w:val="000000"/>
          <w:sz w:val="24"/>
          <w:szCs w:val="24"/>
          <w:lang w:val="az-Latn-AZ" w:eastAsia="ru-RU"/>
        </w:rPr>
        <w:t xml:space="preserve"> tələ</w:t>
      </w:r>
      <w:r w:rsidR="003D2000" w:rsidRPr="00DA4389">
        <w:rPr>
          <w:rFonts w:ascii="Arial" w:eastAsia="Calibri" w:hAnsi="Arial" w:cs="Arial"/>
          <w:color w:val="000000"/>
          <w:sz w:val="24"/>
          <w:szCs w:val="24"/>
          <w:lang w:val="az-Latn-AZ" w:eastAsia="ru-RU"/>
        </w:rPr>
        <w:t xml:space="preserve">b hüququnun olmasını </w:t>
      </w:r>
      <w:r w:rsidR="00217CB7" w:rsidRPr="00DA4389">
        <w:rPr>
          <w:rFonts w:ascii="Arial" w:eastAsia="Calibri" w:hAnsi="Arial" w:cs="Arial"/>
          <w:color w:val="000000"/>
          <w:sz w:val="24"/>
          <w:szCs w:val="24"/>
          <w:lang w:val="az-Latn-AZ" w:eastAsia="ru-RU"/>
        </w:rPr>
        <w:t>göstərir</w:t>
      </w:r>
      <w:r w:rsidRPr="00DA4389">
        <w:rPr>
          <w:rFonts w:ascii="Arial" w:eastAsia="Calibri" w:hAnsi="Arial" w:cs="Arial"/>
          <w:color w:val="000000"/>
          <w:sz w:val="24"/>
          <w:szCs w:val="24"/>
          <w:lang w:val="az-Latn-AZ" w:eastAsia="ru-RU"/>
        </w:rPr>
        <w:t>.</w:t>
      </w:r>
    </w:p>
    <w:p w:rsidR="001B02E0" w:rsidRPr="00DA4389" w:rsidRDefault="001B02E0" w:rsidP="00DA4389">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DA4389">
        <w:rPr>
          <w:rFonts w:ascii="Arial" w:eastAsia="Times New Roman" w:hAnsi="Arial" w:cs="Arial"/>
          <w:color w:val="000000"/>
          <w:sz w:val="24"/>
          <w:szCs w:val="24"/>
          <w:lang w:val="az-Latn-AZ" w:eastAsia="ru-RU"/>
        </w:rPr>
        <w:t xml:space="preserve"> </w:t>
      </w:r>
      <w:r w:rsidR="009328F2" w:rsidRPr="00DA4389">
        <w:rPr>
          <w:rFonts w:ascii="Arial" w:eastAsia="Times New Roman" w:hAnsi="Arial" w:cs="Arial"/>
          <w:color w:val="000000"/>
          <w:sz w:val="24"/>
          <w:szCs w:val="24"/>
          <w:lang w:val="az-Latn-AZ" w:eastAsia="ru-RU"/>
        </w:rPr>
        <w:t>Konstitusiya Məhkəməsi Plenumun</w:t>
      </w:r>
      <w:r w:rsidR="009328F2" w:rsidRPr="00D86F54">
        <w:rPr>
          <w:rFonts w:ascii="Arial" w:eastAsia="Times New Roman" w:hAnsi="Arial" w:cs="Arial"/>
          <w:color w:val="000000"/>
          <w:sz w:val="24"/>
          <w:szCs w:val="24"/>
          <w:lang w:val="az-Latn-AZ" w:eastAsia="ru-RU"/>
        </w:rPr>
        <w:t>un</w:t>
      </w:r>
      <w:r w:rsidR="009328F2" w:rsidRPr="00DA4389">
        <w:rPr>
          <w:rFonts w:ascii="Arial" w:eastAsia="Times New Roman" w:hAnsi="Arial" w:cs="Arial"/>
          <w:color w:val="000000"/>
          <w:sz w:val="24"/>
          <w:szCs w:val="24"/>
          <w:lang w:val="az-Latn-AZ" w:eastAsia="ru-RU"/>
        </w:rPr>
        <w:t xml:space="preserve"> </w:t>
      </w:r>
      <w:proofErr w:type="spellStart"/>
      <w:r w:rsidR="009328F2" w:rsidRPr="00DA4389">
        <w:rPr>
          <w:rFonts w:ascii="Arial" w:eastAsia="Times New Roman" w:hAnsi="Arial" w:cs="Arial"/>
          <w:color w:val="000000"/>
          <w:sz w:val="24"/>
          <w:szCs w:val="24"/>
          <w:lang w:val="az-Latn-AZ" w:eastAsia="ru-RU"/>
        </w:rPr>
        <w:t>formalaşdırdığı</w:t>
      </w:r>
      <w:proofErr w:type="spellEnd"/>
      <w:r w:rsidR="009328F2" w:rsidRPr="00DA4389">
        <w:rPr>
          <w:rFonts w:ascii="Arial" w:eastAsia="Times New Roman" w:hAnsi="Arial" w:cs="Arial"/>
          <w:color w:val="000000"/>
          <w:sz w:val="24"/>
          <w:szCs w:val="24"/>
          <w:lang w:val="az-Latn-AZ" w:eastAsia="ru-RU"/>
        </w:rPr>
        <w:t xml:space="preserve"> hüquqi mövqeyə görə, sahiblik və istifadə hüquqlarını həyata keçirməyin hüquqi cəhətdən təmin edilmiş imkanının mövcud olması əmlak sahibinin hüquqlarının da mülkiyyətçinin hüquqları ilə bərabər həddə müdafiə olunması zərurətini doğurur. Əks yanaşma mülkiyyət hüquqlarının müdafiəsi ilə bağlı konstitusiya prinsiplərinin, mülki qanunvericiliyin bir sıra prinsip və müddəalarının </w:t>
      </w:r>
      <w:proofErr w:type="spellStart"/>
      <w:r w:rsidR="009328F2" w:rsidRPr="00DA4389">
        <w:rPr>
          <w:rFonts w:ascii="Arial" w:eastAsia="Times New Roman" w:hAnsi="Arial" w:cs="Arial"/>
          <w:color w:val="000000"/>
          <w:sz w:val="24"/>
          <w:szCs w:val="24"/>
          <w:lang w:val="az-Latn-AZ" w:eastAsia="ru-RU"/>
        </w:rPr>
        <w:t>pozulmasına</w:t>
      </w:r>
      <w:proofErr w:type="spellEnd"/>
      <w:r w:rsidR="009328F2" w:rsidRPr="00DA4389">
        <w:rPr>
          <w:rFonts w:ascii="Arial" w:eastAsia="Times New Roman" w:hAnsi="Arial" w:cs="Arial"/>
          <w:color w:val="000000"/>
          <w:sz w:val="24"/>
          <w:szCs w:val="24"/>
          <w:lang w:val="az-Latn-AZ" w:eastAsia="ru-RU"/>
        </w:rPr>
        <w:t xml:space="preserve"> gətirib çıxara bilər (</w:t>
      </w:r>
      <w:proofErr w:type="spellStart"/>
      <w:r w:rsidR="009328F2" w:rsidRPr="00DA4389">
        <w:rPr>
          <w:rFonts w:ascii="Arial" w:eastAsia="Times New Roman" w:hAnsi="Arial" w:cs="Arial"/>
          <w:color w:val="000000"/>
          <w:sz w:val="24"/>
          <w:szCs w:val="24"/>
          <w:lang w:val="az-Latn-AZ" w:eastAsia="ru-RU"/>
        </w:rPr>
        <w:t>V.Q.Teryoxinin</w:t>
      </w:r>
      <w:proofErr w:type="spellEnd"/>
      <w:r w:rsidR="009328F2" w:rsidRPr="00DA4389">
        <w:rPr>
          <w:rFonts w:ascii="Arial" w:eastAsia="Times New Roman" w:hAnsi="Arial" w:cs="Arial"/>
          <w:color w:val="000000"/>
          <w:sz w:val="24"/>
          <w:szCs w:val="24"/>
          <w:lang w:val="az-Latn-AZ" w:eastAsia="ru-RU"/>
        </w:rPr>
        <w:t xml:space="preserve"> şikayəti üzrə 15 yanvar 2010-cu il tarixli Qərar).</w:t>
      </w:r>
    </w:p>
    <w:p w:rsidR="00A95EE0" w:rsidRPr="00DA4389" w:rsidRDefault="001B02E0" w:rsidP="00DA4389">
      <w:pPr>
        <w:spacing w:after="0" w:line="240" w:lineRule="auto"/>
        <w:ind w:firstLine="567"/>
        <w:jc w:val="both"/>
        <w:rPr>
          <w:rFonts w:ascii="Arial" w:eastAsia="Times New Roman" w:hAnsi="Arial" w:cs="Arial"/>
          <w:color w:val="000000"/>
          <w:sz w:val="24"/>
          <w:szCs w:val="24"/>
          <w:lang w:val="az-Latn-AZ" w:eastAsia="ru-RU"/>
        </w:rPr>
      </w:pPr>
      <w:r w:rsidRPr="00DA4389">
        <w:rPr>
          <w:rFonts w:ascii="Arial" w:eastAsia="Times New Roman" w:hAnsi="Arial" w:cs="Arial"/>
          <w:b/>
          <w:bCs/>
          <w:color w:val="000000"/>
          <w:sz w:val="24"/>
          <w:szCs w:val="24"/>
          <w:lang w:val="az-Latn-AZ" w:eastAsia="ru-RU"/>
        </w:rPr>
        <w:t> </w:t>
      </w:r>
      <w:r w:rsidR="00D86F54" w:rsidRPr="00D86F54">
        <w:rPr>
          <w:rFonts w:ascii="Arial" w:eastAsia="Times New Roman" w:hAnsi="Arial" w:cs="Arial"/>
          <w:bCs/>
          <w:color w:val="000000"/>
          <w:sz w:val="24"/>
          <w:szCs w:val="24"/>
          <w:lang w:val="az-Latn-AZ" w:eastAsia="ru-RU"/>
        </w:rPr>
        <w:t>Qeyd olun</w:t>
      </w:r>
      <w:r w:rsidR="00D86F54">
        <w:rPr>
          <w:rFonts w:ascii="Arial" w:eastAsia="Times New Roman" w:hAnsi="Arial" w:cs="Arial"/>
          <w:bCs/>
          <w:color w:val="000000"/>
          <w:sz w:val="24"/>
          <w:szCs w:val="24"/>
          <w:lang w:val="az-Latn-AZ" w:eastAsia="ru-RU"/>
        </w:rPr>
        <w:t>duğu</w:t>
      </w:r>
      <w:r w:rsidR="00D86F54" w:rsidRPr="00D86F54">
        <w:rPr>
          <w:rFonts w:ascii="Arial" w:eastAsia="Times New Roman" w:hAnsi="Arial" w:cs="Arial"/>
          <w:bCs/>
          <w:color w:val="000000"/>
          <w:sz w:val="24"/>
          <w:szCs w:val="24"/>
          <w:lang w:val="az-Latn-AZ" w:eastAsia="ru-RU"/>
        </w:rPr>
        <w:t xml:space="preserve"> ki</w:t>
      </w:r>
      <w:r w:rsidR="00214D85">
        <w:rPr>
          <w:rFonts w:ascii="Arial" w:eastAsia="Times New Roman" w:hAnsi="Arial" w:cs="Arial"/>
          <w:bCs/>
          <w:color w:val="000000"/>
          <w:sz w:val="24"/>
          <w:szCs w:val="24"/>
          <w:lang w:val="az-Latn-AZ" w:eastAsia="ru-RU"/>
        </w:rPr>
        <w:t>mi</w:t>
      </w:r>
      <w:r w:rsidR="00D86F54" w:rsidRPr="00D86F54">
        <w:rPr>
          <w:rFonts w:ascii="Arial" w:eastAsia="Times New Roman" w:hAnsi="Arial" w:cs="Arial"/>
          <w:bCs/>
          <w:color w:val="000000"/>
          <w:sz w:val="24"/>
          <w:szCs w:val="24"/>
          <w:lang w:val="az-Latn-AZ" w:eastAsia="ru-RU"/>
        </w:rPr>
        <w:t>,</w:t>
      </w:r>
      <w:r w:rsidR="00D86F54" w:rsidRPr="00D86F54">
        <w:rPr>
          <w:rFonts w:ascii="Arial" w:eastAsia="Calibri" w:hAnsi="Arial" w:cs="Arial"/>
          <w:color w:val="000000"/>
          <w:sz w:val="24"/>
          <w:szCs w:val="24"/>
          <w:lang w:val="az-Latn-AZ" w:eastAsia="ru-RU"/>
        </w:rPr>
        <w:t xml:space="preserve"> </w:t>
      </w:r>
      <w:proofErr w:type="spellStart"/>
      <w:r w:rsidR="00D86F54">
        <w:rPr>
          <w:rFonts w:ascii="Arial" w:eastAsia="Calibri" w:hAnsi="Arial" w:cs="Arial"/>
          <w:color w:val="000000"/>
          <w:sz w:val="24"/>
          <w:szCs w:val="24"/>
          <w:lang w:val="az-Latn-AZ" w:eastAsia="ru-RU"/>
        </w:rPr>
        <w:t>l</w:t>
      </w:r>
      <w:r w:rsidR="00193B6C" w:rsidRPr="00DA4389">
        <w:rPr>
          <w:rFonts w:ascii="Arial" w:eastAsia="Calibri" w:hAnsi="Arial" w:cs="Arial"/>
          <w:color w:val="000000"/>
          <w:sz w:val="24"/>
          <w:szCs w:val="24"/>
          <w:lang w:val="az-Latn-AZ" w:eastAsia="ru-RU"/>
        </w:rPr>
        <w:t>izinq</w:t>
      </w:r>
      <w:proofErr w:type="spellEnd"/>
      <w:r w:rsidR="00193B6C" w:rsidRPr="00DA4389">
        <w:rPr>
          <w:rFonts w:ascii="Arial" w:eastAsia="Calibri" w:hAnsi="Arial" w:cs="Arial"/>
          <w:color w:val="000000"/>
          <w:sz w:val="24"/>
          <w:szCs w:val="24"/>
          <w:lang w:val="az-Latn-AZ" w:eastAsia="ru-RU"/>
        </w:rPr>
        <w:t xml:space="preserve"> müqaviləsi üzrə </w:t>
      </w:r>
      <w:proofErr w:type="spellStart"/>
      <w:r w:rsidR="00193B6C" w:rsidRPr="00DA4389">
        <w:rPr>
          <w:rFonts w:ascii="Arial" w:eastAsia="Calibri" w:hAnsi="Arial" w:cs="Arial"/>
          <w:color w:val="000000"/>
          <w:sz w:val="24"/>
          <w:szCs w:val="24"/>
          <w:lang w:val="az-Latn-AZ" w:eastAsia="ru-RU"/>
        </w:rPr>
        <w:t>lizinq</w:t>
      </w:r>
      <w:proofErr w:type="spellEnd"/>
      <w:r w:rsidR="00193B6C" w:rsidRPr="00DA4389">
        <w:rPr>
          <w:rFonts w:ascii="Arial" w:eastAsia="Calibri" w:hAnsi="Arial" w:cs="Arial"/>
          <w:color w:val="000000"/>
          <w:sz w:val="24"/>
          <w:szCs w:val="24"/>
          <w:lang w:val="az-Latn-AZ" w:eastAsia="ru-RU"/>
        </w:rPr>
        <w:t xml:space="preserve"> verən </w:t>
      </w:r>
      <w:proofErr w:type="spellStart"/>
      <w:r w:rsidR="00193B6C" w:rsidRPr="00DA4389">
        <w:rPr>
          <w:rFonts w:ascii="Arial" w:eastAsia="Calibri" w:hAnsi="Arial" w:cs="Arial"/>
          <w:color w:val="000000"/>
          <w:sz w:val="24"/>
          <w:szCs w:val="24"/>
          <w:lang w:val="az-Latn-AZ" w:eastAsia="ru-RU"/>
        </w:rPr>
        <w:t>lizinq</w:t>
      </w:r>
      <w:proofErr w:type="spellEnd"/>
      <w:r w:rsidR="00193B6C" w:rsidRPr="00DA4389">
        <w:rPr>
          <w:rFonts w:ascii="Arial" w:eastAsia="Calibri" w:hAnsi="Arial" w:cs="Arial"/>
          <w:color w:val="000000"/>
          <w:sz w:val="24"/>
          <w:szCs w:val="24"/>
          <w:lang w:val="az-Latn-AZ" w:eastAsia="ru-RU"/>
        </w:rPr>
        <w:t xml:space="preserve"> obyektinin mülkiyyətçisi olaraq qalsa da</w:t>
      </w:r>
      <w:r w:rsidR="003D2000" w:rsidRPr="00DA4389">
        <w:rPr>
          <w:rFonts w:ascii="Arial" w:eastAsia="Calibri" w:hAnsi="Arial" w:cs="Arial"/>
          <w:color w:val="000000"/>
          <w:sz w:val="24"/>
          <w:szCs w:val="24"/>
          <w:lang w:val="az-Latn-AZ" w:eastAsia="ru-RU"/>
        </w:rPr>
        <w:t>,</w:t>
      </w:r>
      <w:r w:rsidR="00193B6C" w:rsidRPr="00DA4389">
        <w:rPr>
          <w:rFonts w:ascii="Arial" w:eastAsia="Calibri" w:hAnsi="Arial" w:cs="Arial"/>
          <w:color w:val="000000"/>
          <w:sz w:val="24"/>
          <w:szCs w:val="24"/>
          <w:lang w:val="az-Latn-AZ" w:eastAsia="ru-RU"/>
        </w:rPr>
        <w:t xml:space="preserve"> sahiblik və istifadə hüquqlarının </w:t>
      </w:r>
      <w:proofErr w:type="spellStart"/>
      <w:r w:rsidR="00193B6C" w:rsidRPr="00DA4389">
        <w:rPr>
          <w:rFonts w:ascii="Arial" w:eastAsia="Calibri" w:hAnsi="Arial" w:cs="Arial"/>
          <w:color w:val="000000"/>
          <w:sz w:val="24"/>
          <w:szCs w:val="24"/>
          <w:lang w:val="az-Latn-AZ" w:eastAsia="ru-RU"/>
        </w:rPr>
        <w:t>lizinq</w:t>
      </w:r>
      <w:proofErr w:type="spellEnd"/>
      <w:r w:rsidR="00193B6C" w:rsidRPr="00DA4389">
        <w:rPr>
          <w:rFonts w:ascii="Arial" w:eastAsia="Calibri" w:hAnsi="Arial" w:cs="Arial"/>
          <w:color w:val="000000"/>
          <w:sz w:val="24"/>
          <w:szCs w:val="24"/>
          <w:lang w:val="az-Latn-AZ" w:eastAsia="ru-RU"/>
        </w:rPr>
        <w:t xml:space="preserve"> alana ver</w:t>
      </w:r>
      <w:r w:rsidR="00567DF3" w:rsidRPr="00DA4389">
        <w:rPr>
          <w:rFonts w:ascii="Arial" w:eastAsia="Calibri" w:hAnsi="Arial" w:cs="Arial"/>
          <w:color w:val="000000"/>
          <w:sz w:val="24"/>
          <w:szCs w:val="24"/>
          <w:lang w:val="az-Latn-AZ" w:eastAsia="ru-RU"/>
        </w:rPr>
        <w:t>il</w:t>
      </w:r>
      <w:r w:rsidR="00193B6C" w:rsidRPr="00DA4389">
        <w:rPr>
          <w:rFonts w:ascii="Arial" w:eastAsia="Calibri" w:hAnsi="Arial" w:cs="Arial"/>
          <w:color w:val="000000"/>
          <w:sz w:val="24"/>
          <w:szCs w:val="24"/>
          <w:lang w:val="az-Latn-AZ" w:eastAsia="ru-RU"/>
        </w:rPr>
        <w:t>məsi sonuncunu əmlakın qanuni sahibinə çevirir.</w:t>
      </w:r>
      <w:r w:rsidR="00567DF3" w:rsidRPr="00DA4389">
        <w:rPr>
          <w:rFonts w:ascii="Arial" w:eastAsia="Calibri" w:hAnsi="Arial" w:cs="Arial"/>
          <w:color w:val="000000"/>
          <w:sz w:val="24"/>
          <w:szCs w:val="24"/>
          <w:lang w:val="az-Latn-AZ" w:eastAsia="ru-RU"/>
        </w:rPr>
        <w:t xml:space="preserve"> </w:t>
      </w:r>
      <w:r w:rsidR="00193B6C" w:rsidRPr="00DA4389">
        <w:rPr>
          <w:rFonts w:ascii="Arial" w:eastAsia="Calibri" w:hAnsi="Arial" w:cs="Arial"/>
          <w:color w:val="000000"/>
          <w:sz w:val="24"/>
          <w:szCs w:val="24"/>
          <w:lang w:val="az-Latn-AZ" w:eastAsia="ru-RU"/>
        </w:rPr>
        <w:t>Eləcə də</w:t>
      </w:r>
      <w:r w:rsidR="00567DF3" w:rsidRPr="00DA4389">
        <w:rPr>
          <w:rFonts w:ascii="Arial" w:eastAsia="Calibri" w:hAnsi="Arial" w:cs="Arial"/>
          <w:color w:val="000000"/>
          <w:sz w:val="24"/>
          <w:szCs w:val="24"/>
          <w:lang w:val="az-Latn-AZ" w:eastAsia="ru-RU"/>
        </w:rPr>
        <w:t xml:space="preserve"> mülkiyyətçi müqavilə əsasında özünə mənsub olan əmlaka dair sahiblik və istifadə hüququnu </w:t>
      </w:r>
      <w:r w:rsidR="00214D85" w:rsidRPr="00DA4389">
        <w:rPr>
          <w:rFonts w:ascii="Arial" w:eastAsia="Calibri" w:hAnsi="Arial" w:cs="Arial"/>
          <w:color w:val="000000"/>
          <w:sz w:val="24"/>
          <w:szCs w:val="24"/>
          <w:lang w:val="az-Latn-AZ" w:eastAsia="ru-RU"/>
        </w:rPr>
        <w:t xml:space="preserve">qarşı tərəfə </w:t>
      </w:r>
      <w:r w:rsidR="00567DF3" w:rsidRPr="00DA4389">
        <w:rPr>
          <w:rFonts w:ascii="Arial" w:eastAsia="Calibri" w:hAnsi="Arial" w:cs="Arial"/>
          <w:color w:val="000000"/>
          <w:sz w:val="24"/>
          <w:szCs w:val="24"/>
          <w:lang w:val="az-Latn-AZ" w:eastAsia="ru-RU"/>
        </w:rPr>
        <w:t xml:space="preserve">vermişsə, </w:t>
      </w:r>
      <w:r w:rsidR="00ED369D" w:rsidRPr="00DA4389">
        <w:rPr>
          <w:rFonts w:ascii="Arial" w:eastAsia="Calibri" w:hAnsi="Arial" w:cs="Arial"/>
          <w:color w:val="000000"/>
          <w:sz w:val="24"/>
          <w:szCs w:val="24"/>
          <w:lang w:val="az-Latn-AZ" w:eastAsia="ru-RU"/>
        </w:rPr>
        <w:t xml:space="preserve">münasibətlərin tənzimlənməsi </w:t>
      </w:r>
      <w:r w:rsidR="00567DF3" w:rsidRPr="00DA4389">
        <w:rPr>
          <w:rFonts w:ascii="Arial" w:eastAsia="Calibri" w:hAnsi="Arial" w:cs="Arial"/>
          <w:color w:val="000000"/>
          <w:sz w:val="24"/>
          <w:szCs w:val="24"/>
          <w:lang w:val="az-Latn-AZ" w:eastAsia="ru-RU"/>
        </w:rPr>
        <w:t xml:space="preserve"> </w:t>
      </w:r>
      <w:r w:rsidR="002D3604" w:rsidRPr="00DA4389">
        <w:rPr>
          <w:rFonts w:ascii="Arial" w:eastAsia="Calibri" w:hAnsi="Arial" w:cs="Arial"/>
          <w:color w:val="000000"/>
          <w:sz w:val="24"/>
          <w:szCs w:val="24"/>
          <w:lang w:val="az-Latn-AZ" w:eastAsia="ru-RU"/>
        </w:rPr>
        <w:t xml:space="preserve">zamanı </w:t>
      </w:r>
      <w:r w:rsidR="00567DF3" w:rsidRPr="00DA4389">
        <w:rPr>
          <w:rFonts w:ascii="Arial" w:eastAsia="Calibri" w:hAnsi="Arial" w:cs="Arial"/>
          <w:color w:val="000000"/>
          <w:sz w:val="24"/>
          <w:szCs w:val="24"/>
          <w:lang w:val="az-Latn-AZ" w:eastAsia="ru-RU"/>
        </w:rPr>
        <w:lastRenderedPageBreak/>
        <w:t>tərəflərin qarşılıqlı hüquq və vəzifələrini müəyyən edən müqavilə şərtləri</w:t>
      </w:r>
      <w:r w:rsidR="00A62AB7" w:rsidRPr="00DA4389">
        <w:rPr>
          <w:rFonts w:ascii="Arial" w:eastAsia="Calibri" w:hAnsi="Arial" w:cs="Arial"/>
          <w:color w:val="000000"/>
          <w:sz w:val="24"/>
          <w:szCs w:val="24"/>
          <w:lang w:val="az-Latn-AZ" w:eastAsia="ru-RU"/>
        </w:rPr>
        <w:t xml:space="preserve"> nəzərə alınmalıdır</w:t>
      </w:r>
      <w:r w:rsidR="00567DF3" w:rsidRPr="00DA4389">
        <w:rPr>
          <w:rFonts w:ascii="Arial" w:eastAsia="Calibri" w:hAnsi="Arial" w:cs="Arial"/>
          <w:color w:val="000000"/>
          <w:sz w:val="24"/>
          <w:szCs w:val="24"/>
          <w:lang w:val="az-Latn-AZ" w:eastAsia="ru-RU"/>
        </w:rPr>
        <w:t>. Belə ki, müqavilə əsasında ə</w:t>
      </w:r>
      <w:r w:rsidR="006531E4">
        <w:rPr>
          <w:rFonts w:ascii="Arial" w:eastAsia="Calibri" w:hAnsi="Arial" w:cs="Arial"/>
          <w:color w:val="000000"/>
          <w:sz w:val="24"/>
          <w:szCs w:val="24"/>
          <w:lang w:val="az-Latn-AZ" w:eastAsia="ru-RU"/>
        </w:rPr>
        <w:t>mlakda</w:t>
      </w:r>
      <w:r w:rsidR="00567DF3" w:rsidRPr="00DA4389">
        <w:rPr>
          <w:rFonts w:ascii="Arial" w:eastAsia="Calibri" w:hAnsi="Arial" w:cs="Arial"/>
          <w:color w:val="000000"/>
          <w:sz w:val="24"/>
          <w:szCs w:val="24"/>
          <w:lang w:val="az-Latn-AZ" w:eastAsia="ru-RU"/>
        </w:rPr>
        <w:t xml:space="preserve"> sahiblik və istifadə hüququnu əldə edən tərəf əmlaka dair hansı həcmdə öhdəlik götürərək məsuliyyət daşıyırsa, o həcmdə də üçüncü şəx</w:t>
      </w:r>
      <w:r w:rsidR="00A74550" w:rsidRPr="00DA4389">
        <w:rPr>
          <w:rFonts w:ascii="Arial" w:eastAsia="Calibri" w:hAnsi="Arial" w:cs="Arial"/>
          <w:color w:val="000000"/>
          <w:sz w:val="24"/>
          <w:szCs w:val="24"/>
          <w:lang w:val="az-Latn-AZ" w:eastAsia="ru-RU"/>
        </w:rPr>
        <w:t>s</w:t>
      </w:r>
      <w:r w:rsidR="00567DF3" w:rsidRPr="00DA4389">
        <w:rPr>
          <w:rFonts w:ascii="Arial" w:eastAsia="Calibri" w:hAnsi="Arial" w:cs="Arial"/>
          <w:color w:val="000000"/>
          <w:sz w:val="24"/>
          <w:szCs w:val="24"/>
          <w:lang w:val="az-Latn-AZ" w:eastAsia="ru-RU"/>
        </w:rPr>
        <w:t>lər qarşısında tələb etmək hüququna malik olmaqla öz sahiblik hüquqlarını müdafiə edə bilməlidir.</w:t>
      </w:r>
      <w:r w:rsidR="00511B53" w:rsidRPr="00DA4389">
        <w:rPr>
          <w:rFonts w:ascii="Arial" w:eastAsia="Times New Roman" w:hAnsi="Arial" w:cs="Arial"/>
          <w:color w:val="000000"/>
          <w:sz w:val="24"/>
          <w:szCs w:val="24"/>
          <w:lang w:val="az-Latn-AZ" w:eastAsia="ru-RU"/>
        </w:rPr>
        <w:t xml:space="preserve"> </w:t>
      </w:r>
    </w:p>
    <w:p w:rsidR="00013208" w:rsidRPr="00DA4389" w:rsidRDefault="00013208" w:rsidP="00DA4389">
      <w:pPr>
        <w:spacing w:after="0" w:line="240" w:lineRule="auto"/>
        <w:ind w:firstLine="567"/>
        <w:jc w:val="both"/>
        <w:rPr>
          <w:rFonts w:ascii="Arial" w:eastAsia="Times New Roman" w:hAnsi="Arial" w:cs="Arial"/>
          <w:color w:val="000000"/>
          <w:sz w:val="24"/>
          <w:szCs w:val="24"/>
          <w:lang w:val="az-Latn-AZ" w:eastAsia="ru-RU"/>
        </w:rPr>
      </w:pPr>
      <w:r w:rsidRPr="00DA4389">
        <w:rPr>
          <w:rFonts w:ascii="Arial" w:hAnsi="Arial" w:cs="Arial"/>
          <w:color w:val="000000"/>
          <w:sz w:val="24"/>
          <w:szCs w:val="24"/>
          <w:lang w:val="az-Latn-AZ"/>
        </w:rPr>
        <w:t xml:space="preserve">Mülki Məcəllənin 748-7.1-ci maddəsinə görə, </w:t>
      </w:r>
      <w:proofErr w:type="spellStart"/>
      <w:r w:rsidRPr="00DA4389">
        <w:rPr>
          <w:rFonts w:ascii="Arial" w:hAnsi="Arial" w:cs="Arial"/>
          <w:color w:val="000000"/>
          <w:sz w:val="24"/>
          <w:szCs w:val="24"/>
          <w:lang w:val="az-Latn-AZ"/>
        </w:rPr>
        <w:t>lizinq</w:t>
      </w:r>
      <w:proofErr w:type="spellEnd"/>
      <w:r w:rsidRPr="00DA4389">
        <w:rPr>
          <w:rFonts w:ascii="Arial" w:hAnsi="Arial" w:cs="Arial"/>
          <w:color w:val="000000"/>
          <w:sz w:val="24"/>
          <w:szCs w:val="24"/>
          <w:lang w:val="az-Latn-AZ"/>
        </w:rPr>
        <w:t xml:space="preserve"> obyekti olan əmlakın zərərin bütün </w:t>
      </w:r>
      <w:proofErr w:type="spellStart"/>
      <w:r w:rsidRPr="00DA4389">
        <w:rPr>
          <w:rFonts w:ascii="Arial" w:hAnsi="Arial" w:cs="Arial"/>
          <w:color w:val="000000"/>
          <w:sz w:val="24"/>
          <w:szCs w:val="24"/>
          <w:lang w:val="az-Latn-AZ"/>
        </w:rPr>
        <w:t>növlərindən</w:t>
      </w:r>
      <w:proofErr w:type="spellEnd"/>
      <w:r w:rsidRPr="00DA4389">
        <w:rPr>
          <w:rFonts w:ascii="Arial" w:hAnsi="Arial" w:cs="Arial"/>
          <w:color w:val="000000"/>
          <w:sz w:val="24"/>
          <w:szCs w:val="24"/>
          <w:lang w:val="az-Latn-AZ"/>
        </w:rPr>
        <w:t xml:space="preserve"> qorunması, həmçinin onun məhv edilməsi, itirilməsi, korlanması, talanması, vaxtından əvvəl sıradan çıxması, quraşdırılması və ya istifadəsi zamanı buraxılan səhvlərdən və istismarı zamanı yol verilən risklərdən qorunması ilə bağlı məsuliyyəti, </w:t>
      </w:r>
      <w:proofErr w:type="spellStart"/>
      <w:r w:rsidRPr="00DA4389">
        <w:rPr>
          <w:rFonts w:ascii="Arial" w:hAnsi="Arial" w:cs="Arial"/>
          <w:color w:val="000000"/>
          <w:sz w:val="24"/>
          <w:szCs w:val="24"/>
          <w:lang w:val="az-Latn-AZ"/>
        </w:rPr>
        <w:t>lizinq</w:t>
      </w:r>
      <w:proofErr w:type="spellEnd"/>
      <w:r w:rsidRPr="00DA4389">
        <w:rPr>
          <w:rFonts w:ascii="Arial" w:hAnsi="Arial" w:cs="Arial"/>
          <w:color w:val="000000"/>
          <w:sz w:val="24"/>
          <w:szCs w:val="24"/>
          <w:lang w:val="az-Latn-AZ"/>
        </w:rPr>
        <w:t xml:space="preserve"> müqaviləsi ilə ayrı qayda nəzərdə </w:t>
      </w:r>
      <w:proofErr w:type="spellStart"/>
      <w:r w:rsidRPr="00DA4389">
        <w:rPr>
          <w:rFonts w:ascii="Arial" w:hAnsi="Arial" w:cs="Arial"/>
          <w:color w:val="000000"/>
          <w:sz w:val="24"/>
          <w:szCs w:val="24"/>
          <w:lang w:val="az-Latn-AZ"/>
        </w:rPr>
        <w:t>tutulmayıbsa</w:t>
      </w:r>
      <w:proofErr w:type="spellEnd"/>
      <w:r w:rsidRPr="00DA4389">
        <w:rPr>
          <w:rFonts w:ascii="Arial" w:hAnsi="Arial" w:cs="Arial"/>
          <w:color w:val="000000"/>
          <w:sz w:val="24"/>
          <w:szCs w:val="24"/>
          <w:lang w:val="az-Latn-AZ"/>
        </w:rPr>
        <w:t xml:space="preserve">, </w:t>
      </w:r>
      <w:proofErr w:type="spellStart"/>
      <w:r w:rsidRPr="00DA4389">
        <w:rPr>
          <w:rFonts w:ascii="Arial" w:hAnsi="Arial" w:cs="Arial"/>
          <w:color w:val="000000"/>
          <w:sz w:val="24"/>
          <w:szCs w:val="24"/>
          <w:lang w:val="az-Latn-AZ"/>
        </w:rPr>
        <w:t>lizinq</w:t>
      </w:r>
      <w:proofErr w:type="spellEnd"/>
      <w:r w:rsidRPr="00DA4389">
        <w:rPr>
          <w:rFonts w:ascii="Arial" w:hAnsi="Arial" w:cs="Arial"/>
          <w:color w:val="000000"/>
          <w:sz w:val="24"/>
          <w:szCs w:val="24"/>
          <w:lang w:val="az-Latn-AZ"/>
        </w:rPr>
        <w:t xml:space="preserve"> obyektinin faktiki qəbulu anından </w:t>
      </w:r>
      <w:proofErr w:type="spellStart"/>
      <w:r w:rsidRPr="00DA4389">
        <w:rPr>
          <w:rFonts w:ascii="Arial" w:hAnsi="Arial" w:cs="Arial"/>
          <w:color w:val="000000"/>
          <w:sz w:val="24"/>
          <w:szCs w:val="24"/>
          <w:lang w:val="az-Latn-AZ"/>
        </w:rPr>
        <w:t>lizinq</w:t>
      </w:r>
      <w:proofErr w:type="spellEnd"/>
      <w:r w:rsidRPr="00DA4389">
        <w:rPr>
          <w:rFonts w:ascii="Arial" w:hAnsi="Arial" w:cs="Arial"/>
          <w:color w:val="000000"/>
          <w:sz w:val="24"/>
          <w:szCs w:val="24"/>
          <w:lang w:val="az-Latn-AZ"/>
        </w:rPr>
        <w:t xml:space="preserve"> alan daşıyır.</w:t>
      </w:r>
    </w:p>
    <w:p w:rsidR="00633A96" w:rsidRPr="00DA4389" w:rsidRDefault="00512854" w:rsidP="00DA4389">
      <w:pPr>
        <w:spacing w:after="0" w:line="240" w:lineRule="auto"/>
        <w:ind w:firstLine="567"/>
        <w:jc w:val="both"/>
        <w:rPr>
          <w:rFonts w:ascii="Arial" w:eastAsia="Calibri" w:hAnsi="Arial" w:cs="Arial"/>
          <w:color w:val="000000"/>
          <w:sz w:val="24"/>
          <w:szCs w:val="24"/>
          <w:lang w:val="az-Latn-AZ" w:eastAsia="ru-RU"/>
        </w:rPr>
      </w:pPr>
      <w:r w:rsidRPr="00DA4389">
        <w:rPr>
          <w:rFonts w:ascii="Arial" w:eastAsia="Calibri" w:hAnsi="Arial" w:cs="Arial"/>
          <w:color w:val="000000"/>
          <w:sz w:val="24"/>
          <w:szCs w:val="24"/>
          <w:lang w:val="az-Latn-AZ" w:eastAsia="ru-RU"/>
        </w:rPr>
        <w:t xml:space="preserve">İş </w:t>
      </w:r>
      <w:proofErr w:type="spellStart"/>
      <w:r w:rsidR="00511B53" w:rsidRPr="00DA4389">
        <w:rPr>
          <w:rFonts w:ascii="Arial" w:eastAsia="Calibri" w:hAnsi="Arial" w:cs="Arial"/>
          <w:color w:val="000000"/>
          <w:sz w:val="24"/>
          <w:szCs w:val="24"/>
          <w:lang w:val="az-Latn-AZ" w:eastAsia="ru-RU"/>
        </w:rPr>
        <w:t>materiallarından</w:t>
      </w:r>
      <w:proofErr w:type="spellEnd"/>
      <w:r w:rsidR="00511B53" w:rsidRPr="00DA4389">
        <w:rPr>
          <w:rFonts w:ascii="Arial" w:eastAsia="Calibri" w:hAnsi="Arial" w:cs="Arial"/>
          <w:color w:val="000000"/>
          <w:sz w:val="24"/>
          <w:szCs w:val="24"/>
          <w:lang w:val="az-Latn-AZ" w:eastAsia="ru-RU"/>
        </w:rPr>
        <w:t xml:space="preserve"> </w:t>
      </w:r>
      <w:r w:rsidR="00013208" w:rsidRPr="00DA4389">
        <w:rPr>
          <w:rFonts w:ascii="Arial" w:eastAsia="Calibri" w:hAnsi="Arial" w:cs="Arial"/>
          <w:color w:val="000000"/>
          <w:sz w:val="24"/>
          <w:szCs w:val="24"/>
          <w:lang w:val="az-Latn-AZ" w:eastAsia="ru-RU"/>
        </w:rPr>
        <w:t>da</w:t>
      </w:r>
      <w:r w:rsidR="00511B53" w:rsidRPr="00DA4389">
        <w:rPr>
          <w:rFonts w:ascii="Arial" w:eastAsia="Calibri" w:hAnsi="Arial" w:cs="Arial"/>
          <w:color w:val="000000"/>
          <w:sz w:val="24"/>
          <w:szCs w:val="24"/>
          <w:lang w:val="az-Latn-AZ" w:eastAsia="ru-RU"/>
        </w:rPr>
        <w:t xml:space="preserve"> görünür ki,</w:t>
      </w:r>
      <w:r w:rsidRPr="00DA4389">
        <w:rPr>
          <w:rFonts w:ascii="Arial" w:eastAsia="Calibri" w:hAnsi="Arial" w:cs="Arial"/>
          <w:color w:val="000000"/>
          <w:sz w:val="24"/>
          <w:szCs w:val="24"/>
          <w:lang w:val="az-Latn-AZ" w:eastAsia="ru-RU"/>
        </w:rPr>
        <w:t xml:space="preserve"> </w:t>
      </w:r>
      <w:proofErr w:type="spellStart"/>
      <w:r w:rsidRPr="00DA4389">
        <w:rPr>
          <w:rFonts w:ascii="Arial" w:eastAsia="Calibri" w:hAnsi="Arial" w:cs="Arial"/>
          <w:color w:val="000000"/>
          <w:sz w:val="24"/>
          <w:szCs w:val="24"/>
          <w:lang w:val="az-Latn-AZ" w:eastAsia="ru-RU"/>
        </w:rPr>
        <w:t>N.Qədirovla</w:t>
      </w:r>
      <w:proofErr w:type="spellEnd"/>
      <w:r w:rsidRPr="00DA4389">
        <w:rPr>
          <w:rFonts w:ascii="Arial" w:eastAsia="Calibri" w:hAnsi="Arial" w:cs="Arial"/>
          <w:color w:val="000000"/>
          <w:sz w:val="24"/>
          <w:szCs w:val="24"/>
          <w:lang w:val="az-Latn-AZ" w:eastAsia="ru-RU"/>
        </w:rPr>
        <w:t xml:space="preserve"> </w:t>
      </w:r>
      <w:proofErr w:type="spellStart"/>
      <w:r w:rsidRPr="00DA4389">
        <w:rPr>
          <w:rFonts w:ascii="Arial" w:eastAsia="Calibri" w:hAnsi="Arial" w:cs="Arial"/>
          <w:sz w:val="24"/>
          <w:szCs w:val="24"/>
          <w:lang w:val="az-Latn-AZ" w:eastAsia="ru-RU"/>
        </w:rPr>
        <w:t>“Nikoyl</w:t>
      </w:r>
      <w:proofErr w:type="spellEnd"/>
      <w:r w:rsidRPr="00DA4389">
        <w:rPr>
          <w:rFonts w:ascii="Arial" w:eastAsia="Calibri" w:hAnsi="Arial" w:cs="Arial"/>
          <w:sz w:val="24"/>
          <w:szCs w:val="24"/>
          <w:lang w:val="az-Latn-AZ" w:eastAsia="ru-RU"/>
        </w:rPr>
        <w:t xml:space="preserve"> </w:t>
      </w:r>
      <w:proofErr w:type="spellStart"/>
      <w:r w:rsidRPr="00DA4389">
        <w:rPr>
          <w:rFonts w:ascii="Arial" w:eastAsia="Calibri" w:hAnsi="Arial" w:cs="Arial"/>
          <w:sz w:val="24"/>
          <w:szCs w:val="24"/>
          <w:lang w:val="az-Latn-AZ" w:eastAsia="ru-RU"/>
        </w:rPr>
        <w:t>Lizinq</w:t>
      </w:r>
      <w:proofErr w:type="spellEnd"/>
      <w:r w:rsidRPr="00DA4389">
        <w:rPr>
          <w:rFonts w:ascii="Arial" w:eastAsia="Calibri" w:hAnsi="Arial" w:cs="Arial"/>
          <w:sz w:val="24"/>
          <w:szCs w:val="24"/>
          <w:lang w:val="az-Latn-AZ" w:eastAsia="ru-RU"/>
        </w:rPr>
        <w:t xml:space="preserve"> </w:t>
      </w:r>
      <w:proofErr w:type="spellStart"/>
      <w:r w:rsidRPr="00DA4389">
        <w:rPr>
          <w:rFonts w:ascii="Arial" w:eastAsia="Calibri" w:hAnsi="Arial" w:cs="Arial"/>
          <w:sz w:val="24"/>
          <w:szCs w:val="24"/>
          <w:lang w:val="az-Latn-AZ" w:eastAsia="ru-RU"/>
        </w:rPr>
        <w:t>Kompa</w:t>
      </w:r>
      <w:r w:rsidR="00BD580F" w:rsidRPr="00DA4389">
        <w:rPr>
          <w:rFonts w:ascii="Arial" w:eastAsia="Calibri" w:hAnsi="Arial" w:cs="Arial"/>
          <w:sz w:val="24"/>
          <w:szCs w:val="24"/>
          <w:lang w:val="az-Latn-AZ" w:eastAsia="ru-RU"/>
        </w:rPr>
        <w:t>niyası”</w:t>
      </w:r>
      <w:proofErr w:type="spellEnd"/>
      <w:r w:rsidR="00BD580F" w:rsidRPr="00DA4389">
        <w:rPr>
          <w:rFonts w:ascii="Arial" w:eastAsia="Calibri" w:hAnsi="Arial" w:cs="Arial"/>
          <w:sz w:val="24"/>
          <w:szCs w:val="24"/>
          <w:lang w:val="az-Latn-AZ" w:eastAsia="ru-RU"/>
        </w:rPr>
        <w:t xml:space="preserve"> MMC arasında bağlanmış </w:t>
      </w:r>
      <w:r w:rsidRPr="00DA4389">
        <w:rPr>
          <w:rFonts w:ascii="Arial" w:eastAsia="Calibri" w:hAnsi="Arial" w:cs="Arial"/>
          <w:sz w:val="24"/>
          <w:szCs w:val="24"/>
          <w:lang w:val="az-Latn-AZ" w:eastAsia="ru-RU"/>
        </w:rPr>
        <w:t>7 may 2012-ci il tarixli maliyyə icarəsi (</w:t>
      </w:r>
      <w:proofErr w:type="spellStart"/>
      <w:r w:rsidRPr="00DA4389">
        <w:rPr>
          <w:rFonts w:ascii="Arial" w:eastAsia="Calibri" w:hAnsi="Arial" w:cs="Arial"/>
          <w:sz w:val="24"/>
          <w:szCs w:val="24"/>
          <w:lang w:val="az-Latn-AZ" w:eastAsia="ru-RU"/>
        </w:rPr>
        <w:t>lizinqi</w:t>
      </w:r>
      <w:proofErr w:type="spellEnd"/>
      <w:r w:rsidRPr="00DA4389">
        <w:rPr>
          <w:rFonts w:ascii="Arial" w:eastAsia="Calibri" w:hAnsi="Arial" w:cs="Arial"/>
          <w:sz w:val="24"/>
          <w:szCs w:val="24"/>
          <w:lang w:val="az-Latn-AZ" w:eastAsia="ru-RU"/>
        </w:rPr>
        <w:t>) müqaviləsinin 5.3.1-ci maddəsin</w:t>
      </w:r>
      <w:r w:rsidR="00013208" w:rsidRPr="00DA4389">
        <w:rPr>
          <w:rFonts w:ascii="Arial" w:eastAsia="Calibri" w:hAnsi="Arial" w:cs="Arial"/>
          <w:sz w:val="24"/>
          <w:szCs w:val="24"/>
          <w:lang w:val="az-Latn-AZ" w:eastAsia="ru-RU"/>
        </w:rPr>
        <w:t>d</w:t>
      </w:r>
      <w:r w:rsidRPr="00DA4389">
        <w:rPr>
          <w:rFonts w:ascii="Arial" w:eastAsia="Calibri" w:hAnsi="Arial" w:cs="Arial"/>
          <w:sz w:val="24"/>
          <w:szCs w:val="24"/>
          <w:lang w:val="az-Latn-AZ" w:eastAsia="ru-RU"/>
        </w:rPr>
        <w:t>ə</w:t>
      </w:r>
      <w:r w:rsidR="00013208" w:rsidRPr="00DA4389">
        <w:rPr>
          <w:rFonts w:ascii="Arial" w:eastAsia="Calibri" w:hAnsi="Arial" w:cs="Arial"/>
          <w:sz w:val="24"/>
          <w:szCs w:val="24"/>
          <w:lang w:val="az-Latn-AZ" w:eastAsia="ru-RU"/>
        </w:rPr>
        <w:t xml:space="preserve"> </w:t>
      </w:r>
      <w:r w:rsidR="00E97AF2" w:rsidRPr="00DA4389">
        <w:rPr>
          <w:rFonts w:ascii="Arial" w:eastAsia="Calibri" w:hAnsi="Arial" w:cs="Arial"/>
          <w:sz w:val="24"/>
          <w:szCs w:val="24"/>
          <w:lang w:val="az-Latn-AZ" w:eastAsia="ru-RU"/>
        </w:rPr>
        <w:t xml:space="preserve">əmlakdan dolayı risklər üzrə məsuliyyətin daşıyıcısı kimi </w:t>
      </w:r>
      <w:proofErr w:type="spellStart"/>
      <w:r w:rsidR="00E97AF2" w:rsidRPr="00DA4389">
        <w:rPr>
          <w:rFonts w:ascii="Arial" w:eastAsia="Calibri" w:hAnsi="Arial" w:cs="Arial"/>
          <w:sz w:val="24"/>
          <w:szCs w:val="24"/>
          <w:lang w:val="az-Latn-AZ" w:eastAsia="ru-RU"/>
        </w:rPr>
        <w:t>lizinq</w:t>
      </w:r>
      <w:proofErr w:type="spellEnd"/>
      <w:r w:rsidR="00E97AF2" w:rsidRPr="00DA4389">
        <w:rPr>
          <w:rFonts w:ascii="Arial" w:eastAsia="Calibri" w:hAnsi="Arial" w:cs="Arial"/>
          <w:sz w:val="24"/>
          <w:szCs w:val="24"/>
          <w:lang w:val="az-Latn-AZ" w:eastAsia="ru-RU"/>
        </w:rPr>
        <w:t xml:space="preserve"> alan müəyyən </w:t>
      </w:r>
      <w:proofErr w:type="spellStart"/>
      <w:r w:rsidR="00E97AF2" w:rsidRPr="00DA4389">
        <w:rPr>
          <w:rFonts w:ascii="Arial" w:eastAsia="Calibri" w:hAnsi="Arial" w:cs="Arial"/>
          <w:sz w:val="24"/>
          <w:szCs w:val="24"/>
          <w:lang w:val="az-Latn-AZ" w:eastAsia="ru-RU"/>
        </w:rPr>
        <w:t>edilmişdir</w:t>
      </w:r>
      <w:proofErr w:type="spellEnd"/>
      <w:r w:rsidR="00E97AF2" w:rsidRPr="00DA4389">
        <w:rPr>
          <w:rFonts w:ascii="Arial" w:eastAsia="Calibri" w:hAnsi="Arial" w:cs="Arial"/>
          <w:sz w:val="24"/>
          <w:szCs w:val="24"/>
          <w:lang w:val="az-Latn-AZ" w:eastAsia="ru-RU"/>
        </w:rPr>
        <w:t>.</w:t>
      </w:r>
      <w:r w:rsidRPr="00DA4389">
        <w:rPr>
          <w:rFonts w:ascii="Arial" w:eastAsia="Calibri" w:hAnsi="Arial" w:cs="Arial"/>
          <w:color w:val="000000"/>
          <w:sz w:val="24"/>
          <w:szCs w:val="24"/>
          <w:lang w:val="az-Latn-AZ" w:eastAsia="ru-RU"/>
        </w:rPr>
        <w:t xml:space="preserve"> </w:t>
      </w:r>
    </w:p>
    <w:p w:rsidR="00512854" w:rsidRPr="00DA4389" w:rsidRDefault="006531E4" w:rsidP="00DA4389">
      <w:pPr>
        <w:spacing w:after="0" w:line="240" w:lineRule="auto"/>
        <w:ind w:firstLine="567"/>
        <w:jc w:val="both"/>
        <w:rPr>
          <w:rFonts w:ascii="Arial" w:eastAsia="Calibri" w:hAnsi="Arial" w:cs="Arial"/>
          <w:color w:val="000000"/>
          <w:sz w:val="24"/>
          <w:szCs w:val="24"/>
          <w:lang w:val="az-Latn-AZ" w:eastAsia="ru-RU"/>
        </w:rPr>
      </w:pPr>
      <w:r>
        <w:rPr>
          <w:rFonts w:ascii="Arial" w:eastAsia="Calibri" w:hAnsi="Arial" w:cs="Arial"/>
          <w:color w:val="000000"/>
          <w:sz w:val="24"/>
          <w:szCs w:val="24"/>
          <w:lang w:val="az-Latn-AZ" w:eastAsia="ru-RU"/>
        </w:rPr>
        <w:t xml:space="preserve">Beləliklə, </w:t>
      </w:r>
      <w:proofErr w:type="spellStart"/>
      <w:r>
        <w:rPr>
          <w:rFonts w:ascii="Arial" w:eastAsia="Calibri" w:hAnsi="Arial" w:cs="Arial"/>
          <w:color w:val="000000"/>
          <w:sz w:val="24"/>
          <w:szCs w:val="24"/>
          <w:lang w:val="az-Latn-AZ" w:eastAsia="ru-RU"/>
        </w:rPr>
        <w:t>l</w:t>
      </w:r>
      <w:r w:rsidR="00512854" w:rsidRPr="00DA4389">
        <w:rPr>
          <w:rFonts w:ascii="Arial" w:eastAsia="Calibri" w:hAnsi="Arial" w:cs="Arial"/>
          <w:color w:val="000000"/>
          <w:sz w:val="24"/>
          <w:szCs w:val="24"/>
          <w:lang w:val="az-Latn-AZ" w:eastAsia="ru-RU"/>
        </w:rPr>
        <w:t>izinq</w:t>
      </w:r>
      <w:proofErr w:type="spellEnd"/>
      <w:r w:rsidR="00512854" w:rsidRPr="00DA4389">
        <w:rPr>
          <w:rFonts w:ascii="Arial" w:eastAsia="Calibri" w:hAnsi="Arial" w:cs="Arial"/>
          <w:color w:val="000000"/>
          <w:sz w:val="24"/>
          <w:szCs w:val="24"/>
          <w:lang w:val="az-Latn-AZ" w:eastAsia="ru-RU"/>
        </w:rPr>
        <w:t xml:space="preserve"> </w:t>
      </w:r>
      <w:proofErr w:type="spellStart"/>
      <w:r w:rsidR="00512854" w:rsidRPr="00DA4389">
        <w:rPr>
          <w:rFonts w:ascii="Arial" w:eastAsia="Calibri" w:hAnsi="Arial" w:cs="Arial"/>
          <w:color w:val="000000"/>
          <w:sz w:val="24"/>
          <w:szCs w:val="24"/>
          <w:lang w:val="az-Latn-AZ" w:eastAsia="ru-RU"/>
        </w:rPr>
        <w:t>predmeti</w:t>
      </w:r>
      <w:proofErr w:type="spellEnd"/>
      <w:r w:rsidR="00512854" w:rsidRPr="00DA4389">
        <w:rPr>
          <w:rFonts w:ascii="Arial" w:eastAsia="Calibri" w:hAnsi="Arial" w:cs="Arial"/>
          <w:color w:val="000000"/>
          <w:sz w:val="24"/>
          <w:szCs w:val="24"/>
          <w:lang w:val="az-Latn-AZ" w:eastAsia="ru-RU"/>
        </w:rPr>
        <w:t xml:space="preserve"> olan avtom</w:t>
      </w:r>
      <w:r>
        <w:rPr>
          <w:rFonts w:ascii="Arial" w:eastAsia="Calibri" w:hAnsi="Arial" w:cs="Arial"/>
          <w:color w:val="000000"/>
          <w:sz w:val="24"/>
          <w:szCs w:val="24"/>
          <w:lang w:val="az-Latn-AZ" w:eastAsia="ru-RU"/>
        </w:rPr>
        <w:t>obilə</w:t>
      </w:r>
      <w:r w:rsidR="00512854" w:rsidRPr="00DA4389">
        <w:rPr>
          <w:rFonts w:ascii="Arial" w:eastAsia="Calibri" w:hAnsi="Arial" w:cs="Arial"/>
          <w:color w:val="000000"/>
          <w:sz w:val="24"/>
          <w:szCs w:val="24"/>
          <w:lang w:val="az-Latn-AZ" w:eastAsia="ru-RU"/>
        </w:rPr>
        <w:t xml:space="preserve"> zərər yetirilməsi ilə nəticələnən əmlak risklərini </w:t>
      </w:r>
      <w:r w:rsidR="00633A96" w:rsidRPr="00DA4389">
        <w:rPr>
          <w:rFonts w:ascii="Arial" w:eastAsia="Calibri" w:hAnsi="Arial" w:cs="Arial"/>
          <w:color w:val="000000"/>
          <w:sz w:val="24"/>
          <w:szCs w:val="24"/>
          <w:lang w:val="az-Latn-AZ" w:eastAsia="ru-RU"/>
        </w:rPr>
        <w:t xml:space="preserve">müqavilə üzrə </w:t>
      </w:r>
      <w:r w:rsidR="00512854" w:rsidRPr="00DA4389">
        <w:rPr>
          <w:rFonts w:ascii="Arial" w:eastAsia="Calibri" w:hAnsi="Arial" w:cs="Arial"/>
          <w:color w:val="000000"/>
          <w:sz w:val="24"/>
          <w:szCs w:val="24"/>
          <w:lang w:val="az-Latn-AZ" w:eastAsia="ru-RU"/>
        </w:rPr>
        <w:t xml:space="preserve">qanuni sahib olaraq </w:t>
      </w:r>
      <w:proofErr w:type="spellStart"/>
      <w:r w:rsidR="00512854" w:rsidRPr="00DA4389">
        <w:rPr>
          <w:rFonts w:ascii="Arial" w:eastAsia="Calibri" w:hAnsi="Arial" w:cs="Arial"/>
          <w:color w:val="000000"/>
          <w:sz w:val="24"/>
          <w:szCs w:val="24"/>
          <w:lang w:val="az-Latn-AZ" w:eastAsia="ru-RU"/>
        </w:rPr>
        <w:t>lizinq</w:t>
      </w:r>
      <w:proofErr w:type="spellEnd"/>
      <w:r w:rsidR="00512854" w:rsidRPr="00DA4389">
        <w:rPr>
          <w:rFonts w:ascii="Arial" w:eastAsia="Calibri" w:hAnsi="Arial" w:cs="Arial"/>
          <w:color w:val="000000"/>
          <w:sz w:val="24"/>
          <w:szCs w:val="24"/>
          <w:lang w:val="az-Latn-AZ" w:eastAsia="ru-RU"/>
        </w:rPr>
        <w:t xml:space="preserve"> alan </w:t>
      </w:r>
      <w:proofErr w:type="spellStart"/>
      <w:r w:rsidR="00512854" w:rsidRPr="00DA4389">
        <w:rPr>
          <w:rFonts w:ascii="Arial" w:eastAsia="Calibri" w:hAnsi="Arial" w:cs="Arial"/>
          <w:color w:val="000000"/>
          <w:sz w:val="24"/>
          <w:szCs w:val="24"/>
          <w:lang w:val="az-Latn-AZ" w:eastAsia="ru-RU"/>
        </w:rPr>
        <w:t>daşıdığından</w:t>
      </w:r>
      <w:proofErr w:type="spellEnd"/>
      <w:r w:rsidR="00512854" w:rsidRPr="00DA4389">
        <w:rPr>
          <w:rFonts w:ascii="Arial" w:eastAsia="Calibri" w:hAnsi="Arial" w:cs="Arial"/>
          <w:color w:val="000000"/>
          <w:sz w:val="24"/>
          <w:szCs w:val="24"/>
          <w:lang w:val="az-Latn-AZ" w:eastAsia="ru-RU"/>
        </w:rPr>
        <w:t>, o</w:t>
      </w:r>
      <w:r w:rsidR="00D656E5" w:rsidRPr="00DA4389">
        <w:rPr>
          <w:rFonts w:ascii="Arial" w:eastAsia="Calibri" w:hAnsi="Arial" w:cs="Arial"/>
          <w:color w:val="000000"/>
          <w:sz w:val="24"/>
          <w:szCs w:val="24"/>
          <w:lang w:val="az-Latn-AZ" w:eastAsia="ru-RU"/>
        </w:rPr>
        <w:t>,</w:t>
      </w:r>
      <w:r w:rsidR="00512854" w:rsidRPr="00DA4389">
        <w:rPr>
          <w:rFonts w:ascii="Arial" w:eastAsia="Calibri" w:hAnsi="Arial" w:cs="Arial"/>
          <w:color w:val="000000"/>
          <w:sz w:val="24"/>
          <w:szCs w:val="24"/>
          <w:lang w:val="az-Latn-AZ" w:eastAsia="ru-RU"/>
        </w:rPr>
        <w:t xml:space="preserve"> mülkiyyətçinin qanunvericiliklə tanınan </w:t>
      </w:r>
      <w:proofErr w:type="spellStart"/>
      <w:r w:rsidR="00512854" w:rsidRPr="00DA4389">
        <w:rPr>
          <w:rFonts w:ascii="Arial" w:eastAsia="Calibri" w:hAnsi="Arial" w:cs="Arial"/>
          <w:color w:val="000000"/>
          <w:sz w:val="24"/>
          <w:szCs w:val="24"/>
          <w:lang w:val="az-Latn-AZ" w:eastAsia="ru-RU"/>
        </w:rPr>
        <w:t>hüquqlarından</w:t>
      </w:r>
      <w:proofErr w:type="spellEnd"/>
      <w:r w:rsidR="00D656E5" w:rsidRPr="00DA4389">
        <w:rPr>
          <w:rFonts w:ascii="Arial" w:eastAsia="Calibri" w:hAnsi="Arial" w:cs="Arial"/>
          <w:color w:val="000000"/>
          <w:sz w:val="24"/>
          <w:szCs w:val="24"/>
          <w:lang w:val="az-Latn-AZ" w:eastAsia="ru-RU"/>
        </w:rPr>
        <w:t>,</w:t>
      </w:r>
      <w:r w:rsidR="00512854" w:rsidRPr="00DA4389">
        <w:rPr>
          <w:rFonts w:ascii="Arial" w:eastAsia="Calibri" w:hAnsi="Arial" w:cs="Arial"/>
          <w:color w:val="000000"/>
          <w:sz w:val="24"/>
          <w:szCs w:val="24"/>
          <w:lang w:val="az-Latn-AZ" w:eastAsia="ru-RU"/>
        </w:rPr>
        <w:t xml:space="preserve"> </w:t>
      </w:r>
      <w:r w:rsidR="002A1AED" w:rsidRPr="00DA4389">
        <w:rPr>
          <w:rFonts w:ascii="Arial" w:eastAsia="Calibri" w:hAnsi="Arial" w:cs="Arial"/>
          <w:color w:val="000000"/>
          <w:sz w:val="24"/>
          <w:szCs w:val="24"/>
          <w:lang w:val="az-Latn-AZ" w:eastAsia="ru-RU"/>
        </w:rPr>
        <w:t>eləcə də</w:t>
      </w:r>
      <w:r w:rsidR="00512854" w:rsidRPr="00DA4389">
        <w:rPr>
          <w:rFonts w:ascii="Arial" w:eastAsia="Calibri" w:hAnsi="Arial" w:cs="Arial"/>
          <w:color w:val="000000"/>
          <w:sz w:val="24"/>
          <w:szCs w:val="24"/>
          <w:lang w:val="az-Latn-AZ" w:eastAsia="ru-RU"/>
        </w:rPr>
        <w:t xml:space="preserve"> həmin əmlaka dəymiş zərərin əvəzinin </w:t>
      </w:r>
      <w:proofErr w:type="spellStart"/>
      <w:r w:rsidR="00512854" w:rsidRPr="00DA4389">
        <w:rPr>
          <w:rFonts w:ascii="Arial" w:eastAsia="Calibri" w:hAnsi="Arial" w:cs="Arial"/>
          <w:color w:val="000000"/>
          <w:sz w:val="24"/>
          <w:szCs w:val="24"/>
          <w:lang w:val="az-Latn-AZ" w:eastAsia="ru-RU"/>
        </w:rPr>
        <w:t>ödənilməsini</w:t>
      </w:r>
      <w:proofErr w:type="spellEnd"/>
      <w:r w:rsidR="00512854" w:rsidRPr="00DA4389">
        <w:rPr>
          <w:rFonts w:ascii="Arial" w:eastAsia="Calibri" w:hAnsi="Arial" w:cs="Arial"/>
          <w:color w:val="000000"/>
          <w:sz w:val="24"/>
          <w:szCs w:val="24"/>
          <w:lang w:val="az-Latn-AZ" w:eastAsia="ru-RU"/>
        </w:rPr>
        <w:t xml:space="preserve"> tələb etmək hüququndan</w:t>
      </w:r>
      <w:r w:rsidR="00633A96" w:rsidRPr="00DA4389">
        <w:rPr>
          <w:rFonts w:ascii="Arial" w:eastAsia="Calibri" w:hAnsi="Arial" w:cs="Arial"/>
          <w:color w:val="000000"/>
          <w:sz w:val="24"/>
          <w:szCs w:val="24"/>
          <w:lang w:val="az-Latn-AZ" w:eastAsia="ru-RU"/>
        </w:rPr>
        <w:t xml:space="preserve"> istifadə etmə</w:t>
      </w:r>
      <w:r w:rsidR="00407B3E" w:rsidRPr="00DA4389">
        <w:rPr>
          <w:rFonts w:ascii="Arial" w:eastAsia="Calibri" w:hAnsi="Arial" w:cs="Arial"/>
          <w:color w:val="000000"/>
          <w:sz w:val="24"/>
          <w:szCs w:val="24"/>
          <w:lang w:val="az-Latn-AZ" w:eastAsia="ru-RU"/>
        </w:rPr>
        <w:t>k imkanına malik olmalı</w:t>
      </w:r>
      <w:r w:rsidR="00633A96" w:rsidRPr="00DA4389">
        <w:rPr>
          <w:rFonts w:ascii="Arial" w:eastAsia="Calibri" w:hAnsi="Arial" w:cs="Arial"/>
          <w:color w:val="000000"/>
          <w:sz w:val="24"/>
          <w:szCs w:val="24"/>
          <w:lang w:val="az-Latn-AZ" w:eastAsia="ru-RU"/>
        </w:rPr>
        <w:t>dır.</w:t>
      </w:r>
    </w:p>
    <w:p w:rsidR="004D38DE" w:rsidRPr="00DA4389" w:rsidRDefault="00A77703" w:rsidP="00DA4389">
      <w:pPr>
        <w:spacing w:after="0" w:line="240" w:lineRule="auto"/>
        <w:ind w:firstLine="567"/>
        <w:jc w:val="both"/>
        <w:rPr>
          <w:rFonts w:ascii="Arial" w:eastAsia="Calibri" w:hAnsi="Arial" w:cs="Arial"/>
          <w:sz w:val="24"/>
          <w:szCs w:val="24"/>
          <w:lang w:val="az-Latn-AZ" w:eastAsia="ru-RU"/>
        </w:rPr>
      </w:pPr>
      <w:r w:rsidRPr="00DA4389">
        <w:rPr>
          <w:rFonts w:ascii="Arial" w:eastAsia="Calibri" w:hAnsi="Arial" w:cs="Arial"/>
          <w:color w:val="000000"/>
          <w:sz w:val="24"/>
          <w:szCs w:val="24"/>
          <w:lang w:val="az-Latn-AZ" w:eastAsia="ru-RU"/>
        </w:rPr>
        <w:t xml:space="preserve">Mülki hüququn ən vacib </w:t>
      </w:r>
      <w:proofErr w:type="spellStart"/>
      <w:r w:rsidRPr="00DA4389">
        <w:rPr>
          <w:rFonts w:ascii="Arial" w:eastAsia="Calibri" w:hAnsi="Arial" w:cs="Arial"/>
          <w:color w:val="000000"/>
          <w:sz w:val="24"/>
          <w:szCs w:val="24"/>
          <w:lang w:val="az-Latn-AZ" w:eastAsia="ru-RU"/>
        </w:rPr>
        <w:t>institutlarından</w:t>
      </w:r>
      <w:proofErr w:type="spellEnd"/>
      <w:r w:rsidRPr="00DA4389">
        <w:rPr>
          <w:rFonts w:ascii="Arial" w:eastAsia="Calibri" w:hAnsi="Arial" w:cs="Arial"/>
          <w:color w:val="000000"/>
          <w:sz w:val="24"/>
          <w:szCs w:val="24"/>
          <w:lang w:val="az-Latn-AZ" w:eastAsia="ru-RU"/>
        </w:rPr>
        <w:t xml:space="preserve"> biri olan </w:t>
      </w:r>
      <w:r w:rsidR="000713A1">
        <w:rPr>
          <w:rFonts w:ascii="Arial" w:eastAsia="Calibri" w:hAnsi="Arial" w:cs="Arial"/>
          <w:color w:val="000000"/>
          <w:sz w:val="24"/>
          <w:szCs w:val="24"/>
          <w:lang w:val="az-Latn-AZ" w:eastAsia="ru-RU"/>
        </w:rPr>
        <w:t xml:space="preserve">mülki hüquq </w:t>
      </w:r>
      <w:proofErr w:type="spellStart"/>
      <w:r w:rsidR="000713A1">
        <w:rPr>
          <w:rFonts w:ascii="Arial" w:eastAsia="Calibri" w:hAnsi="Arial" w:cs="Arial"/>
          <w:color w:val="000000"/>
          <w:sz w:val="24"/>
          <w:szCs w:val="24"/>
          <w:lang w:val="az-Latn-AZ" w:eastAsia="ru-RU"/>
        </w:rPr>
        <w:t>pozuntularından</w:t>
      </w:r>
      <w:proofErr w:type="spellEnd"/>
      <w:r w:rsidR="000713A1">
        <w:rPr>
          <w:rFonts w:ascii="Arial" w:eastAsia="Calibri" w:hAnsi="Arial" w:cs="Arial"/>
          <w:color w:val="000000"/>
          <w:sz w:val="24"/>
          <w:szCs w:val="24"/>
          <w:lang w:val="az-Latn-AZ" w:eastAsia="ru-RU"/>
        </w:rPr>
        <w:t xml:space="preserve"> (</w:t>
      </w:r>
      <w:proofErr w:type="spellStart"/>
      <w:r w:rsidRPr="00DA4389">
        <w:rPr>
          <w:rFonts w:ascii="Arial" w:eastAsia="Calibri" w:hAnsi="Arial" w:cs="Arial"/>
          <w:color w:val="000000"/>
          <w:sz w:val="24"/>
          <w:szCs w:val="24"/>
          <w:lang w:val="az-Latn-AZ" w:eastAsia="ru-RU"/>
        </w:rPr>
        <w:t>delikt</w:t>
      </w:r>
      <w:r w:rsidR="000713A1">
        <w:rPr>
          <w:rFonts w:ascii="Arial" w:eastAsia="Calibri" w:hAnsi="Arial" w:cs="Arial"/>
          <w:color w:val="000000"/>
          <w:sz w:val="24"/>
          <w:szCs w:val="24"/>
          <w:lang w:val="az-Latn-AZ" w:eastAsia="ru-RU"/>
        </w:rPr>
        <w:t>lərdən</w:t>
      </w:r>
      <w:proofErr w:type="spellEnd"/>
      <w:r w:rsidR="000713A1">
        <w:rPr>
          <w:rFonts w:ascii="Arial" w:eastAsia="Calibri" w:hAnsi="Arial" w:cs="Arial"/>
          <w:color w:val="000000"/>
          <w:sz w:val="24"/>
          <w:szCs w:val="24"/>
          <w:lang w:val="az-Latn-AZ" w:eastAsia="ru-RU"/>
        </w:rPr>
        <w:t>) əmələ gələn</w:t>
      </w:r>
      <w:r w:rsidRPr="00DA4389">
        <w:rPr>
          <w:rFonts w:ascii="Arial" w:eastAsia="Calibri" w:hAnsi="Arial" w:cs="Arial"/>
          <w:color w:val="000000"/>
          <w:sz w:val="24"/>
          <w:szCs w:val="24"/>
          <w:lang w:val="az-Latn-AZ" w:eastAsia="ru-RU"/>
        </w:rPr>
        <w:t xml:space="preserve"> öhdə</w:t>
      </w:r>
      <w:r w:rsidR="000713A1">
        <w:rPr>
          <w:rFonts w:ascii="Arial" w:eastAsia="Calibri" w:hAnsi="Arial" w:cs="Arial"/>
          <w:color w:val="000000"/>
          <w:sz w:val="24"/>
          <w:szCs w:val="24"/>
          <w:lang w:val="az-Latn-AZ" w:eastAsia="ru-RU"/>
        </w:rPr>
        <w:t>liklər</w:t>
      </w:r>
      <w:r w:rsidRPr="00DA4389">
        <w:rPr>
          <w:rFonts w:ascii="Arial" w:eastAsia="Calibri" w:hAnsi="Arial" w:cs="Arial"/>
          <w:color w:val="000000"/>
          <w:sz w:val="24"/>
          <w:szCs w:val="24"/>
          <w:lang w:val="az-Latn-AZ" w:eastAsia="ru-RU"/>
        </w:rPr>
        <w:t xml:space="preserve"> mülki hüquq öhdəlikləri sistemində əsas yerlərdən birini tutur. Bu öhdəliyin məzmunu hər hansı bir şəxsə ziyan vuran subyektin məsuliyyəti ilə şərtlənir</w:t>
      </w:r>
      <w:r w:rsidRPr="00DA4389">
        <w:rPr>
          <w:rFonts w:ascii="Arial" w:eastAsia="Calibri" w:hAnsi="Arial" w:cs="Arial"/>
          <w:sz w:val="24"/>
          <w:szCs w:val="24"/>
          <w:lang w:val="az-Latn-AZ" w:eastAsia="ru-RU"/>
        </w:rPr>
        <w:t>.</w:t>
      </w:r>
      <w:r w:rsidR="00855E36" w:rsidRPr="00DA4389">
        <w:rPr>
          <w:rFonts w:ascii="Arial" w:eastAsia="Calibri" w:hAnsi="Arial" w:cs="Arial"/>
          <w:sz w:val="24"/>
          <w:szCs w:val="24"/>
          <w:lang w:val="az-Latn-AZ" w:eastAsia="ru-RU"/>
        </w:rPr>
        <w:t xml:space="preserve"> </w:t>
      </w:r>
      <w:proofErr w:type="spellStart"/>
      <w:r w:rsidR="00DC5C95" w:rsidRPr="00DA4389">
        <w:rPr>
          <w:rFonts w:ascii="Arial" w:eastAsia="Calibri" w:hAnsi="Arial" w:cs="Arial"/>
          <w:sz w:val="24"/>
          <w:szCs w:val="24"/>
          <w:lang w:val="az-Latn-AZ" w:eastAsia="ru-RU"/>
        </w:rPr>
        <w:t>Delikt</w:t>
      </w:r>
      <w:proofErr w:type="spellEnd"/>
      <w:r w:rsidR="00DC5C95" w:rsidRPr="00DA4389">
        <w:rPr>
          <w:rFonts w:ascii="Arial" w:eastAsia="Calibri" w:hAnsi="Arial" w:cs="Arial"/>
          <w:sz w:val="24"/>
          <w:szCs w:val="24"/>
          <w:lang w:val="az-Latn-AZ" w:eastAsia="ru-RU"/>
        </w:rPr>
        <w:t xml:space="preserve"> öhdəliyi</w:t>
      </w:r>
      <w:r w:rsidR="00855E36" w:rsidRPr="00DA4389">
        <w:rPr>
          <w:rFonts w:ascii="Arial" w:eastAsia="Calibri" w:hAnsi="Arial" w:cs="Arial"/>
          <w:sz w:val="24"/>
          <w:szCs w:val="24"/>
          <w:lang w:val="az-Latn-AZ" w:eastAsia="ru-RU"/>
        </w:rPr>
        <w:t xml:space="preserve"> aşağıdakı xüsusiyyətlə</w:t>
      </w:r>
      <w:r w:rsidR="00BA4A94" w:rsidRPr="00DA4389">
        <w:rPr>
          <w:rFonts w:ascii="Arial" w:eastAsia="Calibri" w:hAnsi="Arial" w:cs="Arial"/>
          <w:sz w:val="24"/>
          <w:szCs w:val="24"/>
          <w:lang w:val="az-Latn-AZ" w:eastAsia="ru-RU"/>
        </w:rPr>
        <w:t>r</w:t>
      </w:r>
      <w:r w:rsidR="00855E36" w:rsidRPr="00DA4389">
        <w:rPr>
          <w:rFonts w:ascii="Arial" w:eastAsia="Calibri" w:hAnsi="Arial" w:cs="Arial"/>
          <w:sz w:val="24"/>
          <w:szCs w:val="24"/>
          <w:lang w:val="az-Latn-AZ" w:eastAsia="ru-RU"/>
        </w:rPr>
        <w:t xml:space="preserve"> il</w:t>
      </w:r>
      <w:r w:rsidR="00C10D86" w:rsidRPr="00DA4389">
        <w:rPr>
          <w:rFonts w:ascii="Arial" w:eastAsia="Calibri" w:hAnsi="Arial" w:cs="Arial"/>
          <w:sz w:val="24"/>
          <w:szCs w:val="24"/>
          <w:lang w:val="az-Latn-AZ" w:eastAsia="ru-RU"/>
        </w:rPr>
        <w:t>ə</w:t>
      </w:r>
      <w:r w:rsidR="00855E36" w:rsidRPr="00DA4389">
        <w:rPr>
          <w:rFonts w:ascii="Arial" w:eastAsia="Calibri" w:hAnsi="Arial" w:cs="Arial"/>
          <w:sz w:val="24"/>
          <w:szCs w:val="24"/>
          <w:lang w:val="az-Latn-AZ" w:eastAsia="ru-RU"/>
        </w:rPr>
        <w:t xml:space="preserve"> səciy</w:t>
      </w:r>
      <w:r w:rsidR="004D38DE" w:rsidRPr="00DA4389">
        <w:rPr>
          <w:rFonts w:ascii="Arial" w:eastAsia="Calibri" w:hAnsi="Arial" w:cs="Arial"/>
          <w:sz w:val="24"/>
          <w:szCs w:val="24"/>
          <w:lang w:val="az-Latn-AZ" w:eastAsia="ru-RU"/>
        </w:rPr>
        <w:t>y</w:t>
      </w:r>
      <w:r w:rsidR="00855E36" w:rsidRPr="00DA4389">
        <w:rPr>
          <w:rFonts w:ascii="Arial" w:eastAsia="Calibri" w:hAnsi="Arial" w:cs="Arial"/>
          <w:sz w:val="24"/>
          <w:szCs w:val="24"/>
          <w:lang w:val="az-Latn-AZ" w:eastAsia="ru-RU"/>
        </w:rPr>
        <w:t>ələnir</w:t>
      </w:r>
      <w:r w:rsidR="004D38DE" w:rsidRPr="00DA4389">
        <w:rPr>
          <w:rFonts w:ascii="Arial" w:eastAsia="Calibri" w:hAnsi="Arial" w:cs="Arial"/>
          <w:sz w:val="24"/>
          <w:szCs w:val="24"/>
          <w:lang w:val="az-Latn-AZ" w:eastAsia="ru-RU"/>
        </w:rPr>
        <w:t>:</w:t>
      </w:r>
    </w:p>
    <w:p w:rsidR="004D38DE" w:rsidRPr="00DA4389" w:rsidRDefault="004D38DE" w:rsidP="00DA4389">
      <w:pPr>
        <w:spacing w:after="0" w:line="240" w:lineRule="auto"/>
        <w:ind w:firstLine="567"/>
        <w:jc w:val="both"/>
        <w:rPr>
          <w:rFonts w:ascii="Arial" w:eastAsia="Calibri" w:hAnsi="Arial" w:cs="Arial"/>
          <w:sz w:val="24"/>
          <w:szCs w:val="24"/>
          <w:lang w:val="az-Latn-AZ" w:eastAsia="ru-RU"/>
        </w:rPr>
      </w:pPr>
      <w:r w:rsidRPr="00DA4389">
        <w:rPr>
          <w:rFonts w:ascii="Arial" w:eastAsia="Calibri" w:hAnsi="Arial" w:cs="Arial"/>
          <w:sz w:val="24"/>
          <w:szCs w:val="24"/>
          <w:lang w:val="az-Latn-AZ" w:eastAsia="ru-RU"/>
        </w:rPr>
        <w:t>-</w:t>
      </w:r>
      <w:r w:rsidR="00DC5C95" w:rsidRPr="00DA4389">
        <w:rPr>
          <w:rFonts w:ascii="Arial" w:eastAsia="Calibri" w:hAnsi="Arial" w:cs="Arial"/>
          <w:sz w:val="24"/>
          <w:szCs w:val="24"/>
          <w:lang w:val="az-Latn-AZ" w:eastAsia="ru-RU"/>
        </w:rPr>
        <w:t xml:space="preserve"> </w:t>
      </w:r>
      <w:r w:rsidR="00170731" w:rsidRPr="00DA4389">
        <w:rPr>
          <w:rFonts w:ascii="Arial" w:eastAsia="Calibri" w:hAnsi="Arial" w:cs="Arial"/>
          <w:sz w:val="24"/>
          <w:szCs w:val="24"/>
          <w:lang w:val="az-Latn-AZ" w:eastAsia="ru-RU"/>
        </w:rPr>
        <w:t>qanundan əmələ gəlmə</w:t>
      </w:r>
      <w:r w:rsidRPr="00DA4389">
        <w:rPr>
          <w:rFonts w:ascii="Arial" w:eastAsia="Calibri" w:hAnsi="Arial" w:cs="Arial"/>
          <w:sz w:val="24"/>
          <w:szCs w:val="24"/>
          <w:lang w:val="az-Latn-AZ" w:eastAsia="ru-RU"/>
        </w:rPr>
        <w:t>si;</w:t>
      </w:r>
      <w:r w:rsidR="00170731" w:rsidRPr="00DA4389">
        <w:rPr>
          <w:rFonts w:ascii="Arial" w:eastAsia="Calibri" w:hAnsi="Arial" w:cs="Arial"/>
          <w:sz w:val="24"/>
          <w:szCs w:val="24"/>
          <w:lang w:val="az-Latn-AZ" w:eastAsia="ru-RU"/>
        </w:rPr>
        <w:t xml:space="preserve"> </w:t>
      </w:r>
    </w:p>
    <w:p w:rsidR="004D38DE" w:rsidRPr="00DA4389" w:rsidRDefault="004D38DE" w:rsidP="00DA4389">
      <w:pPr>
        <w:spacing w:after="0" w:line="240" w:lineRule="auto"/>
        <w:ind w:firstLine="567"/>
        <w:jc w:val="both"/>
        <w:rPr>
          <w:rFonts w:ascii="Arial" w:eastAsia="Calibri" w:hAnsi="Arial" w:cs="Arial"/>
          <w:sz w:val="24"/>
          <w:szCs w:val="24"/>
          <w:lang w:val="az-Latn-AZ" w:eastAsia="ru-RU"/>
        </w:rPr>
      </w:pPr>
      <w:r w:rsidRPr="00DA4389">
        <w:rPr>
          <w:rFonts w:ascii="Arial" w:eastAsia="Calibri" w:hAnsi="Arial" w:cs="Arial"/>
          <w:sz w:val="24"/>
          <w:szCs w:val="24"/>
          <w:lang w:val="az-Latn-AZ" w:eastAsia="ru-RU"/>
        </w:rPr>
        <w:t xml:space="preserve">- </w:t>
      </w:r>
      <w:r w:rsidR="00170731" w:rsidRPr="00DA4389">
        <w:rPr>
          <w:rFonts w:ascii="Arial" w:eastAsia="Calibri" w:hAnsi="Arial" w:cs="Arial"/>
          <w:sz w:val="24"/>
          <w:szCs w:val="24"/>
          <w:lang w:val="az-Latn-AZ" w:eastAsia="ru-RU"/>
        </w:rPr>
        <w:t>həm əmlak, həm də şəxsi qeyri-əmlak münasibətlə</w:t>
      </w:r>
      <w:r w:rsidR="006531E4">
        <w:rPr>
          <w:rFonts w:ascii="Arial" w:eastAsia="Calibri" w:hAnsi="Arial" w:cs="Arial"/>
          <w:sz w:val="24"/>
          <w:szCs w:val="24"/>
          <w:lang w:val="az-Latn-AZ" w:eastAsia="ru-RU"/>
        </w:rPr>
        <w:t>ri sahəsində</w:t>
      </w:r>
      <w:r w:rsidR="00170731" w:rsidRPr="00DA4389">
        <w:rPr>
          <w:rFonts w:ascii="Arial" w:eastAsia="Calibri" w:hAnsi="Arial" w:cs="Arial"/>
          <w:sz w:val="24"/>
          <w:szCs w:val="24"/>
          <w:lang w:val="az-Latn-AZ" w:eastAsia="ru-RU"/>
        </w:rPr>
        <w:t xml:space="preserve"> tətbiq edilmə</w:t>
      </w:r>
      <w:r w:rsidRPr="00DA4389">
        <w:rPr>
          <w:rFonts w:ascii="Arial" w:eastAsia="Calibri" w:hAnsi="Arial" w:cs="Arial"/>
          <w:sz w:val="24"/>
          <w:szCs w:val="24"/>
          <w:lang w:val="az-Latn-AZ" w:eastAsia="ru-RU"/>
        </w:rPr>
        <w:t xml:space="preserve">si; </w:t>
      </w:r>
    </w:p>
    <w:p w:rsidR="00170731" w:rsidRPr="00DA4389" w:rsidRDefault="004D38DE" w:rsidP="00DA4389">
      <w:pPr>
        <w:spacing w:after="0" w:line="240" w:lineRule="auto"/>
        <w:ind w:firstLine="567"/>
        <w:jc w:val="both"/>
        <w:rPr>
          <w:rFonts w:ascii="Arial" w:eastAsia="Calibri" w:hAnsi="Arial" w:cs="Arial"/>
          <w:sz w:val="24"/>
          <w:szCs w:val="24"/>
          <w:lang w:val="az-Latn-AZ" w:eastAsia="ru-RU"/>
        </w:rPr>
      </w:pPr>
      <w:r w:rsidRPr="00DA4389">
        <w:rPr>
          <w:rFonts w:ascii="Arial" w:eastAsia="Calibri" w:hAnsi="Arial" w:cs="Arial"/>
          <w:sz w:val="24"/>
          <w:szCs w:val="24"/>
          <w:lang w:val="az-Latn-AZ" w:eastAsia="ru-RU"/>
        </w:rPr>
        <w:t>-</w:t>
      </w:r>
      <w:r w:rsidR="000713A1">
        <w:rPr>
          <w:rFonts w:ascii="Arial" w:eastAsia="Calibri" w:hAnsi="Arial" w:cs="Arial"/>
          <w:sz w:val="24"/>
          <w:szCs w:val="24"/>
          <w:lang w:val="az-Latn-AZ" w:eastAsia="ru-RU"/>
        </w:rPr>
        <w:t xml:space="preserve"> </w:t>
      </w:r>
      <w:r w:rsidR="00170731" w:rsidRPr="00DA4389">
        <w:rPr>
          <w:rFonts w:ascii="Arial" w:eastAsia="Calibri" w:hAnsi="Arial" w:cs="Arial"/>
          <w:sz w:val="24"/>
          <w:szCs w:val="24"/>
          <w:lang w:val="az-Latn-AZ" w:eastAsia="ru-RU"/>
        </w:rPr>
        <w:t>zərərçəkənə vurulmuş zərərin əvəzinin tam həcmdə ödənilməsi</w:t>
      </w:r>
      <w:r w:rsidR="000F78F7" w:rsidRPr="00DA4389">
        <w:rPr>
          <w:rFonts w:ascii="Arial" w:eastAsia="Calibri" w:hAnsi="Arial" w:cs="Arial"/>
          <w:sz w:val="24"/>
          <w:szCs w:val="24"/>
          <w:lang w:val="az-Latn-AZ" w:eastAsia="ru-RU"/>
        </w:rPr>
        <w:t xml:space="preserve"> </w:t>
      </w:r>
      <w:r w:rsidR="006D665B" w:rsidRPr="00DA4389">
        <w:rPr>
          <w:rFonts w:ascii="Arial" w:eastAsia="Calibri" w:hAnsi="Arial" w:cs="Arial"/>
          <w:sz w:val="24"/>
          <w:szCs w:val="24"/>
          <w:lang w:val="az-Latn-AZ" w:eastAsia="ru-RU"/>
        </w:rPr>
        <w:t xml:space="preserve"> və s. </w:t>
      </w:r>
    </w:p>
    <w:p w:rsidR="00665D34" w:rsidRPr="00DA4389" w:rsidRDefault="00A77703" w:rsidP="00DA4389">
      <w:pPr>
        <w:spacing w:after="0" w:line="240" w:lineRule="auto"/>
        <w:ind w:firstLine="567"/>
        <w:jc w:val="both"/>
        <w:rPr>
          <w:rFonts w:ascii="Arial" w:eastAsia="Calibri" w:hAnsi="Arial" w:cs="Arial"/>
          <w:color w:val="000000"/>
          <w:sz w:val="24"/>
          <w:szCs w:val="24"/>
          <w:lang w:val="az-Latn-AZ" w:eastAsia="ru-RU"/>
        </w:rPr>
      </w:pPr>
      <w:r w:rsidRPr="00DA4389">
        <w:rPr>
          <w:rFonts w:ascii="Arial" w:eastAsia="Calibri" w:hAnsi="Arial" w:cs="Arial"/>
          <w:color w:val="000000"/>
          <w:sz w:val="24"/>
          <w:szCs w:val="24"/>
          <w:lang w:val="az-Latn-AZ" w:eastAsia="ru-RU"/>
        </w:rPr>
        <w:t xml:space="preserve">Mülki Məcəllənin </w:t>
      </w:r>
      <w:r w:rsidR="00665D34" w:rsidRPr="00DA4389">
        <w:rPr>
          <w:rFonts w:ascii="Arial" w:hAnsi="Arial" w:cs="Arial"/>
          <w:color w:val="000000"/>
          <w:sz w:val="24"/>
          <w:szCs w:val="24"/>
          <w:lang w:val="az-Latn-AZ"/>
        </w:rPr>
        <w:t>1096-cı maddəsinə əsasən</w:t>
      </w:r>
      <w:r w:rsidR="000713A1">
        <w:rPr>
          <w:rFonts w:ascii="Arial" w:hAnsi="Arial" w:cs="Arial"/>
          <w:color w:val="000000"/>
          <w:sz w:val="24"/>
          <w:szCs w:val="24"/>
          <w:lang w:val="az-Latn-AZ"/>
        </w:rPr>
        <w:t>,</w:t>
      </w:r>
      <w:r w:rsidR="00665D34" w:rsidRPr="00DA4389">
        <w:rPr>
          <w:rFonts w:ascii="Arial" w:hAnsi="Arial" w:cs="Arial"/>
          <w:color w:val="000000"/>
          <w:sz w:val="24"/>
          <w:szCs w:val="24"/>
          <w:lang w:val="az-Latn-AZ"/>
        </w:rPr>
        <w:t xml:space="preserve"> mülki hüquq pozuntusu (</w:t>
      </w:r>
      <w:proofErr w:type="spellStart"/>
      <w:r w:rsidR="00665D34" w:rsidRPr="00DA4389">
        <w:rPr>
          <w:rFonts w:ascii="Arial" w:hAnsi="Arial" w:cs="Arial"/>
          <w:color w:val="000000"/>
          <w:sz w:val="24"/>
          <w:szCs w:val="24"/>
          <w:lang w:val="az-Latn-AZ"/>
        </w:rPr>
        <w:t>delikt</w:t>
      </w:r>
      <w:proofErr w:type="spellEnd"/>
      <w:r w:rsidR="00665D34" w:rsidRPr="00DA4389">
        <w:rPr>
          <w:rFonts w:ascii="Arial" w:hAnsi="Arial" w:cs="Arial"/>
          <w:color w:val="000000"/>
          <w:sz w:val="24"/>
          <w:szCs w:val="24"/>
          <w:lang w:val="az-Latn-AZ"/>
        </w:rPr>
        <w:t xml:space="preserve">) hüquqla və ya qanunla müdafiə edilən başqa şəxsə (zərərçəkənə) birbaşa ziyan və ya zərər </w:t>
      </w:r>
      <w:proofErr w:type="spellStart"/>
      <w:r w:rsidR="00665D34" w:rsidRPr="00DA4389">
        <w:rPr>
          <w:rFonts w:ascii="Arial" w:hAnsi="Arial" w:cs="Arial"/>
          <w:color w:val="000000"/>
          <w:sz w:val="24"/>
          <w:szCs w:val="24"/>
          <w:lang w:val="az-Latn-AZ"/>
        </w:rPr>
        <w:t>vurulmasına</w:t>
      </w:r>
      <w:proofErr w:type="spellEnd"/>
      <w:r w:rsidR="00665D34" w:rsidRPr="00DA4389">
        <w:rPr>
          <w:rFonts w:ascii="Arial" w:hAnsi="Arial" w:cs="Arial"/>
          <w:color w:val="000000"/>
          <w:sz w:val="24"/>
          <w:szCs w:val="24"/>
          <w:lang w:val="az-Latn-AZ"/>
        </w:rPr>
        <w:t xml:space="preserve"> gətirib çıxaran təqsirli, hüquqa zidd (mülki qanunvericiliyin normalarını pozan) əməldir (hərəkət və ya </w:t>
      </w:r>
      <w:proofErr w:type="spellStart"/>
      <w:r w:rsidR="00665D34" w:rsidRPr="00DA4389">
        <w:rPr>
          <w:rFonts w:ascii="Arial" w:hAnsi="Arial" w:cs="Arial"/>
          <w:color w:val="000000"/>
          <w:sz w:val="24"/>
          <w:szCs w:val="24"/>
          <w:lang w:val="az-Latn-AZ"/>
        </w:rPr>
        <w:t>hərəkətsizlikdir</w:t>
      </w:r>
      <w:proofErr w:type="spellEnd"/>
      <w:r w:rsidR="00665D34" w:rsidRPr="00DA4389">
        <w:rPr>
          <w:rFonts w:ascii="Arial" w:hAnsi="Arial" w:cs="Arial"/>
          <w:color w:val="000000"/>
          <w:sz w:val="24"/>
          <w:szCs w:val="24"/>
          <w:lang w:val="az-Latn-AZ"/>
        </w:rPr>
        <w:t xml:space="preserve">). </w:t>
      </w:r>
      <w:proofErr w:type="spellStart"/>
      <w:r w:rsidR="00665D34" w:rsidRPr="00DA4389">
        <w:rPr>
          <w:rFonts w:ascii="Arial" w:hAnsi="Arial" w:cs="Arial"/>
          <w:color w:val="000000"/>
          <w:sz w:val="24"/>
          <w:szCs w:val="24"/>
          <w:lang w:val="az-Latn-AZ"/>
        </w:rPr>
        <w:t>Delikt</w:t>
      </w:r>
      <w:proofErr w:type="spellEnd"/>
      <w:r w:rsidR="00665D34" w:rsidRPr="00DA4389">
        <w:rPr>
          <w:rFonts w:ascii="Arial" w:hAnsi="Arial" w:cs="Arial"/>
          <w:color w:val="000000"/>
          <w:sz w:val="24"/>
          <w:szCs w:val="24"/>
          <w:lang w:val="az-Latn-AZ"/>
        </w:rPr>
        <w:t xml:space="preserve"> törətmiş şəxs mülki hüquq məsuliyyəti daşıyır.</w:t>
      </w:r>
    </w:p>
    <w:p w:rsidR="009328F2" w:rsidRPr="00DA4389" w:rsidRDefault="006531E4" w:rsidP="00DA4389">
      <w:pPr>
        <w:spacing w:after="0" w:line="240" w:lineRule="auto"/>
        <w:ind w:firstLine="567"/>
        <w:jc w:val="both"/>
        <w:rPr>
          <w:rFonts w:ascii="Arial" w:eastAsia="Calibri" w:hAnsi="Arial" w:cs="Arial"/>
          <w:color w:val="000000"/>
          <w:sz w:val="24"/>
          <w:szCs w:val="24"/>
          <w:lang w:val="az-Latn-AZ" w:eastAsia="ru-RU"/>
        </w:rPr>
      </w:pPr>
      <w:r>
        <w:rPr>
          <w:rFonts w:ascii="Arial" w:eastAsia="Times New Roman" w:hAnsi="Arial" w:cs="Arial"/>
          <w:color w:val="000000"/>
          <w:sz w:val="24"/>
          <w:szCs w:val="24"/>
          <w:lang w:val="az-Latn-AZ" w:eastAsia="ru-RU"/>
        </w:rPr>
        <w:t>Həmin</w:t>
      </w:r>
      <w:r w:rsidR="009328F2" w:rsidRPr="00DA4389">
        <w:rPr>
          <w:rFonts w:ascii="Arial" w:eastAsia="Times New Roman" w:hAnsi="Arial" w:cs="Arial"/>
          <w:color w:val="000000"/>
          <w:sz w:val="24"/>
          <w:szCs w:val="24"/>
          <w:lang w:val="az-Latn-AZ" w:eastAsia="ru-RU"/>
        </w:rPr>
        <w:t xml:space="preserve"> Məcəllənin 1108</w:t>
      </w:r>
      <w:r w:rsidR="00DC5C95" w:rsidRPr="00DA4389">
        <w:rPr>
          <w:rFonts w:ascii="Arial" w:eastAsia="Times New Roman" w:hAnsi="Arial" w:cs="Arial"/>
          <w:color w:val="000000"/>
          <w:sz w:val="24"/>
          <w:szCs w:val="24"/>
          <w:lang w:val="az-Latn-AZ" w:eastAsia="ru-RU"/>
        </w:rPr>
        <w:t>-ci maddəsi ətrafdakılar üçün yüksək təhlükə yaradan fəaliyyətlə v</w:t>
      </w:r>
      <w:r w:rsidR="000713A1">
        <w:rPr>
          <w:rFonts w:ascii="Arial" w:eastAsia="Times New Roman" w:hAnsi="Arial" w:cs="Arial"/>
          <w:color w:val="000000"/>
          <w:sz w:val="24"/>
          <w:szCs w:val="24"/>
          <w:lang w:val="az-Latn-AZ" w:eastAsia="ru-RU"/>
        </w:rPr>
        <w:t>urulmuş zərərə görə məsuliyyəti</w:t>
      </w:r>
      <w:r w:rsidR="00DC5C95" w:rsidRPr="00DA4389">
        <w:rPr>
          <w:rFonts w:ascii="Arial" w:eastAsia="Times New Roman" w:hAnsi="Arial" w:cs="Arial"/>
          <w:color w:val="000000"/>
          <w:sz w:val="24"/>
          <w:szCs w:val="24"/>
          <w:lang w:val="az-Latn-AZ" w:eastAsia="ru-RU"/>
        </w:rPr>
        <w:t xml:space="preserve"> müəyyən edir.</w:t>
      </w:r>
      <w:r w:rsidR="00EB3470">
        <w:rPr>
          <w:rFonts w:ascii="Arial" w:eastAsia="Times New Roman" w:hAnsi="Arial" w:cs="Arial"/>
          <w:color w:val="000000"/>
          <w:sz w:val="24"/>
          <w:szCs w:val="24"/>
          <w:lang w:val="az-Latn-AZ" w:eastAsia="ru-RU"/>
        </w:rPr>
        <w:t xml:space="preserve"> Bu</w:t>
      </w:r>
      <w:r w:rsidR="0004639C">
        <w:rPr>
          <w:rFonts w:ascii="Arial" w:eastAsia="Times New Roman" w:hAnsi="Arial" w:cs="Arial"/>
          <w:color w:val="000000"/>
          <w:sz w:val="24"/>
          <w:szCs w:val="24"/>
          <w:lang w:val="az-Latn-AZ" w:eastAsia="ru-RU"/>
        </w:rPr>
        <w:t xml:space="preserve"> </w:t>
      </w:r>
      <w:r w:rsidR="00DC5C95" w:rsidRPr="00DA4389">
        <w:rPr>
          <w:rFonts w:ascii="Arial" w:eastAsia="Times New Roman" w:hAnsi="Arial" w:cs="Arial"/>
          <w:color w:val="000000"/>
          <w:sz w:val="24"/>
          <w:szCs w:val="24"/>
          <w:lang w:val="az-Latn-AZ" w:eastAsia="ru-RU"/>
        </w:rPr>
        <w:t>Məcəllənin 1108.</w:t>
      </w:r>
      <w:r w:rsidR="009328F2" w:rsidRPr="00DA4389">
        <w:rPr>
          <w:rFonts w:ascii="Arial" w:eastAsia="Times New Roman" w:hAnsi="Arial" w:cs="Arial"/>
          <w:color w:val="000000"/>
          <w:sz w:val="24"/>
          <w:szCs w:val="24"/>
          <w:lang w:val="az-Latn-AZ" w:eastAsia="ru-RU"/>
        </w:rPr>
        <w:t>3-cü maddəsi</w:t>
      </w:r>
      <w:bookmarkStart w:id="1" w:name="_ednref583"/>
      <w:r w:rsidR="00DC5C95" w:rsidRPr="00DA4389">
        <w:rPr>
          <w:rFonts w:ascii="Arial" w:eastAsia="Times New Roman" w:hAnsi="Arial" w:cs="Arial"/>
          <w:color w:val="000000"/>
          <w:sz w:val="24"/>
          <w:szCs w:val="24"/>
          <w:lang w:val="az-Latn-AZ" w:eastAsia="ru-RU"/>
        </w:rPr>
        <w:t>ndə</w:t>
      </w:r>
      <w:bookmarkEnd w:id="1"/>
      <w:r w:rsidR="009328F2" w:rsidRPr="00DA4389">
        <w:rPr>
          <w:rFonts w:ascii="Arial" w:eastAsia="Times New Roman" w:hAnsi="Arial" w:cs="Arial"/>
          <w:color w:val="000000"/>
          <w:sz w:val="24"/>
          <w:szCs w:val="24"/>
          <w:lang w:val="az-Latn-AZ" w:eastAsia="ru-RU"/>
        </w:rPr>
        <w:t xml:space="preserve"> yüksək təhlükə mənbələrinin (</w:t>
      </w:r>
      <w:r w:rsidR="009328F2" w:rsidRPr="00DA4389">
        <w:rPr>
          <w:rFonts w:ascii="Arial" w:hAnsi="Arial" w:cs="Arial"/>
          <w:color w:val="000000"/>
          <w:sz w:val="24"/>
          <w:szCs w:val="24"/>
          <w:lang w:val="az-Latn-AZ"/>
        </w:rPr>
        <w:t xml:space="preserve">nəqliyyat </w:t>
      </w:r>
      <w:proofErr w:type="spellStart"/>
      <w:r w:rsidR="009328F2" w:rsidRPr="00DA4389">
        <w:rPr>
          <w:rFonts w:ascii="Arial" w:hAnsi="Arial" w:cs="Arial"/>
          <w:color w:val="000000"/>
          <w:sz w:val="24"/>
          <w:szCs w:val="24"/>
          <w:lang w:val="az-Latn-AZ"/>
        </w:rPr>
        <w:t>vasitələrindən</w:t>
      </w:r>
      <w:proofErr w:type="spellEnd"/>
      <w:r w:rsidR="009328F2" w:rsidRPr="00DA4389">
        <w:rPr>
          <w:rFonts w:ascii="Arial" w:hAnsi="Arial" w:cs="Arial"/>
          <w:color w:val="000000"/>
          <w:sz w:val="24"/>
          <w:szCs w:val="24"/>
          <w:lang w:val="az-Latn-AZ"/>
        </w:rPr>
        <w:t xml:space="preserve">, mexanizmlərdən, yüksək gərginlikli elektrik enerjisindən, atom enerjisindən, partlayıcı maddələrdən, güclü təsir edən zəhərlərdən və </w:t>
      </w:r>
      <w:proofErr w:type="spellStart"/>
      <w:r w:rsidR="009328F2" w:rsidRPr="00DA4389">
        <w:rPr>
          <w:rFonts w:ascii="Arial" w:hAnsi="Arial" w:cs="Arial"/>
          <w:color w:val="000000"/>
          <w:sz w:val="24"/>
          <w:szCs w:val="24"/>
          <w:lang w:val="az-Latn-AZ"/>
        </w:rPr>
        <w:t>i.a</w:t>
      </w:r>
      <w:proofErr w:type="spellEnd"/>
      <w:r w:rsidR="009328F2" w:rsidRPr="00DA4389">
        <w:rPr>
          <w:rFonts w:ascii="Arial" w:hAnsi="Arial" w:cs="Arial"/>
          <w:color w:val="000000"/>
          <w:sz w:val="24"/>
          <w:szCs w:val="24"/>
          <w:lang w:val="az-Latn-AZ"/>
        </w:rPr>
        <w:t xml:space="preserve">. istifadə edilməsi; tikinti fəaliyyətinin və onunla bağlı digər fəaliyyətin həyata keçirilməsi və s.) </w:t>
      </w:r>
      <w:r w:rsidR="009328F2" w:rsidRPr="00DA4389">
        <w:rPr>
          <w:rFonts w:ascii="Arial" w:eastAsia="Times New Roman" w:hAnsi="Arial" w:cs="Arial"/>
          <w:color w:val="000000"/>
          <w:sz w:val="24"/>
          <w:szCs w:val="24"/>
          <w:lang w:val="az-Latn-AZ" w:eastAsia="ru-RU"/>
        </w:rPr>
        <w:t xml:space="preserve">qarşılıqlı təsiri nəticəsində dəymiş zərərin əvəzinin </w:t>
      </w:r>
      <w:r w:rsidR="00DC5C95" w:rsidRPr="00DA4389">
        <w:rPr>
          <w:rFonts w:ascii="Arial" w:hAnsi="Arial" w:cs="Arial"/>
          <w:color w:val="000000"/>
          <w:sz w:val="24"/>
          <w:szCs w:val="24"/>
          <w:lang w:val="az-Latn-AZ"/>
        </w:rPr>
        <w:t xml:space="preserve">ümumi əsaslarla </w:t>
      </w:r>
      <w:r w:rsidR="009328F2" w:rsidRPr="00DA4389">
        <w:rPr>
          <w:rFonts w:ascii="Arial" w:eastAsia="Times New Roman" w:hAnsi="Arial" w:cs="Arial"/>
          <w:color w:val="000000"/>
          <w:sz w:val="24"/>
          <w:szCs w:val="24"/>
          <w:lang w:val="az-Latn-AZ" w:eastAsia="ru-RU"/>
        </w:rPr>
        <w:t xml:space="preserve">onların sahiblərinə ödənilməsi nəzərdə </w:t>
      </w:r>
      <w:proofErr w:type="spellStart"/>
      <w:r w:rsidR="009328F2" w:rsidRPr="00DA4389">
        <w:rPr>
          <w:rFonts w:ascii="Arial" w:eastAsia="Times New Roman" w:hAnsi="Arial" w:cs="Arial"/>
          <w:color w:val="000000"/>
          <w:sz w:val="24"/>
          <w:szCs w:val="24"/>
          <w:lang w:val="az-Latn-AZ" w:eastAsia="ru-RU"/>
        </w:rPr>
        <w:t>tutulmuşdur</w:t>
      </w:r>
      <w:proofErr w:type="spellEnd"/>
      <w:r w:rsidR="009328F2" w:rsidRPr="00DA4389">
        <w:rPr>
          <w:rFonts w:ascii="Arial" w:eastAsia="Times New Roman" w:hAnsi="Arial" w:cs="Arial"/>
          <w:color w:val="000000"/>
          <w:sz w:val="24"/>
          <w:szCs w:val="24"/>
          <w:lang w:val="az-Latn-AZ" w:eastAsia="ru-RU"/>
        </w:rPr>
        <w:t>.</w:t>
      </w:r>
      <w:r w:rsidR="00E97AF2" w:rsidRPr="00DA4389">
        <w:rPr>
          <w:rFonts w:ascii="Arial" w:eastAsia="Times New Roman" w:hAnsi="Arial" w:cs="Arial"/>
          <w:color w:val="000000"/>
          <w:sz w:val="24"/>
          <w:szCs w:val="24"/>
          <w:lang w:val="az-Latn-AZ" w:eastAsia="ru-RU"/>
        </w:rPr>
        <w:t xml:space="preserve"> </w:t>
      </w:r>
    </w:p>
    <w:p w:rsidR="004B2B41" w:rsidRPr="00DA4389" w:rsidRDefault="00611EB0" w:rsidP="00DA4389">
      <w:pPr>
        <w:spacing w:after="0" w:line="240" w:lineRule="auto"/>
        <w:ind w:firstLine="567"/>
        <w:jc w:val="both"/>
        <w:rPr>
          <w:rFonts w:ascii="Arial" w:eastAsia="Calibri" w:hAnsi="Arial" w:cs="Arial"/>
          <w:color w:val="000000"/>
          <w:sz w:val="24"/>
          <w:szCs w:val="24"/>
          <w:lang w:val="az-Latn-AZ" w:eastAsia="ru-RU"/>
        </w:rPr>
      </w:pPr>
      <w:r>
        <w:rPr>
          <w:rFonts w:ascii="Arial" w:eastAsia="Calibri" w:hAnsi="Arial" w:cs="Arial"/>
          <w:color w:val="000000"/>
          <w:sz w:val="24"/>
          <w:szCs w:val="24"/>
          <w:lang w:val="az-Latn-AZ" w:eastAsia="ru-RU"/>
        </w:rPr>
        <w:t>İ</w:t>
      </w:r>
      <w:r w:rsidRPr="00DA4389">
        <w:rPr>
          <w:rFonts w:ascii="Arial" w:eastAsia="Calibri" w:hAnsi="Arial" w:cs="Arial"/>
          <w:color w:val="000000"/>
          <w:sz w:val="24"/>
          <w:szCs w:val="24"/>
          <w:lang w:val="az-Latn-AZ" w:eastAsia="ru-RU"/>
        </w:rPr>
        <w:t xml:space="preserve">şə baxan birinci və </w:t>
      </w:r>
      <w:proofErr w:type="spellStart"/>
      <w:r w:rsidRPr="00DA4389">
        <w:rPr>
          <w:rFonts w:ascii="Arial" w:eastAsia="Calibri" w:hAnsi="Arial" w:cs="Arial"/>
          <w:color w:val="000000"/>
          <w:sz w:val="24"/>
          <w:szCs w:val="24"/>
          <w:lang w:val="az-Latn-AZ" w:eastAsia="ru-RU"/>
        </w:rPr>
        <w:t>apellyasiya</w:t>
      </w:r>
      <w:proofErr w:type="spellEnd"/>
      <w:r w:rsidRPr="00DA4389">
        <w:rPr>
          <w:rFonts w:ascii="Arial" w:eastAsia="Calibri" w:hAnsi="Arial" w:cs="Arial"/>
          <w:color w:val="000000"/>
          <w:sz w:val="24"/>
          <w:szCs w:val="24"/>
          <w:lang w:val="az-Latn-AZ" w:eastAsia="ru-RU"/>
        </w:rPr>
        <w:t xml:space="preserve"> instansiya</w:t>
      </w:r>
      <w:r w:rsidR="004B1E8F">
        <w:rPr>
          <w:rFonts w:ascii="Arial" w:eastAsia="Calibri" w:hAnsi="Arial" w:cs="Arial"/>
          <w:color w:val="000000"/>
          <w:sz w:val="24"/>
          <w:szCs w:val="24"/>
          <w:lang w:val="az-Latn-AZ" w:eastAsia="ru-RU"/>
        </w:rPr>
        <w:t>sı</w:t>
      </w:r>
      <w:r w:rsidRPr="00DA4389">
        <w:rPr>
          <w:rFonts w:ascii="Arial" w:eastAsia="Calibri" w:hAnsi="Arial" w:cs="Arial"/>
          <w:color w:val="000000"/>
          <w:sz w:val="24"/>
          <w:szCs w:val="24"/>
          <w:lang w:val="az-Latn-AZ" w:eastAsia="ru-RU"/>
        </w:rPr>
        <w:t xml:space="preserve"> məhkəmələri</w:t>
      </w:r>
      <w:r>
        <w:rPr>
          <w:rFonts w:ascii="Arial" w:eastAsia="Calibri" w:hAnsi="Arial" w:cs="Arial"/>
          <w:color w:val="000000"/>
          <w:sz w:val="24"/>
          <w:szCs w:val="24"/>
          <w:lang w:val="az-Latn-AZ" w:eastAsia="ru-RU"/>
        </w:rPr>
        <w:t xml:space="preserve"> </w:t>
      </w:r>
      <w:r w:rsidR="00C0546E">
        <w:rPr>
          <w:rFonts w:ascii="Arial" w:eastAsia="Calibri" w:hAnsi="Arial" w:cs="Arial"/>
          <w:color w:val="000000"/>
          <w:sz w:val="24"/>
          <w:szCs w:val="24"/>
          <w:lang w:val="az-Latn-AZ" w:eastAsia="ru-RU"/>
        </w:rPr>
        <w:t xml:space="preserve">qanunvericiliyin yuxarıda qeyd olunan </w:t>
      </w:r>
      <w:r w:rsidR="00660A18">
        <w:rPr>
          <w:rFonts w:ascii="Arial" w:eastAsia="Calibri" w:hAnsi="Arial" w:cs="Arial"/>
          <w:color w:val="000000"/>
          <w:sz w:val="24"/>
          <w:szCs w:val="24"/>
          <w:lang w:val="az-Latn-AZ" w:eastAsia="ru-RU"/>
        </w:rPr>
        <w:t>normalarına baxmayaraq</w:t>
      </w:r>
      <w:r w:rsidR="00B96F9E">
        <w:rPr>
          <w:rFonts w:ascii="Arial" w:eastAsia="Calibri" w:hAnsi="Arial" w:cs="Arial"/>
          <w:color w:val="000000"/>
          <w:sz w:val="24"/>
          <w:szCs w:val="24"/>
          <w:lang w:val="az-Latn-AZ" w:eastAsia="ru-RU"/>
        </w:rPr>
        <w:t>,</w:t>
      </w:r>
      <w:r w:rsidR="00C0546E">
        <w:rPr>
          <w:rFonts w:ascii="Arial" w:eastAsia="Calibri" w:hAnsi="Arial" w:cs="Arial"/>
          <w:color w:val="000000"/>
          <w:sz w:val="24"/>
          <w:szCs w:val="24"/>
          <w:lang w:val="az-Latn-AZ" w:eastAsia="ru-RU"/>
        </w:rPr>
        <w:t xml:space="preserve"> </w:t>
      </w:r>
      <w:r w:rsidR="00257C20" w:rsidRPr="00DA4389">
        <w:rPr>
          <w:rFonts w:ascii="Arial" w:eastAsia="Calibri" w:hAnsi="Arial" w:cs="Arial"/>
          <w:color w:val="000000"/>
          <w:sz w:val="24"/>
          <w:szCs w:val="24"/>
          <w:lang w:val="az-Latn-AZ" w:eastAsia="ru-RU"/>
        </w:rPr>
        <w:t xml:space="preserve"> Mülki Məcəllənin 157.8 və 158.4-cü maddələrini düzgün tətbiq etmə</w:t>
      </w:r>
      <w:r w:rsidR="00B96F9E">
        <w:rPr>
          <w:rFonts w:ascii="Arial" w:eastAsia="Calibri" w:hAnsi="Arial" w:cs="Arial"/>
          <w:color w:val="000000"/>
          <w:sz w:val="24"/>
          <w:szCs w:val="24"/>
          <w:lang w:val="az-Latn-AZ" w:eastAsia="ru-RU"/>
        </w:rPr>
        <w:t>miş</w:t>
      </w:r>
      <w:r w:rsidR="00660A18">
        <w:rPr>
          <w:rFonts w:ascii="Arial" w:eastAsia="Calibri" w:hAnsi="Arial" w:cs="Arial"/>
          <w:color w:val="000000"/>
          <w:sz w:val="24"/>
          <w:szCs w:val="24"/>
          <w:lang w:val="az-Latn-AZ" w:eastAsia="ru-RU"/>
        </w:rPr>
        <w:t>,</w:t>
      </w:r>
      <w:r w:rsidR="00257C20" w:rsidRPr="00DA4389">
        <w:rPr>
          <w:rFonts w:ascii="Arial" w:eastAsia="Calibri" w:hAnsi="Arial" w:cs="Arial"/>
          <w:color w:val="000000"/>
          <w:sz w:val="24"/>
          <w:szCs w:val="24"/>
          <w:lang w:val="az-Latn-AZ" w:eastAsia="ru-RU"/>
        </w:rPr>
        <w:t xml:space="preserve"> </w:t>
      </w:r>
      <w:r w:rsidR="00DC0A73" w:rsidRPr="00DA4389">
        <w:rPr>
          <w:rFonts w:ascii="Arial" w:eastAsia="Calibri" w:hAnsi="Arial" w:cs="Arial"/>
          <w:sz w:val="24"/>
          <w:szCs w:val="24"/>
          <w:lang w:val="az-Latn-AZ" w:eastAsia="ru-RU"/>
        </w:rPr>
        <w:t xml:space="preserve">iddiaçının istifadəsində olan </w:t>
      </w:r>
      <w:r w:rsidR="00B96F9E">
        <w:rPr>
          <w:rFonts w:ascii="Arial" w:eastAsia="Calibri" w:hAnsi="Arial" w:cs="Arial"/>
          <w:color w:val="000000"/>
          <w:sz w:val="24"/>
          <w:szCs w:val="24"/>
          <w:lang w:val="az-Latn-AZ" w:eastAsia="ru-RU"/>
        </w:rPr>
        <w:t>avtom</w:t>
      </w:r>
      <w:r w:rsidR="004B1E8F">
        <w:rPr>
          <w:rFonts w:ascii="Arial" w:eastAsia="Calibri" w:hAnsi="Arial" w:cs="Arial"/>
          <w:color w:val="000000"/>
          <w:sz w:val="24"/>
          <w:szCs w:val="24"/>
          <w:lang w:val="az-Latn-AZ" w:eastAsia="ru-RU"/>
        </w:rPr>
        <w:t>obilə</w:t>
      </w:r>
      <w:r w:rsidR="00217CB7" w:rsidRPr="00DA4389">
        <w:rPr>
          <w:rFonts w:ascii="Arial" w:eastAsia="Calibri" w:hAnsi="Arial" w:cs="Arial"/>
          <w:color w:val="000000"/>
          <w:sz w:val="24"/>
          <w:szCs w:val="24"/>
          <w:lang w:val="az-Latn-AZ" w:eastAsia="ru-RU"/>
        </w:rPr>
        <w:t xml:space="preserve"> mülkiyyət hüququnun </w:t>
      </w:r>
      <w:proofErr w:type="spellStart"/>
      <w:r w:rsidR="004B1E8F">
        <w:rPr>
          <w:rFonts w:ascii="Arial" w:eastAsia="Calibri" w:hAnsi="Arial" w:cs="Arial"/>
          <w:color w:val="000000"/>
          <w:sz w:val="24"/>
          <w:szCs w:val="24"/>
          <w:lang w:val="az-Latn-AZ" w:eastAsia="ru-RU"/>
        </w:rPr>
        <w:t>olmadığına</w:t>
      </w:r>
      <w:proofErr w:type="spellEnd"/>
      <w:r w:rsidR="00217CB7" w:rsidRPr="00DA4389">
        <w:rPr>
          <w:rFonts w:ascii="Arial" w:eastAsia="Calibri" w:hAnsi="Arial" w:cs="Arial"/>
          <w:color w:val="000000"/>
          <w:sz w:val="24"/>
          <w:szCs w:val="24"/>
          <w:lang w:val="az-Latn-AZ" w:eastAsia="ru-RU"/>
        </w:rPr>
        <w:t xml:space="preserve">, </w:t>
      </w:r>
      <w:r w:rsidR="004B1E8F">
        <w:rPr>
          <w:rFonts w:ascii="Arial" w:eastAsia="Calibri" w:hAnsi="Arial" w:cs="Arial"/>
          <w:sz w:val="24"/>
          <w:szCs w:val="24"/>
          <w:lang w:val="az-Latn-AZ" w:eastAsia="ru-RU"/>
        </w:rPr>
        <w:t>ona</w:t>
      </w:r>
      <w:r w:rsidR="00DC0A73" w:rsidRPr="00DA4389">
        <w:rPr>
          <w:rFonts w:ascii="Arial" w:eastAsia="Calibri" w:hAnsi="Arial" w:cs="Arial"/>
          <w:sz w:val="24"/>
          <w:szCs w:val="24"/>
          <w:lang w:val="az-Latn-AZ" w:eastAsia="ru-RU"/>
        </w:rPr>
        <w:t xml:space="preserve"> dəyən zərəri hansı hüquqla tələb etdiyini sübuta yetirə </w:t>
      </w:r>
      <w:proofErr w:type="spellStart"/>
      <w:r w:rsidR="00DC0A73" w:rsidRPr="00DA4389">
        <w:rPr>
          <w:rFonts w:ascii="Arial" w:eastAsia="Calibri" w:hAnsi="Arial" w:cs="Arial"/>
          <w:sz w:val="24"/>
          <w:szCs w:val="24"/>
          <w:lang w:val="az-Latn-AZ" w:eastAsia="ru-RU"/>
        </w:rPr>
        <w:t>bilmə</w:t>
      </w:r>
      <w:r w:rsidR="00217CB7" w:rsidRPr="00DA4389">
        <w:rPr>
          <w:rFonts w:ascii="Arial" w:eastAsia="Calibri" w:hAnsi="Arial" w:cs="Arial"/>
          <w:sz w:val="24"/>
          <w:szCs w:val="24"/>
          <w:lang w:val="az-Latn-AZ" w:eastAsia="ru-RU"/>
        </w:rPr>
        <w:t>diyinə</w:t>
      </w:r>
      <w:proofErr w:type="spellEnd"/>
      <w:r w:rsidR="00217CB7" w:rsidRPr="00DA4389">
        <w:rPr>
          <w:rFonts w:ascii="Arial" w:eastAsia="Calibri" w:hAnsi="Arial" w:cs="Arial"/>
          <w:sz w:val="24"/>
          <w:szCs w:val="24"/>
          <w:lang w:val="az-Latn-AZ" w:eastAsia="ru-RU"/>
        </w:rPr>
        <w:t xml:space="preserve"> əsaslanaraq </w:t>
      </w:r>
      <w:r w:rsidR="007510B8" w:rsidRPr="00DA4389">
        <w:rPr>
          <w:rFonts w:ascii="Arial" w:eastAsia="Calibri" w:hAnsi="Arial" w:cs="Arial"/>
          <w:sz w:val="24"/>
          <w:szCs w:val="24"/>
          <w:lang w:val="az-Latn-AZ" w:eastAsia="ru-RU"/>
        </w:rPr>
        <w:t xml:space="preserve">müvafiq </w:t>
      </w:r>
      <w:r w:rsidR="00217CB7" w:rsidRPr="00DA4389">
        <w:rPr>
          <w:rFonts w:ascii="Arial" w:eastAsia="Calibri" w:hAnsi="Arial" w:cs="Arial"/>
          <w:sz w:val="24"/>
          <w:szCs w:val="24"/>
          <w:lang w:val="az-Latn-AZ" w:eastAsia="ru-RU"/>
        </w:rPr>
        <w:t>subyektiv hüquqa, y</w:t>
      </w:r>
      <w:r w:rsidR="00257C20" w:rsidRPr="00DA4389">
        <w:rPr>
          <w:rFonts w:ascii="Arial" w:eastAsia="Calibri" w:hAnsi="Arial" w:cs="Arial"/>
          <w:sz w:val="24"/>
          <w:szCs w:val="24"/>
          <w:lang w:val="az-Latn-AZ" w:eastAsia="ru-RU"/>
        </w:rPr>
        <w:t>ə</w:t>
      </w:r>
      <w:r w:rsidR="00217CB7" w:rsidRPr="00DA4389">
        <w:rPr>
          <w:rFonts w:ascii="Arial" w:eastAsia="Calibri" w:hAnsi="Arial" w:cs="Arial"/>
          <w:sz w:val="24"/>
          <w:szCs w:val="24"/>
          <w:lang w:val="az-Latn-AZ" w:eastAsia="ru-RU"/>
        </w:rPr>
        <w:t>ni</w:t>
      </w:r>
      <w:r w:rsidR="00E2051A" w:rsidRPr="00DA4389">
        <w:rPr>
          <w:rFonts w:ascii="Arial" w:eastAsia="Calibri" w:hAnsi="Arial" w:cs="Arial"/>
          <w:sz w:val="24"/>
          <w:szCs w:val="24"/>
          <w:lang w:val="az-Latn-AZ" w:eastAsia="ru-RU"/>
        </w:rPr>
        <w:t xml:space="preserve"> </w:t>
      </w:r>
      <w:r w:rsidR="00DC0A73" w:rsidRPr="00DA4389">
        <w:rPr>
          <w:rFonts w:ascii="Arial" w:eastAsia="Calibri" w:hAnsi="Arial" w:cs="Arial"/>
          <w:color w:val="000000"/>
          <w:sz w:val="24"/>
          <w:szCs w:val="24"/>
          <w:lang w:val="az-Latn-AZ" w:eastAsia="ru-RU"/>
        </w:rPr>
        <w:t>dəymiş zərəri</w:t>
      </w:r>
      <w:r w:rsidR="00303793" w:rsidRPr="00DA4389">
        <w:rPr>
          <w:rFonts w:ascii="Arial" w:eastAsia="Calibri" w:hAnsi="Arial" w:cs="Arial"/>
          <w:color w:val="000000"/>
          <w:sz w:val="24"/>
          <w:szCs w:val="24"/>
          <w:lang w:val="az-Latn-AZ" w:eastAsia="ru-RU"/>
        </w:rPr>
        <w:t xml:space="preserve"> tələb etmək hüququna malik </w:t>
      </w:r>
      <w:proofErr w:type="spellStart"/>
      <w:r w:rsidR="00303793" w:rsidRPr="00DA4389">
        <w:rPr>
          <w:rFonts w:ascii="Arial" w:eastAsia="Calibri" w:hAnsi="Arial" w:cs="Arial"/>
          <w:color w:val="000000"/>
          <w:sz w:val="24"/>
          <w:szCs w:val="24"/>
          <w:lang w:val="az-Latn-AZ" w:eastAsia="ru-RU"/>
        </w:rPr>
        <w:t>olmaması</w:t>
      </w:r>
      <w:proofErr w:type="spellEnd"/>
      <w:r w:rsidR="00303793" w:rsidRPr="00DA4389">
        <w:rPr>
          <w:rFonts w:ascii="Arial" w:eastAsia="Calibri" w:hAnsi="Arial" w:cs="Arial"/>
          <w:color w:val="000000"/>
          <w:sz w:val="24"/>
          <w:szCs w:val="24"/>
          <w:lang w:val="az-Latn-AZ" w:eastAsia="ru-RU"/>
        </w:rPr>
        <w:t xml:space="preserve"> </w:t>
      </w:r>
      <w:r w:rsidR="00660A18">
        <w:rPr>
          <w:rFonts w:ascii="Arial" w:eastAsia="Calibri" w:hAnsi="Arial" w:cs="Arial"/>
          <w:color w:val="000000"/>
          <w:sz w:val="24"/>
          <w:szCs w:val="24"/>
          <w:lang w:val="az-Latn-AZ" w:eastAsia="ru-RU"/>
        </w:rPr>
        <w:t>qənaətinə</w:t>
      </w:r>
      <w:r w:rsidR="00303793" w:rsidRPr="00DA4389">
        <w:rPr>
          <w:rFonts w:ascii="Arial" w:eastAsia="Calibri" w:hAnsi="Arial" w:cs="Arial"/>
          <w:color w:val="000000"/>
          <w:sz w:val="24"/>
          <w:szCs w:val="24"/>
          <w:lang w:val="az-Latn-AZ" w:eastAsia="ru-RU"/>
        </w:rPr>
        <w:t xml:space="preserve"> gə</w:t>
      </w:r>
      <w:r w:rsidR="00453C56" w:rsidRPr="00DA4389">
        <w:rPr>
          <w:rFonts w:ascii="Arial" w:eastAsia="Calibri" w:hAnsi="Arial" w:cs="Arial"/>
          <w:color w:val="000000"/>
          <w:sz w:val="24"/>
          <w:szCs w:val="24"/>
          <w:lang w:val="az-Latn-AZ" w:eastAsia="ru-RU"/>
        </w:rPr>
        <w:t>lmiş</w:t>
      </w:r>
      <w:r w:rsidR="00144B70" w:rsidRPr="00DA4389">
        <w:rPr>
          <w:rFonts w:ascii="Arial" w:eastAsia="Calibri" w:hAnsi="Arial" w:cs="Arial"/>
          <w:color w:val="000000"/>
          <w:sz w:val="24"/>
          <w:szCs w:val="24"/>
          <w:lang w:val="az-Latn-AZ" w:eastAsia="ru-RU"/>
        </w:rPr>
        <w:t>lər</w:t>
      </w:r>
      <w:r w:rsidR="00453C56" w:rsidRPr="00DA4389">
        <w:rPr>
          <w:rFonts w:ascii="Arial" w:eastAsia="Calibri" w:hAnsi="Arial" w:cs="Arial"/>
          <w:color w:val="000000"/>
          <w:sz w:val="24"/>
          <w:szCs w:val="24"/>
          <w:lang w:val="az-Latn-AZ" w:eastAsia="ru-RU"/>
        </w:rPr>
        <w:t xml:space="preserve">. </w:t>
      </w:r>
      <w:r w:rsidR="00303793" w:rsidRPr="00DA4389">
        <w:rPr>
          <w:rFonts w:ascii="Arial" w:eastAsia="Calibri" w:hAnsi="Arial" w:cs="Arial"/>
          <w:color w:val="000000"/>
          <w:sz w:val="24"/>
          <w:szCs w:val="24"/>
          <w:lang w:val="az-Latn-AZ" w:eastAsia="ru-RU"/>
        </w:rPr>
        <w:t xml:space="preserve">    </w:t>
      </w:r>
    </w:p>
    <w:p w:rsidR="00B23F1A" w:rsidRDefault="00B96F9E" w:rsidP="00DA4389">
      <w:pPr>
        <w:spacing w:after="0" w:line="240" w:lineRule="auto"/>
        <w:ind w:firstLine="567"/>
        <w:jc w:val="both"/>
        <w:rPr>
          <w:rFonts w:ascii="Arial" w:hAnsi="Arial" w:cs="Arial"/>
          <w:color w:val="000000"/>
          <w:sz w:val="24"/>
          <w:szCs w:val="24"/>
          <w:shd w:val="clear" w:color="auto" w:fill="FFFFFF"/>
          <w:lang w:val="az-Latn-AZ"/>
        </w:rPr>
      </w:pPr>
      <w:r>
        <w:rPr>
          <w:rFonts w:ascii="Arial" w:eastAsia="Calibri" w:hAnsi="Arial" w:cs="Arial"/>
          <w:sz w:val="24"/>
          <w:szCs w:val="24"/>
          <w:lang w:val="az-Latn-AZ" w:eastAsia="ru-RU"/>
        </w:rPr>
        <w:t>Həmçinin m</w:t>
      </w:r>
      <w:r w:rsidR="00A95EE0" w:rsidRPr="00DA4389">
        <w:rPr>
          <w:rFonts w:ascii="Arial" w:eastAsia="Calibri" w:hAnsi="Arial" w:cs="Arial"/>
          <w:sz w:val="24"/>
          <w:szCs w:val="24"/>
          <w:lang w:val="az-Latn-AZ" w:eastAsia="ru-RU"/>
        </w:rPr>
        <w:t xml:space="preserve">əhkəmələr </w:t>
      </w:r>
      <w:r w:rsidR="002743A2" w:rsidRPr="00DA4389">
        <w:rPr>
          <w:rFonts w:ascii="Arial" w:eastAsia="Calibri" w:hAnsi="Arial" w:cs="Arial"/>
          <w:sz w:val="24"/>
          <w:szCs w:val="24"/>
          <w:lang w:val="az-Latn-AZ" w:eastAsia="ru-RU"/>
        </w:rPr>
        <w:t xml:space="preserve">belə </w:t>
      </w:r>
      <w:r w:rsidR="000F3C46">
        <w:rPr>
          <w:rFonts w:ascii="Arial" w:eastAsia="Calibri" w:hAnsi="Arial" w:cs="Arial"/>
          <w:sz w:val="24"/>
          <w:szCs w:val="24"/>
          <w:lang w:val="az-Latn-AZ" w:eastAsia="ru-RU"/>
        </w:rPr>
        <w:t>nəticəyə</w:t>
      </w:r>
      <w:r w:rsidR="002743A2" w:rsidRPr="00DA4389">
        <w:rPr>
          <w:rFonts w:ascii="Arial" w:eastAsia="Calibri" w:hAnsi="Arial" w:cs="Arial"/>
          <w:sz w:val="24"/>
          <w:szCs w:val="24"/>
          <w:lang w:val="az-Latn-AZ" w:eastAsia="ru-RU"/>
        </w:rPr>
        <w:t xml:space="preserve"> </w:t>
      </w:r>
      <w:r w:rsidR="00A95EE0" w:rsidRPr="00DA4389">
        <w:rPr>
          <w:rFonts w:ascii="Arial" w:eastAsia="Calibri" w:hAnsi="Arial" w:cs="Arial"/>
          <w:sz w:val="24"/>
          <w:szCs w:val="24"/>
          <w:lang w:val="az-Latn-AZ" w:eastAsia="ru-RU"/>
        </w:rPr>
        <w:t xml:space="preserve">gələrkən Konstitusiya Məhkəməsi Plenumunun </w:t>
      </w:r>
      <w:proofErr w:type="spellStart"/>
      <w:r w:rsidR="00A95EE0" w:rsidRPr="00DA4389">
        <w:rPr>
          <w:rFonts w:ascii="Arial" w:hAnsi="Arial" w:cs="Arial"/>
          <w:color w:val="000000"/>
          <w:sz w:val="24"/>
          <w:szCs w:val="24"/>
          <w:shd w:val="clear" w:color="auto" w:fill="FFFFFF"/>
          <w:lang w:val="az-Latn-AZ"/>
        </w:rPr>
        <w:t>M.Bağırovun</w:t>
      </w:r>
      <w:proofErr w:type="spellEnd"/>
      <w:r w:rsidR="00A95EE0" w:rsidRPr="00DA4389">
        <w:rPr>
          <w:rFonts w:ascii="Arial" w:hAnsi="Arial" w:cs="Arial"/>
          <w:color w:val="000000"/>
          <w:sz w:val="24"/>
          <w:szCs w:val="24"/>
          <w:shd w:val="clear" w:color="auto" w:fill="FFFFFF"/>
          <w:lang w:val="az-Latn-AZ"/>
        </w:rPr>
        <w:t xml:space="preserve"> şikayəti üzrə 30 iyul 2008-ci il tarixli Qərarında </w:t>
      </w:r>
      <w:r w:rsidR="00A95EE0" w:rsidRPr="00DA4389">
        <w:rPr>
          <w:rFonts w:ascii="Arial" w:eastAsia="Times New Roman" w:hAnsi="Arial" w:cs="Arial"/>
          <w:color w:val="000000"/>
          <w:sz w:val="24"/>
          <w:szCs w:val="24"/>
          <w:lang w:val="az-Latn-AZ" w:eastAsia="ru-RU"/>
        </w:rPr>
        <w:t xml:space="preserve">şəxsin </w:t>
      </w:r>
      <w:r w:rsidR="00A95EE0" w:rsidRPr="00DA4389">
        <w:rPr>
          <w:rFonts w:ascii="Arial" w:hAnsi="Arial" w:cs="Arial"/>
          <w:color w:val="000000"/>
          <w:sz w:val="24"/>
          <w:szCs w:val="24"/>
          <w:shd w:val="clear" w:color="auto" w:fill="FFFFFF"/>
          <w:lang w:val="az-Latn-AZ"/>
        </w:rPr>
        <w:t>subyektiv hüququ ilə bağlı əks olunmuş hüquqi mövqeyinə istinad etmişlər.</w:t>
      </w:r>
      <w:r>
        <w:rPr>
          <w:rFonts w:ascii="Arial" w:hAnsi="Arial" w:cs="Arial"/>
          <w:color w:val="000000"/>
          <w:sz w:val="24"/>
          <w:szCs w:val="24"/>
          <w:shd w:val="clear" w:color="auto" w:fill="FFFFFF"/>
          <w:lang w:val="az-Latn-AZ"/>
        </w:rPr>
        <w:t xml:space="preserve"> </w:t>
      </w:r>
      <w:r w:rsidR="00B23F1A" w:rsidRPr="00DA4389">
        <w:rPr>
          <w:rFonts w:ascii="Arial" w:hAnsi="Arial" w:cs="Arial"/>
          <w:color w:val="000000"/>
          <w:sz w:val="24"/>
          <w:szCs w:val="24"/>
          <w:shd w:val="clear" w:color="auto" w:fill="FFFFFF"/>
          <w:lang w:val="az-Latn-AZ"/>
        </w:rPr>
        <w:t>Konstitusiya Məhkəməsinin Plenumu</w:t>
      </w:r>
      <w:r w:rsidR="00DC3D51">
        <w:rPr>
          <w:rFonts w:ascii="Arial" w:hAnsi="Arial" w:cs="Arial"/>
          <w:color w:val="000000"/>
          <w:sz w:val="24"/>
          <w:szCs w:val="24"/>
          <w:shd w:val="clear" w:color="auto" w:fill="FFFFFF"/>
          <w:lang w:val="az-Latn-AZ"/>
        </w:rPr>
        <w:t xml:space="preserve"> həmin Qərarda göstərilən hüquqi</w:t>
      </w:r>
      <w:r>
        <w:rPr>
          <w:rFonts w:ascii="Arial" w:hAnsi="Arial" w:cs="Arial"/>
          <w:color w:val="000000"/>
          <w:sz w:val="24"/>
          <w:szCs w:val="24"/>
          <w:shd w:val="clear" w:color="auto" w:fill="FFFFFF"/>
          <w:lang w:val="az-Latn-AZ"/>
        </w:rPr>
        <w:t xml:space="preserve"> </w:t>
      </w:r>
      <w:r w:rsidR="00B23F1A" w:rsidRPr="00DA4389">
        <w:rPr>
          <w:rFonts w:ascii="Arial" w:hAnsi="Arial" w:cs="Arial"/>
          <w:color w:val="000000"/>
          <w:sz w:val="24"/>
          <w:szCs w:val="24"/>
          <w:shd w:val="clear" w:color="auto" w:fill="FFFFFF"/>
          <w:lang w:val="az-Latn-AZ"/>
        </w:rPr>
        <w:t xml:space="preserve">mövqedən çıxış edərək </w:t>
      </w:r>
      <w:r>
        <w:rPr>
          <w:rFonts w:ascii="Arial" w:hAnsi="Arial" w:cs="Arial"/>
          <w:color w:val="000000"/>
          <w:sz w:val="24"/>
          <w:szCs w:val="24"/>
          <w:shd w:val="clear" w:color="auto" w:fill="FFFFFF"/>
          <w:lang w:val="az-Latn-AZ"/>
        </w:rPr>
        <w:t>qeyd edir</w:t>
      </w:r>
      <w:r w:rsidR="00B23F1A" w:rsidRPr="00DA4389">
        <w:rPr>
          <w:rFonts w:ascii="Arial" w:hAnsi="Arial" w:cs="Arial"/>
          <w:color w:val="000000"/>
          <w:sz w:val="24"/>
          <w:szCs w:val="24"/>
          <w:shd w:val="clear" w:color="auto" w:fill="FFFFFF"/>
          <w:lang w:val="az-Latn-AZ"/>
        </w:rPr>
        <w:t xml:space="preserve"> ki, </w:t>
      </w:r>
      <w:proofErr w:type="spellStart"/>
      <w:r w:rsidR="00B23F1A" w:rsidRPr="00DA4389">
        <w:rPr>
          <w:rFonts w:ascii="Arial" w:hAnsi="Arial" w:cs="Arial"/>
          <w:color w:val="000000"/>
          <w:sz w:val="24"/>
          <w:szCs w:val="24"/>
          <w:shd w:val="clear" w:color="auto" w:fill="FFFFFF"/>
          <w:lang w:val="az-Latn-AZ"/>
        </w:rPr>
        <w:t>lizinq</w:t>
      </w:r>
      <w:proofErr w:type="spellEnd"/>
      <w:r w:rsidR="00B23F1A" w:rsidRPr="00DA4389">
        <w:rPr>
          <w:rFonts w:ascii="Arial" w:hAnsi="Arial" w:cs="Arial"/>
          <w:color w:val="000000"/>
          <w:sz w:val="24"/>
          <w:szCs w:val="24"/>
          <w:shd w:val="clear" w:color="auto" w:fill="FFFFFF"/>
          <w:lang w:val="az-Latn-AZ"/>
        </w:rPr>
        <w:t xml:space="preserve"> müqaviləsi əsasında əmlaka sahiblik edən şə</w:t>
      </w:r>
      <w:r w:rsidR="009A2CB7">
        <w:rPr>
          <w:rFonts w:ascii="Arial" w:hAnsi="Arial" w:cs="Arial"/>
          <w:color w:val="000000"/>
          <w:sz w:val="24"/>
          <w:szCs w:val="24"/>
          <w:shd w:val="clear" w:color="auto" w:fill="FFFFFF"/>
          <w:lang w:val="az-Latn-AZ"/>
        </w:rPr>
        <w:t>xs</w:t>
      </w:r>
      <w:r w:rsidR="00BD3265">
        <w:rPr>
          <w:rFonts w:ascii="Arial" w:hAnsi="Arial" w:cs="Arial"/>
          <w:color w:val="000000"/>
          <w:sz w:val="24"/>
          <w:szCs w:val="24"/>
          <w:shd w:val="clear" w:color="auto" w:fill="FFFFFF"/>
          <w:lang w:val="az-Latn-AZ"/>
        </w:rPr>
        <w:t>də</w:t>
      </w:r>
      <w:r w:rsidR="00B23F1A" w:rsidRPr="00DA4389">
        <w:rPr>
          <w:rFonts w:ascii="Arial" w:hAnsi="Arial" w:cs="Arial"/>
          <w:color w:val="000000"/>
          <w:sz w:val="24"/>
          <w:szCs w:val="24"/>
          <w:shd w:val="clear" w:color="auto" w:fill="FFFFFF"/>
          <w:lang w:val="az-Latn-AZ"/>
        </w:rPr>
        <w:t xml:space="preserve"> əmlaka dair mülkiyyə</w:t>
      </w:r>
      <w:r w:rsidR="009A2CB7">
        <w:rPr>
          <w:rFonts w:ascii="Arial" w:hAnsi="Arial" w:cs="Arial"/>
          <w:color w:val="000000"/>
          <w:sz w:val="24"/>
          <w:szCs w:val="24"/>
          <w:shd w:val="clear" w:color="auto" w:fill="FFFFFF"/>
          <w:lang w:val="az-Latn-AZ"/>
        </w:rPr>
        <w:t>t hüququnun iki elementin</w:t>
      </w:r>
      <w:r w:rsidR="00BD3265">
        <w:rPr>
          <w:rFonts w:ascii="Arial" w:hAnsi="Arial" w:cs="Arial"/>
          <w:color w:val="000000"/>
          <w:sz w:val="24"/>
          <w:szCs w:val="24"/>
          <w:shd w:val="clear" w:color="auto" w:fill="FFFFFF"/>
          <w:lang w:val="az-Latn-AZ"/>
        </w:rPr>
        <w:t>in</w:t>
      </w:r>
      <w:r w:rsidR="00B23F1A" w:rsidRPr="00DA4389">
        <w:rPr>
          <w:rFonts w:ascii="Arial" w:hAnsi="Arial" w:cs="Arial"/>
          <w:color w:val="000000"/>
          <w:sz w:val="24"/>
          <w:szCs w:val="24"/>
          <w:shd w:val="clear" w:color="auto" w:fill="FFFFFF"/>
          <w:lang w:val="az-Latn-AZ"/>
        </w:rPr>
        <w:t xml:space="preserve"> - sahiblik və istifadə</w:t>
      </w:r>
      <w:r w:rsidR="009A2CB7">
        <w:rPr>
          <w:rFonts w:ascii="Arial" w:hAnsi="Arial" w:cs="Arial"/>
          <w:color w:val="000000"/>
          <w:sz w:val="24"/>
          <w:szCs w:val="24"/>
          <w:shd w:val="clear" w:color="auto" w:fill="FFFFFF"/>
          <w:lang w:val="az-Latn-AZ"/>
        </w:rPr>
        <w:t xml:space="preserve"> hüquqların</w:t>
      </w:r>
      <w:r w:rsidR="00BD3265">
        <w:rPr>
          <w:rFonts w:ascii="Arial" w:hAnsi="Arial" w:cs="Arial"/>
          <w:color w:val="000000"/>
          <w:sz w:val="24"/>
          <w:szCs w:val="24"/>
          <w:shd w:val="clear" w:color="auto" w:fill="FFFFFF"/>
          <w:lang w:val="az-Latn-AZ"/>
        </w:rPr>
        <w:t>ın</w:t>
      </w:r>
      <w:r w:rsidR="00B23F1A" w:rsidRPr="00DA4389">
        <w:rPr>
          <w:rFonts w:ascii="Arial" w:hAnsi="Arial" w:cs="Arial"/>
          <w:color w:val="000000"/>
          <w:sz w:val="24"/>
          <w:szCs w:val="24"/>
          <w:shd w:val="clear" w:color="auto" w:fill="FFFFFF"/>
          <w:lang w:val="az-Latn-AZ"/>
        </w:rPr>
        <w:t xml:space="preserve"> </w:t>
      </w:r>
      <w:r w:rsidR="00BD3265">
        <w:rPr>
          <w:rFonts w:ascii="Arial" w:hAnsi="Arial" w:cs="Arial"/>
          <w:color w:val="000000"/>
          <w:sz w:val="24"/>
          <w:szCs w:val="24"/>
          <w:shd w:val="clear" w:color="auto" w:fill="FFFFFF"/>
          <w:lang w:val="az-Latn-AZ"/>
        </w:rPr>
        <w:t>mövcudluğu</w:t>
      </w:r>
      <w:r w:rsidR="00B23F1A" w:rsidRPr="00DA4389">
        <w:rPr>
          <w:rFonts w:ascii="Arial" w:hAnsi="Arial" w:cs="Arial"/>
          <w:color w:val="000000"/>
          <w:sz w:val="24"/>
          <w:szCs w:val="24"/>
          <w:shd w:val="clear" w:color="auto" w:fill="FFFFFF"/>
          <w:lang w:val="az-Latn-AZ"/>
        </w:rPr>
        <w:t xml:space="preserve"> </w:t>
      </w:r>
      <w:r w:rsidR="009A2CB7">
        <w:rPr>
          <w:rFonts w:ascii="Arial" w:hAnsi="Arial" w:cs="Arial"/>
          <w:color w:val="000000"/>
          <w:sz w:val="24"/>
          <w:szCs w:val="24"/>
          <w:shd w:val="clear" w:color="auto" w:fill="FFFFFF"/>
          <w:lang w:val="az-Latn-AZ"/>
        </w:rPr>
        <w:t>onun</w:t>
      </w:r>
      <w:r w:rsidR="00B23F1A" w:rsidRPr="00DA4389">
        <w:rPr>
          <w:rFonts w:ascii="Arial" w:hAnsi="Arial" w:cs="Arial"/>
          <w:color w:val="000000"/>
          <w:sz w:val="24"/>
          <w:szCs w:val="24"/>
          <w:shd w:val="clear" w:color="auto" w:fill="FFFFFF"/>
          <w:lang w:val="az-Latn-AZ"/>
        </w:rPr>
        <w:t xml:space="preserve"> hə</w:t>
      </w:r>
      <w:r w:rsidR="009A2CB7">
        <w:rPr>
          <w:rFonts w:ascii="Arial" w:hAnsi="Arial" w:cs="Arial"/>
          <w:color w:val="000000"/>
          <w:sz w:val="24"/>
          <w:szCs w:val="24"/>
          <w:shd w:val="clear" w:color="auto" w:fill="FFFFFF"/>
          <w:lang w:val="az-Latn-AZ"/>
        </w:rPr>
        <w:t>min hüquqları</w:t>
      </w:r>
      <w:r w:rsidR="00B23F1A" w:rsidRPr="00DA4389">
        <w:rPr>
          <w:rFonts w:ascii="Arial" w:hAnsi="Arial" w:cs="Arial"/>
          <w:color w:val="000000"/>
          <w:sz w:val="24"/>
          <w:szCs w:val="24"/>
          <w:shd w:val="clear" w:color="auto" w:fill="FFFFFF"/>
          <w:lang w:val="az-Latn-AZ"/>
        </w:rPr>
        <w:t xml:space="preserve"> pozulduğu təqdirdə pozuntuya son </w:t>
      </w:r>
      <w:proofErr w:type="spellStart"/>
      <w:r w:rsidR="00B23F1A" w:rsidRPr="00DA4389">
        <w:rPr>
          <w:rFonts w:ascii="Arial" w:hAnsi="Arial" w:cs="Arial"/>
          <w:color w:val="000000"/>
          <w:sz w:val="24"/>
          <w:szCs w:val="24"/>
          <w:shd w:val="clear" w:color="auto" w:fill="FFFFFF"/>
          <w:lang w:val="az-Latn-AZ"/>
        </w:rPr>
        <w:t>qoyulmasını</w:t>
      </w:r>
      <w:proofErr w:type="spellEnd"/>
      <w:r w:rsidR="00B23F1A" w:rsidRPr="00DA4389">
        <w:rPr>
          <w:rFonts w:ascii="Arial" w:hAnsi="Arial" w:cs="Arial"/>
          <w:color w:val="000000"/>
          <w:sz w:val="24"/>
          <w:szCs w:val="24"/>
          <w:shd w:val="clear" w:color="auto" w:fill="FFFFFF"/>
          <w:lang w:val="az-Latn-AZ"/>
        </w:rPr>
        <w:t xml:space="preserve">, dəymiş zərərin əvəzinin </w:t>
      </w:r>
      <w:proofErr w:type="spellStart"/>
      <w:r w:rsidR="00B23F1A" w:rsidRPr="00DA4389">
        <w:rPr>
          <w:rFonts w:ascii="Arial" w:hAnsi="Arial" w:cs="Arial"/>
          <w:color w:val="000000"/>
          <w:sz w:val="24"/>
          <w:szCs w:val="24"/>
          <w:shd w:val="clear" w:color="auto" w:fill="FFFFFF"/>
          <w:lang w:val="az-Latn-AZ"/>
        </w:rPr>
        <w:t>ödənilməsini</w:t>
      </w:r>
      <w:proofErr w:type="spellEnd"/>
      <w:r w:rsidR="00B23F1A" w:rsidRPr="00DA4389">
        <w:rPr>
          <w:rFonts w:ascii="Arial" w:hAnsi="Arial" w:cs="Arial"/>
          <w:color w:val="000000"/>
          <w:sz w:val="24"/>
          <w:szCs w:val="24"/>
          <w:shd w:val="clear" w:color="auto" w:fill="FFFFFF"/>
          <w:lang w:val="az-Latn-AZ"/>
        </w:rPr>
        <w:t xml:space="preserve"> tələb etmək kimi subyektiv hüququnun olmasına dəlalət edir.</w:t>
      </w:r>
    </w:p>
    <w:p w:rsidR="00C3058F" w:rsidRPr="00DA4389" w:rsidRDefault="00B96F9E" w:rsidP="00C3058F">
      <w:pPr>
        <w:shd w:val="clear" w:color="auto" w:fill="FFFFFF"/>
        <w:spacing w:after="0" w:line="240" w:lineRule="auto"/>
        <w:ind w:firstLine="567"/>
        <w:jc w:val="both"/>
        <w:rPr>
          <w:rFonts w:ascii="Arial" w:eastAsia="Calibri" w:hAnsi="Arial" w:cs="Arial"/>
          <w:color w:val="000000"/>
          <w:sz w:val="24"/>
          <w:szCs w:val="24"/>
          <w:lang w:val="az-Latn-AZ" w:eastAsia="ru-RU"/>
        </w:rPr>
      </w:pPr>
      <w:r>
        <w:rPr>
          <w:rFonts w:ascii="Arial" w:hAnsi="Arial" w:cs="Arial"/>
          <w:color w:val="000000"/>
          <w:sz w:val="24"/>
          <w:szCs w:val="24"/>
          <w:shd w:val="clear" w:color="auto" w:fill="FFFFFF"/>
          <w:lang w:val="az-Latn-AZ"/>
        </w:rPr>
        <w:lastRenderedPageBreak/>
        <w:t xml:space="preserve">Lakin </w:t>
      </w:r>
      <w:r w:rsidRPr="00DA4389">
        <w:rPr>
          <w:rFonts w:ascii="Arial" w:eastAsia="Calibri" w:hAnsi="Arial" w:cs="Arial"/>
          <w:sz w:val="24"/>
          <w:szCs w:val="24"/>
          <w:lang w:val="az-Latn-AZ" w:eastAsia="ru-RU"/>
        </w:rPr>
        <w:t xml:space="preserve">Ali Məhkəmənin Mülki Kollegiyası </w:t>
      </w:r>
      <w:proofErr w:type="spellStart"/>
      <w:r w:rsidRPr="00DA4389">
        <w:rPr>
          <w:rFonts w:ascii="Arial" w:eastAsia="Calibri" w:hAnsi="Arial" w:cs="Arial"/>
          <w:sz w:val="24"/>
          <w:szCs w:val="24"/>
          <w:lang w:val="az-Latn-AZ" w:eastAsia="ru-RU"/>
        </w:rPr>
        <w:t>N.Qədirovun</w:t>
      </w:r>
      <w:proofErr w:type="spellEnd"/>
      <w:r w:rsidRPr="00DA4389">
        <w:rPr>
          <w:rFonts w:ascii="Arial" w:eastAsia="Calibri" w:hAnsi="Arial" w:cs="Arial"/>
          <w:sz w:val="24"/>
          <w:szCs w:val="24"/>
          <w:lang w:val="az-Latn-AZ" w:eastAsia="ru-RU"/>
        </w:rPr>
        <w:t xml:space="preserve"> </w:t>
      </w:r>
      <w:proofErr w:type="spellStart"/>
      <w:r w:rsidRPr="00DA4389">
        <w:rPr>
          <w:rFonts w:ascii="Arial" w:eastAsia="Calibri" w:hAnsi="Arial" w:cs="Arial"/>
          <w:sz w:val="24"/>
          <w:szCs w:val="24"/>
          <w:lang w:val="az-Latn-AZ" w:eastAsia="ru-RU"/>
        </w:rPr>
        <w:t>kassasiya</w:t>
      </w:r>
      <w:proofErr w:type="spellEnd"/>
      <w:r w:rsidRPr="00DA4389">
        <w:rPr>
          <w:rFonts w:ascii="Arial" w:eastAsia="Calibri" w:hAnsi="Arial" w:cs="Arial"/>
          <w:sz w:val="24"/>
          <w:szCs w:val="24"/>
          <w:lang w:val="az-Latn-AZ" w:eastAsia="ru-RU"/>
        </w:rPr>
        <w:t xml:space="preserve"> şikayətinə baxarkən on</w:t>
      </w:r>
      <w:r w:rsidRPr="00DA4389">
        <w:rPr>
          <w:rFonts w:ascii="Arial" w:eastAsia="Times New Roman" w:hAnsi="Arial" w:cs="Arial"/>
          <w:color w:val="000000"/>
          <w:sz w:val="24"/>
          <w:szCs w:val="24"/>
          <w:lang w:val="az-Latn-AZ" w:eastAsia="ru-RU"/>
        </w:rPr>
        <w:t>un avtomobilin qanuni sahibi</w:t>
      </w:r>
      <w:r w:rsidR="006B4D00">
        <w:rPr>
          <w:rFonts w:ascii="Arial" w:eastAsia="Times New Roman" w:hAnsi="Arial" w:cs="Arial"/>
          <w:color w:val="000000"/>
          <w:sz w:val="24"/>
          <w:szCs w:val="24"/>
          <w:lang w:val="az-Latn-AZ" w:eastAsia="ru-RU"/>
        </w:rPr>
        <w:t xml:space="preserve"> olaraq</w:t>
      </w:r>
      <w:r w:rsidRPr="00DA4389">
        <w:rPr>
          <w:rFonts w:ascii="Arial" w:eastAsia="Times New Roman" w:hAnsi="Arial" w:cs="Arial"/>
          <w:color w:val="000000"/>
          <w:sz w:val="24"/>
          <w:szCs w:val="24"/>
          <w:lang w:val="az-Latn-AZ" w:eastAsia="ru-RU"/>
        </w:rPr>
        <w:t xml:space="preserve"> dəymiş zərərin əvəzinin </w:t>
      </w:r>
      <w:proofErr w:type="spellStart"/>
      <w:r w:rsidRPr="00DA4389">
        <w:rPr>
          <w:rFonts w:ascii="Arial" w:eastAsia="Times New Roman" w:hAnsi="Arial" w:cs="Arial"/>
          <w:color w:val="000000"/>
          <w:sz w:val="24"/>
          <w:szCs w:val="24"/>
          <w:lang w:val="az-Latn-AZ" w:eastAsia="ru-RU"/>
        </w:rPr>
        <w:t>ödənilməsini</w:t>
      </w:r>
      <w:proofErr w:type="spellEnd"/>
      <w:r w:rsidRPr="00DA4389">
        <w:rPr>
          <w:rFonts w:ascii="Arial" w:eastAsia="Times New Roman" w:hAnsi="Arial" w:cs="Arial"/>
          <w:color w:val="000000"/>
          <w:sz w:val="24"/>
          <w:szCs w:val="24"/>
          <w:lang w:val="az-Latn-AZ" w:eastAsia="ru-RU"/>
        </w:rPr>
        <w:t xml:space="preserve"> tələb etmək kimi subyektiv hüququnun olmasına baxmayaraq, maddi hüquq normalarının pozulması ilə çıxarılmış </w:t>
      </w:r>
      <w:proofErr w:type="spellStart"/>
      <w:r w:rsidRPr="00DA4389">
        <w:rPr>
          <w:rFonts w:ascii="Arial" w:eastAsia="Times New Roman" w:hAnsi="Arial" w:cs="Arial"/>
          <w:color w:val="000000"/>
          <w:sz w:val="24"/>
          <w:szCs w:val="24"/>
          <w:lang w:val="az-Latn-AZ" w:eastAsia="ru-RU"/>
        </w:rPr>
        <w:t>apellyasiya</w:t>
      </w:r>
      <w:proofErr w:type="spellEnd"/>
      <w:r w:rsidRPr="00DA4389">
        <w:rPr>
          <w:rFonts w:ascii="Arial" w:eastAsia="Times New Roman" w:hAnsi="Arial" w:cs="Arial"/>
          <w:color w:val="000000"/>
          <w:sz w:val="24"/>
          <w:szCs w:val="24"/>
          <w:lang w:val="az-Latn-AZ" w:eastAsia="ru-RU"/>
        </w:rPr>
        <w:t xml:space="preserve"> instansiyası məhkəməsinin qətnaməsini </w:t>
      </w:r>
      <w:proofErr w:type="spellStart"/>
      <w:r w:rsidRPr="00DA4389">
        <w:rPr>
          <w:rFonts w:ascii="Arial" w:eastAsia="Calibri" w:hAnsi="Arial" w:cs="Arial"/>
          <w:sz w:val="24"/>
          <w:szCs w:val="24"/>
          <w:lang w:val="az-Latn-AZ" w:eastAsia="ru-RU"/>
        </w:rPr>
        <w:t>dəyişdirmədən</w:t>
      </w:r>
      <w:proofErr w:type="spellEnd"/>
      <w:r w:rsidRPr="00DA4389">
        <w:rPr>
          <w:rFonts w:ascii="Arial" w:eastAsia="Calibri" w:hAnsi="Arial" w:cs="Arial"/>
          <w:sz w:val="24"/>
          <w:szCs w:val="24"/>
          <w:lang w:val="az-Latn-AZ" w:eastAsia="ru-RU"/>
        </w:rPr>
        <w:t xml:space="preserve"> saxlamış</w:t>
      </w:r>
      <w:r w:rsidR="00C3058F">
        <w:rPr>
          <w:rFonts w:ascii="Arial" w:eastAsia="Calibri" w:hAnsi="Arial" w:cs="Arial"/>
          <w:sz w:val="24"/>
          <w:szCs w:val="24"/>
          <w:lang w:val="az-Latn-AZ" w:eastAsia="ru-RU"/>
        </w:rPr>
        <w:t>dır. Bunun n</w:t>
      </w:r>
      <w:r w:rsidR="00C3058F" w:rsidRPr="00DA4389">
        <w:rPr>
          <w:rFonts w:ascii="Arial" w:eastAsia="Times New Roman" w:hAnsi="Arial" w:cs="Arial"/>
          <w:color w:val="000000"/>
          <w:sz w:val="24"/>
          <w:szCs w:val="24"/>
          <w:lang w:val="az-Latn-AZ" w:eastAsia="ru-RU"/>
        </w:rPr>
        <w:t>əticə</w:t>
      </w:r>
      <w:r w:rsidR="00C3058F">
        <w:rPr>
          <w:rFonts w:ascii="Arial" w:eastAsia="Times New Roman" w:hAnsi="Arial" w:cs="Arial"/>
          <w:color w:val="000000"/>
          <w:sz w:val="24"/>
          <w:szCs w:val="24"/>
          <w:lang w:val="az-Latn-AZ" w:eastAsia="ru-RU"/>
        </w:rPr>
        <w:t>sin</w:t>
      </w:r>
      <w:r w:rsidR="00C3058F" w:rsidRPr="00DA4389">
        <w:rPr>
          <w:rFonts w:ascii="Arial" w:eastAsia="Times New Roman" w:hAnsi="Arial" w:cs="Arial"/>
          <w:color w:val="000000"/>
          <w:sz w:val="24"/>
          <w:szCs w:val="24"/>
          <w:lang w:val="az-Latn-AZ" w:eastAsia="ru-RU"/>
        </w:rPr>
        <w:t xml:space="preserve">də ərizəçinin Konstitusiyanın 60-cı maddəsinin I hissəsində təsbit olunmuş hüququ </w:t>
      </w:r>
      <w:proofErr w:type="spellStart"/>
      <w:r w:rsidR="00C3058F" w:rsidRPr="00DA4389">
        <w:rPr>
          <w:rFonts w:ascii="Arial" w:eastAsia="Times New Roman" w:hAnsi="Arial" w:cs="Arial"/>
          <w:color w:val="000000"/>
          <w:sz w:val="24"/>
          <w:szCs w:val="24"/>
          <w:lang w:val="az-Latn-AZ" w:eastAsia="ru-RU"/>
        </w:rPr>
        <w:t>pozulmuşdur</w:t>
      </w:r>
      <w:proofErr w:type="spellEnd"/>
      <w:r w:rsidR="00C3058F" w:rsidRPr="00DA4389">
        <w:rPr>
          <w:rFonts w:ascii="Arial" w:eastAsia="Times New Roman" w:hAnsi="Arial" w:cs="Arial"/>
          <w:color w:val="000000"/>
          <w:sz w:val="24"/>
          <w:szCs w:val="24"/>
          <w:lang w:val="az-Latn-AZ" w:eastAsia="ru-RU"/>
        </w:rPr>
        <w:t>.</w:t>
      </w:r>
    </w:p>
    <w:p w:rsidR="00042B1E" w:rsidRPr="00DA4389" w:rsidRDefault="001644E2" w:rsidP="00DA4389">
      <w:pPr>
        <w:shd w:val="clear" w:color="auto" w:fill="FFFFFF"/>
        <w:spacing w:after="0" w:line="240" w:lineRule="auto"/>
        <w:ind w:firstLine="567"/>
        <w:jc w:val="both"/>
        <w:rPr>
          <w:rFonts w:ascii="Arial" w:eastAsia="Calibri" w:hAnsi="Arial" w:cs="Arial"/>
          <w:color w:val="000000"/>
          <w:sz w:val="24"/>
          <w:szCs w:val="24"/>
          <w:shd w:val="clear" w:color="auto" w:fill="FFFFFF"/>
          <w:lang w:val="az-Latn-AZ" w:eastAsia="ru-RU"/>
        </w:rPr>
      </w:pPr>
      <w:proofErr w:type="spellStart"/>
      <w:r w:rsidRPr="00DA4389">
        <w:rPr>
          <w:rFonts w:ascii="Arial" w:eastAsia="Calibri" w:hAnsi="Arial" w:cs="Arial"/>
          <w:color w:val="000000"/>
          <w:sz w:val="24"/>
          <w:szCs w:val="24"/>
          <w:shd w:val="clear" w:color="auto" w:fill="FFFFFF"/>
          <w:lang w:val="az-Latn-AZ" w:eastAsia="ru-RU"/>
        </w:rPr>
        <w:t>Kassasiya</w:t>
      </w:r>
      <w:proofErr w:type="spellEnd"/>
      <w:r w:rsidRPr="00DA4389">
        <w:rPr>
          <w:rFonts w:ascii="Arial" w:eastAsia="Calibri" w:hAnsi="Arial" w:cs="Arial"/>
          <w:color w:val="000000"/>
          <w:sz w:val="24"/>
          <w:szCs w:val="24"/>
          <w:shd w:val="clear" w:color="auto" w:fill="FFFFFF"/>
          <w:lang w:val="az-Latn-AZ" w:eastAsia="ru-RU"/>
        </w:rPr>
        <w:t xml:space="preserve"> instansiyasında işə baxmanın </w:t>
      </w:r>
      <w:r w:rsidR="00E2051A" w:rsidRPr="00DA4389">
        <w:rPr>
          <w:rFonts w:ascii="Arial" w:eastAsia="Calibri" w:hAnsi="Arial" w:cs="Arial"/>
          <w:color w:val="000000"/>
          <w:sz w:val="24"/>
          <w:szCs w:val="24"/>
          <w:shd w:val="clear" w:color="auto" w:fill="FFFFFF"/>
          <w:lang w:val="az-Latn-AZ" w:eastAsia="ru-RU"/>
        </w:rPr>
        <w:t>hədlərini müəyyən</w:t>
      </w:r>
      <w:r w:rsidRPr="00DA4389">
        <w:rPr>
          <w:rFonts w:ascii="Arial" w:eastAsia="Calibri" w:hAnsi="Arial" w:cs="Arial"/>
          <w:color w:val="000000"/>
          <w:sz w:val="24"/>
          <w:szCs w:val="24"/>
          <w:shd w:val="clear" w:color="auto" w:fill="FFFFFF"/>
          <w:lang w:val="az-Latn-AZ" w:eastAsia="ru-RU"/>
        </w:rPr>
        <w:t xml:space="preserve"> edən</w:t>
      </w:r>
      <w:r w:rsidR="00E2051A" w:rsidRPr="00DA4389">
        <w:rPr>
          <w:rFonts w:ascii="Arial" w:eastAsia="Calibri" w:hAnsi="Arial" w:cs="Arial"/>
          <w:color w:val="000000"/>
          <w:sz w:val="24"/>
          <w:szCs w:val="24"/>
          <w:shd w:val="clear" w:color="auto" w:fill="FFFFFF"/>
          <w:lang w:val="az-Latn-AZ" w:eastAsia="ru-RU"/>
        </w:rPr>
        <w:t xml:space="preserve"> M</w:t>
      </w:r>
      <w:r w:rsidR="00D0141C" w:rsidRPr="00DA4389">
        <w:rPr>
          <w:rFonts w:ascii="Arial" w:eastAsia="Calibri" w:hAnsi="Arial" w:cs="Arial"/>
          <w:color w:val="000000"/>
          <w:sz w:val="24"/>
          <w:szCs w:val="24"/>
          <w:shd w:val="clear" w:color="auto" w:fill="FFFFFF"/>
          <w:lang w:val="az-Latn-AZ" w:eastAsia="ru-RU"/>
        </w:rPr>
        <w:t xml:space="preserve">ülki </w:t>
      </w:r>
      <w:r w:rsidR="00E2051A" w:rsidRPr="00DA4389">
        <w:rPr>
          <w:rFonts w:ascii="Arial" w:eastAsia="Calibri" w:hAnsi="Arial" w:cs="Arial"/>
          <w:color w:val="000000"/>
          <w:sz w:val="24"/>
          <w:szCs w:val="24"/>
          <w:shd w:val="clear" w:color="auto" w:fill="FFFFFF"/>
          <w:lang w:val="az-Latn-AZ" w:eastAsia="ru-RU"/>
        </w:rPr>
        <w:t>P</w:t>
      </w:r>
      <w:r w:rsidR="00D0141C" w:rsidRPr="00DA4389">
        <w:rPr>
          <w:rFonts w:ascii="Arial" w:eastAsia="Calibri" w:hAnsi="Arial" w:cs="Arial"/>
          <w:color w:val="000000"/>
          <w:sz w:val="24"/>
          <w:szCs w:val="24"/>
          <w:shd w:val="clear" w:color="auto" w:fill="FFFFFF"/>
          <w:lang w:val="az-Latn-AZ" w:eastAsia="ru-RU"/>
        </w:rPr>
        <w:t xml:space="preserve">rosessual </w:t>
      </w:r>
      <w:r w:rsidR="00E2051A" w:rsidRPr="00DA4389">
        <w:rPr>
          <w:rFonts w:ascii="Arial" w:eastAsia="Calibri" w:hAnsi="Arial" w:cs="Arial"/>
          <w:color w:val="000000"/>
          <w:sz w:val="24"/>
          <w:szCs w:val="24"/>
          <w:shd w:val="clear" w:color="auto" w:fill="FFFFFF"/>
          <w:lang w:val="az-Latn-AZ" w:eastAsia="ru-RU"/>
        </w:rPr>
        <w:t>M</w:t>
      </w:r>
      <w:r w:rsidR="00D0141C" w:rsidRPr="00DA4389">
        <w:rPr>
          <w:rFonts w:ascii="Arial" w:eastAsia="Calibri" w:hAnsi="Arial" w:cs="Arial"/>
          <w:color w:val="000000"/>
          <w:sz w:val="24"/>
          <w:szCs w:val="24"/>
          <w:shd w:val="clear" w:color="auto" w:fill="FFFFFF"/>
          <w:lang w:val="az-Latn-AZ" w:eastAsia="ru-RU"/>
        </w:rPr>
        <w:t>əcəllən</w:t>
      </w:r>
      <w:r w:rsidR="00E2051A" w:rsidRPr="00DA4389">
        <w:rPr>
          <w:rFonts w:ascii="Arial" w:eastAsia="Calibri" w:hAnsi="Arial" w:cs="Arial"/>
          <w:color w:val="000000"/>
          <w:sz w:val="24"/>
          <w:szCs w:val="24"/>
          <w:shd w:val="clear" w:color="auto" w:fill="FFFFFF"/>
          <w:lang w:val="az-Latn-AZ" w:eastAsia="ru-RU"/>
        </w:rPr>
        <w:t xml:space="preserve">in 416-cı maddəsinə </w:t>
      </w:r>
      <w:r w:rsidR="00215B43">
        <w:rPr>
          <w:rFonts w:ascii="Arial" w:eastAsia="Calibri" w:hAnsi="Arial" w:cs="Arial"/>
          <w:color w:val="000000"/>
          <w:sz w:val="24"/>
          <w:szCs w:val="24"/>
          <w:shd w:val="clear" w:color="auto" w:fill="FFFFFF"/>
          <w:lang w:val="az-Latn-AZ" w:eastAsia="ru-RU"/>
        </w:rPr>
        <w:t>görə isə</w:t>
      </w:r>
      <w:r w:rsidR="00E2051A" w:rsidRPr="00DA4389">
        <w:rPr>
          <w:rFonts w:ascii="Arial" w:eastAsia="Calibri" w:hAnsi="Arial" w:cs="Arial"/>
          <w:color w:val="000000"/>
          <w:sz w:val="24"/>
          <w:szCs w:val="24"/>
          <w:shd w:val="clear" w:color="auto" w:fill="FFFFFF"/>
          <w:lang w:val="az-Latn-AZ" w:eastAsia="ru-RU"/>
        </w:rPr>
        <w:t xml:space="preserve"> </w:t>
      </w:r>
      <w:proofErr w:type="spellStart"/>
      <w:r w:rsidR="00DD354F" w:rsidRPr="00DA4389">
        <w:rPr>
          <w:rFonts w:ascii="Arial" w:eastAsia="Calibri" w:hAnsi="Arial" w:cs="Arial"/>
          <w:color w:val="000000"/>
          <w:sz w:val="24"/>
          <w:szCs w:val="24"/>
          <w:shd w:val="clear" w:color="auto" w:fill="FFFFFF"/>
          <w:lang w:val="az-Latn-AZ" w:eastAsia="ru-RU"/>
        </w:rPr>
        <w:t>kassasiya</w:t>
      </w:r>
      <w:proofErr w:type="spellEnd"/>
      <w:r w:rsidR="00DD354F" w:rsidRPr="00DA4389">
        <w:rPr>
          <w:rFonts w:ascii="Arial" w:eastAsia="Calibri" w:hAnsi="Arial" w:cs="Arial"/>
          <w:color w:val="000000"/>
          <w:sz w:val="24"/>
          <w:szCs w:val="24"/>
          <w:shd w:val="clear" w:color="auto" w:fill="FFFFFF"/>
          <w:lang w:val="az-Latn-AZ" w:eastAsia="ru-RU"/>
        </w:rPr>
        <w:t xml:space="preserve"> instansiyası məhkəməsi</w:t>
      </w:r>
      <w:r w:rsidR="00E2051A" w:rsidRPr="00DA4389">
        <w:rPr>
          <w:rFonts w:ascii="Arial" w:eastAsia="Calibri" w:hAnsi="Arial" w:cs="Arial"/>
          <w:color w:val="000000"/>
          <w:sz w:val="24"/>
          <w:szCs w:val="24"/>
          <w:shd w:val="clear" w:color="auto" w:fill="FFFFFF"/>
          <w:lang w:val="az-Latn-AZ" w:eastAsia="ru-RU"/>
        </w:rPr>
        <w:t xml:space="preserve"> </w:t>
      </w:r>
      <w:proofErr w:type="spellStart"/>
      <w:r w:rsidR="00E2051A" w:rsidRPr="00DA4389">
        <w:rPr>
          <w:rFonts w:ascii="Arial" w:eastAsia="Calibri" w:hAnsi="Arial" w:cs="Arial"/>
          <w:color w:val="000000"/>
          <w:sz w:val="24"/>
          <w:szCs w:val="24"/>
          <w:shd w:val="clear" w:color="auto" w:fill="FFFFFF"/>
          <w:lang w:val="az-Latn-AZ" w:eastAsia="ru-RU"/>
        </w:rPr>
        <w:t>apellyasiya</w:t>
      </w:r>
      <w:proofErr w:type="spellEnd"/>
      <w:r w:rsidR="00E2051A" w:rsidRPr="00DA4389">
        <w:rPr>
          <w:rFonts w:ascii="Arial" w:eastAsia="Calibri" w:hAnsi="Arial" w:cs="Arial"/>
          <w:color w:val="000000"/>
          <w:sz w:val="24"/>
          <w:szCs w:val="24"/>
          <w:shd w:val="clear" w:color="auto" w:fill="FFFFFF"/>
          <w:lang w:val="az-Latn-AZ" w:eastAsia="ru-RU"/>
        </w:rPr>
        <w:t xml:space="preserve"> instansiyası məhkəməsi tərəfindən maddi və prosessual hüquq normalarının düzgün tətbiq </w:t>
      </w:r>
      <w:proofErr w:type="spellStart"/>
      <w:r w:rsidR="00E2051A" w:rsidRPr="00DA4389">
        <w:rPr>
          <w:rFonts w:ascii="Arial" w:eastAsia="Calibri" w:hAnsi="Arial" w:cs="Arial"/>
          <w:color w:val="000000"/>
          <w:sz w:val="24"/>
          <w:szCs w:val="24"/>
          <w:shd w:val="clear" w:color="auto" w:fill="FFFFFF"/>
          <w:lang w:val="az-Latn-AZ" w:eastAsia="ru-RU"/>
        </w:rPr>
        <w:t>edilməsini</w:t>
      </w:r>
      <w:proofErr w:type="spellEnd"/>
      <w:r w:rsidR="00E2051A" w:rsidRPr="00DA4389">
        <w:rPr>
          <w:rFonts w:ascii="Arial" w:eastAsia="Calibri" w:hAnsi="Arial" w:cs="Arial"/>
          <w:color w:val="000000"/>
          <w:sz w:val="24"/>
          <w:szCs w:val="24"/>
          <w:shd w:val="clear" w:color="auto" w:fill="FFFFFF"/>
          <w:lang w:val="az-Latn-AZ" w:eastAsia="ru-RU"/>
        </w:rPr>
        <w:t xml:space="preserve"> yoxlayır. </w:t>
      </w:r>
      <w:proofErr w:type="spellStart"/>
      <w:r w:rsidR="00E2051A" w:rsidRPr="00DA4389">
        <w:rPr>
          <w:rFonts w:ascii="Arial" w:eastAsia="Calibri" w:hAnsi="Arial" w:cs="Arial"/>
          <w:color w:val="000000"/>
          <w:sz w:val="24"/>
          <w:szCs w:val="24"/>
          <w:shd w:val="clear" w:color="auto" w:fill="FFFFFF"/>
          <w:lang w:val="az-Latn-AZ" w:eastAsia="ru-RU"/>
        </w:rPr>
        <w:t>Кassasiya</w:t>
      </w:r>
      <w:proofErr w:type="spellEnd"/>
      <w:r w:rsidR="00E2051A" w:rsidRPr="00DA4389">
        <w:rPr>
          <w:rFonts w:ascii="Arial" w:eastAsia="Calibri" w:hAnsi="Arial" w:cs="Arial"/>
          <w:color w:val="000000"/>
          <w:sz w:val="24"/>
          <w:szCs w:val="24"/>
          <w:shd w:val="clear" w:color="auto" w:fill="FFFFFF"/>
          <w:lang w:val="az-Latn-AZ" w:eastAsia="ru-RU"/>
        </w:rPr>
        <w:t xml:space="preserve"> instansiyası məhkəməsi işə baxarkən, </w:t>
      </w:r>
      <w:proofErr w:type="spellStart"/>
      <w:r w:rsidR="00E2051A" w:rsidRPr="00DA4389">
        <w:rPr>
          <w:rFonts w:ascii="Arial" w:eastAsia="Calibri" w:hAnsi="Arial" w:cs="Arial"/>
          <w:color w:val="000000"/>
          <w:sz w:val="24"/>
          <w:szCs w:val="24"/>
          <w:shd w:val="clear" w:color="auto" w:fill="FFFFFF"/>
          <w:lang w:val="az-Latn-AZ" w:eastAsia="ru-RU"/>
        </w:rPr>
        <w:t>apellyasiya</w:t>
      </w:r>
      <w:proofErr w:type="spellEnd"/>
      <w:r w:rsidR="00E2051A" w:rsidRPr="00DA4389">
        <w:rPr>
          <w:rFonts w:ascii="Arial" w:eastAsia="Calibri" w:hAnsi="Arial" w:cs="Arial"/>
          <w:color w:val="000000"/>
          <w:sz w:val="24"/>
          <w:szCs w:val="24"/>
          <w:shd w:val="clear" w:color="auto" w:fill="FFFFFF"/>
          <w:lang w:val="az-Latn-AZ" w:eastAsia="ru-RU"/>
        </w:rPr>
        <w:t xml:space="preserve"> instansiyası məhkəməsinin qətnamə və ya qərardadını tamamilə, yaxud qismən ləğv edib işi yenidən baxılmaq üçün </w:t>
      </w:r>
      <w:proofErr w:type="spellStart"/>
      <w:r w:rsidR="00E2051A" w:rsidRPr="00DA4389">
        <w:rPr>
          <w:rFonts w:ascii="Arial" w:eastAsia="Calibri" w:hAnsi="Arial" w:cs="Arial"/>
          <w:color w:val="000000"/>
          <w:sz w:val="24"/>
          <w:szCs w:val="24"/>
          <w:shd w:val="clear" w:color="auto" w:fill="FFFFFF"/>
          <w:lang w:val="az-Latn-AZ" w:eastAsia="ru-RU"/>
        </w:rPr>
        <w:t>apellyasiya</w:t>
      </w:r>
      <w:proofErr w:type="spellEnd"/>
      <w:r w:rsidR="00E2051A" w:rsidRPr="00DA4389">
        <w:rPr>
          <w:rFonts w:ascii="Arial" w:eastAsia="Calibri" w:hAnsi="Arial" w:cs="Arial"/>
          <w:color w:val="000000"/>
          <w:sz w:val="24"/>
          <w:szCs w:val="24"/>
          <w:shd w:val="clear" w:color="auto" w:fill="FFFFFF"/>
          <w:lang w:val="az-Latn-AZ" w:eastAsia="ru-RU"/>
        </w:rPr>
        <w:t xml:space="preserve"> instansiyası məhkəməsinə göndərə bilər. Maddi və prosessual hüquq normalarının pozulması və ya düzgün tətbiq </w:t>
      </w:r>
      <w:proofErr w:type="spellStart"/>
      <w:r w:rsidR="00E2051A" w:rsidRPr="00DA4389">
        <w:rPr>
          <w:rFonts w:ascii="Arial" w:eastAsia="Calibri" w:hAnsi="Arial" w:cs="Arial"/>
          <w:color w:val="000000"/>
          <w:sz w:val="24"/>
          <w:szCs w:val="24"/>
          <w:shd w:val="clear" w:color="auto" w:fill="FFFFFF"/>
          <w:lang w:val="az-Latn-AZ" w:eastAsia="ru-RU"/>
        </w:rPr>
        <w:t>olunmaması</w:t>
      </w:r>
      <w:proofErr w:type="spellEnd"/>
      <w:r w:rsidR="00E2051A" w:rsidRPr="00DA4389">
        <w:rPr>
          <w:rFonts w:ascii="Arial" w:eastAsia="Calibri" w:hAnsi="Arial" w:cs="Arial"/>
          <w:color w:val="000000"/>
          <w:sz w:val="24"/>
          <w:szCs w:val="24"/>
          <w:shd w:val="clear" w:color="auto" w:fill="FFFFFF"/>
          <w:lang w:val="az-Latn-AZ" w:eastAsia="ru-RU"/>
        </w:rPr>
        <w:t xml:space="preserve"> </w:t>
      </w:r>
      <w:proofErr w:type="spellStart"/>
      <w:r w:rsidR="00E2051A" w:rsidRPr="00DA4389">
        <w:rPr>
          <w:rFonts w:ascii="Arial" w:eastAsia="Calibri" w:hAnsi="Arial" w:cs="Arial"/>
          <w:color w:val="000000"/>
          <w:sz w:val="24"/>
          <w:szCs w:val="24"/>
          <w:shd w:val="clear" w:color="auto" w:fill="FFFFFF"/>
          <w:lang w:val="az-Latn-AZ" w:eastAsia="ru-RU"/>
        </w:rPr>
        <w:t>apellyasiya</w:t>
      </w:r>
      <w:proofErr w:type="spellEnd"/>
      <w:r w:rsidR="00E2051A" w:rsidRPr="00DA4389">
        <w:rPr>
          <w:rFonts w:ascii="Arial" w:eastAsia="Calibri" w:hAnsi="Arial" w:cs="Arial"/>
          <w:color w:val="000000"/>
          <w:sz w:val="24"/>
          <w:szCs w:val="24"/>
          <w:shd w:val="clear" w:color="auto" w:fill="FFFFFF"/>
          <w:lang w:val="az-Latn-AZ" w:eastAsia="ru-RU"/>
        </w:rPr>
        <w:t xml:space="preserve"> instansiyası məhkəməsinin qətnamə və qərardadının ləğv edilməsi üçün əsasdır (</w:t>
      </w:r>
      <w:r w:rsidR="00D0141C" w:rsidRPr="00DA4389">
        <w:rPr>
          <w:rFonts w:ascii="Arial" w:eastAsia="Calibri" w:hAnsi="Arial" w:cs="Arial"/>
          <w:color w:val="000000"/>
          <w:sz w:val="24"/>
          <w:szCs w:val="24"/>
          <w:shd w:val="clear" w:color="auto" w:fill="FFFFFF"/>
          <w:lang w:val="az-Latn-AZ" w:eastAsia="ru-RU"/>
        </w:rPr>
        <w:t xml:space="preserve">Mülki Prosessual Məcəllənin </w:t>
      </w:r>
      <w:r w:rsidR="00E2051A" w:rsidRPr="00DA4389">
        <w:rPr>
          <w:rFonts w:ascii="Arial" w:eastAsia="Calibri" w:hAnsi="Arial" w:cs="Arial"/>
          <w:color w:val="000000"/>
          <w:sz w:val="24"/>
          <w:szCs w:val="24"/>
          <w:shd w:val="clear" w:color="auto" w:fill="FFFFFF"/>
          <w:lang w:val="az-Latn-AZ" w:eastAsia="ru-RU"/>
        </w:rPr>
        <w:t>417.1.3 və 418.1-ci maddələri).</w:t>
      </w:r>
      <w:r w:rsidR="00D0141C" w:rsidRPr="00DA4389">
        <w:rPr>
          <w:rFonts w:ascii="Arial" w:eastAsia="Calibri" w:hAnsi="Arial" w:cs="Arial"/>
          <w:color w:val="000000"/>
          <w:sz w:val="24"/>
          <w:szCs w:val="24"/>
          <w:shd w:val="clear" w:color="auto" w:fill="FFFFFF"/>
          <w:lang w:val="az-Latn-AZ" w:eastAsia="ru-RU"/>
        </w:rPr>
        <w:t xml:space="preserve"> </w:t>
      </w:r>
    </w:p>
    <w:p w:rsidR="00CB1A5C" w:rsidRPr="00DA4389" w:rsidRDefault="00393DE9" w:rsidP="00DA4389">
      <w:pPr>
        <w:spacing w:after="0" w:line="240" w:lineRule="auto"/>
        <w:ind w:firstLine="567"/>
        <w:jc w:val="both"/>
        <w:rPr>
          <w:rFonts w:ascii="Arial" w:eastAsia="Calibri" w:hAnsi="Arial" w:cs="Arial"/>
          <w:sz w:val="24"/>
          <w:szCs w:val="24"/>
          <w:lang w:val="az-Latn-AZ" w:eastAsia="ru-RU"/>
        </w:rPr>
      </w:pPr>
      <w:r w:rsidRPr="00DA4389">
        <w:rPr>
          <w:rFonts w:ascii="Arial" w:eastAsia="Calibri" w:hAnsi="Arial" w:cs="Arial"/>
          <w:color w:val="000000"/>
          <w:sz w:val="24"/>
          <w:szCs w:val="24"/>
          <w:lang w:val="az-Latn-AZ" w:eastAsia="ru-RU"/>
        </w:rPr>
        <w:t xml:space="preserve">Yuxarıda </w:t>
      </w:r>
      <w:proofErr w:type="spellStart"/>
      <w:r w:rsidRPr="00DA4389">
        <w:rPr>
          <w:rFonts w:ascii="Arial" w:eastAsia="Calibri" w:hAnsi="Arial" w:cs="Arial"/>
          <w:color w:val="000000"/>
          <w:sz w:val="24"/>
          <w:szCs w:val="24"/>
          <w:lang w:val="az-Latn-AZ" w:eastAsia="ru-RU"/>
        </w:rPr>
        <w:t>göstərilənləri</w:t>
      </w:r>
      <w:proofErr w:type="spellEnd"/>
      <w:r w:rsidRPr="00DA4389">
        <w:rPr>
          <w:rFonts w:ascii="Arial" w:eastAsia="Calibri" w:hAnsi="Arial" w:cs="Arial"/>
          <w:color w:val="000000"/>
          <w:sz w:val="24"/>
          <w:szCs w:val="24"/>
          <w:lang w:val="az-Latn-AZ" w:eastAsia="ru-RU"/>
        </w:rPr>
        <w:t xml:space="preserve"> nəzərə alaraq, Konstitusiya Məhkəməsinin Plenumu belə nəticəyə gəlir ki,</w:t>
      </w:r>
      <w:r w:rsidR="00CB1A5C" w:rsidRPr="00DA4389">
        <w:rPr>
          <w:rFonts w:ascii="Arial" w:eastAsia="Calibri" w:hAnsi="Arial" w:cs="Arial"/>
          <w:color w:val="000000"/>
          <w:sz w:val="24"/>
          <w:szCs w:val="24"/>
          <w:shd w:val="clear" w:color="auto" w:fill="FFFFFF"/>
          <w:lang w:val="az-Latn-AZ" w:eastAsia="ru-RU"/>
        </w:rPr>
        <w:t xml:space="preserve"> </w:t>
      </w:r>
      <w:proofErr w:type="spellStart"/>
      <w:r w:rsidR="00CB1A5C" w:rsidRPr="00DA4389">
        <w:rPr>
          <w:rFonts w:ascii="Arial" w:eastAsia="Calibri" w:hAnsi="Arial" w:cs="Arial"/>
          <w:color w:val="000000"/>
          <w:sz w:val="24"/>
          <w:szCs w:val="24"/>
          <w:shd w:val="clear" w:color="auto" w:fill="FFFFFF"/>
          <w:lang w:val="az-Latn-AZ" w:eastAsia="ru-RU"/>
        </w:rPr>
        <w:t>N</w:t>
      </w:r>
      <w:r w:rsidR="00C3058F">
        <w:rPr>
          <w:rFonts w:ascii="Arial" w:eastAsia="Calibri" w:hAnsi="Arial" w:cs="Arial"/>
          <w:color w:val="000000"/>
          <w:sz w:val="24"/>
          <w:szCs w:val="24"/>
          <w:shd w:val="clear" w:color="auto" w:fill="FFFFFF"/>
          <w:lang w:val="az-Latn-AZ" w:eastAsia="ru-RU"/>
        </w:rPr>
        <w:t>.</w:t>
      </w:r>
      <w:r w:rsidR="00CB1A5C" w:rsidRPr="00DA4389">
        <w:rPr>
          <w:rFonts w:ascii="Arial" w:eastAsia="Calibri" w:hAnsi="Arial" w:cs="Arial"/>
          <w:sz w:val="24"/>
          <w:szCs w:val="24"/>
          <w:lang w:val="az-Latn-AZ" w:eastAsia="ru-RU"/>
        </w:rPr>
        <w:t>Qədirovun</w:t>
      </w:r>
      <w:proofErr w:type="spellEnd"/>
      <w:r w:rsidR="00CB1A5C" w:rsidRPr="00DA4389">
        <w:rPr>
          <w:rFonts w:ascii="Arial" w:eastAsia="Calibri" w:hAnsi="Arial" w:cs="Arial"/>
          <w:sz w:val="24"/>
          <w:szCs w:val="24"/>
          <w:lang w:val="az-Latn-AZ" w:eastAsia="ru-RU"/>
        </w:rPr>
        <w:t xml:space="preserve"> </w:t>
      </w:r>
      <w:proofErr w:type="spellStart"/>
      <w:r w:rsidR="00CB1A5C" w:rsidRPr="00DA4389">
        <w:rPr>
          <w:rFonts w:ascii="Arial" w:eastAsia="Calibri" w:hAnsi="Arial" w:cs="Arial"/>
          <w:sz w:val="24"/>
          <w:szCs w:val="24"/>
          <w:lang w:val="az-Latn-AZ" w:eastAsia="ru-RU"/>
        </w:rPr>
        <w:t>F</w:t>
      </w:r>
      <w:r w:rsidR="00C3058F">
        <w:rPr>
          <w:rFonts w:ascii="Arial" w:eastAsia="Calibri" w:hAnsi="Arial" w:cs="Arial"/>
          <w:sz w:val="24"/>
          <w:szCs w:val="24"/>
          <w:lang w:val="az-Latn-AZ" w:eastAsia="ru-RU"/>
        </w:rPr>
        <w:t>.</w:t>
      </w:r>
      <w:r w:rsidR="00CB1A5C" w:rsidRPr="00DA4389">
        <w:rPr>
          <w:rFonts w:ascii="Arial" w:eastAsia="Calibri" w:hAnsi="Arial" w:cs="Arial"/>
          <w:sz w:val="24"/>
          <w:szCs w:val="24"/>
          <w:lang w:val="az-Latn-AZ" w:eastAsia="ru-RU"/>
        </w:rPr>
        <w:t>Şirəliyevə</w:t>
      </w:r>
      <w:proofErr w:type="spellEnd"/>
      <w:r w:rsidR="00CB1A5C" w:rsidRPr="00DA4389">
        <w:rPr>
          <w:rFonts w:ascii="Arial" w:eastAsia="Calibri" w:hAnsi="Arial" w:cs="Arial"/>
          <w:sz w:val="24"/>
          <w:szCs w:val="24"/>
          <w:lang w:val="az-Latn-AZ" w:eastAsia="ru-RU"/>
        </w:rPr>
        <w:t xml:space="preserve"> və üçüncü şəxs </w:t>
      </w:r>
      <w:proofErr w:type="spellStart"/>
      <w:r w:rsidR="00CB1A5C" w:rsidRPr="00DA4389">
        <w:rPr>
          <w:rFonts w:ascii="Arial" w:eastAsia="Calibri" w:hAnsi="Arial" w:cs="Arial"/>
          <w:sz w:val="24"/>
          <w:szCs w:val="24"/>
          <w:lang w:val="az-Latn-AZ" w:eastAsia="ru-RU"/>
        </w:rPr>
        <w:t>“Nikoyl</w:t>
      </w:r>
      <w:proofErr w:type="spellEnd"/>
      <w:r w:rsidR="00CB1A5C" w:rsidRPr="00DA4389">
        <w:rPr>
          <w:rFonts w:ascii="Arial" w:eastAsia="Calibri" w:hAnsi="Arial" w:cs="Arial"/>
          <w:sz w:val="24"/>
          <w:szCs w:val="24"/>
          <w:lang w:val="az-Latn-AZ" w:eastAsia="ru-RU"/>
        </w:rPr>
        <w:t xml:space="preserve"> </w:t>
      </w:r>
      <w:proofErr w:type="spellStart"/>
      <w:r w:rsidR="00CB1A5C" w:rsidRPr="00DA4389">
        <w:rPr>
          <w:rFonts w:ascii="Arial" w:eastAsia="Calibri" w:hAnsi="Arial" w:cs="Arial"/>
          <w:sz w:val="24"/>
          <w:szCs w:val="24"/>
          <w:lang w:val="az-Latn-AZ" w:eastAsia="ru-RU"/>
        </w:rPr>
        <w:t>Lizinq</w:t>
      </w:r>
      <w:proofErr w:type="spellEnd"/>
      <w:r w:rsidR="00CB1A5C" w:rsidRPr="00DA4389">
        <w:rPr>
          <w:rFonts w:ascii="Arial" w:eastAsia="Calibri" w:hAnsi="Arial" w:cs="Arial"/>
          <w:sz w:val="24"/>
          <w:szCs w:val="24"/>
          <w:lang w:val="az-Latn-AZ" w:eastAsia="ru-RU"/>
        </w:rPr>
        <w:t xml:space="preserve"> </w:t>
      </w:r>
      <w:proofErr w:type="spellStart"/>
      <w:r w:rsidR="00CB1A5C" w:rsidRPr="00DA4389">
        <w:rPr>
          <w:rFonts w:ascii="Arial" w:eastAsia="Calibri" w:hAnsi="Arial" w:cs="Arial"/>
          <w:sz w:val="24"/>
          <w:szCs w:val="24"/>
          <w:lang w:val="az-Latn-AZ" w:eastAsia="ru-RU"/>
        </w:rPr>
        <w:t>Kompaniyası”</w:t>
      </w:r>
      <w:proofErr w:type="spellEnd"/>
      <w:r w:rsidR="00CB1A5C" w:rsidRPr="00DA4389">
        <w:rPr>
          <w:rFonts w:ascii="Arial" w:eastAsia="Calibri" w:hAnsi="Arial" w:cs="Arial"/>
          <w:sz w:val="24"/>
          <w:szCs w:val="24"/>
          <w:lang w:val="az-Latn-AZ" w:eastAsia="ru-RU"/>
        </w:rPr>
        <w:t xml:space="preserve"> MM</w:t>
      </w:r>
      <w:r w:rsidR="00C3058F">
        <w:rPr>
          <w:rFonts w:ascii="Arial" w:eastAsia="Calibri" w:hAnsi="Arial" w:cs="Arial"/>
          <w:sz w:val="24"/>
          <w:szCs w:val="24"/>
          <w:lang w:val="az-Latn-AZ" w:eastAsia="ru-RU"/>
        </w:rPr>
        <w:t>C-</w:t>
      </w:r>
      <w:proofErr w:type="spellStart"/>
      <w:r w:rsidR="00C3058F">
        <w:rPr>
          <w:rFonts w:ascii="Arial" w:eastAsia="Calibri" w:hAnsi="Arial" w:cs="Arial"/>
          <w:sz w:val="24"/>
          <w:szCs w:val="24"/>
          <w:lang w:val="az-Latn-AZ" w:eastAsia="ru-RU"/>
        </w:rPr>
        <w:t>yə</w:t>
      </w:r>
      <w:proofErr w:type="spellEnd"/>
      <w:r w:rsidR="00CB1A5C" w:rsidRPr="00DA4389">
        <w:rPr>
          <w:rFonts w:ascii="Arial" w:eastAsia="Calibri" w:hAnsi="Arial" w:cs="Arial"/>
          <w:sz w:val="24"/>
          <w:szCs w:val="24"/>
          <w:lang w:val="az-Latn-AZ" w:eastAsia="ru-RU"/>
        </w:rPr>
        <w:t xml:space="preserve">  qarşı vurulmuş zərə</w:t>
      </w:r>
      <w:r w:rsidR="00215B43">
        <w:rPr>
          <w:rFonts w:ascii="Arial" w:eastAsia="Calibri" w:hAnsi="Arial" w:cs="Arial"/>
          <w:sz w:val="24"/>
          <w:szCs w:val="24"/>
          <w:lang w:val="az-Latn-AZ" w:eastAsia="ru-RU"/>
        </w:rPr>
        <w:t>rin, avtomobildən</w:t>
      </w:r>
      <w:r w:rsidR="00CB1A5C" w:rsidRPr="00DA4389">
        <w:rPr>
          <w:rFonts w:ascii="Arial" w:eastAsia="Calibri" w:hAnsi="Arial" w:cs="Arial"/>
          <w:sz w:val="24"/>
          <w:szCs w:val="24"/>
          <w:lang w:val="az-Latn-AZ" w:eastAsia="ru-RU"/>
        </w:rPr>
        <w:t xml:space="preserve"> istifadə </w:t>
      </w:r>
      <w:proofErr w:type="spellStart"/>
      <w:r w:rsidR="00CB1A5C" w:rsidRPr="00DA4389">
        <w:rPr>
          <w:rFonts w:ascii="Arial" w:eastAsia="Calibri" w:hAnsi="Arial" w:cs="Arial"/>
          <w:sz w:val="24"/>
          <w:szCs w:val="24"/>
          <w:lang w:val="az-Latn-AZ" w:eastAsia="ru-RU"/>
        </w:rPr>
        <w:t>edilməməsinə</w:t>
      </w:r>
      <w:proofErr w:type="spellEnd"/>
      <w:r w:rsidR="00CB1A5C" w:rsidRPr="00DA4389">
        <w:rPr>
          <w:rFonts w:ascii="Arial" w:eastAsia="Calibri" w:hAnsi="Arial" w:cs="Arial"/>
          <w:sz w:val="24"/>
          <w:szCs w:val="24"/>
          <w:lang w:val="az-Latn-AZ" w:eastAsia="ru-RU"/>
        </w:rPr>
        <w:t xml:space="preserve"> görə dəymiş ziyanın ödənilməsi tələbi barədə</w:t>
      </w:r>
      <w:r w:rsidR="00786CE7" w:rsidRPr="00DA4389">
        <w:rPr>
          <w:rFonts w:ascii="Arial" w:eastAsia="Calibri" w:hAnsi="Arial" w:cs="Arial"/>
          <w:sz w:val="24"/>
          <w:szCs w:val="24"/>
          <w:lang w:val="az-Latn-AZ" w:eastAsia="ru-RU"/>
        </w:rPr>
        <w:t xml:space="preserve"> mü</w:t>
      </w:r>
      <w:r w:rsidR="00CB1A5C" w:rsidRPr="00DA4389">
        <w:rPr>
          <w:rFonts w:ascii="Arial" w:eastAsia="Calibri" w:hAnsi="Arial" w:cs="Arial"/>
          <w:sz w:val="24"/>
          <w:szCs w:val="24"/>
          <w:lang w:val="az-Latn-AZ" w:eastAsia="ru-RU"/>
        </w:rPr>
        <w:t>lki iş üzrə Ali Məhkəmənin Mülki Kollegiyasının</w:t>
      </w:r>
      <w:r w:rsidR="00131B91" w:rsidRPr="00DA4389">
        <w:rPr>
          <w:rFonts w:ascii="Arial" w:eastAsia="Calibri" w:hAnsi="Arial" w:cs="Arial"/>
          <w:sz w:val="24"/>
          <w:szCs w:val="24"/>
          <w:lang w:val="az-Latn-AZ" w:eastAsia="ru-RU"/>
        </w:rPr>
        <w:t xml:space="preserve"> </w:t>
      </w:r>
      <w:r w:rsidR="00CB1A5C" w:rsidRPr="00DA4389">
        <w:rPr>
          <w:rFonts w:ascii="Arial" w:eastAsia="Calibri" w:hAnsi="Arial" w:cs="Arial"/>
          <w:sz w:val="24"/>
          <w:szCs w:val="24"/>
          <w:lang w:val="az-Latn-AZ" w:eastAsia="ru-RU"/>
        </w:rPr>
        <w:t xml:space="preserve">10 mart 2017-ci il tarixli qərarı </w:t>
      </w:r>
      <w:r w:rsidR="00CB1A5C" w:rsidRPr="00DA4389">
        <w:rPr>
          <w:rFonts w:ascii="Arial" w:eastAsia="Calibri" w:hAnsi="Arial" w:cs="Arial"/>
          <w:color w:val="000000"/>
          <w:sz w:val="24"/>
          <w:szCs w:val="24"/>
          <w:shd w:val="clear" w:color="auto" w:fill="FFFFFF"/>
          <w:lang w:val="az-Latn-AZ" w:eastAsia="ru-RU"/>
        </w:rPr>
        <w:t>Konstitusiyanın 60-cı maddəsinin  I hissəsinə və Mülki Prosessual Məcəllə</w:t>
      </w:r>
      <w:r w:rsidR="00D53284">
        <w:rPr>
          <w:rFonts w:ascii="Arial" w:eastAsia="Calibri" w:hAnsi="Arial" w:cs="Arial"/>
          <w:color w:val="000000"/>
          <w:sz w:val="24"/>
          <w:szCs w:val="24"/>
          <w:shd w:val="clear" w:color="auto" w:fill="FFFFFF"/>
          <w:lang w:val="az-Latn-AZ" w:eastAsia="ru-RU"/>
        </w:rPr>
        <w:t>nin 416</w:t>
      </w:r>
      <w:r w:rsidR="00BF1769" w:rsidRPr="00DA4389">
        <w:rPr>
          <w:rFonts w:ascii="Arial" w:eastAsia="Calibri" w:hAnsi="Arial" w:cs="Arial"/>
          <w:color w:val="000000"/>
          <w:sz w:val="24"/>
          <w:szCs w:val="24"/>
          <w:shd w:val="clear" w:color="auto" w:fill="FFFFFF"/>
          <w:lang w:val="az-Latn-AZ" w:eastAsia="ru-RU"/>
        </w:rPr>
        <w:t xml:space="preserve"> və</w:t>
      </w:r>
      <w:r w:rsidR="00CB1A5C" w:rsidRPr="00DA4389">
        <w:rPr>
          <w:rFonts w:ascii="Arial" w:eastAsia="Calibri" w:hAnsi="Arial" w:cs="Arial"/>
          <w:color w:val="000000"/>
          <w:sz w:val="24"/>
          <w:szCs w:val="24"/>
          <w:shd w:val="clear" w:color="auto" w:fill="FFFFFF"/>
          <w:lang w:val="az-Latn-AZ" w:eastAsia="ru-RU"/>
        </w:rPr>
        <w:t xml:space="preserve"> 41</w:t>
      </w:r>
      <w:r w:rsidR="00215B43">
        <w:rPr>
          <w:rFonts w:ascii="Arial" w:eastAsia="Calibri" w:hAnsi="Arial" w:cs="Arial"/>
          <w:color w:val="000000"/>
          <w:sz w:val="24"/>
          <w:szCs w:val="24"/>
          <w:shd w:val="clear" w:color="auto" w:fill="FFFFFF"/>
          <w:lang w:val="az-Latn-AZ" w:eastAsia="ru-RU"/>
        </w:rPr>
        <w:t>8.1</w:t>
      </w:r>
      <w:r w:rsidR="00CB1A5C" w:rsidRPr="00DA4389">
        <w:rPr>
          <w:rFonts w:ascii="Arial" w:eastAsia="Calibri" w:hAnsi="Arial" w:cs="Arial"/>
          <w:color w:val="000000"/>
          <w:sz w:val="24"/>
          <w:szCs w:val="24"/>
          <w:shd w:val="clear" w:color="auto" w:fill="FFFFFF"/>
          <w:lang w:val="az-Latn-AZ" w:eastAsia="ru-RU"/>
        </w:rPr>
        <w:t xml:space="preserve">-ci maddələrinə uyğun </w:t>
      </w:r>
      <w:proofErr w:type="spellStart"/>
      <w:r w:rsidR="00CB1A5C" w:rsidRPr="00DA4389">
        <w:rPr>
          <w:rFonts w:ascii="Arial" w:eastAsia="Calibri" w:hAnsi="Arial" w:cs="Arial"/>
          <w:color w:val="000000"/>
          <w:sz w:val="24"/>
          <w:szCs w:val="24"/>
          <w:shd w:val="clear" w:color="auto" w:fill="FFFFFF"/>
          <w:lang w:val="az-Latn-AZ" w:eastAsia="ru-RU"/>
        </w:rPr>
        <w:t>olmadığından</w:t>
      </w:r>
      <w:proofErr w:type="spellEnd"/>
      <w:r w:rsidR="00CB1A5C" w:rsidRPr="00DA4389">
        <w:rPr>
          <w:rFonts w:ascii="Arial" w:eastAsia="Calibri" w:hAnsi="Arial" w:cs="Arial"/>
          <w:color w:val="000000"/>
          <w:sz w:val="24"/>
          <w:szCs w:val="24"/>
          <w:shd w:val="clear" w:color="auto" w:fill="FFFFFF"/>
          <w:lang w:val="az-Latn-AZ" w:eastAsia="ru-RU"/>
        </w:rPr>
        <w:t xml:space="preserve"> qüvvədən düşmüş hesab </w:t>
      </w:r>
      <w:proofErr w:type="spellStart"/>
      <w:r w:rsidR="00CB1A5C" w:rsidRPr="00DA4389">
        <w:rPr>
          <w:rFonts w:ascii="Arial" w:eastAsia="Calibri" w:hAnsi="Arial" w:cs="Arial"/>
          <w:color w:val="000000"/>
          <w:sz w:val="24"/>
          <w:szCs w:val="24"/>
          <w:shd w:val="clear" w:color="auto" w:fill="FFFFFF"/>
          <w:lang w:val="az-Latn-AZ" w:eastAsia="ru-RU"/>
        </w:rPr>
        <w:t>edilməlidir</w:t>
      </w:r>
      <w:proofErr w:type="spellEnd"/>
      <w:r w:rsidR="00CB1A5C" w:rsidRPr="00DA4389">
        <w:rPr>
          <w:rFonts w:ascii="Arial" w:eastAsia="Calibri" w:hAnsi="Arial" w:cs="Arial"/>
          <w:color w:val="000000"/>
          <w:sz w:val="24"/>
          <w:szCs w:val="24"/>
          <w:shd w:val="clear" w:color="auto" w:fill="FFFFFF"/>
          <w:lang w:val="az-Latn-AZ" w:eastAsia="ru-RU"/>
        </w:rPr>
        <w:t>. İşə bu Qərar</w:t>
      </w:r>
      <w:r w:rsidR="00362391" w:rsidRPr="00DA4389">
        <w:rPr>
          <w:rFonts w:ascii="Arial" w:eastAsia="Calibri" w:hAnsi="Arial" w:cs="Arial"/>
          <w:color w:val="000000"/>
          <w:sz w:val="24"/>
          <w:szCs w:val="24"/>
          <w:shd w:val="clear" w:color="auto" w:fill="FFFFFF"/>
          <w:lang w:val="az-Latn-AZ" w:eastAsia="ru-RU"/>
        </w:rPr>
        <w:t>d</w:t>
      </w:r>
      <w:r w:rsidR="00CB1A5C" w:rsidRPr="00DA4389">
        <w:rPr>
          <w:rFonts w:ascii="Arial" w:eastAsia="Calibri" w:hAnsi="Arial" w:cs="Arial"/>
          <w:color w:val="000000"/>
          <w:sz w:val="24"/>
          <w:szCs w:val="24"/>
          <w:shd w:val="clear" w:color="auto" w:fill="FFFFFF"/>
          <w:lang w:val="az-Latn-AZ" w:eastAsia="ru-RU"/>
        </w:rPr>
        <w:t xml:space="preserve">a </w:t>
      </w:r>
      <w:r w:rsidR="00362391" w:rsidRPr="00DA4389">
        <w:rPr>
          <w:rFonts w:ascii="Arial" w:eastAsia="Calibri" w:hAnsi="Arial" w:cs="Arial"/>
          <w:color w:val="000000"/>
          <w:sz w:val="24"/>
          <w:szCs w:val="24"/>
          <w:shd w:val="clear" w:color="auto" w:fill="FFFFFF"/>
          <w:lang w:val="az-Latn-AZ" w:eastAsia="ru-RU"/>
        </w:rPr>
        <w:t xml:space="preserve">əks olunmuş hüquqi mövqelərə </w:t>
      </w:r>
      <w:r w:rsidR="00CB1A5C" w:rsidRPr="00DA4389">
        <w:rPr>
          <w:rFonts w:ascii="Arial" w:eastAsia="Calibri" w:hAnsi="Arial" w:cs="Arial"/>
          <w:color w:val="000000"/>
          <w:sz w:val="24"/>
          <w:szCs w:val="24"/>
          <w:shd w:val="clear" w:color="auto" w:fill="FFFFFF"/>
          <w:lang w:val="az-Latn-AZ" w:eastAsia="ru-RU"/>
        </w:rPr>
        <w:t>uyğun olaraq </w:t>
      </w:r>
      <w:r w:rsidR="00CB1A5C" w:rsidRPr="00DA4389">
        <w:rPr>
          <w:rFonts w:ascii="Arial" w:eastAsia="Calibri" w:hAnsi="Arial" w:cs="Arial"/>
          <w:sz w:val="24"/>
          <w:szCs w:val="24"/>
          <w:lang w:val="az-Latn-AZ" w:eastAsia="ru-RU"/>
        </w:rPr>
        <w:t xml:space="preserve">Azərbaycan Respublikasının mülki prosessual qanunvericiliyi ilə müəyyən </w:t>
      </w:r>
      <w:r w:rsidR="007844FF">
        <w:rPr>
          <w:rFonts w:ascii="Arial" w:eastAsia="Calibri" w:hAnsi="Arial" w:cs="Arial"/>
          <w:sz w:val="24"/>
          <w:szCs w:val="24"/>
          <w:lang w:val="az-Latn-AZ" w:eastAsia="ru-RU"/>
        </w:rPr>
        <w:t>edilmiş</w:t>
      </w:r>
      <w:r w:rsidR="00CB1A5C" w:rsidRPr="00DA4389">
        <w:rPr>
          <w:rFonts w:ascii="Arial" w:eastAsia="Calibri" w:hAnsi="Arial" w:cs="Arial"/>
          <w:sz w:val="24"/>
          <w:szCs w:val="24"/>
          <w:lang w:val="az-Latn-AZ" w:eastAsia="ru-RU"/>
        </w:rPr>
        <w:t xml:space="preserve"> qaydada və müddətdə yenidən </w:t>
      </w:r>
      <w:proofErr w:type="spellStart"/>
      <w:r w:rsidR="00CB1A5C" w:rsidRPr="00DA4389">
        <w:rPr>
          <w:rFonts w:ascii="Arial" w:eastAsia="Calibri" w:hAnsi="Arial" w:cs="Arial"/>
          <w:sz w:val="24"/>
          <w:szCs w:val="24"/>
          <w:lang w:val="az-Latn-AZ" w:eastAsia="ru-RU"/>
        </w:rPr>
        <w:t>baxılmalıdır</w:t>
      </w:r>
      <w:proofErr w:type="spellEnd"/>
      <w:r w:rsidR="00CB1A5C" w:rsidRPr="00DA4389">
        <w:rPr>
          <w:rFonts w:ascii="Arial" w:eastAsia="Calibri" w:hAnsi="Arial" w:cs="Arial"/>
          <w:sz w:val="24"/>
          <w:szCs w:val="24"/>
          <w:lang w:val="az-Latn-AZ" w:eastAsia="ru-RU"/>
        </w:rPr>
        <w:t>.</w:t>
      </w:r>
      <w:r w:rsidRPr="00DA4389">
        <w:rPr>
          <w:rFonts w:ascii="Arial" w:eastAsia="Calibri" w:hAnsi="Arial" w:cs="Arial"/>
          <w:color w:val="000000"/>
          <w:sz w:val="24"/>
          <w:szCs w:val="24"/>
          <w:lang w:val="az-Latn-AZ" w:eastAsia="ru-RU"/>
        </w:rPr>
        <w:t xml:space="preserve"> </w:t>
      </w:r>
    </w:p>
    <w:p w:rsidR="00393DE9" w:rsidRDefault="00393DE9" w:rsidP="00DA4389">
      <w:pPr>
        <w:spacing w:after="0" w:line="240" w:lineRule="auto"/>
        <w:ind w:firstLine="567"/>
        <w:jc w:val="both"/>
        <w:rPr>
          <w:rFonts w:ascii="Arial" w:eastAsia="Calibri" w:hAnsi="Arial" w:cs="Arial"/>
          <w:b/>
          <w:sz w:val="24"/>
          <w:szCs w:val="24"/>
          <w:lang w:val="az-Latn-AZ" w:eastAsia="ru-RU"/>
        </w:rPr>
      </w:pPr>
      <w:r w:rsidRPr="00DA4389">
        <w:rPr>
          <w:rFonts w:ascii="Arial" w:eastAsia="Calibri" w:hAnsi="Arial" w:cs="Arial"/>
          <w:sz w:val="24"/>
          <w:szCs w:val="24"/>
          <w:lang w:val="az-Latn-AZ" w:eastAsia="ru-RU"/>
        </w:rPr>
        <w:t xml:space="preserve">Azərbaycan Respublikası Konstitusiyasının 130-cu maddəsinin V və IX hissələrini, </w:t>
      </w:r>
      <w:proofErr w:type="spellStart"/>
      <w:r w:rsidRPr="00DA4389">
        <w:rPr>
          <w:rFonts w:ascii="Arial" w:eastAsia="Calibri" w:hAnsi="Arial" w:cs="Arial"/>
          <w:sz w:val="24"/>
          <w:szCs w:val="24"/>
          <w:lang w:val="az-Latn-AZ" w:eastAsia="ru-RU"/>
        </w:rPr>
        <w:t>“Konstitusiya</w:t>
      </w:r>
      <w:proofErr w:type="spellEnd"/>
      <w:r w:rsidRPr="00DA4389">
        <w:rPr>
          <w:rFonts w:ascii="Arial" w:eastAsia="Calibri" w:hAnsi="Arial" w:cs="Arial"/>
          <w:sz w:val="24"/>
          <w:szCs w:val="24"/>
          <w:lang w:val="az-Latn-AZ" w:eastAsia="ru-RU"/>
        </w:rPr>
        <w:t xml:space="preserve"> Məhkəməsi </w:t>
      </w:r>
      <w:proofErr w:type="spellStart"/>
      <w:r w:rsidRPr="00DA4389">
        <w:rPr>
          <w:rFonts w:ascii="Arial" w:eastAsia="Calibri" w:hAnsi="Arial" w:cs="Arial"/>
          <w:sz w:val="24"/>
          <w:szCs w:val="24"/>
          <w:lang w:val="az-Latn-AZ" w:eastAsia="ru-RU"/>
        </w:rPr>
        <w:t>haqqında”</w:t>
      </w:r>
      <w:proofErr w:type="spellEnd"/>
      <w:r w:rsidRPr="00DA4389">
        <w:rPr>
          <w:rFonts w:ascii="Arial" w:eastAsia="Calibri" w:hAnsi="Arial" w:cs="Arial"/>
          <w:sz w:val="24"/>
          <w:szCs w:val="24"/>
          <w:lang w:val="az-Latn-AZ" w:eastAsia="ru-RU"/>
        </w:rPr>
        <w:t xml:space="preserve"> Azərbaycan Respublikası Qanununun  52, 62, 63, 65-67  və 69-cu maddələrini rəhbər tutaraq, Konstitusiya Məhkəməsinin Plenumu</w:t>
      </w:r>
      <w:r w:rsidRPr="00DA4389">
        <w:rPr>
          <w:rFonts w:ascii="Arial" w:eastAsia="Calibri" w:hAnsi="Arial" w:cs="Arial"/>
          <w:b/>
          <w:sz w:val="24"/>
          <w:szCs w:val="24"/>
          <w:lang w:val="az-Latn-AZ" w:eastAsia="ru-RU"/>
        </w:rPr>
        <w:t xml:space="preserve">      </w:t>
      </w:r>
    </w:p>
    <w:p w:rsidR="001D33D5" w:rsidRPr="00DA4389" w:rsidRDefault="001D33D5" w:rsidP="00DA4389">
      <w:pPr>
        <w:spacing w:after="0" w:line="240" w:lineRule="auto"/>
        <w:ind w:firstLine="567"/>
        <w:jc w:val="both"/>
        <w:rPr>
          <w:rFonts w:ascii="Arial" w:eastAsia="Calibri" w:hAnsi="Arial" w:cs="Arial"/>
          <w:b/>
          <w:sz w:val="24"/>
          <w:szCs w:val="24"/>
          <w:lang w:val="az-Latn-AZ" w:eastAsia="ru-RU"/>
        </w:rPr>
      </w:pPr>
    </w:p>
    <w:p w:rsidR="00393DE9" w:rsidRPr="00DA4389" w:rsidRDefault="00393DE9" w:rsidP="00DA4389">
      <w:pPr>
        <w:spacing w:after="0" w:line="240" w:lineRule="auto"/>
        <w:ind w:firstLine="567"/>
        <w:jc w:val="center"/>
        <w:rPr>
          <w:rFonts w:ascii="Arial" w:eastAsia="Calibri" w:hAnsi="Arial" w:cs="Arial"/>
          <w:b/>
          <w:sz w:val="24"/>
          <w:szCs w:val="24"/>
          <w:lang w:val="az-Latn-AZ" w:eastAsia="ru-RU"/>
        </w:rPr>
      </w:pPr>
      <w:r w:rsidRPr="00DA4389">
        <w:rPr>
          <w:rFonts w:ascii="Arial" w:eastAsia="Calibri" w:hAnsi="Arial" w:cs="Arial"/>
          <w:b/>
          <w:sz w:val="24"/>
          <w:szCs w:val="24"/>
          <w:lang w:val="az-Latn-AZ" w:eastAsia="ru-RU"/>
        </w:rPr>
        <w:t>Q</w:t>
      </w:r>
      <w:r w:rsidR="009C5107">
        <w:rPr>
          <w:rFonts w:ascii="Arial" w:eastAsia="Calibri" w:hAnsi="Arial" w:cs="Arial"/>
          <w:b/>
          <w:sz w:val="24"/>
          <w:szCs w:val="24"/>
          <w:lang w:val="az-Latn-AZ" w:eastAsia="ru-RU"/>
        </w:rPr>
        <w:t xml:space="preserve"> </w:t>
      </w:r>
      <w:r w:rsidRPr="00DA4389">
        <w:rPr>
          <w:rFonts w:ascii="Arial" w:eastAsia="Calibri" w:hAnsi="Arial" w:cs="Arial"/>
          <w:b/>
          <w:sz w:val="24"/>
          <w:szCs w:val="24"/>
          <w:lang w:val="az-Latn-AZ" w:eastAsia="ru-RU"/>
        </w:rPr>
        <w:t>Ə</w:t>
      </w:r>
      <w:r w:rsidR="009C5107">
        <w:rPr>
          <w:rFonts w:ascii="Arial" w:eastAsia="Calibri" w:hAnsi="Arial" w:cs="Arial"/>
          <w:b/>
          <w:sz w:val="24"/>
          <w:szCs w:val="24"/>
          <w:lang w:val="az-Latn-AZ" w:eastAsia="ru-RU"/>
        </w:rPr>
        <w:t xml:space="preserve"> </w:t>
      </w:r>
      <w:r w:rsidRPr="00DA4389">
        <w:rPr>
          <w:rFonts w:ascii="Arial" w:eastAsia="Calibri" w:hAnsi="Arial" w:cs="Arial"/>
          <w:b/>
          <w:sz w:val="24"/>
          <w:szCs w:val="24"/>
          <w:lang w:val="az-Latn-AZ" w:eastAsia="ru-RU"/>
        </w:rPr>
        <w:t>R</w:t>
      </w:r>
      <w:r w:rsidR="009C5107">
        <w:rPr>
          <w:rFonts w:ascii="Arial" w:eastAsia="Calibri" w:hAnsi="Arial" w:cs="Arial"/>
          <w:b/>
          <w:sz w:val="24"/>
          <w:szCs w:val="24"/>
          <w:lang w:val="az-Latn-AZ" w:eastAsia="ru-RU"/>
        </w:rPr>
        <w:t xml:space="preserve"> </w:t>
      </w:r>
      <w:r w:rsidRPr="00DA4389">
        <w:rPr>
          <w:rFonts w:ascii="Arial" w:eastAsia="Calibri" w:hAnsi="Arial" w:cs="Arial"/>
          <w:b/>
          <w:sz w:val="24"/>
          <w:szCs w:val="24"/>
          <w:lang w:val="az-Latn-AZ" w:eastAsia="ru-RU"/>
        </w:rPr>
        <w:t>A</w:t>
      </w:r>
      <w:r w:rsidR="009C5107">
        <w:rPr>
          <w:rFonts w:ascii="Arial" w:eastAsia="Calibri" w:hAnsi="Arial" w:cs="Arial"/>
          <w:b/>
          <w:sz w:val="24"/>
          <w:szCs w:val="24"/>
          <w:lang w:val="az-Latn-AZ" w:eastAsia="ru-RU"/>
        </w:rPr>
        <w:t xml:space="preserve"> </w:t>
      </w:r>
      <w:r w:rsidRPr="00DA4389">
        <w:rPr>
          <w:rFonts w:ascii="Arial" w:eastAsia="Calibri" w:hAnsi="Arial" w:cs="Arial"/>
          <w:b/>
          <w:sz w:val="24"/>
          <w:szCs w:val="24"/>
          <w:lang w:val="az-Latn-AZ" w:eastAsia="ru-RU"/>
        </w:rPr>
        <w:t>R</w:t>
      </w:r>
      <w:r w:rsidR="009C5107">
        <w:rPr>
          <w:rFonts w:ascii="Arial" w:eastAsia="Calibri" w:hAnsi="Arial" w:cs="Arial"/>
          <w:b/>
          <w:sz w:val="24"/>
          <w:szCs w:val="24"/>
          <w:lang w:val="az-Latn-AZ" w:eastAsia="ru-RU"/>
        </w:rPr>
        <w:t xml:space="preserve"> </w:t>
      </w:r>
      <w:r w:rsidRPr="00DA4389">
        <w:rPr>
          <w:rFonts w:ascii="Arial" w:eastAsia="Calibri" w:hAnsi="Arial" w:cs="Arial"/>
          <w:b/>
          <w:sz w:val="24"/>
          <w:szCs w:val="24"/>
          <w:lang w:val="az-Latn-AZ" w:eastAsia="ru-RU"/>
        </w:rPr>
        <w:t xml:space="preserve">A </w:t>
      </w:r>
      <w:r w:rsidR="009C5107">
        <w:rPr>
          <w:rFonts w:ascii="Arial" w:eastAsia="Calibri" w:hAnsi="Arial" w:cs="Arial"/>
          <w:b/>
          <w:sz w:val="24"/>
          <w:szCs w:val="24"/>
          <w:lang w:val="az-Latn-AZ" w:eastAsia="ru-RU"/>
        </w:rPr>
        <w:t xml:space="preserve">  </w:t>
      </w:r>
      <w:proofErr w:type="spellStart"/>
      <w:r w:rsidRPr="00DA4389">
        <w:rPr>
          <w:rFonts w:ascii="Arial" w:eastAsia="Calibri" w:hAnsi="Arial" w:cs="Arial"/>
          <w:b/>
          <w:sz w:val="24"/>
          <w:szCs w:val="24"/>
          <w:lang w:val="az-Latn-AZ" w:eastAsia="ru-RU"/>
        </w:rPr>
        <w:t>A</w:t>
      </w:r>
      <w:proofErr w:type="spellEnd"/>
      <w:r w:rsidR="009C5107">
        <w:rPr>
          <w:rFonts w:ascii="Arial" w:eastAsia="Calibri" w:hAnsi="Arial" w:cs="Arial"/>
          <w:b/>
          <w:sz w:val="24"/>
          <w:szCs w:val="24"/>
          <w:lang w:val="az-Latn-AZ" w:eastAsia="ru-RU"/>
        </w:rPr>
        <w:t xml:space="preserve"> </w:t>
      </w:r>
      <w:r w:rsidRPr="00DA4389">
        <w:rPr>
          <w:rFonts w:ascii="Arial" w:eastAsia="Calibri" w:hAnsi="Arial" w:cs="Arial"/>
          <w:b/>
          <w:sz w:val="24"/>
          <w:szCs w:val="24"/>
          <w:lang w:val="az-Latn-AZ" w:eastAsia="ru-RU"/>
        </w:rPr>
        <w:t>L</w:t>
      </w:r>
      <w:r w:rsidR="009C5107">
        <w:rPr>
          <w:rFonts w:ascii="Arial" w:eastAsia="Calibri" w:hAnsi="Arial" w:cs="Arial"/>
          <w:b/>
          <w:sz w:val="24"/>
          <w:szCs w:val="24"/>
          <w:lang w:val="az-Latn-AZ" w:eastAsia="ru-RU"/>
        </w:rPr>
        <w:t xml:space="preserve"> </w:t>
      </w:r>
      <w:r w:rsidRPr="00DA4389">
        <w:rPr>
          <w:rFonts w:ascii="Arial" w:eastAsia="Calibri" w:hAnsi="Arial" w:cs="Arial"/>
          <w:b/>
          <w:sz w:val="24"/>
          <w:szCs w:val="24"/>
          <w:lang w:val="az-Latn-AZ" w:eastAsia="ru-RU"/>
        </w:rPr>
        <w:t>D</w:t>
      </w:r>
      <w:r w:rsidR="009C5107">
        <w:rPr>
          <w:rFonts w:ascii="Arial" w:eastAsia="Calibri" w:hAnsi="Arial" w:cs="Arial"/>
          <w:b/>
          <w:sz w:val="24"/>
          <w:szCs w:val="24"/>
          <w:lang w:val="az-Latn-AZ" w:eastAsia="ru-RU"/>
        </w:rPr>
        <w:t xml:space="preserve"> </w:t>
      </w:r>
      <w:r w:rsidRPr="00DA4389">
        <w:rPr>
          <w:rFonts w:ascii="Arial" w:eastAsia="Calibri" w:hAnsi="Arial" w:cs="Arial"/>
          <w:b/>
          <w:sz w:val="24"/>
          <w:szCs w:val="24"/>
          <w:lang w:val="az-Latn-AZ" w:eastAsia="ru-RU"/>
        </w:rPr>
        <w:t>I:</w:t>
      </w:r>
    </w:p>
    <w:p w:rsidR="003F7886" w:rsidRPr="00DA4389" w:rsidRDefault="003F7886" w:rsidP="00DA4389">
      <w:pPr>
        <w:spacing w:after="0" w:line="240" w:lineRule="auto"/>
        <w:ind w:firstLine="567"/>
        <w:jc w:val="both"/>
        <w:rPr>
          <w:rFonts w:ascii="Arial" w:eastAsia="Calibri" w:hAnsi="Arial" w:cs="Arial"/>
          <w:sz w:val="24"/>
          <w:szCs w:val="24"/>
          <w:lang w:val="az-Latn-AZ" w:eastAsia="ru-RU"/>
        </w:rPr>
      </w:pPr>
    </w:p>
    <w:p w:rsidR="00393DE9" w:rsidRPr="00DA4389" w:rsidRDefault="00393DE9" w:rsidP="00DA4389">
      <w:pPr>
        <w:spacing w:after="0" w:line="240" w:lineRule="auto"/>
        <w:ind w:firstLine="567"/>
        <w:jc w:val="both"/>
        <w:rPr>
          <w:rFonts w:ascii="Arial" w:eastAsia="Calibri" w:hAnsi="Arial" w:cs="Arial"/>
          <w:color w:val="000000"/>
          <w:sz w:val="24"/>
          <w:szCs w:val="24"/>
          <w:lang w:val="az-Latn-AZ" w:eastAsia="ru-RU"/>
        </w:rPr>
      </w:pPr>
      <w:r w:rsidRPr="00DA4389">
        <w:rPr>
          <w:rFonts w:ascii="Arial" w:eastAsia="Calibri" w:hAnsi="Arial" w:cs="Arial"/>
          <w:color w:val="000000"/>
          <w:sz w:val="24"/>
          <w:szCs w:val="24"/>
          <w:lang w:val="az-Latn-AZ" w:eastAsia="ru-RU"/>
        </w:rPr>
        <w:t>1</w:t>
      </w:r>
      <w:r w:rsidR="00CF4490" w:rsidRPr="00DA4389">
        <w:rPr>
          <w:rFonts w:ascii="Arial" w:eastAsia="Calibri" w:hAnsi="Arial" w:cs="Arial"/>
          <w:color w:val="000000"/>
          <w:sz w:val="24"/>
          <w:szCs w:val="24"/>
          <w:lang w:val="az-Latn-AZ" w:eastAsia="ru-RU"/>
        </w:rPr>
        <w:t>.</w:t>
      </w:r>
      <w:r w:rsidRPr="00DA4389">
        <w:rPr>
          <w:rFonts w:ascii="Arial" w:eastAsia="Calibri" w:hAnsi="Arial" w:cs="Arial"/>
          <w:color w:val="000000"/>
          <w:sz w:val="24"/>
          <w:szCs w:val="24"/>
          <w:shd w:val="clear" w:color="auto" w:fill="FFFFFF"/>
          <w:lang w:val="az-Latn-AZ" w:eastAsia="ru-RU"/>
        </w:rPr>
        <w:t xml:space="preserve"> </w:t>
      </w:r>
      <w:r w:rsidR="00CB1A5C" w:rsidRPr="00DA4389">
        <w:rPr>
          <w:rFonts w:ascii="Arial" w:eastAsia="Calibri" w:hAnsi="Arial" w:cs="Arial"/>
          <w:color w:val="000000"/>
          <w:sz w:val="24"/>
          <w:szCs w:val="24"/>
          <w:shd w:val="clear" w:color="auto" w:fill="FFFFFF"/>
          <w:lang w:val="az-Latn-AZ" w:eastAsia="ru-RU"/>
        </w:rPr>
        <w:t xml:space="preserve">Namiq </w:t>
      </w:r>
      <w:proofErr w:type="spellStart"/>
      <w:r w:rsidR="00CF4490" w:rsidRPr="00DA4389">
        <w:rPr>
          <w:rFonts w:ascii="Arial" w:eastAsia="Calibri" w:hAnsi="Arial" w:cs="Arial"/>
          <w:sz w:val="24"/>
          <w:szCs w:val="24"/>
          <w:lang w:val="az-Latn-AZ" w:eastAsia="ru-RU"/>
        </w:rPr>
        <w:t>Qədirovun</w:t>
      </w:r>
      <w:proofErr w:type="spellEnd"/>
      <w:r w:rsidR="00CF4490" w:rsidRPr="00DA4389">
        <w:rPr>
          <w:rFonts w:ascii="Arial" w:eastAsia="Calibri" w:hAnsi="Arial" w:cs="Arial"/>
          <w:sz w:val="24"/>
          <w:szCs w:val="24"/>
          <w:lang w:val="az-Latn-AZ" w:eastAsia="ru-RU"/>
        </w:rPr>
        <w:t xml:space="preserve"> Fərhad </w:t>
      </w:r>
      <w:proofErr w:type="spellStart"/>
      <w:r w:rsidR="00CF4490" w:rsidRPr="00DA4389">
        <w:rPr>
          <w:rFonts w:ascii="Arial" w:eastAsia="Calibri" w:hAnsi="Arial" w:cs="Arial"/>
          <w:sz w:val="24"/>
          <w:szCs w:val="24"/>
          <w:lang w:val="az-Latn-AZ" w:eastAsia="ru-RU"/>
        </w:rPr>
        <w:t>Şirəliyevə</w:t>
      </w:r>
      <w:proofErr w:type="spellEnd"/>
      <w:r w:rsidR="00CF4490" w:rsidRPr="00DA4389">
        <w:rPr>
          <w:rFonts w:ascii="Arial" w:eastAsia="Calibri" w:hAnsi="Arial" w:cs="Arial"/>
          <w:sz w:val="24"/>
          <w:szCs w:val="24"/>
          <w:lang w:val="az-Latn-AZ" w:eastAsia="ru-RU"/>
        </w:rPr>
        <w:t xml:space="preserve"> və üçüncü şəxs </w:t>
      </w:r>
      <w:proofErr w:type="spellStart"/>
      <w:r w:rsidR="00CF4490" w:rsidRPr="00DA4389">
        <w:rPr>
          <w:rFonts w:ascii="Arial" w:eastAsia="Calibri" w:hAnsi="Arial" w:cs="Arial"/>
          <w:sz w:val="24"/>
          <w:szCs w:val="24"/>
          <w:lang w:val="az-Latn-AZ" w:eastAsia="ru-RU"/>
        </w:rPr>
        <w:t>“Nikoyl</w:t>
      </w:r>
      <w:proofErr w:type="spellEnd"/>
      <w:r w:rsidR="00CF4490" w:rsidRPr="00DA4389">
        <w:rPr>
          <w:rFonts w:ascii="Arial" w:eastAsia="Calibri" w:hAnsi="Arial" w:cs="Arial"/>
          <w:sz w:val="24"/>
          <w:szCs w:val="24"/>
          <w:lang w:val="az-Latn-AZ" w:eastAsia="ru-RU"/>
        </w:rPr>
        <w:t xml:space="preserve"> </w:t>
      </w:r>
      <w:proofErr w:type="spellStart"/>
      <w:r w:rsidR="00CF4490" w:rsidRPr="00DA4389">
        <w:rPr>
          <w:rFonts w:ascii="Arial" w:eastAsia="Calibri" w:hAnsi="Arial" w:cs="Arial"/>
          <w:sz w:val="24"/>
          <w:szCs w:val="24"/>
          <w:lang w:val="az-Latn-AZ" w:eastAsia="ru-RU"/>
        </w:rPr>
        <w:t>Lizinq</w:t>
      </w:r>
      <w:proofErr w:type="spellEnd"/>
      <w:r w:rsidR="00CF4490" w:rsidRPr="00DA4389">
        <w:rPr>
          <w:rFonts w:ascii="Arial" w:eastAsia="Calibri" w:hAnsi="Arial" w:cs="Arial"/>
          <w:sz w:val="24"/>
          <w:szCs w:val="24"/>
          <w:lang w:val="az-Latn-AZ" w:eastAsia="ru-RU"/>
        </w:rPr>
        <w:t xml:space="preserve"> </w:t>
      </w:r>
      <w:proofErr w:type="spellStart"/>
      <w:r w:rsidR="00CF4490" w:rsidRPr="00DA4389">
        <w:rPr>
          <w:rFonts w:ascii="Arial" w:eastAsia="Calibri" w:hAnsi="Arial" w:cs="Arial"/>
          <w:sz w:val="24"/>
          <w:szCs w:val="24"/>
          <w:lang w:val="az-Latn-AZ" w:eastAsia="ru-RU"/>
        </w:rPr>
        <w:t>Kompaniyası”</w:t>
      </w:r>
      <w:proofErr w:type="spellEnd"/>
      <w:r w:rsidR="00CF4490" w:rsidRPr="00DA4389">
        <w:rPr>
          <w:rFonts w:ascii="Arial" w:eastAsia="Calibri" w:hAnsi="Arial" w:cs="Arial"/>
          <w:sz w:val="24"/>
          <w:szCs w:val="24"/>
          <w:lang w:val="az-Latn-AZ" w:eastAsia="ru-RU"/>
        </w:rPr>
        <w:t xml:space="preserve"> Məhdud Məsuliyyətli Cəmiyyətinə qarşı vurulmuş zərə</w:t>
      </w:r>
      <w:r w:rsidR="00873BF4">
        <w:rPr>
          <w:rFonts w:ascii="Arial" w:eastAsia="Calibri" w:hAnsi="Arial" w:cs="Arial"/>
          <w:sz w:val="24"/>
          <w:szCs w:val="24"/>
          <w:lang w:val="az-Latn-AZ" w:eastAsia="ru-RU"/>
        </w:rPr>
        <w:t>rin, avtomobildən</w:t>
      </w:r>
      <w:r w:rsidR="00CF4490" w:rsidRPr="00DA4389">
        <w:rPr>
          <w:rFonts w:ascii="Arial" w:eastAsia="Calibri" w:hAnsi="Arial" w:cs="Arial"/>
          <w:sz w:val="24"/>
          <w:szCs w:val="24"/>
          <w:lang w:val="az-Latn-AZ" w:eastAsia="ru-RU"/>
        </w:rPr>
        <w:t xml:space="preserve"> istifadə </w:t>
      </w:r>
      <w:proofErr w:type="spellStart"/>
      <w:r w:rsidR="00CF4490" w:rsidRPr="00DA4389">
        <w:rPr>
          <w:rFonts w:ascii="Arial" w:eastAsia="Calibri" w:hAnsi="Arial" w:cs="Arial"/>
          <w:sz w:val="24"/>
          <w:szCs w:val="24"/>
          <w:lang w:val="az-Latn-AZ" w:eastAsia="ru-RU"/>
        </w:rPr>
        <w:t>edilməməsinə</w:t>
      </w:r>
      <w:proofErr w:type="spellEnd"/>
      <w:r w:rsidR="00CF4490" w:rsidRPr="00DA4389">
        <w:rPr>
          <w:rFonts w:ascii="Arial" w:eastAsia="Calibri" w:hAnsi="Arial" w:cs="Arial"/>
          <w:sz w:val="24"/>
          <w:szCs w:val="24"/>
          <w:lang w:val="az-Latn-AZ" w:eastAsia="ru-RU"/>
        </w:rPr>
        <w:t xml:space="preserve"> görə dəymiş ziyanın ödənilməsi tələbi barədə</w:t>
      </w:r>
      <w:r w:rsidR="00786CE7" w:rsidRPr="00DA4389">
        <w:rPr>
          <w:rFonts w:ascii="Arial" w:eastAsia="Calibri" w:hAnsi="Arial" w:cs="Arial"/>
          <w:sz w:val="24"/>
          <w:szCs w:val="24"/>
          <w:lang w:val="az-Latn-AZ" w:eastAsia="ru-RU"/>
        </w:rPr>
        <w:t xml:space="preserve"> mül</w:t>
      </w:r>
      <w:r w:rsidR="00CF4490" w:rsidRPr="00DA4389">
        <w:rPr>
          <w:rFonts w:ascii="Arial" w:eastAsia="Calibri" w:hAnsi="Arial" w:cs="Arial"/>
          <w:sz w:val="24"/>
          <w:szCs w:val="24"/>
          <w:lang w:val="az-Latn-AZ" w:eastAsia="ru-RU"/>
        </w:rPr>
        <w:t>ki iş üzrə Azərbaycan Respublikası Ali Məhkəmə</w:t>
      </w:r>
      <w:r w:rsidR="00ED2583" w:rsidRPr="00DA4389">
        <w:rPr>
          <w:rFonts w:ascii="Arial" w:eastAsia="Calibri" w:hAnsi="Arial" w:cs="Arial"/>
          <w:sz w:val="24"/>
          <w:szCs w:val="24"/>
          <w:lang w:val="az-Latn-AZ" w:eastAsia="ru-RU"/>
        </w:rPr>
        <w:t xml:space="preserve">sinin Mülki Kollegiyasının </w:t>
      </w:r>
      <w:r w:rsidR="00CF4490" w:rsidRPr="00DA4389">
        <w:rPr>
          <w:rFonts w:ascii="Arial" w:eastAsia="Calibri" w:hAnsi="Arial" w:cs="Arial"/>
          <w:sz w:val="24"/>
          <w:szCs w:val="24"/>
          <w:lang w:val="az-Latn-AZ" w:eastAsia="ru-RU"/>
        </w:rPr>
        <w:t xml:space="preserve">10 mart 2017-ci il tarixli qərarı </w:t>
      </w:r>
      <w:r w:rsidRPr="00DA4389">
        <w:rPr>
          <w:rFonts w:ascii="Arial" w:eastAsia="Calibri" w:hAnsi="Arial" w:cs="Arial"/>
          <w:color w:val="000000"/>
          <w:sz w:val="24"/>
          <w:szCs w:val="24"/>
          <w:shd w:val="clear" w:color="auto" w:fill="FFFFFF"/>
          <w:lang w:val="az-Latn-AZ" w:eastAsia="ru-RU"/>
        </w:rPr>
        <w:t>Azərbaycan Respublikası Konstitusiyasının 60-cı maddəsinin  I hissəsinə və Azərbaycan Respublikası Mülki Prosessual Məcəllə</w:t>
      </w:r>
      <w:r w:rsidR="00D53284">
        <w:rPr>
          <w:rFonts w:ascii="Arial" w:eastAsia="Calibri" w:hAnsi="Arial" w:cs="Arial"/>
          <w:color w:val="000000"/>
          <w:sz w:val="24"/>
          <w:szCs w:val="24"/>
          <w:shd w:val="clear" w:color="auto" w:fill="FFFFFF"/>
          <w:lang w:val="az-Latn-AZ" w:eastAsia="ru-RU"/>
        </w:rPr>
        <w:t>sinin 416</w:t>
      </w:r>
      <w:r w:rsidR="000E4D9F" w:rsidRPr="00DA4389">
        <w:rPr>
          <w:rFonts w:ascii="Arial" w:eastAsia="Calibri" w:hAnsi="Arial" w:cs="Arial"/>
          <w:color w:val="000000"/>
          <w:sz w:val="24"/>
          <w:szCs w:val="24"/>
          <w:shd w:val="clear" w:color="auto" w:fill="FFFFFF"/>
          <w:lang w:val="az-Latn-AZ" w:eastAsia="ru-RU"/>
        </w:rPr>
        <w:t xml:space="preserve"> və</w:t>
      </w:r>
      <w:r w:rsidR="00215B43">
        <w:rPr>
          <w:rFonts w:ascii="Arial" w:eastAsia="Calibri" w:hAnsi="Arial" w:cs="Arial"/>
          <w:color w:val="000000"/>
          <w:sz w:val="24"/>
          <w:szCs w:val="24"/>
          <w:shd w:val="clear" w:color="auto" w:fill="FFFFFF"/>
          <w:lang w:val="az-Latn-AZ" w:eastAsia="ru-RU"/>
        </w:rPr>
        <w:t xml:space="preserve"> 418.1</w:t>
      </w:r>
      <w:r w:rsidRPr="00DA4389">
        <w:rPr>
          <w:rFonts w:ascii="Arial" w:eastAsia="Calibri" w:hAnsi="Arial" w:cs="Arial"/>
          <w:color w:val="000000"/>
          <w:sz w:val="24"/>
          <w:szCs w:val="24"/>
          <w:shd w:val="clear" w:color="auto" w:fill="FFFFFF"/>
          <w:lang w:val="az-Latn-AZ" w:eastAsia="ru-RU"/>
        </w:rPr>
        <w:t xml:space="preserve">-ci maddələrinə uyğun </w:t>
      </w:r>
      <w:proofErr w:type="spellStart"/>
      <w:r w:rsidRPr="00DA4389">
        <w:rPr>
          <w:rFonts w:ascii="Arial" w:eastAsia="Calibri" w:hAnsi="Arial" w:cs="Arial"/>
          <w:color w:val="000000"/>
          <w:sz w:val="24"/>
          <w:szCs w:val="24"/>
          <w:shd w:val="clear" w:color="auto" w:fill="FFFFFF"/>
          <w:lang w:val="az-Latn-AZ" w:eastAsia="ru-RU"/>
        </w:rPr>
        <w:t>olmadığından</w:t>
      </w:r>
      <w:proofErr w:type="spellEnd"/>
      <w:r w:rsidRPr="00DA4389">
        <w:rPr>
          <w:rFonts w:ascii="Arial" w:eastAsia="Calibri" w:hAnsi="Arial" w:cs="Arial"/>
          <w:color w:val="000000"/>
          <w:sz w:val="24"/>
          <w:szCs w:val="24"/>
          <w:shd w:val="clear" w:color="auto" w:fill="FFFFFF"/>
          <w:lang w:val="az-Latn-AZ" w:eastAsia="ru-RU"/>
        </w:rPr>
        <w:t xml:space="preserve"> qüvvədən düşmüş hesab edilsin. İşə bu Qərar</w:t>
      </w:r>
      <w:r w:rsidR="00C9791B" w:rsidRPr="00DA4389">
        <w:rPr>
          <w:rFonts w:ascii="Arial" w:eastAsia="Calibri" w:hAnsi="Arial" w:cs="Arial"/>
          <w:color w:val="000000"/>
          <w:sz w:val="24"/>
          <w:szCs w:val="24"/>
          <w:shd w:val="clear" w:color="auto" w:fill="FFFFFF"/>
          <w:lang w:val="az-Latn-AZ" w:eastAsia="ru-RU"/>
        </w:rPr>
        <w:t>d</w:t>
      </w:r>
      <w:r w:rsidRPr="00DA4389">
        <w:rPr>
          <w:rFonts w:ascii="Arial" w:eastAsia="Calibri" w:hAnsi="Arial" w:cs="Arial"/>
          <w:color w:val="000000"/>
          <w:sz w:val="24"/>
          <w:szCs w:val="24"/>
          <w:shd w:val="clear" w:color="auto" w:fill="FFFFFF"/>
          <w:lang w:val="az-Latn-AZ" w:eastAsia="ru-RU"/>
        </w:rPr>
        <w:t>a</w:t>
      </w:r>
      <w:r w:rsidR="00C9791B" w:rsidRPr="00DA4389">
        <w:rPr>
          <w:rFonts w:ascii="Arial" w:eastAsia="Calibri" w:hAnsi="Arial" w:cs="Arial"/>
          <w:color w:val="000000"/>
          <w:sz w:val="24"/>
          <w:szCs w:val="24"/>
          <w:shd w:val="clear" w:color="auto" w:fill="FFFFFF"/>
          <w:lang w:val="az-Latn-AZ" w:eastAsia="ru-RU"/>
        </w:rPr>
        <w:t xml:space="preserve"> əks olunmuş hüquqi mövqelərə</w:t>
      </w:r>
      <w:r w:rsidRPr="00DA4389">
        <w:rPr>
          <w:rFonts w:ascii="Arial" w:eastAsia="Calibri" w:hAnsi="Arial" w:cs="Arial"/>
          <w:color w:val="000000"/>
          <w:sz w:val="24"/>
          <w:szCs w:val="24"/>
          <w:shd w:val="clear" w:color="auto" w:fill="FFFFFF"/>
          <w:lang w:val="az-Latn-AZ" w:eastAsia="ru-RU"/>
        </w:rPr>
        <w:t xml:space="preserve"> uyğun olaraq </w:t>
      </w:r>
      <w:r w:rsidRPr="00DA4389">
        <w:rPr>
          <w:rFonts w:ascii="Arial" w:eastAsia="Calibri" w:hAnsi="Arial" w:cs="Arial"/>
          <w:sz w:val="24"/>
          <w:szCs w:val="24"/>
          <w:lang w:val="az-Latn-AZ" w:eastAsia="ru-RU"/>
        </w:rPr>
        <w:t xml:space="preserve">Azərbaycan Respublikasının mülki prosessual qanunvericiliyi ilə müəyyən </w:t>
      </w:r>
      <w:r w:rsidR="00A46A3E">
        <w:rPr>
          <w:rFonts w:ascii="Arial" w:eastAsia="Calibri" w:hAnsi="Arial" w:cs="Arial"/>
          <w:sz w:val="24"/>
          <w:szCs w:val="24"/>
          <w:lang w:val="az-Latn-AZ" w:eastAsia="ru-RU"/>
        </w:rPr>
        <w:t>edilmiş</w:t>
      </w:r>
      <w:r w:rsidRPr="00DA4389">
        <w:rPr>
          <w:rFonts w:ascii="Arial" w:eastAsia="Calibri" w:hAnsi="Arial" w:cs="Arial"/>
          <w:sz w:val="24"/>
          <w:szCs w:val="24"/>
          <w:lang w:val="az-Latn-AZ" w:eastAsia="ru-RU"/>
        </w:rPr>
        <w:t xml:space="preserve"> qaydada və müddətdə yenidən baxılsın.</w:t>
      </w:r>
    </w:p>
    <w:p w:rsidR="00393DE9" w:rsidRPr="00DA4389" w:rsidRDefault="00393DE9" w:rsidP="00DA4389">
      <w:pPr>
        <w:spacing w:after="0" w:line="240" w:lineRule="auto"/>
        <w:ind w:firstLine="567"/>
        <w:jc w:val="both"/>
        <w:rPr>
          <w:rFonts w:ascii="Arial" w:eastAsia="Calibri" w:hAnsi="Arial" w:cs="Arial"/>
          <w:sz w:val="24"/>
          <w:szCs w:val="24"/>
          <w:lang w:val="az-Latn-AZ" w:eastAsia="ru-RU"/>
        </w:rPr>
      </w:pPr>
      <w:r w:rsidRPr="00DA4389">
        <w:rPr>
          <w:rFonts w:ascii="Arial" w:eastAsia="Calibri" w:hAnsi="Arial" w:cs="Arial"/>
          <w:sz w:val="24"/>
          <w:szCs w:val="24"/>
          <w:lang w:val="az-Latn-AZ" w:eastAsia="ru-RU"/>
        </w:rPr>
        <w:t>2.  Qərar dərc edildiyi gündən qüvvəyə minir.</w:t>
      </w:r>
    </w:p>
    <w:p w:rsidR="00393DE9" w:rsidRPr="00DA4389" w:rsidRDefault="00393DE9" w:rsidP="00DA4389">
      <w:pPr>
        <w:spacing w:after="0" w:line="240" w:lineRule="auto"/>
        <w:ind w:firstLine="567"/>
        <w:jc w:val="both"/>
        <w:rPr>
          <w:rFonts w:ascii="Arial" w:eastAsia="Calibri" w:hAnsi="Arial" w:cs="Arial"/>
          <w:sz w:val="24"/>
          <w:szCs w:val="24"/>
          <w:lang w:val="az-Latn-AZ" w:eastAsia="ru-RU"/>
        </w:rPr>
      </w:pPr>
      <w:r w:rsidRPr="00DA4389">
        <w:rPr>
          <w:rFonts w:ascii="Arial" w:eastAsia="Calibri" w:hAnsi="Arial" w:cs="Arial"/>
          <w:sz w:val="24"/>
          <w:szCs w:val="24"/>
          <w:lang w:val="az-Latn-AZ" w:eastAsia="ru-RU"/>
        </w:rPr>
        <w:t xml:space="preserve">3. Qərar  </w:t>
      </w:r>
      <w:proofErr w:type="spellStart"/>
      <w:r w:rsidRPr="00DA4389">
        <w:rPr>
          <w:rFonts w:ascii="Arial" w:eastAsia="Calibri" w:hAnsi="Arial" w:cs="Arial"/>
          <w:sz w:val="24"/>
          <w:szCs w:val="24"/>
          <w:lang w:val="az-Latn-AZ" w:eastAsia="ru-RU"/>
        </w:rPr>
        <w:t>“Azərbaycan”</w:t>
      </w:r>
      <w:proofErr w:type="spellEnd"/>
      <w:r w:rsidRPr="00DA4389">
        <w:rPr>
          <w:rFonts w:ascii="Arial" w:eastAsia="Calibri" w:hAnsi="Arial" w:cs="Arial"/>
          <w:sz w:val="24"/>
          <w:szCs w:val="24"/>
          <w:lang w:val="az-Latn-AZ" w:eastAsia="ru-RU"/>
        </w:rPr>
        <w:t xml:space="preserve">, </w:t>
      </w:r>
      <w:proofErr w:type="spellStart"/>
      <w:r w:rsidRPr="00DA4389">
        <w:rPr>
          <w:rFonts w:ascii="Arial" w:eastAsia="Calibri" w:hAnsi="Arial" w:cs="Arial"/>
          <w:sz w:val="24"/>
          <w:szCs w:val="24"/>
          <w:lang w:val="az-Latn-AZ" w:eastAsia="ru-RU"/>
        </w:rPr>
        <w:t>“Respublika”</w:t>
      </w:r>
      <w:proofErr w:type="spellEnd"/>
      <w:r w:rsidRPr="00DA4389">
        <w:rPr>
          <w:rFonts w:ascii="Arial" w:eastAsia="Calibri" w:hAnsi="Arial" w:cs="Arial"/>
          <w:sz w:val="24"/>
          <w:szCs w:val="24"/>
          <w:lang w:val="az-Latn-AZ" w:eastAsia="ru-RU"/>
        </w:rPr>
        <w:t xml:space="preserve">, </w:t>
      </w:r>
      <w:proofErr w:type="spellStart"/>
      <w:r w:rsidRPr="00DA4389">
        <w:rPr>
          <w:rFonts w:ascii="Arial" w:eastAsia="Calibri" w:hAnsi="Arial" w:cs="Arial"/>
          <w:sz w:val="24"/>
          <w:szCs w:val="24"/>
          <w:lang w:val="az-Latn-AZ" w:eastAsia="ru-RU"/>
        </w:rPr>
        <w:t>“Xalq</w:t>
      </w:r>
      <w:proofErr w:type="spellEnd"/>
      <w:r w:rsidRPr="00DA4389">
        <w:rPr>
          <w:rFonts w:ascii="Arial" w:eastAsia="Calibri" w:hAnsi="Arial" w:cs="Arial"/>
          <w:sz w:val="24"/>
          <w:szCs w:val="24"/>
          <w:lang w:val="az-Latn-AZ" w:eastAsia="ru-RU"/>
        </w:rPr>
        <w:t xml:space="preserve"> </w:t>
      </w:r>
      <w:proofErr w:type="spellStart"/>
      <w:r w:rsidRPr="00DA4389">
        <w:rPr>
          <w:rFonts w:ascii="Arial" w:eastAsia="Calibri" w:hAnsi="Arial" w:cs="Arial"/>
          <w:sz w:val="24"/>
          <w:szCs w:val="24"/>
          <w:lang w:val="az-Latn-AZ" w:eastAsia="ru-RU"/>
        </w:rPr>
        <w:t>qəzeti”</w:t>
      </w:r>
      <w:proofErr w:type="spellEnd"/>
      <w:r w:rsidRPr="00DA4389">
        <w:rPr>
          <w:rFonts w:ascii="Arial" w:eastAsia="Calibri" w:hAnsi="Arial" w:cs="Arial"/>
          <w:sz w:val="24"/>
          <w:szCs w:val="24"/>
          <w:lang w:val="az-Latn-AZ" w:eastAsia="ru-RU"/>
        </w:rPr>
        <w:t xml:space="preserve">, </w:t>
      </w:r>
      <w:proofErr w:type="spellStart"/>
      <w:r w:rsidRPr="00DA4389">
        <w:rPr>
          <w:rFonts w:ascii="Arial" w:eastAsia="Calibri" w:hAnsi="Arial" w:cs="Arial"/>
          <w:sz w:val="24"/>
          <w:szCs w:val="24"/>
          <w:lang w:val="az-Latn-AZ" w:eastAsia="ru-RU"/>
        </w:rPr>
        <w:t>“Bakinski</w:t>
      </w:r>
      <w:proofErr w:type="spellEnd"/>
      <w:r w:rsidRPr="00DA4389">
        <w:rPr>
          <w:rFonts w:ascii="Arial" w:eastAsia="Calibri" w:hAnsi="Arial" w:cs="Arial"/>
          <w:sz w:val="24"/>
          <w:szCs w:val="24"/>
          <w:lang w:val="az-Latn-AZ" w:eastAsia="ru-RU"/>
        </w:rPr>
        <w:t xml:space="preserve">  </w:t>
      </w:r>
      <w:proofErr w:type="spellStart"/>
      <w:r w:rsidRPr="00DA4389">
        <w:rPr>
          <w:rFonts w:ascii="Arial" w:eastAsia="Calibri" w:hAnsi="Arial" w:cs="Arial"/>
          <w:sz w:val="24"/>
          <w:szCs w:val="24"/>
          <w:lang w:val="az-Latn-AZ" w:eastAsia="ru-RU"/>
        </w:rPr>
        <w:t>raboçi”</w:t>
      </w:r>
      <w:proofErr w:type="spellEnd"/>
      <w:r w:rsidRPr="00DA4389">
        <w:rPr>
          <w:rFonts w:ascii="Arial" w:eastAsia="Calibri" w:hAnsi="Arial" w:cs="Arial"/>
          <w:sz w:val="24"/>
          <w:szCs w:val="24"/>
          <w:lang w:val="az-Latn-AZ" w:eastAsia="ru-RU"/>
        </w:rPr>
        <w:t xml:space="preserve"> qəzetlərində, </w:t>
      </w:r>
      <w:proofErr w:type="spellStart"/>
      <w:r w:rsidRPr="00DA4389">
        <w:rPr>
          <w:rFonts w:ascii="Arial" w:eastAsia="Calibri" w:hAnsi="Arial" w:cs="Arial"/>
          <w:sz w:val="24"/>
          <w:szCs w:val="24"/>
          <w:lang w:val="az-Latn-AZ" w:eastAsia="ru-RU"/>
        </w:rPr>
        <w:t>“Azərbaycan</w:t>
      </w:r>
      <w:proofErr w:type="spellEnd"/>
      <w:r w:rsidRPr="00DA4389">
        <w:rPr>
          <w:rFonts w:ascii="Arial" w:eastAsia="Calibri" w:hAnsi="Arial" w:cs="Arial"/>
          <w:sz w:val="24"/>
          <w:szCs w:val="24"/>
          <w:lang w:val="az-Latn-AZ" w:eastAsia="ru-RU"/>
        </w:rPr>
        <w:t xml:space="preserve"> Respublikası Konstitusiya Məhkəməsinin </w:t>
      </w:r>
      <w:proofErr w:type="spellStart"/>
      <w:r w:rsidRPr="00DA4389">
        <w:rPr>
          <w:rFonts w:ascii="Arial" w:eastAsia="Calibri" w:hAnsi="Arial" w:cs="Arial"/>
          <w:sz w:val="24"/>
          <w:szCs w:val="24"/>
          <w:lang w:val="az-Latn-AZ" w:eastAsia="ru-RU"/>
        </w:rPr>
        <w:t>Məlumatı”nda</w:t>
      </w:r>
      <w:proofErr w:type="spellEnd"/>
      <w:r w:rsidRPr="00DA4389">
        <w:rPr>
          <w:rFonts w:ascii="Arial" w:eastAsia="Calibri" w:hAnsi="Arial" w:cs="Arial"/>
          <w:sz w:val="24"/>
          <w:szCs w:val="24"/>
          <w:lang w:val="az-Latn-AZ" w:eastAsia="ru-RU"/>
        </w:rPr>
        <w:t xml:space="preserve"> dərc edilsin.</w:t>
      </w:r>
    </w:p>
    <w:p w:rsidR="00393DE9" w:rsidRPr="00DA4389" w:rsidRDefault="00393DE9" w:rsidP="00DA4389">
      <w:pPr>
        <w:spacing w:after="0" w:line="240" w:lineRule="auto"/>
        <w:ind w:firstLine="567"/>
        <w:jc w:val="both"/>
        <w:rPr>
          <w:rFonts w:ascii="Arial" w:eastAsia="Calibri" w:hAnsi="Arial" w:cs="Arial"/>
          <w:sz w:val="24"/>
          <w:szCs w:val="24"/>
          <w:lang w:val="az-Latn-AZ" w:eastAsia="ru-RU"/>
        </w:rPr>
      </w:pPr>
      <w:r w:rsidRPr="00DA4389">
        <w:rPr>
          <w:rFonts w:ascii="Arial" w:eastAsia="Calibri" w:hAnsi="Arial" w:cs="Arial"/>
          <w:sz w:val="24"/>
          <w:szCs w:val="24"/>
          <w:lang w:val="az-Latn-AZ" w:eastAsia="ru-RU"/>
        </w:rPr>
        <w:t xml:space="preserve">4. Qərar qətidir, heç bir orqan və ya şəxs tərəfindən ləğv edilə, dəyişdirilə və ya rəsmi təfsir edilə bilməz. </w:t>
      </w:r>
    </w:p>
    <w:p w:rsidR="00DA4389" w:rsidRDefault="00DA4389" w:rsidP="00DA4389">
      <w:pPr>
        <w:spacing w:after="0" w:line="240" w:lineRule="auto"/>
        <w:ind w:firstLine="567"/>
        <w:jc w:val="both"/>
        <w:rPr>
          <w:rFonts w:ascii="Arial" w:eastAsia="Calibri" w:hAnsi="Arial" w:cs="Arial"/>
          <w:b/>
          <w:sz w:val="24"/>
          <w:szCs w:val="24"/>
          <w:lang w:val="az-Latn-AZ" w:eastAsia="ru-RU"/>
        </w:rPr>
      </w:pPr>
    </w:p>
    <w:p w:rsidR="006201B7" w:rsidRPr="00DA4389" w:rsidRDefault="006201B7" w:rsidP="00DA4389">
      <w:pPr>
        <w:spacing w:after="0" w:line="240" w:lineRule="auto"/>
        <w:ind w:firstLine="567"/>
        <w:jc w:val="both"/>
        <w:rPr>
          <w:rFonts w:ascii="Arial" w:eastAsia="Calibri" w:hAnsi="Arial" w:cs="Arial"/>
          <w:b/>
          <w:sz w:val="24"/>
          <w:szCs w:val="24"/>
          <w:lang w:val="az-Latn-AZ" w:eastAsia="ru-RU"/>
        </w:rPr>
      </w:pPr>
    </w:p>
    <w:p w:rsidR="001E5B17" w:rsidRPr="00DA4389" w:rsidRDefault="00431082" w:rsidP="00DA4389">
      <w:pPr>
        <w:spacing w:after="0" w:line="240" w:lineRule="auto"/>
        <w:ind w:firstLine="567"/>
        <w:jc w:val="both"/>
        <w:rPr>
          <w:rFonts w:ascii="Arial" w:eastAsia="Calibri" w:hAnsi="Arial" w:cs="Arial"/>
          <w:sz w:val="24"/>
          <w:szCs w:val="24"/>
          <w:lang w:val="az-Latn-AZ" w:eastAsia="ru-RU"/>
        </w:rPr>
      </w:pPr>
      <w:r w:rsidRPr="00DA4389">
        <w:rPr>
          <w:rFonts w:ascii="Arial" w:eastAsia="Calibri" w:hAnsi="Arial" w:cs="Arial"/>
          <w:b/>
          <w:sz w:val="24"/>
          <w:szCs w:val="24"/>
          <w:lang w:val="az-Latn-AZ" w:eastAsia="ru-RU"/>
        </w:rPr>
        <w:t xml:space="preserve">  </w:t>
      </w:r>
      <w:r w:rsidR="00393DE9" w:rsidRPr="00DA4389">
        <w:rPr>
          <w:rFonts w:ascii="Arial" w:eastAsia="Calibri" w:hAnsi="Arial" w:cs="Arial"/>
          <w:b/>
          <w:sz w:val="24"/>
          <w:szCs w:val="24"/>
          <w:lang w:val="az-Latn-AZ" w:eastAsia="ru-RU"/>
        </w:rPr>
        <w:t xml:space="preserve">Sədr    </w:t>
      </w:r>
      <w:r w:rsidR="00393DE9" w:rsidRPr="00DA4389">
        <w:rPr>
          <w:rFonts w:ascii="Arial" w:eastAsia="Calibri" w:hAnsi="Arial" w:cs="Arial"/>
          <w:b/>
          <w:sz w:val="24"/>
          <w:szCs w:val="24"/>
          <w:lang w:val="az-Latn-AZ" w:eastAsia="ru-RU"/>
        </w:rPr>
        <w:tab/>
      </w:r>
      <w:r w:rsidR="00393DE9" w:rsidRPr="00DA4389">
        <w:rPr>
          <w:rFonts w:ascii="Arial" w:eastAsia="Calibri" w:hAnsi="Arial" w:cs="Arial"/>
          <w:b/>
          <w:sz w:val="24"/>
          <w:szCs w:val="24"/>
          <w:lang w:val="az-Latn-AZ" w:eastAsia="ru-RU"/>
        </w:rPr>
        <w:tab/>
      </w:r>
      <w:r w:rsidRPr="00DA4389">
        <w:rPr>
          <w:rFonts w:ascii="Arial" w:eastAsia="Calibri" w:hAnsi="Arial" w:cs="Arial"/>
          <w:b/>
          <w:sz w:val="24"/>
          <w:szCs w:val="24"/>
          <w:lang w:val="az-Latn-AZ" w:eastAsia="ru-RU"/>
        </w:rPr>
        <w:t xml:space="preserve">                     </w:t>
      </w:r>
      <w:r w:rsidR="00393DE9" w:rsidRPr="00DA4389">
        <w:rPr>
          <w:rFonts w:ascii="Arial" w:eastAsia="Calibri" w:hAnsi="Arial" w:cs="Arial"/>
          <w:b/>
          <w:sz w:val="24"/>
          <w:szCs w:val="24"/>
          <w:lang w:val="az-Latn-AZ" w:eastAsia="ru-RU"/>
        </w:rPr>
        <w:tab/>
      </w:r>
      <w:r w:rsidR="00393DE9" w:rsidRPr="00DA4389">
        <w:rPr>
          <w:rFonts w:ascii="Arial" w:eastAsia="Calibri" w:hAnsi="Arial" w:cs="Arial"/>
          <w:b/>
          <w:sz w:val="24"/>
          <w:szCs w:val="24"/>
          <w:lang w:val="az-Latn-AZ" w:eastAsia="ru-RU"/>
        </w:rPr>
        <w:tab/>
        <w:t xml:space="preserve">                       </w:t>
      </w:r>
      <w:r w:rsidR="00DA4389">
        <w:rPr>
          <w:rFonts w:ascii="Arial" w:eastAsia="Calibri" w:hAnsi="Arial" w:cs="Arial"/>
          <w:b/>
          <w:sz w:val="24"/>
          <w:szCs w:val="24"/>
          <w:lang w:val="az-Latn-AZ" w:eastAsia="ru-RU"/>
        </w:rPr>
        <w:t xml:space="preserve">               </w:t>
      </w:r>
      <w:r w:rsidR="00393DE9" w:rsidRPr="00DA4389">
        <w:rPr>
          <w:rFonts w:ascii="Arial" w:eastAsia="Calibri" w:hAnsi="Arial" w:cs="Arial"/>
          <w:b/>
          <w:sz w:val="24"/>
          <w:szCs w:val="24"/>
          <w:lang w:val="az-Latn-AZ" w:eastAsia="ru-RU"/>
        </w:rPr>
        <w:t xml:space="preserve">Fərhad </w:t>
      </w:r>
      <w:proofErr w:type="spellStart"/>
      <w:r w:rsidR="00393DE9" w:rsidRPr="00DA4389">
        <w:rPr>
          <w:rFonts w:ascii="Arial" w:eastAsia="Calibri" w:hAnsi="Arial" w:cs="Arial"/>
          <w:b/>
          <w:sz w:val="24"/>
          <w:szCs w:val="24"/>
          <w:lang w:val="az-Latn-AZ" w:eastAsia="ru-RU"/>
        </w:rPr>
        <w:t>Abdullayev</w:t>
      </w:r>
      <w:proofErr w:type="spellEnd"/>
    </w:p>
    <w:p w:rsidR="00F632A4" w:rsidRPr="00DA4389" w:rsidRDefault="00F632A4" w:rsidP="00DA4389">
      <w:pPr>
        <w:spacing w:after="0" w:line="240" w:lineRule="auto"/>
        <w:ind w:firstLine="567"/>
        <w:jc w:val="both"/>
        <w:rPr>
          <w:rFonts w:ascii="Arial" w:eastAsia="Calibri" w:hAnsi="Arial" w:cs="Arial"/>
          <w:sz w:val="24"/>
          <w:szCs w:val="24"/>
          <w:lang w:val="az-Latn-AZ" w:eastAsia="ru-RU"/>
        </w:rPr>
      </w:pPr>
    </w:p>
    <w:sectPr w:rsidR="00F632A4" w:rsidRPr="00DA4389" w:rsidSect="006201B7">
      <w:footerReference w:type="default" r:id="rId7"/>
      <w:pgSz w:w="12240" w:h="15840"/>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12F" w:rsidRDefault="00ED712F" w:rsidP="002D3A72">
      <w:pPr>
        <w:spacing w:after="0" w:line="240" w:lineRule="auto"/>
      </w:pPr>
      <w:r>
        <w:separator/>
      </w:r>
    </w:p>
  </w:endnote>
  <w:endnote w:type="continuationSeparator" w:id="0">
    <w:p w:rsidR="00ED712F" w:rsidRDefault="00ED712F" w:rsidP="002D3A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5719228"/>
      <w:docPartObj>
        <w:docPartGallery w:val="Page Numbers (Bottom of Page)"/>
        <w:docPartUnique/>
      </w:docPartObj>
    </w:sdtPr>
    <w:sdtContent>
      <w:p w:rsidR="00F8306A" w:rsidRDefault="00393FF3">
        <w:pPr>
          <w:pStyle w:val="a8"/>
          <w:jc w:val="right"/>
        </w:pPr>
        <w:r>
          <w:fldChar w:fldCharType="begin"/>
        </w:r>
        <w:r w:rsidR="00F8306A">
          <w:instrText>PAGE   \* MERGEFORMAT</w:instrText>
        </w:r>
        <w:r>
          <w:fldChar w:fldCharType="separate"/>
        </w:r>
        <w:r w:rsidR="006201B7" w:rsidRPr="006201B7">
          <w:rPr>
            <w:noProof/>
            <w:lang w:val="ru-RU"/>
          </w:rPr>
          <w:t>2</w:t>
        </w:r>
        <w:r>
          <w:fldChar w:fldCharType="end"/>
        </w:r>
      </w:p>
    </w:sdtContent>
  </w:sdt>
  <w:p w:rsidR="002D3A72" w:rsidRDefault="002D3A7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12F" w:rsidRDefault="00ED712F" w:rsidP="002D3A72">
      <w:pPr>
        <w:spacing w:after="0" w:line="240" w:lineRule="auto"/>
      </w:pPr>
      <w:r>
        <w:separator/>
      </w:r>
    </w:p>
  </w:footnote>
  <w:footnote w:type="continuationSeparator" w:id="0">
    <w:p w:rsidR="00ED712F" w:rsidRDefault="00ED712F" w:rsidP="002D3A7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B45317"/>
    <w:rsid w:val="00004092"/>
    <w:rsid w:val="000060EB"/>
    <w:rsid w:val="00013208"/>
    <w:rsid w:val="000153F6"/>
    <w:rsid w:val="00025808"/>
    <w:rsid w:val="00026E23"/>
    <w:rsid w:val="00033ACA"/>
    <w:rsid w:val="00042B1E"/>
    <w:rsid w:val="0004639C"/>
    <w:rsid w:val="000479F1"/>
    <w:rsid w:val="000713A1"/>
    <w:rsid w:val="00084929"/>
    <w:rsid w:val="00087D20"/>
    <w:rsid w:val="000A0C7C"/>
    <w:rsid w:val="000A3DF1"/>
    <w:rsid w:val="000D5EB2"/>
    <w:rsid w:val="000E0398"/>
    <w:rsid w:val="000E4D9F"/>
    <w:rsid w:val="000E4EB4"/>
    <w:rsid w:val="000F324E"/>
    <w:rsid w:val="000F3C46"/>
    <w:rsid w:val="000F78F7"/>
    <w:rsid w:val="0010012A"/>
    <w:rsid w:val="00100B7D"/>
    <w:rsid w:val="00104534"/>
    <w:rsid w:val="0011441F"/>
    <w:rsid w:val="001145F7"/>
    <w:rsid w:val="001146DA"/>
    <w:rsid w:val="0012524C"/>
    <w:rsid w:val="00131B91"/>
    <w:rsid w:val="001325DC"/>
    <w:rsid w:val="001342B2"/>
    <w:rsid w:val="001377EB"/>
    <w:rsid w:val="0014079F"/>
    <w:rsid w:val="00141AB8"/>
    <w:rsid w:val="00144B70"/>
    <w:rsid w:val="00154B82"/>
    <w:rsid w:val="00156956"/>
    <w:rsid w:val="001644E2"/>
    <w:rsid w:val="00170731"/>
    <w:rsid w:val="00171440"/>
    <w:rsid w:val="0017256B"/>
    <w:rsid w:val="00181098"/>
    <w:rsid w:val="0018179C"/>
    <w:rsid w:val="00184BD1"/>
    <w:rsid w:val="0018574D"/>
    <w:rsid w:val="001927A6"/>
    <w:rsid w:val="00193B6C"/>
    <w:rsid w:val="001B02E0"/>
    <w:rsid w:val="001B2455"/>
    <w:rsid w:val="001C1643"/>
    <w:rsid w:val="001D33D5"/>
    <w:rsid w:val="001E5B17"/>
    <w:rsid w:val="001E6E5B"/>
    <w:rsid w:val="00214D85"/>
    <w:rsid w:val="00215B43"/>
    <w:rsid w:val="00217CB7"/>
    <w:rsid w:val="00220920"/>
    <w:rsid w:val="00257C20"/>
    <w:rsid w:val="0026059D"/>
    <w:rsid w:val="0026651F"/>
    <w:rsid w:val="002743A2"/>
    <w:rsid w:val="00287135"/>
    <w:rsid w:val="00287E42"/>
    <w:rsid w:val="00293554"/>
    <w:rsid w:val="00296BF1"/>
    <w:rsid w:val="002A1AED"/>
    <w:rsid w:val="002A5038"/>
    <w:rsid w:val="002D3604"/>
    <w:rsid w:val="002D3A72"/>
    <w:rsid w:val="002E5B4D"/>
    <w:rsid w:val="002E7506"/>
    <w:rsid w:val="002F01B8"/>
    <w:rsid w:val="00303793"/>
    <w:rsid w:val="00304DCA"/>
    <w:rsid w:val="00334832"/>
    <w:rsid w:val="00353F02"/>
    <w:rsid w:val="00362391"/>
    <w:rsid w:val="00366579"/>
    <w:rsid w:val="0038256E"/>
    <w:rsid w:val="00393DE9"/>
    <w:rsid w:val="00393FF3"/>
    <w:rsid w:val="003A1D7C"/>
    <w:rsid w:val="003A256A"/>
    <w:rsid w:val="003C2516"/>
    <w:rsid w:val="003D2000"/>
    <w:rsid w:val="003E6CED"/>
    <w:rsid w:val="003F7886"/>
    <w:rsid w:val="00404655"/>
    <w:rsid w:val="004065AF"/>
    <w:rsid w:val="00407B3E"/>
    <w:rsid w:val="00410C21"/>
    <w:rsid w:val="00431082"/>
    <w:rsid w:val="004324EA"/>
    <w:rsid w:val="004458FE"/>
    <w:rsid w:val="004533D1"/>
    <w:rsid w:val="00453C56"/>
    <w:rsid w:val="004676DE"/>
    <w:rsid w:val="00475F9E"/>
    <w:rsid w:val="00481352"/>
    <w:rsid w:val="00484D5A"/>
    <w:rsid w:val="00487B17"/>
    <w:rsid w:val="00496DC5"/>
    <w:rsid w:val="00497CFE"/>
    <w:rsid w:val="004B1E8F"/>
    <w:rsid w:val="004B2B41"/>
    <w:rsid w:val="004C0F14"/>
    <w:rsid w:val="004D1B50"/>
    <w:rsid w:val="004D38DE"/>
    <w:rsid w:val="004E4476"/>
    <w:rsid w:val="004F3DB3"/>
    <w:rsid w:val="00501BE2"/>
    <w:rsid w:val="00502EFB"/>
    <w:rsid w:val="005056DF"/>
    <w:rsid w:val="00506BDF"/>
    <w:rsid w:val="00511B53"/>
    <w:rsid w:val="00512854"/>
    <w:rsid w:val="005257AC"/>
    <w:rsid w:val="0052739D"/>
    <w:rsid w:val="005301B1"/>
    <w:rsid w:val="00531CE2"/>
    <w:rsid w:val="005366DB"/>
    <w:rsid w:val="00536A1D"/>
    <w:rsid w:val="00544E71"/>
    <w:rsid w:val="00554666"/>
    <w:rsid w:val="00567DF3"/>
    <w:rsid w:val="00582771"/>
    <w:rsid w:val="00593BB4"/>
    <w:rsid w:val="005A1189"/>
    <w:rsid w:val="005A5256"/>
    <w:rsid w:val="005B0EA6"/>
    <w:rsid w:val="005E218F"/>
    <w:rsid w:val="005F7030"/>
    <w:rsid w:val="00611EB0"/>
    <w:rsid w:val="00612F9E"/>
    <w:rsid w:val="006162B1"/>
    <w:rsid w:val="006201B7"/>
    <w:rsid w:val="00627B77"/>
    <w:rsid w:val="00633A96"/>
    <w:rsid w:val="0063756E"/>
    <w:rsid w:val="006377AC"/>
    <w:rsid w:val="006531E4"/>
    <w:rsid w:val="006609C8"/>
    <w:rsid w:val="00660A18"/>
    <w:rsid w:val="006637C9"/>
    <w:rsid w:val="00665D34"/>
    <w:rsid w:val="0066624C"/>
    <w:rsid w:val="0066664C"/>
    <w:rsid w:val="00684BCA"/>
    <w:rsid w:val="00684E11"/>
    <w:rsid w:val="006B4D00"/>
    <w:rsid w:val="006C4F5E"/>
    <w:rsid w:val="006D6602"/>
    <w:rsid w:val="006D665B"/>
    <w:rsid w:val="006F2BA2"/>
    <w:rsid w:val="006F6443"/>
    <w:rsid w:val="006F7864"/>
    <w:rsid w:val="007214BB"/>
    <w:rsid w:val="007510B8"/>
    <w:rsid w:val="007651D9"/>
    <w:rsid w:val="00765A3E"/>
    <w:rsid w:val="00766E20"/>
    <w:rsid w:val="00767700"/>
    <w:rsid w:val="007816FC"/>
    <w:rsid w:val="00782674"/>
    <w:rsid w:val="007844FF"/>
    <w:rsid w:val="00786CE7"/>
    <w:rsid w:val="007A26C2"/>
    <w:rsid w:val="007A3504"/>
    <w:rsid w:val="007B666E"/>
    <w:rsid w:val="007C350C"/>
    <w:rsid w:val="007E0C53"/>
    <w:rsid w:val="007E7C87"/>
    <w:rsid w:val="007F1021"/>
    <w:rsid w:val="007F43E0"/>
    <w:rsid w:val="008161E0"/>
    <w:rsid w:val="008244E2"/>
    <w:rsid w:val="00826F07"/>
    <w:rsid w:val="008321E0"/>
    <w:rsid w:val="00855E36"/>
    <w:rsid w:val="00857FFB"/>
    <w:rsid w:val="008625ED"/>
    <w:rsid w:val="00865195"/>
    <w:rsid w:val="008717C8"/>
    <w:rsid w:val="00873BF4"/>
    <w:rsid w:val="00882E4B"/>
    <w:rsid w:val="0089227D"/>
    <w:rsid w:val="008A615C"/>
    <w:rsid w:val="008C256B"/>
    <w:rsid w:val="008C57BB"/>
    <w:rsid w:val="008D47B7"/>
    <w:rsid w:val="008E3626"/>
    <w:rsid w:val="008F6327"/>
    <w:rsid w:val="00902BF9"/>
    <w:rsid w:val="00927C88"/>
    <w:rsid w:val="009328F2"/>
    <w:rsid w:val="00933E9B"/>
    <w:rsid w:val="009442EB"/>
    <w:rsid w:val="00956101"/>
    <w:rsid w:val="00977871"/>
    <w:rsid w:val="00993988"/>
    <w:rsid w:val="009A2CB7"/>
    <w:rsid w:val="009B11D7"/>
    <w:rsid w:val="009C500A"/>
    <w:rsid w:val="009C5107"/>
    <w:rsid w:val="009D4085"/>
    <w:rsid w:val="009E3AA9"/>
    <w:rsid w:val="009E7A8B"/>
    <w:rsid w:val="00A10F21"/>
    <w:rsid w:val="00A153C7"/>
    <w:rsid w:val="00A15D7A"/>
    <w:rsid w:val="00A24195"/>
    <w:rsid w:val="00A2639F"/>
    <w:rsid w:val="00A4164B"/>
    <w:rsid w:val="00A46915"/>
    <w:rsid w:val="00A46A3E"/>
    <w:rsid w:val="00A47BF2"/>
    <w:rsid w:val="00A57837"/>
    <w:rsid w:val="00A62AB7"/>
    <w:rsid w:val="00A63542"/>
    <w:rsid w:val="00A7004F"/>
    <w:rsid w:val="00A70D93"/>
    <w:rsid w:val="00A74550"/>
    <w:rsid w:val="00A77022"/>
    <w:rsid w:val="00A77703"/>
    <w:rsid w:val="00A8006F"/>
    <w:rsid w:val="00A81656"/>
    <w:rsid w:val="00A87923"/>
    <w:rsid w:val="00A932CF"/>
    <w:rsid w:val="00A951BE"/>
    <w:rsid w:val="00A95EE0"/>
    <w:rsid w:val="00A96EE6"/>
    <w:rsid w:val="00AA47A7"/>
    <w:rsid w:val="00AE35FF"/>
    <w:rsid w:val="00AE3DC8"/>
    <w:rsid w:val="00B174EB"/>
    <w:rsid w:val="00B232C4"/>
    <w:rsid w:val="00B23F1A"/>
    <w:rsid w:val="00B24850"/>
    <w:rsid w:val="00B45317"/>
    <w:rsid w:val="00B47228"/>
    <w:rsid w:val="00B62C0B"/>
    <w:rsid w:val="00B65F49"/>
    <w:rsid w:val="00B76705"/>
    <w:rsid w:val="00B96F9E"/>
    <w:rsid w:val="00BA4A94"/>
    <w:rsid w:val="00BD3265"/>
    <w:rsid w:val="00BD580F"/>
    <w:rsid w:val="00BD77AE"/>
    <w:rsid w:val="00BE6CAE"/>
    <w:rsid w:val="00BF1769"/>
    <w:rsid w:val="00BF686F"/>
    <w:rsid w:val="00C0546E"/>
    <w:rsid w:val="00C10D86"/>
    <w:rsid w:val="00C3058F"/>
    <w:rsid w:val="00C651FC"/>
    <w:rsid w:val="00C8187E"/>
    <w:rsid w:val="00C9791B"/>
    <w:rsid w:val="00CA1379"/>
    <w:rsid w:val="00CB1A5C"/>
    <w:rsid w:val="00CB4255"/>
    <w:rsid w:val="00CB4F1E"/>
    <w:rsid w:val="00CB587D"/>
    <w:rsid w:val="00CC2A7E"/>
    <w:rsid w:val="00CE3B8C"/>
    <w:rsid w:val="00CF0010"/>
    <w:rsid w:val="00CF4490"/>
    <w:rsid w:val="00D0141C"/>
    <w:rsid w:val="00D0671A"/>
    <w:rsid w:val="00D12BE8"/>
    <w:rsid w:val="00D225CB"/>
    <w:rsid w:val="00D23508"/>
    <w:rsid w:val="00D3207A"/>
    <w:rsid w:val="00D3557C"/>
    <w:rsid w:val="00D4459D"/>
    <w:rsid w:val="00D53284"/>
    <w:rsid w:val="00D6324A"/>
    <w:rsid w:val="00D647A7"/>
    <w:rsid w:val="00D656E5"/>
    <w:rsid w:val="00D84E06"/>
    <w:rsid w:val="00D86F54"/>
    <w:rsid w:val="00D877F2"/>
    <w:rsid w:val="00DA4389"/>
    <w:rsid w:val="00DA78E5"/>
    <w:rsid w:val="00DB57A9"/>
    <w:rsid w:val="00DC0A73"/>
    <w:rsid w:val="00DC3D51"/>
    <w:rsid w:val="00DC5C95"/>
    <w:rsid w:val="00DD1E3B"/>
    <w:rsid w:val="00DD354F"/>
    <w:rsid w:val="00DD70E8"/>
    <w:rsid w:val="00DD7A45"/>
    <w:rsid w:val="00DE3A9A"/>
    <w:rsid w:val="00DE404D"/>
    <w:rsid w:val="00E2023F"/>
    <w:rsid w:val="00E2051A"/>
    <w:rsid w:val="00E21DA3"/>
    <w:rsid w:val="00E24B6E"/>
    <w:rsid w:val="00E65D31"/>
    <w:rsid w:val="00E8283A"/>
    <w:rsid w:val="00E95E1A"/>
    <w:rsid w:val="00E97AF2"/>
    <w:rsid w:val="00EA6E51"/>
    <w:rsid w:val="00EB1B44"/>
    <w:rsid w:val="00EB1D88"/>
    <w:rsid w:val="00EB3470"/>
    <w:rsid w:val="00EC10A7"/>
    <w:rsid w:val="00EC13FC"/>
    <w:rsid w:val="00ED2583"/>
    <w:rsid w:val="00ED369D"/>
    <w:rsid w:val="00ED712F"/>
    <w:rsid w:val="00EE1CDA"/>
    <w:rsid w:val="00EE4FEE"/>
    <w:rsid w:val="00EE5EAE"/>
    <w:rsid w:val="00EE6A9B"/>
    <w:rsid w:val="00EF4CE6"/>
    <w:rsid w:val="00F02690"/>
    <w:rsid w:val="00F02FDC"/>
    <w:rsid w:val="00F03495"/>
    <w:rsid w:val="00F144E3"/>
    <w:rsid w:val="00F216F5"/>
    <w:rsid w:val="00F3077A"/>
    <w:rsid w:val="00F315CA"/>
    <w:rsid w:val="00F35F3A"/>
    <w:rsid w:val="00F5452D"/>
    <w:rsid w:val="00F632A4"/>
    <w:rsid w:val="00F752D1"/>
    <w:rsid w:val="00F8306A"/>
    <w:rsid w:val="00FA0F47"/>
    <w:rsid w:val="00FA6D12"/>
    <w:rsid w:val="00FB1E6D"/>
    <w:rsid w:val="00FC1E68"/>
    <w:rsid w:val="00FC5A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7C8"/>
    <w:pPr>
      <w:spacing w:after="200" w:line="276" w:lineRule="auto"/>
    </w:pPr>
    <w:rPr>
      <w:rFonts w:ascii="Calibri" w:eastAsia="MS Mincho"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7C2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57C20"/>
    <w:rPr>
      <w:rFonts w:ascii="Segoe UI" w:eastAsia="MS Mincho" w:hAnsi="Segoe UI" w:cs="Segoe UI"/>
      <w:sz w:val="18"/>
      <w:szCs w:val="18"/>
      <w:lang w:val="en-US"/>
    </w:rPr>
  </w:style>
  <w:style w:type="character" w:styleId="a5">
    <w:name w:val="endnote reference"/>
    <w:basedOn w:val="a0"/>
    <w:uiPriority w:val="99"/>
    <w:semiHidden/>
    <w:unhideWhenUsed/>
    <w:rsid w:val="001B02E0"/>
  </w:style>
  <w:style w:type="paragraph" w:styleId="a6">
    <w:name w:val="header"/>
    <w:basedOn w:val="a"/>
    <w:link w:val="a7"/>
    <w:uiPriority w:val="99"/>
    <w:unhideWhenUsed/>
    <w:rsid w:val="002D3A72"/>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2D3A72"/>
    <w:rPr>
      <w:rFonts w:ascii="Calibri" w:eastAsia="MS Mincho" w:hAnsi="Calibri" w:cs="Times New Roman"/>
      <w:lang w:val="en-US"/>
    </w:rPr>
  </w:style>
  <w:style w:type="paragraph" w:styleId="a8">
    <w:name w:val="footer"/>
    <w:basedOn w:val="a"/>
    <w:link w:val="a9"/>
    <w:uiPriority w:val="99"/>
    <w:unhideWhenUsed/>
    <w:rsid w:val="002D3A72"/>
    <w:pPr>
      <w:tabs>
        <w:tab w:val="center" w:pos="4844"/>
        <w:tab w:val="right" w:pos="9689"/>
      </w:tabs>
      <w:spacing w:after="0" w:line="240" w:lineRule="auto"/>
    </w:pPr>
  </w:style>
  <w:style w:type="character" w:customStyle="1" w:styleId="a9">
    <w:name w:val="Нижний колонтитул Знак"/>
    <w:basedOn w:val="a0"/>
    <w:link w:val="a8"/>
    <w:uiPriority w:val="99"/>
    <w:rsid w:val="002D3A72"/>
    <w:rPr>
      <w:rFonts w:ascii="Calibri" w:eastAsia="MS Mincho" w:hAnsi="Calibri" w:cs="Times New Roman"/>
      <w:lang w:val="en-US"/>
    </w:rPr>
  </w:style>
  <w:style w:type="character" w:styleId="aa">
    <w:name w:val="line number"/>
    <w:basedOn w:val="a0"/>
    <w:uiPriority w:val="99"/>
    <w:semiHidden/>
    <w:unhideWhenUsed/>
    <w:rsid w:val="00F8306A"/>
  </w:style>
</w:styles>
</file>

<file path=word/webSettings.xml><?xml version="1.0" encoding="utf-8"?>
<w:webSettings xmlns:r="http://schemas.openxmlformats.org/officeDocument/2006/relationships" xmlns:w="http://schemas.openxmlformats.org/wordprocessingml/2006/main">
  <w:divs>
    <w:div w:id="656761030">
      <w:bodyDiv w:val="1"/>
      <w:marLeft w:val="0"/>
      <w:marRight w:val="0"/>
      <w:marTop w:val="0"/>
      <w:marBottom w:val="0"/>
      <w:divBdr>
        <w:top w:val="none" w:sz="0" w:space="0" w:color="auto"/>
        <w:left w:val="none" w:sz="0" w:space="0" w:color="auto"/>
        <w:bottom w:val="none" w:sz="0" w:space="0" w:color="auto"/>
        <w:right w:val="none" w:sz="0" w:space="0" w:color="auto"/>
      </w:divBdr>
    </w:div>
    <w:div w:id="1375160667">
      <w:bodyDiv w:val="1"/>
      <w:marLeft w:val="0"/>
      <w:marRight w:val="0"/>
      <w:marTop w:val="0"/>
      <w:marBottom w:val="0"/>
      <w:divBdr>
        <w:top w:val="none" w:sz="0" w:space="0" w:color="auto"/>
        <w:left w:val="none" w:sz="0" w:space="0" w:color="auto"/>
        <w:bottom w:val="none" w:sz="0" w:space="0" w:color="auto"/>
        <w:right w:val="none" w:sz="0" w:space="0" w:color="auto"/>
      </w:divBdr>
    </w:div>
    <w:div w:id="167032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43948-4D3A-4B9B-B19F-F50786F64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2678</Words>
  <Characters>15269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Anar_H</cp:lastModifiedBy>
  <cp:revision>4</cp:revision>
  <cp:lastPrinted>2017-12-21T12:51:00Z</cp:lastPrinted>
  <dcterms:created xsi:type="dcterms:W3CDTF">2017-12-27T07:13:00Z</dcterms:created>
  <dcterms:modified xsi:type="dcterms:W3CDTF">2017-12-27T07:39:00Z</dcterms:modified>
</cp:coreProperties>
</file>