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BE" w:rsidRPr="00B01CEE" w:rsidRDefault="00115BBE" w:rsidP="00B01CEE">
      <w:pPr>
        <w:spacing w:after="0"/>
        <w:jc w:val="center"/>
        <w:rPr>
          <w:rFonts w:ascii="Times New Roman" w:hAnsi="Times New Roman" w:cs="Times New Roman"/>
          <w:b/>
          <w:sz w:val="28"/>
          <w:szCs w:val="28"/>
        </w:rPr>
      </w:pPr>
    </w:p>
    <w:p w:rsidR="00C0654F" w:rsidRPr="00B01CEE" w:rsidRDefault="00C0654F" w:rsidP="00B01CEE">
      <w:pPr>
        <w:spacing w:after="0"/>
        <w:jc w:val="center"/>
        <w:rPr>
          <w:rFonts w:ascii="Times New Roman" w:hAnsi="Times New Roman" w:cs="Times New Roman"/>
          <w:b/>
          <w:sz w:val="28"/>
          <w:szCs w:val="28"/>
        </w:rPr>
      </w:pPr>
      <w:r w:rsidRPr="00B01CEE">
        <w:rPr>
          <w:rFonts w:ascii="Times New Roman" w:hAnsi="Times New Roman" w:cs="Times New Roman"/>
          <w:b/>
          <w:sz w:val="28"/>
          <w:szCs w:val="28"/>
        </w:rPr>
        <w:t>AZƏRBAYCAN RESPUBLİKASI ADINDAN</w:t>
      </w:r>
    </w:p>
    <w:p w:rsidR="00C0654F" w:rsidRPr="00B01CEE" w:rsidRDefault="00C0654F" w:rsidP="00B01CEE">
      <w:pPr>
        <w:spacing w:after="0"/>
        <w:jc w:val="center"/>
        <w:rPr>
          <w:rFonts w:ascii="Times New Roman" w:hAnsi="Times New Roman" w:cs="Times New Roman"/>
          <w:b/>
          <w:sz w:val="28"/>
          <w:szCs w:val="28"/>
        </w:rPr>
      </w:pPr>
    </w:p>
    <w:p w:rsidR="00C0654F" w:rsidRPr="00B01CEE" w:rsidRDefault="00C0654F" w:rsidP="00B01CEE">
      <w:pPr>
        <w:spacing w:after="0"/>
        <w:jc w:val="center"/>
        <w:rPr>
          <w:rFonts w:ascii="Times New Roman" w:hAnsi="Times New Roman" w:cs="Times New Roman"/>
          <w:b/>
          <w:sz w:val="28"/>
          <w:szCs w:val="28"/>
        </w:rPr>
      </w:pPr>
      <w:r w:rsidRPr="00B01CEE">
        <w:rPr>
          <w:rFonts w:ascii="Times New Roman" w:hAnsi="Times New Roman" w:cs="Times New Roman"/>
          <w:b/>
          <w:sz w:val="28"/>
          <w:szCs w:val="28"/>
        </w:rPr>
        <w:t>Azərbaycan Respublikası</w:t>
      </w:r>
    </w:p>
    <w:p w:rsidR="00C0654F" w:rsidRPr="00B01CEE" w:rsidRDefault="00C0654F" w:rsidP="00B01CEE">
      <w:pPr>
        <w:spacing w:after="0"/>
        <w:jc w:val="center"/>
        <w:rPr>
          <w:rFonts w:ascii="Times New Roman" w:hAnsi="Times New Roman" w:cs="Times New Roman"/>
          <w:b/>
          <w:sz w:val="28"/>
          <w:szCs w:val="28"/>
        </w:rPr>
      </w:pPr>
      <w:r w:rsidRPr="00B01CEE">
        <w:rPr>
          <w:rFonts w:ascii="Times New Roman" w:hAnsi="Times New Roman" w:cs="Times New Roman"/>
          <w:b/>
          <w:sz w:val="28"/>
          <w:szCs w:val="28"/>
        </w:rPr>
        <w:t>Konstitusiya Məhkəməsi Plenumunun</w:t>
      </w:r>
    </w:p>
    <w:p w:rsidR="00C0654F" w:rsidRPr="00B01CEE" w:rsidRDefault="00C0654F" w:rsidP="00B01CEE">
      <w:pPr>
        <w:spacing w:after="0"/>
        <w:jc w:val="center"/>
        <w:rPr>
          <w:rFonts w:ascii="Times New Roman" w:hAnsi="Times New Roman" w:cs="Times New Roman"/>
          <w:b/>
          <w:sz w:val="28"/>
          <w:szCs w:val="28"/>
        </w:rPr>
      </w:pPr>
    </w:p>
    <w:p w:rsidR="00C0654F" w:rsidRPr="00B01CEE" w:rsidRDefault="00C0654F" w:rsidP="00B01CEE">
      <w:pPr>
        <w:spacing w:after="0"/>
        <w:jc w:val="center"/>
        <w:rPr>
          <w:rFonts w:ascii="Times New Roman" w:hAnsi="Times New Roman" w:cs="Times New Roman"/>
          <w:b/>
          <w:sz w:val="28"/>
          <w:szCs w:val="28"/>
        </w:rPr>
      </w:pPr>
      <w:r w:rsidRPr="00B01CEE">
        <w:rPr>
          <w:rFonts w:ascii="Times New Roman" w:hAnsi="Times New Roman" w:cs="Times New Roman"/>
          <w:b/>
          <w:sz w:val="28"/>
          <w:szCs w:val="28"/>
        </w:rPr>
        <w:t>QƏRARI</w:t>
      </w:r>
    </w:p>
    <w:p w:rsidR="00E60A2B" w:rsidRPr="00B01CEE" w:rsidRDefault="00E60A2B" w:rsidP="00B01CEE">
      <w:pPr>
        <w:spacing w:after="0"/>
        <w:jc w:val="center"/>
        <w:rPr>
          <w:rFonts w:ascii="Times New Roman" w:hAnsi="Times New Roman" w:cs="Times New Roman"/>
          <w:b/>
          <w:sz w:val="28"/>
          <w:szCs w:val="28"/>
        </w:rPr>
      </w:pPr>
    </w:p>
    <w:p w:rsidR="007C3915" w:rsidRPr="00B01CEE" w:rsidRDefault="0086096E" w:rsidP="00B01CEE">
      <w:pPr>
        <w:spacing w:after="0"/>
        <w:jc w:val="center"/>
        <w:rPr>
          <w:rFonts w:ascii="Times New Roman" w:hAnsi="Times New Roman" w:cs="Times New Roman"/>
          <w:i/>
          <w:sz w:val="28"/>
          <w:szCs w:val="28"/>
        </w:rPr>
      </w:pPr>
      <w:r w:rsidRPr="00B01CEE">
        <w:rPr>
          <w:rFonts w:ascii="Times New Roman" w:hAnsi="Times New Roman" w:cs="Times New Roman"/>
          <w:i/>
          <w:sz w:val="28"/>
          <w:szCs w:val="28"/>
        </w:rPr>
        <w:t>Azərbaycan Respublikası Vergi Məcəlləsinin 140.6-cı maddəsinin həmin Məcəllənin 13.2.14.1</w:t>
      </w:r>
      <w:r w:rsidR="00A910FA" w:rsidRPr="00B01CEE">
        <w:rPr>
          <w:rFonts w:ascii="Times New Roman" w:hAnsi="Times New Roman" w:cs="Times New Roman"/>
          <w:i/>
          <w:sz w:val="28"/>
          <w:szCs w:val="28"/>
        </w:rPr>
        <w:t>, 140.2,</w:t>
      </w:r>
      <w:r w:rsidRPr="00B01CEE">
        <w:rPr>
          <w:rFonts w:ascii="Times New Roman" w:hAnsi="Times New Roman" w:cs="Times New Roman"/>
          <w:i/>
          <w:sz w:val="28"/>
          <w:szCs w:val="28"/>
        </w:rPr>
        <w:t xml:space="preserve"> 164.1.2-ci maddələri və </w:t>
      </w:r>
      <w:r w:rsidR="007C3915" w:rsidRPr="00B01CEE">
        <w:rPr>
          <w:rFonts w:ascii="Times New Roman" w:hAnsi="Times New Roman" w:cs="Times New Roman"/>
          <w:i/>
          <w:sz w:val="28"/>
          <w:szCs w:val="28"/>
        </w:rPr>
        <w:t>Azərbaycan Respublikası</w:t>
      </w:r>
      <w:r w:rsidR="0037661E" w:rsidRPr="00B01CEE">
        <w:rPr>
          <w:rFonts w:ascii="Times New Roman" w:hAnsi="Times New Roman" w:cs="Times New Roman"/>
          <w:i/>
          <w:sz w:val="28"/>
          <w:szCs w:val="28"/>
        </w:rPr>
        <w:t xml:space="preserve"> Mülki Məcəlləsinin 747-1 və 747-5-ci</w:t>
      </w:r>
      <w:r w:rsidR="007C3915" w:rsidRPr="00B01CEE">
        <w:rPr>
          <w:rFonts w:ascii="Times New Roman" w:hAnsi="Times New Roman" w:cs="Times New Roman"/>
          <w:i/>
          <w:sz w:val="28"/>
          <w:szCs w:val="28"/>
        </w:rPr>
        <w:t xml:space="preserve"> maddələri ilə əlaqəli şəkildə şərh edilməsinə dair</w:t>
      </w:r>
    </w:p>
    <w:p w:rsidR="00C0654F" w:rsidRPr="00B01CEE" w:rsidRDefault="00C0654F" w:rsidP="00B01CEE">
      <w:pPr>
        <w:spacing w:after="0"/>
        <w:jc w:val="center"/>
        <w:rPr>
          <w:rFonts w:ascii="Times New Roman" w:hAnsi="Times New Roman" w:cs="Times New Roman"/>
          <w:b/>
          <w:sz w:val="28"/>
          <w:szCs w:val="28"/>
        </w:rPr>
      </w:pPr>
    </w:p>
    <w:p w:rsidR="00C0654F" w:rsidRPr="00B01CEE" w:rsidRDefault="00C0654F" w:rsidP="00B01CEE">
      <w:pPr>
        <w:spacing w:after="0"/>
        <w:jc w:val="center"/>
        <w:rPr>
          <w:rFonts w:ascii="Times New Roman" w:hAnsi="Times New Roman" w:cs="Times New Roman"/>
          <w:b/>
          <w:sz w:val="28"/>
          <w:szCs w:val="28"/>
        </w:rPr>
      </w:pPr>
    </w:p>
    <w:p w:rsidR="00C0654F" w:rsidRPr="00B01CEE" w:rsidRDefault="00E2317F" w:rsidP="00B01CEE">
      <w:pPr>
        <w:spacing w:after="0"/>
        <w:jc w:val="center"/>
        <w:rPr>
          <w:rFonts w:ascii="Times New Roman" w:hAnsi="Times New Roman" w:cs="Times New Roman"/>
          <w:b/>
          <w:sz w:val="28"/>
          <w:szCs w:val="28"/>
        </w:rPr>
      </w:pPr>
      <w:r w:rsidRPr="00B01CEE">
        <w:rPr>
          <w:rFonts w:ascii="Times New Roman" w:hAnsi="Times New Roman" w:cs="Times New Roman"/>
          <w:b/>
          <w:sz w:val="28"/>
          <w:szCs w:val="28"/>
        </w:rPr>
        <w:t xml:space="preserve">12 yanvar 2017-ci il                                                                       </w:t>
      </w:r>
      <w:r w:rsidR="00E60A2B" w:rsidRPr="00B01CEE">
        <w:rPr>
          <w:rFonts w:ascii="Times New Roman" w:hAnsi="Times New Roman" w:cs="Times New Roman"/>
          <w:b/>
          <w:sz w:val="28"/>
          <w:szCs w:val="28"/>
        </w:rPr>
        <w:t xml:space="preserve">  </w:t>
      </w:r>
      <w:r w:rsidR="00C0654F" w:rsidRPr="00B01CEE">
        <w:rPr>
          <w:rFonts w:ascii="Times New Roman" w:hAnsi="Times New Roman" w:cs="Times New Roman"/>
          <w:b/>
          <w:sz w:val="28"/>
          <w:szCs w:val="28"/>
        </w:rPr>
        <w:t>Bakı şəhəri</w:t>
      </w:r>
    </w:p>
    <w:p w:rsidR="00C0654F" w:rsidRPr="00B01CEE" w:rsidRDefault="00C0654F" w:rsidP="00B01CEE">
      <w:pPr>
        <w:spacing w:after="0"/>
        <w:ind w:firstLine="567"/>
        <w:jc w:val="both"/>
        <w:rPr>
          <w:rFonts w:ascii="Times New Roman" w:hAnsi="Times New Roman" w:cs="Times New Roman"/>
          <w:sz w:val="28"/>
          <w:szCs w:val="28"/>
        </w:rPr>
      </w:pPr>
    </w:p>
    <w:p w:rsidR="00E60A2B" w:rsidRPr="00B01CEE" w:rsidRDefault="00C0654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Azərbaycan Respublikası Konstitusiya Məhkəməsinin Plenumu Fərhad Abdullayev (sədr), Sona Salmanova, Südabə Həsənova, Rövşən İsmayılov, Rafael Qvaladze, Mahir Muradov, İsa Nəcəfov və Kamran Şəfiyevdən (məruzəçi-hakim) ibarət tərkibdə,</w:t>
      </w:r>
    </w:p>
    <w:p w:rsidR="00E60A2B" w:rsidRPr="00B01CEE" w:rsidRDefault="00C0654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softHyphen/>
      </w:r>
      <w:r w:rsidRPr="00B01CEE">
        <w:rPr>
          <w:rFonts w:ascii="Times New Roman" w:hAnsi="Times New Roman" w:cs="Times New Roman"/>
          <w:sz w:val="28"/>
          <w:szCs w:val="28"/>
        </w:rPr>
        <w:softHyphen/>
        <w:t xml:space="preserve">məhkəmə katibi </w:t>
      </w:r>
      <w:r w:rsidR="00DA2BF8" w:rsidRPr="00B01CEE">
        <w:rPr>
          <w:rFonts w:ascii="Times New Roman" w:hAnsi="Times New Roman" w:cs="Times New Roman"/>
          <w:sz w:val="28"/>
          <w:szCs w:val="28"/>
        </w:rPr>
        <w:t>Elməddin Hüseynovun,</w:t>
      </w:r>
    </w:p>
    <w:p w:rsidR="00E60A2B" w:rsidRPr="00B01CEE" w:rsidRDefault="00DA2BF8"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maraqlı subyektlərin nümayəndələri Bakı Apellyasiya Məhkəməsinin hakimi Mirzə Tağızadənin, Azərbaycan Respublikası Milli Məclisi Aparatının İqtisadi qanunvericilik şöbəsinin müdir müavini Rövşən Muradovun</w:t>
      </w:r>
      <w:r w:rsidR="00C0654F" w:rsidRPr="00B01CEE">
        <w:rPr>
          <w:rFonts w:ascii="Times New Roman" w:hAnsi="Times New Roman" w:cs="Times New Roman"/>
          <w:sz w:val="28"/>
          <w:szCs w:val="28"/>
        </w:rPr>
        <w:t>,</w:t>
      </w:r>
    </w:p>
    <w:p w:rsidR="00E60A2B" w:rsidRPr="00B01CEE" w:rsidRDefault="0008692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ekspert Bakı Dövlət Universitetinin Mülki proses və kommersiya hüququ kafedrasının dosenti, hüquq üzrə fəlsəfə doktoru Afət Mirzəyevanın,</w:t>
      </w:r>
    </w:p>
    <w:p w:rsidR="00E60A2B" w:rsidRPr="00B01CEE" w:rsidRDefault="0008692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mütəxəssislər Azərbaycan Respublikası Vergilər Nazirliyi Hüquq Baş </w:t>
      </w:r>
      <w:r w:rsidR="00CF68E6" w:rsidRPr="00B01CEE">
        <w:rPr>
          <w:rFonts w:ascii="Times New Roman" w:hAnsi="Times New Roman" w:cs="Times New Roman"/>
          <w:sz w:val="28"/>
          <w:szCs w:val="28"/>
        </w:rPr>
        <w:t>İ</w:t>
      </w:r>
      <w:r w:rsidRPr="00B01CEE">
        <w:rPr>
          <w:rFonts w:ascii="Times New Roman" w:hAnsi="Times New Roman" w:cs="Times New Roman"/>
          <w:sz w:val="28"/>
          <w:szCs w:val="28"/>
        </w:rPr>
        <w:t xml:space="preserve">darəsinin Məhkəmə işlərinin təşkili </w:t>
      </w:r>
      <w:r w:rsidR="00CF68E6" w:rsidRPr="00B01CEE">
        <w:rPr>
          <w:rFonts w:ascii="Times New Roman" w:hAnsi="Times New Roman" w:cs="Times New Roman"/>
          <w:sz w:val="28"/>
          <w:szCs w:val="28"/>
        </w:rPr>
        <w:t>İ</w:t>
      </w:r>
      <w:r w:rsidRPr="00B01CEE">
        <w:rPr>
          <w:rFonts w:ascii="Times New Roman" w:hAnsi="Times New Roman" w:cs="Times New Roman"/>
          <w:sz w:val="28"/>
          <w:szCs w:val="28"/>
        </w:rPr>
        <w:t>darəsinin rəisi</w:t>
      </w:r>
      <w:r w:rsidR="009C6405" w:rsidRPr="00B01CEE">
        <w:rPr>
          <w:rFonts w:ascii="Times New Roman" w:hAnsi="Times New Roman" w:cs="Times New Roman"/>
          <w:sz w:val="28"/>
          <w:szCs w:val="28"/>
        </w:rPr>
        <w:t xml:space="preserve"> Ramiz Qasımzadənin və 1 saylı V</w:t>
      </w:r>
      <w:r w:rsidRPr="00B01CEE">
        <w:rPr>
          <w:rFonts w:ascii="Times New Roman" w:hAnsi="Times New Roman" w:cs="Times New Roman"/>
          <w:sz w:val="28"/>
          <w:szCs w:val="28"/>
        </w:rPr>
        <w:t>ergilər departamentin</w:t>
      </w:r>
      <w:r w:rsidR="009C6405" w:rsidRPr="00B01CEE">
        <w:rPr>
          <w:rFonts w:ascii="Times New Roman" w:hAnsi="Times New Roman" w:cs="Times New Roman"/>
          <w:sz w:val="28"/>
          <w:szCs w:val="28"/>
        </w:rPr>
        <w:t>in</w:t>
      </w:r>
      <w:r w:rsidRPr="00B01CEE">
        <w:rPr>
          <w:rFonts w:ascii="Times New Roman" w:hAnsi="Times New Roman" w:cs="Times New Roman"/>
          <w:sz w:val="28"/>
          <w:szCs w:val="28"/>
        </w:rPr>
        <w:t xml:space="preserve"> </w:t>
      </w:r>
      <w:r w:rsidR="009C6405" w:rsidRPr="00B01CEE">
        <w:rPr>
          <w:rFonts w:ascii="Times New Roman" w:hAnsi="Times New Roman" w:cs="Times New Roman"/>
          <w:sz w:val="28"/>
          <w:szCs w:val="28"/>
        </w:rPr>
        <w:t>H</w:t>
      </w:r>
      <w:r w:rsidRPr="00B01CEE">
        <w:rPr>
          <w:rFonts w:ascii="Times New Roman" w:hAnsi="Times New Roman" w:cs="Times New Roman"/>
          <w:sz w:val="28"/>
          <w:szCs w:val="28"/>
        </w:rPr>
        <w:t>üquq şöbəsinin rəisi Vüqar Qurbanovun</w:t>
      </w:r>
      <w:r w:rsidR="00C0654F" w:rsidRPr="00B01CEE">
        <w:rPr>
          <w:rFonts w:ascii="Times New Roman" w:hAnsi="Times New Roman" w:cs="Times New Roman"/>
          <w:sz w:val="28"/>
          <w:szCs w:val="28"/>
        </w:rPr>
        <w:t xml:space="preserve"> iştirakı ilə,</w:t>
      </w:r>
    </w:p>
    <w:p w:rsidR="00E60A2B" w:rsidRPr="00B01CEE" w:rsidRDefault="00086924"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Azərbaycan Respublikası Konstitusiyasının 130-cu maddəsinin VI  hissəsinə müvafiq olaraq</w:t>
      </w:r>
      <w:r w:rsidR="009175EE" w:rsidRPr="00B01CEE">
        <w:rPr>
          <w:rFonts w:ascii="Times New Roman" w:hAnsi="Times New Roman" w:cs="Times New Roman"/>
          <w:sz w:val="28"/>
          <w:szCs w:val="28"/>
        </w:rPr>
        <w:t>,</w:t>
      </w:r>
      <w:r w:rsidRPr="00B01CEE">
        <w:rPr>
          <w:rFonts w:ascii="Times New Roman" w:hAnsi="Times New Roman" w:cs="Times New Roman"/>
          <w:sz w:val="28"/>
          <w:szCs w:val="28"/>
        </w:rPr>
        <w:t xml:space="preserve"> xüsusi konstitusiya icraatı üzrə açıq məhkəmə iclasında </w:t>
      </w:r>
      <w:r w:rsidR="007C3915" w:rsidRPr="00B01CEE">
        <w:rPr>
          <w:rFonts w:ascii="Times New Roman" w:hAnsi="Times New Roman" w:cs="Times New Roman"/>
          <w:sz w:val="28"/>
          <w:szCs w:val="28"/>
        </w:rPr>
        <w:t xml:space="preserve">Azərbaycan Respublikası Vergi Məcəlləsinin 140.6-cı maddəsinin həmin Məcəllənin 13.2.14.1, </w:t>
      </w:r>
      <w:r w:rsidR="00A910FA" w:rsidRPr="00B01CEE">
        <w:rPr>
          <w:rFonts w:ascii="Times New Roman" w:hAnsi="Times New Roman" w:cs="Times New Roman"/>
          <w:sz w:val="28"/>
          <w:szCs w:val="28"/>
        </w:rPr>
        <w:t>140.2,</w:t>
      </w:r>
      <w:r w:rsidR="009175EE" w:rsidRPr="00B01CEE">
        <w:rPr>
          <w:rFonts w:ascii="Times New Roman" w:hAnsi="Times New Roman" w:cs="Times New Roman"/>
          <w:sz w:val="28"/>
          <w:szCs w:val="28"/>
        </w:rPr>
        <w:t xml:space="preserve"> </w:t>
      </w:r>
      <w:r w:rsidR="007C3915" w:rsidRPr="00B01CEE">
        <w:rPr>
          <w:rFonts w:ascii="Times New Roman" w:hAnsi="Times New Roman" w:cs="Times New Roman"/>
          <w:sz w:val="28"/>
          <w:szCs w:val="28"/>
        </w:rPr>
        <w:t>164.1.2</w:t>
      </w:r>
      <w:r w:rsidR="009175EE" w:rsidRPr="00B01CEE">
        <w:rPr>
          <w:rFonts w:ascii="Times New Roman" w:hAnsi="Times New Roman" w:cs="Times New Roman"/>
          <w:sz w:val="28"/>
          <w:szCs w:val="28"/>
        </w:rPr>
        <w:t xml:space="preserve">-ci maddələri </w:t>
      </w:r>
      <w:r w:rsidR="00A910FA" w:rsidRPr="00B01CEE">
        <w:rPr>
          <w:rFonts w:ascii="Times New Roman" w:hAnsi="Times New Roman" w:cs="Times New Roman"/>
          <w:sz w:val="28"/>
          <w:szCs w:val="28"/>
        </w:rPr>
        <w:t>və</w:t>
      </w:r>
      <w:r w:rsidR="007C3915" w:rsidRPr="00B01CEE">
        <w:rPr>
          <w:rFonts w:ascii="Times New Roman" w:hAnsi="Times New Roman" w:cs="Times New Roman"/>
          <w:sz w:val="28"/>
          <w:szCs w:val="28"/>
        </w:rPr>
        <w:t xml:space="preserve"> </w:t>
      </w:r>
      <w:r w:rsidR="009175EE" w:rsidRPr="00B01CEE">
        <w:rPr>
          <w:rFonts w:ascii="Times New Roman" w:hAnsi="Times New Roman" w:cs="Times New Roman"/>
          <w:sz w:val="28"/>
          <w:szCs w:val="28"/>
        </w:rPr>
        <w:t>Azərbaycan Respublikası Mülki Məc</w:t>
      </w:r>
      <w:proofErr w:type="gramEnd"/>
      <w:r w:rsidR="009175EE" w:rsidRPr="00B01CEE">
        <w:rPr>
          <w:rFonts w:ascii="Times New Roman" w:hAnsi="Times New Roman" w:cs="Times New Roman"/>
          <w:sz w:val="28"/>
          <w:szCs w:val="28"/>
        </w:rPr>
        <w:t>əlləsinin</w:t>
      </w:r>
      <w:r w:rsidR="00A910FA" w:rsidRPr="00B01CEE">
        <w:rPr>
          <w:rFonts w:ascii="Times New Roman" w:hAnsi="Times New Roman" w:cs="Times New Roman"/>
          <w:sz w:val="28"/>
          <w:szCs w:val="28"/>
        </w:rPr>
        <w:t xml:space="preserve"> </w:t>
      </w:r>
      <w:r w:rsidR="009175EE" w:rsidRPr="00B01CEE">
        <w:rPr>
          <w:rFonts w:ascii="Times New Roman" w:hAnsi="Times New Roman" w:cs="Times New Roman"/>
          <w:sz w:val="28"/>
          <w:szCs w:val="28"/>
        </w:rPr>
        <w:t>747-1 və 747-5-ci m</w:t>
      </w:r>
      <w:r w:rsidR="007C3915" w:rsidRPr="00B01CEE">
        <w:rPr>
          <w:rFonts w:ascii="Times New Roman" w:hAnsi="Times New Roman" w:cs="Times New Roman"/>
          <w:sz w:val="28"/>
          <w:szCs w:val="28"/>
        </w:rPr>
        <w:t xml:space="preserve">addələri ilə əlaqəli şəkildə şərh edilməsinə dair Bakı Apellyasiya </w:t>
      </w:r>
      <w:r w:rsidRPr="00B01CEE">
        <w:rPr>
          <w:rFonts w:ascii="Times New Roman" w:hAnsi="Times New Roman" w:cs="Times New Roman"/>
          <w:sz w:val="28"/>
          <w:szCs w:val="28"/>
        </w:rPr>
        <w:t>Məhkəməsinin müraciəti əsasında konstitusiya işinə baxdı.</w:t>
      </w:r>
    </w:p>
    <w:p w:rsidR="00086924" w:rsidRPr="00B01CEE" w:rsidRDefault="0008692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İş üzrə hakim K.Şəfiyevin məruzəsini, maraqlı subyektlərin nümayəndələrinin və mütəxəssislərin çıxışlarını, ekspertin rəyini dinləyib, iş materiallarını araşdırıb müzakirə edərək, Azərbaycan Respublikası Konstitusiya Məhkəməsinin Plenumu </w:t>
      </w:r>
    </w:p>
    <w:p w:rsidR="00B01CEE" w:rsidRPr="00B01CEE" w:rsidRDefault="00B01CEE" w:rsidP="00B01CEE">
      <w:pPr>
        <w:spacing w:after="0"/>
        <w:ind w:firstLine="567"/>
        <w:jc w:val="both"/>
        <w:rPr>
          <w:rFonts w:ascii="Times New Roman" w:hAnsi="Times New Roman" w:cs="Times New Roman"/>
          <w:sz w:val="28"/>
          <w:szCs w:val="28"/>
        </w:rPr>
      </w:pPr>
    </w:p>
    <w:p w:rsidR="00C0654F" w:rsidRPr="00B01CEE" w:rsidRDefault="00086924" w:rsidP="00B01CEE">
      <w:pPr>
        <w:spacing w:after="0"/>
        <w:jc w:val="center"/>
        <w:rPr>
          <w:rFonts w:ascii="Times New Roman" w:hAnsi="Times New Roman" w:cs="Times New Roman"/>
          <w:b/>
          <w:sz w:val="28"/>
          <w:szCs w:val="28"/>
        </w:rPr>
      </w:pPr>
      <w:r w:rsidRPr="00B01CEE">
        <w:rPr>
          <w:rFonts w:ascii="Times New Roman" w:hAnsi="Times New Roman" w:cs="Times New Roman"/>
          <w:b/>
          <w:sz w:val="28"/>
          <w:szCs w:val="28"/>
        </w:rPr>
        <w:t>MÜƏYYƏN  ETDİ:</w:t>
      </w:r>
    </w:p>
    <w:p w:rsidR="00086924" w:rsidRPr="00B01CEE" w:rsidRDefault="00086924" w:rsidP="00B01CEE">
      <w:pPr>
        <w:spacing w:after="0"/>
        <w:ind w:firstLine="567"/>
        <w:jc w:val="both"/>
        <w:rPr>
          <w:rFonts w:ascii="Times New Roman" w:hAnsi="Times New Roman" w:cs="Times New Roman"/>
          <w:sz w:val="28"/>
          <w:szCs w:val="28"/>
        </w:rPr>
      </w:pPr>
    </w:p>
    <w:p w:rsidR="00E60A2B" w:rsidRPr="00B01CEE" w:rsidRDefault="007C3915"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Bakı Apellyasiya Məhkəməsi Azərbaycan Respublikasının Konstitusiya Məhkəməsinə (bundan sonra – Konstitusiya Məhkəməsi) müraciət edərək</w:t>
      </w:r>
      <w:r w:rsidR="006A26C2" w:rsidRPr="00B01CEE">
        <w:rPr>
          <w:rFonts w:ascii="Times New Roman" w:hAnsi="Times New Roman" w:cs="Times New Roman"/>
          <w:sz w:val="28"/>
          <w:szCs w:val="28"/>
        </w:rPr>
        <w:t>,</w:t>
      </w:r>
      <w:r w:rsidRPr="00B01CEE">
        <w:rPr>
          <w:rFonts w:ascii="Times New Roman" w:hAnsi="Times New Roman" w:cs="Times New Roman"/>
          <w:sz w:val="28"/>
          <w:szCs w:val="28"/>
        </w:rPr>
        <w:t xml:space="preserve"> </w:t>
      </w:r>
      <w:r w:rsidR="006B67E5" w:rsidRPr="00B01CEE">
        <w:rPr>
          <w:rFonts w:ascii="Times New Roman" w:hAnsi="Times New Roman" w:cs="Times New Roman"/>
          <w:sz w:val="28"/>
          <w:szCs w:val="28"/>
        </w:rPr>
        <w:t>maliyyə lizinqi müqaviləsi üzrə lizinq obyekti olmuş əmlakın lizinq alanın mülkiyyətinə verilməsi əməliyyatının maliyyə xidmətləri olması baxımından</w:t>
      </w:r>
      <w:proofErr w:type="gramEnd"/>
      <w:r w:rsidR="006B67E5" w:rsidRPr="00B01CEE">
        <w:rPr>
          <w:rFonts w:ascii="Times New Roman" w:hAnsi="Times New Roman" w:cs="Times New Roman"/>
          <w:sz w:val="28"/>
          <w:szCs w:val="28"/>
        </w:rPr>
        <w:t xml:space="preserve"> </w:t>
      </w:r>
      <w:proofErr w:type="gramStart"/>
      <w:r w:rsidRPr="00B01CEE">
        <w:rPr>
          <w:rFonts w:ascii="Times New Roman" w:hAnsi="Times New Roman" w:cs="Times New Roman"/>
          <w:sz w:val="28"/>
          <w:szCs w:val="28"/>
        </w:rPr>
        <w:t>Azərbaycan Respublikası Vergi Məcəlləsinin</w:t>
      </w:r>
      <w:r w:rsidR="006A26C2" w:rsidRPr="00B01CEE">
        <w:rPr>
          <w:rFonts w:ascii="Times New Roman" w:hAnsi="Times New Roman" w:cs="Times New Roman"/>
          <w:sz w:val="28"/>
          <w:szCs w:val="28"/>
        </w:rPr>
        <w:t xml:space="preserve"> (bundan sonra – Vergi Məcəlləsi)</w:t>
      </w:r>
      <w:r w:rsidRPr="00B01CEE">
        <w:rPr>
          <w:rFonts w:ascii="Times New Roman" w:hAnsi="Times New Roman" w:cs="Times New Roman"/>
          <w:sz w:val="28"/>
          <w:szCs w:val="28"/>
        </w:rPr>
        <w:t xml:space="preserve"> 140.6-cı maddəsinin həmin Məcəllənin 13.2.14.1, </w:t>
      </w:r>
      <w:r w:rsidR="00A910FA" w:rsidRPr="00B01CEE">
        <w:rPr>
          <w:rFonts w:ascii="Times New Roman" w:hAnsi="Times New Roman" w:cs="Times New Roman"/>
          <w:sz w:val="28"/>
          <w:szCs w:val="28"/>
        </w:rPr>
        <w:t>140.2,</w:t>
      </w:r>
      <w:r w:rsidR="006A26C2" w:rsidRPr="00B01CEE">
        <w:rPr>
          <w:rFonts w:ascii="Times New Roman" w:hAnsi="Times New Roman" w:cs="Times New Roman"/>
          <w:sz w:val="28"/>
          <w:szCs w:val="28"/>
        </w:rPr>
        <w:t xml:space="preserve"> </w:t>
      </w:r>
      <w:r w:rsidRPr="00B01CEE">
        <w:rPr>
          <w:rFonts w:ascii="Times New Roman" w:hAnsi="Times New Roman" w:cs="Times New Roman"/>
          <w:sz w:val="28"/>
          <w:szCs w:val="28"/>
        </w:rPr>
        <w:t>164.1.2</w:t>
      </w:r>
      <w:r w:rsidR="006A26C2" w:rsidRPr="00B01CEE">
        <w:rPr>
          <w:rFonts w:ascii="Times New Roman" w:hAnsi="Times New Roman" w:cs="Times New Roman"/>
          <w:sz w:val="28"/>
          <w:szCs w:val="28"/>
        </w:rPr>
        <w:t>-ci</w:t>
      </w:r>
      <w:r w:rsidRPr="00B01CEE">
        <w:rPr>
          <w:rFonts w:ascii="Times New Roman" w:hAnsi="Times New Roman" w:cs="Times New Roman"/>
          <w:sz w:val="28"/>
          <w:szCs w:val="28"/>
        </w:rPr>
        <w:t xml:space="preserve"> maddələri</w:t>
      </w:r>
      <w:r w:rsidR="005B4EAC" w:rsidRPr="00B01CEE">
        <w:rPr>
          <w:rFonts w:ascii="Times New Roman" w:hAnsi="Times New Roman" w:cs="Times New Roman"/>
          <w:sz w:val="28"/>
          <w:szCs w:val="28"/>
        </w:rPr>
        <w:t xml:space="preserve"> və Azərbaycan Respublikası Mülki Məcəlləsinin (bundan sonra – Mülki Məcəllə) 747-1 və 747-5-ci maddələri</w:t>
      </w:r>
      <w:r w:rsidRPr="00B01CEE">
        <w:rPr>
          <w:rFonts w:ascii="Times New Roman" w:hAnsi="Times New Roman" w:cs="Times New Roman"/>
          <w:sz w:val="28"/>
          <w:szCs w:val="28"/>
        </w:rPr>
        <w:t xml:space="preserve"> ilə əlaqəli şəkildə şərh</w:t>
      </w:r>
      <w:proofErr w:type="gramEnd"/>
      <w:r w:rsidRPr="00B01CEE">
        <w:rPr>
          <w:rFonts w:ascii="Times New Roman" w:hAnsi="Times New Roman" w:cs="Times New Roman"/>
          <w:sz w:val="28"/>
          <w:szCs w:val="28"/>
        </w:rPr>
        <w:t xml:space="preserve"> olunmasını xahiş etmişdir.</w:t>
      </w:r>
    </w:p>
    <w:p w:rsidR="0071358B" w:rsidRPr="00B01CEE" w:rsidRDefault="007C3915"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Müraciətdə göstərilir ki,</w:t>
      </w:r>
      <w:r w:rsidR="00E66443" w:rsidRPr="00B01CEE">
        <w:rPr>
          <w:rFonts w:ascii="Times New Roman" w:hAnsi="Times New Roman" w:cs="Times New Roman"/>
          <w:sz w:val="28"/>
          <w:szCs w:val="28"/>
        </w:rPr>
        <w:t xml:space="preserve"> "Unileasing Lizinq Şirkəti" Q</w:t>
      </w:r>
      <w:r w:rsidR="006A26C2" w:rsidRPr="00B01CEE">
        <w:rPr>
          <w:rFonts w:ascii="Times New Roman" w:hAnsi="Times New Roman" w:cs="Times New Roman"/>
          <w:sz w:val="28"/>
          <w:szCs w:val="28"/>
        </w:rPr>
        <w:t xml:space="preserve">apalı </w:t>
      </w:r>
      <w:r w:rsidR="00E66443" w:rsidRPr="00B01CEE">
        <w:rPr>
          <w:rFonts w:ascii="Times New Roman" w:hAnsi="Times New Roman" w:cs="Times New Roman"/>
          <w:sz w:val="28"/>
          <w:szCs w:val="28"/>
        </w:rPr>
        <w:t>S</w:t>
      </w:r>
      <w:r w:rsidR="006A26C2" w:rsidRPr="00B01CEE">
        <w:rPr>
          <w:rFonts w:ascii="Times New Roman" w:hAnsi="Times New Roman" w:cs="Times New Roman"/>
          <w:sz w:val="28"/>
          <w:szCs w:val="28"/>
        </w:rPr>
        <w:t xml:space="preserve">əhmdar </w:t>
      </w:r>
      <w:r w:rsidR="00E66443" w:rsidRPr="00B01CEE">
        <w:rPr>
          <w:rFonts w:ascii="Times New Roman" w:hAnsi="Times New Roman" w:cs="Times New Roman"/>
          <w:sz w:val="28"/>
          <w:szCs w:val="28"/>
        </w:rPr>
        <w:t>C</w:t>
      </w:r>
      <w:r w:rsidR="006A26C2" w:rsidRPr="00B01CEE">
        <w:rPr>
          <w:rFonts w:ascii="Times New Roman" w:hAnsi="Times New Roman" w:cs="Times New Roman"/>
          <w:sz w:val="28"/>
          <w:szCs w:val="28"/>
        </w:rPr>
        <w:t>əmiyyəti</w:t>
      </w:r>
      <w:r w:rsidR="00E66443" w:rsidRPr="00B01CEE">
        <w:rPr>
          <w:rFonts w:ascii="Times New Roman" w:hAnsi="Times New Roman" w:cs="Times New Roman"/>
          <w:sz w:val="28"/>
          <w:szCs w:val="28"/>
        </w:rPr>
        <w:t xml:space="preserve"> 2 saylı Bakı İnzibati-İqtisadi Məhkəməsinə iddia ərizəsi ilə müraciət edərək</w:t>
      </w:r>
      <w:r w:rsidR="00CC6BDC" w:rsidRPr="00B01CEE">
        <w:rPr>
          <w:rFonts w:ascii="Times New Roman" w:hAnsi="Times New Roman" w:cs="Times New Roman"/>
          <w:sz w:val="28"/>
          <w:szCs w:val="28"/>
        </w:rPr>
        <w:t>,</w:t>
      </w:r>
      <w:r w:rsidR="00E66443" w:rsidRPr="00B01CEE">
        <w:rPr>
          <w:rFonts w:ascii="Times New Roman" w:hAnsi="Times New Roman" w:cs="Times New Roman"/>
          <w:sz w:val="28"/>
          <w:szCs w:val="28"/>
        </w:rPr>
        <w:t xml:space="preserve"> </w:t>
      </w:r>
      <w:r w:rsidR="00B54865" w:rsidRPr="00B01CEE">
        <w:rPr>
          <w:rFonts w:ascii="Times New Roman" w:hAnsi="Times New Roman" w:cs="Times New Roman"/>
          <w:sz w:val="28"/>
          <w:szCs w:val="28"/>
        </w:rPr>
        <w:t>Azərbaycan Respublikası</w:t>
      </w:r>
      <w:r w:rsidR="002846E6" w:rsidRPr="00B01CEE">
        <w:rPr>
          <w:rFonts w:ascii="Times New Roman" w:hAnsi="Times New Roman" w:cs="Times New Roman"/>
          <w:sz w:val="28"/>
          <w:szCs w:val="28"/>
        </w:rPr>
        <w:t xml:space="preserve"> </w:t>
      </w:r>
      <w:r w:rsidR="00E66443" w:rsidRPr="00B01CEE">
        <w:rPr>
          <w:rFonts w:ascii="Times New Roman" w:hAnsi="Times New Roman" w:cs="Times New Roman"/>
          <w:sz w:val="28"/>
          <w:szCs w:val="28"/>
        </w:rPr>
        <w:t>Vergilə</w:t>
      </w:r>
      <w:r w:rsidR="007435B5" w:rsidRPr="00B01CEE">
        <w:rPr>
          <w:rFonts w:ascii="Times New Roman" w:hAnsi="Times New Roman" w:cs="Times New Roman"/>
          <w:sz w:val="28"/>
          <w:szCs w:val="28"/>
        </w:rPr>
        <w:t>r Nazirliyi yanında</w:t>
      </w:r>
      <w:r w:rsidR="00C963D7" w:rsidRPr="00B01CEE">
        <w:rPr>
          <w:rFonts w:ascii="Times New Roman" w:hAnsi="Times New Roman" w:cs="Times New Roman"/>
          <w:sz w:val="28"/>
          <w:szCs w:val="28"/>
        </w:rPr>
        <w:t xml:space="preserve"> Bakı Vergilər Departamentinə</w:t>
      </w:r>
      <w:r w:rsidR="003B5B5B" w:rsidRPr="00B01CEE">
        <w:rPr>
          <w:rFonts w:ascii="Times New Roman" w:hAnsi="Times New Roman" w:cs="Times New Roman"/>
          <w:sz w:val="28"/>
          <w:szCs w:val="28"/>
        </w:rPr>
        <w:t xml:space="preserve"> (bundan sonra – Bakı Vergilər Departamenti)</w:t>
      </w:r>
      <w:r w:rsidR="00C963D7" w:rsidRPr="00B01CEE">
        <w:rPr>
          <w:rFonts w:ascii="Times New Roman" w:hAnsi="Times New Roman" w:cs="Times New Roman"/>
          <w:sz w:val="28"/>
          <w:szCs w:val="28"/>
        </w:rPr>
        <w:t xml:space="preserve"> qarşı</w:t>
      </w:r>
      <w:r w:rsidR="002846E6" w:rsidRPr="00B01CEE">
        <w:rPr>
          <w:rFonts w:ascii="Times New Roman" w:hAnsi="Times New Roman" w:cs="Times New Roman"/>
          <w:sz w:val="28"/>
          <w:szCs w:val="28"/>
        </w:rPr>
        <w:t xml:space="preserve"> </w:t>
      </w:r>
      <w:r w:rsidR="00E66443" w:rsidRPr="00B01CEE">
        <w:rPr>
          <w:rFonts w:ascii="Times New Roman" w:hAnsi="Times New Roman" w:cs="Times New Roman"/>
          <w:sz w:val="28"/>
          <w:szCs w:val="28"/>
        </w:rPr>
        <w:t>11</w:t>
      </w:r>
      <w:r w:rsidR="00C963D7" w:rsidRPr="00B01CEE">
        <w:rPr>
          <w:rFonts w:ascii="Times New Roman" w:hAnsi="Times New Roman" w:cs="Times New Roman"/>
          <w:sz w:val="28"/>
          <w:szCs w:val="28"/>
        </w:rPr>
        <w:t xml:space="preserve"> iyun </w:t>
      </w:r>
      <w:r w:rsidR="00E66443" w:rsidRPr="00B01CEE">
        <w:rPr>
          <w:rFonts w:ascii="Times New Roman" w:hAnsi="Times New Roman" w:cs="Times New Roman"/>
          <w:sz w:val="28"/>
          <w:szCs w:val="28"/>
        </w:rPr>
        <w:t>2014-cü il tarixli</w:t>
      </w:r>
      <w:proofErr w:type="gramEnd"/>
      <w:r w:rsidR="00E66443" w:rsidRPr="00B01CEE">
        <w:rPr>
          <w:rFonts w:ascii="Times New Roman" w:hAnsi="Times New Roman" w:cs="Times New Roman"/>
          <w:sz w:val="28"/>
          <w:szCs w:val="28"/>
        </w:rPr>
        <w:t xml:space="preserve"> </w:t>
      </w:r>
      <w:proofErr w:type="gramStart"/>
      <w:r w:rsidR="00E66443" w:rsidRPr="00B01CEE">
        <w:rPr>
          <w:rFonts w:ascii="Times New Roman" w:hAnsi="Times New Roman" w:cs="Times New Roman"/>
          <w:sz w:val="28"/>
          <w:szCs w:val="28"/>
        </w:rPr>
        <w:t>səyyar vergi yoxlaması aktının və 24</w:t>
      </w:r>
      <w:r w:rsidR="00C963D7" w:rsidRPr="00B01CEE">
        <w:rPr>
          <w:rFonts w:ascii="Times New Roman" w:hAnsi="Times New Roman" w:cs="Times New Roman"/>
          <w:sz w:val="28"/>
          <w:szCs w:val="28"/>
        </w:rPr>
        <w:t xml:space="preserve"> iyul </w:t>
      </w:r>
      <w:r w:rsidR="00E66443" w:rsidRPr="00B01CEE">
        <w:rPr>
          <w:rFonts w:ascii="Times New Roman" w:hAnsi="Times New Roman" w:cs="Times New Roman"/>
          <w:sz w:val="28"/>
          <w:szCs w:val="28"/>
        </w:rPr>
        <w:t xml:space="preserve">2014-cü il tarixli “Vergi ödəyicisinin vergi qanunvericiliyinin pozulmasına görə məsuliyyətə cəlb edilməsi haqqında” Qərarın 323.942,27 manat </w:t>
      </w:r>
      <w:r w:rsidR="00F05973" w:rsidRPr="00B01CEE">
        <w:rPr>
          <w:rFonts w:ascii="Times New Roman" w:hAnsi="Times New Roman" w:cs="Times New Roman"/>
          <w:sz w:val="28"/>
          <w:szCs w:val="28"/>
        </w:rPr>
        <w:t xml:space="preserve">əlavə dəyər vergisi (bundan sonra – </w:t>
      </w:r>
      <w:r w:rsidR="00E66443" w:rsidRPr="00B01CEE">
        <w:rPr>
          <w:rFonts w:ascii="Times New Roman" w:hAnsi="Times New Roman" w:cs="Times New Roman"/>
          <w:sz w:val="28"/>
          <w:szCs w:val="28"/>
        </w:rPr>
        <w:t>ƏDV</w:t>
      </w:r>
      <w:r w:rsidR="00F05973" w:rsidRPr="00B01CEE">
        <w:rPr>
          <w:rFonts w:ascii="Times New Roman" w:hAnsi="Times New Roman" w:cs="Times New Roman"/>
          <w:sz w:val="28"/>
          <w:szCs w:val="28"/>
        </w:rPr>
        <w:t>)</w:t>
      </w:r>
      <w:r w:rsidR="00E66443" w:rsidRPr="00B01CEE">
        <w:rPr>
          <w:rFonts w:ascii="Times New Roman" w:hAnsi="Times New Roman" w:cs="Times New Roman"/>
          <w:sz w:val="28"/>
          <w:szCs w:val="28"/>
        </w:rPr>
        <w:t xml:space="preserve"> və tətbiq olunmuş 161</w:t>
      </w:r>
      <w:r w:rsidR="00C963D7" w:rsidRPr="00B01CEE">
        <w:rPr>
          <w:rFonts w:ascii="Times New Roman" w:hAnsi="Times New Roman" w:cs="Times New Roman"/>
          <w:sz w:val="28"/>
          <w:szCs w:val="28"/>
        </w:rPr>
        <w:t>.971,</w:t>
      </w:r>
      <w:r w:rsidR="00E66443" w:rsidRPr="00B01CEE">
        <w:rPr>
          <w:rFonts w:ascii="Times New Roman" w:hAnsi="Times New Roman" w:cs="Times New Roman"/>
          <w:sz w:val="28"/>
          <w:szCs w:val="28"/>
        </w:rPr>
        <w:t>13 manat maliyyə sanksiyası hissəsində ləğv olunması barədə q</w:t>
      </w:r>
      <w:proofErr w:type="gramEnd"/>
      <w:r w:rsidR="00E66443" w:rsidRPr="00B01CEE">
        <w:rPr>
          <w:rFonts w:ascii="Times New Roman" w:hAnsi="Times New Roman" w:cs="Times New Roman"/>
          <w:sz w:val="28"/>
          <w:szCs w:val="28"/>
        </w:rPr>
        <w:t>ə</w:t>
      </w:r>
      <w:proofErr w:type="gramStart"/>
      <w:r w:rsidR="00E66443" w:rsidRPr="00B01CEE">
        <w:rPr>
          <w:rFonts w:ascii="Times New Roman" w:hAnsi="Times New Roman" w:cs="Times New Roman"/>
          <w:sz w:val="28"/>
          <w:szCs w:val="28"/>
        </w:rPr>
        <w:t>rar çıxarılmasını xahiş etmişdir.</w:t>
      </w:r>
      <w:r w:rsidR="0071358B" w:rsidRPr="00B01CEE">
        <w:rPr>
          <w:rFonts w:ascii="Times New Roman" w:hAnsi="Times New Roman" w:cs="Times New Roman"/>
          <w:sz w:val="28"/>
          <w:szCs w:val="28"/>
        </w:rPr>
        <w:t xml:space="preserve"> İddiaçı vergi orqanının maliyyə sanksiyasını tətbiq edərkən malların maliyyə lizinqi obyekti kimi VÖEN-i olmayan fiziki şəxslərə təqdim edilməsinin yolverilməz olması, lizinq obyektinin lizinqə verilməzdən əvvəl bilavasitə lizinq verənin sahibliyində olmasının lizinqin mahiyyətinə uyğun</w:t>
      </w:r>
      <w:proofErr w:type="gramEnd"/>
      <w:r w:rsidR="0071358B" w:rsidRPr="00B01CEE">
        <w:rPr>
          <w:rFonts w:ascii="Times New Roman" w:hAnsi="Times New Roman" w:cs="Times New Roman"/>
          <w:sz w:val="28"/>
          <w:szCs w:val="28"/>
        </w:rPr>
        <w:t xml:space="preserve"> gəlməməsi barədə mövqeyi ilə razılaşmamışdır.</w:t>
      </w:r>
    </w:p>
    <w:p w:rsidR="00C963D7" w:rsidRPr="00B01CEE" w:rsidRDefault="00C75786"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2 saylı Bakı İnzibati-İqtisadi Məhkəməsinin 17 fevral 2016-cı il tarixli qərarı ilə iddia qismən təmin edilərək </w:t>
      </w:r>
      <w:r w:rsidR="00BF06CD" w:rsidRPr="00B01CEE">
        <w:rPr>
          <w:rFonts w:ascii="Times New Roman" w:hAnsi="Times New Roman" w:cs="Times New Roman"/>
          <w:sz w:val="28"/>
          <w:szCs w:val="28"/>
        </w:rPr>
        <w:t xml:space="preserve">səyyar vergi yoxlaması aktının və “Vergi ödəyicisinin vergi qanunvericiliyinin pozulmasına görə məsuliyyətə cəlb edilməsi haqqında” Qərarın </w:t>
      </w:r>
      <w:r w:rsidRPr="00B01CEE">
        <w:rPr>
          <w:rFonts w:ascii="Times New Roman" w:hAnsi="Times New Roman" w:cs="Times New Roman"/>
          <w:sz w:val="28"/>
          <w:szCs w:val="28"/>
        </w:rPr>
        <w:t>ƏDV və maliyyə sanksiyasının</w:t>
      </w:r>
      <w:proofErr w:type="gramEnd"/>
      <w:r w:rsidRPr="00B01CEE">
        <w:rPr>
          <w:rFonts w:ascii="Times New Roman" w:hAnsi="Times New Roman" w:cs="Times New Roman"/>
          <w:sz w:val="28"/>
          <w:szCs w:val="28"/>
        </w:rPr>
        <w:t xml:space="preserve"> tətbiq olunması hissəsində ləğv olunmuşdur.</w:t>
      </w:r>
    </w:p>
    <w:p w:rsidR="00DE7B47" w:rsidRPr="00B01CEE" w:rsidRDefault="00C963D7"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Birinci instansiya məhkəməsi qərarını onunla əsaslandırmışdır ki, </w:t>
      </w:r>
      <w:r w:rsidR="00B54865" w:rsidRPr="00B01CEE">
        <w:rPr>
          <w:rFonts w:ascii="Times New Roman" w:hAnsi="Times New Roman" w:cs="Times New Roman"/>
          <w:sz w:val="28"/>
          <w:szCs w:val="28"/>
        </w:rPr>
        <w:t xml:space="preserve">Vergi Məcəlləsinin </w:t>
      </w:r>
      <w:r w:rsidR="00C75786" w:rsidRPr="00B01CEE">
        <w:rPr>
          <w:rFonts w:ascii="Times New Roman" w:hAnsi="Times New Roman" w:cs="Times New Roman"/>
          <w:sz w:val="28"/>
          <w:szCs w:val="28"/>
        </w:rPr>
        <w:t xml:space="preserve">13.1, 13.2.14.1, 140, 159.1-ci maddələrində və </w:t>
      </w:r>
      <w:r w:rsidR="0071358B" w:rsidRPr="00B01CEE">
        <w:rPr>
          <w:rFonts w:ascii="Times New Roman" w:hAnsi="Times New Roman" w:cs="Times New Roman"/>
          <w:sz w:val="28"/>
          <w:szCs w:val="28"/>
        </w:rPr>
        <w:t>Mülki</w:t>
      </w:r>
      <w:r w:rsidR="00C75786" w:rsidRPr="00B01CEE">
        <w:rPr>
          <w:rFonts w:ascii="Times New Roman" w:hAnsi="Times New Roman" w:cs="Times New Roman"/>
          <w:sz w:val="28"/>
          <w:szCs w:val="28"/>
        </w:rPr>
        <w:t xml:space="preserve"> Məcəllənin </w:t>
      </w:r>
      <w:r w:rsidRPr="00B01CEE">
        <w:rPr>
          <w:rFonts w:ascii="Times New Roman" w:hAnsi="Times New Roman" w:cs="Times New Roman"/>
          <w:sz w:val="28"/>
          <w:szCs w:val="28"/>
        </w:rPr>
        <w:t>747-2 və</w:t>
      </w:r>
      <w:r w:rsidR="00C75786" w:rsidRPr="00B01CEE">
        <w:rPr>
          <w:rFonts w:ascii="Times New Roman" w:hAnsi="Times New Roman" w:cs="Times New Roman"/>
          <w:sz w:val="28"/>
          <w:szCs w:val="28"/>
        </w:rPr>
        <w:t xml:space="preserve"> 748-3-cü maddələrində lizinq alanın sahibkarlıq fəaliyyəti ilə məşğul olma</w:t>
      </w:r>
      <w:r w:rsidR="004666BB" w:rsidRPr="00B01CEE">
        <w:rPr>
          <w:rFonts w:ascii="Times New Roman" w:hAnsi="Times New Roman" w:cs="Times New Roman"/>
          <w:sz w:val="28"/>
          <w:szCs w:val="28"/>
        </w:rPr>
        <w:t>sı</w:t>
      </w:r>
      <w:r w:rsidR="00C75786" w:rsidRPr="00B01CEE">
        <w:rPr>
          <w:rFonts w:ascii="Times New Roman" w:hAnsi="Times New Roman" w:cs="Times New Roman"/>
          <w:sz w:val="28"/>
          <w:szCs w:val="28"/>
        </w:rPr>
        <w:t xml:space="preserve"> </w:t>
      </w:r>
      <w:r w:rsidR="004666BB" w:rsidRPr="00B01CEE">
        <w:rPr>
          <w:rFonts w:ascii="Times New Roman" w:hAnsi="Times New Roman" w:cs="Times New Roman"/>
          <w:sz w:val="28"/>
          <w:szCs w:val="28"/>
        </w:rPr>
        <w:t>(VÖEN-i olan fiziki şəxs olması)</w:t>
      </w:r>
      <w:r w:rsidR="00C75786" w:rsidRPr="00B01CEE">
        <w:rPr>
          <w:rFonts w:ascii="Times New Roman" w:hAnsi="Times New Roman" w:cs="Times New Roman"/>
          <w:sz w:val="28"/>
          <w:szCs w:val="28"/>
        </w:rPr>
        <w:t xml:space="preserve">  bar</w:t>
      </w:r>
      <w:proofErr w:type="gramEnd"/>
      <w:r w:rsidR="00C75786" w:rsidRPr="00B01CEE">
        <w:rPr>
          <w:rFonts w:ascii="Times New Roman" w:hAnsi="Times New Roman" w:cs="Times New Roman"/>
          <w:sz w:val="28"/>
          <w:szCs w:val="28"/>
        </w:rPr>
        <w:t xml:space="preserve">ədə hər hansı bir tələb </w:t>
      </w:r>
      <w:r w:rsidR="004666BB" w:rsidRPr="00B01CEE">
        <w:rPr>
          <w:rFonts w:ascii="Times New Roman" w:hAnsi="Times New Roman" w:cs="Times New Roman"/>
          <w:sz w:val="28"/>
          <w:szCs w:val="28"/>
        </w:rPr>
        <w:t>mövcud deyildir</w:t>
      </w:r>
      <w:r w:rsidR="00C75786" w:rsidRPr="00B01CEE">
        <w:rPr>
          <w:rFonts w:ascii="Times New Roman" w:hAnsi="Times New Roman" w:cs="Times New Roman"/>
          <w:sz w:val="28"/>
          <w:szCs w:val="28"/>
        </w:rPr>
        <w:t>.</w:t>
      </w:r>
      <w:r w:rsidR="009F5532" w:rsidRPr="00B01CEE">
        <w:rPr>
          <w:rFonts w:ascii="Times New Roman" w:hAnsi="Times New Roman" w:cs="Times New Roman"/>
          <w:sz w:val="28"/>
          <w:szCs w:val="28"/>
        </w:rPr>
        <w:t xml:space="preserve"> </w:t>
      </w:r>
      <w:proofErr w:type="gramStart"/>
      <w:r w:rsidR="009F5532" w:rsidRPr="00B01CEE">
        <w:rPr>
          <w:rFonts w:ascii="Times New Roman" w:hAnsi="Times New Roman" w:cs="Times New Roman"/>
          <w:sz w:val="28"/>
          <w:szCs w:val="28"/>
        </w:rPr>
        <w:t>Məhkəmə həmçinin hesab etmişdir ki, əməliyyatın maliyyə lizinqi hesab olunması üçün əsas mülki münasibətlərdə iştirak edən şəxslərin sayı, əmlakın lizinq verənin mülkiyyətində olub-olmaması deyil, əməliyyatın Vergi Məcəlləsinin 140.2-ci maddəsində qeyd olunmuş şərtlərə uyğun</w:t>
      </w:r>
      <w:proofErr w:type="gramEnd"/>
      <w:r w:rsidR="009F5532" w:rsidRPr="00B01CEE">
        <w:rPr>
          <w:rFonts w:ascii="Times New Roman" w:hAnsi="Times New Roman" w:cs="Times New Roman"/>
          <w:sz w:val="28"/>
          <w:szCs w:val="28"/>
        </w:rPr>
        <w:t xml:space="preserve"> </w:t>
      </w:r>
      <w:proofErr w:type="gramStart"/>
      <w:r w:rsidR="009F5532" w:rsidRPr="00B01CEE">
        <w:rPr>
          <w:rFonts w:ascii="Times New Roman" w:hAnsi="Times New Roman" w:cs="Times New Roman"/>
          <w:sz w:val="28"/>
          <w:szCs w:val="28"/>
        </w:rPr>
        <w:t>olmasıdır. İddiaçı tərəfindən lizinqə verilməmişdən əvvəl onun mülkiyyətində olan əmlak fiziki şəxslərə maliyyə lizinqi müqaviləsinə əsasən lizinqə verilmiş, lizinq müqaviləsinin sonunda isə həmin əmlak lizinq alanın mülkiyyətinə keçmiş və bu əməliyyat Mülki Məcəllənin</w:t>
      </w:r>
      <w:proofErr w:type="gramEnd"/>
      <w:r w:rsidR="009F5532" w:rsidRPr="00B01CEE">
        <w:rPr>
          <w:rFonts w:ascii="Times New Roman" w:hAnsi="Times New Roman" w:cs="Times New Roman"/>
          <w:sz w:val="28"/>
          <w:szCs w:val="28"/>
        </w:rPr>
        <w:t xml:space="preserve"> 747-1.2-ci maddəsi, Vergi Məcəlləsinin 140.6 və 159.1-ci maddələri ilə heç bir ziddiyyət təşkil etməmişdir. Belə ki, iddiaçının mülkiyyətində olan və lizinqə verilmiş əmlak məhz </w:t>
      </w:r>
      <w:r w:rsidR="009F5532" w:rsidRPr="00B01CEE">
        <w:rPr>
          <w:rFonts w:ascii="Times New Roman" w:hAnsi="Times New Roman" w:cs="Times New Roman"/>
          <w:sz w:val="28"/>
          <w:szCs w:val="28"/>
        </w:rPr>
        <w:lastRenderedPageBreak/>
        <w:t>Mülki Məcəllənin 747-5.2.1-ci maddəsinə əsasən</w:t>
      </w:r>
      <w:r w:rsidR="005B4EAC" w:rsidRPr="00B01CEE">
        <w:rPr>
          <w:rFonts w:ascii="Times New Roman" w:hAnsi="Times New Roman" w:cs="Times New Roman"/>
          <w:sz w:val="28"/>
          <w:szCs w:val="28"/>
        </w:rPr>
        <w:t>,</w:t>
      </w:r>
      <w:r w:rsidR="009F5532" w:rsidRPr="00B01CEE">
        <w:rPr>
          <w:rFonts w:ascii="Times New Roman" w:hAnsi="Times New Roman" w:cs="Times New Roman"/>
          <w:sz w:val="28"/>
          <w:szCs w:val="28"/>
        </w:rPr>
        <w:t xml:space="preserve"> lizinq verən tərəfindən xüsusi olaraq lizinqə verilmək üçün əldə edilmişdir.</w:t>
      </w:r>
    </w:p>
    <w:p w:rsidR="003B5B5B" w:rsidRPr="00B01CEE" w:rsidRDefault="003B5B5B"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2 saylı Bakı İnzibati-İqtisadi Məhkəməsinin qeyd olunan qərarı ilə razılaşmayan Bakı Vergilər Departamenti Bakı Apellyasiya Məhkəməsinə şikayət vermişdir.</w:t>
      </w:r>
    </w:p>
    <w:p w:rsidR="00EC42AD" w:rsidRPr="00B01CEE" w:rsidRDefault="003B5B5B"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Apellyasiya instansiyası məhkəməsi </w:t>
      </w:r>
      <w:r w:rsidR="00972810" w:rsidRPr="00B01CEE">
        <w:rPr>
          <w:rFonts w:ascii="Times New Roman" w:hAnsi="Times New Roman" w:cs="Times New Roman"/>
          <w:sz w:val="28"/>
          <w:szCs w:val="28"/>
        </w:rPr>
        <w:t>vergitutma məqsədləri üçün maliyyə</w:t>
      </w:r>
      <w:r w:rsidR="0004689E" w:rsidRPr="00B01CEE">
        <w:rPr>
          <w:rFonts w:ascii="Times New Roman" w:hAnsi="Times New Roman" w:cs="Times New Roman"/>
          <w:sz w:val="28"/>
          <w:szCs w:val="28"/>
        </w:rPr>
        <w:t xml:space="preserve"> lizinqi </w:t>
      </w:r>
      <w:r w:rsidR="00972810" w:rsidRPr="00B01CEE">
        <w:rPr>
          <w:rFonts w:ascii="Times New Roman" w:hAnsi="Times New Roman" w:cs="Times New Roman"/>
          <w:sz w:val="28"/>
          <w:szCs w:val="28"/>
        </w:rPr>
        <w:t>müqavilə</w:t>
      </w:r>
      <w:r w:rsidR="0004689E" w:rsidRPr="00B01CEE">
        <w:rPr>
          <w:rFonts w:ascii="Times New Roman" w:hAnsi="Times New Roman" w:cs="Times New Roman"/>
          <w:sz w:val="28"/>
          <w:szCs w:val="28"/>
        </w:rPr>
        <w:t>si</w:t>
      </w:r>
      <w:r w:rsidR="00972810" w:rsidRPr="00B01CEE">
        <w:rPr>
          <w:rFonts w:ascii="Times New Roman" w:hAnsi="Times New Roman" w:cs="Times New Roman"/>
          <w:sz w:val="28"/>
          <w:szCs w:val="28"/>
        </w:rPr>
        <w:t xml:space="preserve"> üzrə lizinq alanın sahibkarlıq fəaliyyəti </w:t>
      </w:r>
      <w:r w:rsidR="00745E47" w:rsidRPr="00B01CEE">
        <w:rPr>
          <w:rFonts w:ascii="Times New Roman" w:hAnsi="Times New Roman" w:cs="Times New Roman"/>
          <w:sz w:val="28"/>
          <w:szCs w:val="28"/>
        </w:rPr>
        <w:t xml:space="preserve">ilə məşğul </w:t>
      </w:r>
      <w:r w:rsidR="00972810" w:rsidRPr="00B01CEE">
        <w:rPr>
          <w:rFonts w:ascii="Times New Roman" w:hAnsi="Times New Roman" w:cs="Times New Roman"/>
          <w:sz w:val="28"/>
          <w:szCs w:val="28"/>
        </w:rPr>
        <w:t>olması barədə tələbin olması</w:t>
      </w:r>
      <w:r w:rsidR="00EC42AD" w:rsidRPr="00B01CEE">
        <w:rPr>
          <w:rFonts w:ascii="Times New Roman" w:hAnsi="Times New Roman" w:cs="Times New Roman"/>
          <w:sz w:val="28"/>
          <w:szCs w:val="28"/>
        </w:rPr>
        <w:t>,</w:t>
      </w:r>
      <w:r w:rsidR="00972810" w:rsidRPr="00B01CEE">
        <w:rPr>
          <w:rFonts w:ascii="Times New Roman" w:hAnsi="Times New Roman" w:cs="Times New Roman"/>
          <w:sz w:val="28"/>
          <w:szCs w:val="28"/>
        </w:rPr>
        <w:t xml:space="preserve"> eyni şəxsin satıcı və lizinq verən şəxs qismində çıxış etməsi</w:t>
      </w:r>
      <w:r w:rsidRPr="00B01CEE">
        <w:rPr>
          <w:rFonts w:ascii="Times New Roman" w:hAnsi="Times New Roman" w:cs="Times New Roman"/>
          <w:sz w:val="28"/>
          <w:szCs w:val="28"/>
        </w:rPr>
        <w:t xml:space="preserve"> zamanı ƏDV-nin tətbiqi</w:t>
      </w:r>
      <w:r w:rsidR="00EC42AD" w:rsidRPr="00B01CEE">
        <w:rPr>
          <w:rFonts w:ascii="Times New Roman" w:hAnsi="Times New Roman" w:cs="Times New Roman"/>
          <w:sz w:val="28"/>
          <w:szCs w:val="28"/>
        </w:rPr>
        <w:t>, Vergi Məcəlləsinin 140.6-c</w:t>
      </w:r>
      <w:proofErr w:type="gramEnd"/>
      <w:r w:rsidR="00EC42AD" w:rsidRPr="00B01CEE">
        <w:rPr>
          <w:rFonts w:ascii="Times New Roman" w:hAnsi="Times New Roman" w:cs="Times New Roman"/>
          <w:sz w:val="28"/>
          <w:szCs w:val="28"/>
        </w:rPr>
        <w:t xml:space="preserve">ı </w:t>
      </w:r>
      <w:proofErr w:type="gramStart"/>
      <w:r w:rsidR="00EC42AD" w:rsidRPr="00B01CEE">
        <w:rPr>
          <w:rFonts w:ascii="Times New Roman" w:hAnsi="Times New Roman" w:cs="Times New Roman"/>
          <w:sz w:val="28"/>
          <w:szCs w:val="28"/>
        </w:rPr>
        <w:t>maddəsinə əsasən maliyyə lizinqi müqaviləsi üzrə lizinq obyekti olmuş əmlakın lizinq alanın mülkiyyətinə verilməsi əməliyyatının ƏDV-yə cəlb edilməsi,</w:t>
      </w:r>
      <w:r w:rsidR="00972810" w:rsidRPr="00B01CEE">
        <w:rPr>
          <w:rFonts w:ascii="Times New Roman" w:hAnsi="Times New Roman" w:cs="Times New Roman"/>
          <w:sz w:val="28"/>
          <w:szCs w:val="28"/>
        </w:rPr>
        <w:t xml:space="preserve"> </w:t>
      </w:r>
      <w:r w:rsidRPr="00B01CEE">
        <w:rPr>
          <w:rFonts w:ascii="Times New Roman" w:hAnsi="Times New Roman" w:cs="Times New Roman"/>
          <w:sz w:val="28"/>
          <w:szCs w:val="28"/>
        </w:rPr>
        <w:t xml:space="preserve">həmçinin vergitutma məqsədləri </w:t>
      </w:r>
      <w:r w:rsidR="00EC42AD" w:rsidRPr="00B01CEE">
        <w:rPr>
          <w:rFonts w:ascii="Times New Roman" w:hAnsi="Times New Roman" w:cs="Times New Roman"/>
          <w:sz w:val="28"/>
          <w:szCs w:val="28"/>
        </w:rPr>
        <w:t>üçün mülki qanunvericiliyin tətbiqi ilə bağlı yuxarıda göstərilən məqamlara aydınlıq</w:t>
      </w:r>
      <w:proofErr w:type="gramEnd"/>
      <w:r w:rsidR="00EC42AD" w:rsidRPr="00B01CEE">
        <w:rPr>
          <w:rFonts w:ascii="Times New Roman" w:hAnsi="Times New Roman" w:cs="Times New Roman"/>
          <w:sz w:val="28"/>
          <w:szCs w:val="28"/>
        </w:rPr>
        <w:t xml:space="preserve"> gətirilməsi üçün Konstitusiya Məhkəməsinə müraciət </w:t>
      </w:r>
      <w:r w:rsidR="00375C7F" w:rsidRPr="00B01CEE">
        <w:rPr>
          <w:rFonts w:ascii="Times New Roman" w:hAnsi="Times New Roman" w:cs="Times New Roman"/>
          <w:sz w:val="28"/>
          <w:szCs w:val="28"/>
        </w:rPr>
        <w:t>etmişdir</w:t>
      </w:r>
      <w:r w:rsidR="00EC42AD" w:rsidRPr="00B01CEE">
        <w:rPr>
          <w:rFonts w:ascii="Times New Roman" w:hAnsi="Times New Roman" w:cs="Times New Roman"/>
          <w:sz w:val="28"/>
          <w:szCs w:val="28"/>
        </w:rPr>
        <w:t>.</w:t>
      </w:r>
    </w:p>
    <w:p w:rsidR="008E1362" w:rsidRPr="00B01CEE" w:rsidRDefault="00EC42AD"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Bakı Apellyasiya </w:t>
      </w:r>
      <w:r w:rsidR="008E1362" w:rsidRPr="00B01CEE">
        <w:rPr>
          <w:rFonts w:ascii="Times New Roman" w:hAnsi="Times New Roman" w:cs="Times New Roman"/>
          <w:sz w:val="28"/>
          <w:szCs w:val="28"/>
        </w:rPr>
        <w:t>M</w:t>
      </w:r>
      <w:r w:rsidRPr="00B01CEE">
        <w:rPr>
          <w:rFonts w:ascii="Times New Roman" w:hAnsi="Times New Roman" w:cs="Times New Roman"/>
          <w:sz w:val="28"/>
          <w:szCs w:val="28"/>
        </w:rPr>
        <w:t>əhkəməsi müraciətini onunla ə</w:t>
      </w:r>
      <w:r w:rsidR="000C53EF" w:rsidRPr="00B01CEE">
        <w:rPr>
          <w:rFonts w:ascii="Times New Roman" w:hAnsi="Times New Roman" w:cs="Times New Roman"/>
          <w:sz w:val="28"/>
          <w:szCs w:val="28"/>
        </w:rPr>
        <w:t>saslandırmışdır ki, göstərilən məsələlərin Konstitusiya Məhkəməsi tərəfindən şərh edilməsi</w:t>
      </w:r>
      <w:r w:rsidR="008E1362" w:rsidRPr="00B01CEE">
        <w:rPr>
          <w:rFonts w:ascii="Times New Roman" w:hAnsi="Times New Roman" w:cs="Times New Roman"/>
          <w:sz w:val="28"/>
          <w:szCs w:val="28"/>
        </w:rPr>
        <w:t xml:space="preserve"> vahid məhkəmə təcrübə</w:t>
      </w:r>
      <w:r w:rsidR="00CC6BDC" w:rsidRPr="00B01CEE">
        <w:rPr>
          <w:rFonts w:ascii="Times New Roman" w:hAnsi="Times New Roman" w:cs="Times New Roman"/>
          <w:sz w:val="28"/>
          <w:szCs w:val="28"/>
        </w:rPr>
        <w:t>sinin formalaşması,</w:t>
      </w:r>
      <w:r w:rsidR="008E1362" w:rsidRPr="00B01CEE">
        <w:rPr>
          <w:rFonts w:ascii="Times New Roman" w:hAnsi="Times New Roman" w:cs="Times New Roman"/>
          <w:sz w:val="28"/>
          <w:szCs w:val="28"/>
        </w:rPr>
        <w:t xml:space="preserve"> fiziki və hüquqi şəxslərin hüquqlarının və qanuni mənafel</w:t>
      </w:r>
      <w:proofErr w:type="gramEnd"/>
      <w:r w:rsidR="008E1362" w:rsidRPr="00B01CEE">
        <w:rPr>
          <w:rFonts w:ascii="Times New Roman" w:hAnsi="Times New Roman" w:cs="Times New Roman"/>
          <w:sz w:val="28"/>
          <w:szCs w:val="28"/>
        </w:rPr>
        <w:t>ərinin daha səmərəli təmin edilməsi baxımından mühüm əhəmiyyət kəsb edir.</w:t>
      </w:r>
    </w:p>
    <w:p w:rsidR="00EA12B5" w:rsidRPr="00B01CEE" w:rsidRDefault="00EA12B5"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Konstitusiya Məhkəməsinin Plenumu müraciətlə bağlı aşağıdakıların qeyd olunmasını zəruri hesab edir.</w:t>
      </w:r>
    </w:p>
    <w:p w:rsidR="00EA12B5" w:rsidRPr="00B01CEE" w:rsidRDefault="00EA12B5"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Dövlət və bələdiyyə büdcələrinin formalaşması mənbələri sırasında vergilərin xüsusi yeri və çəkisi vardır. Vergi münasibətlərini tənzimləmək yolu ilə dövlət özü</w:t>
      </w:r>
      <w:r w:rsidRPr="00B01CEE">
        <w:rPr>
          <w:rFonts w:ascii="Times New Roman" w:hAnsi="Times New Roman" w:cs="Times New Roman"/>
          <w:sz w:val="28"/>
          <w:szCs w:val="28"/>
        </w:rPr>
        <w:softHyphen/>
        <w:t>nün və bələdiyyələrin məqsəd və vəzifələrinin həyata keçirilməsini təmin edir. Büdcə sistemi ilə vergilər arasındakı mövcud əlaqələrin həcmi və möhkəmliyi dövlət və cəmiyyətdəki iqtisadi və sosial proseslərin inkişafına göstərdiyi təsirlə sıx bağlıdır. Dövlət məhz maliyyə resursları (o cümlədən vergi yığımları) hesabına iqtisadi, sosial, ekoloji və s. sahələrdəki funksiyalarının maliyyələşdirilməsi imkanına malik olur.</w:t>
      </w:r>
    </w:p>
    <w:p w:rsidR="00EA12B5" w:rsidRPr="00B01CEE" w:rsidRDefault="00EA12B5"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Azərbaycan Respublikası Konstitusiyasının (bundan sonra – Konstitusiya) </w:t>
      </w:r>
      <w:r w:rsidR="00E1594A" w:rsidRPr="00B01CEE">
        <w:rPr>
          <w:rFonts w:ascii="Times New Roman" w:hAnsi="Times New Roman" w:cs="Times New Roman"/>
          <w:sz w:val="28"/>
          <w:szCs w:val="28"/>
        </w:rPr>
        <w:t>12-ci maddəsinin I hissəsinə müvafiq olaraq, insan və vətəndaş hüquqlarının və azadlıqlarının, Azərbaycan Respublikasının vətəndaşlarına layiqli həyat səviyyəsinin təmin edilməsi dövlətin ali məqsədidir.</w:t>
      </w:r>
      <w:proofErr w:type="gramEnd"/>
      <w:r w:rsidR="00E1594A" w:rsidRPr="00B01CEE">
        <w:rPr>
          <w:rFonts w:ascii="Times New Roman" w:hAnsi="Times New Roman" w:cs="Times New Roman"/>
          <w:sz w:val="28"/>
          <w:szCs w:val="28"/>
        </w:rPr>
        <w:t xml:space="preserve"> Konstitusiyanın </w:t>
      </w:r>
      <w:r w:rsidRPr="00B01CEE">
        <w:rPr>
          <w:rFonts w:ascii="Times New Roman" w:hAnsi="Times New Roman" w:cs="Times New Roman"/>
          <w:sz w:val="28"/>
          <w:szCs w:val="28"/>
        </w:rPr>
        <w:t>16-cı maddəsinin I hissəsinə görə, Azərbaycan dövləti xalqın və hər bir vətəndaşın rifahının yüksəldilməsi, onun sosial müdafiəsi və layiqli həyat səviyyəsi qayğısına qalır.</w:t>
      </w:r>
      <w:r w:rsidR="00E1594A" w:rsidRPr="00B01CEE">
        <w:rPr>
          <w:rFonts w:ascii="Times New Roman" w:hAnsi="Times New Roman" w:cs="Times New Roman"/>
          <w:sz w:val="28"/>
          <w:szCs w:val="28"/>
        </w:rPr>
        <w:t xml:space="preserve"> </w:t>
      </w:r>
    </w:p>
    <w:p w:rsidR="00EA12B5" w:rsidRPr="00B01CEE" w:rsidRDefault="00EA12B5"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Bu funksiyaların həyata keçirilməsinin təmin edilməsi qanunla müəyyən edilmiş vergiləri ödəməklə bağlı fiziki və hüquqi şəxslərin hüquqi vəzifələrini yaradır.</w:t>
      </w:r>
    </w:p>
    <w:p w:rsidR="006405D5" w:rsidRPr="00B01CEE" w:rsidRDefault="00EA12B5"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Konstitusiyanın 73-cü maddəsinin I hissəsində təsbit olunur ki, </w:t>
      </w:r>
      <w:r w:rsidR="00CC6BDC" w:rsidRPr="00B01CEE">
        <w:rPr>
          <w:rFonts w:ascii="Times New Roman" w:hAnsi="Times New Roman" w:cs="Times New Roman"/>
          <w:sz w:val="28"/>
          <w:szCs w:val="28"/>
        </w:rPr>
        <w:t>q</w:t>
      </w:r>
      <w:r w:rsidRPr="00B01CEE">
        <w:rPr>
          <w:rFonts w:ascii="Times New Roman" w:hAnsi="Times New Roman" w:cs="Times New Roman"/>
          <w:sz w:val="28"/>
          <w:szCs w:val="28"/>
        </w:rPr>
        <w:t>anunla müəyyən edilmiş vergiləri və başqa dövlət ödənişlərini tam həcmdə və vaxtında ödəmək hər kəsin borcudur. Beləliklə, qanuni şəkildə vergiləri ödəmək (o cümlədən müvafiq vaxtda və miqdarda) hər bir şəxsin əsas konstitusiya vəzifələrindən biridir.</w:t>
      </w:r>
      <w:r w:rsidR="006F4B51" w:rsidRPr="00B01CEE">
        <w:rPr>
          <w:rFonts w:ascii="Times New Roman" w:hAnsi="Times New Roman" w:cs="Times New Roman"/>
          <w:sz w:val="28"/>
          <w:szCs w:val="28"/>
        </w:rPr>
        <w:t xml:space="preserve"> </w:t>
      </w:r>
    </w:p>
    <w:p w:rsidR="0029526E" w:rsidRPr="00B01CEE" w:rsidRDefault="006405D5"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Konstitusiya Məhkəməsinin Plenumu “Azərbaycan Respublikası Vergi Məcəlləsinin 78.3, 85.4, 90.3 və 93.1.1-ci maddələrinin şərh edilməsinə dair” </w:t>
      </w:r>
      <w:r w:rsidR="006F4B51" w:rsidRPr="00B01CEE">
        <w:rPr>
          <w:rFonts w:ascii="Times New Roman" w:hAnsi="Times New Roman" w:cs="Times New Roman"/>
          <w:sz w:val="28"/>
          <w:szCs w:val="28"/>
        </w:rPr>
        <w:lastRenderedPageBreak/>
        <w:t>12  yanvar  2011-ci il</w:t>
      </w:r>
      <w:r w:rsidR="005D1677" w:rsidRPr="00B01CEE">
        <w:rPr>
          <w:rFonts w:ascii="Times New Roman" w:hAnsi="Times New Roman" w:cs="Times New Roman"/>
          <w:sz w:val="28"/>
          <w:szCs w:val="28"/>
        </w:rPr>
        <w:t xml:space="preserve"> tarixli</w:t>
      </w:r>
      <w:r w:rsidR="006F4B51" w:rsidRPr="00B01CEE">
        <w:rPr>
          <w:rFonts w:ascii="Times New Roman" w:hAnsi="Times New Roman" w:cs="Times New Roman"/>
          <w:sz w:val="28"/>
          <w:szCs w:val="28"/>
        </w:rPr>
        <w:t xml:space="preserve"> </w:t>
      </w:r>
      <w:r w:rsidR="005D1677" w:rsidRPr="00B01CEE">
        <w:rPr>
          <w:rFonts w:ascii="Times New Roman" w:hAnsi="Times New Roman" w:cs="Times New Roman"/>
          <w:sz w:val="28"/>
          <w:szCs w:val="28"/>
        </w:rPr>
        <w:t xml:space="preserve">Qərarında qeyd etmişdir ki, </w:t>
      </w:r>
      <w:r w:rsidR="0029526E" w:rsidRPr="00B01CEE">
        <w:rPr>
          <w:rFonts w:ascii="Times New Roman" w:hAnsi="Times New Roman" w:cs="Times New Roman"/>
          <w:sz w:val="28"/>
          <w:szCs w:val="28"/>
        </w:rPr>
        <w:t>Konstitusiyanın 73-cü maddəsində təsbit olunmuş vergi ödəmək vəzifəsi dövlətin şərtsiz təl</w:t>
      </w:r>
      <w:proofErr w:type="gramEnd"/>
      <w:r w:rsidR="0029526E" w:rsidRPr="00B01CEE">
        <w:rPr>
          <w:rFonts w:ascii="Times New Roman" w:hAnsi="Times New Roman" w:cs="Times New Roman"/>
          <w:sz w:val="28"/>
          <w:szCs w:val="28"/>
        </w:rPr>
        <w:t xml:space="preserve">əbi kimi bütün vergi ödəyicilərinə şamil olunur. </w:t>
      </w:r>
      <w:proofErr w:type="gramStart"/>
      <w:r w:rsidR="0029526E" w:rsidRPr="00B01CEE">
        <w:rPr>
          <w:rFonts w:ascii="Times New Roman" w:hAnsi="Times New Roman" w:cs="Times New Roman"/>
          <w:sz w:val="28"/>
          <w:szCs w:val="28"/>
        </w:rPr>
        <w:t>Vergi ödəyicisi qanunla nəzərdə tutulmuş qaydada müəyyən pul məbləği şəklində dövlətin xəzinəsinə ödənilməli olan əmlakının müəyyən hissəsinə dair öz mülahizəsinə uyğun sərəncam verə bilməz və bu məbləği mütəmadi olaraq dövlətin</w:t>
      </w:r>
      <w:proofErr w:type="gramEnd"/>
      <w:r w:rsidR="0029526E" w:rsidRPr="00B01CEE">
        <w:rPr>
          <w:rFonts w:ascii="Times New Roman" w:hAnsi="Times New Roman" w:cs="Times New Roman"/>
          <w:sz w:val="28"/>
          <w:szCs w:val="28"/>
        </w:rPr>
        <w:t xml:space="preserve"> xeyrinə keçirməyə borcludur, əks təqdirdə dövlətin, həmçinin digər şəxslərin hüquqları və qanunl</w:t>
      </w:r>
      <w:r w:rsidR="00CC6BDC" w:rsidRPr="00B01CEE">
        <w:rPr>
          <w:rFonts w:ascii="Times New Roman" w:hAnsi="Times New Roman" w:cs="Times New Roman"/>
          <w:sz w:val="28"/>
          <w:szCs w:val="28"/>
        </w:rPr>
        <w:t>a qorunan maraqları pozulmuş ola</w:t>
      </w:r>
      <w:r w:rsidR="0029526E" w:rsidRPr="00B01CEE">
        <w:rPr>
          <w:rFonts w:ascii="Times New Roman" w:hAnsi="Times New Roman" w:cs="Times New Roman"/>
          <w:sz w:val="28"/>
          <w:szCs w:val="28"/>
        </w:rPr>
        <w:t>r.</w:t>
      </w:r>
      <w:r w:rsidR="005D1677" w:rsidRPr="00B01CEE">
        <w:rPr>
          <w:rFonts w:ascii="Times New Roman" w:hAnsi="Times New Roman" w:cs="Times New Roman"/>
          <w:sz w:val="28"/>
          <w:szCs w:val="28"/>
        </w:rPr>
        <w:t xml:space="preserve"> </w:t>
      </w:r>
      <w:r w:rsidR="0029526E" w:rsidRPr="00B01CEE">
        <w:rPr>
          <w:rFonts w:ascii="Times New Roman" w:hAnsi="Times New Roman" w:cs="Times New Roman"/>
          <w:sz w:val="28"/>
          <w:szCs w:val="28"/>
        </w:rPr>
        <w:t xml:space="preserve">Vergi ödəyicisinin bu vəzifəsində cəmiyyətin bütün üzvlərinin ictimai maraqları öz əksini tapmışdır. </w:t>
      </w:r>
      <w:proofErr w:type="gramStart"/>
      <w:r w:rsidR="0029526E" w:rsidRPr="00B01CEE">
        <w:rPr>
          <w:rFonts w:ascii="Times New Roman" w:hAnsi="Times New Roman" w:cs="Times New Roman"/>
          <w:sz w:val="28"/>
          <w:szCs w:val="28"/>
        </w:rPr>
        <w:t>Buna görə dövlət yalnız vergi ödəyicilərinin deyil, həmçinin cəmiyyətin digər üzvlərinin də hüquq və qanuni mənafelərinin qorunması məqsədilə vergi hüquq münasibətlərini tənzimləmək sahəsində qanuni tədbirlər görmək hüququna və vəzif</w:t>
      </w:r>
      <w:proofErr w:type="gramEnd"/>
      <w:r w:rsidR="0029526E" w:rsidRPr="00B01CEE">
        <w:rPr>
          <w:rFonts w:ascii="Times New Roman" w:hAnsi="Times New Roman" w:cs="Times New Roman"/>
          <w:sz w:val="28"/>
          <w:szCs w:val="28"/>
        </w:rPr>
        <w:t>ələrinə malikdir.</w:t>
      </w:r>
    </w:p>
    <w:p w:rsidR="005D1677" w:rsidRPr="00B01CEE" w:rsidRDefault="000736C3"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Konstitusiya Məhkəməs</w:t>
      </w:r>
      <w:r w:rsidR="005D1677" w:rsidRPr="00B01CEE">
        <w:rPr>
          <w:rFonts w:ascii="Times New Roman" w:hAnsi="Times New Roman" w:cs="Times New Roman"/>
          <w:sz w:val="28"/>
          <w:szCs w:val="28"/>
        </w:rPr>
        <w:t>inin Plenumu</w:t>
      </w:r>
      <w:r w:rsidR="00CC6BDC" w:rsidRPr="00B01CEE">
        <w:rPr>
          <w:rFonts w:ascii="Times New Roman" w:hAnsi="Times New Roman" w:cs="Times New Roman"/>
          <w:sz w:val="28"/>
          <w:szCs w:val="28"/>
        </w:rPr>
        <w:t xml:space="preserve"> məhz bu </w:t>
      </w:r>
      <w:r w:rsidR="00901498" w:rsidRPr="00B01CEE">
        <w:rPr>
          <w:rFonts w:ascii="Times New Roman" w:hAnsi="Times New Roman" w:cs="Times New Roman"/>
          <w:sz w:val="28"/>
          <w:szCs w:val="28"/>
        </w:rPr>
        <w:t>mövqe</w:t>
      </w:r>
      <w:r w:rsidR="00934D53" w:rsidRPr="00B01CEE">
        <w:rPr>
          <w:rFonts w:ascii="Times New Roman" w:hAnsi="Times New Roman" w:cs="Times New Roman"/>
          <w:sz w:val="28"/>
          <w:szCs w:val="28"/>
        </w:rPr>
        <w:t>dən</w:t>
      </w:r>
      <w:r w:rsidR="00CC6BDC" w:rsidRPr="00B01CEE">
        <w:rPr>
          <w:rFonts w:ascii="Times New Roman" w:hAnsi="Times New Roman" w:cs="Times New Roman"/>
          <w:sz w:val="28"/>
          <w:szCs w:val="28"/>
        </w:rPr>
        <w:t xml:space="preserve"> çıxış edərək</w:t>
      </w:r>
      <w:r w:rsidR="00901498" w:rsidRPr="00B01CEE">
        <w:rPr>
          <w:rFonts w:ascii="Times New Roman" w:hAnsi="Times New Roman" w:cs="Times New Roman"/>
          <w:sz w:val="28"/>
          <w:szCs w:val="28"/>
        </w:rPr>
        <w:t>,</w:t>
      </w:r>
      <w:r w:rsidR="005D1677" w:rsidRPr="00B01CEE">
        <w:rPr>
          <w:rFonts w:ascii="Times New Roman" w:hAnsi="Times New Roman" w:cs="Times New Roman"/>
          <w:sz w:val="28"/>
          <w:szCs w:val="28"/>
        </w:rPr>
        <w:t xml:space="preserve"> müraciətdə qaldırılan məsələlərin tam və ətraflı araşdırılması üçün </w:t>
      </w:r>
      <w:r w:rsidR="0086096E" w:rsidRPr="00B01CEE">
        <w:rPr>
          <w:rFonts w:ascii="Times New Roman" w:hAnsi="Times New Roman" w:cs="Times New Roman"/>
          <w:sz w:val="28"/>
          <w:szCs w:val="28"/>
        </w:rPr>
        <w:t>Mülki və Vergi Məcəllələrin</w:t>
      </w:r>
      <w:r w:rsidR="00934D53" w:rsidRPr="00B01CEE">
        <w:rPr>
          <w:rFonts w:ascii="Times New Roman" w:hAnsi="Times New Roman" w:cs="Times New Roman"/>
          <w:sz w:val="28"/>
          <w:szCs w:val="28"/>
        </w:rPr>
        <w:t>in bəzi maddələrini</w:t>
      </w:r>
      <w:r w:rsidR="0086096E" w:rsidRPr="00B01CEE">
        <w:rPr>
          <w:rFonts w:ascii="Times New Roman" w:hAnsi="Times New Roman" w:cs="Times New Roman"/>
          <w:sz w:val="28"/>
          <w:szCs w:val="28"/>
        </w:rPr>
        <w:t xml:space="preserve"> əlaqəli şəkildə şərh edərək onlara</w:t>
      </w:r>
      <w:r w:rsidRPr="00B01CEE">
        <w:rPr>
          <w:rFonts w:ascii="Times New Roman" w:hAnsi="Times New Roman" w:cs="Times New Roman"/>
          <w:sz w:val="28"/>
          <w:szCs w:val="28"/>
        </w:rPr>
        <w:t xml:space="preserve"> </w:t>
      </w:r>
      <w:r w:rsidR="005D1677" w:rsidRPr="00B01CEE">
        <w:rPr>
          <w:rFonts w:ascii="Times New Roman" w:hAnsi="Times New Roman" w:cs="Times New Roman"/>
          <w:sz w:val="28"/>
          <w:szCs w:val="28"/>
        </w:rPr>
        <w:t>aşağıdak</w:t>
      </w:r>
      <w:proofErr w:type="gramEnd"/>
      <w:r w:rsidR="005D1677" w:rsidRPr="00B01CEE">
        <w:rPr>
          <w:rFonts w:ascii="Times New Roman" w:hAnsi="Times New Roman" w:cs="Times New Roman"/>
          <w:sz w:val="28"/>
          <w:szCs w:val="28"/>
        </w:rPr>
        <w:t>ı ardıcıllıqla aydınlıq gətirilməsini məqsədə uyğun hesab edir</w:t>
      </w:r>
      <w:r w:rsidR="00481C24" w:rsidRPr="00B01CEE">
        <w:rPr>
          <w:rFonts w:ascii="Times New Roman" w:hAnsi="Times New Roman" w:cs="Times New Roman"/>
          <w:sz w:val="28"/>
          <w:szCs w:val="28"/>
        </w:rPr>
        <w:t>:</w:t>
      </w:r>
    </w:p>
    <w:p w:rsidR="0000293F" w:rsidRPr="00B01CEE" w:rsidRDefault="0000293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  - </w:t>
      </w:r>
      <w:r w:rsidR="006E1332" w:rsidRPr="00B01CEE">
        <w:rPr>
          <w:rFonts w:ascii="Times New Roman" w:hAnsi="Times New Roman" w:cs="Times New Roman"/>
          <w:sz w:val="28"/>
          <w:szCs w:val="28"/>
        </w:rPr>
        <w:t>sahibkarlıq fəaliyyəti ilə məşğul olmayan fiziki</w:t>
      </w:r>
      <w:r w:rsidR="00934D53" w:rsidRPr="00B01CEE">
        <w:rPr>
          <w:rFonts w:ascii="Times New Roman" w:hAnsi="Times New Roman" w:cs="Times New Roman"/>
          <w:sz w:val="28"/>
          <w:szCs w:val="28"/>
        </w:rPr>
        <w:t xml:space="preserve"> və ya hüquqi</w:t>
      </w:r>
      <w:r w:rsidR="006E1332" w:rsidRPr="00B01CEE">
        <w:rPr>
          <w:rFonts w:ascii="Times New Roman" w:hAnsi="Times New Roman" w:cs="Times New Roman"/>
          <w:sz w:val="28"/>
          <w:szCs w:val="28"/>
        </w:rPr>
        <w:t xml:space="preserve"> şəxsin</w:t>
      </w:r>
      <w:r w:rsidR="004E0C3E" w:rsidRPr="00B01CEE">
        <w:rPr>
          <w:rFonts w:ascii="Times New Roman" w:hAnsi="Times New Roman" w:cs="Times New Roman"/>
          <w:sz w:val="28"/>
          <w:szCs w:val="28"/>
        </w:rPr>
        <w:t xml:space="preserve"> </w:t>
      </w:r>
      <w:r w:rsidRPr="00B01CEE">
        <w:rPr>
          <w:rFonts w:ascii="Times New Roman" w:hAnsi="Times New Roman" w:cs="Times New Roman"/>
          <w:sz w:val="28"/>
          <w:szCs w:val="28"/>
        </w:rPr>
        <w:t xml:space="preserve">lizinq müqaviləsi üzrə lizinq alan </w:t>
      </w:r>
      <w:r w:rsidR="00375C7F" w:rsidRPr="00B01CEE">
        <w:rPr>
          <w:rFonts w:ascii="Times New Roman" w:hAnsi="Times New Roman" w:cs="Times New Roman"/>
          <w:sz w:val="28"/>
          <w:szCs w:val="28"/>
        </w:rPr>
        <w:t>ola bilməsinin mümkünlüyü</w:t>
      </w:r>
      <w:r w:rsidR="006E1332" w:rsidRPr="00B01CEE">
        <w:rPr>
          <w:rFonts w:ascii="Times New Roman" w:hAnsi="Times New Roman" w:cs="Times New Roman"/>
          <w:sz w:val="28"/>
          <w:szCs w:val="28"/>
        </w:rPr>
        <w:t>;</w:t>
      </w:r>
    </w:p>
    <w:p w:rsidR="006405D5" w:rsidRPr="00B01CEE" w:rsidRDefault="006405D5"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lizinq müqaviləsi bağlananadək əldə edilmiş əmlakı</w:t>
      </w:r>
      <w:r w:rsidR="004E0C3E" w:rsidRPr="00B01CEE">
        <w:rPr>
          <w:rFonts w:ascii="Times New Roman" w:hAnsi="Times New Roman" w:cs="Times New Roman"/>
          <w:sz w:val="28"/>
          <w:szCs w:val="28"/>
        </w:rPr>
        <w:t>n</w:t>
      </w:r>
      <w:r w:rsidRPr="00B01CEE">
        <w:rPr>
          <w:rFonts w:ascii="Times New Roman" w:hAnsi="Times New Roman" w:cs="Times New Roman"/>
          <w:sz w:val="28"/>
          <w:szCs w:val="28"/>
        </w:rPr>
        <w:t xml:space="preserve"> lizinqə verilməsinin mümkünlüyü;</w:t>
      </w:r>
    </w:p>
    <w:p w:rsidR="006E1332" w:rsidRPr="00B01CEE" w:rsidRDefault="0000293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 </w:t>
      </w:r>
      <w:r w:rsidR="006E1332" w:rsidRPr="00B01CEE">
        <w:rPr>
          <w:rFonts w:ascii="Times New Roman" w:hAnsi="Times New Roman" w:cs="Times New Roman"/>
          <w:sz w:val="28"/>
          <w:szCs w:val="28"/>
        </w:rPr>
        <w:t>lizinq müqaviləsi üzrə e</w:t>
      </w:r>
      <w:r w:rsidRPr="00B01CEE">
        <w:rPr>
          <w:rFonts w:ascii="Times New Roman" w:hAnsi="Times New Roman" w:cs="Times New Roman"/>
          <w:sz w:val="28"/>
          <w:szCs w:val="28"/>
        </w:rPr>
        <w:t>yni şəxsin satıcı və lizinq verən şəxs qismində çıxış etməsi</w:t>
      </w:r>
      <w:r w:rsidR="006E1332" w:rsidRPr="00B01CEE">
        <w:rPr>
          <w:rFonts w:ascii="Times New Roman" w:hAnsi="Times New Roman" w:cs="Times New Roman"/>
          <w:sz w:val="28"/>
          <w:szCs w:val="28"/>
        </w:rPr>
        <w:t>nin mümkünlüyü;</w:t>
      </w:r>
      <w:r w:rsidRPr="00B01CEE">
        <w:rPr>
          <w:rFonts w:ascii="Times New Roman" w:hAnsi="Times New Roman" w:cs="Times New Roman"/>
          <w:sz w:val="28"/>
          <w:szCs w:val="28"/>
        </w:rPr>
        <w:t xml:space="preserve"> </w:t>
      </w:r>
    </w:p>
    <w:p w:rsidR="00FB294A" w:rsidRPr="00B01CEE" w:rsidRDefault="00FB294A"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 </w:t>
      </w:r>
      <w:r w:rsidR="00481C24" w:rsidRPr="00B01CEE">
        <w:rPr>
          <w:rFonts w:ascii="Times New Roman" w:hAnsi="Times New Roman" w:cs="Times New Roman"/>
          <w:sz w:val="28"/>
          <w:szCs w:val="28"/>
        </w:rPr>
        <w:t>lizinq verən maliyyə lizinqi başlananadək aktivin sahibi olduğu hallarda vergitutma qaydası (Vergi Məcəlləsinin 140.6-cı maddə</w:t>
      </w:r>
      <w:r w:rsidR="00901498" w:rsidRPr="00B01CEE">
        <w:rPr>
          <w:rFonts w:ascii="Times New Roman" w:hAnsi="Times New Roman" w:cs="Times New Roman"/>
          <w:sz w:val="28"/>
          <w:szCs w:val="28"/>
        </w:rPr>
        <w:t>si).</w:t>
      </w:r>
      <w:r w:rsidR="0000293F" w:rsidRPr="00B01CEE">
        <w:rPr>
          <w:rFonts w:ascii="Times New Roman" w:hAnsi="Times New Roman" w:cs="Times New Roman"/>
          <w:sz w:val="28"/>
          <w:szCs w:val="28"/>
        </w:rPr>
        <w:t xml:space="preserve"> </w:t>
      </w:r>
    </w:p>
    <w:p w:rsidR="00725536" w:rsidRPr="00B01CEE" w:rsidRDefault="00725536"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Konstitusiyanın 15-ci maddəsinə görə, Azərbaycan Respublikasında iqtisadiyyatın inkişafı müxtəlif mülkiyyət növlərinə əsaslanaraq xalqın rifahının yüksəldilməsinə xidmət edir. Azərbaycan dövləti bazar münasibətləri əsasında sosial yönümlü iqtisadiyyatın inkişafına şərait yaradır, azad sahibkarlığa təminat verir, iqtisadi münasibətlərdə inhisarçılığa və haqsız rəqabətə yol vermir.</w:t>
      </w:r>
    </w:p>
    <w:p w:rsidR="009B364E" w:rsidRPr="00B01CEE" w:rsidRDefault="00E1594A"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Konstit</w:t>
      </w:r>
      <w:r w:rsidR="004E0C3E" w:rsidRPr="00B01CEE">
        <w:rPr>
          <w:rFonts w:ascii="Times New Roman" w:hAnsi="Times New Roman" w:cs="Times New Roman"/>
          <w:sz w:val="28"/>
          <w:szCs w:val="28"/>
        </w:rPr>
        <w:t>usiyanın bu prinsiplərini</w:t>
      </w:r>
      <w:r w:rsidRPr="00B01CEE">
        <w:rPr>
          <w:rFonts w:ascii="Times New Roman" w:hAnsi="Times New Roman" w:cs="Times New Roman"/>
          <w:sz w:val="28"/>
          <w:szCs w:val="28"/>
        </w:rPr>
        <w:t xml:space="preserve"> əsas götürərək d</w:t>
      </w:r>
      <w:r w:rsidR="00725536" w:rsidRPr="00B01CEE">
        <w:rPr>
          <w:rFonts w:ascii="Times New Roman" w:hAnsi="Times New Roman" w:cs="Times New Roman"/>
          <w:sz w:val="28"/>
          <w:szCs w:val="28"/>
        </w:rPr>
        <w:t>övlət</w:t>
      </w:r>
      <w:r w:rsidRPr="00B01CEE">
        <w:rPr>
          <w:rFonts w:ascii="Times New Roman" w:hAnsi="Times New Roman" w:cs="Times New Roman"/>
          <w:sz w:val="28"/>
          <w:szCs w:val="28"/>
        </w:rPr>
        <w:t>,</w:t>
      </w:r>
      <w:r w:rsidR="00725536" w:rsidRPr="00B01CEE">
        <w:rPr>
          <w:rFonts w:ascii="Times New Roman" w:hAnsi="Times New Roman" w:cs="Times New Roman"/>
          <w:sz w:val="28"/>
          <w:szCs w:val="28"/>
        </w:rPr>
        <w:t xml:space="preserve"> iqtisadiyyatın inkişafı, xalqın rifahının yüksəldilməsi məqsədilə müəyyən güzəştlər tətbiq edərək lizinq bazarının inkişaf etdirilməsinə şərait yaratmışdır.</w:t>
      </w:r>
      <w:proofErr w:type="gramEnd"/>
      <w:r w:rsidR="004E0C3E" w:rsidRPr="00B01CEE">
        <w:rPr>
          <w:rFonts w:ascii="Times New Roman" w:hAnsi="Times New Roman" w:cs="Times New Roman"/>
          <w:sz w:val="28"/>
          <w:szCs w:val="28"/>
        </w:rPr>
        <w:t xml:space="preserve"> </w:t>
      </w:r>
      <w:proofErr w:type="gramStart"/>
      <w:r w:rsidRPr="00B01CEE">
        <w:rPr>
          <w:rFonts w:ascii="Times New Roman" w:hAnsi="Times New Roman" w:cs="Times New Roman"/>
          <w:sz w:val="28"/>
          <w:szCs w:val="28"/>
        </w:rPr>
        <w:t>Azərbaycan Respublikasında lizinq münasibətlərinin inkişaf etdirilmə</w:t>
      </w:r>
      <w:r w:rsidR="009942AF" w:rsidRPr="00B01CEE">
        <w:rPr>
          <w:rFonts w:ascii="Times New Roman" w:hAnsi="Times New Roman" w:cs="Times New Roman"/>
          <w:sz w:val="28"/>
          <w:szCs w:val="28"/>
        </w:rPr>
        <w:t>sinin</w:t>
      </w:r>
      <w:r w:rsidRPr="00B01CEE">
        <w:rPr>
          <w:rFonts w:ascii="Times New Roman" w:hAnsi="Times New Roman" w:cs="Times New Roman"/>
          <w:sz w:val="28"/>
          <w:szCs w:val="28"/>
        </w:rPr>
        <w:t xml:space="preserve"> əsas məqsəd</w:t>
      </w:r>
      <w:r w:rsidR="009B364E" w:rsidRPr="00B01CEE">
        <w:rPr>
          <w:rFonts w:ascii="Times New Roman" w:hAnsi="Times New Roman" w:cs="Times New Roman"/>
          <w:sz w:val="28"/>
          <w:szCs w:val="28"/>
        </w:rPr>
        <w:t>i</w:t>
      </w:r>
      <w:r w:rsidR="00725536" w:rsidRPr="00B01CEE">
        <w:rPr>
          <w:rFonts w:ascii="Times New Roman" w:hAnsi="Times New Roman" w:cs="Times New Roman"/>
          <w:sz w:val="28"/>
          <w:szCs w:val="28"/>
        </w:rPr>
        <w:t xml:space="preserve"> </w:t>
      </w:r>
      <w:r w:rsidR="004E0C3E" w:rsidRPr="00B01CEE">
        <w:rPr>
          <w:rFonts w:ascii="Times New Roman" w:hAnsi="Times New Roman" w:cs="Times New Roman"/>
          <w:sz w:val="28"/>
          <w:szCs w:val="28"/>
        </w:rPr>
        <w:t>lizinq</w:t>
      </w:r>
      <w:r w:rsidR="00D5032A" w:rsidRPr="00B01CEE">
        <w:rPr>
          <w:rFonts w:ascii="Times New Roman" w:hAnsi="Times New Roman" w:cs="Times New Roman"/>
          <w:sz w:val="28"/>
          <w:szCs w:val="28"/>
        </w:rPr>
        <w:t xml:space="preserve"> </w:t>
      </w:r>
      <w:r w:rsidR="004E0C3E" w:rsidRPr="00B01CEE">
        <w:rPr>
          <w:rFonts w:ascii="Times New Roman" w:hAnsi="Times New Roman" w:cs="Times New Roman"/>
          <w:sz w:val="28"/>
          <w:szCs w:val="28"/>
        </w:rPr>
        <w:t xml:space="preserve">alanın maliyyə durumunun yaxşılaşdırılması, </w:t>
      </w:r>
      <w:r w:rsidR="00725536" w:rsidRPr="00B01CEE">
        <w:rPr>
          <w:rFonts w:ascii="Times New Roman" w:hAnsi="Times New Roman" w:cs="Times New Roman"/>
          <w:sz w:val="28"/>
          <w:szCs w:val="28"/>
        </w:rPr>
        <w:t xml:space="preserve">sahibkarlığın </w:t>
      </w:r>
      <w:r w:rsidR="001362A1" w:rsidRPr="00B01CEE">
        <w:rPr>
          <w:rFonts w:ascii="Times New Roman" w:hAnsi="Times New Roman" w:cs="Times New Roman"/>
          <w:sz w:val="28"/>
          <w:szCs w:val="28"/>
        </w:rPr>
        <w:t>təşviq e</w:t>
      </w:r>
      <w:r w:rsidR="004E0C3E" w:rsidRPr="00B01CEE">
        <w:rPr>
          <w:rFonts w:ascii="Times New Roman" w:hAnsi="Times New Roman" w:cs="Times New Roman"/>
          <w:sz w:val="28"/>
          <w:szCs w:val="28"/>
        </w:rPr>
        <w:t>d</w:t>
      </w:r>
      <w:r w:rsidR="001362A1" w:rsidRPr="00B01CEE">
        <w:rPr>
          <w:rFonts w:ascii="Times New Roman" w:hAnsi="Times New Roman" w:cs="Times New Roman"/>
          <w:sz w:val="28"/>
          <w:szCs w:val="28"/>
        </w:rPr>
        <w:t>ilməsi, kənd təsərrüfatı mallarının istehsalçılarının maddi və texniki bazasının möhkəmləndirilməsi və yenilənm</w:t>
      </w:r>
      <w:proofErr w:type="gramEnd"/>
      <w:r w:rsidR="001362A1" w:rsidRPr="00B01CEE">
        <w:rPr>
          <w:rFonts w:ascii="Times New Roman" w:hAnsi="Times New Roman" w:cs="Times New Roman"/>
          <w:sz w:val="28"/>
          <w:szCs w:val="28"/>
        </w:rPr>
        <w:t>əsi, sahibkarlığı maliyyələşdirmə vasitəsi kimi lizinqdən geniş istifadə edilməsinin həvəsləndirilmə</w:t>
      </w:r>
      <w:r w:rsidR="004E0C3E" w:rsidRPr="00B01CEE">
        <w:rPr>
          <w:rFonts w:ascii="Times New Roman" w:hAnsi="Times New Roman" w:cs="Times New Roman"/>
          <w:sz w:val="28"/>
          <w:szCs w:val="28"/>
        </w:rPr>
        <w:t xml:space="preserve">si, ümumilikdə </w:t>
      </w:r>
      <w:r w:rsidR="00725536" w:rsidRPr="00B01CEE">
        <w:rPr>
          <w:rFonts w:ascii="Times New Roman" w:hAnsi="Times New Roman" w:cs="Times New Roman"/>
          <w:sz w:val="28"/>
          <w:szCs w:val="28"/>
        </w:rPr>
        <w:t>ölkədə rifahın yaxşılaşdırılma</w:t>
      </w:r>
      <w:r w:rsidR="009B364E" w:rsidRPr="00B01CEE">
        <w:rPr>
          <w:rFonts w:ascii="Times New Roman" w:hAnsi="Times New Roman" w:cs="Times New Roman"/>
          <w:sz w:val="28"/>
          <w:szCs w:val="28"/>
        </w:rPr>
        <w:t>sı və sairdir.</w:t>
      </w:r>
    </w:p>
    <w:p w:rsidR="009942AF" w:rsidRPr="00B01CEE" w:rsidRDefault="00870072"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Lizinqin </w:t>
      </w:r>
      <w:r w:rsidR="001131EA" w:rsidRPr="00B01CEE">
        <w:rPr>
          <w:rFonts w:ascii="Times New Roman" w:hAnsi="Times New Roman" w:cs="Times New Roman"/>
          <w:sz w:val="28"/>
          <w:szCs w:val="28"/>
        </w:rPr>
        <w:t>bir sıra üstün cəhətləri vardır:</w:t>
      </w:r>
    </w:p>
    <w:p w:rsidR="009942AF" w:rsidRPr="00B01CEE" w:rsidRDefault="009942A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lizinq üzrə maliyyələşdirmə bank</w:t>
      </w:r>
      <w:r w:rsidRPr="00B01CEE">
        <w:rPr>
          <w:rFonts w:ascii="Times New Roman" w:hAnsi="Times New Roman" w:cs="Times New Roman"/>
          <w:sz w:val="28"/>
          <w:szCs w:val="28"/>
        </w:rPr>
        <w:tab/>
        <w:t>kreditlərindən daha uzunmüddətlidir;</w:t>
      </w:r>
    </w:p>
    <w:p w:rsidR="009942AF" w:rsidRPr="00B01CEE" w:rsidRDefault="009942A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lastRenderedPageBreak/>
        <w:t>- əldə edilmiş mülkiyyət girov təminatı rolu oynayır;</w:t>
      </w:r>
      <w:r w:rsidRPr="00B01CEE">
        <w:rPr>
          <w:rFonts w:ascii="Times New Roman" w:hAnsi="Times New Roman" w:cs="Times New Roman"/>
          <w:sz w:val="28"/>
          <w:szCs w:val="28"/>
        </w:rPr>
        <w:tab/>
      </w:r>
      <w:r w:rsidRPr="00B01CEE">
        <w:rPr>
          <w:rFonts w:ascii="Times New Roman" w:hAnsi="Times New Roman" w:cs="Times New Roman"/>
          <w:sz w:val="28"/>
          <w:szCs w:val="28"/>
        </w:rPr>
        <w:tab/>
      </w:r>
      <w:r w:rsidRPr="00B01CEE">
        <w:rPr>
          <w:rFonts w:ascii="Times New Roman" w:hAnsi="Times New Roman" w:cs="Times New Roman"/>
          <w:sz w:val="28"/>
          <w:szCs w:val="28"/>
        </w:rPr>
        <w:tab/>
      </w:r>
      <w:r w:rsidRPr="00B01CEE">
        <w:rPr>
          <w:rFonts w:ascii="Times New Roman" w:hAnsi="Times New Roman" w:cs="Times New Roman"/>
          <w:sz w:val="28"/>
          <w:szCs w:val="28"/>
        </w:rPr>
        <w:tab/>
      </w:r>
    </w:p>
    <w:p w:rsidR="009942AF" w:rsidRPr="00B01CEE" w:rsidRDefault="009942A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vergi güzəştlərindən  istifadə edilməsinə imkan yaradır</w:t>
      </w:r>
      <w:r w:rsidR="004E0C3E" w:rsidRPr="00B01CEE">
        <w:rPr>
          <w:rFonts w:ascii="Times New Roman" w:hAnsi="Times New Roman" w:cs="Times New Roman"/>
          <w:sz w:val="28"/>
          <w:szCs w:val="28"/>
        </w:rPr>
        <w:t xml:space="preserve"> və sair</w:t>
      </w:r>
      <w:r w:rsidR="00870072" w:rsidRPr="00B01CEE">
        <w:rPr>
          <w:rFonts w:ascii="Times New Roman" w:hAnsi="Times New Roman" w:cs="Times New Roman"/>
          <w:sz w:val="28"/>
          <w:szCs w:val="28"/>
        </w:rPr>
        <w:t>.</w:t>
      </w:r>
    </w:p>
    <w:p w:rsidR="00A86F64" w:rsidRPr="00B01CEE" w:rsidRDefault="00A86F6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Lizinq, lizinq verənlə lizinq alan arasında əksər hallarda uzunmüddətli xarakter daşıyan maliyyə sazişidir. Lizinq müqaviləsinə görə</w:t>
      </w:r>
      <w:r w:rsidR="00D5032A" w:rsidRPr="00B01CEE">
        <w:rPr>
          <w:rFonts w:ascii="Times New Roman" w:hAnsi="Times New Roman" w:cs="Times New Roman"/>
          <w:sz w:val="28"/>
          <w:szCs w:val="28"/>
        </w:rPr>
        <w:t>,</w:t>
      </w:r>
      <w:r w:rsidRPr="00B01CEE">
        <w:rPr>
          <w:rFonts w:ascii="Times New Roman" w:hAnsi="Times New Roman" w:cs="Times New Roman"/>
          <w:sz w:val="28"/>
          <w:szCs w:val="28"/>
        </w:rPr>
        <w:t xml:space="preserve"> lizinq verən lizinq alana lazım olan əmlakı satıcıdan mülkiyyət hüququ ilə əldə etməli və lizinq alanın müvəqqəti sahibliyinə və istifadəsinə verməlidir.                                                                                     </w:t>
      </w:r>
    </w:p>
    <w:p w:rsidR="00A86F64" w:rsidRPr="00B01CEE" w:rsidRDefault="009B364E"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Lizinq münasibətləri</w:t>
      </w:r>
      <w:r w:rsidR="00725536" w:rsidRPr="00B01CEE">
        <w:rPr>
          <w:rFonts w:ascii="Times New Roman" w:hAnsi="Times New Roman" w:cs="Times New Roman"/>
          <w:sz w:val="28"/>
          <w:szCs w:val="28"/>
        </w:rPr>
        <w:t xml:space="preserve"> Mülki Məcəllə</w:t>
      </w:r>
      <w:r w:rsidRPr="00B01CEE">
        <w:rPr>
          <w:rFonts w:ascii="Times New Roman" w:hAnsi="Times New Roman" w:cs="Times New Roman"/>
          <w:sz w:val="28"/>
          <w:szCs w:val="28"/>
        </w:rPr>
        <w:t>nin XXXVIII fəsli ilə</w:t>
      </w:r>
      <w:r w:rsidR="00A86F64" w:rsidRPr="00B01CEE">
        <w:rPr>
          <w:rFonts w:ascii="Times New Roman" w:hAnsi="Times New Roman" w:cs="Times New Roman"/>
          <w:sz w:val="28"/>
          <w:szCs w:val="28"/>
        </w:rPr>
        <w:t xml:space="preserve"> tənzimlə</w:t>
      </w:r>
      <w:r w:rsidR="00C37E2E" w:rsidRPr="00B01CEE">
        <w:rPr>
          <w:rFonts w:ascii="Times New Roman" w:hAnsi="Times New Roman" w:cs="Times New Roman"/>
          <w:sz w:val="28"/>
          <w:szCs w:val="28"/>
        </w:rPr>
        <w:t>nir və</w:t>
      </w:r>
      <w:r w:rsidR="00A86F64" w:rsidRPr="00B01CEE">
        <w:rPr>
          <w:rFonts w:ascii="Times New Roman" w:hAnsi="Times New Roman" w:cs="Times New Roman"/>
          <w:sz w:val="28"/>
          <w:szCs w:val="28"/>
        </w:rPr>
        <w:t xml:space="preserve"> </w:t>
      </w:r>
      <w:r w:rsidR="00C37E2E" w:rsidRPr="00B01CEE">
        <w:rPr>
          <w:rFonts w:ascii="Times New Roman" w:hAnsi="Times New Roman" w:cs="Times New Roman"/>
          <w:sz w:val="28"/>
          <w:szCs w:val="28"/>
        </w:rPr>
        <w:t>həmin</w:t>
      </w:r>
      <w:r w:rsidR="00A86F64" w:rsidRPr="00B01CEE">
        <w:rPr>
          <w:rFonts w:ascii="Times New Roman" w:hAnsi="Times New Roman" w:cs="Times New Roman"/>
          <w:sz w:val="28"/>
          <w:szCs w:val="28"/>
        </w:rPr>
        <w:t xml:space="preserve"> Məcəllənin 747.1-ci maddəsində lizinq müqaviləsinin anlayışı verilmişdir. </w:t>
      </w:r>
      <w:proofErr w:type="gramStart"/>
      <w:r w:rsidR="00D5032A" w:rsidRPr="00B01CEE">
        <w:rPr>
          <w:rFonts w:ascii="Times New Roman" w:hAnsi="Times New Roman" w:cs="Times New Roman"/>
          <w:sz w:val="28"/>
          <w:szCs w:val="28"/>
        </w:rPr>
        <w:t>Həmin</w:t>
      </w:r>
      <w:r w:rsidR="00A86F64" w:rsidRPr="00B01CEE">
        <w:rPr>
          <w:rFonts w:ascii="Times New Roman" w:hAnsi="Times New Roman" w:cs="Times New Roman"/>
          <w:sz w:val="28"/>
          <w:szCs w:val="28"/>
        </w:rPr>
        <w:t xml:space="preserve"> maddəyə əsasən</w:t>
      </w:r>
      <w:r w:rsidR="00C37E2E" w:rsidRPr="00B01CEE">
        <w:rPr>
          <w:rFonts w:ascii="Times New Roman" w:hAnsi="Times New Roman" w:cs="Times New Roman"/>
          <w:sz w:val="28"/>
          <w:szCs w:val="28"/>
        </w:rPr>
        <w:t>,</w:t>
      </w:r>
      <w:r w:rsidR="00A86F64" w:rsidRPr="00B01CEE">
        <w:rPr>
          <w:rFonts w:ascii="Times New Roman" w:hAnsi="Times New Roman" w:cs="Times New Roman"/>
          <w:sz w:val="28"/>
          <w:szCs w:val="28"/>
        </w:rPr>
        <w:t xml:space="preserve"> lizinq müqaviləsinə görə</w:t>
      </w:r>
      <w:r w:rsidR="00D5032A" w:rsidRPr="00B01CEE">
        <w:rPr>
          <w:rFonts w:ascii="Times New Roman" w:hAnsi="Times New Roman" w:cs="Times New Roman"/>
          <w:sz w:val="28"/>
          <w:szCs w:val="28"/>
        </w:rPr>
        <w:t>,</w:t>
      </w:r>
      <w:r w:rsidR="00A86F64" w:rsidRPr="00B01CEE">
        <w:rPr>
          <w:rFonts w:ascii="Times New Roman" w:hAnsi="Times New Roman" w:cs="Times New Roman"/>
          <w:sz w:val="28"/>
          <w:szCs w:val="28"/>
        </w:rPr>
        <w:t xml:space="preserve"> lizinq verən müəyyən əşyanı müqavilə ilə şərtləşdirilmiş müəyyən haqla, müəyyən müddətə və digər şərtlərlə (lizinq alana əmlakı satın almaq hüququnun verilməsi də daxil olmaqla) lizinq alanın istifadəsinə verməyə borcludur</w:t>
      </w:r>
      <w:proofErr w:type="gramEnd"/>
      <w:r w:rsidR="00A86F64" w:rsidRPr="00B01CEE">
        <w:rPr>
          <w:rFonts w:ascii="Times New Roman" w:hAnsi="Times New Roman" w:cs="Times New Roman"/>
          <w:sz w:val="28"/>
          <w:szCs w:val="28"/>
        </w:rPr>
        <w:t>. Lizinq alan müəyyənləşdirilmiş dövriliklə muzd ödəməyə borcludur.</w:t>
      </w:r>
    </w:p>
    <w:p w:rsidR="007E65A8" w:rsidRPr="00B01CEE" w:rsidRDefault="00A86F6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Mü</w:t>
      </w:r>
      <w:r w:rsidR="00094340" w:rsidRPr="00B01CEE">
        <w:rPr>
          <w:rFonts w:ascii="Times New Roman" w:hAnsi="Times New Roman" w:cs="Times New Roman"/>
          <w:sz w:val="28"/>
          <w:szCs w:val="28"/>
        </w:rPr>
        <w:t xml:space="preserve">lki Məcəllənin 747-1-ci maddəsində lizinq müqaviləsinin subyektləri müəyyən olunmuşdur. </w:t>
      </w:r>
      <w:r w:rsidR="002A1DB6" w:rsidRPr="00B01CEE">
        <w:rPr>
          <w:rFonts w:ascii="Times New Roman" w:hAnsi="Times New Roman" w:cs="Times New Roman"/>
          <w:sz w:val="28"/>
          <w:szCs w:val="28"/>
        </w:rPr>
        <w:t>M</w:t>
      </w:r>
      <w:r w:rsidR="00094340" w:rsidRPr="00B01CEE">
        <w:rPr>
          <w:rFonts w:ascii="Times New Roman" w:hAnsi="Times New Roman" w:cs="Times New Roman"/>
          <w:sz w:val="28"/>
          <w:szCs w:val="28"/>
        </w:rPr>
        <w:t>əcəllənin 747-1.1-ci maddəsinə əsasən</w:t>
      </w:r>
      <w:r w:rsidR="002A1DB6" w:rsidRPr="00B01CEE">
        <w:rPr>
          <w:rFonts w:ascii="Times New Roman" w:hAnsi="Times New Roman" w:cs="Times New Roman"/>
          <w:sz w:val="28"/>
          <w:szCs w:val="28"/>
        </w:rPr>
        <w:t>,</w:t>
      </w:r>
      <w:r w:rsidR="00094340" w:rsidRPr="00B01CEE">
        <w:rPr>
          <w:rFonts w:ascii="Times New Roman" w:hAnsi="Times New Roman" w:cs="Times New Roman"/>
          <w:sz w:val="28"/>
          <w:szCs w:val="28"/>
        </w:rPr>
        <w:t xml:space="preserve"> lizinq müqaviləsinin subyektləri </w:t>
      </w:r>
      <w:r w:rsidR="00234D84" w:rsidRPr="00B01CEE">
        <w:rPr>
          <w:rFonts w:ascii="Times New Roman" w:hAnsi="Times New Roman" w:cs="Times New Roman"/>
          <w:sz w:val="28"/>
          <w:szCs w:val="28"/>
        </w:rPr>
        <w:t>lizinq verən, lizinq alan və satıcıdır (mal verəndir).</w:t>
      </w:r>
      <w:r w:rsidR="00375C7F" w:rsidRPr="00B01CEE">
        <w:rPr>
          <w:rFonts w:ascii="Times New Roman" w:hAnsi="Times New Roman" w:cs="Times New Roman"/>
          <w:sz w:val="28"/>
          <w:szCs w:val="28"/>
        </w:rPr>
        <w:t xml:space="preserve"> </w:t>
      </w:r>
      <w:proofErr w:type="gramStart"/>
      <w:r w:rsidR="007E65A8" w:rsidRPr="00B01CEE">
        <w:rPr>
          <w:rFonts w:ascii="Times New Roman" w:hAnsi="Times New Roman" w:cs="Times New Roman"/>
          <w:sz w:val="28"/>
          <w:szCs w:val="28"/>
        </w:rPr>
        <w:t xml:space="preserve">Mülki Məcəllənin 747-1.3-cü maddəsinə </w:t>
      </w:r>
      <w:r w:rsidR="00375C7F" w:rsidRPr="00B01CEE">
        <w:rPr>
          <w:rFonts w:ascii="Times New Roman" w:hAnsi="Times New Roman" w:cs="Times New Roman"/>
          <w:sz w:val="28"/>
          <w:szCs w:val="28"/>
        </w:rPr>
        <w:t xml:space="preserve">görə, </w:t>
      </w:r>
      <w:r w:rsidR="001131EA" w:rsidRPr="00B01CEE">
        <w:rPr>
          <w:rFonts w:ascii="Times New Roman" w:hAnsi="Times New Roman" w:cs="Times New Roman"/>
          <w:sz w:val="28"/>
          <w:szCs w:val="28"/>
        </w:rPr>
        <w:t>l</w:t>
      </w:r>
      <w:r w:rsidR="007E65A8" w:rsidRPr="00B01CEE">
        <w:rPr>
          <w:rFonts w:ascii="Times New Roman" w:hAnsi="Times New Roman" w:cs="Times New Roman"/>
          <w:sz w:val="28"/>
          <w:szCs w:val="28"/>
        </w:rPr>
        <w:t>izinq alan lizinq müqaviləsinə uyğun olaraq lizinq obyektini müəyyən haqla, müəyyən müddətə və şərtlərlə müvəqqəti sahibliyə və istifadəyə qəbul edən hüquqi və ya fiziki şəxsdir.</w:t>
      </w:r>
      <w:proofErr w:type="gramEnd"/>
    </w:p>
    <w:p w:rsidR="001131EA" w:rsidRPr="00B01CEE" w:rsidRDefault="001131EA"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Məcəllənin 747-1.5-ci maddəsinə </w:t>
      </w:r>
      <w:r w:rsidR="00375C7F" w:rsidRPr="00B01CEE">
        <w:rPr>
          <w:rFonts w:ascii="Times New Roman" w:hAnsi="Times New Roman" w:cs="Times New Roman"/>
          <w:sz w:val="28"/>
          <w:szCs w:val="28"/>
        </w:rPr>
        <w:t>uyğun olaraq</w:t>
      </w:r>
      <w:r w:rsidRPr="00B01CEE">
        <w:rPr>
          <w:rFonts w:ascii="Times New Roman" w:hAnsi="Times New Roman" w:cs="Times New Roman"/>
          <w:sz w:val="28"/>
          <w:szCs w:val="28"/>
        </w:rPr>
        <w:t xml:space="preserve"> </w:t>
      </w:r>
      <w:r w:rsidR="00F60A45" w:rsidRPr="00B01CEE">
        <w:rPr>
          <w:rFonts w:ascii="Times New Roman" w:hAnsi="Times New Roman" w:cs="Times New Roman"/>
          <w:sz w:val="28"/>
          <w:szCs w:val="28"/>
        </w:rPr>
        <w:t>b</w:t>
      </w:r>
      <w:r w:rsidRPr="00B01CEE">
        <w:rPr>
          <w:rFonts w:ascii="Times New Roman" w:hAnsi="Times New Roman" w:cs="Times New Roman"/>
          <w:sz w:val="28"/>
          <w:szCs w:val="28"/>
        </w:rPr>
        <w:t>u Məcəllə ilə müəyyənləşdirilmiş qaydada və hallarda Azərbaycan Respublikasının istənilən rezidenti və qeyri-rezidenti lizinq müqaviləsinin subyekti ola bilər.</w:t>
      </w:r>
    </w:p>
    <w:p w:rsidR="0086096E" w:rsidRPr="00B01CEE" w:rsidRDefault="0086096E"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Mülki Məcəllənin 748-2.5-ci maddəsinə əsasən, maliyyə lizinqi zamanı lizinq obyektinə mülkiyyət hüququ, əgər maliyyə lizinqi müqaviləsində ayrı qayda nəzərdə tutulmayıbsa, bütün lizinq ödənişlərinin verilməsi şərti ilə müqavilə müddəti başa çatmazdan əvvəl lizinq alana</w:t>
      </w:r>
      <w:proofErr w:type="gramEnd"/>
      <w:r w:rsidRPr="00B01CEE">
        <w:rPr>
          <w:rFonts w:ascii="Times New Roman" w:hAnsi="Times New Roman" w:cs="Times New Roman"/>
          <w:sz w:val="28"/>
          <w:szCs w:val="28"/>
        </w:rPr>
        <w:t xml:space="preserve"> keçir.</w:t>
      </w:r>
    </w:p>
    <w:p w:rsidR="00003EDB" w:rsidRPr="00B01CEE" w:rsidRDefault="007E65A8"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Mülki Məcə</w:t>
      </w:r>
      <w:r w:rsidR="002A1DB6" w:rsidRPr="00B01CEE">
        <w:rPr>
          <w:rFonts w:ascii="Times New Roman" w:hAnsi="Times New Roman" w:cs="Times New Roman"/>
          <w:sz w:val="28"/>
          <w:szCs w:val="28"/>
        </w:rPr>
        <w:t>l</w:t>
      </w:r>
      <w:r w:rsidRPr="00B01CEE">
        <w:rPr>
          <w:rFonts w:ascii="Times New Roman" w:hAnsi="Times New Roman" w:cs="Times New Roman"/>
          <w:sz w:val="28"/>
          <w:szCs w:val="28"/>
        </w:rPr>
        <w:t xml:space="preserve">lənin yuxarıda qeyd </w:t>
      </w:r>
      <w:r w:rsidR="00CB77D0" w:rsidRPr="00B01CEE">
        <w:rPr>
          <w:rFonts w:ascii="Times New Roman" w:hAnsi="Times New Roman" w:cs="Times New Roman"/>
          <w:sz w:val="28"/>
          <w:szCs w:val="28"/>
        </w:rPr>
        <w:t xml:space="preserve">olunan </w:t>
      </w:r>
      <w:r w:rsidRPr="00B01CEE">
        <w:rPr>
          <w:rFonts w:ascii="Times New Roman" w:hAnsi="Times New Roman" w:cs="Times New Roman"/>
          <w:sz w:val="28"/>
          <w:szCs w:val="28"/>
        </w:rPr>
        <w:t>maddələrindən göründüyü kimi, lizinq alan istənilə</w:t>
      </w:r>
      <w:r w:rsidR="00C37E2E" w:rsidRPr="00B01CEE">
        <w:rPr>
          <w:rFonts w:ascii="Times New Roman" w:hAnsi="Times New Roman" w:cs="Times New Roman"/>
          <w:sz w:val="28"/>
          <w:szCs w:val="28"/>
        </w:rPr>
        <w:t>n</w:t>
      </w:r>
      <w:r w:rsidRPr="00B01CEE">
        <w:rPr>
          <w:rFonts w:ascii="Times New Roman" w:hAnsi="Times New Roman" w:cs="Times New Roman"/>
          <w:sz w:val="28"/>
          <w:szCs w:val="28"/>
        </w:rPr>
        <w:t xml:space="preserve"> əmlakı müvəqqəti sahibliyə və istifadəyə qəbul edən hüquqi və ya fiziki şəxsdir. Bununla yanaşı qeyd olunmalıdır ki, Mülki Məcəllənin </w:t>
      </w:r>
      <w:r w:rsidR="00C37E2E" w:rsidRPr="00B01CEE">
        <w:rPr>
          <w:rFonts w:ascii="Times New Roman" w:hAnsi="Times New Roman" w:cs="Times New Roman"/>
          <w:sz w:val="28"/>
          <w:szCs w:val="28"/>
        </w:rPr>
        <w:t>göstərilən</w:t>
      </w:r>
      <w:r w:rsidRPr="00B01CEE">
        <w:rPr>
          <w:rFonts w:ascii="Times New Roman" w:hAnsi="Times New Roman" w:cs="Times New Roman"/>
          <w:sz w:val="28"/>
          <w:szCs w:val="28"/>
        </w:rPr>
        <w:t xml:space="preserve"> maddələrində</w:t>
      </w:r>
      <w:r w:rsidR="00003EDB" w:rsidRPr="00B01CEE">
        <w:rPr>
          <w:rFonts w:ascii="Times New Roman" w:hAnsi="Times New Roman" w:cs="Times New Roman"/>
          <w:sz w:val="28"/>
          <w:szCs w:val="28"/>
        </w:rPr>
        <w:t xml:space="preserve"> lizinq alanın sahibkarlıq fəaliyyəti ilə mə</w:t>
      </w:r>
      <w:r w:rsidR="00C37E2E" w:rsidRPr="00B01CEE">
        <w:rPr>
          <w:rFonts w:ascii="Times New Roman" w:hAnsi="Times New Roman" w:cs="Times New Roman"/>
          <w:sz w:val="28"/>
          <w:szCs w:val="28"/>
        </w:rPr>
        <w:t>şğ</w:t>
      </w:r>
      <w:r w:rsidR="00003EDB" w:rsidRPr="00B01CEE">
        <w:rPr>
          <w:rFonts w:ascii="Times New Roman" w:hAnsi="Times New Roman" w:cs="Times New Roman"/>
          <w:sz w:val="28"/>
          <w:szCs w:val="28"/>
        </w:rPr>
        <w:t xml:space="preserve">ul olması barədə hər hansı tələb mövcud deyildir. </w:t>
      </w:r>
    </w:p>
    <w:p w:rsidR="001131EA" w:rsidRPr="00B01CEE" w:rsidRDefault="00003EDB"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Beləliklə</w:t>
      </w:r>
      <w:r w:rsidR="00C37E2E" w:rsidRPr="00B01CEE">
        <w:rPr>
          <w:rFonts w:ascii="Times New Roman" w:hAnsi="Times New Roman" w:cs="Times New Roman"/>
          <w:sz w:val="28"/>
          <w:szCs w:val="28"/>
        </w:rPr>
        <w:t>,</w:t>
      </w:r>
      <w:r w:rsidRPr="00B01CEE">
        <w:rPr>
          <w:rFonts w:ascii="Times New Roman" w:hAnsi="Times New Roman" w:cs="Times New Roman"/>
          <w:sz w:val="28"/>
          <w:szCs w:val="28"/>
        </w:rPr>
        <w:t xml:space="preserve"> mövcud qanunvericiliyə uyğun olaraq</w:t>
      </w:r>
      <w:r w:rsidR="002A1DB6" w:rsidRPr="00B01CEE">
        <w:rPr>
          <w:rFonts w:ascii="Times New Roman" w:hAnsi="Times New Roman" w:cs="Times New Roman"/>
          <w:sz w:val="28"/>
          <w:szCs w:val="28"/>
        </w:rPr>
        <w:t>,</w:t>
      </w:r>
      <w:r w:rsidRPr="00B01CEE">
        <w:rPr>
          <w:rFonts w:ascii="Times New Roman" w:hAnsi="Times New Roman" w:cs="Times New Roman"/>
          <w:sz w:val="28"/>
          <w:szCs w:val="28"/>
        </w:rPr>
        <w:t xml:space="preserve"> lizinq müqaviləsinə əsasən lizinq alan istənilən fiziki</w:t>
      </w:r>
      <w:r w:rsidR="002A1DB6" w:rsidRPr="00B01CEE">
        <w:rPr>
          <w:rFonts w:ascii="Times New Roman" w:hAnsi="Times New Roman" w:cs="Times New Roman"/>
          <w:sz w:val="28"/>
          <w:szCs w:val="28"/>
        </w:rPr>
        <w:t xml:space="preserve"> və ya </w:t>
      </w:r>
      <w:r w:rsidR="00901498" w:rsidRPr="00B01CEE">
        <w:rPr>
          <w:rFonts w:ascii="Times New Roman" w:hAnsi="Times New Roman" w:cs="Times New Roman"/>
          <w:sz w:val="28"/>
          <w:szCs w:val="28"/>
        </w:rPr>
        <w:t xml:space="preserve">hüquqi </w:t>
      </w:r>
      <w:r w:rsidR="002A1DB6" w:rsidRPr="00B01CEE">
        <w:rPr>
          <w:rFonts w:ascii="Times New Roman" w:hAnsi="Times New Roman" w:cs="Times New Roman"/>
          <w:sz w:val="28"/>
          <w:szCs w:val="28"/>
        </w:rPr>
        <w:t>şəxs</w:t>
      </w:r>
      <w:r w:rsidRPr="00B01CEE">
        <w:rPr>
          <w:rFonts w:ascii="Times New Roman" w:hAnsi="Times New Roman" w:cs="Times New Roman"/>
          <w:sz w:val="28"/>
          <w:szCs w:val="28"/>
        </w:rPr>
        <w:t xml:space="preserve"> ola bilər və həmin şəx</w:t>
      </w:r>
      <w:r w:rsidR="00C37E2E" w:rsidRPr="00B01CEE">
        <w:rPr>
          <w:rFonts w:ascii="Times New Roman" w:hAnsi="Times New Roman" w:cs="Times New Roman"/>
          <w:sz w:val="28"/>
          <w:szCs w:val="28"/>
        </w:rPr>
        <w:t>s</w:t>
      </w:r>
      <w:r w:rsidRPr="00B01CEE">
        <w:rPr>
          <w:rFonts w:ascii="Times New Roman" w:hAnsi="Times New Roman" w:cs="Times New Roman"/>
          <w:sz w:val="28"/>
          <w:szCs w:val="28"/>
        </w:rPr>
        <w:t>in sahibkarlıq fəaliyyəti ilə mə</w:t>
      </w:r>
      <w:r w:rsidR="00C37E2E" w:rsidRPr="00B01CEE">
        <w:rPr>
          <w:rFonts w:ascii="Times New Roman" w:hAnsi="Times New Roman" w:cs="Times New Roman"/>
          <w:sz w:val="28"/>
          <w:szCs w:val="28"/>
        </w:rPr>
        <w:t>şğ</w:t>
      </w:r>
      <w:r w:rsidRPr="00B01CEE">
        <w:rPr>
          <w:rFonts w:ascii="Times New Roman" w:hAnsi="Times New Roman" w:cs="Times New Roman"/>
          <w:sz w:val="28"/>
          <w:szCs w:val="28"/>
        </w:rPr>
        <w:t>ul olması tələb olunmur.</w:t>
      </w:r>
    </w:p>
    <w:p w:rsidR="00F60A45" w:rsidRPr="00B01CEE" w:rsidRDefault="00F60A45"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Lizinq verən lizinq müqaviləsinə əsasən cəlb edilmiş və ya özünə məxsus maliyyə vəsaiti hesabına əldə etdiyi və mülkiyyətində olan əşyanı lizinq obyekti kimi lizinq alana müəyyən haqla, müəyyən müddətə və şərtlərlə (mülkiyyət hüququnun lizinq alana keçməsi v</w:t>
      </w:r>
      <w:proofErr w:type="gramEnd"/>
      <w:r w:rsidRPr="00B01CEE">
        <w:rPr>
          <w:rFonts w:ascii="Times New Roman" w:hAnsi="Times New Roman" w:cs="Times New Roman"/>
          <w:sz w:val="28"/>
          <w:szCs w:val="28"/>
        </w:rPr>
        <w:t xml:space="preserve">ə </w:t>
      </w:r>
      <w:proofErr w:type="gramStart"/>
      <w:r w:rsidRPr="00B01CEE">
        <w:rPr>
          <w:rFonts w:ascii="Times New Roman" w:hAnsi="Times New Roman" w:cs="Times New Roman"/>
          <w:sz w:val="28"/>
          <w:szCs w:val="28"/>
        </w:rPr>
        <w:t>ya keçməməsi şərti də daxil olmaqla) müvəqqəti sahibliyə və ya istifadəyə verən hüquqi və ya fiziki şəxsdir.</w:t>
      </w:r>
      <w:proofErr w:type="gramEnd"/>
      <w:r w:rsidRPr="00B01CEE">
        <w:rPr>
          <w:rFonts w:ascii="Times New Roman" w:hAnsi="Times New Roman" w:cs="Times New Roman"/>
          <w:sz w:val="28"/>
          <w:szCs w:val="28"/>
        </w:rPr>
        <w:t xml:space="preserve"> Satıcı (mal verən) alqı-satqı </w:t>
      </w:r>
      <w:r w:rsidRPr="00B01CEE">
        <w:rPr>
          <w:rFonts w:ascii="Times New Roman" w:hAnsi="Times New Roman" w:cs="Times New Roman"/>
          <w:sz w:val="28"/>
          <w:szCs w:val="28"/>
        </w:rPr>
        <w:lastRenderedPageBreak/>
        <w:t>müqaviləsinə əsasən lizinq obyektini lizinq verənə satan hüquqi və ya fiziki şəxsdir (Mülki Məcəllənin 747-1.2 və 747-1.4-cü maddələri)</w:t>
      </w:r>
      <w:r w:rsidR="00E20261" w:rsidRPr="00B01CEE">
        <w:rPr>
          <w:rFonts w:ascii="Times New Roman" w:hAnsi="Times New Roman" w:cs="Times New Roman"/>
          <w:sz w:val="28"/>
          <w:szCs w:val="28"/>
        </w:rPr>
        <w:t>.</w:t>
      </w:r>
    </w:p>
    <w:p w:rsidR="00E20261" w:rsidRPr="00B01CEE" w:rsidRDefault="00E20261"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Mülki Məcəllənin 747.2-ci maddəsinə əsasən, </w:t>
      </w:r>
      <w:r w:rsidR="00EC34C4" w:rsidRPr="00B01CEE">
        <w:rPr>
          <w:rFonts w:ascii="Times New Roman" w:hAnsi="Times New Roman" w:cs="Times New Roman"/>
          <w:sz w:val="28"/>
          <w:szCs w:val="28"/>
        </w:rPr>
        <w:t xml:space="preserve">lizinq </w:t>
      </w:r>
      <w:r w:rsidRPr="00B01CEE">
        <w:rPr>
          <w:rFonts w:ascii="Times New Roman" w:hAnsi="Times New Roman" w:cs="Times New Roman"/>
          <w:sz w:val="28"/>
          <w:szCs w:val="28"/>
        </w:rPr>
        <w:t xml:space="preserve">verən müqavilədə nəzərdə tutulan əmlakı hazırlamağa və ya əldə etməyə borcludur. </w:t>
      </w:r>
    </w:p>
    <w:p w:rsidR="001131EA" w:rsidRPr="00B01CEE" w:rsidRDefault="00375C7F"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Mülki Məcəllənin 747-2-ci maddəsinin tələblərinə görə, l</w:t>
      </w:r>
      <w:r w:rsidR="0071551B" w:rsidRPr="00B01CEE">
        <w:rPr>
          <w:rFonts w:ascii="Times New Roman" w:hAnsi="Times New Roman" w:cs="Times New Roman"/>
          <w:sz w:val="28"/>
          <w:szCs w:val="28"/>
        </w:rPr>
        <w:t>izinqin obyekti Azərbaycan Respublikasının qanunlarına əsasən sərbəst mülki dövriyyədən çıxarılmış və ya mülki dövriyyəsi məhdudlaşdırılmış əşyalar istisna olmaqla, qanunvericiliklə müəyyənləşdirilmiş təsnifat üzr</w:t>
      </w:r>
      <w:proofErr w:type="gramEnd"/>
      <w:r w:rsidR="0071551B" w:rsidRPr="00B01CEE">
        <w:rPr>
          <w:rFonts w:ascii="Times New Roman" w:hAnsi="Times New Roman" w:cs="Times New Roman"/>
          <w:sz w:val="28"/>
          <w:szCs w:val="28"/>
        </w:rPr>
        <w:t>ə əsas vəsaitə aid olan daşınar və ya daşınmaz əşyalardır</w:t>
      </w:r>
      <w:r w:rsidRPr="00B01CEE">
        <w:rPr>
          <w:rFonts w:ascii="Times New Roman" w:hAnsi="Times New Roman" w:cs="Times New Roman"/>
          <w:sz w:val="28"/>
          <w:szCs w:val="28"/>
        </w:rPr>
        <w:t>.</w:t>
      </w:r>
      <w:r w:rsidR="0071551B" w:rsidRPr="00B01CEE">
        <w:rPr>
          <w:rFonts w:ascii="Times New Roman" w:hAnsi="Times New Roman" w:cs="Times New Roman"/>
          <w:sz w:val="28"/>
          <w:szCs w:val="28"/>
        </w:rPr>
        <w:t xml:space="preserve"> </w:t>
      </w:r>
    </w:p>
    <w:p w:rsidR="0071551B" w:rsidRPr="00B01CEE" w:rsidRDefault="0071551B"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Bununla yanaşı</w:t>
      </w:r>
      <w:r w:rsidR="0059614B" w:rsidRPr="00B01CEE">
        <w:rPr>
          <w:rFonts w:ascii="Times New Roman" w:hAnsi="Times New Roman" w:cs="Times New Roman"/>
          <w:sz w:val="28"/>
          <w:szCs w:val="28"/>
        </w:rPr>
        <w:t>,</w:t>
      </w:r>
      <w:r w:rsidRPr="00B01CEE">
        <w:rPr>
          <w:rFonts w:ascii="Times New Roman" w:hAnsi="Times New Roman" w:cs="Times New Roman"/>
          <w:sz w:val="28"/>
          <w:szCs w:val="28"/>
        </w:rPr>
        <w:t xml:space="preserve"> mülki qanunvericilikdə lizinqin formaları və lizinq əməliyyatlarının hüquqi forması</w:t>
      </w:r>
      <w:r w:rsidR="0059614B" w:rsidRPr="00B01CEE">
        <w:rPr>
          <w:rFonts w:ascii="Times New Roman" w:hAnsi="Times New Roman" w:cs="Times New Roman"/>
          <w:sz w:val="28"/>
          <w:szCs w:val="28"/>
        </w:rPr>
        <w:t xml:space="preserve"> da</w:t>
      </w:r>
      <w:r w:rsidRPr="00B01CEE">
        <w:rPr>
          <w:rFonts w:ascii="Times New Roman" w:hAnsi="Times New Roman" w:cs="Times New Roman"/>
          <w:sz w:val="28"/>
          <w:szCs w:val="28"/>
        </w:rPr>
        <w:t xml:space="preserve"> dəqiq müəyyən olunmuşdur. Belə</w:t>
      </w:r>
      <w:r w:rsidR="0059614B" w:rsidRPr="00B01CEE">
        <w:rPr>
          <w:rFonts w:ascii="Times New Roman" w:hAnsi="Times New Roman" w:cs="Times New Roman"/>
          <w:sz w:val="28"/>
          <w:szCs w:val="28"/>
        </w:rPr>
        <w:t xml:space="preserve"> </w:t>
      </w:r>
      <w:r w:rsidRPr="00B01CEE">
        <w:rPr>
          <w:rFonts w:ascii="Times New Roman" w:hAnsi="Times New Roman" w:cs="Times New Roman"/>
          <w:sz w:val="28"/>
          <w:szCs w:val="28"/>
        </w:rPr>
        <w:t>ki</w:t>
      </w:r>
      <w:r w:rsidR="0059614B" w:rsidRPr="00B01CEE">
        <w:rPr>
          <w:rFonts w:ascii="Times New Roman" w:hAnsi="Times New Roman" w:cs="Times New Roman"/>
          <w:sz w:val="28"/>
          <w:szCs w:val="28"/>
        </w:rPr>
        <w:t>,</w:t>
      </w:r>
      <w:r w:rsidRPr="00B01CEE">
        <w:rPr>
          <w:rFonts w:ascii="Times New Roman" w:hAnsi="Times New Roman" w:cs="Times New Roman"/>
          <w:sz w:val="28"/>
          <w:szCs w:val="28"/>
        </w:rPr>
        <w:t xml:space="preserve"> Mülki Məcəllənin 747-3-cü maddəsinə əsasən, lizinqin bu Məcəllə ilə tənzimlənən əsas formalarına daxili və beynəlxalq lizinq aiddir. Daxili lizinq həyata keçirildikdə lizinq verən və lizinq alan Azərbaycan Respublikasının rezidentləridir. Beynəlxalq lizinq həyata keçirildikdə lizinq verən, yaxud lizinq alan (və ya onların hər ikisi) Azərbaycan Respublikasının qeyri-rezidentləridir.</w:t>
      </w:r>
    </w:p>
    <w:p w:rsidR="0071551B" w:rsidRPr="00B01CEE" w:rsidRDefault="0071551B"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Məcəllənin 747-5-ci maddəsinə görə, lizinq əməliyyatlarının hüquqi forması ya lizinq verənlə lizinq alan arasında bağlanmış lizinq müqaviləsi və lizinq verənlə satıcı arasında bağlanılmış alqı-satqı müqaviləsidir, ya da həmin şəxslər arasında bu Məcəllənin</w:t>
      </w:r>
      <w:proofErr w:type="gramEnd"/>
      <w:r w:rsidRPr="00B01CEE">
        <w:rPr>
          <w:rFonts w:ascii="Times New Roman" w:hAnsi="Times New Roman" w:cs="Times New Roman"/>
          <w:sz w:val="28"/>
          <w:szCs w:val="28"/>
        </w:rPr>
        <w:t xml:space="preserve"> 747-5.2-ci maddəsinə və lizinqlə bağlı digər maddələrinə müvafiq surətdə bağlanılmış üçtərəfli müqavilədir.</w:t>
      </w:r>
      <w:r w:rsidR="0059614B" w:rsidRPr="00B01CEE">
        <w:rPr>
          <w:rFonts w:ascii="Times New Roman" w:hAnsi="Times New Roman" w:cs="Times New Roman"/>
          <w:sz w:val="28"/>
          <w:szCs w:val="28"/>
        </w:rPr>
        <w:t xml:space="preserve"> </w:t>
      </w:r>
      <w:r w:rsidRPr="00B01CEE">
        <w:rPr>
          <w:rFonts w:ascii="Times New Roman" w:hAnsi="Times New Roman" w:cs="Times New Roman"/>
          <w:sz w:val="28"/>
          <w:szCs w:val="28"/>
        </w:rPr>
        <w:t>Lizinqlə əlaqədar bağlanılan alqı-satqı müqaviləsində, bu Məcəllə ilə nəzərdə tutulmuş şərtlərlə yanaşı, aşağıdakılar da göstərilməlidir: lizinq obyekti lizinq verən tərəfindən xüsusi olaraq lizinqə verilmək üçün əldə edilir; lizinq müqaviləsində ayrı hal nəz</w:t>
      </w:r>
      <w:r w:rsidR="00901498" w:rsidRPr="00B01CEE">
        <w:rPr>
          <w:rFonts w:ascii="Times New Roman" w:hAnsi="Times New Roman" w:cs="Times New Roman"/>
          <w:sz w:val="28"/>
          <w:szCs w:val="28"/>
        </w:rPr>
        <w:t>ərdə tutulmayıbsa, lizinq alan</w:t>
      </w:r>
      <w:r w:rsidRPr="00B01CEE">
        <w:rPr>
          <w:rFonts w:ascii="Times New Roman" w:hAnsi="Times New Roman" w:cs="Times New Roman"/>
          <w:sz w:val="28"/>
          <w:szCs w:val="28"/>
        </w:rPr>
        <w:t xml:space="preserve"> lizinq obyektinin satıcısı ilə lizinq verən arasında bağlanılan alqı-satqı müqaviləsindən irəli gələn alıcı hüquqlarına malikdir.</w:t>
      </w:r>
    </w:p>
    <w:p w:rsidR="001131EA" w:rsidRPr="00B01CEE" w:rsidRDefault="00EC34C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Göründüyü kimi</w:t>
      </w:r>
      <w:r w:rsidR="005E7B27" w:rsidRPr="00B01CEE">
        <w:rPr>
          <w:rFonts w:ascii="Times New Roman" w:hAnsi="Times New Roman" w:cs="Times New Roman"/>
          <w:sz w:val="28"/>
          <w:szCs w:val="28"/>
        </w:rPr>
        <w:t>,</w:t>
      </w:r>
      <w:r w:rsidRPr="00B01CEE">
        <w:rPr>
          <w:rFonts w:ascii="Times New Roman" w:hAnsi="Times New Roman" w:cs="Times New Roman"/>
          <w:sz w:val="28"/>
          <w:szCs w:val="28"/>
        </w:rPr>
        <w:t xml:space="preserve"> </w:t>
      </w:r>
      <w:r w:rsidR="00E20261" w:rsidRPr="00B01CEE">
        <w:rPr>
          <w:rFonts w:ascii="Times New Roman" w:hAnsi="Times New Roman" w:cs="Times New Roman"/>
          <w:sz w:val="28"/>
          <w:szCs w:val="28"/>
        </w:rPr>
        <w:t>mövcud qanunvericilikdə l</w:t>
      </w:r>
      <w:r w:rsidR="001131EA" w:rsidRPr="00B01CEE">
        <w:rPr>
          <w:rFonts w:ascii="Times New Roman" w:hAnsi="Times New Roman" w:cs="Times New Roman"/>
          <w:sz w:val="28"/>
          <w:szCs w:val="28"/>
        </w:rPr>
        <w:t>izinq</w:t>
      </w:r>
      <w:r w:rsidR="0059614B" w:rsidRPr="00B01CEE">
        <w:rPr>
          <w:rFonts w:ascii="Times New Roman" w:hAnsi="Times New Roman" w:cs="Times New Roman"/>
          <w:sz w:val="28"/>
          <w:szCs w:val="28"/>
        </w:rPr>
        <w:t xml:space="preserve"> müqaviləsinin</w:t>
      </w:r>
      <w:r w:rsidR="001131EA" w:rsidRPr="00B01CEE">
        <w:rPr>
          <w:rFonts w:ascii="Times New Roman" w:hAnsi="Times New Roman" w:cs="Times New Roman"/>
          <w:sz w:val="28"/>
          <w:szCs w:val="28"/>
        </w:rPr>
        <w:t xml:space="preserve"> </w:t>
      </w:r>
      <w:r w:rsidR="00A1298C" w:rsidRPr="00B01CEE">
        <w:rPr>
          <w:rFonts w:ascii="Times New Roman" w:hAnsi="Times New Roman" w:cs="Times New Roman"/>
          <w:sz w:val="28"/>
          <w:szCs w:val="28"/>
        </w:rPr>
        <w:t xml:space="preserve">əsasən </w:t>
      </w:r>
      <w:r w:rsidR="001131EA" w:rsidRPr="00B01CEE">
        <w:rPr>
          <w:rFonts w:ascii="Times New Roman" w:hAnsi="Times New Roman" w:cs="Times New Roman"/>
          <w:sz w:val="28"/>
          <w:szCs w:val="28"/>
        </w:rPr>
        <w:t>üçtərə</w:t>
      </w:r>
      <w:r w:rsidR="00E20261" w:rsidRPr="00B01CEE">
        <w:rPr>
          <w:rFonts w:ascii="Times New Roman" w:hAnsi="Times New Roman" w:cs="Times New Roman"/>
          <w:sz w:val="28"/>
          <w:szCs w:val="28"/>
        </w:rPr>
        <w:t>fli saziş olması müəyyən olunmuşdur</w:t>
      </w:r>
      <w:r w:rsidR="001131EA" w:rsidRPr="00B01CEE">
        <w:rPr>
          <w:rFonts w:ascii="Times New Roman" w:hAnsi="Times New Roman" w:cs="Times New Roman"/>
          <w:sz w:val="28"/>
          <w:szCs w:val="28"/>
        </w:rPr>
        <w:t>. Lizinq sövdələşməsinin iştirakçıları lizinq</w:t>
      </w:r>
      <w:r w:rsidR="00024A2B" w:rsidRPr="00B01CEE">
        <w:rPr>
          <w:rFonts w:ascii="Times New Roman" w:hAnsi="Times New Roman" w:cs="Times New Roman"/>
          <w:sz w:val="28"/>
          <w:szCs w:val="28"/>
        </w:rPr>
        <w:t xml:space="preserve"> </w:t>
      </w:r>
      <w:r w:rsidR="001131EA" w:rsidRPr="00B01CEE">
        <w:rPr>
          <w:rFonts w:ascii="Times New Roman" w:hAnsi="Times New Roman" w:cs="Times New Roman"/>
          <w:sz w:val="28"/>
          <w:szCs w:val="28"/>
        </w:rPr>
        <w:t>verən (lizinq şirkəti), lizinq</w:t>
      </w:r>
      <w:r w:rsidRPr="00B01CEE">
        <w:rPr>
          <w:rFonts w:ascii="Times New Roman" w:hAnsi="Times New Roman" w:cs="Times New Roman"/>
          <w:sz w:val="28"/>
          <w:szCs w:val="28"/>
        </w:rPr>
        <w:t xml:space="preserve"> </w:t>
      </w:r>
      <w:r w:rsidR="001131EA" w:rsidRPr="00B01CEE">
        <w:rPr>
          <w:rFonts w:ascii="Times New Roman" w:hAnsi="Times New Roman" w:cs="Times New Roman"/>
          <w:sz w:val="28"/>
          <w:szCs w:val="28"/>
        </w:rPr>
        <w:t>alan və lizinqə veriləcək avadanlığın satıcısı</w:t>
      </w:r>
      <w:r w:rsidR="005E7B27" w:rsidRPr="00B01CEE">
        <w:rPr>
          <w:rFonts w:ascii="Times New Roman" w:hAnsi="Times New Roman" w:cs="Times New Roman"/>
          <w:sz w:val="28"/>
          <w:szCs w:val="28"/>
        </w:rPr>
        <w:t>dır</w:t>
      </w:r>
      <w:r w:rsidR="001131EA" w:rsidRPr="00B01CEE">
        <w:rPr>
          <w:rFonts w:ascii="Times New Roman" w:hAnsi="Times New Roman" w:cs="Times New Roman"/>
          <w:sz w:val="28"/>
          <w:szCs w:val="28"/>
        </w:rPr>
        <w:t xml:space="preserve">. Lizinq sövdələşməsində ən azı iki müqavilənin bağlanması </w:t>
      </w:r>
      <w:r w:rsidR="00E20261" w:rsidRPr="00B01CEE">
        <w:rPr>
          <w:rFonts w:ascii="Times New Roman" w:hAnsi="Times New Roman" w:cs="Times New Roman"/>
          <w:sz w:val="28"/>
          <w:szCs w:val="28"/>
        </w:rPr>
        <w:t xml:space="preserve">və ya bir üçtərəfli müqavilənin bağlanması </w:t>
      </w:r>
      <w:r w:rsidR="001131EA" w:rsidRPr="00B01CEE">
        <w:rPr>
          <w:rFonts w:ascii="Times New Roman" w:hAnsi="Times New Roman" w:cs="Times New Roman"/>
          <w:sz w:val="28"/>
          <w:szCs w:val="28"/>
        </w:rPr>
        <w:t>nəzərdə t</w:t>
      </w:r>
      <w:r w:rsidR="0059614B" w:rsidRPr="00B01CEE">
        <w:rPr>
          <w:rFonts w:ascii="Times New Roman" w:hAnsi="Times New Roman" w:cs="Times New Roman"/>
          <w:sz w:val="28"/>
          <w:szCs w:val="28"/>
        </w:rPr>
        <w:t>utulur:</w:t>
      </w:r>
      <w:r w:rsidR="001131EA" w:rsidRPr="00B01CEE">
        <w:rPr>
          <w:rFonts w:ascii="Times New Roman" w:hAnsi="Times New Roman" w:cs="Times New Roman"/>
          <w:sz w:val="28"/>
          <w:szCs w:val="28"/>
        </w:rPr>
        <w:t> </w:t>
      </w:r>
    </w:p>
    <w:p w:rsidR="00A1298C" w:rsidRPr="00B01CEE" w:rsidRDefault="00B01CEE"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1. </w:t>
      </w:r>
      <w:r w:rsidR="00EC34C4" w:rsidRPr="00B01CEE">
        <w:rPr>
          <w:rFonts w:ascii="Times New Roman" w:hAnsi="Times New Roman" w:cs="Times New Roman"/>
          <w:sz w:val="28"/>
          <w:szCs w:val="28"/>
        </w:rPr>
        <w:t>L</w:t>
      </w:r>
      <w:r w:rsidR="001131EA" w:rsidRPr="00B01CEE">
        <w:rPr>
          <w:rFonts w:ascii="Times New Roman" w:hAnsi="Times New Roman" w:cs="Times New Roman"/>
          <w:sz w:val="28"/>
          <w:szCs w:val="28"/>
        </w:rPr>
        <w:t>izinq</w:t>
      </w:r>
      <w:r w:rsidR="00EC34C4" w:rsidRPr="00B01CEE">
        <w:rPr>
          <w:rFonts w:ascii="Times New Roman" w:hAnsi="Times New Roman" w:cs="Times New Roman"/>
          <w:sz w:val="28"/>
          <w:szCs w:val="28"/>
        </w:rPr>
        <w:t xml:space="preserve"> </w:t>
      </w:r>
      <w:r w:rsidR="001131EA" w:rsidRPr="00B01CEE">
        <w:rPr>
          <w:rFonts w:ascii="Times New Roman" w:hAnsi="Times New Roman" w:cs="Times New Roman"/>
          <w:sz w:val="28"/>
          <w:szCs w:val="28"/>
        </w:rPr>
        <w:t>verən (lizinq şirkəti) və lizinq</w:t>
      </w:r>
      <w:r w:rsidR="00EC34C4" w:rsidRPr="00B01CEE">
        <w:rPr>
          <w:rFonts w:ascii="Times New Roman" w:hAnsi="Times New Roman" w:cs="Times New Roman"/>
          <w:sz w:val="28"/>
          <w:szCs w:val="28"/>
        </w:rPr>
        <w:t xml:space="preserve"> </w:t>
      </w:r>
      <w:r w:rsidR="001131EA" w:rsidRPr="00B01CEE">
        <w:rPr>
          <w:rFonts w:ascii="Times New Roman" w:hAnsi="Times New Roman" w:cs="Times New Roman"/>
          <w:sz w:val="28"/>
          <w:szCs w:val="28"/>
        </w:rPr>
        <w:t>alan arasında (müştəri) lizinq müqaviləsinin bağlanması – lizinq alanın müraciəti təsdiq edildikdən sonra lizinq verən və lizinq alan arasında lizinq müqaviləsi bağlanır</w:t>
      </w:r>
      <w:r w:rsidR="00A1298C" w:rsidRPr="00B01CEE">
        <w:rPr>
          <w:rFonts w:ascii="Times New Roman" w:hAnsi="Times New Roman" w:cs="Times New Roman"/>
          <w:sz w:val="28"/>
          <w:szCs w:val="28"/>
        </w:rPr>
        <w:t>;</w:t>
      </w:r>
    </w:p>
    <w:p w:rsidR="00EC34C4" w:rsidRPr="00B01CEE" w:rsidRDefault="00B01CEE"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2. </w:t>
      </w:r>
      <w:r w:rsidR="001131EA" w:rsidRPr="00B01CEE">
        <w:rPr>
          <w:rFonts w:ascii="Times New Roman" w:hAnsi="Times New Roman" w:cs="Times New Roman"/>
          <w:sz w:val="28"/>
          <w:szCs w:val="28"/>
        </w:rPr>
        <w:t>Alqı-satqı müqaviləsinin bağlanması – lizinq verən və</w:t>
      </w:r>
      <w:r w:rsidR="0059614B" w:rsidRPr="00B01CEE">
        <w:rPr>
          <w:rFonts w:ascii="Times New Roman" w:hAnsi="Times New Roman" w:cs="Times New Roman"/>
          <w:sz w:val="28"/>
          <w:szCs w:val="28"/>
        </w:rPr>
        <w:t xml:space="preserve"> avadanlığın satıcısı (mal verən</w:t>
      </w:r>
      <w:r w:rsidR="001131EA" w:rsidRPr="00B01CEE">
        <w:rPr>
          <w:rFonts w:ascii="Times New Roman" w:hAnsi="Times New Roman" w:cs="Times New Roman"/>
          <w:sz w:val="28"/>
          <w:szCs w:val="28"/>
        </w:rPr>
        <w:t>) arasında alqı-satqı müqaviləsi bağlanır. Lizinq verən satıcı ilə alqı-satqı müqavilə</w:t>
      </w:r>
      <w:r w:rsidR="00A1298C" w:rsidRPr="00B01CEE">
        <w:rPr>
          <w:rFonts w:ascii="Times New Roman" w:hAnsi="Times New Roman" w:cs="Times New Roman"/>
          <w:sz w:val="28"/>
          <w:szCs w:val="28"/>
        </w:rPr>
        <w:t>sini</w:t>
      </w:r>
      <w:r w:rsidR="001131EA" w:rsidRPr="00B01CEE">
        <w:rPr>
          <w:rFonts w:ascii="Times New Roman" w:hAnsi="Times New Roman" w:cs="Times New Roman"/>
          <w:sz w:val="28"/>
          <w:szCs w:val="28"/>
        </w:rPr>
        <w:t xml:space="preserve"> lizinq alanın marağında bağlayır. Lizinq verən müqavilədə nəzərdə tutulan əmlakı hazırlamağa və ya əldə etməyə borcludur.</w:t>
      </w:r>
    </w:p>
    <w:p w:rsidR="0059614B" w:rsidRPr="00B01CEE" w:rsidRDefault="00EC34C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Eyni zamanda,  lizinq əməliyyatı özündə həm də satış elementini daşıyır. </w:t>
      </w:r>
      <w:r w:rsidR="0059614B" w:rsidRPr="00B01CEE">
        <w:rPr>
          <w:rFonts w:ascii="Times New Roman" w:hAnsi="Times New Roman" w:cs="Times New Roman"/>
          <w:sz w:val="28"/>
          <w:szCs w:val="28"/>
        </w:rPr>
        <w:t xml:space="preserve"> </w:t>
      </w:r>
    </w:p>
    <w:p w:rsidR="00A1298C" w:rsidRPr="00B01CEE" w:rsidRDefault="007404E1"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lastRenderedPageBreak/>
        <w:t>Bundan başqa</w:t>
      </w:r>
      <w:r w:rsidR="00030BA1" w:rsidRPr="00B01CEE">
        <w:rPr>
          <w:rFonts w:ascii="Times New Roman" w:hAnsi="Times New Roman" w:cs="Times New Roman"/>
          <w:sz w:val="28"/>
          <w:szCs w:val="28"/>
        </w:rPr>
        <w:t>,</w:t>
      </w:r>
      <w:r w:rsidR="00A1298C" w:rsidRPr="00B01CEE">
        <w:rPr>
          <w:rFonts w:ascii="Times New Roman" w:hAnsi="Times New Roman" w:cs="Times New Roman"/>
          <w:sz w:val="28"/>
          <w:szCs w:val="28"/>
        </w:rPr>
        <w:t xml:space="preserve"> lizinq verən</w:t>
      </w:r>
      <w:r w:rsidR="00706B91" w:rsidRPr="00B01CEE">
        <w:rPr>
          <w:rFonts w:ascii="Times New Roman" w:hAnsi="Times New Roman" w:cs="Times New Roman"/>
          <w:sz w:val="28"/>
          <w:szCs w:val="28"/>
        </w:rPr>
        <w:t xml:space="preserve"> lizinq müqaviləsi bağlamazdan əvvəl</w:t>
      </w:r>
      <w:r w:rsidR="00A1298C" w:rsidRPr="00B01CEE">
        <w:rPr>
          <w:rFonts w:ascii="Times New Roman" w:hAnsi="Times New Roman" w:cs="Times New Roman"/>
          <w:sz w:val="28"/>
          <w:szCs w:val="28"/>
        </w:rPr>
        <w:t xml:space="preserve"> lizinq məqsədi üçün</w:t>
      </w:r>
      <w:r w:rsidR="00706B91" w:rsidRPr="00B01CEE">
        <w:rPr>
          <w:rFonts w:ascii="Times New Roman" w:hAnsi="Times New Roman" w:cs="Times New Roman"/>
          <w:sz w:val="28"/>
          <w:szCs w:val="28"/>
        </w:rPr>
        <w:t xml:space="preserve"> </w:t>
      </w:r>
      <w:r w:rsidR="00A1298C" w:rsidRPr="00B01CEE">
        <w:rPr>
          <w:rFonts w:ascii="Times New Roman" w:hAnsi="Times New Roman" w:cs="Times New Roman"/>
          <w:sz w:val="28"/>
          <w:szCs w:val="28"/>
        </w:rPr>
        <w:t xml:space="preserve"> lizinq obyektini əldə</w:t>
      </w:r>
      <w:r w:rsidR="00706B91" w:rsidRPr="00B01CEE">
        <w:rPr>
          <w:rFonts w:ascii="Times New Roman" w:hAnsi="Times New Roman" w:cs="Times New Roman"/>
          <w:sz w:val="28"/>
          <w:szCs w:val="28"/>
        </w:rPr>
        <w:t xml:space="preserve"> edə</w:t>
      </w:r>
      <w:r w:rsidR="00A1298C" w:rsidRPr="00B01CEE">
        <w:rPr>
          <w:rFonts w:ascii="Times New Roman" w:hAnsi="Times New Roman" w:cs="Times New Roman"/>
          <w:sz w:val="28"/>
          <w:szCs w:val="28"/>
        </w:rPr>
        <w:t xml:space="preserve"> və</w:t>
      </w:r>
      <w:r w:rsidR="00706B91" w:rsidRPr="00B01CEE">
        <w:rPr>
          <w:rFonts w:ascii="Times New Roman" w:hAnsi="Times New Roman" w:cs="Times New Roman"/>
          <w:sz w:val="28"/>
          <w:szCs w:val="28"/>
        </w:rPr>
        <w:t xml:space="preserve"> ya hazırlaya bilər.</w:t>
      </w:r>
    </w:p>
    <w:p w:rsidR="007404E1" w:rsidRPr="00B01CEE" w:rsidRDefault="00030BA1"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Beləliklə,</w:t>
      </w:r>
      <w:r w:rsidR="001131EA" w:rsidRPr="00B01CEE">
        <w:rPr>
          <w:rFonts w:ascii="Times New Roman" w:hAnsi="Times New Roman" w:cs="Times New Roman"/>
          <w:sz w:val="28"/>
          <w:szCs w:val="28"/>
        </w:rPr>
        <w:t xml:space="preserve"> lizinq müqaviləsinin əsas xüsusiyyətlərindən biri ondan ibarətdir ki, bu müqavilədə üç tərəf</w:t>
      </w:r>
      <w:r w:rsidRPr="00B01CEE">
        <w:rPr>
          <w:rFonts w:ascii="Times New Roman" w:hAnsi="Times New Roman" w:cs="Times New Roman"/>
          <w:sz w:val="28"/>
          <w:szCs w:val="28"/>
        </w:rPr>
        <w:t xml:space="preserve"> iştirak etməlidir. Mövcud mülki qanunvericilik</w:t>
      </w:r>
      <w:r w:rsidR="001131EA" w:rsidRPr="00B01CEE">
        <w:rPr>
          <w:rFonts w:ascii="Times New Roman" w:hAnsi="Times New Roman" w:cs="Times New Roman"/>
          <w:sz w:val="28"/>
          <w:szCs w:val="28"/>
        </w:rPr>
        <w:t xml:space="preserve"> lizinq əməliyyatlarının aparılmasında satıcının iştirakını vacib şərt kimi göstərir. Lizinqlə əlaqədar satıcı ilə alqı-satqı müqaviləsinin bağlanması mütləqdir. Mülki Məcəllənin 747-5-ci maddəsinin tələbinə əsasən, lizinqlə əlaqədar bağlanmış alqı-satqı müqaviləsində mütləq lizinq obyektinin lizinq verən tərəfindən xüsusi olaraq lizinqə verilmək üçün əldə edildiyi göstərilməlidir.</w:t>
      </w:r>
    </w:p>
    <w:p w:rsidR="007404E1" w:rsidRPr="00B01CEE" w:rsidRDefault="007404E1"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Bununla yanaşı qeyd olunmalıdır ki, mülki qanunvericilikdə</w:t>
      </w:r>
      <w:r w:rsidR="00030BA1" w:rsidRPr="00B01CEE">
        <w:rPr>
          <w:rFonts w:ascii="Times New Roman" w:hAnsi="Times New Roman" w:cs="Times New Roman"/>
          <w:sz w:val="28"/>
          <w:szCs w:val="28"/>
        </w:rPr>
        <w:t xml:space="preserve"> </w:t>
      </w:r>
      <w:r w:rsidRPr="00B01CEE">
        <w:rPr>
          <w:rFonts w:ascii="Times New Roman" w:hAnsi="Times New Roman" w:cs="Times New Roman"/>
          <w:sz w:val="28"/>
          <w:szCs w:val="28"/>
        </w:rPr>
        <w:t>satıcı ilə lizinq verənin eyni şəxs ola bilməsi haqda hər hansı qadağa mövcud deyildir. Əksinə, Mülki Məcəllənin 747.2-ci maddəsinə əsaslanaraq qeyd etmək olar ki, lizinq müqaviləsi çərçivəsində satıcı və lizinq verən</w:t>
      </w:r>
      <w:proofErr w:type="gramEnd"/>
      <w:r w:rsidRPr="00B01CEE">
        <w:rPr>
          <w:rFonts w:ascii="Times New Roman" w:hAnsi="Times New Roman" w:cs="Times New Roman"/>
          <w:sz w:val="28"/>
          <w:szCs w:val="28"/>
        </w:rPr>
        <w:t xml:space="preserve"> müqavilənin ayrı-ayrı tərəfləri olmaqla yanaşı, eyni şəxs ola bilər. Belə ki, Mülki Məcəllənin qeyd olunan maddəsinə əsasən, </w:t>
      </w:r>
      <w:r w:rsidR="00030BA1" w:rsidRPr="00B01CEE">
        <w:rPr>
          <w:rFonts w:ascii="Times New Roman" w:hAnsi="Times New Roman" w:cs="Times New Roman"/>
          <w:sz w:val="28"/>
          <w:szCs w:val="28"/>
        </w:rPr>
        <w:t>lizinq</w:t>
      </w:r>
      <w:r w:rsidRPr="00B01CEE">
        <w:rPr>
          <w:rFonts w:ascii="Times New Roman" w:hAnsi="Times New Roman" w:cs="Times New Roman"/>
          <w:sz w:val="28"/>
          <w:szCs w:val="28"/>
        </w:rPr>
        <w:t xml:space="preserve"> verən müqavilədə nəzərdə tutulan əmlakı hazırlamağa və ya əldə etməyə borcludur.</w:t>
      </w:r>
    </w:p>
    <w:p w:rsidR="002D1AD7" w:rsidRPr="00B01CEE" w:rsidRDefault="005E7B27"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Həmçinin,</w:t>
      </w:r>
      <w:r w:rsidR="002D1AD7" w:rsidRPr="00B01CEE">
        <w:rPr>
          <w:rFonts w:ascii="Times New Roman" w:hAnsi="Times New Roman" w:cs="Times New Roman"/>
          <w:sz w:val="28"/>
          <w:szCs w:val="28"/>
        </w:rPr>
        <w:t xml:space="preserve"> Mülki Məcəllənin 748-2.1-ci maddəsin</w:t>
      </w:r>
      <w:r w:rsidR="00030BA1" w:rsidRPr="00B01CEE">
        <w:rPr>
          <w:rFonts w:ascii="Times New Roman" w:hAnsi="Times New Roman" w:cs="Times New Roman"/>
          <w:sz w:val="28"/>
          <w:szCs w:val="28"/>
        </w:rPr>
        <w:t>d</w:t>
      </w:r>
      <w:r w:rsidR="002D1AD7" w:rsidRPr="00B01CEE">
        <w:rPr>
          <w:rFonts w:ascii="Times New Roman" w:hAnsi="Times New Roman" w:cs="Times New Roman"/>
          <w:sz w:val="28"/>
          <w:szCs w:val="28"/>
        </w:rPr>
        <w:t>ə qeyd edilir ki, lizinq alana müvəqqəti sahibliyə və ya istifadəyə verilmiş lizinq obyekti lizinq verənin mülkiyyətidir və bu maddə lizinq obyektinin lizinqdən əvvəl</w:t>
      </w:r>
      <w:r w:rsidR="001A4948" w:rsidRPr="00B01CEE">
        <w:rPr>
          <w:rFonts w:ascii="Times New Roman" w:hAnsi="Times New Roman" w:cs="Times New Roman"/>
          <w:sz w:val="28"/>
          <w:szCs w:val="28"/>
        </w:rPr>
        <w:t>,</w:t>
      </w:r>
      <w:r w:rsidR="002D1AD7" w:rsidRPr="00B01CEE">
        <w:rPr>
          <w:rFonts w:ascii="Times New Roman" w:hAnsi="Times New Roman" w:cs="Times New Roman"/>
          <w:sz w:val="28"/>
          <w:szCs w:val="28"/>
        </w:rPr>
        <w:t xml:space="preserve"> yaxud sonra lizinq verənin mülkiyyətində olmasını şərtləndirmir.</w:t>
      </w:r>
      <w:proofErr w:type="gramEnd"/>
      <w:r w:rsidR="002D1AD7" w:rsidRPr="00B01CEE">
        <w:rPr>
          <w:rFonts w:ascii="Times New Roman" w:hAnsi="Times New Roman" w:cs="Times New Roman"/>
          <w:sz w:val="28"/>
          <w:szCs w:val="28"/>
        </w:rPr>
        <w:t xml:space="preserve"> Göründüyü kimi, mülki qanunvericilik lizinq verən tərəfindən lizinq obyektinin qabaqcadan əldə edilməsini qadağan etməmişdir. Lakin belə halda lizinq verən alqı-satqı müqaviləsi imzalayarkən mütləq onun lizinq məqsədi üçün əldə etdiyini müqavilədə göstərməlidir.</w:t>
      </w:r>
    </w:p>
    <w:p w:rsidR="0017622A" w:rsidRPr="00B01CEE" w:rsidRDefault="00006A78"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Konstitusiya Məhkəməsinin Plenumu vurğulayır ki, mülki qanunvericilikdə satıcı ilə lizinq verənin eyni şəxs ola b</w:t>
      </w:r>
      <w:r w:rsidR="005E7B27" w:rsidRPr="00B01CEE">
        <w:rPr>
          <w:rFonts w:ascii="Times New Roman" w:hAnsi="Times New Roman" w:cs="Times New Roman"/>
          <w:sz w:val="28"/>
          <w:szCs w:val="28"/>
        </w:rPr>
        <w:t>ilməsinə dair qadağanın olmaması</w:t>
      </w:r>
      <w:r w:rsidRPr="00B01CEE">
        <w:rPr>
          <w:rFonts w:ascii="Times New Roman" w:hAnsi="Times New Roman" w:cs="Times New Roman"/>
          <w:sz w:val="28"/>
          <w:szCs w:val="28"/>
        </w:rPr>
        <w:t>, eləcə</w:t>
      </w:r>
      <w:r w:rsidR="001A4948" w:rsidRPr="00B01CEE">
        <w:rPr>
          <w:rFonts w:ascii="Times New Roman" w:hAnsi="Times New Roman" w:cs="Times New Roman"/>
          <w:sz w:val="28"/>
          <w:szCs w:val="28"/>
        </w:rPr>
        <w:t xml:space="preserve"> </w:t>
      </w:r>
      <w:r w:rsidRPr="00B01CEE">
        <w:rPr>
          <w:rFonts w:ascii="Times New Roman" w:hAnsi="Times New Roman" w:cs="Times New Roman"/>
          <w:sz w:val="28"/>
          <w:szCs w:val="28"/>
        </w:rPr>
        <w:t xml:space="preserve">də </w:t>
      </w:r>
      <w:r w:rsidR="001A4948" w:rsidRPr="00B01CEE">
        <w:rPr>
          <w:rFonts w:ascii="Times New Roman" w:hAnsi="Times New Roman" w:cs="Times New Roman"/>
          <w:sz w:val="28"/>
          <w:szCs w:val="28"/>
        </w:rPr>
        <w:t>lizinq</w:t>
      </w:r>
      <w:r w:rsidRPr="00B01CEE">
        <w:rPr>
          <w:rFonts w:ascii="Times New Roman" w:hAnsi="Times New Roman" w:cs="Times New Roman"/>
          <w:sz w:val="28"/>
          <w:szCs w:val="28"/>
        </w:rPr>
        <w:t xml:space="preserve"> verənin müqavilədə nəzərdə tutulan əmlakı hazırlamağa borclu olması </w:t>
      </w:r>
      <w:r w:rsidR="005E7B27" w:rsidRPr="00B01CEE">
        <w:rPr>
          <w:rFonts w:ascii="Times New Roman" w:hAnsi="Times New Roman" w:cs="Times New Roman"/>
          <w:sz w:val="28"/>
          <w:szCs w:val="28"/>
        </w:rPr>
        <w:t xml:space="preserve">Plenuma </w:t>
      </w:r>
      <w:r w:rsidRPr="00B01CEE">
        <w:rPr>
          <w:rFonts w:ascii="Times New Roman" w:hAnsi="Times New Roman" w:cs="Times New Roman"/>
          <w:sz w:val="28"/>
          <w:szCs w:val="28"/>
        </w:rPr>
        <w:t>bu mülki hüquq münasibətləri işt</w:t>
      </w:r>
      <w:proofErr w:type="gramEnd"/>
      <w:r w:rsidRPr="00B01CEE">
        <w:rPr>
          <w:rFonts w:ascii="Times New Roman" w:hAnsi="Times New Roman" w:cs="Times New Roman"/>
          <w:sz w:val="28"/>
          <w:szCs w:val="28"/>
        </w:rPr>
        <w:t>ırakçıları ara</w:t>
      </w:r>
      <w:r w:rsidR="002D1AD7" w:rsidRPr="00B01CEE">
        <w:rPr>
          <w:rFonts w:ascii="Times New Roman" w:hAnsi="Times New Roman" w:cs="Times New Roman"/>
          <w:sz w:val="28"/>
          <w:szCs w:val="28"/>
        </w:rPr>
        <w:t>sında</w:t>
      </w:r>
      <w:r w:rsidRPr="00B01CEE">
        <w:rPr>
          <w:rFonts w:ascii="Times New Roman" w:hAnsi="Times New Roman" w:cs="Times New Roman"/>
          <w:sz w:val="28"/>
          <w:szCs w:val="28"/>
        </w:rPr>
        <w:t xml:space="preserve"> formalaşmış işgüzar adət</w:t>
      </w:r>
      <w:r w:rsidR="002D1AD7" w:rsidRPr="00B01CEE">
        <w:rPr>
          <w:rFonts w:ascii="Times New Roman" w:hAnsi="Times New Roman" w:cs="Times New Roman"/>
          <w:sz w:val="28"/>
          <w:szCs w:val="28"/>
        </w:rPr>
        <w:t>ə və mülki qanunvericiliyin prinsiplərinə əsaslanaraq</w:t>
      </w:r>
      <w:r w:rsidR="001A4948" w:rsidRPr="00B01CEE">
        <w:rPr>
          <w:rFonts w:ascii="Times New Roman" w:hAnsi="Times New Roman" w:cs="Times New Roman"/>
          <w:sz w:val="28"/>
          <w:szCs w:val="28"/>
        </w:rPr>
        <w:t xml:space="preserve"> </w:t>
      </w:r>
      <w:r w:rsidR="002D1AD7" w:rsidRPr="00B01CEE">
        <w:rPr>
          <w:rFonts w:ascii="Times New Roman" w:hAnsi="Times New Roman" w:cs="Times New Roman"/>
          <w:sz w:val="28"/>
          <w:szCs w:val="28"/>
        </w:rPr>
        <w:t>lizinq münasibətlərini tənzimləyən normaları geniş təfsir etmək imkanı verir.</w:t>
      </w:r>
    </w:p>
    <w:p w:rsidR="00AD19FC" w:rsidRPr="00B01CEE" w:rsidRDefault="00AD19FC"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Beləliklə</w:t>
      </w:r>
      <w:r w:rsidR="0091465E" w:rsidRPr="00B01CEE">
        <w:rPr>
          <w:rFonts w:ascii="Times New Roman" w:hAnsi="Times New Roman" w:cs="Times New Roman"/>
          <w:sz w:val="28"/>
          <w:szCs w:val="28"/>
        </w:rPr>
        <w:t>,</w:t>
      </w:r>
      <w:r w:rsidRPr="00B01CEE">
        <w:rPr>
          <w:rFonts w:ascii="Times New Roman" w:hAnsi="Times New Roman" w:cs="Times New Roman"/>
          <w:sz w:val="28"/>
          <w:szCs w:val="28"/>
        </w:rPr>
        <w:t xml:space="preserve"> mülki qanunvericilik lizinq verən tərəfindən lizinq obyektinin qabaqcadan əldə edilməsini qadağan etməmişdir. Lakin belə halda lizinq verən alqı-satqı müqaviləsi imzalayarkən mütləq</w:t>
      </w:r>
      <w:r w:rsidR="001A4948" w:rsidRPr="00B01CEE">
        <w:rPr>
          <w:rFonts w:ascii="Times New Roman" w:hAnsi="Times New Roman" w:cs="Times New Roman"/>
          <w:sz w:val="28"/>
          <w:szCs w:val="28"/>
        </w:rPr>
        <w:t xml:space="preserve"> onu</w:t>
      </w:r>
      <w:r w:rsidR="0091465E" w:rsidRPr="00B01CEE">
        <w:rPr>
          <w:rFonts w:ascii="Times New Roman" w:hAnsi="Times New Roman" w:cs="Times New Roman"/>
          <w:sz w:val="28"/>
          <w:szCs w:val="28"/>
        </w:rPr>
        <w:t xml:space="preserve"> lizinq məqsədi üçün əldə etdiyini</w:t>
      </w:r>
      <w:r w:rsidRPr="00B01CEE">
        <w:rPr>
          <w:rFonts w:ascii="Times New Roman" w:hAnsi="Times New Roman" w:cs="Times New Roman"/>
          <w:sz w:val="28"/>
          <w:szCs w:val="28"/>
        </w:rPr>
        <w:t xml:space="preserve"> müqavilədə göstərməlidir.</w:t>
      </w:r>
    </w:p>
    <w:p w:rsidR="001630AD" w:rsidRPr="00B01CEE" w:rsidRDefault="00E2317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Hüquq ədəbiyyat</w:t>
      </w:r>
      <w:r w:rsidR="001A4948" w:rsidRPr="00B01CEE">
        <w:rPr>
          <w:rFonts w:ascii="Times New Roman" w:hAnsi="Times New Roman" w:cs="Times New Roman"/>
          <w:sz w:val="28"/>
          <w:szCs w:val="28"/>
        </w:rPr>
        <w:t>ın</w:t>
      </w:r>
      <w:r w:rsidRPr="00B01CEE">
        <w:rPr>
          <w:rFonts w:ascii="Times New Roman" w:hAnsi="Times New Roman" w:cs="Times New Roman"/>
          <w:sz w:val="28"/>
          <w:szCs w:val="28"/>
        </w:rPr>
        <w:t>da l</w:t>
      </w:r>
      <w:r w:rsidR="001630AD" w:rsidRPr="00B01CEE">
        <w:rPr>
          <w:rFonts w:ascii="Times New Roman" w:hAnsi="Times New Roman" w:cs="Times New Roman"/>
          <w:sz w:val="28"/>
          <w:szCs w:val="28"/>
        </w:rPr>
        <w:t>izinqin əsasən 2 növü fərqləndirilir:</w:t>
      </w:r>
    </w:p>
    <w:p w:rsidR="001630AD" w:rsidRPr="00B01CEE" w:rsidRDefault="00B01CEE"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1)  </w:t>
      </w:r>
      <w:r w:rsidR="00080A7D" w:rsidRPr="00B01CEE">
        <w:rPr>
          <w:rFonts w:ascii="Times New Roman" w:hAnsi="Times New Roman" w:cs="Times New Roman"/>
          <w:sz w:val="28"/>
          <w:szCs w:val="28"/>
        </w:rPr>
        <w:t>Əməliyyat (operativ)</w:t>
      </w:r>
      <w:r w:rsidR="001630AD" w:rsidRPr="00B01CEE">
        <w:rPr>
          <w:rFonts w:ascii="Times New Roman" w:hAnsi="Times New Roman" w:cs="Times New Roman"/>
          <w:sz w:val="28"/>
          <w:szCs w:val="28"/>
        </w:rPr>
        <w:t xml:space="preserve"> lizinq</w:t>
      </w:r>
      <w:r w:rsidR="001A4948" w:rsidRPr="00B01CEE">
        <w:rPr>
          <w:rFonts w:ascii="Times New Roman" w:hAnsi="Times New Roman" w:cs="Times New Roman"/>
          <w:sz w:val="28"/>
          <w:szCs w:val="28"/>
        </w:rPr>
        <w:t>i</w:t>
      </w:r>
      <w:r w:rsidR="001630AD" w:rsidRPr="00B01CEE">
        <w:rPr>
          <w:rFonts w:ascii="Times New Roman" w:hAnsi="Times New Roman" w:cs="Times New Roman"/>
          <w:sz w:val="28"/>
          <w:szCs w:val="28"/>
        </w:rPr>
        <w:t>;</w:t>
      </w:r>
    </w:p>
    <w:p w:rsidR="001630AD" w:rsidRPr="00B01CEE" w:rsidRDefault="00B01CEE"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2)  </w:t>
      </w:r>
      <w:r w:rsidR="001630AD" w:rsidRPr="00B01CEE">
        <w:rPr>
          <w:rFonts w:ascii="Times New Roman" w:hAnsi="Times New Roman" w:cs="Times New Roman"/>
          <w:sz w:val="28"/>
          <w:szCs w:val="28"/>
        </w:rPr>
        <w:t>Maliyyə lizinqi.</w:t>
      </w:r>
    </w:p>
    <w:p w:rsidR="00CA1F14" w:rsidRPr="00B01CEE" w:rsidRDefault="001630AD"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Maliyyə lizinqi lizinqin ən geniş yayılan formasıdır. </w:t>
      </w:r>
      <w:r w:rsidR="00CA1F14" w:rsidRPr="00B01CEE">
        <w:rPr>
          <w:rFonts w:ascii="Times New Roman" w:hAnsi="Times New Roman" w:cs="Times New Roman"/>
          <w:sz w:val="28"/>
          <w:szCs w:val="28"/>
        </w:rPr>
        <w:t xml:space="preserve">Azərbaycan Respublikasının mülki qanunvericiliyində əsasən maliyyə lizinqi nəzərdə tutulmuşdur. </w:t>
      </w:r>
      <w:proofErr w:type="gramStart"/>
      <w:r w:rsidR="00CA1F14" w:rsidRPr="00B01CEE">
        <w:rPr>
          <w:rFonts w:ascii="Times New Roman" w:hAnsi="Times New Roman" w:cs="Times New Roman"/>
          <w:sz w:val="28"/>
          <w:szCs w:val="28"/>
        </w:rPr>
        <w:t xml:space="preserve">Lakin Azərbaycan Respublikası Prezidentinin 2016-cı il 6 dekabr tarixli Fərmanı ilə təsdiq edilmiş “Azərbaycan Respublikasında kiçik və orta sahibkarlıq </w:t>
      </w:r>
      <w:r w:rsidR="00CA1F14" w:rsidRPr="00B01CEE">
        <w:rPr>
          <w:rFonts w:ascii="Times New Roman" w:hAnsi="Times New Roman" w:cs="Times New Roman"/>
          <w:sz w:val="28"/>
          <w:szCs w:val="28"/>
        </w:rPr>
        <w:lastRenderedPageBreak/>
        <w:t>səviyyəsində istehlak mallarının istehsalına dair Strateji Yol Xəritəsi”ndə qeyd olunur ki, Azərbaycan Respublikasında lizinqin inkişafı üçün, ilk növbədə, vahid qanunun haz</w:t>
      </w:r>
      <w:proofErr w:type="gramEnd"/>
      <w:r w:rsidR="00CA1F14" w:rsidRPr="00B01CEE">
        <w:rPr>
          <w:rFonts w:ascii="Times New Roman" w:hAnsi="Times New Roman" w:cs="Times New Roman"/>
          <w:sz w:val="28"/>
          <w:szCs w:val="28"/>
        </w:rPr>
        <w:t>ırlanması nəzərdən keçirilməli və bu qanunda şirkətlərin operativ lizinq xidmətləri göstərməsinə şərait yaradılmalıdır.</w:t>
      </w:r>
    </w:p>
    <w:p w:rsidR="001630AD" w:rsidRPr="00B01CEE" w:rsidRDefault="001630AD"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Maliyyə lizinqində avadanlığın uzun müddətli icarəyə verilməsi və müqavilə müddəti sonunda bu avadanlığın müqavilədə əvvəlcədən müəyyən</w:t>
      </w:r>
      <w:r w:rsidR="001135DA" w:rsidRPr="00B01CEE">
        <w:rPr>
          <w:rFonts w:ascii="Times New Roman" w:hAnsi="Times New Roman" w:cs="Times New Roman"/>
          <w:sz w:val="28"/>
          <w:szCs w:val="28"/>
        </w:rPr>
        <w:t>ləşdirilmiş qaydada lizinq alanı</w:t>
      </w:r>
      <w:r w:rsidRPr="00B01CEE">
        <w:rPr>
          <w:rFonts w:ascii="Times New Roman" w:hAnsi="Times New Roman" w:cs="Times New Roman"/>
          <w:sz w:val="28"/>
          <w:szCs w:val="28"/>
        </w:rPr>
        <w:t xml:space="preserve">n mülkiyyətinə keçməsi nəzərdə tutulur. Bu lizinq növündə </w:t>
      </w:r>
      <w:r w:rsidR="001135DA" w:rsidRPr="00B01CEE">
        <w:rPr>
          <w:rFonts w:ascii="Times New Roman" w:hAnsi="Times New Roman" w:cs="Times New Roman"/>
          <w:sz w:val="28"/>
          <w:szCs w:val="28"/>
        </w:rPr>
        <w:t>müqavilələrin</w:t>
      </w:r>
      <w:r w:rsidRPr="00B01CEE">
        <w:rPr>
          <w:rFonts w:ascii="Times New Roman" w:hAnsi="Times New Roman" w:cs="Times New Roman"/>
          <w:sz w:val="28"/>
          <w:szCs w:val="28"/>
        </w:rPr>
        <w:t xml:space="preserve"> müddəti adətən avadanlıqların amortizasiya müddətləri ilə eyni olur. Maliyyə lizinqində avadanlıqları</w:t>
      </w:r>
      <w:r w:rsidR="001135DA" w:rsidRPr="00B01CEE">
        <w:rPr>
          <w:rFonts w:ascii="Times New Roman" w:hAnsi="Times New Roman" w:cs="Times New Roman"/>
          <w:sz w:val="28"/>
          <w:szCs w:val="28"/>
        </w:rPr>
        <w:t xml:space="preserve"> əsasən</w:t>
      </w:r>
      <w:r w:rsidRPr="00B01CEE">
        <w:rPr>
          <w:rFonts w:ascii="Times New Roman" w:hAnsi="Times New Roman" w:cs="Times New Roman"/>
          <w:sz w:val="28"/>
          <w:szCs w:val="28"/>
        </w:rPr>
        <w:t xml:space="preserve"> müştəri (lizinq</w:t>
      </w:r>
      <w:r w:rsidR="001135DA" w:rsidRPr="00B01CEE">
        <w:rPr>
          <w:rFonts w:ascii="Times New Roman" w:hAnsi="Times New Roman" w:cs="Times New Roman"/>
          <w:sz w:val="28"/>
          <w:szCs w:val="28"/>
        </w:rPr>
        <w:t xml:space="preserve"> </w:t>
      </w:r>
      <w:r w:rsidRPr="00B01CEE">
        <w:rPr>
          <w:rFonts w:ascii="Times New Roman" w:hAnsi="Times New Roman" w:cs="Times New Roman"/>
          <w:sz w:val="28"/>
          <w:szCs w:val="28"/>
        </w:rPr>
        <w:t>alan) seçir və lizinq şirkətinə bu avadanlığın alınması üçün sifariş verir. Maliyyə lizinqində avadanlığın cari və əsaslı təmiri lizinq</w:t>
      </w:r>
      <w:r w:rsidR="001135DA" w:rsidRPr="00B01CEE">
        <w:rPr>
          <w:rFonts w:ascii="Times New Roman" w:hAnsi="Times New Roman" w:cs="Times New Roman"/>
          <w:sz w:val="28"/>
          <w:szCs w:val="28"/>
        </w:rPr>
        <w:t xml:space="preserve"> </w:t>
      </w:r>
      <w:r w:rsidRPr="00B01CEE">
        <w:rPr>
          <w:rFonts w:ascii="Times New Roman" w:hAnsi="Times New Roman" w:cs="Times New Roman"/>
          <w:sz w:val="28"/>
          <w:szCs w:val="28"/>
        </w:rPr>
        <w:t xml:space="preserve">alan tərəfindən öz vəsaiti hesabına həyata keçirilir. Maliyyə lizinqi daha çox bir maliyyələşdirmə növüdür və müştəri tərəfindən seçilən avadanlığın lizinq şirkəti tərəfindən yalnız satın alınmasından ibarətdir. </w:t>
      </w:r>
    </w:p>
    <w:p w:rsidR="001C0229" w:rsidRPr="00B01CEE" w:rsidRDefault="007F1047"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Maliyyə lizinqinin yuxarıda qeyd olunan izahından aydın olur ki, maliyyə lizinqi əməliyyatı özündə lizinq</w:t>
      </w:r>
      <w:r w:rsidR="00C17031" w:rsidRPr="00B01CEE">
        <w:rPr>
          <w:rFonts w:ascii="Times New Roman" w:hAnsi="Times New Roman" w:cs="Times New Roman"/>
          <w:sz w:val="28"/>
          <w:szCs w:val="28"/>
        </w:rPr>
        <w:t xml:space="preserve"> və alqı-satqı müqavilələrini</w:t>
      </w:r>
      <w:r w:rsidRPr="00B01CEE">
        <w:rPr>
          <w:rFonts w:ascii="Times New Roman" w:hAnsi="Times New Roman" w:cs="Times New Roman"/>
          <w:sz w:val="28"/>
          <w:szCs w:val="28"/>
        </w:rPr>
        <w:t xml:space="preserve"> birləşdirən tam bir əməliyyatdır. ƏDV məqsədləri üçün maliyyə lizinqi əməliyyatı maliyyə xidmətlərinin tərkib hissəsi kimi ƏDV-dən azad edilir.</w:t>
      </w:r>
      <w:r w:rsidR="001C0229" w:rsidRPr="00B01CEE">
        <w:rPr>
          <w:rFonts w:ascii="Times New Roman" w:hAnsi="Times New Roman" w:cs="Times New Roman"/>
          <w:sz w:val="28"/>
          <w:szCs w:val="28"/>
        </w:rPr>
        <w:t xml:space="preserve"> </w:t>
      </w:r>
    </w:p>
    <w:p w:rsidR="001C0229" w:rsidRPr="00B01CEE" w:rsidRDefault="007F1047"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Belə ki, Vergi Məcəlləsinin 164.1.2-ci maddəsinə </w:t>
      </w:r>
      <w:r w:rsidR="001135DA" w:rsidRPr="00B01CEE">
        <w:rPr>
          <w:rFonts w:ascii="Times New Roman" w:hAnsi="Times New Roman" w:cs="Times New Roman"/>
          <w:sz w:val="28"/>
          <w:szCs w:val="28"/>
        </w:rPr>
        <w:t>görə,</w:t>
      </w:r>
      <w:r w:rsidRPr="00B01CEE">
        <w:rPr>
          <w:rFonts w:ascii="Times New Roman" w:hAnsi="Times New Roman" w:cs="Times New Roman"/>
          <w:sz w:val="28"/>
          <w:szCs w:val="28"/>
        </w:rPr>
        <w:t xml:space="preserve"> maliyyə xidmə</w:t>
      </w:r>
      <w:r w:rsidR="00C17031" w:rsidRPr="00B01CEE">
        <w:rPr>
          <w:rFonts w:ascii="Times New Roman" w:hAnsi="Times New Roman" w:cs="Times New Roman"/>
          <w:sz w:val="28"/>
          <w:szCs w:val="28"/>
        </w:rPr>
        <w:t>tlərinin göstərilməsindən ƏDV</w:t>
      </w:r>
      <w:r w:rsidRPr="00B01CEE">
        <w:rPr>
          <w:rFonts w:ascii="Times New Roman" w:hAnsi="Times New Roman" w:cs="Times New Roman"/>
          <w:sz w:val="28"/>
          <w:szCs w:val="28"/>
        </w:rPr>
        <w:t xml:space="preserve"> tutulmur. </w:t>
      </w:r>
      <w:proofErr w:type="gramStart"/>
      <w:r w:rsidRPr="00B01CEE">
        <w:rPr>
          <w:rFonts w:ascii="Times New Roman" w:hAnsi="Times New Roman" w:cs="Times New Roman"/>
          <w:sz w:val="28"/>
          <w:szCs w:val="28"/>
        </w:rPr>
        <w:t>Vergi Məcəlləsinin 13.2.14.1-ci maddəsində verilmiş mali</w:t>
      </w:r>
      <w:r w:rsidR="001135DA" w:rsidRPr="00B01CEE">
        <w:rPr>
          <w:rFonts w:ascii="Times New Roman" w:hAnsi="Times New Roman" w:cs="Times New Roman"/>
          <w:sz w:val="28"/>
          <w:szCs w:val="28"/>
        </w:rPr>
        <w:t>yyə xidmətinin anlayışına əsasən</w:t>
      </w:r>
      <w:r w:rsidRPr="00B01CEE">
        <w:rPr>
          <w:rFonts w:ascii="Times New Roman" w:hAnsi="Times New Roman" w:cs="Times New Roman"/>
          <w:sz w:val="28"/>
          <w:szCs w:val="28"/>
        </w:rPr>
        <w:t xml:space="preserve"> kreditlərin, maliyyə lizinqi əməliyyatlarının, kredit təminatlarının və pul-kredit əməliyyatlarında hər hansı girov və ya lombard təminatının təqdim edilməsi (yaxud verilməsi) və qaytarılması, o cümləd</w:t>
      </w:r>
      <w:proofErr w:type="gramEnd"/>
      <w:r w:rsidRPr="00B01CEE">
        <w:rPr>
          <w:rFonts w:ascii="Times New Roman" w:hAnsi="Times New Roman" w:cs="Times New Roman"/>
          <w:sz w:val="28"/>
          <w:szCs w:val="28"/>
        </w:rPr>
        <w:t>ən krediti və ya təminatı təqdim etmiş şəxsin kreditləri və kredit təminatlarını idarə etməsi maliyyə xidmətlərinə aid edilmişdir.</w:t>
      </w:r>
    </w:p>
    <w:p w:rsidR="007E1781" w:rsidRPr="00B01CEE" w:rsidRDefault="007F1047"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Belə olan halda </w:t>
      </w:r>
      <w:r w:rsidR="001135DA" w:rsidRPr="00B01CEE">
        <w:rPr>
          <w:rFonts w:ascii="Times New Roman" w:hAnsi="Times New Roman" w:cs="Times New Roman"/>
          <w:sz w:val="28"/>
          <w:szCs w:val="28"/>
        </w:rPr>
        <w:t>i</w:t>
      </w:r>
      <w:r w:rsidRPr="00B01CEE">
        <w:rPr>
          <w:rFonts w:ascii="Times New Roman" w:hAnsi="Times New Roman" w:cs="Times New Roman"/>
          <w:sz w:val="28"/>
          <w:szCs w:val="28"/>
        </w:rPr>
        <w:t>stər lizinq müqaviləsinin hər üç tərəfinin ayrı-ayrı şəxs olması, istərsə də satıcı ilə lizinq verən</w:t>
      </w:r>
      <w:r w:rsidR="001135DA" w:rsidRPr="00B01CEE">
        <w:rPr>
          <w:rFonts w:ascii="Times New Roman" w:hAnsi="Times New Roman" w:cs="Times New Roman"/>
          <w:sz w:val="28"/>
          <w:szCs w:val="28"/>
        </w:rPr>
        <w:t>in</w:t>
      </w:r>
      <w:r w:rsidRPr="00B01CEE">
        <w:rPr>
          <w:rFonts w:ascii="Times New Roman" w:hAnsi="Times New Roman" w:cs="Times New Roman"/>
          <w:sz w:val="28"/>
          <w:szCs w:val="28"/>
        </w:rPr>
        <w:t xml:space="preserve"> eyni şəxs olması məsələnin mahiyyətini dəyişməməlidir. </w:t>
      </w:r>
      <w:proofErr w:type="gramStart"/>
      <w:r w:rsidRPr="00B01CEE">
        <w:rPr>
          <w:rFonts w:ascii="Times New Roman" w:hAnsi="Times New Roman" w:cs="Times New Roman"/>
          <w:sz w:val="28"/>
          <w:szCs w:val="28"/>
        </w:rPr>
        <w:t>Qeyd olunduğu kimi</w:t>
      </w:r>
      <w:r w:rsidR="001135DA" w:rsidRPr="00B01CEE">
        <w:rPr>
          <w:rFonts w:ascii="Times New Roman" w:hAnsi="Times New Roman" w:cs="Times New Roman"/>
          <w:sz w:val="28"/>
          <w:szCs w:val="28"/>
        </w:rPr>
        <w:t>,</w:t>
      </w:r>
      <w:r w:rsidRPr="00B01CEE">
        <w:rPr>
          <w:rFonts w:ascii="Times New Roman" w:hAnsi="Times New Roman" w:cs="Times New Roman"/>
          <w:sz w:val="28"/>
          <w:szCs w:val="28"/>
        </w:rPr>
        <w:t xml:space="preserve"> lizinq əməliyyatı çərçivəsində </w:t>
      </w:r>
      <w:r w:rsidR="007E1781" w:rsidRPr="00B01CEE">
        <w:rPr>
          <w:rFonts w:ascii="Times New Roman" w:hAnsi="Times New Roman" w:cs="Times New Roman"/>
          <w:sz w:val="28"/>
          <w:szCs w:val="28"/>
        </w:rPr>
        <w:t>satıcı ilə ayrıca bağlanan əmlakın alqı-satqı müqaviləsində də həmin əmlakın məhz lizinq məqsədi üçün alınması barədə müddəa</w:t>
      </w:r>
      <w:r w:rsidR="001135DA" w:rsidRPr="00B01CEE">
        <w:rPr>
          <w:rFonts w:ascii="Times New Roman" w:hAnsi="Times New Roman" w:cs="Times New Roman"/>
          <w:sz w:val="28"/>
          <w:szCs w:val="28"/>
        </w:rPr>
        <w:t>nın</w:t>
      </w:r>
      <w:r w:rsidR="007E1781" w:rsidRPr="00B01CEE">
        <w:rPr>
          <w:rFonts w:ascii="Times New Roman" w:hAnsi="Times New Roman" w:cs="Times New Roman"/>
          <w:sz w:val="28"/>
          <w:szCs w:val="28"/>
        </w:rPr>
        <w:t xml:space="preserve"> öz əksini tapması mülki qanunvericilikdə birmənalı olaraq göstərilmişdir.</w:t>
      </w:r>
      <w:proofErr w:type="gramEnd"/>
    </w:p>
    <w:p w:rsidR="007E1781" w:rsidRPr="00B01CEE" w:rsidRDefault="007E1781"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Lakin maliyyə xidmətləri</w:t>
      </w:r>
      <w:r w:rsidR="001135DA" w:rsidRPr="00B01CEE">
        <w:rPr>
          <w:rFonts w:ascii="Times New Roman" w:hAnsi="Times New Roman" w:cs="Times New Roman"/>
          <w:sz w:val="28"/>
          <w:szCs w:val="28"/>
        </w:rPr>
        <w:t>,</w:t>
      </w:r>
      <w:r w:rsidRPr="00B01CEE">
        <w:rPr>
          <w:rFonts w:ascii="Times New Roman" w:hAnsi="Times New Roman" w:cs="Times New Roman"/>
          <w:sz w:val="28"/>
          <w:szCs w:val="28"/>
        </w:rPr>
        <w:t xml:space="preserve"> o cümlədən</w:t>
      </w:r>
      <w:r w:rsidR="001135DA" w:rsidRPr="00B01CEE">
        <w:rPr>
          <w:rFonts w:ascii="Times New Roman" w:hAnsi="Times New Roman" w:cs="Times New Roman"/>
          <w:sz w:val="28"/>
          <w:szCs w:val="28"/>
        </w:rPr>
        <w:t>,</w:t>
      </w:r>
      <w:r w:rsidRPr="00B01CEE">
        <w:rPr>
          <w:rFonts w:ascii="Times New Roman" w:hAnsi="Times New Roman" w:cs="Times New Roman"/>
          <w:sz w:val="28"/>
          <w:szCs w:val="28"/>
        </w:rPr>
        <w:t xml:space="preserve"> maliyyə lizinqi mənfəət vergisindən azad olunmadığı üçün maliyyə lizinqi əməliyyatları üzrə həm alqı-satqıdan, həm də lizinq müddəti ərzində lizinq alan tərəfindən ödənilən əsas ödənişlərə tətbiq olunan faizlərdən mənf</w:t>
      </w:r>
      <w:proofErr w:type="gramEnd"/>
      <w:r w:rsidRPr="00B01CEE">
        <w:rPr>
          <w:rFonts w:ascii="Times New Roman" w:hAnsi="Times New Roman" w:cs="Times New Roman"/>
          <w:sz w:val="28"/>
          <w:szCs w:val="28"/>
        </w:rPr>
        <w:t>əət vergisi ödənilməlidir.</w:t>
      </w:r>
    </w:p>
    <w:p w:rsidR="007F1047" w:rsidRPr="00B01CEE" w:rsidRDefault="007E1781"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Vergi Məcəlləsinin 140-cı maddəsi mənfəət vergisinin məqsədləri üçün maliyyə lizinqi hesab edilən əməliyyatları müəyyən etmək məqsədi daşıyır və bu zaman ƏDV-dən fərqli olaraq  müqavilə və onun subyektləri deyil</w:t>
      </w:r>
      <w:r w:rsidR="00115BBE" w:rsidRPr="00B01CEE">
        <w:rPr>
          <w:rFonts w:ascii="Times New Roman" w:hAnsi="Times New Roman" w:cs="Times New Roman"/>
          <w:sz w:val="28"/>
          <w:szCs w:val="28"/>
        </w:rPr>
        <w:t>,</w:t>
      </w:r>
      <w:r w:rsidRPr="00B01CEE">
        <w:rPr>
          <w:rFonts w:ascii="Times New Roman" w:hAnsi="Times New Roman" w:cs="Times New Roman"/>
          <w:sz w:val="28"/>
          <w:szCs w:val="28"/>
        </w:rPr>
        <w:t xml:space="preserve"> əməliyyatın mahiyyəti əsas götü</w:t>
      </w:r>
      <w:r w:rsidR="00CA3BD8" w:rsidRPr="00B01CEE">
        <w:rPr>
          <w:rFonts w:ascii="Times New Roman" w:hAnsi="Times New Roman" w:cs="Times New Roman"/>
          <w:sz w:val="28"/>
          <w:szCs w:val="28"/>
        </w:rPr>
        <w:t>rül</w:t>
      </w:r>
      <w:proofErr w:type="gramEnd"/>
      <w:r w:rsidR="00CA3BD8" w:rsidRPr="00B01CEE">
        <w:rPr>
          <w:rFonts w:ascii="Times New Roman" w:hAnsi="Times New Roman" w:cs="Times New Roman"/>
          <w:sz w:val="28"/>
          <w:szCs w:val="28"/>
        </w:rPr>
        <w:t>ür</w:t>
      </w:r>
      <w:r w:rsidR="00D8418F" w:rsidRPr="00B01CEE">
        <w:rPr>
          <w:rFonts w:ascii="Times New Roman" w:hAnsi="Times New Roman" w:cs="Times New Roman"/>
          <w:sz w:val="28"/>
          <w:szCs w:val="28"/>
        </w:rPr>
        <w:t>.</w:t>
      </w:r>
      <w:r w:rsidR="007F1047" w:rsidRPr="00B01CEE">
        <w:rPr>
          <w:rFonts w:ascii="Times New Roman" w:hAnsi="Times New Roman" w:cs="Times New Roman"/>
          <w:sz w:val="28"/>
          <w:szCs w:val="28"/>
        </w:rPr>
        <w:t xml:space="preserve"> </w:t>
      </w:r>
    </w:p>
    <w:p w:rsidR="00A24981" w:rsidRPr="00B01CEE" w:rsidRDefault="00D8418F"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lastRenderedPageBreak/>
        <w:t>Belə ki, Vergi Məcəlləsinin 140</w:t>
      </w:r>
      <w:r w:rsidR="00BD6B46" w:rsidRPr="00B01CEE">
        <w:rPr>
          <w:rFonts w:ascii="Times New Roman" w:hAnsi="Times New Roman" w:cs="Times New Roman"/>
          <w:sz w:val="28"/>
          <w:szCs w:val="28"/>
        </w:rPr>
        <w:t>.1</w:t>
      </w:r>
      <w:r w:rsidR="00A24981" w:rsidRPr="00B01CEE">
        <w:rPr>
          <w:rFonts w:ascii="Times New Roman" w:hAnsi="Times New Roman" w:cs="Times New Roman"/>
          <w:sz w:val="28"/>
          <w:szCs w:val="28"/>
        </w:rPr>
        <w:t>-ci</w:t>
      </w:r>
      <w:r w:rsidRPr="00B01CEE">
        <w:rPr>
          <w:rFonts w:ascii="Times New Roman" w:hAnsi="Times New Roman" w:cs="Times New Roman"/>
          <w:sz w:val="28"/>
          <w:szCs w:val="28"/>
        </w:rPr>
        <w:t xml:space="preserve"> maddəsinə əsasən</w:t>
      </w:r>
      <w:r w:rsidR="00A24981" w:rsidRPr="00B01CEE">
        <w:rPr>
          <w:rFonts w:ascii="Times New Roman" w:hAnsi="Times New Roman" w:cs="Times New Roman"/>
          <w:sz w:val="28"/>
          <w:szCs w:val="28"/>
        </w:rPr>
        <w:t>,</w:t>
      </w:r>
      <w:r w:rsidRPr="00B01CEE">
        <w:rPr>
          <w:rFonts w:ascii="Times New Roman" w:hAnsi="Times New Roman" w:cs="Times New Roman"/>
          <w:sz w:val="28"/>
          <w:szCs w:val="28"/>
        </w:rPr>
        <w:t xml:space="preserve"> icarəyə verən maddi əmlakı maliyyə lizinqi müqaviləsi üzrə icarəyə verirsə, vergitutma məqsədləri üçün icarəçi əmlakın sahibi, icarə ödəmələri isə icarəçiyə verilmiş ssuda üzrə ödəmələr sayılır.</w:t>
      </w:r>
      <w:proofErr w:type="gramEnd"/>
    </w:p>
    <w:p w:rsidR="00D8418F" w:rsidRPr="00B01CEE" w:rsidRDefault="00D8418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 Aşağıdakı hallarda əmlak icarəsi maliyyə lizinqi sayılır:</w:t>
      </w:r>
    </w:p>
    <w:p w:rsidR="00D8418F" w:rsidRPr="00B01CEE" w:rsidRDefault="00D8418F"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lizinq müqaviləsi ilə icarə müddəti qurtardıqdan sonra əmlakın mülkiyyətə verilməsi nəzərdə tutulur, yaxud icarə müddəti qurtardıqdan sonra icarəçi əmlakı müəyyən edilmiş və ya qabaqcadan güman edilən qiymətlərlə almaq hüququna malikdir, yaxud;</w:t>
      </w:r>
      <w:proofErr w:type="gramEnd"/>
    </w:p>
    <w:p w:rsidR="00D8418F" w:rsidRPr="00B01CEE" w:rsidRDefault="00D8418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icarə müddəti icarəyə götürülən əmlakın istismar müddətinin 75 faizindən artıqdır, yaxud;</w:t>
      </w:r>
    </w:p>
    <w:p w:rsidR="00D8418F" w:rsidRPr="00B01CEE" w:rsidRDefault="00D8418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icarə müddəti qurtardıqdan sonra əmlakın qalıq dəyəri icarənin əvvəlinə onun bazar qiymətinin 20 faizindən azdır, yaxud;</w:t>
      </w:r>
    </w:p>
    <w:p w:rsidR="00D8418F" w:rsidRPr="00B01CEE" w:rsidRDefault="00D8418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icarə haqqının ödəniləcək məbləği əmlakın icarənin əvvəlinə olan bazar qiymətinin ən azı 90 faizinə bərabərdir və ya ondan artıqdır, yaxud;</w:t>
      </w:r>
    </w:p>
    <w:p w:rsidR="00D8418F" w:rsidRPr="00B01CEE" w:rsidRDefault="00D8418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icarəyə götürülən əmlak icarəçi üçün sifarişlə hazırlanmışdır və icarə müddəti qurtardıqdan sonra icarəçidən başqa heç kəs tərəfindən istifadə edilə bilməz</w:t>
      </w:r>
      <w:r w:rsidR="00A24981" w:rsidRPr="00B01CEE">
        <w:rPr>
          <w:rFonts w:ascii="Times New Roman" w:hAnsi="Times New Roman" w:cs="Times New Roman"/>
          <w:sz w:val="28"/>
          <w:szCs w:val="28"/>
        </w:rPr>
        <w:t xml:space="preserve"> (Vergi Məcəlləsinin 140.2-ci maddəsi)</w:t>
      </w:r>
      <w:r w:rsidRPr="00B01CEE">
        <w:rPr>
          <w:rFonts w:ascii="Times New Roman" w:hAnsi="Times New Roman" w:cs="Times New Roman"/>
          <w:sz w:val="28"/>
          <w:szCs w:val="28"/>
        </w:rPr>
        <w:t>.</w:t>
      </w:r>
    </w:p>
    <w:p w:rsidR="00D8418F" w:rsidRPr="00B01CEE" w:rsidRDefault="00D8418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Bu Məcəllənin 140.2.4-cü maddəsi aktivin istifadə olunması müddətinin 3/4-ü qurtardıqdan sonra başlanan icarəyə tətbiq edilmir.</w:t>
      </w:r>
      <w:r w:rsidR="00A24981" w:rsidRPr="00B01CEE">
        <w:rPr>
          <w:rFonts w:ascii="Times New Roman" w:hAnsi="Times New Roman" w:cs="Times New Roman"/>
          <w:sz w:val="28"/>
          <w:szCs w:val="28"/>
        </w:rPr>
        <w:t xml:space="preserve"> </w:t>
      </w:r>
      <w:proofErr w:type="gramStart"/>
      <w:r w:rsidRPr="00B01CEE">
        <w:rPr>
          <w:rFonts w:ascii="Times New Roman" w:hAnsi="Times New Roman" w:cs="Times New Roman"/>
          <w:sz w:val="28"/>
          <w:szCs w:val="28"/>
        </w:rPr>
        <w:t>Maliyyə lizinqi müqaviləsində ssuda ödəmələri üzrə faiz dərəcəsi göstərilmədikdə və ya maliyyə lizinqi həyata keçirən qeyri-rezidentlərə, habelə qarşılıqlı surətdə asılı şəxslərə maliyyə lizinqi üzrə icarə ödəmələrinin cari dəyərini müəyyənləşdirməkdən ötr</w:t>
      </w:r>
      <w:proofErr w:type="gramEnd"/>
      <w:r w:rsidRPr="00B01CEE">
        <w:rPr>
          <w:rFonts w:ascii="Times New Roman" w:hAnsi="Times New Roman" w:cs="Times New Roman"/>
          <w:sz w:val="28"/>
          <w:szCs w:val="28"/>
        </w:rPr>
        <w:t xml:space="preserve">ü </w:t>
      </w:r>
      <w:proofErr w:type="gramStart"/>
      <w:r w:rsidRPr="00B01CEE">
        <w:rPr>
          <w:rFonts w:ascii="Times New Roman" w:hAnsi="Times New Roman" w:cs="Times New Roman"/>
          <w:sz w:val="28"/>
          <w:szCs w:val="28"/>
        </w:rPr>
        <w:t>istifadə edilən faiz dərəcəsi ödəmələr aid olduğu dövrdə eyni valyuta ilə, oxşar müddətə verilmiş banklararası kredit hərracında olan və ya hərraclar keçirilmədiyi təqdirdə banklararası kreditlər üzrə faizlərin orta səviyyəsinin 125 faizi məbləğində götürül</w:t>
      </w:r>
      <w:proofErr w:type="gramEnd"/>
      <w:r w:rsidRPr="00B01CEE">
        <w:rPr>
          <w:rFonts w:ascii="Times New Roman" w:hAnsi="Times New Roman" w:cs="Times New Roman"/>
          <w:sz w:val="28"/>
          <w:szCs w:val="28"/>
        </w:rPr>
        <w:t>ür.</w:t>
      </w:r>
      <w:r w:rsidR="00BD6B46" w:rsidRPr="00B01CEE">
        <w:rPr>
          <w:rFonts w:ascii="Times New Roman" w:hAnsi="Times New Roman" w:cs="Times New Roman"/>
          <w:sz w:val="28"/>
          <w:szCs w:val="28"/>
        </w:rPr>
        <w:t xml:space="preserve"> </w:t>
      </w:r>
      <w:r w:rsidRPr="00B01CEE">
        <w:rPr>
          <w:rFonts w:ascii="Times New Roman" w:hAnsi="Times New Roman" w:cs="Times New Roman"/>
          <w:sz w:val="28"/>
          <w:szCs w:val="28"/>
        </w:rPr>
        <w:t>Bu maddənin məqsədləri üçün icarəçinin icarəni təzələmək hüququna malik olduğu əlavə müddət icarə müddətinə daxildir</w:t>
      </w:r>
      <w:r w:rsidR="00BD6B46" w:rsidRPr="00B01CEE">
        <w:rPr>
          <w:rFonts w:ascii="Times New Roman" w:hAnsi="Times New Roman" w:cs="Times New Roman"/>
          <w:sz w:val="28"/>
          <w:szCs w:val="28"/>
        </w:rPr>
        <w:t xml:space="preserve"> </w:t>
      </w:r>
      <w:r w:rsidR="00A24981" w:rsidRPr="00B01CEE">
        <w:rPr>
          <w:rFonts w:ascii="Times New Roman" w:hAnsi="Times New Roman" w:cs="Times New Roman"/>
          <w:sz w:val="28"/>
          <w:szCs w:val="28"/>
        </w:rPr>
        <w:t>(</w:t>
      </w:r>
      <w:r w:rsidR="00BD6B46" w:rsidRPr="00B01CEE">
        <w:rPr>
          <w:rFonts w:ascii="Times New Roman" w:hAnsi="Times New Roman" w:cs="Times New Roman"/>
          <w:sz w:val="28"/>
          <w:szCs w:val="28"/>
        </w:rPr>
        <w:t xml:space="preserve">Vergi </w:t>
      </w:r>
      <w:r w:rsidR="00A24981" w:rsidRPr="00B01CEE">
        <w:rPr>
          <w:rFonts w:ascii="Times New Roman" w:hAnsi="Times New Roman" w:cs="Times New Roman"/>
          <w:sz w:val="28"/>
          <w:szCs w:val="28"/>
        </w:rPr>
        <w:t>M</w:t>
      </w:r>
      <w:r w:rsidR="00BD6B46" w:rsidRPr="00B01CEE">
        <w:rPr>
          <w:rFonts w:ascii="Times New Roman" w:hAnsi="Times New Roman" w:cs="Times New Roman"/>
          <w:sz w:val="28"/>
          <w:szCs w:val="28"/>
        </w:rPr>
        <w:t>əcəlləsinin 140.3, 140.4 və 140.5-ci maddələri)</w:t>
      </w:r>
      <w:r w:rsidRPr="00B01CEE">
        <w:rPr>
          <w:rFonts w:ascii="Times New Roman" w:hAnsi="Times New Roman" w:cs="Times New Roman"/>
          <w:sz w:val="28"/>
          <w:szCs w:val="28"/>
        </w:rPr>
        <w:t>.</w:t>
      </w:r>
    </w:p>
    <w:p w:rsidR="000F63FA" w:rsidRPr="00B01CEE" w:rsidRDefault="000F63FA"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Qey</w:t>
      </w:r>
      <w:r w:rsidR="00AE0BF7" w:rsidRPr="00B01CEE">
        <w:rPr>
          <w:rFonts w:ascii="Times New Roman" w:hAnsi="Times New Roman" w:cs="Times New Roman"/>
          <w:sz w:val="28"/>
          <w:szCs w:val="28"/>
        </w:rPr>
        <w:t>d</w:t>
      </w:r>
      <w:r w:rsidRPr="00B01CEE">
        <w:rPr>
          <w:rFonts w:ascii="Times New Roman" w:hAnsi="Times New Roman" w:cs="Times New Roman"/>
          <w:sz w:val="28"/>
          <w:szCs w:val="28"/>
        </w:rPr>
        <w:t xml:space="preserve"> olunmalıdır ki, Vergi Məcəlləsinin 140-cı maddəsində müxtəlif hallarda “lizinq”, “maliyyə lizinqi” və “icarə” anlayışlarından istifadə edilmişdir. “İcarə haqqında” Azərbaycan Respublikasının Qanunu və Mülki Məcəllənin müvafiq müddəaları “icarə” ilə “lizinq”</w:t>
      </w:r>
      <w:r w:rsidR="00AE0BF7" w:rsidRPr="00B01CEE">
        <w:rPr>
          <w:rFonts w:ascii="Times New Roman" w:hAnsi="Times New Roman" w:cs="Times New Roman"/>
          <w:sz w:val="28"/>
          <w:szCs w:val="28"/>
        </w:rPr>
        <w:t xml:space="preserve"> anlayışlarını</w:t>
      </w:r>
      <w:r w:rsidRPr="00B01CEE">
        <w:rPr>
          <w:rFonts w:ascii="Times New Roman" w:hAnsi="Times New Roman" w:cs="Times New Roman"/>
          <w:sz w:val="28"/>
          <w:szCs w:val="28"/>
        </w:rPr>
        <w:t xml:space="preserve"> fərqləndir</w:t>
      </w:r>
      <w:r w:rsidR="00AE0BF7" w:rsidRPr="00B01CEE">
        <w:rPr>
          <w:rFonts w:ascii="Times New Roman" w:hAnsi="Times New Roman" w:cs="Times New Roman"/>
          <w:sz w:val="28"/>
          <w:szCs w:val="28"/>
        </w:rPr>
        <w:t>ir.</w:t>
      </w:r>
      <w:proofErr w:type="gramEnd"/>
      <w:r w:rsidRPr="00B01CEE">
        <w:rPr>
          <w:rFonts w:ascii="Times New Roman" w:hAnsi="Times New Roman" w:cs="Times New Roman"/>
          <w:sz w:val="28"/>
          <w:szCs w:val="28"/>
        </w:rPr>
        <w:t xml:space="preserve"> </w:t>
      </w:r>
      <w:proofErr w:type="gramStart"/>
      <w:r w:rsidRPr="00B01CEE">
        <w:rPr>
          <w:rFonts w:ascii="Times New Roman" w:hAnsi="Times New Roman" w:cs="Times New Roman"/>
          <w:sz w:val="28"/>
          <w:szCs w:val="28"/>
        </w:rPr>
        <w:t>Vergi Məcəlləsinin 140-cı maddəsinin ümumilikdə maliyyə lizinqi əməliyyatlarına aid olduğunu</w:t>
      </w:r>
      <w:r w:rsidR="00AE0BF7" w:rsidRPr="00B01CEE">
        <w:rPr>
          <w:rFonts w:ascii="Times New Roman" w:hAnsi="Times New Roman" w:cs="Times New Roman"/>
          <w:sz w:val="28"/>
          <w:szCs w:val="28"/>
        </w:rPr>
        <w:t>,</w:t>
      </w:r>
      <w:r w:rsidRPr="00B01CEE">
        <w:rPr>
          <w:rFonts w:ascii="Times New Roman" w:hAnsi="Times New Roman" w:cs="Times New Roman"/>
          <w:sz w:val="28"/>
          <w:szCs w:val="28"/>
        </w:rPr>
        <w:t xml:space="preserve"> yuxarıda qey</w:t>
      </w:r>
      <w:r w:rsidR="00AE0BF7" w:rsidRPr="00B01CEE">
        <w:rPr>
          <w:rFonts w:ascii="Times New Roman" w:hAnsi="Times New Roman" w:cs="Times New Roman"/>
          <w:sz w:val="28"/>
          <w:szCs w:val="28"/>
        </w:rPr>
        <w:t>d</w:t>
      </w:r>
      <w:r w:rsidRPr="00B01CEE">
        <w:rPr>
          <w:rFonts w:ascii="Times New Roman" w:hAnsi="Times New Roman" w:cs="Times New Roman"/>
          <w:sz w:val="28"/>
          <w:szCs w:val="28"/>
        </w:rPr>
        <w:t xml:space="preserve"> edilən </w:t>
      </w:r>
      <w:r w:rsidR="00AE0BF7" w:rsidRPr="00B01CEE">
        <w:rPr>
          <w:rFonts w:ascii="Times New Roman" w:hAnsi="Times New Roman" w:cs="Times New Roman"/>
          <w:sz w:val="28"/>
          <w:szCs w:val="28"/>
        </w:rPr>
        <w:t>qanunvericilik aktlarını,</w:t>
      </w:r>
      <w:r w:rsidRPr="00B01CEE">
        <w:rPr>
          <w:rFonts w:ascii="Times New Roman" w:hAnsi="Times New Roman" w:cs="Times New Roman"/>
          <w:sz w:val="28"/>
          <w:szCs w:val="28"/>
        </w:rPr>
        <w:t xml:space="preserve"> maliyyə lizinqinin lizinq əməliyyatlarının tərkibinə aid edildiyini nəzərə alaraq </w:t>
      </w:r>
      <w:r w:rsidR="00AE0BF7" w:rsidRPr="00B01CEE">
        <w:rPr>
          <w:rFonts w:ascii="Times New Roman" w:hAnsi="Times New Roman" w:cs="Times New Roman"/>
          <w:sz w:val="28"/>
          <w:szCs w:val="28"/>
        </w:rPr>
        <w:t>həmin</w:t>
      </w:r>
      <w:r w:rsidR="00A24981" w:rsidRPr="00B01CEE">
        <w:rPr>
          <w:rFonts w:ascii="Times New Roman" w:hAnsi="Times New Roman" w:cs="Times New Roman"/>
          <w:sz w:val="28"/>
          <w:szCs w:val="28"/>
        </w:rPr>
        <w:t xml:space="preserve"> maddədə istifadə olunmuş “i</w:t>
      </w:r>
      <w:r w:rsidRPr="00B01CEE">
        <w:rPr>
          <w:rFonts w:ascii="Times New Roman" w:hAnsi="Times New Roman" w:cs="Times New Roman"/>
          <w:sz w:val="28"/>
          <w:szCs w:val="28"/>
        </w:rPr>
        <w:t>carəyə verən”, “əmlakın icarəsi” və “icarəçi” anlayışları m</w:t>
      </w:r>
      <w:proofErr w:type="gramEnd"/>
      <w:r w:rsidRPr="00B01CEE">
        <w:rPr>
          <w:rFonts w:ascii="Times New Roman" w:hAnsi="Times New Roman" w:cs="Times New Roman"/>
          <w:sz w:val="28"/>
          <w:szCs w:val="28"/>
        </w:rPr>
        <w:t>üvafiq olaraq “</w:t>
      </w:r>
      <w:r w:rsidR="00AE0BF7" w:rsidRPr="00B01CEE">
        <w:rPr>
          <w:rFonts w:ascii="Times New Roman" w:hAnsi="Times New Roman" w:cs="Times New Roman"/>
          <w:sz w:val="28"/>
          <w:szCs w:val="28"/>
        </w:rPr>
        <w:t>l</w:t>
      </w:r>
      <w:r w:rsidRPr="00B01CEE">
        <w:rPr>
          <w:rFonts w:ascii="Times New Roman" w:hAnsi="Times New Roman" w:cs="Times New Roman"/>
          <w:sz w:val="28"/>
          <w:szCs w:val="28"/>
        </w:rPr>
        <w:t xml:space="preserve">izinq verən”, </w:t>
      </w:r>
      <w:r w:rsidR="00AE0BF7" w:rsidRPr="00B01CEE">
        <w:rPr>
          <w:rFonts w:ascii="Times New Roman" w:hAnsi="Times New Roman" w:cs="Times New Roman"/>
          <w:sz w:val="28"/>
          <w:szCs w:val="28"/>
        </w:rPr>
        <w:t>“lizinq obyekti” və “lizinq alan” kimi</w:t>
      </w:r>
      <w:r w:rsidRPr="00B01CEE">
        <w:rPr>
          <w:rFonts w:ascii="Times New Roman" w:hAnsi="Times New Roman" w:cs="Times New Roman"/>
          <w:sz w:val="28"/>
          <w:szCs w:val="28"/>
        </w:rPr>
        <w:t xml:space="preserve"> </w:t>
      </w:r>
      <w:r w:rsidR="00AE0BF7" w:rsidRPr="00B01CEE">
        <w:rPr>
          <w:rFonts w:ascii="Times New Roman" w:hAnsi="Times New Roman" w:cs="Times New Roman"/>
          <w:sz w:val="28"/>
          <w:szCs w:val="28"/>
        </w:rPr>
        <w:t>başa düşülməlidir.</w:t>
      </w:r>
    </w:p>
    <w:p w:rsidR="00BD6B46" w:rsidRPr="00B01CEE" w:rsidRDefault="00D8418F"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lastRenderedPageBreak/>
        <w:t>Göründüyü kimi</w:t>
      </w:r>
      <w:r w:rsidR="00A24981" w:rsidRPr="00B01CEE">
        <w:rPr>
          <w:rFonts w:ascii="Times New Roman" w:hAnsi="Times New Roman" w:cs="Times New Roman"/>
          <w:sz w:val="28"/>
          <w:szCs w:val="28"/>
        </w:rPr>
        <w:t>,</w:t>
      </w:r>
      <w:r w:rsidRPr="00B01CEE">
        <w:rPr>
          <w:rFonts w:ascii="Times New Roman" w:hAnsi="Times New Roman" w:cs="Times New Roman"/>
          <w:sz w:val="28"/>
          <w:szCs w:val="28"/>
        </w:rPr>
        <w:t xml:space="preserve"> </w:t>
      </w:r>
      <w:r w:rsidR="00872189" w:rsidRPr="00B01CEE">
        <w:rPr>
          <w:rFonts w:ascii="Times New Roman" w:hAnsi="Times New Roman" w:cs="Times New Roman"/>
          <w:sz w:val="28"/>
          <w:szCs w:val="28"/>
        </w:rPr>
        <w:t xml:space="preserve">müqavilə </w:t>
      </w:r>
      <w:r w:rsidRPr="00B01CEE">
        <w:rPr>
          <w:rFonts w:ascii="Times New Roman" w:hAnsi="Times New Roman" w:cs="Times New Roman"/>
          <w:sz w:val="28"/>
          <w:szCs w:val="28"/>
        </w:rPr>
        <w:t>Mül</w:t>
      </w:r>
      <w:r w:rsidR="00872189" w:rsidRPr="00B01CEE">
        <w:rPr>
          <w:rFonts w:ascii="Times New Roman" w:hAnsi="Times New Roman" w:cs="Times New Roman"/>
          <w:sz w:val="28"/>
          <w:szCs w:val="28"/>
        </w:rPr>
        <w:t>ki Məcəllənin maliyyə lizinqi prinsiplə</w:t>
      </w:r>
      <w:r w:rsidR="00A24981" w:rsidRPr="00B01CEE">
        <w:rPr>
          <w:rFonts w:ascii="Times New Roman" w:hAnsi="Times New Roman" w:cs="Times New Roman"/>
          <w:sz w:val="28"/>
          <w:szCs w:val="28"/>
        </w:rPr>
        <w:t>r</w:t>
      </w:r>
      <w:r w:rsidR="00872189" w:rsidRPr="00B01CEE">
        <w:rPr>
          <w:rFonts w:ascii="Times New Roman" w:hAnsi="Times New Roman" w:cs="Times New Roman"/>
          <w:sz w:val="28"/>
          <w:szCs w:val="28"/>
        </w:rPr>
        <w:t>inə uyğun bağlandıqda bu əməliyyat Vergi Məcəlləsinin 140-cı maddəsinin tələbləri altına düşərək, mənfəət vergisi</w:t>
      </w:r>
      <w:r w:rsidR="00C46B38" w:rsidRPr="00B01CEE">
        <w:rPr>
          <w:rFonts w:ascii="Times New Roman" w:hAnsi="Times New Roman" w:cs="Times New Roman"/>
          <w:sz w:val="28"/>
          <w:szCs w:val="28"/>
        </w:rPr>
        <w:t>nin</w:t>
      </w:r>
      <w:r w:rsidR="00872189" w:rsidRPr="00B01CEE">
        <w:rPr>
          <w:rFonts w:ascii="Times New Roman" w:hAnsi="Times New Roman" w:cs="Times New Roman"/>
          <w:sz w:val="28"/>
          <w:szCs w:val="28"/>
        </w:rPr>
        <w:t xml:space="preserve"> ödənil</w:t>
      </w:r>
      <w:r w:rsidR="00BD6B46" w:rsidRPr="00B01CEE">
        <w:rPr>
          <w:rFonts w:ascii="Times New Roman" w:hAnsi="Times New Roman" w:cs="Times New Roman"/>
          <w:sz w:val="28"/>
          <w:szCs w:val="28"/>
        </w:rPr>
        <w:t>məsi məqsədləri üçün də maliyyə lizinqi hesab edilməlidir</w:t>
      </w:r>
      <w:proofErr w:type="gramEnd"/>
      <w:r w:rsidR="00BD6B46" w:rsidRPr="00B01CEE">
        <w:rPr>
          <w:rFonts w:ascii="Times New Roman" w:hAnsi="Times New Roman" w:cs="Times New Roman"/>
          <w:sz w:val="28"/>
          <w:szCs w:val="28"/>
        </w:rPr>
        <w:t>. Belə ki, lizinq əməliyyatının maliyyə lizinq</w:t>
      </w:r>
      <w:r w:rsidR="00A24981" w:rsidRPr="00B01CEE">
        <w:rPr>
          <w:rFonts w:ascii="Times New Roman" w:hAnsi="Times New Roman" w:cs="Times New Roman"/>
          <w:sz w:val="28"/>
          <w:szCs w:val="28"/>
        </w:rPr>
        <w:t>i</w:t>
      </w:r>
      <w:r w:rsidR="00BD6B46" w:rsidRPr="00B01CEE">
        <w:rPr>
          <w:rFonts w:ascii="Times New Roman" w:hAnsi="Times New Roman" w:cs="Times New Roman"/>
          <w:sz w:val="28"/>
          <w:szCs w:val="28"/>
        </w:rPr>
        <w:t xml:space="preserve"> olmasını müəyyən edən Mülki Məcəllənin 748-2.5-ci maddəsinin tələbləri ilə Vergi Məcəlləsinin 140.2.1-ci maddəsinin şərtləri uyğun gəlir.</w:t>
      </w:r>
    </w:p>
    <w:p w:rsidR="00D8418F" w:rsidRPr="00B01CEE" w:rsidRDefault="00BD6B46"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Vergi Məcəlləsinin 140.6-cı mad</w:t>
      </w:r>
      <w:r w:rsidR="00A24981" w:rsidRPr="00B01CEE">
        <w:rPr>
          <w:rFonts w:ascii="Times New Roman" w:hAnsi="Times New Roman" w:cs="Times New Roman"/>
          <w:sz w:val="28"/>
          <w:szCs w:val="28"/>
        </w:rPr>
        <w:t>d</w:t>
      </w:r>
      <w:r w:rsidRPr="00B01CEE">
        <w:rPr>
          <w:rFonts w:ascii="Times New Roman" w:hAnsi="Times New Roman" w:cs="Times New Roman"/>
          <w:sz w:val="28"/>
          <w:szCs w:val="28"/>
        </w:rPr>
        <w:t xml:space="preserve">əsində isə qeyd edilir ki, </w:t>
      </w:r>
      <w:r w:rsidR="00A24981" w:rsidRPr="00B01CEE">
        <w:rPr>
          <w:rFonts w:ascii="Times New Roman" w:hAnsi="Times New Roman" w:cs="Times New Roman"/>
          <w:sz w:val="28"/>
          <w:szCs w:val="28"/>
        </w:rPr>
        <w:t>i</w:t>
      </w:r>
      <w:r w:rsidR="00D8418F" w:rsidRPr="00B01CEE">
        <w:rPr>
          <w:rFonts w:ascii="Times New Roman" w:hAnsi="Times New Roman" w:cs="Times New Roman"/>
          <w:sz w:val="28"/>
          <w:szCs w:val="28"/>
        </w:rPr>
        <w:t>carəyə verən maliyyə lizinqi başlananadək aktivin sahibi olduğu hallarda, bu Məcəllənin 140.1-ci maddəsində göstərilən ssudanın verilməsi rejiminə əlavə olaraq, əqd əmlakı icarəyə verənin satması və icarəçinin alması kimi qiym</w:t>
      </w:r>
      <w:proofErr w:type="gramEnd"/>
      <w:r w:rsidR="00D8418F" w:rsidRPr="00B01CEE">
        <w:rPr>
          <w:rFonts w:ascii="Times New Roman" w:hAnsi="Times New Roman" w:cs="Times New Roman"/>
          <w:sz w:val="28"/>
          <w:szCs w:val="28"/>
        </w:rPr>
        <w:t>ətləndirilir.</w:t>
      </w:r>
    </w:p>
    <w:p w:rsidR="001C0229" w:rsidRPr="00B01CEE" w:rsidRDefault="00BD6B46"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 xml:space="preserve">Qeyd olunan maddənin tələblərinə </w:t>
      </w:r>
      <w:r w:rsidR="00512BAC" w:rsidRPr="00B01CEE">
        <w:rPr>
          <w:rFonts w:ascii="Times New Roman" w:hAnsi="Times New Roman" w:cs="Times New Roman"/>
          <w:sz w:val="28"/>
          <w:szCs w:val="28"/>
        </w:rPr>
        <w:t>görə</w:t>
      </w:r>
      <w:r w:rsidR="00A24981" w:rsidRPr="00B01CEE">
        <w:rPr>
          <w:rFonts w:ascii="Times New Roman" w:hAnsi="Times New Roman" w:cs="Times New Roman"/>
          <w:sz w:val="28"/>
          <w:szCs w:val="28"/>
        </w:rPr>
        <w:t>,</w:t>
      </w:r>
      <w:r w:rsidR="00512BAC" w:rsidRPr="00B01CEE">
        <w:rPr>
          <w:rFonts w:ascii="Times New Roman" w:hAnsi="Times New Roman" w:cs="Times New Roman"/>
          <w:sz w:val="28"/>
          <w:szCs w:val="28"/>
        </w:rPr>
        <w:t xml:space="preserve"> lizinq müqavilə</w:t>
      </w:r>
      <w:r w:rsidR="001A667E" w:rsidRPr="00B01CEE">
        <w:rPr>
          <w:rFonts w:ascii="Times New Roman" w:hAnsi="Times New Roman" w:cs="Times New Roman"/>
          <w:sz w:val="28"/>
          <w:szCs w:val="28"/>
        </w:rPr>
        <w:t>si üzrə satıcı və lizinq verən</w:t>
      </w:r>
      <w:r w:rsidR="00512BAC" w:rsidRPr="00B01CEE">
        <w:rPr>
          <w:rFonts w:ascii="Times New Roman" w:hAnsi="Times New Roman" w:cs="Times New Roman"/>
          <w:sz w:val="28"/>
          <w:szCs w:val="28"/>
        </w:rPr>
        <w:t xml:space="preserve"> ayrı-ayrı şəxs olduğu hallarda</w:t>
      </w:r>
      <w:r w:rsidR="001A667E" w:rsidRPr="00B01CEE">
        <w:rPr>
          <w:rFonts w:ascii="Times New Roman" w:hAnsi="Times New Roman" w:cs="Times New Roman"/>
          <w:sz w:val="28"/>
          <w:szCs w:val="28"/>
        </w:rPr>
        <w:t>,</w:t>
      </w:r>
      <w:r w:rsidR="00512BAC" w:rsidRPr="00B01CEE">
        <w:rPr>
          <w:rFonts w:ascii="Times New Roman" w:hAnsi="Times New Roman" w:cs="Times New Roman"/>
          <w:sz w:val="28"/>
          <w:szCs w:val="28"/>
        </w:rPr>
        <w:t xml:space="preserve"> Vergi Məcəlləsinin 140-cı maddəsi satıcıya münasibətdə şamil edilmir</w:t>
      </w:r>
      <w:r w:rsidR="001A667E" w:rsidRPr="00B01CEE">
        <w:rPr>
          <w:rFonts w:ascii="Times New Roman" w:hAnsi="Times New Roman" w:cs="Times New Roman"/>
          <w:sz w:val="28"/>
          <w:szCs w:val="28"/>
        </w:rPr>
        <w:t>,</w:t>
      </w:r>
      <w:r w:rsidR="00512BAC" w:rsidRPr="00B01CEE">
        <w:rPr>
          <w:rFonts w:ascii="Times New Roman" w:hAnsi="Times New Roman" w:cs="Times New Roman"/>
          <w:sz w:val="28"/>
          <w:szCs w:val="28"/>
        </w:rPr>
        <w:t xml:space="preserve"> çünki həmin maddə yalnız icarəyə verənə (lizinq verənə) və icarəçiyə (lizinq</w:t>
      </w:r>
      <w:proofErr w:type="gramEnd"/>
      <w:r w:rsidR="00512BAC" w:rsidRPr="00B01CEE">
        <w:rPr>
          <w:rFonts w:ascii="Times New Roman" w:hAnsi="Times New Roman" w:cs="Times New Roman"/>
          <w:sz w:val="28"/>
          <w:szCs w:val="28"/>
        </w:rPr>
        <w:t xml:space="preserve"> </w:t>
      </w:r>
      <w:proofErr w:type="gramStart"/>
      <w:r w:rsidR="00512BAC" w:rsidRPr="00B01CEE">
        <w:rPr>
          <w:rFonts w:ascii="Times New Roman" w:hAnsi="Times New Roman" w:cs="Times New Roman"/>
          <w:sz w:val="28"/>
          <w:szCs w:val="28"/>
        </w:rPr>
        <w:t>alana) münasibətdə tətbiq edilməlidir.</w:t>
      </w:r>
      <w:proofErr w:type="gramEnd"/>
      <w:r w:rsidR="00512BAC" w:rsidRPr="00B01CEE">
        <w:rPr>
          <w:rFonts w:ascii="Times New Roman" w:hAnsi="Times New Roman" w:cs="Times New Roman"/>
          <w:sz w:val="28"/>
          <w:szCs w:val="28"/>
        </w:rPr>
        <w:t xml:space="preserve"> Satıcı mənfəət vergisi ödəyicisi olduğu təqdirdə</w:t>
      </w:r>
      <w:r w:rsidR="001A667E" w:rsidRPr="00B01CEE">
        <w:rPr>
          <w:rFonts w:ascii="Times New Roman" w:hAnsi="Times New Roman" w:cs="Times New Roman"/>
          <w:sz w:val="28"/>
          <w:szCs w:val="28"/>
        </w:rPr>
        <w:t>,</w:t>
      </w:r>
      <w:r w:rsidR="00512BAC" w:rsidRPr="00B01CEE">
        <w:rPr>
          <w:rFonts w:ascii="Times New Roman" w:hAnsi="Times New Roman" w:cs="Times New Roman"/>
          <w:sz w:val="28"/>
          <w:szCs w:val="28"/>
        </w:rPr>
        <w:t xml:space="preserve"> satış Vergi Məcəlləsinin 142-ci maddəsinə əsasən ayrıca mə</w:t>
      </w:r>
      <w:r w:rsidR="001A667E" w:rsidRPr="00B01CEE">
        <w:rPr>
          <w:rFonts w:ascii="Times New Roman" w:hAnsi="Times New Roman" w:cs="Times New Roman"/>
          <w:sz w:val="28"/>
          <w:szCs w:val="28"/>
        </w:rPr>
        <w:t>nfəət vergisinə cəlb edilməlidir</w:t>
      </w:r>
      <w:r w:rsidR="00512BAC" w:rsidRPr="00B01CEE">
        <w:rPr>
          <w:rFonts w:ascii="Times New Roman" w:hAnsi="Times New Roman" w:cs="Times New Roman"/>
          <w:sz w:val="28"/>
          <w:szCs w:val="28"/>
        </w:rPr>
        <w:t>.</w:t>
      </w:r>
    </w:p>
    <w:p w:rsidR="00957EAE" w:rsidRPr="00B01CEE" w:rsidRDefault="00512BAC"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Lakin bu maddənin tələblərinə görə</w:t>
      </w:r>
      <w:r w:rsidR="001A667E" w:rsidRPr="00B01CEE">
        <w:rPr>
          <w:rFonts w:ascii="Times New Roman" w:hAnsi="Times New Roman" w:cs="Times New Roman"/>
          <w:sz w:val="28"/>
          <w:szCs w:val="28"/>
        </w:rPr>
        <w:t>,</w:t>
      </w:r>
      <w:r w:rsidRPr="00B01CEE">
        <w:rPr>
          <w:rFonts w:ascii="Times New Roman" w:hAnsi="Times New Roman" w:cs="Times New Roman"/>
          <w:sz w:val="28"/>
          <w:szCs w:val="28"/>
        </w:rPr>
        <w:t xml:space="preserve"> lizinq müqaviləsi üzrə satıcı və lizinq verən eyni şəx</w:t>
      </w:r>
      <w:r w:rsidR="001A667E" w:rsidRPr="00B01CEE">
        <w:rPr>
          <w:rFonts w:ascii="Times New Roman" w:hAnsi="Times New Roman" w:cs="Times New Roman"/>
          <w:sz w:val="28"/>
          <w:szCs w:val="28"/>
        </w:rPr>
        <w:t>s</w:t>
      </w:r>
      <w:r w:rsidRPr="00B01CEE">
        <w:rPr>
          <w:rFonts w:ascii="Times New Roman" w:hAnsi="Times New Roman" w:cs="Times New Roman"/>
          <w:sz w:val="28"/>
          <w:szCs w:val="28"/>
        </w:rPr>
        <w:t xml:space="preserve"> olduğu hallarda</w:t>
      </w:r>
      <w:r w:rsidR="001A667E" w:rsidRPr="00B01CEE">
        <w:rPr>
          <w:rFonts w:ascii="Times New Roman" w:hAnsi="Times New Roman" w:cs="Times New Roman"/>
          <w:sz w:val="28"/>
          <w:szCs w:val="28"/>
        </w:rPr>
        <w:t>,</w:t>
      </w:r>
      <w:r w:rsidRPr="00B01CEE">
        <w:rPr>
          <w:rFonts w:ascii="Times New Roman" w:hAnsi="Times New Roman" w:cs="Times New Roman"/>
          <w:sz w:val="28"/>
          <w:szCs w:val="28"/>
        </w:rPr>
        <w:t xml:space="preserve"> Vergi Məcəlləsinin 140.1-140.5-ci maddələri satıcıya münasibətdə tətbiq edilməməli</w:t>
      </w:r>
      <w:r w:rsidR="001A667E" w:rsidRPr="00B01CEE">
        <w:rPr>
          <w:rFonts w:ascii="Times New Roman" w:hAnsi="Times New Roman" w:cs="Times New Roman"/>
          <w:sz w:val="28"/>
          <w:szCs w:val="28"/>
        </w:rPr>
        <w:t>, çünki</w:t>
      </w:r>
      <w:r w:rsidRPr="00B01CEE">
        <w:rPr>
          <w:rFonts w:ascii="Times New Roman" w:hAnsi="Times New Roman" w:cs="Times New Roman"/>
          <w:sz w:val="28"/>
          <w:szCs w:val="28"/>
        </w:rPr>
        <w:t xml:space="preserve"> satıcı və lizinq verəni</w:t>
      </w:r>
      <w:r w:rsidR="001A667E" w:rsidRPr="00B01CEE">
        <w:rPr>
          <w:rFonts w:ascii="Times New Roman" w:hAnsi="Times New Roman" w:cs="Times New Roman"/>
          <w:sz w:val="28"/>
          <w:szCs w:val="28"/>
        </w:rPr>
        <w:t>n eyni şəxs olmasına baxmayaraq</w:t>
      </w:r>
      <w:proofErr w:type="gramEnd"/>
      <w:r w:rsidRPr="00B01CEE">
        <w:rPr>
          <w:rFonts w:ascii="Times New Roman" w:hAnsi="Times New Roman" w:cs="Times New Roman"/>
          <w:sz w:val="28"/>
          <w:szCs w:val="28"/>
        </w:rPr>
        <w:t xml:space="preserve"> bunlar müqavilə üzrə ayrı-ayrı tərəflər hesab olunur və həmin Məcəllənin qeyd olunan maddələri yalnız </w:t>
      </w:r>
      <w:r w:rsidR="00957EAE" w:rsidRPr="00B01CEE">
        <w:rPr>
          <w:rFonts w:ascii="Times New Roman" w:hAnsi="Times New Roman" w:cs="Times New Roman"/>
          <w:sz w:val="28"/>
          <w:szCs w:val="28"/>
        </w:rPr>
        <w:t>icarə</w:t>
      </w:r>
      <w:r w:rsidR="001A667E" w:rsidRPr="00B01CEE">
        <w:rPr>
          <w:rFonts w:ascii="Times New Roman" w:hAnsi="Times New Roman" w:cs="Times New Roman"/>
          <w:sz w:val="28"/>
          <w:szCs w:val="28"/>
        </w:rPr>
        <w:t>yə</w:t>
      </w:r>
      <w:r w:rsidR="00957EAE" w:rsidRPr="00B01CEE">
        <w:rPr>
          <w:rFonts w:ascii="Times New Roman" w:hAnsi="Times New Roman" w:cs="Times New Roman"/>
          <w:sz w:val="28"/>
          <w:szCs w:val="28"/>
        </w:rPr>
        <w:t xml:space="preserve"> verənə (</w:t>
      </w:r>
      <w:r w:rsidRPr="00B01CEE">
        <w:rPr>
          <w:rFonts w:ascii="Times New Roman" w:hAnsi="Times New Roman" w:cs="Times New Roman"/>
          <w:sz w:val="28"/>
          <w:szCs w:val="28"/>
        </w:rPr>
        <w:t xml:space="preserve">lizinq </w:t>
      </w:r>
      <w:r w:rsidR="00957EAE" w:rsidRPr="00B01CEE">
        <w:rPr>
          <w:rFonts w:ascii="Times New Roman" w:hAnsi="Times New Roman" w:cs="Times New Roman"/>
          <w:sz w:val="28"/>
          <w:szCs w:val="28"/>
        </w:rPr>
        <w:t>verənə) və icarəçiyə (lizinq alana) münasibətdə tətbiq edilir.</w:t>
      </w:r>
    </w:p>
    <w:p w:rsidR="00512BAC" w:rsidRPr="00B01CEE" w:rsidRDefault="001A667E" w:rsidP="00B01CEE">
      <w:pPr>
        <w:spacing w:after="0"/>
        <w:ind w:firstLine="567"/>
        <w:jc w:val="both"/>
        <w:rPr>
          <w:rFonts w:ascii="Times New Roman" w:hAnsi="Times New Roman" w:cs="Times New Roman"/>
          <w:sz w:val="28"/>
          <w:szCs w:val="28"/>
        </w:rPr>
      </w:pPr>
      <w:proofErr w:type="gramStart"/>
      <w:r w:rsidRPr="00B01CEE">
        <w:rPr>
          <w:rFonts w:ascii="Times New Roman" w:hAnsi="Times New Roman" w:cs="Times New Roman"/>
          <w:sz w:val="28"/>
          <w:szCs w:val="28"/>
        </w:rPr>
        <w:t>Beləliklə</w:t>
      </w:r>
      <w:r w:rsidR="00CD2E35" w:rsidRPr="00B01CEE">
        <w:rPr>
          <w:rFonts w:ascii="Times New Roman" w:hAnsi="Times New Roman" w:cs="Times New Roman"/>
          <w:sz w:val="28"/>
          <w:szCs w:val="28"/>
        </w:rPr>
        <w:t>,</w:t>
      </w:r>
      <w:r w:rsidR="00957EAE" w:rsidRPr="00B01CEE">
        <w:rPr>
          <w:rFonts w:ascii="Times New Roman" w:hAnsi="Times New Roman" w:cs="Times New Roman"/>
          <w:sz w:val="28"/>
          <w:szCs w:val="28"/>
        </w:rPr>
        <w:t xml:space="preserve"> Vergi Məcəlləsinin 140.6-cı maddəsinin məqsədi ondan ibarətdir ki,  lizinq verən həm satıcı kimi Vergi Məcəlləsinin 142-ci maddəsinə müvafiq olaraq mənfəət vergisinə cəlb edilməli, həm də icarəyə verən (lizinq verən) kimi həmin Məc</w:t>
      </w:r>
      <w:proofErr w:type="gramEnd"/>
      <w:r w:rsidR="00957EAE" w:rsidRPr="00B01CEE">
        <w:rPr>
          <w:rFonts w:ascii="Times New Roman" w:hAnsi="Times New Roman" w:cs="Times New Roman"/>
          <w:sz w:val="28"/>
          <w:szCs w:val="28"/>
        </w:rPr>
        <w:t xml:space="preserve">əllənin 140.1-140.5-ci maddələrinə müvafiq olaraq mənfəət vergisinə cəlb edilməlidir. </w:t>
      </w:r>
      <w:r w:rsidR="00512BAC" w:rsidRPr="00B01CEE">
        <w:rPr>
          <w:rFonts w:ascii="Times New Roman" w:hAnsi="Times New Roman" w:cs="Times New Roman"/>
          <w:sz w:val="28"/>
          <w:szCs w:val="28"/>
        </w:rPr>
        <w:t xml:space="preserve"> </w:t>
      </w:r>
    </w:p>
    <w:p w:rsidR="00E60A2B" w:rsidRPr="00B01CEE" w:rsidRDefault="002D2321"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Q</w:t>
      </w:r>
      <w:r w:rsidR="000F1CD5" w:rsidRPr="00B01CEE">
        <w:rPr>
          <w:rFonts w:ascii="Times New Roman" w:hAnsi="Times New Roman" w:cs="Times New Roman"/>
          <w:sz w:val="28"/>
          <w:szCs w:val="28"/>
        </w:rPr>
        <w:t>eyd olunanları nəzərə alaraq, Konstitusiya Məhkəmə</w:t>
      </w:r>
      <w:r w:rsidR="00957EAE" w:rsidRPr="00B01CEE">
        <w:rPr>
          <w:rFonts w:ascii="Times New Roman" w:hAnsi="Times New Roman" w:cs="Times New Roman"/>
          <w:sz w:val="28"/>
          <w:szCs w:val="28"/>
        </w:rPr>
        <w:t>sinin Plenumu aşağıdakı nəticələrə</w:t>
      </w:r>
      <w:r w:rsidR="000F1CD5" w:rsidRPr="00B01CEE">
        <w:rPr>
          <w:rFonts w:ascii="Times New Roman" w:hAnsi="Times New Roman" w:cs="Times New Roman"/>
          <w:sz w:val="28"/>
          <w:szCs w:val="28"/>
        </w:rPr>
        <w:t xml:space="preserve"> gəlir:</w:t>
      </w:r>
    </w:p>
    <w:p w:rsidR="00FE0C8D" w:rsidRPr="00B01CEE" w:rsidRDefault="005F4C59"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 </w:t>
      </w:r>
      <w:r w:rsidR="00A1585C" w:rsidRPr="00B01CEE">
        <w:rPr>
          <w:rFonts w:ascii="Times New Roman" w:hAnsi="Times New Roman" w:cs="Times New Roman"/>
          <w:sz w:val="28"/>
          <w:szCs w:val="28"/>
        </w:rPr>
        <w:t>Mülki Məcəllənin 747-1.3-cü maddə</w:t>
      </w:r>
      <w:r w:rsidR="00E2317F" w:rsidRPr="00B01CEE">
        <w:rPr>
          <w:rFonts w:ascii="Times New Roman" w:hAnsi="Times New Roman" w:cs="Times New Roman"/>
          <w:sz w:val="28"/>
          <w:szCs w:val="28"/>
        </w:rPr>
        <w:t>sinin tələbləri baxımından</w:t>
      </w:r>
      <w:r w:rsidR="00A1585C" w:rsidRPr="00B01CEE">
        <w:rPr>
          <w:rFonts w:ascii="Times New Roman" w:hAnsi="Times New Roman" w:cs="Times New Roman"/>
          <w:sz w:val="28"/>
          <w:szCs w:val="28"/>
        </w:rPr>
        <w:t xml:space="preserve"> l</w:t>
      </w:r>
      <w:r w:rsidR="00FE0C8D" w:rsidRPr="00B01CEE">
        <w:rPr>
          <w:rFonts w:ascii="Times New Roman" w:hAnsi="Times New Roman" w:cs="Times New Roman"/>
          <w:sz w:val="28"/>
          <w:szCs w:val="28"/>
        </w:rPr>
        <w:t xml:space="preserve">izinq </w:t>
      </w:r>
      <w:r w:rsidR="00E2317F" w:rsidRPr="00B01CEE">
        <w:rPr>
          <w:rFonts w:ascii="Times New Roman" w:hAnsi="Times New Roman" w:cs="Times New Roman"/>
          <w:sz w:val="28"/>
          <w:szCs w:val="28"/>
        </w:rPr>
        <w:t xml:space="preserve">obyektinin sahibkarlıq fəaliyyəti ilə məşğul olmayan </w:t>
      </w:r>
      <w:r w:rsidR="00FE0C8D" w:rsidRPr="00B01CEE">
        <w:rPr>
          <w:rFonts w:ascii="Times New Roman" w:hAnsi="Times New Roman" w:cs="Times New Roman"/>
          <w:sz w:val="28"/>
          <w:szCs w:val="28"/>
        </w:rPr>
        <w:t>hüquqi və ya fiziki şə</w:t>
      </w:r>
      <w:r w:rsidR="00CD2E35" w:rsidRPr="00B01CEE">
        <w:rPr>
          <w:rFonts w:ascii="Times New Roman" w:hAnsi="Times New Roman" w:cs="Times New Roman"/>
          <w:sz w:val="28"/>
          <w:szCs w:val="28"/>
        </w:rPr>
        <w:t>xsə</w:t>
      </w:r>
      <w:r w:rsidR="00E2317F" w:rsidRPr="00B01CEE">
        <w:rPr>
          <w:rFonts w:ascii="Times New Roman" w:hAnsi="Times New Roman" w:cs="Times New Roman"/>
          <w:sz w:val="28"/>
          <w:szCs w:val="28"/>
        </w:rPr>
        <w:t xml:space="preserve"> verilməsi</w:t>
      </w:r>
      <w:r w:rsidR="00A1585C" w:rsidRPr="00B01CEE">
        <w:rPr>
          <w:rFonts w:ascii="Times New Roman" w:hAnsi="Times New Roman" w:cs="Times New Roman"/>
          <w:sz w:val="28"/>
          <w:szCs w:val="28"/>
        </w:rPr>
        <w:t xml:space="preserve"> </w:t>
      </w:r>
      <w:r w:rsidR="00E2317F" w:rsidRPr="00B01CEE">
        <w:rPr>
          <w:rFonts w:ascii="Times New Roman" w:hAnsi="Times New Roman" w:cs="Times New Roman"/>
          <w:sz w:val="28"/>
          <w:szCs w:val="28"/>
        </w:rPr>
        <w:t>istisna edilmir</w:t>
      </w:r>
      <w:r w:rsidR="00F218CB" w:rsidRPr="00B01CEE">
        <w:rPr>
          <w:rFonts w:ascii="Times New Roman" w:hAnsi="Times New Roman" w:cs="Times New Roman"/>
          <w:sz w:val="28"/>
          <w:szCs w:val="28"/>
        </w:rPr>
        <w:t>;</w:t>
      </w:r>
      <w:r w:rsidR="00FE0C8D" w:rsidRPr="00B01CEE">
        <w:rPr>
          <w:rFonts w:ascii="Times New Roman" w:hAnsi="Times New Roman" w:cs="Times New Roman"/>
          <w:sz w:val="28"/>
          <w:szCs w:val="28"/>
        </w:rPr>
        <w:t xml:space="preserve"> </w:t>
      </w:r>
    </w:p>
    <w:p w:rsidR="00CB77D0" w:rsidRPr="00B01CEE" w:rsidRDefault="00364344"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 </w:t>
      </w:r>
      <w:r w:rsidR="00D367BE" w:rsidRPr="00B01CEE">
        <w:rPr>
          <w:rFonts w:ascii="Times New Roman" w:hAnsi="Times New Roman" w:cs="Times New Roman"/>
          <w:sz w:val="28"/>
          <w:szCs w:val="28"/>
        </w:rPr>
        <w:t>Mülki Məcəllənin 747-</w:t>
      </w:r>
      <w:r w:rsidR="00CA1F14" w:rsidRPr="00B01CEE">
        <w:rPr>
          <w:rFonts w:ascii="Times New Roman" w:hAnsi="Times New Roman" w:cs="Times New Roman"/>
          <w:sz w:val="28"/>
          <w:szCs w:val="28"/>
        </w:rPr>
        <w:t>5</w:t>
      </w:r>
      <w:r w:rsidR="00D367BE" w:rsidRPr="00B01CEE">
        <w:rPr>
          <w:rFonts w:ascii="Times New Roman" w:hAnsi="Times New Roman" w:cs="Times New Roman"/>
          <w:sz w:val="28"/>
          <w:szCs w:val="28"/>
        </w:rPr>
        <w:t>-ci maddəsinə müvafiq olaraq</w:t>
      </w:r>
      <w:r w:rsidR="0065735F" w:rsidRPr="00B01CEE">
        <w:rPr>
          <w:rFonts w:ascii="Times New Roman" w:hAnsi="Times New Roman" w:cs="Times New Roman"/>
          <w:sz w:val="28"/>
          <w:szCs w:val="28"/>
        </w:rPr>
        <w:t>,</w:t>
      </w:r>
      <w:r w:rsidR="00D367BE" w:rsidRPr="00B01CEE">
        <w:rPr>
          <w:rFonts w:ascii="Times New Roman" w:hAnsi="Times New Roman" w:cs="Times New Roman"/>
          <w:sz w:val="28"/>
          <w:szCs w:val="28"/>
        </w:rPr>
        <w:t xml:space="preserve"> lizinq müqaviləsi üzrə lizinq verən satıcı (mal verən) ilə alqı-satqı müqaviləsi </w:t>
      </w:r>
      <w:r w:rsidR="00EE480F" w:rsidRPr="00B01CEE">
        <w:rPr>
          <w:rFonts w:ascii="Times New Roman" w:hAnsi="Times New Roman" w:cs="Times New Roman"/>
          <w:sz w:val="28"/>
          <w:szCs w:val="28"/>
        </w:rPr>
        <w:t>bağlamalıdır</w:t>
      </w:r>
      <w:r w:rsidR="00D367BE" w:rsidRPr="00B01CEE">
        <w:rPr>
          <w:rFonts w:ascii="Times New Roman" w:hAnsi="Times New Roman" w:cs="Times New Roman"/>
          <w:sz w:val="28"/>
          <w:szCs w:val="28"/>
        </w:rPr>
        <w:t>. Alqı-satqı müqaviləsi lizinq müqaviləsindən əv</w:t>
      </w:r>
      <w:r w:rsidR="00EE480F" w:rsidRPr="00B01CEE">
        <w:rPr>
          <w:rFonts w:ascii="Times New Roman" w:hAnsi="Times New Roman" w:cs="Times New Roman"/>
          <w:sz w:val="28"/>
          <w:szCs w:val="28"/>
        </w:rPr>
        <w:t>vəl</w:t>
      </w:r>
      <w:r w:rsidR="00D367BE" w:rsidRPr="00B01CEE">
        <w:rPr>
          <w:rFonts w:ascii="Times New Roman" w:hAnsi="Times New Roman" w:cs="Times New Roman"/>
          <w:sz w:val="28"/>
          <w:szCs w:val="28"/>
        </w:rPr>
        <w:t xml:space="preserve"> </w:t>
      </w:r>
      <w:r w:rsidR="00EE480F" w:rsidRPr="00B01CEE">
        <w:rPr>
          <w:rFonts w:ascii="Times New Roman" w:hAnsi="Times New Roman" w:cs="Times New Roman"/>
          <w:sz w:val="28"/>
          <w:szCs w:val="28"/>
        </w:rPr>
        <w:t>bağlana</w:t>
      </w:r>
      <w:r w:rsidR="00D367BE" w:rsidRPr="00B01CEE">
        <w:rPr>
          <w:rFonts w:ascii="Times New Roman" w:hAnsi="Times New Roman" w:cs="Times New Roman"/>
          <w:sz w:val="28"/>
          <w:szCs w:val="28"/>
        </w:rPr>
        <w:t xml:space="preserve"> bilər</w:t>
      </w:r>
      <w:r w:rsidR="00F218CB" w:rsidRPr="00B01CEE">
        <w:rPr>
          <w:rFonts w:ascii="Times New Roman" w:hAnsi="Times New Roman" w:cs="Times New Roman"/>
          <w:sz w:val="28"/>
          <w:szCs w:val="28"/>
        </w:rPr>
        <w:t>,</w:t>
      </w:r>
      <w:r w:rsidR="00D367BE" w:rsidRPr="00B01CEE">
        <w:rPr>
          <w:rFonts w:ascii="Times New Roman" w:hAnsi="Times New Roman" w:cs="Times New Roman"/>
          <w:sz w:val="28"/>
          <w:szCs w:val="28"/>
        </w:rPr>
        <w:t xml:space="preserve"> bu zaman həmin müqavilənin </w:t>
      </w:r>
      <w:r w:rsidR="00F218CB" w:rsidRPr="00B01CEE">
        <w:rPr>
          <w:rFonts w:ascii="Times New Roman" w:hAnsi="Times New Roman" w:cs="Times New Roman"/>
          <w:sz w:val="28"/>
          <w:szCs w:val="28"/>
        </w:rPr>
        <w:t>xüsusi olaraq</w:t>
      </w:r>
      <w:r w:rsidR="00D367BE" w:rsidRPr="00B01CEE">
        <w:rPr>
          <w:rFonts w:ascii="Times New Roman" w:hAnsi="Times New Roman" w:cs="Times New Roman"/>
          <w:sz w:val="28"/>
          <w:szCs w:val="28"/>
        </w:rPr>
        <w:t xml:space="preserve"> lizinq məqsədləri </w:t>
      </w:r>
      <w:r w:rsidR="00901498" w:rsidRPr="00B01CEE">
        <w:rPr>
          <w:rFonts w:ascii="Times New Roman" w:hAnsi="Times New Roman" w:cs="Times New Roman"/>
          <w:sz w:val="28"/>
          <w:szCs w:val="28"/>
        </w:rPr>
        <w:t>üçün bağlandığı göstərilməlidir.</w:t>
      </w:r>
      <w:r w:rsidR="00D367BE" w:rsidRPr="00B01CEE">
        <w:rPr>
          <w:rFonts w:ascii="Times New Roman" w:hAnsi="Times New Roman" w:cs="Times New Roman"/>
          <w:sz w:val="28"/>
          <w:szCs w:val="28"/>
        </w:rPr>
        <w:t xml:space="preserve"> </w:t>
      </w:r>
    </w:p>
    <w:p w:rsidR="00D367BE" w:rsidRPr="00B01CEE" w:rsidRDefault="00CF68E6"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Mülki qanunvericilikdə l</w:t>
      </w:r>
      <w:r w:rsidR="00E2317F" w:rsidRPr="00B01CEE">
        <w:rPr>
          <w:rFonts w:ascii="Times New Roman" w:hAnsi="Times New Roman" w:cs="Times New Roman"/>
          <w:sz w:val="28"/>
          <w:szCs w:val="28"/>
        </w:rPr>
        <w:t>izinq müqaviləsi üzrə</w:t>
      </w:r>
      <w:r w:rsidR="00CB77D0" w:rsidRPr="00B01CEE">
        <w:rPr>
          <w:rFonts w:ascii="Times New Roman" w:hAnsi="Times New Roman" w:cs="Times New Roman"/>
          <w:sz w:val="28"/>
          <w:szCs w:val="28"/>
        </w:rPr>
        <w:t xml:space="preserve"> satıcı və lizinq verən</w:t>
      </w:r>
      <w:r w:rsidRPr="00B01CEE">
        <w:rPr>
          <w:rFonts w:ascii="Times New Roman" w:hAnsi="Times New Roman" w:cs="Times New Roman"/>
          <w:sz w:val="28"/>
          <w:szCs w:val="28"/>
        </w:rPr>
        <w:t>in</w:t>
      </w:r>
      <w:r w:rsidR="00CB77D0" w:rsidRPr="00B01CEE">
        <w:rPr>
          <w:rFonts w:ascii="Times New Roman" w:hAnsi="Times New Roman" w:cs="Times New Roman"/>
          <w:sz w:val="28"/>
          <w:szCs w:val="28"/>
        </w:rPr>
        <w:t xml:space="preserve"> müqavilənin ayrı-ayrı tərəfləri olm</w:t>
      </w:r>
      <w:r w:rsidR="00E2317F" w:rsidRPr="00B01CEE">
        <w:rPr>
          <w:rFonts w:ascii="Times New Roman" w:hAnsi="Times New Roman" w:cs="Times New Roman"/>
          <w:sz w:val="28"/>
          <w:szCs w:val="28"/>
        </w:rPr>
        <w:t>a</w:t>
      </w:r>
      <w:r w:rsidRPr="00B01CEE">
        <w:rPr>
          <w:rFonts w:ascii="Times New Roman" w:hAnsi="Times New Roman" w:cs="Times New Roman"/>
          <w:sz w:val="28"/>
          <w:szCs w:val="28"/>
        </w:rPr>
        <w:t>sı ilə</w:t>
      </w:r>
      <w:r w:rsidR="00E2317F" w:rsidRPr="00B01CEE">
        <w:rPr>
          <w:rFonts w:ascii="Times New Roman" w:hAnsi="Times New Roman" w:cs="Times New Roman"/>
          <w:sz w:val="28"/>
          <w:szCs w:val="28"/>
        </w:rPr>
        <w:t xml:space="preserve"> yanaşı, eyni şəxs ola bilməsi istisna edilmir</w:t>
      </w:r>
      <w:r w:rsidR="00901498" w:rsidRPr="00B01CEE">
        <w:rPr>
          <w:rFonts w:ascii="Times New Roman" w:hAnsi="Times New Roman" w:cs="Times New Roman"/>
          <w:sz w:val="28"/>
          <w:szCs w:val="28"/>
        </w:rPr>
        <w:t>;</w:t>
      </w:r>
    </w:p>
    <w:p w:rsidR="004E5962" w:rsidRPr="00B01CEE" w:rsidRDefault="004E5962"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lastRenderedPageBreak/>
        <w:t>- Vergi Məcəlləsinin 140.6-cı maddəsinin tələblərinə görə</w:t>
      </w:r>
      <w:r w:rsidR="00F218CB" w:rsidRPr="00B01CEE">
        <w:rPr>
          <w:rFonts w:ascii="Times New Roman" w:hAnsi="Times New Roman" w:cs="Times New Roman"/>
          <w:sz w:val="28"/>
          <w:szCs w:val="28"/>
        </w:rPr>
        <w:t>,</w:t>
      </w:r>
      <w:r w:rsidRPr="00B01CEE">
        <w:rPr>
          <w:rFonts w:ascii="Times New Roman" w:hAnsi="Times New Roman" w:cs="Times New Roman"/>
          <w:sz w:val="28"/>
          <w:szCs w:val="28"/>
        </w:rPr>
        <w:t xml:space="preserve"> icarəyə verənlə (lizinq verən</w:t>
      </w:r>
      <w:r w:rsidR="00CB77D0" w:rsidRPr="00B01CEE">
        <w:rPr>
          <w:rFonts w:ascii="Times New Roman" w:hAnsi="Times New Roman" w:cs="Times New Roman"/>
          <w:sz w:val="28"/>
          <w:szCs w:val="28"/>
        </w:rPr>
        <w:t>lə</w:t>
      </w:r>
      <w:r w:rsidRPr="00B01CEE">
        <w:rPr>
          <w:rFonts w:ascii="Times New Roman" w:hAnsi="Times New Roman" w:cs="Times New Roman"/>
          <w:sz w:val="28"/>
          <w:szCs w:val="28"/>
        </w:rPr>
        <w:t>) satıcı</w:t>
      </w:r>
      <w:r w:rsidR="00EE480F" w:rsidRPr="00B01CEE">
        <w:rPr>
          <w:rFonts w:ascii="Times New Roman" w:hAnsi="Times New Roman" w:cs="Times New Roman"/>
          <w:sz w:val="28"/>
          <w:szCs w:val="28"/>
        </w:rPr>
        <w:t xml:space="preserve"> vergitutma məqsədləri üçün</w:t>
      </w:r>
      <w:r w:rsidRPr="00B01CEE">
        <w:rPr>
          <w:rFonts w:ascii="Times New Roman" w:hAnsi="Times New Roman" w:cs="Times New Roman"/>
          <w:sz w:val="28"/>
          <w:szCs w:val="28"/>
        </w:rPr>
        <w:t xml:space="preserve"> eyni şəxs ola bilər</w:t>
      </w:r>
      <w:r w:rsidR="00CB77D0" w:rsidRPr="00B01CEE">
        <w:rPr>
          <w:rFonts w:ascii="Times New Roman" w:hAnsi="Times New Roman" w:cs="Times New Roman"/>
          <w:sz w:val="28"/>
          <w:szCs w:val="28"/>
        </w:rPr>
        <w:t>.</w:t>
      </w:r>
      <w:r w:rsidRPr="00B01CEE">
        <w:rPr>
          <w:rFonts w:ascii="Times New Roman" w:hAnsi="Times New Roman" w:cs="Times New Roman"/>
          <w:sz w:val="28"/>
          <w:szCs w:val="28"/>
        </w:rPr>
        <w:t xml:space="preserve"> </w:t>
      </w:r>
      <w:proofErr w:type="gramStart"/>
      <w:r w:rsidR="00CB77D0" w:rsidRPr="00B01CEE">
        <w:rPr>
          <w:rFonts w:ascii="Times New Roman" w:hAnsi="Times New Roman" w:cs="Times New Roman"/>
          <w:sz w:val="28"/>
          <w:szCs w:val="28"/>
        </w:rPr>
        <w:t>B</w:t>
      </w:r>
      <w:r w:rsidRPr="00B01CEE">
        <w:rPr>
          <w:rFonts w:ascii="Times New Roman" w:hAnsi="Times New Roman" w:cs="Times New Roman"/>
          <w:sz w:val="28"/>
          <w:szCs w:val="28"/>
        </w:rPr>
        <w:t>u zaman lizinq verən həm satıcı kimi</w:t>
      </w:r>
      <w:r w:rsidR="00F218CB" w:rsidRPr="00B01CEE">
        <w:rPr>
          <w:rFonts w:ascii="Times New Roman" w:hAnsi="Times New Roman" w:cs="Times New Roman"/>
          <w:sz w:val="28"/>
          <w:szCs w:val="28"/>
        </w:rPr>
        <w:t xml:space="preserve"> lizinq</w:t>
      </w:r>
      <w:r w:rsidR="00CB77D0" w:rsidRPr="00B01CEE">
        <w:rPr>
          <w:rFonts w:ascii="Times New Roman" w:hAnsi="Times New Roman" w:cs="Times New Roman"/>
          <w:sz w:val="28"/>
          <w:szCs w:val="28"/>
        </w:rPr>
        <w:t xml:space="preserve"> obyektinin təqdim edilməsi qismində</w:t>
      </w:r>
      <w:r w:rsidRPr="00B01CEE">
        <w:rPr>
          <w:rFonts w:ascii="Times New Roman" w:hAnsi="Times New Roman" w:cs="Times New Roman"/>
          <w:sz w:val="28"/>
          <w:szCs w:val="28"/>
        </w:rPr>
        <w:t xml:space="preserve"> Vergi Məcəlləsinin 142-ci maddəsinə müvafiq olaraq mənfəət vergisinə cəlb edilməli, həm də icarəyə verən (lizinq verən) kimi həmin Məcəllənin 140.1-140.5-ci maddələrinə m</w:t>
      </w:r>
      <w:proofErr w:type="gramEnd"/>
      <w:r w:rsidRPr="00B01CEE">
        <w:rPr>
          <w:rFonts w:ascii="Times New Roman" w:hAnsi="Times New Roman" w:cs="Times New Roman"/>
          <w:sz w:val="28"/>
          <w:szCs w:val="28"/>
        </w:rPr>
        <w:t>üvafiq olaraq mə</w:t>
      </w:r>
      <w:r w:rsidR="00F218CB" w:rsidRPr="00B01CEE">
        <w:rPr>
          <w:rFonts w:ascii="Times New Roman" w:hAnsi="Times New Roman" w:cs="Times New Roman"/>
          <w:sz w:val="28"/>
          <w:szCs w:val="28"/>
        </w:rPr>
        <w:t>nfəət vergisinə cəlb edil</w:t>
      </w:r>
      <w:r w:rsidR="00CB77D0" w:rsidRPr="00B01CEE">
        <w:rPr>
          <w:rFonts w:ascii="Times New Roman" w:hAnsi="Times New Roman" w:cs="Times New Roman"/>
          <w:sz w:val="28"/>
          <w:szCs w:val="28"/>
        </w:rPr>
        <w:t xml:space="preserve">ərək həmin Məcəllənin 135-ci maddəsinə əsasən faiz gəlirlərindən mənfəət vergisi </w:t>
      </w:r>
      <w:r w:rsidR="008E703D" w:rsidRPr="00B01CEE">
        <w:rPr>
          <w:rFonts w:ascii="Times New Roman" w:hAnsi="Times New Roman" w:cs="Times New Roman"/>
          <w:sz w:val="28"/>
          <w:szCs w:val="28"/>
        </w:rPr>
        <w:t>ödəməlidir</w:t>
      </w:r>
      <w:r w:rsidRPr="00B01CEE">
        <w:rPr>
          <w:rFonts w:ascii="Times New Roman" w:hAnsi="Times New Roman" w:cs="Times New Roman"/>
          <w:sz w:val="28"/>
          <w:szCs w:val="28"/>
        </w:rPr>
        <w:t>.</w:t>
      </w:r>
    </w:p>
    <w:p w:rsidR="004A4B6C" w:rsidRPr="00B01CEE" w:rsidRDefault="004A4B6C"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Azərbaycan Respublikası Konstitusiyasının 130-cu maddəsinin VI hissəsini və “Konstitusiya Məhkəməsi haqqında” Azərbaycan Respublikası Qanununun 60, 62, 63, 65-67 və 69-cu maddələrini rəhbər tutaraq, Azərbaycan Respublikası Konstitusiya Məhkəməsinin Plenumu </w:t>
      </w:r>
    </w:p>
    <w:p w:rsidR="00E60A2B" w:rsidRPr="00B01CEE" w:rsidRDefault="00E60A2B" w:rsidP="00B01CEE">
      <w:pPr>
        <w:spacing w:after="0"/>
        <w:ind w:firstLine="567"/>
        <w:jc w:val="both"/>
        <w:rPr>
          <w:rFonts w:ascii="Times New Roman" w:hAnsi="Times New Roman" w:cs="Times New Roman"/>
          <w:sz w:val="28"/>
          <w:szCs w:val="28"/>
        </w:rPr>
      </w:pPr>
    </w:p>
    <w:p w:rsidR="00E60A2B" w:rsidRPr="00B01CEE" w:rsidRDefault="004A4B6C" w:rsidP="00B01CEE">
      <w:pPr>
        <w:spacing w:after="0"/>
        <w:jc w:val="center"/>
        <w:rPr>
          <w:rFonts w:ascii="Times New Roman" w:hAnsi="Times New Roman" w:cs="Times New Roman"/>
          <w:b/>
          <w:sz w:val="28"/>
          <w:szCs w:val="28"/>
          <w:lang w:val="en-US"/>
        </w:rPr>
      </w:pPr>
      <w:proofErr w:type="gramStart"/>
      <w:r w:rsidRPr="00B01CEE">
        <w:rPr>
          <w:rFonts w:ascii="Times New Roman" w:hAnsi="Times New Roman" w:cs="Times New Roman"/>
          <w:b/>
          <w:sz w:val="28"/>
          <w:szCs w:val="28"/>
          <w:lang w:val="en-US"/>
        </w:rPr>
        <w:t xml:space="preserve">QƏRARA </w:t>
      </w:r>
      <w:r w:rsidR="00C072D6" w:rsidRPr="00B01CEE">
        <w:rPr>
          <w:rFonts w:ascii="Times New Roman" w:hAnsi="Times New Roman" w:cs="Times New Roman"/>
          <w:b/>
          <w:sz w:val="28"/>
          <w:szCs w:val="28"/>
          <w:lang w:val="en-US"/>
        </w:rPr>
        <w:t xml:space="preserve"> </w:t>
      </w:r>
      <w:r w:rsidRPr="00B01CEE">
        <w:rPr>
          <w:rFonts w:ascii="Times New Roman" w:hAnsi="Times New Roman" w:cs="Times New Roman"/>
          <w:b/>
          <w:sz w:val="28"/>
          <w:szCs w:val="28"/>
          <w:lang w:val="en-US"/>
        </w:rPr>
        <w:t>ALDI</w:t>
      </w:r>
      <w:proofErr w:type="gramEnd"/>
      <w:r w:rsidRPr="00B01CEE">
        <w:rPr>
          <w:rFonts w:ascii="Times New Roman" w:hAnsi="Times New Roman" w:cs="Times New Roman"/>
          <w:b/>
          <w:sz w:val="28"/>
          <w:szCs w:val="28"/>
          <w:lang w:val="en-US"/>
        </w:rPr>
        <w:t>:</w:t>
      </w:r>
    </w:p>
    <w:p w:rsidR="00E60A2B" w:rsidRPr="00B01CEE" w:rsidRDefault="00E60A2B" w:rsidP="00B01CEE">
      <w:pPr>
        <w:spacing w:after="0"/>
        <w:ind w:firstLine="567"/>
        <w:jc w:val="both"/>
        <w:rPr>
          <w:rFonts w:ascii="Times New Roman" w:hAnsi="Times New Roman" w:cs="Times New Roman"/>
          <w:sz w:val="28"/>
          <w:szCs w:val="28"/>
          <w:lang w:val="en-US"/>
        </w:rPr>
      </w:pPr>
    </w:p>
    <w:p w:rsidR="00E2317F" w:rsidRPr="00B01CEE" w:rsidRDefault="004A4B6C"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1. </w:t>
      </w:r>
      <w:r w:rsidR="0065735F" w:rsidRPr="00B01CEE">
        <w:rPr>
          <w:rFonts w:ascii="Times New Roman" w:hAnsi="Times New Roman" w:cs="Times New Roman"/>
          <w:sz w:val="28"/>
          <w:szCs w:val="28"/>
        </w:rPr>
        <w:t xml:space="preserve">Azərbaycan Respublikası Mülki Məcəlləsinin 747-1.3-cü </w:t>
      </w:r>
      <w:r w:rsidR="00E2317F" w:rsidRPr="00B01CEE">
        <w:rPr>
          <w:rFonts w:ascii="Times New Roman" w:hAnsi="Times New Roman" w:cs="Times New Roman"/>
          <w:sz w:val="28"/>
          <w:szCs w:val="28"/>
        </w:rPr>
        <w:t>maddəsinin tələbləri baxımından lizinq obyektinin sahibkarlıq fəaliyyəti ilə məşğul olmayan hüquqi və ya fiziki şə</w:t>
      </w:r>
      <w:r w:rsidR="00CB58D2" w:rsidRPr="00B01CEE">
        <w:rPr>
          <w:rFonts w:ascii="Times New Roman" w:hAnsi="Times New Roman" w:cs="Times New Roman"/>
          <w:sz w:val="28"/>
          <w:szCs w:val="28"/>
        </w:rPr>
        <w:t>xsə</w:t>
      </w:r>
      <w:r w:rsidR="00E2317F" w:rsidRPr="00B01CEE">
        <w:rPr>
          <w:rFonts w:ascii="Times New Roman" w:hAnsi="Times New Roman" w:cs="Times New Roman"/>
          <w:sz w:val="28"/>
          <w:szCs w:val="28"/>
        </w:rPr>
        <w:t xml:space="preserve"> verilməsi istisna edilmir. </w:t>
      </w:r>
    </w:p>
    <w:p w:rsidR="00CB77D0" w:rsidRPr="00B01CEE" w:rsidRDefault="004A4B6C"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 xml:space="preserve">2. </w:t>
      </w:r>
      <w:r w:rsidR="0065735F" w:rsidRPr="00B01CEE">
        <w:rPr>
          <w:rFonts w:ascii="Times New Roman" w:hAnsi="Times New Roman" w:cs="Times New Roman"/>
          <w:sz w:val="28"/>
          <w:szCs w:val="28"/>
        </w:rPr>
        <w:t>Azərbaycan Respublikası Mülki</w:t>
      </w:r>
      <w:r w:rsidR="00CA1F14" w:rsidRPr="00B01CEE">
        <w:rPr>
          <w:rFonts w:ascii="Times New Roman" w:hAnsi="Times New Roman" w:cs="Times New Roman"/>
          <w:sz w:val="28"/>
          <w:szCs w:val="28"/>
        </w:rPr>
        <w:t xml:space="preserve"> Məcəlləsinin 747-5</w:t>
      </w:r>
      <w:r w:rsidR="0065735F" w:rsidRPr="00B01CEE">
        <w:rPr>
          <w:rFonts w:ascii="Times New Roman" w:hAnsi="Times New Roman" w:cs="Times New Roman"/>
          <w:sz w:val="28"/>
          <w:szCs w:val="28"/>
        </w:rPr>
        <w:t>-ci maddəsinə müvafiq olaraq</w:t>
      </w:r>
      <w:r w:rsidR="00CB58D2" w:rsidRPr="00B01CEE">
        <w:rPr>
          <w:rFonts w:ascii="Times New Roman" w:hAnsi="Times New Roman" w:cs="Times New Roman"/>
          <w:sz w:val="28"/>
          <w:szCs w:val="28"/>
        </w:rPr>
        <w:t>,</w:t>
      </w:r>
      <w:r w:rsidR="0065735F" w:rsidRPr="00B01CEE">
        <w:rPr>
          <w:rFonts w:ascii="Times New Roman" w:hAnsi="Times New Roman" w:cs="Times New Roman"/>
          <w:sz w:val="28"/>
          <w:szCs w:val="28"/>
        </w:rPr>
        <w:t xml:space="preserve"> lizinq müqaviləsi üzrə lizinq verən satıcı (mal verən) ilə alqı-satqı müqaviləsi </w:t>
      </w:r>
      <w:r w:rsidR="00237BE9" w:rsidRPr="00B01CEE">
        <w:rPr>
          <w:rFonts w:ascii="Times New Roman" w:hAnsi="Times New Roman" w:cs="Times New Roman"/>
          <w:sz w:val="28"/>
          <w:szCs w:val="28"/>
        </w:rPr>
        <w:t>bağlamalıdır</w:t>
      </w:r>
      <w:r w:rsidR="0065735F" w:rsidRPr="00B01CEE">
        <w:rPr>
          <w:rFonts w:ascii="Times New Roman" w:hAnsi="Times New Roman" w:cs="Times New Roman"/>
          <w:sz w:val="28"/>
          <w:szCs w:val="28"/>
        </w:rPr>
        <w:t>. Alqı-satqı müqaviləsi lizinq müqaviləsindən əv</w:t>
      </w:r>
      <w:r w:rsidR="00237BE9" w:rsidRPr="00B01CEE">
        <w:rPr>
          <w:rFonts w:ascii="Times New Roman" w:hAnsi="Times New Roman" w:cs="Times New Roman"/>
          <w:sz w:val="28"/>
          <w:szCs w:val="28"/>
        </w:rPr>
        <w:t>vəl</w:t>
      </w:r>
      <w:r w:rsidR="0065735F" w:rsidRPr="00B01CEE">
        <w:rPr>
          <w:rFonts w:ascii="Times New Roman" w:hAnsi="Times New Roman" w:cs="Times New Roman"/>
          <w:sz w:val="28"/>
          <w:szCs w:val="28"/>
        </w:rPr>
        <w:t xml:space="preserve"> </w:t>
      </w:r>
      <w:r w:rsidR="00237BE9" w:rsidRPr="00B01CEE">
        <w:rPr>
          <w:rFonts w:ascii="Times New Roman" w:hAnsi="Times New Roman" w:cs="Times New Roman"/>
          <w:sz w:val="28"/>
          <w:szCs w:val="28"/>
        </w:rPr>
        <w:t>bağlana</w:t>
      </w:r>
      <w:r w:rsidR="0065735F" w:rsidRPr="00B01CEE">
        <w:rPr>
          <w:rFonts w:ascii="Times New Roman" w:hAnsi="Times New Roman" w:cs="Times New Roman"/>
          <w:sz w:val="28"/>
          <w:szCs w:val="28"/>
        </w:rPr>
        <w:t xml:space="preserve"> bilər</w:t>
      </w:r>
      <w:r w:rsidR="00237BE9" w:rsidRPr="00B01CEE">
        <w:rPr>
          <w:rFonts w:ascii="Times New Roman" w:hAnsi="Times New Roman" w:cs="Times New Roman"/>
          <w:sz w:val="28"/>
          <w:szCs w:val="28"/>
        </w:rPr>
        <w:t>,</w:t>
      </w:r>
      <w:r w:rsidR="0065735F" w:rsidRPr="00B01CEE">
        <w:rPr>
          <w:rFonts w:ascii="Times New Roman" w:hAnsi="Times New Roman" w:cs="Times New Roman"/>
          <w:sz w:val="28"/>
          <w:szCs w:val="28"/>
        </w:rPr>
        <w:t xml:space="preserve"> bu zaman həmin müqavilənin </w:t>
      </w:r>
      <w:r w:rsidR="00CB58D2" w:rsidRPr="00B01CEE">
        <w:rPr>
          <w:rFonts w:ascii="Times New Roman" w:hAnsi="Times New Roman" w:cs="Times New Roman"/>
          <w:sz w:val="28"/>
          <w:szCs w:val="28"/>
        </w:rPr>
        <w:t>xüsusi olaraq</w:t>
      </w:r>
      <w:r w:rsidR="0065735F" w:rsidRPr="00B01CEE">
        <w:rPr>
          <w:rFonts w:ascii="Times New Roman" w:hAnsi="Times New Roman" w:cs="Times New Roman"/>
          <w:sz w:val="28"/>
          <w:szCs w:val="28"/>
        </w:rPr>
        <w:t xml:space="preserve"> lizinq məqsədləri üçün bağlandığı göstərilməlidir.</w:t>
      </w:r>
      <w:r w:rsidR="00CB77D0" w:rsidRPr="00B01CEE">
        <w:rPr>
          <w:rFonts w:ascii="Times New Roman" w:hAnsi="Times New Roman" w:cs="Times New Roman"/>
          <w:sz w:val="28"/>
          <w:szCs w:val="28"/>
        </w:rPr>
        <w:t xml:space="preserve"> </w:t>
      </w:r>
    </w:p>
    <w:p w:rsidR="00CF68E6" w:rsidRPr="00B01CEE" w:rsidRDefault="00CF68E6"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Mülki qanunvericilikdə lizinq müqaviləsi üzrə satıcı və lizinq verənin müqavilənin ayrı-ayrı tərəfləri olması ilə yanaşı, eyni şəxs ola bilməsi istisna edilmir.</w:t>
      </w:r>
    </w:p>
    <w:p w:rsidR="008E703D" w:rsidRPr="00B01CEE" w:rsidRDefault="00EE480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3</w:t>
      </w:r>
      <w:r w:rsidR="000071AF" w:rsidRPr="00B01CEE">
        <w:rPr>
          <w:rFonts w:ascii="Times New Roman" w:hAnsi="Times New Roman" w:cs="Times New Roman"/>
          <w:sz w:val="28"/>
          <w:szCs w:val="28"/>
        </w:rPr>
        <w:t xml:space="preserve">. Azərbaycan Respublikası </w:t>
      </w:r>
      <w:r w:rsidR="008E703D" w:rsidRPr="00B01CEE">
        <w:rPr>
          <w:rFonts w:ascii="Times New Roman" w:hAnsi="Times New Roman" w:cs="Times New Roman"/>
          <w:sz w:val="28"/>
          <w:szCs w:val="28"/>
        </w:rPr>
        <w:t>Vergi Məcəlləsinin 140.6-cı maddəsinin tələblərinə görə</w:t>
      </w:r>
      <w:r w:rsidR="00CB58D2" w:rsidRPr="00B01CEE">
        <w:rPr>
          <w:rFonts w:ascii="Times New Roman" w:hAnsi="Times New Roman" w:cs="Times New Roman"/>
          <w:sz w:val="28"/>
          <w:szCs w:val="28"/>
        </w:rPr>
        <w:t>,</w:t>
      </w:r>
      <w:r w:rsidR="008E703D" w:rsidRPr="00B01CEE">
        <w:rPr>
          <w:rFonts w:ascii="Times New Roman" w:hAnsi="Times New Roman" w:cs="Times New Roman"/>
          <w:sz w:val="28"/>
          <w:szCs w:val="28"/>
        </w:rPr>
        <w:t xml:space="preserve"> icarəyə verənlə (lizinq verənlə) satıcı vergitutma məqsədləri üçün eyni şəxs ola bilər. </w:t>
      </w:r>
      <w:proofErr w:type="gramStart"/>
      <w:r w:rsidR="008E703D" w:rsidRPr="00B01CEE">
        <w:rPr>
          <w:rFonts w:ascii="Times New Roman" w:hAnsi="Times New Roman" w:cs="Times New Roman"/>
          <w:sz w:val="28"/>
          <w:szCs w:val="28"/>
        </w:rPr>
        <w:t>Bu zaman lizin</w:t>
      </w:r>
      <w:r w:rsidR="00CB58D2" w:rsidRPr="00B01CEE">
        <w:rPr>
          <w:rFonts w:ascii="Times New Roman" w:hAnsi="Times New Roman" w:cs="Times New Roman"/>
          <w:sz w:val="28"/>
          <w:szCs w:val="28"/>
        </w:rPr>
        <w:t>q verən həm satıcı kimi lizinq</w:t>
      </w:r>
      <w:r w:rsidR="008E703D" w:rsidRPr="00B01CEE">
        <w:rPr>
          <w:rFonts w:ascii="Times New Roman" w:hAnsi="Times New Roman" w:cs="Times New Roman"/>
          <w:sz w:val="28"/>
          <w:szCs w:val="28"/>
        </w:rPr>
        <w:t xml:space="preserve"> obyektinin təqdim edilməsi qismində Vergi Məcəlləsinin 142-ci maddəsinə müvafiq olaraq mənfəət vergisinə cəlb edilməli, həm də icarəyə verən (lizinq verən) kimi həmin Məcəllənin 140.1-140.5-ci maddələrinə m</w:t>
      </w:r>
      <w:proofErr w:type="gramEnd"/>
      <w:r w:rsidR="008E703D" w:rsidRPr="00B01CEE">
        <w:rPr>
          <w:rFonts w:ascii="Times New Roman" w:hAnsi="Times New Roman" w:cs="Times New Roman"/>
          <w:sz w:val="28"/>
          <w:szCs w:val="28"/>
        </w:rPr>
        <w:t>üvafiq olaraq mənfəət vergisinə cəlb edilərək həmin Məcəllənin 135-ci maddəsinə əsasən faiz gəlirlərindən mənfəət vergisi ödəməlidir.</w:t>
      </w:r>
    </w:p>
    <w:p w:rsidR="00E60A2B" w:rsidRPr="00B01CEE" w:rsidRDefault="00EE480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4</w:t>
      </w:r>
      <w:r w:rsidR="000071AF" w:rsidRPr="00B01CEE">
        <w:rPr>
          <w:rFonts w:ascii="Times New Roman" w:hAnsi="Times New Roman" w:cs="Times New Roman"/>
          <w:sz w:val="28"/>
          <w:szCs w:val="28"/>
        </w:rPr>
        <w:t xml:space="preserve">. </w:t>
      </w:r>
      <w:r w:rsidR="00471F28" w:rsidRPr="00B01CEE">
        <w:rPr>
          <w:rFonts w:ascii="Times New Roman" w:hAnsi="Times New Roman" w:cs="Times New Roman"/>
          <w:sz w:val="28"/>
          <w:szCs w:val="28"/>
        </w:rPr>
        <w:t xml:space="preserve"> </w:t>
      </w:r>
      <w:r w:rsidR="004A4B6C" w:rsidRPr="00B01CEE">
        <w:rPr>
          <w:rFonts w:ascii="Times New Roman" w:hAnsi="Times New Roman" w:cs="Times New Roman"/>
          <w:sz w:val="28"/>
          <w:szCs w:val="28"/>
        </w:rPr>
        <w:t xml:space="preserve">Qərar dərc olunduğu gündən qüvvəyə minir. </w:t>
      </w:r>
    </w:p>
    <w:p w:rsidR="00E60A2B" w:rsidRPr="00B01CEE" w:rsidRDefault="00EE480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5</w:t>
      </w:r>
      <w:r w:rsidR="004A4B6C" w:rsidRPr="00B01CEE">
        <w:rPr>
          <w:rFonts w:ascii="Times New Roman" w:hAnsi="Times New Roman" w:cs="Times New Roman"/>
          <w:sz w:val="28"/>
          <w:szCs w:val="28"/>
        </w:rPr>
        <w:t>. Qərar “Azərbaycan”, “Respublika”, “Xalq qəzeti”, “Bakinski raboçi” qəzetlərində, “Azərbaycan Respublikası Konstitusiya Məhkəməsinin Məlumatı”nda dərc edilsin.</w:t>
      </w:r>
    </w:p>
    <w:p w:rsidR="004A4B6C" w:rsidRPr="00B01CEE" w:rsidRDefault="00EE480F" w:rsidP="00B01CEE">
      <w:pPr>
        <w:spacing w:after="0"/>
        <w:ind w:firstLine="567"/>
        <w:jc w:val="both"/>
        <w:rPr>
          <w:rFonts w:ascii="Times New Roman" w:hAnsi="Times New Roman" w:cs="Times New Roman"/>
          <w:sz w:val="28"/>
          <w:szCs w:val="28"/>
        </w:rPr>
      </w:pPr>
      <w:r w:rsidRPr="00B01CEE">
        <w:rPr>
          <w:rFonts w:ascii="Times New Roman" w:hAnsi="Times New Roman" w:cs="Times New Roman"/>
          <w:sz w:val="28"/>
          <w:szCs w:val="28"/>
        </w:rPr>
        <w:t>6</w:t>
      </w:r>
      <w:r w:rsidR="004A4B6C" w:rsidRPr="00B01CEE">
        <w:rPr>
          <w:rFonts w:ascii="Times New Roman" w:hAnsi="Times New Roman" w:cs="Times New Roman"/>
          <w:sz w:val="28"/>
          <w:szCs w:val="28"/>
        </w:rPr>
        <w:t xml:space="preserve">. Qərar qətidir, heç bir orqan və ya şəxs tərəfindən ləğv edilə, dəyişdirilə və ya rəsmi təfsir edilə bilməz. </w:t>
      </w:r>
    </w:p>
    <w:p w:rsidR="00E60A2B" w:rsidRPr="00B01CEE" w:rsidRDefault="00E60A2B" w:rsidP="00B01CEE">
      <w:pPr>
        <w:spacing w:after="0"/>
        <w:ind w:firstLine="567"/>
        <w:jc w:val="both"/>
        <w:rPr>
          <w:rFonts w:ascii="Times New Roman" w:hAnsi="Times New Roman" w:cs="Times New Roman"/>
          <w:sz w:val="28"/>
          <w:szCs w:val="28"/>
        </w:rPr>
      </w:pPr>
    </w:p>
    <w:p w:rsidR="00E60A2B" w:rsidRPr="00B01CEE" w:rsidRDefault="00E60A2B" w:rsidP="00B01CEE">
      <w:pPr>
        <w:spacing w:after="0"/>
        <w:ind w:firstLine="567"/>
        <w:jc w:val="both"/>
        <w:rPr>
          <w:rFonts w:ascii="Times New Roman" w:hAnsi="Times New Roman" w:cs="Times New Roman"/>
          <w:sz w:val="28"/>
          <w:szCs w:val="28"/>
        </w:rPr>
      </w:pPr>
    </w:p>
    <w:p w:rsidR="00BE5923" w:rsidRPr="00B01CEE" w:rsidRDefault="004A4B6C" w:rsidP="00B01CEE">
      <w:pPr>
        <w:spacing w:after="0"/>
        <w:ind w:firstLine="567"/>
        <w:jc w:val="both"/>
        <w:rPr>
          <w:rFonts w:ascii="Times New Roman" w:hAnsi="Times New Roman" w:cs="Times New Roman"/>
          <w:b/>
          <w:sz w:val="28"/>
          <w:szCs w:val="28"/>
        </w:rPr>
      </w:pPr>
      <w:r w:rsidRPr="00B01CEE">
        <w:rPr>
          <w:rFonts w:ascii="Times New Roman" w:hAnsi="Times New Roman" w:cs="Times New Roman"/>
          <w:b/>
          <w:sz w:val="28"/>
          <w:szCs w:val="28"/>
        </w:rPr>
        <w:lastRenderedPageBreak/>
        <w:t>Sədr</w:t>
      </w:r>
      <w:r w:rsidR="00E60A2B" w:rsidRPr="00B01CEE">
        <w:rPr>
          <w:rFonts w:ascii="Times New Roman" w:hAnsi="Times New Roman" w:cs="Times New Roman"/>
          <w:b/>
          <w:sz w:val="28"/>
          <w:szCs w:val="28"/>
        </w:rPr>
        <w:t xml:space="preserve">                                                                               </w:t>
      </w:r>
      <w:r w:rsidRPr="00B01CEE">
        <w:rPr>
          <w:rFonts w:ascii="Times New Roman" w:hAnsi="Times New Roman" w:cs="Times New Roman"/>
          <w:b/>
          <w:sz w:val="28"/>
          <w:szCs w:val="28"/>
        </w:rPr>
        <w:t xml:space="preserve">Fərhad Abdullayev </w:t>
      </w:r>
    </w:p>
    <w:sectPr w:rsidR="00BE5923" w:rsidRPr="00B01CEE" w:rsidSect="00AF374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98" w:rsidRDefault="00002D98" w:rsidP="00595527">
      <w:pPr>
        <w:spacing w:after="0" w:line="240" w:lineRule="auto"/>
      </w:pPr>
      <w:r>
        <w:separator/>
      </w:r>
    </w:p>
  </w:endnote>
  <w:endnote w:type="continuationSeparator" w:id="0">
    <w:p w:rsidR="00002D98" w:rsidRDefault="00002D98" w:rsidP="0059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36117"/>
      <w:docPartObj>
        <w:docPartGallery w:val="Page Numbers (Bottom of Page)"/>
        <w:docPartUnique/>
      </w:docPartObj>
    </w:sdtPr>
    <w:sdtContent>
      <w:p w:rsidR="001135DA" w:rsidRDefault="000B7BC1">
        <w:pPr>
          <w:pStyle w:val="a6"/>
          <w:jc w:val="right"/>
        </w:pPr>
        <w:fldSimple w:instr="PAGE   \* MERGEFORMAT">
          <w:r w:rsidR="00D66438">
            <w:rPr>
              <w:noProof/>
            </w:rPr>
            <w:t>12</w:t>
          </w:r>
        </w:fldSimple>
      </w:p>
    </w:sdtContent>
  </w:sdt>
  <w:p w:rsidR="001135DA" w:rsidRDefault="001135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98" w:rsidRDefault="00002D98" w:rsidP="00595527">
      <w:pPr>
        <w:spacing w:after="0" w:line="240" w:lineRule="auto"/>
      </w:pPr>
      <w:r>
        <w:separator/>
      </w:r>
    </w:p>
  </w:footnote>
  <w:footnote w:type="continuationSeparator" w:id="0">
    <w:p w:rsidR="00002D98" w:rsidRDefault="00002D98" w:rsidP="00595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BC8"/>
    <w:multiLevelType w:val="hybridMultilevel"/>
    <w:tmpl w:val="9F2A9806"/>
    <w:lvl w:ilvl="0" w:tplc="D29AF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AB3806"/>
    <w:multiLevelType w:val="hybridMultilevel"/>
    <w:tmpl w:val="74E6369C"/>
    <w:lvl w:ilvl="0" w:tplc="5A40AFA2">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641E24"/>
    <w:multiLevelType w:val="multilevel"/>
    <w:tmpl w:val="25628682"/>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E4EF9"/>
    <w:multiLevelType w:val="hybridMultilevel"/>
    <w:tmpl w:val="060A0242"/>
    <w:lvl w:ilvl="0" w:tplc="115C67A2">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724715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A165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C0C8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2218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C78E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4F0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2791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5288D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FE3DEE"/>
    <w:multiLevelType w:val="hybridMultilevel"/>
    <w:tmpl w:val="E69A2C2A"/>
    <w:lvl w:ilvl="0" w:tplc="01AEEF88">
      <w:numFmt w:val="bullet"/>
      <w:lvlText w:val="-"/>
      <w:lvlJc w:val="left"/>
      <w:pPr>
        <w:ind w:left="927" w:hanging="360"/>
      </w:pPr>
      <w:rPr>
        <w:rFonts w:ascii="Arial" w:eastAsiaTheme="minorEastAsia" w:hAnsi="Aria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595527"/>
    <w:rsid w:val="0000293F"/>
    <w:rsid w:val="00002D98"/>
    <w:rsid w:val="00003EDB"/>
    <w:rsid w:val="00006A78"/>
    <w:rsid w:val="000071AF"/>
    <w:rsid w:val="000078E0"/>
    <w:rsid w:val="0001015F"/>
    <w:rsid w:val="000135BC"/>
    <w:rsid w:val="000141E6"/>
    <w:rsid w:val="00024A2B"/>
    <w:rsid w:val="00024BFC"/>
    <w:rsid w:val="00030BA1"/>
    <w:rsid w:val="000318AD"/>
    <w:rsid w:val="0004689E"/>
    <w:rsid w:val="00051348"/>
    <w:rsid w:val="00051704"/>
    <w:rsid w:val="00051EE5"/>
    <w:rsid w:val="00052E74"/>
    <w:rsid w:val="00055575"/>
    <w:rsid w:val="00072468"/>
    <w:rsid w:val="000736C3"/>
    <w:rsid w:val="000773D8"/>
    <w:rsid w:val="00080A7D"/>
    <w:rsid w:val="000833BC"/>
    <w:rsid w:val="00086924"/>
    <w:rsid w:val="00094340"/>
    <w:rsid w:val="0009642B"/>
    <w:rsid w:val="000A0DB6"/>
    <w:rsid w:val="000A30BF"/>
    <w:rsid w:val="000A5E42"/>
    <w:rsid w:val="000B142D"/>
    <w:rsid w:val="000B7655"/>
    <w:rsid w:val="000B7BC1"/>
    <w:rsid w:val="000C4A34"/>
    <w:rsid w:val="000C53EF"/>
    <w:rsid w:val="000D2D96"/>
    <w:rsid w:val="000D578E"/>
    <w:rsid w:val="000E2A20"/>
    <w:rsid w:val="000F076E"/>
    <w:rsid w:val="000F1CD5"/>
    <w:rsid w:val="000F5075"/>
    <w:rsid w:val="000F55C3"/>
    <w:rsid w:val="000F5DC9"/>
    <w:rsid w:val="000F63FA"/>
    <w:rsid w:val="00103254"/>
    <w:rsid w:val="00107340"/>
    <w:rsid w:val="00107DFA"/>
    <w:rsid w:val="00111388"/>
    <w:rsid w:val="001131EA"/>
    <w:rsid w:val="001135DA"/>
    <w:rsid w:val="00115BBE"/>
    <w:rsid w:val="00125F4D"/>
    <w:rsid w:val="001358D8"/>
    <w:rsid w:val="001362A1"/>
    <w:rsid w:val="00145AEE"/>
    <w:rsid w:val="001509A6"/>
    <w:rsid w:val="00155634"/>
    <w:rsid w:val="001630AD"/>
    <w:rsid w:val="0016475D"/>
    <w:rsid w:val="001662C8"/>
    <w:rsid w:val="00173B85"/>
    <w:rsid w:val="0017622A"/>
    <w:rsid w:val="001843AE"/>
    <w:rsid w:val="001848DB"/>
    <w:rsid w:val="00195FB4"/>
    <w:rsid w:val="001A4948"/>
    <w:rsid w:val="001A667E"/>
    <w:rsid w:val="001B481B"/>
    <w:rsid w:val="001C0229"/>
    <w:rsid w:val="001C2910"/>
    <w:rsid w:val="001D240E"/>
    <w:rsid w:val="001D2E1D"/>
    <w:rsid w:val="001E04FC"/>
    <w:rsid w:val="001F4337"/>
    <w:rsid w:val="00216E87"/>
    <w:rsid w:val="00221577"/>
    <w:rsid w:val="00222AC3"/>
    <w:rsid w:val="00226C20"/>
    <w:rsid w:val="00230557"/>
    <w:rsid w:val="00232067"/>
    <w:rsid w:val="002336BD"/>
    <w:rsid w:val="00234969"/>
    <w:rsid w:val="00234D05"/>
    <w:rsid w:val="00234D84"/>
    <w:rsid w:val="00236266"/>
    <w:rsid w:val="00237BE9"/>
    <w:rsid w:val="0025131E"/>
    <w:rsid w:val="00251F60"/>
    <w:rsid w:val="002531A5"/>
    <w:rsid w:val="00253CFC"/>
    <w:rsid w:val="002601BF"/>
    <w:rsid w:val="00270E63"/>
    <w:rsid w:val="00276156"/>
    <w:rsid w:val="002846E6"/>
    <w:rsid w:val="0029526E"/>
    <w:rsid w:val="002954FA"/>
    <w:rsid w:val="002958C5"/>
    <w:rsid w:val="00297043"/>
    <w:rsid w:val="00297795"/>
    <w:rsid w:val="002A1DB6"/>
    <w:rsid w:val="002A2B78"/>
    <w:rsid w:val="002A62E9"/>
    <w:rsid w:val="002B2C4D"/>
    <w:rsid w:val="002B2EA1"/>
    <w:rsid w:val="002B6AA2"/>
    <w:rsid w:val="002B7946"/>
    <w:rsid w:val="002C56BB"/>
    <w:rsid w:val="002C639A"/>
    <w:rsid w:val="002D0E55"/>
    <w:rsid w:val="002D1AD7"/>
    <w:rsid w:val="002D2321"/>
    <w:rsid w:val="002D6F78"/>
    <w:rsid w:val="002E22C5"/>
    <w:rsid w:val="002E571A"/>
    <w:rsid w:val="002F01AC"/>
    <w:rsid w:val="002F35D9"/>
    <w:rsid w:val="00310C36"/>
    <w:rsid w:val="00321B65"/>
    <w:rsid w:val="003254C0"/>
    <w:rsid w:val="003315CA"/>
    <w:rsid w:val="0033522D"/>
    <w:rsid w:val="003367A0"/>
    <w:rsid w:val="0035198E"/>
    <w:rsid w:val="003536C2"/>
    <w:rsid w:val="00355996"/>
    <w:rsid w:val="003559D6"/>
    <w:rsid w:val="0036079C"/>
    <w:rsid w:val="00360D75"/>
    <w:rsid w:val="003618DD"/>
    <w:rsid w:val="00362055"/>
    <w:rsid w:val="00362642"/>
    <w:rsid w:val="00364344"/>
    <w:rsid w:val="00364759"/>
    <w:rsid w:val="00375C7F"/>
    <w:rsid w:val="0037661E"/>
    <w:rsid w:val="00383EDB"/>
    <w:rsid w:val="00384470"/>
    <w:rsid w:val="003927FF"/>
    <w:rsid w:val="00394E40"/>
    <w:rsid w:val="003975EB"/>
    <w:rsid w:val="003A083C"/>
    <w:rsid w:val="003A0C9B"/>
    <w:rsid w:val="003A2DC8"/>
    <w:rsid w:val="003A44C0"/>
    <w:rsid w:val="003B5B5B"/>
    <w:rsid w:val="003C1795"/>
    <w:rsid w:val="003C437B"/>
    <w:rsid w:val="003C45F2"/>
    <w:rsid w:val="003C74DB"/>
    <w:rsid w:val="003D07AA"/>
    <w:rsid w:val="003D198D"/>
    <w:rsid w:val="003E5C64"/>
    <w:rsid w:val="003E7741"/>
    <w:rsid w:val="004041EC"/>
    <w:rsid w:val="004049B6"/>
    <w:rsid w:val="00412BC8"/>
    <w:rsid w:val="00416332"/>
    <w:rsid w:val="004166A9"/>
    <w:rsid w:val="00417AE8"/>
    <w:rsid w:val="004273FC"/>
    <w:rsid w:val="0044419E"/>
    <w:rsid w:val="00445919"/>
    <w:rsid w:val="00451F9A"/>
    <w:rsid w:val="004546AC"/>
    <w:rsid w:val="004558D4"/>
    <w:rsid w:val="00456288"/>
    <w:rsid w:val="004607A7"/>
    <w:rsid w:val="00461EAF"/>
    <w:rsid w:val="004666BB"/>
    <w:rsid w:val="00470531"/>
    <w:rsid w:val="00471F28"/>
    <w:rsid w:val="00480FAC"/>
    <w:rsid w:val="00481C24"/>
    <w:rsid w:val="00483D08"/>
    <w:rsid w:val="004947B0"/>
    <w:rsid w:val="00497F34"/>
    <w:rsid w:val="004A4B6C"/>
    <w:rsid w:val="004B0397"/>
    <w:rsid w:val="004B03AC"/>
    <w:rsid w:val="004C37FF"/>
    <w:rsid w:val="004E0C3E"/>
    <w:rsid w:val="004E5962"/>
    <w:rsid w:val="004E7581"/>
    <w:rsid w:val="004F3DA7"/>
    <w:rsid w:val="005005D3"/>
    <w:rsid w:val="00507785"/>
    <w:rsid w:val="005128CC"/>
    <w:rsid w:val="00512BAC"/>
    <w:rsid w:val="00515971"/>
    <w:rsid w:val="00517D48"/>
    <w:rsid w:val="00525741"/>
    <w:rsid w:val="00540F01"/>
    <w:rsid w:val="00545B71"/>
    <w:rsid w:val="005502C8"/>
    <w:rsid w:val="00551129"/>
    <w:rsid w:val="00553AA3"/>
    <w:rsid w:val="00554523"/>
    <w:rsid w:val="00560BF6"/>
    <w:rsid w:val="005669DB"/>
    <w:rsid w:val="005678FD"/>
    <w:rsid w:val="00576383"/>
    <w:rsid w:val="005903D9"/>
    <w:rsid w:val="00595527"/>
    <w:rsid w:val="00595FBB"/>
    <w:rsid w:val="0059614B"/>
    <w:rsid w:val="005A3419"/>
    <w:rsid w:val="005A3EDE"/>
    <w:rsid w:val="005B4EAC"/>
    <w:rsid w:val="005C6E41"/>
    <w:rsid w:val="005D100F"/>
    <w:rsid w:val="005D1677"/>
    <w:rsid w:val="005D3E91"/>
    <w:rsid w:val="005E7B27"/>
    <w:rsid w:val="005F4C59"/>
    <w:rsid w:val="00616161"/>
    <w:rsid w:val="006405D5"/>
    <w:rsid w:val="0064773D"/>
    <w:rsid w:val="00654B7A"/>
    <w:rsid w:val="0065735F"/>
    <w:rsid w:val="00662F4D"/>
    <w:rsid w:val="006633FA"/>
    <w:rsid w:val="00676D69"/>
    <w:rsid w:val="00681F19"/>
    <w:rsid w:val="006862F3"/>
    <w:rsid w:val="00690FA4"/>
    <w:rsid w:val="00695FE5"/>
    <w:rsid w:val="006A26C2"/>
    <w:rsid w:val="006A398C"/>
    <w:rsid w:val="006B0471"/>
    <w:rsid w:val="006B24C4"/>
    <w:rsid w:val="006B67E5"/>
    <w:rsid w:val="006C4B0D"/>
    <w:rsid w:val="006C6A48"/>
    <w:rsid w:val="006D529A"/>
    <w:rsid w:val="006E118F"/>
    <w:rsid w:val="006E1332"/>
    <w:rsid w:val="006E71C0"/>
    <w:rsid w:val="006F1849"/>
    <w:rsid w:val="006F3A83"/>
    <w:rsid w:val="006F4B51"/>
    <w:rsid w:val="006F54F3"/>
    <w:rsid w:val="00706B91"/>
    <w:rsid w:val="0071358B"/>
    <w:rsid w:val="0071551B"/>
    <w:rsid w:val="00716610"/>
    <w:rsid w:val="00725536"/>
    <w:rsid w:val="00725665"/>
    <w:rsid w:val="0073395C"/>
    <w:rsid w:val="007404E1"/>
    <w:rsid w:val="007435B5"/>
    <w:rsid w:val="007450FB"/>
    <w:rsid w:val="00745202"/>
    <w:rsid w:val="00745E47"/>
    <w:rsid w:val="007551E2"/>
    <w:rsid w:val="00755D3B"/>
    <w:rsid w:val="007601DA"/>
    <w:rsid w:val="00777526"/>
    <w:rsid w:val="00782EDD"/>
    <w:rsid w:val="00796072"/>
    <w:rsid w:val="007B5338"/>
    <w:rsid w:val="007C3915"/>
    <w:rsid w:val="007D1D0F"/>
    <w:rsid w:val="007D2C2A"/>
    <w:rsid w:val="007D322B"/>
    <w:rsid w:val="007E1781"/>
    <w:rsid w:val="007E2645"/>
    <w:rsid w:val="007E65A8"/>
    <w:rsid w:val="007F1047"/>
    <w:rsid w:val="007F1C70"/>
    <w:rsid w:val="007F239C"/>
    <w:rsid w:val="007F3B91"/>
    <w:rsid w:val="00800C15"/>
    <w:rsid w:val="00803363"/>
    <w:rsid w:val="00817A10"/>
    <w:rsid w:val="00820377"/>
    <w:rsid w:val="00836F25"/>
    <w:rsid w:val="00841D07"/>
    <w:rsid w:val="0085631A"/>
    <w:rsid w:val="0086096E"/>
    <w:rsid w:val="00870072"/>
    <w:rsid w:val="00872189"/>
    <w:rsid w:val="00876967"/>
    <w:rsid w:val="008808B2"/>
    <w:rsid w:val="00896A63"/>
    <w:rsid w:val="008A2501"/>
    <w:rsid w:val="008A251A"/>
    <w:rsid w:val="008A5F0D"/>
    <w:rsid w:val="008A73E2"/>
    <w:rsid w:val="008B3C5C"/>
    <w:rsid w:val="008B6AAC"/>
    <w:rsid w:val="008C4715"/>
    <w:rsid w:val="008D31CB"/>
    <w:rsid w:val="008D31F3"/>
    <w:rsid w:val="008E073B"/>
    <w:rsid w:val="008E0FFA"/>
    <w:rsid w:val="008E1362"/>
    <w:rsid w:val="008E1531"/>
    <w:rsid w:val="008E1D0A"/>
    <w:rsid w:val="008E703D"/>
    <w:rsid w:val="00901498"/>
    <w:rsid w:val="00905C6F"/>
    <w:rsid w:val="00910874"/>
    <w:rsid w:val="0091465E"/>
    <w:rsid w:val="00916F44"/>
    <w:rsid w:val="009175EE"/>
    <w:rsid w:val="00922DDF"/>
    <w:rsid w:val="00931FE5"/>
    <w:rsid w:val="00934D53"/>
    <w:rsid w:val="009463C9"/>
    <w:rsid w:val="0095199F"/>
    <w:rsid w:val="00957EAE"/>
    <w:rsid w:val="00961626"/>
    <w:rsid w:val="00972810"/>
    <w:rsid w:val="00976896"/>
    <w:rsid w:val="00977AE5"/>
    <w:rsid w:val="00980A85"/>
    <w:rsid w:val="00980FFB"/>
    <w:rsid w:val="0098318E"/>
    <w:rsid w:val="0098348D"/>
    <w:rsid w:val="009942AF"/>
    <w:rsid w:val="0099585E"/>
    <w:rsid w:val="00997F36"/>
    <w:rsid w:val="009A37B6"/>
    <w:rsid w:val="009A62F3"/>
    <w:rsid w:val="009A7930"/>
    <w:rsid w:val="009B364E"/>
    <w:rsid w:val="009B6C6D"/>
    <w:rsid w:val="009B7037"/>
    <w:rsid w:val="009B780C"/>
    <w:rsid w:val="009C6405"/>
    <w:rsid w:val="009D7222"/>
    <w:rsid w:val="009D7791"/>
    <w:rsid w:val="009D77EA"/>
    <w:rsid w:val="009F3E37"/>
    <w:rsid w:val="009F5532"/>
    <w:rsid w:val="009F74BE"/>
    <w:rsid w:val="00A02E49"/>
    <w:rsid w:val="00A0429D"/>
    <w:rsid w:val="00A074BA"/>
    <w:rsid w:val="00A0769E"/>
    <w:rsid w:val="00A1298C"/>
    <w:rsid w:val="00A1585C"/>
    <w:rsid w:val="00A163F5"/>
    <w:rsid w:val="00A24981"/>
    <w:rsid w:val="00A25F35"/>
    <w:rsid w:val="00A314AC"/>
    <w:rsid w:val="00A35D3F"/>
    <w:rsid w:val="00A360E3"/>
    <w:rsid w:val="00A435DF"/>
    <w:rsid w:val="00A464FE"/>
    <w:rsid w:val="00A54764"/>
    <w:rsid w:val="00A63190"/>
    <w:rsid w:val="00A638A5"/>
    <w:rsid w:val="00A73FF3"/>
    <w:rsid w:val="00A76352"/>
    <w:rsid w:val="00A76630"/>
    <w:rsid w:val="00A77C10"/>
    <w:rsid w:val="00A8231D"/>
    <w:rsid w:val="00A83C4A"/>
    <w:rsid w:val="00A86F64"/>
    <w:rsid w:val="00A910FA"/>
    <w:rsid w:val="00A9119D"/>
    <w:rsid w:val="00AA1468"/>
    <w:rsid w:val="00AA4E50"/>
    <w:rsid w:val="00AA6850"/>
    <w:rsid w:val="00AC1373"/>
    <w:rsid w:val="00AC13DB"/>
    <w:rsid w:val="00AC6C20"/>
    <w:rsid w:val="00AC7E85"/>
    <w:rsid w:val="00AD0E6B"/>
    <w:rsid w:val="00AD19FC"/>
    <w:rsid w:val="00AD55D9"/>
    <w:rsid w:val="00AE0BF7"/>
    <w:rsid w:val="00AE63F6"/>
    <w:rsid w:val="00AE7173"/>
    <w:rsid w:val="00AF3740"/>
    <w:rsid w:val="00AF59CD"/>
    <w:rsid w:val="00AF6551"/>
    <w:rsid w:val="00AF6592"/>
    <w:rsid w:val="00B01CEE"/>
    <w:rsid w:val="00B0561E"/>
    <w:rsid w:val="00B232E5"/>
    <w:rsid w:val="00B24923"/>
    <w:rsid w:val="00B27157"/>
    <w:rsid w:val="00B342B8"/>
    <w:rsid w:val="00B36415"/>
    <w:rsid w:val="00B43622"/>
    <w:rsid w:val="00B54865"/>
    <w:rsid w:val="00B661A6"/>
    <w:rsid w:val="00B70046"/>
    <w:rsid w:val="00B77F32"/>
    <w:rsid w:val="00B8783F"/>
    <w:rsid w:val="00B9254A"/>
    <w:rsid w:val="00B97F12"/>
    <w:rsid w:val="00BB712C"/>
    <w:rsid w:val="00BC5240"/>
    <w:rsid w:val="00BC7084"/>
    <w:rsid w:val="00BD04F9"/>
    <w:rsid w:val="00BD3EF8"/>
    <w:rsid w:val="00BD6B46"/>
    <w:rsid w:val="00BE5923"/>
    <w:rsid w:val="00BE5DD1"/>
    <w:rsid w:val="00BF06CD"/>
    <w:rsid w:val="00BF0A06"/>
    <w:rsid w:val="00BF107A"/>
    <w:rsid w:val="00C0654F"/>
    <w:rsid w:val="00C072D6"/>
    <w:rsid w:val="00C0739C"/>
    <w:rsid w:val="00C1072F"/>
    <w:rsid w:val="00C1083E"/>
    <w:rsid w:val="00C13A9E"/>
    <w:rsid w:val="00C17031"/>
    <w:rsid w:val="00C17983"/>
    <w:rsid w:val="00C24358"/>
    <w:rsid w:val="00C27081"/>
    <w:rsid w:val="00C3570F"/>
    <w:rsid w:val="00C37E2E"/>
    <w:rsid w:val="00C4210E"/>
    <w:rsid w:val="00C43B3B"/>
    <w:rsid w:val="00C46B38"/>
    <w:rsid w:val="00C47683"/>
    <w:rsid w:val="00C502BC"/>
    <w:rsid w:val="00C5236E"/>
    <w:rsid w:val="00C60B98"/>
    <w:rsid w:val="00C62CAE"/>
    <w:rsid w:val="00C6328A"/>
    <w:rsid w:val="00C646F6"/>
    <w:rsid w:val="00C64C18"/>
    <w:rsid w:val="00C74138"/>
    <w:rsid w:val="00C75786"/>
    <w:rsid w:val="00C75B89"/>
    <w:rsid w:val="00C963D7"/>
    <w:rsid w:val="00C97445"/>
    <w:rsid w:val="00CA1F14"/>
    <w:rsid w:val="00CA2DB8"/>
    <w:rsid w:val="00CA3BD8"/>
    <w:rsid w:val="00CB14CB"/>
    <w:rsid w:val="00CB58D2"/>
    <w:rsid w:val="00CB5CAC"/>
    <w:rsid w:val="00CB77D0"/>
    <w:rsid w:val="00CC6BDC"/>
    <w:rsid w:val="00CD079A"/>
    <w:rsid w:val="00CD2E35"/>
    <w:rsid w:val="00CD3381"/>
    <w:rsid w:val="00CE66C0"/>
    <w:rsid w:val="00CF68E6"/>
    <w:rsid w:val="00D03BFC"/>
    <w:rsid w:val="00D1552B"/>
    <w:rsid w:val="00D23335"/>
    <w:rsid w:val="00D24650"/>
    <w:rsid w:val="00D27586"/>
    <w:rsid w:val="00D278B6"/>
    <w:rsid w:val="00D34588"/>
    <w:rsid w:val="00D35D01"/>
    <w:rsid w:val="00D367BE"/>
    <w:rsid w:val="00D36F0C"/>
    <w:rsid w:val="00D41308"/>
    <w:rsid w:val="00D41D0D"/>
    <w:rsid w:val="00D46D02"/>
    <w:rsid w:val="00D5032A"/>
    <w:rsid w:val="00D5528E"/>
    <w:rsid w:val="00D56CF1"/>
    <w:rsid w:val="00D5713C"/>
    <w:rsid w:val="00D653C8"/>
    <w:rsid w:val="00D66438"/>
    <w:rsid w:val="00D73425"/>
    <w:rsid w:val="00D74626"/>
    <w:rsid w:val="00D80BD7"/>
    <w:rsid w:val="00D828E4"/>
    <w:rsid w:val="00D8418F"/>
    <w:rsid w:val="00D84193"/>
    <w:rsid w:val="00D95C9F"/>
    <w:rsid w:val="00DA2BF8"/>
    <w:rsid w:val="00DA7FF3"/>
    <w:rsid w:val="00DB1574"/>
    <w:rsid w:val="00DB31BA"/>
    <w:rsid w:val="00DB6901"/>
    <w:rsid w:val="00DD5C6E"/>
    <w:rsid w:val="00DE7B47"/>
    <w:rsid w:val="00DE7C7D"/>
    <w:rsid w:val="00DF7FE0"/>
    <w:rsid w:val="00E1594A"/>
    <w:rsid w:val="00E20261"/>
    <w:rsid w:val="00E2317F"/>
    <w:rsid w:val="00E246E5"/>
    <w:rsid w:val="00E26944"/>
    <w:rsid w:val="00E313D1"/>
    <w:rsid w:val="00E35E3B"/>
    <w:rsid w:val="00E5595C"/>
    <w:rsid w:val="00E60A2B"/>
    <w:rsid w:val="00E63340"/>
    <w:rsid w:val="00E66443"/>
    <w:rsid w:val="00E67307"/>
    <w:rsid w:val="00E6795F"/>
    <w:rsid w:val="00E7565B"/>
    <w:rsid w:val="00E76B98"/>
    <w:rsid w:val="00E805A9"/>
    <w:rsid w:val="00E848B8"/>
    <w:rsid w:val="00E919B1"/>
    <w:rsid w:val="00E92AEC"/>
    <w:rsid w:val="00EA12B5"/>
    <w:rsid w:val="00EC34C4"/>
    <w:rsid w:val="00EC42AD"/>
    <w:rsid w:val="00EC7B27"/>
    <w:rsid w:val="00ED0D52"/>
    <w:rsid w:val="00EE4142"/>
    <w:rsid w:val="00EE480F"/>
    <w:rsid w:val="00EE7A4E"/>
    <w:rsid w:val="00EF74FC"/>
    <w:rsid w:val="00F05973"/>
    <w:rsid w:val="00F17A4D"/>
    <w:rsid w:val="00F20182"/>
    <w:rsid w:val="00F218CB"/>
    <w:rsid w:val="00F25C05"/>
    <w:rsid w:val="00F34B7D"/>
    <w:rsid w:val="00F51A72"/>
    <w:rsid w:val="00F55157"/>
    <w:rsid w:val="00F56A30"/>
    <w:rsid w:val="00F60A45"/>
    <w:rsid w:val="00F70D9A"/>
    <w:rsid w:val="00F72EC7"/>
    <w:rsid w:val="00F861A8"/>
    <w:rsid w:val="00F87130"/>
    <w:rsid w:val="00F90889"/>
    <w:rsid w:val="00F91FDB"/>
    <w:rsid w:val="00F96061"/>
    <w:rsid w:val="00FA48A8"/>
    <w:rsid w:val="00FA6633"/>
    <w:rsid w:val="00FB294A"/>
    <w:rsid w:val="00FC22C3"/>
    <w:rsid w:val="00FC2345"/>
    <w:rsid w:val="00FC4254"/>
    <w:rsid w:val="00FC5D25"/>
    <w:rsid w:val="00FD2EE2"/>
    <w:rsid w:val="00FE0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Plain Text Char1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c"/>
    <w:rsid w:val="00BC5240"/>
    <w:rPr>
      <w:rFonts w:ascii="Courier New" w:eastAsia="MS Mincho" w:hAnsi="Courier New" w:cs="Courier New"/>
      <w:sz w:val="20"/>
      <w:szCs w:val="20"/>
      <w:lang w:val="en-GB" w:eastAsia="en-GB"/>
    </w:rPr>
  </w:style>
  <w:style w:type="character" w:customStyle="1" w:styleId="apple-style-span">
    <w:name w:val="apple-style-span"/>
    <w:basedOn w:val="a0"/>
    <w:rsid w:val="009B6C6D"/>
  </w:style>
  <w:style w:type="character" w:customStyle="1" w:styleId="ae">
    <w:name w:val="Основной текст_"/>
    <w:basedOn w:val="a0"/>
    <w:link w:val="1"/>
    <w:semiHidden/>
    <w:locked/>
    <w:rsid w:val="008E0FFA"/>
    <w:rPr>
      <w:shd w:val="clear" w:color="auto" w:fill="FFFFFF"/>
    </w:rPr>
  </w:style>
  <w:style w:type="paragraph" w:customStyle="1" w:styleId="1">
    <w:name w:val="Основной текст1"/>
    <w:basedOn w:val="a"/>
    <w:link w:val="ae"/>
    <w:semiHidden/>
    <w:rsid w:val="008E0FFA"/>
    <w:pPr>
      <w:widowControl w:val="0"/>
      <w:shd w:val="clear" w:color="auto" w:fill="FFFFFF"/>
      <w:spacing w:before="960" w:after="0" w:line="634" w:lineRule="exact"/>
      <w:jc w:val="both"/>
    </w:pPr>
  </w:style>
  <w:style w:type="paragraph" w:customStyle="1" w:styleId="ametn">
    <w:name w:val="ametn"/>
    <w:basedOn w:val="ac"/>
    <w:rsid w:val="00D5528E"/>
    <w:pPr>
      <w:ind w:firstLine="567"/>
      <w:jc w:val="both"/>
    </w:pPr>
    <w:rPr>
      <w:rFonts w:ascii="Times New Roman" w:eastAsia="Times New Roman" w:hAnsi="Times New Roman"/>
      <w:sz w:val="28"/>
      <w:lang w:val="az-Latn-AZ" w:eastAsia="en-US"/>
    </w:rPr>
  </w:style>
  <w:style w:type="paragraph" w:styleId="af">
    <w:name w:val="Normal (Web)"/>
    <w:basedOn w:val="a"/>
    <w:uiPriority w:val="99"/>
    <w:unhideWhenUsed/>
    <w:rsid w:val="001131E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ndnote reference"/>
    <w:basedOn w:val="a0"/>
    <w:uiPriority w:val="99"/>
    <w:semiHidden/>
    <w:unhideWhenUsed/>
    <w:rsid w:val="00715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357552">
      <w:bodyDiv w:val="1"/>
      <w:marLeft w:val="0"/>
      <w:marRight w:val="0"/>
      <w:marTop w:val="0"/>
      <w:marBottom w:val="0"/>
      <w:divBdr>
        <w:top w:val="none" w:sz="0" w:space="0" w:color="auto"/>
        <w:left w:val="none" w:sz="0" w:space="0" w:color="auto"/>
        <w:bottom w:val="none" w:sz="0" w:space="0" w:color="auto"/>
        <w:right w:val="none" w:sz="0" w:space="0" w:color="auto"/>
      </w:divBdr>
    </w:div>
    <w:div w:id="293827267">
      <w:bodyDiv w:val="1"/>
      <w:marLeft w:val="0"/>
      <w:marRight w:val="0"/>
      <w:marTop w:val="0"/>
      <w:marBottom w:val="0"/>
      <w:divBdr>
        <w:top w:val="none" w:sz="0" w:space="0" w:color="auto"/>
        <w:left w:val="none" w:sz="0" w:space="0" w:color="auto"/>
        <w:bottom w:val="none" w:sz="0" w:space="0" w:color="auto"/>
        <w:right w:val="none" w:sz="0" w:space="0" w:color="auto"/>
      </w:divBdr>
    </w:div>
    <w:div w:id="667711628">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51337335">
      <w:bodyDiv w:val="1"/>
      <w:marLeft w:val="0"/>
      <w:marRight w:val="0"/>
      <w:marTop w:val="0"/>
      <w:marBottom w:val="0"/>
      <w:divBdr>
        <w:top w:val="none" w:sz="0" w:space="0" w:color="auto"/>
        <w:left w:val="none" w:sz="0" w:space="0" w:color="auto"/>
        <w:bottom w:val="none" w:sz="0" w:space="0" w:color="auto"/>
        <w:right w:val="none" w:sz="0" w:space="0" w:color="auto"/>
      </w:divBdr>
    </w:div>
    <w:div w:id="973635099">
      <w:bodyDiv w:val="1"/>
      <w:marLeft w:val="0"/>
      <w:marRight w:val="0"/>
      <w:marTop w:val="0"/>
      <w:marBottom w:val="0"/>
      <w:divBdr>
        <w:top w:val="none" w:sz="0" w:space="0" w:color="auto"/>
        <w:left w:val="none" w:sz="0" w:space="0" w:color="auto"/>
        <w:bottom w:val="none" w:sz="0" w:space="0" w:color="auto"/>
        <w:right w:val="none" w:sz="0" w:space="0" w:color="auto"/>
      </w:divBdr>
    </w:div>
    <w:div w:id="1201090979">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55008-4491-424A-A2D3-A7A638D4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3</cp:revision>
  <cp:lastPrinted>2017-02-08T10:46:00Z</cp:lastPrinted>
  <dcterms:created xsi:type="dcterms:W3CDTF">2017-02-09T09:59:00Z</dcterms:created>
  <dcterms:modified xsi:type="dcterms:W3CDTF">2017-02-09T09:59:00Z</dcterms:modified>
</cp:coreProperties>
</file>