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3" w:rsidRPr="001816BF" w:rsidRDefault="009177D3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7F" w:rsidRPr="001816BF" w:rsidRDefault="00DE287F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AZƏRBAYCAN RESPUBLİKASI ADINDAN</w:t>
      </w:r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Azərbaycan Respublikası</w:t>
      </w:r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b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b/>
          <w:sz w:val="28"/>
          <w:szCs w:val="28"/>
        </w:rPr>
        <w:t xml:space="preserve"> Məhkəməsi </w:t>
      </w:r>
      <w:proofErr w:type="spellStart"/>
      <w:r w:rsidRPr="001816BF">
        <w:rPr>
          <w:rFonts w:ascii="Times New Roman" w:hAnsi="Times New Roman" w:cs="Times New Roman"/>
          <w:b/>
          <w:sz w:val="28"/>
          <w:szCs w:val="28"/>
        </w:rPr>
        <w:t>Plenumunun</w:t>
      </w:r>
      <w:proofErr w:type="spellEnd"/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0E5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Q Ə R A R I</w:t>
      </w:r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52" w:rsidRPr="001816BF" w:rsidRDefault="008E117D" w:rsidP="001816B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16BF">
        <w:rPr>
          <w:rFonts w:ascii="Times New Roman" w:hAnsi="Times New Roman" w:cs="Times New Roman"/>
          <w:i/>
          <w:sz w:val="28"/>
          <w:szCs w:val="28"/>
        </w:rPr>
        <w:t>G.İsmayılzadənin</w:t>
      </w:r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şikayəti üzrə Azərbaycan Respublikası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Ali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Məhkəməsinin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Mülki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Kollegiyasının </w:t>
      </w:r>
      <w:r w:rsidRPr="001816BF">
        <w:rPr>
          <w:rFonts w:ascii="Times New Roman" w:hAnsi="Times New Roman" w:cs="Times New Roman"/>
          <w:i/>
          <w:sz w:val="28"/>
          <w:szCs w:val="28"/>
        </w:rPr>
        <w:t>1</w:t>
      </w:r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1816BF">
        <w:rPr>
          <w:rFonts w:ascii="Times New Roman" w:hAnsi="Times New Roman" w:cs="Times New Roman"/>
          <w:i/>
          <w:sz w:val="28"/>
          <w:szCs w:val="28"/>
        </w:rPr>
        <w:t>aprel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Pr="001816BF">
        <w:rPr>
          <w:rFonts w:ascii="Times New Roman" w:hAnsi="Times New Roman" w:cs="Times New Roman"/>
          <w:i/>
          <w:sz w:val="28"/>
          <w:szCs w:val="28"/>
        </w:rPr>
        <w:t>6</w:t>
      </w:r>
      <w:r w:rsidR="00BB4152" w:rsidRPr="001816BF">
        <w:rPr>
          <w:rFonts w:ascii="Times New Roman" w:hAnsi="Times New Roman" w:cs="Times New Roman"/>
          <w:i/>
          <w:sz w:val="28"/>
          <w:szCs w:val="28"/>
        </w:rPr>
        <w:t>-c</w:t>
      </w:r>
      <w:r w:rsidRPr="001816BF">
        <w:rPr>
          <w:rFonts w:ascii="Times New Roman" w:hAnsi="Times New Roman" w:cs="Times New Roman"/>
          <w:i/>
          <w:sz w:val="28"/>
          <w:szCs w:val="28"/>
        </w:rPr>
        <w:t>ı</w:t>
      </w:r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tarixli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qərarının Azərbaycan Respublikasının Konstitusiyasına və qanunlarına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uyğunluğunun</w:t>
      </w:r>
      <w:proofErr w:type="spellEnd"/>
      <w:r w:rsidR="00BB4152" w:rsidRPr="001816BF">
        <w:rPr>
          <w:rFonts w:ascii="Times New Roman" w:hAnsi="Times New Roman" w:cs="Times New Roman"/>
          <w:i/>
          <w:sz w:val="28"/>
          <w:szCs w:val="28"/>
        </w:rPr>
        <w:t xml:space="preserve"> yoxlanılmasına </w:t>
      </w:r>
      <w:proofErr w:type="spellStart"/>
      <w:r w:rsidR="00BB4152" w:rsidRPr="001816BF">
        <w:rPr>
          <w:rFonts w:ascii="Times New Roman" w:hAnsi="Times New Roman" w:cs="Times New Roman"/>
          <w:i/>
          <w:sz w:val="28"/>
          <w:szCs w:val="28"/>
        </w:rPr>
        <w:t>dair</w:t>
      </w:r>
      <w:proofErr w:type="spellEnd"/>
    </w:p>
    <w:p w:rsidR="00BB4152" w:rsidRPr="001816BF" w:rsidRDefault="00BB415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92" w:rsidRPr="001816BF" w:rsidRDefault="00EC3E92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152" w:rsidRPr="001816BF" w:rsidRDefault="006F0CF5" w:rsidP="001816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29</w:t>
      </w:r>
      <w:r w:rsidR="00982709" w:rsidRPr="001816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2709" w:rsidRPr="001816BF">
        <w:rPr>
          <w:rFonts w:ascii="Times New Roman" w:hAnsi="Times New Roman" w:cs="Times New Roman"/>
          <w:b/>
          <w:sz w:val="28"/>
          <w:szCs w:val="28"/>
        </w:rPr>
        <w:t>noyabr</w:t>
      </w:r>
      <w:proofErr w:type="spellEnd"/>
      <w:r w:rsidR="00BB4152" w:rsidRPr="001816BF">
        <w:rPr>
          <w:rFonts w:ascii="Times New Roman" w:hAnsi="Times New Roman" w:cs="Times New Roman"/>
          <w:b/>
          <w:sz w:val="28"/>
          <w:szCs w:val="28"/>
        </w:rPr>
        <w:t xml:space="preserve"> 2016-cı </w:t>
      </w:r>
      <w:proofErr w:type="spellStart"/>
      <w:r w:rsidR="00BB4152" w:rsidRPr="001816BF">
        <w:rPr>
          <w:rFonts w:ascii="Times New Roman" w:hAnsi="Times New Roman" w:cs="Times New Roman"/>
          <w:b/>
          <w:sz w:val="28"/>
          <w:szCs w:val="28"/>
        </w:rPr>
        <w:t>il</w:t>
      </w:r>
      <w:proofErr w:type="spellEnd"/>
      <w:r w:rsidR="00982709" w:rsidRPr="001816BF">
        <w:rPr>
          <w:rFonts w:ascii="Times New Roman" w:hAnsi="Times New Roman" w:cs="Times New Roman"/>
          <w:b/>
          <w:sz w:val="28"/>
          <w:szCs w:val="28"/>
        </w:rPr>
        <w:t xml:space="preserve">                                </w:t>
      </w:r>
      <w:r w:rsidR="00BB4152" w:rsidRPr="001816BF">
        <w:rPr>
          <w:rFonts w:ascii="Times New Roman" w:hAnsi="Times New Roman" w:cs="Times New Roman"/>
          <w:b/>
          <w:sz w:val="28"/>
          <w:szCs w:val="28"/>
        </w:rPr>
        <w:t> </w:t>
      </w:r>
      <w:r w:rsidR="00EC3E92" w:rsidRPr="001816BF">
        <w:rPr>
          <w:rFonts w:ascii="Times New Roman" w:hAnsi="Times New Roman" w:cs="Times New Roman"/>
          <w:b/>
          <w:sz w:val="28"/>
          <w:szCs w:val="28"/>
        </w:rPr>
        <w:t>                              </w:t>
      </w:r>
      <w:r w:rsidR="00BB4152" w:rsidRPr="001816BF">
        <w:rPr>
          <w:rFonts w:ascii="Times New Roman" w:hAnsi="Times New Roman" w:cs="Times New Roman"/>
          <w:b/>
          <w:sz w:val="28"/>
          <w:szCs w:val="28"/>
        </w:rPr>
        <w:t>      </w:t>
      </w:r>
      <w:r w:rsidR="001720E5" w:rsidRPr="001816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B4152" w:rsidRPr="001816BF">
        <w:rPr>
          <w:rFonts w:ascii="Times New Roman" w:hAnsi="Times New Roman" w:cs="Times New Roman"/>
          <w:b/>
          <w:sz w:val="28"/>
          <w:szCs w:val="28"/>
        </w:rPr>
        <w:t>Bakı şəhəri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 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Fərhad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Abdullayev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(sədr),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Sona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Salmanova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,</w:t>
      </w:r>
      <w:r w:rsidR="008C6D53" w:rsidRPr="001816BF">
        <w:rPr>
          <w:rFonts w:ascii="Times New Roman" w:hAnsi="Times New Roman" w:cs="Times New Roman"/>
          <w:sz w:val="28"/>
          <w:szCs w:val="28"/>
        </w:rPr>
        <w:t xml:space="preserve"> Südabə Həsənova</w:t>
      </w:r>
      <w:r w:rsidR="002D4FB0" w:rsidRPr="001816BF">
        <w:rPr>
          <w:rFonts w:ascii="Times New Roman" w:hAnsi="Times New Roman" w:cs="Times New Roman"/>
          <w:sz w:val="28"/>
          <w:szCs w:val="28"/>
        </w:rPr>
        <w:t>, Rövşən İsmayılov,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Ceyhun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Qaracayev</w:t>
      </w:r>
      <w:proofErr w:type="spellEnd"/>
      <w:r w:rsidR="008E117D" w:rsidRPr="001816BF">
        <w:rPr>
          <w:rFonts w:ascii="Times New Roman" w:hAnsi="Times New Roman" w:cs="Times New Roman"/>
          <w:sz w:val="28"/>
          <w:szCs w:val="28"/>
        </w:rPr>
        <w:t xml:space="preserve"> (məruzəçi-hakim)</w:t>
      </w:r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Rafael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Qvaladze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İsa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Nəcəfov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Kamran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Şəfiyevdən ibarət tərkibdə,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məhkəmə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katibi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8C6D53" w:rsidRPr="001816BF">
        <w:rPr>
          <w:rFonts w:ascii="Times New Roman" w:hAnsi="Times New Roman" w:cs="Times New Roman"/>
          <w:sz w:val="28"/>
          <w:szCs w:val="28"/>
        </w:rPr>
        <w:t>Fəraid Əliyevin</w:t>
      </w:r>
      <w:r w:rsidRPr="001816BF">
        <w:rPr>
          <w:rFonts w:ascii="Times New Roman" w:hAnsi="Times New Roman" w:cs="Times New Roman"/>
          <w:sz w:val="28"/>
          <w:szCs w:val="28"/>
        </w:rPr>
        <w:t>,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ərizəçi </w:t>
      </w:r>
      <w:r w:rsidR="008C6D53" w:rsidRPr="001816BF">
        <w:rPr>
          <w:rFonts w:ascii="Times New Roman" w:hAnsi="Times New Roman" w:cs="Times New Roman"/>
          <w:sz w:val="28"/>
          <w:szCs w:val="28"/>
        </w:rPr>
        <w:t>Gülnarə İsmayılzadənin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F01CC7" w:rsidRPr="001816BF">
        <w:rPr>
          <w:rFonts w:ascii="Times New Roman" w:hAnsi="Times New Roman" w:cs="Times New Roman"/>
          <w:sz w:val="28"/>
          <w:szCs w:val="28"/>
        </w:rPr>
        <w:t>nümayəndəsi</w:t>
      </w:r>
      <w:r w:rsidR="008C6D53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D53" w:rsidRPr="001816BF">
        <w:rPr>
          <w:rFonts w:ascii="Times New Roman" w:hAnsi="Times New Roman" w:cs="Times New Roman"/>
          <w:sz w:val="28"/>
          <w:szCs w:val="28"/>
        </w:rPr>
        <w:t>Dünyamin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FB0" w:rsidRPr="001816BF">
        <w:rPr>
          <w:rFonts w:ascii="Times New Roman" w:hAnsi="Times New Roman" w:cs="Times New Roman"/>
          <w:sz w:val="28"/>
          <w:szCs w:val="28"/>
        </w:rPr>
        <w:t>Novruzovun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,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cavabverən orqanın nümayəndəsi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 Aparatının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böyük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məsləhətçisi Nərgiz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Ocaqverdiyeva</w:t>
      </w:r>
      <w:proofErr w:type="spellEnd"/>
      <w:r w:rsidR="002D4FB0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2D4FB0" w:rsidRPr="001816BF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="002D4FB0" w:rsidRPr="001816BF">
        <w:rPr>
          <w:rFonts w:ascii="Times New Roman" w:hAnsi="Times New Roman" w:cs="Times New Roman"/>
          <w:sz w:val="28"/>
          <w:szCs w:val="28"/>
        </w:rPr>
        <w:t xml:space="preserve"> köməkçisi </w:t>
      </w:r>
      <w:proofErr w:type="spellStart"/>
      <w:r w:rsidR="002D4FB0" w:rsidRPr="001816BF">
        <w:rPr>
          <w:rFonts w:ascii="Times New Roman" w:hAnsi="Times New Roman" w:cs="Times New Roman"/>
          <w:sz w:val="28"/>
          <w:szCs w:val="28"/>
        </w:rPr>
        <w:t>Vahid</w:t>
      </w:r>
      <w:proofErr w:type="spellEnd"/>
      <w:r w:rsidR="002D4FB0" w:rsidRPr="001816BF">
        <w:rPr>
          <w:rFonts w:ascii="Times New Roman" w:hAnsi="Times New Roman" w:cs="Times New Roman"/>
          <w:sz w:val="28"/>
          <w:szCs w:val="28"/>
        </w:rPr>
        <w:t xml:space="preserve"> Hacıyev</w:t>
      </w:r>
      <w:r w:rsidR="00131C68" w:rsidRPr="001816BF">
        <w:rPr>
          <w:rFonts w:ascii="Times New Roman" w:hAnsi="Times New Roman" w:cs="Times New Roman"/>
          <w:sz w:val="28"/>
          <w:szCs w:val="28"/>
        </w:rPr>
        <w:t>in</w:t>
      </w:r>
      <w:r w:rsidR="00F01CC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B46B3B" w:rsidRPr="001816BF">
        <w:rPr>
          <w:rFonts w:ascii="Times New Roman" w:hAnsi="Times New Roman" w:cs="Times New Roman"/>
          <w:sz w:val="28"/>
          <w:szCs w:val="28"/>
        </w:rPr>
        <w:t>i</w:t>
      </w:r>
      <w:r w:rsidRPr="001816BF">
        <w:rPr>
          <w:rFonts w:ascii="Times New Roman" w:hAnsi="Times New Roman" w:cs="Times New Roman"/>
          <w:sz w:val="28"/>
          <w:szCs w:val="28"/>
        </w:rPr>
        <w:t>ştirakı ilə,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 icraatı qaydasında açıq məhkəmə iclasında </w:t>
      </w:r>
      <w:r w:rsidR="00B46B3B" w:rsidRPr="001816BF">
        <w:rPr>
          <w:rFonts w:ascii="Times New Roman" w:hAnsi="Times New Roman" w:cs="Times New Roman"/>
          <w:sz w:val="28"/>
          <w:szCs w:val="28"/>
        </w:rPr>
        <w:t>G.İsmayılzadənin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şikayəti üzrə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Kollegiyasının </w:t>
      </w:r>
      <w:r w:rsidR="00B46B3B" w:rsidRPr="001816BF">
        <w:rPr>
          <w:rFonts w:ascii="Times New Roman" w:hAnsi="Times New Roman" w:cs="Times New Roman"/>
          <w:sz w:val="28"/>
          <w:szCs w:val="28"/>
        </w:rPr>
        <w:t>1</w:t>
      </w:r>
      <w:r w:rsidRPr="001816BF">
        <w:rPr>
          <w:rFonts w:ascii="Times New Roman" w:hAnsi="Times New Roman" w:cs="Times New Roman"/>
          <w:sz w:val="28"/>
          <w:szCs w:val="28"/>
        </w:rPr>
        <w:t>5</w:t>
      </w:r>
      <w:r w:rsidR="00B46B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B3B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</w:t>
      </w:r>
      <w:r w:rsidR="00B46B3B" w:rsidRPr="001816BF">
        <w:rPr>
          <w:rFonts w:ascii="Times New Roman" w:hAnsi="Times New Roman" w:cs="Times New Roman"/>
          <w:sz w:val="28"/>
          <w:szCs w:val="28"/>
        </w:rPr>
        <w:t>6</w:t>
      </w:r>
      <w:r w:rsidRPr="001816BF">
        <w:rPr>
          <w:rFonts w:ascii="Times New Roman" w:hAnsi="Times New Roman" w:cs="Times New Roman"/>
          <w:sz w:val="28"/>
          <w:szCs w:val="28"/>
        </w:rPr>
        <w:t>-c</w:t>
      </w:r>
      <w:r w:rsidR="00B46B3B" w:rsidRPr="001816BF">
        <w:rPr>
          <w:rFonts w:ascii="Times New Roman" w:hAnsi="Times New Roman" w:cs="Times New Roman"/>
          <w:sz w:val="28"/>
          <w:szCs w:val="28"/>
        </w:rPr>
        <w:t>ı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qərarının Azərbaycan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Respublikasının Konstitusiyasına və qanunlarına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işinə baxdı.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İş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B3B" w:rsidRPr="001816BF">
        <w:rPr>
          <w:rFonts w:ascii="Times New Roman" w:hAnsi="Times New Roman" w:cs="Times New Roman"/>
          <w:sz w:val="28"/>
          <w:szCs w:val="28"/>
        </w:rPr>
        <w:t>C.Qaracayevin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məruzəsini, ərizəçinin</w:t>
      </w:r>
      <w:r w:rsidR="00131C68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cavabverən orqanın nümayəndələrinin</w:t>
      </w:r>
      <w:r w:rsidR="00B46B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çıxışlarını dinləyib,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materiallarını araşdırıb müzakirə edərək,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 </w:t>
      </w:r>
    </w:p>
    <w:p w:rsidR="001720E5" w:rsidRPr="001816BF" w:rsidRDefault="001720E5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152" w:rsidRPr="001816BF" w:rsidRDefault="00BB4152" w:rsidP="00181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MÜƏYYƏN</w:t>
      </w:r>
      <w:r w:rsidR="001720E5" w:rsidRPr="0018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b/>
          <w:sz w:val="28"/>
          <w:szCs w:val="28"/>
        </w:rPr>
        <w:t> ETDİ:</w:t>
      </w:r>
    </w:p>
    <w:p w:rsidR="001720E5" w:rsidRPr="001816BF" w:rsidRDefault="001720E5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7B14" w:rsidRPr="001816BF" w:rsidRDefault="00987C6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Gülnarə </w:t>
      </w:r>
      <w:r w:rsidR="00A67B14" w:rsidRPr="001816BF">
        <w:rPr>
          <w:rFonts w:ascii="Times New Roman" w:hAnsi="Times New Roman" w:cs="Times New Roman"/>
          <w:sz w:val="28"/>
          <w:szCs w:val="28"/>
        </w:rPr>
        <w:t xml:space="preserve">İsmayılzadə  Azərbaycan Respublikasının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Məhkəməsinə (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Məhkəməsi) müraciət edərək, Azərbaycan Respublikası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lastRenderedPageBreak/>
        <w:t>Ali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Kollegiyasının (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M</w:t>
      </w:r>
      <w:r w:rsidR="00F01CC7" w:rsidRPr="001816BF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F01CC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A67B14" w:rsidRPr="001816BF">
        <w:rPr>
          <w:rFonts w:ascii="Times New Roman" w:hAnsi="Times New Roman" w:cs="Times New Roman"/>
          <w:sz w:val="28"/>
          <w:szCs w:val="28"/>
        </w:rPr>
        <w:t>K</w:t>
      </w:r>
      <w:r w:rsidR="00F01CC7" w:rsidRPr="001816BF">
        <w:rPr>
          <w:rFonts w:ascii="Times New Roman" w:hAnsi="Times New Roman" w:cs="Times New Roman"/>
          <w:sz w:val="28"/>
          <w:szCs w:val="28"/>
        </w:rPr>
        <w:t>ollegiyası</w:t>
      </w:r>
      <w:r w:rsidR="00A67B14" w:rsidRPr="001816BF">
        <w:rPr>
          <w:rFonts w:ascii="Times New Roman" w:hAnsi="Times New Roman" w:cs="Times New Roman"/>
          <w:sz w:val="28"/>
          <w:szCs w:val="28"/>
        </w:rPr>
        <w:t xml:space="preserve">) 15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qərarının Az</w:t>
      </w:r>
      <w:proofErr w:type="gramEnd"/>
      <w:r w:rsidR="00A67B14" w:rsidRPr="001816BF">
        <w:rPr>
          <w:rFonts w:ascii="Times New Roman" w:hAnsi="Times New Roman" w:cs="Times New Roman"/>
          <w:sz w:val="28"/>
          <w:szCs w:val="28"/>
        </w:rPr>
        <w:t>ərbaycan Respublikasının Konstitusiyasına (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) və qanunlarına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yoxlanılmasını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14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A67B14" w:rsidRPr="001816BF">
        <w:rPr>
          <w:rFonts w:ascii="Times New Roman" w:hAnsi="Times New Roman" w:cs="Times New Roman"/>
          <w:sz w:val="28"/>
          <w:szCs w:val="28"/>
        </w:rPr>
        <w:t>.</w:t>
      </w:r>
    </w:p>
    <w:p w:rsidR="006967FE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Şikayətdən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materiallarından məlum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1CC7" w:rsidRPr="001816BF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="00F01CC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Mustafayev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F01CC7" w:rsidRPr="001816BF">
        <w:rPr>
          <w:rFonts w:ascii="Times New Roman" w:hAnsi="Times New Roman" w:cs="Times New Roman"/>
          <w:sz w:val="28"/>
          <w:szCs w:val="28"/>
        </w:rPr>
        <w:t>2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2011-ci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tarix</w:t>
      </w:r>
      <w:r w:rsidR="00C82694" w:rsidRPr="001816BF">
        <w:rPr>
          <w:rFonts w:ascii="Times New Roman" w:hAnsi="Times New Roman" w:cs="Times New Roman"/>
          <w:sz w:val="28"/>
          <w:szCs w:val="28"/>
        </w:rPr>
        <w:t>in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də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mülkiyyətində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Bakı şəhə</w:t>
      </w:r>
      <w:r w:rsidR="00F01CC7" w:rsidRPr="001816BF">
        <w:rPr>
          <w:rFonts w:ascii="Times New Roman" w:hAnsi="Times New Roman" w:cs="Times New Roman"/>
          <w:sz w:val="28"/>
          <w:szCs w:val="28"/>
        </w:rPr>
        <w:t xml:space="preserve">ri </w:t>
      </w:r>
      <w:proofErr w:type="spellStart"/>
      <w:r w:rsidR="00F01CC7" w:rsidRPr="001816BF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F01CC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CC7" w:rsidRPr="001816BF">
        <w:rPr>
          <w:rFonts w:ascii="Times New Roman" w:hAnsi="Times New Roman" w:cs="Times New Roman"/>
          <w:sz w:val="28"/>
          <w:szCs w:val="28"/>
        </w:rPr>
        <w:t>rayonu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N.Nərimanov küçə</w:t>
      </w:r>
      <w:r w:rsidR="00F01CC7" w:rsidRPr="001816BF">
        <w:rPr>
          <w:rFonts w:ascii="Times New Roman" w:hAnsi="Times New Roman" w:cs="Times New Roman"/>
          <w:sz w:val="28"/>
          <w:szCs w:val="28"/>
        </w:rPr>
        <w:t>si</w:t>
      </w:r>
      <w:r w:rsidR="00696792" w:rsidRPr="001816BF">
        <w:rPr>
          <w:rFonts w:ascii="Times New Roman" w:hAnsi="Times New Roman" w:cs="Times New Roman"/>
          <w:sz w:val="28"/>
          <w:szCs w:val="28"/>
        </w:rPr>
        <w:t>,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57/54, 44 saylı mənzili qızı </w:t>
      </w:r>
      <w:r w:rsidR="00F01CC7" w:rsidRPr="001816BF">
        <w:rPr>
          <w:rFonts w:ascii="Times New Roman" w:hAnsi="Times New Roman" w:cs="Times New Roman"/>
          <w:sz w:val="28"/>
          <w:szCs w:val="28"/>
        </w:rPr>
        <w:t>G.</w:t>
      </w:r>
      <w:r w:rsidR="006967FE" w:rsidRPr="001816BF">
        <w:rPr>
          <w:rFonts w:ascii="Times New Roman" w:hAnsi="Times New Roman" w:cs="Times New Roman"/>
          <w:sz w:val="28"/>
          <w:szCs w:val="28"/>
        </w:rPr>
        <w:t>İsmayılzadə</w:t>
      </w:r>
      <w:r w:rsidR="00F01CC7" w:rsidRPr="001816BF">
        <w:rPr>
          <w:rFonts w:ascii="Times New Roman" w:hAnsi="Times New Roman" w:cs="Times New Roman"/>
          <w:sz w:val="28"/>
          <w:szCs w:val="28"/>
        </w:rPr>
        <w:t>yə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vəsiyyət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Vəsiyyətnaməyə əsasən həmin mənzil satıldığı təqdirdə mənzilin dəyə</w:t>
      </w:r>
      <w:r w:rsidR="00117B73" w:rsidRPr="001816BF">
        <w:rPr>
          <w:rFonts w:ascii="Times New Roman" w:hAnsi="Times New Roman" w:cs="Times New Roman"/>
          <w:sz w:val="28"/>
          <w:szCs w:val="28"/>
        </w:rPr>
        <w:t>rinin 60%</w:t>
      </w:r>
      <w:r w:rsidR="00987C62" w:rsidRPr="001816BF">
        <w:rPr>
          <w:rFonts w:ascii="Times New Roman" w:hAnsi="Times New Roman" w:cs="Times New Roman"/>
          <w:sz w:val="28"/>
          <w:szCs w:val="28"/>
        </w:rPr>
        <w:t>-i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F50988" w:rsidRPr="001816BF">
        <w:rPr>
          <w:rFonts w:ascii="Times New Roman" w:hAnsi="Times New Roman" w:cs="Times New Roman"/>
          <w:sz w:val="28"/>
          <w:szCs w:val="28"/>
        </w:rPr>
        <w:t>G.</w:t>
      </w:r>
      <w:r w:rsidR="006967FE" w:rsidRPr="001816BF">
        <w:rPr>
          <w:rFonts w:ascii="Times New Roman" w:hAnsi="Times New Roman" w:cs="Times New Roman"/>
          <w:sz w:val="28"/>
          <w:szCs w:val="28"/>
        </w:rPr>
        <w:t>İsmayılzadə</w:t>
      </w:r>
      <w:r w:rsidR="00F50988" w:rsidRPr="001816BF">
        <w:rPr>
          <w:rFonts w:ascii="Times New Roman" w:hAnsi="Times New Roman" w:cs="Times New Roman"/>
          <w:sz w:val="28"/>
          <w:szCs w:val="28"/>
        </w:rPr>
        <w:t>yə</w:t>
      </w:r>
      <w:r w:rsidR="00F01CC7" w:rsidRPr="001816BF">
        <w:rPr>
          <w:rFonts w:ascii="Times New Roman" w:hAnsi="Times New Roman" w:cs="Times New Roman"/>
          <w:sz w:val="28"/>
          <w:szCs w:val="28"/>
        </w:rPr>
        <w:t>,</w:t>
      </w:r>
      <w:r w:rsidR="00117B73" w:rsidRPr="001816BF">
        <w:rPr>
          <w:rFonts w:ascii="Times New Roman" w:hAnsi="Times New Roman" w:cs="Times New Roman"/>
          <w:sz w:val="28"/>
          <w:szCs w:val="28"/>
        </w:rPr>
        <w:t xml:space="preserve"> 40%</w:t>
      </w:r>
      <w:r w:rsidR="00987C62" w:rsidRPr="001816BF">
        <w:rPr>
          <w:rFonts w:ascii="Times New Roman" w:hAnsi="Times New Roman" w:cs="Times New Roman"/>
          <w:sz w:val="28"/>
          <w:szCs w:val="28"/>
        </w:rPr>
        <w:t>-i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isə digər qızı </w:t>
      </w:r>
      <w:proofErr w:type="spellStart"/>
      <w:r w:rsidR="00DA6329" w:rsidRPr="001816BF">
        <w:rPr>
          <w:rFonts w:ascii="Times New Roman" w:hAnsi="Times New Roman" w:cs="Times New Roman"/>
          <w:sz w:val="28"/>
          <w:szCs w:val="28"/>
        </w:rPr>
        <w:t>Leyla</w:t>
      </w:r>
      <w:proofErr w:type="spellEnd"/>
      <w:r w:rsidR="00DA6329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FE" w:rsidRPr="001816BF">
        <w:rPr>
          <w:rFonts w:ascii="Times New Roman" w:hAnsi="Times New Roman" w:cs="Times New Roman"/>
          <w:sz w:val="28"/>
          <w:szCs w:val="28"/>
        </w:rPr>
        <w:t>Fərzəliyeva</w:t>
      </w:r>
      <w:r w:rsidR="00DA6329" w:rsidRPr="001816BF">
        <w:rPr>
          <w:rFonts w:ascii="Times New Roman" w:hAnsi="Times New Roman" w:cs="Times New Roman"/>
          <w:sz w:val="28"/>
          <w:szCs w:val="28"/>
        </w:rPr>
        <w:t>ya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117B73" w:rsidRPr="001816BF">
        <w:rPr>
          <w:rFonts w:ascii="Times New Roman" w:hAnsi="Times New Roman" w:cs="Times New Roman"/>
          <w:sz w:val="28"/>
          <w:szCs w:val="28"/>
        </w:rPr>
        <w:t>çatmalı</w:t>
      </w:r>
      <w:r w:rsidR="00DA6329" w:rsidRPr="001816BF">
        <w:rPr>
          <w:rFonts w:ascii="Times New Roman" w:hAnsi="Times New Roman" w:cs="Times New Roman"/>
          <w:sz w:val="28"/>
          <w:szCs w:val="28"/>
        </w:rPr>
        <w:t>dır</w:t>
      </w:r>
      <w:r w:rsidR="00117B73" w:rsidRPr="001816BF">
        <w:rPr>
          <w:rFonts w:ascii="Times New Roman" w:hAnsi="Times New Roman" w:cs="Times New Roman"/>
          <w:sz w:val="28"/>
          <w:szCs w:val="28"/>
        </w:rPr>
        <w:t xml:space="preserve">. 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Həmin vəsiyyətnamə Bakı şəhəri 12 saylı Dövlət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Kontoru</w:t>
      </w:r>
      <w:proofErr w:type="spellEnd"/>
      <w:r w:rsidR="0039020D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020D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39020D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20D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39020D" w:rsidRPr="001816BF">
        <w:rPr>
          <w:rFonts w:ascii="Times New Roman" w:hAnsi="Times New Roman" w:cs="Times New Roman"/>
          <w:sz w:val="28"/>
          <w:szCs w:val="28"/>
        </w:rPr>
        <w:t xml:space="preserve"> – </w:t>
      </w:r>
      <w:r w:rsidR="00987C62" w:rsidRPr="001816BF">
        <w:rPr>
          <w:rFonts w:ascii="Times New Roman" w:hAnsi="Times New Roman" w:cs="Times New Roman"/>
          <w:sz w:val="28"/>
          <w:szCs w:val="28"/>
        </w:rPr>
        <w:t xml:space="preserve">12 saylı Dövlət </w:t>
      </w:r>
      <w:proofErr w:type="spellStart"/>
      <w:r w:rsidR="0039020D"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39020D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20D" w:rsidRPr="001816BF">
        <w:rPr>
          <w:rFonts w:ascii="Times New Roman" w:hAnsi="Times New Roman" w:cs="Times New Roman"/>
          <w:sz w:val="28"/>
          <w:szCs w:val="28"/>
        </w:rPr>
        <w:t>Kontoru</w:t>
      </w:r>
      <w:proofErr w:type="spellEnd"/>
      <w:r w:rsidR="0039020D" w:rsidRPr="001816BF">
        <w:rPr>
          <w:rFonts w:ascii="Times New Roman" w:hAnsi="Times New Roman" w:cs="Times New Roman"/>
          <w:sz w:val="28"/>
          <w:szCs w:val="28"/>
        </w:rPr>
        <w:t>)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tərəfindən təsdiq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ol</w:t>
      </w:r>
      <w:r w:rsidR="006F0CF5" w:rsidRPr="001816BF">
        <w:rPr>
          <w:rFonts w:ascii="Times New Roman" w:hAnsi="Times New Roman" w:cs="Times New Roman"/>
          <w:sz w:val="28"/>
          <w:szCs w:val="28"/>
        </w:rPr>
        <w:t>un</w:t>
      </w:r>
      <w:r w:rsidR="006967FE" w:rsidRPr="001816BF">
        <w:rPr>
          <w:rFonts w:ascii="Times New Roman" w:hAnsi="Times New Roman" w:cs="Times New Roman"/>
          <w:sz w:val="28"/>
          <w:szCs w:val="28"/>
        </w:rPr>
        <w:t>muşdur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>.</w:t>
      </w:r>
    </w:p>
    <w:p w:rsidR="006967FE" w:rsidRPr="001816BF" w:rsidRDefault="00C82694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O.</w:t>
      </w:r>
      <w:r w:rsidR="006967FE" w:rsidRPr="001816BF">
        <w:rPr>
          <w:rFonts w:ascii="Times New Roman" w:hAnsi="Times New Roman" w:cs="Times New Roman"/>
          <w:sz w:val="28"/>
          <w:szCs w:val="28"/>
        </w:rPr>
        <w:t>Mustafayev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tarix</w:t>
      </w:r>
      <w:r w:rsidR="00DA6329" w:rsidRPr="001816BF">
        <w:rPr>
          <w:rFonts w:ascii="Times New Roman" w:hAnsi="Times New Roman" w:cs="Times New Roman"/>
          <w:sz w:val="28"/>
          <w:szCs w:val="28"/>
        </w:rPr>
        <w:t>in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də vəfat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>.</w:t>
      </w:r>
      <w:r w:rsidR="00EC3E9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G.İsmayılzadə 22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tarix</w:t>
      </w:r>
      <w:r w:rsidR="00DA6329" w:rsidRPr="001816BF">
        <w:rPr>
          <w:rFonts w:ascii="Times New Roman" w:hAnsi="Times New Roman" w:cs="Times New Roman"/>
          <w:sz w:val="28"/>
          <w:szCs w:val="28"/>
        </w:rPr>
        <w:t>in</w:t>
      </w:r>
      <w:r w:rsidR="006967FE" w:rsidRPr="001816BF">
        <w:rPr>
          <w:rFonts w:ascii="Times New Roman" w:hAnsi="Times New Roman" w:cs="Times New Roman"/>
          <w:sz w:val="28"/>
          <w:szCs w:val="28"/>
        </w:rPr>
        <w:t>də</w:t>
      </w:r>
      <w:r w:rsidR="00F569FD" w:rsidRPr="001816BF">
        <w:rPr>
          <w:rFonts w:ascii="Times New Roman" w:hAnsi="Times New Roman" w:cs="Times New Roman"/>
          <w:sz w:val="28"/>
          <w:szCs w:val="28"/>
        </w:rPr>
        <w:t>,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L.Fərzəliyeva isə 30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tarix</w:t>
      </w:r>
      <w:r w:rsidR="00DA6329" w:rsidRPr="001816BF">
        <w:rPr>
          <w:rFonts w:ascii="Times New Roman" w:hAnsi="Times New Roman" w:cs="Times New Roman"/>
          <w:sz w:val="28"/>
          <w:szCs w:val="28"/>
        </w:rPr>
        <w:t>in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də </w:t>
      </w:r>
      <w:r w:rsidR="00987C62" w:rsidRPr="001816BF">
        <w:rPr>
          <w:rFonts w:ascii="Times New Roman" w:hAnsi="Times New Roman" w:cs="Times New Roman"/>
          <w:sz w:val="28"/>
          <w:szCs w:val="28"/>
        </w:rPr>
        <w:t xml:space="preserve">12 saylı Dövlət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Notaria</w:t>
      </w:r>
      <w:r w:rsidR="00DA6329" w:rsidRPr="001816B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Kontoruna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ərizə ilə müraciət edərək, ataları </w:t>
      </w:r>
      <w:proofErr w:type="spellStart"/>
      <w:r w:rsidR="00F569FD" w:rsidRPr="001816BF">
        <w:rPr>
          <w:rFonts w:ascii="Times New Roman" w:hAnsi="Times New Roman" w:cs="Times New Roman"/>
          <w:sz w:val="28"/>
          <w:szCs w:val="28"/>
        </w:rPr>
        <w:t>O.</w:t>
      </w:r>
      <w:r w:rsidR="006967FE" w:rsidRPr="001816BF">
        <w:rPr>
          <w:rFonts w:ascii="Times New Roman" w:hAnsi="Times New Roman" w:cs="Times New Roman"/>
          <w:sz w:val="28"/>
          <w:szCs w:val="28"/>
        </w:rPr>
        <w:t>Mustafayev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vəfat etdiyindən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əmlaka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vərəsəlik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ha</w:t>
      </w:r>
      <w:r w:rsidR="009F537C" w:rsidRPr="001816BF">
        <w:rPr>
          <w:rFonts w:ascii="Times New Roman" w:hAnsi="Times New Roman" w:cs="Times New Roman"/>
          <w:sz w:val="28"/>
          <w:szCs w:val="28"/>
        </w:rPr>
        <w:t>q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qında şəhadətnamə verilməsini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etmişlər.</w:t>
      </w:r>
      <w:proofErr w:type="gramEnd"/>
    </w:p>
    <w:p w:rsidR="006967FE" w:rsidRPr="001816BF" w:rsidRDefault="00987C6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12 saylı Dövlət </w:t>
      </w:r>
      <w:proofErr w:type="spellStart"/>
      <w:r w:rsidR="00DA6329"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DA6329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329" w:rsidRPr="001816BF">
        <w:rPr>
          <w:rFonts w:ascii="Times New Roman" w:hAnsi="Times New Roman" w:cs="Times New Roman"/>
          <w:sz w:val="28"/>
          <w:szCs w:val="28"/>
        </w:rPr>
        <w:t>Kontoru</w:t>
      </w:r>
      <w:proofErr w:type="spellEnd"/>
      <w:r w:rsidR="00DA6329" w:rsidRPr="001816BF">
        <w:rPr>
          <w:rFonts w:ascii="Times New Roman" w:hAnsi="Times New Roman" w:cs="Times New Roman"/>
          <w:sz w:val="28"/>
          <w:szCs w:val="28"/>
        </w:rPr>
        <w:t xml:space="preserve"> tərəfindən</w:t>
      </w:r>
      <w:r w:rsidR="00C653FD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G.İsmayılzadəyə ünvanlanmış 1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>, 452 saylı mə</w:t>
      </w:r>
      <w:r w:rsidR="00DA6329" w:rsidRPr="001816BF">
        <w:rPr>
          <w:rFonts w:ascii="Times New Roman" w:hAnsi="Times New Roman" w:cs="Times New Roman"/>
          <w:sz w:val="28"/>
          <w:szCs w:val="28"/>
        </w:rPr>
        <w:t>ktub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da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bildirilmişdir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>, vəsiyyətnamənin mə</w:t>
      </w:r>
      <w:r w:rsidR="00DA6329" w:rsidRPr="001816BF">
        <w:rPr>
          <w:rFonts w:ascii="Times New Roman" w:hAnsi="Times New Roman" w:cs="Times New Roman"/>
          <w:sz w:val="28"/>
          <w:szCs w:val="28"/>
        </w:rPr>
        <w:t>zmunu aydın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olmadığından ərizənin təmin edilməsi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mümkün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olmamışdır.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səbəbdən</w:t>
      </w:r>
      <w:r w:rsidR="00DA6329" w:rsidRPr="001816BF">
        <w:rPr>
          <w:rFonts w:ascii="Times New Roman" w:hAnsi="Times New Roman" w:cs="Times New Roman"/>
          <w:sz w:val="28"/>
          <w:szCs w:val="28"/>
        </w:rPr>
        <w:t xml:space="preserve"> də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DA6329" w:rsidRPr="001816BF">
        <w:rPr>
          <w:rFonts w:ascii="Times New Roman" w:hAnsi="Times New Roman" w:cs="Times New Roman"/>
          <w:sz w:val="28"/>
          <w:szCs w:val="28"/>
        </w:rPr>
        <w:t xml:space="preserve">G.İsmayılzadəyə </w:t>
      </w:r>
      <w:r w:rsidR="006967FE" w:rsidRPr="001816BF">
        <w:rPr>
          <w:rFonts w:ascii="Times New Roman" w:hAnsi="Times New Roman" w:cs="Times New Roman"/>
          <w:sz w:val="28"/>
          <w:szCs w:val="28"/>
        </w:rPr>
        <w:t>məhkəməyə müraciə</w:t>
      </w:r>
      <w:r w:rsidR="00DA6329" w:rsidRPr="001816BF">
        <w:rPr>
          <w:rFonts w:ascii="Times New Roman" w:hAnsi="Times New Roman" w:cs="Times New Roman"/>
          <w:sz w:val="28"/>
          <w:szCs w:val="28"/>
        </w:rPr>
        <w:t>t etmək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C82694" w:rsidRPr="001816BF">
        <w:rPr>
          <w:rFonts w:ascii="Times New Roman" w:hAnsi="Times New Roman" w:cs="Times New Roman"/>
          <w:sz w:val="28"/>
          <w:szCs w:val="28"/>
        </w:rPr>
        <w:t>tövsiyə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9FD" w:rsidRPr="001816BF" w:rsidRDefault="00DA6329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G.İsmayılzadə vərəsəlik şəhadətnaməsinin verilməsi barədə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696792" w:rsidRPr="001816BF">
        <w:rPr>
          <w:rFonts w:ascii="Times New Roman" w:hAnsi="Times New Roman" w:cs="Times New Roman"/>
          <w:sz w:val="28"/>
          <w:szCs w:val="28"/>
        </w:rPr>
        <w:t xml:space="preserve"> ərizəsi</w:t>
      </w:r>
      <w:r w:rsidRPr="001816BF">
        <w:rPr>
          <w:rFonts w:ascii="Times New Roman" w:hAnsi="Times New Roman" w:cs="Times New Roman"/>
          <w:sz w:val="28"/>
          <w:szCs w:val="28"/>
        </w:rPr>
        <w:t xml:space="preserve"> ilə 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1 saylı Bakı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İnzibati-İqtisadi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Məhkəmə</w:t>
      </w:r>
      <w:r w:rsidRPr="001816BF">
        <w:rPr>
          <w:rFonts w:ascii="Times New Roman" w:hAnsi="Times New Roman" w:cs="Times New Roman"/>
          <w:sz w:val="28"/>
          <w:szCs w:val="28"/>
        </w:rPr>
        <w:t xml:space="preserve">sinə müraciət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>Həmin Məhkəmənin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qərarı ilə G.İsmayılzadə</w:t>
      </w:r>
      <w:r w:rsidRPr="001816BF">
        <w:rPr>
          <w:rFonts w:ascii="Times New Roman" w:hAnsi="Times New Roman" w:cs="Times New Roman"/>
          <w:sz w:val="28"/>
          <w:szCs w:val="28"/>
        </w:rPr>
        <w:t>nin iddiası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təmin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edilm</w:t>
      </w:r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,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O.Mus</w:t>
      </w:r>
      <w:r w:rsidR="00C82694" w:rsidRPr="001816BF">
        <w:rPr>
          <w:rFonts w:ascii="Times New Roman" w:hAnsi="Times New Roman" w:cs="Times New Roman"/>
          <w:sz w:val="28"/>
          <w:szCs w:val="28"/>
        </w:rPr>
        <w:t>tafa</w:t>
      </w:r>
      <w:r w:rsidR="006967FE" w:rsidRPr="001816BF">
        <w:rPr>
          <w:rFonts w:ascii="Times New Roman" w:hAnsi="Times New Roman" w:cs="Times New Roman"/>
          <w:sz w:val="28"/>
          <w:szCs w:val="28"/>
        </w:rPr>
        <w:t>yev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tərəfindən 27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2013-cü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tarix</w:t>
      </w:r>
      <w:r w:rsidR="00696792" w:rsidRPr="001816BF">
        <w:rPr>
          <w:rFonts w:ascii="Times New Roman" w:hAnsi="Times New Roman" w:cs="Times New Roman"/>
          <w:sz w:val="28"/>
          <w:szCs w:val="28"/>
        </w:rPr>
        <w:t>in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də tərtib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vəsiyyətnaməyə əsasən </w:t>
      </w:r>
      <w:proofErr w:type="spellStart"/>
      <w:r w:rsidR="00F50988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F50988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mənzilə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G.İsmayılzadənin adına vəsiyyət üzrə vərəsəlik</w:t>
      </w:r>
      <w:proofErr w:type="gram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şəhadətnaməsinin verilməsi</w:t>
      </w:r>
      <w:r w:rsidR="00987C62" w:rsidRPr="001816BF">
        <w:rPr>
          <w:rFonts w:ascii="Times New Roman" w:hAnsi="Times New Roman" w:cs="Times New Roman"/>
          <w:sz w:val="28"/>
          <w:szCs w:val="28"/>
        </w:rPr>
        <w:t xml:space="preserve"> 12 saylı Dövlət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Kontoruna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həvalə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edilm</w:t>
      </w:r>
      <w:r w:rsidRPr="001816BF">
        <w:rPr>
          <w:rFonts w:ascii="Times New Roman" w:hAnsi="Times New Roman" w:cs="Times New Roman"/>
          <w:sz w:val="28"/>
          <w:szCs w:val="28"/>
        </w:rPr>
        <w:t>işdir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075" w:rsidRPr="001816BF" w:rsidRDefault="00B77994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İ</w:t>
      </w:r>
      <w:r w:rsidR="00F569FD" w:rsidRPr="001816BF">
        <w:rPr>
          <w:rFonts w:ascii="Times New Roman" w:hAnsi="Times New Roman" w:cs="Times New Roman"/>
          <w:sz w:val="28"/>
          <w:szCs w:val="28"/>
        </w:rPr>
        <w:t>nzibati</w:t>
      </w:r>
      <w:proofErr w:type="spellEnd"/>
      <w:r w:rsidR="00F569FD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9FD"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F569FD" w:rsidRPr="001816BF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="00F569FD" w:rsidRPr="001816BF">
        <w:rPr>
          <w:rFonts w:ascii="Times New Roman" w:hAnsi="Times New Roman" w:cs="Times New Roman"/>
          <w:sz w:val="28"/>
          <w:szCs w:val="28"/>
        </w:rPr>
        <w:t>üçüncü</w:t>
      </w:r>
      <w:proofErr w:type="spellEnd"/>
      <w:r w:rsidR="00F569FD" w:rsidRPr="001816BF">
        <w:rPr>
          <w:rFonts w:ascii="Times New Roman" w:hAnsi="Times New Roman" w:cs="Times New Roman"/>
          <w:sz w:val="28"/>
          <w:szCs w:val="28"/>
        </w:rPr>
        <w:t xml:space="preserve"> şəxs qismində çıxış edən L.Fərzəliyevanın </w:t>
      </w:r>
      <w:proofErr w:type="spellStart"/>
      <w:r w:rsidR="00F569FD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F569FD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F569FD"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F569FD" w:rsidRPr="001816BF">
        <w:rPr>
          <w:rFonts w:ascii="Times New Roman" w:hAnsi="Times New Roman" w:cs="Times New Roman"/>
          <w:sz w:val="28"/>
          <w:szCs w:val="28"/>
        </w:rPr>
        <w:t xml:space="preserve"> şikayətləri təmin edilməmişdir.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075" w:rsidRPr="001816BF" w:rsidRDefault="006967FE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İnzibati-İqtisadi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92" w:rsidRPr="001816BF">
        <w:rPr>
          <w:rFonts w:ascii="Times New Roman" w:hAnsi="Times New Roman" w:cs="Times New Roman"/>
          <w:sz w:val="28"/>
          <w:szCs w:val="28"/>
        </w:rPr>
        <w:t>K</w:t>
      </w:r>
      <w:r w:rsidRPr="001816BF">
        <w:rPr>
          <w:rFonts w:ascii="Times New Roman" w:hAnsi="Times New Roman" w:cs="Times New Roman"/>
          <w:sz w:val="28"/>
          <w:szCs w:val="28"/>
        </w:rPr>
        <w:t>ollegiyasının</w:t>
      </w:r>
      <w:r w:rsidR="00AE7915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92" w:rsidRPr="001816BF">
        <w:rPr>
          <w:rFonts w:ascii="Times New Roman" w:hAnsi="Times New Roman" w:cs="Times New Roman"/>
          <w:sz w:val="28"/>
          <w:szCs w:val="28"/>
        </w:rPr>
        <w:t>q</w:t>
      </w:r>
      <w:r w:rsidRPr="001816BF">
        <w:rPr>
          <w:rFonts w:ascii="Times New Roman" w:hAnsi="Times New Roman" w:cs="Times New Roman"/>
          <w:sz w:val="28"/>
          <w:szCs w:val="28"/>
        </w:rPr>
        <w:t>ərarı</w:t>
      </w:r>
      <w:r w:rsidR="00F569FD" w:rsidRPr="001816BF">
        <w:rPr>
          <w:rFonts w:ascii="Times New Roman" w:hAnsi="Times New Roman" w:cs="Times New Roman"/>
          <w:sz w:val="28"/>
          <w:szCs w:val="28"/>
        </w:rPr>
        <w:t xml:space="preserve">nda </w:t>
      </w:r>
      <w:r w:rsidR="00476591" w:rsidRPr="001816BF">
        <w:rPr>
          <w:rFonts w:ascii="Times New Roman" w:hAnsi="Times New Roman" w:cs="Times New Roman"/>
          <w:sz w:val="28"/>
          <w:szCs w:val="28"/>
        </w:rPr>
        <w:t xml:space="preserve">L.Fərzəliyevanın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əmlakda məcburi payın</w:t>
      </w:r>
      <w:r w:rsidR="00696792" w:rsidRPr="001816BF">
        <w:rPr>
          <w:rFonts w:ascii="Times New Roman" w:hAnsi="Times New Roman" w:cs="Times New Roman"/>
          <w:sz w:val="28"/>
          <w:szCs w:val="28"/>
        </w:rPr>
        <w:t>ın</w:t>
      </w:r>
      <w:r w:rsidR="00476591" w:rsidRPr="001816BF">
        <w:rPr>
          <w:rFonts w:ascii="Times New Roman" w:hAnsi="Times New Roman" w:cs="Times New Roman"/>
          <w:sz w:val="28"/>
          <w:szCs w:val="28"/>
        </w:rPr>
        <w:t xml:space="preserve"> olması</w:t>
      </w:r>
      <w:r w:rsidR="00C15341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476591" w:rsidRPr="001816BF">
        <w:rPr>
          <w:rFonts w:ascii="Times New Roman" w:hAnsi="Times New Roman" w:cs="Times New Roman"/>
          <w:sz w:val="28"/>
          <w:szCs w:val="28"/>
        </w:rPr>
        <w:t>dəlil</w:t>
      </w:r>
      <w:r w:rsidR="00C15341" w:rsidRPr="001816BF">
        <w:rPr>
          <w:rFonts w:ascii="Times New Roman" w:hAnsi="Times New Roman" w:cs="Times New Roman"/>
          <w:sz w:val="28"/>
          <w:szCs w:val="28"/>
        </w:rPr>
        <w:t>i ilə</w:t>
      </w:r>
      <w:r w:rsidR="00AE7915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C15341" w:rsidRPr="001816BF">
        <w:rPr>
          <w:rFonts w:ascii="Times New Roman" w:hAnsi="Times New Roman" w:cs="Times New Roman"/>
          <w:sz w:val="28"/>
          <w:szCs w:val="28"/>
        </w:rPr>
        <w:t xml:space="preserve">bağlı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e</w:t>
      </w:r>
      <w:r w:rsidR="00A76788" w:rsidRPr="001816BF">
        <w:rPr>
          <w:rFonts w:ascii="Times New Roman" w:hAnsi="Times New Roman" w:cs="Times New Roman"/>
          <w:sz w:val="28"/>
          <w:szCs w:val="28"/>
        </w:rPr>
        <w:t>dilmi</w:t>
      </w:r>
      <w:r w:rsidR="00476591" w:rsidRPr="001816BF">
        <w:rPr>
          <w:rFonts w:ascii="Times New Roman" w:hAnsi="Times New Roman" w:cs="Times New Roman"/>
          <w:sz w:val="28"/>
          <w:szCs w:val="28"/>
        </w:rPr>
        <w:t>şdir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, vərəsəlik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hüqu</w:t>
      </w:r>
      <w:r w:rsidR="00E46075" w:rsidRPr="001816BF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="00E46075" w:rsidRPr="001816BF">
        <w:rPr>
          <w:rFonts w:ascii="Times New Roman" w:hAnsi="Times New Roman" w:cs="Times New Roman"/>
          <w:sz w:val="28"/>
          <w:szCs w:val="28"/>
        </w:rPr>
        <w:t xml:space="preserve"> haqq</w:t>
      </w:r>
      <w:r w:rsidR="00476591" w:rsidRPr="001816BF">
        <w:rPr>
          <w:rFonts w:ascii="Times New Roman" w:hAnsi="Times New Roman" w:cs="Times New Roman"/>
          <w:sz w:val="28"/>
          <w:szCs w:val="28"/>
        </w:rPr>
        <w:t xml:space="preserve">ında şəhadətnamə məhkəmə tərəfindən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t</w:t>
      </w:r>
      <w:proofErr w:type="gram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ərəfindən tərtib edildiyindən,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üçüncü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şəxsin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əmlakdakı məcburi payının olub-olmadığını aydınlaşdırmaq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cavabdehin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səlahiyyətində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olduğundan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həmin dəlilə görə </w:t>
      </w:r>
      <w:proofErr w:type="spellStart"/>
      <w:r w:rsidR="00476591" w:rsidRPr="001816BF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476591" w:rsidRPr="001816BF">
        <w:rPr>
          <w:rFonts w:ascii="Times New Roman" w:hAnsi="Times New Roman" w:cs="Times New Roman"/>
          <w:sz w:val="28"/>
          <w:szCs w:val="28"/>
        </w:rPr>
        <w:t xml:space="preserve"> rədd edilə bilməz.</w:t>
      </w:r>
      <w:r w:rsidR="00974EB1" w:rsidRPr="001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7FE" w:rsidRPr="001816BF" w:rsidRDefault="0069679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</w:t>
      </w:r>
      <w:r w:rsidR="00974EB1" w:rsidRPr="001816BF">
        <w:rPr>
          <w:rFonts w:ascii="Times New Roman" w:hAnsi="Times New Roman" w:cs="Times New Roman"/>
          <w:sz w:val="28"/>
          <w:szCs w:val="28"/>
        </w:rPr>
        <w:t>assasiya</w:t>
      </w:r>
      <w:proofErr w:type="spellEnd"/>
      <w:r w:rsidR="00974EB1" w:rsidRPr="001816BF">
        <w:rPr>
          <w:rFonts w:ascii="Times New Roman" w:hAnsi="Times New Roman" w:cs="Times New Roman"/>
          <w:sz w:val="28"/>
          <w:szCs w:val="28"/>
        </w:rPr>
        <w:t xml:space="preserve"> i</w:t>
      </w:r>
      <w:r w:rsidR="00DD0636" w:rsidRPr="001816BF">
        <w:rPr>
          <w:rFonts w:ascii="Times New Roman" w:hAnsi="Times New Roman" w:cs="Times New Roman"/>
          <w:sz w:val="28"/>
          <w:szCs w:val="28"/>
        </w:rPr>
        <w:t xml:space="preserve">nstansiyası məhkəməsi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mövqeyini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DD0636" w:rsidRPr="001816BF">
        <w:rPr>
          <w:rFonts w:ascii="Times New Roman" w:hAnsi="Times New Roman" w:cs="Times New Roman"/>
          <w:sz w:val="28"/>
          <w:szCs w:val="28"/>
        </w:rPr>
        <w:t xml:space="preserve">Azərbaycan Respublikası Nazirlər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Kabinetinin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 2000-ci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sentyabr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, 167 nömrəli qərarı ilə təsdiq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 “Azərbaycan Respublikasında </w:t>
      </w:r>
      <w:proofErr w:type="spellStart"/>
      <w:r w:rsidR="00DD0636"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DD0636" w:rsidRPr="001816BF">
        <w:rPr>
          <w:rFonts w:ascii="Times New Roman" w:hAnsi="Times New Roman" w:cs="Times New Roman"/>
          <w:sz w:val="28"/>
          <w:szCs w:val="28"/>
        </w:rPr>
        <w:t xml:space="preserve"> hərəkətlərinin aparılması qaydaları haqqında” Təlimatın 95 və 104-cü bəndlərinə </w:t>
      </w:r>
      <w:r w:rsidR="00974EB1" w:rsidRPr="001816BF">
        <w:rPr>
          <w:rFonts w:ascii="Times New Roman" w:hAnsi="Times New Roman" w:cs="Times New Roman"/>
          <w:sz w:val="28"/>
          <w:szCs w:val="28"/>
        </w:rPr>
        <w:t>istinadən əsaslandırmışdır.</w:t>
      </w:r>
      <w:r w:rsidR="00476591" w:rsidRPr="001816B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End"/>
    </w:p>
    <w:p w:rsidR="006967FE" w:rsidRPr="001816BF" w:rsidRDefault="00A76788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lastRenderedPageBreak/>
        <w:t>Sonradan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L.Fərzəliyeva məcburi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payın müəyyən edilmə</w:t>
      </w:r>
      <w:r w:rsidR="00B77994" w:rsidRPr="001816BF">
        <w:rPr>
          <w:rFonts w:ascii="Times New Roman" w:hAnsi="Times New Roman" w:cs="Times New Roman"/>
          <w:sz w:val="28"/>
          <w:szCs w:val="28"/>
        </w:rPr>
        <w:t>si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ərizə ilə məhkəməyə müraciət edərək, Azərbaycan Respublikası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M</w:t>
      </w:r>
      <w:r w:rsidR="00F50988" w:rsidRPr="001816BF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F50988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967FE" w:rsidRPr="001816BF">
        <w:rPr>
          <w:rFonts w:ascii="Times New Roman" w:hAnsi="Times New Roman" w:cs="Times New Roman"/>
          <w:sz w:val="28"/>
          <w:szCs w:val="28"/>
        </w:rPr>
        <w:t>M</w:t>
      </w:r>
      <w:r w:rsidR="00F50988" w:rsidRPr="001816BF">
        <w:rPr>
          <w:rFonts w:ascii="Times New Roman" w:hAnsi="Times New Roman" w:cs="Times New Roman"/>
          <w:sz w:val="28"/>
          <w:szCs w:val="28"/>
        </w:rPr>
        <w:t>əcəlləsinin (</w:t>
      </w:r>
      <w:proofErr w:type="spellStart"/>
      <w:r w:rsidR="00F50988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F5098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988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F50988" w:rsidRPr="001816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0988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F50988" w:rsidRPr="001816BF">
        <w:rPr>
          <w:rFonts w:ascii="Times New Roman" w:hAnsi="Times New Roman" w:cs="Times New Roman"/>
          <w:sz w:val="28"/>
          <w:szCs w:val="28"/>
        </w:rPr>
        <w:t xml:space="preserve"> Məcəllə)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1193, 1194, 1195</w:t>
      </w:r>
      <w:r w:rsidR="00B77994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r w:rsidR="006967FE" w:rsidRPr="001816BF">
        <w:rPr>
          <w:rFonts w:ascii="Times New Roman" w:hAnsi="Times New Roman" w:cs="Times New Roman"/>
          <w:sz w:val="28"/>
          <w:szCs w:val="28"/>
        </w:rPr>
        <w:t>1196-cı maddələrinə ə</w:t>
      </w:r>
      <w:r w:rsidR="00B77994" w:rsidRPr="001816BF">
        <w:rPr>
          <w:rFonts w:ascii="Times New Roman" w:hAnsi="Times New Roman" w:cs="Times New Roman"/>
          <w:sz w:val="28"/>
          <w:szCs w:val="28"/>
        </w:rPr>
        <w:t>saslanaraq,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988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F50988" w:rsidRPr="001816BF">
        <w:rPr>
          <w:rFonts w:ascii="Times New Roman" w:hAnsi="Times New Roman" w:cs="Times New Roman"/>
          <w:sz w:val="28"/>
          <w:szCs w:val="28"/>
        </w:rPr>
        <w:t>əmlakdan</w:t>
      </w:r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d</w:t>
      </w:r>
      <w:proofErr w:type="gram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üşən məcburi payın müəyyən edilməsi barədə qətnamə qəbul edilməsini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xahiş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7FE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6967FE" w:rsidRPr="001816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1C52" w:rsidRPr="001816BF" w:rsidRDefault="0069679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Bakı şəhəri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Məhkəməsinin 13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iyul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qətnaməsi ilə L.Fərzəliyevanın </w:t>
      </w:r>
      <w:proofErr w:type="spellStart"/>
      <w:r w:rsidR="00EC3E92" w:rsidRPr="001816BF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ərizəsi təmin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, </w:t>
      </w:r>
      <w:r w:rsidR="00B77994" w:rsidRPr="001816BF">
        <w:rPr>
          <w:rFonts w:ascii="Times New Roman" w:hAnsi="Times New Roman" w:cs="Times New Roman"/>
          <w:sz w:val="28"/>
          <w:szCs w:val="28"/>
        </w:rPr>
        <w:t xml:space="preserve">12 saylı Dövlət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Kontoru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tərəfindən G.İsmayılzadənin adına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vəsi</w:t>
      </w:r>
      <w:r w:rsidR="001D0097" w:rsidRPr="001816BF">
        <w:rPr>
          <w:rFonts w:ascii="Times New Roman" w:hAnsi="Times New Roman" w:cs="Times New Roman"/>
          <w:sz w:val="28"/>
          <w:szCs w:val="28"/>
        </w:rPr>
        <w:t>y</w:t>
      </w:r>
      <w:r w:rsidR="00051C52" w:rsidRPr="001816BF">
        <w:rPr>
          <w:rFonts w:ascii="Times New Roman" w:hAnsi="Times New Roman" w:cs="Times New Roman"/>
          <w:sz w:val="28"/>
          <w:szCs w:val="28"/>
        </w:rPr>
        <w:t xml:space="preserve">yət üzrə vərəsəlik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haqqında şəhad</w:t>
      </w:r>
      <w:proofErr w:type="gramEnd"/>
      <w:r w:rsidR="00051C52" w:rsidRPr="001816BF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051C52" w:rsidRPr="001816BF">
        <w:rPr>
          <w:rFonts w:ascii="Times New Roman" w:hAnsi="Times New Roman" w:cs="Times New Roman"/>
          <w:sz w:val="28"/>
          <w:szCs w:val="28"/>
        </w:rPr>
        <w:t>tnamə</w:t>
      </w:r>
      <w:r w:rsidRPr="001816BF">
        <w:rPr>
          <w:rFonts w:ascii="Times New Roman" w:hAnsi="Times New Roman" w:cs="Times New Roman"/>
          <w:sz w:val="28"/>
          <w:szCs w:val="28"/>
        </w:rPr>
        <w:t>nin</w:t>
      </w:r>
      <w:r w:rsidR="00051C52" w:rsidRPr="001816BF">
        <w:rPr>
          <w:rFonts w:ascii="Times New Roman" w:hAnsi="Times New Roman" w:cs="Times New Roman"/>
          <w:sz w:val="28"/>
          <w:szCs w:val="28"/>
        </w:rPr>
        <w:t xml:space="preserve"> ləğv </w:t>
      </w:r>
      <w:r w:rsidR="002B353E" w:rsidRPr="001816BF">
        <w:rPr>
          <w:rFonts w:ascii="Times New Roman" w:hAnsi="Times New Roman" w:cs="Times New Roman"/>
          <w:sz w:val="28"/>
          <w:szCs w:val="28"/>
        </w:rPr>
        <w:t>olunması</w:t>
      </w:r>
      <w:r w:rsidR="00051C52" w:rsidRPr="001816BF">
        <w:rPr>
          <w:rFonts w:ascii="Times New Roman" w:hAnsi="Times New Roman" w:cs="Times New Roman"/>
          <w:sz w:val="28"/>
          <w:szCs w:val="28"/>
        </w:rPr>
        <w:t>, Bakı şəhə</w:t>
      </w:r>
      <w:r w:rsidRPr="001816BF">
        <w:rPr>
          <w:rFonts w:ascii="Times New Roman" w:hAnsi="Times New Roman" w:cs="Times New Roman"/>
          <w:sz w:val="28"/>
          <w:szCs w:val="28"/>
        </w:rPr>
        <w:t xml:space="preserve">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Yasamal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rayonu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 N.Nərimanov küçə</w:t>
      </w:r>
      <w:r w:rsidRPr="001816BF">
        <w:rPr>
          <w:rFonts w:ascii="Times New Roman" w:hAnsi="Times New Roman" w:cs="Times New Roman"/>
          <w:sz w:val="28"/>
          <w:szCs w:val="28"/>
        </w:rPr>
        <w:t>s</w:t>
      </w:r>
      <w:r w:rsidR="00B77994" w:rsidRPr="001816BF">
        <w:rPr>
          <w:rFonts w:ascii="Times New Roman" w:hAnsi="Times New Roman" w:cs="Times New Roman"/>
          <w:sz w:val="28"/>
          <w:szCs w:val="28"/>
        </w:rPr>
        <w:t>i</w:t>
      </w:r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57/54, 44 saylı mə</w:t>
      </w:r>
      <w:r w:rsidR="00280D6A" w:rsidRPr="001816BF">
        <w:rPr>
          <w:rFonts w:ascii="Times New Roman" w:hAnsi="Times New Roman" w:cs="Times New Roman"/>
          <w:sz w:val="28"/>
          <w:szCs w:val="28"/>
        </w:rPr>
        <w:t>nzildə</w:t>
      </w:r>
      <w:r w:rsidR="00051C52" w:rsidRPr="001816BF">
        <w:rPr>
          <w:rFonts w:ascii="Times New Roman" w:hAnsi="Times New Roman" w:cs="Times New Roman"/>
          <w:sz w:val="28"/>
          <w:szCs w:val="28"/>
        </w:rPr>
        <w:t xml:space="preserve"> L.Fərzə</w:t>
      </w:r>
      <w:r w:rsidR="00280D6A" w:rsidRPr="001816BF">
        <w:rPr>
          <w:rFonts w:ascii="Times New Roman" w:hAnsi="Times New Roman" w:cs="Times New Roman"/>
          <w:sz w:val="28"/>
          <w:szCs w:val="28"/>
        </w:rPr>
        <w:t>liyevanın</w:t>
      </w:r>
      <w:r w:rsidR="00051C52" w:rsidRPr="001816BF">
        <w:rPr>
          <w:rFonts w:ascii="Times New Roman" w:hAnsi="Times New Roman" w:cs="Times New Roman"/>
          <w:sz w:val="28"/>
          <w:szCs w:val="28"/>
        </w:rPr>
        <w:t xml:space="preserve"> 1/4 hissədən ibarət məcburi payı, G.İsmayılzadənin 3/4 </w:t>
      </w:r>
      <w:r w:rsidR="00B77994" w:rsidRPr="001816BF">
        <w:rPr>
          <w:rFonts w:ascii="Times New Roman" w:hAnsi="Times New Roman" w:cs="Times New Roman"/>
          <w:sz w:val="28"/>
          <w:szCs w:val="28"/>
        </w:rPr>
        <w:t xml:space="preserve">hissədən ibarət </w:t>
      </w:r>
      <w:r w:rsidR="00051C52" w:rsidRPr="001816BF">
        <w:rPr>
          <w:rFonts w:ascii="Times New Roman" w:hAnsi="Times New Roman" w:cs="Times New Roman"/>
          <w:sz w:val="28"/>
          <w:szCs w:val="28"/>
        </w:rPr>
        <w:t>payı</w:t>
      </w:r>
      <w:r w:rsidR="00280D6A" w:rsidRPr="001816BF">
        <w:rPr>
          <w:rFonts w:ascii="Times New Roman" w:hAnsi="Times New Roman" w:cs="Times New Roman"/>
          <w:sz w:val="28"/>
          <w:szCs w:val="28"/>
        </w:rPr>
        <w:t>nın</w:t>
      </w:r>
      <w:r w:rsidR="00051C52" w:rsidRPr="001816BF">
        <w:rPr>
          <w:rFonts w:ascii="Times New Roman" w:hAnsi="Times New Roman" w:cs="Times New Roman"/>
          <w:sz w:val="28"/>
          <w:szCs w:val="28"/>
        </w:rPr>
        <w:t xml:space="preserve"> müəyyən edilməsi qət </w:t>
      </w:r>
      <w:proofErr w:type="spellStart"/>
      <w:r w:rsidR="00051C52" w:rsidRPr="001816BF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051C52"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1C52" w:rsidRPr="001816BF" w:rsidRDefault="00051C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Bakı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Kollegiyasının</w:t>
      </w:r>
      <w:r w:rsidR="000E7DA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noyabr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qətnaməsi ilə G.İsmayılzadənin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şikayəti təmin edilməmiş, </w:t>
      </w:r>
      <w:proofErr w:type="spellStart"/>
      <w:r w:rsidR="000E7DA7" w:rsidRPr="001816BF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0E7DA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DA7" w:rsidRPr="001816BF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="000E7DA7" w:rsidRPr="001816BF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qətnaməsi dəyişdirilmədən saxlanılmışdır.</w:t>
      </w:r>
    </w:p>
    <w:p w:rsidR="00280D6A" w:rsidRPr="001816BF" w:rsidRDefault="00051C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280D6A" w:rsidRPr="001816BF">
        <w:rPr>
          <w:rFonts w:ascii="Times New Roman" w:hAnsi="Times New Roman" w:cs="Times New Roman"/>
          <w:sz w:val="28"/>
          <w:szCs w:val="28"/>
        </w:rPr>
        <w:t>nin</w:t>
      </w:r>
      <w:r w:rsidR="000E7DA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Kollegiyası</w:t>
      </w:r>
      <w:r w:rsidR="000E7DA7" w:rsidRPr="001816BF">
        <w:rPr>
          <w:rFonts w:ascii="Times New Roman" w:hAnsi="Times New Roman" w:cs="Times New Roman"/>
          <w:sz w:val="28"/>
          <w:szCs w:val="28"/>
        </w:rPr>
        <w:t>nın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2015-ci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qərarı ilə G.İsmayılzadənin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şikayəti təmin edilməmiş</w:t>
      </w:r>
      <w:r w:rsidR="000E7DA7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DA7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0E7DA7" w:rsidRPr="001816BF">
        <w:rPr>
          <w:rFonts w:ascii="Times New Roman" w:hAnsi="Times New Roman" w:cs="Times New Roman"/>
          <w:sz w:val="28"/>
          <w:szCs w:val="28"/>
        </w:rPr>
        <w:t xml:space="preserve"> instansiyası məhkəməsinin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qətnaməsi dəyişdirilmədən saxlanılmışdır.</w:t>
      </w:r>
    </w:p>
    <w:p w:rsidR="00BB4152" w:rsidRPr="001816BF" w:rsidRDefault="00085A20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>G.İsmayılzadə</w:t>
      </w:r>
      <w:r w:rsidR="00BB41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şikayətini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əsaslandırmışdır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664309" w:rsidRPr="001816BF">
        <w:rPr>
          <w:rFonts w:ascii="Times New Roman" w:hAnsi="Times New Roman" w:cs="Times New Roman"/>
          <w:sz w:val="28"/>
          <w:szCs w:val="28"/>
        </w:rPr>
        <w:t xml:space="preserve"> tələblərinə əməl </w:t>
      </w:r>
      <w:r w:rsidR="00835693" w:rsidRPr="001816BF">
        <w:rPr>
          <w:rFonts w:ascii="Times New Roman" w:hAnsi="Times New Roman" w:cs="Times New Roman"/>
          <w:sz w:val="28"/>
          <w:szCs w:val="28"/>
        </w:rPr>
        <w:t>olunmamış</w:t>
      </w:r>
      <w:r w:rsidR="00BB4152" w:rsidRPr="001816BF">
        <w:rPr>
          <w:rFonts w:ascii="Times New Roman" w:hAnsi="Times New Roman" w:cs="Times New Roman"/>
          <w:sz w:val="28"/>
          <w:szCs w:val="28"/>
        </w:rPr>
        <w:t xml:space="preserve">, Azərbaycan Respublikası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Məcəlləsinin (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Məcəllə) </w:t>
      </w:r>
      <w:r w:rsidR="005517A7" w:rsidRPr="001816BF">
        <w:rPr>
          <w:rFonts w:ascii="Times New Roman" w:hAnsi="Times New Roman" w:cs="Times New Roman"/>
          <w:sz w:val="28"/>
          <w:szCs w:val="28"/>
        </w:rPr>
        <w:t>416, 417.1.3 və</w:t>
      </w:r>
      <w:r w:rsidR="002A120E" w:rsidRPr="001816BF">
        <w:rPr>
          <w:rFonts w:ascii="Times New Roman" w:hAnsi="Times New Roman" w:cs="Times New Roman"/>
          <w:sz w:val="28"/>
          <w:szCs w:val="28"/>
        </w:rPr>
        <w:t xml:space="preserve"> 418.1-ci </w:t>
      </w:r>
      <w:r w:rsidR="00BB4152" w:rsidRPr="001816BF">
        <w:rPr>
          <w:rFonts w:ascii="Times New Roman" w:hAnsi="Times New Roman" w:cs="Times New Roman"/>
          <w:sz w:val="28"/>
          <w:szCs w:val="28"/>
        </w:rPr>
        <w:t>maddəl</w:t>
      </w:r>
      <w:proofErr w:type="gram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əri </w:t>
      </w:r>
      <w:proofErr w:type="spellStart"/>
      <w:r w:rsidR="00BB4152" w:rsidRPr="001816BF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="00BB4152" w:rsidRPr="001816BF">
        <w:rPr>
          <w:rFonts w:ascii="Times New Roman" w:hAnsi="Times New Roman" w:cs="Times New Roman"/>
          <w:sz w:val="28"/>
          <w:szCs w:val="28"/>
        </w:rPr>
        <w:t xml:space="preserve"> tətbiq edilməmişdir.</w:t>
      </w:r>
    </w:p>
    <w:p w:rsidR="00BB4152" w:rsidRPr="001816BF" w:rsidRDefault="00BB415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Ərizəçi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Konstitusiyanın 29-cu maddəsin</w:t>
      </w:r>
      <w:r w:rsidR="002A120E" w:rsidRPr="001816BF">
        <w:rPr>
          <w:rFonts w:ascii="Times New Roman" w:hAnsi="Times New Roman" w:cs="Times New Roman"/>
          <w:sz w:val="28"/>
          <w:szCs w:val="28"/>
        </w:rPr>
        <w:t>də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və 60-cı maddəsinin I hissəsində təsbit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mülkiyyət</w:t>
      </w:r>
      <w:r w:rsidR="00947320" w:rsidRPr="001816BF">
        <w:rPr>
          <w:rFonts w:ascii="Times New Roman" w:hAnsi="Times New Roman" w:cs="Times New Roman"/>
          <w:sz w:val="28"/>
          <w:szCs w:val="28"/>
        </w:rPr>
        <w:t xml:space="preserve"> və məhkəmə müdafiəsi hüquqları, habelə ədalət mühakiməsinin əsas şərti </w:t>
      </w:r>
      <w:proofErr w:type="spellStart"/>
      <w:r w:rsidR="00947320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94732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320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947320" w:rsidRPr="001816BF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="00947320" w:rsidRPr="001816BF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="0094732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pozulmuşdur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54E" w:rsidRPr="001816BF" w:rsidRDefault="001473F8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şikayətlə əlaqədar aşağıdakıları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etməyi zəruri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2B353E" w:rsidRPr="001816BF" w:rsidRDefault="002B353E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Konstitusiyanın 29-cu maddəsinin VII hissəsi</w:t>
      </w:r>
      <w:r w:rsidR="00280D6A" w:rsidRPr="001816BF">
        <w:rPr>
          <w:rFonts w:ascii="Times New Roman" w:hAnsi="Times New Roman" w:cs="Times New Roman"/>
          <w:sz w:val="28"/>
          <w:szCs w:val="28"/>
        </w:rPr>
        <w:t>nə əsasən</w:t>
      </w:r>
      <w:r w:rsidR="005517A7" w:rsidRPr="001816BF">
        <w:rPr>
          <w:rFonts w:ascii="Times New Roman" w:hAnsi="Times New Roman" w:cs="Times New Roman"/>
          <w:sz w:val="28"/>
          <w:szCs w:val="28"/>
        </w:rPr>
        <w:t>,</w:t>
      </w:r>
      <w:r w:rsidR="00280D6A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741542" w:rsidRPr="001816BF">
        <w:rPr>
          <w:rFonts w:ascii="Times New Roman" w:hAnsi="Times New Roman" w:cs="Times New Roman"/>
          <w:sz w:val="28"/>
          <w:szCs w:val="28"/>
        </w:rPr>
        <w:t>d</w:t>
      </w:r>
      <w:r w:rsidR="00280D6A" w:rsidRPr="001816BF">
        <w:rPr>
          <w:rFonts w:ascii="Times New Roman" w:hAnsi="Times New Roman" w:cs="Times New Roman"/>
          <w:sz w:val="28"/>
          <w:szCs w:val="28"/>
        </w:rPr>
        <w:t xml:space="preserve">övlət vərəsəlik </w:t>
      </w:r>
      <w:proofErr w:type="spellStart"/>
      <w:r w:rsidR="00280D6A" w:rsidRPr="001816BF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="00280D6A" w:rsidRPr="001816BF">
        <w:rPr>
          <w:rFonts w:ascii="Times New Roman" w:hAnsi="Times New Roman" w:cs="Times New Roman"/>
          <w:sz w:val="28"/>
          <w:szCs w:val="28"/>
        </w:rPr>
        <w:t xml:space="preserve"> təminat </w:t>
      </w:r>
      <w:proofErr w:type="spellStart"/>
      <w:r w:rsidR="00280D6A" w:rsidRPr="001816BF">
        <w:rPr>
          <w:rFonts w:ascii="Times New Roman" w:hAnsi="Times New Roman" w:cs="Times New Roman"/>
          <w:sz w:val="28"/>
          <w:szCs w:val="28"/>
        </w:rPr>
        <w:t>verir</w:t>
      </w:r>
      <w:proofErr w:type="spellEnd"/>
      <w:r w:rsidR="00280D6A" w:rsidRPr="001816BF">
        <w:rPr>
          <w:rFonts w:ascii="Times New Roman" w:hAnsi="Times New Roman" w:cs="Times New Roman"/>
          <w:sz w:val="28"/>
          <w:szCs w:val="28"/>
        </w:rPr>
        <w:t>.</w:t>
      </w:r>
      <w:r w:rsidRPr="001816BF">
        <w:rPr>
          <w:rFonts w:ascii="Times New Roman" w:hAnsi="Times New Roman" w:cs="Times New Roman"/>
          <w:sz w:val="28"/>
          <w:szCs w:val="28"/>
        </w:rPr>
        <w:t xml:space="preserve"> Konstitusiyanın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maddəsi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geniş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anlamda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vəsiyyət etmə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ilə bərabər,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alma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təminat yaradır. Belə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təminat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qoymağı, yəni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tərəfdən vəsiyyət edə bilməyi, digər tərəfdən isə vərəsə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mirası qəbul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sahib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olmanı nəzərdə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EC3E92" w:rsidRPr="001816BF" w:rsidRDefault="00421B74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Burada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nəzərə alınmalıdır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, Konstitusiyanın 29-cu maddəsinin V</w:t>
      </w:r>
      <w:r w:rsidR="0030494A" w:rsidRPr="001816BF">
        <w:rPr>
          <w:rFonts w:ascii="Times New Roman" w:hAnsi="Times New Roman" w:cs="Times New Roman"/>
          <w:sz w:val="28"/>
          <w:szCs w:val="28"/>
        </w:rPr>
        <w:t>II</w:t>
      </w:r>
      <w:r w:rsidRPr="001816BF">
        <w:rPr>
          <w:rFonts w:ascii="Times New Roman" w:hAnsi="Times New Roman" w:cs="Times New Roman"/>
          <w:sz w:val="28"/>
          <w:szCs w:val="28"/>
        </w:rPr>
        <w:t xml:space="preserve"> hissəsində nəzərdə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tutulmuş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qanunvericiliklə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tənzimlənmiş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ölmüş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şəxsə (vəsiyyət edənə) məxsus əmlakın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başqa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şəxslərə (vərəsələrə) keçməsinə d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övlət təminatı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verir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özündə vəsiyyət edənin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əmlakına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sərəncam vermək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vərəsələrin isə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əmlakı əldə etmək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birləşdirir.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Yuxarıda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sadalanan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44570E" w:rsidRPr="001816BF">
        <w:rPr>
          <w:rFonts w:ascii="Times New Roman" w:hAnsi="Times New Roman" w:cs="Times New Roman"/>
          <w:sz w:val="28"/>
          <w:szCs w:val="28"/>
        </w:rPr>
        <w:t>hüquqları</w:t>
      </w:r>
      <w:r w:rsidRPr="001816BF">
        <w:rPr>
          <w:rFonts w:ascii="Times New Roman" w:hAnsi="Times New Roman" w:cs="Times New Roman"/>
          <w:sz w:val="28"/>
          <w:szCs w:val="28"/>
        </w:rPr>
        <w:t xml:space="preserve"> özündə birləşdirən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əsasında mülkiyyətçinin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məxsus əmlaka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sərəncam vermək imkanı Konstitusiyanın 29-</w:t>
      </w:r>
      <w:r w:rsidRPr="001816BF">
        <w:rPr>
          <w:rFonts w:ascii="Times New Roman" w:hAnsi="Times New Roman" w:cs="Times New Roman"/>
          <w:sz w:val="28"/>
          <w:szCs w:val="28"/>
        </w:rPr>
        <w:lastRenderedPageBreak/>
        <w:t xml:space="preserve">cu maddəsinin III hissəsindən irəli gəlir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vəsiyyət etmək azadlığının əsasını təşkil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1A7626" w:rsidRPr="001816BF" w:rsidRDefault="001A7626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</w:t>
      </w:r>
      <w:r w:rsidR="00F07B4D" w:rsidRPr="001816BF">
        <w:rPr>
          <w:rFonts w:ascii="Times New Roman" w:hAnsi="Times New Roman" w:cs="Times New Roman"/>
          <w:sz w:val="28"/>
          <w:szCs w:val="28"/>
        </w:rPr>
        <w:t>də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təsbit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vəsiyyət azadlığı prinsipinə əsasən şəxsin:</w:t>
      </w:r>
    </w:p>
    <w:p w:rsidR="001A7626" w:rsidRPr="001816BF" w:rsidRDefault="001816BF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- </w:t>
      </w:r>
      <w:r w:rsidR="00E07CE3" w:rsidRPr="001816BF">
        <w:rPr>
          <w:rFonts w:ascii="Times New Roman" w:hAnsi="Times New Roman" w:cs="Times New Roman"/>
          <w:sz w:val="28"/>
          <w:szCs w:val="28"/>
        </w:rPr>
        <w:t>v</w:t>
      </w:r>
      <w:r w:rsidR="001A7626" w:rsidRPr="001816BF">
        <w:rPr>
          <w:rFonts w:ascii="Times New Roman" w:hAnsi="Times New Roman" w:cs="Times New Roman"/>
          <w:sz w:val="28"/>
          <w:szCs w:val="28"/>
        </w:rPr>
        <w:t>əsiyyətnamə</w:t>
      </w:r>
      <w:r w:rsidR="0044570E" w:rsidRPr="001816BF">
        <w:rPr>
          <w:rFonts w:ascii="Times New Roman" w:hAnsi="Times New Roman" w:cs="Times New Roman"/>
          <w:sz w:val="28"/>
          <w:szCs w:val="28"/>
        </w:rPr>
        <w:t>ni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tərtib etmək və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etməmək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7CE3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07CE3" w:rsidRPr="001816BF">
        <w:rPr>
          <w:rFonts w:ascii="Times New Roman" w:hAnsi="Times New Roman" w:cs="Times New Roman"/>
          <w:sz w:val="28"/>
          <w:szCs w:val="28"/>
        </w:rPr>
        <w:t xml:space="preserve"> Məcəllə</w:t>
      </w:r>
      <w:r w:rsidR="00741542" w:rsidRPr="001816BF">
        <w:rPr>
          <w:rFonts w:ascii="Times New Roman" w:hAnsi="Times New Roman" w:cs="Times New Roman"/>
          <w:sz w:val="28"/>
          <w:szCs w:val="28"/>
        </w:rPr>
        <w:t>nin 1166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="00741542" w:rsidRPr="001816BF">
        <w:rPr>
          <w:rFonts w:ascii="Times New Roman" w:hAnsi="Times New Roman" w:cs="Times New Roman"/>
          <w:sz w:val="28"/>
          <w:szCs w:val="28"/>
        </w:rPr>
        <w:t xml:space="preserve"> 1168-ci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maddələri)</w:t>
      </w:r>
      <w:r w:rsidR="001A7626" w:rsidRPr="001816BF">
        <w:rPr>
          <w:rFonts w:ascii="Times New Roman" w:hAnsi="Times New Roman" w:cs="Times New Roman"/>
          <w:sz w:val="28"/>
          <w:szCs w:val="28"/>
        </w:rPr>
        <w:t>;</w:t>
      </w:r>
    </w:p>
    <w:p w:rsidR="0084419E" w:rsidRPr="001816BF" w:rsidRDefault="001816BF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- </w:t>
      </w:r>
      <w:r w:rsidR="001A7626" w:rsidRPr="001816BF">
        <w:rPr>
          <w:rFonts w:ascii="Times New Roman" w:hAnsi="Times New Roman" w:cs="Times New Roman"/>
          <w:sz w:val="28"/>
          <w:szCs w:val="28"/>
        </w:rPr>
        <w:t>istənilən şəxsə</w:t>
      </w:r>
      <w:r w:rsidR="005517A7" w:rsidRPr="001816BF">
        <w:rPr>
          <w:rFonts w:ascii="Times New Roman" w:hAnsi="Times New Roman" w:cs="Times New Roman"/>
          <w:sz w:val="28"/>
          <w:szCs w:val="28"/>
        </w:rPr>
        <w:t>,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həm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qanun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üzrə vərəsələr sırasına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daxil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, həm də </w:t>
      </w:r>
      <w:r w:rsidR="005517A7" w:rsidRPr="001816BF">
        <w:rPr>
          <w:rFonts w:ascii="Times New Roman" w:hAnsi="Times New Roman" w:cs="Times New Roman"/>
          <w:sz w:val="28"/>
          <w:szCs w:val="28"/>
        </w:rPr>
        <w:t xml:space="preserve">digər 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şəxslərə vəsiyyət etməklə, həmçinin vəsiyyətnamədə vərəsələrin payını istənilən şəkildə müəyyən etməklə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dövriyyədən çıxar</w:t>
      </w:r>
      <w:proofErr w:type="gramEnd"/>
      <w:r w:rsidR="001A7626" w:rsidRPr="001816BF">
        <w:rPr>
          <w:rFonts w:ascii="Times New Roman" w:hAnsi="Times New Roman" w:cs="Times New Roman"/>
          <w:sz w:val="28"/>
          <w:szCs w:val="28"/>
        </w:rPr>
        <w:t>ı</w:t>
      </w:r>
      <w:proofErr w:type="gramStart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lmış əmlak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istisna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D416CF" w:rsidRPr="001816BF">
        <w:rPr>
          <w:rFonts w:ascii="Times New Roman" w:hAnsi="Times New Roman" w:cs="Times New Roman"/>
          <w:sz w:val="28"/>
          <w:szCs w:val="28"/>
        </w:rPr>
        <w:t xml:space="preserve">hər hansı 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əmlakına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cümlədən gələcəkdə əldə edəcəyi ə</w:t>
      </w:r>
      <w:r w:rsidR="006750F5" w:rsidRPr="001816BF">
        <w:rPr>
          <w:rFonts w:ascii="Times New Roman" w:hAnsi="Times New Roman" w:cs="Times New Roman"/>
          <w:sz w:val="28"/>
          <w:szCs w:val="28"/>
        </w:rPr>
        <w:t xml:space="preserve">mlaka </w:t>
      </w:r>
      <w:proofErr w:type="spellStart"/>
      <w:r w:rsidR="006750F5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>) istənilən şəkildə, yə</w:t>
      </w:r>
      <w:r w:rsidR="006750F5" w:rsidRPr="001816BF">
        <w:rPr>
          <w:rFonts w:ascii="Times New Roman" w:hAnsi="Times New Roman" w:cs="Times New Roman"/>
          <w:sz w:val="28"/>
          <w:szCs w:val="28"/>
        </w:rPr>
        <w:t>ni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bütövlükdə əmlaka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müəyyən hissəsinə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sərəncam vermək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7CE3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07CE3" w:rsidRPr="001816BF">
        <w:rPr>
          <w:rFonts w:ascii="Times New Roman" w:hAnsi="Times New Roman" w:cs="Times New Roman"/>
          <w:sz w:val="28"/>
          <w:szCs w:val="28"/>
        </w:rPr>
        <w:t xml:space="preserve"> Məcəllə</w:t>
      </w:r>
      <w:r w:rsidR="006750F5" w:rsidRPr="001816BF">
        <w:rPr>
          <w:rFonts w:ascii="Times New Roman" w:hAnsi="Times New Roman" w:cs="Times New Roman"/>
          <w:sz w:val="28"/>
          <w:szCs w:val="28"/>
        </w:rPr>
        <w:t>nin 1170-ci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maddəsi)</w:t>
      </w:r>
      <w:r w:rsidR="001A7626" w:rsidRPr="001816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419E" w:rsidRPr="001816BF" w:rsidRDefault="001816BF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07CE3" w:rsidRPr="001816BF">
        <w:rPr>
          <w:rFonts w:ascii="Times New Roman" w:hAnsi="Times New Roman" w:cs="Times New Roman"/>
          <w:sz w:val="28"/>
          <w:szCs w:val="28"/>
        </w:rPr>
        <w:t>q</w:t>
      </w:r>
      <w:r w:rsidR="00D108DA" w:rsidRPr="001816BF">
        <w:rPr>
          <w:rFonts w:ascii="Times New Roman" w:hAnsi="Times New Roman" w:cs="Times New Roman"/>
          <w:sz w:val="28"/>
          <w:szCs w:val="28"/>
        </w:rPr>
        <w:t>a</w:t>
      </w:r>
      <w:r w:rsidR="001A7626" w:rsidRPr="001816BF">
        <w:rPr>
          <w:rFonts w:ascii="Times New Roman" w:hAnsi="Times New Roman" w:cs="Times New Roman"/>
          <w:sz w:val="28"/>
          <w:szCs w:val="28"/>
        </w:rPr>
        <w:t>nun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üzrə vərəsələrdən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birini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neçəsini və</w:t>
      </w:r>
      <w:r w:rsidR="006750F5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0F5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6750F5" w:rsidRPr="001816BF">
        <w:rPr>
          <w:rFonts w:ascii="Times New Roman" w:hAnsi="Times New Roman" w:cs="Times New Roman"/>
          <w:sz w:val="28"/>
          <w:szCs w:val="28"/>
        </w:rPr>
        <w:t xml:space="preserve"> hamısını vəsiyyətnamə ilə </w:t>
      </w:r>
      <w:proofErr w:type="spellStart"/>
      <w:r w:rsidR="006750F5" w:rsidRPr="001816BF">
        <w:rPr>
          <w:rFonts w:ascii="Times New Roman" w:hAnsi="Times New Roman" w:cs="Times New Roman"/>
          <w:sz w:val="28"/>
          <w:szCs w:val="28"/>
        </w:rPr>
        <w:t>mirasdan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məhrum etmək</w:t>
      </w:r>
      <w:r w:rsidR="00E07CE3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CE3" w:rsidRPr="001816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E07CE3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07CE3" w:rsidRPr="001816BF">
        <w:rPr>
          <w:rFonts w:ascii="Times New Roman" w:hAnsi="Times New Roman" w:cs="Times New Roman"/>
          <w:sz w:val="28"/>
          <w:szCs w:val="28"/>
        </w:rPr>
        <w:t xml:space="preserve"> Məc</w:t>
      </w:r>
      <w:r w:rsidR="006750F5" w:rsidRPr="001816BF">
        <w:rPr>
          <w:rFonts w:ascii="Times New Roman" w:hAnsi="Times New Roman" w:cs="Times New Roman"/>
          <w:sz w:val="28"/>
          <w:szCs w:val="28"/>
        </w:rPr>
        <w:t>ə</w:t>
      </w:r>
      <w:r w:rsidR="00E07CE3" w:rsidRPr="001816BF">
        <w:rPr>
          <w:rFonts w:ascii="Times New Roman" w:hAnsi="Times New Roman" w:cs="Times New Roman"/>
          <w:sz w:val="28"/>
          <w:szCs w:val="28"/>
        </w:rPr>
        <w:t>llənin 1176-cı maddəsi)</w:t>
      </w:r>
      <w:r w:rsidR="006750F5" w:rsidRPr="001816BF">
        <w:rPr>
          <w:rFonts w:ascii="Times New Roman" w:hAnsi="Times New Roman" w:cs="Times New Roman"/>
          <w:sz w:val="28"/>
          <w:szCs w:val="28"/>
        </w:rPr>
        <w:t>;</w:t>
      </w:r>
      <w:r w:rsidR="0084419E" w:rsidRPr="001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94" w:rsidRPr="001816BF" w:rsidRDefault="001816BF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- </w:t>
      </w:r>
      <w:r w:rsidR="005447F8" w:rsidRPr="001816BF">
        <w:rPr>
          <w:rFonts w:ascii="Times New Roman" w:hAnsi="Times New Roman" w:cs="Times New Roman"/>
          <w:sz w:val="28"/>
          <w:szCs w:val="28"/>
        </w:rPr>
        <w:t>v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ərəsələrə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onlardan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birinin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neçəsinin xeyrinə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əmlak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xarakterli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hər hansı öhdəliyin icrasını və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fayda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daşıyan məqsədin həyata keçirilməsi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həm əmlak</w:t>
      </w:r>
      <w:r w:rsidR="006750F5" w:rsidRPr="001816BF">
        <w:rPr>
          <w:rFonts w:ascii="Times New Roman" w:hAnsi="Times New Roman" w:cs="Times New Roman"/>
          <w:sz w:val="28"/>
          <w:szCs w:val="28"/>
        </w:rPr>
        <w:t>,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həm də qeyri-əmlak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xarakterli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hər hansı hərəkəti etməyi həvalə etmək</w:t>
      </w:r>
      <w:proofErr w:type="gramEnd"/>
      <w:r w:rsidR="005447F8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5447F8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5447F8" w:rsidRPr="001816BF">
        <w:rPr>
          <w:rFonts w:ascii="Times New Roman" w:hAnsi="Times New Roman" w:cs="Times New Roman"/>
          <w:sz w:val="28"/>
          <w:szCs w:val="28"/>
        </w:rPr>
        <w:t xml:space="preserve"> Məcəllənin 1205-ci maddəsi)</w:t>
      </w:r>
      <w:r w:rsidR="00F85094"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5094" w:rsidRPr="001816BF" w:rsidRDefault="00F85094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Q</w:t>
      </w:r>
      <w:r w:rsidR="005D543C" w:rsidRPr="001816BF">
        <w:rPr>
          <w:rFonts w:ascii="Times New Roman" w:hAnsi="Times New Roman" w:cs="Times New Roman"/>
          <w:sz w:val="28"/>
          <w:szCs w:val="28"/>
        </w:rPr>
        <w:t>eyd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olunmalıdır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, vəsiyyət edənin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qanun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üzrə vərəsələrdən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birini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neçəsini və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hamısını vəsiyyətnamə ilə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mirasdan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məhrum edə bilməsi və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bunu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əsaslandırmağa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borclu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olmaması vəsiyyət azadlığı prinsipinə ə</w:t>
      </w:r>
      <w:r w:rsidR="00987277" w:rsidRPr="001816BF">
        <w:rPr>
          <w:rFonts w:ascii="Times New Roman" w:hAnsi="Times New Roman" w:cs="Times New Roman"/>
          <w:sz w:val="28"/>
          <w:szCs w:val="28"/>
        </w:rPr>
        <w:t>saslanır və</w:t>
      </w:r>
      <w:r w:rsidR="005D543C" w:rsidRPr="001816BF">
        <w:rPr>
          <w:rFonts w:ascii="Times New Roman" w:hAnsi="Times New Roman" w:cs="Times New Roman"/>
          <w:sz w:val="28"/>
          <w:szCs w:val="28"/>
        </w:rPr>
        <w:t xml:space="preserve"> vəsiyyət edənin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mülkiyy</w:t>
      </w:r>
      <w:proofErr w:type="gram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əti üzərində sərəncam vermək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tə</w:t>
      </w:r>
      <w:r w:rsidR="00987277" w:rsidRPr="001816BF">
        <w:rPr>
          <w:rFonts w:ascii="Times New Roman" w:hAnsi="Times New Roman" w:cs="Times New Roman"/>
          <w:sz w:val="28"/>
          <w:szCs w:val="28"/>
        </w:rPr>
        <w:t xml:space="preserve">min 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>.</w:t>
      </w:r>
      <w:r w:rsidR="005D543C" w:rsidRPr="0018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E9" w:rsidRPr="001816BF" w:rsidRDefault="00F85094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əsasən</w:t>
      </w:r>
      <w:r w:rsidR="00E80666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vəsiyyət edən vəsiyyətnamədə əks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qərarın</w:t>
      </w:r>
      <w:r w:rsidR="00987277" w:rsidRPr="001816BF">
        <w:rPr>
          <w:rFonts w:ascii="Times New Roman" w:hAnsi="Times New Roman" w:cs="Times New Roman"/>
          <w:sz w:val="28"/>
          <w:szCs w:val="28"/>
        </w:rPr>
        <w:t>ın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motivini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izah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etməyə, həmçinin vəsiyyətnamənin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mövcudluğu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barədə,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məzmunu, dəyişikliklər və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ləğvi haqqında kiməs</w:t>
      </w:r>
      <w:r w:rsidR="00987277" w:rsidRPr="001816BF">
        <w:rPr>
          <w:rFonts w:ascii="Times New Roman" w:hAnsi="Times New Roman" w:cs="Times New Roman"/>
          <w:sz w:val="28"/>
          <w:szCs w:val="28"/>
        </w:rPr>
        <w:t>ə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məlumat verməyə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borclu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deyil</w:t>
      </w:r>
      <w:r w:rsidR="0084419E" w:rsidRPr="001816BF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="001A7626"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E675C" w:rsidRPr="001816BF" w:rsidRDefault="003D1DE9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Digər tərə</w:t>
      </w:r>
      <w:r w:rsidR="00987277" w:rsidRPr="001816BF">
        <w:rPr>
          <w:rFonts w:ascii="Times New Roman" w:hAnsi="Times New Roman" w:cs="Times New Roman"/>
          <w:sz w:val="28"/>
          <w:szCs w:val="28"/>
        </w:rPr>
        <w:t>f</w:t>
      </w:r>
      <w:r w:rsidRPr="001816BF">
        <w:rPr>
          <w:rFonts w:ascii="Times New Roman" w:hAnsi="Times New Roman" w:cs="Times New Roman"/>
          <w:sz w:val="28"/>
          <w:szCs w:val="28"/>
        </w:rPr>
        <w:t>dən</w:t>
      </w:r>
      <w:r w:rsidR="00E80666" w:rsidRPr="001816BF">
        <w:rPr>
          <w:rFonts w:ascii="Times New Roman" w:hAnsi="Times New Roman" w:cs="Times New Roman"/>
          <w:sz w:val="28"/>
          <w:szCs w:val="28"/>
        </w:rPr>
        <w:t>, v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əsiyyət azadlığı </w:t>
      </w:r>
      <w:r w:rsidRPr="001816BF">
        <w:rPr>
          <w:rFonts w:ascii="Times New Roman" w:hAnsi="Times New Roman" w:cs="Times New Roman"/>
          <w:sz w:val="28"/>
          <w:szCs w:val="28"/>
        </w:rPr>
        <w:t xml:space="preserve">yalnız </w:t>
      </w:r>
      <w:proofErr w:type="spellStart"/>
      <w:r w:rsidR="005D543C" w:rsidRPr="001816BF">
        <w:rPr>
          <w:rFonts w:ascii="Times New Roman" w:hAnsi="Times New Roman" w:cs="Times New Roman"/>
          <w:sz w:val="28"/>
          <w:szCs w:val="28"/>
        </w:rPr>
        <w:t>mirasda</w:t>
      </w:r>
      <w:proofErr w:type="spellEnd"/>
      <w:r w:rsidR="005D543C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məcburi </w:t>
      </w:r>
      <w:proofErr w:type="spellStart"/>
      <w:r w:rsidR="001A7626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ilə </w:t>
      </w:r>
      <w:r w:rsidR="001A7626" w:rsidRPr="001816BF">
        <w:rPr>
          <w:rFonts w:ascii="Times New Roman" w:hAnsi="Times New Roman" w:cs="Times New Roman"/>
          <w:sz w:val="28"/>
          <w:szCs w:val="28"/>
        </w:rPr>
        <w:t xml:space="preserve"> məhdudlaşdırıl</w:t>
      </w:r>
      <w:r w:rsidRPr="001816BF">
        <w:rPr>
          <w:rFonts w:ascii="Times New Roman" w:hAnsi="Times New Roman" w:cs="Times New Roman"/>
          <w:sz w:val="28"/>
          <w:szCs w:val="28"/>
        </w:rPr>
        <w:t>a bilər</w:t>
      </w:r>
      <w:r w:rsidR="00E80666"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80666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E80666" w:rsidRPr="001816BF">
        <w:rPr>
          <w:rFonts w:ascii="Times New Roman" w:hAnsi="Times New Roman" w:cs="Times New Roman"/>
          <w:sz w:val="28"/>
          <w:szCs w:val="28"/>
        </w:rPr>
        <w:t xml:space="preserve"> Məcəllənin</w:t>
      </w:r>
      <w:r w:rsidR="005D543C" w:rsidRPr="001816BF">
        <w:rPr>
          <w:rFonts w:ascii="Times New Roman" w:hAnsi="Times New Roman" w:cs="Times New Roman"/>
          <w:sz w:val="28"/>
          <w:szCs w:val="28"/>
        </w:rPr>
        <w:t xml:space="preserve"> 1193-cü maddəsi</w:t>
      </w:r>
      <w:r w:rsidR="00E80666" w:rsidRPr="001816BF">
        <w:rPr>
          <w:rFonts w:ascii="Times New Roman" w:hAnsi="Times New Roman" w:cs="Times New Roman"/>
          <w:sz w:val="28"/>
          <w:szCs w:val="28"/>
        </w:rPr>
        <w:t>)</w:t>
      </w:r>
      <w:r w:rsidR="001A7626" w:rsidRPr="001816BF">
        <w:rPr>
          <w:rFonts w:ascii="Times New Roman" w:hAnsi="Times New Roman" w:cs="Times New Roman"/>
          <w:sz w:val="28"/>
          <w:szCs w:val="28"/>
        </w:rPr>
        <w:t>.</w:t>
      </w:r>
    </w:p>
    <w:p w:rsidR="007C2F20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əvvəlki qərarlarında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tənzimlənməsi ilə əlaqədar göstərmişdir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institutu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müəyyən dərəcədə hər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normalar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qrupunun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(ailə və əmlak)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spesifik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xüsusiyyətlərini özündə əks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etdirir</w:t>
      </w:r>
      <w:proofErr w:type="spellEnd"/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vərəsəlik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institutunun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xüsusiyyəti həm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qaydaların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xeyli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hissəsinin məcburi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xarakter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daşımasında, həm də müqavilə azadlığının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şərtlərlə məhdudlaşdırılmasında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özünü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göstərir (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>“Azərbaycan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Məcəlləsinin 1193-cü maddəsinin Azərbaycan Respublikası Konstitusiyasının 13-cü maddəsinin I və II hissələrinə, 29-cu maddəsinin I, II və III hissələrinə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uyğunluğunun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yoxlanılmasına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” 20 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 2011-ci 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277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987277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“Azərbaycan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Məcəlləsinin 1203.1-ci madd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sinin şərh edilməsinə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” 13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2011-ci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Qərarlar</w:t>
      </w:r>
      <w:r w:rsidR="00987277" w:rsidRPr="001816BF">
        <w:rPr>
          <w:rFonts w:ascii="Times New Roman" w:hAnsi="Times New Roman" w:cs="Times New Roman"/>
          <w:sz w:val="28"/>
          <w:szCs w:val="28"/>
        </w:rPr>
        <w:t>ı</w:t>
      </w:r>
      <w:r w:rsidRPr="001816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40A67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Həmin </w:t>
      </w:r>
      <w:r w:rsidR="00D416CF" w:rsidRPr="001816BF">
        <w:rPr>
          <w:rFonts w:ascii="Times New Roman" w:hAnsi="Times New Roman" w:cs="Times New Roman"/>
          <w:sz w:val="28"/>
          <w:szCs w:val="28"/>
        </w:rPr>
        <w:t>Q</w:t>
      </w:r>
      <w:r w:rsidRPr="001816BF">
        <w:rPr>
          <w:rFonts w:ascii="Times New Roman" w:hAnsi="Times New Roman" w:cs="Times New Roman"/>
          <w:sz w:val="28"/>
          <w:szCs w:val="28"/>
        </w:rPr>
        <w:t xml:space="preserve">ərarlarda </w:t>
      </w:r>
      <w:r w:rsidR="0044570E" w:rsidRPr="001816BF">
        <w:rPr>
          <w:rFonts w:ascii="Times New Roman" w:hAnsi="Times New Roman" w:cs="Times New Roman"/>
          <w:sz w:val="28"/>
          <w:szCs w:val="28"/>
        </w:rPr>
        <w:t xml:space="preserve">vərəsəlik </w:t>
      </w:r>
      <w:proofErr w:type="spellStart"/>
      <w:r w:rsidR="0044570E" w:rsidRPr="001816BF">
        <w:rPr>
          <w:rFonts w:ascii="Times New Roman" w:hAnsi="Times New Roman" w:cs="Times New Roman"/>
          <w:sz w:val="28"/>
          <w:szCs w:val="28"/>
        </w:rPr>
        <w:t>hüququnda</w:t>
      </w:r>
      <w:proofErr w:type="spellEnd"/>
      <w:r w:rsidR="0044570E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məcburi payın mahiyyəti və əhəmiyyəti </w:t>
      </w:r>
      <w:r w:rsidR="00F87715" w:rsidRPr="001816BF">
        <w:rPr>
          <w:rFonts w:ascii="Times New Roman" w:hAnsi="Times New Roman" w:cs="Times New Roman"/>
          <w:sz w:val="28"/>
          <w:szCs w:val="28"/>
        </w:rPr>
        <w:t>ilə bağlı</w:t>
      </w:r>
      <w:r w:rsidR="005E675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DE9"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3D1DE9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70E" w:rsidRPr="001816BF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="003D1DE9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DE9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D1DE9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1DE9" w:rsidRPr="001816BF">
        <w:rPr>
          <w:rFonts w:ascii="Times New Roman" w:hAnsi="Times New Roman" w:cs="Times New Roman"/>
          <w:sz w:val="28"/>
          <w:szCs w:val="28"/>
        </w:rPr>
        <w:t>m</w:t>
      </w:r>
      <w:r w:rsidR="00D40A67" w:rsidRPr="001816BF">
        <w:rPr>
          <w:rFonts w:ascii="Times New Roman" w:hAnsi="Times New Roman" w:cs="Times New Roman"/>
          <w:sz w:val="28"/>
          <w:szCs w:val="28"/>
        </w:rPr>
        <w:t>irasda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sosial-iqtisadi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və əxlaqi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yükü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D40A67" w:rsidRPr="001816BF">
        <w:rPr>
          <w:rFonts w:ascii="Times New Roman" w:hAnsi="Times New Roman" w:cs="Times New Roman"/>
          <w:sz w:val="28"/>
          <w:szCs w:val="28"/>
        </w:rPr>
        <w:lastRenderedPageBreak/>
        <w:t xml:space="preserve">(əhəmiyyəti)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vərəsəlik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ənənəvi hissəsidir.</w:t>
      </w:r>
      <w:proofErr w:type="gram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ölən şəxsin yaxınlarının müəyyən kateqoriyasına (yəni məcburi vərəsələrinə) münasibətdə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təminat </w:t>
      </w:r>
      <w:proofErr w:type="spellStart"/>
      <w:r w:rsidR="00D40A67" w:rsidRPr="001816BF">
        <w:rPr>
          <w:rFonts w:ascii="Times New Roman" w:hAnsi="Times New Roman" w:cs="Times New Roman"/>
          <w:sz w:val="28"/>
          <w:szCs w:val="28"/>
        </w:rPr>
        <w:t>rolunu</w:t>
      </w:r>
      <w:proofErr w:type="spellEnd"/>
      <w:r w:rsidR="00D40A67" w:rsidRPr="001816BF">
        <w:rPr>
          <w:rFonts w:ascii="Times New Roman" w:hAnsi="Times New Roman" w:cs="Times New Roman"/>
          <w:sz w:val="28"/>
          <w:szCs w:val="28"/>
        </w:rPr>
        <w:t xml:space="preserve"> oynayır.</w:t>
      </w:r>
    </w:p>
    <w:p w:rsidR="003D1DE9" w:rsidRPr="001816BF" w:rsidRDefault="00D40A67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Göründüyü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 ilə</w:t>
      </w:r>
      <w:r w:rsidR="00F87715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5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F87715" w:rsidRPr="001816BF">
        <w:rPr>
          <w:rFonts w:ascii="Times New Roman" w:hAnsi="Times New Roman" w:cs="Times New Roman"/>
          <w:sz w:val="28"/>
          <w:szCs w:val="28"/>
        </w:rPr>
        <w:t xml:space="preserve"> tərəfdən</w:t>
      </w:r>
      <w:r w:rsidRPr="001816BF">
        <w:rPr>
          <w:rFonts w:ascii="Times New Roman" w:hAnsi="Times New Roman" w:cs="Times New Roman"/>
          <w:sz w:val="28"/>
          <w:szCs w:val="28"/>
        </w:rPr>
        <w:t xml:space="preserve"> şəxsin mülkiyyətinin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hissəsi üzərində vəsiyyətnamə əsasında sərəncam vermək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r w:rsidR="00F87715" w:rsidRPr="001816BF">
        <w:rPr>
          <w:rFonts w:ascii="Times New Roman" w:hAnsi="Times New Roman" w:cs="Times New Roman"/>
          <w:sz w:val="28"/>
          <w:szCs w:val="28"/>
        </w:rPr>
        <w:t>digər tərəfdən isə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ailə üzvlərinin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mirasdan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təmin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C108E" w:rsidRPr="001816BF" w:rsidRDefault="00BB70C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A</w:t>
      </w:r>
      <w:r w:rsidR="00151E8E" w:rsidRPr="001816BF">
        <w:rPr>
          <w:rFonts w:ascii="Times New Roman" w:hAnsi="Times New Roman" w:cs="Times New Roman"/>
          <w:sz w:val="28"/>
          <w:szCs w:val="28"/>
        </w:rPr>
        <w:t>pellyasiya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instansiyası məhkəməsi vəsiyyətnamədə mübahisəli mənzilin satıldığı təqdirdə əldə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vəsaitin vərəsələr arasında bölünməsi şərti</w:t>
      </w:r>
      <w:r w:rsidR="00E94C47" w:rsidRPr="001816BF">
        <w:rPr>
          <w:rFonts w:ascii="Times New Roman" w:hAnsi="Times New Roman" w:cs="Times New Roman"/>
          <w:sz w:val="28"/>
          <w:szCs w:val="28"/>
        </w:rPr>
        <w:t>ni</w:t>
      </w:r>
      <w:r w:rsidR="00151E8E" w:rsidRPr="001816BF">
        <w:rPr>
          <w:rFonts w:ascii="Times New Roman" w:hAnsi="Times New Roman" w:cs="Times New Roman"/>
          <w:sz w:val="28"/>
          <w:szCs w:val="28"/>
        </w:rPr>
        <w:t xml:space="preserve"> vəsiyyət tapşırığı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qiymətləndirərək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tapşırıq gələcəkdə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baş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ver</w:t>
      </w:r>
      <w:proofErr w:type="gram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ə biləcək hadisə ilə bağlı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olduğun</w:t>
      </w:r>
      <w:r w:rsidR="00E94C47" w:rsidRPr="001816B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E94C47" w:rsidRPr="001816BF">
        <w:rPr>
          <w:rFonts w:ascii="Times New Roman" w:hAnsi="Times New Roman" w:cs="Times New Roman"/>
          <w:sz w:val="28"/>
          <w:szCs w:val="28"/>
        </w:rPr>
        <w:t xml:space="preserve">, hazırda iddiaçının </w:t>
      </w:r>
      <w:proofErr w:type="spellStart"/>
      <w:r w:rsidR="00E94C47" w:rsidRPr="001816BF">
        <w:rPr>
          <w:rFonts w:ascii="Times New Roman" w:hAnsi="Times New Roman" w:cs="Times New Roman"/>
          <w:sz w:val="28"/>
          <w:szCs w:val="28"/>
        </w:rPr>
        <w:t>mirasda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tanınmasının qarşısını </w:t>
      </w:r>
      <w:proofErr w:type="spellStart"/>
      <w:r w:rsidR="00151E8E" w:rsidRPr="001816BF">
        <w:rPr>
          <w:rFonts w:ascii="Times New Roman" w:hAnsi="Times New Roman" w:cs="Times New Roman"/>
          <w:sz w:val="28"/>
          <w:szCs w:val="28"/>
        </w:rPr>
        <w:t>ala</w:t>
      </w:r>
      <w:proofErr w:type="spellEnd"/>
      <w:r w:rsidR="00151E8E" w:rsidRPr="001816BF">
        <w:rPr>
          <w:rFonts w:ascii="Times New Roman" w:hAnsi="Times New Roman" w:cs="Times New Roman"/>
          <w:sz w:val="28"/>
          <w:szCs w:val="28"/>
        </w:rPr>
        <w:t xml:space="preserve"> bilməz. </w:t>
      </w:r>
    </w:p>
    <w:p w:rsidR="004C3DB0" w:rsidRPr="001816BF" w:rsidRDefault="004C3DB0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</w:t>
      </w:r>
      <w:r w:rsidR="009312E1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2E1"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9312E1" w:rsidRPr="001816BF">
        <w:rPr>
          <w:rFonts w:ascii="Times New Roman" w:hAnsi="Times New Roman" w:cs="Times New Roman"/>
          <w:sz w:val="28"/>
          <w:szCs w:val="28"/>
        </w:rPr>
        <w:t>məhkəmə</w:t>
      </w:r>
      <w:r w:rsidR="00E94C47" w:rsidRPr="001816BF">
        <w:rPr>
          <w:rFonts w:ascii="Times New Roman" w:hAnsi="Times New Roman" w:cs="Times New Roman"/>
          <w:sz w:val="28"/>
          <w:szCs w:val="28"/>
        </w:rPr>
        <w:t>nin</w:t>
      </w:r>
      <w:r w:rsidR="009312E1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2E1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9312E1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2E1" w:rsidRPr="001816BF">
        <w:rPr>
          <w:rFonts w:ascii="Times New Roman" w:hAnsi="Times New Roman" w:cs="Times New Roman"/>
          <w:sz w:val="28"/>
          <w:szCs w:val="28"/>
        </w:rPr>
        <w:t>mövqeyi</w:t>
      </w:r>
      <w:proofErr w:type="spellEnd"/>
      <w:r w:rsidR="009312E1" w:rsidRPr="001816BF">
        <w:rPr>
          <w:rFonts w:ascii="Times New Roman" w:hAnsi="Times New Roman" w:cs="Times New Roman"/>
          <w:sz w:val="28"/>
          <w:szCs w:val="28"/>
        </w:rPr>
        <w:t xml:space="preserve"> ilə əlaqədar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E94C4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C47"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, vəsiyyə</w:t>
      </w:r>
      <w:r w:rsidR="00E94C47" w:rsidRPr="001816BF">
        <w:rPr>
          <w:rFonts w:ascii="Times New Roman" w:hAnsi="Times New Roman" w:cs="Times New Roman"/>
          <w:sz w:val="28"/>
          <w:szCs w:val="28"/>
        </w:rPr>
        <w:t>t tapşırığı araşdırılarkən</w:t>
      </w:r>
      <w:r w:rsidRPr="001816BF">
        <w:rPr>
          <w:rFonts w:ascii="Times New Roman" w:hAnsi="Times New Roman" w:cs="Times New Roman"/>
          <w:sz w:val="28"/>
          <w:szCs w:val="28"/>
        </w:rPr>
        <w:t xml:space="preserve"> vəsiyyət edən tərəfindən qəbul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</w:t>
      </w:r>
      <w:r w:rsidR="00E94C47" w:rsidRPr="001816BF">
        <w:rPr>
          <w:rFonts w:ascii="Times New Roman" w:hAnsi="Times New Roman" w:cs="Times New Roman"/>
          <w:sz w:val="28"/>
          <w:szCs w:val="28"/>
        </w:rPr>
        <w:t>rar</w:t>
      </w:r>
      <w:r w:rsidRPr="001816BF">
        <w:rPr>
          <w:rFonts w:ascii="Times New Roman" w:hAnsi="Times New Roman" w:cs="Times New Roman"/>
          <w:sz w:val="28"/>
          <w:szCs w:val="28"/>
        </w:rPr>
        <w:t xml:space="preserve"> ədalə</w:t>
      </w:r>
      <w:r w:rsidR="00E94C47" w:rsidRPr="001816BF">
        <w:rPr>
          <w:rFonts w:ascii="Times New Roman" w:hAnsi="Times New Roman" w:cs="Times New Roman"/>
          <w:sz w:val="28"/>
          <w:szCs w:val="28"/>
        </w:rPr>
        <w:t>tlilik, ağlabatanlıq</w:t>
      </w:r>
      <w:r w:rsidRPr="001816BF">
        <w:rPr>
          <w:rFonts w:ascii="Times New Roman" w:hAnsi="Times New Roman" w:cs="Times New Roman"/>
          <w:sz w:val="28"/>
          <w:szCs w:val="28"/>
        </w:rPr>
        <w:t>, mə</w:t>
      </w:r>
      <w:r w:rsidR="00E94C47" w:rsidRPr="001816BF">
        <w:rPr>
          <w:rFonts w:ascii="Times New Roman" w:hAnsi="Times New Roman" w:cs="Times New Roman"/>
          <w:sz w:val="28"/>
          <w:szCs w:val="28"/>
        </w:rPr>
        <w:t>ntiqlilik</w:t>
      </w:r>
      <w:r w:rsidRPr="001816BF">
        <w:rPr>
          <w:rFonts w:ascii="Times New Roman" w:hAnsi="Times New Roman" w:cs="Times New Roman"/>
          <w:sz w:val="28"/>
          <w:szCs w:val="28"/>
        </w:rPr>
        <w:t xml:space="preserve"> və ə</w:t>
      </w:r>
      <w:r w:rsidR="00E94C47" w:rsidRPr="001816BF">
        <w:rPr>
          <w:rFonts w:ascii="Times New Roman" w:hAnsi="Times New Roman" w:cs="Times New Roman"/>
          <w:sz w:val="28"/>
          <w:szCs w:val="28"/>
        </w:rPr>
        <w:t>saslılıq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9312E1" w:rsidRPr="001816BF">
        <w:rPr>
          <w:rFonts w:ascii="Times New Roman" w:hAnsi="Times New Roman" w:cs="Times New Roman"/>
          <w:sz w:val="28"/>
          <w:szCs w:val="28"/>
        </w:rPr>
        <w:t>ünsürləri</w:t>
      </w:r>
      <w:r w:rsidRPr="001816BF">
        <w:rPr>
          <w:rFonts w:ascii="Times New Roman" w:hAnsi="Times New Roman" w:cs="Times New Roman"/>
          <w:sz w:val="28"/>
          <w:szCs w:val="28"/>
        </w:rPr>
        <w:t xml:space="preserve"> baxımından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qiymətləndirilməməlidir.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səbəbdən vəsiyyətnamənin şərh edilməsi zamanı vəsiyyət edənin iradəsinin əsaslılığı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əsl mənası müəyyən edilməlidir. </w:t>
      </w:r>
    </w:p>
    <w:p w:rsidR="00FC70DB" w:rsidRPr="001816BF" w:rsidRDefault="00FC70D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1205-ci maddəsinə əsasən</w:t>
      </w:r>
      <w:r w:rsidR="00E94C47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vəsiyyət edən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hesabına hər hansı öhdəliyin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neçə şəxsin xeyrinə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olunmasını vərəsəyə həvalə edə bilər (vəsiyyət tapşırığı</w:t>
      </w:r>
      <w:r w:rsidR="00F20917" w:rsidRPr="001816BF">
        <w:rPr>
          <w:rFonts w:ascii="Times New Roman" w:hAnsi="Times New Roman" w:cs="Times New Roman"/>
          <w:sz w:val="28"/>
          <w:szCs w:val="28"/>
        </w:rPr>
        <w:t xml:space="preserve"> -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leqat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).</w:t>
      </w:r>
    </w:p>
    <w:p w:rsidR="00FC7E17" w:rsidRPr="001816BF" w:rsidRDefault="00FC7E17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Məcəllədə vərəsəlik tapşırığının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predmeti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hədləri,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müddəti, icrasına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xitam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verilməsi</w:t>
      </w:r>
      <w:r w:rsidR="0044570E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icrasından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azad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edilməsi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məsələləri tənzimləyən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917" w:rsidRPr="001816BF">
        <w:rPr>
          <w:rFonts w:ascii="Times New Roman" w:hAnsi="Times New Roman" w:cs="Times New Roman"/>
          <w:sz w:val="28"/>
          <w:szCs w:val="28"/>
        </w:rPr>
        <w:t>normalar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müəyyən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12</w:t>
      </w:r>
      <w:r w:rsidR="00F20917" w:rsidRPr="001816BF">
        <w:rPr>
          <w:rFonts w:ascii="Times New Roman" w:hAnsi="Times New Roman" w:cs="Times New Roman"/>
          <w:sz w:val="28"/>
          <w:szCs w:val="28"/>
        </w:rPr>
        <w:t>06</w:t>
      </w:r>
      <w:proofErr w:type="gramEnd"/>
      <w:r w:rsidR="00F20917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0917" w:rsidRPr="001816BF">
        <w:rPr>
          <w:rFonts w:ascii="Times New Roman" w:hAnsi="Times New Roman" w:cs="Times New Roman"/>
          <w:sz w:val="28"/>
          <w:szCs w:val="28"/>
        </w:rPr>
        <w:t xml:space="preserve">1209, 1211, 1213, 1217 və </w:t>
      </w:r>
      <w:proofErr w:type="spellStart"/>
      <w:r w:rsidR="00F20917" w:rsidRPr="001816BF">
        <w:rPr>
          <w:rFonts w:ascii="Times New Roman" w:hAnsi="Times New Roman" w:cs="Times New Roman"/>
          <w:sz w:val="28"/>
          <w:szCs w:val="28"/>
        </w:rPr>
        <w:t>sair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maddələri).</w:t>
      </w:r>
      <w:proofErr w:type="gramEnd"/>
    </w:p>
    <w:p w:rsidR="002414A4" w:rsidRPr="001816BF" w:rsidRDefault="00127F36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Nəzərə alınmalıdır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r w:rsidR="00FC7E17" w:rsidRPr="001816BF">
        <w:rPr>
          <w:rFonts w:ascii="Times New Roman" w:hAnsi="Times New Roman" w:cs="Times New Roman"/>
          <w:sz w:val="28"/>
          <w:szCs w:val="28"/>
        </w:rPr>
        <w:t xml:space="preserve">vəsiyyət tapşırığı </w:t>
      </w:r>
      <w:r w:rsidR="00F7517F" w:rsidRPr="001816BF">
        <w:rPr>
          <w:rFonts w:ascii="Times New Roman" w:hAnsi="Times New Roman" w:cs="Times New Roman"/>
          <w:sz w:val="28"/>
          <w:szCs w:val="28"/>
        </w:rPr>
        <w:t>birtərəfli əqd</w:t>
      </w:r>
      <w:r w:rsidR="00FC7E1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olmaqla</w:t>
      </w:r>
      <w:proofErr w:type="spellEnd"/>
      <w:r w:rsidR="00F7517F" w:rsidRPr="001816BF">
        <w:rPr>
          <w:rFonts w:ascii="Times New Roman" w:hAnsi="Times New Roman" w:cs="Times New Roman"/>
          <w:sz w:val="28"/>
          <w:szCs w:val="28"/>
        </w:rPr>
        <w:t xml:space="preserve">, </w:t>
      </w:r>
      <w:r w:rsidR="00F20917" w:rsidRPr="001816BF">
        <w:rPr>
          <w:rFonts w:ascii="Times New Roman" w:hAnsi="Times New Roman" w:cs="Times New Roman"/>
          <w:sz w:val="28"/>
          <w:szCs w:val="28"/>
        </w:rPr>
        <w:t>vəsiyyət tapşırığının icrası</w:t>
      </w:r>
      <w:r w:rsidR="00FC7E17" w:rsidRPr="001816BF">
        <w:rPr>
          <w:rFonts w:ascii="Times New Roman" w:hAnsi="Times New Roman" w:cs="Times New Roman"/>
          <w:sz w:val="28"/>
          <w:szCs w:val="28"/>
        </w:rPr>
        <w:t xml:space="preserve"> həvalə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vərəsə ilə həmin tapşırığı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arasında öhdəlik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münasibətlərini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yaradan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7F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F7517F" w:rsidRPr="001816BF">
        <w:rPr>
          <w:rFonts w:ascii="Times New Roman" w:hAnsi="Times New Roman" w:cs="Times New Roman"/>
          <w:sz w:val="28"/>
          <w:szCs w:val="28"/>
        </w:rPr>
        <w:t xml:space="preserve"> faktdır</w:t>
      </w:r>
      <w:r w:rsidR="00FC7E17"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13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Belə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F20917" w:rsidRPr="001816BF">
        <w:rPr>
          <w:rFonts w:ascii="Times New Roman" w:hAnsi="Times New Roman" w:cs="Times New Roman"/>
          <w:sz w:val="28"/>
          <w:szCs w:val="28"/>
        </w:rPr>
        <w:t>, vəsiyyət tapşırığı icrası</w:t>
      </w:r>
      <w:r w:rsidR="00FC7E17" w:rsidRPr="001816BF">
        <w:rPr>
          <w:rFonts w:ascii="Times New Roman" w:hAnsi="Times New Roman" w:cs="Times New Roman"/>
          <w:sz w:val="28"/>
          <w:szCs w:val="28"/>
        </w:rPr>
        <w:t xml:space="preserve"> həvalə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vərəsə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həmin tapşırığın icrası üzrə </w:t>
      </w:r>
      <w:r w:rsidR="00F7517F" w:rsidRPr="001816BF">
        <w:rPr>
          <w:rFonts w:ascii="Times New Roman" w:hAnsi="Times New Roman" w:cs="Times New Roman"/>
          <w:sz w:val="28"/>
          <w:szCs w:val="28"/>
        </w:rPr>
        <w:t xml:space="preserve">öhdəlik yaradır, </w:t>
      </w:r>
      <w:proofErr w:type="spellStart"/>
      <w:r w:rsidR="00F7517F" w:rsidRPr="001816BF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="00F7517F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7F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F7517F" w:rsidRPr="001816BF">
        <w:rPr>
          <w:rFonts w:ascii="Times New Roman" w:hAnsi="Times New Roman" w:cs="Times New Roman"/>
          <w:sz w:val="28"/>
          <w:szCs w:val="28"/>
        </w:rPr>
        <w:t xml:space="preserve"> öhdəlik</w:t>
      </w:r>
      <w:r w:rsidR="00FC7E17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F7517F" w:rsidRPr="001816BF">
        <w:rPr>
          <w:rFonts w:ascii="Times New Roman" w:hAnsi="Times New Roman" w:cs="Times New Roman"/>
          <w:sz w:val="28"/>
          <w:szCs w:val="28"/>
        </w:rPr>
        <w:t>vəsiyyət</w:t>
      </w:r>
      <w:r w:rsidR="00FC7E17" w:rsidRPr="001816BF">
        <w:rPr>
          <w:rFonts w:ascii="Times New Roman" w:hAnsi="Times New Roman" w:cs="Times New Roman"/>
          <w:sz w:val="28"/>
          <w:szCs w:val="28"/>
        </w:rPr>
        <w:t>namə</w:t>
      </w:r>
      <w:r w:rsidR="00F7517F" w:rsidRPr="001816BF">
        <w:rPr>
          <w:rFonts w:ascii="Times New Roman" w:hAnsi="Times New Roman" w:cs="Times New Roman"/>
          <w:sz w:val="28"/>
          <w:szCs w:val="28"/>
        </w:rPr>
        <w:t xml:space="preserve">dən </w:t>
      </w:r>
      <w:proofErr w:type="spellStart"/>
      <w:r w:rsidR="00F7517F" w:rsidRPr="001816BF">
        <w:rPr>
          <w:rFonts w:ascii="Times New Roman" w:hAnsi="Times New Roman" w:cs="Times New Roman"/>
          <w:sz w:val="28"/>
          <w:szCs w:val="28"/>
        </w:rPr>
        <w:t>deyil</w:t>
      </w:r>
      <w:proofErr w:type="spellEnd"/>
      <w:r w:rsidR="00F7517F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E17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əmlak üzrə </w:t>
      </w:r>
      <w:r w:rsidR="00F7517F" w:rsidRPr="001816BF">
        <w:rPr>
          <w:rFonts w:ascii="Times New Roman" w:hAnsi="Times New Roman" w:cs="Times New Roman"/>
          <w:sz w:val="28"/>
          <w:szCs w:val="28"/>
        </w:rPr>
        <w:t>vərəsəliyi</w:t>
      </w:r>
      <w:r w:rsidR="00F20917" w:rsidRPr="001816BF">
        <w:rPr>
          <w:rFonts w:ascii="Times New Roman" w:hAnsi="Times New Roman" w:cs="Times New Roman"/>
          <w:sz w:val="28"/>
          <w:szCs w:val="28"/>
        </w:rPr>
        <w:t>n</w:t>
      </w:r>
      <w:r w:rsidR="00F7517F" w:rsidRPr="001816BF">
        <w:rPr>
          <w:rFonts w:ascii="Times New Roman" w:hAnsi="Times New Roman" w:cs="Times New Roman"/>
          <w:sz w:val="28"/>
          <w:szCs w:val="28"/>
        </w:rPr>
        <w:t xml:space="preserve"> qəbul edilməsi faktından </w:t>
      </w:r>
      <w:r w:rsidR="00FC7E17" w:rsidRPr="001816BF">
        <w:rPr>
          <w:rFonts w:ascii="Times New Roman" w:hAnsi="Times New Roman" w:cs="Times New Roman"/>
          <w:sz w:val="28"/>
          <w:szCs w:val="28"/>
        </w:rPr>
        <w:t>irəli gəlir</w:t>
      </w:r>
      <w:r w:rsidR="00F7517F"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E1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5CF" w:rsidRPr="001816BF">
        <w:rPr>
          <w:rFonts w:ascii="Times New Roman" w:hAnsi="Times New Roman" w:cs="Times New Roman"/>
          <w:sz w:val="28"/>
          <w:szCs w:val="28"/>
        </w:rPr>
        <w:t xml:space="preserve">Təsadüfi </w:t>
      </w:r>
      <w:proofErr w:type="spellStart"/>
      <w:r w:rsidR="007815CF" w:rsidRPr="001816BF">
        <w:rPr>
          <w:rFonts w:ascii="Times New Roman" w:hAnsi="Times New Roman" w:cs="Times New Roman"/>
          <w:sz w:val="28"/>
          <w:szCs w:val="28"/>
        </w:rPr>
        <w:t>deyildir</w:t>
      </w:r>
      <w:proofErr w:type="spellEnd"/>
      <w:r w:rsidR="007815CF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5CF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7815CF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15CF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7815CF" w:rsidRPr="001816BF">
        <w:rPr>
          <w:rFonts w:ascii="Times New Roman" w:hAnsi="Times New Roman" w:cs="Times New Roman"/>
          <w:sz w:val="28"/>
          <w:szCs w:val="28"/>
        </w:rPr>
        <w:t xml:space="preserve"> Məcəllənin 1213-cü maddəsinə əsasən</w:t>
      </w:r>
      <w:r w:rsidR="00F20917" w:rsidRPr="001816BF">
        <w:rPr>
          <w:rFonts w:ascii="Times New Roman" w:hAnsi="Times New Roman" w:cs="Times New Roman"/>
          <w:sz w:val="28"/>
          <w:szCs w:val="28"/>
        </w:rPr>
        <w:t>,</w:t>
      </w:r>
      <w:r w:rsidR="00404839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2414A4" w:rsidRPr="001816BF">
        <w:rPr>
          <w:rFonts w:ascii="Times New Roman" w:hAnsi="Times New Roman" w:cs="Times New Roman"/>
          <w:sz w:val="28"/>
          <w:szCs w:val="28"/>
        </w:rPr>
        <w:t xml:space="preserve">vəsiyyət tapşırığını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vəsiyyət tapşırığının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açılan gündən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hesablanan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üç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illik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iddia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müddəti ərzində </w:t>
      </w:r>
      <w:proofErr w:type="spellStart"/>
      <w:r w:rsidR="002414A4" w:rsidRPr="001816BF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2414A4" w:rsidRPr="001816BF">
        <w:rPr>
          <w:rFonts w:ascii="Times New Roman" w:hAnsi="Times New Roman" w:cs="Times New Roman"/>
          <w:sz w:val="28"/>
          <w:szCs w:val="28"/>
        </w:rPr>
        <w:t xml:space="preserve"> olunmasını tələb edə bilər.</w:t>
      </w:r>
      <w:proofErr w:type="gramEnd"/>
    </w:p>
    <w:p w:rsidR="002D744A" w:rsidRPr="001816BF" w:rsidRDefault="006B366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</w:t>
      </w:r>
      <w:r w:rsidR="00E26AFA" w:rsidRPr="001816BF">
        <w:rPr>
          <w:rFonts w:ascii="Times New Roman" w:hAnsi="Times New Roman" w:cs="Times New Roman"/>
          <w:sz w:val="28"/>
          <w:szCs w:val="28"/>
        </w:rPr>
        <w:t>1214-cü maddəsinə</w:t>
      </w:r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5CF"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="007815CF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5CF"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2F5B60" w:rsidRPr="001816BF">
        <w:rPr>
          <w:rFonts w:ascii="Times New Roman" w:hAnsi="Times New Roman" w:cs="Times New Roman"/>
          <w:sz w:val="28"/>
          <w:szCs w:val="28"/>
        </w:rPr>
        <w:t>,</w:t>
      </w:r>
      <w:r w:rsidR="007815CF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2D744A" w:rsidRPr="001816BF">
        <w:rPr>
          <w:rFonts w:ascii="Times New Roman" w:hAnsi="Times New Roman" w:cs="Times New Roman"/>
          <w:sz w:val="28"/>
          <w:szCs w:val="28"/>
        </w:rPr>
        <w:t xml:space="preserve">vəsiyyət tapşırığının icrasının həvalə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edildiyi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vəsiyyət üzrə vərəsənin məcburi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olduqda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, vəsiyyət tapşırığını yalnız vəsiyyət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əmlakın məcburi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paydan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əlav</w:t>
      </w:r>
      <w:proofErr w:type="gram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ə aldığı hissəsi həddində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icra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44A"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2D744A" w:rsidRPr="001816BF">
        <w:rPr>
          <w:rFonts w:ascii="Times New Roman" w:hAnsi="Times New Roman" w:cs="Times New Roman"/>
          <w:sz w:val="28"/>
          <w:szCs w:val="28"/>
        </w:rPr>
        <w:t>.</w:t>
      </w:r>
    </w:p>
    <w:p w:rsidR="00FC70DB" w:rsidRPr="001816BF" w:rsidRDefault="00FC70D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1198-ci maddəsinə görə</w:t>
      </w:r>
      <w:r w:rsidR="002F5B60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 məcburi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zamanda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vəsiyyət tapşırığını (leqatı)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şəxs vəsiyyət tapşırığından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edərsə, məcburi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tələb edə bilər. Əgər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vəsiyyət tapşırığından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etməzsə, m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əcburi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paya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vəsiyyət tapşırığının dəyəri həddində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itirir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127F36" w:rsidRPr="001816BF" w:rsidRDefault="00EC11F5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lastRenderedPageBreak/>
        <w:t>Həmin maddə</w:t>
      </w:r>
      <w:r w:rsidR="004C70A0" w:rsidRPr="001816BF">
        <w:rPr>
          <w:rFonts w:ascii="Times New Roman" w:hAnsi="Times New Roman" w:cs="Times New Roman"/>
          <w:sz w:val="28"/>
          <w:szCs w:val="28"/>
        </w:rPr>
        <w:t xml:space="preserve">nin </w:t>
      </w:r>
      <w:r w:rsidR="0044570E" w:rsidRPr="001816BF">
        <w:rPr>
          <w:rFonts w:ascii="Times New Roman" w:hAnsi="Times New Roman" w:cs="Times New Roman"/>
          <w:sz w:val="28"/>
          <w:szCs w:val="28"/>
        </w:rPr>
        <w:t>məzmunundan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görünür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r w:rsidR="004C70A0" w:rsidRPr="001816BF">
        <w:rPr>
          <w:rFonts w:ascii="Times New Roman" w:hAnsi="Times New Roman" w:cs="Times New Roman"/>
          <w:sz w:val="28"/>
          <w:szCs w:val="28"/>
        </w:rPr>
        <w:t xml:space="preserve">həm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mirasdan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məcburi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, həm də vəsiyyət tapşırığı üzrə əmlak əldə etmək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əldə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etmiş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şəxs, yalnız vəsiyyət tapşırığından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imtina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etdikdə məcburi payı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həcmdə </w:t>
      </w:r>
      <w:proofErr w:type="spellStart"/>
      <w:r w:rsidR="004C70A0" w:rsidRPr="001816BF">
        <w:rPr>
          <w:rFonts w:ascii="Times New Roman" w:hAnsi="Times New Roman" w:cs="Times New Roman"/>
          <w:sz w:val="28"/>
          <w:szCs w:val="28"/>
        </w:rPr>
        <w:t>ala</w:t>
      </w:r>
      <w:proofErr w:type="spellEnd"/>
      <w:r w:rsidR="004C70A0" w:rsidRPr="001816BF">
        <w:rPr>
          <w:rFonts w:ascii="Times New Roman" w:hAnsi="Times New Roman" w:cs="Times New Roman"/>
          <w:sz w:val="28"/>
          <w:szCs w:val="28"/>
        </w:rPr>
        <w:t xml:space="preserve"> bilər.   </w:t>
      </w:r>
      <w:proofErr w:type="gramEnd"/>
    </w:p>
    <w:p w:rsidR="002D744A" w:rsidRPr="001816BF" w:rsidRDefault="002F5B60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bağlı</w:t>
      </w:r>
      <w:r w:rsidR="00827DEF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A0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433BA0"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433BA0"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433BA0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47002F" w:rsidRPr="001816BF">
        <w:rPr>
          <w:rFonts w:ascii="Times New Roman" w:hAnsi="Times New Roman" w:cs="Times New Roman"/>
          <w:sz w:val="28"/>
          <w:szCs w:val="28"/>
        </w:rPr>
        <w:t>vurğulayır</w:t>
      </w:r>
      <w:r w:rsidR="00433BA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BA0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433BA0" w:rsidRPr="001816BF">
        <w:rPr>
          <w:rFonts w:ascii="Times New Roman" w:hAnsi="Times New Roman" w:cs="Times New Roman"/>
          <w:sz w:val="28"/>
          <w:szCs w:val="28"/>
        </w:rPr>
        <w:t>, m</w:t>
      </w:r>
      <w:r w:rsidR="00127F36" w:rsidRPr="001816BF">
        <w:rPr>
          <w:rFonts w:ascii="Times New Roman" w:hAnsi="Times New Roman" w:cs="Times New Roman"/>
          <w:sz w:val="28"/>
          <w:szCs w:val="28"/>
        </w:rPr>
        <w:t xml:space="preserve">əcburi </w:t>
      </w:r>
      <w:proofErr w:type="spellStart"/>
      <w:r w:rsidR="00127F36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127F3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şəxsə həm məcburi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, həm də vəsiyyət tapşırığı üzrə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əmlakın verilməsi, həmin şəxsin </w:t>
      </w:r>
      <w:r w:rsidRPr="001816BF">
        <w:rPr>
          <w:rFonts w:ascii="Times New Roman" w:hAnsi="Times New Roman" w:cs="Times New Roman"/>
          <w:sz w:val="28"/>
          <w:szCs w:val="28"/>
        </w:rPr>
        <w:t>mə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cburi payın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qanunla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müəyyə</w:t>
      </w:r>
      <w:r w:rsidRPr="001816BF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dəyərindən artıq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almas</w:t>
      </w:r>
      <w:proofErr w:type="gramEnd"/>
      <w:r w:rsidR="00F0442C" w:rsidRPr="001816BF">
        <w:rPr>
          <w:rFonts w:ascii="Times New Roman" w:hAnsi="Times New Roman" w:cs="Times New Roman"/>
          <w:sz w:val="28"/>
          <w:szCs w:val="28"/>
        </w:rPr>
        <w:t>ına</w:t>
      </w:r>
      <w:r w:rsidR="0044570E" w:rsidRPr="001816BF">
        <w:rPr>
          <w:rFonts w:ascii="Times New Roman" w:hAnsi="Times New Roman" w:cs="Times New Roman"/>
          <w:sz w:val="28"/>
          <w:szCs w:val="28"/>
        </w:rPr>
        <w:t xml:space="preserve"> səbəb </w:t>
      </w:r>
      <w:proofErr w:type="spellStart"/>
      <w:r w:rsidR="0044570E" w:rsidRPr="001816BF">
        <w:rPr>
          <w:rFonts w:ascii="Times New Roman" w:hAnsi="Times New Roman" w:cs="Times New Roman"/>
          <w:sz w:val="28"/>
          <w:szCs w:val="28"/>
        </w:rPr>
        <w:t>olar</w:t>
      </w:r>
      <w:proofErr w:type="spellEnd"/>
      <w:r w:rsidR="0044570E" w:rsidRPr="001816BF">
        <w:rPr>
          <w:rFonts w:ascii="Times New Roman" w:hAnsi="Times New Roman" w:cs="Times New Roman"/>
          <w:sz w:val="28"/>
          <w:szCs w:val="28"/>
        </w:rPr>
        <w:t>.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70E" w:rsidRPr="001816BF">
        <w:rPr>
          <w:rFonts w:ascii="Times New Roman" w:hAnsi="Times New Roman" w:cs="Times New Roman"/>
          <w:sz w:val="28"/>
          <w:szCs w:val="28"/>
        </w:rPr>
        <w:t>B</w:t>
      </w:r>
      <w:r w:rsidR="00F0442C" w:rsidRPr="001816B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isə vəs</w:t>
      </w:r>
      <w:r w:rsidRPr="001816BF">
        <w:rPr>
          <w:rFonts w:ascii="Times New Roman" w:hAnsi="Times New Roman" w:cs="Times New Roman"/>
          <w:sz w:val="28"/>
          <w:szCs w:val="28"/>
        </w:rPr>
        <w:t>iyyətnamə üzrə digər vərəsələrə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əmlakdan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çata</w:t>
      </w:r>
      <w:r w:rsidR="0044570E" w:rsidRPr="001816B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payın qeyri-mütənasib şəkildə azalmasına gətirib çıxara bilər. </w:t>
      </w:r>
      <w:proofErr w:type="gramStart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Məhz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="00EF7FD5" w:rsidRPr="001816BF">
        <w:rPr>
          <w:rFonts w:ascii="Times New Roman" w:hAnsi="Times New Roman" w:cs="Times New Roman"/>
          <w:sz w:val="28"/>
          <w:szCs w:val="28"/>
        </w:rPr>
        <w:t>rə</w:t>
      </w:r>
      <w:r w:rsidR="00F0442C" w:rsidRPr="001816BF">
        <w:rPr>
          <w:rFonts w:ascii="Times New Roman" w:hAnsi="Times New Roman" w:cs="Times New Roman"/>
          <w:sz w:val="28"/>
          <w:szCs w:val="28"/>
        </w:rPr>
        <w:t>sə</w:t>
      </w:r>
      <w:r w:rsidRPr="001816BF">
        <w:rPr>
          <w:rFonts w:ascii="Times New Roman" w:hAnsi="Times New Roman" w:cs="Times New Roman"/>
          <w:sz w:val="28"/>
          <w:szCs w:val="28"/>
        </w:rPr>
        <w:t>lərin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əmlakdan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onlara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çata</w:t>
      </w:r>
      <w:r w:rsidR="0044570E" w:rsidRPr="001816B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payı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həcmdə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almaq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təmin edilməsini əsas götürərək</w:t>
      </w:r>
      <w:r w:rsidR="00EF7FD5" w:rsidRPr="001816BF">
        <w:rPr>
          <w:rFonts w:ascii="Times New Roman" w:hAnsi="Times New Roman" w:cs="Times New Roman"/>
          <w:sz w:val="28"/>
          <w:szCs w:val="28"/>
        </w:rPr>
        <w:t>,</w:t>
      </w:r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qanunverici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Məcəllənin 1198-ci maddəsində göstərilən </w:t>
      </w:r>
      <w:proofErr w:type="spellStart"/>
      <w:r w:rsidR="00F0442C" w:rsidRPr="001816BF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 qaydaları müəyyən </w:t>
      </w:r>
      <w:proofErr w:type="spellStart"/>
      <w:r w:rsidR="0044570E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F0442C" w:rsidRPr="001816BF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End"/>
    </w:p>
    <w:p w:rsidR="00FC70DB" w:rsidRPr="001816BF" w:rsidRDefault="00CB5A4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A</w:t>
      </w:r>
      <w:r w:rsidR="008A393B" w:rsidRPr="001816BF">
        <w:rPr>
          <w:rFonts w:ascii="Times New Roman" w:hAnsi="Times New Roman" w:cs="Times New Roman"/>
          <w:sz w:val="28"/>
          <w:szCs w:val="28"/>
        </w:rPr>
        <w:t>pellyasiya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i</w:t>
      </w:r>
      <w:r w:rsidR="00616CAE" w:rsidRPr="001816BF">
        <w:rPr>
          <w:rFonts w:ascii="Times New Roman" w:hAnsi="Times New Roman" w:cs="Times New Roman"/>
          <w:sz w:val="28"/>
          <w:szCs w:val="28"/>
        </w:rPr>
        <w:t>n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stansiyası məhkəməsi </w:t>
      </w:r>
      <w:r w:rsidRPr="001816BF">
        <w:rPr>
          <w:rFonts w:ascii="Times New Roman" w:hAnsi="Times New Roman" w:cs="Times New Roman"/>
          <w:sz w:val="28"/>
          <w:szCs w:val="28"/>
        </w:rPr>
        <w:t xml:space="preserve">isə </w:t>
      </w:r>
      <w:proofErr w:type="spellStart"/>
      <w:r w:rsidR="00F60436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F6043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iş</w:t>
      </w:r>
      <w:r w:rsidR="00F60436" w:rsidRPr="001816B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F60436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BD32C9" w:rsidRPr="001816BF">
        <w:rPr>
          <w:rFonts w:ascii="Times New Roman" w:hAnsi="Times New Roman" w:cs="Times New Roman"/>
          <w:sz w:val="28"/>
          <w:szCs w:val="28"/>
        </w:rPr>
        <w:t xml:space="preserve">vəsiyyətnamənin </w:t>
      </w:r>
      <w:r w:rsidR="00F60436" w:rsidRPr="001816BF">
        <w:rPr>
          <w:rFonts w:ascii="Times New Roman" w:hAnsi="Times New Roman" w:cs="Times New Roman"/>
          <w:sz w:val="28"/>
          <w:szCs w:val="28"/>
        </w:rPr>
        <w:t>vəsiyyət tapşırığı hissəsinə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2C9"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="00BD32C9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151E8E" w:rsidRPr="001816BF">
        <w:rPr>
          <w:rFonts w:ascii="Times New Roman" w:hAnsi="Times New Roman" w:cs="Times New Roman"/>
          <w:sz w:val="28"/>
          <w:szCs w:val="28"/>
        </w:rPr>
        <w:t>hər hansı</w:t>
      </w:r>
      <w:r w:rsidR="00422F9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F94"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422F9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F94"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422F94" w:rsidRPr="001816BF">
        <w:rPr>
          <w:rFonts w:ascii="Times New Roman" w:hAnsi="Times New Roman" w:cs="Times New Roman"/>
          <w:sz w:val="28"/>
          <w:szCs w:val="28"/>
        </w:rPr>
        <w:t xml:space="preserve"> norma</w:t>
      </w:r>
      <w:r w:rsidR="002F5B60" w:rsidRPr="001816BF">
        <w:rPr>
          <w:rFonts w:ascii="Times New Roman" w:hAnsi="Times New Roman" w:cs="Times New Roman"/>
          <w:sz w:val="28"/>
          <w:szCs w:val="28"/>
        </w:rPr>
        <w:t>sı</w:t>
      </w:r>
      <w:r w:rsidR="00F112D6" w:rsidRPr="001816BF">
        <w:rPr>
          <w:rFonts w:ascii="Times New Roman" w:hAnsi="Times New Roman" w:cs="Times New Roman"/>
          <w:sz w:val="28"/>
          <w:szCs w:val="28"/>
        </w:rPr>
        <w:t>nı</w:t>
      </w:r>
      <w:r w:rsidR="00BD32C9" w:rsidRPr="001816BF">
        <w:rPr>
          <w:rFonts w:ascii="Times New Roman" w:hAnsi="Times New Roman" w:cs="Times New Roman"/>
          <w:sz w:val="28"/>
          <w:szCs w:val="28"/>
        </w:rPr>
        <w:t xml:space="preserve"> tətbiq </w:t>
      </w:r>
      <w:r w:rsidR="00F112D6" w:rsidRPr="001816BF">
        <w:rPr>
          <w:rFonts w:ascii="Times New Roman" w:hAnsi="Times New Roman" w:cs="Times New Roman"/>
          <w:sz w:val="28"/>
          <w:szCs w:val="28"/>
        </w:rPr>
        <w:t>etməmiş,</w:t>
      </w:r>
      <w:r w:rsidR="00422F9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Məcəllənin </w:t>
      </w:r>
      <w:r w:rsidR="004A0194" w:rsidRPr="001816BF">
        <w:rPr>
          <w:rFonts w:ascii="Times New Roman" w:hAnsi="Times New Roman" w:cs="Times New Roman"/>
          <w:sz w:val="28"/>
          <w:szCs w:val="28"/>
        </w:rPr>
        <w:t>1198-ci</w:t>
      </w:r>
      <w:r w:rsidR="008A393B" w:rsidRPr="001816BF">
        <w:rPr>
          <w:rFonts w:ascii="Times New Roman" w:hAnsi="Times New Roman" w:cs="Times New Roman"/>
          <w:sz w:val="28"/>
          <w:szCs w:val="28"/>
        </w:rPr>
        <w:t> maddə</w:t>
      </w:r>
      <w:r w:rsidR="004A0194" w:rsidRPr="001816BF">
        <w:rPr>
          <w:rFonts w:ascii="Times New Roman" w:hAnsi="Times New Roman" w:cs="Times New Roman"/>
          <w:sz w:val="28"/>
          <w:szCs w:val="28"/>
        </w:rPr>
        <w:t>s</w:t>
      </w:r>
      <w:r w:rsidR="002F5B60" w:rsidRPr="001816BF">
        <w:rPr>
          <w:rFonts w:ascii="Times New Roman" w:hAnsi="Times New Roman" w:cs="Times New Roman"/>
          <w:sz w:val="28"/>
          <w:szCs w:val="28"/>
        </w:rPr>
        <w:t>inin müddəaları</w:t>
      </w:r>
      <w:r w:rsidR="00F112D6" w:rsidRPr="001816BF">
        <w:rPr>
          <w:rFonts w:ascii="Times New Roman" w:hAnsi="Times New Roman" w:cs="Times New Roman"/>
          <w:sz w:val="28"/>
          <w:szCs w:val="28"/>
        </w:rPr>
        <w:t>nı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 tətbiq </w:t>
      </w:r>
      <w:r w:rsidR="002F5B60" w:rsidRPr="001816BF">
        <w:rPr>
          <w:rFonts w:ascii="Times New Roman" w:hAnsi="Times New Roman" w:cs="Times New Roman"/>
          <w:sz w:val="28"/>
          <w:szCs w:val="28"/>
        </w:rPr>
        <w:t>e</w:t>
      </w:r>
      <w:r w:rsidR="00FD198B" w:rsidRPr="001816BF">
        <w:rPr>
          <w:rFonts w:ascii="Times New Roman" w:hAnsi="Times New Roman" w:cs="Times New Roman"/>
          <w:sz w:val="28"/>
          <w:szCs w:val="28"/>
        </w:rPr>
        <w:t>t</w:t>
      </w:r>
      <w:r w:rsidR="002F5B60" w:rsidRPr="001816BF">
        <w:rPr>
          <w:rFonts w:ascii="Times New Roman" w:hAnsi="Times New Roman" w:cs="Times New Roman"/>
          <w:sz w:val="28"/>
          <w:szCs w:val="28"/>
        </w:rPr>
        <w:t xml:space="preserve">məli </w:t>
      </w:r>
      <w:proofErr w:type="spellStart"/>
      <w:r w:rsidR="002F5B60" w:rsidRPr="001816BF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="0003574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740" w:rsidRPr="001816BF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="00035740" w:rsidRPr="001816BF">
        <w:rPr>
          <w:rFonts w:ascii="Times New Roman" w:hAnsi="Times New Roman" w:cs="Times New Roman"/>
          <w:sz w:val="28"/>
          <w:szCs w:val="28"/>
        </w:rPr>
        <w:t xml:space="preserve"> tətbiq </w:t>
      </w:r>
      <w:r w:rsidR="008A393B" w:rsidRPr="001816BF">
        <w:rPr>
          <w:rFonts w:ascii="Times New Roman" w:hAnsi="Times New Roman" w:cs="Times New Roman"/>
          <w:sz w:val="28"/>
          <w:szCs w:val="28"/>
        </w:rPr>
        <w:t>etmə</w:t>
      </w:r>
      <w:r w:rsidR="00235FFF" w:rsidRPr="001816BF">
        <w:rPr>
          <w:rFonts w:ascii="Times New Roman" w:hAnsi="Times New Roman" w:cs="Times New Roman"/>
          <w:sz w:val="28"/>
          <w:szCs w:val="28"/>
        </w:rPr>
        <w:t>miş v</w:t>
      </w:r>
      <w:proofErr w:type="gramEnd"/>
      <w:r w:rsidR="00235FFF" w:rsidRPr="001816BF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məhkəməsinin qətnaməsini </w:t>
      </w:r>
      <w:r w:rsidR="00235FFF" w:rsidRPr="001816BF">
        <w:rPr>
          <w:rFonts w:ascii="Times New Roman" w:hAnsi="Times New Roman" w:cs="Times New Roman"/>
          <w:sz w:val="28"/>
          <w:szCs w:val="28"/>
        </w:rPr>
        <w:t xml:space="preserve">əsaslı </w:t>
      </w:r>
      <w:proofErr w:type="spellStart"/>
      <w:r w:rsidR="00FD198B"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="00FD198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98B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A4A" w:rsidRPr="001816BF" w:rsidRDefault="00CB5A4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əvvəlki qərarlarında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olduğu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FFF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235FFF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FFF" w:rsidRPr="001816BF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="00235FFF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vurğulayır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insan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azadlıqlarının qorunması və müdafiəsi məhkəmələr tərəfindən hər hansı mübahisənin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həllinə yönəlmiş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ının elə tərzdə tətbiqini şərtləndirir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nəticədə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əhəmiyyətli digər dəyərlərə xələl gətirilməsin,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ictimai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maraqlar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arasında tarazlığa</w:t>
      </w:r>
      <w:r w:rsidR="00235FFF" w:rsidRPr="001816BF">
        <w:rPr>
          <w:rFonts w:ascii="Times New Roman" w:hAnsi="Times New Roman" w:cs="Times New Roman"/>
          <w:sz w:val="28"/>
          <w:szCs w:val="28"/>
        </w:rPr>
        <w:t xml:space="preserve"> və mütənasibliyə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riayət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olunsun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743FA4" w:rsidRPr="001816BF" w:rsidRDefault="00CB5A4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Lakin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</w:t>
      </w:r>
      <w:r w:rsidR="00F112D6" w:rsidRPr="001816BF">
        <w:rPr>
          <w:rFonts w:ascii="Times New Roman" w:hAnsi="Times New Roman" w:cs="Times New Roman"/>
          <w:sz w:val="28"/>
          <w:szCs w:val="28"/>
        </w:rPr>
        <w:t xml:space="preserve"> tərəfindən</w:t>
      </w:r>
      <w:r w:rsidR="00743FA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78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516D78" w:rsidRPr="001816BF">
        <w:rPr>
          <w:rFonts w:ascii="Times New Roman" w:hAnsi="Times New Roman" w:cs="Times New Roman"/>
          <w:sz w:val="28"/>
          <w:szCs w:val="28"/>
        </w:rPr>
        <w:t xml:space="preserve"> Məcəllənin 1198-ci maddəsinin </w:t>
      </w:r>
      <w:r w:rsidR="003D4999" w:rsidRPr="001816BF">
        <w:rPr>
          <w:rFonts w:ascii="Times New Roman" w:hAnsi="Times New Roman" w:cs="Times New Roman"/>
          <w:sz w:val="28"/>
          <w:szCs w:val="28"/>
        </w:rPr>
        <w:t>tətbiq edilməməsi</w:t>
      </w:r>
      <w:r w:rsidR="00516D7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78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516D7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78" w:rsidRPr="001816BF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516D7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D78" w:rsidRPr="001816BF">
        <w:rPr>
          <w:rFonts w:ascii="Times New Roman" w:hAnsi="Times New Roman" w:cs="Times New Roman"/>
          <w:sz w:val="28"/>
          <w:szCs w:val="28"/>
        </w:rPr>
        <w:t>qanun</w:t>
      </w:r>
      <w:r w:rsidR="003D4999" w:rsidRPr="001816B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16D7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999"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="003D4999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999" w:rsidRPr="001816BF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3D4999" w:rsidRPr="001816BF">
        <w:rPr>
          <w:rFonts w:ascii="Times New Roman" w:hAnsi="Times New Roman" w:cs="Times New Roman"/>
          <w:sz w:val="28"/>
          <w:szCs w:val="28"/>
        </w:rPr>
        <w:t xml:space="preserve"> tərzdə</w:t>
      </w:r>
      <w:r w:rsidR="00235FFF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743FA4" w:rsidRPr="001816BF">
        <w:rPr>
          <w:rFonts w:ascii="Times New Roman" w:hAnsi="Times New Roman" w:cs="Times New Roman"/>
          <w:sz w:val="28"/>
          <w:szCs w:val="28"/>
        </w:rPr>
        <w:t>həll edilm</w:t>
      </w:r>
      <w:r w:rsidR="00F112D6" w:rsidRPr="001816BF">
        <w:rPr>
          <w:rFonts w:ascii="Times New Roman" w:hAnsi="Times New Roman" w:cs="Times New Roman"/>
          <w:sz w:val="28"/>
          <w:szCs w:val="28"/>
        </w:rPr>
        <w:t>əsinə və nəticədə</w:t>
      </w:r>
      <w:r w:rsidR="003D4999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D108DA" w:rsidRPr="001816BF">
        <w:rPr>
          <w:rFonts w:ascii="Times New Roman" w:hAnsi="Times New Roman" w:cs="Times New Roman"/>
          <w:sz w:val="28"/>
          <w:szCs w:val="28"/>
        </w:rPr>
        <w:t>G.İsmayılzadənin</w:t>
      </w:r>
      <w:r w:rsidR="00743FA4" w:rsidRPr="001816BF">
        <w:rPr>
          <w:rFonts w:ascii="Times New Roman" w:hAnsi="Times New Roman" w:cs="Times New Roman"/>
          <w:sz w:val="28"/>
          <w:szCs w:val="28"/>
        </w:rPr>
        <w:t xml:space="preserve"> Konstitusiyanın 29-cu maddəsinin V</w:t>
      </w:r>
      <w:r w:rsidR="00516D78" w:rsidRPr="001816BF">
        <w:rPr>
          <w:rFonts w:ascii="Times New Roman" w:hAnsi="Times New Roman" w:cs="Times New Roman"/>
          <w:sz w:val="28"/>
          <w:szCs w:val="28"/>
        </w:rPr>
        <w:t>II</w:t>
      </w:r>
      <w:r w:rsidR="00743FA4" w:rsidRPr="001816BF">
        <w:rPr>
          <w:rFonts w:ascii="Times New Roman" w:hAnsi="Times New Roman" w:cs="Times New Roman"/>
          <w:sz w:val="28"/>
          <w:szCs w:val="28"/>
        </w:rPr>
        <w:t xml:space="preserve"> hissəsində təsbit </w:t>
      </w:r>
      <w:proofErr w:type="spellStart"/>
      <w:r w:rsidR="00743FA4"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743FA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FA4" w:rsidRPr="001816BF">
        <w:rPr>
          <w:rFonts w:ascii="Times New Roman" w:hAnsi="Times New Roman" w:cs="Times New Roman"/>
          <w:sz w:val="28"/>
          <w:szCs w:val="28"/>
        </w:rPr>
        <w:t>hüququnun</w:t>
      </w:r>
      <w:proofErr w:type="spellEnd"/>
      <w:proofErr w:type="gramEnd"/>
      <w:r w:rsidR="00743FA4" w:rsidRPr="001816BF">
        <w:rPr>
          <w:rFonts w:ascii="Times New Roman" w:hAnsi="Times New Roman" w:cs="Times New Roman"/>
          <w:sz w:val="28"/>
          <w:szCs w:val="28"/>
        </w:rPr>
        <w:t xml:space="preserve"> pozulmasına səbəb </w:t>
      </w:r>
      <w:proofErr w:type="spellStart"/>
      <w:r w:rsidR="00743FA4" w:rsidRPr="001816BF">
        <w:rPr>
          <w:rFonts w:ascii="Times New Roman" w:hAnsi="Times New Roman" w:cs="Times New Roman"/>
          <w:sz w:val="28"/>
          <w:szCs w:val="28"/>
        </w:rPr>
        <w:t>olmuşdur</w:t>
      </w:r>
      <w:proofErr w:type="spellEnd"/>
      <w:r w:rsidR="00743FA4" w:rsidRPr="001816BF">
        <w:rPr>
          <w:rFonts w:ascii="Times New Roman" w:hAnsi="Times New Roman" w:cs="Times New Roman"/>
          <w:sz w:val="28"/>
          <w:szCs w:val="28"/>
        </w:rPr>
        <w:t>.</w:t>
      </w:r>
    </w:p>
    <w:p w:rsidR="008A1E72" w:rsidRPr="001816BF" w:rsidRDefault="008A1E7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Konstitusiyanın 60-cı maddəsi hər kəsin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azadlıqlarına təminat verməklə yanaşı, müxtəlif məhkəmə instansiyalarında müraciətin (şikayətin) baxılmasının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qaydalarına dəqiq riayət olunmasını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özündə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ehtiva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C319B7" w:rsidRPr="001816BF" w:rsidRDefault="00C319B7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ədalət mühakiməsinin həyata keçirilməsinin əsas prinsipləri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işlərə qərəzsiz, ədalətlə, tərəflərin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bərabərliyinə,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faktlara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əsasən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baxılması (127-ci maddənin II hissəsi), məhkəmə icraatının çəkişmə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əsasında həyata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keçirilməsi (127-ci maddənin VII hissəsi) təsbit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olunmuşdur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C319B7" w:rsidRPr="001816BF" w:rsidRDefault="00C319B7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müddəalara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ədalət mühakiməsi çəkişmə, tərəflərin bərabərliyi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faktlar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əsasında həyata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keçirilir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Hakim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çəkişmə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prinsipini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təmin etməli,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qərarını yalnız tərəflərin çəkişmə prinsipinə əsasən müzakirə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etdiyi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dəlillərlə, onların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verdiyi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izahatlarla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sənədlərlə əsaslandırmalıdır. Məhkəmə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sübutlara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obyektiv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qərəzsiz, hərtərəfli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baxdıqdan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həmin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sübutlara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edilməli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müvafiq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qiymət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verir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Məhkəmənin qətnaməsi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əsaslı olmalıdır. Qətnamə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üzrə müəyyən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həqiqi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lastRenderedPageBreak/>
        <w:t>hallara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tərəflərin qarşılıqlı münasibətinə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</w:t>
      </w:r>
      <w:r w:rsidR="00FD198B" w:rsidRPr="001816BF">
        <w:rPr>
          <w:rFonts w:ascii="Times New Roman" w:hAnsi="Times New Roman" w:cs="Times New Roman"/>
          <w:sz w:val="28"/>
          <w:szCs w:val="28"/>
        </w:rPr>
        <w:t>saslandırılmalıdır</w:t>
      </w:r>
      <w:r w:rsidRPr="001816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12D6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F112D6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2D6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F112D6" w:rsidRPr="001816BF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9.1, 9.3, 88, 217.1 və 217.3-cü maddələri)</w:t>
      </w:r>
      <w:r w:rsidR="00FD198B" w:rsidRPr="001816BF">
        <w:rPr>
          <w:rFonts w:ascii="Times New Roman" w:hAnsi="Times New Roman" w:cs="Times New Roman"/>
          <w:sz w:val="28"/>
          <w:szCs w:val="28"/>
        </w:rPr>
        <w:t>.</w:t>
      </w:r>
    </w:p>
    <w:p w:rsidR="00AD75D7" w:rsidRPr="001816BF" w:rsidRDefault="00C319B7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Konstitusiy</w:t>
      </w:r>
      <w:r w:rsidR="006555EE" w:rsidRPr="001816B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555EE"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="006555EE"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>,</w:t>
      </w:r>
      <w:r w:rsidR="006555EE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709" w:rsidRPr="001816BF">
        <w:rPr>
          <w:rFonts w:ascii="Times New Roman" w:hAnsi="Times New Roman" w:cs="Times New Roman"/>
          <w:sz w:val="28"/>
          <w:szCs w:val="28"/>
        </w:rPr>
        <w:t>h</w:t>
      </w:r>
      <w:r w:rsidR="003C7AD4" w:rsidRPr="001816BF">
        <w:rPr>
          <w:rFonts w:ascii="Times New Roman" w:hAnsi="Times New Roman" w:cs="Times New Roman"/>
          <w:sz w:val="28"/>
          <w:szCs w:val="28"/>
        </w:rPr>
        <w:t>üquqi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="00982709" w:rsidRPr="001816BF">
        <w:rPr>
          <w:rFonts w:ascii="Times New Roman" w:hAnsi="Times New Roman" w:cs="Times New Roman"/>
          <w:sz w:val="28"/>
          <w:szCs w:val="28"/>
        </w:rPr>
        <w:t xml:space="preserve"> Konstitusiyanın Preambulasında </w:t>
      </w:r>
      <w:r w:rsidR="00AD75D7" w:rsidRPr="001816BF">
        <w:rPr>
          <w:rFonts w:ascii="Times New Roman" w:hAnsi="Times New Roman" w:cs="Times New Roman"/>
          <w:sz w:val="28"/>
          <w:szCs w:val="28"/>
        </w:rPr>
        <w:t xml:space="preserve">əksini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tapan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qanunun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aliliyinin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əsas e</w:t>
      </w:r>
      <w:r w:rsidR="003C7AD4" w:rsidRPr="001816BF">
        <w:rPr>
          <w:rFonts w:ascii="Times New Roman" w:hAnsi="Times New Roman" w:cs="Times New Roman"/>
          <w:sz w:val="28"/>
          <w:szCs w:val="28"/>
        </w:rPr>
        <w:t xml:space="preserve">lementlərindən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tanınır</w:t>
      </w:r>
      <w:r w:rsidR="00AD75D7"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prinsipi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digər tələblərlə yanaşı, ən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ümumi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mənada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mövcud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vəziyyətə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aydınlığı və müəyyənliyi nəzərdə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tutur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baxımdan məhkəmələr tərəfindən qəbul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qərarlarda həll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olunan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işə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zəruri məsələlərə aydınlıq gətirilməli, ziddiyyətli məqamlar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qaldırılmalıdır. </w:t>
      </w:r>
      <w:proofErr w:type="gramStart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Azərbaycan Respublikasının adından çıxarılan məhkəmə aktlarında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işin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ədalətli  həllini şübhə altına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, ziddiyyətlər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yaradan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və mübahisə üzrə iştirakçıların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məhkəmə müdafiəsi </w:t>
      </w:r>
      <w:proofErr w:type="spellStart"/>
      <w:r w:rsidR="00AD75D7" w:rsidRPr="001816BF">
        <w:rPr>
          <w:rFonts w:ascii="Times New Roman" w:hAnsi="Times New Roman" w:cs="Times New Roman"/>
          <w:sz w:val="28"/>
          <w:szCs w:val="28"/>
        </w:rPr>
        <w:t>hüququna</w:t>
      </w:r>
      <w:proofErr w:type="spellEnd"/>
      <w:r w:rsidR="00AD75D7" w:rsidRPr="001816BF">
        <w:rPr>
          <w:rFonts w:ascii="Times New Roman" w:hAnsi="Times New Roman" w:cs="Times New Roman"/>
          <w:sz w:val="28"/>
          <w:szCs w:val="28"/>
        </w:rPr>
        <w:t xml:space="preserve"> təsir</w:t>
      </w:r>
      <w:r w:rsidR="00EC3E92" w:rsidRPr="001816BF">
        <w:rPr>
          <w:rFonts w:ascii="Times New Roman" w:hAnsi="Times New Roman" w:cs="Times New Roman"/>
          <w:sz w:val="28"/>
          <w:szCs w:val="28"/>
        </w:rPr>
        <w:t xml:space="preserve"> göstərən müddəalar olmamalıdır </w:t>
      </w:r>
      <w:r w:rsidR="00AD75D7" w:rsidRPr="001816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Məhk</w:t>
      </w:r>
      <w:proofErr w:type="gramEnd"/>
      <w:r w:rsidR="003C7AD4" w:rsidRPr="001816BF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məsi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AD75D7" w:rsidRPr="001816BF">
        <w:rPr>
          <w:rFonts w:ascii="Times New Roman" w:hAnsi="Times New Roman" w:cs="Times New Roman"/>
          <w:sz w:val="28"/>
          <w:szCs w:val="28"/>
        </w:rPr>
        <w:t>N.Əbilovun şikayəti üzrə 1</w:t>
      </w:r>
      <w:r w:rsidR="003C7AD4" w:rsidRPr="001816B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iyun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2008-ci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="00AD75D7" w:rsidRPr="001816BF">
        <w:rPr>
          <w:rFonts w:ascii="Times New Roman" w:hAnsi="Times New Roman" w:cs="Times New Roman"/>
          <w:sz w:val="28"/>
          <w:szCs w:val="28"/>
        </w:rPr>
        <w:t xml:space="preserve"> İ.Şabanovanın şikayəti üzrə 27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avqust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2012-ci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Qərarları</w:t>
      </w:r>
      <w:r w:rsidR="00AD75D7" w:rsidRPr="001816BF">
        <w:rPr>
          <w:rFonts w:ascii="Times New Roman" w:hAnsi="Times New Roman" w:cs="Times New Roman"/>
          <w:sz w:val="28"/>
          <w:szCs w:val="28"/>
        </w:rPr>
        <w:t>)</w:t>
      </w:r>
      <w:r w:rsidR="008A1E72"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E72" w:rsidRPr="001816BF" w:rsidRDefault="008A1E72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Bununla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bağlı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məhkəmə səhvlərinin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aradan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qaldırılmasının təmin edilməsi məqsədilə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372.1-ci maddəsində müəyyənləşdirilmişdir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tam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hüquqlu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işə, işdə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əlavə təqdim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sübutlar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əsasında mahiyyəti üzrə baxır. Həmin Məcəllənin 372.7-ci maddəsində göstərilmişdir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şikayətin dəlillərindən asılı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olmayaraq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məhkəmənin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normalarına riayət etməsini yoxlayır.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Məcəllənin 385.1.1-ci maddəsində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normalarının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normalarının pozulması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edilməməsi məhkəmə qətnaməsinin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qaydasında ləğv edilməsi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əsaslardan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nəzərdə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tutulmuşdur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16A" w:rsidRPr="001816BF" w:rsidRDefault="00117329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>Ərizəçinin</w:t>
      </w:r>
      <w:r w:rsidR="001D009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şikayətinin </w:t>
      </w:r>
      <w:r w:rsidR="00195FDD" w:rsidRPr="001816BF">
        <w:rPr>
          <w:rFonts w:ascii="Times New Roman" w:hAnsi="Times New Roman" w:cs="Times New Roman"/>
          <w:sz w:val="28"/>
          <w:szCs w:val="28"/>
        </w:rPr>
        <w:t xml:space="preserve">digər </w:t>
      </w:r>
      <w:r w:rsidR="001D0097" w:rsidRPr="001816BF">
        <w:rPr>
          <w:rFonts w:ascii="Times New Roman" w:hAnsi="Times New Roman" w:cs="Times New Roman"/>
          <w:sz w:val="28"/>
          <w:szCs w:val="28"/>
        </w:rPr>
        <w:t xml:space="preserve">dəlili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onunla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bağlı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olmuşdur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birinci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instansiya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məhkəməsi tərəfindən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inzibati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qanuni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qüvvəyə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minmiş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məh</w:t>
      </w:r>
      <w:r w:rsidR="003C7AD4" w:rsidRPr="001816BF">
        <w:rPr>
          <w:rFonts w:ascii="Times New Roman" w:hAnsi="Times New Roman" w:cs="Times New Roman"/>
          <w:sz w:val="28"/>
          <w:szCs w:val="28"/>
        </w:rPr>
        <w:t>kəmə qərarına əhəmiyyət verilmədən</w:t>
      </w:r>
      <w:r w:rsidR="001D0097" w:rsidRPr="001816BF">
        <w:rPr>
          <w:rFonts w:ascii="Times New Roman" w:hAnsi="Times New Roman" w:cs="Times New Roman"/>
          <w:sz w:val="28"/>
          <w:szCs w:val="28"/>
        </w:rPr>
        <w:t xml:space="preserve"> G.İsmayılzadəyə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notarius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tərəfindən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verilmiş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vəsiyyət üzrə v</w:t>
      </w:r>
      <w:proofErr w:type="gram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ərəsəlik </w:t>
      </w:r>
      <w:proofErr w:type="spellStart"/>
      <w:r w:rsidR="001D0097" w:rsidRPr="001816BF">
        <w:rPr>
          <w:rFonts w:ascii="Times New Roman" w:hAnsi="Times New Roman" w:cs="Times New Roman"/>
          <w:sz w:val="28"/>
          <w:szCs w:val="28"/>
        </w:rPr>
        <w:t>hüququ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 haqqında</w:t>
      </w:r>
      <w:r w:rsidR="003C7AD4" w:rsidRPr="001816BF">
        <w:rPr>
          <w:rFonts w:ascii="Times New Roman" w:hAnsi="Times New Roman" w:cs="Times New Roman"/>
          <w:sz w:val="28"/>
          <w:szCs w:val="28"/>
        </w:rPr>
        <w:t xml:space="preserve"> şəhadətnamə</w:t>
      </w:r>
      <w:r w:rsidR="001D0097" w:rsidRPr="001816BF">
        <w:rPr>
          <w:rFonts w:ascii="Times New Roman" w:hAnsi="Times New Roman" w:cs="Times New Roman"/>
          <w:sz w:val="28"/>
          <w:szCs w:val="28"/>
        </w:rPr>
        <w:t xml:space="preserve"> ləğv </w:t>
      </w:r>
      <w:proofErr w:type="spellStart"/>
      <w:r w:rsidR="00195FDD" w:rsidRPr="001816BF">
        <w:rPr>
          <w:rFonts w:ascii="Times New Roman" w:hAnsi="Times New Roman" w:cs="Times New Roman"/>
          <w:sz w:val="28"/>
          <w:szCs w:val="28"/>
        </w:rPr>
        <w:t>e</w:t>
      </w:r>
      <w:r w:rsidR="003C7AD4" w:rsidRPr="001816BF">
        <w:rPr>
          <w:rFonts w:ascii="Times New Roman" w:hAnsi="Times New Roman" w:cs="Times New Roman"/>
          <w:sz w:val="28"/>
          <w:szCs w:val="28"/>
        </w:rPr>
        <w:t>dilm</w:t>
      </w:r>
      <w:r w:rsidR="00195FDD" w:rsidRPr="001816BF">
        <w:rPr>
          <w:rFonts w:ascii="Times New Roman" w:hAnsi="Times New Roman" w:cs="Times New Roman"/>
          <w:sz w:val="28"/>
          <w:szCs w:val="28"/>
        </w:rPr>
        <w:t>işdir</w:t>
      </w:r>
      <w:proofErr w:type="spellEnd"/>
      <w:r w:rsidR="001D0097" w:rsidRPr="001816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5A4A" w:rsidRPr="001816BF" w:rsidRDefault="00CB5A4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isə ərizəçinin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şikayətində göstərilən dəlillərinə hər hansı münasibət bildirməməklə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qiymət verməməklə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AD4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3C7AD4" w:rsidRPr="001816BF">
        <w:rPr>
          <w:rFonts w:ascii="Times New Roman" w:hAnsi="Times New Roman" w:cs="Times New Roman"/>
          <w:sz w:val="28"/>
          <w:szCs w:val="28"/>
        </w:rPr>
        <w:t xml:space="preserve"> Məcəllənin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14.1, 88, 217.1</w:t>
      </w:r>
      <w:r w:rsidR="00FF68A7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218.1</w:t>
      </w:r>
      <w:r w:rsidR="00FF68A7" w:rsidRPr="001816BF">
        <w:rPr>
          <w:rFonts w:ascii="Times New Roman" w:hAnsi="Times New Roman" w:cs="Times New Roman"/>
          <w:sz w:val="28"/>
          <w:szCs w:val="28"/>
        </w:rPr>
        <w:t xml:space="preserve"> və 392.2-ci</w:t>
      </w:r>
      <w:r w:rsidRPr="001816BF">
        <w:rPr>
          <w:rFonts w:ascii="Times New Roman" w:hAnsi="Times New Roman" w:cs="Times New Roman"/>
          <w:sz w:val="28"/>
          <w:szCs w:val="28"/>
        </w:rPr>
        <w:t xml:space="preserve"> maddələrinin </w:t>
      </w:r>
      <w:r w:rsidR="00734602" w:rsidRPr="001816BF">
        <w:rPr>
          <w:rFonts w:ascii="Times New Roman" w:hAnsi="Times New Roman" w:cs="Times New Roman"/>
          <w:sz w:val="28"/>
          <w:szCs w:val="28"/>
        </w:rPr>
        <w:t>tələblərinə</w:t>
      </w:r>
      <w:r w:rsidRPr="001816BF">
        <w:rPr>
          <w:rFonts w:ascii="Times New Roman" w:hAnsi="Times New Roman" w:cs="Times New Roman"/>
          <w:sz w:val="28"/>
          <w:szCs w:val="28"/>
        </w:rPr>
        <w:t xml:space="preserve"> riayət etm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>əmişdir. 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 kassasiya instansiyası məhkəməsinin əsas təyinatını və həmin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instansiyada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işə baxılmanın hədlərini müəyyənləşdirən 416-cı maddəsinə əsasən</w:t>
      </w:r>
      <w:r w:rsidR="003C7AD4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normalarının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edilməsini yoxlayır.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normalarına gəldikdə isə Mülki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 418.2-ci maddəsinə görə</w:t>
      </w:r>
      <w:r w:rsidR="003C7AD4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 386-cı maddəsində göstərilən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hallarda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olunmamış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Məcəllənin 386-cı </w:t>
      </w:r>
      <w:r w:rsidRPr="001816BF">
        <w:rPr>
          <w:rFonts w:ascii="Times New Roman" w:hAnsi="Times New Roman" w:cs="Times New Roman"/>
          <w:sz w:val="28"/>
          <w:szCs w:val="28"/>
        </w:rPr>
        <w:lastRenderedPageBreak/>
        <w:t>maddəsinə görə</w:t>
      </w:r>
      <w:r w:rsidR="003C7AD4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normaları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halda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pozulmuş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düzgün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edilməmiş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məhkəmə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tətbiq edilməsində səhv buraxsın, tətbiq edilməli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digər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normativ-hüquqi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aktı tətbiq etməsin,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yaxud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qanunu</w:t>
      </w:r>
      <w:proofErr w:type="spellEnd"/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səhv təfsir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etsin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54652C" w:rsidRPr="001816BF" w:rsidRDefault="0054652C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>Göstərilənlərlə</w:t>
      </w:r>
      <w:r w:rsidR="003C7AD4" w:rsidRPr="001816BF">
        <w:rPr>
          <w:rFonts w:ascii="Times New Roman" w:hAnsi="Times New Roman" w:cs="Times New Roman"/>
          <w:sz w:val="28"/>
          <w:szCs w:val="28"/>
        </w:rPr>
        <w:t xml:space="preserve"> yanaşı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olunmalıdır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ərizəçinin </w:t>
      </w:r>
      <w:proofErr w:type="spellStart"/>
      <w:r w:rsidR="004451B0"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4451B0" w:rsidRPr="001816BF">
        <w:rPr>
          <w:rFonts w:ascii="Times New Roman" w:hAnsi="Times New Roman" w:cs="Times New Roman"/>
          <w:sz w:val="28"/>
          <w:szCs w:val="28"/>
        </w:rPr>
        <w:t xml:space="preserve"> şikayətində </w:t>
      </w:r>
      <w:proofErr w:type="spellStart"/>
      <w:r w:rsidR="004451B0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4451B0" w:rsidRPr="001816BF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="004451B0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4451B0" w:rsidRPr="001816BF">
        <w:rPr>
          <w:rFonts w:ascii="Times New Roman" w:hAnsi="Times New Roman" w:cs="Times New Roman"/>
          <w:sz w:val="28"/>
          <w:szCs w:val="28"/>
        </w:rPr>
        <w:t xml:space="preserve"> şikayətinin dəlillərin</w:t>
      </w:r>
      <w:r w:rsidR="003C7AD4" w:rsidRPr="001816BF">
        <w:rPr>
          <w:rFonts w:ascii="Times New Roman" w:hAnsi="Times New Roman" w:cs="Times New Roman"/>
          <w:sz w:val="28"/>
          <w:szCs w:val="28"/>
        </w:rPr>
        <w:t>ə</w:t>
      </w:r>
      <w:r w:rsidR="004451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1B0" w:rsidRPr="001816BF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="004451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1B0"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4451B0" w:rsidRPr="001816BF">
        <w:rPr>
          <w:rFonts w:ascii="Times New Roman" w:hAnsi="Times New Roman" w:cs="Times New Roman"/>
          <w:sz w:val="28"/>
          <w:szCs w:val="28"/>
        </w:rPr>
        <w:t xml:space="preserve"> münasibət bildirilməməsi </w:t>
      </w:r>
      <w:r w:rsidR="004C6F51" w:rsidRPr="001816BF">
        <w:rPr>
          <w:rFonts w:ascii="Times New Roman" w:hAnsi="Times New Roman" w:cs="Times New Roman"/>
          <w:sz w:val="28"/>
          <w:szCs w:val="28"/>
        </w:rPr>
        <w:t>göstəril</w:t>
      </w:r>
      <w:r w:rsidR="00645284" w:rsidRPr="001816BF">
        <w:rPr>
          <w:rFonts w:ascii="Times New Roman" w:hAnsi="Times New Roman" w:cs="Times New Roman"/>
          <w:sz w:val="28"/>
          <w:szCs w:val="28"/>
        </w:rPr>
        <w:t>sə də</w:t>
      </w:r>
      <w:r w:rsidR="004C6F51" w:rsidRPr="001816BF">
        <w:rPr>
          <w:rFonts w:ascii="Times New Roman" w:hAnsi="Times New Roman" w:cs="Times New Roman"/>
          <w:sz w:val="28"/>
          <w:szCs w:val="28"/>
        </w:rPr>
        <w:t>,</w:t>
      </w:r>
      <w:r w:rsidR="004451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51" w:rsidRPr="001816BF">
        <w:rPr>
          <w:rFonts w:ascii="Times New Roman" w:hAnsi="Times New Roman" w:cs="Times New Roman"/>
          <w:sz w:val="28"/>
          <w:szCs w:val="28"/>
        </w:rPr>
        <w:t>k</w:t>
      </w:r>
      <w:r w:rsidRPr="001816BF">
        <w:rPr>
          <w:rFonts w:ascii="Times New Roman" w:hAnsi="Times New Roman" w:cs="Times New Roman"/>
          <w:sz w:val="28"/>
          <w:szCs w:val="28"/>
        </w:rPr>
        <w:t>assasiya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məsələyə ümumiyyətl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toxunmayaraq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əhəmiyyət kəsb edən həmin dəlilə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qiymət verməmişdir.</w:t>
      </w:r>
    </w:p>
    <w:p w:rsidR="009015F8" w:rsidRPr="001816BF" w:rsidRDefault="0054652C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645284" w:rsidRPr="001816BF">
        <w:rPr>
          <w:rFonts w:ascii="Times New Roman" w:hAnsi="Times New Roman" w:cs="Times New Roman"/>
          <w:sz w:val="28"/>
          <w:szCs w:val="28"/>
        </w:rPr>
        <w:t>si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mövqeyi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ondan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ibarətdir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qaydasında işə baxılma yalnız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xarakter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daşımamalı və məhz şikayətçi tərəfindən irəli sürülən dəlillərin yoxlanılmasına xidmət etməlidir </w:t>
      </w:r>
      <w:r w:rsidR="00645284" w:rsidRPr="001816B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="00645284" w:rsidRPr="001816BF">
        <w:rPr>
          <w:rFonts w:ascii="Times New Roman" w:hAnsi="Times New Roman" w:cs="Times New Roman"/>
          <w:sz w:val="28"/>
          <w:szCs w:val="28"/>
        </w:rPr>
        <w:t xml:space="preserve"> Məhkəməsi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Plenumunun</w:t>
      </w:r>
      <w:proofErr w:type="spellEnd"/>
      <w:r w:rsidR="0064528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K.B</w:t>
      </w:r>
      <w:proofErr w:type="gramEnd"/>
      <w:r w:rsidR="00645284" w:rsidRPr="001816BF">
        <w:rPr>
          <w:rFonts w:ascii="Times New Roman" w:hAnsi="Times New Roman" w:cs="Times New Roman"/>
          <w:sz w:val="28"/>
          <w:szCs w:val="28"/>
        </w:rPr>
        <w:t>ü</w:t>
      </w:r>
      <w:proofErr w:type="gramStart"/>
      <w:r w:rsidR="00982709" w:rsidRPr="001816BF">
        <w:rPr>
          <w:rFonts w:ascii="Times New Roman" w:hAnsi="Times New Roman" w:cs="Times New Roman"/>
          <w:sz w:val="28"/>
          <w:szCs w:val="28"/>
        </w:rPr>
        <w:t>nyatovun</w:t>
      </w:r>
      <w:proofErr w:type="spellEnd"/>
      <w:r w:rsidR="00982709" w:rsidRPr="001816BF">
        <w:rPr>
          <w:rFonts w:ascii="Times New Roman" w:hAnsi="Times New Roman" w:cs="Times New Roman"/>
          <w:sz w:val="28"/>
          <w:szCs w:val="28"/>
        </w:rPr>
        <w:t xml:space="preserve"> şikayəti üzrə 27 </w:t>
      </w:r>
      <w:proofErr w:type="spellStart"/>
      <w:r w:rsidR="00982709" w:rsidRPr="001816BF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="00982709" w:rsidRPr="001816BF">
        <w:rPr>
          <w:rFonts w:ascii="Times New Roman" w:hAnsi="Times New Roman" w:cs="Times New Roman"/>
          <w:sz w:val="28"/>
          <w:szCs w:val="28"/>
        </w:rPr>
        <w:t xml:space="preserve"> 2007-ci </w:t>
      </w:r>
      <w:proofErr w:type="spellStart"/>
      <w:r w:rsidR="00982709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982709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709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982709" w:rsidRPr="001816BF">
        <w:rPr>
          <w:rFonts w:ascii="Times New Roman" w:hAnsi="Times New Roman" w:cs="Times New Roman"/>
          <w:sz w:val="28"/>
          <w:szCs w:val="28"/>
        </w:rPr>
        <w:t xml:space="preserve"> Q</w:t>
      </w:r>
      <w:r w:rsidRPr="001816BF">
        <w:rPr>
          <w:rFonts w:ascii="Times New Roman" w:hAnsi="Times New Roman" w:cs="Times New Roman"/>
          <w:sz w:val="28"/>
          <w:szCs w:val="28"/>
        </w:rPr>
        <w:t>ərarı).</w:t>
      </w:r>
      <w:proofErr w:type="gramEnd"/>
    </w:p>
    <w:p w:rsidR="009015F8" w:rsidRPr="001816BF" w:rsidRDefault="009015F8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</w:t>
      </w:r>
      <w:r w:rsidR="00645284" w:rsidRPr="001816BF">
        <w:rPr>
          <w:rFonts w:ascii="Times New Roman" w:hAnsi="Times New Roman" w:cs="Times New Roman"/>
          <w:sz w:val="28"/>
          <w:szCs w:val="28"/>
        </w:rPr>
        <w:t>nin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C2"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="008B41C2" w:rsidRPr="001816BF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İnzibati-İqtisadi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45284" w:rsidRPr="001816BF">
        <w:rPr>
          <w:rFonts w:ascii="Times New Roman" w:hAnsi="Times New Roman" w:cs="Times New Roman"/>
          <w:sz w:val="28"/>
          <w:szCs w:val="28"/>
        </w:rPr>
        <w:t>K</w:t>
      </w:r>
      <w:r w:rsidRPr="001816BF">
        <w:rPr>
          <w:rFonts w:ascii="Times New Roman" w:hAnsi="Times New Roman" w:cs="Times New Roman"/>
          <w:sz w:val="28"/>
          <w:szCs w:val="28"/>
        </w:rPr>
        <w:t xml:space="preserve">ollegiyasının 28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oktyabr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2014-cü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8B41C2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C2" w:rsidRPr="001816BF">
        <w:rPr>
          <w:rFonts w:ascii="Times New Roman" w:hAnsi="Times New Roman" w:cs="Times New Roman"/>
          <w:sz w:val="28"/>
          <w:szCs w:val="28"/>
        </w:rPr>
        <w:t>yekun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45284" w:rsidRPr="001816BF">
        <w:rPr>
          <w:rFonts w:ascii="Times New Roman" w:hAnsi="Times New Roman" w:cs="Times New Roman"/>
          <w:sz w:val="28"/>
          <w:szCs w:val="28"/>
        </w:rPr>
        <w:t>q</w:t>
      </w:r>
      <w:r w:rsidRPr="001816BF">
        <w:rPr>
          <w:rFonts w:ascii="Times New Roman" w:hAnsi="Times New Roman" w:cs="Times New Roman"/>
          <w:sz w:val="28"/>
          <w:szCs w:val="28"/>
        </w:rPr>
        <w:t xml:space="preserve">ərarının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645284" w:rsidRPr="001816BF">
        <w:rPr>
          <w:rFonts w:ascii="Times New Roman" w:hAnsi="Times New Roman" w:cs="Times New Roman"/>
          <w:sz w:val="28"/>
          <w:szCs w:val="28"/>
        </w:rPr>
        <w:t xml:space="preserve"> nəticələrinin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 icraatı qaydasında </w:t>
      </w:r>
      <w:proofErr w:type="spellStart"/>
      <w:r w:rsidR="003208B0" w:rsidRPr="001816BF">
        <w:rPr>
          <w:rFonts w:ascii="Times New Roman" w:hAnsi="Times New Roman" w:cs="Times New Roman"/>
          <w:sz w:val="28"/>
          <w:szCs w:val="28"/>
        </w:rPr>
        <w:t>faktiki</w:t>
      </w:r>
      <w:proofErr w:type="spellEnd"/>
      <w:r w:rsidR="003208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8B0"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="003208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BB70CA" w:rsidRPr="001816BF">
        <w:rPr>
          <w:rFonts w:ascii="Times New Roman" w:hAnsi="Times New Roman" w:cs="Times New Roman"/>
          <w:sz w:val="28"/>
          <w:szCs w:val="28"/>
        </w:rPr>
        <w:t>qüvvədən salınmasını</w:t>
      </w:r>
      <w:r w:rsidR="003208B0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7D3E38" w:rsidRPr="001816BF">
        <w:rPr>
          <w:rFonts w:ascii="Times New Roman" w:hAnsi="Times New Roman" w:cs="Times New Roman"/>
          <w:sz w:val="28"/>
          <w:szCs w:val="28"/>
        </w:rPr>
        <w:t xml:space="preserve">narahatlıqla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qeyd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edərək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bildirir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>, b</w:t>
      </w:r>
      <w:r w:rsidR="003208B0" w:rsidRPr="001816BF">
        <w:rPr>
          <w:rFonts w:ascii="Times New Roman" w:hAnsi="Times New Roman" w:cs="Times New Roman"/>
          <w:sz w:val="28"/>
          <w:szCs w:val="28"/>
        </w:rPr>
        <w:t>el</w:t>
      </w:r>
      <w:proofErr w:type="gramEnd"/>
      <w:r w:rsidR="003208B0" w:rsidRPr="001816BF">
        <w:rPr>
          <w:rFonts w:ascii="Times New Roman" w:hAnsi="Times New Roman" w:cs="Times New Roman"/>
          <w:sz w:val="28"/>
          <w:szCs w:val="28"/>
        </w:rPr>
        <w:t>ə</w:t>
      </w:r>
      <w:r w:rsidR="007D3E3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3E38" w:rsidRPr="001816BF">
        <w:rPr>
          <w:rFonts w:ascii="Times New Roman" w:hAnsi="Times New Roman" w:cs="Times New Roman"/>
          <w:sz w:val="28"/>
          <w:szCs w:val="28"/>
        </w:rPr>
        <w:t>hallar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</w:t>
      </w:r>
      <w:r w:rsidR="007D3E38" w:rsidRPr="001816BF">
        <w:rPr>
          <w:rFonts w:ascii="Times New Roman" w:hAnsi="Times New Roman" w:cs="Times New Roman"/>
          <w:sz w:val="28"/>
          <w:szCs w:val="28"/>
        </w:rPr>
        <w:t>lərin fəaliyyəti</w:t>
      </w:r>
      <w:r w:rsidR="003208B0" w:rsidRPr="001816BF">
        <w:rPr>
          <w:rFonts w:ascii="Times New Roman" w:hAnsi="Times New Roman" w:cs="Times New Roman"/>
          <w:sz w:val="28"/>
          <w:szCs w:val="28"/>
        </w:rPr>
        <w:t>ndə</w:t>
      </w:r>
      <w:r w:rsidR="00645284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qeyri-</w:t>
      </w:r>
      <w:r w:rsidR="007D3E38" w:rsidRPr="001816BF">
        <w:rPr>
          <w:rFonts w:ascii="Times New Roman" w:hAnsi="Times New Roman" w:cs="Times New Roman"/>
          <w:sz w:val="28"/>
          <w:szCs w:val="28"/>
        </w:rPr>
        <w:t>konstitusion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təcrübə yaratmış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olar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. İşlərə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tərəflər arasında,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eyni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mübahisə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predmeti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üzrə fərqli məhkəmə icraatında baxılması mahiyyət etibarı ilə fər</w:t>
      </w:r>
      <w:r w:rsidR="00645284" w:rsidRPr="001816BF">
        <w:rPr>
          <w:rFonts w:ascii="Times New Roman" w:hAnsi="Times New Roman" w:cs="Times New Roman"/>
          <w:sz w:val="28"/>
          <w:szCs w:val="28"/>
        </w:rPr>
        <w:t>q</w:t>
      </w:r>
      <w:r w:rsidR="007D3E38" w:rsidRPr="001816BF">
        <w:rPr>
          <w:rFonts w:ascii="Times New Roman" w:hAnsi="Times New Roman" w:cs="Times New Roman"/>
          <w:sz w:val="28"/>
          <w:szCs w:val="28"/>
        </w:rPr>
        <w:t xml:space="preserve">li nəticələrə və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sonda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hüquqi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müəyyənlik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prinsipinin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pozulmasına səb</w:t>
      </w:r>
      <w:proofErr w:type="gram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əb </w:t>
      </w:r>
      <w:proofErr w:type="spellStart"/>
      <w:r w:rsidR="007D3E38" w:rsidRPr="001816BF">
        <w:rPr>
          <w:rFonts w:ascii="Times New Roman" w:hAnsi="Times New Roman" w:cs="Times New Roman"/>
          <w:sz w:val="28"/>
          <w:szCs w:val="28"/>
        </w:rPr>
        <w:t>ola</w:t>
      </w:r>
      <w:proofErr w:type="spellEnd"/>
      <w:r w:rsidR="007D3E38" w:rsidRPr="001816BF">
        <w:rPr>
          <w:rFonts w:ascii="Times New Roman" w:hAnsi="Times New Roman" w:cs="Times New Roman"/>
          <w:sz w:val="28"/>
          <w:szCs w:val="28"/>
        </w:rPr>
        <w:t xml:space="preserve"> bilər.   </w:t>
      </w:r>
    </w:p>
    <w:p w:rsidR="008A393B" w:rsidRPr="001816BF" w:rsidRDefault="0023162A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 xml:space="preserve">Beləliklə, </w:t>
      </w:r>
      <w:r w:rsidR="008A393B" w:rsidRPr="001816BF">
        <w:rPr>
          <w:rFonts w:ascii="Times New Roman" w:hAnsi="Times New Roman" w:cs="Times New Roman"/>
          <w:sz w:val="28"/>
          <w:szCs w:val="28"/>
        </w:rPr>
        <w:t>G.</w:t>
      </w:r>
      <w:r w:rsidR="00645284" w:rsidRPr="001816BF">
        <w:rPr>
          <w:rFonts w:ascii="Times New Roman" w:hAnsi="Times New Roman" w:cs="Times New Roman"/>
          <w:sz w:val="28"/>
          <w:szCs w:val="28"/>
        </w:rPr>
        <w:t>İ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smayılzadənin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şikayəti əsasında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işə baxmış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kassasiya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instansiyası məhkəməsi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apellyasiya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instansiyası məhkəməsi tərəfindən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maddi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hüquq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normalarının pozulmasına lazımi diqqət yetirməmiş, nəticədə Mülki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Məcəllənin 416,</w:t>
      </w:r>
      <w:r w:rsidR="000B4EB8" w:rsidRPr="001816BF">
        <w:rPr>
          <w:rFonts w:ascii="Times New Roman" w:hAnsi="Times New Roman" w:cs="Times New Roman"/>
          <w:sz w:val="28"/>
          <w:szCs w:val="28"/>
        </w:rPr>
        <w:t xml:space="preserve"> 417.1.3, 418.1</w:t>
      </w:r>
      <w:proofErr w:type="gramEnd"/>
      <w:r w:rsidR="000B4EB8" w:rsidRPr="001816BF">
        <w:rPr>
          <w:rFonts w:ascii="Times New Roman" w:hAnsi="Times New Roman" w:cs="Times New Roman"/>
          <w:sz w:val="28"/>
          <w:szCs w:val="28"/>
        </w:rPr>
        <w:t xml:space="preserve"> və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 418.2-ci maddələrinin tələblərinə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cavab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verməyən 15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qərar qəbul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etmişdir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isə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öz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növbəsində ərizəçinin Konstitusiyanın 29-cu maddəsinin V</w:t>
      </w:r>
      <w:r w:rsidR="00AE4C7F" w:rsidRPr="001816BF">
        <w:rPr>
          <w:rFonts w:ascii="Times New Roman" w:hAnsi="Times New Roman" w:cs="Times New Roman"/>
          <w:sz w:val="28"/>
          <w:szCs w:val="28"/>
        </w:rPr>
        <w:t>II</w:t>
      </w:r>
      <w:r w:rsidR="008A393B" w:rsidRPr="001816BF">
        <w:rPr>
          <w:rFonts w:ascii="Times New Roman" w:hAnsi="Times New Roman" w:cs="Times New Roman"/>
          <w:sz w:val="28"/>
          <w:szCs w:val="28"/>
        </w:rPr>
        <w:t xml:space="preserve"> hissəsində və 60-cı maddəsinin I hissəsində təsbit </w:t>
      </w:r>
      <w:proofErr w:type="spellStart"/>
      <w:r w:rsidR="008A393B" w:rsidRPr="001816BF">
        <w:rPr>
          <w:rFonts w:ascii="Times New Roman" w:hAnsi="Times New Roman" w:cs="Times New Roman"/>
          <w:sz w:val="28"/>
          <w:szCs w:val="28"/>
        </w:rPr>
        <w:t>olunmuş</w:t>
      </w:r>
      <w:proofErr w:type="spellEnd"/>
      <w:r w:rsidR="008A393B" w:rsidRPr="001816BF">
        <w:rPr>
          <w:rFonts w:ascii="Times New Roman" w:hAnsi="Times New Roman" w:cs="Times New Roman"/>
          <w:sz w:val="28"/>
          <w:szCs w:val="28"/>
        </w:rPr>
        <w:t xml:space="preserve"> hüquqlarının pozulmasına gətirib çıxarmışdır.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6BF">
        <w:rPr>
          <w:rFonts w:ascii="Times New Roman" w:hAnsi="Times New Roman" w:cs="Times New Roman"/>
          <w:sz w:val="28"/>
          <w:szCs w:val="28"/>
        </w:rPr>
        <w:t>Yuxarıda göstərilənlərə əsasən</w:t>
      </w:r>
      <w:r w:rsidR="00645284" w:rsidRPr="001816BF">
        <w:rPr>
          <w:rFonts w:ascii="Times New Roman" w:hAnsi="Times New Roman" w:cs="Times New Roman"/>
          <w:sz w:val="28"/>
          <w:szCs w:val="28"/>
        </w:rPr>
        <w:t>,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belə nəticəyə gəlir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L.Fərzəliyevanın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G.İ</w:t>
      </w:r>
      <w:r w:rsidR="00645284" w:rsidRPr="001816BF">
        <w:rPr>
          <w:rFonts w:ascii="Times New Roman" w:hAnsi="Times New Roman" w:cs="Times New Roman"/>
          <w:sz w:val="28"/>
          <w:szCs w:val="28"/>
        </w:rPr>
        <w:t xml:space="preserve">smayılzadəyə qarşı məcburi </w:t>
      </w:r>
      <w:proofErr w:type="spellStart"/>
      <w:r w:rsidR="00645284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645284" w:rsidRPr="001816BF">
        <w:rPr>
          <w:rFonts w:ascii="Times New Roman" w:hAnsi="Times New Roman" w:cs="Times New Roman"/>
          <w:sz w:val="28"/>
          <w:szCs w:val="28"/>
        </w:rPr>
        <w:t xml:space="preserve"> payın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645284" w:rsidRPr="001816BF">
        <w:rPr>
          <w:rFonts w:ascii="Times New Roman" w:hAnsi="Times New Roman" w:cs="Times New Roman"/>
          <w:sz w:val="28"/>
          <w:szCs w:val="28"/>
        </w:rPr>
        <w:t xml:space="preserve">müəyyən edilməsi </w:t>
      </w:r>
      <w:r w:rsidRPr="001816BF">
        <w:rPr>
          <w:rFonts w:ascii="Times New Roman" w:hAnsi="Times New Roman" w:cs="Times New Roman"/>
          <w:sz w:val="28"/>
          <w:szCs w:val="28"/>
        </w:rPr>
        <w:t xml:space="preserve">tələbinə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üzrə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</w:t>
      </w:r>
      <w:r w:rsidR="00645284" w:rsidRPr="001816BF">
        <w:rPr>
          <w:rFonts w:ascii="Times New Roman" w:hAnsi="Times New Roman" w:cs="Times New Roman"/>
          <w:sz w:val="28"/>
          <w:szCs w:val="28"/>
        </w:rPr>
        <w:t>ülki</w:t>
      </w:r>
      <w:proofErr w:type="spellEnd"/>
      <w:r w:rsidR="00645284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>K</w:t>
      </w:r>
      <w:r w:rsidR="00645284" w:rsidRPr="001816BF">
        <w:rPr>
          <w:rFonts w:ascii="Times New Roman" w:hAnsi="Times New Roman" w:cs="Times New Roman"/>
          <w:sz w:val="28"/>
          <w:szCs w:val="28"/>
        </w:rPr>
        <w:t>ollegiyasın</w:t>
      </w:r>
      <w:proofErr w:type="gramEnd"/>
      <w:r w:rsidR="00645284" w:rsidRPr="001816BF">
        <w:rPr>
          <w:rFonts w:ascii="Times New Roman" w:hAnsi="Times New Roman" w:cs="Times New Roman"/>
          <w:sz w:val="28"/>
          <w:szCs w:val="28"/>
        </w:rPr>
        <w:t>ı</w:t>
      </w:r>
      <w:proofErr w:type="gramStart"/>
      <w:r w:rsidR="00645284" w:rsidRPr="001816BF">
        <w:rPr>
          <w:rFonts w:ascii="Times New Roman" w:hAnsi="Times New Roman" w:cs="Times New Roman"/>
          <w:sz w:val="28"/>
          <w:szCs w:val="28"/>
        </w:rPr>
        <w:t>n</w:t>
      </w:r>
      <w:r w:rsidRPr="001816B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qərarı Konstitusiyanın  29-cu maddəsinin V</w:t>
      </w:r>
      <w:r w:rsidR="002B353E" w:rsidRPr="001816BF">
        <w:rPr>
          <w:rFonts w:ascii="Times New Roman" w:hAnsi="Times New Roman" w:cs="Times New Roman"/>
          <w:sz w:val="28"/>
          <w:szCs w:val="28"/>
        </w:rPr>
        <w:t>II</w:t>
      </w:r>
      <w:r w:rsidRPr="001816BF">
        <w:rPr>
          <w:rFonts w:ascii="Times New Roman" w:hAnsi="Times New Roman" w:cs="Times New Roman"/>
          <w:sz w:val="28"/>
          <w:szCs w:val="28"/>
        </w:rPr>
        <w:t xml:space="preserve"> hissəsinə və 60-cı maddəsinin I hissəsinə, Mülki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Məcəllənin 416, 417.1.3, 418.1 və 418.2-ci maddələrinə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edilməli və işə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Azərbaycan Respublikası</w:t>
      </w:r>
      <w:r w:rsidR="008A310B" w:rsidRPr="001816BF">
        <w:rPr>
          <w:rFonts w:ascii="Times New Roman" w:hAnsi="Times New Roman" w:cs="Times New Roman"/>
          <w:sz w:val="28"/>
          <w:szCs w:val="28"/>
        </w:rPr>
        <w:t>nın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müddətdə yenidən baxılmalıdır. 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Azərbaycan Respublikası Konstitusiyasının 130-cu maddəsinin V və IX hissələrini, “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 haqqında”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lastRenderedPageBreak/>
        <w:t>Qanununun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52, 62, 63, 65-67 və 69-cu maddələrini rəhbər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tutaraq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Plenumu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  </w:t>
      </w:r>
    </w:p>
    <w:p w:rsidR="00EA7A6B" w:rsidRPr="001816BF" w:rsidRDefault="00EA7A6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93B" w:rsidRPr="001816BF" w:rsidRDefault="008A393B" w:rsidP="001816B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 xml:space="preserve">QƏRARA </w:t>
      </w:r>
      <w:r w:rsidR="001720E5" w:rsidRPr="00181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b/>
          <w:sz w:val="28"/>
          <w:szCs w:val="28"/>
        </w:rPr>
        <w:t>ALDI:</w:t>
      </w:r>
    </w:p>
    <w:p w:rsidR="001720E5" w:rsidRPr="001816BF" w:rsidRDefault="001720E5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A7A6B" w:rsidRPr="001816BF">
        <w:rPr>
          <w:rFonts w:ascii="Times New Roman" w:hAnsi="Times New Roman" w:cs="Times New Roman"/>
          <w:sz w:val="28"/>
          <w:szCs w:val="28"/>
        </w:rPr>
        <w:t>L.</w:t>
      </w:r>
      <w:r w:rsidRPr="001816BF">
        <w:rPr>
          <w:rFonts w:ascii="Times New Roman" w:hAnsi="Times New Roman" w:cs="Times New Roman"/>
          <w:sz w:val="28"/>
          <w:szCs w:val="28"/>
        </w:rPr>
        <w:t>Fərzəliyeva</w:t>
      </w:r>
      <w:r w:rsidR="00EA7A6B" w:rsidRPr="001816BF">
        <w:rPr>
          <w:rFonts w:ascii="Times New Roman" w:hAnsi="Times New Roman" w:cs="Times New Roman"/>
          <w:sz w:val="28"/>
          <w:szCs w:val="28"/>
        </w:rPr>
        <w:t>nın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cavabdeh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EA7A6B" w:rsidRPr="001816BF">
        <w:rPr>
          <w:rFonts w:ascii="Times New Roman" w:hAnsi="Times New Roman" w:cs="Times New Roman"/>
          <w:sz w:val="28"/>
          <w:szCs w:val="28"/>
        </w:rPr>
        <w:t>G.</w:t>
      </w:r>
      <w:r w:rsidRPr="001816BF">
        <w:rPr>
          <w:rFonts w:ascii="Times New Roman" w:hAnsi="Times New Roman" w:cs="Times New Roman"/>
          <w:sz w:val="28"/>
          <w:szCs w:val="28"/>
        </w:rPr>
        <w:t>İsmayılzadə</w:t>
      </w:r>
      <w:r w:rsidR="00EA7A6B" w:rsidRPr="001816BF">
        <w:rPr>
          <w:rFonts w:ascii="Times New Roman" w:hAnsi="Times New Roman" w:cs="Times New Roman"/>
          <w:sz w:val="28"/>
          <w:szCs w:val="28"/>
        </w:rPr>
        <w:t>yə</w:t>
      </w:r>
      <w:r w:rsidR="00982709"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Pr="001816BF">
        <w:rPr>
          <w:rFonts w:ascii="Times New Roman" w:hAnsi="Times New Roman" w:cs="Times New Roman"/>
          <w:sz w:val="28"/>
          <w:szCs w:val="28"/>
        </w:rPr>
        <w:t xml:space="preserve">qarşı </w:t>
      </w:r>
      <w:r w:rsidR="00EA7A6B" w:rsidRPr="001816BF">
        <w:rPr>
          <w:rFonts w:ascii="Times New Roman" w:hAnsi="Times New Roman" w:cs="Times New Roman"/>
          <w:sz w:val="28"/>
          <w:szCs w:val="28"/>
        </w:rPr>
        <w:t xml:space="preserve">məcburi </w:t>
      </w:r>
      <w:proofErr w:type="spellStart"/>
      <w:r w:rsidR="00EA7A6B" w:rsidRPr="001816BF">
        <w:rPr>
          <w:rFonts w:ascii="Times New Roman" w:hAnsi="Times New Roman" w:cs="Times New Roman"/>
          <w:sz w:val="28"/>
          <w:szCs w:val="28"/>
        </w:rPr>
        <w:t>miras</w:t>
      </w:r>
      <w:proofErr w:type="spellEnd"/>
      <w:r w:rsidR="00EA7A6B" w:rsidRPr="001816BF">
        <w:rPr>
          <w:rFonts w:ascii="Times New Roman" w:hAnsi="Times New Roman" w:cs="Times New Roman"/>
          <w:sz w:val="28"/>
          <w:szCs w:val="28"/>
        </w:rPr>
        <w:t xml:space="preserve"> payın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r w:rsidR="00EA7A6B" w:rsidRPr="001816BF">
        <w:rPr>
          <w:rFonts w:ascii="Times New Roman" w:hAnsi="Times New Roman" w:cs="Times New Roman"/>
          <w:sz w:val="28"/>
          <w:szCs w:val="28"/>
        </w:rPr>
        <w:t>müəyyən edilməsi</w:t>
      </w:r>
      <w:r w:rsidRPr="001816BF">
        <w:rPr>
          <w:rFonts w:ascii="Times New Roman" w:hAnsi="Times New Roman" w:cs="Times New Roman"/>
          <w:sz w:val="28"/>
          <w:szCs w:val="28"/>
        </w:rPr>
        <w:t xml:space="preserve"> tələbinə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dair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üzrə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Kollegiyasının 15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2016-cı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tarixli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qərarı Azərbaycan Respublikası Konstitusiyasının 29-cu maddəsinin V</w:t>
      </w:r>
      <w:r w:rsidR="002B353E" w:rsidRPr="001816BF">
        <w:rPr>
          <w:rFonts w:ascii="Times New Roman" w:hAnsi="Times New Roman" w:cs="Times New Roman"/>
          <w:sz w:val="28"/>
          <w:szCs w:val="28"/>
        </w:rPr>
        <w:t>II</w:t>
      </w:r>
      <w:r w:rsidRPr="001816BF">
        <w:rPr>
          <w:rFonts w:ascii="Times New Roman" w:hAnsi="Times New Roman" w:cs="Times New Roman"/>
          <w:sz w:val="28"/>
          <w:szCs w:val="28"/>
        </w:rPr>
        <w:t xml:space="preserve"> hiss</w:t>
      </w:r>
      <w:proofErr w:type="gramEnd"/>
      <w:r w:rsidRPr="001816BF">
        <w:rPr>
          <w:rFonts w:ascii="Times New Roman" w:hAnsi="Times New Roman" w:cs="Times New Roman"/>
          <w:sz w:val="28"/>
          <w:szCs w:val="28"/>
        </w:rPr>
        <w:t>ə</w:t>
      </w:r>
      <w:proofErr w:type="gramStart"/>
      <w:r w:rsidRPr="001816BF">
        <w:rPr>
          <w:rFonts w:ascii="Times New Roman" w:hAnsi="Times New Roman" w:cs="Times New Roman"/>
          <w:sz w:val="28"/>
          <w:szCs w:val="28"/>
        </w:rPr>
        <w:t>sinə və 60-cı maddəsinin I 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hissəsinə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, 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Məcəlləsinin 416, 417.1.3, 418.1 və 418.2-ci maddələrinə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olmadığından qüvvədən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düşmüş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hesab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. İşə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Qərara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olaraq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Azərbaycan Respublikası</w:t>
      </w:r>
      <w:r w:rsidR="008A310B" w:rsidRPr="001816BF">
        <w:rPr>
          <w:rFonts w:ascii="Times New Roman" w:hAnsi="Times New Roman" w:cs="Times New Roman"/>
          <w:sz w:val="28"/>
          <w:szCs w:val="28"/>
        </w:rPr>
        <w:t>nın</w:t>
      </w:r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mülki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prosessual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qanunvericiliyi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ilə müəyyən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edilmiş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qaydada</w:t>
      </w:r>
      <w:proofErr w:type="spellEnd"/>
      <w:proofErr w:type="gramEnd"/>
      <w:r w:rsidRPr="001816BF">
        <w:rPr>
          <w:rFonts w:ascii="Times New Roman" w:hAnsi="Times New Roman" w:cs="Times New Roman"/>
          <w:sz w:val="28"/>
          <w:szCs w:val="28"/>
        </w:rPr>
        <w:t xml:space="preserve"> və müddətdə yenidən baxılsın. 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2. Qərar dərc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olunduğu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gündən qüvvəyə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minir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>3. Qərar “Azərbaycan”, “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Respublika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Xalq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qəzeti”, “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Bakinski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raboçi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” qəzetlərində və “Azərbaycan Respublikası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Konstitusiya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Məhkəməsinin Məlumatı”nda dərc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edilsin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>.</w:t>
      </w:r>
    </w:p>
    <w:p w:rsidR="008A393B" w:rsidRPr="001816BF" w:rsidRDefault="008A393B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6BF">
        <w:rPr>
          <w:rFonts w:ascii="Times New Roman" w:hAnsi="Times New Roman" w:cs="Times New Roman"/>
          <w:sz w:val="28"/>
          <w:szCs w:val="28"/>
        </w:rPr>
        <w:t xml:space="preserve">4. Qərar qətidir,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heç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orqan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şəxs tərəfindən ləğv edilə, dəyişdirilə və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rəsmi təfsir </w:t>
      </w:r>
      <w:proofErr w:type="spellStart"/>
      <w:r w:rsidRPr="001816BF">
        <w:rPr>
          <w:rFonts w:ascii="Times New Roman" w:hAnsi="Times New Roman" w:cs="Times New Roman"/>
          <w:sz w:val="28"/>
          <w:szCs w:val="28"/>
        </w:rPr>
        <w:t>oluna</w:t>
      </w:r>
      <w:proofErr w:type="spellEnd"/>
      <w:r w:rsidRPr="001816BF">
        <w:rPr>
          <w:rFonts w:ascii="Times New Roman" w:hAnsi="Times New Roman" w:cs="Times New Roman"/>
          <w:sz w:val="28"/>
          <w:szCs w:val="28"/>
        </w:rPr>
        <w:t xml:space="preserve"> bilməz.   </w:t>
      </w:r>
    </w:p>
    <w:p w:rsidR="009F537C" w:rsidRPr="001816BF" w:rsidRDefault="009F537C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37C" w:rsidRPr="001816BF" w:rsidRDefault="009F537C" w:rsidP="001816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977" w:rsidRDefault="00EA7A6B" w:rsidP="001816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16BF">
        <w:rPr>
          <w:rFonts w:ascii="Times New Roman" w:hAnsi="Times New Roman" w:cs="Times New Roman"/>
          <w:b/>
          <w:sz w:val="28"/>
          <w:szCs w:val="28"/>
        </w:rPr>
        <w:t>S</w:t>
      </w:r>
      <w:r w:rsidR="008A393B" w:rsidRPr="001816BF">
        <w:rPr>
          <w:rFonts w:ascii="Times New Roman" w:hAnsi="Times New Roman" w:cs="Times New Roman"/>
          <w:b/>
          <w:sz w:val="28"/>
          <w:szCs w:val="28"/>
        </w:rPr>
        <w:t>ədr                                                                     </w:t>
      </w:r>
      <w:r w:rsidR="00EC3E92" w:rsidRPr="001816B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393B" w:rsidRPr="001816BF">
        <w:rPr>
          <w:rFonts w:ascii="Times New Roman" w:hAnsi="Times New Roman" w:cs="Times New Roman"/>
          <w:b/>
          <w:sz w:val="28"/>
          <w:szCs w:val="28"/>
        </w:rPr>
        <w:t>Fərhad  Abdullayev</w:t>
      </w:r>
    </w:p>
    <w:p w:rsidR="001816BF" w:rsidRPr="001816BF" w:rsidRDefault="001816BF" w:rsidP="001816B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1816BF" w:rsidRPr="001816BF" w:rsidSect="001816BF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7E" w:rsidRDefault="00D0247E" w:rsidP="00BB4152">
      <w:pPr>
        <w:spacing w:after="0" w:line="240" w:lineRule="auto"/>
      </w:pPr>
      <w:r>
        <w:separator/>
      </w:r>
    </w:p>
  </w:endnote>
  <w:endnote w:type="continuationSeparator" w:id="0">
    <w:p w:rsidR="00D0247E" w:rsidRDefault="00D0247E" w:rsidP="00B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341720"/>
      <w:docPartObj>
        <w:docPartGallery w:val="Page Numbers (Bottom of Page)"/>
        <w:docPartUnique/>
      </w:docPartObj>
    </w:sdtPr>
    <w:sdtContent>
      <w:p w:rsidR="003C7AD4" w:rsidRDefault="00010560">
        <w:pPr>
          <w:pStyle w:val="a5"/>
          <w:jc w:val="right"/>
        </w:pPr>
        <w:fldSimple w:instr="PAGE   \* MERGEFORMAT">
          <w:r w:rsidR="001816BF">
            <w:rPr>
              <w:noProof/>
            </w:rPr>
            <w:t>9</w:t>
          </w:r>
        </w:fldSimple>
      </w:p>
    </w:sdtContent>
  </w:sdt>
  <w:p w:rsidR="003C7AD4" w:rsidRDefault="003C7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7E" w:rsidRDefault="00D0247E" w:rsidP="00BB4152">
      <w:pPr>
        <w:spacing w:after="0" w:line="240" w:lineRule="auto"/>
      </w:pPr>
      <w:r>
        <w:separator/>
      </w:r>
    </w:p>
  </w:footnote>
  <w:footnote w:type="continuationSeparator" w:id="0">
    <w:p w:rsidR="00D0247E" w:rsidRDefault="00D0247E" w:rsidP="00BB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832"/>
    <w:multiLevelType w:val="hybridMultilevel"/>
    <w:tmpl w:val="5A083DF8"/>
    <w:lvl w:ilvl="0" w:tplc="40E602D8">
      <w:numFmt w:val="bullet"/>
      <w:lvlText w:val="-"/>
      <w:lvlJc w:val="left"/>
      <w:pPr>
        <w:ind w:left="4046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266C"/>
    <w:multiLevelType w:val="hybridMultilevel"/>
    <w:tmpl w:val="03F62D30"/>
    <w:lvl w:ilvl="0" w:tplc="81424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833F27"/>
    <w:multiLevelType w:val="hybridMultilevel"/>
    <w:tmpl w:val="0FEE9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B2D"/>
    <w:rsid w:val="00000B9E"/>
    <w:rsid w:val="00010560"/>
    <w:rsid w:val="000207E2"/>
    <w:rsid w:val="00035740"/>
    <w:rsid w:val="0004062C"/>
    <w:rsid w:val="00041014"/>
    <w:rsid w:val="00051C52"/>
    <w:rsid w:val="00063F2E"/>
    <w:rsid w:val="00085A20"/>
    <w:rsid w:val="0008735F"/>
    <w:rsid w:val="000972B6"/>
    <w:rsid w:val="00097928"/>
    <w:rsid w:val="000A7C62"/>
    <w:rsid w:val="000B1E14"/>
    <w:rsid w:val="000B4EB8"/>
    <w:rsid w:val="000B5CBB"/>
    <w:rsid w:val="000C0C08"/>
    <w:rsid w:val="000C75EA"/>
    <w:rsid w:val="000D66B8"/>
    <w:rsid w:val="000E7DA7"/>
    <w:rsid w:val="000F08BA"/>
    <w:rsid w:val="00117329"/>
    <w:rsid w:val="00117B73"/>
    <w:rsid w:val="0012426D"/>
    <w:rsid w:val="00127F36"/>
    <w:rsid w:val="00131C68"/>
    <w:rsid w:val="001473F8"/>
    <w:rsid w:val="00151E8E"/>
    <w:rsid w:val="0016660F"/>
    <w:rsid w:val="001720E5"/>
    <w:rsid w:val="001816BF"/>
    <w:rsid w:val="00182F8F"/>
    <w:rsid w:val="00195FDD"/>
    <w:rsid w:val="00197F95"/>
    <w:rsid w:val="001A7626"/>
    <w:rsid w:val="001B0B35"/>
    <w:rsid w:val="001B754D"/>
    <w:rsid w:val="001C4001"/>
    <w:rsid w:val="001D0097"/>
    <w:rsid w:val="001D15B4"/>
    <w:rsid w:val="001D2B64"/>
    <w:rsid w:val="002218E1"/>
    <w:rsid w:val="0023162A"/>
    <w:rsid w:val="00234DF5"/>
    <w:rsid w:val="00235FFF"/>
    <w:rsid w:val="002414A4"/>
    <w:rsid w:val="00260AB8"/>
    <w:rsid w:val="00280D6A"/>
    <w:rsid w:val="002A120E"/>
    <w:rsid w:val="002B353E"/>
    <w:rsid w:val="002D4FB0"/>
    <w:rsid w:val="002D744A"/>
    <w:rsid w:val="002F5B60"/>
    <w:rsid w:val="0030494A"/>
    <w:rsid w:val="00315DC0"/>
    <w:rsid w:val="003163D3"/>
    <w:rsid w:val="003208B0"/>
    <w:rsid w:val="0034016A"/>
    <w:rsid w:val="00352D8B"/>
    <w:rsid w:val="0035650E"/>
    <w:rsid w:val="003601FF"/>
    <w:rsid w:val="00371A9B"/>
    <w:rsid w:val="00374963"/>
    <w:rsid w:val="003801BD"/>
    <w:rsid w:val="00384CBB"/>
    <w:rsid w:val="0039020D"/>
    <w:rsid w:val="003954AD"/>
    <w:rsid w:val="003B5CD5"/>
    <w:rsid w:val="003C7AD4"/>
    <w:rsid w:val="003D1DE9"/>
    <w:rsid w:val="003D4999"/>
    <w:rsid w:val="003D7A53"/>
    <w:rsid w:val="00404839"/>
    <w:rsid w:val="00410BA9"/>
    <w:rsid w:val="00421B74"/>
    <w:rsid w:val="00422F94"/>
    <w:rsid w:val="00433BA0"/>
    <w:rsid w:val="00435DFD"/>
    <w:rsid w:val="004451B0"/>
    <w:rsid w:val="0044570E"/>
    <w:rsid w:val="0047002F"/>
    <w:rsid w:val="00476591"/>
    <w:rsid w:val="00490721"/>
    <w:rsid w:val="00490FEC"/>
    <w:rsid w:val="00491057"/>
    <w:rsid w:val="004930F4"/>
    <w:rsid w:val="004A0194"/>
    <w:rsid w:val="004A268D"/>
    <w:rsid w:val="004C3DB0"/>
    <w:rsid w:val="004C6F51"/>
    <w:rsid w:val="004C70A0"/>
    <w:rsid w:val="004D02DB"/>
    <w:rsid w:val="004F1443"/>
    <w:rsid w:val="004F5C09"/>
    <w:rsid w:val="00516D78"/>
    <w:rsid w:val="005271BB"/>
    <w:rsid w:val="00532589"/>
    <w:rsid w:val="0053671B"/>
    <w:rsid w:val="00540D91"/>
    <w:rsid w:val="005447F8"/>
    <w:rsid w:val="0054652C"/>
    <w:rsid w:val="005517A7"/>
    <w:rsid w:val="0055275B"/>
    <w:rsid w:val="005609D6"/>
    <w:rsid w:val="00562C3F"/>
    <w:rsid w:val="0058150E"/>
    <w:rsid w:val="0058303F"/>
    <w:rsid w:val="005843E8"/>
    <w:rsid w:val="00592217"/>
    <w:rsid w:val="005C7977"/>
    <w:rsid w:val="005D0B67"/>
    <w:rsid w:val="005D543C"/>
    <w:rsid w:val="005E675C"/>
    <w:rsid w:val="00610BC2"/>
    <w:rsid w:val="00616CAE"/>
    <w:rsid w:val="00617DEC"/>
    <w:rsid w:val="0064034B"/>
    <w:rsid w:val="006425B2"/>
    <w:rsid w:val="00645284"/>
    <w:rsid w:val="00652632"/>
    <w:rsid w:val="006555EE"/>
    <w:rsid w:val="006579E8"/>
    <w:rsid w:val="0066096C"/>
    <w:rsid w:val="00664309"/>
    <w:rsid w:val="006750F5"/>
    <w:rsid w:val="00696792"/>
    <w:rsid w:val="006967FE"/>
    <w:rsid w:val="006B0DD1"/>
    <w:rsid w:val="006B366A"/>
    <w:rsid w:val="006E205C"/>
    <w:rsid w:val="006F0CF5"/>
    <w:rsid w:val="006F3594"/>
    <w:rsid w:val="00706848"/>
    <w:rsid w:val="00711298"/>
    <w:rsid w:val="0072471A"/>
    <w:rsid w:val="00727520"/>
    <w:rsid w:val="00734602"/>
    <w:rsid w:val="00741542"/>
    <w:rsid w:val="00743FA4"/>
    <w:rsid w:val="00751548"/>
    <w:rsid w:val="00773FC0"/>
    <w:rsid w:val="007815CF"/>
    <w:rsid w:val="00782E89"/>
    <w:rsid w:val="00790F75"/>
    <w:rsid w:val="007B2F4E"/>
    <w:rsid w:val="007C2F20"/>
    <w:rsid w:val="007D0CEF"/>
    <w:rsid w:val="007D1DC9"/>
    <w:rsid w:val="007D3E38"/>
    <w:rsid w:val="007E0E49"/>
    <w:rsid w:val="00827DEF"/>
    <w:rsid w:val="00835693"/>
    <w:rsid w:val="00837BAC"/>
    <w:rsid w:val="0084419E"/>
    <w:rsid w:val="00854CC7"/>
    <w:rsid w:val="00855B2D"/>
    <w:rsid w:val="008678FA"/>
    <w:rsid w:val="0087492E"/>
    <w:rsid w:val="00880C14"/>
    <w:rsid w:val="00892B84"/>
    <w:rsid w:val="008A1E72"/>
    <w:rsid w:val="008A310B"/>
    <w:rsid w:val="008A393B"/>
    <w:rsid w:val="008B41C2"/>
    <w:rsid w:val="008C108E"/>
    <w:rsid w:val="008C6D53"/>
    <w:rsid w:val="008E117D"/>
    <w:rsid w:val="009015F8"/>
    <w:rsid w:val="00907060"/>
    <w:rsid w:val="009177D3"/>
    <w:rsid w:val="0092168C"/>
    <w:rsid w:val="00925F61"/>
    <w:rsid w:val="009312E1"/>
    <w:rsid w:val="00947320"/>
    <w:rsid w:val="009631CA"/>
    <w:rsid w:val="00964889"/>
    <w:rsid w:val="00974EB1"/>
    <w:rsid w:val="00981696"/>
    <w:rsid w:val="00982390"/>
    <w:rsid w:val="00982709"/>
    <w:rsid w:val="00987277"/>
    <w:rsid w:val="00987C62"/>
    <w:rsid w:val="009C6367"/>
    <w:rsid w:val="009F537C"/>
    <w:rsid w:val="00A1385A"/>
    <w:rsid w:val="00A16EFD"/>
    <w:rsid w:val="00A241EF"/>
    <w:rsid w:val="00A24EE8"/>
    <w:rsid w:val="00A25296"/>
    <w:rsid w:val="00A27F06"/>
    <w:rsid w:val="00A56F74"/>
    <w:rsid w:val="00A64E87"/>
    <w:rsid w:val="00A67B14"/>
    <w:rsid w:val="00A715B5"/>
    <w:rsid w:val="00A76788"/>
    <w:rsid w:val="00A864BD"/>
    <w:rsid w:val="00AA1F43"/>
    <w:rsid w:val="00AC42B5"/>
    <w:rsid w:val="00AD75D7"/>
    <w:rsid w:val="00AE13CD"/>
    <w:rsid w:val="00AE3320"/>
    <w:rsid w:val="00AE4C7F"/>
    <w:rsid w:val="00AE7915"/>
    <w:rsid w:val="00AF4A41"/>
    <w:rsid w:val="00B003E2"/>
    <w:rsid w:val="00B0095A"/>
    <w:rsid w:val="00B36CAD"/>
    <w:rsid w:val="00B46B3B"/>
    <w:rsid w:val="00B54068"/>
    <w:rsid w:val="00B648E1"/>
    <w:rsid w:val="00B67BA4"/>
    <w:rsid w:val="00B77994"/>
    <w:rsid w:val="00B80121"/>
    <w:rsid w:val="00B91D8A"/>
    <w:rsid w:val="00BA1CFA"/>
    <w:rsid w:val="00BA25ED"/>
    <w:rsid w:val="00BB4152"/>
    <w:rsid w:val="00BB70CA"/>
    <w:rsid w:val="00BD1D04"/>
    <w:rsid w:val="00BD32C9"/>
    <w:rsid w:val="00BE088E"/>
    <w:rsid w:val="00BF279F"/>
    <w:rsid w:val="00C02B3A"/>
    <w:rsid w:val="00C07595"/>
    <w:rsid w:val="00C124C1"/>
    <w:rsid w:val="00C15341"/>
    <w:rsid w:val="00C220B5"/>
    <w:rsid w:val="00C319B7"/>
    <w:rsid w:val="00C35D13"/>
    <w:rsid w:val="00C4146B"/>
    <w:rsid w:val="00C45100"/>
    <w:rsid w:val="00C47036"/>
    <w:rsid w:val="00C6127D"/>
    <w:rsid w:val="00C653FD"/>
    <w:rsid w:val="00C82694"/>
    <w:rsid w:val="00C92002"/>
    <w:rsid w:val="00C97D88"/>
    <w:rsid w:val="00CA0311"/>
    <w:rsid w:val="00CB40F4"/>
    <w:rsid w:val="00CB4E6D"/>
    <w:rsid w:val="00CB5A4A"/>
    <w:rsid w:val="00CC796C"/>
    <w:rsid w:val="00CD3661"/>
    <w:rsid w:val="00CF67C4"/>
    <w:rsid w:val="00D00164"/>
    <w:rsid w:val="00D0247E"/>
    <w:rsid w:val="00D108DA"/>
    <w:rsid w:val="00D11C93"/>
    <w:rsid w:val="00D17EB7"/>
    <w:rsid w:val="00D268E1"/>
    <w:rsid w:val="00D26E8B"/>
    <w:rsid w:val="00D3733C"/>
    <w:rsid w:val="00D40A67"/>
    <w:rsid w:val="00D416CF"/>
    <w:rsid w:val="00D63CA1"/>
    <w:rsid w:val="00D750AD"/>
    <w:rsid w:val="00DA0BB8"/>
    <w:rsid w:val="00DA6329"/>
    <w:rsid w:val="00DC5FD6"/>
    <w:rsid w:val="00DD0636"/>
    <w:rsid w:val="00DD3900"/>
    <w:rsid w:val="00DD654E"/>
    <w:rsid w:val="00DE287F"/>
    <w:rsid w:val="00DE54B7"/>
    <w:rsid w:val="00E01769"/>
    <w:rsid w:val="00E07CE3"/>
    <w:rsid w:val="00E140E8"/>
    <w:rsid w:val="00E1576B"/>
    <w:rsid w:val="00E23109"/>
    <w:rsid w:val="00E26AFA"/>
    <w:rsid w:val="00E36B17"/>
    <w:rsid w:val="00E37257"/>
    <w:rsid w:val="00E40D72"/>
    <w:rsid w:val="00E46075"/>
    <w:rsid w:val="00E65E01"/>
    <w:rsid w:val="00E67494"/>
    <w:rsid w:val="00E741C6"/>
    <w:rsid w:val="00E80666"/>
    <w:rsid w:val="00E91B58"/>
    <w:rsid w:val="00E94C47"/>
    <w:rsid w:val="00EA7A6B"/>
    <w:rsid w:val="00EC11F5"/>
    <w:rsid w:val="00EC2562"/>
    <w:rsid w:val="00EC3737"/>
    <w:rsid w:val="00EC3E92"/>
    <w:rsid w:val="00EE5DE0"/>
    <w:rsid w:val="00EF7FD5"/>
    <w:rsid w:val="00F01CC7"/>
    <w:rsid w:val="00F0442C"/>
    <w:rsid w:val="00F0636F"/>
    <w:rsid w:val="00F07B4D"/>
    <w:rsid w:val="00F112D6"/>
    <w:rsid w:val="00F20917"/>
    <w:rsid w:val="00F2148C"/>
    <w:rsid w:val="00F50988"/>
    <w:rsid w:val="00F569FD"/>
    <w:rsid w:val="00F60436"/>
    <w:rsid w:val="00F619EA"/>
    <w:rsid w:val="00F65137"/>
    <w:rsid w:val="00F7517F"/>
    <w:rsid w:val="00F760A6"/>
    <w:rsid w:val="00F77D9C"/>
    <w:rsid w:val="00F77FB8"/>
    <w:rsid w:val="00F81B7D"/>
    <w:rsid w:val="00F85094"/>
    <w:rsid w:val="00F87715"/>
    <w:rsid w:val="00F9206D"/>
    <w:rsid w:val="00FA532A"/>
    <w:rsid w:val="00FB7B86"/>
    <w:rsid w:val="00FC09E5"/>
    <w:rsid w:val="00FC70DB"/>
    <w:rsid w:val="00FC7E17"/>
    <w:rsid w:val="00FD198B"/>
    <w:rsid w:val="00FD1D35"/>
    <w:rsid w:val="00FD61CF"/>
    <w:rsid w:val="00FE3292"/>
    <w:rsid w:val="00FF4923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152"/>
  </w:style>
  <w:style w:type="paragraph" w:styleId="a5">
    <w:name w:val="footer"/>
    <w:basedOn w:val="a"/>
    <w:link w:val="a6"/>
    <w:uiPriority w:val="99"/>
    <w:unhideWhenUsed/>
    <w:rsid w:val="00B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152"/>
  </w:style>
  <w:style w:type="character" w:customStyle="1" w:styleId="2">
    <w:name w:val="Основной текст (2)_"/>
    <w:basedOn w:val="a0"/>
    <w:link w:val="20"/>
    <w:uiPriority w:val="99"/>
    <w:locked/>
    <w:rsid w:val="00A67B1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7B14"/>
    <w:pPr>
      <w:widowControl w:val="0"/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2D4FB0"/>
    <w:pPr>
      <w:spacing w:after="0" w:line="240" w:lineRule="auto"/>
    </w:pPr>
    <w:rPr>
      <w:rFonts w:eastAsia="MS Mincho"/>
    </w:rPr>
  </w:style>
  <w:style w:type="paragraph" w:styleId="a8">
    <w:name w:val="List Paragraph"/>
    <w:basedOn w:val="a"/>
    <w:uiPriority w:val="34"/>
    <w:qFormat/>
    <w:rsid w:val="00B003E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97D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D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D88"/>
    <w:rPr>
      <w:vertAlign w:val="superscript"/>
    </w:rPr>
  </w:style>
  <w:style w:type="character" w:customStyle="1" w:styleId="apple-converted-space">
    <w:name w:val="apple-converted-space"/>
    <w:basedOn w:val="a0"/>
    <w:rsid w:val="007D1DC9"/>
  </w:style>
  <w:style w:type="paragraph" w:styleId="ac">
    <w:name w:val="Normal (Web)"/>
    <w:basedOn w:val="a"/>
    <w:uiPriority w:val="99"/>
    <w:unhideWhenUsed/>
    <w:rsid w:val="00D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06D"/>
    <w:rPr>
      <w:rFonts w:ascii="Tahoma" w:hAnsi="Tahoma" w:cs="Tahoma"/>
      <w:sz w:val="16"/>
      <w:szCs w:val="16"/>
    </w:rPr>
  </w:style>
  <w:style w:type="character" w:customStyle="1" w:styleId="217pt">
    <w:name w:val="Основной текст (2) + 17 pt"/>
    <w:aliases w:val="Полужирный,Масштаб 33%,Основной текст (2) + 15 pt,Масштаб 75%,Основной текст (2) + 13 pt"/>
    <w:basedOn w:val="2"/>
    <w:uiPriority w:val="99"/>
    <w:rsid w:val="006967FE"/>
    <w:rPr>
      <w:rFonts w:ascii="Times New Roman" w:hAnsi="Times New Roman" w:cs="Times New Roman"/>
      <w:b/>
      <w:bCs/>
      <w:w w:val="33"/>
      <w:sz w:val="34"/>
      <w:szCs w:val="34"/>
      <w:u w:val="none"/>
      <w:shd w:val="clear" w:color="auto" w:fill="FFFFFF"/>
    </w:rPr>
  </w:style>
  <w:style w:type="character" w:customStyle="1" w:styleId="2LucidaSansUnicode">
    <w:name w:val="Основной текст (2) + Lucida Sans Unicode"/>
    <w:aliases w:val="11 pt,12 pt,Полужирный1,Интервал -1 pt"/>
    <w:basedOn w:val="2"/>
    <w:uiPriority w:val="99"/>
    <w:rsid w:val="006967FE"/>
    <w:rPr>
      <w:rFonts w:ascii="Lucida Sans Unicode" w:hAnsi="Lucida Sans Unicode" w:cs="Lucida Sans Unicode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152"/>
  </w:style>
  <w:style w:type="paragraph" w:styleId="a5">
    <w:name w:val="footer"/>
    <w:basedOn w:val="a"/>
    <w:link w:val="a6"/>
    <w:uiPriority w:val="99"/>
    <w:unhideWhenUsed/>
    <w:rsid w:val="00BB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152"/>
  </w:style>
  <w:style w:type="character" w:customStyle="1" w:styleId="2">
    <w:name w:val="Основной текст (2)_"/>
    <w:basedOn w:val="a0"/>
    <w:link w:val="20"/>
    <w:uiPriority w:val="99"/>
    <w:locked/>
    <w:rsid w:val="00A67B1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7B14"/>
    <w:pPr>
      <w:widowControl w:val="0"/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2D4FB0"/>
    <w:pPr>
      <w:spacing w:after="0" w:line="240" w:lineRule="auto"/>
    </w:pPr>
    <w:rPr>
      <w:rFonts w:eastAsia="MS Mincho"/>
    </w:rPr>
  </w:style>
  <w:style w:type="paragraph" w:styleId="a8">
    <w:name w:val="List Paragraph"/>
    <w:basedOn w:val="a"/>
    <w:uiPriority w:val="34"/>
    <w:qFormat/>
    <w:rsid w:val="00B003E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97D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D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D88"/>
    <w:rPr>
      <w:vertAlign w:val="superscript"/>
    </w:rPr>
  </w:style>
  <w:style w:type="character" w:customStyle="1" w:styleId="apple-converted-space">
    <w:name w:val="apple-converted-space"/>
    <w:basedOn w:val="a0"/>
    <w:rsid w:val="007D1DC9"/>
  </w:style>
  <w:style w:type="paragraph" w:styleId="ac">
    <w:name w:val="Normal (Web)"/>
    <w:basedOn w:val="a"/>
    <w:uiPriority w:val="99"/>
    <w:unhideWhenUsed/>
    <w:rsid w:val="00D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06D"/>
    <w:rPr>
      <w:rFonts w:ascii="Tahoma" w:hAnsi="Tahoma" w:cs="Tahoma"/>
      <w:sz w:val="16"/>
      <w:szCs w:val="16"/>
    </w:rPr>
  </w:style>
  <w:style w:type="character" w:customStyle="1" w:styleId="217pt">
    <w:name w:val="Основной текст (2) + 17 pt"/>
    <w:aliases w:val="Полужирный,Масштаб 33%,Основной текст (2) + 15 pt,Масштаб 75%,Основной текст (2) + 13 pt"/>
    <w:basedOn w:val="2"/>
    <w:uiPriority w:val="99"/>
    <w:rsid w:val="006967FE"/>
    <w:rPr>
      <w:rFonts w:ascii="Times New Roman" w:hAnsi="Times New Roman" w:cs="Times New Roman"/>
      <w:b/>
      <w:bCs/>
      <w:w w:val="33"/>
      <w:sz w:val="34"/>
      <w:szCs w:val="34"/>
      <w:u w:val="none"/>
      <w:shd w:val="clear" w:color="auto" w:fill="FFFFFF"/>
    </w:rPr>
  </w:style>
  <w:style w:type="character" w:customStyle="1" w:styleId="2LucidaSansUnicode">
    <w:name w:val="Основной текст (2) + Lucida Sans Unicode"/>
    <w:aliases w:val="11 pt,12 pt,Полужирный1,Интервал -1 pt"/>
    <w:basedOn w:val="2"/>
    <w:uiPriority w:val="99"/>
    <w:rsid w:val="006967FE"/>
    <w:rPr>
      <w:rFonts w:ascii="Lucida Sans Unicode" w:hAnsi="Lucida Sans Unicode" w:cs="Lucida Sans Unicode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BB94-02A4-4478-9AA4-BF8DA45C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Anar_H</cp:lastModifiedBy>
  <cp:revision>3</cp:revision>
  <cp:lastPrinted>2016-12-19T11:52:00Z</cp:lastPrinted>
  <dcterms:created xsi:type="dcterms:W3CDTF">2016-12-26T07:46:00Z</dcterms:created>
  <dcterms:modified xsi:type="dcterms:W3CDTF">2016-12-26T07:51:00Z</dcterms:modified>
</cp:coreProperties>
</file>