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8C" w:rsidRPr="001A00FD" w:rsidRDefault="0054298C" w:rsidP="001A00FD">
      <w:pPr>
        <w:spacing w:after="0"/>
        <w:ind w:firstLine="567"/>
        <w:jc w:val="center"/>
        <w:rPr>
          <w:rFonts w:ascii="Times New Roman" w:hAnsi="Times New Roman"/>
          <w:b/>
          <w:sz w:val="28"/>
          <w:szCs w:val="28"/>
        </w:rPr>
      </w:pP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AZƏRBAYCAN RESPUBLİKASI ADINDAN</w:t>
      </w:r>
    </w:p>
    <w:p w:rsidR="00D61E4B" w:rsidRPr="001A00FD" w:rsidRDefault="00D61E4B" w:rsidP="001A00FD">
      <w:pPr>
        <w:spacing w:after="0"/>
        <w:ind w:firstLine="567"/>
        <w:jc w:val="center"/>
        <w:rPr>
          <w:rFonts w:ascii="Times New Roman" w:hAnsi="Times New Roman"/>
          <w:b/>
          <w:sz w:val="28"/>
          <w:szCs w:val="28"/>
        </w:rPr>
      </w:pP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Azərbaycan Respublikası</w:t>
      </w: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Konstitusiya Məhkəməsi Plenumunun</w:t>
      </w:r>
    </w:p>
    <w:p w:rsidR="006E6F6F" w:rsidRPr="001A00FD" w:rsidRDefault="006E6F6F" w:rsidP="001A00FD">
      <w:pPr>
        <w:spacing w:after="0"/>
        <w:ind w:firstLine="567"/>
        <w:jc w:val="center"/>
        <w:rPr>
          <w:rFonts w:ascii="Times New Roman" w:hAnsi="Times New Roman"/>
          <w:b/>
          <w:sz w:val="28"/>
          <w:szCs w:val="28"/>
        </w:rPr>
      </w:pP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Q Ə R A R I</w:t>
      </w:r>
    </w:p>
    <w:p w:rsidR="00892FA4" w:rsidRPr="001A00FD" w:rsidRDefault="00892FA4" w:rsidP="001A00FD">
      <w:pPr>
        <w:spacing w:after="0"/>
        <w:ind w:firstLine="567"/>
        <w:jc w:val="center"/>
        <w:rPr>
          <w:rFonts w:ascii="Times New Roman" w:hAnsi="Times New Roman"/>
          <w:b/>
          <w:sz w:val="28"/>
          <w:szCs w:val="28"/>
        </w:rPr>
      </w:pPr>
    </w:p>
    <w:p w:rsidR="006E6F6F" w:rsidRPr="001A00FD" w:rsidRDefault="006E6F6F" w:rsidP="001A00FD">
      <w:pPr>
        <w:spacing w:after="0"/>
        <w:ind w:firstLine="567"/>
        <w:jc w:val="center"/>
        <w:rPr>
          <w:rFonts w:ascii="Times New Roman" w:hAnsi="Times New Roman"/>
          <w:i/>
          <w:sz w:val="28"/>
          <w:szCs w:val="28"/>
        </w:rPr>
      </w:pPr>
      <w:r w:rsidRPr="001A00FD">
        <w:rPr>
          <w:rFonts w:ascii="Times New Roman" w:hAnsi="Times New Roman"/>
          <w:i/>
          <w:sz w:val="28"/>
          <w:szCs w:val="28"/>
        </w:rPr>
        <w:t>Azərbaycan Respublikası Mülki Prosessual Məcəlləsinin</w:t>
      </w:r>
      <w:r w:rsidR="001A00FD">
        <w:rPr>
          <w:rFonts w:ascii="Times New Roman" w:hAnsi="Times New Roman"/>
          <w:i/>
          <w:sz w:val="28"/>
          <w:szCs w:val="28"/>
        </w:rPr>
        <w:t xml:space="preserve"> </w:t>
      </w:r>
      <w:r w:rsidRPr="001A00FD">
        <w:rPr>
          <w:rFonts w:ascii="Times New Roman" w:hAnsi="Times New Roman"/>
          <w:i/>
          <w:sz w:val="28"/>
          <w:szCs w:val="28"/>
        </w:rPr>
        <w:t>231.1-ci maddəsinin</w:t>
      </w:r>
      <w:r w:rsidR="00397FDB" w:rsidRPr="001A00FD">
        <w:rPr>
          <w:rFonts w:ascii="Times New Roman" w:hAnsi="Times New Roman"/>
          <w:i/>
          <w:sz w:val="28"/>
          <w:szCs w:val="28"/>
        </w:rPr>
        <w:t xml:space="preserve"> bəzi müddəalarının</w:t>
      </w:r>
      <w:r w:rsidRPr="001A00FD">
        <w:rPr>
          <w:rFonts w:ascii="Times New Roman" w:hAnsi="Times New Roman"/>
          <w:i/>
          <w:sz w:val="28"/>
          <w:szCs w:val="28"/>
        </w:rPr>
        <w:t xml:space="preserve"> şərh edilməsinə dair</w:t>
      </w:r>
    </w:p>
    <w:p w:rsidR="006D6B9C" w:rsidRPr="001A00FD" w:rsidRDefault="006D6B9C" w:rsidP="001A00FD">
      <w:pPr>
        <w:spacing w:after="0"/>
        <w:ind w:firstLine="567"/>
        <w:jc w:val="center"/>
        <w:rPr>
          <w:rFonts w:ascii="Times New Roman" w:hAnsi="Times New Roman"/>
          <w:b/>
          <w:sz w:val="28"/>
          <w:szCs w:val="28"/>
        </w:rPr>
      </w:pPr>
    </w:p>
    <w:p w:rsidR="006E6F6F" w:rsidRPr="001A00FD" w:rsidRDefault="006E6F6F" w:rsidP="001A00FD">
      <w:pPr>
        <w:spacing w:after="0"/>
        <w:ind w:firstLine="567"/>
        <w:jc w:val="center"/>
        <w:rPr>
          <w:rFonts w:ascii="Times New Roman" w:hAnsi="Times New Roman"/>
          <w:b/>
          <w:sz w:val="28"/>
          <w:szCs w:val="28"/>
        </w:rPr>
      </w:pPr>
    </w:p>
    <w:p w:rsidR="006E6F6F" w:rsidRPr="001A00FD" w:rsidRDefault="00BC629D" w:rsidP="001A00FD">
      <w:pPr>
        <w:spacing w:after="0"/>
        <w:ind w:firstLine="567"/>
        <w:jc w:val="center"/>
        <w:rPr>
          <w:rFonts w:ascii="Times New Roman" w:hAnsi="Times New Roman"/>
          <w:b/>
          <w:sz w:val="28"/>
          <w:szCs w:val="28"/>
        </w:rPr>
      </w:pPr>
      <w:r w:rsidRPr="001A00FD">
        <w:rPr>
          <w:rFonts w:ascii="Times New Roman" w:hAnsi="Times New Roman"/>
          <w:b/>
          <w:sz w:val="28"/>
          <w:szCs w:val="28"/>
        </w:rPr>
        <w:t>22</w:t>
      </w:r>
      <w:r w:rsidR="00C67490" w:rsidRPr="001A00FD">
        <w:rPr>
          <w:rFonts w:ascii="Times New Roman" w:hAnsi="Times New Roman"/>
          <w:b/>
          <w:sz w:val="28"/>
          <w:szCs w:val="28"/>
        </w:rPr>
        <w:t xml:space="preserve"> may </w:t>
      </w:r>
      <w:r w:rsidR="006E6F6F" w:rsidRPr="001A00FD">
        <w:rPr>
          <w:rFonts w:ascii="Times New Roman" w:hAnsi="Times New Roman"/>
          <w:b/>
          <w:sz w:val="28"/>
          <w:szCs w:val="28"/>
        </w:rPr>
        <w:t xml:space="preserve">2015-ci </w:t>
      </w:r>
      <w:proofErr w:type="gramStart"/>
      <w:r w:rsidR="006E6F6F" w:rsidRPr="001A00FD">
        <w:rPr>
          <w:rFonts w:ascii="Times New Roman" w:hAnsi="Times New Roman"/>
          <w:b/>
          <w:sz w:val="28"/>
          <w:szCs w:val="28"/>
        </w:rPr>
        <w:t>il</w:t>
      </w:r>
      <w:proofErr w:type="gramEnd"/>
      <w:r w:rsidR="006E6F6F" w:rsidRPr="001A00FD">
        <w:rPr>
          <w:rFonts w:ascii="Times New Roman" w:hAnsi="Times New Roman"/>
          <w:b/>
          <w:sz w:val="28"/>
          <w:szCs w:val="28"/>
        </w:rPr>
        <w:tab/>
      </w:r>
      <w:r w:rsidR="006E6F6F" w:rsidRPr="001A00FD">
        <w:rPr>
          <w:rFonts w:ascii="Times New Roman" w:hAnsi="Times New Roman"/>
          <w:b/>
          <w:sz w:val="28"/>
          <w:szCs w:val="28"/>
        </w:rPr>
        <w:tab/>
      </w:r>
      <w:r w:rsidR="006E6F6F" w:rsidRPr="001A00FD">
        <w:rPr>
          <w:rFonts w:ascii="Times New Roman" w:hAnsi="Times New Roman"/>
          <w:b/>
          <w:sz w:val="28"/>
          <w:szCs w:val="28"/>
        </w:rPr>
        <w:tab/>
      </w:r>
      <w:r w:rsidR="006E6F6F" w:rsidRPr="001A00FD">
        <w:rPr>
          <w:rFonts w:ascii="Times New Roman" w:hAnsi="Times New Roman"/>
          <w:b/>
          <w:sz w:val="28"/>
          <w:szCs w:val="28"/>
        </w:rPr>
        <w:tab/>
      </w:r>
      <w:r w:rsidR="00892FA4" w:rsidRPr="001A00FD">
        <w:rPr>
          <w:rFonts w:ascii="Times New Roman" w:hAnsi="Times New Roman"/>
          <w:b/>
          <w:sz w:val="28"/>
          <w:szCs w:val="28"/>
        </w:rPr>
        <w:t xml:space="preserve">     </w:t>
      </w:r>
      <w:r w:rsidR="006E6F6F" w:rsidRPr="001A00FD">
        <w:rPr>
          <w:rFonts w:ascii="Times New Roman" w:hAnsi="Times New Roman"/>
          <w:b/>
          <w:sz w:val="28"/>
          <w:szCs w:val="28"/>
        </w:rPr>
        <w:tab/>
      </w:r>
      <w:r w:rsidR="006E6F6F" w:rsidRPr="001A00FD">
        <w:rPr>
          <w:rFonts w:ascii="Times New Roman" w:hAnsi="Times New Roman"/>
          <w:b/>
          <w:sz w:val="28"/>
          <w:szCs w:val="28"/>
        </w:rPr>
        <w:tab/>
      </w:r>
      <w:r w:rsidR="006E6F6F" w:rsidRPr="001A00FD">
        <w:rPr>
          <w:rFonts w:ascii="Times New Roman" w:hAnsi="Times New Roman"/>
          <w:b/>
          <w:sz w:val="28"/>
          <w:szCs w:val="28"/>
        </w:rPr>
        <w:tab/>
        <w:t xml:space="preserve">      </w:t>
      </w:r>
      <w:r w:rsidR="00892FA4" w:rsidRPr="001A00FD">
        <w:rPr>
          <w:rFonts w:ascii="Times New Roman" w:hAnsi="Times New Roman"/>
          <w:b/>
          <w:sz w:val="28"/>
          <w:szCs w:val="28"/>
        </w:rPr>
        <w:t xml:space="preserve">       </w:t>
      </w:r>
      <w:r w:rsidR="006E6F6F" w:rsidRPr="001A00FD">
        <w:rPr>
          <w:rFonts w:ascii="Times New Roman" w:hAnsi="Times New Roman"/>
          <w:b/>
          <w:sz w:val="28"/>
          <w:szCs w:val="28"/>
        </w:rPr>
        <w:t>Bakı şəhəri</w:t>
      </w:r>
    </w:p>
    <w:p w:rsidR="006E6F6F" w:rsidRPr="001A00FD" w:rsidRDefault="006E6F6F" w:rsidP="001A00FD">
      <w:pPr>
        <w:spacing w:after="0"/>
        <w:ind w:firstLine="567"/>
        <w:jc w:val="both"/>
        <w:rPr>
          <w:rFonts w:ascii="Times New Roman" w:hAnsi="Times New Roman"/>
          <w:sz w:val="28"/>
          <w:szCs w:val="28"/>
        </w:rPr>
      </w:pPr>
    </w:p>
    <w:p w:rsidR="006E6F6F" w:rsidRPr="001A00FD" w:rsidRDefault="006E6F6F" w:rsidP="001A00FD">
      <w:pPr>
        <w:spacing w:after="0"/>
        <w:ind w:firstLine="567"/>
        <w:jc w:val="both"/>
        <w:rPr>
          <w:rFonts w:ascii="Times New Roman" w:hAnsi="Times New Roman"/>
          <w:sz w:val="28"/>
          <w:szCs w:val="28"/>
        </w:rPr>
      </w:pPr>
      <w:r w:rsidRPr="001A00FD">
        <w:rPr>
          <w:rFonts w:ascii="Times New Roman" w:hAnsi="Times New Roman"/>
          <w:sz w:val="28"/>
          <w:szCs w:val="28"/>
        </w:rPr>
        <w:t>Azərbaycan Respublikası Konstitusiya Məhkəməsinin Plenumu Fərhad Abdullayev (sədr), Sona Salmanova, Südabə Həsənova, Rövşən İsmayılov (məruzəçi-hakim), Ceyhun Qaracayev, Rafael Qvaladze, İsa Nəcəfov və Kamran Şəfiyevdən ibarət tərkibdə,</w:t>
      </w:r>
    </w:p>
    <w:p w:rsidR="006E6F6F" w:rsidRPr="001A00FD" w:rsidRDefault="006E6F6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məhkəmə</w:t>
      </w:r>
      <w:proofErr w:type="gramEnd"/>
      <w:r w:rsidRPr="001A00FD">
        <w:rPr>
          <w:rFonts w:ascii="Times New Roman" w:hAnsi="Times New Roman"/>
          <w:sz w:val="28"/>
          <w:szCs w:val="28"/>
        </w:rPr>
        <w:t xml:space="preserve"> katibi Fəraid Əliyevin,</w:t>
      </w:r>
    </w:p>
    <w:p w:rsidR="006E6F6F" w:rsidRPr="001A00FD" w:rsidRDefault="006E6F6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maraqlı</w:t>
      </w:r>
      <w:proofErr w:type="gramEnd"/>
      <w:r w:rsidRPr="001A00FD">
        <w:rPr>
          <w:rFonts w:ascii="Times New Roman" w:hAnsi="Times New Roman"/>
          <w:sz w:val="28"/>
          <w:szCs w:val="28"/>
        </w:rPr>
        <w:t xml:space="preserve"> subyektlərin nümayəndələri Bakı şəhəri Nə</w:t>
      </w:r>
      <w:r w:rsidR="0054298C" w:rsidRPr="001A00FD">
        <w:rPr>
          <w:rFonts w:ascii="Times New Roman" w:hAnsi="Times New Roman"/>
          <w:sz w:val="28"/>
          <w:szCs w:val="28"/>
        </w:rPr>
        <w:t>rimanov rayon M</w:t>
      </w:r>
      <w:r w:rsidRPr="001A00FD">
        <w:rPr>
          <w:rFonts w:ascii="Times New Roman" w:hAnsi="Times New Roman"/>
          <w:sz w:val="28"/>
          <w:szCs w:val="28"/>
        </w:rPr>
        <w:t>əhkəməsinin hakimi Ramin Quliyevin, Azərbaycan Respublikası Milli Məclisi Aparatının İqtisadi qanunvericilik şöbəsinin müdir müavini Rövşən Muradovun,</w:t>
      </w:r>
    </w:p>
    <w:p w:rsidR="006E6F6F" w:rsidRPr="001A00FD" w:rsidRDefault="006E6F6F" w:rsidP="001A00FD">
      <w:pPr>
        <w:spacing w:after="0"/>
        <w:ind w:firstLine="567"/>
        <w:jc w:val="both"/>
        <w:rPr>
          <w:rFonts w:ascii="Times New Roman" w:hAnsi="Times New Roman"/>
          <w:sz w:val="28"/>
          <w:szCs w:val="28"/>
        </w:rPr>
      </w:pPr>
      <w:r w:rsidRPr="001A00FD">
        <w:rPr>
          <w:rFonts w:ascii="Times New Roman" w:hAnsi="Times New Roman"/>
          <w:sz w:val="28"/>
          <w:szCs w:val="28"/>
        </w:rPr>
        <w:t>mütəxəssislər Azərbaycan Respublikası Ali Məhkəməsinin hakimi İlqar Dəmirovun, Bakı Apellyasiya Məhkəməsinin hakimi Sənan Hacıyevin və Azərbaycan Respublikası Ədliyyə Nazirliyi</w:t>
      </w:r>
      <w:r w:rsidR="00453F64" w:rsidRPr="001A00FD">
        <w:rPr>
          <w:rFonts w:ascii="Times New Roman" w:hAnsi="Times New Roman"/>
          <w:sz w:val="28"/>
          <w:szCs w:val="28"/>
        </w:rPr>
        <w:t>nin</w:t>
      </w:r>
      <w:r w:rsidRPr="001A00FD">
        <w:rPr>
          <w:rFonts w:ascii="Times New Roman" w:hAnsi="Times New Roman"/>
          <w:sz w:val="28"/>
          <w:szCs w:val="28"/>
        </w:rPr>
        <w:t xml:space="preserve"> Qanunvericili</w:t>
      </w:r>
      <w:r w:rsidR="00453F64" w:rsidRPr="001A00FD">
        <w:rPr>
          <w:rFonts w:ascii="Times New Roman" w:hAnsi="Times New Roman"/>
          <w:sz w:val="28"/>
          <w:szCs w:val="28"/>
        </w:rPr>
        <w:t>k</w:t>
      </w:r>
      <w:r w:rsidRPr="001A00FD">
        <w:rPr>
          <w:rFonts w:ascii="Times New Roman" w:hAnsi="Times New Roman"/>
          <w:sz w:val="28"/>
          <w:szCs w:val="28"/>
        </w:rPr>
        <w:t xml:space="preserve"> Baş İdarəsinin məsləhətçi</w:t>
      </w:r>
      <w:r w:rsidR="00453F64" w:rsidRPr="001A00FD">
        <w:rPr>
          <w:rFonts w:ascii="Times New Roman" w:hAnsi="Times New Roman"/>
          <w:sz w:val="28"/>
          <w:szCs w:val="28"/>
        </w:rPr>
        <w:t>s</w:t>
      </w:r>
      <w:r w:rsidRPr="001A00FD">
        <w:rPr>
          <w:rFonts w:ascii="Times New Roman" w:hAnsi="Times New Roman"/>
          <w:sz w:val="28"/>
          <w:szCs w:val="28"/>
        </w:rPr>
        <w:t>i Əli Ağayevin iştirakı ilə,</w:t>
      </w:r>
    </w:p>
    <w:p w:rsidR="006E6F6F" w:rsidRPr="001A00FD" w:rsidRDefault="006E6F6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 xml:space="preserve">Azərbaycan Respublikası Konstitusiyasının 130-cu maddəsinin VI hissəsinə müvafiq olaraq xüsusi konstitusiya icraatı üzrə açıq məhkəmə iclasında </w:t>
      </w:r>
      <w:r w:rsidR="00B777C7" w:rsidRPr="001A00FD">
        <w:rPr>
          <w:rFonts w:ascii="Times New Roman" w:hAnsi="Times New Roman"/>
          <w:sz w:val="28"/>
          <w:szCs w:val="28"/>
        </w:rPr>
        <w:t xml:space="preserve">Bakı şəhəri Nərimanov </w:t>
      </w:r>
      <w:r w:rsidRPr="001A00FD">
        <w:rPr>
          <w:rFonts w:ascii="Times New Roman" w:hAnsi="Times New Roman"/>
          <w:sz w:val="28"/>
          <w:szCs w:val="28"/>
        </w:rPr>
        <w:t xml:space="preserve">rayon </w:t>
      </w:r>
      <w:r w:rsidR="0054298C" w:rsidRPr="001A00FD">
        <w:rPr>
          <w:rFonts w:ascii="Times New Roman" w:hAnsi="Times New Roman"/>
          <w:sz w:val="28"/>
          <w:szCs w:val="28"/>
        </w:rPr>
        <w:t>M</w:t>
      </w:r>
      <w:r w:rsidRPr="001A00FD">
        <w:rPr>
          <w:rFonts w:ascii="Times New Roman" w:hAnsi="Times New Roman"/>
          <w:sz w:val="28"/>
          <w:szCs w:val="28"/>
        </w:rPr>
        <w:t xml:space="preserve">əhkəməsinin müraciəti əsasında Azərbaycan Respublikası Mülki </w:t>
      </w:r>
      <w:r w:rsidR="00B777C7" w:rsidRPr="001A00FD">
        <w:rPr>
          <w:rFonts w:ascii="Times New Roman" w:hAnsi="Times New Roman"/>
          <w:sz w:val="28"/>
          <w:szCs w:val="28"/>
        </w:rPr>
        <w:t xml:space="preserve">Prosessual </w:t>
      </w:r>
      <w:r w:rsidRPr="001A00FD">
        <w:rPr>
          <w:rFonts w:ascii="Times New Roman" w:hAnsi="Times New Roman"/>
          <w:sz w:val="28"/>
          <w:szCs w:val="28"/>
        </w:rPr>
        <w:t>Məcəlləsinin 2</w:t>
      </w:r>
      <w:r w:rsidR="00B777C7" w:rsidRPr="001A00FD">
        <w:rPr>
          <w:rFonts w:ascii="Times New Roman" w:hAnsi="Times New Roman"/>
          <w:sz w:val="28"/>
          <w:szCs w:val="28"/>
        </w:rPr>
        <w:t>31</w:t>
      </w:r>
      <w:r w:rsidRPr="001A00FD">
        <w:rPr>
          <w:rFonts w:ascii="Times New Roman" w:hAnsi="Times New Roman"/>
          <w:sz w:val="28"/>
          <w:szCs w:val="28"/>
        </w:rPr>
        <w:t>.1-ci maddə</w:t>
      </w:r>
      <w:r w:rsidR="00B777C7" w:rsidRPr="001A00FD">
        <w:rPr>
          <w:rFonts w:ascii="Times New Roman" w:hAnsi="Times New Roman"/>
          <w:sz w:val="28"/>
          <w:szCs w:val="28"/>
        </w:rPr>
        <w:t>s</w:t>
      </w:r>
      <w:r w:rsidRPr="001A00FD">
        <w:rPr>
          <w:rFonts w:ascii="Times New Roman" w:hAnsi="Times New Roman"/>
          <w:sz w:val="28"/>
          <w:szCs w:val="28"/>
        </w:rPr>
        <w:t>inin şərh edilməsinə dair konstitusiya işinə baxdı.</w:t>
      </w:r>
      <w:proofErr w:type="gramEnd"/>
    </w:p>
    <w:p w:rsidR="006E6F6F" w:rsidRPr="001A00FD" w:rsidRDefault="006E6F6F" w:rsidP="001A00FD">
      <w:pPr>
        <w:spacing w:after="0"/>
        <w:ind w:firstLine="567"/>
        <w:jc w:val="both"/>
        <w:rPr>
          <w:rFonts w:ascii="Times New Roman" w:hAnsi="Times New Roman"/>
          <w:sz w:val="28"/>
          <w:szCs w:val="28"/>
        </w:rPr>
      </w:pPr>
      <w:r w:rsidRPr="001A00FD">
        <w:rPr>
          <w:rFonts w:ascii="Times New Roman" w:hAnsi="Times New Roman"/>
          <w:sz w:val="28"/>
          <w:szCs w:val="28"/>
        </w:rPr>
        <w:t>İş üzrə hakim R.İsmayılovun məruzəsini, maraqlı subyektlərin nümayəndələrinin və mütəxəssis</w:t>
      </w:r>
      <w:r w:rsidR="00FC226F" w:rsidRPr="001A00FD">
        <w:rPr>
          <w:rFonts w:ascii="Times New Roman" w:hAnsi="Times New Roman"/>
          <w:sz w:val="28"/>
          <w:szCs w:val="28"/>
        </w:rPr>
        <w:t>ləri</w:t>
      </w:r>
      <w:r w:rsidRPr="001A00FD">
        <w:rPr>
          <w:rFonts w:ascii="Times New Roman" w:hAnsi="Times New Roman"/>
          <w:sz w:val="28"/>
          <w:szCs w:val="28"/>
        </w:rPr>
        <w:t>n çıxışlarını</w:t>
      </w:r>
      <w:r w:rsidR="00B777C7" w:rsidRPr="001A00FD">
        <w:rPr>
          <w:rFonts w:ascii="Times New Roman" w:hAnsi="Times New Roman"/>
          <w:sz w:val="28"/>
          <w:szCs w:val="28"/>
        </w:rPr>
        <w:t xml:space="preserve"> </w:t>
      </w:r>
      <w:r w:rsidRPr="001A00FD">
        <w:rPr>
          <w:rFonts w:ascii="Times New Roman" w:hAnsi="Times New Roman"/>
          <w:sz w:val="28"/>
          <w:szCs w:val="28"/>
        </w:rPr>
        <w:t>dinləyib</w:t>
      </w:r>
      <w:r w:rsidR="0054298C" w:rsidRPr="001A00FD">
        <w:rPr>
          <w:rFonts w:ascii="Times New Roman" w:hAnsi="Times New Roman"/>
          <w:sz w:val="28"/>
          <w:szCs w:val="28"/>
        </w:rPr>
        <w:t>,</w:t>
      </w:r>
      <w:r w:rsidRPr="001A00FD">
        <w:rPr>
          <w:rFonts w:ascii="Times New Roman" w:hAnsi="Times New Roman"/>
          <w:sz w:val="28"/>
          <w:szCs w:val="28"/>
        </w:rPr>
        <w:t xml:space="preserve"> iş materiallarını araşdırıb müzakirə edərə</w:t>
      </w:r>
      <w:r w:rsidR="003C3B24" w:rsidRPr="001A00FD">
        <w:rPr>
          <w:rFonts w:ascii="Times New Roman" w:hAnsi="Times New Roman"/>
          <w:sz w:val="28"/>
          <w:szCs w:val="28"/>
        </w:rPr>
        <w:t>k</w:t>
      </w:r>
      <w:r w:rsidR="0054298C" w:rsidRPr="001A00FD">
        <w:rPr>
          <w:rFonts w:ascii="Times New Roman" w:hAnsi="Times New Roman"/>
          <w:sz w:val="28"/>
          <w:szCs w:val="28"/>
        </w:rPr>
        <w:t>,</w:t>
      </w:r>
      <w:r w:rsidRPr="001A00FD">
        <w:rPr>
          <w:rFonts w:ascii="Times New Roman" w:hAnsi="Times New Roman"/>
          <w:sz w:val="28"/>
          <w:szCs w:val="28"/>
        </w:rPr>
        <w:t xml:space="preserve"> Azərbaycan Respublikası Konstitusiya Məhkəməsinin Plenumu</w:t>
      </w:r>
    </w:p>
    <w:p w:rsidR="00C9430F" w:rsidRPr="001A00FD" w:rsidRDefault="00C9430F" w:rsidP="001A00FD">
      <w:pPr>
        <w:spacing w:after="0"/>
        <w:ind w:firstLine="567"/>
        <w:jc w:val="both"/>
        <w:rPr>
          <w:rFonts w:ascii="Times New Roman" w:hAnsi="Times New Roman"/>
          <w:sz w:val="28"/>
          <w:szCs w:val="28"/>
        </w:rPr>
      </w:pP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M Ü Ə Y Y Ə N     E T D İ:</w:t>
      </w:r>
    </w:p>
    <w:p w:rsidR="00892FA4" w:rsidRPr="001A00FD" w:rsidRDefault="00892FA4" w:rsidP="001A00FD">
      <w:pPr>
        <w:spacing w:after="0"/>
        <w:ind w:firstLine="567"/>
        <w:jc w:val="both"/>
        <w:rPr>
          <w:rFonts w:ascii="Times New Roman" w:hAnsi="Times New Roman"/>
          <w:sz w:val="28"/>
          <w:szCs w:val="28"/>
        </w:rPr>
      </w:pPr>
    </w:p>
    <w:p w:rsidR="00CC21F3" w:rsidRPr="001A00FD" w:rsidRDefault="00453F64"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Bakı şəhəri Nərimanov rayon </w:t>
      </w:r>
      <w:r w:rsidR="00B02119" w:rsidRPr="001A00FD">
        <w:rPr>
          <w:rFonts w:ascii="Times New Roman" w:hAnsi="Times New Roman"/>
          <w:sz w:val="28"/>
          <w:szCs w:val="28"/>
        </w:rPr>
        <w:t>M</w:t>
      </w:r>
      <w:r w:rsidRPr="001A00FD">
        <w:rPr>
          <w:rFonts w:ascii="Times New Roman" w:hAnsi="Times New Roman"/>
          <w:sz w:val="28"/>
          <w:szCs w:val="28"/>
        </w:rPr>
        <w:t xml:space="preserve">əhkəməsi </w:t>
      </w:r>
      <w:r w:rsidR="00322E81" w:rsidRPr="001A00FD">
        <w:rPr>
          <w:rFonts w:ascii="Times New Roman" w:hAnsi="Times New Roman"/>
          <w:sz w:val="28"/>
          <w:szCs w:val="28"/>
        </w:rPr>
        <w:t xml:space="preserve">Azərbaycan Respublikasının Konstitusiya Məhkəməsinə (bundan sonra – Konstitusiya Məhkəməsi) müraciət </w:t>
      </w:r>
      <w:r w:rsidR="00322E81" w:rsidRPr="001A00FD">
        <w:rPr>
          <w:rFonts w:ascii="Times New Roman" w:hAnsi="Times New Roman"/>
          <w:sz w:val="28"/>
          <w:szCs w:val="28"/>
        </w:rPr>
        <w:lastRenderedPageBreak/>
        <w:t>edərək</w:t>
      </w:r>
      <w:r w:rsidR="0054298C" w:rsidRPr="001A00FD">
        <w:rPr>
          <w:rFonts w:ascii="Times New Roman" w:hAnsi="Times New Roman"/>
          <w:sz w:val="28"/>
          <w:szCs w:val="28"/>
        </w:rPr>
        <w:t>,</w:t>
      </w:r>
      <w:r w:rsidR="00946037" w:rsidRPr="001A00FD">
        <w:rPr>
          <w:rFonts w:ascii="Times New Roman" w:hAnsi="Times New Roman"/>
          <w:sz w:val="28"/>
          <w:szCs w:val="28"/>
        </w:rPr>
        <w:t xml:space="preserve"> </w:t>
      </w:r>
      <w:r w:rsidR="00C37D4E" w:rsidRPr="001A00FD">
        <w:rPr>
          <w:rFonts w:ascii="Times New Roman" w:hAnsi="Times New Roman"/>
          <w:sz w:val="28"/>
          <w:szCs w:val="28"/>
        </w:rPr>
        <w:t xml:space="preserve">Azərbaycan Respublikası </w:t>
      </w:r>
      <w:r w:rsidRPr="001A00FD">
        <w:rPr>
          <w:rFonts w:ascii="Times New Roman" w:hAnsi="Times New Roman"/>
          <w:sz w:val="28"/>
          <w:szCs w:val="28"/>
        </w:rPr>
        <w:t>Mülki Prosessual Məcəlləsinin</w:t>
      </w:r>
      <w:r w:rsidR="00322E81" w:rsidRPr="001A00FD">
        <w:rPr>
          <w:rFonts w:ascii="Times New Roman" w:hAnsi="Times New Roman"/>
          <w:sz w:val="28"/>
          <w:szCs w:val="28"/>
        </w:rPr>
        <w:t xml:space="preserve"> (bundan sonra </w:t>
      </w:r>
      <w:r w:rsidR="003B3E6B" w:rsidRPr="001A00FD">
        <w:rPr>
          <w:rFonts w:ascii="Times New Roman" w:hAnsi="Times New Roman"/>
          <w:sz w:val="28"/>
          <w:szCs w:val="28"/>
        </w:rPr>
        <w:t xml:space="preserve">– </w:t>
      </w:r>
      <w:r w:rsidR="0054298C" w:rsidRPr="001A00FD">
        <w:rPr>
          <w:rFonts w:ascii="Times New Roman" w:hAnsi="Times New Roman"/>
          <w:sz w:val="28"/>
          <w:szCs w:val="28"/>
        </w:rPr>
        <w:t>Mülki Prosessual Məcəllə</w:t>
      </w:r>
      <w:r w:rsidR="00322E81" w:rsidRPr="001A00FD">
        <w:rPr>
          <w:rFonts w:ascii="Times New Roman" w:hAnsi="Times New Roman"/>
          <w:sz w:val="28"/>
          <w:szCs w:val="28"/>
        </w:rPr>
        <w:t>)</w:t>
      </w:r>
      <w:r w:rsidRPr="001A00FD">
        <w:rPr>
          <w:rFonts w:ascii="Times New Roman" w:hAnsi="Times New Roman"/>
          <w:sz w:val="28"/>
          <w:szCs w:val="28"/>
        </w:rPr>
        <w:t xml:space="preserve"> 231.1-ci maddəsinin </w:t>
      </w:r>
      <w:r w:rsidR="00CC21F3" w:rsidRPr="001A00FD">
        <w:rPr>
          <w:rFonts w:ascii="Times New Roman" w:hAnsi="Times New Roman"/>
          <w:sz w:val="28"/>
          <w:szCs w:val="28"/>
        </w:rPr>
        <w:t xml:space="preserve">Azərbaycan Respublikası Konstitusiyasının (bundan sonra – Konstitusiya) 60 və 71-ci maddələri, eləcə də “İnsan hüquqlarının və əsas azadlıqların müdafiəsi haqqında” Konvensiyanın (bundan sonra – Konvensiya) 6-cı maddəsi baxımından şərh olunmasını xahiş etmişdir. </w:t>
      </w:r>
    </w:p>
    <w:p w:rsidR="00453F64" w:rsidRPr="001A00FD" w:rsidRDefault="00453F64" w:rsidP="001A00FD">
      <w:pPr>
        <w:spacing w:after="0"/>
        <w:ind w:firstLine="567"/>
        <w:jc w:val="both"/>
        <w:rPr>
          <w:rFonts w:ascii="Times New Roman" w:hAnsi="Times New Roman"/>
          <w:sz w:val="28"/>
          <w:szCs w:val="28"/>
        </w:rPr>
      </w:pPr>
      <w:r w:rsidRPr="001A00FD">
        <w:rPr>
          <w:rFonts w:ascii="Times New Roman" w:hAnsi="Times New Roman"/>
          <w:sz w:val="28"/>
          <w:szCs w:val="28"/>
        </w:rPr>
        <w:t>Müraciətdə göstə</w:t>
      </w:r>
      <w:r w:rsidR="0054298C" w:rsidRPr="001A00FD">
        <w:rPr>
          <w:rFonts w:ascii="Times New Roman" w:hAnsi="Times New Roman"/>
          <w:sz w:val="28"/>
          <w:szCs w:val="28"/>
        </w:rPr>
        <w:t>rilir ki,</w:t>
      </w:r>
      <w:r w:rsidRPr="001A00FD">
        <w:rPr>
          <w:rFonts w:ascii="Times New Roman" w:hAnsi="Times New Roman"/>
          <w:sz w:val="28"/>
          <w:szCs w:val="28"/>
        </w:rPr>
        <w:t xml:space="preserve"> </w:t>
      </w:r>
      <w:r w:rsidR="00C67490" w:rsidRPr="001A00FD">
        <w:rPr>
          <w:rFonts w:ascii="Times New Roman" w:hAnsi="Times New Roman"/>
          <w:sz w:val="28"/>
          <w:szCs w:val="28"/>
        </w:rPr>
        <w:t xml:space="preserve">Valentina </w:t>
      </w:r>
      <w:r w:rsidRPr="001A00FD">
        <w:rPr>
          <w:rFonts w:ascii="Times New Roman" w:hAnsi="Times New Roman"/>
          <w:sz w:val="28"/>
          <w:szCs w:val="28"/>
        </w:rPr>
        <w:t xml:space="preserve">Pekarskayte ərizə ilə Nərimanov rayon </w:t>
      </w:r>
      <w:r w:rsidR="0054298C" w:rsidRPr="001A00FD">
        <w:rPr>
          <w:rFonts w:ascii="Times New Roman" w:hAnsi="Times New Roman"/>
          <w:sz w:val="28"/>
          <w:szCs w:val="28"/>
        </w:rPr>
        <w:t>M</w:t>
      </w:r>
      <w:r w:rsidRPr="001A00FD">
        <w:rPr>
          <w:rFonts w:ascii="Times New Roman" w:hAnsi="Times New Roman"/>
          <w:sz w:val="28"/>
          <w:szCs w:val="28"/>
        </w:rPr>
        <w:t xml:space="preserve">əhkəməsinə müraciət edərək, həmin məhkəmənin 9 sentyabr 2004-cü </w:t>
      </w:r>
      <w:proofErr w:type="gramStart"/>
      <w:r w:rsidRPr="001A00FD">
        <w:rPr>
          <w:rFonts w:ascii="Times New Roman" w:hAnsi="Times New Roman"/>
          <w:sz w:val="28"/>
          <w:szCs w:val="28"/>
        </w:rPr>
        <w:t>il</w:t>
      </w:r>
      <w:proofErr w:type="gramEnd"/>
      <w:r w:rsidRPr="001A00FD">
        <w:rPr>
          <w:rFonts w:ascii="Times New Roman" w:hAnsi="Times New Roman"/>
          <w:sz w:val="28"/>
          <w:szCs w:val="28"/>
        </w:rPr>
        <w:t xml:space="preserve"> tarixli qətnaməsinin icra qaydasının dəyişdirilmə</w:t>
      </w:r>
      <w:r w:rsidR="00EC41AA" w:rsidRPr="001A00FD">
        <w:rPr>
          <w:rFonts w:ascii="Times New Roman" w:hAnsi="Times New Roman"/>
          <w:sz w:val="28"/>
          <w:szCs w:val="28"/>
        </w:rPr>
        <w:t>si</w:t>
      </w:r>
      <w:r w:rsidRPr="001A00FD">
        <w:rPr>
          <w:rFonts w:ascii="Times New Roman" w:hAnsi="Times New Roman"/>
          <w:sz w:val="28"/>
          <w:szCs w:val="28"/>
        </w:rPr>
        <w:t xml:space="preserve"> və qətnamənin təxirə salınmadan icra edilməsi barədə qərardad qəbul olunmasını xahiş etmişdir.</w:t>
      </w:r>
    </w:p>
    <w:p w:rsidR="00453F64" w:rsidRPr="001A00FD" w:rsidRDefault="00453F64"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 </w:t>
      </w:r>
      <w:proofErr w:type="gramStart"/>
      <w:r w:rsidR="0054298C" w:rsidRPr="001A00FD">
        <w:rPr>
          <w:rFonts w:ascii="Times New Roman" w:hAnsi="Times New Roman"/>
          <w:sz w:val="28"/>
          <w:szCs w:val="28"/>
        </w:rPr>
        <w:t xml:space="preserve">V.Pekarskayte </w:t>
      </w:r>
      <w:r w:rsidRPr="001A00FD">
        <w:rPr>
          <w:rFonts w:ascii="Times New Roman" w:hAnsi="Times New Roman"/>
          <w:sz w:val="28"/>
          <w:szCs w:val="28"/>
        </w:rPr>
        <w:t>ərizəsi</w:t>
      </w:r>
      <w:r w:rsidR="005214CC" w:rsidRPr="001A00FD">
        <w:rPr>
          <w:rFonts w:ascii="Times New Roman" w:hAnsi="Times New Roman"/>
          <w:sz w:val="28"/>
          <w:szCs w:val="28"/>
        </w:rPr>
        <w:t>ni</w:t>
      </w:r>
      <w:r w:rsidRPr="001A00FD">
        <w:rPr>
          <w:rFonts w:ascii="Times New Roman" w:hAnsi="Times New Roman"/>
          <w:sz w:val="28"/>
          <w:szCs w:val="28"/>
        </w:rPr>
        <w:t xml:space="preserve"> </w:t>
      </w:r>
      <w:r w:rsidR="005214CC" w:rsidRPr="001A00FD">
        <w:rPr>
          <w:rFonts w:ascii="Times New Roman" w:hAnsi="Times New Roman"/>
          <w:sz w:val="28"/>
          <w:szCs w:val="28"/>
        </w:rPr>
        <w:t>onunla</w:t>
      </w:r>
      <w:r w:rsidRPr="001A00FD">
        <w:rPr>
          <w:rFonts w:ascii="Times New Roman" w:hAnsi="Times New Roman"/>
          <w:sz w:val="28"/>
          <w:szCs w:val="28"/>
        </w:rPr>
        <w:t xml:space="preserve"> əsaslandırmışdır ki, onun xüsusi mülkiyyətində olan evin</w:t>
      </w:r>
      <w:r w:rsidR="003C3B24" w:rsidRPr="001A00FD">
        <w:rPr>
          <w:rFonts w:ascii="Times New Roman" w:hAnsi="Times New Roman"/>
          <w:sz w:val="28"/>
          <w:szCs w:val="28"/>
        </w:rPr>
        <w:t>in</w:t>
      </w:r>
      <w:r w:rsidRPr="001A00FD">
        <w:rPr>
          <w:rFonts w:ascii="Times New Roman" w:hAnsi="Times New Roman"/>
          <w:sz w:val="28"/>
          <w:szCs w:val="28"/>
        </w:rPr>
        <w:t xml:space="preserve"> yaşayış və qeyri-yaşayış </w:t>
      </w:r>
      <w:r w:rsidR="005214CC" w:rsidRPr="001A00FD">
        <w:rPr>
          <w:rFonts w:ascii="Times New Roman" w:hAnsi="Times New Roman"/>
          <w:sz w:val="28"/>
          <w:szCs w:val="28"/>
        </w:rPr>
        <w:t>sahələrini</w:t>
      </w:r>
      <w:r w:rsidRPr="001A00FD">
        <w:rPr>
          <w:rFonts w:ascii="Times New Roman" w:hAnsi="Times New Roman"/>
          <w:sz w:val="28"/>
          <w:szCs w:val="28"/>
        </w:rPr>
        <w:t xml:space="preserve"> </w:t>
      </w:r>
      <w:r w:rsidR="00C67490" w:rsidRPr="001A00FD">
        <w:rPr>
          <w:rFonts w:ascii="Times New Roman" w:hAnsi="Times New Roman"/>
          <w:sz w:val="28"/>
          <w:szCs w:val="28"/>
        </w:rPr>
        <w:t xml:space="preserve">Laçın rayonundan məçburi köçkün olan </w:t>
      </w:r>
      <w:r w:rsidR="003C3B24" w:rsidRPr="001A00FD">
        <w:rPr>
          <w:rFonts w:ascii="Times New Roman" w:hAnsi="Times New Roman"/>
          <w:sz w:val="28"/>
          <w:szCs w:val="28"/>
        </w:rPr>
        <w:t>Ə</w:t>
      </w:r>
      <w:r w:rsidR="005214CC" w:rsidRPr="001A00FD">
        <w:rPr>
          <w:rFonts w:ascii="Times New Roman" w:hAnsi="Times New Roman"/>
          <w:sz w:val="28"/>
          <w:szCs w:val="28"/>
        </w:rPr>
        <w:t>.</w:t>
      </w:r>
      <w:r w:rsidRPr="001A00FD">
        <w:rPr>
          <w:rFonts w:ascii="Times New Roman" w:hAnsi="Times New Roman"/>
          <w:sz w:val="28"/>
          <w:szCs w:val="28"/>
        </w:rPr>
        <w:t>Şahverdiyev</w:t>
      </w:r>
      <w:r w:rsidR="00026D28" w:rsidRPr="001A00FD">
        <w:rPr>
          <w:rFonts w:ascii="Times New Roman" w:hAnsi="Times New Roman"/>
          <w:sz w:val="28"/>
          <w:szCs w:val="28"/>
        </w:rPr>
        <w:t xml:space="preserve"> </w:t>
      </w:r>
      <w:r w:rsidRPr="001A00FD">
        <w:rPr>
          <w:rFonts w:ascii="Times New Roman" w:hAnsi="Times New Roman"/>
          <w:sz w:val="28"/>
          <w:szCs w:val="28"/>
        </w:rPr>
        <w:t xml:space="preserve">və </w:t>
      </w:r>
      <w:r w:rsidR="003C3B24" w:rsidRPr="001A00FD">
        <w:rPr>
          <w:rFonts w:ascii="Times New Roman" w:hAnsi="Times New Roman"/>
          <w:sz w:val="28"/>
          <w:szCs w:val="28"/>
        </w:rPr>
        <w:t>E</w:t>
      </w:r>
      <w:r w:rsidR="005214CC" w:rsidRPr="001A00FD">
        <w:rPr>
          <w:rFonts w:ascii="Times New Roman" w:hAnsi="Times New Roman"/>
          <w:sz w:val="28"/>
          <w:szCs w:val="28"/>
        </w:rPr>
        <w:t>.</w:t>
      </w:r>
      <w:r w:rsidRPr="001A00FD">
        <w:rPr>
          <w:rFonts w:ascii="Times New Roman" w:hAnsi="Times New Roman"/>
          <w:sz w:val="28"/>
          <w:szCs w:val="28"/>
        </w:rPr>
        <w:t>Əmirov</w:t>
      </w:r>
      <w:r w:rsidR="003C3B24" w:rsidRPr="001A00FD">
        <w:rPr>
          <w:rFonts w:ascii="Times New Roman" w:hAnsi="Times New Roman"/>
          <w:sz w:val="28"/>
          <w:szCs w:val="28"/>
        </w:rPr>
        <w:t xml:space="preserve"> </w:t>
      </w:r>
      <w:r w:rsidRPr="001A00FD">
        <w:rPr>
          <w:rFonts w:ascii="Times New Roman" w:hAnsi="Times New Roman"/>
          <w:sz w:val="28"/>
          <w:szCs w:val="28"/>
        </w:rPr>
        <w:t xml:space="preserve">ailə üzvləri ilə </w:t>
      </w:r>
      <w:r w:rsidR="003C3B24" w:rsidRPr="001A00FD">
        <w:rPr>
          <w:rFonts w:ascii="Times New Roman" w:hAnsi="Times New Roman"/>
          <w:sz w:val="28"/>
          <w:szCs w:val="28"/>
        </w:rPr>
        <w:t xml:space="preserve">birlikdə </w:t>
      </w:r>
      <w:r w:rsidRPr="001A00FD">
        <w:rPr>
          <w:rFonts w:ascii="Times New Roman" w:hAnsi="Times New Roman"/>
          <w:sz w:val="28"/>
          <w:szCs w:val="28"/>
        </w:rPr>
        <w:t>zəbt etmişlər.</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 xml:space="preserve">Bununla bağlı </w:t>
      </w:r>
      <w:r w:rsidR="00026D28" w:rsidRPr="001A00FD">
        <w:rPr>
          <w:rFonts w:ascii="Times New Roman" w:hAnsi="Times New Roman"/>
          <w:sz w:val="28"/>
          <w:szCs w:val="28"/>
        </w:rPr>
        <w:t>V.</w:t>
      </w:r>
      <w:r w:rsidRPr="001A00FD">
        <w:rPr>
          <w:rFonts w:ascii="Times New Roman" w:hAnsi="Times New Roman"/>
          <w:sz w:val="28"/>
          <w:szCs w:val="28"/>
        </w:rPr>
        <w:t>Pekarskayte məhkəməyə müraciət edərək</w:t>
      </w:r>
      <w:r w:rsidR="001B0D35" w:rsidRPr="001A00FD">
        <w:rPr>
          <w:rFonts w:ascii="Times New Roman" w:hAnsi="Times New Roman"/>
          <w:sz w:val="28"/>
          <w:szCs w:val="28"/>
        </w:rPr>
        <w:t>,</w:t>
      </w:r>
      <w:r w:rsidRPr="001A00FD">
        <w:rPr>
          <w:rFonts w:ascii="Times New Roman" w:hAnsi="Times New Roman"/>
          <w:sz w:val="28"/>
          <w:szCs w:val="28"/>
        </w:rPr>
        <w:t xml:space="preserve"> onların zə</w:t>
      </w:r>
      <w:r w:rsidR="001B0D35" w:rsidRPr="001A00FD">
        <w:rPr>
          <w:rFonts w:ascii="Times New Roman" w:hAnsi="Times New Roman"/>
          <w:sz w:val="28"/>
          <w:szCs w:val="28"/>
        </w:rPr>
        <w:t>bt etdikləri</w:t>
      </w:r>
      <w:r w:rsidRPr="001A00FD">
        <w:rPr>
          <w:rFonts w:ascii="Times New Roman" w:hAnsi="Times New Roman"/>
          <w:sz w:val="28"/>
          <w:szCs w:val="28"/>
        </w:rPr>
        <w:t xml:space="preserve"> </w:t>
      </w:r>
      <w:r w:rsidR="005214CC" w:rsidRPr="001A00FD">
        <w:rPr>
          <w:rFonts w:ascii="Times New Roman" w:hAnsi="Times New Roman"/>
          <w:sz w:val="28"/>
          <w:szCs w:val="28"/>
        </w:rPr>
        <w:t>sahələrdən</w:t>
      </w:r>
      <w:r w:rsidRPr="001A00FD">
        <w:rPr>
          <w:rFonts w:ascii="Times New Roman" w:hAnsi="Times New Roman"/>
          <w:sz w:val="28"/>
          <w:szCs w:val="28"/>
        </w:rPr>
        <w:t xml:space="preserve"> çıxarılmaları </w:t>
      </w:r>
      <w:r w:rsidR="00CC4571" w:rsidRPr="001A00FD">
        <w:rPr>
          <w:rFonts w:ascii="Times New Roman" w:hAnsi="Times New Roman"/>
          <w:sz w:val="28"/>
          <w:szCs w:val="28"/>
        </w:rPr>
        <w:t>barədə iddia qaldırmışdır.</w:t>
      </w:r>
      <w:proofErr w:type="gramEnd"/>
      <w:r w:rsidRPr="001A00FD">
        <w:rPr>
          <w:rFonts w:ascii="Times New Roman" w:hAnsi="Times New Roman"/>
          <w:sz w:val="28"/>
          <w:szCs w:val="28"/>
        </w:rPr>
        <w:t xml:space="preserve"> </w:t>
      </w:r>
      <w:r w:rsidR="00CC4571" w:rsidRPr="001A00FD">
        <w:rPr>
          <w:rFonts w:ascii="Times New Roman" w:hAnsi="Times New Roman"/>
          <w:sz w:val="28"/>
          <w:szCs w:val="28"/>
        </w:rPr>
        <w:t xml:space="preserve">Bakı şəhəri Nərimanov rayon Məhkəməsinin </w:t>
      </w:r>
      <w:r w:rsidRPr="001A00FD">
        <w:rPr>
          <w:rFonts w:ascii="Times New Roman" w:hAnsi="Times New Roman"/>
          <w:sz w:val="28"/>
          <w:szCs w:val="28"/>
        </w:rPr>
        <w:t xml:space="preserve">9 sentyabr 2004-cü </w:t>
      </w:r>
      <w:proofErr w:type="gramStart"/>
      <w:r w:rsidRPr="001A00FD">
        <w:rPr>
          <w:rFonts w:ascii="Times New Roman" w:hAnsi="Times New Roman"/>
          <w:sz w:val="28"/>
          <w:szCs w:val="28"/>
        </w:rPr>
        <w:t>il</w:t>
      </w:r>
      <w:proofErr w:type="gramEnd"/>
      <w:r w:rsidRPr="001A00FD">
        <w:rPr>
          <w:rFonts w:ascii="Times New Roman" w:hAnsi="Times New Roman"/>
          <w:sz w:val="28"/>
          <w:szCs w:val="28"/>
        </w:rPr>
        <w:t xml:space="preserve"> tarixli qətnaməsi ilə iddia təmin e</w:t>
      </w:r>
      <w:r w:rsidR="00CC4571" w:rsidRPr="001A00FD">
        <w:rPr>
          <w:rFonts w:ascii="Times New Roman" w:hAnsi="Times New Roman"/>
          <w:sz w:val="28"/>
          <w:szCs w:val="28"/>
        </w:rPr>
        <w:t>dilmiş</w:t>
      </w:r>
      <w:r w:rsidRPr="001A00FD">
        <w:rPr>
          <w:rFonts w:ascii="Times New Roman" w:hAnsi="Times New Roman"/>
          <w:sz w:val="28"/>
          <w:szCs w:val="28"/>
        </w:rPr>
        <w:t>, cavabdehləri</w:t>
      </w:r>
      <w:r w:rsidR="00DC6EA1" w:rsidRPr="001A00FD">
        <w:rPr>
          <w:rFonts w:ascii="Times New Roman" w:hAnsi="Times New Roman"/>
          <w:sz w:val="28"/>
          <w:szCs w:val="28"/>
        </w:rPr>
        <w:t>n</w:t>
      </w:r>
      <w:r w:rsidRPr="001A00FD">
        <w:rPr>
          <w:rFonts w:ascii="Times New Roman" w:hAnsi="Times New Roman"/>
          <w:sz w:val="28"/>
          <w:szCs w:val="28"/>
        </w:rPr>
        <w:t xml:space="preserve"> ailə üzvləri ilə birlikdə ona məxsus evdən çıxarılma</w:t>
      </w:r>
      <w:r w:rsidR="00B02119" w:rsidRPr="001A00FD">
        <w:rPr>
          <w:rFonts w:ascii="Times New Roman" w:hAnsi="Times New Roman"/>
          <w:sz w:val="28"/>
          <w:szCs w:val="28"/>
        </w:rPr>
        <w:t>lar</w:t>
      </w:r>
      <w:r w:rsidRPr="001A00FD">
        <w:rPr>
          <w:rFonts w:ascii="Times New Roman" w:hAnsi="Times New Roman"/>
          <w:sz w:val="28"/>
          <w:szCs w:val="28"/>
        </w:rPr>
        <w:t>ı qət e</w:t>
      </w:r>
      <w:r w:rsidR="00CC4571" w:rsidRPr="001A00FD">
        <w:rPr>
          <w:rFonts w:ascii="Times New Roman" w:hAnsi="Times New Roman"/>
          <w:sz w:val="28"/>
          <w:szCs w:val="28"/>
        </w:rPr>
        <w:t xml:space="preserve">dilmişdir. </w:t>
      </w:r>
      <w:proofErr w:type="gramStart"/>
      <w:r w:rsidR="00CC4571" w:rsidRPr="001A00FD">
        <w:rPr>
          <w:rFonts w:ascii="Times New Roman" w:hAnsi="Times New Roman"/>
          <w:sz w:val="28"/>
          <w:szCs w:val="28"/>
        </w:rPr>
        <w:t>Lakin</w:t>
      </w:r>
      <w:r w:rsidRPr="001A00FD">
        <w:rPr>
          <w:rFonts w:ascii="Times New Roman" w:hAnsi="Times New Roman"/>
          <w:sz w:val="28"/>
          <w:szCs w:val="28"/>
        </w:rPr>
        <w:t xml:space="preserve"> qətnamənin icrası</w:t>
      </w:r>
      <w:r w:rsidR="00026D28" w:rsidRPr="001A00FD">
        <w:rPr>
          <w:rFonts w:ascii="Times New Roman" w:hAnsi="Times New Roman"/>
          <w:sz w:val="28"/>
          <w:szCs w:val="28"/>
        </w:rPr>
        <w:t xml:space="preserve"> müəyyən </w:t>
      </w:r>
      <w:r w:rsidR="00CC4571" w:rsidRPr="001A00FD">
        <w:rPr>
          <w:rFonts w:ascii="Times New Roman" w:hAnsi="Times New Roman"/>
          <w:sz w:val="28"/>
          <w:szCs w:val="28"/>
        </w:rPr>
        <w:t>h</w:t>
      </w:r>
      <w:r w:rsidR="000359FF" w:rsidRPr="001A00FD">
        <w:rPr>
          <w:rFonts w:ascii="Times New Roman" w:hAnsi="Times New Roman"/>
          <w:sz w:val="28"/>
          <w:szCs w:val="28"/>
        </w:rPr>
        <w:t>adisənin</w:t>
      </w:r>
      <w:r w:rsidR="00026D28" w:rsidRPr="001A00FD">
        <w:rPr>
          <w:rFonts w:ascii="Times New Roman" w:hAnsi="Times New Roman"/>
          <w:sz w:val="28"/>
          <w:szCs w:val="28"/>
        </w:rPr>
        <w:t xml:space="preserve"> gələcəkdə baş verməsi </w:t>
      </w:r>
      <w:r w:rsidR="00C67490" w:rsidRPr="001A00FD">
        <w:rPr>
          <w:rFonts w:ascii="Times New Roman" w:hAnsi="Times New Roman"/>
          <w:sz w:val="28"/>
          <w:szCs w:val="28"/>
        </w:rPr>
        <w:t>(Laçın rayonu</w:t>
      </w:r>
      <w:r w:rsidR="000359FF" w:rsidRPr="001A00FD">
        <w:rPr>
          <w:rFonts w:ascii="Times New Roman" w:hAnsi="Times New Roman"/>
          <w:sz w:val="28"/>
          <w:szCs w:val="28"/>
        </w:rPr>
        <w:t>n</w:t>
      </w:r>
      <w:r w:rsidR="00CC4571" w:rsidRPr="001A00FD">
        <w:rPr>
          <w:rFonts w:ascii="Times New Roman" w:hAnsi="Times New Roman"/>
          <w:sz w:val="28"/>
          <w:szCs w:val="28"/>
        </w:rPr>
        <w:t>un</w:t>
      </w:r>
      <w:r w:rsidR="00C67490" w:rsidRPr="001A00FD">
        <w:rPr>
          <w:rFonts w:ascii="Times New Roman" w:hAnsi="Times New Roman"/>
          <w:sz w:val="28"/>
          <w:szCs w:val="28"/>
        </w:rPr>
        <w:t xml:space="preserve"> işğaldan azad olun</w:t>
      </w:r>
      <w:r w:rsidR="000359FF" w:rsidRPr="001A00FD">
        <w:rPr>
          <w:rFonts w:ascii="Times New Roman" w:hAnsi="Times New Roman"/>
          <w:sz w:val="28"/>
          <w:szCs w:val="28"/>
        </w:rPr>
        <w:t>ması</w:t>
      </w:r>
      <w:r w:rsidR="00C67490" w:rsidRPr="001A00FD">
        <w:rPr>
          <w:rFonts w:ascii="Times New Roman" w:hAnsi="Times New Roman"/>
          <w:sz w:val="28"/>
          <w:szCs w:val="28"/>
        </w:rPr>
        <w:t xml:space="preserve">) </w:t>
      </w:r>
      <w:r w:rsidR="00026D28" w:rsidRPr="001A00FD">
        <w:rPr>
          <w:rFonts w:ascii="Times New Roman" w:hAnsi="Times New Roman"/>
          <w:sz w:val="28"/>
          <w:szCs w:val="28"/>
        </w:rPr>
        <w:t>ilə əlaqələndir</w:t>
      </w:r>
      <w:r w:rsidR="00CC4571" w:rsidRPr="001A00FD">
        <w:rPr>
          <w:rFonts w:ascii="Times New Roman" w:hAnsi="Times New Roman"/>
          <w:sz w:val="28"/>
          <w:szCs w:val="28"/>
        </w:rPr>
        <w:t>il</w:t>
      </w:r>
      <w:r w:rsidR="00026D28" w:rsidRPr="001A00FD">
        <w:rPr>
          <w:rFonts w:ascii="Times New Roman" w:hAnsi="Times New Roman"/>
          <w:sz w:val="28"/>
          <w:szCs w:val="28"/>
        </w:rPr>
        <w:t>ərə</w:t>
      </w:r>
      <w:r w:rsidR="003C3B24" w:rsidRPr="001A00FD">
        <w:rPr>
          <w:rFonts w:ascii="Times New Roman" w:hAnsi="Times New Roman"/>
          <w:sz w:val="28"/>
          <w:szCs w:val="28"/>
        </w:rPr>
        <w:t xml:space="preserve">k </w:t>
      </w:r>
      <w:r w:rsidRPr="001A00FD">
        <w:rPr>
          <w:rFonts w:ascii="Times New Roman" w:hAnsi="Times New Roman"/>
          <w:sz w:val="28"/>
          <w:szCs w:val="28"/>
        </w:rPr>
        <w:t>təxirə sal</w:t>
      </w:r>
      <w:r w:rsidR="00CC4571" w:rsidRPr="001A00FD">
        <w:rPr>
          <w:rFonts w:ascii="Times New Roman" w:hAnsi="Times New Roman"/>
          <w:sz w:val="28"/>
          <w:szCs w:val="28"/>
        </w:rPr>
        <w:t>ınmı</w:t>
      </w:r>
      <w:r w:rsidRPr="001A00FD">
        <w:rPr>
          <w:rFonts w:ascii="Times New Roman" w:hAnsi="Times New Roman"/>
          <w:sz w:val="28"/>
          <w:szCs w:val="28"/>
        </w:rPr>
        <w:t>şdır.</w:t>
      </w:r>
      <w:proofErr w:type="gramEnd"/>
      <w:r w:rsidR="00827A0F" w:rsidRPr="001A00FD">
        <w:rPr>
          <w:rFonts w:ascii="Times New Roman" w:hAnsi="Times New Roman"/>
          <w:sz w:val="28"/>
          <w:szCs w:val="28"/>
        </w:rPr>
        <w:t xml:space="preserve"> </w:t>
      </w:r>
      <w:proofErr w:type="gramStart"/>
      <w:r w:rsidR="00827A0F" w:rsidRPr="001A00FD">
        <w:rPr>
          <w:rFonts w:ascii="Times New Roman" w:hAnsi="Times New Roman"/>
          <w:sz w:val="28"/>
          <w:szCs w:val="28"/>
        </w:rPr>
        <w:t>Bununla da</w:t>
      </w:r>
      <w:r w:rsidR="003462B1" w:rsidRPr="001A00FD">
        <w:rPr>
          <w:rFonts w:ascii="Times New Roman" w:hAnsi="Times New Roman"/>
          <w:sz w:val="28"/>
          <w:szCs w:val="28"/>
        </w:rPr>
        <w:t xml:space="preserve"> </w:t>
      </w:r>
      <w:r w:rsidR="00CC4571" w:rsidRPr="001A00FD">
        <w:rPr>
          <w:rFonts w:ascii="Times New Roman" w:hAnsi="Times New Roman"/>
          <w:sz w:val="28"/>
          <w:szCs w:val="28"/>
        </w:rPr>
        <w:t xml:space="preserve">məhkəmə tərəfindən </w:t>
      </w:r>
      <w:r w:rsidR="00827A0F" w:rsidRPr="001A00FD">
        <w:rPr>
          <w:rFonts w:ascii="Times New Roman" w:hAnsi="Times New Roman"/>
          <w:sz w:val="28"/>
          <w:szCs w:val="28"/>
        </w:rPr>
        <w:t>qətnamə</w:t>
      </w:r>
      <w:r w:rsidR="00DC6EA1" w:rsidRPr="001A00FD">
        <w:rPr>
          <w:rFonts w:ascii="Times New Roman" w:hAnsi="Times New Roman"/>
          <w:sz w:val="28"/>
          <w:szCs w:val="28"/>
        </w:rPr>
        <w:t>nin</w:t>
      </w:r>
      <w:r w:rsidR="00681CB8" w:rsidRPr="001A00FD">
        <w:rPr>
          <w:rFonts w:ascii="Times New Roman" w:hAnsi="Times New Roman"/>
          <w:sz w:val="28"/>
          <w:szCs w:val="28"/>
        </w:rPr>
        <w:t xml:space="preserve"> icrasına möhlət veril</w:t>
      </w:r>
      <w:r w:rsidR="003C3B24" w:rsidRPr="001A00FD">
        <w:rPr>
          <w:rFonts w:ascii="Times New Roman" w:hAnsi="Times New Roman"/>
          <w:sz w:val="28"/>
          <w:szCs w:val="28"/>
        </w:rPr>
        <w:t>miş və</w:t>
      </w:r>
      <w:r w:rsidR="00681CB8" w:rsidRPr="001A00FD">
        <w:rPr>
          <w:rFonts w:ascii="Times New Roman" w:hAnsi="Times New Roman"/>
          <w:sz w:val="28"/>
          <w:szCs w:val="28"/>
        </w:rPr>
        <w:t xml:space="preserve"> icranın</w:t>
      </w:r>
      <w:r w:rsidR="00827A0F" w:rsidRPr="001A00FD">
        <w:rPr>
          <w:rFonts w:ascii="Times New Roman" w:hAnsi="Times New Roman"/>
          <w:sz w:val="28"/>
          <w:szCs w:val="28"/>
        </w:rPr>
        <w:t xml:space="preserve"> </w:t>
      </w:r>
      <w:r w:rsidR="00C67490" w:rsidRPr="001A00FD">
        <w:rPr>
          <w:rFonts w:ascii="Times New Roman" w:hAnsi="Times New Roman"/>
          <w:sz w:val="28"/>
          <w:szCs w:val="28"/>
        </w:rPr>
        <w:t>qaydası</w:t>
      </w:r>
      <w:r w:rsidR="00827A0F" w:rsidRPr="001A00FD">
        <w:rPr>
          <w:rFonts w:ascii="Times New Roman" w:hAnsi="Times New Roman"/>
          <w:sz w:val="28"/>
          <w:szCs w:val="28"/>
        </w:rPr>
        <w:t xml:space="preserve"> müəyyən olunmuşdur.</w:t>
      </w:r>
      <w:proofErr w:type="gramEnd"/>
    </w:p>
    <w:p w:rsidR="00453F64" w:rsidRPr="001A00FD" w:rsidRDefault="00453F64"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İddiaçı tərəfindən verilmiş apellyasiya və kassasiya şikayətləri təmin olunmamış, qeyd olunan qətnamə dəyişdirilmədən saxlanılmışdır.</w:t>
      </w:r>
      <w:proofErr w:type="gramEnd"/>
    </w:p>
    <w:p w:rsidR="00453F64" w:rsidRPr="001A00FD" w:rsidRDefault="00F760FE"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Qətnamənin qəbul edilməsindən u</w:t>
      </w:r>
      <w:r w:rsidR="00453F64" w:rsidRPr="001A00FD">
        <w:rPr>
          <w:rFonts w:ascii="Times New Roman" w:hAnsi="Times New Roman"/>
          <w:sz w:val="28"/>
          <w:szCs w:val="28"/>
        </w:rPr>
        <w:t>zun müddət keçməsinə baxmayaraq</w:t>
      </w:r>
      <w:r w:rsidRPr="001A00FD">
        <w:rPr>
          <w:rFonts w:ascii="Times New Roman" w:hAnsi="Times New Roman"/>
          <w:sz w:val="28"/>
          <w:szCs w:val="28"/>
        </w:rPr>
        <w:t xml:space="preserve"> və</w:t>
      </w:r>
      <w:r w:rsidR="00453F64" w:rsidRPr="001A00FD">
        <w:rPr>
          <w:rFonts w:ascii="Times New Roman" w:hAnsi="Times New Roman"/>
          <w:sz w:val="28"/>
          <w:szCs w:val="28"/>
        </w:rPr>
        <w:t xml:space="preserve"> </w:t>
      </w:r>
      <w:r w:rsidRPr="001A00FD">
        <w:rPr>
          <w:rFonts w:ascii="Times New Roman" w:hAnsi="Times New Roman"/>
          <w:sz w:val="28"/>
          <w:szCs w:val="28"/>
        </w:rPr>
        <w:t>mövcud</w:t>
      </w:r>
      <w:r w:rsidR="00453F64" w:rsidRPr="001A00FD">
        <w:rPr>
          <w:rFonts w:ascii="Times New Roman" w:hAnsi="Times New Roman"/>
          <w:sz w:val="28"/>
          <w:szCs w:val="28"/>
        </w:rPr>
        <w:t xml:space="preserve"> vəziyyətdə heç bir dəyişiklik </w:t>
      </w:r>
      <w:r w:rsidRPr="001A00FD">
        <w:rPr>
          <w:rFonts w:ascii="Times New Roman" w:hAnsi="Times New Roman"/>
          <w:sz w:val="28"/>
          <w:szCs w:val="28"/>
        </w:rPr>
        <w:t>baş vermədiyindən,</w:t>
      </w:r>
      <w:r w:rsidR="00453F64" w:rsidRPr="001A00FD">
        <w:rPr>
          <w:rFonts w:ascii="Times New Roman" w:hAnsi="Times New Roman"/>
          <w:sz w:val="28"/>
          <w:szCs w:val="28"/>
        </w:rPr>
        <w:t xml:space="preserve"> </w:t>
      </w:r>
      <w:r w:rsidRPr="001A00FD">
        <w:rPr>
          <w:rFonts w:ascii="Times New Roman" w:hAnsi="Times New Roman"/>
          <w:sz w:val="28"/>
          <w:szCs w:val="28"/>
        </w:rPr>
        <w:t>V.Pekarskaytenin evinə qayıtması</w:t>
      </w:r>
      <w:r w:rsidR="00453F64" w:rsidRPr="001A00FD">
        <w:rPr>
          <w:rFonts w:ascii="Times New Roman" w:hAnsi="Times New Roman"/>
          <w:sz w:val="28"/>
          <w:szCs w:val="28"/>
        </w:rPr>
        <w:t xml:space="preserve"> mümkün olmadığı üçün </w:t>
      </w:r>
      <w:r w:rsidRPr="001A00FD">
        <w:rPr>
          <w:rFonts w:ascii="Times New Roman" w:hAnsi="Times New Roman"/>
          <w:sz w:val="28"/>
          <w:szCs w:val="28"/>
        </w:rPr>
        <w:t xml:space="preserve">o, </w:t>
      </w:r>
      <w:r w:rsidR="00453F64" w:rsidRPr="001A00FD">
        <w:rPr>
          <w:rFonts w:ascii="Times New Roman" w:hAnsi="Times New Roman"/>
          <w:sz w:val="28"/>
          <w:szCs w:val="28"/>
        </w:rPr>
        <w:t>faktiki olaraq öz mülkiyyətindən məhrum ol</w:t>
      </w:r>
      <w:r w:rsidRPr="001A00FD">
        <w:rPr>
          <w:rFonts w:ascii="Times New Roman" w:hAnsi="Times New Roman"/>
          <w:sz w:val="28"/>
          <w:szCs w:val="28"/>
        </w:rPr>
        <w:t>un</w:t>
      </w:r>
      <w:r w:rsidR="00453F64" w:rsidRPr="001A00FD">
        <w:rPr>
          <w:rFonts w:ascii="Times New Roman" w:hAnsi="Times New Roman"/>
          <w:sz w:val="28"/>
          <w:szCs w:val="28"/>
        </w:rPr>
        <w:t>muşdur.</w:t>
      </w:r>
      <w:proofErr w:type="gramEnd"/>
      <w:r w:rsidR="00453F64" w:rsidRPr="001A00FD">
        <w:rPr>
          <w:rFonts w:ascii="Times New Roman" w:hAnsi="Times New Roman"/>
          <w:sz w:val="28"/>
          <w:szCs w:val="28"/>
        </w:rPr>
        <w:t xml:space="preserve"> Məhz bu səbəbdən </w:t>
      </w:r>
      <w:r w:rsidR="00026D28" w:rsidRPr="001A00FD">
        <w:rPr>
          <w:rFonts w:ascii="Times New Roman" w:hAnsi="Times New Roman"/>
          <w:sz w:val="28"/>
          <w:szCs w:val="28"/>
        </w:rPr>
        <w:t>V.</w:t>
      </w:r>
      <w:r w:rsidR="00453F64" w:rsidRPr="001A00FD">
        <w:rPr>
          <w:rFonts w:ascii="Times New Roman" w:hAnsi="Times New Roman"/>
          <w:sz w:val="28"/>
          <w:szCs w:val="28"/>
        </w:rPr>
        <w:t xml:space="preserve">Pekarskayte ərizə ilə Nərimanov rayon </w:t>
      </w:r>
      <w:r w:rsidRPr="001A00FD">
        <w:rPr>
          <w:rFonts w:ascii="Times New Roman" w:hAnsi="Times New Roman"/>
          <w:sz w:val="28"/>
          <w:szCs w:val="28"/>
        </w:rPr>
        <w:t>M</w:t>
      </w:r>
      <w:r w:rsidR="00453F64" w:rsidRPr="001A00FD">
        <w:rPr>
          <w:rFonts w:ascii="Times New Roman" w:hAnsi="Times New Roman"/>
          <w:sz w:val="28"/>
          <w:szCs w:val="28"/>
        </w:rPr>
        <w:t>əhkəməsinə müraciət edərək</w:t>
      </w:r>
      <w:r w:rsidR="001B0D35" w:rsidRPr="001A00FD">
        <w:rPr>
          <w:rFonts w:ascii="Times New Roman" w:hAnsi="Times New Roman"/>
          <w:sz w:val="28"/>
          <w:szCs w:val="28"/>
        </w:rPr>
        <w:t>,</w:t>
      </w:r>
      <w:r w:rsidR="00453F64" w:rsidRPr="001A00FD">
        <w:rPr>
          <w:rFonts w:ascii="Times New Roman" w:hAnsi="Times New Roman"/>
          <w:sz w:val="28"/>
          <w:szCs w:val="28"/>
        </w:rPr>
        <w:t xml:space="preserve"> 9 sentyabr 2004-cü </w:t>
      </w:r>
      <w:proofErr w:type="gramStart"/>
      <w:r w:rsidR="00453F64" w:rsidRPr="001A00FD">
        <w:rPr>
          <w:rFonts w:ascii="Times New Roman" w:hAnsi="Times New Roman"/>
          <w:sz w:val="28"/>
          <w:szCs w:val="28"/>
        </w:rPr>
        <w:t>il</w:t>
      </w:r>
      <w:proofErr w:type="gramEnd"/>
      <w:r w:rsidR="00453F64" w:rsidRPr="001A00FD">
        <w:rPr>
          <w:rFonts w:ascii="Times New Roman" w:hAnsi="Times New Roman"/>
          <w:sz w:val="28"/>
          <w:szCs w:val="28"/>
        </w:rPr>
        <w:t xml:space="preserve"> tarixli qətnamənin icra qaydasının dəyişdirilmə</w:t>
      </w:r>
      <w:r w:rsidR="001B0D35" w:rsidRPr="001A00FD">
        <w:rPr>
          <w:rFonts w:ascii="Times New Roman" w:hAnsi="Times New Roman"/>
          <w:sz w:val="28"/>
          <w:szCs w:val="28"/>
        </w:rPr>
        <w:t>si</w:t>
      </w:r>
      <w:r w:rsidR="00453F64" w:rsidRPr="001A00FD">
        <w:rPr>
          <w:rFonts w:ascii="Times New Roman" w:hAnsi="Times New Roman"/>
          <w:sz w:val="28"/>
          <w:szCs w:val="28"/>
        </w:rPr>
        <w:t xml:space="preserve"> və qətnamənin təxirə salınmadan icra edilməsi barədə qərardad qəbul edilməsini xahiş etmişdir.</w:t>
      </w:r>
    </w:p>
    <w:p w:rsidR="00453F64" w:rsidRPr="001A00FD" w:rsidRDefault="00453F64" w:rsidP="001A00FD">
      <w:pPr>
        <w:spacing w:after="0"/>
        <w:ind w:firstLine="567"/>
        <w:jc w:val="both"/>
        <w:rPr>
          <w:rFonts w:ascii="Times New Roman" w:hAnsi="Times New Roman"/>
          <w:sz w:val="28"/>
          <w:szCs w:val="28"/>
        </w:rPr>
      </w:pPr>
      <w:r w:rsidRPr="001A00FD">
        <w:rPr>
          <w:rFonts w:ascii="Times New Roman" w:hAnsi="Times New Roman"/>
          <w:sz w:val="28"/>
          <w:szCs w:val="28"/>
        </w:rPr>
        <w:t>Müraciətdə qeyd olunur ki, qətnamənin icrasının məhkəmə</w:t>
      </w:r>
      <w:r w:rsidR="009B47D3" w:rsidRPr="001A00FD">
        <w:rPr>
          <w:rFonts w:ascii="Times New Roman" w:hAnsi="Times New Roman"/>
          <w:sz w:val="28"/>
          <w:szCs w:val="28"/>
        </w:rPr>
        <w:t>nin</w:t>
      </w:r>
      <w:r w:rsidRPr="001A00FD">
        <w:rPr>
          <w:rFonts w:ascii="Times New Roman" w:hAnsi="Times New Roman"/>
          <w:sz w:val="28"/>
          <w:szCs w:val="28"/>
        </w:rPr>
        <w:t xml:space="preserve"> </w:t>
      </w:r>
      <w:r w:rsidR="009B47D3" w:rsidRPr="001A00FD">
        <w:rPr>
          <w:rFonts w:ascii="Times New Roman" w:hAnsi="Times New Roman"/>
          <w:sz w:val="28"/>
          <w:szCs w:val="28"/>
        </w:rPr>
        <w:t xml:space="preserve">və </w:t>
      </w:r>
      <w:r w:rsidRPr="001A00FD">
        <w:rPr>
          <w:rFonts w:ascii="Times New Roman" w:hAnsi="Times New Roman"/>
          <w:sz w:val="28"/>
          <w:szCs w:val="28"/>
        </w:rPr>
        <w:t>mübahisə tərəf</w:t>
      </w:r>
      <w:r w:rsidR="009B47D3" w:rsidRPr="001A00FD">
        <w:rPr>
          <w:rFonts w:ascii="Times New Roman" w:hAnsi="Times New Roman"/>
          <w:sz w:val="28"/>
          <w:szCs w:val="28"/>
        </w:rPr>
        <w:t>lərinin</w:t>
      </w:r>
      <w:r w:rsidRPr="001A00FD">
        <w:rPr>
          <w:rFonts w:ascii="Times New Roman" w:hAnsi="Times New Roman"/>
          <w:sz w:val="28"/>
          <w:szCs w:val="28"/>
        </w:rPr>
        <w:t xml:space="preserve"> iradəsindən asılı olmayan hadisənin baş verməsi ilə şərtləndirilməsi,</w:t>
      </w:r>
      <w:r w:rsidR="009B47D3" w:rsidRPr="001A00FD">
        <w:rPr>
          <w:rFonts w:ascii="Times New Roman" w:hAnsi="Times New Roman"/>
          <w:sz w:val="28"/>
          <w:szCs w:val="28"/>
        </w:rPr>
        <w:t xml:space="preserve"> </w:t>
      </w:r>
      <w:r w:rsidRPr="001A00FD">
        <w:rPr>
          <w:rFonts w:ascii="Times New Roman" w:hAnsi="Times New Roman"/>
          <w:sz w:val="28"/>
          <w:szCs w:val="28"/>
        </w:rPr>
        <w:t xml:space="preserve">həmçinin cavabdehlərin mülkiyyətçiyə məxsus əmlaka </w:t>
      </w:r>
      <w:r w:rsidR="009B47D3" w:rsidRPr="001A00FD">
        <w:rPr>
          <w:rFonts w:ascii="Times New Roman" w:hAnsi="Times New Roman"/>
          <w:sz w:val="28"/>
          <w:szCs w:val="28"/>
        </w:rPr>
        <w:t>həmin</w:t>
      </w:r>
      <w:r w:rsidRPr="001A00FD">
        <w:rPr>
          <w:rFonts w:ascii="Times New Roman" w:hAnsi="Times New Roman"/>
          <w:sz w:val="28"/>
          <w:szCs w:val="28"/>
        </w:rPr>
        <w:t xml:space="preserve"> məhkəmə aktı əsasında yaranmış faktiki istifadə və sahiblik hüquqları və onlara mülkiyyətçi də daxil olmaqla üçüncü şəxslərin hər hansı təsirinin yolverilməzliyi </w:t>
      </w:r>
      <w:r w:rsidR="009B47D3" w:rsidRPr="001A00FD">
        <w:rPr>
          <w:rFonts w:ascii="Times New Roman" w:hAnsi="Times New Roman"/>
          <w:sz w:val="28"/>
          <w:szCs w:val="28"/>
        </w:rPr>
        <w:t>Mülki Prosessual Məcəllənin</w:t>
      </w:r>
      <w:r w:rsidRPr="001A00FD">
        <w:rPr>
          <w:rFonts w:ascii="Times New Roman" w:hAnsi="Times New Roman"/>
          <w:sz w:val="28"/>
          <w:szCs w:val="28"/>
        </w:rPr>
        <w:t xml:space="preserve"> 231.1-ci maddəsin</w:t>
      </w:r>
      <w:r w:rsidR="009B47D3" w:rsidRPr="001A00FD">
        <w:rPr>
          <w:rFonts w:ascii="Times New Roman" w:hAnsi="Times New Roman"/>
          <w:sz w:val="28"/>
          <w:szCs w:val="28"/>
        </w:rPr>
        <w:t>in</w:t>
      </w:r>
      <w:r w:rsidR="009C33BD" w:rsidRPr="001A00FD">
        <w:rPr>
          <w:rFonts w:ascii="Times New Roman" w:hAnsi="Times New Roman"/>
          <w:sz w:val="28"/>
          <w:szCs w:val="28"/>
        </w:rPr>
        <w:t>,</w:t>
      </w:r>
      <w:r w:rsidRPr="001A00FD">
        <w:rPr>
          <w:rFonts w:ascii="Times New Roman" w:hAnsi="Times New Roman"/>
          <w:sz w:val="28"/>
          <w:szCs w:val="28"/>
        </w:rPr>
        <w:t xml:space="preserve"> məcburi icranın həll edilmə</w:t>
      </w:r>
      <w:r w:rsidR="009C33BD" w:rsidRPr="001A00FD">
        <w:rPr>
          <w:rFonts w:ascii="Times New Roman" w:hAnsi="Times New Roman"/>
          <w:sz w:val="28"/>
          <w:szCs w:val="28"/>
        </w:rPr>
        <w:t>si</w:t>
      </w:r>
      <w:r w:rsidRPr="001A00FD">
        <w:rPr>
          <w:rFonts w:ascii="Times New Roman" w:hAnsi="Times New Roman"/>
          <w:sz w:val="28"/>
          <w:szCs w:val="28"/>
        </w:rPr>
        <w:t xml:space="preserve"> məsələsinin mümkünlüyü baxımından şərh olunmasını </w:t>
      </w:r>
      <w:r w:rsidR="009C33BD" w:rsidRPr="001A00FD">
        <w:rPr>
          <w:rFonts w:ascii="Times New Roman" w:hAnsi="Times New Roman"/>
          <w:sz w:val="28"/>
          <w:szCs w:val="28"/>
        </w:rPr>
        <w:t>zəruri</w:t>
      </w:r>
      <w:r w:rsidRPr="001A00FD">
        <w:rPr>
          <w:rFonts w:ascii="Times New Roman" w:hAnsi="Times New Roman"/>
          <w:sz w:val="28"/>
          <w:szCs w:val="28"/>
        </w:rPr>
        <w:t xml:space="preserve"> edir.</w:t>
      </w:r>
    </w:p>
    <w:p w:rsidR="00453F64" w:rsidRPr="001A00FD" w:rsidRDefault="00453F64"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Müraciətedə</w:t>
      </w:r>
      <w:r w:rsidR="0047368C" w:rsidRPr="001A00FD">
        <w:rPr>
          <w:rFonts w:ascii="Times New Roman" w:hAnsi="Times New Roman"/>
          <w:sz w:val="28"/>
          <w:szCs w:val="28"/>
        </w:rPr>
        <w:t>n</w:t>
      </w:r>
      <w:r w:rsidR="00CC2661" w:rsidRPr="001A00FD">
        <w:rPr>
          <w:rFonts w:ascii="Times New Roman" w:hAnsi="Times New Roman"/>
          <w:sz w:val="28"/>
          <w:szCs w:val="28"/>
        </w:rPr>
        <w:t>,</w:t>
      </w:r>
      <w:r w:rsidRPr="001A00FD">
        <w:rPr>
          <w:rFonts w:ascii="Times New Roman" w:hAnsi="Times New Roman"/>
          <w:sz w:val="28"/>
          <w:szCs w:val="28"/>
        </w:rPr>
        <w:t xml:space="preserve"> </w:t>
      </w:r>
      <w:r w:rsidR="009C33BD" w:rsidRPr="001A00FD">
        <w:rPr>
          <w:rFonts w:ascii="Times New Roman" w:hAnsi="Times New Roman"/>
          <w:sz w:val="28"/>
          <w:szCs w:val="28"/>
        </w:rPr>
        <w:t>Mülki Prosessual Məcəllənin</w:t>
      </w:r>
      <w:r w:rsidR="00D31121" w:rsidRPr="001A00FD">
        <w:rPr>
          <w:rFonts w:ascii="Times New Roman" w:hAnsi="Times New Roman"/>
          <w:sz w:val="28"/>
          <w:szCs w:val="28"/>
        </w:rPr>
        <w:t xml:space="preserve"> 231.1-ci maddəsinin şərh olunması zərurəti</w:t>
      </w:r>
      <w:r w:rsidR="00C67490" w:rsidRPr="001A00FD">
        <w:rPr>
          <w:rFonts w:ascii="Times New Roman" w:hAnsi="Times New Roman"/>
          <w:sz w:val="28"/>
          <w:szCs w:val="28"/>
        </w:rPr>
        <w:t>ni</w:t>
      </w:r>
      <w:r w:rsidR="00D31121" w:rsidRPr="001A00FD">
        <w:rPr>
          <w:rFonts w:ascii="Times New Roman" w:hAnsi="Times New Roman"/>
          <w:sz w:val="28"/>
          <w:szCs w:val="28"/>
        </w:rPr>
        <w:t xml:space="preserve"> </w:t>
      </w:r>
      <w:r w:rsidRPr="001A00FD">
        <w:rPr>
          <w:rFonts w:ascii="Times New Roman" w:hAnsi="Times New Roman"/>
          <w:sz w:val="28"/>
          <w:szCs w:val="28"/>
        </w:rPr>
        <w:t xml:space="preserve">həmçinin </w:t>
      </w:r>
      <w:r w:rsidR="00CC21F3" w:rsidRPr="001A00FD">
        <w:rPr>
          <w:rFonts w:ascii="Times New Roman" w:hAnsi="Times New Roman"/>
          <w:sz w:val="28"/>
          <w:szCs w:val="28"/>
        </w:rPr>
        <w:t xml:space="preserve">İnsan Hüquqları üzrə Avropa Məhkəməsinin (bundan sonra – </w:t>
      </w:r>
      <w:r w:rsidR="00CC21F3" w:rsidRPr="001A00FD">
        <w:rPr>
          <w:rFonts w:ascii="Times New Roman" w:hAnsi="Times New Roman"/>
          <w:sz w:val="28"/>
          <w:szCs w:val="28"/>
        </w:rPr>
        <w:lastRenderedPageBreak/>
        <w:t xml:space="preserve">Avropa Məhkəməsi) </w:t>
      </w:r>
      <w:r w:rsidR="00026D28" w:rsidRPr="001A00FD">
        <w:rPr>
          <w:rFonts w:ascii="Times New Roman" w:hAnsi="Times New Roman"/>
          <w:sz w:val="28"/>
          <w:szCs w:val="28"/>
        </w:rPr>
        <w:t>oxşar</w:t>
      </w:r>
      <w:r w:rsidR="00451D54" w:rsidRPr="001A00FD">
        <w:rPr>
          <w:rFonts w:ascii="Times New Roman" w:hAnsi="Times New Roman"/>
          <w:sz w:val="28"/>
          <w:szCs w:val="28"/>
        </w:rPr>
        <w:t xml:space="preserve"> məsələyə dair hüquqi mövqelərin</w:t>
      </w:r>
      <w:r w:rsidR="00CC2661" w:rsidRPr="001A00FD">
        <w:rPr>
          <w:rFonts w:ascii="Times New Roman" w:hAnsi="Times New Roman"/>
          <w:sz w:val="28"/>
          <w:szCs w:val="28"/>
        </w:rPr>
        <w:t>in</w:t>
      </w:r>
      <w:r w:rsidR="00451D54" w:rsidRPr="001A00FD">
        <w:rPr>
          <w:rFonts w:ascii="Times New Roman" w:hAnsi="Times New Roman"/>
          <w:sz w:val="28"/>
          <w:szCs w:val="28"/>
        </w:rPr>
        <w:t xml:space="preserve"> mövcudluğu ilə </w:t>
      </w:r>
      <w:r w:rsidR="00C67490" w:rsidRPr="001A00FD">
        <w:rPr>
          <w:rFonts w:ascii="Times New Roman" w:hAnsi="Times New Roman"/>
          <w:sz w:val="28"/>
          <w:szCs w:val="28"/>
        </w:rPr>
        <w:t>əlaqələ</w:t>
      </w:r>
      <w:r w:rsidR="009C33BD" w:rsidRPr="001A00FD">
        <w:rPr>
          <w:rFonts w:ascii="Times New Roman" w:hAnsi="Times New Roman"/>
          <w:sz w:val="28"/>
          <w:szCs w:val="28"/>
        </w:rPr>
        <w:t>ndirmişdir</w:t>
      </w:r>
      <w:r w:rsidRPr="001A00FD">
        <w:rPr>
          <w:rFonts w:ascii="Times New Roman" w:hAnsi="Times New Roman"/>
          <w:sz w:val="28"/>
          <w:szCs w:val="28"/>
        </w:rPr>
        <w:t>.</w:t>
      </w:r>
      <w:proofErr w:type="gramEnd"/>
      <w:r w:rsidR="00322E81" w:rsidRPr="001A00FD">
        <w:rPr>
          <w:rFonts w:ascii="Times New Roman" w:hAnsi="Times New Roman"/>
          <w:sz w:val="28"/>
          <w:szCs w:val="28"/>
        </w:rPr>
        <w:t xml:space="preserve"> </w:t>
      </w:r>
      <w:proofErr w:type="gramStart"/>
      <w:r w:rsidR="009C33BD" w:rsidRPr="001A00FD">
        <w:rPr>
          <w:rFonts w:ascii="Times New Roman" w:hAnsi="Times New Roman"/>
          <w:sz w:val="28"/>
          <w:szCs w:val="28"/>
        </w:rPr>
        <w:t>Mülki p</w:t>
      </w:r>
      <w:r w:rsidR="000550E1" w:rsidRPr="001A00FD">
        <w:rPr>
          <w:rFonts w:ascii="Times New Roman" w:hAnsi="Times New Roman"/>
          <w:sz w:val="28"/>
          <w:szCs w:val="28"/>
        </w:rPr>
        <w:t>rosessual qanunvericiliyə ə</w:t>
      </w:r>
      <w:r w:rsidR="0047368C" w:rsidRPr="001A00FD">
        <w:rPr>
          <w:rFonts w:ascii="Times New Roman" w:hAnsi="Times New Roman"/>
          <w:sz w:val="28"/>
          <w:szCs w:val="28"/>
        </w:rPr>
        <w:t>sas</w:t>
      </w:r>
      <w:r w:rsidR="000550E1" w:rsidRPr="001A00FD">
        <w:rPr>
          <w:rFonts w:ascii="Times New Roman" w:hAnsi="Times New Roman"/>
          <w:sz w:val="28"/>
          <w:szCs w:val="28"/>
        </w:rPr>
        <w:t>ən</w:t>
      </w:r>
      <w:r w:rsidRPr="001A00FD">
        <w:rPr>
          <w:rFonts w:ascii="Times New Roman" w:hAnsi="Times New Roman"/>
          <w:sz w:val="28"/>
          <w:szCs w:val="28"/>
        </w:rPr>
        <w:t xml:space="preserve"> birinci instansiya məhkəmə</w:t>
      </w:r>
      <w:r w:rsidR="000550E1" w:rsidRPr="001A00FD">
        <w:rPr>
          <w:rFonts w:ascii="Times New Roman" w:hAnsi="Times New Roman"/>
          <w:sz w:val="28"/>
          <w:szCs w:val="28"/>
        </w:rPr>
        <w:t>sinin</w:t>
      </w:r>
      <w:r w:rsidR="009C33BD" w:rsidRPr="001A00FD">
        <w:rPr>
          <w:rFonts w:ascii="Times New Roman" w:hAnsi="Times New Roman"/>
          <w:sz w:val="28"/>
          <w:szCs w:val="28"/>
        </w:rPr>
        <w:t>,</w:t>
      </w:r>
      <w:r w:rsidR="000550E1" w:rsidRPr="001A00FD">
        <w:rPr>
          <w:rFonts w:ascii="Times New Roman" w:hAnsi="Times New Roman"/>
          <w:sz w:val="28"/>
          <w:szCs w:val="28"/>
        </w:rPr>
        <w:t xml:space="preserve"> </w:t>
      </w:r>
      <w:r w:rsidR="009C33BD" w:rsidRPr="001A00FD">
        <w:rPr>
          <w:rFonts w:ascii="Times New Roman" w:hAnsi="Times New Roman"/>
          <w:sz w:val="28"/>
          <w:szCs w:val="28"/>
        </w:rPr>
        <w:t xml:space="preserve">qanuni </w:t>
      </w:r>
      <w:r w:rsidRPr="001A00FD">
        <w:rPr>
          <w:rFonts w:ascii="Times New Roman" w:hAnsi="Times New Roman"/>
          <w:sz w:val="28"/>
          <w:szCs w:val="28"/>
        </w:rPr>
        <w:t xml:space="preserve">qüvvəyə minmiş məhkəmə aktını Avropa Məhkəməsinin </w:t>
      </w:r>
      <w:r w:rsidR="009C33BD" w:rsidRPr="001A00FD">
        <w:rPr>
          <w:rFonts w:ascii="Times New Roman" w:hAnsi="Times New Roman"/>
          <w:sz w:val="28"/>
          <w:szCs w:val="28"/>
        </w:rPr>
        <w:t>q</w:t>
      </w:r>
      <w:r w:rsidRPr="001A00FD">
        <w:rPr>
          <w:rFonts w:ascii="Times New Roman" w:hAnsi="Times New Roman"/>
          <w:sz w:val="28"/>
          <w:szCs w:val="28"/>
        </w:rPr>
        <w:t>ərarı əsasında ləğv edib yeni qətnamə çıxarma</w:t>
      </w:r>
      <w:r w:rsidR="009C33BD" w:rsidRPr="001A00FD">
        <w:rPr>
          <w:rFonts w:ascii="Times New Roman" w:hAnsi="Times New Roman"/>
          <w:sz w:val="28"/>
          <w:szCs w:val="28"/>
        </w:rPr>
        <w:t>q</w:t>
      </w:r>
      <w:r w:rsidRPr="001A00FD">
        <w:rPr>
          <w:rFonts w:ascii="Times New Roman" w:hAnsi="Times New Roman"/>
          <w:sz w:val="28"/>
          <w:szCs w:val="28"/>
        </w:rPr>
        <w:t xml:space="preserve"> </w:t>
      </w:r>
      <w:r w:rsidR="00CB216C" w:rsidRPr="001A00FD">
        <w:rPr>
          <w:rFonts w:ascii="Times New Roman" w:hAnsi="Times New Roman"/>
          <w:sz w:val="28"/>
          <w:szCs w:val="28"/>
        </w:rPr>
        <w:t>səlahiyyəti</w:t>
      </w:r>
      <w:r w:rsidRPr="001A00FD">
        <w:rPr>
          <w:rFonts w:ascii="Times New Roman" w:hAnsi="Times New Roman"/>
          <w:sz w:val="28"/>
          <w:szCs w:val="28"/>
        </w:rPr>
        <w:t xml:space="preserve"> </w:t>
      </w:r>
      <w:r w:rsidR="009C33BD" w:rsidRPr="001A00FD">
        <w:rPr>
          <w:rFonts w:ascii="Times New Roman" w:hAnsi="Times New Roman"/>
          <w:sz w:val="28"/>
          <w:szCs w:val="28"/>
        </w:rPr>
        <w:t>mövcud deyildir</w:t>
      </w:r>
      <w:r w:rsidRPr="001A00FD">
        <w:rPr>
          <w:rFonts w:ascii="Times New Roman" w:hAnsi="Times New Roman"/>
          <w:sz w:val="28"/>
          <w:szCs w:val="28"/>
        </w:rPr>
        <w:t>.</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Digər tərəfdən</w:t>
      </w:r>
      <w:r w:rsidR="00A47FB7" w:rsidRPr="001A00FD">
        <w:rPr>
          <w:rFonts w:ascii="Times New Roman" w:hAnsi="Times New Roman"/>
          <w:sz w:val="28"/>
          <w:szCs w:val="28"/>
        </w:rPr>
        <w:t>,</w:t>
      </w:r>
      <w:r w:rsidRPr="001A00FD">
        <w:rPr>
          <w:rFonts w:ascii="Times New Roman" w:hAnsi="Times New Roman"/>
          <w:sz w:val="28"/>
          <w:szCs w:val="28"/>
        </w:rPr>
        <w:t xml:space="preserve"> Avropa Məhkəməsinin </w:t>
      </w:r>
      <w:r w:rsidR="009C33BD" w:rsidRPr="001A00FD">
        <w:rPr>
          <w:rFonts w:ascii="Times New Roman" w:hAnsi="Times New Roman"/>
          <w:sz w:val="28"/>
          <w:szCs w:val="28"/>
        </w:rPr>
        <w:t>hüquqi mövqeyini</w:t>
      </w:r>
      <w:r w:rsidRPr="001A00FD">
        <w:rPr>
          <w:rFonts w:ascii="Times New Roman" w:hAnsi="Times New Roman"/>
          <w:sz w:val="28"/>
          <w:szCs w:val="28"/>
        </w:rPr>
        <w:t xml:space="preserve"> rəhbər tutmaqla qətnamənin məzmununu</w:t>
      </w:r>
      <w:r w:rsidR="009C33BD" w:rsidRPr="001A00FD">
        <w:rPr>
          <w:rFonts w:ascii="Times New Roman" w:hAnsi="Times New Roman"/>
          <w:sz w:val="28"/>
          <w:szCs w:val="28"/>
        </w:rPr>
        <w:t>n</w:t>
      </w:r>
      <w:r w:rsidRPr="001A00FD">
        <w:rPr>
          <w:rFonts w:ascii="Times New Roman" w:hAnsi="Times New Roman"/>
          <w:sz w:val="28"/>
          <w:szCs w:val="28"/>
        </w:rPr>
        <w:t xml:space="preserve"> </w:t>
      </w:r>
      <w:r w:rsidR="009C33BD" w:rsidRPr="001A00FD">
        <w:rPr>
          <w:rFonts w:ascii="Times New Roman" w:hAnsi="Times New Roman"/>
          <w:sz w:val="28"/>
          <w:szCs w:val="28"/>
        </w:rPr>
        <w:t>q</w:t>
      </w:r>
      <w:r w:rsidRPr="001A00FD">
        <w:rPr>
          <w:rFonts w:ascii="Times New Roman" w:hAnsi="Times New Roman"/>
          <w:sz w:val="28"/>
          <w:szCs w:val="28"/>
        </w:rPr>
        <w:t xml:space="preserve">ətnamə ilə deyil, </w:t>
      </w:r>
      <w:r w:rsidR="009C33BD" w:rsidRPr="001A00FD">
        <w:rPr>
          <w:rFonts w:ascii="Times New Roman" w:hAnsi="Times New Roman"/>
          <w:sz w:val="28"/>
          <w:szCs w:val="28"/>
        </w:rPr>
        <w:t>q</w:t>
      </w:r>
      <w:r w:rsidRPr="001A00FD">
        <w:rPr>
          <w:rFonts w:ascii="Times New Roman" w:hAnsi="Times New Roman"/>
          <w:sz w:val="28"/>
          <w:szCs w:val="28"/>
        </w:rPr>
        <w:t>ərardadla dəyişdirilməsi</w:t>
      </w:r>
      <w:r w:rsidR="009C33BD" w:rsidRPr="001A00FD">
        <w:rPr>
          <w:rFonts w:ascii="Times New Roman" w:hAnsi="Times New Roman"/>
          <w:sz w:val="28"/>
          <w:szCs w:val="28"/>
        </w:rPr>
        <w:t xml:space="preserve"> təcrübəsi</w:t>
      </w:r>
      <w:r w:rsidRPr="001A00FD">
        <w:rPr>
          <w:rFonts w:ascii="Times New Roman" w:hAnsi="Times New Roman"/>
          <w:sz w:val="28"/>
          <w:szCs w:val="28"/>
        </w:rPr>
        <w:t xml:space="preserve"> </w:t>
      </w:r>
      <w:r w:rsidR="009C33BD" w:rsidRPr="001A00FD">
        <w:rPr>
          <w:rFonts w:ascii="Times New Roman" w:hAnsi="Times New Roman"/>
          <w:sz w:val="28"/>
          <w:szCs w:val="28"/>
        </w:rPr>
        <w:t>yaranır</w:t>
      </w:r>
      <w:r w:rsidRPr="001A00FD">
        <w:rPr>
          <w:rFonts w:ascii="Times New Roman" w:hAnsi="Times New Roman"/>
          <w:sz w:val="28"/>
          <w:szCs w:val="28"/>
        </w:rPr>
        <w:t xml:space="preserve"> ki, bu da </w:t>
      </w:r>
      <w:r w:rsidR="009C33BD" w:rsidRPr="001A00FD">
        <w:rPr>
          <w:rFonts w:ascii="Times New Roman" w:hAnsi="Times New Roman"/>
          <w:sz w:val="28"/>
          <w:szCs w:val="28"/>
        </w:rPr>
        <w:t>Mülki Prosessual Məcəllənin</w:t>
      </w:r>
      <w:r w:rsidRPr="001A00FD">
        <w:rPr>
          <w:rFonts w:ascii="Times New Roman" w:hAnsi="Times New Roman"/>
          <w:sz w:val="28"/>
          <w:szCs w:val="28"/>
        </w:rPr>
        <w:t xml:space="preserve"> müddəaları</w:t>
      </w:r>
      <w:r w:rsidR="009C33BD" w:rsidRPr="001A00FD">
        <w:rPr>
          <w:rFonts w:ascii="Times New Roman" w:hAnsi="Times New Roman"/>
          <w:sz w:val="28"/>
          <w:szCs w:val="28"/>
        </w:rPr>
        <w:t xml:space="preserve"> ilə birbaşa müəyyən edilməmişdir</w:t>
      </w:r>
      <w:r w:rsidRPr="001A00FD">
        <w:rPr>
          <w:rFonts w:ascii="Times New Roman" w:hAnsi="Times New Roman"/>
          <w:sz w:val="28"/>
          <w:szCs w:val="28"/>
        </w:rPr>
        <w:t>.</w:t>
      </w:r>
      <w:proofErr w:type="gramEnd"/>
    </w:p>
    <w:p w:rsidR="003462B1" w:rsidRPr="001A00FD" w:rsidRDefault="003462B1"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 </w:t>
      </w:r>
      <w:proofErr w:type="gramStart"/>
      <w:r w:rsidRPr="001A00FD">
        <w:rPr>
          <w:rFonts w:ascii="Times New Roman" w:hAnsi="Times New Roman"/>
          <w:sz w:val="28"/>
          <w:szCs w:val="28"/>
        </w:rPr>
        <w:t xml:space="preserve">Konstitusiya Məhkəməsinin Plenumu </w:t>
      </w:r>
      <w:r w:rsidR="00397FDB" w:rsidRPr="001A00FD">
        <w:rPr>
          <w:rFonts w:ascii="Times New Roman" w:hAnsi="Times New Roman"/>
          <w:sz w:val="28"/>
          <w:szCs w:val="28"/>
        </w:rPr>
        <w:t xml:space="preserve">müraciətin məzmununu nəzərə alaraq </w:t>
      </w:r>
      <w:r w:rsidRPr="001A00FD">
        <w:rPr>
          <w:rFonts w:ascii="Times New Roman" w:hAnsi="Times New Roman"/>
          <w:sz w:val="28"/>
          <w:szCs w:val="28"/>
        </w:rPr>
        <w:t xml:space="preserve">qeyd edir ki, mövcud konstitusiya işinin predmetini </w:t>
      </w:r>
      <w:r w:rsidR="00893D2E" w:rsidRPr="001A00FD">
        <w:rPr>
          <w:rFonts w:ascii="Times New Roman" w:hAnsi="Times New Roman"/>
          <w:sz w:val="28"/>
          <w:szCs w:val="28"/>
        </w:rPr>
        <w:t>Konstitusiyanın</w:t>
      </w:r>
      <w:r w:rsidR="00D57D24" w:rsidRPr="001A00FD">
        <w:rPr>
          <w:rFonts w:ascii="Times New Roman" w:hAnsi="Times New Roman"/>
          <w:sz w:val="28"/>
          <w:szCs w:val="28"/>
        </w:rPr>
        <w:t xml:space="preserve"> </w:t>
      </w:r>
      <w:r w:rsidR="00393FD4" w:rsidRPr="001A00FD">
        <w:rPr>
          <w:rFonts w:ascii="Times New Roman" w:hAnsi="Times New Roman"/>
          <w:sz w:val="28"/>
          <w:szCs w:val="28"/>
        </w:rPr>
        <w:t>60-cı</w:t>
      </w:r>
      <w:r w:rsidR="00893D2E" w:rsidRPr="001A00FD">
        <w:rPr>
          <w:rFonts w:ascii="Times New Roman" w:hAnsi="Times New Roman"/>
          <w:sz w:val="28"/>
          <w:szCs w:val="28"/>
        </w:rPr>
        <w:t xml:space="preserve"> maddəsinin I hissəsi və 71-ci maddəsinin II hissəsi baxımın</w:t>
      </w:r>
      <w:r w:rsidR="00393FD4" w:rsidRPr="001A00FD">
        <w:rPr>
          <w:rFonts w:ascii="Times New Roman" w:hAnsi="Times New Roman"/>
          <w:sz w:val="28"/>
          <w:szCs w:val="28"/>
        </w:rPr>
        <w:t>dan</w:t>
      </w:r>
      <w:r w:rsidR="00893D2E" w:rsidRPr="001A00FD">
        <w:rPr>
          <w:rFonts w:ascii="Times New Roman" w:hAnsi="Times New Roman"/>
          <w:sz w:val="28"/>
          <w:szCs w:val="28"/>
        </w:rPr>
        <w:t xml:space="preserve"> </w:t>
      </w:r>
      <w:r w:rsidR="00393FD4" w:rsidRPr="001A00FD">
        <w:rPr>
          <w:rFonts w:ascii="Times New Roman" w:hAnsi="Times New Roman"/>
          <w:sz w:val="28"/>
          <w:szCs w:val="28"/>
        </w:rPr>
        <w:t xml:space="preserve">Mülki Prosessual Məcəllənin </w:t>
      </w:r>
      <w:r w:rsidR="00893D2E" w:rsidRPr="001A00FD">
        <w:rPr>
          <w:rFonts w:ascii="Times New Roman" w:hAnsi="Times New Roman"/>
          <w:sz w:val="28"/>
          <w:szCs w:val="28"/>
        </w:rPr>
        <w:t>231.1</w:t>
      </w:r>
      <w:r w:rsidR="00393FD4" w:rsidRPr="001A00FD">
        <w:rPr>
          <w:rFonts w:ascii="Times New Roman" w:hAnsi="Times New Roman"/>
          <w:sz w:val="28"/>
          <w:szCs w:val="28"/>
        </w:rPr>
        <w:t>-ci</w:t>
      </w:r>
      <w:r w:rsidR="00580194" w:rsidRPr="001A00FD">
        <w:rPr>
          <w:rFonts w:ascii="Times New Roman" w:hAnsi="Times New Roman"/>
          <w:sz w:val="28"/>
          <w:szCs w:val="28"/>
        </w:rPr>
        <w:t xml:space="preserve"> madd</w:t>
      </w:r>
      <w:r w:rsidR="00893D2E" w:rsidRPr="001A00FD">
        <w:rPr>
          <w:rFonts w:ascii="Times New Roman" w:hAnsi="Times New Roman"/>
          <w:sz w:val="28"/>
          <w:szCs w:val="28"/>
        </w:rPr>
        <w:t>əsinə müvafiq olaraq</w:t>
      </w:r>
      <w:r w:rsidR="0025023E" w:rsidRPr="001A00FD">
        <w:rPr>
          <w:rFonts w:ascii="Times New Roman" w:hAnsi="Times New Roman"/>
          <w:sz w:val="28"/>
          <w:szCs w:val="28"/>
        </w:rPr>
        <w:t>,</w:t>
      </w:r>
      <w:r w:rsidR="00893D2E" w:rsidRPr="001A00FD">
        <w:rPr>
          <w:rFonts w:ascii="Times New Roman" w:hAnsi="Times New Roman"/>
          <w:sz w:val="28"/>
          <w:szCs w:val="28"/>
        </w:rPr>
        <w:t xml:space="preserve"> </w:t>
      </w:r>
      <w:r w:rsidR="0025023E" w:rsidRPr="001A00FD">
        <w:rPr>
          <w:rFonts w:ascii="Times New Roman" w:hAnsi="Times New Roman"/>
          <w:sz w:val="28"/>
          <w:szCs w:val="28"/>
        </w:rPr>
        <w:t xml:space="preserve">möhlət verilməsi məsələsi qanuni qüvvəyə minmiş qətnamə ilə həll olunduqdan sonra </w:t>
      </w:r>
      <w:r w:rsidR="001D2961" w:rsidRPr="001A00FD">
        <w:rPr>
          <w:rFonts w:ascii="Times New Roman" w:hAnsi="Times New Roman"/>
          <w:sz w:val="28"/>
          <w:szCs w:val="28"/>
        </w:rPr>
        <w:t xml:space="preserve">həmin </w:t>
      </w:r>
      <w:r w:rsidR="00893D2E" w:rsidRPr="001A00FD">
        <w:rPr>
          <w:rFonts w:ascii="Times New Roman" w:hAnsi="Times New Roman"/>
          <w:sz w:val="28"/>
          <w:szCs w:val="28"/>
        </w:rPr>
        <w:t>qətnamənin icra qaydasının dəyişdirilməsinə dair birinci instansiyası məhkəməsinin səlahiyyətləri</w:t>
      </w:r>
      <w:r w:rsidR="00D57D24" w:rsidRPr="001A00FD">
        <w:rPr>
          <w:rFonts w:ascii="Times New Roman" w:hAnsi="Times New Roman"/>
          <w:sz w:val="28"/>
          <w:szCs w:val="28"/>
        </w:rPr>
        <w:t xml:space="preserve"> </w:t>
      </w:r>
      <w:r w:rsidRPr="001A00FD">
        <w:rPr>
          <w:rFonts w:ascii="Times New Roman" w:hAnsi="Times New Roman"/>
          <w:sz w:val="28"/>
          <w:szCs w:val="28"/>
        </w:rPr>
        <w:t>təşkil edir.</w:t>
      </w:r>
      <w:proofErr w:type="gramEnd"/>
    </w:p>
    <w:p w:rsidR="00893D2E" w:rsidRPr="001A00FD" w:rsidRDefault="00C67490" w:rsidP="001A00FD">
      <w:pPr>
        <w:spacing w:after="0"/>
        <w:ind w:firstLine="567"/>
        <w:jc w:val="both"/>
        <w:rPr>
          <w:rFonts w:ascii="Times New Roman" w:hAnsi="Times New Roman"/>
          <w:sz w:val="28"/>
          <w:szCs w:val="28"/>
        </w:rPr>
      </w:pPr>
      <w:r w:rsidRPr="001A00FD">
        <w:rPr>
          <w:rFonts w:ascii="Times New Roman" w:hAnsi="Times New Roman"/>
          <w:sz w:val="28"/>
          <w:szCs w:val="28"/>
        </w:rPr>
        <w:t>Konvensiya</w:t>
      </w:r>
      <w:r w:rsidR="00212384" w:rsidRPr="001A00FD">
        <w:rPr>
          <w:rFonts w:ascii="Times New Roman" w:hAnsi="Times New Roman"/>
          <w:sz w:val="28"/>
          <w:szCs w:val="28"/>
        </w:rPr>
        <w:t>n</w:t>
      </w:r>
      <w:r w:rsidRPr="001A00FD">
        <w:rPr>
          <w:rFonts w:ascii="Times New Roman" w:hAnsi="Times New Roman"/>
          <w:sz w:val="28"/>
          <w:szCs w:val="28"/>
        </w:rPr>
        <w:t>ın 6-cı</w:t>
      </w:r>
      <w:r w:rsidR="00CC21F3" w:rsidRPr="001A00FD">
        <w:rPr>
          <w:rFonts w:ascii="Times New Roman" w:hAnsi="Times New Roman"/>
          <w:sz w:val="28"/>
          <w:szCs w:val="28"/>
        </w:rPr>
        <w:t xml:space="preserve"> maddəsinə, habelə Avropa Məhkəməsinin presedent hüququna </w:t>
      </w:r>
      <w:r w:rsidR="00BD1B70" w:rsidRPr="001A00FD">
        <w:rPr>
          <w:rFonts w:ascii="Times New Roman" w:hAnsi="Times New Roman"/>
          <w:sz w:val="28"/>
          <w:szCs w:val="28"/>
        </w:rPr>
        <w:t>g</w:t>
      </w:r>
      <w:r w:rsidR="00CC21F3" w:rsidRPr="001A00FD">
        <w:rPr>
          <w:rFonts w:ascii="Times New Roman" w:hAnsi="Times New Roman"/>
          <w:sz w:val="28"/>
          <w:szCs w:val="28"/>
        </w:rPr>
        <w:t>əldikdə isə qeyd olunmalıdır ki</w:t>
      </w:r>
      <w:r w:rsidR="003B3E6B" w:rsidRPr="001A00FD">
        <w:rPr>
          <w:rFonts w:ascii="Times New Roman" w:hAnsi="Times New Roman"/>
          <w:sz w:val="28"/>
          <w:szCs w:val="28"/>
        </w:rPr>
        <w:t>,</w:t>
      </w:r>
      <w:r w:rsidR="00153CE7" w:rsidRPr="001A00FD">
        <w:rPr>
          <w:rFonts w:ascii="Times New Roman" w:hAnsi="Times New Roman"/>
          <w:sz w:val="28"/>
          <w:szCs w:val="28"/>
        </w:rPr>
        <w:t xml:space="preserve"> </w:t>
      </w:r>
      <w:r w:rsidR="003B3E6B" w:rsidRPr="001A00FD">
        <w:rPr>
          <w:rFonts w:ascii="Times New Roman" w:hAnsi="Times New Roman"/>
          <w:sz w:val="28"/>
          <w:szCs w:val="28"/>
        </w:rPr>
        <w:t xml:space="preserve">Konstitusiya Məhkəməsi </w:t>
      </w:r>
      <w:r w:rsidR="00153CE7" w:rsidRPr="001A00FD">
        <w:rPr>
          <w:rFonts w:ascii="Times New Roman" w:hAnsi="Times New Roman"/>
          <w:sz w:val="28"/>
          <w:szCs w:val="28"/>
        </w:rPr>
        <w:t>Konstitusiyada tə</w:t>
      </w:r>
      <w:r w:rsidR="003B3E6B" w:rsidRPr="001A00FD">
        <w:rPr>
          <w:rFonts w:ascii="Times New Roman" w:hAnsi="Times New Roman"/>
          <w:sz w:val="28"/>
          <w:szCs w:val="28"/>
        </w:rPr>
        <w:t>sbit olunmuş hüquq və azadlıqların</w:t>
      </w:r>
      <w:r w:rsidR="00153CE7" w:rsidRPr="001A00FD">
        <w:rPr>
          <w:rFonts w:ascii="Times New Roman" w:hAnsi="Times New Roman"/>
          <w:sz w:val="28"/>
          <w:szCs w:val="28"/>
        </w:rPr>
        <w:t xml:space="preserve"> məzmunu</w:t>
      </w:r>
      <w:r w:rsidR="00BD1B70" w:rsidRPr="001A00FD">
        <w:rPr>
          <w:rFonts w:ascii="Times New Roman" w:hAnsi="Times New Roman"/>
          <w:sz w:val="28"/>
          <w:szCs w:val="28"/>
        </w:rPr>
        <w:t>nu</w:t>
      </w:r>
      <w:r w:rsidR="00153CE7" w:rsidRPr="001A00FD">
        <w:rPr>
          <w:rFonts w:ascii="Times New Roman" w:hAnsi="Times New Roman"/>
          <w:sz w:val="28"/>
          <w:szCs w:val="28"/>
        </w:rPr>
        <w:t xml:space="preserve"> müəyyən edərkən </w:t>
      </w:r>
      <w:r w:rsidR="003B3E6B" w:rsidRPr="001A00FD">
        <w:rPr>
          <w:rFonts w:ascii="Times New Roman" w:hAnsi="Times New Roman"/>
          <w:sz w:val="28"/>
          <w:szCs w:val="28"/>
        </w:rPr>
        <w:t>Konstitusiyanın 12</w:t>
      </w:r>
      <w:r w:rsidR="004C3D8B" w:rsidRPr="001A00FD">
        <w:rPr>
          <w:rFonts w:ascii="Times New Roman" w:hAnsi="Times New Roman"/>
          <w:sz w:val="28"/>
          <w:szCs w:val="28"/>
        </w:rPr>
        <w:t>-ci</w:t>
      </w:r>
      <w:r w:rsidR="003B3E6B" w:rsidRPr="001A00FD">
        <w:rPr>
          <w:rFonts w:ascii="Times New Roman" w:hAnsi="Times New Roman"/>
          <w:sz w:val="28"/>
          <w:szCs w:val="28"/>
        </w:rPr>
        <w:t xml:space="preserve"> maddə</w:t>
      </w:r>
      <w:r w:rsidR="004C3D8B" w:rsidRPr="001A00FD">
        <w:rPr>
          <w:rFonts w:ascii="Times New Roman" w:hAnsi="Times New Roman"/>
          <w:sz w:val="28"/>
          <w:szCs w:val="28"/>
        </w:rPr>
        <w:t>si</w:t>
      </w:r>
      <w:r w:rsidR="003B3E6B" w:rsidRPr="001A00FD">
        <w:rPr>
          <w:rFonts w:ascii="Times New Roman" w:hAnsi="Times New Roman"/>
          <w:sz w:val="28"/>
          <w:szCs w:val="28"/>
        </w:rPr>
        <w:t xml:space="preserve">nin II hissəsinin mənasına görə </w:t>
      </w:r>
      <w:r w:rsidR="00153CE7" w:rsidRPr="001A00FD">
        <w:rPr>
          <w:rFonts w:ascii="Times New Roman" w:hAnsi="Times New Roman"/>
          <w:sz w:val="28"/>
          <w:szCs w:val="28"/>
        </w:rPr>
        <w:t>Konvensiyanın müddə</w:t>
      </w:r>
      <w:r w:rsidR="004C3D8B" w:rsidRPr="001A00FD">
        <w:rPr>
          <w:rFonts w:ascii="Times New Roman" w:hAnsi="Times New Roman"/>
          <w:sz w:val="28"/>
          <w:szCs w:val="28"/>
        </w:rPr>
        <w:t xml:space="preserve">alarını </w:t>
      </w:r>
      <w:r w:rsidR="00153CE7" w:rsidRPr="001A00FD">
        <w:rPr>
          <w:rFonts w:ascii="Times New Roman" w:hAnsi="Times New Roman"/>
          <w:sz w:val="28"/>
          <w:szCs w:val="28"/>
        </w:rPr>
        <w:t xml:space="preserve">və </w:t>
      </w:r>
      <w:r w:rsidR="00BD1B70" w:rsidRPr="001A00FD">
        <w:rPr>
          <w:rFonts w:ascii="Times New Roman" w:hAnsi="Times New Roman"/>
          <w:sz w:val="28"/>
          <w:szCs w:val="28"/>
        </w:rPr>
        <w:t xml:space="preserve">Avropa </w:t>
      </w:r>
      <w:r w:rsidR="00153CE7" w:rsidRPr="001A00FD">
        <w:rPr>
          <w:rFonts w:ascii="Times New Roman" w:hAnsi="Times New Roman"/>
          <w:sz w:val="28"/>
          <w:szCs w:val="28"/>
        </w:rPr>
        <w:t>Məhkəmə</w:t>
      </w:r>
      <w:r w:rsidR="00BD1B70" w:rsidRPr="001A00FD">
        <w:rPr>
          <w:rFonts w:ascii="Times New Roman" w:hAnsi="Times New Roman"/>
          <w:sz w:val="28"/>
          <w:szCs w:val="28"/>
        </w:rPr>
        <w:t>si</w:t>
      </w:r>
      <w:r w:rsidR="00153CE7" w:rsidRPr="001A00FD">
        <w:rPr>
          <w:rFonts w:ascii="Times New Roman" w:hAnsi="Times New Roman"/>
          <w:sz w:val="28"/>
          <w:szCs w:val="28"/>
        </w:rPr>
        <w:t>nin təcrübəsi</w:t>
      </w:r>
      <w:r w:rsidR="004C3D8B" w:rsidRPr="001A00FD">
        <w:rPr>
          <w:rFonts w:ascii="Times New Roman" w:hAnsi="Times New Roman"/>
          <w:sz w:val="28"/>
          <w:szCs w:val="28"/>
        </w:rPr>
        <w:t>ni</w:t>
      </w:r>
      <w:r w:rsidR="00153CE7" w:rsidRPr="001A00FD">
        <w:rPr>
          <w:rFonts w:ascii="Times New Roman" w:hAnsi="Times New Roman"/>
          <w:sz w:val="28"/>
          <w:szCs w:val="28"/>
        </w:rPr>
        <w:t xml:space="preserve"> nəzərə alır.</w:t>
      </w:r>
    </w:p>
    <w:p w:rsidR="006E6F6F" w:rsidRPr="001A00FD" w:rsidRDefault="006E6F6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Konstitusiya Məhkəməsinin Plenumu müraciətlə bağlı aşağıdakıların qeyd edilməsini zəruri hesab edir.</w:t>
      </w:r>
      <w:proofErr w:type="gramEnd"/>
    </w:p>
    <w:p w:rsidR="00FF4D8D" w:rsidRPr="001A00FD" w:rsidRDefault="00880014"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 xml:space="preserve">Konstitusiya Məhkəməsinin Plenumu </w:t>
      </w:r>
      <w:r w:rsidR="003963C0" w:rsidRPr="001A00FD">
        <w:rPr>
          <w:rFonts w:ascii="Times New Roman" w:hAnsi="Times New Roman"/>
          <w:sz w:val="28"/>
          <w:szCs w:val="28"/>
        </w:rPr>
        <w:t xml:space="preserve">Konstitusiyada təsbit olunmuş hüquq və azadlıqların </w:t>
      </w:r>
      <w:r w:rsidR="00DB45AC" w:rsidRPr="001A00FD">
        <w:rPr>
          <w:rFonts w:ascii="Times New Roman" w:hAnsi="Times New Roman"/>
          <w:sz w:val="28"/>
          <w:szCs w:val="28"/>
        </w:rPr>
        <w:t>səmərəli</w:t>
      </w:r>
      <w:r w:rsidR="003963C0" w:rsidRPr="001A00FD">
        <w:rPr>
          <w:rFonts w:ascii="Times New Roman" w:hAnsi="Times New Roman"/>
          <w:sz w:val="28"/>
          <w:szCs w:val="28"/>
        </w:rPr>
        <w:t xml:space="preserve"> müdafiəsinin</w:t>
      </w:r>
      <w:r w:rsidR="00DB45AC" w:rsidRPr="001A00FD">
        <w:rPr>
          <w:rFonts w:ascii="Times New Roman" w:hAnsi="Times New Roman"/>
          <w:sz w:val="28"/>
          <w:szCs w:val="28"/>
        </w:rPr>
        <w:t xml:space="preserve"> vacib</w:t>
      </w:r>
      <w:r w:rsidR="008A2684" w:rsidRPr="001A00FD">
        <w:rPr>
          <w:rFonts w:ascii="Times New Roman" w:hAnsi="Times New Roman"/>
          <w:sz w:val="28"/>
          <w:szCs w:val="28"/>
        </w:rPr>
        <w:t>liyi</w:t>
      </w:r>
      <w:r w:rsidR="004C3D8B" w:rsidRPr="001A00FD">
        <w:rPr>
          <w:rFonts w:ascii="Times New Roman" w:hAnsi="Times New Roman"/>
          <w:sz w:val="28"/>
          <w:szCs w:val="28"/>
        </w:rPr>
        <w:t>ni</w:t>
      </w:r>
      <w:r w:rsidR="00DB45AC" w:rsidRPr="001A00FD">
        <w:rPr>
          <w:rFonts w:ascii="Times New Roman" w:hAnsi="Times New Roman"/>
          <w:sz w:val="28"/>
          <w:szCs w:val="28"/>
        </w:rPr>
        <w:t xml:space="preserve"> dəfələrlə qeyd etmişdir</w:t>
      </w:r>
      <w:r w:rsidR="00BD1B70" w:rsidRPr="001A00FD">
        <w:rPr>
          <w:rFonts w:ascii="Times New Roman" w:hAnsi="Times New Roman"/>
          <w:sz w:val="28"/>
          <w:szCs w:val="28"/>
        </w:rPr>
        <w:t>.</w:t>
      </w:r>
      <w:proofErr w:type="gramEnd"/>
      <w:r w:rsidR="003963C0" w:rsidRPr="001A00FD">
        <w:rPr>
          <w:rFonts w:ascii="Times New Roman" w:hAnsi="Times New Roman"/>
          <w:sz w:val="28"/>
          <w:szCs w:val="28"/>
        </w:rPr>
        <w:t xml:space="preserve"> (</w:t>
      </w:r>
      <w:r w:rsidR="00FF4D8D" w:rsidRPr="001A00FD">
        <w:rPr>
          <w:rFonts w:ascii="Times New Roman" w:hAnsi="Times New Roman"/>
          <w:sz w:val="28"/>
          <w:szCs w:val="28"/>
        </w:rPr>
        <w:t xml:space="preserve">Konstitusiya Məhkəməsi Plenumunun </w:t>
      </w:r>
      <w:r w:rsidR="003963C0" w:rsidRPr="001A00FD">
        <w:rPr>
          <w:rFonts w:ascii="Times New Roman" w:hAnsi="Times New Roman"/>
          <w:sz w:val="28"/>
          <w:szCs w:val="28"/>
        </w:rPr>
        <w:t>A.Zalovun şikayəti üzrə 21 may 2004-cü il tarixli</w:t>
      </w:r>
      <w:r w:rsidR="00FF4D8D" w:rsidRPr="001A00FD">
        <w:rPr>
          <w:rFonts w:ascii="Times New Roman" w:hAnsi="Times New Roman"/>
          <w:sz w:val="28"/>
          <w:szCs w:val="28"/>
        </w:rPr>
        <w:t xml:space="preserve">, S.Rəsulovanın şikayəti üzrə 9 mart 2005-ci il tarixli və </w:t>
      </w:r>
      <w:r w:rsidR="00BD1B70" w:rsidRPr="001A00FD">
        <w:rPr>
          <w:rFonts w:ascii="Times New Roman" w:hAnsi="Times New Roman"/>
          <w:sz w:val="28"/>
          <w:szCs w:val="28"/>
        </w:rPr>
        <w:t>“</w:t>
      </w:r>
      <w:r w:rsidR="00FF4D8D" w:rsidRPr="001A00FD">
        <w:rPr>
          <w:rFonts w:ascii="Times New Roman" w:hAnsi="Times New Roman"/>
          <w:sz w:val="28"/>
          <w:szCs w:val="28"/>
        </w:rPr>
        <w:t>Azərbaycan Respublikası Mülki Prosessual Məcəlləsinin 372-ci maddəsinin apellyasiya baxışının hədləri barədə müddəalarının həmin Məcəllənin 372.1 və 372.7-ci maddələrinin tələbləri baxımından şərh edilməsinə</w:t>
      </w:r>
      <w:r w:rsidR="00D57D24" w:rsidRPr="001A00FD">
        <w:rPr>
          <w:rFonts w:ascii="Times New Roman" w:hAnsi="Times New Roman"/>
          <w:sz w:val="28"/>
          <w:szCs w:val="28"/>
        </w:rPr>
        <w:t xml:space="preserve"> dair</w:t>
      </w:r>
      <w:r w:rsidR="00BD1B70" w:rsidRPr="001A00FD">
        <w:rPr>
          <w:rFonts w:ascii="Times New Roman" w:hAnsi="Times New Roman"/>
          <w:sz w:val="28"/>
          <w:szCs w:val="28"/>
        </w:rPr>
        <w:t>”</w:t>
      </w:r>
      <w:r w:rsidR="00FF4D8D" w:rsidRPr="001A00FD">
        <w:rPr>
          <w:rFonts w:ascii="Times New Roman" w:hAnsi="Times New Roman"/>
          <w:sz w:val="28"/>
          <w:szCs w:val="28"/>
        </w:rPr>
        <w:t xml:space="preserve"> 20 may 2011-ci il tarixli</w:t>
      </w:r>
      <w:r w:rsidR="003963C0" w:rsidRPr="001A00FD">
        <w:rPr>
          <w:rFonts w:ascii="Times New Roman" w:hAnsi="Times New Roman"/>
          <w:sz w:val="28"/>
          <w:szCs w:val="28"/>
        </w:rPr>
        <w:t xml:space="preserve"> Qərar</w:t>
      </w:r>
      <w:r w:rsidR="00FF4D8D" w:rsidRPr="001A00FD">
        <w:rPr>
          <w:rFonts w:ascii="Times New Roman" w:hAnsi="Times New Roman"/>
          <w:sz w:val="28"/>
          <w:szCs w:val="28"/>
        </w:rPr>
        <w:t>lar</w:t>
      </w:r>
      <w:r w:rsidR="00BD1B70" w:rsidRPr="001A00FD">
        <w:rPr>
          <w:rFonts w:ascii="Times New Roman" w:hAnsi="Times New Roman"/>
          <w:sz w:val="28"/>
          <w:szCs w:val="28"/>
        </w:rPr>
        <w:t>ı</w:t>
      </w:r>
      <w:r w:rsidR="003963C0" w:rsidRPr="001A00FD">
        <w:rPr>
          <w:rFonts w:ascii="Times New Roman" w:hAnsi="Times New Roman"/>
          <w:sz w:val="28"/>
          <w:szCs w:val="28"/>
        </w:rPr>
        <w:t>)</w:t>
      </w:r>
      <w:r w:rsidR="00DB45AC" w:rsidRPr="001A00FD">
        <w:rPr>
          <w:rFonts w:ascii="Times New Roman" w:hAnsi="Times New Roman"/>
          <w:sz w:val="28"/>
          <w:szCs w:val="28"/>
        </w:rPr>
        <w:t xml:space="preserve">. </w:t>
      </w:r>
    </w:p>
    <w:p w:rsidR="00DB45AC" w:rsidRPr="001A00FD" w:rsidRDefault="00604010"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Bu mənada </w:t>
      </w:r>
      <w:r w:rsidR="00DB45AC" w:rsidRPr="001A00FD">
        <w:rPr>
          <w:rFonts w:ascii="Times New Roman" w:hAnsi="Times New Roman"/>
          <w:sz w:val="28"/>
          <w:szCs w:val="28"/>
        </w:rPr>
        <w:t>Konstitusiya Məhkəməsinin</w:t>
      </w:r>
      <w:r w:rsidRPr="001A00FD">
        <w:rPr>
          <w:rFonts w:ascii="Times New Roman" w:hAnsi="Times New Roman"/>
          <w:sz w:val="28"/>
          <w:szCs w:val="28"/>
        </w:rPr>
        <w:t xml:space="preserve"> təcrübəsində</w:t>
      </w:r>
      <w:r w:rsidR="004C3D8B" w:rsidRPr="001A00FD">
        <w:rPr>
          <w:rFonts w:ascii="Times New Roman" w:hAnsi="Times New Roman"/>
          <w:sz w:val="28"/>
          <w:szCs w:val="28"/>
        </w:rPr>
        <w:t xml:space="preserve"> Konstitusiyanın 60-cı</w:t>
      </w:r>
      <w:r w:rsidRPr="001A00FD">
        <w:rPr>
          <w:rFonts w:ascii="Times New Roman" w:hAnsi="Times New Roman"/>
          <w:sz w:val="28"/>
          <w:szCs w:val="28"/>
        </w:rPr>
        <w:t xml:space="preserve"> maddəsin</w:t>
      </w:r>
      <w:r w:rsidR="00D57D24" w:rsidRPr="001A00FD">
        <w:rPr>
          <w:rFonts w:ascii="Times New Roman" w:hAnsi="Times New Roman"/>
          <w:sz w:val="28"/>
          <w:szCs w:val="28"/>
        </w:rPr>
        <w:t>in</w:t>
      </w:r>
      <w:r w:rsidR="003462B1" w:rsidRPr="001A00FD">
        <w:rPr>
          <w:rFonts w:ascii="Times New Roman" w:hAnsi="Times New Roman"/>
          <w:sz w:val="28"/>
          <w:szCs w:val="28"/>
        </w:rPr>
        <w:t xml:space="preserve"> I hissəsində</w:t>
      </w:r>
      <w:r w:rsidRPr="001A00FD">
        <w:rPr>
          <w:rFonts w:ascii="Times New Roman" w:hAnsi="Times New Roman"/>
          <w:sz w:val="28"/>
          <w:szCs w:val="28"/>
        </w:rPr>
        <w:t xml:space="preserve"> yer </w:t>
      </w:r>
      <w:proofErr w:type="gramStart"/>
      <w:r w:rsidRPr="001A00FD">
        <w:rPr>
          <w:rFonts w:ascii="Times New Roman" w:hAnsi="Times New Roman"/>
          <w:sz w:val="28"/>
          <w:szCs w:val="28"/>
        </w:rPr>
        <w:t>alan</w:t>
      </w:r>
      <w:proofErr w:type="gramEnd"/>
      <w:r w:rsidRPr="001A00FD">
        <w:rPr>
          <w:rFonts w:ascii="Times New Roman" w:hAnsi="Times New Roman"/>
          <w:sz w:val="28"/>
          <w:szCs w:val="28"/>
        </w:rPr>
        <w:t xml:space="preserve"> </w:t>
      </w:r>
      <w:r w:rsidR="003462B1" w:rsidRPr="001A00FD">
        <w:rPr>
          <w:rFonts w:ascii="Times New Roman" w:hAnsi="Times New Roman"/>
          <w:sz w:val="28"/>
          <w:szCs w:val="28"/>
        </w:rPr>
        <w:t>hər kəsin hüquq və azadlıqlarının məhkəmə müdafiəsi təminatına</w:t>
      </w:r>
      <w:r w:rsidR="00D57D24" w:rsidRPr="001A00FD">
        <w:rPr>
          <w:rFonts w:ascii="Times New Roman" w:hAnsi="Times New Roman"/>
          <w:sz w:val="28"/>
          <w:szCs w:val="28"/>
        </w:rPr>
        <w:t xml:space="preserve"> </w:t>
      </w:r>
      <w:r w:rsidRPr="001A00FD">
        <w:rPr>
          <w:rFonts w:ascii="Times New Roman" w:hAnsi="Times New Roman"/>
          <w:sz w:val="28"/>
          <w:szCs w:val="28"/>
        </w:rPr>
        <w:t xml:space="preserve">böyük önəm verilir. </w:t>
      </w:r>
      <w:proofErr w:type="gramStart"/>
      <w:r w:rsidRPr="001A00FD">
        <w:rPr>
          <w:rFonts w:ascii="Times New Roman" w:hAnsi="Times New Roman"/>
          <w:sz w:val="28"/>
          <w:szCs w:val="28"/>
        </w:rPr>
        <w:t>Belə ki, bu hüquq</w:t>
      </w:r>
      <w:r w:rsidR="00DB45AC" w:rsidRPr="001A00FD">
        <w:rPr>
          <w:rFonts w:ascii="Times New Roman" w:hAnsi="Times New Roman"/>
          <w:sz w:val="28"/>
          <w:szCs w:val="28"/>
        </w:rPr>
        <w:t xml:space="preserve"> əsas insan və vətəndaş hüquqları və azadlıqları sırasında olmaqla yanaşı,</w:t>
      </w:r>
      <w:r w:rsidR="00A720A9" w:rsidRPr="001A00FD">
        <w:rPr>
          <w:rFonts w:ascii="Times New Roman" w:hAnsi="Times New Roman"/>
          <w:sz w:val="28"/>
          <w:szCs w:val="28"/>
        </w:rPr>
        <w:t xml:space="preserve"> eyni zamanda</w:t>
      </w:r>
      <w:r w:rsidR="00C67490" w:rsidRPr="001A00FD">
        <w:rPr>
          <w:rFonts w:ascii="Times New Roman" w:hAnsi="Times New Roman"/>
          <w:sz w:val="28"/>
          <w:szCs w:val="28"/>
        </w:rPr>
        <w:t xml:space="preserve"> </w:t>
      </w:r>
      <w:r w:rsidR="00DB45AC" w:rsidRPr="001A00FD">
        <w:rPr>
          <w:rFonts w:ascii="Times New Roman" w:hAnsi="Times New Roman"/>
          <w:sz w:val="28"/>
          <w:szCs w:val="28"/>
        </w:rPr>
        <w:t>Konstitusiyada təsbit edilmiş digər hüquq və azadlıqların təminatı qismində çıxış edir.</w:t>
      </w:r>
      <w:proofErr w:type="gramEnd"/>
      <w:r w:rsidR="00DB45AC" w:rsidRPr="001A00FD">
        <w:rPr>
          <w:rFonts w:ascii="Times New Roman" w:hAnsi="Times New Roman"/>
          <w:sz w:val="28"/>
          <w:szCs w:val="28"/>
        </w:rPr>
        <w:t xml:space="preserve"> </w:t>
      </w:r>
      <w:proofErr w:type="gramStart"/>
      <w:r w:rsidRPr="001A00FD">
        <w:rPr>
          <w:rFonts w:ascii="Times New Roman" w:hAnsi="Times New Roman"/>
          <w:sz w:val="28"/>
          <w:szCs w:val="28"/>
        </w:rPr>
        <w:t>Məhkəmə müdafiəsi hüququ</w:t>
      </w:r>
      <w:r w:rsidR="00DB45AC" w:rsidRPr="001A00FD">
        <w:rPr>
          <w:rFonts w:ascii="Times New Roman" w:hAnsi="Times New Roman"/>
          <w:sz w:val="28"/>
          <w:szCs w:val="28"/>
        </w:rPr>
        <w:t xml:space="preserve"> pozulmuş hüquqları və azadlıqları səmərəli bərpa etmək iqtidarında olan ədalət mühakiməsini də nəzərdə tutur</w:t>
      </w:r>
      <w:r w:rsidR="00BD1B70" w:rsidRPr="001A00FD">
        <w:rPr>
          <w:rFonts w:ascii="Times New Roman" w:hAnsi="Times New Roman"/>
          <w:sz w:val="28"/>
          <w:szCs w:val="28"/>
        </w:rPr>
        <w:t>.</w:t>
      </w:r>
      <w:proofErr w:type="gramEnd"/>
      <w:r w:rsidR="00362842" w:rsidRPr="001A00FD">
        <w:rPr>
          <w:rFonts w:ascii="Times New Roman" w:hAnsi="Times New Roman"/>
          <w:sz w:val="28"/>
          <w:szCs w:val="28"/>
        </w:rPr>
        <w:t xml:space="preserve"> (Konstitusiya Məhkəməsi Plenumunun E.Həkimovun şikayəti üzrə 3 noyabr 2008-ci </w:t>
      </w:r>
      <w:proofErr w:type="gramStart"/>
      <w:r w:rsidR="00362842" w:rsidRPr="001A00FD">
        <w:rPr>
          <w:rFonts w:ascii="Times New Roman" w:hAnsi="Times New Roman"/>
          <w:sz w:val="28"/>
          <w:szCs w:val="28"/>
        </w:rPr>
        <w:t>il</w:t>
      </w:r>
      <w:proofErr w:type="gramEnd"/>
      <w:r w:rsidR="00362842" w:rsidRPr="001A00FD">
        <w:rPr>
          <w:rFonts w:ascii="Times New Roman" w:hAnsi="Times New Roman"/>
          <w:sz w:val="28"/>
          <w:szCs w:val="28"/>
        </w:rPr>
        <w:t xml:space="preserve"> tarixli və </w:t>
      </w:r>
      <w:r w:rsidR="00BD1B70" w:rsidRPr="001A00FD">
        <w:rPr>
          <w:rFonts w:ascii="Times New Roman" w:hAnsi="Times New Roman"/>
          <w:sz w:val="28"/>
          <w:szCs w:val="28"/>
        </w:rPr>
        <w:t>“</w:t>
      </w:r>
      <w:r w:rsidR="00FF4D8D" w:rsidRPr="001A00FD">
        <w:rPr>
          <w:rFonts w:ascii="Times New Roman" w:hAnsi="Times New Roman"/>
          <w:sz w:val="28"/>
          <w:szCs w:val="28"/>
        </w:rPr>
        <w:t>Azərbaycan Respublikası Mülki Prosessual Məcəlləsinin 420-ci maddəsinin şərh edilməsinə dair</w:t>
      </w:r>
      <w:r w:rsidR="00BD1B70" w:rsidRPr="001A00FD">
        <w:rPr>
          <w:rFonts w:ascii="Times New Roman" w:hAnsi="Times New Roman"/>
          <w:sz w:val="28"/>
          <w:szCs w:val="28"/>
        </w:rPr>
        <w:t>”</w:t>
      </w:r>
      <w:r w:rsidR="00FF4D8D" w:rsidRPr="001A00FD">
        <w:rPr>
          <w:rFonts w:ascii="Times New Roman" w:hAnsi="Times New Roman"/>
          <w:sz w:val="28"/>
          <w:szCs w:val="28"/>
        </w:rPr>
        <w:t xml:space="preserve"> 28 fevral 2012-ci il tarixli </w:t>
      </w:r>
      <w:r w:rsidR="00362842" w:rsidRPr="001A00FD">
        <w:rPr>
          <w:rFonts w:ascii="Times New Roman" w:hAnsi="Times New Roman"/>
          <w:sz w:val="28"/>
          <w:szCs w:val="28"/>
        </w:rPr>
        <w:t>Qərarları)</w:t>
      </w:r>
      <w:r w:rsidR="00DB45AC" w:rsidRPr="001A00FD">
        <w:rPr>
          <w:rFonts w:ascii="Times New Roman" w:hAnsi="Times New Roman"/>
          <w:sz w:val="28"/>
          <w:szCs w:val="28"/>
        </w:rPr>
        <w:t>.</w:t>
      </w:r>
    </w:p>
    <w:p w:rsidR="00DB45AC" w:rsidRPr="001A00FD" w:rsidRDefault="00362842"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lastRenderedPageBreak/>
        <w:t>Nəzərə almaq lazımdır ki, ədalət mühakiməsi insan hüquqlarının müdafiəsinin ən səmərəli vasitələrindən biridir.</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Təsadüfi deyildir ki, məhz məhkəmə insan hüquqlarının müdafiəsinin əsas təminatçısı kimi qəbul edilir</w:t>
      </w:r>
      <w:r w:rsidR="00BD1B70" w:rsidRPr="001A00FD">
        <w:rPr>
          <w:rFonts w:ascii="Times New Roman" w:hAnsi="Times New Roman"/>
          <w:sz w:val="28"/>
          <w:szCs w:val="28"/>
        </w:rPr>
        <w:t>.</w:t>
      </w:r>
      <w:proofErr w:type="gramEnd"/>
      <w:r w:rsidRPr="001A00FD">
        <w:rPr>
          <w:rFonts w:ascii="Times New Roman" w:hAnsi="Times New Roman"/>
          <w:sz w:val="28"/>
          <w:szCs w:val="28"/>
        </w:rPr>
        <w:t xml:space="preserve"> (</w:t>
      </w:r>
      <w:r w:rsidR="00212542" w:rsidRPr="001A00FD">
        <w:rPr>
          <w:rFonts w:ascii="Times New Roman" w:hAnsi="Times New Roman"/>
          <w:sz w:val="28"/>
          <w:szCs w:val="28"/>
        </w:rPr>
        <w:t xml:space="preserve">Konstitusiya Məhkəməsi Plenumunun </w:t>
      </w:r>
      <w:r w:rsidRPr="001A00FD">
        <w:rPr>
          <w:rFonts w:ascii="Times New Roman" w:hAnsi="Times New Roman"/>
          <w:sz w:val="28"/>
          <w:szCs w:val="28"/>
        </w:rPr>
        <w:t xml:space="preserve">“Azərbaycan Respublikası Cinayət Məcəlləsinin 71.1-ci maddəsinin şərh edilməsi haqqında” 13 dekabr 2010-cu </w:t>
      </w:r>
      <w:proofErr w:type="gramStart"/>
      <w:r w:rsidRPr="001A00FD">
        <w:rPr>
          <w:rFonts w:ascii="Times New Roman" w:hAnsi="Times New Roman"/>
          <w:sz w:val="28"/>
          <w:szCs w:val="28"/>
        </w:rPr>
        <w:t>il</w:t>
      </w:r>
      <w:proofErr w:type="gramEnd"/>
      <w:r w:rsidRPr="001A00FD">
        <w:rPr>
          <w:rFonts w:ascii="Times New Roman" w:hAnsi="Times New Roman"/>
          <w:sz w:val="28"/>
          <w:szCs w:val="28"/>
        </w:rPr>
        <w:t xml:space="preserve"> tarixli Qərar</w:t>
      </w:r>
      <w:r w:rsidR="00BD1B70" w:rsidRPr="001A00FD">
        <w:rPr>
          <w:rFonts w:ascii="Times New Roman" w:hAnsi="Times New Roman"/>
          <w:sz w:val="28"/>
          <w:szCs w:val="28"/>
        </w:rPr>
        <w:t>ı</w:t>
      </w:r>
      <w:r w:rsidRPr="001A00FD">
        <w:rPr>
          <w:rFonts w:ascii="Times New Roman" w:hAnsi="Times New Roman"/>
          <w:sz w:val="28"/>
          <w:szCs w:val="28"/>
        </w:rPr>
        <w:t xml:space="preserve">). </w:t>
      </w:r>
      <w:proofErr w:type="gramStart"/>
      <w:r w:rsidRPr="001A00FD">
        <w:rPr>
          <w:rFonts w:ascii="Times New Roman" w:hAnsi="Times New Roman"/>
          <w:sz w:val="28"/>
          <w:szCs w:val="28"/>
        </w:rPr>
        <w:t>Buna görə də məhkəmə müdafiəsinin səmərəsizliyi digər konstitusiya hüquqlarının effekti</w:t>
      </w:r>
      <w:r w:rsidR="00BD1B70" w:rsidRPr="001A00FD">
        <w:rPr>
          <w:rFonts w:ascii="Times New Roman" w:hAnsi="Times New Roman"/>
          <w:sz w:val="28"/>
          <w:szCs w:val="28"/>
        </w:rPr>
        <w:t>v</w:t>
      </w:r>
      <w:r w:rsidRPr="001A00FD">
        <w:rPr>
          <w:rFonts w:ascii="Times New Roman" w:hAnsi="Times New Roman"/>
          <w:sz w:val="28"/>
          <w:szCs w:val="28"/>
        </w:rPr>
        <w:t>liyinə mənfi təsir göstərə bilər.</w:t>
      </w:r>
      <w:proofErr w:type="gramEnd"/>
      <w:r w:rsidRPr="001A00FD">
        <w:rPr>
          <w:rFonts w:ascii="Times New Roman" w:hAnsi="Times New Roman"/>
          <w:sz w:val="28"/>
          <w:szCs w:val="28"/>
        </w:rPr>
        <w:t xml:space="preserve"> </w:t>
      </w:r>
    </w:p>
    <w:p w:rsidR="00301DB4" w:rsidRPr="001A00FD" w:rsidRDefault="00301DB4" w:rsidP="001A00FD">
      <w:pPr>
        <w:spacing w:after="0"/>
        <w:ind w:firstLine="567"/>
        <w:jc w:val="both"/>
        <w:rPr>
          <w:rFonts w:ascii="Times New Roman" w:hAnsi="Times New Roman"/>
          <w:sz w:val="28"/>
          <w:szCs w:val="28"/>
        </w:rPr>
      </w:pPr>
      <w:r w:rsidRPr="001A00FD">
        <w:rPr>
          <w:rFonts w:ascii="Times New Roman" w:hAnsi="Times New Roman"/>
          <w:sz w:val="28"/>
          <w:szCs w:val="28"/>
        </w:rPr>
        <w:t>Məhkəmə</w:t>
      </w:r>
      <w:r w:rsidR="00604010" w:rsidRPr="001A00FD">
        <w:rPr>
          <w:rFonts w:ascii="Times New Roman" w:hAnsi="Times New Roman"/>
          <w:sz w:val="28"/>
          <w:szCs w:val="28"/>
        </w:rPr>
        <w:t xml:space="preserve"> müdafiəsi hüququnun məzmununa gəldikdə isə o</w:t>
      </w:r>
      <w:r w:rsidR="00BA5DA4" w:rsidRPr="001A00FD">
        <w:rPr>
          <w:rFonts w:ascii="Times New Roman" w:hAnsi="Times New Roman"/>
          <w:sz w:val="28"/>
          <w:szCs w:val="28"/>
        </w:rPr>
        <w:t>,</w:t>
      </w:r>
      <w:r w:rsidRPr="001A00FD">
        <w:rPr>
          <w:rFonts w:ascii="Times New Roman" w:hAnsi="Times New Roman"/>
          <w:sz w:val="28"/>
          <w:szCs w:val="28"/>
        </w:rPr>
        <w:t xml:space="preserve"> bir tərəfdən hər kəsin pozulmuş hüquqlarının və azadlıqlarının bərpası məqsədilə məhkəməyə müraciət etmək hüququnu, digər tərəfdən isə məhkəmələrin həmin müraciətlərə </w:t>
      </w:r>
      <w:r w:rsidR="008A2684" w:rsidRPr="001A00FD">
        <w:rPr>
          <w:rFonts w:ascii="Times New Roman" w:hAnsi="Times New Roman"/>
          <w:sz w:val="28"/>
          <w:szCs w:val="28"/>
        </w:rPr>
        <w:t xml:space="preserve">ağlabatan müddətdə </w:t>
      </w:r>
      <w:r w:rsidRPr="001A00FD">
        <w:rPr>
          <w:rFonts w:ascii="Times New Roman" w:hAnsi="Times New Roman"/>
          <w:sz w:val="28"/>
          <w:szCs w:val="28"/>
        </w:rPr>
        <w:t>baxmaq və onlara dair ədalətli</w:t>
      </w:r>
      <w:r w:rsidR="008A2684" w:rsidRPr="001A00FD">
        <w:rPr>
          <w:rFonts w:ascii="Times New Roman" w:hAnsi="Times New Roman"/>
          <w:sz w:val="28"/>
          <w:szCs w:val="28"/>
        </w:rPr>
        <w:t xml:space="preserve"> </w:t>
      </w:r>
      <w:r w:rsidRPr="001A00FD">
        <w:rPr>
          <w:rFonts w:ascii="Times New Roman" w:hAnsi="Times New Roman"/>
          <w:sz w:val="28"/>
          <w:szCs w:val="28"/>
        </w:rPr>
        <w:t>qərar qə</w:t>
      </w:r>
      <w:r w:rsidR="005B1322" w:rsidRPr="001A00FD">
        <w:rPr>
          <w:rFonts w:ascii="Times New Roman" w:hAnsi="Times New Roman"/>
          <w:sz w:val="28"/>
          <w:szCs w:val="28"/>
        </w:rPr>
        <w:t>bul edərə</w:t>
      </w:r>
      <w:r w:rsidR="00CC2661" w:rsidRPr="001A00FD">
        <w:rPr>
          <w:rFonts w:ascii="Times New Roman" w:hAnsi="Times New Roman"/>
          <w:sz w:val="28"/>
          <w:szCs w:val="28"/>
        </w:rPr>
        <w:t>k</w:t>
      </w:r>
      <w:r w:rsidR="004C3D8B" w:rsidRPr="001A00FD">
        <w:rPr>
          <w:rFonts w:ascii="Times New Roman" w:hAnsi="Times New Roman"/>
          <w:sz w:val="28"/>
          <w:szCs w:val="28"/>
        </w:rPr>
        <w:t xml:space="preserve">, onların </w:t>
      </w:r>
      <w:r w:rsidR="005B1322" w:rsidRPr="001A00FD">
        <w:rPr>
          <w:rFonts w:ascii="Times New Roman" w:hAnsi="Times New Roman"/>
          <w:sz w:val="28"/>
          <w:szCs w:val="28"/>
        </w:rPr>
        <w:t>vaxtında icra edilmə</w:t>
      </w:r>
      <w:r w:rsidR="00C43179" w:rsidRPr="001A00FD">
        <w:rPr>
          <w:rFonts w:ascii="Times New Roman" w:hAnsi="Times New Roman"/>
          <w:sz w:val="28"/>
          <w:szCs w:val="28"/>
        </w:rPr>
        <w:t>si</w:t>
      </w:r>
      <w:r w:rsidRPr="001A00FD">
        <w:rPr>
          <w:rFonts w:ascii="Times New Roman" w:hAnsi="Times New Roman"/>
          <w:sz w:val="28"/>
          <w:szCs w:val="28"/>
        </w:rPr>
        <w:t xml:space="preserve"> vəzifəsini müəyyən edir</w:t>
      </w:r>
      <w:r w:rsidR="008A2684" w:rsidRPr="001A00FD">
        <w:rPr>
          <w:rFonts w:ascii="Times New Roman" w:hAnsi="Times New Roman"/>
          <w:sz w:val="28"/>
          <w:szCs w:val="28"/>
        </w:rPr>
        <w:t xml:space="preserve"> </w:t>
      </w:r>
      <w:r w:rsidRPr="001A00FD">
        <w:rPr>
          <w:rFonts w:ascii="Times New Roman" w:hAnsi="Times New Roman"/>
          <w:sz w:val="28"/>
          <w:szCs w:val="28"/>
        </w:rPr>
        <w:t>(Konstitusiya Məhkəməsi Plenumunun Viktor Ozerovun şikayəti üzrə 15 aprel 2011-ci il tarixli</w:t>
      </w:r>
      <w:r w:rsidR="005B1322" w:rsidRPr="001A00FD">
        <w:rPr>
          <w:rFonts w:ascii="Times New Roman" w:hAnsi="Times New Roman"/>
          <w:sz w:val="28"/>
          <w:szCs w:val="28"/>
        </w:rPr>
        <w:t xml:space="preserve">, </w:t>
      </w:r>
      <w:r w:rsidR="008A2684" w:rsidRPr="001A00FD">
        <w:rPr>
          <w:rFonts w:ascii="Times New Roman" w:hAnsi="Times New Roman"/>
          <w:sz w:val="28"/>
          <w:szCs w:val="28"/>
        </w:rPr>
        <w:t>C.İsmayılzadənin şikayəti üzrə 6 iyun 2014-cü il</w:t>
      </w:r>
      <w:r w:rsidR="00A47FB7" w:rsidRPr="001A00FD">
        <w:rPr>
          <w:rFonts w:ascii="Times New Roman" w:hAnsi="Times New Roman"/>
          <w:sz w:val="28"/>
          <w:szCs w:val="28"/>
        </w:rPr>
        <w:t xml:space="preserve"> </w:t>
      </w:r>
      <w:r w:rsidR="008A2684" w:rsidRPr="001A00FD">
        <w:rPr>
          <w:rFonts w:ascii="Times New Roman" w:hAnsi="Times New Roman"/>
          <w:sz w:val="28"/>
          <w:szCs w:val="28"/>
        </w:rPr>
        <w:t>tarixli</w:t>
      </w:r>
      <w:r w:rsidR="005B1322" w:rsidRPr="001A00FD">
        <w:rPr>
          <w:rFonts w:ascii="Times New Roman" w:hAnsi="Times New Roman"/>
          <w:sz w:val="28"/>
          <w:szCs w:val="28"/>
        </w:rPr>
        <w:t xml:space="preserve"> və </w:t>
      </w:r>
      <w:r w:rsidR="00F05614" w:rsidRPr="001A00FD">
        <w:rPr>
          <w:rFonts w:ascii="Times New Roman" w:hAnsi="Times New Roman"/>
          <w:sz w:val="28"/>
          <w:szCs w:val="28"/>
        </w:rPr>
        <w:t>“Azərbaycan Respublikası Mülki Prosessual Məcəlləsinin 231.4-cü maddəsinin şərh edilməsinə dair” 4</w:t>
      </w:r>
      <w:r w:rsidR="004C3D8B" w:rsidRPr="001A00FD">
        <w:rPr>
          <w:rFonts w:ascii="Times New Roman" w:hAnsi="Times New Roman"/>
          <w:sz w:val="28"/>
          <w:szCs w:val="28"/>
        </w:rPr>
        <w:t xml:space="preserve"> </w:t>
      </w:r>
      <w:r w:rsidR="00F05614" w:rsidRPr="001A00FD">
        <w:rPr>
          <w:rFonts w:ascii="Times New Roman" w:hAnsi="Times New Roman"/>
          <w:sz w:val="28"/>
          <w:szCs w:val="28"/>
        </w:rPr>
        <w:t>iyul</w:t>
      </w:r>
      <w:r w:rsidR="00946037" w:rsidRPr="001A00FD">
        <w:rPr>
          <w:rFonts w:ascii="Times New Roman" w:hAnsi="Times New Roman"/>
          <w:sz w:val="28"/>
          <w:szCs w:val="28"/>
        </w:rPr>
        <w:t xml:space="preserve"> </w:t>
      </w:r>
      <w:r w:rsidR="00F05614" w:rsidRPr="001A00FD">
        <w:rPr>
          <w:rFonts w:ascii="Times New Roman" w:hAnsi="Times New Roman"/>
          <w:sz w:val="28"/>
          <w:szCs w:val="28"/>
        </w:rPr>
        <w:t>2014-cü il</w:t>
      </w:r>
      <w:r w:rsidR="00946037" w:rsidRPr="001A00FD">
        <w:rPr>
          <w:rFonts w:ascii="Times New Roman" w:hAnsi="Times New Roman"/>
          <w:sz w:val="28"/>
          <w:szCs w:val="28"/>
        </w:rPr>
        <w:t xml:space="preserve"> </w:t>
      </w:r>
      <w:r w:rsidR="00F05614" w:rsidRPr="001A00FD">
        <w:rPr>
          <w:rFonts w:ascii="Times New Roman" w:hAnsi="Times New Roman"/>
          <w:sz w:val="28"/>
          <w:szCs w:val="28"/>
        </w:rPr>
        <w:t>tarixli</w:t>
      </w:r>
      <w:r w:rsidR="008A2684" w:rsidRPr="001A00FD">
        <w:rPr>
          <w:rFonts w:ascii="Times New Roman" w:hAnsi="Times New Roman"/>
          <w:sz w:val="28"/>
          <w:szCs w:val="28"/>
        </w:rPr>
        <w:t xml:space="preserve"> </w:t>
      </w:r>
      <w:r w:rsidRPr="001A00FD">
        <w:rPr>
          <w:rFonts w:ascii="Times New Roman" w:hAnsi="Times New Roman"/>
          <w:sz w:val="28"/>
          <w:szCs w:val="28"/>
        </w:rPr>
        <w:t>Qərar</w:t>
      </w:r>
      <w:r w:rsidR="008A2684" w:rsidRPr="001A00FD">
        <w:rPr>
          <w:rFonts w:ascii="Times New Roman" w:hAnsi="Times New Roman"/>
          <w:sz w:val="28"/>
          <w:szCs w:val="28"/>
        </w:rPr>
        <w:t>lar</w:t>
      </w:r>
      <w:r w:rsidRPr="001A00FD">
        <w:rPr>
          <w:rFonts w:ascii="Times New Roman" w:hAnsi="Times New Roman"/>
          <w:sz w:val="28"/>
          <w:szCs w:val="28"/>
        </w:rPr>
        <w:t>ı).</w:t>
      </w:r>
    </w:p>
    <w:p w:rsidR="00604010" w:rsidRPr="001A00FD" w:rsidRDefault="00301DB4"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Məhkəməyə müraciət etmək hüququ bu mənada xüsusi önəm daşıyır.</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Belə ki, sözügedən hüququn pozulması bütövlükdə məhkəmə müdafiəsi hüququnun həyata keçirilməsini əhəmiyyətsiz edir.</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Bu hüquq</w:t>
      </w:r>
      <w:r w:rsidR="00B7166B" w:rsidRPr="001A00FD">
        <w:rPr>
          <w:rFonts w:ascii="Times New Roman" w:hAnsi="Times New Roman"/>
          <w:sz w:val="28"/>
          <w:szCs w:val="28"/>
        </w:rPr>
        <w:t xml:space="preserve"> </w:t>
      </w:r>
      <w:r w:rsidRPr="001A00FD">
        <w:rPr>
          <w:rFonts w:ascii="Times New Roman" w:hAnsi="Times New Roman"/>
          <w:sz w:val="28"/>
          <w:szCs w:val="28"/>
        </w:rPr>
        <w:t>hüquqi dövlət prinsipləri baxımından təfsir olunmalı</w:t>
      </w:r>
      <w:r w:rsidR="000550E1" w:rsidRPr="001A00FD">
        <w:rPr>
          <w:rFonts w:ascii="Times New Roman" w:hAnsi="Times New Roman"/>
          <w:sz w:val="28"/>
          <w:szCs w:val="28"/>
        </w:rPr>
        <w:t>dır.</w:t>
      </w:r>
      <w:proofErr w:type="gramEnd"/>
      <w:r w:rsidR="000550E1" w:rsidRPr="001A00FD">
        <w:rPr>
          <w:rFonts w:ascii="Times New Roman" w:hAnsi="Times New Roman"/>
          <w:sz w:val="28"/>
          <w:szCs w:val="28"/>
        </w:rPr>
        <w:t xml:space="preserve"> </w:t>
      </w:r>
      <w:proofErr w:type="gramStart"/>
      <w:r w:rsidR="000550E1" w:rsidRPr="001A00FD">
        <w:rPr>
          <w:rFonts w:ascii="Times New Roman" w:hAnsi="Times New Roman"/>
          <w:sz w:val="28"/>
          <w:szCs w:val="28"/>
        </w:rPr>
        <w:t>O,</w:t>
      </w:r>
      <w:proofErr w:type="gramEnd"/>
      <w:r w:rsidRPr="001A00FD">
        <w:rPr>
          <w:rFonts w:ascii="Times New Roman" w:hAnsi="Times New Roman"/>
          <w:sz w:val="28"/>
          <w:szCs w:val="28"/>
        </w:rPr>
        <w:t xml:space="preserve"> iş üzrə tərəflərin açıq və aydın məhkəmə müdafiə vasitələrinə çıxışını təmin etməklə onların öz hüquqlarının müdafiəsi üçün effektiv və real imkanlarının olmasını nəzərdə tutur</w:t>
      </w:r>
      <w:r w:rsidR="00CC2661" w:rsidRPr="001A00FD">
        <w:rPr>
          <w:rFonts w:ascii="Times New Roman" w:hAnsi="Times New Roman"/>
          <w:sz w:val="28"/>
          <w:szCs w:val="28"/>
        </w:rPr>
        <w:t>.</w:t>
      </w:r>
    </w:p>
    <w:p w:rsidR="00F05614" w:rsidRPr="001A00FD" w:rsidRDefault="00604010"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Qeyd olunan hüququn vacibliyinə baxmayaraq, o mütlə</w:t>
      </w:r>
      <w:r w:rsidR="003462B1" w:rsidRPr="001A00FD">
        <w:rPr>
          <w:rFonts w:ascii="Times New Roman" w:hAnsi="Times New Roman"/>
          <w:sz w:val="28"/>
          <w:szCs w:val="28"/>
        </w:rPr>
        <w:t>q deyil.</w:t>
      </w:r>
      <w:proofErr w:type="gramEnd"/>
      <w:r w:rsidRPr="001A00FD">
        <w:rPr>
          <w:rFonts w:ascii="Times New Roman" w:hAnsi="Times New Roman"/>
          <w:sz w:val="28"/>
          <w:szCs w:val="28"/>
        </w:rPr>
        <w:t xml:space="preserve"> </w:t>
      </w:r>
      <w:r w:rsidR="003462B1" w:rsidRPr="001A00FD">
        <w:rPr>
          <w:rFonts w:ascii="Times New Roman" w:hAnsi="Times New Roman"/>
          <w:sz w:val="28"/>
          <w:szCs w:val="28"/>
        </w:rPr>
        <w:t>B</w:t>
      </w:r>
      <w:r w:rsidRPr="001A00FD">
        <w:rPr>
          <w:rFonts w:ascii="Times New Roman" w:hAnsi="Times New Roman"/>
          <w:sz w:val="28"/>
          <w:szCs w:val="28"/>
        </w:rPr>
        <w:t>u hüququ məhdudlaşdıran tədbirlər</w:t>
      </w:r>
      <w:r w:rsidR="003462B1" w:rsidRPr="001A00FD">
        <w:rPr>
          <w:rFonts w:ascii="Times New Roman" w:hAnsi="Times New Roman"/>
          <w:sz w:val="28"/>
          <w:szCs w:val="28"/>
        </w:rPr>
        <w:t xml:space="preserve"> Konstitusiyanın 60-cı maddəsinin I hissəsi</w:t>
      </w:r>
      <w:r w:rsidR="00DD5338" w:rsidRPr="001A00FD">
        <w:rPr>
          <w:rFonts w:ascii="Times New Roman" w:hAnsi="Times New Roman"/>
          <w:sz w:val="28"/>
          <w:szCs w:val="28"/>
        </w:rPr>
        <w:t>nin</w:t>
      </w:r>
      <w:r w:rsidR="003462B1" w:rsidRPr="001A00FD">
        <w:rPr>
          <w:rFonts w:ascii="Times New Roman" w:hAnsi="Times New Roman"/>
          <w:sz w:val="28"/>
          <w:szCs w:val="28"/>
        </w:rPr>
        <w:t xml:space="preserve"> və 71-ci maddəsinin II hissəsi</w:t>
      </w:r>
      <w:r w:rsidR="00DD5338" w:rsidRPr="001A00FD">
        <w:rPr>
          <w:rFonts w:ascii="Times New Roman" w:hAnsi="Times New Roman"/>
          <w:sz w:val="28"/>
          <w:szCs w:val="28"/>
        </w:rPr>
        <w:t>nin</w:t>
      </w:r>
      <w:r w:rsidR="00CC2661" w:rsidRPr="001A00FD">
        <w:rPr>
          <w:rFonts w:ascii="Times New Roman" w:hAnsi="Times New Roman"/>
          <w:sz w:val="28"/>
          <w:szCs w:val="28"/>
        </w:rPr>
        <w:t>,</w:t>
      </w:r>
      <w:r w:rsidR="003462B1" w:rsidRPr="001A00FD">
        <w:rPr>
          <w:rFonts w:ascii="Times New Roman" w:hAnsi="Times New Roman"/>
          <w:sz w:val="28"/>
          <w:szCs w:val="28"/>
        </w:rPr>
        <w:t xml:space="preserve"> habelə “Azərbaycan Respublikasında insan hüquq və azadlıqlarının həyata keçirilməsinin tənzimlənməsi haqqında” </w:t>
      </w:r>
      <w:r w:rsidR="00F6210A" w:rsidRPr="001A00FD">
        <w:rPr>
          <w:rFonts w:ascii="Times New Roman" w:hAnsi="Times New Roman"/>
          <w:sz w:val="28"/>
          <w:szCs w:val="28"/>
        </w:rPr>
        <w:t xml:space="preserve">Azərbaycan Respublikasının </w:t>
      </w:r>
      <w:r w:rsidR="003462B1" w:rsidRPr="001A00FD">
        <w:rPr>
          <w:rFonts w:ascii="Times New Roman" w:hAnsi="Times New Roman"/>
          <w:sz w:val="28"/>
          <w:szCs w:val="28"/>
        </w:rPr>
        <w:t>Konstitusiya Qanununun 3</w:t>
      </w:r>
      <w:r w:rsidR="00C67490" w:rsidRPr="001A00FD">
        <w:rPr>
          <w:rFonts w:ascii="Times New Roman" w:hAnsi="Times New Roman"/>
          <w:sz w:val="28"/>
          <w:szCs w:val="28"/>
        </w:rPr>
        <w:t>-cü</w:t>
      </w:r>
      <w:r w:rsidR="003462B1" w:rsidRPr="001A00FD">
        <w:rPr>
          <w:rFonts w:ascii="Times New Roman" w:hAnsi="Times New Roman"/>
          <w:sz w:val="28"/>
          <w:szCs w:val="28"/>
        </w:rPr>
        <w:t xml:space="preserve"> maddəsinin müddəaları baxımından </w:t>
      </w:r>
      <w:r w:rsidRPr="001A00FD">
        <w:rPr>
          <w:rFonts w:ascii="Times New Roman" w:hAnsi="Times New Roman"/>
          <w:sz w:val="28"/>
          <w:szCs w:val="28"/>
        </w:rPr>
        <w:t xml:space="preserve">legitim məqsədlərə nail olmaq üçün tətbiq edilməli, </w:t>
      </w:r>
      <w:r w:rsidR="003462B1" w:rsidRPr="001A00FD">
        <w:rPr>
          <w:rFonts w:ascii="Times New Roman" w:hAnsi="Times New Roman"/>
          <w:sz w:val="28"/>
          <w:szCs w:val="28"/>
        </w:rPr>
        <w:t xml:space="preserve">mütənasiblik meyarına cavab verərək </w:t>
      </w:r>
      <w:r w:rsidRPr="001A00FD">
        <w:rPr>
          <w:rFonts w:ascii="Times New Roman" w:hAnsi="Times New Roman"/>
          <w:sz w:val="28"/>
          <w:szCs w:val="28"/>
        </w:rPr>
        <w:t>onun əsas mahiyyətinə</w:t>
      </w:r>
      <w:r w:rsidR="003462B1" w:rsidRPr="001A00FD">
        <w:rPr>
          <w:rFonts w:ascii="Times New Roman" w:hAnsi="Times New Roman"/>
          <w:sz w:val="28"/>
          <w:szCs w:val="28"/>
        </w:rPr>
        <w:t xml:space="preserve"> toxunma</w:t>
      </w:r>
      <w:r w:rsidRPr="001A00FD">
        <w:rPr>
          <w:rFonts w:ascii="Times New Roman" w:hAnsi="Times New Roman"/>
          <w:sz w:val="28"/>
          <w:szCs w:val="28"/>
        </w:rPr>
        <w:t>m</w:t>
      </w:r>
      <w:r w:rsidR="003462B1" w:rsidRPr="001A00FD">
        <w:rPr>
          <w:rFonts w:ascii="Times New Roman" w:hAnsi="Times New Roman"/>
          <w:sz w:val="28"/>
          <w:szCs w:val="28"/>
        </w:rPr>
        <w:t>alıdır</w:t>
      </w:r>
      <w:r w:rsidRPr="001A00FD">
        <w:rPr>
          <w:rFonts w:ascii="Times New Roman" w:hAnsi="Times New Roman"/>
          <w:sz w:val="28"/>
          <w:szCs w:val="28"/>
        </w:rPr>
        <w:t>.</w:t>
      </w:r>
      <w:r w:rsidR="00F05614" w:rsidRPr="001A00FD">
        <w:rPr>
          <w:rFonts w:ascii="Times New Roman" w:hAnsi="Times New Roman"/>
          <w:sz w:val="28"/>
          <w:szCs w:val="28"/>
        </w:rPr>
        <w:t xml:space="preserve"> </w:t>
      </w:r>
    </w:p>
    <w:p w:rsidR="00301DB4" w:rsidRPr="001A00FD" w:rsidRDefault="00604010" w:rsidP="001A00FD">
      <w:pPr>
        <w:spacing w:after="0"/>
        <w:ind w:firstLine="567"/>
        <w:jc w:val="both"/>
        <w:rPr>
          <w:rFonts w:ascii="Times New Roman" w:hAnsi="Times New Roman"/>
          <w:sz w:val="28"/>
          <w:szCs w:val="28"/>
        </w:rPr>
      </w:pPr>
      <w:r w:rsidRPr="001A00FD">
        <w:rPr>
          <w:rFonts w:ascii="Times New Roman" w:hAnsi="Times New Roman"/>
          <w:sz w:val="28"/>
          <w:szCs w:val="28"/>
        </w:rPr>
        <w:t>Mübahisənin mahiyyəti üzrə həll</w:t>
      </w:r>
      <w:r w:rsidR="00070388" w:rsidRPr="001A00FD">
        <w:rPr>
          <w:rFonts w:ascii="Times New Roman" w:hAnsi="Times New Roman"/>
          <w:sz w:val="28"/>
          <w:szCs w:val="28"/>
        </w:rPr>
        <w:t xml:space="preserve"> </w:t>
      </w:r>
      <w:r w:rsidR="00DD5338" w:rsidRPr="001A00FD">
        <w:rPr>
          <w:rFonts w:ascii="Times New Roman" w:hAnsi="Times New Roman"/>
          <w:sz w:val="28"/>
          <w:szCs w:val="28"/>
        </w:rPr>
        <w:t>edilməməsi</w:t>
      </w:r>
      <w:r w:rsidRPr="001A00FD">
        <w:rPr>
          <w:rFonts w:ascii="Times New Roman" w:hAnsi="Times New Roman"/>
          <w:sz w:val="28"/>
          <w:szCs w:val="28"/>
        </w:rPr>
        <w:t xml:space="preserve"> məhkəməyə müraciət etmək hüququnu məhdudlaşdır</w:t>
      </w:r>
      <w:r w:rsidR="00920F08" w:rsidRPr="001A00FD">
        <w:rPr>
          <w:rFonts w:ascii="Times New Roman" w:hAnsi="Times New Roman"/>
          <w:sz w:val="28"/>
          <w:szCs w:val="28"/>
        </w:rPr>
        <w:t>a</w:t>
      </w:r>
      <w:r w:rsidR="00CC2661" w:rsidRPr="001A00FD">
        <w:rPr>
          <w:rFonts w:ascii="Times New Roman" w:hAnsi="Times New Roman"/>
          <w:sz w:val="28"/>
          <w:szCs w:val="28"/>
        </w:rPr>
        <w:t>r</w:t>
      </w:r>
      <w:r w:rsidR="00920F08" w:rsidRPr="001A00FD">
        <w:rPr>
          <w:rFonts w:ascii="Times New Roman" w:hAnsi="Times New Roman"/>
          <w:sz w:val="28"/>
          <w:szCs w:val="28"/>
        </w:rPr>
        <w:t>aq</w:t>
      </w:r>
      <w:r w:rsidR="006928CC" w:rsidRPr="001A00FD">
        <w:rPr>
          <w:rFonts w:ascii="Times New Roman" w:hAnsi="Times New Roman"/>
          <w:sz w:val="28"/>
          <w:szCs w:val="28"/>
        </w:rPr>
        <w:t>,</w:t>
      </w:r>
      <w:r w:rsidR="00BA5DA4" w:rsidRPr="001A00FD">
        <w:rPr>
          <w:rFonts w:ascii="Times New Roman" w:hAnsi="Times New Roman"/>
          <w:sz w:val="28"/>
          <w:szCs w:val="28"/>
        </w:rPr>
        <w:t xml:space="preserve"> onun pozulmasına</w:t>
      </w:r>
      <w:r w:rsidR="00920F08" w:rsidRPr="001A00FD">
        <w:rPr>
          <w:rFonts w:ascii="Times New Roman" w:hAnsi="Times New Roman"/>
          <w:sz w:val="28"/>
          <w:szCs w:val="28"/>
        </w:rPr>
        <w:t xml:space="preserve"> səbə</w:t>
      </w:r>
      <w:r w:rsidR="00BA5DA4" w:rsidRPr="001A00FD">
        <w:rPr>
          <w:rFonts w:ascii="Times New Roman" w:hAnsi="Times New Roman"/>
          <w:sz w:val="28"/>
          <w:szCs w:val="28"/>
        </w:rPr>
        <w:t>b</w:t>
      </w:r>
      <w:r w:rsidR="00920F08" w:rsidRPr="001A00FD">
        <w:rPr>
          <w:rFonts w:ascii="Times New Roman" w:hAnsi="Times New Roman"/>
          <w:sz w:val="28"/>
          <w:szCs w:val="28"/>
        </w:rPr>
        <w:t xml:space="preserve"> </w:t>
      </w:r>
      <w:proofErr w:type="gramStart"/>
      <w:r w:rsidR="00920F08" w:rsidRPr="001A00FD">
        <w:rPr>
          <w:rFonts w:ascii="Times New Roman" w:hAnsi="Times New Roman"/>
          <w:sz w:val="28"/>
          <w:szCs w:val="28"/>
        </w:rPr>
        <w:t>ola</w:t>
      </w:r>
      <w:proofErr w:type="gramEnd"/>
      <w:r w:rsidR="00920F08" w:rsidRPr="001A00FD">
        <w:rPr>
          <w:rFonts w:ascii="Times New Roman" w:hAnsi="Times New Roman"/>
          <w:sz w:val="28"/>
          <w:szCs w:val="28"/>
        </w:rPr>
        <w:t xml:space="preserve"> bilər</w:t>
      </w:r>
      <w:r w:rsidRPr="001A00FD">
        <w:rPr>
          <w:rFonts w:ascii="Times New Roman" w:hAnsi="Times New Roman"/>
          <w:sz w:val="28"/>
          <w:szCs w:val="28"/>
        </w:rPr>
        <w:t xml:space="preserve">. </w:t>
      </w:r>
      <w:proofErr w:type="gramStart"/>
      <w:r w:rsidRPr="001A00FD">
        <w:rPr>
          <w:rFonts w:ascii="Times New Roman" w:hAnsi="Times New Roman"/>
          <w:sz w:val="28"/>
          <w:szCs w:val="28"/>
        </w:rPr>
        <w:t>Burada nəzərə almaq lazımdır ki, məhkəməyə müraciət etmək hüququ yalnız icraatın başlanmasını əhatə etmir, o həmçinin mübahisənin məhkəmə vasitəsilə həllini də nəzərdə tutur</w:t>
      </w:r>
      <w:r w:rsidR="00BD1B70" w:rsidRPr="001A00FD">
        <w:rPr>
          <w:rFonts w:ascii="Times New Roman" w:hAnsi="Times New Roman"/>
          <w:sz w:val="28"/>
          <w:szCs w:val="28"/>
        </w:rPr>
        <w:t>.</w:t>
      </w:r>
      <w:proofErr w:type="gramEnd"/>
      <w:r w:rsidRPr="001A00FD">
        <w:rPr>
          <w:rFonts w:ascii="Times New Roman" w:hAnsi="Times New Roman"/>
          <w:sz w:val="28"/>
          <w:szCs w:val="28"/>
        </w:rPr>
        <w:t xml:space="preserve"> </w:t>
      </w:r>
      <w:r w:rsidR="0026349E" w:rsidRPr="001A00FD">
        <w:rPr>
          <w:rFonts w:ascii="Times New Roman" w:hAnsi="Times New Roman"/>
          <w:sz w:val="28"/>
          <w:szCs w:val="28"/>
        </w:rPr>
        <w:t xml:space="preserve">(Konstitusiya Məhkəməsi Plenumunun </w:t>
      </w:r>
      <w:r w:rsidR="00A47FB7" w:rsidRPr="001A00FD">
        <w:rPr>
          <w:rFonts w:ascii="Times New Roman" w:hAnsi="Times New Roman"/>
          <w:sz w:val="28"/>
          <w:szCs w:val="28"/>
        </w:rPr>
        <w:t>“</w:t>
      </w:r>
      <w:r w:rsidR="0026349E" w:rsidRPr="001A00FD">
        <w:rPr>
          <w:rFonts w:ascii="Times New Roman" w:hAnsi="Times New Roman"/>
          <w:sz w:val="28"/>
          <w:szCs w:val="28"/>
        </w:rPr>
        <w:t>M.Məmmədovun şikayəti əsasında Azərbaycan Respublikası</w:t>
      </w:r>
      <w:r w:rsidR="00D57D24" w:rsidRPr="001A00FD">
        <w:rPr>
          <w:rFonts w:ascii="Times New Roman" w:hAnsi="Times New Roman"/>
          <w:sz w:val="28"/>
          <w:szCs w:val="28"/>
        </w:rPr>
        <w:t xml:space="preserve"> </w:t>
      </w:r>
      <w:r w:rsidR="0026349E" w:rsidRPr="001A00FD">
        <w:rPr>
          <w:rFonts w:ascii="Times New Roman" w:hAnsi="Times New Roman"/>
          <w:sz w:val="28"/>
          <w:szCs w:val="28"/>
        </w:rPr>
        <w:t>İnzibati Prosessual Məcəlləsinin 55-ci maddəsinin bəzi müddəalarının</w:t>
      </w:r>
      <w:r w:rsidRPr="001A00FD">
        <w:rPr>
          <w:rFonts w:ascii="Times New Roman" w:hAnsi="Times New Roman"/>
          <w:sz w:val="28"/>
          <w:szCs w:val="28"/>
        </w:rPr>
        <w:t xml:space="preserve"> </w:t>
      </w:r>
      <w:r w:rsidR="0026349E" w:rsidRPr="001A00FD">
        <w:rPr>
          <w:rFonts w:ascii="Times New Roman" w:hAnsi="Times New Roman"/>
          <w:sz w:val="28"/>
          <w:szCs w:val="28"/>
        </w:rPr>
        <w:t>Azərbaycan Respublikası Konstitusiyasının 60-cı maddəsinin I hissəsinə</w:t>
      </w:r>
      <w:r w:rsidRPr="001A00FD">
        <w:rPr>
          <w:rFonts w:ascii="Times New Roman" w:hAnsi="Times New Roman"/>
          <w:sz w:val="28"/>
          <w:szCs w:val="28"/>
        </w:rPr>
        <w:t xml:space="preserve"> </w:t>
      </w:r>
      <w:r w:rsidR="0026349E" w:rsidRPr="001A00FD">
        <w:rPr>
          <w:rFonts w:ascii="Times New Roman" w:hAnsi="Times New Roman"/>
          <w:sz w:val="28"/>
          <w:szCs w:val="28"/>
        </w:rPr>
        <w:t>uyğunluğunun yoxlanılmasına dair</w:t>
      </w:r>
      <w:r w:rsidR="00A47FB7" w:rsidRPr="001A00FD">
        <w:rPr>
          <w:rFonts w:ascii="Times New Roman" w:hAnsi="Times New Roman"/>
          <w:sz w:val="28"/>
          <w:szCs w:val="28"/>
        </w:rPr>
        <w:t>”</w:t>
      </w:r>
      <w:r w:rsidR="0026349E" w:rsidRPr="001A00FD">
        <w:rPr>
          <w:rFonts w:ascii="Times New Roman" w:hAnsi="Times New Roman"/>
          <w:sz w:val="28"/>
          <w:szCs w:val="28"/>
        </w:rPr>
        <w:t xml:space="preserve"> 29 aprel 2014-cü </w:t>
      </w:r>
      <w:proofErr w:type="gramStart"/>
      <w:r w:rsidR="0026349E" w:rsidRPr="001A00FD">
        <w:rPr>
          <w:rFonts w:ascii="Times New Roman" w:hAnsi="Times New Roman"/>
          <w:sz w:val="28"/>
          <w:szCs w:val="28"/>
        </w:rPr>
        <w:t>il</w:t>
      </w:r>
      <w:proofErr w:type="gramEnd"/>
      <w:r w:rsidR="0026349E" w:rsidRPr="001A00FD">
        <w:rPr>
          <w:rFonts w:ascii="Times New Roman" w:hAnsi="Times New Roman"/>
          <w:sz w:val="28"/>
          <w:szCs w:val="28"/>
        </w:rPr>
        <w:t> tarixli Qərarı)</w:t>
      </w:r>
      <w:r w:rsidR="00301DB4" w:rsidRPr="001A00FD">
        <w:rPr>
          <w:rFonts w:ascii="Times New Roman" w:hAnsi="Times New Roman"/>
          <w:sz w:val="28"/>
          <w:szCs w:val="28"/>
        </w:rPr>
        <w:t>.</w:t>
      </w:r>
    </w:p>
    <w:p w:rsidR="00301DB4" w:rsidRPr="001A00FD" w:rsidRDefault="00301DB4"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lastRenderedPageBreak/>
        <w:t>Avropa Məhkəməsi</w:t>
      </w:r>
      <w:r w:rsidR="002B32C8" w:rsidRPr="001A00FD">
        <w:rPr>
          <w:rFonts w:ascii="Times New Roman" w:hAnsi="Times New Roman"/>
          <w:sz w:val="28"/>
          <w:szCs w:val="28"/>
        </w:rPr>
        <w:t xml:space="preserve"> </w:t>
      </w:r>
      <w:r w:rsidRPr="001A00FD">
        <w:rPr>
          <w:rFonts w:ascii="Times New Roman" w:hAnsi="Times New Roman"/>
          <w:sz w:val="28"/>
          <w:szCs w:val="28"/>
        </w:rPr>
        <w:t>də</w:t>
      </w:r>
      <w:r w:rsidR="009038EC" w:rsidRPr="001A00FD">
        <w:rPr>
          <w:rFonts w:ascii="Times New Roman" w:hAnsi="Times New Roman"/>
          <w:sz w:val="28"/>
          <w:szCs w:val="28"/>
        </w:rPr>
        <w:t xml:space="preserve"> </w:t>
      </w:r>
      <w:r w:rsidRPr="001A00FD">
        <w:rPr>
          <w:rFonts w:ascii="Times New Roman" w:hAnsi="Times New Roman"/>
          <w:sz w:val="28"/>
          <w:szCs w:val="28"/>
        </w:rPr>
        <w:t>məsələyə dair oxşar mövqelər ifadə etmişdir.</w:t>
      </w:r>
      <w:proofErr w:type="gramEnd"/>
      <w:r w:rsidRPr="001A00FD">
        <w:rPr>
          <w:rFonts w:ascii="Times New Roman" w:hAnsi="Times New Roman"/>
          <w:sz w:val="28"/>
          <w:szCs w:val="28"/>
        </w:rPr>
        <w:t xml:space="preserve"> </w:t>
      </w:r>
      <w:r w:rsidR="00604010" w:rsidRPr="001A00FD">
        <w:rPr>
          <w:rFonts w:ascii="Times New Roman" w:hAnsi="Times New Roman"/>
          <w:sz w:val="28"/>
          <w:szCs w:val="28"/>
        </w:rPr>
        <w:t>Belə ki, Məhkəmənin bir sira Qərarlarında ifadə olunan</w:t>
      </w:r>
      <w:r w:rsidR="00BD1B70" w:rsidRPr="001A00FD">
        <w:rPr>
          <w:rFonts w:ascii="Times New Roman" w:hAnsi="Times New Roman"/>
          <w:sz w:val="28"/>
          <w:szCs w:val="28"/>
        </w:rPr>
        <w:t xml:space="preserve"> hüquqi</w:t>
      </w:r>
      <w:r w:rsidR="00604010" w:rsidRPr="001A00FD">
        <w:rPr>
          <w:rFonts w:ascii="Times New Roman" w:hAnsi="Times New Roman"/>
          <w:sz w:val="28"/>
          <w:szCs w:val="28"/>
        </w:rPr>
        <w:t xml:space="preserve"> mövqeyə görə, f</w:t>
      </w:r>
      <w:r w:rsidRPr="001A00FD">
        <w:rPr>
          <w:rFonts w:ascii="Times New Roman" w:hAnsi="Times New Roman"/>
          <w:sz w:val="28"/>
          <w:szCs w:val="28"/>
        </w:rPr>
        <w:t>ərdlərə məhkəmədə</w:t>
      </w:r>
      <w:r w:rsidR="0047426D" w:rsidRPr="001A00FD">
        <w:rPr>
          <w:rFonts w:ascii="Times New Roman" w:hAnsi="Times New Roman"/>
          <w:sz w:val="28"/>
          <w:szCs w:val="28"/>
        </w:rPr>
        <w:t xml:space="preserve"> mülki</w:t>
      </w:r>
      <w:r w:rsidRPr="001A00FD">
        <w:rPr>
          <w:rFonts w:ascii="Times New Roman" w:hAnsi="Times New Roman"/>
          <w:sz w:val="28"/>
          <w:szCs w:val="28"/>
        </w:rPr>
        <w:t xml:space="preserve"> iddia qaldırmaq hüququ verməklə həmin iş üzrə yekun qərarın qəbul olunmasının təmin edilməməsi məhkəməyə müraciət etmək hüququnu qeyri-real edərdi. </w:t>
      </w:r>
      <w:proofErr w:type="gramStart"/>
      <w:r w:rsidR="0047426D" w:rsidRPr="001A00FD">
        <w:rPr>
          <w:rFonts w:ascii="Times New Roman" w:hAnsi="Times New Roman"/>
          <w:sz w:val="28"/>
          <w:szCs w:val="28"/>
        </w:rPr>
        <w:t>Konvensiyanın 6-cı maddəsinin 1-ci bəndi</w:t>
      </w:r>
      <w:r w:rsidR="00A47FB7" w:rsidRPr="001A00FD">
        <w:rPr>
          <w:rFonts w:ascii="Times New Roman" w:hAnsi="Times New Roman"/>
          <w:sz w:val="28"/>
          <w:szCs w:val="28"/>
        </w:rPr>
        <w:t xml:space="preserve"> ilə </w:t>
      </w:r>
      <w:r w:rsidR="0047426D" w:rsidRPr="001A00FD">
        <w:rPr>
          <w:rFonts w:ascii="Times New Roman" w:hAnsi="Times New Roman"/>
          <w:sz w:val="28"/>
          <w:szCs w:val="28"/>
        </w:rPr>
        <w:t>tərəflərə verilən prosessual təminatları</w:t>
      </w:r>
      <w:r w:rsidR="00181B4A" w:rsidRPr="001A00FD">
        <w:rPr>
          <w:rFonts w:ascii="Times New Roman" w:hAnsi="Times New Roman"/>
          <w:sz w:val="28"/>
          <w:szCs w:val="28"/>
        </w:rPr>
        <w:t>n (</w:t>
      </w:r>
      <w:r w:rsidR="0047426D" w:rsidRPr="001A00FD">
        <w:rPr>
          <w:rFonts w:ascii="Times New Roman" w:hAnsi="Times New Roman"/>
          <w:sz w:val="28"/>
          <w:szCs w:val="28"/>
        </w:rPr>
        <w:t>ədalətli, açıq və sürətli məhkəmə araşdırma</w:t>
      </w:r>
      <w:r w:rsidR="00A47FB7" w:rsidRPr="001A00FD">
        <w:rPr>
          <w:rFonts w:ascii="Times New Roman" w:hAnsi="Times New Roman"/>
          <w:sz w:val="28"/>
          <w:szCs w:val="28"/>
        </w:rPr>
        <w:t>s</w:t>
      </w:r>
      <w:r w:rsidR="0047426D" w:rsidRPr="001A00FD">
        <w:rPr>
          <w:rFonts w:ascii="Times New Roman" w:hAnsi="Times New Roman"/>
          <w:sz w:val="28"/>
          <w:szCs w:val="28"/>
        </w:rPr>
        <w:t>ı</w:t>
      </w:r>
      <w:r w:rsidR="00181B4A" w:rsidRPr="001A00FD">
        <w:rPr>
          <w:rFonts w:ascii="Times New Roman" w:hAnsi="Times New Roman"/>
          <w:sz w:val="28"/>
          <w:szCs w:val="28"/>
        </w:rPr>
        <w:t>)</w:t>
      </w:r>
      <w:r w:rsidR="0047426D" w:rsidRPr="001A00FD">
        <w:rPr>
          <w:rFonts w:ascii="Times New Roman" w:hAnsi="Times New Roman"/>
          <w:sz w:val="28"/>
          <w:szCs w:val="28"/>
        </w:rPr>
        <w:t xml:space="preserve"> təfsilatı ilə izah e</w:t>
      </w:r>
      <w:r w:rsidR="00181B4A" w:rsidRPr="001A00FD">
        <w:rPr>
          <w:rFonts w:ascii="Times New Roman" w:hAnsi="Times New Roman"/>
          <w:sz w:val="28"/>
          <w:szCs w:val="28"/>
        </w:rPr>
        <w:t>dilməsi</w:t>
      </w:r>
      <w:r w:rsidR="0047426D" w:rsidRPr="001A00FD">
        <w:rPr>
          <w:rFonts w:ascii="Times New Roman" w:hAnsi="Times New Roman"/>
          <w:sz w:val="28"/>
          <w:szCs w:val="28"/>
        </w:rPr>
        <w:t xml:space="preserve"> müqabilində mülki mubahisələrin qəti həllini</w:t>
      </w:r>
      <w:r w:rsidR="00C67490" w:rsidRPr="001A00FD">
        <w:rPr>
          <w:rFonts w:ascii="Times New Roman" w:hAnsi="Times New Roman"/>
          <w:sz w:val="28"/>
          <w:szCs w:val="28"/>
        </w:rPr>
        <w:t>n</w:t>
      </w:r>
      <w:r w:rsidR="0047426D" w:rsidRPr="001A00FD">
        <w:rPr>
          <w:rFonts w:ascii="Times New Roman" w:hAnsi="Times New Roman"/>
          <w:sz w:val="28"/>
          <w:szCs w:val="28"/>
        </w:rPr>
        <w:t xml:space="preserve"> təmin edilməməsi ağlasığmaz olar</w:t>
      </w:r>
      <w:r w:rsidR="00397FDB" w:rsidRPr="001A00FD">
        <w:rPr>
          <w:rFonts w:ascii="Times New Roman" w:hAnsi="Times New Roman"/>
          <w:sz w:val="28"/>
          <w:szCs w:val="28"/>
        </w:rPr>
        <w:t>dı.</w:t>
      </w:r>
      <w:proofErr w:type="gramEnd"/>
      <w:r w:rsidR="0047426D" w:rsidRPr="001A00FD">
        <w:rPr>
          <w:rFonts w:ascii="Times New Roman" w:hAnsi="Times New Roman"/>
          <w:sz w:val="28"/>
          <w:szCs w:val="28"/>
        </w:rPr>
        <w:t xml:space="preserve"> </w:t>
      </w:r>
      <w:r w:rsidRPr="001A00FD">
        <w:rPr>
          <w:rFonts w:ascii="Times New Roman" w:hAnsi="Times New Roman"/>
          <w:sz w:val="28"/>
          <w:szCs w:val="28"/>
        </w:rPr>
        <w:t xml:space="preserve">(Kutic Xorvatiyaya qarşı iş üzrə 1 mart 2002-ci </w:t>
      </w:r>
      <w:proofErr w:type="gramStart"/>
      <w:r w:rsidRPr="001A00FD">
        <w:rPr>
          <w:rFonts w:ascii="Times New Roman" w:hAnsi="Times New Roman"/>
          <w:sz w:val="28"/>
          <w:szCs w:val="28"/>
        </w:rPr>
        <w:t>il</w:t>
      </w:r>
      <w:proofErr w:type="gramEnd"/>
      <w:r w:rsidRPr="001A00FD">
        <w:rPr>
          <w:rFonts w:ascii="Times New Roman" w:hAnsi="Times New Roman"/>
          <w:sz w:val="28"/>
          <w:szCs w:val="28"/>
        </w:rPr>
        <w:t xml:space="preserve"> tarixli Qə</w:t>
      </w:r>
      <w:r w:rsidR="00181B4A" w:rsidRPr="001A00FD">
        <w:rPr>
          <w:rFonts w:ascii="Times New Roman" w:hAnsi="Times New Roman"/>
          <w:sz w:val="28"/>
          <w:szCs w:val="28"/>
        </w:rPr>
        <w:t>rar</w:t>
      </w:r>
      <w:r w:rsidRPr="001A00FD">
        <w:rPr>
          <w:rFonts w:ascii="Times New Roman" w:hAnsi="Times New Roman"/>
          <w:sz w:val="28"/>
          <w:szCs w:val="28"/>
        </w:rPr>
        <w:t>, § 25</w:t>
      </w:r>
      <w:r w:rsidR="004C3D8B" w:rsidRPr="001A00FD">
        <w:rPr>
          <w:rFonts w:ascii="Times New Roman" w:hAnsi="Times New Roman"/>
          <w:sz w:val="28"/>
          <w:szCs w:val="28"/>
        </w:rPr>
        <w:t xml:space="preserve"> və</w:t>
      </w:r>
      <w:r w:rsidR="0047426D" w:rsidRPr="001A00FD">
        <w:rPr>
          <w:rFonts w:ascii="Times New Roman" w:hAnsi="Times New Roman"/>
          <w:sz w:val="28"/>
          <w:szCs w:val="28"/>
        </w:rPr>
        <w:t xml:space="preserve"> Çuykina Ukraynaya qarşı iş üzrə 13 yanvar 2011-ci il tarixli Qə</w:t>
      </w:r>
      <w:r w:rsidR="00181B4A" w:rsidRPr="001A00FD">
        <w:rPr>
          <w:rFonts w:ascii="Times New Roman" w:hAnsi="Times New Roman"/>
          <w:sz w:val="28"/>
          <w:szCs w:val="28"/>
        </w:rPr>
        <w:t>rar</w:t>
      </w:r>
      <w:r w:rsidR="0047426D" w:rsidRPr="001A00FD">
        <w:rPr>
          <w:rFonts w:ascii="Times New Roman" w:hAnsi="Times New Roman"/>
          <w:sz w:val="28"/>
          <w:szCs w:val="28"/>
        </w:rPr>
        <w:t>, § 50</w:t>
      </w:r>
      <w:r w:rsidRPr="001A00FD">
        <w:rPr>
          <w:rFonts w:ascii="Times New Roman" w:hAnsi="Times New Roman"/>
          <w:sz w:val="28"/>
          <w:szCs w:val="28"/>
        </w:rPr>
        <w:t>).</w:t>
      </w:r>
    </w:p>
    <w:p w:rsidR="00604010" w:rsidRPr="001A00FD" w:rsidRDefault="007178FC"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B</w:t>
      </w:r>
      <w:r w:rsidR="00604010" w:rsidRPr="001A00FD">
        <w:rPr>
          <w:rFonts w:ascii="Times New Roman" w:hAnsi="Times New Roman"/>
          <w:sz w:val="28"/>
          <w:szCs w:val="28"/>
        </w:rPr>
        <w:t>u hüquqi mövqeləri nəzərə alaraq</w:t>
      </w:r>
      <w:r w:rsidR="00BD015E" w:rsidRPr="001A00FD">
        <w:rPr>
          <w:rFonts w:ascii="Times New Roman" w:hAnsi="Times New Roman"/>
          <w:sz w:val="28"/>
          <w:szCs w:val="28"/>
        </w:rPr>
        <w:t>,</w:t>
      </w:r>
      <w:r w:rsidR="00604010" w:rsidRPr="001A00FD">
        <w:rPr>
          <w:rFonts w:ascii="Times New Roman" w:hAnsi="Times New Roman"/>
          <w:sz w:val="28"/>
          <w:szCs w:val="28"/>
        </w:rPr>
        <w:t xml:space="preserve"> Konstitusiya Məhkəməsi</w:t>
      </w:r>
      <w:r w:rsidR="00527B6C" w:rsidRPr="001A00FD">
        <w:rPr>
          <w:rFonts w:ascii="Times New Roman" w:hAnsi="Times New Roman"/>
          <w:sz w:val="28"/>
          <w:szCs w:val="28"/>
        </w:rPr>
        <w:t>nin</w:t>
      </w:r>
      <w:r w:rsidR="00604010" w:rsidRPr="001A00FD">
        <w:rPr>
          <w:rFonts w:ascii="Times New Roman" w:hAnsi="Times New Roman"/>
          <w:sz w:val="28"/>
          <w:szCs w:val="28"/>
        </w:rPr>
        <w:t xml:space="preserve"> Plenumu </w:t>
      </w:r>
      <w:r w:rsidRPr="001A00FD">
        <w:rPr>
          <w:rFonts w:ascii="Times New Roman" w:hAnsi="Times New Roman"/>
          <w:sz w:val="28"/>
          <w:szCs w:val="28"/>
        </w:rPr>
        <w:t>aşağıdakıları qeyd</w:t>
      </w:r>
      <w:r w:rsidR="00604010" w:rsidRPr="001A00FD">
        <w:rPr>
          <w:rFonts w:ascii="Times New Roman" w:hAnsi="Times New Roman"/>
          <w:sz w:val="28"/>
          <w:szCs w:val="28"/>
        </w:rPr>
        <w:t xml:space="preserve"> edir.</w:t>
      </w:r>
      <w:proofErr w:type="gramEnd"/>
      <w:r w:rsidR="00604010" w:rsidRPr="001A00FD">
        <w:rPr>
          <w:rFonts w:ascii="Times New Roman" w:hAnsi="Times New Roman"/>
          <w:sz w:val="28"/>
          <w:szCs w:val="28"/>
        </w:rPr>
        <w:t xml:space="preserve"> </w:t>
      </w:r>
    </w:p>
    <w:p w:rsidR="00604010" w:rsidRPr="001A00FD" w:rsidRDefault="00181B4A"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Mülki Prosessual Məcəllənin</w:t>
      </w:r>
      <w:r w:rsidR="00604010" w:rsidRPr="001A00FD">
        <w:rPr>
          <w:rFonts w:ascii="Times New Roman" w:hAnsi="Times New Roman"/>
          <w:sz w:val="28"/>
          <w:szCs w:val="28"/>
        </w:rPr>
        <w:t xml:space="preserve"> 231.1-ci maddəsinə əsasən işə</w:t>
      </w:r>
      <w:r w:rsidR="00CC2661" w:rsidRPr="001A00FD">
        <w:rPr>
          <w:rFonts w:ascii="Times New Roman" w:hAnsi="Times New Roman"/>
          <w:sz w:val="28"/>
          <w:szCs w:val="28"/>
        </w:rPr>
        <w:t xml:space="preserve"> baxmış hakim</w:t>
      </w:r>
      <w:r w:rsidR="00604010" w:rsidRPr="001A00FD">
        <w:rPr>
          <w:rFonts w:ascii="Times New Roman" w:hAnsi="Times New Roman"/>
          <w:sz w:val="28"/>
          <w:szCs w:val="28"/>
        </w:rPr>
        <w:t xml:space="preserve"> işdə</w:t>
      </w:r>
      <w:r w:rsidRPr="001A00FD">
        <w:rPr>
          <w:rFonts w:ascii="Times New Roman" w:hAnsi="Times New Roman"/>
          <w:sz w:val="28"/>
          <w:szCs w:val="28"/>
        </w:rPr>
        <w:t xml:space="preserve"> iştirak edən</w:t>
      </w:r>
      <w:r w:rsidR="00604010" w:rsidRPr="001A00FD">
        <w:rPr>
          <w:rFonts w:ascii="Times New Roman" w:hAnsi="Times New Roman"/>
          <w:sz w:val="28"/>
          <w:szCs w:val="28"/>
        </w:rPr>
        <w:t xml:space="preserve"> şəxslərin ərizəsi üzrə tərəflərin əmlak vəziyyətinə və digər hallara əsasən qətnamənin icrasına möhlət verməyə və ya qətnaməni hissə-hissə icra etdirməyə, habelə onun icra üsulunu və qaydasını dəyişdirməyə haqlıdır.</w:t>
      </w:r>
      <w:proofErr w:type="gramEnd"/>
      <w:r w:rsidR="000550E1" w:rsidRPr="001A00FD">
        <w:rPr>
          <w:rFonts w:ascii="Times New Roman" w:hAnsi="Times New Roman"/>
          <w:sz w:val="28"/>
          <w:szCs w:val="28"/>
        </w:rPr>
        <w:t xml:space="preserve"> </w:t>
      </w:r>
      <w:proofErr w:type="gramStart"/>
      <w:r w:rsidR="000550E1" w:rsidRPr="001A00FD">
        <w:rPr>
          <w:rFonts w:ascii="Times New Roman" w:hAnsi="Times New Roman"/>
          <w:sz w:val="28"/>
          <w:szCs w:val="28"/>
        </w:rPr>
        <w:t xml:space="preserve">Həmin </w:t>
      </w:r>
      <w:r w:rsidR="00604010" w:rsidRPr="001A00FD">
        <w:rPr>
          <w:rFonts w:ascii="Times New Roman" w:hAnsi="Times New Roman"/>
          <w:sz w:val="28"/>
          <w:szCs w:val="28"/>
        </w:rPr>
        <w:t>maddədə nəzərdə tutulan məhkəmə aktının icrasına möhlət verilməsi icra hərəkətlərinin daha gec bir vaxta keçirilməsi</w:t>
      </w:r>
      <w:r w:rsidR="000550E1" w:rsidRPr="001A00FD">
        <w:rPr>
          <w:rFonts w:ascii="Times New Roman" w:hAnsi="Times New Roman"/>
          <w:sz w:val="28"/>
          <w:szCs w:val="28"/>
        </w:rPr>
        <w:t xml:space="preserve"> </w:t>
      </w:r>
      <w:r w:rsidRPr="001A00FD">
        <w:rPr>
          <w:rFonts w:ascii="Times New Roman" w:hAnsi="Times New Roman"/>
          <w:sz w:val="28"/>
          <w:szCs w:val="28"/>
        </w:rPr>
        <w:t>kimi başa düşülür</w:t>
      </w:r>
      <w:r w:rsidR="000550E1" w:rsidRPr="001A00FD">
        <w:rPr>
          <w:rFonts w:ascii="Times New Roman" w:hAnsi="Times New Roman"/>
          <w:sz w:val="28"/>
          <w:szCs w:val="28"/>
        </w:rPr>
        <w:t>.</w:t>
      </w:r>
      <w:proofErr w:type="gramEnd"/>
      <w:r w:rsidR="000550E1" w:rsidRPr="001A00FD">
        <w:rPr>
          <w:rFonts w:ascii="Times New Roman" w:hAnsi="Times New Roman"/>
          <w:sz w:val="28"/>
          <w:szCs w:val="28"/>
        </w:rPr>
        <w:t xml:space="preserve"> </w:t>
      </w:r>
    </w:p>
    <w:p w:rsidR="00604010" w:rsidRPr="001A00FD" w:rsidRDefault="00DD5338"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 </w:t>
      </w:r>
      <w:proofErr w:type="gramStart"/>
      <w:r w:rsidR="00181B4A" w:rsidRPr="001A00FD">
        <w:rPr>
          <w:rFonts w:ascii="Times New Roman" w:hAnsi="Times New Roman"/>
          <w:sz w:val="28"/>
          <w:szCs w:val="28"/>
        </w:rPr>
        <w:t xml:space="preserve">Mülki Prosessual Məcəllənin </w:t>
      </w:r>
      <w:r w:rsidRPr="001A00FD">
        <w:rPr>
          <w:rFonts w:ascii="Times New Roman" w:hAnsi="Times New Roman"/>
          <w:sz w:val="28"/>
          <w:szCs w:val="28"/>
        </w:rPr>
        <w:t>231.1-ci maddəsin</w:t>
      </w:r>
      <w:r w:rsidR="00CC2661" w:rsidRPr="001A00FD">
        <w:rPr>
          <w:rFonts w:ascii="Times New Roman" w:hAnsi="Times New Roman"/>
          <w:sz w:val="28"/>
          <w:szCs w:val="28"/>
        </w:rPr>
        <w:t>i</w:t>
      </w:r>
      <w:r w:rsidR="003C02C1" w:rsidRPr="001A00FD">
        <w:rPr>
          <w:rFonts w:ascii="Times New Roman" w:hAnsi="Times New Roman"/>
          <w:sz w:val="28"/>
          <w:szCs w:val="28"/>
        </w:rPr>
        <w:t>n</w:t>
      </w:r>
      <w:r w:rsidR="00604010" w:rsidRPr="001A00FD">
        <w:rPr>
          <w:rFonts w:ascii="Times New Roman" w:hAnsi="Times New Roman"/>
          <w:sz w:val="28"/>
          <w:szCs w:val="28"/>
        </w:rPr>
        <w:t xml:space="preserve"> məzmununa görə işə baxmış hakimin, qətnamənin icrasına möhlət verməyə və ya qətnaməni hissə-hissə icra etdirməyə, habelə onun icra üsulunu və qaydasını dəyişdirməyə</w:t>
      </w:r>
      <w:r w:rsidR="009038EC" w:rsidRPr="001A00FD">
        <w:rPr>
          <w:rFonts w:ascii="Times New Roman" w:hAnsi="Times New Roman"/>
          <w:sz w:val="28"/>
          <w:szCs w:val="28"/>
        </w:rPr>
        <w:t xml:space="preserve"> dair</w:t>
      </w:r>
      <w:r w:rsidR="00604010" w:rsidRPr="001A00FD">
        <w:rPr>
          <w:rFonts w:ascii="Times New Roman" w:hAnsi="Times New Roman"/>
          <w:sz w:val="28"/>
          <w:szCs w:val="28"/>
        </w:rPr>
        <w:t xml:space="preserve"> səlahiyyəti yalnız işdə iştirak etmiş şəxslərin ərizəsi əsasında yaranır.</w:t>
      </w:r>
      <w:proofErr w:type="gramEnd"/>
      <w:r w:rsidR="00604010" w:rsidRPr="001A00FD">
        <w:rPr>
          <w:rFonts w:ascii="Times New Roman" w:hAnsi="Times New Roman"/>
          <w:sz w:val="28"/>
          <w:szCs w:val="28"/>
        </w:rPr>
        <w:t xml:space="preserve"> </w:t>
      </w:r>
      <w:proofErr w:type="gramStart"/>
      <w:r w:rsidR="00604010" w:rsidRPr="001A00FD">
        <w:rPr>
          <w:rFonts w:ascii="Times New Roman" w:hAnsi="Times New Roman"/>
          <w:sz w:val="28"/>
          <w:szCs w:val="28"/>
        </w:rPr>
        <w:t xml:space="preserve">Burada ifadə olunan dispozitivlik prinsipi </w:t>
      </w:r>
      <w:r w:rsidR="00FA22C7" w:rsidRPr="001A00FD">
        <w:rPr>
          <w:rFonts w:ascii="Times New Roman" w:hAnsi="Times New Roman"/>
          <w:sz w:val="28"/>
          <w:szCs w:val="28"/>
        </w:rPr>
        <w:t xml:space="preserve">məhkəməyə </w:t>
      </w:r>
      <w:r w:rsidR="00604010" w:rsidRPr="001A00FD">
        <w:rPr>
          <w:rFonts w:ascii="Times New Roman" w:hAnsi="Times New Roman"/>
          <w:sz w:val="28"/>
          <w:szCs w:val="28"/>
        </w:rPr>
        <w:t>göstərilən hərəkətləri</w:t>
      </w:r>
      <w:r w:rsidR="00C67490" w:rsidRPr="001A00FD">
        <w:rPr>
          <w:rFonts w:ascii="Times New Roman" w:hAnsi="Times New Roman"/>
          <w:sz w:val="28"/>
          <w:szCs w:val="28"/>
        </w:rPr>
        <w:t>n</w:t>
      </w:r>
      <w:r w:rsidR="00604010" w:rsidRPr="001A00FD">
        <w:rPr>
          <w:rFonts w:ascii="Times New Roman" w:hAnsi="Times New Roman"/>
          <w:sz w:val="28"/>
          <w:szCs w:val="28"/>
        </w:rPr>
        <w:t xml:space="preserve"> müstə</w:t>
      </w:r>
      <w:r w:rsidR="003C02C1" w:rsidRPr="001A00FD">
        <w:rPr>
          <w:rFonts w:ascii="Times New Roman" w:hAnsi="Times New Roman"/>
          <w:sz w:val="28"/>
          <w:szCs w:val="28"/>
        </w:rPr>
        <w:t>qil olaraq</w:t>
      </w:r>
      <w:r w:rsidR="00604010" w:rsidRPr="001A00FD">
        <w:rPr>
          <w:rFonts w:ascii="Times New Roman" w:hAnsi="Times New Roman"/>
          <w:sz w:val="28"/>
          <w:szCs w:val="28"/>
        </w:rPr>
        <w:t xml:space="preserve"> öz təşəbbüsü</w:t>
      </w:r>
      <w:r w:rsidR="00527B6C" w:rsidRPr="001A00FD">
        <w:rPr>
          <w:rFonts w:ascii="Times New Roman" w:hAnsi="Times New Roman"/>
          <w:sz w:val="28"/>
          <w:szCs w:val="28"/>
        </w:rPr>
        <w:t xml:space="preserve"> ilə </w:t>
      </w:r>
      <w:r w:rsidR="00604010" w:rsidRPr="001A00FD">
        <w:rPr>
          <w:rFonts w:ascii="Times New Roman" w:hAnsi="Times New Roman"/>
          <w:sz w:val="28"/>
          <w:szCs w:val="28"/>
        </w:rPr>
        <w:t>tətbiqinə imkan vermir</w:t>
      </w:r>
      <w:r w:rsidR="00322E81" w:rsidRPr="001A00FD">
        <w:rPr>
          <w:rFonts w:ascii="Times New Roman" w:hAnsi="Times New Roman"/>
          <w:sz w:val="28"/>
          <w:szCs w:val="28"/>
        </w:rPr>
        <w:t>.</w:t>
      </w:r>
      <w:proofErr w:type="gramEnd"/>
    </w:p>
    <w:p w:rsidR="00E66553" w:rsidRPr="001A00FD" w:rsidRDefault="00E66553"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Məhkəmələr prosessual qənaət prinsipi</w:t>
      </w:r>
      <w:r w:rsidR="003C02C1" w:rsidRPr="001A00FD">
        <w:rPr>
          <w:rFonts w:ascii="Times New Roman" w:hAnsi="Times New Roman"/>
          <w:sz w:val="28"/>
          <w:szCs w:val="28"/>
        </w:rPr>
        <w:t>ni</w:t>
      </w:r>
      <w:r w:rsidRPr="001A00FD">
        <w:rPr>
          <w:rFonts w:ascii="Times New Roman" w:hAnsi="Times New Roman"/>
          <w:sz w:val="28"/>
          <w:szCs w:val="28"/>
        </w:rPr>
        <w:t xml:space="preserve"> nəzərə alaraq qətnamənin icrasına möhlət verilməsi məsələ</w:t>
      </w:r>
      <w:r w:rsidR="003C02C1" w:rsidRPr="001A00FD">
        <w:rPr>
          <w:rFonts w:ascii="Times New Roman" w:hAnsi="Times New Roman"/>
          <w:sz w:val="28"/>
          <w:szCs w:val="28"/>
        </w:rPr>
        <w:t>si</w:t>
      </w:r>
      <w:r w:rsidRPr="001A00FD">
        <w:rPr>
          <w:rFonts w:ascii="Times New Roman" w:hAnsi="Times New Roman"/>
          <w:sz w:val="28"/>
          <w:szCs w:val="28"/>
        </w:rPr>
        <w:t xml:space="preserve">ni qətnamə çıxarılan </w:t>
      </w:r>
      <w:r w:rsidR="00FD79BC" w:rsidRPr="001A00FD">
        <w:rPr>
          <w:rFonts w:ascii="Times New Roman" w:hAnsi="Times New Roman"/>
          <w:sz w:val="28"/>
          <w:szCs w:val="28"/>
        </w:rPr>
        <w:t>zaman</w:t>
      </w:r>
      <w:r w:rsidR="00C67490" w:rsidRPr="001A00FD">
        <w:rPr>
          <w:rFonts w:ascii="Times New Roman" w:hAnsi="Times New Roman"/>
          <w:sz w:val="28"/>
          <w:szCs w:val="28"/>
        </w:rPr>
        <w:t xml:space="preserve"> da</w:t>
      </w:r>
      <w:r w:rsidR="00FD79BC" w:rsidRPr="001A00FD">
        <w:rPr>
          <w:rFonts w:ascii="Times New Roman" w:hAnsi="Times New Roman"/>
          <w:sz w:val="28"/>
          <w:szCs w:val="28"/>
        </w:rPr>
        <w:t xml:space="preserve"> həll </w:t>
      </w:r>
      <w:r w:rsidR="001B760F" w:rsidRPr="001A00FD">
        <w:rPr>
          <w:rFonts w:ascii="Times New Roman" w:hAnsi="Times New Roman"/>
          <w:sz w:val="28"/>
          <w:szCs w:val="28"/>
        </w:rPr>
        <w:t>edə</w:t>
      </w:r>
      <w:r w:rsidR="00FD79BC" w:rsidRPr="001A00FD">
        <w:rPr>
          <w:rFonts w:ascii="Times New Roman" w:hAnsi="Times New Roman"/>
          <w:sz w:val="28"/>
          <w:szCs w:val="28"/>
        </w:rPr>
        <w:t xml:space="preserve"> bilər</w:t>
      </w:r>
      <w:r w:rsidR="00FA22C7" w:rsidRPr="001A00FD">
        <w:rPr>
          <w:rFonts w:ascii="Times New Roman" w:hAnsi="Times New Roman"/>
          <w:sz w:val="28"/>
          <w:szCs w:val="28"/>
        </w:rPr>
        <w:t>lər</w:t>
      </w:r>
      <w:r w:rsidR="00FD79BC" w:rsidRPr="001A00FD">
        <w:rPr>
          <w:rFonts w:ascii="Times New Roman" w:hAnsi="Times New Roman"/>
          <w:sz w:val="28"/>
          <w:szCs w:val="28"/>
        </w:rPr>
        <w:t>.</w:t>
      </w:r>
      <w:proofErr w:type="gramEnd"/>
      <w:r w:rsidR="00FD79BC" w:rsidRPr="001A00FD">
        <w:rPr>
          <w:rFonts w:ascii="Times New Roman" w:hAnsi="Times New Roman"/>
          <w:sz w:val="28"/>
          <w:szCs w:val="28"/>
        </w:rPr>
        <w:t xml:space="preserve"> </w:t>
      </w:r>
      <w:proofErr w:type="gramStart"/>
      <w:r w:rsidR="00BA5DA4" w:rsidRPr="001A00FD">
        <w:rPr>
          <w:rFonts w:ascii="Times New Roman" w:hAnsi="Times New Roman"/>
          <w:sz w:val="28"/>
          <w:szCs w:val="28"/>
        </w:rPr>
        <w:t>B</w:t>
      </w:r>
      <w:r w:rsidR="00FD79BC" w:rsidRPr="001A00FD">
        <w:rPr>
          <w:rFonts w:ascii="Times New Roman" w:hAnsi="Times New Roman"/>
          <w:sz w:val="28"/>
          <w:szCs w:val="28"/>
        </w:rPr>
        <w:t xml:space="preserve">u məsələ </w:t>
      </w:r>
      <w:r w:rsidR="00FA22C7" w:rsidRPr="001A00FD">
        <w:rPr>
          <w:rFonts w:ascii="Times New Roman" w:hAnsi="Times New Roman"/>
          <w:sz w:val="28"/>
          <w:szCs w:val="28"/>
        </w:rPr>
        <w:t>Mülki Prosessual Məcəllənin</w:t>
      </w:r>
      <w:r w:rsidR="00FD79BC" w:rsidRPr="001A00FD">
        <w:rPr>
          <w:rFonts w:ascii="Times New Roman" w:hAnsi="Times New Roman"/>
          <w:sz w:val="28"/>
          <w:szCs w:val="28"/>
        </w:rPr>
        <w:t xml:space="preserve"> 220.6</w:t>
      </w:r>
      <w:r w:rsidR="00FA22C7" w:rsidRPr="001A00FD">
        <w:rPr>
          <w:rFonts w:ascii="Times New Roman" w:hAnsi="Times New Roman"/>
          <w:sz w:val="28"/>
          <w:szCs w:val="28"/>
        </w:rPr>
        <w:t>-cı</w:t>
      </w:r>
      <w:r w:rsidR="00FD79BC" w:rsidRPr="001A00FD">
        <w:rPr>
          <w:rFonts w:ascii="Times New Roman" w:hAnsi="Times New Roman"/>
          <w:sz w:val="28"/>
          <w:szCs w:val="28"/>
        </w:rPr>
        <w:t xml:space="preserve"> maddəsinin müddəalarının tələblərinə uy</w:t>
      </w:r>
      <w:r w:rsidR="00527B6C" w:rsidRPr="001A00FD">
        <w:rPr>
          <w:rFonts w:ascii="Times New Roman" w:hAnsi="Times New Roman"/>
          <w:sz w:val="28"/>
          <w:szCs w:val="28"/>
        </w:rPr>
        <w:t>ğ</w:t>
      </w:r>
      <w:r w:rsidR="00FD79BC" w:rsidRPr="001A00FD">
        <w:rPr>
          <w:rFonts w:ascii="Times New Roman" w:hAnsi="Times New Roman"/>
          <w:sz w:val="28"/>
          <w:szCs w:val="28"/>
        </w:rPr>
        <w:t xml:space="preserve">un olaraq qətnamənin </w:t>
      </w:r>
      <w:r w:rsidR="00C67490" w:rsidRPr="001A00FD">
        <w:rPr>
          <w:rFonts w:ascii="Times New Roman" w:hAnsi="Times New Roman"/>
          <w:sz w:val="28"/>
          <w:szCs w:val="28"/>
        </w:rPr>
        <w:t>n</w:t>
      </w:r>
      <w:r w:rsidR="00FD79BC" w:rsidRPr="001A00FD">
        <w:rPr>
          <w:rFonts w:ascii="Times New Roman" w:hAnsi="Times New Roman"/>
          <w:sz w:val="28"/>
          <w:szCs w:val="28"/>
        </w:rPr>
        <w:t>əticə hissəsində göstər</w:t>
      </w:r>
      <w:r w:rsidR="00527B6C" w:rsidRPr="001A00FD">
        <w:rPr>
          <w:rFonts w:ascii="Times New Roman" w:hAnsi="Times New Roman"/>
          <w:sz w:val="28"/>
          <w:szCs w:val="28"/>
        </w:rPr>
        <w:t>il</w:t>
      </w:r>
      <w:r w:rsidR="00FD79BC" w:rsidRPr="001A00FD">
        <w:rPr>
          <w:rFonts w:ascii="Times New Roman" w:hAnsi="Times New Roman"/>
          <w:sz w:val="28"/>
          <w:szCs w:val="28"/>
        </w:rPr>
        <w:t>məlidir.</w:t>
      </w:r>
      <w:proofErr w:type="gramEnd"/>
      <w:r w:rsidR="00FD79BC" w:rsidRPr="001A00FD">
        <w:rPr>
          <w:rFonts w:ascii="Times New Roman" w:hAnsi="Times New Roman"/>
          <w:sz w:val="28"/>
          <w:szCs w:val="28"/>
        </w:rPr>
        <w:t xml:space="preserve"> </w:t>
      </w:r>
      <w:proofErr w:type="gramStart"/>
      <w:r w:rsidR="001B760F" w:rsidRPr="001A00FD">
        <w:rPr>
          <w:rFonts w:ascii="Times New Roman" w:hAnsi="Times New Roman"/>
          <w:sz w:val="28"/>
          <w:szCs w:val="28"/>
        </w:rPr>
        <w:t>Bunu</w:t>
      </w:r>
      <w:r w:rsidR="0095115F" w:rsidRPr="001A00FD">
        <w:rPr>
          <w:rFonts w:ascii="Times New Roman" w:hAnsi="Times New Roman"/>
          <w:sz w:val="28"/>
          <w:szCs w:val="28"/>
        </w:rPr>
        <w:t>n</w:t>
      </w:r>
      <w:r w:rsidR="001B760F" w:rsidRPr="001A00FD">
        <w:rPr>
          <w:rFonts w:ascii="Times New Roman" w:hAnsi="Times New Roman"/>
          <w:sz w:val="28"/>
          <w:szCs w:val="28"/>
        </w:rPr>
        <w:t>la</w:t>
      </w:r>
      <w:r w:rsidR="00C67B44" w:rsidRPr="001A00FD">
        <w:rPr>
          <w:rFonts w:ascii="Times New Roman" w:hAnsi="Times New Roman"/>
          <w:sz w:val="28"/>
          <w:szCs w:val="28"/>
        </w:rPr>
        <w:t xml:space="preserve"> belə</w:t>
      </w:r>
      <w:r w:rsidR="00FA22C7" w:rsidRPr="001A00FD">
        <w:rPr>
          <w:rFonts w:ascii="Times New Roman" w:hAnsi="Times New Roman"/>
          <w:sz w:val="28"/>
          <w:szCs w:val="28"/>
        </w:rPr>
        <w:t>,</w:t>
      </w:r>
      <w:r w:rsidR="001B760F" w:rsidRPr="001A00FD">
        <w:rPr>
          <w:rFonts w:ascii="Times New Roman" w:hAnsi="Times New Roman"/>
          <w:sz w:val="28"/>
          <w:szCs w:val="28"/>
        </w:rPr>
        <w:t xml:space="preserve"> möhlətin verilməsi qətnamədə ifadə olunsa </w:t>
      </w:r>
      <w:r w:rsidR="00C67B44" w:rsidRPr="001A00FD">
        <w:rPr>
          <w:rFonts w:ascii="Times New Roman" w:hAnsi="Times New Roman"/>
          <w:sz w:val="28"/>
          <w:szCs w:val="28"/>
        </w:rPr>
        <w:t>da</w:t>
      </w:r>
      <w:r w:rsidR="001B760F" w:rsidRPr="001A00FD">
        <w:rPr>
          <w:rFonts w:ascii="Times New Roman" w:hAnsi="Times New Roman"/>
          <w:sz w:val="28"/>
          <w:szCs w:val="28"/>
        </w:rPr>
        <w:t xml:space="preserve">, öz məzmununa görə işi </w:t>
      </w:r>
      <w:r w:rsidR="00C67B44" w:rsidRPr="001A00FD">
        <w:rPr>
          <w:rFonts w:ascii="Times New Roman" w:hAnsi="Times New Roman"/>
          <w:sz w:val="28"/>
          <w:szCs w:val="28"/>
        </w:rPr>
        <w:t>mahiyyəti üzrə həll etmir.</w:t>
      </w:r>
      <w:proofErr w:type="gramEnd"/>
    </w:p>
    <w:p w:rsidR="005B1322" w:rsidRPr="001A00FD" w:rsidRDefault="00604010" w:rsidP="001A00FD">
      <w:pPr>
        <w:spacing w:after="0"/>
        <w:ind w:firstLine="567"/>
        <w:jc w:val="both"/>
        <w:rPr>
          <w:rFonts w:ascii="Times New Roman" w:hAnsi="Times New Roman"/>
          <w:sz w:val="28"/>
          <w:szCs w:val="28"/>
        </w:rPr>
      </w:pPr>
      <w:r w:rsidRPr="001A00FD">
        <w:rPr>
          <w:rFonts w:ascii="Times New Roman" w:hAnsi="Times New Roman"/>
          <w:sz w:val="28"/>
          <w:szCs w:val="28"/>
        </w:rPr>
        <w:t>Qətnamənin icrasına möhlət verilməsi tələbkarın qanunla qorunan mənafelərinin və pozulmuş hüquqlarının real müdafiəsi müddətini uzatdığına görə, belə möhlətin verilməsi müstəsna xarakter daşımalı, icra hərəkətlərinin həyata keçirilməsinə ciddi maneələr və çətinliklər olduqda tətbiq edilməli, işdə iştirak edən şəxslərin hüquqlarının əsassız məhdudlaşdırılmasına yönəlməməlidir.</w:t>
      </w:r>
      <w:r w:rsidR="00946037" w:rsidRPr="001A00FD">
        <w:rPr>
          <w:rFonts w:ascii="Times New Roman" w:hAnsi="Times New Roman"/>
          <w:sz w:val="28"/>
          <w:szCs w:val="28"/>
        </w:rPr>
        <w:t xml:space="preserve"> </w:t>
      </w:r>
      <w:proofErr w:type="gramStart"/>
      <w:r w:rsidR="005B1322" w:rsidRPr="001A00FD">
        <w:rPr>
          <w:rFonts w:ascii="Times New Roman" w:hAnsi="Times New Roman"/>
          <w:sz w:val="28"/>
          <w:szCs w:val="28"/>
        </w:rPr>
        <w:t>Bunun üçün</w:t>
      </w:r>
      <w:r w:rsidR="00FA22C7" w:rsidRPr="001A00FD">
        <w:rPr>
          <w:rFonts w:ascii="Times New Roman" w:hAnsi="Times New Roman"/>
          <w:sz w:val="28"/>
          <w:szCs w:val="28"/>
        </w:rPr>
        <w:t>,</w:t>
      </w:r>
      <w:r w:rsidR="00322E81" w:rsidRPr="001A00FD">
        <w:rPr>
          <w:rFonts w:ascii="Times New Roman" w:hAnsi="Times New Roman"/>
          <w:sz w:val="28"/>
          <w:szCs w:val="28"/>
        </w:rPr>
        <w:t xml:space="preserve"> ilk növbədə</w:t>
      </w:r>
      <w:r w:rsidR="00FA22C7" w:rsidRPr="001A00FD">
        <w:rPr>
          <w:rFonts w:ascii="Times New Roman" w:hAnsi="Times New Roman"/>
          <w:sz w:val="28"/>
          <w:szCs w:val="28"/>
        </w:rPr>
        <w:t>,</w:t>
      </w:r>
      <w:r w:rsidR="005B1322" w:rsidRPr="001A00FD">
        <w:rPr>
          <w:rFonts w:ascii="Times New Roman" w:hAnsi="Times New Roman"/>
          <w:sz w:val="28"/>
          <w:szCs w:val="28"/>
        </w:rPr>
        <w:t xml:space="preserve"> qətnamənin icrasına möhlət </w:t>
      </w:r>
      <w:r w:rsidR="009038EC" w:rsidRPr="001A00FD">
        <w:rPr>
          <w:rFonts w:ascii="Times New Roman" w:hAnsi="Times New Roman"/>
          <w:sz w:val="28"/>
          <w:szCs w:val="28"/>
        </w:rPr>
        <w:t>bu aktı</w:t>
      </w:r>
      <w:r w:rsidR="00A47FB7" w:rsidRPr="001A00FD">
        <w:rPr>
          <w:rFonts w:ascii="Times New Roman" w:hAnsi="Times New Roman"/>
          <w:sz w:val="28"/>
          <w:szCs w:val="28"/>
        </w:rPr>
        <w:t>n</w:t>
      </w:r>
      <w:r w:rsidR="009038EC" w:rsidRPr="001A00FD">
        <w:rPr>
          <w:rFonts w:ascii="Times New Roman" w:hAnsi="Times New Roman"/>
          <w:sz w:val="28"/>
          <w:szCs w:val="28"/>
        </w:rPr>
        <w:t xml:space="preserve"> </w:t>
      </w:r>
      <w:r w:rsidR="005B1322" w:rsidRPr="001A00FD">
        <w:rPr>
          <w:rFonts w:ascii="Times New Roman" w:hAnsi="Times New Roman"/>
          <w:sz w:val="28"/>
          <w:szCs w:val="28"/>
        </w:rPr>
        <w:t>özü ilə əvəzlənməməli, onun məzmununu dəyişdirməməli, möhlətin müddəti isə məhkəmə müdafiəsinin səmərəliliyinə xələl gətirməməlidir.</w:t>
      </w:r>
      <w:proofErr w:type="gramEnd"/>
      <w:r w:rsidR="005B1322" w:rsidRPr="001A00FD">
        <w:rPr>
          <w:rFonts w:ascii="Times New Roman" w:hAnsi="Times New Roman"/>
          <w:sz w:val="28"/>
          <w:szCs w:val="28"/>
        </w:rPr>
        <w:t xml:space="preserve"> </w:t>
      </w:r>
    </w:p>
    <w:p w:rsidR="00795EBE" w:rsidRPr="001A00FD" w:rsidRDefault="00322E81"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Bundan əlavə</w:t>
      </w:r>
      <w:r w:rsidR="003C02C1" w:rsidRPr="001A00FD">
        <w:rPr>
          <w:rFonts w:ascii="Times New Roman" w:hAnsi="Times New Roman"/>
          <w:sz w:val="28"/>
          <w:szCs w:val="28"/>
        </w:rPr>
        <w:t xml:space="preserve">, </w:t>
      </w:r>
      <w:r w:rsidR="0085449B" w:rsidRPr="001A00FD">
        <w:rPr>
          <w:rFonts w:ascii="Times New Roman" w:hAnsi="Times New Roman"/>
          <w:sz w:val="28"/>
          <w:szCs w:val="28"/>
        </w:rPr>
        <w:t>məhkəmə</w:t>
      </w:r>
      <w:r w:rsidR="00FA22C7" w:rsidRPr="001A00FD">
        <w:rPr>
          <w:rFonts w:ascii="Times New Roman" w:hAnsi="Times New Roman"/>
          <w:sz w:val="28"/>
          <w:szCs w:val="28"/>
        </w:rPr>
        <w:t>,</w:t>
      </w:r>
      <w:r w:rsidR="00826FBD" w:rsidRPr="001A00FD">
        <w:rPr>
          <w:rFonts w:ascii="Times New Roman" w:hAnsi="Times New Roman"/>
          <w:sz w:val="28"/>
          <w:szCs w:val="28"/>
        </w:rPr>
        <w:t xml:space="preserve"> </w:t>
      </w:r>
      <w:r w:rsidR="00795EBE" w:rsidRPr="001A00FD">
        <w:rPr>
          <w:rFonts w:ascii="Times New Roman" w:hAnsi="Times New Roman"/>
          <w:sz w:val="28"/>
          <w:szCs w:val="28"/>
        </w:rPr>
        <w:t>qətnamə</w:t>
      </w:r>
      <w:r w:rsidR="00FA22C7" w:rsidRPr="001A00FD">
        <w:rPr>
          <w:rFonts w:ascii="Times New Roman" w:hAnsi="Times New Roman"/>
          <w:sz w:val="28"/>
          <w:szCs w:val="28"/>
        </w:rPr>
        <w:t>n</w:t>
      </w:r>
      <w:r w:rsidR="00795EBE" w:rsidRPr="001A00FD">
        <w:rPr>
          <w:rFonts w:ascii="Times New Roman" w:hAnsi="Times New Roman"/>
          <w:sz w:val="28"/>
          <w:szCs w:val="28"/>
        </w:rPr>
        <w:t xml:space="preserve">in icrasına möhlət verilməsi barədə borclunun irəli sürdüyü bütün əsasları, tələbkarın belə möhlətin verilməsinə qarşı </w:t>
      </w:r>
      <w:r w:rsidR="00795EBE" w:rsidRPr="001A00FD">
        <w:rPr>
          <w:rFonts w:ascii="Times New Roman" w:hAnsi="Times New Roman"/>
          <w:sz w:val="28"/>
          <w:szCs w:val="28"/>
        </w:rPr>
        <w:lastRenderedPageBreak/>
        <w:t>mümkün olan etirazlarını öz daxili inamına görə qiymətləndirməli, hərtərəfli, tam, obyektiv və bilavasitə araşdırmalı, məsələ ilə bağlı öz nəticələrini müvafiq məhkəmə aktında əsaslandırmalıdır.</w:t>
      </w:r>
      <w:proofErr w:type="gramEnd"/>
    </w:p>
    <w:p w:rsidR="00350966" w:rsidRPr="001A00FD" w:rsidRDefault="00826FBD" w:rsidP="001A00FD">
      <w:pPr>
        <w:spacing w:after="0"/>
        <w:ind w:firstLine="567"/>
        <w:jc w:val="both"/>
        <w:rPr>
          <w:rFonts w:ascii="Times New Roman" w:hAnsi="Times New Roman"/>
          <w:sz w:val="28"/>
          <w:szCs w:val="28"/>
        </w:rPr>
      </w:pPr>
      <w:r w:rsidRPr="001A00FD">
        <w:rPr>
          <w:rFonts w:ascii="Times New Roman" w:hAnsi="Times New Roman"/>
          <w:sz w:val="28"/>
          <w:szCs w:val="28"/>
        </w:rPr>
        <w:t>Bu zaman məhkəmə hər bir konkret hald</w:t>
      </w:r>
      <w:r w:rsidR="00350966" w:rsidRPr="001A00FD">
        <w:rPr>
          <w:rFonts w:ascii="Times New Roman" w:hAnsi="Times New Roman"/>
          <w:sz w:val="28"/>
          <w:szCs w:val="28"/>
        </w:rPr>
        <w:t>a</w:t>
      </w:r>
      <w:r w:rsidR="00924477" w:rsidRPr="001A00FD">
        <w:rPr>
          <w:rFonts w:ascii="Times New Roman" w:hAnsi="Times New Roman"/>
          <w:sz w:val="28"/>
          <w:szCs w:val="28"/>
        </w:rPr>
        <w:t xml:space="preserve"> </w:t>
      </w:r>
      <w:r w:rsidR="00350966" w:rsidRPr="001A00FD">
        <w:rPr>
          <w:rFonts w:ascii="Times New Roman" w:hAnsi="Times New Roman"/>
          <w:sz w:val="28"/>
          <w:szCs w:val="28"/>
        </w:rPr>
        <w:t>Konstitusiyanın 60-cı maddəsi</w:t>
      </w:r>
      <w:r w:rsidR="003462B1" w:rsidRPr="001A00FD">
        <w:rPr>
          <w:rFonts w:ascii="Times New Roman" w:hAnsi="Times New Roman"/>
          <w:sz w:val="28"/>
          <w:szCs w:val="28"/>
        </w:rPr>
        <w:t>nin I</w:t>
      </w:r>
      <w:r w:rsidR="00350966" w:rsidRPr="001A00FD">
        <w:rPr>
          <w:rFonts w:ascii="Times New Roman" w:hAnsi="Times New Roman"/>
          <w:sz w:val="28"/>
          <w:szCs w:val="28"/>
        </w:rPr>
        <w:t xml:space="preserve"> </w:t>
      </w:r>
      <w:r w:rsidR="003462B1" w:rsidRPr="001A00FD">
        <w:rPr>
          <w:rFonts w:ascii="Times New Roman" w:hAnsi="Times New Roman"/>
          <w:sz w:val="28"/>
          <w:szCs w:val="28"/>
        </w:rPr>
        <w:t>hissəsi</w:t>
      </w:r>
      <w:r w:rsidR="00C1384E" w:rsidRPr="001A00FD">
        <w:rPr>
          <w:rFonts w:ascii="Times New Roman" w:hAnsi="Times New Roman"/>
          <w:sz w:val="28"/>
          <w:szCs w:val="28"/>
        </w:rPr>
        <w:t>nin</w:t>
      </w:r>
      <w:r w:rsidR="003462B1" w:rsidRPr="001A00FD">
        <w:rPr>
          <w:rFonts w:ascii="Times New Roman" w:hAnsi="Times New Roman"/>
          <w:sz w:val="28"/>
          <w:szCs w:val="28"/>
        </w:rPr>
        <w:t xml:space="preserve"> </w:t>
      </w:r>
      <w:r w:rsidR="00350966" w:rsidRPr="001A00FD">
        <w:rPr>
          <w:rFonts w:ascii="Times New Roman" w:hAnsi="Times New Roman"/>
          <w:sz w:val="28"/>
          <w:szCs w:val="28"/>
        </w:rPr>
        <w:t>və 71-ci maddəsinin II hissəsi</w:t>
      </w:r>
      <w:r w:rsidR="00FA22C7" w:rsidRPr="001A00FD">
        <w:rPr>
          <w:rFonts w:ascii="Times New Roman" w:hAnsi="Times New Roman"/>
          <w:sz w:val="28"/>
          <w:szCs w:val="28"/>
        </w:rPr>
        <w:t>nin</w:t>
      </w:r>
      <w:r w:rsidR="003C02C1" w:rsidRPr="001A00FD">
        <w:rPr>
          <w:rFonts w:ascii="Times New Roman" w:hAnsi="Times New Roman"/>
          <w:sz w:val="28"/>
          <w:szCs w:val="28"/>
        </w:rPr>
        <w:t>,</w:t>
      </w:r>
      <w:r w:rsidR="00350966" w:rsidRPr="001A00FD">
        <w:rPr>
          <w:rFonts w:ascii="Times New Roman" w:hAnsi="Times New Roman"/>
          <w:sz w:val="28"/>
          <w:szCs w:val="28"/>
        </w:rPr>
        <w:t xml:space="preserve"> habelə “Azərbaycan Respublikasında insan hüquq və azadlıqlarının həyata keçirilməsinin tənzimlənməsi haqqında” Konstitusiya Qanununun 3</w:t>
      </w:r>
      <w:r w:rsidR="00C67490" w:rsidRPr="001A00FD">
        <w:rPr>
          <w:rFonts w:ascii="Times New Roman" w:hAnsi="Times New Roman"/>
          <w:sz w:val="28"/>
          <w:szCs w:val="28"/>
        </w:rPr>
        <w:t>-cü</w:t>
      </w:r>
      <w:r w:rsidR="00350966" w:rsidRPr="001A00FD">
        <w:rPr>
          <w:rFonts w:ascii="Times New Roman" w:hAnsi="Times New Roman"/>
          <w:sz w:val="28"/>
          <w:szCs w:val="28"/>
        </w:rPr>
        <w:t xml:space="preserve"> maddəsinin müddə</w:t>
      </w:r>
      <w:r w:rsidR="005756AF" w:rsidRPr="001A00FD">
        <w:rPr>
          <w:rFonts w:ascii="Times New Roman" w:hAnsi="Times New Roman"/>
          <w:sz w:val="28"/>
          <w:szCs w:val="28"/>
        </w:rPr>
        <w:t>alarından çıxış edərək</w:t>
      </w:r>
      <w:r w:rsidR="00C1384E" w:rsidRPr="001A00FD">
        <w:rPr>
          <w:rFonts w:ascii="Times New Roman" w:hAnsi="Times New Roman"/>
          <w:sz w:val="28"/>
          <w:szCs w:val="28"/>
        </w:rPr>
        <w:t>,</w:t>
      </w:r>
      <w:r w:rsidR="005756AF" w:rsidRPr="001A00FD">
        <w:rPr>
          <w:rFonts w:ascii="Times New Roman" w:hAnsi="Times New Roman"/>
          <w:sz w:val="28"/>
          <w:szCs w:val="28"/>
        </w:rPr>
        <w:t xml:space="preserve"> qanuni quvvəyyə minmiş məhkəmə </w:t>
      </w:r>
      <w:r w:rsidR="0095115F" w:rsidRPr="001A00FD">
        <w:rPr>
          <w:rFonts w:ascii="Times New Roman" w:hAnsi="Times New Roman"/>
          <w:sz w:val="28"/>
          <w:szCs w:val="28"/>
        </w:rPr>
        <w:t>qətnamə</w:t>
      </w:r>
      <w:r w:rsidR="003C02C1" w:rsidRPr="001A00FD">
        <w:rPr>
          <w:rFonts w:ascii="Times New Roman" w:hAnsi="Times New Roman"/>
          <w:sz w:val="28"/>
          <w:szCs w:val="28"/>
        </w:rPr>
        <w:t>si</w:t>
      </w:r>
      <w:r w:rsidR="0095115F" w:rsidRPr="001A00FD">
        <w:rPr>
          <w:rFonts w:ascii="Times New Roman" w:hAnsi="Times New Roman"/>
          <w:sz w:val="28"/>
          <w:szCs w:val="28"/>
        </w:rPr>
        <w:t>nin</w:t>
      </w:r>
      <w:r w:rsidR="005756AF" w:rsidRPr="001A00FD">
        <w:rPr>
          <w:rFonts w:ascii="Times New Roman" w:hAnsi="Times New Roman"/>
          <w:sz w:val="28"/>
          <w:szCs w:val="28"/>
        </w:rPr>
        <w:t xml:space="preserve"> daha </w:t>
      </w:r>
      <w:r w:rsidR="00F837B4" w:rsidRPr="001A00FD">
        <w:rPr>
          <w:rFonts w:ascii="Times New Roman" w:hAnsi="Times New Roman"/>
          <w:sz w:val="28"/>
          <w:szCs w:val="28"/>
        </w:rPr>
        <w:t>səmərəli</w:t>
      </w:r>
      <w:r w:rsidR="005756AF" w:rsidRPr="001A00FD">
        <w:rPr>
          <w:rFonts w:ascii="Times New Roman" w:hAnsi="Times New Roman"/>
          <w:sz w:val="28"/>
          <w:szCs w:val="28"/>
        </w:rPr>
        <w:t xml:space="preserve"> icrasına nail olmaq məqsədilə, </w:t>
      </w:r>
      <w:r w:rsidR="00350966" w:rsidRPr="001A00FD">
        <w:rPr>
          <w:rFonts w:ascii="Times New Roman" w:hAnsi="Times New Roman"/>
          <w:sz w:val="28"/>
          <w:szCs w:val="28"/>
        </w:rPr>
        <w:t xml:space="preserve">konstitusiya </w:t>
      </w:r>
      <w:r w:rsidR="003C02C1" w:rsidRPr="001A00FD">
        <w:rPr>
          <w:rFonts w:ascii="Times New Roman" w:hAnsi="Times New Roman"/>
          <w:sz w:val="28"/>
          <w:szCs w:val="28"/>
        </w:rPr>
        <w:t xml:space="preserve">mütənasiblik </w:t>
      </w:r>
      <w:r w:rsidR="00350966" w:rsidRPr="001A00FD">
        <w:rPr>
          <w:rFonts w:ascii="Times New Roman" w:hAnsi="Times New Roman"/>
          <w:sz w:val="28"/>
          <w:szCs w:val="28"/>
        </w:rPr>
        <w:t>prinsipi əsasında tələbkarların və borcluların</w:t>
      </w:r>
      <w:r w:rsidR="005756AF" w:rsidRPr="001A00FD">
        <w:rPr>
          <w:rFonts w:ascii="Times New Roman" w:hAnsi="Times New Roman"/>
          <w:sz w:val="28"/>
          <w:szCs w:val="28"/>
        </w:rPr>
        <w:t xml:space="preserve"> </w:t>
      </w:r>
      <w:r w:rsidR="00350966" w:rsidRPr="001A00FD">
        <w:rPr>
          <w:rFonts w:ascii="Times New Roman" w:hAnsi="Times New Roman"/>
          <w:sz w:val="28"/>
          <w:szCs w:val="28"/>
        </w:rPr>
        <w:t>hüquq</w:t>
      </w:r>
      <w:r w:rsidR="005756AF" w:rsidRPr="001A00FD">
        <w:rPr>
          <w:rFonts w:ascii="Times New Roman" w:hAnsi="Times New Roman"/>
          <w:sz w:val="28"/>
          <w:szCs w:val="28"/>
        </w:rPr>
        <w:t>lar</w:t>
      </w:r>
      <w:r w:rsidR="00350966" w:rsidRPr="001A00FD">
        <w:rPr>
          <w:rFonts w:ascii="Times New Roman" w:hAnsi="Times New Roman"/>
          <w:sz w:val="28"/>
          <w:szCs w:val="28"/>
        </w:rPr>
        <w:t xml:space="preserve">ının </w:t>
      </w:r>
      <w:r w:rsidR="005756AF" w:rsidRPr="001A00FD">
        <w:rPr>
          <w:rFonts w:ascii="Times New Roman" w:hAnsi="Times New Roman"/>
          <w:sz w:val="28"/>
          <w:szCs w:val="28"/>
        </w:rPr>
        <w:t>ədalətli və ağlabatan tarazlığı</w:t>
      </w:r>
      <w:r w:rsidR="0083706A" w:rsidRPr="001A00FD">
        <w:rPr>
          <w:rFonts w:ascii="Times New Roman" w:hAnsi="Times New Roman"/>
          <w:sz w:val="28"/>
          <w:szCs w:val="28"/>
        </w:rPr>
        <w:t>nı</w:t>
      </w:r>
      <w:r w:rsidR="00350966" w:rsidRPr="001A00FD">
        <w:rPr>
          <w:rFonts w:ascii="Times New Roman" w:hAnsi="Times New Roman"/>
          <w:sz w:val="28"/>
          <w:szCs w:val="28"/>
        </w:rPr>
        <w:t xml:space="preserve"> təmin etmə</w:t>
      </w:r>
      <w:r w:rsidR="005756AF" w:rsidRPr="001A00FD">
        <w:rPr>
          <w:rFonts w:ascii="Times New Roman" w:hAnsi="Times New Roman"/>
          <w:sz w:val="28"/>
          <w:szCs w:val="28"/>
        </w:rPr>
        <w:t>klə</w:t>
      </w:r>
      <w:r w:rsidR="00350966" w:rsidRPr="001A00FD">
        <w:rPr>
          <w:rFonts w:ascii="Times New Roman" w:hAnsi="Times New Roman"/>
          <w:sz w:val="28"/>
          <w:szCs w:val="28"/>
        </w:rPr>
        <w:t xml:space="preserve">, </w:t>
      </w:r>
      <w:r w:rsidR="0083706A" w:rsidRPr="001A00FD">
        <w:rPr>
          <w:rFonts w:ascii="Times New Roman" w:hAnsi="Times New Roman"/>
          <w:sz w:val="28"/>
          <w:szCs w:val="28"/>
        </w:rPr>
        <w:t>onların</w:t>
      </w:r>
      <w:r w:rsidR="00350966" w:rsidRPr="001A00FD">
        <w:rPr>
          <w:rFonts w:ascii="Times New Roman" w:hAnsi="Times New Roman"/>
          <w:sz w:val="28"/>
          <w:szCs w:val="28"/>
        </w:rPr>
        <w:t xml:space="preserve"> </w:t>
      </w:r>
      <w:r w:rsidR="0083706A" w:rsidRPr="001A00FD">
        <w:rPr>
          <w:rFonts w:ascii="Times New Roman" w:hAnsi="Times New Roman"/>
          <w:sz w:val="28"/>
          <w:szCs w:val="28"/>
        </w:rPr>
        <w:t xml:space="preserve">konstitusiya </w:t>
      </w:r>
      <w:r w:rsidR="00350966" w:rsidRPr="001A00FD">
        <w:rPr>
          <w:rFonts w:ascii="Times New Roman" w:hAnsi="Times New Roman"/>
          <w:sz w:val="28"/>
          <w:szCs w:val="28"/>
        </w:rPr>
        <w:t>hüquq</w:t>
      </w:r>
      <w:r w:rsidR="0083706A" w:rsidRPr="001A00FD">
        <w:rPr>
          <w:rFonts w:ascii="Times New Roman" w:hAnsi="Times New Roman"/>
          <w:sz w:val="28"/>
          <w:szCs w:val="28"/>
        </w:rPr>
        <w:t>larının</w:t>
      </w:r>
      <w:r w:rsidR="00350966" w:rsidRPr="001A00FD">
        <w:rPr>
          <w:rFonts w:ascii="Times New Roman" w:hAnsi="Times New Roman"/>
          <w:sz w:val="28"/>
          <w:szCs w:val="28"/>
        </w:rPr>
        <w:t xml:space="preserve"> mahiyyətini dəyişməməlidir</w:t>
      </w:r>
      <w:r w:rsidR="00604010" w:rsidRPr="001A00FD">
        <w:rPr>
          <w:rFonts w:ascii="Times New Roman" w:hAnsi="Times New Roman"/>
          <w:sz w:val="28"/>
          <w:szCs w:val="28"/>
        </w:rPr>
        <w:t xml:space="preserve"> (</w:t>
      </w:r>
      <w:r w:rsidR="00212542" w:rsidRPr="001A00FD">
        <w:rPr>
          <w:rFonts w:ascii="Times New Roman" w:hAnsi="Times New Roman"/>
          <w:sz w:val="28"/>
          <w:szCs w:val="28"/>
        </w:rPr>
        <w:t>Konstitusiya Məhkəməsi Plenumunun “Azərbaycan Respublikası Mülki Prosessual Məcəlləsinin 231.4-cü maddəsinin şərh edilməsinə</w:t>
      </w:r>
      <w:r w:rsidR="00D61E4B" w:rsidRPr="001A00FD">
        <w:rPr>
          <w:rFonts w:ascii="Times New Roman" w:hAnsi="Times New Roman"/>
          <w:sz w:val="28"/>
          <w:szCs w:val="28"/>
        </w:rPr>
        <w:t xml:space="preserve"> dair” 4 </w:t>
      </w:r>
      <w:r w:rsidR="00212542" w:rsidRPr="001A00FD">
        <w:rPr>
          <w:rFonts w:ascii="Times New Roman" w:hAnsi="Times New Roman"/>
          <w:sz w:val="28"/>
          <w:szCs w:val="28"/>
        </w:rPr>
        <w:t>iyul</w:t>
      </w:r>
      <w:r w:rsidR="00946037" w:rsidRPr="001A00FD">
        <w:rPr>
          <w:rFonts w:ascii="Times New Roman" w:hAnsi="Times New Roman"/>
          <w:sz w:val="28"/>
          <w:szCs w:val="28"/>
        </w:rPr>
        <w:t xml:space="preserve"> </w:t>
      </w:r>
      <w:r w:rsidR="00212542" w:rsidRPr="001A00FD">
        <w:rPr>
          <w:rFonts w:ascii="Times New Roman" w:hAnsi="Times New Roman"/>
          <w:sz w:val="28"/>
          <w:szCs w:val="28"/>
        </w:rPr>
        <w:t>2014-cü il</w:t>
      </w:r>
      <w:r w:rsidR="00946037" w:rsidRPr="001A00FD">
        <w:rPr>
          <w:rFonts w:ascii="Times New Roman" w:hAnsi="Times New Roman"/>
          <w:sz w:val="28"/>
          <w:szCs w:val="28"/>
        </w:rPr>
        <w:t xml:space="preserve"> </w:t>
      </w:r>
      <w:r w:rsidR="00212542" w:rsidRPr="001A00FD">
        <w:rPr>
          <w:rFonts w:ascii="Times New Roman" w:hAnsi="Times New Roman"/>
          <w:sz w:val="28"/>
          <w:szCs w:val="28"/>
        </w:rPr>
        <w:t>tarixli Qərar</w:t>
      </w:r>
      <w:r w:rsidR="00C1384E" w:rsidRPr="001A00FD">
        <w:rPr>
          <w:rFonts w:ascii="Times New Roman" w:hAnsi="Times New Roman"/>
          <w:sz w:val="28"/>
          <w:szCs w:val="28"/>
        </w:rPr>
        <w:t>ı</w:t>
      </w:r>
      <w:r w:rsidR="00212542" w:rsidRPr="001A00FD">
        <w:rPr>
          <w:rFonts w:ascii="Times New Roman" w:hAnsi="Times New Roman"/>
          <w:sz w:val="28"/>
          <w:szCs w:val="28"/>
        </w:rPr>
        <w:t>)</w:t>
      </w:r>
      <w:r w:rsidR="00350966" w:rsidRPr="001A00FD">
        <w:rPr>
          <w:rFonts w:ascii="Times New Roman" w:hAnsi="Times New Roman"/>
          <w:sz w:val="28"/>
          <w:szCs w:val="28"/>
        </w:rPr>
        <w:t>.</w:t>
      </w:r>
    </w:p>
    <w:p w:rsidR="00350966" w:rsidRPr="001A00FD" w:rsidRDefault="00AF6C4D" w:rsidP="001A00FD">
      <w:pPr>
        <w:spacing w:after="0"/>
        <w:ind w:firstLine="567"/>
        <w:jc w:val="both"/>
        <w:rPr>
          <w:rFonts w:ascii="Times New Roman" w:hAnsi="Times New Roman"/>
          <w:sz w:val="28"/>
          <w:szCs w:val="28"/>
        </w:rPr>
      </w:pPr>
      <w:r w:rsidRPr="001A00FD">
        <w:rPr>
          <w:rFonts w:ascii="Times New Roman" w:hAnsi="Times New Roman"/>
          <w:sz w:val="28"/>
          <w:szCs w:val="28"/>
        </w:rPr>
        <w:t>Bu</w:t>
      </w:r>
      <w:r w:rsidR="00322E81" w:rsidRPr="001A00FD">
        <w:rPr>
          <w:rFonts w:ascii="Times New Roman" w:hAnsi="Times New Roman"/>
          <w:sz w:val="28"/>
          <w:szCs w:val="28"/>
        </w:rPr>
        <w:t xml:space="preserve"> hüquqi mövqelərin </w:t>
      </w:r>
      <w:r w:rsidR="003C02C1" w:rsidRPr="001A00FD">
        <w:rPr>
          <w:rFonts w:ascii="Times New Roman" w:hAnsi="Times New Roman"/>
          <w:sz w:val="28"/>
          <w:szCs w:val="28"/>
        </w:rPr>
        <w:t>da</w:t>
      </w:r>
      <w:r w:rsidRPr="001A00FD">
        <w:rPr>
          <w:rFonts w:ascii="Times New Roman" w:hAnsi="Times New Roman"/>
          <w:sz w:val="28"/>
          <w:szCs w:val="28"/>
        </w:rPr>
        <w:t>vam</w:t>
      </w:r>
      <w:r w:rsidR="003C02C1" w:rsidRPr="001A00FD">
        <w:rPr>
          <w:rFonts w:ascii="Times New Roman" w:hAnsi="Times New Roman"/>
          <w:sz w:val="28"/>
          <w:szCs w:val="28"/>
        </w:rPr>
        <w:t>ı</w:t>
      </w:r>
      <w:r w:rsidRPr="001A00FD">
        <w:rPr>
          <w:rFonts w:ascii="Times New Roman" w:hAnsi="Times New Roman"/>
          <w:sz w:val="28"/>
          <w:szCs w:val="28"/>
        </w:rPr>
        <w:t xml:space="preserve"> olaraq Konstitusiya Məhkəmə</w:t>
      </w:r>
      <w:r w:rsidR="007178FC" w:rsidRPr="001A00FD">
        <w:rPr>
          <w:rFonts w:ascii="Times New Roman" w:hAnsi="Times New Roman"/>
          <w:sz w:val="28"/>
          <w:szCs w:val="28"/>
        </w:rPr>
        <w:t>sinin Plenumu</w:t>
      </w:r>
      <w:r w:rsidRPr="001A00FD">
        <w:rPr>
          <w:rFonts w:ascii="Times New Roman" w:hAnsi="Times New Roman"/>
          <w:sz w:val="28"/>
          <w:szCs w:val="28"/>
        </w:rPr>
        <w:t xml:space="preserve"> qeyd edir ki, </w:t>
      </w:r>
      <w:r w:rsidR="00350966" w:rsidRPr="001A00FD">
        <w:rPr>
          <w:rFonts w:ascii="Times New Roman" w:hAnsi="Times New Roman"/>
          <w:sz w:val="28"/>
          <w:szCs w:val="28"/>
        </w:rPr>
        <w:t>möhlət</w:t>
      </w:r>
      <w:r w:rsidR="003C02C1" w:rsidRPr="001A00FD">
        <w:rPr>
          <w:rFonts w:ascii="Times New Roman" w:hAnsi="Times New Roman"/>
          <w:sz w:val="28"/>
          <w:szCs w:val="28"/>
        </w:rPr>
        <w:t xml:space="preserve"> ver</w:t>
      </w:r>
      <w:r w:rsidR="00C43179" w:rsidRPr="001A00FD">
        <w:rPr>
          <w:rFonts w:ascii="Times New Roman" w:hAnsi="Times New Roman"/>
          <w:sz w:val="28"/>
          <w:szCs w:val="28"/>
        </w:rPr>
        <w:t>i</w:t>
      </w:r>
      <w:r w:rsidR="00DD5338" w:rsidRPr="001A00FD">
        <w:rPr>
          <w:rFonts w:ascii="Times New Roman" w:hAnsi="Times New Roman"/>
          <w:sz w:val="28"/>
          <w:szCs w:val="28"/>
        </w:rPr>
        <w:t>lmə</w:t>
      </w:r>
      <w:r w:rsidR="00C43179" w:rsidRPr="001A00FD">
        <w:rPr>
          <w:rFonts w:ascii="Times New Roman" w:hAnsi="Times New Roman"/>
          <w:sz w:val="28"/>
          <w:szCs w:val="28"/>
        </w:rPr>
        <w:t>si</w:t>
      </w:r>
      <w:r w:rsidR="00350966" w:rsidRPr="001A00FD">
        <w:rPr>
          <w:rFonts w:ascii="Times New Roman" w:hAnsi="Times New Roman"/>
          <w:sz w:val="28"/>
          <w:szCs w:val="28"/>
        </w:rPr>
        <w:t xml:space="preserve"> nəticəsində </w:t>
      </w:r>
      <w:r w:rsidR="004E1242" w:rsidRPr="001A00FD">
        <w:rPr>
          <w:rFonts w:ascii="Times New Roman" w:hAnsi="Times New Roman"/>
          <w:sz w:val="28"/>
          <w:szCs w:val="28"/>
        </w:rPr>
        <w:t xml:space="preserve">yuxarıda göstərilən </w:t>
      </w:r>
      <w:r w:rsidR="00604010" w:rsidRPr="001A00FD">
        <w:rPr>
          <w:rFonts w:ascii="Times New Roman" w:hAnsi="Times New Roman"/>
          <w:sz w:val="28"/>
          <w:szCs w:val="28"/>
        </w:rPr>
        <w:t>məqsədlərə nail ola bilmədikdə</w:t>
      </w:r>
      <w:r w:rsidR="00350966" w:rsidRPr="001A00FD">
        <w:rPr>
          <w:rFonts w:ascii="Times New Roman" w:hAnsi="Times New Roman"/>
          <w:sz w:val="28"/>
          <w:szCs w:val="28"/>
        </w:rPr>
        <w:t>, o cümlədən, möhlə</w:t>
      </w:r>
      <w:r w:rsidR="00C1384E" w:rsidRPr="001A00FD">
        <w:rPr>
          <w:rFonts w:ascii="Times New Roman" w:hAnsi="Times New Roman"/>
          <w:sz w:val="28"/>
          <w:szCs w:val="28"/>
        </w:rPr>
        <w:t>t</w:t>
      </w:r>
      <w:r w:rsidR="00350966" w:rsidRPr="001A00FD">
        <w:rPr>
          <w:rFonts w:ascii="Times New Roman" w:hAnsi="Times New Roman"/>
          <w:sz w:val="28"/>
          <w:szCs w:val="28"/>
        </w:rPr>
        <w:t xml:space="preserve"> verilməsi</w:t>
      </w:r>
      <w:r w:rsidR="00322E81" w:rsidRPr="001A00FD">
        <w:rPr>
          <w:rFonts w:ascii="Times New Roman" w:hAnsi="Times New Roman"/>
          <w:sz w:val="28"/>
          <w:szCs w:val="28"/>
        </w:rPr>
        <w:t>nə görə</w:t>
      </w:r>
      <w:r w:rsidR="00350966" w:rsidRPr="001A00FD">
        <w:rPr>
          <w:rFonts w:ascii="Times New Roman" w:hAnsi="Times New Roman"/>
          <w:sz w:val="28"/>
          <w:szCs w:val="28"/>
        </w:rPr>
        <w:t xml:space="preserve"> icra icraatının uzun müddət başlanması </w:t>
      </w:r>
      <w:r w:rsidR="00F45EAE" w:rsidRPr="001A00FD">
        <w:rPr>
          <w:rFonts w:ascii="Times New Roman" w:hAnsi="Times New Roman"/>
          <w:sz w:val="28"/>
          <w:szCs w:val="28"/>
        </w:rPr>
        <w:t>mümkün olmadıqda</w:t>
      </w:r>
      <w:r w:rsidR="00350966" w:rsidRPr="001A00FD">
        <w:rPr>
          <w:rFonts w:ascii="Times New Roman" w:hAnsi="Times New Roman"/>
          <w:sz w:val="28"/>
          <w:szCs w:val="28"/>
        </w:rPr>
        <w:t xml:space="preserve">, </w:t>
      </w:r>
      <w:r w:rsidR="00322E81" w:rsidRPr="001A00FD">
        <w:rPr>
          <w:rFonts w:ascii="Times New Roman" w:hAnsi="Times New Roman"/>
          <w:sz w:val="28"/>
          <w:szCs w:val="28"/>
        </w:rPr>
        <w:t>işdə iştirak edən şəxslərin</w:t>
      </w:r>
      <w:r w:rsidR="00F837B4" w:rsidRPr="001A00FD">
        <w:rPr>
          <w:rFonts w:ascii="Times New Roman" w:hAnsi="Times New Roman"/>
          <w:sz w:val="28"/>
          <w:szCs w:val="28"/>
        </w:rPr>
        <w:t xml:space="preserve">, </w:t>
      </w:r>
      <w:r w:rsidR="00C1384E" w:rsidRPr="001A00FD">
        <w:rPr>
          <w:rFonts w:ascii="Times New Roman" w:hAnsi="Times New Roman"/>
          <w:sz w:val="28"/>
          <w:szCs w:val="28"/>
        </w:rPr>
        <w:t>Mülki Prosessual Məcəllənin</w:t>
      </w:r>
      <w:r w:rsidR="00F837B4" w:rsidRPr="001A00FD">
        <w:rPr>
          <w:rFonts w:ascii="Times New Roman" w:hAnsi="Times New Roman"/>
          <w:sz w:val="28"/>
          <w:szCs w:val="28"/>
        </w:rPr>
        <w:t xml:space="preserve"> 231.1-ci maddəsinin məzmununa əsasən, </w:t>
      </w:r>
      <w:r w:rsidR="00350966" w:rsidRPr="001A00FD">
        <w:rPr>
          <w:rFonts w:ascii="Times New Roman" w:hAnsi="Times New Roman"/>
          <w:sz w:val="28"/>
          <w:szCs w:val="28"/>
        </w:rPr>
        <w:t>qətnamənin icra qaydasını</w:t>
      </w:r>
      <w:r w:rsidR="00F6210A" w:rsidRPr="001A00FD">
        <w:rPr>
          <w:rFonts w:ascii="Times New Roman" w:hAnsi="Times New Roman"/>
          <w:sz w:val="28"/>
          <w:szCs w:val="28"/>
        </w:rPr>
        <w:t>n</w:t>
      </w:r>
      <w:r w:rsidR="00350966" w:rsidRPr="001A00FD">
        <w:rPr>
          <w:rFonts w:ascii="Times New Roman" w:hAnsi="Times New Roman"/>
          <w:sz w:val="28"/>
          <w:szCs w:val="28"/>
        </w:rPr>
        <w:t xml:space="preserve"> dəyişdir</w:t>
      </w:r>
      <w:r w:rsidR="00322E81" w:rsidRPr="001A00FD">
        <w:rPr>
          <w:rFonts w:ascii="Times New Roman" w:hAnsi="Times New Roman"/>
          <w:sz w:val="28"/>
          <w:szCs w:val="28"/>
        </w:rPr>
        <w:t>ilməsi</w:t>
      </w:r>
      <w:r w:rsidR="00350966" w:rsidRPr="001A00FD">
        <w:rPr>
          <w:rFonts w:ascii="Times New Roman" w:hAnsi="Times New Roman"/>
          <w:sz w:val="28"/>
          <w:szCs w:val="28"/>
        </w:rPr>
        <w:t xml:space="preserve"> haqqında </w:t>
      </w:r>
      <w:r w:rsidR="00F6210A" w:rsidRPr="001A00FD">
        <w:rPr>
          <w:rFonts w:ascii="Times New Roman" w:hAnsi="Times New Roman"/>
          <w:sz w:val="28"/>
          <w:szCs w:val="28"/>
        </w:rPr>
        <w:t xml:space="preserve">ərizə ilə </w:t>
      </w:r>
      <w:r w:rsidR="00212542" w:rsidRPr="001A00FD">
        <w:rPr>
          <w:rFonts w:ascii="Times New Roman" w:hAnsi="Times New Roman"/>
          <w:sz w:val="28"/>
          <w:szCs w:val="28"/>
        </w:rPr>
        <w:t>məhkəməyə müraciət etmək</w:t>
      </w:r>
      <w:r w:rsidR="00350966" w:rsidRPr="001A00FD">
        <w:rPr>
          <w:rFonts w:ascii="Times New Roman" w:hAnsi="Times New Roman"/>
          <w:sz w:val="28"/>
          <w:szCs w:val="28"/>
        </w:rPr>
        <w:t xml:space="preserve"> hüququ saxlanılır.</w:t>
      </w:r>
    </w:p>
    <w:p w:rsidR="00212542" w:rsidRPr="001A00FD" w:rsidRDefault="00212542" w:rsidP="001A00FD">
      <w:pPr>
        <w:spacing w:after="0"/>
        <w:ind w:firstLine="567"/>
        <w:jc w:val="both"/>
        <w:rPr>
          <w:rFonts w:ascii="Times New Roman" w:hAnsi="Times New Roman"/>
          <w:sz w:val="28"/>
          <w:szCs w:val="28"/>
        </w:rPr>
      </w:pPr>
      <w:r w:rsidRPr="001A00FD">
        <w:rPr>
          <w:rFonts w:ascii="Times New Roman" w:hAnsi="Times New Roman"/>
          <w:sz w:val="28"/>
          <w:szCs w:val="28"/>
        </w:rPr>
        <w:t>Belə ki, məhkəmə qətnaməsinin icra üsulları iş üzrə tərəflərdən birinin pozulmuş hüquqlarının bərpasına yönəlmiş hərəkətlər sistemi</w:t>
      </w:r>
      <w:r w:rsidR="00880014" w:rsidRPr="001A00FD">
        <w:rPr>
          <w:rFonts w:ascii="Times New Roman" w:hAnsi="Times New Roman"/>
          <w:sz w:val="28"/>
          <w:szCs w:val="28"/>
        </w:rPr>
        <w:t>ni</w:t>
      </w:r>
      <w:r w:rsidRPr="001A00FD">
        <w:rPr>
          <w:rFonts w:ascii="Times New Roman" w:hAnsi="Times New Roman"/>
          <w:sz w:val="28"/>
          <w:szCs w:val="28"/>
        </w:rPr>
        <w:t xml:space="preserve"> </w:t>
      </w:r>
      <w:r w:rsidR="00DD5338" w:rsidRPr="001A00FD">
        <w:rPr>
          <w:rFonts w:ascii="Times New Roman" w:hAnsi="Times New Roman"/>
          <w:sz w:val="28"/>
          <w:szCs w:val="28"/>
        </w:rPr>
        <w:t>nəzərdə tutur</w:t>
      </w:r>
      <w:r w:rsidRPr="001A00FD">
        <w:rPr>
          <w:rFonts w:ascii="Times New Roman" w:hAnsi="Times New Roman"/>
          <w:sz w:val="28"/>
          <w:szCs w:val="28"/>
        </w:rPr>
        <w:t xml:space="preserve">. </w:t>
      </w:r>
      <w:proofErr w:type="gramStart"/>
      <w:r w:rsidRPr="001A00FD">
        <w:rPr>
          <w:rFonts w:ascii="Times New Roman" w:hAnsi="Times New Roman"/>
          <w:sz w:val="28"/>
          <w:szCs w:val="28"/>
        </w:rPr>
        <w:t>Məhkəmə qətnaməsinin icra qaydası isə müvafiq məhkəmə aktının icra üsullarının mə</w:t>
      </w:r>
      <w:r w:rsidR="009D6DD2" w:rsidRPr="001A00FD">
        <w:rPr>
          <w:rFonts w:ascii="Times New Roman" w:hAnsi="Times New Roman"/>
          <w:sz w:val="28"/>
          <w:szCs w:val="28"/>
        </w:rPr>
        <w:t>zmunu</w:t>
      </w:r>
      <w:r w:rsidR="003C02C1" w:rsidRPr="001A00FD">
        <w:rPr>
          <w:rFonts w:ascii="Times New Roman" w:hAnsi="Times New Roman"/>
          <w:sz w:val="28"/>
          <w:szCs w:val="28"/>
        </w:rPr>
        <w:t>nu</w:t>
      </w:r>
      <w:r w:rsidRPr="001A00FD">
        <w:rPr>
          <w:rFonts w:ascii="Times New Roman" w:hAnsi="Times New Roman"/>
          <w:sz w:val="28"/>
          <w:szCs w:val="28"/>
        </w:rPr>
        <w:t xml:space="preserve"> </w:t>
      </w:r>
      <w:r w:rsidR="009D6DD2" w:rsidRPr="001A00FD">
        <w:rPr>
          <w:rFonts w:ascii="Times New Roman" w:hAnsi="Times New Roman"/>
          <w:sz w:val="28"/>
          <w:szCs w:val="28"/>
        </w:rPr>
        <w:t>təşkil edən</w:t>
      </w:r>
      <w:r w:rsidRPr="001A00FD">
        <w:rPr>
          <w:rFonts w:ascii="Times New Roman" w:hAnsi="Times New Roman"/>
          <w:sz w:val="28"/>
          <w:szCs w:val="28"/>
        </w:rPr>
        <w:t>, müəyyən ardıcıllıqla və müvafiq qaydalara riayət etməklə yerinə yetirilən hərəkətlərin mə</w:t>
      </w:r>
      <w:r w:rsidR="00F6210A" w:rsidRPr="001A00FD">
        <w:rPr>
          <w:rFonts w:ascii="Times New Roman" w:hAnsi="Times New Roman"/>
          <w:sz w:val="28"/>
          <w:szCs w:val="28"/>
        </w:rPr>
        <w:t>cmusudur</w:t>
      </w:r>
      <w:r w:rsidRPr="001A00FD">
        <w:rPr>
          <w:rFonts w:ascii="Times New Roman" w:hAnsi="Times New Roman"/>
          <w:sz w:val="28"/>
          <w:szCs w:val="28"/>
        </w:rPr>
        <w:t>.</w:t>
      </w:r>
      <w:proofErr w:type="gramEnd"/>
      <w:r w:rsidR="00C23B41" w:rsidRPr="001A00FD">
        <w:rPr>
          <w:rFonts w:ascii="Times New Roman" w:hAnsi="Times New Roman"/>
          <w:sz w:val="28"/>
          <w:szCs w:val="28"/>
        </w:rPr>
        <w:t xml:space="preserve"> </w:t>
      </w:r>
      <w:proofErr w:type="gramStart"/>
      <w:r w:rsidRPr="001A00FD">
        <w:rPr>
          <w:rFonts w:ascii="Times New Roman" w:hAnsi="Times New Roman"/>
          <w:sz w:val="28"/>
          <w:szCs w:val="28"/>
        </w:rPr>
        <w:t>Qətnamənin icra qaydasının dəyişd</w:t>
      </w:r>
      <w:r w:rsidR="00880014" w:rsidRPr="001A00FD">
        <w:rPr>
          <w:rFonts w:ascii="Times New Roman" w:hAnsi="Times New Roman"/>
          <w:sz w:val="28"/>
          <w:szCs w:val="28"/>
        </w:rPr>
        <w:t>i</w:t>
      </w:r>
      <w:r w:rsidRPr="001A00FD">
        <w:rPr>
          <w:rFonts w:ascii="Times New Roman" w:hAnsi="Times New Roman"/>
          <w:sz w:val="28"/>
          <w:szCs w:val="28"/>
        </w:rPr>
        <w:t>rilməsi məhkəmə tərəfindən icra hərəkətlərin</w:t>
      </w:r>
      <w:r w:rsidR="003C02C1" w:rsidRPr="001A00FD">
        <w:rPr>
          <w:rFonts w:ascii="Times New Roman" w:hAnsi="Times New Roman"/>
          <w:sz w:val="28"/>
          <w:szCs w:val="28"/>
        </w:rPr>
        <w:t>in</w:t>
      </w:r>
      <w:r w:rsidRPr="001A00FD">
        <w:rPr>
          <w:rFonts w:ascii="Times New Roman" w:hAnsi="Times New Roman"/>
          <w:sz w:val="28"/>
          <w:szCs w:val="28"/>
        </w:rPr>
        <w:t xml:space="preserve"> yerinə yetirilməsi ardıcıllığının (növbəli</w:t>
      </w:r>
      <w:r w:rsidR="00F6210A" w:rsidRPr="001A00FD">
        <w:rPr>
          <w:rFonts w:ascii="Times New Roman" w:hAnsi="Times New Roman"/>
          <w:sz w:val="28"/>
          <w:szCs w:val="28"/>
        </w:rPr>
        <w:t>li</w:t>
      </w:r>
      <w:r w:rsidRPr="001A00FD">
        <w:rPr>
          <w:rFonts w:ascii="Times New Roman" w:hAnsi="Times New Roman"/>
          <w:sz w:val="28"/>
          <w:szCs w:val="28"/>
        </w:rPr>
        <w:t>yinin), yaxud göstərilən hərəkətlərin məzmununun (həyata keçirilməsi şərtlərinin) dəyişdirilməsi</w:t>
      </w:r>
      <w:r w:rsidR="00275301" w:rsidRPr="001A00FD">
        <w:rPr>
          <w:rFonts w:ascii="Times New Roman" w:hAnsi="Times New Roman"/>
          <w:sz w:val="28"/>
          <w:szCs w:val="28"/>
        </w:rPr>
        <w:t>ndə</w:t>
      </w:r>
      <w:r w:rsidRPr="001A00FD">
        <w:rPr>
          <w:rFonts w:ascii="Times New Roman" w:hAnsi="Times New Roman"/>
          <w:sz w:val="28"/>
          <w:szCs w:val="28"/>
        </w:rPr>
        <w:t xml:space="preserve"> </w:t>
      </w:r>
      <w:r w:rsidR="00275301" w:rsidRPr="001A00FD">
        <w:rPr>
          <w:rFonts w:ascii="Times New Roman" w:hAnsi="Times New Roman"/>
          <w:sz w:val="28"/>
          <w:szCs w:val="28"/>
        </w:rPr>
        <w:t>ifadə olunur</w:t>
      </w:r>
      <w:r w:rsidRPr="001A00FD">
        <w:rPr>
          <w:rFonts w:ascii="Times New Roman" w:hAnsi="Times New Roman"/>
          <w:sz w:val="28"/>
          <w:szCs w:val="28"/>
        </w:rPr>
        <w:t>.</w:t>
      </w:r>
      <w:proofErr w:type="gramEnd"/>
    </w:p>
    <w:p w:rsidR="00774000" w:rsidRPr="001A00FD" w:rsidRDefault="00C23B41"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Məhkəmə</w:t>
      </w:r>
      <w:r w:rsidR="00C1384E" w:rsidRPr="001A00FD">
        <w:rPr>
          <w:rFonts w:ascii="Times New Roman" w:hAnsi="Times New Roman"/>
          <w:sz w:val="28"/>
          <w:szCs w:val="28"/>
        </w:rPr>
        <w:t>,</w:t>
      </w:r>
      <w:r w:rsidRPr="001A00FD">
        <w:rPr>
          <w:rFonts w:ascii="Times New Roman" w:hAnsi="Times New Roman"/>
          <w:sz w:val="28"/>
          <w:szCs w:val="28"/>
        </w:rPr>
        <w:t xml:space="preserve"> qətnamənin icrasın</w:t>
      </w:r>
      <w:r w:rsidR="00C1384E" w:rsidRPr="001A00FD">
        <w:rPr>
          <w:rFonts w:ascii="Times New Roman" w:hAnsi="Times New Roman"/>
          <w:sz w:val="28"/>
          <w:szCs w:val="28"/>
        </w:rPr>
        <w:t>ı</w:t>
      </w:r>
      <w:r w:rsidRPr="001A00FD">
        <w:rPr>
          <w:rFonts w:ascii="Times New Roman" w:hAnsi="Times New Roman"/>
          <w:sz w:val="28"/>
          <w:szCs w:val="28"/>
        </w:rPr>
        <w:t xml:space="preserve"> müəyyən </w:t>
      </w:r>
      <w:r w:rsidR="00C1384E" w:rsidRPr="001A00FD">
        <w:rPr>
          <w:rFonts w:ascii="Times New Roman" w:hAnsi="Times New Roman"/>
          <w:sz w:val="28"/>
          <w:szCs w:val="28"/>
        </w:rPr>
        <w:t>h</w:t>
      </w:r>
      <w:r w:rsidR="000359FF" w:rsidRPr="001A00FD">
        <w:rPr>
          <w:rFonts w:ascii="Times New Roman" w:hAnsi="Times New Roman"/>
          <w:sz w:val="28"/>
          <w:szCs w:val="28"/>
        </w:rPr>
        <w:t xml:space="preserve">adisənin gələcəkdə baş verməsi </w:t>
      </w:r>
      <w:r w:rsidRPr="001A00FD">
        <w:rPr>
          <w:rFonts w:ascii="Times New Roman" w:hAnsi="Times New Roman"/>
          <w:sz w:val="28"/>
          <w:szCs w:val="28"/>
        </w:rPr>
        <w:t>ilə əlaqələndirib, möhlət verə</w:t>
      </w:r>
      <w:r w:rsidR="00C1384E" w:rsidRPr="001A00FD">
        <w:rPr>
          <w:rFonts w:ascii="Times New Roman" w:hAnsi="Times New Roman"/>
          <w:sz w:val="28"/>
          <w:szCs w:val="28"/>
        </w:rPr>
        <w:t>rək</w:t>
      </w:r>
      <w:r w:rsidRPr="001A00FD">
        <w:rPr>
          <w:rFonts w:ascii="Times New Roman" w:hAnsi="Times New Roman"/>
          <w:sz w:val="28"/>
          <w:szCs w:val="28"/>
        </w:rPr>
        <w:t xml:space="preserve"> qətnamənin </w:t>
      </w:r>
      <w:r w:rsidR="00322E81" w:rsidRPr="001A00FD">
        <w:rPr>
          <w:rFonts w:ascii="Times New Roman" w:hAnsi="Times New Roman"/>
          <w:sz w:val="28"/>
          <w:szCs w:val="28"/>
        </w:rPr>
        <w:t xml:space="preserve">müvafiq </w:t>
      </w:r>
      <w:r w:rsidRPr="001A00FD">
        <w:rPr>
          <w:rFonts w:ascii="Times New Roman" w:hAnsi="Times New Roman"/>
          <w:sz w:val="28"/>
          <w:szCs w:val="28"/>
        </w:rPr>
        <w:t>icra qaydası</w:t>
      </w:r>
      <w:r w:rsidR="003C02C1" w:rsidRPr="001A00FD">
        <w:rPr>
          <w:rFonts w:ascii="Times New Roman" w:hAnsi="Times New Roman"/>
          <w:sz w:val="28"/>
          <w:szCs w:val="28"/>
        </w:rPr>
        <w:t>nı</w:t>
      </w:r>
      <w:r w:rsidRPr="001A00FD">
        <w:rPr>
          <w:rFonts w:ascii="Times New Roman" w:hAnsi="Times New Roman"/>
          <w:sz w:val="28"/>
          <w:szCs w:val="28"/>
        </w:rPr>
        <w:t xml:space="preserve"> müəyyən </w:t>
      </w:r>
      <w:r w:rsidR="003C02C1" w:rsidRPr="001A00FD">
        <w:rPr>
          <w:rFonts w:ascii="Times New Roman" w:hAnsi="Times New Roman"/>
          <w:sz w:val="28"/>
          <w:szCs w:val="28"/>
        </w:rPr>
        <w:t>etmiş</w:t>
      </w:r>
      <w:r w:rsidRPr="001A00FD">
        <w:rPr>
          <w:rFonts w:ascii="Times New Roman" w:hAnsi="Times New Roman"/>
          <w:sz w:val="28"/>
          <w:szCs w:val="28"/>
        </w:rPr>
        <w:t xml:space="preserve"> olur.</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Bu</w:t>
      </w:r>
      <w:r w:rsidR="00774000" w:rsidRPr="001A00FD">
        <w:rPr>
          <w:rFonts w:ascii="Times New Roman" w:hAnsi="Times New Roman"/>
          <w:sz w:val="28"/>
          <w:szCs w:val="28"/>
        </w:rPr>
        <w:t xml:space="preserve"> ardıcıllıqla icra hərəkətlərinin yerinə yetirilməsində çətinliklər </w:t>
      </w:r>
      <w:r w:rsidR="00622810" w:rsidRPr="001A00FD">
        <w:rPr>
          <w:rFonts w:ascii="Times New Roman" w:hAnsi="Times New Roman"/>
          <w:sz w:val="28"/>
          <w:szCs w:val="28"/>
        </w:rPr>
        <w:t>yarandıqda</w:t>
      </w:r>
      <w:r w:rsidR="00774000" w:rsidRPr="001A00FD">
        <w:rPr>
          <w:rFonts w:ascii="Times New Roman" w:hAnsi="Times New Roman"/>
          <w:sz w:val="28"/>
          <w:szCs w:val="28"/>
        </w:rPr>
        <w:t xml:space="preserve"> həmin icra qaydasının dəyişdirilməsi zərurəti yarana bilər.</w:t>
      </w:r>
      <w:proofErr w:type="gramEnd"/>
    </w:p>
    <w:p w:rsidR="007178FC" w:rsidRPr="001A00FD" w:rsidRDefault="00C43179"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Qeyd olunmalıdır ki, qətnamənin icra</w:t>
      </w:r>
      <w:r w:rsidR="003E219C" w:rsidRPr="001A00FD">
        <w:rPr>
          <w:rFonts w:ascii="Times New Roman" w:hAnsi="Times New Roman"/>
          <w:sz w:val="28"/>
          <w:szCs w:val="28"/>
        </w:rPr>
        <w:t xml:space="preserve"> </w:t>
      </w:r>
      <w:r w:rsidRPr="001A00FD">
        <w:rPr>
          <w:rFonts w:ascii="Times New Roman" w:hAnsi="Times New Roman"/>
          <w:sz w:val="28"/>
          <w:szCs w:val="28"/>
        </w:rPr>
        <w:t>qaydasını</w:t>
      </w:r>
      <w:r w:rsidR="003E219C" w:rsidRPr="001A00FD">
        <w:rPr>
          <w:rFonts w:ascii="Times New Roman" w:hAnsi="Times New Roman"/>
          <w:sz w:val="28"/>
          <w:szCs w:val="28"/>
        </w:rPr>
        <w:t>n</w:t>
      </w:r>
      <w:r w:rsidRPr="001A00FD">
        <w:rPr>
          <w:rFonts w:ascii="Times New Roman" w:hAnsi="Times New Roman"/>
          <w:sz w:val="28"/>
          <w:szCs w:val="28"/>
        </w:rPr>
        <w:t xml:space="preserve"> dəyişdir</w:t>
      </w:r>
      <w:r w:rsidR="003E219C" w:rsidRPr="001A00FD">
        <w:rPr>
          <w:rFonts w:ascii="Times New Roman" w:hAnsi="Times New Roman"/>
          <w:sz w:val="28"/>
          <w:szCs w:val="28"/>
        </w:rPr>
        <w:t>il</w:t>
      </w:r>
      <w:r w:rsidRPr="001A00FD">
        <w:rPr>
          <w:rFonts w:ascii="Times New Roman" w:hAnsi="Times New Roman"/>
          <w:sz w:val="28"/>
          <w:szCs w:val="28"/>
        </w:rPr>
        <w:t>mə</w:t>
      </w:r>
      <w:r w:rsidR="003E219C" w:rsidRPr="001A00FD">
        <w:rPr>
          <w:rFonts w:ascii="Times New Roman" w:hAnsi="Times New Roman"/>
          <w:sz w:val="28"/>
          <w:szCs w:val="28"/>
        </w:rPr>
        <w:t>si</w:t>
      </w:r>
      <w:r w:rsidRPr="001A00FD">
        <w:rPr>
          <w:rFonts w:ascii="Times New Roman" w:hAnsi="Times New Roman"/>
          <w:sz w:val="28"/>
          <w:szCs w:val="28"/>
        </w:rPr>
        <w:t xml:space="preserve"> işdə iştirak edən şəxslərin məhkəmə müdafiəsi hüququnun səmərəliliyini təmin edən vasitə kimi qiymətlə</w:t>
      </w:r>
      <w:r w:rsidR="007C632B" w:rsidRPr="001A00FD">
        <w:rPr>
          <w:rFonts w:ascii="Times New Roman" w:hAnsi="Times New Roman"/>
          <w:sz w:val="28"/>
          <w:szCs w:val="28"/>
        </w:rPr>
        <w:t>ndiri</w:t>
      </w:r>
      <w:r w:rsidR="00B00532" w:rsidRPr="001A00FD">
        <w:rPr>
          <w:rFonts w:ascii="Times New Roman" w:hAnsi="Times New Roman"/>
          <w:sz w:val="28"/>
          <w:szCs w:val="28"/>
        </w:rPr>
        <w:t>li</w:t>
      </w:r>
      <w:r w:rsidRPr="001A00FD">
        <w:rPr>
          <w:rFonts w:ascii="Times New Roman" w:hAnsi="Times New Roman"/>
          <w:sz w:val="28"/>
          <w:szCs w:val="28"/>
        </w:rPr>
        <w:t>r</w:t>
      </w:r>
      <w:r w:rsidR="00B00532" w:rsidRPr="001A00FD">
        <w:rPr>
          <w:rFonts w:ascii="Times New Roman" w:hAnsi="Times New Roman"/>
          <w:sz w:val="28"/>
          <w:szCs w:val="28"/>
        </w:rPr>
        <w:t xml:space="preserve"> və belə yanaşma Konstitusiyanın 60-cı maddəsinin I hissəsinin tələblərinə cavab verir</w:t>
      </w:r>
      <w:r w:rsidRPr="001A00FD">
        <w:rPr>
          <w:rFonts w:ascii="Times New Roman" w:hAnsi="Times New Roman"/>
          <w:sz w:val="28"/>
          <w:szCs w:val="28"/>
        </w:rPr>
        <w:t>.</w:t>
      </w:r>
      <w:proofErr w:type="gramEnd"/>
      <w:r w:rsidRPr="001A00FD">
        <w:rPr>
          <w:rFonts w:ascii="Times New Roman" w:hAnsi="Times New Roman"/>
          <w:sz w:val="28"/>
          <w:szCs w:val="28"/>
        </w:rPr>
        <w:t xml:space="preserve"> </w:t>
      </w:r>
      <w:proofErr w:type="gramStart"/>
      <w:r w:rsidRPr="001A00FD">
        <w:rPr>
          <w:rFonts w:ascii="Times New Roman" w:hAnsi="Times New Roman"/>
          <w:sz w:val="28"/>
          <w:szCs w:val="28"/>
        </w:rPr>
        <w:t>Burada bir daha n</w:t>
      </w:r>
      <w:r w:rsidR="007178FC" w:rsidRPr="001A00FD">
        <w:rPr>
          <w:rFonts w:ascii="Times New Roman" w:hAnsi="Times New Roman"/>
          <w:sz w:val="28"/>
          <w:szCs w:val="28"/>
        </w:rPr>
        <w:t xml:space="preserve">əzərə almaq lazımdır ki, möhlət verilməsi </w:t>
      </w:r>
      <w:r w:rsidR="00DA593E" w:rsidRPr="001A00FD">
        <w:rPr>
          <w:rFonts w:ascii="Times New Roman" w:hAnsi="Times New Roman"/>
          <w:sz w:val="28"/>
          <w:szCs w:val="28"/>
        </w:rPr>
        <w:t>nəticəsində</w:t>
      </w:r>
      <w:r w:rsidR="007178FC" w:rsidRPr="001A00FD">
        <w:rPr>
          <w:rFonts w:ascii="Times New Roman" w:hAnsi="Times New Roman"/>
          <w:sz w:val="28"/>
          <w:szCs w:val="28"/>
        </w:rPr>
        <w:t xml:space="preserve"> qanuni qüvvəyə minmiş qətnamə üzrə icra hərəkətlərinin uzun müddət ərzində başlaya bilməməsi məhkəməyə müraciət etmə</w:t>
      </w:r>
      <w:r w:rsidR="003E219C" w:rsidRPr="001A00FD">
        <w:rPr>
          <w:rFonts w:ascii="Times New Roman" w:hAnsi="Times New Roman"/>
          <w:sz w:val="28"/>
          <w:szCs w:val="28"/>
        </w:rPr>
        <w:t>k hüququnun</w:t>
      </w:r>
      <w:r w:rsidR="007178FC" w:rsidRPr="001A00FD">
        <w:rPr>
          <w:rFonts w:ascii="Times New Roman" w:hAnsi="Times New Roman"/>
          <w:sz w:val="28"/>
          <w:szCs w:val="28"/>
        </w:rPr>
        <w:t xml:space="preserve">, habelə </w:t>
      </w:r>
      <w:r w:rsidR="004A24EB" w:rsidRPr="001A00FD">
        <w:rPr>
          <w:rFonts w:ascii="Times New Roman" w:hAnsi="Times New Roman"/>
          <w:sz w:val="28"/>
          <w:szCs w:val="28"/>
        </w:rPr>
        <w:t xml:space="preserve">məhkəmə </w:t>
      </w:r>
      <w:r w:rsidR="00FB32EB" w:rsidRPr="001A00FD">
        <w:rPr>
          <w:rFonts w:ascii="Times New Roman" w:hAnsi="Times New Roman"/>
          <w:sz w:val="28"/>
          <w:szCs w:val="28"/>
        </w:rPr>
        <w:lastRenderedPageBreak/>
        <w:t>müdafiəsi təminatının</w:t>
      </w:r>
      <w:r w:rsidR="004A24EB" w:rsidRPr="001A00FD">
        <w:rPr>
          <w:rFonts w:ascii="Times New Roman" w:hAnsi="Times New Roman"/>
          <w:sz w:val="28"/>
          <w:szCs w:val="28"/>
        </w:rPr>
        <w:t xml:space="preserve"> </w:t>
      </w:r>
      <w:r w:rsidR="007178FC" w:rsidRPr="001A00FD">
        <w:rPr>
          <w:rFonts w:ascii="Times New Roman" w:hAnsi="Times New Roman"/>
          <w:sz w:val="28"/>
          <w:szCs w:val="28"/>
        </w:rPr>
        <w:t>ağlabatan müddət</w:t>
      </w:r>
      <w:r w:rsidR="00DA593E" w:rsidRPr="001A00FD">
        <w:rPr>
          <w:rFonts w:ascii="Times New Roman" w:hAnsi="Times New Roman"/>
          <w:sz w:val="28"/>
          <w:szCs w:val="28"/>
        </w:rPr>
        <w:t>də</w:t>
      </w:r>
      <w:r w:rsidR="007178FC" w:rsidRPr="001A00FD">
        <w:rPr>
          <w:rFonts w:ascii="Times New Roman" w:hAnsi="Times New Roman"/>
          <w:sz w:val="28"/>
          <w:szCs w:val="28"/>
        </w:rPr>
        <w:t xml:space="preserve"> </w:t>
      </w:r>
      <w:r w:rsidR="004A24EB" w:rsidRPr="001A00FD">
        <w:rPr>
          <w:rFonts w:ascii="Times New Roman" w:hAnsi="Times New Roman"/>
          <w:sz w:val="28"/>
          <w:szCs w:val="28"/>
        </w:rPr>
        <w:t xml:space="preserve">həyata keçirilməsi </w:t>
      </w:r>
      <w:r w:rsidR="007178FC" w:rsidRPr="001A00FD">
        <w:rPr>
          <w:rFonts w:ascii="Times New Roman" w:hAnsi="Times New Roman"/>
          <w:sz w:val="28"/>
          <w:szCs w:val="28"/>
        </w:rPr>
        <w:t>tələ</w:t>
      </w:r>
      <w:r w:rsidR="00DA593E" w:rsidRPr="001A00FD">
        <w:rPr>
          <w:rFonts w:ascii="Times New Roman" w:hAnsi="Times New Roman"/>
          <w:sz w:val="28"/>
          <w:szCs w:val="28"/>
        </w:rPr>
        <w:t>b</w:t>
      </w:r>
      <w:r w:rsidR="007178FC" w:rsidRPr="001A00FD">
        <w:rPr>
          <w:rFonts w:ascii="Times New Roman" w:hAnsi="Times New Roman"/>
          <w:sz w:val="28"/>
          <w:szCs w:val="28"/>
        </w:rPr>
        <w:t>inin pozulmasına gətirib çıxara bilər.</w:t>
      </w:r>
      <w:proofErr w:type="gramEnd"/>
    </w:p>
    <w:p w:rsidR="00920F08" w:rsidRPr="001A00FD" w:rsidRDefault="007C632B"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 xml:space="preserve">Belə ki, </w:t>
      </w:r>
      <w:r w:rsidR="00F45EAE" w:rsidRPr="001A00FD">
        <w:rPr>
          <w:rFonts w:ascii="Times New Roman" w:hAnsi="Times New Roman"/>
          <w:sz w:val="28"/>
          <w:szCs w:val="28"/>
        </w:rPr>
        <w:t xml:space="preserve">artıq qeyd edildiyi kimi, </w:t>
      </w:r>
      <w:r w:rsidR="00920F08" w:rsidRPr="001A00FD">
        <w:rPr>
          <w:rFonts w:ascii="Times New Roman" w:hAnsi="Times New Roman"/>
          <w:sz w:val="28"/>
          <w:szCs w:val="28"/>
        </w:rPr>
        <w:t>məhkəməyə müraciət etmək hüququ</w:t>
      </w:r>
      <w:r w:rsidR="003E219C" w:rsidRPr="001A00FD">
        <w:rPr>
          <w:rFonts w:ascii="Times New Roman" w:hAnsi="Times New Roman"/>
          <w:sz w:val="28"/>
          <w:szCs w:val="28"/>
        </w:rPr>
        <w:t>,</w:t>
      </w:r>
      <w:r w:rsidR="00920F08" w:rsidRPr="001A00FD">
        <w:rPr>
          <w:rFonts w:ascii="Times New Roman" w:hAnsi="Times New Roman"/>
          <w:sz w:val="28"/>
          <w:szCs w:val="28"/>
        </w:rPr>
        <w:t xml:space="preserve"> həmçinin mübahisənin məhkəmə vasitəsilə həllini də nəzərdə tutur.</w:t>
      </w:r>
      <w:proofErr w:type="gramEnd"/>
      <w:r w:rsidR="00920F08" w:rsidRPr="001A00FD">
        <w:rPr>
          <w:rFonts w:ascii="Times New Roman" w:hAnsi="Times New Roman"/>
          <w:sz w:val="28"/>
          <w:szCs w:val="28"/>
        </w:rPr>
        <w:t xml:space="preserve"> </w:t>
      </w:r>
      <w:proofErr w:type="gramStart"/>
      <w:r w:rsidR="00920F08" w:rsidRPr="001A00FD">
        <w:rPr>
          <w:rFonts w:ascii="Times New Roman" w:hAnsi="Times New Roman"/>
          <w:sz w:val="28"/>
          <w:szCs w:val="28"/>
        </w:rPr>
        <w:t xml:space="preserve">Yuxarıda göstərilən səbəbdən </w:t>
      </w:r>
      <w:r w:rsidR="00BE365E" w:rsidRPr="001A00FD">
        <w:rPr>
          <w:rFonts w:ascii="Times New Roman" w:hAnsi="Times New Roman"/>
          <w:sz w:val="28"/>
          <w:szCs w:val="28"/>
        </w:rPr>
        <w:t xml:space="preserve">icra üzrə </w:t>
      </w:r>
      <w:r w:rsidR="00920F08" w:rsidRPr="001A00FD">
        <w:rPr>
          <w:rFonts w:ascii="Times New Roman" w:hAnsi="Times New Roman"/>
          <w:sz w:val="28"/>
          <w:szCs w:val="28"/>
        </w:rPr>
        <w:t>icraatın uzun müddət ərzində başla</w:t>
      </w:r>
      <w:r w:rsidR="003E219C" w:rsidRPr="001A00FD">
        <w:rPr>
          <w:rFonts w:ascii="Times New Roman" w:hAnsi="Times New Roman"/>
          <w:sz w:val="28"/>
          <w:szCs w:val="28"/>
        </w:rPr>
        <w:t>n</w:t>
      </w:r>
      <w:r w:rsidR="00920F08" w:rsidRPr="001A00FD">
        <w:rPr>
          <w:rFonts w:ascii="Times New Roman" w:hAnsi="Times New Roman"/>
          <w:sz w:val="28"/>
          <w:szCs w:val="28"/>
        </w:rPr>
        <w:t xml:space="preserve">maması məhkəməyə müraciət etmək hüququnu </w:t>
      </w:r>
      <w:r w:rsidR="00AE214D" w:rsidRPr="001A00FD">
        <w:rPr>
          <w:rFonts w:ascii="Times New Roman" w:hAnsi="Times New Roman"/>
          <w:sz w:val="28"/>
          <w:szCs w:val="28"/>
        </w:rPr>
        <w:t>əhəmiyyətsiz edə bilər.</w:t>
      </w:r>
      <w:proofErr w:type="gramEnd"/>
      <w:r w:rsidR="00AE214D" w:rsidRPr="001A00FD">
        <w:rPr>
          <w:rFonts w:ascii="Times New Roman" w:hAnsi="Times New Roman"/>
          <w:sz w:val="28"/>
          <w:szCs w:val="28"/>
        </w:rPr>
        <w:t xml:space="preserve"> </w:t>
      </w:r>
    </w:p>
    <w:p w:rsidR="007C632B" w:rsidRPr="001A00FD" w:rsidRDefault="00F45EAE"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 xml:space="preserve">Həmçinin nəzərə almaq lazımdır ki, </w:t>
      </w:r>
      <w:r w:rsidR="007C632B" w:rsidRPr="001A00FD">
        <w:rPr>
          <w:rFonts w:ascii="Times New Roman" w:hAnsi="Times New Roman"/>
          <w:sz w:val="28"/>
          <w:szCs w:val="28"/>
        </w:rPr>
        <w:t xml:space="preserve">məhkəmə qətnaməsinin icrası müddəti </w:t>
      </w:r>
      <w:r w:rsidR="00FB32EB" w:rsidRPr="001A00FD">
        <w:rPr>
          <w:rFonts w:ascii="Times New Roman" w:hAnsi="Times New Roman"/>
          <w:sz w:val="28"/>
          <w:szCs w:val="28"/>
        </w:rPr>
        <w:t>məhkəmə müdafiəsi hüququnun tə</w:t>
      </w:r>
      <w:r w:rsidR="00DA593E" w:rsidRPr="001A00FD">
        <w:rPr>
          <w:rFonts w:ascii="Times New Roman" w:hAnsi="Times New Roman"/>
          <w:sz w:val="28"/>
          <w:szCs w:val="28"/>
        </w:rPr>
        <w:t>siri altına düşür</w:t>
      </w:r>
      <w:r w:rsidR="007C632B" w:rsidRPr="001A00FD">
        <w:rPr>
          <w:rFonts w:ascii="Times New Roman" w:hAnsi="Times New Roman"/>
          <w:sz w:val="28"/>
          <w:szCs w:val="28"/>
        </w:rPr>
        <w:t>.</w:t>
      </w:r>
      <w:proofErr w:type="gramEnd"/>
      <w:r w:rsidR="007C632B" w:rsidRPr="001A00FD">
        <w:rPr>
          <w:rFonts w:ascii="Times New Roman" w:hAnsi="Times New Roman"/>
          <w:sz w:val="28"/>
          <w:szCs w:val="28"/>
        </w:rPr>
        <w:t xml:space="preserve"> </w:t>
      </w:r>
      <w:proofErr w:type="gramStart"/>
      <w:r w:rsidR="00DA593E" w:rsidRPr="001A00FD">
        <w:rPr>
          <w:rFonts w:ascii="Times New Roman" w:hAnsi="Times New Roman"/>
          <w:sz w:val="28"/>
          <w:szCs w:val="28"/>
        </w:rPr>
        <w:t>Belə olan halda</w:t>
      </w:r>
      <w:r w:rsidR="007C632B" w:rsidRPr="001A00FD">
        <w:rPr>
          <w:rFonts w:ascii="Times New Roman" w:hAnsi="Times New Roman"/>
          <w:sz w:val="28"/>
          <w:szCs w:val="28"/>
        </w:rPr>
        <w:t xml:space="preserve"> icra hərəkətlərinin bu və ya digər səbə</w:t>
      </w:r>
      <w:r w:rsidR="00DA593E" w:rsidRPr="001A00FD">
        <w:rPr>
          <w:rFonts w:ascii="Times New Roman" w:hAnsi="Times New Roman"/>
          <w:sz w:val="28"/>
          <w:szCs w:val="28"/>
        </w:rPr>
        <w:t>bdən</w:t>
      </w:r>
      <w:r w:rsidR="007C632B" w:rsidRPr="001A00FD">
        <w:rPr>
          <w:rFonts w:ascii="Times New Roman" w:hAnsi="Times New Roman"/>
          <w:sz w:val="28"/>
          <w:szCs w:val="28"/>
        </w:rPr>
        <w:t xml:space="preserve"> uzun müddət başlanmaması </w:t>
      </w:r>
      <w:r w:rsidR="00657A50" w:rsidRPr="001A00FD">
        <w:rPr>
          <w:rFonts w:ascii="Times New Roman" w:hAnsi="Times New Roman"/>
          <w:sz w:val="28"/>
          <w:szCs w:val="28"/>
        </w:rPr>
        <w:t xml:space="preserve">məhkəmə </w:t>
      </w:r>
      <w:r w:rsidR="00FB32EB" w:rsidRPr="001A00FD">
        <w:rPr>
          <w:rFonts w:ascii="Times New Roman" w:hAnsi="Times New Roman"/>
          <w:sz w:val="28"/>
          <w:szCs w:val="28"/>
        </w:rPr>
        <w:t>müdafiə</w:t>
      </w:r>
      <w:r w:rsidR="00DA593E" w:rsidRPr="001A00FD">
        <w:rPr>
          <w:rFonts w:ascii="Times New Roman" w:hAnsi="Times New Roman"/>
          <w:sz w:val="28"/>
          <w:szCs w:val="28"/>
        </w:rPr>
        <w:t>sinin</w:t>
      </w:r>
      <w:r w:rsidR="00FB32EB" w:rsidRPr="001A00FD">
        <w:rPr>
          <w:rFonts w:ascii="Times New Roman" w:hAnsi="Times New Roman"/>
          <w:sz w:val="28"/>
          <w:szCs w:val="28"/>
        </w:rPr>
        <w:t xml:space="preserve"> a</w:t>
      </w:r>
      <w:r w:rsidR="00657A50" w:rsidRPr="001A00FD">
        <w:rPr>
          <w:rFonts w:ascii="Times New Roman" w:hAnsi="Times New Roman"/>
          <w:sz w:val="28"/>
          <w:szCs w:val="28"/>
        </w:rPr>
        <w:t>ğlabatan müddət</w:t>
      </w:r>
      <w:r w:rsidR="00DA593E" w:rsidRPr="001A00FD">
        <w:rPr>
          <w:rFonts w:ascii="Times New Roman" w:hAnsi="Times New Roman"/>
          <w:sz w:val="28"/>
          <w:szCs w:val="28"/>
        </w:rPr>
        <w:t>də</w:t>
      </w:r>
      <w:r w:rsidR="00657A50" w:rsidRPr="001A00FD">
        <w:rPr>
          <w:rFonts w:ascii="Times New Roman" w:hAnsi="Times New Roman"/>
          <w:sz w:val="28"/>
          <w:szCs w:val="28"/>
        </w:rPr>
        <w:t xml:space="preserve"> həyata keçir</w:t>
      </w:r>
      <w:r w:rsidR="00DA593E" w:rsidRPr="001A00FD">
        <w:rPr>
          <w:rFonts w:ascii="Times New Roman" w:hAnsi="Times New Roman"/>
          <w:sz w:val="28"/>
          <w:szCs w:val="28"/>
        </w:rPr>
        <w:t>il</w:t>
      </w:r>
      <w:r w:rsidR="00657A50" w:rsidRPr="001A00FD">
        <w:rPr>
          <w:rFonts w:ascii="Times New Roman" w:hAnsi="Times New Roman"/>
          <w:sz w:val="28"/>
          <w:szCs w:val="28"/>
        </w:rPr>
        <w:t>məməsinə</w:t>
      </w:r>
      <w:r w:rsidR="00FE5600" w:rsidRPr="001A00FD">
        <w:rPr>
          <w:rFonts w:ascii="Times New Roman" w:hAnsi="Times New Roman"/>
          <w:sz w:val="28"/>
          <w:szCs w:val="28"/>
        </w:rPr>
        <w:t>, pozulmuş hüquqların</w:t>
      </w:r>
      <w:r w:rsidR="007C632B" w:rsidRPr="001A00FD">
        <w:rPr>
          <w:rFonts w:ascii="Times New Roman" w:hAnsi="Times New Roman"/>
          <w:sz w:val="28"/>
          <w:szCs w:val="28"/>
        </w:rPr>
        <w:t xml:space="preserve"> bərpa olunmamasına, nəticə etibarilə məhkəmə müdafiəsi hüququnun səmərəli</w:t>
      </w:r>
      <w:r w:rsidR="00DA593E" w:rsidRPr="001A00FD">
        <w:rPr>
          <w:rFonts w:ascii="Times New Roman" w:hAnsi="Times New Roman"/>
          <w:sz w:val="28"/>
          <w:szCs w:val="28"/>
        </w:rPr>
        <w:t>li</w:t>
      </w:r>
      <w:r w:rsidR="007C632B" w:rsidRPr="001A00FD">
        <w:rPr>
          <w:rFonts w:ascii="Times New Roman" w:hAnsi="Times New Roman"/>
          <w:sz w:val="28"/>
          <w:szCs w:val="28"/>
        </w:rPr>
        <w:t xml:space="preserve">yinin azalmasına </w:t>
      </w:r>
      <w:r w:rsidR="00DA593E" w:rsidRPr="001A00FD">
        <w:rPr>
          <w:rFonts w:ascii="Times New Roman" w:hAnsi="Times New Roman"/>
          <w:sz w:val="28"/>
          <w:szCs w:val="28"/>
        </w:rPr>
        <w:t>gətirib çıxara bilər</w:t>
      </w:r>
      <w:r w:rsidR="007C632B" w:rsidRPr="001A00FD">
        <w:rPr>
          <w:rFonts w:ascii="Times New Roman" w:hAnsi="Times New Roman"/>
          <w:sz w:val="28"/>
          <w:szCs w:val="28"/>
        </w:rPr>
        <w:t>.</w:t>
      </w:r>
      <w:proofErr w:type="gramEnd"/>
    </w:p>
    <w:p w:rsidR="00096A12" w:rsidRPr="001A00FD" w:rsidRDefault="003013B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Möhlə</w:t>
      </w:r>
      <w:r w:rsidR="00DA593E" w:rsidRPr="001A00FD">
        <w:rPr>
          <w:rFonts w:ascii="Times New Roman" w:hAnsi="Times New Roman"/>
          <w:sz w:val="28"/>
          <w:szCs w:val="28"/>
        </w:rPr>
        <w:t>t</w:t>
      </w:r>
      <w:r w:rsidRPr="001A00FD">
        <w:rPr>
          <w:rFonts w:ascii="Times New Roman" w:hAnsi="Times New Roman"/>
          <w:sz w:val="28"/>
          <w:szCs w:val="28"/>
        </w:rPr>
        <w:t xml:space="preserve"> verilməsi </w:t>
      </w:r>
      <w:r w:rsidR="00322E81" w:rsidRPr="001A00FD">
        <w:rPr>
          <w:rFonts w:ascii="Times New Roman" w:hAnsi="Times New Roman"/>
          <w:sz w:val="28"/>
          <w:szCs w:val="28"/>
        </w:rPr>
        <w:t>məsələsi</w:t>
      </w:r>
      <w:r w:rsidR="00DA593E" w:rsidRPr="001A00FD">
        <w:rPr>
          <w:rFonts w:ascii="Times New Roman" w:hAnsi="Times New Roman"/>
          <w:sz w:val="28"/>
          <w:szCs w:val="28"/>
        </w:rPr>
        <w:t xml:space="preserve"> qanuni</w:t>
      </w:r>
      <w:r w:rsidR="00322E81" w:rsidRPr="001A00FD">
        <w:rPr>
          <w:rFonts w:ascii="Times New Roman" w:hAnsi="Times New Roman"/>
          <w:sz w:val="28"/>
          <w:szCs w:val="28"/>
        </w:rPr>
        <w:t xml:space="preserve"> </w:t>
      </w:r>
      <w:r w:rsidRPr="001A00FD">
        <w:rPr>
          <w:rFonts w:ascii="Times New Roman" w:hAnsi="Times New Roman"/>
          <w:sz w:val="28"/>
          <w:szCs w:val="28"/>
        </w:rPr>
        <w:t>qüvvəyə</w:t>
      </w:r>
      <w:r w:rsidR="00371AC5" w:rsidRPr="001A00FD">
        <w:rPr>
          <w:rFonts w:ascii="Times New Roman" w:hAnsi="Times New Roman"/>
          <w:sz w:val="28"/>
          <w:szCs w:val="28"/>
        </w:rPr>
        <w:t xml:space="preserve"> minmiş</w:t>
      </w:r>
      <w:r w:rsidRPr="001A00FD">
        <w:rPr>
          <w:rFonts w:ascii="Times New Roman" w:hAnsi="Times New Roman"/>
          <w:sz w:val="28"/>
          <w:szCs w:val="28"/>
        </w:rPr>
        <w:t xml:space="preserve"> qətnamə ilə həll olunduqdan sonra </w:t>
      </w:r>
      <w:r w:rsidR="00DA593E" w:rsidRPr="001A00FD">
        <w:rPr>
          <w:rFonts w:ascii="Times New Roman" w:hAnsi="Times New Roman"/>
          <w:sz w:val="28"/>
          <w:szCs w:val="28"/>
        </w:rPr>
        <w:t>Mülki Prosessual Məcəllənin</w:t>
      </w:r>
      <w:r w:rsidRPr="001A00FD">
        <w:rPr>
          <w:rFonts w:ascii="Times New Roman" w:hAnsi="Times New Roman"/>
          <w:sz w:val="28"/>
          <w:szCs w:val="28"/>
        </w:rPr>
        <w:t xml:space="preserve"> 231.1-ci maddəsinə əsasə</w:t>
      </w:r>
      <w:r w:rsidR="00DA593E" w:rsidRPr="001A00FD">
        <w:rPr>
          <w:rFonts w:ascii="Times New Roman" w:hAnsi="Times New Roman"/>
          <w:sz w:val="28"/>
          <w:szCs w:val="28"/>
        </w:rPr>
        <w:t>n</w:t>
      </w:r>
      <w:r w:rsidRPr="001A00FD">
        <w:rPr>
          <w:rFonts w:ascii="Times New Roman" w:hAnsi="Times New Roman"/>
          <w:sz w:val="28"/>
          <w:szCs w:val="28"/>
        </w:rPr>
        <w:t xml:space="preserve"> qətnamənin icra qaydasının dəyişdirilməsinə</w:t>
      </w:r>
      <w:r w:rsidR="00DA593E" w:rsidRPr="001A00FD">
        <w:rPr>
          <w:rFonts w:ascii="Times New Roman" w:hAnsi="Times New Roman"/>
          <w:sz w:val="28"/>
          <w:szCs w:val="28"/>
        </w:rPr>
        <w:t xml:space="preserve"> dair birinci instansiya</w:t>
      </w:r>
      <w:r w:rsidRPr="001A00FD">
        <w:rPr>
          <w:rFonts w:ascii="Times New Roman" w:hAnsi="Times New Roman"/>
          <w:sz w:val="28"/>
          <w:szCs w:val="28"/>
        </w:rPr>
        <w:t xml:space="preserve"> məhkəməsinin səlahiyyətləri</w:t>
      </w:r>
      <w:r w:rsidR="00BF5B2C" w:rsidRPr="001A00FD">
        <w:rPr>
          <w:rFonts w:ascii="Times New Roman" w:hAnsi="Times New Roman"/>
          <w:sz w:val="28"/>
          <w:szCs w:val="28"/>
        </w:rPr>
        <w:t>nə</w:t>
      </w:r>
      <w:r w:rsidRPr="001A00FD">
        <w:rPr>
          <w:rFonts w:ascii="Times New Roman" w:hAnsi="Times New Roman"/>
          <w:sz w:val="28"/>
          <w:szCs w:val="28"/>
        </w:rPr>
        <w:t xml:space="preserve"> və ya onların hansı məhkəmə aktı</w:t>
      </w:r>
      <w:r w:rsidR="00DA593E" w:rsidRPr="001A00FD">
        <w:rPr>
          <w:rFonts w:ascii="Times New Roman" w:hAnsi="Times New Roman"/>
          <w:sz w:val="28"/>
          <w:szCs w:val="28"/>
        </w:rPr>
        <w:t xml:space="preserve">nda </w:t>
      </w:r>
      <w:r w:rsidR="00F003EB" w:rsidRPr="001A00FD">
        <w:rPr>
          <w:rFonts w:ascii="Times New Roman" w:hAnsi="Times New Roman"/>
          <w:sz w:val="28"/>
          <w:szCs w:val="28"/>
        </w:rPr>
        <w:t>əksini tapmasına</w:t>
      </w:r>
      <w:r w:rsidRPr="001A00FD">
        <w:rPr>
          <w:rFonts w:ascii="Times New Roman" w:hAnsi="Times New Roman"/>
          <w:sz w:val="28"/>
          <w:szCs w:val="28"/>
        </w:rPr>
        <w:t xml:space="preserve"> gəldikdə</w:t>
      </w:r>
      <w:r w:rsidR="00F003EB" w:rsidRPr="001A00FD">
        <w:rPr>
          <w:rFonts w:ascii="Times New Roman" w:hAnsi="Times New Roman"/>
          <w:sz w:val="28"/>
          <w:szCs w:val="28"/>
        </w:rPr>
        <w:t xml:space="preserve"> isə</w:t>
      </w:r>
      <w:r w:rsidR="00D61E4B" w:rsidRPr="001A00FD">
        <w:rPr>
          <w:rFonts w:ascii="Times New Roman" w:hAnsi="Times New Roman"/>
          <w:sz w:val="28"/>
          <w:szCs w:val="28"/>
        </w:rPr>
        <w:t xml:space="preserve"> aşağıdakılar</w:t>
      </w:r>
      <w:r w:rsidR="00BF5B2C" w:rsidRPr="001A00FD">
        <w:rPr>
          <w:rFonts w:ascii="Times New Roman" w:hAnsi="Times New Roman"/>
          <w:sz w:val="28"/>
          <w:szCs w:val="28"/>
        </w:rPr>
        <w:t xml:space="preserve"> nəzərə alınmalıdır</w:t>
      </w:r>
      <w:r w:rsidR="00D61E4B" w:rsidRPr="001A00FD">
        <w:rPr>
          <w:rFonts w:ascii="Times New Roman" w:hAnsi="Times New Roman"/>
          <w:sz w:val="28"/>
          <w:szCs w:val="28"/>
        </w:rPr>
        <w:t>.</w:t>
      </w:r>
      <w:proofErr w:type="gramEnd"/>
    </w:p>
    <w:p w:rsidR="00645180" w:rsidRPr="001A00FD" w:rsidRDefault="00F003EB"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Mülki Prosessual Məcəllənin</w:t>
      </w:r>
      <w:r w:rsidR="003013BF" w:rsidRPr="001A00FD">
        <w:rPr>
          <w:rFonts w:ascii="Times New Roman" w:hAnsi="Times New Roman"/>
          <w:sz w:val="28"/>
          <w:szCs w:val="28"/>
        </w:rPr>
        <w:t xml:space="preserve"> 231.1-ci maddəsin</w:t>
      </w:r>
      <w:r w:rsidR="00096A12" w:rsidRPr="001A00FD">
        <w:rPr>
          <w:rFonts w:ascii="Times New Roman" w:hAnsi="Times New Roman"/>
          <w:sz w:val="28"/>
          <w:szCs w:val="28"/>
        </w:rPr>
        <w:t>də göstərildiyi kimi, qətnamənin icrasına möhlət verilməsi və ya qətnamənin hissə-hissə icra etdirilməsi, habelə onun icra üsulunu</w:t>
      </w:r>
      <w:r w:rsidR="003E219C" w:rsidRPr="001A00FD">
        <w:rPr>
          <w:rFonts w:ascii="Times New Roman" w:hAnsi="Times New Roman"/>
          <w:sz w:val="28"/>
          <w:szCs w:val="28"/>
        </w:rPr>
        <w:t>n</w:t>
      </w:r>
      <w:r w:rsidR="00096A12" w:rsidRPr="001A00FD">
        <w:rPr>
          <w:rFonts w:ascii="Times New Roman" w:hAnsi="Times New Roman"/>
          <w:sz w:val="28"/>
          <w:szCs w:val="28"/>
        </w:rPr>
        <w:t xml:space="preserve"> və qaydasını</w:t>
      </w:r>
      <w:r w:rsidR="003E219C" w:rsidRPr="001A00FD">
        <w:rPr>
          <w:rFonts w:ascii="Times New Roman" w:hAnsi="Times New Roman"/>
          <w:sz w:val="28"/>
          <w:szCs w:val="28"/>
        </w:rPr>
        <w:t>n</w:t>
      </w:r>
      <w:r w:rsidR="00096A12" w:rsidRPr="001A00FD">
        <w:rPr>
          <w:rFonts w:ascii="Times New Roman" w:hAnsi="Times New Roman"/>
          <w:sz w:val="28"/>
          <w:szCs w:val="28"/>
        </w:rPr>
        <w:t xml:space="preserve"> dəyişdirilməsi məsələləri işə baxmış hakim tərəfindən həll edilir.</w:t>
      </w:r>
      <w:proofErr w:type="gramEnd"/>
      <w:r w:rsidR="003B7D12" w:rsidRPr="001A00FD">
        <w:rPr>
          <w:rFonts w:ascii="Times New Roman" w:hAnsi="Times New Roman"/>
          <w:sz w:val="28"/>
          <w:szCs w:val="28"/>
        </w:rPr>
        <w:t xml:space="preserve"> </w:t>
      </w:r>
      <w:r w:rsidR="007466E1" w:rsidRPr="001A00FD">
        <w:rPr>
          <w:rFonts w:ascii="Times New Roman" w:hAnsi="Times New Roman"/>
          <w:sz w:val="28"/>
          <w:szCs w:val="28"/>
        </w:rPr>
        <w:t>Qeyd etmək lazımdır ki, bu maddədə söhbət iş üzrə son (yekun) qətnaməni qəbul edən məhkəmədən getmir.</w:t>
      </w:r>
    </w:p>
    <w:p w:rsidR="00096A12" w:rsidRPr="001A00FD" w:rsidRDefault="00096A12"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Qətnamə</w:t>
      </w:r>
      <w:r w:rsidR="00B06BA0" w:rsidRPr="001A00FD">
        <w:rPr>
          <w:rFonts w:ascii="Times New Roman" w:hAnsi="Times New Roman"/>
          <w:sz w:val="28"/>
          <w:szCs w:val="28"/>
        </w:rPr>
        <w:t>nin ic</w:t>
      </w:r>
      <w:r w:rsidR="00766AE5" w:rsidRPr="001A00FD">
        <w:rPr>
          <w:rFonts w:ascii="Times New Roman" w:hAnsi="Times New Roman"/>
          <w:sz w:val="28"/>
          <w:szCs w:val="28"/>
        </w:rPr>
        <w:t>r</w:t>
      </w:r>
      <w:r w:rsidR="00B06BA0" w:rsidRPr="001A00FD">
        <w:rPr>
          <w:rFonts w:ascii="Times New Roman" w:hAnsi="Times New Roman"/>
          <w:sz w:val="28"/>
          <w:szCs w:val="28"/>
        </w:rPr>
        <w:t>a</w:t>
      </w:r>
      <w:r w:rsidRPr="001A00FD">
        <w:rPr>
          <w:rFonts w:ascii="Times New Roman" w:hAnsi="Times New Roman"/>
          <w:sz w:val="28"/>
          <w:szCs w:val="28"/>
        </w:rPr>
        <w:t xml:space="preserve"> qaydasını</w:t>
      </w:r>
      <w:r w:rsidR="00CC52CD" w:rsidRPr="001A00FD">
        <w:rPr>
          <w:rFonts w:ascii="Times New Roman" w:hAnsi="Times New Roman"/>
          <w:sz w:val="28"/>
          <w:szCs w:val="28"/>
        </w:rPr>
        <w:t>n</w:t>
      </w:r>
      <w:r w:rsidRPr="001A00FD">
        <w:rPr>
          <w:rFonts w:ascii="Times New Roman" w:hAnsi="Times New Roman"/>
          <w:sz w:val="28"/>
          <w:szCs w:val="28"/>
        </w:rPr>
        <w:t xml:space="preserve"> dəyişdirilməsi</w:t>
      </w:r>
      <w:r w:rsidR="00C67490" w:rsidRPr="001A00FD">
        <w:rPr>
          <w:rFonts w:ascii="Times New Roman" w:hAnsi="Times New Roman"/>
          <w:sz w:val="28"/>
          <w:szCs w:val="28"/>
        </w:rPr>
        <w:t>nə</w:t>
      </w:r>
      <w:r w:rsidRPr="001A00FD">
        <w:rPr>
          <w:rFonts w:ascii="Times New Roman" w:hAnsi="Times New Roman"/>
          <w:sz w:val="28"/>
          <w:szCs w:val="28"/>
        </w:rPr>
        <w:t xml:space="preserve"> gəldikdə</w:t>
      </w:r>
      <w:r w:rsidR="00CC52CD" w:rsidRPr="001A00FD">
        <w:rPr>
          <w:rFonts w:ascii="Times New Roman" w:hAnsi="Times New Roman"/>
          <w:sz w:val="28"/>
          <w:szCs w:val="28"/>
        </w:rPr>
        <w:t xml:space="preserve"> qeyd olunmalıdır ki,</w:t>
      </w:r>
      <w:r w:rsidR="00241D7B" w:rsidRPr="001A00FD">
        <w:rPr>
          <w:rFonts w:ascii="Times New Roman" w:hAnsi="Times New Roman"/>
          <w:sz w:val="28"/>
          <w:szCs w:val="28"/>
        </w:rPr>
        <w:t xml:space="preserve"> </w:t>
      </w:r>
      <w:r w:rsidR="000F37E5" w:rsidRPr="001A00FD">
        <w:rPr>
          <w:rFonts w:ascii="Times New Roman" w:hAnsi="Times New Roman"/>
          <w:sz w:val="28"/>
          <w:szCs w:val="28"/>
        </w:rPr>
        <w:t>bu məsələnin</w:t>
      </w:r>
      <w:r w:rsidRPr="001A00FD">
        <w:rPr>
          <w:rFonts w:ascii="Times New Roman" w:hAnsi="Times New Roman"/>
          <w:sz w:val="28"/>
          <w:szCs w:val="28"/>
        </w:rPr>
        <w:t xml:space="preserve"> həlli </w:t>
      </w:r>
      <w:r w:rsidR="000335A7" w:rsidRPr="001A00FD">
        <w:rPr>
          <w:rFonts w:ascii="Times New Roman" w:hAnsi="Times New Roman"/>
          <w:sz w:val="28"/>
          <w:szCs w:val="28"/>
        </w:rPr>
        <w:t>qətnamənin</w:t>
      </w:r>
      <w:r w:rsidRPr="001A00FD">
        <w:rPr>
          <w:rFonts w:ascii="Times New Roman" w:hAnsi="Times New Roman"/>
          <w:sz w:val="28"/>
          <w:szCs w:val="28"/>
        </w:rPr>
        <w:t xml:space="preserve"> mahiyyəti</w:t>
      </w:r>
      <w:r w:rsidR="00B06BA0" w:rsidRPr="001A00FD">
        <w:rPr>
          <w:rFonts w:ascii="Times New Roman" w:hAnsi="Times New Roman"/>
          <w:sz w:val="28"/>
          <w:szCs w:val="28"/>
        </w:rPr>
        <w:t>nə</w:t>
      </w:r>
      <w:r w:rsidRPr="001A00FD">
        <w:rPr>
          <w:rFonts w:ascii="Times New Roman" w:hAnsi="Times New Roman"/>
          <w:sz w:val="28"/>
          <w:szCs w:val="28"/>
        </w:rPr>
        <w:t xml:space="preserve"> </w:t>
      </w:r>
      <w:r w:rsidR="00B06BA0" w:rsidRPr="001A00FD">
        <w:rPr>
          <w:rFonts w:ascii="Times New Roman" w:hAnsi="Times New Roman"/>
          <w:sz w:val="28"/>
          <w:szCs w:val="28"/>
        </w:rPr>
        <w:t>aid deyil</w:t>
      </w:r>
      <w:r w:rsidRPr="001A00FD">
        <w:rPr>
          <w:rFonts w:ascii="Times New Roman" w:hAnsi="Times New Roman"/>
          <w:sz w:val="28"/>
          <w:szCs w:val="28"/>
        </w:rPr>
        <w:t xml:space="preserve"> və yalnız həmin qətnamənin </w:t>
      </w:r>
      <w:r w:rsidR="00C67490" w:rsidRPr="001A00FD">
        <w:rPr>
          <w:rFonts w:ascii="Times New Roman" w:hAnsi="Times New Roman"/>
          <w:sz w:val="28"/>
          <w:szCs w:val="28"/>
        </w:rPr>
        <w:t>çıxarılmasından</w:t>
      </w:r>
      <w:r w:rsidR="00B06BA0" w:rsidRPr="001A00FD">
        <w:rPr>
          <w:rFonts w:ascii="Times New Roman" w:hAnsi="Times New Roman"/>
          <w:sz w:val="28"/>
          <w:szCs w:val="28"/>
        </w:rPr>
        <w:t xml:space="preserve"> sonra</w:t>
      </w:r>
      <w:r w:rsidR="00C67490" w:rsidRPr="001A00FD">
        <w:rPr>
          <w:rFonts w:ascii="Times New Roman" w:hAnsi="Times New Roman"/>
          <w:sz w:val="28"/>
          <w:szCs w:val="28"/>
        </w:rPr>
        <w:t xml:space="preserve"> </w:t>
      </w:r>
      <w:r w:rsidR="00DD5338" w:rsidRPr="001A00FD">
        <w:rPr>
          <w:rFonts w:ascii="Times New Roman" w:hAnsi="Times New Roman"/>
          <w:sz w:val="28"/>
          <w:szCs w:val="28"/>
        </w:rPr>
        <w:t>yaranmış</w:t>
      </w:r>
      <w:r w:rsidR="00B06BA0" w:rsidRPr="001A00FD">
        <w:rPr>
          <w:rFonts w:ascii="Times New Roman" w:hAnsi="Times New Roman"/>
          <w:sz w:val="28"/>
          <w:szCs w:val="28"/>
        </w:rPr>
        <w:t xml:space="preserve"> icra</w:t>
      </w:r>
      <w:r w:rsidRPr="001A00FD">
        <w:rPr>
          <w:rFonts w:ascii="Times New Roman" w:hAnsi="Times New Roman"/>
          <w:sz w:val="28"/>
          <w:szCs w:val="28"/>
        </w:rPr>
        <w:t xml:space="preserve"> məsələlə</w:t>
      </w:r>
      <w:r w:rsidR="00CC52CD" w:rsidRPr="001A00FD">
        <w:rPr>
          <w:rFonts w:ascii="Times New Roman" w:hAnsi="Times New Roman"/>
          <w:sz w:val="28"/>
          <w:szCs w:val="28"/>
        </w:rPr>
        <w:t>ri</w:t>
      </w:r>
      <w:r w:rsidR="000F37E5" w:rsidRPr="001A00FD">
        <w:rPr>
          <w:rFonts w:ascii="Times New Roman" w:hAnsi="Times New Roman"/>
          <w:sz w:val="28"/>
          <w:szCs w:val="28"/>
        </w:rPr>
        <w:t>ni</w:t>
      </w:r>
      <w:r w:rsidR="00A73CDB" w:rsidRPr="001A00FD">
        <w:rPr>
          <w:rFonts w:ascii="Times New Roman" w:hAnsi="Times New Roman"/>
          <w:sz w:val="28"/>
          <w:szCs w:val="28"/>
        </w:rPr>
        <w:t xml:space="preserve"> </w:t>
      </w:r>
      <w:r w:rsidR="000F37E5" w:rsidRPr="001A00FD">
        <w:rPr>
          <w:rFonts w:ascii="Times New Roman" w:hAnsi="Times New Roman"/>
          <w:sz w:val="28"/>
          <w:szCs w:val="28"/>
        </w:rPr>
        <w:t>tənzimləyir</w:t>
      </w:r>
      <w:r w:rsidRPr="001A00FD">
        <w:rPr>
          <w:rFonts w:ascii="Times New Roman" w:hAnsi="Times New Roman"/>
          <w:sz w:val="28"/>
          <w:szCs w:val="28"/>
        </w:rPr>
        <w:t>.</w:t>
      </w:r>
      <w:proofErr w:type="gramEnd"/>
      <w:r w:rsidR="000335A7" w:rsidRPr="001A00FD">
        <w:rPr>
          <w:rFonts w:ascii="Times New Roman" w:hAnsi="Times New Roman"/>
          <w:sz w:val="28"/>
          <w:szCs w:val="28"/>
        </w:rPr>
        <w:t xml:space="preserve"> </w:t>
      </w:r>
      <w:proofErr w:type="gramStart"/>
      <w:r w:rsidR="00BF5B2C" w:rsidRPr="001A00FD">
        <w:rPr>
          <w:rFonts w:ascii="Times New Roman" w:hAnsi="Times New Roman"/>
          <w:sz w:val="28"/>
          <w:szCs w:val="28"/>
        </w:rPr>
        <w:t>Eyni zamanda,</w:t>
      </w:r>
      <w:r w:rsidR="00792398" w:rsidRPr="001A00FD">
        <w:rPr>
          <w:rFonts w:ascii="Times New Roman" w:hAnsi="Times New Roman"/>
          <w:sz w:val="28"/>
          <w:szCs w:val="28"/>
        </w:rPr>
        <w:t xml:space="preserve"> </w:t>
      </w:r>
      <w:r w:rsidR="00D12D9D" w:rsidRPr="001A00FD">
        <w:rPr>
          <w:rFonts w:ascii="Times New Roman" w:hAnsi="Times New Roman"/>
          <w:sz w:val="28"/>
          <w:szCs w:val="28"/>
        </w:rPr>
        <w:t>m</w:t>
      </w:r>
      <w:r w:rsidR="000335A7" w:rsidRPr="001A00FD">
        <w:rPr>
          <w:rFonts w:ascii="Times New Roman" w:hAnsi="Times New Roman"/>
          <w:sz w:val="28"/>
          <w:szCs w:val="28"/>
        </w:rPr>
        <w:t>öhlət verilməsi</w:t>
      </w:r>
      <w:r w:rsidR="00792398" w:rsidRPr="001A00FD">
        <w:rPr>
          <w:rFonts w:ascii="Times New Roman" w:hAnsi="Times New Roman"/>
          <w:sz w:val="28"/>
          <w:szCs w:val="28"/>
        </w:rPr>
        <w:t xml:space="preserve"> </w:t>
      </w:r>
      <w:r w:rsidR="00D12D9D" w:rsidRPr="001A00FD">
        <w:rPr>
          <w:rFonts w:ascii="Times New Roman" w:hAnsi="Times New Roman"/>
          <w:sz w:val="28"/>
          <w:szCs w:val="28"/>
        </w:rPr>
        <w:t>qət</w:t>
      </w:r>
      <w:r w:rsidR="000F37E5" w:rsidRPr="001A00FD">
        <w:rPr>
          <w:rFonts w:ascii="Times New Roman" w:hAnsi="Times New Roman"/>
          <w:sz w:val="28"/>
          <w:szCs w:val="28"/>
        </w:rPr>
        <w:t>namə</w:t>
      </w:r>
      <w:r w:rsidR="00D12D9D" w:rsidRPr="001A00FD">
        <w:rPr>
          <w:rFonts w:ascii="Times New Roman" w:hAnsi="Times New Roman"/>
          <w:sz w:val="28"/>
          <w:szCs w:val="28"/>
        </w:rPr>
        <w:t>də ifadə olunsa belə işin mahiyyətinə toxunmur.</w:t>
      </w:r>
      <w:proofErr w:type="gramEnd"/>
      <w:r w:rsidR="00792398" w:rsidRPr="001A00FD">
        <w:rPr>
          <w:rFonts w:ascii="Times New Roman" w:hAnsi="Times New Roman"/>
          <w:sz w:val="28"/>
          <w:szCs w:val="28"/>
        </w:rPr>
        <w:t xml:space="preserve"> </w:t>
      </w:r>
      <w:proofErr w:type="gramStart"/>
      <w:r w:rsidR="00792398" w:rsidRPr="001A00FD">
        <w:rPr>
          <w:rFonts w:ascii="Times New Roman" w:hAnsi="Times New Roman"/>
          <w:sz w:val="28"/>
          <w:szCs w:val="28"/>
        </w:rPr>
        <w:t>Buna görə də</w:t>
      </w:r>
      <w:r w:rsidRPr="001A00FD">
        <w:rPr>
          <w:rFonts w:ascii="Times New Roman" w:hAnsi="Times New Roman"/>
          <w:sz w:val="28"/>
          <w:szCs w:val="28"/>
        </w:rPr>
        <w:t xml:space="preserve"> </w:t>
      </w:r>
      <w:r w:rsidR="00792398" w:rsidRPr="001A00FD">
        <w:rPr>
          <w:rFonts w:ascii="Times New Roman" w:hAnsi="Times New Roman"/>
          <w:sz w:val="28"/>
          <w:szCs w:val="28"/>
        </w:rPr>
        <w:t>q</w:t>
      </w:r>
      <w:r w:rsidR="00B139F2" w:rsidRPr="001A00FD">
        <w:rPr>
          <w:rFonts w:ascii="Times New Roman" w:hAnsi="Times New Roman"/>
          <w:sz w:val="28"/>
          <w:szCs w:val="28"/>
        </w:rPr>
        <w:t>ətnamə qüvvəyə mindikdən sonra icra qaydasının dəyişdirilməsi məsələ</w:t>
      </w:r>
      <w:r w:rsidR="00FD13FC" w:rsidRPr="001A00FD">
        <w:rPr>
          <w:rFonts w:ascii="Times New Roman" w:hAnsi="Times New Roman"/>
          <w:sz w:val="28"/>
          <w:szCs w:val="28"/>
        </w:rPr>
        <w:t>si</w:t>
      </w:r>
      <w:r w:rsidR="00B139F2" w:rsidRPr="001A00FD">
        <w:rPr>
          <w:rFonts w:ascii="Times New Roman" w:hAnsi="Times New Roman"/>
          <w:sz w:val="28"/>
          <w:szCs w:val="28"/>
        </w:rPr>
        <w:t xml:space="preserve"> işdə iştirak edən şəxslərin ərizəsi əsasında işə baxmış birinci instansiya məhkəməsi tərəfindən hə</w:t>
      </w:r>
      <w:r w:rsidR="00BF5B2C" w:rsidRPr="001A00FD">
        <w:rPr>
          <w:rFonts w:ascii="Times New Roman" w:hAnsi="Times New Roman"/>
          <w:sz w:val="28"/>
          <w:szCs w:val="28"/>
        </w:rPr>
        <w:t>ll edilir</w:t>
      </w:r>
      <w:r w:rsidR="00B139F2" w:rsidRPr="001A00FD">
        <w:rPr>
          <w:rFonts w:ascii="Times New Roman" w:hAnsi="Times New Roman"/>
          <w:sz w:val="28"/>
          <w:szCs w:val="28"/>
        </w:rPr>
        <w:t>.</w:t>
      </w:r>
      <w:proofErr w:type="gramEnd"/>
      <w:r w:rsidR="005B6541" w:rsidRPr="001A00FD">
        <w:rPr>
          <w:rFonts w:ascii="Times New Roman" w:hAnsi="Times New Roman"/>
          <w:sz w:val="28"/>
          <w:szCs w:val="28"/>
        </w:rPr>
        <w:t xml:space="preserve"> </w:t>
      </w:r>
      <w:proofErr w:type="gramStart"/>
      <w:r w:rsidR="005B6541" w:rsidRPr="001A00FD">
        <w:rPr>
          <w:rFonts w:ascii="Times New Roman" w:hAnsi="Times New Roman"/>
          <w:sz w:val="28"/>
          <w:szCs w:val="28"/>
        </w:rPr>
        <w:t>Bu qayda</w:t>
      </w:r>
      <w:r w:rsidR="00BF5B2C" w:rsidRPr="001A00FD">
        <w:rPr>
          <w:rFonts w:ascii="Times New Roman" w:hAnsi="Times New Roman"/>
          <w:sz w:val="28"/>
          <w:szCs w:val="28"/>
        </w:rPr>
        <w:t xml:space="preserve"> yuxarı instansiya</w:t>
      </w:r>
      <w:r w:rsidR="00301C9A" w:rsidRPr="001A00FD">
        <w:rPr>
          <w:rFonts w:ascii="Times New Roman" w:hAnsi="Times New Roman"/>
          <w:sz w:val="28"/>
          <w:szCs w:val="28"/>
        </w:rPr>
        <w:t xml:space="preserve"> məhkəməsi tərəfindən </w:t>
      </w:r>
      <w:r w:rsidR="00FD13FC" w:rsidRPr="001A00FD">
        <w:rPr>
          <w:rFonts w:ascii="Times New Roman" w:hAnsi="Times New Roman"/>
          <w:sz w:val="28"/>
          <w:szCs w:val="28"/>
        </w:rPr>
        <w:t>hə</w:t>
      </w:r>
      <w:r w:rsidR="00241D7B" w:rsidRPr="001A00FD">
        <w:rPr>
          <w:rFonts w:ascii="Times New Roman" w:hAnsi="Times New Roman"/>
          <w:sz w:val="28"/>
          <w:szCs w:val="28"/>
        </w:rPr>
        <w:t xml:space="preserve">min </w:t>
      </w:r>
      <w:r w:rsidR="00301C9A" w:rsidRPr="001A00FD">
        <w:rPr>
          <w:rFonts w:ascii="Times New Roman" w:hAnsi="Times New Roman"/>
          <w:sz w:val="28"/>
          <w:szCs w:val="28"/>
        </w:rPr>
        <w:t>qətnamə ləğv edilib yeni qətnamə qə</w:t>
      </w:r>
      <w:r w:rsidR="005B6541" w:rsidRPr="001A00FD">
        <w:rPr>
          <w:rFonts w:ascii="Times New Roman" w:hAnsi="Times New Roman"/>
          <w:sz w:val="28"/>
          <w:szCs w:val="28"/>
        </w:rPr>
        <w:t>bul edildiyi halı</w:t>
      </w:r>
      <w:r w:rsidR="003765F1" w:rsidRPr="001A00FD">
        <w:rPr>
          <w:rFonts w:ascii="Times New Roman" w:hAnsi="Times New Roman"/>
          <w:sz w:val="28"/>
          <w:szCs w:val="28"/>
        </w:rPr>
        <w:t xml:space="preserve"> </w:t>
      </w:r>
      <w:r w:rsidR="00301C9A" w:rsidRPr="001A00FD">
        <w:rPr>
          <w:rFonts w:ascii="Times New Roman" w:hAnsi="Times New Roman"/>
          <w:sz w:val="28"/>
          <w:szCs w:val="28"/>
        </w:rPr>
        <w:t>da ehtiva edir.</w:t>
      </w:r>
      <w:proofErr w:type="gramEnd"/>
      <w:r w:rsidR="00301C9A" w:rsidRPr="001A00FD">
        <w:rPr>
          <w:rFonts w:ascii="Times New Roman" w:hAnsi="Times New Roman"/>
          <w:sz w:val="28"/>
          <w:szCs w:val="28"/>
        </w:rPr>
        <w:t xml:space="preserve"> </w:t>
      </w:r>
      <w:proofErr w:type="gramStart"/>
      <w:r w:rsidR="00301C9A" w:rsidRPr="001A00FD">
        <w:rPr>
          <w:rFonts w:ascii="Times New Roman" w:hAnsi="Times New Roman"/>
          <w:sz w:val="28"/>
          <w:szCs w:val="28"/>
        </w:rPr>
        <w:t xml:space="preserve">Birinci instansiya məhkəməsinin belə qaydada qəbul edilən </w:t>
      </w:r>
      <w:r w:rsidR="007F7B97" w:rsidRPr="001A00FD">
        <w:rPr>
          <w:rFonts w:ascii="Times New Roman" w:hAnsi="Times New Roman"/>
          <w:sz w:val="28"/>
          <w:szCs w:val="28"/>
        </w:rPr>
        <w:t>qərardadlar</w:t>
      </w:r>
      <w:r w:rsidR="00A720A9" w:rsidRPr="001A00FD">
        <w:rPr>
          <w:rFonts w:ascii="Times New Roman" w:hAnsi="Times New Roman"/>
          <w:sz w:val="28"/>
          <w:szCs w:val="28"/>
        </w:rPr>
        <w:t>ın</w:t>
      </w:r>
      <w:r w:rsidR="007F7B97" w:rsidRPr="001A00FD">
        <w:rPr>
          <w:rFonts w:ascii="Times New Roman" w:hAnsi="Times New Roman"/>
          <w:sz w:val="28"/>
          <w:szCs w:val="28"/>
        </w:rPr>
        <w:t xml:space="preserve">dan </w:t>
      </w:r>
      <w:r w:rsidR="008647FE" w:rsidRPr="001A00FD">
        <w:rPr>
          <w:rFonts w:ascii="Times New Roman" w:hAnsi="Times New Roman"/>
          <w:sz w:val="28"/>
          <w:szCs w:val="28"/>
        </w:rPr>
        <w:t>Mülki Prosessual Məcəllənin</w:t>
      </w:r>
      <w:r w:rsidR="007F7B97" w:rsidRPr="001A00FD">
        <w:rPr>
          <w:rFonts w:ascii="Times New Roman" w:hAnsi="Times New Roman"/>
          <w:sz w:val="28"/>
          <w:szCs w:val="28"/>
        </w:rPr>
        <w:t xml:space="preserve"> 231.4-c</w:t>
      </w:r>
      <w:r w:rsidR="00FD13FC" w:rsidRPr="001A00FD">
        <w:rPr>
          <w:rFonts w:ascii="Times New Roman" w:hAnsi="Times New Roman"/>
          <w:sz w:val="28"/>
          <w:szCs w:val="28"/>
        </w:rPr>
        <w:t>ü</w:t>
      </w:r>
      <w:r w:rsidR="007F7B97" w:rsidRPr="001A00FD">
        <w:rPr>
          <w:rFonts w:ascii="Times New Roman" w:hAnsi="Times New Roman"/>
          <w:sz w:val="28"/>
          <w:szCs w:val="28"/>
        </w:rPr>
        <w:t xml:space="preserve"> maddəsinə müvafiq olaraq şi</w:t>
      </w:r>
      <w:r w:rsidR="003E219C" w:rsidRPr="001A00FD">
        <w:rPr>
          <w:rFonts w:ascii="Times New Roman" w:hAnsi="Times New Roman"/>
          <w:sz w:val="28"/>
          <w:szCs w:val="28"/>
        </w:rPr>
        <w:t>k</w:t>
      </w:r>
      <w:r w:rsidR="007F7B97" w:rsidRPr="001A00FD">
        <w:rPr>
          <w:rFonts w:ascii="Times New Roman" w:hAnsi="Times New Roman"/>
          <w:sz w:val="28"/>
          <w:szCs w:val="28"/>
        </w:rPr>
        <w:t>ayət verilə bilər.</w:t>
      </w:r>
      <w:proofErr w:type="gramEnd"/>
    </w:p>
    <w:p w:rsidR="004C316B" w:rsidRPr="001A00FD" w:rsidRDefault="00B10397" w:rsidP="001A00FD">
      <w:pPr>
        <w:spacing w:after="0"/>
        <w:ind w:firstLine="567"/>
        <w:jc w:val="both"/>
        <w:rPr>
          <w:rFonts w:ascii="Times New Roman" w:hAnsi="Times New Roman"/>
          <w:sz w:val="28"/>
          <w:szCs w:val="28"/>
        </w:rPr>
      </w:pPr>
      <w:r w:rsidRPr="001A00FD">
        <w:rPr>
          <w:rFonts w:ascii="Times New Roman" w:hAnsi="Times New Roman"/>
          <w:sz w:val="28"/>
          <w:szCs w:val="28"/>
        </w:rPr>
        <w:t xml:space="preserve">Yuxarıda qeyd olunanlara əsasən Konstitusiya Məhkəməsinin Plenumu belə nəticəyə gəlir ki, </w:t>
      </w:r>
      <w:r w:rsidR="004C316B" w:rsidRPr="001A00FD">
        <w:rPr>
          <w:rFonts w:ascii="Times New Roman" w:hAnsi="Times New Roman"/>
          <w:sz w:val="28"/>
          <w:szCs w:val="28"/>
        </w:rPr>
        <w:t>Mülki Prosessual Məcəllənin 231.1-ci maddəsinin məzmununa müvafiq olaraq, möhlət verilməsi qanuni qüvvəyə minmiş qətnamə ilə həll olunduqdan sonra, birinci instansiya məhkəməsi işdə iştirak edən şəxslərin ərizəsi əsasında qətnamənin icra qaydasının dəyişdir</w:t>
      </w:r>
      <w:r w:rsidR="00565AE9" w:rsidRPr="001A00FD">
        <w:rPr>
          <w:rFonts w:ascii="Times New Roman" w:hAnsi="Times New Roman"/>
          <w:sz w:val="28"/>
          <w:szCs w:val="28"/>
        </w:rPr>
        <w:t>il</w:t>
      </w:r>
      <w:r w:rsidR="004C316B" w:rsidRPr="001A00FD">
        <w:rPr>
          <w:rFonts w:ascii="Times New Roman" w:hAnsi="Times New Roman"/>
          <w:sz w:val="28"/>
          <w:szCs w:val="28"/>
        </w:rPr>
        <w:t>məsi məsələsinə baxmağa haqlıdır.</w:t>
      </w:r>
    </w:p>
    <w:p w:rsidR="006E6F6F" w:rsidRPr="001A00FD" w:rsidRDefault="006E6F6F" w:rsidP="001A00FD">
      <w:pPr>
        <w:spacing w:after="0"/>
        <w:ind w:firstLine="567"/>
        <w:jc w:val="both"/>
        <w:rPr>
          <w:rFonts w:ascii="Times New Roman" w:hAnsi="Times New Roman"/>
          <w:sz w:val="28"/>
          <w:szCs w:val="28"/>
        </w:rPr>
      </w:pPr>
      <w:r w:rsidRPr="001A00FD">
        <w:rPr>
          <w:rFonts w:ascii="Times New Roman" w:hAnsi="Times New Roman"/>
          <w:sz w:val="28"/>
          <w:szCs w:val="28"/>
        </w:rPr>
        <w:lastRenderedPageBreak/>
        <w:t>Azərbaycan Respublikası Konstitusiyasının 130-cu maddəsinin V</w:t>
      </w:r>
      <w:r w:rsidR="00FD13FC" w:rsidRPr="001A00FD">
        <w:rPr>
          <w:rFonts w:ascii="Times New Roman" w:hAnsi="Times New Roman"/>
          <w:sz w:val="28"/>
          <w:szCs w:val="28"/>
        </w:rPr>
        <w:t>I</w:t>
      </w:r>
      <w:r w:rsidRPr="001A00FD">
        <w:rPr>
          <w:rFonts w:ascii="Times New Roman" w:hAnsi="Times New Roman"/>
          <w:sz w:val="28"/>
          <w:szCs w:val="28"/>
        </w:rPr>
        <w:t xml:space="preserve"> hissəsini, “Konstitusiya Məhkəməsi haqqında” Azərbaycan Respublikası Qanununun 60, 62, 63, 65-67 və 69-cu maddələrini rəhbə</w:t>
      </w:r>
      <w:r w:rsidR="003E219C" w:rsidRPr="001A00FD">
        <w:rPr>
          <w:rFonts w:ascii="Times New Roman" w:hAnsi="Times New Roman"/>
          <w:sz w:val="28"/>
          <w:szCs w:val="28"/>
        </w:rPr>
        <w:t>r tutaraq</w:t>
      </w:r>
      <w:r w:rsidR="00FD13FC" w:rsidRPr="001A00FD">
        <w:rPr>
          <w:rFonts w:ascii="Times New Roman" w:hAnsi="Times New Roman"/>
          <w:sz w:val="28"/>
          <w:szCs w:val="28"/>
        </w:rPr>
        <w:t>,</w:t>
      </w:r>
      <w:r w:rsidRPr="001A00FD">
        <w:rPr>
          <w:rFonts w:ascii="Times New Roman" w:hAnsi="Times New Roman"/>
          <w:sz w:val="28"/>
          <w:szCs w:val="28"/>
        </w:rPr>
        <w:t xml:space="preserve"> Azərbaycan Respublikası Konstitusiya Məhkəməsinin Plenumu </w:t>
      </w:r>
    </w:p>
    <w:p w:rsidR="00D23AFA" w:rsidRPr="001A00FD" w:rsidRDefault="00D23AFA" w:rsidP="001A00FD">
      <w:pPr>
        <w:spacing w:after="0"/>
        <w:ind w:firstLine="567"/>
        <w:jc w:val="both"/>
        <w:rPr>
          <w:rFonts w:ascii="Times New Roman" w:hAnsi="Times New Roman"/>
          <w:sz w:val="28"/>
          <w:szCs w:val="28"/>
        </w:rPr>
      </w:pPr>
    </w:p>
    <w:p w:rsidR="006E6F6F" w:rsidRPr="001A00FD" w:rsidRDefault="006E6F6F" w:rsidP="001A00FD">
      <w:pPr>
        <w:spacing w:after="0"/>
        <w:ind w:firstLine="567"/>
        <w:jc w:val="center"/>
        <w:rPr>
          <w:rFonts w:ascii="Times New Roman" w:hAnsi="Times New Roman"/>
          <w:b/>
          <w:sz w:val="28"/>
          <w:szCs w:val="28"/>
        </w:rPr>
      </w:pPr>
      <w:r w:rsidRPr="001A00FD">
        <w:rPr>
          <w:rFonts w:ascii="Times New Roman" w:hAnsi="Times New Roman"/>
          <w:b/>
          <w:sz w:val="28"/>
          <w:szCs w:val="28"/>
        </w:rPr>
        <w:t xml:space="preserve">Q Ə R A R </w:t>
      </w:r>
      <w:proofErr w:type="gramStart"/>
      <w:r w:rsidRPr="001A00FD">
        <w:rPr>
          <w:rFonts w:ascii="Times New Roman" w:hAnsi="Times New Roman"/>
          <w:b/>
          <w:sz w:val="28"/>
          <w:szCs w:val="28"/>
        </w:rPr>
        <w:t>A  A</w:t>
      </w:r>
      <w:proofErr w:type="gramEnd"/>
      <w:r w:rsidRPr="001A00FD">
        <w:rPr>
          <w:rFonts w:ascii="Times New Roman" w:hAnsi="Times New Roman"/>
          <w:b/>
          <w:sz w:val="28"/>
          <w:szCs w:val="28"/>
        </w:rPr>
        <w:t xml:space="preserve"> L D I:</w:t>
      </w:r>
    </w:p>
    <w:p w:rsidR="00D23AFA" w:rsidRPr="001A00FD" w:rsidRDefault="00D23AFA" w:rsidP="001A00FD">
      <w:pPr>
        <w:spacing w:after="0"/>
        <w:ind w:firstLine="567"/>
        <w:jc w:val="both"/>
        <w:rPr>
          <w:rFonts w:ascii="Times New Roman" w:hAnsi="Times New Roman"/>
          <w:sz w:val="28"/>
          <w:szCs w:val="28"/>
        </w:rPr>
      </w:pPr>
    </w:p>
    <w:p w:rsidR="006E6F6F" w:rsidRPr="001A00FD" w:rsidRDefault="006E6F6F" w:rsidP="001A00FD">
      <w:pPr>
        <w:spacing w:after="0"/>
        <w:ind w:firstLine="567"/>
        <w:jc w:val="both"/>
        <w:rPr>
          <w:rFonts w:ascii="Times New Roman" w:hAnsi="Times New Roman"/>
          <w:sz w:val="28"/>
          <w:szCs w:val="28"/>
        </w:rPr>
      </w:pPr>
      <w:proofErr w:type="gramStart"/>
      <w:r w:rsidRPr="001A00FD">
        <w:rPr>
          <w:rFonts w:ascii="Times New Roman" w:hAnsi="Times New Roman"/>
          <w:sz w:val="28"/>
          <w:szCs w:val="28"/>
        </w:rPr>
        <w:t>1.</w:t>
      </w:r>
      <w:r w:rsidRPr="001A00FD">
        <w:rPr>
          <w:rFonts w:ascii="Times New Roman" w:hAnsi="Times New Roman"/>
          <w:sz w:val="28"/>
          <w:szCs w:val="28"/>
        </w:rPr>
        <w:tab/>
      </w:r>
      <w:r w:rsidR="00C37D4E" w:rsidRPr="001A00FD">
        <w:rPr>
          <w:rFonts w:ascii="Times New Roman" w:hAnsi="Times New Roman"/>
          <w:sz w:val="28"/>
          <w:szCs w:val="28"/>
        </w:rPr>
        <w:t xml:space="preserve">Azərbaycan Respublikası Mülki Prosessual Məcəlləsinin 231.1-ci maddəsinin məzmununa müvafiq olaraq, </w:t>
      </w:r>
      <w:r w:rsidR="00C67490" w:rsidRPr="001A00FD">
        <w:rPr>
          <w:rFonts w:ascii="Times New Roman" w:hAnsi="Times New Roman"/>
          <w:sz w:val="28"/>
          <w:szCs w:val="28"/>
        </w:rPr>
        <w:t>möhlət verilməsi</w:t>
      </w:r>
      <w:r w:rsidR="008647FE" w:rsidRPr="001A00FD">
        <w:rPr>
          <w:rFonts w:ascii="Times New Roman" w:hAnsi="Times New Roman"/>
          <w:sz w:val="28"/>
          <w:szCs w:val="28"/>
        </w:rPr>
        <w:t xml:space="preserve"> </w:t>
      </w:r>
      <w:r w:rsidR="00C67490" w:rsidRPr="001A00FD">
        <w:rPr>
          <w:rFonts w:ascii="Times New Roman" w:hAnsi="Times New Roman"/>
          <w:sz w:val="28"/>
          <w:szCs w:val="28"/>
        </w:rPr>
        <w:t>qanuni qüvvəyə minmiş qətnamə ilə hə</w:t>
      </w:r>
      <w:r w:rsidR="00A83EFD" w:rsidRPr="001A00FD">
        <w:rPr>
          <w:rFonts w:ascii="Times New Roman" w:hAnsi="Times New Roman"/>
          <w:sz w:val="28"/>
          <w:szCs w:val="28"/>
        </w:rPr>
        <w:t>ll olundu</w:t>
      </w:r>
      <w:r w:rsidR="004C77C2" w:rsidRPr="001A00FD">
        <w:rPr>
          <w:rFonts w:ascii="Times New Roman" w:hAnsi="Times New Roman"/>
          <w:sz w:val="28"/>
          <w:szCs w:val="28"/>
        </w:rPr>
        <w:t>qdan sonra</w:t>
      </w:r>
      <w:r w:rsidR="00C67490" w:rsidRPr="001A00FD">
        <w:rPr>
          <w:rFonts w:ascii="Times New Roman" w:hAnsi="Times New Roman"/>
          <w:sz w:val="28"/>
          <w:szCs w:val="28"/>
        </w:rPr>
        <w:t xml:space="preserve"> </w:t>
      </w:r>
      <w:r w:rsidR="004C316B" w:rsidRPr="001A00FD">
        <w:rPr>
          <w:rFonts w:ascii="Times New Roman" w:hAnsi="Times New Roman"/>
          <w:sz w:val="28"/>
          <w:szCs w:val="28"/>
        </w:rPr>
        <w:t>birinci instansiya məhkəməsi işdə iştirak edən şəxslərin ərizəsi əsasında qətnamənin icra qaydasının dəyişdir</w:t>
      </w:r>
      <w:r w:rsidR="00565AE9" w:rsidRPr="001A00FD">
        <w:rPr>
          <w:rFonts w:ascii="Times New Roman" w:hAnsi="Times New Roman"/>
          <w:sz w:val="28"/>
          <w:szCs w:val="28"/>
        </w:rPr>
        <w:t>il</w:t>
      </w:r>
      <w:r w:rsidR="004C316B" w:rsidRPr="001A00FD">
        <w:rPr>
          <w:rFonts w:ascii="Times New Roman" w:hAnsi="Times New Roman"/>
          <w:sz w:val="28"/>
          <w:szCs w:val="28"/>
        </w:rPr>
        <w:t>məsi məsələsinə baxmağa</w:t>
      </w:r>
      <w:r w:rsidR="00C67490" w:rsidRPr="001A00FD">
        <w:rPr>
          <w:rFonts w:ascii="Times New Roman" w:hAnsi="Times New Roman"/>
          <w:sz w:val="28"/>
          <w:szCs w:val="28"/>
        </w:rPr>
        <w:t xml:space="preserve"> haqlıdır</w:t>
      </w:r>
      <w:r w:rsidR="00C37D4E" w:rsidRPr="001A00FD">
        <w:rPr>
          <w:rFonts w:ascii="Times New Roman" w:hAnsi="Times New Roman"/>
          <w:sz w:val="28"/>
          <w:szCs w:val="28"/>
        </w:rPr>
        <w:t>.</w:t>
      </w:r>
      <w:proofErr w:type="gramEnd"/>
    </w:p>
    <w:p w:rsidR="006E6F6F" w:rsidRPr="001A00FD" w:rsidRDefault="00C37D4E" w:rsidP="001A00FD">
      <w:pPr>
        <w:spacing w:after="0"/>
        <w:ind w:firstLine="567"/>
        <w:jc w:val="both"/>
        <w:rPr>
          <w:rFonts w:ascii="Times New Roman" w:hAnsi="Times New Roman"/>
          <w:sz w:val="28"/>
          <w:szCs w:val="28"/>
        </w:rPr>
      </w:pPr>
      <w:r w:rsidRPr="001A00FD">
        <w:rPr>
          <w:rFonts w:ascii="Times New Roman" w:hAnsi="Times New Roman"/>
          <w:sz w:val="28"/>
          <w:szCs w:val="28"/>
        </w:rPr>
        <w:t>2</w:t>
      </w:r>
      <w:r w:rsidR="006E6F6F" w:rsidRPr="001A00FD">
        <w:rPr>
          <w:rFonts w:ascii="Times New Roman" w:hAnsi="Times New Roman"/>
          <w:sz w:val="28"/>
          <w:szCs w:val="28"/>
        </w:rPr>
        <w:t>.</w:t>
      </w:r>
      <w:r w:rsidR="006E6F6F" w:rsidRPr="001A00FD">
        <w:rPr>
          <w:rFonts w:ascii="Times New Roman" w:hAnsi="Times New Roman"/>
          <w:sz w:val="28"/>
          <w:szCs w:val="28"/>
        </w:rPr>
        <w:tab/>
        <w:t>Qərar dərc edildiyi gündən qüvvəyə minir.</w:t>
      </w:r>
    </w:p>
    <w:p w:rsidR="006E6F6F" w:rsidRPr="001A00FD" w:rsidRDefault="00C37D4E" w:rsidP="001A00FD">
      <w:pPr>
        <w:spacing w:after="0"/>
        <w:ind w:firstLine="567"/>
        <w:jc w:val="both"/>
        <w:rPr>
          <w:rFonts w:ascii="Times New Roman" w:hAnsi="Times New Roman"/>
          <w:sz w:val="28"/>
          <w:szCs w:val="28"/>
        </w:rPr>
      </w:pPr>
      <w:r w:rsidRPr="001A00FD">
        <w:rPr>
          <w:rFonts w:ascii="Times New Roman" w:hAnsi="Times New Roman"/>
          <w:sz w:val="28"/>
          <w:szCs w:val="28"/>
        </w:rPr>
        <w:t>3</w:t>
      </w:r>
      <w:r w:rsidR="006E6F6F" w:rsidRPr="001A00FD">
        <w:rPr>
          <w:rFonts w:ascii="Times New Roman" w:hAnsi="Times New Roman"/>
          <w:sz w:val="28"/>
          <w:szCs w:val="28"/>
        </w:rPr>
        <w:t>.</w:t>
      </w:r>
      <w:r w:rsidR="006E6F6F" w:rsidRPr="001A00FD">
        <w:rPr>
          <w:rFonts w:ascii="Times New Roman" w:hAnsi="Times New Roman"/>
          <w:sz w:val="28"/>
          <w:szCs w:val="28"/>
        </w:rPr>
        <w:tab/>
        <w:t>Qərar “Azərbaycan”, “Respublika”, “Xalq qəzeti”, “Bakinski raboçi” qəzetlərində və “Azərbaycan Respublikası Konstitusiya Məhkəməsinin Məlumatı”nda dərc edilsin.</w:t>
      </w:r>
    </w:p>
    <w:p w:rsidR="006E6F6F" w:rsidRPr="001A00FD" w:rsidRDefault="00C37D4E" w:rsidP="001A00FD">
      <w:pPr>
        <w:spacing w:after="0"/>
        <w:ind w:firstLine="567"/>
        <w:jc w:val="both"/>
        <w:rPr>
          <w:rFonts w:ascii="Times New Roman" w:hAnsi="Times New Roman"/>
          <w:sz w:val="28"/>
          <w:szCs w:val="28"/>
        </w:rPr>
      </w:pPr>
      <w:r w:rsidRPr="001A00FD">
        <w:rPr>
          <w:rFonts w:ascii="Times New Roman" w:hAnsi="Times New Roman"/>
          <w:sz w:val="28"/>
          <w:szCs w:val="28"/>
        </w:rPr>
        <w:t>4</w:t>
      </w:r>
      <w:r w:rsidR="006E6F6F" w:rsidRPr="001A00FD">
        <w:rPr>
          <w:rFonts w:ascii="Times New Roman" w:hAnsi="Times New Roman"/>
          <w:sz w:val="28"/>
          <w:szCs w:val="28"/>
        </w:rPr>
        <w:t>.</w:t>
      </w:r>
      <w:r w:rsidR="006E6F6F" w:rsidRPr="001A00FD">
        <w:rPr>
          <w:rFonts w:ascii="Times New Roman" w:hAnsi="Times New Roman"/>
          <w:sz w:val="28"/>
          <w:szCs w:val="28"/>
        </w:rPr>
        <w:tab/>
        <w:t>Qərar qətidir, heç bir orqan və ya şəxs tərəfindən ləğv edilə, dəyişdirilə və ya rəsmi təfsir edilə bilməz.</w:t>
      </w:r>
    </w:p>
    <w:p w:rsidR="00FD13FC" w:rsidRPr="001A00FD" w:rsidRDefault="00FD13FC" w:rsidP="001A00FD">
      <w:pPr>
        <w:spacing w:after="0"/>
        <w:ind w:firstLine="567"/>
        <w:jc w:val="both"/>
        <w:rPr>
          <w:rFonts w:ascii="Times New Roman" w:hAnsi="Times New Roman"/>
          <w:sz w:val="28"/>
          <w:szCs w:val="28"/>
        </w:rPr>
      </w:pPr>
    </w:p>
    <w:p w:rsidR="000335A7" w:rsidRPr="001A00FD" w:rsidRDefault="000335A7" w:rsidP="001A00FD">
      <w:pPr>
        <w:spacing w:after="0"/>
        <w:ind w:firstLine="567"/>
        <w:jc w:val="both"/>
        <w:rPr>
          <w:rFonts w:ascii="Times New Roman" w:hAnsi="Times New Roman"/>
          <w:sz w:val="28"/>
          <w:szCs w:val="28"/>
        </w:rPr>
      </w:pPr>
    </w:p>
    <w:p w:rsidR="00B75145" w:rsidRPr="001A00FD" w:rsidRDefault="006E6F6F" w:rsidP="001A00FD">
      <w:pPr>
        <w:spacing w:after="0"/>
        <w:ind w:firstLine="567"/>
        <w:jc w:val="both"/>
        <w:rPr>
          <w:rFonts w:ascii="Times New Roman" w:hAnsi="Times New Roman"/>
          <w:b/>
          <w:sz w:val="28"/>
          <w:szCs w:val="28"/>
        </w:rPr>
      </w:pPr>
      <w:r w:rsidRPr="001A00FD">
        <w:rPr>
          <w:rFonts w:ascii="Times New Roman" w:hAnsi="Times New Roman"/>
          <w:b/>
          <w:sz w:val="28"/>
          <w:szCs w:val="28"/>
        </w:rPr>
        <w:t xml:space="preserve">Sədr </w:t>
      </w:r>
      <w:r w:rsidRPr="001A00FD">
        <w:rPr>
          <w:rFonts w:ascii="Times New Roman" w:hAnsi="Times New Roman"/>
          <w:b/>
          <w:sz w:val="28"/>
          <w:szCs w:val="28"/>
        </w:rPr>
        <w:tab/>
        <w:t xml:space="preserve">         </w:t>
      </w:r>
      <w:r w:rsidRPr="001A00FD">
        <w:rPr>
          <w:rFonts w:ascii="Times New Roman" w:hAnsi="Times New Roman"/>
          <w:b/>
          <w:sz w:val="28"/>
          <w:szCs w:val="28"/>
        </w:rPr>
        <w:tab/>
      </w:r>
      <w:r w:rsidRPr="001A00FD">
        <w:rPr>
          <w:rFonts w:ascii="Times New Roman" w:hAnsi="Times New Roman"/>
          <w:b/>
          <w:sz w:val="28"/>
          <w:szCs w:val="28"/>
        </w:rPr>
        <w:tab/>
      </w:r>
      <w:r w:rsidRPr="001A00FD">
        <w:rPr>
          <w:rFonts w:ascii="Times New Roman" w:hAnsi="Times New Roman"/>
          <w:b/>
          <w:sz w:val="28"/>
          <w:szCs w:val="28"/>
        </w:rPr>
        <w:tab/>
      </w:r>
      <w:r w:rsidRPr="001A00FD">
        <w:rPr>
          <w:rFonts w:ascii="Times New Roman" w:hAnsi="Times New Roman"/>
          <w:b/>
          <w:sz w:val="28"/>
          <w:szCs w:val="28"/>
        </w:rPr>
        <w:tab/>
      </w:r>
      <w:r w:rsidRPr="001A00FD">
        <w:rPr>
          <w:rFonts w:ascii="Times New Roman" w:hAnsi="Times New Roman"/>
          <w:b/>
          <w:sz w:val="28"/>
          <w:szCs w:val="28"/>
        </w:rPr>
        <w:tab/>
      </w:r>
      <w:r w:rsidRPr="001A00FD">
        <w:rPr>
          <w:rFonts w:ascii="Times New Roman" w:hAnsi="Times New Roman"/>
          <w:b/>
          <w:sz w:val="28"/>
          <w:szCs w:val="28"/>
        </w:rPr>
        <w:tab/>
      </w:r>
      <w:r w:rsidRPr="001A00FD">
        <w:rPr>
          <w:rFonts w:ascii="Times New Roman" w:hAnsi="Times New Roman"/>
          <w:b/>
          <w:sz w:val="28"/>
          <w:szCs w:val="28"/>
        </w:rPr>
        <w:tab/>
        <w:t xml:space="preserve">        Fərhad Abdullayev</w:t>
      </w:r>
      <w:r w:rsidR="00946037" w:rsidRPr="001A00FD">
        <w:rPr>
          <w:rFonts w:ascii="Times New Roman" w:hAnsi="Times New Roman"/>
          <w:b/>
          <w:sz w:val="28"/>
          <w:szCs w:val="28"/>
        </w:rPr>
        <w:t xml:space="preserve">  </w:t>
      </w:r>
    </w:p>
    <w:sectPr w:rsidR="00B75145" w:rsidRPr="001A00FD" w:rsidSect="007A7631">
      <w:headerReference w:type="even" r:id="rId7"/>
      <w:headerReference w:type="default" r:id="rId8"/>
      <w:footerReference w:type="even" r:id="rId9"/>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CA" w:rsidRDefault="006773CA" w:rsidP="00D92E23">
      <w:pPr>
        <w:spacing w:after="0" w:line="240" w:lineRule="auto"/>
      </w:pPr>
      <w:r>
        <w:separator/>
      </w:r>
    </w:p>
  </w:endnote>
  <w:endnote w:type="continuationSeparator" w:id="0">
    <w:p w:rsidR="006773CA" w:rsidRDefault="006773CA" w:rsidP="00D9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E2" w:rsidRDefault="006A1FE2" w:rsidP="005767C7">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1FE2" w:rsidRDefault="006A1FE2" w:rsidP="005767C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E2" w:rsidRDefault="006A1FE2">
    <w:pPr>
      <w:pStyle w:val="a6"/>
      <w:jc w:val="right"/>
    </w:pPr>
    <w:fldSimple w:instr="PAGE   \* MERGEFORMAT">
      <w:r w:rsidR="006D693B">
        <w:rPr>
          <w:noProof/>
        </w:rPr>
        <w:t>8</w:t>
      </w:r>
    </w:fldSimple>
  </w:p>
  <w:p w:rsidR="006A1FE2" w:rsidRDefault="006A1FE2" w:rsidP="005767C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CA" w:rsidRDefault="006773CA" w:rsidP="00D92E23">
      <w:pPr>
        <w:spacing w:after="0" w:line="240" w:lineRule="auto"/>
      </w:pPr>
      <w:r>
        <w:separator/>
      </w:r>
    </w:p>
  </w:footnote>
  <w:footnote w:type="continuationSeparator" w:id="0">
    <w:p w:rsidR="006773CA" w:rsidRDefault="006773CA" w:rsidP="00D92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E2" w:rsidRDefault="006A1FE2" w:rsidP="005767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A1FE2" w:rsidRDefault="006A1F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E2" w:rsidRDefault="006A1FE2">
    <w:pPr>
      <w:pStyle w:val="a3"/>
      <w:jc w:val="center"/>
    </w:pPr>
  </w:p>
  <w:p w:rsidR="006A1FE2" w:rsidRPr="00CE605D" w:rsidRDefault="006A1FE2">
    <w:pPr>
      <w:pStyle w:val="a3"/>
      <w:rPr>
        <w:lang w:val="az-Latn-AZ"/>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E6F6F"/>
    <w:rsid w:val="0001459A"/>
    <w:rsid w:val="000245E9"/>
    <w:rsid w:val="00026D28"/>
    <w:rsid w:val="000335A7"/>
    <w:rsid w:val="000359FF"/>
    <w:rsid w:val="00036399"/>
    <w:rsid w:val="000550E1"/>
    <w:rsid w:val="00065446"/>
    <w:rsid w:val="00070388"/>
    <w:rsid w:val="00096A12"/>
    <w:rsid w:val="000B1F4D"/>
    <w:rsid w:val="000C40DB"/>
    <w:rsid w:val="000D584A"/>
    <w:rsid w:val="000F37E5"/>
    <w:rsid w:val="000F768A"/>
    <w:rsid w:val="00106A9E"/>
    <w:rsid w:val="00150F92"/>
    <w:rsid w:val="00153CE7"/>
    <w:rsid w:val="00154E4B"/>
    <w:rsid w:val="00181291"/>
    <w:rsid w:val="00181B4A"/>
    <w:rsid w:val="001A00FD"/>
    <w:rsid w:val="001B0D35"/>
    <w:rsid w:val="001B323C"/>
    <w:rsid w:val="001B760F"/>
    <w:rsid w:val="001D2961"/>
    <w:rsid w:val="002029DA"/>
    <w:rsid w:val="00207438"/>
    <w:rsid w:val="00212384"/>
    <w:rsid w:val="00212542"/>
    <w:rsid w:val="002237A8"/>
    <w:rsid w:val="002307BD"/>
    <w:rsid w:val="00241846"/>
    <w:rsid w:val="00241D7B"/>
    <w:rsid w:val="0025023E"/>
    <w:rsid w:val="0026349E"/>
    <w:rsid w:val="002702D9"/>
    <w:rsid w:val="002708F5"/>
    <w:rsid w:val="00275301"/>
    <w:rsid w:val="00284EA8"/>
    <w:rsid w:val="002B32C8"/>
    <w:rsid w:val="002B67D6"/>
    <w:rsid w:val="002C3DBA"/>
    <w:rsid w:val="002E612F"/>
    <w:rsid w:val="003000FA"/>
    <w:rsid w:val="003013BF"/>
    <w:rsid w:val="00301C9A"/>
    <w:rsid w:val="00301DB4"/>
    <w:rsid w:val="00307F9C"/>
    <w:rsid w:val="00312342"/>
    <w:rsid w:val="00313552"/>
    <w:rsid w:val="00322E81"/>
    <w:rsid w:val="0032541E"/>
    <w:rsid w:val="003462B1"/>
    <w:rsid w:val="00350966"/>
    <w:rsid w:val="00362842"/>
    <w:rsid w:val="00363470"/>
    <w:rsid w:val="00371AC5"/>
    <w:rsid w:val="003765F1"/>
    <w:rsid w:val="00382237"/>
    <w:rsid w:val="00393FD4"/>
    <w:rsid w:val="003963C0"/>
    <w:rsid w:val="00397FDB"/>
    <w:rsid w:val="003B3E6B"/>
    <w:rsid w:val="003B7D12"/>
    <w:rsid w:val="003C02C1"/>
    <w:rsid w:val="003C3B24"/>
    <w:rsid w:val="003D0461"/>
    <w:rsid w:val="003E219C"/>
    <w:rsid w:val="003F7E85"/>
    <w:rsid w:val="0040005F"/>
    <w:rsid w:val="00401A90"/>
    <w:rsid w:val="00430332"/>
    <w:rsid w:val="00441531"/>
    <w:rsid w:val="00444EA4"/>
    <w:rsid w:val="00451D54"/>
    <w:rsid w:val="00453F64"/>
    <w:rsid w:val="0047368C"/>
    <w:rsid w:val="0047426D"/>
    <w:rsid w:val="004A24EB"/>
    <w:rsid w:val="004A37D3"/>
    <w:rsid w:val="004C316B"/>
    <w:rsid w:val="004C3D8B"/>
    <w:rsid w:val="004C77C2"/>
    <w:rsid w:val="004E0553"/>
    <w:rsid w:val="004E1242"/>
    <w:rsid w:val="004E1DF1"/>
    <w:rsid w:val="004F457F"/>
    <w:rsid w:val="004F7681"/>
    <w:rsid w:val="00500FE3"/>
    <w:rsid w:val="005052A6"/>
    <w:rsid w:val="00517C0C"/>
    <w:rsid w:val="005214CC"/>
    <w:rsid w:val="00522BEE"/>
    <w:rsid w:val="00527B6C"/>
    <w:rsid w:val="0054298C"/>
    <w:rsid w:val="00544A13"/>
    <w:rsid w:val="005527C3"/>
    <w:rsid w:val="00563C01"/>
    <w:rsid w:val="00565AE9"/>
    <w:rsid w:val="00575225"/>
    <w:rsid w:val="005756AF"/>
    <w:rsid w:val="005767C7"/>
    <w:rsid w:val="00580194"/>
    <w:rsid w:val="005A2CC5"/>
    <w:rsid w:val="005B1322"/>
    <w:rsid w:val="005B6541"/>
    <w:rsid w:val="005C2017"/>
    <w:rsid w:val="00604010"/>
    <w:rsid w:val="00622810"/>
    <w:rsid w:val="00634509"/>
    <w:rsid w:val="00645180"/>
    <w:rsid w:val="00657A50"/>
    <w:rsid w:val="00674899"/>
    <w:rsid w:val="006773CA"/>
    <w:rsid w:val="00681CB8"/>
    <w:rsid w:val="00684B16"/>
    <w:rsid w:val="006928CC"/>
    <w:rsid w:val="006A1FE2"/>
    <w:rsid w:val="006A37FD"/>
    <w:rsid w:val="006C3609"/>
    <w:rsid w:val="006C76E8"/>
    <w:rsid w:val="006D0151"/>
    <w:rsid w:val="006D693B"/>
    <w:rsid w:val="006D6B9C"/>
    <w:rsid w:val="006E6F6F"/>
    <w:rsid w:val="007026F4"/>
    <w:rsid w:val="007125E7"/>
    <w:rsid w:val="007178FC"/>
    <w:rsid w:val="00725592"/>
    <w:rsid w:val="00727DD8"/>
    <w:rsid w:val="00733563"/>
    <w:rsid w:val="007466E1"/>
    <w:rsid w:val="00766AE5"/>
    <w:rsid w:val="00774000"/>
    <w:rsid w:val="00792398"/>
    <w:rsid w:val="0079554B"/>
    <w:rsid w:val="00795EBE"/>
    <w:rsid w:val="007A7631"/>
    <w:rsid w:val="007C632B"/>
    <w:rsid w:val="007F04FF"/>
    <w:rsid w:val="007F7B97"/>
    <w:rsid w:val="00800165"/>
    <w:rsid w:val="008026C3"/>
    <w:rsid w:val="00825498"/>
    <w:rsid w:val="00826FBD"/>
    <w:rsid w:val="00827A0F"/>
    <w:rsid w:val="0083706A"/>
    <w:rsid w:val="00847C16"/>
    <w:rsid w:val="0085449B"/>
    <w:rsid w:val="008638E6"/>
    <w:rsid w:val="008647FE"/>
    <w:rsid w:val="00880014"/>
    <w:rsid w:val="008904EA"/>
    <w:rsid w:val="00892FA4"/>
    <w:rsid w:val="00893D2E"/>
    <w:rsid w:val="008A2684"/>
    <w:rsid w:val="008A715E"/>
    <w:rsid w:val="008E34DF"/>
    <w:rsid w:val="008F4905"/>
    <w:rsid w:val="008F66FD"/>
    <w:rsid w:val="009038EC"/>
    <w:rsid w:val="00920F08"/>
    <w:rsid w:val="00924477"/>
    <w:rsid w:val="00946037"/>
    <w:rsid w:val="009463E5"/>
    <w:rsid w:val="0095115F"/>
    <w:rsid w:val="00984F29"/>
    <w:rsid w:val="00991A28"/>
    <w:rsid w:val="009A5F4A"/>
    <w:rsid w:val="009B47D3"/>
    <w:rsid w:val="009B4F02"/>
    <w:rsid w:val="009B637E"/>
    <w:rsid w:val="009C0657"/>
    <w:rsid w:val="009C33BD"/>
    <w:rsid w:val="009C5BB9"/>
    <w:rsid w:val="009D6DD2"/>
    <w:rsid w:val="00A12D4B"/>
    <w:rsid w:val="00A15821"/>
    <w:rsid w:val="00A32845"/>
    <w:rsid w:val="00A33102"/>
    <w:rsid w:val="00A47FB7"/>
    <w:rsid w:val="00A574E3"/>
    <w:rsid w:val="00A720A9"/>
    <w:rsid w:val="00A73CDB"/>
    <w:rsid w:val="00A83EFD"/>
    <w:rsid w:val="00A85115"/>
    <w:rsid w:val="00A92103"/>
    <w:rsid w:val="00AC58ED"/>
    <w:rsid w:val="00AE214D"/>
    <w:rsid w:val="00AF6C4D"/>
    <w:rsid w:val="00B00532"/>
    <w:rsid w:val="00B01524"/>
    <w:rsid w:val="00B02119"/>
    <w:rsid w:val="00B06BA0"/>
    <w:rsid w:val="00B10397"/>
    <w:rsid w:val="00B139F2"/>
    <w:rsid w:val="00B2720F"/>
    <w:rsid w:val="00B37619"/>
    <w:rsid w:val="00B47AC2"/>
    <w:rsid w:val="00B51963"/>
    <w:rsid w:val="00B7166B"/>
    <w:rsid w:val="00B75145"/>
    <w:rsid w:val="00B777C7"/>
    <w:rsid w:val="00B86785"/>
    <w:rsid w:val="00BA5DA4"/>
    <w:rsid w:val="00BC629D"/>
    <w:rsid w:val="00BD015E"/>
    <w:rsid w:val="00BD1B70"/>
    <w:rsid w:val="00BD1C24"/>
    <w:rsid w:val="00BE365E"/>
    <w:rsid w:val="00BF2DCC"/>
    <w:rsid w:val="00BF5B2C"/>
    <w:rsid w:val="00C11DEB"/>
    <w:rsid w:val="00C1384E"/>
    <w:rsid w:val="00C14DC6"/>
    <w:rsid w:val="00C23B41"/>
    <w:rsid w:val="00C3243F"/>
    <w:rsid w:val="00C37D4E"/>
    <w:rsid w:val="00C43179"/>
    <w:rsid w:val="00C67490"/>
    <w:rsid w:val="00C67B44"/>
    <w:rsid w:val="00C72692"/>
    <w:rsid w:val="00C83043"/>
    <w:rsid w:val="00C9430F"/>
    <w:rsid w:val="00CB216C"/>
    <w:rsid w:val="00CC21F3"/>
    <w:rsid w:val="00CC2661"/>
    <w:rsid w:val="00CC4571"/>
    <w:rsid w:val="00CC52CD"/>
    <w:rsid w:val="00D12D9D"/>
    <w:rsid w:val="00D223DE"/>
    <w:rsid w:val="00D23AFA"/>
    <w:rsid w:val="00D31121"/>
    <w:rsid w:val="00D46A8B"/>
    <w:rsid w:val="00D57D24"/>
    <w:rsid w:val="00D61E4B"/>
    <w:rsid w:val="00D621D7"/>
    <w:rsid w:val="00D73A18"/>
    <w:rsid w:val="00D8791C"/>
    <w:rsid w:val="00D92E23"/>
    <w:rsid w:val="00D957FA"/>
    <w:rsid w:val="00DA593E"/>
    <w:rsid w:val="00DA5F7F"/>
    <w:rsid w:val="00DB45AC"/>
    <w:rsid w:val="00DC6EA1"/>
    <w:rsid w:val="00DD5338"/>
    <w:rsid w:val="00DD761E"/>
    <w:rsid w:val="00DF5C10"/>
    <w:rsid w:val="00E06CB9"/>
    <w:rsid w:val="00E07E29"/>
    <w:rsid w:val="00E66553"/>
    <w:rsid w:val="00EA1196"/>
    <w:rsid w:val="00EC41AA"/>
    <w:rsid w:val="00EE0B17"/>
    <w:rsid w:val="00EF2BB5"/>
    <w:rsid w:val="00F003EB"/>
    <w:rsid w:val="00F03104"/>
    <w:rsid w:val="00F05614"/>
    <w:rsid w:val="00F33A41"/>
    <w:rsid w:val="00F458FC"/>
    <w:rsid w:val="00F45EAE"/>
    <w:rsid w:val="00F6210A"/>
    <w:rsid w:val="00F760FE"/>
    <w:rsid w:val="00F837B4"/>
    <w:rsid w:val="00FA0681"/>
    <w:rsid w:val="00FA22C7"/>
    <w:rsid w:val="00FB32EB"/>
    <w:rsid w:val="00FB36C8"/>
    <w:rsid w:val="00FC226F"/>
    <w:rsid w:val="00FD13FC"/>
    <w:rsid w:val="00FD2311"/>
    <w:rsid w:val="00FD429B"/>
    <w:rsid w:val="00FD79BC"/>
    <w:rsid w:val="00FE5600"/>
    <w:rsid w:val="00FF4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F6F"/>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6F6F"/>
    <w:pPr>
      <w:tabs>
        <w:tab w:val="center" w:pos="4677"/>
        <w:tab w:val="right" w:pos="9355"/>
      </w:tabs>
      <w:spacing w:after="0" w:line="240" w:lineRule="auto"/>
    </w:pPr>
    <w:rPr>
      <w:rFonts w:ascii="Times New Roman" w:eastAsia="MS Mincho" w:hAnsi="Times New Roman"/>
      <w:sz w:val="24"/>
      <w:szCs w:val="24"/>
      <w:lang w:eastAsia="ru-RU"/>
    </w:rPr>
  </w:style>
  <w:style w:type="character" w:customStyle="1" w:styleId="a4">
    <w:name w:val="Верхний колонтитул Знак"/>
    <w:link w:val="a3"/>
    <w:uiPriority w:val="99"/>
    <w:rsid w:val="006E6F6F"/>
    <w:rPr>
      <w:rFonts w:ascii="Times New Roman" w:eastAsia="MS Mincho" w:hAnsi="Times New Roman" w:cs="Times New Roman"/>
      <w:sz w:val="24"/>
      <w:szCs w:val="24"/>
      <w:lang w:eastAsia="ru-RU"/>
    </w:rPr>
  </w:style>
  <w:style w:type="character" w:styleId="a5">
    <w:name w:val="page number"/>
    <w:rsid w:val="006E6F6F"/>
    <w:rPr>
      <w:rFonts w:cs="Times New Roman"/>
    </w:rPr>
  </w:style>
  <w:style w:type="paragraph" w:styleId="a6">
    <w:name w:val="footer"/>
    <w:basedOn w:val="a"/>
    <w:link w:val="a7"/>
    <w:uiPriority w:val="99"/>
    <w:rsid w:val="006E6F6F"/>
    <w:pPr>
      <w:tabs>
        <w:tab w:val="center" w:pos="4677"/>
        <w:tab w:val="right" w:pos="9355"/>
      </w:tabs>
      <w:spacing w:after="0" w:line="240" w:lineRule="auto"/>
    </w:pPr>
    <w:rPr>
      <w:rFonts w:ascii="Times New Roman" w:eastAsia="MS Mincho" w:hAnsi="Times New Roman"/>
      <w:sz w:val="24"/>
      <w:szCs w:val="24"/>
      <w:lang w:eastAsia="ru-RU"/>
    </w:rPr>
  </w:style>
  <w:style w:type="character" w:customStyle="1" w:styleId="a7">
    <w:name w:val="Нижний колонтитул Знак"/>
    <w:link w:val="a6"/>
    <w:uiPriority w:val="99"/>
    <w:rsid w:val="006E6F6F"/>
    <w:rPr>
      <w:rFonts w:ascii="Times New Roman" w:eastAsia="MS Mincho" w:hAnsi="Times New Roman" w:cs="Times New Roman"/>
      <w:sz w:val="24"/>
      <w:szCs w:val="24"/>
      <w:lang w:eastAsia="ru-RU"/>
    </w:rPr>
  </w:style>
  <w:style w:type="paragraph" w:customStyle="1" w:styleId="1">
    <w:name w:val="Без интервала1"/>
    <w:qFormat/>
    <w:rsid w:val="006E6F6F"/>
    <w:rPr>
      <w:rFonts w:ascii="Times New Roman" w:eastAsia="Times New Roman" w:hAnsi="Times New Roman"/>
      <w:sz w:val="24"/>
      <w:szCs w:val="24"/>
    </w:rPr>
  </w:style>
  <w:style w:type="character" w:customStyle="1" w:styleId="yiv0913523768">
    <w:name w:val="yiv0913523768"/>
    <w:basedOn w:val="a0"/>
    <w:rsid w:val="00DD761E"/>
  </w:style>
  <w:style w:type="character" w:styleId="a8">
    <w:name w:val="Strong"/>
    <w:uiPriority w:val="22"/>
    <w:qFormat/>
    <w:rsid w:val="0026349E"/>
    <w:rPr>
      <w:b/>
      <w:bCs/>
    </w:rPr>
  </w:style>
  <w:style w:type="character" w:styleId="a9">
    <w:name w:val="Emphasis"/>
    <w:uiPriority w:val="20"/>
    <w:qFormat/>
    <w:rsid w:val="0026349E"/>
    <w:rPr>
      <w:i/>
      <w:iCs/>
    </w:rPr>
  </w:style>
  <w:style w:type="character" w:customStyle="1" w:styleId="apple-converted-space">
    <w:name w:val="apple-converted-space"/>
    <w:basedOn w:val="a0"/>
    <w:rsid w:val="0026349E"/>
  </w:style>
  <w:style w:type="paragraph" w:customStyle="1" w:styleId="Default">
    <w:name w:val="Default"/>
    <w:uiPriority w:val="99"/>
    <w:rsid w:val="00604010"/>
    <w:pPr>
      <w:autoSpaceDE w:val="0"/>
      <w:autoSpaceDN w:val="0"/>
      <w:adjustRightInd w:val="0"/>
    </w:pPr>
    <w:rPr>
      <w:rFonts w:ascii="Times New Roman" w:hAnsi="Times New Roman"/>
      <w:color w:val="000000"/>
      <w:sz w:val="24"/>
      <w:szCs w:val="24"/>
      <w:lang w:eastAsia="en-US"/>
    </w:rPr>
  </w:style>
  <w:style w:type="paragraph" w:styleId="aa">
    <w:name w:val="Balloon Text"/>
    <w:basedOn w:val="a"/>
    <w:link w:val="ab"/>
    <w:uiPriority w:val="99"/>
    <w:semiHidden/>
    <w:unhideWhenUsed/>
    <w:rsid w:val="00036399"/>
    <w:pPr>
      <w:spacing w:after="0" w:line="240" w:lineRule="auto"/>
    </w:pPr>
    <w:rPr>
      <w:rFonts w:ascii="Tahoma" w:hAnsi="Tahoma"/>
      <w:sz w:val="16"/>
      <w:szCs w:val="16"/>
    </w:rPr>
  </w:style>
  <w:style w:type="character" w:customStyle="1" w:styleId="ab">
    <w:name w:val="Текст выноски Знак"/>
    <w:link w:val="aa"/>
    <w:uiPriority w:val="99"/>
    <w:semiHidden/>
    <w:rsid w:val="0003639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9052821">
      <w:bodyDiv w:val="1"/>
      <w:marLeft w:val="0"/>
      <w:marRight w:val="0"/>
      <w:marTop w:val="0"/>
      <w:marBottom w:val="0"/>
      <w:divBdr>
        <w:top w:val="none" w:sz="0" w:space="0" w:color="auto"/>
        <w:left w:val="none" w:sz="0" w:space="0" w:color="auto"/>
        <w:bottom w:val="none" w:sz="0" w:space="0" w:color="auto"/>
        <w:right w:val="none" w:sz="0" w:space="0" w:color="auto"/>
      </w:divBdr>
    </w:div>
    <w:div w:id="332607085">
      <w:bodyDiv w:val="1"/>
      <w:marLeft w:val="0"/>
      <w:marRight w:val="0"/>
      <w:marTop w:val="0"/>
      <w:marBottom w:val="0"/>
      <w:divBdr>
        <w:top w:val="none" w:sz="0" w:space="0" w:color="auto"/>
        <w:left w:val="none" w:sz="0" w:space="0" w:color="auto"/>
        <w:bottom w:val="none" w:sz="0" w:space="0" w:color="auto"/>
        <w:right w:val="none" w:sz="0" w:space="0" w:color="auto"/>
      </w:divBdr>
    </w:div>
    <w:div w:id="345326324">
      <w:bodyDiv w:val="1"/>
      <w:marLeft w:val="0"/>
      <w:marRight w:val="0"/>
      <w:marTop w:val="0"/>
      <w:marBottom w:val="0"/>
      <w:divBdr>
        <w:top w:val="none" w:sz="0" w:space="0" w:color="auto"/>
        <w:left w:val="none" w:sz="0" w:space="0" w:color="auto"/>
        <w:bottom w:val="none" w:sz="0" w:space="0" w:color="auto"/>
        <w:right w:val="none" w:sz="0" w:space="0" w:color="auto"/>
      </w:divBdr>
    </w:div>
    <w:div w:id="1027605649">
      <w:bodyDiv w:val="1"/>
      <w:marLeft w:val="0"/>
      <w:marRight w:val="0"/>
      <w:marTop w:val="0"/>
      <w:marBottom w:val="0"/>
      <w:divBdr>
        <w:top w:val="none" w:sz="0" w:space="0" w:color="auto"/>
        <w:left w:val="none" w:sz="0" w:space="0" w:color="auto"/>
        <w:bottom w:val="none" w:sz="0" w:space="0" w:color="auto"/>
        <w:right w:val="none" w:sz="0" w:space="0" w:color="auto"/>
      </w:divBdr>
      <w:divsChild>
        <w:div w:id="1370760483">
          <w:marLeft w:val="0"/>
          <w:marRight w:val="0"/>
          <w:marTop w:val="0"/>
          <w:marBottom w:val="0"/>
          <w:divBdr>
            <w:top w:val="none" w:sz="0" w:space="0" w:color="auto"/>
            <w:left w:val="none" w:sz="0" w:space="0" w:color="auto"/>
            <w:bottom w:val="none" w:sz="0" w:space="0" w:color="auto"/>
            <w:right w:val="none" w:sz="0" w:space="0" w:color="auto"/>
          </w:divBdr>
        </w:div>
      </w:divsChild>
    </w:div>
    <w:div w:id="1316758150">
      <w:bodyDiv w:val="1"/>
      <w:marLeft w:val="0"/>
      <w:marRight w:val="0"/>
      <w:marTop w:val="0"/>
      <w:marBottom w:val="0"/>
      <w:divBdr>
        <w:top w:val="none" w:sz="0" w:space="0" w:color="auto"/>
        <w:left w:val="none" w:sz="0" w:space="0" w:color="auto"/>
        <w:bottom w:val="none" w:sz="0" w:space="0" w:color="auto"/>
        <w:right w:val="none" w:sz="0" w:space="0" w:color="auto"/>
      </w:divBdr>
    </w:div>
    <w:div w:id="1433010862">
      <w:bodyDiv w:val="1"/>
      <w:marLeft w:val="0"/>
      <w:marRight w:val="0"/>
      <w:marTop w:val="0"/>
      <w:marBottom w:val="0"/>
      <w:divBdr>
        <w:top w:val="none" w:sz="0" w:space="0" w:color="auto"/>
        <w:left w:val="none" w:sz="0" w:space="0" w:color="auto"/>
        <w:bottom w:val="none" w:sz="0" w:space="0" w:color="auto"/>
        <w:right w:val="none" w:sz="0" w:space="0" w:color="auto"/>
      </w:divBdr>
    </w:div>
    <w:div w:id="1595431570">
      <w:bodyDiv w:val="1"/>
      <w:marLeft w:val="0"/>
      <w:marRight w:val="0"/>
      <w:marTop w:val="0"/>
      <w:marBottom w:val="0"/>
      <w:divBdr>
        <w:top w:val="none" w:sz="0" w:space="0" w:color="auto"/>
        <w:left w:val="none" w:sz="0" w:space="0" w:color="auto"/>
        <w:bottom w:val="none" w:sz="0" w:space="0" w:color="auto"/>
        <w:right w:val="none" w:sz="0" w:space="0" w:color="auto"/>
      </w:divBdr>
    </w:div>
    <w:div w:id="178711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D57A-8586-458D-81E6-C91E23EE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16230</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2015-06-05T10:21:00Z</cp:lastPrinted>
  <dcterms:created xsi:type="dcterms:W3CDTF">2019-08-29T06:34:00Z</dcterms:created>
  <dcterms:modified xsi:type="dcterms:W3CDTF">2019-08-29T06:34:00Z</dcterms:modified>
</cp:coreProperties>
</file>