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C05" w:rsidRPr="00BB755E" w:rsidRDefault="00C06C05" w:rsidP="00BB755E">
      <w:pPr>
        <w:spacing w:after="0" w:line="20" w:lineRule="atLeast"/>
        <w:ind w:firstLine="567"/>
        <w:jc w:val="both"/>
        <w:rPr>
          <w:rFonts w:ascii="Times New Roman" w:hAnsi="Times New Roman" w:cs="Times New Roman"/>
          <w:sz w:val="28"/>
          <w:szCs w:val="28"/>
        </w:rPr>
      </w:pPr>
    </w:p>
    <w:p w:rsidR="00C06C05" w:rsidRPr="00BB755E" w:rsidRDefault="00C06C05" w:rsidP="00BB755E">
      <w:pPr>
        <w:spacing w:after="0" w:line="20" w:lineRule="atLeast"/>
        <w:ind w:firstLine="567"/>
        <w:jc w:val="both"/>
        <w:rPr>
          <w:rFonts w:ascii="Times New Roman" w:hAnsi="Times New Roman" w:cs="Times New Roman"/>
          <w:sz w:val="28"/>
          <w:szCs w:val="28"/>
        </w:rPr>
      </w:pPr>
    </w:p>
    <w:p w:rsidR="00A5576C" w:rsidRPr="00222457" w:rsidRDefault="00C77C14" w:rsidP="00222457">
      <w:pPr>
        <w:spacing w:after="0" w:line="20" w:lineRule="atLeast"/>
        <w:jc w:val="center"/>
        <w:rPr>
          <w:rFonts w:ascii="Times New Roman" w:hAnsi="Times New Roman" w:cs="Times New Roman"/>
          <w:b/>
          <w:sz w:val="28"/>
          <w:szCs w:val="28"/>
        </w:rPr>
      </w:pPr>
      <w:r w:rsidRPr="00222457">
        <w:rPr>
          <w:rFonts w:ascii="Times New Roman" w:hAnsi="Times New Roman" w:cs="Times New Roman"/>
          <w:b/>
          <w:sz w:val="28"/>
          <w:szCs w:val="28"/>
        </w:rPr>
        <w:t>AZƏRBAYCAN RESPUBLIKASI ADINDAN</w:t>
      </w:r>
    </w:p>
    <w:p w:rsidR="00A5576C" w:rsidRPr="00222457" w:rsidRDefault="00A5576C" w:rsidP="00222457">
      <w:pPr>
        <w:spacing w:after="0" w:line="20" w:lineRule="atLeast"/>
        <w:jc w:val="center"/>
        <w:rPr>
          <w:rFonts w:ascii="Times New Roman" w:hAnsi="Times New Roman" w:cs="Times New Roman"/>
          <w:b/>
          <w:sz w:val="28"/>
          <w:szCs w:val="28"/>
        </w:rPr>
      </w:pPr>
    </w:p>
    <w:p w:rsidR="00A5576C" w:rsidRPr="00222457" w:rsidRDefault="00C77C14" w:rsidP="00222457">
      <w:pPr>
        <w:spacing w:after="0" w:line="20" w:lineRule="atLeast"/>
        <w:jc w:val="center"/>
        <w:rPr>
          <w:rFonts w:ascii="Times New Roman" w:hAnsi="Times New Roman" w:cs="Times New Roman"/>
          <w:b/>
          <w:sz w:val="28"/>
          <w:szCs w:val="28"/>
        </w:rPr>
      </w:pPr>
      <w:r w:rsidRPr="00222457">
        <w:rPr>
          <w:rFonts w:ascii="Times New Roman" w:hAnsi="Times New Roman" w:cs="Times New Roman"/>
          <w:b/>
          <w:sz w:val="28"/>
          <w:szCs w:val="28"/>
        </w:rPr>
        <w:t>Azərbaycan Respublikası Konstitusiya</w:t>
      </w:r>
    </w:p>
    <w:p w:rsidR="00A5576C" w:rsidRPr="00222457" w:rsidRDefault="00C77C14" w:rsidP="00222457">
      <w:pPr>
        <w:spacing w:after="0" w:line="20" w:lineRule="atLeast"/>
        <w:jc w:val="center"/>
        <w:rPr>
          <w:rFonts w:ascii="Times New Roman" w:hAnsi="Times New Roman" w:cs="Times New Roman"/>
          <w:b/>
          <w:sz w:val="28"/>
          <w:szCs w:val="28"/>
        </w:rPr>
      </w:pPr>
      <w:r w:rsidRPr="00222457">
        <w:rPr>
          <w:rFonts w:ascii="Times New Roman" w:hAnsi="Times New Roman" w:cs="Times New Roman"/>
          <w:b/>
          <w:sz w:val="28"/>
          <w:szCs w:val="28"/>
        </w:rPr>
        <w:t>Məhkəməsi Plenumunun</w:t>
      </w:r>
    </w:p>
    <w:p w:rsidR="00A5576C" w:rsidRPr="00222457" w:rsidRDefault="00A5576C" w:rsidP="00222457">
      <w:pPr>
        <w:spacing w:after="0" w:line="20" w:lineRule="atLeast"/>
        <w:jc w:val="center"/>
        <w:rPr>
          <w:rFonts w:ascii="Times New Roman" w:hAnsi="Times New Roman" w:cs="Times New Roman"/>
          <w:b/>
          <w:sz w:val="28"/>
          <w:szCs w:val="28"/>
        </w:rPr>
      </w:pPr>
    </w:p>
    <w:p w:rsidR="00A5576C" w:rsidRPr="00222457" w:rsidRDefault="00A5576C" w:rsidP="00222457">
      <w:pPr>
        <w:spacing w:after="0" w:line="20" w:lineRule="atLeast"/>
        <w:jc w:val="center"/>
        <w:rPr>
          <w:rFonts w:ascii="Times New Roman" w:hAnsi="Times New Roman" w:cs="Times New Roman"/>
          <w:b/>
          <w:sz w:val="28"/>
          <w:szCs w:val="28"/>
        </w:rPr>
      </w:pPr>
      <w:r w:rsidRPr="00222457">
        <w:rPr>
          <w:rFonts w:ascii="Times New Roman" w:hAnsi="Times New Roman" w:cs="Times New Roman"/>
          <w:b/>
          <w:sz w:val="28"/>
          <w:szCs w:val="28"/>
        </w:rPr>
        <w:t>QƏRARI</w:t>
      </w:r>
    </w:p>
    <w:p w:rsidR="00A5576C" w:rsidRPr="00222457" w:rsidRDefault="00A5576C" w:rsidP="00222457">
      <w:pPr>
        <w:spacing w:after="0" w:line="20" w:lineRule="atLeast"/>
        <w:jc w:val="center"/>
        <w:rPr>
          <w:rFonts w:ascii="Times New Roman" w:hAnsi="Times New Roman" w:cs="Times New Roman"/>
          <w:i/>
          <w:sz w:val="28"/>
          <w:szCs w:val="28"/>
        </w:rPr>
      </w:pPr>
    </w:p>
    <w:p w:rsidR="00A5576C" w:rsidRPr="00222457" w:rsidRDefault="00A5576C" w:rsidP="00222457">
      <w:pPr>
        <w:spacing w:after="0" w:line="20" w:lineRule="atLeast"/>
        <w:jc w:val="center"/>
        <w:rPr>
          <w:rFonts w:ascii="Times New Roman" w:hAnsi="Times New Roman" w:cs="Times New Roman"/>
          <w:i/>
          <w:sz w:val="28"/>
          <w:szCs w:val="28"/>
        </w:rPr>
      </w:pPr>
      <w:r w:rsidRPr="00222457">
        <w:rPr>
          <w:rFonts w:ascii="Times New Roman" w:hAnsi="Times New Roman" w:cs="Times New Roman"/>
          <w:i/>
          <w:sz w:val="28"/>
          <w:szCs w:val="28"/>
        </w:rPr>
        <w:t>Azərbaycan Respublikası Cinayət-Prosessual Məcəlləsinin 449.2.3-cü maddəsinin</w:t>
      </w:r>
      <w:r w:rsidR="000163FF" w:rsidRPr="00222457">
        <w:rPr>
          <w:rFonts w:ascii="Times New Roman" w:hAnsi="Times New Roman" w:cs="Times New Roman"/>
          <w:i/>
          <w:sz w:val="28"/>
          <w:szCs w:val="28"/>
        </w:rPr>
        <w:t xml:space="preserve"> şikayət vermək hüququ olan “digər şəxslər” müddəasının</w:t>
      </w:r>
      <w:r w:rsidRPr="00222457">
        <w:rPr>
          <w:rFonts w:ascii="Times New Roman" w:hAnsi="Times New Roman" w:cs="Times New Roman"/>
          <w:i/>
          <w:sz w:val="28"/>
          <w:szCs w:val="28"/>
        </w:rPr>
        <w:t xml:space="preserve"> şərh edilməsinə dair</w:t>
      </w:r>
    </w:p>
    <w:p w:rsidR="00A5576C" w:rsidRPr="00222457" w:rsidRDefault="00A5576C" w:rsidP="00222457">
      <w:pPr>
        <w:spacing w:after="0" w:line="20" w:lineRule="atLeast"/>
        <w:jc w:val="center"/>
        <w:rPr>
          <w:rFonts w:ascii="Times New Roman" w:hAnsi="Times New Roman" w:cs="Times New Roman"/>
          <w:b/>
          <w:sz w:val="28"/>
          <w:szCs w:val="28"/>
        </w:rPr>
      </w:pPr>
    </w:p>
    <w:p w:rsidR="00A5576C" w:rsidRPr="00222457" w:rsidRDefault="00A5576C" w:rsidP="00222457">
      <w:pPr>
        <w:spacing w:after="0" w:line="20" w:lineRule="atLeast"/>
        <w:jc w:val="center"/>
        <w:rPr>
          <w:rFonts w:ascii="Times New Roman" w:hAnsi="Times New Roman" w:cs="Times New Roman"/>
          <w:b/>
          <w:sz w:val="28"/>
          <w:szCs w:val="28"/>
        </w:rPr>
      </w:pPr>
    </w:p>
    <w:p w:rsidR="00A5576C" w:rsidRPr="00222457" w:rsidRDefault="0065087C" w:rsidP="00222457">
      <w:pPr>
        <w:spacing w:after="0" w:line="20" w:lineRule="atLeast"/>
        <w:jc w:val="center"/>
        <w:rPr>
          <w:rFonts w:ascii="Times New Roman" w:hAnsi="Times New Roman" w:cs="Times New Roman"/>
          <w:b/>
          <w:sz w:val="28"/>
          <w:szCs w:val="28"/>
        </w:rPr>
      </w:pPr>
      <w:r w:rsidRPr="00222457">
        <w:rPr>
          <w:rFonts w:ascii="Times New Roman" w:hAnsi="Times New Roman" w:cs="Times New Roman"/>
          <w:b/>
          <w:sz w:val="28"/>
          <w:szCs w:val="28"/>
        </w:rPr>
        <w:t xml:space="preserve">12 mart </w:t>
      </w:r>
      <w:r w:rsidR="00A5576C" w:rsidRPr="00222457">
        <w:rPr>
          <w:rFonts w:ascii="Times New Roman" w:hAnsi="Times New Roman" w:cs="Times New Roman"/>
          <w:b/>
          <w:sz w:val="28"/>
          <w:szCs w:val="28"/>
        </w:rPr>
        <w:t xml:space="preserve"> 2015-ci il              </w:t>
      </w:r>
      <w:r w:rsidR="00A5576C" w:rsidRPr="00222457">
        <w:rPr>
          <w:rFonts w:ascii="Times New Roman" w:hAnsi="Times New Roman" w:cs="Times New Roman"/>
          <w:b/>
          <w:sz w:val="28"/>
          <w:szCs w:val="28"/>
        </w:rPr>
        <w:tab/>
      </w:r>
      <w:r w:rsidR="00A5576C" w:rsidRPr="00222457">
        <w:rPr>
          <w:rFonts w:ascii="Times New Roman" w:hAnsi="Times New Roman" w:cs="Times New Roman"/>
          <w:b/>
          <w:sz w:val="28"/>
          <w:szCs w:val="28"/>
        </w:rPr>
        <w:tab/>
      </w:r>
      <w:r w:rsidR="00A5576C" w:rsidRPr="00222457">
        <w:rPr>
          <w:rFonts w:ascii="Times New Roman" w:hAnsi="Times New Roman" w:cs="Times New Roman"/>
          <w:b/>
          <w:sz w:val="28"/>
          <w:szCs w:val="28"/>
        </w:rPr>
        <w:tab/>
      </w:r>
      <w:r w:rsidR="00A5576C" w:rsidRPr="00222457">
        <w:rPr>
          <w:rFonts w:ascii="Times New Roman" w:hAnsi="Times New Roman" w:cs="Times New Roman"/>
          <w:b/>
          <w:sz w:val="28"/>
          <w:szCs w:val="28"/>
        </w:rPr>
        <w:tab/>
      </w:r>
      <w:r w:rsidR="00C77C14" w:rsidRPr="00222457">
        <w:rPr>
          <w:rFonts w:ascii="Times New Roman" w:hAnsi="Times New Roman" w:cs="Times New Roman"/>
          <w:b/>
          <w:sz w:val="28"/>
          <w:szCs w:val="28"/>
        </w:rPr>
        <w:t xml:space="preserve">               </w:t>
      </w:r>
      <w:r w:rsidR="00A5576C" w:rsidRPr="00222457">
        <w:rPr>
          <w:rFonts w:ascii="Times New Roman" w:hAnsi="Times New Roman" w:cs="Times New Roman"/>
          <w:b/>
          <w:sz w:val="28"/>
          <w:szCs w:val="28"/>
        </w:rPr>
        <w:t xml:space="preserve">       Bakı şəhəri</w:t>
      </w:r>
    </w:p>
    <w:p w:rsidR="00A5576C" w:rsidRPr="00BB755E" w:rsidRDefault="00A5576C" w:rsidP="00BB755E">
      <w:pPr>
        <w:spacing w:after="0" w:line="20" w:lineRule="atLeast"/>
        <w:ind w:firstLine="567"/>
        <w:jc w:val="both"/>
        <w:rPr>
          <w:rFonts w:ascii="Times New Roman" w:hAnsi="Times New Roman" w:cs="Times New Roman"/>
          <w:sz w:val="28"/>
          <w:szCs w:val="28"/>
        </w:rPr>
      </w:pPr>
    </w:p>
    <w:p w:rsidR="00A5576C" w:rsidRPr="00BB755E" w:rsidRDefault="00A5576C" w:rsidP="00BB755E">
      <w:pPr>
        <w:spacing w:after="0" w:line="20" w:lineRule="atLeast"/>
        <w:ind w:firstLine="567"/>
        <w:jc w:val="both"/>
        <w:rPr>
          <w:rFonts w:ascii="Times New Roman" w:hAnsi="Times New Roman" w:cs="Times New Roman"/>
          <w:sz w:val="28"/>
          <w:szCs w:val="28"/>
        </w:rPr>
      </w:pPr>
      <w:r w:rsidRPr="00BB755E">
        <w:rPr>
          <w:rFonts w:ascii="Times New Roman" w:hAnsi="Times New Roman" w:cs="Times New Roman"/>
          <w:sz w:val="28"/>
          <w:szCs w:val="28"/>
        </w:rPr>
        <w:t xml:space="preserve">Azərbaycan Respublikası Konstitusiya Məhkəməsinin Plenumu Fərhad Abdullayev (sədr), Sona Salmanova, Südabə Həsənova, </w:t>
      </w:r>
      <w:r w:rsidR="00C77C14" w:rsidRPr="00BB755E">
        <w:rPr>
          <w:rFonts w:ascii="Times New Roman" w:hAnsi="Times New Roman" w:cs="Times New Roman"/>
          <w:sz w:val="28"/>
          <w:szCs w:val="28"/>
        </w:rPr>
        <w:t xml:space="preserve">Ceyhun Qaracayev, Rafael Qvaladze, </w:t>
      </w:r>
      <w:r w:rsidRPr="00BB755E">
        <w:rPr>
          <w:rFonts w:ascii="Times New Roman" w:hAnsi="Times New Roman" w:cs="Times New Roman"/>
          <w:sz w:val="28"/>
          <w:szCs w:val="28"/>
        </w:rPr>
        <w:t>Mahir Muradov, İsa Nəcəfov (məruzəçi-hakim) və Kamran Şəfiyevdən ibarət tərkibdə,</w:t>
      </w:r>
    </w:p>
    <w:p w:rsidR="00A5576C" w:rsidRPr="00BB755E" w:rsidRDefault="00A5576C" w:rsidP="00BB755E">
      <w:pPr>
        <w:spacing w:after="0" w:line="20" w:lineRule="atLeast"/>
        <w:ind w:firstLine="567"/>
        <w:jc w:val="both"/>
        <w:rPr>
          <w:rFonts w:ascii="Times New Roman" w:hAnsi="Times New Roman" w:cs="Times New Roman"/>
          <w:sz w:val="28"/>
          <w:szCs w:val="28"/>
        </w:rPr>
      </w:pPr>
      <w:r w:rsidRPr="00BB755E">
        <w:rPr>
          <w:rFonts w:ascii="Times New Roman" w:hAnsi="Times New Roman" w:cs="Times New Roman"/>
          <w:sz w:val="28"/>
          <w:szCs w:val="28"/>
        </w:rPr>
        <w:t>məhkəmə katibi Teymur Ocaqverd</w:t>
      </w:r>
      <w:r w:rsidR="00457805" w:rsidRPr="00BB755E">
        <w:rPr>
          <w:rFonts w:ascii="Times New Roman" w:hAnsi="Times New Roman" w:cs="Times New Roman"/>
          <w:sz w:val="28"/>
          <w:szCs w:val="28"/>
        </w:rPr>
        <w:t>ovu</w:t>
      </w:r>
      <w:r w:rsidRPr="00BB755E">
        <w:rPr>
          <w:rFonts w:ascii="Times New Roman" w:hAnsi="Times New Roman" w:cs="Times New Roman"/>
          <w:sz w:val="28"/>
          <w:szCs w:val="28"/>
        </w:rPr>
        <w:t>n,</w:t>
      </w:r>
    </w:p>
    <w:p w:rsidR="00A5576C" w:rsidRPr="00BB755E" w:rsidRDefault="00A5576C" w:rsidP="00BB755E">
      <w:pPr>
        <w:spacing w:after="0" w:line="20" w:lineRule="atLeast"/>
        <w:ind w:firstLine="567"/>
        <w:jc w:val="both"/>
        <w:rPr>
          <w:rFonts w:ascii="Times New Roman" w:hAnsi="Times New Roman" w:cs="Times New Roman"/>
          <w:sz w:val="28"/>
          <w:szCs w:val="28"/>
        </w:rPr>
      </w:pPr>
      <w:r w:rsidRPr="00BB755E">
        <w:rPr>
          <w:rFonts w:ascii="Times New Roman" w:hAnsi="Times New Roman" w:cs="Times New Roman"/>
          <w:sz w:val="28"/>
          <w:szCs w:val="28"/>
        </w:rPr>
        <w:t>maraqlı subyekt</w:t>
      </w:r>
      <w:r w:rsidR="00C77C14" w:rsidRPr="00BB755E">
        <w:rPr>
          <w:rFonts w:ascii="Times New Roman" w:hAnsi="Times New Roman" w:cs="Times New Roman"/>
          <w:sz w:val="28"/>
          <w:szCs w:val="28"/>
        </w:rPr>
        <w:t>in nümayəndəsi</w:t>
      </w:r>
      <w:r w:rsidRPr="00BB755E">
        <w:rPr>
          <w:rFonts w:ascii="Times New Roman" w:hAnsi="Times New Roman" w:cs="Times New Roman"/>
          <w:sz w:val="28"/>
          <w:szCs w:val="28"/>
        </w:rPr>
        <w:t xml:space="preserve"> Bakı Apellyasiya Məhkəməsinin hakimi Həsən Əhmədovun, </w:t>
      </w:r>
    </w:p>
    <w:p w:rsidR="00A5576C" w:rsidRPr="00BB755E" w:rsidRDefault="00A5576C" w:rsidP="00BB755E">
      <w:pPr>
        <w:spacing w:after="0" w:line="20" w:lineRule="atLeast"/>
        <w:ind w:firstLine="567"/>
        <w:jc w:val="both"/>
        <w:rPr>
          <w:rFonts w:ascii="Times New Roman" w:hAnsi="Times New Roman" w:cs="Times New Roman"/>
          <w:sz w:val="28"/>
          <w:szCs w:val="28"/>
        </w:rPr>
      </w:pPr>
      <w:r w:rsidRPr="00BB755E">
        <w:rPr>
          <w:rFonts w:ascii="Times New Roman" w:hAnsi="Times New Roman" w:cs="Times New Roman"/>
          <w:sz w:val="28"/>
          <w:szCs w:val="28"/>
        </w:rPr>
        <w:t>mütəxəssislər Azərbaycan Respublikası Ali Məhkəməsinin hakimi Cinayət Kollegiyasının sədri Şahin Yusifovun, Azərbaycan Respublikası Prokurorluğunun Daxili işlər orqanlarında istintaq, təhqiqat və əməliyyat</w:t>
      </w:r>
      <w:r w:rsidR="00B62CE9" w:rsidRPr="00BB755E">
        <w:rPr>
          <w:rFonts w:ascii="Times New Roman" w:hAnsi="Times New Roman" w:cs="Times New Roman"/>
          <w:sz w:val="28"/>
          <w:szCs w:val="28"/>
        </w:rPr>
        <w:t>-</w:t>
      </w:r>
      <w:r w:rsidRPr="00BB755E">
        <w:rPr>
          <w:rFonts w:ascii="Times New Roman" w:hAnsi="Times New Roman" w:cs="Times New Roman"/>
          <w:sz w:val="28"/>
          <w:szCs w:val="28"/>
        </w:rPr>
        <w:t xml:space="preserve">axtarış fəaliyyətində qanunların icrasına nəzarət idarəsinin böyük prokuror-metodisti Munis Abuzərlinin, </w:t>
      </w:r>
    </w:p>
    <w:p w:rsidR="00A5576C" w:rsidRPr="00BB755E" w:rsidRDefault="00A5576C" w:rsidP="00BB755E">
      <w:pPr>
        <w:spacing w:after="0" w:line="20" w:lineRule="atLeast"/>
        <w:ind w:firstLine="567"/>
        <w:jc w:val="both"/>
        <w:rPr>
          <w:rFonts w:ascii="Times New Roman" w:hAnsi="Times New Roman" w:cs="Times New Roman"/>
          <w:sz w:val="28"/>
          <w:szCs w:val="28"/>
        </w:rPr>
      </w:pPr>
      <w:r w:rsidRPr="00BB755E">
        <w:rPr>
          <w:rFonts w:ascii="Times New Roman" w:hAnsi="Times New Roman" w:cs="Times New Roman"/>
          <w:sz w:val="28"/>
          <w:szCs w:val="28"/>
        </w:rPr>
        <w:t>ekspert Bakı Dövlət Universitetinin Hüquq fak</w:t>
      </w:r>
      <w:r w:rsidR="00457805" w:rsidRPr="00BB755E">
        <w:rPr>
          <w:rFonts w:ascii="Times New Roman" w:hAnsi="Times New Roman" w:cs="Times New Roman"/>
          <w:sz w:val="28"/>
          <w:szCs w:val="28"/>
        </w:rPr>
        <w:t>ü</w:t>
      </w:r>
      <w:r w:rsidRPr="00BB755E">
        <w:rPr>
          <w:rFonts w:ascii="Times New Roman" w:hAnsi="Times New Roman" w:cs="Times New Roman"/>
          <w:sz w:val="28"/>
          <w:szCs w:val="28"/>
        </w:rPr>
        <w:t>ltəsinin Cinayət prosesi kafedrasının  müdiri, hüquq elmləri doktoru, professor Firuzə Abbasovanın iştirakı ilə</w:t>
      </w:r>
      <w:r w:rsidR="00C77C14" w:rsidRPr="00BB755E">
        <w:rPr>
          <w:rFonts w:ascii="Times New Roman" w:hAnsi="Times New Roman" w:cs="Times New Roman"/>
          <w:sz w:val="28"/>
          <w:szCs w:val="28"/>
        </w:rPr>
        <w:t>,</w:t>
      </w:r>
    </w:p>
    <w:p w:rsidR="00A5576C" w:rsidRPr="00BB755E" w:rsidRDefault="00A5576C" w:rsidP="00BB755E">
      <w:pPr>
        <w:spacing w:after="0" w:line="20" w:lineRule="atLeast"/>
        <w:ind w:firstLine="567"/>
        <w:jc w:val="both"/>
        <w:rPr>
          <w:rFonts w:ascii="Times New Roman" w:hAnsi="Times New Roman" w:cs="Times New Roman"/>
          <w:sz w:val="28"/>
          <w:szCs w:val="28"/>
        </w:rPr>
      </w:pPr>
      <w:r w:rsidRPr="00BB755E">
        <w:rPr>
          <w:rFonts w:ascii="Times New Roman" w:hAnsi="Times New Roman" w:cs="Times New Roman"/>
          <w:sz w:val="28"/>
          <w:szCs w:val="28"/>
        </w:rPr>
        <w:t>Azərbaycan Respublikası Konstitusiyasının 130-cu maddəsinin V</w:t>
      </w:r>
      <w:r w:rsidR="00C77C14" w:rsidRPr="00BB755E">
        <w:rPr>
          <w:rFonts w:ascii="Times New Roman" w:hAnsi="Times New Roman" w:cs="Times New Roman"/>
          <w:sz w:val="28"/>
          <w:szCs w:val="28"/>
        </w:rPr>
        <w:t>I</w:t>
      </w:r>
      <w:r w:rsidRPr="00BB755E">
        <w:rPr>
          <w:rFonts w:ascii="Times New Roman" w:hAnsi="Times New Roman" w:cs="Times New Roman"/>
          <w:sz w:val="28"/>
          <w:szCs w:val="28"/>
        </w:rPr>
        <w:t xml:space="preserve"> hissəsinə müvafiq olaraq xüsusi konstitusiya icraatı üzrə açıq məhkəmə iclasında Bakı Apellyasiya Məhkəməsinin müraciəti əsasında Azərbaycan Respublikası Cinayət- Prosessual Məcəlləsinin 449.2.3-cü maddəsinin şərh edilməsinə dair konstitusiya işinə baxdı.</w:t>
      </w:r>
    </w:p>
    <w:p w:rsidR="00A5576C" w:rsidRPr="00BB755E" w:rsidRDefault="00A5576C" w:rsidP="00BB755E">
      <w:pPr>
        <w:spacing w:after="0" w:line="20" w:lineRule="atLeast"/>
        <w:ind w:firstLine="567"/>
        <w:jc w:val="both"/>
        <w:rPr>
          <w:rFonts w:ascii="Times New Roman" w:hAnsi="Times New Roman" w:cs="Times New Roman"/>
          <w:sz w:val="28"/>
          <w:szCs w:val="28"/>
        </w:rPr>
      </w:pPr>
      <w:r w:rsidRPr="00BB755E">
        <w:rPr>
          <w:rFonts w:ascii="Times New Roman" w:hAnsi="Times New Roman" w:cs="Times New Roman"/>
          <w:sz w:val="28"/>
          <w:szCs w:val="28"/>
        </w:rPr>
        <w:tab/>
        <w:t>İş üzrə hakim İ.Nəcəfovun məruzəsini, maraqlı subyektin nümayəndə</w:t>
      </w:r>
      <w:r w:rsidR="00C77C14" w:rsidRPr="00BB755E">
        <w:rPr>
          <w:rFonts w:ascii="Times New Roman" w:hAnsi="Times New Roman" w:cs="Times New Roman"/>
          <w:sz w:val="28"/>
          <w:szCs w:val="28"/>
        </w:rPr>
        <w:t>s</w:t>
      </w:r>
      <w:r w:rsidRPr="00BB755E">
        <w:rPr>
          <w:rFonts w:ascii="Times New Roman" w:hAnsi="Times New Roman" w:cs="Times New Roman"/>
          <w:sz w:val="28"/>
          <w:szCs w:val="28"/>
        </w:rPr>
        <w:t>inin, ekspertin</w:t>
      </w:r>
      <w:r w:rsidR="00C77C14" w:rsidRPr="00BB755E">
        <w:rPr>
          <w:rFonts w:ascii="Times New Roman" w:hAnsi="Times New Roman" w:cs="Times New Roman"/>
          <w:sz w:val="28"/>
          <w:szCs w:val="28"/>
        </w:rPr>
        <w:t xml:space="preserve"> rəyini</w:t>
      </w:r>
      <w:r w:rsidRPr="00BB755E">
        <w:rPr>
          <w:rFonts w:ascii="Times New Roman" w:hAnsi="Times New Roman" w:cs="Times New Roman"/>
          <w:sz w:val="28"/>
          <w:szCs w:val="28"/>
        </w:rPr>
        <w:t xml:space="preserve"> və mütəxəssislərin çıxışlarını</w:t>
      </w:r>
      <w:r w:rsidR="00C77C14" w:rsidRPr="00BB755E">
        <w:rPr>
          <w:rFonts w:ascii="Times New Roman" w:hAnsi="Times New Roman" w:cs="Times New Roman"/>
          <w:sz w:val="28"/>
          <w:szCs w:val="28"/>
        </w:rPr>
        <w:t>,</w:t>
      </w:r>
      <w:r w:rsidRPr="00BB755E">
        <w:rPr>
          <w:rFonts w:ascii="Times New Roman" w:hAnsi="Times New Roman" w:cs="Times New Roman"/>
          <w:sz w:val="28"/>
          <w:szCs w:val="28"/>
        </w:rPr>
        <w:t xml:space="preserve"> dinləyib</w:t>
      </w:r>
      <w:r w:rsidR="00C77C14" w:rsidRPr="00BB755E">
        <w:rPr>
          <w:rFonts w:ascii="Times New Roman" w:hAnsi="Times New Roman" w:cs="Times New Roman"/>
          <w:sz w:val="28"/>
          <w:szCs w:val="28"/>
        </w:rPr>
        <w:t>,</w:t>
      </w:r>
      <w:r w:rsidRPr="00BB755E">
        <w:rPr>
          <w:rFonts w:ascii="Times New Roman" w:hAnsi="Times New Roman" w:cs="Times New Roman"/>
          <w:sz w:val="28"/>
          <w:szCs w:val="28"/>
        </w:rPr>
        <w:t xml:space="preserve"> iş materiallarını araşdırıb müzakirə edərək, Azərbaycan Respublikası Konstitusiya Məhkəməsinin Plenumu </w:t>
      </w:r>
    </w:p>
    <w:p w:rsidR="00A5576C" w:rsidRPr="00BB755E" w:rsidRDefault="00A5576C" w:rsidP="00BB755E">
      <w:pPr>
        <w:spacing w:after="0" w:line="20" w:lineRule="atLeast"/>
        <w:ind w:firstLine="567"/>
        <w:jc w:val="both"/>
        <w:rPr>
          <w:rFonts w:ascii="Times New Roman" w:hAnsi="Times New Roman" w:cs="Times New Roman"/>
          <w:sz w:val="28"/>
          <w:szCs w:val="28"/>
        </w:rPr>
      </w:pPr>
    </w:p>
    <w:p w:rsidR="00A5576C" w:rsidRPr="00222457" w:rsidRDefault="00A5576C" w:rsidP="00222457">
      <w:pPr>
        <w:spacing w:after="0" w:line="20" w:lineRule="atLeast"/>
        <w:jc w:val="center"/>
        <w:rPr>
          <w:rFonts w:ascii="Times New Roman" w:hAnsi="Times New Roman" w:cs="Times New Roman"/>
          <w:b/>
          <w:sz w:val="28"/>
          <w:szCs w:val="28"/>
        </w:rPr>
      </w:pPr>
      <w:r w:rsidRPr="00222457">
        <w:rPr>
          <w:rFonts w:ascii="Times New Roman" w:hAnsi="Times New Roman" w:cs="Times New Roman"/>
          <w:b/>
          <w:sz w:val="28"/>
          <w:szCs w:val="28"/>
        </w:rPr>
        <w:t>MÜƏYYƏN  ETDİ:</w:t>
      </w:r>
    </w:p>
    <w:p w:rsidR="00A5576C" w:rsidRPr="00BB755E" w:rsidRDefault="00A5576C" w:rsidP="00BB755E">
      <w:pPr>
        <w:spacing w:after="0" w:line="20" w:lineRule="atLeast"/>
        <w:ind w:firstLine="567"/>
        <w:jc w:val="both"/>
        <w:rPr>
          <w:rFonts w:ascii="Times New Roman" w:hAnsi="Times New Roman" w:cs="Times New Roman"/>
          <w:sz w:val="28"/>
          <w:szCs w:val="28"/>
        </w:rPr>
      </w:pPr>
    </w:p>
    <w:p w:rsidR="00492878" w:rsidRPr="00BB755E" w:rsidRDefault="00492878" w:rsidP="00BB755E">
      <w:pPr>
        <w:spacing w:after="0" w:line="20" w:lineRule="atLeast"/>
        <w:ind w:firstLine="567"/>
        <w:jc w:val="both"/>
        <w:rPr>
          <w:rFonts w:ascii="Times New Roman" w:hAnsi="Times New Roman" w:cs="Times New Roman"/>
          <w:sz w:val="28"/>
          <w:szCs w:val="28"/>
        </w:rPr>
      </w:pPr>
      <w:r w:rsidRPr="00BB755E">
        <w:rPr>
          <w:rFonts w:ascii="Times New Roman" w:hAnsi="Times New Roman" w:cs="Times New Roman"/>
          <w:sz w:val="28"/>
          <w:szCs w:val="28"/>
        </w:rPr>
        <w:t>Bakı Apellyasiya Məhkəməsi Azərbaycan Respublikası</w:t>
      </w:r>
      <w:r w:rsidR="00C77C14" w:rsidRPr="00BB755E">
        <w:rPr>
          <w:rFonts w:ascii="Times New Roman" w:hAnsi="Times New Roman" w:cs="Times New Roman"/>
          <w:sz w:val="28"/>
          <w:szCs w:val="28"/>
        </w:rPr>
        <w:t>nın</w:t>
      </w:r>
      <w:r w:rsidRPr="00BB755E">
        <w:rPr>
          <w:rFonts w:ascii="Times New Roman" w:hAnsi="Times New Roman" w:cs="Times New Roman"/>
          <w:sz w:val="28"/>
          <w:szCs w:val="28"/>
        </w:rPr>
        <w:t xml:space="preserve"> Konstitusiya Məhkəməsinə</w:t>
      </w:r>
      <w:r w:rsidR="00C77C14" w:rsidRPr="00BB755E">
        <w:rPr>
          <w:rFonts w:ascii="Times New Roman" w:hAnsi="Times New Roman" w:cs="Times New Roman"/>
          <w:sz w:val="28"/>
          <w:szCs w:val="28"/>
        </w:rPr>
        <w:t xml:space="preserve"> (bundan sonra</w:t>
      </w:r>
      <w:r w:rsidRPr="00BB755E">
        <w:rPr>
          <w:rFonts w:ascii="Times New Roman" w:hAnsi="Times New Roman" w:cs="Times New Roman"/>
          <w:sz w:val="28"/>
          <w:szCs w:val="28"/>
        </w:rPr>
        <w:t xml:space="preserve"> </w:t>
      </w:r>
      <w:r w:rsidR="00C77C14" w:rsidRPr="00BB755E">
        <w:rPr>
          <w:rFonts w:ascii="Times New Roman" w:hAnsi="Times New Roman" w:cs="Times New Roman"/>
          <w:sz w:val="28"/>
          <w:szCs w:val="28"/>
        </w:rPr>
        <w:t xml:space="preserve">- </w:t>
      </w:r>
      <w:r w:rsidRPr="00BB755E">
        <w:rPr>
          <w:rFonts w:ascii="Times New Roman" w:hAnsi="Times New Roman" w:cs="Times New Roman"/>
          <w:sz w:val="28"/>
          <w:szCs w:val="28"/>
        </w:rPr>
        <w:t>Konstitusiya Məhkəməsi) ünvanladığı müraciətdə Azərbaycan Respublikası Cinayət-Prosessual Məcəlləsinin (bundan sonra - CPM) 449.2.3-cü maddəsinin şərh edilməsini xahiş etmişdir.</w:t>
      </w:r>
    </w:p>
    <w:p w:rsidR="00492878" w:rsidRPr="00BB755E" w:rsidRDefault="00492878" w:rsidP="00BB755E">
      <w:pPr>
        <w:spacing w:after="0" w:line="20" w:lineRule="atLeast"/>
        <w:ind w:firstLine="567"/>
        <w:jc w:val="both"/>
        <w:rPr>
          <w:rFonts w:ascii="Times New Roman" w:hAnsi="Times New Roman" w:cs="Times New Roman"/>
          <w:sz w:val="28"/>
          <w:szCs w:val="28"/>
        </w:rPr>
      </w:pPr>
      <w:r w:rsidRPr="00BB755E">
        <w:rPr>
          <w:rFonts w:ascii="Times New Roman" w:hAnsi="Times New Roman" w:cs="Times New Roman"/>
          <w:sz w:val="28"/>
          <w:szCs w:val="28"/>
        </w:rPr>
        <w:lastRenderedPageBreak/>
        <w:t>Müraciətdən və ona əlavə edilmiş sənədlərdən görünür ki, 20 may 2014-cü il tarix</w:t>
      </w:r>
      <w:r w:rsidR="00C77C14" w:rsidRPr="00BB755E">
        <w:rPr>
          <w:rFonts w:ascii="Times New Roman" w:hAnsi="Times New Roman" w:cs="Times New Roman"/>
          <w:sz w:val="28"/>
          <w:szCs w:val="28"/>
        </w:rPr>
        <w:t>in</w:t>
      </w:r>
      <w:r w:rsidRPr="00BB755E">
        <w:rPr>
          <w:rFonts w:ascii="Times New Roman" w:hAnsi="Times New Roman" w:cs="Times New Roman"/>
          <w:sz w:val="28"/>
          <w:szCs w:val="28"/>
        </w:rPr>
        <w:t>də “İcbari sığortalar haqqında” Azərbaycan Respublikası</w:t>
      </w:r>
      <w:r w:rsidR="00C77C14" w:rsidRPr="00BB755E">
        <w:rPr>
          <w:rFonts w:ascii="Times New Roman" w:hAnsi="Times New Roman" w:cs="Times New Roman"/>
          <w:sz w:val="28"/>
          <w:szCs w:val="28"/>
        </w:rPr>
        <w:t>nın</w:t>
      </w:r>
      <w:r w:rsidRPr="00BB755E">
        <w:rPr>
          <w:rFonts w:ascii="Times New Roman" w:hAnsi="Times New Roman" w:cs="Times New Roman"/>
          <w:sz w:val="28"/>
          <w:szCs w:val="28"/>
        </w:rPr>
        <w:t xml:space="preserve"> Qanununa</w:t>
      </w:r>
      <w:r w:rsidR="00C77C14" w:rsidRPr="00BB755E">
        <w:rPr>
          <w:rFonts w:ascii="Times New Roman" w:hAnsi="Times New Roman" w:cs="Times New Roman"/>
          <w:sz w:val="28"/>
          <w:szCs w:val="28"/>
        </w:rPr>
        <w:t xml:space="preserve"> (bundan sonra “İcbari sığortalar haqqında” Qanun)</w:t>
      </w:r>
      <w:r w:rsidRPr="00BB755E">
        <w:rPr>
          <w:rFonts w:ascii="Times New Roman" w:hAnsi="Times New Roman" w:cs="Times New Roman"/>
          <w:sz w:val="28"/>
          <w:szCs w:val="28"/>
        </w:rPr>
        <w:t xml:space="preserve"> əsasən sığortalanmış “Mer</w:t>
      </w:r>
      <w:r w:rsidR="009479B3" w:rsidRPr="00BB755E">
        <w:rPr>
          <w:rFonts w:ascii="Times New Roman" w:hAnsi="Times New Roman" w:cs="Times New Roman"/>
          <w:sz w:val="28"/>
          <w:szCs w:val="28"/>
        </w:rPr>
        <w:t>c</w:t>
      </w:r>
      <w:r w:rsidRPr="00BB755E">
        <w:rPr>
          <w:rFonts w:ascii="Times New Roman" w:hAnsi="Times New Roman" w:cs="Times New Roman"/>
          <w:sz w:val="28"/>
          <w:szCs w:val="28"/>
        </w:rPr>
        <w:t xml:space="preserve">edes” markalı avtomobil </w:t>
      </w:r>
      <w:r w:rsidR="00F73C01" w:rsidRPr="00BB755E">
        <w:rPr>
          <w:rFonts w:ascii="Times New Roman" w:hAnsi="Times New Roman" w:cs="Times New Roman"/>
          <w:sz w:val="28"/>
          <w:szCs w:val="28"/>
        </w:rPr>
        <w:t xml:space="preserve">ilə </w:t>
      </w:r>
      <w:r w:rsidRPr="00BB755E">
        <w:rPr>
          <w:rFonts w:ascii="Times New Roman" w:hAnsi="Times New Roman" w:cs="Times New Roman"/>
          <w:sz w:val="28"/>
          <w:szCs w:val="28"/>
        </w:rPr>
        <w:t>“</w:t>
      </w:r>
      <w:r w:rsidR="00F73C01" w:rsidRPr="00BB755E">
        <w:rPr>
          <w:rFonts w:ascii="Times New Roman" w:hAnsi="Times New Roman" w:cs="Times New Roman"/>
          <w:sz w:val="28"/>
          <w:szCs w:val="28"/>
        </w:rPr>
        <w:t>Nissan Juke” markalı avtom</w:t>
      </w:r>
      <w:r w:rsidR="00457805" w:rsidRPr="00BB755E">
        <w:rPr>
          <w:rFonts w:ascii="Times New Roman" w:hAnsi="Times New Roman" w:cs="Times New Roman"/>
          <w:sz w:val="28"/>
          <w:szCs w:val="28"/>
        </w:rPr>
        <w:t>obil</w:t>
      </w:r>
      <w:r w:rsidR="001D7246" w:rsidRPr="00BB755E">
        <w:rPr>
          <w:rFonts w:ascii="Times New Roman" w:hAnsi="Times New Roman" w:cs="Times New Roman"/>
          <w:sz w:val="28"/>
          <w:szCs w:val="28"/>
        </w:rPr>
        <w:t xml:space="preserve"> </w:t>
      </w:r>
      <w:r w:rsidRPr="00BB755E">
        <w:rPr>
          <w:rFonts w:ascii="Times New Roman" w:hAnsi="Times New Roman" w:cs="Times New Roman"/>
          <w:sz w:val="28"/>
          <w:szCs w:val="28"/>
        </w:rPr>
        <w:t>toqquşmuşdur. Bu barədə “Azsığorta” Açıq Səhmdar Cəmiyyətinin Sığorta Hadisələri Dep</w:t>
      </w:r>
      <w:r w:rsidR="00457805" w:rsidRPr="00BB755E">
        <w:rPr>
          <w:rFonts w:ascii="Times New Roman" w:hAnsi="Times New Roman" w:cs="Times New Roman"/>
          <w:sz w:val="28"/>
          <w:szCs w:val="28"/>
        </w:rPr>
        <w:t>a</w:t>
      </w:r>
      <w:r w:rsidRPr="00BB755E">
        <w:rPr>
          <w:rFonts w:ascii="Times New Roman" w:hAnsi="Times New Roman" w:cs="Times New Roman"/>
          <w:sz w:val="28"/>
          <w:szCs w:val="28"/>
        </w:rPr>
        <w:t>rtamentinə (bundan sonra - “Azsığorta” ASC-nin SHD) məlumat verilmişdir.</w:t>
      </w:r>
    </w:p>
    <w:p w:rsidR="00492878" w:rsidRPr="00BB755E" w:rsidRDefault="00492878" w:rsidP="00BB755E">
      <w:pPr>
        <w:spacing w:after="0" w:line="20" w:lineRule="atLeast"/>
        <w:ind w:firstLine="567"/>
        <w:jc w:val="both"/>
        <w:rPr>
          <w:rFonts w:ascii="Times New Roman" w:hAnsi="Times New Roman" w:cs="Times New Roman"/>
          <w:sz w:val="28"/>
          <w:szCs w:val="28"/>
        </w:rPr>
      </w:pPr>
      <w:r w:rsidRPr="00BB755E">
        <w:rPr>
          <w:rFonts w:ascii="Times New Roman" w:hAnsi="Times New Roman" w:cs="Times New Roman"/>
          <w:sz w:val="28"/>
          <w:szCs w:val="28"/>
        </w:rPr>
        <w:t>Hadisə ilə əlaqədar Bakı şəhəri Nəsimi rayon Polis İdarəsinin Təhqiqat Şöbəsinin (bundan sonra</w:t>
      </w:r>
      <w:r w:rsidR="00C77C14" w:rsidRPr="00BB755E">
        <w:rPr>
          <w:rFonts w:ascii="Times New Roman" w:hAnsi="Times New Roman" w:cs="Times New Roman"/>
          <w:sz w:val="28"/>
          <w:szCs w:val="28"/>
        </w:rPr>
        <w:t xml:space="preserve"> </w:t>
      </w:r>
      <w:r w:rsidRPr="00BB755E">
        <w:rPr>
          <w:rFonts w:ascii="Times New Roman" w:hAnsi="Times New Roman" w:cs="Times New Roman"/>
          <w:sz w:val="28"/>
          <w:szCs w:val="28"/>
        </w:rPr>
        <w:t xml:space="preserve">- Nəsimi RPİ TŞ) baş təhqiqatçısı tərəfindən araşdırma aparılaraq </w:t>
      </w:r>
      <w:r w:rsidR="00C77C14" w:rsidRPr="00BB755E">
        <w:rPr>
          <w:rFonts w:ascii="Times New Roman" w:hAnsi="Times New Roman" w:cs="Times New Roman"/>
          <w:sz w:val="28"/>
          <w:szCs w:val="28"/>
        </w:rPr>
        <w:t xml:space="preserve">belə </w:t>
      </w:r>
      <w:r w:rsidRPr="00BB755E">
        <w:rPr>
          <w:rFonts w:ascii="Times New Roman" w:hAnsi="Times New Roman" w:cs="Times New Roman"/>
          <w:sz w:val="28"/>
          <w:szCs w:val="28"/>
        </w:rPr>
        <w:t>nəticəyə gəlinmişdir ki, “Mer</w:t>
      </w:r>
      <w:r w:rsidR="009479B3" w:rsidRPr="00BB755E">
        <w:rPr>
          <w:rFonts w:ascii="Times New Roman" w:hAnsi="Times New Roman" w:cs="Times New Roman"/>
          <w:sz w:val="28"/>
          <w:szCs w:val="28"/>
        </w:rPr>
        <w:t>c</w:t>
      </w:r>
      <w:r w:rsidRPr="00BB755E">
        <w:rPr>
          <w:rFonts w:ascii="Times New Roman" w:hAnsi="Times New Roman" w:cs="Times New Roman"/>
          <w:sz w:val="28"/>
          <w:szCs w:val="28"/>
        </w:rPr>
        <w:t>edes” markalı sığortalı a</w:t>
      </w:r>
      <w:r w:rsidR="00457805" w:rsidRPr="00BB755E">
        <w:rPr>
          <w:rFonts w:ascii="Times New Roman" w:hAnsi="Times New Roman" w:cs="Times New Roman"/>
          <w:sz w:val="28"/>
          <w:szCs w:val="28"/>
        </w:rPr>
        <w:t>vtomobili</w:t>
      </w:r>
      <w:r w:rsidRPr="00BB755E">
        <w:rPr>
          <w:rFonts w:ascii="Times New Roman" w:hAnsi="Times New Roman" w:cs="Times New Roman"/>
          <w:sz w:val="28"/>
          <w:szCs w:val="28"/>
        </w:rPr>
        <w:t xml:space="preserve"> sahibi </w:t>
      </w:r>
      <w:r w:rsidR="00457805" w:rsidRPr="00BB755E">
        <w:rPr>
          <w:rFonts w:ascii="Times New Roman" w:hAnsi="Times New Roman" w:cs="Times New Roman"/>
          <w:sz w:val="28"/>
          <w:szCs w:val="28"/>
        </w:rPr>
        <w:t>deyil</w:t>
      </w:r>
      <w:r w:rsidRPr="00BB755E">
        <w:rPr>
          <w:rFonts w:ascii="Times New Roman" w:hAnsi="Times New Roman" w:cs="Times New Roman"/>
          <w:sz w:val="28"/>
          <w:szCs w:val="28"/>
        </w:rPr>
        <w:t>, digər şəxs idarə etmiş, yol nəqliyyat hadisəsi də onun yol hərəkəti qaydalarını pozması nəticəsində baş vermişdir. Həmin şəxsin əməlində isə cinayət tərkibi olmadığına görə toplanmış material üzrə təhqiqatçının 05 iyun 2014-cü il tarixli qərarı ilə cinayət işinin başlanması rə</w:t>
      </w:r>
      <w:r w:rsidR="007142DC" w:rsidRPr="00BB755E">
        <w:rPr>
          <w:rFonts w:ascii="Times New Roman" w:hAnsi="Times New Roman" w:cs="Times New Roman"/>
          <w:sz w:val="28"/>
          <w:szCs w:val="28"/>
        </w:rPr>
        <w:t>dd edilmiş, onun əməlində Azərbaycan Respublikası İnzibati Xətalar Məcəlləsinin (bundan sonra-İXM) 151.2-ci maddəsində nəzərdə tutulan inzibati xətanın tərkibi</w:t>
      </w:r>
      <w:r w:rsidR="00C77C14" w:rsidRPr="00BB755E">
        <w:rPr>
          <w:rFonts w:ascii="Times New Roman" w:hAnsi="Times New Roman" w:cs="Times New Roman"/>
          <w:sz w:val="28"/>
          <w:szCs w:val="28"/>
        </w:rPr>
        <w:t>nin</w:t>
      </w:r>
      <w:r w:rsidR="007142DC" w:rsidRPr="00BB755E">
        <w:rPr>
          <w:rFonts w:ascii="Times New Roman" w:hAnsi="Times New Roman" w:cs="Times New Roman"/>
          <w:sz w:val="28"/>
          <w:szCs w:val="28"/>
        </w:rPr>
        <w:t xml:space="preserve"> olması qənaətinə gəlinmiş,  material baxılıb tədbir görülməsi üçün aidiyyəti üzrə Bakı şəhər</w:t>
      </w:r>
      <w:r w:rsidR="00542B47" w:rsidRPr="00BB755E">
        <w:rPr>
          <w:rFonts w:ascii="Times New Roman" w:hAnsi="Times New Roman" w:cs="Times New Roman"/>
          <w:sz w:val="28"/>
          <w:szCs w:val="28"/>
        </w:rPr>
        <w:t>i</w:t>
      </w:r>
      <w:r w:rsidR="007142DC" w:rsidRPr="00BB755E">
        <w:rPr>
          <w:rFonts w:ascii="Times New Roman" w:hAnsi="Times New Roman" w:cs="Times New Roman"/>
          <w:sz w:val="28"/>
          <w:szCs w:val="28"/>
        </w:rPr>
        <w:t xml:space="preserve"> Nəsimi rayon Polis İdarəsinin Dövlət Yol Polis Şöbəsinə göndərilmişdir.</w:t>
      </w:r>
    </w:p>
    <w:p w:rsidR="00492878" w:rsidRPr="00BB755E" w:rsidRDefault="002D56B4" w:rsidP="00BB755E">
      <w:pPr>
        <w:spacing w:after="0" w:line="20" w:lineRule="atLeast"/>
        <w:ind w:firstLine="567"/>
        <w:jc w:val="both"/>
        <w:rPr>
          <w:rFonts w:ascii="Times New Roman" w:hAnsi="Times New Roman" w:cs="Times New Roman"/>
          <w:sz w:val="28"/>
          <w:szCs w:val="28"/>
        </w:rPr>
      </w:pPr>
      <w:r w:rsidRPr="00BB755E">
        <w:rPr>
          <w:rFonts w:ascii="Times New Roman" w:hAnsi="Times New Roman" w:cs="Times New Roman"/>
          <w:sz w:val="28"/>
          <w:szCs w:val="28"/>
        </w:rPr>
        <w:t xml:space="preserve">Sığortaçının </w:t>
      </w:r>
      <w:r w:rsidR="00492878" w:rsidRPr="00BB755E">
        <w:rPr>
          <w:rFonts w:ascii="Times New Roman" w:hAnsi="Times New Roman" w:cs="Times New Roman"/>
          <w:sz w:val="28"/>
          <w:szCs w:val="28"/>
        </w:rPr>
        <w:t>nümayəndəsi CPM-in 449.1 və</w:t>
      </w:r>
      <w:r w:rsidR="00C77C14" w:rsidRPr="00BB755E">
        <w:rPr>
          <w:rFonts w:ascii="Times New Roman" w:hAnsi="Times New Roman" w:cs="Times New Roman"/>
          <w:sz w:val="28"/>
          <w:szCs w:val="28"/>
        </w:rPr>
        <w:t xml:space="preserve"> </w:t>
      </w:r>
      <w:r w:rsidR="00492878" w:rsidRPr="00BB755E">
        <w:rPr>
          <w:rFonts w:ascii="Times New Roman" w:hAnsi="Times New Roman" w:cs="Times New Roman"/>
          <w:sz w:val="28"/>
          <w:szCs w:val="28"/>
        </w:rPr>
        <w:t>449.2.3-cü maddələrini rəhbər tutaraq</w:t>
      </w:r>
      <w:r w:rsidR="00C77C14" w:rsidRPr="00BB755E">
        <w:rPr>
          <w:rFonts w:ascii="Times New Roman" w:hAnsi="Times New Roman" w:cs="Times New Roman"/>
          <w:sz w:val="28"/>
          <w:szCs w:val="28"/>
        </w:rPr>
        <w:t>,</w:t>
      </w:r>
      <w:r w:rsidR="00492878" w:rsidRPr="00BB755E">
        <w:rPr>
          <w:rFonts w:ascii="Times New Roman" w:hAnsi="Times New Roman" w:cs="Times New Roman"/>
          <w:sz w:val="28"/>
          <w:szCs w:val="28"/>
        </w:rPr>
        <w:t xml:space="preserve"> material üzrə cinayət işinin başlanmasının rədd edilməsi barədə</w:t>
      </w:r>
      <w:r w:rsidR="00F44E64" w:rsidRPr="00BB755E">
        <w:rPr>
          <w:rFonts w:ascii="Times New Roman" w:hAnsi="Times New Roman" w:cs="Times New Roman"/>
          <w:sz w:val="28"/>
          <w:szCs w:val="28"/>
        </w:rPr>
        <w:t xml:space="preserve"> </w:t>
      </w:r>
      <w:r w:rsidR="00492878" w:rsidRPr="00BB755E">
        <w:rPr>
          <w:rFonts w:ascii="Times New Roman" w:hAnsi="Times New Roman" w:cs="Times New Roman"/>
          <w:sz w:val="28"/>
          <w:szCs w:val="28"/>
        </w:rPr>
        <w:t>tə</w:t>
      </w:r>
      <w:r w:rsidR="00457805" w:rsidRPr="00BB755E">
        <w:rPr>
          <w:rFonts w:ascii="Times New Roman" w:hAnsi="Times New Roman" w:cs="Times New Roman"/>
          <w:sz w:val="28"/>
          <w:szCs w:val="28"/>
        </w:rPr>
        <w:t>hqiqatçı</w:t>
      </w:r>
      <w:r w:rsidR="00492878" w:rsidRPr="00BB755E">
        <w:rPr>
          <w:rFonts w:ascii="Times New Roman" w:hAnsi="Times New Roman" w:cs="Times New Roman"/>
          <w:sz w:val="28"/>
          <w:szCs w:val="28"/>
        </w:rPr>
        <w:t>nın 05 iyun 2014-cü il tarixli qə</w:t>
      </w:r>
      <w:r w:rsidR="00F73C01" w:rsidRPr="00BB755E">
        <w:rPr>
          <w:rFonts w:ascii="Times New Roman" w:hAnsi="Times New Roman" w:cs="Times New Roman"/>
          <w:sz w:val="28"/>
          <w:szCs w:val="28"/>
        </w:rPr>
        <w:t>rarı</w:t>
      </w:r>
      <w:r w:rsidRPr="00BB755E">
        <w:rPr>
          <w:rFonts w:ascii="Times New Roman" w:hAnsi="Times New Roman" w:cs="Times New Roman"/>
          <w:sz w:val="28"/>
          <w:szCs w:val="28"/>
        </w:rPr>
        <w:t>nın</w:t>
      </w:r>
      <w:r w:rsidR="00F73C01" w:rsidRPr="00BB755E">
        <w:rPr>
          <w:rFonts w:ascii="Times New Roman" w:hAnsi="Times New Roman" w:cs="Times New Roman"/>
          <w:sz w:val="28"/>
          <w:szCs w:val="28"/>
        </w:rPr>
        <w:t xml:space="preserve"> onu</w:t>
      </w:r>
      <w:r w:rsidRPr="00BB755E">
        <w:rPr>
          <w:rFonts w:ascii="Times New Roman" w:hAnsi="Times New Roman" w:cs="Times New Roman"/>
          <w:sz w:val="28"/>
          <w:szCs w:val="28"/>
        </w:rPr>
        <w:t xml:space="preserve">n subroqasiya hüququnu pozduğunu əsas götürərək, </w:t>
      </w:r>
      <w:r w:rsidR="00F73C01" w:rsidRPr="00BB755E">
        <w:rPr>
          <w:rFonts w:ascii="Times New Roman" w:hAnsi="Times New Roman" w:cs="Times New Roman"/>
          <w:sz w:val="28"/>
          <w:szCs w:val="28"/>
        </w:rPr>
        <w:t>həmin qərarın</w:t>
      </w:r>
      <w:r w:rsidR="00492878" w:rsidRPr="00BB755E">
        <w:rPr>
          <w:rFonts w:ascii="Times New Roman" w:hAnsi="Times New Roman" w:cs="Times New Roman"/>
          <w:sz w:val="28"/>
          <w:szCs w:val="28"/>
        </w:rPr>
        <w:t xml:space="preserve"> ləğv edilməsi</w:t>
      </w:r>
      <w:r w:rsidR="00F44E64" w:rsidRPr="00BB755E">
        <w:rPr>
          <w:rFonts w:ascii="Times New Roman" w:hAnsi="Times New Roman" w:cs="Times New Roman"/>
          <w:sz w:val="28"/>
          <w:szCs w:val="28"/>
        </w:rPr>
        <w:t xml:space="preserve"> </w:t>
      </w:r>
      <w:r w:rsidR="00492878" w:rsidRPr="00BB755E">
        <w:rPr>
          <w:rFonts w:ascii="Times New Roman" w:hAnsi="Times New Roman" w:cs="Times New Roman"/>
          <w:sz w:val="28"/>
          <w:szCs w:val="28"/>
        </w:rPr>
        <w:t>və materialın təkrar araşdır</w:t>
      </w:r>
      <w:r w:rsidR="00C77C14" w:rsidRPr="00BB755E">
        <w:rPr>
          <w:rFonts w:ascii="Times New Roman" w:hAnsi="Times New Roman" w:cs="Times New Roman"/>
          <w:sz w:val="28"/>
          <w:szCs w:val="28"/>
        </w:rPr>
        <w:t xml:space="preserve">ılması </w:t>
      </w:r>
      <w:r w:rsidR="00492878" w:rsidRPr="00BB755E">
        <w:rPr>
          <w:rFonts w:ascii="Times New Roman" w:hAnsi="Times New Roman" w:cs="Times New Roman"/>
          <w:sz w:val="28"/>
          <w:szCs w:val="28"/>
        </w:rPr>
        <w:t xml:space="preserve">üçün geri qaytarılması barədə </w:t>
      </w:r>
      <w:r w:rsidR="00C77C14" w:rsidRPr="00BB755E">
        <w:rPr>
          <w:rFonts w:ascii="Times New Roman" w:hAnsi="Times New Roman" w:cs="Times New Roman"/>
          <w:sz w:val="28"/>
          <w:szCs w:val="28"/>
        </w:rPr>
        <w:t xml:space="preserve">Bakı şəhəri </w:t>
      </w:r>
      <w:r w:rsidR="00492878" w:rsidRPr="00BB755E">
        <w:rPr>
          <w:rFonts w:ascii="Times New Roman" w:hAnsi="Times New Roman" w:cs="Times New Roman"/>
          <w:sz w:val="28"/>
          <w:szCs w:val="28"/>
        </w:rPr>
        <w:t xml:space="preserve">Nəsimi rayon </w:t>
      </w:r>
      <w:r w:rsidR="00C77C14" w:rsidRPr="00BB755E">
        <w:rPr>
          <w:rFonts w:ascii="Times New Roman" w:hAnsi="Times New Roman" w:cs="Times New Roman"/>
          <w:sz w:val="28"/>
          <w:szCs w:val="28"/>
        </w:rPr>
        <w:t xml:space="preserve">Məhkəməsinə  </w:t>
      </w:r>
      <w:r w:rsidR="00492878" w:rsidRPr="00BB755E">
        <w:rPr>
          <w:rFonts w:ascii="Times New Roman" w:hAnsi="Times New Roman" w:cs="Times New Roman"/>
          <w:sz w:val="28"/>
          <w:szCs w:val="28"/>
        </w:rPr>
        <w:t>məhkəmə nəzarəti qaydasında şikayət vermişdir.</w:t>
      </w:r>
    </w:p>
    <w:p w:rsidR="00492878" w:rsidRPr="00BB755E" w:rsidRDefault="00492878" w:rsidP="00BB755E">
      <w:pPr>
        <w:spacing w:after="0" w:line="20" w:lineRule="atLeast"/>
        <w:ind w:firstLine="567"/>
        <w:jc w:val="both"/>
        <w:rPr>
          <w:rFonts w:ascii="Times New Roman" w:hAnsi="Times New Roman" w:cs="Times New Roman"/>
          <w:sz w:val="28"/>
          <w:szCs w:val="28"/>
        </w:rPr>
      </w:pPr>
      <w:r w:rsidRPr="00BB755E">
        <w:rPr>
          <w:rFonts w:ascii="Times New Roman" w:hAnsi="Times New Roman" w:cs="Times New Roman"/>
          <w:sz w:val="28"/>
          <w:szCs w:val="28"/>
        </w:rPr>
        <w:t xml:space="preserve">Nəsimi rayon </w:t>
      </w:r>
      <w:r w:rsidR="00C77C14" w:rsidRPr="00BB755E">
        <w:rPr>
          <w:rFonts w:ascii="Times New Roman" w:hAnsi="Times New Roman" w:cs="Times New Roman"/>
          <w:sz w:val="28"/>
          <w:szCs w:val="28"/>
        </w:rPr>
        <w:t xml:space="preserve">Məhkəməsinin </w:t>
      </w:r>
      <w:r w:rsidRPr="00BB755E">
        <w:rPr>
          <w:rFonts w:ascii="Times New Roman" w:hAnsi="Times New Roman" w:cs="Times New Roman"/>
          <w:sz w:val="28"/>
          <w:szCs w:val="28"/>
        </w:rPr>
        <w:t>30 iyul 2014-cü il tarixli qərarı ilə şikayətin icraata qəbul edilməsindən imtina edilmiş və imtina onunla əsaslandır</w:t>
      </w:r>
      <w:r w:rsidR="00C917D4" w:rsidRPr="00BB755E">
        <w:rPr>
          <w:rFonts w:ascii="Times New Roman" w:hAnsi="Times New Roman" w:cs="Times New Roman"/>
          <w:sz w:val="28"/>
          <w:szCs w:val="28"/>
        </w:rPr>
        <w:t>ıl</w:t>
      </w:r>
      <w:r w:rsidRPr="00BB755E">
        <w:rPr>
          <w:rFonts w:ascii="Times New Roman" w:hAnsi="Times New Roman" w:cs="Times New Roman"/>
          <w:sz w:val="28"/>
          <w:szCs w:val="28"/>
        </w:rPr>
        <w:t>mışdır ki, şikayət mübahisə olunan qərardan şikayət vermək hüququ olmayan şəxs tərəfindən verilmişdir.</w:t>
      </w:r>
    </w:p>
    <w:p w:rsidR="00492878" w:rsidRPr="00BB755E" w:rsidRDefault="00C77C14" w:rsidP="00BB755E">
      <w:pPr>
        <w:spacing w:after="0" w:line="20" w:lineRule="atLeast"/>
        <w:ind w:firstLine="567"/>
        <w:jc w:val="both"/>
        <w:rPr>
          <w:rFonts w:ascii="Times New Roman" w:hAnsi="Times New Roman" w:cs="Times New Roman"/>
          <w:sz w:val="28"/>
          <w:szCs w:val="28"/>
        </w:rPr>
      </w:pPr>
      <w:r w:rsidRPr="00BB755E">
        <w:rPr>
          <w:rFonts w:ascii="Times New Roman" w:hAnsi="Times New Roman" w:cs="Times New Roman"/>
          <w:sz w:val="28"/>
          <w:szCs w:val="28"/>
        </w:rPr>
        <w:t xml:space="preserve">Nəsimi rayon </w:t>
      </w:r>
      <w:r w:rsidR="00492878" w:rsidRPr="00BB755E">
        <w:rPr>
          <w:rFonts w:ascii="Times New Roman" w:hAnsi="Times New Roman" w:cs="Times New Roman"/>
          <w:sz w:val="28"/>
          <w:szCs w:val="28"/>
        </w:rPr>
        <w:t>Məhkəmə</w:t>
      </w:r>
      <w:r w:rsidRPr="00BB755E">
        <w:rPr>
          <w:rFonts w:ascii="Times New Roman" w:hAnsi="Times New Roman" w:cs="Times New Roman"/>
          <w:sz w:val="28"/>
          <w:szCs w:val="28"/>
        </w:rPr>
        <w:t>si</w:t>
      </w:r>
      <w:r w:rsidR="00492878" w:rsidRPr="00BB755E">
        <w:rPr>
          <w:rFonts w:ascii="Times New Roman" w:hAnsi="Times New Roman" w:cs="Times New Roman"/>
          <w:sz w:val="28"/>
          <w:szCs w:val="28"/>
        </w:rPr>
        <w:t>nin</w:t>
      </w:r>
      <w:r w:rsidRPr="00BB755E">
        <w:rPr>
          <w:rFonts w:ascii="Times New Roman" w:hAnsi="Times New Roman" w:cs="Times New Roman"/>
          <w:sz w:val="28"/>
          <w:szCs w:val="28"/>
        </w:rPr>
        <w:t xml:space="preserve"> həmin</w:t>
      </w:r>
      <w:r w:rsidR="00492878" w:rsidRPr="00BB755E">
        <w:rPr>
          <w:rFonts w:ascii="Times New Roman" w:hAnsi="Times New Roman" w:cs="Times New Roman"/>
          <w:sz w:val="28"/>
          <w:szCs w:val="28"/>
        </w:rPr>
        <w:t xml:space="preserve"> qərarı ilə razılaşmayan </w:t>
      </w:r>
      <w:r w:rsidR="002D56B4" w:rsidRPr="00BB755E">
        <w:rPr>
          <w:rFonts w:ascii="Times New Roman" w:hAnsi="Times New Roman" w:cs="Times New Roman"/>
          <w:sz w:val="28"/>
          <w:szCs w:val="28"/>
        </w:rPr>
        <w:t xml:space="preserve">sığortaçının </w:t>
      </w:r>
      <w:r w:rsidR="00492878" w:rsidRPr="00BB755E">
        <w:rPr>
          <w:rFonts w:ascii="Times New Roman" w:hAnsi="Times New Roman" w:cs="Times New Roman"/>
          <w:sz w:val="28"/>
          <w:szCs w:val="28"/>
        </w:rPr>
        <w:t>nümayəndəsi apellyasiya şikayət</w:t>
      </w:r>
      <w:r w:rsidR="009479B3" w:rsidRPr="00BB755E">
        <w:rPr>
          <w:rFonts w:ascii="Times New Roman" w:hAnsi="Times New Roman" w:cs="Times New Roman"/>
          <w:sz w:val="28"/>
          <w:szCs w:val="28"/>
        </w:rPr>
        <w:t>i</w:t>
      </w:r>
      <w:r w:rsidR="00A347C7" w:rsidRPr="00BB755E">
        <w:rPr>
          <w:rFonts w:ascii="Times New Roman" w:hAnsi="Times New Roman" w:cs="Times New Roman"/>
          <w:sz w:val="28"/>
          <w:szCs w:val="28"/>
        </w:rPr>
        <w:t xml:space="preserve"> </w:t>
      </w:r>
      <w:r w:rsidR="009479B3" w:rsidRPr="00BB755E">
        <w:rPr>
          <w:rFonts w:ascii="Times New Roman" w:hAnsi="Times New Roman" w:cs="Times New Roman"/>
          <w:sz w:val="28"/>
          <w:szCs w:val="28"/>
        </w:rPr>
        <w:t>vermiş</w:t>
      </w:r>
      <w:r w:rsidR="00631486" w:rsidRPr="00BB755E">
        <w:rPr>
          <w:rFonts w:ascii="Times New Roman" w:hAnsi="Times New Roman" w:cs="Times New Roman"/>
          <w:sz w:val="28"/>
          <w:szCs w:val="28"/>
        </w:rPr>
        <w:t xml:space="preserve"> və </w:t>
      </w:r>
      <w:r w:rsidR="00492878" w:rsidRPr="00BB755E">
        <w:rPr>
          <w:rFonts w:ascii="Times New Roman" w:hAnsi="Times New Roman" w:cs="Times New Roman"/>
          <w:sz w:val="28"/>
          <w:szCs w:val="28"/>
        </w:rPr>
        <w:t>Bakı Apellyasiya Məhkəməsinin Cinayət Kollegiyasının 19 avqust 2014-cü il tarixli qərarı ilə şikayət təmin edilərək</w:t>
      </w:r>
      <w:r w:rsidR="00631486" w:rsidRPr="00BB755E">
        <w:rPr>
          <w:rFonts w:ascii="Times New Roman" w:hAnsi="Times New Roman" w:cs="Times New Roman"/>
          <w:sz w:val="28"/>
          <w:szCs w:val="28"/>
        </w:rPr>
        <w:t xml:space="preserve">, </w:t>
      </w:r>
      <w:r w:rsidR="00492878" w:rsidRPr="00BB755E">
        <w:rPr>
          <w:rFonts w:ascii="Times New Roman" w:hAnsi="Times New Roman" w:cs="Times New Roman"/>
          <w:sz w:val="28"/>
          <w:szCs w:val="28"/>
        </w:rPr>
        <w:t>qə</w:t>
      </w:r>
      <w:r w:rsidR="00631486" w:rsidRPr="00BB755E">
        <w:rPr>
          <w:rFonts w:ascii="Times New Roman" w:hAnsi="Times New Roman" w:cs="Times New Roman"/>
          <w:sz w:val="28"/>
          <w:szCs w:val="28"/>
        </w:rPr>
        <w:t>rar</w:t>
      </w:r>
      <w:r w:rsidR="00492878" w:rsidRPr="00BB755E">
        <w:rPr>
          <w:rFonts w:ascii="Times New Roman" w:hAnsi="Times New Roman" w:cs="Times New Roman"/>
          <w:sz w:val="28"/>
          <w:szCs w:val="28"/>
        </w:rPr>
        <w:t xml:space="preserve"> ləğv </w:t>
      </w:r>
      <w:r w:rsidR="00631486" w:rsidRPr="00BB755E">
        <w:rPr>
          <w:rFonts w:ascii="Times New Roman" w:hAnsi="Times New Roman" w:cs="Times New Roman"/>
          <w:sz w:val="28"/>
          <w:szCs w:val="28"/>
        </w:rPr>
        <w:t xml:space="preserve">edilmiş və </w:t>
      </w:r>
      <w:r w:rsidR="00492878" w:rsidRPr="00BB755E">
        <w:rPr>
          <w:rFonts w:ascii="Times New Roman" w:hAnsi="Times New Roman" w:cs="Times New Roman"/>
          <w:sz w:val="28"/>
          <w:szCs w:val="28"/>
        </w:rPr>
        <w:t>iş yenidən baxılması üçün həmin məhkəməyə qaytarılmışdır.</w:t>
      </w:r>
    </w:p>
    <w:p w:rsidR="00492878" w:rsidRPr="00BB755E" w:rsidRDefault="00CF689B" w:rsidP="00BB755E">
      <w:pPr>
        <w:spacing w:after="0" w:line="20" w:lineRule="atLeast"/>
        <w:ind w:firstLine="567"/>
        <w:jc w:val="both"/>
        <w:rPr>
          <w:rFonts w:ascii="Times New Roman" w:hAnsi="Times New Roman" w:cs="Times New Roman"/>
          <w:sz w:val="28"/>
          <w:szCs w:val="28"/>
        </w:rPr>
      </w:pPr>
      <w:r w:rsidRPr="00BB755E">
        <w:rPr>
          <w:rFonts w:ascii="Times New Roman" w:hAnsi="Times New Roman" w:cs="Times New Roman"/>
          <w:sz w:val="28"/>
          <w:szCs w:val="28"/>
        </w:rPr>
        <w:t xml:space="preserve">İşə baxan  </w:t>
      </w:r>
      <w:r w:rsidR="00492878" w:rsidRPr="00BB755E">
        <w:rPr>
          <w:rFonts w:ascii="Times New Roman" w:hAnsi="Times New Roman" w:cs="Times New Roman"/>
          <w:sz w:val="28"/>
          <w:szCs w:val="28"/>
        </w:rPr>
        <w:t xml:space="preserve">Bakı şəhəri Nəsimi rayon </w:t>
      </w:r>
      <w:r w:rsidRPr="00BB755E">
        <w:rPr>
          <w:rFonts w:ascii="Times New Roman" w:hAnsi="Times New Roman" w:cs="Times New Roman"/>
          <w:sz w:val="28"/>
          <w:szCs w:val="28"/>
        </w:rPr>
        <w:t xml:space="preserve">Məhkəməsi </w:t>
      </w:r>
      <w:r w:rsidR="00492878" w:rsidRPr="00BB755E">
        <w:rPr>
          <w:rFonts w:ascii="Times New Roman" w:hAnsi="Times New Roman" w:cs="Times New Roman"/>
          <w:sz w:val="28"/>
          <w:szCs w:val="28"/>
        </w:rPr>
        <w:t>əvvəlki nəticəyə gəl</w:t>
      </w:r>
      <w:r w:rsidR="00BA1289" w:rsidRPr="00BB755E">
        <w:rPr>
          <w:rFonts w:ascii="Times New Roman" w:hAnsi="Times New Roman" w:cs="Times New Roman"/>
          <w:sz w:val="28"/>
          <w:szCs w:val="28"/>
        </w:rPr>
        <w:t>ərək bildirmişdir</w:t>
      </w:r>
      <w:r w:rsidR="00492878" w:rsidRPr="00BB755E">
        <w:rPr>
          <w:rFonts w:ascii="Times New Roman" w:hAnsi="Times New Roman" w:cs="Times New Roman"/>
          <w:sz w:val="28"/>
          <w:szCs w:val="28"/>
        </w:rPr>
        <w:t xml:space="preserve"> ki, yol nəqliyyat hadisəsi üzrə ilkin araşdırma aparan tə</w:t>
      </w:r>
      <w:r w:rsidR="002D56B4" w:rsidRPr="00BB755E">
        <w:rPr>
          <w:rFonts w:ascii="Times New Roman" w:hAnsi="Times New Roman" w:cs="Times New Roman"/>
          <w:sz w:val="28"/>
          <w:szCs w:val="28"/>
        </w:rPr>
        <w:t>hqiqatçı</w:t>
      </w:r>
      <w:r w:rsidR="00492878" w:rsidRPr="00BB755E">
        <w:rPr>
          <w:rFonts w:ascii="Times New Roman" w:hAnsi="Times New Roman" w:cs="Times New Roman"/>
          <w:sz w:val="28"/>
          <w:szCs w:val="28"/>
        </w:rPr>
        <w:t>nın qəbul etdiyi “cinayət işinin başlanmasının rədd edilməsi barədə</w:t>
      </w:r>
      <w:r w:rsidR="00484CB3" w:rsidRPr="00BB755E">
        <w:rPr>
          <w:rFonts w:ascii="Times New Roman" w:hAnsi="Times New Roman" w:cs="Times New Roman"/>
          <w:sz w:val="28"/>
          <w:szCs w:val="28"/>
        </w:rPr>
        <w:t>”</w:t>
      </w:r>
      <w:r w:rsidR="00492878" w:rsidRPr="00BB755E">
        <w:rPr>
          <w:rFonts w:ascii="Times New Roman" w:hAnsi="Times New Roman" w:cs="Times New Roman"/>
          <w:sz w:val="28"/>
          <w:szCs w:val="28"/>
        </w:rPr>
        <w:t xml:space="preserve"> qərardan </w:t>
      </w:r>
      <w:r w:rsidR="00BA1289" w:rsidRPr="00BB755E">
        <w:rPr>
          <w:rFonts w:ascii="Times New Roman" w:hAnsi="Times New Roman" w:cs="Times New Roman"/>
          <w:sz w:val="28"/>
          <w:szCs w:val="28"/>
        </w:rPr>
        <w:t xml:space="preserve">“Azsığorta” ASC SHD-nin </w:t>
      </w:r>
      <w:r w:rsidR="00492878" w:rsidRPr="00BB755E">
        <w:rPr>
          <w:rFonts w:ascii="Times New Roman" w:hAnsi="Times New Roman" w:cs="Times New Roman"/>
          <w:sz w:val="28"/>
          <w:szCs w:val="28"/>
        </w:rPr>
        <w:t xml:space="preserve">məhkəmə nəzarəti qaydasında şikayət vermək hüququ yoxdur. </w:t>
      </w:r>
    </w:p>
    <w:p w:rsidR="00492878" w:rsidRPr="00BB755E" w:rsidRDefault="009479B3" w:rsidP="00BB755E">
      <w:pPr>
        <w:spacing w:after="0" w:line="20" w:lineRule="atLeast"/>
        <w:ind w:firstLine="567"/>
        <w:jc w:val="both"/>
        <w:rPr>
          <w:rFonts w:ascii="Times New Roman" w:hAnsi="Times New Roman" w:cs="Times New Roman"/>
          <w:sz w:val="28"/>
          <w:szCs w:val="28"/>
        </w:rPr>
      </w:pPr>
      <w:r w:rsidRPr="00BB755E">
        <w:rPr>
          <w:rFonts w:ascii="Times New Roman" w:hAnsi="Times New Roman" w:cs="Times New Roman"/>
          <w:sz w:val="28"/>
          <w:szCs w:val="28"/>
        </w:rPr>
        <w:t xml:space="preserve">Məhkəmənin </w:t>
      </w:r>
      <w:r w:rsidR="00492878" w:rsidRPr="00BB755E">
        <w:rPr>
          <w:rFonts w:ascii="Times New Roman" w:hAnsi="Times New Roman" w:cs="Times New Roman"/>
          <w:sz w:val="28"/>
          <w:szCs w:val="28"/>
        </w:rPr>
        <w:t>qərar</w:t>
      </w:r>
      <w:r w:rsidR="00A25343" w:rsidRPr="00BB755E">
        <w:rPr>
          <w:rFonts w:ascii="Times New Roman" w:hAnsi="Times New Roman" w:cs="Times New Roman"/>
          <w:sz w:val="28"/>
          <w:szCs w:val="28"/>
        </w:rPr>
        <w:t xml:space="preserve">ı ilə </w:t>
      </w:r>
      <w:r w:rsidR="00492878" w:rsidRPr="00BB755E">
        <w:rPr>
          <w:rFonts w:ascii="Times New Roman" w:hAnsi="Times New Roman" w:cs="Times New Roman"/>
          <w:sz w:val="28"/>
          <w:szCs w:val="28"/>
        </w:rPr>
        <w:t xml:space="preserve">razılaşmayan </w:t>
      </w:r>
      <w:r w:rsidR="002D56B4" w:rsidRPr="00BB755E">
        <w:rPr>
          <w:rFonts w:ascii="Times New Roman" w:hAnsi="Times New Roman" w:cs="Times New Roman"/>
          <w:sz w:val="28"/>
          <w:szCs w:val="28"/>
        </w:rPr>
        <w:t xml:space="preserve">sığortaçının </w:t>
      </w:r>
      <w:r w:rsidR="00492878" w:rsidRPr="00BB755E">
        <w:rPr>
          <w:rFonts w:ascii="Times New Roman" w:hAnsi="Times New Roman" w:cs="Times New Roman"/>
          <w:sz w:val="28"/>
          <w:szCs w:val="28"/>
        </w:rPr>
        <w:t xml:space="preserve">nümayəndəsi </w:t>
      </w:r>
      <w:r w:rsidR="00484CB3" w:rsidRPr="00BB755E">
        <w:rPr>
          <w:rFonts w:ascii="Times New Roman" w:hAnsi="Times New Roman" w:cs="Times New Roman"/>
          <w:sz w:val="28"/>
          <w:szCs w:val="28"/>
        </w:rPr>
        <w:t xml:space="preserve">yenidən </w:t>
      </w:r>
      <w:r w:rsidR="00492878" w:rsidRPr="00BB755E">
        <w:rPr>
          <w:rFonts w:ascii="Times New Roman" w:hAnsi="Times New Roman" w:cs="Times New Roman"/>
          <w:sz w:val="28"/>
          <w:szCs w:val="28"/>
        </w:rPr>
        <w:t xml:space="preserve">apellyasiya şikayəti verərək, Nəsimi rayon </w:t>
      </w:r>
      <w:r w:rsidR="00CF689B" w:rsidRPr="00BB755E">
        <w:rPr>
          <w:rFonts w:ascii="Times New Roman" w:hAnsi="Times New Roman" w:cs="Times New Roman"/>
          <w:sz w:val="28"/>
          <w:szCs w:val="28"/>
        </w:rPr>
        <w:t xml:space="preserve">Məhkəməsinin </w:t>
      </w:r>
      <w:r w:rsidR="00492878" w:rsidRPr="00BB755E">
        <w:rPr>
          <w:rFonts w:ascii="Times New Roman" w:hAnsi="Times New Roman" w:cs="Times New Roman"/>
          <w:sz w:val="28"/>
          <w:szCs w:val="28"/>
        </w:rPr>
        <w:t xml:space="preserve">12 sentyabr 2014-cü il tarixli qərarının ləğv edilməsi və işin yenidən baxılması üçün </w:t>
      </w:r>
      <w:r w:rsidR="00CF689B" w:rsidRPr="00BB755E">
        <w:rPr>
          <w:rFonts w:ascii="Times New Roman" w:hAnsi="Times New Roman" w:cs="Times New Roman"/>
          <w:sz w:val="28"/>
          <w:szCs w:val="28"/>
        </w:rPr>
        <w:t xml:space="preserve">həmin </w:t>
      </w:r>
      <w:r w:rsidR="00492878" w:rsidRPr="00BB755E">
        <w:rPr>
          <w:rFonts w:ascii="Times New Roman" w:hAnsi="Times New Roman" w:cs="Times New Roman"/>
          <w:sz w:val="28"/>
          <w:szCs w:val="28"/>
        </w:rPr>
        <w:t>məhkəməyə qaytarılması barədə qərar qəbul edilməsini xahiş etmişdir.</w:t>
      </w:r>
    </w:p>
    <w:p w:rsidR="007E199A" w:rsidRPr="00BB755E" w:rsidRDefault="007E199A" w:rsidP="00BB755E">
      <w:pPr>
        <w:spacing w:after="0" w:line="20" w:lineRule="atLeast"/>
        <w:ind w:firstLine="567"/>
        <w:jc w:val="both"/>
        <w:rPr>
          <w:rFonts w:ascii="Times New Roman" w:hAnsi="Times New Roman" w:cs="Times New Roman"/>
          <w:sz w:val="28"/>
          <w:szCs w:val="28"/>
        </w:rPr>
      </w:pPr>
      <w:r w:rsidRPr="00BB755E">
        <w:rPr>
          <w:rFonts w:ascii="Times New Roman" w:hAnsi="Times New Roman" w:cs="Times New Roman"/>
          <w:sz w:val="28"/>
          <w:szCs w:val="28"/>
        </w:rPr>
        <w:t xml:space="preserve">Apellyasiya şikayətinə baxan Bakı </w:t>
      </w:r>
      <w:r w:rsidR="00EF3080" w:rsidRPr="00BB755E">
        <w:rPr>
          <w:rFonts w:ascii="Times New Roman" w:hAnsi="Times New Roman" w:cs="Times New Roman"/>
          <w:sz w:val="28"/>
          <w:szCs w:val="28"/>
        </w:rPr>
        <w:t xml:space="preserve">Apellyasiya </w:t>
      </w:r>
      <w:r w:rsidRPr="00BB755E">
        <w:rPr>
          <w:rFonts w:ascii="Times New Roman" w:hAnsi="Times New Roman" w:cs="Times New Roman"/>
          <w:sz w:val="28"/>
          <w:szCs w:val="28"/>
        </w:rPr>
        <w:t>Məhkəməsinin Cinayət Kollegiyası</w:t>
      </w:r>
      <w:r w:rsidR="00EF3080" w:rsidRPr="00BB755E">
        <w:rPr>
          <w:rFonts w:ascii="Times New Roman" w:hAnsi="Times New Roman" w:cs="Times New Roman"/>
          <w:sz w:val="28"/>
          <w:szCs w:val="28"/>
        </w:rPr>
        <w:t xml:space="preserve"> “Azsığorta” ASC-ni maraqlarına toxunulan şəxs kimi qəbul edərək</w:t>
      </w:r>
      <w:r w:rsidR="00CF689B" w:rsidRPr="00BB755E">
        <w:rPr>
          <w:rFonts w:ascii="Times New Roman" w:hAnsi="Times New Roman" w:cs="Times New Roman"/>
          <w:sz w:val="28"/>
          <w:szCs w:val="28"/>
        </w:rPr>
        <w:t>,</w:t>
      </w:r>
      <w:r w:rsidR="00EF3080" w:rsidRPr="00BB755E">
        <w:rPr>
          <w:rFonts w:ascii="Times New Roman" w:hAnsi="Times New Roman" w:cs="Times New Roman"/>
          <w:sz w:val="28"/>
          <w:szCs w:val="28"/>
        </w:rPr>
        <w:t xml:space="preserve"> təhqiqat orqanının “cinayət işinin başlanmasının rədd edilməsi haqqında qərarı”ndan şikayət verə bilmə imkanı barədə birinci</w:t>
      </w:r>
      <w:r w:rsidRPr="00BB755E">
        <w:rPr>
          <w:rFonts w:ascii="Times New Roman" w:hAnsi="Times New Roman" w:cs="Times New Roman"/>
          <w:sz w:val="28"/>
          <w:szCs w:val="28"/>
        </w:rPr>
        <w:t xml:space="preserve"> və </w:t>
      </w:r>
      <w:r w:rsidR="00CF689B" w:rsidRPr="00BB755E">
        <w:rPr>
          <w:rFonts w:ascii="Times New Roman" w:hAnsi="Times New Roman" w:cs="Times New Roman"/>
          <w:sz w:val="28"/>
          <w:szCs w:val="28"/>
        </w:rPr>
        <w:t>apellyasiya</w:t>
      </w:r>
      <w:r w:rsidRPr="00BB755E">
        <w:rPr>
          <w:rFonts w:ascii="Times New Roman" w:hAnsi="Times New Roman" w:cs="Times New Roman"/>
          <w:sz w:val="28"/>
          <w:szCs w:val="28"/>
        </w:rPr>
        <w:t xml:space="preserve"> instansiya</w:t>
      </w:r>
      <w:r w:rsidR="00CF689B" w:rsidRPr="00BB755E">
        <w:rPr>
          <w:rFonts w:ascii="Times New Roman" w:hAnsi="Times New Roman" w:cs="Times New Roman"/>
          <w:sz w:val="28"/>
          <w:szCs w:val="28"/>
        </w:rPr>
        <w:t>sı</w:t>
      </w:r>
      <w:r w:rsidRPr="00BB755E">
        <w:rPr>
          <w:rFonts w:ascii="Times New Roman" w:hAnsi="Times New Roman" w:cs="Times New Roman"/>
          <w:sz w:val="28"/>
          <w:szCs w:val="28"/>
        </w:rPr>
        <w:t xml:space="preserve"> məhkəmələri</w:t>
      </w:r>
      <w:r w:rsidR="00CF689B" w:rsidRPr="00BB755E">
        <w:rPr>
          <w:rFonts w:ascii="Times New Roman" w:hAnsi="Times New Roman" w:cs="Times New Roman"/>
          <w:sz w:val="28"/>
          <w:szCs w:val="28"/>
        </w:rPr>
        <w:t>ndə</w:t>
      </w:r>
      <w:r w:rsidRPr="00BB755E">
        <w:rPr>
          <w:rFonts w:ascii="Times New Roman" w:hAnsi="Times New Roman" w:cs="Times New Roman"/>
          <w:sz w:val="28"/>
          <w:szCs w:val="28"/>
        </w:rPr>
        <w:t xml:space="preserve"> </w:t>
      </w:r>
      <w:r w:rsidRPr="00BB755E">
        <w:rPr>
          <w:rFonts w:ascii="Times New Roman" w:hAnsi="Times New Roman" w:cs="Times New Roman"/>
          <w:sz w:val="28"/>
          <w:szCs w:val="28"/>
        </w:rPr>
        <w:lastRenderedPageBreak/>
        <w:t>yaranmış yanaşma müxtəlifliyi baxımından CPM-in 449.2.3-cü maddəsinə şərh verilməsinin zəruriliyi qənaətinə gəlmişdir.</w:t>
      </w:r>
    </w:p>
    <w:p w:rsidR="00A5576C" w:rsidRPr="00BB755E" w:rsidRDefault="00A5576C" w:rsidP="00BB755E">
      <w:pPr>
        <w:spacing w:after="0" w:line="20" w:lineRule="atLeast"/>
        <w:ind w:firstLine="567"/>
        <w:jc w:val="both"/>
        <w:rPr>
          <w:rFonts w:ascii="Times New Roman" w:hAnsi="Times New Roman" w:cs="Times New Roman"/>
          <w:sz w:val="28"/>
          <w:szCs w:val="28"/>
        </w:rPr>
      </w:pPr>
      <w:r w:rsidRPr="00BB755E">
        <w:rPr>
          <w:rFonts w:ascii="Times New Roman" w:hAnsi="Times New Roman" w:cs="Times New Roman"/>
          <w:sz w:val="28"/>
          <w:szCs w:val="28"/>
        </w:rPr>
        <w:t>Müraciət</w:t>
      </w:r>
      <w:r w:rsidR="00810442" w:rsidRPr="00BB755E">
        <w:rPr>
          <w:rFonts w:ascii="Times New Roman" w:hAnsi="Times New Roman" w:cs="Times New Roman"/>
          <w:sz w:val="28"/>
          <w:szCs w:val="28"/>
        </w:rPr>
        <w:t>l</w:t>
      </w:r>
      <w:r w:rsidRPr="00BB755E">
        <w:rPr>
          <w:rFonts w:ascii="Times New Roman" w:hAnsi="Times New Roman" w:cs="Times New Roman"/>
          <w:sz w:val="28"/>
          <w:szCs w:val="28"/>
        </w:rPr>
        <w:t>ə əlaqədar  Konstitusiya Məhkəməsinin Plenumu aşağıdakıları qeyd etməyi zəruri hesab edir.</w:t>
      </w:r>
    </w:p>
    <w:p w:rsidR="00A5576C" w:rsidRPr="00BB755E" w:rsidRDefault="00A5576C" w:rsidP="00BB755E">
      <w:pPr>
        <w:spacing w:after="0" w:line="20" w:lineRule="atLeast"/>
        <w:ind w:firstLine="567"/>
        <w:jc w:val="both"/>
        <w:rPr>
          <w:rFonts w:ascii="Times New Roman" w:hAnsi="Times New Roman" w:cs="Times New Roman"/>
          <w:sz w:val="28"/>
          <w:szCs w:val="28"/>
        </w:rPr>
      </w:pPr>
      <w:r w:rsidRPr="00BB755E">
        <w:rPr>
          <w:rFonts w:ascii="Times New Roman" w:hAnsi="Times New Roman" w:cs="Times New Roman"/>
          <w:sz w:val="28"/>
          <w:szCs w:val="28"/>
        </w:rPr>
        <w:t xml:space="preserve">Azərbaycan Respublikası Konstitusiyasının </w:t>
      </w:r>
      <w:r w:rsidR="00CF689B" w:rsidRPr="00BB755E">
        <w:rPr>
          <w:rFonts w:ascii="Times New Roman" w:hAnsi="Times New Roman" w:cs="Times New Roman"/>
          <w:sz w:val="28"/>
          <w:szCs w:val="28"/>
        </w:rPr>
        <w:t xml:space="preserve">(bundan sonra - Konstitusiya) </w:t>
      </w:r>
      <w:r w:rsidRPr="00BB755E">
        <w:rPr>
          <w:rFonts w:ascii="Times New Roman" w:hAnsi="Times New Roman" w:cs="Times New Roman"/>
          <w:sz w:val="28"/>
          <w:szCs w:val="28"/>
        </w:rPr>
        <w:t>60-cı maddəsinin I hissəsinə əsasən hər kəsin hüquq və azadlıqlarının məhkəmədə müdafiəsinə təminat verilir. Həmin maddənin II hissəsində göstərilir ki, hər kəs dövlət orqanlarının, siyasi partiyaların, həmkarlar ittifaqlarının və digər ictimai birliklərin, vəzifəli şəxslərin qərar və hərəkətlərindən (hərəkətsizliyindən) məhkəməyə şikayət edə bilər.</w:t>
      </w:r>
    </w:p>
    <w:p w:rsidR="00A5576C" w:rsidRPr="00BB755E" w:rsidRDefault="00A5576C" w:rsidP="00BB755E">
      <w:pPr>
        <w:spacing w:after="0" w:line="20" w:lineRule="atLeast"/>
        <w:ind w:firstLine="567"/>
        <w:jc w:val="both"/>
        <w:rPr>
          <w:rFonts w:ascii="Times New Roman" w:hAnsi="Times New Roman" w:cs="Times New Roman"/>
          <w:sz w:val="28"/>
          <w:szCs w:val="28"/>
        </w:rPr>
      </w:pPr>
      <w:r w:rsidRPr="00BB755E">
        <w:rPr>
          <w:rFonts w:ascii="Times New Roman" w:hAnsi="Times New Roman" w:cs="Times New Roman"/>
          <w:sz w:val="28"/>
          <w:szCs w:val="28"/>
        </w:rPr>
        <w:t>Konstitusiyanın bu maddəsi ilə vətəndaşların həm Konstitusiya ilə təsbit edilmiş hüquqlarının və azadlıqlarının, həm də Azərbaycan Respublikasının qanunlarında və digər normativ hüquqi aktlarında nəzərdə tutulmuş hüquqlarının və azadlıqlarının məhkəmələrin müdafiəsi altında olduğuna təminat veri</w:t>
      </w:r>
      <w:r w:rsidR="007E5483" w:rsidRPr="00BB755E">
        <w:rPr>
          <w:rFonts w:ascii="Times New Roman" w:hAnsi="Times New Roman" w:cs="Times New Roman"/>
          <w:sz w:val="28"/>
          <w:szCs w:val="28"/>
        </w:rPr>
        <w:t>li</w:t>
      </w:r>
      <w:r w:rsidRPr="00BB755E">
        <w:rPr>
          <w:rFonts w:ascii="Times New Roman" w:hAnsi="Times New Roman" w:cs="Times New Roman"/>
          <w:sz w:val="28"/>
          <w:szCs w:val="28"/>
        </w:rPr>
        <w:t>r. Məhkəmə təminatı bir tərəfdən hər kəsin pozulmuş hüquqlarının və azadlıqlarının bərpası məqsədi ilə məhkəməyə müraciət etmək hüququnu, digər tərəfdən isə məhkəmələrin həmin müraciətlərə baxmaq və onlara dair ədalətli qərar qəbul etmək vəzifəsini müəyyən edir.</w:t>
      </w:r>
    </w:p>
    <w:p w:rsidR="00A5576C" w:rsidRPr="00BB755E" w:rsidRDefault="00A5576C" w:rsidP="00BB755E">
      <w:pPr>
        <w:spacing w:after="0" w:line="20" w:lineRule="atLeast"/>
        <w:ind w:firstLine="567"/>
        <w:jc w:val="both"/>
        <w:rPr>
          <w:rFonts w:ascii="Times New Roman" w:hAnsi="Times New Roman" w:cs="Times New Roman"/>
          <w:sz w:val="28"/>
          <w:szCs w:val="28"/>
        </w:rPr>
      </w:pPr>
      <w:r w:rsidRPr="00BB755E">
        <w:rPr>
          <w:rFonts w:ascii="Times New Roman" w:hAnsi="Times New Roman" w:cs="Times New Roman"/>
          <w:sz w:val="28"/>
          <w:szCs w:val="28"/>
        </w:rPr>
        <w:t>Konstitusiyanın 71-ci maddəsinin I hissəsinə əsasən Konstitusiyada təsbit edilmiş insan və vətəndaş hüquqlarını və azadlıqlarını gözləmək və qorumaq qanunvericilik, icra və məhkəmə hakimiyyəti orqanlarının borcudur. Həmin maddənin II hissəsində göstərilir ki, insan və vətəndaş hüquqlarının və azadlıqlarının həyata keçirilməsini heç kəs məhdudlaşdıra bilməz.</w:t>
      </w:r>
    </w:p>
    <w:p w:rsidR="0077764A" w:rsidRPr="00BB755E" w:rsidRDefault="00E455D2" w:rsidP="00BB755E">
      <w:pPr>
        <w:spacing w:after="0" w:line="20" w:lineRule="atLeast"/>
        <w:ind w:firstLine="567"/>
        <w:jc w:val="both"/>
        <w:rPr>
          <w:rFonts w:ascii="Times New Roman" w:hAnsi="Times New Roman" w:cs="Times New Roman"/>
          <w:sz w:val="28"/>
          <w:szCs w:val="28"/>
        </w:rPr>
      </w:pPr>
      <w:r w:rsidRPr="00BB755E">
        <w:rPr>
          <w:rFonts w:ascii="Times New Roman" w:hAnsi="Times New Roman" w:cs="Times New Roman"/>
          <w:sz w:val="28"/>
          <w:szCs w:val="28"/>
        </w:rPr>
        <w:t>“Normativ hüquqi aktlar haqqında” Azərbaycan Respublikasının Konstitusiya Qanununun 90</w:t>
      </w:r>
      <w:r w:rsidR="0077764A" w:rsidRPr="00BB755E">
        <w:rPr>
          <w:rFonts w:ascii="Times New Roman" w:hAnsi="Times New Roman" w:cs="Times New Roman"/>
          <w:sz w:val="28"/>
          <w:szCs w:val="28"/>
        </w:rPr>
        <w:t>.2-ci</w:t>
      </w:r>
      <w:r w:rsidRPr="00BB755E">
        <w:rPr>
          <w:rFonts w:ascii="Times New Roman" w:hAnsi="Times New Roman" w:cs="Times New Roman"/>
          <w:sz w:val="28"/>
          <w:szCs w:val="28"/>
        </w:rPr>
        <w:t xml:space="preserve"> maddəsinə görə</w:t>
      </w:r>
      <w:r w:rsidR="0077764A" w:rsidRPr="00BB755E">
        <w:rPr>
          <w:rFonts w:ascii="Times New Roman" w:hAnsi="Times New Roman" w:cs="Times New Roman"/>
          <w:sz w:val="28"/>
          <w:szCs w:val="28"/>
        </w:rPr>
        <w:t xml:space="preserve"> n</w:t>
      </w:r>
      <w:r w:rsidRPr="00BB755E">
        <w:rPr>
          <w:rFonts w:ascii="Times New Roman" w:hAnsi="Times New Roman" w:cs="Times New Roman"/>
          <w:sz w:val="28"/>
          <w:szCs w:val="28"/>
        </w:rPr>
        <w:t>ormativ hüquqi akt şərh edildikdə onun normalarının məzmunu izah edilir və dəqiqləşdirilir, onların qanunvericilikdə yeri, habelə ictimai münasibətlərin eyni növünün müxtəlif aspektlərini tənzimləyən digər normalar ilə funksional və başqa əlaqələri müəyyən edilir.</w:t>
      </w:r>
    </w:p>
    <w:p w:rsidR="00211014" w:rsidRPr="00BB755E" w:rsidRDefault="00211014" w:rsidP="00BB755E">
      <w:pPr>
        <w:spacing w:after="0" w:line="20" w:lineRule="atLeast"/>
        <w:ind w:firstLine="567"/>
        <w:jc w:val="both"/>
        <w:rPr>
          <w:rFonts w:ascii="Times New Roman" w:hAnsi="Times New Roman" w:cs="Times New Roman"/>
          <w:sz w:val="28"/>
          <w:szCs w:val="28"/>
        </w:rPr>
      </w:pPr>
      <w:r w:rsidRPr="00BB755E">
        <w:rPr>
          <w:rFonts w:ascii="Times New Roman" w:hAnsi="Times New Roman" w:cs="Times New Roman"/>
          <w:sz w:val="28"/>
          <w:szCs w:val="28"/>
        </w:rPr>
        <w:t>Şikayət vermək hüququ şəxsin hüquqi statusunu təşkil edən hüquq və vəzifələrin ayrılmaz hissəsi olmaqla, qanunvericilikdə birbaşa nəzərdə tutulan hallar istisna olmaqla məhdudlaşdırılmamalı və hər bir şəxs üçün təmin olunmalıdır.</w:t>
      </w:r>
    </w:p>
    <w:p w:rsidR="00191511" w:rsidRPr="00BB755E" w:rsidRDefault="00191511" w:rsidP="00BB755E">
      <w:pPr>
        <w:spacing w:after="0" w:line="20" w:lineRule="atLeast"/>
        <w:ind w:firstLine="567"/>
        <w:jc w:val="both"/>
        <w:rPr>
          <w:rFonts w:ascii="Times New Roman" w:hAnsi="Times New Roman" w:cs="Times New Roman"/>
          <w:sz w:val="28"/>
          <w:szCs w:val="28"/>
        </w:rPr>
      </w:pPr>
      <w:r w:rsidRPr="00BB755E">
        <w:rPr>
          <w:rFonts w:ascii="Times New Roman" w:hAnsi="Times New Roman" w:cs="Times New Roman"/>
          <w:sz w:val="28"/>
          <w:szCs w:val="28"/>
        </w:rPr>
        <w:t>Məhkəməyədək araşdırma mərhələsində şikayət dedikdə</w:t>
      </w:r>
      <w:r w:rsidR="00CF689B" w:rsidRPr="00BB755E">
        <w:rPr>
          <w:rFonts w:ascii="Times New Roman" w:hAnsi="Times New Roman" w:cs="Times New Roman"/>
          <w:sz w:val="28"/>
          <w:szCs w:val="28"/>
        </w:rPr>
        <w:t>,</w:t>
      </w:r>
      <w:r w:rsidRPr="00BB755E">
        <w:rPr>
          <w:rFonts w:ascii="Times New Roman" w:hAnsi="Times New Roman" w:cs="Times New Roman"/>
          <w:sz w:val="28"/>
          <w:szCs w:val="28"/>
        </w:rPr>
        <w:t xml:space="preserve"> cinayət barədə ərizə və müraciətlərin yoxla</w:t>
      </w:r>
      <w:r w:rsidR="00C07C07" w:rsidRPr="00BB755E">
        <w:rPr>
          <w:rFonts w:ascii="Times New Roman" w:hAnsi="Times New Roman" w:cs="Times New Roman"/>
          <w:sz w:val="28"/>
          <w:szCs w:val="28"/>
        </w:rPr>
        <w:t>n</w:t>
      </w:r>
      <w:r w:rsidR="00CF689B" w:rsidRPr="00BB755E">
        <w:rPr>
          <w:rFonts w:ascii="Times New Roman" w:hAnsi="Times New Roman" w:cs="Times New Roman"/>
          <w:sz w:val="28"/>
          <w:szCs w:val="28"/>
        </w:rPr>
        <w:t>ıl</w:t>
      </w:r>
      <w:r w:rsidRPr="00BB755E">
        <w:rPr>
          <w:rFonts w:ascii="Times New Roman" w:hAnsi="Times New Roman" w:cs="Times New Roman"/>
          <w:sz w:val="28"/>
          <w:szCs w:val="28"/>
        </w:rPr>
        <w:t>ma</w:t>
      </w:r>
      <w:r w:rsidR="00C07C07" w:rsidRPr="00BB755E">
        <w:rPr>
          <w:rFonts w:ascii="Times New Roman" w:hAnsi="Times New Roman" w:cs="Times New Roman"/>
          <w:sz w:val="28"/>
          <w:szCs w:val="28"/>
        </w:rPr>
        <w:t>sı</w:t>
      </w:r>
      <w:r w:rsidR="00CF689B" w:rsidRPr="00BB755E">
        <w:rPr>
          <w:rFonts w:ascii="Times New Roman" w:hAnsi="Times New Roman" w:cs="Times New Roman"/>
          <w:sz w:val="28"/>
          <w:szCs w:val="28"/>
        </w:rPr>
        <w:t>,</w:t>
      </w:r>
      <w:r w:rsidR="00C07C07" w:rsidRPr="00BB755E">
        <w:rPr>
          <w:rFonts w:ascii="Times New Roman" w:hAnsi="Times New Roman" w:cs="Times New Roman"/>
          <w:sz w:val="28"/>
          <w:szCs w:val="28"/>
        </w:rPr>
        <w:t xml:space="preserve"> həmçinin c</w:t>
      </w:r>
      <w:r w:rsidR="000518B9" w:rsidRPr="00BB755E">
        <w:rPr>
          <w:rFonts w:ascii="Times New Roman" w:hAnsi="Times New Roman" w:cs="Times New Roman"/>
          <w:sz w:val="28"/>
          <w:szCs w:val="28"/>
        </w:rPr>
        <w:t>i</w:t>
      </w:r>
      <w:r w:rsidR="00C07C07" w:rsidRPr="00BB755E">
        <w:rPr>
          <w:rFonts w:ascii="Times New Roman" w:hAnsi="Times New Roman" w:cs="Times New Roman"/>
          <w:sz w:val="28"/>
          <w:szCs w:val="28"/>
        </w:rPr>
        <w:t>nayət işlərinin istintaqı prosesində cinayət mühakimə icraatında iştirak edən şəxslərin prokuror, müstəntiq, təhqiqat orqanı (təhqiqatçı) tərəfindən həqiqətən pozulmuş və ya pozulması e</w:t>
      </w:r>
      <w:r w:rsidR="00AE7143" w:rsidRPr="00BB755E">
        <w:rPr>
          <w:rFonts w:ascii="Times New Roman" w:hAnsi="Times New Roman" w:cs="Times New Roman"/>
          <w:sz w:val="28"/>
          <w:szCs w:val="28"/>
        </w:rPr>
        <w:t>h</w:t>
      </w:r>
      <w:r w:rsidR="00C07C07" w:rsidRPr="00BB755E">
        <w:rPr>
          <w:rFonts w:ascii="Times New Roman" w:hAnsi="Times New Roman" w:cs="Times New Roman"/>
          <w:sz w:val="28"/>
          <w:szCs w:val="28"/>
        </w:rPr>
        <w:t>timal edilən hüquq və qanuni mənafelərinin bərpa edilməsi barədə tələbi başa düşülür.</w:t>
      </w:r>
    </w:p>
    <w:p w:rsidR="00F24591" w:rsidRPr="00BB755E" w:rsidRDefault="00C07C07" w:rsidP="00BB755E">
      <w:pPr>
        <w:spacing w:after="0" w:line="20" w:lineRule="atLeast"/>
        <w:ind w:firstLine="567"/>
        <w:jc w:val="both"/>
        <w:rPr>
          <w:rFonts w:ascii="Times New Roman" w:hAnsi="Times New Roman" w:cs="Times New Roman"/>
          <w:sz w:val="28"/>
          <w:szCs w:val="28"/>
        </w:rPr>
      </w:pPr>
      <w:r w:rsidRPr="00BB755E">
        <w:rPr>
          <w:rFonts w:ascii="Times New Roman" w:hAnsi="Times New Roman" w:cs="Times New Roman"/>
          <w:sz w:val="28"/>
          <w:szCs w:val="28"/>
        </w:rPr>
        <w:t xml:space="preserve">Prosesin </w:t>
      </w:r>
      <w:r w:rsidR="007366BA" w:rsidRPr="00BB755E">
        <w:rPr>
          <w:rFonts w:ascii="Times New Roman" w:hAnsi="Times New Roman" w:cs="Times New Roman"/>
          <w:sz w:val="28"/>
          <w:szCs w:val="28"/>
        </w:rPr>
        <w:t xml:space="preserve">məhkəməyədək mərhələsində icraatı aparan orqanların qərar və hərəkətlərindən şikayət verilməsi </w:t>
      </w:r>
      <w:r w:rsidR="00F31742" w:rsidRPr="00BB755E">
        <w:rPr>
          <w:rFonts w:ascii="Times New Roman" w:hAnsi="Times New Roman" w:cs="Times New Roman"/>
          <w:sz w:val="28"/>
          <w:szCs w:val="28"/>
        </w:rPr>
        <w:t xml:space="preserve">və </w:t>
      </w:r>
      <w:r w:rsidR="007366BA" w:rsidRPr="00BB755E">
        <w:rPr>
          <w:rFonts w:ascii="Times New Roman" w:hAnsi="Times New Roman" w:cs="Times New Roman"/>
          <w:sz w:val="28"/>
          <w:szCs w:val="28"/>
        </w:rPr>
        <w:t>bu şikayətlərə baxılması zamanı əmələ gələn münasibətlər öz hüquqi təbiətinə görə cinayət</w:t>
      </w:r>
      <w:r w:rsidR="00F24591" w:rsidRPr="00BB755E">
        <w:rPr>
          <w:rFonts w:ascii="Times New Roman" w:hAnsi="Times New Roman" w:cs="Times New Roman"/>
          <w:sz w:val="28"/>
          <w:szCs w:val="28"/>
        </w:rPr>
        <w:t>-prosessual xarakterlidir və şikayət</w:t>
      </w:r>
      <w:r w:rsidR="00F31742" w:rsidRPr="00BB755E">
        <w:rPr>
          <w:rFonts w:ascii="Times New Roman" w:hAnsi="Times New Roman" w:cs="Times New Roman"/>
          <w:sz w:val="28"/>
          <w:szCs w:val="28"/>
        </w:rPr>
        <w:t>-</w:t>
      </w:r>
      <w:r w:rsidR="00F24591" w:rsidRPr="00BB755E">
        <w:rPr>
          <w:rFonts w:ascii="Times New Roman" w:hAnsi="Times New Roman" w:cs="Times New Roman"/>
          <w:sz w:val="28"/>
          <w:szCs w:val="28"/>
        </w:rPr>
        <w:t xml:space="preserve"> etmə </w:t>
      </w:r>
      <w:r w:rsidR="00124530" w:rsidRPr="00BB755E">
        <w:rPr>
          <w:rFonts w:ascii="Times New Roman" w:hAnsi="Times New Roman" w:cs="Times New Roman"/>
          <w:sz w:val="28"/>
          <w:szCs w:val="28"/>
        </w:rPr>
        <w:t>sahə</w:t>
      </w:r>
      <w:r w:rsidR="00F24591" w:rsidRPr="00BB755E">
        <w:rPr>
          <w:rFonts w:ascii="Times New Roman" w:hAnsi="Times New Roman" w:cs="Times New Roman"/>
          <w:sz w:val="28"/>
          <w:szCs w:val="28"/>
        </w:rPr>
        <w:t>daxili</w:t>
      </w:r>
      <w:r w:rsidR="00866713" w:rsidRPr="00BB755E">
        <w:rPr>
          <w:rFonts w:ascii="Times New Roman" w:hAnsi="Times New Roman" w:cs="Times New Roman"/>
          <w:sz w:val="28"/>
          <w:szCs w:val="28"/>
        </w:rPr>
        <w:t xml:space="preserve"> </w:t>
      </w:r>
      <w:r w:rsidR="00F24591" w:rsidRPr="00BB755E">
        <w:rPr>
          <w:rFonts w:ascii="Times New Roman" w:hAnsi="Times New Roman" w:cs="Times New Roman"/>
          <w:sz w:val="28"/>
          <w:szCs w:val="28"/>
        </w:rPr>
        <w:t>cinayət-prosessual normalar</w:t>
      </w:r>
      <w:r w:rsidR="00211014" w:rsidRPr="00BB755E">
        <w:rPr>
          <w:rFonts w:ascii="Times New Roman" w:hAnsi="Times New Roman" w:cs="Times New Roman"/>
          <w:sz w:val="28"/>
          <w:szCs w:val="28"/>
        </w:rPr>
        <w:t xml:space="preserve">la </w:t>
      </w:r>
      <w:r w:rsidR="00F24591" w:rsidRPr="00BB755E">
        <w:rPr>
          <w:rFonts w:ascii="Times New Roman" w:hAnsi="Times New Roman" w:cs="Times New Roman"/>
          <w:sz w:val="28"/>
          <w:szCs w:val="28"/>
        </w:rPr>
        <w:t xml:space="preserve">tənzimlənir. Belə münasibətlərin əmələ gəlməsinə səbəb olan hüquqi fakt </w:t>
      </w:r>
      <w:r w:rsidR="00F31742" w:rsidRPr="00BB755E">
        <w:rPr>
          <w:rFonts w:ascii="Times New Roman" w:hAnsi="Times New Roman" w:cs="Times New Roman"/>
          <w:sz w:val="28"/>
          <w:szCs w:val="28"/>
        </w:rPr>
        <w:t>kimi</w:t>
      </w:r>
      <w:r w:rsidR="00124530" w:rsidRPr="00BB755E">
        <w:rPr>
          <w:rFonts w:ascii="Times New Roman" w:hAnsi="Times New Roman" w:cs="Times New Roman"/>
          <w:sz w:val="28"/>
          <w:szCs w:val="28"/>
        </w:rPr>
        <w:t>,</w:t>
      </w:r>
      <w:r w:rsidR="00EE3BDD" w:rsidRPr="00BB755E">
        <w:rPr>
          <w:rFonts w:ascii="Times New Roman" w:hAnsi="Times New Roman" w:cs="Times New Roman"/>
          <w:sz w:val="28"/>
          <w:szCs w:val="28"/>
        </w:rPr>
        <w:t xml:space="preserve"> </w:t>
      </w:r>
      <w:r w:rsidR="00211014" w:rsidRPr="00BB755E">
        <w:rPr>
          <w:rFonts w:ascii="Times New Roman" w:hAnsi="Times New Roman" w:cs="Times New Roman"/>
          <w:sz w:val="28"/>
          <w:szCs w:val="28"/>
        </w:rPr>
        <w:t>yalnız</w:t>
      </w:r>
      <w:r w:rsidR="00F24591" w:rsidRPr="00BB755E">
        <w:rPr>
          <w:rFonts w:ascii="Times New Roman" w:hAnsi="Times New Roman" w:cs="Times New Roman"/>
          <w:sz w:val="28"/>
          <w:szCs w:val="28"/>
        </w:rPr>
        <w:t xml:space="preserve"> səlahiyyətli dövlət orqanlarının məhkəməyədək icraat zamanı prosessual hərəkət və ya qərarlarından verilən şikayət çıxış edir.</w:t>
      </w:r>
    </w:p>
    <w:p w:rsidR="00C07C07" w:rsidRPr="00BB755E" w:rsidRDefault="00F24591" w:rsidP="00BB755E">
      <w:pPr>
        <w:spacing w:after="0" w:line="20" w:lineRule="atLeast"/>
        <w:ind w:firstLine="567"/>
        <w:jc w:val="both"/>
        <w:rPr>
          <w:rFonts w:ascii="Times New Roman" w:hAnsi="Times New Roman" w:cs="Times New Roman"/>
          <w:sz w:val="28"/>
          <w:szCs w:val="28"/>
        </w:rPr>
      </w:pPr>
      <w:r w:rsidRPr="00BB755E">
        <w:rPr>
          <w:rFonts w:ascii="Times New Roman" w:hAnsi="Times New Roman" w:cs="Times New Roman"/>
          <w:sz w:val="28"/>
          <w:szCs w:val="28"/>
        </w:rPr>
        <w:lastRenderedPageBreak/>
        <w:t>Mə</w:t>
      </w:r>
      <w:r w:rsidR="00124530" w:rsidRPr="00BB755E">
        <w:rPr>
          <w:rFonts w:ascii="Times New Roman" w:hAnsi="Times New Roman" w:cs="Times New Roman"/>
          <w:sz w:val="28"/>
          <w:szCs w:val="28"/>
        </w:rPr>
        <w:t>h</w:t>
      </w:r>
      <w:r w:rsidRPr="00BB755E">
        <w:rPr>
          <w:rFonts w:ascii="Times New Roman" w:hAnsi="Times New Roman" w:cs="Times New Roman"/>
          <w:sz w:val="28"/>
          <w:szCs w:val="28"/>
        </w:rPr>
        <w:t>kəməyədək cinayət-prosessual icraatda şikayətin predmetini maraqlı şəxslərin fikrincə</w:t>
      </w:r>
      <w:r w:rsidR="009F3E2E" w:rsidRPr="00BB755E">
        <w:rPr>
          <w:rFonts w:ascii="Times New Roman" w:hAnsi="Times New Roman" w:cs="Times New Roman"/>
          <w:sz w:val="28"/>
          <w:szCs w:val="28"/>
        </w:rPr>
        <w:t xml:space="preserve"> təhqiqat, istintaq orqanların</w:t>
      </w:r>
      <w:r w:rsidR="00211014" w:rsidRPr="00BB755E">
        <w:rPr>
          <w:rFonts w:ascii="Times New Roman" w:hAnsi="Times New Roman" w:cs="Times New Roman"/>
          <w:sz w:val="28"/>
          <w:szCs w:val="28"/>
        </w:rPr>
        <w:t>ın</w:t>
      </w:r>
      <w:r w:rsidRPr="00BB755E">
        <w:rPr>
          <w:rFonts w:ascii="Times New Roman" w:hAnsi="Times New Roman" w:cs="Times New Roman"/>
          <w:sz w:val="28"/>
          <w:szCs w:val="28"/>
        </w:rPr>
        <w:t xml:space="preserve"> və ya prokurorun onların hüquqlarını pozan və ya təhlükə</w:t>
      </w:r>
      <w:r w:rsidR="00B219F1" w:rsidRPr="00BB755E">
        <w:rPr>
          <w:rFonts w:ascii="Times New Roman" w:hAnsi="Times New Roman" w:cs="Times New Roman"/>
          <w:sz w:val="28"/>
          <w:szCs w:val="28"/>
        </w:rPr>
        <w:t xml:space="preserve"> altın</w:t>
      </w:r>
      <w:r w:rsidRPr="00BB755E">
        <w:rPr>
          <w:rFonts w:ascii="Times New Roman" w:hAnsi="Times New Roman" w:cs="Times New Roman"/>
          <w:sz w:val="28"/>
          <w:szCs w:val="28"/>
        </w:rPr>
        <w:t>a qoyan hərəkətsizliyi və ya qanunla nəzərdə tutulmuş prosessual vəzifələrin icra olunmamasında ifadə olunan prosessual hərəkət və ya qərarlar təşkil edir.</w:t>
      </w:r>
    </w:p>
    <w:p w:rsidR="00A5576C" w:rsidRPr="00BB755E" w:rsidRDefault="00A5576C" w:rsidP="00BB755E">
      <w:pPr>
        <w:spacing w:after="0" w:line="20" w:lineRule="atLeast"/>
        <w:ind w:firstLine="567"/>
        <w:jc w:val="both"/>
        <w:rPr>
          <w:rFonts w:ascii="Times New Roman" w:hAnsi="Times New Roman" w:cs="Times New Roman"/>
          <w:sz w:val="28"/>
          <w:szCs w:val="28"/>
        </w:rPr>
      </w:pPr>
      <w:r w:rsidRPr="00BB755E">
        <w:rPr>
          <w:rFonts w:ascii="Times New Roman" w:hAnsi="Times New Roman" w:cs="Times New Roman"/>
          <w:sz w:val="28"/>
          <w:szCs w:val="28"/>
        </w:rPr>
        <w:t>Cinayət prosesi iştirakçılarının hüquqlarını və qanuni maraqlarını təmin etmək təhqiqat</w:t>
      </w:r>
      <w:r w:rsidR="00CF689B" w:rsidRPr="00BB755E">
        <w:rPr>
          <w:rFonts w:ascii="Times New Roman" w:hAnsi="Times New Roman" w:cs="Times New Roman"/>
          <w:sz w:val="28"/>
          <w:szCs w:val="28"/>
        </w:rPr>
        <w:t xml:space="preserve"> və</w:t>
      </w:r>
      <w:r w:rsidRPr="00BB755E">
        <w:rPr>
          <w:rFonts w:ascii="Times New Roman" w:hAnsi="Times New Roman" w:cs="Times New Roman"/>
          <w:sz w:val="28"/>
          <w:szCs w:val="28"/>
        </w:rPr>
        <w:t xml:space="preserve"> istintaq orqanlarının, prokurorun və məhkəmələrin ən mühüm vəzifələrindən birini təşkil edir. Şəxsiyyətin, xüsusilə</w:t>
      </w:r>
      <w:r w:rsidR="00CF689B" w:rsidRPr="00BB755E">
        <w:rPr>
          <w:rFonts w:ascii="Times New Roman" w:hAnsi="Times New Roman" w:cs="Times New Roman"/>
          <w:sz w:val="28"/>
          <w:szCs w:val="28"/>
        </w:rPr>
        <w:t xml:space="preserve"> də</w:t>
      </w:r>
      <w:r w:rsidRPr="00BB755E">
        <w:rPr>
          <w:rFonts w:ascii="Times New Roman" w:hAnsi="Times New Roman" w:cs="Times New Roman"/>
          <w:sz w:val="28"/>
          <w:szCs w:val="28"/>
        </w:rPr>
        <w:t xml:space="preserve"> cinayət prosesi iştirakçılarının hüquqlarına zəruri diqqət yetirmədən həqiqi ədalət mühakiməsini həyata keçirmək mümkün deyil.</w:t>
      </w:r>
    </w:p>
    <w:p w:rsidR="00A5576C" w:rsidRPr="00BB755E" w:rsidRDefault="00A5576C" w:rsidP="00BB755E">
      <w:pPr>
        <w:spacing w:after="0" w:line="20" w:lineRule="atLeast"/>
        <w:ind w:firstLine="567"/>
        <w:jc w:val="both"/>
        <w:rPr>
          <w:rFonts w:ascii="Times New Roman" w:hAnsi="Times New Roman" w:cs="Times New Roman"/>
          <w:sz w:val="28"/>
          <w:szCs w:val="28"/>
        </w:rPr>
      </w:pPr>
      <w:r w:rsidRPr="00BB755E">
        <w:rPr>
          <w:rFonts w:ascii="Times New Roman" w:hAnsi="Times New Roman" w:cs="Times New Roman"/>
          <w:sz w:val="28"/>
          <w:szCs w:val="28"/>
        </w:rPr>
        <w:t xml:space="preserve">Cinayət prosesində iştirak edən hər bir şəxsin hüquqlarının və qanuni maraqlarının müdafiə və təmin edilməsi hüquqi dövlətin </w:t>
      </w:r>
      <w:r w:rsidR="00E91A30" w:rsidRPr="00BB755E">
        <w:rPr>
          <w:rFonts w:ascii="Times New Roman" w:hAnsi="Times New Roman" w:cs="Times New Roman"/>
          <w:sz w:val="28"/>
          <w:szCs w:val="28"/>
        </w:rPr>
        <w:t xml:space="preserve">mühakimə icraatında yeritdiyi </w:t>
      </w:r>
      <w:r w:rsidR="007E5483" w:rsidRPr="00BB755E">
        <w:rPr>
          <w:rFonts w:ascii="Times New Roman" w:hAnsi="Times New Roman" w:cs="Times New Roman"/>
          <w:sz w:val="28"/>
          <w:szCs w:val="28"/>
        </w:rPr>
        <w:t>ədalət siyasətin</w:t>
      </w:r>
      <w:r w:rsidR="002B79CC" w:rsidRPr="00BB755E">
        <w:rPr>
          <w:rFonts w:ascii="Times New Roman" w:hAnsi="Times New Roman" w:cs="Times New Roman"/>
          <w:sz w:val="28"/>
          <w:szCs w:val="28"/>
        </w:rPr>
        <w:t>in</w:t>
      </w:r>
      <w:r w:rsidR="007E5483" w:rsidRPr="00BB755E">
        <w:rPr>
          <w:rFonts w:ascii="Times New Roman" w:hAnsi="Times New Roman" w:cs="Times New Roman"/>
          <w:sz w:val="28"/>
          <w:szCs w:val="28"/>
        </w:rPr>
        <w:t xml:space="preserve"> ana xəttidir</w:t>
      </w:r>
      <w:r w:rsidR="00542B47" w:rsidRPr="00BB755E">
        <w:rPr>
          <w:rFonts w:ascii="Times New Roman" w:hAnsi="Times New Roman" w:cs="Times New Roman"/>
          <w:sz w:val="28"/>
          <w:szCs w:val="28"/>
        </w:rPr>
        <w:t xml:space="preserve"> və</w:t>
      </w:r>
      <w:r w:rsidR="00EE3BDD" w:rsidRPr="00BB755E">
        <w:rPr>
          <w:rFonts w:ascii="Times New Roman" w:hAnsi="Times New Roman" w:cs="Times New Roman"/>
          <w:sz w:val="28"/>
          <w:szCs w:val="28"/>
        </w:rPr>
        <w:t xml:space="preserve"> </w:t>
      </w:r>
      <w:r w:rsidR="00542B47" w:rsidRPr="00BB755E">
        <w:rPr>
          <w:rFonts w:ascii="Times New Roman" w:hAnsi="Times New Roman" w:cs="Times New Roman"/>
          <w:sz w:val="28"/>
          <w:szCs w:val="28"/>
        </w:rPr>
        <w:t>m</w:t>
      </w:r>
      <w:r w:rsidR="009525B0" w:rsidRPr="00BB755E">
        <w:rPr>
          <w:rFonts w:ascii="Times New Roman" w:hAnsi="Times New Roman" w:cs="Times New Roman"/>
          <w:sz w:val="28"/>
          <w:szCs w:val="28"/>
        </w:rPr>
        <w:t>əhkəmə hakimiyyətinin həyata keçirilməsini</w:t>
      </w:r>
      <w:r w:rsidR="00732ECE" w:rsidRPr="00BB755E">
        <w:rPr>
          <w:rFonts w:ascii="Times New Roman" w:hAnsi="Times New Roman" w:cs="Times New Roman"/>
          <w:sz w:val="28"/>
          <w:szCs w:val="28"/>
        </w:rPr>
        <w:t>n</w:t>
      </w:r>
      <w:r w:rsidR="009525B0" w:rsidRPr="00BB755E">
        <w:rPr>
          <w:rFonts w:ascii="Times New Roman" w:hAnsi="Times New Roman" w:cs="Times New Roman"/>
          <w:sz w:val="28"/>
          <w:szCs w:val="28"/>
        </w:rPr>
        <w:t xml:space="preserve"> yeganə yoludur.</w:t>
      </w:r>
      <w:r w:rsidRPr="00BB755E">
        <w:rPr>
          <w:rFonts w:ascii="Times New Roman" w:hAnsi="Times New Roman" w:cs="Times New Roman"/>
          <w:sz w:val="28"/>
          <w:szCs w:val="28"/>
        </w:rPr>
        <w:t xml:space="preserve"> Belə şəxslərin hüquqlarının və qanuni maraqlarının təminatlarının artırılması nəinki şəxsiyyətin, həm də ümumiyyətlə cəmiyyətin mənafelərinə </w:t>
      </w:r>
      <w:r w:rsidR="007E5483" w:rsidRPr="00BB755E">
        <w:rPr>
          <w:rFonts w:ascii="Times New Roman" w:hAnsi="Times New Roman" w:cs="Times New Roman"/>
          <w:sz w:val="28"/>
          <w:szCs w:val="28"/>
        </w:rPr>
        <w:t xml:space="preserve">tam </w:t>
      </w:r>
      <w:r w:rsidRPr="00BB755E">
        <w:rPr>
          <w:rFonts w:ascii="Times New Roman" w:hAnsi="Times New Roman" w:cs="Times New Roman"/>
          <w:sz w:val="28"/>
          <w:szCs w:val="28"/>
        </w:rPr>
        <w:t>uyğundur.</w:t>
      </w:r>
    </w:p>
    <w:p w:rsidR="00A5576C" w:rsidRPr="00BB755E" w:rsidRDefault="00A5576C" w:rsidP="00BB755E">
      <w:pPr>
        <w:spacing w:after="0" w:line="20" w:lineRule="atLeast"/>
        <w:ind w:firstLine="567"/>
        <w:jc w:val="both"/>
        <w:rPr>
          <w:rFonts w:ascii="Times New Roman" w:hAnsi="Times New Roman" w:cs="Times New Roman"/>
          <w:sz w:val="28"/>
          <w:szCs w:val="28"/>
        </w:rPr>
      </w:pPr>
      <w:r w:rsidRPr="00BB755E">
        <w:rPr>
          <w:rFonts w:ascii="Times New Roman" w:hAnsi="Times New Roman" w:cs="Times New Roman"/>
          <w:sz w:val="28"/>
          <w:szCs w:val="28"/>
        </w:rPr>
        <w:t>Konstitusiya Məhkəməsinin Plenumu qeyd  edir ki, şərh olun</w:t>
      </w:r>
      <w:r w:rsidR="00CF689B" w:rsidRPr="00BB755E">
        <w:rPr>
          <w:rFonts w:ascii="Times New Roman" w:hAnsi="Times New Roman" w:cs="Times New Roman"/>
          <w:sz w:val="28"/>
          <w:szCs w:val="28"/>
        </w:rPr>
        <w:t>an</w:t>
      </w:r>
      <w:r w:rsidRPr="00BB755E">
        <w:rPr>
          <w:rFonts w:ascii="Times New Roman" w:hAnsi="Times New Roman" w:cs="Times New Roman"/>
          <w:sz w:val="28"/>
          <w:szCs w:val="28"/>
        </w:rPr>
        <w:t xml:space="preserve"> </w:t>
      </w:r>
      <w:r w:rsidR="00F8490C" w:rsidRPr="00BB755E">
        <w:rPr>
          <w:rFonts w:ascii="Times New Roman" w:hAnsi="Times New Roman" w:cs="Times New Roman"/>
          <w:sz w:val="28"/>
          <w:szCs w:val="28"/>
        </w:rPr>
        <w:t>normanın təhlili</w:t>
      </w:r>
      <w:r w:rsidRPr="00BB755E">
        <w:rPr>
          <w:rFonts w:ascii="Times New Roman" w:hAnsi="Times New Roman" w:cs="Times New Roman"/>
          <w:sz w:val="28"/>
          <w:szCs w:val="28"/>
        </w:rPr>
        <w:t xml:space="preserve"> üçün CPM-də insan və vətəndaş hüquq və azadlıqlarını təmin edən, cinayət prosesi iştirakçılarının statusuna aid olan bəzi maddələr </w:t>
      </w:r>
      <w:r w:rsidR="00F8490C" w:rsidRPr="00BB755E">
        <w:rPr>
          <w:rFonts w:ascii="Times New Roman" w:hAnsi="Times New Roman" w:cs="Times New Roman"/>
          <w:sz w:val="28"/>
          <w:szCs w:val="28"/>
        </w:rPr>
        <w:t>nəzərdən</w:t>
      </w:r>
      <w:r w:rsidR="00EE3BDD" w:rsidRPr="00BB755E">
        <w:rPr>
          <w:rFonts w:ascii="Times New Roman" w:hAnsi="Times New Roman" w:cs="Times New Roman"/>
          <w:sz w:val="28"/>
          <w:szCs w:val="28"/>
        </w:rPr>
        <w:t xml:space="preserve"> </w:t>
      </w:r>
      <w:r w:rsidR="00F8490C" w:rsidRPr="00BB755E">
        <w:rPr>
          <w:rFonts w:ascii="Times New Roman" w:hAnsi="Times New Roman" w:cs="Times New Roman"/>
          <w:sz w:val="28"/>
          <w:szCs w:val="28"/>
        </w:rPr>
        <w:t>k</w:t>
      </w:r>
      <w:r w:rsidRPr="00BB755E">
        <w:rPr>
          <w:rFonts w:ascii="Times New Roman" w:hAnsi="Times New Roman" w:cs="Times New Roman"/>
          <w:sz w:val="28"/>
          <w:szCs w:val="28"/>
        </w:rPr>
        <w:t>e</w:t>
      </w:r>
      <w:r w:rsidR="00F8490C" w:rsidRPr="00BB755E">
        <w:rPr>
          <w:rFonts w:ascii="Times New Roman" w:hAnsi="Times New Roman" w:cs="Times New Roman"/>
          <w:sz w:val="28"/>
          <w:szCs w:val="28"/>
        </w:rPr>
        <w:t>ç</w:t>
      </w:r>
      <w:r w:rsidRPr="00BB755E">
        <w:rPr>
          <w:rFonts w:ascii="Times New Roman" w:hAnsi="Times New Roman" w:cs="Times New Roman"/>
          <w:sz w:val="28"/>
          <w:szCs w:val="28"/>
        </w:rPr>
        <w:t>irilməlidir.</w:t>
      </w:r>
    </w:p>
    <w:p w:rsidR="00A5576C" w:rsidRPr="00BB755E" w:rsidRDefault="00A5576C" w:rsidP="00BB755E">
      <w:pPr>
        <w:spacing w:after="0" w:line="20" w:lineRule="atLeast"/>
        <w:ind w:firstLine="567"/>
        <w:jc w:val="both"/>
        <w:rPr>
          <w:rFonts w:ascii="Times New Roman" w:hAnsi="Times New Roman" w:cs="Times New Roman"/>
          <w:sz w:val="28"/>
          <w:szCs w:val="28"/>
        </w:rPr>
      </w:pPr>
      <w:r w:rsidRPr="00BB755E">
        <w:rPr>
          <w:rFonts w:ascii="Times New Roman" w:hAnsi="Times New Roman" w:cs="Times New Roman"/>
          <w:sz w:val="28"/>
          <w:szCs w:val="28"/>
        </w:rPr>
        <w:t>Belə ki, CPM-in 9-cu maddəsinə uyğun olaraq cinayət mühakimə icraatının əsas prinsipləri və şərtləri</w:t>
      </w:r>
      <w:r w:rsidR="00851607" w:rsidRPr="00BB755E">
        <w:rPr>
          <w:rFonts w:ascii="Times New Roman" w:hAnsi="Times New Roman" w:cs="Times New Roman"/>
          <w:sz w:val="28"/>
          <w:szCs w:val="28"/>
        </w:rPr>
        <w:t xml:space="preserve">ndən biri  </w:t>
      </w:r>
      <w:r w:rsidRPr="00BB755E">
        <w:rPr>
          <w:rFonts w:ascii="Times New Roman" w:hAnsi="Times New Roman" w:cs="Times New Roman"/>
          <w:sz w:val="28"/>
          <w:szCs w:val="28"/>
        </w:rPr>
        <w:t xml:space="preserve">insan və vətəndaş hüquq və azadlıqlarının qanunsuz məhdudlaşdırılması hallarından onun müdafiəsini təmin </w:t>
      </w:r>
      <w:r w:rsidR="00851607" w:rsidRPr="00BB755E">
        <w:rPr>
          <w:rFonts w:ascii="Times New Roman" w:hAnsi="Times New Roman" w:cs="Times New Roman"/>
          <w:sz w:val="28"/>
          <w:szCs w:val="28"/>
        </w:rPr>
        <w:t>etməkdir</w:t>
      </w:r>
      <w:r w:rsidRPr="00BB755E">
        <w:rPr>
          <w:rFonts w:ascii="Times New Roman" w:hAnsi="Times New Roman" w:cs="Times New Roman"/>
          <w:sz w:val="28"/>
          <w:szCs w:val="28"/>
        </w:rPr>
        <w:t xml:space="preserve">. </w:t>
      </w:r>
      <w:r w:rsidR="00CF689B" w:rsidRPr="00BB755E">
        <w:rPr>
          <w:rFonts w:ascii="Times New Roman" w:hAnsi="Times New Roman" w:cs="Times New Roman"/>
          <w:sz w:val="28"/>
          <w:szCs w:val="28"/>
        </w:rPr>
        <w:t>Həmin</w:t>
      </w:r>
      <w:r w:rsidRPr="00BB755E">
        <w:rPr>
          <w:rFonts w:ascii="Times New Roman" w:hAnsi="Times New Roman" w:cs="Times New Roman"/>
          <w:sz w:val="28"/>
          <w:szCs w:val="28"/>
        </w:rPr>
        <w:t xml:space="preserve"> Məcəllənin 12.1-ci maddəsinə əsasən cinayət prosesini həyata keçirən orqanlar cinayət prosesində iştirak edən bütün şəxslərin Konstitusiya ilə təsbit edilmiş insan və vətəndaş hüquq və azadlıqlarına riayət olunmasını təmin etməlidirlər.</w:t>
      </w:r>
    </w:p>
    <w:p w:rsidR="00A5576C" w:rsidRPr="00BB755E" w:rsidRDefault="00A5576C" w:rsidP="00BB755E">
      <w:pPr>
        <w:spacing w:after="0" w:line="20" w:lineRule="atLeast"/>
        <w:ind w:firstLine="567"/>
        <w:jc w:val="both"/>
        <w:rPr>
          <w:rFonts w:ascii="Times New Roman" w:hAnsi="Times New Roman" w:cs="Times New Roman"/>
          <w:sz w:val="28"/>
          <w:szCs w:val="28"/>
        </w:rPr>
      </w:pPr>
      <w:r w:rsidRPr="00BB755E">
        <w:rPr>
          <w:rFonts w:ascii="Times New Roman" w:hAnsi="Times New Roman" w:cs="Times New Roman"/>
          <w:sz w:val="28"/>
          <w:szCs w:val="28"/>
        </w:rPr>
        <w:t>Cinayət prosesi gedişində hər kəsin özünün Konstitusiya ilə təsbit edilmiş hüquq və azadlıqlarını qanunla qadağan edilməyən bütün üsul və vasitələrlə müdafiə etməyə hüququ vardır (CPM-in 12.3-cü maddəsi).</w:t>
      </w:r>
    </w:p>
    <w:p w:rsidR="00A5576C" w:rsidRPr="00BB755E" w:rsidRDefault="00A5576C" w:rsidP="00BB755E">
      <w:pPr>
        <w:spacing w:after="0" w:line="20" w:lineRule="atLeast"/>
        <w:ind w:firstLine="567"/>
        <w:jc w:val="both"/>
        <w:rPr>
          <w:rFonts w:ascii="Times New Roman" w:hAnsi="Times New Roman" w:cs="Times New Roman"/>
          <w:sz w:val="28"/>
          <w:szCs w:val="28"/>
        </w:rPr>
      </w:pPr>
      <w:r w:rsidRPr="00BB755E">
        <w:rPr>
          <w:rFonts w:ascii="Times New Roman" w:hAnsi="Times New Roman" w:cs="Times New Roman"/>
          <w:sz w:val="28"/>
          <w:szCs w:val="28"/>
        </w:rPr>
        <w:t>CPM-in 122.1-ci maddəsinə görə cinayət prosesini həyata keçirən orqanın prosessual hərəkətlə</w:t>
      </w:r>
      <w:r w:rsidR="003B2C7D" w:rsidRPr="00BB755E">
        <w:rPr>
          <w:rFonts w:ascii="Times New Roman" w:hAnsi="Times New Roman" w:cs="Times New Roman"/>
          <w:sz w:val="28"/>
          <w:szCs w:val="28"/>
        </w:rPr>
        <w:t>rin</w:t>
      </w:r>
      <w:r w:rsidRPr="00BB755E">
        <w:rPr>
          <w:rFonts w:ascii="Times New Roman" w:hAnsi="Times New Roman" w:cs="Times New Roman"/>
          <w:sz w:val="28"/>
          <w:szCs w:val="28"/>
        </w:rPr>
        <w:t>dən və ya qərarlarından cinayət prosesinin iştirakçıları, habelə bu Məcəllədə nəzərdə tutulmuş hallarda və qaydada cinayət prosesində iştirak edən digər şəxslər tərəfindən şikayət verilə bilər.</w:t>
      </w:r>
    </w:p>
    <w:p w:rsidR="00A5576C" w:rsidRPr="00BB755E" w:rsidRDefault="00A5576C" w:rsidP="00BB755E">
      <w:pPr>
        <w:spacing w:after="0" w:line="20" w:lineRule="atLeast"/>
        <w:ind w:firstLine="567"/>
        <w:jc w:val="both"/>
        <w:rPr>
          <w:rFonts w:ascii="Times New Roman" w:hAnsi="Times New Roman" w:cs="Times New Roman"/>
          <w:sz w:val="28"/>
          <w:szCs w:val="28"/>
        </w:rPr>
      </w:pPr>
      <w:r w:rsidRPr="00BB755E">
        <w:rPr>
          <w:rFonts w:ascii="Times New Roman" w:hAnsi="Times New Roman" w:cs="Times New Roman"/>
          <w:sz w:val="28"/>
          <w:szCs w:val="28"/>
        </w:rPr>
        <w:t xml:space="preserve">Təhqiqatçının cinayət işinin başlanmasının rədd edilməsi barədə qərarından şikayət verilməsi CPM-in 212.3-cü maddəsində nəzərdə tutulmuşdur. </w:t>
      </w:r>
      <w:r w:rsidR="007E5483" w:rsidRPr="00BB755E">
        <w:rPr>
          <w:rFonts w:ascii="Times New Roman" w:hAnsi="Times New Roman" w:cs="Times New Roman"/>
          <w:sz w:val="28"/>
          <w:szCs w:val="28"/>
        </w:rPr>
        <w:t>Bu normada</w:t>
      </w:r>
      <w:r w:rsidRPr="00BB755E">
        <w:rPr>
          <w:rFonts w:ascii="Times New Roman" w:hAnsi="Times New Roman" w:cs="Times New Roman"/>
          <w:sz w:val="28"/>
          <w:szCs w:val="28"/>
        </w:rPr>
        <w:t xml:space="preserve"> göstərilir ki, təhqiqatçının, müstəntiqin və ya ibtidai araşdırmaya prosessual rəhbərliyi həyata keçirən prokurorun cinayət işinin başlanmasının rədd edilməsi barədə qərarından müvafiq olaraq ibtidai araşdırmaya prosessual rəhbərliyi həyata keçirən prokurora, yuxarı prokurora, yaxud məhkəməyə şikayət verilə bilər.</w:t>
      </w:r>
    </w:p>
    <w:p w:rsidR="00A5576C" w:rsidRPr="00BB755E" w:rsidRDefault="00A5576C" w:rsidP="00BB755E">
      <w:pPr>
        <w:spacing w:after="0" w:line="20" w:lineRule="atLeast"/>
        <w:ind w:firstLine="567"/>
        <w:jc w:val="both"/>
        <w:rPr>
          <w:rFonts w:ascii="Times New Roman" w:hAnsi="Times New Roman" w:cs="Times New Roman"/>
          <w:sz w:val="28"/>
          <w:szCs w:val="28"/>
        </w:rPr>
      </w:pPr>
      <w:r w:rsidRPr="00BB755E">
        <w:rPr>
          <w:rFonts w:ascii="Times New Roman" w:hAnsi="Times New Roman" w:cs="Times New Roman"/>
          <w:sz w:val="28"/>
          <w:szCs w:val="28"/>
        </w:rPr>
        <w:t xml:space="preserve">Cinayət prosesini həyata keçirən orqanın prosessual hərəkətlərindən və ya qərarlarından məhkəməyə şikayət vermək hüququ olan şəxslərin dairəsi </w:t>
      </w:r>
      <w:r w:rsidR="007E5483" w:rsidRPr="00BB755E">
        <w:rPr>
          <w:rFonts w:ascii="Times New Roman" w:hAnsi="Times New Roman" w:cs="Times New Roman"/>
          <w:sz w:val="28"/>
          <w:szCs w:val="28"/>
        </w:rPr>
        <w:t xml:space="preserve">isə </w:t>
      </w:r>
      <w:r w:rsidRPr="00BB755E">
        <w:rPr>
          <w:rFonts w:ascii="Times New Roman" w:hAnsi="Times New Roman" w:cs="Times New Roman"/>
          <w:sz w:val="28"/>
          <w:szCs w:val="28"/>
        </w:rPr>
        <w:t>CPM-in 449.2-ci maddəsində nəzərdə tutulmuşdur.</w:t>
      </w:r>
      <w:r w:rsidR="00211014" w:rsidRPr="00BB755E">
        <w:rPr>
          <w:rFonts w:ascii="Times New Roman" w:hAnsi="Times New Roman" w:cs="Times New Roman"/>
          <w:sz w:val="28"/>
          <w:szCs w:val="28"/>
        </w:rPr>
        <w:t xml:space="preserve"> CPM-in 449.2.3-cü</w:t>
      </w:r>
      <w:r w:rsidRPr="00BB755E">
        <w:rPr>
          <w:rFonts w:ascii="Times New Roman" w:hAnsi="Times New Roman" w:cs="Times New Roman"/>
          <w:sz w:val="28"/>
          <w:szCs w:val="28"/>
        </w:rPr>
        <w:t xml:space="preserve"> maddə</w:t>
      </w:r>
      <w:r w:rsidR="00211014" w:rsidRPr="00BB755E">
        <w:rPr>
          <w:rFonts w:ascii="Times New Roman" w:hAnsi="Times New Roman" w:cs="Times New Roman"/>
          <w:sz w:val="28"/>
          <w:szCs w:val="28"/>
        </w:rPr>
        <w:t xml:space="preserve">sində </w:t>
      </w:r>
      <w:r w:rsidR="00CF689B" w:rsidRPr="00BB755E">
        <w:rPr>
          <w:rFonts w:ascii="Times New Roman" w:hAnsi="Times New Roman" w:cs="Times New Roman"/>
          <w:sz w:val="28"/>
          <w:szCs w:val="28"/>
        </w:rPr>
        <w:t>qeyd edilir</w:t>
      </w:r>
      <w:r w:rsidR="00211014" w:rsidRPr="00BB755E">
        <w:rPr>
          <w:rFonts w:ascii="Times New Roman" w:hAnsi="Times New Roman" w:cs="Times New Roman"/>
          <w:sz w:val="28"/>
          <w:szCs w:val="28"/>
        </w:rPr>
        <w:t xml:space="preserve"> ki, q</w:t>
      </w:r>
      <w:r w:rsidRPr="00BB755E">
        <w:rPr>
          <w:rFonts w:ascii="Times New Roman" w:hAnsi="Times New Roman" w:cs="Times New Roman"/>
          <w:sz w:val="28"/>
          <w:szCs w:val="28"/>
        </w:rPr>
        <w:t xml:space="preserve">ərarın qəbul edilməsi və ya hərəkətin aparılması nəticəsində hüquq və azadlıqları pozulan digər şəxslər təhqiqatçının (onun səlahiyyətlərini həyata keçirən </w:t>
      </w:r>
      <w:r w:rsidRPr="00BB755E">
        <w:rPr>
          <w:rFonts w:ascii="Times New Roman" w:hAnsi="Times New Roman" w:cs="Times New Roman"/>
          <w:sz w:val="28"/>
          <w:szCs w:val="28"/>
        </w:rPr>
        <w:lastRenderedPageBreak/>
        <w:t>şəxsin) prosessual hərəkətlərindən və ya qərarlarından məhkəmə nəzarəti qaydasında şikayət verə bilərlər.</w:t>
      </w:r>
    </w:p>
    <w:p w:rsidR="0084179C" w:rsidRPr="00BB755E" w:rsidRDefault="00124530" w:rsidP="00BB755E">
      <w:pPr>
        <w:spacing w:after="0" w:line="20" w:lineRule="atLeast"/>
        <w:ind w:firstLine="567"/>
        <w:jc w:val="both"/>
        <w:rPr>
          <w:rFonts w:ascii="Times New Roman" w:hAnsi="Times New Roman" w:cs="Times New Roman"/>
          <w:sz w:val="28"/>
          <w:szCs w:val="28"/>
        </w:rPr>
      </w:pPr>
      <w:r w:rsidRPr="00BB755E">
        <w:rPr>
          <w:rFonts w:ascii="Times New Roman" w:hAnsi="Times New Roman" w:cs="Times New Roman"/>
          <w:sz w:val="28"/>
          <w:szCs w:val="28"/>
        </w:rPr>
        <w:t>Şikayət etmək hüququ olan şəxslər m</w:t>
      </w:r>
      <w:r w:rsidR="000C4CD8" w:rsidRPr="00BB755E">
        <w:rPr>
          <w:rFonts w:ascii="Times New Roman" w:hAnsi="Times New Roman" w:cs="Times New Roman"/>
          <w:sz w:val="28"/>
          <w:szCs w:val="28"/>
        </w:rPr>
        <w:t xml:space="preserve">əhkəmə nəzarəti qaydasında təhqiqatçı, müstəntiq və ibtidai araşdırmaya prosessual rəhbərliyi həyata keçirən prokurorun məhkəməyədək icraat zamanı bütün prosessual qərar və hərəkətlərindən (hərəkətsizliyindən) </w:t>
      </w:r>
      <w:r w:rsidR="0084179C" w:rsidRPr="00BB755E">
        <w:rPr>
          <w:rFonts w:ascii="Times New Roman" w:hAnsi="Times New Roman" w:cs="Times New Roman"/>
          <w:sz w:val="28"/>
          <w:szCs w:val="28"/>
        </w:rPr>
        <w:t>deyil</w:t>
      </w:r>
      <w:r w:rsidR="000C4CD8" w:rsidRPr="00BB755E">
        <w:rPr>
          <w:rFonts w:ascii="Times New Roman" w:hAnsi="Times New Roman" w:cs="Times New Roman"/>
          <w:sz w:val="28"/>
          <w:szCs w:val="28"/>
        </w:rPr>
        <w:t xml:space="preserve">, </w:t>
      </w:r>
      <w:r w:rsidR="0084179C" w:rsidRPr="00BB755E">
        <w:rPr>
          <w:rFonts w:ascii="Times New Roman" w:hAnsi="Times New Roman" w:cs="Times New Roman"/>
          <w:sz w:val="28"/>
          <w:szCs w:val="28"/>
        </w:rPr>
        <w:t>yalnız</w:t>
      </w:r>
      <w:r w:rsidR="000C4CD8" w:rsidRPr="00BB755E">
        <w:rPr>
          <w:rFonts w:ascii="Times New Roman" w:hAnsi="Times New Roman" w:cs="Times New Roman"/>
          <w:sz w:val="28"/>
          <w:szCs w:val="28"/>
        </w:rPr>
        <w:t xml:space="preserve"> qanunda nəzərdə tutulan  aşa</w:t>
      </w:r>
      <w:r w:rsidR="00967B94" w:rsidRPr="00BB755E">
        <w:rPr>
          <w:rFonts w:ascii="Times New Roman" w:hAnsi="Times New Roman" w:cs="Times New Roman"/>
          <w:sz w:val="28"/>
          <w:szCs w:val="28"/>
        </w:rPr>
        <w:t>ğ</w:t>
      </w:r>
      <w:r w:rsidR="000C4CD8" w:rsidRPr="00BB755E">
        <w:rPr>
          <w:rFonts w:ascii="Times New Roman" w:hAnsi="Times New Roman" w:cs="Times New Roman"/>
          <w:sz w:val="28"/>
          <w:szCs w:val="28"/>
        </w:rPr>
        <w:t xml:space="preserve">ıdakı prosessual hərəkət və qərarlarından şikayət verə </w:t>
      </w:r>
      <w:r w:rsidRPr="00BB755E">
        <w:rPr>
          <w:rFonts w:ascii="Times New Roman" w:hAnsi="Times New Roman" w:cs="Times New Roman"/>
          <w:sz w:val="28"/>
          <w:szCs w:val="28"/>
        </w:rPr>
        <w:t>bilərlə</w:t>
      </w:r>
      <w:r w:rsidR="000C4CD8" w:rsidRPr="00BB755E">
        <w:rPr>
          <w:rFonts w:ascii="Times New Roman" w:hAnsi="Times New Roman" w:cs="Times New Roman"/>
          <w:sz w:val="28"/>
          <w:szCs w:val="28"/>
        </w:rPr>
        <w:t>r:</w:t>
      </w:r>
    </w:p>
    <w:p w:rsidR="0084179C" w:rsidRPr="00BB755E" w:rsidRDefault="0084179C" w:rsidP="00BB755E">
      <w:pPr>
        <w:spacing w:after="0" w:line="20" w:lineRule="atLeast"/>
        <w:ind w:firstLine="567"/>
        <w:jc w:val="both"/>
        <w:rPr>
          <w:rFonts w:ascii="Times New Roman" w:hAnsi="Times New Roman" w:cs="Times New Roman"/>
          <w:sz w:val="28"/>
          <w:szCs w:val="28"/>
        </w:rPr>
      </w:pPr>
      <w:r w:rsidRPr="00BB755E">
        <w:rPr>
          <w:rFonts w:ascii="Times New Roman" w:hAnsi="Times New Roman" w:cs="Times New Roman"/>
          <w:sz w:val="28"/>
          <w:szCs w:val="28"/>
        </w:rPr>
        <w:t xml:space="preserve">- </w:t>
      </w:r>
      <w:r w:rsidR="000C4CD8" w:rsidRPr="00BB755E">
        <w:rPr>
          <w:rFonts w:ascii="Times New Roman" w:hAnsi="Times New Roman" w:cs="Times New Roman"/>
          <w:sz w:val="28"/>
          <w:szCs w:val="28"/>
        </w:rPr>
        <w:t xml:space="preserve">cinayət </w:t>
      </w:r>
      <w:r w:rsidR="003B2C7D" w:rsidRPr="00BB755E">
        <w:rPr>
          <w:rFonts w:ascii="Times New Roman" w:hAnsi="Times New Roman" w:cs="Times New Roman"/>
          <w:sz w:val="28"/>
          <w:szCs w:val="28"/>
        </w:rPr>
        <w:t>haqqında</w:t>
      </w:r>
      <w:r w:rsidR="000C4CD8" w:rsidRPr="00BB755E">
        <w:rPr>
          <w:rFonts w:ascii="Times New Roman" w:hAnsi="Times New Roman" w:cs="Times New Roman"/>
          <w:sz w:val="28"/>
          <w:szCs w:val="28"/>
        </w:rPr>
        <w:t xml:space="preserve"> ərizənin qəbul edilməsindən imtina edilməsi;</w:t>
      </w:r>
    </w:p>
    <w:p w:rsidR="0084179C" w:rsidRPr="00BB755E" w:rsidRDefault="0084179C" w:rsidP="00BB755E">
      <w:pPr>
        <w:spacing w:after="0" w:line="20" w:lineRule="atLeast"/>
        <w:ind w:firstLine="567"/>
        <w:jc w:val="both"/>
        <w:rPr>
          <w:rFonts w:ascii="Times New Roman" w:hAnsi="Times New Roman" w:cs="Times New Roman"/>
          <w:sz w:val="28"/>
          <w:szCs w:val="28"/>
        </w:rPr>
      </w:pPr>
      <w:r w:rsidRPr="00BB755E">
        <w:rPr>
          <w:rFonts w:ascii="Times New Roman" w:hAnsi="Times New Roman" w:cs="Times New Roman"/>
          <w:sz w:val="28"/>
          <w:szCs w:val="28"/>
        </w:rPr>
        <w:t xml:space="preserve">- </w:t>
      </w:r>
      <w:r w:rsidR="000C4CD8" w:rsidRPr="00BB755E">
        <w:rPr>
          <w:rFonts w:ascii="Times New Roman" w:hAnsi="Times New Roman" w:cs="Times New Roman"/>
          <w:sz w:val="28"/>
          <w:szCs w:val="28"/>
        </w:rPr>
        <w:t>tutulma və həbsdə saxlanması;</w:t>
      </w:r>
    </w:p>
    <w:p w:rsidR="0084179C" w:rsidRPr="00BB755E" w:rsidRDefault="0084179C" w:rsidP="00BB755E">
      <w:pPr>
        <w:spacing w:after="0" w:line="20" w:lineRule="atLeast"/>
        <w:ind w:firstLine="567"/>
        <w:jc w:val="both"/>
        <w:rPr>
          <w:rFonts w:ascii="Times New Roman" w:hAnsi="Times New Roman" w:cs="Times New Roman"/>
          <w:sz w:val="28"/>
          <w:szCs w:val="28"/>
        </w:rPr>
      </w:pPr>
      <w:r w:rsidRPr="00BB755E">
        <w:rPr>
          <w:rFonts w:ascii="Times New Roman" w:hAnsi="Times New Roman" w:cs="Times New Roman"/>
          <w:sz w:val="28"/>
          <w:szCs w:val="28"/>
        </w:rPr>
        <w:t>-</w:t>
      </w:r>
      <w:r w:rsidR="000C4CD8" w:rsidRPr="00BB755E">
        <w:rPr>
          <w:rFonts w:ascii="Times New Roman" w:hAnsi="Times New Roman" w:cs="Times New Roman"/>
          <w:sz w:val="28"/>
          <w:szCs w:val="28"/>
        </w:rPr>
        <w:t xml:space="preserve"> tutulmuş şəxslərin hüquqlarının pozulması;</w:t>
      </w:r>
    </w:p>
    <w:p w:rsidR="0084179C" w:rsidRPr="00BB755E" w:rsidRDefault="0084179C" w:rsidP="00BB755E">
      <w:pPr>
        <w:spacing w:after="0" w:line="20" w:lineRule="atLeast"/>
        <w:ind w:firstLine="567"/>
        <w:jc w:val="both"/>
        <w:rPr>
          <w:rFonts w:ascii="Times New Roman" w:hAnsi="Times New Roman" w:cs="Times New Roman"/>
          <w:sz w:val="28"/>
          <w:szCs w:val="28"/>
        </w:rPr>
      </w:pPr>
      <w:r w:rsidRPr="00BB755E">
        <w:rPr>
          <w:rFonts w:ascii="Times New Roman" w:hAnsi="Times New Roman" w:cs="Times New Roman"/>
          <w:sz w:val="28"/>
          <w:szCs w:val="28"/>
        </w:rPr>
        <w:t>-</w:t>
      </w:r>
      <w:r w:rsidR="00CF689B" w:rsidRPr="00BB755E">
        <w:rPr>
          <w:rFonts w:ascii="Times New Roman" w:hAnsi="Times New Roman" w:cs="Times New Roman"/>
          <w:sz w:val="28"/>
          <w:szCs w:val="28"/>
        </w:rPr>
        <w:t xml:space="preserve"> </w:t>
      </w:r>
      <w:r w:rsidR="000C4CD8" w:rsidRPr="00BB755E">
        <w:rPr>
          <w:rFonts w:ascii="Times New Roman" w:hAnsi="Times New Roman" w:cs="Times New Roman"/>
          <w:sz w:val="28"/>
          <w:szCs w:val="28"/>
        </w:rPr>
        <w:t>həbsdə saxlanılan şəxsə işgəncə verilməsi və ya digər amansız rəftar edilməsi;</w:t>
      </w:r>
    </w:p>
    <w:p w:rsidR="0084179C" w:rsidRPr="00BB755E" w:rsidRDefault="0084179C" w:rsidP="00BB755E">
      <w:pPr>
        <w:spacing w:after="0" w:line="20" w:lineRule="atLeast"/>
        <w:ind w:firstLine="567"/>
        <w:jc w:val="both"/>
        <w:rPr>
          <w:rFonts w:ascii="Times New Roman" w:hAnsi="Times New Roman" w:cs="Times New Roman"/>
          <w:sz w:val="28"/>
          <w:szCs w:val="28"/>
        </w:rPr>
      </w:pPr>
      <w:r w:rsidRPr="00BB755E">
        <w:rPr>
          <w:rFonts w:ascii="Times New Roman" w:hAnsi="Times New Roman" w:cs="Times New Roman"/>
          <w:sz w:val="28"/>
          <w:szCs w:val="28"/>
        </w:rPr>
        <w:t>-</w:t>
      </w:r>
      <w:r w:rsidR="000C4CD8" w:rsidRPr="00BB755E">
        <w:rPr>
          <w:rFonts w:ascii="Times New Roman" w:hAnsi="Times New Roman" w:cs="Times New Roman"/>
          <w:sz w:val="28"/>
          <w:szCs w:val="28"/>
        </w:rPr>
        <w:t xml:space="preserve"> cinayət işinin başlanmasının rədd edilməsi, cinayət işi üzrə icraatın dayandırılması və ya</w:t>
      </w:r>
      <w:r w:rsidR="003B2C7D" w:rsidRPr="00BB755E">
        <w:rPr>
          <w:rFonts w:ascii="Times New Roman" w:hAnsi="Times New Roman" w:cs="Times New Roman"/>
          <w:sz w:val="28"/>
          <w:szCs w:val="28"/>
        </w:rPr>
        <w:t xml:space="preserve"> ona</w:t>
      </w:r>
      <w:r w:rsidR="000C4CD8" w:rsidRPr="00BB755E">
        <w:rPr>
          <w:rFonts w:ascii="Times New Roman" w:hAnsi="Times New Roman" w:cs="Times New Roman"/>
          <w:sz w:val="28"/>
          <w:szCs w:val="28"/>
        </w:rPr>
        <w:t xml:space="preserve"> xitam verilməsi;</w:t>
      </w:r>
    </w:p>
    <w:p w:rsidR="0084179C" w:rsidRPr="00BB755E" w:rsidRDefault="0084179C" w:rsidP="00BB755E">
      <w:pPr>
        <w:spacing w:after="0" w:line="20" w:lineRule="atLeast"/>
        <w:ind w:firstLine="567"/>
        <w:jc w:val="both"/>
        <w:rPr>
          <w:rFonts w:ascii="Times New Roman" w:hAnsi="Times New Roman" w:cs="Times New Roman"/>
          <w:sz w:val="28"/>
          <w:szCs w:val="28"/>
        </w:rPr>
      </w:pPr>
      <w:r w:rsidRPr="00BB755E">
        <w:rPr>
          <w:rFonts w:ascii="Times New Roman" w:hAnsi="Times New Roman" w:cs="Times New Roman"/>
          <w:sz w:val="28"/>
          <w:szCs w:val="28"/>
        </w:rPr>
        <w:t>-</w:t>
      </w:r>
      <w:r w:rsidR="000C4CD8" w:rsidRPr="00BB755E">
        <w:rPr>
          <w:rFonts w:ascii="Times New Roman" w:hAnsi="Times New Roman" w:cs="Times New Roman"/>
          <w:sz w:val="28"/>
          <w:szCs w:val="28"/>
        </w:rPr>
        <w:t xml:space="preserve"> məhkəmənin qərarı olmadan istintaq hərəkətlərinin məcburi aparılması, prosessual məcburiyyət </w:t>
      </w:r>
      <w:r w:rsidR="00967B94" w:rsidRPr="00BB755E">
        <w:rPr>
          <w:rFonts w:ascii="Times New Roman" w:hAnsi="Times New Roman" w:cs="Times New Roman"/>
          <w:sz w:val="28"/>
          <w:szCs w:val="28"/>
        </w:rPr>
        <w:t>tədbirinin tətbiq edilməsi və ya əməliyyat-axtarış tədbirinin həyata keçirilməsi;</w:t>
      </w:r>
    </w:p>
    <w:p w:rsidR="00967B94" w:rsidRPr="00BB755E" w:rsidRDefault="0084179C" w:rsidP="00BB755E">
      <w:pPr>
        <w:spacing w:after="0" w:line="20" w:lineRule="atLeast"/>
        <w:ind w:firstLine="567"/>
        <w:jc w:val="both"/>
        <w:rPr>
          <w:rFonts w:ascii="Times New Roman" w:hAnsi="Times New Roman" w:cs="Times New Roman"/>
          <w:sz w:val="28"/>
          <w:szCs w:val="28"/>
        </w:rPr>
      </w:pPr>
      <w:r w:rsidRPr="00BB755E">
        <w:rPr>
          <w:rFonts w:ascii="Times New Roman" w:hAnsi="Times New Roman" w:cs="Times New Roman"/>
          <w:sz w:val="28"/>
          <w:szCs w:val="28"/>
        </w:rPr>
        <w:t>-</w:t>
      </w:r>
      <w:r w:rsidR="00967B94" w:rsidRPr="00BB755E">
        <w:rPr>
          <w:rFonts w:ascii="Times New Roman" w:hAnsi="Times New Roman" w:cs="Times New Roman"/>
          <w:sz w:val="28"/>
          <w:szCs w:val="28"/>
        </w:rPr>
        <w:t xml:space="preserve"> təqsirləndirilən (şübhəli) şəxsin müdafiə</w:t>
      </w:r>
      <w:r w:rsidR="00124530" w:rsidRPr="00BB755E">
        <w:rPr>
          <w:rFonts w:ascii="Times New Roman" w:hAnsi="Times New Roman" w:cs="Times New Roman"/>
          <w:sz w:val="28"/>
          <w:szCs w:val="28"/>
        </w:rPr>
        <w:t>ç</w:t>
      </w:r>
      <w:r w:rsidR="00967B94" w:rsidRPr="00BB755E">
        <w:rPr>
          <w:rFonts w:ascii="Times New Roman" w:hAnsi="Times New Roman" w:cs="Times New Roman"/>
          <w:sz w:val="28"/>
          <w:szCs w:val="28"/>
        </w:rPr>
        <w:t xml:space="preserve">isinin cinayət prosesindən kənarlaşdırılması </w:t>
      </w:r>
      <w:r w:rsidR="00851607" w:rsidRPr="00BB755E">
        <w:rPr>
          <w:rFonts w:ascii="Times New Roman" w:hAnsi="Times New Roman" w:cs="Times New Roman"/>
          <w:sz w:val="28"/>
          <w:szCs w:val="28"/>
        </w:rPr>
        <w:t>(CPM-in 449.3.1-449.3.7-ci maddələri</w:t>
      </w:r>
      <w:r w:rsidR="00967B94" w:rsidRPr="00BB755E">
        <w:rPr>
          <w:rFonts w:ascii="Times New Roman" w:hAnsi="Times New Roman" w:cs="Times New Roman"/>
          <w:sz w:val="28"/>
          <w:szCs w:val="28"/>
        </w:rPr>
        <w:t>).</w:t>
      </w:r>
    </w:p>
    <w:p w:rsidR="000C4CD8" w:rsidRPr="00BB755E" w:rsidRDefault="00967B94" w:rsidP="00BB755E">
      <w:pPr>
        <w:spacing w:after="0" w:line="20" w:lineRule="atLeast"/>
        <w:ind w:firstLine="567"/>
        <w:jc w:val="both"/>
        <w:rPr>
          <w:rFonts w:ascii="Times New Roman" w:hAnsi="Times New Roman" w:cs="Times New Roman"/>
          <w:sz w:val="28"/>
          <w:szCs w:val="28"/>
        </w:rPr>
      </w:pPr>
      <w:r w:rsidRPr="00BB755E">
        <w:rPr>
          <w:rFonts w:ascii="Times New Roman" w:hAnsi="Times New Roman" w:cs="Times New Roman"/>
          <w:sz w:val="28"/>
          <w:szCs w:val="28"/>
        </w:rPr>
        <w:t>Qanunla nəzərdə tutulmuş məhkəmə nəzarəti qaydasında şikayət verilə bilən</w:t>
      </w:r>
      <w:r w:rsidR="00542B47" w:rsidRPr="00BB755E">
        <w:rPr>
          <w:rFonts w:ascii="Times New Roman" w:hAnsi="Times New Roman" w:cs="Times New Roman"/>
          <w:sz w:val="28"/>
          <w:szCs w:val="28"/>
        </w:rPr>
        <w:t xml:space="preserve"> bu</w:t>
      </w:r>
      <w:r w:rsidRPr="00BB755E">
        <w:rPr>
          <w:rFonts w:ascii="Times New Roman" w:hAnsi="Times New Roman" w:cs="Times New Roman"/>
          <w:sz w:val="28"/>
          <w:szCs w:val="28"/>
        </w:rPr>
        <w:t xml:space="preserve"> prosessual hərəkət və qərarların dairəsi qətidir və </w:t>
      </w:r>
      <w:r w:rsidR="003B2C7D" w:rsidRPr="00BB755E">
        <w:rPr>
          <w:rFonts w:ascii="Times New Roman" w:hAnsi="Times New Roman" w:cs="Times New Roman"/>
          <w:sz w:val="28"/>
          <w:szCs w:val="28"/>
        </w:rPr>
        <w:t>cinayət prosesini həyata keçirən</w:t>
      </w:r>
      <w:r w:rsidRPr="00BB755E">
        <w:rPr>
          <w:rFonts w:ascii="Times New Roman" w:hAnsi="Times New Roman" w:cs="Times New Roman"/>
          <w:sz w:val="28"/>
          <w:szCs w:val="28"/>
        </w:rPr>
        <w:t xml:space="preserve"> orqanın digər prosessual hərəkət və qərarlarından şikayət verilməsi yolverilməzdir.</w:t>
      </w:r>
    </w:p>
    <w:p w:rsidR="00A5576C" w:rsidRPr="00BB755E" w:rsidRDefault="00851607" w:rsidP="00BB755E">
      <w:pPr>
        <w:spacing w:after="0" w:line="20" w:lineRule="atLeast"/>
        <w:ind w:firstLine="567"/>
        <w:jc w:val="both"/>
        <w:rPr>
          <w:rFonts w:ascii="Times New Roman" w:hAnsi="Times New Roman" w:cs="Times New Roman"/>
          <w:sz w:val="28"/>
          <w:szCs w:val="28"/>
        </w:rPr>
      </w:pPr>
      <w:r w:rsidRPr="00BB755E">
        <w:rPr>
          <w:rFonts w:ascii="Times New Roman" w:hAnsi="Times New Roman" w:cs="Times New Roman"/>
          <w:sz w:val="28"/>
          <w:szCs w:val="28"/>
        </w:rPr>
        <w:t>CPM-</w:t>
      </w:r>
      <w:r w:rsidR="00A5576C" w:rsidRPr="00BB755E">
        <w:rPr>
          <w:rFonts w:ascii="Times New Roman" w:hAnsi="Times New Roman" w:cs="Times New Roman"/>
          <w:sz w:val="28"/>
          <w:szCs w:val="28"/>
        </w:rPr>
        <w:t>in 449.2.3-cü maddə</w:t>
      </w:r>
      <w:r w:rsidRPr="00BB755E">
        <w:rPr>
          <w:rFonts w:ascii="Times New Roman" w:hAnsi="Times New Roman" w:cs="Times New Roman"/>
          <w:sz w:val="28"/>
          <w:szCs w:val="28"/>
        </w:rPr>
        <w:t xml:space="preserve">sindən </w:t>
      </w:r>
      <w:r w:rsidR="00A5576C" w:rsidRPr="00BB755E">
        <w:rPr>
          <w:rFonts w:ascii="Times New Roman" w:hAnsi="Times New Roman" w:cs="Times New Roman"/>
          <w:sz w:val="28"/>
          <w:szCs w:val="28"/>
        </w:rPr>
        <w:t>görün</w:t>
      </w:r>
      <w:r w:rsidR="0084179C" w:rsidRPr="00BB755E">
        <w:rPr>
          <w:rFonts w:ascii="Times New Roman" w:hAnsi="Times New Roman" w:cs="Times New Roman"/>
          <w:sz w:val="28"/>
          <w:szCs w:val="28"/>
        </w:rPr>
        <w:t>d</w:t>
      </w:r>
      <w:r w:rsidR="00A5576C" w:rsidRPr="00BB755E">
        <w:rPr>
          <w:rFonts w:ascii="Times New Roman" w:hAnsi="Times New Roman" w:cs="Times New Roman"/>
          <w:sz w:val="28"/>
          <w:szCs w:val="28"/>
        </w:rPr>
        <w:t>ü</w:t>
      </w:r>
      <w:r w:rsidR="0084179C" w:rsidRPr="00BB755E">
        <w:rPr>
          <w:rFonts w:ascii="Times New Roman" w:hAnsi="Times New Roman" w:cs="Times New Roman"/>
          <w:sz w:val="28"/>
          <w:szCs w:val="28"/>
        </w:rPr>
        <w:t>yü</w:t>
      </w:r>
      <w:r w:rsidR="00A5576C" w:rsidRPr="00BB755E">
        <w:rPr>
          <w:rFonts w:ascii="Times New Roman" w:hAnsi="Times New Roman" w:cs="Times New Roman"/>
          <w:sz w:val="28"/>
          <w:szCs w:val="28"/>
        </w:rPr>
        <w:t xml:space="preserve"> ki</w:t>
      </w:r>
      <w:r w:rsidR="0084179C" w:rsidRPr="00BB755E">
        <w:rPr>
          <w:rFonts w:ascii="Times New Roman" w:hAnsi="Times New Roman" w:cs="Times New Roman"/>
          <w:sz w:val="28"/>
          <w:szCs w:val="28"/>
        </w:rPr>
        <w:t>mi</w:t>
      </w:r>
      <w:r w:rsidR="00A5576C" w:rsidRPr="00BB755E">
        <w:rPr>
          <w:rFonts w:ascii="Times New Roman" w:hAnsi="Times New Roman" w:cs="Times New Roman"/>
          <w:sz w:val="28"/>
          <w:szCs w:val="28"/>
        </w:rPr>
        <w:t>, qanunverici məhkəmə nəzarəti qaydasında təhqiqatçının</w:t>
      </w:r>
      <w:r w:rsidR="009876F1" w:rsidRPr="00BB755E">
        <w:rPr>
          <w:rFonts w:ascii="Times New Roman" w:hAnsi="Times New Roman" w:cs="Times New Roman"/>
          <w:sz w:val="28"/>
          <w:szCs w:val="28"/>
        </w:rPr>
        <w:t>, müstəntiqin və ibtidai araşdırmaya prosessual rəhbə</w:t>
      </w:r>
      <w:r w:rsidRPr="00BB755E">
        <w:rPr>
          <w:rFonts w:ascii="Times New Roman" w:hAnsi="Times New Roman" w:cs="Times New Roman"/>
          <w:sz w:val="28"/>
          <w:szCs w:val="28"/>
        </w:rPr>
        <w:t xml:space="preserve">rliyi </w:t>
      </w:r>
      <w:r w:rsidR="009876F1" w:rsidRPr="00BB755E">
        <w:rPr>
          <w:rFonts w:ascii="Times New Roman" w:hAnsi="Times New Roman" w:cs="Times New Roman"/>
          <w:sz w:val="28"/>
          <w:szCs w:val="28"/>
        </w:rPr>
        <w:t>həyata keçirən prokurorun</w:t>
      </w:r>
      <w:r w:rsidR="00A5576C" w:rsidRPr="00BB755E">
        <w:rPr>
          <w:rFonts w:ascii="Times New Roman" w:hAnsi="Times New Roman" w:cs="Times New Roman"/>
          <w:sz w:val="28"/>
          <w:szCs w:val="28"/>
        </w:rPr>
        <w:t xml:space="preserve"> prosessual hərəkətlərindən və ya qərarlarından şikayət vermək hüququ olan şəxslərin dairəsini müəyyən edərkən </w:t>
      </w:r>
      <w:r w:rsidR="00211014" w:rsidRPr="00BB755E">
        <w:rPr>
          <w:rFonts w:ascii="Times New Roman" w:hAnsi="Times New Roman" w:cs="Times New Roman"/>
          <w:sz w:val="28"/>
          <w:szCs w:val="28"/>
        </w:rPr>
        <w:t>yalnız</w:t>
      </w:r>
      <w:r w:rsidR="00A5576C" w:rsidRPr="00BB755E">
        <w:rPr>
          <w:rFonts w:ascii="Times New Roman" w:hAnsi="Times New Roman" w:cs="Times New Roman"/>
          <w:sz w:val="28"/>
          <w:szCs w:val="28"/>
        </w:rPr>
        <w:t xml:space="preserve"> prosessual qaydada proses iştirakçısı</w:t>
      </w:r>
      <w:r w:rsidRPr="00BB755E">
        <w:rPr>
          <w:rFonts w:ascii="Times New Roman" w:hAnsi="Times New Roman" w:cs="Times New Roman"/>
          <w:sz w:val="28"/>
          <w:szCs w:val="28"/>
        </w:rPr>
        <w:t xml:space="preserve"> və ya tərəf kimi </w:t>
      </w:r>
      <w:r w:rsidR="00A5576C" w:rsidRPr="00BB755E">
        <w:rPr>
          <w:rFonts w:ascii="Times New Roman" w:hAnsi="Times New Roman" w:cs="Times New Roman"/>
          <w:sz w:val="28"/>
          <w:szCs w:val="28"/>
        </w:rPr>
        <w:t xml:space="preserve">tanınmış şəxslərlə kifayətlənməmiş, bu şəxslərin proses iştirakçısı </w:t>
      </w:r>
      <w:r w:rsidRPr="00BB755E">
        <w:rPr>
          <w:rFonts w:ascii="Times New Roman" w:hAnsi="Times New Roman" w:cs="Times New Roman"/>
          <w:sz w:val="28"/>
          <w:szCs w:val="28"/>
        </w:rPr>
        <w:t xml:space="preserve">və ya tərəf </w:t>
      </w:r>
      <w:r w:rsidR="00A5576C" w:rsidRPr="00BB755E">
        <w:rPr>
          <w:rFonts w:ascii="Times New Roman" w:hAnsi="Times New Roman" w:cs="Times New Roman"/>
          <w:sz w:val="28"/>
          <w:szCs w:val="28"/>
        </w:rPr>
        <w:t xml:space="preserve">kimi qanunla müəyyən edilmiş qaydada tanınmasını əsas götürməmiş, </w:t>
      </w:r>
      <w:r w:rsidR="00CF689B" w:rsidRPr="00BB755E">
        <w:rPr>
          <w:rFonts w:ascii="Times New Roman" w:hAnsi="Times New Roman" w:cs="Times New Roman"/>
          <w:sz w:val="28"/>
          <w:szCs w:val="28"/>
        </w:rPr>
        <w:t>eləcə</w:t>
      </w:r>
      <w:r w:rsidR="00A5576C" w:rsidRPr="00BB755E">
        <w:rPr>
          <w:rFonts w:ascii="Times New Roman" w:hAnsi="Times New Roman" w:cs="Times New Roman"/>
          <w:sz w:val="28"/>
          <w:szCs w:val="28"/>
        </w:rPr>
        <w:t xml:space="preserve"> də bu qərarların qəbulu və ya hərəkətin edilməsi (edilməməsi)</w:t>
      </w:r>
      <w:r w:rsidR="00CF689B" w:rsidRPr="00BB755E">
        <w:rPr>
          <w:rFonts w:ascii="Times New Roman" w:hAnsi="Times New Roman" w:cs="Times New Roman"/>
          <w:sz w:val="28"/>
          <w:szCs w:val="28"/>
        </w:rPr>
        <w:t xml:space="preserve"> ilə</w:t>
      </w:r>
      <w:r w:rsidR="00A5576C" w:rsidRPr="00BB755E">
        <w:rPr>
          <w:rFonts w:ascii="Times New Roman" w:hAnsi="Times New Roman" w:cs="Times New Roman"/>
          <w:sz w:val="28"/>
          <w:szCs w:val="28"/>
        </w:rPr>
        <w:t xml:space="preserve"> digər şəxslərin hüquq və azadlıqlarının pozulmuş hesab edilməsini əsas götürmüşdür.</w:t>
      </w:r>
    </w:p>
    <w:p w:rsidR="001970FA" w:rsidRPr="00BB755E" w:rsidRDefault="00851607" w:rsidP="00BB755E">
      <w:pPr>
        <w:spacing w:after="0" w:line="20" w:lineRule="atLeast"/>
        <w:ind w:firstLine="567"/>
        <w:jc w:val="both"/>
        <w:rPr>
          <w:rFonts w:ascii="Times New Roman" w:hAnsi="Times New Roman" w:cs="Times New Roman"/>
          <w:sz w:val="28"/>
          <w:szCs w:val="28"/>
        </w:rPr>
      </w:pPr>
      <w:r w:rsidRPr="00BB755E">
        <w:rPr>
          <w:rFonts w:ascii="Times New Roman" w:hAnsi="Times New Roman" w:cs="Times New Roman"/>
          <w:sz w:val="28"/>
          <w:szCs w:val="28"/>
        </w:rPr>
        <w:t xml:space="preserve">Konstitusiya Məhkəməsinin Plenumu hesab edir ki, </w:t>
      </w:r>
      <w:r w:rsidR="003B2C7D" w:rsidRPr="00BB755E">
        <w:rPr>
          <w:rFonts w:ascii="Times New Roman" w:hAnsi="Times New Roman" w:cs="Times New Roman"/>
          <w:sz w:val="28"/>
          <w:szCs w:val="28"/>
        </w:rPr>
        <w:t xml:space="preserve">CPM-in </w:t>
      </w:r>
      <w:r w:rsidR="00F736C8" w:rsidRPr="00BB755E">
        <w:rPr>
          <w:rFonts w:ascii="Times New Roman" w:hAnsi="Times New Roman" w:cs="Times New Roman"/>
          <w:sz w:val="28"/>
          <w:szCs w:val="28"/>
        </w:rPr>
        <w:t>449.2.3-cü maddə</w:t>
      </w:r>
      <w:r w:rsidR="00542B47" w:rsidRPr="00BB755E">
        <w:rPr>
          <w:rFonts w:ascii="Times New Roman" w:hAnsi="Times New Roman" w:cs="Times New Roman"/>
          <w:sz w:val="28"/>
          <w:szCs w:val="28"/>
        </w:rPr>
        <w:t>s</w:t>
      </w:r>
      <w:r w:rsidR="00F736C8" w:rsidRPr="00BB755E">
        <w:rPr>
          <w:rFonts w:ascii="Times New Roman" w:hAnsi="Times New Roman" w:cs="Times New Roman"/>
          <w:sz w:val="28"/>
          <w:szCs w:val="28"/>
        </w:rPr>
        <w:t>in</w:t>
      </w:r>
      <w:r w:rsidR="00CF689B" w:rsidRPr="00BB755E">
        <w:rPr>
          <w:rFonts w:ascii="Times New Roman" w:hAnsi="Times New Roman" w:cs="Times New Roman"/>
          <w:sz w:val="28"/>
          <w:szCs w:val="28"/>
        </w:rPr>
        <w:t>in</w:t>
      </w:r>
      <w:r w:rsidR="00F736C8" w:rsidRPr="00BB755E">
        <w:rPr>
          <w:rFonts w:ascii="Times New Roman" w:hAnsi="Times New Roman" w:cs="Times New Roman"/>
          <w:sz w:val="28"/>
          <w:szCs w:val="28"/>
        </w:rPr>
        <w:t xml:space="preserve"> tulan “digər şəxslər” </w:t>
      </w:r>
      <w:r w:rsidR="0019485C" w:rsidRPr="00BB755E">
        <w:rPr>
          <w:rFonts w:ascii="Times New Roman" w:hAnsi="Times New Roman" w:cs="Times New Roman"/>
          <w:sz w:val="28"/>
          <w:szCs w:val="28"/>
        </w:rPr>
        <w:t>müddəası</w:t>
      </w:r>
      <w:r w:rsidR="001D7246" w:rsidRPr="00BB755E">
        <w:rPr>
          <w:rFonts w:ascii="Times New Roman" w:hAnsi="Times New Roman" w:cs="Times New Roman"/>
          <w:sz w:val="28"/>
          <w:szCs w:val="28"/>
        </w:rPr>
        <w:t xml:space="preserve"> </w:t>
      </w:r>
      <w:r w:rsidR="00542B47" w:rsidRPr="00BB755E">
        <w:rPr>
          <w:rFonts w:ascii="Times New Roman" w:hAnsi="Times New Roman" w:cs="Times New Roman"/>
          <w:sz w:val="28"/>
          <w:szCs w:val="28"/>
        </w:rPr>
        <w:t>elə şəxslər</w:t>
      </w:r>
      <w:r w:rsidR="00320D97" w:rsidRPr="00BB755E">
        <w:rPr>
          <w:rFonts w:ascii="Times New Roman" w:hAnsi="Times New Roman" w:cs="Times New Roman"/>
          <w:sz w:val="28"/>
          <w:szCs w:val="28"/>
        </w:rPr>
        <w:t>i</w:t>
      </w:r>
      <w:r w:rsidR="001D7246" w:rsidRPr="00BB755E">
        <w:rPr>
          <w:rFonts w:ascii="Times New Roman" w:hAnsi="Times New Roman" w:cs="Times New Roman"/>
          <w:sz w:val="28"/>
          <w:szCs w:val="28"/>
        </w:rPr>
        <w:t xml:space="preserve"> </w:t>
      </w:r>
      <w:r w:rsidR="00F736C8" w:rsidRPr="00BB755E">
        <w:rPr>
          <w:rFonts w:ascii="Times New Roman" w:hAnsi="Times New Roman" w:cs="Times New Roman"/>
          <w:sz w:val="28"/>
          <w:szCs w:val="28"/>
        </w:rPr>
        <w:t>nəzərdə</w:t>
      </w:r>
      <w:r w:rsidR="00320D97" w:rsidRPr="00BB755E">
        <w:rPr>
          <w:rFonts w:ascii="Times New Roman" w:hAnsi="Times New Roman" w:cs="Times New Roman"/>
          <w:sz w:val="28"/>
          <w:szCs w:val="28"/>
        </w:rPr>
        <w:t xml:space="preserve"> tutu</w:t>
      </w:r>
      <w:r w:rsidR="00F736C8" w:rsidRPr="00BB755E">
        <w:rPr>
          <w:rFonts w:ascii="Times New Roman" w:hAnsi="Times New Roman" w:cs="Times New Roman"/>
          <w:sz w:val="28"/>
          <w:szCs w:val="28"/>
        </w:rPr>
        <w:t xml:space="preserve">r ki, onlar prosesdə </w:t>
      </w:r>
      <w:r w:rsidR="00542B47" w:rsidRPr="00BB755E">
        <w:rPr>
          <w:rFonts w:ascii="Times New Roman" w:hAnsi="Times New Roman" w:cs="Times New Roman"/>
          <w:sz w:val="28"/>
          <w:szCs w:val="28"/>
        </w:rPr>
        <w:t xml:space="preserve">iştirakçı və </w:t>
      </w:r>
      <w:r w:rsidR="00F736C8" w:rsidRPr="00BB755E">
        <w:rPr>
          <w:rFonts w:ascii="Times New Roman" w:hAnsi="Times New Roman" w:cs="Times New Roman"/>
          <w:sz w:val="28"/>
          <w:szCs w:val="28"/>
        </w:rPr>
        <w:t>tərə</w:t>
      </w:r>
      <w:r w:rsidR="00634898" w:rsidRPr="00BB755E">
        <w:rPr>
          <w:rFonts w:ascii="Times New Roman" w:hAnsi="Times New Roman" w:cs="Times New Roman"/>
          <w:sz w:val="28"/>
          <w:szCs w:val="28"/>
        </w:rPr>
        <w:t>f deyildi</w:t>
      </w:r>
      <w:r w:rsidR="00F736C8" w:rsidRPr="00BB755E">
        <w:rPr>
          <w:rFonts w:ascii="Times New Roman" w:hAnsi="Times New Roman" w:cs="Times New Roman"/>
          <w:sz w:val="28"/>
          <w:szCs w:val="28"/>
        </w:rPr>
        <w:t>r. Buna ilk növbədə</w:t>
      </w:r>
      <w:r w:rsidR="00CF689B" w:rsidRPr="00BB755E">
        <w:rPr>
          <w:rFonts w:ascii="Times New Roman" w:hAnsi="Times New Roman" w:cs="Times New Roman"/>
          <w:sz w:val="28"/>
          <w:szCs w:val="28"/>
        </w:rPr>
        <w:t>,</w:t>
      </w:r>
      <w:r w:rsidR="00F736C8" w:rsidRPr="00BB755E">
        <w:rPr>
          <w:rFonts w:ascii="Times New Roman" w:hAnsi="Times New Roman" w:cs="Times New Roman"/>
          <w:sz w:val="28"/>
          <w:szCs w:val="28"/>
        </w:rPr>
        <w:t xml:space="preserve"> CPM-in X </w:t>
      </w:r>
      <w:r w:rsidR="00CF689B" w:rsidRPr="00BB755E">
        <w:rPr>
          <w:rFonts w:ascii="Times New Roman" w:hAnsi="Times New Roman" w:cs="Times New Roman"/>
          <w:sz w:val="28"/>
          <w:szCs w:val="28"/>
        </w:rPr>
        <w:t xml:space="preserve">Fəslində </w:t>
      </w:r>
      <w:r w:rsidR="00F736C8" w:rsidRPr="00BB755E">
        <w:rPr>
          <w:rFonts w:ascii="Times New Roman" w:hAnsi="Times New Roman" w:cs="Times New Roman"/>
          <w:sz w:val="28"/>
          <w:szCs w:val="28"/>
        </w:rPr>
        <w:t>nəzərdə tutulan cinayət prosesində iştirak edən digər şəxslər;</w:t>
      </w:r>
      <w:r w:rsidR="005101B2" w:rsidRPr="00BB755E">
        <w:rPr>
          <w:rFonts w:ascii="Times New Roman" w:hAnsi="Times New Roman" w:cs="Times New Roman"/>
          <w:sz w:val="28"/>
          <w:szCs w:val="28"/>
        </w:rPr>
        <w:t xml:space="preserve"> hal şahidi; şahid; mütəxəssis</w:t>
      </w:r>
      <w:r w:rsidR="006A65A1" w:rsidRPr="00BB755E">
        <w:rPr>
          <w:rFonts w:ascii="Times New Roman" w:hAnsi="Times New Roman" w:cs="Times New Roman"/>
          <w:sz w:val="28"/>
          <w:szCs w:val="28"/>
        </w:rPr>
        <w:t>;</w:t>
      </w:r>
      <w:r w:rsidR="005101B2" w:rsidRPr="00BB755E">
        <w:rPr>
          <w:rFonts w:ascii="Times New Roman" w:hAnsi="Times New Roman" w:cs="Times New Roman"/>
          <w:sz w:val="28"/>
          <w:szCs w:val="28"/>
        </w:rPr>
        <w:t xml:space="preserve"> ekspert</w:t>
      </w:r>
      <w:r w:rsidR="0042372F" w:rsidRPr="00BB755E">
        <w:rPr>
          <w:rFonts w:ascii="Times New Roman" w:hAnsi="Times New Roman" w:cs="Times New Roman"/>
          <w:sz w:val="28"/>
          <w:szCs w:val="28"/>
        </w:rPr>
        <w:t xml:space="preserve">; </w:t>
      </w:r>
      <w:r w:rsidR="005101B2" w:rsidRPr="00BB755E">
        <w:rPr>
          <w:rFonts w:ascii="Times New Roman" w:hAnsi="Times New Roman" w:cs="Times New Roman"/>
          <w:sz w:val="28"/>
          <w:szCs w:val="28"/>
        </w:rPr>
        <w:t>tərcüməçi</w:t>
      </w:r>
      <w:r w:rsidR="00542B47" w:rsidRPr="00BB755E">
        <w:rPr>
          <w:rFonts w:ascii="Times New Roman" w:hAnsi="Times New Roman" w:cs="Times New Roman"/>
          <w:sz w:val="28"/>
          <w:szCs w:val="28"/>
        </w:rPr>
        <w:t xml:space="preserve"> və sair</w:t>
      </w:r>
      <w:r w:rsidR="005101B2" w:rsidRPr="00BB755E">
        <w:rPr>
          <w:rFonts w:ascii="Times New Roman" w:hAnsi="Times New Roman" w:cs="Times New Roman"/>
          <w:sz w:val="28"/>
          <w:szCs w:val="28"/>
        </w:rPr>
        <w:t xml:space="preserve"> aiddir. CPM-in X </w:t>
      </w:r>
      <w:r w:rsidR="00CF689B" w:rsidRPr="00BB755E">
        <w:rPr>
          <w:rFonts w:ascii="Times New Roman" w:hAnsi="Times New Roman" w:cs="Times New Roman"/>
          <w:sz w:val="28"/>
          <w:szCs w:val="28"/>
        </w:rPr>
        <w:t xml:space="preserve">Fəslində </w:t>
      </w:r>
      <w:r w:rsidR="00106DEC" w:rsidRPr="00BB755E">
        <w:rPr>
          <w:rFonts w:ascii="Times New Roman" w:hAnsi="Times New Roman" w:cs="Times New Roman"/>
          <w:sz w:val="28"/>
          <w:szCs w:val="28"/>
        </w:rPr>
        <w:t>nəzərdə tutulan cinayət prosesində iştirak edən digər şəxslərin siyahısını qəti siyahı hesab etmək olmaz.</w:t>
      </w:r>
      <w:r w:rsidR="001D7246" w:rsidRPr="00BB755E">
        <w:rPr>
          <w:rFonts w:ascii="Times New Roman" w:hAnsi="Times New Roman" w:cs="Times New Roman"/>
          <w:sz w:val="28"/>
          <w:szCs w:val="28"/>
        </w:rPr>
        <w:t xml:space="preserve"> </w:t>
      </w:r>
      <w:r w:rsidR="00106DEC" w:rsidRPr="00BB755E">
        <w:rPr>
          <w:rFonts w:ascii="Times New Roman" w:hAnsi="Times New Roman" w:cs="Times New Roman"/>
          <w:sz w:val="28"/>
          <w:szCs w:val="28"/>
        </w:rPr>
        <w:t>“Digər şəxslər</w:t>
      </w:r>
      <w:r w:rsidR="00CF689B" w:rsidRPr="00BB755E">
        <w:rPr>
          <w:rFonts w:ascii="Times New Roman" w:hAnsi="Times New Roman" w:cs="Times New Roman"/>
          <w:sz w:val="28"/>
          <w:szCs w:val="28"/>
        </w:rPr>
        <w:t>”</w:t>
      </w:r>
      <w:r w:rsidR="00106DEC" w:rsidRPr="00BB755E">
        <w:rPr>
          <w:rFonts w:ascii="Times New Roman" w:hAnsi="Times New Roman" w:cs="Times New Roman"/>
          <w:sz w:val="28"/>
          <w:szCs w:val="28"/>
        </w:rPr>
        <w:t>ə həm</w:t>
      </w:r>
      <w:r w:rsidR="00095430" w:rsidRPr="00BB755E">
        <w:rPr>
          <w:rFonts w:ascii="Times New Roman" w:hAnsi="Times New Roman" w:cs="Times New Roman"/>
          <w:sz w:val="28"/>
          <w:szCs w:val="28"/>
        </w:rPr>
        <w:t>ç</w:t>
      </w:r>
      <w:r w:rsidR="00106DEC" w:rsidRPr="00BB755E">
        <w:rPr>
          <w:rFonts w:ascii="Times New Roman" w:hAnsi="Times New Roman" w:cs="Times New Roman"/>
          <w:sz w:val="28"/>
          <w:szCs w:val="28"/>
        </w:rPr>
        <w:t>inin törədilmiş və ya hazırlanan cinayət barədə məlumat verən şəxs (CPM-in 204.3-cü mad</w:t>
      </w:r>
      <w:r w:rsidR="003725B5" w:rsidRPr="00BB755E">
        <w:rPr>
          <w:rFonts w:ascii="Times New Roman" w:hAnsi="Times New Roman" w:cs="Times New Roman"/>
          <w:sz w:val="28"/>
          <w:szCs w:val="28"/>
        </w:rPr>
        <w:t>dəsi</w:t>
      </w:r>
      <w:r w:rsidR="00106DEC" w:rsidRPr="00BB755E">
        <w:rPr>
          <w:rFonts w:ascii="Times New Roman" w:hAnsi="Times New Roman" w:cs="Times New Roman"/>
          <w:sz w:val="28"/>
          <w:szCs w:val="28"/>
        </w:rPr>
        <w:t xml:space="preserve">); cinayət əməlinin həmin şəxs tərəfindən törədilməsini birbaşa göstərən </w:t>
      </w:r>
      <w:r w:rsidR="003725B5" w:rsidRPr="00BB755E">
        <w:rPr>
          <w:rFonts w:ascii="Times New Roman" w:hAnsi="Times New Roman" w:cs="Times New Roman"/>
          <w:sz w:val="28"/>
          <w:szCs w:val="28"/>
        </w:rPr>
        <w:t xml:space="preserve">şəxs </w:t>
      </w:r>
      <w:r w:rsidR="00106DEC" w:rsidRPr="00BB755E">
        <w:rPr>
          <w:rFonts w:ascii="Times New Roman" w:hAnsi="Times New Roman" w:cs="Times New Roman"/>
          <w:sz w:val="28"/>
          <w:szCs w:val="28"/>
        </w:rPr>
        <w:t>(zərərçəkmiş şəxsdən başqa) (CPM-in 148.2.2-ci mad</w:t>
      </w:r>
      <w:r w:rsidR="003725B5" w:rsidRPr="00BB755E">
        <w:rPr>
          <w:rFonts w:ascii="Times New Roman" w:hAnsi="Times New Roman" w:cs="Times New Roman"/>
          <w:sz w:val="28"/>
          <w:szCs w:val="28"/>
        </w:rPr>
        <w:t>dəsi</w:t>
      </w:r>
      <w:r w:rsidR="00106DEC" w:rsidRPr="00BB755E">
        <w:rPr>
          <w:rFonts w:ascii="Times New Roman" w:hAnsi="Times New Roman" w:cs="Times New Roman"/>
          <w:sz w:val="28"/>
          <w:szCs w:val="28"/>
        </w:rPr>
        <w:t>); meyi</w:t>
      </w:r>
      <w:r w:rsidR="00151816" w:rsidRPr="00BB755E">
        <w:rPr>
          <w:rFonts w:ascii="Times New Roman" w:hAnsi="Times New Roman" w:cs="Times New Roman"/>
          <w:sz w:val="28"/>
          <w:szCs w:val="28"/>
        </w:rPr>
        <w:t>t</w:t>
      </w:r>
      <w:r w:rsidR="00106DEC" w:rsidRPr="00BB755E">
        <w:rPr>
          <w:rFonts w:ascii="Times New Roman" w:hAnsi="Times New Roman" w:cs="Times New Roman"/>
          <w:sz w:val="28"/>
          <w:szCs w:val="28"/>
        </w:rPr>
        <w:t>in müayinəsində iştirak edən hə</w:t>
      </w:r>
      <w:r w:rsidR="003725B5" w:rsidRPr="00BB755E">
        <w:rPr>
          <w:rFonts w:ascii="Times New Roman" w:hAnsi="Times New Roman" w:cs="Times New Roman"/>
          <w:sz w:val="28"/>
          <w:szCs w:val="28"/>
        </w:rPr>
        <w:t>kim (CPM-in 238.4-cü</w:t>
      </w:r>
      <w:r w:rsidR="00106DEC" w:rsidRPr="00BB755E">
        <w:rPr>
          <w:rFonts w:ascii="Times New Roman" w:hAnsi="Times New Roman" w:cs="Times New Roman"/>
          <w:sz w:val="28"/>
          <w:szCs w:val="28"/>
        </w:rPr>
        <w:t xml:space="preserve"> m</w:t>
      </w:r>
      <w:r w:rsidR="003725B5" w:rsidRPr="00BB755E">
        <w:rPr>
          <w:rFonts w:ascii="Times New Roman" w:hAnsi="Times New Roman" w:cs="Times New Roman"/>
          <w:sz w:val="28"/>
          <w:szCs w:val="28"/>
        </w:rPr>
        <w:t>addəsi</w:t>
      </w:r>
      <w:r w:rsidR="00106DEC" w:rsidRPr="00BB755E">
        <w:rPr>
          <w:rFonts w:ascii="Times New Roman" w:hAnsi="Times New Roman" w:cs="Times New Roman"/>
          <w:sz w:val="28"/>
          <w:szCs w:val="28"/>
        </w:rPr>
        <w:t>); eksqumasiya olunmalı olan şəxsin yaxın qohumları və</w:t>
      </w:r>
      <w:r w:rsidR="003725B5" w:rsidRPr="00BB755E">
        <w:rPr>
          <w:rFonts w:ascii="Times New Roman" w:hAnsi="Times New Roman" w:cs="Times New Roman"/>
          <w:sz w:val="28"/>
          <w:szCs w:val="28"/>
        </w:rPr>
        <w:t xml:space="preserve"> ya onun qanuni nümayə</w:t>
      </w:r>
      <w:r w:rsidR="00106DEC" w:rsidRPr="00BB755E">
        <w:rPr>
          <w:rFonts w:ascii="Times New Roman" w:hAnsi="Times New Roman" w:cs="Times New Roman"/>
          <w:sz w:val="28"/>
          <w:szCs w:val="28"/>
        </w:rPr>
        <w:t>ndələ</w:t>
      </w:r>
      <w:r w:rsidR="003725B5" w:rsidRPr="00BB755E">
        <w:rPr>
          <w:rFonts w:ascii="Times New Roman" w:hAnsi="Times New Roman" w:cs="Times New Roman"/>
          <w:sz w:val="28"/>
          <w:szCs w:val="28"/>
        </w:rPr>
        <w:t>ri (CPM-in 237.2-ci maddəsi</w:t>
      </w:r>
      <w:r w:rsidR="00106DEC" w:rsidRPr="00BB755E">
        <w:rPr>
          <w:rFonts w:ascii="Times New Roman" w:hAnsi="Times New Roman" w:cs="Times New Roman"/>
          <w:sz w:val="28"/>
          <w:szCs w:val="28"/>
        </w:rPr>
        <w:t>); şahidin nümayəndəsi (vəkili) (CPM-in 95.</w:t>
      </w:r>
      <w:r w:rsidR="00B25D10" w:rsidRPr="00BB755E">
        <w:rPr>
          <w:rFonts w:ascii="Times New Roman" w:hAnsi="Times New Roman" w:cs="Times New Roman"/>
          <w:sz w:val="28"/>
          <w:szCs w:val="28"/>
        </w:rPr>
        <w:t>6.11-ci mad</w:t>
      </w:r>
      <w:r w:rsidR="003725B5" w:rsidRPr="00BB755E">
        <w:rPr>
          <w:rFonts w:ascii="Times New Roman" w:hAnsi="Times New Roman" w:cs="Times New Roman"/>
          <w:sz w:val="28"/>
          <w:szCs w:val="28"/>
        </w:rPr>
        <w:t>dəsi</w:t>
      </w:r>
      <w:r w:rsidR="00106DEC" w:rsidRPr="00BB755E">
        <w:rPr>
          <w:rFonts w:ascii="Times New Roman" w:hAnsi="Times New Roman" w:cs="Times New Roman"/>
          <w:sz w:val="28"/>
          <w:szCs w:val="28"/>
        </w:rPr>
        <w:t>)</w:t>
      </w:r>
      <w:r w:rsidR="00B25D10" w:rsidRPr="00BB755E">
        <w:rPr>
          <w:rFonts w:ascii="Times New Roman" w:hAnsi="Times New Roman" w:cs="Times New Roman"/>
          <w:sz w:val="28"/>
          <w:szCs w:val="28"/>
        </w:rPr>
        <w:t>; yetkinlik yaşına çatmamış şahidin qanuni nümayəndəsi (CPM</w:t>
      </w:r>
      <w:r w:rsidR="00151816" w:rsidRPr="00BB755E">
        <w:rPr>
          <w:rFonts w:ascii="Times New Roman" w:hAnsi="Times New Roman" w:cs="Times New Roman"/>
          <w:sz w:val="28"/>
          <w:szCs w:val="28"/>
        </w:rPr>
        <w:t>-</w:t>
      </w:r>
      <w:r w:rsidR="00B25D10" w:rsidRPr="00BB755E">
        <w:rPr>
          <w:rFonts w:ascii="Times New Roman" w:hAnsi="Times New Roman" w:cs="Times New Roman"/>
          <w:sz w:val="28"/>
          <w:szCs w:val="28"/>
        </w:rPr>
        <w:t>in 228.2-ci mad</w:t>
      </w:r>
      <w:r w:rsidR="003725B5" w:rsidRPr="00BB755E">
        <w:rPr>
          <w:rFonts w:ascii="Times New Roman" w:hAnsi="Times New Roman" w:cs="Times New Roman"/>
          <w:sz w:val="28"/>
          <w:szCs w:val="28"/>
        </w:rPr>
        <w:t>dəsi)</w:t>
      </w:r>
      <w:r w:rsidR="00B25D10" w:rsidRPr="00BB755E">
        <w:rPr>
          <w:rFonts w:ascii="Times New Roman" w:hAnsi="Times New Roman" w:cs="Times New Roman"/>
          <w:sz w:val="28"/>
          <w:szCs w:val="28"/>
        </w:rPr>
        <w:t xml:space="preserve">; yetkinlik yaşına </w:t>
      </w:r>
      <w:r w:rsidR="00151816" w:rsidRPr="00BB755E">
        <w:rPr>
          <w:rFonts w:ascii="Times New Roman" w:hAnsi="Times New Roman" w:cs="Times New Roman"/>
          <w:sz w:val="28"/>
          <w:szCs w:val="28"/>
        </w:rPr>
        <w:t>ç</w:t>
      </w:r>
      <w:r w:rsidR="00B25D10" w:rsidRPr="00BB755E">
        <w:rPr>
          <w:rFonts w:ascii="Times New Roman" w:hAnsi="Times New Roman" w:cs="Times New Roman"/>
          <w:sz w:val="28"/>
          <w:szCs w:val="28"/>
        </w:rPr>
        <w:t xml:space="preserve">atmayan şahidin, şübhəli və ya təqsirləndirilən şəxsin </w:t>
      </w:r>
      <w:r w:rsidR="00B25D10" w:rsidRPr="00BB755E">
        <w:rPr>
          <w:rFonts w:ascii="Times New Roman" w:hAnsi="Times New Roman" w:cs="Times New Roman"/>
          <w:sz w:val="28"/>
          <w:szCs w:val="28"/>
        </w:rPr>
        <w:lastRenderedPageBreak/>
        <w:t>dindirilməsində iştirak edən müəllim, həkim (psixoloq) (CPM-in 228.2-ci mad</w:t>
      </w:r>
      <w:r w:rsidR="003725B5" w:rsidRPr="00BB755E">
        <w:rPr>
          <w:rFonts w:ascii="Times New Roman" w:hAnsi="Times New Roman" w:cs="Times New Roman"/>
          <w:sz w:val="28"/>
          <w:szCs w:val="28"/>
        </w:rPr>
        <w:t>dəsi</w:t>
      </w:r>
      <w:r w:rsidR="00151816" w:rsidRPr="00BB755E">
        <w:rPr>
          <w:rFonts w:ascii="Times New Roman" w:hAnsi="Times New Roman" w:cs="Times New Roman"/>
          <w:sz w:val="28"/>
          <w:szCs w:val="28"/>
        </w:rPr>
        <w:t>)</w:t>
      </w:r>
      <w:r w:rsidR="00B25D10" w:rsidRPr="00BB755E">
        <w:rPr>
          <w:rFonts w:ascii="Times New Roman" w:hAnsi="Times New Roman" w:cs="Times New Roman"/>
          <w:sz w:val="28"/>
          <w:szCs w:val="28"/>
        </w:rPr>
        <w:t>; hərbi hissə komandiri (CPM-in 171-ci mad</w:t>
      </w:r>
      <w:r w:rsidR="003725B5" w:rsidRPr="00BB755E">
        <w:rPr>
          <w:rFonts w:ascii="Times New Roman" w:hAnsi="Times New Roman" w:cs="Times New Roman"/>
          <w:sz w:val="28"/>
          <w:szCs w:val="28"/>
        </w:rPr>
        <w:t>dəsi</w:t>
      </w:r>
      <w:r w:rsidR="00B25D10" w:rsidRPr="00BB755E">
        <w:rPr>
          <w:rFonts w:ascii="Times New Roman" w:hAnsi="Times New Roman" w:cs="Times New Roman"/>
          <w:sz w:val="28"/>
          <w:szCs w:val="28"/>
        </w:rPr>
        <w:t>); yetkinlik yaşına çatmayan şübhəli, təqsirləndirilən şəxsin himayəsinə verildiyi etibar edilmiş şəxs (şəxsi zamin) (CPM-in 166.2-ci mad</w:t>
      </w:r>
      <w:r w:rsidR="003725B5" w:rsidRPr="00BB755E">
        <w:rPr>
          <w:rFonts w:ascii="Times New Roman" w:hAnsi="Times New Roman" w:cs="Times New Roman"/>
          <w:sz w:val="28"/>
          <w:szCs w:val="28"/>
        </w:rPr>
        <w:t>dəsi</w:t>
      </w:r>
      <w:r w:rsidR="00B25D10" w:rsidRPr="00BB755E">
        <w:rPr>
          <w:rFonts w:ascii="Times New Roman" w:hAnsi="Times New Roman" w:cs="Times New Roman"/>
          <w:sz w:val="28"/>
          <w:szCs w:val="28"/>
        </w:rPr>
        <w:t xml:space="preserve">); girov </w:t>
      </w:r>
      <w:r w:rsidR="00540E77" w:rsidRPr="00BB755E">
        <w:rPr>
          <w:rFonts w:ascii="Times New Roman" w:hAnsi="Times New Roman" w:cs="Times New Roman"/>
          <w:sz w:val="28"/>
          <w:szCs w:val="28"/>
        </w:rPr>
        <w:t>qoyan</w:t>
      </w:r>
      <w:r w:rsidR="00B25D10" w:rsidRPr="00BB755E">
        <w:rPr>
          <w:rFonts w:ascii="Times New Roman" w:hAnsi="Times New Roman" w:cs="Times New Roman"/>
          <w:sz w:val="28"/>
          <w:szCs w:val="28"/>
        </w:rPr>
        <w:t xml:space="preserve"> şəxs (təqsirləndirilən şəxsdən başqa)</w:t>
      </w:r>
      <w:r w:rsidR="003725B5" w:rsidRPr="00BB755E">
        <w:rPr>
          <w:rFonts w:ascii="Times New Roman" w:hAnsi="Times New Roman" w:cs="Times New Roman"/>
          <w:sz w:val="28"/>
          <w:szCs w:val="28"/>
        </w:rPr>
        <w:t xml:space="preserve"> (CPM-in 164.3-cü</w:t>
      </w:r>
      <w:r w:rsidR="001970FA" w:rsidRPr="00BB755E">
        <w:rPr>
          <w:rFonts w:ascii="Times New Roman" w:hAnsi="Times New Roman" w:cs="Times New Roman"/>
          <w:sz w:val="28"/>
          <w:szCs w:val="28"/>
        </w:rPr>
        <w:t xml:space="preserve"> mad</w:t>
      </w:r>
      <w:r w:rsidR="003725B5" w:rsidRPr="00BB755E">
        <w:rPr>
          <w:rFonts w:ascii="Times New Roman" w:hAnsi="Times New Roman" w:cs="Times New Roman"/>
          <w:sz w:val="28"/>
          <w:szCs w:val="28"/>
        </w:rPr>
        <w:t>dəsi</w:t>
      </w:r>
      <w:r w:rsidR="001970FA" w:rsidRPr="00BB755E">
        <w:rPr>
          <w:rFonts w:ascii="Times New Roman" w:hAnsi="Times New Roman" w:cs="Times New Roman"/>
          <w:sz w:val="28"/>
          <w:szCs w:val="28"/>
        </w:rPr>
        <w:t>); tanınmaya təqdim olunan şəxs (CPM-in 239.5-ci mad</w:t>
      </w:r>
      <w:r w:rsidR="003725B5" w:rsidRPr="00BB755E">
        <w:rPr>
          <w:rFonts w:ascii="Times New Roman" w:hAnsi="Times New Roman" w:cs="Times New Roman"/>
          <w:sz w:val="28"/>
          <w:szCs w:val="28"/>
        </w:rPr>
        <w:t>dəsi</w:t>
      </w:r>
      <w:r w:rsidR="001970FA" w:rsidRPr="00BB755E">
        <w:rPr>
          <w:rFonts w:ascii="Times New Roman" w:hAnsi="Times New Roman" w:cs="Times New Roman"/>
          <w:sz w:val="28"/>
          <w:szCs w:val="28"/>
        </w:rPr>
        <w:t>), həmçinin h</w:t>
      </w:r>
      <w:r w:rsidR="00542B47" w:rsidRPr="00BB755E">
        <w:rPr>
          <w:rFonts w:ascii="Times New Roman" w:hAnsi="Times New Roman" w:cs="Times New Roman"/>
          <w:sz w:val="28"/>
          <w:szCs w:val="28"/>
        </w:rPr>
        <w:t xml:space="preserve">ər hansı </w:t>
      </w:r>
      <w:r w:rsidR="0012207A" w:rsidRPr="00BB755E">
        <w:rPr>
          <w:rFonts w:ascii="Times New Roman" w:hAnsi="Times New Roman" w:cs="Times New Roman"/>
          <w:sz w:val="28"/>
          <w:szCs w:val="28"/>
        </w:rPr>
        <w:t xml:space="preserve">bir </w:t>
      </w:r>
      <w:r w:rsidR="00542B47" w:rsidRPr="00BB755E">
        <w:rPr>
          <w:rFonts w:ascii="Times New Roman" w:hAnsi="Times New Roman" w:cs="Times New Roman"/>
          <w:sz w:val="28"/>
          <w:szCs w:val="28"/>
        </w:rPr>
        <w:t xml:space="preserve">formada </w:t>
      </w:r>
      <w:r w:rsidR="001970FA" w:rsidRPr="00BB755E">
        <w:rPr>
          <w:rFonts w:ascii="Times New Roman" w:hAnsi="Times New Roman" w:cs="Times New Roman"/>
          <w:sz w:val="28"/>
          <w:szCs w:val="28"/>
        </w:rPr>
        <w:t>özünün prosessual hüquq və ya vəzifəsini həyata keçirən bütün digər şəxslər aid edilir.</w:t>
      </w:r>
    </w:p>
    <w:p w:rsidR="009876F1" w:rsidRPr="00BB755E" w:rsidRDefault="00F736C8" w:rsidP="00BB755E">
      <w:pPr>
        <w:spacing w:after="0" w:line="20" w:lineRule="atLeast"/>
        <w:ind w:firstLine="567"/>
        <w:jc w:val="both"/>
        <w:rPr>
          <w:rFonts w:ascii="Times New Roman" w:hAnsi="Times New Roman" w:cs="Times New Roman"/>
          <w:sz w:val="28"/>
          <w:szCs w:val="28"/>
        </w:rPr>
      </w:pPr>
      <w:bookmarkStart w:id="0" w:name="_GoBack"/>
      <w:r w:rsidRPr="00BB755E">
        <w:rPr>
          <w:rFonts w:ascii="Times New Roman" w:hAnsi="Times New Roman" w:cs="Times New Roman"/>
          <w:sz w:val="28"/>
          <w:szCs w:val="28"/>
        </w:rPr>
        <w:t>Vətəndaşların konstitusi</w:t>
      </w:r>
      <w:r w:rsidR="00211014" w:rsidRPr="00BB755E">
        <w:rPr>
          <w:rFonts w:ascii="Times New Roman" w:hAnsi="Times New Roman" w:cs="Times New Roman"/>
          <w:sz w:val="28"/>
          <w:szCs w:val="28"/>
        </w:rPr>
        <w:t>ya ilə təmin edilən</w:t>
      </w:r>
      <w:r w:rsidRPr="00BB755E">
        <w:rPr>
          <w:rFonts w:ascii="Times New Roman" w:hAnsi="Times New Roman" w:cs="Times New Roman"/>
          <w:sz w:val="28"/>
          <w:szCs w:val="28"/>
        </w:rPr>
        <w:t xml:space="preserve"> hüquq və azadlıqlarının pozulması faktı xüsusi əhəmiyyət kəsb etdiyinə görə</w:t>
      </w:r>
      <w:r w:rsidR="00124530" w:rsidRPr="00BB755E">
        <w:rPr>
          <w:rFonts w:ascii="Times New Roman" w:hAnsi="Times New Roman" w:cs="Times New Roman"/>
          <w:sz w:val="28"/>
          <w:szCs w:val="28"/>
        </w:rPr>
        <w:t>,</w:t>
      </w:r>
      <w:r w:rsidRPr="00BB755E">
        <w:rPr>
          <w:rFonts w:ascii="Times New Roman" w:hAnsi="Times New Roman" w:cs="Times New Roman"/>
          <w:sz w:val="28"/>
          <w:szCs w:val="28"/>
        </w:rPr>
        <w:t xml:space="preserve"> məhkəməyədək icraat zamanı </w:t>
      </w:r>
      <w:r w:rsidR="0084179C" w:rsidRPr="00BB755E">
        <w:rPr>
          <w:rFonts w:ascii="Times New Roman" w:hAnsi="Times New Roman" w:cs="Times New Roman"/>
          <w:sz w:val="28"/>
          <w:szCs w:val="28"/>
        </w:rPr>
        <w:t>məhkəmə</w:t>
      </w:r>
      <w:r w:rsidR="00F63136" w:rsidRPr="00BB755E">
        <w:rPr>
          <w:rFonts w:ascii="Times New Roman" w:hAnsi="Times New Roman" w:cs="Times New Roman"/>
          <w:sz w:val="28"/>
          <w:szCs w:val="28"/>
        </w:rPr>
        <w:t>yə</w:t>
      </w:r>
      <w:r w:rsidRPr="00BB755E">
        <w:rPr>
          <w:rFonts w:ascii="Times New Roman" w:hAnsi="Times New Roman" w:cs="Times New Roman"/>
          <w:sz w:val="28"/>
          <w:szCs w:val="28"/>
        </w:rPr>
        <w:t xml:space="preserve"> müraciət etmə</w:t>
      </w:r>
      <w:r w:rsidR="003725B5" w:rsidRPr="00BB755E">
        <w:rPr>
          <w:rFonts w:ascii="Times New Roman" w:hAnsi="Times New Roman" w:cs="Times New Roman"/>
          <w:sz w:val="28"/>
          <w:szCs w:val="28"/>
        </w:rPr>
        <w:t>k üçün</w:t>
      </w:r>
      <w:r w:rsidRPr="00BB755E">
        <w:rPr>
          <w:rFonts w:ascii="Times New Roman" w:hAnsi="Times New Roman" w:cs="Times New Roman"/>
          <w:sz w:val="28"/>
          <w:szCs w:val="28"/>
        </w:rPr>
        <w:t xml:space="preserve"> kifayət qədər əsas verir</w:t>
      </w:r>
      <w:r w:rsidR="00DA20A9" w:rsidRPr="00BB755E">
        <w:rPr>
          <w:rFonts w:ascii="Times New Roman" w:hAnsi="Times New Roman" w:cs="Times New Roman"/>
          <w:sz w:val="28"/>
          <w:szCs w:val="28"/>
        </w:rPr>
        <w:t>.</w:t>
      </w:r>
    </w:p>
    <w:bookmarkEnd w:id="0"/>
    <w:p w:rsidR="00F736C8" w:rsidRPr="00BB755E" w:rsidRDefault="00DA20A9" w:rsidP="00BB755E">
      <w:pPr>
        <w:spacing w:after="0" w:line="20" w:lineRule="atLeast"/>
        <w:ind w:firstLine="567"/>
        <w:jc w:val="both"/>
        <w:rPr>
          <w:rFonts w:ascii="Times New Roman" w:hAnsi="Times New Roman" w:cs="Times New Roman"/>
          <w:sz w:val="28"/>
          <w:szCs w:val="28"/>
        </w:rPr>
      </w:pPr>
      <w:r w:rsidRPr="00BB755E">
        <w:rPr>
          <w:rFonts w:ascii="Times New Roman" w:hAnsi="Times New Roman" w:cs="Times New Roman"/>
          <w:sz w:val="28"/>
          <w:szCs w:val="28"/>
        </w:rPr>
        <w:t>Göstərilən xüsusiyyətlər</w:t>
      </w:r>
      <w:r w:rsidR="003725B5" w:rsidRPr="00BB755E">
        <w:rPr>
          <w:rFonts w:ascii="Times New Roman" w:hAnsi="Times New Roman" w:cs="Times New Roman"/>
          <w:sz w:val="28"/>
          <w:szCs w:val="28"/>
        </w:rPr>
        <w:t>(</w:t>
      </w:r>
      <w:r w:rsidR="00F725BB" w:rsidRPr="00BB755E">
        <w:rPr>
          <w:rFonts w:ascii="Times New Roman" w:hAnsi="Times New Roman" w:cs="Times New Roman"/>
          <w:sz w:val="28"/>
          <w:szCs w:val="28"/>
        </w:rPr>
        <w:t>meyarlar</w:t>
      </w:r>
      <w:r w:rsidR="003725B5" w:rsidRPr="00BB755E">
        <w:rPr>
          <w:rFonts w:ascii="Times New Roman" w:hAnsi="Times New Roman" w:cs="Times New Roman"/>
          <w:sz w:val="28"/>
          <w:szCs w:val="28"/>
        </w:rPr>
        <w:t>)</w:t>
      </w:r>
      <w:r w:rsidRPr="00BB755E">
        <w:rPr>
          <w:rFonts w:ascii="Times New Roman" w:hAnsi="Times New Roman" w:cs="Times New Roman"/>
          <w:sz w:val="28"/>
          <w:szCs w:val="28"/>
        </w:rPr>
        <w:t xml:space="preserve"> nəzərə alınmaqla qanunda şikayət vermək hüququ dəqiq qeyd edilmiş şəxslərlə yanaşı, </w:t>
      </w:r>
      <w:r w:rsidR="000518B9" w:rsidRPr="00BB755E">
        <w:rPr>
          <w:rFonts w:ascii="Times New Roman" w:hAnsi="Times New Roman" w:cs="Times New Roman"/>
          <w:sz w:val="28"/>
          <w:szCs w:val="28"/>
        </w:rPr>
        <w:t>ş</w:t>
      </w:r>
      <w:r w:rsidRPr="00BB755E">
        <w:rPr>
          <w:rFonts w:ascii="Times New Roman" w:hAnsi="Times New Roman" w:cs="Times New Roman"/>
          <w:sz w:val="28"/>
          <w:szCs w:val="28"/>
        </w:rPr>
        <w:t>ikayət vermək hüququ olan şəxslərə həmçinin cinayət-prosessual fəaliyyətin o iştirak</w:t>
      </w:r>
      <w:r w:rsidR="000518B9" w:rsidRPr="00BB755E">
        <w:rPr>
          <w:rFonts w:ascii="Times New Roman" w:hAnsi="Times New Roman" w:cs="Times New Roman"/>
          <w:sz w:val="28"/>
          <w:szCs w:val="28"/>
        </w:rPr>
        <w:t>ç</w:t>
      </w:r>
      <w:r w:rsidRPr="00BB755E">
        <w:rPr>
          <w:rFonts w:ascii="Times New Roman" w:hAnsi="Times New Roman" w:cs="Times New Roman"/>
          <w:sz w:val="28"/>
          <w:szCs w:val="28"/>
        </w:rPr>
        <w:t>ıları da aid edil</w:t>
      </w:r>
      <w:r w:rsidR="0084179C" w:rsidRPr="00BB755E">
        <w:rPr>
          <w:rFonts w:ascii="Times New Roman" w:hAnsi="Times New Roman" w:cs="Times New Roman"/>
          <w:sz w:val="28"/>
          <w:szCs w:val="28"/>
        </w:rPr>
        <w:t>m</w:t>
      </w:r>
      <w:r w:rsidRPr="00BB755E">
        <w:rPr>
          <w:rFonts w:ascii="Times New Roman" w:hAnsi="Times New Roman" w:cs="Times New Roman"/>
          <w:sz w:val="28"/>
          <w:szCs w:val="28"/>
        </w:rPr>
        <w:t>i</w:t>
      </w:r>
      <w:r w:rsidR="0084179C" w:rsidRPr="00BB755E">
        <w:rPr>
          <w:rFonts w:ascii="Times New Roman" w:hAnsi="Times New Roman" w:cs="Times New Roman"/>
          <w:sz w:val="28"/>
          <w:szCs w:val="28"/>
        </w:rPr>
        <w:t>şdir</w:t>
      </w:r>
      <w:r w:rsidRPr="00BB755E">
        <w:rPr>
          <w:rFonts w:ascii="Times New Roman" w:hAnsi="Times New Roman" w:cs="Times New Roman"/>
          <w:sz w:val="28"/>
          <w:szCs w:val="28"/>
        </w:rPr>
        <w:t xml:space="preserve"> ki, onların hüquq</w:t>
      </w:r>
      <w:r w:rsidR="00542B47" w:rsidRPr="00BB755E">
        <w:rPr>
          <w:rFonts w:ascii="Times New Roman" w:hAnsi="Times New Roman" w:cs="Times New Roman"/>
          <w:sz w:val="28"/>
          <w:szCs w:val="28"/>
        </w:rPr>
        <w:t>i</w:t>
      </w:r>
      <w:r w:rsidR="001D7246" w:rsidRPr="00BB755E">
        <w:rPr>
          <w:rFonts w:ascii="Times New Roman" w:hAnsi="Times New Roman" w:cs="Times New Roman"/>
          <w:sz w:val="28"/>
          <w:szCs w:val="28"/>
        </w:rPr>
        <w:t xml:space="preserve"> </w:t>
      </w:r>
      <w:r w:rsidR="000518B9" w:rsidRPr="00BB755E">
        <w:rPr>
          <w:rFonts w:ascii="Times New Roman" w:hAnsi="Times New Roman" w:cs="Times New Roman"/>
          <w:sz w:val="28"/>
          <w:szCs w:val="28"/>
        </w:rPr>
        <w:t>s</w:t>
      </w:r>
      <w:r w:rsidRPr="00BB755E">
        <w:rPr>
          <w:rFonts w:ascii="Times New Roman" w:hAnsi="Times New Roman" w:cs="Times New Roman"/>
          <w:sz w:val="28"/>
          <w:szCs w:val="28"/>
        </w:rPr>
        <w:t>tatusu qanunda qismən tənzimlənmiş</w:t>
      </w:r>
      <w:r w:rsidR="004E7B18" w:rsidRPr="00BB755E">
        <w:rPr>
          <w:rFonts w:ascii="Times New Roman" w:hAnsi="Times New Roman" w:cs="Times New Roman"/>
          <w:sz w:val="28"/>
          <w:szCs w:val="28"/>
        </w:rPr>
        <w:t>dir</w:t>
      </w:r>
      <w:r w:rsidR="00DE0118" w:rsidRPr="00BB755E">
        <w:rPr>
          <w:rFonts w:ascii="Times New Roman" w:hAnsi="Times New Roman" w:cs="Times New Roman"/>
          <w:sz w:val="28"/>
          <w:szCs w:val="28"/>
        </w:rPr>
        <w:t>.Y</w:t>
      </w:r>
      <w:r w:rsidR="00124530" w:rsidRPr="00BB755E">
        <w:rPr>
          <w:rFonts w:ascii="Times New Roman" w:hAnsi="Times New Roman" w:cs="Times New Roman"/>
          <w:sz w:val="28"/>
          <w:szCs w:val="28"/>
        </w:rPr>
        <w:t>axud da ki,</w:t>
      </w:r>
      <w:r w:rsidRPr="00BB755E">
        <w:rPr>
          <w:rFonts w:ascii="Times New Roman" w:hAnsi="Times New Roman" w:cs="Times New Roman"/>
          <w:sz w:val="28"/>
          <w:szCs w:val="28"/>
        </w:rPr>
        <w:t xml:space="preserve"> qanunda  onların adı çəkil</w:t>
      </w:r>
      <w:r w:rsidR="0084179C" w:rsidRPr="00BB755E">
        <w:rPr>
          <w:rFonts w:ascii="Times New Roman" w:hAnsi="Times New Roman" w:cs="Times New Roman"/>
          <w:sz w:val="28"/>
          <w:szCs w:val="28"/>
        </w:rPr>
        <w:t>sə də</w:t>
      </w:r>
      <w:r w:rsidRPr="00BB755E">
        <w:rPr>
          <w:rFonts w:ascii="Times New Roman" w:hAnsi="Times New Roman" w:cs="Times New Roman"/>
          <w:sz w:val="28"/>
          <w:szCs w:val="28"/>
        </w:rPr>
        <w:t>, hüquqi vəziyyətləri ümumiyyətlə müəyyən edil</w:t>
      </w:r>
      <w:r w:rsidR="0084179C" w:rsidRPr="00BB755E">
        <w:rPr>
          <w:rFonts w:ascii="Times New Roman" w:hAnsi="Times New Roman" w:cs="Times New Roman"/>
          <w:sz w:val="28"/>
          <w:szCs w:val="28"/>
        </w:rPr>
        <w:t>mə</w:t>
      </w:r>
      <w:r w:rsidRPr="00BB755E">
        <w:rPr>
          <w:rFonts w:ascii="Times New Roman" w:hAnsi="Times New Roman" w:cs="Times New Roman"/>
          <w:sz w:val="28"/>
          <w:szCs w:val="28"/>
        </w:rPr>
        <w:t>mi</w:t>
      </w:r>
      <w:r w:rsidR="0084179C" w:rsidRPr="00BB755E">
        <w:rPr>
          <w:rFonts w:ascii="Times New Roman" w:hAnsi="Times New Roman" w:cs="Times New Roman"/>
          <w:sz w:val="28"/>
          <w:szCs w:val="28"/>
        </w:rPr>
        <w:t>şdi</w:t>
      </w:r>
      <w:r w:rsidR="00124530" w:rsidRPr="00BB755E">
        <w:rPr>
          <w:rFonts w:ascii="Times New Roman" w:hAnsi="Times New Roman" w:cs="Times New Roman"/>
          <w:sz w:val="28"/>
          <w:szCs w:val="28"/>
        </w:rPr>
        <w:t>r.</w:t>
      </w:r>
      <w:r w:rsidR="001D7246" w:rsidRPr="00BB755E">
        <w:rPr>
          <w:rFonts w:ascii="Times New Roman" w:hAnsi="Times New Roman" w:cs="Times New Roman"/>
          <w:sz w:val="28"/>
          <w:szCs w:val="28"/>
        </w:rPr>
        <w:t xml:space="preserve"> </w:t>
      </w:r>
      <w:r w:rsidR="0084179C" w:rsidRPr="00BB755E">
        <w:rPr>
          <w:rFonts w:ascii="Times New Roman" w:hAnsi="Times New Roman" w:cs="Times New Roman"/>
          <w:sz w:val="28"/>
          <w:szCs w:val="28"/>
        </w:rPr>
        <w:t xml:space="preserve">Göstərilən şəxslər </w:t>
      </w:r>
      <w:r w:rsidRPr="00BB755E">
        <w:rPr>
          <w:rFonts w:ascii="Times New Roman" w:hAnsi="Times New Roman" w:cs="Times New Roman"/>
          <w:sz w:val="28"/>
          <w:szCs w:val="28"/>
        </w:rPr>
        <w:t xml:space="preserve"> ibtidai araşdırma orqanının hərəkət</w:t>
      </w:r>
      <w:r w:rsidR="0012207A" w:rsidRPr="00BB755E">
        <w:rPr>
          <w:rFonts w:ascii="Times New Roman" w:hAnsi="Times New Roman" w:cs="Times New Roman"/>
          <w:sz w:val="28"/>
          <w:szCs w:val="28"/>
        </w:rPr>
        <w:t>i</w:t>
      </w:r>
      <w:r w:rsidRPr="00BB755E">
        <w:rPr>
          <w:rFonts w:ascii="Times New Roman" w:hAnsi="Times New Roman" w:cs="Times New Roman"/>
          <w:sz w:val="28"/>
          <w:szCs w:val="28"/>
        </w:rPr>
        <w:t xml:space="preserve"> və </w:t>
      </w:r>
      <w:r w:rsidR="0012207A" w:rsidRPr="00BB755E">
        <w:rPr>
          <w:rFonts w:ascii="Times New Roman" w:hAnsi="Times New Roman" w:cs="Times New Roman"/>
          <w:sz w:val="28"/>
          <w:szCs w:val="28"/>
        </w:rPr>
        <w:t xml:space="preserve">ya </w:t>
      </w:r>
      <w:r w:rsidRPr="00BB755E">
        <w:rPr>
          <w:rFonts w:ascii="Times New Roman" w:hAnsi="Times New Roman" w:cs="Times New Roman"/>
          <w:sz w:val="28"/>
          <w:szCs w:val="28"/>
        </w:rPr>
        <w:t>qərarları ilə faktiki</w:t>
      </w:r>
      <w:r w:rsidR="0012207A" w:rsidRPr="00BB755E">
        <w:rPr>
          <w:rFonts w:ascii="Times New Roman" w:hAnsi="Times New Roman" w:cs="Times New Roman"/>
          <w:sz w:val="28"/>
          <w:szCs w:val="28"/>
        </w:rPr>
        <w:t xml:space="preserve"> olaraq</w:t>
      </w:r>
      <w:r w:rsidRPr="00BB755E">
        <w:rPr>
          <w:rFonts w:ascii="Times New Roman" w:hAnsi="Times New Roman" w:cs="Times New Roman"/>
          <w:sz w:val="28"/>
          <w:szCs w:val="28"/>
        </w:rPr>
        <w:t xml:space="preserve"> cinayət-prosessual münasibətlərinin subyekti vəziyyətinə düşürlər və bu münasibətlər gedişində onların hüquq və mənafeləri pozulur və ya pozula bilər.</w:t>
      </w:r>
    </w:p>
    <w:p w:rsidR="00AE045D" w:rsidRPr="00BB755E" w:rsidRDefault="00A5576C" w:rsidP="00BB755E">
      <w:pPr>
        <w:spacing w:after="0" w:line="20" w:lineRule="atLeast"/>
        <w:ind w:firstLine="567"/>
        <w:jc w:val="both"/>
        <w:rPr>
          <w:rFonts w:ascii="Times New Roman" w:hAnsi="Times New Roman" w:cs="Times New Roman"/>
          <w:sz w:val="28"/>
          <w:szCs w:val="28"/>
        </w:rPr>
      </w:pPr>
      <w:r w:rsidRPr="00BB755E">
        <w:rPr>
          <w:rFonts w:ascii="Times New Roman" w:hAnsi="Times New Roman" w:cs="Times New Roman"/>
          <w:sz w:val="28"/>
          <w:szCs w:val="28"/>
        </w:rPr>
        <w:tab/>
      </w:r>
      <w:r w:rsidR="00CD4D4E" w:rsidRPr="00BB755E">
        <w:rPr>
          <w:rFonts w:ascii="Times New Roman" w:hAnsi="Times New Roman" w:cs="Times New Roman"/>
          <w:sz w:val="28"/>
          <w:szCs w:val="28"/>
        </w:rPr>
        <w:t>Bununla b</w:t>
      </w:r>
      <w:r w:rsidR="00AE045D" w:rsidRPr="00BB755E">
        <w:rPr>
          <w:rFonts w:ascii="Times New Roman" w:hAnsi="Times New Roman" w:cs="Times New Roman"/>
          <w:sz w:val="28"/>
          <w:szCs w:val="28"/>
        </w:rPr>
        <w:t>elə</w:t>
      </w:r>
      <w:r w:rsidR="00CD4D4E" w:rsidRPr="00BB755E">
        <w:rPr>
          <w:rFonts w:ascii="Times New Roman" w:hAnsi="Times New Roman" w:cs="Times New Roman"/>
          <w:sz w:val="28"/>
          <w:szCs w:val="28"/>
        </w:rPr>
        <w:t>,</w:t>
      </w:r>
      <w:r w:rsidR="003725B5" w:rsidRPr="00BB755E">
        <w:rPr>
          <w:rFonts w:ascii="Times New Roman" w:hAnsi="Times New Roman" w:cs="Times New Roman"/>
          <w:sz w:val="28"/>
          <w:szCs w:val="28"/>
        </w:rPr>
        <w:t xml:space="preserve"> </w:t>
      </w:r>
      <w:r w:rsidR="00AE045D" w:rsidRPr="00BB755E">
        <w:rPr>
          <w:rFonts w:ascii="Times New Roman" w:hAnsi="Times New Roman" w:cs="Times New Roman"/>
          <w:sz w:val="28"/>
          <w:szCs w:val="28"/>
        </w:rPr>
        <w:t>“İcbari sığortalar haqqında” Qanunun 22.2.7-ci maddəsinə görə, sığortalı Azərbaycan Respublikası Mülki Məcəlləsinin</w:t>
      </w:r>
      <w:r w:rsidR="003725B5" w:rsidRPr="00BB755E">
        <w:rPr>
          <w:rFonts w:ascii="Times New Roman" w:hAnsi="Times New Roman" w:cs="Times New Roman"/>
          <w:sz w:val="28"/>
          <w:szCs w:val="28"/>
        </w:rPr>
        <w:t xml:space="preserve"> (bundan sonra - MM)</w:t>
      </w:r>
      <w:r w:rsidR="00AE045D" w:rsidRPr="00BB755E">
        <w:rPr>
          <w:rFonts w:ascii="Times New Roman" w:hAnsi="Times New Roman" w:cs="Times New Roman"/>
          <w:sz w:val="28"/>
          <w:szCs w:val="28"/>
        </w:rPr>
        <w:t xml:space="preserve"> 925.5-ci maddəsində nəzərdə tutulmuş hallar istisna olmaqla, sığorta hadisəsi hesab edilə bilən halın baş verdiyi yerdə və ya zərər dəymiş əmlakda sığortaçı və ya onun nümayəndəsi və (və ya) digər səlahiyyətli şəxslər onlara baxış keçirənədək heç bir dəyişiklik etməməlidir.</w:t>
      </w:r>
    </w:p>
    <w:p w:rsidR="00C71F1A" w:rsidRPr="00BB755E" w:rsidRDefault="00AE045D" w:rsidP="00BB755E">
      <w:pPr>
        <w:spacing w:after="0" w:line="20" w:lineRule="atLeast"/>
        <w:ind w:firstLine="567"/>
        <w:jc w:val="both"/>
        <w:rPr>
          <w:rFonts w:ascii="Times New Roman" w:hAnsi="Times New Roman" w:cs="Times New Roman"/>
          <w:sz w:val="28"/>
          <w:szCs w:val="28"/>
        </w:rPr>
      </w:pPr>
      <w:r w:rsidRPr="00BB755E">
        <w:rPr>
          <w:rFonts w:ascii="Times New Roman" w:hAnsi="Times New Roman" w:cs="Times New Roman"/>
          <w:sz w:val="28"/>
          <w:szCs w:val="28"/>
        </w:rPr>
        <w:tab/>
        <w:t xml:space="preserve">Sığortaçının sığorta ödənişini vеrdikdən sonra müvafiq şəxslərə qarşı Azərbaycan Respublikası </w:t>
      </w:r>
      <w:r w:rsidR="003725B5" w:rsidRPr="00BB755E">
        <w:rPr>
          <w:rFonts w:ascii="Times New Roman" w:hAnsi="Times New Roman" w:cs="Times New Roman"/>
          <w:sz w:val="28"/>
          <w:szCs w:val="28"/>
        </w:rPr>
        <w:t>MM-in</w:t>
      </w:r>
      <w:r w:rsidRPr="00BB755E">
        <w:rPr>
          <w:rFonts w:ascii="Times New Roman" w:hAnsi="Times New Roman" w:cs="Times New Roman"/>
          <w:sz w:val="28"/>
          <w:szCs w:val="28"/>
        </w:rPr>
        <w:t xml:space="preserve"> 936-cı maddəsində və “İcbari sığortalar haqqında” Qanunun 25</w:t>
      </w:r>
      <w:r w:rsidR="00F725BB" w:rsidRPr="00BB755E">
        <w:rPr>
          <w:rFonts w:ascii="Times New Roman" w:hAnsi="Times New Roman" w:cs="Times New Roman"/>
          <w:sz w:val="28"/>
          <w:szCs w:val="28"/>
        </w:rPr>
        <w:t>-</w:t>
      </w:r>
      <w:r w:rsidRPr="00BB755E">
        <w:rPr>
          <w:rFonts w:ascii="Times New Roman" w:hAnsi="Times New Roman" w:cs="Times New Roman"/>
          <w:sz w:val="28"/>
          <w:szCs w:val="28"/>
        </w:rPr>
        <w:t>ci maddəsində nəzərdə tutulmuş qaydada subroqasiya hüququndan istifadə etmək hüququ vardır (“İcbari sığortalar haqqında” Qanunun 23.1.6-cı maddəsi).</w:t>
      </w:r>
    </w:p>
    <w:p w:rsidR="00091BF8" w:rsidRPr="00BB755E" w:rsidRDefault="003725B5" w:rsidP="00BB755E">
      <w:pPr>
        <w:spacing w:after="0" w:line="20" w:lineRule="atLeast"/>
        <w:ind w:firstLine="567"/>
        <w:jc w:val="both"/>
        <w:rPr>
          <w:rFonts w:ascii="Times New Roman" w:hAnsi="Times New Roman" w:cs="Times New Roman"/>
          <w:sz w:val="28"/>
          <w:szCs w:val="28"/>
        </w:rPr>
      </w:pPr>
      <w:r w:rsidRPr="00BB755E">
        <w:rPr>
          <w:rFonts w:ascii="Times New Roman" w:hAnsi="Times New Roman" w:cs="Times New Roman"/>
          <w:sz w:val="28"/>
          <w:szCs w:val="28"/>
        </w:rPr>
        <w:t xml:space="preserve"> “İcbari sığortalar haqqında” </w:t>
      </w:r>
      <w:r w:rsidR="005A381C" w:rsidRPr="00BB755E">
        <w:rPr>
          <w:rFonts w:ascii="Times New Roman" w:hAnsi="Times New Roman" w:cs="Times New Roman"/>
          <w:sz w:val="28"/>
          <w:szCs w:val="28"/>
        </w:rPr>
        <w:t xml:space="preserve">Qanunun 63.1-ci maddəsinə </w:t>
      </w:r>
      <w:r w:rsidR="006E6C89" w:rsidRPr="00BB755E">
        <w:rPr>
          <w:rFonts w:ascii="Times New Roman" w:hAnsi="Times New Roman" w:cs="Times New Roman"/>
          <w:sz w:val="28"/>
          <w:szCs w:val="28"/>
        </w:rPr>
        <w:t>əsasən</w:t>
      </w:r>
      <w:r w:rsidR="005A381C" w:rsidRPr="00BB755E">
        <w:rPr>
          <w:rFonts w:ascii="Times New Roman" w:hAnsi="Times New Roman" w:cs="Times New Roman"/>
          <w:sz w:val="28"/>
          <w:szCs w:val="28"/>
        </w:rPr>
        <w:t xml:space="preserve"> bu Qanunun 63.2-ci maddəsi nəzərə alınmaqla, avtonəqliyyat vasitələrinin sahiblərinin mülki məsuliyyətinin icbari sığortası üzrə baş vermiş sığorta hadisəsi zamanı sürücü hadisə yerindən yayınmış olduqda da sığorta ödənişi vermiş sığortaçının hadisəni törətmiş şəxsə qarşı verilmiş sığorta ödənişi məbləğində subroqasiya hüququ yaranır.</w:t>
      </w:r>
    </w:p>
    <w:p w:rsidR="003725B5" w:rsidRPr="00BB755E" w:rsidRDefault="00EB2380" w:rsidP="00BB755E">
      <w:pPr>
        <w:spacing w:after="0" w:line="20" w:lineRule="atLeast"/>
        <w:ind w:firstLine="567"/>
        <w:jc w:val="both"/>
        <w:rPr>
          <w:rFonts w:ascii="Times New Roman" w:hAnsi="Times New Roman" w:cs="Times New Roman"/>
          <w:sz w:val="28"/>
          <w:szCs w:val="28"/>
        </w:rPr>
      </w:pPr>
      <w:r w:rsidRPr="00BB755E">
        <w:rPr>
          <w:rFonts w:ascii="Times New Roman" w:hAnsi="Times New Roman" w:cs="Times New Roman"/>
          <w:sz w:val="28"/>
          <w:szCs w:val="28"/>
        </w:rPr>
        <w:t xml:space="preserve">Qanunverici “İcbari sığortalar haqqında” Qanuna </w:t>
      </w:r>
      <w:r w:rsidR="00BB6BA6" w:rsidRPr="00BB755E">
        <w:rPr>
          <w:rFonts w:ascii="Times New Roman" w:hAnsi="Times New Roman" w:cs="Times New Roman"/>
          <w:sz w:val="28"/>
          <w:szCs w:val="28"/>
        </w:rPr>
        <w:t xml:space="preserve">əsasən </w:t>
      </w:r>
      <w:r w:rsidRPr="00BB755E">
        <w:rPr>
          <w:rFonts w:ascii="Times New Roman" w:hAnsi="Times New Roman" w:cs="Times New Roman"/>
          <w:sz w:val="28"/>
          <w:szCs w:val="28"/>
        </w:rPr>
        <w:t>sığortaçı</w:t>
      </w:r>
      <w:r w:rsidR="00BB6BA6" w:rsidRPr="00BB755E">
        <w:rPr>
          <w:rFonts w:ascii="Times New Roman" w:hAnsi="Times New Roman" w:cs="Times New Roman"/>
          <w:sz w:val="28"/>
          <w:szCs w:val="28"/>
        </w:rPr>
        <w:t>ya</w:t>
      </w:r>
      <w:r w:rsidR="002B79CC" w:rsidRPr="00BB755E">
        <w:rPr>
          <w:rFonts w:ascii="Times New Roman" w:hAnsi="Times New Roman" w:cs="Times New Roman"/>
          <w:sz w:val="28"/>
          <w:szCs w:val="28"/>
        </w:rPr>
        <w:t>,</w:t>
      </w:r>
      <w:r w:rsidRPr="00BB755E">
        <w:rPr>
          <w:rFonts w:ascii="Times New Roman" w:hAnsi="Times New Roman" w:cs="Times New Roman"/>
          <w:sz w:val="28"/>
          <w:szCs w:val="28"/>
        </w:rPr>
        <w:t xml:space="preserve"> sığorta hadisəsi</w:t>
      </w:r>
      <w:r w:rsidR="00BB6BA6" w:rsidRPr="00BB755E">
        <w:rPr>
          <w:rFonts w:ascii="Times New Roman" w:hAnsi="Times New Roman" w:cs="Times New Roman"/>
          <w:sz w:val="28"/>
          <w:szCs w:val="28"/>
        </w:rPr>
        <w:t xml:space="preserve"> ilə bağlı həqiqəti</w:t>
      </w:r>
      <w:r w:rsidR="001D7246" w:rsidRPr="00BB755E">
        <w:rPr>
          <w:rFonts w:ascii="Times New Roman" w:hAnsi="Times New Roman" w:cs="Times New Roman"/>
          <w:sz w:val="28"/>
          <w:szCs w:val="28"/>
        </w:rPr>
        <w:t xml:space="preserve"> </w:t>
      </w:r>
      <w:r w:rsidR="00BB6BA6" w:rsidRPr="00BB755E">
        <w:rPr>
          <w:rFonts w:ascii="Times New Roman" w:hAnsi="Times New Roman" w:cs="Times New Roman"/>
          <w:sz w:val="28"/>
          <w:szCs w:val="28"/>
        </w:rPr>
        <w:t>müəyyən etmək  üçün</w:t>
      </w:r>
      <w:r w:rsidR="00E20C74" w:rsidRPr="00BB755E">
        <w:rPr>
          <w:rFonts w:ascii="Times New Roman" w:hAnsi="Times New Roman" w:cs="Times New Roman"/>
          <w:sz w:val="28"/>
          <w:szCs w:val="28"/>
        </w:rPr>
        <w:t xml:space="preserve"> hadisə yerinə gəlib </w:t>
      </w:r>
      <w:r w:rsidR="00BB6BA6" w:rsidRPr="00BB755E">
        <w:rPr>
          <w:rFonts w:ascii="Times New Roman" w:hAnsi="Times New Roman" w:cs="Times New Roman"/>
          <w:sz w:val="28"/>
          <w:szCs w:val="28"/>
        </w:rPr>
        <w:t xml:space="preserve">bütün </w:t>
      </w:r>
      <w:r w:rsidRPr="00BB755E">
        <w:rPr>
          <w:rFonts w:ascii="Times New Roman" w:hAnsi="Times New Roman" w:cs="Times New Roman"/>
          <w:sz w:val="28"/>
          <w:szCs w:val="28"/>
        </w:rPr>
        <w:t>halların araşdır</w:t>
      </w:r>
      <w:r w:rsidR="00BB6BA6" w:rsidRPr="00BB755E">
        <w:rPr>
          <w:rFonts w:ascii="Times New Roman" w:hAnsi="Times New Roman" w:cs="Times New Roman"/>
          <w:sz w:val="28"/>
          <w:szCs w:val="28"/>
        </w:rPr>
        <w:t xml:space="preserve">ılması imkanını </w:t>
      </w:r>
      <w:r w:rsidR="00E91A30" w:rsidRPr="00BB755E">
        <w:rPr>
          <w:rFonts w:ascii="Times New Roman" w:hAnsi="Times New Roman" w:cs="Times New Roman"/>
          <w:sz w:val="28"/>
          <w:szCs w:val="28"/>
        </w:rPr>
        <w:t>verməklə,</w:t>
      </w:r>
      <w:r w:rsidR="001D7246" w:rsidRPr="00BB755E">
        <w:rPr>
          <w:rFonts w:ascii="Times New Roman" w:hAnsi="Times New Roman" w:cs="Times New Roman"/>
          <w:sz w:val="28"/>
          <w:szCs w:val="28"/>
        </w:rPr>
        <w:t xml:space="preserve"> </w:t>
      </w:r>
      <w:r w:rsidR="00D807DC" w:rsidRPr="00BB755E">
        <w:rPr>
          <w:rFonts w:ascii="Times New Roman" w:hAnsi="Times New Roman" w:cs="Times New Roman"/>
          <w:sz w:val="28"/>
          <w:szCs w:val="28"/>
        </w:rPr>
        <w:t>faktiki olaraq onu cinayət</w:t>
      </w:r>
      <w:r w:rsidR="00BF22DA" w:rsidRPr="00BB755E">
        <w:rPr>
          <w:rFonts w:ascii="Times New Roman" w:hAnsi="Times New Roman" w:cs="Times New Roman"/>
          <w:sz w:val="28"/>
          <w:szCs w:val="28"/>
        </w:rPr>
        <w:t>-</w:t>
      </w:r>
      <w:r w:rsidR="00D807DC" w:rsidRPr="00BB755E">
        <w:rPr>
          <w:rFonts w:ascii="Times New Roman" w:hAnsi="Times New Roman" w:cs="Times New Roman"/>
          <w:sz w:val="28"/>
          <w:szCs w:val="28"/>
        </w:rPr>
        <w:t xml:space="preserve">prosessual fəaliyyətin </w:t>
      </w:r>
      <w:r w:rsidR="00E20C74" w:rsidRPr="00BB755E">
        <w:rPr>
          <w:rFonts w:ascii="Times New Roman" w:hAnsi="Times New Roman" w:cs="Times New Roman"/>
          <w:sz w:val="28"/>
          <w:szCs w:val="28"/>
        </w:rPr>
        <w:t xml:space="preserve"> epizodik </w:t>
      </w:r>
      <w:r w:rsidR="00D807DC" w:rsidRPr="00BB755E">
        <w:rPr>
          <w:rFonts w:ascii="Times New Roman" w:hAnsi="Times New Roman" w:cs="Times New Roman"/>
          <w:sz w:val="28"/>
          <w:szCs w:val="28"/>
        </w:rPr>
        <w:t>iştirakçısına çevirmişdir.</w:t>
      </w:r>
      <w:r w:rsidR="00DF4FFF" w:rsidRPr="00BB755E">
        <w:rPr>
          <w:rFonts w:ascii="Times New Roman" w:hAnsi="Times New Roman" w:cs="Times New Roman"/>
          <w:sz w:val="28"/>
          <w:szCs w:val="28"/>
        </w:rPr>
        <w:tab/>
      </w:r>
    </w:p>
    <w:p w:rsidR="004E560E" w:rsidRPr="00BB755E" w:rsidRDefault="00DF4FFF" w:rsidP="00BB755E">
      <w:pPr>
        <w:spacing w:after="0" w:line="20" w:lineRule="atLeast"/>
        <w:ind w:firstLine="567"/>
        <w:jc w:val="both"/>
        <w:rPr>
          <w:rFonts w:ascii="Times New Roman" w:hAnsi="Times New Roman" w:cs="Times New Roman"/>
          <w:sz w:val="28"/>
          <w:szCs w:val="28"/>
        </w:rPr>
      </w:pPr>
      <w:r w:rsidRPr="00BB755E">
        <w:rPr>
          <w:rFonts w:ascii="Times New Roman" w:hAnsi="Times New Roman" w:cs="Times New Roman"/>
          <w:sz w:val="28"/>
          <w:szCs w:val="28"/>
        </w:rPr>
        <w:t>B</w:t>
      </w:r>
      <w:r w:rsidR="004E560E" w:rsidRPr="00BB755E">
        <w:rPr>
          <w:rFonts w:ascii="Times New Roman" w:hAnsi="Times New Roman" w:cs="Times New Roman"/>
          <w:sz w:val="28"/>
          <w:szCs w:val="28"/>
        </w:rPr>
        <w:t>ununla da</w:t>
      </w:r>
      <w:r w:rsidR="00E62797" w:rsidRPr="00BB755E">
        <w:rPr>
          <w:rFonts w:ascii="Times New Roman" w:hAnsi="Times New Roman" w:cs="Times New Roman"/>
          <w:sz w:val="28"/>
          <w:szCs w:val="28"/>
        </w:rPr>
        <w:t>,</w:t>
      </w:r>
      <w:r w:rsidR="004E560E" w:rsidRPr="00BB755E">
        <w:rPr>
          <w:rFonts w:ascii="Times New Roman" w:hAnsi="Times New Roman" w:cs="Times New Roman"/>
          <w:sz w:val="28"/>
          <w:szCs w:val="28"/>
        </w:rPr>
        <w:t xml:space="preserve"> qanunverici</w:t>
      </w:r>
      <w:r w:rsidR="001D7246" w:rsidRPr="00BB755E">
        <w:rPr>
          <w:rFonts w:ascii="Times New Roman" w:hAnsi="Times New Roman" w:cs="Times New Roman"/>
          <w:sz w:val="28"/>
          <w:szCs w:val="28"/>
        </w:rPr>
        <w:t xml:space="preserve"> </w:t>
      </w:r>
      <w:r w:rsidR="00CB1829" w:rsidRPr="00BB755E">
        <w:rPr>
          <w:rFonts w:ascii="Times New Roman" w:hAnsi="Times New Roman" w:cs="Times New Roman"/>
          <w:sz w:val="28"/>
          <w:szCs w:val="28"/>
        </w:rPr>
        <w:t>digər tərə</w:t>
      </w:r>
      <w:r w:rsidR="00E62797" w:rsidRPr="00BB755E">
        <w:rPr>
          <w:rFonts w:ascii="Times New Roman" w:hAnsi="Times New Roman" w:cs="Times New Roman"/>
          <w:sz w:val="28"/>
          <w:szCs w:val="28"/>
        </w:rPr>
        <w:t>f</w:t>
      </w:r>
      <w:r w:rsidR="00CB1829" w:rsidRPr="00BB755E">
        <w:rPr>
          <w:rFonts w:ascii="Times New Roman" w:hAnsi="Times New Roman" w:cs="Times New Roman"/>
          <w:sz w:val="28"/>
          <w:szCs w:val="28"/>
        </w:rPr>
        <w:t xml:space="preserve">dən </w:t>
      </w:r>
      <w:r w:rsidR="004E560E" w:rsidRPr="00BB755E">
        <w:rPr>
          <w:rFonts w:ascii="Times New Roman" w:hAnsi="Times New Roman" w:cs="Times New Roman"/>
          <w:sz w:val="28"/>
          <w:szCs w:val="28"/>
        </w:rPr>
        <w:t>sığortaçıya cinayət prosesində subroqasiya hüququnu reallaşdırmaq üçün təminat vermişdir.</w:t>
      </w:r>
    </w:p>
    <w:p w:rsidR="009876F1" w:rsidRPr="00BB755E" w:rsidRDefault="00E20C74" w:rsidP="00BB755E">
      <w:pPr>
        <w:spacing w:after="0" w:line="20" w:lineRule="atLeast"/>
        <w:ind w:firstLine="567"/>
        <w:jc w:val="both"/>
        <w:rPr>
          <w:rFonts w:ascii="Times New Roman" w:hAnsi="Times New Roman" w:cs="Times New Roman"/>
          <w:sz w:val="28"/>
          <w:szCs w:val="28"/>
        </w:rPr>
      </w:pPr>
      <w:r w:rsidRPr="00BB755E">
        <w:rPr>
          <w:rFonts w:ascii="Times New Roman" w:hAnsi="Times New Roman" w:cs="Times New Roman"/>
          <w:sz w:val="28"/>
          <w:szCs w:val="28"/>
        </w:rPr>
        <w:t xml:space="preserve">Beləliklə, Konstitusiya Məhkəməsinin Plenumu yuxarıda göstərilənləri nəzərə alaraq qeyd edir ki, </w:t>
      </w:r>
      <w:r w:rsidR="003725B5" w:rsidRPr="00BB755E">
        <w:rPr>
          <w:rFonts w:ascii="Times New Roman" w:hAnsi="Times New Roman" w:cs="Times New Roman"/>
          <w:sz w:val="28"/>
          <w:szCs w:val="28"/>
        </w:rPr>
        <w:t>CPM-in</w:t>
      </w:r>
      <w:r w:rsidR="00507973" w:rsidRPr="00BB755E">
        <w:rPr>
          <w:rFonts w:ascii="Times New Roman" w:hAnsi="Times New Roman" w:cs="Times New Roman"/>
          <w:sz w:val="28"/>
          <w:szCs w:val="28"/>
        </w:rPr>
        <w:t xml:space="preserve"> 449.2.3-cü maddəsinin “qərarın qəbul edilməsi və ya hərəkətin aparılması nəticəsində hüquq və azadlıqları pozulan digər şəxslər”  müddəası cinayət prosesinin iştirakçıları və tərəfləri olmayan, lakin cinayət </w:t>
      </w:r>
      <w:r w:rsidR="00507973" w:rsidRPr="00BB755E">
        <w:rPr>
          <w:rFonts w:ascii="Times New Roman" w:hAnsi="Times New Roman" w:cs="Times New Roman"/>
          <w:sz w:val="28"/>
          <w:szCs w:val="28"/>
        </w:rPr>
        <w:lastRenderedPageBreak/>
        <w:t>prosesində iştirak edən və ya hər</w:t>
      </w:r>
      <w:r w:rsidR="001D7246" w:rsidRPr="00BB755E">
        <w:rPr>
          <w:rFonts w:ascii="Times New Roman" w:hAnsi="Times New Roman" w:cs="Times New Roman"/>
          <w:sz w:val="28"/>
          <w:szCs w:val="28"/>
        </w:rPr>
        <w:t xml:space="preserve"> </w:t>
      </w:r>
      <w:r w:rsidR="00507973" w:rsidRPr="00BB755E">
        <w:rPr>
          <w:rFonts w:ascii="Times New Roman" w:hAnsi="Times New Roman" w:cs="Times New Roman"/>
          <w:sz w:val="28"/>
          <w:szCs w:val="28"/>
        </w:rPr>
        <w:t xml:space="preserve">hansı </w:t>
      </w:r>
      <w:r w:rsidR="00F37264" w:rsidRPr="00BB755E">
        <w:rPr>
          <w:rFonts w:ascii="Times New Roman" w:hAnsi="Times New Roman" w:cs="Times New Roman"/>
          <w:sz w:val="28"/>
          <w:szCs w:val="28"/>
        </w:rPr>
        <w:t>bir</w:t>
      </w:r>
      <w:r w:rsidR="001D7246" w:rsidRPr="00BB755E">
        <w:rPr>
          <w:rFonts w:ascii="Times New Roman" w:hAnsi="Times New Roman" w:cs="Times New Roman"/>
          <w:sz w:val="28"/>
          <w:szCs w:val="28"/>
        </w:rPr>
        <w:t xml:space="preserve"> </w:t>
      </w:r>
      <w:r w:rsidR="00507973" w:rsidRPr="00BB755E">
        <w:rPr>
          <w:rFonts w:ascii="Times New Roman" w:hAnsi="Times New Roman" w:cs="Times New Roman"/>
          <w:sz w:val="28"/>
          <w:szCs w:val="28"/>
        </w:rPr>
        <w:t>formada cinayət-prosessual hüquq və ya vəzifələri həyata keçirən şəxslərin Azərbaycan Respublikası</w:t>
      </w:r>
      <w:r w:rsidR="003725B5" w:rsidRPr="00BB755E">
        <w:rPr>
          <w:rFonts w:ascii="Times New Roman" w:hAnsi="Times New Roman" w:cs="Times New Roman"/>
          <w:sz w:val="28"/>
          <w:szCs w:val="28"/>
        </w:rPr>
        <w:t>nın</w:t>
      </w:r>
      <w:r w:rsidR="00507973" w:rsidRPr="00BB755E">
        <w:rPr>
          <w:rFonts w:ascii="Times New Roman" w:hAnsi="Times New Roman" w:cs="Times New Roman"/>
          <w:sz w:val="28"/>
          <w:szCs w:val="28"/>
        </w:rPr>
        <w:t xml:space="preserve"> Konstitusiyası və qanunları ilə təsbit olunmuş hüquq və azadlıqları prosessual qərar və ya hərəkətlər ilə pozul</w:t>
      </w:r>
      <w:r w:rsidR="009556A2" w:rsidRPr="00BB755E">
        <w:rPr>
          <w:rFonts w:ascii="Times New Roman" w:hAnsi="Times New Roman" w:cs="Times New Roman"/>
          <w:sz w:val="28"/>
          <w:szCs w:val="28"/>
        </w:rPr>
        <w:t>duğu</w:t>
      </w:r>
      <w:r w:rsidR="00507973" w:rsidRPr="00BB755E">
        <w:rPr>
          <w:rFonts w:ascii="Times New Roman" w:hAnsi="Times New Roman" w:cs="Times New Roman"/>
          <w:sz w:val="28"/>
          <w:szCs w:val="28"/>
        </w:rPr>
        <w:t xml:space="preserve"> </w:t>
      </w:r>
      <w:r w:rsidR="009556A2" w:rsidRPr="00BB755E">
        <w:rPr>
          <w:rFonts w:ascii="Times New Roman" w:hAnsi="Times New Roman" w:cs="Times New Roman"/>
          <w:sz w:val="28"/>
          <w:szCs w:val="28"/>
        </w:rPr>
        <w:t xml:space="preserve">təqdirdə </w:t>
      </w:r>
      <w:r w:rsidR="00507973" w:rsidRPr="00BB755E">
        <w:rPr>
          <w:rFonts w:ascii="Times New Roman" w:hAnsi="Times New Roman" w:cs="Times New Roman"/>
          <w:sz w:val="28"/>
          <w:szCs w:val="28"/>
        </w:rPr>
        <w:t xml:space="preserve"> bu qərar və ya hərəkətlərdən şikayət vermək hüququnu istisna etmir.</w:t>
      </w:r>
    </w:p>
    <w:p w:rsidR="00A5576C" w:rsidRPr="00BB755E" w:rsidRDefault="00A5576C" w:rsidP="00BB755E">
      <w:pPr>
        <w:spacing w:after="0" w:line="20" w:lineRule="atLeast"/>
        <w:ind w:firstLine="567"/>
        <w:jc w:val="both"/>
        <w:rPr>
          <w:rFonts w:ascii="Times New Roman" w:hAnsi="Times New Roman" w:cs="Times New Roman"/>
          <w:sz w:val="28"/>
          <w:szCs w:val="28"/>
        </w:rPr>
      </w:pPr>
      <w:r w:rsidRPr="00BB755E">
        <w:rPr>
          <w:rFonts w:ascii="Times New Roman" w:hAnsi="Times New Roman" w:cs="Times New Roman"/>
          <w:sz w:val="28"/>
          <w:szCs w:val="28"/>
        </w:rPr>
        <w:t>Azərbaycan Respublikası Konstitusiyasının 130-cu maddəsinin VI hissə</w:t>
      </w:r>
      <w:r w:rsidR="003725B5" w:rsidRPr="00BB755E">
        <w:rPr>
          <w:rFonts w:ascii="Times New Roman" w:hAnsi="Times New Roman" w:cs="Times New Roman"/>
          <w:sz w:val="28"/>
          <w:szCs w:val="28"/>
        </w:rPr>
        <w:t>sini</w:t>
      </w:r>
      <w:r w:rsidRPr="00BB755E">
        <w:rPr>
          <w:rFonts w:ascii="Times New Roman" w:hAnsi="Times New Roman" w:cs="Times New Roman"/>
          <w:sz w:val="28"/>
          <w:szCs w:val="28"/>
        </w:rPr>
        <w:t xml:space="preserve">, </w:t>
      </w:r>
      <w:r w:rsidR="00F725BB" w:rsidRPr="00BB755E">
        <w:rPr>
          <w:rFonts w:ascii="Times New Roman" w:hAnsi="Times New Roman" w:cs="Times New Roman"/>
          <w:sz w:val="28"/>
          <w:szCs w:val="28"/>
        </w:rPr>
        <w:t>“</w:t>
      </w:r>
      <w:r w:rsidRPr="00BB755E">
        <w:rPr>
          <w:rFonts w:ascii="Times New Roman" w:hAnsi="Times New Roman" w:cs="Times New Roman"/>
          <w:sz w:val="28"/>
          <w:szCs w:val="28"/>
        </w:rPr>
        <w:t>Konstitusiya Məhkəməsi haqqında</w:t>
      </w:r>
      <w:r w:rsidR="00F725BB" w:rsidRPr="00BB755E">
        <w:rPr>
          <w:rFonts w:ascii="Times New Roman" w:hAnsi="Times New Roman" w:cs="Times New Roman"/>
          <w:sz w:val="28"/>
          <w:szCs w:val="28"/>
        </w:rPr>
        <w:t>”</w:t>
      </w:r>
      <w:r w:rsidRPr="00BB755E">
        <w:rPr>
          <w:rFonts w:ascii="Times New Roman" w:hAnsi="Times New Roman" w:cs="Times New Roman"/>
          <w:sz w:val="28"/>
          <w:szCs w:val="28"/>
        </w:rPr>
        <w:t xml:space="preserve"> Azərbaycan Respublikası Qanununun 60, 62, 63, 65-67 və 69-cu maddələrini rəhbər tutaraq</w:t>
      </w:r>
      <w:r w:rsidR="003725B5" w:rsidRPr="00BB755E">
        <w:rPr>
          <w:rFonts w:ascii="Times New Roman" w:hAnsi="Times New Roman" w:cs="Times New Roman"/>
          <w:sz w:val="28"/>
          <w:szCs w:val="28"/>
        </w:rPr>
        <w:t>,</w:t>
      </w:r>
    </w:p>
    <w:p w:rsidR="00507973" w:rsidRPr="00BB755E" w:rsidRDefault="00507973" w:rsidP="00BB755E">
      <w:pPr>
        <w:spacing w:after="0" w:line="20" w:lineRule="atLeast"/>
        <w:ind w:firstLine="567"/>
        <w:jc w:val="both"/>
        <w:rPr>
          <w:rFonts w:ascii="Times New Roman" w:hAnsi="Times New Roman" w:cs="Times New Roman"/>
          <w:sz w:val="28"/>
          <w:szCs w:val="28"/>
        </w:rPr>
      </w:pPr>
    </w:p>
    <w:p w:rsidR="00A5576C" w:rsidRPr="00222457" w:rsidRDefault="00A5576C" w:rsidP="00222457">
      <w:pPr>
        <w:spacing w:after="0" w:line="20" w:lineRule="atLeast"/>
        <w:jc w:val="center"/>
        <w:rPr>
          <w:rFonts w:ascii="Times New Roman" w:hAnsi="Times New Roman" w:cs="Times New Roman"/>
          <w:b/>
          <w:sz w:val="28"/>
          <w:szCs w:val="28"/>
        </w:rPr>
      </w:pPr>
      <w:r w:rsidRPr="00222457">
        <w:rPr>
          <w:rFonts w:ascii="Times New Roman" w:hAnsi="Times New Roman" w:cs="Times New Roman"/>
          <w:b/>
          <w:sz w:val="28"/>
          <w:szCs w:val="28"/>
        </w:rPr>
        <w:t>QƏRARA ALDI:</w:t>
      </w:r>
    </w:p>
    <w:p w:rsidR="009876F1" w:rsidRPr="00BB755E" w:rsidRDefault="009876F1" w:rsidP="00BB755E">
      <w:pPr>
        <w:spacing w:after="0" w:line="20" w:lineRule="atLeast"/>
        <w:ind w:firstLine="567"/>
        <w:jc w:val="both"/>
        <w:rPr>
          <w:rFonts w:ascii="Times New Roman" w:hAnsi="Times New Roman" w:cs="Times New Roman"/>
          <w:sz w:val="28"/>
          <w:szCs w:val="28"/>
        </w:rPr>
      </w:pPr>
    </w:p>
    <w:p w:rsidR="009876F1" w:rsidRPr="00BB755E" w:rsidRDefault="009876F1" w:rsidP="00BB755E">
      <w:pPr>
        <w:spacing w:after="0" w:line="20" w:lineRule="atLeast"/>
        <w:ind w:firstLine="567"/>
        <w:jc w:val="both"/>
        <w:rPr>
          <w:rFonts w:ascii="Times New Roman" w:hAnsi="Times New Roman" w:cs="Times New Roman"/>
          <w:sz w:val="28"/>
          <w:szCs w:val="28"/>
        </w:rPr>
      </w:pPr>
      <w:r w:rsidRPr="00BB755E">
        <w:rPr>
          <w:rFonts w:ascii="Times New Roman" w:hAnsi="Times New Roman" w:cs="Times New Roman"/>
          <w:sz w:val="28"/>
          <w:szCs w:val="28"/>
        </w:rPr>
        <w:t xml:space="preserve">1. </w:t>
      </w:r>
      <w:r w:rsidR="00507973" w:rsidRPr="00BB755E">
        <w:rPr>
          <w:rFonts w:ascii="Times New Roman" w:hAnsi="Times New Roman" w:cs="Times New Roman"/>
          <w:sz w:val="28"/>
          <w:szCs w:val="28"/>
        </w:rPr>
        <w:t>Azərbaycan Respublikası Cinayət-Prosessual Məcəlləsinin 449.2.3-cü maddəsinin “qərarın qəbul edilməsi və ya hərəkətin aparılması nəticəsində hüquq və azadlıqları pozulan digər şəxslər”  müddəası cinayət prosesinin iştirakçıları və tərəfləri olmayan, lakin cinayət prosesində iştirak edən və ya hər</w:t>
      </w:r>
      <w:r w:rsidR="001D7246" w:rsidRPr="00BB755E">
        <w:rPr>
          <w:rFonts w:ascii="Times New Roman" w:hAnsi="Times New Roman" w:cs="Times New Roman"/>
          <w:sz w:val="28"/>
          <w:szCs w:val="28"/>
        </w:rPr>
        <w:t xml:space="preserve"> </w:t>
      </w:r>
      <w:r w:rsidR="00507973" w:rsidRPr="00BB755E">
        <w:rPr>
          <w:rFonts w:ascii="Times New Roman" w:hAnsi="Times New Roman" w:cs="Times New Roman"/>
          <w:sz w:val="28"/>
          <w:szCs w:val="28"/>
        </w:rPr>
        <w:t xml:space="preserve">hansı </w:t>
      </w:r>
      <w:r w:rsidR="00F37264" w:rsidRPr="00BB755E">
        <w:rPr>
          <w:rFonts w:ascii="Times New Roman" w:hAnsi="Times New Roman" w:cs="Times New Roman"/>
          <w:sz w:val="28"/>
          <w:szCs w:val="28"/>
        </w:rPr>
        <w:t>bir</w:t>
      </w:r>
      <w:r w:rsidR="001D7246" w:rsidRPr="00BB755E">
        <w:rPr>
          <w:rFonts w:ascii="Times New Roman" w:hAnsi="Times New Roman" w:cs="Times New Roman"/>
          <w:sz w:val="28"/>
          <w:szCs w:val="28"/>
        </w:rPr>
        <w:t xml:space="preserve"> </w:t>
      </w:r>
      <w:r w:rsidR="00507973" w:rsidRPr="00BB755E">
        <w:rPr>
          <w:rFonts w:ascii="Times New Roman" w:hAnsi="Times New Roman" w:cs="Times New Roman"/>
          <w:sz w:val="28"/>
          <w:szCs w:val="28"/>
        </w:rPr>
        <w:t>formada cinayət-prosessual hüquq və ya vəzifələri həyata keçirən şəxslərin Azərbaycan Respublikası</w:t>
      </w:r>
      <w:r w:rsidR="003725B5" w:rsidRPr="00BB755E">
        <w:rPr>
          <w:rFonts w:ascii="Times New Roman" w:hAnsi="Times New Roman" w:cs="Times New Roman"/>
          <w:sz w:val="28"/>
          <w:szCs w:val="28"/>
        </w:rPr>
        <w:t>nın</w:t>
      </w:r>
      <w:r w:rsidR="00507973" w:rsidRPr="00BB755E">
        <w:rPr>
          <w:rFonts w:ascii="Times New Roman" w:hAnsi="Times New Roman" w:cs="Times New Roman"/>
          <w:sz w:val="28"/>
          <w:szCs w:val="28"/>
        </w:rPr>
        <w:t xml:space="preserve"> Konstitusiyası və qanunları ilə təsbit olunmuş hüquq və azadlıqları prosessual qərar və ya hərəkətlər ilə pozul</w:t>
      </w:r>
      <w:r w:rsidR="009556A2" w:rsidRPr="00BB755E">
        <w:rPr>
          <w:rFonts w:ascii="Times New Roman" w:hAnsi="Times New Roman" w:cs="Times New Roman"/>
          <w:sz w:val="28"/>
          <w:szCs w:val="28"/>
        </w:rPr>
        <w:t>d</w:t>
      </w:r>
      <w:r w:rsidR="00507973" w:rsidRPr="00BB755E">
        <w:rPr>
          <w:rFonts w:ascii="Times New Roman" w:hAnsi="Times New Roman" w:cs="Times New Roman"/>
          <w:sz w:val="28"/>
          <w:szCs w:val="28"/>
        </w:rPr>
        <w:t>u</w:t>
      </w:r>
      <w:r w:rsidR="009556A2" w:rsidRPr="00BB755E">
        <w:rPr>
          <w:rFonts w:ascii="Times New Roman" w:hAnsi="Times New Roman" w:cs="Times New Roman"/>
          <w:sz w:val="28"/>
          <w:szCs w:val="28"/>
        </w:rPr>
        <w:t>ğu təqdirdə</w:t>
      </w:r>
      <w:r w:rsidR="003725B5" w:rsidRPr="00BB755E">
        <w:rPr>
          <w:rFonts w:ascii="Times New Roman" w:hAnsi="Times New Roman" w:cs="Times New Roman"/>
          <w:sz w:val="28"/>
          <w:szCs w:val="28"/>
        </w:rPr>
        <w:t>,</w:t>
      </w:r>
      <w:r w:rsidR="009556A2" w:rsidRPr="00BB755E">
        <w:rPr>
          <w:rFonts w:ascii="Times New Roman" w:hAnsi="Times New Roman" w:cs="Times New Roman"/>
          <w:sz w:val="28"/>
          <w:szCs w:val="28"/>
        </w:rPr>
        <w:t xml:space="preserve"> bu</w:t>
      </w:r>
      <w:r w:rsidR="00507973" w:rsidRPr="00BB755E">
        <w:rPr>
          <w:rFonts w:ascii="Times New Roman" w:hAnsi="Times New Roman" w:cs="Times New Roman"/>
          <w:sz w:val="28"/>
          <w:szCs w:val="28"/>
        </w:rPr>
        <w:t xml:space="preserve"> qərar və ya hərəkətlərdən şikayət vermək hüququnu istisna etmir.</w:t>
      </w:r>
    </w:p>
    <w:p w:rsidR="009876F1" w:rsidRPr="00BB755E" w:rsidRDefault="009876F1" w:rsidP="00BB755E">
      <w:pPr>
        <w:spacing w:after="0" w:line="20" w:lineRule="atLeast"/>
        <w:ind w:firstLine="567"/>
        <w:jc w:val="both"/>
        <w:rPr>
          <w:rFonts w:ascii="Times New Roman" w:hAnsi="Times New Roman" w:cs="Times New Roman"/>
          <w:sz w:val="28"/>
          <w:szCs w:val="28"/>
        </w:rPr>
      </w:pPr>
      <w:r w:rsidRPr="00BB755E">
        <w:rPr>
          <w:rFonts w:ascii="Times New Roman" w:hAnsi="Times New Roman" w:cs="Times New Roman"/>
          <w:sz w:val="28"/>
          <w:szCs w:val="28"/>
        </w:rPr>
        <w:t>2.  Qərar dərc edildiyi gündən qüvvəyə minir.</w:t>
      </w:r>
    </w:p>
    <w:p w:rsidR="009876F1" w:rsidRPr="00BB755E" w:rsidRDefault="009876F1" w:rsidP="00BB755E">
      <w:pPr>
        <w:spacing w:after="0" w:line="20" w:lineRule="atLeast"/>
        <w:ind w:firstLine="567"/>
        <w:jc w:val="both"/>
        <w:rPr>
          <w:rFonts w:ascii="Times New Roman" w:hAnsi="Times New Roman" w:cs="Times New Roman"/>
          <w:sz w:val="28"/>
          <w:szCs w:val="28"/>
        </w:rPr>
      </w:pPr>
      <w:r w:rsidRPr="00BB755E">
        <w:rPr>
          <w:rFonts w:ascii="Times New Roman" w:hAnsi="Times New Roman" w:cs="Times New Roman"/>
          <w:sz w:val="28"/>
          <w:szCs w:val="28"/>
        </w:rPr>
        <w:t xml:space="preserve">3.  Qərar </w:t>
      </w:r>
      <w:r w:rsidR="00F725BB" w:rsidRPr="00BB755E">
        <w:rPr>
          <w:rFonts w:ascii="Times New Roman" w:hAnsi="Times New Roman" w:cs="Times New Roman"/>
          <w:sz w:val="28"/>
          <w:szCs w:val="28"/>
        </w:rPr>
        <w:t>“</w:t>
      </w:r>
      <w:r w:rsidRPr="00BB755E">
        <w:rPr>
          <w:rFonts w:ascii="Times New Roman" w:hAnsi="Times New Roman" w:cs="Times New Roman"/>
          <w:sz w:val="28"/>
          <w:szCs w:val="28"/>
        </w:rPr>
        <w:t>Azərbaycan</w:t>
      </w:r>
      <w:r w:rsidR="00F725BB" w:rsidRPr="00BB755E">
        <w:rPr>
          <w:rFonts w:ascii="Times New Roman" w:hAnsi="Times New Roman" w:cs="Times New Roman"/>
          <w:sz w:val="28"/>
          <w:szCs w:val="28"/>
        </w:rPr>
        <w:t>”</w:t>
      </w:r>
      <w:r w:rsidRPr="00BB755E">
        <w:rPr>
          <w:rFonts w:ascii="Times New Roman" w:hAnsi="Times New Roman" w:cs="Times New Roman"/>
          <w:sz w:val="28"/>
          <w:szCs w:val="28"/>
        </w:rPr>
        <w:t xml:space="preserve">, </w:t>
      </w:r>
      <w:r w:rsidR="00F725BB" w:rsidRPr="00BB755E">
        <w:rPr>
          <w:rFonts w:ascii="Times New Roman" w:hAnsi="Times New Roman" w:cs="Times New Roman"/>
          <w:sz w:val="28"/>
          <w:szCs w:val="28"/>
        </w:rPr>
        <w:t>“</w:t>
      </w:r>
      <w:r w:rsidRPr="00BB755E">
        <w:rPr>
          <w:rFonts w:ascii="Times New Roman" w:hAnsi="Times New Roman" w:cs="Times New Roman"/>
          <w:sz w:val="28"/>
          <w:szCs w:val="28"/>
        </w:rPr>
        <w:t>Respublika</w:t>
      </w:r>
      <w:r w:rsidR="00F725BB" w:rsidRPr="00BB755E">
        <w:rPr>
          <w:rFonts w:ascii="Times New Roman" w:hAnsi="Times New Roman" w:cs="Times New Roman"/>
          <w:sz w:val="28"/>
          <w:szCs w:val="28"/>
        </w:rPr>
        <w:t>”</w:t>
      </w:r>
      <w:r w:rsidRPr="00BB755E">
        <w:rPr>
          <w:rFonts w:ascii="Times New Roman" w:hAnsi="Times New Roman" w:cs="Times New Roman"/>
          <w:sz w:val="28"/>
          <w:szCs w:val="28"/>
        </w:rPr>
        <w:t xml:space="preserve">, </w:t>
      </w:r>
      <w:r w:rsidR="00F725BB" w:rsidRPr="00BB755E">
        <w:rPr>
          <w:rFonts w:ascii="Times New Roman" w:hAnsi="Times New Roman" w:cs="Times New Roman"/>
          <w:sz w:val="28"/>
          <w:szCs w:val="28"/>
        </w:rPr>
        <w:t>“</w:t>
      </w:r>
      <w:r w:rsidRPr="00BB755E">
        <w:rPr>
          <w:rFonts w:ascii="Times New Roman" w:hAnsi="Times New Roman" w:cs="Times New Roman"/>
          <w:sz w:val="28"/>
          <w:szCs w:val="28"/>
        </w:rPr>
        <w:t>Xalq qəzeti</w:t>
      </w:r>
      <w:r w:rsidR="00F725BB" w:rsidRPr="00BB755E">
        <w:rPr>
          <w:rFonts w:ascii="Times New Roman" w:hAnsi="Times New Roman" w:cs="Times New Roman"/>
          <w:sz w:val="28"/>
          <w:szCs w:val="28"/>
        </w:rPr>
        <w:t>”</w:t>
      </w:r>
      <w:r w:rsidRPr="00BB755E">
        <w:rPr>
          <w:rFonts w:ascii="Times New Roman" w:hAnsi="Times New Roman" w:cs="Times New Roman"/>
          <w:sz w:val="28"/>
          <w:szCs w:val="28"/>
        </w:rPr>
        <w:t xml:space="preserve">, </w:t>
      </w:r>
      <w:r w:rsidR="00F725BB" w:rsidRPr="00BB755E">
        <w:rPr>
          <w:rFonts w:ascii="Times New Roman" w:hAnsi="Times New Roman" w:cs="Times New Roman"/>
          <w:sz w:val="28"/>
          <w:szCs w:val="28"/>
        </w:rPr>
        <w:t>“</w:t>
      </w:r>
      <w:r w:rsidRPr="00BB755E">
        <w:rPr>
          <w:rFonts w:ascii="Times New Roman" w:hAnsi="Times New Roman" w:cs="Times New Roman"/>
          <w:sz w:val="28"/>
          <w:szCs w:val="28"/>
        </w:rPr>
        <w:t>Bakinski raboçi</w:t>
      </w:r>
      <w:r w:rsidR="00F725BB" w:rsidRPr="00BB755E">
        <w:rPr>
          <w:rFonts w:ascii="Times New Roman" w:hAnsi="Times New Roman" w:cs="Times New Roman"/>
          <w:sz w:val="28"/>
          <w:szCs w:val="28"/>
        </w:rPr>
        <w:t>”</w:t>
      </w:r>
      <w:r w:rsidRPr="00BB755E">
        <w:rPr>
          <w:rFonts w:ascii="Times New Roman" w:hAnsi="Times New Roman" w:cs="Times New Roman"/>
          <w:sz w:val="28"/>
          <w:szCs w:val="28"/>
        </w:rPr>
        <w:t xml:space="preserve"> qəzetlərində və </w:t>
      </w:r>
      <w:r w:rsidR="00F725BB" w:rsidRPr="00BB755E">
        <w:rPr>
          <w:rFonts w:ascii="Times New Roman" w:hAnsi="Times New Roman" w:cs="Times New Roman"/>
          <w:sz w:val="28"/>
          <w:szCs w:val="28"/>
        </w:rPr>
        <w:t>“</w:t>
      </w:r>
      <w:r w:rsidRPr="00BB755E">
        <w:rPr>
          <w:rFonts w:ascii="Times New Roman" w:hAnsi="Times New Roman" w:cs="Times New Roman"/>
          <w:sz w:val="28"/>
          <w:szCs w:val="28"/>
        </w:rPr>
        <w:t>Azərbaycan Respublikası Konstitusiya Məhkəməsinin Məlumatı</w:t>
      </w:r>
      <w:r w:rsidR="00F725BB" w:rsidRPr="00BB755E">
        <w:rPr>
          <w:rFonts w:ascii="Times New Roman" w:hAnsi="Times New Roman" w:cs="Times New Roman"/>
          <w:sz w:val="28"/>
          <w:szCs w:val="28"/>
        </w:rPr>
        <w:t>”</w:t>
      </w:r>
      <w:r w:rsidRPr="00BB755E">
        <w:rPr>
          <w:rFonts w:ascii="Times New Roman" w:hAnsi="Times New Roman" w:cs="Times New Roman"/>
          <w:sz w:val="28"/>
          <w:szCs w:val="28"/>
        </w:rPr>
        <w:t>nda dərc edilsin.</w:t>
      </w:r>
    </w:p>
    <w:p w:rsidR="009876F1" w:rsidRPr="00BB755E" w:rsidRDefault="009876F1" w:rsidP="00BB755E">
      <w:pPr>
        <w:spacing w:after="0" w:line="20" w:lineRule="atLeast"/>
        <w:ind w:firstLine="567"/>
        <w:jc w:val="both"/>
        <w:rPr>
          <w:rFonts w:ascii="Times New Roman" w:hAnsi="Times New Roman" w:cs="Times New Roman"/>
          <w:sz w:val="28"/>
          <w:szCs w:val="28"/>
        </w:rPr>
      </w:pPr>
      <w:r w:rsidRPr="00BB755E">
        <w:rPr>
          <w:rFonts w:ascii="Times New Roman" w:hAnsi="Times New Roman" w:cs="Times New Roman"/>
          <w:sz w:val="28"/>
          <w:szCs w:val="28"/>
        </w:rPr>
        <w:t>4.  Qərar qətidir, heç bir orqan və ya şəxs tərəfindən ləğv edilə, dəyişdirilə və ya rəsmi təfsir edilə bilməz.</w:t>
      </w:r>
    </w:p>
    <w:p w:rsidR="009876F1" w:rsidRPr="00BB755E" w:rsidRDefault="009876F1" w:rsidP="00BB755E">
      <w:pPr>
        <w:spacing w:after="0" w:line="20" w:lineRule="atLeast"/>
        <w:ind w:firstLine="567"/>
        <w:jc w:val="both"/>
        <w:rPr>
          <w:rFonts w:ascii="Times New Roman" w:hAnsi="Times New Roman" w:cs="Times New Roman"/>
          <w:sz w:val="28"/>
          <w:szCs w:val="28"/>
        </w:rPr>
      </w:pPr>
    </w:p>
    <w:p w:rsidR="009876F1" w:rsidRPr="00BB755E" w:rsidRDefault="009876F1" w:rsidP="00BB755E">
      <w:pPr>
        <w:spacing w:after="0" w:line="20" w:lineRule="atLeast"/>
        <w:ind w:firstLine="567"/>
        <w:jc w:val="both"/>
        <w:rPr>
          <w:rFonts w:ascii="Times New Roman" w:hAnsi="Times New Roman" w:cs="Times New Roman"/>
          <w:sz w:val="28"/>
          <w:szCs w:val="28"/>
        </w:rPr>
      </w:pPr>
    </w:p>
    <w:p w:rsidR="0085484B" w:rsidRPr="00222457" w:rsidRDefault="00A5576C" w:rsidP="00BB755E">
      <w:pPr>
        <w:spacing w:after="0" w:line="20" w:lineRule="atLeast"/>
        <w:ind w:firstLine="567"/>
        <w:jc w:val="both"/>
        <w:rPr>
          <w:rFonts w:ascii="Times New Roman" w:hAnsi="Times New Roman" w:cs="Times New Roman"/>
          <w:b/>
          <w:sz w:val="28"/>
          <w:szCs w:val="28"/>
        </w:rPr>
      </w:pPr>
      <w:r w:rsidRPr="00222457">
        <w:rPr>
          <w:rFonts w:ascii="Times New Roman" w:hAnsi="Times New Roman" w:cs="Times New Roman"/>
          <w:b/>
          <w:sz w:val="28"/>
          <w:szCs w:val="28"/>
        </w:rPr>
        <w:t>Sədr</w:t>
      </w:r>
      <w:r w:rsidR="003725B5" w:rsidRPr="00222457">
        <w:rPr>
          <w:rFonts w:ascii="Times New Roman" w:hAnsi="Times New Roman" w:cs="Times New Roman"/>
          <w:b/>
          <w:sz w:val="28"/>
          <w:szCs w:val="28"/>
        </w:rPr>
        <w:t xml:space="preserve">                                                                                 </w:t>
      </w:r>
      <w:r w:rsidRPr="00222457">
        <w:rPr>
          <w:rFonts w:ascii="Times New Roman" w:hAnsi="Times New Roman" w:cs="Times New Roman"/>
          <w:b/>
          <w:sz w:val="28"/>
          <w:szCs w:val="28"/>
        </w:rPr>
        <w:t xml:space="preserve"> Fərhad Abdullayev</w:t>
      </w:r>
    </w:p>
    <w:p w:rsidR="0085484B" w:rsidRPr="00BB755E" w:rsidRDefault="0085484B" w:rsidP="00BB755E">
      <w:pPr>
        <w:spacing w:after="0" w:line="20" w:lineRule="atLeast"/>
        <w:ind w:firstLine="567"/>
        <w:jc w:val="both"/>
        <w:rPr>
          <w:rFonts w:ascii="Times New Roman" w:hAnsi="Times New Roman" w:cs="Times New Roman"/>
          <w:sz w:val="28"/>
          <w:szCs w:val="28"/>
        </w:rPr>
      </w:pPr>
    </w:p>
    <w:p w:rsidR="0085484B" w:rsidRPr="00BB755E" w:rsidRDefault="0085484B" w:rsidP="00BB755E">
      <w:pPr>
        <w:spacing w:after="0" w:line="20" w:lineRule="atLeast"/>
        <w:ind w:firstLine="567"/>
        <w:jc w:val="both"/>
        <w:rPr>
          <w:rFonts w:ascii="Times New Roman" w:hAnsi="Times New Roman" w:cs="Times New Roman"/>
          <w:sz w:val="28"/>
          <w:szCs w:val="28"/>
        </w:rPr>
      </w:pPr>
    </w:p>
    <w:sectPr w:rsidR="0085484B" w:rsidRPr="00BB755E" w:rsidSect="00BB755E">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0FA" w:rsidRDefault="001B60FA" w:rsidP="00967B94">
      <w:pPr>
        <w:spacing w:after="0" w:line="240" w:lineRule="auto"/>
      </w:pPr>
      <w:r>
        <w:separator/>
      </w:r>
    </w:p>
  </w:endnote>
  <w:endnote w:type="continuationSeparator" w:id="1">
    <w:p w:rsidR="001B60FA" w:rsidRDefault="001B60FA" w:rsidP="00967B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imes Roman AzLat">
    <w:altName w:val="Times New Roman"/>
    <w:charset w:val="CC"/>
    <w:family w:val="roman"/>
    <w:pitch w:val="variable"/>
    <w:sig w:usb0="00000201" w:usb1="00000000" w:usb2="00000000" w:usb3="00000000" w:csb0="00000004" w:csb1="00000000"/>
  </w:font>
  <w:font w:name="Arial AzLat">
    <w:charset w:val="CC"/>
    <w:family w:val="swiss"/>
    <w:pitch w:val="variable"/>
    <w:sig w:usb0="00000201" w:usb1="00000000" w:usb2="00000000" w:usb3="00000000" w:csb0="00000004"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9D" w:rsidRDefault="00D77C9D">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529"/>
      <w:docPartObj>
        <w:docPartGallery w:val="Page Numbers (Bottom of Page)"/>
        <w:docPartUnique/>
      </w:docPartObj>
    </w:sdtPr>
    <w:sdtContent>
      <w:p w:rsidR="00D77C9D" w:rsidRDefault="005A0BAB">
        <w:pPr>
          <w:pStyle w:val="aa"/>
          <w:jc w:val="right"/>
        </w:pPr>
        <w:fldSimple w:instr=" PAGE   \* MERGEFORMAT ">
          <w:r w:rsidR="00222457">
            <w:rPr>
              <w:noProof/>
            </w:rPr>
            <w:t>7</w:t>
          </w:r>
        </w:fldSimple>
      </w:p>
    </w:sdtContent>
  </w:sdt>
  <w:p w:rsidR="00B25D10" w:rsidRDefault="00B25D10">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9D" w:rsidRDefault="00D77C9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0FA" w:rsidRDefault="001B60FA" w:rsidP="00967B94">
      <w:pPr>
        <w:spacing w:after="0" w:line="240" w:lineRule="auto"/>
      </w:pPr>
      <w:r>
        <w:separator/>
      </w:r>
    </w:p>
  </w:footnote>
  <w:footnote w:type="continuationSeparator" w:id="1">
    <w:p w:rsidR="001B60FA" w:rsidRDefault="001B60FA" w:rsidP="00967B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9D" w:rsidRDefault="00D77C9D">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9D" w:rsidRDefault="00D77C9D">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9D" w:rsidRDefault="00D77C9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F5334"/>
    <w:multiLevelType w:val="hybridMultilevel"/>
    <w:tmpl w:val="F39ADABC"/>
    <w:lvl w:ilvl="0" w:tplc="5A3E6B5A">
      <w:numFmt w:val="bullet"/>
      <w:lvlText w:val="-"/>
      <w:lvlJc w:val="left"/>
      <w:pPr>
        <w:ind w:left="1068"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5576C"/>
    <w:rsid w:val="00007427"/>
    <w:rsid w:val="000162F5"/>
    <w:rsid w:val="000163FF"/>
    <w:rsid w:val="00042C68"/>
    <w:rsid w:val="000518B9"/>
    <w:rsid w:val="000767A2"/>
    <w:rsid w:val="00091BF8"/>
    <w:rsid w:val="00091C15"/>
    <w:rsid w:val="00095430"/>
    <w:rsid w:val="000A1002"/>
    <w:rsid w:val="000B48A4"/>
    <w:rsid w:val="000C4CD8"/>
    <w:rsid w:val="000C63CC"/>
    <w:rsid w:val="000E2B79"/>
    <w:rsid w:val="000F2520"/>
    <w:rsid w:val="00100330"/>
    <w:rsid w:val="00103D00"/>
    <w:rsid w:val="0010517F"/>
    <w:rsid w:val="00106DEC"/>
    <w:rsid w:val="0012207A"/>
    <w:rsid w:val="00124530"/>
    <w:rsid w:val="00134C63"/>
    <w:rsid w:val="00151816"/>
    <w:rsid w:val="00191511"/>
    <w:rsid w:val="0019485C"/>
    <w:rsid w:val="001970FA"/>
    <w:rsid w:val="001A735A"/>
    <w:rsid w:val="001B60FA"/>
    <w:rsid w:val="001B79B9"/>
    <w:rsid w:val="001C4FCB"/>
    <w:rsid w:val="001D7246"/>
    <w:rsid w:val="001F7024"/>
    <w:rsid w:val="00211014"/>
    <w:rsid w:val="00222457"/>
    <w:rsid w:val="002301D0"/>
    <w:rsid w:val="002412C1"/>
    <w:rsid w:val="00263BF6"/>
    <w:rsid w:val="00276AC8"/>
    <w:rsid w:val="002A7C6B"/>
    <w:rsid w:val="002B79CC"/>
    <w:rsid w:val="002C2D89"/>
    <w:rsid w:val="002C4DAE"/>
    <w:rsid w:val="002D56B4"/>
    <w:rsid w:val="002E6E11"/>
    <w:rsid w:val="00315983"/>
    <w:rsid w:val="00320D97"/>
    <w:rsid w:val="0032115E"/>
    <w:rsid w:val="00351561"/>
    <w:rsid w:val="00353278"/>
    <w:rsid w:val="003725B5"/>
    <w:rsid w:val="0037298A"/>
    <w:rsid w:val="003A2A22"/>
    <w:rsid w:val="003B0A68"/>
    <w:rsid w:val="003B2C7D"/>
    <w:rsid w:val="003C40F9"/>
    <w:rsid w:val="003C7993"/>
    <w:rsid w:val="003D3262"/>
    <w:rsid w:val="003D618C"/>
    <w:rsid w:val="004055F9"/>
    <w:rsid w:val="00421029"/>
    <w:rsid w:val="0042372F"/>
    <w:rsid w:val="00430FF4"/>
    <w:rsid w:val="00457805"/>
    <w:rsid w:val="00462FAA"/>
    <w:rsid w:val="0047490B"/>
    <w:rsid w:val="00484CB3"/>
    <w:rsid w:val="00492878"/>
    <w:rsid w:val="004E560E"/>
    <w:rsid w:val="004E7B18"/>
    <w:rsid w:val="00507973"/>
    <w:rsid w:val="005101B2"/>
    <w:rsid w:val="005228EF"/>
    <w:rsid w:val="00540B4D"/>
    <w:rsid w:val="00540E77"/>
    <w:rsid w:val="00542B47"/>
    <w:rsid w:val="005464E2"/>
    <w:rsid w:val="005876C5"/>
    <w:rsid w:val="005A0BAB"/>
    <w:rsid w:val="005A381C"/>
    <w:rsid w:val="00606D43"/>
    <w:rsid w:val="00611289"/>
    <w:rsid w:val="006155D3"/>
    <w:rsid w:val="00631486"/>
    <w:rsid w:val="00634898"/>
    <w:rsid w:val="00636C45"/>
    <w:rsid w:val="0065087C"/>
    <w:rsid w:val="006542C2"/>
    <w:rsid w:val="00656844"/>
    <w:rsid w:val="00681F02"/>
    <w:rsid w:val="00683C32"/>
    <w:rsid w:val="00686DD2"/>
    <w:rsid w:val="0069501B"/>
    <w:rsid w:val="006A65A1"/>
    <w:rsid w:val="006B0C26"/>
    <w:rsid w:val="006B7AE1"/>
    <w:rsid w:val="006C2504"/>
    <w:rsid w:val="006D13C8"/>
    <w:rsid w:val="006E4D6D"/>
    <w:rsid w:val="006E6C89"/>
    <w:rsid w:val="006F03E9"/>
    <w:rsid w:val="0070162B"/>
    <w:rsid w:val="00712C8F"/>
    <w:rsid w:val="007142DC"/>
    <w:rsid w:val="00722896"/>
    <w:rsid w:val="00732ECE"/>
    <w:rsid w:val="007366BA"/>
    <w:rsid w:val="00736B07"/>
    <w:rsid w:val="0074297B"/>
    <w:rsid w:val="0077764A"/>
    <w:rsid w:val="007A2623"/>
    <w:rsid w:val="007A2AD9"/>
    <w:rsid w:val="007B448F"/>
    <w:rsid w:val="007D3396"/>
    <w:rsid w:val="007D603B"/>
    <w:rsid w:val="007E199A"/>
    <w:rsid w:val="007E5483"/>
    <w:rsid w:val="007E54D1"/>
    <w:rsid w:val="007E7BC5"/>
    <w:rsid w:val="007F2C2C"/>
    <w:rsid w:val="00800F48"/>
    <w:rsid w:val="00810442"/>
    <w:rsid w:val="0081693D"/>
    <w:rsid w:val="008367D9"/>
    <w:rsid w:val="0084179C"/>
    <w:rsid w:val="00851607"/>
    <w:rsid w:val="0085484B"/>
    <w:rsid w:val="00866713"/>
    <w:rsid w:val="00872A27"/>
    <w:rsid w:val="008808F6"/>
    <w:rsid w:val="00890583"/>
    <w:rsid w:val="008A5AFA"/>
    <w:rsid w:val="008A6D12"/>
    <w:rsid w:val="008B59A5"/>
    <w:rsid w:val="008D33B0"/>
    <w:rsid w:val="008D4100"/>
    <w:rsid w:val="008F3942"/>
    <w:rsid w:val="008F52CD"/>
    <w:rsid w:val="00936574"/>
    <w:rsid w:val="009479B3"/>
    <w:rsid w:val="009525B0"/>
    <w:rsid w:val="009556A2"/>
    <w:rsid w:val="00967B94"/>
    <w:rsid w:val="00982B7F"/>
    <w:rsid w:val="00986918"/>
    <w:rsid w:val="009876F1"/>
    <w:rsid w:val="009D6486"/>
    <w:rsid w:val="009D7286"/>
    <w:rsid w:val="009D7B88"/>
    <w:rsid w:val="009F3E2E"/>
    <w:rsid w:val="00A16D58"/>
    <w:rsid w:val="00A24A17"/>
    <w:rsid w:val="00A25343"/>
    <w:rsid w:val="00A347C7"/>
    <w:rsid w:val="00A42C70"/>
    <w:rsid w:val="00A476DB"/>
    <w:rsid w:val="00A5576C"/>
    <w:rsid w:val="00A57040"/>
    <w:rsid w:val="00A61CEA"/>
    <w:rsid w:val="00A97926"/>
    <w:rsid w:val="00AE045D"/>
    <w:rsid w:val="00AE7143"/>
    <w:rsid w:val="00AF0F59"/>
    <w:rsid w:val="00B06A50"/>
    <w:rsid w:val="00B219F1"/>
    <w:rsid w:val="00B23E6F"/>
    <w:rsid w:val="00B25D10"/>
    <w:rsid w:val="00B62CE9"/>
    <w:rsid w:val="00B90862"/>
    <w:rsid w:val="00BA1289"/>
    <w:rsid w:val="00BB6BA6"/>
    <w:rsid w:val="00BB755E"/>
    <w:rsid w:val="00BF22DA"/>
    <w:rsid w:val="00BF26BD"/>
    <w:rsid w:val="00C04114"/>
    <w:rsid w:val="00C06C05"/>
    <w:rsid w:val="00C07C07"/>
    <w:rsid w:val="00C171FE"/>
    <w:rsid w:val="00C178E3"/>
    <w:rsid w:val="00C36262"/>
    <w:rsid w:val="00C50200"/>
    <w:rsid w:val="00C713B8"/>
    <w:rsid w:val="00C71F1A"/>
    <w:rsid w:val="00C77C14"/>
    <w:rsid w:val="00C917D4"/>
    <w:rsid w:val="00CA2E1C"/>
    <w:rsid w:val="00CB1829"/>
    <w:rsid w:val="00CD4737"/>
    <w:rsid w:val="00CD4D4E"/>
    <w:rsid w:val="00CF689B"/>
    <w:rsid w:val="00D03803"/>
    <w:rsid w:val="00D17C5C"/>
    <w:rsid w:val="00D44521"/>
    <w:rsid w:val="00D77C9D"/>
    <w:rsid w:val="00D807DC"/>
    <w:rsid w:val="00DA20A9"/>
    <w:rsid w:val="00DB7C20"/>
    <w:rsid w:val="00DC27BD"/>
    <w:rsid w:val="00DD136D"/>
    <w:rsid w:val="00DE0118"/>
    <w:rsid w:val="00DF4FFF"/>
    <w:rsid w:val="00E02BCE"/>
    <w:rsid w:val="00E20C74"/>
    <w:rsid w:val="00E225CA"/>
    <w:rsid w:val="00E30F86"/>
    <w:rsid w:val="00E455D2"/>
    <w:rsid w:val="00E55A46"/>
    <w:rsid w:val="00E62797"/>
    <w:rsid w:val="00E91A30"/>
    <w:rsid w:val="00EA72DA"/>
    <w:rsid w:val="00EB2380"/>
    <w:rsid w:val="00EE3BDD"/>
    <w:rsid w:val="00EF02A1"/>
    <w:rsid w:val="00EF0435"/>
    <w:rsid w:val="00EF3080"/>
    <w:rsid w:val="00EF33E1"/>
    <w:rsid w:val="00F018E7"/>
    <w:rsid w:val="00F204DB"/>
    <w:rsid w:val="00F24591"/>
    <w:rsid w:val="00F31742"/>
    <w:rsid w:val="00F37264"/>
    <w:rsid w:val="00F44E64"/>
    <w:rsid w:val="00F63136"/>
    <w:rsid w:val="00F725BB"/>
    <w:rsid w:val="00F736C8"/>
    <w:rsid w:val="00F73C01"/>
    <w:rsid w:val="00F74123"/>
    <w:rsid w:val="00F8490C"/>
    <w:rsid w:val="00F86F5C"/>
    <w:rsid w:val="00FB0CAB"/>
    <w:rsid w:val="00FD4124"/>
  </w:rsids>
  <m:mathPr>
    <m:mathFont m:val="Cambria Math"/>
    <m:brkBin m:val="before"/>
    <m:brkBinSub m:val="--"/>
    <m:smallFrac/>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3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5576C"/>
    <w:pPr>
      <w:spacing w:after="0" w:line="360" w:lineRule="auto"/>
      <w:ind w:firstLine="567"/>
      <w:jc w:val="center"/>
    </w:pPr>
    <w:rPr>
      <w:rFonts w:ascii="Times Roman AzLat" w:eastAsia="Times New Roman" w:hAnsi="Times Roman AzLat" w:cs="Times New Roman"/>
      <w:b/>
      <w:sz w:val="28"/>
      <w:szCs w:val="20"/>
      <w:lang w:eastAsia="ru-RU"/>
    </w:rPr>
  </w:style>
  <w:style w:type="character" w:customStyle="1" w:styleId="a4">
    <w:name w:val="Название Знак"/>
    <w:basedOn w:val="a0"/>
    <w:link w:val="a3"/>
    <w:rsid w:val="00A5576C"/>
    <w:rPr>
      <w:rFonts w:ascii="Times Roman AzLat" w:eastAsia="Times New Roman" w:hAnsi="Times Roman AzLat" w:cs="Times New Roman"/>
      <w:b/>
      <w:sz w:val="28"/>
      <w:szCs w:val="20"/>
      <w:lang w:eastAsia="ru-RU"/>
    </w:rPr>
  </w:style>
  <w:style w:type="paragraph" w:styleId="a5">
    <w:name w:val="Body Text Indent"/>
    <w:basedOn w:val="a"/>
    <w:link w:val="a6"/>
    <w:semiHidden/>
    <w:unhideWhenUsed/>
    <w:rsid w:val="00A5576C"/>
    <w:pPr>
      <w:spacing w:after="120" w:line="240" w:lineRule="auto"/>
      <w:ind w:left="283"/>
    </w:pPr>
    <w:rPr>
      <w:rFonts w:ascii="Times New Roman" w:eastAsia="Calibri" w:hAnsi="Times New Roman" w:cs="Times New Roman"/>
      <w:sz w:val="24"/>
      <w:szCs w:val="24"/>
      <w:lang w:eastAsia="ru-RU"/>
    </w:rPr>
  </w:style>
  <w:style w:type="character" w:customStyle="1" w:styleId="a6">
    <w:name w:val="Основной текст с отступом Знак"/>
    <w:basedOn w:val="a0"/>
    <w:link w:val="a5"/>
    <w:semiHidden/>
    <w:rsid w:val="00A5576C"/>
    <w:rPr>
      <w:rFonts w:ascii="Times New Roman" w:eastAsia="Calibri" w:hAnsi="Times New Roman" w:cs="Times New Roman"/>
      <w:sz w:val="24"/>
      <w:szCs w:val="24"/>
      <w:lang w:eastAsia="ru-RU"/>
    </w:rPr>
  </w:style>
  <w:style w:type="paragraph" w:styleId="a7">
    <w:name w:val="List Paragraph"/>
    <w:basedOn w:val="a"/>
    <w:uiPriority w:val="34"/>
    <w:qFormat/>
    <w:rsid w:val="00A5576C"/>
    <w:pPr>
      <w:ind w:left="720"/>
      <w:contextualSpacing/>
    </w:pPr>
  </w:style>
  <w:style w:type="paragraph" w:customStyle="1" w:styleId="msonospacing0">
    <w:name w:val="msonospacing"/>
    <w:rsid w:val="00A5576C"/>
    <w:pPr>
      <w:spacing w:after="0" w:line="240" w:lineRule="auto"/>
    </w:pPr>
    <w:rPr>
      <w:rFonts w:ascii="Arial AzLat" w:eastAsia="Times New Roman" w:hAnsi="Arial AzLat" w:cs="Times New Roman"/>
      <w:sz w:val="28"/>
      <w:szCs w:val="24"/>
      <w:lang w:eastAsia="ru-RU"/>
    </w:rPr>
  </w:style>
  <w:style w:type="paragraph" w:styleId="a8">
    <w:name w:val="header"/>
    <w:basedOn w:val="a"/>
    <w:link w:val="a9"/>
    <w:uiPriority w:val="99"/>
    <w:semiHidden/>
    <w:unhideWhenUsed/>
    <w:rsid w:val="00967B9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67B94"/>
  </w:style>
  <w:style w:type="paragraph" w:styleId="aa">
    <w:name w:val="footer"/>
    <w:basedOn w:val="a"/>
    <w:link w:val="ab"/>
    <w:uiPriority w:val="99"/>
    <w:unhideWhenUsed/>
    <w:rsid w:val="00967B9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67B94"/>
  </w:style>
  <w:style w:type="paragraph" w:styleId="ac">
    <w:name w:val="Balloon Text"/>
    <w:basedOn w:val="a"/>
    <w:link w:val="ad"/>
    <w:uiPriority w:val="99"/>
    <w:semiHidden/>
    <w:unhideWhenUsed/>
    <w:rsid w:val="008D33B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D33B0"/>
    <w:rPr>
      <w:rFonts w:ascii="Tahoma" w:hAnsi="Tahoma" w:cs="Tahoma"/>
      <w:sz w:val="16"/>
      <w:szCs w:val="16"/>
    </w:rPr>
  </w:style>
  <w:style w:type="character" w:styleId="ae">
    <w:name w:val="Hyperlink"/>
    <w:basedOn w:val="a0"/>
    <w:uiPriority w:val="99"/>
    <w:semiHidden/>
    <w:unhideWhenUsed/>
    <w:rsid w:val="002110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5576C"/>
    <w:pPr>
      <w:spacing w:after="0" w:line="360" w:lineRule="auto"/>
      <w:ind w:firstLine="567"/>
      <w:jc w:val="center"/>
    </w:pPr>
    <w:rPr>
      <w:rFonts w:ascii="Times Roman AzLat" w:eastAsia="Times New Roman" w:hAnsi="Times Roman AzLat" w:cs="Times New Roman"/>
      <w:b/>
      <w:sz w:val="28"/>
      <w:szCs w:val="20"/>
      <w:lang w:eastAsia="ru-RU"/>
    </w:rPr>
  </w:style>
  <w:style w:type="character" w:customStyle="1" w:styleId="TitleChar">
    <w:name w:val="Title Char"/>
    <w:basedOn w:val="DefaultParagraphFont"/>
    <w:link w:val="Title"/>
    <w:rsid w:val="00A5576C"/>
    <w:rPr>
      <w:rFonts w:ascii="Times Roman AzLat" w:eastAsia="Times New Roman" w:hAnsi="Times Roman AzLat" w:cs="Times New Roman"/>
      <w:b/>
      <w:sz w:val="28"/>
      <w:szCs w:val="20"/>
      <w:lang w:eastAsia="ru-RU"/>
    </w:rPr>
  </w:style>
  <w:style w:type="paragraph" w:styleId="BodyTextIndent">
    <w:name w:val="Body Text Indent"/>
    <w:basedOn w:val="Normal"/>
    <w:link w:val="BodyTextIndentChar"/>
    <w:semiHidden/>
    <w:unhideWhenUsed/>
    <w:rsid w:val="00A5576C"/>
    <w:pPr>
      <w:spacing w:after="120" w:line="240" w:lineRule="auto"/>
      <w:ind w:left="283"/>
    </w:pPr>
    <w:rPr>
      <w:rFonts w:ascii="Times New Roman" w:eastAsia="Calibri" w:hAnsi="Times New Roman" w:cs="Times New Roman"/>
      <w:sz w:val="24"/>
      <w:szCs w:val="24"/>
      <w:lang w:eastAsia="ru-RU"/>
    </w:rPr>
  </w:style>
  <w:style w:type="character" w:customStyle="1" w:styleId="BodyTextIndentChar">
    <w:name w:val="Body Text Indent Char"/>
    <w:basedOn w:val="DefaultParagraphFont"/>
    <w:link w:val="BodyTextIndent"/>
    <w:semiHidden/>
    <w:rsid w:val="00A5576C"/>
    <w:rPr>
      <w:rFonts w:ascii="Times New Roman" w:eastAsia="Calibri" w:hAnsi="Times New Roman" w:cs="Times New Roman"/>
      <w:sz w:val="24"/>
      <w:szCs w:val="24"/>
      <w:lang w:eastAsia="ru-RU"/>
    </w:rPr>
  </w:style>
  <w:style w:type="paragraph" w:styleId="ListParagraph">
    <w:name w:val="List Paragraph"/>
    <w:basedOn w:val="Normal"/>
    <w:uiPriority w:val="34"/>
    <w:qFormat/>
    <w:rsid w:val="00A5576C"/>
    <w:pPr>
      <w:ind w:left="720"/>
      <w:contextualSpacing/>
    </w:pPr>
  </w:style>
  <w:style w:type="paragraph" w:customStyle="1" w:styleId="msonospacing0">
    <w:name w:val="msonospacing"/>
    <w:rsid w:val="00A5576C"/>
    <w:pPr>
      <w:spacing w:after="0" w:line="240" w:lineRule="auto"/>
    </w:pPr>
    <w:rPr>
      <w:rFonts w:ascii="Arial AzLat" w:eastAsia="Times New Roman" w:hAnsi="Arial AzLat" w:cs="Times New Roman"/>
      <w:sz w:val="28"/>
      <w:szCs w:val="24"/>
      <w:lang w:eastAsia="ru-RU"/>
    </w:rPr>
  </w:style>
  <w:style w:type="paragraph" w:styleId="Header">
    <w:name w:val="header"/>
    <w:basedOn w:val="Normal"/>
    <w:link w:val="HeaderChar"/>
    <w:uiPriority w:val="99"/>
    <w:semiHidden/>
    <w:unhideWhenUsed/>
    <w:rsid w:val="00967B94"/>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967B94"/>
  </w:style>
  <w:style w:type="paragraph" w:styleId="Footer">
    <w:name w:val="footer"/>
    <w:basedOn w:val="Normal"/>
    <w:link w:val="FooterChar"/>
    <w:uiPriority w:val="99"/>
    <w:unhideWhenUsed/>
    <w:rsid w:val="00967B94"/>
    <w:pPr>
      <w:tabs>
        <w:tab w:val="center" w:pos="4677"/>
        <w:tab w:val="right" w:pos="9355"/>
      </w:tabs>
      <w:spacing w:after="0" w:line="240" w:lineRule="auto"/>
    </w:pPr>
  </w:style>
  <w:style w:type="character" w:customStyle="1" w:styleId="FooterChar">
    <w:name w:val="Footer Char"/>
    <w:basedOn w:val="DefaultParagraphFont"/>
    <w:link w:val="Footer"/>
    <w:uiPriority w:val="99"/>
    <w:rsid w:val="00967B94"/>
  </w:style>
  <w:style w:type="paragraph" w:styleId="BalloonText">
    <w:name w:val="Balloon Text"/>
    <w:basedOn w:val="Normal"/>
    <w:link w:val="BalloonTextChar"/>
    <w:uiPriority w:val="99"/>
    <w:semiHidden/>
    <w:unhideWhenUsed/>
    <w:rsid w:val="008D3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3B0"/>
    <w:rPr>
      <w:rFonts w:ascii="Tahoma" w:hAnsi="Tahoma" w:cs="Tahoma"/>
      <w:sz w:val="16"/>
      <w:szCs w:val="16"/>
    </w:rPr>
  </w:style>
  <w:style w:type="character" w:styleId="Hyperlink">
    <w:name w:val="Hyperlink"/>
    <w:basedOn w:val="DefaultParagraphFont"/>
    <w:uiPriority w:val="99"/>
    <w:semiHidden/>
    <w:unhideWhenUsed/>
    <w:rsid w:val="00211014"/>
    <w:rPr>
      <w:color w:val="0000FF"/>
      <w:u w:val="single"/>
    </w:rPr>
  </w:style>
</w:styles>
</file>

<file path=word/webSettings.xml><?xml version="1.0" encoding="utf-8"?>
<w:webSettings xmlns:r="http://schemas.openxmlformats.org/officeDocument/2006/relationships" xmlns:w="http://schemas.openxmlformats.org/wordprocessingml/2006/main">
  <w:divs>
    <w:div w:id="105151792">
      <w:bodyDiv w:val="1"/>
      <w:marLeft w:val="0"/>
      <w:marRight w:val="0"/>
      <w:marTop w:val="0"/>
      <w:marBottom w:val="0"/>
      <w:divBdr>
        <w:top w:val="none" w:sz="0" w:space="0" w:color="auto"/>
        <w:left w:val="none" w:sz="0" w:space="0" w:color="auto"/>
        <w:bottom w:val="none" w:sz="0" w:space="0" w:color="auto"/>
        <w:right w:val="none" w:sz="0" w:space="0" w:color="auto"/>
      </w:divBdr>
    </w:div>
    <w:div w:id="746075803">
      <w:bodyDiv w:val="1"/>
      <w:marLeft w:val="0"/>
      <w:marRight w:val="0"/>
      <w:marTop w:val="0"/>
      <w:marBottom w:val="0"/>
      <w:divBdr>
        <w:top w:val="none" w:sz="0" w:space="0" w:color="auto"/>
        <w:left w:val="none" w:sz="0" w:space="0" w:color="auto"/>
        <w:bottom w:val="none" w:sz="0" w:space="0" w:color="auto"/>
        <w:right w:val="none" w:sz="0" w:space="0" w:color="auto"/>
      </w:divBdr>
      <w:divsChild>
        <w:div w:id="604849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1E2F9B-765C-4C65-B53E-DCAB258FA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12286</Words>
  <Characters>7004</Characters>
  <Application>Microsoft Office Word</Application>
  <DocSecurity>0</DocSecurity>
  <Lines>58</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19252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Anar</cp:lastModifiedBy>
  <cp:revision>3</cp:revision>
  <cp:lastPrinted>2015-04-10T06:54:00Z</cp:lastPrinted>
  <dcterms:created xsi:type="dcterms:W3CDTF">2015-04-17T03:45:00Z</dcterms:created>
  <dcterms:modified xsi:type="dcterms:W3CDTF">2015-04-17T03:47:00Z</dcterms:modified>
</cp:coreProperties>
</file>