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BB5" w:rsidRPr="000C341B" w:rsidRDefault="00F25CE9" w:rsidP="000C341B">
      <w:pPr>
        <w:spacing w:after="0" w:line="240" w:lineRule="auto"/>
        <w:ind w:firstLine="567"/>
        <w:rPr>
          <w:rFonts w:ascii="Times New Roman" w:hAnsi="Times New Roman"/>
          <w:sz w:val="28"/>
          <w:szCs w:val="28"/>
          <w:lang w:val="az-Latn-AZ"/>
        </w:rPr>
      </w:pPr>
      <w:r w:rsidRPr="000C341B">
        <w:rPr>
          <w:rFonts w:ascii="Times New Roman" w:hAnsi="Times New Roman"/>
          <w:sz w:val="28"/>
          <w:szCs w:val="28"/>
          <w:lang w:val="az-Latn-AZ"/>
        </w:rPr>
        <w:t xml:space="preserve">    </w:t>
      </w:r>
    </w:p>
    <w:p w:rsidR="000C341B" w:rsidRPr="000C341B" w:rsidRDefault="000C341B" w:rsidP="000C341B">
      <w:pPr>
        <w:spacing w:after="0" w:line="240" w:lineRule="auto"/>
        <w:ind w:firstLine="567"/>
        <w:jc w:val="center"/>
        <w:rPr>
          <w:rFonts w:ascii="Times New Roman" w:eastAsia="Times New Roman" w:hAnsi="Times New Roman"/>
          <w:b/>
          <w:bCs/>
          <w:color w:val="000000"/>
          <w:sz w:val="28"/>
          <w:szCs w:val="28"/>
          <w:lang w:val="az-Latn-AZ"/>
        </w:rPr>
      </w:pPr>
    </w:p>
    <w:p w:rsidR="000C341B" w:rsidRPr="000C341B" w:rsidRDefault="000A1F2A" w:rsidP="000C341B">
      <w:pPr>
        <w:spacing w:after="0" w:line="240" w:lineRule="auto"/>
        <w:ind w:firstLine="567"/>
        <w:jc w:val="center"/>
        <w:rPr>
          <w:rFonts w:ascii="Times New Roman" w:eastAsia="Times New Roman" w:hAnsi="Times New Roman"/>
          <w:color w:val="000000"/>
          <w:sz w:val="28"/>
          <w:szCs w:val="28"/>
          <w:lang w:val="az-Latn-AZ"/>
        </w:rPr>
      </w:pPr>
      <w:r>
        <w:rPr>
          <w:rFonts w:ascii="Times New Roman" w:eastAsia="Times New Roman" w:hAnsi="Times New Roman"/>
          <w:b/>
          <w:bCs/>
          <w:color w:val="000000"/>
          <w:sz w:val="28"/>
          <w:szCs w:val="28"/>
          <w:lang w:val="az-Latn-AZ"/>
        </w:rPr>
        <w:t>AZƏRBAYCAN RESPUBLİ</w:t>
      </w:r>
      <w:r w:rsidR="000C341B" w:rsidRPr="000C341B">
        <w:rPr>
          <w:rFonts w:ascii="Times New Roman" w:eastAsia="Times New Roman" w:hAnsi="Times New Roman"/>
          <w:b/>
          <w:bCs/>
          <w:color w:val="000000"/>
          <w:sz w:val="28"/>
          <w:szCs w:val="28"/>
          <w:lang w:val="az-Latn-AZ"/>
        </w:rPr>
        <w:t>KASI ADINDAN</w:t>
      </w:r>
    </w:p>
    <w:p w:rsidR="000C341B" w:rsidRPr="000C341B" w:rsidRDefault="000C341B" w:rsidP="000C341B">
      <w:pPr>
        <w:spacing w:after="0" w:line="240" w:lineRule="auto"/>
        <w:ind w:firstLine="567"/>
        <w:jc w:val="center"/>
        <w:rPr>
          <w:rFonts w:ascii="Times New Roman" w:eastAsia="Times New Roman" w:hAnsi="Times New Roman"/>
          <w:color w:val="000000"/>
          <w:sz w:val="28"/>
          <w:szCs w:val="28"/>
          <w:lang w:val="az-Latn-AZ"/>
        </w:rPr>
      </w:pPr>
      <w:r w:rsidRPr="000C341B">
        <w:rPr>
          <w:rFonts w:ascii="Times New Roman" w:eastAsia="Times New Roman" w:hAnsi="Times New Roman"/>
          <w:b/>
          <w:bCs/>
          <w:color w:val="000000"/>
          <w:sz w:val="28"/>
          <w:szCs w:val="28"/>
          <w:lang w:val="az-Latn-AZ"/>
        </w:rPr>
        <w:br/>
        <w:t>Azərbaycan Respublikası</w:t>
      </w:r>
    </w:p>
    <w:p w:rsidR="000C341B" w:rsidRPr="000C341B" w:rsidRDefault="000C341B" w:rsidP="000C341B">
      <w:pPr>
        <w:spacing w:after="0" w:line="240" w:lineRule="auto"/>
        <w:ind w:firstLine="567"/>
        <w:jc w:val="center"/>
        <w:rPr>
          <w:rFonts w:ascii="Times New Roman" w:eastAsia="Times New Roman" w:hAnsi="Times New Roman"/>
          <w:color w:val="000000"/>
          <w:sz w:val="28"/>
          <w:szCs w:val="28"/>
          <w:lang w:val="az-Latn-AZ"/>
        </w:rPr>
      </w:pPr>
      <w:r w:rsidRPr="000C341B">
        <w:rPr>
          <w:rFonts w:ascii="Times New Roman" w:eastAsia="Times New Roman" w:hAnsi="Times New Roman"/>
          <w:b/>
          <w:bCs/>
          <w:color w:val="000000"/>
          <w:sz w:val="28"/>
          <w:szCs w:val="28"/>
          <w:lang w:val="az-Latn-AZ"/>
        </w:rPr>
        <w:t>Konstitusiya Məhkəməsi Plenumunun</w:t>
      </w:r>
    </w:p>
    <w:p w:rsidR="000C341B" w:rsidRPr="000C341B" w:rsidRDefault="000C341B" w:rsidP="000C341B">
      <w:pPr>
        <w:spacing w:after="0" w:line="240" w:lineRule="auto"/>
        <w:ind w:firstLine="567"/>
        <w:jc w:val="center"/>
        <w:rPr>
          <w:rFonts w:ascii="Times New Roman" w:eastAsia="Times New Roman" w:hAnsi="Times New Roman"/>
          <w:b/>
          <w:bCs/>
          <w:color w:val="000000"/>
          <w:sz w:val="28"/>
          <w:szCs w:val="28"/>
          <w:lang w:val="az-Latn-AZ"/>
        </w:rPr>
      </w:pPr>
    </w:p>
    <w:p w:rsidR="000C341B" w:rsidRPr="00C935DB" w:rsidRDefault="000C341B" w:rsidP="000C341B">
      <w:pPr>
        <w:spacing w:after="0" w:line="240" w:lineRule="auto"/>
        <w:ind w:firstLine="567"/>
        <w:jc w:val="center"/>
        <w:rPr>
          <w:rFonts w:ascii="Times New Roman" w:eastAsia="Times New Roman" w:hAnsi="Times New Roman"/>
          <w:color w:val="000000"/>
          <w:sz w:val="28"/>
          <w:szCs w:val="28"/>
          <w:lang w:val="az-Latn-AZ"/>
        </w:rPr>
      </w:pPr>
      <w:r w:rsidRPr="00C935DB">
        <w:rPr>
          <w:rFonts w:ascii="Times New Roman" w:eastAsia="Times New Roman" w:hAnsi="Times New Roman"/>
          <w:b/>
          <w:bCs/>
          <w:color w:val="000000"/>
          <w:sz w:val="28"/>
          <w:szCs w:val="28"/>
          <w:lang w:val="az-Latn-AZ"/>
        </w:rPr>
        <w:t>QƏRARI</w:t>
      </w:r>
    </w:p>
    <w:p w:rsidR="00894690" w:rsidRDefault="00894690" w:rsidP="000C341B">
      <w:pPr>
        <w:tabs>
          <w:tab w:val="left" w:pos="2460"/>
        </w:tabs>
        <w:spacing w:after="0" w:line="240" w:lineRule="auto"/>
        <w:ind w:firstLine="567"/>
        <w:rPr>
          <w:rFonts w:ascii="Times New Roman" w:hAnsi="Times New Roman"/>
          <w:b/>
          <w:sz w:val="28"/>
          <w:szCs w:val="28"/>
          <w:lang w:val="az-Latn-AZ"/>
        </w:rPr>
      </w:pPr>
    </w:p>
    <w:p w:rsidR="000C341B" w:rsidRPr="000C341B" w:rsidRDefault="000C341B" w:rsidP="000C341B">
      <w:pPr>
        <w:tabs>
          <w:tab w:val="left" w:pos="2460"/>
        </w:tabs>
        <w:spacing w:after="0" w:line="240" w:lineRule="auto"/>
        <w:ind w:firstLine="567"/>
        <w:rPr>
          <w:rFonts w:ascii="Times New Roman" w:hAnsi="Times New Roman"/>
          <w:b/>
          <w:sz w:val="28"/>
          <w:szCs w:val="28"/>
          <w:lang w:val="az-Latn-AZ"/>
        </w:rPr>
      </w:pPr>
    </w:p>
    <w:p w:rsidR="002F2BB5" w:rsidRPr="007F723B" w:rsidRDefault="00F25CE9" w:rsidP="000C341B">
      <w:pPr>
        <w:spacing w:after="0" w:line="240" w:lineRule="auto"/>
        <w:ind w:firstLine="567"/>
        <w:jc w:val="center"/>
        <w:rPr>
          <w:rFonts w:ascii="Times New Roman" w:hAnsi="Times New Roman"/>
          <w:i/>
          <w:sz w:val="28"/>
          <w:szCs w:val="28"/>
          <w:lang w:val="az-Latn-AZ"/>
        </w:rPr>
      </w:pPr>
      <w:r w:rsidRPr="007F723B">
        <w:rPr>
          <w:rFonts w:ascii="Times New Roman" w:hAnsi="Times New Roman"/>
          <w:i/>
          <w:sz w:val="28"/>
          <w:szCs w:val="28"/>
          <w:lang w:val="az-Latn-AZ"/>
        </w:rPr>
        <w:t xml:space="preserve"> </w:t>
      </w:r>
      <w:r w:rsidR="00894690" w:rsidRPr="007F723B">
        <w:rPr>
          <w:rFonts w:ascii="Times New Roman" w:hAnsi="Times New Roman"/>
          <w:i/>
          <w:sz w:val="28"/>
          <w:szCs w:val="28"/>
          <w:lang w:val="az-Latn-AZ"/>
        </w:rPr>
        <w:t xml:space="preserve"> </w:t>
      </w:r>
      <w:r w:rsidR="002F2BB5" w:rsidRPr="007F723B">
        <w:rPr>
          <w:rFonts w:ascii="Times New Roman" w:hAnsi="Times New Roman"/>
          <w:i/>
          <w:sz w:val="28"/>
          <w:szCs w:val="28"/>
          <w:lang w:val="az-Latn-AZ"/>
        </w:rPr>
        <w:t>Azərbaycan Respublikası</w:t>
      </w:r>
      <w:r w:rsidR="00894690" w:rsidRPr="007F723B">
        <w:rPr>
          <w:rFonts w:ascii="Times New Roman" w:eastAsiaTheme="minorHAnsi" w:hAnsi="Times New Roman"/>
          <w:i/>
          <w:sz w:val="28"/>
          <w:szCs w:val="28"/>
          <w:lang w:val="az-Latn-AZ"/>
        </w:rPr>
        <w:t xml:space="preserve"> </w:t>
      </w:r>
      <w:r w:rsidR="00894690" w:rsidRPr="007F723B">
        <w:rPr>
          <w:rFonts w:ascii="Times New Roman" w:hAnsi="Times New Roman"/>
          <w:i/>
          <w:sz w:val="28"/>
          <w:szCs w:val="28"/>
          <w:lang w:val="az-Latn-AZ"/>
        </w:rPr>
        <w:t>İnzibati Prosessual Məcəlləsinin 13-cü maddəsinin</w:t>
      </w:r>
      <w:r w:rsidR="007F723B">
        <w:rPr>
          <w:rFonts w:ascii="Times New Roman" w:hAnsi="Times New Roman"/>
          <w:i/>
          <w:sz w:val="28"/>
          <w:szCs w:val="28"/>
          <w:lang w:val="az-Latn-AZ"/>
        </w:rPr>
        <w:t xml:space="preserve"> </w:t>
      </w:r>
      <w:r w:rsidR="002F2BB5" w:rsidRPr="007F723B">
        <w:rPr>
          <w:rFonts w:ascii="Times New Roman" w:hAnsi="Times New Roman"/>
          <w:i/>
          <w:sz w:val="28"/>
          <w:szCs w:val="28"/>
          <w:lang w:val="az-Latn-AZ"/>
        </w:rPr>
        <w:t>şərh edilmə</w:t>
      </w:r>
      <w:r w:rsidR="00894690" w:rsidRPr="007F723B">
        <w:rPr>
          <w:rFonts w:ascii="Times New Roman" w:hAnsi="Times New Roman"/>
          <w:i/>
          <w:sz w:val="28"/>
          <w:szCs w:val="28"/>
          <w:lang w:val="az-Latn-AZ"/>
        </w:rPr>
        <w:t>si</w:t>
      </w:r>
      <w:r w:rsidR="00FF69F1" w:rsidRPr="007F723B">
        <w:rPr>
          <w:rFonts w:ascii="Times New Roman" w:hAnsi="Times New Roman"/>
          <w:i/>
          <w:sz w:val="28"/>
          <w:szCs w:val="28"/>
          <w:lang w:val="az-Latn-AZ"/>
        </w:rPr>
        <w:t>nə</w:t>
      </w:r>
      <w:r w:rsidR="00894690" w:rsidRPr="007F723B">
        <w:rPr>
          <w:rFonts w:ascii="Times New Roman" w:hAnsi="Times New Roman"/>
          <w:i/>
          <w:sz w:val="28"/>
          <w:szCs w:val="28"/>
          <w:lang w:val="az-Latn-AZ"/>
        </w:rPr>
        <w:t xml:space="preserve"> dair</w:t>
      </w:r>
    </w:p>
    <w:p w:rsidR="000C341B" w:rsidRPr="000C341B" w:rsidRDefault="000C341B" w:rsidP="000C341B">
      <w:pPr>
        <w:spacing w:after="0" w:line="240" w:lineRule="auto"/>
        <w:ind w:firstLine="567"/>
        <w:jc w:val="center"/>
        <w:rPr>
          <w:rFonts w:ascii="Times New Roman" w:hAnsi="Times New Roman"/>
          <w:b/>
          <w:sz w:val="28"/>
          <w:szCs w:val="28"/>
          <w:lang w:val="az-Latn-AZ"/>
        </w:rPr>
      </w:pPr>
    </w:p>
    <w:p w:rsidR="002F2BB5" w:rsidRPr="000C341B" w:rsidRDefault="002F2BB5" w:rsidP="000C341B">
      <w:pPr>
        <w:spacing w:after="0" w:line="240" w:lineRule="auto"/>
        <w:ind w:firstLine="567"/>
        <w:jc w:val="center"/>
        <w:rPr>
          <w:rFonts w:ascii="Times New Roman" w:hAnsi="Times New Roman"/>
          <w:sz w:val="28"/>
          <w:szCs w:val="28"/>
          <w:lang w:val="az-Latn-AZ"/>
        </w:rPr>
      </w:pPr>
    </w:p>
    <w:p w:rsidR="002F2BB5" w:rsidRDefault="00B81D80" w:rsidP="000C341B">
      <w:pPr>
        <w:spacing w:after="0" w:line="240" w:lineRule="auto"/>
        <w:ind w:firstLine="567"/>
        <w:jc w:val="center"/>
        <w:rPr>
          <w:rFonts w:ascii="Times New Roman" w:hAnsi="Times New Roman"/>
          <w:b/>
          <w:sz w:val="28"/>
          <w:szCs w:val="28"/>
          <w:lang w:val="az-Latn-AZ"/>
        </w:rPr>
      </w:pPr>
      <w:r w:rsidRPr="000C341B">
        <w:rPr>
          <w:rFonts w:ascii="Times New Roman" w:hAnsi="Times New Roman"/>
          <w:b/>
          <w:sz w:val="28"/>
          <w:szCs w:val="28"/>
          <w:lang w:val="az-Latn-AZ"/>
        </w:rPr>
        <w:t xml:space="preserve">17 </w:t>
      </w:r>
      <w:r w:rsidR="000C341B">
        <w:rPr>
          <w:rFonts w:ascii="Times New Roman" w:hAnsi="Times New Roman"/>
          <w:b/>
          <w:sz w:val="28"/>
          <w:szCs w:val="28"/>
          <w:lang w:val="az-Latn-AZ"/>
        </w:rPr>
        <w:t>sentyabr</w:t>
      </w:r>
      <w:r w:rsidR="00872034" w:rsidRPr="000C341B">
        <w:rPr>
          <w:rFonts w:ascii="Times New Roman" w:hAnsi="Times New Roman"/>
          <w:b/>
          <w:sz w:val="28"/>
          <w:szCs w:val="28"/>
          <w:lang w:val="az-Latn-AZ"/>
        </w:rPr>
        <w:t xml:space="preserve"> </w:t>
      </w:r>
      <w:r w:rsidR="00894690" w:rsidRPr="000C341B">
        <w:rPr>
          <w:rFonts w:ascii="Times New Roman" w:hAnsi="Times New Roman"/>
          <w:b/>
          <w:sz w:val="28"/>
          <w:szCs w:val="28"/>
          <w:lang w:val="az-Latn-AZ"/>
        </w:rPr>
        <w:t>2014</w:t>
      </w:r>
      <w:r w:rsidR="002F2BB5" w:rsidRPr="000C341B">
        <w:rPr>
          <w:rFonts w:ascii="Times New Roman" w:hAnsi="Times New Roman"/>
          <w:b/>
          <w:sz w:val="28"/>
          <w:szCs w:val="28"/>
          <w:lang w:val="az-Latn-AZ"/>
        </w:rPr>
        <w:t xml:space="preserve">-cü il  </w:t>
      </w:r>
      <w:r w:rsidR="00AD5F50" w:rsidRPr="000C341B">
        <w:rPr>
          <w:rFonts w:ascii="Times New Roman" w:hAnsi="Times New Roman"/>
          <w:b/>
          <w:sz w:val="28"/>
          <w:szCs w:val="28"/>
          <w:lang w:val="az-Latn-AZ"/>
        </w:rPr>
        <w:t xml:space="preserve">                                                                                  </w:t>
      </w:r>
      <w:r w:rsidR="002F2BB5" w:rsidRPr="000C341B">
        <w:rPr>
          <w:rFonts w:ascii="Times New Roman" w:hAnsi="Times New Roman"/>
          <w:b/>
          <w:sz w:val="28"/>
          <w:szCs w:val="28"/>
          <w:lang w:val="az-Latn-AZ"/>
        </w:rPr>
        <w:t xml:space="preserve"> Bakı şəhəri</w:t>
      </w:r>
    </w:p>
    <w:p w:rsidR="000C341B" w:rsidRPr="000C341B" w:rsidRDefault="000C341B" w:rsidP="000C341B">
      <w:pPr>
        <w:spacing w:after="0" w:line="240" w:lineRule="auto"/>
        <w:ind w:firstLine="567"/>
        <w:jc w:val="center"/>
        <w:rPr>
          <w:rFonts w:ascii="Times New Roman" w:hAnsi="Times New Roman"/>
          <w:b/>
          <w:sz w:val="28"/>
          <w:szCs w:val="28"/>
          <w:lang w:val="az-Latn-AZ"/>
        </w:rPr>
      </w:pPr>
    </w:p>
    <w:p w:rsidR="002F2BB5" w:rsidRPr="000C341B" w:rsidRDefault="002F2BB5"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Azərbaycan Respublikası Konstitusiya Məhkəməsinin Plenumu Fərhad Abdullayev (sədr), Sona Salmanova, Südabə Həsənova (məruzəçi-hakim</w:t>
      </w:r>
      <w:r w:rsidR="00257830" w:rsidRPr="000C341B">
        <w:rPr>
          <w:rFonts w:ascii="Times New Roman" w:hAnsi="Times New Roman"/>
          <w:sz w:val="28"/>
          <w:szCs w:val="28"/>
          <w:lang w:val="az-Latn-AZ"/>
        </w:rPr>
        <w:t xml:space="preserve">), </w:t>
      </w:r>
      <w:r w:rsidRPr="000C341B">
        <w:rPr>
          <w:rFonts w:ascii="Times New Roman" w:hAnsi="Times New Roman"/>
          <w:sz w:val="28"/>
          <w:szCs w:val="28"/>
          <w:lang w:val="az-Latn-AZ"/>
        </w:rPr>
        <w:t>Rövşən İsmayılov, Ceyhun Qaracayev, Rafael Qvaladze, Mahir Muradov</w:t>
      </w:r>
      <w:r w:rsidR="00257830" w:rsidRPr="000C341B">
        <w:rPr>
          <w:rFonts w:ascii="Times New Roman" w:hAnsi="Times New Roman"/>
          <w:sz w:val="28"/>
          <w:szCs w:val="28"/>
          <w:lang w:val="az-Latn-AZ"/>
        </w:rPr>
        <w:t>, İsa Nəcəfov</w:t>
      </w:r>
      <w:r w:rsidRPr="000C341B">
        <w:rPr>
          <w:rFonts w:ascii="Times New Roman" w:hAnsi="Times New Roman"/>
          <w:sz w:val="28"/>
          <w:szCs w:val="28"/>
          <w:lang w:val="az-Latn-AZ"/>
        </w:rPr>
        <w:t xml:space="preserve"> və Kamran Şəfiyevdən ibarət tərkibdə,</w:t>
      </w:r>
    </w:p>
    <w:p w:rsidR="002F2BB5" w:rsidRPr="000C341B" w:rsidRDefault="002F2BB5"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məhkəmə</w:t>
      </w:r>
      <w:r w:rsidR="00A11881">
        <w:rPr>
          <w:rFonts w:ascii="Times New Roman" w:hAnsi="Times New Roman"/>
          <w:sz w:val="28"/>
          <w:szCs w:val="28"/>
          <w:lang w:val="az-Latn-AZ"/>
        </w:rPr>
        <w:t xml:space="preserve"> katibi</w:t>
      </w:r>
      <w:r w:rsidRPr="000C341B">
        <w:rPr>
          <w:rFonts w:ascii="Times New Roman" w:hAnsi="Times New Roman"/>
          <w:sz w:val="28"/>
          <w:szCs w:val="28"/>
          <w:lang w:val="az-Latn-AZ"/>
        </w:rPr>
        <w:t xml:space="preserve"> Fə</w:t>
      </w:r>
      <w:r w:rsidR="004876D9" w:rsidRPr="000C341B">
        <w:rPr>
          <w:rFonts w:ascii="Times New Roman" w:hAnsi="Times New Roman"/>
          <w:sz w:val="28"/>
          <w:szCs w:val="28"/>
          <w:lang w:val="az-Latn-AZ"/>
        </w:rPr>
        <w:t>raid Əliyevin</w:t>
      </w:r>
      <w:r w:rsidRPr="000C341B">
        <w:rPr>
          <w:rFonts w:ascii="Times New Roman" w:hAnsi="Times New Roman"/>
          <w:sz w:val="28"/>
          <w:szCs w:val="28"/>
          <w:lang w:val="az-Latn-AZ"/>
        </w:rPr>
        <w:t xml:space="preserve">, </w:t>
      </w:r>
    </w:p>
    <w:p w:rsidR="004876D9" w:rsidRPr="000C341B" w:rsidRDefault="002F2BB5"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maraqlı subyektlərin nümayəndə</w:t>
      </w:r>
      <w:r w:rsidR="00ED1B84">
        <w:rPr>
          <w:rFonts w:ascii="Times New Roman" w:hAnsi="Times New Roman"/>
          <w:sz w:val="28"/>
          <w:szCs w:val="28"/>
          <w:lang w:val="az-Latn-AZ"/>
        </w:rPr>
        <w:t>ləri</w:t>
      </w:r>
      <w:r w:rsidRPr="000C341B">
        <w:rPr>
          <w:rFonts w:ascii="Times New Roman" w:hAnsi="Times New Roman"/>
          <w:sz w:val="28"/>
          <w:szCs w:val="28"/>
          <w:lang w:val="az-Latn-AZ"/>
        </w:rPr>
        <w:t xml:space="preserve"> </w:t>
      </w:r>
      <w:r w:rsidR="00894690" w:rsidRPr="000C341B">
        <w:rPr>
          <w:rFonts w:ascii="Times New Roman" w:hAnsi="Times New Roman"/>
          <w:sz w:val="28"/>
          <w:szCs w:val="28"/>
          <w:lang w:val="az-Latn-AZ"/>
        </w:rPr>
        <w:t xml:space="preserve">Şəki Apellyasiya </w:t>
      </w:r>
      <w:r w:rsidRPr="000C341B">
        <w:rPr>
          <w:rFonts w:ascii="Times New Roman" w:hAnsi="Times New Roman"/>
          <w:sz w:val="28"/>
          <w:szCs w:val="28"/>
          <w:lang w:val="az-Latn-AZ"/>
        </w:rPr>
        <w:t>Məhkəməsinin hakimi</w:t>
      </w:r>
      <w:r w:rsidR="00ED1B84">
        <w:rPr>
          <w:rFonts w:ascii="Times New Roman" w:hAnsi="Times New Roman"/>
          <w:sz w:val="28"/>
          <w:szCs w:val="28"/>
          <w:lang w:val="az-Latn-AZ"/>
        </w:rPr>
        <w:t xml:space="preserve"> İmanverdi </w:t>
      </w:r>
      <w:r w:rsidR="004876D9" w:rsidRPr="000C341B">
        <w:rPr>
          <w:rFonts w:ascii="Times New Roman" w:hAnsi="Times New Roman"/>
          <w:sz w:val="28"/>
          <w:szCs w:val="28"/>
          <w:lang w:val="az-Latn-AZ"/>
        </w:rPr>
        <w:t>Şükürov</w:t>
      </w:r>
      <w:r w:rsidR="00EA4DDF" w:rsidRPr="000C341B">
        <w:rPr>
          <w:rFonts w:ascii="Times New Roman" w:hAnsi="Times New Roman"/>
          <w:sz w:val="28"/>
          <w:szCs w:val="28"/>
          <w:lang w:val="az-Latn-AZ"/>
        </w:rPr>
        <w:t>un</w:t>
      </w:r>
      <w:r w:rsidR="004876D9" w:rsidRPr="000C341B">
        <w:rPr>
          <w:rFonts w:ascii="Times New Roman" w:hAnsi="Times New Roman"/>
          <w:sz w:val="28"/>
          <w:szCs w:val="28"/>
          <w:lang w:val="az-Latn-AZ"/>
        </w:rPr>
        <w:t>,</w:t>
      </w:r>
      <w:r w:rsidRPr="000C341B">
        <w:rPr>
          <w:rFonts w:ascii="Times New Roman" w:hAnsi="Times New Roman"/>
          <w:sz w:val="28"/>
          <w:szCs w:val="28"/>
          <w:lang w:val="az-Latn-AZ"/>
        </w:rPr>
        <w:t xml:space="preserve"> Azərbaycan Respublikası Milli Mə</w:t>
      </w:r>
      <w:r w:rsidR="004876D9" w:rsidRPr="000C341B">
        <w:rPr>
          <w:rFonts w:ascii="Times New Roman" w:hAnsi="Times New Roman"/>
          <w:sz w:val="28"/>
          <w:szCs w:val="28"/>
          <w:lang w:val="az-Latn-AZ"/>
        </w:rPr>
        <w:t xml:space="preserve">clisi Aparatının İnzibati və hərbi </w:t>
      </w:r>
      <w:r w:rsidRPr="000C341B">
        <w:rPr>
          <w:rFonts w:ascii="Times New Roman" w:hAnsi="Times New Roman"/>
          <w:sz w:val="28"/>
          <w:szCs w:val="28"/>
          <w:lang w:val="az-Latn-AZ"/>
        </w:rPr>
        <w:t xml:space="preserve"> qanunvericilik şöbəsinin </w:t>
      </w:r>
      <w:r w:rsidR="004876D9" w:rsidRPr="000C341B">
        <w:rPr>
          <w:rFonts w:ascii="Times New Roman" w:hAnsi="Times New Roman"/>
          <w:sz w:val="28"/>
          <w:szCs w:val="28"/>
          <w:lang w:val="az-Latn-AZ"/>
        </w:rPr>
        <w:t xml:space="preserve">İnzibati qanunvericilik </w:t>
      </w:r>
      <w:r w:rsidR="00350762" w:rsidRPr="000C341B">
        <w:rPr>
          <w:rFonts w:ascii="Times New Roman" w:hAnsi="Times New Roman"/>
          <w:sz w:val="28"/>
          <w:szCs w:val="28"/>
          <w:lang w:val="az-Latn-AZ"/>
        </w:rPr>
        <w:t>sektor</w:t>
      </w:r>
      <w:r w:rsidR="004876D9" w:rsidRPr="000C341B">
        <w:rPr>
          <w:rFonts w:ascii="Times New Roman" w:hAnsi="Times New Roman"/>
          <w:sz w:val="28"/>
          <w:szCs w:val="28"/>
          <w:lang w:val="az-Latn-AZ"/>
        </w:rPr>
        <w:t xml:space="preserve">unun </w:t>
      </w:r>
      <w:r w:rsidRPr="000C341B">
        <w:rPr>
          <w:rFonts w:ascii="Times New Roman" w:hAnsi="Times New Roman"/>
          <w:sz w:val="28"/>
          <w:szCs w:val="28"/>
          <w:lang w:val="az-Latn-AZ"/>
        </w:rPr>
        <w:t>müdiri</w:t>
      </w:r>
      <w:r w:rsidR="004876D9" w:rsidRPr="000C341B">
        <w:rPr>
          <w:rFonts w:ascii="Times New Roman" w:hAnsi="Times New Roman"/>
          <w:sz w:val="28"/>
          <w:szCs w:val="28"/>
          <w:lang w:val="az-Latn-AZ"/>
        </w:rPr>
        <w:t xml:space="preserve"> Fuad Məmmədov</w:t>
      </w:r>
      <w:r w:rsidR="00EA4DDF" w:rsidRPr="000C341B">
        <w:rPr>
          <w:rFonts w:ascii="Times New Roman" w:hAnsi="Times New Roman"/>
          <w:sz w:val="28"/>
          <w:szCs w:val="28"/>
          <w:lang w:val="az-Latn-AZ"/>
        </w:rPr>
        <w:t>un</w:t>
      </w:r>
      <w:r w:rsidR="004876D9" w:rsidRPr="000C341B">
        <w:rPr>
          <w:rFonts w:ascii="Times New Roman" w:hAnsi="Times New Roman"/>
          <w:sz w:val="28"/>
          <w:szCs w:val="28"/>
          <w:lang w:val="az-Latn-AZ"/>
        </w:rPr>
        <w:t xml:space="preserve">, </w:t>
      </w:r>
      <w:r w:rsidRPr="000C341B">
        <w:rPr>
          <w:rFonts w:ascii="Times New Roman" w:hAnsi="Times New Roman"/>
          <w:sz w:val="28"/>
          <w:szCs w:val="28"/>
          <w:lang w:val="az-Latn-AZ"/>
        </w:rPr>
        <w:t>ekspert Bakı Dövlət Universitetinin Hüquq fakültəsinin</w:t>
      </w:r>
      <w:r w:rsidR="004876D9" w:rsidRPr="000C341B">
        <w:rPr>
          <w:rFonts w:ascii="Times New Roman" w:hAnsi="Times New Roman"/>
          <w:sz w:val="28"/>
          <w:szCs w:val="28"/>
          <w:lang w:val="az-Latn-AZ"/>
        </w:rPr>
        <w:t xml:space="preserve"> Konstitusiya hüququ kafedrasının  baş müəllimi Elşad Nəsirov</w:t>
      </w:r>
      <w:r w:rsidR="00EA4DDF" w:rsidRPr="000C341B">
        <w:rPr>
          <w:rFonts w:ascii="Times New Roman" w:hAnsi="Times New Roman"/>
          <w:sz w:val="28"/>
          <w:szCs w:val="28"/>
          <w:lang w:val="az-Latn-AZ"/>
        </w:rPr>
        <w:t>un</w:t>
      </w:r>
      <w:r w:rsidRPr="000C341B">
        <w:rPr>
          <w:rFonts w:ascii="Times New Roman" w:hAnsi="Times New Roman"/>
          <w:sz w:val="28"/>
          <w:szCs w:val="28"/>
          <w:lang w:val="az-Latn-AZ"/>
        </w:rPr>
        <w:t>,</w:t>
      </w:r>
    </w:p>
    <w:p w:rsidR="002F2BB5" w:rsidRPr="000C341B" w:rsidRDefault="002F2BB5"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mütəxəssis</w:t>
      </w:r>
      <w:r w:rsidR="00ED1B84">
        <w:rPr>
          <w:rFonts w:ascii="Times New Roman" w:hAnsi="Times New Roman"/>
          <w:sz w:val="28"/>
          <w:szCs w:val="28"/>
          <w:lang w:val="az-Latn-AZ"/>
        </w:rPr>
        <w:t>lər</w:t>
      </w:r>
      <w:r w:rsidRPr="000C341B">
        <w:rPr>
          <w:rFonts w:ascii="Times New Roman" w:hAnsi="Times New Roman"/>
          <w:sz w:val="28"/>
          <w:szCs w:val="28"/>
          <w:lang w:val="az-Latn-AZ"/>
        </w:rPr>
        <w:t xml:space="preserve"> Azərbaycan Respublikası Ali Məhkəməsinin hakimi </w:t>
      </w:r>
      <w:r w:rsidR="004876D9" w:rsidRPr="000C341B">
        <w:rPr>
          <w:rFonts w:ascii="Times New Roman" w:hAnsi="Times New Roman"/>
          <w:sz w:val="28"/>
          <w:szCs w:val="28"/>
          <w:lang w:val="az-Latn-AZ"/>
        </w:rPr>
        <w:t>Rahib Nəbizadə</w:t>
      </w:r>
      <w:r w:rsidR="00EA4DDF" w:rsidRPr="000C341B">
        <w:rPr>
          <w:rFonts w:ascii="Times New Roman" w:hAnsi="Times New Roman"/>
          <w:sz w:val="28"/>
          <w:szCs w:val="28"/>
          <w:lang w:val="az-Latn-AZ"/>
        </w:rPr>
        <w:t>nin</w:t>
      </w:r>
      <w:r w:rsidR="004876D9" w:rsidRPr="000C341B">
        <w:rPr>
          <w:rFonts w:ascii="Times New Roman" w:hAnsi="Times New Roman"/>
          <w:sz w:val="28"/>
          <w:szCs w:val="28"/>
          <w:lang w:val="az-Latn-AZ"/>
        </w:rPr>
        <w:t xml:space="preserve">, Bakı Apellyasiya Məhkəməsinin hakimi Ülvi Mayılovun </w:t>
      </w:r>
      <w:r w:rsidRPr="000C341B">
        <w:rPr>
          <w:rFonts w:ascii="Times New Roman" w:hAnsi="Times New Roman"/>
          <w:sz w:val="28"/>
          <w:szCs w:val="28"/>
          <w:lang w:val="az-Latn-AZ"/>
        </w:rPr>
        <w:t>iştirakı ilə,</w:t>
      </w:r>
    </w:p>
    <w:p w:rsidR="002F2BB5" w:rsidRPr="000C341B" w:rsidRDefault="002F2BB5"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 xml:space="preserve">Azərbaycan Respublikası Konstitusiyasının 130-cu maddəsinin VI hissəsinə müvafiq olaraq </w:t>
      </w:r>
      <w:r w:rsidR="00EA4DDF" w:rsidRPr="000C341B">
        <w:rPr>
          <w:rFonts w:ascii="Times New Roman" w:hAnsi="Times New Roman"/>
          <w:sz w:val="28"/>
          <w:szCs w:val="28"/>
          <w:lang w:val="az-Latn-AZ"/>
        </w:rPr>
        <w:t xml:space="preserve">Şəki </w:t>
      </w:r>
      <w:r w:rsidRPr="000C341B">
        <w:rPr>
          <w:rFonts w:ascii="Times New Roman" w:hAnsi="Times New Roman"/>
          <w:sz w:val="28"/>
          <w:szCs w:val="28"/>
          <w:lang w:val="az-Latn-AZ"/>
        </w:rPr>
        <w:t>Apellyasiya Məhkəməsinin müraciəti əsasında xüsusi konstitusiya icraatı üzrə açıq məhkəmə iclasında</w:t>
      </w:r>
      <w:r w:rsidR="00B949FB">
        <w:rPr>
          <w:rFonts w:ascii="Times New Roman" w:hAnsi="Times New Roman"/>
          <w:sz w:val="28"/>
          <w:szCs w:val="28"/>
          <w:lang w:val="az-Latn-AZ"/>
        </w:rPr>
        <w:t xml:space="preserve"> </w:t>
      </w:r>
      <w:r w:rsidR="00B949FB" w:rsidRPr="000C341B">
        <w:rPr>
          <w:rFonts w:ascii="Times New Roman" w:hAnsi="Times New Roman"/>
          <w:sz w:val="28"/>
          <w:szCs w:val="28"/>
          <w:lang w:val="az-Latn-AZ"/>
        </w:rPr>
        <w:t xml:space="preserve">Azərbaycan Respublikası İnzibati Prosessual Məcəlləsinin 13-cü </w:t>
      </w:r>
      <w:r w:rsidR="00B949FB" w:rsidRPr="000C341B">
        <w:rPr>
          <w:rFonts w:ascii="Times New Roman" w:hAnsi="Times New Roman"/>
          <w:b/>
          <w:sz w:val="28"/>
          <w:szCs w:val="28"/>
          <w:lang w:val="az-Latn-AZ"/>
        </w:rPr>
        <w:t xml:space="preserve"> </w:t>
      </w:r>
      <w:r w:rsidR="00B949FB" w:rsidRPr="000C341B">
        <w:rPr>
          <w:rFonts w:ascii="Times New Roman" w:hAnsi="Times New Roman"/>
          <w:sz w:val="28"/>
          <w:szCs w:val="28"/>
          <w:lang w:val="az-Latn-AZ"/>
        </w:rPr>
        <w:t>maddəsinin</w:t>
      </w:r>
      <w:r w:rsidRPr="000C341B">
        <w:rPr>
          <w:rFonts w:ascii="Times New Roman" w:hAnsi="Times New Roman"/>
          <w:sz w:val="28"/>
          <w:szCs w:val="28"/>
          <w:lang w:val="az-Latn-AZ"/>
        </w:rPr>
        <w:t xml:space="preserve"> </w:t>
      </w:r>
      <w:r w:rsidR="00C9591A" w:rsidRPr="000C341B">
        <w:rPr>
          <w:rFonts w:ascii="Times New Roman" w:hAnsi="Times New Roman"/>
          <w:sz w:val="28"/>
          <w:szCs w:val="28"/>
          <w:lang w:val="az-Latn-AZ"/>
        </w:rPr>
        <w:t>yanlış iddia növlərinin münasibləri ilə əvəz olunmasında</w:t>
      </w:r>
      <w:r w:rsidR="00ED1B84">
        <w:rPr>
          <w:rFonts w:ascii="Times New Roman" w:hAnsi="Times New Roman"/>
          <w:sz w:val="28"/>
          <w:szCs w:val="28"/>
          <w:lang w:val="az-Latn-AZ"/>
        </w:rPr>
        <w:t xml:space="preserve"> proses iştirakçılarına</w:t>
      </w:r>
      <w:r w:rsidR="005220EC" w:rsidRPr="000C341B">
        <w:rPr>
          <w:rFonts w:ascii="Times New Roman" w:hAnsi="Times New Roman"/>
          <w:sz w:val="28"/>
          <w:szCs w:val="28"/>
          <w:lang w:val="az-Latn-AZ"/>
        </w:rPr>
        <w:t xml:space="preserve"> yardım</w:t>
      </w:r>
      <w:r w:rsidR="00743E1D" w:rsidRPr="000C341B">
        <w:rPr>
          <w:rFonts w:ascii="Times New Roman" w:hAnsi="Times New Roman"/>
          <w:sz w:val="28"/>
          <w:szCs w:val="28"/>
          <w:lang w:val="az-Latn-AZ"/>
        </w:rPr>
        <w:t xml:space="preserve"> etm</w:t>
      </w:r>
      <w:r w:rsidR="001E6953">
        <w:rPr>
          <w:rFonts w:ascii="Times New Roman" w:hAnsi="Times New Roman"/>
          <w:sz w:val="28"/>
          <w:szCs w:val="28"/>
          <w:lang w:val="az-Latn-AZ"/>
        </w:rPr>
        <w:t>ək vəzifəsinin</w:t>
      </w:r>
      <w:r w:rsidR="00ED1B84">
        <w:rPr>
          <w:rFonts w:ascii="Times New Roman" w:hAnsi="Times New Roman"/>
          <w:sz w:val="28"/>
          <w:szCs w:val="28"/>
          <w:lang w:val="az-Latn-AZ"/>
        </w:rPr>
        <w:t xml:space="preserve"> </w:t>
      </w:r>
      <w:r w:rsidR="00C504F4" w:rsidRPr="000C341B">
        <w:rPr>
          <w:rFonts w:ascii="Times New Roman" w:hAnsi="Times New Roman"/>
          <w:sz w:val="28"/>
          <w:szCs w:val="28"/>
          <w:lang w:val="az-Latn-AZ"/>
        </w:rPr>
        <w:t>apellyasiya instansiya</w:t>
      </w:r>
      <w:r w:rsidR="000D4DB3" w:rsidRPr="000C341B">
        <w:rPr>
          <w:rFonts w:ascii="Times New Roman" w:hAnsi="Times New Roman"/>
          <w:sz w:val="28"/>
          <w:szCs w:val="28"/>
          <w:lang w:val="az-Latn-AZ"/>
        </w:rPr>
        <w:t>sı</w:t>
      </w:r>
      <w:r w:rsidR="00C9591A" w:rsidRPr="000C341B">
        <w:rPr>
          <w:rFonts w:ascii="Times New Roman" w:hAnsi="Times New Roman"/>
          <w:sz w:val="28"/>
          <w:szCs w:val="28"/>
          <w:lang w:val="az-Latn-AZ"/>
        </w:rPr>
        <w:t xml:space="preserve"> məhkəməsinə aid olub</w:t>
      </w:r>
      <w:r w:rsidR="00ED1B84">
        <w:rPr>
          <w:rFonts w:ascii="Times New Roman" w:hAnsi="Times New Roman"/>
          <w:sz w:val="28"/>
          <w:szCs w:val="28"/>
          <w:lang w:val="az-Latn-AZ"/>
        </w:rPr>
        <w:t>-</w:t>
      </w:r>
      <w:r w:rsidR="00C9591A" w:rsidRPr="000C341B">
        <w:rPr>
          <w:rFonts w:ascii="Times New Roman" w:hAnsi="Times New Roman"/>
          <w:sz w:val="28"/>
          <w:szCs w:val="28"/>
          <w:lang w:val="az-Latn-AZ"/>
        </w:rPr>
        <w:t>olmaması</w:t>
      </w:r>
      <w:r w:rsidR="00ED1B84">
        <w:rPr>
          <w:rFonts w:ascii="Times New Roman" w:hAnsi="Times New Roman"/>
          <w:sz w:val="28"/>
          <w:szCs w:val="28"/>
          <w:lang w:val="az-Latn-AZ"/>
        </w:rPr>
        <w:t xml:space="preserve"> baxımından</w:t>
      </w:r>
      <w:r w:rsidR="001E6953">
        <w:rPr>
          <w:rFonts w:ascii="Times New Roman" w:hAnsi="Times New Roman"/>
          <w:sz w:val="28"/>
          <w:szCs w:val="28"/>
          <w:lang w:val="az-Latn-AZ"/>
        </w:rPr>
        <w:t xml:space="preserve"> </w:t>
      </w:r>
      <w:r w:rsidRPr="000C341B">
        <w:rPr>
          <w:rFonts w:ascii="Times New Roman" w:hAnsi="Times New Roman"/>
          <w:sz w:val="28"/>
          <w:szCs w:val="28"/>
          <w:lang w:val="az-Latn-AZ"/>
        </w:rPr>
        <w:t>şərh edilməsinə dair konstitusiya işinə baxdı.</w:t>
      </w:r>
    </w:p>
    <w:p w:rsidR="002F2BB5" w:rsidRDefault="002F2BB5" w:rsidP="00C935D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İş üzrə hakim S.Həsənovanın məruzəsini, maraqlı subyektlərin nümayəndələrinin və mütəxəssislərin çıxışlarını, ekspertin rəyini dinləyib, iş materiallarını</w:t>
      </w:r>
      <w:r w:rsidR="00ED1B84">
        <w:rPr>
          <w:rFonts w:ascii="Times New Roman" w:hAnsi="Times New Roman"/>
          <w:sz w:val="28"/>
          <w:szCs w:val="28"/>
          <w:lang w:val="az-Latn-AZ"/>
        </w:rPr>
        <w:t xml:space="preserve"> araşdırıb</w:t>
      </w:r>
      <w:r w:rsidRPr="000C341B">
        <w:rPr>
          <w:rFonts w:ascii="Times New Roman" w:hAnsi="Times New Roman"/>
          <w:sz w:val="28"/>
          <w:szCs w:val="28"/>
          <w:lang w:val="az-Latn-AZ"/>
        </w:rPr>
        <w:t xml:space="preserve"> müzakirə edərək, Azərbaycan Respublikası Konstitusiya Məhkəməsinin Plenumu</w:t>
      </w:r>
    </w:p>
    <w:p w:rsidR="000C341B" w:rsidRPr="000C341B" w:rsidRDefault="000C341B" w:rsidP="001E6953">
      <w:pPr>
        <w:spacing w:after="0" w:line="240" w:lineRule="auto"/>
        <w:ind w:firstLine="567"/>
        <w:jc w:val="center"/>
        <w:rPr>
          <w:rFonts w:ascii="Times New Roman" w:hAnsi="Times New Roman"/>
          <w:sz w:val="28"/>
          <w:szCs w:val="28"/>
          <w:lang w:val="az-Latn-AZ"/>
        </w:rPr>
      </w:pPr>
    </w:p>
    <w:p w:rsidR="000C341B" w:rsidRDefault="002F2BB5" w:rsidP="000C341B">
      <w:pPr>
        <w:spacing w:after="0" w:line="240" w:lineRule="auto"/>
        <w:ind w:firstLine="567"/>
        <w:jc w:val="center"/>
        <w:rPr>
          <w:rFonts w:ascii="Times New Roman" w:hAnsi="Times New Roman"/>
          <w:b/>
          <w:sz w:val="28"/>
          <w:szCs w:val="28"/>
          <w:lang w:val="az-Latn-AZ"/>
        </w:rPr>
      </w:pPr>
      <w:r w:rsidRPr="000C341B">
        <w:rPr>
          <w:rFonts w:ascii="Times New Roman" w:hAnsi="Times New Roman"/>
          <w:b/>
          <w:sz w:val="28"/>
          <w:szCs w:val="28"/>
          <w:lang w:val="az-Latn-AZ"/>
        </w:rPr>
        <w:t xml:space="preserve">MÜƏYYƏN </w:t>
      </w:r>
      <w:r w:rsidR="00ED1B84">
        <w:rPr>
          <w:rFonts w:ascii="Times New Roman" w:hAnsi="Times New Roman"/>
          <w:b/>
          <w:sz w:val="28"/>
          <w:szCs w:val="28"/>
          <w:lang w:val="az-Latn-AZ"/>
        </w:rPr>
        <w:t xml:space="preserve"> </w:t>
      </w:r>
      <w:r w:rsidRPr="000C341B">
        <w:rPr>
          <w:rFonts w:ascii="Times New Roman" w:hAnsi="Times New Roman"/>
          <w:b/>
          <w:sz w:val="28"/>
          <w:szCs w:val="28"/>
          <w:lang w:val="az-Latn-AZ"/>
        </w:rPr>
        <w:t>ETDİ:</w:t>
      </w:r>
    </w:p>
    <w:p w:rsidR="000C341B" w:rsidRPr="000C341B" w:rsidRDefault="000C341B" w:rsidP="000C341B">
      <w:pPr>
        <w:spacing w:after="0" w:line="240" w:lineRule="auto"/>
        <w:ind w:firstLine="567"/>
        <w:jc w:val="center"/>
        <w:rPr>
          <w:rFonts w:ascii="Times New Roman" w:hAnsi="Times New Roman"/>
          <w:b/>
          <w:sz w:val="28"/>
          <w:szCs w:val="28"/>
          <w:lang w:val="az-Latn-AZ"/>
        </w:rPr>
      </w:pPr>
    </w:p>
    <w:p w:rsidR="004E68EA" w:rsidRDefault="00ED1B84" w:rsidP="000C341B">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Müraciətdə göstərilir ki, “Bank of Azerbaijan”Açıq Səhmdar Cəmiyyəti </w:t>
      </w:r>
      <w:r w:rsidR="00023F91" w:rsidRPr="000C341B">
        <w:rPr>
          <w:rFonts w:ascii="Times New Roman" w:hAnsi="Times New Roman"/>
          <w:sz w:val="28"/>
          <w:szCs w:val="28"/>
          <w:lang w:val="az-Latn-AZ"/>
        </w:rPr>
        <w:t>cavab</w:t>
      </w:r>
      <w:r w:rsidR="009B03F9" w:rsidRPr="000C341B">
        <w:rPr>
          <w:rFonts w:ascii="Times New Roman" w:hAnsi="Times New Roman"/>
          <w:sz w:val="28"/>
          <w:szCs w:val="28"/>
          <w:lang w:val="az-Latn-AZ"/>
        </w:rPr>
        <w:t xml:space="preserve">deh Azərbaycan Respublikası Əmlak Məsələləri Dövlət Komitəsinin yanında Daşınmaz Əmlakın </w:t>
      </w:r>
      <w:r w:rsidR="009B03F9" w:rsidRPr="000C341B">
        <w:rPr>
          <w:rFonts w:ascii="Times New Roman" w:hAnsi="Times New Roman"/>
          <w:sz w:val="28"/>
          <w:szCs w:val="28"/>
          <w:lang w:val="az-Latn-AZ"/>
        </w:rPr>
        <w:lastRenderedPageBreak/>
        <w:t>Dövlət Reyestri Xidmətinin Şəki Ərazi İdarəsinə</w:t>
      </w:r>
      <w:r w:rsidR="00696C24">
        <w:rPr>
          <w:rFonts w:ascii="Times New Roman" w:hAnsi="Times New Roman"/>
          <w:sz w:val="28"/>
          <w:szCs w:val="28"/>
          <w:lang w:val="az-Latn-AZ"/>
        </w:rPr>
        <w:t xml:space="preserve"> </w:t>
      </w:r>
      <w:r w:rsidR="00696C24" w:rsidRPr="009D3DCA">
        <w:rPr>
          <w:rFonts w:ascii="Times New Roman" w:hAnsi="Times New Roman"/>
          <w:sz w:val="28"/>
          <w:szCs w:val="28"/>
          <w:lang w:val="az-Latn-AZ"/>
        </w:rPr>
        <w:t>(bundan sonra – DƏDRX-in Şə</w:t>
      </w:r>
      <w:r w:rsidR="00696C24">
        <w:rPr>
          <w:rFonts w:ascii="Times New Roman" w:hAnsi="Times New Roman"/>
          <w:sz w:val="28"/>
          <w:szCs w:val="28"/>
          <w:lang w:val="az-Latn-AZ"/>
        </w:rPr>
        <w:t>ki</w:t>
      </w:r>
      <w:r w:rsidR="00696C24" w:rsidRPr="009D3DCA">
        <w:rPr>
          <w:rFonts w:ascii="Times New Roman" w:hAnsi="Times New Roman"/>
          <w:sz w:val="28"/>
          <w:szCs w:val="28"/>
          <w:lang w:val="az-Latn-AZ"/>
        </w:rPr>
        <w:t xml:space="preserve"> Ərazi İdarəsi)</w:t>
      </w:r>
      <w:r w:rsidR="009B03F9" w:rsidRPr="000C341B">
        <w:rPr>
          <w:rFonts w:ascii="Times New Roman" w:hAnsi="Times New Roman"/>
          <w:sz w:val="28"/>
          <w:szCs w:val="28"/>
          <w:lang w:val="az-Latn-AZ"/>
        </w:rPr>
        <w:t>, üçüncü şəxslə</w:t>
      </w:r>
      <w:r w:rsidR="00914554" w:rsidRPr="000C341B">
        <w:rPr>
          <w:rFonts w:ascii="Times New Roman" w:hAnsi="Times New Roman"/>
          <w:sz w:val="28"/>
          <w:szCs w:val="28"/>
          <w:lang w:val="az-Latn-AZ"/>
        </w:rPr>
        <w:t>r N.</w:t>
      </w:r>
      <w:r w:rsidR="001E6953">
        <w:rPr>
          <w:rFonts w:ascii="Times New Roman" w:hAnsi="Times New Roman"/>
          <w:sz w:val="28"/>
          <w:szCs w:val="28"/>
          <w:lang w:val="az-Latn-AZ"/>
        </w:rPr>
        <w:t>Qu</w:t>
      </w:r>
      <w:r w:rsidR="009B03F9" w:rsidRPr="000C341B">
        <w:rPr>
          <w:rFonts w:ascii="Times New Roman" w:hAnsi="Times New Roman"/>
          <w:sz w:val="28"/>
          <w:szCs w:val="28"/>
          <w:lang w:val="az-Latn-AZ"/>
        </w:rPr>
        <w:t>seynov və</w:t>
      </w:r>
      <w:r w:rsidR="002B7A6D" w:rsidRPr="000C341B">
        <w:rPr>
          <w:rFonts w:ascii="Times New Roman" w:hAnsi="Times New Roman"/>
          <w:sz w:val="28"/>
          <w:szCs w:val="28"/>
          <w:lang w:val="az-Latn-AZ"/>
        </w:rPr>
        <w:t xml:space="preserve">  T.</w:t>
      </w:r>
      <w:r w:rsidR="009B03F9" w:rsidRPr="000C341B">
        <w:rPr>
          <w:rFonts w:ascii="Times New Roman" w:hAnsi="Times New Roman"/>
          <w:sz w:val="28"/>
          <w:szCs w:val="28"/>
          <w:lang w:val="az-Latn-AZ"/>
        </w:rPr>
        <w:t>Nəsrullayevaya qarşı Qax rayonu Oncalı kəndində yerləşən fındıq</w:t>
      </w:r>
      <w:r w:rsidR="002B7A6D" w:rsidRPr="000C341B">
        <w:rPr>
          <w:rFonts w:ascii="Times New Roman" w:hAnsi="Times New Roman"/>
          <w:sz w:val="28"/>
          <w:szCs w:val="28"/>
          <w:lang w:val="az-Latn-AZ"/>
        </w:rPr>
        <w:t xml:space="preserve"> təmizləmə</w:t>
      </w:r>
      <w:r w:rsidR="009B03F9" w:rsidRPr="000C341B">
        <w:rPr>
          <w:rFonts w:ascii="Times New Roman" w:hAnsi="Times New Roman"/>
          <w:sz w:val="28"/>
          <w:szCs w:val="28"/>
          <w:lang w:val="az-Latn-AZ"/>
        </w:rPr>
        <w:t xml:space="preserve"> sexi və köməkçi tikililərə N.Quseynovun adına verilmış 1 oktyabr 2011-ci</w:t>
      </w:r>
      <w:r w:rsidR="00755A9A" w:rsidRPr="000C341B">
        <w:rPr>
          <w:rFonts w:ascii="Times New Roman" w:hAnsi="Times New Roman"/>
          <w:sz w:val="28"/>
          <w:szCs w:val="28"/>
          <w:lang w:val="az-Latn-AZ"/>
        </w:rPr>
        <w:t xml:space="preserve"> il tarixli </w:t>
      </w:r>
      <w:r w:rsidR="001E6953">
        <w:rPr>
          <w:rFonts w:ascii="Times New Roman" w:hAnsi="Times New Roman"/>
          <w:sz w:val="28"/>
          <w:szCs w:val="28"/>
          <w:lang w:val="az-Latn-AZ"/>
        </w:rPr>
        <w:t>ç</w:t>
      </w:r>
      <w:r w:rsidR="00755A9A" w:rsidRPr="000C341B">
        <w:rPr>
          <w:rFonts w:ascii="Times New Roman" w:hAnsi="Times New Roman"/>
          <w:sz w:val="28"/>
          <w:szCs w:val="28"/>
          <w:lang w:val="az-Latn-AZ"/>
        </w:rPr>
        <w:t xml:space="preserve">ıxarışın etibarsız hesab </w:t>
      </w:r>
      <w:r w:rsidR="004C6ECD" w:rsidRPr="000C341B">
        <w:rPr>
          <w:rFonts w:ascii="Times New Roman" w:hAnsi="Times New Roman"/>
          <w:sz w:val="28"/>
          <w:szCs w:val="28"/>
          <w:lang w:val="az-Latn-AZ"/>
        </w:rPr>
        <w:t xml:space="preserve">edilməsi </w:t>
      </w:r>
      <w:r w:rsidR="009B03F9" w:rsidRPr="000C341B">
        <w:rPr>
          <w:rFonts w:ascii="Times New Roman" w:hAnsi="Times New Roman"/>
          <w:sz w:val="28"/>
          <w:szCs w:val="28"/>
          <w:lang w:val="az-Latn-AZ"/>
        </w:rPr>
        <w:t>barədə məhkəmədə iddia qaldırmış</w:t>
      </w:r>
      <w:r w:rsidR="004C6ECD" w:rsidRPr="000C341B">
        <w:rPr>
          <w:rFonts w:ascii="Times New Roman" w:hAnsi="Times New Roman"/>
          <w:sz w:val="28"/>
          <w:szCs w:val="28"/>
          <w:lang w:val="az-Latn-AZ"/>
        </w:rPr>
        <w:t>dır.</w:t>
      </w:r>
      <w:r w:rsidR="004E68EA">
        <w:rPr>
          <w:rFonts w:ascii="Times New Roman" w:hAnsi="Times New Roman"/>
          <w:sz w:val="28"/>
          <w:szCs w:val="28"/>
          <w:lang w:val="az-Latn-AZ"/>
        </w:rPr>
        <w:t xml:space="preserve"> </w:t>
      </w:r>
      <w:r w:rsidR="009B03F9" w:rsidRPr="000C341B">
        <w:rPr>
          <w:rFonts w:ascii="Times New Roman" w:hAnsi="Times New Roman"/>
          <w:sz w:val="28"/>
          <w:szCs w:val="28"/>
          <w:lang w:val="az-Latn-AZ"/>
        </w:rPr>
        <w:t>Şəki İnzibati-İqtisadi Məhkəməsinin 14 mart 2013-cü il tarixli qərarı ilə iddia tələbi təmin edilməmiş</w:t>
      </w:r>
      <w:r w:rsidR="002B7A6D" w:rsidRPr="000C341B">
        <w:rPr>
          <w:rFonts w:ascii="Times New Roman" w:hAnsi="Times New Roman"/>
          <w:sz w:val="28"/>
          <w:szCs w:val="28"/>
          <w:lang w:val="az-Latn-AZ"/>
        </w:rPr>
        <w:t xml:space="preserve">dir. </w:t>
      </w:r>
    </w:p>
    <w:p w:rsidR="009B03F9" w:rsidRPr="000C341B" w:rsidRDefault="002B7A6D"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H</w:t>
      </w:r>
      <w:r w:rsidR="009B03F9" w:rsidRPr="000C341B">
        <w:rPr>
          <w:rFonts w:ascii="Times New Roman" w:hAnsi="Times New Roman"/>
          <w:sz w:val="28"/>
          <w:szCs w:val="28"/>
          <w:lang w:val="az-Latn-AZ"/>
        </w:rPr>
        <w:t>əmin qərar Şəki Apellyasiya Məhkəməsi</w:t>
      </w:r>
      <w:r w:rsidRPr="000C341B">
        <w:rPr>
          <w:rFonts w:ascii="Times New Roman" w:hAnsi="Times New Roman"/>
          <w:sz w:val="28"/>
          <w:szCs w:val="28"/>
          <w:lang w:val="az-Latn-AZ"/>
        </w:rPr>
        <w:t>nin İnzibati-İqtisadi Kollegiyasının</w:t>
      </w:r>
      <w:r w:rsidR="009C2E94" w:rsidRPr="000C341B">
        <w:rPr>
          <w:rFonts w:ascii="Times New Roman" w:hAnsi="Times New Roman"/>
          <w:sz w:val="28"/>
          <w:szCs w:val="28"/>
          <w:lang w:val="az-Latn-AZ"/>
        </w:rPr>
        <w:t xml:space="preserve"> (</w:t>
      </w:r>
      <w:r w:rsidR="00725A99" w:rsidRPr="000C341B">
        <w:rPr>
          <w:rFonts w:ascii="Times New Roman" w:hAnsi="Times New Roman"/>
          <w:sz w:val="28"/>
          <w:szCs w:val="28"/>
          <w:lang w:val="az-Latn-AZ"/>
        </w:rPr>
        <w:t>bundan sonra</w:t>
      </w:r>
      <w:r w:rsidR="00696C24">
        <w:rPr>
          <w:rFonts w:ascii="Times New Roman" w:hAnsi="Times New Roman"/>
          <w:sz w:val="28"/>
          <w:szCs w:val="28"/>
          <w:lang w:val="az-Latn-AZ"/>
        </w:rPr>
        <w:t xml:space="preserve"> </w:t>
      </w:r>
      <w:r w:rsidR="00696C24" w:rsidRPr="009D3DCA">
        <w:rPr>
          <w:rFonts w:ascii="Times New Roman" w:hAnsi="Times New Roman"/>
          <w:sz w:val="28"/>
          <w:szCs w:val="28"/>
          <w:lang w:val="az-Latn-AZ"/>
        </w:rPr>
        <w:t>–</w:t>
      </w:r>
      <w:r w:rsidR="00696C24">
        <w:rPr>
          <w:rFonts w:ascii="Times New Roman" w:hAnsi="Times New Roman"/>
          <w:sz w:val="28"/>
          <w:szCs w:val="28"/>
          <w:lang w:val="az-Latn-AZ"/>
        </w:rPr>
        <w:t xml:space="preserve"> </w:t>
      </w:r>
      <w:r w:rsidR="00725A99" w:rsidRPr="000C341B">
        <w:rPr>
          <w:rFonts w:ascii="Times New Roman" w:hAnsi="Times New Roman"/>
          <w:sz w:val="28"/>
          <w:szCs w:val="28"/>
          <w:lang w:val="az-Latn-AZ"/>
        </w:rPr>
        <w:t>Şəki Apellyasiya Məhkəməsinin İİK)</w:t>
      </w:r>
      <w:r w:rsidR="00C875C3" w:rsidRPr="000C341B">
        <w:rPr>
          <w:rFonts w:ascii="Times New Roman" w:hAnsi="Times New Roman"/>
          <w:sz w:val="28"/>
          <w:szCs w:val="28"/>
          <w:lang w:val="az-Latn-AZ"/>
        </w:rPr>
        <w:t xml:space="preserve"> 4 sentyabr 2013-cü il tarixli qərarı ilə</w:t>
      </w:r>
      <w:r w:rsidR="009B03F9" w:rsidRPr="000C341B">
        <w:rPr>
          <w:rFonts w:ascii="Times New Roman" w:hAnsi="Times New Roman"/>
          <w:sz w:val="28"/>
          <w:szCs w:val="28"/>
          <w:lang w:val="az-Latn-AZ"/>
        </w:rPr>
        <w:t xml:space="preserve"> dəyişdirilmədən saxlanılmışdır.</w:t>
      </w:r>
      <w:r w:rsidR="004E68EA">
        <w:rPr>
          <w:rFonts w:ascii="Times New Roman" w:hAnsi="Times New Roman"/>
          <w:sz w:val="28"/>
          <w:szCs w:val="28"/>
          <w:lang w:val="az-Latn-AZ"/>
        </w:rPr>
        <w:t xml:space="preserve"> </w:t>
      </w:r>
    </w:p>
    <w:p w:rsidR="003F78EA" w:rsidRPr="000C341B" w:rsidRDefault="009B03F9"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Azərbaycan Respublikası Ali Məhkəməsinin İnzibati-İqtisadi Kollegiyasının</w:t>
      </w:r>
      <w:r w:rsidR="00725A99" w:rsidRPr="000C341B">
        <w:rPr>
          <w:rFonts w:ascii="Times New Roman" w:hAnsi="Times New Roman"/>
          <w:sz w:val="28"/>
          <w:szCs w:val="28"/>
          <w:lang w:val="az-Latn-AZ"/>
        </w:rPr>
        <w:t xml:space="preserve"> (bundan sonra</w:t>
      </w:r>
      <w:r w:rsidR="00696C24">
        <w:rPr>
          <w:rFonts w:ascii="Times New Roman" w:hAnsi="Times New Roman"/>
          <w:sz w:val="28"/>
          <w:szCs w:val="28"/>
          <w:lang w:val="az-Latn-AZ"/>
        </w:rPr>
        <w:t xml:space="preserve"> </w:t>
      </w:r>
      <w:r w:rsidR="00696C24" w:rsidRPr="009D3DCA">
        <w:rPr>
          <w:rFonts w:ascii="Times New Roman" w:hAnsi="Times New Roman"/>
          <w:sz w:val="28"/>
          <w:szCs w:val="28"/>
          <w:lang w:val="az-Latn-AZ"/>
        </w:rPr>
        <w:t>–</w:t>
      </w:r>
      <w:r w:rsidR="00696C24">
        <w:rPr>
          <w:rFonts w:ascii="Times New Roman" w:hAnsi="Times New Roman"/>
          <w:sz w:val="28"/>
          <w:szCs w:val="28"/>
          <w:lang w:val="az-Latn-AZ"/>
        </w:rPr>
        <w:t xml:space="preserve"> </w:t>
      </w:r>
      <w:r w:rsidR="00725A99" w:rsidRPr="000C341B">
        <w:rPr>
          <w:rFonts w:ascii="Times New Roman" w:hAnsi="Times New Roman"/>
          <w:sz w:val="28"/>
          <w:szCs w:val="28"/>
          <w:lang w:val="az-Latn-AZ"/>
        </w:rPr>
        <w:t>Ali Məhkəmənin İİK)</w:t>
      </w:r>
      <w:r w:rsidRPr="000C341B">
        <w:rPr>
          <w:rFonts w:ascii="Times New Roman" w:hAnsi="Times New Roman"/>
          <w:sz w:val="28"/>
          <w:szCs w:val="28"/>
          <w:lang w:val="az-Latn-AZ"/>
        </w:rPr>
        <w:t xml:space="preserve"> 29 yanvar 2014-cü il tarixli qərarı ilə </w:t>
      </w:r>
      <w:r w:rsidR="00725A99" w:rsidRPr="000C341B">
        <w:rPr>
          <w:rFonts w:ascii="Times New Roman" w:hAnsi="Times New Roman"/>
          <w:sz w:val="28"/>
          <w:szCs w:val="28"/>
          <w:lang w:val="az-Latn-AZ"/>
        </w:rPr>
        <w:t xml:space="preserve">Şəki Apellyasiya </w:t>
      </w:r>
      <w:r w:rsidRPr="000C341B">
        <w:rPr>
          <w:rFonts w:ascii="Times New Roman" w:hAnsi="Times New Roman"/>
          <w:sz w:val="28"/>
          <w:szCs w:val="28"/>
          <w:lang w:val="az-Latn-AZ"/>
        </w:rPr>
        <w:t xml:space="preserve"> </w:t>
      </w:r>
      <w:r w:rsidR="00696C24">
        <w:rPr>
          <w:rFonts w:ascii="Times New Roman" w:hAnsi="Times New Roman"/>
          <w:sz w:val="28"/>
          <w:szCs w:val="28"/>
          <w:lang w:val="az-Latn-AZ"/>
        </w:rPr>
        <w:t>M</w:t>
      </w:r>
      <w:r w:rsidRPr="000C341B">
        <w:rPr>
          <w:rFonts w:ascii="Times New Roman" w:hAnsi="Times New Roman"/>
          <w:sz w:val="28"/>
          <w:szCs w:val="28"/>
          <w:lang w:val="az-Latn-AZ"/>
        </w:rPr>
        <w:t xml:space="preserve">əhkəməsinin </w:t>
      </w:r>
      <w:r w:rsidR="00696C24">
        <w:rPr>
          <w:rFonts w:ascii="Times New Roman" w:hAnsi="Times New Roman"/>
          <w:sz w:val="28"/>
          <w:szCs w:val="28"/>
          <w:lang w:val="az-Latn-AZ"/>
        </w:rPr>
        <w:t>İİK</w:t>
      </w:r>
      <w:r w:rsidR="000A1F2A">
        <w:rPr>
          <w:rFonts w:ascii="Times New Roman" w:hAnsi="Times New Roman"/>
          <w:sz w:val="28"/>
          <w:szCs w:val="28"/>
          <w:lang w:val="az-Latn-AZ"/>
        </w:rPr>
        <w:t>-</w:t>
      </w:r>
      <w:r w:rsidR="004E68EA">
        <w:rPr>
          <w:rFonts w:ascii="Times New Roman" w:hAnsi="Times New Roman"/>
          <w:sz w:val="28"/>
          <w:szCs w:val="28"/>
          <w:lang w:val="az-Latn-AZ"/>
        </w:rPr>
        <w:t>in</w:t>
      </w:r>
      <w:r w:rsidR="00696C24">
        <w:rPr>
          <w:rFonts w:ascii="Times New Roman" w:hAnsi="Times New Roman"/>
          <w:sz w:val="28"/>
          <w:szCs w:val="28"/>
          <w:lang w:val="az-Latn-AZ"/>
        </w:rPr>
        <w:t xml:space="preserve"> </w:t>
      </w:r>
      <w:r w:rsidR="00725A99" w:rsidRPr="000C341B">
        <w:rPr>
          <w:rFonts w:ascii="Times New Roman" w:hAnsi="Times New Roman"/>
          <w:sz w:val="28"/>
          <w:szCs w:val="28"/>
          <w:lang w:val="az-Latn-AZ"/>
        </w:rPr>
        <w:t>4 sentyabr 2013-cü il tarixli qərarı lə</w:t>
      </w:r>
      <w:r w:rsidR="00696C24">
        <w:rPr>
          <w:rFonts w:ascii="Times New Roman" w:hAnsi="Times New Roman"/>
          <w:sz w:val="28"/>
          <w:szCs w:val="28"/>
          <w:lang w:val="az-Latn-AZ"/>
        </w:rPr>
        <w:t>ğv edilərək</w:t>
      </w:r>
      <w:r w:rsidR="00725A99" w:rsidRPr="000C341B">
        <w:rPr>
          <w:rFonts w:ascii="Times New Roman" w:hAnsi="Times New Roman"/>
          <w:sz w:val="28"/>
          <w:szCs w:val="28"/>
          <w:lang w:val="az-Latn-AZ"/>
        </w:rPr>
        <w:t xml:space="preserve">, iş təkrar baxılması üçün </w:t>
      </w:r>
      <w:r w:rsidR="00696C24">
        <w:rPr>
          <w:rFonts w:ascii="Times New Roman" w:hAnsi="Times New Roman"/>
          <w:sz w:val="28"/>
          <w:szCs w:val="28"/>
          <w:lang w:val="az-Latn-AZ"/>
        </w:rPr>
        <w:t>həmin</w:t>
      </w:r>
      <w:r w:rsidR="00725A99" w:rsidRPr="000C341B">
        <w:rPr>
          <w:rFonts w:ascii="Times New Roman" w:hAnsi="Times New Roman"/>
          <w:sz w:val="28"/>
          <w:szCs w:val="28"/>
          <w:lang w:val="az-Latn-AZ"/>
        </w:rPr>
        <w:t xml:space="preserve"> </w:t>
      </w:r>
      <w:r w:rsidR="00696C24">
        <w:rPr>
          <w:rFonts w:ascii="Times New Roman" w:hAnsi="Times New Roman"/>
          <w:sz w:val="28"/>
          <w:szCs w:val="28"/>
          <w:lang w:val="az-Latn-AZ"/>
        </w:rPr>
        <w:t>m</w:t>
      </w:r>
      <w:r w:rsidR="00725A99" w:rsidRPr="000C341B">
        <w:rPr>
          <w:rFonts w:ascii="Times New Roman" w:hAnsi="Times New Roman"/>
          <w:sz w:val="28"/>
          <w:szCs w:val="28"/>
          <w:lang w:val="az-Latn-AZ"/>
        </w:rPr>
        <w:t>əhkəmə</w:t>
      </w:r>
      <w:r w:rsidR="00696C24">
        <w:rPr>
          <w:rFonts w:ascii="Times New Roman" w:hAnsi="Times New Roman"/>
          <w:sz w:val="28"/>
          <w:szCs w:val="28"/>
          <w:lang w:val="az-Latn-AZ"/>
        </w:rPr>
        <w:t>y</w:t>
      </w:r>
      <w:r w:rsidR="00725A99" w:rsidRPr="000C341B">
        <w:rPr>
          <w:rFonts w:ascii="Times New Roman" w:hAnsi="Times New Roman"/>
          <w:sz w:val="28"/>
          <w:szCs w:val="28"/>
          <w:lang w:val="az-Latn-AZ"/>
        </w:rPr>
        <w:t>ə göndərilmişdir.</w:t>
      </w:r>
    </w:p>
    <w:p w:rsidR="009B03F9" w:rsidRPr="001E6953" w:rsidRDefault="00B400BF"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 xml:space="preserve"> </w:t>
      </w:r>
      <w:r w:rsidR="009B03F9" w:rsidRPr="000C341B">
        <w:rPr>
          <w:rFonts w:ascii="Times New Roman" w:hAnsi="Times New Roman"/>
          <w:sz w:val="28"/>
          <w:szCs w:val="28"/>
          <w:lang w:val="az-Latn-AZ"/>
        </w:rPr>
        <w:t>Ali Məhkəmə</w:t>
      </w:r>
      <w:r w:rsidR="004876D9" w:rsidRPr="000C341B">
        <w:rPr>
          <w:rFonts w:ascii="Times New Roman" w:hAnsi="Times New Roman"/>
          <w:sz w:val="28"/>
          <w:szCs w:val="28"/>
          <w:lang w:val="az-Latn-AZ"/>
        </w:rPr>
        <w:t>nin İİK</w:t>
      </w:r>
      <w:r w:rsidR="009B03F9" w:rsidRPr="000C341B">
        <w:rPr>
          <w:rFonts w:ascii="Times New Roman" w:hAnsi="Times New Roman"/>
          <w:sz w:val="28"/>
          <w:szCs w:val="28"/>
          <w:lang w:val="az-Latn-AZ"/>
        </w:rPr>
        <w:t xml:space="preserve"> qə</w:t>
      </w:r>
      <w:r w:rsidR="00725A99" w:rsidRPr="000C341B">
        <w:rPr>
          <w:rFonts w:ascii="Times New Roman" w:hAnsi="Times New Roman"/>
          <w:sz w:val="28"/>
          <w:szCs w:val="28"/>
          <w:lang w:val="az-Latn-AZ"/>
        </w:rPr>
        <w:t xml:space="preserve">rarını onunla </w:t>
      </w:r>
      <w:r w:rsidR="009B03F9" w:rsidRPr="000C341B">
        <w:rPr>
          <w:rFonts w:ascii="Times New Roman" w:hAnsi="Times New Roman"/>
          <w:sz w:val="28"/>
          <w:szCs w:val="28"/>
          <w:lang w:val="az-Latn-AZ"/>
        </w:rPr>
        <w:t>əsaslandırmışdır ki, apellyasiya instansiyası  məhkəmə</w:t>
      </w:r>
      <w:r w:rsidR="004876D9" w:rsidRPr="000C341B">
        <w:rPr>
          <w:rFonts w:ascii="Times New Roman" w:hAnsi="Times New Roman"/>
          <w:sz w:val="28"/>
          <w:szCs w:val="28"/>
          <w:lang w:val="az-Latn-AZ"/>
        </w:rPr>
        <w:t>si</w:t>
      </w:r>
      <w:r w:rsidR="00725A99" w:rsidRPr="000C341B">
        <w:rPr>
          <w:rFonts w:ascii="Times New Roman" w:hAnsi="Times New Roman"/>
          <w:sz w:val="28"/>
          <w:szCs w:val="28"/>
          <w:lang w:val="az-Latn-AZ"/>
        </w:rPr>
        <w:t xml:space="preserve"> Azə</w:t>
      </w:r>
      <w:r w:rsidR="004C6ECD" w:rsidRPr="000C341B">
        <w:rPr>
          <w:rFonts w:ascii="Times New Roman" w:hAnsi="Times New Roman"/>
          <w:sz w:val="28"/>
          <w:szCs w:val="28"/>
          <w:lang w:val="az-Latn-AZ"/>
        </w:rPr>
        <w:t>r</w:t>
      </w:r>
      <w:r w:rsidR="00696C24">
        <w:rPr>
          <w:rFonts w:ascii="Times New Roman" w:hAnsi="Times New Roman"/>
          <w:sz w:val="28"/>
          <w:szCs w:val="28"/>
          <w:lang w:val="az-Latn-AZ"/>
        </w:rPr>
        <w:t>baycan Respublikası</w:t>
      </w:r>
      <w:r w:rsidR="000A1F2A">
        <w:rPr>
          <w:rFonts w:ascii="Times New Roman" w:hAnsi="Times New Roman"/>
          <w:sz w:val="28"/>
          <w:szCs w:val="28"/>
          <w:lang w:val="az-Latn-AZ"/>
        </w:rPr>
        <w:t xml:space="preserve"> İ</w:t>
      </w:r>
      <w:r w:rsidR="004C6ECD" w:rsidRPr="000C341B">
        <w:rPr>
          <w:rFonts w:ascii="Times New Roman" w:hAnsi="Times New Roman"/>
          <w:sz w:val="28"/>
          <w:szCs w:val="28"/>
          <w:lang w:val="az-Latn-AZ"/>
        </w:rPr>
        <w:t xml:space="preserve">nzibati </w:t>
      </w:r>
      <w:r w:rsidR="00725A99" w:rsidRPr="000C341B">
        <w:rPr>
          <w:rFonts w:ascii="Times New Roman" w:hAnsi="Times New Roman"/>
          <w:sz w:val="28"/>
          <w:szCs w:val="28"/>
          <w:lang w:val="az-Latn-AZ"/>
        </w:rPr>
        <w:t>Prosessual Məcəlləsinin (bundan sonra</w:t>
      </w:r>
      <w:r w:rsidR="00696C24">
        <w:rPr>
          <w:rFonts w:ascii="Times New Roman" w:hAnsi="Times New Roman"/>
          <w:sz w:val="28"/>
          <w:szCs w:val="28"/>
          <w:lang w:val="az-Latn-AZ"/>
        </w:rPr>
        <w:t xml:space="preserve"> </w:t>
      </w:r>
      <w:r w:rsidR="00696C24" w:rsidRPr="009D3DCA">
        <w:rPr>
          <w:rFonts w:ascii="Times New Roman" w:hAnsi="Times New Roman"/>
          <w:sz w:val="28"/>
          <w:szCs w:val="28"/>
          <w:lang w:val="az-Latn-AZ"/>
        </w:rPr>
        <w:t>–</w:t>
      </w:r>
      <w:r w:rsidR="00696C24">
        <w:rPr>
          <w:rFonts w:ascii="Times New Roman" w:hAnsi="Times New Roman"/>
          <w:sz w:val="28"/>
          <w:szCs w:val="28"/>
          <w:lang w:val="az-Latn-AZ"/>
        </w:rPr>
        <w:t xml:space="preserve"> </w:t>
      </w:r>
      <w:r w:rsidR="00725A99" w:rsidRPr="000C341B">
        <w:rPr>
          <w:rFonts w:ascii="Times New Roman" w:hAnsi="Times New Roman"/>
          <w:sz w:val="28"/>
          <w:szCs w:val="28"/>
          <w:lang w:val="az-Latn-AZ"/>
        </w:rPr>
        <w:t xml:space="preserve">İPM) </w:t>
      </w:r>
      <w:r w:rsidR="004876D9" w:rsidRPr="000C341B">
        <w:rPr>
          <w:rFonts w:ascii="Times New Roman" w:hAnsi="Times New Roman"/>
          <w:sz w:val="28"/>
          <w:szCs w:val="28"/>
          <w:lang w:val="az-Latn-AZ"/>
        </w:rPr>
        <w:t>13-</w:t>
      </w:r>
      <w:r w:rsidR="009B03F9" w:rsidRPr="000C341B">
        <w:rPr>
          <w:rFonts w:ascii="Times New Roman" w:hAnsi="Times New Roman"/>
          <w:sz w:val="28"/>
          <w:szCs w:val="28"/>
          <w:lang w:val="az-Latn-AZ"/>
        </w:rPr>
        <w:t>cü maddəsi ilə müəyyən olunmuş məhkəmənin “yardım etmək vəzifə</w:t>
      </w:r>
      <w:r w:rsidR="001E6953">
        <w:rPr>
          <w:rFonts w:ascii="Times New Roman" w:hAnsi="Times New Roman"/>
          <w:sz w:val="28"/>
          <w:szCs w:val="28"/>
          <w:lang w:val="az-Latn-AZ"/>
        </w:rPr>
        <w:t>si”</w:t>
      </w:r>
      <w:r w:rsidR="009B03F9" w:rsidRPr="000C341B">
        <w:rPr>
          <w:rFonts w:ascii="Times New Roman" w:hAnsi="Times New Roman"/>
          <w:sz w:val="28"/>
          <w:szCs w:val="28"/>
          <w:lang w:val="az-Latn-AZ"/>
        </w:rPr>
        <w:t>ni icra etməmiş, iddiaçıya mübahisə predmeti olan çıxarışın verilməsinə əsas olmuş sənədlərin üzə çıxarılmasında yardım etmək əvəzinə iddia tələbinə olduğu kimi baxaraq onu əsassız hesab etmiş, bununla da iddiaçıya tələbin dəqiqləşdiril</w:t>
      </w:r>
      <w:r w:rsidR="004E68EA">
        <w:rPr>
          <w:rFonts w:ascii="Times New Roman" w:hAnsi="Times New Roman"/>
          <w:sz w:val="28"/>
          <w:szCs w:val="28"/>
          <w:lang w:val="az-Latn-AZ"/>
        </w:rPr>
        <w:t>məsində</w:t>
      </w:r>
      <w:r w:rsidR="009B03F9" w:rsidRPr="000C341B">
        <w:rPr>
          <w:rFonts w:ascii="Times New Roman" w:hAnsi="Times New Roman"/>
          <w:sz w:val="28"/>
          <w:szCs w:val="28"/>
          <w:lang w:val="az-Latn-AZ"/>
        </w:rPr>
        <w:t xml:space="preserve"> yardım </w:t>
      </w:r>
      <w:r w:rsidR="009B03F9" w:rsidRPr="001E6953">
        <w:rPr>
          <w:rFonts w:ascii="Times New Roman" w:hAnsi="Times New Roman"/>
          <w:sz w:val="28"/>
          <w:szCs w:val="28"/>
          <w:lang w:val="az-Latn-AZ"/>
        </w:rPr>
        <w:t>etmə</w:t>
      </w:r>
      <w:r w:rsidR="00B81D80" w:rsidRPr="001E6953">
        <w:rPr>
          <w:rFonts w:ascii="Times New Roman" w:hAnsi="Times New Roman"/>
          <w:sz w:val="28"/>
          <w:szCs w:val="28"/>
          <w:lang w:val="az-Latn-AZ"/>
        </w:rPr>
        <w:t>miş və aidiyyət məsələsində yanlışlığa yol vermişdir</w:t>
      </w:r>
      <w:r w:rsidR="004E68EA">
        <w:rPr>
          <w:rFonts w:ascii="Times New Roman" w:hAnsi="Times New Roman"/>
          <w:sz w:val="28"/>
          <w:szCs w:val="28"/>
          <w:lang w:val="az-Latn-AZ"/>
        </w:rPr>
        <w:t>.</w:t>
      </w:r>
    </w:p>
    <w:p w:rsidR="009B03F9" w:rsidRPr="000C341B" w:rsidRDefault="009B03F9"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Şəki Apellyasiya Məhkəməsi göstərilən məsələ ilə bağlı</w:t>
      </w:r>
      <w:r w:rsidR="005D6255" w:rsidRPr="000C341B">
        <w:rPr>
          <w:rFonts w:ascii="Times New Roman" w:hAnsi="Times New Roman"/>
          <w:sz w:val="28"/>
          <w:szCs w:val="28"/>
          <w:lang w:val="az-Latn-AZ"/>
        </w:rPr>
        <w:t xml:space="preserve"> məhkəmə</w:t>
      </w:r>
      <w:r w:rsidRPr="000C341B">
        <w:rPr>
          <w:rFonts w:ascii="Times New Roman" w:hAnsi="Times New Roman"/>
          <w:sz w:val="28"/>
          <w:szCs w:val="28"/>
          <w:lang w:val="az-Latn-AZ"/>
        </w:rPr>
        <w:t xml:space="preserve"> təcrübə</w:t>
      </w:r>
      <w:r w:rsidR="005D6255" w:rsidRPr="000C341B">
        <w:rPr>
          <w:rFonts w:ascii="Times New Roman" w:hAnsi="Times New Roman"/>
          <w:sz w:val="28"/>
          <w:szCs w:val="28"/>
          <w:lang w:val="az-Latn-AZ"/>
        </w:rPr>
        <w:t>sində</w:t>
      </w:r>
      <w:r w:rsidRPr="000C341B">
        <w:rPr>
          <w:rFonts w:ascii="Times New Roman" w:hAnsi="Times New Roman"/>
          <w:sz w:val="28"/>
          <w:szCs w:val="28"/>
          <w:lang w:val="az-Latn-AZ"/>
        </w:rPr>
        <w:t xml:space="preserve"> </w:t>
      </w:r>
      <w:r w:rsidR="00B949FB">
        <w:rPr>
          <w:rFonts w:ascii="Times New Roman" w:hAnsi="Times New Roman"/>
          <w:sz w:val="28"/>
          <w:szCs w:val="28"/>
          <w:lang w:val="az-Latn-AZ"/>
        </w:rPr>
        <w:t xml:space="preserve">yaranmış </w:t>
      </w:r>
      <w:r w:rsidRPr="000C341B">
        <w:rPr>
          <w:rFonts w:ascii="Times New Roman" w:hAnsi="Times New Roman"/>
          <w:sz w:val="28"/>
          <w:szCs w:val="28"/>
          <w:lang w:val="az-Latn-AZ"/>
        </w:rPr>
        <w:t>qeyri</w:t>
      </w:r>
      <w:r w:rsidR="004E68EA">
        <w:rPr>
          <w:rFonts w:ascii="Times New Roman" w:hAnsi="Times New Roman"/>
          <w:sz w:val="28"/>
          <w:szCs w:val="28"/>
          <w:lang w:val="az-Latn-AZ"/>
        </w:rPr>
        <w:t>-</w:t>
      </w:r>
      <w:r w:rsidRPr="000C341B">
        <w:rPr>
          <w:rFonts w:ascii="Times New Roman" w:hAnsi="Times New Roman"/>
          <w:sz w:val="28"/>
          <w:szCs w:val="28"/>
          <w:lang w:val="az-Latn-AZ"/>
        </w:rPr>
        <w:t>müəyyə</w:t>
      </w:r>
      <w:r w:rsidR="00B949FB">
        <w:rPr>
          <w:rFonts w:ascii="Times New Roman" w:hAnsi="Times New Roman"/>
          <w:sz w:val="28"/>
          <w:szCs w:val="28"/>
          <w:lang w:val="az-Latn-AZ"/>
        </w:rPr>
        <w:t>nliyin</w:t>
      </w:r>
      <w:r w:rsidRPr="000C341B">
        <w:rPr>
          <w:rFonts w:ascii="Times New Roman" w:hAnsi="Times New Roman"/>
          <w:sz w:val="28"/>
          <w:szCs w:val="28"/>
          <w:lang w:val="az-Latn-AZ"/>
        </w:rPr>
        <w:t xml:space="preserve"> </w:t>
      </w:r>
      <w:r w:rsidR="00B949FB">
        <w:rPr>
          <w:rFonts w:ascii="Times New Roman" w:hAnsi="Times New Roman"/>
          <w:sz w:val="28"/>
          <w:szCs w:val="28"/>
          <w:lang w:val="az-Latn-AZ"/>
        </w:rPr>
        <w:t xml:space="preserve">aradan qaldırılması məqsədilə İPM-in </w:t>
      </w:r>
      <w:r w:rsidR="00B949FB" w:rsidRPr="000C341B">
        <w:rPr>
          <w:rFonts w:ascii="Times New Roman" w:hAnsi="Times New Roman"/>
          <w:sz w:val="28"/>
          <w:szCs w:val="28"/>
          <w:lang w:val="az-Latn-AZ"/>
        </w:rPr>
        <w:t xml:space="preserve">13-cü </w:t>
      </w:r>
      <w:r w:rsidR="00B949FB" w:rsidRPr="000C341B">
        <w:rPr>
          <w:rFonts w:ascii="Times New Roman" w:hAnsi="Times New Roman"/>
          <w:b/>
          <w:sz w:val="28"/>
          <w:szCs w:val="28"/>
          <w:lang w:val="az-Latn-AZ"/>
        </w:rPr>
        <w:t xml:space="preserve"> </w:t>
      </w:r>
      <w:r w:rsidR="00B949FB" w:rsidRPr="000C341B">
        <w:rPr>
          <w:rFonts w:ascii="Times New Roman" w:hAnsi="Times New Roman"/>
          <w:sz w:val="28"/>
          <w:szCs w:val="28"/>
          <w:lang w:val="az-Latn-AZ"/>
        </w:rPr>
        <w:t>maddəsinin yanlış iddia növlərinin münasibləri ilə əvəz olunmasında</w:t>
      </w:r>
      <w:r w:rsidR="00B949FB">
        <w:rPr>
          <w:rFonts w:ascii="Times New Roman" w:hAnsi="Times New Roman"/>
          <w:sz w:val="28"/>
          <w:szCs w:val="28"/>
          <w:lang w:val="az-Latn-AZ"/>
        </w:rPr>
        <w:t xml:space="preserve"> proses iştirakçılarına</w:t>
      </w:r>
      <w:r w:rsidR="00B949FB" w:rsidRPr="000C341B">
        <w:rPr>
          <w:rFonts w:ascii="Times New Roman" w:hAnsi="Times New Roman"/>
          <w:sz w:val="28"/>
          <w:szCs w:val="28"/>
          <w:lang w:val="az-Latn-AZ"/>
        </w:rPr>
        <w:t xml:space="preserve"> yardım etm</w:t>
      </w:r>
      <w:r w:rsidR="00B949FB">
        <w:rPr>
          <w:rFonts w:ascii="Times New Roman" w:hAnsi="Times New Roman"/>
          <w:sz w:val="28"/>
          <w:szCs w:val="28"/>
          <w:lang w:val="az-Latn-AZ"/>
        </w:rPr>
        <w:t xml:space="preserve">ək vəzifəsinin </w:t>
      </w:r>
      <w:r w:rsidR="00B949FB" w:rsidRPr="000C341B">
        <w:rPr>
          <w:rFonts w:ascii="Times New Roman" w:hAnsi="Times New Roman"/>
          <w:sz w:val="28"/>
          <w:szCs w:val="28"/>
          <w:lang w:val="az-Latn-AZ"/>
        </w:rPr>
        <w:t>apellyasiya instansiyası məhkəməsinə aid olub</w:t>
      </w:r>
      <w:r w:rsidR="00B949FB">
        <w:rPr>
          <w:rFonts w:ascii="Times New Roman" w:hAnsi="Times New Roman"/>
          <w:sz w:val="28"/>
          <w:szCs w:val="28"/>
          <w:lang w:val="az-Latn-AZ"/>
        </w:rPr>
        <w:t>-</w:t>
      </w:r>
      <w:r w:rsidR="00B949FB" w:rsidRPr="000C341B">
        <w:rPr>
          <w:rFonts w:ascii="Times New Roman" w:hAnsi="Times New Roman"/>
          <w:sz w:val="28"/>
          <w:szCs w:val="28"/>
          <w:lang w:val="az-Latn-AZ"/>
        </w:rPr>
        <w:t>olmaması</w:t>
      </w:r>
      <w:r w:rsidR="00B949FB">
        <w:rPr>
          <w:rFonts w:ascii="Times New Roman" w:hAnsi="Times New Roman"/>
          <w:sz w:val="28"/>
          <w:szCs w:val="28"/>
          <w:lang w:val="az-Latn-AZ"/>
        </w:rPr>
        <w:t xml:space="preserve"> baxımından </w:t>
      </w:r>
      <w:r w:rsidRPr="000C341B">
        <w:rPr>
          <w:rFonts w:ascii="Times New Roman" w:hAnsi="Times New Roman"/>
          <w:sz w:val="28"/>
          <w:szCs w:val="28"/>
          <w:lang w:val="az-Latn-AZ"/>
        </w:rPr>
        <w:t>şərh edilməsini</w:t>
      </w:r>
      <w:r w:rsidR="004E68EA">
        <w:rPr>
          <w:rFonts w:ascii="Times New Roman" w:hAnsi="Times New Roman"/>
          <w:sz w:val="28"/>
          <w:szCs w:val="28"/>
          <w:lang w:val="az-Latn-AZ"/>
        </w:rPr>
        <w:t xml:space="preserve"> </w:t>
      </w:r>
      <w:r w:rsidR="00B949FB">
        <w:rPr>
          <w:rFonts w:ascii="Times New Roman" w:hAnsi="Times New Roman"/>
          <w:sz w:val="28"/>
          <w:szCs w:val="28"/>
          <w:lang w:val="az-Latn-AZ"/>
        </w:rPr>
        <w:t>Azərbaycan Respublikasının Konstitusiya Məhkəməsindən (bundan sonra – Konstitusiya Məhkəməsi)</w:t>
      </w:r>
      <w:r w:rsidRPr="000C341B">
        <w:rPr>
          <w:rFonts w:ascii="Times New Roman" w:hAnsi="Times New Roman"/>
          <w:sz w:val="28"/>
          <w:szCs w:val="28"/>
          <w:lang w:val="az-Latn-AZ"/>
        </w:rPr>
        <w:t xml:space="preserve"> xahiş e</w:t>
      </w:r>
      <w:r w:rsidR="00B949FB">
        <w:rPr>
          <w:rFonts w:ascii="Times New Roman" w:hAnsi="Times New Roman"/>
          <w:sz w:val="28"/>
          <w:szCs w:val="28"/>
          <w:lang w:val="az-Latn-AZ"/>
        </w:rPr>
        <w:t>tmişdir</w:t>
      </w:r>
      <w:r w:rsidRPr="000C341B">
        <w:rPr>
          <w:rFonts w:ascii="Times New Roman" w:hAnsi="Times New Roman"/>
          <w:sz w:val="28"/>
          <w:szCs w:val="28"/>
          <w:lang w:val="az-Latn-AZ"/>
        </w:rPr>
        <w:t>.</w:t>
      </w:r>
    </w:p>
    <w:p w:rsidR="00F25CE9" w:rsidRPr="000C341B" w:rsidRDefault="00D32D56" w:rsidP="000C341B">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Konstitusiya Məhkəməsinin Plenumu ilk növbədə qeyd etməyi zəruri hesab edir ki, müraciətdə qeyd olunan iddianın predmetini </w:t>
      </w:r>
      <w:r w:rsidRPr="009D3DCA">
        <w:rPr>
          <w:rFonts w:ascii="Times New Roman" w:hAnsi="Times New Roman"/>
          <w:sz w:val="28"/>
          <w:szCs w:val="28"/>
          <w:lang w:val="az-Latn-AZ"/>
        </w:rPr>
        <w:t>DƏDRX-in Şə</w:t>
      </w:r>
      <w:r>
        <w:rPr>
          <w:rFonts w:ascii="Times New Roman" w:hAnsi="Times New Roman"/>
          <w:sz w:val="28"/>
          <w:szCs w:val="28"/>
          <w:lang w:val="az-Latn-AZ"/>
        </w:rPr>
        <w:t>ki</w:t>
      </w:r>
      <w:r w:rsidRPr="009D3DCA">
        <w:rPr>
          <w:rFonts w:ascii="Times New Roman" w:hAnsi="Times New Roman"/>
          <w:sz w:val="28"/>
          <w:szCs w:val="28"/>
          <w:lang w:val="az-Latn-AZ"/>
        </w:rPr>
        <w:t xml:space="preserve"> Ərazi İdarəsi</w:t>
      </w:r>
      <w:r>
        <w:rPr>
          <w:rFonts w:ascii="Times New Roman" w:hAnsi="Times New Roman"/>
          <w:sz w:val="28"/>
          <w:szCs w:val="28"/>
          <w:lang w:val="az-Latn-AZ"/>
        </w:rPr>
        <w:t xml:space="preserve"> tərəfindən </w:t>
      </w:r>
      <w:r w:rsidR="005220EC" w:rsidRPr="000C341B">
        <w:rPr>
          <w:rFonts w:ascii="Times New Roman" w:hAnsi="Times New Roman"/>
          <w:sz w:val="28"/>
          <w:szCs w:val="28"/>
          <w:lang w:val="az-Latn-AZ"/>
        </w:rPr>
        <w:t xml:space="preserve"> </w:t>
      </w:r>
      <w:r w:rsidR="00F25CE9" w:rsidRPr="000C341B">
        <w:rPr>
          <w:rFonts w:ascii="Times New Roman" w:hAnsi="Times New Roman"/>
          <w:sz w:val="28"/>
          <w:szCs w:val="28"/>
          <w:lang w:val="az-Latn-AZ"/>
        </w:rPr>
        <w:t>mülkiyyə</w:t>
      </w:r>
      <w:r w:rsidR="00534369" w:rsidRPr="000C341B">
        <w:rPr>
          <w:rFonts w:ascii="Times New Roman" w:hAnsi="Times New Roman"/>
          <w:sz w:val="28"/>
          <w:szCs w:val="28"/>
          <w:lang w:val="az-Latn-AZ"/>
        </w:rPr>
        <w:t>t hüququna dair verilən</w:t>
      </w:r>
      <w:r w:rsidR="00F25CE9" w:rsidRPr="000C341B">
        <w:rPr>
          <w:rFonts w:ascii="Times New Roman" w:hAnsi="Times New Roman"/>
          <w:sz w:val="28"/>
          <w:szCs w:val="28"/>
          <w:lang w:val="az-Latn-AZ"/>
        </w:rPr>
        <w:t xml:space="preserve"> çıxarışın etibarsız hesab edilmə</w:t>
      </w:r>
      <w:r w:rsidR="00F42F01" w:rsidRPr="000C341B">
        <w:rPr>
          <w:rFonts w:ascii="Times New Roman" w:hAnsi="Times New Roman"/>
          <w:sz w:val="28"/>
          <w:szCs w:val="28"/>
          <w:lang w:val="az-Latn-AZ"/>
        </w:rPr>
        <w:t>si</w:t>
      </w:r>
      <w:r w:rsidR="00F25CE9" w:rsidRPr="000C341B">
        <w:rPr>
          <w:rFonts w:ascii="Times New Roman" w:hAnsi="Times New Roman"/>
          <w:sz w:val="28"/>
          <w:szCs w:val="28"/>
          <w:lang w:val="az-Latn-AZ"/>
        </w:rPr>
        <w:t xml:space="preserve"> təşkil edir. Konstitusiya Məhkəmə</w:t>
      </w:r>
      <w:r w:rsidR="004C6ECD" w:rsidRPr="000C341B">
        <w:rPr>
          <w:rFonts w:ascii="Times New Roman" w:hAnsi="Times New Roman"/>
          <w:sz w:val="28"/>
          <w:szCs w:val="28"/>
          <w:lang w:val="az-Latn-AZ"/>
        </w:rPr>
        <w:t xml:space="preserve">si Plenumunun </w:t>
      </w:r>
      <w:r>
        <w:rPr>
          <w:rFonts w:ascii="Times New Roman" w:hAnsi="Times New Roman"/>
          <w:sz w:val="28"/>
          <w:szCs w:val="28"/>
          <w:lang w:val="az-Latn-AZ"/>
        </w:rPr>
        <w:t>“</w:t>
      </w:r>
      <w:r w:rsidR="00F25CE9" w:rsidRPr="000C341B">
        <w:rPr>
          <w:rFonts w:ascii="Times New Roman" w:hAnsi="Times New Roman"/>
          <w:sz w:val="28"/>
          <w:szCs w:val="28"/>
          <w:lang w:val="az-Latn-AZ"/>
        </w:rPr>
        <w:t>Daşınmaz əmlakın dövlət reyestr</w:t>
      </w:r>
      <w:r w:rsidR="00D03805" w:rsidRPr="000C341B">
        <w:rPr>
          <w:rFonts w:ascii="Times New Roman" w:hAnsi="Times New Roman"/>
          <w:sz w:val="28"/>
          <w:szCs w:val="28"/>
          <w:lang w:val="az-Latn-AZ"/>
        </w:rPr>
        <w:t>i</w:t>
      </w:r>
      <w:r w:rsidR="00F25CE9" w:rsidRPr="000C341B">
        <w:rPr>
          <w:rFonts w:ascii="Times New Roman" w:hAnsi="Times New Roman"/>
          <w:sz w:val="28"/>
          <w:szCs w:val="28"/>
          <w:lang w:val="az-Latn-AZ"/>
        </w:rPr>
        <w:t xml:space="preserve"> haqqında” Azə</w:t>
      </w:r>
      <w:r w:rsidR="00074A08" w:rsidRPr="000C341B">
        <w:rPr>
          <w:rFonts w:ascii="Times New Roman" w:hAnsi="Times New Roman"/>
          <w:sz w:val="28"/>
          <w:szCs w:val="28"/>
          <w:lang w:val="az-Latn-AZ"/>
        </w:rPr>
        <w:t>rbaycan Respublikası</w:t>
      </w:r>
      <w:r w:rsidR="00F25CE9" w:rsidRPr="000C341B">
        <w:rPr>
          <w:rFonts w:ascii="Times New Roman" w:hAnsi="Times New Roman"/>
          <w:sz w:val="28"/>
          <w:szCs w:val="28"/>
          <w:lang w:val="az-Latn-AZ"/>
        </w:rPr>
        <w:t xml:space="preserve"> Qanununun 2.1-ci və Azə</w:t>
      </w:r>
      <w:r w:rsidR="00F917F6" w:rsidRPr="000C341B">
        <w:rPr>
          <w:rFonts w:ascii="Times New Roman" w:hAnsi="Times New Roman"/>
          <w:sz w:val="28"/>
          <w:szCs w:val="28"/>
          <w:lang w:val="az-Latn-AZ"/>
        </w:rPr>
        <w:t xml:space="preserve">rbaycan Respublikası İnzibati </w:t>
      </w:r>
      <w:r w:rsidR="00F25CE9" w:rsidRPr="000C341B">
        <w:rPr>
          <w:rFonts w:ascii="Times New Roman" w:hAnsi="Times New Roman"/>
          <w:sz w:val="28"/>
          <w:szCs w:val="28"/>
          <w:lang w:val="az-Latn-AZ"/>
        </w:rPr>
        <w:t>Prosessual Məcəlləsinin 2.2 və 2.2.1-ci maddələrinin şərh edilməsinə da</w:t>
      </w:r>
      <w:r>
        <w:rPr>
          <w:rFonts w:ascii="Times New Roman" w:hAnsi="Times New Roman"/>
          <w:sz w:val="28"/>
          <w:szCs w:val="28"/>
          <w:lang w:val="az-Latn-AZ"/>
        </w:rPr>
        <w:t>ir” 19 may 2014-cü</w:t>
      </w:r>
      <w:r w:rsidR="004C6ECD" w:rsidRPr="000C341B">
        <w:rPr>
          <w:rFonts w:ascii="Times New Roman" w:hAnsi="Times New Roman"/>
          <w:sz w:val="28"/>
          <w:szCs w:val="28"/>
          <w:lang w:val="az-Latn-AZ"/>
        </w:rPr>
        <w:t xml:space="preserve"> il tarixli  Q</w:t>
      </w:r>
      <w:r w:rsidR="00F25CE9" w:rsidRPr="000C341B">
        <w:rPr>
          <w:rFonts w:ascii="Times New Roman" w:hAnsi="Times New Roman"/>
          <w:sz w:val="28"/>
          <w:szCs w:val="28"/>
          <w:lang w:val="az-Latn-AZ"/>
        </w:rPr>
        <w:t>ərarı ilə bu kateqoriya</w:t>
      </w:r>
      <w:r w:rsidR="00074A08" w:rsidRPr="000C341B">
        <w:rPr>
          <w:rFonts w:ascii="Times New Roman" w:hAnsi="Times New Roman"/>
          <w:sz w:val="28"/>
          <w:szCs w:val="28"/>
          <w:lang w:val="az-Latn-AZ"/>
        </w:rPr>
        <w:t>dan</w:t>
      </w:r>
      <w:r w:rsidR="00F25CE9" w:rsidRPr="000C341B">
        <w:rPr>
          <w:rFonts w:ascii="Times New Roman" w:hAnsi="Times New Roman"/>
          <w:sz w:val="28"/>
          <w:szCs w:val="28"/>
          <w:lang w:val="az-Latn-AZ"/>
        </w:rPr>
        <w:t xml:space="preserve"> olan işlə</w:t>
      </w:r>
      <w:r w:rsidR="004C6ECD" w:rsidRPr="000C341B">
        <w:rPr>
          <w:rFonts w:ascii="Times New Roman" w:hAnsi="Times New Roman"/>
          <w:sz w:val="28"/>
          <w:szCs w:val="28"/>
          <w:lang w:val="az-Latn-AZ"/>
        </w:rPr>
        <w:t>rə mülki məhkəmə icr</w:t>
      </w:r>
      <w:r w:rsidR="00705111">
        <w:rPr>
          <w:rFonts w:ascii="Times New Roman" w:hAnsi="Times New Roman"/>
          <w:sz w:val="28"/>
          <w:szCs w:val="28"/>
          <w:lang w:val="az-Latn-AZ"/>
        </w:rPr>
        <w:t>aatı qaydasında baxılmalı olduğu</w:t>
      </w:r>
      <w:r w:rsidR="004C6ECD" w:rsidRPr="000C341B">
        <w:rPr>
          <w:rFonts w:ascii="Times New Roman" w:hAnsi="Times New Roman"/>
          <w:sz w:val="28"/>
          <w:szCs w:val="28"/>
          <w:lang w:val="az-Latn-AZ"/>
        </w:rPr>
        <w:t xml:space="preserve"> müəyyə</w:t>
      </w:r>
      <w:r>
        <w:rPr>
          <w:rFonts w:ascii="Times New Roman" w:hAnsi="Times New Roman"/>
          <w:sz w:val="28"/>
          <w:szCs w:val="28"/>
          <w:lang w:val="az-Latn-AZ"/>
        </w:rPr>
        <w:t>n edilmişdir.</w:t>
      </w:r>
      <w:r w:rsidR="004C6ECD" w:rsidRPr="000C341B">
        <w:rPr>
          <w:rFonts w:ascii="Times New Roman" w:hAnsi="Times New Roman"/>
          <w:sz w:val="28"/>
          <w:szCs w:val="28"/>
          <w:lang w:val="az-Latn-AZ"/>
        </w:rPr>
        <w:t xml:space="preserve"> </w:t>
      </w:r>
      <w:r>
        <w:rPr>
          <w:rFonts w:ascii="Times New Roman" w:hAnsi="Times New Roman"/>
          <w:sz w:val="28"/>
          <w:szCs w:val="28"/>
          <w:lang w:val="az-Latn-AZ"/>
        </w:rPr>
        <w:t>Bu baxımdan</w:t>
      </w:r>
      <w:r w:rsidR="00705111">
        <w:rPr>
          <w:rFonts w:ascii="Times New Roman" w:hAnsi="Times New Roman"/>
          <w:sz w:val="28"/>
          <w:szCs w:val="28"/>
          <w:lang w:val="az-Latn-AZ"/>
        </w:rPr>
        <w:t>,</w:t>
      </w:r>
      <w:r w:rsidR="000A1F2A">
        <w:rPr>
          <w:rFonts w:ascii="Times New Roman" w:hAnsi="Times New Roman"/>
          <w:sz w:val="28"/>
          <w:szCs w:val="28"/>
          <w:lang w:val="az-Latn-AZ"/>
        </w:rPr>
        <w:t xml:space="preserve"> hazırkı</w:t>
      </w:r>
      <w:r>
        <w:rPr>
          <w:rFonts w:ascii="Times New Roman" w:hAnsi="Times New Roman"/>
          <w:sz w:val="28"/>
          <w:szCs w:val="28"/>
          <w:lang w:val="az-Latn-AZ"/>
        </w:rPr>
        <w:t xml:space="preserve"> </w:t>
      </w:r>
      <w:r w:rsidR="00D03805" w:rsidRPr="000C341B">
        <w:rPr>
          <w:rFonts w:ascii="Times New Roman" w:hAnsi="Times New Roman"/>
          <w:sz w:val="28"/>
          <w:szCs w:val="28"/>
          <w:lang w:val="az-Latn-AZ"/>
        </w:rPr>
        <w:t xml:space="preserve">iş üzrə </w:t>
      </w:r>
      <w:r w:rsidR="004C6ECD" w:rsidRPr="000C341B">
        <w:rPr>
          <w:rFonts w:ascii="Times New Roman" w:hAnsi="Times New Roman"/>
          <w:sz w:val="28"/>
          <w:szCs w:val="28"/>
          <w:lang w:val="az-Latn-AZ"/>
        </w:rPr>
        <w:t xml:space="preserve"> İPM-in hə</w:t>
      </w:r>
      <w:r>
        <w:rPr>
          <w:rFonts w:ascii="Times New Roman" w:hAnsi="Times New Roman"/>
          <w:sz w:val="28"/>
          <w:szCs w:val="28"/>
          <w:lang w:val="az-Latn-AZ"/>
        </w:rPr>
        <w:t>r hansı</w:t>
      </w:r>
      <w:r w:rsidR="004C6ECD" w:rsidRPr="000C341B">
        <w:rPr>
          <w:rFonts w:ascii="Times New Roman" w:hAnsi="Times New Roman"/>
          <w:sz w:val="28"/>
          <w:szCs w:val="28"/>
          <w:lang w:val="az-Latn-AZ"/>
        </w:rPr>
        <w:t xml:space="preserve"> maddəsin</w:t>
      </w:r>
      <w:r>
        <w:rPr>
          <w:rFonts w:ascii="Times New Roman" w:hAnsi="Times New Roman"/>
          <w:sz w:val="28"/>
          <w:szCs w:val="28"/>
          <w:lang w:val="az-Latn-AZ"/>
        </w:rPr>
        <w:t>in</w:t>
      </w:r>
      <w:r w:rsidR="004C6ECD" w:rsidRPr="000C341B">
        <w:rPr>
          <w:rFonts w:ascii="Times New Roman" w:hAnsi="Times New Roman"/>
          <w:sz w:val="28"/>
          <w:szCs w:val="28"/>
          <w:lang w:val="az-Latn-AZ"/>
        </w:rPr>
        <w:t xml:space="preserve"> və ya müddə</w:t>
      </w:r>
      <w:r>
        <w:rPr>
          <w:rFonts w:ascii="Times New Roman" w:hAnsi="Times New Roman"/>
          <w:sz w:val="28"/>
          <w:szCs w:val="28"/>
          <w:lang w:val="az-Latn-AZ"/>
        </w:rPr>
        <w:t>asının</w:t>
      </w:r>
      <w:r w:rsidR="004C6ECD" w:rsidRPr="000C341B">
        <w:rPr>
          <w:rFonts w:ascii="Times New Roman" w:hAnsi="Times New Roman"/>
          <w:sz w:val="28"/>
          <w:szCs w:val="28"/>
          <w:lang w:val="az-Latn-AZ"/>
        </w:rPr>
        <w:t xml:space="preserve"> şərh </w:t>
      </w:r>
      <w:r>
        <w:rPr>
          <w:rFonts w:ascii="Times New Roman" w:hAnsi="Times New Roman"/>
          <w:sz w:val="28"/>
          <w:szCs w:val="28"/>
          <w:lang w:val="az-Latn-AZ"/>
        </w:rPr>
        <w:t>edilməsi</w:t>
      </w:r>
      <w:r w:rsidR="004C6ECD" w:rsidRPr="000C341B">
        <w:rPr>
          <w:rFonts w:ascii="Times New Roman" w:hAnsi="Times New Roman"/>
          <w:sz w:val="28"/>
          <w:szCs w:val="28"/>
          <w:lang w:val="az-Latn-AZ"/>
        </w:rPr>
        <w:t xml:space="preserve"> </w:t>
      </w:r>
      <w:r>
        <w:rPr>
          <w:rFonts w:ascii="Times New Roman" w:hAnsi="Times New Roman"/>
          <w:sz w:val="28"/>
          <w:szCs w:val="28"/>
          <w:lang w:val="az-Latn-AZ"/>
        </w:rPr>
        <w:t xml:space="preserve">zərurəti </w:t>
      </w:r>
      <w:r w:rsidR="004C6ECD" w:rsidRPr="000C341B">
        <w:rPr>
          <w:rFonts w:ascii="Times New Roman" w:hAnsi="Times New Roman"/>
          <w:sz w:val="28"/>
          <w:szCs w:val="28"/>
          <w:lang w:val="az-Latn-AZ"/>
        </w:rPr>
        <w:t xml:space="preserve">aradan qalxmış olur. </w:t>
      </w:r>
      <w:r w:rsidR="00D03805" w:rsidRPr="000C341B">
        <w:rPr>
          <w:rFonts w:ascii="Times New Roman" w:hAnsi="Times New Roman"/>
          <w:sz w:val="28"/>
          <w:szCs w:val="28"/>
          <w:lang w:val="az-Latn-AZ"/>
        </w:rPr>
        <w:t>Lak</w:t>
      </w:r>
      <w:r w:rsidR="000A1F2A">
        <w:rPr>
          <w:rFonts w:ascii="Times New Roman" w:hAnsi="Times New Roman"/>
          <w:sz w:val="28"/>
          <w:szCs w:val="28"/>
          <w:lang w:val="az-Latn-AZ"/>
        </w:rPr>
        <w:t>i</w:t>
      </w:r>
      <w:r w:rsidR="00D03805" w:rsidRPr="000C341B">
        <w:rPr>
          <w:rFonts w:ascii="Times New Roman" w:hAnsi="Times New Roman"/>
          <w:sz w:val="28"/>
          <w:szCs w:val="28"/>
          <w:lang w:val="az-Latn-AZ"/>
        </w:rPr>
        <w:t xml:space="preserve">n </w:t>
      </w:r>
      <w:r w:rsidR="00E244CE" w:rsidRPr="000C341B">
        <w:rPr>
          <w:rFonts w:ascii="Times New Roman" w:hAnsi="Times New Roman"/>
          <w:sz w:val="28"/>
          <w:szCs w:val="28"/>
          <w:lang w:val="az-Latn-AZ"/>
        </w:rPr>
        <w:t>Şəki Apellyasiya Məhkəməsi</w:t>
      </w:r>
      <w:r w:rsidR="00E244CE">
        <w:rPr>
          <w:rFonts w:ascii="Times New Roman" w:hAnsi="Times New Roman"/>
          <w:sz w:val="28"/>
          <w:szCs w:val="28"/>
          <w:lang w:val="az-Latn-AZ"/>
        </w:rPr>
        <w:t>nin müraciətində qaldırılan məsələnin məhkəmə təcrübəsi üçün əhəmiyyətini</w:t>
      </w:r>
      <w:r w:rsidR="00E244CE" w:rsidRPr="000C341B">
        <w:rPr>
          <w:rFonts w:ascii="Times New Roman" w:hAnsi="Times New Roman"/>
          <w:sz w:val="28"/>
          <w:szCs w:val="28"/>
          <w:lang w:val="az-Latn-AZ"/>
        </w:rPr>
        <w:t xml:space="preserve"> </w:t>
      </w:r>
      <w:r w:rsidR="00D03805" w:rsidRPr="000C341B">
        <w:rPr>
          <w:rFonts w:ascii="Times New Roman" w:hAnsi="Times New Roman"/>
          <w:sz w:val="28"/>
          <w:szCs w:val="28"/>
          <w:lang w:val="az-Latn-AZ"/>
        </w:rPr>
        <w:t>nəzərə alaraq</w:t>
      </w:r>
      <w:r w:rsidR="00E244CE">
        <w:rPr>
          <w:rFonts w:ascii="Times New Roman" w:hAnsi="Times New Roman"/>
          <w:sz w:val="28"/>
          <w:szCs w:val="28"/>
          <w:lang w:val="az-Latn-AZ"/>
        </w:rPr>
        <w:t>,</w:t>
      </w:r>
      <w:r w:rsidR="00D03805" w:rsidRPr="000C341B">
        <w:rPr>
          <w:rFonts w:ascii="Times New Roman" w:hAnsi="Times New Roman"/>
          <w:sz w:val="28"/>
          <w:szCs w:val="28"/>
          <w:lang w:val="az-Latn-AZ"/>
        </w:rPr>
        <w:t xml:space="preserve">  Konstitusiya Məhkəməsinin Plenumu </w:t>
      </w:r>
      <w:r w:rsidR="00E244CE">
        <w:rPr>
          <w:rFonts w:ascii="Times New Roman" w:hAnsi="Times New Roman"/>
          <w:sz w:val="28"/>
          <w:szCs w:val="28"/>
          <w:lang w:val="az-Latn-AZ"/>
        </w:rPr>
        <w:t>həmin</w:t>
      </w:r>
      <w:r w:rsidR="00D03805" w:rsidRPr="000C341B">
        <w:rPr>
          <w:rFonts w:ascii="Times New Roman" w:hAnsi="Times New Roman"/>
          <w:sz w:val="28"/>
          <w:szCs w:val="28"/>
          <w:lang w:val="az-Latn-AZ"/>
        </w:rPr>
        <w:t xml:space="preserve"> məsələ</w:t>
      </w:r>
      <w:r w:rsidR="00E244CE">
        <w:rPr>
          <w:rFonts w:ascii="Times New Roman" w:hAnsi="Times New Roman"/>
          <w:sz w:val="28"/>
          <w:szCs w:val="28"/>
          <w:lang w:val="az-Latn-AZ"/>
        </w:rPr>
        <w:t>yə</w:t>
      </w:r>
      <w:r w:rsidR="00D03805" w:rsidRPr="000C341B">
        <w:rPr>
          <w:rFonts w:ascii="Times New Roman" w:hAnsi="Times New Roman"/>
          <w:sz w:val="28"/>
          <w:szCs w:val="28"/>
          <w:lang w:val="az-Latn-AZ"/>
        </w:rPr>
        <w:t xml:space="preserve"> şərh verilməsini </w:t>
      </w:r>
      <w:r w:rsidR="00E244CE">
        <w:rPr>
          <w:rFonts w:ascii="Times New Roman" w:hAnsi="Times New Roman"/>
          <w:sz w:val="28"/>
          <w:szCs w:val="28"/>
          <w:lang w:val="az-Latn-AZ"/>
        </w:rPr>
        <w:t>məqsədəmüvafiq hesab edərək aşağıdakıları qeyd edir.</w:t>
      </w:r>
    </w:p>
    <w:p w:rsidR="00B3211D" w:rsidRPr="000C341B" w:rsidRDefault="009B03F9"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ab/>
        <w:t>Azərbaycan Respublikasının Konstitusiyası</w:t>
      </w:r>
      <w:r w:rsidR="005220EC" w:rsidRPr="000C341B">
        <w:rPr>
          <w:rFonts w:ascii="Times New Roman" w:hAnsi="Times New Roman"/>
          <w:sz w:val="28"/>
          <w:szCs w:val="28"/>
          <w:lang w:val="az-Latn-AZ"/>
        </w:rPr>
        <w:t xml:space="preserve"> (bundan sonra</w:t>
      </w:r>
      <w:r w:rsidR="00E244CE">
        <w:rPr>
          <w:rFonts w:ascii="Times New Roman" w:hAnsi="Times New Roman"/>
          <w:sz w:val="28"/>
          <w:szCs w:val="28"/>
          <w:lang w:val="az-Latn-AZ"/>
        </w:rPr>
        <w:t xml:space="preserve"> </w:t>
      </w:r>
      <w:r w:rsidR="00E244CE" w:rsidRPr="009D3DCA">
        <w:rPr>
          <w:rFonts w:ascii="Times New Roman" w:hAnsi="Times New Roman"/>
          <w:sz w:val="28"/>
          <w:szCs w:val="28"/>
          <w:lang w:val="az-Latn-AZ"/>
        </w:rPr>
        <w:t>–</w:t>
      </w:r>
      <w:r w:rsidR="00E244CE">
        <w:rPr>
          <w:rFonts w:ascii="Times New Roman" w:hAnsi="Times New Roman"/>
          <w:sz w:val="28"/>
          <w:szCs w:val="28"/>
          <w:lang w:val="az-Latn-AZ"/>
        </w:rPr>
        <w:t xml:space="preserve"> </w:t>
      </w:r>
      <w:r w:rsidR="005220EC" w:rsidRPr="000C341B">
        <w:rPr>
          <w:rFonts w:ascii="Times New Roman" w:hAnsi="Times New Roman"/>
          <w:sz w:val="28"/>
          <w:szCs w:val="28"/>
          <w:lang w:val="az-Latn-AZ"/>
        </w:rPr>
        <w:t>Konstitusiya)</w:t>
      </w:r>
      <w:r w:rsidRPr="000C341B">
        <w:rPr>
          <w:rFonts w:ascii="Times New Roman" w:hAnsi="Times New Roman"/>
          <w:sz w:val="28"/>
          <w:szCs w:val="28"/>
          <w:lang w:val="az-Latn-AZ"/>
        </w:rPr>
        <w:t xml:space="preserve"> insan və vətəndaş hüquq</w:t>
      </w:r>
      <w:r w:rsidR="00705111">
        <w:rPr>
          <w:rFonts w:ascii="Times New Roman" w:hAnsi="Times New Roman"/>
          <w:sz w:val="28"/>
          <w:szCs w:val="28"/>
          <w:lang w:val="az-Latn-AZ"/>
        </w:rPr>
        <w:t>larının</w:t>
      </w:r>
      <w:r w:rsidRPr="000C341B">
        <w:rPr>
          <w:rFonts w:ascii="Times New Roman" w:hAnsi="Times New Roman"/>
          <w:sz w:val="28"/>
          <w:szCs w:val="28"/>
          <w:lang w:val="az-Latn-AZ"/>
        </w:rPr>
        <w:t xml:space="preserve"> və azadlıqlarının təmin edilməsini dövlətin ali məqsədi kimi təsbit etməklə yanaşı, onların </w:t>
      </w:r>
      <w:r w:rsidR="0066074E">
        <w:rPr>
          <w:rFonts w:ascii="Times New Roman" w:hAnsi="Times New Roman"/>
          <w:sz w:val="28"/>
          <w:szCs w:val="28"/>
          <w:lang w:val="az-Latn-AZ"/>
        </w:rPr>
        <w:t>məhkəmədə müdafiəsinə də təminat vermişdir.</w:t>
      </w:r>
      <w:r w:rsidR="00707E7E" w:rsidRPr="000C341B">
        <w:rPr>
          <w:rFonts w:ascii="Times New Roman" w:hAnsi="Times New Roman"/>
          <w:sz w:val="28"/>
          <w:szCs w:val="28"/>
          <w:lang w:val="az-Latn-AZ"/>
        </w:rPr>
        <w:t xml:space="preserve"> (Konstitusiyanın 12, </w:t>
      </w:r>
      <w:r w:rsidR="00707E7E" w:rsidRPr="000C341B">
        <w:rPr>
          <w:rFonts w:ascii="Times New Roman" w:hAnsi="Times New Roman"/>
          <w:sz w:val="28"/>
          <w:szCs w:val="28"/>
          <w:lang w:val="az-Latn-AZ"/>
        </w:rPr>
        <w:lastRenderedPageBreak/>
        <w:t>60, 71-ci</w:t>
      </w:r>
      <w:r w:rsidR="00B3211D" w:rsidRPr="000C341B">
        <w:rPr>
          <w:rFonts w:ascii="Times New Roman" w:hAnsi="Times New Roman"/>
          <w:sz w:val="28"/>
          <w:szCs w:val="28"/>
          <w:lang w:val="az-Latn-AZ"/>
        </w:rPr>
        <w:t xml:space="preserve"> maddələri). Konstitusiyanın 60-cı maddəsində təsbit olunmuş məhkəmə müdafiəsi hüququ </w:t>
      </w:r>
      <w:r w:rsidR="009E31E0" w:rsidRPr="000C341B">
        <w:rPr>
          <w:rFonts w:ascii="Times New Roman" w:hAnsi="Times New Roman"/>
          <w:sz w:val="28"/>
          <w:szCs w:val="28"/>
          <w:lang w:val="az-Latn-AZ"/>
        </w:rPr>
        <w:t>müstə</w:t>
      </w:r>
      <w:r w:rsidR="000C3011">
        <w:rPr>
          <w:rFonts w:ascii="Times New Roman" w:hAnsi="Times New Roman"/>
          <w:sz w:val="28"/>
          <w:szCs w:val="28"/>
          <w:lang w:val="az-Latn-AZ"/>
        </w:rPr>
        <w:t>qil</w:t>
      </w:r>
      <w:r w:rsidR="00B3211D" w:rsidRPr="000C341B">
        <w:rPr>
          <w:rFonts w:ascii="Times New Roman" w:hAnsi="Times New Roman"/>
          <w:sz w:val="28"/>
          <w:szCs w:val="28"/>
          <w:lang w:val="az-Latn-AZ"/>
        </w:rPr>
        <w:t xml:space="preserve"> hüquq</w:t>
      </w:r>
      <w:r w:rsidR="009E31E0" w:rsidRPr="000C341B">
        <w:rPr>
          <w:rFonts w:ascii="Times New Roman" w:hAnsi="Times New Roman"/>
          <w:sz w:val="28"/>
          <w:szCs w:val="28"/>
          <w:lang w:val="az-Latn-AZ"/>
        </w:rPr>
        <w:t xml:space="preserve"> olmaqla yanaşı</w:t>
      </w:r>
      <w:r w:rsidR="000C3011">
        <w:rPr>
          <w:rFonts w:ascii="Times New Roman" w:hAnsi="Times New Roman"/>
          <w:sz w:val="28"/>
          <w:szCs w:val="28"/>
          <w:lang w:val="az-Latn-AZ"/>
        </w:rPr>
        <w:t>,</w:t>
      </w:r>
      <w:r w:rsidR="009E31E0" w:rsidRPr="000C341B">
        <w:rPr>
          <w:rFonts w:ascii="Times New Roman" w:hAnsi="Times New Roman"/>
          <w:sz w:val="28"/>
          <w:szCs w:val="28"/>
          <w:lang w:val="az-Latn-AZ"/>
        </w:rPr>
        <w:t xml:space="preserve"> Konstitusiyada təsbit edilmiş digər</w:t>
      </w:r>
      <w:r w:rsidR="000C3011">
        <w:rPr>
          <w:rFonts w:ascii="Times New Roman" w:hAnsi="Times New Roman"/>
          <w:sz w:val="28"/>
          <w:szCs w:val="28"/>
          <w:lang w:val="az-Latn-AZ"/>
        </w:rPr>
        <w:t xml:space="preserve"> insan və vətəndaş</w:t>
      </w:r>
      <w:r w:rsidR="009E31E0" w:rsidRPr="000C341B">
        <w:rPr>
          <w:rFonts w:ascii="Times New Roman" w:hAnsi="Times New Roman"/>
          <w:sz w:val="28"/>
          <w:szCs w:val="28"/>
          <w:lang w:val="az-Latn-AZ"/>
        </w:rPr>
        <w:t xml:space="preserve"> hüqu</w:t>
      </w:r>
      <w:r w:rsidR="000C3011">
        <w:rPr>
          <w:rFonts w:ascii="Times New Roman" w:hAnsi="Times New Roman"/>
          <w:sz w:val="28"/>
          <w:szCs w:val="28"/>
          <w:lang w:val="az-Latn-AZ"/>
        </w:rPr>
        <w:t>qlarının</w:t>
      </w:r>
      <w:r w:rsidR="00B3211D" w:rsidRPr="000C341B">
        <w:rPr>
          <w:rFonts w:ascii="Times New Roman" w:hAnsi="Times New Roman"/>
          <w:sz w:val="28"/>
          <w:szCs w:val="28"/>
          <w:lang w:val="az-Latn-AZ"/>
        </w:rPr>
        <w:t xml:space="preserve"> və azadlıqlarının təminat</w:t>
      </w:r>
      <w:r w:rsidR="009E31E0" w:rsidRPr="000C341B">
        <w:rPr>
          <w:rFonts w:ascii="Times New Roman" w:hAnsi="Times New Roman"/>
          <w:sz w:val="28"/>
          <w:szCs w:val="28"/>
          <w:lang w:val="az-Latn-AZ"/>
        </w:rPr>
        <w:t xml:space="preserve">ı kimi çıxış edir. </w:t>
      </w:r>
      <w:r w:rsidR="00B3211D" w:rsidRPr="000C341B">
        <w:rPr>
          <w:rFonts w:ascii="Times New Roman" w:hAnsi="Times New Roman"/>
          <w:sz w:val="28"/>
          <w:szCs w:val="28"/>
          <w:lang w:val="az-Latn-AZ"/>
        </w:rPr>
        <w:t xml:space="preserve"> </w:t>
      </w:r>
    </w:p>
    <w:p w:rsidR="007F1B03" w:rsidRDefault="00B3211D"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 xml:space="preserve">Hər kəs dövlət orqanlarının, siyasi partiyaların, həmkarlar ittifaqlarının və digər ictimai birliklərin, vəzifəli şəxslərin qərar və hərəkətlərindən </w:t>
      </w:r>
      <w:r w:rsidR="007F1B03">
        <w:rPr>
          <w:rFonts w:ascii="Times New Roman" w:hAnsi="Times New Roman"/>
          <w:sz w:val="28"/>
          <w:szCs w:val="28"/>
          <w:lang w:val="az-Latn-AZ"/>
        </w:rPr>
        <w:t>(</w:t>
      </w:r>
      <w:r w:rsidRPr="000C341B">
        <w:rPr>
          <w:rFonts w:ascii="Times New Roman" w:hAnsi="Times New Roman"/>
          <w:sz w:val="28"/>
          <w:szCs w:val="28"/>
          <w:lang w:val="az-Latn-AZ"/>
        </w:rPr>
        <w:t>yaxud</w:t>
      </w:r>
      <w:r w:rsidR="007F1B03">
        <w:rPr>
          <w:rFonts w:ascii="Times New Roman" w:hAnsi="Times New Roman"/>
          <w:sz w:val="28"/>
          <w:szCs w:val="28"/>
          <w:lang w:val="az-Latn-AZ"/>
        </w:rPr>
        <w:t xml:space="preserve"> </w:t>
      </w:r>
      <w:r w:rsidRPr="000C341B">
        <w:rPr>
          <w:rFonts w:ascii="Times New Roman" w:hAnsi="Times New Roman"/>
          <w:sz w:val="28"/>
          <w:szCs w:val="28"/>
          <w:lang w:val="az-Latn-AZ"/>
        </w:rPr>
        <w:t>hərəkətsizliyindən</w:t>
      </w:r>
      <w:r w:rsidR="007F1B03">
        <w:rPr>
          <w:rFonts w:ascii="Times New Roman" w:hAnsi="Times New Roman"/>
          <w:sz w:val="28"/>
          <w:szCs w:val="28"/>
          <w:lang w:val="az-Latn-AZ"/>
        </w:rPr>
        <w:t>)</w:t>
      </w:r>
      <w:r w:rsidRPr="000C341B">
        <w:rPr>
          <w:rFonts w:ascii="Times New Roman" w:hAnsi="Times New Roman"/>
          <w:sz w:val="28"/>
          <w:szCs w:val="28"/>
          <w:lang w:val="az-Latn-AZ"/>
        </w:rPr>
        <w:t xml:space="preserve"> məhkəməyə şikayə</w:t>
      </w:r>
      <w:r w:rsidR="007F1B03">
        <w:rPr>
          <w:rFonts w:ascii="Times New Roman" w:hAnsi="Times New Roman"/>
          <w:sz w:val="28"/>
          <w:szCs w:val="28"/>
          <w:lang w:val="az-Latn-AZ"/>
        </w:rPr>
        <w:t>t edə</w:t>
      </w:r>
      <w:r w:rsidRPr="000C341B">
        <w:rPr>
          <w:rFonts w:ascii="Times New Roman" w:hAnsi="Times New Roman"/>
          <w:sz w:val="28"/>
          <w:szCs w:val="28"/>
          <w:lang w:val="az-Latn-AZ"/>
        </w:rPr>
        <w:t xml:space="preserve"> bilə</w:t>
      </w:r>
      <w:r w:rsidR="009A6340" w:rsidRPr="000C341B">
        <w:rPr>
          <w:rFonts w:ascii="Times New Roman" w:hAnsi="Times New Roman"/>
          <w:sz w:val="28"/>
          <w:szCs w:val="28"/>
          <w:lang w:val="az-Latn-AZ"/>
        </w:rPr>
        <w:t>r.</w:t>
      </w:r>
      <w:r w:rsidR="007F1B03">
        <w:rPr>
          <w:rFonts w:ascii="Times New Roman" w:hAnsi="Times New Roman"/>
          <w:sz w:val="28"/>
          <w:szCs w:val="28"/>
          <w:lang w:val="az-Latn-AZ"/>
        </w:rPr>
        <w:t xml:space="preserve"> </w:t>
      </w:r>
      <w:r w:rsidR="007F1B03" w:rsidRPr="000C341B">
        <w:rPr>
          <w:rFonts w:ascii="Times New Roman" w:hAnsi="Times New Roman"/>
          <w:sz w:val="28"/>
          <w:szCs w:val="28"/>
          <w:lang w:val="az-Latn-AZ"/>
        </w:rPr>
        <w:t>(Konstitusiyanın 60-c</w:t>
      </w:r>
      <w:r w:rsidR="007F1B03">
        <w:rPr>
          <w:rFonts w:ascii="Times New Roman" w:hAnsi="Times New Roman"/>
          <w:sz w:val="28"/>
          <w:szCs w:val="28"/>
          <w:lang w:val="az-Latn-AZ"/>
        </w:rPr>
        <w:t>ı</w:t>
      </w:r>
      <w:r w:rsidR="007F1B03" w:rsidRPr="000C341B">
        <w:rPr>
          <w:rFonts w:ascii="Times New Roman" w:hAnsi="Times New Roman"/>
          <w:sz w:val="28"/>
          <w:szCs w:val="28"/>
          <w:lang w:val="az-Latn-AZ"/>
        </w:rPr>
        <w:t xml:space="preserve"> maddə</w:t>
      </w:r>
      <w:r w:rsidR="007F1B03">
        <w:rPr>
          <w:rFonts w:ascii="Times New Roman" w:hAnsi="Times New Roman"/>
          <w:sz w:val="28"/>
          <w:szCs w:val="28"/>
          <w:lang w:val="az-Latn-AZ"/>
        </w:rPr>
        <w:t>sinin II hissəsi</w:t>
      </w:r>
      <w:r w:rsidR="007F1B03" w:rsidRPr="000C341B">
        <w:rPr>
          <w:rFonts w:ascii="Times New Roman" w:hAnsi="Times New Roman"/>
          <w:sz w:val="28"/>
          <w:szCs w:val="28"/>
          <w:lang w:val="az-Latn-AZ"/>
        </w:rPr>
        <w:t>)</w:t>
      </w:r>
      <w:r w:rsidR="007F1B03">
        <w:rPr>
          <w:rFonts w:ascii="Times New Roman" w:hAnsi="Times New Roman"/>
          <w:sz w:val="28"/>
          <w:szCs w:val="28"/>
          <w:lang w:val="az-Latn-AZ"/>
        </w:rPr>
        <w:t>.</w:t>
      </w:r>
      <w:r w:rsidR="009A6340" w:rsidRPr="000C341B">
        <w:rPr>
          <w:rFonts w:ascii="Times New Roman" w:hAnsi="Times New Roman"/>
          <w:sz w:val="28"/>
          <w:szCs w:val="28"/>
          <w:lang w:val="az-Latn-AZ"/>
        </w:rPr>
        <w:t xml:space="preserve"> </w:t>
      </w:r>
    </w:p>
    <w:p w:rsidR="007F1B03" w:rsidRDefault="007F1B03" w:rsidP="000C341B">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w:t>
      </w:r>
      <w:r w:rsidR="009A6340" w:rsidRPr="000C341B">
        <w:rPr>
          <w:rFonts w:ascii="Times New Roman" w:hAnsi="Times New Roman"/>
          <w:sz w:val="28"/>
          <w:szCs w:val="28"/>
          <w:lang w:val="az-Latn-AZ"/>
        </w:rPr>
        <w:t>İnsan hüquqları</w:t>
      </w:r>
      <w:r>
        <w:rPr>
          <w:rFonts w:ascii="Times New Roman" w:hAnsi="Times New Roman"/>
          <w:sz w:val="28"/>
          <w:szCs w:val="28"/>
          <w:lang w:val="az-Latn-AZ"/>
        </w:rPr>
        <w:t>nın</w:t>
      </w:r>
      <w:r w:rsidR="00B3211D" w:rsidRPr="000C341B">
        <w:rPr>
          <w:rFonts w:ascii="Times New Roman" w:hAnsi="Times New Roman"/>
          <w:sz w:val="28"/>
          <w:szCs w:val="28"/>
          <w:lang w:val="az-Latn-AZ"/>
        </w:rPr>
        <w:t xml:space="preserve"> və ə</w:t>
      </w:r>
      <w:r w:rsidR="009A6340" w:rsidRPr="000C341B">
        <w:rPr>
          <w:rFonts w:ascii="Times New Roman" w:hAnsi="Times New Roman"/>
          <w:sz w:val="28"/>
          <w:szCs w:val="28"/>
          <w:lang w:val="az-Latn-AZ"/>
        </w:rPr>
        <w:t>sas azadlıqların</w:t>
      </w:r>
      <w:r w:rsidR="00B3211D" w:rsidRPr="000C341B">
        <w:rPr>
          <w:rFonts w:ascii="Times New Roman" w:hAnsi="Times New Roman"/>
          <w:sz w:val="28"/>
          <w:szCs w:val="28"/>
          <w:lang w:val="az-Latn-AZ"/>
        </w:rPr>
        <w:t xml:space="preserve"> müdafiəsi haqqında</w:t>
      </w:r>
      <w:r>
        <w:rPr>
          <w:rFonts w:ascii="Times New Roman" w:hAnsi="Times New Roman"/>
          <w:sz w:val="28"/>
          <w:szCs w:val="28"/>
          <w:lang w:val="az-Latn-AZ"/>
        </w:rPr>
        <w:t>”</w:t>
      </w:r>
      <w:r w:rsidR="00B3211D" w:rsidRPr="000C341B">
        <w:rPr>
          <w:rFonts w:ascii="Times New Roman" w:hAnsi="Times New Roman"/>
          <w:sz w:val="28"/>
          <w:szCs w:val="28"/>
          <w:lang w:val="az-Latn-AZ"/>
        </w:rPr>
        <w:t xml:space="preserve"> Konvensiyanın</w:t>
      </w:r>
      <w:r>
        <w:rPr>
          <w:rFonts w:ascii="Times New Roman" w:hAnsi="Times New Roman"/>
          <w:sz w:val="28"/>
          <w:szCs w:val="28"/>
          <w:lang w:val="az-Latn-AZ"/>
        </w:rPr>
        <w:t xml:space="preserve"> (bundan sonra – Konvensiya)</w:t>
      </w:r>
      <w:r w:rsidR="00B3211D" w:rsidRPr="000C341B">
        <w:rPr>
          <w:rFonts w:ascii="Times New Roman" w:hAnsi="Times New Roman"/>
          <w:sz w:val="28"/>
          <w:szCs w:val="28"/>
          <w:lang w:val="az-Latn-AZ"/>
        </w:rPr>
        <w:t xml:space="preserve"> 6-cı maddəsinə əsasən hər kəs, onun mülki hüquq və vəzifələri müəyyən edilərkən və ya ona qarşı hər hansı cinayət ittihamı irəli sürülərkən, qanun əsasında yaradılmış müstəqil və qərə</w:t>
      </w:r>
      <w:r w:rsidR="009A6340" w:rsidRPr="000C341B">
        <w:rPr>
          <w:rFonts w:ascii="Times New Roman" w:hAnsi="Times New Roman"/>
          <w:sz w:val="28"/>
          <w:szCs w:val="28"/>
          <w:lang w:val="az-Latn-AZ"/>
        </w:rPr>
        <w:t>z</w:t>
      </w:r>
      <w:r w:rsidR="00B3211D" w:rsidRPr="000C341B">
        <w:rPr>
          <w:rFonts w:ascii="Times New Roman" w:hAnsi="Times New Roman"/>
          <w:sz w:val="28"/>
          <w:szCs w:val="28"/>
          <w:lang w:val="az-Latn-AZ"/>
        </w:rPr>
        <w:t>siz məhkəmə v</w:t>
      </w:r>
      <w:r w:rsidR="00565A4F">
        <w:rPr>
          <w:rFonts w:ascii="Times New Roman" w:hAnsi="Times New Roman"/>
          <w:sz w:val="28"/>
          <w:szCs w:val="28"/>
          <w:lang w:val="az-Latn-AZ"/>
        </w:rPr>
        <w:t>a</w:t>
      </w:r>
      <w:r w:rsidR="00B3211D" w:rsidRPr="000C341B">
        <w:rPr>
          <w:rFonts w:ascii="Times New Roman" w:hAnsi="Times New Roman"/>
          <w:sz w:val="28"/>
          <w:szCs w:val="28"/>
          <w:lang w:val="az-Latn-AZ"/>
        </w:rPr>
        <w:t>sitəsi ilə</w:t>
      </w:r>
      <w:r w:rsidR="00674045">
        <w:rPr>
          <w:rFonts w:ascii="Times New Roman" w:hAnsi="Times New Roman"/>
          <w:sz w:val="28"/>
          <w:szCs w:val="28"/>
          <w:lang w:val="az-Latn-AZ"/>
        </w:rPr>
        <w:t xml:space="preserve"> ağ</w:t>
      </w:r>
      <w:r w:rsidR="00B3211D" w:rsidRPr="000C341B">
        <w:rPr>
          <w:rFonts w:ascii="Times New Roman" w:hAnsi="Times New Roman"/>
          <w:sz w:val="28"/>
          <w:szCs w:val="28"/>
          <w:lang w:val="az-Latn-AZ"/>
        </w:rPr>
        <w:t>labatan müddətdə işinin ədalətli və açıq araşdırılması hüququna malikdir.</w:t>
      </w:r>
    </w:p>
    <w:p w:rsidR="007F1B03" w:rsidRDefault="007F1B03" w:rsidP="000C341B">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Konstitusiyada və Konvensiyada</w:t>
      </w:r>
      <w:r w:rsidR="00B3211D" w:rsidRPr="000C341B">
        <w:rPr>
          <w:rFonts w:ascii="Times New Roman" w:hAnsi="Times New Roman"/>
          <w:sz w:val="28"/>
          <w:szCs w:val="28"/>
          <w:lang w:val="az-Latn-AZ"/>
        </w:rPr>
        <w:t xml:space="preserve"> </w:t>
      </w:r>
      <w:r>
        <w:rPr>
          <w:rFonts w:ascii="Times New Roman" w:hAnsi="Times New Roman"/>
          <w:sz w:val="28"/>
          <w:szCs w:val="28"/>
          <w:lang w:val="az-Latn-AZ"/>
        </w:rPr>
        <w:t xml:space="preserve">təsbit olunmuş bu </w:t>
      </w:r>
      <w:r w:rsidR="00B3211D" w:rsidRPr="000C341B">
        <w:rPr>
          <w:rFonts w:ascii="Times New Roman" w:hAnsi="Times New Roman"/>
          <w:sz w:val="28"/>
          <w:szCs w:val="28"/>
          <w:lang w:val="az-Latn-AZ"/>
        </w:rPr>
        <w:t>təminatın əsas mexanizmlərində</w:t>
      </w:r>
      <w:r w:rsidR="00A16F84" w:rsidRPr="000C341B">
        <w:rPr>
          <w:rFonts w:ascii="Times New Roman" w:hAnsi="Times New Roman"/>
          <w:sz w:val="28"/>
          <w:szCs w:val="28"/>
          <w:lang w:val="az-Latn-AZ"/>
        </w:rPr>
        <w:t>n</w:t>
      </w:r>
      <w:r w:rsidR="00B3211D" w:rsidRPr="000C341B">
        <w:rPr>
          <w:rFonts w:ascii="Times New Roman" w:hAnsi="Times New Roman"/>
          <w:sz w:val="28"/>
          <w:szCs w:val="28"/>
          <w:lang w:val="az-Latn-AZ"/>
        </w:rPr>
        <w:t xml:space="preserve"> biri kimi çıxış edən </w:t>
      </w:r>
      <w:r w:rsidR="00436B5A" w:rsidRPr="000C341B">
        <w:rPr>
          <w:rFonts w:ascii="Times New Roman" w:hAnsi="Times New Roman"/>
          <w:sz w:val="28"/>
          <w:szCs w:val="28"/>
          <w:lang w:val="az-Latn-AZ"/>
        </w:rPr>
        <w:t>ədalət mühakiməsinin həyata keçirilmə</w:t>
      </w:r>
      <w:r w:rsidR="006C42DB" w:rsidRPr="000C341B">
        <w:rPr>
          <w:rFonts w:ascii="Times New Roman" w:hAnsi="Times New Roman"/>
          <w:sz w:val="28"/>
          <w:szCs w:val="28"/>
          <w:lang w:val="az-Latn-AZ"/>
        </w:rPr>
        <w:t xml:space="preserve">sinin </w:t>
      </w:r>
      <w:r>
        <w:rPr>
          <w:rFonts w:ascii="Times New Roman" w:hAnsi="Times New Roman"/>
          <w:sz w:val="28"/>
          <w:szCs w:val="28"/>
          <w:lang w:val="az-Latn-AZ"/>
        </w:rPr>
        <w:t>k</w:t>
      </w:r>
      <w:r w:rsidR="006C42DB" w:rsidRPr="000C341B">
        <w:rPr>
          <w:rFonts w:ascii="Times New Roman" w:hAnsi="Times New Roman"/>
          <w:sz w:val="28"/>
          <w:szCs w:val="28"/>
          <w:lang w:val="az-Latn-AZ"/>
        </w:rPr>
        <w:t>onstitusiya</w:t>
      </w:r>
      <w:r>
        <w:rPr>
          <w:rFonts w:ascii="Times New Roman" w:hAnsi="Times New Roman"/>
          <w:sz w:val="28"/>
          <w:szCs w:val="28"/>
          <w:lang w:val="az-Latn-AZ"/>
        </w:rPr>
        <w:t xml:space="preserve"> prinsipləri</w:t>
      </w:r>
      <w:r w:rsidR="006C42DB" w:rsidRPr="000C341B">
        <w:rPr>
          <w:rFonts w:ascii="Times New Roman" w:hAnsi="Times New Roman"/>
          <w:sz w:val="28"/>
          <w:szCs w:val="28"/>
          <w:lang w:val="az-Latn-AZ"/>
        </w:rPr>
        <w:t xml:space="preserve"> </w:t>
      </w:r>
      <w:r>
        <w:rPr>
          <w:rFonts w:ascii="Times New Roman" w:hAnsi="Times New Roman"/>
          <w:sz w:val="28"/>
          <w:szCs w:val="28"/>
          <w:lang w:val="az-Latn-AZ"/>
        </w:rPr>
        <w:t>Azərbaycan Respublikasının</w:t>
      </w:r>
      <w:r w:rsidR="00A16F84" w:rsidRPr="000C341B">
        <w:rPr>
          <w:rFonts w:ascii="Times New Roman" w:hAnsi="Times New Roman"/>
          <w:sz w:val="28"/>
          <w:szCs w:val="28"/>
          <w:lang w:val="az-Latn-AZ"/>
        </w:rPr>
        <w:t xml:space="preserve"> Mülki</w:t>
      </w:r>
      <w:r w:rsidR="00F917F6" w:rsidRPr="000C341B">
        <w:rPr>
          <w:rFonts w:ascii="Times New Roman" w:hAnsi="Times New Roman"/>
          <w:sz w:val="28"/>
          <w:szCs w:val="28"/>
          <w:lang w:val="az-Latn-AZ"/>
        </w:rPr>
        <w:t xml:space="preserve"> Prosessual</w:t>
      </w:r>
      <w:r>
        <w:rPr>
          <w:rFonts w:ascii="Times New Roman" w:hAnsi="Times New Roman"/>
          <w:sz w:val="28"/>
          <w:szCs w:val="28"/>
          <w:lang w:val="az-Latn-AZ"/>
        </w:rPr>
        <w:t xml:space="preserve"> Məcəlləsində (bundan sonra – MPM)</w:t>
      </w:r>
      <w:r w:rsidR="00F917F6" w:rsidRPr="000C341B">
        <w:rPr>
          <w:rFonts w:ascii="Times New Roman" w:hAnsi="Times New Roman"/>
          <w:sz w:val="28"/>
          <w:szCs w:val="28"/>
          <w:lang w:val="az-Latn-AZ"/>
        </w:rPr>
        <w:t xml:space="preserve"> </w:t>
      </w:r>
      <w:r w:rsidR="00A16F84" w:rsidRPr="000C341B">
        <w:rPr>
          <w:rFonts w:ascii="Times New Roman" w:hAnsi="Times New Roman"/>
          <w:sz w:val="28"/>
          <w:szCs w:val="28"/>
          <w:lang w:val="az-Latn-AZ"/>
        </w:rPr>
        <w:t>və</w:t>
      </w:r>
      <w:r w:rsidR="00F917F6" w:rsidRPr="000C341B">
        <w:rPr>
          <w:rFonts w:ascii="Times New Roman" w:hAnsi="Times New Roman"/>
          <w:sz w:val="28"/>
          <w:szCs w:val="28"/>
          <w:lang w:val="az-Latn-AZ"/>
        </w:rPr>
        <w:t xml:space="preserve"> </w:t>
      </w:r>
      <w:r>
        <w:rPr>
          <w:rFonts w:ascii="Times New Roman" w:hAnsi="Times New Roman"/>
          <w:sz w:val="28"/>
          <w:szCs w:val="28"/>
          <w:lang w:val="az-Latn-AZ"/>
        </w:rPr>
        <w:t>İPM-də əks olunmaqla,</w:t>
      </w:r>
      <w:r w:rsidR="006C42DB" w:rsidRPr="000C341B">
        <w:rPr>
          <w:rFonts w:ascii="Times New Roman" w:hAnsi="Times New Roman"/>
          <w:sz w:val="28"/>
          <w:szCs w:val="28"/>
          <w:lang w:val="az-Latn-AZ"/>
        </w:rPr>
        <w:t xml:space="preserve"> hər kəsin Konstitusiyada təsbit olunmuş hüquq və azadlıqlarının səmərəli müdafiəsi</w:t>
      </w:r>
      <w:r w:rsidR="00F917F6" w:rsidRPr="000C341B">
        <w:rPr>
          <w:rFonts w:ascii="Times New Roman" w:hAnsi="Times New Roman"/>
          <w:sz w:val="28"/>
          <w:szCs w:val="28"/>
          <w:lang w:val="az-Latn-AZ"/>
        </w:rPr>
        <w:t>nə yönəlmişdir</w:t>
      </w:r>
      <w:r w:rsidR="006C42DB" w:rsidRPr="000C341B">
        <w:rPr>
          <w:rFonts w:ascii="Times New Roman" w:hAnsi="Times New Roman"/>
          <w:sz w:val="28"/>
          <w:szCs w:val="28"/>
          <w:lang w:val="az-Latn-AZ"/>
        </w:rPr>
        <w:t>.</w:t>
      </w:r>
    </w:p>
    <w:p w:rsidR="00F02505" w:rsidRPr="000C341B" w:rsidRDefault="006C42DB"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ab/>
      </w:r>
      <w:r w:rsidR="00565A4F">
        <w:rPr>
          <w:rFonts w:ascii="Times New Roman" w:hAnsi="Times New Roman"/>
          <w:sz w:val="28"/>
          <w:szCs w:val="28"/>
          <w:lang w:val="az-Latn-AZ"/>
        </w:rPr>
        <w:t>Konstitusiya Məhkəməsinin Plenumu hesab edir ki, m</w:t>
      </w:r>
      <w:r w:rsidR="00A16F84" w:rsidRPr="000C341B">
        <w:rPr>
          <w:rFonts w:ascii="Times New Roman" w:hAnsi="Times New Roman"/>
          <w:sz w:val="28"/>
          <w:szCs w:val="28"/>
          <w:lang w:val="az-Latn-AZ"/>
        </w:rPr>
        <w:t xml:space="preserve">üraciətlə bağlı </w:t>
      </w:r>
      <w:r w:rsidR="007F1B03">
        <w:rPr>
          <w:rFonts w:ascii="Times New Roman" w:hAnsi="Times New Roman"/>
          <w:sz w:val="28"/>
          <w:szCs w:val="28"/>
          <w:lang w:val="az-Latn-AZ"/>
        </w:rPr>
        <w:t>m</w:t>
      </w:r>
      <w:r w:rsidRPr="000C341B">
        <w:rPr>
          <w:rFonts w:ascii="Times New Roman" w:hAnsi="Times New Roman"/>
          <w:sz w:val="28"/>
          <w:szCs w:val="28"/>
          <w:lang w:val="az-Latn-AZ"/>
        </w:rPr>
        <w:t xml:space="preserve">ülki </w:t>
      </w:r>
      <w:r w:rsidR="007F1B03">
        <w:rPr>
          <w:rFonts w:ascii="Times New Roman" w:hAnsi="Times New Roman"/>
          <w:sz w:val="28"/>
          <w:szCs w:val="28"/>
          <w:lang w:val="az-Latn-AZ"/>
        </w:rPr>
        <w:t>p</w:t>
      </w:r>
      <w:r w:rsidRPr="000C341B">
        <w:rPr>
          <w:rFonts w:ascii="Times New Roman" w:hAnsi="Times New Roman"/>
          <w:sz w:val="28"/>
          <w:szCs w:val="28"/>
          <w:lang w:val="az-Latn-AZ"/>
        </w:rPr>
        <w:t>rosessual və</w:t>
      </w:r>
      <w:r w:rsidR="00471E17" w:rsidRPr="000C341B">
        <w:rPr>
          <w:rFonts w:ascii="Times New Roman" w:hAnsi="Times New Roman"/>
          <w:sz w:val="28"/>
          <w:szCs w:val="28"/>
          <w:lang w:val="az-Latn-AZ"/>
        </w:rPr>
        <w:t xml:space="preserve"> </w:t>
      </w:r>
      <w:r w:rsidR="007F1B03">
        <w:rPr>
          <w:rFonts w:ascii="Times New Roman" w:hAnsi="Times New Roman"/>
          <w:sz w:val="28"/>
          <w:szCs w:val="28"/>
          <w:lang w:val="az-Latn-AZ"/>
        </w:rPr>
        <w:t>i</w:t>
      </w:r>
      <w:r w:rsidR="00471E17" w:rsidRPr="000C341B">
        <w:rPr>
          <w:rFonts w:ascii="Times New Roman" w:hAnsi="Times New Roman"/>
          <w:sz w:val="28"/>
          <w:szCs w:val="28"/>
          <w:lang w:val="az-Latn-AZ"/>
        </w:rPr>
        <w:t xml:space="preserve">nzibati </w:t>
      </w:r>
      <w:r w:rsidR="007F1B03">
        <w:rPr>
          <w:rFonts w:ascii="Times New Roman" w:hAnsi="Times New Roman"/>
          <w:sz w:val="28"/>
          <w:szCs w:val="28"/>
          <w:lang w:val="az-Latn-AZ"/>
        </w:rPr>
        <w:t>p</w:t>
      </w:r>
      <w:r w:rsidRPr="000C341B">
        <w:rPr>
          <w:rFonts w:ascii="Times New Roman" w:hAnsi="Times New Roman"/>
          <w:sz w:val="28"/>
          <w:szCs w:val="28"/>
          <w:lang w:val="az-Latn-AZ"/>
        </w:rPr>
        <w:t>rosessual qanunvericiliklərdə  məhkəmə aktlarının qanuniliyi</w:t>
      </w:r>
      <w:r w:rsidR="007F1B03">
        <w:rPr>
          <w:rFonts w:ascii="Times New Roman" w:hAnsi="Times New Roman"/>
          <w:sz w:val="28"/>
          <w:szCs w:val="28"/>
          <w:lang w:val="az-Latn-AZ"/>
        </w:rPr>
        <w:t>nin</w:t>
      </w:r>
      <w:r w:rsidRPr="000C341B">
        <w:rPr>
          <w:rFonts w:ascii="Times New Roman" w:hAnsi="Times New Roman"/>
          <w:sz w:val="28"/>
          <w:szCs w:val="28"/>
          <w:lang w:val="az-Latn-AZ"/>
        </w:rPr>
        <w:t xml:space="preserve"> və əsaslılığını</w:t>
      </w:r>
      <w:r w:rsidR="001B5F27" w:rsidRPr="000C341B">
        <w:rPr>
          <w:rFonts w:ascii="Times New Roman" w:hAnsi="Times New Roman"/>
          <w:sz w:val="28"/>
          <w:szCs w:val="28"/>
          <w:lang w:val="az-Latn-AZ"/>
        </w:rPr>
        <w:t>n</w:t>
      </w:r>
      <w:r w:rsidRPr="000C341B">
        <w:rPr>
          <w:rFonts w:ascii="Times New Roman" w:hAnsi="Times New Roman"/>
          <w:sz w:val="28"/>
          <w:szCs w:val="28"/>
          <w:lang w:val="az-Latn-AZ"/>
        </w:rPr>
        <w:t xml:space="preserve"> yuxarı instansiya məhkəmələri tərəfində</w:t>
      </w:r>
      <w:r w:rsidR="00697862" w:rsidRPr="000C341B">
        <w:rPr>
          <w:rFonts w:ascii="Times New Roman" w:hAnsi="Times New Roman"/>
          <w:sz w:val="28"/>
          <w:szCs w:val="28"/>
          <w:lang w:val="az-Latn-AZ"/>
        </w:rPr>
        <w:t>n</w:t>
      </w:r>
      <w:r w:rsidRPr="000C341B">
        <w:rPr>
          <w:rFonts w:ascii="Times New Roman" w:hAnsi="Times New Roman"/>
          <w:sz w:val="28"/>
          <w:szCs w:val="28"/>
          <w:lang w:val="az-Latn-AZ"/>
        </w:rPr>
        <w:t xml:space="preserve"> yoxlanılmasının</w:t>
      </w:r>
      <w:r w:rsidR="00697862" w:rsidRPr="000C341B">
        <w:rPr>
          <w:rFonts w:ascii="Times New Roman" w:hAnsi="Times New Roman"/>
          <w:sz w:val="28"/>
          <w:szCs w:val="28"/>
          <w:lang w:val="az-Latn-AZ"/>
        </w:rPr>
        <w:t xml:space="preserve"> mahiyyəti və </w:t>
      </w:r>
      <w:r w:rsidRPr="000C341B">
        <w:rPr>
          <w:rFonts w:ascii="Times New Roman" w:hAnsi="Times New Roman"/>
          <w:sz w:val="28"/>
          <w:szCs w:val="28"/>
          <w:lang w:val="az-Latn-AZ"/>
        </w:rPr>
        <w:t xml:space="preserve"> xüsusiyyətlə</w:t>
      </w:r>
      <w:r w:rsidR="00056215">
        <w:rPr>
          <w:rFonts w:ascii="Times New Roman" w:hAnsi="Times New Roman"/>
          <w:sz w:val="28"/>
          <w:szCs w:val="28"/>
          <w:lang w:val="az-Latn-AZ"/>
        </w:rPr>
        <w:t>ri</w:t>
      </w:r>
      <w:r w:rsidRPr="000C341B">
        <w:rPr>
          <w:rFonts w:ascii="Times New Roman" w:hAnsi="Times New Roman"/>
          <w:sz w:val="28"/>
          <w:szCs w:val="28"/>
          <w:lang w:val="az-Latn-AZ"/>
        </w:rPr>
        <w:t xml:space="preserve"> tədqiq olunma</w:t>
      </w:r>
      <w:r w:rsidR="00056215">
        <w:rPr>
          <w:rFonts w:ascii="Times New Roman" w:hAnsi="Times New Roman"/>
          <w:sz w:val="28"/>
          <w:szCs w:val="28"/>
          <w:lang w:val="az-Latn-AZ"/>
        </w:rPr>
        <w:t>lı</w:t>
      </w:r>
      <w:r w:rsidRPr="000C341B">
        <w:rPr>
          <w:rFonts w:ascii="Times New Roman" w:hAnsi="Times New Roman"/>
          <w:sz w:val="28"/>
          <w:szCs w:val="28"/>
          <w:lang w:val="az-Latn-AZ"/>
        </w:rPr>
        <w:t xml:space="preserve">dır. </w:t>
      </w:r>
    </w:p>
    <w:p w:rsidR="00EE7905" w:rsidRDefault="006C42DB"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MPM-in 2.1-ci maddəsinə görə</w:t>
      </w:r>
      <w:r w:rsidR="00381C2F" w:rsidRPr="000C341B">
        <w:rPr>
          <w:rFonts w:ascii="Times New Roman" w:hAnsi="Times New Roman"/>
          <w:sz w:val="28"/>
          <w:szCs w:val="28"/>
          <w:lang w:val="az-Latn-AZ"/>
        </w:rPr>
        <w:t xml:space="preserve"> </w:t>
      </w:r>
      <w:r w:rsidRPr="000C341B">
        <w:rPr>
          <w:rFonts w:ascii="Times New Roman" w:hAnsi="Times New Roman"/>
          <w:sz w:val="28"/>
          <w:szCs w:val="28"/>
          <w:lang w:val="az-Latn-AZ"/>
        </w:rPr>
        <w:t>mülki işlə</w:t>
      </w:r>
      <w:r w:rsidR="00381C2F" w:rsidRPr="000C341B">
        <w:rPr>
          <w:rFonts w:ascii="Times New Roman" w:hAnsi="Times New Roman"/>
          <w:sz w:val="28"/>
          <w:szCs w:val="28"/>
          <w:lang w:val="az-Latn-AZ"/>
        </w:rPr>
        <w:t xml:space="preserve">r və </w:t>
      </w:r>
      <w:r w:rsidRPr="000C341B">
        <w:rPr>
          <w:rFonts w:ascii="Times New Roman" w:hAnsi="Times New Roman"/>
          <w:sz w:val="28"/>
          <w:szCs w:val="28"/>
          <w:lang w:val="az-Latn-AZ"/>
        </w:rPr>
        <w:t>iqtisadi mübahisələr üzrə məhkəmə icraatının vəzifələri hər bir fiziki və yaxud hüquqi şəxsin Azərbaycan Respublikasının Konstitusiyasından, qanunlarından və digər normativ hüquqi aktlarından irəli gələn hüquq və mənafelərinin məhkəmədə təsdiq olunmasıdır. Bütün fiziki və hüquqi şəxslər özlərinin qanunla qorunan hüquq və az</w:t>
      </w:r>
      <w:r w:rsidR="001B5F27" w:rsidRPr="000C341B">
        <w:rPr>
          <w:rFonts w:ascii="Times New Roman" w:hAnsi="Times New Roman"/>
          <w:sz w:val="28"/>
          <w:szCs w:val="28"/>
          <w:lang w:val="az-Latn-AZ"/>
        </w:rPr>
        <w:t>a</w:t>
      </w:r>
      <w:r w:rsidR="00366B57" w:rsidRPr="000C341B">
        <w:rPr>
          <w:rFonts w:ascii="Times New Roman" w:hAnsi="Times New Roman"/>
          <w:sz w:val="28"/>
          <w:szCs w:val="28"/>
          <w:lang w:val="az-Latn-AZ"/>
        </w:rPr>
        <w:t>dlıqları</w:t>
      </w:r>
      <w:r w:rsidR="00EE7905">
        <w:rPr>
          <w:rFonts w:ascii="Times New Roman" w:hAnsi="Times New Roman"/>
          <w:sz w:val="28"/>
          <w:szCs w:val="28"/>
          <w:lang w:val="az-Latn-AZ"/>
        </w:rPr>
        <w:t>nı</w:t>
      </w:r>
      <w:r w:rsidR="00366B57" w:rsidRPr="000C341B">
        <w:rPr>
          <w:rFonts w:ascii="Times New Roman" w:hAnsi="Times New Roman"/>
          <w:sz w:val="28"/>
          <w:szCs w:val="28"/>
          <w:lang w:val="az-Latn-AZ"/>
        </w:rPr>
        <w:t xml:space="preserve">, </w:t>
      </w:r>
      <w:r w:rsidRPr="000C341B">
        <w:rPr>
          <w:rFonts w:ascii="Times New Roman" w:hAnsi="Times New Roman"/>
          <w:sz w:val="28"/>
          <w:szCs w:val="28"/>
          <w:lang w:val="az-Latn-AZ"/>
        </w:rPr>
        <w:t>eləcə</w:t>
      </w:r>
      <w:r w:rsidR="00366B57" w:rsidRPr="000C341B">
        <w:rPr>
          <w:rFonts w:ascii="Times New Roman" w:hAnsi="Times New Roman"/>
          <w:sz w:val="28"/>
          <w:szCs w:val="28"/>
          <w:lang w:val="az-Latn-AZ"/>
        </w:rPr>
        <w:t xml:space="preserve"> </w:t>
      </w:r>
      <w:r w:rsidRPr="000C341B">
        <w:rPr>
          <w:rFonts w:ascii="Times New Roman" w:hAnsi="Times New Roman"/>
          <w:sz w:val="28"/>
          <w:szCs w:val="28"/>
          <w:lang w:val="az-Latn-AZ"/>
        </w:rPr>
        <w:t>də</w:t>
      </w:r>
      <w:r w:rsidR="00697862" w:rsidRPr="000C341B">
        <w:rPr>
          <w:rFonts w:ascii="Times New Roman" w:hAnsi="Times New Roman"/>
          <w:sz w:val="28"/>
          <w:szCs w:val="28"/>
          <w:lang w:val="az-Latn-AZ"/>
        </w:rPr>
        <w:t xml:space="preserve"> maraqların</w:t>
      </w:r>
      <w:r w:rsidR="00F02505" w:rsidRPr="000C341B">
        <w:rPr>
          <w:rFonts w:ascii="Times New Roman" w:hAnsi="Times New Roman"/>
          <w:sz w:val="28"/>
          <w:szCs w:val="28"/>
          <w:lang w:val="az-Latn-AZ"/>
        </w:rPr>
        <w:t>ı</w:t>
      </w:r>
      <w:r w:rsidRPr="000C341B">
        <w:rPr>
          <w:rFonts w:ascii="Times New Roman" w:hAnsi="Times New Roman"/>
          <w:sz w:val="28"/>
          <w:szCs w:val="28"/>
          <w:lang w:val="az-Latn-AZ"/>
        </w:rPr>
        <w:t xml:space="preserve"> qorumaq və təmin etmək məqsədi ilə </w:t>
      </w:r>
      <w:r w:rsidR="005E10D5" w:rsidRPr="000C341B">
        <w:rPr>
          <w:rFonts w:ascii="Times New Roman" w:hAnsi="Times New Roman"/>
          <w:sz w:val="28"/>
          <w:szCs w:val="28"/>
          <w:lang w:val="az-Latn-AZ"/>
        </w:rPr>
        <w:t>qanunla müəyyən edilmiş qaydada məhkəmə müdafiəsindən istifadə etmək hüququna malikdirlər. Məhkəməyə müraciət etmək hüququndan imtina edilməsi etibarsızdır</w:t>
      </w:r>
      <w:r w:rsidR="00EE7905">
        <w:rPr>
          <w:rFonts w:ascii="Times New Roman" w:hAnsi="Times New Roman"/>
          <w:sz w:val="28"/>
          <w:szCs w:val="28"/>
          <w:lang w:val="az-Latn-AZ"/>
        </w:rPr>
        <w:t>.</w:t>
      </w:r>
      <w:r w:rsidR="005E10D5" w:rsidRPr="000C341B">
        <w:rPr>
          <w:rFonts w:ascii="Times New Roman" w:hAnsi="Times New Roman"/>
          <w:sz w:val="28"/>
          <w:szCs w:val="28"/>
          <w:lang w:val="az-Latn-AZ"/>
        </w:rPr>
        <w:t xml:space="preserve"> (MPM-in 4.1 və 4.2-ci maddələr</w:t>
      </w:r>
      <w:r w:rsidR="00707E7E" w:rsidRPr="000C341B">
        <w:rPr>
          <w:rFonts w:ascii="Times New Roman" w:hAnsi="Times New Roman"/>
          <w:sz w:val="28"/>
          <w:szCs w:val="28"/>
          <w:lang w:val="az-Latn-AZ"/>
        </w:rPr>
        <w:t>i</w:t>
      </w:r>
      <w:r w:rsidR="005E10D5" w:rsidRPr="000C341B">
        <w:rPr>
          <w:rFonts w:ascii="Times New Roman" w:hAnsi="Times New Roman"/>
          <w:sz w:val="28"/>
          <w:szCs w:val="28"/>
          <w:lang w:val="az-Latn-AZ"/>
        </w:rPr>
        <w:t>).</w:t>
      </w:r>
    </w:p>
    <w:p w:rsidR="00715365" w:rsidRPr="000C341B" w:rsidRDefault="00EE7905" w:rsidP="000C341B">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Qeyd olunmalıdır ki, </w:t>
      </w:r>
      <w:r w:rsidR="00B978D6" w:rsidRPr="000C341B">
        <w:rPr>
          <w:rFonts w:ascii="Times New Roman" w:hAnsi="Times New Roman"/>
          <w:sz w:val="28"/>
          <w:szCs w:val="28"/>
          <w:lang w:val="az-Latn-AZ"/>
        </w:rPr>
        <w:t xml:space="preserve">“İnzibati </w:t>
      </w:r>
      <w:r>
        <w:rPr>
          <w:rFonts w:ascii="Times New Roman" w:hAnsi="Times New Roman"/>
          <w:sz w:val="28"/>
          <w:szCs w:val="28"/>
          <w:lang w:val="az-Latn-AZ"/>
        </w:rPr>
        <w:t>i</w:t>
      </w:r>
      <w:r w:rsidR="00B978D6" w:rsidRPr="000C341B">
        <w:rPr>
          <w:rFonts w:ascii="Times New Roman" w:hAnsi="Times New Roman"/>
          <w:sz w:val="28"/>
          <w:szCs w:val="28"/>
          <w:lang w:val="az-Latn-AZ"/>
        </w:rPr>
        <w:t>craat haqqında” Azərbaycan Respublikası Qanununun (bundan sonra</w:t>
      </w:r>
      <w:r w:rsidR="009D7A77">
        <w:rPr>
          <w:rFonts w:ascii="Times New Roman" w:hAnsi="Times New Roman"/>
          <w:sz w:val="28"/>
          <w:szCs w:val="28"/>
          <w:lang w:val="az-Latn-AZ"/>
        </w:rPr>
        <w:t xml:space="preserve"> </w:t>
      </w:r>
      <w:r w:rsidRPr="009D3DCA">
        <w:rPr>
          <w:rFonts w:ascii="Times New Roman" w:hAnsi="Times New Roman"/>
          <w:sz w:val="28"/>
          <w:szCs w:val="28"/>
          <w:lang w:val="az-Latn-AZ"/>
        </w:rPr>
        <w:t>–</w:t>
      </w:r>
      <w:r>
        <w:rPr>
          <w:rFonts w:ascii="Times New Roman" w:hAnsi="Times New Roman"/>
          <w:sz w:val="28"/>
          <w:szCs w:val="28"/>
          <w:lang w:val="az-Latn-AZ"/>
        </w:rPr>
        <w:t xml:space="preserve"> </w:t>
      </w:r>
      <w:r w:rsidRPr="000C341B">
        <w:rPr>
          <w:rFonts w:ascii="Times New Roman" w:hAnsi="Times New Roman"/>
          <w:sz w:val="28"/>
          <w:szCs w:val="28"/>
          <w:lang w:val="az-Latn-AZ"/>
        </w:rPr>
        <w:t xml:space="preserve">“İnzibati </w:t>
      </w:r>
      <w:r>
        <w:rPr>
          <w:rFonts w:ascii="Times New Roman" w:hAnsi="Times New Roman"/>
          <w:sz w:val="28"/>
          <w:szCs w:val="28"/>
          <w:lang w:val="az-Latn-AZ"/>
        </w:rPr>
        <w:t>i</w:t>
      </w:r>
      <w:r w:rsidRPr="000C341B">
        <w:rPr>
          <w:rFonts w:ascii="Times New Roman" w:hAnsi="Times New Roman"/>
          <w:sz w:val="28"/>
          <w:szCs w:val="28"/>
          <w:lang w:val="az-Latn-AZ"/>
        </w:rPr>
        <w:t xml:space="preserve">craat haqqında” </w:t>
      </w:r>
      <w:r w:rsidR="00B978D6" w:rsidRPr="000C341B">
        <w:rPr>
          <w:rFonts w:ascii="Times New Roman" w:hAnsi="Times New Roman"/>
          <w:sz w:val="28"/>
          <w:szCs w:val="28"/>
          <w:lang w:val="az-Latn-AZ"/>
        </w:rPr>
        <w:t>Qanun)</w:t>
      </w:r>
      <w:r w:rsidR="001B5F27" w:rsidRPr="000C341B">
        <w:rPr>
          <w:rFonts w:ascii="Times New Roman" w:hAnsi="Times New Roman"/>
          <w:sz w:val="28"/>
          <w:szCs w:val="28"/>
          <w:lang w:val="az-Latn-AZ"/>
        </w:rPr>
        <w:t xml:space="preserve"> və İPM-in</w:t>
      </w:r>
      <w:r w:rsidR="00B978D6" w:rsidRPr="000C341B">
        <w:rPr>
          <w:rFonts w:ascii="Times New Roman" w:hAnsi="Times New Roman"/>
          <w:sz w:val="28"/>
          <w:szCs w:val="28"/>
          <w:lang w:val="az-Latn-AZ"/>
        </w:rPr>
        <w:t xml:space="preserve"> qəbul edilməsi vətəndaşların hüquqlarının və qanunla qorunan maraqlarının daha səmərəli şəkildə müdafiə olunmasına və inzibati orqanların fəaliyyətinin daha şəffaf olmasına yönəlmişdir.</w:t>
      </w:r>
      <w:r>
        <w:rPr>
          <w:rFonts w:ascii="Times New Roman" w:hAnsi="Times New Roman"/>
          <w:sz w:val="28"/>
          <w:szCs w:val="28"/>
          <w:lang w:val="az-Latn-AZ"/>
        </w:rPr>
        <w:t xml:space="preserve"> Həmin qanunvericilik aktlarında i</w:t>
      </w:r>
      <w:r w:rsidR="00B978D6" w:rsidRPr="000C341B">
        <w:rPr>
          <w:rFonts w:ascii="Times New Roman" w:hAnsi="Times New Roman"/>
          <w:sz w:val="28"/>
          <w:szCs w:val="28"/>
          <w:lang w:val="az-Latn-AZ"/>
        </w:rPr>
        <w:t>nzibati məhkəmə icraatına dair müddəaların müəyyən edilməsi, eləcə də mülki və inzibati məhkəmə</w:t>
      </w:r>
      <w:r>
        <w:rPr>
          <w:rFonts w:ascii="Times New Roman" w:hAnsi="Times New Roman"/>
          <w:sz w:val="28"/>
          <w:szCs w:val="28"/>
          <w:lang w:val="az-Latn-AZ"/>
        </w:rPr>
        <w:t xml:space="preserve"> icraatlarının</w:t>
      </w:r>
      <w:r w:rsidR="00B978D6" w:rsidRPr="000C341B">
        <w:rPr>
          <w:rFonts w:ascii="Times New Roman" w:hAnsi="Times New Roman"/>
          <w:sz w:val="28"/>
          <w:szCs w:val="28"/>
          <w:lang w:val="az-Latn-AZ"/>
        </w:rPr>
        <w:t xml:space="preserve"> ciddi fərqləndirilməsi prosessual qanunvericiliyin əsas yeniliklərində</w:t>
      </w:r>
      <w:r>
        <w:rPr>
          <w:rFonts w:ascii="Times New Roman" w:hAnsi="Times New Roman"/>
          <w:sz w:val="28"/>
          <w:szCs w:val="28"/>
          <w:lang w:val="az-Latn-AZ"/>
        </w:rPr>
        <w:t>n biridir</w:t>
      </w:r>
      <w:r w:rsidR="00B978D6" w:rsidRPr="000C341B">
        <w:rPr>
          <w:rFonts w:ascii="Times New Roman" w:hAnsi="Times New Roman"/>
          <w:sz w:val="28"/>
          <w:szCs w:val="28"/>
          <w:lang w:val="az-Latn-AZ"/>
        </w:rPr>
        <w:t>.</w:t>
      </w:r>
    </w:p>
    <w:p w:rsidR="00F917F6" w:rsidRPr="000C341B" w:rsidRDefault="00F917F6"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 xml:space="preserve">İnzibati prosessual qanunvericiliyin səciyyəvi cəhətlərindən biri odur ki, inzibati münasibətlər (publik hüquq münasibətləri) dövlət idarəçiliyi və yerli özünüidarəetmə sahəsində meydana çıxır və bu münasibətlərdə tərəflərdən biri </w:t>
      </w:r>
      <w:r w:rsidR="00C60E58" w:rsidRPr="000C341B">
        <w:rPr>
          <w:rFonts w:ascii="Times New Roman" w:hAnsi="Times New Roman"/>
          <w:sz w:val="28"/>
          <w:szCs w:val="28"/>
          <w:lang w:val="az-Latn-AZ"/>
        </w:rPr>
        <w:t>mütləq</w:t>
      </w:r>
      <w:bookmarkStart w:id="0" w:name="_GoBack"/>
      <w:bookmarkEnd w:id="0"/>
      <w:r w:rsidR="00C60E58" w:rsidRPr="000C341B">
        <w:rPr>
          <w:rFonts w:ascii="Times New Roman" w:hAnsi="Times New Roman"/>
          <w:sz w:val="28"/>
          <w:szCs w:val="28"/>
          <w:lang w:val="az-Latn-AZ"/>
        </w:rPr>
        <w:t xml:space="preserve"> </w:t>
      </w:r>
      <w:r w:rsidRPr="000C341B">
        <w:rPr>
          <w:rFonts w:ascii="Times New Roman" w:hAnsi="Times New Roman"/>
          <w:sz w:val="28"/>
          <w:szCs w:val="28"/>
          <w:lang w:val="az-Latn-AZ"/>
        </w:rPr>
        <w:t>icra hakimiyyəti orqanı, bələdiyyə və qanunla inzibati akt qəbul etmək səlahiyyəti verilən hər hansı bir</w:t>
      </w:r>
      <w:r w:rsidRPr="000C341B">
        <w:rPr>
          <w:rFonts w:ascii="Times New Roman" w:hAnsi="Times New Roman"/>
          <w:b/>
          <w:sz w:val="28"/>
          <w:szCs w:val="28"/>
          <w:lang w:val="az-Latn-AZ"/>
        </w:rPr>
        <w:t xml:space="preserve"> </w:t>
      </w:r>
      <w:r w:rsidR="00EE7905">
        <w:rPr>
          <w:rFonts w:ascii="Times New Roman" w:hAnsi="Times New Roman"/>
          <w:sz w:val="28"/>
          <w:szCs w:val="28"/>
          <w:lang w:val="az-Latn-AZ"/>
        </w:rPr>
        <w:t>subyektdir</w:t>
      </w:r>
      <w:r w:rsidRPr="000C341B">
        <w:rPr>
          <w:rFonts w:ascii="Times New Roman" w:hAnsi="Times New Roman"/>
          <w:sz w:val="28"/>
          <w:szCs w:val="28"/>
          <w:lang w:val="az-Latn-AZ"/>
        </w:rPr>
        <w:t>. Bu münasibətlə</w:t>
      </w:r>
      <w:r w:rsidR="00EE7905">
        <w:rPr>
          <w:rFonts w:ascii="Times New Roman" w:hAnsi="Times New Roman"/>
          <w:sz w:val="28"/>
          <w:szCs w:val="28"/>
          <w:lang w:val="az-Latn-AZ"/>
        </w:rPr>
        <w:t>rin iştirakçıları</w:t>
      </w:r>
      <w:r w:rsidRPr="000C341B">
        <w:rPr>
          <w:rFonts w:ascii="Times New Roman" w:hAnsi="Times New Roman"/>
          <w:sz w:val="28"/>
          <w:szCs w:val="28"/>
          <w:lang w:val="az-Latn-AZ"/>
        </w:rPr>
        <w:t xml:space="preserve"> əvvəlcədən qeyri-bərabər olurlar, onlardan biri suverenlik daşıyıcısıdır və digər tərəfə, yəni fiziki və hüquqi şəxsə münasibətdə hakimiyyət </w:t>
      </w:r>
      <w:r w:rsidRPr="000C341B">
        <w:rPr>
          <w:rFonts w:ascii="Times New Roman" w:hAnsi="Times New Roman"/>
          <w:sz w:val="28"/>
          <w:szCs w:val="28"/>
          <w:lang w:val="az-Latn-AZ"/>
        </w:rPr>
        <w:lastRenderedPageBreak/>
        <w:t>səlahiyyətlərinə</w:t>
      </w:r>
      <w:r w:rsidR="00B81D80" w:rsidRPr="000C341B">
        <w:rPr>
          <w:rFonts w:ascii="Times New Roman" w:hAnsi="Times New Roman"/>
          <w:sz w:val="28"/>
          <w:szCs w:val="28"/>
          <w:lang w:val="az-Latn-AZ"/>
        </w:rPr>
        <w:t xml:space="preserve"> </w:t>
      </w:r>
      <w:r w:rsidR="00B81D80" w:rsidRPr="00EE7905">
        <w:rPr>
          <w:rFonts w:ascii="Times New Roman" w:hAnsi="Times New Roman"/>
          <w:sz w:val="28"/>
          <w:szCs w:val="28"/>
          <w:lang w:val="az-Latn-AZ"/>
        </w:rPr>
        <w:t>malik olur</w:t>
      </w:r>
      <w:r w:rsidRPr="00EE7905">
        <w:rPr>
          <w:rFonts w:ascii="Times New Roman" w:hAnsi="Times New Roman"/>
          <w:sz w:val="28"/>
          <w:szCs w:val="28"/>
          <w:lang w:val="az-Latn-AZ"/>
        </w:rPr>
        <w:t>.</w:t>
      </w:r>
      <w:r w:rsidRPr="000C341B">
        <w:rPr>
          <w:rFonts w:ascii="Times New Roman" w:hAnsi="Times New Roman"/>
          <w:sz w:val="28"/>
          <w:szCs w:val="28"/>
          <w:lang w:val="az-Latn-AZ"/>
        </w:rPr>
        <w:t xml:space="preserve"> İnzibati mübahisənin yaranması səbəbindən asılı olmayaraq, bir qayda olaraq,  məhkəməyə müraciət edən tərəf fiziki və ya hüquqi şəxs </w:t>
      </w:r>
      <w:r w:rsidR="003849CC">
        <w:rPr>
          <w:rFonts w:ascii="Times New Roman" w:hAnsi="Times New Roman"/>
          <w:sz w:val="28"/>
          <w:szCs w:val="28"/>
          <w:lang w:val="az-Latn-AZ"/>
        </w:rPr>
        <w:t>olur</w:t>
      </w:r>
      <w:r w:rsidRPr="000C341B">
        <w:rPr>
          <w:rFonts w:ascii="Times New Roman" w:hAnsi="Times New Roman"/>
          <w:sz w:val="28"/>
          <w:szCs w:val="28"/>
          <w:lang w:val="az-Latn-AZ"/>
        </w:rPr>
        <w:t>.</w:t>
      </w:r>
    </w:p>
    <w:p w:rsidR="006F33A3" w:rsidRDefault="00715365"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Məhz bu səbəbdən də qanunverici tərəfindən sonuncuların qanuni mənafelərinin müdafiəsini daha səmərəli təmin etmək üçün</w:t>
      </w:r>
      <w:r w:rsidR="008A1FA8">
        <w:rPr>
          <w:rFonts w:ascii="Times New Roman" w:hAnsi="Times New Roman"/>
          <w:sz w:val="28"/>
          <w:szCs w:val="28"/>
          <w:lang w:val="az-Latn-AZ"/>
        </w:rPr>
        <w:t xml:space="preserve"> inzi</w:t>
      </w:r>
      <w:r w:rsidR="006F33A3">
        <w:rPr>
          <w:rFonts w:ascii="Times New Roman" w:hAnsi="Times New Roman"/>
          <w:sz w:val="28"/>
          <w:szCs w:val="28"/>
          <w:lang w:val="az-Latn-AZ"/>
        </w:rPr>
        <w:t>b</w:t>
      </w:r>
      <w:r w:rsidR="008A1FA8">
        <w:rPr>
          <w:rFonts w:ascii="Times New Roman" w:hAnsi="Times New Roman"/>
          <w:sz w:val="28"/>
          <w:szCs w:val="28"/>
          <w:lang w:val="az-Latn-AZ"/>
        </w:rPr>
        <w:t>ati</w:t>
      </w:r>
      <w:r w:rsidRPr="000C341B">
        <w:rPr>
          <w:rFonts w:ascii="Times New Roman" w:hAnsi="Times New Roman"/>
          <w:sz w:val="28"/>
          <w:szCs w:val="28"/>
          <w:lang w:val="az-Latn-AZ"/>
        </w:rPr>
        <w:t xml:space="preserve"> </w:t>
      </w:r>
      <w:r w:rsidR="009E31E0" w:rsidRPr="000C341B">
        <w:rPr>
          <w:rFonts w:ascii="Times New Roman" w:hAnsi="Times New Roman"/>
          <w:sz w:val="28"/>
          <w:szCs w:val="28"/>
          <w:lang w:val="az-Latn-AZ"/>
        </w:rPr>
        <w:t>mübahisələrə</w:t>
      </w:r>
      <w:r w:rsidR="009E31E0" w:rsidRPr="000C341B">
        <w:rPr>
          <w:rFonts w:ascii="Times New Roman" w:hAnsi="Times New Roman"/>
          <w:b/>
          <w:sz w:val="28"/>
          <w:szCs w:val="28"/>
          <w:lang w:val="az-Latn-AZ"/>
        </w:rPr>
        <w:t xml:space="preserve"> </w:t>
      </w:r>
      <w:r w:rsidR="009E31E0" w:rsidRPr="000C341B">
        <w:rPr>
          <w:rFonts w:ascii="Times New Roman" w:hAnsi="Times New Roman"/>
          <w:sz w:val="28"/>
          <w:szCs w:val="28"/>
          <w:lang w:val="az-Latn-AZ"/>
        </w:rPr>
        <w:t>ixtisaslaşdırılmış məhkəmələr tərəfindən inzibati</w:t>
      </w:r>
      <w:r w:rsidR="006F33A3">
        <w:rPr>
          <w:rFonts w:ascii="Times New Roman" w:hAnsi="Times New Roman"/>
          <w:sz w:val="28"/>
          <w:szCs w:val="28"/>
          <w:lang w:val="az-Latn-AZ"/>
        </w:rPr>
        <w:t xml:space="preserve"> məhkəmə</w:t>
      </w:r>
      <w:r w:rsidR="008A1FA8">
        <w:rPr>
          <w:rFonts w:ascii="Times New Roman" w:hAnsi="Times New Roman"/>
          <w:sz w:val="28"/>
          <w:szCs w:val="28"/>
          <w:lang w:val="az-Latn-AZ"/>
        </w:rPr>
        <w:t xml:space="preserve"> icraat</w:t>
      </w:r>
      <w:r w:rsidR="006F33A3">
        <w:rPr>
          <w:rFonts w:ascii="Times New Roman" w:hAnsi="Times New Roman"/>
          <w:sz w:val="28"/>
          <w:szCs w:val="28"/>
          <w:lang w:val="az-Latn-AZ"/>
        </w:rPr>
        <w:t>ı</w:t>
      </w:r>
      <w:r w:rsidR="009E31E0" w:rsidRPr="000C341B">
        <w:rPr>
          <w:rFonts w:ascii="Times New Roman" w:hAnsi="Times New Roman"/>
          <w:sz w:val="28"/>
          <w:szCs w:val="28"/>
          <w:lang w:val="az-Latn-AZ"/>
        </w:rPr>
        <w:t xml:space="preserve"> </w:t>
      </w:r>
      <w:r w:rsidR="008A1FA8">
        <w:rPr>
          <w:rFonts w:ascii="Times New Roman" w:hAnsi="Times New Roman"/>
          <w:sz w:val="28"/>
          <w:szCs w:val="28"/>
          <w:lang w:val="az-Latn-AZ"/>
        </w:rPr>
        <w:t>qaydasında baxılması</w:t>
      </w:r>
      <w:r w:rsidR="009E31E0" w:rsidRPr="000C341B">
        <w:rPr>
          <w:rFonts w:ascii="Times New Roman" w:hAnsi="Times New Roman"/>
          <w:sz w:val="28"/>
          <w:szCs w:val="28"/>
          <w:lang w:val="az-Latn-AZ"/>
        </w:rPr>
        <w:t xml:space="preserve"> </w:t>
      </w:r>
      <w:r w:rsidRPr="000C341B">
        <w:rPr>
          <w:rFonts w:ascii="Times New Roman" w:hAnsi="Times New Roman"/>
          <w:sz w:val="28"/>
          <w:szCs w:val="28"/>
          <w:lang w:val="az-Latn-AZ"/>
        </w:rPr>
        <w:t>müəyyə</w:t>
      </w:r>
      <w:r w:rsidR="003C7A97" w:rsidRPr="000C341B">
        <w:rPr>
          <w:rFonts w:ascii="Times New Roman" w:hAnsi="Times New Roman"/>
          <w:sz w:val="28"/>
          <w:szCs w:val="28"/>
          <w:lang w:val="az-Latn-AZ"/>
        </w:rPr>
        <w:t>n edilmişdir</w:t>
      </w:r>
      <w:r w:rsidRPr="000C341B">
        <w:rPr>
          <w:rFonts w:ascii="Times New Roman" w:hAnsi="Times New Roman"/>
          <w:sz w:val="28"/>
          <w:szCs w:val="28"/>
          <w:lang w:val="az-Latn-AZ"/>
        </w:rPr>
        <w:t>.  Bu</w:t>
      </w:r>
      <w:r w:rsidR="008A1FA8">
        <w:rPr>
          <w:rFonts w:ascii="Times New Roman" w:hAnsi="Times New Roman"/>
          <w:sz w:val="28"/>
          <w:szCs w:val="28"/>
          <w:lang w:val="az-Latn-AZ"/>
        </w:rPr>
        <w:t>,</w:t>
      </w:r>
      <w:r w:rsidRPr="000C341B">
        <w:rPr>
          <w:rFonts w:ascii="Times New Roman" w:hAnsi="Times New Roman"/>
          <w:sz w:val="28"/>
          <w:szCs w:val="28"/>
          <w:lang w:val="az-Latn-AZ"/>
        </w:rPr>
        <w:t xml:space="preserve"> qanunvericilikdə yenilik olmaqla </w:t>
      </w:r>
      <w:r w:rsidR="009E31E0" w:rsidRPr="000C341B">
        <w:rPr>
          <w:rFonts w:ascii="Times New Roman" w:hAnsi="Times New Roman"/>
          <w:sz w:val="28"/>
          <w:szCs w:val="28"/>
          <w:lang w:val="az-Latn-AZ"/>
        </w:rPr>
        <w:t>hüquq</w:t>
      </w:r>
      <w:r w:rsidR="008A1FA8">
        <w:rPr>
          <w:rFonts w:ascii="Times New Roman" w:hAnsi="Times New Roman"/>
          <w:sz w:val="28"/>
          <w:szCs w:val="28"/>
          <w:lang w:val="az-Latn-AZ"/>
        </w:rPr>
        <w:t xml:space="preserve"> və azadlıqların məhkəmə təminatı</w:t>
      </w:r>
      <w:r w:rsidR="009E31E0" w:rsidRPr="000C341B">
        <w:rPr>
          <w:rFonts w:ascii="Times New Roman" w:hAnsi="Times New Roman"/>
          <w:sz w:val="28"/>
          <w:szCs w:val="28"/>
          <w:lang w:val="az-Latn-AZ"/>
        </w:rPr>
        <w:t xml:space="preserve"> ilə</w:t>
      </w:r>
      <w:r w:rsidR="001B5F27" w:rsidRPr="000C341B">
        <w:rPr>
          <w:rFonts w:ascii="Times New Roman" w:hAnsi="Times New Roman"/>
          <w:sz w:val="28"/>
          <w:szCs w:val="28"/>
          <w:lang w:val="az-Latn-AZ"/>
        </w:rPr>
        <w:t xml:space="preserve"> bağlı konstitusiya</w:t>
      </w:r>
      <w:r w:rsidR="009E31E0" w:rsidRPr="000C341B">
        <w:rPr>
          <w:rFonts w:ascii="Times New Roman" w:hAnsi="Times New Roman"/>
          <w:sz w:val="28"/>
          <w:szCs w:val="28"/>
          <w:lang w:val="az-Latn-AZ"/>
        </w:rPr>
        <w:t xml:space="preserve"> tələblərin</w:t>
      </w:r>
      <w:r w:rsidR="00F917F6" w:rsidRPr="000C341B">
        <w:rPr>
          <w:rFonts w:ascii="Times New Roman" w:hAnsi="Times New Roman"/>
          <w:sz w:val="28"/>
          <w:szCs w:val="28"/>
          <w:lang w:val="az-Latn-AZ"/>
        </w:rPr>
        <w:t>in</w:t>
      </w:r>
      <w:r w:rsidR="009E31E0" w:rsidRPr="000C341B">
        <w:rPr>
          <w:rFonts w:ascii="Times New Roman" w:hAnsi="Times New Roman"/>
          <w:sz w:val="28"/>
          <w:szCs w:val="28"/>
          <w:lang w:val="az-Latn-AZ"/>
        </w:rPr>
        <w:t xml:space="preserve"> reallaşdırılması istiqamətində </w:t>
      </w:r>
      <w:r w:rsidR="00B81D80" w:rsidRPr="008A1FA8">
        <w:rPr>
          <w:rFonts w:ascii="Times New Roman" w:hAnsi="Times New Roman"/>
          <w:sz w:val="28"/>
          <w:szCs w:val="28"/>
          <w:lang w:val="az-Latn-AZ"/>
        </w:rPr>
        <w:t>atılmış</w:t>
      </w:r>
      <w:r w:rsidR="00B81D80" w:rsidRPr="000C341B">
        <w:rPr>
          <w:rFonts w:ascii="Times New Roman" w:hAnsi="Times New Roman"/>
          <w:sz w:val="28"/>
          <w:szCs w:val="28"/>
          <w:lang w:val="az-Latn-AZ"/>
        </w:rPr>
        <w:t xml:space="preserve"> </w:t>
      </w:r>
      <w:r w:rsidR="008A1FA8">
        <w:rPr>
          <w:rFonts w:ascii="Times New Roman" w:hAnsi="Times New Roman"/>
          <w:sz w:val="28"/>
          <w:szCs w:val="28"/>
          <w:lang w:val="az-Latn-AZ"/>
        </w:rPr>
        <w:t>mühüm addımdır</w:t>
      </w:r>
      <w:r w:rsidR="009E31E0" w:rsidRPr="000C341B">
        <w:rPr>
          <w:rFonts w:ascii="Times New Roman" w:hAnsi="Times New Roman"/>
          <w:sz w:val="28"/>
          <w:szCs w:val="28"/>
          <w:lang w:val="az-Latn-AZ"/>
        </w:rPr>
        <w:t xml:space="preserve"> və məhkəmə müdafiə</w:t>
      </w:r>
      <w:r w:rsidR="003C7A97" w:rsidRPr="000C341B">
        <w:rPr>
          <w:rFonts w:ascii="Times New Roman" w:hAnsi="Times New Roman"/>
          <w:sz w:val="28"/>
          <w:szCs w:val="28"/>
          <w:lang w:val="az-Latn-AZ"/>
        </w:rPr>
        <w:t>sinin effektiv</w:t>
      </w:r>
      <w:r w:rsidR="008A1FA8">
        <w:rPr>
          <w:rFonts w:ascii="Times New Roman" w:hAnsi="Times New Roman"/>
          <w:sz w:val="28"/>
          <w:szCs w:val="28"/>
          <w:lang w:val="az-Latn-AZ"/>
        </w:rPr>
        <w:t>liyinə</w:t>
      </w:r>
      <w:r w:rsidR="003C7A97" w:rsidRPr="000C341B">
        <w:rPr>
          <w:rFonts w:ascii="Times New Roman" w:hAnsi="Times New Roman"/>
          <w:sz w:val="28"/>
          <w:szCs w:val="28"/>
          <w:lang w:val="az-Latn-AZ"/>
        </w:rPr>
        <w:t xml:space="preserve"> </w:t>
      </w:r>
      <w:r w:rsidR="009E31E0" w:rsidRPr="000C341B">
        <w:rPr>
          <w:rFonts w:ascii="Times New Roman" w:hAnsi="Times New Roman"/>
          <w:sz w:val="28"/>
          <w:szCs w:val="28"/>
          <w:lang w:val="az-Latn-AZ"/>
        </w:rPr>
        <w:t>xidmət edir</w:t>
      </w:r>
      <w:r w:rsidR="00F32C05" w:rsidRPr="000C341B">
        <w:rPr>
          <w:rFonts w:ascii="Times New Roman" w:hAnsi="Times New Roman"/>
          <w:sz w:val="28"/>
          <w:szCs w:val="28"/>
          <w:lang w:val="az-Latn-AZ"/>
        </w:rPr>
        <w:t>.</w:t>
      </w:r>
    </w:p>
    <w:p w:rsidR="009E31E0" w:rsidRPr="000C341B" w:rsidRDefault="009E31E0"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İPM-in qarşısında duran əsas vəzifə ictimai-hüquqi münasibətlər sahəsində dövlət hakimiyyəti orqanlarının, yerli özünüidarə</w:t>
      </w:r>
      <w:r w:rsidR="00F32C05" w:rsidRPr="000C341B">
        <w:rPr>
          <w:rFonts w:ascii="Times New Roman" w:hAnsi="Times New Roman"/>
          <w:sz w:val="28"/>
          <w:szCs w:val="28"/>
          <w:lang w:val="az-Latn-AZ"/>
        </w:rPr>
        <w:t xml:space="preserve"> orqanlarının, onların və</w:t>
      </w:r>
      <w:r w:rsidRPr="000C341B">
        <w:rPr>
          <w:rFonts w:ascii="Times New Roman" w:hAnsi="Times New Roman"/>
          <w:sz w:val="28"/>
          <w:szCs w:val="28"/>
          <w:lang w:val="az-Latn-AZ"/>
        </w:rPr>
        <w:t>zifəli şəxslərinin, digər subyektlə</w:t>
      </w:r>
      <w:r w:rsidR="001011BF">
        <w:rPr>
          <w:rFonts w:ascii="Times New Roman" w:hAnsi="Times New Roman"/>
          <w:sz w:val="28"/>
          <w:szCs w:val="28"/>
          <w:lang w:val="az-Latn-AZ"/>
        </w:rPr>
        <w:t>rin</w:t>
      </w:r>
      <w:r w:rsidRPr="000C341B">
        <w:rPr>
          <w:rFonts w:ascii="Times New Roman" w:hAnsi="Times New Roman"/>
          <w:sz w:val="28"/>
          <w:szCs w:val="28"/>
          <w:lang w:val="az-Latn-AZ"/>
        </w:rPr>
        <w:t xml:space="preserve"> qanunla müəyyən edilmiş qaydada hakimiyyət idarə</w:t>
      </w:r>
      <w:r w:rsidR="006F33A3">
        <w:rPr>
          <w:rFonts w:ascii="Times New Roman" w:hAnsi="Times New Roman"/>
          <w:sz w:val="28"/>
          <w:szCs w:val="28"/>
          <w:lang w:val="az-Latn-AZ"/>
        </w:rPr>
        <w:t>ç</w:t>
      </w:r>
      <w:r w:rsidRPr="000C341B">
        <w:rPr>
          <w:rFonts w:ascii="Times New Roman" w:hAnsi="Times New Roman"/>
          <w:sz w:val="28"/>
          <w:szCs w:val="28"/>
          <w:lang w:val="az-Latn-AZ"/>
        </w:rPr>
        <w:t>iliyi sahə</w:t>
      </w:r>
      <w:r w:rsidR="00F32C05" w:rsidRPr="000C341B">
        <w:rPr>
          <w:rFonts w:ascii="Times New Roman" w:hAnsi="Times New Roman"/>
          <w:sz w:val="28"/>
          <w:szCs w:val="28"/>
          <w:lang w:val="az-Latn-AZ"/>
        </w:rPr>
        <w:t>sindəki funksiyalarını yerinə yetirərkən yol verdikləri pozuntulardan fiziki şəxslərin hüquqlarının, azadlıqlarının və qanuni mənafelərin</w:t>
      </w:r>
      <w:r w:rsidR="003C09CC" w:rsidRPr="000C341B">
        <w:rPr>
          <w:rFonts w:ascii="Times New Roman" w:hAnsi="Times New Roman"/>
          <w:sz w:val="28"/>
          <w:szCs w:val="28"/>
          <w:lang w:val="az-Latn-AZ"/>
        </w:rPr>
        <w:t>in</w:t>
      </w:r>
      <w:r w:rsidR="00F32C05" w:rsidRPr="000C341B">
        <w:rPr>
          <w:rFonts w:ascii="Times New Roman" w:hAnsi="Times New Roman"/>
          <w:sz w:val="28"/>
          <w:szCs w:val="28"/>
          <w:lang w:val="az-Latn-AZ"/>
        </w:rPr>
        <w:t xml:space="preserve">, habelə hüquqi şəxslərin hüquq və mənafelərinin qorunmasıdır. </w:t>
      </w:r>
    </w:p>
    <w:p w:rsidR="00F02505" w:rsidRPr="000C341B" w:rsidRDefault="005E10D5"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İPM-in 1.2-ci maddəsinə əsasən bu Məcəllə ilə başqa qayda müəyyən edilmədiyi və bu Məcəllə ilə nəzərdə tutulmuş prosessual prinsiplərə zidd olmadığı hallarda, inzibati mübahisələrə dair işlər üzrə məhkəmə</w:t>
      </w:r>
      <w:r w:rsidR="00C0498D" w:rsidRPr="000C341B">
        <w:rPr>
          <w:rFonts w:ascii="Times New Roman" w:hAnsi="Times New Roman"/>
          <w:sz w:val="28"/>
          <w:szCs w:val="28"/>
          <w:lang w:val="az-Latn-AZ"/>
        </w:rPr>
        <w:t xml:space="preserve"> icraatında </w:t>
      </w:r>
      <w:r w:rsidRPr="000C341B">
        <w:rPr>
          <w:rFonts w:ascii="Times New Roman" w:hAnsi="Times New Roman"/>
          <w:sz w:val="28"/>
          <w:szCs w:val="28"/>
          <w:lang w:val="az-Latn-AZ"/>
        </w:rPr>
        <w:t>MPM-in müddəaları tədbiq oluna bilər.</w:t>
      </w:r>
    </w:p>
    <w:p w:rsidR="008A0F63" w:rsidRPr="000C341B" w:rsidRDefault="005E10D5"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 xml:space="preserve"> MPM və İPM-in müddəalarının </w:t>
      </w:r>
      <w:r w:rsidR="001B5F27" w:rsidRPr="000C341B">
        <w:rPr>
          <w:rFonts w:ascii="Times New Roman" w:hAnsi="Times New Roman"/>
          <w:sz w:val="28"/>
          <w:szCs w:val="28"/>
          <w:lang w:val="az-Latn-AZ"/>
        </w:rPr>
        <w:t xml:space="preserve">qarşılıqlı </w:t>
      </w:r>
      <w:r w:rsidRPr="000C341B">
        <w:rPr>
          <w:rFonts w:ascii="Times New Roman" w:hAnsi="Times New Roman"/>
          <w:sz w:val="28"/>
          <w:szCs w:val="28"/>
          <w:lang w:val="az-Latn-AZ"/>
        </w:rPr>
        <w:t>tədqiqi göstərir ki, hə</w:t>
      </w:r>
      <w:r w:rsidR="006F33A3">
        <w:rPr>
          <w:rFonts w:ascii="Times New Roman" w:hAnsi="Times New Roman"/>
          <w:sz w:val="28"/>
          <w:szCs w:val="28"/>
          <w:lang w:val="az-Latn-AZ"/>
        </w:rPr>
        <w:t>r iki Məcəllədə</w:t>
      </w:r>
      <w:r w:rsidRPr="000C341B">
        <w:rPr>
          <w:rFonts w:ascii="Times New Roman" w:hAnsi="Times New Roman"/>
          <w:sz w:val="28"/>
          <w:szCs w:val="28"/>
          <w:lang w:val="az-Latn-AZ"/>
        </w:rPr>
        <w:t xml:space="preserve"> müvafiq icraatların</w:t>
      </w:r>
      <w:r w:rsidR="006F33A3">
        <w:rPr>
          <w:rFonts w:ascii="Times New Roman" w:hAnsi="Times New Roman"/>
          <w:sz w:val="28"/>
          <w:szCs w:val="28"/>
          <w:lang w:val="az-Latn-AZ"/>
        </w:rPr>
        <w:t xml:space="preserve"> bəzi</w:t>
      </w:r>
      <w:r w:rsidRPr="000C341B">
        <w:rPr>
          <w:rFonts w:ascii="Times New Roman" w:hAnsi="Times New Roman"/>
          <w:sz w:val="28"/>
          <w:szCs w:val="28"/>
          <w:lang w:val="az-Latn-AZ"/>
        </w:rPr>
        <w:t xml:space="preserve"> </w:t>
      </w:r>
      <w:r w:rsidR="002F36B5">
        <w:rPr>
          <w:rFonts w:ascii="Times New Roman" w:hAnsi="Times New Roman"/>
          <w:sz w:val="28"/>
          <w:szCs w:val="28"/>
          <w:lang w:val="az-Latn-AZ"/>
        </w:rPr>
        <w:t xml:space="preserve">ümumi </w:t>
      </w:r>
      <w:r w:rsidRPr="000C341B">
        <w:rPr>
          <w:rFonts w:ascii="Times New Roman" w:hAnsi="Times New Roman"/>
          <w:sz w:val="28"/>
          <w:szCs w:val="28"/>
          <w:lang w:val="az-Latn-AZ"/>
        </w:rPr>
        <w:t xml:space="preserve">prinsipləri </w:t>
      </w:r>
      <w:r w:rsidR="002F36B5">
        <w:rPr>
          <w:rFonts w:ascii="Times New Roman" w:hAnsi="Times New Roman"/>
          <w:sz w:val="28"/>
          <w:szCs w:val="28"/>
          <w:lang w:val="az-Latn-AZ"/>
        </w:rPr>
        <w:t>mövcuddur</w:t>
      </w:r>
      <w:r w:rsidR="006F33A3">
        <w:rPr>
          <w:rFonts w:ascii="Times New Roman" w:hAnsi="Times New Roman"/>
          <w:sz w:val="28"/>
          <w:szCs w:val="28"/>
          <w:lang w:val="az-Latn-AZ"/>
        </w:rPr>
        <w:t>.</w:t>
      </w:r>
      <w:r w:rsidR="00EA2347" w:rsidRPr="000C341B">
        <w:rPr>
          <w:rFonts w:ascii="Times New Roman" w:hAnsi="Times New Roman"/>
          <w:sz w:val="28"/>
          <w:szCs w:val="28"/>
          <w:lang w:val="az-Latn-AZ"/>
        </w:rPr>
        <w:t xml:space="preserve"> </w:t>
      </w:r>
      <w:r w:rsidRPr="000C341B">
        <w:rPr>
          <w:rFonts w:ascii="Times New Roman" w:hAnsi="Times New Roman"/>
          <w:sz w:val="28"/>
          <w:szCs w:val="28"/>
          <w:lang w:val="az-Latn-AZ"/>
        </w:rPr>
        <w:t>Bu prinsiplər</w:t>
      </w:r>
      <w:r w:rsidR="006F33A3">
        <w:rPr>
          <w:rFonts w:ascii="Times New Roman" w:hAnsi="Times New Roman"/>
          <w:sz w:val="28"/>
          <w:szCs w:val="28"/>
          <w:lang w:val="az-Latn-AZ"/>
        </w:rPr>
        <w:t>ə</w:t>
      </w:r>
      <w:r w:rsidRPr="000C341B">
        <w:rPr>
          <w:rFonts w:ascii="Times New Roman" w:hAnsi="Times New Roman"/>
          <w:sz w:val="28"/>
          <w:szCs w:val="28"/>
          <w:lang w:val="az-Latn-AZ"/>
        </w:rPr>
        <w:t xml:space="preserve"> hakimlərin müstəqill</w:t>
      </w:r>
      <w:r w:rsidR="00707E7E" w:rsidRPr="000C341B">
        <w:rPr>
          <w:rFonts w:ascii="Times New Roman" w:hAnsi="Times New Roman"/>
          <w:sz w:val="28"/>
          <w:szCs w:val="28"/>
          <w:lang w:val="az-Latn-AZ"/>
        </w:rPr>
        <w:t>i</w:t>
      </w:r>
      <w:r w:rsidRPr="000C341B">
        <w:rPr>
          <w:rFonts w:ascii="Times New Roman" w:hAnsi="Times New Roman"/>
          <w:sz w:val="28"/>
          <w:szCs w:val="28"/>
          <w:lang w:val="az-Latn-AZ"/>
        </w:rPr>
        <w:t>yi</w:t>
      </w:r>
      <w:r w:rsidR="006F33A3">
        <w:rPr>
          <w:rFonts w:ascii="Times New Roman" w:hAnsi="Times New Roman"/>
          <w:sz w:val="28"/>
          <w:szCs w:val="28"/>
          <w:lang w:val="az-Latn-AZ"/>
        </w:rPr>
        <w:t>,</w:t>
      </w:r>
      <w:r w:rsidR="001464D3" w:rsidRPr="000C341B">
        <w:rPr>
          <w:rFonts w:ascii="Times New Roman" w:hAnsi="Times New Roman"/>
          <w:sz w:val="28"/>
          <w:szCs w:val="28"/>
          <w:lang w:val="az-Latn-AZ"/>
        </w:rPr>
        <w:t xml:space="preserve"> </w:t>
      </w:r>
      <w:r w:rsidRPr="000C341B">
        <w:rPr>
          <w:rFonts w:ascii="Times New Roman" w:hAnsi="Times New Roman"/>
          <w:sz w:val="28"/>
          <w:szCs w:val="28"/>
          <w:lang w:val="az-Latn-AZ"/>
        </w:rPr>
        <w:t>qanun və məhkəmə qarşısında bərabə</w:t>
      </w:r>
      <w:r w:rsidR="00970C80" w:rsidRPr="000C341B">
        <w:rPr>
          <w:rFonts w:ascii="Times New Roman" w:hAnsi="Times New Roman"/>
          <w:sz w:val="28"/>
          <w:szCs w:val="28"/>
          <w:lang w:val="az-Latn-AZ"/>
        </w:rPr>
        <w:t>rlik</w:t>
      </w:r>
      <w:r w:rsidR="006F33A3">
        <w:rPr>
          <w:rFonts w:ascii="Times New Roman" w:hAnsi="Times New Roman"/>
          <w:sz w:val="28"/>
          <w:szCs w:val="28"/>
          <w:lang w:val="az-Latn-AZ"/>
        </w:rPr>
        <w:t>,</w:t>
      </w:r>
      <w:r w:rsidRPr="000C341B">
        <w:rPr>
          <w:rFonts w:ascii="Times New Roman" w:hAnsi="Times New Roman"/>
          <w:sz w:val="28"/>
          <w:szCs w:val="28"/>
          <w:lang w:val="az-Latn-AZ"/>
        </w:rPr>
        <w:t xml:space="preserve"> sübut etmə vəzifəsi</w:t>
      </w:r>
      <w:r w:rsidR="006F33A3">
        <w:rPr>
          <w:rFonts w:ascii="Times New Roman" w:hAnsi="Times New Roman"/>
          <w:sz w:val="28"/>
          <w:szCs w:val="28"/>
          <w:lang w:val="az-Latn-AZ"/>
        </w:rPr>
        <w:t>,</w:t>
      </w:r>
      <w:r w:rsidRPr="000C341B">
        <w:rPr>
          <w:rFonts w:ascii="Times New Roman" w:hAnsi="Times New Roman"/>
          <w:sz w:val="28"/>
          <w:szCs w:val="28"/>
          <w:lang w:val="az-Latn-AZ"/>
        </w:rPr>
        <w:t xml:space="preserve"> çəkişmə prinsipi</w:t>
      </w:r>
      <w:r w:rsidR="006F33A3">
        <w:rPr>
          <w:rFonts w:ascii="Times New Roman" w:hAnsi="Times New Roman"/>
          <w:sz w:val="28"/>
          <w:szCs w:val="28"/>
          <w:lang w:val="az-Latn-AZ"/>
        </w:rPr>
        <w:t>,</w:t>
      </w:r>
      <w:r w:rsidRPr="000C341B">
        <w:rPr>
          <w:rFonts w:ascii="Times New Roman" w:hAnsi="Times New Roman"/>
          <w:sz w:val="28"/>
          <w:szCs w:val="28"/>
          <w:lang w:val="az-Latn-AZ"/>
        </w:rPr>
        <w:t xml:space="preserve"> məhkəmə baxışının aşkarlığı</w:t>
      </w:r>
      <w:r w:rsidR="00C0498D" w:rsidRPr="000C341B">
        <w:rPr>
          <w:rFonts w:ascii="Times New Roman" w:hAnsi="Times New Roman"/>
          <w:sz w:val="28"/>
          <w:szCs w:val="28"/>
          <w:lang w:val="az-Latn-AZ"/>
        </w:rPr>
        <w:t xml:space="preserve"> və </w:t>
      </w:r>
      <w:r w:rsidR="00970C80" w:rsidRPr="000C341B">
        <w:rPr>
          <w:rFonts w:ascii="Times New Roman" w:hAnsi="Times New Roman"/>
          <w:sz w:val="28"/>
          <w:szCs w:val="28"/>
          <w:lang w:val="az-Latn-AZ"/>
        </w:rPr>
        <w:t xml:space="preserve">dispozitivlik </w:t>
      </w:r>
      <w:r w:rsidR="00EA2347" w:rsidRPr="000C341B">
        <w:rPr>
          <w:rFonts w:ascii="Times New Roman" w:hAnsi="Times New Roman"/>
          <w:sz w:val="28"/>
          <w:szCs w:val="28"/>
          <w:lang w:val="az-Latn-AZ"/>
        </w:rPr>
        <w:t>prinsipləri</w:t>
      </w:r>
      <w:r w:rsidR="002F36B5">
        <w:rPr>
          <w:rFonts w:ascii="Times New Roman" w:hAnsi="Times New Roman"/>
          <w:sz w:val="28"/>
          <w:szCs w:val="28"/>
          <w:lang w:val="az-Latn-AZ"/>
        </w:rPr>
        <w:t xml:space="preserve"> aiddir.</w:t>
      </w:r>
      <w:r w:rsidR="00C0498D" w:rsidRPr="000C341B">
        <w:rPr>
          <w:rFonts w:ascii="Times New Roman" w:hAnsi="Times New Roman"/>
          <w:sz w:val="28"/>
          <w:szCs w:val="28"/>
          <w:lang w:val="az-Latn-AZ"/>
        </w:rPr>
        <w:t xml:space="preserve"> </w:t>
      </w:r>
      <w:r w:rsidR="00342ABD" w:rsidRPr="000C341B">
        <w:rPr>
          <w:rFonts w:ascii="Times New Roman" w:hAnsi="Times New Roman"/>
          <w:sz w:val="28"/>
          <w:szCs w:val="28"/>
          <w:lang w:val="az-Latn-AZ"/>
        </w:rPr>
        <w:t>(</w:t>
      </w:r>
      <w:r w:rsidR="00970C80" w:rsidRPr="000C341B">
        <w:rPr>
          <w:rFonts w:ascii="Times New Roman" w:hAnsi="Times New Roman"/>
          <w:sz w:val="28"/>
          <w:szCs w:val="28"/>
          <w:lang w:val="az-Latn-AZ"/>
        </w:rPr>
        <w:t>MPM-in 7, 8</w:t>
      </w:r>
      <w:r w:rsidR="00342ABD" w:rsidRPr="000C341B">
        <w:rPr>
          <w:rFonts w:ascii="Times New Roman" w:hAnsi="Times New Roman"/>
          <w:sz w:val="28"/>
          <w:szCs w:val="28"/>
          <w:lang w:val="az-Latn-AZ"/>
        </w:rPr>
        <w:t xml:space="preserve">, </w:t>
      </w:r>
      <w:r w:rsidR="00970C80" w:rsidRPr="000C341B">
        <w:rPr>
          <w:rFonts w:ascii="Times New Roman" w:hAnsi="Times New Roman"/>
          <w:sz w:val="28"/>
          <w:szCs w:val="28"/>
          <w:lang w:val="az-Latn-AZ"/>
        </w:rPr>
        <w:t>9</w:t>
      </w:r>
      <w:r w:rsidR="00342ABD" w:rsidRPr="000C341B">
        <w:rPr>
          <w:rFonts w:ascii="Times New Roman" w:hAnsi="Times New Roman"/>
          <w:sz w:val="28"/>
          <w:szCs w:val="28"/>
          <w:lang w:val="az-Latn-AZ"/>
        </w:rPr>
        <w:t>,</w:t>
      </w:r>
      <w:r w:rsidR="00970C80" w:rsidRPr="000C341B">
        <w:rPr>
          <w:rFonts w:ascii="Times New Roman" w:hAnsi="Times New Roman"/>
          <w:sz w:val="28"/>
          <w:szCs w:val="28"/>
          <w:lang w:val="az-Latn-AZ"/>
        </w:rPr>
        <w:t xml:space="preserve"> 10, 77-ci </w:t>
      </w:r>
      <w:r w:rsidR="00342ABD" w:rsidRPr="000C341B">
        <w:rPr>
          <w:rFonts w:ascii="Times New Roman" w:hAnsi="Times New Roman"/>
          <w:sz w:val="28"/>
          <w:szCs w:val="28"/>
          <w:lang w:val="az-Latn-AZ"/>
        </w:rPr>
        <w:t>və</w:t>
      </w:r>
      <w:r w:rsidRPr="000C341B">
        <w:rPr>
          <w:rFonts w:ascii="Times New Roman" w:hAnsi="Times New Roman"/>
          <w:sz w:val="28"/>
          <w:szCs w:val="28"/>
          <w:lang w:val="az-Latn-AZ"/>
        </w:rPr>
        <w:t xml:space="preserve"> </w:t>
      </w:r>
      <w:r w:rsidR="00970C80" w:rsidRPr="000C341B">
        <w:rPr>
          <w:rFonts w:ascii="Times New Roman" w:hAnsi="Times New Roman"/>
          <w:sz w:val="28"/>
          <w:szCs w:val="28"/>
          <w:lang w:val="az-Latn-AZ"/>
        </w:rPr>
        <w:t xml:space="preserve">İPM-in 10, 11, 14, 15, 17-ci </w:t>
      </w:r>
      <w:r w:rsidRPr="000C341B">
        <w:rPr>
          <w:rFonts w:ascii="Times New Roman" w:hAnsi="Times New Roman"/>
          <w:sz w:val="28"/>
          <w:szCs w:val="28"/>
          <w:lang w:val="az-Latn-AZ"/>
        </w:rPr>
        <w:t>maddələ</w:t>
      </w:r>
      <w:r w:rsidR="00F02505" w:rsidRPr="000C341B">
        <w:rPr>
          <w:rFonts w:ascii="Times New Roman" w:hAnsi="Times New Roman"/>
          <w:sz w:val="28"/>
          <w:szCs w:val="28"/>
          <w:lang w:val="az-Latn-AZ"/>
        </w:rPr>
        <w:t>ri).</w:t>
      </w:r>
    </w:p>
    <w:p w:rsidR="004D103C" w:rsidRDefault="005E10D5"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 xml:space="preserve"> </w:t>
      </w:r>
      <w:r w:rsidR="008A0F63" w:rsidRPr="000C341B">
        <w:rPr>
          <w:rFonts w:ascii="Times New Roman" w:hAnsi="Times New Roman"/>
          <w:sz w:val="28"/>
          <w:szCs w:val="28"/>
          <w:lang w:val="az-Latn-AZ"/>
        </w:rPr>
        <w:tab/>
      </w:r>
      <w:r w:rsidR="00B728DE">
        <w:rPr>
          <w:rFonts w:ascii="Times New Roman" w:hAnsi="Times New Roman"/>
          <w:sz w:val="28"/>
          <w:szCs w:val="28"/>
          <w:lang w:val="az-Latn-AZ"/>
        </w:rPr>
        <w:t xml:space="preserve">Bununla belə, </w:t>
      </w:r>
      <w:r w:rsidR="001464D3" w:rsidRPr="000C341B">
        <w:rPr>
          <w:rFonts w:ascii="Times New Roman" w:hAnsi="Times New Roman"/>
          <w:sz w:val="28"/>
          <w:szCs w:val="28"/>
          <w:lang w:val="az-Latn-AZ"/>
        </w:rPr>
        <w:t>hər iki icraatın ümumi prinsipləri</w:t>
      </w:r>
      <w:r w:rsidR="00674045">
        <w:rPr>
          <w:rFonts w:ascii="Times New Roman" w:hAnsi="Times New Roman"/>
          <w:sz w:val="28"/>
          <w:szCs w:val="28"/>
          <w:lang w:val="az-Latn-AZ"/>
        </w:rPr>
        <w:t xml:space="preserve"> ilə</w:t>
      </w:r>
      <w:r w:rsidR="001464D3" w:rsidRPr="000C341B">
        <w:rPr>
          <w:rFonts w:ascii="Times New Roman" w:hAnsi="Times New Roman"/>
          <w:sz w:val="28"/>
          <w:szCs w:val="28"/>
          <w:lang w:val="az-Latn-AZ"/>
        </w:rPr>
        <w:t xml:space="preserve"> </w:t>
      </w:r>
      <w:r w:rsidR="002F36B5">
        <w:rPr>
          <w:rFonts w:ascii="Times New Roman" w:hAnsi="Times New Roman"/>
          <w:sz w:val="28"/>
          <w:szCs w:val="28"/>
          <w:lang w:val="az-Latn-AZ"/>
        </w:rPr>
        <w:t>yanaşı</w:t>
      </w:r>
      <w:r w:rsidR="00B728DE">
        <w:rPr>
          <w:rFonts w:ascii="Times New Roman" w:hAnsi="Times New Roman"/>
          <w:sz w:val="28"/>
          <w:szCs w:val="28"/>
          <w:lang w:val="az-Latn-AZ"/>
        </w:rPr>
        <w:t>,</w:t>
      </w:r>
      <w:r w:rsidR="001464D3" w:rsidRPr="000C341B">
        <w:rPr>
          <w:rFonts w:ascii="Times New Roman" w:hAnsi="Times New Roman"/>
          <w:sz w:val="28"/>
          <w:szCs w:val="28"/>
          <w:lang w:val="az-Latn-AZ"/>
        </w:rPr>
        <w:t xml:space="preserve"> İPM-in spesifik</w:t>
      </w:r>
      <w:r w:rsidR="00B81D80" w:rsidRPr="000C341B">
        <w:rPr>
          <w:rFonts w:ascii="Times New Roman" w:hAnsi="Times New Roman"/>
          <w:sz w:val="28"/>
          <w:szCs w:val="28"/>
          <w:lang w:val="az-Latn-AZ"/>
        </w:rPr>
        <w:t xml:space="preserve">, </w:t>
      </w:r>
      <w:r w:rsidR="00B81D80" w:rsidRPr="002F36B5">
        <w:rPr>
          <w:rFonts w:ascii="Times New Roman" w:hAnsi="Times New Roman"/>
          <w:sz w:val="28"/>
          <w:szCs w:val="28"/>
          <w:lang w:val="az-Latn-AZ"/>
        </w:rPr>
        <w:t>fərqli</w:t>
      </w:r>
      <w:r w:rsidR="001464D3" w:rsidRPr="002F36B5">
        <w:rPr>
          <w:rFonts w:ascii="Times New Roman" w:hAnsi="Times New Roman"/>
          <w:sz w:val="28"/>
          <w:szCs w:val="28"/>
          <w:lang w:val="az-Latn-AZ"/>
        </w:rPr>
        <w:t xml:space="preserve"> </w:t>
      </w:r>
      <w:r w:rsidR="001464D3" w:rsidRPr="000C341B">
        <w:rPr>
          <w:rFonts w:ascii="Times New Roman" w:hAnsi="Times New Roman"/>
          <w:sz w:val="28"/>
          <w:szCs w:val="28"/>
          <w:lang w:val="az-Latn-AZ"/>
        </w:rPr>
        <w:t>pri</w:t>
      </w:r>
      <w:r w:rsidR="007F30AE" w:rsidRPr="000C341B">
        <w:rPr>
          <w:rFonts w:ascii="Times New Roman" w:hAnsi="Times New Roman"/>
          <w:sz w:val="28"/>
          <w:szCs w:val="28"/>
          <w:lang w:val="az-Latn-AZ"/>
        </w:rPr>
        <w:t>n</w:t>
      </w:r>
      <w:r w:rsidR="001464D3" w:rsidRPr="000C341B">
        <w:rPr>
          <w:rFonts w:ascii="Times New Roman" w:hAnsi="Times New Roman"/>
          <w:sz w:val="28"/>
          <w:szCs w:val="28"/>
          <w:lang w:val="az-Latn-AZ"/>
        </w:rPr>
        <w:t>sipləri var</w:t>
      </w:r>
      <w:r w:rsidR="002F36B5">
        <w:rPr>
          <w:rFonts w:ascii="Times New Roman" w:hAnsi="Times New Roman"/>
          <w:sz w:val="28"/>
          <w:szCs w:val="28"/>
          <w:lang w:val="az-Latn-AZ"/>
        </w:rPr>
        <w:t>dır</w:t>
      </w:r>
      <w:r w:rsidR="001464D3" w:rsidRPr="000C341B">
        <w:rPr>
          <w:rFonts w:ascii="Times New Roman" w:hAnsi="Times New Roman"/>
          <w:sz w:val="28"/>
          <w:szCs w:val="28"/>
          <w:lang w:val="az-Latn-AZ"/>
        </w:rPr>
        <w:t>.</w:t>
      </w:r>
      <w:r w:rsidR="00D816FA" w:rsidRPr="000C341B">
        <w:rPr>
          <w:rFonts w:ascii="Times New Roman" w:hAnsi="Times New Roman"/>
          <w:sz w:val="28"/>
          <w:szCs w:val="28"/>
          <w:lang w:val="az-Latn-AZ"/>
        </w:rPr>
        <w:t xml:space="preserve"> </w:t>
      </w:r>
      <w:r w:rsidR="001464D3" w:rsidRPr="000C341B">
        <w:rPr>
          <w:rFonts w:ascii="Times New Roman" w:hAnsi="Times New Roman"/>
          <w:sz w:val="28"/>
          <w:szCs w:val="28"/>
          <w:lang w:val="az-Latn-AZ"/>
        </w:rPr>
        <w:t xml:space="preserve"> </w:t>
      </w:r>
      <w:r w:rsidR="00D816FA" w:rsidRPr="000C341B">
        <w:rPr>
          <w:rFonts w:ascii="Times New Roman" w:hAnsi="Times New Roman"/>
          <w:sz w:val="28"/>
          <w:szCs w:val="28"/>
          <w:lang w:val="az-Latn-AZ"/>
        </w:rPr>
        <w:t>Belə</w:t>
      </w:r>
      <w:r w:rsidR="0070525F">
        <w:rPr>
          <w:rFonts w:ascii="Times New Roman" w:hAnsi="Times New Roman"/>
          <w:sz w:val="28"/>
          <w:szCs w:val="28"/>
          <w:lang w:val="az-Latn-AZ"/>
        </w:rPr>
        <w:t xml:space="preserve"> ki, MPM-ə</w:t>
      </w:r>
      <w:r w:rsidR="00C40BD0">
        <w:rPr>
          <w:rFonts w:ascii="Times New Roman" w:hAnsi="Times New Roman"/>
          <w:sz w:val="28"/>
          <w:szCs w:val="28"/>
          <w:lang w:val="az-Latn-AZ"/>
        </w:rPr>
        <w:t xml:space="preserve"> əsasən</w:t>
      </w:r>
      <w:r w:rsidR="00D816FA" w:rsidRPr="000C341B">
        <w:rPr>
          <w:rFonts w:ascii="Times New Roman" w:hAnsi="Times New Roman"/>
          <w:sz w:val="28"/>
          <w:szCs w:val="28"/>
          <w:lang w:val="az-Latn-AZ"/>
        </w:rPr>
        <w:t xml:space="preserve"> məhkəmə yalnız  tərəflərin təqdim etdiklə</w:t>
      </w:r>
      <w:r w:rsidR="0070525F">
        <w:rPr>
          <w:rFonts w:ascii="Times New Roman" w:hAnsi="Times New Roman"/>
          <w:sz w:val="28"/>
          <w:szCs w:val="28"/>
          <w:lang w:val="az-Latn-AZ"/>
        </w:rPr>
        <w:t>ri sübu</w:t>
      </w:r>
      <w:r w:rsidR="00D816FA" w:rsidRPr="000C341B">
        <w:rPr>
          <w:rFonts w:ascii="Times New Roman" w:hAnsi="Times New Roman"/>
          <w:sz w:val="28"/>
          <w:szCs w:val="28"/>
          <w:lang w:val="az-Latn-AZ"/>
        </w:rPr>
        <w:t>tları araşdırmalı və onlardan istifadə etməl</w:t>
      </w:r>
      <w:r w:rsidR="00EE7FC2" w:rsidRPr="000C341B">
        <w:rPr>
          <w:rFonts w:ascii="Times New Roman" w:hAnsi="Times New Roman"/>
          <w:sz w:val="28"/>
          <w:szCs w:val="28"/>
          <w:lang w:val="az-Latn-AZ"/>
        </w:rPr>
        <w:t>i</w:t>
      </w:r>
      <w:r w:rsidR="0070525F">
        <w:rPr>
          <w:rFonts w:ascii="Times New Roman" w:hAnsi="Times New Roman"/>
          <w:sz w:val="28"/>
          <w:szCs w:val="28"/>
          <w:lang w:val="az-Latn-AZ"/>
        </w:rPr>
        <w:t xml:space="preserve"> olduğu halda, İPM</w:t>
      </w:r>
      <w:r w:rsidR="00B728DE">
        <w:rPr>
          <w:rFonts w:ascii="Times New Roman" w:hAnsi="Times New Roman"/>
          <w:sz w:val="28"/>
          <w:szCs w:val="28"/>
          <w:lang w:val="az-Latn-AZ"/>
        </w:rPr>
        <w:t>-ə</w:t>
      </w:r>
      <w:r w:rsidR="0070525F">
        <w:rPr>
          <w:rFonts w:ascii="Times New Roman" w:hAnsi="Times New Roman"/>
          <w:sz w:val="28"/>
          <w:szCs w:val="28"/>
          <w:lang w:val="az-Latn-AZ"/>
        </w:rPr>
        <w:t xml:space="preserve"> görə</w:t>
      </w:r>
      <w:r w:rsidR="00CC075E" w:rsidRPr="000C341B">
        <w:rPr>
          <w:rFonts w:ascii="Times New Roman" w:hAnsi="Times New Roman"/>
          <w:sz w:val="28"/>
          <w:szCs w:val="28"/>
          <w:lang w:val="az-Latn-AZ"/>
        </w:rPr>
        <w:t xml:space="preserve"> isə</w:t>
      </w:r>
      <w:r w:rsidR="00D816FA" w:rsidRPr="000C341B">
        <w:rPr>
          <w:rFonts w:ascii="Times New Roman" w:hAnsi="Times New Roman"/>
          <w:sz w:val="28"/>
          <w:szCs w:val="28"/>
          <w:lang w:val="az-Latn-AZ"/>
        </w:rPr>
        <w:t xml:space="preserve"> </w:t>
      </w:r>
      <w:r w:rsidR="00EE7FC2" w:rsidRPr="000C341B">
        <w:rPr>
          <w:rFonts w:ascii="Times New Roman" w:hAnsi="Times New Roman"/>
          <w:sz w:val="28"/>
          <w:szCs w:val="28"/>
          <w:lang w:val="az-Latn-AZ"/>
        </w:rPr>
        <w:t>m</w:t>
      </w:r>
      <w:r w:rsidR="00D816FA" w:rsidRPr="000C341B">
        <w:rPr>
          <w:rFonts w:ascii="Times New Roman" w:hAnsi="Times New Roman"/>
          <w:sz w:val="28"/>
          <w:szCs w:val="28"/>
          <w:lang w:val="az-Latn-AZ"/>
        </w:rPr>
        <w:t>əhkəmə</w:t>
      </w:r>
      <w:r w:rsidR="00707E7E" w:rsidRPr="000C341B">
        <w:rPr>
          <w:rFonts w:ascii="Times New Roman" w:hAnsi="Times New Roman"/>
          <w:sz w:val="28"/>
          <w:szCs w:val="28"/>
          <w:lang w:val="az-Latn-AZ"/>
        </w:rPr>
        <w:t xml:space="preserve"> proses</w:t>
      </w:r>
      <w:r w:rsidR="00D816FA" w:rsidRPr="000C341B">
        <w:rPr>
          <w:rFonts w:ascii="Times New Roman" w:hAnsi="Times New Roman"/>
          <w:sz w:val="28"/>
          <w:szCs w:val="28"/>
          <w:lang w:val="az-Latn-AZ"/>
        </w:rPr>
        <w:t xml:space="preserve"> iştirakçılarının izahatları</w:t>
      </w:r>
      <w:r w:rsidR="00707E7E" w:rsidRPr="000C341B">
        <w:rPr>
          <w:rFonts w:ascii="Times New Roman" w:hAnsi="Times New Roman"/>
          <w:sz w:val="28"/>
          <w:szCs w:val="28"/>
          <w:lang w:val="az-Latn-AZ"/>
        </w:rPr>
        <w:t xml:space="preserve">, </w:t>
      </w:r>
      <w:r w:rsidR="00D816FA" w:rsidRPr="000C341B">
        <w:rPr>
          <w:rFonts w:ascii="Times New Roman" w:hAnsi="Times New Roman"/>
          <w:sz w:val="28"/>
          <w:szCs w:val="28"/>
          <w:lang w:val="az-Latn-AZ"/>
        </w:rPr>
        <w:t>ərizə və təklifləri ilə</w:t>
      </w:r>
      <w:r w:rsidR="00707E7E" w:rsidRPr="000C341B">
        <w:rPr>
          <w:rFonts w:ascii="Times New Roman" w:hAnsi="Times New Roman"/>
          <w:sz w:val="28"/>
          <w:szCs w:val="28"/>
          <w:lang w:val="az-Latn-AZ"/>
        </w:rPr>
        <w:t xml:space="preserve">, </w:t>
      </w:r>
      <w:r w:rsidR="00D816FA" w:rsidRPr="000C341B">
        <w:rPr>
          <w:rFonts w:ascii="Times New Roman" w:hAnsi="Times New Roman"/>
          <w:sz w:val="28"/>
          <w:szCs w:val="28"/>
          <w:lang w:val="az-Latn-AZ"/>
        </w:rPr>
        <w:t>onların təqdim etdiklə</w:t>
      </w:r>
      <w:r w:rsidR="004D103C">
        <w:rPr>
          <w:rFonts w:ascii="Times New Roman" w:hAnsi="Times New Roman"/>
          <w:sz w:val="28"/>
          <w:szCs w:val="28"/>
          <w:lang w:val="az-Latn-AZ"/>
        </w:rPr>
        <w:t>ri sübu</w:t>
      </w:r>
      <w:r w:rsidR="00D816FA" w:rsidRPr="000C341B">
        <w:rPr>
          <w:rFonts w:ascii="Times New Roman" w:hAnsi="Times New Roman"/>
          <w:sz w:val="28"/>
          <w:szCs w:val="28"/>
          <w:lang w:val="az-Latn-AZ"/>
        </w:rPr>
        <w:t>tlarla və işdə olan digə</w:t>
      </w:r>
      <w:r w:rsidR="00F02505" w:rsidRPr="000C341B">
        <w:rPr>
          <w:rFonts w:ascii="Times New Roman" w:hAnsi="Times New Roman"/>
          <w:sz w:val="28"/>
          <w:szCs w:val="28"/>
          <w:lang w:val="az-Latn-AZ"/>
        </w:rPr>
        <w:t>r materiallarla kifa</w:t>
      </w:r>
      <w:r w:rsidR="00D816FA" w:rsidRPr="000C341B">
        <w:rPr>
          <w:rFonts w:ascii="Times New Roman" w:hAnsi="Times New Roman"/>
          <w:sz w:val="28"/>
          <w:szCs w:val="28"/>
          <w:lang w:val="az-Latn-AZ"/>
        </w:rPr>
        <w:t>yətlənməyərək</w:t>
      </w:r>
      <w:r w:rsidR="0070525F">
        <w:rPr>
          <w:rFonts w:ascii="Times New Roman" w:hAnsi="Times New Roman"/>
          <w:sz w:val="28"/>
          <w:szCs w:val="28"/>
          <w:lang w:val="az-Latn-AZ"/>
        </w:rPr>
        <w:t>,</w:t>
      </w:r>
      <w:r w:rsidR="00D816FA" w:rsidRPr="000C341B">
        <w:rPr>
          <w:rFonts w:ascii="Times New Roman" w:hAnsi="Times New Roman"/>
          <w:sz w:val="28"/>
          <w:szCs w:val="28"/>
          <w:lang w:val="az-Latn-AZ"/>
        </w:rPr>
        <w:t xml:space="preserve"> mübahisənin həlli üçün əhəmiyyət kəsb edən bütün faktiki halları xidməti vəzifəsinə görə araşdırmağa borcludur.</w:t>
      </w:r>
      <w:r w:rsidR="0070525F">
        <w:rPr>
          <w:rFonts w:ascii="Times New Roman" w:hAnsi="Times New Roman"/>
          <w:sz w:val="28"/>
          <w:szCs w:val="28"/>
          <w:lang w:val="az-Latn-AZ"/>
        </w:rPr>
        <w:t xml:space="preserve"> (MPM-in 14.2-ci və İPM-in 12.1-ci maddələri).</w:t>
      </w:r>
      <w:r w:rsidR="00EE7FC2" w:rsidRPr="000C341B">
        <w:rPr>
          <w:rFonts w:ascii="Times New Roman" w:hAnsi="Times New Roman"/>
          <w:sz w:val="28"/>
          <w:szCs w:val="28"/>
          <w:lang w:val="az-Latn-AZ"/>
        </w:rPr>
        <w:t xml:space="preserve"> </w:t>
      </w:r>
      <w:r w:rsidR="0070525F">
        <w:rPr>
          <w:rFonts w:ascii="Times New Roman" w:hAnsi="Times New Roman"/>
          <w:sz w:val="28"/>
          <w:szCs w:val="28"/>
          <w:lang w:val="az-Latn-AZ"/>
        </w:rPr>
        <w:t>Bununla yanaşı</w:t>
      </w:r>
      <w:r w:rsidR="00B728DE">
        <w:rPr>
          <w:rFonts w:ascii="Times New Roman" w:hAnsi="Times New Roman"/>
          <w:sz w:val="28"/>
          <w:szCs w:val="28"/>
          <w:lang w:val="az-Latn-AZ"/>
        </w:rPr>
        <w:t>,</w:t>
      </w:r>
      <w:r w:rsidR="0070525F">
        <w:rPr>
          <w:rFonts w:ascii="Times New Roman" w:hAnsi="Times New Roman"/>
          <w:sz w:val="28"/>
          <w:szCs w:val="28"/>
          <w:lang w:val="az-Latn-AZ"/>
        </w:rPr>
        <w:t xml:space="preserve"> </w:t>
      </w:r>
      <w:r w:rsidR="0070525F" w:rsidRPr="000C341B">
        <w:rPr>
          <w:rFonts w:ascii="Times New Roman" w:hAnsi="Times New Roman"/>
          <w:sz w:val="28"/>
          <w:szCs w:val="28"/>
          <w:lang w:val="az-Latn-AZ"/>
        </w:rPr>
        <w:t>İPM-ın 12.2-ci maddəsi</w:t>
      </w:r>
      <w:r w:rsidR="0070525F">
        <w:rPr>
          <w:rFonts w:ascii="Times New Roman" w:hAnsi="Times New Roman"/>
          <w:sz w:val="28"/>
          <w:szCs w:val="28"/>
          <w:lang w:val="az-Latn-AZ"/>
        </w:rPr>
        <w:t>nə əsasən m</w:t>
      </w:r>
      <w:r w:rsidR="00EE7FC2" w:rsidRPr="000C341B">
        <w:rPr>
          <w:rFonts w:ascii="Times New Roman" w:hAnsi="Times New Roman"/>
          <w:sz w:val="28"/>
          <w:szCs w:val="28"/>
          <w:lang w:val="az-Latn-AZ"/>
        </w:rPr>
        <w:t>əhkəmə müstəqil şəkildə öz təşəbbüsü ilə və ya pr</w:t>
      </w:r>
      <w:r w:rsidR="00B728DE">
        <w:rPr>
          <w:rFonts w:ascii="Times New Roman" w:hAnsi="Times New Roman"/>
          <w:sz w:val="28"/>
          <w:szCs w:val="28"/>
          <w:lang w:val="az-Latn-AZ"/>
        </w:rPr>
        <w:t>oses iş</w:t>
      </w:r>
      <w:r w:rsidR="00EE7FC2" w:rsidRPr="000C341B">
        <w:rPr>
          <w:rFonts w:ascii="Times New Roman" w:hAnsi="Times New Roman"/>
          <w:sz w:val="28"/>
          <w:szCs w:val="28"/>
          <w:lang w:val="az-Latn-AZ"/>
        </w:rPr>
        <w:t>tirakçılarının vəsatətinə əsasən digər zəruri sübutları toplamağa borcludur. Məhkəmə tərəflərdən  əlavə məlumat və sübutlar tələb edə bilər</w:t>
      </w:r>
      <w:r w:rsidR="0019039A">
        <w:rPr>
          <w:rFonts w:ascii="Times New Roman" w:hAnsi="Times New Roman"/>
          <w:sz w:val="28"/>
          <w:szCs w:val="28"/>
          <w:lang w:val="az-Latn-AZ"/>
        </w:rPr>
        <w:t>.</w:t>
      </w:r>
    </w:p>
    <w:p w:rsidR="004D103C" w:rsidRPr="000C341B" w:rsidRDefault="0019039A" w:rsidP="004D103C">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Eyni zamanda</w:t>
      </w:r>
      <w:r w:rsidR="00B728DE">
        <w:rPr>
          <w:rFonts w:ascii="Times New Roman" w:hAnsi="Times New Roman"/>
          <w:sz w:val="28"/>
          <w:szCs w:val="28"/>
          <w:lang w:val="az-Latn-AZ"/>
        </w:rPr>
        <w:t>,</w:t>
      </w:r>
      <w:r>
        <w:rPr>
          <w:rFonts w:ascii="Times New Roman" w:hAnsi="Times New Roman"/>
          <w:sz w:val="28"/>
          <w:szCs w:val="28"/>
          <w:lang w:val="az-Latn-AZ"/>
        </w:rPr>
        <w:t xml:space="preserve"> i</w:t>
      </w:r>
      <w:r w:rsidR="00EE7FC2" w:rsidRPr="000C341B">
        <w:rPr>
          <w:rFonts w:ascii="Times New Roman" w:hAnsi="Times New Roman"/>
          <w:sz w:val="28"/>
          <w:szCs w:val="28"/>
          <w:lang w:val="az-Latn-AZ"/>
        </w:rPr>
        <w:t>nzibati məhkəmə</w:t>
      </w:r>
      <w:r w:rsidR="00B863B9" w:rsidRPr="000C341B">
        <w:rPr>
          <w:rFonts w:ascii="Times New Roman" w:hAnsi="Times New Roman"/>
          <w:sz w:val="28"/>
          <w:szCs w:val="28"/>
          <w:lang w:val="az-Latn-AZ"/>
        </w:rPr>
        <w:t xml:space="preserve"> icraatını</w:t>
      </w:r>
      <w:r w:rsidR="00EE7FC2" w:rsidRPr="000C341B">
        <w:rPr>
          <w:rFonts w:ascii="Times New Roman" w:hAnsi="Times New Roman"/>
          <w:sz w:val="28"/>
          <w:szCs w:val="28"/>
          <w:lang w:val="az-Latn-AZ"/>
        </w:rPr>
        <w:t xml:space="preserve"> mülki m</w:t>
      </w:r>
      <w:r w:rsidR="00674045">
        <w:rPr>
          <w:rFonts w:ascii="Times New Roman" w:hAnsi="Times New Roman"/>
          <w:sz w:val="28"/>
          <w:szCs w:val="28"/>
          <w:lang w:val="az-Latn-AZ"/>
        </w:rPr>
        <w:t>əh</w:t>
      </w:r>
      <w:r w:rsidR="00EE7FC2" w:rsidRPr="000C341B">
        <w:rPr>
          <w:rFonts w:ascii="Times New Roman" w:hAnsi="Times New Roman"/>
          <w:sz w:val="28"/>
          <w:szCs w:val="28"/>
          <w:lang w:val="az-Latn-AZ"/>
        </w:rPr>
        <w:t>k</w:t>
      </w:r>
      <w:r w:rsidR="00674045">
        <w:rPr>
          <w:rFonts w:ascii="Times New Roman" w:hAnsi="Times New Roman"/>
          <w:sz w:val="28"/>
          <w:szCs w:val="28"/>
          <w:lang w:val="az-Latn-AZ"/>
        </w:rPr>
        <w:t>ə</w:t>
      </w:r>
      <w:r w:rsidR="00EE7FC2" w:rsidRPr="000C341B">
        <w:rPr>
          <w:rFonts w:ascii="Times New Roman" w:hAnsi="Times New Roman"/>
          <w:sz w:val="28"/>
          <w:szCs w:val="28"/>
          <w:lang w:val="az-Latn-AZ"/>
        </w:rPr>
        <w:t xml:space="preserve">mə icraatından </w:t>
      </w:r>
      <w:r w:rsidR="007F30AE" w:rsidRPr="000C341B">
        <w:rPr>
          <w:rFonts w:ascii="Times New Roman" w:hAnsi="Times New Roman"/>
          <w:sz w:val="28"/>
          <w:szCs w:val="28"/>
          <w:lang w:val="az-Latn-AZ"/>
        </w:rPr>
        <w:t xml:space="preserve">fərqləndirən </w:t>
      </w:r>
      <w:r>
        <w:rPr>
          <w:rFonts w:ascii="Times New Roman" w:hAnsi="Times New Roman"/>
          <w:sz w:val="28"/>
          <w:szCs w:val="28"/>
          <w:lang w:val="az-Latn-AZ"/>
        </w:rPr>
        <w:t>digər xüsusiyyət də İPM-in</w:t>
      </w:r>
      <w:r w:rsidR="007F30AE" w:rsidRPr="000C341B">
        <w:rPr>
          <w:rFonts w:ascii="Times New Roman" w:hAnsi="Times New Roman"/>
          <w:sz w:val="28"/>
          <w:szCs w:val="28"/>
          <w:lang w:val="az-Latn-AZ"/>
        </w:rPr>
        <w:t xml:space="preserve"> </w:t>
      </w:r>
      <w:r w:rsidR="00674045" w:rsidRPr="000C341B">
        <w:rPr>
          <w:rFonts w:ascii="Times New Roman" w:hAnsi="Times New Roman"/>
          <w:sz w:val="28"/>
          <w:szCs w:val="28"/>
          <w:lang w:val="az-Latn-AZ"/>
        </w:rPr>
        <w:t>13-cü maddə</w:t>
      </w:r>
      <w:r w:rsidR="00674045">
        <w:rPr>
          <w:rFonts w:ascii="Times New Roman" w:hAnsi="Times New Roman"/>
          <w:sz w:val="28"/>
          <w:szCs w:val="28"/>
          <w:lang w:val="az-Latn-AZ"/>
        </w:rPr>
        <w:t xml:space="preserve">sində nəzərdə tutulan </w:t>
      </w:r>
      <w:r>
        <w:rPr>
          <w:rFonts w:ascii="Times New Roman" w:hAnsi="Times New Roman"/>
          <w:sz w:val="28"/>
          <w:szCs w:val="28"/>
          <w:lang w:val="az-Latn-AZ"/>
        </w:rPr>
        <w:t xml:space="preserve">məhkəmənin yardım </w:t>
      </w:r>
      <w:r w:rsidR="007F30AE" w:rsidRPr="000C341B">
        <w:rPr>
          <w:rFonts w:ascii="Times New Roman" w:hAnsi="Times New Roman"/>
          <w:sz w:val="28"/>
          <w:szCs w:val="28"/>
          <w:lang w:val="az-Latn-AZ"/>
        </w:rPr>
        <w:t>etmək vəzifəsi</w:t>
      </w:r>
      <w:r w:rsidR="00674045">
        <w:rPr>
          <w:rFonts w:ascii="Times New Roman" w:hAnsi="Times New Roman"/>
          <w:sz w:val="28"/>
          <w:szCs w:val="28"/>
          <w:lang w:val="az-Latn-AZ"/>
        </w:rPr>
        <w:t>dir</w:t>
      </w:r>
      <w:r w:rsidR="007F30AE" w:rsidRPr="000C341B">
        <w:rPr>
          <w:rFonts w:ascii="Times New Roman" w:hAnsi="Times New Roman"/>
          <w:sz w:val="28"/>
          <w:szCs w:val="28"/>
          <w:lang w:val="az-Latn-AZ"/>
        </w:rPr>
        <w:t>.</w:t>
      </w:r>
      <w:r w:rsidR="004D103C">
        <w:rPr>
          <w:rFonts w:ascii="Times New Roman" w:hAnsi="Times New Roman"/>
          <w:sz w:val="28"/>
          <w:szCs w:val="28"/>
          <w:lang w:val="az-Latn-AZ"/>
        </w:rPr>
        <w:t xml:space="preserve"> Həmin maddəyə əsasən </w:t>
      </w:r>
      <w:r w:rsidR="004D103C" w:rsidRPr="000C341B">
        <w:rPr>
          <w:rFonts w:ascii="Times New Roman" w:hAnsi="Times New Roman"/>
          <w:sz w:val="28"/>
          <w:szCs w:val="28"/>
          <w:lang w:val="az-Latn-AZ"/>
        </w:rPr>
        <w:t>məhkəmə qaldırılan iddialarda yol verilən formal xətaların aradan qaldırılmasında, aydın olmayan iddia tələblərinin dəqiqləşdirilməsində, yanlış iddia növlərinin münasibləri ilə əvəz olunmasında, natamam faktiki məlumatların tamamlanmasında, eləcə də işin hallarının müəyyənləşdirilməsi və qiymətləndirilməsi baxımından əhəmiyyət kəsb edən izahatların təqdim olunmasında proses iştirakçılarına yardım etməyə borcludur.</w:t>
      </w:r>
    </w:p>
    <w:p w:rsidR="00FD2BCA" w:rsidRPr="000C341B" w:rsidRDefault="003C7A97"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lastRenderedPageBreak/>
        <w:t>Birinci instansiya məhkəməsində</w:t>
      </w:r>
      <w:r w:rsidR="004B6169">
        <w:rPr>
          <w:rFonts w:ascii="Times New Roman" w:hAnsi="Times New Roman"/>
          <w:sz w:val="28"/>
          <w:szCs w:val="28"/>
          <w:lang w:val="az-Latn-AZ"/>
        </w:rPr>
        <w:t xml:space="preserve"> inzibati</w:t>
      </w:r>
      <w:r w:rsidRPr="000C341B">
        <w:rPr>
          <w:rFonts w:ascii="Times New Roman" w:hAnsi="Times New Roman"/>
          <w:sz w:val="28"/>
          <w:szCs w:val="28"/>
          <w:lang w:val="az-Latn-AZ"/>
        </w:rPr>
        <w:t xml:space="preserve"> icraat İPM-in VIII fəslinin normaları ilə tənzimlə</w:t>
      </w:r>
      <w:r w:rsidR="004B6169">
        <w:rPr>
          <w:rFonts w:ascii="Times New Roman" w:hAnsi="Times New Roman"/>
          <w:sz w:val="28"/>
          <w:szCs w:val="28"/>
          <w:lang w:val="az-Latn-AZ"/>
        </w:rPr>
        <w:t>nir. Bu fəslə</w:t>
      </w:r>
      <w:r w:rsidRPr="000C341B">
        <w:rPr>
          <w:rFonts w:ascii="Times New Roman" w:hAnsi="Times New Roman"/>
          <w:sz w:val="28"/>
          <w:szCs w:val="28"/>
          <w:lang w:val="az-Latn-AZ"/>
        </w:rPr>
        <w:t xml:space="preserve"> iddianın qaldırılması, ərizənin məzmunu, iddianın təqdim edilməsi, hazırlıq icraatı</w:t>
      </w:r>
      <w:r w:rsidR="00B81D80" w:rsidRPr="000C341B">
        <w:rPr>
          <w:rFonts w:ascii="Times New Roman" w:hAnsi="Times New Roman"/>
          <w:sz w:val="28"/>
          <w:szCs w:val="28"/>
          <w:lang w:val="az-Latn-AZ"/>
        </w:rPr>
        <w:t>,</w:t>
      </w:r>
      <w:r w:rsidRPr="000C341B">
        <w:rPr>
          <w:rFonts w:ascii="Times New Roman" w:hAnsi="Times New Roman"/>
          <w:sz w:val="28"/>
          <w:szCs w:val="28"/>
          <w:lang w:val="az-Latn-AZ"/>
        </w:rPr>
        <w:t xml:space="preserve"> məhkəmənin və proses iştirakçılarının işin hallarının obyektiv araşdırılması ilə bağlı vəzifələri, məhkəmə baxışının hədləri və digər prosessual hərəkətlər</w:t>
      </w:r>
      <w:r w:rsidR="004B6169">
        <w:rPr>
          <w:rFonts w:ascii="Times New Roman" w:hAnsi="Times New Roman"/>
          <w:sz w:val="28"/>
          <w:szCs w:val="28"/>
          <w:lang w:val="az-Latn-AZ"/>
        </w:rPr>
        <w:t>i tənzimləyən normalar</w:t>
      </w:r>
      <w:r w:rsidRPr="000C341B">
        <w:rPr>
          <w:rFonts w:ascii="Times New Roman" w:hAnsi="Times New Roman"/>
          <w:sz w:val="28"/>
          <w:szCs w:val="28"/>
          <w:lang w:val="az-Latn-AZ"/>
        </w:rPr>
        <w:t xml:space="preserve"> daxil edilmişdir. </w:t>
      </w:r>
      <w:r w:rsidR="00FD2BCA" w:rsidRPr="000C341B">
        <w:rPr>
          <w:rFonts w:ascii="Times New Roman" w:hAnsi="Times New Roman"/>
          <w:sz w:val="28"/>
          <w:szCs w:val="28"/>
          <w:lang w:val="az-Latn-AZ"/>
        </w:rPr>
        <w:t xml:space="preserve">Həmin </w:t>
      </w:r>
      <w:r w:rsidR="0052148F" w:rsidRPr="000C341B">
        <w:rPr>
          <w:rFonts w:ascii="Times New Roman" w:hAnsi="Times New Roman"/>
          <w:sz w:val="28"/>
          <w:szCs w:val="28"/>
          <w:lang w:val="az-Latn-AZ"/>
        </w:rPr>
        <w:t xml:space="preserve">normalar </w:t>
      </w:r>
      <w:r w:rsidR="00C020FB">
        <w:rPr>
          <w:rFonts w:ascii="Times New Roman" w:hAnsi="Times New Roman"/>
          <w:sz w:val="28"/>
          <w:szCs w:val="28"/>
          <w:lang w:val="az-Latn-AZ"/>
        </w:rPr>
        <w:t>sırasında</w:t>
      </w:r>
      <w:r w:rsidR="0052148F" w:rsidRPr="000C341B">
        <w:rPr>
          <w:rFonts w:ascii="Times New Roman" w:hAnsi="Times New Roman"/>
          <w:sz w:val="28"/>
          <w:szCs w:val="28"/>
          <w:lang w:val="az-Latn-AZ"/>
        </w:rPr>
        <w:t xml:space="preserve"> </w:t>
      </w:r>
      <w:r w:rsidR="001569EC" w:rsidRPr="000C341B">
        <w:rPr>
          <w:rFonts w:ascii="Times New Roman" w:hAnsi="Times New Roman"/>
          <w:sz w:val="28"/>
          <w:szCs w:val="28"/>
          <w:lang w:val="az-Latn-AZ"/>
        </w:rPr>
        <w:t xml:space="preserve">məhkəmənin və proses iştirakçılarının </w:t>
      </w:r>
      <w:r w:rsidRPr="000C341B">
        <w:rPr>
          <w:rFonts w:ascii="Times New Roman" w:hAnsi="Times New Roman"/>
          <w:sz w:val="28"/>
          <w:szCs w:val="28"/>
          <w:lang w:val="az-Latn-AZ"/>
        </w:rPr>
        <w:t>işin hallarının</w:t>
      </w:r>
      <w:r w:rsidR="004B6169">
        <w:rPr>
          <w:rFonts w:ascii="Times New Roman" w:hAnsi="Times New Roman"/>
          <w:sz w:val="28"/>
          <w:szCs w:val="28"/>
          <w:lang w:val="az-Latn-AZ"/>
        </w:rPr>
        <w:t xml:space="preserve"> obyektiv</w:t>
      </w:r>
      <w:r w:rsidRPr="000C341B">
        <w:rPr>
          <w:rFonts w:ascii="Times New Roman" w:hAnsi="Times New Roman"/>
          <w:sz w:val="28"/>
          <w:szCs w:val="28"/>
          <w:lang w:val="az-Latn-AZ"/>
        </w:rPr>
        <w:t xml:space="preserve"> araşdırılması ilə bağlı</w:t>
      </w:r>
      <w:r w:rsidR="00C020FB">
        <w:rPr>
          <w:rFonts w:ascii="Times New Roman" w:hAnsi="Times New Roman"/>
          <w:sz w:val="28"/>
          <w:szCs w:val="28"/>
          <w:lang w:val="az-Latn-AZ"/>
        </w:rPr>
        <w:t xml:space="preserve"> </w:t>
      </w:r>
      <w:r w:rsidRPr="000C341B">
        <w:rPr>
          <w:rFonts w:ascii="Times New Roman" w:hAnsi="Times New Roman"/>
          <w:sz w:val="28"/>
          <w:szCs w:val="28"/>
          <w:lang w:val="az-Latn-AZ"/>
        </w:rPr>
        <w:t>vəzifə</w:t>
      </w:r>
      <w:r w:rsidR="00725A87">
        <w:rPr>
          <w:rFonts w:ascii="Times New Roman" w:hAnsi="Times New Roman"/>
          <w:sz w:val="28"/>
          <w:szCs w:val="28"/>
          <w:lang w:val="az-Latn-AZ"/>
        </w:rPr>
        <w:t>lərin</w:t>
      </w:r>
      <w:r w:rsidRPr="000C341B">
        <w:rPr>
          <w:rFonts w:ascii="Times New Roman" w:hAnsi="Times New Roman"/>
          <w:sz w:val="28"/>
          <w:szCs w:val="28"/>
          <w:lang w:val="az-Latn-AZ"/>
        </w:rPr>
        <w:t xml:space="preserve">i </w:t>
      </w:r>
      <w:r w:rsidR="00C020FB">
        <w:rPr>
          <w:rFonts w:ascii="Times New Roman" w:hAnsi="Times New Roman"/>
          <w:sz w:val="28"/>
          <w:szCs w:val="28"/>
          <w:lang w:val="az-Latn-AZ"/>
        </w:rPr>
        <w:t>müəyyən edən</w:t>
      </w:r>
      <w:r w:rsidRPr="000C341B">
        <w:rPr>
          <w:rFonts w:ascii="Times New Roman" w:hAnsi="Times New Roman"/>
          <w:sz w:val="28"/>
          <w:szCs w:val="28"/>
          <w:lang w:val="az-Latn-AZ"/>
        </w:rPr>
        <w:t xml:space="preserve"> İPM-in 48</w:t>
      </w:r>
      <w:r w:rsidR="00FD2BCA" w:rsidRPr="000C341B">
        <w:rPr>
          <w:rFonts w:ascii="Times New Roman" w:hAnsi="Times New Roman"/>
          <w:sz w:val="28"/>
          <w:szCs w:val="28"/>
          <w:lang w:val="az-Latn-AZ"/>
        </w:rPr>
        <w:t xml:space="preserve">-ci </w:t>
      </w:r>
      <w:r w:rsidRPr="000C341B">
        <w:rPr>
          <w:rFonts w:ascii="Times New Roman" w:hAnsi="Times New Roman"/>
          <w:sz w:val="28"/>
          <w:szCs w:val="28"/>
          <w:lang w:val="az-Latn-AZ"/>
        </w:rPr>
        <w:t>maddəsi</w:t>
      </w:r>
      <w:r w:rsidR="00725A87">
        <w:rPr>
          <w:rFonts w:ascii="Times New Roman" w:hAnsi="Times New Roman"/>
          <w:sz w:val="28"/>
          <w:szCs w:val="28"/>
          <w:lang w:val="az-Latn-AZ"/>
        </w:rPr>
        <w:t xml:space="preserve"> </w:t>
      </w:r>
      <w:r w:rsidRPr="000C341B">
        <w:rPr>
          <w:rFonts w:ascii="Times New Roman" w:hAnsi="Times New Roman"/>
          <w:sz w:val="28"/>
          <w:szCs w:val="28"/>
          <w:lang w:val="az-Latn-AZ"/>
        </w:rPr>
        <w:t xml:space="preserve">məhkəmə icaraatının effektivliyinin artırılması və icraatın tezləşdirilməsinin təmin edilməsi </w:t>
      </w:r>
      <w:r w:rsidR="00725A87">
        <w:rPr>
          <w:rFonts w:ascii="Times New Roman" w:hAnsi="Times New Roman"/>
          <w:sz w:val="28"/>
          <w:szCs w:val="28"/>
          <w:lang w:val="az-Latn-AZ"/>
        </w:rPr>
        <w:t>məqsədilə</w:t>
      </w:r>
      <w:r w:rsidRPr="000C341B">
        <w:rPr>
          <w:rFonts w:ascii="Times New Roman" w:hAnsi="Times New Roman"/>
          <w:sz w:val="28"/>
          <w:szCs w:val="28"/>
          <w:lang w:val="az-Latn-AZ"/>
        </w:rPr>
        <w:t xml:space="preserve"> </w:t>
      </w:r>
      <w:r w:rsidR="00C020FB">
        <w:rPr>
          <w:rFonts w:ascii="Times New Roman" w:hAnsi="Times New Roman"/>
          <w:sz w:val="28"/>
          <w:szCs w:val="28"/>
          <w:lang w:val="az-Latn-AZ"/>
        </w:rPr>
        <w:t>həmin Məcəllənin</w:t>
      </w:r>
      <w:r w:rsidR="00725A87">
        <w:rPr>
          <w:rFonts w:ascii="Times New Roman" w:hAnsi="Times New Roman"/>
          <w:sz w:val="28"/>
          <w:szCs w:val="28"/>
          <w:lang w:val="az-Latn-AZ"/>
        </w:rPr>
        <w:t xml:space="preserve"> “</w:t>
      </w:r>
      <w:r w:rsidRPr="000C341B">
        <w:rPr>
          <w:rFonts w:ascii="Times New Roman" w:hAnsi="Times New Roman"/>
          <w:sz w:val="28"/>
          <w:szCs w:val="28"/>
          <w:lang w:val="az-Latn-AZ"/>
        </w:rPr>
        <w:t>məhkəmədə işin hallarının araşdırılması</w:t>
      </w:r>
      <w:r w:rsidR="00725A87">
        <w:rPr>
          <w:rFonts w:ascii="Times New Roman" w:hAnsi="Times New Roman"/>
          <w:sz w:val="28"/>
          <w:szCs w:val="28"/>
          <w:lang w:val="az-Latn-AZ"/>
        </w:rPr>
        <w:t>”</w:t>
      </w:r>
      <w:r w:rsidRPr="000C341B">
        <w:rPr>
          <w:rFonts w:ascii="Times New Roman" w:hAnsi="Times New Roman"/>
          <w:sz w:val="28"/>
          <w:szCs w:val="28"/>
          <w:lang w:val="az-Latn-AZ"/>
        </w:rPr>
        <w:t xml:space="preserve"> prinsipinə  riayət olunmasını</w:t>
      </w:r>
      <w:r w:rsidR="00725A87">
        <w:rPr>
          <w:rFonts w:ascii="Times New Roman" w:hAnsi="Times New Roman"/>
          <w:sz w:val="28"/>
          <w:szCs w:val="28"/>
          <w:lang w:val="az-Latn-AZ"/>
        </w:rPr>
        <w:t xml:space="preserve"> tələb edir</w:t>
      </w:r>
      <w:r w:rsidRPr="000C341B">
        <w:rPr>
          <w:rFonts w:ascii="Times New Roman" w:hAnsi="Times New Roman"/>
          <w:sz w:val="28"/>
          <w:szCs w:val="28"/>
          <w:lang w:val="az-Latn-AZ"/>
        </w:rPr>
        <w:t xml:space="preserve">. </w:t>
      </w:r>
    </w:p>
    <w:p w:rsidR="003C7A97" w:rsidRPr="000C341B" w:rsidRDefault="003C7A97"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 xml:space="preserve">Bununla yanaşı, </w:t>
      </w:r>
      <w:r w:rsidR="00ED0E76">
        <w:rPr>
          <w:rFonts w:ascii="Times New Roman" w:hAnsi="Times New Roman"/>
          <w:sz w:val="28"/>
          <w:szCs w:val="28"/>
          <w:lang w:val="az-Latn-AZ"/>
        </w:rPr>
        <w:t xml:space="preserve">İPM-in </w:t>
      </w:r>
      <w:r w:rsidRPr="000C341B">
        <w:rPr>
          <w:rFonts w:ascii="Times New Roman" w:hAnsi="Times New Roman"/>
          <w:sz w:val="28"/>
          <w:szCs w:val="28"/>
          <w:lang w:val="az-Latn-AZ"/>
        </w:rPr>
        <w:t>48-ci maddə</w:t>
      </w:r>
      <w:r w:rsidR="00ED0E76">
        <w:rPr>
          <w:rFonts w:ascii="Times New Roman" w:hAnsi="Times New Roman"/>
          <w:sz w:val="28"/>
          <w:szCs w:val="28"/>
          <w:lang w:val="az-Latn-AZ"/>
        </w:rPr>
        <w:t>si həmin</w:t>
      </w:r>
      <w:r w:rsidRPr="000C341B">
        <w:rPr>
          <w:rFonts w:ascii="Times New Roman" w:hAnsi="Times New Roman"/>
          <w:sz w:val="28"/>
          <w:szCs w:val="28"/>
          <w:lang w:val="az-Latn-AZ"/>
        </w:rPr>
        <w:t xml:space="preserve"> Məcəllənin 13-cü maddəsində nəzərdə tutulan məhkəmənin açıqlama və göstəriş vermək vəzifəsinin həyata keçirilməsi zamanı  tamamlayıcı funksiya daşıdığından əhəmiyyətli norma kimi qiymətləndirilir</w:t>
      </w:r>
      <w:r w:rsidR="00ED0E76">
        <w:rPr>
          <w:rFonts w:ascii="Times New Roman" w:hAnsi="Times New Roman"/>
          <w:sz w:val="28"/>
          <w:szCs w:val="28"/>
          <w:lang w:val="az-Latn-AZ"/>
        </w:rPr>
        <w:t>.</w:t>
      </w:r>
      <w:r w:rsidRPr="000C341B">
        <w:rPr>
          <w:rFonts w:ascii="Times New Roman" w:hAnsi="Times New Roman"/>
          <w:sz w:val="28"/>
          <w:szCs w:val="28"/>
          <w:lang w:val="az-Latn-AZ"/>
        </w:rPr>
        <w:t xml:space="preserve"> </w:t>
      </w:r>
    </w:p>
    <w:p w:rsidR="003C7A97" w:rsidRPr="000C341B" w:rsidRDefault="003C7A97"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İPM-in 48.1-ci maddəsinə görə sədrlik edən hakim bütün formal xətaların aradan qaldırılmasına, qeyri-müəyyən ifadələrin aydınlaşdırılmasına, işin mahiyyəti üzrə vəsatətlərin verilməsinə, natamam faktiki məlumatların tamamlanmasına, prosesin sonrakı mərhələlərində işin hallarının tam müəyyənləşdirilməsi və obyektiv qiymətləndirilməsi üçün əhəmiyyət kəsb edən bütün yazılı izahatların təqdim olunmasına yardım etməlidir.</w:t>
      </w:r>
    </w:p>
    <w:p w:rsidR="003C7A97" w:rsidRPr="000C341B" w:rsidRDefault="00B37087"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Qeyd edilməlidir ki, h</w:t>
      </w:r>
      <w:r w:rsidR="003C7A97" w:rsidRPr="000C341B">
        <w:rPr>
          <w:rFonts w:ascii="Times New Roman" w:hAnsi="Times New Roman"/>
          <w:sz w:val="28"/>
          <w:szCs w:val="28"/>
          <w:lang w:val="az-Latn-AZ"/>
        </w:rPr>
        <w:t>akimin yardım etmək vəzifə</w:t>
      </w:r>
      <w:r w:rsidR="002954E5">
        <w:rPr>
          <w:rFonts w:ascii="Times New Roman" w:hAnsi="Times New Roman"/>
          <w:sz w:val="28"/>
          <w:szCs w:val="28"/>
          <w:lang w:val="az-Latn-AZ"/>
        </w:rPr>
        <w:t>si yalnız</w:t>
      </w:r>
      <w:r w:rsidR="003C7A97" w:rsidRPr="000C341B">
        <w:rPr>
          <w:rFonts w:ascii="Times New Roman" w:hAnsi="Times New Roman"/>
          <w:sz w:val="28"/>
          <w:szCs w:val="28"/>
          <w:lang w:val="az-Latn-AZ"/>
        </w:rPr>
        <w:t xml:space="preserve"> formal pozuntuların aradan qaldırılması ilə</w:t>
      </w:r>
      <w:r w:rsidRPr="000C341B">
        <w:rPr>
          <w:rFonts w:ascii="Times New Roman" w:hAnsi="Times New Roman"/>
          <w:sz w:val="28"/>
          <w:szCs w:val="28"/>
          <w:lang w:val="az-Latn-AZ"/>
        </w:rPr>
        <w:t xml:space="preserve"> bağlı deyil,</w:t>
      </w:r>
      <w:r w:rsidR="00D56B35" w:rsidRPr="000C341B">
        <w:rPr>
          <w:rFonts w:ascii="Times New Roman" w:hAnsi="Times New Roman"/>
          <w:sz w:val="28"/>
          <w:szCs w:val="28"/>
          <w:lang w:val="az-Latn-AZ"/>
        </w:rPr>
        <w:t xml:space="preserve"> </w:t>
      </w:r>
      <w:r w:rsidRPr="000C341B">
        <w:rPr>
          <w:rFonts w:ascii="Times New Roman" w:hAnsi="Times New Roman"/>
          <w:sz w:val="28"/>
          <w:szCs w:val="28"/>
          <w:lang w:val="az-Latn-AZ"/>
        </w:rPr>
        <w:t>f</w:t>
      </w:r>
      <w:r w:rsidR="003C7A97" w:rsidRPr="000C341B">
        <w:rPr>
          <w:rFonts w:ascii="Times New Roman" w:hAnsi="Times New Roman"/>
          <w:sz w:val="28"/>
          <w:szCs w:val="28"/>
          <w:lang w:val="az-Latn-AZ"/>
        </w:rPr>
        <w:t>aktiki halların aydınlaşdırılması ilə də bağlı ola bilər. Bu</w:t>
      </w:r>
      <w:r w:rsidRPr="000C341B">
        <w:rPr>
          <w:rFonts w:ascii="Times New Roman" w:hAnsi="Times New Roman"/>
          <w:sz w:val="28"/>
          <w:szCs w:val="28"/>
          <w:lang w:val="az-Latn-AZ"/>
        </w:rPr>
        <w:t xml:space="preserve"> vəzifənin həyata keçirilməsi</w:t>
      </w:r>
      <w:r w:rsidR="003C7A97" w:rsidRPr="000C341B">
        <w:rPr>
          <w:rFonts w:ascii="Times New Roman" w:hAnsi="Times New Roman"/>
          <w:sz w:val="28"/>
          <w:szCs w:val="28"/>
          <w:lang w:val="az-Latn-AZ"/>
        </w:rPr>
        <w:t xml:space="preserve"> zaman</w:t>
      </w:r>
      <w:r w:rsidRPr="000C341B">
        <w:rPr>
          <w:rFonts w:ascii="Times New Roman" w:hAnsi="Times New Roman"/>
          <w:sz w:val="28"/>
          <w:szCs w:val="28"/>
          <w:lang w:val="az-Latn-AZ"/>
        </w:rPr>
        <w:t xml:space="preserve">ı </w:t>
      </w:r>
      <w:r w:rsidR="003C7A97" w:rsidRPr="000C341B">
        <w:rPr>
          <w:rFonts w:ascii="Times New Roman" w:hAnsi="Times New Roman"/>
          <w:sz w:val="28"/>
          <w:szCs w:val="28"/>
          <w:lang w:val="az-Latn-AZ"/>
        </w:rPr>
        <w:t>məhkəmə tərəflərin bərabərliyi prinsipinə əməl etməlidir.</w:t>
      </w:r>
    </w:p>
    <w:p w:rsidR="00B37087" w:rsidRPr="000C341B" w:rsidRDefault="003C7A97"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 xml:space="preserve">Məhkəmə baxışının hədləri adlanan İPM-in 52-ci maddəsinə əsasən, məhkəmə iddia ərizəsinin ifadə tərzi ilə bağlı olmasa da, iddia tələbindən kənara </w:t>
      </w:r>
      <w:r w:rsidR="00B728DE">
        <w:rPr>
          <w:rFonts w:ascii="Times New Roman" w:hAnsi="Times New Roman"/>
          <w:sz w:val="28"/>
          <w:szCs w:val="28"/>
          <w:lang w:val="az-Latn-AZ"/>
        </w:rPr>
        <w:t>ç</w:t>
      </w:r>
      <w:r w:rsidRPr="000C341B">
        <w:rPr>
          <w:rFonts w:ascii="Times New Roman" w:hAnsi="Times New Roman"/>
          <w:sz w:val="28"/>
          <w:szCs w:val="28"/>
          <w:lang w:val="az-Latn-AZ"/>
        </w:rPr>
        <w:t>ıxmağa haqlı deyildir.</w:t>
      </w:r>
      <w:r w:rsidR="00B728DE">
        <w:rPr>
          <w:rFonts w:ascii="Times New Roman" w:hAnsi="Times New Roman"/>
          <w:sz w:val="28"/>
          <w:szCs w:val="28"/>
          <w:lang w:val="az-Latn-AZ"/>
        </w:rPr>
        <w:t xml:space="preserve"> </w:t>
      </w:r>
      <w:r w:rsidR="004829B2" w:rsidRPr="000C341B">
        <w:rPr>
          <w:rFonts w:ascii="Times New Roman" w:hAnsi="Times New Roman"/>
          <w:sz w:val="28"/>
          <w:szCs w:val="28"/>
          <w:lang w:val="az-Latn-AZ"/>
        </w:rPr>
        <w:t>Bu maddə “ne ultra petita” prinsipini nəzərdə tutur və inzibati pro</w:t>
      </w:r>
      <w:r w:rsidR="00B37087" w:rsidRPr="000C341B">
        <w:rPr>
          <w:rFonts w:ascii="Times New Roman" w:hAnsi="Times New Roman"/>
          <w:sz w:val="28"/>
          <w:szCs w:val="28"/>
          <w:lang w:val="az-Latn-AZ"/>
        </w:rPr>
        <w:t>ses</w:t>
      </w:r>
      <w:r w:rsidR="004829B2" w:rsidRPr="000C341B">
        <w:rPr>
          <w:rFonts w:ascii="Times New Roman" w:hAnsi="Times New Roman"/>
          <w:sz w:val="28"/>
          <w:szCs w:val="28"/>
          <w:lang w:val="az-Latn-AZ"/>
        </w:rPr>
        <w:t>də dispozitivlik prinsipini</w:t>
      </w:r>
      <w:r w:rsidR="00B37087" w:rsidRPr="000C341B">
        <w:rPr>
          <w:rFonts w:ascii="Times New Roman" w:hAnsi="Times New Roman"/>
          <w:sz w:val="28"/>
          <w:szCs w:val="28"/>
          <w:lang w:val="az-Latn-AZ"/>
        </w:rPr>
        <w:t>n</w:t>
      </w:r>
      <w:r w:rsidR="004829B2" w:rsidRPr="000C341B">
        <w:rPr>
          <w:rFonts w:ascii="Times New Roman" w:hAnsi="Times New Roman"/>
          <w:sz w:val="28"/>
          <w:szCs w:val="28"/>
          <w:lang w:val="az-Latn-AZ"/>
        </w:rPr>
        <w:t xml:space="preserve"> qüvvədə olduğunu bir daha vurğulayır. </w:t>
      </w:r>
      <w:r w:rsidR="002954E5">
        <w:rPr>
          <w:rFonts w:ascii="Times New Roman" w:hAnsi="Times New Roman"/>
          <w:sz w:val="28"/>
          <w:szCs w:val="28"/>
          <w:lang w:val="az-Latn-AZ"/>
        </w:rPr>
        <w:t>Həmin</w:t>
      </w:r>
      <w:r w:rsidR="004829B2" w:rsidRPr="000C341B">
        <w:rPr>
          <w:rFonts w:ascii="Times New Roman" w:hAnsi="Times New Roman"/>
          <w:sz w:val="28"/>
          <w:szCs w:val="28"/>
          <w:lang w:val="az-Latn-AZ"/>
        </w:rPr>
        <w:t xml:space="preserve"> norma ilə məhkəməyə münasibətdə müəyyən edilir ki, o</w:t>
      </w:r>
      <w:r w:rsidR="002954E5">
        <w:rPr>
          <w:rFonts w:ascii="Times New Roman" w:hAnsi="Times New Roman"/>
          <w:sz w:val="28"/>
          <w:szCs w:val="28"/>
          <w:lang w:val="az-Latn-AZ"/>
        </w:rPr>
        <w:t>,</w:t>
      </w:r>
      <w:r w:rsidR="004829B2" w:rsidRPr="000C341B">
        <w:rPr>
          <w:rFonts w:ascii="Times New Roman" w:hAnsi="Times New Roman"/>
          <w:sz w:val="28"/>
          <w:szCs w:val="28"/>
          <w:lang w:val="az-Latn-AZ"/>
        </w:rPr>
        <w:t xml:space="preserve"> prosesi iddia tələbi əsasında qursun və iddia tələbindən kənara çıxmadan mübahisəni hə</w:t>
      </w:r>
      <w:r w:rsidR="002954E5">
        <w:rPr>
          <w:rFonts w:ascii="Times New Roman" w:hAnsi="Times New Roman"/>
          <w:sz w:val="28"/>
          <w:szCs w:val="28"/>
          <w:lang w:val="az-Latn-AZ"/>
        </w:rPr>
        <w:t>ll etsin. İnzibati prose</w:t>
      </w:r>
      <w:r w:rsidR="004829B2" w:rsidRPr="000C341B">
        <w:rPr>
          <w:rFonts w:ascii="Times New Roman" w:hAnsi="Times New Roman"/>
          <w:sz w:val="28"/>
          <w:szCs w:val="28"/>
          <w:lang w:val="az-Latn-AZ"/>
        </w:rPr>
        <w:t>sdə məhkəmə bir tərəfdən işin hallarının araşdır</w:t>
      </w:r>
      <w:r w:rsidR="002954E5">
        <w:rPr>
          <w:rFonts w:ascii="Times New Roman" w:hAnsi="Times New Roman"/>
          <w:sz w:val="28"/>
          <w:szCs w:val="28"/>
          <w:lang w:val="az-Latn-AZ"/>
        </w:rPr>
        <w:t>ıl</w:t>
      </w:r>
      <w:r w:rsidR="004829B2" w:rsidRPr="000C341B">
        <w:rPr>
          <w:rFonts w:ascii="Times New Roman" w:hAnsi="Times New Roman"/>
          <w:sz w:val="28"/>
          <w:szCs w:val="28"/>
          <w:lang w:val="az-Latn-AZ"/>
        </w:rPr>
        <w:t xml:space="preserve">ması prinsipini, digər tərəfdən isə dispozitivlik prinsipini rəhbər tutmalıdır. </w:t>
      </w:r>
      <w:r w:rsidR="008D73B6" w:rsidRPr="000C341B">
        <w:rPr>
          <w:rFonts w:ascii="Times New Roman" w:hAnsi="Times New Roman"/>
          <w:sz w:val="28"/>
          <w:szCs w:val="28"/>
          <w:lang w:val="az-Latn-AZ"/>
        </w:rPr>
        <w:t xml:space="preserve">Məhz bu prinsip məhkəmə üçün işin hallarının araşdırılması prinsipinin sərhədlərini müəyyən edir. </w:t>
      </w:r>
    </w:p>
    <w:p w:rsidR="00C84ABD" w:rsidRPr="005B3D3A" w:rsidRDefault="004829B2"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Apellyasiya instansiyası məhkəməsində şikayət üzrə icraat</w:t>
      </w:r>
      <w:r w:rsidR="002954E5">
        <w:rPr>
          <w:rFonts w:ascii="Times New Roman" w:hAnsi="Times New Roman"/>
          <w:sz w:val="28"/>
          <w:szCs w:val="28"/>
          <w:lang w:val="az-Latn-AZ"/>
        </w:rPr>
        <w:t xml:space="preserve"> İPM-in</w:t>
      </w:r>
      <w:r w:rsidRPr="000C341B">
        <w:rPr>
          <w:rFonts w:ascii="Times New Roman" w:hAnsi="Times New Roman"/>
          <w:sz w:val="28"/>
          <w:szCs w:val="28"/>
          <w:lang w:val="az-Latn-AZ"/>
        </w:rPr>
        <w:t xml:space="preserve"> </w:t>
      </w:r>
      <w:r w:rsidR="002954E5" w:rsidRPr="000C341B">
        <w:rPr>
          <w:rFonts w:ascii="Times New Roman" w:hAnsi="Times New Roman"/>
          <w:sz w:val="28"/>
          <w:szCs w:val="28"/>
          <w:lang w:val="az-Latn-AZ"/>
        </w:rPr>
        <w:t>X fə</w:t>
      </w:r>
      <w:r w:rsidR="002954E5">
        <w:rPr>
          <w:rFonts w:ascii="Times New Roman" w:hAnsi="Times New Roman"/>
          <w:sz w:val="28"/>
          <w:szCs w:val="28"/>
          <w:lang w:val="az-Latn-AZ"/>
        </w:rPr>
        <w:t>slinin</w:t>
      </w:r>
      <w:r w:rsidR="002954E5" w:rsidRPr="000C341B">
        <w:rPr>
          <w:rFonts w:ascii="Times New Roman" w:hAnsi="Times New Roman"/>
          <w:sz w:val="28"/>
          <w:szCs w:val="28"/>
          <w:lang w:val="az-Latn-AZ"/>
        </w:rPr>
        <w:t xml:space="preserve"> </w:t>
      </w:r>
      <w:r w:rsidR="002954E5">
        <w:rPr>
          <w:rFonts w:ascii="Times New Roman" w:hAnsi="Times New Roman"/>
          <w:sz w:val="28"/>
          <w:szCs w:val="28"/>
          <w:lang w:val="az-Latn-AZ"/>
        </w:rPr>
        <w:t xml:space="preserve">normaları ilə </w:t>
      </w:r>
      <w:r w:rsidR="002954E5" w:rsidRPr="000C341B">
        <w:rPr>
          <w:rFonts w:ascii="Times New Roman" w:hAnsi="Times New Roman"/>
          <w:sz w:val="28"/>
          <w:szCs w:val="28"/>
          <w:lang w:val="az-Latn-AZ"/>
        </w:rPr>
        <w:t>tənziml</w:t>
      </w:r>
      <w:r w:rsidR="002954E5">
        <w:rPr>
          <w:rFonts w:ascii="Times New Roman" w:hAnsi="Times New Roman"/>
          <w:sz w:val="28"/>
          <w:szCs w:val="28"/>
          <w:lang w:val="az-Latn-AZ"/>
        </w:rPr>
        <w:t>ənir</w:t>
      </w:r>
      <w:r w:rsidRPr="000C341B">
        <w:rPr>
          <w:rFonts w:ascii="Times New Roman" w:hAnsi="Times New Roman"/>
          <w:sz w:val="28"/>
          <w:szCs w:val="28"/>
          <w:lang w:val="az-Latn-AZ"/>
        </w:rPr>
        <w:t xml:space="preserve">. </w:t>
      </w:r>
      <w:r w:rsidR="002954E5">
        <w:rPr>
          <w:rFonts w:ascii="Times New Roman" w:hAnsi="Times New Roman"/>
          <w:sz w:val="28"/>
          <w:szCs w:val="28"/>
          <w:lang w:val="az-Latn-AZ"/>
        </w:rPr>
        <w:t>İPM-in 81-ci maddəsi</w:t>
      </w:r>
      <w:r w:rsidR="00F75C3A">
        <w:rPr>
          <w:rFonts w:ascii="Times New Roman" w:hAnsi="Times New Roman"/>
          <w:sz w:val="28"/>
          <w:szCs w:val="28"/>
          <w:lang w:val="az-Latn-AZ"/>
        </w:rPr>
        <w:t>ndə</w:t>
      </w:r>
      <w:r w:rsidR="002954E5">
        <w:rPr>
          <w:rFonts w:ascii="Times New Roman" w:hAnsi="Times New Roman"/>
          <w:sz w:val="28"/>
          <w:szCs w:val="28"/>
          <w:lang w:val="az-Latn-AZ"/>
        </w:rPr>
        <w:t xml:space="preserve"> </w:t>
      </w:r>
      <w:r w:rsidRPr="000C341B">
        <w:rPr>
          <w:rFonts w:ascii="Times New Roman" w:hAnsi="Times New Roman"/>
          <w:sz w:val="28"/>
          <w:szCs w:val="28"/>
          <w:lang w:val="az-Latn-AZ"/>
        </w:rPr>
        <w:t>apellyasiya şikayətinin mümkünlüyü, apellyasiya şikayəti vermək hüququ və inzibati apellyasiya icraatında tə</w:t>
      </w:r>
      <w:r w:rsidR="00021FA1">
        <w:rPr>
          <w:rFonts w:ascii="Times New Roman" w:hAnsi="Times New Roman"/>
          <w:sz w:val="28"/>
          <w:szCs w:val="28"/>
          <w:lang w:val="az-Latn-AZ"/>
        </w:rPr>
        <w:t>t</w:t>
      </w:r>
      <w:r w:rsidRPr="000C341B">
        <w:rPr>
          <w:rFonts w:ascii="Times New Roman" w:hAnsi="Times New Roman"/>
          <w:sz w:val="28"/>
          <w:szCs w:val="28"/>
          <w:lang w:val="az-Latn-AZ"/>
        </w:rPr>
        <w:t>biq edilən qaydalar nəzərdə</w:t>
      </w:r>
      <w:r w:rsidR="00F75C3A">
        <w:rPr>
          <w:rFonts w:ascii="Times New Roman" w:hAnsi="Times New Roman"/>
          <w:sz w:val="28"/>
          <w:szCs w:val="28"/>
          <w:lang w:val="az-Latn-AZ"/>
        </w:rPr>
        <w:t xml:space="preserve"> tutulmuşdur</w:t>
      </w:r>
      <w:r w:rsidRPr="000C341B">
        <w:rPr>
          <w:rFonts w:ascii="Times New Roman" w:hAnsi="Times New Roman"/>
          <w:sz w:val="28"/>
          <w:szCs w:val="28"/>
          <w:lang w:val="az-Latn-AZ"/>
        </w:rPr>
        <w:t>. İnzibati məhkəmə icraatında apellyasiya şikayəti</w:t>
      </w:r>
      <w:r w:rsidR="005B3D3A">
        <w:rPr>
          <w:rFonts w:ascii="Times New Roman" w:hAnsi="Times New Roman"/>
          <w:sz w:val="28"/>
          <w:szCs w:val="28"/>
          <w:lang w:val="az-Latn-AZ"/>
        </w:rPr>
        <w:t>nin</w:t>
      </w:r>
      <w:r w:rsidRPr="000C341B">
        <w:rPr>
          <w:rFonts w:ascii="Times New Roman" w:hAnsi="Times New Roman"/>
          <w:sz w:val="28"/>
          <w:szCs w:val="28"/>
          <w:lang w:val="az-Latn-AZ"/>
        </w:rPr>
        <w:t xml:space="preserve"> mümkünlüyünü</w:t>
      </w:r>
      <w:r w:rsidR="00B37087" w:rsidRPr="000C341B">
        <w:rPr>
          <w:rFonts w:ascii="Times New Roman" w:hAnsi="Times New Roman"/>
          <w:sz w:val="28"/>
          <w:szCs w:val="28"/>
          <w:lang w:val="az-Latn-AZ"/>
        </w:rPr>
        <w:t>n yoxlanılması</w:t>
      </w:r>
      <w:r w:rsidRPr="000C341B">
        <w:rPr>
          <w:rFonts w:ascii="Times New Roman" w:hAnsi="Times New Roman"/>
          <w:sz w:val="28"/>
          <w:szCs w:val="28"/>
          <w:lang w:val="az-Latn-AZ"/>
        </w:rPr>
        <w:t xml:space="preserve"> üçün</w:t>
      </w:r>
      <w:r w:rsidR="00021FA1">
        <w:rPr>
          <w:rFonts w:ascii="Times New Roman" w:hAnsi="Times New Roman"/>
          <w:sz w:val="28"/>
          <w:szCs w:val="28"/>
          <w:lang w:val="az-Latn-AZ"/>
        </w:rPr>
        <w:t>,</w:t>
      </w:r>
      <w:r w:rsidRPr="000C341B">
        <w:rPr>
          <w:rFonts w:ascii="Times New Roman" w:hAnsi="Times New Roman"/>
          <w:sz w:val="28"/>
          <w:szCs w:val="28"/>
          <w:lang w:val="az-Latn-AZ"/>
        </w:rPr>
        <w:t xml:space="preserve"> ilk növbədə</w:t>
      </w:r>
      <w:r w:rsidR="00021FA1">
        <w:rPr>
          <w:rFonts w:ascii="Times New Roman" w:hAnsi="Times New Roman"/>
          <w:sz w:val="28"/>
          <w:szCs w:val="28"/>
          <w:lang w:val="az-Latn-AZ"/>
        </w:rPr>
        <w:t>,</w:t>
      </w:r>
      <w:r w:rsidRPr="000C341B">
        <w:rPr>
          <w:rFonts w:ascii="Times New Roman" w:hAnsi="Times New Roman"/>
          <w:sz w:val="28"/>
          <w:szCs w:val="28"/>
          <w:lang w:val="az-Latn-AZ"/>
        </w:rPr>
        <w:t xml:space="preserve"> bu maddənin tələbləri nəzərə alınmalıdır.</w:t>
      </w:r>
    </w:p>
    <w:p w:rsidR="00B81D80" w:rsidRPr="005B3D3A" w:rsidRDefault="00B81D80" w:rsidP="005B3D3A">
      <w:pPr>
        <w:spacing w:after="0" w:line="240" w:lineRule="auto"/>
        <w:ind w:firstLine="567"/>
        <w:jc w:val="both"/>
        <w:rPr>
          <w:rFonts w:ascii="Times New Roman" w:hAnsi="Times New Roman"/>
          <w:sz w:val="28"/>
          <w:szCs w:val="28"/>
          <w:lang w:val="az-Latn-AZ"/>
        </w:rPr>
      </w:pPr>
      <w:r w:rsidRPr="005B3D3A">
        <w:rPr>
          <w:rFonts w:ascii="Times New Roman" w:hAnsi="Times New Roman"/>
          <w:sz w:val="28"/>
          <w:szCs w:val="28"/>
          <w:lang w:val="az-Latn-AZ"/>
        </w:rPr>
        <w:t xml:space="preserve">Qanunvericinin inzibati apellyasiya icraatı ilə bağlı müəyyən etdiyi mühüm qaydalardan biri </w:t>
      </w:r>
      <w:r w:rsidR="005B3D3A" w:rsidRPr="005B3D3A">
        <w:rPr>
          <w:rFonts w:ascii="Times New Roman" w:hAnsi="Times New Roman"/>
          <w:sz w:val="28"/>
          <w:szCs w:val="28"/>
          <w:lang w:val="az-Latn-AZ"/>
        </w:rPr>
        <w:t>də İPM-in 81.3-cü maddəsin</w:t>
      </w:r>
      <w:r w:rsidR="00B9428E">
        <w:rPr>
          <w:rFonts w:ascii="Times New Roman" w:hAnsi="Times New Roman"/>
          <w:sz w:val="28"/>
          <w:szCs w:val="28"/>
          <w:lang w:val="az-Latn-AZ"/>
        </w:rPr>
        <w:t>d</w:t>
      </w:r>
      <w:r w:rsidR="005B3D3A" w:rsidRPr="005B3D3A">
        <w:rPr>
          <w:rFonts w:ascii="Times New Roman" w:hAnsi="Times New Roman"/>
          <w:sz w:val="28"/>
          <w:szCs w:val="28"/>
          <w:lang w:val="az-Latn-AZ"/>
        </w:rPr>
        <w:t xml:space="preserve">ə nəzərdə tutulmuşdur. Həmin maddəyə əsasən bu fəsildə başqa qaydanın müəyyən edilmədiyi hallarda, şikayət üzrə inzibati </w:t>
      </w:r>
      <w:r w:rsidRPr="005B3D3A">
        <w:rPr>
          <w:rFonts w:ascii="Times New Roman" w:hAnsi="Times New Roman"/>
          <w:sz w:val="28"/>
          <w:szCs w:val="28"/>
          <w:lang w:val="az-Latn-AZ"/>
        </w:rPr>
        <w:t>məhkəmə icraatı</w:t>
      </w:r>
      <w:r w:rsidR="005B3D3A" w:rsidRPr="005B3D3A">
        <w:rPr>
          <w:rFonts w:ascii="Times New Roman" w:hAnsi="Times New Roman"/>
          <w:sz w:val="28"/>
          <w:szCs w:val="28"/>
          <w:lang w:val="az-Latn-AZ"/>
        </w:rPr>
        <w:t>nda</w:t>
      </w:r>
      <w:r w:rsidRPr="005B3D3A">
        <w:rPr>
          <w:rFonts w:ascii="Times New Roman" w:hAnsi="Times New Roman"/>
          <w:sz w:val="28"/>
          <w:szCs w:val="28"/>
          <w:lang w:val="az-Latn-AZ"/>
        </w:rPr>
        <w:t xml:space="preserve"> </w:t>
      </w:r>
      <w:r w:rsidR="005B3D3A" w:rsidRPr="005B3D3A">
        <w:rPr>
          <w:rFonts w:ascii="Times New Roman" w:hAnsi="Times New Roman"/>
          <w:sz w:val="28"/>
          <w:szCs w:val="28"/>
          <w:lang w:val="az-Latn-AZ"/>
        </w:rPr>
        <w:t>birinci instansiya məhkəməsində icraa</w:t>
      </w:r>
      <w:r w:rsidR="00B9428E">
        <w:rPr>
          <w:rFonts w:ascii="Times New Roman" w:hAnsi="Times New Roman"/>
          <w:sz w:val="28"/>
          <w:szCs w:val="28"/>
          <w:lang w:val="az-Latn-AZ"/>
        </w:rPr>
        <w:t>tla bağlı bu M</w:t>
      </w:r>
      <w:r w:rsidR="005B3D3A" w:rsidRPr="005B3D3A">
        <w:rPr>
          <w:rFonts w:ascii="Times New Roman" w:hAnsi="Times New Roman"/>
          <w:sz w:val="28"/>
          <w:szCs w:val="28"/>
          <w:lang w:val="az-Latn-AZ"/>
        </w:rPr>
        <w:t xml:space="preserve">əcəllədə nəzərdə tutulmuş şikayətin verilməsinin formasına və məzmununa dair tələblər, </w:t>
      </w:r>
      <w:r w:rsidRPr="005B3D3A">
        <w:rPr>
          <w:rFonts w:ascii="Times New Roman" w:hAnsi="Times New Roman"/>
          <w:sz w:val="28"/>
          <w:szCs w:val="28"/>
          <w:lang w:val="az-Latn-AZ"/>
        </w:rPr>
        <w:t>müvafiq prosess</w:t>
      </w:r>
      <w:r w:rsidR="005B3D3A" w:rsidRPr="005B3D3A">
        <w:rPr>
          <w:rFonts w:ascii="Times New Roman" w:hAnsi="Times New Roman"/>
          <w:sz w:val="28"/>
          <w:szCs w:val="28"/>
          <w:lang w:val="az-Latn-AZ"/>
        </w:rPr>
        <w:t xml:space="preserve">ual qaydalar </w:t>
      </w:r>
      <w:r w:rsidRPr="005B3D3A">
        <w:rPr>
          <w:rFonts w:ascii="Times New Roman" w:hAnsi="Times New Roman"/>
          <w:sz w:val="28"/>
          <w:szCs w:val="28"/>
          <w:lang w:val="az-Latn-AZ"/>
        </w:rPr>
        <w:t>və MPM-in apellyasiya instansiyası məhkəməsində icraatla bağlı müvafiq müddə</w:t>
      </w:r>
      <w:r w:rsidR="00B9428E">
        <w:rPr>
          <w:rFonts w:ascii="Times New Roman" w:hAnsi="Times New Roman"/>
          <w:sz w:val="28"/>
          <w:szCs w:val="28"/>
          <w:lang w:val="az-Latn-AZ"/>
        </w:rPr>
        <w:t>aları</w:t>
      </w:r>
      <w:r w:rsidRPr="005B3D3A">
        <w:rPr>
          <w:rFonts w:ascii="Times New Roman" w:hAnsi="Times New Roman"/>
          <w:sz w:val="28"/>
          <w:szCs w:val="28"/>
          <w:lang w:val="az-Latn-AZ"/>
        </w:rPr>
        <w:t xml:space="preserve"> tədbiq</w:t>
      </w:r>
      <w:r w:rsidR="005B3D3A" w:rsidRPr="005B3D3A">
        <w:rPr>
          <w:rFonts w:ascii="Times New Roman" w:hAnsi="Times New Roman"/>
          <w:sz w:val="28"/>
          <w:szCs w:val="28"/>
          <w:lang w:val="az-Latn-AZ"/>
        </w:rPr>
        <w:t xml:space="preserve"> olunur.</w:t>
      </w:r>
      <w:r w:rsidRPr="005B3D3A">
        <w:rPr>
          <w:rFonts w:ascii="Times New Roman" w:hAnsi="Times New Roman"/>
          <w:sz w:val="28"/>
          <w:szCs w:val="28"/>
          <w:lang w:val="az-Latn-AZ"/>
        </w:rPr>
        <w:t xml:space="preserve"> </w:t>
      </w:r>
    </w:p>
    <w:p w:rsidR="00E346B9" w:rsidRDefault="003C7A97"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 xml:space="preserve">Apellyasiya şikayəti üzrə işə yenidən baxılmasının hədlərini nəzərdə tutan İPM-in 82-ci maddəsində göstərilir ki, apellyasiya instansiyası məhkəməsi mübahisə ilə bağlı işə şikayət </w:t>
      </w:r>
      <w:r w:rsidRPr="000C341B">
        <w:rPr>
          <w:rFonts w:ascii="Times New Roman" w:hAnsi="Times New Roman"/>
          <w:sz w:val="28"/>
          <w:szCs w:val="28"/>
          <w:lang w:val="az-Latn-AZ"/>
        </w:rPr>
        <w:lastRenderedPageBreak/>
        <w:t>həddində və hüquqi məsələlər, habelə sübutlar və faktlar (faktiki hallar) əsasında mahiyyəti üzrə tam həcmdə baxır. Apellyasiya instansiyası məhkəməsi</w:t>
      </w:r>
      <w:r w:rsidR="00E346B9">
        <w:rPr>
          <w:rFonts w:ascii="Times New Roman" w:hAnsi="Times New Roman"/>
          <w:sz w:val="28"/>
          <w:szCs w:val="28"/>
          <w:lang w:val="az-Latn-AZ"/>
        </w:rPr>
        <w:t xml:space="preserve"> </w:t>
      </w:r>
      <w:r w:rsidRPr="000C341B">
        <w:rPr>
          <w:rFonts w:ascii="Times New Roman" w:hAnsi="Times New Roman"/>
          <w:sz w:val="28"/>
          <w:szCs w:val="28"/>
          <w:lang w:val="az-Latn-AZ"/>
        </w:rPr>
        <w:t>həmçinin bu Məcəllənin 12-ci maddəsinin tələblərinə əsasən yeni təqdim olunmuş sübutları (sübutetmə</w:t>
      </w:r>
      <w:r w:rsidR="004829B2" w:rsidRPr="000C341B">
        <w:rPr>
          <w:rFonts w:ascii="Times New Roman" w:hAnsi="Times New Roman"/>
          <w:sz w:val="28"/>
          <w:szCs w:val="28"/>
          <w:lang w:val="az-Latn-AZ"/>
        </w:rPr>
        <w:t xml:space="preserve"> vasit</w:t>
      </w:r>
      <w:r w:rsidRPr="000C341B">
        <w:rPr>
          <w:rFonts w:ascii="Times New Roman" w:hAnsi="Times New Roman"/>
          <w:sz w:val="28"/>
          <w:szCs w:val="28"/>
          <w:lang w:val="az-Latn-AZ"/>
        </w:rPr>
        <w:t xml:space="preserve">ələrini) və faktları (faktiki halları) da nəzərə alır. </w:t>
      </w:r>
    </w:p>
    <w:p w:rsidR="001D4FA0" w:rsidRPr="000C341B" w:rsidRDefault="00163FB2"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 xml:space="preserve">Bu </w:t>
      </w:r>
      <w:r w:rsidR="008D73B6" w:rsidRPr="000C341B">
        <w:rPr>
          <w:rFonts w:ascii="Times New Roman" w:hAnsi="Times New Roman"/>
          <w:sz w:val="28"/>
          <w:szCs w:val="28"/>
          <w:lang w:val="az-Latn-AZ"/>
        </w:rPr>
        <w:t xml:space="preserve">normaya </w:t>
      </w:r>
      <w:r w:rsidRPr="000C341B">
        <w:rPr>
          <w:rFonts w:ascii="Times New Roman" w:hAnsi="Times New Roman"/>
          <w:sz w:val="28"/>
          <w:szCs w:val="28"/>
          <w:lang w:val="az-Latn-AZ"/>
        </w:rPr>
        <w:t>əsasən apellyasiya instansiyası məhkəməsi şikayət ərizəsində irəli sürülən tələblər həddində</w:t>
      </w:r>
      <w:r w:rsidR="00E346B9">
        <w:rPr>
          <w:rFonts w:ascii="Times New Roman" w:hAnsi="Times New Roman"/>
          <w:sz w:val="28"/>
          <w:szCs w:val="28"/>
          <w:lang w:val="az-Latn-AZ"/>
        </w:rPr>
        <w:t>, lakin</w:t>
      </w:r>
      <w:r w:rsidRPr="000C341B">
        <w:rPr>
          <w:rFonts w:ascii="Times New Roman" w:hAnsi="Times New Roman"/>
          <w:sz w:val="28"/>
          <w:szCs w:val="28"/>
          <w:lang w:val="az-Latn-AZ"/>
        </w:rPr>
        <w:t xml:space="preserve"> tam hüquqlu məhkəmə kimi işin bütün hallarını araşdırır və işə mahiyyəti üzrə baxır. </w:t>
      </w:r>
      <w:r w:rsidR="00B37087" w:rsidRPr="000C341B">
        <w:rPr>
          <w:rFonts w:ascii="Times New Roman" w:hAnsi="Times New Roman"/>
          <w:sz w:val="28"/>
          <w:szCs w:val="28"/>
          <w:lang w:val="az-Latn-AZ"/>
        </w:rPr>
        <w:t xml:space="preserve">Bu </w:t>
      </w:r>
      <w:r w:rsidR="00E346B9">
        <w:rPr>
          <w:rFonts w:ascii="Times New Roman" w:hAnsi="Times New Roman"/>
          <w:sz w:val="28"/>
          <w:szCs w:val="28"/>
          <w:lang w:val="az-Latn-AZ"/>
        </w:rPr>
        <w:t xml:space="preserve">isə </w:t>
      </w:r>
      <w:r w:rsidR="00B37087" w:rsidRPr="000C341B">
        <w:rPr>
          <w:rFonts w:ascii="Times New Roman" w:hAnsi="Times New Roman"/>
          <w:sz w:val="28"/>
          <w:szCs w:val="28"/>
          <w:lang w:val="az-Latn-AZ"/>
        </w:rPr>
        <w:t>o deməkdir ki, a</w:t>
      </w:r>
      <w:r w:rsidR="009A450B" w:rsidRPr="000C341B">
        <w:rPr>
          <w:rFonts w:ascii="Times New Roman" w:hAnsi="Times New Roman"/>
          <w:sz w:val="28"/>
          <w:szCs w:val="28"/>
          <w:lang w:val="az-Latn-AZ"/>
        </w:rPr>
        <w:t>pellyasiya məhkəməsi birinci instansiya məhkəməsinin ar</w:t>
      </w:r>
      <w:r w:rsidR="008D73B6" w:rsidRPr="000C341B">
        <w:rPr>
          <w:rFonts w:ascii="Times New Roman" w:hAnsi="Times New Roman"/>
          <w:sz w:val="28"/>
          <w:szCs w:val="28"/>
          <w:lang w:val="az-Latn-AZ"/>
        </w:rPr>
        <w:t>aşdırdığı hallar</w:t>
      </w:r>
      <w:r w:rsidR="00E346B9">
        <w:rPr>
          <w:rFonts w:ascii="Times New Roman" w:hAnsi="Times New Roman"/>
          <w:sz w:val="28"/>
          <w:szCs w:val="28"/>
          <w:lang w:val="az-Latn-AZ"/>
        </w:rPr>
        <w:t>l</w:t>
      </w:r>
      <w:r w:rsidR="008D73B6" w:rsidRPr="000C341B">
        <w:rPr>
          <w:rFonts w:ascii="Times New Roman" w:hAnsi="Times New Roman"/>
          <w:sz w:val="28"/>
          <w:szCs w:val="28"/>
          <w:lang w:val="az-Latn-AZ"/>
        </w:rPr>
        <w:t>a bağlı ol</w:t>
      </w:r>
      <w:r w:rsidR="001D4FA0" w:rsidRPr="000C341B">
        <w:rPr>
          <w:rFonts w:ascii="Times New Roman" w:hAnsi="Times New Roman"/>
          <w:sz w:val="28"/>
          <w:szCs w:val="28"/>
          <w:lang w:val="az-Latn-AZ"/>
        </w:rPr>
        <w:t>m</w:t>
      </w:r>
      <w:r w:rsidR="009A450B" w:rsidRPr="000C341B">
        <w:rPr>
          <w:rFonts w:ascii="Times New Roman" w:hAnsi="Times New Roman"/>
          <w:sz w:val="28"/>
          <w:szCs w:val="28"/>
          <w:lang w:val="az-Latn-AZ"/>
        </w:rPr>
        <w:t>ur, mübahisə predmetini tam həcmdə yoxlayır və öz qə</w:t>
      </w:r>
      <w:r w:rsidR="001D4FA0" w:rsidRPr="000C341B">
        <w:rPr>
          <w:rFonts w:ascii="Times New Roman" w:hAnsi="Times New Roman"/>
          <w:sz w:val="28"/>
          <w:szCs w:val="28"/>
          <w:lang w:val="az-Latn-AZ"/>
        </w:rPr>
        <w:t>rarını araşdırdı</w:t>
      </w:r>
      <w:r w:rsidR="009A450B" w:rsidRPr="000C341B">
        <w:rPr>
          <w:rFonts w:ascii="Times New Roman" w:hAnsi="Times New Roman"/>
          <w:sz w:val="28"/>
          <w:szCs w:val="28"/>
          <w:lang w:val="az-Latn-AZ"/>
        </w:rPr>
        <w:t>ğ</w:t>
      </w:r>
      <w:r w:rsidR="001D4FA0" w:rsidRPr="000C341B">
        <w:rPr>
          <w:rFonts w:ascii="Times New Roman" w:hAnsi="Times New Roman"/>
          <w:sz w:val="28"/>
          <w:szCs w:val="28"/>
          <w:lang w:val="az-Latn-AZ"/>
        </w:rPr>
        <w:t>ı</w:t>
      </w:r>
      <w:r w:rsidR="009A450B" w:rsidRPr="000C341B">
        <w:rPr>
          <w:rFonts w:ascii="Times New Roman" w:hAnsi="Times New Roman"/>
          <w:sz w:val="28"/>
          <w:szCs w:val="28"/>
          <w:lang w:val="az-Latn-AZ"/>
        </w:rPr>
        <w:t xml:space="preserve"> işin hallarına və formalaşdırdığı daxili inama əsasən qəbul edir.</w:t>
      </w:r>
    </w:p>
    <w:p w:rsidR="009A450B" w:rsidRPr="000C341B" w:rsidRDefault="001D4FA0"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İnzibati apellyasiya icraatının əsas qaydaları İPM-in a</w:t>
      </w:r>
      <w:r w:rsidR="009A450B" w:rsidRPr="000C341B">
        <w:rPr>
          <w:rFonts w:ascii="Times New Roman" w:hAnsi="Times New Roman"/>
          <w:sz w:val="28"/>
          <w:szCs w:val="28"/>
          <w:lang w:val="az-Latn-AZ"/>
        </w:rPr>
        <w:t>pellyasiya instansiyası məhkəməsində</w:t>
      </w:r>
      <w:r w:rsidRPr="000C341B">
        <w:rPr>
          <w:rFonts w:ascii="Times New Roman" w:hAnsi="Times New Roman"/>
          <w:sz w:val="28"/>
          <w:szCs w:val="28"/>
          <w:lang w:val="az-Latn-AZ"/>
        </w:rPr>
        <w:t xml:space="preserve"> icraat adlanan 87-ci maddəsi</w:t>
      </w:r>
      <w:r w:rsidR="008D73B6" w:rsidRPr="000C341B">
        <w:rPr>
          <w:rFonts w:ascii="Times New Roman" w:hAnsi="Times New Roman"/>
          <w:sz w:val="28"/>
          <w:szCs w:val="28"/>
          <w:lang w:val="az-Latn-AZ"/>
        </w:rPr>
        <w:t>ndə</w:t>
      </w:r>
      <w:r w:rsidRPr="000C341B">
        <w:rPr>
          <w:rFonts w:ascii="Times New Roman" w:hAnsi="Times New Roman"/>
          <w:sz w:val="28"/>
          <w:szCs w:val="28"/>
          <w:lang w:val="az-Latn-AZ"/>
        </w:rPr>
        <w:t xml:space="preserve"> </w:t>
      </w:r>
      <w:r w:rsidR="009A450B" w:rsidRPr="000C341B">
        <w:rPr>
          <w:rFonts w:ascii="Times New Roman" w:hAnsi="Times New Roman"/>
          <w:sz w:val="28"/>
          <w:szCs w:val="28"/>
          <w:lang w:val="az-Latn-AZ"/>
        </w:rPr>
        <w:t xml:space="preserve">müəyyən edilmişdir. </w:t>
      </w:r>
    </w:p>
    <w:p w:rsidR="001D4FA0" w:rsidRPr="000C341B" w:rsidRDefault="000D63A7"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İnzibati a</w:t>
      </w:r>
      <w:r w:rsidR="001D4FA0" w:rsidRPr="000C341B">
        <w:rPr>
          <w:rFonts w:ascii="Times New Roman" w:hAnsi="Times New Roman"/>
          <w:sz w:val="28"/>
          <w:szCs w:val="28"/>
          <w:lang w:val="az-Latn-AZ"/>
        </w:rPr>
        <w:t xml:space="preserve">pellyasiya icraatı zamanı </w:t>
      </w:r>
      <w:r w:rsidR="008D73B6" w:rsidRPr="000C341B">
        <w:rPr>
          <w:rFonts w:ascii="Times New Roman" w:hAnsi="Times New Roman"/>
          <w:sz w:val="28"/>
          <w:szCs w:val="28"/>
          <w:lang w:val="az-Latn-AZ"/>
        </w:rPr>
        <w:t>inzibati icraatın prinsipləri</w:t>
      </w:r>
      <w:r w:rsidR="00E346B9">
        <w:rPr>
          <w:rFonts w:ascii="Times New Roman" w:hAnsi="Times New Roman"/>
          <w:sz w:val="28"/>
          <w:szCs w:val="28"/>
          <w:lang w:val="az-Latn-AZ"/>
        </w:rPr>
        <w:t xml:space="preserve"> ilə yanaşı</w:t>
      </w:r>
      <w:r w:rsidR="00021FA1">
        <w:rPr>
          <w:rFonts w:ascii="Times New Roman" w:hAnsi="Times New Roman"/>
          <w:sz w:val="28"/>
          <w:szCs w:val="28"/>
          <w:lang w:val="az-Latn-AZ"/>
        </w:rPr>
        <w:t>,</w:t>
      </w:r>
      <w:r w:rsidR="00E346B9">
        <w:rPr>
          <w:rFonts w:ascii="Times New Roman" w:hAnsi="Times New Roman"/>
          <w:sz w:val="28"/>
          <w:szCs w:val="28"/>
          <w:lang w:val="az-Latn-AZ"/>
        </w:rPr>
        <w:t xml:space="preserve"> İPM-in</w:t>
      </w:r>
      <w:r w:rsidR="008D73B6" w:rsidRPr="000C341B">
        <w:rPr>
          <w:rFonts w:ascii="Times New Roman" w:hAnsi="Times New Roman"/>
          <w:sz w:val="28"/>
          <w:szCs w:val="28"/>
          <w:lang w:val="az-Latn-AZ"/>
        </w:rPr>
        <w:t xml:space="preserve"> X fəslinin müddəalarına </w:t>
      </w:r>
      <w:r w:rsidR="001D4FA0" w:rsidRPr="000C341B">
        <w:rPr>
          <w:rFonts w:ascii="Times New Roman" w:hAnsi="Times New Roman"/>
          <w:sz w:val="28"/>
          <w:szCs w:val="28"/>
          <w:lang w:val="az-Latn-AZ"/>
        </w:rPr>
        <w:t>tam və düzgün əməl olunması həqiqətin müəyyən edilmə</w:t>
      </w:r>
      <w:r w:rsidR="00DA25A1" w:rsidRPr="000C341B">
        <w:rPr>
          <w:rFonts w:ascii="Times New Roman" w:hAnsi="Times New Roman"/>
          <w:sz w:val="28"/>
          <w:szCs w:val="28"/>
          <w:lang w:val="az-Latn-AZ"/>
        </w:rPr>
        <w:t>si</w:t>
      </w:r>
      <w:r w:rsidR="009D7A77">
        <w:rPr>
          <w:rFonts w:ascii="Times New Roman" w:hAnsi="Times New Roman"/>
          <w:sz w:val="28"/>
          <w:szCs w:val="28"/>
          <w:lang w:val="az-Latn-AZ"/>
        </w:rPr>
        <w:t>nə və</w:t>
      </w:r>
      <w:r w:rsidR="00DA25A1" w:rsidRPr="000C341B">
        <w:rPr>
          <w:rFonts w:ascii="Times New Roman" w:hAnsi="Times New Roman"/>
          <w:sz w:val="28"/>
          <w:szCs w:val="28"/>
          <w:lang w:val="az-Latn-AZ"/>
        </w:rPr>
        <w:t xml:space="preserve"> </w:t>
      </w:r>
      <w:r w:rsidR="001D4FA0" w:rsidRPr="000C341B">
        <w:rPr>
          <w:rFonts w:ascii="Times New Roman" w:hAnsi="Times New Roman"/>
          <w:sz w:val="28"/>
          <w:szCs w:val="28"/>
          <w:lang w:val="az-Latn-AZ"/>
        </w:rPr>
        <w:t>pozulmuş hüquq və</w:t>
      </w:r>
      <w:r w:rsidR="00120517" w:rsidRPr="000C341B">
        <w:rPr>
          <w:rFonts w:ascii="Times New Roman" w:hAnsi="Times New Roman"/>
          <w:sz w:val="28"/>
          <w:szCs w:val="28"/>
          <w:lang w:val="az-Latn-AZ"/>
        </w:rPr>
        <w:t xml:space="preserve"> azadlıq</w:t>
      </w:r>
      <w:r w:rsidR="001D4FA0" w:rsidRPr="000C341B">
        <w:rPr>
          <w:rFonts w:ascii="Times New Roman" w:hAnsi="Times New Roman"/>
          <w:sz w:val="28"/>
          <w:szCs w:val="28"/>
          <w:lang w:val="az-Latn-AZ"/>
        </w:rPr>
        <w:t xml:space="preserve">ların </w:t>
      </w:r>
      <w:r w:rsidR="00DA25A1" w:rsidRPr="000C341B">
        <w:rPr>
          <w:rFonts w:ascii="Times New Roman" w:hAnsi="Times New Roman"/>
          <w:sz w:val="28"/>
          <w:szCs w:val="28"/>
          <w:lang w:val="az-Latn-AZ"/>
        </w:rPr>
        <w:t xml:space="preserve">vaxtında </w:t>
      </w:r>
      <w:r w:rsidR="001D4FA0" w:rsidRPr="000C341B">
        <w:rPr>
          <w:rFonts w:ascii="Times New Roman" w:hAnsi="Times New Roman"/>
          <w:sz w:val="28"/>
          <w:szCs w:val="28"/>
          <w:lang w:val="az-Latn-AZ"/>
        </w:rPr>
        <w:t>bərpa edilməsinə xidmə</w:t>
      </w:r>
      <w:r w:rsidR="00DA25A1" w:rsidRPr="000C341B">
        <w:rPr>
          <w:rFonts w:ascii="Times New Roman" w:hAnsi="Times New Roman"/>
          <w:sz w:val="28"/>
          <w:szCs w:val="28"/>
          <w:lang w:val="az-Latn-AZ"/>
        </w:rPr>
        <w:t xml:space="preserve">t etmiş olar. </w:t>
      </w:r>
      <w:r w:rsidR="001D4FA0" w:rsidRPr="000C341B">
        <w:rPr>
          <w:rFonts w:ascii="Times New Roman" w:hAnsi="Times New Roman"/>
          <w:sz w:val="28"/>
          <w:szCs w:val="28"/>
          <w:lang w:val="az-Latn-AZ"/>
        </w:rPr>
        <w:t xml:space="preserve">  </w:t>
      </w:r>
    </w:p>
    <w:p w:rsidR="00463953" w:rsidRPr="000C341B" w:rsidRDefault="00EE7FC2"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Konstitusiya Məhkəmə</w:t>
      </w:r>
      <w:r w:rsidR="00743E1D" w:rsidRPr="000C341B">
        <w:rPr>
          <w:rFonts w:ascii="Times New Roman" w:hAnsi="Times New Roman"/>
          <w:sz w:val="28"/>
          <w:szCs w:val="28"/>
          <w:lang w:val="az-Latn-AZ"/>
        </w:rPr>
        <w:t xml:space="preserve">si  </w:t>
      </w:r>
      <w:r w:rsidRPr="000C341B">
        <w:rPr>
          <w:rFonts w:ascii="Times New Roman" w:hAnsi="Times New Roman"/>
          <w:sz w:val="28"/>
          <w:szCs w:val="28"/>
          <w:lang w:val="az-Latn-AZ"/>
        </w:rPr>
        <w:t>Plenumu</w:t>
      </w:r>
      <w:r w:rsidR="00351AC1" w:rsidRPr="000C341B">
        <w:rPr>
          <w:rFonts w:ascii="Times New Roman" w:hAnsi="Times New Roman"/>
          <w:sz w:val="28"/>
          <w:szCs w:val="28"/>
          <w:lang w:val="az-Latn-AZ"/>
        </w:rPr>
        <w:t>nun</w:t>
      </w:r>
      <w:r w:rsidRPr="000C341B">
        <w:rPr>
          <w:rFonts w:ascii="Times New Roman" w:hAnsi="Times New Roman"/>
          <w:sz w:val="28"/>
          <w:szCs w:val="28"/>
          <w:lang w:val="az-Latn-AZ"/>
        </w:rPr>
        <w:t xml:space="preserve"> </w:t>
      </w:r>
      <w:r w:rsidR="00342ABD" w:rsidRPr="000C341B">
        <w:rPr>
          <w:rFonts w:ascii="Times New Roman" w:hAnsi="Times New Roman"/>
          <w:sz w:val="28"/>
          <w:szCs w:val="28"/>
          <w:lang w:val="az-Latn-AZ"/>
        </w:rPr>
        <w:t>“Azərbaycan Respublikası</w:t>
      </w:r>
      <w:r w:rsidR="009D7A77">
        <w:rPr>
          <w:rFonts w:ascii="Times New Roman" w:hAnsi="Times New Roman"/>
          <w:sz w:val="28"/>
          <w:szCs w:val="28"/>
          <w:lang w:val="az-Latn-AZ"/>
        </w:rPr>
        <w:t xml:space="preserve"> Mülki Prosessual Məcəlləsinin</w:t>
      </w:r>
      <w:r w:rsidR="00342ABD" w:rsidRPr="000C341B">
        <w:rPr>
          <w:rFonts w:ascii="Times New Roman" w:hAnsi="Times New Roman"/>
          <w:sz w:val="28"/>
          <w:szCs w:val="28"/>
          <w:lang w:val="az-Latn-AZ"/>
        </w:rPr>
        <w:t xml:space="preserve"> apellyasiya baxışının hədləri</w:t>
      </w:r>
      <w:r w:rsidR="00351AC1" w:rsidRPr="000C341B">
        <w:rPr>
          <w:rFonts w:ascii="Times New Roman" w:hAnsi="Times New Roman"/>
          <w:sz w:val="28"/>
          <w:szCs w:val="28"/>
          <w:lang w:val="az-Latn-AZ"/>
        </w:rPr>
        <w:t xml:space="preserve"> </w:t>
      </w:r>
      <w:r w:rsidR="00342ABD" w:rsidRPr="000C341B">
        <w:rPr>
          <w:rFonts w:ascii="Times New Roman" w:hAnsi="Times New Roman"/>
          <w:sz w:val="28"/>
          <w:szCs w:val="28"/>
          <w:lang w:val="az-Latn-AZ"/>
        </w:rPr>
        <w:t>barədə müddəalarının həmin Məcəllənin 372.1 və 372.7-ci maddələrinin tələbləri baxımından şərh edilməsinə d</w:t>
      </w:r>
      <w:r w:rsidR="003C7A97" w:rsidRPr="000C341B">
        <w:rPr>
          <w:rFonts w:ascii="Times New Roman" w:hAnsi="Times New Roman"/>
          <w:sz w:val="28"/>
          <w:szCs w:val="28"/>
          <w:lang w:val="az-Latn-AZ"/>
        </w:rPr>
        <w:t>air” 20 may 2011-ci il tarixli Q</w:t>
      </w:r>
      <w:r w:rsidR="00342ABD" w:rsidRPr="000C341B">
        <w:rPr>
          <w:rFonts w:ascii="Times New Roman" w:hAnsi="Times New Roman"/>
          <w:sz w:val="28"/>
          <w:szCs w:val="28"/>
          <w:lang w:val="az-Latn-AZ"/>
        </w:rPr>
        <w:t xml:space="preserve">ərarında </w:t>
      </w:r>
      <w:r w:rsidR="009D7A77">
        <w:rPr>
          <w:rFonts w:ascii="Times New Roman" w:hAnsi="Times New Roman"/>
          <w:sz w:val="28"/>
          <w:szCs w:val="28"/>
          <w:lang w:val="az-Latn-AZ"/>
        </w:rPr>
        <w:t>m</w:t>
      </w:r>
      <w:r w:rsidR="009D7A77" w:rsidRPr="000C341B">
        <w:rPr>
          <w:rFonts w:ascii="Times New Roman" w:hAnsi="Times New Roman"/>
          <w:sz w:val="28"/>
          <w:szCs w:val="28"/>
          <w:lang w:val="az-Latn-AZ"/>
        </w:rPr>
        <w:t>ülki işlər üzrə</w:t>
      </w:r>
      <w:r w:rsidR="009D7A77">
        <w:rPr>
          <w:rFonts w:ascii="Times New Roman" w:hAnsi="Times New Roman"/>
          <w:sz w:val="28"/>
          <w:szCs w:val="28"/>
          <w:lang w:val="az-Latn-AZ"/>
        </w:rPr>
        <w:t xml:space="preserve"> apellyasiya icraatının</w:t>
      </w:r>
      <w:r w:rsidR="00351AC1" w:rsidRPr="000C341B">
        <w:rPr>
          <w:rFonts w:ascii="Times New Roman" w:hAnsi="Times New Roman"/>
          <w:sz w:val="28"/>
          <w:szCs w:val="28"/>
          <w:lang w:val="az-Latn-AZ"/>
        </w:rPr>
        <w:t xml:space="preserve"> hə</w:t>
      </w:r>
      <w:r w:rsidR="00CC075E" w:rsidRPr="000C341B">
        <w:rPr>
          <w:rFonts w:ascii="Times New Roman" w:hAnsi="Times New Roman"/>
          <w:sz w:val="28"/>
          <w:szCs w:val="28"/>
          <w:lang w:val="az-Latn-AZ"/>
        </w:rPr>
        <w:t>d</w:t>
      </w:r>
      <w:r w:rsidR="00351AC1" w:rsidRPr="000C341B">
        <w:rPr>
          <w:rFonts w:ascii="Times New Roman" w:hAnsi="Times New Roman"/>
          <w:sz w:val="28"/>
          <w:szCs w:val="28"/>
          <w:lang w:val="az-Latn-AZ"/>
        </w:rPr>
        <w:t>ləri</w:t>
      </w:r>
      <w:r w:rsidR="00310457" w:rsidRPr="000C341B">
        <w:rPr>
          <w:rFonts w:ascii="Times New Roman" w:hAnsi="Times New Roman"/>
          <w:sz w:val="28"/>
          <w:szCs w:val="28"/>
          <w:lang w:val="az-Latn-AZ"/>
        </w:rPr>
        <w:t>nə</w:t>
      </w:r>
      <w:r w:rsidR="009D7A77">
        <w:rPr>
          <w:rFonts w:ascii="Times New Roman" w:hAnsi="Times New Roman"/>
          <w:sz w:val="28"/>
          <w:szCs w:val="28"/>
          <w:lang w:val="az-Latn-AZ"/>
        </w:rPr>
        <w:t xml:space="preserve"> dair</w:t>
      </w:r>
      <w:r w:rsidR="00351AC1" w:rsidRPr="000C341B">
        <w:rPr>
          <w:rFonts w:ascii="Times New Roman" w:hAnsi="Times New Roman"/>
          <w:sz w:val="28"/>
          <w:szCs w:val="28"/>
          <w:lang w:val="az-Latn-AZ"/>
        </w:rPr>
        <w:t xml:space="preserve"> </w:t>
      </w:r>
      <w:r w:rsidR="00342ABD" w:rsidRPr="000C341B">
        <w:rPr>
          <w:rFonts w:ascii="Times New Roman" w:hAnsi="Times New Roman"/>
          <w:sz w:val="28"/>
          <w:szCs w:val="28"/>
          <w:lang w:val="az-Latn-AZ"/>
        </w:rPr>
        <w:t>dolğun və müfəssəl şərh verilmişdir.</w:t>
      </w:r>
      <w:r w:rsidR="009D7A77">
        <w:rPr>
          <w:rFonts w:ascii="Times New Roman" w:hAnsi="Times New Roman"/>
          <w:sz w:val="28"/>
          <w:szCs w:val="28"/>
          <w:lang w:val="az-Latn-AZ"/>
        </w:rPr>
        <w:t xml:space="preserve"> </w:t>
      </w:r>
      <w:r w:rsidR="00251185">
        <w:rPr>
          <w:rFonts w:ascii="Times New Roman" w:hAnsi="Times New Roman"/>
          <w:sz w:val="28"/>
          <w:szCs w:val="28"/>
          <w:lang w:val="az-Latn-AZ"/>
        </w:rPr>
        <w:t xml:space="preserve">Həmin Qərarda </w:t>
      </w:r>
      <w:r w:rsidR="00094A4D" w:rsidRPr="000C341B">
        <w:rPr>
          <w:rFonts w:ascii="Times New Roman" w:hAnsi="Times New Roman"/>
          <w:sz w:val="28"/>
          <w:szCs w:val="28"/>
          <w:lang w:val="az-Latn-AZ"/>
        </w:rPr>
        <w:t>qeyd e</w:t>
      </w:r>
      <w:r w:rsidR="00251185">
        <w:rPr>
          <w:rFonts w:ascii="Times New Roman" w:hAnsi="Times New Roman"/>
          <w:sz w:val="28"/>
          <w:szCs w:val="28"/>
          <w:lang w:val="az-Latn-AZ"/>
        </w:rPr>
        <w:t>dilmişdir</w:t>
      </w:r>
      <w:r w:rsidR="00094A4D" w:rsidRPr="000C341B">
        <w:rPr>
          <w:rFonts w:ascii="Times New Roman" w:hAnsi="Times New Roman"/>
          <w:sz w:val="28"/>
          <w:szCs w:val="28"/>
          <w:lang w:val="az-Latn-AZ"/>
        </w:rPr>
        <w:t xml:space="preserve"> ki, </w:t>
      </w:r>
      <w:r w:rsidR="0098063A" w:rsidRPr="000C341B">
        <w:rPr>
          <w:rFonts w:ascii="Times New Roman" w:hAnsi="Times New Roman"/>
          <w:sz w:val="28"/>
          <w:szCs w:val="28"/>
          <w:lang w:val="az-Latn-AZ"/>
        </w:rPr>
        <w:t>apellyasiya institutu əksər dövlətlə</w:t>
      </w:r>
      <w:r w:rsidR="00F02912" w:rsidRPr="000C341B">
        <w:rPr>
          <w:rFonts w:ascii="Times New Roman" w:hAnsi="Times New Roman"/>
          <w:sz w:val="28"/>
          <w:szCs w:val="28"/>
          <w:lang w:val="az-Latn-AZ"/>
        </w:rPr>
        <w:t>rin mülki-</w:t>
      </w:r>
      <w:r w:rsidR="0098063A" w:rsidRPr="000C341B">
        <w:rPr>
          <w:rFonts w:ascii="Times New Roman" w:hAnsi="Times New Roman"/>
          <w:sz w:val="28"/>
          <w:szCs w:val="28"/>
          <w:lang w:val="az-Latn-AZ"/>
        </w:rPr>
        <w:t>proses</w:t>
      </w:r>
      <w:r w:rsidRPr="000C341B">
        <w:rPr>
          <w:rFonts w:ascii="Times New Roman" w:hAnsi="Times New Roman"/>
          <w:sz w:val="28"/>
          <w:szCs w:val="28"/>
          <w:lang w:val="az-Latn-AZ"/>
        </w:rPr>
        <w:t>s</w:t>
      </w:r>
      <w:r w:rsidR="0098063A" w:rsidRPr="000C341B">
        <w:rPr>
          <w:rFonts w:ascii="Times New Roman" w:hAnsi="Times New Roman"/>
          <w:sz w:val="28"/>
          <w:szCs w:val="28"/>
          <w:lang w:val="az-Latn-AZ"/>
        </w:rPr>
        <w:t>ual qanunvericiliyində öz əksini tapmış və onun iki növü nəzərdə</w:t>
      </w:r>
      <w:r w:rsidR="00743E1D" w:rsidRPr="000C341B">
        <w:rPr>
          <w:rFonts w:ascii="Times New Roman" w:hAnsi="Times New Roman"/>
          <w:sz w:val="28"/>
          <w:szCs w:val="28"/>
          <w:lang w:val="az-Latn-AZ"/>
        </w:rPr>
        <w:t xml:space="preserve"> tutulmuşdur: </w:t>
      </w:r>
      <w:r w:rsidR="0098063A" w:rsidRPr="000C341B">
        <w:rPr>
          <w:rFonts w:ascii="Times New Roman" w:hAnsi="Times New Roman"/>
          <w:sz w:val="28"/>
          <w:szCs w:val="28"/>
          <w:lang w:val="az-Latn-AZ"/>
        </w:rPr>
        <w:t xml:space="preserve">tam və natamam apellyasiya. </w:t>
      </w:r>
    </w:p>
    <w:p w:rsidR="0098063A" w:rsidRPr="000C341B" w:rsidRDefault="0044214A"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Tam ape</w:t>
      </w:r>
      <w:r w:rsidR="00120517" w:rsidRPr="000C341B">
        <w:rPr>
          <w:rFonts w:ascii="Times New Roman" w:hAnsi="Times New Roman"/>
          <w:sz w:val="28"/>
          <w:szCs w:val="28"/>
          <w:lang w:val="az-Latn-AZ"/>
        </w:rPr>
        <w:t xml:space="preserve">llyasiya </w:t>
      </w:r>
      <w:r w:rsidR="00120517" w:rsidRPr="00251185">
        <w:rPr>
          <w:rFonts w:ascii="Times New Roman" w:hAnsi="Times New Roman"/>
          <w:sz w:val="28"/>
          <w:szCs w:val="28"/>
          <w:lang w:val="az-Latn-AZ"/>
        </w:rPr>
        <w:t>zamanı</w:t>
      </w:r>
      <w:r w:rsidR="00F02912" w:rsidRPr="00251185">
        <w:rPr>
          <w:rFonts w:ascii="Times New Roman" w:hAnsi="Times New Roman"/>
          <w:sz w:val="28"/>
          <w:szCs w:val="28"/>
          <w:lang w:val="az-Latn-AZ"/>
        </w:rPr>
        <w:t xml:space="preserve"> </w:t>
      </w:r>
      <w:r w:rsidR="00F02912" w:rsidRPr="000C341B">
        <w:rPr>
          <w:rFonts w:ascii="Times New Roman" w:hAnsi="Times New Roman"/>
          <w:sz w:val="28"/>
          <w:szCs w:val="28"/>
          <w:lang w:val="az-Latn-AZ"/>
        </w:rPr>
        <w:t>(Fransa, İtaliya</w:t>
      </w:r>
      <w:r w:rsidR="0098063A" w:rsidRPr="000C341B">
        <w:rPr>
          <w:rFonts w:ascii="Times New Roman" w:hAnsi="Times New Roman"/>
          <w:sz w:val="28"/>
          <w:szCs w:val="28"/>
          <w:lang w:val="az-Latn-AZ"/>
        </w:rPr>
        <w:t>) mövcud prosessual hüquqda nəzərdə tutulmuş apellyasiya icraatının əhəmiyyəti işə mahiyyəti üzrə yenidə</w:t>
      </w:r>
      <w:r w:rsidR="00C457ED" w:rsidRPr="000C341B">
        <w:rPr>
          <w:rFonts w:ascii="Times New Roman" w:hAnsi="Times New Roman"/>
          <w:sz w:val="28"/>
          <w:szCs w:val="28"/>
          <w:lang w:val="az-Latn-AZ"/>
        </w:rPr>
        <w:t xml:space="preserve">n baxılmasından, </w:t>
      </w:r>
      <w:r w:rsidR="0098063A" w:rsidRPr="000C341B">
        <w:rPr>
          <w:rFonts w:ascii="Times New Roman" w:hAnsi="Times New Roman"/>
          <w:sz w:val="28"/>
          <w:szCs w:val="28"/>
          <w:lang w:val="az-Latn-AZ"/>
        </w:rPr>
        <w:t xml:space="preserve">məqsədi </w:t>
      </w:r>
      <w:r w:rsidR="00C457ED" w:rsidRPr="000C341B">
        <w:rPr>
          <w:rFonts w:ascii="Times New Roman" w:hAnsi="Times New Roman"/>
          <w:sz w:val="28"/>
          <w:szCs w:val="28"/>
          <w:lang w:val="az-Latn-AZ"/>
        </w:rPr>
        <w:t xml:space="preserve"> isə </w:t>
      </w:r>
      <w:r w:rsidR="0098063A" w:rsidRPr="000C341B">
        <w:rPr>
          <w:rFonts w:ascii="Times New Roman" w:hAnsi="Times New Roman"/>
          <w:sz w:val="28"/>
          <w:szCs w:val="28"/>
          <w:lang w:val="az-Latn-AZ"/>
        </w:rPr>
        <w:t>məhkəmə səh</w:t>
      </w:r>
      <w:r w:rsidR="00011D91">
        <w:rPr>
          <w:rFonts w:ascii="Times New Roman" w:hAnsi="Times New Roman"/>
          <w:sz w:val="28"/>
          <w:szCs w:val="28"/>
          <w:lang w:val="az-Latn-AZ"/>
        </w:rPr>
        <w:t>v</w:t>
      </w:r>
      <w:r w:rsidR="0098063A" w:rsidRPr="000C341B">
        <w:rPr>
          <w:rFonts w:ascii="Times New Roman" w:hAnsi="Times New Roman"/>
          <w:sz w:val="28"/>
          <w:szCs w:val="28"/>
          <w:lang w:val="az-Latn-AZ"/>
        </w:rPr>
        <w:t xml:space="preserve">lərinin aradan qaldırılmasından və tərəflərin özlərinin yol verdikləri nöqsanların düzəldilməsindən ibarətdir. Tərəflər birinci instansiya məhkəməsinə təqdim edilmiş sübutlarla </w:t>
      </w:r>
      <w:r w:rsidR="0098063A" w:rsidRPr="00251185">
        <w:rPr>
          <w:rFonts w:ascii="Times New Roman" w:hAnsi="Times New Roman"/>
          <w:sz w:val="28"/>
          <w:szCs w:val="28"/>
          <w:lang w:val="az-Latn-AZ"/>
        </w:rPr>
        <w:t>yanaş</w:t>
      </w:r>
      <w:r w:rsidR="00120517" w:rsidRPr="00251185">
        <w:rPr>
          <w:rFonts w:ascii="Times New Roman" w:hAnsi="Times New Roman"/>
          <w:sz w:val="28"/>
          <w:szCs w:val="28"/>
          <w:lang w:val="az-Latn-AZ"/>
        </w:rPr>
        <w:t>ı,</w:t>
      </w:r>
      <w:r w:rsidR="00120517" w:rsidRPr="000C341B">
        <w:rPr>
          <w:rFonts w:ascii="Times New Roman" w:hAnsi="Times New Roman"/>
          <w:sz w:val="28"/>
          <w:szCs w:val="28"/>
          <w:lang w:val="az-Latn-AZ"/>
        </w:rPr>
        <w:t xml:space="preserve"> </w:t>
      </w:r>
      <w:r w:rsidR="0098063A" w:rsidRPr="000C341B">
        <w:rPr>
          <w:rFonts w:ascii="Times New Roman" w:hAnsi="Times New Roman"/>
          <w:sz w:val="28"/>
          <w:szCs w:val="28"/>
          <w:lang w:val="az-Latn-AZ"/>
        </w:rPr>
        <w:t>işi tamamilə dəyişə bilən yeni sübutlar təqdim etmək hüququna malikdirlər. Bu cür yanaşma nəticəsində apellyasiya məhkəmə</w:t>
      </w:r>
      <w:r w:rsidR="00756DAF" w:rsidRPr="000C341B">
        <w:rPr>
          <w:rFonts w:ascii="Times New Roman" w:hAnsi="Times New Roman"/>
          <w:sz w:val="28"/>
          <w:szCs w:val="28"/>
          <w:lang w:val="az-Latn-AZ"/>
        </w:rPr>
        <w:t>si birinci instansiya icraatının nə</w:t>
      </w:r>
      <w:r w:rsidR="00970C80" w:rsidRPr="000C341B">
        <w:rPr>
          <w:rFonts w:ascii="Times New Roman" w:hAnsi="Times New Roman"/>
          <w:sz w:val="28"/>
          <w:szCs w:val="28"/>
          <w:lang w:val="az-Latn-AZ"/>
        </w:rPr>
        <w:t xml:space="preserve"> </w:t>
      </w:r>
      <w:r w:rsidR="00756DAF" w:rsidRPr="000C341B">
        <w:rPr>
          <w:rFonts w:ascii="Times New Roman" w:hAnsi="Times New Roman"/>
          <w:sz w:val="28"/>
          <w:szCs w:val="28"/>
          <w:lang w:val="az-Latn-AZ"/>
        </w:rPr>
        <w:t>qədər dolğun olmasına baxmayaraq, işi tam həll etməyə borcludur və onu birinci instansiya məhkəməsinə yenidən baxılması üçün qaytarmaq hüququna malik deyil. Apellyasiya instansiyasında işin faktiki halları tam həcmdə tə</w:t>
      </w:r>
      <w:r w:rsidR="00021FA1">
        <w:rPr>
          <w:rFonts w:ascii="Times New Roman" w:hAnsi="Times New Roman"/>
          <w:sz w:val="28"/>
          <w:szCs w:val="28"/>
          <w:lang w:val="az-Latn-AZ"/>
        </w:rPr>
        <w:t>d</w:t>
      </w:r>
      <w:r w:rsidR="00756DAF" w:rsidRPr="000C341B">
        <w:rPr>
          <w:rFonts w:ascii="Times New Roman" w:hAnsi="Times New Roman"/>
          <w:sz w:val="28"/>
          <w:szCs w:val="28"/>
          <w:lang w:val="az-Latn-AZ"/>
        </w:rPr>
        <w:t>qiq olunur, birinci instansiya məhkəməsində olduğu kimi sübutların qiymətləndirilməsi üzrə eyni hərəkətlər aparılır.</w:t>
      </w:r>
    </w:p>
    <w:p w:rsidR="00756DAF" w:rsidRPr="000C341B" w:rsidRDefault="00F02912"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 xml:space="preserve">Natamam apellyasiya </w:t>
      </w:r>
      <w:r w:rsidR="00120517" w:rsidRPr="00251185">
        <w:rPr>
          <w:rFonts w:ascii="Times New Roman" w:hAnsi="Times New Roman"/>
          <w:sz w:val="28"/>
          <w:szCs w:val="28"/>
          <w:lang w:val="az-Latn-AZ"/>
        </w:rPr>
        <w:t>zamanı</w:t>
      </w:r>
      <w:r w:rsidR="00C457ED" w:rsidRPr="00251185">
        <w:rPr>
          <w:rFonts w:ascii="Times New Roman" w:hAnsi="Times New Roman"/>
          <w:sz w:val="28"/>
          <w:szCs w:val="28"/>
          <w:lang w:val="az-Latn-AZ"/>
        </w:rPr>
        <w:t xml:space="preserve"> </w:t>
      </w:r>
      <w:r w:rsidRPr="000C341B">
        <w:rPr>
          <w:rFonts w:ascii="Times New Roman" w:hAnsi="Times New Roman"/>
          <w:sz w:val="28"/>
          <w:szCs w:val="28"/>
          <w:lang w:val="az-Latn-AZ"/>
        </w:rPr>
        <w:t>(</w:t>
      </w:r>
      <w:r w:rsidR="00756DAF" w:rsidRPr="000C341B">
        <w:rPr>
          <w:rFonts w:ascii="Times New Roman" w:hAnsi="Times New Roman"/>
          <w:sz w:val="28"/>
          <w:szCs w:val="28"/>
          <w:lang w:val="az-Latn-AZ"/>
        </w:rPr>
        <w:t>Av</w:t>
      </w:r>
      <w:r w:rsidRPr="000C341B">
        <w:rPr>
          <w:rFonts w:ascii="Times New Roman" w:hAnsi="Times New Roman"/>
          <w:sz w:val="28"/>
          <w:szCs w:val="28"/>
          <w:lang w:val="az-Latn-AZ"/>
        </w:rPr>
        <w:t>striya, Almaniya</w:t>
      </w:r>
      <w:r w:rsidR="00756DAF" w:rsidRPr="000C341B">
        <w:rPr>
          <w:rFonts w:ascii="Times New Roman" w:hAnsi="Times New Roman"/>
          <w:sz w:val="28"/>
          <w:szCs w:val="28"/>
          <w:lang w:val="az-Latn-AZ"/>
        </w:rPr>
        <w:t>) isə sübutetmə prosesi birinci instansiya məhkəməsində cəmlənib, apellyasiya məhkəməsi isə birinci instansiyada tərəflərin təqdim etdiyi faktiki materiallar əsasında işə yenidən baxaraq onun səh</w:t>
      </w:r>
      <w:r w:rsidR="00A73C55">
        <w:rPr>
          <w:rFonts w:ascii="Times New Roman" w:hAnsi="Times New Roman"/>
          <w:sz w:val="28"/>
          <w:szCs w:val="28"/>
          <w:lang w:val="az-Latn-AZ"/>
        </w:rPr>
        <w:t>v</w:t>
      </w:r>
      <w:r w:rsidR="00756DAF" w:rsidRPr="000C341B">
        <w:rPr>
          <w:rFonts w:ascii="Times New Roman" w:hAnsi="Times New Roman"/>
          <w:sz w:val="28"/>
          <w:szCs w:val="28"/>
          <w:lang w:val="az-Latn-AZ"/>
        </w:rPr>
        <w:t>ləri</w:t>
      </w:r>
      <w:r w:rsidR="00A73C55">
        <w:rPr>
          <w:rFonts w:ascii="Times New Roman" w:hAnsi="Times New Roman"/>
          <w:sz w:val="28"/>
          <w:szCs w:val="28"/>
          <w:lang w:val="az-Latn-AZ"/>
        </w:rPr>
        <w:t>ni</w:t>
      </w:r>
      <w:r w:rsidR="00756DAF" w:rsidRPr="000C341B">
        <w:rPr>
          <w:rFonts w:ascii="Times New Roman" w:hAnsi="Times New Roman"/>
          <w:sz w:val="28"/>
          <w:szCs w:val="28"/>
          <w:lang w:val="az-Latn-AZ"/>
        </w:rPr>
        <w:t xml:space="preserve"> və nöqsanlarını aradan qaldırmalıdır.</w:t>
      </w:r>
    </w:p>
    <w:p w:rsidR="00221F97" w:rsidRPr="000C341B" w:rsidRDefault="001819D5"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Konstitusiya Məhkəmə</w:t>
      </w:r>
      <w:r w:rsidR="00251185">
        <w:rPr>
          <w:rFonts w:ascii="Times New Roman" w:hAnsi="Times New Roman"/>
          <w:sz w:val="28"/>
          <w:szCs w:val="28"/>
          <w:lang w:val="az-Latn-AZ"/>
        </w:rPr>
        <w:t>si Plenumunun</w:t>
      </w:r>
      <w:r w:rsidRPr="000C341B">
        <w:rPr>
          <w:rFonts w:ascii="Times New Roman" w:hAnsi="Times New Roman"/>
          <w:sz w:val="28"/>
          <w:szCs w:val="28"/>
          <w:lang w:val="az-Latn-AZ"/>
        </w:rPr>
        <w:t xml:space="preserve"> “Azərbaycan Respublikası </w:t>
      </w:r>
      <w:r w:rsidR="00251185">
        <w:rPr>
          <w:rFonts w:ascii="Times New Roman" w:hAnsi="Times New Roman"/>
          <w:sz w:val="28"/>
          <w:szCs w:val="28"/>
          <w:lang w:val="az-Latn-AZ"/>
        </w:rPr>
        <w:t>Mülki Prosessual Məcəlləsinin</w:t>
      </w:r>
      <w:r w:rsidRPr="000C341B">
        <w:rPr>
          <w:rFonts w:ascii="Times New Roman" w:hAnsi="Times New Roman"/>
          <w:sz w:val="28"/>
          <w:szCs w:val="28"/>
          <w:lang w:val="az-Latn-AZ"/>
        </w:rPr>
        <w:t xml:space="preserve"> 372.5-ci maddəsinin həmin Məcəllənin 155, 156 və</w:t>
      </w:r>
      <w:r w:rsidR="001C2D70">
        <w:rPr>
          <w:rFonts w:ascii="Times New Roman" w:hAnsi="Times New Roman"/>
          <w:sz w:val="28"/>
          <w:szCs w:val="28"/>
          <w:lang w:val="az-Latn-AZ"/>
        </w:rPr>
        <w:t xml:space="preserve"> 372.4-cü</w:t>
      </w:r>
      <w:r w:rsidRPr="000C341B">
        <w:rPr>
          <w:rFonts w:ascii="Times New Roman" w:hAnsi="Times New Roman"/>
          <w:sz w:val="28"/>
          <w:szCs w:val="28"/>
          <w:lang w:val="az-Latn-AZ"/>
        </w:rPr>
        <w:t xml:space="preserve"> maddələri ilə müqayisəli şəkildə şərh edilməsinə dair” 27 avqust 2012-ci il tarixli</w:t>
      </w:r>
      <w:r w:rsidR="000318C3" w:rsidRPr="000C341B">
        <w:rPr>
          <w:rFonts w:ascii="Times New Roman" w:hAnsi="Times New Roman"/>
          <w:sz w:val="28"/>
          <w:szCs w:val="28"/>
          <w:lang w:val="az-Latn-AZ"/>
        </w:rPr>
        <w:t xml:space="preserve"> </w:t>
      </w:r>
      <w:r w:rsidR="003941B3" w:rsidRPr="000C341B">
        <w:rPr>
          <w:rFonts w:ascii="Times New Roman" w:hAnsi="Times New Roman"/>
          <w:sz w:val="28"/>
          <w:szCs w:val="28"/>
          <w:lang w:val="az-Latn-AZ"/>
        </w:rPr>
        <w:t>Q</w:t>
      </w:r>
      <w:r w:rsidRPr="000C341B">
        <w:rPr>
          <w:rFonts w:ascii="Times New Roman" w:hAnsi="Times New Roman"/>
          <w:sz w:val="28"/>
          <w:szCs w:val="28"/>
          <w:lang w:val="az-Latn-AZ"/>
        </w:rPr>
        <w:t xml:space="preserve">ərarında </w:t>
      </w:r>
      <w:r w:rsidR="00251185">
        <w:rPr>
          <w:rFonts w:ascii="Times New Roman" w:hAnsi="Times New Roman"/>
          <w:sz w:val="28"/>
          <w:szCs w:val="28"/>
          <w:lang w:val="az-Latn-AZ"/>
        </w:rPr>
        <w:t xml:space="preserve">qeyd edilmişdir </w:t>
      </w:r>
      <w:r w:rsidR="003941B3" w:rsidRPr="000C341B">
        <w:rPr>
          <w:rFonts w:ascii="Times New Roman" w:hAnsi="Times New Roman"/>
          <w:sz w:val="28"/>
          <w:szCs w:val="28"/>
          <w:lang w:val="az-Latn-AZ"/>
        </w:rPr>
        <w:t>ki,</w:t>
      </w:r>
      <w:r w:rsidRPr="000C341B">
        <w:rPr>
          <w:rFonts w:ascii="Times New Roman" w:hAnsi="Times New Roman"/>
          <w:sz w:val="28"/>
          <w:szCs w:val="28"/>
          <w:lang w:val="az-Latn-AZ"/>
        </w:rPr>
        <w:t xml:space="preserve"> apellyasiya məhkəməsində yeni və əlavə sübutların təqdim olunmasında və yoxlanılmasındakı məhdudiyyətlər ölkəmizdə natamam apellyasiyanın olmasına dəlalə</w:t>
      </w:r>
      <w:r w:rsidR="00221F97" w:rsidRPr="000C341B">
        <w:rPr>
          <w:rFonts w:ascii="Times New Roman" w:hAnsi="Times New Roman"/>
          <w:sz w:val="28"/>
          <w:szCs w:val="28"/>
          <w:lang w:val="az-Latn-AZ"/>
        </w:rPr>
        <w:t xml:space="preserve">t edir. </w:t>
      </w:r>
    </w:p>
    <w:p w:rsidR="001819D5" w:rsidRPr="000C341B" w:rsidRDefault="00221F97"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lastRenderedPageBreak/>
        <w:t xml:space="preserve"> Tam </w:t>
      </w:r>
      <w:r w:rsidR="001819D5" w:rsidRPr="000C341B">
        <w:rPr>
          <w:rFonts w:ascii="Times New Roman" w:hAnsi="Times New Roman"/>
          <w:sz w:val="28"/>
          <w:szCs w:val="28"/>
          <w:lang w:val="az-Latn-AZ"/>
        </w:rPr>
        <w:t xml:space="preserve">apellyasiyadan fərqli olaraq, natamam apellyasiya zamanı apellyasiya instansiyası məhkəməsi birinci instansiya məhkəməsini əvəz etmir, onun vəzifəsi birinci instansiyada işin mahiyyətinə aid olmayan hallardan təmizlənmiş və apellyasiya şikayətinin həcmində mübahisənin predmetinə baxılmasından ibarətdir. </w:t>
      </w:r>
    </w:p>
    <w:p w:rsidR="006824A4" w:rsidRPr="000C341B" w:rsidRDefault="00B95890"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 xml:space="preserve"> Konstitusiya Məhkəməsi</w:t>
      </w:r>
      <w:r w:rsidR="003941B3" w:rsidRPr="000C341B">
        <w:rPr>
          <w:rFonts w:ascii="Times New Roman" w:hAnsi="Times New Roman"/>
          <w:sz w:val="28"/>
          <w:szCs w:val="28"/>
          <w:lang w:val="az-Latn-AZ"/>
        </w:rPr>
        <w:t>nin Plenumu</w:t>
      </w:r>
      <w:r w:rsidRPr="000C341B">
        <w:rPr>
          <w:rFonts w:ascii="Times New Roman" w:hAnsi="Times New Roman"/>
          <w:sz w:val="28"/>
          <w:szCs w:val="28"/>
          <w:lang w:val="az-Latn-AZ"/>
        </w:rPr>
        <w:t xml:space="preserve"> hesab edir ki, qanunvericilikd</w:t>
      </w:r>
      <w:r w:rsidR="00094A4D" w:rsidRPr="000C341B">
        <w:rPr>
          <w:rFonts w:ascii="Times New Roman" w:hAnsi="Times New Roman"/>
          <w:sz w:val="28"/>
          <w:szCs w:val="28"/>
          <w:lang w:val="az-Latn-AZ"/>
        </w:rPr>
        <w:t xml:space="preserve">ə </w:t>
      </w:r>
      <w:r w:rsidRPr="000C341B">
        <w:rPr>
          <w:rFonts w:ascii="Times New Roman" w:hAnsi="Times New Roman"/>
          <w:sz w:val="28"/>
          <w:szCs w:val="28"/>
          <w:lang w:val="az-Latn-AZ"/>
        </w:rPr>
        <w:t>məhkəmə icraatının səmərəli</w:t>
      </w:r>
      <w:r w:rsidR="00251185">
        <w:rPr>
          <w:rFonts w:ascii="Times New Roman" w:hAnsi="Times New Roman"/>
          <w:sz w:val="28"/>
          <w:szCs w:val="28"/>
          <w:lang w:val="az-Latn-AZ"/>
        </w:rPr>
        <w:t>li</w:t>
      </w:r>
      <w:r w:rsidRPr="000C341B">
        <w:rPr>
          <w:rFonts w:ascii="Times New Roman" w:hAnsi="Times New Roman"/>
          <w:sz w:val="28"/>
          <w:szCs w:val="28"/>
          <w:lang w:val="az-Latn-AZ"/>
        </w:rPr>
        <w:t>yini yüksəltmə</w:t>
      </w:r>
      <w:r w:rsidR="00DD70EC" w:rsidRPr="000C341B">
        <w:rPr>
          <w:rFonts w:ascii="Times New Roman" w:hAnsi="Times New Roman"/>
          <w:sz w:val="28"/>
          <w:szCs w:val="28"/>
          <w:lang w:val="az-Latn-AZ"/>
        </w:rPr>
        <w:t>k,</w:t>
      </w:r>
      <w:r w:rsidR="00642B58" w:rsidRPr="000C341B">
        <w:rPr>
          <w:rFonts w:ascii="Times New Roman" w:hAnsi="Times New Roman"/>
          <w:sz w:val="28"/>
          <w:szCs w:val="28"/>
          <w:lang w:val="az-Latn-AZ"/>
        </w:rPr>
        <w:t xml:space="preserve"> </w:t>
      </w:r>
      <w:r w:rsidRPr="000C341B">
        <w:rPr>
          <w:rFonts w:ascii="Times New Roman" w:hAnsi="Times New Roman"/>
          <w:sz w:val="28"/>
          <w:szCs w:val="28"/>
          <w:lang w:val="az-Latn-AZ"/>
        </w:rPr>
        <w:t xml:space="preserve"> </w:t>
      </w:r>
      <w:r w:rsidR="006824A4" w:rsidRPr="000C341B">
        <w:rPr>
          <w:rFonts w:ascii="Times New Roman" w:hAnsi="Times New Roman"/>
          <w:sz w:val="28"/>
          <w:szCs w:val="28"/>
          <w:lang w:val="az-Latn-AZ"/>
        </w:rPr>
        <w:t>pozulmuş hüquq və</w:t>
      </w:r>
      <w:r w:rsidR="00251185">
        <w:rPr>
          <w:rFonts w:ascii="Times New Roman" w:hAnsi="Times New Roman"/>
          <w:sz w:val="28"/>
          <w:szCs w:val="28"/>
          <w:lang w:val="az-Latn-AZ"/>
        </w:rPr>
        <w:t xml:space="preserve"> azadlıqların ağ</w:t>
      </w:r>
      <w:r w:rsidR="006824A4" w:rsidRPr="000C341B">
        <w:rPr>
          <w:rFonts w:ascii="Times New Roman" w:hAnsi="Times New Roman"/>
          <w:sz w:val="28"/>
          <w:szCs w:val="28"/>
          <w:lang w:val="az-Latn-AZ"/>
        </w:rPr>
        <w:t>labatan müddətdə və</w:t>
      </w:r>
      <w:r w:rsidR="00FB1805" w:rsidRPr="000C341B">
        <w:rPr>
          <w:rFonts w:ascii="Times New Roman" w:hAnsi="Times New Roman"/>
          <w:sz w:val="28"/>
          <w:szCs w:val="28"/>
          <w:lang w:val="az-Latn-AZ"/>
        </w:rPr>
        <w:t xml:space="preserve"> daha </w:t>
      </w:r>
      <w:r w:rsidR="006824A4" w:rsidRPr="000C341B">
        <w:rPr>
          <w:rFonts w:ascii="Times New Roman" w:hAnsi="Times New Roman"/>
          <w:sz w:val="28"/>
          <w:szCs w:val="28"/>
          <w:lang w:val="az-Latn-AZ"/>
        </w:rPr>
        <w:t>dolğun müdafiə</w:t>
      </w:r>
      <w:r w:rsidR="00FB71E9" w:rsidRPr="000C341B">
        <w:rPr>
          <w:rFonts w:ascii="Times New Roman" w:hAnsi="Times New Roman"/>
          <w:sz w:val="28"/>
          <w:szCs w:val="28"/>
          <w:lang w:val="az-Latn-AZ"/>
        </w:rPr>
        <w:t>sini</w:t>
      </w:r>
      <w:r w:rsidR="006824A4" w:rsidRPr="000C341B">
        <w:rPr>
          <w:rFonts w:ascii="Times New Roman" w:hAnsi="Times New Roman"/>
          <w:sz w:val="28"/>
          <w:szCs w:val="28"/>
          <w:lang w:val="az-Latn-AZ"/>
        </w:rPr>
        <w:t xml:space="preserve"> təmin etmək məqsədi ilə</w:t>
      </w:r>
      <w:r w:rsidR="00FB1805" w:rsidRPr="000C341B">
        <w:rPr>
          <w:rFonts w:ascii="Times New Roman" w:hAnsi="Times New Roman"/>
          <w:sz w:val="28"/>
          <w:szCs w:val="28"/>
          <w:lang w:val="az-Latn-AZ"/>
        </w:rPr>
        <w:t>,</w:t>
      </w:r>
      <w:r w:rsidR="00094A4D" w:rsidRPr="000C341B">
        <w:rPr>
          <w:rFonts w:ascii="Times New Roman" w:hAnsi="Times New Roman"/>
          <w:sz w:val="28"/>
          <w:szCs w:val="28"/>
          <w:lang w:val="az-Latn-AZ"/>
        </w:rPr>
        <w:t xml:space="preserve"> inzibati işlərə baxan məhkəmələrə </w:t>
      </w:r>
      <w:r w:rsidR="00DD70EC" w:rsidRPr="000C341B">
        <w:rPr>
          <w:rFonts w:ascii="Times New Roman" w:hAnsi="Times New Roman"/>
          <w:sz w:val="28"/>
          <w:szCs w:val="28"/>
          <w:lang w:val="az-Latn-AZ"/>
        </w:rPr>
        <w:t>ümumi</w:t>
      </w:r>
      <w:r w:rsidR="00DD70EC" w:rsidRPr="000C341B">
        <w:rPr>
          <w:rFonts w:ascii="Times New Roman" w:hAnsi="Times New Roman"/>
          <w:b/>
          <w:sz w:val="28"/>
          <w:szCs w:val="28"/>
          <w:lang w:val="az-Latn-AZ"/>
        </w:rPr>
        <w:t xml:space="preserve"> </w:t>
      </w:r>
      <w:r w:rsidR="00DD70EC" w:rsidRPr="000C341B">
        <w:rPr>
          <w:rFonts w:ascii="Times New Roman" w:hAnsi="Times New Roman"/>
          <w:sz w:val="28"/>
          <w:szCs w:val="28"/>
          <w:lang w:val="az-Latn-AZ"/>
        </w:rPr>
        <w:t xml:space="preserve">yurisdiksiyalı məhkəmələrdən fərqli olaraq </w:t>
      </w:r>
      <w:r w:rsidR="00094A4D" w:rsidRPr="000C341B">
        <w:rPr>
          <w:rFonts w:ascii="Times New Roman" w:hAnsi="Times New Roman"/>
          <w:sz w:val="28"/>
          <w:szCs w:val="28"/>
          <w:lang w:val="az-Latn-AZ"/>
        </w:rPr>
        <w:t>yeni səlahiyyə</w:t>
      </w:r>
      <w:r w:rsidR="00DD70EC" w:rsidRPr="000C341B">
        <w:rPr>
          <w:rFonts w:ascii="Times New Roman" w:hAnsi="Times New Roman"/>
          <w:sz w:val="28"/>
          <w:szCs w:val="28"/>
          <w:lang w:val="az-Latn-AZ"/>
        </w:rPr>
        <w:t>tlərin</w:t>
      </w:r>
      <w:r w:rsidR="00094A4D" w:rsidRPr="000C341B">
        <w:rPr>
          <w:rFonts w:ascii="Times New Roman" w:hAnsi="Times New Roman"/>
          <w:sz w:val="28"/>
          <w:szCs w:val="28"/>
          <w:lang w:val="az-Latn-AZ"/>
        </w:rPr>
        <w:t xml:space="preserve"> verilməsi</w:t>
      </w:r>
      <w:r w:rsidR="00251185">
        <w:rPr>
          <w:rFonts w:ascii="Times New Roman" w:hAnsi="Times New Roman"/>
          <w:sz w:val="28"/>
          <w:szCs w:val="28"/>
          <w:lang w:val="az-Latn-AZ"/>
        </w:rPr>
        <w:t>,</w:t>
      </w:r>
      <w:r w:rsidR="006824A4" w:rsidRPr="000C341B">
        <w:rPr>
          <w:rFonts w:ascii="Times New Roman" w:hAnsi="Times New Roman"/>
          <w:sz w:val="28"/>
          <w:szCs w:val="28"/>
          <w:lang w:val="az-Latn-AZ"/>
        </w:rPr>
        <w:t xml:space="preserve"> o cümlədə</w:t>
      </w:r>
      <w:r w:rsidR="00FB1805" w:rsidRPr="000C341B">
        <w:rPr>
          <w:rFonts w:ascii="Times New Roman" w:hAnsi="Times New Roman"/>
          <w:sz w:val="28"/>
          <w:szCs w:val="28"/>
          <w:lang w:val="az-Latn-AZ"/>
        </w:rPr>
        <w:t>n inzibati apellyasiya icra</w:t>
      </w:r>
      <w:r w:rsidR="006824A4" w:rsidRPr="000C341B">
        <w:rPr>
          <w:rFonts w:ascii="Times New Roman" w:hAnsi="Times New Roman"/>
          <w:sz w:val="28"/>
          <w:szCs w:val="28"/>
          <w:lang w:val="az-Latn-AZ"/>
        </w:rPr>
        <w:t xml:space="preserve">atı üzrə </w:t>
      </w:r>
      <w:r w:rsidR="00FB1805" w:rsidRPr="000C341B">
        <w:rPr>
          <w:rFonts w:ascii="Times New Roman" w:hAnsi="Times New Roman"/>
          <w:sz w:val="28"/>
          <w:szCs w:val="28"/>
          <w:lang w:val="az-Latn-AZ"/>
        </w:rPr>
        <w:t>apellyasiya instansiyası məhkəmə</w:t>
      </w:r>
      <w:r w:rsidRPr="000C341B">
        <w:rPr>
          <w:rFonts w:ascii="Times New Roman" w:hAnsi="Times New Roman"/>
          <w:sz w:val="28"/>
          <w:szCs w:val="28"/>
          <w:lang w:val="az-Latn-AZ"/>
        </w:rPr>
        <w:t>lər</w:t>
      </w:r>
      <w:r w:rsidR="00FB1805" w:rsidRPr="000C341B">
        <w:rPr>
          <w:rFonts w:ascii="Times New Roman" w:hAnsi="Times New Roman"/>
          <w:sz w:val="28"/>
          <w:szCs w:val="28"/>
          <w:lang w:val="az-Latn-AZ"/>
        </w:rPr>
        <w:t>in</w:t>
      </w:r>
      <w:r w:rsidR="00FB71E9" w:rsidRPr="000C341B">
        <w:rPr>
          <w:rFonts w:ascii="Times New Roman" w:hAnsi="Times New Roman"/>
          <w:sz w:val="28"/>
          <w:szCs w:val="28"/>
          <w:lang w:val="az-Latn-AZ"/>
        </w:rPr>
        <w:t>in</w:t>
      </w:r>
      <w:r w:rsidR="00FB1805" w:rsidRPr="000C341B">
        <w:rPr>
          <w:rFonts w:ascii="Times New Roman" w:hAnsi="Times New Roman"/>
          <w:sz w:val="28"/>
          <w:szCs w:val="28"/>
          <w:lang w:val="az-Latn-AZ"/>
        </w:rPr>
        <w:t xml:space="preserve"> səlahiyyətlə</w:t>
      </w:r>
      <w:r w:rsidR="00C457ED" w:rsidRPr="000C341B">
        <w:rPr>
          <w:rFonts w:ascii="Times New Roman" w:hAnsi="Times New Roman"/>
          <w:sz w:val="28"/>
          <w:szCs w:val="28"/>
          <w:lang w:val="az-Latn-AZ"/>
        </w:rPr>
        <w:t xml:space="preserve">rinin, eləcə də inzibati prosessual qanunvericiliyin prinsiplərinin dairəsinin </w:t>
      </w:r>
      <w:r w:rsidR="00FB1805" w:rsidRPr="00251185">
        <w:rPr>
          <w:rFonts w:ascii="Times New Roman" w:hAnsi="Times New Roman"/>
          <w:sz w:val="28"/>
          <w:szCs w:val="28"/>
          <w:lang w:val="az-Latn-AZ"/>
        </w:rPr>
        <w:t xml:space="preserve">genişləndirilməsi </w:t>
      </w:r>
      <w:r w:rsidR="00FB1805" w:rsidRPr="000C341B">
        <w:rPr>
          <w:rFonts w:ascii="Times New Roman" w:hAnsi="Times New Roman"/>
          <w:sz w:val="28"/>
          <w:szCs w:val="28"/>
          <w:lang w:val="az-Latn-AZ"/>
        </w:rPr>
        <w:t xml:space="preserve">ölkəmizdə bu növ işlər üzrə apellyasiya institutunun tam apellyasiya növünə </w:t>
      </w:r>
      <w:r w:rsidR="00120517" w:rsidRPr="00251185">
        <w:rPr>
          <w:rFonts w:ascii="Times New Roman" w:hAnsi="Times New Roman"/>
          <w:sz w:val="28"/>
          <w:szCs w:val="28"/>
          <w:lang w:val="az-Latn-AZ"/>
        </w:rPr>
        <w:t>keçilməsi</w:t>
      </w:r>
      <w:r w:rsidR="00120517" w:rsidRPr="000C341B">
        <w:rPr>
          <w:rFonts w:ascii="Times New Roman" w:hAnsi="Times New Roman"/>
          <w:b/>
          <w:sz w:val="28"/>
          <w:szCs w:val="28"/>
          <w:lang w:val="az-Latn-AZ"/>
        </w:rPr>
        <w:t xml:space="preserve"> </w:t>
      </w:r>
      <w:r w:rsidR="00120517" w:rsidRPr="000C341B">
        <w:rPr>
          <w:rFonts w:ascii="Times New Roman" w:hAnsi="Times New Roman"/>
          <w:sz w:val="28"/>
          <w:szCs w:val="28"/>
          <w:lang w:val="az-Latn-AZ"/>
        </w:rPr>
        <w:t>kimi qəbul edilməməlidir.</w:t>
      </w:r>
    </w:p>
    <w:p w:rsidR="00772E55" w:rsidRPr="000C341B" w:rsidRDefault="00120517"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 xml:space="preserve">  </w:t>
      </w:r>
      <w:r w:rsidRPr="000C341B">
        <w:rPr>
          <w:rFonts w:ascii="Times New Roman" w:hAnsi="Times New Roman"/>
          <w:sz w:val="28"/>
          <w:szCs w:val="28"/>
          <w:lang w:val="az-Latn-AZ"/>
        </w:rPr>
        <w:tab/>
      </w:r>
      <w:r w:rsidR="00CE0F24" w:rsidRPr="000C341B">
        <w:rPr>
          <w:rFonts w:ascii="Times New Roman" w:hAnsi="Times New Roman"/>
          <w:sz w:val="28"/>
          <w:szCs w:val="28"/>
          <w:lang w:val="az-Latn-AZ"/>
        </w:rPr>
        <w:t xml:space="preserve"> </w:t>
      </w:r>
      <w:r w:rsidR="00772E55" w:rsidRPr="000C341B">
        <w:rPr>
          <w:rFonts w:ascii="Times New Roman" w:hAnsi="Times New Roman"/>
          <w:sz w:val="28"/>
          <w:szCs w:val="28"/>
          <w:lang w:val="az-Latn-AZ"/>
        </w:rPr>
        <w:t>İPM-in</w:t>
      </w:r>
      <w:r w:rsidR="00756755" w:rsidRPr="000C341B">
        <w:rPr>
          <w:rFonts w:ascii="Times New Roman" w:hAnsi="Times New Roman"/>
          <w:sz w:val="28"/>
          <w:szCs w:val="28"/>
          <w:lang w:val="az-Latn-AZ"/>
        </w:rPr>
        <w:t xml:space="preserve"> inzibati apellyasiya icraatının</w:t>
      </w:r>
      <w:r w:rsidR="00772E55" w:rsidRPr="000C341B">
        <w:rPr>
          <w:rFonts w:ascii="Times New Roman" w:hAnsi="Times New Roman"/>
          <w:sz w:val="28"/>
          <w:szCs w:val="28"/>
          <w:lang w:val="az-Latn-AZ"/>
        </w:rPr>
        <w:t xml:space="preserve"> hədlərini nəzərdə tutan 82-ci maddə</w:t>
      </w:r>
      <w:r w:rsidR="00CE0F24" w:rsidRPr="000C341B">
        <w:rPr>
          <w:rFonts w:ascii="Times New Roman" w:hAnsi="Times New Roman"/>
          <w:sz w:val="28"/>
          <w:szCs w:val="28"/>
          <w:lang w:val="az-Latn-AZ"/>
        </w:rPr>
        <w:t>si</w:t>
      </w:r>
      <w:r w:rsidR="00756755" w:rsidRPr="000C341B">
        <w:rPr>
          <w:rFonts w:ascii="Times New Roman" w:hAnsi="Times New Roman"/>
          <w:sz w:val="28"/>
          <w:szCs w:val="28"/>
          <w:lang w:val="az-Latn-AZ"/>
        </w:rPr>
        <w:t xml:space="preserve"> </w:t>
      </w:r>
      <w:r w:rsidR="003B7DE7" w:rsidRPr="000C341B">
        <w:rPr>
          <w:rFonts w:ascii="Times New Roman" w:hAnsi="Times New Roman"/>
          <w:sz w:val="28"/>
          <w:szCs w:val="28"/>
          <w:lang w:val="az-Latn-AZ"/>
        </w:rPr>
        <w:t>a</w:t>
      </w:r>
      <w:r w:rsidR="00772E55" w:rsidRPr="000C341B">
        <w:rPr>
          <w:rFonts w:ascii="Times New Roman" w:hAnsi="Times New Roman"/>
          <w:sz w:val="28"/>
          <w:szCs w:val="28"/>
          <w:lang w:val="az-Latn-AZ"/>
        </w:rPr>
        <w:t>pellyasiya instansiya</w:t>
      </w:r>
      <w:r w:rsidR="003B7DE7" w:rsidRPr="000C341B">
        <w:rPr>
          <w:rFonts w:ascii="Times New Roman" w:hAnsi="Times New Roman"/>
          <w:sz w:val="28"/>
          <w:szCs w:val="28"/>
          <w:lang w:val="az-Latn-AZ"/>
        </w:rPr>
        <w:t>sı</w:t>
      </w:r>
      <w:r w:rsidR="00772E55" w:rsidRPr="000C341B">
        <w:rPr>
          <w:rFonts w:ascii="Times New Roman" w:hAnsi="Times New Roman"/>
          <w:sz w:val="28"/>
          <w:szCs w:val="28"/>
          <w:lang w:val="az-Latn-AZ"/>
        </w:rPr>
        <w:t xml:space="preserve"> məhkəməsi</w:t>
      </w:r>
      <w:r w:rsidR="00CE0F24" w:rsidRPr="000C341B">
        <w:rPr>
          <w:rFonts w:ascii="Times New Roman" w:hAnsi="Times New Roman"/>
          <w:sz w:val="28"/>
          <w:szCs w:val="28"/>
          <w:lang w:val="az-Latn-AZ"/>
        </w:rPr>
        <w:t>nin</w:t>
      </w:r>
      <w:r w:rsidR="00772E55" w:rsidRPr="000C341B">
        <w:rPr>
          <w:rFonts w:ascii="Times New Roman" w:hAnsi="Times New Roman"/>
          <w:sz w:val="28"/>
          <w:szCs w:val="28"/>
          <w:lang w:val="az-Latn-AZ"/>
        </w:rPr>
        <w:t xml:space="preserve"> mübahisə ilə bağlı işə şikayət hə</w:t>
      </w:r>
      <w:r w:rsidR="00CE0F24" w:rsidRPr="000C341B">
        <w:rPr>
          <w:rFonts w:ascii="Times New Roman" w:hAnsi="Times New Roman"/>
          <w:sz w:val="28"/>
          <w:szCs w:val="28"/>
          <w:lang w:val="az-Latn-AZ"/>
        </w:rPr>
        <w:t>d</w:t>
      </w:r>
      <w:r w:rsidR="00772E55" w:rsidRPr="000C341B">
        <w:rPr>
          <w:rFonts w:ascii="Times New Roman" w:hAnsi="Times New Roman"/>
          <w:sz w:val="28"/>
          <w:szCs w:val="28"/>
          <w:lang w:val="az-Latn-AZ"/>
        </w:rPr>
        <w:t>dində və hüquqi məsələlər, habelə sübutlar və faktlar (faktiki hallar) əsasında mahiyyəti üzrə tam həcmdə</w:t>
      </w:r>
      <w:r w:rsidR="00CE0F24" w:rsidRPr="000C341B">
        <w:rPr>
          <w:rFonts w:ascii="Times New Roman" w:hAnsi="Times New Roman"/>
          <w:sz w:val="28"/>
          <w:szCs w:val="28"/>
          <w:lang w:val="az-Latn-AZ"/>
        </w:rPr>
        <w:t xml:space="preserve"> baxmasını nəzərdə tutsa</w:t>
      </w:r>
      <w:r w:rsidR="001C2D70">
        <w:rPr>
          <w:rFonts w:ascii="Times New Roman" w:hAnsi="Times New Roman"/>
          <w:sz w:val="28"/>
          <w:szCs w:val="28"/>
          <w:lang w:val="az-Latn-AZ"/>
        </w:rPr>
        <w:t xml:space="preserve"> </w:t>
      </w:r>
      <w:r w:rsidR="00CE0F24" w:rsidRPr="000C341B">
        <w:rPr>
          <w:rFonts w:ascii="Times New Roman" w:hAnsi="Times New Roman"/>
          <w:sz w:val="28"/>
          <w:szCs w:val="28"/>
          <w:lang w:val="az-Latn-AZ"/>
        </w:rPr>
        <w:t xml:space="preserve">da, eyni zamanda həmin </w:t>
      </w:r>
      <w:r w:rsidR="00772E55" w:rsidRPr="000C341B">
        <w:rPr>
          <w:rFonts w:ascii="Times New Roman" w:hAnsi="Times New Roman"/>
          <w:sz w:val="28"/>
          <w:szCs w:val="28"/>
          <w:lang w:val="az-Latn-AZ"/>
        </w:rPr>
        <w:t>Məcəllənin 12-ci maddəsinin tələblərinə əsasən yeni təqdim olunmuş sübutları</w:t>
      </w:r>
      <w:r w:rsidR="00CE0F24" w:rsidRPr="000C341B">
        <w:rPr>
          <w:rFonts w:ascii="Times New Roman" w:hAnsi="Times New Roman"/>
          <w:sz w:val="28"/>
          <w:szCs w:val="28"/>
          <w:lang w:val="az-Latn-AZ"/>
        </w:rPr>
        <w:t>n</w:t>
      </w:r>
      <w:r w:rsidR="00772E55" w:rsidRPr="000C341B">
        <w:rPr>
          <w:rFonts w:ascii="Times New Roman" w:hAnsi="Times New Roman"/>
          <w:sz w:val="28"/>
          <w:szCs w:val="28"/>
          <w:lang w:val="az-Latn-AZ"/>
        </w:rPr>
        <w:t xml:space="preserve"> (sübutetmə vasitələrini</w:t>
      </w:r>
      <w:r w:rsidR="00CE0F24" w:rsidRPr="000C341B">
        <w:rPr>
          <w:rFonts w:ascii="Times New Roman" w:hAnsi="Times New Roman"/>
          <w:sz w:val="28"/>
          <w:szCs w:val="28"/>
          <w:lang w:val="az-Latn-AZ"/>
        </w:rPr>
        <w:t>n</w:t>
      </w:r>
      <w:r w:rsidR="001C2D70">
        <w:rPr>
          <w:rFonts w:ascii="Times New Roman" w:hAnsi="Times New Roman"/>
          <w:sz w:val="28"/>
          <w:szCs w:val="28"/>
          <w:lang w:val="az-Latn-AZ"/>
        </w:rPr>
        <w:t>)</w:t>
      </w:r>
      <w:r w:rsidR="00772E55" w:rsidRPr="000C341B">
        <w:rPr>
          <w:rFonts w:ascii="Times New Roman" w:hAnsi="Times New Roman"/>
          <w:sz w:val="28"/>
          <w:szCs w:val="28"/>
          <w:lang w:val="az-Latn-AZ"/>
        </w:rPr>
        <w:t xml:space="preserve"> və faktları</w:t>
      </w:r>
      <w:r w:rsidR="00CE0F24" w:rsidRPr="000C341B">
        <w:rPr>
          <w:rFonts w:ascii="Times New Roman" w:hAnsi="Times New Roman"/>
          <w:sz w:val="28"/>
          <w:szCs w:val="28"/>
          <w:lang w:val="az-Latn-AZ"/>
        </w:rPr>
        <w:t>n</w:t>
      </w:r>
      <w:r w:rsidR="00772E55" w:rsidRPr="000C341B">
        <w:rPr>
          <w:rFonts w:ascii="Times New Roman" w:hAnsi="Times New Roman"/>
          <w:sz w:val="28"/>
          <w:szCs w:val="28"/>
          <w:lang w:val="az-Latn-AZ"/>
        </w:rPr>
        <w:t xml:space="preserve"> (faktiki halları</w:t>
      </w:r>
      <w:r w:rsidR="00CE0F24" w:rsidRPr="000C341B">
        <w:rPr>
          <w:rFonts w:ascii="Times New Roman" w:hAnsi="Times New Roman"/>
          <w:sz w:val="28"/>
          <w:szCs w:val="28"/>
          <w:lang w:val="az-Latn-AZ"/>
        </w:rPr>
        <w:t>n</w:t>
      </w:r>
      <w:r w:rsidR="00772E55" w:rsidRPr="000C341B">
        <w:rPr>
          <w:rFonts w:ascii="Times New Roman" w:hAnsi="Times New Roman"/>
          <w:sz w:val="28"/>
          <w:szCs w:val="28"/>
          <w:lang w:val="az-Latn-AZ"/>
        </w:rPr>
        <w:t>) da nəzərə</w:t>
      </w:r>
      <w:r w:rsidR="00CE0F24" w:rsidRPr="000C341B">
        <w:rPr>
          <w:rFonts w:ascii="Times New Roman" w:hAnsi="Times New Roman"/>
          <w:sz w:val="28"/>
          <w:szCs w:val="28"/>
          <w:lang w:val="az-Latn-AZ"/>
        </w:rPr>
        <w:t xml:space="preserve"> alınmasını </w:t>
      </w:r>
      <w:r w:rsidR="00CE0F24" w:rsidRPr="00251185">
        <w:rPr>
          <w:rFonts w:ascii="Times New Roman" w:hAnsi="Times New Roman"/>
          <w:sz w:val="28"/>
          <w:szCs w:val="28"/>
          <w:lang w:val="az-Latn-AZ"/>
        </w:rPr>
        <w:t>göstərir</w:t>
      </w:r>
      <w:r w:rsidR="00772E55" w:rsidRPr="00251185">
        <w:rPr>
          <w:rFonts w:ascii="Times New Roman" w:hAnsi="Times New Roman"/>
          <w:sz w:val="28"/>
          <w:szCs w:val="28"/>
          <w:lang w:val="az-Latn-AZ"/>
        </w:rPr>
        <w:t>.</w:t>
      </w:r>
    </w:p>
    <w:p w:rsidR="00CE0F24" w:rsidRPr="000C341B" w:rsidRDefault="00CE0F24"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 xml:space="preserve">İPM-in 12-ci maddəsi </w:t>
      </w:r>
      <w:r w:rsidR="001D32D3" w:rsidRPr="000C341B">
        <w:rPr>
          <w:rFonts w:ascii="Times New Roman" w:hAnsi="Times New Roman"/>
          <w:sz w:val="28"/>
          <w:szCs w:val="28"/>
          <w:lang w:val="az-Latn-AZ"/>
        </w:rPr>
        <w:t xml:space="preserve">apellyasiya </w:t>
      </w:r>
      <w:r w:rsidRPr="000C341B">
        <w:rPr>
          <w:rFonts w:ascii="Times New Roman" w:hAnsi="Times New Roman"/>
          <w:sz w:val="28"/>
          <w:szCs w:val="28"/>
          <w:lang w:val="az-Latn-AZ"/>
        </w:rPr>
        <w:t>məhkəmə</w:t>
      </w:r>
      <w:r w:rsidR="001D32D3" w:rsidRPr="000C341B">
        <w:rPr>
          <w:rFonts w:ascii="Times New Roman" w:hAnsi="Times New Roman"/>
          <w:sz w:val="28"/>
          <w:szCs w:val="28"/>
          <w:lang w:val="az-Latn-AZ"/>
        </w:rPr>
        <w:t>si</w:t>
      </w:r>
      <w:r w:rsidRPr="000C341B">
        <w:rPr>
          <w:rFonts w:ascii="Times New Roman" w:hAnsi="Times New Roman"/>
          <w:sz w:val="28"/>
          <w:szCs w:val="28"/>
          <w:lang w:val="az-Latn-AZ"/>
        </w:rPr>
        <w:t>nin üzərinə mübahisənin düzgün həlli üçün  nəinki proses iştirakçılarının təqdim etdikləri izahatları,</w:t>
      </w:r>
      <w:r w:rsidR="001C2D70">
        <w:rPr>
          <w:rFonts w:ascii="Times New Roman" w:hAnsi="Times New Roman"/>
          <w:sz w:val="28"/>
          <w:szCs w:val="28"/>
          <w:lang w:val="az-Latn-AZ"/>
        </w:rPr>
        <w:t xml:space="preserve"> </w:t>
      </w:r>
      <w:r w:rsidR="004D103C">
        <w:rPr>
          <w:rFonts w:ascii="Times New Roman" w:hAnsi="Times New Roman"/>
          <w:sz w:val="28"/>
          <w:szCs w:val="28"/>
          <w:lang w:val="az-Latn-AZ"/>
        </w:rPr>
        <w:t>ərizə və</w:t>
      </w:r>
      <w:r w:rsidRPr="000C341B">
        <w:rPr>
          <w:rFonts w:ascii="Times New Roman" w:hAnsi="Times New Roman"/>
          <w:sz w:val="28"/>
          <w:szCs w:val="28"/>
          <w:lang w:val="az-Latn-AZ"/>
        </w:rPr>
        <w:t xml:space="preserve"> təkliflə</w:t>
      </w:r>
      <w:r w:rsidR="004D103C">
        <w:rPr>
          <w:rFonts w:ascii="Times New Roman" w:hAnsi="Times New Roman"/>
          <w:sz w:val="28"/>
          <w:szCs w:val="28"/>
          <w:lang w:val="az-Latn-AZ"/>
        </w:rPr>
        <w:t>ri, sübu</w:t>
      </w:r>
      <w:r w:rsidRPr="000C341B">
        <w:rPr>
          <w:rFonts w:ascii="Times New Roman" w:hAnsi="Times New Roman"/>
          <w:sz w:val="28"/>
          <w:szCs w:val="28"/>
          <w:lang w:val="az-Latn-AZ"/>
        </w:rPr>
        <w:t>tları araşdırıb qiymə</w:t>
      </w:r>
      <w:r w:rsidR="004D103C">
        <w:rPr>
          <w:rFonts w:ascii="Times New Roman" w:hAnsi="Times New Roman"/>
          <w:sz w:val="28"/>
          <w:szCs w:val="28"/>
          <w:lang w:val="az-Latn-AZ"/>
        </w:rPr>
        <w:t>t</w:t>
      </w:r>
      <w:r w:rsidRPr="000C341B">
        <w:rPr>
          <w:rFonts w:ascii="Times New Roman" w:hAnsi="Times New Roman"/>
          <w:sz w:val="28"/>
          <w:szCs w:val="28"/>
          <w:lang w:val="az-Latn-AZ"/>
        </w:rPr>
        <w:t>ləndirmək, eyni zamanda onun üzərinə öz təşəbbüsü ilə digər zəruri sübutları toplamaq vəzifə</w:t>
      </w:r>
      <w:r w:rsidR="004D103C">
        <w:rPr>
          <w:rFonts w:ascii="Times New Roman" w:hAnsi="Times New Roman"/>
          <w:sz w:val="28"/>
          <w:szCs w:val="28"/>
          <w:lang w:val="az-Latn-AZ"/>
        </w:rPr>
        <w:t>sini qoymuşdur.</w:t>
      </w:r>
      <w:r w:rsidRPr="000C341B">
        <w:rPr>
          <w:rFonts w:ascii="Times New Roman" w:hAnsi="Times New Roman"/>
          <w:sz w:val="28"/>
          <w:szCs w:val="28"/>
          <w:lang w:val="az-Latn-AZ"/>
        </w:rPr>
        <w:t xml:space="preserve"> ( İPM-in</w:t>
      </w:r>
      <w:r w:rsidR="004D103C">
        <w:rPr>
          <w:rFonts w:ascii="Times New Roman" w:hAnsi="Times New Roman"/>
          <w:sz w:val="28"/>
          <w:szCs w:val="28"/>
          <w:lang w:val="az-Latn-AZ"/>
        </w:rPr>
        <w:t xml:space="preserve"> 12.1 və</w:t>
      </w:r>
      <w:r w:rsidRPr="000C341B">
        <w:rPr>
          <w:rFonts w:ascii="Times New Roman" w:hAnsi="Times New Roman"/>
          <w:sz w:val="28"/>
          <w:szCs w:val="28"/>
          <w:lang w:val="az-Latn-AZ"/>
        </w:rPr>
        <w:t xml:space="preserve"> 12.2-ci madd</w:t>
      </w:r>
      <w:r w:rsidR="004D103C">
        <w:rPr>
          <w:rFonts w:ascii="Times New Roman" w:hAnsi="Times New Roman"/>
          <w:sz w:val="28"/>
          <w:szCs w:val="28"/>
          <w:lang w:val="az-Latn-AZ"/>
        </w:rPr>
        <w:t>ələri</w:t>
      </w:r>
      <w:r w:rsidRPr="000C341B">
        <w:rPr>
          <w:rFonts w:ascii="Times New Roman" w:hAnsi="Times New Roman"/>
          <w:sz w:val="28"/>
          <w:szCs w:val="28"/>
          <w:lang w:val="az-Latn-AZ"/>
        </w:rPr>
        <w:t xml:space="preserve">). </w:t>
      </w:r>
    </w:p>
    <w:p w:rsidR="00221F97" w:rsidRPr="000C341B" w:rsidRDefault="00FB1805"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İPM-in 82-ci maddəsinin tə</w:t>
      </w:r>
      <w:r w:rsidR="00094A4D" w:rsidRPr="000C341B">
        <w:rPr>
          <w:rFonts w:ascii="Times New Roman" w:hAnsi="Times New Roman"/>
          <w:sz w:val="28"/>
          <w:szCs w:val="28"/>
          <w:lang w:val="az-Latn-AZ"/>
        </w:rPr>
        <w:t>hlili</w:t>
      </w:r>
      <w:r w:rsidR="004D103C">
        <w:rPr>
          <w:rFonts w:ascii="Times New Roman" w:hAnsi="Times New Roman"/>
          <w:sz w:val="28"/>
          <w:szCs w:val="28"/>
          <w:lang w:val="az-Latn-AZ"/>
        </w:rPr>
        <w:t>ndən</w:t>
      </w:r>
      <w:r w:rsidR="00D2580A" w:rsidRPr="000C341B">
        <w:rPr>
          <w:rFonts w:ascii="Times New Roman" w:hAnsi="Times New Roman"/>
          <w:sz w:val="28"/>
          <w:szCs w:val="28"/>
          <w:lang w:val="az-Latn-AZ"/>
        </w:rPr>
        <w:t xml:space="preserve"> </w:t>
      </w:r>
      <w:r w:rsidR="004D103C">
        <w:rPr>
          <w:rFonts w:ascii="Times New Roman" w:hAnsi="Times New Roman"/>
          <w:sz w:val="28"/>
          <w:szCs w:val="28"/>
          <w:lang w:val="az-Latn-AZ"/>
        </w:rPr>
        <w:t>göründüyü kimi,</w:t>
      </w:r>
      <w:r w:rsidR="000030B5" w:rsidRPr="000C341B">
        <w:rPr>
          <w:rFonts w:ascii="Times New Roman" w:hAnsi="Times New Roman"/>
          <w:sz w:val="28"/>
          <w:szCs w:val="28"/>
          <w:lang w:val="az-Latn-AZ"/>
        </w:rPr>
        <w:t xml:space="preserve"> bu maddə</w:t>
      </w:r>
      <w:r w:rsidRPr="000C341B">
        <w:rPr>
          <w:rFonts w:ascii="Times New Roman" w:hAnsi="Times New Roman"/>
          <w:sz w:val="28"/>
          <w:szCs w:val="28"/>
          <w:lang w:val="az-Latn-AZ"/>
        </w:rPr>
        <w:t>də</w:t>
      </w:r>
      <w:r w:rsidR="00642B58" w:rsidRPr="000C341B">
        <w:rPr>
          <w:rFonts w:ascii="Times New Roman" w:hAnsi="Times New Roman"/>
          <w:sz w:val="28"/>
          <w:szCs w:val="28"/>
          <w:lang w:val="az-Latn-AZ"/>
        </w:rPr>
        <w:t xml:space="preserve"> işə </w:t>
      </w:r>
      <w:r w:rsidRPr="000C341B">
        <w:rPr>
          <w:rFonts w:ascii="Times New Roman" w:hAnsi="Times New Roman"/>
          <w:sz w:val="28"/>
          <w:szCs w:val="28"/>
          <w:lang w:val="az-Latn-AZ"/>
        </w:rPr>
        <w:t>yeni tə</w:t>
      </w:r>
      <w:r w:rsidR="004D103C">
        <w:rPr>
          <w:rFonts w:ascii="Times New Roman" w:hAnsi="Times New Roman"/>
          <w:sz w:val="28"/>
          <w:szCs w:val="28"/>
          <w:lang w:val="az-Latn-AZ"/>
        </w:rPr>
        <w:t>qdim olunmuş sübu</w:t>
      </w:r>
      <w:r w:rsidRPr="000C341B">
        <w:rPr>
          <w:rFonts w:ascii="Times New Roman" w:hAnsi="Times New Roman"/>
          <w:sz w:val="28"/>
          <w:szCs w:val="28"/>
          <w:lang w:val="az-Latn-AZ"/>
        </w:rPr>
        <w:t>tlar</w:t>
      </w:r>
      <w:r w:rsidR="004D103C">
        <w:rPr>
          <w:rFonts w:ascii="Times New Roman" w:hAnsi="Times New Roman"/>
          <w:sz w:val="28"/>
          <w:szCs w:val="28"/>
          <w:lang w:val="az-Latn-AZ"/>
        </w:rPr>
        <w:t xml:space="preserve"> (sübu</w:t>
      </w:r>
      <w:r w:rsidR="00251185">
        <w:rPr>
          <w:rFonts w:ascii="Times New Roman" w:hAnsi="Times New Roman"/>
          <w:sz w:val="28"/>
          <w:szCs w:val="28"/>
          <w:lang w:val="az-Latn-AZ"/>
        </w:rPr>
        <w:t>t</w:t>
      </w:r>
      <w:r w:rsidR="000030B5" w:rsidRPr="000C341B">
        <w:rPr>
          <w:rFonts w:ascii="Times New Roman" w:hAnsi="Times New Roman"/>
          <w:sz w:val="28"/>
          <w:szCs w:val="28"/>
          <w:lang w:val="az-Latn-AZ"/>
        </w:rPr>
        <w:t>etmə vasitələ</w:t>
      </w:r>
      <w:r w:rsidR="00642B58" w:rsidRPr="000C341B">
        <w:rPr>
          <w:rFonts w:ascii="Times New Roman" w:hAnsi="Times New Roman"/>
          <w:sz w:val="28"/>
          <w:szCs w:val="28"/>
          <w:lang w:val="az-Latn-AZ"/>
        </w:rPr>
        <w:t>ri</w:t>
      </w:r>
      <w:r w:rsidR="00251185">
        <w:rPr>
          <w:rFonts w:ascii="Times New Roman" w:hAnsi="Times New Roman"/>
          <w:sz w:val="28"/>
          <w:szCs w:val="28"/>
          <w:lang w:val="az-Latn-AZ"/>
        </w:rPr>
        <w:t>)</w:t>
      </w:r>
      <w:r w:rsidRPr="000C341B">
        <w:rPr>
          <w:rFonts w:ascii="Times New Roman" w:hAnsi="Times New Roman"/>
          <w:sz w:val="28"/>
          <w:szCs w:val="28"/>
          <w:lang w:val="az-Latn-AZ"/>
        </w:rPr>
        <w:t xml:space="preserve"> </w:t>
      </w:r>
      <w:r w:rsidR="000030B5" w:rsidRPr="000C341B">
        <w:rPr>
          <w:rFonts w:ascii="Times New Roman" w:hAnsi="Times New Roman"/>
          <w:sz w:val="28"/>
          <w:szCs w:val="28"/>
          <w:lang w:val="az-Latn-AZ"/>
        </w:rPr>
        <w:t>və</w:t>
      </w:r>
      <w:r w:rsidR="004D103C">
        <w:rPr>
          <w:rFonts w:ascii="Times New Roman" w:hAnsi="Times New Roman"/>
          <w:sz w:val="28"/>
          <w:szCs w:val="28"/>
          <w:lang w:val="az-Latn-AZ"/>
        </w:rPr>
        <w:t xml:space="preserve">  faktlar (faktiki hallar</w:t>
      </w:r>
      <w:r w:rsidR="000030B5" w:rsidRPr="000C341B">
        <w:rPr>
          <w:rFonts w:ascii="Times New Roman" w:hAnsi="Times New Roman"/>
          <w:sz w:val="28"/>
          <w:szCs w:val="28"/>
          <w:lang w:val="az-Latn-AZ"/>
        </w:rPr>
        <w:t>)</w:t>
      </w:r>
      <w:r w:rsidR="00642B58" w:rsidRPr="000C341B">
        <w:rPr>
          <w:rFonts w:ascii="Times New Roman" w:hAnsi="Times New Roman"/>
          <w:sz w:val="28"/>
          <w:szCs w:val="28"/>
          <w:lang w:val="az-Latn-AZ"/>
        </w:rPr>
        <w:t xml:space="preserve"> əsasında mahiyyət üzrə tam həcmdə baxılması göstə</w:t>
      </w:r>
      <w:r w:rsidR="004D103C">
        <w:rPr>
          <w:rFonts w:ascii="Times New Roman" w:hAnsi="Times New Roman"/>
          <w:sz w:val="28"/>
          <w:szCs w:val="28"/>
          <w:lang w:val="az-Latn-AZ"/>
        </w:rPr>
        <w:t>rilmiş</w:t>
      </w:r>
      <w:r w:rsidR="00642B58" w:rsidRPr="000C341B">
        <w:rPr>
          <w:rFonts w:ascii="Times New Roman" w:hAnsi="Times New Roman"/>
          <w:sz w:val="28"/>
          <w:szCs w:val="28"/>
          <w:lang w:val="az-Latn-AZ"/>
        </w:rPr>
        <w:t xml:space="preserve">, </w:t>
      </w:r>
      <w:r w:rsidR="004D103C">
        <w:rPr>
          <w:rFonts w:ascii="Times New Roman" w:hAnsi="Times New Roman"/>
          <w:sz w:val="28"/>
          <w:szCs w:val="28"/>
          <w:lang w:val="az-Latn-AZ"/>
        </w:rPr>
        <w:t>eyni zamanda</w:t>
      </w:r>
      <w:r w:rsidR="00642B58" w:rsidRPr="000C341B">
        <w:rPr>
          <w:rFonts w:ascii="Times New Roman" w:hAnsi="Times New Roman"/>
          <w:sz w:val="28"/>
          <w:szCs w:val="28"/>
          <w:lang w:val="az-Latn-AZ"/>
        </w:rPr>
        <w:t xml:space="preserve"> Məcəllənin işin</w:t>
      </w:r>
      <w:r w:rsidR="00756755" w:rsidRPr="000C341B">
        <w:rPr>
          <w:rFonts w:ascii="Times New Roman" w:hAnsi="Times New Roman"/>
          <w:sz w:val="28"/>
          <w:szCs w:val="28"/>
          <w:lang w:val="az-Latn-AZ"/>
        </w:rPr>
        <w:t xml:space="preserve"> </w:t>
      </w:r>
      <w:r w:rsidR="000030B5" w:rsidRPr="000C341B">
        <w:rPr>
          <w:rFonts w:ascii="Times New Roman" w:hAnsi="Times New Roman"/>
          <w:sz w:val="28"/>
          <w:szCs w:val="28"/>
          <w:lang w:val="az-Latn-AZ"/>
        </w:rPr>
        <w:t>hallarının ara</w:t>
      </w:r>
      <w:r w:rsidR="00D07EAA" w:rsidRPr="000C341B">
        <w:rPr>
          <w:rFonts w:ascii="Times New Roman" w:hAnsi="Times New Roman"/>
          <w:sz w:val="28"/>
          <w:szCs w:val="28"/>
          <w:lang w:val="az-Latn-AZ"/>
        </w:rPr>
        <w:t>şdırılması prin</w:t>
      </w:r>
      <w:r w:rsidR="000030B5" w:rsidRPr="000C341B">
        <w:rPr>
          <w:rFonts w:ascii="Times New Roman" w:hAnsi="Times New Roman"/>
          <w:sz w:val="28"/>
          <w:szCs w:val="28"/>
          <w:lang w:val="az-Latn-AZ"/>
        </w:rPr>
        <w:t>sipini nəzərdə</w:t>
      </w:r>
      <w:r w:rsidR="00756755" w:rsidRPr="000C341B">
        <w:rPr>
          <w:rFonts w:ascii="Times New Roman" w:hAnsi="Times New Roman"/>
          <w:sz w:val="28"/>
          <w:szCs w:val="28"/>
          <w:lang w:val="az-Latn-AZ"/>
        </w:rPr>
        <w:t xml:space="preserve"> tutan </w:t>
      </w:r>
      <w:r w:rsidR="000030B5" w:rsidRPr="000C341B">
        <w:rPr>
          <w:rFonts w:ascii="Times New Roman" w:hAnsi="Times New Roman"/>
          <w:sz w:val="28"/>
          <w:szCs w:val="28"/>
          <w:lang w:val="az-Latn-AZ"/>
        </w:rPr>
        <w:t>12-ci maddəsinə</w:t>
      </w:r>
      <w:r w:rsidR="00D07EAA" w:rsidRPr="000C341B">
        <w:rPr>
          <w:rFonts w:ascii="Times New Roman" w:hAnsi="Times New Roman"/>
          <w:sz w:val="28"/>
          <w:szCs w:val="28"/>
          <w:lang w:val="az-Latn-AZ"/>
        </w:rPr>
        <w:t xml:space="preserve"> istinad edil</w:t>
      </w:r>
      <w:r w:rsidR="00471E17" w:rsidRPr="000C341B">
        <w:rPr>
          <w:rFonts w:ascii="Times New Roman" w:hAnsi="Times New Roman"/>
          <w:sz w:val="28"/>
          <w:szCs w:val="28"/>
          <w:lang w:val="az-Latn-AZ"/>
        </w:rPr>
        <w:t xml:space="preserve">mişdir. </w:t>
      </w:r>
      <w:r w:rsidR="001C2D70">
        <w:rPr>
          <w:rFonts w:ascii="Times New Roman" w:hAnsi="Times New Roman"/>
          <w:sz w:val="28"/>
          <w:szCs w:val="28"/>
          <w:lang w:val="az-Latn-AZ"/>
        </w:rPr>
        <w:t>Lakin</w:t>
      </w:r>
      <w:r w:rsidR="00DD70EC" w:rsidRPr="000C341B">
        <w:rPr>
          <w:rFonts w:ascii="Times New Roman" w:hAnsi="Times New Roman"/>
          <w:sz w:val="28"/>
          <w:szCs w:val="28"/>
          <w:lang w:val="az-Latn-AZ"/>
        </w:rPr>
        <w:t xml:space="preserve"> </w:t>
      </w:r>
      <w:r w:rsidR="004D103C">
        <w:rPr>
          <w:rFonts w:ascii="Times New Roman" w:hAnsi="Times New Roman"/>
          <w:sz w:val="28"/>
          <w:szCs w:val="28"/>
          <w:lang w:val="az-Latn-AZ"/>
        </w:rPr>
        <w:t>İPM-in</w:t>
      </w:r>
      <w:r w:rsidR="000030B5" w:rsidRPr="000C341B">
        <w:rPr>
          <w:rFonts w:ascii="Times New Roman" w:hAnsi="Times New Roman"/>
          <w:sz w:val="28"/>
          <w:szCs w:val="28"/>
          <w:lang w:val="az-Latn-AZ"/>
        </w:rPr>
        <w:t xml:space="preserve"> məhkəmənin </w:t>
      </w:r>
      <w:r w:rsidR="00D07EAA" w:rsidRPr="000C341B">
        <w:rPr>
          <w:rFonts w:ascii="Times New Roman" w:hAnsi="Times New Roman"/>
          <w:sz w:val="28"/>
          <w:szCs w:val="28"/>
          <w:lang w:val="az-Latn-AZ"/>
        </w:rPr>
        <w:t xml:space="preserve">proses iştirakçılarına </w:t>
      </w:r>
      <w:r w:rsidR="000030B5" w:rsidRPr="000C341B">
        <w:rPr>
          <w:rFonts w:ascii="Times New Roman" w:hAnsi="Times New Roman"/>
          <w:sz w:val="28"/>
          <w:szCs w:val="28"/>
          <w:lang w:val="az-Latn-AZ"/>
        </w:rPr>
        <w:t>yardım etmək vəzifə</w:t>
      </w:r>
      <w:r w:rsidR="00D07EAA" w:rsidRPr="000C341B">
        <w:rPr>
          <w:rFonts w:ascii="Times New Roman" w:hAnsi="Times New Roman"/>
          <w:sz w:val="28"/>
          <w:szCs w:val="28"/>
          <w:lang w:val="az-Latn-AZ"/>
        </w:rPr>
        <w:t xml:space="preserve">sini </w:t>
      </w:r>
      <w:r w:rsidR="000030B5" w:rsidRPr="000C341B">
        <w:rPr>
          <w:rFonts w:ascii="Times New Roman" w:hAnsi="Times New Roman"/>
          <w:sz w:val="28"/>
          <w:szCs w:val="28"/>
          <w:lang w:val="az-Latn-AZ"/>
        </w:rPr>
        <w:t>nəzərdə tutan 13-cü maddəsinə toxun</w:t>
      </w:r>
      <w:r w:rsidR="00D07EAA" w:rsidRPr="000C341B">
        <w:rPr>
          <w:rFonts w:ascii="Times New Roman" w:hAnsi="Times New Roman"/>
          <w:sz w:val="28"/>
          <w:szCs w:val="28"/>
          <w:lang w:val="az-Latn-AZ"/>
        </w:rPr>
        <w:t>ul</w:t>
      </w:r>
      <w:r w:rsidR="000030B5" w:rsidRPr="000C341B">
        <w:rPr>
          <w:rFonts w:ascii="Times New Roman" w:hAnsi="Times New Roman"/>
          <w:sz w:val="28"/>
          <w:szCs w:val="28"/>
          <w:lang w:val="az-Latn-AZ"/>
        </w:rPr>
        <w:t xml:space="preserve">mamışdır. </w:t>
      </w:r>
      <w:r w:rsidR="00221F97" w:rsidRPr="000C341B">
        <w:rPr>
          <w:rFonts w:ascii="Times New Roman" w:hAnsi="Times New Roman"/>
          <w:sz w:val="28"/>
          <w:szCs w:val="28"/>
          <w:lang w:val="az-Latn-AZ"/>
        </w:rPr>
        <w:t xml:space="preserve"> </w:t>
      </w:r>
    </w:p>
    <w:p w:rsidR="00221F97" w:rsidRPr="000C341B" w:rsidRDefault="00221F97"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Qeyd edilənlər</w:t>
      </w:r>
      <w:r w:rsidR="00941755">
        <w:rPr>
          <w:rFonts w:ascii="Times New Roman" w:hAnsi="Times New Roman"/>
          <w:sz w:val="28"/>
          <w:szCs w:val="28"/>
          <w:lang w:val="az-Latn-AZ"/>
        </w:rPr>
        <w:t>i</w:t>
      </w:r>
      <w:r w:rsidRPr="000C341B">
        <w:rPr>
          <w:rFonts w:ascii="Times New Roman" w:hAnsi="Times New Roman"/>
          <w:sz w:val="28"/>
          <w:szCs w:val="28"/>
          <w:lang w:val="az-Latn-AZ"/>
        </w:rPr>
        <w:t xml:space="preserve"> </w:t>
      </w:r>
      <w:r w:rsidR="00934EE1" w:rsidRPr="000C341B">
        <w:rPr>
          <w:rFonts w:ascii="Times New Roman" w:hAnsi="Times New Roman"/>
          <w:sz w:val="28"/>
          <w:szCs w:val="28"/>
          <w:lang w:val="az-Latn-AZ"/>
        </w:rPr>
        <w:t>və</w:t>
      </w:r>
      <w:r w:rsidRPr="000C341B">
        <w:rPr>
          <w:rFonts w:ascii="Times New Roman" w:hAnsi="Times New Roman"/>
          <w:sz w:val="28"/>
          <w:szCs w:val="28"/>
          <w:lang w:val="az-Latn-AZ"/>
        </w:rPr>
        <w:t xml:space="preserve"> qanunverici</w:t>
      </w:r>
      <w:r w:rsidR="00934EE1" w:rsidRPr="000C341B">
        <w:rPr>
          <w:rFonts w:ascii="Times New Roman" w:hAnsi="Times New Roman"/>
          <w:sz w:val="28"/>
          <w:szCs w:val="28"/>
          <w:lang w:val="az-Latn-AZ"/>
        </w:rPr>
        <w:t>nin</w:t>
      </w:r>
      <w:r w:rsidRPr="000C341B">
        <w:rPr>
          <w:rFonts w:ascii="Times New Roman" w:hAnsi="Times New Roman"/>
          <w:sz w:val="28"/>
          <w:szCs w:val="28"/>
          <w:lang w:val="az-Latn-AZ"/>
        </w:rPr>
        <w:t xml:space="preserve"> </w:t>
      </w:r>
      <w:r w:rsidR="00934EE1" w:rsidRPr="000C341B">
        <w:rPr>
          <w:rFonts w:ascii="Times New Roman" w:hAnsi="Times New Roman"/>
          <w:sz w:val="28"/>
          <w:szCs w:val="28"/>
          <w:lang w:val="az-Latn-AZ"/>
        </w:rPr>
        <w:t>“</w:t>
      </w:r>
      <w:r w:rsidRPr="000C341B">
        <w:rPr>
          <w:rFonts w:ascii="Times New Roman" w:hAnsi="Times New Roman"/>
          <w:sz w:val="28"/>
          <w:szCs w:val="28"/>
          <w:lang w:val="az-Latn-AZ"/>
        </w:rPr>
        <w:t>m</w:t>
      </w:r>
      <w:r w:rsidR="00934EE1" w:rsidRPr="000C341B">
        <w:rPr>
          <w:rFonts w:ascii="Times New Roman" w:hAnsi="Times New Roman"/>
          <w:sz w:val="28"/>
          <w:szCs w:val="28"/>
          <w:lang w:val="az-Latn-AZ"/>
        </w:rPr>
        <w:t>əhkəmə</w:t>
      </w:r>
      <w:r w:rsidR="00941755">
        <w:rPr>
          <w:rFonts w:ascii="Times New Roman" w:hAnsi="Times New Roman"/>
          <w:sz w:val="28"/>
          <w:szCs w:val="28"/>
          <w:lang w:val="az-Latn-AZ"/>
        </w:rPr>
        <w:t>nin</w:t>
      </w:r>
      <w:r w:rsidR="00934EE1" w:rsidRPr="000C341B">
        <w:rPr>
          <w:rFonts w:ascii="Times New Roman" w:hAnsi="Times New Roman"/>
          <w:sz w:val="28"/>
          <w:szCs w:val="28"/>
          <w:lang w:val="az-Latn-AZ"/>
        </w:rPr>
        <w:t xml:space="preserve"> yardım etmək vəzifəsi”</w:t>
      </w:r>
      <w:r w:rsidR="00941755">
        <w:rPr>
          <w:rFonts w:ascii="Times New Roman" w:hAnsi="Times New Roman"/>
          <w:sz w:val="28"/>
          <w:szCs w:val="28"/>
          <w:lang w:val="az-Latn-AZ"/>
        </w:rPr>
        <w:t>ni</w:t>
      </w:r>
      <w:r w:rsidR="00934EE1" w:rsidRPr="000C341B">
        <w:rPr>
          <w:rFonts w:ascii="Times New Roman" w:hAnsi="Times New Roman"/>
          <w:sz w:val="28"/>
          <w:szCs w:val="28"/>
          <w:lang w:val="az-Latn-AZ"/>
        </w:rPr>
        <w:t xml:space="preserve"> birinci instansiya məhkəməsində işin hallarının obyektiv araşdırılması ilə bağlı məhkəmənin vəzifələrini müəyyən edən İPM-in 48-ci maddəsinə aid etdiyini nəzərə alaraq</w:t>
      </w:r>
      <w:r w:rsidR="001C2D70">
        <w:rPr>
          <w:rFonts w:ascii="Times New Roman" w:hAnsi="Times New Roman"/>
          <w:sz w:val="28"/>
          <w:szCs w:val="28"/>
          <w:lang w:val="az-Latn-AZ"/>
        </w:rPr>
        <w:t>,</w:t>
      </w:r>
      <w:r w:rsidR="00941755">
        <w:rPr>
          <w:rFonts w:ascii="Times New Roman" w:hAnsi="Times New Roman"/>
          <w:sz w:val="28"/>
          <w:szCs w:val="28"/>
          <w:lang w:val="az-Latn-AZ"/>
        </w:rPr>
        <w:t xml:space="preserve"> belə nəticəyə gəlmək olar ki, İPM-in 13-cü maddəsinin</w:t>
      </w:r>
      <w:r w:rsidR="00934EE1" w:rsidRPr="000C341B">
        <w:rPr>
          <w:rFonts w:ascii="Times New Roman" w:hAnsi="Times New Roman"/>
          <w:sz w:val="28"/>
          <w:szCs w:val="28"/>
          <w:lang w:val="az-Latn-AZ"/>
        </w:rPr>
        <w:t xml:space="preserve"> “yanlış iddia növlərinin münasibləri ilə əvəz o</w:t>
      </w:r>
      <w:r w:rsidR="005C6729" w:rsidRPr="000C341B">
        <w:rPr>
          <w:rFonts w:ascii="Times New Roman" w:hAnsi="Times New Roman"/>
          <w:sz w:val="28"/>
          <w:szCs w:val="28"/>
          <w:lang w:val="az-Latn-AZ"/>
        </w:rPr>
        <w:t>lunması</w:t>
      </w:r>
      <w:r w:rsidR="00934EE1" w:rsidRPr="000C341B">
        <w:rPr>
          <w:rFonts w:ascii="Times New Roman" w:hAnsi="Times New Roman"/>
          <w:sz w:val="28"/>
          <w:szCs w:val="28"/>
          <w:lang w:val="az-Latn-AZ"/>
        </w:rPr>
        <w:t xml:space="preserve">” müddəası apellyasiya icraatına aid edilməməlidir. </w:t>
      </w:r>
      <w:r w:rsidRPr="000C341B">
        <w:rPr>
          <w:rFonts w:ascii="Times New Roman" w:hAnsi="Times New Roman"/>
          <w:sz w:val="28"/>
          <w:szCs w:val="28"/>
          <w:lang w:val="az-Latn-AZ"/>
        </w:rPr>
        <w:t xml:space="preserve">    </w:t>
      </w:r>
    </w:p>
    <w:p w:rsidR="00A54523" w:rsidRPr="000C341B" w:rsidRDefault="00941755"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Konstitusiya Məhkəməsi</w:t>
      </w:r>
      <w:r w:rsidR="00B9428E">
        <w:rPr>
          <w:rFonts w:ascii="Times New Roman" w:hAnsi="Times New Roman"/>
          <w:sz w:val="28"/>
          <w:szCs w:val="28"/>
          <w:lang w:val="az-Latn-AZ"/>
        </w:rPr>
        <w:t>nin</w:t>
      </w:r>
      <w:r>
        <w:rPr>
          <w:rFonts w:ascii="Times New Roman" w:hAnsi="Times New Roman"/>
          <w:sz w:val="28"/>
          <w:szCs w:val="28"/>
          <w:lang w:val="az-Latn-AZ"/>
        </w:rPr>
        <w:t xml:space="preserve"> Plenumu</w:t>
      </w:r>
      <w:r w:rsidR="00221F97" w:rsidRPr="000C341B">
        <w:rPr>
          <w:rFonts w:ascii="Times New Roman" w:hAnsi="Times New Roman"/>
          <w:sz w:val="28"/>
          <w:szCs w:val="28"/>
          <w:lang w:val="az-Latn-AZ"/>
        </w:rPr>
        <w:t xml:space="preserve"> </w:t>
      </w:r>
      <w:r w:rsidR="000030B5" w:rsidRPr="000C341B">
        <w:rPr>
          <w:rFonts w:ascii="Times New Roman" w:hAnsi="Times New Roman"/>
          <w:sz w:val="28"/>
          <w:szCs w:val="28"/>
          <w:lang w:val="az-Latn-AZ"/>
        </w:rPr>
        <w:t>İPM-in 13-cü maddə</w:t>
      </w:r>
      <w:r>
        <w:rPr>
          <w:rFonts w:ascii="Times New Roman" w:hAnsi="Times New Roman"/>
          <w:sz w:val="28"/>
          <w:szCs w:val="28"/>
          <w:lang w:val="az-Latn-AZ"/>
        </w:rPr>
        <w:t>sinin</w:t>
      </w:r>
      <w:r w:rsidR="000030B5" w:rsidRPr="000C341B">
        <w:rPr>
          <w:rFonts w:ascii="Times New Roman" w:hAnsi="Times New Roman"/>
          <w:sz w:val="28"/>
          <w:szCs w:val="28"/>
          <w:lang w:val="az-Latn-AZ"/>
        </w:rPr>
        <w:t xml:space="preserve"> hansı instansiya məhkəməsində tə</w:t>
      </w:r>
      <w:r w:rsidR="003E2FD2">
        <w:rPr>
          <w:rFonts w:ascii="Times New Roman" w:hAnsi="Times New Roman"/>
          <w:sz w:val="28"/>
          <w:szCs w:val="28"/>
          <w:lang w:val="az-Latn-AZ"/>
        </w:rPr>
        <w:t>t</w:t>
      </w:r>
      <w:r w:rsidR="000030B5" w:rsidRPr="000C341B">
        <w:rPr>
          <w:rFonts w:ascii="Times New Roman" w:hAnsi="Times New Roman"/>
          <w:sz w:val="28"/>
          <w:szCs w:val="28"/>
          <w:lang w:val="az-Latn-AZ"/>
        </w:rPr>
        <w:t xml:space="preserve">biqi ilə bağlı göstərişin olmamasını </w:t>
      </w:r>
      <w:r w:rsidR="00A54523" w:rsidRPr="000C341B">
        <w:rPr>
          <w:rFonts w:ascii="Times New Roman" w:hAnsi="Times New Roman"/>
          <w:sz w:val="28"/>
          <w:szCs w:val="28"/>
          <w:lang w:val="az-Latn-AZ"/>
        </w:rPr>
        <w:t>qanunverici tərəfindən apellyasiya məhkəmələrinə apellyasiya icraatı ilə yanaşı</w:t>
      </w:r>
      <w:r>
        <w:rPr>
          <w:rFonts w:ascii="Times New Roman" w:hAnsi="Times New Roman"/>
          <w:sz w:val="28"/>
          <w:szCs w:val="28"/>
          <w:lang w:val="az-Latn-AZ"/>
        </w:rPr>
        <w:t>,</w:t>
      </w:r>
      <w:r w:rsidR="00A54523" w:rsidRPr="000C341B">
        <w:rPr>
          <w:rFonts w:ascii="Times New Roman" w:hAnsi="Times New Roman"/>
          <w:sz w:val="28"/>
          <w:szCs w:val="28"/>
          <w:lang w:val="az-Latn-AZ"/>
        </w:rPr>
        <w:t xml:space="preserve"> bir sıra kateqoriyadan olan inzibati mübahisələrə birinci instansiya məhkəməsi kimi baxmaq səlahiyyətinin verilməsi ilə əlaqələndirir.</w:t>
      </w:r>
    </w:p>
    <w:p w:rsidR="00FB1805" w:rsidRPr="000C341B" w:rsidRDefault="003E2FD2" w:rsidP="000C341B">
      <w:pPr>
        <w:spacing w:after="0" w:line="240" w:lineRule="auto"/>
        <w:ind w:firstLine="567"/>
        <w:jc w:val="both"/>
        <w:rPr>
          <w:rFonts w:ascii="Times New Roman" w:hAnsi="Times New Roman"/>
          <w:sz w:val="28"/>
          <w:szCs w:val="28"/>
          <w:lang w:val="az-Latn-AZ"/>
        </w:rPr>
      </w:pPr>
      <w:r>
        <w:rPr>
          <w:rFonts w:ascii="Times New Roman" w:hAnsi="Times New Roman"/>
          <w:sz w:val="28"/>
          <w:szCs w:val="28"/>
          <w:lang w:val="az-Latn-AZ"/>
        </w:rPr>
        <w:t>Bununla yanaşı</w:t>
      </w:r>
      <w:r w:rsidR="001C2D70">
        <w:rPr>
          <w:rFonts w:ascii="Times New Roman" w:hAnsi="Times New Roman"/>
          <w:sz w:val="28"/>
          <w:szCs w:val="28"/>
          <w:lang w:val="az-Latn-AZ"/>
        </w:rPr>
        <w:t>,</w:t>
      </w:r>
      <w:r>
        <w:rPr>
          <w:rFonts w:ascii="Times New Roman" w:hAnsi="Times New Roman"/>
          <w:sz w:val="28"/>
          <w:szCs w:val="28"/>
          <w:lang w:val="az-Latn-AZ"/>
        </w:rPr>
        <w:t xml:space="preserve"> </w:t>
      </w:r>
      <w:r w:rsidR="00A54523" w:rsidRPr="000C341B">
        <w:rPr>
          <w:rFonts w:ascii="Times New Roman" w:hAnsi="Times New Roman"/>
          <w:sz w:val="28"/>
          <w:szCs w:val="28"/>
          <w:lang w:val="az-Latn-AZ"/>
        </w:rPr>
        <w:t>Konstitusiya Məhkəmə</w:t>
      </w:r>
      <w:r w:rsidR="00A4373F" w:rsidRPr="000C341B">
        <w:rPr>
          <w:rFonts w:ascii="Times New Roman" w:hAnsi="Times New Roman"/>
          <w:sz w:val="28"/>
          <w:szCs w:val="28"/>
          <w:lang w:val="az-Latn-AZ"/>
        </w:rPr>
        <w:t xml:space="preserve">sinin Plenumu </w:t>
      </w:r>
      <w:r w:rsidR="00372DD6" w:rsidRPr="000C341B">
        <w:rPr>
          <w:rFonts w:ascii="Times New Roman" w:hAnsi="Times New Roman"/>
          <w:sz w:val="28"/>
          <w:szCs w:val="28"/>
          <w:lang w:val="az-Latn-AZ"/>
        </w:rPr>
        <w:t>inzibati icraatın spesifik xüsusiyyətlərinə əsaslanaraq</w:t>
      </w:r>
      <w:r w:rsidR="00F21FAC">
        <w:rPr>
          <w:rFonts w:ascii="Times New Roman" w:hAnsi="Times New Roman"/>
          <w:sz w:val="28"/>
          <w:szCs w:val="28"/>
          <w:lang w:val="az-Latn-AZ"/>
        </w:rPr>
        <w:t>,</w:t>
      </w:r>
      <w:r w:rsidR="00372DD6" w:rsidRPr="000C341B">
        <w:rPr>
          <w:rFonts w:ascii="Times New Roman" w:hAnsi="Times New Roman"/>
          <w:sz w:val="28"/>
          <w:szCs w:val="28"/>
          <w:lang w:val="az-Latn-AZ"/>
        </w:rPr>
        <w:t xml:space="preserve"> </w:t>
      </w:r>
      <w:r w:rsidR="00A4373F" w:rsidRPr="000C341B">
        <w:rPr>
          <w:rFonts w:ascii="Times New Roman" w:hAnsi="Times New Roman"/>
          <w:sz w:val="28"/>
          <w:szCs w:val="28"/>
          <w:lang w:val="az-Latn-AZ"/>
        </w:rPr>
        <w:t>İPM-in 13-</w:t>
      </w:r>
      <w:r w:rsidR="00A54523" w:rsidRPr="000C341B">
        <w:rPr>
          <w:rFonts w:ascii="Times New Roman" w:hAnsi="Times New Roman"/>
          <w:sz w:val="28"/>
          <w:szCs w:val="28"/>
          <w:lang w:val="az-Latn-AZ"/>
        </w:rPr>
        <w:t>cü maddəsində nəzərdə tutulan</w:t>
      </w:r>
      <w:r w:rsidR="00372DD6" w:rsidRPr="000C341B">
        <w:rPr>
          <w:rFonts w:ascii="Times New Roman" w:hAnsi="Times New Roman"/>
          <w:sz w:val="28"/>
          <w:szCs w:val="28"/>
          <w:lang w:val="az-Latn-AZ"/>
        </w:rPr>
        <w:t xml:space="preserve"> </w:t>
      </w:r>
      <w:r w:rsidR="00C457ED" w:rsidRPr="000C341B">
        <w:rPr>
          <w:rFonts w:ascii="Times New Roman" w:hAnsi="Times New Roman"/>
          <w:sz w:val="28"/>
          <w:szCs w:val="28"/>
          <w:lang w:val="az-Latn-AZ"/>
        </w:rPr>
        <w:t>məhkəmə</w:t>
      </w:r>
      <w:r w:rsidR="004E1751" w:rsidRPr="000C341B">
        <w:rPr>
          <w:rFonts w:ascii="Times New Roman" w:hAnsi="Times New Roman"/>
          <w:sz w:val="28"/>
          <w:szCs w:val="28"/>
          <w:lang w:val="az-Latn-AZ"/>
        </w:rPr>
        <w:t xml:space="preserve">nin </w:t>
      </w:r>
      <w:r w:rsidR="00A54523" w:rsidRPr="000C341B">
        <w:rPr>
          <w:rFonts w:ascii="Times New Roman" w:hAnsi="Times New Roman"/>
          <w:sz w:val="28"/>
          <w:szCs w:val="28"/>
          <w:lang w:val="az-Latn-AZ"/>
        </w:rPr>
        <w:t>qaldırılan iddialarda yol verilən formal xə</w:t>
      </w:r>
      <w:r w:rsidR="00372DD6" w:rsidRPr="000C341B">
        <w:rPr>
          <w:rFonts w:ascii="Times New Roman" w:hAnsi="Times New Roman"/>
          <w:sz w:val="28"/>
          <w:szCs w:val="28"/>
          <w:lang w:val="az-Latn-AZ"/>
        </w:rPr>
        <w:t>taların aradan qaldırılması</w:t>
      </w:r>
      <w:r w:rsidR="00941755">
        <w:rPr>
          <w:rFonts w:ascii="Times New Roman" w:hAnsi="Times New Roman"/>
          <w:sz w:val="28"/>
          <w:szCs w:val="28"/>
          <w:lang w:val="az-Latn-AZ"/>
        </w:rPr>
        <w:t>,</w:t>
      </w:r>
      <w:r w:rsidR="00A54523" w:rsidRPr="000C341B">
        <w:rPr>
          <w:rFonts w:ascii="Times New Roman" w:hAnsi="Times New Roman"/>
          <w:sz w:val="28"/>
          <w:szCs w:val="28"/>
          <w:lang w:val="az-Latn-AZ"/>
        </w:rPr>
        <w:t xml:space="preserve"> aydın olmayan iddia </w:t>
      </w:r>
      <w:r w:rsidR="00A54523" w:rsidRPr="000C341B">
        <w:rPr>
          <w:rFonts w:ascii="Times New Roman" w:hAnsi="Times New Roman"/>
          <w:sz w:val="28"/>
          <w:szCs w:val="28"/>
          <w:lang w:val="az-Latn-AZ"/>
        </w:rPr>
        <w:lastRenderedPageBreak/>
        <w:t>tələblərinin dəqiqləşdirilmə</w:t>
      </w:r>
      <w:r w:rsidR="00372DD6" w:rsidRPr="000C341B">
        <w:rPr>
          <w:rFonts w:ascii="Times New Roman" w:hAnsi="Times New Roman"/>
          <w:sz w:val="28"/>
          <w:szCs w:val="28"/>
          <w:lang w:val="az-Latn-AZ"/>
        </w:rPr>
        <w:t>si</w:t>
      </w:r>
      <w:r w:rsidR="00941755">
        <w:rPr>
          <w:rFonts w:ascii="Times New Roman" w:hAnsi="Times New Roman"/>
          <w:sz w:val="28"/>
          <w:szCs w:val="28"/>
          <w:lang w:val="az-Latn-AZ"/>
        </w:rPr>
        <w:t>,</w:t>
      </w:r>
      <w:r w:rsidR="00224B25" w:rsidRPr="000C341B">
        <w:rPr>
          <w:rFonts w:ascii="Times New Roman" w:hAnsi="Times New Roman"/>
          <w:sz w:val="28"/>
          <w:szCs w:val="28"/>
          <w:lang w:val="az-Latn-AZ"/>
        </w:rPr>
        <w:t xml:space="preserve"> nata</w:t>
      </w:r>
      <w:r w:rsidR="00A54523" w:rsidRPr="000C341B">
        <w:rPr>
          <w:rFonts w:ascii="Times New Roman" w:hAnsi="Times New Roman"/>
          <w:sz w:val="28"/>
          <w:szCs w:val="28"/>
          <w:lang w:val="az-Latn-AZ"/>
        </w:rPr>
        <w:t>mam faktiki mə</w:t>
      </w:r>
      <w:r w:rsidR="00941755">
        <w:rPr>
          <w:rFonts w:ascii="Times New Roman" w:hAnsi="Times New Roman"/>
          <w:sz w:val="28"/>
          <w:szCs w:val="28"/>
          <w:lang w:val="az-Latn-AZ"/>
        </w:rPr>
        <w:t>lumatların tamamlanması,</w:t>
      </w:r>
      <w:r w:rsidR="00A54523" w:rsidRPr="000C341B">
        <w:rPr>
          <w:rFonts w:ascii="Times New Roman" w:hAnsi="Times New Roman"/>
          <w:sz w:val="28"/>
          <w:szCs w:val="28"/>
          <w:lang w:val="az-Latn-AZ"/>
        </w:rPr>
        <w:t xml:space="preserve"> işin hallarının müəyyənləşdirilməsi və qiymətləndirilməsi baxımından ə</w:t>
      </w:r>
      <w:r w:rsidR="00BF10EF" w:rsidRPr="000C341B">
        <w:rPr>
          <w:rFonts w:ascii="Times New Roman" w:hAnsi="Times New Roman"/>
          <w:sz w:val="28"/>
          <w:szCs w:val="28"/>
          <w:lang w:val="az-Latn-AZ"/>
        </w:rPr>
        <w:t>h</w:t>
      </w:r>
      <w:r w:rsidR="00A54523" w:rsidRPr="000C341B">
        <w:rPr>
          <w:rFonts w:ascii="Times New Roman" w:hAnsi="Times New Roman"/>
          <w:sz w:val="28"/>
          <w:szCs w:val="28"/>
          <w:lang w:val="az-Latn-AZ"/>
        </w:rPr>
        <w:t>əmiyyət kəsb edən izahatların tə</w:t>
      </w:r>
      <w:r w:rsidR="00372DD6" w:rsidRPr="000C341B">
        <w:rPr>
          <w:rFonts w:ascii="Times New Roman" w:hAnsi="Times New Roman"/>
          <w:sz w:val="28"/>
          <w:szCs w:val="28"/>
          <w:lang w:val="az-Latn-AZ"/>
        </w:rPr>
        <w:t>qdim olunması</w:t>
      </w:r>
      <w:r w:rsidR="00674881">
        <w:rPr>
          <w:rFonts w:ascii="Times New Roman" w:hAnsi="Times New Roman"/>
          <w:sz w:val="28"/>
          <w:szCs w:val="28"/>
          <w:lang w:val="az-Latn-AZ"/>
        </w:rPr>
        <w:t xml:space="preserve"> </w:t>
      </w:r>
      <w:r w:rsidR="00A54523" w:rsidRPr="000C341B">
        <w:rPr>
          <w:rFonts w:ascii="Times New Roman" w:hAnsi="Times New Roman"/>
          <w:sz w:val="28"/>
          <w:szCs w:val="28"/>
          <w:lang w:val="az-Latn-AZ"/>
        </w:rPr>
        <w:t>ilə bağlı</w:t>
      </w:r>
      <w:r w:rsidR="00674881">
        <w:rPr>
          <w:rFonts w:ascii="Times New Roman" w:hAnsi="Times New Roman"/>
          <w:sz w:val="28"/>
          <w:szCs w:val="28"/>
          <w:lang w:val="az-Latn-AZ"/>
        </w:rPr>
        <w:t xml:space="preserve"> </w:t>
      </w:r>
      <w:r w:rsidR="00A54523" w:rsidRPr="000C341B">
        <w:rPr>
          <w:rFonts w:ascii="Times New Roman" w:hAnsi="Times New Roman"/>
          <w:sz w:val="28"/>
          <w:szCs w:val="28"/>
          <w:lang w:val="az-Latn-AZ"/>
        </w:rPr>
        <w:t>proses iştirakçılarına yardım e</w:t>
      </w:r>
      <w:r w:rsidR="00674881">
        <w:rPr>
          <w:rFonts w:ascii="Times New Roman" w:hAnsi="Times New Roman"/>
          <w:sz w:val="28"/>
          <w:szCs w:val="28"/>
          <w:lang w:val="az-Latn-AZ"/>
        </w:rPr>
        <w:t>tməsini müəyyən edən müddəaların</w:t>
      </w:r>
      <w:r w:rsidR="00A54523" w:rsidRPr="000C341B">
        <w:rPr>
          <w:rFonts w:ascii="Times New Roman" w:hAnsi="Times New Roman"/>
          <w:sz w:val="28"/>
          <w:szCs w:val="28"/>
          <w:lang w:val="az-Latn-AZ"/>
        </w:rPr>
        <w:t xml:space="preserve"> inzibati apellyasiya icraatında tətbiqini istisna etmir. Lakin həmin maddənin </w:t>
      </w:r>
      <w:r>
        <w:rPr>
          <w:rFonts w:ascii="Times New Roman" w:hAnsi="Times New Roman"/>
          <w:sz w:val="28"/>
          <w:szCs w:val="28"/>
          <w:lang w:val="az-Latn-AZ"/>
        </w:rPr>
        <w:t>“</w:t>
      </w:r>
      <w:r w:rsidRPr="000C341B">
        <w:rPr>
          <w:rFonts w:ascii="Times New Roman" w:hAnsi="Times New Roman"/>
          <w:sz w:val="28"/>
          <w:szCs w:val="28"/>
          <w:lang w:val="az-Latn-AZ"/>
        </w:rPr>
        <w:t>yanlış iddia növlərinin münasibləri ilə əvə</w:t>
      </w:r>
      <w:r w:rsidR="00B9428E">
        <w:rPr>
          <w:rFonts w:ascii="Times New Roman" w:hAnsi="Times New Roman"/>
          <w:sz w:val="28"/>
          <w:szCs w:val="28"/>
          <w:lang w:val="az-Latn-AZ"/>
        </w:rPr>
        <w:t>z olunması</w:t>
      </w:r>
      <w:r>
        <w:rPr>
          <w:rFonts w:ascii="Times New Roman" w:hAnsi="Times New Roman"/>
          <w:sz w:val="28"/>
          <w:szCs w:val="28"/>
          <w:lang w:val="az-Latn-AZ"/>
        </w:rPr>
        <w:t xml:space="preserve">” </w:t>
      </w:r>
      <w:r w:rsidR="001819D5" w:rsidRPr="000C341B">
        <w:rPr>
          <w:rFonts w:ascii="Times New Roman" w:hAnsi="Times New Roman"/>
          <w:sz w:val="28"/>
          <w:szCs w:val="28"/>
          <w:lang w:val="az-Latn-AZ"/>
        </w:rPr>
        <w:t>müd</w:t>
      </w:r>
      <w:r w:rsidR="00CA2F16" w:rsidRPr="000C341B">
        <w:rPr>
          <w:rFonts w:ascii="Times New Roman" w:hAnsi="Times New Roman"/>
          <w:sz w:val="28"/>
          <w:szCs w:val="28"/>
          <w:lang w:val="az-Latn-AZ"/>
        </w:rPr>
        <w:t>d</w:t>
      </w:r>
      <w:r w:rsidR="001819D5" w:rsidRPr="000C341B">
        <w:rPr>
          <w:rFonts w:ascii="Times New Roman" w:hAnsi="Times New Roman"/>
          <w:sz w:val="28"/>
          <w:szCs w:val="28"/>
          <w:lang w:val="az-Latn-AZ"/>
        </w:rPr>
        <w:t>ə</w:t>
      </w:r>
      <w:r w:rsidR="00952C4A" w:rsidRPr="000C341B">
        <w:rPr>
          <w:rFonts w:ascii="Times New Roman" w:hAnsi="Times New Roman"/>
          <w:sz w:val="28"/>
          <w:szCs w:val="28"/>
          <w:lang w:val="az-Latn-AZ"/>
        </w:rPr>
        <w:t>a</w:t>
      </w:r>
      <w:r w:rsidR="001819D5" w:rsidRPr="000C341B">
        <w:rPr>
          <w:rFonts w:ascii="Times New Roman" w:hAnsi="Times New Roman"/>
          <w:sz w:val="28"/>
          <w:szCs w:val="28"/>
          <w:lang w:val="az-Latn-AZ"/>
        </w:rPr>
        <w:t>sının inzibati apellyasiya icraatında tə</w:t>
      </w:r>
      <w:r w:rsidR="00FD50D3">
        <w:rPr>
          <w:rFonts w:ascii="Times New Roman" w:hAnsi="Times New Roman"/>
          <w:sz w:val="28"/>
          <w:szCs w:val="28"/>
          <w:lang w:val="az-Latn-AZ"/>
        </w:rPr>
        <w:t>t</w:t>
      </w:r>
      <w:r w:rsidR="00B9428E">
        <w:rPr>
          <w:rFonts w:ascii="Times New Roman" w:hAnsi="Times New Roman"/>
          <w:sz w:val="28"/>
          <w:szCs w:val="28"/>
          <w:lang w:val="az-Latn-AZ"/>
        </w:rPr>
        <w:t>biq edilməsi</w:t>
      </w:r>
      <w:r w:rsidR="00FD50D3">
        <w:rPr>
          <w:rFonts w:ascii="Times New Roman" w:hAnsi="Times New Roman"/>
          <w:sz w:val="28"/>
          <w:szCs w:val="28"/>
          <w:lang w:val="az-Latn-AZ"/>
        </w:rPr>
        <w:t xml:space="preserve"> isə</w:t>
      </w:r>
      <w:r w:rsidR="001819D5" w:rsidRPr="000C341B">
        <w:rPr>
          <w:rFonts w:ascii="Times New Roman" w:hAnsi="Times New Roman"/>
          <w:sz w:val="28"/>
          <w:szCs w:val="28"/>
          <w:lang w:val="az-Latn-AZ"/>
        </w:rPr>
        <w:t xml:space="preserve"> yol verilmə</w:t>
      </w:r>
      <w:r>
        <w:rPr>
          <w:rFonts w:ascii="Times New Roman" w:hAnsi="Times New Roman"/>
          <w:sz w:val="28"/>
          <w:szCs w:val="28"/>
          <w:lang w:val="az-Latn-AZ"/>
        </w:rPr>
        <w:t>z</w:t>
      </w:r>
      <w:r w:rsidR="00B9428E">
        <w:rPr>
          <w:rFonts w:ascii="Times New Roman" w:hAnsi="Times New Roman"/>
          <w:sz w:val="28"/>
          <w:szCs w:val="28"/>
          <w:lang w:val="az-Latn-AZ"/>
        </w:rPr>
        <w:t>dir</w:t>
      </w:r>
      <w:r w:rsidR="001819D5" w:rsidRPr="000C341B">
        <w:rPr>
          <w:rFonts w:ascii="Times New Roman" w:hAnsi="Times New Roman"/>
          <w:sz w:val="28"/>
          <w:szCs w:val="28"/>
          <w:lang w:val="az-Latn-AZ"/>
        </w:rPr>
        <w:t xml:space="preserve">. </w:t>
      </w:r>
    </w:p>
    <w:p w:rsidR="00F5276C" w:rsidRPr="000C341B" w:rsidRDefault="001819D5"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Belə</w:t>
      </w:r>
      <w:r w:rsidR="00FD4F82" w:rsidRPr="000C341B">
        <w:rPr>
          <w:rFonts w:ascii="Times New Roman" w:hAnsi="Times New Roman"/>
          <w:sz w:val="28"/>
          <w:szCs w:val="28"/>
          <w:lang w:val="az-Latn-AZ"/>
        </w:rPr>
        <w:t xml:space="preserve"> ki, </w:t>
      </w:r>
      <w:r w:rsidR="00FD50D3">
        <w:rPr>
          <w:rFonts w:ascii="Times New Roman" w:hAnsi="Times New Roman"/>
          <w:sz w:val="28"/>
          <w:szCs w:val="28"/>
          <w:lang w:val="az-Latn-AZ"/>
        </w:rPr>
        <w:t xml:space="preserve">İPM-in 13-cü maddəsinin </w:t>
      </w:r>
      <w:r w:rsidR="00FD4F82" w:rsidRPr="000C341B">
        <w:rPr>
          <w:rFonts w:ascii="Times New Roman" w:hAnsi="Times New Roman"/>
          <w:sz w:val="28"/>
          <w:szCs w:val="28"/>
          <w:lang w:val="az-Latn-AZ"/>
        </w:rPr>
        <w:t>“ya</w:t>
      </w:r>
      <w:r w:rsidRPr="000C341B">
        <w:rPr>
          <w:rFonts w:ascii="Times New Roman" w:hAnsi="Times New Roman"/>
          <w:sz w:val="28"/>
          <w:szCs w:val="28"/>
          <w:lang w:val="az-Latn-AZ"/>
        </w:rPr>
        <w:t>n</w:t>
      </w:r>
      <w:r w:rsidR="00FD4F82" w:rsidRPr="000C341B">
        <w:rPr>
          <w:rFonts w:ascii="Times New Roman" w:hAnsi="Times New Roman"/>
          <w:sz w:val="28"/>
          <w:szCs w:val="28"/>
          <w:lang w:val="az-Latn-AZ"/>
        </w:rPr>
        <w:t>l</w:t>
      </w:r>
      <w:r w:rsidRPr="000C341B">
        <w:rPr>
          <w:rFonts w:ascii="Times New Roman" w:hAnsi="Times New Roman"/>
          <w:sz w:val="28"/>
          <w:szCs w:val="28"/>
          <w:lang w:val="az-Latn-AZ"/>
        </w:rPr>
        <w:t>ış iddia növlərinin münasibləri ilə əvəz olunması”</w:t>
      </w:r>
      <w:r w:rsidR="00B52842" w:rsidRPr="000C341B">
        <w:rPr>
          <w:rFonts w:ascii="Times New Roman" w:hAnsi="Times New Roman"/>
          <w:sz w:val="28"/>
          <w:szCs w:val="28"/>
          <w:lang w:val="az-Latn-AZ"/>
        </w:rPr>
        <w:t xml:space="preserve"> </w:t>
      </w:r>
      <w:r w:rsidR="00B52842" w:rsidRPr="003E2FD2">
        <w:rPr>
          <w:rFonts w:ascii="Times New Roman" w:hAnsi="Times New Roman"/>
          <w:sz w:val="28"/>
          <w:szCs w:val="28"/>
          <w:lang w:val="az-Latn-AZ"/>
        </w:rPr>
        <w:t>müddəası</w:t>
      </w:r>
      <w:r w:rsidRPr="000C341B">
        <w:rPr>
          <w:rFonts w:ascii="Times New Roman" w:hAnsi="Times New Roman"/>
          <w:sz w:val="28"/>
          <w:szCs w:val="28"/>
          <w:lang w:val="az-Latn-AZ"/>
        </w:rPr>
        <w:t xml:space="preserve"> mahiyyət etibarı ilə yeni iddia tələblərinin meydana çıxması</w:t>
      </w:r>
      <w:r w:rsidR="00772CED">
        <w:rPr>
          <w:rFonts w:ascii="Times New Roman" w:hAnsi="Times New Roman"/>
          <w:sz w:val="28"/>
          <w:szCs w:val="28"/>
          <w:lang w:val="az-Latn-AZ"/>
        </w:rPr>
        <w:t xml:space="preserve"> və</w:t>
      </w:r>
      <w:r w:rsidR="003E2FD2">
        <w:rPr>
          <w:rFonts w:ascii="Times New Roman" w:hAnsi="Times New Roman"/>
          <w:sz w:val="28"/>
          <w:szCs w:val="28"/>
          <w:lang w:val="az-Latn-AZ"/>
        </w:rPr>
        <w:t xml:space="preserve"> iddianın predmetinin </w:t>
      </w:r>
      <w:r w:rsidRPr="000C341B">
        <w:rPr>
          <w:rFonts w:ascii="Times New Roman" w:hAnsi="Times New Roman"/>
          <w:sz w:val="28"/>
          <w:szCs w:val="28"/>
          <w:lang w:val="az-Latn-AZ"/>
        </w:rPr>
        <w:t>dəyişdirilməsi iddia üzrə cavabdehlərin dairəsinin dəyişdirilməsi ilə nəticələnə bildiyindən</w:t>
      </w:r>
      <w:r w:rsidR="00772CED">
        <w:rPr>
          <w:rFonts w:ascii="Times New Roman" w:hAnsi="Times New Roman"/>
          <w:sz w:val="28"/>
          <w:szCs w:val="28"/>
          <w:lang w:val="az-Latn-AZ"/>
        </w:rPr>
        <w:t>,</w:t>
      </w:r>
      <w:r w:rsidRPr="000C341B">
        <w:rPr>
          <w:rFonts w:ascii="Times New Roman" w:hAnsi="Times New Roman"/>
          <w:sz w:val="28"/>
          <w:szCs w:val="28"/>
          <w:lang w:val="az-Latn-AZ"/>
        </w:rPr>
        <w:t xml:space="preserve"> </w:t>
      </w:r>
      <w:r w:rsidR="005C298A" w:rsidRPr="000C341B">
        <w:rPr>
          <w:rFonts w:ascii="Times New Roman" w:hAnsi="Times New Roman"/>
          <w:sz w:val="28"/>
          <w:szCs w:val="28"/>
          <w:lang w:val="az-Latn-AZ"/>
        </w:rPr>
        <w:t>bu</w:t>
      </w:r>
      <w:r w:rsidR="00FD50D3">
        <w:rPr>
          <w:rFonts w:ascii="Times New Roman" w:hAnsi="Times New Roman"/>
          <w:sz w:val="28"/>
          <w:szCs w:val="28"/>
          <w:lang w:val="az-Latn-AZ"/>
        </w:rPr>
        <w:t>,</w:t>
      </w:r>
      <w:r w:rsidR="005C298A" w:rsidRPr="000C341B">
        <w:rPr>
          <w:rFonts w:ascii="Times New Roman" w:hAnsi="Times New Roman"/>
          <w:sz w:val="28"/>
          <w:szCs w:val="28"/>
          <w:lang w:val="az-Latn-AZ"/>
        </w:rPr>
        <w:t xml:space="preserve"> apellyasiya icraatının vəzifələri ilə uzlaşmaya və yeni iddia növünə məruz qalmış prosesin digər tərəfin</w:t>
      </w:r>
      <w:r w:rsidR="00FD4F82" w:rsidRPr="000C341B">
        <w:rPr>
          <w:rFonts w:ascii="Times New Roman" w:hAnsi="Times New Roman"/>
          <w:sz w:val="28"/>
          <w:szCs w:val="28"/>
          <w:lang w:val="az-Latn-AZ"/>
        </w:rPr>
        <w:t>in</w:t>
      </w:r>
      <w:r w:rsidR="005C298A" w:rsidRPr="000C341B">
        <w:rPr>
          <w:rFonts w:ascii="Times New Roman" w:hAnsi="Times New Roman"/>
          <w:sz w:val="28"/>
          <w:szCs w:val="28"/>
          <w:lang w:val="az-Latn-AZ"/>
        </w:rPr>
        <w:t xml:space="preserve"> müdafiə hüquqlarının pozulması ilə nəticələnə bilər.</w:t>
      </w:r>
    </w:p>
    <w:p w:rsidR="00FD4F82" w:rsidRPr="000C341B" w:rsidRDefault="00DD70EC"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 xml:space="preserve">Eyni zamanda qeyd edilməlidir </w:t>
      </w:r>
      <w:r w:rsidR="005C298A" w:rsidRPr="000C341B">
        <w:rPr>
          <w:rFonts w:ascii="Times New Roman" w:hAnsi="Times New Roman"/>
          <w:sz w:val="28"/>
          <w:szCs w:val="28"/>
          <w:lang w:val="az-Latn-AZ"/>
        </w:rPr>
        <w:t>ki, İPM-in 11-ci maddəsinin tələbinə görə inzibati məhkəmə icraatı hamının qanun və məhkəmə qarşısında bərabərliyi prinsipi əsasında həyata keçirilir. Apellyasiya icraatı zamanı iddia növünün dəyişdirilmə</w:t>
      </w:r>
      <w:r w:rsidR="00772CED">
        <w:rPr>
          <w:rFonts w:ascii="Times New Roman" w:hAnsi="Times New Roman"/>
          <w:sz w:val="28"/>
          <w:szCs w:val="28"/>
          <w:lang w:val="az-Latn-AZ"/>
        </w:rPr>
        <w:t>si isə</w:t>
      </w:r>
      <w:r w:rsidRPr="000C341B">
        <w:rPr>
          <w:rFonts w:ascii="Times New Roman" w:hAnsi="Times New Roman"/>
          <w:sz w:val="28"/>
          <w:szCs w:val="28"/>
          <w:lang w:val="az-Latn-AZ"/>
        </w:rPr>
        <w:t xml:space="preserve"> </w:t>
      </w:r>
      <w:r w:rsidR="00772CED">
        <w:rPr>
          <w:rFonts w:ascii="Times New Roman" w:hAnsi="Times New Roman"/>
          <w:sz w:val="28"/>
          <w:szCs w:val="28"/>
          <w:lang w:val="az-Latn-AZ"/>
        </w:rPr>
        <w:t>proses iştirakçılarının</w:t>
      </w:r>
      <w:r w:rsidR="00FD4F82" w:rsidRPr="000C341B">
        <w:rPr>
          <w:rFonts w:ascii="Times New Roman" w:hAnsi="Times New Roman"/>
          <w:sz w:val="28"/>
          <w:szCs w:val="28"/>
          <w:lang w:val="az-Latn-AZ"/>
        </w:rPr>
        <w:t xml:space="preserve"> </w:t>
      </w:r>
      <w:r w:rsidR="007A7C50" w:rsidRPr="000C341B">
        <w:rPr>
          <w:rFonts w:ascii="Times New Roman" w:hAnsi="Times New Roman"/>
          <w:sz w:val="28"/>
          <w:szCs w:val="28"/>
          <w:lang w:val="az-Latn-AZ"/>
        </w:rPr>
        <w:t>K</w:t>
      </w:r>
      <w:r w:rsidR="005C298A" w:rsidRPr="000C341B">
        <w:rPr>
          <w:rFonts w:ascii="Times New Roman" w:hAnsi="Times New Roman"/>
          <w:sz w:val="28"/>
          <w:szCs w:val="28"/>
          <w:lang w:val="az-Latn-AZ"/>
        </w:rPr>
        <w:t>onstitusiyanın 60-cı maddəsində təsbit olunmuş məhkəmə müdafiəsi hüququna xələl gə</w:t>
      </w:r>
      <w:r w:rsidR="00D2580A" w:rsidRPr="000C341B">
        <w:rPr>
          <w:rFonts w:ascii="Times New Roman" w:hAnsi="Times New Roman"/>
          <w:sz w:val="28"/>
          <w:szCs w:val="28"/>
          <w:lang w:val="az-Latn-AZ"/>
        </w:rPr>
        <w:t>tirər</w:t>
      </w:r>
      <w:r w:rsidR="005C298A" w:rsidRPr="000C341B">
        <w:rPr>
          <w:rFonts w:ascii="Times New Roman" w:hAnsi="Times New Roman"/>
          <w:sz w:val="28"/>
          <w:szCs w:val="28"/>
          <w:lang w:val="az-Latn-AZ"/>
        </w:rPr>
        <w:t xml:space="preserve"> və</w:t>
      </w:r>
      <w:r w:rsidR="00772CED">
        <w:rPr>
          <w:rFonts w:ascii="Times New Roman" w:hAnsi="Times New Roman"/>
          <w:sz w:val="28"/>
          <w:szCs w:val="28"/>
          <w:lang w:val="az-Latn-AZ"/>
        </w:rPr>
        <w:t xml:space="preserve"> onları</w:t>
      </w:r>
      <w:r w:rsidR="005C298A" w:rsidRPr="000C341B">
        <w:rPr>
          <w:rFonts w:ascii="Times New Roman" w:hAnsi="Times New Roman"/>
          <w:sz w:val="28"/>
          <w:szCs w:val="28"/>
          <w:lang w:val="az-Latn-AZ"/>
        </w:rPr>
        <w:t xml:space="preserve"> pozulmuş hüquqlarını üçpilləli məhkəmə</w:t>
      </w:r>
      <w:r w:rsidR="00415EC3" w:rsidRPr="000C341B">
        <w:rPr>
          <w:rFonts w:ascii="Times New Roman" w:hAnsi="Times New Roman"/>
          <w:sz w:val="28"/>
          <w:szCs w:val="28"/>
          <w:lang w:val="az-Latn-AZ"/>
        </w:rPr>
        <w:t xml:space="preserve"> iyerarxiyasında mübahisələndirmə</w:t>
      </w:r>
      <w:r w:rsidR="00FD4F82" w:rsidRPr="000C341B">
        <w:rPr>
          <w:rFonts w:ascii="Times New Roman" w:hAnsi="Times New Roman"/>
          <w:sz w:val="28"/>
          <w:szCs w:val="28"/>
          <w:lang w:val="az-Latn-AZ"/>
        </w:rPr>
        <w:t xml:space="preserve">k </w:t>
      </w:r>
      <w:r w:rsidR="00CA2F16" w:rsidRPr="00772CED">
        <w:rPr>
          <w:rFonts w:ascii="Times New Roman" w:hAnsi="Times New Roman"/>
          <w:sz w:val="28"/>
          <w:szCs w:val="28"/>
          <w:lang w:val="az-Latn-AZ"/>
        </w:rPr>
        <w:t>imkanından</w:t>
      </w:r>
      <w:r w:rsidR="00CA2F16" w:rsidRPr="000C341B">
        <w:rPr>
          <w:rFonts w:ascii="Times New Roman" w:hAnsi="Times New Roman"/>
          <w:sz w:val="28"/>
          <w:szCs w:val="28"/>
          <w:lang w:val="az-Latn-AZ"/>
        </w:rPr>
        <w:t xml:space="preserve"> </w:t>
      </w:r>
      <w:r w:rsidR="00FD4F82" w:rsidRPr="000C341B">
        <w:rPr>
          <w:rFonts w:ascii="Times New Roman" w:hAnsi="Times New Roman"/>
          <w:sz w:val="28"/>
          <w:szCs w:val="28"/>
          <w:lang w:val="az-Latn-AZ"/>
        </w:rPr>
        <w:t>mə</w:t>
      </w:r>
      <w:r w:rsidR="00DB0E6A" w:rsidRPr="000C341B">
        <w:rPr>
          <w:rFonts w:ascii="Times New Roman" w:hAnsi="Times New Roman"/>
          <w:sz w:val="28"/>
          <w:szCs w:val="28"/>
          <w:lang w:val="az-Latn-AZ"/>
        </w:rPr>
        <w:t>hrum edə</w:t>
      </w:r>
      <w:r w:rsidR="00FD4F82" w:rsidRPr="000C341B">
        <w:rPr>
          <w:rFonts w:ascii="Times New Roman" w:hAnsi="Times New Roman"/>
          <w:sz w:val="28"/>
          <w:szCs w:val="28"/>
          <w:lang w:val="az-Latn-AZ"/>
        </w:rPr>
        <w:t xml:space="preserve">r. </w:t>
      </w:r>
      <w:r w:rsidR="00415EC3" w:rsidRPr="000C341B">
        <w:rPr>
          <w:rFonts w:ascii="Times New Roman" w:hAnsi="Times New Roman"/>
          <w:sz w:val="28"/>
          <w:szCs w:val="28"/>
          <w:lang w:val="az-Latn-AZ"/>
        </w:rPr>
        <w:t xml:space="preserve"> </w:t>
      </w:r>
    </w:p>
    <w:p w:rsidR="0062069B" w:rsidRPr="000C341B" w:rsidRDefault="00415EC3"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İPM-in 3.2-ci maddəsin</w:t>
      </w:r>
      <w:r w:rsidR="00DD70EC" w:rsidRPr="000C341B">
        <w:rPr>
          <w:rFonts w:ascii="Times New Roman" w:hAnsi="Times New Roman"/>
          <w:sz w:val="28"/>
          <w:szCs w:val="28"/>
          <w:lang w:val="az-Latn-AZ"/>
        </w:rPr>
        <w:t>d</w:t>
      </w:r>
      <w:r w:rsidRPr="000C341B">
        <w:rPr>
          <w:rFonts w:ascii="Times New Roman" w:hAnsi="Times New Roman"/>
          <w:sz w:val="28"/>
          <w:szCs w:val="28"/>
          <w:lang w:val="az-Latn-AZ"/>
        </w:rPr>
        <w:t xml:space="preserve">ə bu Məcəllənin </w:t>
      </w:r>
      <w:r w:rsidR="00772CED">
        <w:rPr>
          <w:rFonts w:ascii="Times New Roman" w:hAnsi="Times New Roman"/>
          <w:sz w:val="28"/>
          <w:szCs w:val="28"/>
          <w:lang w:val="az-Latn-AZ"/>
        </w:rPr>
        <w:t>X</w:t>
      </w:r>
      <w:r w:rsidRPr="000C341B">
        <w:rPr>
          <w:rFonts w:ascii="Times New Roman" w:hAnsi="Times New Roman"/>
          <w:sz w:val="28"/>
          <w:szCs w:val="28"/>
          <w:lang w:val="az-Latn-AZ"/>
        </w:rPr>
        <w:t xml:space="preserve">V, </w:t>
      </w:r>
      <w:r w:rsidR="00772CED">
        <w:rPr>
          <w:rFonts w:ascii="Times New Roman" w:hAnsi="Times New Roman"/>
          <w:sz w:val="28"/>
          <w:szCs w:val="28"/>
          <w:lang w:val="az-Latn-AZ"/>
        </w:rPr>
        <w:t>X</w:t>
      </w:r>
      <w:r w:rsidRPr="000C341B">
        <w:rPr>
          <w:rFonts w:ascii="Times New Roman" w:hAnsi="Times New Roman"/>
          <w:sz w:val="28"/>
          <w:szCs w:val="28"/>
          <w:lang w:val="az-Latn-AZ"/>
        </w:rPr>
        <w:t xml:space="preserve">VI, </w:t>
      </w:r>
      <w:r w:rsidR="00772CED">
        <w:rPr>
          <w:rFonts w:ascii="Times New Roman" w:hAnsi="Times New Roman"/>
          <w:sz w:val="28"/>
          <w:szCs w:val="28"/>
          <w:lang w:val="az-Latn-AZ"/>
        </w:rPr>
        <w:t>X</w:t>
      </w:r>
      <w:r w:rsidRPr="000C341B">
        <w:rPr>
          <w:rFonts w:ascii="Times New Roman" w:hAnsi="Times New Roman"/>
          <w:sz w:val="28"/>
          <w:szCs w:val="28"/>
          <w:lang w:val="az-Latn-AZ"/>
        </w:rPr>
        <w:t xml:space="preserve">VII, </w:t>
      </w:r>
      <w:r w:rsidR="009B6B20" w:rsidRPr="00B9428E">
        <w:rPr>
          <w:rFonts w:ascii="Times New Roman" w:hAnsi="Times New Roman"/>
          <w:sz w:val="28"/>
          <w:szCs w:val="28"/>
          <w:lang w:val="az-Latn-AZ"/>
        </w:rPr>
        <w:t>X</w:t>
      </w:r>
      <w:r w:rsidRPr="00B9428E">
        <w:rPr>
          <w:rFonts w:ascii="Times New Roman" w:hAnsi="Times New Roman"/>
          <w:sz w:val="28"/>
          <w:szCs w:val="28"/>
          <w:lang w:val="az-Latn-AZ"/>
        </w:rPr>
        <w:t xml:space="preserve">VIII </w:t>
      </w:r>
      <w:r w:rsidRPr="000C341B">
        <w:rPr>
          <w:rFonts w:ascii="Times New Roman" w:hAnsi="Times New Roman"/>
          <w:sz w:val="28"/>
          <w:szCs w:val="28"/>
          <w:lang w:val="az-Latn-AZ"/>
        </w:rPr>
        <w:t xml:space="preserve">fəsillərində </w:t>
      </w:r>
      <w:r w:rsidR="00856887" w:rsidRPr="000C341B">
        <w:rPr>
          <w:rFonts w:ascii="Times New Roman" w:hAnsi="Times New Roman"/>
          <w:sz w:val="28"/>
          <w:szCs w:val="28"/>
          <w:lang w:val="az-Latn-AZ"/>
        </w:rPr>
        <w:t xml:space="preserve">göstərilən </w:t>
      </w:r>
      <w:r w:rsidRPr="000C341B">
        <w:rPr>
          <w:rFonts w:ascii="Times New Roman" w:hAnsi="Times New Roman"/>
          <w:sz w:val="28"/>
          <w:szCs w:val="28"/>
          <w:lang w:val="az-Latn-AZ"/>
        </w:rPr>
        <w:t xml:space="preserve">mübahisələrə dair iddialara apellyasiya instansiyası məhkəmələrinin inzibati-iqtisadi kollegiyaları tərəfindən </w:t>
      </w:r>
      <w:r w:rsidR="00856887" w:rsidRPr="000C341B">
        <w:rPr>
          <w:rFonts w:ascii="Times New Roman" w:hAnsi="Times New Roman"/>
          <w:sz w:val="28"/>
          <w:szCs w:val="28"/>
          <w:lang w:val="az-Latn-AZ"/>
        </w:rPr>
        <w:t xml:space="preserve">birinci instansiya məhkəməsi kimi </w:t>
      </w:r>
      <w:r w:rsidRPr="000C341B">
        <w:rPr>
          <w:rFonts w:ascii="Times New Roman" w:hAnsi="Times New Roman"/>
          <w:sz w:val="28"/>
          <w:szCs w:val="28"/>
          <w:lang w:val="az-Latn-AZ"/>
        </w:rPr>
        <w:t>baxılması nəzərdə tutulmuşdur. Bu</w:t>
      </w:r>
      <w:r w:rsidR="00FD50D3">
        <w:rPr>
          <w:rFonts w:ascii="Times New Roman" w:hAnsi="Times New Roman"/>
          <w:sz w:val="28"/>
          <w:szCs w:val="28"/>
          <w:lang w:val="az-Latn-AZ"/>
        </w:rPr>
        <w:t>,</w:t>
      </w:r>
      <w:r w:rsidRPr="000C341B">
        <w:rPr>
          <w:rFonts w:ascii="Times New Roman" w:hAnsi="Times New Roman"/>
          <w:sz w:val="28"/>
          <w:szCs w:val="28"/>
          <w:lang w:val="az-Latn-AZ"/>
        </w:rPr>
        <w:t xml:space="preserve"> norm</w:t>
      </w:r>
      <w:r w:rsidR="00856887" w:rsidRPr="000C341B">
        <w:rPr>
          <w:rFonts w:ascii="Times New Roman" w:hAnsi="Times New Roman"/>
          <w:sz w:val="28"/>
          <w:szCs w:val="28"/>
          <w:lang w:val="az-Latn-AZ"/>
        </w:rPr>
        <w:t>ativ xarakterli aktların qanuna</w:t>
      </w:r>
      <w:r w:rsidRPr="000C341B">
        <w:rPr>
          <w:rFonts w:ascii="Times New Roman" w:hAnsi="Times New Roman"/>
          <w:sz w:val="28"/>
          <w:szCs w:val="28"/>
          <w:lang w:val="az-Latn-AZ"/>
        </w:rPr>
        <w:t>uyğun</w:t>
      </w:r>
      <w:r w:rsidR="00856887" w:rsidRPr="000C341B">
        <w:rPr>
          <w:rFonts w:ascii="Times New Roman" w:hAnsi="Times New Roman"/>
          <w:sz w:val="28"/>
          <w:szCs w:val="28"/>
          <w:lang w:val="az-Latn-AZ"/>
        </w:rPr>
        <w:t>luğunun</w:t>
      </w:r>
      <w:r w:rsidR="00FD50D3">
        <w:rPr>
          <w:rFonts w:ascii="Times New Roman" w:hAnsi="Times New Roman"/>
          <w:sz w:val="28"/>
          <w:szCs w:val="28"/>
          <w:lang w:val="az-Latn-AZ"/>
        </w:rPr>
        <w:t xml:space="preserve"> mübahisə</w:t>
      </w:r>
      <w:r w:rsidRPr="000C341B">
        <w:rPr>
          <w:rFonts w:ascii="Times New Roman" w:hAnsi="Times New Roman"/>
          <w:sz w:val="28"/>
          <w:szCs w:val="28"/>
          <w:lang w:val="az-Latn-AZ"/>
        </w:rPr>
        <w:t>ləndirilməsinə</w:t>
      </w:r>
      <w:r w:rsidR="00FE229C" w:rsidRPr="000C341B">
        <w:rPr>
          <w:rFonts w:ascii="Times New Roman" w:hAnsi="Times New Roman"/>
          <w:sz w:val="28"/>
          <w:szCs w:val="28"/>
          <w:lang w:val="az-Latn-AZ"/>
        </w:rPr>
        <w:t xml:space="preserve"> dair,</w:t>
      </w:r>
      <w:r w:rsidRPr="000C341B">
        <w:rPr>
          <w:rFonts w:ascii="Times New Roman" w:hAnsi="Times New Roman"/>
          <w:sz w:val="28"/>
          <w:szCs w:val="28"/>
          <w:lang w:val="az-Latn-AZ"/>
        </w:rPr>
        <w:t xml:space="preserve"> siyasi partiyalarla bağlı, kütləvi informasiya vasitələri ilə bağlı və seçki (referendumda iştirak) hüqu</w:t>
      </w:r>
      <w:r w:rsidR="00FE229C" w:rsidRPr="000C341B">
        <w:rPr>
          <w:rFonts w:ascii="Times New Roman" w:hAnsi="Times New Roman"/>
          <w:sz w:val="28"/>
          <w:szCs w:val="28"/>
          <w:lang w:val="az-Latn-AZ"/>
        </w:rPr>
        <w:t>q</w:t>
      </w:r>
      <w:r w:rsidRPr="000C341B">
        <w:rPr>
          <w:rFonts w:ascii="Times New Roman" w:hAnsi="Times New Roman"/>
          <w:sz w:val="28"/>
          <w:szCs w:val="28"/>
          <w:lang w:val="az-Latn-AZ"/>
        </w:rPr>
        <w:t>larının müdafiəsi ilə bağlı işlər üzrə</w:t>
      </w:r>
      <w:r w:rsidR="000B7A28" w:rsidRPr="000C341B">
        <w:rPr>
          <w:rFonts w:ascii="Times New Roman" w:hAnsi="Times New Roman"/>
          <w:sz w:val="28"/>
          <w:szCs w:val="28"/>
          <w:lang w:val="az-Latn-AZ"/>
        </w:rPr>
        <w:t xml:space="preserve"> iddialardır ki, onlara </w:t>
      </w:r>
      <w:r w:rsidRPr="000C341B">
        <w:rPr>
          <w:rFonts w:ascii="Times New Roman" w:hAnsi="Times New Roman"/>
          <w:sz w:val="28"/>
          <w:szCs w:val="28"/>
          <w:lang w:val="az-Latn-AZ"/>
        </w:rPr>
        <w:t>Azərbaycan Respublikası apellyasiya instansiyası məhkəmələrinin inzibati-iqtisadi kollegiyaları</w:t>
      </w:r>
      <w:r w:rsidR="000B7A28" w:rsidRPr="000C341B">
        <w:rPr>
          <w:rFonts w:ascii="Times New Roman" w:hAnsi="Times New Roman"/>
          <w:sz w:val="28"/>
          <w:szCs w:val="28"/>
          <w:lang w:val="az-Latn-AZ"/>
        </w:rPr>
        <w:t>nda birinci instansiya məhkəmə</w:t>
      </w:r>
      <w:r w:rsidR="00422D8B" w:rsidRPr="000C341B">
        <w:rPr>
          <w:rFonts w:ascii="Times New Roman" w:hAnsi="Times New Roman"/>
          <w:sz w:val="28"/>
          <w:szCs w:val="28"/>
          <w:lang w:val="az-Latn-AZ"/>
        </w:rPr>
        <w:t>si</w:t>
      </w:r>
      <w:r w:rsidR="000B7A28" w:rsidRPr="000C341B">
        <w:rPr>
          <w:rFonts w:ascii="Times New Roman" w:hAnsi="Times New Roman"/>
          <w:sz w:val="28"/>
          <w:szCs w:val="28"/>
          <w:lang w:val="az-Latn-AZ"/>
        </w:rPr>
        <w:t xml:space="preserve"> kimi </w:t>
      </w:r>
      <w:r w:rsidR="004E1751" w:rsidRPr="000C341B">
        <w:rPr>
          <w:rFonts w:ascii="Times New Roman" w:hAnsi="Times New Roman"/>
          <w:sz w:val="28"/>
          <w:szCs w:val="28"/>
          <w:lang w:val="az-Latn-AZ"/>
        </w:rPr>
        <w:t xml:space="preserve"> baxılır.</w:t>
      </w:r>
      <w:r w:rsidR="00DD70EC" w:rsidRPr="000C341B">
        <w:rPr>
          <w:rFonts w:ascii="Times New Roman" w:hAnsi="Times New Roman"/>
          <w:sz w:val="28"/>
          <w:szCs w:val="28"/>
          <w:lang w:val="az-Latn-AZ"/>
        </w:rPr>
        <w:t xml:space="preserve">  </w:t>
      </w:r>
      <w:r w:rsidR="002813CD" w:rsidRPr="000C341B">
        <w:rPr>
          <w:rFonts w:ascii="Times New Roman" w:hAnsi="Times New Roman"/>
          <w:sz w:val="28"/>
          <w:szCs w:val="28"/>
          <w:lang w:val="az-Latn-AZ"/>
        </w:rPr>
        <w:t>İPM-in 13-cü maddə</w:t>
      </w:r>
      <w:r w:rsidR="0062069B" w:rsidRPr="000C341B">
        <w:rPr>
          <w:rFonts w:ascii="Times New Roman" w:hAnsi="Times New Roman"/>
          <w:sz w:val="28"/>
          <w:szCs w:val="28"/>
          <w:lang w:val="az-Latn-AZ"/>
        </w:rPr>
        <w:t>sinin</w:t>
      </w:r>
      <w:r w:rsidR="00A812D4" w:rsidRPr="000C341B">
        <w:rPr>
          <w:rFonts w:ascii="Times New Roman" w:hAnsi="Times New Roman"/>
          <w:sz w:val="28"/>
          <w:szCs w:val="28"/>
          <w:lang w:val="az-Latn-AZ"/>
        </w:rPr>
        <w:t xml:space="preserve"> “ya</w:t>
      </w:r>
      <w:r w:rsidR="002813CD" w:rsidRPr="000C341B">
        <w:rPr>
          <w:rFonts w:ascii="Times New Roman" w:hAnsi="Times New Roman"/>
          <w:sz w:val="28"/>
          <w:szCs w:val="28"/>
          <w:lang w:val="az-Latn-AZ"/>
        </w:rPr>
        <w:t>n</w:t>
      </w:r>
      <w:r w:rsidR="00A812D4" w:rsidRPr="000C341B">
        <w:rPr>
          <w:rFonts w:ascii="Times New Roman" w:hAnsi="Times New Roman"/>
          <w:sz w:val="28"/>
          <w:szCs w:val="28"/>
          <w:lang w:val="az-Latn-AZ"/>
        </w:rPr>
        <w:t>l</w:t>
      </w:r>
      <w:r w:rsidR="002813CD" w:rsidRPr="000C341B">
        <w:rPr>
          <w:rFonts w:ascii="Times New Roman" w:hAnsi="Times New Roman"/>
          <w:sz w:val="28"/>
          <w:szCs w:val="28"/>
          <w:lang w:val="az-Latn-AZ"/>
        </w:rPr>
        <w:t>ış iddia növlərinin münasibləri ilə əvəz olunması” müddə</w:t>
      </w:r>
      <w:r w:rsidR="0062069B" w:rsidRPr="000C341B">
        <w:rPr>
          <w:rFonts w:ascii="Times New Roman" w:hAnsi="Times New Roman"/>
          <w:sz w:val="28"/>
          <w:szCs w:val="28"/>
          <w:lang w:val="az-Latn-AZ"/>
        </w:rPr>
        <w:t>ası</w:t>
      </w:r>
      <w:r w:rsidR="00DA5CD5" w:rsidRPr="000C341B">
        <w:rPr>
          <w:rFonts w:ascii="Times New Roman" w:hAnsi="Times New Roman"/>
          <w:sz w:val="28"/>
          <w:szCs w:val="28"/>
          <w:lang w:val="az-Latn-AZ"/>
        </w:rPr>
        <w:t xml:space="preserve"> </w:t>
      </w:r>
      <w:r w:rsidR="00DA5CD5" w:rsidRPr="00B9428E">
        <w:rPr>
          <w:rFonts w:ascii="Times New Roman" w:hAnsi="Times New Roman"/>
          <w:sz w:val="28"/>
          <w:szCs w:val="28"/>
          <w:lang w:val="az-Latn-AZ"/>
        </w:rPr>
        <w:t>da</w:t>
      </w:r>
      <w:r w:rsidR="004E1751" w:rsidRPr="000C341B">
        <w:rPr>
          <w:rFonts w:ascii="Times New Roman" w:hAnsi="Times New Roman"/>
          <w:sz w:val="28"/>
          <w:szCs w:val="28"/>
          <w:lang w:val="az-Latn-AZ"/>
        </w:rPr>
        <w:t xml:space="preserve"> </w:t>
      </w:r>
      <w:r w:rsidR="00FD50D3">
        <w:rPr>
          <w:rFonts w:ascii="Times New Roman" w:hAnsi="Times New Roman"/>
          <w:sz w:val="28"/>
          <w:szCs w:val="28"/>
          <w:lang w:val="az-Latn-AZ"/>
        </w:rPr>
        <w:t>qeyd olunan</w:t>
      </w:r>
      <w:r w:rsidR="002813CD" w:rsidRPr="000C341B">
        <w:rPr>
          <w:rFonts w:ascii="Times New Roman" w:hAnsi="Times New Roman"/>
          <w:sz w:val="28"/>
          <w:szCs w:val="28"/>
          <w:lang w:val="az-Latn-AZ"/>
        </w:rPr>
        <w:t xml:space="preserve"> mübahisələr üzrə işlərə apellyasiya məhkəmələri tərəfindən birinci instansiya məhkəməsi qismində baxılarkən tətbiq oluna bilər. </w:t>
      </w:r>
    </w:p>
    <w:p w:rsidR="002813CD" w:rsidRPr="000C341B" w:rsidRDefault="002813CD"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Konstitusiya Məhkəməsinin Plenumu qeyd edir ki, İPM-in 13-cü maddəsi ilə tənzimlənən məhkəmənin yardım etmək vəzifəsi birinci instansiya məhkəməsi qismində inzibati-iqtisadi məhkəmələrdə qaldırılan iddialarla əlaqədar məhkəmə</w:t>
      </w:r>
      <w:r w:rsidR="000318C3" w:rsidRPr="000C341B">
        <w:rPr>
          <w:rFonts w:ascii="Times New Roman" w:hAnsi="Times New Roman"/>
          <w:sz w:val="28"/>
          <w:szCs w:val="28"/>
          <w:lang w:val="az-Latn-AZ"/>
        </w:rPr>
        <w:t xml:space="preserve">nin </w:t>
      </w:r>
      <w:r w:rsidRPr="000C341B">
        <w:rPr>
          <w:rFonts w:ascii="Times New Roman" w:hAnsi="Times New Roman"/>
          <w:sz w:val="28"/>
          <w:szCs w:val="28"/>
          <w:lang w:val="az-Latn-AZ"/>
        </w:rPr>
        <w:t xml:space="preserve">proses iştirakçılarına yardım etmək vəzifəsini nəzərdə tutur. </w:t>
      </w:r>
      <w:r w:rsidR="00A812D4" w:rsidRPr="000C341B">
        <w:rPr>
          <w:rFonts w:ascii="Times New Roman" w:hAnsi="Times New Roman"/>
          <w:sz w:val="28"/>
          <w:szCs w:val="28"/>
          <w:lang w:val="az-Latn-AZ"/>
        </w:rPr>
        <w:t>Apellyasiya icraatı qaydasında apellyasiya şikayəti üzrə işlərə baxılarkən apellyasiya məhkəmələrinin</w:t>
      </w:r>
      <w:r w:rsidR="009B6B20">
        <w:rPr>
          <w:rFonts w:ascii="Times New Roman" w:hAnsi="Times New Roman"/>
          <w:sz w:val="28"/>
          <w:szCs w:val="28"/>
          <w:lang w:val="az-Latn-AZ"/>
        </w:rPr>
        <w:t xml:space="preserve"> inzibati-iqtisadi kollegiyaları</w:t>
      </w:r>
      <w:r w:rsidR="00A812D4" w:rsidRPr="000C341B">
        <w:rPr>
          <w:rFonts w:ascii="Times New Roman" w:hAnsi="Times New Roman"/>
          <w:sz w:val="28"/>
          <w:szCs w:val="28"/>
          <w:lang w:val="az-Latn-AZ"/>
        </w:rPr>
        <w:t xml:space="preserve"> birinci instansiya məhkəmələri tərəfində</w:t>
      </w:r>
      <w:r w:rsidR="00E407A7" w:rsidRPr="000C341B">
        <w:rPr>
          <w:rFonts w:ascii="Times New Roman" w:hAnsi="Times New Roman"/>
          <w:sz w:val="28"/>
          <w:szCs w:val="28"/>
          <w:lang w:val="az-Latn-AZ"/>
        </w:rPr>
        <w:t>n i</w:t>
      </w:r>
      <w:r w:rsidR="00234DB5" w:rsidRPr="000C341B">
        <w:rPr>
          <w:rFonts w:ascii="Times New Roman" w:hAnsi="Times New Roman"/>
          <w:sz w:val="28"/>
          <w:szCs w:val="28"/>
          <w:lang w:val="az-Latn-AZ"/>
        </w:rPr>
        <w:t>n</w:t>
      </w:r>
      <w:r w:rsidR="00E407A7" w:rsidRPr="000C341B">
        <w:rPr>
          <w:rFonts w:ascii="Times New Roman" w:hAnsi="Times New Roman"/>
          <w:sz w:val="28"/>
          <w:szCs w:val="28"/>
          <w:lang w:val="az-Latn-AZ"/>
        </w:rPr>
        <w:t xml:space="preserve">zibati məhkəmə icraatının digər prinsipləri </w:t>
      </w:r>
      <w:r w:rsidR="00DC76D5" w:rsidRPr="000C341B">
        <w:rPr>
          <w:rFonts w:ascii="Times New Roman" w:hAnsi="Times New Roman"/>
          <w:sz w:val="28"/>
          <w:szCs w:val="28"/>
          <w:lang w:val="az-Latn-AZ"/>
        </w:rPr>
        <w:t>kimi</w:t>
      </w:r>
      <w:r w:rsidR="00C55E3D">
        <w:rPr>
          <w:rFonts w:ascii="Times New Roman" w:hAnsi="Times New Roman"/>
          <w:sz w:val="28"/>
          <w:szCs w:val="28"/>
          <w:lang w:val="az-Latn-AZ"/>
        </w:rPr>
        <w:t>,</w:t>
      </w:r>
      <w:r w:rsidR="00DC76D5" w:rsidRPr="000C341B">
        <w:rPr>
          <w:rFonts w:ascii="Times New Roman" w:hAnsi="Times New Roman"/>
          <w:sz w:val="28"/>
          <w:szCs w:val="28"/>
          <w:lang w:val="az-Latn-AZ"/>
        </w:rPr>
        <w:t xml:space="preserve"> </w:t>
      </w:r>
      <w:r w:rsidR="00A812D4" w:rsidRPr="000C341B">
        <w:rPr>
          <w:rFonts w:ascii="Times New Roman" w:hAnsi="Times New Roman"/>
          <w:sz w:val="28"/>
          <w:szCs w:val="28"/>
          <w:lang w:val="az-Latn-AZ"/>
        </w:rPr>
        <w:t>İPM-in 13-cü maddə</w:t>
      </w:r>
      <w:r w:rsidR="00DD70EC" w:rsidRPr="000C341B">
        <w:rPr>
          <w:rFonts w:ascii="Times New Roman" w:hAnsi="Times New Roman"/>
          <w:sz w:val="28"/>
          <w:szCs w:val="28"/>
          <w:lang w:val="az-Latn-AZ"/>
        </w:rPr>
        <w:t>sin</w:t>
      </w:r>
      <w:r w:rsidR="00234DB5" w:rsidRPr="000C341B">
        <w:rPr>
          <w:rFonts w:ascii="Times New Roman" w:hAnsi="Times New Roman"/>
          <w:sz w:val="28"/>
          <w:szCs w:val="28"/>
          <w:lang w:val="az-Latn-AZ"/>
        </w:rPr>
        <w:t xml:space="preserve">in </w:t>
      </w:r>
      <w:r w:rsidR="00DD70EC" w:rsidRPr="000C341B">
        <w:rPr>
          <w:rFonts w:ascii="Times New Roman" w:hAnsi="Times New Roman"/>
          <w:sz w:val="28"/>
          <w:szCs w:val="28"/>
          <w:lang w:val="az-Latn-AZ"/>
        </w:rPr>
        <w:t>də</w:t>
      </w:r>
      <w:r w:rsidR="00A812D4" w:rsidRPr="000C341B">
        <w:rPr>
          <w:rFonts w:ascii="Times New Roman" w:hAnsi="Times New Roman"/>
          <w:sz w:val="28"/>
          <w:szCs w:val="28"/>
          <w:lang w:val="az-Latn-AZ"/>
        </w:rPr>
        <w:t xml:space="preserve"> tələbinə əmə</w:t>
      </w:r>
      <w:r w:rsidR="009B6B20">
        <w:rPr>
          <w:rFonts w:ascii="Times New Roman" w:hAnsi="Times New Roman"/>
          <w:sz w:val="28"/>
          <w:szCs w:val="28"/>
          <w:lang w:val="az-Latn-AZ"/>
        </w:rPr>
        <w:t>l edilib-</w:t>
      </w:r>
      <w:r w:rsidR="00A812D4" w:rsidRPr="000C341B">
        <w:rPr>
          <w:rFonts w:ascii="Times New Roman" w:hAnsi="Times New Roman"/>
          <w:sz w:val="28"/>
          <w:szCs w:val="28"/>
          <w:lang w:val="az-Latn-AZ"/>
        </w:rPr>
        <w:t>edilməməsini yoxlamalıdırlar.</w:t>
      </w:r>
      <w:r w:rsidR="00AC722D" w:rsidRPr="000C341B">
        <w:rPr>
          <w:rFonts w:ascii="Times New Roman" w:hAnsi="Times New Roman"/>
          <w:sz w:val="28"/>
          <w:szCs w:val="28"/>
          <w:lang w:val="az-Latn-AZ"/>
        </w:rPr>
        <w:t xml:space="preserve"> </w:t>
      </w:r>
    </w:p>
    <w:p w:rsidR="00AC722D" w:rsidRPr="000C341B" w:rsidRDefault="00AC722D"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Yuxarıda qeyd olunanlara əsasən Konstitusiya Məhkəməsinin Plenumu belə nəticəyə gəlir ki</w:t>
      </w:r>
      <w:r w:rsidR="000318C3" w:rsidRPr="000C341B">
        <w:rPr>
          <w:rFonts w:ascii="Times New Roman" w:hAnsi="Times New Roman"/>
          <w:sz w:val="28"/>
          <w:szCs w:val="28"/>
          <w:lang w:val="az-Latn-AZ"/>
        </w:rPr>
        <w:t>,</w:t>
      </w:r>
      <w:r w:rsidRPr="000C341B">
        <w:rPr>
          <w:rFonts w:ascii="Times New Roman" w:hAnsi="Times New Roman"/>
          <w:sz w:val="28"/>
          <w:szCs w:val="28"/>
          <w:lang w:val="az-Latn-AZ"/>
        </w:rPr>
        <w:t xml:space="preserve"> </w:t>
      </w:r>
      <w:r w:rsidR="009B6B20">
        <w:rPr>
          <w:rFonts w:ascii="Times New Roman" w:hAnsi="Times New Roman"/>
          <w:sz w:val="28"/>
          <w:szCs w:val="28"/>
          <w:lang w:val="az-Latn-AZ"/>
        </w:rPr>
        <w:t xml:space="preserve">İPM-in </w:t>
      </w:r>
      <w:r w:rsidR="001B543A" w:rsidRPr="000C341B">
        <w:rPr>
          <w:rFonts w:ascii="Times New Roman" w:hAnsi="Times New Roman"/>
          <w:sz w:val="28"/>
          <w:szCs w:val="28"/>
          <w:lang w:val="az-Latn-AZ"/>
        </w:rPr>
        <w:t>13-cü maddə</w:t>
      </w:r>
      <w:r w:rsidR="004E1751" w:rsidRPr="000C341B">
        <w:rPr>
          <w:rFonts w:ascii="Times New Roman" w:hAnsi="Times New Roman"/>
          <w:sz w:val="28"/>
          <w:szCs w:val="28"/>
          <w:lang w:val="az-Latn-AZ"/>
        </w:rPr>
        <w:t>sinin “yanlı</w:t>
      </w:r>
      <w:r w:rsidR="001B543A" w:rsidRPr="000C341B">
        <w:rPr>
          <w:rFonts w:ascii="Times New Roman" w:hAnsi="Times New Roman"/>
          <w:sz w:val="28"/>
          <w:szCs w:val="28"/>
          <w:lang w:val="az-Latn-AZ"/>
        </w:rPr>
        <w:t>ş iddia növlərinin münasibləri ilə əvəz olunması</w:t>
      </w:r>
      <w:r w:rsidR="00AF1C69" w:rsidRPr="000C341B">
        <w:rPr>
          <w:rFonts w:ascii="Times New Roman" w:hAnsi="Times New Roman"/>
          <w:sz w:val="28"/>
          <w:szCs w:val="28"/>
          <w:lang w:val="az-Latn-AZ"/>
        </w:rPr>
        <w:t>”</w:t>
      </w:r>
      <w:r w:rsidR="001B543A" w:rsidRPr="000C341B">
        <w:rPr>
          <w:rFonts w:ascii="Times New Roman" w:hAnsi="Times New Roman"/>
          <w:sz w:val="28"/>
          <w:szCs w:val="28"/>
          <w:lang w:val="az-Latn-AZ"/>
        </w:rPr>
        <w:t xml:space="preserve"> müddəası</w:t>
      </w:r>
      <w:r w:rsidR="004E1751" w:rsidRPr="000C341B">
        <w:rPr>
          <w:rFonts w:ascii="Times New Roman" w:hAnsi="Times New Roman"/>
          <w:sz w:val="28"/>
          <w:szCs w:val="28"/>
          <w:lang w:val="az-Latn-AZ"/>
        </w:rPr>
        <w:t xml:space="preserve"> birinci instansiya məhkəm</w:t>
      </w:r>
      <w:r w:rsidR="00AE35B0" w:rsidRPr="000C341B">
        <w:rPr>
          <w:rFonts w:ascii="Times New Roman" w:hAnsi="Times New Roman"/>
          <w:sz w:val="28"/>
          <w:szCs w:val="28"/>
          <w:lang w:val="az-Latn-AZ"/>
        </w:rPr>
        <w:t>ə</w:t>
      </w:r>
      <w:r w:rsidR="004E1751" w:rsidRPr="000C341B">
        <w:rPr>
          <w:rFonts w:ascii="Times New Roman" w:hAnsi="Times New Roman"/>
          <w:sz w:val="28"/>
          <w:szCs w:val="28"/>
          <w:lang w:val="az-Latn-AZ"/>
        </w:rPr>
        <w:t>lərində işə baxılması ilə bağlı inzibati məhkəmə icraatına şamil olunur və inzibati apellyasiya icraatın</w:t>
      </w:r>
      <w:r w:rsidR="009B6B20">
        <w:rPr>
          <w:rFonts w:ascii="Times New Roman" w:hAnsi="Times New Roman"/>
          <w:sz w:val="28"/>
          <w:szCs w:val="28"/>
          <w:lang w:val="az-Latn-AZ"/>
        </w:rPr>
        <w:t>d</w:t>
      </w:r>
      <w:r w:rsidR="004E1751" w:rsidRPr="000C341B">
        <w:rPr>
          <w:rFonts w:ascii="Times New Roman" w:hAnsi="Times New Roman"/>
          <w:sz w:val="28"/>
          <w:szCs w:val="28"/>
          <w:lang w:val="az-Latn-AZ"/>
        </w:rPr>
        <w:t>a tə</w:t>
      </w:r>
      <w:r w:rsidR="009B6B20">
        <w:rPr>
          <w:rFonts w:ascii="Times New Roman" w:hAnsi="Times New Roman"/>
          <w:sz w:val="28"/>
          <w:szCs w:val="28"/>
          <w:lang w:val="az-Latn-AZ"/>
        </w:rPr>
        <w:t>t</w:t>
      </w:r>
      <w:r w:rsidR="004E1751" w:rsidRPr="000C341B">
        <w:rPr>
          <w:rFonts w:ascii="Times New Roman" w:hAnsi="Times New Roman"/>
          <w:sz w:val="28"/>
          <w:szCs w:val="28"/>
          <w:lang w:val="az-Latn-AZ"/>
        </w:rPr>
        <w:t>biq edilə bilməz.</w:t>
      </w:r>
    </w:p>
    <w:p w:rsidR="00620A73" w:rsidRDefault="008A0F63"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 xml:space="preserve">Azərbaycan Respublikası Konstitusiyasının 130-cu maddəsinin VI hissəsini, “Konstitusiya Məhkəməsi haqqında” Azərbaycan Respublikası Qanununun 60, 62, 63, 65-67 </w:t>
      </w:r>
      <w:r w:rsidRPr="000C341B">
        <w:rPr>
          <w:rFonts w:ascii="Times New Roman" w:hAnsi="Times New Roman"/>
          <w:sz w:val="28"/>
          <w:szCs w:val="28"/>
          <w:lang w:val="az-Latn-AZ"/>
        </w:rPr>
        <w:lastRenderedPageBreak/>
        <w:t>və 69-cu maddələrini rəhbər tutaraq</w:t>
      </w:r>
      <w:r w:rsidR="00FD50D3">
        <w:rPr>
          <w:rFonts w:ascii="Times New Roman" w:hAnsi="Times New Roman"/>
          <w:sz w:val="28"/>
          <w:szCs w:val="28"/>
          <w:lang w:val="az-Latn-AZ"/>
        </w:rPr>
        <w:t>,</w:t>
      </w:r>
      <w:r w:rsidRPr="000C341B">
        <w:rPr>
          <w:rFonts w:ascii="Times New Roman" w:hAnsi="Times New Roman"/>
          <w:sz w:val="28"/>
          <w:szCs w:val="28"/>
          <w:lang w:val="az-Latn-AZ"/>
        </w:rPr>
        <w:t xml:space="preserve"> Azərbaycan Respublikası Konstitusiya Məhkəməsinin Plenumu</w:t>
      </w:r>
    </w:p>
    <w:p w:rsidR="000C341B" w:rsidRPr="000C341B" w:rsidRDefault="000C341B" w:rsidP="000C341B">
      <w:pPr>
        <w:spacing w:after="0" w:line="240" w:lineRule="auto"/>
        <w:ind w:firstLine="567"/>
        <w:jc w:val="both"/>
        <w:rPr>
          <w:rFonts w:ascii="Times New Roman" w:hAnsi="Times New Roman"/>
          <w:sz w:val="28"/>
          <w:szCs w:val="28"/>
          <w:lang w:val="az-Latn-AZ"/>
        </w:rPr>
      </w:pPr>
    </w:p>
    <w:p w:rsidR="008A0F63" w:rsidRPr="000C341B" w:rsidRDefault="003B5ABF"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b/>
          <w:sz w:val="28"/>
          <w:szCs w:val="28"/>
          <w:lang w:val="az-Latn-AZ"/>
        </w:rPr>
        <w:t xml:space="preserve">                    </w:t>
      </w:r>
      <w:r w:rsidR="008A0F63" w:rsidRPr="000C341B">
        <w:rPr>
          <w:rFonts w:ascii="Times New Roman" w:hAnsi="Times New Roman"/>
          <w:b/>
          <w:sz w:val="28"/>
          <w:szCs w:val="28"/>
          <w:lang w:val="az-Latn-AZ"/>
        </w:rPr>
        <w:t xml:space="preserve">                                Q Ə R A R A </w:t>
      </w:r>
      <w:r w:rsidR="000C341B">
        <w:rPr>
          <w:rFonts w:ascii="Times New Roman" w:hAnsi="Times New Roman"/>
          <w:b/>
          <w:sz w:val="28"/>
          <w:szCs w:val="28"/>
          <w:lang w:val="az-Latn-AZ"/>
        </w:rPr>
        <w:t xml:space="preserve"> </w:t>
      </w:r>
      <w:r w:rsidR="008A0F63" w:rsidRPr="000C341B">
        <w:rPr>
          <w:rFonts w:ascii="Times New Roman" w:hAnsi="Times New Roman"/>
          <w:b/>
          <w:sz w:val="28"/>
          <w:szCs w:val="28"/>
          <w:lang w:val="az-Latn-AZ"/>
        </w:rPr>
        <w:t xml:space="preserve"> A L D I:</w:t>
      </w:r>
    </w:p>
    <w:p w:rsidR="00620A73" w:rsidRPr="000C341B" w:rsidRDefault="00620A73" w:rsidP="000C341B">
      <w:pPr>
        <w:spacing w:after="0" w:line="240" w:lineRule="auto"/>
        <w:ind w:firstLine="567"/>
        <w:jc w:val="both"/>
        <w:rPr>
          <w:rFonts w:ascii="Times New Roman" w:hAnsi="Times New Roman"/>
          <w:sz w:val="28"/>
          <w:szCs w:val="28"/>
          <w:lang w:val="az-Latn-AZ"/>
        </w:rPr>
      </w:pPr>
    </w:p>
    <w:p w:rsidR="004E1751" w:rsidRPr="000C341B" w:rsidRDefault="00ED61E8"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1</w:t>
      </w:r>
      <w:r w:rsidR="004E1751" w:rsidRPr="000C341B">
        <w:rPr>
          <w:rFonts w:ascii="Times New Roman" w:hAnsi="Times New Roman"/>
          <w:sz w:val="28"/>
          <w:szCs w:val="28"/>
          <w:lang w:val="az-Latn-AZ"/>
        </w:rPr>
        <w:t>. Azərbaycan Respublikası İnzibati Prosessual Məcəlləsinin 13-cü maddəsinin “yanlış iddia növlərinin münasibləri ilə əvəz olunması” müddəası birinci instansiya məhkəmələrində  işə baxılması ilə bağlı inzibati məhkəmə icraatına şamil olunur və inzibati apellyasiya icraatın</w:t>
      </w:r>
      <w:r w:rsidR="009B6B20">
        <w:rPr>
          <w:rFonts w:ascii="Times New Roman" w:hAnsi="Times New Roman"/>
          <w:sz w:val="28"/>
          <w:szCs w:val="28"/>
          <w:lang w:val="az-Latn-AZ"/>
        </w:rPr>
        <w:t>d</w:t>
      </w:r>
      <w:r w:rsidR="004E1751" w:rsidRPr="000C341B">
        <w:rPr>
          <w:rFonts w:ascii="Times New Roman" w:hAnsi="Times New Roman"/>
          <w:sz w:val="28"/>
          <w:szCs w:val="28"/>
          <w:lang w:val="az-Latn-AZ"/>
        </w:rPr>
        <w:t>a tə</w:t>
      </w:r>
      <w:r w:rsidR="009B6B20">
        <w:rPr>
          <w:rFonts w:ascii="Times New Roman" w:hAnsi="Times New Roman"/>
          <w:sz w:val="28"/>
          <w:szCs w:val="28"/>
          <w:lang w:val="az-Latn-AZ"/>
        </w:rPr>
        <w:t>t</w:t>
      </w:r>
      <w:r w:rsidR="004E1751" w:rsidRPr="000C341B">
        <w:rPr>
          <w:rFonts w:ascii="Times New Roman" w:hAnsi="Times New Roman"/>
          <w:sz w:val="28"/>
          <w:szCs w:val="28"/>
          <w:lang w:val="az-Latn-AZ"/>
        </w:rPr>
        <w:t>biq edil</w:t>
      </w:r>
      <w:r w:rsidR="00152454" w:rsidRPr="000C341B">
        <w:rPr>
          <w:rFonts w:ascii="Times New Roman" w:hAnsi="Times New Roman"/>
          <w:sz w:val="28"/>
          <w:szCs w:val="28"/>
          <w:lang w:val="az-Latn-AZ"/>
        </w:rPr>
        <w:t>ə</w:t>
      </w:r>
      <w:r w:rsidR="004E1751" w:rsidRPr="000C341B">
        <w:rPr>
          <w:rFonts w:ascii="Times New Roman" w:hAnsi="Times New Roman"/>
          <w:sz w:val="28"/>
          <w:szCs w:val="28"/>
          <w:lang w:val="az-Latn-AZ"/>
        </w:rPr>
        <w:t xml:space="preserve"> bilməz.</w:t>
      </w:r>
    </w:p>
    <w:p w:rsidR="008A0F63" w:rsidRPr="000C341B" w:rsidRDefault="00ED61E8"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ab/>
        <w:t>2</w:t>
      </w:r>
      <w:r w:rsidR="008A0F63" w:rsidRPr="000C341B">
        <w:rPr>
          <w:rFonts w:ascii="Times New Roman" w:hAnsi="Times New Roman"/>
          <w:sz w:val="28"/>
          <w:szCs w:val="28"/>
          <w:lang w:val="az-Latn-AZ"/>
        </w:rPr>
        <w:t>. Qərar dərc edildiyi gündən qüvvəyə minir.</w:t>
      </w:r>
    </w:p>
    <w:p w:rsidR="008A0F63" w:rsidRPr="000C341B" w:rsidRDefault="00ED61E8"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ab/>
        <w:t>3</w:t>
      </w:r>
      <w:r w:rsidR="008A0F63" w:rsidRPr="000C341B">
        <w:rPr>
          <w:rFonts w:ascii="Times New Roman" w:hAnsi="Times New Roman"/>
          <w:sz w:val="28"/>
          <w:szCs w:val="28"/>
          <w:lang w:val="az-Latn-AZ"/>
        </w:rPr>
        <w:t>. Qərar “Azərbaycan”, “Respublika”, “Xalq qəzeti”, “Bakinski raboçi” qəzetlərində, “Azərbaycan Respublikası Konstitusiya Məhkəməsinin Məlumatı”nda dərc edilsin.</w:t>
      </w:r>
    </w:p>
    <w:p w:rsidR="003B5ABF" w:rsidRPr="000C341B" w:rsidRDefault="00ED61E8" w:rsidP="000C341B">
      <w:pPr>
        <w:spacing w:after="0" w:line="240" w:lineRule="auto"/>
        <w:ind w:firstLine="567"/>
        <w:jc w:val="both"/>
        <w:rPr>
          <w:rFonts w:ascii="Times New Roman" w:hAnsi="Times New Roman"/>
          <w:sz w:val="28"/>
          <w:szCs w:val="28"/>
          <w:lang w:val="az-Latn-AZ"/>
        </w:rPr>
      </w:pPr>
      <w:r w:rsidRPr="000C341B">
        <w:rPr>
          <w:rFonts w:ascii="Times New Roman" w:hAnsi="Times New Roman"/>
          <w:sz w:val="28"/>
          <w:szCs w:val="28"/>
          <w:lang w:val="az-Latn-AZ"/>
        </w:rPr>
        <w:t>4</w:t>
      </w:r>
      <w:r w:rsidR="008A0F63" w:rsidRPr="000C341B">
        <w:rPr>
          <w:rFonts w:ascii="Times New Roman" w:hAnsi="Times New Roman"/>
          <w:sz w:val="28"/>
          <w:szCs w:val="28"/>
          <w:lang w:val="az-Latn-AZ"/>
        </w:rPr>
        <w:t>. Qərar qətidir, heç bir orqan və ya şəxs tərəfindən ləğv edilə, dəyişdirilə və ya rəsmi təfsir edilə bilməz.</w:t>
      </w:r>
    </w:p>
    <w:p w:rsidR="00C84ABD" w:rsidRPr="000C341B" w:rsidRDefault="00C84ABD" w:rsidP="000C341B">
      <w:pPr>
        <w:spacing w:after="0" w:line="240" w:lineRule="auto"/>
        <w:ind w:firstLine="567"/>
        <w:jc w:val="both"/>
        <w:rPr>
          <w:rFonts w:ascii="Times New Roman" w:hAnsi="Times New Roman"/>
          <w:sz w:val="28"/>
          <w:szCs w:val="28"/>
          <w:lang w:val="az-Latn-AZ"/>
        </w:rPr>
      </w:pPr>
    </w:p>
    <w:p w:rsidR="00C84ABD" w:rsidRPr="000C341B" w:rsidRDefault="00C84ABD" w:rsidP="000C341B">
      <w:pPr>
        <w:spacing w:after="0" w:line="240" w:lineRule="auto"/>
        <w:ind w:firstLine="567"/>
        <w:jc w:val="both"/>
        <w:rPr>
          <w:rFonts w:ascii="Times New Roman" w:hAnsi="Times New Roman"/>
          <w:sz w:val="28"/>
          <w:szCs w:val="28"/>
          <w:lang w:val="az-Latn-AZ"/>
        </w:rPr>
      </w:pPr>
    </w:p>
    <w:p w:rsidR="002F2BB5" w:rsidRPr="000C341B" w:rsidRDefault="003B5ABF" w:rsidP="000C341B">
      <w:pPr>
        <w:spacing w:after="0" w:line="240" w:lineRule="auto"/>
        <w:ind w:firstLine="567"/>
        <w:jc w:val="both"/>
        <w:rPr>
          <w:rFonts w:ascii="Times New Roman" w:hAnsi="Times New Roman"/>
          <w:b/>
          <w:sz w:val="28"/>
          <w:szCs w:val="28"/>
          <w:lang w:val="az-Latn-AZ"/>
        </w:rPr>
      </w:pPr>
      <w:r w:rsidRPr="000C341B">
        <w:rPr>
          <w:rFonts w:ascii="Times New Roman" w:hAnsi="Times New Roman"/>
          <w:sz w:val="28"/>
          <w:szCs w:val="28"/>
          <w:lang w:val="az-Latn-AZ"/>
        </w:rPr>
        <w:t xml:space="preserve"> </w:t>
      </w:r>
      <w:r w:rsidR="000318C3" w:rsidRPr="000C341B">
        <w:rPr>
          <w:rFonts w:ascii="Times New Roman" w:hAnsi="Times New Roman"/>
          <w:b/>
          <w:sz w:val="28"/>
          <w:szCs w:val="28"/>
          <w:lang w:val="az-Latn-AZ"/>
        </w:rPr>
        <w:t xml:space="preserve">  </w:t>
      </w:r>
      <w:r w:rsidRPr="000C341B">
        <w:rPr>
          <w:rFonts w:ascii="Times New Roman" w:hAnsi="Times New Roman"/>
          <w:b/>
          <w:sz w:val="28"/>
          <w:szCs w:val="28"/>
          <w:lang w:val="az-Latn-AZ"/>
        </w:rPr>
        <w:t xml:space="preserve">     </w:t>
      </w:r>
      <w:r w:rsidR="008A0F63" w:rsidRPr="000C341B">
        <w:rPr>
          <w:rFonts w:ascii="Times New Roman" w:hAnsi="Times New Roman"/>
          <w:b/>
          <w:sz w:val="28"/>
          <w:szCs w:val="28"/>
          <w:lang w:val="az-Latn-AZ"/>
        </w:rPr>
        <w:t xml:space="preserve">Sədr                                                    </w:t>
      </w:r>
      <w:r w:rsidR="00755A9A" w:rsidRPr="000C341B">
        <w:rPr>
          <w:rFonts w:ascii="Times New Roman" w:hAnsi="Times New Roman"/>
          <w:b/>
          <w:sz w:val="28"/>
          <w:szCs w:val="28"/>
          <w:lang w:val="az-Latn-AZ"/>
        </w:rPr>
        <w:t xml:space="preserve">               </w:t>
      </w:r>
      <w:r w:rsidR="00AE35B0" w:rsidRPr="000C341B">
        <w:rPr>
          <w:rFonts w:ascii="Times New Roman" w:hAnsi="Times New Roman"/>
          <w:b/>
          <w:sz w:val="28"/>
          <w:szCs w:val="28"/>
          <w:lang w:val="az-Latn-AZ"/>
        </w:rPr>
        <w:t xml:space="preserve">       </w:t>
      </w:r>
      <w:r w:rsidR="00755A9A" w:rsidRPr="000C341B">
        <w:rPr>
          <w:rFonts w:ascii="Times New Roman" w:hAnsi="Times New Roman"/>
          <w:b/>
          <w:sz w:val="28"/>
          <w:szCs w:val="28"/>
          <w:lang w:val="az-Latn-AZ"/>
        </w:rPr>
        <w:t xml:space="preserve"> </w:t>
      </w:r>
      <w:r w:rsidR="000318C3" w:rsidRPr="000C341B">
        <w:rPr>
          <w:rFonts w:ascii="Times New Roman" w:hAnsi="Times New Roman"/>
          <w:b/>
          <w:sz w:val="28"/>
          <w:szCs w:val="28"/>
          <w:lang w:val="az-Latn-AZ"/>
        </w:rPr>
        <w:t xml:space="preserve">    </w:t>
      </w:r>
      <w:r w:rsidR="008A0F63" w:rsidRPr="000C341B">
        <w:rPr>
          <w:rFonts w:ascii="Times New Roman" w:hAnsi="Times New Roman"/>
          <w:b/>
          <w:sz w:val="28"/>
          <w:szCs w:val="28"/>
          <w:lang w:val="az-Latn-AZ"/>
        </w:rPr>
        <w:t xml:space="preserve">     Fə</w:t>
      </w:r>
      <w:r w:rsidR="00EB65F3" w:rsidRPr="000C341B">
        <w:rPr>
          <w:rFonts w:ascii="Times New Roman" w:hAnsi="Times New Roman"/>
          <w:b/>
          <w:sz w:val="28"/>
          <w:szCs w:val="28"/>
          <w:lang w:val="az-Latn-AZ"/>
        </w:rPr>
        <w:t>rhad Abdulla</w:t>
      </w:r>
      <w:r w:rsidR="00755A9A" w:rsidRPr="000C341B">
        <w:rPr>
          <w:rFonts w:ascii="Times New Roman" w:hAnsi="Times New Roman"/>
          <w:b/>
          <w:sz w:val="28"/>
          <w:szCs w:val="28"/>
          <w:lang w:val="az-Latn-AZ"/>
        </w:rPr>
        <w:t>yev</w:t>
      </w:r>
    </w:p>
    <w:sectPr w:rsidR="002F2BB5" w:rsidRPr="000C341B" w:rsidSect="000C341B">
      <w:footerReference w:type="default" r:id="rId8"/>
      <w:pgSz w:w="12240" w:h="15840"/>
      <w:pgMar w:top="1134" w:right="850"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D6A" w:rsidRDefault="009A6D6A" w:rsidP="00C040EA">
      <w:pPr>
        <w:spacing w:after="0" w:line="240" w:lineRule="auto"/>
      </w:pPr>
      <w:r>
        <w:separator/>
      </w:r>
    </w:p>
  </w:endnote>
  <w:endnote w:type="continuationSeparator" w:id="0">
    <w:p w:rsidR="009A6D6A" w:rsidRDefault="009A6D6A" w:rsidP="00C04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898823"/>
      <w:docPartObj>
        <w:docPartGallery w:val="Page Numbers (Bottom of Page)"/>
        <w:docPartUnique/>
      </w:docPartObj>
    </w:sdtPr>
    <w:sdtContent>
      <w:p w:rsidR="000C341B" w:rsidRDefault="00563356">
        <w:pPr>
          <w:pStyle w:val="a8"/>
          <w:jc w:val="right"/>
        </w:pPr>
        <w:r>
          <w:fldChar w:fldCharType="begin"/>
        </w:r>
        <w:r w:rsidR="000C341B">
          <w:instrText>PAGE   \* MERGEFORMAT</w:instrText>
        </w:r>
        <w:r>
          <w:fldChar w:fldCharType="separate"/>
        </w:r>
        <w:r w:rsidR="00C935DB" w:rsidRPr="00C935DB">
          <w:rPr>
            <w:noProof/>
            <w:lang w:val="ru-RU"/>
          </w:rPr>
          <w:t>9</w:t>
        </w:r>
        <w:r>
          <w:fldChar w:fldCharType="end"/>
        </w:r>
      </w:p>
    </w:sdtContent>
  </w:sdt>
  <w:p w:rsidR="002F2BB5" w:rsidRDefault="002F2BB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D6A" w:rsidRDefault="009A6D6A" w:rsidP="00C040EA">
      <w:pPr>
        <w:spacing w:after="0" w:line="240" w:lineRule="auto"/>
      </w:pPr>
      <w:r>
        <w:separator/>
      </w:r>
    </w:p>
  </w:footnote>
  <w:footnote w:type="continuationSeparator" w:id="0">
    <w:p w:rsidR="009A6D6A" w:rsidRDefault="009A6D6A" w:rsidP="00C040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4571C"/>
    <w:multiLevelType w:val="hybridMultilevel"/>
    <w:tmpl w:val="46E08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B6087"/>
    <w:multiLevelType w:val="hybridMultilevel"/>
    <w:tmpl w:val="1680AAC4"/>
    <w:lvl w:ilvl="0" w:tplc="09F09B58">
      <w:start w:val="39"/>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E3C7329"/>
    <w:multiLevelType w:val="hybridMultilevel"/>
    <w:tmpl w:val="AAA61E88"/>
    <w:lvl w:ilvl="0" w:tplc="E4FAE93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8E5994"/>
    <w:multiLevelType w:val="hybridMultilevel"/>
    <w:tmpl w:val="E3B66008"/>
    <w:lvl w:ilvl="0" w:tplc="D1044462">
      <w:start w:val="39"/>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744685D"/>
    <w:multiLevelType w:val="hybridMultilevel"/>
    <w:tmpl w:val="0C765A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3146E03"/>
    <w:multiLevelType w:val="hybridMultilevel"/>
    <w:tmpl w:val="A28442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5D5CDF"/>
    <w:rsid w:val="0000165E"/>
    <w:rsid w:val="00001758"/>
    <w:rsid w:val="000028A4"/>
    <w:rsid w:val="000030B5"/>
    <w:rsid w:val="00005C99"/>
    <w:rsid w:val="00007D98"/>
    <w:rsid w:val="00011D91"/>
    <w:rsid w:val="00011F8E"/>
    <w:rsid w:val="0001351B"/>
    <w:rsid w:val="00015D9E"/>
    <w:rsid w:val="000162FF"/>
    <w:rsid w:val="00017046"/>
    <w:rsid w:val="00017481"/>
    <w:rsid w:val="00020DE2"/>
    <w:rsid w:val="00021FA1"/>
    <w:rsid w:val="00022250"/>
    <w:rsid w:val="0002362C"/>
    <w:rsid w:val="00023F91"/>
    <w:rsid w:val="0002443D"/>
    <w:rsid w:val="000257A4"/>
    <w:rsid w:val="00025B83"/>
    <w:rsid w:val="00026BF4"/>
    <w:rsid w:val="00026C0D"/>
    <w:rsid w:val="000318C3"/>
    <w:rsid w:val="000347DB"/>
    <w:rsid w:val="00035660"/>
    <w:rsid w:val="000414CA"/>
    <w:rsid w:val="00041BFD"/>
    <w:rsid w:val="00044BE0"/>
    <w:rsid w:val="0004518A"/>
    <w:rsid w:val="000515F2"/>
    <w:rsid w:val="000518EE"/>
    <w:rsid w:val="0005590F"/>
    <w:rsid w:val="00056215"/>
    <w:rsid w:val="00062ACF"/>
    <w:rsid w:val="00066309"/>
    <w:rsid w:val="000727CA"/>
    <w:rsid w:val="00073A49"/>
    <w:rsid w:val="000746F9"/>
    <w:rsid w:val="00074A08"/>
    <w:rsid w:val="00075242"/>
    <w:rsid w:val="00083566"/>
    <w:rsid w:val="00085C97"/>
    <w:rsid w:val="0008790D"/>
    <w:rsid w:val="0009026D"/>
    <w:rsid w:val="000913FE"/>
    <w:rsid w:val="00091E38"/>
    <w:rsid w:val="0009289F"/>
    <w:rsid w:val="000934C0"/>
    <w:rsid w:val="00094A4D"/>
    <w:rsid w:val="000A1F2A"/>
    <w:rsid w:val="000A55B6"/>
    <w:rsid w:val="000B02B2"/>
    <w:rsid w:val="000B4CAB"/>
    <w:rsid w:val="000B4D75"/>
    <w:rsid w:val="000B5064"/>
    <w:rsid w:val="000B5F4F"/>
    <w:rsid w:val="000B7A28"/>
    <w:rsid w:val="000C3011"/>
    <w:rsid w:val="000C341B"/>
    <w:rsid w:val="000C58F5"/>
    <w:rsid w:val="000C5F7C"/>
    <w:rsid w:val="000C6D5C"/>
    <w:rsid w:val="000D0B73"/>
    <w:rsid w:val="000D17F2"/>
    <w:rsid w:val="000D3B45"/>
    <w:rsid w:val="000D4DB3"/>
    <w:rsid w:val="000D63A7"/>
    <w:rsid w:val="000E278F"/>
    <w:rsid w:val="000E44DA"/>
    <w:rsid w:val="000E635C"/>
    <w:rsid w:val="000E7BAD"/>
    <w:rsid w:val="000E7DC2"/>
    <w:rsid w:val="000F12F4"/>
    <w:rsid w:val="000F1B8F"/>
    <w:rsid w:val="000F1E11"/>
    <w:rsid w:val="000F5A25"/>
    <w:rsid w:val="000F5C1E"/>
    <w:rsid w:val="001011BF"/>
    <w:rsid w:val="001011D7"/>
    <w:rsid w:val="0010335F"/>
    <w:rsid w:val="00104AC2"/>
    <w:rsid w:val="00105D9A"/>
    <w:rsid w:val="0010666A"/>
    <w:rsid w:val="001073E2"/>
    <w:rsid w:val="00111DAF"/>
    <w:rsid w:val="00115CC4"/>
    <w:rsid w:val="00117A3F"/>
    <w:rsid w:val="0012009B"/>
    <w:rsid w:val="00120496"/>
    <w:rsid w:val="00120517"/>
    <w:rsid w:val="00120C42"/>
    <w:rsid w:val="00121D55"/>
    <w:rsid w:val="00123FD6"/>
    <w:rsid w:val="00125B28"/>
    <w:rsid w:val="00126592"/>
    <w:rsid w:val="00126FC7"/>
    <w:rsid w:val="0013071A"/>
    <w:rsid w:val="00133E67"/>
    <w:rsid w:val="00141D9C"/>
    <w:rsid w:val="0014263B"/>
    <w:rsid w:val="00143565"/>
    <w:rsid w:val="0014573E"/>
    <w:rsid w:val="001464D3"/>
    <w:rsid w:val="00147701"/>
    <w:rsid w:val="001504D9"/>
    <w:rsid w:val="00152454"/>
    <w:rsid w:val="001569EC"/>
    <w:rsid w:val="00160C98"/>
    <w:rsid w:val="00163821"/>
    <w:rsid w:val="00163FB2"/>
    <w:rsid w:val="00167D00"/>
    <w:rsid w:val="001704DB"/>
    <w:rsid w:val="00173558"/>
    <w:rsid w:val="00173910"/>
    <w:rsid w:val="00173E15"/>
    <w:rsid w:val="00176D83"/>
    <w:rsid w:val="0018019D"/>
    <w:rsid w:val="00180725"/>
    <w:rsid w:val="00181398"/>
    <w:rsid w:val="001819D5"/>
    <w:rsid w:val="001821EF"/>
    <w:rsid w:val="00184AEA"/>
    <w:rsid w:val="001851A6"/>
    <w:rsid w:val="0018585C"/>
    <w:rsid w:val="00186DC9"/>
    <w:rsid w:val="001870E9"/>
    <w:rsid w:val="001876A8"/>
    <w:rsid w:val="00187702"/>
    <w:rsid w:val="00190027"/>
    <w:rsid w:val="0019039A"/>
    <w:rsid w:val="001A06E9"/>
    <w:rsid w:val="001A3341"/>
    <w:rsid w:val="001A4198"/>
    <w:rsid w:val="001B0BED"/>
    <w:rsid w:val="001B4655"/>
    <w:rsid w:val="001B4C2E"/>
    <w:rsid w:val="001B4CDB"/>
    <w:rsid w:val="001B543A"/>
    <w:rsid w:val="001B5F27"/>
    <w:rsid w:val="001B7718"/>
    <w:rsid w:val="001C21A8"/>
    <w:rsid w:val="001C2571"/>
    <w:rsid w:val="001C2D70"/>
    <w:rsid w:val="001C312A"/>
    <w:rsid w:val="001C31DE"/>
    <w:rsid w:val="001C4071"/>
    <w:rsid w:val="001C40A6"/>
    <w:rsid w:val="001C5E37"/>
    <w:rsid w:val="001C6C49"/>
    <w:rsid w:val="001D32D3"/>
    <w:rsid w:val="001D3B24"/>
    <w:rsid w:val="001D4FA0"/>
    <w:rsid w:val="001D7810"/>
    <w:rsid w:val="001E1565"/>
    <w:rsid w:val="001E594C"/>
    <w:rsid w:val="001E6109"/>
    <w:rsid w:val="001E65E0"/>
    <w:rsid w:val="001E6953"/>
    <w:rsid w:val="001E730A"/>
    <w:rsid w:val="001F0CAB"/>
    <w:rsid w:val="001F154A"/>
    <w:rsid w:val="001F413B"/>
    <w:rsid w:val="001F4A72"/>
    <w:rsid w:val="001F4F40"/>
    <w:rsid w:val="001F7A76"/>
    <w:rsid w:val="001F7C11"/>
    <w:rsid w:val="00202DE1"/>
    <w:rsid w:val="00203D8B"/>
    <w:rsid w:val="002118AB"/>
    <w:rsid w:val="0021286E"/>
    <w:rsid w:val="002160A8"/>
    <w:rsid w:val="002163E3"/>
    <w:rsid w:val="00217E1E"/>
    <w:rsid w:val="0022049A"/>
    <w:rsid w:val="00220975"/>
    <w:rsid w:val="00221D6C"/>
    <w:rsid w:val="00221F97"/>
    <w:rsid w:val="00224B25"/>
    <w:rsid w:val="002268BF"/>
    <w:rsid w:val="00226BA6"/>
    <w:rsid w:val="00231D63"/>
    <w:rsid w:val="00231DE9"/>
    <w:rsid w:val="002332FD"/>
    <w:rsid w:val="0023418C"/>
    <w:rsid w:val="00234766"/>
    <w:rsid w:val="00234DB5"/>
    <w:rsid w:val="00236452"/>
    <w:rsid w:val="00241187"/>
    <w:rsid w:val="00243583"/>
    <w:rsid w:val="00243A0C"/>
    <w:rsid w:val="0024557D"/>
    <w:rsid w:val="002458B8"/>
    <w:rsid w:val="00251185"/>
    <w:rsid w:val="0025635D"/>
    <w:rsid w:val="00256E33"/>
    <w:rsid w:val="00257830"/>
    <w:rsid w:val="00257A5C"/>
    <w:rsid w:val="002648B4"/>
    <w:rsid w:val="0026541E"/>
    <w:rsid w:val="002736D8"/>
    <w:rsid w:val="00273A34"/>
    <w:rsid w:val="00273ECD"/>
    <w:rsid w:val="00280D1E"/>
    <w:rsid w:val="002813CD"/>
    <w:rsid w:val="002836DB"/>
    <w:rsid w:val="00283FF5"/>
    <w:rsid w:val="00284A36"/>
    <w:rsid w:val="002857D9"/>
    <w:rsid w:val="00285FA8"/>
    <w:rsid w:val="00291E17"/>
    <w:rsid w:val="002954E5"/>
    <w:rsid w:val="0029624E"/>
    <w:rsid w:val="00296508"/>
    <w:rsid w:val="00297984"/>
    <w:rsid w:val="002A0066"/>
    <w:rsid w:val="002A2180"/>
    <w:rsid w:val="002A36E4"/>
    <w:rsid w:val="002B3305"/>
    <w:rsid w:val="002B4880"/>
    <w:rsid w:val="002B702C"/>
    <w:rsid w:val="002B7A6D"/>
    <w:rsid w:val="002C1B43"/>
    <w:rsid w:val="002C3FBA"/>
    <w:rsid w:val="002C4B48"/>
    <w:rsid w:val="002C6DEB"/>
    <w:rsid w:val="002D0120"/>
    <w:rsid w:val="002D1BE1"/>
    <w:rsid w:val="002D2C05"/>
    <w:rsid w:val="002D3D2C"/>
    <w:rsid w:val="002D40D9"/>
    <w:rsid w:val="002D5C60"/>
    <w:rsid w:val="002D7161"/>
    <w:rsid w:val="002E1951"/>
    <w:rsid w:val="002E236A"/>
    <w:rsid w:val="002E3636"/>
    <w:rsid w:val="002E3DDE"/>
    <w:rsid w:val="002E3F88"/>
    <w:rsid w:val="002E4F57"/>
    <w:rsid w:val="002E5EFA"/>
    <w:rsid w:val="002E655F"/>
    <w:rsid w:val="002E70CF"/>
    <w:rsid w:val="002F2BB5"/>
    <w:rsid w:val="002F36B5"/>
    <w:rsid w:val="002F38B4"/>
    <w:rsid w:val="002F3B18"/>
    <w:rsid w:val="002F789F"/>
    <w:rsid w:val="00305BC7"/>
    <w:rsid w:val="00310457"/>
    <w:rsid w:val="0031368A"/>
    <w:rsid w:val="003201EF"/>
    <w:rsid w:val="003219BD"/>
    <w:rsid w:val="00323999"/>
    <w:rsid w:val="00325FC1"/>
    <w:rsid w:val="00334F4E"/>
    <w:rsid w:val="003351A3"/>
    <w:rsid w:val="003363E4"/>
    <w:rsid w:val="00337FD1"/>
    <w:rsid w:val="00340BB7"/>
    <w:rsid w:val="00341980"/>
    <w:rsid w:val="0034256F"/>
    <w:rsid w:val="00342ABD"/>
    <w:rsid w:val="00344407"/>
    <w:rsid w:val="0034479C"/>
    <w:rsid w:val="00346E8B"/>
    <w:rsid w:val="00350762"/>
    <w:rsid w:val="0035151B"/>
    <w:rsid w:val="00351AC1"/>
    <w:rsid w:val="00351BA1"/>
    <w:rsid w:val="00351E40"/>
    <w:rsid w:val="00354936"/>
    <w:rsid w:val="00357213"/>
    <w:rsid w:val="003619BA"/>
    <w:rsid w:val="00362099"/>
    <w:rsid w:val="00363683"/>
    <w:rsid w:val="00363B08"/>
    <w:rsid w:val="00366B57"/>
    <w:rsid w:val="0036777B"/>
    <w:rsid w:val="00367AD5"/>
    <w:rsid w:val="00372DD6"/>
    <w:rsid w:val="003803BD"/>
    <w:rsid w:val="00380595"/>
    <w:rsid w:val="00381C2F"/>
    <w:rsid w:val="00382FAD"/>
    <w:rsid w:val="003849CC"/>
    <w:rsid w:val="00387AF2"/>
    <w:rsid w:val="00390122"/>
    <w:rsid w:val="003904E0"/>
    <w:rsid w:val="003925D3"/>
    <w:rsid w:val="003941B3"/>
    <w:rsid w:val="003978DF"/>
    <w:rsid w:val="00397C49"/>
    <w:rsid w:val="003A074C"/>
    <w:rsid w:val="003A20AB"/>
    <w:rsid w:val="003A2520"/>
    <w:rsid w:val="003A2B33"/>
    <w:rsid w:val="003A455C"/>
    <w:rsid w:val="003A4A4E"/>
    <w:rsid w:val="003A4E5E"/>
    <w:rsid w:val="003A5AC8"/>
    <w:rsid w:val="003B1EBD"/>
    <w:rsid w:val="003B22B0"/>
    <w:rsid w:val="003B2E42"/>
    <w:rsid w:val="003B5ABF"/>
    <w:rsid w:val="003B624A"/>
    <w:rsid w:val="003B7DE7"/>
    <w:rsid w:val="003C09CC"/>
    <w:rsid w:val="003C16A3"/>
    <w:rsid w:val="003C1BBB"/>
    <w:rsid w:val="003C54E8"/>
    <w:rsid w:val="003C6F5F"/>
    <w:rsid w:val="003C7A97"/>
    <w:rsid w:val="003D23F1"/>
    <w:rsid w:val="003D260D"/>
    <w:rsid w:val="003D51E5"/>
    <w:rsid w:val="003D5373"/>
    <w:rsid w:val="003D6594"/>
    <w:rsid w:val="003E2FD2"/>
    <w:rsid w:val="003E523A"/>
    <w:rsid w:val="003E697E"/>
    <w:rsid w:val="003F03B6"/>
    <w:rsid w:val="003F2368"/>
    <w:rsid w:val="003F389F"/>
    <w:rsid w:val="003F479A"/>
    <w:rsid w:val="003F57C4"/>
    <w:rsid w:val="003F78EA"/>
    <w:rsid w:val="003F7AC4"/>
    <w:rsid w:val="003F7E65"/>
    <w:rsid w:val="0040001C"/>
    <w:rsid w:val="00400812"/>
    <w:rsid w:val="004069B9"/>
    <w:rsid w:val="00406F96"/>
    <w:rsid w:val="00412D63"/>
    <w:rsid w:val="00413131"/>
    <w:rsid w:val="004132B0"/>
    <w:rsid w:val="00415EC3"/>
    <w:rsid w:val="00416573"/>
    <w:rsid w:val="004173EB"/>
    <w:rsid w:val="00417972"/>
    <w:rsid w:val="00422D8B"/>
    <w:rsid w:val="00422FF9"/>
    <w:rsid w:val="004241B7"/>
    <w:rsid w:val="00424685"/>
    <w:rsid w:val="0042518A"/>
    <w:rsid w:val="0043065E"/>
    <w:rsid w:val="00431959"/>
    <w:rsid w:val="0043251A"/>
    <w:rsid w:val="004337BD"/>
    <w:rsid w:val="00435A12"/>
    <w:rsid w:val="00436B5A"/>
    <w:rsid w:val="0044214A"/>
    <w:rsid w:val="00442BC7"/>
    <w:rsid w:val="0044365E"/>
    <w:rsid w:val="00444C69"/>
    <w:rsid w:val="00447C20"/>
    <w:rsid w:val="00456094"/>
    <w:rsid w:val="00457912"/>
    <w:rsid w:val="00457D14"/>
    <w:rsid w:val="00457D9C"/>
    <w:rsid w:val="004607B4"/>
    <w:rsid w:val="0046198D"/>
    <w:rsid w:val="00463953"/>
    <w:rsid w:val="00466E74"/>
    <w:rsid w:val="00467E78"/>
    <w:rsid w:val="00471E17"/>
    <w:rsid w:val="004722CE"/>
    <w:rsid w:val="004723F6"/>
    <w:rsid w:val="004748DB"/>
    <w:rsid w:val="00481B47"/>
    <w:rsid w:val="00481BC5"/>
    <w:rsid w:val="004829B2"/>
    <w:rsid w:val="00485F31"/>
    <w:rsid w:val="004876D9"/>
    <w:rsid w:val="00487DD3"/>
    <w:rsid w:val="0049114D"/>
    <w:rsid w:val="00491434"/>
    <w:rsid w:val="00491DAA"/>
    <w:rsid w:val="00495AD7"/>
    <w:rsid w:val="00496865"/>
    <w:rsid w:val="00496D02"/>
    <w:rsid w:val="004A1372"/>
    <w:rsid w:val="004A17F6"/>
    <w:rsid w:val="004A2315"/>
    <w:rsid w:val="004A2316"/>
    <w:rsid w:val="004A2513"/>
    <w:rsid w:val="004A3381"/>
    <w:rsid w:val="004A39DE"/>
    <w:rsid w:val="004A466B"/>
    <w:rsid w:val="004A535C"/>
    <w:rsid w:val="004A6596"/>
    <w:rsid w:val="004A66BE"/>
    <w:rsid w:val="004A747F"/>
    <w:rsid w:val="004A79EF"/>
    <w:rsid w:val="004B1D03"/>
    <w:rsid w:val="004B49E8"/>
    <w:rsid w:val="004B589F"/>
    <w:rsid w:val="004B597F"/>
    <w:rsid w:val="004B6169"/>
    <w:rsid w:val="004B64EC"/>
    <w:rsid w:val="004B67DF"/>
    <w:rsid w:val="004B7117"/>
    <w:rsid w:val="004C146A"/>
    <w:rsid w:val="004C2235"/>
    <w:rsid w:val="004C40F5"/>
    <w:rsid w:val="004C5D63"/>
    <w:rsid w:val="004C6A92"/>
    <w:rsid w:val="004C6E5D"/>
    <w:rsid w:val="004C6ECD"/>
    <w:rsid w:val="004D0AAF"/>
    <w:rsid w:val="004D103C"/>
    <w:rsid w:val="004D1B44"/>
    <w:rsid w:val="004D7BE2"/>
    <w:rsid w:val="004E1751"/>
    <w:rsid w:val="004E211E"/>
    <w:rsid w:val="004E2AC7"/>
    <w:rsid w:val="004E32AE"/>
    <w:rsid w:val="004E39A0"/>
    <w:rsid w:val="004E533B"/>
    <w:rsid w:val="004E53D7"/>
    <w:rsid w:val="004E6285"/>
    <w:rsid w:val="004E68EA"/>
    <w:rsid w:val="004E6EE2"/>
    <w:rsid w:val="004F0FFC"/>
    <w:rsid w:val="004F2EB9"/>
    <w:rsid w:val="004F4A70"/>
    <w:rsid w:val="004F51DC"/>
    <w:rsid w:val="004F7BD5"/>
    <w:rsid w:val="0050007A"/>
    <w:rsid w:val="0050187D"/>
    <w:rsid w:val="00502E9B"/>
    <w:rsid w:val="005034E6"/>
    <w:rsid w:val="00503A35"/>
    <w:rsid w:val="00505C54"/>
    <w:rsid w:val="00506CCB"/>
    <w:rsid w:val="005127DC"/>
    <w:rsid w:val="00515F12"/>
    <w:rsid w:val="0052148F"/>
    <w:rsid w:val="005220EC"/>
    <w:rsid w:val="00525D50"/>
    <w:rsid w:val="00531F38"/>
    <w:rsid w:val="00534369"/>
    <w:rsid w:val="005360B4"/>
    <w:rsid w:val="00541919"/>
    <w:rsid w:val="00541CFE"/>
    <w:rsid w:val="00541ED0"/>
    <w:rsid w:val="00542276"/>
    <w:rsid w:val="00542CF4"/>
    <w:rsid w:val="005433C9"/>
    <w:rsid w:val="0054379F"/>
    <w:rsid w:val="00544F85"/>
    <w:rsid w:val="0054791F"/>
    <w:rsid w:val="005529F0"/>
    <w:rsid w:val="00552A97"/>
    <w:rsid w:val="005603F3"/>
    <w:rsid w:val="00560ACB"/>
    <w:rsid w:val="005618AD"/>
    <w:rsid w:val="0056278C"/>
    <w:rsid w:val="00563356"/>
    <w:rsid w:val="005640FB"/>
    <w:rsid w:val="00564D95"/>
    <w:rsid w:val="005653EB"/>
    <w:rsid w:val="00565A4F"/>
    <w:rsid w:val="00565FDA"/>
    <w:rsid w:val="00571589"/>
    <w:rsid w:val="005760AA"/>
    <w:rsid w:val="00577082"/>
    <w:rsid w:val="00577B15"/>
    <w:rsid w:val="0058394D"/>
    <w:rsid w:val="00585DD7"/>
    <w:rsid w:val="00586B93"/>
    <w:rsid w:val="00587ACD"/>
    <w:rsid w:val="005906B1"/>
    <w:rsid w:val="005917FD"/>
    <w:rsid w:val="00591BAB"/>
    <w:rsid w:val="00592270"/>
    <w:rsid w:val="00594776"/>
    <w:rsid w:val="005954F9"/>
    <w:rsid w:val="00596DE6"/>
    <w:rsid w:val="005A2719"/>
    <w:rsid w:val="005A4888"/>
    <w:rsid w:val="005A4B01"/>
    <w:rsid w:val="005A6F73"/>
    <w:rsid w:val="005B1067"/>
    <w:rsid w:val="005B3D3A"/>
    <w:rsid w:val="005B49FE"/>
    <w:rsid w:val="005B4DCD"/>
    <w:rsid w:val="005C0350"/>
    <w:rsid w:val="005C10D1"/>
    <w:rsid w:val="005C298A"/>
    <w:rsid w:val="005C3A50"/>
    <w:rsid w:val="005C6729"/>
    <w:rsid w:val="005D55FF"/>
    <w:rsid w:val="005D5CDF"/>
    <w:rsid w:val="005D6255"/>
    <w:rsid w:val="005E0CFB"/>
    <w:rsid w:val="005E10D5"/>
    <w:rsid w:val="005E1DED"/>
    <w:rsid w:val="005E2552"/>
    <w:rsid w:val="005E7C1E"/>
    <w:rsid w:val="005F3D81"/>
    <w:rsid w:val="005F5B45"/>
    <w:rsid w:val="005F5F88"/>
    <w:rsid w:val="005F62A7"/>
    <w:rsid w:val="005F70B2"/>
    <w:rsid w:val="005F7A12"/>
    <w:rsid w:val="0060054A"/>
    <w:rsid w:val="00601F73"/>
    <w:rsid w:val="0060445A"/>
    <w:rsid w:val="0060492F"/>
    <w:rsid w:val="00612098"/>
    <w:rsid w:val="00612262"/>
    <w:rsid w:val="006123B3"/>
    <w:rsid w:val="006138EE"/>
    <w:rsid w:val="006139AC"/>
    <w:rsid w:val="00613F28"/>
    <w:rsid w:val="00615983"/>
    <w:rsid w:val="006163DB"/>
    <w:rsid w:val="00616E73"/>
    <w:rsid w:val="0062069B"/>
    <w:rsid w:val="00620A73"/>
    <w:rsid w:val="00621DCD"/>
    <w:rsid w:val="00631FA0"/>
    <w:rsid w:val="00635261"/>
    <w:rsid w:val="00635C02"/>
    <w:rsid w:val="006362D3"/>
    <w:rsid w:val="00641AED"/>
    <w:rsid w:val="00642B58"/>
    <w:rsid w:val="00643B0F"/>
    <w:rsid w:val="006459E2"/>
    <w:rsid w:val="00645F1C"/>
    <w:rsid w:val="006477B3"/>
    <w:rsid w:val="0065099C"/>
    <w:rsid w:val="00651E26"/>
    <w:rsid w:val="0065244D"/>
    <w:rsid w:val="0065374F"/>
    <w:rsid w:val="00653D48"/>
    <w:rsid w:val="00657DDD"/>
    <w:rsid w:val="0066074E"/>
    <w:rsid w:val="0066160D"/>
    <w:rsid w:val="006620F0"/>
    <w:rsid w:val="00664867"/>
    <w:rsid w:val="00664C55"/>
    <w:rsid w:val="00665023"/>
    <w:rsid w:val="00665F2C"/>
    <w:rsid w:val="006708E7"/>
    <w:rsid w:val="00670A44"/>
    <w:rsid w:val="006712E5"/>
    <w:rsid w:val="00674045"/>
    <w:rsid w:val="00674881"/>
    <w:rsid w:val="006761BA"/>
    <w:rsid w:val="006824A4"/>
    <w:rsid w:val="006831EA"/>
    <w:rsid w:val="00684DAC"/>
    <w:rsid w:val="006872AE"/>
    <w:rsid w:val="006873A1"/>
    <w:rsid w:val="00691257"/>
    <w:rsid w:val="0069192A"/>
    <w:rsid w:val="00695DF8"/>
    <w:rsid w:val="00695E61"/>
    <w:rsid w:val="00696C24"/>
    <w:rsid w:val="00697862"/>
    <w:rsid w:val="00697EF5"/>
    <w:rsid w:val="006A1E5B"/>
    <w:rsid w:val="006A2E55"/>
    <w:rsid w:val="006A3AFF"/>
    <w:rsid w:val="006B1F62"/>
    <w:rsid w:val="006B2BF1"/>
    <w:rsid w:val="006B6DE1"/>
    <w:rsid w:val="006C1BF2"/>
    <w:rsid w:val="006C42DB"/>
    <w:rsid w:val="006C4B99"/>
    <w:rsid w:val="006C559A"/>
    <w:rsid w:val="006C6A01"/>
    <w:rsid w:val="006C7A9A"/>
    <w:rsid w:val="006C7FAD"/>
    <w:rsid w:val="006D1C39"/>
    <w:rsid w:val="006D2A5B"/>
    <w:rsid w:val="006D57C2"/>
    <w:rsid w:val="006D6329"/>
    <w:rsid w:val="006E0423"/>
    <w:rsid w:val="006E0E03"/>
    <w:rsid w:val="006F0E6F"/>
    <w:rsid w:val="006F1645"/>
    <w:rsid w:val="006F1989"/>
    <w:rsid w:val="006F33A3"/>
    <w:rsid w:val="006F3C81"/>
    <w:rsid w:val="006F3F2B"/>
    <w:rsid w:val="006F47E7"/>
    <w:rsid w:val="006F6697"/>
    <w:rsid w:val="007027E2"/>
    <w:rsid w:val="00705111"/>
    <w:rsid w:val="0070525F"/>
    <w:rsid w:val="00707E7E"/>
    <w:rsid w:val="00714769"/>
    <w:rsid w:val="00715365"/>
    <w:rsid w:val="007179AE"/>
    <w:rsid w:val="00720C18"/>
    <w:rsid w:val="007222D4"/>
    <w:rsid w:val="007231BE"/>
    <w:rsid w:val="00725A87"/>
    <w:rsid w:val="00725A99"/>
    <w:rsid w:val="00727494"/>
    <w:rsid w:val="007310B8"/>
    <w:rsid w:val="00731459"/>
    <w:rsid w:val="00735008"/>
    <w:rsid w:val="0073683C"/>
    <w:rsid w:val="00743E1D"/>
    <w:rsid w:val="00745BD2"/>
    <w:rsid w:val="007473A2"/>
    <w:rsid w:val="00753B8D"/>
    <w:rsid w:val="00754738"/>
    <w:rsid w:val="007557B3"/>
    <w:rsid w:val="00755A9A"/>
    <w:rsid w:val="00756755"/>
    <w:rsid w:val="00756DAF"/>
    <w:rsid w:val="00762767"/>
    <w:rsid w:val="0076334F"/>
    <w:rsid w:val="00765ECE"/>
    <w:rsid w:val="00771089"/>
    <w:rsid w:val="0077131E"/>
    <w:rsid w:val="00772CED"/>
    <w:rsid w:val="00772E55"/>
    <w:rsid w:val="007742D6"/>
    <w:rsid w:val="00775B8A"/>
    <w:rsid w:val="00776820"/>
    <w:rsid w:val="007808F8"/>
    <w:rsid w:val="0078199E"/>
    <w:rsid w:val="0078271C"/>
    <w:rsid w:val="00782AB0"/>
    <w:rsid w:val="00786A15"/>
    <w:rsid w:val="00790A45"/>
    <w:rsid w:val="0079285C"/>
    <w:rsid w:val="00792AE4"/>
    <w:rsid w:val="00793574"/>
    <w:rsid w:val="0079610A"/>
    <w:rsid w:val="00796671"/>
    <w:rsid w:val="007A1718"/>
    <w:rsid w:val="007A35F1"/>
    <w:rsid w:val="007A54DC"/>
    <w:rsid w:val="007A7C50"/>
    <w:rsid w:val="007B08F6"/>
    <w:rsid w:val="007B0DED"/>
    <w:rsid w:val="007B3043"/>
    <w:rsid w:val="007B4176"/>
    <w:rsid w:val="007B5135"/>
    <w:rsid w:val="007B6693"/>
    <w:rsid w:val="007B688D"/>
    <w:rsid w:val="007C5C9A"/>
    <w:rsid w:val="007D1F16"/>
    <w:rsid w:val="007D3F56"/>
    <w:rsid w:val="007D40C3"/>
    <w:rsid w:val="007D46BC"/>
    <w:rsid w:val="007D605A"/>
    <w:rsid w:val="007D65D1"/>
    <w:rsid w:val="007D6D6A"/>
    <w:rsid w:val="007D7B5A"/>
    <w:rsid w:val="007E011C"/>
    <w:rsid w:val="007E44F9"/>
    <w:rsid w:val="007E47D4"/>
    <w:rsid w:val="007E5E76"/>
    <w:rsid w:val="007F1B03"/>
    <w:rsid w:val="007F2C54"/>
    <w:rsid w:val="007F30AE"/>
    <w:rsid w:val="007F723B"/>
    <w:rsid w:val="00803A8E"/>
    <w:rsid w:val="0080609F"/>
    <w:rsid w:val="00812245"/>
    <w:rsid w:val="008138D1"/>
    <w:rsid w:val="00814720"/>
    <w:rsid w:val="00821C42"/>
    <w:rsid w:val="00824ADF"/>
    <w:rsid w:val="00827DB3"/>
    <w:rsid w:val="0083097C"/>
    <w:rsid w:val="00836F76"/>
    <w:rsid w:val="00840DEC"/>
    <w:rsid w:val="008432CD"/>
    <w:rsid w:val="008455E9"/>
    <w:rsid w:val="00846933"/>
    <w:rsid w:val="00846E24"/>
    <w:rsid w:val="008508DF"/>
    <w:rsid w:val="00853832"/>
    <w:rsid w:val="0085399A"/>
    <w:rsid w:val="0085459C"/>
    <w:rsid w:val="00855B82"/>
    <w:rsid w:val="00856887"/>
    <w:rsid w:val="00856A03"/>
    <w:rsid w:val="00863956"/>
    <w:rsid w:val="00864D37"/>
    <w:rsid w:val="00865182"/>
    <w:rsid w:val="00872034"/>
    <w:rsid w:val="008731B6"/>
    <w:rsid w:val="00874883"/>
    <w:rsid w:val="0087734B"/>
    <w:rsid w:val="008775AE"/>
    <w:rsid w:val="00877B70"/>
    <w:rsid w:val="00877B81"/>
    <w:rsid w:val="008832E1"/>
    <w:rsid w:val="0088363D"/>
    <w:rsid w:val="00887533"/>
    <w:rsid w:val="00890D54"/>
    <w:rsid w:val="008911CA"/>
    <w:rsid w:val="00891294"/>
    <w:rsid w:val="00891E61"/>
    <w:rsid w:val="00894690"/>
    <w:rsid w:val="00895E5D"/>
    <w:rsid w:val="008963C4"/>
    <w:rsid w:val="008A01C9"/>
    <w:rsid w:val="008A0F63"/>
    <w:rsid w:val="008A1FA8"/>
    <w:rsid w:val="008A2F4F"/>
    <w:rsid w:val="008A384B"/>
    <w:rsid w:val="008A4665"/>
    <w:rsid w:val="008B2C94"/>
    <w:rsid w:val="008B3DB3"/>
    <w:rsid w:val="008B4C4A"/>
    <w:rsid w:val="008B5F9A"/>
    <w:rsid w:val="008C159E"/>
    <w:rsid w:val="008C2E2B"/>
    <w:rsid w:val="008C5741"/>
    <w:rsid w:val="008C6917"/>
    <w:rsid w:val="008D2FFB"/>
    <w:rsid w:val="008D5AC2"/>
    <w:rsid w:val="008D5CEB"/>
    <w:rsid w:val="008D73B6"/>
    <w:rsid w:val="008E301E"/>
    <w:rsid w:val="008E3A67"/>
    <w:rsid w:val="008E3D53"/>
    <w:rsid w:val="008E78F2"/>
    <w:rsid w:val="008F3DD9"/>
    <w:rsid w:val="008F4BA9"/>
    <w:rsid w:val="008F646D"/>
    <w:rsid w:val="008F64BC"/>
    <w:rsid w:val="0090147F"/>
    <w:rsid w:val="009032B0"/>
    <w:rsid w:val="00904182"/>
    <w:rsid w:val="00904310"/>
    <w:rsid w:val="0091009B"/>
    <w:rsid w:val="00911CA2"/>
    <w:rsid w:val="009135B4"/>
    <w:rsid w:val="00914554"/>
    <w:rsid w:val="00915B49"/>
    <w:rsid w:val="009168F0"/>
    <w:rsid w:val="00916E56"/>
    <w:rsid w:val="00923E5B"/>
    <w:rsid w:val="00927B94"/>
    <w:rsid w:val="00934EE1"/>
    <w:rsid w:val="00935470"/>
    <w:rsid w:val="009364CA"/>
    <w:rsid w:val="00941755"/>
    <w:rsid w:val="009420D2"/>
    <w:rsid w:val="00944D0F"/>
    <w:rsid w:val="00946279"/>
    <w:rsid w:val="00946410"/>
    <w:rsid w:val="0095023C"/>
    <w:rsid w:val="00952C4A"/>
    <w:rsid w:val="009545FF"/>
    <w:rsid w:val="00957B7A"/>
    <w:rsid w:val="00962DED"/>
    <w:rsid w:val="009637FC"/>
    <w:rsid w:val="00963FF0"/>
    <w:rsid w:val="0096518C"/>
    <w:rsid w:val="009655DC"/>
    <w:rsid w:val="00965D38"/>
    <w:rsid w:val="00967104"/>
    <w:rsid w:val="00970A76"/>
    <w:rsid w:val="00970C80"/>
    <w:rsid w:val="00970DE3"/>
    <w:rsid w:val="009721F0"/>
    <w:rsid w:val="00976839"/>
    <w:rsid w:val="00977F22"/>
    <w:rsid w:val="0098063A"/>
    <w:rsid w:val="00980E18"/>
    <w:rsid w:val="00981A42"/>
    <w:rsid w:val="0098723F"/>
    <w:rsid w:val="00994838"/>
    <w:rsid w:val="00995F09"/>
    <w:rsid w:val="00996AE8"/>
    <w:rsid w:val="009A1921"/>
    <w:rsid w:val="009A3DE8"/>
    <w:rsid w:val="009A450B"/>
    <w:rsid w:val="009A56EE"/>
    <w:rsid w:val="009A6340"/>
    <w:rsid w:val="009A6D6A"/>
    <w:rsid w:val="009A77A2"/>
    <w:rsid w:val="009A787A"/>
    <w:rsid w:val="009B03F9"/>
    <w:rsid w:val="009B10C0"/>
    <w:rsid w:val="009B17F4"/>
    <w:rsid w:val="009B336A"/>
    <w:rsid w:val="009B4496"/>
    <w:rsid w:val="009B6B20"/>
    <w:rsid w:val="009C0F07"/>
    <w:rsid w:val="009C2E94"/>
    <w:rsid w:val="009C41DB"/>
    <w:rsid w:val="009D1403"/>
    <w:rsid w:val="009D329B"/>
    <w:rsid w:val="009D4278"/>
    <w:rsid w:val="009D7A77"/>
    <w:rsid w:val="009E12C2"/>
    <w:rsid w:val="009E185E"/>
    <w:rsid w:val="009E31E0"/>
    <w:rsid w:val="009E37BB"/>
    <w:rsid w:val="009E3E5D"/>
    <w:rsid w:val="009E604B"/>
    <w:rsid w:val="009E61FC"/>
    <w:rsid w:val="009E71BA"/>
    <w:rsid w:val="009F4975"/>
    <w:rsid w:val="00A00EE8"/>
    <w:rsid w:val="00A01E79"/>
    <w:rsid w:val="00A048DC"/>
    <w:rsid w:val="00A055A5"/>
    <w:rsid w:val="00A10F66"/>
    <w:rsid w:val="00A11881"/>
    <w:rsid w:val="00A132B8"/>
    <w:rsid w:val="00A16F84"/>
    <w:rsid w:val="00A1781D"/>
    <w:rsid w:val="00A22B3B"/>
    <w:rsid w:val="00A22E6B"/>
    <w:rsid w:val="00A24C4C"/>
    <w:rsid w:val="00A24DAD"/>
    <w:rsid w:val="00A26095"/>
    <w:rsid w:val="00A30407"/>
    <w:rsid w:val="00A30933"/>
    <w:rsid w:val="00A31170"/>
    <w:rsid w:val="00A32E21"/>
    <w:rsid w:val="00A35211"/>
    <w:rsid w:val="00A41549"/>
    <w:rsid w:val="00A41DA6"/>
    <w:rsid w:val="00A4373F"/>
    <w:rsid w:val="00A43D71"/>
    <w:rsid w:val="00A508A6"/>
    <w:rsid w:val="00A50EB7"/>
    <w:rsid w:val="00A50F3A"/>
    <w:rsid w:val="00A5144A"/>
    <w:rsid w:val="00A52279"/>
    <w:rsid w:val="00A53ECF"/>
    <w:rsid w:val="00A54523"/>
    <w:rsid w:val="00A554C2"/>
    <w:rsid w:val="00A56440"/>
    <w:rsid w:val="00A568BC"/>
    <w:rsid w:val="00A614E0"/>
    <w:rsid w:val="00A66ED3"/>
    <w:rsid w:val="00A709B4"/>
    <w:rsid w:val="00A70B07"/>
    <w:rsid w:val="00A728EE"/>
    <w:rsid w:val="00A734A4"/>
    <w:rsid w:val="00A73C55"/>
    <w:rsid w:val="00A77B46"/>
    <w:rsid w:val="00A812D4"/>
    <w:rsid w:val="00A82E0D"/>
    <w:rsid w:val="00A8384C"/>
    <w:rsid w:val="00A83A3E"/>
    <w:rsid w:val="00A849D5"/>
    <w:rsid w:val="00A84E79"/>
    <w:rsid w:val="00A914C2"/>
    <w:rsid w:val="00A915DB"/>
    <w:rsid w:val="00A92992"/>
    <w:rsid w:val="00A9421F"/>
    <w:rsid w:val="00A94F88"/>
    <w:rsid w:val="00A95651"/>
    <w:rsid w:val="00A96C1A"/>
    <w:rsid w:val="00A97A98"/>
    <w:rsid w:val="00AA05E3"/>
    <w:rsid w:val="00AA24C2"/>
    <w:rsid w:val="00AA3183"/>
    <w:rsid w:val="00AA655A"/>
    <w:rsid w:val="00AB054B"/>
    <w:rsid w:val="00AB115B"/>
    <w:rsid w:val="00AB16CB"/>
    <w:rsid w:val="00AB183D"/>
    <w:rsid w:val="00AB194A"/>
    <w:rsid w:val="00AB7050"/>
    <w:rsid w:val="00AC267A"/>
    <w:rsid w:val="00AC722D"/>
    <w:rsid w:val="00AC7DDB"/>
    <w:rsid w:val="00AD1002"/>
    <w:rsid w:val="00AD18D4"/>
    <w:rsid w:val="00AD2C52"/>
    <w:rsid w:val="00AD3A53"/>
    <w:rsid w:val="00AD5F50"/>
    <w:rsid w:val="00AE0B41"/>
    <w:rsid w:val="00AE35B0"/>
    <w:rsid w:val="00AE4098"/>
    <w:rsid w:val="00AE5BF9"/>
    <w:rsid w:val="00AE7E67"/>
    <w:rsid w:val="00AF1C69"/>
    <w:rsid w:val="00AF5B5C"/>
    <w:rsid w:val="00AF6249"/>
    <w:rsid w:val="00B007A7"/>
    <w:rsid w:val="00B04E46"/>
    <w:rsid w:val="00B05253"/>
    <w:rsid w:val="00B060F9"/>
    <w:rsid w:val="00B11365"/>
    <w:rsid w:val="00B1327C"/>
    <w:rsid w:val="00B13B71"/>
    <w:rsid w:val="00B145F0"/>
    <w:rsid w:val="00B245D6"/>
    <w:rsid w:val="00B25299"/>
    <w:rsid w:val="00B25A0C"/>
    <w:rsid w:val="00B25A38"/>
    <w:rsid w:val="00B2695C"/>
    <w:rsid w:val="00B27AF5"/>
    <w:rsid w:val="00B27E2F"/>
    <w:rsid w:val="00B30F75"/>
    <w:rsid w:val="00B315D1"/>
    <w:rsid w:val="00B3211D"/>
    <w:rsid w:val="00B33B23"/>
    <w:rsid w:val="00B35E98"/>
    <w:rsid w:val="00B36B2F"/>
    <w:rsid w:val="00B37087"/>
    <w:rsid w:val="00B3784B"/>
    <w:rsid w:val="00B37BA6"/>
    <w:rsid w:val="00B400BF"/>
    <w:rsid w:val="00B512E9"/>
    <w:rsid w:val="00B52842"/>
    <w:rsid w:val="00B55C12"/>
    <w:rsid w:val="00B56418"/>
    <w:rsid w:val="00B567FE"/>
    <w:rsid w:val="00B57BD4"/>
    <w:rsid w:val="00B61F43"/>
    <w:rsid w:val="00B62599"/>
    <w:rsid w:val="00B64B5E"/>
    <w:rsid w:val="00B66517"/>
    <w:rsid w:val="00B668A6"/>
    <w:rsid w:val="00B70BC7"/>
    <w:rsid w:val="00B71F8B"/>
    <w:rsid w:val="00B728DE"/>
    <w:rsid w:val="00B72C65"/>
    <w:rsid w:val="00B77D2A"/>
    <w:rsid w:val="00B81983"/>
    <w:rsid w:val="00B81D80"/>
    <w:rsid w:val="00B863B9"/>
    <w:rsid w:val="00B9428E"/>
    <w:rsid w:val="00B9456A"/>
    <w:rsid w:val="00B949FB"/>
    <w:rsid w:val="00B95890"/>
    <w:rsid w:val="00B95DDC"/>
    <w:rsid w:val="00B978D6"/>
    <w:rsid w:val="00B97FF7"/>
    <w:rsid w:val="00BA1248"/>
    <w:rsid w:val="00BA191E"/>
    <w:rsid w:val="00BA4C43"/>
    <w:rsid w:val="00BA6391"/>
    <w:rsid w:val="00BB1EC5"/>
    <w:rsid w:val="00BB44FB"/>
    <w:rsid w:val="00BB667E"/>
    <w:rsid w:val="00BB67E9"/>
    <w:rsid w:val="00BB72B0"/>
    <w:rsid w:val="00BC158F"/>
    <w:rsid w:val="00BC2156"/>
    <w:rsid w:val="00BC4A4A"/>
    <w:rsid w:val="00BC4CB5"/>
    <w:rsid w:val="00BC54E4"/>
    <w:rsid w:val="00BD5176"/>
    <w:rsid w:val="00BD6AF7"/>
    <w:rsid w:val="00BD7FE9"/>
    <w:rsid w:val="00BE420E"/>
    <w:rsid w:val="00BE52D8"/>
    <w:rsid w:val="00BE6614"/>
    <w:rsid w:val="00BE7AEA"/>
    <w:rsid w:val="00BF10EF"/>
    <w:rsid w:val="00BF1163"/>
    <w:rsid w:val="00BF2466"/>
    <w:rsid w:val="00C007E6"/>
    <w:rsid w:val="00C020FB"/>
    <w:rsid w:val="00C040EA"/>
    <w:rsid w:val="00C0498D"/>
    <w:rsid w:val="00C10CB8"/>
    <w:rsid w:val="00C1107C"/>
    <w:rsid w:val="00C17261"/>
    <w:rsid w:val="00C17E01"/>
    <w:rsid w:val="00C20E12"/>
    <w:rsid w:val="00C21E13"/>
    <w:rsid w:val="00C22619"/>
    <w:rsid w:val="00C22735"/>
    <w:rsid w:val="00C23514"/>
    <w:rsid w:val="00C236A0"/>
    <w:rsid w:val="00C26FCC"/>
    <w:rsid w:val="00C276D6"/>
    <w:rsid w:val="00C33E95"/>
    <w:rsid w:val="00C34803"/>
    <w:rsid w:val="00C36A86"/>
    <w:rsid w:val="00C40B51"/>
    <w:rsid w:val="00C40BD0"/>
    <w:rsid w:val="00C40C65"/>
    <w:rsid w:val="00C41912"/>
    <w:rsid w:val="00C457ED"/>
    <w:rsid w:val="00C45C49"/>
    <w:rsid w:val="00C46F0D"/>
    <w:rsid w:val="00C502CA"/>
    <w:rsid w:val="00C504B1"/>
    <w:rsid w:val="00C504F4"/>
    <w:rsid w:val="00C55E3D"/>
    <w:rsid w:val="00C60E58"/>
    <w:rsid w:val="00C6369C"/>
    <w:rsid w:val="00C65804"/>
    <w:rsid w:val="00C6671B"/>
    <w:rsid w:val="00C70BF6"/>
    <w:rsid w:val="00C72972"/>
    <w:rsid w:val="00C7493F"/>
    <w:rsid w:val="00C77217"/>
    <w:rsid w:val="00C77C45"/>
    <w:rsid w:val="00C805A2"/>
    <w:rsid w:val="00C8133D"/>
    <w:rsid w:val="00C81BD5"/>
    <w:rsid w:val="00C82274"/>
    <w:rsid w:val="00C8230F"/>
    <w:rsid w:val="00C84ABD"/>
    <w:rsid w:val="00C86B5C"/>
    <w:rsid w:val="00C875C3"/>
    <w:rsid w:val="00C91B00"/>
    <w:rsid w:val="00C935DB"/>
    <w:rsid w:val="00C93D24"/>
    <w:rsid w:val="00C9591A"/>
    <w:rsid w:val="00C96B38"/>
    <w:rsid w:val="00CA0E7E"/>
    <w:rsid w:val="00CA187C"/>
    <w:rsid w:val="00CA1D09"/>
    <w:rsid w:val="00CA2227"/>
    <w:rsid w:val="00CA246D"/>
    <w:rsid w:val="00CA2F16"/>
    <w:rsid w:val="00CA3646"/>
    <w:rsid w:val="00CA55E6"/>
    <w:rsid w:val="00CA7403"/>
    <w:rsid w:val="00CB05D3"/>
    <w:rsid w:val="00CB2B7D"/>
    <w:rsid w:val="00CB413A"/>
    <w:rsid w:val="00CB6219"/>
    <w:rsid w:val="00CB62C7"/>
    <w:rsid w:val="00CC075E"/>
    <w:rsid w:val="00CC283E"/>
    <w:rsid w:val="00CC3BA2"/>
    <w:rsid w:val="00CC3F30"/>
    <w:rsid w:val="00CC44A0"/>
    <w:rsid w:val="00CC701E"/>
    <w:rsid w:val="00CD0E81"/>
    <w:rsid w:val="00CD16E6"/>
    <w:rsid w:val="00CD2B25"/>
    <w:rsid w:val="00CD314E"/>
    <w:rsid w:val="00CD4781"/>
    <w:rsid w:val="00CD5234"/>
    <w:rsid w:val="00CD524D"/>
    <w:rsid w:val="00CD6706"/>
    <w:rsid w:val="00CE0F24"/>
    <w:rsid w:val="00CE4E02"/>
    <w:rsid w:val="00CE5B6D"/>
    <w:rsid w:val="00CE6870"/>
    <w:rsid w:val="00CE7C60"/>
    <w:rsid w:val="00CE7C74"/>
    <w:rsid w:val="00CF29C2"/>
    <w:rsid w:val="00D03805"/>
    <w:rsid w:val="00D03E10"/>
    <w:rsid w:val="00D041D4"/>
    <w:rsid w:val="00D07630"/>
    <w:rsid w:val="00D07EAA"/>
    <w:rsid w:val="00D10E66"/>
    <w:rsid w:val="00D119C9"/>
    <w:rsid w:val="00D1215C"/>
    <w:rsid w:val="00D139CA"/>
    <w:rsid w:val="00D13F61"/>
    <w:rsid w:val="00D14A87"/>
    <w:rsid w:val="00D236AB"/>
    <w:rsid w:val="00D23D96"/>
    <w:rsid w:val="00D23DB3"/>
    <w:rsid w:val="00D2574A"/>
    <w:rsid w:val="00D2580A"/>
    <w:rsid w:val="00D25D73"/>
    <w:rsid w:val="00D264C8"/>
    <w:rsid w:val="00D26F91"/>
    <w:rsid w:val="00D32D56"/>
    <w:rsid w:val="00D330AA"/>
    <w:rsid w:val="00D367DF"/>
    <w:rsid w:val="00D37005"/>
    <w:rsid w:val="00D37BF0"/>
    <w:rsid w:val="00D37F29"/>
    <w:rsid w:val="00D41C5B"/>
    <w:rsid w:val="00D46E51"/>
    <w:rsid w:val="00D502EF"/>
    <w:rsid w:val="00D55691"/>
    <w:rsid w:val="00D56372"/>
    <w:rsid w:val="00D56B35"/>
    <w:rsid w:val="00D60CBD"/>
    <w:rsid w:val="00D64A2D"/>
    <w:rsid w:val="00D64BF0"/>
    <w:rsid w:val="00D67CD8"/>
    <w:rsid w:val="00D7058B"/>
    <w:rsid w:val="00D705F3"/>
    <w:rsid w:val="00D70C23"/>
    <w:rsid w:val="00D744CF"/>
    <w:rsid w:val="00D75F9B"/>
    <w:rsid w:val="00D7644F"/>
    <w:rsid w:val="00D767A9"/>
    <w:rsid w:val="00D76A45"/>
    <w:rsid w:val="00D8028C"/>
    <w:rsid w:val="00D816FA"/>
    <w:rsid w:val="00D8386A"/>
    <w:rsid w:val="00D84410"/>
    <w:rsid w:val="00D8496B"/>
    <w:rsid w:val="00D87BB1"/>
    <w:rsid w:val="00D907B1"/>
    <w:rsid w:val="00D91714"/>
    <w:rsid w:val="00D942F9"/>
    <w:rsid w:val="00D969DE"/>
    <w:rsid w:val="00D96C47"/>
    <w:rsid w:val="00D972D2"/>
    <w:rsid w:val="00DA023B"/>
    <w:rsid w:val="00DA02CB"/>
    <w:rsid w:val="00DA25A1"/>
    <w:rsid w:val="00DA395C"/>
    <w:rsid w:val="00DA5B3D"/>
    <w:rsid w:val="00DA5CD5"/>
    <w:rsid w:val="00DB0E6A"/>
    <w:rsid w:val="00DB218B"/>
    <w:rsid w:val="00DB56AA"/>
    <w:rsid w:val="00DB5AA8"/>
    <w:rsid w:val="00DC1168"/>
    <w:rsid w:val="00DC1F0B"/>
    <w:rsid w:val="00DC22B3"/>
    <w:rsid w:val="00DC2508"/>
    <w:rsid w:val="00DC76D5"/>
    <w:rsid w:val="00DC7BEB"/>
    <w:rsid w:val="00DC7FE8"/>
    <w:rsid w:val="00DD1A8E"/>
    <w:rsid w:val="00DD2772"/>
    <w:rsid w:val="00DD33E6"/>
    <w:rsid w:val="00DD5D38"/>
    <w:rsid w:val="00DD70EC"/>
    <w:rsid w:val="00DE1144"/>
    <w:rsid w:val="00DE619B"/>
    <w:rsid w:val="00DE6A57"/>
    <w:rsid w:val="00DF2FFA"/>
    <w:rsid w:val="00E0010A"/>
    <w:rsid w:val="00E002ED"/>
    <w:rsid w:val="00E014AA"/>
    <w:rsid w:val="00E01A83"/>
    <w:rsid w:val="00E023DF"/>
    <w:rsid w:val="00E03B96"/>
    <w:rsid w:val="00E076A6"/>
    <w:rsid w:val="00E1041B"/>
    <w:rsid w:val="00E13A22"/>
    <w:rsid w:val="00E208B6"/>
    <w:rsid w:val="00E21AF7"/>
    <w:rsid w:val="00E23492"/>
    <w:rsid w:val="00E238D1"/>
    <w:rsid w:val="00E244CE"/>
    <w:rsid w:val="00E276C9"/>
    <w:rsid w:val="00E3045E"/>
    <w:rsid w:val="00E3246C"/>
    <w:rsid w:val="00E33EF2"/>
    <w:rsid w:val="00E346B9"/>
    <w:rsid w:val="00E36EAF"/>
    <w:rsid w:val="00E377AC"/>
    <w:rsid w:val="00E407A7"/>
    <w:rsid w:val="00E41A7C"/>
    <w:rsid w:val="00E441F5"/>
    <w:rsid w:val="00E444DF"/>
    <w:rsid w:val="00E45B24"/>
    <w:rsid w:val="00E47DB4"/>
    <w:rsid w:val="00E5240C"/>
    <w:rsid w:val="00E5276F"/>
    <w:rsid w:val="00E52C83"/>
    <w:rsid w:val="00E54C40"/>
    <w:rsid w:val="00E57C43"/>
    <w:rsid w:val="00E60A1C"/>
    <w:rsid w:val="00E61FEF"/>
    <w:rsid w:val="00E63C24"/>
    <w:rsid w:val="00E64D5B"/>
    <w:rsid w:val="00E64E0C"/>
    <w:rsid w:val="00E708F1"/>
    <w:rsid w:val="00E7581E"/>
    <w:rsid w:val="00E85D4E"/>
    <w:rsid w:val="00E92201"/>
    <w:rsid w:val="00EA2347"/>
    <w:rsid w:val="00EA33B6"/>
    <w:rsid w:val="00EA33EA"/>
    <w:rsid w:val="00EA4DDF"/>
    <w:rsid w:val="00EA74B1"/>
    <w:rsid w:val="00EB1D62"/>
    <w:rsid w:val="00EB2167"/>
    <w:rsid w:val="00EB3BB1"/>
    <w:rsid w:val="00EB3FB1"/>
    <w:rsid w:val="00EB4788"/>
    <w:rsid w:val="00EB60A2"/>
    <w:rsid w:val="00EB65F3"/>
    <w:rsid w:val="00EC050C"/>
    <w:rsid w:val="00EC220D"/>
    <w:rsid w:val="00EC2A23"/>
    <w:rsid w:val="00EC3171"/>
    <w:rsid w:val="00EC4D74"/>
    <w:rsid w:val="00EC66DE"/>
    <w:rsid w:val="00EC6A99"/>
    <w:rsid w:val="00ED0E76"/>
    <w:rsid w:val="00ED1B84"/>
    <w:rsid w:val="00ED28CB"/>
    <w:rsid w:val="00ED2C37"/>
    <w:rsid w:val="00ED362F"/>
    <w:rsid w:val="00ED5208"/>
    <w:rsid w:val="00ED583F"/>
    <w:rsid w:val="00ED61E8"/>
    <w:rsid w:val="00ED6BAD"/>
    <w:rsid w:val="00ED6C43"/>
    <w:rsid w:val="00EE0E39"/>
    <w:rsid w:val="00EE1173"/>
    <w:rsid w:val="00EE50AF"/>
    <w:rsid w:val="00EE5323"/>
    <w:rsid w:val="00EE62D3"/>
    <w:rsid w:val="00EE7905"/>
    <w:rsid w:val="00EE7FC2"/>
    <w:rsid w:val="00EF0F29"/>
    <w:rsid w:val="00EF174B"/>
    <w:rsid w:val="00EF1DF5"/>
    <w:rsid w:val="00EF60BD"/>
    <w:rsid w:val="00EF7E04"/>
    <w:rsid w:val="00F008A0"/>
    <w:rsid w:val="00F02505"/>
    <w:rsid w:val="00F02912"/>
    <w:rsid w:val="00F07925"/>
    <w:rsid w:val="00F07D3A"/>
    <w:rsid w:val="00F07E24"/>
    <w:rsid w:val="00F110D2"/>
    <w:rsid w:val="00F11AFC"/>
    <w:rsid w:val="00F123A9"/>
    <w:rsid w:val="00F1567F"/>
    <w:rsid w:val="00F15D57"/>
    <w:rsid w:val="00F170BB"/>
    <w:rsid w:val="00F2192A"/>
    <w:rsid w:val="00F21FAC"/>
    <w:rsid w:val="00F22EB2"/>
    <w:rsid w:val="00F25CE9"/>
    <w:rsid w:val="00F265C5"/>
    <w:rsid w:val="00F309FF"/>
    <w:rsid w:val="00F32A8D"/>
    <w:rsid w:val="00F32C05"/>
    <w:rsid w:val="00F32D71"/>
    <w:rsid w:val="00F346FA"/>
    <w:rsid w:val="00F3525E"/>
    <w:rsid w:val="00F35A48"/>
    <w:rsid w:val="00F42F01"/>
    <w:rsid w:val="00F4366B"/>
    <w:rsid w:val="00F5276C"/>
    <w:rsid w:val="00F54096"/>
    <w:rsid w:val="00F544C8"/>
    <w:rsid w:val="00F54A47"/>
    <w:rsid w:val="00F54AF6"/>
    <w:rsid w:val="00F558B0"/>
    <w:rsid w:val="00F5636A"/>
    <w:rsid w:val="00F575A4"/>
    <w:rsid w:val="00F64E86"/>
    <w:rsid w:val="00F704F8"/>
    <w:rsid w:val="00F72470"/>
    <w:rsid w:val="00F75C3A"/>
    <w:rsid w:val="00F75DC3"/>
    <w:rsid w:val="00F80699"/>
    <w:rsid w:val="00F80D4D"/>
    <w:rsid w:val="00F83AC5"/>
    <w:rsid w:val="00F87012"/>
    <w:rsid w:val="00F903B7"/>
    <w:rsid w:val="00F917F6"/>
    <w:rsid w:val="00F9252D"/>
    <w:rsid w:val="00F92FFC"/>
    <w:rsid w:val="00F94AB3"/>
    <w:rsid w:val="00F96B3E"/>
    <w:rsid w:val="00F97D47"/>
    <w:rsid w:val="00FA079A"/>
    <w:rsid w:val="00FA1ABB"/>
    <w:rsid w:val="00FA25AB"/>
    <w:rsid w:val="00FA3D52"/>
    <w:rsid w:val="00FA5BF8"/>
    <w:rsid w:val="00FA5E56"/>
    <w:rsid w:val="00FA68F3"/>
    <w:rsid w:val="00FB1805"/>
    <w:rsid w:val="00FB71E9"/>
    <w:rsid w:val="00FC2B25"/>
    <w:rsid w:val="00FC486B"/>
    <w:rsid w:val="00FC568A"/>
    <w:rsid w:val="00FC7B5F"/>
    <w:rsid w:val="00FD2BCA"/>
    <w:rsid w:val="00FD4F82"/>
    <w:rsid w:val="00FD50D3"/>
    <w:rsid w:val="00FD7426"/>
    <w:rsid w:val="00FE1B9A"/>
    <w:rsid w:val="00FE229C"/>
    <w:rsid w:val="00FE5212"/>
    <w:rsid w:val="00FF05FE"/>
    <w:rsid w:val="00FF2D6E"/>
    <w:rsid w:val="00FF2F03"/>
    <w:rsid w:val="00FF69F1"/>
    <w:rsid w:val="00FF7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2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46E5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46E51"/>
    <w:rPr>
      <w:rFonts w:ascii="Tahoma" w:hAnsi="Tahoma" w:cs="Tahoma"/>
      <w:sz w:val="16"/>
      <w:szCs w:val="16"/>
    </w:rPr>
  </w:style>
  <w:style w:type="paragraph" w:styleId="a5">
    <w:name w:val="List Paragraph"/>
    <w:basedOn w:val="a"/>
    <w:uiPriority w:val="99"/>
    <w:qFormat/>
    <w:rsid w:val="00380595"/>
    <w:pPr>
      <w:ind w:left="720"/>
      <w:contextualSpacing/>
    </w:pPr>
  </w:style>
  <w:style w:type="paragraph" w:styleId="a6">
    <w:name w:val="header"/>
    <w:basedOn w:val="a"/>
    <w:link w:val="a7"/>
    <w:uiPriority w:val="99"/>
    <w:rsid w:val="00C040EA"/>
    <w:pPr>
      <w:tabs>
        <w:tab w:val="center" w:pos="4844"/>
        <w:tab w:val="right" w:pos="9689"/>
      </w:tabs>
      <w:spacing w:after="0" w:line="240" w:lineRule="auto"/>
    </w:pPr>
  </w:style>
  <w:style w:type="character" w:customStyle="1" w:styleId="a7">
    <w:name w:val="Верхний колонтитул Знак"/>
    <w:link w:val="a6"/>
    <w:uiPriority w:val="99"/>
    <w:locked/>
    <w:rsid w:val="00C040EA"/>
    <w:rPr>
      <w:rFonts w:cs="Times New Roman"/>
    </w:rPr>
  </w:style>
  <w:style w:type="paragraph" w:styleId="a8">
    <w:name w:val="footer"/>
    <w:basedOn w:val="a"/>
    <w:link w:val="a9"/>
    <w:uiPriority w:val="99"/>
    <w:rsid w:val="00C040EA"/>
    <w:pPr>
      <w:tabs>
        <w:tab w:val="center" w:pos="4844"/>
        <w:tab w:val="right" w:pos="9689"/>
      </w:tabs>
      <w:spacing w:after="0" w:line="240" w:lineRule="auto"/>
    </w:pPr>
  </w:style>
  <w:style w:type="character" w:customStyle="1" w:styleId="a9">
    <w:name w:val="Нижний колонтитул Знак"/>
    <w:link w:val="a8"/>
    <w:uiPriority w:val="99"/>
    <w:locked/>
    <w:rsid w:val="00C040EA"/>
    <w:rPr>
      <w:rFonts w:cs="Times New Roman"/>
    </w:rPr>
  </w:style>
  <w:style w:type="paragraph" w:styleId="aa">
    <w:name w:val="Normal (Web)"/>
    <w:basedOn w:val="a"/>
    <w:uiPriority w:val="99"/>
    <w:rsid w:val="002E195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onsPlusNormal">
    <w:name w:val="ConsPlusNormal"/>
    <w:uiPriority w:val="99"/>
    <w:rsid w:val="005E1DED"/>
    <w:pPr>
      <w:widowControl w:val="0"/>
      <w:autoSpaceDE w:val="0"/>
      <w:autoSpaceDN w:val="0"/>
      <w:adjustRightInd w:val="0"/>
    </w:pPr>
    <w:rPr>
      <w:rFonts w:ascii="Arial" w:eastAsia="Times New Roman" w:hAnsi="Arial" w:cs="Arial"/>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2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46E5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46E51"/>
    <w:rPr>
      <w:rFonts w:ascii="Tahoma" w:hAnsi="Tahoma" w:cs="Tahoma"/>
      <w:sz w:val="16"/>
      <w:szCs w:val="16"/>
    </w:rPr>
  </w:style>
  <w:style w:type="paragraph" w:styleId="a5">
    <w:name w:val="List Paragraph"/>
    <w:basedOn w:val="a"/>
    <w:uiPriority w:val="99"/>
    <w:qFormat/>
    <w:rsid w:val="00380595"/>
    <w:pPr>
      <w:ind w:left="720"/>
      <w:contextualSpacing/>
    </w:pPr>
  </w:style>
  <w:style w:type="paragraph" w:styleId="a6">
    <w:name w:val="header"/>
    <w:basedOn w:val="a"/>
    <w:link w:val="a7"/>
    <w:uiPriority w:val="99"/>
    <w:rsid w:val="00C040EA"/>
    <w:pPr>
      <w:tabs>
        <w:tab w:val="center" w:pos="4844"/>
        <w:tab w:val="right" w:pos="9689"/>
      </w:tabs>
      <w:spacing w:after="0" w:line="240" w:lineRule="auto"/>
    </w:pPr>
  </w:style>
  <w:style w:type="character" w:customStyle="1" w:styleId="a7">
    <w:name w:val="Верхний колонтитул Знак"/>
    <w:link w:val="a6"/>
    <w:uiPriority w:val="99"/>
    <w:locked/>
    <w:rsid w:val="00C040EA"/>
    <w:rPr>
      <w:rFonts w:cs="Times New Roman"/>
    </w:rPr>
  </w:style>
  <w:style w:type="paragraph" w:styleId="a8">
    <w:name w:val="footer"/>
    <w:basedOn w:val="a"/>
    <w:link w:val="a9"/>
    <w:uiPriority w:val="99"/>
    <w:rsid w:val="00C040EA"/>
    <w:pPr>
      <w:tabs>
        <w:tab w:val="center" w:pos="4844"/>
        <w:tab w:val="right" w:pos="9689"/>
      </w:tabs>
      <w:spacing w:after="0" w:line="240" w:lineRule="auto"/>
    </w:pPr>
  </w:style>
  <w:style w:type="character" w:customStyle="1" w:styleId="a9">
    <w:name w:val="Нижний колонтитул Знак"/>
    <w:link w:val="a8"/>
    <w:uiPriority w:val="99"/>
    <w:locked/>
    <w:rsid w:val="00C040EA"/>
    <w:rPr>
      <w:rFonts w:cs="Times New Roman"/>
    </w:rPr>
  </w:style>
  <w:style w:type="paragraph" w:styleId="aa">
    <w:name w:val="Normal (Web)"/>
    <w:basedOn w:val="a"/>
    <w:uiPriority w:val="99"/>
    <w:rsid w:val="002E195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onsPlusNormal">
    <w:name w:val="ConsPlusNormal"/>
    <w:uiPriority w:val="99"/>
    <w:rsid w:val="005E1DED"/>
    <w:pPr>
      <w:widowControl w:val="0"/>
      <w:autoSpaceDE w:val="0"/>
      <w:autoSpaceDN w:val="0"/>
      <w:adjustRightInd w:val="0"/>
    </w:pPr>
    <w:rPr>
      <w:rFonts w:ascii="Arial" w:eastAsia="Times New Roman" w:hAnsi="Arial" w:cs="Arial"/>
      <w:lang w:val="ru-RU" w:eastAsia="ru-RU"/>
    </w:rPr>
  </w:style>
</w:styles>
</file>

<file path=word/webSettings.xml><?xml version="1.0" encoding="utf-8"?>
<w:webSettings xmlns:r="http://schemas.openxmlformats.org/officeDocument/2006/relationships" xmlns:w="http://schemas.openxmlformats.org/wordprocessingml/2006/main">
  <w:divs>
    <w:div w:id="1246914241">
      <w:marLeft w:val="0"/>
      <w:marRight w:val="0"/>
      <w:marTop w:val="0"/>
      <w:marBottom w:val="0"/>
      <w:divBdr>
        <w:top w:val="none" w:sz="0" w:space="0" w:color="auto"/>
        <w:left w:val="none" w:sz="0" w:space="0" w:color="auto"/>
        <w:bottom w:val="none" w:sz="0" w:space="0" w:color="auto"/>
        <w:right w:val="none" w:sz="0" w:space="0" w:color="auto"/>
      </w:divBdr>
      <w:divsChild>
        <w:div w:id="1246914236">
          <w:marLeft w:val="0"/>
          <w:marRight w:val="0"/>
          <w:marTop w:val="0"/>
          <w:marBottom w:val="0"/>
          <w:divBdr>
            <w:top w:val="none" w:sz="0" w:space="0" w:color="auto"/>
            <w:left w:val="none" w:sz="0" w:space="0" w:color="auto"/>
            <w:bottom w:val="none" w:sz="0" w:space="0" w:color="auto"/>
            <w:right w:val="none" w:sz="0" w:space="0" w:color="auto"/>
          </w:divBdr>
          <w:divsChild>
            <w:div w:id="1246914245">
              <w:marLeft w:val="0"/>
              <w:marRight w:val="0"/>
              <w:marTop w:val="0"/>
              <w:marBottom w:val="0"/>
              <w:divBdr>
                <w:top w:val="none" w:sz="0" w:space="0" w:color="auto"/>
                <w:left w:val="none" w:sz="0" w:space="0" w:color="auto"/>
                <w:bottom w:val="none" w:sz="0" w:space="0" w:color="auto"/>
                <w:right w:val="none" w:sz="0" w:space="0" w:color="auto"/>
              </w:divBdr>
              <w:divsChild>
                <w:div w:id="12469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4252">
      <w:marLeft w:val="0"/>
      <w:marRight w:val="0"/>
      <w:marTop w:val="0"/>
      <w:marBottom w:val="0"/>
      <w:divBdr>
        <w:top w:val="none" w:sz="0" w:space="0" w:color="auto"/>
        <w:left w:val="none" w:sz="0" w:space="0" w:color="auto"/>
        <w:bottom w:val="none" w:sz="0" w:space="0" w:color="auto"/>
        <w:right w:val="none" w:sz="0" w:space="0" w:color="auto"/>
      </w:divBdr>
      <w:divsChild>
        <w:div w:id="1246914234">
          <w:marLeft w:val="0"/>
          <w:marRight w:val="0"/>
          <w:marTop w:val="0"/>
          <w:marBottom w:val="0"/>
          <w:divBdr>
            <w:top w:val="none" w:sz="0" w:space="0" w:color="auto"/>
            <w:left w:val="none" w:sz="0" w:space="0" w:color="auto"/>
            <w:bottom w:val="none" w:sz="0" w:space="0" w:color="auto"/>
            <w:right w:val="none" w:sz="0" w:space="0" w:color="auto"/>
          </w:divBdr>
        </w:div>
        <w:div w:id="1246914235">
          <w:marLeft w:val="0"/>
          <w:marRight w:val="0"/>
          <w:marTop w:val="0"/>
          <w:marBottom w:val="0"/>
          <w:divBdr>
            <w:top w:val="none" w:sz="0" w:space="0" w:color="auto"/>
            <w:left w:val="none" w:sz="0" w:space="0" w:color="auto"/>
            <w:bottom w:val="none" w:sz="0" w:space="0" w:color="auto"/>
            <w:right w:val="none" w:sz="0" w:space="0" w:color="auto"/>
          </w:divBdr>
        </w:div>
        <w:div w:id="1246914237">
          <w:marLeft w:val="0"/>
          <w:marRight w:val="0"/>
          <w:marTop w:val="0"/>
          <w:marBottom w:val="0"/>
          <w:divBdr>
            <w:top w:val="none" w:sz="0" w:space="0" w:color="auto"/>
            <w:left w:val="none" w:sz="0" w:space="0" w:color="auto"/>
            <w:bottom w:val="none" w:sz="0" w:space="0" w:color="auto"/>
            <w:right w:val="none" w:sz="0" w:space="0" w:color="auto"/>
          </w:divBdr>
        </w:div>
        <w:div w:id="1246914238">
          <w:marLeft w:val="0"/>
          <w:marRight w:val="0"/>
          <w:marTop w:val="0"/>
          <w:marBottom w:val="0"/>
          <w:divBdr>
            <w:top w:val="none" w:sz="0" w:space="0" w:color="auto"/>
            <w:left w:val="none" w:sz="0" w:space="0" w:color="auto"/>
            <w:bottom w:val="none" w:sz="0" w:space="0" w:color="auto"/>
            <w:right w:val="none" w:sz="0" w:space="0" w:color="auto"/>
          </w:divBdr>
        </w:div>
        <w:div w:id="1246914240">
          <w:marLeft w:val="0"/>
          <w:marRight w:val="0"/>
          <w:marTop w:val="0"/>
          <w:marBottom w:val="0"/>
          <w:divBdr>
            <w:top w:val="none" w:sz="0" w:space="0" w:color="auto"/>
            <w:left w:val="none" w:sz="0" w:space="0" w:color="auto"/>
            <w:bottom w:val="none" w:sz="0" w:space="0" w:color="auto"/>
            <w:right w:val="none" w:sz="0" w:space="0" w:color="auto"/>
          </w:divBdr>
        </w:div>
        <w:div w:id="1246914242">
          <w:marLeft w:val="0"/>
          <w:marRight w:val="0"/>
          <w:marTop w:val="0"/>
          <w:marBottom w:val="0"/>
          <w:divBdr>
            <w:top w:val="none" w:sz="0" w:space="0" w:color="auto"/>
            <w:left w:val="none" w:sz="0" w:space="0" w:color="auto"/>
            <w:bottom w:val="none" w:sz="0" w:space="0" w:color="auto"/>
            <w:right w:val="none" w:sz="0" w:space="0" w:color="auto"/>
          </w:divBdr>
        </w:div>
        <w:div w:id="1246914243">
          <w:marLeft w:val="0"/>
          <w:marRight w:val="0"/>
          <w:marTop w:val="0"/>
          <w:marBottom w:val="0"/>
          <w:divBdr>
            <w:top w:val="none" w:sz="0" w:space="0" w:color="auto"/>
            <w:left w:val="none" w:sz="0" w:space="0" w:color="auto"/>
            <w:bottom w:val="none" w:sz="0" w:space="0" w:color="auto"/>
            <w:right w:val="none" w:sz="0" w:space="0" w:color="auto"/>
          </w:divBdr>
        </w:div>
        <w:div w:id="1246914244">
          <w:marLeft w:val="0"/>
          <w:marRight w:val="0"/>
          <w:marTop w:val="0"/>
          <w:marBottom w:val="0"/>
          <w:divBdr>
            <w:top w:val="none" w:sz="0" w:space="0" w:color="auto"/>
            <w:left w:val="none" w:sz="0" w:space="0" w:color="auto"/>
            <w:bottom w:val="none" w:sz="0" w:space="0" w:color="auto"/>
            <w:right w:val="none" w:sz="0" w:space="0" w:color="auto"/>
          </w:divBdr>
        </w:div>
        <w:div w:id="1246914246">
          <w:marLeft w:val="0"/>
          <w:marRight w:val="0"/>
          <w:marTop w:val="0"/>
          <w:marBottom w:val="0"/>
          <w:divBdr>
            <w:top w:val="none" w:sz="0" w:space="0" w:color="auto"/>
            <w:left w:val="none" w:sz="0" w:space="0" w:color="auto"/>
            <w:bottom w:val="none" w:sz="0" w:space="0" w:color="auto"/>
            <w:right w:val="none" w:sz="0" w:space="0" w:color="auto"/>
          </w:divBdr>
        </w:div>
        <w:div w:id="1246914247">
          <w:marLeft w:val="0"/>
          <w:marRight w:val="0"/>
          <w:marTop w:val="0"/>
          <w:marBottom w:val="0"/>
          <w:divBdr>
            <w:top w:val="none" w:sz="0" w:space="0" w:color="auto"/>
            <w:left w:val="none" w:sz="0" w:space="0" w:color="auto"/>
            <w:bottom w:val="none" w:sz="0" w:space="0" w:color="auto"/>
            <w:right w:val="none" w:sz="0" w:space="0" w:color="auto"/>
          </w:divBdr>
        </w:div>
        <w:div w:id="1246914248">
          <w:marLeft w:val="0"/>
          <w:marRight w:val="0"/>
          <w:marTop w:val="0"/>
          <w:marBottom w:val="0"/>
          <w:divBdr>
            <w:top w:val="none" w:sz="0" w:space="0" w:color="auto"/>
            <w:left w:val="none" w:sz="0" w:space="0" w:color="auto"/>
            <w:bottom w:val="none" w:sz="0" w:space="0" w:color="auto"/>
            <w:right w:val="none" w:sz="0" w:space="0" w:color="auto"/>
          </w:divBdr>
        </w:div>
        <w:div w:id="1246914249">
          <w:marLeft w:val="0"/>
          <w:marRight w:val="0"/>
          <w:marTop w:val="0"/>
          <w:marBottom w:val="0"/>
          <w:divBdr>
            <w:top w:val="none" w:sz="0" w:space="0" w:color="auto"/>
            <w:left w:val="none" w:sz="0" w:space="0" w:color="auto"/>
            <w:bottom w:val="none" w:sz="0" w:space="0" w:color="auto"/>
            <w:right w:val="none" w:sz="0" w:space="0" w:color="auto"/>
          </w:divBdr>
        </w:div>
        <w:div w:id="1246914250">
          <w:marLeft w:val="0"/>
          <w:marRight w:val="0"/>
          <w:marTop w:val="0"/>
          <w:marBottom w:val="0"/>
          <w:divBdr>
            <w:top w:val="none" w:sz="0" w:space="0" w:color="auto"/>
            <w:left w:val="none" w:sz="0" w:space="0" w:color="auto"/>
            <w:bottom w:val="none" w:sz="0" w:space="0" w:color="auto"/>
            <w:right w:val="none" w:sz="0" w:space="0" w:color="auto"/>
          </w:divBdr>
        </w:div>
        <w:div w:id="1246914251">
          <w:marLeft w:val="0"/>
          <w:marRight w:val="0"/>
          <w:marTop w:val="0"/>
          <w:marBottom w:val="0"/>
          <w:divBdr>
            <w:top w:val="none" w:sz="0" w:space="0" w:color="auto"/>
            <w:left w:val="none" w:sz="0" w:space="0" w:color="auto"/>
            <w:bottom w:val="none" w:sz="0" w:space="0" w:color="auto"/>
            <w:right w:val="none" w:sz="0" w:space="0" w:color="auto"/>
          </w:divBdr>
        </w:div>
        <w:div w:id="1246914253">
          <w:marLeft w:val="0"/>
          <w:marRight w:val="0"/>
          <w:marTop w:val="0"/>
          <w:marBottom w:val="0"/>
          <w:divBdr>
            <w:top w:val="none" w:sz="0" w:space="0" w:color="auto"/>
            <w:left w:val="none" w:sz="0" w:space="0" w:color="auto"/>
            <w:bottom w:val="none" w:sz="0" w:space="0" w:color="auto"/>
            <w:right w:val="none" w:sz="0" w:space="0" w:color="auto"/>
          </w:divBdr>
        </w:div>
        <w:div w:id="1246914254">
          <w:marLeft w:val="0"/>
          <w:marRight w:val="0"/>
          <w:marTop w:val="0"/>
          <w:marBottom w:val="0"/>
          <w:divBdr>
            <w:top w:val="none" w:sz="0" w:space="0" w:color="auto"/>
            <w:left w:val="none" w:sz="0" w:space="0" w:color="auto"/>
            <w:bottom w:val="none" w:sz="0" w:space="0" w:color="auto"/>
            <w:right w:val="none" w:sz="0" w:space="0" w:color="auto"/>
          </w:divBdr>
        </w:div>
        <w:div w:id="1246914255">
          <w:marLeft w:val="0"/>
          <w:marRight w:val="0"/>
          <w:marTop w:val="0"/>
          <w:marBottom w:val="0"/>
          <w:divBdr>
            <w:top w:val="none" w:sz="0" w:space="0" w:color="auto"/>
            <w:left w:val="none" w:sz="0" w:space="0" w:color="auto"/>
            <w:bottom w:val="none" w:sz="0" w:space="0" w:color="auto"/>
            <w:right w:val="none" w:sz="0" w:space="0" w:color="auto"/>
          </w:divBdr>
        </w:div>
        <w:div w:id="1246914256">
          <w:marLeft w:val="0"/>
          <w:marRight w:val="0"/>
          <w:marTop w:val="0"/>
          <w:marBottom w:val="0"/>
          <w:divBdr>
            <w:top w:val="none" w:sz="0" w:space="0" w:color="auto"/>
            <w:left w:val="none" w:sz="0" w:space="0" w:color="auto"/>
            <w:bottom w:val="none" w:sz="0" w:space="0" w:color="auto"/>
            <w:right w:val="none" w:sz="0" w:space="0" w:color="auto"/>
          </w:divBdr>
        </w:div>
        <w:div w:id="1246914257">
          <w:marLeft w:val="0"/>
          <w:marRight w:val="0"/>
          <w:marTop w:val="0"/>
          <w:marBottom w:val="0"/>
          <w:divBdr>
            <w:top w:val="none" w:sz="0" w:space="0" w:color="auto"/>
            <w:left w:val="none" w:sz="0" w:space="0" w:color="auto"/>
            <w:bottom w:val="none" w:sz="0" w:space="0" w:color="auto"/>
            <w:right w:val="none" w:sz="0" w:space="0" w:color="auto"/>
          </w:divBdr>
        </w:div>
        <w:div w:id="1246914258">
          <w:marLeft w:val="0"/>
          <w:marRight w:val="0"/>
          <w:marTop w:val="0"/>
          <w:marBottom w:val="0"/>
          <w:divBdr>
            <w:top w:val="none" w:sz="0" w:space="0" w:color="auto"/>
            <w:left w:val="none" w:sz="0" w:space="0" w:color="auto"/>
            <w:bottom w:val="none" w:sz="0" w:space="0" w:color="auto"/>
            <w:right w:val="none" w:sz="0" w:space="0" w:color="auto"/>
          </w:divBdr>
        </w:div>
        <w:div w:id="1246914259">
          <w:marLeft w:val="0"/>
          <w:marRight w:val="0"/>
          <w:marTop w:val="0"/>
          <w:marBottom w:val="0"/>
          <w:divBdr>
            <w:top w:val="none" w:sz="0" w:space="0" w:color="auto"/>
            <w:left w:val="none" w:sz="0" w:space="0" w:color="auto"/>
            <w:bottom w:val="none" w:sz="0" w:space="0" w:color="auto"/>
            <w:right w:val="none" w:sz="0" w:space="0" w:color="auto"/>
          </w:divBdr>
        </w:div>
        <w:div w:id="1246914261">
          <w:marLeft w:val="0"/>
          <w:marRight w:val="0"/>
          <w:marTop w:val="0"/>
          <w:marBottom w:val="0"/>
          <w:divBdr>
            <w:top w:val="none" w:sz="0" w:space="0" w:color="auto"/>
            <w:left w:val="none" w:sz="0" w:space="0" w:color="auto"/>
            <w:bottom w:val="none" w:sz="0" w:space="0" w:color="auto"/>
            <w:right w:val="none" w:sz="0" w:space="0" w:color="auto"/>
          </w:divBdr>
        </w:div>
        <w:div w:id="1246914263">
          <w:marLeft w:val="0"/>
          <w:marRight w:val="0"/>
          <w:marTop w:val="0"/>
          <w:marBottom w:val="0"/>
          <w:divBdr>
            <w:top w:val="none" w:sz="0" w:space="0" w:color="auto"/>
            <w:left w:val="none" w:sz="0" w:space="0" w:color="auto"/>
            <w:bottom w:val="none" w:sz="0" w:space="0" w:color="auto"/>
            <w:right w:val="none" w:sz="0" w:space="0" w:color="auto"/>
          </w:divBdr>
        </w:div>
        <w:div w:id="1246914265">
          <w:marLeft w:val="0"/>
          <w:marRight w:val="0"/>
          <w:marTop w:val="0"/>
          <w:marBottom w:val="0"/>
          <w:divBdr>
            <w:top w:val="none" w:sz="0" w:space="0" w:color="auto"/>
            <w:left w:val="none" w:sz="0" w:space="0" w:color="auto"/>
            <w:bottom w:val="none" w:sz="0" w:space="0" w:color="auto"/>
            <w:right w:val="none" w:sz="0" w:space="0" w:color="auto"/>
          </w:divBdr>
        </w:div>
        <w:div w:id="1246914266">
          <w:marLeft w:val="0"/>
          <w:marRight w:val="0"/>
          <w:marTop w:val="0"/>
          <w:marBottom w:val="0"/>
          <w:divBdr>
            <w:top w:val="none" w:sz="0" w:space="0" w:color="auto"/>
            <w:left w:val="none" w:sz="0" w:space="0" w:color="auto"/>
            <w:bottom w:val="none" w:sz="0" w:space="0" w:color="auto"/>
            <w:right w:val="none" w:sz="0" w:space="0" w:color="auto"/>
          </w:divBdr>
        </w:div>
        <w:div w:id="1246914267">
          <w:marLeft w:val="0"/>
          <w:marRight w:val="0"/>
          <w:marTop w:val="0"/>
          <w:marBottom w:val="0"/>
          <w:divBdr>
            <w:top w:val="none" w:sz="0" w:space="0" w:color="auto"/>
            <w:left w:val="none" w:sz="0" w:space="0" w:color="auto"/>
            <w:bottom w:val="none" w:sz="0" w:space="0" w:color="auto"/>
            <w:right w:val="none" w:sz="0" w:space="0" w:color="auto"/>
          </w:divBdr>
        </w:div>
        <w:div w:id="1246914269">
          <w:marLeft w:val="0"/>
          <w:marRight w:val="0"/>
          <w:marTop w:val="0"/>
          <w:marBottom w:val="0"/>
          <w:divBdr>
            <w:top w:val="none" w:sz="0" w:space="0" w:color="auto"/>
            <w:left w:val="none" w:sz="0" w:space="0" w:color="auto"/>
            <w:bottom w:val="none" w:sz="0" w:space="0" w:color="auto"/>
            <w:right w:val="none" w:sz="0" w:space="0" w:color="auto"/>
          </w:divBdr>
        </w:div>
      </w:divsChild>
    </w:div>
    <w:div w:id="1246914262">
      <w:marLeft w:val="0"/>
      <w:marRight w:val="0"/>
      <w:marTop w:val="0"/>
      <w:marBottom w:val="0"/>
      <w:divBdr>
        <w:top w:val="none" w:sz="0" w:space="0" w:color="auto"/>
        <w:left w:val="none" w:sz="0" w:space="0" w:color="auto"/>
        <w:bottom w:val="none" w:sz="0" w:space="0" w:color="auto"/>
        <w:right w:val="none" w:sz="0" w:space="0" w:color="auto"/>
      </w:divBdr>
      <w:divsChild>
        <w:div w:id="1246914264">
          <w:marLeft w:val="0"/>
          <w:marRight w:val="0"/>
          <w:marTop w:val="0"/>
          <w:marBottom w:val="0"/>
          <w:divBdr>
            <w:top w:val="none" w:sz="0" w:space="0" w:color="auto"/>
            <w:left w:val="none" w:sz="0" w:space="0" w:color="auto"/>
            <w:bottom w:val="none" w:sz="0" w:space="0" w:color="auto"/>
            <w:right w:val="none" w:sz="0" w:space="0" w:color="auto"/>
          </w:divBdr>
          <w:divsChild>
            <w:div w:id="1246914260">
              <w:marLeft w:val="0"/>
              <w:marRight w:val="0"/>
              <w:marTop w:val="0"/>
              <w:marBottom w:val="0"/>
              <w:divBdr>
                <w:top w:val="none" w:sz="0" w:space="0" w:color="auto"/>
                <w:left w:val="single" w:sz="6" w:space="0" w:color="ABBDDA"/>
                <w:bottom w:val="none" w:sz="0" w:space="0" w:color="auto"/>
                <w:right w:val="none" w:sz="0" w:space="0" w:color="auto"/>
              </w:divBdr>
              <w:divsChild>
                <w:div w:id="12469142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469FA-9E98-4B2C-85DE-892389AB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2279</TotalTime>
  <Pages>9</Pages>
  <Words>3862</Words>
  <Characters>22014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Hasanova</dc:creator>
  <cp:lastModifiedBy>anar.h</cp:lastModifiedBy>
  <cp:revision>180</cp:revision>
  <cp:lastPrinted>2014-10-13T07:53:00Z</cp:lastPrinted>
  <dcterms:created xsi:type="dcterms:W3CDTF">2014-06-27T06:46:00Z</dcterms:created>
  <dcterms:modified xsi:type="dcterms:W3CDTF">2014-10-15T07:23:00Z</dcterms:modified>
</cp:coreProperties>
</file>