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7F8" w:rsidRPr="00F16600" w:rsidRDefault="00E517F8" w:rsidP="009377E7">
      <w:pPr>
        <w:spacing w:after="0"/>
        <w:ind w:firstLine="567"/>
        <w:jc w:val="center"/>
        <w:rPr>
          <w:rFonts w:ascii="Times New Roman" w:hAnsi="Times New Roman"/>
          <w:b/>
          <w:sz w:val="28"/>
          <w:szCs w:val="28"/>
        </w:rPr>
      </w:pPr>
      <w:bookmarkStart w:id="0" w:name="_GoBack"/>
      <w:bookmarkEnd w:id="0"/>
      <w:r w:rsidRPr="00F16600">
        <w:rPr>
          <w:rFonts w:ascii="Times New Roman" w:hAnsi="Times New Roman"/>
          <w:b/>
          <w:sz w:val="28"/>
          <w:szCs w:val="28"/>
        </w:rPr>
        <w:t>AZƏRBAYCAN RESPUBLİKASI ADINDAN</w:t>
      </w:r>
    </w:p>
    <w:p w:rsidR="00E517F8" w:rsidRPr="00F16600" w:rsidRDefault="00E517F8" w:rsidP="009377E7">
      <w:pPr>
        <w:spacing w:after="0"/>
        <w:ind w:firstLine="567"/>
        <w:jc w:val="center"/>
        <w:rPr>
          <w:rFonts w:ascii="Times New Roman" w:hAnsi="Times New Roman"/>
          <w:b/>
          <w:sz w:val="28"/>
          <w:szCs w:val="28"/>
        </w:rPr>
      </w:pPr>
    </w:p>
    <w:p w:rsidR="00E517F8" w:rsidRPr="00F16600" w:rsidRDefault="00E517F8" w:rsidP="009377E7">
      <w:pPr>
        <w:spacing w:after="0"/>
        <w:ind w:firstLine="567"/>
        <w:jc w:val="center"/>
        <w:rPr>
          <w:rFonts w:ascii="Times New Roman" w:hAnsi="Times New Roman"/>
          <w:b/>
          <w:sz w:val="28"/>
          <w:szCs w:val="28"/>
        </w:rPr>
      </w:pPr>
      <w:r w:rsidRPr="00F16600">
        <w:rPr>
          <w:rFonts w:ascii="Times New Roman" w:hAnsi="Times New Roman"/>
          <w:b/>
          <w:sz w:val="28"/>
          <w:szCs w:val="28"/>
        </w:rPr>
        <w:t>Azərbaycan Respublikası</w:t>
      </w:r>
    </w:p>
    <w:p w:rsidR="00E517F8" w:rsidRPr="00F16600" w:rsidRDefault="00E517F8" w:rsidP="009377E7">
      <w:pPr>
        <w:spacing w:after="0"/>
        <w:ind w:firstLine="567"/>
        <w:jc w:val="center"/>
        <w:rPr>
          <w:rFonts w:ascii="Times New Roman" w:hAnsi="Times New Roman"/>
          <w:b/>
          <w:sz w:val="28"/>
          <w:szCs w:val="28"/>
        </w:rPr>
      </w:pPr>
      <w:r w:rsidRPr="00F16600">
        <w:rPr>
          <w:rFonts w:ascii="Times New Roman" w:hAnsi="Times New Roman"/>
          <w:b/>
          <w:sz w:val="28"/>
          <w:szCs w:val="28"/>
        </w:rPr>
        <w:t>Konstitusiya Məhkəməsi Plenumunun</w:t>
      </w:r>
    </w:p>
    <w:p w:rsidR="00E517F8" w:rsidRPr="00F16600" w:rsidRDefault="00E517F8" w:rsidP="009377E7">
      <w:pPr>
        <w:spacing w:after="0"/>
        <w:ind w:firstLine="567"/>
        <w:jc w:val="center"/>
        <w:rPr>
          <w:rFonts w:ascii="Times New Roman" w:hAnsi="Times New Roman"/>
          <w:b/>
          <w:sz w:val="28"/>
          <w:szCs w:val="28"/>
        </w:rPr>
      </w:pPr>
    </w:p>
    <w:p w:rsidR="00E517F8" w:rsidRDefault="00E517F8" w:rsidP="009377E7">
      <w:pPr>
        <w:spacing w:after="0"/>
        <w:ind w:firstLine="567"/>
        <w:jc w:val="center"/>
        <w:rPr>
          <w:rFonts w:ascii="Times New Roman" w:hAnsi="Times New Roman"/>
          <w:b/>
          <w:sz w:val="28"/>
          <w:szCs w:val="28"/>
        </w:rPr>
      </w:pPr>
      <w:r w:rsidRPr="00F16600">
        <w:rPr>
          <w:rFonts w:ascii="Times New Roman" w:hAnsi="Times New Roman"/>
          <w:b/>
          <w:sz w:val="28"/>
          <w:szCs w:val="28"/>
        </w:rPr>
        <w:t>Q</w:t>
      </w:r>
      <w:r w:rsidR="009E4645">
        <w:rPr>
          <w:rFonts w:ascii="Times New Roman" w:hAnsi="Times New Roman"/>
          <w:b/>
          <w:sz w:val="28"/>
          <w:szCs w:val="28"/>
        </w:rPr>
        <w:t xml:space="preserve"> </w:t>
      </w:r>
      <w:r w:rsidRPr="00F16600">
        <w:rPr>
          <w:rFonts w:ascii="Times New Roman" w:hAnsi="Times New Roman"/>
          <w:b/>
          <w:sz w:val="28"/>
          <w:szCs w:val="28"/>
        </w:rPr>
        <w:t>Ə</w:t>
      </w:r>
      <w:r w:rsidR="009E4645">
        <w:rPr>
          <w:rFonts w:ascii="Times New Roman" w:hAnsi="Times New Roman"/>
          <w:b/>
          <w:sz w:val="28"/>
          <w:szCs w:val="28"/>
        </w:rPr>
        <w:t xml:space="preserve"> </w:t>
      </w:r>
      <w:r w:rsidRPr="00F16600">
        <w:rPr>
          <w:rFonts w:ascii="Times New Roman" w:hAnsi="Times New Roman"/>
          <w:b/>
          <w:sz w:val="28"/>
          <w:szCs w:val="28"/>
        </w:rPr>
        <w:t>R</w:t>
      </w:r>
      <w:r w:rsidR="009E4645">
        <w:rPr>
          <w:rFonts w:ascii="Times New Roman" w:hAnsi="Times New Roman"/>
          <w:b/>
          <w:sz w:val="28"/>
          <w:szCs w:val="28"/>
        </w:rPr>
        <w:t xml:space="preserve"> </w:t>
      </w:r>
      <w:r w:rsidRPr="00F16600">
        <w:rPr>
          <w:rFonts w:ascii="Times New Roman" w:hAnsi="Times New Roman"/>
          <w:b/>
          <w:sz w:val="28"/>
          <w:szCs w:val="28"/>
        </w:rPr>
        <w:t>A</w:t>
      </w:r>
      <w:r w:rsidR="009E4645">
        <w:rPr>
          <w:rFonts w:ascii="Times New Roman" w:hAnsi="Times New Roman"/>
          <w:b/>
          <w:sz w:val="28"/>
          <w:szCs w:val="28"/>
        </w:rPr>
        <w:t xml:space="preserve"> </w:t>
      </w:r>
      <w:r w:rsidRPr="00F16600">
        <w:rPr>
          <w:rFonts w:ascii="Times New Roman" w:hAnsi="Times New Roman"/>
          <w:b/>
          <w:sz w:val="28"/>
          <w:szCs w:val="28"/>
        </w:rPr>
        <w:t>R</w:t>
      </w:r>
      <w:r w:rsidR="009E4645">
        <w:rPr>
          <w:rFonts w:ascii="Times New Roman" w:hAnsi="Times New Roman"/>
          <w:b/>
          <w:sz w:val="28"/>
          <w:szCs w:val="28"/>
        </w:rPr>
        <w:t xml:space="preserve"> </w:t>
      </w:r>
      <w:r w:rsidRPr="00F16600">
        <w:rPr>
          <w:rFonts w:ascii="Times New Roman" w:hAnsi="Times New Roman"/>
          <w:b/>
          <w:sz w:val="28"/>
          <w:szCs w:val="28"/>
        </w:rPr>
        <w:t>I</w:t>
      </w:r>
    </w:p>
    <w:p w:rsidR="00D43686" w:rsidRPr="00F16600" w:rsidRDefault="00D43686" w:rsidP="00F16600">
      <w:pPr>
        <w:spacing w:after="0"/>
        <w:ind w:firstLine="567"/>
        <w:jc w:val="center"/>
        <w:rPr>
          <w:rFonts w:ascii="Times New Roman" w:hAnsi="Times New Roman"/>
          <w:sz w:val="28"/>
          <w:szCs w:val="28"/>
        </w:rPr>
      </w:pPr>
    </w:p>
    <w:p w:rsidR="009E4645" w:rsidRDefault="00C47B8A" w:rsidP="009377E7">
      <w:pPr>
        <w:spacing w:after="0"/>
        <w:jc w:val="center"/>
        <w:rPr>
          <w:rFonts w:ascii="Times New Roman" w:hAnsi="Times New Roman"/>
          <w:i/>
          <w:sz w:val="28"/>
          <w:szCs w:val="28"/>
        </w:rPr>
      </w:pPr>
      <w:r w:rsidRPr="00F16600">
        <w:rPr>
          <w:rFonts w:ascii="Times New Roman" w:hAnsi="Times New Roman"/>
          <w:i/>
          <w:sz w:val="28"/>
          <w:szCs w:val="28"/>
        </w:rPr>
        <w:t xml:space="preserve">R.Xəmmədovanın </w:t>
      </w:r>
      <w:r w:rsidR="00817A5C" w:rsidRPr="00F16600">
        <w:rPr>
          <w:rFonts w:ascii="Times New Roman" w:hAnsi="Times New Roman"/>
          <w:i/>
          <w:sz w:val="28"/>
          <w:szCs w:val="28"/>
        </w:rPr>
        <w:t xml:space="preserve">şikayəti üzrə Azərbaycan Respublikası </w:t>
      </w:r>
      <w:r w:rsidRPr="00F16600">
        <w:rPr>
          <w:rFonts w:ascii="Times New Roman" w:hAnsi="Times New Roman"/>
          <w:i/>
          <w:sz w:val="28"/>
          <w:szCs w:val="28"/>
        </w:rPr>
        <w:t xml:space="preserve">Ali </w:t>
      </w:r>
      <w:r w:rsidR="00D10015" w:rsidRPr="00F16600">
        <w:rPr>
          <w:rFonts w:ascii="Times New Roman" w:hAnsi="Times New Roman"/>
          <w:i/>
          <w:sz w:val="28"/>
          <w:szCs w:val="28"/>
        </w:rPr>
        <w:t>Məhkəməsinin</w:t>
      </w:r>
      <w:r w:rsidR="008133A1" w:rsidRPr="00F16600">
        <w:rPr>
          <w:rFonts w:ascii="Times New Roman" w:hAnsi="Times New Roman"/>
          <w:i/>
          <w:sz w:val="28"/>
          <w:szCs w:val="28"/>
        </w:rPr>
        <w:t xml:space="preserve"> </w:t>
      </w:r>
      <w:r w:rsidRPr="00F16600">
        <w:rPr>
          <w:rFonts w:ascii="Times New Roman" w:hAnsi="Times New Roman"/>
          <w:i/>
          <w:sz w:val="28"/>
          <w:szCs w:val="28"/>
        </w:rPr>
        <w:t>Mülki</w:t>
      </w:r>
    </w:p>
    <w:p w:rsidR="009E4645" w:rsidRDefault="00A50442" w:rsidP="009377E7">
      <w:pPr>
        <w:spacing w:after="0"/>
        <w:jc w:val="center"/>
        <w:rPr>
          <w:rFonts w:ascii="Times New Roman" w:hAnsi="Times New Roman"/>
          <w:i/>
          <w:sz w:val="28"/>
          <w:szCs w:val="28"/>
        </w:rPr>
      </w:pPr>
      <w:proofErr w:type="gramStart"/>
      <w:r w:rsidRPr="00F16600">
        <w:rPr>
          <w:rFonts w:ascii="Times New Roman" w:hAnsi="Times New Roman"/>
          <w:i/>
          <w:sz w:val="28"/>
          <w:szCs w:val="28"/>
        </w:rPr>
        <w:t>k</w:t>
      </w:r>
      <w:r w:rsidR="00D10015" w:rsidRPr="00F16600">
        <w:rPr>
          <w:rFonts w:ascii="Times New Roman" w:hAnsi="Times New Roman"/>
          <w:i/>
          <w:sz w:val="28"/>
          <w:szCs w:val="28"/>
        </w:rPr>
        <w:t>ollegiyasının</w:t>
      </w:r>
      <w:proofErr w:type="gramEnd"/>
      <w:r w:rsidR="00D10015" w:rsidRPr="00F16600">
        <w:rPr>
          <w:rFonts w:ascii="Times New Roman" w:hAnsi="Times New Roman"/>
          <w:i/>
          <w:sz w:val="28"/>
          <w:szCs w:val="28"/>
        </w:rPr>
        <w:t xml:space="preserve"> </w:t>
      </w:r>
      <w:r w:rsidR="00C47B8A" w:rsidRPr="00F16600">
        <w:rPr>
          <w:rFonts w:ascii="Times New Roman" w:hAnsi="Times New Roman"/>
          <w:i/>
          <w:sz w:val="28"/>
          <w:szCs w:val="28"/>
        </w:rPr>
        <w:t>18 aprel 2013-cü</w:t>
      </w:r>
      <w:r w:rsidR="00D10015" w:rsidRPr="00F16600">
        <w:rPr>
          <w:rFonts w:ascii="Times New Roman" w:hAnsi="Times New Roman"/>
          <w:i/>
          <w:sz w:val="28"/>
          <w:szCs w:val="28"/>
        </w:rPr>
        <w:t xml:space="preserve"> il tarixli qərarının</w:t>
      </w:r>
      <w:r w:rsidR="00F16600" w:rsidRPr="00F16600">
        <w:rPr>
          <w:rFonts w:ascii="Times New Roman" w:hAnsi="Times New Roman"/>
          <w:i/>
          <w:sz w:val="28"/>
          <w:szCs w:val="28"/>
        </w:rPr>
        <w:t xml:space="preserve"> </w:t>
      </w:r>
      <w:r w:rsidR="00A321D6" w:rsidRPr="00F16600">
        <w:rPr>
          <w:rFonts w:ascii="Times New Roman" w:hAnsi="Times New Roman"/>
          <w:i/>
          <w:sz w:val="28"/>
          <w:szCs w:val="28"/>
        </w:rPr>
        <w:t>Azərbaycan Respublikası</w:t>
      </w:r>
      <w:r w:rsidR="00505877" w:rsidRPr="00F16600">
        <w:rPr>
          <w:rFonts w:ascii="Times New Roman" w:hAnsi="Times New Roman"/>
          <w:i/>
          <w:sz w:val="28"/>
          <w:szCs w:val="28"/>
        </w:rPr>
        <w:t>nın</w:t>
      </w:r>
    </w:p>
    <w:p w:rsidR="00A321D6" w:rsidRPr="00F16600" w:rsidRDefault="00A321D6" w:rsidP="009377E7">
      <w:pPr>
        <w:spacing w:after="0"/>
        <w:jc w:val="center"/>
        <w:rPr>
          <w:rFonts w:ascii="Times New Roman" w:hAnsi="Times New Roman"/>
          <w:i/>
          <w:sz w:val="28"/>
          <w:szCs w:val="28"/>
        </w:rPr>
      </w:pPr>
      <w:r w:rsidRPr="00F16600">
        <w:rPr>
          <w:rFonts w:ascii="Times New Roman" w:hAnsi="Times New Roman"/>
          <w:i/>
          <w:sz w:val="28"/>
          <w:szCs w:val="28"/>
        </w:rPr>
        <w:t xml:space="preserve">Konstitusiyasına və qanunlarına </w:t>
      </w:r>
      <w:r w:rsidR="006D1D95" w:rsidRPr="00F16600">
        <w:rPr>
          <w:rFonts w:ascii="Times New Roman" w:hAnsi="Times New Roman"/>
          <w:i/>
          <w:sz w:val="28"/>
          <w:szCs w:val="28"/>
        </w:rPr>
        <w:t>u</w:t>
      </w:r>
      <w:r w:rsidRPr="00F16600">
        <w:rPr>
          <w:rFonts w:ascii="Times New Roman" w:hAnsi="Times New Roman"/>
          <w:i/>
          <w:sz w:val="28"/>
          <w:szCs w:val="28"/>
        </w:rPr>
        <w:t>yğunluğunun yoxlanılmasına dair</w:t>
      </w:r>
    </w:p>
    <w:p w:rsidR="00A321D6" w:rsidRPr="00F16600" w:rsidRDefault="00A321D6" w:rsidP="00F16600">
      <w:pPr>
        <w:spacing w:after="0"/>
        <w:ind w:firstLine="567"/>
        <w:jc w:val="both"/>
        <w:rPr>
          <w:rFonts w:ascii="Times New Roman" w:hAnsi="Times New Roman"/>
          <w:sz w:val="28"/>
          <w:szCs w:val="28"/>
        </w:rPr>
      </w:pPr>
    </w:p>
    <w:p w:rsidR="00A321D6" w:rsidRPr="00F16600" w:rsidRDefault="00A321D6" w:rsidP="00F16600">
      <w:pPr>
        <w:spacing w:after="0"/>
        <w:ind w:firstLine="567"/>
        <w:jc w:val="both"/>
        <w:rPr>
          <w:rFonts w:ascii="Times New Roman" w:hAnsi="Times New Roman"/>
          <w:sz w:val="28"/>
          <w:szCs w:val="28"/>
        </w:rPr>
      </w:pPr>
    </w:p>
    <w:p w:rsidR="00EA3A3C" w:rsidRPr="00F16600" w:rsidRDefault="00CC6E2E" w:rsidP="00F16600">
      <w:pPr>
        <w:spacing w:after="0"/>
        <w:ind w:firstLine="567"/>
        <w:jc w:val="center"/>
        <w:rPr>
          <w:rFonts w:ascii="Times New Roman" w:hAnsi="Times New Roman"/>
          <w:b/>
          <w:sz w:val="28"/>
          <w:szCs w:val="28"/>
        </w:rPr>
      </w:pPr>
      <w:r w:rsidRPr="00F16600">
        <w:rPr>
          <w:rFonts w:ascii="Times New Roman" w:hAnsi="Times New Roman"/>
          <w:b/>
          <w:sz w:val="28"/>
          <w:szCs w:val="28"/>
        </w:rPr>
        <w:t xml:space="preserve">9 </w:t>
      </w:r>
      <w:proofErr w:type="gramStart"/>
      <w:r w:rsidR="00BC655C" w:rsidRPr="00F16600">
        <w:rPr>
          <w:rFonts w:ascii="Times New Roman" w:hAnsi="Times New Roman"/>
          <w:b/>
          <w:sz w:val="28"/>
          <w:szCs w:val="28"/>
        </w:rPr>
        <w:t xml:space="preserve">dekabr  </w:t>
      </w:r>
      <w:r w:rsidR="00E3273D" w:rsidRPr="00F16600">
        <w:rPr>
          <w:rFonts w:ascii="Times New Roman" w:hAnsi="Times New Roman"/>
          <w:b/>
          <w:sz w:val="28"/>
          <w:szCs w:val="28"/>
        </w:rPr>
        <w:t>2013</w:t>
      </w:r>
      <w:proofErr w:type="gramEnd"/>
      <w:r w:rsidR="00E3273D" w:rsidRPr="00F16600">
        <w:rPr>
          <w:rFonts w:ascii="Times New Roman" w:hAnsi="Times New Roman"/>
          <w:b/>
          <w:sz w:val="28"/>
          <w:szCs w:val="28"/>
        </w:rPr>
        <w:t>-cü il</w:t>
      </w:r>
      <w:r w:rsidR="00687A29" w:rsidRPr="00F16600">
        <w:rPr>
          <w:rFonts w:ascii="Times New Roman" w:hAnsi="Times New Roman"/>
          <w:b/>
          <w:sz w:val="28"/>
          <w:szCs w:val="28"/>
        </w:rPr>
        <w:tab/>
      </w:r>
      <w:r w:rsidR="00687A29" w:rsidRPr="00F16600">
        <w:rPr>
          <w:rFonts w:ascii="Times New Roman" w:hAnsi="Times New Roman"/>
          <w:b/>
          <w:sz w:val="28"/>
          <w:szCs w:val="28"/>
        </w:rPr>
        <w:tab/>
      </w:r>
      <w:r w:rsidR="00687A29" w:rsidRPr="00F16600">
        <w:rPr>
          <w:rFonts w:ascii="Times New Roman" w:hAnsi="Times New Roman"/>
          <w:b/>
          <w:sz w:val="28"/>
          <w:szCs w:val="28"/>
        </w:rPr>
        <w:tab/>
      </w:r>
      <w:r w:rsidR="00687A29" w:rsidRPr="00F16600">
        <w:rPr>
          <w:rFonts w:ascii="Times New Roman" w:hAnsi="Times New Roman"/>
          <w:b/>
          <w:sz w:val="28"/>
          <w:szCs w:val="28"/>
        </w:rPr>
        <w:tab/>
      </w:r>
      <w:r w:rsidR="00687A29" w:rsidRPr="00F16600">
        <w:rPr>
          <w:rFonts w:ascii="Times New Roman" w:hAnsi="Times New Roman"/>
          <w:b/>
          <w:sz w:val="28"/>
          <w:szCs w:val="28"/>
        </w:rPr>
        <w:tab/>
      </w:r>
      <w:r w:rsidR="00687A29" w:rsidRPr="00F16600">
        <w:rPr>
          <w:rFonts w:ascii="Times New Roman" w:hAnsi="Times New Roman"/>
          <w:b/>
          <w:sz w:val="28"/>
          <w:szCs w:val="28"/>
        </w:rPr>
        <w:tab/>
      </w:r>
      <w:r w:rsidR="003A28B0" w:rsidRPr="00F16600">
        <w:rPr>
          <w:rFonts w:ascii="Times New Roman" w:hAnsi="Times New Roman"/>
          <w:b/>
          <w:sz w:val="28"/>
          <w:szCs w:val="28"/>
        </w:rPr>
        <w:tab/>
      </w:r>
      <w:r w:rsidR="008133A1" w:rsidRPr="00F16600">
        <w:rPr>
          <w:rFonts w:ascii="Times New Roman" w:hAnsi="Times New Roman"/>
          <w:b/>
          <w:sz w:val="28"/>
          <w:szCs w:val="28"/>
        </w:rPr>
        <w:t xml:space="preserve">      </w:t>
      </w:r>
      <w:r w:rsidR="00600001" w:rsidRPr="00F16600">
        <w:rPr>
          <w:rFonts w:ascii="Times New Roman" w:hAnsi="Times New Roman"/>
          <w:b/>
          <w:sz w:val="28"/>
          <w:szCs w:val="28"/>
        </w:rPr>
        <w:t>Bakı şəhəri</w:t>
      </w:r>
    </w:p>
    <w:p w:rsidR="00F16600" w:rsidRPr="00F16600" w:rsidRDefault="00F16600" w:rsidP="00F16600">
      <w:pPr>
        <w:spacing w:after="0"/>
        <w:ind w:firstLine="567"/>
        <w:jc w:val="both"/>
        <w:rPr>
          <w:rFonts w:ascii="Times New Roman" w:hAnsi="Times New Roman"/>
          <w:sz w:val="28"/>
          <w:szCs w:val="28"/>
        </w:rPr>
      </w:pPr>
    </w:p>
    <w:p w:rsidR="00A321D6" w:rsidRPr="00F16600" w:rsidRDefault="00A321D6" w:rsidP="00F16600">
      <w:pPr>
        <w:spacing w:after="0"/>
        <w:ind w:firstLine="567"/>
        <w:jc w:val="both"/>
        <w:rPr>
          <w:rFonts w:ascii="Times New Roman" w:hAnsi="Times New Roman"/>
          <w:sz w:val="28"/>
          <w:szCs w:val="28"/>
        </w:rPr>
      </w:pPr>
      <w:r w:rsidRPr="00F16600">
        <w:rPr>
          <w:rFonts w:ascii="Times New Roman" w:hAnsi="Times New Roman"/>
          <w:sz w:val="28"/>
          <w:szCs w:val="28"/>
        </w:rPr>
        <w:t xml:space="preserve">Azərbaycan Respublikası Konstitusiya Məhkəməsinin Plenumu Fərhad Abdullayev (sədr), Sona Salmanova, </w:t>
      </w:r>
      <w:r w:rsidR="00267AA9" w:rsidRPr="00F16600">
        <w:rPr>
          <w:rFonts w:ascii="Times New Roman" w:hAnsi="Times New Roman"/>
          <w:sz w:val="28"/>
          <w:szCs w:val="28"/>
        </w:rPr>
        <w:t>Südabə Həsənova (məruzə</w:t>
      </w:r>
      <w:r w:rsidR="00F079D9" w:rsidRPr="00F16600">
        <w:rPr>
          <w:rFonts w:ascii="Times New Roman" w:hAnsi="Times New Roman"/>
          <w:sz w:val="28"/>
          <w:szCs w:val="28"/>
        </w:rPr>
        <w:t>çi-hakim),</w:t>
      </w:r>
      <w:r w:rsidRPr="00F16600">
        <w:rPr>
          <w:rFonts w:ascii="Times New Roman" w:hAnsi="Times New Roman"/>
          <w:sz w:val="28"/>
          <w:szCs w:val="28"/>
        </w:rPr>
        <w:t xml:space="preserve"> Rövşən İsmayılov, Rafae</w:t>
      </w:r>
      <w:r w:rsidR="00267AA9" w:rsidRPr="00F16600">
        <w:rPr>
          <w:rFonts w:ascii="Times New Roman" w:hAnsi="Times New Roman"/>
          <w:sz w:val="28"/>
          <w:szCs w:val="28"/>
        </w:rPr>
        <w:t>l Qvaladze, Mahir Muradov</w:t>
      </w:r>
      <w:r w:rsidR="00F079D9" w:rsidRPr="00F16600">
        <w:rPr>
          <w:rFonts w:ascii="Times New Roman" w:hAnsi="Times New Roman"/>
          <w:sz w:val="28"/>
          <w:szCs w:val="28"/>
        </w:rPr>
        <w:t>,</w:t>
      </w:r>
      <w:r w:rsidR="008133A1" w:rsidRPr="00F16600">
        <w:rPr>
          <w:rFonts w:ascii="Times New Roman" w:hAnsi="Times New Roman"/>
          <w:sz w:val="28"/>
          <w:szCs w:val="28"/>
        </w:rPr>
        <w:t xml:space="preserve"> </w:t>
      </w:r>
      <w:r w:rsidR="00F079D9" w:rsidRPr="00F16600">
        <w:rPr>
          <w:rFonts w:ascii="Times New Roman" w:hAnsi="Times New Roman"/>
          <w:sz w:val="28"/>
          <w:szCs w:val="28"/>
        </w:rPr>
        <w:t xml:space="preserve">İsa Nəcəfov </w:t>
      </w:r>
      <w:r w:rsidRPr="00F16600">
        <w:rPr>
          <w:rFonts w:ascii="Times New Roman" w:hAnsi="Times New Roman"/>
          <w:sz w:val="28"/>
          <w:szCs w:val="28"/>
        </w:rPr>
        <w:t>və Kamran Şəfiyevdən ibarət tərkibdə,</w:t>
      </w:r>
    </w:p>
    <w:p w:rsidR="00A321D6" w:rsidRPr="00F16600" w:rsidRDefault="00A321D6" w:rsidP="00F16600">
      <w:pPr>
        <w:spacing w:after="0"/>
        <w:ind w:firstLine="567"/>
        <w:jc w:val="both"/>
        <w:rPr>
          <w:rFonts w:ascii="Times New Roman" w:hAnsi="Times New Roman"/>
          <w:sz w:val="28"/>
          <w:szCs w:val="28"/>
        </w:rPr>
      </w:pPr>
      <w:proofErr w:type="gramStart"/>
      <w:r w:rsidRPr="00F16600">
        <w:rPr>
          <w:rFonts w:ascii="Times New Roman" w:hAnsi="Times New Roman"/>
          <w:sz w:val="28"/>
          <w:szCs w:val="28"/>
        </w:rPr>
        <w:t>məhkəmə</w:t>
      </w:r>
      <w:proofErr w:type="gramEnd"/>
      <w:r w:rsidR="00A84306" w:rsidRPr="00F16600">
        <w:rPr>
          <w:rFonts w:ascii="Times New Roman" w:hAnsi="Times New Roman"/>
          <w:sz w:val="28"/>
          <w:szCs w:val="28"/>
        </w:rPr>
        <w:t xml:space="preserve"> katibi </w:t>
      </w:r>
      <w:r w:rsidRPr="00F16600">
        <w:rPr>
          <w:rFonts w:ascii="Times New Roman" w:hAnsi="Times New Roman"/>
          <w:sz w:val="28"/>
          <w:szCs w:val="28"/>
        </w:rPr>
        <w:t xml:space="preserve"> Elməddin Hüseynovun, </w:t>
      </w:r>
    </w:p>
    <w:p w:rsidR="006A5E9C" w:rsidRPr="00F16600" w:rsidRDefault="00351CE0" w:rsidP="00F16600">
      <w:pPr>
        <w:spacing w:after="0"/>
        <w:ind w:firstLine="567"/>
        <w:jc w:val="both"/>
        <w:rPr>
          <w:rFonts w:ascii="Times New Roman" w:hAnsi="Times New Roman"/>
          <w:sz w:val="28"/>
          <w:szCs w:val="28"/>
        </w:rPr>
      </w:pPr>
      <w:proofErr w:type="gramStart"/>
      <w:r w:rsidRPr="00F16600">
        <w:rPr>
          <w:rFonts w:ascii="Times New Roman" w:hAnsi="Times New Roman"/>
          <w:sz w:val="28"/>
          <w:szCs w:val="28"/>
        </w:rPr>
        <w:t>ərizəçi</w:t>
      </w:r>
      <w:proofErr w:type="gramEnd"/>
      <w:r w:rsidR="00C47B8A" w:rsidRPr="00F16600">
        <w:rPr>
          <w:rFonts w:ascii="Times New Roman" w:hAnsi="Times New Roman"/>
          <w:sz w:val="28"/>
          <w:szCs w:val="28"/>
        </w:rPr>
        <w:t xml:space="preserve"> Röya Xəmmə</w:t>
      </w:r>
      <w:r w:rsidR="00557E41" w:rsidRPr="00F16600">
        <w:rPr>
          <w:rFonts w:ascii="Times New Roman" w:hAnsi="Times New Roman"/>
          <w:sz w:val="28"/>
          <w:szCs w:val="28"/>
        </w:rPr>
        <w:t>dova  və onun vəkili Səadət Cəbrayılovanın</w:t>
      </w:r>
      <w:r w:rsidR="00EA3A3C" w:rsidRPr="00F16600">
        <w:rPr>
          <w:rFonts w:ascii="Times New Roman" w:hAnsi="Times New Roman"/>
          <w:sz w:val="28"/>
          <w:szCs w:val="28"/>
        </w:rPr>
        <w:t>,</w:t>
      </w:r>
      <w:r w:rsidR="00557E41" w:rsidRPr="00F16600">
        <w:rPr>
          <w:rFonts w:ascii="Times New Roman" w:hAnsi="Times New Roman"/>
          <w:sz w:val="28"/>
          <w:szCs w:val="28"/>
        </w:rPr>
        <w:t xml:space="preserve"> </w:t>
      </w:r>
    </w:p>
    <w:p w:rsidR="00A321D6" w:rsidRPr="00F16600" w:rsidRDefault="00351CE0" w:rsidP="00F16600">
      <w:pPr>
        <w:spacing w:after="0"/>
        <w:ind w:firstLine="567"/>
        <w:jc w:val="both"/>
        <w:rPr>
          <w:rFonts w:ascii="Times New Roman" w:hAnsi="Times New Roman"/>
          <w:sz w:val="28"/>
          <w:szCs w:val="28"/>
        </w:rPr>
      </w:pPr>
      <w:proofErr w:type="gramStart"/>
      <w:r w:rsidRPr="00F16600">
        <w:rPr>
          <w:rFonts w:ascii="Times New Roman" w:hAnsi="Times New Roman"/>
          <w:sz w:val="28"/>
          <w:szCs w:val="28"/>
        </w:rPr>
        <w:t>cavabverən</w:t>
      </w:r>
      <w:proofErr w:type="gramEnd"/>
      <w:r w:rsidRPr="00F16600">
        <w:rPr>
          <w:rFonts w:ascii="Times New Roman" w:hAnsi="Times New Roman"/>
          <w:sz w:val="28"/>
          <w:szCs w:val="28"/>
        </w:rPr>
        <w:t xml:space="preserve"> orqan</w:t>
      </w:r>
      <w:r w:rsidR="00271373" w:rsidRPr="00F16600">
        <w:rPr>
          <w:rFonts w:ascii="Times New Roman" w:hAnsi="Times New Roman"/>
          <w:sz w:val="28"/>
          <w:szCs w:val="28"/>
        </w:rPr>
        <w:t>ın</w:t>
      </w:r>
      <w:r w:rsidR="00EA3A3C" w:rsidRPr="00F16600">
        <w:rPr>
          <w:rFonts w:ascii="Times New Roman" w:hAnsi="Times New Roman"/>
          <w:sz w:val="28"/>
          <w:szCs w:val="28"/>
        </w:rPr>
        <w:t xml:space="preserve"> </w:t>
      </w:r>
      <w:r w:rsidR="00271373" w:rsidRPr="00F16600">
        <w:rPr>
          <w:rFonts w:ascii="Times New Roman" w:hAnsi="Times New Roman"/>
          <w:sz w:val="28"/>
          <w:szCs w:val="28"/>
        </w:rPr>
        <w:t xml:space="preserve">nümayəndəsi </w:t>
      </w:r>
      <w:r w:rsidR="00A84306" w:rsidRPr="00F16600">
        <w:rPr>
          <w:rFonts w:ascii="Times New Roman" w:hAnsi="Times New Roman"/>
          <w:sz w:val="28"/>
          <w:szCs w:val="28"/>
        </w:rPr>
        <w:t xml:space="preserve">Azərbaycan Respublikası Ali Məhkəməsi Aparatının </w:t>
      </w:r>
      <w:r w:rsidR="001949E9" w:rsidRPr="00F16600">
        <w:rPr>
          <w:rFonts w:ascii="Times New Roman" w:hAnsi="Times New Roman"/>
          <w:sz w:val="28"/>
          <w:szCs w:val="28"/>
        </w:rPr>
        <w:t>M</w:t>
      </w:r>
      <w:r w:rsidR="00A84306" w:rsidRPr="00F16600">
        <w:rPr>
          <w:rFonts w:ascii="Times New Roman" w:hAnsi="Times New Roman"/>
          <w:sz w:val="28"/>
          <w:szCs w:val="28"/>
        </w:rPr>
        <w:t>əhkəmə təcrübəsinin ümumiləşdirilməsi və məhkəmə statis</w:t>
      </w:r>
      <w:r w:rsidR="002D01D4" w:rsidRPr="00F16600">
        <w:rPr>
          <w:rFonts w:ascii="Times New Roman" w:hAnsi="Times New Roman"/>
          <w:sz w:val="28"/>
          <w:szCs w:val="28"/>
        </w:rPr>
        <w:t>ti</w:t>
      </w:r>
      <w:r w:rsidR="00A84306" w:rsidRPr="00F16600">
        <w:rPr>
          <w:rFonts w:ascii="Times New Roman" w:hAnsi="Times New Roman"/>
          <w:sz w:val="28"/>
          <w:szCs w:val="28"/>
        </w:rPr>
        <w:t xml:space="preserve">kasının təhlili şöbəsinin müdiri Elxan Kazımovun </w:t>
      </w:r>
      <w:r w:rsidR="00A321D6" w:rsidRPr="00F16600">
        <w:rPr>
          <w:rFonts w:ascii="Times New Roman" w:hAnsi="Times New Roman"/>
          <w:sz w:val="28"/>
          <w:szCs w:val="28"/>
        </w:rPr>
        <w:t>iştirakı ilə,</w:t>
      </w:r>
    </w:p>
    <w:p w:rsidR="006A5E9C" w:rsidRPr="00F16600" w:rsidRDefault="00A321D6" w:rsidP="00F16600">
      <w:pPr>
        <w:spacing w:after="0"/>
        <w:ind w:firstLine="567"/>
        <w:jc w:val="both"/>
        <w:rPr>
          <w:rFonts w:ascii="Times New Roman" w:hAnsi="Times New Roman"/>
          <w:sz w:val="28"/>
          <w:szCs w:val="28"/>
        </w:rPr>
      </w:pPr>
      <w:r w:rsidRPr="00F16600">
        <w:rPr>
          <w:rFonts w:ascii="Times New Roman" w:hAnsi="Times New Roman"/>
          <w:sz w:val="28"/>
          <w:szCs w:val="28"/>
        </w:rPr>
        <w:t>Azərbaycan Respublikası Konstitusiyasının 130-cu maddə</w:t>
      </w:r>
      <w:r w:rsidR="00351CE0" w:rsidRPr="00F16600">
        <w:rPr>
          <w:rFonts w:ascii="Times New Roman" w:hAnsi="Times New Roman"/>
          <w:sz w:val="28"/>
          <w:szCs w:val="28"/>
        </w:rPr>
        <w:t>sinin V</w:t>
      </w:r>
      <w:r w:rsidRPr="00F16600">
        <w:rPr>
          <w:rFonts w:ascii="Times New Roman" w:hAnsi="Times New Roman"/>
          <w:sz w:val="28"/>
          <w:szCs w:val="28"/>
        </w:rPr>
        <w:t xml:space="preserve"> hissəsinə müvafiq olaraq konstitusiya</w:t>
      </w:r>
      <w:r w:rsidR="006A5E9C" w:rsidRPr="00F16600">
        <w:rPr>
          <w:rFonts w:ascii="Times New Roman" w:hAnsi="Times New Roman"/>
          <w:sz w:val="28"/>
          <w:szCs w:val="28"/>
        </w:rPr>
        <w:t xml:space="preserve"> məhkəmə</w:t>
      </w:r>
      <w:r w:rsidRPr="00F16600">
        <w:rPr>
          <w:rFonts w:ascii="Times New Roman" w:hAnsi="Times New Roman"/>
          <w:sz w:val="28"/>
          <w:szCs w:val="28"/>
        </w:rPr>
        <w:t xml:space="preserve"> icraatı üzrə açıq məhkəmə iclasında </w:t>
      </w:r>
      <w:r w:rsidR="00557E41" w:rsidRPr="00F16600">
        <w:rPr>
          <w:rFonts w:ascii="Times New Roman" w:hAnsi="Times New Roman"/>
          <w:sz w:val="28"/>
          <w:szCs w:val="28"/>
        </w:rPr>
        <w:t xml:space="preserve">R.Xəmmədovanın </w:t>
      </w:r>
      <w:r w:rsidR="00351CE0" w:rsidRPr="00F16600">
        <w:rPr>
          <w:rFonts w:ascii="Times New Roman" w:hAnsi="Times New Roman"/>
          <w:sz w:val="28"/>
          <w:szCs w:val="28"/>
        </w:rPr>
        <w:t>şikayə</w:t>
      </w:r>
      <w:r w:rsidR="003814E6" w:rsidRPr="00F16600">
        <w:rPr>
          <w:rFonts w:ascii="Times New Roman" w:hAnsi="Times New Roman"/>
          <w:sz w:val="28"/>
          <w:szCs w:val="28"/>
        </w:rPr>
        <w:t>ti ilə bağlı</w:t>
      </w:r>
      <w:r w:rsidR="00351CE0" w:rsidRPr="00F16600">
        <w:rPr>
          <w:rFonts w:ascii="Times New Roman" w:hAnsi="Times New Roman"/>
          <w:sz w:val="28"/>
          <w:szCs w:val="28"/>
        </w:rPr>
        <w:t xml:space="preserve"> Azərbaycan Respublikası Ali Məhkəməsinin</w:t>
      </w:r>
      <w:r w:rsidR="00F3096A" w:rsidRPr="00F16600">
        <w:rPr>
          <w:rFonts w:ascii="Times New Roman" w:hAnsi="Times New Roman"/>
          <w:sz w:val="28"/>
          <w:szCs w:val="28"/>
        </w:rPr>
        <w:t xml:space="preserve"> </w:t>
      </w:r>
      <w:r w:rsidR="00557E41" w:rsidRPr="00F16600">
        <w:rPr>
          <w:rFonts w:ascii="Times New Roman" w:hAnsi="Times New Roman"/>
          <w:sz w:val="28"/>
          <w:szCs w:val="28"/>
        </w:rPr>
        <w:t xml:space="preserve">Mülki </w:t>
      </w:r>
      <w:r w:rsidR="00A50442" w:rsidRPr="00F16600">
        <w:rPr>
          <w:rFonts w:ascii="Times New Roman" w:hAnsi="Times New Roman"/>
          <w:sz w:val="28"/>
          <w:szCs w:val="28"/>
        </w:rPr>
        <w:t>k</w:t>
      </w:r>
      <w:r w:rsidR="00E96C27" w:rsidRPr="00F16600">
        <w:rPr>
          <w:rFonts w:ascii="Times New Roman" w:hAnsi="Times New Roman"/>
          <w:sz w:val="28"/>
          <w:szCs w:val="28"/>
        </w:rPr>
        <w:t xml:space="preserve">ollegiyasının </w:t>
      </w:r>
      <w:r w:rsidR="00557E41" w:rsidRPr="00F16600">
        <w:rPr>
          <w:rFonts w:ascii="Times New Roman" w:hAnsi="Times New Roman"/>
          <w:sz w:val="28"/>
          <w:szCs w:val="28"/>
        </w:rPr>
        <w:t>18 aprel 2013-cü</w:t>
      </w:r>
      <w:r w:rsidR="00E96C27" w:rsidRPr="00F16600">
        <w:rPr>
          <w:rFonts w:ascii="Times New Roman" w:hAnsi="Times New Roman"/>
          <w:sz w:val="28"/>
          <w:szCs w:val="28"/>
        </w:rPr>
        <w:t xml:space="preserve"> il tarixli qərarının </w:t>
      </w:r>
      <w:r w:rsidR="00351CE0" w:rsidRPr="00F16600">
        <w:rPr>
          <w:rFonts w:ascii="Times New Roman" w:hAnsi="Times New Roman"/>
          <w:sz w:val="28"/>
          <w:szCs w:val="28"/>
        </w:rPr>
        <w:t>Azərbaycan Respublikası</w:t>
      </w:r>
      <w:r w:rsidR="001949E9" w:rsidRPr="00F16600">
        <w:rPr>
          <w:rFonts w:ascii="Times New Roman" w:hAnsi="Times New Roman"/>
          <w:sz w:val="28"/>
          <w:szCs w:val="28"/>
        </w:rPr>
        <w:t>nın</w:t>
      </w:r>
      <w:r w:rsidR="00351CE0" w:rsidRPr="00F16600">
        <w:rPr>
          <w:rFonts w:ascii="Times New Roman" w:hAnsi="Times New Roman"/>
          <w:sz w:val="28"/>
          <w:szCs w:val="28"/>
        </w:rPr>
        <w:t xml:space="preserve"> Konstitusiyasına və qanunlar</w:t>
      </w:r>
      <w:r w:rsidR="00E75C60" w:rsidRPr="00F16600">
        <w:rPr>
          <w:rFonts w:ascii="Times New Roman" w:hAnsi="Times New Roman"/>
          <w:sz w:val="28"/>
          <w:szCs w:val="28"/>
        </w:rPr>
        <w:t>ına uyğunluğunun yoxlanılması ilə əlaqədar</w:t>
      </w:r>
      <w:r w:rsidR="00351CE0" w:rsidRPr="00F16600">
        <w:rPr>
          <w:rFonts w:ascii="Times New Roman" w:hAnsi="Times New Roman"/>
          <w:sz w:val="28"/>
          <w:szCs w:val="28"/>
        </w:rPr>
        <w:t xml:space="preserve"> konstitusiya</w:t>
      </w:r>
      <w:r w:rsidRPr="00F16600">
        <w:rPr>
          <w:rFonts w:ascii="Times New Roman" w:hAnsi="Times New Roman"/>
          <w:sz w:val="28"/>
          <w:szCs w:val="28"/>
        </w:rPr>
        <w:t xml:space="preserve"> işinə baxdı.</w:t>
      </w:r>
    </w:p>
    <w:p w:rsidR="00720410" w:rsidRPr="00F16600" w:rsidRDefault="00351CE0" w:rsidP="00F16600">
      <w:pPr>
        <w:spacing w:after="0"/>
        <w:ind w:firstLine="567"/>
        <w:jc w:val="both"/>
        <w:rPr>
          <w:rFonts w:ascii="Times New Roman" w:hAnsi="Times New Roman"/>
          <w:sz w:val="28"/>
          <w:szCs w:val="28"/>
        </w:rPr>
      </w:pPr>
      <w:r w:rsidRPr="00F16600">
        <w:rPr>
          <w:rFonts w:ascii="Times New Roman" w:hAnsi="Times New Roman"/>
          <w:sz w:val="28"/>
          <w:szCs w:val="28"/>
        </w:rPr>
        <w:t>İş üzrə hakim S.Həsənovanın məruzəsini, ərizəçinin</w:t>
      </w:r>
      <w:r w:rsidR="00256A99" w:rsidRPr="00F16600">
        <w:rPr>
          <w:rFonts w:ascii="Times New Roman" w:hAnsi="Times New Roman"/>
          <w:sz w:val="28"/>
          <w:szCs w:val="28"/>
        </w:rPr>
        <w:t>, onun</w:t>
      </w:r>
      <w:r w:rsidRPr="00F16600">
        <w:rPr>
          <w:rFonts w:ascii="Times New Roman" w:hAnsi="Times New Roman"/>
          <w:sz w:val="28"/>
          <w:szCs w:val="28"/>
        </w:rPr>
        <w:t xml:space="preserve"> və cavabverən orqanın nümayəndə</w:t>
      </w:r>
      <w:r w:rsidR="00256A99" w:rsidRPr="00F16600">
        <w:rPr>
          <w:rFonts w:ascii="Times New Roman" w:hAnsi="Times New Roman"/>
          <w:sz w:val="28"/>
          <w:szCs w:val="28"/>
        </w:rPr>
        <w:t>ləri</w:t>
      </w:r>
      <w:r w:rsidR="00A50442" w:rsidRPr="00F16600">
        <w:rPr>
          <w:rFonts w:ascii="Times New Roman" w:hAnsi="Times New Roman"/>
          <w:sz w:val="28"/>
          <w:szCs w:val="28"/>
        </w:rPr>
        <w:t>nin</w:t>
      </w:r>
      <w:r w:rsidRPr="00F16600">
        <w:rPr>
          <w:rFonts w:ascii="Times New Roman" w:hAnsi="Times New Roman"/>
          <w:sz w:val="28"/>
          <w:szCs w:val="28"/>
        </w:rPr>
        <w:t xml:space="preserve"> çıxışlarını dinlə</w:t>
      </w:r>
      <w:r w:rsidR="002D01D4" w:rsidRPr="00F16600">
        <w:rPr>
          <w:rFonts w:ascii="Times New Roman" w:hAnsi="Times New Roman"/>
          <w:sz w:val="28"/>
          <w:szCs w:val="28"/>
        </w:rPr>
        <w:t>yib, iş</w:t>
      </w:r>
      <w:r w:rsidRPr="00F16600">
        <w:rPr>
          <w:rFonts w:ascii="Times New Roman" w:hAnsi="Times New Roman"/>
          <w:sz w:val="28"/>
          <w:szCs w:val="28"/>
        </w:rPr>
        <w:t xml:space="preserve"> materiallarını araşdırıb müzakirə edərək, Azərbaycan Respublikası Konstitusiya Məhkəməsinin Plenumu </w:t>
      </w:r>
    </w:p>
    <w:p w:rsidR="00720410" w:rsidRPr="00F16600" w:rsidRDefault="00720410" w:rsidP="00F16600">
      <w:pPr>
        <w:spacing w:after="0"/>
        <w:ind w:firstLine="567"/>
        <w:jc w:val="both"/>
        <w:rPr>
          <w:rFonts w:ascii="Times New Roman" w:hAnsi="Times New Roman"/>
          <w:sz w:val="28"/>
          <w:szCs w:val="28"/>
        </w:rPr>
      </w:pPr>
    </w:p>
    <w:p w:rsidR="00351CE0" w:rsidRPr="00F16600" w:rsidRDefault="00351CE0" w:rsidP="00F16600">
      <w:pPr>
        <w:spacing w:after="0"/>
        <w:ind w:firstLine="567"/>
        <w:jc w:val="center"/>
        <w:rPr>
          <w:rFonts w:ascii="Times New Roman" w:hAnsi="Times New Roman"/>
          <w:b/>
          <w:sz w:val="28"/>
          <w:szCs w:val="28"/>
        </w:rPr>
      </w:pPr>
      <w:proofErr w:type="gramStart"/>
      <w:r w:rsidRPr="00F16600">
        <w:rPr>
          <w:rFonts w:ascii="Times New Roman" w:hAnsi="Times New Roman"/>
          <w:b/>
          <w:sz w:val="28"/>
          <w:szCs w:val="28"/>
        </w:rPr>
        <w:t>MÜƏYYƏN</w:t>
      </w:r>
      <w:r w:rsidR="00F16600">
        <w:rPr>
          <w:rFonts w:ascii="Times New Roman" w:hAnsi="Times New Roman"/>
          <w:b/>
          <w:sz w:val="28"/>
          <w:szCs w:val="28"/>
        </w:rPr>
        <w:t xml:space="preserve"> </w:t>
      </w:r>
      <w:r w:rsidRPr="00F16600">
        <w:rPr>
          <w:rFonts w:ascii="Times New Roman" w:hAnsi="Times New Roman"/>
          <w:b/>
          <w:sz w:val="28"/>
          <w:szCs w:val="28"/>
        </w:rPr>
        <w:t xml:space="preserve"> ETDİ</w:t>
      </w:r>
      <w:proofErr w:type="gramEnd"/>
      <w:r w:rsidRPr="00F16600">
        <w:rPr>
          <w:rFonts w:ascii="Times New Roman" w:hAnsi="Times New Roman"/>
          <w:b/>
          <w:sz w:val="28"/>
          <w:szCs w:val="28"/>
        </w:rPr>
        <w:t>:</w:t>
      </w:r>
    </w:p>
    <w:p w:rsidR="00C212DD" w:rsidRPr="00F16600" w:rsidRDefault="00C212DD" w:rsidP="00F16600">
      <w:pPr>
        <w:spacing w:after="0"/>
        <w:ind w:firstLine="567"/>
        <w:jc w:val="both"/>
        <w:rPr>
          <w:rFonts w:ascii="Times New Roman" w:hAnsi="Times New Roman"/>
          <w:sz w:val="28"/>
          <w:szCs w:val="28"/>
        </w:rPr>
      </w:pPr>
    </w:p>
    <w:p w:rsidR="004846BF" w:rsidRPr="00F16600" w:rsidRDefault="004846BF" w:rsidP="00F16600">
      <w:pPr>
        <w:spacing w:after="0"/>
        <w:ind w:firstLine="567"/>
        <w:jc w:val="both"/>
        <w:rPr>
          <w:rFonts w:ascii="Times New Roman" w:hAnsi="Times New Roman"/>
          <w:sz w:val="28"/>
          <w:szCs w:val="28"/>
        </w:rPr>
      </w:pPr>
      <w:r w:rsidRPr="00F16600">
        <w:rPr>
          <w:rFonts w:ascii="Times New Roman" w:hAnsi="Times New Roman"/>
          <w:sz w:val="28"/>
          <w:szCs w:val="28"/>
        </w:rPr>
        <w:t xml:space="preserve">Şəmkir rayon məhkəməsinin 10 avqust 2012-ci il tarixli qətnaməsi ilə iddiaçı Xəmmədova Röya İlqar qızının cavabdeh Sarıyev Elmixan Talıb oğluna qarşı evə </w:t>
      </w:r>
      <w:r w:rsidRPr="00F16600">
        <w:rPr>
          <w:rFonts w:ascii="Times New Roman" w:hAnsi="Times New Roman"/>
          <w:sz w:val="28"/>
          <w:szCs w:val="28"/>
        </w:rPr>
        <w:lastRenderedPageBreak/>
        <w:t>köçürülmə və evdən istifadə hüququnun tanınması tələbinə dair iddiası təmin edilərək</w:t>
      </w:r>
      <w:r w:rsidR="00256A99" w:rsidRPr="00F16600">
        <w:rPr>
          <w:rFonts w:ascii="Times New Roman" w:hAnsi="Times New Roman"/>
          <w:sz w:val="28"/>
          <w:szCs w:val="28"/>
        </w:rPr>
        <w:t>,</w:t>
      </w:r>
      <w:r w:rsidRPr="00F16600">
        <w:rPr>
          <w:rFonts w:ascii="Times New Roman" w:hAnsi="Times New Roman"/>
          <w:sz w:val="28"/>
          <w:szCs w:val="28"/>
        </w:rPr>
        <w:t xml:space="preserve"> onun E.Sarıyevin istifadəsində olan Şəmkir şəhəri İsmət Qayıbov küçəsi 5 saylı ünvanda yerləşən fərdi yaşayış evindən, həmçinin köməkçi sahələrdən istifadə hüququnun tanınması və uşağı ilə birlikdə həmin evə köçürülməsi qət edilmişdir.  </w:t>
      </w:r>
    </w:p>
    <w:p w:rsidR="004846BF" w:rsidRPr="00F16600" w:rsidRDefault="004846BF" w:rsidP="00F16600">
      <w:pPr>
        <w:spacing w:after="0"/>
        <w:ind w:firstLine="567"/>
        <w:jc w:val="both"/>
        <w:rPr>
          <w:rFonts w:ascii="Times New Roman" w:hAnsi="Times New Roman"/>
          <w:sz w:val="28"/>
          <w:szCs w:val="28"/>
        </w:rPr>
      </w:pPr>
      <w:r w:rsidRPr="00F16600">
        <w:rPr>
          <w:rFonts w:ascii="Times New Roman" w:hAnsi="Times New Roman"/>
          <w:sz w:val="28"/>
          <w:szCs w:val="28"/>
        </w:rPr>
        <w:t xml:space="preserve">Gəncə Apellyasiya Məhkəməsinin Mülki kollegiyasının (bundan sonra – Gəncə Apellyasiya Məhkəməsinin MK) 21 noyabr 2012-ci </w:t>
      </w:r>
      <w:proofErr w:type="gramStart"/>
      <w:r w:rsidRPr="00F16600">
        <w:rPr>
          <w:rFonts w:ascii="Times New Roman" w:hAnsi="Times New Roman"/>
          <w:sz w:val="28"/>
          <w:szCs w:val="28"/>
        </w:rPr>
        <w:t>il</w:t>
      </w:r>
      <w:proofErr w:type="gramEnd"/>
      <w:r w:rsidRPr="00F16600">
        <w:rPr>
          <w:rFonts w:ascii="Times New Roman" w:hAnsi="Times New Roman"/>
          <w:sz w:val="28"/>
          <w:szCs w:val="28"/>
        </w:rPr>
        <w:t xml:space="preserve"> tarixli qətnaməsi ilə E.Sarıyevin apellyasiya şikayəti təmin edil</w:t>
      </w:r>
      <w:r w:rsidR="00D91844" w:rsidRPr="00F16600">
        <w:rPr>
          <w:rFonts w:ascii="Times New Roman" w:hAnsi="Times New Roman"/>
          <w:sz w:val="28"/>
          <w:szCs w:val="28"/>
        </w:rPr>
        <w:t>ərək</w:t>
      </w:r>
      <w:r w:rsidRPr="00F16600">
        <w:rPr>
          <w:rFonts w:ascii="Times New Roman" w:hAnsi="Times New Roman"/>
          <w:sz w:val="28"/>
          <w:szCs w:val="28"/>
        </w:rPr>
        <w:t>, Şəmkir rayon məhkəməsinin qətnaməsi ləğv edilmiş</w:t>
      </w:r>
      <w:r w:rsidR="00D91844" w:rsidRPr="00F16600">
        <w:rPr>
          <w:rFonts w:ascii="Times New Roman" w:hAnsi="Times New Roman"/>
          <w:sz w:val="28"/>
          <w:szCs w:val="28"/>
        </w:rPr>
        <w:t xml:space="preserve">, </w:t>
      </w:r>
      <w:r w:rsidRPr="00F16600">
        <w:rPr>
          <w:rFonts w:ascii="Times New Roman" w:hAnsi="Times New Roman"/>
          <w:sz w:val="28"/>
          <w:szCs w:val="28"/>
        </w:rPr>
        <w:t>R.Xəmmədovanın iddiası</w:t>
      </w:r>
      <w:r w:rsidR="00D91844" w:rsidRPr="00F16600">
        <w:rPr>
          <w:rFonts w:ascii="Times New Roman" w:hAnsi="Times New Roman"/>
          <w:sz w:val="28"/>
          <w:szCs w:val="28"/>
        </w:rPr>
        <w:t xml:space="preserve"> isə</w:t>
      </w:r>
      <w:r w:rsidRPr="00F16600">
        <w:rPr>
          <w:rFonts w:ascii="Times New Roman" w:hAnsi="Times New Roman"/>
          <w:sz w:val="28"/>
          <w:szCs w:val="28"/>
        </w:rPr>
        <w:t xml:space="preserve"> təmin edilməmişdir. </w:t>
      </w:r>
    </w:p>
    <w:p w:rsidR="004846BF" w:rsidRPr="00F16600" w:rsidRDefault="004846BF" w:rsidP="00F16600">
      <w:pPr>
        <w:spacing w:after="0"/>
        <w:ind w:firstLine="567"/>
        <w:jc w:val="both"/>
        <w:rPr>
          <w:rFonts w:ascii="Times New Roman" w:hAnsi="Times New Roman"/>
          <w:sz w:val="28"/>
          <w:szCs w:val="28"/>
        </w:rPr>
      </w:pPr>
      <w:proofErr w:type="gramStart"/>
      <w:r w:rsidRPr="00F16600">
        <w:rPr>
          <w:rFonts w:ascii="Times New Roman" w:hAnsi="Times New Roman"/>
          <w:sz w:val="28"/>
          <w:szCs w:val="28"/>
        </w:rPr>
        <w:t>Azərbaycan  Respublikası</w:t>
      </w:r>
      <w:proofErr w:type="gramEnd"/>
      <w:r w:rsidRPr="00F16600">
        <w:rPr>
          <w:rFonts w:ascii="Times New Roman" w:hAnsi="Times New Roman"/>
          <w:sz w:val="28"/>
          <w:szCs w:val="28"/>
        </w:rPr>
        <w:t xml:space="preserve"> Ali Məhkəməsinin Mülki kollegiyasının (bundan sonra – Ali Məhkəmənin MK) 18 aprel 2013-cü il tarixli qərarı ilə R.Xəmmədovanın kassasiya şikayəti təmin edilməmiş və Gəncə Apellyasiya Məhkəməsinin MK-nın  qeyd olunan qətnaməsi dəyişdirilmədən saxlanılmışdır.  </w:t>
      </w:r>
    </w:p>
    <w:p w:rsidR="00ED4CFB" w:rsidRPr="00F16600" w:rsidRDefault="004846BF" w:rsidP="00F16600">
      <w:pPr>
        <w:spacing w:after="0"/>
        <w:ind w:firstLine="567"/>
        <w:jc w:val="both"/>
        <w:rPr>
          <w:rFonts w:ascii="Times New Roman" w:hAnsi="Times New Roman"/>
          <w:sz w:val="28"/>
          <w:szCs w:val="28"/>
        </w:rPr>
      </w:pPr>
      <w:r w:rsidRPr="00F16600">
        <w:rPr>
          <w:rFonts w:ascii="Times New Roman" w:hAnsi="Times New Roman"/>
          <w:sz w:val="28"/>
          <w:szCs w:val="28"/>
        </w:rPr>
        <w:t>Ərizəç</w:t>
      </w:r>
      <w:r w:rsidR="00D52AA2" w:rsidRPr="00F16600">
        <w:rPr>
          <w:rFonts w:ascii="Times New Roman" w:hAnsi="Times New Roman"/>
          <w:sz w:val="28"/>
          <w:szCs w:val="28"/>
        </w:rPr>
        <w:t>i</w:t>
      </w:r>
      <w:r w:rsidRPr="00F16600">
        <w:rPr>
          <w:rFonts w:ascii="Times New Roman" w:hAnsi="Times New Roman"/>
          <w:sz w:val="28"/>
          <w:szCs w:val="28"/>
        </w:rPr>
        <w:t xml:space="preserve"> R.Xəmmədova Azərbaycan Respublikasının Konstitusiya Məhkəməsinə (bundan sonra – Konstitusiya Məhkəməsi) şikayət verərək Ali Məhkəmənin MK-nın 18 aprel 2013-cü </w:t>
      </w:r>
      <w:proofErr w:type="gramStart"/>
      <w:r w:rsidRPr="00F16600">
        <w:rPr>
          <w:rFonts w:ascii="Times New Roman" w:hAnsi="Times New Roman"/>
          <w:sz w:val="28"/>
          <w:szCs w:val="28"/>
        </w:rPr>
        <w:t>il</w:t>
      </w:r>
      <w:proofErr w:type="gramEnd"/>
      <w:r w:rsidRPr="00F16600">
        <w:rPr>
          <w:rFonts w:ascii="Times New Roman" w:hAnsi="Times New Roman"/>
          <w:sz w:val="28"/>
          <w:szCs w:val="28"/>
        </w:rPr>
        <w:t xml:space="preserve"> tarixli qərarının Azərbaycan Respublikasının Konstitusiyasına (bundan sonra – Konstitusiya) və qanunlarına uyğunluğunun yoxlanılmasını xahiş etmişdir.</w:t>
      </w:r>
      <w:r w:rsidR="00ED4CFB" w:rsidRPr="00F16600">
        <w:rPr>
          <w:rFonts w:ascii="Times New Roman" w:hAnsi="Times New Roman"/>
          <w:sz w:val="28"/>
          <w:szCs w:val="28"/>
        </w:rPr>
        <w:t xml:space="preserve"> </w:t>
      </w:r>
    </w:p>
    <w:p w:rsidR="001A0727" w:rsidRPr="00F16600" w:rsidRDefault="001A0727" w:rsidP="00F16600">
      <w:pPr>
        <w:spacing w:after="0"/>
        <w:ind w:firstLine="567"/>
        <w:jc w:val="both"/>
        <w:rPr>
          <w:rFonts w:ascii="Times New Roman" w:hAnsi="Times New Roman"/>
          <w:sz w:val="28"/>
          <w:szCs w:val="28"/>
        </w:rPr>
      </w:pPr>
      <w:proofErr w:type="gramStart"/>
      <w:r w:rsidRPr="00F16600">
        <w:rPr>
          <w:rFonts w:ascii="Times New Roman" w:hAnsi="Times New Roman"/>
          <w:sz w:val="28"/>
          <w:szCs w:val="28"/>
        </w:rPr>
        <w:t>Şikayətlə bağlı Konstitusiya Məhkəməsinin Plenumu aşağıdakıları qeyd e</w:t>
      </w:r>
      <w:r w:rsidR="00D91844" w:rsidRPr="00F16600">
        <w:rPr>
          <w:rFonts w:ascii="Times New Roman" w:hAnsi="Times New Roman"/>
          <w:sz w:val="28"/>
          <w:szCs w:val="28"/>
        </w:rPr>
        <w:t>tməyi</w:t>
      </w:r>
      <w:r w:rsidRPr="00F16600">
        <w:rPr>
          <w:rFonts w:ascii="Times New Roman" w:hAnsi="Times New Roman"/>
          <w:sz w:val="28"/>
          <w:szCs w:val="28"/>
        </w:rPr>
        <w:t xml:space="preserve"> zəruri hesab edir.</w:t>
      </w:r>
      <w:proofErr w:type="gramEnd"/>
      <w:r w:rsidRPr="00F16600">
        <w:rPr>
          <w:rFonts w:ascii="Times New Roman" w:hAnsi="Times New Roman"/>
          <w:sz w:val="28"/>
          <w:szCs w:val="28"/>
        </w:rPr>
        <w:t xml:space="preserve"> </w:t>
      </w:r>
    </w:p>
    <w:p w:rsidR="00B9227A" w:rsidRPr="00F16600" w:rsidRDefault="00B9227A" w:rsidP="00F16600">
      <w:pPr>
        <w:spacing w:after="0"/>
        <w:ind w:firstLine="567"/>
        <w:jc w:val="both"/>
        <w:rPr>
          <w:rFonts w:ascii="Times New Roman" w:hAnsi="Times New Roman"/>
          <w:sz w:val="28"/>
          <w:szCs w:val="28"/>
        </w:rPr>
      </w:pPr>
      <w:proofErr w:type="gramStart"/>
      <w:r w:rsidRPr="00F16600">
        <w:rPr>
          <w:rFonts w:ascii="Times New Roman" w:hAnsi="Times New Roman"/>
          <w:sz w:val="28"/>
          <w:szCs w:val="28"/>
        </w:rPr>
        <w:t>Konstitusiyanın 60-cı maddəsində hər kəsin hüquq və azadlıqlarının məhkəmə müdafiəsi təminatı təsbit olunmuşdur.</w:t>
      </w:r>
      <w:proofErr w:type="gramEnd"/>
      <w:r w:rsidRPr="00F16600">
        <w:rPr>
          <w:rFonts w:ascii="Times New Roman" w:hAnsi="Times New Roman"/>
          <w:sz w:val="28"/>
          <w:szCs w:val="28"/>
        </w:rPr>
        <w:t xml:space="preserve"> </w:t>
      </w:r>
      <w:proofErr w:type="gramStart"/>
      <w:r w:rsidRPr="00F16600">
        <w:rPr>
          <w:rFonts w:ascii="Times New Roman" w:hAnsi="Times New Roman"/>
          <w:sz w:val="28"/>
          <w:szCs w:val="28"/>
        </w:rPr>
        <w:t>Bu təminatın əsas mexanizmlərindən biri kimi çıxış edən ədalət mühakiməsinin həyata keçirilməsinin konstitusiya prinsipləri MPM-in 6-cı maddəsində də əksini tapmış və hər kəsin Konstitusiyada təsbit olunmuş hüquq və azadlıqlarının səmərəli müdafiəsinə yönəlmişdir.</w:t>
      </w:r>
      <w:proofErr w:type="gramEnd"/>
      <w:r w:rsidRPr="00F16600">
        <w:rPr>
          <w:rFonts w:ascii="Times New Roman" w:hAnsi="Times New Roman"/>
          <w:sz w:val="28"/>
          <w:szCs w:val="28"/>
        </w:rPr>
        <w:t xml:space="preserve"> </w:t>
      </w:r>
    </w:p>
    <w:p w:rsidR="00B83AE8" w:rsidRPr="00F16600" w:rsidRDefault="00B83AE8" w:rsidP="00F16600">
      <w:pPr>
        <w:spacing w:after="0"/>
        <w:ind w:firstLine="567"/>
        <w:jc w:val="both"/>
        <w:rPr>
          <w:rFonts w:ascii="Times New Roman" w:hAnsi="Times New Roman"/>
          <w:sz w:val="28"/>
          <w:szCs w:val="28"/>
        </w:rPr>
      </w:pPr>
      <w:proofErr w:type="gramStart"/>
      <w:r w:rsidRPr="00F16600">
        <w:rPr>
          <w:rFonts w:ascii="Times New Roman" w:hAnsi="Times New Roman"/>
          <w:sz w:val="28"/>
          <w:szCs w:val="28"/>
        </w:rPr>
        <w:t>Konstitusiyada ədalət mühakiməsinin həyata keçirilməsinin əsas prinsipləri kimi işlərə qərəzsiz, ədalətlə, tərəflərin hüquq bərabərliyinə, faktlara əsasən və qanuna müvafiq baxılması, məhkəmə icraatının çəkişmə prinsipi əsasında həyata keçirilməsi</w:t>
      </w:r>
      <w:r w:rsidR="00C72CD2" w:rsidRPr="00F16600">
        <w:rPr>
          <w:rFonts w:ascii="Times New Roman" w:hAnsi="Times New Roman"/>
          <w:sz w:val="28"/>
          <w:szCs w:val="28"/>
        </w:rPr>
        <w:t xml:space="preserve"> </w:t>
      </w:r>
      <w:r w:rsidRPr="00F16600">
        <w:rPr>
          <w:rFonts w:ascii="Times New Roman" w:hAnsi="Times New Roman"/>
          <w:sz w:val="28"/>
          <w:szCs w:val="28"/>
        </w:rPr>
        <w:t>təsbit olunmuşdur</w:t>
      </w:r>
      <w:r w:rsidR="004151C0" w:rsidRPr="00F16600">
        <w:rPr>
          <w:rFonts w:ascii="Times New Roman" w:hAnsi="Times New Roman"/>
          <w:sz w:val="28"/>
          <w:szCs w:val="28"/>
        </w:rPr>
        <w:t xml:space="preserve"> </w:t>
      </w:r>
      <w:r w:rsidR="007E39FF" w:rsidRPr="00F16600">
        <w:rPr>
          <w:rFonts w:ascii="Times New Roman" w:hAnsi="Times New Roman"/>
          <w:sz w:val="28"/>
          <w:szCs w:val="28"/>
        </w:rPr>
        <w:t>(</w:t>
      </w:r>
      <w:r w:rsidR="004151C0" w:rsidRPr="00F16600">
        <w:rPr>
          <w:rFonts w:ascii="Times New Roman" w:hAnsi="Times New Roman"/>
          <w:sz w:val="28"/>
          <w:szCs w:val="28"/>
        </w:rPr>
        <w:t xml:space="preserve">Konstitusiyanın </w:t>
      </w:r>
      <w:r w:rsidR="007E39FF" w:rsidRPr="00F16600">
        <w:rPr>
          <w:rFonts w:ascii="Times New Roman" w:hAnsi="Times New Roman"/>
          <w:sz w:val="28"/>
          <w:szCs w:val="28"/>
        </w:rPr>
        <w:t>127-ci maddə</w:t>
      </w:r>
      <w:r w:rsidR="004151C0" w:rsidRPr="00F16600">
        <w:rPr>
          <w:rFonts w:ascii="Times New Roman" w:hAnsi="Times New Roman"/>
          <w:sz w:val="28"/>
          <w:szCs w:val="28"/>
        </w:rPr>
        <w:t>si</w:t>
      </w:r>
      <w:r w:rsidR="007E39FF" w:rsidRPr="00F16600">
        <w:rPr>
          <w:rFonts w:ascii="Times New Roman" w:hAnsi="Times New Roman"/>
          <w:sz w:val="28"/>
          <w:szCs w:val="28"/>
        </w:rPr>
        <w:t>nin II və VII hissələri).</w:t>
      </w:r>
      <w:proofErr w:type="gramEnd"/>
    </w:p>
    <w:p w:rsidR="00B83AE8" w:rsidRPr="00F16600" w:rsidRDefault="001F144B" w:rsidP="00F16600">
      <w:pPr>
        <w:spacing w:after="0"/>
        <w:ind w:firstLine="567"/>
        <w:jc w:val="both"/>
        <w:rPr>
          <w:rFonts w:ascii="Times New Roman" w:hAnsi="Times New Roman"/>
          <w:sz w:val="28"/>
          <w:szCs w:val="28"/>
        </w:rPr>
      </w:pPr>
      <w:proofErr w:type="gramStart"/>
      <w:r w:rsidRPr="00F16600">
        <w:rPr>
          <w:rFonts w:ascii="Times New Roman" w:hAnsi="Times New Roman"/>
          <w:sz w:val="28"/>
          <w:szCs w:val="28"/>
        </w:rPr>
        <w:t xml:space="preserve">Konstitusiya prinsiplərinə </w:t>
      </w:r>
      <w:r w:rsidR="00B83AE8" w:rsidRPr="00F16600">
        <w:rPr>
          <w:rFonts w:ascii="Times New Roman" w:hAnsi="Times New Roman"/>
          <w:sz w:val="28"/>
          <w:szCs w:val="28"/>
        </w:rPr>
        <w:t xml:space="preserve">uyğun olaraq </w:t>
      </w:r>
      <w:r w:rsidR="0056778E" w:rsidRPr="00F16600">
        <w:rPr>
          <w:rFonts w:ascii="Times New Roman" w:hAnsi="Times New Roman"/>
          <w:sz w:val="28"/>
          <w:szCs w:val="28"/>
        </w:rPr>
        <w:t xml:space="preserve">Azərbaycan Respublikası </w:t>
      </w:r>
      <w:r w:rsidRPr="00F16600">
        <w:rPr>
          <w:rFonts w:ascii="Times New Roman" w:hAnsi="Times New Roman"/>
          <w:sz w:val="28"/>
          <w:szCs w:val="28"/>
        </w:rPr>
        <w:t>M</w:t>
      </w:r>
      <w:r w:rsidR="0056778E" w:rsidRPr="00F16600">
        <w:rPr>
          <w:rFonts w:ascii="Times New Roman" w:hAnsi="Times New Roman"/>
          <w:sz w:val="28"/>
          <w:szCs w:val="28"/>
        </w:rPr>
        <w:t xml:space="preserve">ülki </w:t>
      </w:r>
      <w:r w:rsidRPr="00F16600">
        <w:rPr>
          <w:rFonts w:ascii="Times New Roman" w:hAnsi="Times New Roman"/>
          <w:sz w:val="28"/>
          <w:szCs w:val="28"/>
        </w:rPr>
        <w:t>P</w:t>
      </w:r>
      <w:r w:rsidR="0056778E" w:rsidRPr="00F16600">
        <w:rPr>
          <w:rFonts w:ascii="Times New Roman" w:hAnsi="Times New Roman"/>
          <w:sz w:val="28"/>
          <w:szCs w:val="28"/>
        </w:rPr>
        <w:t>rose</w:t>
      </w:r>
      <w:r w:rsidR="004151C0" w:rsidRPr="00F16600">
        <w:rPr>
          <w:rFonts w:ascii="Times New Roman" w:hAnsi="Times New Roman"/>
          <w:sz w:val="28"/>
          <w:szCs w:val="28"/>
        </w:rPr>
        <w:t>s</w:t>
      </w:r>
      <w:r w:rsidR="0056778E" w:rsidRPr="00F16600">
        <w:rPr>
          <w:rFonts w:ascii="Times New Roman" w:hAnsi="Times New Roman"/>
          <w:sz w:val="28"/>
          <w:szCs w:val="28"/>
        </w:rPr>
        <w:t xml:space="preserve">sual </w:t>
      </w:r>
      <w:r w:rsidRPr="00F16600">
        <w:rPr>
          <w:rFonts w:ascii="Times New Roman" w:hAnsi="Times New Roman"/>
          <w:sz w:val="28"/>
          <w:szCs w:val="28"/>
        </w:rPr>
        <w:t>M</w:t>
      </w:r>
      <w:r w:rsidR="0056778E" w:rsidRPr="00F16600">
        <w:rPr>
          <w:rFonts w:ascii="Times New Roman" w:hAnsi="Times New Roman"/>
          <w:sz w:val="28"/>
          <w:szCs w:val="28"/>
        </w:rPr>
        <w:t>əcə</w:t>
      </w:r>
      <w:r w:rsidR="004151C0" w:rsidRPr="00F16600">
        <w:rPr>
          <w:rFonts w:ascii="Times New Roman" w:hAnsi="Times New Roman"/>
          <w:sz w:val="28"/>
          <w:szCs w:val="28"/>
        </w:rPr>
        <w:t>l</w:t>
      </w:r>
      <w:r w:rsidR="0056778E" w:rsidRPr="00F16600">
        <w:rPr>
          <w:rFonts w:ascii="Times New Roman" w:hAnsi="Times New Roman"/>
          <w:sz w:val="28"/>
          <w:szCs w:val="28"/>
        </w:rPr>
        <w:t>ləsinin</w:t>
      </w:r>
      <w:r w:rsidR="00AA5BA9" w:rsidRPr="00F16600">
        <w:rPr>
          <w:rFonts w:ascii="Times New Roman" w:hAnsi="Times New Roman"/>
          <w:sz w:val="28"/>
          <w:szCs w:val="28"/>
        </w:rPr>
        <w:t xml:space="preserve"> (bundan sonra </w:t>
      </w:r>
      <w:r w:rsidR="00863AB5" w:rsidRPr="00F16600">
        <w:rPr>
          <w:rFonts w:ascii="Times New Roman" w:hAnsi="Times New Roman"/>
          <w:sz w:val="28"/>
          <w:szCs w:val="28"/>
        </w:rPr>
        <w:t>–</w:t>
      </w:r>
      <w:r w:rsidR="00AA5BA9" w:rsidRPr="00F16600">
        <w:rPr>
          <w:rFonts w:ascii="Times New Roman" w:hAnsi="Times New Roman"/>
          <w:sz w:val="28"/>
          <w:szCs w:val="28"/>
        </w:rPr>
        <w:t xml:space="preserve"> MPM)</w:t>
      </w:r>
      <w:r w:rsidRPr="00F16600">
        <w:rPr>
          <w:rFonts w:ascii="Times New Roman" w:hAnsi="Times New Roman"/>
          <w:sz w:val="28"/>
          <w:szCs w:val="28"/>
        </w:rPr>
        <w:t xml:space="preserve"> 9.1-ci maddəsi </w:t>
      </w:r>
      <w:r w:rsidR="00B83AE8" w:rsidRPr="00F16600">
        <w:rPr>
          <w:rFonts w:ascii="Times New Roman" w:hAnsi="Times New Roman"/>
          <w:sz w:val="28"/>
          <w:szCs w:val="28"/>
        </w:rPr>
        <w:t>ədalət mühakiməsi</w:t>
      </w:r>
      <w:r w:rsidRPr="00F16600">
        <w:rPr>
          <w:rFonts w:ascii="Times New Roman" w:hAnsi="Times New Roman"/>
          <w:sz w:val="28"/>
          <w:szCs w:val="28"/>
        </w:rPr>
        <w:t>nin</w:t>
      </w:r>
      <w:r w:rsidR="00B83AE8" w:rsidRPr="00F16600">
        <w:rPr>
          <w:rFonts w:ascii="Times New Roman" w:hAnsi="Times New Roman"/>
          <w:sz w:val="28"/>
          <w:szCs w:val="28"/>
        </w:rPr>
        <w:t xml:space="preserve"> çəkişmə, tərəflərin bərabərliyi və faktlar əsasında həyata keç</w:t>
      </w:r>
      <w:r w:rsidR="00A17101" w:rsidRPr="00F16600">
        <w:rPr>
          <w:rFonts w:ascii="Times New Roman" w:hAnsi="Times New Roman"/>
          <w:sz w:val="28"/>
          <w:szCs w:val="28"/>
        </w:rPr>
        <w:t>i</w:t>
      </w:r>
      <w:r w:rsidR="00B83AE8" w:rsidRPr="00F16600">
        <w:rPr>
          <w:rFonts w:ascii="Times New Roman" w:hAnsi="Times New Roman"/>
          <w:sz w:val="28"/>
          <w:szCs w:val="28"/>
        </w:rPr>
        <w:t>ri</w:t>
      </w:r>
      <w:r w:rsidRPr="00F16600">
        <w:rPr>
          <w:rFonts w:ascii="Times New Roman" w:hAnsi="Times New Roman"/>
          <w:sz w:val="28"/>
          <w:szCs w:val="28"/>
        </w:rPr>
        <w:t>lməsini nəzərdə tutmuşdur.</w:t>
      </w:r>
      <w:proofErr w:type="gramEnd"/>
      <w:r w:rsidRPr="00F16600">
        <w:rPr>
          <w:rFonts w:ascii="Times New Roman" w:hAnsi="Times New Roman"/>
          <w:sz w:val="28"/>
          <w:szCs w:val="28"/>
        </w:rPr>
        <w:t xml:space="preserve"> </w:t>
      </w:r>
      <w:proofErr w:type="gramStart"/>
      <w:r w:rsidRPr="00F16600">
        <w:rPr>
          <w:rFonts w:ascii="Times New Roman" w:hAnsi="Times New Roman"/>
          <w:sz w:val="28"/>
          <w:szCs w:val="28"/>
        </w:rPr>
        <w:t>Həmin Məcəllənin 9.3-cü maddəsinə əsasən h</w:t>
      </w:r>
      <w:r w:rsidR="00B83AE8" w:rsidRPr="00F16600">
        <w:rPr>
          <w:rFonts w:ascii="Times New Roman" w:hAnsi="Times New Roman"/>
          <w:sz w:val="28"/>
          <w:szCs w:val="28"/>
        </w:rPr>
        <w:t xml:space="preserve">akim bütün hallarda prosesin çəkişmə prinsipini təmin etməli, öz qərarını yalnız tərəflərin çəkişmə prinsipinə </w:t>
      </w:r>
      <w:r w:rsidR="00CB6A2C" w:rsidRPr="00F16600">
        <w:rPr>
          <w:rFonts w:ascii="Times New Roman" w:hAnsi="Times New Roman"/>
          <w:sz w:val="28"/>
          <w:szCs w:val="28"/>
        </w:rPr>
        <w:t>ə</w:t>
      </w:r>
      <w:r w:rsidR="00B83AE8" w:rsidRPr="00F16600">
        <w:rPr>
          <w:rFonts w:ascii="Times New Roman" w:hAnsi="Times New Roman"/>
          <w:sz w:val="28"/>
          <w:szCs w:val="28"/>
        </w:rPr>
        <w:t>sasən müzakirə etdiyi dəlillərlə, onların verdiyi izahatlarla, sənədlər</w:t>
      </w:r>
      <w:r w:rsidRPr="00F16600">
        <w:rPr>
          <w:rFonts w:ascii="Times New Roman" w:hAnsi="Times New Roman"/>
          <w:sz w:val="28"/>
          <w:szCs w:val="28"/>
        </w:rPr>
        <w:t>l</w:t>
      </w:r>
      <w:r w:rsidR="00B83AE8" w:rsidRPr="00F16600">
        <w:rPr>
          <w:rFonts w:ascii="Times New Roman" w:hAnsi="Times New Roman"/>
          <w:sz w:val="28"/>
          <w:szCs w:val="28"/>
        </w:rPr>
        <w:t>ə ə</w:t>
      </w:r>
      <w:r w:rsidR="00F86934" w:rsidRPr="00F16600">
        <w:rPr>
          <w:rFonts w:ascii="Times New Roman" w:hAnsi="Times New Roman"/>
          <w:sz w:val="28"/>
          <w:szCs w:val="28"/>
        </w:rPr>
        <w:t>saslandır</w:t>
      </w:r>
      <w:r w:rsidR="00B83AE8" w:rsidRPr="00F16600">
        <w:rPr>
          <w:rFonts w:ascii="Times New Roman" w:hAnsi="Times New Roman"/>
          <w:sz w:val="28"/>
          <w:szCs w:val="28"/>
        </w:rPr>
        <w:t>malıdır.</w:t>
      </w:r>
      <w:proofErr w:type="gramEnd"/>
      <w:r w:rsidR="00B83AE8" w:rsidRPr="00F16600">
        <w:rPr>
          <w:rFonts w:ascii="Times New Roman" w:hAnsi="Times New Roman"/>
          <w:sz w:val="28"/>
          <w:szCs w:val="28"/>
        </w:rPr>
        <w:t xml:space="preserve"> </w:t>
      </w:r>
      <w:proofErr w:type="gramStart"/>
      <w:r w:rsidR="00B83AE8" w:rsidRPr="00F16600">
        <w:rPr>
          <w:rFonts w:ascii="Times New Roman" w:hAnsi="Times New Roman"/>
          <w:sz w:val="28"/>
          <w:szCs w:val="28"/>
        </w:rPr>
        <w:t>Məhkəmə sübutlara obyektiv, qərəzsiz, hərtərəfli və tam baxdıqdan sonra</w:t>
      </w:r>
      <w:r w:rsidRPr="00F16600">
        <w:rPr>
          <w:rFonts w:ascii="Times New Roman" w:hAnsi="Times New Roman"/>
          <w:sz w:val="28"/>
          <w:szCs w:val="28"/>
        </w:rPr>
        <w:t xml:space="preserve"> həmin </w:t>
      </w:r>
      <w:r w:rsidR="00B83AE8" w:rsidRPr="00F16600">
        <w:rPr>
          <w:rFonts w:ascii="Times New Roman" w:hAnsi="Times New Roman"/>
          <w:sz w:val="28"/>
          <w:szCs w:val="28"/>
        </w:rPr>
        <w:t>süb</w:t>
      </w:r>
      <w:r w:rsidR="00A17101" w:rsidRPr="00F16600">
        <w:rPr>
          <w:rFonts w:ascii="Times New Roman" w:hAnsi="Times New Roman"/>
          <w:sz w:val="28"/>
          <w:szCs w:val="28"/>
        </w:rPr>
        <w:t>u</w:t>
      </w:r>
      <w:r w:rsidR="00B83AE8" w:rsidRPr="00F16600">
        <w:rPr>
          <w:rFonts w:ascii="Times New Roman" w:hAnsi="Times New Roman"/>
          <w:sz w:val="28"/>
          <w:szCs w:val="28"/>
        </w:rPr>
        <w:t>tlara tətbiq edilməli olan hüquq normalarına müvafiq olaraq qiymət verir.</w:t>
      </w:r>
      <w:proofErr w:type="gramEnd"/>
      <w:r w:rsidR="00B83AE8" w:rsidRPr="00F16600">
        <w:rPr>
          <w:rFonts w:ascii="Times New Roman" w:hAnsi="Times New Roman"/>
          <w:sz w:val="28"/>
          <w:szCs w:val="28"/>
        </w:rPr>
        <w:t xml:space="preserve"> </w:t>
      </w:r>
      <w:proofErr w:type="gramStart"/>
      <w:r w:rsidR="00B83AE8" w:rsidRPr="00F16600">
        <w:rPr>
          <w:rFonts w:ascii="Times New Roman" w:hAnsi="Times New Roman"/>
          <w:sz w:val="28"/>
          <w:szCs w:val="28"/>
        </w:rPr>
        <w:t xml:space="preserve">Məhkəmənin qətnaməsi qanuni və </w:t>
      </w:r>
      <w:r w:rsidR="00B83AE8" w:rsidRPr="00F16600">
        <w:rPr>
          <w:rFonts w:ascii="Times New Roman" w:hAnsi="Times New Roman"/>
          <w:sz w:val="28"/>
          <w:szCs w:val="28"/>
        </w:rPr>
        <w:lastRenderedPageBreak/>
        <w:t>əsaslı olmalıdır.</w:t>
      </w:r>
      <w:proofErr w:type="gramEnd"/>
      <w:r w:rsidR="00B83AE8" w:rsidRPr="00F16600">
        <w:rPr>
          <w:rFonts w:ascii="Times New Roman" w:hAnsi="Times New Roman"/>
          <w:sz w:val="28"/>
          <w:szCs w:val="28"/>
        </w:rPr>
        <w:t xml:space="preserve"> Qətnamə iş üzrə müəyyən edilmiş həqiqi hallara və tərəflərin qarşılıqlı münasibətinə uyğun ə</w:t>
      </w:r>
      <w:r w:rsidR="00641597" w:rsidRPr="00F16600">
        <w:rPr>
          <w:rFonts w:ascii="Times New Roman" w:hAnsi="Times New Roman"/>
          <w:sz w:val="28"/>
          <w:szCs w:val="28"/>
        </w:rPr>
        <w:t>saslandır</w:t>
      </w:r>
      <w:r w:rsidR="00F44AFB" w:rsidRPr="00F16600">
        <w:rPr>
          <w:rFonts w:ascii="Times New Roman" w:hAnsi="Times New Roman"/>
          <w:sz w:val="28"/>
          <w:szCs w:val="28"/>
        </w:rPr>
        <w:t>ı</w:t>
      </w:r>
      <w:r w:rsidR="00B83AE8" w:rsidRPr="00F16600">
        <w:rPr>
          <w:rFonts w:ascii="Times New Roman" w:hAnsi="Times New Roman"/>
          <w:sz w:val="28"/>
          <w:szCs w:val="28"/>
        </w:rPr>
        <w:t xml:space="preserve">lmalıdır. </w:t>
      </w:r>
      <w:proofErr w:type="gramStart"/>
      <w:r w:rsidR="00B83AE8" w:rsidRPr="00F16600">
        <w:rPr>
          <w:rFonts w:ascii="Times New Roman" w:hAnsi="Times New Roman"/>
          <w:sz w:val="28"/>
          <w:szCs w:val="28"/>
        </w:rPr>
        <w:t>(MPM-in 88, 217.1 və 217.3-cü maddələri).</w:t>
      </w:r>
      <w:proofErr w:type="gramEnd"/>
    </w:p>
    <w:p w:rsidR="00353BFB" w:rsidRPr="00F16600" w:rsidRDefault="00353BFB" w:rsidP="00F16600">
      <w:pPr>
        <w:spacing w:after="0"/>
        <w:ind w:firstLine="567"/>
        <w:jc w:val="both"/>
        <w:rPr>
          <w:rFonts w:ascii="Times New Roman" w:hAnsi="Times New Roman"/>
          <w:sz w:val="28"/>
          <w:szCs w:val="28"/>
        </w:rPr>
      </w:pPr>
      <w:proofErr w:type="gramStart"/>
      <w:r w:rsidRPr="00F16600">
        <w:rPr>
          <w:rFonts w:ascii="Times New Roman" w:hAnsi="Times New Roman"/>
          <w:sz w:val="28"/>
          <w:szCs w:val="28"/>
        </w:rPr>
        <w:t>Nəzərə alınmalıdır ki, insan hüquq və azadlıqlarının qorunması və müdafiəsi prosessual hüquq normalarına dəqiq riayət etməklə müvafiq maddi hüquq normalarının elə tərzdə tətbiqini şərtləndirir ki, nəticədə konstitusiya əhəmiyyətli digər dəyərlərə xələl gətirilməsin, ictimai və xüsusi maraqlar arasındakı tarazlığa riayət olunsun.</w:t>
      </w:r>
      <w:proofErr w:type="gramEnd"/>
    </w:p>
    <w:p w:rsidR="00F320CE" w:rsidRPr="00F16600" w:rsidRDefault="00F320CE" w:rsidP="00F16600">
      <w:pPr>
        <w:spacing w:after="0"/>
        <w:ind w:firstLine="567"/>
        <w:jc w:val="both"/>
        <w:rPr>
          <w:rFonts w:ascii="Times New Roman" w:hAnsi="Times New Roman"/>
          <w:sz w:val="28"/>
          <w:szCs w:val="28"/>
        </w:rPr>
      </w:pPr>
      <w:proofErr w:type="gramStart"/>
      <w:r w:rsidRPr="00F16600">
        <w:rPr>
          <w:rFonts w:ascii="Times New Roman" w:hAnsi="Times New Roman"/>
          <w:sz w:val="28"/>
          <w:szCs w:val="28"/>
        </w:rPr>
        <w:t>“İnsan hüquqlarının və əsas azadlıqların müdafiəsi haqqında”</w:t>
      </w:r>
      <w:r w:rsidR="001D71A5" w:rsidRPr="00F16600">
        <w:rPr>
          <w:rFonts w:ascii="Times New Roman" w:hAnsi="Times New Roman"/>
          <w:sz w:val="28"/>
          <w:szCs w:val="28"/>
        </w:rPr>
        <w:t xml:space="preserve"> </w:t>
      </w:r>
      <w:r w:rsidRPr="00F16600">
        <w:rPr>
          <w:rFonts w:ascii="Times New Roman" w:hAnsi="Times New Roman"/>
          <w:sz w:val="28"/>
          <w:szCs w:val="28"/>
        </w:rPr>
        <w:t>Konvensiyanın</w:t>
      </w:r>
      <w:r w:rsidR="006F02DC" w:rsidRPr="00F16600">
        <w:rPr>
          <w:rFonts w:ascii="Times New Roman" w:hAnsi="Times New Roman"/>
          <w:sz w:val="28"/>
          <w:szCs w:val="28"/>
        </w:rPr>
        <w:t xml:space="preserve"> (bundan sonra – Konvensiya) </w:t>
      </w:r>
      <w:r w:rsidRPr="00F16600">
        <w:rPr>
          <w:rFonts w:ascii="Times New Roman" w:hAnsi="Times New Roman"/>
          <w:sz w:val="28"/>
          <w:szCs w:val="28"/>
        </w:rPr>
        <w:t>6-cı maddəsinin 1-ci bəndində hər kəsin onun mülki hüquq və vəzifələri müəyyən edilərkən qanun əsasında yaradılmış müstəqil və qərəzsiz məhkəmə vasitəsi ilə işinin ədalətli araşdırılması hüququna malik olması göstərilmişdir.</w:t>
      </w:r>
      <w:proofErr w:type="gramEnd"/>
    </w:p>
    <w:p w:rsidR="00F320CE" w:rsidRPr="00F16600" w:rsidRDefault="00F320CE" w:rsidP="00F16600">
      <w:pPr>
        <w:spacing w:after="0"/>
        <w:ind w:firstLine="567"/>
        <w:jc w:val="both"/>
        <w:rPr>
          <w:rFonts w:ascii="Times New Roman" w:hAnsi="Times New Roman"/>
          <w:sz w:val="28"/>
          <w:szCs w:val="28"/>
        </w:rPr>
      </w:pPr>
      <w:proofErr w:type="gramStart"/>
      <w:r w:rsidRPr="00F16600">
        <w:rPr>
          <w:rFonts w:ascii="Times New Roman" w:hAnsi="Times New Roman"/>
          <w:sz w:val="28"/>
          <w:szCs w:val="28"/>
        </w:rPr>
        <w:t>İnsan Hüquqları üzrə Avropa Məhkəməsi (bundan sonra – Avropa Məhkəməsi) məhkəmələr tərəfindən ədalətli məhkəmə araşdırılması hüququ ilə bağlı irəli sürülən tələblərə əməl edilməməsini həmin hüququn pozulması kimi qəbul edərək bir sıra qərarlarında bununla bağlı öz hüquqi mövqeyini ifadə etmişdir</w:t>
      </w:r>
      <w:r w:rsidR="006C6C8C" w:rsidRPr="00F16600">
        <w:rPr>
          <w:rFonts w:ascii="Times New Roman" w:hAnsi="Times New Roman"/>
          <w:sz w:val="28"/>
          <w:szCs w:val="28"/>
        </w:rPr>
        <w:t>.</w:t>
      </w:r>
      <w:proofErr w:type="gramEnd"/>
    </w:p>
    <w:p w:rsidR="006C6C8C" w:rsidRPr="00F16600" w:rsidRDefault="006C6C8C" w:rsidP="00F16600">
      <w:pPr>
        <w:spacing w:after="0"/>
        <w:ind w:firstLine="567"/>
        <w:jc w:val="both"/>
        <w:rPr>
          <w:rFonts w:ascii="Times New Roman" w:hAnsi="Times New Roman"/>
          <w:sz w:val="28"/>
          <w:szCs w:val="28"/>
        </w:rPr>
      </w:pPr>
      <w:r w:rsidRPr="00F16600">
        <w:rPr>
          <w:rFonts w:ascii="Times New Roman" w:hAnsi="Times New Roman"/>
          <w:sz w:val="28"/>
          <w:szCs w:val="28"/>
        </w:rPr>
        <w:t>Avropa Məhkəməsi Van de Huk Niderlanda qarşı</w:t>
      </w:r>
      <w:r w:rsidR="00C72CD2" w:rsidRPr="00F16600">
        <w:rPr>
          <w:rFonts w:ascii="Times New Roman" w:hAnsi="Times New Roman"/>
          <w:sz w:val="28"/>
          <w:szCs w:val="28"/>
        </w:rPr>
        <w:t xml:space="preserve"> </w:t>
      </w:r>
      <w:r w:rsidRPr="00F16600">
        <w:rPr>
          <w:rFonts w:ascii="Times New Roman" w:hAnsi="Times New Roman"/>
          <w:sz w:val="28"/>
          <w:szCs w:val="28"/>
        </w:rPr>
        <w:t>iş üzrə 19 aprel 1994-cü il tarixli Qərarında sübutların qiymətləndirilməsi və onların aidiyyəti və mümkünlüyü məsələ</w:t>
      </w:r>
      <w:r w:rsidR="00CC4247" w:rsidRPr="00F16600">
        <w:rPr>
          <w:rFonts w:ascii="Times New Roman" w:hAnsi="Times New Roman"/>
          <w:sz w:val="28"/>
          <w:szCs w:val="28"/>
        </w:rPr>
        <w:t xml:space="preserve">sinin </w:t>
      </w:r>
      <w:r w:rsidRPr="00F16600">
        <w:rPr>
          <w:rFonts w:ascii="Times New Roman" w:hAnsi="Times New Roman"/>
          <w:sz w:val="28"/>
          <w:szCs w:val="28"/>
        </w:rPr>
        <w:t xml:space="preserve">həllində milli məhkəmələrin səlahiyyətini nəzərə </w:t>
      </w:r>
      <w:proofErr w:type="gramStart"/>
      <w:r w:rsidRPr="00F16600">
        <w:rPr>
          <w:rFonts w:ascii="Times New Roman" w:hAnsi="Times New Roman"/>
          <w:sz w:val="28"/>
          <w:szCs w:val="28"/>
        </w:rPr>
        <w:t xml:space="preserve">alaraq </w:t>
      </w:r>
      <w:r w:rsidR="00CC4247" w:rsidRPr="00F16600">
        <w:rPr>
          <w:rFonts w:ascii="Times New Roman" w:hAnsi="Times New Roman"/>
          <w:sz w:val="28"/>
          <w:szCs w:val="28"/>
        </w:rPr>
        <w:t xml:space="preserve"> göstərmişdir</w:t>
      </w:r>
      <w:proofErr w:type="gramEnd"/>
      <w:r w:rsidR="00CC4247" w:rsidRPr="00F16600">
        <w:rPr>
          <w:rFonts w:ascii="Times New Roman" w:hAnsi="Times New Roman"/>
          <w:sz w:val="28"/>
          <w:szCs w:val="28"/>
        </w:rPr>
        <w:t xml:space="preserve"> ki, </w:t>
      </w:r>
      <w:r w:rsidRPr="00F16600">
        <w:rPr>
          <w:rFonts w:ascii="Times New Roman" w:hAnsi="Times New Roman"/>
          <w:sz w:val="28"/>
          <w:szCs w:val="28"/>
        </w:rPr>
        <w:t>Konvensiyanın 6-cı maddəsinin 1-ci bəndi ədalət mühakiməsi orqanının üzərinə tərəflərin təqdim etdiyi mülahizələri, dəlilləri və sübutları hərtərəfli araşdırmaq vəzifəsini qoyur.</w:t>
      </w:r>
    </w:p>
    <w:p w:rsidR="006C6C8C" w:rsidRPr="00F16600" w:rsidRDefault="006C6C8C" w:rsidP="00F16600">
      <w:pPr>
        <w:spacing w:after="0"/>
        <w:ind w:firstLine="567"/>
        <w:jc w:val="both"/>
        <w:rPr>
          <w:rFonts w:ascii="Times New Roman" w:hAnsi="Times New Roman"/>
          <w:sz w:val="28"/>
          <w:szCs w:val="28"/>
        </w:rPr>
      </w:pPr>
      <w:r w:rsidRPr="00F16600">
        <w:rPr>
          <w:rFonts w:ascii="Times New Roman" w:hAnsi="Times New Roman"/>
          <w:sz w:val="28"/>
          <w:szCs w:val="28"/>
        </w:rPr>
        <w:t xml:space="preserve"> </w:t>
      </w:r>
      <w:proofErr w:type="gramStart"/>
      <w:r w:rsidR="00BF4CB8" w:rsidRPr="00F16600">
        <w:rPr>
          <w:rFonts w:ascii="Times New Roman" w:hAnsi="Times New Roman"/>
          <w:sz w:val="28"/>
          <w:szCs w:val="28"/>
        </w:rPr>
        <w:t>Konstitusiyanın 60-cı maddəsi hər kəsin hüquq və azadlıqlarına təminat verməklə yanaşı, müxtəlif məhkəmə instansiyalarında müraciətin (şikayətin) baxılmasının prosessual qaydalarına dəqiq riayət olunmasını da özündə ehtiva edir.</w:t>
      </w:r>
      <w:proofErr w:type="gramEnd"/>
      <w:r w:rsidR="00BF4CB8" w:rsidRPr="00F16600">
        <w:rPr>
          <w:rFonts w:ascii="Times New Roman" w:hAnsi="Times New Roman"/>
          <w:sz w:val="28"/>
          <w:szCs w:val="28"/>
        </w:rPr>
        <w:t xml:space="preserve"> </w:t>
      </w:r>
      <w:proofErr w:type="gramStart"/>
      <w:r w:rsidR="00BF4CB8" w:rsidRPr="00F16600">
        <w:rPr>
          <w:rFonts w:ascii="Times New Roman" w:hAnsi="Times New Roman"/>
          <w:sz w:val="28"/>
          <w:szCs w:val="28"/>
        </w:rPr>
        <w:t>Bu məqsədlə qanunverici mülki işlər üzrə məhkəmə aktlarının ədalətli və qanuni olmasını təmin etmək üçün MPM-də məhkəmənin, işdə iştirak edən şəxslərin və mülki prosesin digər iştirakçılarının hüquq və vəzifələrini müəyyənləşdirir, mülki mühakimə icraatında prosessual qaydaları tənzim edir.</w:t>
      </w:r>
      <w:proofErr w:type="gramEnd"/>
      <w:r w:rsidR="00BF4CB8" w:rsidRPr="00F16600">
        <w:rPr>
          <w:rFonts w:ascii="Times New Roman" w:hAnsi="Times New Roman"/>
          <w:sz w:val="28"/>
          <w:szCs w:val="28"/>
        </w:rPr>
        <w:t xml:space="preserve"> Proses iştirakçılarının hüquq və vəzifələrinin həyata keçirilməsinə, son nəticədə işin ədalətli həllinə yönəlmiş bu qaydalardan irəli gələrək, məhkəmə aktlarından apellyasiya və kassasiya qaydasında şikayət vermək hüququnun təmin olunması, çıxarılmış məhkəmə aktlarının qanuniliyinin və əsaslılığının obyektiv və hərtərəfli yoxlanılmasına xidmə</w:t>
      </w:r>
      <w:r w:rsidR="000C3EDB" w:rsidRPr="00F16600">
        <w:rPr>
          <w:rFonts w:ascii="Times New Roman" w:hAnsi="Times New Roman"/>
          <w:sz w:val="28"/>
          <w:szCs w:val="28"/>
        </w:rPr>
        <w:t xml:space="preserve">t </w:t>
      </w:r>
      <w:proofErr w:type="gramStart"/>
      <w:r w:rsidR="000C3EDB" w:rsidRPr="00F16600">
        <w:rPr>
          <w:rFonts w:ascii="Times New Roman" w:hAnsi="Times New Roman"/>
          <w:sz w:val="28"/>
          <w:szCs w:val="28"/>
        </w:rPr>
        <w:t>edir</w:t>
      </w:r>
      <w:r w:rsidR="00D53DC8" w:rsidRPr="00F16600">
        <w:rPr>
          <w:rFonts w:ascii="Times New Roman" w:hAnsi="Times New Roman"/>
          <w:sz w:val="28"/>
          <w:szCs w:val="28"/>
        </w:rPr>
        <w:t xml:space="preserve"> </w:t>
      </w:r>
      <w:r w:rsidR="00BF4CB8" w:rsidRPr="00F16600">
        <w:rPr>
          <w:rFonts w:ascii="Times New Roman" w:hAnsi="Times New Roman"/>
          <w:sz w:val="28"/>
          <w:szCs w:val="28"/>
        </w:rPr>
        <w:t xml:space="preserve"> </w:t>
      </w:r>
      <w:r w:rsidR="00D53DC8" w:rsidRPr="00F16600">
        <w:rPr>
          <w:rFonts w:ascii="Times New Roman" w:hAnsi="Times New Roman"/>
          <w:sz w:val="28"/>
          <w:szCs w:val="28"/>
        </w:rPr>
        <w:t>(</w:t>
      </w:r>
      <w:proofErr w:type="gramEnd"/>
      <w:r w:rsidR="00BF4CB8" w:rsidRPr="00F16600">
        <w:rPr>
          <w:rFonts w:ascii="Times New Roman" w:hAnsi="Times New Roman"/>
          <w:sz w:val="28"/>
          <w:szCs w:val="28"/>
        </w:rPr>
        <w:t>Konstitusiya Məhkəməsi Plenumunun M.Bayramovun şikayəti üzrə 9 iyun 2011-ci il tarixli Qərarı)</w:t>
      </w:r>
      <w:r w:rsidR="00D53DC8" w:rsidRPr="00F16600">
        <w:rPr>
          <w:rFonts w:ascii="Times New Roman" w:hAnsi="Times New Roman"/>
          <w:sz w:val="28"/>
          <w:szCs w:val="28"/>
        </w:rPr>
        <w:t>.</w:t>
      </w:r>
    </w:p>
    <w:p w:rsidR="00C66F29" w:rsidRPr="00F16600" w:rsidRDefault="00673285" w:rsidP="00F16600">
      <w:pPr>
        <w:spacing w:after="0"/>
        <w:ind w:firstLine="567"/>
        <w:jc w:val="both"/>
        <w:rPr>
          <w:rFonts w:ascii="Times New Roman" w:hAnsi="Times New Roman"/>
          <w:sz w:val="28"/>
          <w:szCs w:val="28"/>
        </w:rPr>
      </w:pPr>
      <w:r w:rsidRPr="00F16600">
        <w:rPr>
          <w:rFonts w:ascii="Times New Roman" w:hAnsi="Times New Roman"/>
          <w:sz w:val="28"/>
          <w:szCs w:val="28"/>
        </w:rPr>
        <w:t>Gəncə Apellyasiya Məhkəməsinin</w:t>
      </w:r>
      <w:r w:rsidR="00F54A19" w:rsidRPr="00F16600">
        <w:rPr>
          <w:rFonts w:ascii="Times New Roman" w:hAnsi="Times New Roman"/>
          <w:sz w:val="28"/>
          <w:szCs w:val="28"/>
        </w:rPr>
        <w:t xml:space="preserve"> MK</w:t>
      </w:r>
      <w:r w:rsidR="00B17974" w:rsidRPr="00F16600">
        <w:rPr>
          <w:rFonts w:ascii="Times New Roman" w:hAnsi="Times New Roman"/>
          <w:sz w:val="28"/>
          <w:szCs w:val="28"/>
        </w:rPr>
        <w:t xml:space="preserve"> </w:t>
      </w:r>
      <w:r w:rsidR="00863E10" w:rsidRPr="00F16600">
        <w:rPr>
          <w:rFonts w:ascii="Times New Roman" w:hAnsi="Times New Roman"/>
          <w:sz w:val="28"/>
          <w:szCs w:val="28"/>
        </w:rPr>
        <w:t xml:space="preserve">cavabdeh E.Sarıyevin apellyasiya şikayəti əsasında </w:t>
      </w:r>
      <w:r w:rsidRPr="00F16600">
        <w:rPr>
          <w:rFonts w:ascii="Times New Roman" w:hAnsi="Times New Roman"/>
          <w:sz w:val="28"/>
          <w:szCs w:val="28"/>
        </w:rPr>
        <w:t xml:space="preserve">Şəmkir rayon məhkəməsinin qətnaməsini ləğv edib R.Xəmmədovanın </w:t>
      </w:r>
      <w:r w:rsidR="004E55E6" w:rsidRPr="00F16600">
        <w:rPr>
          <w:rFonts w:ascii="Times New Roman" w:hAnsi="Times New Roman"/>
          <w:sz w:val="28"/>
          <w:szCs w:val="28"/>
        </w:rPr>
        <w:t>iddiasını</w:t>
      </w:r>
      <w:r w:rsidRPr="00F16600">
        <w:rPr>
          <w:rFonts w:ascii="Times New Roman" w:hAnsi="Times New Roman"/>
          <w:sz w:val="28"/>
          <w:szCs w:val="28"/>
        </w:rPr>
        <w:t xml:space="preserve"> rədd edərkən </w:t>
      </w:r>
      <w:r w:rsidR="00CF0784" w:rsidRPr="00F16600">
        <w:rPr>
          <w:rFonts w:ascii="Times New Roman" w:hAnsi="Times New Roman"/>
          <w:sz w:val="28"/>
          <w:szCs w:val="28"/>
        </w:rPr>
        <w:t>Konstitusiya Məhkəmə</w:t>
      </w:r>
      <w:r w:rsidR="00F54A19" w:rsidRPr="00F16600">
        <w:rPr>
          <w:rFonts w:ascii="Times New Roman" w:hAnsi="Times New Roman"/>
          <w:sz w:val="28"/>
          <w:szCs w:val="28"/>
        </w:rPr>
        <w:t>si Plenumunun</w:t>
      </w:r>
      <w:r w:rsidR="00CF0784" w:rsidRPr="00F16600">
        <w:rPr>
          <w:rFonts w:ascii="Times New Roman" w:hAnsi="Times New Roman"/>
          <w:sz w:val="28"/>
          <w:szCs w:val="28"/>
        </w:rPr>
        <w:t xml:space="preserve"> </w:t>
      </w:r>
      <w:r w:rsidR="006D74CB" w:rsidRPr="00F16600">
        <w:rPr>
          <w:rFonts w:ascii="Times New Roman" w:hAnsi="Times New Roman"/>
          <w:sz w:val="28"/>
          <w:szCs w:val="28"/>
        </w:rPr>
        <w:t>“</w:t>
      </w:r>
      <w:r w:rsidR="00CF0784" w:rsidRPr="00F16600">
        <w:rPr>
          <w:rFonts w:ascii="Times New Roman" w:hAnsi="Times New Roman"/>
          <w:sz w:val="28"/>
          <w:szCs w:val="28"/>
        </w:rPr>
        <w:t xml:space="preserve">Azərbaycan Respublikası Mülki Məcəlləsinin 228-ci maddəsinin və Mənzil Məcəlləsinin 123-cü maddəsinin </w:t>
      </w:r>
      <w:r w:rsidR="00927F35" w:rsidRPr="00F16600">
        <w:rPr>
          <w:rFonts w:ascii="Times New Roman" w:hAnsi="Times New Roman"/>
          <w:sz w:val="28"/>
          <w:szCs w:val="28"/>
        </w:rPr>
        <w:t xml:space="preserve">I </w:t>
      </w:r>
      <w:r w:rsidR="00CF0784" w:rsidRPr="00F16600">
        <w:rPr>
          <w:rFonts w:ascii="Times New Roman" w:hAnsi="Times New Roman"/>
          <w:sz w:val="28"/>
          <w:szCs w:val="28"/>
        </w:rPr>
        <w:t xml:space="preserve">hissəsinin </w:t>
      </w:r>
      <w:r w:rsidR="00CF0784" w:rsidRPr="00F16600">
        <w:rPr>
          <w:rFonts w:ascii="Times New Roman" w:hAnsi="Times New Roman"/>
          <w:sz w:val="28"/>
          <w:szCs w:val="28"/>
        </w:rPr>
        <w:lastRenderedPageBreak/>
        <w:t>şərh edilməsinə</w:t>
      </w:r>
      <w:r w:rsidR="00F54A19" w:rsidRPr="00F16600">
        <w:rPr>
          <w:rFonts w:ascii="Times New Roman" w:hAnsi="Times New Roman"/>
          <w:sz w:val="28"/>
          <w:szCs w:val="28"/>
        </w:rPr>
        <w:t xml:space="preserve"> dair</w:t>
      </w:r>
      <w:r w:rsidR="006D74CB" w:rsidRPr="00F16600">
        <w:rPr>
          <w:rFonts w:ascii="Times New Roman" w:hAnsi="Times New Roman"/>
          <w:sz w:val="28"/>
          <w:szCs w:val="28"/>
        </w:rPr>
        <w:t>”</w:t>
      </w:r>
      <w:r w:rsidR="00F54A19" w:rsidRPr="00F16600">
        <w:rPr>
          <w:rFonts w:ascii="Times New Roman" w:hAnsi="Times New Roman"/>
          <w:sz w:val="28"/>
          <w:szCs w:val="28"/>
        </w:rPr>
        <w:t xml:space="preserve"> </w:t>
      </w:r>
      <w:r w:rsidR="00CF0784" w:rsidRPr="00F16600">
        <w:rPr>
          <w:rFonts w:ascii="Times New Roman" w:hAnsi="Times New Roman"/>
          <w:sz w:val="28"/>
          <w:szCs w:val="28"/>
        </w:rPr>
        <w:t xml:space="preserve"> 27 iyul 2001-ci il tarixli Qə</w:t>
      </w:r>
      <w:r w:rsidR="00F54A19" w:rsidRPr="00F16600">
        <w:rPr>
          <w:rFonts w:ascii="Times New Roman" w:hAnsi="Times New Roman"/>
          <w:sz w:val="28"/>
          <w:szCs w:val="28"/>
        </w:rPr>
        <w:t>rarının “</w:t>
      </w:r>
      <w:r w:rsidR="00CF0784" w:rsidRPr="00F16600">
        <w:rPr>
          <w:rFonts w:ascii="Times New Roman" w:hAnsi="Times New Roman"/>
          <w:sz w:val="28"/>
          <w:szCs w:val="28"/>
        </w:rPr>
        <w:t>2000-ci il sentyabr</w:t>
      </w:r>
      <w:r w:rsidR="00F54A19" w:rsidRPr="00F16600">
        <w:rPr>
          <w:rFonts w:ascii="Times New Roman" w:hAnsi="Times New Roman"/>
          <w:sz w:val="28"/>
          <w:szCs w:val="28"/>
        </w:rPr>
        <w:t>ı</w:t>
      </w:r>
      <w:r w:rsidR="00CF0784" w:rsidRPr="00F16600">
        <w:rPr>
          <w:rFonts w:ascii="Times New Roman" w:hAnsi="Times New Roman"/>
          <w:sz w:val="28"/>
          <w:szCs w:val="28"/>
        </w:rPr>
        <w:t>n 1-dən sonra yaşayış evindən (mənzildən) istifadə edilməsi ilə ə</w:t>
      </w:r>
      <w:r w:rsidR="00A637D2" w:rsidRPr="00F16600">
        <w:rPr>
          <w:rFonts w:ascii="Times New Roman" w:hAnsi="Times New Roman"/>
          <w:sz w:val="28"/>
          <w:szCs w:val="28"/>
        </w:rPr>
        <w:t>laq</w:t>
      </w:r>
      <w:r w:rsidR="00CF0784" w:rsidRPr="00F16600">
        <w:rPr>
          <w:rFonts w:ascii="Times New Roman" w:hAnsi="Times New Roman"/>
          <w:sz w:val="28"/>
          <w:szCs w:val="28"/>
        </w:rPr>
        <w:t>ədar yaranan hüquq münasibətləri ilə bağlı mübahisələ</w:t>
      </w:r>
      <w:r w:rsidR="00F54A19" w:rsidRPr="00F16600">
        <w:rPr>
          <w:rFonts w:ascii="Times New Roman" w:hAnsi="Times New Roman"/>
          <w:sz w:val="28"/>
          <w:szCs w:val="28"/>
        </w:rPr>
        <w:t>r</w:t>
      </w:r>
      <w:r w:rsidR="00CF0784" w:rsidRPr="00F16600">
        <w:rPr>
          <w:rFonts w:ascii="Times New Roman" w:hAnsi="Times New Roman"/>
          <w:sz w:val="28"/>
          <w:szCs w:val="28"/>
        </w:rPr>
        <w:t xml:space="preserve"> M</w:t>
      </w:r>
      <w:r w:rsidR="00C66F29" w:rsidRPr="00F16600">
        <w:rPr>
          <w:rFonts w:ascii="Times New Roman" w:hAnsi="Times New Roman"/>
          <w:sz w:val="28"/>
          <w:szCs w:val="28"/>
        </w:rPr>
        <w:t xml:space="preserve">ülki </w:t>
      </w:r>
      <w:r w:rsidR="00CF0784" w:rsidRPr="00F16600">
        <w:rPr>
          <w:rFonts w:ascii="Times New Roman" w:hAnsi="Times New Roman"/>
          <w:sz w:val="28"/>
          <w:szCs w:val="28"/>
        </w:rPr>
        <w:t>M</w:t>
      </w:r>
      <w:r w:rsidR="00C66F29" w:rsidRPr="00F16600">
        <w:rPr>
          <w:rFonts w:ascii="Times New Roman" w:hAnsi="Times New Roman"/>
          <w:sz w:val="28"/>
          <w:szCs w:val="28"/>
        </w:rPr>
        <w:t>əcəllənin</w:t>
      </w:r>
      <w:r w:rsidR="00CF0784" w:rsidRPr="00F16600">
        <w:rPr>
          <w:rFonts w:ascii="Times New Roman" w:hAnsi="Times New Roman"/>
          <w:sz w:val="28"/>
          <w:szCs w:val="28"/>
        </w:rPr>
        <w:t xml:space="preserve"> 228.1 və 228.2-ci maddələrinə uyğun, bu tarixədək yaranmış hüquq münasibətləri ilə </w:t>
      </w:r>
      <w:r w:rsidR="00F54A19" w:rsidRPr="00F16600">
        <w:rPr>
          <w:rFonts w:ascii="Times New Roman" w:hAnsi="Times New Roman"/>
          <w:sz w:val="28"/>
          <w:szCs w:val="28"/>
        </w:rPr>
        <w:t xml:space="preserve">bağlı </w:t>
      </w:r>
      <w:r w:rsidR="00CF0784" w:rsidRPr="00F16600">
        <w:rPr>
          <w:rFonts w:ascii="Times New Roman" w:hAnsi="Times New Roman"/>
          <w:sz w:val="28"/>
          <w:szCs w:val="28"/>
        </w:rPr>
        <w:t>mübahisələr isə Mənzil Məcəlləsinin 123-cü maddəsinin qaydalarına uyğun həll edilməlidir</w:t>
      </w:r>
      <w:r w:rsidR="00F54A19" w:rsidRPr="00F16600">
        <w:rPr>
          <w:rFonts w:ascii="Times New Roman" w:hAnsi="Times New Roman"/>
          <w:sz w:val="28"/>
          <w:szCs w:val="28"/>
        </w:rPr>
        <w:t>”</w:t>
      </w:r>
      <w:r w:rsidR="00A637D2" w:rsidRPr="00F16600">
        <w:rPr>
          <w:rFonts w:ascii="Times New Roman" w:hAnsi="Times New Roman"/>
          <w:sz w:val="28"/>
          <w:szCs w:val="28"/>
        </w:rPr>
        <w:t xml:space="preserve"> müddə</w:t>
      </w:r>
      <w:r w:rsidR="00F54A19" w:rsidRPr="00F16600">
        <w:rPr>
          <w:rFonts w:ascii="Times New Roman" w:hAnsi="Times New Roman"/>
          <w:sz w:val="28"/>
          <w:szCs w:val="28"/>
        </w:rPr>
        <w:t>asına istinad edərək, iddiaçının cavabdehlə  M</w:t>
      </w:r>
      <w:r w:rsidR="00C66F29" w:rsidRPr="00F16600">
        <w:rPr>
          <w:rFonts w:ascii="Times New Roman" w:hAnsi="Times New Roman"/>
          <w:sz w:val="28"/>
          <w:szCs w:val="28"/>
        </w:rPr>
        <w:t xml:space="preserve">ülki </w:t>
      </w:r>
      <w:r w:rsidR="00F54A19" w:rsidRPr="00F16600">
        <w:rPr>
          <w:rFonts w:ascii="Times New Roman" w:hAnsi="Times New Roman"/>
          <w:sz w:val="28"/>
          <w:szCs w:val="28"/>
        </w:rPr>
        <w:t>M</w:t>
      </w:r>
      <w:r w:rsidR="00C66F29" w:rsidRPr="00F16600">
        <w:rPr>
          <w:rFonts w:ascii="Times New Roman" w:hAnsi="Times New Roman"/>
          <w:sz w:val="28"/>
          <w:szCs w:val="28"/>
        </w:rPr>
        <w:t>əcəllənin</w:t>
      </w:r>
      <w:r w:rsidR="00F54A19" w:rsidRPr="00F16600">
        <w:rPr>
          <w:rFonts w:ascii="Times New Roman" w:hAnsi="Times New Roman"/>
          <w:sz w:val="28"/>
          <w:szCs w:val="28"/>
        </w:rPr>
        <w:t xml:space="preserve"> 228.1 və 228.2</w:t>
      </w:r>
      <w:r w:rsidR="000D26BA" w:rsidRPr="00F16600">
        <w:rPr>
          <w:rFonts w:ascii="Times New Roman" w:hAnsi="Times New Roman"/>
          <w:sz w:val="28"/>
          <w:szCs w:val="28"/>
        </w:rPr>
        <w:t>-</w:t>
      </w:r>
      <w:r w:rsidR="00F54A19" w:rsidRPr="00F16600">
        <w:rPr>
          <w:rFonts w:ascii="Times New Roman" w:hAnsi="Times New Roman"/>
          <w:sz w:val="28"/>
          <w:szCs w:val="28"/>
        </w:rPr>
        <w:t>ci  maddələrinə uyğun olaraq notariat qaydasında təsdiqlənmiş razılaşmanı bağlamaması və cavabdehin mülkiyyət hüquqlarının pozulması ilə ə</w:t>
      </w:r>
      <w:r w:rsidR="00384A3A" w:rsidRPr="00F16600">
        <w:rPr>
          <w:rFonts w:ascii="Times New Roman" w:hAnsi="Times New Roman"/>
          <w:sz w:val="28"/>
          <w:szCs w:val="28"/>
        </w:rPr>
        <w:t>saslandır</w:t>
      </w:r>
      <w:r w:rsidR="00F54A19" w:rsidRPr="00F16600">
        <w:rPr>
          <w:rFonts w:ascii="Times New Roman" w:hAnsi="Times New Roman"/>
          <w:sz w:val="28"/>
          <w:szCs w:val="28"/>
        </w:rPr>
        <w:t xml:space="preserve">mışdır. </w:t>
      </w:r>
    </w:p>
    <w:p w:rsidR="00E45A81" w:rsidRPr="00F16600" w:rsidRDefault="00956785" w:rsidP="00F16600">
      <w:pPr>
        <w:spacing w:after="0"/>
        <w:ind w:firstLine="567"/>
        <w:jc w:val="both"/>
        <w:rPr>
          <w:rFonts w:ascii="Times New Roman" w:hAnsi="Times New Roman"/>
          <w:sz w:val="28"/>
          <w:szCs w:val="28"/>
        </w:rPr>
      </w:pPr>
      <w:r w:rsidRPr="00F16600">
        <w:rPr>
          <w:rFonts w:ascii="Times New Roman" w:hAnsi="Times New Roman"/>
          <w:sz w:val="28"/>
          <w:szCs w:val="28"/>
        </w:rPr>
        <w:t>A</w:t>
      </w:r>
      <w:r w:rsidR="007D1AC9" w:rsidRPr="00F16600">
        <w:rPr>
          <w:rFonts w:ascii="Times New Roman" w:hAnsi="Times New Roman"/>
          <w:sz w:val="28"/>
          <w:szCs w:val="28"/>
        </w:rPr>
        <w:t>pellyasiya instansiya</w:t>
      </w:r>
      <w:r w:rsidR="00863E10" w:rsidRPr="00F16600">
        <w:rPr>
          <w:rFonts w:ascii="Times New Roman" w:hAnsi="Times New Roman"/>
          <w:sz w:val="28"/>
          <w:szCs w:val="28"/>
        </w:rPr>
        <w:t>sı</w:t>
      </w:r>
      <w:r w:rsidR="007D1AC9" w:rsidRPr="00F16600">
        <w:rPr>
          <w:rFonts w:ascii="Times New Roman" w:hAnsi="Times New Roman"/>
          <w:sz w:val="28"/>
          <w:szCs w:val="28"/>
        </w:rPr>
        <w:t xml:space="preserve"> məhkəməsinin belə </w:t>
      </w:r>
      <w:r w:rsidR="00C66F29" w:rsidRPr="00F16600">
        <w:rPr>
          <w:rFonts w:ascii="Times New Roman" w:hAnsi="Times New Roman"/>
          <w:sz w:val="28"/>
          <w:szCs w:val="28"/>
        </w:rPr>
        <w:t>nəticəyə</w:t>
      </w:r>
      <w:r w:rsidR="007D1AC9" w:rsidRPr="00F16600">
        <w:rPr>
          <w:rFonts w:ascii="Times New Roman" w:hAnsi="Times New Roman"/>
          <w:sz w:val="28"/>
          <w:szCs w:val="28"/>
        </w:rPr>
        <w:t xml:space="preserve"> gəlməsi </w:t>
      </w:r>
      <w:r w:rsidR="00E45A81" w:rsidRPr="00F16600">
        <w:rPr>
          <w:rFonts w:ascii="Times New Roman" w:hAnsi="Times New Roman"/>
          <w:sz w:val="28"/>
          <w:szCs w:val="28"/>
        </w:rPr>
        <w:t xml:space="preserve">birinci instansiya məhkəməsi tərəfindən </w:t>
      </w:r>
      <w:r w:rsidR="00275B67" w:rsidRPr="00F16600">
        <w:rPr>
          <w:rFonts w:ascii="Times New Roman" w:hAnsi="Times New Roman"/>
          <w:sz w:val="28"/>
          <w:szCs w:val="28"/>
        </w:rPr>
        <w:t>qətnamə qəbul edildikdən</w:t>
      </w:r>
      <w:r w:rsidR="00BD1147" w:rsidRPr="00F16600">
        <w:rPr>
          <w:rFonts w:ascii="Times New Roman" w:hAnsi="Times New Roman"/>
          <w:sz w:val="28"/>
          <w:szCs w:val="28"/>
        </w:rPr>
        <w:t xml:space="preserve"> dərhal</w:t>
      </w:r>
      <w:r w:rsidR="00275B67" w:rsidRPr="00F16600">
        <w:rPr>
          <w:rFonts w:ascii="Times New Roman" w:hAnsi="Times New Roman"/>
          <w:sz w:val="28"/>
          <w:szCs w:val="28"/>
        </w:rPr>
        <w:t xml:space="preserve"> sonra</w:t>
      </w:r>
      <w:r w:rsidR="003E7E1E" w:rsidRPr="00F16600">
        <w:rPr>
          <w:rFonts w:ascii="Times New Roman" w:hAnsi="Times New Roman"/>
          <w:sz w:val="28"/>
          <w:szCs w:val="28"/>
        </w:rPr>
        <w:t xml:space="preserve"> mübahisəli evin </w:t>
      </w:r>
      <w:r w:rsidRPr="00F16600">
        <w:rPr>
          <w:rFonts w:ascii="Times New Roman" w:hAnsi="Times New Roman"/>
          <w:sz w:val="28"/>
          <w:szCs w:val="28"/>
        </w:rPr>
        <w:t xml:space="preserve">29 avqust 2012-ci il tarixində Azərbaycan Respublikası Əmlak Məsələləri Dövlət  Komitəsi yanında Daşınmaz Əmlakın Dövlət Reyestri Xidmətinin Şəmkir Ərazi İdarəsində xüsusi mülkiyyət hüququ əsasında </w:t>
      </w:r>
      <w:r w:rsidR="00E71482" w:rsidRPr="00F16600">
        <w:rPr>
          <w:rFonts w:ascii="Times New Roman" w:hAnsi="Times New Roman"/>
          <w:sz w:val="28"/>
          <w:szCs w:val="28"/>
        </w:rPr>
        <w:t>cavabdeh E.Sarıyev</w:t>
      </w:r>
      <w:r w:rsidRPr="00F16600">
        <w:rPr>
          <w:rFonts w:ascii="Times New Roman" w:hAnsi="Times New Roman"/>
          <w:sz w:val="28"/>
          <w:szCs w:val="28"/>
        </w:rPr>
        <w:t xml:space="preserve">in adına </w:t>
      </w:r>
      <w:r w:rsidR="00546CD5" w:rsidRPr="00F16600">
        <w:rPr>
          <w:rFonts w:ascii="Times New Roman" w:hAnsi="Times New Roman"/>
          <w:sz w:val="28"/>
          <w:szCs w:val="28"/>
        </w:rPr>
        <w:t>qeydiyyata alınması</w:t>
      </w:r>
      <w:r w:rsidRPr="00F16600">
        <w:rPr>
          <w:rFonts w:ascii="Times New Roman" w:hAnsi="Times New Roman"/>
          <w:sz w:val="28"/>
          <w:szCs w:val="28"/>
        </w:rPr>
        <w:t xml:space="preserve"> və</w:t>
      </w:r>
      <w:r w:rsidR="00546CD5" w:rsidRPr="00F16600">
        <w:rPr>
          <w:rFonts w:ascii="Times New Roman" w:hAnsi="Times New Roman"/>
          <w:sz w:val="28"/>
          <w:szCs w:val="28"/>
        </w:rPr>
        <w:t xml:space="preserve"> </w:t>
      </w:r>
      <w:r w:rsidR="00FE3D92" w:rsidRPr="00F16600">
        <w:rPr>
          <w:rFonts w:ascii="Times New Roman" w:hAnsi="Times New Roman"/>
          <w:sz w:val="28"/>
          <w:szCs w:val="28"/>
        </w:rPr>
        <w:t xml:space="preserve">Hüquqların Dövlət </w:t>
      </w:r>
      <w:r w:rsidRPr="00F16600">
        <w:rPr>
          <w:rFonts w:ascii="Times New Roman" w:hAnsi="Times New Roman"/>
          <w:sz w:val="28"/>
          <w:szCs w:val="28"/>
        </w:rPr>
        <w:t>Q</w:t>
      </w:r>
      <w:r w:rsidR="00FE3D92" w:rsidRPr="00F16600">
        <w:rPr>
          <w:rFonts w:ascii="Times New Roman" w:hAnsi="Times New Roman"/>
          <w:sz w:val="28"/>
          <w:szCs w:val="28"/>
        </w:rPr>
        <w:t xml:space="preserve">eydiyyatı haqqında </w:t>
      </w:r>
      <w:r w:rsidRPr="00F16600">
        <w:rPr>
          <w:rFonts w:ascii="Times New Roman" w:hAnsi="Times New Roman"/>
          <w:sz w:val="28"/>
          <w:szCs w:val="28"/>
        </w:rPr>
        <w:t>D</w:t>
      </w:r>
      <w:r w:rsidR="00FE3D92" w:rsidRPr="00F16600">
        <w:rPr>
          <w:rFonts w:ascii="Times New Roman" w:hAnsi="Times New Roman"/>
          <w:sz w:val="28"/>
          <w:szCs w:val="28"/>
        </w:rPr>
        <w:t xml:space="preserve">aşınmaz </w:t>
      </w:r>
      <w:r w:rsidRPr="00F16600">
        <w:rPr>
          <w:rFonts w:ascii="Times New Roman" w:hAnsi="Times New Roman"/>
          <w:sz w:val="28"/>
          <w:szCs w:val="28"/>
        </w:rPr>
        <w:t>Ə</w:t>
      </w:r>
      <w:r w:rsidR="00FE3D92" w:rsidRPr="00F16600">
        <w:rPr>
          <w:rFonts w:ascii="Times New Roman" w:hAnsi="Times New Roman"/>
          <w:sz w:val="28"/>
          <w:szCs w:val="28"/>
        </w:rPr>
        <w:t xml:space="preserve">mlakın Dövlət </w:t>
      </w:r>
      <w:r w:rsidRPr="00F16600">
        <w:rPr>
          <w:rFonts w:ascii="Times New Roman" w:hAnsi="Times New Roman"/>
          <w:sz w:val="28"/>
          <w:szCs w:val="28"/>
        </w:rPr>
        <w:t>R</w:t>
      </w:r>
      <w:r w:rsidR="00FE3D92" w:rsidRPr="00F16600">
        <w:rPr>
          <w:rFonts w:ascii="Times New Roman" w:hAnsi="Times New Roman"/>
          <w:sz w:val="28"/>
          <w:szCs w:val="28"/>
        </w:rPr>
        <w:t>e</w:t>
      </w:r>
      <w:r w:rsidRPr="00F16600">
        <w:rPr>
          <w:rFonts w:ascii="Times New Roman" w:hAnsi="Times New Roman"/>
          <w:sz w:val="28"/>
          <w:szCs w:val="28"/>
        </w:rPr>
        <w:t>y</w:t>
      </w:r>
      <w:r w:rsidR="00FE3D92" w:rsidRPr="00F16600">
        <w:rPr>
          <w:rFonts w:ascii="Times New Roman" w:hAnsi="Times New Roman"/>
          <w:sz w:val="28"/>
          <w:szCs w:val="28"/>
        </w:rPr>
        <w:t>estrindən Çıxarış</w:t>
      </w:r>
      <w:r w:rsidR="00D83651" w:rsidRPr="00F16600">
        <w:rPr>
          <w:rFonts w:ascii="Times New Roman" w:hAnsi="Times New Roman"/>
          <w:sz w:val="28"/>
          <w:szCs w:val="28"/>
        </w:rPr>
        <w:t>ı</w:t>
      </w:r>
      <w:r w:rsidR="00863E10" w:rsidRPr="00F16600">
        <w:rPr>
          <w:rFonts w:ascii="Times New Roman" w:hAnsi="Times New Roman"/>
          <w:sz w:val="28"/>
          <w:szCs w:val="28"/>
        </w:rPr>
        <w:t>n</w:t>
      </w:r>
      <w:r w:rsidR="00EB29B5" w:rsidRPr="00F16600">
        <w:rPr>
          <w:rFonts w:ascii="Times New Roman" w:hAnsi="Times New Roman"/>
          <w:sz w:val="28"/>
          <w:szCs w:val="28"/>
        </w:rPr>
        <w:t xml:space="preserve"> verilməsi ilə əlaqədar olmuşdur.</w:t>
      </w:r>
    </w:p>
    <w:p w:rsidR="0071725F" w:rsidRPr="00F16600" w:rsidRDefault="0016572A" w:rsidP="00F16600">
      <w:pPr>
        <w:spacing w:after="0"/>
        <w:ind w:firstLine="567"/>
        <w:jc w:val="both"/>
        <w:rPr>
          <w:rFonts w:ascii="Times New Roman" w:hAnsi="Times New Roman"/>
          <w:sz w:val="28"/>
          <w:szCs w:val="28"/>
        </w:rPr>
      </w:pPr>
      <w:r w:rsidRPr="00F16600">
        <w:rPr>
          <w:rFonts w:ascii="Times New Roman" w:hAnsi="Times New Roman"/>
          <w:sz w:val="28"/>
          <w:szCs w:val="28"/>
        </w:rPr>
        <w:t>Bununla bağlı Konstitusiya Məhkəməsinin Plenumu qeyd edir ki, m</w:t>
      </w:r>
      <w:r w:rsidR="0071725F" w:rsidRPr="00F16600">
        <w:rPr>
          <w:rFonts w:ascii="Times New Roman" w:hAnsi="Times New Roman"/>
          <w:sz w:val="28"/>
          <w:szCs w:val="28"/>
        </w:rPr>
        <w:t>əhkəmə səhvlərinin aradan qaldırılmasının təmin edilməsi məqsədilə MPM-in 372.1-ci maddəsində müəyyənləşdirilmişdir ki, apellyasiya instansiyası məhkəməsi tam hüquqlu məhkəmə kimi işə</w:t>
      </w:r>
      <w:r w:rsidR="00F239F5" w:rsidRPr="00F16600">
        <w:rPr>
          <w:rFonts w:ascii="Times New Roman" w:hAnsi="Times New Roman"/>
          <w:sz w:val="28"/>
          <w:szCs w:val="28"/>
        </w:rPr>
        <w:t>,</w:t>
      </w:r>
      <w:r w:rsidR="0071725F" w:rsidRPr="00F16600">
        <w:rPr>
          <w:rFonts w:ascii="Times New Roman" w:hAnsi="Times New Roman"/>
          <w:sz w:val="28"/>
          <w:szCs w:val="28"/>
        </w:rPr>
        <w:t xml:space="preserve"> işdə olan və əlavə təqdim edilmiş sübutlar əsasında mahiyyəti üzrə baxır. </w:t>
      </w:r>
      <w:proofErr w:type="gramStart"/>
      <w:r w:rsidR="0071725F" w:rsidRPr="00F16600">
        <w:rPr>
          <w:rFonts w:ascii="Times New Roman" w:hAnsi="Times New Roman"/>
          <w:sz w:val="28"/>
          <w:szCs w:val="28"/>
        </w:rPr>
        <w:t>Həmin Məcəllənin 372.7-ci maddəsində göstərilmişdir ki, apellyasiya instansiyası məhkəməsi şikayətin dəlillərindən asılı olmayaraq, məhkəmənin maddi və prosessual hüquq normalarına riayət etməsini yoxlayır.</w:t>
      </w:r>
      <w:proofErr w:type="gramEnd"/>
      <w:r w:rsidR="0071725F" w:rsidRPr="00F16600">
        <w:rPr>
          <w:rFonts w:ascii="Times New Roman" w:hAnsi="Times New Roman"/>
          <w:sz w:val="28"/>
          <w:szCs w:val="28"/>
        </w:rPr>
        <w:t xml:space="preserve"> </w:t>
      </w:r>
      <w:proofErr w:type="gramStart"/>
      <w:r w:rsidR="0071725F" w:rsidRPr="00F16600">
        <w:rPr>
          <w:rFonts w:ascii="Times New Roman" w:hAnsi="Times New Roman"/>
          <w:sz w:val="28"/>
          <w:szCs w:val="28"/>
        </w:rPr>
        <w:t>Məcəllənin 385.1.1-ci maddəsində maddi hüquq normalarının və ya prosessual hüquq normalarının pozulması və ya düzgün tətbiq edilməməsi məhkəmə qətnaməsinin apellyasiya qaydasında ləğv edilməsi üçün əsaslardan biri kimi nəzərdə tutulmuşdur.</w:t>
      </w:r>
      <w:proofErr w:type="gramEnd"/>
    </w:p>
    <w:p w:rsidR="00E34ED1" w:rsidRPr="00F16600" w:rsidRDefault="00E34ED1" w:rsidP="00F16600">
      <w:pPr>
        <w:spacing w:after="0"/>
        <w:ind w:firstLine="567"/>
        <w:jc w:val="both"/>
        <w:rPr>
          <w:rFonts w:ascii="Times New Roman" w:hAnsi="Times New Roman"/>
          <w:sz w:val="28"/>
          <w:szCs w:val="28"/>
        </w:rPr>
      </w:pPr>
      <w:r w:rsidRPr="00F16600">
        <w:rPr>
          <w:rFonts w:ascii="Times New Roman" w:hAnsi="Times New Roman"/>
          <w:sz w:val="28"/>
          <w:szCs w:val="28"/>
        </w:rPr>
        <w:t>Apellyasiya məhkəmə icraatında ərizəçinin dəlillərindən asılı olmayaraq</w:t>
      </w:r>
      <w:r w:rsidR="00F239F5" w:rsidRPr="00F16600">
        <w:rPr>
          <w:rFonts w:ascii="Times New Roman" w:hAnsi="Times New Roman"/>
          <w:sz w:val="28"/>
          <w:szCs w:val="28"/>
        </w:rPr>
        <w:t>,</w:t>
      </w:r>
      <w:r w:rsidRPr="00F16600">
        <w:rPr>
          <w:rFonts w:ascii="Times New Roman" w:hAnsi="Times New Roman"/>
          <w:sz w:val="28"/>
          <w:szCs w:val="28"/>
        </w:rPr>
        <w:t xml:space="preserve"> maddi və prosessual normalara riayət olunmasının yoxlanılmasına yol verilsə də (MPM-in 372.7-ci maddəsi), onun təyinatı məhz birinci instansiya məhkəmələrinin aktlarına (qərarlarına) bir qayda olaraq, bu məhkəmələrdə tərəflərin təqdim etdikləri faktiki hallar əsasında yenidən baxılmasından, habelə məhkəmə səhvlərinin və çatışmazlıqlarının düzəldilməsindən ibarətdir.</w:t>
      </w:r>
    </w:p>
    <w:p w:rsidR="00F239F5" w:rsidRPr="00F16600" w:rsidRDefault="00F239F5" w:rsidP="00F16600">
      <w:pPr>
        <w:spacing w:after="0"/>
        <w:ind w:firstLine="567"/>
        <w:jc w:val="both"/>
        <w:rPr>
          <w:rFonts w:ascii="Times New Roman" w:hAnsi="Times New Roman"/>
          <w:sz w:val="28"/>
          <w:szCs w:val="28"/>
        </w:rPr>
      </w:pPr>
      <w:r w:rsidRPr="00F16600">
        <w:rPr>
          <w:rFonts w:ascii="Times New Roman" w:hAnsi="Times New Roman"/>
          <w:sz w:val="28"/>
          <w:szCs w:val="28"/>
        </w:rPr>
        <w:t> </w:t>
      </w:r>
      <w:r w:rsidR="003640A0" w:rsidRPr="00F16600">
        <w:rPr>
          <w:rFonts w:ascii="Times New Roman" w:hAnsi="Times New Roman"/>
          <w:sz w:val="28"/>
          <w:szCs w:val="28"/>
        </w:rPr>
        <w:tab/>
      </w:r>
      <w:proofErr w:type="gramStart"/>
      <w:r w:rsidRPr="00F16600">
        <w:rPr>
          <w:rFonts w:ascii="Times New Roman" w:hAnsi="Times New Roman"/>
          <w:sz w:val="28"/>
          <w:szCs w:val="28"/>
        </w:rPr>
        <w:t>MPM-in 371 və 372.2-ci maddələrində apellyasiya instansiyasına yeni və əlavə faktların və sübutların təqdim olunmasına dair ciddi məhdudiyyətlər nəzərdə tutulmuşdur.</w:t>
      </w:r>
      <w:proofErr w:type="gramEnd"/>
      <w:r w:rsidRPr="00F16600">
        <w:rPr>
          <w:rFonts w:ascii="Times New Roman" w:hAnsi="Times New Roman"/>
          <w:sz w:val="28"/>
          <w:szCs w:val="28"/>
        </w:rPr>
        <w:t> Bu sübutların təqdim edilməsi üçün bir sıra halların mövcud olması vacibdir:  </w:t>
      </w:r>
    </w:p>
    <w:p w:rsidR="00F239F5" w:rsidRPr="00F16600" w:rsidRDefault="00F239F5" w:rsidP="00F16600">
      <w:pPr>
        <w:spacing w:after="0"/>
        <w:ind w:firstLine="567"/>
        <w:jc w:val="both"/>
        <w:rPr>
          <w:rFonts w:ascii="Times New Roman" w:hAnsi="Times New Roman"/>
          <w:sz w:val="28"/>
          <w:szCs w:val="28"/>
        </w:rPr>
      </w:pPr>
      <w:r w:rsidRPr="00F16600">
        <w:rPr>
          <w:rFonts w:ascii="Times New Roman" w:hAnsi="Times New Roman"/>
          <w:sz w:val="28"/>
          <w:szCs w:val="28"/>
        </w:rPr>
        <w:lastRenderedPageBreak/>
        <w:t>●</w:t>
      </w:r>
      <w:proofErr w:type="gramStart"/>
      <w:r w:rsidRPr="00F16600">
        <w:rPr>
          <w:rFonts w:ascii="Times New Roman" w:hAnsi="Times New Roman"/>
          <w:sz w:val="28"/>
          <w:szCs w:val="28"/>
        </w:rPr>
        <w:t>  işə</w:t>
      </w:r>
      <w:proofErr w:type="gramEnd"/>
      <w:r w:rsidRPr="00F16600">
        <w:rPr>
          <w:rFonts w:ascii="Times New Roman" w:hAnsi="Times New Roman"/>
          <w:sz w:val="28"/>
          <w:szCs w:val="28"/>
        </w:rPr>
        <w:t xml:space="preserve"> birinci instansiya məhkəməsində baxılan zaman işdə iştirak edən şəxsin sübutu təqdim etmək imkanın</w:t>
      </w:r>
      <w:r w:rsidR="00B10DD5" w:rsidRPr="00F16600">
        <w:rPr>
          <w:rFonts w:ascii="Times New Roman" w:hAnsi="Times New Roman"/>
          <w:sz w:val="28"/>
          <w:szCs w:val="28"/>
        </w:rPr>
        <w:t>ın</w:t>
      </w:r>
      <w:r w:rsidRPr="00F16600">
        <w:rPr>
          <w:rFonts w:ascii="Times New Roman" w:hAnsi="Times New Roman"/>
          <w:sz w:val="28"/>
          <w:szCs w:val="28"/>
        </w:rPr>
        <w:t xml:space="preserve"> olmamasının sübut edilməsi. Yeni və əlavə sübutu təqdim etmənin mümkünsüzlüyünü sübut etmək yükü bu sübutların yoxlanılmasına dair vəsatət vermiş şəxsin üzərinə düşür;</w:t>
      </w:r>
    </w:p>
    <w:p w:rsidR="00F239F5" w:rsidRPr="00F16600" w:rsidRDefault="00F239F5" w:rsidP="00F16600">
      <w:pPr>
        <w:spacing w:after="0"/>
        <w:ind w:firstLine="567"/>
        <w:jc w:val="both"/>
        <w:rPr>
          <w:rFonts w:ascii="Times New Roman" w:hAnsi="Times New Roman"/>
          <w:sz w:val="28"/>
          <w:szCs w:val="28"/>
        </w:rPr>
      </w:pPr>
      <w:r w:rsidRPr="00F16600">
        <w:rPr>
          <w:rFonts w:ascii="Times New Roman" w:hAnsi="Times New Roman"/>
          <w:sz w:val="28"/>
          <w:szCs w:val="28"/>
        </w:rPr>
        <w:t>●</w:t>
      </w:r>
      <w:proofErr w:type="gramStart"/>
      <w:r w:rsidRPr="00F16600">
        <w:rPr>
          <w:rFonts w:ascii="Times New Roman" w:hAnsi="Times New Roman"/>
          <w:sz w:val="28"/>
          <w:szCs w:val="28"/>
        </w:rPr>
        <w:t>  yeni</w:t>
      </w:r>
      <w:proofErr w:type="gramEnd"/>
      <w:r w:rsidRPr="00F16600">
        <w:rPr>
          <w:rFonts w:ascii="Times New Roman" w:hAnsi="Times New Roman"/>
          <w:sz w:val="28"/>
          <w:szCs w:val="28"/>
        </w:rPr>
        <w:t xml:space="preserve"> və əlavə sübutların yoxlanılmasına dair vəsatətin subyekti işdə iştirak edən istənilən şəxs, onun nümayəndəsi, həmçinin mübahisələndirilən aktla hüquqlarına toxunulan, yəni, apellyasiya şikayətilə müraciət etmiş şəxs ola bilər;</w:t>
      </w:r>
    </w:p>
    <w:p w:rsidR="00F239F5" w:rsidRPr="00F16600" w:rsidRDefault="00F239F5" w:rsidP="00F16600">
      <w:pPr>
        <w:spacing w:after="0"/>
        <w:ind w:firstLine="567"/>
        <w:jc w:val="both"/>
        <w:rPr>
          <w:rFonts w:ascii="Times New Roman" w:hAnsi="Times New Roman"/>
          <w:sz w:val="28"/>
          <w:szCs w:val="28"/>
        </w:rPr>
      </w:pPr>
      <w:r w:rsidRPr="00F16600">
        <w:rPr>
          <w:rFonts w:ascii="Times New Roman" w:hAnsi="Times New Roman"/>
          <w:sz w:val="28"/>
          <w:szCs w:val="28"/>
        </w:rPr>
        <w:t>● </w:t>
      </w:r>
      <w:proofErr w:type="gramStart"/>
      <w:r w:rsidRPr="00F16600">
        <w:rPr>
          <w:rFonts w:ascii="Times New Roman" w:hAnsi="Times New Roman"/>
          <w:sz w:val="28"/>
          <w:szCs w:val="28"/>
        </w:rPr>
        <w:t>yeni</w:t>
      </w:r>
      <w:proofErr w:type="gramEnd"/>
      <w:r w:rsidRPr="00F16600">
        <w:rPr>
          <w:rFonts w:ascii="Times New Roman" w:hAnsi="Times New Roman"/>
          <w:sz w:val="28"/>
          <w:szCs w:val="28"/>
        </w:rPr>
        <w:t xml:space="preserve"> və əlavə sübutlar aidiyyət və mümkünlük tələblərinə cavab verməlidirlər. Əgər sübutlar işin hallarına aid deyildirsə və ya qanunun tələblərinə uyğun olaraq mümkünsüzdürlərsə onlar qəbul oluna bilməzlər;</w:t>
      </w:r>
    </w:p>
    <w:p w:rsidR="00F239F5" w:rsidRPr="00F16600" w:rsidRDefault="00F239F5" w:rsidP="00F16600">
      <w:pPr>
        <w:spacing w:after="0"/>
        <w:ind w:firstLine="567"/>
        <w:jc w:val="both"/>
        <w:rPr>
          <w:rFonts w:ascii="Times New Roman" w:hAnsi="Times New Roman"/>
          <w:sz w:val="28"/>
          <w:szCs w:val="28"/>
        </w:rPr>
      </w:pPr>
      <w:r w:rsidRPr="00F16600">
        <w:rPr>
          <w:rFonts w:ascii="Times New Roman" w:hAnsi="Times New Roman"/>
          <w:sz w:val="28"/>
          <w:szCs w:val="28"/>
        </w:rPr>
        <w:t>● </w:t>
      </w:r>
      <w:proofErr w:type="gramStart"/>
      <w:r w:rsidRPr="00F16600">
        <w:rPr>
          <w:rFonts w:ascii="Times New Roman" w:hAnsi="Times New Roman"/>
          <w:sz w:val="28"/>
          <w:szCs w:val="28"/>
        </w:rPr>
        <w:t>apellyasiya</w:t>
      </w:r>
      <w:proofErr w:type="gramEnd"/>
      <w:r w:rsidRPr="00F16600">
        <w:rPr>
          <w:rFonts w:ascii="Times New Roman" w:hAnsi="Times New Roman"/>
          <w:sz w:val="28"/>
          <w:szCs w:val="28"/>
        </w:rPr>
        <w:t xml:space="preserve"> məhkəməsi sübutun birinci instansiya məhkəməsində təqdim edilməməsinin səbəblərini üzürlü hesab etsin.</w:t>
      </w:r>
    </w:p>
    <w:p w:rsidR="009143AE" w:rsidRPr="00F16600" w:rsidRDefault="00F11A30" w:rsidP="00F16600">
      <w:pPr>
        <w:spacing w:after="0"/>
        <w:ind w:firstLine="567"/>
        <w:jc w:val="both"/>
        <w:rPr>
          <w:rFonts w:ascii="Times New Roman" w:hAnsi="Times New Roman"/>
          <w:sz w:val="28"/>
          <w:szCs w:val="28"/>
        </w:rPr>
      </w:pPr>
      <w:proofErr w:type="gramStart"/>
      <w:r w:rsidRPr="00F16600">
        <w:rPr>
          <w:rFonts w:ascii="Times New Roman" w:hAnsi="Times New Roman"/>
          <w:sz w:val="28"/>
          <w:szCs w:val="28"/>
        </w:rPr>
        <w:t>Konstitusiya Məhkəməsinin Plenumu m</w:t>
      </w:r>
      <w:r w:rsidR="009143AE" w:rsidRPr="00F16600">
        <w:rPr>
          <w:rFonts w:ascii="Times New Roman" w:hAnsi="Times New Roman"/>
          <w:sz w:val="28"/>
          <w:szCs w:val="28"/>
        </w:rPr>
        <w:t>əhkəmə aktlarının qanuniliyinin və əsaslılığının yoxlanılmasının hədləri ilə bağlı qeyd edir ki, Azərbaycan Respublikasının Konstitusiyasında demokratik dövlətin təbiətini və mahiyyətini əks etdirən, insan və vətəndaş hüquq və azadlıqlarının təminatını nəzərdə tutan prinsiplər təsbit edilmişdir.</w:t>
      </w:r>
      <w:proofErr w:type="gramEnd"/>
      <w:r w:rsidR="009143AE" w:rsidRPr="00F16600">
        <w:rPr>
          <w:rFonts w:ascii="Times New Roman" w:hAnsi="Times New Roman"/>
          <w:sz w:val="28"/>
          <w:szCs w:val="28"/>
        </w:rPr>
        <w:t xml:space="preserve"> Mülki proses iştirakçılarının əsas hüquqları Konstitusiyada təsbit edilmiş prinsiplərə əsaslanmaqla, bütün mülki mühakimə icraatının, o cümlədən apellyasiya icraatı üçün həlledici əhəmiyyət kəsb edən, həmçinin bu hüquqların səmərəli həyata keçirilməsini təmin edən mülki mühakimə icraatının əsas prinsiplərində öz əksini tapmışdır (Konstitusiyanın 125 və 127-ci maddələri).</w:t>
      </w:r>
    </w:p>
    <w:p w:rsidR="008A5990" w:rsidRPr="00F16600" w:rsidRDefault="008A5990" w:rsidP="00F16600">
      <w:pPr>
        <w:spacing w:after="0"/>
        <w:ind w:firstLine="567"/>
        <w:jc w:val="both"/>
        <w:rPr>
          <w:rFonts w:ascii="Times New Roman" w:hAnsi="Times New Roman"/>
          <w:sz w:val="28"/>
          <w:szCs w:val="28"/>
        </w:rPr>
      </w:pPr>
      <w:r w:rsidRPr="00F16600">
        <w:rPr>
          <w:rFonts w:ascii="Times New Roman" w:hAnsi="Times New Roman"/>
          <w:sz w:val="28"/>
          <w:szCs w:val="28"/>
        </w:rPr>
        <w:t xml:space="preserve">Konstitusiya Məhkəməsinin Plenumu bir sıra qərarlarında göstərilən prinsiplərin mahiyyətini açıqlayaraq, bu prinsiplər baxımından apellyasiya instansiyası məhkəməsində işə baxılmanın hədlərinə dair öz mövqeyini </w:t>
      </w:r>
      <w:r w:rsidR="00E22B7A" w:rsidRPr="00F16600">
        <w:rPr>
          <w:rFonts w:ascii="Times New Roman" w:hAnsi="Times New Roman"/>
          <w:sz w:val="28"/>
          <w:szCs w:val="28"/>
        </w:rPr>
        <w:t>ifadə etmişdir</w:t>
      </w:r>
      <w:r w:rsidRPr="00F16600">
        <w:rPr>
          <w:rFonts w:ascii="Times New Roman" w:hAnsi="Times New Roman"/>
          <w:sz w:val="28"/>
          <w:szCs w:val="28"/>
        </w:rPr>
        <w:t xml:space="preserve"> (</w:t>
      </w:r>
      <w:r w:rsidR="00E22B7A" w:rsidRPr="00F16600">
        <w:rPr>
          <w:rFonts w:ascii="Times New Roman" w:hAnsi="Times New Roman"/>
          <w:sz w:val="28"/>
          <w:szCs w:val="28"/>
        </w:rPr>
        <w:t xml:space="preserve">Konstitusiya Məhkəməsi Plenumunun </w:t>
      </w:r>
      <w:r w:rsidRPr="00F16600">
        <w:rPr>
          <w:rFonts w:ascii="Times New Roman" w:hAnsi="Times New Roman"/>
          <w:sz w:val="28"/>
          <w:szCs w:val="28"/>
        </w:rPr>
        <w:t>L.N.Binnətovanın şikayəti üzrə 8 may 2008-ci il tarixli</w:t>
      </w:r>
      <w:r w:rsidR="007E1D20" w:rsidRPr="00F16600">
        <w:rPr>
          <w:rFonts w:ascii="Times New Roman" w:hAnsi="Times New Roman"/>
          <w:sz w:val="28"/>
          <w:szCs w:val="28"/>
        </w:rPr>
        <w:t>,</w:t>
      </w:r>
      <w:r w:rsidRPr="00F16600">
        <w:rPr>
          <w:rFonts w:ascii="Times New Roman" w:hAnsi="Times New Roman"/>
          <w:sz w:val="28"/>
          <w:szCs w:val="28"/>
        </w:rPr>
        <w:t xml:space="preserve"> </w:t>
      </w:r>
      <w:r w:rsidR="00E22B7A" w:rsidRPr="00F16600">
        <w:rPr>
          <w:rFonts w:ascii="Times New Roman" w:hAnsi="Times New Roman"/>
          <w:sz w:val="28"/>
          <w:szCs w:val="28"/>
        </w:rPr>
        <w:t>“</w:t>
      </w:r>
      <w:r w:rsidRPr="00F16600">
        <w:rPr>
          <w:rFonts w:ascii="Times New Roman" w:hAnsi="Times New Roman"/>
          <w:sz w:val="28"/>
          <w:szCs w:val="28"/>
        </w:rPr>
        <w:t>Azərbaycan Respublikası Cinayət-Prosessual Məcəlləsinin 397.1 və 397.2-ci maddələrinin şərh edilməsinə dair</w:t>
      </w:r>
      <w:r w:rsidR="00E22B7A" w:rsidRPr="00F16600">
        <w:rPr>
          <w:rFonts w:ascii="Times New Roman" w:hAnsi="Times New Roman"/>
          <w:sz w:val="28"/>
          <w:szCs w:val="28"/>
        </w:rPr>
        <w:t>”</w:t>
      </w:r>
      <w:r w:rsidRPr="00F16600">
        <w:rPr>
          <w:rFonts w:ascii="Times New Roman" w:hAnsi="Times New Roman"/>
          <w:sz w:val="28"/>
          <w:szCs w:val="28"/>
        </w:rPr>
        <w:t xml:space="preserve"> 12 may 2009-cu il tarixli</w:t>
      </w:r>
      <w:r w:rsidR="007E1D20" w:rsidRPr="00F16600">
        <w:rPr>
          <w:rFonts w:ascii="Times New Roman" w:hAnsi="Times New Roman"/>
          <w:sz w:val="28"/>
          <w:szCs w:val="28"/>
        </w:rPr>
        <w:t>,</w:t>
      </w:r>
      <w:r w:rsidR="00143187" w:rsidRPr="00F16600">
        <w:rPr>
          <w:rFonts w:ascii="Times New Roman" w:hAnsi="Times New Roman"/>
          <w:sz w:val="28"/>
          <w:szCs w:val="28"/>
        </w:rPr>
        <w:t xml:space="preserve"> </w:t>
      </w:r>
      <w:r w:rsidR="00E22B7A" w:rsidRPr="00F16600">
        <w:rPr>
          <w:rFonts w:ascii="Times New Roman" w:hAnsi="Times New Roman"/>
          <w:sz w:val="28"/>
          <w:szCs w:val="28"/>
        </w:rPr>
        <w:t>“</w:t>
      </w:r>
      <w:r w:rsidR="00143187" w:rsidRPr="00F16600">
        <w:rPr>
          <w:rFonts w:ascii="Times New Roman" w:hAnsi="Times New Roman"/>
          <w:sz w:val="28"/>
          <w:szCs w:val="28"/>
        </w:rPr>
        <w:t>Azərbaycan Respublikası Mülki Prosessual Məcəlləsinin 372-ci maddəsinin apellyasiya baxışının hədləri barədə müddəalarının həmin Məcəllənin 372.1 və 372.7-ci</w:t>
      </w:r>
      <w:r w:rsidR="007C47C5" w:rsidRPr="00F16600">
        <w:rPr>
          <w:rFonts w:ascii="Times New Roman" w:hAnsi="Times New Roman"/>
          <w:sz w:val="28"/>
          <w:szCs w:val="28"/>
        </w:rPr>
        <w:t xml:space="preserve"> </w:t>
      </w:r>
      <w:r w:rsidR="00143187" w:rsidRPr="00F16600">
        <w:rPr>
          <w:rFonts w:ascii="Times New Roman" w:hAnsi="Times New Roman"/>
          <w:sz w:val="28"/>
          <w:szCs w:val="28"/>
        </w:rPr>
        <w:t>maddələrinin tələbləri baxımından şərh edilməsinə dair</w:t>
      </w:r>
      <w:r w:rsidR="00E22B7A" w:rsidRPr="00F16600">
        <w:rPr>
          <w:rFonts w:ascii="Times New Roman" w:hAnsi="Times New Roman"/>
          <w:sz w:val="28"/>
          <w:szCs w:val="28"/>
        </w:rPr>
        <w:t>”</w:t>
      </w:r>
      <w:r w:rsidR="007C47C5" w:rsidRPr="00F16600">
        <w:rPr>
          <w:rFonts w:ascii="Times New Roman" w:hAnsi="Times New Roman"/>
          <w:sz w:val="28"/>
          <w:szCs w:val="28"/>
        </w:rPr>
        <w:t xml:space="preserve"> 20 may 2011-ci il tarixli </w:t>
      </w:r>
      <w:r w:rsidR="00E22B7A" w:rsidRPr="00F16600">
        <w:rPr>
          <w:rFonts w:ascii="Times New Roman" w:hAnsi="Times New Roman"/>
          <w:sz w:val="28"/>
          <w:szCs w:val="28"/>
        </w:rPr>
        <w:t>Q</w:t>
      </w:r>
      <w:r w:rsidR="007C47C5" w:rsidRPr="00F16600">
        <w:rPr>
          <w:rFonts w:ascii="Times New Roman" w:hAnsi="Times New Roman"/>
          <w:sz w:val="28"/>
          <w:szCs w:val="28"/>
        </w:rPr>
        <w:t>ərar</w:t>
      </w:r>
      <w:r w:rsidR="00E22B7A" w:rsidRPr="00F16600">
        <w:rPr>
          <w:rFonts w:ascii="Times New Roman" w:hAnsi="Times New Roman"/>
          <w:sz w:val="28"/>
          <w:szCs w:val="28"/>
        </w:rPr>
        <w:t>lar</w:t>
      </w:r>
      <w:r w:rsidR="007C47C5" w:rsidRPr="00F16600">
        <w:rPr>
          <w:rFonts w:ascii="Times New Roman" w:hAnsi="Times New Roman"/>
          <w:sz w:val="28"/>
          <w:szCs w:val="28"/>
        </w:rPr>
        <w:t>ı</w:t>
      </w:r>
      <w:r w:rsidRPr="00F16600">
        <w:rPr>
          <w:rFonts w:ascii="Times New Roman" w:hAnsi="Times New Roman"/>
          <w:sz w:val="28"/>
          <w:szCs w:val="28"/>
        </w:rPr>
        <w:t xml:space="preserve">). </w:t>
      </w:r>
    </w:p>
    <w:p w:rsidR="00D5269E" w:rsidRPr="00F16600" w:rsidRDefault="00963814" w:rsidP="00F16600">
      <w:pPr>
        <w:spacing w:after="0"/>
        <w:ind w:firstLine="567"/>
        <w:jc w:val="both"/>
        <w:rPr>
          <w:rFonts w:ascii="Times New Roman" w:hAnsi="Times New Roman"/>
          <w:sz w:val="28"/>
          <w:szCs w:val="28"/>
        </w:rPr>
      </w:pPr>
      <w:r w:rsidRPr="00F16600">
        <w:rPr>
          <w:rFonts w:ascii="Times New Roman" w:hAnsi="Times New Roman"/>
          <w:sz w:val="28"/>
          <w:szCs w:val="28"/>
        </w:rPr>
        <w:t>Konstitusiya</w:t>
      </w:r>
      <w:r w:rsidR="003D1F4E" w:rsidRPr="00F16600">
        <w:rPr>
          <w:rFonts w:ascii="Times New Roman" w:hAnsi="Times New Roman"/>
          <w:sz w:val="28"/>
          <w:szCs w:val="28"/>
        </w:rPr>
        <w:t xml:space="preserve"> Məhkəməsinin Plenumu əvvəl</w:t>
      </w:r>
      <w:r w:rsidR="001820D4" w:rsidRPr="00F16600">
        <w:rPr>
          <w:rFonts w:ascii="Times New Roman" w:hAnsi="Times New Roman"/>
          <w:sz w:val="28"/>
          <w:szCs w:val="28"/>
        </w:rPr>
        <w:t>ki qərarlarında formalaşdırdığı</w:t>
      </w:r>
      <w:r w:rsidR="003D1F4E" w:rsidRPr="00F16600">
        <w:rPr>
          <w:rFonts w:ascii="Times New Roman" w:hAnsi="Times New Roman"/>
          <w:sz w:val="28"/>
          <w:szCs w:val="28"/>
        </w:rPr>
        <w:t xml:space="preserve"> hüquqi mövqelərinə bir daha </w:t>
      </w:r>
      <w:r w:rsidR="009712E3" w:rsidRPr="00F16600">
        <w:rPr>
          <w:rFonts w:ascii="Times New Roman" w:hAnsi="Times New Roman"/>
          <w:sz w:val="28"/>
          <w:szCs w:val="28"/>
        </w:rPr>
        <w:t>istinad edərək, qeyd edir ki,</w:t>
      </w:r>
      <w:r w:rsidR="003D1F4E" w:rsidRPr="00F16600">
        <w:rPr>
          <w:rFonts w:ascii="Times New Roman" w:hAnsi="Times New Roman"/>
          <w:sz w:val="28"/>
          <w:szCs w:val="28"/>
        </w:rPr>
        <w:t xml:space="preserve"> </w:t>
      </w:r>
      <w:r w:rsidR="00D5269E" w:rsidRPr="00F16600">
        <w:rPr>
          <w:rFonts w:ascii="Times New Roman" w:hAnsi="Times New Roman"/>
          <w:sz w:val="28"/>
          <w:szCs w:val="28"/>
        </w:rPr>
        <w:t xml:space="preserve">apellyasiya instansiyası məhkəməsində faktların və sübutların təqdim olunmasının </w:t>
      </w:r>
      <w:r w:rsidR="00A33145" w:rsidRPr="00F16600">
        <w:rPr>
          <w:rFonts w:ascii="Times New Roman" w:hAnsi="Times New Roman"/>
          <w:sz w:val="28"/>
          <w:szCs w:val="28"/>
        </w:rPr>
        <w:t xml:space="preserve">qanunverici tərəfindən </w:t>
      </w:r>
      <w:r w:rsidR="00D5269E" w:rsidRPr="00F16600">
        <w:rPr>
          <w:rFonts w:ascii="Times New Roman" w:hAnsi="Times New Roman"/>
          <w:sz w:val="28"/>
          <w:szCs w:val="28"/>
        </w:rPr>
        <w:t>məhdudlaşdırılması ona görə vacibdi</w:t>
      </w:r>
      <w:r w:rsidR="001820D4" w:rsidRPr="00F16600">
        <w:rPr>
          <w:rFonts w:ascii="Times New Roman" w:hAnsi="Times New Roman"/>
          <w:sz w:val="28"/>
          <w:szCs w:val="28"/>
        </w:rPr>
        <w:t xml:space="preserve">r ki, əks halda faktiki olaraq </w:t>
      </w:r>
      <w:r w:rsidR="00D5269E" w:rsidRPr="00F16600">
        <w:rPr>
          <w:rFonts w:ascii="Times New Roman" w:hAnsi="Times New Roman"/>
          <w:sz w:val="28"/>
          <w:szCs w:val="28"/>
        </w:rPr>
        <w:t xml:space="preserve">tərəf bu və ya digər formada iddianı qaldırmaq və ya iddia ilə bağlı öz mövqeyini müdafiə etmək imkanını birinci instansiya məhkəməsində deyil, məhz apellyasiya instansiyası məhkəməsində </w:t>
      </w:r>
      <w:r w:rsidR="00D5269E" w:rsidRPr="00F16600">
        <w:rPr>
          <w:rFonts w:ascii="Times New Roman" w:hAnsi="Times New Roman"/>
          <w:sz w:val="28"/>
          <w:szCs w:val="28"/>
        </w:rPr>
        <w:lastRenderedPageBreak/>
        <w:t>əldə etmiş olur. Belə vəziyyət isə nəinki ölkədə qəbul olunmuş yeni mülki məhkəmə icraatı qaydalarının pozulmasına, həm də apellyasiya instansiyası məhkəməsinin təyinatından artıq işlərlə yüklənməsinə, əks tərəfin mövqeyinin müdafiəsi üçün daha çox imkan verən məhkəmə instansiyasında</w:t>
      </w:r>
      <w:r w:rsidR="00A33145" w:rsidRPr="00F16600">
        <w:rPr>
          <w:rFonts w:ascii="Times New Roman" w:hAnsi="Times New Roman"/>
          <w:sz w:val="28"/>
          <w:szCs w:val="28"/>
        </w:rPr>
        <w:t xml:space="preserve"> – birinci </w:t>
      </w:r>
      <w:r w:rsidR="00D5269E" w:rsidRPr="00F16600">
        <w:rPr>
          <w:rFonts w:ascii="Times New Roman" w:hAnsi="Times New Roman"/>
          <w:sz w:val="28"/>
          <w:szCs w:val="28"/>
        </w:rPr>
        <w:t>instansiya məhkəməsində ədalətli məhkəmə araşdırılması hüququndan məhrum edilməsinə, birinci instansiya məhkəməsində aparılan icraatın əhəmiyyətsiz olmasına gətirib çıxara bilər. </w:t>
      </w:r>
    </w:p>
    <w:p w:rsidR="00992BD1" w:rsidRPr="00F16600" w:rsidRDefault="00992BD1" w:rsidP="00F16600">
      <w:pPr>
        <w:spacing w:after="0"/>
        <w:ind w:firstLine="567"/>
        <w:jc w:val="both"/>
        <w:rPr>
          <w:rFonts w:ascii="Times New Roman" w:hAnsi="Times New Roman"/>
          <w:sz w:val="28"/>
          <w:szCs w:val="28"/>
        </w:rPr>
      </w:pPr>
      <w:r w:rsidRPr="00F16600">
        <w:rPr>
          <w:rFonts w:ascii="Times New Roman" w:hAnsi="Times New Roman"/>
          <w:sz w:val="28"/>
          <w:szCs w:val="28"/>
        </w:rPr>
        <w:t xml:space="preserve">Göstərilənləri nəzərə alaraq, Konstitusiya Məhkəməsinin Plenumu hesab edir ki, </w:t>
      </w:r>
      <w:r w:rsidR="000508BE" w:rsidRPr="00F16600">
        <w:rPr>
          <w:rFonts w:ascii="Times New Roman" w:hAnsi="Times New Roman"/>
          <w:sz w:val="28"/>
          <w:szCs w:val="28"/>
        </w:rPr>
        <w:t>Gəncə Apellyasiya Məhkəməsi</w:t>
      </w:r>
      <w:r w:rsidR="00522984" w:rsidRPr="00F16600">
        <w:rPr>
          <w:rFonts w:ascii="Times New Roman" w:hAnsi="Times New Roman"/>
          <w:sz w:val="28"/>
          <w:szCs w:val="28"/>
        </w:rPr>
        <w:t>nin MK</w:t>
      </w:r>
      <w:r w:rsidR="000508BE" w:rsidRPr="00F16600">
        <w:rPr>
          <w:rFonts w:ascii="Times New Roman" w:hAnsi="Times New Roman"/>
          <w:sz w:val="28"/>
          <w:szCs w:val="28"/>
        </w:rPr>
        <w:t xml:space="preserve"> </w:t>
      </w:r>
      <w:r w:rsidR="00DB2552" w:rsidRPr="00F16600">
        <w:rPr>
          <w:rFonts w:ascii="Times New Roman" w:hAnsi="Times New Roman"/>
          <w:sz w:val="28"/>
          <w:szCs w:val="28"/>
        </w:rPr>
        <w:t>apellyasiya instansiyası məhkəməsin</w:t>
      </w:r>
      <w:r w:rsidR="000508BE" w:rsidRPr="00F16600">
        <w:rPr>
          <w:rFonts w:ascii="Times New Roman" w:hAnsi="Times New Roman"/>
          <w:sz w:val="28"/>
          <w:szCs w:val="28"/>
        </w:rPr>
        <w:t>də işə baxılmanın hədlərini tənzimləyən</w:t>
      </w:r>
      <w:r w:rsidR="00DB2552" w:rsidRPr="00F16600">
        <w:rPr>
          <w:rFonts w:ascii="Times New Roman" w:hAnsi="Times New Roman"/>
          <w:sz w:val="28"/>
          <w:szCs w:val="28"/>
        </w:rPr>
        <w:t xml:space="preserve"> </w:t>
      </w:r>
      <w:r w:rsidR="000508BE" w:rsidRPr="00F16600">
        <w:rPr>
          <w:rFonts w:ascii="Times New Roman" w:hAnsi="Times New Roman"/>
          <w:sz w:val="28"/>
          <w:szCs w:val="28"/>
        </w:rPr>
        <w:t>MPM-in 371 və 372.2-ci maddələrinin t</w:t>
      </w:r>
      <w:r w:rsidRPr="00F16600">
        <w:rPr>
          <w:rFonts w:ascii="Times New Roman" w:hAnsi="Times New Roman"/>
          <w:sz w:val="28"/>
          <w:szCs w:val="28"/>
        </w:rPr>
        <w:t>ələb</w:t>
      </w:r>
      <w:r w:rsidR="004327FC" w:rsidRPr="00F16600">
        <w:rPr>
          <w:rFonts w:ascii="Times New Roman" w:hAnsi="Times New Roman"/>
          <w:sz w:val="28"/>
          <w:szCs w:val="28"/>
        </w:rPr>
        <w:t>lər</w:t>
      </w:r>
      <w:r w:rsidRPr="00F16600">
        <w:rPr>
          <w:rFonts w:ascii="Times New Roman" w:hAnsi="Times New Roman"/>
          <w:sz w:val="28"/>
          <w:szCs w:val="28"/>
        </w:rPr>
        <w:t xml:space="preserve">inə əməl etməmiş, </w:t>
      </w:r>
      <w:r w:rsidR="000508BE" w:rsidRPr="00F16600">
        <w:rPr>
          <w:rFonts w:ascii="Times New Roman" w:hAnsi="Times New Roman"/>
          <w:sz w:val="28"/>
          <w:szCs w:val="28"/>
        </w:rPr>
        <w:t>cavabdeh tərəfindən</w:t>
      </w:r>
      <w:r w:rsidRPr="00F16600">
        <w:rPr>
          <w:rFonts w:ascii="Times New Roman" w:hAnsi="Times New Roman"/>
          <w:sz w:val="28"/>
          <w:szCs w:val="28"/>
        </w:rPr>
        <w:t xml:space="preserve"> </w:t>
      </w:r>
      <w:r w:rsidR="000508BE" w:rsidRPr="00F16600">
        <w:rPr>
          <w:rFonts w:ascii="Times New Roman" w:hAnsi="Times New Roman"/>
          <w:sz w:val="28"/>
          <w:szCs w:val="28"/>
        </w:rPr>
        <w:t xml:space="preserve">təqdim olunmuş </w:t>
      </w:r>
      <w:r w:rsidRPr="00F16600">
        <w:rPr>
          <w:rFonts w:ascii="Times New Roman" w:hAnsi="Times New Roman"/>
          <w:sz w:val="28"/>
          <w:szCs w:val="28"/>
        </w:rPr>
        <w:t>sübut</w:t>
      </w:r>
      <w:r w:rsidR="000508BE" w:rsidRPr="00F16600">
        <w:rPr>
          <w:rFonts w:ascii="Times New Roman" w:hAnsi="Times New Roman"/>
          <w:sz w:val="28"/>
          <w:szCs w:val="28"/>
        </w:rPr>
        <w:t>ların</w:t>
      </w:r>
      <w:r w:rsidRPr="00F16600">
        <w:rPr>
          <w:rFonts w:ascii="Times New Roman" w:hAnsi="Times New Roman"/>
          <w:sz w:val="28"/>
          <w:szCs w:val="28"/>
        </w:rPr>
        <w:t xml:space="preserve"> birinci instansiya məhkəməsində təqdim edilməməsinin səbəblərini aydınlaşdırmamış və həmin sübutları işin digər halları ilə birgə araşdırıb </w:t>
      </w:r>
      <w:r w:rsidR="00777D8C" w:rsidRPr="00F16600">
        <w:rPr>
          <w:rFonts w:ascii="Times New Roman" w:hAnsi="Times New Roman"/>
          <w:sz w:val="28"/>
          <w:szCs w:val="28"/>
        </w:rPr>
        <w:t xml:space="preserve">hüquqi </w:t>
      </w:r>
      <w:r w:rsidRPr="00F16600">
        <w:rPr>
          <w:rFonts w:ascii="Times New Roman" w:hAnsi="Times New Roman"/>
          <w:sz w:val="28"/>
          <w:szCs w:val="28"/>
        </w:rPr>
        <w:t>qiymət verməmişdir</w:t>
      </w:r>
      <w:r w:rsidR="00683808" w:rsidRPr="00F16600">
        <w:rPr>
          <w:rFonts w:ascii="Times New Roman" w:hAnsi="Times New Roman"/>
          <w:sz w:val="28"/>
          <w:szCs w:val="28"/>
        </w:rPr>
        <w:t>.</w:t>
      </w:r>
      <w:r w:rsidRPr="00F16600">
        <w:rPr>
          <w:rFonts w:ascii="Times New Roman" w:hAnsi="Times New Roman"/>
          <w:sz w:val="28"/>
          <w:szCs w:val="28"/>
        </w:rPr>
        <w:t xml:space="preserve"> </w:t>
      </w:r>
    </w:p>
    <w:p w:rsidR="00BB1F69" w:rsidRPr="00F16600" w:rsidRDefault="004A7E22" w:rsidP="00F16600">
      <w:pPr>
        <w:spacing w:after="0"/>
        <w:ind w:firstLine="567"/>
        <w:jc w:val="both"/>
        <w:rPr>
          <w:rFonts w:ascii="Times New Roman" w:hAnsi="Times New Roman"/>
          <w:sz w:val="28"/>
          <w:szCs w:val="28"/>
        </w:rPr>
      </w:pPr>
      <w:r w:rsidRPr="00F16600">
        <w:rPr>
          <w:rFonts w:ascii="Times New Roman" w:hAnsi="Times New Roman"/>
          <w:sz w:val="28"/>
          <w:szCs w:val="28"/>
        </w:rPr>
        <w:t xml:space="preserve">R.Xəmmədovanın </w:t>
      </w:r>
      <w:r w:rsidR="00BB1F69" w:rsidRPr="00F16600">
        <w:rPr>
          <w:rFonts w:ascii="Times New Roman" w:hAnsi="Times New Roman"/>
          <w:sz w:val="28"/>
          <w:szCs w:val="28"/>
        </w:rPr>
        <w:t>kassasiya şikayəti üzrə</w:t>
      </w:r>
      <w:r w:rsidR="00B304E1" w:rsidRPr="00F16600">
        <w:rPr>
          <w:rFonts w:ascii="Times New Roman" w:hAnsi="Times New Roman"/>
          <w:sz w:val="28"/>
          <w:szCs w:val="28"/>
        </w:rPr>
        <w:t xml:space="preserve"> işə </w:t>
      </w:r>
      <w:r w:rsidR="00BB1F69" w:rsidRPr="00F16600">
        <w:rPr>
          <w:rFonts w:ascii="Times New Roman" w:hAnsi="Times New Roman"/>
          <w:sz w:val="28"/>
          <w:szCs w:val="28"/>
        </w:rPr>
        <w:t xml:space="preserve">baxan Ali Məhkəmənin MK apellyasiya instansiyası məhkəməsi tərəfindən </w:t>
      </w:r>
      <w:r w:rsidR="0089797A" w:rsidRPr="00F16600">
        <w:rPr>
          <w:rFonts w:ascii="Times New Roman" w:hAnsi="Times New Roman"/>
          <w:sz w:val="28"/>
          <w:szCs w:val="28"/>
        </w:rPr>
        <w:t>MPM-in</w:t>
      </w:r>
      <w:r w:rsidR="00BB1F69" w:rsidRPr="00F16600">
        <w:rPr>
          <w:rFonts w:ascii="Times New Roman" w:hAnsi="Times New Roman"/>
          <w:sz w:val="28"/>
          <w:szCs w:val="28"/>
        </w:rPr>
        <w:t xml:space="preserve"> yuxarıda qeyd olunan normalarına əməl edilməməsinə diqqət yetirməmiş və 18 aprel 2013-cü il tarixli qərarı ilə Gəncə Apellyasiya Məhkəmə</w:t>
      </w:r>
      <w:r w:rsidR="00A81FEE" w:rsidRPr="00F16600">
        <w:rPr>
          <w:rFonts w:ascii="Times New Roman" w:hAnsi="Times New Roman"/>
          <w:sz w:val="28"/>
          <w:szCs w:val="28"/>
        </w:rPr>
        <w:t xml:space="preserve">sinin </w:t>
      </w:r>
      <w:r w:rsidR="00BB1F69" w:rsidRPr="00F16600">
        <w:rPr>
          <w:rFonts w:ascii="Times New Roman" w:hAnsi="Times New Roman"/>
          <w:sz w:val="28"/>
          <w:szCs w:val="28"/>
        </w:rPr>
        <w:t xml:space="preserve">MK-nın qətnaməsini dəyişdirilmədən saxlamaqla MPM-in </w:t>
      </w:r>
      <w:r w:rsidR="00B304E1" w:rsidRPr="00F16600">
        <w:rPr>
          <w:rFonts w:ascii="Times New Roman" w:hAnsi="Times New Roman"/>
          <w:sz w:val="28"/>
          <w:szCs w:val="28"/>
        </w:rPr>
        <w:t>416,</w:t>
      </w:r>
      <w:r w:rsidR="002B0929" w:rsidRPr="00F16600">
        <w:rPr>
          <w:rFonts w:ascii="Times New Roman" w:hAnsi="Times New Roman"/>
          <w:sz w:val="28"/>
          <w:szCs w:val="28"/>
        </w:rPr>
        <w:t xml:space="preserve"> </w:t>
      </w:r>
      <w:r w:rsidR="00B304E1" w:rsidRPr="00F16600">
        <w:rPr>
          <w:rFonts w:ascii="Times New Roman" w:hAnsi="Times New Roman"/>
          <w:sz w:val="28"/>
          <w:szCs w:val="28"/>
        </w:rPr>
        <w:t>417.1.3,</w:t>
      </w:r>
      <w:r w:rsidR="002B0929" w:rsidRPr="00F16600">
        <w:rPr>
          <w:rFonts w:ascii="Times New Roman" w:hAnsi="Times New Roman"/>
          <w:sz w:val="28"/>
          <w:szCs w:val="28"/>
        </w:rPr>
        <w:t xml:space="preserve"> </w:t>
      </w:r>
      <w:r w:rsidR="00B304E1" w:rsidRPr="00F16600">
        <w:rPr>
          <w:rFonts w:ascii="Times New Roman" w:hAnsi="Times New Roman"/>
          <w:sz w:val="28"/>
          <w:szCs w:val="28"/>
        </w:rPr>
        <w:t>418.1</w:t>
      </w:r>
      <w:r w:rsidR="00156E4C" w:rsidRPr="00F16600">
        <w:rPr>
          <w:rFonts w:ascii="Times New Roman" w:hAnsi="Times New Roman"/>
          <w:sz w:val="28"/>
          <w:szCs w:val="28"/>
        </w:rPr>
        <w:t xml:space="preserve">-ci </w:t>
      </w:r>
      <w:r w:rsidR="00BB1F69" w:rsidRPr="00F16600">
        <w:rPr>
          <w:rFonts w:ascii="Times New Roman" w:hAnsi="Times New Roman"/>
          <w:sz w:val="28"/>
          <w:szCs w:val="28"/>
        </w:rPr>
        <w:t>maddələrinin tələblərin</w:t>
      </w:r>
      <w:r w:rsidR="002E29E1" w:rsidRPr="00F16600">
        <w:rPr>
          <w:rFonts w:ascii="Times New Roman" w:hAnsi="Times New Roman"/>
          <w:sz w:val="28"/>
          <w:szCs w:val="28"/>
        </w:rPr>
        <w:t>ə riayət etməmişdir.</w:t>
      </w:r>
      <w:r w:rsidR="00BB1F69" w:rsidRPr="00F16600">
        <w:rPr>
          <w:rFonts w:ascii="Times New Roman" w:hAnsi="Times New Roman"/>
          <w:sz w:val="28"/>
          <w:szCs w:val="28"/>
        </w:rPr>
        <w:t xml:space="preserve"> </w:t>
      </w:r>
    </w:p>
    <w:p w:rsidR="00641597" w:rsidRPr="00F16600" w:rsidRDefault="00641597" w:rsidP="00F16600">
      <w:pPr>
        <w:spacing w:after="0"/>
        <w:ind w:firstLine="567"/>
        <w:jc w:val="both"/>
        <w:rPr>
          <w:rFonts w:ascii="Times New Roman" w:hAnsi="Times New Roman"/>
          <w:sz w:val="28"/>
          <w:szCs w:val="28"/>
        </w:rPr>
      </w:pPr>
      <w:proofErr w:type="gramStart"/>
      <w:r w:rsidRPr="00F16600">
        <w:rPr>
          <w:rFonts w:ascii="Times New Roman" w:hAnsi="Times New Roman"/>
          <w:sz w:val="28"/>
          <w:szCs w:val="28"/>
        </w:rPr>
        <w:t>MPM-in 416, 417.1.3 və 418.1-ci maddələrinə əsasən kassasiya instansiyası məhkəməsi apellyasiya instansiyası məhkəməsi tərəfindən maddi və prosessual hüquq normalarının düzgün tətbiq edilməsini yoxlamalı, bu normaların pozulması və ya düzgün tətbiq olunmaması müəyyən edildikdə, apellyasiya instansiyası məhkəməsinin qətnaməsini ləğv edərək işi yenidən baxılmaq üçün apellyasiya instansiyası məhkəməsinə göndərməlidir.</w:t>
      </w:r>
      <w:proofErr w:type="gramEnd"/>
      <w:r w:rsidRPr="00F16600">
        <w:rPr>
          <w:rFonts w:ascii="Times New Roman" w:hAnsi="Times New Roman"/>
          <w:sz w:val="28"/>
          <w:szCs w:val="28"/>
        </w:rPr>
        <w:t xml:space="preserve"> </w:t>
      </w:r>
      <w:proofErr w:type="gramStart"/>
      <w:r w:rsidRPr="00F16600">
        <w:rPr>
          <w:rFonts w:ascii="Times New Roman" w:hAnsi="Times New Roman"/>
          <w:sz w:val="28"/>
          <w:szCs w:val="28"/>
        </w:rPr>
        <w:t>İş üzrə tətbiq edilməli olan prosessual hüquq normalarının tələblərinə əməl etmədən məhkəmə aktlarının qəbulu</w:t>
      </w:r>
      <w:r w:rsidR="002B0929" w:rsidRPr="00F16600">
        <w:rPr>
          <w:rFonts w:ascii="Times New Roman" w:hAnsi="Times New Roman"/>
          <w:sz w:val="28"/>
          <w:szCs w:val="28"/>
        </w:rPr>
        <w:t xml:space="preserve"> isə</w:t>
      </w:r>
      <w:r w:rsidRPr="00F16600">
        <w:rPr>
          <w:rFonts w:ascii="Times New Roman" w:hAnsi="Times New Roman"/>
          <w:sz w:val="28"/>
          <w:szCs w:val="28"/>
        </w:rPr>
        <w:t xml:space="preserve"> öz növbəsində ərizəçinin Konstitusiyanın 60-cı maddəsinin I hissəsin</w:t>
      </w:r>
      <w:r w:rsidR="002B0929" w:rsidRPr="00F16600">
        <w:rPr>
          <w:rFonts w:ascii="Times New Roman" w:hAnsi="Times New Roman"/>
          <w:sz w:val="28"/>
          <w:szCs w:val="28"/>
        </w:rPr>
        <w:t xml:space="preserve">də nəzərdə tutulan hüququnun </w:t>
      </w:r>
      <w:r w:rsidRPr="00F16600">
        <w:rPr>
          <w:rFonts w:ascii="Times New Roman" w:hAnsi="Times New Roman"/>
          <w:sz w:val="28"/>
          <w:szCs w:val="28"/>
        </w:rPr>
        <w:t>pozulmasına gətirib çıxarmışdır.</w:t>
      </w:r>
      <w:proofErr w:type="gramEnd"/>
    </w:p>
    <w:p w:rsidR="009A2836" w:rsidRPr="00F16600" w:rsidRDefault="00DA028F" w:rsidP="00F16600">
      <w:pPr>
        <w:spacing w:after="0"/>
        <w:ind w:firstLine="567"/>
        <w:jc w:val="both"/>
        <w:rPr>
          <w:rFonts w:ascii="Times New Roman" w:hAnsi="Times New Roman"/>
          <w:sz w:val="28"/>
          <w:szCs w:val="28"/>
        </w:rPr>
      </w:pPr>
      <w:r w:rsidRPr="00F16600">
        <w:rPr>
          <w:rFonts w:ascii="Times New Roman" w:hAnsi="Times New Roman"/>
          <w:sz w:val="28"/>
          <w:szCs w:val="28"/>
        </w:rPr>
        <w:t>Yuxarı</w:t>
      </w:r>
      <w:r w:rsidR="00DA41BC" w:rsidRPr="00F16600">
        <w:rPr>
          <w:rFonts w:ascii="Times New Roman" w:hAnsi="Times New Roman"/>
          <w:sz w:val="28"/>
          <w:szCs w:val="28"/>
        </w:rPr>
        <w:t>da göstərilənlərə əsasən Konstitusiya Məhkəməsinin Plenumu belə nəticəyə gə</w:t>
      </w:r>
      <w:r w:rsidR="00FE0948" w:rsidRPr="00F16600">
        <w:rPr>
          <w:rFonts w:ascii="Times New Roman" w:hAnsi="Times New Roman"/>
          <w:sz w:val="28"/>
          <w:szCs w:val="28"/>
        </w:rPr>
        <w:t xml:space="preserve">lir ki, R.Xəmmədovanın E.Sarıyevə qarşı evə köçürülmə və evdən istifadə hüququnun tanınması tələbinə dair mülki </w:t>
      </w:r>
      <w:r w:rsidR="00DA41BC" w:rsidRPr="00F16600">
        <w:rPr>
          <w:rFonts w:ascii="Times New Roman" w:hAnsi="Times New Roman"/>
          <w:sz w:val="28"/>
          <w:szCs w:val="28"/>
        </w:rPr>
        <w:t xml:space="preserve">iş üzrə Ali Məhkəmənin </w:t>
      </w:r>
      <w:r w:rsidR="00FE0948" w:rsidRPr="00F16600">
        <w:rPr>
          <w:rFonts w:ascii="Times New Roman" w:hAnsi="Times New Roman"/>
          <w:sz w:val="28"/>
          <w:szCs w:val="28"/>
        </w:rPr>
        <w:t>MK-nı</w:t>
      </w:r>
      <w:r w:rsidR="00576487" w:rsidRPr="00F16600">
        <w:rPr>
          <w:rFonts w:ascii="Times New Roman" w:hAnsi="Times New Roman"/>
          <w:sz w:val="28"/>
          <w:szCs w:val="28"/>
        </w:rPr>
        <w:t>n</w:t>
      </w:r>
      <w:r w:rsidR="002B0929" w:rsidRPr="00F16600">
        <w:rPr>
          <w:rFonts w:ascii="Times New Roman" w:hAnsi="Times New Roman"/>
          <w:sz w:val="28"/>
          <w:szCs w:val="28"/>
        </w:rPr>
        <w:t xml:space="preserve"> </w:t>
      </w:r>
      <w:r w:rsidR="00FE0948" w:rsidRPr="00F16600">
        <w:rPr>
          <w:rFonts w:ascii="Times New Roman" w:hAnsi="Times New Roman"/>
          <w:sz w:val="28"/>
          <w:szCs w:val="28"/>
        </w:rPr>
        <w:t>18 aprel 2013-cü</w:t>
      </w:r>
      <w:r w:rsidR="000C0C58" w:rsidRPr="00F16600">
        <w:rPr>
          <w:rFonts w:ascii="Times New Roman" w:hAnsi="Times New Roman"/>
          <w:sz w:val="28"/>
          <w:szCs w:val="28"/>
        </w:rPr>
        <w:t xml:space="preserve"> il tarixli</w:t>
      </w:r>
      <w:r w:rsidR="00DA41BC" w:rsidRPr="00F16600">
        <w:rPr>
          <w:rFonts w:ascii="Times New Roman" w:hAnsi="Times New Roman"/>
          <w:sz w:val="28"/>
          <w:szCs w:val="28"/>
        </w:rPr>
        <w:t xml:space="preserve"> qərarı Konstitusiyanın 60-cı maddə</w:t>
      </w:r>
      <w:r w:rsidR="00576487" w:rsidRPr="00F16600">
        <w:rPr>
          <w:rFonts w:ascii="Times New Roman" w:hAnsi="Times New Roman"/>
          <w:sz w:val="28"/>
          <w:szCs w:val="28"/>
        </w:rPr>
        <w:t>s</w:t>
      </w:r>
      <w:r w:rsidR="006229B0" w:rsidRPr="00F16600">
        <w:rPr>
          <w:rFonts w:ascii="Times New Roman" w:hAnsi="Times New Roman"/>
          <w:sz w:val="28"/>
          <w:szCs w:val="28"/>
        </w:rPr>
        <w:t>inin</w:t>
      </w:r>
      <w:r w:rsidR="00DA41BC" w:rsidRPr="00F16600">
        <w:rPr>
          <w:rFonts w:ascii="Times New Roman" w:hAnsi="Times New Roman"/>
          <w:sz w:val="28"/>
          <w:szCs w:val="28"/>
        </w:rPr>
        <w:t xml:space="preserve"> I</w:t>
      </w:r>
      <w:r w:rsidR="000C0C58" w:rsidRPr="00F16600">
        <w:rPr>
          <w:rFonts w:ascii="Times New Roman" w:hAnsi="Times New Roman"/>
          <w:sz w:val="28"/>
          <w:szCs w:val="28"/>
        </w:rPr>
        <w:t xml:space="preserve"> hissəsinə</w:t>
      </w:r>
      <w:r w:rsidR="00FE0948" w:rsidRPr="00F16600">
        <w:rPr>
          <w:rFonts w:ascii="Times New Roman" w:hAnsi="Times New Roman"/>
          <w:sz w:val="28"/>
          <w:szCs w:val="28"/>
        </w:rPr>
        <w:t xml:space="preserve"> və </w:t>
      </w:r>
      <w:r w:rsidR="00F51443" w:rsidRPr="00F16600">
        <w:rPr>
          <w:rFonts w:ascii="Times New Roman" w:hAnsi="Times New Roman"/>
          <w:sz w:val="28"/>
          <w:szCs w:val="28"/>
        </w:rPr>
        <w:t>MPM-in 416,</w:t>
      </w:r>
      <w:r w:rsidR="003B63A2" w:rsidRPr="00F16600">
        <w:rPr>
          <w:rFonts w:ascii="Times New Roman" w:hAnsi="Times New Roman"/>
          <w:sz w:val="28"/>
          <w:szCs w:val="28"/>
        </w:rPr>
        <w:t xml:space="preserve"> </w:t>
      </w:r>
      <w:r w:rsidR="00F51443" w:rsidRPr="00F16600">
        <w:rPr>
          <w:rFonts w:ascii="Times New Roman" w:hAnsi="Times New Roman"/>
          <w:sz w:val="28"/>
          <w:szCs w:val="28"/>
        </w:rPr>
        <w:t>417.1.3,</w:t>
      </w:r>
      <w:r w:rsidR="003B63A2" w:rsidRPr="00F16600">
        <w:rPr>
          <w:rFonts w:ascii="Times New Roman" w:hAnsi="Times New Roman"/>
          <w:sz w:val="28"/>
          <w:szCs w:val="28"/>
        </w:rPr>
        <w:t xml:space="preserve"> </w:t>
      </w:r>
      <w:r w:rsidR="00F51443" w:rsidRPr="00F16600">
        <w:rPr>
          <w:rFonts w:ascii="Times New Roman" w:hAnsi="Times New Roman"/>
          <w:sz w:val="28"/>
          <w:szCs w:val="28"/>
        </w:rPr>
        <w:t>418.1</w:t>
      </w:r>
      <w:r w:rsidR="00DF1ED8" w:rsidRPr="00F16600">
        <w:rPr>
          <w:rFonts w:ascii="Times New Roman" w:hAnsi="Times New Roman"/>
          <w:sz w:val="28"/>
          <w:szCs w:val="28"/>
        </w:rPr>
        <w:t>-ci</w:t>
      </w:r>
      <w:r w:rsidR="00F51443" w:rsidRPr="00F16600">
        <w:rPr>
          <w:rFonts w:ascii="Times New Roman" w:hAnsi="Times New Roman"/>
          <w:sz w:val="28"/>
          <w:szCs w:val="28"/>
        </w:rPr>
        <w:t xml:space="preserve"> maddələrinə </w:t>
      </w:r>
      <w:r w:rsidR="000C0C58" w:rsidRPr="00F16600">
        <w:rPr>
          <w:rFonts w:ascii="Times New Roman" w:hAnsi="Times New Roman"/>
          <w:sz w:val="28"/>
          <w:szCs w:val="28"/>
        </w:rPr>
        <w:t>uyğun olmadığından qüvvədən düşmüş hesab edilməlidir.</w:t>
      </w:r>
      <w:r w:rsidR="00522984" w:rsidRPr="00F16600">
        <w:rPr>
          <w:rFonts w:ascii="Times New Roman" w:hAnsi="Times New Roman"/>
          <w:sz w:val="28"/>
          <w:szCs w:val="28"/>
        </w:rPr>
        <w:t xml:space="preserve"> </w:t>
      </w:r>
      <w:proofErr w:type="gramStart"/>
      <w:r w:rsidR="000C0C58" w:rsidRPr="00F16600">
        <w:rPr>
          <w:rFonts w:ascii="Times New Roman" w:hAnsi="Times New Roman"/>
          <w:sz w:val="28"/>
          <w:szCs w:val="28"/>
        </w:rPr>
        <w:t xml:space="preserve">İşə bu Qərara uyğun olaraq Azərbaycan Respublikasının </w:t>
      </w:r>
      <w:r w:rsidR="00576487" w:rsidRPr="00F16600">
        <w:rPr>
          <w:rFonts w:ascii="Times New Roman" w:hAnsi="Times New Roman"/>
          <w:sz w:val="28"/>
          <w:szCs w:val="28"/>
        </w:rPr>
        <w:t>mülki</w:t>
      </w:r>
      <w:r w:rsidR="00522984" w:rsidRPr="00F16600">
        <w:rPr>
          <w:rFonts w:ascii="Times New Roman" w:hAnsi="Times New Roman"/>
          <w:sz w:val="28"/>
          <w:szCs w:val="28"/>
        </w:rPr>
        <w:t xml:space="preserve"> </w:t>
      </w:r>
      <w:r w:rsidR="006229B0" w:rsidRPr="00F16600">
        <w:rPr>
          <w:rFonts w:ascii="Times New Roman" w:hAnsi="Times New Roman"/>
          <w:sz w:val="28"/>
          <w:szCs w:val="28"/>
        </w:rPr>
        <w:t xml:space="preserve">prosessual </w:t>
      </w:r>
      <w:r w:rsidR="001B7DAB" w:rsidRPr="00F16600">
        <w:rPr>
          <w:rFonts w:ascii="Times New Roman" w:hAnsi="Times New Roman"/>
          <w:sz w:val="28"/>
          <w:szCs w:val="28"/>
        </w:rPr>
        <w:t xml:space="preserve">qanunvericiliyi </w:t>
      </w:r>
      <w:r w:rsidR="000C0C58" w:rsidRPr="00F16600">
        <w:rPr>
          <w:rFonts w:ascii="Times New Roman" w:hAnsi="Times New Roman"/>
          <w:sz w:val="28"/>
          <w:szCs w:val="28"/>
        </w:rPr>
        <w:t>ilə müəyyən olunmuş qaydada və müddətdə yenidən baxılmalıdır.</w:t>
      </w:r>
      <w:proofErr w:type="gramEnd"/>
      <w:r w:rsidR="000C0C58" w:rsidRPr="00F16600">
        <w:rPr>
          <w:rFonts w:ascii="Times New Roman" w:hAnsi="Times New Roman"/>
          <w:sz w:val="28"/>
          <w:szCs w:val="28"/>
        </w:rPr>
        <w:t xml:space="preserve">  </w:t>
      </w:r>
    </w:p>
    <w:p w:rsidR="000C0C58" w:rsidRPr="00F16600" w:rsidRDefault="000C0C58" w:rsidP="00F16600">
      <w:pPr>
        <w:spacing w:after="0"/>
        <w:ind w:firstLine="567"/>
        <w:jc w:val="both"/>
        <w:rPr>
          <w:rFonts w:ascii="Times New Roman" w:hAnsi="Times New Roman"/>
          <w:sz w:val="28"/>
          <w:szCs w:val="28"/>
        </w:rPr>
      </w:pPr>
      <w:r w:rsidRPr="00F16600">
        <w:rPr>
          <w:rFonts w:ascii="Times New Roman" w:hAnsi="Times New Roman"/>
          <w:sz w:val="28"/>
          <w:szCs w:val="28"/>
        </w:rPr>
        <w:t xml:space="preserve">Azərbaycan Respublikası Konstitusiyasının 130-cu maddəsinin V və IX hissələrini, “Konstitusiya Məhkəməsi haqqında” Azərbaycan Respublikası </w:t>
      </w:r>
      <w:proofErr w:type="gramStart"/>
      <w:r w:rsidRPr="00F16600">
        <w:rPr>
          <w:rFonts w:ascii="Times New Roman" w:hAnsi="Times New Roman"/>
          <w:sz w:val="28"/>
          <w:szCs w:val="28"/>
        </w:rPr>
        <w:t>Qanununun  52</w:t>
      </w:r>
      <w:proofErr w:type="gramEnd"/>
      <w:r w:rsidRPr="00F16600">
        <w:rPr>
          <w:rFonts w:ascii="Times New Roman" w:hAnsi="Times New Roman"/>
          <w:sz w:val="28"/>
          <w:szCs w:val="28"/>
        </w:rPr>
        <w:t>, 62, 63, 65-67 və 69-cu maddələrini rəhbər tutaraq, Konstitusiya Məhkəməsinin Plenumu</w:t>
      </w:r>
    </w:p>
    <w:p w:rsidR="00F16600" w:rsidRDefault="00F16600" w:rsidP="00F16600">
      <w:pPr>
        <w:spacing w:after="0"/>
        <w:ind w:firstLine="567"/>
        <w:jc w:val="both"/>
        <w:rPr>
          <w:rFonts w:ascii="Times New Roman" w:hAnsi="Times New Roman"/>
          <w:sz w:val="28"/>
          <w:szCs w:val="28"/>
        </w:rPr>
      </w:pPr>
    </w:p>
    <w:p w:rsidR="00F51443" w:rsidRPr="00F16600" w:rsidRDefault="00913F23" w:rsidP="00F16600">
      <w:pPr>
        <w:spacing w:after="0"/>
        <w:ind w:firstLine="567"/>
        <w:jc w:val="center"/>
        <w:rPr>
          <w:rFonts w:ascii="Times New Roman" w:hAnsi="Times New Roman"/>
          <w:b/>
          <w:sz w:val="28"/>
          <w:szCs w:val="28"/>
        </w:rPr>
      </w:pPr>
      <w:proofErr w:type="gramStart"/>
      <w:r w:rsidRPr="00F16600">
        <w:rPr>
          <w:rFonts w:ascii="Times New Roman" w:hAnsi="Times New Roman"/>
          <w:b/>
          <w:sz w:val="28"/>
          <w:szCs w:val="28"/>
        </w:rPr>
        <w:t>QƏRARA  ALDI</w:t>
      </w:r>
      <w:proofErr w:type="gramEnd"/>
      <w:r w:rsidRPr="00F16600">
        <w:rPr>
          <w:rFonts w:ascii="Times New Roman" w:hAnsi="Times New Roman"/>
          <w:b/>
          <w:sz w:val="28"/>
          <w:szCs w:val="28"/>
        </w:rPr>
        <w:t>:</w:t>
      </w:r>
    </w:p>
    <w:p w:rsidR="00F16600" w:rsidRPr="00F16600" w:rsidRDefault="00F16600" w:rsidP="00F16600">
      <w:pPr>
        <w:spacing w:after="0"/>
        <w:ind w:firstLine="567"/>
        <w:jc w:val="both"/>
        <w:rPr>
          <w:rFonts w:ascii="Times New Roman" w:hAnsi="Times New Roman"/>
          <w:sz w:val="28"/>
          <w:szCs w:val="28"/>
        </w:rPr>
      </w:pPr>
    </w:p>
    <w:p w:rsidR="002C6E01" w:rsidRPr="00F16600" w:rsidRDefault="00C212DD" w:rsidP="00F16600">
      <w:pPr>
        <w:spacing w:after="0"/>
        <w:ind w:firstLine="567"/>
        <w:jc w:val="both"/>
        <w:rPr>
          <w:rFonts w:ascii="Times New Roman" w:hAnsi="Times New Roman"/>
          <w:sz w:val="28"/>
          <w:szCs w:val="28"/>
        </w:rPr>
      </w:pPr>
      <w:r w:rsidRPr="00F16600">
        <w:rPr>
          <w:rFonts w:ascii="Times New Roman" w:hAnsi="Times New Roman"/>
          <w:sz w:val="28"/>
          <w:szCs w:val="28"/>
        </w:rPr>
        <w:t>1</w:t>
      </w:r>
      <w:r w:rsidR="001A4331" w:rsidRPr="00F16600">
        <w:rPr>
          <w:rFonts w:ascii="Times New Roman" w:hAnsi="Times New Roman"/>
          <w:sz w:val="28"/>
          <w:szCs w:val="28"/>
        </w:rPr>
        <w:t>.</w:t>
      </w:r>
      <w:r w:rsidR="00A247D0" w:rsidRPr="00F16600">
        <w:rPr>
          <w:rFonts w:ascii="Times New Roman" w:hAnsi="Times New Roman"/>
          <w:sz w:val="28"/>
          <w:szCs w:val="28"/>
        </w:rPr>
        <w:t xml:space="preserve"> </w:t>
      </w:r>
      <w:r w:rsidR="00FE0948" w:rsidRPr="00F16600">
        <w:rPr>
          <w:rFonts w:ascii="Times New Roman" w:hAnsi="Times New Roman"/>
          <w:sz w:val="28"/>
          <w:szCs w:val="28"/>
        </w:rPr>
        <w:t>R</w:t>
      </w:r>
      <w:r w:rsidR="00A247D0" w:rsidRPr="00F16600">
        <w:rPr>
          <w:rFonts w:ascii="Times New Roman" w:hAnsi="Times New Roman"/>
          <w:sz w:val="28"/>
          <w:szCs w:val="28"/>
        </w:rPr>
        <w:t xml:space="preserve">öya </w:t>
      </w:r>
      <w:r w:rsidR="00FE0948" w:rsidRPr="00F16600">
        <w:rPr>
          <w:rFonts w:ascii="Times New Roman" w:hAnsi="Times New Roman"/>
          <w:sz w:val="28"/>
          <w:szCs w:val="28"/>
        </w:rPr>
        <w:t>Xəmmədovanın E</w:t>
      </w:r>
      <w:r w:rsidR="00A247D0" w:rsidRPr="00F16600">
        <w:rPr>
          <w:rFonts w:ascii="Times New Roman" w:hAnsi="Times New Roman"/>
          <w:sz w:val="28"/>
          <w:szCs w:val="28"/>
        </w:rPr>
        <w:t xml:space="preserve">lmixan </w:t>
      </w:r>
      <w:r w:rsidR="00FE0948" w:rsidRPr="00F16600">
        <w:rPr>
          <w:rFonts w:ascii="Times New Roman" w:hAnsi="Times New Roman"/>
          <w:sz w:val="28"/>
          <w:szCs w:val="28"/>
        </w:rPr>
        <w:t xml:space="preserve">Sarıyevə qarşı evə köçürülmə və evdən istifadə hüququnun tanınması tələbinə dair mülki </w:t>
      </w:r>
      <w:r w:rsidR="003B1FEE" w:rsidRPr="00F16600">
        <w:rPr>
          <w:rFonts w:ascii="Times New Roman" w:hAnsi="Times New Roman"/>
          <w:sz w:val="28"/>
          <w:szCs w:val="28"/>
        </w:rPr>
        <w:t>iş üzrə Azərbaycan Respublikası Ali Məhkəməsinin</w:t>
      </w:r>
      <w:r w:rsidR="00F51443" w:rsidRPr="00F16600">
        <w:rPr>
          <w:rFonts w:ascii="Times New Roman" w:hAnsi="Times New Roman"/>
          <w:sz w:val="28"/>
          <w:szCs w:val="28"/>
        </w:rPr>
        <w:t xml:space="preserve"> Mülki</w:t>
      </w:r>
      <w:r w:rsidR="00A247D0" w:rsidRPr="00F16600">
        <w:rPr>
          <w:rFonts w:ascii="Times New Roman" w:hAnsi="Times New Roman"/>
          <w:sz w:val="28"/>
          <w:szCs w:val="28"/>
        </w:rPr>
        <w:t xml:space="preserve"> </w:t>
      </w:r>
      <w:r w:rsidR="00764A94" w:rsidRPr="00F16600">
        <w:rPr>
          <w:rFonts w:ascii="Times New Roman" w:hAnsi="Times New Roman"/>
          <w:sz w:val="28"/>
          <w:szCs w:val="28"/>
        </w:rPr>
        <w:t xml:space="preserve">kollegiyasının </w:t>
      </w:r>
      <w:r w:rsidR="00FE0948" w:rsidRPr="00F16600">
        <w:rPr>
          <w:rFonts w:ascii="Times New Roman" w:hAnsi="Times New Roman"/>
          <w:sz w:val="28"/>
          <w:szCs w:val="28"/>
        </w:rPr>
        <w:t>18 aprel 2013-cü</w:t>
      </w:r>
      <w:r w:rsidR="00F51443" w:rsidRPr="00F16600">
        <w:rPr>
          <w:rFonts w:ascii="Times New Roman" w:hAnsi="Times New Roman"/>
          <w:sz w:val="28"/>
          <w:szCs w:val="28"/>
        </w:rPr>
        <w:t xml:space="preserve"> il tarixli </w:t>
      </w:r>
      <w:r w:rsidR="00764A94" w:rsidRPr="00F16600">
        <w:rPr>
          <w:rFonts w:ascii="Times New Roman" w:hAnsi="Times New Roman"/>
          <w:sz w:val="28"/>
          <w:szCs w:val="28"/>
        </w:rPr>
        <w:t xml:space="preserve">qərarı </w:t>
      </w:r>
      <w:r w:rsidR="000C0C58" w:rsidRPr="00F16600">
        <w:rPr>
          <w:rFonts w:ascii="Times New Roman" w:hAnsi="Times New Roman"/>
          <w:sz w:val="28"/>
          <w:szCs w:val="28"/>
        </w:rPr>
        <w:t>Azərbaycan Respublikası Konstitu</w:t>
      </w:r>
      <w:r w:rsidR="00F943F5" w:rsidRPr="00F16600">
        <w:rPr>
          <w:rFonts w:ascii="Times New Roman" w:hAnsi="Times New Roman"/>
          <w:sz w:val="28"/>
          <w:szCs w:val="28"/>
        </w:rPr>
        <w:t xml:space="preserve">siyasının </w:t>
      </w:r>
      <w:r w:rsidR="00B24BE1" w:rsidRPr="00F16600">
        <w:rPr>
          <w:rFonts w:ascii="Times New Roman" w:hAnsi="Times New Roman"/>
          <w:sz w:val="28"/>
          <w:szCs w:val="28"/>
        </w:rPr>
        <w:t>60-cı maddəsinin</w:t>
      </w:r>
      <w:r w:rsidR="00A7376F" w:rsidRPr="00F16600">
        <w:rPr>
          <w:rFonts w:ascii="Times New Roman" w:hAnsi="Times New Roman"/>
          <w:sz w:val="28"/>
          <w:szCs w:val="28"/>
        </w:rPr>
        <w:t xml:space="preserve"> I hissəsinə</w:t>
      </w:r>
      <w:r w:rsidR="00AD10AD" w:rsidRPr="00F16600">
        <w:rPr>
          <w:rFonts w:ascii="Times New Roman" w:hAnsi="Times New Roman"/>
          <w:sz w:val="28"/>
          <w:szCs w:val="28"/>
        </w:rPr>
        <w:t xml:space="preserve"> və Azərbaycan Respublikası</w:t>
      </w:r>
      <w:r w:rsidR="00F51443" w:rsidRPr="00F16600">
        <w:rPr>
          <w:rFonts w:ascii="Times New Roman" w:hAnsi="Times New Roman"/>
          <w:sz w:val="28"/>
          <w:szCs w:val="28"/>
        </w:rPr>
        <w:t xml:space="preserve"> Mülki Prosessual Məcəlləsinin 416,</w:t>
      </w:r>
      <w:r w:rsidR="00A247D0" w:rsidRPr="00F16600">
        <w:rPr>
          <w:rFonts w:ascii="Times New Roman" w:hAnsi="Times New Roman"/>
          <w:sz w:val="28"/>
          <w:szCs w:val="28"/>
        </w:rPr>
        <w:t xml:space="preserve"> </w:t>
      </w:r>
      <w:r w:rsidR="00F51443" w:rsidRPr="00F16600">
        <w:rPr>
          <w:rFonts w:ascii="Times New Roman" w:hAnsi="Times New Roman"/>
          <w:sz w:val="28"/>
          <w:szCs w:val="28"/>
        </w:rPr>
        <w:t>417.1.3,</w:t>
      </w:r>
      <w:r w:rsidR="00A247D0" w:rsidRPr="00F16600">
        <w:rPr>
          <w:rFonts w:ascii="Times New Roman" w:hAnsi="Times New Roman"/>
          <w:sz w:val="28"/>
          <w:szCs w:val="28"/>
        </w:rPr>
        <w:t xml:space="preserve"> </w:t>
      </w:r>
      <w:r w:rsidR="00F51443" w:rsidRPr="00F16600">
        <w:rPr>
          <w:rFonts w:ascii="Times New Roman" w:hAnsi="Times New Roman"/>
          <w:sz w:val="28"/>
          <w:szCs w:val="28"/>
        </w:rPr>
        <w:t>418.1</w:t>
      </w:r>
      <w:r w:rsidR="00AD10AD" w:rsidRPr="00F16600">
        <w:rPr>
          <w:rFonts w:ascii="Times New Roman" w:hAnsi="Times New Roman"/>
          <w:sz w:val="28"/>
          <w:szCs w:val="28"/>
        </w:rPr>
        <w:t xml:space="preserve">-ci </w:t>
      </w:r>
      <w:r w:rsidR="00F51443" w:rsidRPr="00F16600">
        <w:rPr>
          <w:rFonts w:ascii="Times New Roman" w:hAnsi="Times New Roman"/>
          <w:sz w:val="28"/>
          <w:szCs w:val="28"/>
        </w:rPr>
        <w:t xml:space="preserve">maddələrinin tələblərinə </w:t>
      </w:r>
      <w:r w:rsidR="000C0C58" w:rsidRPr="00F16600">
        <w:rPr>
          <w:rFonts w:ascii="Times New Roman" w:hAnsi="Times New Roman"/>
          <w:sz w:val="28"/>
          <w:szCs w:val="28"/>
        </w:rPr>
        <w:t>uyğun olmadığından qüvvədən düşmüş hesab edil</w:t>
      </w:r>
      <w:r w:rsidR="00675BF9" w:rsidRPr="00F16600">
        <w:rPr>
          <w:rFonts w:ascii="Times New Roman" w:hAnsi="Times New Roman"/>
          <w:sz w:val="28"/>
          <w:szCs w:val="28"/>
        </w:rPr>
        <w:t>sin.</w:t>
      </w:r>
      <w:r w:rsidR="00B85046" w:rsidRPr="00F16600">
        <w:rPr>
          <w:rFonts w:ascii="Times New Roman" w:hAnsi="Times New Roman"/>
          <w:sz w:val="28"/>
          <w:szCs w:val="28"/>
        </w:rPr>
        <w:t xml:space="preserve"> </w:t>
      </w:r>
      <w:proofErr w:type="gramStart"/>
      <w:r w:rsidR="00B85046" w:rsidRPr="00F16600">
        <w:rPr>
          <w:rFonts w:ascii="Times New Roman" w:hAnsi="Times New Roman"/>
          <w:sz w:val="28"/>
          <w:szCs w:val="28"/>
        </w:rPr>
        <w:t>İşə bu Q</w:t>
      </w:r>
      <w:r w:rsidR="002C6E01" w:rsidRPr="00F16600">
        <w:rPr>
          <w:rFonts w:ascii="Times New Roman" w:hAnsi="Times New Roman"/>
          <w:sz w:val="28"/>
          <w:szCs w:val="28"/>
        </w:rPr>
        <w:t>ərara</w:t>
      </w:r>
      <w:r w:rsidR="00A247D0" w:rsidRPr="00F16600">
        <w:rPr>
          <w:rFonts w:ascii="Times New Roman" w:hAnsi="Times New Roman"/>
          <w:sz w:val="28"/>
          <w:szCs w:val="28"/>
        </w:rPr>
        <w:t xml:space="preserve"> </w:t>
      </w:r>
      <w:r w:rsidR="002C6E01" w:rsidRPr="00F16600">
        <w:rPr>
          <w:rFonts w:ascii="Times New Roman" w:hAnsi="Times New Roman"/>
          <w:sz w:val="28"/>
          <w:szCs w:val="28"/>
        </w:rPr>
        <w:t>uyğun olaraq Azərbaycan Respublikası</w:t>
      </w:r>
      <w:r w:rsidR="009132AB" w:rsidRPr="00F16600">
        <w:rPr>
          <w:rFonts w:ascii="Times New Roman" w:hAnsi="Times New Roman"/>
          <w:sz w:val="28"/>
          <w:szCs w:val="28"/>
        </w:rPr>
        <w:t>nın</w:t>
      </w:r>
      <w:r w:rsidR="00A247D0" w:rsidRPr="00F16600">
        <w:rPr>
          <w:rFonts w:ascii="Times New Roman" w:hAnsi="Times New Roman"/>
          <w:sz w:val="28"/>
          <w:szCs w:val="28"/>
        </w:rPr>
        <w:t xml:space="preserve"> </w:t>
      </w:r>
      <w:r w:rsidR="00B24BE1" w:rsidRPr="00F16600">
        <w:rPr>
          <w:rFonts w:ascii="Times New Roman" w:hAnsi="Times New Roman"/>
          <w:sz w:val="28"/>
          <w:szCs w:val="28"/>
        </w:rPr>
        <w:t>mülki</w:t>
      </w:r>
      <w:r w:rsidR="00675BF9" w:rsidRPr="00F16600">
        <w:rPr>
          <w:rFonts w:ascii="Times New Roman" w:hAnsi="Times New Roman"/>
          <w:sz w:val="28"/>
          <w:szCs w:val="28"/>
        </w:rPr>
        <w:t xml:space="preserve"> prosessual </w:t>
      </w:r>
      <w:r w:rsidR="002C6E01" w:rsidRPr="00F16600">
        <w:rPr>
          <w:rFonts w:ascii="Times New Roman" w:hAnsi="Times New Roman"/>
          <w:sz w:val="28"/>
          <w:szCs w:val="28"/>
        </w:rPr>
        <w:t>qanunvericiliyi ilə müəyyən edilmiş qaydada və müddətdə yenidən baxılsın.</w:t>
      </w:r>
      <w:proofErr w:type="gramEnd"/>
      <w:r w:rsidR="002C6E01" w:rsidRPr="00F16600">
        <w:rPr>
          <w:rFonts w:ascii="Times New Roman" w:hAnsi="Times New Roman"/>
          <w:sz w:val="28"/>
          <w:szCs w:val="28"/>
        </w:rPr>
        <w:t> </w:t>
      </w:r>
    </w:p>
    <w:p w:rsidR="003640A0" w:rsidRPr="00F16600" w:rsidRDefault="001A4331" w:rsidP="00F16600">
      <w:pPr>
        <w:spacing w:after="0"/>
        <w:ind w:firstLine="567"/>
        <w:jc w:val="both"/>
        <w:rPr>
          <w:rFonts w:ascii="Times New Roman" w:hAnsi="Times New Roman"/>
          <w:sz w:val="28"/>
          <w:szCs w:val="28"/>
        </w:rPr>
      </w:pPr>
      <w:r w:rsidRPr="00F16600">
        <w:rPr>
          <w:rFonts w:ascii="Times New Roman" w:hAnsi="Times New Roman"/>
          <w:sz w:val="28"/>
          <w:szCs w:val="28"/>
        </w:rPr>
        <w:t>2. Qərar dərc olunduğu gündən qüvvəyə minir.</w:t>
      </w:r>
    </w:p>
    <w:p w:rsidR="001A4331" w:rsidRPr="00F16600" w:rsidRDefault="001A4331" w:rsidP="00F16600">
      <w:pPr>
        <w:spacing w:after="0"/>
        <w:ind w:firstLine="567"/>
        <w:jc w:val="both"/>
        <w:rPr>
          <w:rFonts w:ascii="Times New Roman" w:hAnsi="Times New Roman"/>
          <w:sz w:val="28"/>
          <w:szCs w:val="28"/>
        </w:rPr>
      </w:pPr>
      <w:r w:rsidRPr="00F16600">
        <w:rPr>
          <w:rFonts w:ascii="Times New Roman" w:hAnsi="Times New Roman"/>
          <w:sz w:val="28"/>
          <w:szCs w:val="28"/>
        </w:rPr>
        <w:t>3.</w:t>
      </w:r>
      <w:r w:rsidR="003640A0" w:rsidRPr="00F16600">
        <w:rPr>
          <w:rFonts w:ascii="Times New Roman" w:hAnsi="Times New Roman"/>
          <w:sz w:val="28"/>
          <w:szCs w:val="28"/>
        </w:rPr>
        <w:t xml:space="preserve"> </w:t>
      </w:r>
      <w:r w:rsidRPr="00F16600">
        <w:rPr>
          <w:rFonts w:ascii="Times New Roman" w:hAnsi="Times New Roman"/>
          <w:sz w:val="28"/>
          <w:szCs w:val="28"/>
        </w:rPr>
        <w:t>Qərar “Azərbaycan”, “Respublika”, “Xalq qəzeti”, “Bakinski raboçi” qəzetlərində, “Azərbaycan Respublikası Konstitusiya Məhkəməsinin Məlumatı”nda dərc edilsin.</w:t>
      </w:r>
    </w:p>
    <w:p w:rsidR="001A4331" w:rsidRPr="00F16600" w:rsidRDefault="001A4331" w:rsidP="00F16600">
      <w:pPr>
        <w:spacing w:after="0"/>
        <w:ind w:firstLine="567"/>
        <w:jc w:val="both"/>
        <w:rPr>
          <w:rFonts w:ascii="Times New Roman" w:hAnsi="Times New Roman"/>
          <w:sz w:val="28"/>
          <w:szCs w:val="28"/>
        </w:rPr>
      </w:pPr>
      <w:r w:rsidRPr="00F16600">
        <w:rPr>
          <w:rFonts w:ascii="Times New Roman" w:hAnsi="Times New Roman"/>
          <w:sz w:val="28"/>
          <w:szCs w:val="28"/>
        </w:rPr>
        <w:t>4. Qərar qətidir, heç bir orqan və ya şəxs tərəfindən ləğv edilə, dəyişdirilə və ya rəsmi təfsir edilə bilməz.</w:t>
      </w:r>
    </w:p>
    <w:p w:rsidR="001A4331" w:rsidRPr="00F16600" w:rsidRDefault="001A4331" w:rsidP="00F16600">
      <w:pPr>
        <w:spacing w:after="0"/>
        <w:ind w:firstLine="567"/>
        <w:jc w:val="both"/>
        <w:rPr>
          <w:rFonts w:ascii="Times New Roman" w:hAnsi="Times New Roman"/>
          <w:sz w:val="28"/>
          <w:szCs w:val="28"/>
        </w:rPr>
      </w:pPr>
    </w:p>
    <w:p w:rsidR="002C6E01" w:rsidRPr="00F16600" w:rsidRDefault="002C6E01" w:rsidP="00F16600">
      <w:pPr>
        <w:spacing w:after="0"/>
        <w:ind w:firstLine="567"/>
        <w:jc w:val="both"/>
        <w:rPr>
          <w:rFonts w:ascii="Times New Roman" w:hAnsi="Times New Roman"/>
          <w:sz w:val="28"/>
          <w:szCs w:val="28"/>
        </w:rPr>
      </w:pPr>
    </w:p>
    <w:p w:rsidR="001A4331" w:rsidRPr="00F16600" w:rsidRDefault="001A4331" w:rsidP="00F16600">
      <w:pPr>
        <w:spacing w:after="0"/>
        <w:ind w:firstLine="567"/>
        <w:jc w:val="both"/>
        <w:rPr>
          <w:rFonts w:ascii="Times New Roman" w:hAnsi="Times New Roman"/>
          <w:b/>
          <w:sz w:val="28"/>
          <w:szCs w:val="28"/>
        </w:rPr>
      </w:pPr>
      <w:r w:rsidRPr="00F16600">
        <w:rPr>
          <w:rFonts w:ascii="Times New Roman" w:hAnsi="Times New Roman"/>
          <w:b/>
          <w:sz w:val="28"/>
          <w:szCs w:val="28"/>
        </w:rPr>
        <w:t>Sədr                                                                                    Fərhad Abdullayev</w:t>
      </w:r>
    </w:p>
    <w:sectPr w:rsidR="001A4331" w:rsidRPr="00F16600" w:rsidSect="00F16600">
      <w:footerReference w:type="default" r:id="rId8"/>
      <w:pgSz w:w="12240" w:h="15840"/>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99F" w:rsidRDefault="0006499F" w:rsidP="00B148EE">
      <w:pPr>
        <w:spacing w:after="0" w:line="240" w:lineRule="auto"/>
      </w:pPr>
      <w:r>
        <w:separator/>
      </w:r>
    </w:p>
  </w:endnote>
  <w:endnote w:type="continuationSeparator" w:id="0">
    <w:p w:rsidR="0006499F" w:rsidRDefault="0006499F" w:rsidP="00B148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939" w:rsidRDefault="008E61A8">
    <w:pPr>
      <w:pStyle w:val="a8"/>
      <w:jc w:val="right"/>
    </w:pPr>
    <w:r>
      <w:fldChar w:fldCharType="begin"/>
    </w:r>
    <w:r w:rsidR="002B7939">
      <w:instrText>PAGE   \* MERGEFORMAT</w:instrText>
    </w:r>
    <w:r>
      <w:fldChar w:fldCharType="separate"/>
    </w:r>
    <w:r w:rsidR="00B2498B" w:rsidRPr="00B2498B">
      <w:rPr>
        <w:noProof/>
        <w:lang w:val="ru-RU"/>
      </w:rPr>
      <w:t>7</w:t>
    </w:r>
    <w:r>
      <w:fldChar w:fldCharType="end"/>
    </w:r>
  </w:p>
  <w:p w:rsidR="00B148EE" w:rsidRDefault="00B148E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99F" w:rsidRDefault="0006499F" w:rsidP="00B148EE">
      <w:pPr>
        <w:spacing w:after="0" w:line="240" w:lineRule="auto"/>
      </w:pPr>
      <w:r>
        <w:separator/>
      </w:r>
    </w:p>
  </w:footnote>
  <w:footnote w:type="continuationSeparator" w:id="0">
    <w:p w:rsidR="0006499F" w:rsidRDefault="0006499F" w:rsidP="00B148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75958"/>
    <w:multiLevelType w:val="hybridMultilevel"/>
    <w:tmpl w:val="0DF82A2A"/>
    <w:lvl w:ilvl="0" w:tplc="DE920A44">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nsid w:val="10262EF3"/>
    <w:multiLevelType w:val="hybridMultilevel"/>
    <w:tmpl w:val="F370C30A"/>
    <w:lvl w:ilvl="0" w:tplc="0C38148E">
      <w:start w:val="1"/>
      <w:numFmt w:val="bullet"/>
      <w:lvlText w:val="-"/>
      <w:lvlJc w:val="left"/>
      <w:pPr>
        <w:ind w:left="1065" w:hanging="360"/>
      </w:pPr>
      <w:rPr>
        <w:rFonts w:ascii="Times New Roman" w:eastAsia="MS Mincho"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nsid w:val="779D010A"/>
    <w:multiLevelType w:val="hybridMultilevel"/>
    <w:tmpl w:val="BB08998E"/>
    <w:lvl w:ilvl="0" w:tplc="2242A7C4">
      <w:start w:val="1"/>
      <w:numFmt w:val="upperLetter"/>
      <w:lvlText w:val="%1."/>
      <w:lvlJc w:val="left"/>
      <w:pPr>
        <w:ind w:left="2082" w:hanging="15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36F45"/>
    <w:rsid w:val="00005C40"/>
    <w:rsid w:val="000066C6"/>
    <w:rsid w:val="00016141"/>
    <w:rsid w:val="00020DC0"/>
    <w:rsid w:val="00026D62"/>
    <w:rsid w:val="0003446E"/>
    <w:rsid w:val="00034AE1"/>
    <w:rsid w:val="00041F31"/>
    <w:rsid w:val="000465D4"/>
    <w:rsid w:val="000508BE"/>
    <w:rsid w:val="00052E95"/>
    <w:rsid w:val="00056C15"/>
    <w:rsid w:val="000600BA"/>
    <w:rsid w:val="000632C9"/>
    <w:rsid w:val="000648A3"/>
    <w:rsid w:val="0006499F"/>
    <w:rsid w:val="00065E7D"/>
    <w:rsid w:val="000672AA"/>
    <w:rsid w:val="00073B2A"/>
    <w:rsid w:val="00073D61"/>
    <w:rsid w:val="000747C7"/>
    <w:rsid w:val="000824AC"/>
    <w:rsid w:val="00084281"/>
    <w:rsid w:val="000863BA"/>
    <w:rsid w:val="000924FC"/>
    <w:rsid w:val="000A066F"/>
    <w:rsid w:val="000A08D8"/>
    <w:rsid w:val="000A518F"/>
    <w:rsid w:val="000B5F84"/>
    <w:rsid w:val="000B7F55"/>
    <w:rsid w:val="000C0C58"/>
    <w:rsid w:val="000C2EE5"/>
    <w:rsid w:val="000C3EDB"/>
    <w:rsid w:val="000D1BCD"/>
    <w:rsid w:val="000D26BA"/>
    <w:rsid w:val="000D6C15"/>
    <w:rsid w:val="000E0E7B"/>
    <w:rsid w:val="000E51C6"/>
    <w:rsid w:val="000E7D66"/>
    <w:rsid w:val="000F02C0"/>
    <w:rsid w:val="000F107C"/>
    <w:rsid w:val="00111DF6"/>
    <w:rsid w:val="00114322"/>
    <w:rsid w:val="0011442F"/>
    <w:rsid w:val="001144B1"/>
    <w:rsid w:val="00114BFC"/>
    <w:rsid w:val="00116109"/>
    <w:rsid w:val="00122925"/>
    <w:rsid w:val="00123A42"/>
    <w:rsid w:val="00124FEF"/>
    <w:rsid w:val="00131D33"/>
    <w:rsid w:val="00133531"/>
    <w:rsid w:val="00136F45"/>
    <w:rsid w:val="00141E8A"/>
    <w:rsid w:val="00143187"/>
    <w:rsid w:val="001452CF"/>
    <w:rsid w:val="00150CDB"/>
    <w:rsid w:val="0015438A"/>
    <w:rsid w:val="001544F2"/>
    <w:rsid w:val="00156E4C"/>
    <w:rsid w:val="00160B66"/>
    <w:rsid w:val="00162EF4"/>
    <w:rsid w:val="00163906"/>
    <w:rsid w:val="0016482B"/>
    <w:rsid w:val="001650D5"/>
    <w:rsid w:val="0016572A"/>
    <w:rsid w:val="00167654"/>
    <w:rsid w:val="001820D4"/>
    <w:rsid w:val="00184C9E"/>
    <w:rsid w:val="00186676"/>
    <w:rsid w:val="00190127"/>
    <w:rsid w:val="00190F4D"/>
    <w:rsid w:val="00193C2B"/>
    <w:rsid w:val="001949E9"/>
    <w:rsid w:val="00195539"/>
    <w:rsid w:val="00195609"/>
    <w:rsid w:val="0019664B"/>
    <w:rsid w:val="001A0727"/>
    <w:rsid w:val="001A4331"/>
    <w:rsid w:val="001B0A93"/>
    <w:rsid w:val="001B26FF"/>
    <w:rsid w:val="001B2C68"/>
    <w:rsid w:val="001B5ABE"/>
    <w:rsid w:val="001B7DAB"/>
    <w:rsid w:val="001B7FE2"/>
    <w:rsid w:val="001C2E23"/>
    <w:rsid w:val="001C5055"/>
    <w:rsid w:val="001C5395"/>
    <w:rsid w:val="001D134C"/>
    <w:rsid w:val="001D71A5"/>
    <w:rsid w:val="001E4614"/>
    <w:rsid w:val="001F144B"/>
    <w:rsid w:val="001F4B29"/>
    <w:rsid w:val="001F7E16"/>
    <w:rsid w:val="002049E8"/>
    <w:rsid w:val="0020619A"/>
    <w:rsid w:val="00210FCA"/>
    <w:rsid w:val="0021769A"/>
    <w:rsid w:val="002222B2"/>
    <w:rsid w:val="00240494"/>
    <w:rsid w:val="00243D6B"/>
    <w:rsid w:val="00256A99"/>
    <w:rsid w:val="002607C3"/>
    <w:rsid w:val="0026203A"/>
    <w:rsid w:val="00262799"/>
    <w:rsid w:val="0026427B"/>
    <w:rsid w:val="00265AAE"/>
    <w:rsid w:val="00267AA9"/>
    <w:rsid w:val="00270B09"/>
    <w:rsid w:val="00271373"/>
    <w:rsid w:val="00275B67"/>
    <w:rsid w:val="0028092A"/>
    <w:rsid w:val="002856E8"/>
    <w:rsid w:val="00285F1E"/>
    <w:rsid w:val="00292247"/>
    <w:rsid w:val="00293CAC"/>
    <w:rsid w:val="00294F83"/>
    <w:rsid w:val="002A57F2"/>
    <w:rsid w:val="002A77E6"/>
    <w:rsid w:val="002B0929"/>
    <w:rsid w:val="002B59CD"/>
    <w:rsid w:val="002B7939"/>
    <w:rsid w:val="002C12AA"/>
    <w:rsid w:val="002C2A05"/>
    <w:rsid w:val="002C2B2C"/>
    <w:rsid w:val="002C46F8"/>
    <w:rsid w:val="002C6119"/>
    <w:rsid w:val="002C69B0"/>
    <w:rsid w:val="002C6E01"/>
    <w:rsid w:val="002C781A"/>
    <w:rsid w:val="002C7DC0"/>
    <w:rsid w:val="002D01D4"/>
    <w:rsid w:val="002D074B"/>
    <w:rsid w:val="002D7B45"/>
    <w:rsid w:val="002D7D85"/>
    <w:rsid w:val="002E15EA"/>
    <w:rsid w:val="002E29E1"/>
    <w:rsid w:val="002F6FCF"/>
    <w:rsid w:val="00301E8B"/>
    <w:rsid w:val="0030298F"/>
    <w:rsid w:val="00311540"/>
    <w:rsid w:val="00314345"/>
    <w:rsid w:val="00314B34"/>
    <w:rsid w:val="0032038F"/>
    <w:rsid w:val="0032776B"/>
    <w:rsid w:val="0033278E"/>
    <w:rsid w:val="00333E6E"/>
    <w:rsid w:val="00335036"/>
    <w:rsid w:val="00341715"/>
    <w:rsid w:val="003428D9"/>
    <w:rsid w:val="00342961"/>
    <w:rsid w:val="00345209"/>
    <w:rsid w:val="00351CE0"/>
    <w:rsid w:val="00353400"/>
    <w:rsid w:val="00353414"/>
    <w:rsid w:val="00353BFB"/>
    <w:rsid w:val="00354541"/>
    <w:rsid w:val="00355D79"/>
    <w:rsid w:val="003640A0"/>
    <w:rsid w:val="003710AA"/>
    <w:rsid w:val="00377F0A"/>
    <w:rsid w:val="003814E6"/>
    <w:rsid w:val="003832EA"/>
    <w:rsid w:val="00384A3A"/>
    <w:rsid w:val="00387C73"/>
    <w:rsid w:val="00390308"/>
    <w:rsid w:val="003A222B"/>
    <w:rsid w:val="003A2495"/>
    <w:rsid w:val="003A28B0"/>
    <w:rsid w:val="003B1FEE"/>
    <w:rsid w:val="003B3695"/>
    <w:rsid w:val="003B4067"/>
    <w:rsid w:val="003B51A5"/>
    <w:rsid w:val="003B526B"/>
    <w:rsid w:val="003B63A2"/>
    <w:rsid w:val="003B6B8D"/>
    <w:rsid w:val="003B6FB3"/>
    <w:rsid w:val="003B7A20"/>
    <w:rsid w:val="003C3B9D"/>
    <w:rsid w:val="003D1F4E"/>
    <w:rsid w:val="003D39CF"/>
    <w:rsid w:val="003E39CC"/>
    <w:rsid w:val="003E7E1E"/>
    <w:rsid w:val="003F41FA"/>
    <w:rsid w:val="004066F5"/>
    <w:rsid w:val="004151C0"/>
    <w:rsid w:val="00415543"/>
    <w:rsid w:val="0042066C"/>
    <w:rsid w:val="00421FEC"/>
    <w:rsid w:val="004244EF"/>
    <w:rsid w:val="004263D6"/>
    <w:rsid w:val="00427D9E"/>
    <w:rsid w:val="004327FC"/>
    <w:rsid w:val="0043314C"/>
    <w:rsid w:val="00452DDE"/>
    <w:rsid w:val="004548FD"/>
    <w:rsid w:val="0046184F"/>
    <w:rsid w:val="00466828"/>
    <w:rsid w:val="00473AF9"/>
    <w:rsid w:val="00475063"/>
    <w:rsid w:val="00480606"/>
    <w:rsid w:val="004846BF"/>
    <w:rsid w:val="00490472"/>
    <w:rsid w:val="004A2403"/>
    <w:rsid w:val="004A5725"/>
    <w:rsid w:val="004A7E22"/>
    <w:rsid w:val="004B1436"/>
    <w:rsid w:val="004B69C6"/>
    <w:rsid w:val="004C4E6B"/>
    <w:rsid w:val="004C585D"/>
    <w:rsid w:val="004D23CF"/>
    <w:rsid w:val="004D5976"/>
    <w:rsid w:val="004D6054"/>
    <w:rsid w:val="004D6FEE"/>
    <w:rsid w:val="004E16A3"/>
    <w:rsid w:val="004E2AFF"/>
    <w:rsid w:val="004E55E6"/>
    <w:rsid w:val="004E5908"/>
    <w:rsid w:val="004F6993"/>
    <w:rsid w:val="004F7141"/>
    <w:rsid w:val="004F7590"/>
    <w:rsid w:val="004F7D15"/>
    <w:rsid w:val="00505877"/>
    <w:rsid w:val="00516B71"/>
    <w:rsid w:val="00522984"/>
    <w:rsid w:val="005229E9"/>
    <w:rsid w:val="0053220F"/>
    <w:rsid w:val="005446ED"/>
    <w:rsid w:val="00546CD5"/>
    <w:rsid w:val="00557E41"/>
    <w:rsid w:val="00561583"/>
    <w:rsid w:val="0056778E"/>
    <w:rsid w:val="0057210B"/>
    <w:rsid w:val="00572316"/>
    <w:rsid w:val="00576487"/>
    <w:rsid w:val="0057794C"/>
    <w:rsid w:val="00583473"/>
    <w:rsid w:val="00597944"/>
    <w:rsid w:val="005A053D"/>
    <w:rsid w:val="005A23F7"/>
    <w:rsid w:val="005A25FD"/>
    <w:rsid w:val="005A3D36"/>
    <w:rsid w:val="005B5BBE"/>
    <w:rsid w:val="005B6F4A"/>
    <w:rsid w:val="005B7BAC"/>
    <w:rsid w:val="005C16C8"/>
    <w:rsid w:val="005D07BC"/>
    <w:rsid w:val="005D36D2"/>
    <w:rsid w:val="005D50E1"/>
    <w:rsid w:val="005E0AAB"/>
    <w:rsid w:val="005E0EC0"/>
    <w:rsid w:val="005E5564"/>
    <w:rsid w:val="005E5CFE"/>
    <w:rsid w:val="00600001"/>
    <w:rsid w:val="00601C49"/>
    <w:rsid w:val="006021FE"/>
    <w:rsid w:val="0060295A"/>
    <w:rsid w:val="00602B39"/>
    <w:rsid w:val="00613212"/>
    <w:rsid w:val="00614318"/>
    <w:rsid w:val="00617C03"/>
    <w:rsid w:val="006229B0"/>
    <w:rsid w:val="00625D65"/>
    <w:rsid w:val="00632A90"/>
    <w:rsid w:val="00641597"/>
    <w:rsid w:val="00645F5A"/>
    <w:rsid w:val="00646110"/>
    <w:rsid w:val="00647154"/>
    <w:rsid w:val="0065716D"/>
    <w:rsid w:val="00662B54"/>
    <w:rsid w:val="006631FD"/>
    <w:rsid w:val="006701EA"/>
    <w:rsid w:val="00673285"/>
    <w:rsid w:val="00674B08"/>
    <w:rsid w:val="00674CD9"/>
    <w:rsid w:val="00675BF9"/>
    <w:rsid w:val="00675F04"/>
    <w:rsid w:val="0068129D"/>
    <w:rsid w:val="00683808"/>
    <w:rsid w:val="00683E1F"/>
    <w:rsid w:val="00687A29"/>
    <w:rsid w:val="006912C8"/>
    <w:rsid w:val="00691FA5"/>
    <w:rsid w:val="00696F54"/>
    <w:rsid w:val="006975BF"/>
    <w:rsid w:val="006A5E9C"/>
    <w:rsid w:val="006A629D"/>
    <w:rsid w:val="006A698F"/>
    <w:rsid w:val="006B03FC"/>
    <w:rsid w:val="006B37DE"/>
    <w:rsid w:val="006B6077"/>
    <w:rsid w:val="006C15AF"/>
    <w:rsid w:val="006C40C4"/>
    <w:rsid w:val="006C52EE"/>
    <w:rsid w:val="006C6C8C"/>
    <w:rsid w:val="006D1D95"/>
    <w:rsid w:val="006D516C"/>
    <w:rsid w:val="006D5898"/>
    <w:rsid w:val="006D6D0E"/>
    <w:rsid w:val="006D74CB"/>
    <w:rsid w:val="006E22A2"/>
    <w:rsid w:val="006F02DC"/>
    <w:rsid w:val="006F6FD1"/>
    <w:rsid w:val="006F6FE2"/>
    <w:rsid w:val="00701FB3"/>
    <w:rsid w:val="00704051"/>
    <w:rsid w:val="0071725F"/>
    <w:rsid w:val="00720410"/>
    <w:rsid w:val="00740D4D"/>
    <w:rsid w:val="00740FA6"/>
    <w:rsid w:val="00752A2B"/>
    <w:rsid w:val="00756EA7"/>
    <w:rsid w:val="00764A94"/>
    <w:rsid w:val="007766AC"/>
    <w:rsid w:val="00777D8C"/>
    <w:rsid w:val="00784133"/>
    <w:rsid w:val="007865C0"/>
    <w:rsid w:val="007946B2"/>
    <w:rsid w:val="007B4FD0"/>
    <w:rsid w:val="007B634F"/>
    <w:rsid w:val="007C0E60"/>
    <w:rsid w:val="007C47C5"/>
    <w:rsid w:val="007C7BD6"/>
    <w:rsid w:val="007D1AC9"/>
    <w:rsid w:val="007D7697"/>
    <w:rsid w:val="007D7CB0"/>
    <w:rsid w:val="007E1D20"/>
    <w:rsid w:val="007E39FF"/>
    <w:rsid w:val="007F1FA4"/>
    <w:rsid w:val="007F6082"/>
    <w:rsid w:val="007F776D"/>
    <w:rsid w:val="00802887"/>
    <w:rsid w:val="0080580A"/>
    <w:rsid w:val="00807CAE"/>
    <w:rsid w:val="008133A1"/>
    <w:rsid w:val="00814347"/>
    <w:rsid w:val="00817A5C"/>
    <w:rsid w:val="0082165A"/>
    <w:rsid w:val="008228DC"/>
    <w:rsid w:val="0082723A"/>
    <w:rsid w:val="008300AE"/>
    <w:rsid w:val="00832896"/>
    <w:rsid w:val="00833BEC"/>
    <w:rsid w:val="008362AD"/>
    <w:rsid w:val="00844B07"/>
    <w:rsid w:val="00846D06"/>
    <w:rsid w:val="00854459"/>
    <w:rsid w:val="00854E1C"/>
    <w:rsid w:val="00861979"/>
    <w:rsid w:val="008619D4"/>
    <w:rsid w:val="00863AB5"/>
    <w:rsid w:val="00863E10"/>
    <w:rsid w:val="00875FDF"/>
    <w:rsid w:val="00881982"/>
    <w:rsid w:val="008859CB"/>
    <w:rsid w:val="0088614B"/>
    <w:rsid w:val="00893366"/>
    <w:rsid w:val="0089586D"/>
    <w:rsid w:val="00897666"/>
    <w:rsid w:val="0089797A"/>
    <w:rsid w:val="008A17F5"/>
    <w:rsid w:val="008A5279"/>
    <w:rsid w:val="008A5990"/>
    <w:rsid w:val="008A5DA1"/>
    <w:rsid w:val="008A7A92"/>
    <w:rsid w:val="008B04D3"/>
    <w:rsid w:val="008B1678"/>
    <w:rsid w:val="008B79FA"/>
    <w:rsid w:val="008C1C7B"/>
    <w:rsid w:val="008C6A0C"/>
    <w:rsid w:val="008D3022"/>
    <w:rsid w:val="008E5739"/>
    <w:rsid w:val="008E61A8"/>
    <w:rsid w:val="008E7C9A"/>
    <w:rsid w:val="008F6849"/>
    <w:rsid w:val="00900969"/>
    <w:rsid w:val="00900C9D"/>
    <w:rsid w:val="00912712"/>
    <w:rsid w:val="00912E7A"/>
    <w:rsid w:val="009132AB"/>
    <w:rsid w:val="00913F23"/>
    <w:rsid w:val="009141A6"/>
    <w:rsid w:val="009143AE"/>
    <w:rsid w:val="0091533B"/>
    <w:rsid w:val="00916949"/>
    <w:rsid w:val="00917CDD"/>
    <w:rsid w:val="009218D0"/>
    <w:rsid w:val="00925876"/>
    <w:rsid w:val="00927F35"/>
    <w:rsid w:val="00930452"/>
    <w:rsid w:val="00930F18"/>
    <w:rsid w:val="009377E7"/>
    <w:rsid w:val="009403EF"/>
    <w:rsid w:val="00943913"/>
    <w:rsid w:val="00956785"/>
    <w:rsid w:val="0096064A"/>
    <w:rsid w:val="00963814"/>
    <w:rsid w:val="009712E3"/>
    <w:rsid w:val="009715B9"/>
    <w:rsid w:val="00982F9A"/>
    <w:rsid w:val="009839DE"/>
    <w:rsid w:val="00991DD5"/>
    <w:rsid w:val="00992BD1"/>
    <w:rsid w:val="009A2836"/>
    <w:rsid w:val="009A653B"/>
    <w:rsid w:val="009B0E72"/>
    <w:rsid w:val="009B630E"/>
    <w:rsid w:val="009C191C"/>
    <w:rsid w:val="009C5CE4"/>
    <w:rsid w:val="009C7F3F"/>
    <w:rsid w:val="009D2B54"/>
    <w:rsid w:val="009D653F"/>
    <w:rsid w:val="009E4645"/>
    <w:rsid w:val="009E77CF"/>
    <w:rsid w:val="009F2251"/>
    <w:rsid w:val="009F6FE2"/>
    <w:rsid w:val="00A01009"/>
    <w:rsid w:val="00A12758"/>
    <w:rsid w:val="00A13CDA"/>
    <w:rsid w:val="00A1692D"/>
    <w:rsid w:val="00A17101"/>
    <w:rsid w:val="00A2328F"/>
    <w:rsid w:val="00A247D0"/>
    <w:rsid w:val="00A30FC0"/>
    <w:rsid w:val="00A321D6"/>
    <w:rsid w:val="00A33145"/>
    <w:rsid w:val="00A35230"/>
    <w:rsid w:val="00A375D6"/>
    <w:rsid w:val="00A3797B"/>
    <w:rsid w:val="00A41C34"/>
    <w:rsid w:val="00A50442"/>
    <w:rsid w:val="00A56E52"/>
    <w:rsid w:val="00A637D2"/>
    <w:rsid w:val="00A72BAB"/>
    <w:rsid w:val="00A73219"/>
    <w:rsid w:val="00A7376F"/>
    <w:rsid w:val="00A770B3"/>
    <w:rsid w:val="00A77F86"/>
    <w:rsid w:val="00A8098D"/>
    <w:rsid w:val="00A81375"/>
    <w:rsid w:val="00A81FEE"/>
    <w:rsid w:val="00A84306"/>
    <w:rsid w:val="00A85543"/>
    <w:rsid w:val="00A86E4A"/>
    <w:rsid w:val="00AA49F0"/>
    <w:rsid w:val="00AA524D"/>
    <w:rsid w:val="00AA5BA9"/>
    <w:rsid w:val="00AB640C"/>
    <w:rsid w:val="00AB70F5"/>
    <w:rsid w:val="00AC29C8"/>
    <w:rsid w:val="00AC37C4"/>
    <w:rsid w:val="00AC622C"/>
    <w:rsid w:val="00AD10AD"/>
    <w:rsid w:val="00AE0047"/>
    <w:rsid w:val="00AE0165"/>
    <w:rsid w:val="00AE30AD"/>
    <w:rsid w:val="00AF13F7"/>
    <w:rsid w:val="00B00389"/>
    <w:rsid w:val="00B05001"/>
    <w:rsid w:val="00B100D7"/>
    <w:rsid w:val="00B10DD5"/>
    <w:rsid w:val="00B11FC5"/>
    <w:rsid w:val="00B122D6"/>
    <w:rsid w:val="00B129E3"/>
    <w:rsid w:val="00B14723"/>
    <w:rsid w:val="00B148EE"/>
    <w:rsid w:val="00B15C0C"/>
    <w:rsid w:val="00B17199"/>
    <w:rsid w:val="00B17974"/>
    <w:rsid w:val="00B2307D"/>
    <w:rsid w:val="00B2498B"/>
    <w:rsid w:val="00B24BE1"/>
    <w:rsid w:val="00B3025C"/>
    <w:rsid w:val="00B304E1"/>
    <w:rsid w:val="00B33069"/>
    <w:rsid w:val="00B35C15"/>
    <w:rsid w:val="00B4570B"/>
    <w:rsid w:val="00B549F5"/>
    <w:rsid w:val="00B60DD1"/>
    <w:rsid w:val="00B62042"/>
    <w:rsid w:val="00B63F1F"/>
    <w:rsid w:val="00B64509"/>
    <w:rsid w:val="00B6495F"/>
    <w:rsid w:val="00B71D88"/>
    <w:rsid w:val="00B7606A"/>
    <w:rsid w:val="00B83AE8"/>
    <w:rsid w:val="00B85046"/>
    <w:rsid w:val="00B87F83"/>
    <w:rsid w:val="00B9227A"/>
    <w:rsid w:val="00B92603"/>
    <w:rsid w:val="00B93067"/>
    <w:rsid w:val="00B934F9"/>
    <w:rsid w:val="00BA47D0"/>
    <w:rsid w:val="00BA4B01"/>
    <w:rsid w:val="00BB1F69"/>
    <w:rsid w:val="00BB6616"/>
    <w:rsid w:val="00BC655C"/>
    <w:rsid w:val="00BD0911"/>
    <w:rsid w:val="00BD1147"/>
    <w:rsid w:val="00BD48B7"/>
    <w:rsid w:val="00BD4CBD"/>
    <w:rsid w:val="00BF4CB8"/>
    <w:rsid w:val="00BF5B41"/>
    <w:rsid w:val="00BF5BBE"/>
    <w:rsid w:val="00BF6830"/>
    <w:rsid w:val="00C036BA"/>
    <w:rsid w:val="00C03AD7"/>
    <w:rsid w:val="00C0584C"/>
    <w:rsid w:val="00C0697A"/>
    <w:rsid w:val="00C1196B"/>
    <w:rsid w:val="00C150B3"/>
    <w:rsid w:val="00C212DD"/>
    <w:rsid w:val="00C214A9"/>
    <w:rsid w:val="00C26D67"/>
    <w:rsid w:val="00C3291C"/>
    <w:rsid w:val="00C413D6"/>
    <w:rsid w:val="00C4658C"/>
    <w:rsid w:val="00C47B8A"/>
    <w:rsid w:val="00C61B99"/>
    <w:rsid w:val="00C66F29"/>
    <w:rsid w:val="00C72CD2"/>
    <w:rsid w:val="00C73D42"/>
    <w:rsid w:val="00C74B43"/>
    <w:rsid w:val="00C802DD"/>
    <w:rsid w:val="00C93327"/>
    <w:rsid w:val="00C945C6"/>
    <w:rsid w:val="00CA0FC6"/>
    <w:rsid w:val="00CA2AD4"/>
    <w:rsid w:val="00CA3EFF"/>
    <w:rsid w:val="00CA5F38"/>
    <w:rsid w:val="00CB28DB"/>
    <w:rsid w:val="00CB69D2"/>
    <w:rsid w:val="00CB6A2C"/>
    <w:rsid w:val="00CB7C21"/>
    <w:rsid w:val="00CC005D"/>
    <w:rsid w:val="00CC39B4"/>
    <w:rsid w:val="00CC4247"/>
    <w:rsid w:val="00CC6E2E"/>
    <w:rsid w:val="00CC7DB8"/>
    <w:rsid w:val="00CE00D1"/>
    <w:rsid w:val="00CE49AF"/>
    <w:rsid w:val="00CF0784"/>
    <w:rsid w:val="00CF108C"/>
    <w:rsid w:val="00D05D6F"/>
    <w:rsid w:val="00D10015"/>
    <w:rsid w:val="00D1051C"/>
    <w:rsid w:val="00D1212E"/>
    <w:rsid w:val="00D130CE"/>
    <w:rsid w:val="00D1524A"/>
    <w:rsid w:val="00D2037F"/>
    <w:rsid w:val="00D20F73"/>
    <w:rsid w:val="00D23E23"/>
    <w:rsid w:val="00D262F7"/>
    <w:rsid w:val="00D30CAD"/>
    <w:rsid w:val="00D343A0"/>
    <w:rsid w:val="00D35563"/>
    <w:rsid w:val="00D36CDC"/>
    <w:rsid w:val="00D41EB4"/>
    <w:rsid w:val="00D42708"/>
    <w:rsid w:val="00D42E4B"/>
    <w:rsid w:val="00D43686"/>
    <w:rsid w:val="00D47F92"/>
    <w:rsid w:val="00D51537"/>
    <w:rsid w:val="00D5269E"/>
    <w:rsid w:val="00D52AA2"/>
    <w:rsid w:val="00D53DC8"/>
    <w:rsid w:val="00D63284"/>
    <w:rsid w:val="00D634FC"/>
    <w:rsid w:val="00D65C6D"/>
    <w:rsid w:val="00D709C0"/>
    <w:rsid w:val="00D713E1"/>
    <w:rsid w:val="00D719BC"/>
    <w:rsid w:val="00D83651"/>
    <w:rsid w:val="00D90346"/>
    <w:rsid w:val="00D91844"/>
    <w:rsid w:val="00D934F6"/>
    <w:rsid w:val="00DA028F"/>
    <w:rsid w:val="00DA3906"/>
    <w:rsid w:val="00DA3D16"/>
    <w:rsid w:val="00DA41BC"/>
    <w:rsid w:val="00DA73C4"/>
    <w:rsid w:val="00DB0A0B"/>
    <w:rsid w:val="00DB2552"/>
    <w:rsid w:val="00DB408B"/>
    <w:rsid w:val="00DC400A"/>
    <w:rsid w:val="00DC5222"/>
    <w:rsid w:val="00DC670B"/>
    <w:rsid w:val="00DD3EF5"/>
    <w:rsid w:val="00DE1F63"/>
    <w:rsid w:val="00DF1ED8"/>
    <w:rsid w:val="00DF2515"/>
    <w:rsid w:val="00DF6633"/>
    <w:rsid w:val="00E1053B"/>
    <w:rsid w:val="00E10A4D"/>
    <w:rsid w:val="00E10C16"/>
    <w:rsid w:val="00E12910"/>
    <w:rsid w:val="00E22B7A"/>
    <w:rsid w:val="00E25FC6"/>
    <w:rsid w:val="00E279BD"/>
    <w:rsid w:val="00E3273D"/>
    <w:rsid w:val="00E33E7E"/>
    <w:rsid w:val="00E34ED1"/>
    <w:rsid w:val="00E4200C"/>
    <w:rsid w:val="00E4258D"/>
    <w:rsid w:val="00E45A81"/>
    <w:rsid w:val="00E5073A"/>
    <w:rsid w:val="00E517F8"/>
    <w:rsid w:val="00E57955"/>
    <w:rsid w:val="00E63004"/>
    <w:rsid w:val="00E6380A"/>
    <w:rsid w:val="00E6552A"/>
    <w:rsid w:val="00E65DCA"/>
    <w:rsid w:val="00E6624A"/>
    <w:rsid w:val="00E6704D"/>
    <w:rsid w:val="00E67AA5"/>
    <w:rsid w:val="00E70719"/>
    <w:rsid w:val="00E71482"/>
    <w:rsid w:val="00E75C60"/>
    <w:rsid w:val="00E93D61"/>
    <w:rsid w:val="00E9646D"/>
    <w:rsid w:val="00E96C27"/>
    <w:rsid w:val="00EA3A3C"/>
    <w:rsid w:val="00EA77B7"/>
    <w:rsid w:val="00EB1544"/>
    <w:rsid w:val="00EB29B5"/>
    <w:rsid w:val="00EB7C0E"/>
    <w:rsid w:val="00EC0288"/>
    <w:rsid w:val="00EC2D28"/>
    <w:rsid w:val="00ED4CFB"/>
    <w:rsid w:val="00EE0CDC"/>
    <w:rsid w:val="00F079D9"/>
    <w:rsid w:val="00F117A6"/>
    <w:rsid w:val="00F11A30"/>
    <w:rsid w:val="00F120DA"/>
    <w:rsid w:val="00F153E8"/>
    <w:rsid w:val="00F16600"/>
    <w:rsid w:val="00F23618"/>
    <w:rsid w:val="00F239F5"/>
    <w:rsid w:val="00F3096A"/>
    <w:rsid w:val="00F311A3"/>
    <w:rsid w:val="00F320CE"/>
    <w:rsid w:val="00F44AFB"/>
    <w:rsid w:val="00F455C3"/>
    <w:rsid w:val="00F51443"/>
    <w:rsid w:val="00F52E3A"/>
    <w:rsid w:val="00F5449E"/>
    <w:rsid w:val="00F54A19"/>
    <w:rsid w:val="00F577F0"/>
    <w:rsid w:val="00F75EE4"/>
    <w:rsid w:val="00F86934"/>
    <w:rsid w:val="00F90EEA"/>
    <w:rsid w:val="00F91564"/>
    <w:rsid w:val="00F943F5"/>
    <w:rsid w:val="00F960AD"/>
    <w:rsid w:val="00FB05C6"/>
    <w:rsid w:val="00FB07EA"/>
    <w:rsid w:val="00FB7A08"/>
    <w:rsid w:val="00FC0CD0"/>
    <w:rsid w:val="00FD0DAE"/>
    <w:rsid w:val="00FD525B"/>
    <w:rsid w:val="00FD654A"/>
    <w:rsid w:val="00FE0948"/>
    <w:rsid w:val="00FE3777"/>
    <w:rsid w:val="00FE3D92"/>
    <w:rsid w:val="00FE5827"/>
    <w:rsid w:val="00FE7B77"/>
    <w:rsid w:val="00FF1764"/>
    <w:rsid w:val="00FF428D"/>
    <w:rsid w:val="00FF6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1D6"/>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331"/>
    <w:pPr>
      <w:ind w:left="720"/>
      <w:contextualSpacing/>
    </w:pPr>
  </w:style>
  <w:style w:type="paragraph" w:styleId="a4">
    <w:name w:val="Balloon Text"/>
    <w:basedOn w:val="a"/>
    <w:link w:val="a5"/>
    <w:uiPriority w:val="99"/>
    <w:semiHidden/>
    <w:unhideWhenUsed/>
    <w:rsid w:val="00CF108C"/>
    <w:pPr>
      <w:spacing w:after="0" w:line="240" w:lineRule="auto"/>
    </w:pPr>
    <w:rPr>
      <w:rFonts w:ascii="Tahoma" w:hAnsi="Tahoma"/>
      <w:sz w:val="16"/>
      <w:szCs w:val="16"/>
      <w:lang/>
    </w:rPr>
  </w:style>
  <w:style w:type="character" w:customStyle="1" w:styleId="a5">
    <w:name w:val="Текст выноски Знак"/>
    <w:link w:val="a4"/>
    <w:uiPriority w:val="99"/>
    <w:semiHidden/>
    <w:rsid w:val="00CF108C"/>
    <w:rPr>
      <w:rFonts w:ascii="Tahoma" w:hAnsi="Tahoma" w:cs="Tahoma"/>
      <w:sz w:val="16"/>
      <w:szCs w:val="16"/>
    </w:rPr>
  </w:style>
  <w:style w:type="paragraph" w:styleId="a6">
    <w:name w:val="header"/>
    <w:basedOn w:val="a"/>
    <w:link w:val="a7"/>
    <w:uiPriority w:val="99"/>
    <w:unhideWhenUsed/>
    <w:rsid w:val="00B148EE"/>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B148EE"/>
  </w:style>
  <w:style w:type="paragraph" w:styleId="a8">
    <w:name w:val="footer"/>
    <w:basedOn w:val="a"/>
    <w:link w:val="a9"/>
    <w:uiPriority w:val="99"/>
    <w:unhideWhenUsed/>
    <w:rsid w:val="00B148EE"/>
    <w:pPr>
      <w:tabs>
        <w:tab w:val="center" w:pos="4844"/>
        <w:tab w:val="right" w:pos="9689"/>
      </w:tabs>
      <w:spacing w:after="0" w:line="240" w:lineRule="auto"/>
    </w:pPr>
  </w:style>
  <w:style w:type="character" w:customStyle="1" w:styleId="a9">
    <w:name w:val="Нижний колонтитул Знак"/>
    <w:basedOn w:val="a0"/>
    <w:link w:val="a8"/>
    <w:uiPriority w:val="99"/>
    <w:rsid w:val="00B148EE"/>
  </w:style>
  <w:style w:type="paragraph" w:customStyle="1" w:styleId="1">
    <w:name w:val="Без интервала1"/>
    <w:qFormat/>
    <w:rsid w:val="00E517F8"/>
    <w:rPr>
      <w:rFonts w:ascii="Times New Roman" w:hAnsi="Times New Roman"/>
      <w:sz w:val="24"/>
      <w:szCs w:val="24"/>
    </w:rPr>
  </w:style>
  <w:style w:type="paragraph" w:styleId="aa">
    <w:name w:val="Normal (Web)"/>
    <w:basedOn w:val="a"/>
    <w:uiPriority w:val="99"/>
    <w:unhideWhenUsed/>
    <w:rsid w:val="002C6E0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basedOn w:val="a0"/>
    <w:rsid w:val="00CA5F38"/>
  </w:style>
</w:styles>
</file>

<file path=word/webSettings.xml><?xml version="1.0" encoding="utf-8"?>
<w:webSettings xmlns:r="http://schemas.openxmlformats.org/officeDocument/2006/relationships" xmlns:w="http://schemas.openxmlformats.org/wordprocessingml/2006/main">
  <w:divs>
    <w:div w:id="201981976">
      <w:bodyDiv w:val="1"/>
      <w:marLeft w:val="0"/>
      <w:marRight w:val="0"/>
      <w:marTop w:val="0"/>
      <w:marBottom w:val="0"/>
      <w:divBdr>
        <w:top w:val="none" w:sz="0" w:space="0" w:color="auto"/>
        <w:left w:val="none" w:sz="0" w:space="0" w:color="auto"/>
        <w:bottom w:val="none" w:sz="0" w:space="0" w:color="auto"/>
        <w:right w:val="none" w:sz="0" w:space="0" w:color="auto"/>
      </w:divBdr>
    </w:div>
    <w:div w:id="1157264269">
      <w:bodyDiv w:val="1"/>
      <w:marLeft w:val="0"/>
      <w:marRight w:val="0"/>
      <w:marTop w:val="0"/>
      <w:marBottom w:val="0"/>
      <w:divBdr>
        <w:top w:val="none" w:sz="0" w:space="0" w:color="auto"/>
        <w:left w:val="none" w:sz="0" w:space="0" w:color="auto"/>
        <w:bottom w:val="none" w:sz="0" w:space="0" w:color="auto"/>
        <w:right w:val="none" w:sz="0" w:space="0" w:color="auto"/>
      </w:divBdr>
    </w:div>
    <w:div w:id="1164929949">
      <w:bodyDiv w:val="1"/>
      <w:marLeft w:val="0"/>
      <w:marRight w:val="0"/>
      <w:marTop w:val="0"/>
      <w:marBottom w:val="0"/>
      <w:divBdr>
        <w:top w:val="none" w:sz="0" w:space="0" w:color="auto"/>
        <w:left w:val="none" w:sz="0" w:space="0" w:color="auto"/>
        <w:bottom w:val="none" w:sz="0" w:space="0" w:color="auto"/>
        <w:right w:val="none" w:sz="0" w:space="0" w:color="auto"/>
      </w:divBdr>
      <w:divsChild>
        <w:div w:id="449739683">
          <w:marLeft w:val="0"/>
          <w:marRight w:val="0"/>
          <w:marTop w:val="0"/>
          <w:marBottom w:val="0"/>
          <w:divBdr>
            <w:top w:val="none" w:sz="0" w:space="0" w:color="auto"/>
            <w:left w:val="none" w:sz="0" w:space="0" w:color="auto"/>
            <w:bottom w:val="none" w:sz="0" w:space="0" w:color="auto"/>
            <w:right w:val="none" w:sz="0" w:space="0" w:color="auto"/>
          </w:divBdr>
          <w:divsChild>
            <w:div w:id="602809354">
              <w:marLeft w:val="0"/>
              <w:marRight w:val="0"/>
              <w:marTop w:val="0"/>
              <w:marBottom w:val="0"/>
              <w:divBdr>
                <w:top w:val="none" w:sz="0" w:space="0" w:color="auto"/>
                <w:left w:val="single" w:sz="6" w:space="0" w:color="ABBDDA"/>
                <w:bottom w:val="none" w:sz="0" w:space="0" w:color="auto"/>
                <w:right w:val="none" w:sz="0" w:space="0" w:color="auto"/>
              </w:divBdr>
              <w:divsChild>
                <w:div w:id="1711682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10917">
      <w:bodyDiv w:val="1"/>
      <w:marLeft w:val="0"/>
      <w:marRight w:val="0"/>
      <w:marTop w:val="0"/>
      <w:marBottom w:val="0"/>
      <w:divBdr>
        <w:top w:val="none" w:sz="0" w:space="0" w:color="auto"/>
        <w:left w:val="none" w:sz="0" w:space="0" w:color="auto"/>
        <w:bottom w:val="none" w:sz="0" w:space="0" w:color="auto"/>
        <w:right w:val="none" w:sz="0" w:space="0" w:color="auto"/>
      </w:divBdr>
      <w:divsChild>
        <w:div w:id="785542037">
          <w:marLeft w:val="0"/>
          <w:marRight w:val="0"/>
          <w:marTop w:val="0"/>
          <w:marBottom w:val="0"/>
          <w:divBdr>
            <w:top w:val="none" w:sz="0" w:space="0" w:color="auto"/>
            <w:left w:val="none" w:sz="0" w:space="0" w:color="auto"/>
            <w:bottom w:val="none" w:sz="0" w:space="0" w:color="auto"/>
            <w:right w:val="none" w:sz="0" w:space="0" w:color="auto"/>
          </w:divBdr>
          <w:divsChild>
            <w:div w:id="137841520">
              <w:marLeft w:val="0"/>
              <w:marRight w:val="0"/>
              <w:marTop w:val="0"/>
              <w:marBottom w:val="0"/>
              <w:divBdr>
                <w:top w:val="none" w:sz="0" w:space="0" w:color="auto"/>
                <w:left w:val="single" w:sz="6" w:space="0" w:color="ABBDDA"/>
                <w:bottom w:val="none" w:sz="0" w:space="0" w:color="auto"/>
                <w:right w:val="none" w:sz="0" w:space="0" w:color="auto"/>
              </w:divBdr>
              <w:divsChild>
                <w:div w:id="221136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D948E-B357-4C17-BA7D-AC6E3D9D1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2449</Words>
  <Characters>13965</Characters>
  <Application>Microsoft Office Word</Application>
  <DocSecurity>0</DocSecurity>
  <Lines>116</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Hasanova</dc:creator>
  <cp:lastModifiedBy>Anar_H</cp:lastModifiedBy>
  <cp:revision>2</cp:revision>
  <cp:lastPrinted>2013-12-25T13:50:00Z</cp:lastPrinted>
  <dcterms:created xsi:type="dcterms:W3CDTF">2019-08-29T06:16:00Z</dcterms:created>
  <dcterms:modified xsi:type="dcterms:W3CDTF">2019-08-29T06:16:00Z</dcterms:modified>
</cp:coreProperties>
</file>