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98" w:rsidRPr="003E4570" w:rsidRDefault="00154A98" w:rsidP="003E4570">
      <w:pPr>
        <w:ind w:firstLine="567"/>
        <w:jc w:val="center"/>
        <w:rPr>
          <w:sz w:val="28"/>
          <w:szCs w:val="28"/>
        </w:rPr>
      </w:pPr>
    </w:p>
    <w:p w:rsidR="00154A98" w:rsidRPr="003E4570" w:rsidRDefault="00154A98" w:rsidP="003E4570">
      <w:pPr>
        <w:ind w:firstLine="567"/>
        <w:jc w:val="center"/>
        <w:rPr>
          <w:b/>
          <w:sz w:val="28"/>
          <w:szCs w:val="28"/>
        </w:rPr>
      </w:pPr>
      <w:r w:rsidRPr="003E4570">
        <w:rPr>
          <w:b/>
          <w:sz w:val="28"/>
          <w:szCs w:val="28"/>
        </w:rPr>
        <w:t>AZƏRBAYCAN RESPUBLİKASI ADINDAN</w:t>
      </w:r>
    </w:p>
    <w:p w:rsidR="00154A98" w:rsidRPr="003E4570" w:rsidRDefault="00154A98" w:rsidP="003E4570">
      <w:pPr>
        <w:ind w:firstLine="567"/>
        <w:jc w:val="center"/>
        <w:rPr>
          <w:b/>
          <w:sz w:val="28"/>
          <w:szCs w:val="28"/>
        </w:rPr>
      </w:pPr>
    </w:p>
    <w:p w:rsidR="00154A98" w:rsidRPr="003E4570" w:rsidRDefault="00154A98" w:rsidP="003E4570">
      <w:pPr>
        <w:ind w:firstLine="567"/>
        <w:jc w:val="center"/>
        <w:rPr>
          <w:b/>
          <w:sz w:val="28"/>
          <w:szCs w:val="28"/>
        </w:rPr>
      </w:pPr>
      <w:r w:rsidRPr="003E4570">
        <w:rPr>
          <w:b/>
          <w:sz w:val="28"/>
          <w:szCs w:val="28"/>
        </w:rPr>
        <w:t>Azərbaycan Respublikası</w:t>
      </w:r>
    </w:p>
    <w:p w:rsidR="00154A98" w:rsidRPr="003E4570" w:rsidRDefault="00154A98" w:rsidP="003E4570">
      <w:pPr>
        <w:ind w:firstLine="567"/>
        <w:jc w:val="center"/>
        <w:rPr>
          <w:b/>
          <w:sz w:val="28"/>
          <w:szCs w:val="28"/>
        </w:rPr>
      </w:pPr>
      <w:proofErr w:type="spellStart"/>
      <w:r w:rsidRPr="003E4570">
        <w:rPr>
          <w:b/>
          <w:sz w:val="28"/>
          <w:szCs w:val="28"/>
        </w:rPr>
        <w:t>Konstitusiya</w:t>
      </w:r>
      <w:proofErr w:type="spellEnd"/>
      <w:r w:rsidRPr="003E4570">
        <w:rPr>
          <w:b/>
          <w:sz w:val="28"/>
          <w:szCs w:val="28"/>
        </w:rPr>
        <w:t xml:space="preserve"> Məhkəməsi </w:t>
      </w:r>
      <w:proofErr w:type="spellStart"/>
      <w:r w:rsidRPr="003E4570">
        <w:rPr>
          <w:b/>
          <w:sz w:val="28"/>
          <w:szCs w:val="28"/>
        </w:rPr>
        <w:t>Plenumunun</w:t>
      </w:r>
      <w:proofErr w:type="spellEnd"/>
    </w:p>
    <w:p w:rsidR="00154A98" w:rsidRPr="003E4570" w:rsidRDefault="00154A98" w:rsidP="003E4570">
      <w:pPr>
        <w:ind w:firstLine="567"/>
        <w:jc w:val="center"/>
        <w:rPr>
          <w:b/>
          <w:sz w:val="28"/>
          <w:szCs w:val="28"/>
        </w:rPr>
      </w:pPr>
    </w:p>
    <w:p w:rsidR="00154A98" w:rsidRPr="003E4570" w:rsidRDefault="00154A98" w:rsidP="003E4570">
      <w:pPr>
        <w:ind w:firstLine="567"/>
        <w:jc w:val="center"/>
        <w:rPr>
          <w:sz w:val="28"/>
          <w:szCs w:val="28"/>
        </w:rPr>
      </w:pPr>
      <w:r w:rsidRPr="003E4570">
        <w:rPr>
          <w:b/>
          <w:sz w:val="28"/>
          <w:szCs w:val="28"/>
        </w:rPr>
        <w:t>QƏRARI</w:t>
      </w:r>
    </w:p>
    <w:p w:rsidR="00154A98" w:rsidRPr="003E4570" w:rsidRDefault="00154A98" w:rsidP="003E4570">
      <w:pPr>
        <w:ind w:firstLine="567"/>
        <w:jc w:val="center"/>
        <w:rPr>
          <w:i/>
          <w:sz w:val="28"/>
          <w:szCs w:val="28"/>
        </w:rPr>
      </w:pPr>
    </w:p>
    <w:p w:rsidR="005F43E3" w:rsidRPr="003E4570" w:rsidRDefault="00154A98" w:rsidP="003E4570">
      <w:pPr>
        <w:ind w:firstLine="567"/>
        <w:jc w:val="center"/>
        <w:rPr>
          <w:i/>
          <w:sz w:val="28"/>
          <w:szCs w:val="28"/>
        </w:rPr>
      </w:pPr>
      <w:proofErr w:type="spellStart"/>
      <w:r w:rsidRPr="003E4570">
        <w:rPr>
          <w:i/>
          <w:sz w:val="28"/>
          <w:szCs w:val="28"/>
        </w:rPr>
        <w:t>V.</w:t>
      </w:r>
      <w:r w:rsidR="005F43E3" w:rsidRPr="003E4570">
        <w:rPr>
          <w:i/>
          <w:sz w:val="28"/>
          <w:szCs w:val="28"/>
        </w:rPr>
        <w:t>Qurbanov</w:t>
      </w:r>
      <w:r w:rsidRPr="003E4570">
        <w:rPr>
          <w:i/>
          <w:sz w:val="28"/>
          <w:szCs w:val="28"/>
        </w:rPr>
        <w:t>un</w:t>
      </w:r>
      <w:proofErr w:type="spellEnd"/>
      <w:r w:rsidR="005F43E3" w:rsidRPr="003E4570">
        <w:rPr>
          <w:i/>
          <w:sz w:val="28"/>
          <w:szCs w:val="28"/>
        </w:rPr>
        <w:t xml:space="preserve"> şikayəti üzrə Azərbaycan Respublikası </w:t>
      </w:r>
      <w:proofErr w:type="spellStart"/>
      <w:r w:rsidR="005F43E3" w:rsidRPr="003E4570">
        <w:rPr>
          <w:i/>
          <w:sz w:val="28"/>
          <w:szCs w:val="28"/>
        </w:rPr>
        <w:t>Ali</w:t>
      </w:r>
      <w:proofErr w:type="spellEnd"/>
      <w:r w:rsidR="005F43E3" w:rsidRPr="003E4570">
        <w:rPr>
          <w:i/>
          <w:sz w:val="28"/>
          <w:szCs w:val="28"/>
        </w:rPr>
        <w:t xml:space="preserve"> Məhkəməsinin Hərbi</w:t>
      </w:r>
      <w:r w:rsidR="00420B36">
        <w:rPr>
          <w:i/>
          <w:sz w:val="28"/>
          <w:szCs w:val="28"/>
          <w:lang w:val="az-Latn-AZ"/>
        </w:rPr>
        <w:t xml:space="preserve"> </w:t>
      </w:r>
      <w:r w:rsidRPr="003E4570">
        <w:rPr>
          <w:i/>
          <w:sz w:val="28"/>
          <w:szCs w:val="28"/>
        </w:rPr>
        <w:t>k</w:t>
      </w:r>
      <w:r w:rsidR="005F43E3" w:rsidRPr="003E4570">
        <w:rPr>
          <w:i/>
          <w:sz w:val="28"/>
          <w:szCs w:val="28"/>
        </w:rPr>
        <w:t xml:space="preserve">ollegiyasının 13 </w:t>
      </w:r>
      <w:proofErr w:type="spellStart"/>
      <w:r w:rsidR="005F43E3" w:rsidRPr="003E4570">
        <w:rPr>
          <w:i/>
          <w:sz w:val="28"/>
          <w:szCs w:val="28"/>
        </w:rPr>
        <w:t>sentyabr</w:t>
      </w:r>
      <w:proofErr w:type="spellEnd"/>
      <w:r w:rsidR="005F43E3" w:rsidRPr="003E4570">
        <w:rPr>
          <w:i/>
          <w:sz w:val="28"/>
          <w:szCs w:val="28"/>
        </w:rPr>
        <w:t xml:space="preserve"> 2012-ci </w:t>
      </w:r>
      <w:proofErr w:type="spellStart"/>
      <w:r w:rsidR="005F43E3" w:rsidRPr="003E4570">
        <w:rPr>
          <w:i/>
          <w:sz w:val="28"/>
          <w:szCs w:val="28"/>
        </w:rPr>
        <w:t>il</w:t>
      </w:r>
      <w:proofErr w:type="spellEnd"/>
      <w:r w:rsidR="005F43E3" w:rsidRPr="003E4570">
        <w:rPr>
          <w:i/>
          <w:sz w:val="28"/>
          <w:szCs w:val="28"/>
        </w:rPr>
        <w:t xml:space="preserve"> </w:t>
      </w:r>
      <w:proofErr w:type="spellStart"/>
      <w:r w:rsidR="005F43E3" w:rsidRPr="003E4570">
        <w:rPr>
          <w:i/>
          <w:sz w:val="28"/>
          <w:szCs w:val="28"/>
        </w:rPr>
        <w:t>tarixli</w:t>
      </w:r>
      <w:proofErr w:type="spellEnd"/>
      <w:r w:rsidR="005F43E3" w:rsidRPr="003E4570">
        <w:rPr>
          <w:i/>
          <w:sz w:val="28"/>
          <w:szCs w:val="28"/>
        </w:rPr>
        <w:t xml:space="preserve"> qərarının</w:t>
      </w:r>
      <w:r w:rsidR="00326877">
        <w:rPr>
          <w:i/>
          <w:sz w:val="28"/>
          <w:szCs w:val="28"/>
          <w:lang w:val="az-Latn-AZ"/>
        </w:rPr>
        <w:t xml:space="preserve"> </w:t>
      </w:r>
      <w:r w:rsidR="005F43E3" w:rsidRPr="003E4570">
        <w:rPr>
          <w:i/>
          <w:sz w:val="28"/>
          <w:szCs w:val="28"/>
        </w:rPr>
        <w:t>Azərbaycan Respublikasının</w:t>
      </w:r>
      <w:r w:rsidR="00420B36">
        <w:rPr>
          <w:i/>
          <w:sz w:val="28"/>
          <w:szCs w:val="28"/>
          <w:lang w:val="az-Latn-AZ"/>
        </w:rPr>
        <w:t xml:space="preserve"> </w:t>
      </w:r>
      <w:r w:rsidR="005F43E3" w:rsidRPr="003E4570">
        <w:rPr>
          <w:i/>
          <w:sz w:val="28"/>
          <w:szCs w:val="28"/>
        </w:rPr>
        <w:t xml:space="preserve">Konstitusiyasına və qanunlarına </w:t>
      </w:r>
      <w:proofErr w:type="spellStart"/>
      <w:r w:rsidR="005F43E3" w:rsidRPr="003E4570">
        <w:rPr>
          <w:i/>
          <w:sz w:val="28"/>
          <w:szCs w:val="28"/>
        </w:rPr>
        <w:t>uyğunluğunun</w:t>
      </w:r>
      <w:proofErr w:type="spellEnd"/>
      <w:r w:rsidR="00167BEB" w:rsidRPr="003E4570">
        <w:rPr>
          <w:i/>
          <w:sz w:val="28"/>
          <w:szCs w:val="28"/>
        </w:rPr>
        <w:t xml:space="preserve"> </w:t>
      </w:r>
      <w:r w:rsidR="005F43E3" w:rsidRPr="003E4570">
        <w:rPr>
          <w:i/>
          <w:sz w:val="28"/>
          <w:szCs w:val="28"/>
        </w:rPr>
        <w:t xml:space="preserve">yoxlanılmasına </w:t>
      </w:r>
      <w:proofErr w:type="spellStart"/>
      <w:r w:rsidR="005F43E3" w:rsidRPr="003E4570">
        <w:rPr>
          <w:i/>
          <w:sz w:val="28"/>
          <w:szCs w:val="28"/>
        </w:rPr>
        <w:t>dair</w:t>
      </w:r>
      <w:proofErr w:type="spellEnd"/>
    </w:p>
    <w:p w:rsidR="005F43E3" w:rsidRPr="003E4570" w:rsidRDefault="005F43E3" w:rsidP="003E4570">
      <w:pPr>
        <w:ind w:firstLine="567"/>
        <w:jc w:val="center"/>
        <w:rPr>
          <w:sz w:val="28"/>
          <w:szCs w:val="28"/>
        </w:rPr>
      </w:pPr>
    </w:p>
    <w:p w:rsidR="005F43E3" w:rsidRPr="003E4570" w:rsidRDefault="005F43E3" w:rsidP="003E4570">
      <w:pPr>
        <w:ind w:firstLine="567"/>
        <w:jc w:val="center"/>
        <w:rPr>
          <w:sz w:val="28"/>
          <w:szCs w:val="28"/>
        </w:rPr>
      </w:pPr>
    </w:p>
    <w:p w:rsidR="005F43E3" w:rsidRPr="003E4570" w:rsidRDefault="005F43E3" w:rsidP="003E4570">
      <w:pPr>
        <w:ind w:firstLine="567"/>
        <w:jc w:val="center"/>
        <w:rPr>
          <w:b/>
          <w:sz w:val="28"/>
          <w:szCs w:val="28"/>
        </w:rPr>
      </w:pPr>
      <w:r w:rsidRPr="003E4570">
        <w:rPr>
          <w:b/>
          <w:sz w:val="28"/>
          <w:szCs w:val="28"/>
        </w:rPr>
        <w:t xml:space="preserve">25 </w:t>
      </w:r>
      <w:proofErr w:type="spellStart"/>
      <w:r w:rsidRPr="003E4570">
        <w:rPr>
          <w:b/>
          <w:sz w:val="28"/>
          <w:szCs w:val="28"/>
        </w:rPr>
        <w:t>iyu</w:t>
      </w:r>
      <w:r w:rsidR="00167BEB" w:rsidRPr="003E4570">
        <w:rPr>
          <w:b/>
          <w:sz w:val="28"/>
          <w:szCs w:val="28"/>
        </w:rPr>
        <w:t>l</w:t>
      </w:r>
      <w:proofErr w:type="spellEnd"/>
      <w:r w:rsidRPr="003E4570">
        <w:rPr>
          <w:b/>
          <w:sz w:val="28"/>
          <w:szCs w:val="28"/>
        </w:rPr>
        <w:t xml:space="preserve"> 2013-cü </w:t>
      </w:r>
      <w:proofErr w:type="spellStart"/>
      <w:r w:rsidRPr="003E4570">
        <w:rPr>
          <w:b/>
          <w:sz w:val="28"/>
          <w:szCs w:val="28"/>
        </w:rPr>
        <w:t>il</w:t>
      </w:r>
      <w:proofErr w:type="spellEnd"/>
      <w:r w:rsidRPr="003E4570">
        <w:rPr>
          <w:b/>
          <w:sz w:val="28"/>
          <w:szCs w:val="28"/>
        </w:rPr>
        <w:t xml:space="preserve">              </w:t>
      </w:r>
      <w:r w:rsidRPr="003E4570">
        <w:rPr>
          <w:b/>
          <w:sz w:val="28"/>
          <w:szCs w:val="28"/>
        </w:rPr>
        <w:tab/>
      </w:r>
      <w:r w:rsidRPr="003E4570">
        <w:rPr>
          <w:b/>
          <w:sz w:val="28"/>
          <w:szCs w:val="28"/>
        </w:rPr>
        <w:tab/>
      </w:r>
      <w:r w:rsidR="003E4570">
        <w:rPr>
          <w:b/>
          <w:sz w:val="28"/>
          <w:szCs w:val="28"/>
          <w:lang w:val="az-Latn-AZ"/>
        </w:rPr>
        <w:t xml:space="preserve">                               </w:t>
      </w:r>
      <w:r w:rsidRPr="003E4570">
        <w:rPr>
          <w:b/>
          <w:sz w:val="28"/>
          <w:szCs w:val="28"/>
        </w:rPr>
        <w:tab/>
        <w:t>Bakı şəhəri</w:t>
      </w:r>
    </w:p>
    <w:p w:rsidR="005F43E3" w:rsidRPr="003E4570" w:rsidRDefault="005F43E3" w:rsidP="003E4570">
      <w:pPr>
        <w:ind w:firstLine="567"/>
        <w:jc w:val="both"/>
        <w:rPr>
          <w:sz w:val="28"/>
          <w:szCs w:val="28"/>
        </w:rPr>
      </w:pPr>
    </w:p>
    <w:p w:rsidR="00154A98" w:rsidRPr="003E4570" w:rsidRDefault="00154A98" w:rsidP="003E4570">
      <w:pPr>
        <w:ind w:firstLine="567"/>
        <w:jc w:val="both"/>
        <w:rPr>
          <w:sz w:val="28"/>
          <w:szCs w:val="28"/>
        </w:rPr>
      </w:pPr>
      <w:r w:rsidRPr="003E4570">
        <w:rPr>
          <w:sz w:val="28"/>
          <w:szCs w:val="28"/>
        </w:rPr>
        <w:t xml:space="preserve">Azərbaycan Respublikası </w:t>
      </w:r>
      <w:proofErr w:type="spellStart"/>
      <w:r w:rsidRPr="003E4570">
        <w:rPr>
          <w:sz w:val="28"/>
          <w:szCs w:val="28"/>
        </w:rPr>
        <w:t>Konstitusiya</w:t>
      </w:r>
      <w:proofErr w:type="spellEnd"/>
      <w:r w:rsidRPr="003E4570">
        <w:rPr>
          <w:sz w:val="28"/>
          <w:szCs w:val="28"/>
        </w:rPr>
        <w:t xml:space="preserve"> Məhkəməsinin </w:t>
      </w:r>
      <w:proofErr w:type="spellStart"/>
      <w:r w:rsidRPr="003E4570">
        <w:rPr>
          <w:sz w:val="28"/>
          <w:szCs w:val="28"/>
        </w:rPr>
        <w:t>Plenumu</w:t>
      </w:r>
      <w:proofErr w:type="spellEnd"/>
      <w:r w:rsidRPr="003E4570">
        <w:rPr>
          <w:sz w:val="28"/>
          <w:szCs w:val="28"/>
        </w:rPr>
        <w:t xml:space="preserve"> Fərhad </w:t>
      </w:r>
      <w:proofErr w:type="spellStart"/>
      <w:r w:rsidRPr="003E4570">
        <w:rPr>
          <w:sz w:val="28"/>
          <w:szCs w:val="28"/>
        </w:rPr>
        <w:t>Abdullayev</w:t>
      </w:r>
      <w:proofErr w:type="spellEnd"/>
      <w:r w:rsidRPr="003E4570">
        <w:rPr>
          <w:sz w:val="28"/>
          <w:szCs w:val="28"/>
        </w:rPr>
        <w:t xml:space="preserve"> (sədr), </w:t>
      </w:r>
      <w:proofErr w:type="spellStart"/>
      <w:r w:rsidRPr="003E4570">
        <w:rPr>
          <w:sz w:val="28"/>
          <w:szCs w:val="28"/>
        </w:rPr>
        <w:t>Sona</w:t>
      </w:r>
      <w:proofErr w:type="spellEnd"/>
      <w:r w:rsidRPr="003E4570">
        <w:rPr>
          <w:sz w:val="28"/>
          <w:szCs w:val="28"/>
        </w:rPr>
        <w:t xml:space="preserve"> </w:t>
      </w:r>
      <w:proofErr w:type="spellStart"/>
      <w:r w:rsidRPr="003E4570">
        <w:rPr>
          <w:sz w:val="28"/>
          <w:szCs w:val="28"/>
        </w:rPr>
        <w:t>Salmanova</w:t>
      </w:r>
      <w:proofErr w:type="spellEnd"/>
      <w:r w:rsidRPr="003E4570">
        <w:rPr>
          <w:sz w:val="28"/>
          <w:szCs w:val="28"/>
        </w:rPr>
        <w:t xml:space="preserve">, Südabə Həsənova, Rövşən İsmayılov, </w:t>
      </w:r>
      <w:proofErr w:type="spellStart"/>
      <w:r w:rsidRPr="003E4570">
        <w:rPr>
          <w:sz w:val="28"/>
          <w:szCs w:val="28"/>
        </w:rPr>
        <w:t>Ceyhun</w:t>
      </w:r>
      <w:proofErr w:type="spellEnd"/>
      <w:r w:rsidRPr="003E4570">
        <w:rPr>
          <w:sz w:val="28"/>
          <w:szCs w:val="28"/>
        </w:rPr>
        <w:t xml:space="preserve"> </w:t>
      </w:r>
      <w:proofErr w:type="spellStart"/>
      <w:r w:rsidRPr="003E4570">
        <w:rPr>
          <w:sz w:val="28"/>
          <w:szCs w:val="28"/>
        </w:rPr>
        <w:t>Qaracayev</w:t>
      </w:r>
      <w:proofErr w:type="spellEnd"/>
      <w:r w:rsidRPr="003E4570">
        <w:rPr>
          <w:sz w:val="28"/>
          <w:szCs w:val="28"/>
        </w:rPr>
        <w:t xml:space="preserve">, </w:t>
      </w:r>
      <w:proofErr w:type="spellStart"/>
      <w:r w:rsidRPr="003E4570">
        <w:rPr>
          <w:sz w:val="28"/>
          <w:szCs w:val="28"/>
        </w:rPr>
        <w:t>Rafael</w:t>
      </w:r>
      <w:proofErr w:type="spellEnd"/>
      <w:r w:rsidRPr="003E4570">
        <w:rPr>
          <w:sz w:val="28"/>
          <w:szCs w:val="28"/>
        </w:rPr>
        <w:t xml:space="preserve"> </w:t>
      </w:r>
      <w:proofErr w:type="spellStart"/>
      <w:r w:rsidRPr="003E4570">
        <w:rPr>
          <w:sz w:val="28"/>
          <w:szCs w:val="28"/>
        </w:rPr>
        <w:t>Qvaladze</w:t>
      </w:r>
      <w:proofErr w:type="spellEnd"/>
      <w:r w:rsidRPr="003E4570">
        <w:rPr>
          <w:sz w:val="28"/>
          <w:szCs w:val="28"/>
        </w:rPr>
        <w:t xml:space="preserve">, </w:t>
      </w:r>
      <w:proofErr w:type="spellStart"/>
      <w:r w:rsidRPr="003E4570">
        <w:rPr>
          <w:sz w:val="28"/>
          <w:szCs w:val="28"/>
        </w:rPr>
        <w:t>Mahir</w:t>
      </w:r>
      <w:proofErr w:type="spellEnd"/>
      <w:r w:rsidRPr="003E4570">
        <w:rPr>
          <w:sz w:val="28"/>
          <w:szCs w:val="28"/>
        </w:rPr>
        <w:t xml:space="preserve"> </w:t>
      </w:r>
      <w:proofErr w:type="spellStart"/>
      <w:r w:rsidRPr="003E4570">
        <w:rPr>
          <w:sz w:val="28"/>
          <w:szCs w:val="28"/>
        </w:rPr>
        <w:t>Muradov</w:t>
      </w:r>
      <w:proofErr w:type="spellEnd"/>
      <w:r w:rsidRPr="003E4570">
        <w:rPr>
          <w:sz w:val="28"/>
          <w:szCs w:val="28"/>
        </w:rPr>
        <w:t xml:space="preserve">, </w:t>
      </w:r>
      <w:proofErr w:type="spellStart"/>
      <w:r w:rsidRPr="003E4570">
        <w:rPr>
          <w:sz w:val="28"/>
          <w:szCs w:val="28"/>
        </w:rPr>
        <w:t>İsa</w:t>
      </w:r>
      <w:proofErr w:type="spellEnd"/>
      <w:r w:rsidRPr="003E4570">
        <w:rPr>
          <w:sz w:val="28"/>
          <w:szCs w:val="28"/>
        </w:rPr>
        <w:t xml:space="preserve"> Nəcəfov (məruzəçi-hakim)  və </w:t>
      </w:r>
      <w:proofErr w:type="spellStart"/>
      <w:r w:rsidRPr="003E4570">
        <w:rPr>
          <w:sz w:val="28"/>
          <w:szCs w:val="28"/>
        </w:rPr>
        <w:t>Kamran</w:t>
      </w:r>
      <w:proofErr w:type="spellEnd"/>
      <w:r w:rsidRPr="003E4570">
        <w:rPr>
          <w:sz w:val="28"/>
          <w:szCs w:val="28"/>
        </w:rPr>
        <w:t xml:space="preserve"> Şəfiyevdən ibarət tərkibdə,</w:t>
      </w:r>
    </w:p>
    <w:p w:rsidR="005F43E3" w:rsidRPr="003E4570" w:rsidRDefault="005F43E3" w:rsidP="003E4570">
      <w:pPr>
        <w:ind w:firstLine="567"/>
        <w:jc w:val="both"/>
        <w:rPr>
          <w:sz w:val="28"/>
          <w:szCs w:val="28"/>
        </w:rPr>
      </w:pPr>
      <w:r w:rsidRPr="003E4570">
        <w:rPr>
          <w:sz w:val="28"/>
          <w:szCs w:val="28"/>
        </w:rPr>
        <w:t xml:space="preserve">məhkəmə </w:t>
      </w:r>
      <w:proofErr w:type="spellStart"/>
      <w:r w:rsidRPr="003E4570">
        <w:rPr>
          <w:sz w:val="28"/>
          <w:szCs w:val="28"/>
        </w:rPr>
        <w:t>katibi</w:t>
      </w:r>
      <w:proofErr w:type="spellEnd"/>
      <w:r w:rsidRPr="003E4570">
        <w:rPr>
          <w:sz w:val="28"/>
          <w:szCs w:val="28"/>
        </w:rPr>
        <w:t xml:space="preserve"> Elməddin </w:t>
      </w:r>
      <w:proofErr w:type="spellStart"/>
      <w:r w:rsidRPr="003E4570">
        <w:rPr>
          <w:sz w:val="28"/>
          <w:szCs w:val="28"/>
        </w:rPr>
        <w:t>Hüseynovun</w:t>
      </w:r>
      <w:proofErr w:type="spellEnd"/>
      <w:r w:rsidRPr="003E4570">
        <w:rPr>
          <w:sz w:val="28"/>
          <w:szCs w:val="28"/>
        </w:rPr>
        <w:t>,</w:t>
      </w:r>
    </w:p>
    <w:p w:rsidR="005F43E3" w:rsidRPr="003E4570" w:rsidRDefault="005F43E3" w:rsidP="003E4570">
      <w:pPr>
        <w:ind w:firstLine="567"/>
        <w:jc w:val="both"/>
        <w:rPr>
          <w:sz w:val="28"/>
          <w:szCs w:val="28"/>
        </w:rPr>
      </w:pPr>
      <w:r w:rsidRPr="003E4570">
        <w:rPr>
          <w:sz w:val="28"/>
          <w:szCs w:val="28"/>
        </w:rPr>
        <w:t xml:space="preserve">ərizəçinin vəkili Səyəddan Məmmədovun, cavabverən orqanın nümayəndəsi Azərbaycan Respublikası </w:t>
      </w:r>
      <w:proofErr w:type="spellStart"/>
      <w:r w:rsidRPr="003E4570">
        <w:rPr>
          <w:sz w:val="28"/>
          <w:szCs w:val="28"/>
        </w:rPr>
        <w:t>Ali</w:t>
      </w:r>
      <w:proofErr w:type="spellEnd"/>
      <w:r w:rsidRPr="003E4570">
        <w:rPr>
          <w:sz w:val="28"/>
          <w:szCs w:val="28"/>
        </w:rPr>
        <w:t xml:space="preserve"> Məhkəməsinin </w:t>
      </w:r>
      <w:proofErr w:type="spellStart"/>
      <w:r w:rsidRPr="003E4570">
        <w:rPr>
          <w:sz w:val="28"/>
          <w:szCs w:val="28"/>
        </w:rPr>
        <w:t>hakimi</w:t>
      </w:r>
      <w:proofErr w:type="spellEnd"/>
      <w:r w:rsidRPr="003E4570">
        <w:rPr>
          <w:sz w:val="28"/>
          <w:szCs w:val="28"/>
        </w:rPr>
        <w:t xml:space="preserve"> </w:t>
      </w:r>
      <w:proofErr w:type="spellStart"/>
      <w:r w:rsidRPr="003E4570">
        <w:rPr>
          <w:sz w:val="28"/>
          <w:szCs w:val="28"/>
        </w:rPr>
        <w:t>İnq</w:t>
      </w:r>
      <w:r w:rsidR="00B37821" w:rsidRPr="003E4570">
        <w:rPr>
          <w:sz w:val="28"/>
          <w:szCs w:val="28"/>
        </w:rPr>
        <w:t>i</w:t>
      </w:r>
      <w:r w:rsidRPr="003E4570">
        <w:rPr>
          <w:sz w:val="28"/>
          <w:szCs w:val="28"/>
        </w:rPr>
        <w:t>lab</w:t>
      </w:r>
      <w:proofErr w:type="spellEnd"/>
      <w:r w:rsidRPr="003E4570">
        <w:rPr>
          <w:sz w:val="28"/>
          <w:szCs w:val="28"/>
        </w:rPr>
        <w:t xml:space="preserve"> Nəsirovun iştirakı ilə,</w:t>
      </w:r>
    </w:p>
    <w:p w:rsidR="005F43E3" w:rsidRPr="003E4570" w:rsidRDefault="005F43E3" w:rsidP="003E4570">
      <w:pPr>
        <w:ind w:firstLine="567"/>
        <w:jc w:val="both"/>
        <w:rPr>
          <w:sz w:val="28"/>
          <w:szCs w:val="28"/>
        </w:rPr>
      </w:pPr>
      <w:proofErr w:type="gramStart"/>
      <w:r w:rsidRPr="003E4570">
        <w:rPr>
          <w:sz w:val="28"/>
          <w:szCs w:val="28"/>
        </w:rPr>
        <w:t xml:space="preserve">Azərbaycan Respublikası Konstitusiyasının 130-cu maddəsinin V  hissəsinə </w:t>
      </w:r>
      <w:proofErr w:type="spellStart"/>
      <w:r w:rsidRPr="003E4570">
        <w:rPr>
          <w:sz w:val="28"/>
          <w:szCs w:val="28"/>
        </w:rPr>
        <w:t>müvafiq</w:t>
      </w:r>
      <w:proofErr w:type="spellEnd"/>
      <w:r w:rsidRPr="003E4570">
        <w:rPr>
          <w:sz w:val="28"/>
          <w:szCs w:val="28"/>
        </w:rPr>
        <w:t xml:space="preserve"> </w:t>
      </w:r>
      <w:proofErr w:type="spellStart"/>
      <w:r w:rsidRPr="003E4570">
        <w:rPr>
          <w:sz w:val="28"/>
          <w:szCs w:val="28"/>
        </w:rPr>
        <w:t>olaraq</w:t>
      </w:r>
      <w:proofErr w:type="spellEnd"/>
      <w:r w:rsidRPr="003E4570">
        <w:rPr>
          <w:sz w:val="28"/>
          <w:szCs w:val="28"/>
        </w:rPr>
        <w:t xml:space="preserve"> </w:t>
      </w:r>
      <w:proofErr w:type="spellStart"/>
      <w:r w:rsidRPr="003E4570">
        <w:rPr>
          <w:sz w:val="28"/>
          <w:szCs w:val="28"/>
        </w:rPr>
        <w:t>konstitusiya</w:t>
      </w:r>
      <w:proofErr w:type="spellEnd"/>
      <w:r w:rsidRPr="003E4570">
        <w:rPr>
          <w:sz w:val="28"/>
          <w:szCs w:val="28"/>
        </w:rPr>
        <w:t xml:space="preserve"> məhkəmə icraatı üzrə açıq məhkəmə iclasında  </w:t>
      </w:r>
      <w:proofErr w:type="spellStart"/>
      <w:r w:rsidRPr="003E4570">
        <w:rPr>
          <w:sz w:val="28"/>
          <w:szCs w:val="28"/>
        </w:rPr>
        <w:t>Qurbanov</w:t>
      </w:r>
      <w:proofErr w:type="spellEnd"/>
      <w:r w:rsidRPr="003E4570">
        <w:rPr>
          <w:sz w:val="28"/>
          <w:szCs w:val="28"/>
        </w:rPr>
        <w:t xml:space="preserve"> Vələd Qüdrət </w:t>
      </w:r>
      <w:proofErr w:type="spellStart"/>
      <w:r w:rsidRPr="003E4570">
        <w:rPr>
          <w:sz w:val="28"/>
          <w:szCs w:val="28"/>
        </w:rPr>
        <w:t>oğlunun</w:t>
      </w:r>
      <w:proofErr w:type="spellEnd"/>
      <w:r w:rsidRPr="003E4570">
        <w:rPr>
          <w:sz w:val="28"/>
          <w:szCs w:val="28"/>
        </w:rPr>
        <w:t xml:space="preserve"> Azərbaycan Respublikası Cinayət Məcəlləsinin 311.3.1, 311.3.2, 331.2, 331.3, 341.1-ci maddələri ilə məhkum olunmasına</w:t>
      </w:r>
      <w:proofErr w:type="gramEnd"/>
      <w:r w:rsidRPr="003E4570">
        <w:rPr>
          <w:sz w:val="28"/>
          <w:szCs w:val="28"/>
        </w:rPr>
        <w:t xml:space="preserve"> </w:t>
      </w:r>
      <w:proofErr w:type="spellStart"/>
      <w:r w:rsidRPr="003E4570">
        <w:rPr>
          <w:sz w:val="28"/>
          <w:szCs w:val="28"/>
        </w:rPr>
        <w:t>dair</w:t>
      </w:r>
      <w:proofErr w:type="spellEnd"/>
      <w:r w:rsidRPr="003E4570">
        <w:rPr>
          <w:sz w:val="28"/>
          <w:szCs w:val="28"/>
        </w:rPr>
        <w:t xml:space="preserve"> Azərbaycan Respublikası </w:t>
      </w:r>
      <w:proofErr w:type="spellStart"/>
      <w:r w:rsidRPr="003E4570">
        <w:rPr>
          <w:sz w:val="28"/>
          <w:szCs w:val="28"/>
        </w:rPr>
        <w:t>Ali</w:t>
      </w:r>
      <w:proofErr w:type="spellEnd"/>
      <w:r w:rsidRPr="003E4570">
        <w:rPr>
          <w:sz w:val="28"/>
          <w:szCs w:val="28"/>
        </w:rPr>
        <w:t xml:space="preserve"> Məhkəmə</w:t>
      </w:r>
      <w:r w:rsidR="00A9714A" w:rsidRPr="003E4570">
        <w:rPr>
          <w:sz w:val="28"/>
          <w:szCs w:val="28"/>
        </w:rPr>
        <w:t>si</w:t>
      </w:r>
      <w:r w:rsidRPr="003E4570">
        <w:rPr>
          <w:sz w:val="28"/>
          <w:szCs w:val="28"/>
        </w:rPr>
        <w:t xml:space="preserve">nin Hərbi </w:t>
      </w:r>
      <w:r w:rsidR="00154A98" w:rsidRPr="003E4570">
        <w:rPr>
          <w:sz w:val="28"/>
          <w:szCs w:val="28"/>
        </w:rPr>
        <w:t>k</w:t>
      </w:r>
      <w:r w:rsidRPr="003E4570">
        <w:rPr>
          <w:sz w:val="28"/>
          <w:szCs w:val="28"/>
        </w:rPr>
        <w:t xml:space="preserve">ollegiyasının 13 </w:t>
      </w:r>
      <w:proofErr w:type="spellStart"/>
      <w:r w:rsidRPr="003E4570">
        <w:rPr>
          <w:sz w:val="28"/>
          <w:szCs w:val="28"/>
        </w:rPr>
        <w:t>sentyabr</w:t>
      </w:r>
      <w:proofErr w:type="spellEnd"/>
      <w:r w:rsidRPr="003E4570">
        <w:rPr>
          <w:sz w:val="28"/>
          <w:szCs w:val="28"/>
        </w:rPr>
        <w:t xml:space="preserve"> 2012-ci </w:t>
      </w:r>
      <w:proofErr w:type="spellStart"/>
      <w:r w:rsidRPr="003E4570">
        <w:rPr>
          <w:sz w:val="28"/>
          <w:szCs w:val="28"/>
        </w:rPr>
        <w:t>il</w:t>
      </w:r>
      <w:proofErr w:type="spellEnd"/>
      <w:r w:rsidRPr="003E4570">
        <w:rPr>
          <w:sz w:val="28"/>
          <w:szCs w:val="28"/>
        </w:rPr>
        <w:t xml:space="preserve"> </w:t>
      </w:r>
      <w:proofErr w:type="spellStart"/>
      <w:r w:rsidRPr="003E4570">
        <w:rPr>
          <w:sz w:val="28"/>
          <w:szCs w:val="28"/>
        </w:rPr>
        <w:t>tarixli</w:t>
      </w:r>
      <w:proofErr w:type="spellEnd"/>
      <w:r w:rsidRPr="003E4570">
        <w:rPr>
          <w:sz w:val="28"/>
          <w:szCs w:val="28"/>
        </w:rPr>
        <w:t xml:space="preserve"> qərarının Azərbaycan Respublikası</w:t>
      </w:r>
      <w:r w:rsidR="004D2375" w:rsidRPr="003E4570">
        <w:rPr>
          <w:sz w:val="28"/>
          <w:szCs w:val="28"/>
        </w:rPr>
        <w:t>nın</w:t>
      </w:r>
      <w:r w:rsidRPr="003E4570">
        <w:rPr>
          <w:sz w:val="28"/>
          <w:szCs w:val="28"/>
        </w:rPr>
        <w:t xml:space="preserve"> Konstitusiyasına və qanunlarına </w:t>
      </w:r>
      <w:proofErr w:type="spellStart"/>
      <w:r w:rsidRPr="003E4570">
        <w:rPr>
          <w:sz w:val="28"/>
          <w:szCs w:val="28"/>
        </w:rPr>
        <w:t>uyğunluğunun</w:t>
      </w:r>
      <w:proofErr w:type="spellEnd"/>
      <w:r w:rsidRPr="003E4570">
        <w:rPr>
          <w:sz w:val="28"/>
          <w:szCs w:val="28"/>
        </w:rPr>
        <w:t xml:space="preserve"> yoxlanılmasına </w:t>
      </w:r>
      <w:proofErr w:type="spellStart"/>
      <w:r w:rsidRPr="003E4570">
        <w:rPr>
          <w:sz w:val="28"/>
          <w:szCs w:val="28"/>
        </w:rPr>
        <w:t>dair</w:t>
      </w:r>
      <w:proofErr w:type="spellEnd"/>
      <w:r w:rsidRPr="003E4570">
        <w:rPr>
          <w:sz w:val="28"/>
          <w:szCs w:val="28"/>
        </w:rPr>
        <w:t xml:space="preserve"> </w:t>
      </w:r>
      <w:proofErr w:type="spellStart"/>
      <w:r w:rsidRPr="003E4570">
        <w:rPr>
          <w:sz w:val="28"/>
          <w:szCs w:val="28"/>
        </w:rPr>
        <w:t>konstitusiya</w:t>
      </w:r>
      <w:proofErr w:type="spellEnd"/>
      <w:r w:rsidRPr="003E4570">
        <w:rPr>
          <w:sz w:val="28"/>
          <w:szCs w:val="28"/>
        </w:rPr>
        <w:t xml:space="preserve"> işinə baxdı. </w:t>
      </w:r>
    </w:p>
    <w:p w:rsidR="005F43E3" w:rsidRDefault="005F43E3" w:rsidP="003E4570">
      <w:pPr>
        <w:ind w:firstLine="567"/>
        <w:jc w:val="both"/>
        <w:rPr>
          <w:sz w:val="28"/>
          <w:szCs w:val="28"/>
          <w:lang w:val="az-Latn-AZ"/>
        </w:rPr>
      </w:pPr>
      <w:r w:rsidRPr="003E4570">
        <w:rPr>
          <w:sz w:val="28"/>
          <w:szCs w:val="28"/>
        </w:rPr>
        <w:tab/>
      </w:r>
      <w:proofErr w:type="spellStart"/>
      <w:r w:rsidRPr="003E4570">
        <w:rPr>
          <w:sz w:val="28"/>
          <w:szCs w:val="28"/>
        </w:rPr>
        <w:t>İş</w:t>
      </w:r>
      <w:proofErr w:type="spellEnd"/>
      <w:r w:rsidRPr="003E4570">
        <w:rPr>
          <w:sz w:val="28"/>
          <w:szCs w:val="28"/>
        </w:rPr>
        <w:t xml:space="preserve"> üzrə </w:t>
      </w:r>
      <w:proofErr w:type="spellStart"/>
      <w:r w:rsidRPr="003E4570">
        <w:rPr>
          <w:sz w:val="28"/>
          <w:szCs w:val="28"/>
        </w:rPr>
        <w:t>hakim</w:t>
      </w:r>
      <w:proofErr w:type="spellEnd"/>
      <w:r w:rsidRPr="003E4570">
        <w:rPr>
          <w:sz w:val="28"/>
          <w:szCs w:val="28"/>
        </w:rPr>
        <w:t xml:space="preserve"> İ.Nəcəfovun məruzəsini, ərizəçinin vəkilinin və cavabverən orqanın nümayəndəsinin çıxışlarını dinlə</w:t>
      </w:r>
      <w:r w:rsidR="006A5DF7" w:rsidRPr="003E4570">
        <w:rPr>
          <w:sz w:val="28"/>
          <w:szCs w:val="28"/>
        </w:rPr>
        <w:t>yib,</w:t>
      </w:r>
      <w:r w:rsidRPr="003E4570">
        <w:rPr>
          <w:sz w:val="28"/>
          <w:szCs w:val="28"/>
        </w:rPr>
        <w:t xml:space="preserve"> </w:t>
      </w:r>
      <w:proofErr w:type="spellStart"/>
      <w:r w:rsidRPr="003E4570">
        <w:rPr>
          <w:sz w:val="28"/>
          <w:szCs w:val="28"/>
        </w:rPr>
        <w:t>iş</w:t>
      </w:r>
      <w:proofErr w:type="spellEnd"/>
      <w:r w:rsidRPr="003E4570">
        <w:rPr>
          <w:sz w:val="28"/>
          <w:szCs w:val="28"/>
        </w:rPr>
        <w:t xml:space="preserve"> materiallarını araşdırıb müzakirə edərək, Azərbaycan Respublikası </w:t>
      </w:r>
      <w:proofErr w:type="spellStart"/>
      <w:r w:rsidRPr="003E4570">
        <w:rPr>
          <w:sz w:val="28"/>
          <w:szCs w:val="28"/>
        </w:rPr>
        <w:t>Konstitusiya</w:t>
      </w:r>
      <w:proofErr w:type="spellEnd"/>
      <w:r w:rsidRPr="003E4570">
        <w:rPr>
          <w:sz w:val="28"/>
          <w:szCs w:val="28"/>
        </w:rPr>
        <w:t xml:space="preserve"> Məhkəməsinin </w:t>
      </w:r>
      <w:proofErr w:type="spellStart"/>
      <w:r w:rsidRPr="003E4570">
        <w:rPr>
          <w:sz w:val="28"/>
          <w:szCs w:val="28"/>
        </w:rPr>
        <w:t>Plenumu</w:t>
      </w:r>
      <w:proofErr w:type="spellEnd"/>
      <w:r w:rsidRPr="003E4570">
        <w:rPr>
          <w:sz w:val="28"/>
          <w:szCs w:val="28"/>
        </w:rPr>
        <w:t xml:space="preserve"> </w:t>
      </w:r>
    </w:p>
    <w:p w:rsidR="003E4570" w:rsidRPr="003E4570" w:rsidRDefault="003E4570" w:rsidP="003E4570">
      <w:pPr>
        <w:ind w:firstLine="567"/>
        <w:jc w:val="both"/>
        <w:rPr>
          <w:sz w:val="28"/>
          <w:szCs w:val="28"/>
          <w:lang w:val="az-Latn-AZ"/>
        </w:rPr>
      </w:pPr>
    </w:p>
    <w:p w:rsidR="005F43E3" w:rsidRPr="00420B36" w:rsidRDefault="005F43E3" w:rsidP="003E4570">
      <w:pPr>
        <w:ind w:firstLine="567"/>
        <w:jc w:val="center"/>
        <w:rPr>
          <w:b/>
          <w:sz w:val="28"/>
          <w:szCs w:val="28"/>
          <w:lang w:val="az-Latn-AZ"/>
        </w:rPr>
      </w:pPr>
      <w:r w:rsidRPr="00420B36">
        <w:rPr>
          <w:b/>
          <w:sz w:val="28"/>
          <w:szCs w:val="28"/>
          <w:lang w:val="az-Latn-AZ"/>
        </w:rPr>
        <w:t>MÜƏYYƏN  ETDİ:</w:t>
      </w:r>
    </w:p>
    <w:p w:rsidR="005F43E3" w:rsidRPr="00420B36" w:rsidRDefault="005F43E3" w:rsidP="003E4570">
      <w:pPr>
        <w:ind w:firstLine="567"/>
        <w:jc w:val="both"/>
        <w:rPr>
          <w:sz w:val="28"/>
          <w:szCs w:val="28"/>
          <w:lang w:val="az-Latn-AZ"/>
        </w:rPr>
      </w:pPr>
    </w:p>
    <w:p w:rsidR="005F43E3" w:rsidRPr="00420B36" w:rsidRDefault="005F43E3" w:rsidP="003E4570">
      <w:pPr>
        <w:ind w:firstLine="567"/>
        <w:jc w:val="both"/>
        <w:rPr>
          <w:sz w:val="28"/>
          <w:szCs w:val="28"/>
          <w:lang w:val="az-Latn-AZ"/>
        </w:rPr>
      </w:pPr>
      <w:proofErr w:type="spellStart"/>
      <w:r w:rsidRPr="00420B36">
        <w:rPr>
          <w:sz w:val="28"/>
          <w:szCs w:val="28"/>
          <w:lang w:val="az-Latn-AZ"/>
        </w:rPr>
        <w:t>V.Qurbanov</w:t>
      </w:r>
      <w:proofErr w:type="spellEnd"/>
      <w:r w:rsidRPr="00420B36">
        <w:rPr>
          <w:sz w:val="28"/>
          <w:szCs w:val="28"/>
          <w:lang w:val="az-Latn-AZ"/>
        </w:rPr>
        <w:t xml:space="preserve"> Ağır Cinayətlərə</w:t>
      </w:r>
      <w:r w:rsidR="004D2375" w:rsidRPr="00420B36">
        <w:rPr>
          <w:sz w:val="28"/>
          <w:szCs w:val="28"/>
          <w:lang w:val="az-Latn-AZ"/>
        </w:rPr>
        <w:t xml:space="preserve"> D</w:t>
      </w:r>
      <w:r w:rsidRPr="00420B36">
        <w:rPr>
          <w:sz w:val="28"/>
          <w:szCs w:val="28"/>
          <w:lang w:val="az-Latn-AZ"/>
        </w:rPr>
        <w:t xml:space="preserve">air </w:t>
      </w:r>
      <w:r w:rsidR="004D2375" w:rsidRPr="00420B36">
        <w:rPr>
          <w:sz w:val="28"/>
          <w:szCs w:val="28"/>
          <w:lang w:val="az-Latn-AZ"/>
        </w:rPr>
        <w:t>İ</w:t>
      </w:r>
      <w:r w:rsidRPr="00420B36">
        <w:rPr>
          <w:sz w:val="28"/>
          <w:szCs w:val="28"/>
          <w:lang w:val="az-Latn-AZ"/>
        </w:rPr>
        <w:t xml:space="preserve">şlər üzrə Azərbaycan Respublikası Hərbi </w:t>
      </w:r>
      <w:r w:rsidR="00154A98" w:rsidRPr="00420B36">
        <w:rPr>
          <w:sz w:val="28"/>
          <w:szCs w:val="28"/>
          <w:lang w:val="az-Latn-AZ"/>
        </w:rPr>
        <w:t>M</w:t>
      </w:r>
      <w:r w:rsidRPr="00420B36">
        <w:rPr>
          <w:sz w:val="28"/>
          <w:szCs w:val="28"/>
          <w:lang w:val="az-Latn-AZ"/>
        </w:rPr>
        <w:t>əhkəməsinin 27 dekabr 2010-cu il tarixli hökmü ilə Azərbaycan Respublikası Cinayət Məcəlləsinin (bundan</w:t>
      </w:r>
      <w:r w:rsidR="00154A98" w:rsidRPr="00420B36">
        <w:rPr>
          <w:sz w:val="28"/>
          <w:szCs w:val="28"/>
          <w:lang w:val="az-Latn-AZ"/>
        </w:rPr>
        <w:t xml:space="preserve"> –</w:t>
      </w:r>
      <w:r w:rsidRPr="00420B36">
        <w:rPr>
          <w:sz w:val="28"/>
          <w:szCs w:val="28"/>
          <w:lang w:val="az-Latn-AZ"/>
        </w:rPr>
        <w:t xml:space="preserve"> sonra CM) 311.3.1, 311.3.2, 331.3 və 341.1-ci maddələri ilə təqsirli bilinərək hərbi rütbədən məhrum olunmaqla 12 il müddətinə azadlıqdan məhrum etmə cəzasına məhkum </w:t>
      </w:r>
      <w:proofErr w:type="spellStart"/>
      <w:r w:rsidRPr="00420B36">
        <w:rPr>
          <w:sz w:val="28"/>
          <w:szCs w:val="28"/>
          <w:lang w:val="az-Latn-AZ"/>
        </w:rPr>
        <w:t>edilmişdir</w:t>
      </w:r>
      <w:proofErr w:type="spellEnd"/>
      <w:r w:rsidRPr="00420B36">
        <w:rPr>
          <w:sz w:val="28"/>
          <w:szCs w:val="28"/>
          <w:lang w:val="az-Latn-AZ"/>
        </w:rPr>
        <w:t>.</w:t>
      </w:r>
    </w:p>
    <w:p w:rsidR="00C463F5" w:rsidRPr="00420B36" w:rsidRDefault="005F43E3" w:rsidP="003E4570">
      <w:pPr>
        <w:ind w:firstLine="567"/>
        <w:jc w:val="both"/>
        <w:rPr>
          <w:sz w:val="28"/>
          <w:szCs w:val="28"/>
          <w:lang w:val="az-Latn-AZ"/>
        </w:rPr>
      </w:pPr>
      <w:r w:rsidRPr="00420B36">
        <w:rPr>
          <w:sz w:val="28"/>
          <w:szCs w:val="28"/>
          <w:lang w:val="az-Latn-AZ"/>
        </w:rPr>
        <w:t xml:space="preserve">Gəncə </w:t>
      </w:r>
      <w:proofErr w:type="spellStart"/>
      <w:r w:rsidRPr="00420B36">
        <w:rPr>
          <w:sz w:val="28"/>
          <w:szCs w:val="28"/>
          <w:lang w:val="az-Latn-AZ"/>
        </w:rPr>
        <w:t>Apellyasiya</w:t>
      </w:r>
      <w:proofErr w:type="spellEnd"/>
      <w:r w:rsidRPr="00420B36">
        <w:rPr>
          <w:sz w:val="28"/>
          <w:szCs w:val="28"/>
          <w:lang w:val="az-Latn-AZ"/>
        </w:rPr>
        <w:t xml:space="preserve"> Məhkəməsinin Hə</w:t>
      </w:r>
      <w:r w:rsidR="00A9714A" w:rsidRPr="00420B36">
        <w:rPr>
          <w:sz w:val="28"/>
          <w:szCs w:val="28"/>
          <w:lang w:val="az-Latn-AZ"/>
        </w:rPr>
        <w:t>rbi k</w:t>
      </w:r>
      <w:r w:rsidRPr="00420B36">
        <w:rPr>
          <w:sz w:val="28"/>
          <w:szCs w:val="28"/>
          <w:lang w:val="az-Latn-AZ"/>
        </w:rPr>
        <w:t>ollegiyasının 6 mart 2011-ci il tarixli qə</w:t>
      </w:r>
      <w:r w:rsidR="00C463F5" w:rsidRPr="00420B36">
        <w:rPr>
          <w:sz w:val="28"/>
          <w:szCs w:val="28"/>
          <w:lang w:val="az-Latn-AZ"/>
        </w:rPr>
        <w:t>rarı</w:t>
      </w:r>
      <w:r w:rsidR="00B37821" w:rsidRPr="00420B36">
        <w:rPr>
          <w:sz w:val="28"/>
          <w:szCs w:val="28"/>
          <w:lang w:val="az-Latn-AZ"/>
        </w:rPr>
        <w:t xml:space="preserve"> ilə</w:t>
      </w:r>
      <w:r w:rsidR="00654535">
        <w:rPr>
          <w:sz w:val="28"/>
          <w:szCs w:val="28"/>
          <w:lang w:val="az-Latn-AZ"/>
        </w:rPr>
        <w:t xml:space="preserve"> </w:t>
      </w:r>
      <w:proofErr w:type="spellStart"/>
      <w:r w:rsidRPr="00420B36">
        <w:rPr>
          <w:sz w:val="28"/>
          <w:szCs w:val="28"/>
          <w:lang w:val="az-Latn-AZ"/>
        </w:rPr>
        <w:t>V</w:t>
      </w:r>
      <w:r w:rsidR="00C463F5" w:rsidRPr="00420B36">
        <w:rPr>
          <w:sz w:val="28"/>
          <w:szCs w:val="28"/>
          <w:lang w:val="az-Latn-AZ"/>
        </w:rPr>
        <w:t>.</w:t>
      </w:r>
      <w:r w:rsidRPr="00420B36">
        <w:rPr>
          <w:sz w:val="28"/>
          <w:szCs w:val="28"/>
          <w:lang w:val="az-Latn-AZ"/>
        </w:rPr>
        <w:t>Qurbanovun</w:t>
      </w:r>
      <w:proofErr w:type="spellEnd"/>
      <w:r w:rsidR="00C463F5" w:rsidRPr="00420B36">
        <w:rPr>
          <w:sz w:val="28"/>
          <w:szCs w:val="28"/>
          <w:lang w:val="az-Latn-AZ"/>
        </w:rPr>
        <w:t xml:space="preserve"> </w:t>
      </w:r>
      <w:proofErr w:type="spellStart"/>
      <w:r w:rsidR="00C463F5" w:rsidRPr="00420B36">
        <w:rPr>
          <w:sz w:val="28"/>
          <w:szCs w:val="28"/>
          <w:lang w:val="az-Latn-AZ"/>
        </w:rPr>
        <w:t>apellyasiya</w:t>
      </w:r>
      <w:proofErr w:type="spellEnd"/>
      <w:r w:rsidR="00C463F5" w:rsidRPr="00420B36">
        <w:rPr>
          <w:sz w:val="28"/>
          <w:szCs w:val="28"/>
          <w:lang w:val="az-Latn-AZ"/>
        </w:rPr>
        <w:t xml:space="preserve"> şikayəti təmin edilmə</w:t>
      </w:r>
      <w:r w:rsidR="0041192E" w:rsidRPr="00420B36">
        <w:rPr>
          <w:sz w:val="28"/>
          <w:szCs w:val="28"/>
          <w:lang w:val="az-Latn-AZ"/>
        </w:rPr>
        <w:t xml:space="preserve">miş və hökm </w:t>
      </w:r>
      <w:proofErr w:type="spellStart"/>
      <w:r w:rsidR="0041192E" w:rsidRPr="00420B36">
        <w:rPr>
          <w:sz w:val="28"/>
          <w:szCs w:val="28"/>
          <w:lang w:val="az-Latn-AZ"/>
        </w:rPr>
        <w:t>dəyişdirilmədən</w:t>
      </w:r>
      <w:proofErr w:type="spellEnd"/>
      <w:r w:rsidR="0041192E" w:rsidRPr="00420B36">
        <w:rPr>
          <w:sz w:val="28"/>
          <w:szCs w:val="28"/>
          <w:lang w:val="az-Latn-AZ"/>
        </w:rPr>
        <w:t xml:space="preserve"> </w:t>
      </w:r>
      <w:proofErr w:type="spellStart"/>
      <w:r w:rsidR="0041192E" w:rsidRPr="00420B36">
        <w:rPr>
          <w:sz w:val="28"/>
          <w:szCs w:val="28"/>
          <w:lang w:val="az-Latn-AZ"/>
        </w:rPr>
        <w:t>saxlanılmışdır</w:t>
      </w:r>
      <w:proofErr w:type="spellEnd"/>
      <w:r w:rsidR="00C463F5" w:rsidRPr="00420B36">
        <w:rPr>
          <w:sz w:val="28"/>
          <w:szCs w:val="28"/>
          <w:lang w:val="az-Latn-AZ"/>
        </w:rPr>
        <w:t>.</w:t>
      </w:r>
    </w:p>
    <w:p w:rsidR="005F43E3" w:rsidRPr="00420B36" w:rsidRDefault="005C2888" w:rsidP="003E4570">
      <w:pPr>
        <w:ind w:firstLine="567"/>
        <w:jc w:val="both"/>
        <w:rPr>
          <w:sz w:val="28"/>
          <w:szCs w:val="28"/>
          <w:lang w:val="az-Latn-AZ"/>
        </w:rPr>
      </w:pPr>
      <w:r w:rsidRPr="00420B36">
        <w:rPr>
          <w:sz w:val="28"/>
          <w:szCs w:val="28"/>
          <w:lang w:val="az-Latn-AZ"/>
        </w:rPr>
        <w:lastRenderedPageBreak/>
        <w:t xml:space="preserve">Həmin qərardan </w:t>
      </w:r>
      <w:proofErr w:type="spellStart"/>
      <w:r w:rsidR="00C463F5" w:rsidRPr="00420B36">
        <w:rPr>
          <w:sz w:val="28"/>
          <w:szCs w:val="28"/>
          <w:lang w:val="az-Latn-AZ"/>
        </w:rPr>
        <w:t>V.Qurbanovun</w:t>
      </w:r>
      <w:proofErr w:type="spellEnd"/>
      <w:r w:rsidR="00C463F5" w:rsidRPr="00420B36">
        <w:rPr>
          <w:sz w:val="28"/>
          <w:szCs w:val="28"/>
          <w:lang w:val="az-Latn-AZ"/>
        </w:rPr>
        <w:t xml:space="preserve"> </w:t>
      </w:r>
      <w:r w:rsidR="005F43E3" w:rsidRPr="00420B36">
        <w:rPr>
          <w:sz w:val="28"/>
          <w:szCs w:val="28"/>
          <w:lang w:val="az-Latn-AZ"/>
        </w:rPr>
        <w:t xml:space="preserve">müdafiəçisi </w:t>
      </w:r>
      <w:r w:rsidR="00C463F5" w:rsidRPr="00420B36">
        <w:rPr>
          <w:sz w:val="28"/>
          <w:szCs w:val="28"/>
          <w:lang w:val="az-Latn-AZ"/>
        </w:rPr>
        <w:t xml:space="preserve">tərəfindən verilmiş </w:t>
      </w:r>
      <w:proofErr w:type="spellStart"/>
      <w:r w:rsidR="00C463F5" w:rsidRPr="00420B36">
        <w:rPr>
          <w:sz w:val="28"/>
          <w:szCs w:val="28"/>
          <w:lang w:val="az-Latn-AZ"/>
        </w:rPr>
        <w:t>kassasiya</w:t>
      </w:r>
      <w:proofErr w:type="spellEnd"/>
      <w:r w:rsidR="00C463F5" w:rsidRPr="00420B36">
        <w:rPr>
          <w:sz w:val="28"/>
          <w:szCs w:val="28"/>
          <w:lang w:val="az-Latn-AZ"/>
        </w:rPr>
        <w:t xml:space="preserve"> şikayəti</w:t>
      </w:r>
      <w:r w:rsidR="005F43E3" w:rsidRPr="00420B36">
        <w:rPr>
          <w:sz w:val="28"/>
          <w:szCs w:val="28"/>
          <w:lang w:val="az-Latn-AZ"/>
        </w:rPr>
        <w:t xml:space="preserve"> Azərbaycan Respublikası Ali Məhkəməsinin Hərbi </w:t>
      </w:r>
      <w:r w:rsidR="00C463F5" w:rsidRPr="00420B36">
        <w:rPr>
          <w:sz w:val="28"/>
          <w:szCs w:val="28"/>
          <w:lang w:val="az-Latn-AZ"/>
        </w:rPr>
        <w:t>k</w:t>
      </w:r>
      <w:r w:rsidR="005F43E3" w:rsidRPr="00420B36">
        <w:rPr>
          <w:sz w:val="28"/>
          <w:szCs w:val="28"/>
          <w:lang w:val="az-Latn-AZ"/>
        </w:rPr>
        <w:t>ollegiyasının</w:t>
      </w:r>
      <w:r w:rsidR="00C463F5" w:rsidRPr="00420B36">
        <w:rPr>
          <w:sz w:val="28"/>
          <w:szCs w:val="28"/>
          <w:lang w:val="az-Latn-AZ"/>
        </w:rPr>
        <w:t xml:space="preserve"> (bundan sonra – Ali Məhkəmənin Hərbi kollegiyası)</w:t>
      </w:r>
      <w:r w:rsidR="005F43E3" w:rsidRPr="00420B36">
        <w:rPr>
          <w:sz w:val="28"/>
          <w:szCs w:val="28"/>
          <w:lang w:val="az-Latn-AZ"/>
        </w:rPr>
        <w:t xml:space="preserve"> 13 sentyabr 2012-ci il tarixli qərarı ilə təmin </w:t>
      </w:r>
      <w:proofErr w:type="spellStart"/>
      <w:r w:rsidR="005F43E3" w:rsidRPr="00420B36">
        <w:rPr>
          <w:sz w:val="28"/>
          <w:szCs w:val="28"/>
          <w:lang w:val="az-Latn-AZ"/>
        </w:rPr>
        <w:t>edilməmişdir</w:t>
      </w:r>
      <w:proofErr w:type="spellEnd"/>
      <w:r w:rsidR="005F43E3" w:rsidRPr="00420B36">
        <w:rPr>
          <w:sz w:val="28"/>
          <w:szCs w:val="28"/>
          <w:lang w:val="az-Latn-AZ"/>
        </w:rPr>
        <w:t>.</w:t>
      </w:r>
    </w:p>
    <w:p w:rsidR="005C2888" w:rsidRPr="00420B36" w:rsidRDefault="005C2888" w:rsidP="003E4570">
      <w:pPr>
        <w:ind w:firstLine="567"/>
        <w:jc w:val="both"/>
        <w:rPr>
          <w:sz w:val="28"/>
          <w:szCs w:val="28"/>
          <w:lang w:val="az-Latn-AZ"/>
        </w:rPr>
      </w:pPr>
      <w:r w:rsidRPr="00420B36">
        <w:rPr>
          <w:sz w:val="28"/>
          <w:szCs w:val="28"/>
          <w:lang w:val="az-Latn-AZ"/>
        </w:rPr>
        <w:t>Ərizəçi</w:t>
      </w:r>
      <w:r w:rsidR="00654535">
        <w:rPr>
          <w:sz w:val="28"/>
          <w:szCs w:val="28"/>
          <w:lang w:val="az-Latn-AZ"/>
        </w:rPr>
        <w:t xml:space="preserve"> </w:t>
      </w:r>
      <w:proofErr w:type="spellStart"/>
      <w:r w:rsidRPr="00420B36">
        <w:rPr>
          <w:sz w:val="28"/>
          <w:szCs w:val="28"/>
          <w:lang w:val="az-Latn-AZ"/>
        </w:rPr>
        <w:t>V.Qurbanov</w:t>
      </w:r>
      <w:proofErr w:type="spellEnd"/>
      <w:r w:rsidRPr="00420B36">
        <w:rPr>
          <w:sz w:val="28"/>
          <w:szCs w:val="28"/>
          <w:lang w:val="az-Latn-AZ"/>
        </w:rPr>
        <w:t xml:space="preserve"> Azərbaycan Respublikasının Konstitusiya Məhkəməsinə (bundan sonra – Konstitusiya Məhkəməsi) müraciət edərək</w:t>
      </w:r>
      <w:r w:rsidR="001978E1" w:rsidRPr="00420B36">
        <w:rPr>
          <w:sz w:val="28"/>
          <w:szCs w:val="28"/>
          <w:lang w:val="az-Latn-AZ"/>
        </w:rPr>
        <w:t>,</w:t>
      </w:r>
      <w:r w:rsidR="002E4491">
        <w:rPr>
          <w:sz w:val="28"/>
          <w:szCs w:val="28"/>
          <w:lang w:val="az-Latn-AZ"/>
        </w:rPr>
        <w:t xml:space="preserve"> </w:t>
      </w:r>
      <w:r w:rsidR="005F43E3" w:rsidRPr="00420B36">
        <w:rPr>
          <w:sz w:val="28"/>
          <w:szCs w:val="28"/>
          <w:lang w:val="az-Latn-AZ"/>
        </w:rPr>
        <w:t>Ali Məhkəmə</w:t>
      </w:r>
      <w:r w:rsidR="00C463F5" w:rsidRPr="00420B36">
        <w:rPr>
          <w:sz w:val="28"/>
          <w:szCs w:val="28"/>
          <w:lang w:val="az-Latn-AZ"/>
        </w:rPr>
        <w:t>nin</w:t>
      </w:r>
      <w:r w:rsidR="005F43E3" w:rsidRPr="00420B36">
        <w:rPr>
          <w:sz w:val="28"/>
          <w:szCs w:val="28"/>
          <w:lang w:val="az-Latn-AZ"/>
        </w:rPr>
        <w:t xml:space="preserve"> Hərbi </w:t>
      </w:r>
      <w:r w:rsidR="00C463F5" w:rsidRPr="00420B36">
        <w:rPr>
          <w:sz w:val="28"/>
          <w:szCs w:val="28"/>
          <w:lang w:val="az-Latn-AZ"/>
        </w:rPr>
        <w:t>k</w:t>
      </w:r>
      <w:r w:rsidR="005F43E3" w:rsidRPr="00420B36">
        <w:rPr>
          <w:sz w:val="28"/>
          <w:szCs w:val="28"/>
          <w:lang w:val="az-Latn-AZ"/>
        </w:rPr>
        <w:t>ollegiyasının</w:t>
      </w:r>
      <w:r w:rsidR="00C463F5" w:rsidRPr="00420B36">
        <w:rPr>
          <w:sz w:val="28"/>
          <w:szCs w:val="28"/>
          <w:lang w:val="az-Latn-AZ"/>
        </w:rPr>
        <w:t xml:space="preserve"> 13 sentyabr 2012-ci il tarixli </w:t>
      </w:r>
      <w:r w:rsidR="005F43E3" w:rsidRPr="00420B36">
        <w:rPr>
          <w:sz w:val="28"/>
          <w:szCs w:val="28"/>
          <w:lang w:val="az-Latn-AZ"/>
        </w:rPr>
        <w:t xml:space="preserve"> qə</w:t>
      </w:r>
      <w:r w:rsidRPr="00420B36">
        <w:rPr>
          <w:sz w:val="28"/>
          <w:szCs w:val="28"/>
          <w:lang w:val="az-Latn-AZ"/>
        </w:rPr>
        <w:t>rarının</w:t>
      </w:r>
      <w:r w:rsidR="002E4491">
        <w:rPr>
          <w:sz w:val="28"/>
          <w:szCs w:val="28"/>
          <w:lang w:val="az-Latn-AZ"/>
        </w:rPr>
        <w:t xml:space="preserve"> </w:t>
      </w:r>
      <w:r w:rsidRPr="00420B36">
        <w:rPr>
          <w:sz w:val="28"/>
          <w:szCs w:val="28"/>
          <w:lang w:val="az-Latn-AZ"/>
        </w:rPr>
        <w:t xml:space="preserve">Azərbaycan Respublikasının Konstitusiyasına (bundan sonra – Konstitusiya) və qanunlarına uyğunluğunun </w:t>
      </w:r>
      <w:proofErr w:type="spellStart"/>
      <w:r w:rsidRPr="00420B36">
        <w:rPr>
          <w:sz w:val="28"/>
          <w:szCs w:val="28"/>
          <w:lang w:val="az-Latn-AZ"/>
        </w:rPr>
        <w:t>yoxlanılmasını</w:t>
      </w:r>
      <w:proofErr w:type="spellEnd"/>
      <w:r w:rsidRPr="00420B36">
        <w:rPr>
          <w:sz w:val="28"/>
          <w:szCs w:val="28"/>
          <w:lang w:val="az-Latn-AZ"/>
        </w:rPr>
        <w:t xml:space="preserve"> xahiş etmişdir.</w:t>
      </w:r>
    </w:p>
    <w:p w:rsidR="00D023E9" w:rsidRPr="00420B36" w:rsidRDefault="005F43E3" w:rsidP="003E4570">
      <w:pPr>
        <w:ind w:firstLine="567"/>
        <w:jc w:val="both"/>
        <w:rPr>
          <w:sz w:val="28"/>
          <w:szCs w:val="28"/>
          <w:lang w:val="az-Latn-AZ"/>
        </w:rPr>
      </w:pPr>
      <w:r w:rsidRPr="00420B36">
        <w:rPr>
          <w:sz w:val="28"/>
          <w:szCs w:val="28"/>
          <w:lang w:val="az-Latn-AZ"/>
        </w:rPr>
        <w:t xml:space="preserve">Şikayət </w:t>
      </w:r>
      <w:r w:rsidR="00694DEB" w:rsidRPr="00420B36">
        <w:rPr>
          <w:sz w:val="28"/>
          <w:szCs w:val="28"/>
          <w:lang w:val="az-Latn-AZ"/>
        </w:rPr>
        <w:t xml:space="preserve">onunla </w:t>
      </w:r>
      <w:proofErr w:type="spellStart"/>
      <w:r w:rsidR="00694DEB" w:rsidRPr="00420B36">
        <w:rPr>
          <w:sz w:val="28"/>
          <w:szCs w:val="28"/>
          <w:lang w:val="az-Latn-AZ"/>
        </w:rPr>
        <w:t>əsaslandırılmışdır</w:t>
      </w:r>
      <w:proofErr w:type="spellEnd"/>
      <w:r w:rsidR="002934CD" w:rsidRPr="00420B36">
        <w:rPr>
          <w:sz w:val="28"/>
          <w:szCs w:val="28"/>
          <w:lang w:val="az-Latn-AZ"/>
        </w:rPr>
        <w:t xml:space="preserve"> ki,</w:t>
      </w:r>
      <w:r w:rsidR="00694DEB" w:rsidRPr="00420B36">
        <w:rPr>
          <w:sz w:val="28"/>
          <w:szCs w:val="28"/>
          <w:lang w:val="az-Latn-AZ"/>
        </w:rPr>
        <w:t xml:space="preserve"> iş üzrə</w:t>
      </w:r>
      <w:r w:rsidR="008A69E8" w:rsidRPr="00420B36">
        <w:rPr>
          <w:sz w:val="28"/>
          <w:szCs w:val="28"/>
          <w:lang w:val="az-Latn-AZ"/>
        </w:rPr>
        <w:t xml:space="preserve"> məhkəmələr tərəfindən</w:t>
      </w:r>
      <w:r w:rsidR="00654535">
        <w:rPr>
          <w:sz w:val="28"/>
          <w:szCs w:val="28"/>
          <w:lang w:val="az-Latn-AZ"/>
        </w:rPr>
        <w:t xml:space="preserve"> </w:t>
      </w:r>
      <w:r w:rsidR="008A69E8" w:rsidRPr="00420B36">
        <w:rPr>
          <w:sz w:val="28"/>
          <w:szCs w:val="28"/>
          <w:lang w:val="az-Latn-AZ"/>
        </w:rPr>
        <w:t>əlavə cəza təyin edilərkən CM-</w:t>
      </w:r>
      <w:proofErr w:type="spellStart"/>
      <w:r w:rsidR="008A69E8" w:rsidRPr="00420B36">
        <w:rPr>
          <w:sz w:val="28"/>
          <w:szCs w:val="28"/>
          <w:lang w:val="az-Latn-AZ"/>
        </w:rPr>
        <w:t>in</w:t>
      </w:r>
      <w:proofErr w:type="spellEnd"/>
      <w:r w:rsidR="008A69E8" w:rsidRPr="00420B36">
        <w:rPr>
          <w:sz w:val="28"/>
          <w:szCs w:val="28"/>
          <w:lang w:val="az-Latn-AZ"/>
        </w:rPr>
        <w:t xml:space="preserve"> 48-ci maddəsinin tələbləri pozulmuş və </w:t>
      </w:r>
      <w:r w:rsidR="001978E1" w:rsidRPr="00420B36">
        <w:rPr>
          <w:sz w:val="28"/>
          <w:szCs w:val="28"/>
          <w:lang w:val="az-Latn-AZ"/>
        </w:rPr>
        <w:t xml:space="preserve">Konstitusiya Məhkəməsi Plenumunun </w:t>
      </w:r>
      <w:proofErr w:type="spellStart"/>
      <w:r w:rsidR="002934CD" w:rsidRPr="00420B36">
        <w:rPr>
          <w:sz w:val="28"/>
          <w:szCs w:val="28"/>
          <w:lang w:val="az-Latn-AZ"/>
        </w:rPr>
        <w:t>“</w:t>
      </w:r>
      <w:r w:rsidR="004B0E65" w:rsidRPr="00420B36">
        <w:rPr>
          <w:sz w:val="28"/>
          <w:szCs w:val="28"/>
          <w:lang w:val="az-Latn-AZ"/>
        </w:rPr>
        <w:t>Azərbaycan</w:t>
      </w:r>
      <w:proofErr w:type="spellEnd"/>
      <w:r w:rsidR="004B0E65" w:rsidRPr="00420B36">
        <w:rPr>
          <w:sz w:val="28"/>
          <w:szCs w:val="28"/>
          <w:lang w:val="az-Latn-AZ"/>
        </w:rPr>
        <w:t xml:space="preserve"> Respublikası Cinayət Məcəlləsinin</w:t>
      </w:r>
      <w:r w:rsidRPr="00420B36">
        <w:rPr>
          <w:sz w:val="28"/>
          <w:szCs w:val="28"/>
          <w:lang w:val="az-Latn-AZ"/>
        </w:rPr>
        <w:t xml:space="preserve"> 48-ci maddəsinin Azərbaycan Respublikası </w:t>
      </w:r>
      <w:proofErr w:type="spellStart"/>
      <w:r w:rsidRPr="00420B36">
        <w:rPr>
          <w:sz w:val="28"/>
          <w:szCs w:val="28"/>
          <w:lang w:val="az-Latn-AZ"/>
        </w:rPr>
        <w:t>Konsitusiyasına</w:t>
      </w:r>
      <w:proofErr w:type="spellEnd"/>
      <w:r w:rsidRPr="00420B36">
        <w:rPr>
          <w:sz w:val="28"/>
          <w:szCs w:val="28"/>
          <w:lang w:val="az-Latn-AZ"/>
        </w:rPr>
        <w:t xml:space="preserve"> uyğunluğunun </w:t>
      </w:r>
      <w:proofErr w:type="spellStart"/>
      <w:r w:rsidRPr="00420B36">
        <w:rPr>
          <w:sz w:val="28"/>
          <w:szCs w:val="28"/>
          <w:lang w:val="az-Latn-AZ"/>
        </w:rPr>
        <w:t>yoxlanılmasına</w:t>
      </w:r>
      <w:proofErr w:type="spellEnd"/>
      <w:r w:rsidRPr="00420B36">
        <w:rPr>
          <w:sz w:val="28"/>
          <w:szCs w:val="28"/>
          <w:lang w:val="az-Latn-AZ"/>
        </w:rPr>
        <w:t xml:space="preserve"> </w:t>
      </w:r>
      <w:proofErr w:type="spellStart"/>
      <w:r w:rsidRPr="00420B36">
        <w:rPr>
          <w:sz w:val="28"/>
          <w:szCs w:val="28"/>
          <w:lang w:val="az-Latn-AZ"/>
        </w:rPr>
        <w:t>dair</w:t>
      </w:r>
      <w:r w:rsidR="002934CD" w:rsidRPr="00420B36">
        <w:rPr>
          <w:sz w:val="28"/>
          <w:szCs w:val="28"/>
          <w:lang w:val="az-Latn-AZ"/>
        </w:rPr>
        <w:t>”</w:t>
      </w:r>
      <w:proofErr w:type="spellEnd"/>
      <w:r w:rsidRPr="00420B36">
        <w:rPr>
          <w:sz w:val="28"/>
          <w:szCs w:val="28"/>
          <w:lang w:val="az-Latn-AZ"/>
        </w:rPr>
        <w:t xml:space="preserve"> 23 iyul 2004-cü il tarixli </w:t>
      </w:r>
      <w:r w:rsidR="00665717" w:rsidRPr="00420B36">
        <w:rPr>
          <w:sz w:val="28"/>
          <w:szCs w:val="28"/>
          <w:lang w:val="az-Latn-AZ"/>
        </w:rPr>
        <w:t>Q</w:t>
      </w:r>
      <w:r w:rsidRPr="00420B36">
        <w:rPr>
          <w:sz w:val="28"/>
          <w:szCs w:val="28"/>
          <w:lang w:val="az-Latn-AZ"/>
        </w:rPr>
        <w:t>ə</w:t>
      </w:r>
      <w:r w:rsidR="00694DEB" w:rsidRPr="00420B36">
        <w:rPr>
          <w:sz w:val="28"/>
          <w:szCs w:val="28"/>
          <w:lang w:val="az-Latn-AZ"/>
        </w:rPr>
        <w:t>rarı</w:t>
      </w:r>
      <w:r w:rsidR="00413A87" w:rsidRPr="00420B36">
        <w:rPr>
          <w:sz w:val="28"/>
          <w:szCs w:val="28"/>
          <w:lang w:val="az-Latn-AZ"/>
        </w:rPr>
        <w:t xml:space="preserve"> (bundan sonra –</w:t>
      </w:r>
      <w:r w:rsidR="002E4491">
        <w:rPr>
          <w:sz w:val="28"/>
          <w:szCs w:val="28"/>
          <w:lang w:val="az-Latn-AZ"/>
        </w:rPr>
        <w:t xml:space="preserve"> </w:t>
      </w:r>
      <w:r w:rsidR="00A9714A" w:rsidRPr="00420B36">
        <w:rPr>
          <w:sz w:val="28"/>
          <w:szCs w:val="28"/>
          <w:lang w:val="az-Latn-AZ"/>
        </w:rPr>
        <w:t xml:space="preserve">Konstitusiya Məhkəməsi </w:t>
      </w:r>
      <w:r w:rsidR="00413A87" w:rsidRPr="00420B36">
        <w:rPr>
          <w:sz w:val="28"/>
          <w:szCs w:val="28"/>
          <w:lang w:val="az-Latn-AZ"/>
        </w:rPr>
        <w:t>Plenumun</w:t>
      </w:r>
      <w:r w:rsidR="00A9714A" w:rsidRPr="00420B36">
        <w:rPr>
          <w:sz w:val="28"/>
          <w:szCs w:val="28"/>
          <w:lang w:val="az-Latn-AZ"/>
        </w:rPr>
        <w:t>un</w:t>
      </w:r>
      <w:r w:rsidR="00413A87" w:rsidRPr="00420B36">
        <w:rPr>
          <w:sz w:val="28"/>
          <w:szCs w:val="28"/>
          <w:lang w:val="az-Latn-AZ"/>
        </w:rPr>
        <w:t xml:space="preserve"> 23 iyul 2004-cü il tarixli Qərarı)</w:t>
      </w:r>
      <w:r w:rsidR="00694DEB" w:rsidRPr="00420B36">
        <w:rPr>
          <w:sz w:val="28"/>
          <w:szCs w:val="28"/>
          <w:lang w:val="az-Latn-AZ"/>
        </w:rPr>
        <w:t xml:space="preserve"> nəzərə </w:t>
      </w:r>
      <w:proofErr w:type="spellStart"/>
      <w:r w:rsidR="00694DEB" w:rsidRPr="00420B36">
        <w:rPr>
          <w:sz w:val="28"/>
          <w:szCs w:val="28"/>
          <w:lang w:val="az-Latn-AZ"/>
        </w:rPr>
        <w:t>alınma</w:t>
      </w:r>
      <w:r w:rsidR="00D023E9" w:rsidRPr="00420B36">
        <w:rPr>
          <w:sz w:val="28"/>
          <w:szCs w:val="28"/>
          <w:lang w:val="az-Latn-AZ"/>
        </w:rPr>
        <w:t>mış</w:t>
      </w:r>
      <w:r w:rsidR="008A69E8" w:rsidRPr="00420B36">
        <w:rPr>
          <w:sz w:val="28"/>
          <w:szCs w:val="28"/>
          <w:lang w:val="az-Latn-AZ"/>
        </w:rPr>
        <w:t>dır</w:t>
      </w:r>
      <w:proofErr w:type="spellEnd"/>
      <w:r w:rsidR="00694DEB" w:rsidRPr="00420B36">
        <w:rPr>
          <w:sz w:val="28"/>
          <w:szCs w:val="28"/>
          <w:lang w:val="az-Latn-AZ"/>
        </w:rPr>
        <w:t xml:space="preserve">. </w:t>
      </w:r>
    </w:p>
    <w:p w:rsidR="006642F8" w:rsidRPr="00420B36" w:rsidRDefault="00694DEB" w:rsidP="003E4570">
      <w:pPr>
        <w:ind w:firstLine="567"/>
        <w:jc w:val="both"/>
        <w:rPr>
          <w:sz w:val="28"/>
          <w:szCs w:val="28"/>
          <w:lang w:val="az-Latn-AZ"/>
        </w:rPr>
      </w:pPr>
      <w:r w:rsidRPr="00420B36">
        <w:rPr>
          <w:sz w:val="28"/>
          <w:szCs w:val="28"/>
          <w:lang w:val="az-Latn-AZ"/>
        </w:rPr>
        <w:t xml:space="preserve">Ərizəçi hesab edir ki, </w:t>
      </w:r>
      <w:proofErr w:type="spellStart"/>
      <w:r w:rsidRPr="00420B36">
        <w:rPr>
          <w:sz w:val="28"/>
          <w:szCs w:val="28"/>
          <w:lang w:val="az-Latn-AZ"/>
        </w:rPr>
        <w:t>bununlada</w:t>
      </w:r>
      <w:proofErr w:type="spellEnd"/>
      <w:r w:rsidRPr="00420B36">
        <w:rPr>
          <w:sz w:val="28"/>
          <w:szCs w:val="28"/>
          <w:lang w:val="az-Latn-AZ"/>
        </w:rPr>
        <w:t xml:space="preserve"> onun Konstitusiyanın 63-cü maddəsində nəzərdə tutulmuş </w:t>
      </w:r>
      <w:r w:rsidR="008A69E8" w:rsidRPr="00420B36">
        <w:rPr>
          <w:sz w:val="28"/>
          <w:szCs w:val="28"/>
          <w:lang w:val="az-Latn-AZ"/>
        </w:rPr>
        <w:t>hüquqları</w:t>
      </w:r>
      <w:r w:rsidRPr="00420B36">
        <w:rPr>
          <w:sz w:val="28"/>
          <w:szCs w:val="28"/>
          <w:lang w:val="az-Latn-AZ"/>
        </w:rPr>
        <w:t xml:space="preserve"> </w:t>
      </w:r>
      <w:proofErr w:type="spellStart"/>
      <w:r w:rsidRPr="00420B36">
        <w:rPr>
          <w:sz w:val="28"/>
          <w:szCs w:val="28"/>
          <w:lang w:val="az-Latn-AZ"/>
        </w:rPr>
        <w:t>pozulmuşdur</w:t>
      </w:r>
      <w:proofErr w:type="spellEnd"/>
      <w:r w:rsidRPr="00420B36">
        <w:rPr>
          <w:sz w:val="28"/>
          <w:szCs w:val="28"/>
          <w:lang w:val="az-Latn-AZ"/>
        </w:rPr>
        <w:t>.</w:t>
      </w:r>
    </w:p>
    <w:p w:rsidR="00204FF0" w:rsidRPr="00420B36" w:rsidRDefault="000E6E2B" w:rsidP="003E4570">
      <w:pPr>
        <w:ind w:firstLine="567"/>
        <w:jc w:val="both"/>
        <w:rPr>
          <w:sz w:val="28"/>
          <w:szCs w:val="28"/>
          <w:lang w:val="az-Latn-AZ"/>
        </w:rPr>
      </w:pPr>
      <w:r w:rsidRPr="00420B36">
        <w:rPr>
          <w:sz w:val="28"/>
          <w:szCs w:val="28"/>
          <w:lang w:val="az-Latn-AZ"/>
        </w:rPr>
        <w:t xml:space="preserve">Konstitusiya Məhkəməsinin Plenumu qeyd </w:t>
      </w:r>
      <w:proofErr w:type="spellStart"/>
      <w:r w:rsidR="00F0394D" w:rsidRPr="00420B36">
        <w:rPr>
          <w:sz w:val="28"/>
          <w:szCs w:val="28"/>
          <w:lang w:val="az-Latn-AZ"/>
        </w:rPr>
        <w:t>edir</w:t>
      </w:r>
      <w:r w:rsidR="009E753C" w:rsidRPr="00420B36">
        <w:rPr>
          <w:sz w:val="28"/>
          <w:szCs w:val="28"/>
          <w:lang w:val="az-Latn-AZ"/>
        </w:rPr>
        <w:t>ki</w:t>
      </w:r>
      <w:proofErr w:type="spellEnd"/>
      <w:r w:rsidR="009E753C" w:rsidRPr="00420B36">
        <w:rPr>
          <w:sz w:val="28"/>
          <w:szCs w:val="28"/>
          <w:lang w:val="az-Latn-AZ"/>
        </w:rPr>
        <w:t xml:space="preserve">, </w:t>
      </w:r>
      <w:r w:rsidRPr="00420B36">
        <w:rPr>
          <w:sz w:val="28"/>
          <w:szCs w:val="28"/>
          <w:lang w:val="az-Latn-AZ"/>
        </w:rPr>
        <w:t>CM-</w:t>
      </w:r>
      <w:proofErr w:type="spellStart"/>
      <w:r w:rsidR="001978E1" w:rsidRPr="00420B36">
        <w:rPr>
          <w:sz w:val="28"/>
          <w:szCs w:val="28"/>
          <w:lang w:val="az-Latn-AZ"/>
        </w:rPr>
        <w:t>in</w:t>
      </w:r>
      <w:proofErr w:type="spellEnd"/>
      <w:r w:rsidR="001978E1" w:rsidRPr="00420B36">
        <w:rPr>
          <w:sz w:val="28"/>
          <w:szCs w:val="28"/>
          <w:lang w:val="az-Latn-AZ"/>
        </w:rPr>
        <w:t xml:space="preserve"> </w:t>
      </w:r>
      <w:r w:rsidRPr="00420B36">
        <w:rPr>
          <w:sz w:val="28"/>
          <w:szCs w:val="28"/>
          <w:lang w:val="az-Latn-AZ"/>
        </w:rPr>
        <w:t>48</w:t>
      </w:r>
      <w:r w:rsidR="001978E1" w:rsidRPr="00420B36">
        <w:rPr>
          <w:sz w:val="28"/>
          <w:szCs w:val="28"/>
          <w:lang w:val="az-Latn-AZ"/>
        </w:rPr>
        <w:t>-ci</w:t>
      </w:r>
      <w:r w:rsidRPr="00420B36">
        <w:rPr>
          <w:sz w:val="28"/>
          <w:szCs w:val="28"/>
          <w:lang w:val="az-Latn-AZ"/>
        </w:rPr>
        <w:t xml:space="preserve"> maddəsi ilə əlaqədar </w:t>
      </w:r>
      <w:r w:rsidR="001978E1" w:rsidRPr="00420B36">
        <w:rPr>
          <w:sz w:val="28"/>
          <w:szCs w:val="28"/>
          <w:lang w:val="az-Latn-AZ"/>
        </w:rPr>
        <w:t xml:space="preserve">Plenum </w:t>
      </w:r>
      <w:r w:rsidRPr="00420B36">
        <w:rPr>
          <w:sz w:val="28"/>
          <w:szCs w:val="28"/>
          <w:lang w:val="az-Latn-AZ"/>
        </w:rPr>
        <w:t xml:space="preserve">23 iyul 2004-cü il tarixdə Qərar qəbul etmişdir. Həmin Qərarda </w:t>
      </w:r>
      <w:r w:rsidR="006642F8" w:rsidRPr="00420B36">
        <w:rPr>
          <w:sz w:val="28"/>
          <w:szCs w:val="28"/>
          <w:lang w:val="az-Latn-AZ"/>
        </w:rPr>
        <w:t>CM-də məhkəmə tərəfindən əlavə cəza kimi hərbi və ya xüsusi rütbədən məhrum etmə qaydasının müəyyə</w:t>
      </w:r>
      <w:r w:rsidR="00A9714A" w:rsidRPr="00420B36">
        <w:rPr>
          <w:sz w:val="28"/>
          <w:szCs w:val="28"/>
          <w:lang w:val="az-Latn-AZ"/>
        </w:rPr>
        <w:t>n olunması</w:t>
      </w:r>
      <w:r w:rsidR="00654535">
        <w:rPr>
          <w:sz w:val="28"/>
          <w:szCs w:val="28"/>
          <w:lang w:val="az-Latn-AZ"/>
        </w:rPr>
        <w:t xml:space="preserve"> </w:t>
      </w:r>
      <w:r w:rsidR="006642F8" w:rsidRPr="00420B36">
        <w:rPr>
          <w:sz w:val="28"/>
          <w:szCs w:val="28"/>
          <w:lang w:val="az-Latn-AZ"/>
        </w:rPr>
        <w:t>Azərbaycan Respublikasının Milli Məclisinə (bundan sonra – Milli Məclis) tövsiyə</w:t>
      </w:r>
      <w:r w:rsidR="001978E1" w:rsidRPr="00420B36">
        <w:rPr>
          <w:sz w:val="28"/>
          <w:szCs w:val="28"/>
          <w:lang w:val="az-Latn-AZ"/>
        </w:rPr>
        <w:t xml:space="preserve"> </w:t>
      </w:r>
      <w:proofErr w:type="spellStart"/>
      <w:r w:rsidR="001978E1" w:rsidRPr="00420B36">
        <w:rPr>
          <w:sz w:val="28"/>
          <w:szCs w:val="28"/>
          <w:lang w:val="az-Latn-AZ"/>
        </w:rPr>
        <w:t>edilmişdir</w:t>
      </w:r>
      <w:proofErr w:type="spellEnd"/>
      <w:r w:rsidR="006642F8" w:rsidRPr="00420B36">
        <w:rPr>
          <w:sz w:val="28"/>
          <w:szCs w:val="28"/>
          <w:lang w:val="az-Latn-AZ"/>
        </w:rPr>
        <w:t>.</w:t>
      </w:r>
    </w:p>
    <w:p w:rsidR="002934CD" w:rsidRPr="00420B36" w:rsidRDefault="00F0394D" w:rsidP="003E4570">
      <w:pPr>
        <w:ind w:firstLine="567"/>
        <w:jc w:val="both"/>
        <w:rPr>
          <w:sz w:val="28"/>
          <w:szCs w:val="28"/>
          <w:lang w:val="az-Latn-AZ"/>
        </w:rPr>
      </w:pPr>
      <w:proofErr w:type="spellStart"/>
      <w:r w:rsidRPr="00420B36">
        <w:rPr>
          <w:sz w:val="28"/>
          <w:szCs w:val="28"/>
          <w:lang w:val="az-Latn-AZ"/>
        </w:rPr>
        <w:t>V.Qurbanovun</w:t>
      </w:r>
      <w:proofErr w:type="spellEnd"/>
      <w:r w:rsidRPr="00420B36">
        <w:rPr>
          <w:sz w:val="28"/>
          <w:szCs w:val="28"/>
          <w:lang w:val="az-Latn-AZ"/>
        </w:rPr>
        <w:t xml:space="preserve"> şikayəti ilə bağlı</w:t>
      </w:r>
      <w:r w:rsidR="00654535">
        <w:rPr>
          <w:sz w:val="28"/>
          <w:szCs w:val="28"/>
          <w:lang w:val="az-Latn-AZ"/>
        </w:rPr>
        <w:t xml:space="preserve"> </w:t>
      </w:r>
      <w:r w:rsidR="00413A87" w:rsidRPr="00420B36">
        <w:rPr>
          <w:sz w:val="28"/>
          <w:szCs w:val="28"/>
          <w:lang w:val="az-Latn-AZ"/>
        </w:rPr>
        <w:t xml:space="preserve">Konstitusiya Məhkəməsinin Plenumu </w:t>
      </w:r>
      <w:r w:rsidR="000E6E2B" w:rsidRPr="00420B36">
        <w:rPr>
          <w:sz w:val="28"/>
          <w:szCs w:val="28"/>
          <w:lang w:val="az-Latn-AZ"/>
        </w:rPr>
        <w:t xml:space="preserve">23 iyul 2004-cü il tarixli Qərarında </w:t>
      </w:r>
      <w:r w:rsidR="002934CD" w:rsidRPr="00420B36">
        <w:rPr>
          <w:sz w:val="28"/>
          <w:szCs w:val="28"/>
          <w:lang w:val="az-Latn-AZ"/>
        </w:rPr>
        <w:t>ə</w:t>
      </w:r>
      <w:r w:rsidR="009700A6" w:rsidRPr="00420B36">
        <w:rPr>
          <w:sz w:val="28"/>
          <w:szCs w:val="28"/>
          <w:lang w:val="az-Latn-AZ"/>
        </w:rPr>
        <w:t>ks olunan</w:t>
      </w:r>
      <w:r w:rsidR="002934CD" w:rsidRPr="00420B36">
        <w:rPr>
          <w:sz w:val="28"/>
          <w:szCs w:val="28"/>
          <w:lang w:val="az-Latn-AZ"/>
        </w:rPr>
        <w:t xml:space="preserve"> hüquqi mövq</w:t>
      </w:r>
      <w:r w:rsidR="00AD228F" w:rsidRPr="00420B36">
        <w:rPr>
          <w:sz w:val="28"/>
          <w:szCs w:val="28"/>
          <w:lang w:val="az-Latn-AZ"/>
        </w:rPr>
        <w:t>e</w:t>
      </w:r>
      <w:r w:rsidR="002934CD" w:rsidRPr="00420B36">
        <w:rPr>
          <w:sz w:val="28"/>
          <w:szCs w:val="28"/>
          <w:lang w:val="az-Latn-AZ"/>
        </w:rPr>
        <w:t>yi</w:t>
      </w:r>
      <w:r w:rsidR="00352F36" w:rsidRPr="00420B36">
        <w:rPr>
          <w:sz w:val="28"/>
          <w:szCs w:val="28"/>
          <w:lang w:val="az-Latn-AZ"/>
        </w:rPr>
        <w:t>ni</w:t>
      </w:r>
      <w:r w:rsidR="000E6E2B" w:rsidRPr="00420B36">
        <w:rPr>
          <w:sz w:val="28"/>
          <w:szCs w:val="28"/>
          <w:lang w:val="az-Latn-AZ"/>
        </w:rPr>
        <w:t>n davamı olaraq</w:t>
      </w:r>
      <w:r w:rsidR="000941BC" w:rsidRPr="00420B36">
        <w:rPr>
          <w:sz w:val="28"/>
          <w:szCs w:val="28"/>
          <w:lang w:val="az-Latn-AZ"/>
        </w:rPr>
        <w:t xml:space="preserve"> </w:t>
      </w:r>
      <w:proofErr w:type="spellStart"/>
      <w:r w:rsidR="000941BC" w:rsidRPr="00420B36">
        <w:rPr>
          <w:sz w:val="28"/>
          <w:szCs w:val="28"/>
          <w:lang w:val="az-Latn-AZ"/>
        </w:rPr>
        <w:t>aşağıdakı</w:t>
      </w:r>
      <w:r w:rsidR="009E753C" w:rsidRPr="00420B36">
        <w:rPr>
          <w:sz w:val="28"/>
          <w:szCs w:val="28"/>
          <w:lang w:val="az-Latn-AZ"/>
        </w:rPr>
        <w:t>ları</w:t>
      </w:r>
      <w:proofErr w:type="spellEnd"/>
      <w:r w:rsidR="009E753C" w:rsidRPr="00420B36">
        <w:rPr>
          <w:sz w:val="28"/>
          <w:szCs w:val="28"/>
          <w:lang w:val="az-Latn-AZ"/>
        </w:rPr>
        <w:t xml:space="preserve"> vurğulamağı vacib hesab edir.</w:t>
      </w:r>
    </w:p>
    <w:p w:rsidR="00F0394D" w:rsidRPr="00420B36" w:rsidRDefault="00F0394D" w:rsidP="003E4570">
      <w:pPr>
        <w:ind w:firstLine="567"/>
        <w:jc w:val="both"/>
        <w:rPr>
          <w:sz w:val="28"/>
          <w:szCs w:val="28"/>
          <w:lang w:val="az-Latn-AZ"/>
        </w:rPr>
      </w:pPr>
      <w:r w:rsidRPr="00420B36">
        <w:rPr>
          <w:sz w:val="28"/>
          <w:szCs w:val="28"/>
          <w:lang w:val="az-Latn-AZ"/>
        </w:rPr>
        <w:t>CM-</w:t>
      </w:r>
      <w:proofErr w:type="spellStart"/>
      <w:r w:rsidRPr="00420B36">
        <w:rPr>
          <w:sz w:val="28"/>
          <w:szCs w:val="28"/>
          <w:lang w:val="az-Latn-AZ"/>
        </w:rPr>
        <w:t>in</w:t>
      </w:r>
      <w:proofErr w:type="spellEnd"/>
      <w:r w:rsidRPr="00420B36">
        <w:rPr>
          <w:sz w:val="28"/>
          <w:szCs w:val="28"/>
          <w:lang w:val="az-Latn-AZ"/>
        </w:rPr>
        <w:t xml:space="preserve"> 48-ci maddə</w:t>
      </w:r>
      <w:r w:rsidR="000941BC" w:rsidRPr="00420B36">
        <w:rPr>
          <w:sz w:val="28"/>
          <w:szCs w:val="28"/>
          <w:lang w:val="az-Latn-AZ"/>
        </w:rPr>
        <w:t>sin</w:t>
      </w:r>
      <w:r w:rsidRPr="00420B36">
        <w:rPr>
          <w:sz w:val="28"/>
          <w:szCs w:val="28"/>
          <w:lang w:val="az-Latn-AZ"/>
        </w:rPr>
        <w:t xml:space="preserve">ə əsasən ağır və ya xüsusilə ağır cinayət törətmiş şəxsin məhkum olunması zamanı, məhkəmə cinayətin xarakterini, təqsirkarın şəxsiyyətini və işin digər hallarını nəzərə alaraq onun xüsusi və ya hərbi rütbədən, fəxri addan və dövlət təltifindən məhrum </w:t>
      </w:r>
      <w:proofErr w:type="spellStart"/>
      <w:r w:rsidRPr="00420B36">
        <w:rPr>
          <w:sz w:val="28"/>
          <w:szCs w:val="28"/>
          <w:lang w:val="az-Latn-AZ"/>
        </w:rPr>
        <w:t>edilməsinin</w:t>
      </w:r>
      <w:proofErr w:type="spellEnd"/>
      <w:r w:rsidRPr="00420B36">
        <w:rPr>
          <w:sz w:val="28"/>
          <w:szCs w:val="28"/>
          <w:lang w:val="az-Latn-AZ"/>
        </w:rPr>
        <w:t xml:space="preserve"> zəruriliyi nəticəsinə gəldikdə, bu barədə xüsusi və ya hərbi rütbəni, fəxri adı və dövlət təltifini vermiş orqana müvafiq təqdimat göndərir.</w:t>
      </w:r>
    </w:p>
    <w:p w:rsidR="00DA0577" w:rsidRPr="00420B36" w:rsidRDefault="00DA0577" w:rsidP="003E4570">
      <w:pPr>
        <w:ind w:firstLine="567"/>
        <w:jc w:val="both"/>
        <w:rPr>
          <w:sz w:val="28"/>
          <w:szCs w:val="28"/>
          <w:lang w:val="az-Latn-AZ"/>
        </w:rPr>
      </w:pPr>
      <w:r w:rsidRPr="00420B36">
        <w:rPr>
          <w:sz w:val="28"/>
          <w:szCs w:val="28"/>
          <w:lang w:val="az-Latn-AZ"/>
        </w:rPr>
        <w:t xml:space="preserve">Konstitusiyanın 63-cü maddəsinin I və V hissələrinə müvafiq olaraq  hər kəsin təqsirsizlik </w:t>
      </w:r>
      <w:proofErr w:type="spellStart"/>
      <w:r w:rsidRPr="00420B36">
        <w:rPr>
          <w:sz w:val="28"/>
          <w:szCs w:val="28"/>
          <w:lang w:val="az-Latn-AZ"/>
        </w:rPr>
        <w:t>prezumpsiyası</w:t>
      </w:r>
      <w:proofErr w:type="spellEnd"/>
      <w:r w:rsidRPr="00420B36">
        <w:rPr>
          <w:sz w:val="28"/>
          <w:szCs w:val="28"/>
          <w:lang w:val="az-Latn-AZ"/>
        </w:rPr>
        <w:t xml:space="preserve"> hüququ vardır. Cinayətin </w:t>
      </w:r>
      <w:proofErr w:type="spellStart"/>
      <w:r w:rsidRPr="00420B36">
        <w:rPr>
          <w:sz w:val="28"/>
          <w:szCs w:val="28"/>
          <w:lang w:val="az-Latn-AZ"/>
        </w:rPr>
        <w:t>törədilməsində</w:t>
      </w:r>
      <w:proofErr w:type="spellEnd"/>
      <w:r w:rsidRPr="00420B36">
        <w:rPr>
          <w:sz w:val="28"/>
          <w:szCs w:val="28"/>
          <w:lang w:val="az-Latn-AZ"/>
        </w:rPr>
        <w:t xml:space="preserve"> </w:t>
      </w:r>
      <w:proofErr w:type="spellStart"/>
      <w:r w:rsidRPr="00420B36">
        <w:rPr>
          <w:sz w:val="28"/>
          <w:szCs w:val="28"/>
          <w:lang w:val="az-Latn-AZ"/>
        </w:rPr>
        <w:t>təqsirləndirilən</w:t>
      </w:r>
      <w:proofErr w:type="spellEnd"/>
      <w:r w:rsidRPr="00420B36">
        <w:rPr>
          <w:sz w:val="28"/>
          <w:szCs w:val="28"/>
          <w:lang w:val="az-Latn-AZ"/>
        </w:rPr>
        <w:t xml:space="preserve"> hər bir şəxs, onun təqsiri qanunla nəzərdə tutulan qaydada sübuta </w:t>
      </w:r>
      <w:proofErr w:type="spellStart"/>
      <w:r w:rsidRPr="00420B36">
        <w:rPr>
          <w:sz w:val="28"/>
          <w:szCs w:val="28"/>
          <w:lang w:val="az-Latn-AZ"/>
        </w:rPr>
        <w:t>yetirilməyibsə</w:t>
      </w:r>
      <w:proofErr w:type="spellEnd"/>
      <w:r w:rsidRPr="00420B36">
        <w:rPr>
          <w:sz w:val="28"/>
          <w:szCs w:val="28"/>
          <w:lang w:val="az-Latn-AZ"/>
        </w:rPr>
        <w:t xml:space="preserve"> və bu barədə məhkəmənin qanuni qüvvəyə minmiş hökmü yoxdursa, təqsirsiz sayılır. Məhkəmənin hökmü olmasa</w:t>
      </w:r>
      <w:r w:rsidR="000941BC" w:rsidRPr="00420B36">
        <w:rPr>
          <w:sz w:val="28"/>
          <w:szCs w:val="28"/>
          <w:lang w:val="az-Latn-AZ"/>
        </w:rPr>
        <w:t>,</w:t>
      </w:r>
      <w:r w:rsidRPr="00420B36">
        <w:rPr>
          <w:sz w:val="28"/>
          <w:szCs w:val="28"/>
          <w:lang w:val="az-Latn-AZ"/>
        </w:rPr>
        <w:t xml:space="preserve"> kimsə cinayətdə təqsirli sayıla bilməz.</w:t>
      </w:r>
    </w:p>
    <w:p w:rsidR="005A2213" w:rsidRPr="00420B36" w:rsidRDefault="00DA0577" w:rsidP="003E4570">
      <w:pPr>
        <w:ind w:firstLine="567"/>
        <w:jc w:val="both"/>
        <w:rPr>
          <w:sz w:val="28"/>
          <w:szCs w:val="28"/>
          <w:lang w:val="az-Latn-AZ"/>
        </w:rPr>
      </w:pPr>
      <w:r w:rsidRPr="00420B36">
        <w:rPr>
          <w:sz w:val="28"/>
          <w:szCs w:val="28"/>
          <w:lang w:val="az-Latn-AZ"/>
        </w:rPr>
        <w:t>Azərbaycan Respublikasında məhkəmə hakimiyyətini ədalət mühakiməsi yolu ilə yalnız məhkəmələr həyata keçirirlər. Məhkəmə hakimiyyəti konstitusiya, mülki və cinayət məhkəmə icraatı vasitəsilə və qanunla nəzərdə tutulmuş digər vasitələrlə həyata keçirilir</w:t>
      </w:r>
      <w:r w:rsidR="000941BC" w:rsidRPr="00420B36">
        <w:rPr>
          <w:sz w:val="28"/>
          <w:szCs w:val="28"/>
          <w:lang w:val="az-Latn-AZ"/>
        </w:rPr>
        <w:t>.</w:t>
      </w:r>
      <w:r w:rsidRPr="00420B36">
        <w:rPr>
          <w:sz w:val="28"/>
          <w:szCs w:val="28"/>
          <w:lang w:val="az-Latn-AZ"/>
        </w:rPr>
        <w:t xml:space="preserve"> (Konstitusiyanın 125-ci maddəsinin I və III hissələ</w:t>
      </w:r>
      <w:r w:rsidR="000941BC" w:rsidRPr="00420B36">
        <w:rPr>
          <w:sz w:val="28"/>
          <w:szCs w:val="28"/>
          <w:lang w:val="az-Latn-AZ"/>
        </w:rPr>
        <w:t>ri)</w:t>
      </w:r>
    </w:p>
    <w:p w:rsidR="00DA0577" w:rsidRPr="00420B36" w:rsidRDefault="005A2213" w:rsidP="003E4570">
      <w:pPr>
        <w:ind w:firstLine="567"/>
        <w:jc w:val="both"/>
        <w:rPr>
          <w:sz w:val="28"/>
          <w:szCs w:val="28"/>
          <w:lang w:val="az-Latn-AZ"/>
        </w:rPr>
      </w:pPr>
      <w:r w:rsidRPr="00420B36">
        <w:rPr>
          <w:sz w:val="28"/>
          <w:szCs w:val="28"/>
          <w:lang w:val="az-Latn-AZ"/>
        </w:rPr>
        <w:t>Ədalət mühakiməsinin yalnız məhkəmələr tərəfindən həyata keçirilməsi və məhkəmənin hökmü olmadan  kimsə</w:t>
      </w:r>
      <w:r w:rsidR="000941BC" w:rsidRPr="00420B36">
        <w:rPr>
          <w:sz w:val="28"/>
          <w:szCs w:val="28"/>
          <w:lang w:val="az-Latn-AZ"/>
        </w:rPr>
        <w:t>nin</w:t>
      </w:r>
      <w:r w:rsidRPr="00420B36">
        <w:rPr>
          <w:sz w:val="28"/>
          <w:szCs w:val="28"/>
          <w:lang w:val="az-Latn-AZ"/>
        </w:rPr>
        <w:t xml:space="preserve">  cinayətdə təqsirli sayıla </w:t>
      </w:r>
      <w:proofErr w:type="spellStart"/>
      <w:r w:rsidRPr="00420B36">
        <w:rPr>
          <w:sz w:val="28"/>
          <w:szCs w:val="28"/>
          <w:lang w:val="az-Latn-AZ"/>
        </w:rPr>
        <w:t>bilməməsi</w:t>
      </w:r>
      <w:proofErr w:type="spellEnd"/>
      <w:r w:rsidRPr="00420B36">
        <w:rPr>
          <w:sz w:val="28"/>
          <w:szCs w:val="28"/>
          <w:lang w:val="az-Latn-AZ"/>
        </w:rPr>
        <w:t xml:space="preserve"> </w:t>
      </w:r>
      <w:r w:rsidR="00F0394D" w:rsidRPr="00420B36">
        <w:rPr>
          <w:sz w:val="28"/>
          <w:szCs w:val="28"/>
          <w:lang w:val="az-Latn-AZ"/>
        </w:rPr>
        <w:t>k</w:t>
      </w:r>
      <w:r w:rsidRPr="00420B36">
        <w:rPr>
          <w:sz w:val="28"/>
          <w:szCs w:val="28"/>
          <w:lang w:val="az-Latn-AZ"/>
        </w:rPr>
        <w:t>onstitusiya prinsipləri onu if</w:t>
      </w:r>
      <w:r w:rsidR="000941BC" w:rsidRPr="00420B36">
        <w:rPr>
          <w:sz w:val="28"/>
          <w:szCs w:val="28"/>
          <w:lang w:val="az-Latn-AZ"/>
        </w:rPr>
        <w:t>a</w:t>
      </w:r>
      <w:r w:rsidRPr="00420B36">
        <w:rPr>
          <w:sz w:val="28"/>
          <w:szCs w:val="28"/>
          <w:lang w:val="az-Latn-AZ"/>
        </w:rPr>
        <w:t>də edir ki, cəza yalnız məhkəmə hökmü ilə təyin edilə bilər.</w:t>
      </w:r>
    </w:p>
    <w:p w:rsidR="00FE58F0" w:rsidRPr="00420B36" w:rsidRDefault="00FE58F0" w:rsidP="003E4570">
      <w:pPr>
        <w:ind w:firstLine="567"/>
        <w:jc w:val="both"/>
        <w:rPr>
          <w:sz w:val="28"/>
          <w:szCs w:val="28"/>
          <w:lang w:val="az-Latn-AZ"/>
        </w:rPr>
      </w:pPr>
      <w:r w:rsidRPr="00420B36">
        <w:rPr>
          <w:sz w:val="28"/>
          <w:szCs w:val="28"/>
          <w:lang w:val="az-Latn-AZ"/>
        </w:rPr>
        <w:lastRenderedPageBreak/>
        <w:t>CM-</w:t>
      </w:r>
      <w:proofErr w:type="spellStart"/>
      <w:r w:rsidRPr="00420B36">
        <w:rPr>
          <w:sz w:val="28"/>
          <w:szCs w:val="28"/>
          <w:lang w:val="az-Latn-AZ"/>
        </w:rPr>
        <w:t>in</w:t>
      </w:r>
      <w:proofErr w:type="spellEnd"/>
      <w:r w:rsidRPr="00420B36">
        <w:rPr>
          <w:sz w:val="28"/>
          <w:szCs w:val="28"/>
          <w:lang w:val="az-Latn-AZ"/>
        </w:rPr>
        <w:t xml:space="preserve"> 41.1-ci maddəsinə görə cəza məhkəmə hökmü ilə təyin edilən cinayət-hüquqi xarakterli tədbirdir. Cəza cinayət törətməkdə təqsirli hesab edilən şəxsə tətbiq olunur və həmin şəxs barəsində bu Məcəllə ilə müəyyən edilən məhrumiyyətlər </w:t>
      </w:r>
      <w:proofErr w:type="spellStart"/>
      <w:r w:rsidRPr="00420B36">
        <w:rPr>
          <w:sz w:val="28"/>
          <w:szCs w:val="28"/>
          <w:lang w:val="az-Latn-AZ"/>
        </w:rPr>
        <w:t>yaradılmasından</w:t>
      </w:r>
      <w:proofErr w:type="spellEnd"/>
      <w:r w:rsidRPr="00420B36">
        <w:rPr>
          <w:sz w:val="28"/>
          <w:szCs w:val="28"/>
          <w:lang w:val="az-Latn-AZ"/>
        </w:rPr>
        <w:t xml:space="preserve"> və ya onun hüquq və </w:t>
      </w:r>
      <w:proofErr w:type="spellStart"/>
      <w:r w:rsidRPr="00420B36">
        <w:rPr>
          <w:sz w:val="28"/>
          <w:szCs w:val="28"/>
          <w:lang w:val="az-Latn-AZ"/>
        </w:rPr>
        <w:t>azadlıqlarının</w:t>
      </w:r>
      <w:proofErr w:type="spellEnd"/>
      <w:r w:rsidRPr="00420B36">
        <w:rPr>
          <w:sz w:val="28"/>
          <w:szCs w:val="28"/>
          <w:lang w:val="az-Latn-AZ"/>
        </w:rPr>
        <w:t xml:space="preserve"> </w:t>
      </w:r>
      <w:proofErr w:type="spellStart"/>
      <w:r w:rsidRPr="00420B36">
        <w:rPr>
          <w:sz w:val="28"/>
          <w:szCs w:val="28"/>
          <w:lang w:val="az-Latn-AZ"/>
        </w:rPr>
        <w:t>məhdudlaşdırılmasından</w:t>
      </w:r>
      <w:proofErr w:type="spellEnd"/>
      <w:r w:rsidRPr="00420B36">
        <w:rPr>
          <w:sz w:val="28"/>
          <w:szCs w:val="28"/>
          <w:lang w:val="az-Latn-AZ"/>
        </w:rPr>
        <w:t xml:space="preserve"> ibarətdir.</w:t>
      </w:r>
    </w:p>
    <w:p w:rsidR="00FE58F0" w:rsidRPr="00420B36" w:rsidRDefault="00FE58F0" w:rsidP="003E4570">
      <w:pPr>
        <w:ind w:firstLine="567"/>
        <w:jc w:val="both"/>
        <w:rPr>
          <w:sz w:val="28"/>
          <w:szCs w:val="28"/>
          <w:lang w:val="az-Latn-AZ"/>
        </w:rPr>
      </w:pPr>
      <w:r w:rsidRPr="00420B36">
        <w:rPr>
          <w:sz w:val="28"/>
          <w:szCs w:val="28"/>
          <w:lang w:val="az-Latn-AZ"/>
        </w:rPr>
        <w:t>Cinayətkarlığa qarşı tətbiq edilə</w:t>
      </w:r>
      <w:r w:rsidR="000941BC" w:rsidRPr="00420B36">
        <w:rPr>
          <w:sz w:val="28"/>
          <w:szCs w:val="28"/>
          <w:lang w:val="az-Latn-AZ"/>
        </w:rPr>
        <w:t>n hüquqi</w:t>
      </w:r>
      <w:r w:rsidRPr="00420B36">
        <w:rPr>
          <w:sz w:val="28"/>
          <w:szCs w:val="28"/>
          <w:lang w:val="az-Latn-AZ"/>
        </w:rPr>
        <w:t xml:space="preserve"> təsir vasitələrinin səmərəliliyi hüquq pozuntusu törətmiş şəxsin fərdi xüsusiyyətləri, törədilmiş cinayətin ictimai təhlükəlilik dərəcəsi və xarakteri, habelə məsuliyyətin və cəzanın </w:t>
      </w:r>
      <w:proofErr w:type="spellStart"/>
      <w:r w:rsidRPr="00420B36">
        <w:rPr>
          <w:sz w:val="28"/>
          <w:szCs w:val="28"/>
          <w:lang w:val="az-Latn-AZ"/>
        </w:rPr>
        <w:t>fərdiləşdirilməsi</w:t>
      </w:r>
      <w:proofErr w:type="spellEnd"/>
      <w:r w:rsidRPr="00420B36">
        <w:rPr>
          <w:sz w:val="28"/>
          <w:szCs w:val="28"/>
          <w:lang w:val="az-Latn-AZ"/>
        </w:rPr>
        <w:t xml:space="preserve"> ilə sıx bağlıdır.</w:t>
      </w:r>
    </w:p>
    <w:p w:rsidR="007434C2" w:rsidRPr="00420B36" w:rsidRDefault="00FF77F3" w:rsidP="003E4570">
      <w:pPr>
        <w:ind w:firstLine="567"/>
        <w:jc w:val="both"/>
        <w:rPr>
          <w:sz w:val="28"/>
          <w:szCs w:val="28"/>
          <w:lang w:val="az-Latn-AZ"/>
        </w:rPr>
      </w:pPr>
      <w:r w:rsidRPr="00420B36">
        <w:rPr>
          <w:sz w:val="28"/>
          <w:szCs w:val="28"/>
          <w:lang w:val="az-Latn-AZ"/>
        </w:rPr>
        <w:t>T</w:t>
      </w:r>
      <w:r w:rsidR="007434C2" w:rsidRPr="00420B36">
        <w:rPr>
          <w:sz w:val="28"/>
          <w:szCs w:val="28"/>
          <w:lang w:val="az-Latn-AZ"/>
        </w:rPr>
        <w:t xml:space="preserve">örədilmiş cinayət əməlinə görə tətbiq edilməli olan cəzanın ədalətliliyi, mütənasibliyi və </w:t>
      </w:r>
      <w:proofErr w:type="spellStart"/>
      <w:r w:rsidR="007434C2" w:rsidRPr="00420B36">
        <w:rPr>
          <w:sz w:val="28"/>
          <w:szCs w:val="28"/>
          <w:lang w:val="az-Latn-AZ"/>
        </w:rPr>
        <w:t>fərdiləşdirilməsinin</w:t>
      </w:r>
      <w:proofErr w:type="spellEnd"/>
      <w:r w:rsidR="007434C2" w:rsidRPr="00420B36">
        <w:rPr>
          <w:sz w:val="28"/>
          <w:szCs w:val="28"/>
          <w:lang w:val="az-Latn-AZ"/>
        </w:rPr>
        <w:t xml:space="preserve"> mümkünlüyü qanunverici tərəfindən </w:t>
      </w:r>
      <w:proofErr w:type="spellStart"/>
      <w:r w:rsidR="007434C2" w:rsidRPr="00420B36">
        <w:rPr>
          <w:sz w:val="28"/>
          <w:szCs w:val="28"/>
          <w:lang w:val="az-Latn-AZ"/>
        </w:rPr>
        <w:t>müəyyənləşdirilmiş</w:t>
      </w:r>
      <w:proofErr w:type="spellEnd"/>
      <w:r w:rsidR="007434C2" w:rsidRPr="00420B36">
        <w:rPr>
          <w:sz w:val="28"/>
          <w:szCs w:val="28"/>
          <w:lang w:val="az-Latn-AZ"/>
        </w:rPr>
        <w:t xml:space="preserve"> cəza sistemi daxilindəki cəza növlərinin  dairəsi ilə əlaqəlidir.</w:t>
      </w:r>
    </w:p>
    <w:p w:rsidR="007434C2" w:rsidRPr="00420B36" w:rsidRDefault="007434C2" w:rsidP="003E4570">
      <w:pPr>
        <w:ind w:firstLine="567"/>
        <w:jc w:val="both"/>
        <w:rPr>
          <w:sz w:val="28"/>
          <w:szCs w:val="28"/>
          <w:lang w:val="az-Latn-AZ"/>
        </w:rPr>
      </w:pPr>
      <w:r w:rsidRPr="00420B36">
        <w:rPr>
          <w:sz w:val="28"/>
          <w:szCs w:val="28"/>
          <w:lang w:val="az-Latn-AZ"/>
        </w:rPr>
        <w:t xml:space="preserve">Tətbiq edilməsi, çəkilmə qaydası və </w:t>
      </w:r>
      <w:proofErr w:type="spellStart"/>
      <w:r w:rsidRPr="00420B36">
        <w:rPr>
          <w:sz w:val="28"/>
          <w:szCs w:val="28"/>
          <w:lang w:val="az-Latn-AZ"/>
        </w:rPr>
        <w:t>şərtlərindən</w:t>
      </w:r>
      <w:proofErr w:type="spellEnd"/>
      <w:r w:rsidRPr="00420B36">
        <w:rPr>
          <w:sz w:val="28"/>
          <w:szCs w:val="28"/>
          <w:lang w:val="az-Latn-AZ"/>
        </w:rPr>
        <w:t xml:space="preserve">, habelə </w:t>
      </w:r>
      <w:proofErr w:type="spellStart"/>
      <w:r w:rsidRPr="00420B36">
        <w:rPr>
          <w:sz w:val="28"/>
          <w:szCs w:val="28"/>
          <w:lang w:val="az-Latn-AZ"/>
        </w:rPr>
        <w:t>tə</w:t>
      </w:r>
      <w:r w:rsidR="000941BC" w:rsidRPr="00420B36">
        <w:rPr>
          <w:sz w:val="28"/>
          <w:szCs w:val="28"/>
          <w:lang w:val="az-Latn-AZ"/>
        </w:rPr>
        <w:t>sir</w:t>
      </w:r>
      <w:r w:rsidRPr="00420B36">
        <w:rPr>
          <w:sz w:val="28"/>
          <w:szCs w:val="28"/>
          <w:lang w:val="az-Latn-AZ"/>
        </w:rPr>
        <w:t>etmə</w:t>
      </w:r>
      <w:proofErr w:type="spellEnd"/>
      <w:r w:rsidRPr="00420B36">
        <w:rPr>
          <w:sz w:val="28"/>
          <w:szCs w:val="28"/>
          <w:lang w:val="az-Latn-AZ"/>
        </w:rPr>
        <w:t xml:space="preserve"> xüsusiyyətləri və hüquqi təbiətindən asılı olaraq  cinayət qanunvericiliyində cəzalar əsas və əlavə cəzalar kimi </w:t>
      </w:r>
      <w:proofErr w:type="spellStart"/>
      <w:r w:rsidRPr="00420B36">
        <w:rPr>
          <w:sz w:val="28"/>
          <w:szCs w:val="28"/>
          <w:lang w:val="az-Latn-AZ"/>
        </w:rPr>
        <w:t>fərqləndirilir</w:t>
      </w:r>
      <w:proofErr w:type="spellEnd"/>
      <w:r w:rsidRPr="00420B36">
        <w:rPr>
          <w:sz w:val="28"/>
          <w:szCs w:val="28"/>
          <w:lang w:val="az-Latn-AZ"/>
        </w:rPr>
        <w:t>.</w:t>
      </w:r>
    </w:p>
    <w:p w:rsidR="007434C2" w:rsidRPr="00420B36" w:rsidRDefault="00D15AEA" w:rsidP="003E4570">
      <w:pPr>
        <w:ind w:firstLine="567"/>
        <w:jc w:val="both"/>
        <w:rPr>
          <w:sz w:val="28"/>
          <w:szCs w:val="28"/>
          <w:lang w:val="az-Latn-AZ"/>
        </w:rPr>
      </w:pPr>
      <w:r w:rsidRPr="00420B36">
        <w:rPr>
          <w:sz w:val="28"/>
          <w:szCs w:val="28"/>
          <w:lang w:val="az-Latn-AZ"/>
        </w:rPr>
        <w:t>CM-</w:t>
      </w:r>
      <w:proofErr w:type="spellStart"/>
      <w:r w:rsidRPr="00420B36">
        <w:rPr>
          <w:sz w:val="28"/>
          <w:szCs w:val="28"/>
          <w:lang w:val="az-Latn-AZ"/>
        </w:rPr>
        <w:t>in</w:t>
      </w:r>
      <w:proofErr w:type="spellEnd"/>
      <w:r w:rsidRPr="00420B36">
        <w:rPr>
          <w:sz w:val="28"/>
          <w:szCs w:val="28"/>
          <w:lang w:val="az-Latn-AZ"/>
        </w:rPr>
        <w:t xml:space="preserve"> 42.0.5</w:t>
      </w:r>
      <w:r w:rsidR="00710B86" w:rsidRPr="00420B36">
        <w:rPr>
          <w:sz w:val="28"/>
          <w:szCs w:val="28"/>
          <w:lang w:val="az-Latn-AZ"/>
        </w:rPr>
        <w:t xml:space="preserve"> və 43.3-cü</w:t>
      </w:r>
      <w:r w:rsidR="007434C2" w:rsidRPr="00420B36">
        <w:rPr>
          <w:sz w:val="28"/>
          <w:szCs w:val="28"/>
          <w:lang w:val="az-Latn-AZ"/>
        </w:rPr>
        <w:t xml:space="preserve"> maddə</w:t>
      </w:r>
      <w:r w:rsidR="00710B86" w:rsidRPr="00420B36">
        <w:rPr>
          <w:sz w:val="28"/>
          <w:szCs w:val="28"/>
          <w:lang w:val="az-Latn-AZ"/>
        </w:rPr>
        <w:t>lərinə</w:t>
      </w:r>
      <w:r w:rsidR="00654535">
        <w:rPr>
          <w:sz w:val="28"/>
          <w:szCs w:val="28"/>
          <w:lang w:val="az-Latn-AZ"/>
        </w:rPr>
        <w:t xml:space="preserve"> </w:t>
      </w:r>
      <w:r w:rsidR="00710B86" w:rsidRPr="00420B36">
        <w:rPr>
          <w:sz w:val="28"/>
          <w:szCs w:val="28"/>
          <w:lang w:val="az-Latn-AZ"/>
        </w:rPr>
        <w:t>görə</w:t>
      </w:r>
      <w:r w:rsidR="007434C2" w:rsidRPr="00420B36">
        <w:rPr>
          <w:sz w:val="28"/>
          <w:szCs w:val="28"/>
          <w:lang w:val="az-Latn-AZ"/>
        </w:rPr>
        <w:t xml:space="preserve"> </w:t>
      </w:r>
      <w:proofErr w:type="spellStart"/>
      <w:r w:rsidR="007434C2" w:rsidRPr="00420B36">
        <w:rPr>
          <w:sz w:val="28"/>
          <w:szCs w:val="28"/>
          <w:lang w:val="az-Latn-AZ"/>
        </w:rPr>
        <w:t>“xüsusi</w:t>
      </w:r>
      <w:proofErr w:type="spellEnd"/>
      <w:r w:rsidR="007434C2" w:rsidRPr="00420B36">
        <w:rPr>
          <w:sz w:val="28"/>
          <w:szCs w:val="28"/>
          <w:lang w:val="az-Latn-AZ"/>
        </w:rPr>
        <w:t xml:space="preserve"> və ya hərbi rütbədən, fəx</w:t>
      </w:r>
      <w:r w:rsidR="000941BC" w:rsidRPr="00420B36">
        <w:rPr>
          <w:sz w:val="28"/>
          <w:szCs w:val="28"/>
          <w:lang w:val="az-Latn-AZ"/>
        </w:rPr>
        <w:t>r</w:t>
      </w:r>
      <w:r w:rsidR="007434C2" w:rsidRPr="00420B36">
        <w:rPr>
          <w:sz w:val="28"/>
          <w:szCs w:val="28"/>
          <w:lang w:val="az-Latn-AZ"/>
        </w:rPr>
        <w:t xml:space="preserve">i addan və dövlət təltifindən məhrum </w:t>
      </w:r>
      <w:proofErr w:type="spellStart"/>
      <w:r w:rsidR="007434C2" w:rsidRPr="00420B36">
        <w:rPr>
          <w:sz w:val="28"/>
          <w:szCs w:val="28"/>
          <w:lang w:val="az-Latn-AZ"/>
        </w:rPr>
        <w:t>etmə”</w:t>
      </w:r>
      <w:proofErr w:type="spellEnd"/>
      <w:r w:rsidR="007434C2" w:rsidRPr="00420B36">
        <w:rPr>
          <w:sz w:val="28"/>
          <w:szCs w:val="28"/>
          <w:lang w:val="az-Latn-AZ"/>
        </w:rPr>
        <w:t xml:space="preserve"> cəzası müstəqil cəza növü kimi nəzərdə</w:t>
      </w:r>
      <w:r w:rsidR="00100C83" w:rsidRPr="00420B36">
        <w:rPr>
          <w:sz w:val="28"/>
          <w:szCs w:val="28"/>
          <w:lang w:val="az-Latn-AZ"/>
        </w:rPr>
        <w:t xml:space="preserve"> tutulur</w:t>
      </w:r>
      <w:r w:rsidR="00710B86" w:rsidRPr="00420B36">
        <w:rPr>
          <w:sz w:val="28"/>
          <w:szCs w:val="28"/>
          <w:lang w:val="az-Latn-AZ"/>
        </w:rPr>
        <w:t xml:space="preserve"> və bu cəza növü </w:t>
      </w:r>
      <w:r w:rsidR="007434C2" w:rsidRPr="00420B36">
        <w:rPr>
          <w:sz w:val="28"/>
          <w:szCs w:val="28"/>
          <w:lang w:val="az-Latn-AZ"/>
        </w:rPr>
        <w:t>yalnız əlavə cəza kimi tətbiq edilir</w:t>
      </w:r>
      <w:r w:rsidR="00710B86" w:rsidRPr="00420B36">
        <w:rPr>
          <w:sz w:val="28"/>
          <w:szCs w:val="28"/>
          <w:lang w:val="az-Latn-AZ"/>
        </w:rPr>
        <w:t>.</w:t>
      </w:r>
    </w:p>
    <w:p w:rsidR="00F0394D" w:rsidRPr="00420B36" w:rsidRDefault="00F0394D" w:rsidP="003E4570">
      <w:pPr>
        <w:ind w:firstLine="567"/>
        <w:jc w:val="both"/>
        <w:rPr>
          <w:sz w:val="28"/>
          <w:szCs w:val="28"/>
          <w:lang w:val="az-Latn-AZ"/>
        </w:rPr>
      </w:pPr>
      <w:r w:rsidRPr="00420B36">
        <w:rPr>
          <w:sz w:val="28"/>
          <w:szCs w:val="28"/>
          <w:lang w:val="az-Latn-AZ"/>
        </w:rPr>
        <w:t>CM-</w:t>
      </w:r>
      <w:proofErr w:type="spellStart"/>
      <w:r w:rsidRPr="00420B36">
        <w:rPr>
          <w:sz w:val="28"/>
          <w:szCs w:val="28"/>
          <w:lang w:val="az-Latn-AZ"/>
        </w:rPr>
        <w:t>in</w:t>
      </w:r>
      <w:proofErr w:type="spellEnd"/>
      <w:r w:rsidRPr="00420B36">
        <w:rPr>
          <w:sz w:val="28"/>
          <w:szCs w:val="28"/>
          <w:lang w:val="az-Latn-AZ"/>
        </w:rPr>
        <w:t xml:space="preserve"> yuxarıda qeyd olunan maddələrinin məzmununa görə</w:t>
      </w:r>
      <w:r w:rsidR="00100C83" w:rsidRPr="00420B36">
        <w:rPr>
          <w:sz w:val="28"/>
          <w:szCs w:val="28"/>
          <w:lang w:val="az-Latn-AZ"/>
        </w:rPr>
        <w:t xml:space="preserve"> də</w:t>
      </w:r>
      <w:r w:rsidRPr="00420B36">
        <w:rPr>
          <w:sz w:val="28"/>
          <w:szCs w:val="28"/>
          <w:lang w:val="az-Latn-AZ"/>
        </w:rPr>
        <w:t xml:space="preserve"> xüsusi və ya hərbi rütbədən, fəx</w:t>
      </w:r>
      <w:r w:rsidR="00100C83" w:rsidRPr="00420B36">
        <w:rPr>
          <w:sz w:val="28"/>
          <w:szCs w:val="28"/>
          <w:lang w:val="az-Latn-AZ"/>
        </w:rPr>
        <w:t>r</w:t>
      </w:r>
      <w:r w:rsidRPr="00420B36">
        <w:rPr>
          <w:sz w:val="28"/>
          <w:szCs w:val="28"/>
          <w:lang w:val="az-Latn-AZ"/>
        </w:rPr>
        <w:t>i addan və dövlət təltifindən məhrum etmə cəzası əlavə cəza kimi məhkəmələr tərəfindən tə</w:t>
      </w:r>
      <w:r w:rsidR="00FF77F3" w:rsidRPr="00420B36">
        <w:rPr>
          <w:sz w:val="28"/>
          <w:szCs w:val="28"/>
          <w:lang w:val="az-Latn-AZ"/>
        </w:rPr>
        <w:t>tbiq edilir</w:t>
      </w:r>
      <w:r w:rsidRPr="00420B36">
        <w:rPr>
          <w:sz w:val="28"/>
          <w:szCs w:val="28"/>
          <w:lang w:val="az-Latn-AZ"/>
        </w:rPr>
        <w:t>.</w:t>
      </w:r>
    </w:p>
    <w:p w:rsidR="00FE58F0" w:rsidRPr="00420B36" w:rsidRDefault="00FE58F0" w:rsidP="003E4570">
      <w:pPr>
        <w:ind w:firstLine="567"/>
        <w:jc w:val="both"/>
        <w:rPr>
          <w:sz w:val="28"/>
          <w:szCs w:val="28"/>
          <w:lang w:val="az-Latn-AZ"/>
        </w:rPr>
      </w:pPr>
      <w:r w:rsidRPr="00420B36">
        <w:rPr>
          <w:sz w:val="28"/>
          <w:szCs w:val="28"/>
          <w:lang w:val="az-Latn-AZ"/>
        </w:rPr>
        <w:t xml:space="preserve">Cinayət mühakimə icraatının yalnız məhkəmə tərəfindən həyata keçirilməsi </w:t>
      </w:r>
      <w:r w:rsidR="00F0394D" w:rsidRPr="00420B36">
        <w:rPr>
          <w:sz w:val="28"/>
          <w:szCs w:val="28"/>
          <w:lang w:val="az-Latn-AZ"/>
        </w:rPr>
        <w:t>k</w:t>
      </w:r>
      <w:r w:rsidR="002E0DF3" w:rsidRPr="00420B36">
        <w:rPr>
          <w:sz w:val="28"/>
          <w:szCs w:val="28"/>
          <w:lang w:val="az-Latn-AZ"/>
        </w:rPr>
        <w:t xml:space="preserve">onstitusiya </w:t>
      </w:r>
      <w:r w:rsidR="00F0394D" w:rsidRPr="00420B36">
        <w:rPr>
          <w:sz w:val="28"/>
          <w:szCs w:val="28"/>
          <w:lang w:val="az-Latn-AZ"/>
        </w:rPr>
        <w:t>prinsipinə</w:t>
      </w:r>
      <w:r w:rsidR="00654535">
        <w:rPr>
          <w:sz w:val="28"/>
          <w:szCs w:val="28"/>
          <w:lang w:val="az-Latn-AZ"/>
        </w:rPr>
        <w:t xml:space="preserve"> </w:t>
      </w:r>
      <w:r w:rsidR="00F0394D" w:rsidRPr="00420B36">
        <w:rPr>
          <w:sz w:val="28"/>
          <w:szCs w:val="28"/>
          <w:lang w:val="az-Latn-AZ"/>
        </w:rPr>
        <w:t>əsaslanan</w:t>
      </w:r>
      <w:r w:rsidRPr="00420B36">
        <w:rPr>
          <w:sz w:val="28"/>
          <w:szCs w:val="28"/>
          <w:lang w:val="az-Latn-AZ"/>
        </w:rPr>
        <w:t xml:space="preserve"> Azərbaycan Respublikası Cinayət-Prosessual Məcəlləsinin (bundan sonra – CPM) 23.1-ci maddəsində göstərilir ki, cinayət mühakimə icraatı Azərbaycan Respublikasının məhkəmə sisteminə daxil olan səlahiyyətli məhkəmə tərəfindən həyata keçirilir. Məhkəmənin hökmü olmadan heç kəs cinayət törətməkdə təqsirli sayıla və məhkum oluna bilməz.  </w:t>
      </w:r>
    </w:p>
    <w:p w:rsidR="00FE58F0" w:rsidRPr="00420B36" w:rsidRDefault="00FE58F0" w:rsidP="003E4570">
      <w:pPr>
        <w:ind w:firstLine="567"/>
        <w:jc w:val="both"/>
        <w:rPr>
          <w:sz w:val="28"/>
          <w:szCs w:val="28"/>
          <w:lang w:val="az-Latn-AZ"/>
        </w:rPr>
      </w:pPr>
      <w:r w:rsidRPr="00420B36">
        <w:rPr>
          <w:sz w:val="28"/>
          <w:szCs w:val="28"/>
          <w:lang w:val="az-Latn-AZ"/>
        </w:rPr>
        <w:t xml:space="preserve">Cinayət mühakimə icraatının </w:t>
      </w:r>
      <w:proofErr w:type="spellStart"/>
      <w:r w:rsidRPr="00420B36">
        <w:rPr>
          <w:sz w:val="28"/>
          <w:szCs w:val="28"/>
          <w:lang w:val="az-Latn-AZ"/>
        </w:rPr>
        <w:t>nəticələrindən</w:t>
      </w:r>
      <w:proofErr w:type="spellEnd"/>
      <w:r w:rsidRPr="00420B36">
        <w:rPr>
          <w:sz w:val="28"/>
          <w:szCs w:val="28"/>
          <w:lang w:val="az-Latn-AZ"/>
        </w:rPr>
        <w:t xml:space="preserve"> biri kimi məhkəmə ittiham hökmü çıxararkən müşavirə otağında digər məsələlərlə yanaşı</w:t>
      </w:r>
      <w:r w:rsidR="00100C83" w:rsidRPr="00420B36">
        <w:rPr>
          <w:sz w:val="28"/>
          <w:szCs w:val="28"/>
          <w:lang w:val="az-Latn-AZ"/>
        </w:rPr>
        <w:t>,</w:t>
      </w:r>
      <w:r w:rsidRPr="00420B36">
        <w:rPr>
          <w:sz w:val="28"/>
          <w:szCs w:val="28"/>
          <w:lang w:val="az-Latn-AZ"/>
        </w:rPr>
        <w:t xml:space="preserve"> cinayətin </w:t>
      </w:r>
      <w:proofErr w:type="spellStart"/>
      <w:r w:rsidRPr="00420B36">
        <w:rPr>
          <w:sz w:val="28"/>
          <w:szCs w:val="28"/>
          <w:lang w:val="az-Latn-AZ"/>
        </w:rPr>
        <w:t>törədilməsində</w:t>
      </w:r>
      <w:proofErr w:type="spellEnd"/>
      <w:r w:rsidRPr="00420B36">
        <w:rPr>
          <w:sz w:val="28"/>
          <w:szCs w:val="28"/>
          <w:lang w:val="az-Latn-AZ"/>
        </w:rPr>
        <w:t xml:space="preserve"> tə</w:t>
      </w:r>
      <w:r w:rsidR="00100C83" w:rsidRPr="00420B36">
        <w:rPr>
          <w:sz w:val="28"/>
          <w:szCs w:val="28"/>
          <w:lang w:val="az-Latn-AZ"/>
        </w:rPr>
        <w:t>qsirli hesab edilmiş</w:t>
      </w:r>
      <w:r w:rsidRPr="00420B36">
        <w:rPr>
          <w:sz w:val="28"/>
          <w:szCs w:val="28"/>
          <w:lang w:val="az-Latn-AZ"/>
        </w:rPr>
        <w:t xml:space="preserve"> </w:t>
      </w:r>
      <w:proofErr w:type="spellStart"/>
      <w:r w:rsidRPr="00420B36">
        <w:rPr>
          <w:sz w:val="28"/>
          <w:szCs w:val="28"/>
          <w:lang w:val="az-Latn-AZ"/>
        </w:rPr>
        <w:t>təqsirləndirilən</w:t>
      </w:r>
      <w:proofErr w:type="spellEnd"/>
      <w:r w:rsidRPr="00420B36">
        <w:rPr>
          <w:sz w:val="28"/>
          <w:szCs w:val="28"/>
          <w:lang w:val="az-Latn-AZ"/>
        </w:rPr>
        <w:t xml:space="preserve"> şəxs barəsində əlavə cəzaların və məhz hansı cəzanın təyin </w:t>
      </w:r>
      <w:proofErr w:type="spellStart"/>
      <w:r w:rsidRPr="00420B36">
        <w:rPr>
          <w:sz w:val="28"/>
          <w:szCs w:val="28"/>
          <w:lang w:val="az-Latn-AZ"/>
        </w:rPr>
        <w:t>edilməsinin</w:t>
      </w:r>
      <w:proofErr w:type="spellEnd"/>
      <w:r w:rsidRPr="00420B36">
        <w:rPr>
          <w:sz w:val="28"/>
          <w:szCs w:val="28"/>
          <w:lang w:val="az-Latn-AZ"/>
        </w:rPr>
        <w:t xml:space="preserve"> zəruri olub-</w:t>
      </w:r>
      <w:proofErr w:type="spellStart"/>
      <w:r w:rsidRPr="00420B36">
        <w:rPr>
          <w:sz w:val="28"/>
          <w:szCs w:val="28"/>
          <w:lang w:val="az-Latn-AZ"/>
        </w:rPr>
        <w:t>olmadığını</w:t>
      </w:r>
      <w:proofErr w:type="spellEnd"/>
      <w:r w:rsidRPr="00420B36">
        <w:rPr>
          <w:sz w:val="28"/>
          <w:szCs w:val="28"/>
          <w:lang w:val="az-Latn-AZ"/>
        </w:rPr>
        <w:t xml:space="preserve"> müzakirə edib, hökmün təsviri-</w:t>
      </w:r>
      <w:proofErr w:type="spellStart"/>
      <w:r w:rsidRPr="00420B36">
        <w:rPr>
          <w:sz w:val="28"/>
          <w:szCs w:val="28"/>
          <w:lang w:val="az-Latn-AZ"/>
        </w:rPr>
        <w:t>əsaslandırıcı</w:t>
      </w:r>
      <w:proofErr w:type="spellEnd"/>
      <w:r w:rsidRPr="00420B36">
        <w:rPr>
          <w:sz w:val="28"/>
          <w:szCs w:val="28"/>
          <w:lang w:val="az-Latn-AZ"/>
        </w:rPr>
        <w:t xml:space="preserve"> hissəsində əlavə cəza növünün təyin edilməsi haqqında qə</w:t>
      </w:r>
      <w:r w:rsidR="00100C83" w:rsidRPr="00420B36">
        <w:rPr>
          <w:sz w:val="28"/>
          <w:szCs w:val="28"/>
          <w:lang w:val="az-Latn-AZ"/>
        </w:rPr>
        <w:t>rarın</w:t>
      </w:r>
      <w:r w:rsidRPr="00420B36">
        <w:rPr>
          <w:sz w:val="28"/>
          <w:szCs w:val="28"/>
          <w:lang w:val="az-Latn-AZ"/>
        </w:rPr>
        <w:t xml:space="preserve"> motivlərini, hökmün </w:t>
      </w:r>
      <w:proofErr w:type="spellStart"/>
      <w:r w:rsidRPr="00420B36">
        <w:rPr>
          <w:sz w:val="28"/>
          <w:szCs w:val="28"/>
          <w:lang w:val="az-Latn-AZ"/>
        </w:rPr>
        <w:t>nəticəvi</w:t>
      </w:r>
      <w:proofErr w:type="spellEnd"/>
      <w:r w:rsidRPr="00420B36">
        <w:rPr>
          <w:sz w:val="28"/>
          <w:szCs w:val="28"/>
          <w:lang w:val="az-Latn-AZ"/>
        </w:rPr>
        <w:t xml:space="preserve"> hissəsində</w:t>
      </w:r>
      <w:r w:rsidR="00100C83" w:rsidRPr="00420B36">
        <w:rPr>
          <w:sz w:val="28"/>
          <w:szCs w:val="28"/>
          <w:lang w:val="az-Latn-AZ"/>
        </w:rPr>
        <w:t xml:space="preserve"> isə</w:t>
      </w:r>
      <w:r w:rsidRPr="00420B36">
        <w:rPr>
          <w:sz w:val="28"/>
          <w:szCs w:val="28"/>
          <w:lang w:val="az-Latn-AZ"/>
        </w:rPr>
        <w:t xml:space="preserve"> cinayət qanununun müddəaları ilə nəzərdə tutulmuş hallarda əlavə cəza növünün təyin </w:t>
      </w:r>
      <w:proofErr w:type="spellStart"/>
      <w:r w:rsidRPr="00420B36">
        <w:rPr>
          <w:sz w:val="28"/>
          <w:szCs w:val="28"/>
          <w:lang w:val="az-Latn-AZ"/>
        </w:rPr>
        <w:t>edilməsini</w:t>
      </w:r>
      <w:proofErr w:type="spellEnd"/>
      <w:r w:rsidRPr="00420B36">
        <w:rPr>
          <w:sz w:val="28"/>
          <w:szCs w:val="28"/>
          <w:lang w:val="az-Latn-AZ"/>
        </w:rPr>
        <w:t xml:space="preserve"> göstərir</w:t>
      </w:r>
      <w:r w:rsidR="00C66A55" w:rsidRPr="00420B36">
        <w:rPr>
          <w:sz w:val="28"/>
          <w:szCs w:val="28"/>
          <w:lang w:val="az-Latn-AZ"/>
        </w:rPr>
        <w:t>.</w:t>
      </w:r>
      <w:r w:rsidRPr="00420B36">
        <w:rPr>
          <w:sz w:val="28"/>
          <w:szCs w:val="28"/>
          <w:lang w:val="az-Latn-AZ"/>
        </w:rPr>
        <w:t xml:space="preserve"> (CPM-</w:t>
      </w:r>
      <w:proofErr w:type="spellStart"/>
      <w:r w:rsidRPr="00420B36">
        <w:rPr>
          <w:sz w:val="28"/>
          <w:szCs w:val="28"/>
          <w:lang w:val="az-Latn-AZ"/>
        </w:rPr>
        <w:t>in</w:t>
      </w:r>
      <w:proofErr w:type="spellEnd"/>
      <w:r w:rsidRPr="00420B36">
        <w:rPr>
          <w:sz w:val="28"/>
          <w:szCs w:val="28"/>
          <w:lang w:val="az-Latn-AZ"/>
        </w:rPr>
        <w:t xml:space="preserve"> 346.1.14, 353.2.8 və 353.4.9-cu maddələri).</w:t>
      </w:r>
    </w:p>
    <w:p w:rsidR="00FE58F0" w:rsidRPr="00420B36" w:rsidRDefault="00FE58F0" w:rsidP="003E4570">
      <w:pPr>
        <w:ind w:firstLine="567"/>
        <w:jc w:val="both"/>
        <w:rPr>
          <w:sz w:val="28"/>
          <w:szCs w:val="28"/>
          <w:lang w:val="az-Latn-AZ"/>
        </w:rPr>
      </w:pPr>
      <w:r w:rsidRPr="00420B36">
        <w:rPr>
          <w:sz w:val="28"/>
          <w:szCs w:val="28"/>
          <w:lang w:val="az-Latn-AZ"/>
        </w:rPr>
        <w:t>Konstitusiya Məhkəməsinin Plenumu Konstitusiyanın, CM-</w:t>
      </w:r>
      <w:proofErr w:type="spellStart"/>
      <w:r w:rsidRPr="00420B36">
        <w:rPr>
          <w:sz w:val="28"/>
          <w:szCs w:val="28"/>
          <w:lang w:val="az-Latn-AZ"/>
        </w:rPr>
        <w:t>in</w:t>
      </w:r>
      <w:proofErr w:type="spellEnd"/>
      <w:r w:rsidRPr="00420B36">
        <w:rPr>
          <w:sz w:val="28"/>
          <w:szCs w:val="28"/>
          <w:lang w:val="az-Latn-AZ"/>
        </w:rPr>
        <w:t xml:space="preserve"> və CPM-</w:t>
      </w:r>
      <w:proofErr w:type="spellStart"/>
      <w:r w:rsidRPr="00420B36">
        <w:rPr>
          <w:sz w:val="28"/>
          <w:szCs w:val="28"/>
          <w:lang w:val="az-Latn-AZ"/>
        </w:rPr>
        <w:t>in</w:t>
      </w:r>
      <w:proofErr w:type="spellEnd"/>
      <w:r w:rsidRPr="00420B36">
        <w:rPr>
          <w:sz w:val="28"/>
          <w:szCs w:val="28"/>
          <w:lang w:val="az-Latn-AZ"/>
        </w:rPr>
        <w:t xml:space="preserve"> yuxarıda qeyd olunan norma və </w:t>
      </w:r>
      <w:proofErr w:type="spellStart"/>
      <w:r w:rsidRPr="00420B36">
        <w:rPr>
          <w:sz w:val="28"/>
          <w:szCs w:val="28"/>
          <w:lang w:val="az-Latn-AZ"/>
        </w:rPr>
        <w:t>p</w:t>
      </w:r>
      <w:r w:rsidR="002E0943" w:rsidRPr="00420B36">
        <w:rPr>
          <w:sz w:val="28"/>
          <w:szCs w:val="28"/>
          <w:lang w:val="az-Latn-AZ"/>
        </w:rPr>
        <w:t>r</w:t>
      </w:r>
      <w:r w:rsidRPr="00420B36">
        <w:rPr>
          <w:sz w:val="28"/>
          <w:szCs w:val="28"/>
          <w:lang w:val="az-Latn-AZ"/>
        </w:rPr>
        <w:t>insiplərindən</w:t>
      </w:r>
      <w:proofErr w:type="spellEnd"/>
      <w:r w:rsidRPr="00420B36">
        <w:rPr>
          <w:sz w:val="28"/>
          <w:szCs w:val="28"/>
          <w:lang w:val="az-Latn-AZ"/>
        </w:rPr>
        <w:t>, eləcə</w:t>
      </w:r>
      <w:r w:rsidR="002E0943" w:rsidRPr="00420B36">
        <w:rPr>
          <w:sz w:val="28"/>
          <w:szCs w:val="28"/>
          <w:lang w:val="az-Latn-AZ"/>
        </w:rPr>
        <w:t xml:space="preserve"> də</w:t>
      </w:r>
      <w:r w:rsidR="002E4491">
        <w:rPr>
          <w:sz w:val="28"/>
          <w:szCs w:val="28"/>
          <w:lang w:val="az-Latn-AZ"/>
        </w:rPr>
        <w:t xml:space="preserve"> </w:t>
      </w:r>
      <w:r w:rsidR="002E0DF3" w:rsidRPr="00420B36">
        <w:rPr>
          <w:sz w:val="28"/>
          <w:szCs w:val="28"/>
          <w:lang w:val="az-Latn-AZ"/>
        </w:rPr>
        <w:t xml:space="preserve">Konstitusiya Məhkəməsi </w:t>
      </w:r>
      <w:r w:rsidR="003E1374" w:rsidRPr="00420B36">
        <w:rPr>
          <w:sz w:val="28"/>
          <w:szCs w:val="28"/>
          <w:lang w:val="az-Latn-AZ"/>
        </w:rPr>
        <w:t>Plenumun</w:t>
      </w:r>
      <w:r w:rsidR="002E0DF3" w:rsidRPr="00420B36">
        <w:rPr>
          <w:sz w:val="28"/>
          <w:szCs w:val="28"/>
          <w:lang w:val="az-Latn-AZ"/>
        </w:rPr>
        <w:t>un</w:t>
      </w:r>
      <w:r w:rsidRPr="00420B36">
        <w:rPr>
          <w:sz w:val="28"/>
          <w:szCs w:val="28"/>
          <w:lang w:val="az-Latn-AZ"/>
        </w:rPr>
        <w:t xml:space="preserve"> 23 iyul 2004-cü il tarixli Qərarında əks olunan hüquqi mövqeyindən </w:t>
      </w:r>
      <w:r w:rsidR="008A69E8" w:rsidRPr="00420B36">
        <w:rPr>
          <w:sz w:val="28"/>
          <w:szCs w:val="28"/>
          <w:lang w:val="az-Latn-AZ"/>
        </w:rPr>
        <w:t>çıxış edərək</w:t>
      </w:r>
      <w:r w:rsidRPr="00420B36">
        <w:rPr>
          <w:sz w:val="28"/>
          <w:szCs w:val="28"/>
          <w:lang w:val="az-Latn-AZ"/>
        </w:rPr>
        <w:t xml:space="preserve"> hesab edir ki, CM-</w:t>
      </w:r>
      <w:proofErr w:type="spellStart"/>
      <w:r w:rsidRPr="00420B36">
        <w:rPr>
          <w:sz w:val="28"/>
          <w:szCs w:val="28"/>
          <w:lang w:val="az-Latn-AZ"/>
        </w:rPr>
        <w:t>in</w:t>
      </w:r>
      <w:proofErr w:type="spellEnd"/>
      <w:r w:rsidRPr="00420B36">
        <w:rPr>
          <w:sz w:val="28"/>
          <w:szCs w:val="28"/>
          <w:lang w:val="az-Latn-AZ"/>
        </w:rPr>
        <w:t xml:space="preserve"> 48-ci </w:t>
      </w:r>
      <w:r w:rsidR="002E0943" w:rsidRPr="00420B36">
        <w:rPr>
          <w:sz w:val="28"/>
          <w:szCs w:val="28"/>
          <w:lang w:val="az-Latn-AZ"/>
        </w:rPr>
        <w:t xml:space="preserve">maddəsində nəzərdə tutulmuş </w:t>
      </w:r>
      <w:r w:rsidRPr="00420B36">
        <w:rPr>
          <w:sz w:val="28"/>
          <w:szCs w:val="28"/>
          <w:lang w:val="az-Latn-AZ"/>
        </w:rPr>
        <w:t>xüsusi və ya</w:t>
      </w:r>
      <w:r w:rsidR="00F0394D" w:rsidRPr="00420B36">
        <w:rPr>
          <w:sz w:val="28"/>
          <w:szCs w:val="28"/>
          <w:lang w:val="az-Latn-AZ"/>
        </w:rPr>
        <w:t xml:space="preserve"> hərbi rütbədən məhrum etmə cəza</w:t>
      </w:r>
      <w:r w:rsidR="002E4491">
        <w:rPr>
          <w:sz w:val="28"/>
          <w:szCs w:val="28"/>
          <w:lang w:val="az-Latn-AZ"/>
        </w:rPr>
        <w:t xml:space="preserve"> </w:t>
      </w:r>
      <w:proofErr w:type="spellStart"/>
      <w:r w:rsidR="00F0394D" w:rsidRPr="00420B36">
        <w:rPr>
          <w:sz w:val="28"/>
          <w:szCs w:val="28"/>
          <w:lang w:val="az-Latn-AZ"/>
        </w:rPr>
        <w:t>sı</w:t>
      </w:r>
      <w:r w:rsidR="0041192E" w:rsidRPr="00420B36">
        <w:rPr>
          <w:sz w:val="28"/>
          <w:szCs w:val="28"/>
          <w:lang w:val="az-Latn-AZ"/>
        </w:rPr>
        <w:t>yalnız</w:t>
      </w:r>
      <w:proofErr w:type="spellEnd"/>
      <w:r w:rsidR="0041192E" w:rsidRPr="00420B36">
        <w:rPr>
          <w:sz w:val="28"/>
          <w:szCs w:val="28"/>
          <w:lang w:val="az-Latn-AZ"/>
        </w:rPr>
        <w:t xml:space="preserve"> </w:t>
      </w:r>
      <w:r w:rsidRPr="00420B36">
        <w:rPr>
          <w:sz w:val="28"/>
          <w:szCs w:val="28"/>
          <w:lang w:val="az-Latn-AZ"/>
        </w:rPr>
        <w:t xml:space="preserve">məhkəmələr tərəfindən </w:t>
      </w:r>
      <w:r w:rsidR="00A07124" w:rsidRPr="00420B36">
        <w:rPr>
          <w:sz w:val="28"/>
          <w:szCs w:val="28"/>
          <w:lang w:val="az-Latn-AZ"/>
        </w:rPr>
        <w:t xml:space="preserve">həyata </w:t>
      </w:r>
      <w:proofErr w:type="spellStart"/>
      <w:r w:rsidR="00A07124" w:rsidRPr="00420B36">
        <w:rPr>
          <w:sz w:val="28"/>
          <w:szCs w:val="28"/>
          <w:lang w:val="az-Latn-AZ"/>
        </w:rPr>
        <w:t>keçirilməlidir</w:t>
      </w:r>
      <w:proofErr w:type="spellEnd"/>
      <w:r w:rsidRPr="00420B36">
        <w:rPr>
          <w:sz w:val="28"/>
          <w:szCs w:val="28"/>
          <w:lang w:val="az-Latn-AZ"/>
        </w:rPr>
        <w:t>.</w:t>
      </w:r>
    </w:p>
    <w:p w:rsidR="00FE58F0" w:rsidRPr="00420B36" w:rsidRDefault="00FE58F0" w:rsidP="003E4570">
      <w:pPr>
        <w:ind w:firstLine="567"/>
        <w:jc w:val="both"/>
        <w:rPr>
          <w:sz w:val="28"/>
          <w:szCs w:val="28"/>
          <w:lang w:val="az-Latn-AZ"/>
        </w:rPr>
      </w:pPr>
      <w:r w:rsidRPr="00420B36">
        <w:rPr>
          <w:sz w:val="28"/>
          <w:szCs w:val="28"/>
          <w:lang w:val="az-Latn-AZ"/>
        </w:rPr>
        <w:t>Məhz bu baxımdan, Ali Məhkəmənin Hə</w:t>
      </w:r>
      <w:r w:rsidR="002E0943" w:rsidRPr="00420B36">
        <w:rPr>
          <w:sz w:val="28"/>
          <w:szCs w:val="28"/>
          <w:lang w:val="az-Latn-AZ"/>
        </w:rPr>
        <w:t>rbi k</w:t>
      </w:r>
      <w:r w:rsidRPr="00420B36">
        <w:rPr>
          <w:sz w:val="28"/>
          <w:szCs w:val="28"/>
          <w:lang w:val="az-Latn-AZ"/>
        </w:rPr>
        <w:t xml:space="preserve">ollegiyasının 13 sentyabr 2012-ci il tarixli qərarının </w:t>
      </w:r>
      <w:proofErr w:type="spellStart"/>
      <w:r w:rsidRPr="00420B36">
        <w:rPr>
          <w:sz w:val="28"/>
          <w:szCs w:val="28"/>
          <w:lang w:val="az-Latn-AZ"/>
        </w:rPr>
        <w:t>V.Qurbanovun</w:t>
      </w:r>
      <w:proofErr w:type="spellEnd"/>
      <w:r w:rsidRPr="00420B36">
        <w:rPr>
          <w:sz w:val="28"/>
          <w:szCs w:val="28"/>
          <w:lang w:val="az-Latn-AZ"/>
        </w:rPr>
        <w:t xml:space="preserve"> mayor hərbi rütbəsindən məhrum edilməsi hissəsi </w:t>
      </w:r>
      <w:r w:rsidR="002E0943" w:rsidRPr="00420B36">
        <w:rPr>
          <w:sz w:val="28"/>
          <w:szCs w:val="28"/>
          <w:lang w:val="az-Latn-AZ"/>
        </w:rPr>
        <w:lastRenderedPageBreak/>
        <w:t xml:space="preserve">Konstitusiya Məhkəməsi Plenumunun </w:t>
      </w:r>
      <w:r w:rsidRPr="00420B36">
        <w:rPr>
          <w:sz w:val="28"/>
          <w:szCs w:val="28"/>
          <w:lang w:val="az-Latn-AZ"/>
        </w:rPr>
        <w:t>23 iyul 2004-cü il tarixli Qərarında əks olunan hüquqi mövqeyinə</w:t>
      </w:r>
      <w:r w:rsidR="008A69E8" w:rsidRPr="00420B36">
        <w:rPr>
          <w:sz w:val="28"/>
          <w:szCs w:val="28"/>
          <w:lang w:val="az-Latn-AZ"/>
        </w:rPr>
        <w:t xml:space="preserve"> uyğun hesab </w:t>
      </w:r>
      <w:proofErr w:type="spellStart"/>
      <w:r w:rsidR="008A69E8" w:rsidRPr="00420B36">
        <w:rPr>
          <w:sz w:val="28"/>
          <w:szCs w:val="28"/>
          <w:lang w:val="az-Latn-AZ"/>
        </w:rPr>
        <w:t>edilməlidir</w:t>
      </w:r>
      <w:proofErr w:type="spellEnd"/>
      <w:r w:rsidRPr="00420B36">
        <w:rPr>
          <w:sz w:val="28"/>
          <w:szCs w:val="28"/>
          <w:lang w:val="az-Latn-AZ"/>
        </w:rPr>
        <w:t>.</w:t>
      </w:r>
    </w:p>
    <w:p w:rsidR="002E0DF3" w:rsidRPr="00420B36" w:rsidRDefault="00FE58F0" w:rsidP="003E4570">
      <w:pPr>
        <w:ind w:firstLine="567"/>
        <w:jc w:val="both"/>
        <w:rPr>
          <w:sz w:val="28"/>
          <w:szCs w:val="28"/>
          <w:lang w:val="az-Latn-AZ"/>
        </w:rPr>
      </w:pPr>
      <w:r w:rsidRPr="00420B36">
        <w:rPr>
          <w:sz w:val="28"/>
          <w:szCs w:val="28"/>
          <w:lang w:val="az-Latn-AZ"/>
        </w:rPr>
        <w:t xml:space="preserve">Konstitusiya Məhkəməsi Plenumunun </w:t>
      </w:r>
      <w:proofErr w:type="spellStart"/>
      <w:r w:rsidRPr="00420B36">
        <w:rPr>
          <w:sz w:val="28"/>
          <w:szCs w:val="28"/>
          <w:lang w:val="az-Latn-AZ"/>
        </w:rPr>
        <w:t>“Azərbaycan</w:t>
      </w:r>
      <w:proofErr w:type="spellEnd"/>
      <w:r w:rsidRPr="00420B36">
        <w:rPr>
          <w:sz w:val="28"/>
          <w:szCs w:val="28"/>
          <w:lang w:val="az-Latn-AZ"/>
        </w:rPr>
        <w:t xml:space="preserve"> Respublikasının bəzi qanunvericilik aktlarına əlavələr və dəyişikliklər edilməsi barədə”11 iyun 2004-cü il tarixli, 688-IIQD saylı Azərbaycan Respublikası Qanununun III hissəsinin 9-cu bəndinin və IV hissəsinin 7-ci bəndinin Azərbaycan Respublikası Konstitusiyasının 130-cu maddəsinin IX hissəsinə uyğunluğunun </w:t>
      </w:r>
      <w:proofErr w:type="spellStart"/>
      <w:r w:rsidRPr="00420B36">
        <w:rPr>
          <w:sz w:val="28"/>
          <w:szCs w:val="28"/>
          <w:lang w:val="az-Latn-AZ"/>
        </w:rPr>
        <w:t>yoxlanılmasına</w:t>
      </w:r>
      <w:proofErr w:type="spellEnd"/>
      <w:r w:rsidRPr="00420B36">
        <w:rPr>
          <w:sz w:val="28"/>
          <w:szCs w:val="28"/>
          <w:lang w:val="az-Latn-AZ"/>
        </w:rPr>
        <w:t xml:space="preserve"> </w:t>
      </w:r>
      <w:proofErr w:type="spellStart"/>
      <w:r w:rsidRPr="00420B36">
        <w:rPr>
          <w:sz w:val="28"/>
          <w:szCs w:val="28"/>
          <w:lang w:val="az-Latn-AZ"/>
        </w:rPr>
        <w:t>dair”</w:t>
      </w:r>
      <w:proofErr w:type="spellEnd"/>
      <w:r w:rsidRPr="00420B36">
        <w:rPr>
          <w:sz w:val="28"/>
          <w:szCs w:val="28"/>
          <w:lang w:val="az-Latn-AZ"/>
        </w:rPr>
        <w:t xml:space="preserve"> 25 yanvar 2005-ci il tarixli Qərarında qeyd </w:t>
      </w:r>
      <w:proofErr w:type="spellStart"/>
      <w:r w:rsidRPr="00420B36">
        <w:rPr>
          <w:sz w:val="28"/>
          <w:szCs w:val="28"/>
          <w:lang w:val="az-Latn-AZ"/>
        </w:rPr>
        <w:t>edilmişdir</w:t>
      </w:r>
      <w:proofErr w:type="spellEnd"/>
      <w:r w:rsidRPr="00420B36">
        <w:rPr>
          <w:sz w:val="28"/>
          <w:szCs w:val="28"/>
          <w:lang w:val="az-Latn-AZ"/>
        </w:rPr>
        <w:t xml:space="preserve"> ki, Konstitusiya işinə baxılması nəticəsində qəbul olunan Konstitusiya Məhkəməsi Plenumunun qərarı iş üzrə məhkəmənin gəldiyi qənaəti əks etdirir. Bu qərar giriş, təsviri-</w:t>
      </w:r>
      <w:proofErr w:type="spellStart"/>
      <w:r w:rsidRPr="00420B36">
        <w:rPr>
          <w:sz w:val="28"/>
          <w:szCs w:val="28"/>
          <w:lang w:val="az-Latn-AZ"/>
        </w:rPr>
        <w:t>əsaslandırıcı</w:t>
      </w:r>
      <w:proofErr w:type="spellEnd"/>
      <w:r w:rsidRPr="00420B36">
        <w:rPr>
          <w:sz w:val="28"/>
          <w:szCs w:val="28"/>
          <w:lang w:val="az-Latn-AZ"/>
        </w:rPr>
        <w:t xml:space="preserve"> və nəticə </w:t>
      </w:r>
      <w:proofErr w:type="spellStart"/>
      <w:r w:rsidRPr="00420B36">
        <w:rPr>
          <w:sz w:val="28"/>
          <w:szCs w:val="28"/>
          <w:lang w:val="az-Latn-AZ"/>
        </w:rPr>
        <w:t>hissələrindən</w:t>
      </w:r>
      <w:proofErr w:type="spellEnd"/>
      <w:r w:rsidRPr="00420B36">
        <w:rPr>
          <w:sz w:val="28"/>
          <w:szCs w:val="28"/>
          <w:lang w:val="az-Latn-AZ"/>
        </w:rPr>
        <w:t xml:space="preserve"> ibarət olmaqla, vahid sənəd kimi çıxış edir</w:t>
      </w:r>
      <w:r w:rsidR="002E0DF3" w:rsidRPr="00420B36">
        <w:rPr>
          <w:sz w:val="28"/>
          <w:szCs w:val="28"/>
          <w:lang w:val="az-Latn-AZ"/>
        </w:rPr>
        <w:t>.</w:t>
      </w:r>
    </w:p>
    <w:p w:rsidR="00FE58F0" w:rsidRPr="00420B36" w:rsidRDefault="00FE58F0" w:rsidP="003E4570">
      <w:pPr>
        <w:ind w:firstLine="567"/>
        <w:jc w:val="both"/>
        <w:rPr>
          <w:sz w:val="28"/>
          <w:szCs w:val="28"/>
          <w:lang w:val="az-Latn-AZ"/>
        </w:rPr>
      </w:pPr>
      <w:r w:rsidRPr="00420B36">
        <w:rPr>
          <w:sz w:val="28"/>
          <w:szCs w:val="28"/>
          <w:lang w:val="az-Latn-AZ"/>
        </w:rPr>
        <w:t>Kon</w:t>
      </w:r>
      <w:r w:rsidR="002E0943" w:rsidRPr="00420B36">
        <w:rPr>
          <w:sz w:val="28"/>
          <w:szCs w:val="28"/>
          <w:lang w:val="az-Latn-AZ"/>
        </w:rPr>
        <w:t>stitusiya Məhkəməsi Plenumunun Q</w:t>
      </w:r>
      <w:r w:rsidRPr="00420B36">
        <w:rPr>
          <w:sz w:val="28"/>
          <w:szCs w:val="28"/>
          <w:lang w:val="az-Latn-AZ"/>
        </w:rPr>
        <w:t>ərarı mübahisəyə dair hüquqi məsələlərlə bağlı məhkəmənin hüquqi mövqelərini də əks etdirir. Həmin mövqelər bir qayda olaraq</w:t>
      </w:r>
      <w:r w:rsidR="002E0943" w:rsidRPr="00420B36">
        <w:rPr>
          <w:sz w:val="28"/>
          <w:szCs w:val="28"/>
          <w:lang w:val="az-Latn-AZ"/>
        </w:rPr>
        <w:t>,</w:t>
      </w:r>
      <w:r w:rsidRPr="00420B36">
        <w:rPr>
          <w:sz w:val="28"/>
          <w:szCs w:val="28"/>
          <w:lang w:val="az-Latn-AZ"/>
        </w:rPr>
        <w:t xml:space="preserve"> Konstitu</w:t>
      </w:r>
      <w:r w:rsidR="002E0943" w:rsidRPr="00420B36">
        <w:rPr>
          <w:sz w:val="28"/>
          <w:szCs w:val="28"/>
          <w:lang w:val="az-Latn-AZ"/>
        </w:rPr>
        <w:t>siyanın əsasları, onun aliliyi</w:t>
      </w:r>
      <w:r w:rsidRPr="00420B36">
        <w:rPr>
          <w:sz w:val="28"/>
          <w:szCs w:val="28"/>
          <w:lang w:val="az-Latn-AZ"/>
        </w:rPr>
        <w:t xml:space="preserve"> və birbaşa qüvvəsi, Azərbaycan Respublikasının tərəfdar çıxdığı beynəlxalq aktların, o cümlədən  insan hüquq və </w:t>
      </w:r>
      <w:proofErr w:type="spellStart"/>
      <w:r w:rsidRPr="00420B36">
        <w:rPr>
          <w:sz w:val="28"/>
          <w:szCs w:val="28"/>
          <w:lang w:val="az-Latn-AZ"/>
        </w:rPr>
        <w:t>azadlıqlarının</w:t>
      </w:r>
      <w:proofErr w:type="spellEnd"/>
      <w:r w:rsidRPr="00420B36">
        <w:rPr>
          <w:sz w:val="28"/>
          <w:szCs w:val="28"/>
          <w:lang w:val="az-Latn-AZ"/>
        </w:rPr>
        <w:t xml:space="preserve"> üstünlüyü nəzərə alınmaqla formalaşır.</w:t>
      </w:r>
    </w:p>
    <w:p w:rsidR="00FE58F0" w:rsidRPr="00420B36" w:rsidRDefault="00FE58F0" w:rsidP="003E4570">
      <w:pPr>
        <w:ind w:firstLine="567"/>
        <w:jc w:val="both"/>
        <w:rPr>
          <w:sz w:val="28"/>
          <w:szCs w:val="28"/>
          <w:lang w:val="az-Latn-AZ"/>
        </w:rPr>
      </w:pPr>
      <w:r w:rsidRPr="00420B36">
        <w:rPr>
          <w:sz w:val="28"/>
          <w:szCs w:val="28"/>
          <w:lang w:val="az-Latn-AZ"/>
        </w:rPr>
        <w:t xml:space="preserve">Konstitusiya Məhkəməsi tərəfindən qəbul edilən qərarlar Azərbaycan Respublikası ərazisində məcburi qüvvəyə malikdir və qüvvəyə mindikdən sonra şərtsiz icra </w:t>
      </w:r>
      <w:proofErr w:type="spellStart"/>
      <w:r w:rsidRPr="00420B36">
        <w:rPr>
          <w:sz w:val="28"/>
          <w:szCs w:val="28"/>
          <w:lang w:val="az-Latn-AZ"/>
        </w:rPr>
        <w:t>olunmalıdır</w:t>
      </w:r>
      <w:proofErr w:type="spellEnd"/>
      <w:r w:rsidRPr="00420B36">
        <w:rPr>
          <w:sz w:val="28"/>
          <w:szCs w:val="28"/>
          <w:lang w:val="az-Latn-AZ"/>
        </w:rPr>
        <w:t>. Bu qərarlar heç bir orqan və ya şəxs tərəfindən ləğv edilə, dəyişdirilə və ya rəsmi təfsir edilə bilməz. (</w:t>
      </w:r>
      <w:proofErr w:type="spellStart"/>
      <w:r w:rsidR="00A07124" w:rsidRPr="00420B36">
        <w:rPr>
          <w:sz w:val="28"/>
          <w:szCs w:val="28"/>
          <w:lang w:val="az-Latn-AZ"/>
        </w:rPr>
        <w:t>“Konstitusiya</w:t>
      </w:r>
      <w:proofErr w:type="spellEnd"/>
      <w:r w:rsidR="00A07124" w:rsidRPr="00420B36">
        <w:rPr>
          <w:sz w:val="28"/>
          <w:szCs w:val="28"/>
          <w:lang w:val="az-Latn-AZ"/>
        </w:rPr>
        <w:t xml:space="preserve"> Məhkəməsi </w:t>
      </w:r>
      <w:proofErr w:type="spellStart"/>
      <w:r w:rsidR="00A07124" w:rsidRPr="00420B36">
        <w:rPr>
          <w:sz w:val="28"/>
          <w:szCs w:val="28"/>
          <w:lang w:val="az-Latn-AZ"/>
        </w:rPr>
        <w:t>haqqında”</w:t>
      </w:r>
      <w:proofErr w:type="spellEnd"/>
      <w:r w:rsidRPr="00420B36">
        <w:rPr>
          <w:sz w:val="28"/>
          <w:szCs w:val="28"/>
          <w:lang w:val="az-Latn-AZ"/>
        </w:rPr>
        <w:t xml:space="preserve"> Azərbaycan Respublikası Qanununun 6</w:t>
      </w:r>
      <w:r w:rsidR="003A0897" w:rsidRPr="00420B36">
        <w:rPr>
          <w:sz w:val="28"/>
          <w:szCs w:val="28"/>
          <w:lang w:val="az-Latn-AZ"/>
        </w:rPr>
        <w:t>6.1, 63.4 və 66.2-ci maddələri)</w:t>
      </w:r>
    </w:p>
    <w:p w:rsidR="00FE58F0" w:rsidRPr="00420B36" w:rsidRDefault="00FE58F0" w:rsidP="003E4570">
      <w:pPr>
        <w:ind w:firstLine="567"/>
        <w:jc w:val="both"/>
        <w:rPr>
          <w:sz w:val="28"/>
          <w:szCs w:val="28"/>
          <w:lang w:val="az-Latn-AZ"/>
        </w:rPr>
      </w:pPr>
      <w:r w:rsidRPr="00420B36">
        <w:rPr>
          <w:sz w:val="28"/>
          <w:szCs w:val="28"/>
          <w:lang w:val="az-Latn-AZ"/>
        </w:rPr>
        <w:t>Konstitusiya Məhkəməsinin qərarının yüksək hüquqi qüvvəsi onun bütün hissələrinə, habelə həmin qərarın əsasını təşkil edən hüquqi mövqelərə də şamil olunur. Konstitusiya Məhkəməsinin hüquqi mövqeləri bəzən müstəqil əh</w:t>
      </w:r>
      <w:r w:rsidR="003A0897" w:rsidRPr="00420B36">
        <w:rPr>
          <w:sz w:val="28"/>
          <w:szCs w:val="28"/>
          <w:lang w:val="az-Latn-AZ"/>
        </w:rPr>
        <w:t>əmiyyət daşıyır</w:t>
      </w:r>
      <w:r w:rsidRPr="00420B36">
        <w:rPr>
          <w:sz w:val="28"/>
          <w:szCs w:val="28"/>
          <w:lang w:val="az-Latn-AZ"/>
        </w:rPr>
        <w:t xml:space="preserve">. Konstitusiya Məhkəməsinin hüquqi mövqelərinin qüvvəsi onun qərarlarının hüquqi qüvvəsinə bərabər </w:t>
      </w:r>
      <w:proofErr w:type="spellStart"/>
      <w:r w:rsidRPr="00420B36">
        <w:rPr>
          <w:sz w:val="28"/>
          <w:szCs w:val="28"/>
          <w:lang w:val="az-Latn-AZ"/>
        </w:rPr>
        <w:t>olduğundan</w:t>
      </w:r>
      <w:proofErr w:type="spellEnd"/>
      <w:r w:rsidRPr="00420B36">
        <w:rPr>
          <w:sz w:val="28"/>
          <w:szCs w:val="28"/>
          <w:lang w:val="az-Latn-AZ"/>
        </w:rPr>
        <w:t xml:space="preserve"> və ümumi xarakter </w:t>
      </w:r>
      <w:proofErr w:type="spellStart"/>
      <w:r w:rsidRPr="00420B36">
        <w:rPr>
          <w:sz w:val="28"/>
          <w:szCs w:val="28"/>
          <w:lang w:val="az-Latn-AZ"/>
        </w:rPr>
        <w:t>daşıdığından</w:t>
      </w:r>
      <w:proofErr w:type="spellEnd"/>
      <w:r w:rsidRPr="00420B36">
        <w:rPr>
          <w:sz w:val="28"/>
          <w:szCs w:val="28"/>
          <w:lang w:val="az-Latn-AZ"/>
        </w:rPr>
        <w:t xml:space="preserve">, yalnız </w:t>
      </w:r>
      <w:proofErr w:type="spellStart"/>
      <w:r w:rsidR="003E1374" w:rsidRPr="00420B36">
        <w:rPr>
          <w:sz w:val="28"/>
          <w:szCs w:val="28"/>
          <w:lang w:val="az-Latn-AZ"/>
        </w:rPr>
        <w:t>V.Qurbanovun</w:t>
      </w:r>
      <w:proofErr w:type="spellEnd"/>
      <w:r w:rsidRPr="00420B36">
        <w:rPr>
          <w:sz w:val="28"/>
          <w:szCs w:val="28"/>
          <w:lang w:val="az-Latn-AZ"/>
        </w:rPr>
        <w:t xml:space="preserve"> işinin </w:t>
      </w:r>
      <w:proofErr w:type="spellStart"/>
      <w:r w:rsidRPr="00420B36">
        <w:rPr>
          <w:sz w:val="28"/>
          <w:szCs w:val="28"/>
          <w:lang w:val="az-Latn-AZ"/>
        </w:rPr>
        <w:t>predmetini</w:t>
      </w:r>
      <w:proofErr w:type="spellEnd"/>
      <w:r w:rsidRPr="00420B36">
        <w:rPr>
          <w:sz w:val="28"/>
          <w:szCs w:val="28"/>
          <w:lang w:val="az-Latn-AZ"/>
        </w:rPr>
        <w:t xml:space="preserve"> təşkil etmiş hala de</w:t>
      </w:r>
      <w:r w:rsidR="00FF77F3" w:rsidRPr="00420B36">
        <w:rPr>
          <w:sz w:val="28"/>
          <w:szCs w:val="28"/>
          <w:lang w:val="az-Latn-AZ"/>
        </w:rPr>
        <w:t>yil, hüququn mənbəyi kimi hüquq</w:t>
      </w:r>
      <w:r w:rsidRPr="00420B36">
        <w:rPr>
          <w:sz w:val="28"/>
          <w:szCs w:val="28"/>
          <w:lang w:val="az-Latn-AZ"/>
        </w:rPr>
        <w:t xml:space="preserve"> tətbiqetmə təcrübəsində rast gəlinən analoji hallara da şamil </w:t>
      </w:r>
      <w:proofErr w:type="spellStart"/>
      <w:r w:rsidRPr="00420B36">
        <w:rPr>
          <w:sz w:val="28"/>
          <w:szCs w:val="28"/>
          <w:lang w:val="az-Latn-AZ"/>
        </w:rPr>
        <w:t>edilməlidir</w:t>
      </w:r>
      <w:proofErr w:type="spellEnd"/>
      <w:r w:rsidRPr="00420B36">
        <w:rPr>
          <w:sz w:val="28"/>
          <w:szCs w:val="28"/>
          <w:lang w:val="az-Latn-AZ"/>
        </w:rPr>
        <w:t>.</w:t>
      </w:r>
    </w:p>
    <w:p w:rsidR="006F39DD" w:rsidRPr="00420B36" w:rsidRDefault="006F39DD" w:rsidP="003E4570">
      <w:pPr>
        <w:ind w:firstLine="567"/>
        <w:jc w:val="both"/>
        <w:rPr>
          <w:sz w:val="28"/>
          <w:szCs w:val="28"/>
          <w:lang w:val="az-Latn-AZ"/>
        </w:rPr>
      </w:pPr>
      <w:r w:rsidRPr="00420B36">
        <w:rPr>
          <w:sz w:val="28"/>
          <w:szCs w:val="28"/>
          <w:lang w:val="az-Latn-AZ"/>
        </w:rPr>
        <w:t>Eyni zamanda</w:t>
      </w:r>
      <w:r w:rsidR="002E0943" w:rsidRPr="00420B36">
        <w:rPr>
          <w:sz w:val="28"/>
          <w:szCs w:val="28"/>
          <w:lang w:val="az-Latn-AZ"/>
        </w:rPr>
        <w:t>,</w:t>
      </w:r>
      <w:r w:rsidRPr="00420B36">
        <w:rPr>
          <w:sz w:val="28"/>
          <w:szCs w:val="28"/>
          <w:lang w:val="az-Latn-AZ"/>
        </w:rPr>
        <w:t xml:space="preserve"> Konstitusiya Məhkəmə</w:t>
      </w:r>
      <w:r w:rsidR="0041192E" w:rsidRPr="00420B36">
        <w:rPr>
          <w:sz w:val="28"/>
          <w:szCs w:val="28"/>
          <w:lang w:val="az-Latn-AZ"/>
        </w:rPr>
        <w:t>sinin Plenu</w:t>
      </w:r>
      <w:r w:rsidRPr="00420B36">
        <w:rPr>
          <w:sz w:val="28"/>
          <w:szCs w:val="28"/>
          <w:lang w:val="az-Latn-AZ"/>
        </w:rPr>
        <w:t>mu</w:t>
      </w:r>
      <w:r w:rsidR="008A69E8" w:rsidRPr="00420B36">
        <w:rPr>
          <w:sz w:val="28"/>
          <w:szCs w:val="28"/>
          <w:lang w:val="az-Latn-AZ"/>
        </w:rPr>
        <w:t xml:space="preserve"> </w:t>
      </w:r>
      <w:proofErr w:type="spellStart"/>
      <w:r w:rsidR="008A69E8" w:rsidRPr="00420B36">
        <w:rPr>
          <w:sz w:val="28"/>
          <w:szCs w:val="28"/>
          <w:lang w:val="az-Latn-AZ"/>
        </w:rPr>
        <w:t>V.Qurbanovun</w:t>
      </w:r>
      <w:proofErr w:type="spellEnd"/>
      <w:r w:rsidRPr="00420B36">
        <w:rPr>
          <w:sz w:val="28"/>
          <w:szCs w:val="28"/>
          <w:lang w:val="az-Latn-AZ"/>
        </w:rPr>
        <w:t xml:space="preserve"> şikayət</w:t>
      </w:r>
      <w:r w:rsidR="008A69E8" w:rsidRPr="00420B36">
        <w:rPr>
          <w:sz w:val="28"/>
          <w:szCs w:val="28"/>
          <w:lang w:val="az-Latn-AZ"/>
        </w:rPr>
        <w:t>i i</w:t>
      </w:r>
      <w:r w:rsidRPr="00420B36">
        <w:rPr>
          <w:sz w:val="28"/>
          <w:szCs w:val="28"/>
          <w:lang w:val="az-Latn-AZ"/>
        </w:rPr>
        <w:t>lə əlaqədar</w:t>
      </w:r>
      <w:r w:rsidR="00F0394D" w:rsidRPr="00420B36">
        <w:rPr>
          <w:sz w:val="28"/>
          <w:szCs w:val="28"/>
          <w:lang w:val="az-Latn-AZ"/>
        </w:rPr>
        <w:t xml:space="preserve"> CM-</w:t>
      </w:r>
      <w:proofErr w:type="spellStart"/>
      <w:r w:rsidR="00F0394D" w:rsidRPr="00420B36">
        <w:rPr>
          <w:sz w:val="28"/>
          <w:szCs w:val="28"/>
          <w:lang w:val="az-Latn-AZ"/>
        </w:rPr>
        <w:t>in,</w:t>
      </w:r>
      <w:r w:rsidR="00FA181C" w:rsidRPr="00420B36">
        <w:rPr>
          <w:sz w:val="28"/>
          <w:szCs w:val="28"/>
          <w:lang w:val="az-Latn-AZ"/>
        </w:rPr>
        <w:t>CPM</w:t>
      </w:r>
      <w:r w:rsidR="00A07124" w:rsidRPr="00420B36">
        <w:rPr>
          <w:sz w:val="28"/>
          <w:szCs w:val="28"/>
          <w:lang w:val="az-Latn-AZ"/>
        </w:rPr>
        <w:t>-in</w:t>
      </w:r>
      <w:proofErr w:type="spellEnd"/>
      <w:r w:rsidR="00A07124" w:rsidRPr="00420B36">
        <w:rPr>
          <w:sz w:val="28"/>
          <w:szCs w:val="28"/>
          <w:lang w:val="az-Latn-AZ"/>
        </w:rPr>
        <w:t>,</w:t>
      </w:r>
      <w:r w:rsidRPr="00420B36">
        <w:rPr>
          <w:sz w:val="28"/>
          <w:szCs w:val="28"/>
          <w:lang w:val="az-Latn-AZ"/>
        </w:rPr>
        <w:t xml:space="preserve"> Azərbaycan Respublikası Cəzaların İcrası Məcəllə</w:t>
      </w:r>
      <w:r w:rsidR="00A07124" w:rsidRPr="00420B36">
        <w:rPr>
          <w:sz w:val="28"/>
          <w:szCs w:val="28"/>
          <w:lang w:val="az-Latn-AZ"/>
        </w:rPr>
        <w:t>sinin (bundan sonra – Cİ</w:t>
      </w:r>
      <w:r w:rsidRPr="00420B36">
        <w:rPr>
          <w:sz w:val="28"/>
          <w:szCs w:val="28"/>
          <w:lang w:val="az-Latn-AZ"/>
        </w:rPr>
        <w:t>M)</w:t>
      </w:r>
      <w:r w:rsidR="00FA181C" w:rsidRPr="00420B36">
        <w:rPr>
          <w:sz w:val="28"/>
          <w:szCs w:val="28"/>
          <w:lang w:val="az-Latn-AZ"/>
        </w:rPr>
        <w:t xml:space="preserve"> və </w:t>
      </w:r>
      <w:proofErr w:type="spellStart"/>
      <w:r w:rsidR="00FA181C" w:rsidRPr="00420B36">
        <w:rPr>
          <w:sz w:val="28"/>
          <w:szCs w:val="28"/>
          <w:lang w:val="az-Latn-AZ"/>
        </w:rPr>
        <w:t>“Hərbi</w:t>
      </w:r>
      <w:proofErr w:type="spellEnd"/>
      <w:r w:rsidR="00FA181C" w:rsidRPr="00420B36">
        <w:rPr>
          <w:sz w:val="28"/>
          <w:szCs w:val="28"/>
          <w:lang w:val="az-Latn-AZ"/>
        </w:rPr>
        <w:t xml:space="preserve"> vəzifə və hərbi xidmət </w:t>
      </w:r>
      <w:proofErr w:type="spellStart"/>
      <w:r w:rsidR="00FA181C" w:rsidRPr="00420B36">
        <w:rPr>
          <w:sz w:val="28"/>
          <w:szCs w:val="28"/>
          <w:lang w:val="az-Latn-AZ"/>
        </w:rPr>
        <w:t>haqqında”</w:t>
      </w:r>
      <w:proofErr w:type="spellEnd"/>
      <w:r w:rsidR="00FA181C" w:rsidRPr="00420B36">
        <w:rPr>
          <w:sz w:val="28"/>
          <w:szCs w:val="28"/>
          <w:lang w:val="az-Latn-AZ"/>
        </w:rPr>
        <w:t xml:space="preserve"> Azə</w:t>
      </w:r>
      <w:r w:rsidR="006221D9" w:rsidRPr="00420B36">
        <w:rPr>
          <w:sz w:val="28"/>
          <w:szCs w:val="28"/>
          <w:lang w:val="az-Latn-AZ"/>
        </w:rPr>
        <w:t>rbaycan Respublikasının 23</w:t>
      </w:r>
      <w:r w:rsidR="00FA181C" w:rsidRPr="00420B36">
        <w:rPr>
          <w:sz w:val="28"/>
          <w:szCs w:val="28"/>
          <w:lang w:val="az-Latn-AZ"/>
        </w:rPr>
        <w:t xml:space="preserve"> dekabr 2011-ci il tarixli Qanununun (bundan sonra – </w:t>
      </w:r>
      <w:proofErr w:type="spellStart"/>
      <w:r w:rsidR="00FA181C" w:rsidRPr="00420B36">
        <w:rPr>
          <w:sz w:val="28"/>
          <w:szCs w:val="28"/>
          <w:lang w:val="az-Latn-AZ"/>
        </w:rPr>
        <w:t>“Hərbi</w:t>
      </w:r>
      <w:proofErr w:type="spellEnd"/>
      <w:r w:rsidR="00FA181C" w:rsidRPr="00420B36">
        <w:rPr>
          <w:sz w:val="28"/>
          <w:szCs w:val="28"/>
          <w:lang w:val="az-Latn-AZ"/>
        </w:rPr>
        <w:t xml:space="preserve"> vəzifə və hərbi xidmət </w:t>
      </w:r>
      <w:proofErr w:type="spellStart"/>
      <w:r w:rsidR="00FA181C" w:rsidRPr="00420B36">
        <w:rPr>
          <w:sz w:val="28"/>
          <w:szCs w:val="28"/>
          <w:lang w:val="az-Latn-AZ"/>
        </w:rPr>
        <w:t>haqqında”</w:t>
      </w:r>
      <w:proofErr w:type="spellEnd"/>
      <w:r w:rsidR="00FA181C" w:rsidRPr="00420B36">
        <w:rPr>
          <w:sz w:val="28"/>
          <w:szCs w:val="28"/>
          <w:lang w:val="az-Latn-AZ"/>
        </w:rPr>
        <w:t xml:space="preserve"> Qanun) </w:t>
      </w:r>
      <w:r w:rsidR="005E7C99" w:rsidRPr="00420B36">
        <w:rPr>
          <w:sz w:val="28"/>
          <w:szCs w:val="28"/>
          <w:lang w:val="az-Latn-AZ"/>
        </w:rPr>
        <w:t>bir sıra normalarını tə</w:t>
      </w:r>
      <w:r w:rsidR="00742F54" w:rsidRPr="00420B36">
        <w:rPr>
          <w:sz w:val="28"/>
          <w:szCs w:val="28"/>
          <w:lang w:val="az-Latn-AZ"/>
        </w:rPr>
        <w:t>d</w:t>
      </w:r>
      <w:r w:rsidR="005E7C99" w:rsidRPr="00420B36">
        <w:rPr>
          <w:sz w:val="28"/>
          <w:szCs w:val="28"/>
          <w:lang w:val="az-Latn-AZ"/>
        </w:rPr>
        <w:t xml:space="preserve">qiq edərkən </w:t>
      </w:r>
      <w:r w:rsidR="002E0DF3" w:rsidRPr="00420B36">
        <w:rPr>
          <w:sz w:val="28"/>
          <w:szCs w:val="28"/>
          <w:lang w:val="az-Latn-AZ"/>
        </w:rPr>
        <w:t xml:space="preserve">həmin normalarda </w:t>
      </w:r>
      <w:r w:rsidR="005E7C99" w:rsidRPr="00420B36">
        <w:rPr>
          <w:sz w:val="28"/>
          <w:szCs w:val="28"/>
          <w:lang w:val="az-Latn-AZ"/>
        </w:rPr>
        <w:t>xüsusi və ya hərbi rütbədən, fəxri addan və dövlət təltifindən məhrum etmə</w:t>
      </w:r>
      <w:r w:rsidR="00E56B88" w:rsidRPr="00420B36">
        <w:rPr>
          <w:sz w:val="28"/>
          <w:szCs w:val="28"/>
          <w:lang w:val="az-Latn-AZ"/>
        </w:rPr>
        <w:t xml:space="preserve"> məsələsinin </w:t>
      </w:r>
      <w:r w:rsidR="005E7C99" w:rsidRPr="00420B36">
        <w:rPr>
          <w:sz w:val="28"/>
          <w:szCs w:val="28"/>
          <w:lang w:val="az-Latn-AZ"/>
        </w:rPr>
        <w:t xml:space="preserve">fərqli </w:t>
      </w:r>
      <w:proofErr w:type="spellStart"/>
      <w:r w:rsidR="005E7C99" w:rsidRPr="00420B36">
        <w:rPr>
          <w:sz w:val="28"/>
          <w:szCs w:val="28"/>
          <w:lang w:val="az-Latn-AZ"/>
        </w:rPr>
        <w:t>tənzimlə</w:t>
      </w:r>
      <w:r w:rsidR="002E0DF3" w:rsidRPr="00420B36">
        <w:rPr>
          <w:sz w:val="28"/>
          <w:szCs w:val="28"/>
          <w:lang w:val="az-Latn-AZ"/>
        </w:rPr>
        <w:t>ndiyini</w:t>
      </w:r>
      <w:proofErr w:type="spellEnd"/>
      <w:r w:rsidR="005E7C99" w:rsidRPr="00420B36">
        <w:rPr>
          <w:sz w:val="28"/>
          <w:szCs w:val="28"/>
          <w:lang w:val="az-Latn-AZ"/>
        </w:rPr>
        <w:t xml:space="preserve"> müəyyən etmişdir.</w:t>
      </w:r>
    </w:p>
    <w:p w:rsidR="00FA181C" w:rsidRPr="00420B36" w:rsidRDefault="006F39DD" w:rsidP="003E4570">
      <w:pPr>
        <w:ind w:firstLine="567"/>
        <w:jc w:val="both"/>
        <w:rPr>
          <w:sz w:val="28"/>
          <w:szCs w:val="28"/>
          <w:lang w:val="az-Latn-AZ"/>
        </w:rPr>
      </w:pPr>
      <w:r w:rsidRPr="00420B36">
        <w:rPr>
          <w:sz w:val="28"/>
          <w:szCs w:val="28"/>
          <w:lang w:val="az-Latn-AZ"/>
        </w:rPr>
        <w:t xml:space="preserve">Belə ki, </w:t>
      </w:r>
      <w:proofErr w:type="spellStart"/>
      <w:r w:rsidR="00FA181C" w:rsidRPr="00420B36">
        <w:rPr>
          <w:sz w:val="28"/>
          <w:szCs w:val="28"/>
          <w:lang w:val="az-Latn-AZ"/>
        </w:rPr>
        <w:t>“Hərbi</w:t>
      </w:r>
      <w:proofErr w:type="spellEnd"/>
      <w:r w:rsidR="00FA181C" w:rsidRPr="00420B36">
        <w:rPr>
          <w:sz w:val="28"/>
          <w:szCs w:val="28"/>
          <w:lang w:val="az-Latn-AZ"/>
        </w:rPr>
        <w:t xml:space="preserve"> vəzifə və hərbi xidmət </w:t>
      </w:r>
      <w:proofErr w:type="spellStart"/>
      <w:r w:rsidR="00FA181C" w:rsidRPr="00420B36">
        <w:rPr>
          <w:sz w:val="28"/>
          <w:szCs w:val="28"/>
          <w:lang w:val="az-Latn-AZ"/>
        </w:rPr>
        <w:t>haqqında”</w:t>
      </w:r>
      <w:proofErr w:type="spellEnd"/>
      <w:r w:rsidR="00FA181C" w:rsidRPr="00420B36">
        <w:rPr>
          <w:sz w:val="28"/>
          <w:szCs w:val="28"/>
          <w:lang w:val="az-Latn-AZ"/>
        </w:rPr>
        <w:t xml:space="preserve"> Qanunun 33.1-ci maddəsində hərbi qulluqçuların və hərbi  vəzifəlilərin (əsgər, matros hərbi rütbəsinə malik olanlar istisna olmaqla) ağır və ya xüsusilə ağır cinayət törətməyə görə məhkum </w:t>
      </w:r>
      <w:proofErr w:type="spellStart"/>
      <w:r w:rsidR="00FA181C" w:rsidRPr="00420B36">
        <w:rPr>
          <w:sz w:val="28"/>
          <w:szCs w:val="28"/>
          <w:lang w:val="az-Latn-AZ"/>
        </w:rPr>
        <w:t>olunduqları</w:t>
      </w:r>
      <w:proofErr w:type="spellEnd"/>
      <w:r w:rsidR="00FA181C" w:rsidRPr="00420B36">
        <w:rPr>
          <w:sz w:val="28"/>
          <w:szCs w:val="28"/>
          <w:lang w:val="az-Latn-AZ"/>
        </w:rPr>
        <w:t xml:space="preserve"> halda məhkəmənin qərarı ilə onlara verilmiş hərbi rütbələrdən məhrum edilərək əsgər (matros) rütbəsinə </w:t>
      </w:r>
      <w:proofErr w:type="spellStart"/>
      <w:r w:rsidR="00FA181C" w:rsidRPr="00420B36">
        <w:rPr>
          <w:sz w:val="28"/>
          <w:szCs w:val="28"/>
          <w:lang w:val="az-Latn-AZ"/>
        </w:rPr>
        <w:t>endirilməsi</w:t>
      </w:r>
      <w:proofErr w:type="spellEnd"/>
      <w:r w:rsidR="00FA181C" w:rsidRPr="00420B36">
        <w:rPr>
          <w:sz w:val="28"/>
          <w:szCs w:val="28"/>
          <w:lang w:val="az-Latn-AZ"/>
        </w:rPr>
        <w:t xml:space="preserve"> nəzərdə </w:t>
      </w:r>
      <w:proofErr w:type="spellStart"/>
      <w:r w:rsidR="00FA181C" w:rsidRPr="00420B36">
        <w:rPr>
          <w:sz w:val="28"/>
          <w:szCs w:val="28"/>
          <w:lang w:val="az-Latn-AZ"/>
        </w:rPr>
        <w:t>tutulmuşdur</w:t>
      </w:r>
      <w:proofErr w:type="spellEnd"/>
      <w:r w:rsidR="00FA181C" w:rsidRPr="00420B36">
        <w:rPr>
          <w:sz w:val="28"/>
          <w:szCs w:val="28"/>
          <w:lang w:val="az-Latn-AZ"/>
        </w:rPr>
        <w:t>.</w:t>
      </w:r>
    </w:p>
    <w:p w:rsidR="00FA181C" w:rsidRPr="00420B36" w:rsidRDefault="00FA181C" w:rsidP="003E4570">
      <w:pPr>
        <w:ind w:firstLine="567"/>
        <w:jc w:val="both"/>
        <w:rPr>
          <w:sz w:val="28"/>
          <w:szCs w:val="28"/>
          <w:lang w:val="az-Latn-AZ"/>
        </w:rPr>
      </w:pPr>
      <w:r w:rsidRPr="00420B36">
        <w:rPr>
          <w:sz w:val="28"/>
          <w:szCs w:val="28"/>
          <w:lang w:val="az-Latn-AZ"/>
        </w:rPr>
        <w:t>Hökmün və ya məhkəmənin digər yekun qə</w:t>
      </w:r>
      <w:r w:rsidR="00742F54" w:rsidRPr="00420B36">
        <w:rPr>
          <w:sz w:val="28"/>
          <w:szCs w:val="28"/>
          <w:lang w:val="az-Latn-AZ"/>
        </w:rPr>
        <w:t>rarının icras</w:t>
      </w:r>
      <w:r w:rsidRPr="00420B36">
        <w:rPr>
          <w:sz w:val="28"/>
          <w:szCs w:val="28"/>
          <w:lang w:val="az-Latn-AZ"/>
        </w:rPr>
        <w:t>ı barədə hakimin göstərişini tənzimləyən CPM-</w:t>
      </w:r>
      <w:proofErr w:type="spellStart"/>
      <w:r w:rsidRPr="00420B36">
        <w:rPr>
          <w:sz w:val="28"/>
          <w:szCs w:val="28"/>
          <w:lang w:val="az-Latn-AZ"/>
        </w:rPr>
        <w:t>in</w:t>
      </w:r>
      <w:proofErr w:type="spellEnd"/>
      <w:r w:rsidRPr="00420B36">
        <w:rPr>
          <w:sz w:val="28"/>
          <w:szCs w:val="28"/>
          <w:lang w:val="az-Latn-AZ"/>
        </w:rPr>
        <w:t xml:space="preserve"> 507-ci maddəsində xüsusi və ya hərbi rütbədən</w:t>
      </w:r>
      <w:r w:rsidR="00742F54" w:rsidRPr="00420B36">
        <w:rPr>
          <w:sz w:val="28"/>
          <w:szCs w:val="28"/>
          <w:lang w:val="az-Latn-AZ"/>
        </w:rPr>
        <w:t>,</w:t>
      </w:r>
      <w:r w:rsidRPr="00420B36">
        <w:rPr>
          <w:sz w:val="28"/>
          <w:szCs w:val="28"/>
          <w:lang w:val="az-Latn-AZ"/>
        </w:rPr>
        <w:t xml:space="preserve"> fə</w:t>
      </w:r>
      <w:r w:rsidR="00742F54" w:rsidRPr="00420B36">
        <w:rPr>
          <w:sz w:val="28"/>
          <w:szCs w:val="28"/>
          <w:lang w:val="az-Latn-AZ"/>
        </w:rPr>
        <w:t>xri addan və</w:t>
      </w:r>
      <w:r w:rsidRPr="00420B36">
        <w:rPr>
          <w:sz w:val="28"/>
          <w:szCs w:val="28"/>
          <w:lang w:val="az-Latn-AZ"/>
        </w:rPr>
        <w:t xml:space="preserve"> dövlət təltifindən məhrum e</w:t>
      </w:r>
      <w:r w:rsidR="00742F54" w:rsidRPr="00420B36">
        <w:rPr>
          <w:sz w:val="28"/>
          <w:szCs w:val="28"/>
          <w:lang w:val="az-Latn-AZ"/>
        </w:rPr>
        <w:t>t</w:t>
      </w:r>
      <w:r w:rsidR="00B44DA9" w:rsidRPr="00420B36">
        <w:rPr>
          <w:sz w:val="28"/>
          <w:szCs w:val="28"/>
          <w:lang w:val="az-Latn-AZ"/>
        </w:rPr>
        <w:t>mə cəzası ilə</w:t>
      </w:r>
      <w:r w:rsidRPr="00420B36">
        <w:rPr>
          <w:sz w:val="28"/>
          <w:szCs w:val="28"/>
          <w:lang w:val="az-Latn-AZ"/>
        </w:rPr>
        <w:t xml:space="preserve"> əlaqədar məhkəmə hökmünün icraya </w:t>
      </w:r>
      <w:proofErr w:type="spellStart"/>
      <w:r w:rsidRPr="00420B36">
        <w:rPr>
          <w:sz w:val="28"/>
          <w:szCs w:val="28"/>
          <w:lang w:val="az-Latn-AZ"/>
        </w:rPr>
        <w:t>yönədilməsi</w:t>
      </w:r>
      <w:proofErr w:type="spellEnd"/>
      <w:r w:rsidRPr="00420B36">
        <w:rPr>
          <w:sz w:val="28"/>
          <w:szCs w:val="28"/>
          <w:lang w:val="az-Latn-AZ"/>
        </w:rPr>
        <w:t xml:space="preserve"> qaydası CM-</w:t>
      </w:r>
      <w:proofErr w:type="spellStart"/>
      <w:r w:rsidRPr="00420B36">
        <w:rPr>
          <w:sz w:val="28"/>
          <w:szCs w:val="28"/>
          <w:lang w:val="az-Latn-AZ"/>
        </w:rPr>
        <w:t>in</w:t>
      </w:r>
      <w:proofErr w:type="spellEnd"/>
      <w:r w:rsidRPr="00420B36">
        <w:rPr>
          <w:sz w:val="28"/>
          <w:szCs w:val="28"/>
          <w:lang w:val="az-Latn-AZ"/>
        </w:rPr>
        <w:t xml:space="preserve"> 48-ci maddəsində nəzərdə tutulan məzmuna uyğun </w:t>
      </w:r>
      <w:proofErr w:type="spellStart"/>
      <w:r w:rsidR="00B44DA9" w:rsidRPr="00420B36">
        <w:rPr>
          <w:sz w:val="28"/>
          <w:szCs w:val="28"/>
          <w:lang w:val="az-Latn-AZ"/>
        </w:rPr>
        <w:lastRenderedPageBreak/>
        <w:t>göstərilmişdir</w:t>
      </w:r>
      <w:proofErr w:type="spellEnd"/>
      <w:r w:rsidRPr="00420B36">
        <w:rPr>
          <w:sz w:val="28"/>
          <w:szCs w:val="28"/>
          <w:lang w:val="az-Latn-AZ"/>
        </w:rPr>
        <w:t>. Həmin maddə</w:t>
      </w:r>
      <w:r w:rsidR="00B44DA9" w:rsidRPr="00420B36">
        <w:rPr>
          <w:sz w:val="28"/>
          <w:szCs w:val="28"/>
          <w:lang w:val="az-Latn-AZ"/>
        </w:rPr>
        <w:t>yə</w:t>
      </w:r>
      <w:r w:rsidR="00654535">
        <w:rPr>
          <w:sz w:val="28"/>
          <w:szCs w:val="28"/>
          <w:lang w:val="az-Latn-AZ"/>
        </w:rPr>
        <w:t xml:space="preserve"> </w:t>
      </w:r>
      <w:r w:rsidR="00B44DA9" w:rsidRPr="00420B36">
        <w:rPr>
          <w:sz w:val="28"/>
          <w:szCs w:val="28"/>
          <w:lang w:val="az-Latn-AZ"/>
        </w:rPr>
        <w:t>əsasən</w:t>
      </w:r>
      <w:r w:rsidRPr="00420B36">
        <w:rPr>
          <w:sz w:val="28"/>
          <w:szCs w:val="28"/>
          <w:lang w:val="az-Latn-AZ"/>
        </w:rPr>
        <w:t xml:space="preserve"> hökmlə məhkumun xüsusi və ya hərbi rütbədən məhrum edilməsi, fəxri addan, yaxud məhkumun dövlət təltifindən məhrum edilməsi haqqında məsələnin </w:t>
      </w:r>
      <w:proofErr w:type="spellStart"/>
      <w:r w:rsidRPr="00420B36">
        <w:rPr>
          <w:sz w:val="28"/>
          <w:szCs w:val="28"/>
          <w:lang w:val="az-Latn-AZ"/>
        </w:rPr>
        <w:t>qoyulmasının</w:t>
      </w:r>
      <w:proofErr w:type="spellEnd"/>
      <w:r w:rsidRPr="00420B36">
        <w:rPr>
          <w:sz w:val="28"/>
          <w:szCs w:val="28"/>
          <w:lang w:val="az-Latn-AZ"/>
        </w:rPr>
        <w:t xml:space="preserve"> zəruriliyi nəzərdə tutulduğu halda hakim müvafiq təqdimatı və məhkəmə hökmünün surətini məhkuma </w:t>
      </w:r>
      <w:r w:rsidR="00742F54" w:rsidRPr="00420B36">
        <w:rPr>
          <w:sz w:val="28"/>
          <w:szCs w:val="28"/>
          <w:lang w:val="az-Latn-AZ"/>
        </w:rPr>
        <w:t xml:space="preserve">xüsusi </w:t>
      </w:r>
      <w:r w:rsidRPr="00420B36">
        <w:rPr>
          <w:sz w:val="28"/>
          <w:szCs w:val="28"/>
          <w:lang w:val="az-Latn-AZ"/>
        </w:rPr>
        <w:t xml:space="preserve">və ya </w:t>
      </w:r>
      <w:r w:rsidR="00742F54" w:rsidRPr="00420B36">
        <w:rPr>
          <w:sz w:val="28"/>
          <w:szCs w:val="28"/>
          <w:lang w:val="az-Latn-AZ"/>
        </w:rPr>
        <w:t xml:space="preserve">hərbi </w:t>
      </w:r>
      <w:r w:rsidRPr="00420B36">
        <w:rPr>
          <w:sz w:val="28"/>
          <w:szCs w:val="28"/>
          <w:lang w:val="az-Latn-AZ"/>
        </w:rPr>
        <w:t>rütbə vermiş, fə</w:t>
      </w:r>
      <w:r w:rsidR="00F7309B" w:rsidRPr="00420B36">
        <w:rPr>
          <w:sz w:val="28"/>
          <w:szCs w:val="28"/>
          <w:lang w:val="az-Latn-AZ"/>
        </w:rPr>
        <w:t>xri ad</w:t>
      </w:r>
      <w:r w:rsidRPr="00420B36">
        <w:rPr>
          <w:sz w:val="28"/>
          <w:szCs w:val="28"/>
          <w:lang w:val="az-Latn-AZ"/>
        </w:rPr>
        <w:t>, yaxud dövlət təltifi ilə təltif etmiş orqana göndərir</w:t>
      </w:r>
      <w:r w:rsidR="00F7309B" w:rsidRPr="00420B36">
        <w:rPr>
          <w:sz w:val="28"/>
          <w:szCs w:val="28"/>
          <w:lang w:val="az-Latn-AZ"/>
        </w:rPr>
        <w:t>.</w:t>
      </w:r>
      <w:r w:rsidRPr="00420B36">
        <w:rPr>
          <w:sz w:val="28"/>
          <w:szCs w:val="28"/>
          <w:lang w:val="az-Latn-AZ"/>
        </w:rPr>
        <w:t xml:space="preserve"> (CPM-</w:t>
      </w:r>
      <w:proofErr w:type="spellStart"/>
      <w:r w:rsidRPr="00420B36">
        <w:rPr>
          <w:sz w:val="28"/>
          <w:szCs w:val="28"/>
          <w:lang w:val="az-Latn-AZ"/>
        </w:rPr>
        <w:t>in</w:t>
      </w:r>
      <w:proofErr w:type="spellEnd"/>
      <w:r w:rsidRPr="00420B36">
        <w:rPr>
          <w:sz w:val="28"/>
          <w:szCs w:val="28"/>
          <w:lang w:val="az-Latn-AZ"/>
        </w:rPr>
        <w:t xml:space="preserve"> 507.6-cı maddə</w:t>
      </w:r>
      <w:r w:rsidR="00F7309B" w:rsidRPr="00420B36">
        <w:rPr>
          <w:sz w:val="28"/>
          <w:szCs w:val="28"/>
          <w:lang w:val="az-Latn-AZ"/>
        </w:rPr>
        <w:t>si)</w:t>
      </w:r>
    </w:p>
    <w:p w:rsidR="00FA181C" w:rsidRPr="00420B36" w:rsidRDefault="005852F6" w:rsidP="003E4570">
      <w:pPr>
        <w:ind w:firstLine="567"/>
        <w:jc w:val="both"/>
        <w:rPr>
          <w:sz w:val="28"/>
          <w:szCs w:val="28"/>
          <w:lang w:val="az-Latn-AZ"/>
        </w:rPr>
      </w:pPr>
      <w:r w:rsidRPr="00420B36">
        <w:rPr>
          <w:sz w:val="28"/>
          <w:szCs w:val="28"/>
          <w:lang w:val="az-Latn-AZ"/>
        </w:rPr>
        <w:t xml:space="preserve">Göstərilən </w:t>
      </w:r>
      <w:r w:rsidR="00B44DA9" w:rsidRPr="00420B36">
        <w:rPr>
          <w:sz w:val="28"/>
          <w:szCs w:val="28"/>
          <w:lang w:val="az-Latn-AZ"/>
        </w:rPr>
        <w:t>məsələ CİM-də cinayət və cinayət-p</w:t>
      </w:r>
      <w:r w:rsidR="00F7309B" w:rsidRPr="00420B36">
        <w:rPr>
          <w:sz w:val="28"/>
          <w:szCs w:val="28"/>
          <w:lang w:val="az-Latn-AZ"/>
        </w:rPr>
        <w:t>ro</w:t>
      </w:r>
      <w:r w:rsidR="00B44DA9" w:rsidRPr="00420B36">
        <w:rPr>
          <w:sz w:val="28"/>
          <w:szCs w:val="28"/>
          <w:lang w:val="az-Latn-AZ"/>
        </w:rPr>
        <w:t>se</w:t>
      </w:r>
      <w:r w:rsidR="00F7309B" w:rsidRPr="00420B36">
        <w:rPr>
          <w:sz w:val="28"/>
          <w:szCs w:val="28"/>
          <w:lang w:val="az-Latn-AZ"/>
        </w:rPr>
        <w:t>s</w:t>
      </w:r>
      <w:r w:rsidR="00B44DA9" w:rsidRPr="00420B36">
        <w:rPr>
          <w:sz w:val="28"/>
          <w:szCs w:val="28"/>
          <w:lang w:val="az-Latn-AZ"/>
        </w:rPr>
        <w:t xml:space="preserve">sual </w:t>
      </w:r>
      <w:proofErr w:type="spellStart"/>
      <w:r w:rsidR="00B44DA9" w:rsidRPr="00420B36">
        <w:rPr>
          <w:sz w:val="28"/>
          <w:szCs w:val="28"/>
          <w:lang w:val="az-Latn-AZ"/>
        </w:rPr>
        <w:t>qanunvericiliklərinə</w:t>
      </w:r>
      <w:proofErr w:type="spellEnd"/>
      <w:r w:rsidR="00B44DA9" w:rsidRPr="00420B36">
        <w:rPr>
          <w:sz w:val="28"/>
          <w:szCs w:val="28"/>
          <w:lang w:val="az-Latn-AZ"/>
        </w:rPr>
        <w:t xml:space="preserve"> nisbətən</w:t>
      </w:r>
      <w:r w:rsidR="00654535">
        <w:rPr>
          <w:sz w:val="28"/>
          <w:szCs w:val="28"/>
          <w:lang w:val="az-Latn-AZ"/>
        </w:rPr>
        <w:t xml:space="preserve"> </w:t>
      </w:r>
      <w:r w:rsidR="008A69E8" w:rsidRPr="00420B36">
        <w:rPr>
          <w:sz w:val="28"/>
          <w:szCs w:val="28"/>
          <w:lang w:val="az-Latn-AZ"/>
        </w:rPr>
        <w:t>fərqli</w:t>
      </w:r>
      <w:r w:rsidR="00654535">
        <w:rPr>
          <w:sz w:val="28"/>
          <w:szCs w:val="28"/>
          <w:lang w:val="az-Latn-AZ"/>
        </w:rPr>
        <w:t xml:space="preserve"> </w:t>
      </w:r>
      <w:r w:rsidR="00B44DA9" w:rsidRPr="00420B36">
        <w:rPr>
          <w:sz w:val="28"/>
          <w:szCs w:val="28"/>
          <w:lang w:val="az-Latn-AZ"/>
        </w:rPr>
        <w:t xml:space="preserve">müəyyən </w:t>
      </w:r>
      <w:proofErr w:type="spellStart"/>
      <w:r w:rsidR="00B44DA9" w:rsidRPr="00420B36">
        <w:rPr>
          <w:sz w:val="28"/>
          <w:szCs w:val="28"/>
          <w:lang w:val="az-Latn-AZ"/>
        </w:rPr>
        <w:t>olunmuşdur</w:t>
      </w:r>
      <w:proofErr w:type="spellEnd"/>
      <w:r w:rsidR="00FA181C" w:rsidRPr="00420B36">
        <w:rPr>
          <w:sz w:val="28"/>
          <w:szCs w:val="28"/>
          <w:lang w:val="az-Latn-AZ"/>
        </w:rPr>
        <w:t xml:space="preserve">. </w:t>
      </w:r>
      <w:r w:rsidR="00E7569C" w:rsidRPr="00420B36">
        <w:rPr>
          <w:sz w:val="28"/>
          <w:szCs w:val="28"/>
          <w:lang w:val="az-Latn-AZ"/>
        </w:rPr>
        <w:t>H</w:t>
      </w:r>
      <w:r w:rsidR="00FA181C" w:rsidRPr="00420B36">
        <w:rPr>
          <w:sz w:val="28"/>
          <w:szCs w:val="28"/>
          <w:lang w:val="az-Latn-AZ"/>
        </w:rPr>
        <w:t>əmin Məcəllənin xüsusi və ya hərbi rütbədən, fəxri addan və dövlət təltifindən məhrum etmə növündə cəzanın icra</w:t>
      </w:r>
      <w:r w:rsidR="00F7309B" w:rsidRPr="00420B36">
        <w:rPr>
          <w:sz w:val="28"/>
          <w:szCs w:val="28"/>
          <w:lang w:val="az-Latn-AZ"/>
        </w:rPr>
        <w:t>sı</w:t>
      </w:r>
      <w:r w:rsidR="00FA181C" w:rsidRPr="00420B36">
        <w:rPr>
          <w:sz w:val="28"/>
          <w:szCs w:val="28"/>
          <w:lang w:val="az-Latn-AZ"/>
        </w:rPr>
        <w:t xml:space="preserve"> qaydasını tənzimləyən 159-cu maddəsində göstərilir ki, xüsusi və ya hərbi rütbədən, fəxri addan və dövlət təltifindən məhrum etmə barədə hökm qanuni qüvvəyə mindikdən sonra hökmün surəti və müvafiq təqdimat məhkəmə tərəfindən xüsusi və ya hərbi rütbəni, fəxri adı və dövlət təltifini vermiş orqana göndərilir.</w:t>
      </w:r>
    </w:p>
    <w:p w:rsidR="005852F6" w:rsidRPr="00420B36" w:rsidRDefault="005852F6" w:rsidP="003E4570">
      <w:pPr>
        <w:ind w:firstLine="567"/>
        <w:jc w:val="both"/>
        <w:rPr>
          <w:sz w:val="28"/>
          <w:szCs w:val="28"/>
          <w:lang w:val="az-Latn-AZ"/>
        </w:rPr>
      </w:pPr>
      <w:r w:rsidRPr="00420B36">
        <w:rPr>
          <w:sz w:val="28"/>
          <w:szCs w:val="28"/>
          <w:lang w:val="az-Latn-AZ"/>
        </w:rPr>
        <w:t>Qeyd edildiyi kimi</w:t>
      </w:r>
      <w:r w:rsidR="00F7309B" w:rsidRPr="00420B36">
        <w:rPr>
          <w:sz w:val="28"/>
          <w:szCs w:val="28"/>
          <w:lang w:val="az-Latn-AZ"/>
        </w:rPr>
        <w:t>,</w:t>
      </w:r>
      <w:r w:rsidR="00D15AEA" w:rsidRPr="00420B36">
        <w:rPr>
          <w:sz w:val="28"/>
          <w:szCs w:val="28"/>
          <w:lang w:val="az-Latn-AZ"/>
        </w:rPr>
        <w:t xml:space="preserve"> xüsusi və ya hərbi rütbədən, </w:t>
      </w:r>
      <w:proofErr w:type="spellStart"/>
      <w:r w:rsidR="00D15AEA" w:rsidRPr="00420B36">
        <w:rPr>
          <w:sz w:val="28"/>
          <w:szCs w:val="28"/>
          <w:lang w:val="az-Latn-AZ"/>
        </w:rPr>
        <w:t>fərxi</w:t>
      </w:r>
      <w:proofErr w:type="spellEnd"/>
      <w:r w:rsidR="00D15AEA" w:rsidRPr="00420B36">
        <w:rPr>
          <w:sz w:val="28"/>
          <w:szCs w:val="28"/>
          <w:lang w:val="az-Latn-AZ"/>
        </w:rPr>
        <w:t xml:space="preserve"> addan və dövlət təltifindən məhrum etmə cəzasının məhkəmələr tərəfindən tətbiq edilməsi, həmçinin CM-</w:t>
      </w:r>
      <w:proofErr w:type="spellStart"/>
      <w:r w:rsidR="00D15AEA" w:rsidRPr="00420B36">
        <w:rPr>
          <w:sz w:val="28"/>
          <w:szCs w:val="28"/>
          <w:lang w:val="az-Latn-AZ"/>
        </w:rPr>
        <w:t>in</w:t>
      </w:r>
      <w:proofErr w:type="spellEnd"/>
      <w:r w:rsidR="00D15AEA" w:rsidRPr="00420B36">
        <w:rPr>
          <w:sz w:val="28"/>
          <w:szCs w:val="28"/>
          <w:lang w:val="az-Latn-AZ"/>
        </w:rPr>
        <w:t xml:space="preserve"> 42.0.5 və 43.3-cü </w:t>
      </w:r>
      <w:proofErr w:type="spellStart"/>
      <w:r w:rsidR="00D15AEA" w:rsidRPr="00420B36">
        <w:rPr>
          <w:sz w:val="28"/>
          <w:szCs w:val="28"/>
          <w:lang w:val="az-Latn-AZ"/>
        </w:rPr>
        <w:t>maddələ</w:t>
      </w:r>
      <w:r w:rsidR="00FF77F3" w:rsidRPr="00420B36">
        <w:rPr>
          <w:sz w:val="28"/>
          <w:szCs w:val="28"/>
          <w:lang w:val="az-Latn-AZ"/>
        </w:rPr>
        <w:t>r</w:t>
      </w:r>
      <w:r w:rsidR="00D15AEA" w:rsidRPr="00420B36">
        <w:rPr>
          <w:sz w:val="28"/>
          <w:szCs w:val="28"/>
          <w:lang w:val="az-Latn-AZ"/>
        </w:rPr>
        <w:t>indən</w:t>
      </w:r>
      <w:proofErr w:type="spellEnd"/>
      <w:r w:rsidR="00FF77F3" w:rsidRPr="00420B36">
        <w:rPr>
          <w:sz w:val="28"/>
          <w:szCs w:val="28"/>
          <w:lang w:val="az-Latn-AZ"/>
        </w:rPr>
        <w:t xml:space="preserve"> də</w:t>
      </w:r>
      <w:r w:rsidR="00D15AEA" w:rsidRPr="00420B36">
        <w:rPr>
          <w:sz w:val="28"/>
          <w:szCs w:val="28"/>
          <w:lang w:val="az-Latn-AZ"/>
        </w:rPr>
        <w:t xml:space="preserve"> irəli gəlir.</w:t>
      </w:r>
    </w:p>
    <w:p w:rsidR="006221D9" w:rsidRPr="00420B36" w:rsidRDefault="006221D9" w:rsidP="003E4570">
      <w:pPr>
        <w:ind w:firstLine="567"/>
        <w:jc w:val="both"/>
        <w:rPr>
          <w:sz w:val="28"/>
          <w:szCs w:val="28"/>
          <w:lang w:val="az-Latn-AZ"/>
        </w:rPr>
      </w:pPr>
      <w:r w:rsidRPr="00420B36">
        <w:rPr>
          <w:sz w:val="28"/>
          <w:szCs w:val="28"/>
          <w:lang w:val="az-Latn-AZ"/>
        </w:rPr>
        <w:t>Bununla əlaqədar</w:t>
      </w:r>
      <w:r w:rsidR="00B44DA9" w:rsidRPr="00420B36">
        <w:rPr>
          <w:sz w:val="28"/>
          <w:szCs w:val="28"/>
          <w:lang w:val="az-Latn-AZ"/>
        </w:rPr>
        <w:t xml:space="preserve"> Konstitusiya Məhkəməsinin Plenumu </w:t>
      </w:r>
      <w:r w:rsidRPr="00420B36">
        <w:rPr>
          <w:sz w:val="28"/>
          <w:szCs w:val="28"/>
          <w:lang w:val="az-Latn-AZ"/>
        </w:rPr>
        <w:t>hesab</w:t>
      </w:r>
      <w:r w:rsidR="00223D47" w:rsidRPr="00420B36">
        <w:rPr>
          <w:sz w:val="28"/>
          <w:szCs w:val="28"/>
          <w:lang w:val="az-Latn-AZ"/>
        </w:rPr>
        <w:t xml:space="preserve"> edir ki, </w:t>
      </w:r>
      <w:r w:rsidRPr="00420B36">
        <w:rPr>
          <w:sz w:val="28"/>
          <w:szCs w:val="28"/>
          <w:lang w:val="az-Latn-AZ"/>
        </w:rPr>
        <w:t xml:space="preserve">Konstitusiyanın aliliyinin təmin olunması məqsədilə </w:t>
      </w:r>
      <w:r w:rsidR="0041192E" w:rsidRPr="00420B36">
        <w:rPr>
          <w:sz w:val="28"/>
          <w:szCs w:val="28"/>
          <w:lang w:val="az-Latn-AZ"/>
        </w:rPr>
        <w:t xml:space="preserve">Milli Məclis tərəfindən </w:t>
      </w:r>
      <w:r w:rsidRPr="00420B36">
        <w:rPr>
          <w:sz w:val="28"/>
          <w:szCs w:val="28"/>
          <w:lang w:val="az-Latn-AZ"/>
        </w:rPr>
        <w:t>CM-</w:t>
      </w:r>
      <w:proofErr w:type="spellStart"/>
      <w:r w:rsidRPr="00420B36">
        <w:rPr>
          <w:sz w:val="28"/>
          <w:szCs w:val="28"/>
          <w:lang w:val="az-Latn-AZ"/>
        </w:rPr>
        <w:t>in</w:t>
      </w:r>
      <w:proofErr w:type="spellEnd"/>
      <w:r w:rsidRPr="00420B36">
        <w:rPr>
          <w:sz w:val="28"/>
          <w:szCs w:val="28"/>
          <w:lang w:val="az-Latn-AZ"/>
        </w:rPr>
        <w:t xml:space="preserve"> 48-ci maddəsinin </w:t>
      </w:r>
      <w:proofErr w:type="spellStart"/>
      <w:r w:rsidRPr="00420B36">
        <w:rPr>
          <w:sz w:val="28"/>
          <w:szCs w:val="28"/>
          <w:lang w:val="az-Latn-AZ"/>
        </w:rPr>
        <w:t>tə</w:t>
      </w:r>
      <w:r w:rsidR="00F7309B" w:rsidRPr="00420B36">
        <w:rPr>
          <w:sz w:val="28"/>
          <w:szCs w:val="28"/>
          <w:lang w:val="az-Latn-AZ"/>
        </w:rPr>
        <w:t>kmil</w:t>
      </w:r>
      <w:r w:rsidRPr="00420B36">
        <w:rPr>
          <w:sz w:val="28"/>
          <w:szCs w:val="28"/>
          <w:lang w:val="az-Latn-AZ"/>
        </w:rPr>
        <w:t>ləşdirilməsi</w:t>
      </w:r>
      <w:proofErr w:type="spellEnd"/>
      <w:r w:rsidRPr="00420B36">
        <w:rPr>
          <w:sz w:val="28"/>
          <w:szCs w:val="28"/>
          <w:lang w:val="az-Latn-AZ"/>
        </w:rPr>
        <w:t xml:space="preserve"> zamanı qeyd edilən </w:t>
      </w:r>
      <w:r w:rsidR="00C66A55" w:rsidRPr="00420B36">
        <w:rPr>
          <w:sz w:val="28"/>
          <w:szCs w:val="28"/>
          <w:lang w:val="az-Latn-AZ"/>
        </w:rPr>
        <w:t xml:space="preserve">normativ </w:t>
      </w:r>
      <w:bookmarkStart w:id="0" w:name="_GoBack"/>
      <w:bookmarkEnd w:id="0"/>
      <w:r w:rsidRPr="00420B36">
        <w:rPr>
          <w:sz w:val="28"/>
          <w:szCs w:val="28"/>
          <w:lang w:val="az-Latn-AZ"/>
        </w:rPr>
        <w:t>hüquqi aktların müddəalarını</w:t>
      </w:r>
      <w:r w:rsidR="0041192E" w:rsidRPr="00420B36">
        <w:rPr>
          <w:sz w:val="28"/>
          <w:szCs w:val="28"/>
          <w:lang w:val="az-Latn-AZ"/>
        </w:rPr>
        <w:t>n</w:t>
      </w:r>
      <w:r w:rsidRPr="00420B36">
        <w:rPr>
          <w:sz w:val="28"/>
          <w:szCs w:val="28"/>
          <w:lang w:val="az-Latn-AZ"/>
        </w:rPr>
        <w:t xml:space="preserve"> nəzərə al</w:t>
      </w:r>
      <w:r w:rsidR="0041192E" w:rsidRPr="00420B36">
        <w:rPr>
          <w:sz w:val="28"/>
          <w:szCs w:val="28"/>
          <w:lang w:val="az-Latn-AZ"/>
        </w:rPr>
        <w:t>ın</w:t>
      </w:r>
      <w:r w:rsidRPr="00420B36">
        <w:rPr>
          <w:sz w:val="28"/>
          <w:szCs w:val="28"/>
          <w:lang w:val="az-Latn-AZ"/>
        </w:rPr>
        <w:t xml:space="preserve">ması məqsədə müvafiq olardı. </w:t>
      </w:r>
    </w:p>
    <w:p w:rsidR="004173E6" w:rsidRPr="00420B36" w:rsidRDefault="004173E6" w:rsidP="003E4570">
      <w:pPr>
        <w:ind w:firstLine="567"/>
        <w:jc w:val="both"/>
        <w:rPr>
          <w:sz w:val="28"/>
          <w:szCs w:val="28"/>
          <w:lang w:val="az-Latn-AZ"/>
        </w:rPr>
      </w:pPr>
      <w:proofErr w:type="spellStart"/>
      <w:r w:rsidRPr="00420B36">
        <w:rPr>
          <w:sz w:val="28"/>
          <w:szCs w:val="28"/>
          <w:lang w:val="az-Latn-AZ"/>
        </w:rPr>
        <w:t>Göstərilənləri</w:t>
      </w:r>
      <w:proofErr w:type="spellEnd"/>
      <w:r w:rsidRPr="00420B36">
        <w:rPr>
          <w:sz w:val="28"/>
          <w:szCs w:val="28"/>
          <w:lang w:val="az-Latn-AZ"/>
        </w:rPr>
        <w:t xml:space="preserve"> nəzərə alaraq Konstitusiya Məhkəməsinin Plenumu aşağıdakı nəticələrə gəlir:</w:t>
      </w:r>
    </w:p>
    <w:p w:rsidR="00B37821" w:rsidRPr="00420B36" w:rsidRDefault="003E4570" w:rsidP="003E4570">
      <w:pPr>
        <w:ind w:firstLine="567"/>
        <w:jc w:val="both"/>
        <w:rPr>
          <w:sz w:val="28"/>
          <w:szCs w:val="28"/>
          <w:lang w:val="az-Latn-AZ"/>
        </w:rPr>
      </w:pPr>
      <w:r w:rsidRPr="00420B36">
        <w:rPr>
          <w:sz w:val="28"/>
          <w:szCs w:val="28"/>
          <w:lang w:val="az-Latn-AZ"/>
        </w:rPr>
        <w:t xml:space="preserve"> - </w:t>
      </w:r>
      <w:r w:rsidR="004173E6" w:rsidRPr="00420B36">
        <w:rPr>
          <w:sz w:val="28"/>
          <w:szCs w:val="28"/>
          <w:lang w:val="az-Latn-AZ"/>
        </w:rPr>
        <w:t xml:space="preserve">Ali Məhkəmənin Hərbi </w:t>
      </w:r>
      <w:r w:rsidR="002D6F55" w:rsidRPr="00420B36">
        <w:rPr>
          <w:sz w:val="28"/>
          <w:szCs w:val="28"/>
          <w:lang w:val="az-Latn-AZ"/>
        </w:rPr>
        <w:t>k</w:t>
      </w:r>
      <w:r w:rsidR="004173E6" w:rsidRPr="00420B36">
        <w:rPr>
          <w:sz w:val="28"/>
          <w:szCs w:val="28"/>
          <w:lang w:val="az-Latn-AZ"/>
        </w:rPr>
        <w:t xml:space="preserve">ollegiyasının 13 sentyabr 2012-ci il tarixli qərarının </w:t>
      </w:r>
      <w:proofErr w:type="spellStart"/>
      <w:r w:rsidR="004173E6" w:rsidRPr="00420B36">
        <w:rPr>
          <w:sz w:val="28"/>
          <w:szCs w:val="28"/>
          <w:lang w:val="az-Latn-AZ"/>
        </w:rPr>
        <w:t>V.Qurbanovun</w:t>
      </w:r>
      <w:proofErr w:type="spellEnd"/>
      <w:r w:rsidR="004173E6" w:rsidRPr="00420B36">
        <w:rPr>
          <w:sz w:val="28"/>
          <w:szCs w:val="28"/>
          <w:lang w:val="az-Latn-AZ"/>
        </w:rPr>
        <w:t xml:space="preserve"> mayor hərbi rütbəsindən məhrum edilməsi hissəsi </w:t>
      </w:r>
      <w:r w:rsidR="00626F45" w:rsidRPr="00420B36">
        <w:rPr>
          <w:sz w:val="28"/>
          <w:szCs w:val="28"/>
          <w:lang w:val="az-Latn-AZ"/>
        </w:rPr>
        <w:t xml:space="preserve">Konstitusiyanın 63, 125-ci maddələrinə </w:t>
      </w:r>
      <w:r w:rsidR="004173E6" w:rsidRPr="00420B36">
        <w:rPr>
          <w:sz w:val="28"/>
          <w:szCs w:val="28"/>
          <w:lang w:val="az-Latn-AZ"/>
        </w:rPr>
        <w:t>uyğun</w:t>
      </w:r>
      <w:r w:rsidR="00626F45" w:rsidRPr="00420B36">
        <w:rPr>
          <w:sz w:val="28"/>
          <w:szCs w:val="28"/>
          <w:lang w:val="az-Latn-AZ"/>
        </w:rPr>
        <w:t xml:space="preserve"> hesab </w:t>
      </w:r>
      <w:proofErr w:type="spellStart"/>
      <w:r w:rsidR="00626F45" w:rsidRPr="00420B36">
        <w:rPr>
          <w:sz w:val="28"/>
          <w:szCs w:val="28"/>
          <w:lang w:val="az-Latn-AZ"/>
        </w:rPr>
        <w:t>edilməlidir</w:t>
      </w:r>
      <w:proofErr w:type="spellEnd"/>
      <w:r w:rsidR="0041192E" w:rsidRPr="00420B36">
        <w:rPr>
          <w:sz w:val="28"/>
          <w:szCs w:val="28"/>
          <w:lang w:val="az-Latn-AZ"/>
        </w:rPr>
        <w:t>;</w:t>
      </w:r>
    </w:p>
    <w:p w:rsidR="003E1374" w:rsidRPr="00420B36" w:rsidRDefault="003E4570" w:rsidP="003E4570">
      <w:pPr>
        <w:ind w:firstLine="567"/>
        <w:jc w:val="both"/>
        <w:rPr>
          <w:sz w:val="28"/>
          <w:szCs w:val="28"/>
          <w:lang w:val="az-Latn-AZ"/>
        </w:rPr>
      </w:pPr>
      <w:r w:rsidRPr="00420B36">
        <w:rPr>
          <w:sz w:val="28"/>
          <w:szCs w:val="28"/>
          <w:lang w:val="az-Latn-AZ"/>
        </w:rPr>
        <w:t xml:space="preserve"> - </w:t>
      </w:r>
      <w:r w:rsidR="003E1374" w:rsidRPr="00420B36">
        <w:rPr>
          <w:sz w:val="28"/>
          <w:szCs w:val="28"/>
          <w:lang w:val="az-Latn-AZ"/>
        </w:rPr>
        <w:t>Konstitusiyanın aliliyinin təmin olunması məqsədilə CM-</w:t>
      </w:r>
      <w:proofErr w:type="spellStart"/>
      <w:r w:rsidR="003E1374" w:rsidRPr="00420B36">
        <w:rPr>
          <w:sz w:val="28"/>
          <w:szCs w:val="28"/>
          <w:lang w:val="az-Latn-AZ"/>
        </w:rPr>
        <w:t>in</w:t>
      </w:r>
      <w:proofErr w:type="spellEnd"/>
      <w:r w:rsidR="003E1374" w:rsidRPr="00420B36">
        <w:rPr>
          <w:sz w:val="28"/>
          <w:szCs w:val="28"/>
          <w:lang w:val="az-Latn-AZ"/>
        </w:rPr>
        <w:t xml:space="preserve"> 48-ci maddəsinin </w:t>
      </w:r>
      <w:proofErr w:type="spellStart"/>
      <w:r w:rsidR="003E1374" w:rsidRPr="00420B36">
        <w:rPr>
          <w:sz w:val="28"/>
          <w:szCs w:val="28"/>
          <w:lang w:val="az-Latn-AZ"/>
        </w:rPr>
        <w:t>tə</w:t>
      </w:r>
      <w:r w:rsidR="00F7309B" w:rsidRPr="00420B36">
        <w:rPr>
          <w:sz w:val="28"/>
          <w:szCs w:val="28"/>
          <w:lang w:val="az-Latn-AZ"/>
        </w:rPr>
        <w:t>kmil</w:t>
      </w:r>
      <w:r w:rsidR="003E1374" w:rsidRPr="00420B36">
        <w:rPr>
          <w:sz w:val="28"/>
          <w:szCs w:val="28"/>
          <w:lang w:val="az-Latn-AZ"/>
        </w:rPr>
        <w:t>ləşdirilməsi</w:t>
      </w:r>
      <w:proofErr w:type="spellEnd"/>
      <w:r w:rsidR="003E1374" w:rsidRPr="00420B36">
        <w:rPr>
          <w:sz w:val="28"/>
          <w:szCs w:val="28"/>
          <w:lang w:val="az-Latn-AZ"/>
        </w:rPr>
        <w:t xml:space="preserve"> zamanı </w:t>
      </w:r>
      <w:proofErr w:type="spellStart"/>
      <w:r w:rsidR="003D2EAB" w:rsidRPr="00420B36">
        <w:rPr>
          <w:sz w:val="28"/>
          <w:szCs w:val="28"/>
          <w:lang w:val="az-Latn-AZ"/>
        </w:rPr>
        <w:t>həmçinin</w:t>
      </w:r>
      <w:r w:rsidR="002D6F55" w:rsidRPr="00420B36">
        <w:rPr>
          <w:sz w:val="28"/>
          <w:szCs w:val="28"/>
          <w:lang w:val="az-Latn-AZ"/>
        </w:rPr>
        <w:t>,</w:t>
      </w:r>
      <w:r w:rsidR="00CD1172" w:rsidRPr="00420B36">
        <w:rPr>
          <w:sz w:val="28"/>
          <w:szCs w:val="28"/>
          <w:lang w:val="az-Latn-AZ"/>
        </w:rPr>
        <w:t>xüsusi</w:t>
      </w:r>
      <w:proofErr w:type="spellEnd"/>
      <w:r w:rsidR="00CD1172" w:rsidRPr="00420B36">
        <w:rPr>
          <w:sz w:val="28"/>
          <w:szCs w:val="28"/>
          <w:lang w:val="az-Latn-AZ"/>
        </w:rPr>
        <w:t xml:space="preserve"> və ya hərbi rütbədən, fəxri addan və dövlət təltifindən məhrum etmə</w:t>
      </w:r>
      <w:r w:rsidR="00456D43" w:rsidRPr="00420B36">
        <w:rPr>
          <w:sz w:val="28"/>
          <w:szCs w:val="28"/>
          <w:lang w:val="az-Latn-AZ"/>
        </w:rPr>
        <w:t xml:space="preserve"> cəzasının tə</w:t>
      </w:r>
      <w:r w:rsidR="00D15AEA" w:rsidRPr="00420B36">
        <w:rPr>
          <w:sz w:val="28"/>
          <w:szCs w:val="28"/>
          <w:lang w:val="az-Latn-AZ"/>
        </w:rPr>
        <w:t>tbiq etmə</w:t>
      </w:r>
      <w:r w:rsidR="009E753C" w:rsidRPr="00420B36">
        <w:rPr>
          <w:sz w:val="28"/>
          <w:szCs w:val="28"/>
          <w:lang w:val="az-Latn-AZ"/>
        </w:rPr>
        <w:t xml:space="preserve"> qaydasını</w:t>
      </w:r>
      <w:r w:rsidR="00654535">
        <w:rPr>
          <w:sz w:val="28"/>
          <w:szCs w:val="28"/>
          <w:lang w:val="az-Latn-AZ"/>
        </w:rPr>
        <w:t xml:space="preserve"> </w:t>
      </w:r>
      <w:r w:rsidR="003E1374" w:rsidRPr="00420B36">
        <w:rPr>
          <w:sz w:val="28"/>
          <w:szCs w:val="28"/>
          <w:lang w:val="az-Latn-AZ"/>
        </w:rPr>
        <w:t>tənzimləyən</w:t>
      </w:r>
      <w:r w:rsidR="00FF77F3" w:rsidRPr="00420B36">
        <w:rPr>
          <w:sz w:val="28"/>
          <w:szCs w:val="28"/>
          <w:lang w:val="az-Latn-AZ"/>
        </w:rPr>
        <w:t xml:space="preserve"> CM-</w:t>
      </w:r>
      <w:proofErr w:type="spellStart"/>
      <w:r w:rsidR="00FF77F3" w:rsidRPr="00420B36">
        <w:rPr>
          <w:sz w:val="28"/>
          <w:szCs w:val="28"/>
          <w:lang w:val="az-Latn-AZ"/>
        </w:rPr>
        <w:t>in</w:t>
      </w:r>
      <w:proofErr w:type="spellEnd"/>
      <w:r w:rsidR="00FF77F3" w:rsidRPr="00420B36">
        <w:rPr>
          <w:sz w:val="28"/>
          <w:szCs w:val="28"/>
          <w:lang w:val="az-Latn-AZ"/>
        </w:rPr>
        <w:t>,</w:t>
      </w:r>
      <w:r w:rsidR="003E1374" w:rsidRPr="00420B36">
        <w:rPr>
          <w:sz w:val="28"/>
          <w:szCs w:val="28"/>
          <w:lang w:val="az-Latn-AZ"/>
        </w:rPr>
        <w:t xml:space="preserve"> CPM-</w:t>
      </w:r>
      <w:proofErr w:type="spellStart"/>
      <w:r w:rsidR="003E1374" w:rsidRPr="00420B36">
        <w:rPr>
          <w:sz w:val="28"/>
          <w:szCs w:val="28"/>
          <w:lang w:val="az-Latn-AZ"/>
        </w:rPr>
        <w:t>in</w:t>
      </w:r>
      <w:proofErr w:type="spellEnd"/>
      <w:r w:rsidR="003E1374" w:rsidRPr="00420B36">
        <w:rPr>
          <w:sz w:val="28"/>
          <w:szCs w:val="28"/>
          <w:lang w:val="az-Latn-AZ"/>
        </w:rPr>
        <w:t xml:space="preserve"> və CİM-</w:t>
      </w:r>
      <w:proofErr w:type="spellStart"/>
      <w:r w:rsidR="003E1374" w:rsidRPr="00420B36">
        <w:rPr>
          <w:sz w:val="28"/>
          <w:szCs w:val="28"/>
          <w:lang w:val="az-Latn-AZ"/>
        </w:rPr>
        <w:t>in</w:t>
      </w:r>
      <w:proofErr w:type="spellEnd"/>
      <w:r w:rsidR="003E1374" w:rsidRPr="00420B36">
        <w:rPr>
          <w:sz w:val="28"/>
          <w:szCs w:val="28"/>
          <w:lang w:val="az-Latn-AZ"/>
        </w:rPr>
        <w:t xml:space="preserve"> müddəalarının nəzərə</w:t>
      </w:r>
      <w:r w:rsidR="00FF77F3" w:rsidRPr="00420B36">
        <w:rPr>
          <w:sz w:val="28"/>
          <w:szCs w:val="28"/>
          <w:lang w:val="az-Latn-AZ"/>
        </w:rPr>
        <w:t xml:space="preserve"> alınması</w:t>
      </w:r>
      <w:r w:rsidR="003E1374" w:rsidRPr="00420B36">
        <w:rPr>
          <w:sz w:val="28"/>
          <w:szCs w:val="28"/>
          <w:lang w:val="az-Latn-AZ"/>
        </w:rPr>
        <w:t xml:space="preserve"> Milli Məclisə tövsiyə</w:t>
      </w:r>
      <w:r w:rsidR="0041192E" w:rsidRPr="00420B36">
        <w:rPr>
          <w:sz w:val="28"/>
          <w:szCs w:val="28"/>
          <w:lang w:val="az-Latn-AZ"/>
        </w:rPr>
        <w:t xml:space="preserve"> </w:t>
      </w:r>
      <w:proofErr w:type="spellStart"/>
      <w:r w:rsidR="0041192E" w:rsidRPr="00420B36">
        <w:rPr>
          <w:sz w:val="28"/>
          <w:szCs w:val="28"/>
          <w:lang w:val="az-Latn-AZ"/>
        </w:rPr>
        <w:t>olunmalıdır</w:t>
      </w:r>
      <w:proofErr w:type="spellEnd"/>
      <w:r w:rsidR="0041192E" w:rsidRPr="00420B36">
        <w:rPr>
          <w:sz w:val="28"/>
          <w:szCs w:val="28"/>
          <w:lang w:val="az-Latn-AZ"/>
        </w:rPr>
        <w:t>;</w:t>
      </w:r>
    </w:p>
    <w:p w:rsidR="003E1374" w:rsidRPr="00420B36" w:rsidRDefault="003E4570" w:rsidP="003E4570">
      <w:pPr>
        <w:ind w:firstLine="567"/>
        <w:jc w:val="both"/>
        <w:rPr>
          <w:sz w:val="28"/>
          <w:szCs w:val="28"/>
          <w:lang w:val="az-Latn-AZ"/>
        </w:rPr>
      </w:pPr>
      <w:r w:rsidRPr="00420B36">
        <w:rPr>
          <w:sz w:val="28"/>
          <w:szCs w:val="28"/>
          <w:lang w:val="az-Latn-AZ"/>
        </w:rPr>
        <w:t xml:space="preserve"> - </w:t>
      </w:r>
      <w:r w:rsidR="003E1374" w:rsidRPr="00420B36">
        <w:rPr>
          <w:sz w:val="28"/>
          <w:szCs w:val="28"/>
          <w:lang w:val="az-Latn-AZ"/>
        </w:rPr>
        <w:t>Konstitu</w:t>
      </w:r>
      <w:r w:rsidR="003A556E" w:rsidRPr="00420B36">
        <w:rPr>
          <w:sz w:val="28"/>
          <w:szCs w:val="28"/>
          <w:lang w:val="az-Latn-AZ"/>
        </w:rPr>
        <w:t>siyanın 63 və 125-ci maddələrinə</w:t>
      </w:r>
      <w:r w:rsidR="003E1374" w:rsidRPr="00420B36">
        <w:rPr>
          <w:sz w:val="28"/>
          <w:szCs w:val="28"/>
          <w:lang w:val="az-Latn-AZ"/>
        </w:rPr>
        <w:t>,</w:t>
      </w:r>
      <w:r w:rsidR="00654535">
        <w:rPr>
          <w:sz w:val="28"/>
          <w:szCs w:val="28"/>
          <w:lang w:val="az-Latn-AZ"/>
        </w:rPr>
        <w:t xml:space="preserve"> </w:t>
      </w:r>
      <w:r w:rsidR="00FF77F3" w:rsidRPr="00420B36">
        <w:rPr>
          <w:sz w:val="28"/>
          <w:szCs w:val="28"/>
          <w:lang w:val="az-Latn-AZ"/>
        </w:rPr>
        <w:t xml:space="preserve">Konstitusiya Məhkəməsi </w:t>
      </w:r>
      <w:r w:rsidR="00626F45" w:rsidRPr="00420B36">
        <w:rPr>
          <w:sz w:val="28"/>
          <w:szCs w:val="28"/>
          <w:lang w:val="az-Latn-AZ"/>
        </w:rPr>
        <w:t>Plenumun</w:t>
      </w:r>
      <w:r w:rsidR="00FF77F3" w:rsidRPr="00420B36">
        <w:rPr>
          <w:sz w:val="28"/>
          <w:szCs w:val="28"/>
          <w:lang w:val="az-Latn-AZ"/>
        </w:rPr>
        <w:t>un</w:t>
      </w:r>
      <w:r w:rsidR="00626F45" w:rsidRPr="00420B36">
        <w:rPr>
          <w:sz w:val="28"/>
          <w:szCs w:val="28"/>
          <w:lang w:val="az-Latn-AZ"/>
        </w:rPr>
        <w:t>23 iyul 2004-cü il tarixli Qərarında və bu Qərarda əks olunan hüquqi</w:t>
      </w:r>
      <w:r w:rsidR="00654535">
        <w:rPr>
          <w:sz w:val="28"/>
          <w:szCs w:val="28"/>
          <w:lang w:val="az-Latn-AZ"/>
        </w:rPr>
        <w:t xml:space="preserve"> </w:t>
      </w:r>
      <w:r w:rsidR="003A556E" w:rsidRPr="00420B36">
        <w:rPr>
          <w:sz w:val="28"/>
          <w:szCs w:val="28"/>
          <w:lang w:val="az-Latn-AZ"/>
        </w:rPr>
        <w:t>mövqeyinə</w:t>
      </w:r>
      <w:r w:rsidR="00654535">
        <w:rPr>
          <w:sz w:val="28"/>
          <w:szCs w:val="28"/>
          <w:lang w:val="az-Latn-AZ"/>
        </w:rPr>
        <w:t xml:space="preserve"> </w:t>
      </w:r>
      <w:r w:rsidR="003A556E" w:rsidRPr="00420B36">
        <w:rPr>
          <w:sz w:val="28"/>
          <w:szCs w:val="28"/>
          <w:lang w:val="az-Latn-AZ"/>
        </w:rPr>
        <w:t>uyğun olaraq</w:t>
      </w:r>
      <w:r w:rsidR="00451A4A" w:rsidRPr="00420B36">
        <w:rPr>
          <w:sz w:val="28"/>
          <w:szCs w:val="28"/>
          <w:lang w:val="az-Latn-AZ"/>
        </w:rPr>
        <w:t>,</w:t>
      </w:r>
      <w:r w:rsidR="00654535">
        <w:rPr>
          <w:sz w:val="28"/>
          <w:szCs w:val="28"/>
          <w:lang w:val="az-Latn-AZ"/>
        </w:rPr>
        <w:t xml:space="preserve"> </w:t>
      </w:r>
      <w:r w:rsidR="0041192E" w:rsidRPr="00420B36">
        <w:rPr>
          <w:sz w:val="28"/>
          <w:szCs w:val="28"/>
          <w:lang w:val="az-Latn-AZ"/>
        </w:rPr>
        <w:t>Milli Məclis CM-</w:t>
      </w:r>
      <w:proofErr w:type="spellStart"/>
      <w:r w:rsidR="0041192E" w:rsidRPr="00420B36">
        <w:rPr>
          <w:sz w:val="28"/>
          <w:szCs w:val="28"/>
          <w:lang w:val="az-Latn-AZ"/>
        </w:rPr>
        <w:t>in</w:t>
      </w:r>
      <w:proofErr w:type="spellEnd"/>
      <w:r w:rsidR="0041192E" w:rsidRPr="00420B36">
        <w:rPr>
          <w:sz w:val="28"/>
          <w:szCs w:val="28"/>
          <w:lang w:val="az-Latn-AZ"/>
        </w:rPr>
        <w:t xml:space="preserve"> 48-ci maddəsinə müvafiq dəyişikliklər edənədək əlavə cəza kimi xüsusi və ya hərbi rütbədən məhrum etmə</w:t>
      </w:r>
      <w:r w:rsidR="00654535">
        <w:rPr>
          <w:sz w:val="28"/>
          <w:szCs w:val="28"/>
          <w:lang w:val="az-Latn-AZ"/>
        </w:rPr>
        <w:t xml:space="preserve"> </w:t>
      </w:r>
      <w:r w:rsidR="003A556E" w:rsidRPr="00420B36">
        <w:rPr>
          <w:sz w:val="28"/>
          <w:szCs w:val="28"/>
          <w:lang w:val="az-Latn-AZ"/>
        </w:rPr>
        <w:t xml:space="preserve">məhkəmələr tərəfindən həyata </w:t>
      </w:r>
      <w:proofErr w:type="spellStart"/>
      <w:r w:rsidR="003A556E" w:rsidRPr="00420B36">
        <w:rPr>
          <w:sz w:val="28"/>
          <w:szCs w:val="28"/>
          <w:lang w:val="az-Latn-AZ"/>
        </w:rPr>
        <w:t>keçir</w:t>
      </w:r>
      <w:r w:rsidR="00FF77F3" w:rsidRPr="00420B36">
        <w:rPr>
          <w:sz w:val="28"/>
          <w:szCs w:val="28"/>
          <w:lang w:val="az-Latn-AZ"/>
        </w:rPr>
        <w:t>il</w:t>
      </w:r>
      <w:r w:rsidR="003A556E" w:rsidRPr="00420B36">
        <w:rPr>
          <w:sz w:val="28"/>
          <w:szCs w:val="28"/>
          <w:lang w:val="az-Latn-AZ"/>
        </w:rPr>
        <w:t>məlidir</w:t>
      </w:r>
      <w:proofErr w:type="spellEnd"/>
      <w:r w:rsidR="003A556E" w:rsidRPr="00420B36">
        <w:rPr>
          <w:sz w:val="28"/>
          <w:szCs w:val="28"/>
          <w:lang w:val="az-Latn-AZ"/>
        </w:rPr>
        <w:t>.</w:t>
      </w:r>
    </w:p>
    <w:p w:rsidR="00626F45" w:rsidRPr="00420B36" w:rsidRDefault="00626F45" w:rsidP="003E4570">
      <w:pPr>
        <w:ind w:firstLine="567"/>
        <w:jc w:val="both"/>
        <w:rPr>
          <w:sz w:val="28"/>
          <w:szCs w:val="28"/>
          <w:lang w:val="az-Latn-AZ"/>
        </w:rPr>
      </w:pPr>
      <w:r w:rsidRPr="00420B36">
        <w:rPr>
          <w:sz w:val="28"/>
          <w:szCs w:val="28"/>
          <w:lang w:val="az-Latn-AZ"/>
        </w:rPr>
        <w:t xml:space="preserve">Azərbaycan Respublikası Konstitusiyasının 130-cu maddəsinin V və IX hissələrini, </w:t>
      </w:r>
      <w:proofErr w:type="spellStart"/>
      <w:r w:rsidRPr="00420B36">
        <w:rPr>
          <w:sz w:val="28"/>
          <w:szCs w:val="28"/>
          <w:lang w:val="az-Latn-AZ"/>
        </w:rPr>
        <w:t>“Konstitusiya</w:t>
      </w:r>
      <w:proofErr w:type="spellEnd"/>
      <w:r w:rsidRPr="00420B36">
        <w:rPr>
          <w:sz w:val="28"/>
          <w:szCs w:val="28"/>
          <w:lang w:val="az-Latn-AZ"/>
        </w:rPr>
        <w:t xml:space="preserve"> Məhkəməsi </w:t>
      </w:r>
      <w:proofErr w:type="spellStart"/>
      <w:r w:rsidRPr="00420B36">
        <w:rPr>
          <w:sz w:val="28"/>
          <w:szCs w:val="28"/>
          <w:lang w:val="az-Latn-AZ"/>
        </w:rPr>
        <w:t>haqqında”</w:t>
      </w:r>
      <w:proofErr w:type="spellEnd"/>
      <w:r w:rsidRPr="00420B36">
        <w:rPr>
          <w:sz w:val="28"/>
          <w:szCs w:val="28"/>
          <w:lang w:val="az-Latn-AZ"/>
        </w:rPr>
        <w:t xml:space="preserve"> Azərbaycan Respublikası Qanununun 52, 62, 63, 65-67 və 69-cu maddələrini rəhbər tutaraq, Konstitusiya Məhkəməsinin Plenumu</w:t>
      </w:r>
    </w:p>
    <w:p w:rsidR="005F43E3" w:rsidRPr="00420B36" w:rsidRDefault="005F43E3" w:rsidP="003E4570">
      <w:pPr>
        <w:ind w:firstLine="567"/>
        <w:jc w:val="both"/>
        <w:rPr>
          <w:sz w:val="28"/>
          <w:szCs w:val="28"/>
          <w:lang w:val="az-Latn-AZ"/>
        </w:rPr>
      </w:pPr>
    </w:p>
    <w:p w:rsidR="005F43E3" w:rsidRPr="00420B36" w:rsidRDefault="005F43E3" w:rsidP="003E4570">
      <w:pPr>
        <w:ind w:firstLine="567"/>
        <w:jc w:val="center"/>
        <w:rPr>
          <w:b/>
          <w:sz w:val="28"/>
          <w:szCs w:val="28"/>
          <w:lang w:val="az-Latn-AZ"/>
        </w:rPr>
      </w:pPr>
      <w:r w:rsidRPr="00420B36">
        <w:rPr>
          <w:b/>
          <w:sz w:val="28"/>
          <w:szCs w:val="28"/>
          <w:lang w:val="az-Latn-AZ"/>
        </w:rPr>
        <w:t>QƏRARA</w:t>
      </w:r>
      <w:r w:rsidR="003E4570">
        <w:rPr>
          <w:b/>
          <w:sz w:val="28"/>
          <w:szCs w:val="28"/>
          <w:lang w:val="az-Latn-AZ"/>
        </w:rPr>
        <w:t xml:space="preserve"> </w:t>
      </w:r>
      <w:r w:rsidRPr="00420B36">
        <w:rPr>
          <w:b/>
          <w:sz w:val="28"/>
          <w:szCs w:val="28"/>
          <w:lang w:val="az-Latn-AZ"/>
        </w:rPr>
        <w:t xml:space="preserve"> ALDI:</w:t>
      </w:r>
    </w:p>
    <w:p w:rsidR="005F43E3" w:rsidRPr="00420B36" w:rsidRDefault="005F43E3" w:rsidP="003E4570">
      <w:pPr>
        <w:ind w:firstLine="567"/>
        <w:jc w:val="both"/>
        <w:rPr>
          <w:sz w:val="28"/>
          <w:szCs w:val="28"/>
          <w:lang w:val="az-Latn-AZ"/>
        </w:rPr>
      </w:pPr>
    </w:p>
    <w:p w:rsidR="0041192E" w:rsidRPr="00420B36" w:rsidRDefault="003E4570" w:rsidP="003E4570">
      <w:pPr>
        <w:ind w:firstLine="567"/>
        <w:jc w:val="both"/>
        <w:rPr>
          <w:sz w:val="28"/>
          <w:szCs w:val="28"/>
          <w:lang w:val="az-Latn-AZ"/>
        </w:rPr>
      </w:pPr>
      <w:r w:rsidRPr="00420B36">
        <w:rPr>
          <w:sz w:val="28"/>
          <w:szCs w:val="28"/>
          <w:lang w:val="az-Latn-AZ"/>
        </w:rPr>
        <w:t xml:space="preserve">1. </w:t>
      </w:r>
      <w:r w:rsidR="0041192E" w:rsidRPr="00420B36">
        <w:rPr>
          <w:sz w:val="28"/>
          <w:szCs w:val="28"/>
          <w:lang w:val="az-Latn-AZ"/>
        </w:rPr>
        <w:t>Azərbaycan Respublikası Ali Məhkəmə</w:t>
      </w:r>
      <w:r w:rsidR="009B4D94" w:rsidRPr="00420B36">
        <w:rPr>
          <w:sz w:val="28"/>
          <w:szCs w:val="28"/>
          <w:lang w:val="az-Latn-AZ"/>
        </w:rPr>
        <w:t>si</w:t>
      </w:r>
      <w:r w:rsidR="0041192E" w:rsidRPr="00420B36">
        <w:rPr>
          <w:sz w:val="28"/>
          <w:szCs w:val="28"/>
          <w:lang w:val="az-Latn-AZ"/>
        </w:rPr>
        <w:t xml:space="preserve">nin Hərbi </w:t>
      </w:r>
      <w:r w:rsidR="002D6F55" w:rsidRPr="00420B36">
        <w:rPr>
          <w:sz w:val="28"/>
          <w:szCs w:val="28"/>
          <w:lang w:val="az-Latn-AZ"/>
        </w:rPr>
        <w:t>k</w:t>
      </w:r>
      <w:r w:rsidR="0041192E" w:rsidRPr="00420B36">
        <w:rPr>
          <w:sz w:val="28"/>
          <w:szCs w:val="28"/>
          <w:lang w:val="az-Latn-AZ"/>
        </w:rPr>
        <w:t xml:space="preserve">ollegiyasının 13 sentyabr 2012-ci il tarixli qərarının </w:t>
      </w:r>
      <w:proofErr w:type="spellStart"/>
      <w:r w:rsidR="0041192E" w:rsidRPr="00420B36">
        <w:rPr>
          <w:sz w:val="28"/>
          <w:szCs w:val="28"/>
          <w:lang w:val="az-Latn-AZ"/>
        </w:rPr>
        <w:t>V.Qurbanovun</w:t>
      </w:r>
      <w:proofErr w:type="spellEnd"/>
      <w:r w:rsidR="0041192E" w:rsidRPr="00420B36">
        <w:rPr>
          <w:sz w:val="28"/>
          <w:szCs w:val="28"/>
          <w:lang w:val="az-Latn-AZ"/>
        </w:rPr>
        <w:t xml:space="preserve"> mayor hərbi rütbəsindən məhrum edilməsi </w:t>
      </w:r>
      <w:r w:rsidR="0041192E" w:rsidRPr="00420B36">
        <w:rPr>
          <w:sz w:val="28"/>
          <w:szCs w:val="28"/>
          <w:lang w:val="az-Latn-AZ"/>
        </w:rPr>
        <w:lastRenderedPageBreak/>
        <w:t>hissəsi</w:t>
      </w:r>
      <w:r w:rsidR="009B4D94" w:rsidRPr="00420B36">
        <w:rPr>
          <w:sz w:val="28"/>
          <w:szCs w:val="28"/>
          <w:lang w:val="az-Latn-AZ"/>
        </w:rPr>
        <w:t xml:space="preserve"> Azərbaycan Respublikası Konstitusiyasının</w:t>
      </w:r>
      <w:r w:rsidR="0041192E" w:rsidRPr="00420B36">
        <w:rPr>
          <w:sz w:val="28"/>
          <w:szCs w:val="28"/>
          <w:lang w:val="az-Latn-AZ"/>
        </w:rPr>
        <w:t xml:space="preserve"> 63, 125-ci maddələrinə uyğun</w:t>
      </w:r>
      <w:r w:rsidR="009B4D94" w:rsidRPr="00420B36">
        <w:rPr>
          <w:sz w:val="28"/>
          <w:szCs w:val="28"/>
          <w:lang w:val="az-Latn-AZ"/>
        </w:rPr>
        <w:t xml:space="preserve"> hesab edilsin</w:t>
      </w:r>
      <w:r w:rsidR="002D6F55" w:rsidRPr="00420B36">
        <w:rPr>
          <w:sz w:val="28"/>
          <w:szCs w:val="28"/>
          <w:lang w:val="az-Latn-AZ"/>
        </w:rPr>
        <w:t>.</w:t>
      </w:r>
    </w:p>
    <w:p w:rsidR="0041192E" w:rsidRPr="00420B36" w:rsidRDefault="003E4570" w:rsidP="003E4570">
      <w:pPr>
        <w:ind w:firstLine="567"/>
        <w:jc w:val="both"/>
        <w:rPr>
          <w:sz w:val="28"/>
          <w:szCs w:val="28"/>
          <w:lang w:val="az-Latn-AZ"/>
        </w:rPr>
      </w:pPr>
      <w:r w:rsidRPr="00420B36">
        <w:rPr>
          <w:sz w:val="28"/>
          <w:szCs w:val="28"/>
          <w:lang w:val="az-Latn-AZ"/>
        </w:rPr>
        <w:t xml:space="preserve">2. </w:t>
      </w:r>
      <w:r w:rsidR="009B4D94" w:rsidRPr="00420B36">
        <w:rPr>
          <w:sz w:val="28"/>
          <w:szCs w:val="28"/>
          <w:lang w:val="az-Latn-AZ"/>
        </w:rPr>
        <w:t xml:space="preserve">Azərbaycan Respublikası Konstitusiyasının aliliyinin təmin olunması məqsədilə Azərbaycan Respublikası Cinayət Məcəlləsinin 48-ci maddəsinin </w:t>
      </w:r>
      <w:proofErr w:type="spellStart"/>
      <w:r w:rsidR="009B4D94" w:rsidRPr="00420B36">
        <w:rPr>
          <w:sz w:val="28"/>
          <w:szCs w:val="28"/>
          <w:lang w:val="az-Latn-AZ"/>
        </w:rPr>
        <w:t>tə</w:t>
      </w:r>
      <w:r w:rsidR="00F7309B" w:rsidRPr="00420B36">
        <w:rPr>
          <w:sz w:val="28"/>
          <w:szCs w:val="28"/>
          <w:lang w:val="az-Latn-AZ"/>
        </w:rPr>
        <w:t>kmil</w:t>
      </w:r>
      <w:r w:rsidR="009B4D94" w:rsidRPr="00420B36">
        <w:rPr>
          <w:sz w:val="28"/>
          <w:szCs w:val="28"/>
          <w:lang w:val="az-Latn-AZ"/>
        </w:rPr>
        <w:t>ləşdirilməsi</w:t>
      </w:r>
      <w:proofErr w:type="spellEnd"/>
      <w:r w:rsidR="009B4D94" w:rsidRPr="00420B36">
        <w:rPr>
          <w:sz w:val="28"/>
          <w:szCs w:val="28"/>
          <w:lang w:val="az-Latn-AZ"/>
        </w:rPr>
        <w:t xml:space="preserve"> zamanı</w:t>
      </w:r>
      <w:r w:rsidR="002D6F55" w:rsidRPr="00420B36">
        <w:rPr>
          <w:sz w:val="28"/>
          <w:szCs w:val="28"/>
          <w:lang w:val="az-Latn-AZ"/>
        </w:rPr>
        <w:t>,</w:t>
      </w:r>
      <w:r w:rsidR="00654535">
        <w:rPr>
          <w:sz w:val="28"/>
          <w:szCs w:val="28"/>
          <w:lang w:val="az-Latn-AZ"/>
        </w:rPr>
        <w:t xml:space="preserve"> </w:t>
      </w:r>
      <w:r w:rsidR="003D2EAB" w:rsidRPr="00420B36">
        <w:rPr>
          <w:sz w:val="28"/>
          <w:szCs w:val="28"/>
          <w:lang w:val="az-Latn-AZ"/>
        </w:rPr>
        <w:t xml:space="preserve">həmçinin </w:t>
      </w:r>
      <w:r w:rsidR="00CD1172" w:rsidRPr="00420B36">
        <w:rPr>
          <w:sz w:val="28"/>
          <w:szCs w:val="28"/>
          <w:lang w:val="az-Latn-AZ"/>
        </w:rPr>
        <w:t>xüsusi və ya hərbi rütbədən, fəxri addan və dövlət təltifindən məhrum etmə</w:t>
      </w:r>
      <w:r w:rsidR="00456D43" w:rsidRPr="00420B36">
        <w:rPr>
          <w:sz w:val="28"/>
          <w:szCs w:val="28"/>
          <w:lang w:val="az-Latn-AZ"/>
        </w:rPr>
        <w:t xml:space="preserve"> cəzasının tə</w:t>
      </w:r>
      <w:r w:rsidR="00D15AEA" w:rsidRPr="00420B36">
        <w:rPr>
          <w:sz w:val="28"/>
          <w:szCs w:val="28"/>
          <w:lang w:val="az-Latn-AZ"/>
        </w:rPr>
        <w:t>tbiq etmə</w:t>
      </w:r>
      <w:r w:rsidR="009E753C" w:rsidRPr="00420B36">
        <w:rPr>
          <w:sz w:val="28"/>
          <w:szCs w:val="28"/>
          <w:lang w:val="az-Latn-AZ"/>
        </w:rPr>
        <w:t xml:space="preserve"> qaydasını</w:t>
      </w:r>
      <w:r w:rsidR="002E4491">
        <w:rPr>
          <w:sz w:val="28"/>
          <w:szCs w:val="28"/>
          <w:lang w:val="az-Latn-AZ"/>
        </w:rPr>
        <w:t xml:space="preserve"> </w:t>
      </w:r>
      <w:r w:rsidR="009B4D94" w:rsidRPr="00420B36">
        <w:rPr>
          <w:sz w:val="28"/>
          <w:szCs w:val="28"/>
          <w:lang w:val="az-Latn-AZ"/>
        </w:rPr>
        <w:t xml:space="preserve">tənzimləyən </w:t>
      </w:r>
      <w:r w:rsidR="00FF77F3" w:rsidRPr="00420B36">
        <w:rPr>
          <w:sz w:val="28"/>
          <w:szCs w:val="28"/>
          <w:lang w:val="az-Latn-AZ"/>
        </w:rPr>
        <w:t>Azərbaycan Respublikası Cinayət Məcəlləsinin</w:t>
      </w:r>
      <w:r w:rsidR="00607A44" w:rsidRPr="00420B36">
        <w:rPr>
          <w:sz w:val="28"/>
          <w:szCs w:val="28"/>
          <w:lang w:val="az-Latn-AZ"/>
        </w:rPr>
        <w:t>,</w:t>
      </w:r>
      <w:r w:rsidR="002E4491">
        <w:rPr>
          <w:sz w:val="28"/>
          <w:szCs w:val="28"/>
          <w:lang w:val="az-Latn-AZ"/>
        </w:rPr>
        <w:t xml:space="preserve"> </w:t>
      </w:r>
      <w:r w:rsidR="009B4D94" w:rsidRPr="00420B36">
        <w:rPr>
          <w:sz w:val="28"/>
          <w:szCs w:val="28"/>
          <w:lang w:val="az-Latn-AZ"/>
        </w:rPr>
        <w:t>Azərbaycan Respublikası Cinayət-Prosessual Məcəlləsinin və Azərbaycan Respublikası Cəzaların İcrası Məcəlləsinin müddəalarının nəzərə al</w:t>
      </w:r>
      <w:r w:rsidR="00FF77F3" w:rsidRPr="00420B36">
        <w:rPr>
          <w:sz w:val="28"/>
          <w:szCs w:val="28"/>
          <w:lang w:val="az-Latn-AZ"/>
        </w:rPr>
        <w:t>ın</w:t>
      </w:r>
      <w:r w:rsidR="009B4D94" w:rsidRPr="00420B36">
        <w:rPr>
          <w:sz w:val="28"/>
          <w:szCs w:val="28"/>
          <w:lang w:val="az-Latn-AZ"/>
        </w:rPr>
        <w:t>ması Azərbaycan Respublikasının Milli Məclisinə tövsiyə olunsun.</w:t>
      </w:r>
    </w:p>
    <w:p w:rsidR="009B4D94" w:rsidRPr="00420B36" w:rsidRDefault="003E4570" w:rsidP="003E4570">
      <w:pPr>
        <w:ind w:firstLine="567"/>
        <w:jc w:val="both"/>
        <w:rPr>
          <w:sz w:val="28"/>
          <w:szCs w:val="28"/>
          <w:lang w:val="az-Latn-AZ"/>
        </w:rPr>
      </w:pPr>
      <w:r w:rsidRPr="00420B36">
        <w:rPr>
          <w:sz w:val="28"/>
          <w:szCs w:val="28"/>
          <w:lang w:val="az-Latn-AZ"/>
        </w:rPr>
        <w:t xml:space="preserve">3. </w:t>
      </w:r>
      <w:r w:rsidR="009B4D94" w:rsidRPr="00420B36">
        <w:rPr>
          <w:sz w:val="28"/>
          <w:szCs w:val="28"/>
          <w:lang w:val="az-Latn-AZ"/>
        </w:rPr>
        <w:t xml:space="preserve">Azərbaycan Respublikası Konstitusiyasının 63 və 125-ci maddələrinə, Azərbaycan Respublikası Konstitusiya Məhkəməsi Plenumunun </w:t>
      </w:r>
      <w:proofErr w:type="spellStart"/>
      <w:r w:rsidR="009B4D94" w:rsidRPr="00420B36">
        <w:rPr>
          <w:sz w:val="28"/>
          <w:szCs w:val="28"/>
          <w:lang w:val="az-Latn-AZ"/>
        </w:rPr>
        <w:t>“Azərbaycan</w:t>
      </w:r>
      <w:proofErr w:type="spellEnd"/>
      <w:r w:rsidR="009B4D94" w:rsidRPr="00420B36">
        <w:rPr>
          <w:sz w:val="28"/>
          <w:szCs w:val="28"/>
          <w:lang w:val="az-Latn-AZ"/>
        </w:rPr>
        <w:t xml:space="preserve"> Respublikası Cinayət Məcəlləsinin 48-ci maddəsinin Azərbaycan Respublikası </w:t>
      </w:r>
      <w:proofErr w:type="spellStart"/>
      <w:r w:rsidR="009B4D94" w:rsidRPr="00420B36">
        <w:rPr>
          <w:sz w:val="28"/>
          <w:szCs w:val="28"/>
          <w:lang w:val="az-Latn-AZ"/>
        </w:rPr>
        <w:t>Konsitusiyasına</w:t>
      </w:r>
      <w:proofErr w:type="spellEnd"/>
      <w:r w:rsidR="009B4D94" w:rsidRPr="00420B36">
        <w:rPr>
          <w:sz w:val="28"/>
          <w:szCs w:val="28"/>
          <w:lang w:val="az-Latn-AZ"/>
        </w:rPr>
        <w:t xml:space="preserve"> uyğunluğunun </w:t>
      </w:r>
      <w:proofErr w:type="spellStart"/>
      <w:r w:rsidR="009B4D94" w:rsidRPr="00420B36">
        <w:rPr>
          <w:sz w:val="28"/>
          <w:szCs w:val="28"/>
          <w:lang w:val="az-Latn-AZ"/>
        </w:rPr>
        <w:t>yoxlanılmasına</w:t>
      </w:r>
      <w:proofErr w:type="spellEnd"/>
      <w:r w:rsidR="009B4D94" w:rsidRPr="00420B36">
        <w:rPr>
          <w:sz w:val="28"/>
          <w:szCs w:val="28"/>
          <w:lang w:val="az-Latn-AZ"/>
        </w:rPr>
        <w:t xml:space="preserve"> </w:t>
      </w:r>
      <w:proofErr w:type="spellStart"/>
      <w:r w:rsidR="009B4D94" w:rsidRPr="00420B36">
        <w:rPr>
          <w:sz w:val="28"/>
          <w:szCs w:val="28"/>
          <w:lang w:val="az-Latn-AZ"/>
        </w:rPr>
        <w:t>dair”</w:t>
      </w:r>
      <w:proofErr w:type="spellEnd"/>
      <w:r w:rsidR="009B4D94" w:rsidRPr="00420B36">
        <w:rPr>
          <w:sz w:val="28"/>
          <w:szCs w:val="28"/>
          <w:lang w:val="az-Latn-AZ"/>
        </w:rPr>
        <w:t xml:space="preserve"> 23 iyul 2004-cü il tarixli Qərarında və bu Qərarda əks olunan hüquqi mövqeyinə uyğun </w:t>
      </w:r>
      <w:proofErr w:type="spellStart"/>
      <w:r w:rsidR="009B4D94" w:rsidRPr="00420B36">
        <w:rPr>
          <w:sz w:val="28"/>
          <w:szCs w:val="28"/>
          <w:lang w:val="az-Latn-AZ"/>
        </w:rPr>
        <w:t>olaraq</w:t>
      </w:r>
      <w:r w:rsidR="00451A4A" w:rsidRPr="00420B36">
        <w:rPr>
          <w:sz w:val="28"/>
          <w:szCs w:val="28"/>
          <w:lang w:val="az-Latn-AZ"/>
        </w:rPr>
        <w:t>,</w:t>
      </w:r>
      <w:r w:rsidR="009B4D94" w:rsidRPr="00420B36">
        <w:rPr>
          <w:sz w:val="28"/>
          <w:szCs w:val="28"/>
          <w:lang w:val="az-Latn-AZ"/>
        </w:rPr>
        <w:t>Azərbaycan</w:t>
      </w:r>
      <w:proofErr w:type="spellEnd"/>
      <w:r w:rsidR="009B4D94" w:rsidRPr="00420B36">
        <w:rPr>
          <w:sz w:val="28"/>
          <w:szCs w:val="28"/>
          <w:lang w:val="az-Latn-AZ"/>
        </w:rPr>
        <w:t xml:space="preserve"> Respublikasının Milli Məclisi Azərbaycan Respublikası Cinayət Məcəlləsinin    48-ci maddəsinə müvafiq dəyişikliklər edənədək əlavə cəza kimi xüsusi və ya hərbi rütbədən məhrum </w:t>
      </w:r>
      <w:proofErr w:type="spellStart"/>
      <w:r w:rsidR="009B4D94" w:rsidRPr="00420B36">
        <w:rPr>
          <w:sz w:val="28"/>
          <w:szCs w:val="28"/>
          <w:lang w:val="az-Latn-AZ"/>
        </w:rPr>
        <w:t>etməməhkəmələr</w:t>
      </w:r>
      <w:proofErr w:type="spellEnd"/>
      <w:r w:rsidR="009B4D94" w:rsidRPr="00420B36">
        <w:rPr>
          <w:sz w:val="28"/>
          <w:szCs w:val="28"/>
          <w:lang w:val="az-Latn-AZ"/>
        </w:rPr>
        <w:t xml:space="preserve"> tərəfindən həyata keçirilsin.</w:t>
      </w:r>
    </w:p>
    <w:p w:rsidR="005F43E3" w:rsidRPr="00420B36" w:rsidRDefault="003E4570" w:rsidP="003E4570">
      <w:pPr>
        <w:ind w:firstLine="567"/>
        <w:jc w:val="both"/>
        <w:rPr>
          <w:sz w:val="28"/>
          <w:szCs w:val="28"/>
          <w:lang w:val="az-Latn-AZ"/>
        </w:rPr>
      </w:pPr>
      <w:r w:rsidRPr="00420B36">
        <w:rPr>
          <w:sz w:val="28"/>
          <w:szCs w:val="28"/>
          <w:lang w:val="az-Latn-AZ"/>
        </w:rPr>
        <w:t xml:space="preserve">4. </w:t>
      </w:r>
      <w:r w:rsidR="005F43E3" w:rsidRPr="00420B36">
        <w:rPr>
          <w:sz w:val="28"/>
          <w:szCs w:val="28"/>
          <w:lang w:val="az-Latn-AZ"/>
        </w:rPr>
        <w:t>Qərar dərc edildiyi gündən qüvvəyə minir.</w:t>
      </w:r>
    </w:p>
    <w:p w:rsidR="005F43E3" w:rsidRPr="00420B36" w:rsidRDefault="003E4570" w:rsidP="003E4570">
      <w:pPr>
        <w:ind w:firstLine="567"/>
        <w:jc w:val="both"/>
        <w:rPr>
          <w:sz w:val="28"/>
          <w:szCs w:val="28"/>
          <w:lang w:val="az-Latn-AZ"/>
        </w:rPr>
      </w:pPr>
      <w:r w:rsidRPr="00420B36">
        <w:rPr>
          <w:sz w:val="28"/>
          <w:szCs w:val="28"/>
          <w:lang w:val="az-Latn-AZ"/>
        </w:rPr>
        <w:t xml:space="preserve">5. </w:t>
      </w:r>
      <w:r w:rsidR="005F43E3" w:rsidRPr="00420B36">
        <w:rPr>
          <w:sz w:val="28"/>
          <w:szCs w:val="28"/>
          <w:lang w:val="az-Latn-AZ"/>
        </w:rPr>
        <w:t xml:space="preserve">Qərar </w:t>
      </w:r>
      <w:proofErr w:type="spellStart"/>
      <w:r w:rsidR="005F43E3" w:rsidRPr="00420B36">
        <w:rPr>
          <w:sz w:val="28"/>
          <w:szCs w:val="28"/>
          <w:lang w:val="az-Latn-AZ"/>
        </w:rPr>
        <w:t>“Azərbaycan”</w:t>
      </w:r>
      <w:proofErr w:type="spellEnd"/>
      <w:r w:rsidR="005F43E3" w:rsidRPr="00420B36">
        <w:rPr>
          <w:sz w:val="28"/>
          <w:szCs w:val="28"/>
          <w:lang w:val="az-Latn-AZ"/>
        </w:rPr>
        <w:t xml:space="preserve">, </w:t>
      </w:r>
      <w:proofErr w:type="spellStart"/>
      <w:r w:rsidR="005F43E3" w:rsidRPr="00420B36">
        <w:rPr>
          <w:sz w:val="28"/>
          <w:szCs w:val="28"/>
          <w:lang w:val="az-Latn-AZ"/>
        </w:rPr>
        <w:t>“Respublika”</w:t>
      </w:r>
      <w:proofErr w:type="spellEnd"/>
      <w:r w:rsidR="005F43E3" w:rsidRPr="00420B36">
        <w:rPr>
          <w:sz w:val="28"/>
          <w:szCs w:val="28"/>
          <w:lang w:val="az-Latn-AZ"/>
        </w:rPr>
        <w:t xml:space="preserve">, </w:t>
      </w:r>
      <w:proofErr w:type="spellStart"/>
      <w:r w:rsidR="005F43E3" w:rsidRPr="00420B36">
        <w:rPr>
          <w:sz w:val="28"/>
          <w:szCs w:val="28"/>
          <w:lang w:val="az-Latn-AZ"/>
        </w:rPr>
        <w:t>“Xalq</w:t>
      </w:r>
      <w:proofErr w:type="spellEnd"/>
      <w:r w:rsidR="005F43E3" w:rsidRPr="00420B36">
        <w:rPr>
          <w:sz w:val="28"/>
          <w:szCs w:val="28"/>
          <w:lang w:val="az-Latn-AZ"/>
        </w:rPr>
        <w:t xml:space="preserve"> </w:t>
      </w:r>
      <w:proofErr w:type="spellStart"/>
      <w:r w:rsidR="005F43E3" w:rsidRPr="00420B36">
        <w:rPr>
          <w:sz w:val="28"/>
          <w:szCs w:val="28"/>
          <w:lang w:val="az-Latn-AZ"/>
        </w:rPr>
        <w:t>qəzeti”</w:t>
      </w:r>
      <w:proofErr w:type="spellEnd"/>
      <w:r w:rsidR="005F43E3" w:rsidRPr="00420B36">
        <w:rPr>
          <w:sz w:val="28"/>
          <w:szCs w:val="28"/>
          <w:lang w:val="az-Latn-AZ"/>
        </w:rPr>
        <w:t xml:space="preserve">, </w:t>
      </w:r>
      <w:proofErr w:type="spellStart"/>
      <w:r w:rsidR="005F43E3" w:rsidRPr="00420B36">
        <w:rPr>
          <w:sz w:val="28"/>
          <w:szCs w:val="28"/>
          <w:lang w:val="az-Latn-AZ"/>
        </w:rPr>
        <w:t>“Bakinski</w:t>
      </w:r>
      <w:proofErr w:type="spellEnd"/>
      <w:r w:rsidR="005F43E3" w:rsidRPr="00420B36">
        <w:rPr>
          <w:sz w:val="28"/>
          <w:szCs w:val="28"/>
          <w:lang w:val="az-Latn-AZ"/>
        </w:rPr>
        <w:t xml:space="preserve"> </w:t>
      </w:r>
      <w:proofErr w:type="spellStart"/>
      <w:r w:rsidR="005F43E3" w:rsidRPr="00420B36">
        <w:rPr>
          <w:sz w:val="28"/>
          <w:szCs w:val="28"/>
          <w:lang w:val="az-Latn-AZ"/>
        </w:rPr>
        <w:t>raboçi”</w:t>
      </w:r>
      <w:proofErr w:type="spellEnd"/>
      <w:r w:rsidR="005F43E3" w:rsidRPr="00420B36">
        <w:rPr>
          <w:sz w:val="28"/>
          <w:szCs w:val="28"/>
          <w:lang w:val="az-Latn-AZ"/>
        </w:rPr>
        <w:t xml:space="preserve"> qəzetlərində, </w:t>
      </w:r>
      <w:proofErr w:type="spellStart"/>
      <w:r w:rsidR="005F43E3" w:rsidRPr="00420B36">
        <w:rPr>
          <w:sz w:val="28"/>
          <w:szCs w:val="28"/>
          <w:lang w:val="az-Latn-AZ"/>
        </w:rPr>
        <w:t>“Azərbaycan</w:t>
      </w:r>
      <w:proofErr w:type="spellEnd"/>
      <w:r w:rsidR="005F43E3" w:rsidRPr="00420B36">
        <w:rPr>
          <w:sz w:val="28"/>
          <w:szCs w:val="28"/>
          <w:lang w:val="az-Latn-AZ"/>
        </w:rPr>
        <w:t xml:space="preserve"> Respublikası Konstitusiya Məhkəməsinin </w:t>
      </w:r>
      <w:proofErr w:type="spellStart"/>
      <w:r w:rsidR="005F43E3" w:rsidRPr="00420B36">
        <w:rPr>
          <w:sz w:val="28"/>
          <w:szCs w:val="28"/>
          <w:lang w:val="az-Latn-AZ"/>
        </w:rPr>
        <w:t>Məlumatı”nda</w:t>
      </w:r>
      <w:proofErr w:type="spellEnd"/>
      <w:r w:rsidR="005F43E3" w:rsidRPr="00420B36">
        <w:rPr>
          <w:sz w:val="28"/>
          <w:szCs w:val="28"/>
          <w:lang w:val="az-Latn-AZ"/>
        </w:rPr>
        <w:t xml:space="preserve"> dərc edilsin.</w:t>
      </w:r>
    </w:p>
    <w:p w:rsidR="005F43E3" w:rsidRPr="00420B36" w:rsidRDefault="003E4570" w:rsidP="003E4570">
      <w:pPr>
        <w:ind w:firstLine="567"/>
        <w:jc w:val="both"/>
        <w:rPr>
          <w:sz w:val="28"/>
          <w:szCs w:val="28"/>
          <w:lang w:val="az-Latn-AZ"/>
        </w:rPr>
      </w:pPr>
      <w:r w:rsidRPr="00420B36">
        <w:rPr>
          <w:sz w:val="28"/>
          <w:szCs w:val="28"/>
          <w:lang w:val="az-Latn-AZ"/>
        </w:rPr>
        <w:t xml:space="preserve">6. </w:t>
      </w:r>
      <w:r w:rsidR="005F43E3" w:rsidRPr="00420B36">
        <w:rPr>
          <w:sz w:val="28"/>
          <w:szCs w:val="28"/>
          <w:lang w:val="az-Latn-AZ"/>
        </w:rPr>
        <w:t>Qərar qətidir, heç bir orqan və ya şəxs tərəfindən ləğv edilə, dəyişdirilə və ya rəsmi təfsir edilə bilməz.</w:t>
      </w:r>
    </w:p>
    <w:p w:rsidR="005F43E3" w:rsidRPr="00420B36" w:rsidRDefault="005F43E3" w:rsidP="003E4570">
      <w:pPr>
        <w:ind w:firstLine="567"/>
        <w:jc w:val="both"/>
        <w:rPr>
          <w:sz w:val="28"/>
          <w:szCs w:val="28"/>
          <w:lang w:val="az-Latn-AZ"/>
        </w:rPr>
      </w:pPr>
    </w:p>
    <w:p w:rsidR="005F43E3" w:rsidRDefault="005F43E3" w:rsidP="003E4570">
      <w:pPr>
        <w:ind w:firstLine="567"/>
        <w:jc w:val="both"/>
        <w:rPr>
          <w:b/>
          <w:sz w:val="28"/>
          <w:szCs w:val="28"/>
          <w:lang w:val="az-Latn-AZ"/>
        </w:rPr>
      </w:pPr>
      <w:r w:rsidRPr="003E4570">
        <w:rPr>
          <w:b/>
          <w:sz w:val="28"/>
          <w:szCs w:val="28"/>
        </w:rPr>
        <w:t xml:space="preserve">Sədr                                                              Fərhad </w:t>
      </w:r>
      <w:proofErr w:type="spellStart"/>
      <w:r w:rsidRPr="003E4570">
        <w:rPr>
          <w:b/>
          <w:sz w:val="28"/>
          <w:szCs w:val="28"/>
        </w:rPr>
        <w:t>Abdullayev</w:t>
      </w:r>
      <w:proofErr w:type="spellEnd"/>
    </w:p>
    <w:p w:rsidR="00AE1B81" w:rsidRPr="00AE1B81" w:rsidRDefault="00AE1B81" w:rsidP="003E4570">
      <w:pPr>
        <w:ind w:firstLine="567"/>
        <w:jc w:val="both"/>
        <w:rPr>
          <w:b/>
          <w:sz w:val="28"/>
          <w:szCs w:val="28"/>
          <w:lang w:val="az-Latn-AZ"/>
        </w:rPr>
      </w:pPr>
    </w:p>
    <w:sectPr w:rsidR="00AE1B81" w:rsidRPr="00AE1B81" w:rsidSect="003E4570">
      <w:footerReference w:type="default" r:id="rId7"/>
      <w:footerReference w:type="firs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BE0" w:rsidRDefault="00782BE0" w:rsidP="005F43E3">
      <w:r>
        <w:separator/>
      </w:r>
    </w:p>
  </w:endnote>
  <w:endnote w:type="continuationSeparator" w:id="0">
    <w:p w:rsidR="00782BE0" w:rsidRDefault="00782BE0" w:rsidP="005F4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Roman AzLat">
    <w:panose1 w:val="02020603050405020304"/>
    <w:charset w:val="CC"/>
    <w:family w:val="roman"/>
    <w:pitch w:val="variable"/>
    <w:sig w:usb0="00000201" w:usb1="00000000" w:usb2="00000000" w:usb3="00000000" w:csb0="00000004" w:csb1="00000000"/>
  </w:font>
  <w:font w:name="Arial AzLat">
    <w:altName w:val="Arial"/>
    <w:panose1 w:val="020B0604020202020204"/>
    <w:charset w:val="CC"/>
    <w:family w:val="swiss"/>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36" w:rsidRDefault="00352F36">
    <w:pPr>
      <w:pStyle w:val="aa"/>
      <w:jc w:val="right"/>
    </w:pPr>
  </w:p>
  <w:p w:rsidR="00352F36" w:rsidRDefault="00352F3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36" w:rsidRDefault="00352F36">
    <w:pPr>
      <w:pStyle w:val="aa"/>
      <w:jc w:val="right"/>
    </w:pPr>
  </w:p>
  <w:p w:rsidR="00352F36" w:rsidRDefault="00352F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BE0" w:rsidRDefault="00782BE0" w:rsidP="005F43E3">
      <w:r>
        <w:separator/>
      </w:r>
    </w:p>
  </w:footnote>
  <w:footnote w:type="continuationSeparator" w:id="0">
    <w:p w:rsidR="00782BE0" w:rsidRDefault="00782BE0" w:rsidP="005F4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B37"/>
    <w:multiLevelType w:val="hybridMultilevel"/>
    <w:tmpl w:val="268C0FC0"/>
    <w:lvl w:ilvl="0" w:tplc="9A58C7C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AA147C5"/>
    <w:multiLevelType w:val="hybridMultilevel"/>
    <w:tmpl w:val="B5CAB1C0"/>
    <w:lvl w:ilvl="0" w:tplc="33E09D8C">
      <w:start w:val="5"/>
      <w:numFmt w:val="bullet"/>
      <w:lvlText w:val="-"/>
      <w:lvlJc w:val="left"/>
      <w:pPr>
        <w:ind w:left="107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1272F2D"/>
    <w:multiLevelType w:val="hybridMultilevel"/>
    <w:tmpl w:val="7F6CAEA2"/>
    <w:lvl w:ilvl="0" w:tplc="997259F4">
      <w:start w:val="1"/>
      <w:numFmt w:val="decimal"/>
      <w:lvlText w:val="%1."/>
      <w:lvlJc w:val="left"/>
      <w:pPr>
        <w:ind w:left="1070" w:hanging="360"/>
      </w:pPr>
    </w:lvl>
    <w:lvl w:ilvl="1" w:tplc="04190019">
      <w:start w:val="1"/>
      <w:numFmt w:val="decimal"/>
      <w:lvlText w:val="%2."/>
      <w:lvlJc w:val="left"/>
      <w:pPr>
        <w:tabs>
          <w:tab w:val="num" w:pos="1442"/>
        </w:tabs>
        <w:ind w:left="1442" w:hanging="360"/>
      </w:pPr>
    </w:lvl>
    <w:lvl w:ilvl="2" w:tplc="0419001B">
      <w:start w:val="1"/>
      <w:numFmt w:val="decimal"/>
      <w:lvlText w:val="%3."/>
      <w:lvlJc w:val="left"/>
      <w:pPr>
        <w:tabs>
          <w:tab w:val="num" w:pos="2162"/>
        </w:tabs>
        <w:ind w:left="2162" w:hanging="360"/>
      </w:pPr>
    </w:lvl>
    <w:lvl w:ilvl="3" w:tplc="0419000F">
      <w:start w:val="1"/>
      <w:numFmt w:val="decimal"/>
      <w:lvlText w:val="%4."/>
      <w:lvlJc w:val="left"/>
      <w:pPr>
        <w:tabs>
          <w:tab w:val="num" w:pos="2882"/>
        </w:tabs>
        <w:ind w:left="2882" w:hanging="360"/>
      </w:pPr>
    </w:lvl>
    <w:lvl w:ilvl="4" w:tplc="04190019">
      <w:start w:val="1"/>
      <w:numFmt w:val="decimal"/>
      <w:lvlText w:val="%5."/>
      <w:lvlJc w:val="left"/>
      <w:pPr>
        <w:tabs>
          <w:tab w:val="num" w:pos="3602"/>
        </w:tabs>
        <w:ind w:left="3602" w:hanging="360"/>
      </w:pPr>
    </w:lvl>
    <w:lvl w:ilvl="5" w:tplc="0419001B">
      <w:start w:val="1"/>
      <w:numFmt w:val="decimal"/>
      <w:lvlText w:val="%6."/>
      <w:lvlJc w:val="left"/>
      <w:pPr>
        <w:tabs>
          <w:tab w:val="num" w:pos="4322"/>
        </w:tabs>
        <w:ind w:left="4322" w:hanging="360"/>
      </w:pPr>
    </w:lvl>
    <w:lvl w:ilvl="6" w:tplc="0419000F">
      <w:start w:val="1"/>
      <w:numFmt w:val="decimal"/>
      <w:lvlText w:val="%7."/>
      <w:lvlJc w:val="left"/>
      <w:pPr>
        <w:tabs>
          <w:tab w:val="num" w:pos="5042"/>
        </w:tabs>
        <w:ind w:left="5042" w:hanging="360"/>
      </w:pPr>
    </w:lvl>
    <w:lvl w:ilvl="7" w:tplc="04190019">
      <w:start w:val="1"/>
      <w:numFmt w:val="decimal"/>
      <w:lvlText w:val="%8."/>
      <w:lvlJc w:val="left"/>
      <w:pPr>
        <w:tabs>
          <w:tab w:val="num" w:pos="5762"/>
        </w:tabs>
        <w:ind w:left="5762" w:hanging="360"/>
      </w:pPr>
    </w:lvl>
    <w:lvl w:ilvl="8" w:tplc="0419001B">
      <w:start w:val="1"/>
      <w:numFmt w:val="decimal"/>
      <w:lvlText w:val="%9."/>
      <w:lvlJc w:val="left"/>
      <w:pPr>
        <w:tabs>
          <w:tab w:val="num" w:pos="6482"/>
        </w:tabs>
        <w:ind w:left="6482"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5F43E3"/>
    <w:rsid w:val="000303DD"/>
    <w:rsid w:val="00034760"/>
    <w:rsid w:val="000941BC"/>
    <w:rsid w:val="00097F66"/>
    <w:rsid w:val="000C13D9"/>
    <w:rsid w:val="000D0231"/>
    <w:rsid w:val="000D174B"/>
    <w:rsid w:val="000E6E2B"/>
    <w:rsid w:val="00100C83"/>
    <w:rsid w:val="00113E1A"/>
    <w:rsid w:val="00123057"/>
    <w:rsid w:val="00154A98"/>
    <w:rsid w:val="00167BEB"/>
    <w:rsid w:val="001978E1"/>
    <w:rsid w:val="001C2BA7"/>
    <w:rsid w:val="00204FF0"/>
    <w:rsid w:val="00223D47"/>
    <w:rsid w:val="00274686"/>
    <w:rsid w:val="002934CD"/>
    <w:rsid w:val="002A2A09"/>
    <w:rsid w:val="002A39A3"/>
    <w:rsid w:val="002C2EDD"/>
    <w:rsid w:val="002D6F55"/>
    <w:rsid w:val="002E0943"/>
    <w:rsid w:val="002E0DF3"/>
    <w:rsid w:val="002E4491"/>
    <w:rsid w:val="00316C18"/>
    <w:rsid w:val="00326877"/>
    <w:rsid w:val="003515F3"/>
    <w:rsid w:val="00352F36"/>
    <w:rsid w:val="00361CF5"/>
    <w:rsid w:val="00366C7E"/>
    <w:rsid w:val="0038057F"/>
    <w:rsid w:val="003A0897"/>
    <w:rsid w:val="003A556E"/>
    <w:rsid w:val="003D2524"/>
    <w:rsid w:val="003D2EAB"/>
    <w:rsid w:val="003E1374"/>
    <w:rsid w:val="003E4570"/>
    <w:rsid w:val="003F584A"/>
    <w:rsid w:val="0041192E"/>
    <w:rsid w:val="00413A87"/>
    <w:rsid w:val="004173E6"/>
    <w:rsid w:val="00420B36"/>
    <w:rsid w:val="00451A4A"/>
    <w:rsid w:val="00456D43"/>
    <w:rsid w:val="00493E1F"/>
    <w:rsid w:val="004B0E65"/>
    <w:rsid w:val="004D2375"/>
    <w:rsid w:val="00583AB3"/>
    <w:rsid w:val="005852F6"/>
    <w:rsid w:val="005A2213"/>
    <w:rsid w:val="005B780D"/>
    <w:rsid w:val="005C0939"/>
    <w:rsid w:val="005C2888"/>
    <w:rsid w:val="005E7C99"/>
    <w:rsid w:val="005F419C"/>
    <w:rsid w:val="005F43E3"/>
    <w:rsid w:val="00607A44"/>
    <w:rsid w:val="006221D9"/>
    <w:rsid w:val="00626F45"/>
    <w:rsid w:val="006542C2"/>
    <w:rsid w:val="00654535"/>
    <w:rsid w:val="006642F8"/>
    <w:rsid w:val="00665717"/>
    <w:rsid w:val="00670BEB"/>
    <w:rsid w:val="00683E2D"/>
    <w:rsid w:val="00694DEB"/>
    <w:rsid w:val="006A5DF7"/>
    <w:rsid w:val="006F39DD"/>
    <w:rsid w:val="00710B86"/>
    <w:rsid w:val="00742F54"/>
    <w:rsid w:val="007434C2"/>
    <w:rsid w:val="00782BE0"/>
    <w:rsid w:val="007C42E6"/>
    <w:rsid w:val="007D72CF"/>
    <w:rsid w:val="007E4737"/>
    <w:rsid w:val="00806881"/>
    <w:rsid w:val="008946C1"/>
    <w:rsid w:val="008A69E8"/>
    <w:rsid w:val="008F4311"/>
    <w:rsid w:val="00902941"/>
    <w:rsid w:val="00942E85"/>
    <w:rsid w:val="00957F44"/>
    <w:rsid w:val="009700A6"/>
    <w:rsid w:val="009B4D94"/>
    <w:rsid w:val="009C2FCE"/>
    <w:rsid w:val="009E753C"/>
    <w:rsid w:val="009F18E9"/>
    <w:rsid w:val="00A07124"/>
    <w:rsid w:val="00A45681"/>
    <w:rsid w:val="00A518F8"/>
    <w:rsid w:val="00A52C5A"/>
    <w:rsid w:val="00A852CE"/>
    <w:rsid w:val="00A95A3D"/>
    <w:rsid w:val="00A9714A"/>
    <w:rsid w:val="00AA2577"/>
    <w:rsid w:val="00AD228F"/>
    <w:rsid w:val="00AE1B81"/>
    <w:rsid w:val="00B0154D"/>
    <w:rsid w:val="00B047B5"/>
    <w:rsid w:val="00B072B1"/>
    <w:rsid w:val="00B37821"/>
    <w:rsid w:val="00B37A8B"/>
    <w:rsid w:val="00B44DA9"/>
    <w:rsid w:val="00B45DE6"/>
    <w:rsid w:val="00B81417"/>
    <w:rsid w:val="00B836E3"/>
    <w:rsid w:val="00BF0DBE"/>
    <w:rsid w:val="00BF348A"/>
    <w:rsid w:val="00C2549E"/>
    <w:rsid w:val="00C27880"/>
    <w:rsid w:val="00C463F5"/>
    <w:rsid w:val="00C46655"/>
    <w:rsid w:val="00C66A55"/>
    <w:rsid w:val="00C73031"/>
    <w:rsid w:val="00C93460"/>
    <w:rsid w:val="00CA7540"/>
    <w:rsid w:val="00CD1172"/>
    <w:rsid w:val="00CE2311"/>
    <w:rsid w:val="00CF006F"/>
    <w:rsid w:val="00D023E9"/>
    <w:rsid w:val="00D15AEA"/>
    <w:rsid w:val="00D658E5"/>
    <w:rsid w:val="00DA0577"/>
    <w:rsid w:val="00DB0004"/>
    <w:rsid w:val="00E210AA"/>
    <w:rsid w:val="00E5450A"/>
    <w:rsid w:val="00E56B88"/>
    <w:rsid w:val="00E7569C"/>
    <w:rsid w:val="00E8541C"/>
    <w:rsid w:val="00E854B8"/>
    <w:rsid w:val="00E864D8"/>
    <w:rsid w:val="00EB1150"/>
    <w:rsid w:val="00F0394D"/>
    <w:rsid w:val="00F1427C"/>
    <w:rsid w:val="00F20447"/>
    <w:rsid w:val="00F573B1"/>
    <w:rsid w:val="00F7309B"/>
    <w:rsid w:val="00F96D0C"/>
    <w:rsid w:val="00FA181C"/>
    <w:rsid w:val="00FC4D98"/>
    <w:rsid w:val="00FE58F0"/>
    <w:rsid w:val="00FF0701"/>
    <w:rsid w:val="00FF7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E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F43E3"/>
    <w:pPr>
      <w:spacing w:line="360" w:lineRule="auto"/>
      <w:ind w:firstLine="567"/>
      <w:jc w:val="center"/>
    </w:pPr>
    <w:rPr>
      <w:rFonts w:ascii="Times Roman AzLat" w:eastAsia="Times New Roman" w:hAnsi="Times Roman AzLat"/>
      <w:b/>
      <w:sz w:val="28"/>
      <w:szCs w:val="20"/>
    </w:rPr>
  </w:style>
  <w:style w:type="character" w:customStyle="1" w:styleId="a4">
    <w:name w:val="Название Знак"/>
    <w:basedOn w:val="a0"/>
    <w:link w:val="a3"/>
    <w:rsid w:val="005F43E3"/>
    <w:rPr>
      <w:rFonts w:ascii="Times Roman AzLat" w:eastAsia="Times New Roman" w:hAnsi="Times Roman AzLat" w:cs="Times New Roman"/>
      <w:b/>
      <w:sz w:val="28"/>
      <w:szCs w:val="20"/>
      <w:lang w:eastAsia="ru-RU"/>
    </w:rPr>
  </w:style>
  <w:style w:type="paragraph" w:styleId="a5">
    <w:name w:val="Body Text Indent"/>
    <w:basedOn w:val="a"/>
    <w:link w:val="a6"/>
    <w:semiHidden/>
    <w:unhideWhenUsed/>
    <w:rsid w:val="005F43E3"/>
    <w:pPr>
      <w:spacing w:after="120"/>
      <w:ind w:left="283"/>
    </w:pPr>
  </w:style>
  <w:style w:type="character" w:customStyle="1" w:styleId="a6">
    <w:name w:val="Основной текст с отступом Знак"/>
    <w:basedOn w:val="a0"/>
    <w:link w:val="a5"/>
    <w:semiHidden/>
    <w:rsid w:val="005F43E3"/>
    <w:rPr>
      <w:rFonts w:ascii="Times New Roman" w:eastAsia="Calibri" w:hAnsi="Times New Roman" w:cs="Times New Roman"/>
      <w:sz w:val="24"/>
      <w:szCs w:val="24"/>
      <w:lang w:eastAsia="ru-RU"/>
    </w:rPr>
  </w:style>
  <w:style w:type="paragraph" w:styleId="a7">
    <w:name w:val="List Paragraph"/>
    <w:basedOn w:val="a"/>
    <w:uiPriority w:val="34"/>
    <w:qFormat/>
    <w:rsid w:val="005F43E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spacing0">
    <w:name w:val="msonospacing"/>
    <w:rsid w:val="005F43E3"/>
    <w:pPr>
      <w:spacing w:after="0" w:line="240" w:lineRule="auto"/>
    </w:pPr>
    <w:rPr>
      <w:rFonts w:ascii="Arial AzLat" w:eastAsia="Times New Roman" w:hAnsi="Arial AzLat" w:cs="Times New Roman"/>
      <w:sz w:val="28"/>
      <w:szCs w:val="24"/>
      <w:lang w:eastAsia="ru-RU"/>
    </w:rPr>
  </w:style>
  <w:style w:type="paragraph" w:styleId="a8">
    <w:name w:val="header"/>
    <w:basedOn w:val="a"/>
    <w:link w:val="a9"/>
    <w:uiPriority w:val="99"/>
    <w:unhideWhenUsed/>
    <w:rsid w:val="005F43E3"/>
    <w:pPr>
      <w:tabs>
        <w:tab w:val="center" w:pos="4677"/>
        <w:tab w:val="right" w:pos="9355"/>
      </w:tabs>
    </w:pPr>
  </w:style>
  <w:style w:type="character" w:customStyle="1" w:styleId="a9">
    <w:name w:val="Верхний колонтитул Знак"/>
    <w:basedOn w:val="a0"/>
    <w:link w:val="a8"/>
    <w:uiPriority w:val="99"/>
    <w:rsid w:val="005F43E3"/>
    <w:rPr>
      <w:rFonts w:ascii="Times New Roman" w:eastAsia="Calibri" w:hAnsi="Times New Roman" w:cs="Times New Roman"/>
      <w:sz w:val="24"/>
      <w:szCs w:val="24"/>
      <w:lang w:eastAsia="ru-RU"/>
    </w:rPr>
  </w:style>
  <w:style w:type="paragraph" w:styleId="aa">
    <w:name w:val="footer"/>
    <w:basedOn w:val="a"/>
    <w:link w:val="ab"/>
    <w:uiPriority w:val="99"/>
    <w:unhideWhenUsed/>
    <w:rsid w:val="005F43E3"/>
    <w:pPr>
      <w:tabs>
        <w:tab w:val="center" w:pos="4677"/>
        <w:tab w:val="right" w:pos="9355"/>
      </w:tabs>
    </w:pPr>
  </w:style>
  <w:style w:type="character" w:customStyle="1" w:styleId="ab">
    <w:name w:val="Нижний колонтитул Знак"/>
    <w:basedOn w:val="a0"/>
    <w:link w:val="aa"/>
    <w:uiPriority w:val="99"/>
    <w:rsid w:val="005F43E3"/>
    <w:rPr>
      <w:rFonts w:ascii="Times New Roman" w:eastAsia="Calibri" w:hAnsi="Times New Roman" w:cs="Times New Roman"/>
      <w:sz w:val="24"/>
      <w:szCs w:val="24"/>
      <w:lang w:eastAsia="ru-RU"/>
    </w:rPr>
  </w:style>
  <w:style w:type="paragraph" w:customStyle="1" w:styleId="1">
    <w:name w:val="Без интервала1"/>
    <w:qFormat/>
    <w:rsid w:val="00154A98"/>
    <w:pPr>
      <w:spacing w:after="0"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F20447"/>
  </w:style>
  <w:style w:type="paragraph" w:styleId="ac">
    <w:name w:val="Normal (Web)"/>
    <w:basedOn w:val="a"/>
    <w:uiPriority w:val="99"/>
    <w:semiHidden/>
    <w:unhideWhenUsed/>
    <w:rsid w:val="00F20447"/>
    <w:pPr>
      <w:spacing w:before="100" w:beforeAutospacing="1" w:after="100" w:afterAutospacing="1"/>
    </w:pPr>
    <w:rPr>
      <w:rFonts w:eastAsia="Times New Roman"/>
    </w:rPr>
  </w:style>
  <w:style w:type="paragraph" w:styleId="ad">
    <w:name w:val="Balloon Text"/>
    <w:basedOn w:val="a"/>
    <w:link w:val="ae"/>
    <w:uiPriority w:val="99"/>
    <w:semiHidden/>
    <w:unhideWhenUsed/>
    <w:rsid w:val="00123057"/>
    <w:rPr>
      <w:rFonts w:ascii="Tahoma" w:hAnsi="Tahoma" w:cs="Tahoma"/>
      <w:sz w:val="16"/>
      <w:szCs w:val="16"/>
    </w:rPr>
  </w:style>
  <w:style w:type="character" w:customStyle="1" w:styleId="ae">
    <w:name w:val="Текст выноски Знак"/>
    <w:basedOn w:val="a0"/>
    <w:link w:val="ad"/>
    <w:uiPriority w:val="99"/>
    <w:semiHidden/>
    <w:rsid w:val="0012305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E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F43E3"/>
    <w:pPr>
      <w:spacing w:line="360" w:lineRule="auto"/>
      <w:ind w:firstLine="567"/>
      <w:jc w:val="center"/>
    </w:pPr>
    <w:rPr>
      <w:rFonts w:ascii="Times Roman AzLat" w:eastAsia="Times New Roman" w:hAnsi="Times Roman AzLat"/>
      <w:b/>
      <w:sz w:val="28"/>
      <w:szCs w:val="20"/>
    </w:rPr>
  </w:style>
  <w:style w:type="character" w:customStyle="1" w:styleId="a4">
    <w:name w:val="Название Знак"/>
    <w:basedOn w:val="a0"/>
    <w:link w:val="a3"/>
    <w:rsid w:val="005F43E3"/>
    <w:rPr>
      <w:rFonts w:ascii="Times Roman AzLat" w:eastAsia="Times New Roman" w:hAnsi="Times Roman AzLat" w:cs="Times New Roman"/>
      <w:b/>
      <w:sz w:val="28"/>
      <w:szCs w:val="20"/>
      <w:lang w:eastAsia="ru-RU"/>
    </w:rPr>
  </w:style>
  <w:style w:type="paragraph" w:styleId="a5">
    <w:name w:val="Body Text Indent"/>
    <w:basedOn w:val="a"/>
    <w:link w:val="a6"/>
    <w:semiHidden/>
    <w:unhideWhenUsed/>
    <w:rsid w:val="005F43E3"/>
    <w:pPr>
      <w:spacing w:after="120"/>
      <w:ind w:left="283"/>
    </w:pPr>
  </w:style>
  <w:style w:type="character" w:customStyle="1" w:styleId="a6">
    <w:name w:val="Основной текст с отступом Знак"/>
    <w:basedOn w:val="a0"/>
    <w:link w:val="a5"/>
    <w:semiHidden/>
    <w:rsid w:val="005F43E3"/>
    <w:rPr>
      <w:rFonts w:ascii="Times New Roman" w:eastAsia="Calibri" w:hAnsi="Times New Roman" w:cs="Times New Roman"/>
      <w:sz w:val="24"/>
      <w:szCs w:val="24"/>
      <w:lang w:eastAsia="ru-RU"/>
    </w:rPr>
  </w:style>
  <w:style w:type="paragraph" w:styleId="a7">
    <w:name w:val="List Paragraph"/>
    <w:basedOn w:val="a"/>
    <w:uiPriority w:val="34"/>
    <w:qFormat/>
    <w:rsid w:val="005F43E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spacing0">
    <w:name w:val="msonospacing"/>
    <w:rsid w:val="005F43E3"/>
    <w:pPr>
      <w:spacing w:after="0" w:line="240" w:lineRule="auto"/>
    </w:pPr>
    <w:rPr>
      <w:rFonts w:ascii="Arial AzLat" w:eastAsia="Times New Roman" w:hAnsi="Arial AzLat" w:cs="Times New Roman"/>
      <w:sz w:val="28"/>
      <w:szCs w:val="24"/>
      <w:lang w:eastAsia="ru-RU"/>
    </w:rPr>
  </w:style>
  <w:style w:type="paragraph" w:styleId="a8">
    <w:name w:val="header"/>
    <w:basedOn w:val="a"/>
    <w:link w:val="a9"/>
    <w:uiPriority w:val="99"/>
    <w:unhideWhenUsed/>
    <w:rsid w:val="005F43E3"/>
    <w:pPr>
      <w:tabs>
        <w:tab w:val="center" w:pos="4677"/>
        <w:tab w:val="right" w:pos="9355"/>
      </w:tabs>
    </w:pPr>
  </w:style>
  <w:style w:type="character" w:customStyle="1" w:styleId="a9">
    <w:name w:val="Верхний колонтитул Знак"/>
    <w:basedOn w:val="a0"/>
    <w:link w:val="a8"/>
    <w:uiPriority w:val="99"/>
    <w:rsid w:val="005F43E3"/>
    <w:rPr>
      <w:rFonts w:ascii="Times New Roman" w:eastAsia="Calibri" w:hAnsi="Times New Roman" w:cs="Times New Roman"/>
      <w:sz w:val="24"/>
      <w:szCs w:val="24"/>
      <w:lang w:eastAsia="ru-RU"/>
    </w:rPr>
  </w:style>
  <w:style w:type="paragraph" w:styleId="aa">
    <w:name w:val="footer"/>
    <w:basedOn w:val="a"/>
    <w:link w:val="ab"/>
    <w:uiPriority w:val="99"/>
    <w:unhideWhenUsed/>
    <w:rsid w:val="005F43E3"/>
    <w:pPr>
      <w:tabs>
        <w:tab w:val="center" w:pos="4677"/>
        <w:tab w:val="right" w:pos="9355"/>
      </w:tabs>
    </w:pPr>
  </w:style>
  <w:style w:type="character" w:customStyle="1" w:styleId="ab">
    <w:name w:val="Нижний колонтитул Знак"/>
    <w:basedOn w:val="a0"/>
    <w:link w:val="aa"/>
    <w:uiPriority w:val="99"/>
    <w:rsid w:val="005F43E3"/>
    <w:rPr>
      <w:rFonts w:ascii="Times New Roman" w:eastAsia="Calibri" w:hAnsi="Times New Roman" w:cs="Times New Roman"/>
      <w:sz w:val="24"/>
      <w:szCs w:val="24"/>
      <w:lang w:eastAsia="ru-RU"/>
    </w:rPr>
  </w:style>
  <w:style w:type="paragraph" w:customStyle="1" w:styleId="1">
    <w:name w:val="Без интервала1"/>
    <w:qFormat/>
    <w:rsid w:val="00154A98"/>
    <w:pPr>
      <w:spacing w:after="0"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F20447"/>
  </w:style>
  <w:style w:type="paragraph" w:styleId="ac">
    <w:name w:val="Normal (Web)"/>
    <w:basedOn w:val="a"/>
    <w:uiPriority w:val="99"/>
    <w:semiHidden/>
    <w:unhideWhenUsed/>
    <w:rsid w:val="00F20447"/>
    <w:pPr>
      <w:spacing w:before="100" w:beforeAutospacing="1" w:after="100" w:afterAutospacing="1"/>
    </w:pPr>
    <w:rPr>
      <w:rFonts w:eastAsia="Times New Roman"/>
    </w:rPr>
  </w:style>
  <w:style w:type="paragraph" w:styleId="ad">
    <w:name w:val="Balloon Text"/>
    <w:basedOn w:val="a"/>
    <w:link w:val="ae"/>
    <w:uiPriority w:val="99"/>
    <w:semiHidden/>
    <w:unhideWhenUsed/>
    <w:rsid w:val="00123057"/>
    <w:rPr>
      <w:rFonts w:ascii="Tahoma" w:hAnsi="Tahoma" w:cs="Tahoma"/>
      <w:sz w:val="16"/>
      <w:szCs w:val="16"/>
    </w:rPr>
  </w:style>
  <w:style w:type="character" w:customStyle="1" w:styleId="ae">
    <w:name w:val="Текст выноски Знак"/>
    <w:basedOn w:val="a0"/>
    <w:link w:val="ad"/>
    <w:uiPriority w:val="99"/>
    <w:semiHidden/>
    <w:rsid w:val="00123057"/>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7515673">
      <w:bodyDiv w:val="1"/>
      <w:marLeft w:val="0"/>
      <w:marRight w:val="0"/>
      <w:marTop w:val="0"/>
      <w:marBottom w:val="0"/>
      <w:divBdr>
        <w:top w:val="none" w:sz="0" w:space="0" w:color="auto"/>
        <w:left w:val="none" w:sz="0" w:space="0" w:color="auto"/>
        <w:bottom w:val="none" w:sz="0" w:space="0" w:color="auto"/>
        <w:right w:val="none" w:sz="0" w:space="0" w:color="auto"/>
      </w:divBdr>
    </w:div>
    <w:div w:id="1162113755">
      <w:bodyDiv w:val="1"/>
      <w:marLeft w:val="0"/>
      <w:marRight w:val="0"/>
      <w:marTop w:val="0"/>
      <w:marBottom w:val="0"/>
      <w:divBdr>
        <w:top w:val="none" w:sz="0" w:space="0" w:color="auto"/>
        <w:left w:val="none" w:sz="0" w:space="0" w:color="auto"/>
        <w:bottom w:val="none" w:sz="0" w:space="0" w:color="auto"/>
        <w:right w:val="none" w:sz="0" w:space="0" w:color="auto"/>
      </w:divBdr>
    </w:div>
    <w:div w:id="1506283117">
      <w:bodyDiv w:val="1"/>
      <w:marLeft w:val="0"/>
      <w:marRight w:val="0"/>
      <w:marTop w:val="0"/>
      <w:marBottom w:val="0"/>
      <w:divBdr>
        <w:top w:val="none" w:sz="0" w:space="0" w:color="auto"/>
        <w:left w:val="none" w:sz="0" w:space="0" w:color="auto"/>
        <w:bottom w:val="none" w:sz="0" w:space="0" w:color="auto"/>
        <w:right w:val="none" w:sz="0" w:space="0" w:color="auto"/>
      </w:divBdr>
    </w:div>
    <w:div w:id="1739205070">
      <w:bodyDiv w:val="1"/>
      <w:marLeft w:val="0"/>
      <w:marRight w:val="0"/>
      <w:marTop w:val="0"/>
      <w:marBottom w:val="0"/>
      <w:divBdr>
        <w:top w:val="none" w:sz="0" w:space="0" w:color="auto"/>
        <w:left w:val="none" w:sz="0" w:space="0" w:color="auto"/>
        <w:bottom w:val="none" w:sz="0" w:space="0" w:color="auto"/>
        <w:right w:val="none" w:sz="0" w:space="0" w:color="auto"/>
      </w:divBdr>
    </w:div>
    <w:div w:id="1962687695">
      <w:bodyDiv w:val="1"/>
      <w:marLeft w:val="0"/>
      <w:marRight w:val="0"/>
      <w:marTop w:val="0"/>
      <w:marBottom w:val="0"/>
      <w:divBdr>
        <w:top w:val="none" w:sz="0" w:space="0" w:color="auto"/>
        <w:left w:val="none" w:sz="0" w:space="0" w:color="auto"/>
        <w:bottom w:val="none" w:sz="0" w:space="0" w:color="auto"/>
        <w:right w:val="none" w:sz="0" w:space="0" w:color="auto"/>
      </w:divBdr>
    </w:div>
    <w:div w:id="21340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cp:lastPrinted>2013-09-12T12:50:00Z</cp:lastPrinted>
  <dcterms:created xsi:type="dcterms:W3CDTF">2016-09-20T05:57:00Z</dcterms:created>
  <dcterms:modified xsi:type="dcterms:W3CDTF">2016-09-20T05:57:00Z</dcterms:modified>
</cp:coreProperties>
</file>