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B7" w:rsidRPr="00D01E56" w:rsidRDefault="00515CB7" w:rsidP="00515CB7">
      <w:pPr>
        <w:pStyle w:val="1"/>
        <w:ind w:firstLine="567"/>
        <w:jc w:val="center"/>
        <w:rPr>
          <w:b/>
          <w:sz w:val="28"/>
          <w:szCs w:val="28"/>
          <w:lang w:val="az-Latn-AZ"/>
        </w:rPr>
      </w:pPr>
      <w:r w:rsidRPr="00D01E56">
        <w:rPr>
          <w:b/>
          <w:sz w:val="28"/>
          <w:szCs w:val="28"/>
          <w:lang w:val="az-Latn-AZ"/>
        </w:rPr>
        <w:t>AZƏRBAYCAN RESPUBLİKASI ADINDAN</w:t>
      </w:r>
    </w:p>
    <w:p w:rsidR="00515CB7" w:rsidRPr="00D01E56" w:rsidRDefault="00515CB7" w:rsidP="00515CB7">
      <w:pPr>
        <w:pStyle w:val="1"/>
        <w:ind w:firstLine="567"/>
        <w:jc w:val="center"/>
        <w:rPr>
          <w:b/>
          <w:sz w:val="28"/>
          <w:szCs w:val="28"/>
          <w:lang w:val="az-Latn-AZ"/>
        </w:rPr>
      </w:pPr>
    </w:p>
    <w:p w:rsidR="00515CB7" w:rsidRPr="00D01E56" w:rsidRDefault="00502E84" w:rsidP="00515CB7">
      <w:pPr>
        <w:pStyle w:val="1"/>
        <w:ind w:firstLine="567"/>
        <w:jc w:val="center"/>
        <w:rPr>
          <w:b/>
          <w:sz w:val="28"/>
          <w:szCs w:val="28"/>
          <w:lang w:val="az-Latn-AZ"/>
        </w:rPr>
      </w:pPr>
      <w:r w:rsidRPr="00D01E56">
        <w:rPr>
          <w:b/>
          <w:sz w:val="28"/>
          <w:szCs w:val="28"/>
          <w:lang w:val="az-Latn-AZ"/>
        </w:rPr>
        <w:t>AZƏRBAYCAN RESPUBLIKASI</w:t>
      </w:r>
    </w:p>
    <w:p w:rsidR="00515CB7" w:rsidRPr="00D01E56" w:rsidRDefault="00502E84" w:rsidP="00515CB7">
      <w:pPr>
        <w:pStyle w:val="1"/>
        <w:ind w:firstLine="567"/>
        <w:jc w:val="center"/>
        <w:rPr>
          <w:b/>
          <w:sz w:val="28"/>
          <w:szCs w:val="28"/>
          <w:lang w:val="az-Latn-AZ"/>
        </w:rPr>
      </w:pPr>
      <w:r w:rsidRPr="00D01E56">
        <w:rPr>
          <w:b/>
          <w:sz w:val="28"/>
          <w:szCs w:val="28"/>
          <w:lang w:val="az-Latn-AZ"/>
        </w:rPr>
        <w:t>KONSTITUSIYA MƏHKƏMƏSI PLENUMUNUN</w:t>
      </w:r>
    </w:p>
    <w:p w:rsidR="00515CB7" w:rsidRPr="00D01E56" w:rsidRDefault="00515CB7" w:rsidP="00515CB7">
      <w:pPr>
        <w:pStyle w:val="1"/>
        <w:ind w:firstLine="567"/>
        <w:jc w:val="center"/>
        <w:rPr>
          <w:b/>
          <w:sz w:val="28"/>
          <w:szCs w:val="28"/>
          <w:lang w:val="az-Latn-AZ"/>
        </w:rPr>
      </w:pPr>
    </w:p>
    <w:p w:rsidR="00515CB7" w:rsidRDefault="00515CB7" w:rsidP="00515CB7">
      <w:pPr>
        <w:pStyle w:val="1"/>
        <w:ind w:firstLine="567"/>
        <w:jc w:val="center"/>
        <w:rPr>
          <w:b/>
          <w:sz w:val="28"/>
          <w:szCs w:val="28"/>
          <w:lang w:val="az-Latn-AZ"/>
        </w:rPr>
      </w:pPr>
      <w:r w:rsidRPr="00D01E56">
        <w:rPr>
          <w:b/>
          <w:sz w:val="28"/>
          <w:szCs w:val="28"/>
          <w:lang w:val="az-Latn-AZ"/>
        </w:rPr>
        <w:t>QƏRARI</w:t>
      </w:r>
    </w:p>
    <w:p w:rsidR="00515CB7" w:rsidRPr="00D01E56" w:rsidRDefault="00515CB7" w:rsidP="00515CB7">
      <w:pPr>
        <w:pStyle w:val="1"/>
        <w:ind w:firstLine="567"/>
        <w:jc w:val="center"/>
        <w:rPr>
          <w:b/>
          <w:sz w:val="28"/>
          <w:szCs w:val="28"/>
          <w:lang w:val="az-Latn-AZ"/>
        </w:rPr>
      </w:pPr>
    </w:p>
    <w:p w:rsidR="002F2BB5" w:rsidRPr="00502E84" w:rsidRDefault="002F2BB5" w:rsidP="00862688">
      <w:pPr>
        <w:spacing w:after="0" w:line="240" w:lineRule="auto"/>
        <w:ind w:firstLine="567"/>
        <w:jc w:val="center"/>
        <w:rPr>
          <w:rFonts w:ascii="Times New Roman" w:hAnsi="Times New Roman"/>
          <w:i/>
          <w:sz w:val="28"/>
          <w:szCs w:val="28"/>
          <w:lang w:val="az-Latn-AZ"/>
        </w:rPr>
      </w:pPr>
      <w:r w:rsidRPr="00502E84">
        <w:rPr>
          <w:rFonts w:ascii="Times New Roman" w:hAnsi="Times New Roman"/>
          <w:i/>
          <w:sz w:val="28"/>
          <w:szCs w:val="28"/>
          <w:lang w:val="az-Latn-AZ"/>
        </w:rPr>
        <w:t>Azərbaycan Respublikası Mülki Məcəllə</w:t>
      </w:r>
      <w:r w:rsidR="00515CB7" w:rsidRPr="00502E84">
        <w:rPr>
          <w:rFonts w:ascii="Times New Roman" w:hAnsi="Times New Roman"/>
          <w:i/>
          <w:sz w:val="28"/>
          <w:szCs w:val="28"/>
          <w:lang w:val="az-Latn-AZ"/>
        </w:rPr>
        <w:t>sinin 373.2</w:t>
      </w:r>
      <w:r w:rsidRPr="00502E84">
        <w:rPr>
          <w:rFonts w:ascii="Times New Roman" w:hAnsi="Times New Roman"/>
          <w:i/>
          <w:sz w:val="28"/>
          <w:szCs w:val="28"/>
          <w:lang w:val="az-Latn-AZ"/>
        </w:rPr>
        <w:t xml:space="preserve"> və 384.0.4-cü</w:t>
      </w:r>
      <w:r w:rsidR="00502E84">
        <w:rPr>
          <w:rFonts w:ascii="Times New Roman" w:hAnsi="Times New Roman"/>
          <w:i/>
          <w:sz w:val="28"/>
          <w:szCs w:val="28"/>
          <w:lang w:val="az-Latn-AZ"/>
        </w:rPr>
        <w:t xml:space="preserve"> </w:t>
      </w:r>
      <w:r w:rsidRPr="00502E84">
        <w:rPr>
          <w:rFonts w:ascii="Times New Roman" w:hAnsi="Times New Roman"/>
          <w:i/>
          <w:sz w:val="28"/>
          <w:szCs w:val="28"/>
          <w:lang w:val="az-Latn-AZ"/>
        </w:rPr>
        <w:t>maddələrinin şərh edilməsinə dair</w:t>
      </w:r>
    </w:p>
    <w:p w:rsidR="002F2BB5" w:rsidRDefault="002F2BB5" w:rsidP="00862688">
      <w:pPr>
        <w:spacing w:after="0" w:line="240" w:lineRule="auto"/>
        <w:ind w:firstLine="567"/>
        <w:jc w:val="center"/>
        <w:rPr>
          <w:rFonts w:ascii="Times New Roman" w:hAnsi="Times New Roman"/>
          <w:sz w:val="28"/>
          <w:szCs w:val="28"/>
          <w:lang w:val="az-Latn-AZ"/>
        </w:rPr>
      </w:pPr>
    </w:p>
    <w:p w:rsidR="002F2BB5" w:rsidRDefault="00872034" w:rsidP="00862688">
      <w:pPr>
        <w:spacing w:after="0" w:line="240" w:lineRule="auto"/>
        <w:ind w:firstLine="567"/>
        <w:jc w:val="center"/>
        <w:rPr>
          <w:rFonts w:ascii="Times New Roman" w:hAnsi="Times New Roman"/>
          <w:b/>
          <w:sz w:val="28"/>
          <w:szCs w:val="28"/>
          <w:lang w:val="az-Latn-AZ"/>
        </w:rPr>
      </w:pPr>
      <w:r>
        <w:rPr>
          <w:rFonts w:ascii="Times New Roman" w:hAnsi="Times New Roman"/>
          <w:b/>
          <w:sz w:val="28"/>
          <w:szCs w:val="28"/>
          <w:lang w:val="az-Latn-AZ"/>
        </w:rPr>
        <w:t>3 iyun</w:t>
      </w:r>
      <w:r w:rsidR="00862688">
        <w:rPr>
          <w:rFonts w:ascii="Times New Roman" w:hAnsi="Times New Roman"/>
          <w:b/>
          <w:sz w:val="28"/>
          <w:szCs w:val="28"/>
          <w:lang w:val="az-Latn-AZ"/>
        </w:rPr>
        <w:t xml:space="preserve"> 2013-cü i</w:t>
      </w:r>
      <w:r w:rsidR="003F558A">
        <w:rPr>
          <w:rFonts w:ascii="Times New Roman" w:hAnsi="Times New Roman"/>
          <w:b/>
          <w:sz w:val="28"/>
          <w:szCs w:val="28"/>
          <w:lang w:val="az-Latn-AZ"/>
        </w:rPr>
        <w:t>l</w:t>
      </w:r>
      <w:r w:rsidR="002F2BB5">
        <w:rPr>
          <w:rFonts w:ascii="Times New Roman" w:hAnsi="Times New Roman"/>
          <w:b/>
          <w:sz w:val="28"/>
          <w:szCs w:val="28"/>
          <w:lang w:val="az-Latn-AZ"/>
        </w:rPr>
        <w:t xml:space="preserve">  </w:t>
      </w:r>
      <w:r w:rsidR="003F558A">
        <w:rPr>
          <w:rFonts w:ascii="Times New Roman" w:hAnsi="Times New Roman"/>
          <w:b/>
          <w:sz w:val="28"/>
          <w:szCs w:val="28"/>
          <w:lang w:val="az-Latn-AZ"/>
        </w:rPr>
        <w:t xml:space="preserve">           </w:t>
      </w:r>
      <w:r w:rsidR="00862688">
        <w:rPr>
          <w:rFonts w:ascii="Times New Roman" w:hAnsi="Times New Roman"/>
          <w:b/>
          <w:sz w:val="28"/>
          <w:szCs w:val="28"/>
          <w:lang w:val="az-Latn-AZ"/>
        </w:rPr>
        <w:t xml:space="preserve">                                                                          </w:t>
      </w:r>
      <w:r w:rsidR="002F2BB5">
        <w:rPr>
          <w:rFonts w:ascii="Times New Roman" w:hAnsi="Times New Roman"/>
          <w:b/>
          <w:sz w:val="28"/>
          <w:szCs w:val="28"/>
          <w:lang w:val="az-Latn-AZ"/>
        </w:rPr>
        <w:t>Bakı şəhəri</w:t>
      </w:r>
    </w:p>
    <w:p w:rsidR="002F2BB5" w:rsidRDefault="002F2BB5" w:rsidP="00862688">
      <w:pPr>
        <w:spacing w:after="0" w:line="240" w:lineRule="auto"/>
        <w:ind w:firstLine="567"/>
        <w:rPr>
          <w:rFonts w:ascii="Times New Roman" w:hAnsi="Times New Roman"/>
          <w:sz w:val="28"/>
          <w:szCs w:val="28"/>
          <w:lang w:val="az-Latn-AZ"/>
        </w:rPr>
      </w:pPr>
    </w:p>
    <w:p w:rsidR="002F2BB5" w:rsidRDefault="002F2BB5" w:rsidP="00862688">
      <w:pPr>
        <w:spacing w:after="0" w:line="240" w:lineRule="auto"/>
        <w:ind w:firstLine="567"/>
        <w:jc w:val="both"/>
        <w:rPr>
          <w:rFonts w:ascii="Times New Roman" w:hAnsi="Times New Roman"/>
          <w:sz w:val="28"/>
          <w:szCs w:val="28"/>
          <w:lang w:val="az-Latn-AZ"/>
        </w:rPr>
      </w:pPr>
      <w:r w:rsidRPr="00447C20">
        <w:rPr>
          <w:rFonts w:ascii="Times New Roman" w:hAnsi="Times New Roman"/>
          <w:sz w:val="28"/>
          <w:szCs w:val="28"/>
          <w:lang w:val="az-Latn-AZ"/>
        </w:rPr>
        <w:t>Azərbaycan</w:t>
      </w:r>
      <w:r>
        <w:rPr>
          <w:rFonts w:ascii="Times New Roman" w:hAnsi="Times New Roman"/>
          <w:sz w:val="28"/>
          <w:szCs w:val="28"/>
          <w:lang w:val="az-Latn-AZ"/>
        </w:rPr>
        <w:t xml:space="preserve"> Respublikası Konstitusiya Məhkəməsinin Plenumu Fərhad Abdullayev (sədr), Sona Salmanova, Südabə Həsənova (məruzəçi-hakim), Rövşən İsmayılov, Ceyhun Qaracayev, Rafael Qvaladze, Mahir Muradov</w:t>
      </w:r>
      <w:r w:rsidR="001928F7">
        <w:rPr>
          <w:rFonts w:ascii="Times New Roman" w:hAnsi="Times New Roman"/>
          <w:sz w:val="28"/>
          <w:szCs w:val="28"/>
          <w:lang w:val="az-Latn-AZ"/>
        </w:rPr>
        <w:t>,</w:t>
      </w:r>
      <w:r>
        <w:rPr>
          <w:rFonts w:ascii="Times New Roman" w:hAnsi="Times New Roman"/>
          <w:sz w:val="28"/>
          <w:szCs w:val="28"/>
          <w:lang w:val="az-Latn-AZ"/>
        </w:rPr>
        <w:t xml:space="preserve"> </w:t>
      </w:r>
      <w:r w:rsidR="001928F7">
        <w:rPr>
          <w:rFonts w:ascii="Times New Roman" w:hAnsi="Times New Roman"/>
          <w:sz w:val="28"/>
          <w:szCs w:val="28"/>
          <w:lang w:val="az-Latn-AZ"/>
        </w:rPr>
        <w:t xml:space="preserve">İsa Nəcəfov </w:t>
      </w:r>
      <w:r>
        <w:rPr>
          <w:rFonts w:ascii="Times New Roman" w:hAnsi="Times New Roman"/>
          <w:sz w:val="28"/>
          <w:szCs w:val="28"/>
          <w:lang w:val="az-Latn-AZ"/>
        </w:rPr>
        <w:t>və Kamran Şəfiyevdən ibarət tərkibdə,</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məhkəmə katibləri Fəraid Əliyev və Elməddin Hüseynovun, </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maraqlı subyektlərin nümayəndə</w:t>
      </w:r>
      <w:r w:rsidR="001928F7">
        <w:rPr>
          <w:rFonts w:ascii="Times New Roman" w:hAnsi="Times New Roman"/>
          <w:sz w:val="28"/>
          <w:szCs w:val="28"/>
          <w:lang w:val="az-Latn-AZ"/>
        </w:rPr>
        <w:t>ləri</w:t>
      </w:r>
      <w:r>
        <w:rPr>
          <w:rFonts w:ascii="Times New Roman" w:hAnsi="Times New Roman"/>
          <w:sz w:val="28"/>
          <w:szCs w:val="28"/>
          <w:lang w:val="az-Latn-AZ"/>
        </w:rPr>
        <w:t xml:space="preserve"> </w:t>
      </w:r>
      <w:r w:rsidRPr="001928F7">
        <w:rPr>
          <w:rFonts w:ascii="Times New Roman" w:hAnsi="Times New Roman"/>
          <w:sz w:val="28"/>
          <w:szCs w:val="28"/>
          <w:lang w:val="az-Latn-AZ"/>
        </w:rPr>
        <w:t xml:space="preserve">Bakı Apellyasiya Məhkəməsinin hakimi </w:t>
      </w:r>
      <w:r>
        <w:rPr>
          <w:rFonts w:ascii="Times New Roman" w:hAnsi="Times New Roman"/>
          <w:sz w:val="28"/>
          <w:szCs w:val="28"/>
          <w:lang w:val="az-Latn-AZ"/>
        </w:rPr>
        <w:t xml:space="preserve">Xəqani Məmmədovun, Azərbaycan Respublikası Milli Məclisi Aparatının İqtisadi qanunvericilik </w:t>
      </w:r>
      <w:r w:rsidRPr="001928F7">
        <w:rPr>
          <w:rFonts w:ascii="Times New Roman" w:hAnsi="Times New Roman"/>
          <w:sz w:val="28"/>
          <w:szCs w:val="28"/>
          <w:lang w:val="az-Latn-AZ"/>
        </w:rPr>
        <w:t xml:space="preserve">şöbəsinin </w:t>
      </w:r>
      <w:r w:rsidR="00350762" w:rsidRPr="001928F7">
        <w:rPr>
          <w:rFonts w:ascii="Times New Roman" w:hAnsi="Times New Roman"/>
          <w:sz w:val="28"/>
          <w:szCs w:val="28"/>
          <w:lang w:val="az-Latn-AZ"/>
        </w:rPr>
        <w:t>sektor</w:t>
      </w:r>
      <w:r w:rsidRPr="001928F7">
        <w:rPr>
          <w:rFonts w:ascii="Times New Roman" w:hAnsi="Times New Roman"/>
          <w:sz w:val="28"/>
          <w:szCs w:val="28"/>
          <w:lang w:val="az-Latn-AZ"/>
        </w:rPr>
        <w:t xml:space="preserve"> müdiri </w:t>
      </w:r>
      <w:r>
        <w:rPr>
          <w:rFonts w:ascii="Times New Roman" w:hAnsi="Times New Roman"/>
          <w:sz w:val="28"/>
          <w:szCs w:val="28"/>
          <w:lang w:val="az-Latn-AZ"/>
        </w:rPr>
        <w:t>Rövşən Muradovun,</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ekspert Bakı Dövlət Universitetinin Hüquq fakültəsinin dekan müavini, Mülki hüquq kafedrasının </w:t>
      </w:r>
      <w:r w:rsidR="00BE5A35">
        <w:rPr>
          <w:rFonts w:ascii="Times New Roman" w:hAnsi="Times New Roman"/>
          <w:sz w:val="28"/>
          <w:szCs w:val="28"/>
          <w:lang w:val="az-Latn-AZ"/>
        </w:rPr>
        <w:t>dosenti</w:t>
      </w:r>
      <w:r>
        <w:rPr>
          <w:rFonts w:ascii="Times New Roman" w:hAnsi="Times New Roman"/>
          <w:sz w:val="28"/>
          <w:szCs w:val="28"/>
          <w:lang w:val="az-Latn-AZ"/>
        </w:rPr>
        <w:t>, hüquq üzrə fəlsəfə</w:t>
      </w:r>
      <w:r w:rsidR="00BE5A35">
        <w:rPr>
          <w:rFonts w:ascii="Times New Roman" w:hAnsi="Times New Roman"/>
          <w:sz w:val="28"/>
          <w:szCs w:val="28"/>
          <w:lang w:val="az-Latn-AZ"/>
        </w:rPr>
        <w:t xml:space="preserve"> doktoru</w:t>
      </w:r>
      <w:r>
        <w:rPr>
          <w:rFonts w:ascii="Times New Roman" w:hAnsi="Times New Roman"/>
          <w:sz w:val="28"/>
          <w:szCs w:val="28"/>
          <w:lang w:val="az-Latn-AZ"/>
        </w:rPr>
        <w:t xml:space="preserve"> Sərvər Süleymanlının,</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mütəxəssis Azərbaycan Respublikası Ali Məhkəməsinin hakimi Bağır Əsədovun</w:t>
      </w:r>
      <w:r w:rsidR="00946279">
        <w:rPr>
          <w:rFonts w:ascii="Times New Roman" w:hAnsi="Times New Roman"/>
          <w:sz w:val="28"/>
          <w:szCs w:val="28"/>
          <w:lang w:val="az-Latn-AZ"/>
        </w:rPr>
        <w:t xml:space="preserve"> </w:t>
      </w:r>
      <w:r>
        <w:rPr>
          <w:rFonts w:ascii="Times New Roman" w:hAnsi="Times New Roman"/>
          <w:sz w:val="28"/>
          <w:szCs w:val="28"/>
          <w:lang w:val="az-Latn-AZ"/>
        </w:rPr>
        <w:t>iştirakı ilə,</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Azərbaycan Respublikası Konstitusiyasının 130-cu maddəsinin VI hissəsinə müvafiq olaraq Bakı Apellyasiya Məhkəməsinin müraciəti əsasında xüsusi konstitusiya icraatı üzrə açıq məhkəmə iclasında Azərbaycan Respublikası Mülki Məcəllə</w:t>
      </w:r>
      <w:r w:rsidR="00BE5A35">
        <w:rPr>
          <w:rFonts w:ascii="Times New Roman" w:hAnsi="Times New Roman"/>
          <w:sz w:val="28"/>
          <w:szCs w:val="28"/>
          <w:lang w:val="az-Latn-AZ"/>
        </w:rPr>
        <w:t>sinin 373.2</w:t>
      </w:r>
      <w:r>
        <w:rPr>
          <w:rFonts w:ascii="Times New Roman" w:hAnsi="Times New Roman"/>
          <w:sz w:val="28"/>
          <w:szCs w:val="28"/>
          <w:lang w:val="az-Latn-AZ"/>
        </w:rPr>
        <w:t xml:space="preserve"> və 384.0.4-cü maddələrinin şərh edilməsinə dair konstitusiya işinə baxdı.</w:t>
      </w:r>
    </w:p>
    <w:p w:rsidR="002F2BB5" w:rsidRDefault="003F558A"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İ</w:t>
      </w:r>
      <w:r w:rsidR="002F2BB5">
        <w:rPr>
          <w:rFonts w:ascii="Times New Roman" w:hAnsi="Times New Roman"/>
          <w:sz w:val="28"/>
          <w:szCs w:val="28"/>
          <w:lang w:val="az-Latn-AZ"/>
        </w:rPr>
        <w:t>ş üzrə hakim S.Həsənovanın məruzəsini, maraqlı subyektlərin nümayəndələrinin və mütəxə</w:t>
      </w:r>
      <w:r w:rsidR="00BE5A35">
        <w:rPr>
          <w:rFonts w:ascii="Times New Roman" w:hAnsi="Times New Roman"/>
          <w:sz w:val="28"/>
          <w:szCs w:val="28"/>
          <w:lang w:val="az-Latn-AZ"/>
        </w:rPr>
        <w:t>ssisin</w:t>
      </w:r>
      <w:r w:rsidR="002F2BB5">
        <w:rPr>
          <w:rFonts w:ascii="Times New Roman" w:hAnsi="Times New Roman"/>
          <w:sz w:val="28"/>
          <w:szCs w:val="28"/>
          <w:lang w:val="az-Latn-AZ"/>
        </w:rPr>
        <w:t xml:space="preserve"> çıxışlarını, ekspertin rəyini dinləyib, iş materiallarını</w:t>
      </w:r>
      <w:r w:rsidR="00BE5A35">
        <w:rPr>
          <w:rFonts w:ascii="Times New Roman" w:hAnsi="Times New Roman"/>
          <w:sz w:val="28"/>
          <w:szCs w:val="28"/>
          <w:lang w:val="az-Latn-AZ"/>
        </w:rPr>
        <w:t xml:space="preserve"> </w:t>
      </w:r>
      <w:r w:rsidR="00BE5A35" w:rsidRPr="00AD0F73">
        <w:rPr>
          <w:rFonts w:ascii="Times New Roman" w:hAnsi="Times New Roman"/>
          <w:sz w:val="28"/>
          <w:szCs w:val="28"/>
          <w:lang w:val="az-Latn-AZ"/>
        </w:rPr>
        <w:t>araşdırıb</w:t>
      </w:r>
      <w:r w:rsidR="002F2BB5">
        <w:rPr>
          <w:rFonts w:ascii="Times New Roman" w:hAnsi="Times New Roman"/>
          <w:sz w:val="28"/>
          <w:szCs w:val="28"/>
          <w:lang w:val="az-Latn-AZ"/>
        </w:rPr>
        <w:t xml:space="preserve"> müzakirə edərək, Azərbaycan Respublikası Konstitusiya Məhkəməsinin Plenumu</w:t>
      </w:r>
    </w:p>
    <w:p w:rsidR="002F2BB5" w:rsidRDefault="002F2BB5" w:rsidP="00862688">
      <w:pPr>
        <w:spacing w:after="0" w:line="240" w:lineRule="auto"/>
        <w:ind w:firstLine="567"/>
        <w:jc w:val="both"/>
        <w:rPr>
          <w:rFonts w:ascii="Times New Roman" w:hAnsi="Times New Roman"/>
          <w:sz w:val="28"/>
          <w:szCs w:val="28"/>
          <w:lang w:val="az-Latn-AZ"/>
        </w:rPr>
      </w:pPr>
    </w:p>
    <w:p w:rsidR="002F2BB5" w:rsidRDefault="002F2BB5" w:rsidP="00862688">
      <w:pPr>
        <w:spacing w:after="0" w:line="240" w:lineRule="auto"/>
        <w:ind w:firstLine="567"/>
        <w:jc w:val="center"/>
        <w:rPr>
          <w:rFonts w:ascii="Times New Roman" w:hAnsi="Times New Roman"/>
          <w:b/>
          <w:sz w:val="28"/>
          <w:szCs w:val="28"/>
          <w:lang w:val="az-Latn-AZ"/>
        </w:rPr>
      </w:pPr>
      <w:r w:rsidRPr="00001758">
        <w:rPr>
          <w:rFonts w:ascii="Times New Roman" w:hAnsi="Times New Roman"/>
          <w:b/>
          <w:sz w:val="28"/>
          <w:szCs w:val="28"/>
          <w:lang w:val="az-Latn-AZ"/>
        </w:rPr>
        <w:t>MÜƏYYƏN ETDİ:</w:t>
      </w:r>
    </w:p>
    <w:p w:rsidR="00F349F1" w:rsidRDefault="00F349F1" w:rsidP="00862688">
      <w:pPr>
        <w:spacing w:after="0" w:line="240" w:lineRule="auto"/>
        <w:ind w:firstLine="567"/>
        <w:jc w:val="center"/>
        <w:rPr>
          <w:rFonts w:ascii="Times New Roman" w:hAnsi="Times New Roman"/>
          <w:b/>
          <w:sz w:val="28"/>
          <w:szCs w:val="28"/>
          <w:lang w:val="az-Latn-AZ"/>
        </w:rPr>
      </w:pPr>
    </w:p>
    <w:p w:rsidR="002F2BB5" w:rsidRDefault="002F2BB5" w:rsidP="00862688">
      <w:pPr>
        <w:spacing w:after="0" w:line="240" w:lineRule="auto"/>
        <w:ind w:firstLine="567"/>
        <w:jc w:val="both"/>
        <w:rPr>
          <w:rFonts w:ascii="Times New Roman" w:hAnsi="Times New Roman"/>
          <w:sz w:val="28"/>
          <w:szCs w:val="28"/>
          <w:lang w:val="az-Latn-AZ"/>
        </w:rPr>
      </w:pPr>
      <w:r w:rsidRPr="00C7493F">
        <w:rPr>
          <w:rFonts w:ascii="Times New Roman" w:hAnsi="Times New Roman"/>
          <w:sz w:val="28"/>
          <w:szCs w:val="28"/>
          <w:lang w:val="az-Latn-AZ"/>
        </w:rPr>
        <w:t>Bakı</w:t>
      </w:r>
      <w:r>
        <w:rPr>
          <w:rFonts w:ascii="Times New Roman" w:hAnsi="Times New Roman"/>
          <w:sz w:val="28"/>
          <w:szCs w:val="28"/>
          <w:lang w:val="az-Latn-AZ"/>
        </w:rPr>
        <w:t xml:space="preserve"> Apellyasiya Məhkəməsi Azərbaycan Respublikası Konstitusiya Məhkəməsinə (bundan sonra – Konstitusiya Məhkəməsi) müraciət edərək Azərbaycan Respublikası Mülki Məcəlləsinin (bundan sonra – MM) 373.2 və 384.0.4-cü </w:t>
      </w:r>
      <w:r w:rsidRPr="00BE5A35">
        <w:rPr>
          <w:rFonts w:ascii="Times New Roman" w:hAnsi="Times New Roman"/>
          <w:sz w:val="28"/>
          <w:szCs w:val="28"/>
          <w:lang w:val="az-Latn-AZ"/>
        </w:rPr>
        <w:t>maddələrinin şərh</w:t>
      </w:r>
      <w:r>
        <w:rPr>
          <w:rFonts w:ascii="Times New Roman" w:hAnsi="Times New Roman"/>
          <w:sz w:val="28"/>
          <w:szCs w:val="28"/>
          <w:lang w:val="az-Latn-AZ"/>
        </w:rPr>
        <w:t xml:space="preserve"> edilməsini xahiş etmişdir.</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Müraciə</w:t>
      </w:r>
      <w:r w:rsidR="00730044">
        <w:rPr>
          <w:rFonts w:ascii="Times New Roman" w:hAnsi="Times New Roman"/>
          <w:sz w:val="28"/>
          <w:szCs w:val="28"/>
          <w:lang w:val="az-Latn-AZ"/>
        </w:rPr>
        <w:t xml:space="preserve">tdə göstərilir </w:t>
      </w:r>
      <w:r>
        <w:rPr>
          <w:rFonts w:ascii="Times New Roman" w:hAnsi="Times New Roman"/>
          <w:sz w:val="28"/>
          <w:szCs w:val="28"/>
          <w:lang w:val="az-Latn-AZ"/>
        </w:rPr>
        <w:t>ki, “Azəriqazbank” Açıq Səhmdar Cəmiyyə</w:t>
      </w:r>
      <w:r w:rsidR="00012608">
        <w:rPr>
          <w:rFonts w:ascii="Times New Roman" w:hAnsi="Times New Roman"/>
          <w:sz w:val="28"/>
          <w:szCs w:val="28"/>
          <w:lang w:val="az-Latn-AZ"/>
        </w:rPr>
        <w:t xml:space="preserve">tinin (bundan sonra  – </w:t>
      </w:r>
      <w:r>
        <w:rPr>
          <w:rFonts w:ascii="Times New Roman" w:hAnsi="Times New Roman"/>
          <w:sz w:val="28"/>
          <w:szCs w:val="28"/>
          <w:lang w:val="az-Latn-AZ"/>
        </w:rPr>
        <w:t xml:space="preserve"> “Azəriqazbank” ASC) İ.Abdinov və Ə.Nəzərova qarşı 10 sentyabr 2007-ci il tarix</w:t>
      </w:r>
      <w:r w:rsidR="000B11E2">
        <w:rPr>
          <w:rFonts w:ascii="Times New Roman" w:hAnsi="Times New Roman"/>
          <w:sz w:val="28"/>
          <w:szCs w:val="28"/>
          <w:lang w:val="az-Latn-AZ"/>
        </w:rPr>
        <w:t>in</w:t>
      </w:r>
      <w:r>
        <w:rPr>
          <w:rFonts w:ascii="Times New Roman" w:hAnsi="Times New Roman"/>
          <w:sz w:val="28"/>
          <w:szCs w:val="28"/>
          <w:lang w:val="az-Latn-AZ"/>
        </w:rPr>
        <w:t>də bağlanmış kredit müqaviləsi üzrə ödənilməmiş 10.000 ABŞ dolları məbləğində əsas</w:t>
      </w:r>
      <w:r w:rsidR="00B6741A">
        <w:rPr>
          <w:rFonts w:ascii="Times New Roman" w:hAnsi="Times New Roman"/>
          <w:sz w:val="28"/>
          <w:szCs w:val="28"/>
          <w:lang w:val="az-Latn-AZ"/>
        </w:rPr>
        <w:t xml:space="preserve"> borc</w:t>
      </w:r>
      <w:r>
        <w:rPr>
          <w:rFonts w:ascii="Times New Roman" w:hAnsi="Times New Roman"/>
          <w:sz w:val="28"/>
          <w:szCs w:val="28"/>
          <w:lang w:val="az-Latn-AZ"/>
        </w:rPr>
        <w:t>,</w:t>
      </w:r>
      <w:r w:rsidR="00730044">
        <w:rPr>
          <w:rFonts w:ascii="Times New Roman" w:hAnsi="Times New Roman"/>
          <w:sz w:val="28"/>
          <w:szCs w:val="28"/>
          <w:lang w:val="az-Latn-AZ"/>
        </w:rPr>
        <w:t xml:space="preserve"> 12.310,32 ABŞ dolları məbləğində </w:t>
      </w:r>
      <w:r>
        <w:rPr>
          <w:rFonts w:ascii="Times New Roman" w:hAnsi="Times New Roman"/>
          <w:sz w:val="28"/>
          <w:szCs w:val="28"/>
          <w:lang w:val="az-Latn-AZ"/>
        </w:rPr>
        <w:t>faiz</w:t>
      </w:r>
      <w:r w:rsidR="00730044">
        <w:rPr>
          <w:rFonts w:ascii="Times New Roman" w:hAnsi="Times New Roman"/>
          <w:sz w:val="28"/>
          <w:szCs w:val="28"/>
          <w:lang w:val="az-Latn-AZ"/>
        </w:rPr>
        <w:t xml:space="preserve"> borcu,</w:t>
      </w:r>
      <w:r>
        <w:rPr>
          <w:rFonts w:ascii="Times New Roman" w:hAnsi="Times New Roman"/>
          <w:sz w:val="28"/>
          <w:szCs w:val="28"/>
          <w:lang w:val="az-Latn-AZ"/>
        </w:rPr>
        <w:t xml:space="preserve"> </w:t>
      </w:r>
      <w:r w:rsidR="00730044">
        <w:rPr>
          <w:rFonts w:ascii="Times New Roman" w:hAnsi="Times New Roman"/>
          <w:sz w:val="28"/>
          <w:szCs w:val="28"/>
          <w:lang w:val="az-Latn-AZ"/>
        </w:rPr>
        <w:t xml:space="preserve">8.939,50 ABŞ dolları </w:t>
      </w:r>
      <w:r w:rsidR="00730044">
        <w:rPr>
          <w:rFonts w:ascii="Times New Roman" w:hAnsi="Times New Roman"/>
          <w:sz w:val="28"/>
          <w:szCs w:val="28"/>
          <w:lang w:val="az-Latn-AZ"/>
        </w:rPr>
        <w:lastRenderedPageBreak/>
        <w:t>məbləğində</w:t>
      </w:r>
      <w:r>
        <w:rPr>
          <w:rFonts w:ascii="Times New Roman" w:hAnsi="Times New Roman"/>
          <w:sz w:val="28"/>
          <w:szCs w:val="28"/>
          <w:lang w:val="az-Latn-AZ"/>
        </w:rPr>
        <w:t xml:space="preserve"> cərimə (dəbbə pulu)</w:t>
      </w:r>
      <w:r w:rsidR="00730044">
        <w:rPr>
          <w:rFonts w:ascii="Times New Roman" w:hAnsi="Times New Roman"/>
          <w:sz w:val="28"/>
          <w:szCs w:val="28"/>
          <w:lang w:val="az-Latn-AZ"/>
        </w:rPr>
        <w:t>,</w:t>
      </w:r>
      <w:r>
        <w:rPr>
          <w:rFonts w:ascii="Times New Roman" w:hAnsi="Times New Roman"/>
          <w:sz w:val="28"/>
          <w:szCs w:val="28"/>
          <w:lang w:val="az-Latn-AZ"/>
        </w:rPr>
        <w:t xml:space="preserve"> cəmi 31.249,82 ABŞ dolları məbləğində iddia tələbi Bakı şəhəri Yasamal rayon məhkəməsinin 11 sentyabr 2012-ci il tarixli qətnaməsi ilə qismən tə</w:t>
      </w:r>
      <w:r w:rsidR="00730044">
        <w:rPr>
          <w:rFonts w:ascii="Times New Roman" w:hAnsi="Times New Roman"/>
          <w:sz w:val="28"/>
          <w:szCs w:val="28"/>
          <w:lang w:val="az-Latn-AZ"/>
        </w:rPr>
        <w:t>min edilərək</w:t>
      </w:r>
      <w:r>
        <w:rPr>
          <w:rFonts w:ascii="Times New Roman" w:hAnsi="Times New Roman"/>
          <w:sz w:val="28"/>
          <w:szCs w:val="28"/>
          <w:lang w:val="az-Latn-AZ"/>
        </w:rPr>
        <w:t xml:space="preserve"> cavabdehlərdən müştərək qaydada 23.203 ABŞ dolları 32 sent (</w:t>
      </w:r>
      <w:r w:rsidR="00DB102C">
        <w:rPr>
          <w:rFonts w:ascii="Times New Roman" w:hAnsi="Times New Roman"/>
          <w:sz w:val="28"/>
          <w:szCs w:val="28"/>
          <w:lang w:val="az-Latn-AZ"/>
        </w:rPr>
        <w:t>ö</w:t>
      </w:r>
      <w:r>
        <w:rPr>
          <w:rFonts w:ascii="Times New Roman" w:hAnsi="Times New Roman"/>
          <w:sz w:val="28"/>
          <w:szCs w:val="28"/>
          <w:lang w:val="az-Latn-AZ"/>
        </w:rPr>
        <w:t xml:space="preserve">dəniş gününə Mərkəzi Bankın kursuna müvafiq olaraq manatla) məbləğində borcun </w:t>
      </w:r>
      <w:r w:rsidR="00B6741A">
        <w:rPr>
          <w:rFonts w:ascii="Times New Roman" w:hAnsi="Times New Roman"/>
          <w:sz w:val="28"/>
          <w:szCs w:val="28"/>
          <w:lang w:val="az-Latn-AZ"/>
        </w:rPr>
        <w:t>B</w:t>
      </w:r>
      <w:r>
        <w:rPr>
          <w:rFonts w:ascii="Times New Roman" w:hAnsi="Times New Roman"/>
          <w:sz w:val="28"/>
          <w:szCs w:val="28"/>
          <w:lang w:val="az-Latn-AZ"/>
        </w:rPr>
        <w:t>ankın xeyrinə tutulması qət edilmişdir.</w:t>
      </w:r>
    </w:p>
    <w:p w:rsidR="00ED28EC" w:rsidRDefault="00AD3882"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Cavabdehlər tərəfindən verilmiş a</w:t>
      </w:r>
      <w:r w:rsidR="002F2BB5">
        <w:rPr>
          <w:rFonts w:ascii="Times New Roman" w:hAnsi="Times New Roman"/>
          <w:sz w:val="28"/>
          <w:szCs w:val="28"/>
          <w:lang w:val="az-Latn-AZ"/>
        </w:rPr>
        <w:t>pellyasiya şikayəti</w:t>
      </w:r>
      <w:r>
        <w:rPr>
          <w:rFonts w:ascii="Times New Roman" w:hAnsi="Times New Roman"/>
          <w:sz w:val="28"/>
          <w:szCs w:val="28"/>
          <w:lang w:val="az-Latn-AZ"/>
        </w:rPr>
        <w:t>ndə</w:t>
      </w:r>
      <w:r w:rsidR="002F2BB5">
        <w:rPr>
          <w:rFonts w:ascii="Times New Roman" w:hAnsi="Times New Roman"/>
          <w:sz w:val="28"/>
          <w:szCs w:val="28"/>
          <w:lang w:val="az-Latn-AZ"/>
        </w:rPr>
        <w:t xml:space="preserve"> </w:t>
      </w:r>
      <w:r>
        <w:rPr>
          <w:rFonts w:ascii="Times New Roman" w:hAnsi="Times New Roman"/>
          <w:sz w:val="28"/>
          <w:szCs w:val="28"/>
          <w:lang w:val="az-Latn-AZ"/>
        </w:rPr>
        <w:t>göstər</w:t>
      </w:r>
      <w:bookmarkStart w:id="0" w:name="_GoBack"/>
      <w:bookmarkEnd w:id="0"/>
      <w:r>
        <w:rPr>
          <w:rFonts w:ascii="Times New Roman" w:hAnsi="Times New Roman"/>
          <w:sz w:val="28"/>
          <w:szCs w:val="28"/>
          <w:lang w:val="az-Latn-AZ"/>
        </w:rPr>
        <w:t>ilmişdir ki, “Azəriqazbank” ASC</w:t>
      </w:r>
      <w:r w:rsidR="00755A36">
        <w:rPr>
          <w:rFonts w:ascii="Times New Roman" w:hAnsi="Times New Roman"/>
          <w:sz w:val="28"/>
          <w:szCs w:val="28"/>
          <w:lang w:val="az-Latn-AZ"/>
        </w:rPr>
        <w:t xml:space="preserve"> ilə Ə.Nəzərov arasında 10 avqust 2007-ci il tarixində bağlanmış kredit müqaviləsinə əsasən ona 24 ay müddətinə, illik 26 faiz hesablanmaqla 10.000 ABŞ dolları məbləğində kredit verilmiş və bu müqavilənin təminatı kimi İ.Abdinovla zaminlik müqaviləsi bağlanmışdır.</w:t>
      </w:r>
      <w:r w:rsidR="00ED28EC">
        <w:rPr>
          <w:rFonts w:ascii="Times New Roman" w:hAnsi="Times New Roman"/>
          <w:sz w:val="28"/>
          <w:szCs w:val="28"/>
          <w:lang w:val="az-Latn-AZ"/>
        </w:rPr>
        <w:t xml:space="preserve"> Kredit m</w:t>
      </w:r>
      <w:r w:rsidR="002F2BB5">
        <w:rPr>
          <w:rFonts w:ascii="Times New Roman" w:hAnsi="Times New Roman"/>
          <w:sz w:val="28"/>
          <w:szCs w:val="28"/>
          <w:lang w:val="az-Latn-AZ"/>
        </w:rPr>
        <w:t>üqavilə</w:t>
      </w:r>
      <w:r w:rsidR="00ED28EC">
        <w:rPr>
          <w:rFonts w:ascii="Times New Roman" w:hAnsi="Times New Roman"/>
          <w:sz w:val="28"/>
          <w:szCs w:val="28"/>
          <w:lang w:val="az-Latn-AZ"/>
        </w:rPr>
        <w:t>si</w:t>
      </w:r>
      <w:r w:rsidR="000232FB">
        <w:rPr>
          <w:rFonts w:ascii="Times New Roman" w:hAnsi="Times New Roman"/>
          <w:sz w:val="28"/>
          <w:szCs w:val="28"/>
          <w:lang w:val="az-Latn-AZ"/>
        </w:rPr>
        <w:t>nin 5.1-</w:t>
      </w:r>
      <w:r w:rsidR="002F2BB5">
        <w:rPr>
          <w:rFonts w:ascii="Times New Roman" w:hAnsi="Times New Roman"/>
          <w:sz w:val="28"/>
          <w:szCs w:val="28"/>
          <w:lang w:val="az-Latn-AZ"/>
        </w:rPr>
        <w:t>ci bəndinə əsasən borc alan</w:t>
      </w:r>
      <w:r w:rsidR="000232FB">
        <w:rPr>
          <w:rFonts w:ascii="Times New Roman" w:hAnsi="Times New Roman"/>
          <w:sz w:val="28"/>
          <w:szCs w:val="28"/>
          <w:lang w:val="az-Latn-AZ"/>
        </w:rPr>
        <w:t xml:space="preserve"> həmin</w:t>
      </w:r>
      <w:r w:rsidR="002F2BB5">
        <w:rPr>
          <w:rFonts w:ascii="Times New Roman" w:hAnsi="Times New Roman"/>
          <w:sz w:val="28"/>
          <w:szCs w:val="28"/>
          <w:lang w:val="az-Latn-AZ"/>
        </w:rPr>
        <w:t xml:space="preserve"> müqavilənin 1 saylı əlavəsində göstərilmiş cədvələ </w:t>
      </w:r>
      <w:r w:rsidR="002F2BB5" w:rsidRPr="000232FB">
        <w:rPr>
          <w:rFonts w:ascii="Times New Roman" w:hAnsi="Times New Roman"/>
          <w:sz w:val="28"/>
          <w:szCs w:val="28"/>
          <w:lang w:val="az-Latn-AZ"/>
        </w:rPr>
        <w:t>uyğun</w:t>
      </w:r>
      <w:r w:rsidR="000232FB">
        <w:rPr>
          <w:rFonts w:ascii="Times New Roman" w:hAnsi="Times New Roman"/>
          <w:b/>
          <w:sz w:val="28"/>
          <w:szCs w:val="28"/>
          <w:lang w:val="az-Latn-AZ"/>
        </w:rPr>
        <w:t xml:space="preserve"> </w:t>
      </w:r>
      <w:r w:rsidR="000232FB" w:rsidRPr="000232FB">
        <w:rPr>
          <w:rFonts w:ascii="Times New Roman" w:hAnsi="Times New Roman"/>
          <w:sz w:val="28"/>
          <w:szCs w:val="28"/>
          <w:lang w:val="az-Latn-AZ"/>
        </w:rPr>
        <w:t>olaraq</w:t>
      </w:r>
      <w:r w:rsidR="00A30407" w:rsidRPr="000232FB">
        <w:rPr>
          <w:rFonts w:ascii="Times New Roman" w:hAnsi="Times New Roman"/>
          <w:sz w:val="28"/>
          <w:szCs w:val="28"/>
          <w:lang w:val="az-Latn-AZ"/>
        </w:rPr>
        <w:t xml:space="preserve"> </w:t>
      </w:r>
      <w:r w:rsidR="00ED28EC">
        <w:rPr>
          <w:rFonts w:ascii="Times New Roman" w:hAnsi="Times New Roman"/>
          <w:sz w:val="28"/>
          <w:szCs w:val="28"/>
          <w:lang w:val="az-Latn-AZ"/>
        </w:rPr>
        <w:t>10 avqust 2009-cu il tarixinə qədər bitməli olan kredit</w:t>
      </w:r>
      <w:r w:rsidR="00ED28EC" w:rsidRPr="000232FB">
        <w:rPr>
          <w:rFonts w:ascii="Times New Roman" w:hAnsi="Times New Roman"/>
          <w:sz w:val="28"/>
          <w:szCs w:val="28"/>
          <w:lang w:val="az-Latn-AZ"/>
        </w:rPr>
        <w:t xml:space="preserve"> </w:t>
      </w:r>
      <w:r w:rsidR="00A30407" w:rsidRPr="000232FB">
        <w:rPr>
          <w:rFonts w:ascii="Times New Roman" w:hAnsi="Times New Roman"/>
          <w:sz w:val="28"/>
          <w:szCs w:val="28"/>
          <w:lang w:val="az-Latn-AZ"/>
        </w:rPr>
        <w:t>borcu</w:t>
      </w:r>
      <w:r w:rsidR="002F2BB5">
        <w:rPr>
          <w:rFonts w:ascii="Times New Roman" w:hAnsi="Times New Roman"/>
          <w:sz w:val="28"/>
          <w:szCs w:val="28"/>
          <w:lang w:val="az-Latn-AZ"/>
        </w:rPr>
        <w:t xml:space="preserve"> </w:t>
      </w:r>
      <w:r w:rsidR="00ED28EC">
        <w:rPr>
          <w:rFonts w:ascii="Times New Roman" w:hAnsi="Times New Roman"/>
          <w:sz w:val="28"/>
          <w:szCs w:val="28"/>
          <w:lang w:val="az-Latn-AZ"/>
        </w:rPr>
        <w:t xml:space="preserve">üzrə </w:t>
      </w:r>
      <w:r w:rsidR="002F2BB5">
        <w:rPr>
          <w:rFonts w:ascii="Times New Roman" w:hAnsi="Times New Roman"/>
          <w:sz w:val="28"/>
          <w:szCs w:val="28"/>
          <w:lang w:val="az-Latn-AZ"/>
        </w:rPr>
        <w:t>hər hansı bir ödəmə etmə</w:t>
      </w:r>
      <w:r w:rsidR="000232FB">
        <w:rPr>
          <w:rFonts w:ascii="Times New Roman" w:hAnsi="Times New Roman"/>
          <w:sz w:val="28"/>
          <w:szCs w:val="28"/>
          <w:lang w:val="az-Latn-AZ"/>
        </w:rPr>
        <w:t>mişdir.</w:t>
      </w:r>
      <w:r w:rsidR="00DB102C">
        <w:rPr>
          <w:rFonts w:ascii="Times New Roman" w:hAnsi="Times New Roman"/>
          <w:sz w:val="28"/>
          <w:szCs w:val="28"/>
          <w:lang w:val="az-Latn-AZ"/>
        </w:rPr>
        <w:t xml:space="preserve"> </w:t>
      </w:r>
      <w:r w:rsidR="00ED28EC">
        <w:rPr>
          <w:rFonts w:ascii="Times New Roman" w:hAnsi="Times New Roman"/>
          <w:sz w:val="28"/>
          <w:szCs w:val="28"/>
          <w:lang w:val="az-Latn-AZ"/>
        </w:rPr>
        <w:t xml:space="preserve">Cavabdehlərin qənaətinə görə </w:t>
      </w:r>
      <w:r w:rsidR="002F2BB5">
        <w:rPr>
          <w:rFonts w:ascii="Times New Roman" w:hAnsi="Times New Roman"/>
          <w:sz w:val="28"/>
          <w:szCs w:val="28"/>
          <w:lang w:val="az-Latn-AZ"/>
        </w:rPr>
        <w:t xml:space="preserve">iddiaçı </w:t>
      </w:r>
      <w:r w:rsidR="00ED28EC">
        <w:rPr>
          <w:rFonts w:ascii="Times New Roman" w:hAnsi="Times New Roman"/>
          <w:sz w:val="28"/>
          <w:szCs w:val="28"/>
          <w:lang w:val="az-Latn-AZ"/>
        </w:rPr>
        <w:t>onlara</w:t>
      </w:r>
      <w:r w:rsidR="002F2BB5">
        <w:rPr>
          <w:rFonts w:ascii="Times New Roman" w:hAnsi="Times New Roman"/>
          <w:sz w:val="28"/>
          <w:szCs w:val="28"/>
          <w:lang w:val="az-Latn-AZ"/>
        </w:rPr>
        <w:t xml:space="preserve"> qarşı vaxtında tələb irəli sürmədiyindən iş üzrə iddia müddə</w:t>
      </w:r>
      <w:r w:rsidR="00ED28EC">
        <w:rPr>
          <w:rFonts w:ascii="Times New Roman" w:hAnsi="Times New Roman"/>
          <w:sz w:val="28"/>
          <w:szCs w:val="28"/>
          <w:lang w:val="az-Latn-AZ"/>
        </w:rPr>
        <w:t>ti buraxılmış,</w:t>
      </w:r>
      <w:r w:rsidR="002F2BB5">
        <w:rPr>
          <w:rFonts w:ascii="Times New Roman" w:hAnsi="Times New Roman"/>
          <w:sz w:val="28"/>
          <w:szCs w:val="28"/>
          <w:lang w:val="az-Latn-AZ"/>
        </w:rPr>
        <w:t xml:space="preserve"> </w:t>
      </w:r>
      <w:r w:rsidR="00ED28EC">
        <w:rPr>
          <w:rFonts w:ascii="Times New Roman" w:hAnsi="Times New Roman"/>
          <w:sz w:val="28"/>
          <w:szCs w:val="28"/>
          <w:lang w:val="az-Latn-AZ"/>
        </w:rPr>
        <w:t xml:space="preserve">onların </w:t>
      </w:r>
      <w:r w:rsidR="002F2BB5">
        <w:rPr>
          <w:rFonts w:ascii="Times New Roman" w:hAnsi="Times New Roman"/>
          <w:sz w:val="28"/>
          <w:szCs w:val="28"/>
          <w:lang w:val="az-Latn-AZ"/>
        </w:rPr>
        <w:t>bu barədə verdikləri ərizələ</w:t>
      </w:r>
      <w:r w:rsidR="00ED28EC">
        <w:rPr>
          <w:rFonts w:ascii="Times New Roman" w:hAnsi="Times New Roman"/>
          <w:sz w:val="28"/>
          <w:szCs w:val="28"/>
          <w:lang w:val="az-Latn-AZ"/>
        </w:rPr>
        <w:t>r</w:t>
      </w:r>
      <w:r w:rsidR="00A30407">
        <w:rPr>
          <w:rFonts w:ascii="Times New Roman" w:hAnsi="Times New Roman"/>
          <w:sz w:val="28"/>
          <w:szCs w:val="28"/>
          <w:lang w:val="az-Latn-AZ"/>
        </w:rPr>
        <w:t xml:space="preserve"> </w:t>
      </w:r>
      <w:r w:rsidR="00A30407" w:rsidRPr="00ED28EC">
        <w:rPr>
          <w:rFonts w:ascii="Times New Roman" w:hAnsi="Times New Roman"/>
          <w:sz w:val="28"/>
          <w:szCs w:val="28"/>
          <w:lang w:val="az-Latn-AZ"/>
        </w:rPr>
        <w:t>isə</w:t>
      </w:r>
      <w:r w:rsidR="002F2BB5" w:rsidRPr="00A30407">
        <w:rPr>
          <w:rFonts w:ascii="Times New Roman" w:hAnsi="Times New Roman"/>
          <w:b/>
          <w:sz w:val="28"/>
          <w:szCs w:val="28"/>
          <w:lang w:val="az-Latn-AZ"/>
        </w:rPr>
        <w:t xml:space="preserve"> </w:t>
      </w:r>
      <w:r w:rsidR="00ED28EC" w:rsidRPr="00ED28EC">
        <w:rPr>
          <w:rFonts w:ascii="Times New Roman" w:hAnsi="Times New Roman"/>
          <w:sz w:val="28"/>
          <w:szCs w:val="28"/>
          <w:lang w:val="az-Latn-AZ"/>
        </w:rPr>
        <w:t>birinci instansiya</w:t>
      </w:r>
      <w:r w:rsidR="002F2BB5">
        <w:rPr>
          <w:rFonts w:ascii="Times New Roman" w:hAnsi="Times New Roman"/>
          <w:sz w:val="28"/>
          <w:szCs w:val="28"/>
          <w:lang w:val="az-Latn-AZ"/>
        </w:rPr>
        <w:t xml:space="preserve"> məhkəməsi tərəfindən nəzərə alınma</w:t>
      </w:r>
      <w:r w:rsidR="00ED28EC">
        <w:rPr>
          <w:rFonts w:ascii="Times New Roman" w:hAnsi="Times New Roman"/>
          <w:sz w:val="28"/>
          <w:szCs w:val="28"/>
          <w:lang w:val="az-Latn-AZ"/>
        </w:rPr>
        <w:t>mışdır</w:t>
      </w:r>
      <w:r w:rsidR="002F2BB5">
        <w:rPr>
          <w:rFonts w:ascii="Times New Roman" w:hAnsi="Times New Roman"/>
          <w:sz w:val="28"/>
          <w:szCs w:val="28"/>
          <w:lang w:val="az-Latn-AZ"/>
        </w:rPr>
        <w:t>.</w:t>
      </w:r>
    </w:p>
    <w:p w:rsidR="00FB1B64" w:rsidRDefault="00FB1B64"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Apellyasiya instansiyası məhkəməsində işə baxılarkən </w:t>
      </w:r>
      <w:r w:rsidR="002F2BB5">
        <w:rPr>
          <w:rFonts w:ascii="Times New Roman" w:hAnsi="Times New Roman"/>
          <w:sz w:val="28"/>
          <w:szCs w:val="28"/>
          <w:lang w:val="az-Latn-AZ"/>
        </w:rPr>
        <w:t>iddiaçının nümayəndə</w:t>
      </w:r>
      <w:r>
        <w:rPr>
          <w:rFonts w:ascii="Times New Roman" w:hAnsi="Times New Roman"/>
          <w:sz w:val="28"/>
          <w:szCs w:val="28"/>
          <w:lang w:val="az-Latn-AZ"/>
        </w:rPr>
        <w:t>si</w:t>
      </w:r>
      <w:r w:rsidR="002F2BB5">
        <w:rPr>
          <w:rFonts w:ascii="Times New Roman" w:hAnsi="Times New Roman"/>
          <w:sz w:val="28"/>
          <w:szCs w:val="28"/>
          <w:lang w:val="az-Latn-AZ"/>
        </w:rPr>
        <w:t xml:space="preserve"> MM-in 384.0.4</w:t>
      </w:r>
      <w:r w:rsidR="00670130">
        <w:rPr>
          <w:rFonts w:ascii="Times New Roman" w:hAnsi="Times New Roman"/>
          <w:sz w:val="28"/>
          <w:szCs w:val="28"/>
          <w:lang w:val="az-Latn-AZ"/>
        </w:rPr>
        <w:t>-cü</w:t>
      </w:r>
      <w:r w:rsidR="002F2BB5">
        <w:rPr>
          <w:rFonts w:ascii="Times New Roman" w:hAnsi="Times New Roman"/>
          <w:sz w:val="28"/>
          <w:szCs w:val="28"/>
          <w:lang w:val="az-Latn-AZ"/>
        </w:rPr>
        <w:t xml:space="preserve"> maddəsin</w:t>
      </w:r>
      <w:r>
        <w:rPr>
          <w:rFonts w:ascii="Times New Roman" w:hAnsi="Times New Roman"/>
          <w:sz w:val="28"/>
          <w:szCs w:val="28"/>
          <w:lang w:val="az-Latn-AZ"/>
        </w:rPr>
        <w:t>i</w:t>
      </w:r>
      <w:r w:rsidR="002F2BB5">
        <w:rPr>
          <w:rFonts w:ascii="Times New Roman" w:hAnsi="Times New Roman"/>
          <w:sz w:val="28"/>
          <w:szCs w:val="28"/>
          <w:lang w:val="az-Latn-AZ"/>
        </w:rPr>
        <w:t xml:space="preserve"> əsas</w:t>
      </w:r>
      <w:r>
        <w:rPr>
          <w:rFonts w:ascii="Times New Roman" w:hAnsi="Times New Roman"/>
          <w:sz w:val="28"/>
          <w:szCs w:val="28"/>
          <w:lang w:val="az-Latn-AZ"/>
        </w:rPr>
        <w:t xml:space="preserve"> gətirərək qeyd etmişdir ki,</w:t>
      </w:r>
      <w:r w:rsidR="002F2BB5">
        <w:rPr>
          <w:rFonts w:ascii="Times New Roman" w:hAnsi="Times New Roman"/>
          <w:sz w:val="28"/>
          <w:szCs w:val="28"/>
          <w:lang w:val="az-Latn-AZ"/>
        </w:rPr>
        <w:t xml:space="preserve"> bu mübahisəyə ümumiyyətlə iddia müddə</w:t>
      </w:r>
      <w:r>
        <w:rPr>
          <w:rFonts w:ascii="Times New Roman" w:hAnsi="Times New Roman"/>
          <w:sz w:val="28"/>
          <w:szCs w:val="28"/>
          <w:lang w:val="az-Latn-AZ"/>
        </w:rPr>
        <w:t>ti</w:t>
      </w:r>
      <w:r w:rsidR="002F2BB5">
        <w:rPr>
          <w:rFonts w:ascii="Times New Roman" w:hAnsi="Times New Roman"/>
          <w:sz w:val="28"/>
          <w:szCs w:val="28"/>
          <w:lang w:val="az-Latn-AZ"/>
        </w:rPr>
        <w:t xml:space="preserve"> şamil edilmə</w:t>
      </w:r>
      <w:r>
        <w:rPr>
          <w:rFonts w:ascii="Times New Roman" w:hAnsi="Times New Roman"/>
          <w:sz w:val="28"/>
          <w:szCs w:val="28"/>
          <w:lang w:val="az-Latn-AZ"/>
        </w:rPr>
        <w:t>məlidir.</w:t>
      </w:r>
    </w:p>
    <w:p w:rsidR="002F2BB5" w:rsidRDefault="00FB1B64"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Bakı Apellyasiya Məhkəməsi tərəflərin</w:t>
      </w:r>
      <w:r w:rsidR="002F2BB5">
        <w:rPr>
          <w:rFonts w:ascii="Times New Roman" w:hAnsi="Times New Roman"/>
          <w:sz w:val="28"/>
          <w:szCs w:val="28"/>
          <w:lang w:val="az-Latn-AZ"/>
        </w:rPr>
        <w:t xml:space="preserve"> fərqli mövqeyini</w:t>
      </w:r>
      <w:r w:rsidR="00DE619B">
        <w:rPr>
          <w:rFonts w:ascii="Times New Roman" w:hAnsi="Times New Roman"/>
          <w:sz w:val="28"/>
          <w:szCs w:val="28"/>
          <w:lang w:val="az-Latn-AZ"/>
        </w:rPr>
        <w:t xml:space="preserve"> </w:t>
      </w:r>
      <w:r w:rsidR="002F2BB5">
        <w:rPr>
          <w:rFonts w:ascii="Times New Roman" w:hAnsi="Times New Roman"/>
          <w:sz w:val="28"/>
          <w:szCs w:val="28"/>
          <w:lang w:val="az-Latn-AZ"/>
        </w:rPr>
        <w:t>və bu kateqoriya işlər üzrə yekdil məhkəmə təcrübəsinin olmamasını nəzərə</w:t>
      </w:r>
      <w:r>
        <w:rPr>
          <w:rFonts w:ascii="Times New Roman" w:hAnsi="Times New Roman"/>
          <w:sz w:val="28"/>
          <w:szCs w:val="28"/>
          <w:lang w:val="az-Latn-AZ"/>
        </w:rPr>
        <w:t xml:space="preserve"> alaraq</w:t>
      </w:r>
      <w:r w:rsidR="00670130">
        <w:rPr>
          <w:rFonts w:ascii="Times New Roman" w:hAnsi="Times New Roman"/>
          <w:sz w:val="28"/>
          <w:szCs w:val="28"/>
          <w:lang w:val="az-Latn-AZ"/>
        </w:rPr>
        <w:t>,</w:t>
      </w:r>
      <w:r w:rsidR="002F2BB5">
        <w:rPr>
          <w:rFonts w:ascii="Times New Roman" w:hAnsi="Times New Roman"/>
          <w:sz w:val="28"/>
          <w:szCs w:val="28"/>
          <w:lang w:val="az-Latn-AZ"/>
        </w:rPr>
        <w:t xml:space="preserve"> MM-in 373.2 və 384.0.4-cü maddələrinin əlaqəli şəkildə şərh edilməsinin zəruriliyi qənaətinə gəlmişdir. </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Konstitusiya Məhkəməsinin Plenumu müraciətlə bağlı aşağıdakıları qeyd edir.</w:t>
      </w:r>
    </w:p>
    <w:p w:rsidR="002F2BB5" w:rsidRDefault="00EC112C"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Azərbaycan Respublikası </w:t>
      </w:r>
      <w:r w:rsidR="002F2BB5">
        <w:rPr>
          <w:rFonts w:ascii="Times New Roman" w:hAnsi="Times New Roman"/>
          <w:sz w:val="28"/>
          <w:szCs w:val="28"/>
          <w:lang w:val="az-Latn-AZ"/>
        </w:rPr>
        <w:t>Konstitusiya</w:t>
      </w:r>
      <w:r>
        <w:rPr>
          <w:rFonts w:ascii="Times New Roman" w:hAnsi="Times New Roman"/>
          <w:sz w:val="28"/>
          <w:szCs w:val="28"/>
          <w:lang w:val="az-Latn-AZ"/>
        </w:rPr>
        <w:t>sı</w:t>
      </w:r>
      <w:r w:rsidR="002F2BB5">
        <w:rPr>
          <w:rFonts w:ascii="Times New Roman" w:hAnsi="Times New Roman"/>
          <w:sz w:val="28"/>
          <w:szCs w:val="28"/>
          <w:lang w:val="az-Latn-AZ"/>
        </w:rPr>
        <w:t>nın</w:t>
      </w:r>
      <w:r>
        <w:rPr>
          <w:rFonts w:ascii="Times New Roman" w:hAnsi="Times New Roman"/>
          <w:sz w:val="28"/>
          <w:szCs w:val="28"/>
          <w:lang w:val="az-Latn-AZ"/>
        </w:rPr>
        <w:t xml:space="preserve"> (bundan sonra – Konstitusiya) </w:t>
      </w:r>
      <w:r w:rsidR="002F2BB5">
        <w:rPr>
          <w:rFonts w:ascii="Times New Roman" w:hAnsi="Times New Roman"/>
          <w:sz w:val="28"/>
          <w:szCs w:val="28"/>
          <w:lang w:val="az-Latn-AZ"/>
        </w:rPr>
        <w:t>13-cü maddəsinin I və II hissələrinə, 29-cu maddəsinin II hissəsinə və 59-cu maddəsinə əsasən Azərbaycan Respublikasında dövlət, xüsusi və bələdiyyə mülkiyyəti eyni qaydada tanınır və qorunur, mülkiyyətin toxunulmazlığına, həmçinin azad sahibkarlıq fəaliyyətinə və qanunla qadağan edilməmiş digər iqtisadi fəaliyyət növü ilə məşğul olmaq hüququndan irəli gələn mülki dövriyyədə müqavilə azadlığına zəmanət verilir.</w:t>
      </w:r>
    </w:p>
    <w:p w:rsidR="002F2BB5" w:rsidRDefault="00F47B77"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D</w:t>
      </w:r>
      <w:r w:rsidR="002F2BB5">
        <w:rPr>
          <w:rFonts w:ascii="Times New Roman" w:hAnsi="Times New Roman"/>
          <w:sz w:val="28"/>
          <w:szCs w:val="28"/>
          <w:lang w:val="az-Latn-AZ"/>
        </w:rPr>
        <w:t>övlə</w:t>
      </w:r>
      <w:r>
        <w:rPr>
          <w:rFonts w:ascii="Times New Roman" w:hAnsi="Times New Roman"/>
          <w:sz w:val="28"/>
          <w:szCs w:val="28"/>
          <w:lang w:val="az-Latn-AZ"/>
        </w:rPr>
        <w:t>t</w:t>
      </w:r>
      <w:r w:rsidR="002F2BB5">
        <w:rPr>
          <w:rFonts w:ascii="Times New Roman" w:hAnsi="Times New Roman"/>
          <w:sz w:val="28"/>
          <w:szCs w:val="28"/>
          <w:lang w:val="az-Latn-AZ"/>
        </w:rPr>
        <w:t xml:space="preserve"> mülkiyyət hüququna təminatı mülkiyyətin formasından asılı olmayaraq verir; bu hüquq, qanunla qadağan olunmamış bütün vasitələrlə müdafiə olunur, əsas müdafiə vasitəsi qismində isə məhkəmə müdafiəsi çıxış edir.</w:t>
      </w:r>
      <w:r>
        <w:rPr>
          <w:rFonts w:ascii="Times New Roman" w:hAnsi="Times New Roman"/>
          <w:sz w:val="28"/>
          <w:szCs w:val="28"/>
          <w:lang w:val="az-Latn-AZ"/>
        </w:rPr>
        <w:t xml:space="preserve"> </w:t>
      </w:r>
      <w:r w:rsidR="002F2BB5">
        <w:rPr>
          <w:rFonts w:ascii="Times New Roman" w:hAnsi="Times New Roman"/>
          <w:sz w:val="28"/>
          <w:szCs w:val="28"/>
          <w:lang w:val="az-Latn-AZ"/>
        </w:rPr>
        <w:t>Mülkiyyətə dair mübahisənin məhz məhkəmə həlli zamanı bütün mübahisə iştirakçılarının – həm məcburi hüquqi qüvvəsi olan məhkəmə aktı ilə təmin olunacağın</w:t>
      </w:r>
      <w:r w:rsidR="008B67AD">
        <w:rPr>
          <w:rFonts w:ascii="Times New Roman" w:hAnsi="Times New Roman"/>
          <w:sz w:val="28"/>
          <w:szCs w:val="28"/>
          <w:lang w:val="az-Latn-AZ"/>
        </w:rPr>
        <w:t>ı</w:t>
      </w:r>
      <w:r w:rsidR="002F2BB5">
        <w:rPr>
          <w:rFonts w:ascii="Times New Roman" w:hAnsi="Times New Roman"/>
          <w:sz w:val="28"/>
          <w:szCs w:val="28"/>
          <w:lang w:val="az-Latn-AZ"/>
        </w:rPr>
        <w:t xml:space="preserve"> güman etdikləri əmlak tələblərini irəli sürən şəxslərin, həm də irəli sürülmüş tələblərlə razılaşmayan şəxslərin hüquqlarına təminat verilir. Qeyd olunmalıdır ki, mülki hüquq münasibətlərinin subyektləri  öz hüqüq və qanuni mənafelərini müdafiə etmək üçün prosessual vasitələrdən real istifadə etmək imkanına malik olmalıdırlar. Qanun və məhkəmə qarşısında bərabərlik isə hər bir məhkəmə işinə eyni prosessual qaydada və formada, tərəflər üçün eyni prosessual təminatlarla baxılması ilə təmin edilir. Bununla maraqlı şəxslərin qanuni tələblərinin bərabər ödənilməsinə nail olunur, onlara məhkəmə qarşısında öz mənafelərini qorumaq üçün bərabər imkanlar yaradılır. </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lastRenderedPageBreak/>
        <w:t xml:space="preserve">Konstitusiyanın göstərilən müddəalarına uyğun olaraq hüquqi dövlətdə mülki dövriyyə sahəsində hüquq münasibətlərinin tənzimlənməsi hər kəsin qanun və məhkəmə qarşısında bərabərliyi, mülkiyyətin toxunulmazlığı və müqavilə azadlığı, bu münasibətlərin subyektlərinin hüquqi statusunu müəyyənləşdirərkən ictimai və xüsusi maraqların tarazlığı, onların hüquqlarının həyata keçirilməsi və mümkün məhdudlaşdırma şərtlərinin müəyyənləşdirilməsi zamanı mütənasiblik və tarazlıq meyarlarının gözlənilməsi prinsiplərinə əsaslanmalıdır. </w:t>
      </w:r>
    </w:p>
    <w:p w:rsidR="002F2BB5" w:rsidRPr="009F21A4" w:rsidRDefault="002F2BB5" w:rsidP="00862688">
      <w:pPr>
        <w:spacing w:after="0" w:line="240" w:lineRule="auto"/>
        <w:ind w:firstLine="567"/>
        <w:jc w:val="both"/>
        <w:rPr>
          <w:rFonts w:ascii="Times New Roman" w:hAnsi="Times New Roman"/>
          <w:sz w:val="28"/>
          <w:szCs w:val="28"/>
          <w:lang w:val="az-Latn-AZ"/>
        </w:rPr>
      </w:pPr>
      <w:bookmarkStart w:id="1" w:name="l30"/>
      <w:bookmarkEnd w:id="1"/>
      <w:r w:rsidRPr="009F21A4">
        <w:rPr>
          <w:rFonts w:ascii="Times New Roman" w:hAnsi="Times New Roman"/>
          <w:sz w:val="28"/>
          <w:szCs w:val="28"/>
          <w:lang w:val="az-Latn-AZ"/>
        </w:rPr>
        <w:t>Mülki dövriyyənin sabitliyinin qorunması</w:t>
      </w:r>
      <w:r w:rsidR="00946279" w:rsidRPr="009F21A4">
        <w:rPr>
          <w:rFonts w:ascii="Times New Roman" w:hAnsi="Times New Roman"/>
          <w:sz w:val="28"/>
          <w:szCs w:val="28"/>
          <w:lang w:val="az-Latn-AZ"/>
        </w:rPr>
        <w:t xml:space="preserve"> </w:t>
      </w:r>
      <w:r w:rsidRPr="009F21A4">
        <w:rPr>
          <w:rFonts w:ascii="Times New Roman" w:hAnsi="Times New Roman"/>
          <w:sz w:val="28"/>
          <w:szCs w:val="28"/>
          <w:lang w:val="az-Latn-AZ"/>
        </w:rPr>
        <w:t>tərəflə</w:t>
      </w:r>
      <w:r w:rsidR="00DE619B" w:rsidRPr="009F21A4">
        <w:rPr>
          <w:rFonts w:ascii="Times New Roman" w:hAnsi="Times New Roman"/>
          <w:sz w:val="28"/>
          <w:szCs w:val="28"/>
          <w:lang w:val="az-Latn-AZ"/>
        </w:rPr>
        <w:t>r</w:t>
      </w:r>
      <w:r w:rsidRPr="009F21A4">
        <w:rPr>
          <w:rFonts w:ascii="Times New Roman" w:hAnsi="Times New Roman"/>
          <w:sz w:val="28"/>
          <w:szCs w:val="28"/>
          <w:lang w:val="az-Latn-AZ"/>
        </w:rPr>
        <w:t>in əsaslandırılmış tələblərinin məhkəmə qaydasında həll edilməsinin müəyyənləşdirilməsi ilə yanaşı, həmçinin hüquqi tənzimetmə</w:t>
      </w:r>
      <w:r w:rsidR="00B41C8B" w:rsidRPr="009F21A4">
        <w:rPr>
          <w:rFonts w:ascii="Times New Roman" w:hAnsi="Times New Roman"/>
          <w:sz w:val="28"/>
          <w:szCs w:val="28"/>
          <w:lang w:val="az-Latn-AZ"/>
        </w:rPr>
        <w:t>yə</w:t>
      </w:r>
      <w:r w:rsidRPr="009F21A4">
        <w:rPr>
          <w:rFonts w:ascii="Times New Roman" w:hAnsi="Times New Roman"/>
          <w:sz w:val="28"/>
          <w:szCs w:val="28"/>
          <w:lang w:val="az-Latn-AZ"/>
        </w:rPr>
        <w:t xml:space="preserve"> şəxsin hüququnun pozulduğunu bilməsindən </w:t>
      </w:r>
      <w:r w:rsidR="00B41C8B" w:rsidRPr="009F21A4">
        <w:rPr>
          <w:rFonts w:ascii="Times New Roman" w:hAnsi="Times New Roman"/>
          <w:sz w:val="28"/>
          <w:szCs w:val="28"/>
          <w:lang w:val="az-Latn-AZ"/>
        </w:rPr>
        <w:t>xeyli</w:t>
      </w:r>
      <w:r w:rsidR="00A30407" w:rsidRPr="009F21A4">
        <w:rPr>
          <w:rFonts w:ascii="Times New Roman" w:hAnsi="Times New Roman"/>
          <w:sz w:val="28"/>
          <w:szCs w:val="28"/>
          <w:lang w:val="az-Latn-AZ"/>
        </w:rPr>
        <w:t xml:space="preserve"> </w:t>
      </w:r>
      <w:r w:rsidRPr="009F21A4">
        <w:rPr>
          <w:rFonts w:ascii="Times New Roman" w:hAnsi="Times New Roman"/>
          <w:sz w:val="28"/>
          <w:szCs w:val="28"/>
          <w:lang w:val="az-Latn-AZ"/>
        </w:rPr>
        <w:t>müddət keçdikdən sonra onun müdafiəsi üçün məhkəməyə müraciət etdikdə</w:t>
      </w:r>
      <w:r w:rsidR="00B41C8B" w:rsidRPr="009F21A4">
        <w:rPr>
          <w:rFonts w:ascii="Times New Roman" w:hAnsi="Times New Roman"/>
          <w:sz w:val="28"/>
          <w:szCs w:val="28"/>
          <w:lang w:val="az-Latn-AZ"/>
        </w:rPr>
        <w:t>,</w:t>
      </w:r>
      <w:r w:rsidRPr="009F21A4">
        <w:rPr>
          <w:rFonts w:ascii="Times New Roman" w:hAnsi="Times New Roman"/>
          <w:sz w:val="28"/>
          <w:szCs w:val="28"/>
          <w:lang w:val="az-Latn-AZ"/>
        </w:rPr>
        <w:t xml:space="preserve"> qarşı tərəf</w:t>
      </w:r>
      <w:r w:rsidR="00432F12">
        <w:rPr>
          <w:rFonts w:ascii="Times New Roman" w:hAnsi="Times New Roman"/>
          <w:sz w:val="28"/>
          <w:szCs w:val="28"/>
          <w:lang w:val="az-Latn-AZ"/>
        </w:rPr>
        <w:t>ə</w:t>
      </w:r>
      <w:r w:rsidRPr="009F21A4">
        <w:rPr>
          <w:rFonts w:ascii="Times New Roman" w:hAnsi="Times New Roman"/>
          <w:sz w:val="28"/>
          <w:szCs w:val="28"/>
          <w:lang w:val="az-Latn-AZ"/>
        </w:rPr>
        <w:t xml:space="preserve"> mübahisənin mahiyyəti üzrə</w:t>
      </w:r>
      <w:r w:rsidR="00B41C8B" w:rsidRPr="009F21A4">
        <w:rPr>
          <w:rFonts w:ascii="Times New Roman" w:hAnsi="Times New Roman"/>
          <w:sz w:val="28"/>
          <w:szCs w:val="28"/>
          <w:lang w:val="az-Latn-AZ"/>
        </w:rPr>
        <w:t xml:space="preserve"> baxılmamasını tələb etmək</w:t>
      </w:r>
      <w:r w:rsidRPr="009F21A4">
        <w:rPr>
          <w:rFonts w:ascii="Times New Roman" w:hAnsi="Times New Roman"/>
          <w:sz w:val="28"/>
          <w:szCs w:val="28"/>
          <w:lang w:val="az-Latn-AZ"/>
        </w:rPr>
        <w:t xml:space="preserve"> imkan</w:t>
      </w:r>
      <w:r w:rsidR="00B41C8B" w:rsidRPr="009F21A4">
        <w:rPr>
          <w:rFonts w:ascii="Times New Roman" w:hAnsi="Times New Roman"/>
          <w:sz w:val="28"/>
          <w:szCs w:val="28"/>
          <w:lang w:val="az-Latn-AZ"/>
        </w:rPr>
        <w:t>ı</w:t>
      </w:r>
      <w:r w:rsidRPr="009F21A4">
        <w:rPr>
          <w:rFonts w:ascii="Times New Roman" w:hAnsi="Times New Roman"/>
          <w:sz w:val="28"/>
          <w:szCs w:val="28"/>
          <w:lang w:val="az-Latn-AZ"/>
        </w:rPr>
        <w:t xml:space="preserve"> verən</w:t>
      </w:r>
      <w:r w:rsidR="00B41C8B" w:rsidRPr="009F21A4">
        <w:rPr>
          <w:rFonts w:ascii="Times New Roman" w:hAnsi="Times New Roman"/>
          <w:sz w:val="28"/>
          <w:szCs w:val="28"/>
          <w:lang w:val="az-Latn-AZ"/>
        </w:rPr>
        <w:t xml:space="preserve"> maddi hüquq</w:t>
      </w:r>
      <w:r w:rsidRPr="009F21A4">
        <w:rPr>
          <w:rFonts w:ascii="Times New Roman" w:hAnsi="Times New Roman"/>
          <w:sz w:val="28"/>
          <w:szCs w:val="28"/>
          <w:lang w:val="az-Latn-AZ"/>
        </w:rPr>
        <w:t xml:space="preserve"> normaların</w:t>
      </w:r>
      <w:r w:rsidR="00B41C8B" w:rsidRPr="009F21A4">
        <w:rPr>
          <w:rFonts w:ascii="Times New Roman" w:hAnsi="Times New Roman"/>
          <w:sz w:val="28"/>
          <w:szCs w:val="28"/>
          <w:lang w:val="az-Latn-AZ"/>
        </w:rPr>
        <w:t>ın</w:t>
      </w:r>
      <w:r w:rsidRPr="009F21A4">
        <w:rPr>
          <w:rFonts w:ascii="Times New Roman" w:hAnsi="Times New Roman"/>
          <w:sz w:val="28"/>
          <w:szCs w:val="28"/>
          <w:lang w:val="az-Latn-AZ"/>
        </w:rPr>
        <w:t xml:space="preserve"> daxil edilməsidir.</w:t>
      </w:r>
    </w:p>
    <w:p w:rsidR="002F2BB5" w:rsidRDefault="00D56F47"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M</w:t>
      </w:r>
      <w:r w:rsidR="002F2BB5">
        <w:rPr>
          <w:rFonts w:ascii="Times New Roman" w:hAnsi="Times New Roman"/>
          <w:sz w:val="28"/>
          <w:szCs w:val="28"/>
          <w:lang w:val="az-Latn-AZ"/>
        </w:rPr>
        <w:t xml:space="preserve">ülki hüquq münasibətlərinin bütün iştirakçılarına şamil edilən belə tənzimləmə </w:t>
      </w:r>
      <w:r>
        <w:rPr>
          <w:rFonts w:ascii="Times New Roman" w:hAnsi="Times New Roman"/>
          <w:sz w:val="28"/>
          <w:szCs w:val="28"/>
          <w:lang w:val="az-Latn-AZ"/>
        </w:rPr>
        <w:t>mülki qanunvericiliyin</w:t>
      </w:r>
      <w:r w:rsidR="002F2BB5">
        <w:rPr>
          <w:rFonts w:ascii="Times New Roman" w:hAnsi="Times New Roman"/>
          <w:sz w:val="28"/>
          <w:szCs w:val="28"/>
          <w:lang w:val="az-Latn-AZ"/>
        </w:rPr>
        <w:t xml:space="preserve"> </w:t>
      </w:r>
      <w:r>
        <w:rPr>
          <w:rFonts w:ascii="Times New Roman" w:hAnsi="Times New Roman"/>
          <w:sz w:val="28"/>
          <w:szCs w:val="28"/>
          <w:lang w:val="az-Latn-AZ"/>
        </w:rPr>
        <w:t xml:space="preserve">iddia </w:t>
      </w:r>
      <w:r w:rsidR="002F2BB5">
        <w:rPr>
          <w:rFonts w:ascii="Times New Roman" w:hAnsi="Times New Roman"/>
          <w:sz w:val="28"/>
          <w:szCs w:val="28"/>
          <w:lang w:val="az-Latn-AZ"/>
        </w:rPr>
        <w:t xml:space="preserve">müddətlərinə, onların </w:t>
      </w:r>
      <w:r w:rsidR="002F2BB5" w:rsidRPr="00D367DF">
        <w:rPr>
          <w:rFonts w:ascii="Times New Roman" w:hAnsi="Times New Roman"/>
          <w:iCs/>
          <w:sz w:val="28"/>
          <w:szCs w:val="28"/>
          <w:lang w:val="az-Latn-AZ"/>
        </w:rPr>
        <w:t>hesablanması qaydası</w:t>
      </w:r>
      <w:r w:rsidR="002F2BB5">
        <w:rPr>
          <w:rFonts w:ascii="Times New Roman" w:hAnsi="Times New Roman"/>
          <w:iCs/>
          <w:sz w:val="28"/>
          <w:szCs w:val="28"/>
          <w:lang w:val="az-Latn-AZ"/>
        </w:rPr>
        <w:t>na</w:t>
      </w:r>
      <w:r>
        <w:rPr>
          <w:rFonts w:ascii="Times New Roman" w:hAnsi="Times New Roman"/>
          <w:iCs/>
          <w:sz w:val="28"/>
          <w:szCs w:val="28"/>
          <w:lang w:val="az-Latn-AZ"/>
        </w:rPr>
        <w:t>,</w:t>
      </w:r>
      <w:r w:rsidR="00350762">
        <w:rPr>
          <w:rFonts w:ascii="Times New Roman" w:hAnsi="Times New Roman"/>
          <w:b/>
          <w:sz w:val="28"/>
          <w:szCs w:val="28"/>
          <w:lang w:val="az-Latn-AZ"/>
        </w:rPr>
        <w:t xml:space="preserve"> </w:t>
      </w:r>
      <w:r w:rsidR="002F2BB5" w:rsidRPr="00D367DF">
        <w:rPr>
          <w:rFonts w:ascii="Times New Roman" w:hAnsi="Times New Roman"/>
          <w:sz w:val="28"/>
          <w:szCs w:val="28"/>
          <w:lang w:val="az-Latn-AZ"/>
        </w:rPr>
        <w:t>axımının dayandırılması və kəsilməsi əsasları</w:t>
      </w:r>
      <w:r w:rsidR="002F2BB5">
        <w:rPr>
          <w:rFonts w:ascii="Times New Roman" w:hAnsi="Times New Roman"/>
          <w:sz w:val="28"/>
          <w:szCs w:val="28"/>
          <w:lang w:val="az-Latn-AZ"/>
        </w:rPr>
        <w:t>na</w:t>
      </w:r>
      <w:r w:rsidR="00DE619B">
        <w:rPr>
          <w:rFonts w:ascii="Times New Roman" w:hAnsi="Times New Roman"/>
          <w:sz w:val="28"/>
          <w:szCs w:val="28"/>
          <w:lang w:val="az-Latn-AZ"/>
        </w:rPr>
        <w:t xml:space="preserve"> </w:t>
      </w:r>
      <w:r>
        <w:rPr>
          <w:rFonts w:ascii="Times New Roman" w:hAnsi="Times New Roman"/>
          <w:sz w:val="28"/>
          <w:szCs w:val="28"/>
          <w:lang w:val="az-Latn-AZ"/>
        </w:rPr>
        <w:t xml:space="preserve">dair </w:t>
      </w:r>
      <w:r w:rsidR="002F2BB5" w:rsidRPr="00D367DF">
        <w:rPr>
          <w:rFonts w:ascii="Times New Roman" w:hAnsi="Times New Roman"/>
          <w:sz w:val="28"/>
          <w:szCs w:val="28"/>
          <w:lang w:val="az-Latn-AZ"/>
        </w:rPr>
        <w:t>müddəalar</w:t>
      </w:r>
      <w:r>
        <w:rPr>
          <w:rFonts w:ascii="Times New Roman" w:hAnsi="Times New Roman"/>
          <w:sz w:val="28"/>
          <w:szCs w:val="28"/>
          <w:lang w:val="az-Latn-AZ"/>
        </w:rPr>
        <w:t>ında</w:t>
      </w:r>
      <w:r w:rsidR="002F2BB5" w:rsidRPr="00D367DF">
        <w:rPr>
          <w:rFonts w:ascii="Times New Roman" w:hAnsi="Times New Roman"/>
          <w:sz w:val="28"/>
          <w:szCs w:val="28"/>
          <w:lang w:val="az-Latn-AZ"/>
        </w:rPr>
        <w:t xml:space="preserve"> öz əksini tapmış</w:t>
      </w:r>
      <w:r w:rsidR="002F2BB5">
        <w:rPr>
          <w:rFonts w:ascii="Times New Roman" w:hAnsi="Times New Roman"/>
          <w:sz w:val="28"/>
          <w:szCs w:val="28"/>
          <w:lang w:val="az-Latn-AZ"/>
        </w:rPr>
        <w:t>dır</w:t>
      </w:r>
      <w:r w:rsidR="002F2BB5" w:rsidRPr="00D367DF">
        <w:rPr>
          <w:rFonts w:ascii="Times New Roman" w:hAnsi="Times New Roman"/>
          <w:sz w:val="28"/>
          <w:szCs w:val="28"/>
          <w:lang w:val="az-Latn-AZ"/>
        </w:rPr>
        <w:t>.</w:t>
      </w:r>
      <w:r>
        <w:rPr>
          <w:rFonts w:ascii="Times New Roman" w:hAnsi="Times New Roman"/>
          <w:sz w:val="28"/>
          <w:szCs w:val="28"/>
          <w:lang w:val="az-Latn-AZ"/>
        </w:rPr>
        <w:t xml:space="preserve"> </w:t>
      </w:r>
      <w:r w:rsidR="002F2BB5">
        <w:rPr>
          <w:rFonts w:ascii="Times New Roman" w:hAnsi="Times New Roman"/>
          <w:sz w:val="28"/>
          <w:szCs w:val="28"/>
          <w:lang w:val="az-Latn-AZ"/>
        </w:rPr>
        <w:t>İddia müddətləri ümumi və xüsusi növlərə bölünür. Ümumi iddia müddəti hüquq münasibəti subyektlərinin hüquqi statusundan, mülkiyyət</w:t>
      </w:r>
      <w:r>
        <w:rPr>
          <w:rFonts w:ascii="Times New Roman" w:hAnsi="Times New Roman"/>
          <w:sz w:val="28"/>
          <w:szCs w:val="28"/>
          <w:lang w:val="az-Latn-AZ"/>
        </w:rPr>
        <w:t>in</w:t>
      </w:r>
      <w:r w:rsidR="002F2BB5">
        <w:rPr>
          <w:rFonts w:ascii="Times New Roman" w:hAnsi="Times New Roman"/>
          <w:sz w:val="28"/>
          <w:szCs w:val="28"/>
          <w:lang w:val="az-Latn-AZ"/>
        </w:rPr>
        <w:t xml:space="preserve"> formasından və növündən asılı edilməmiş</w:t>
      </w:r>
      <w:r>
        <w:rPr>
          <w:rFonts w:ascii="Times New Roman" w:hAnsi="Times New Roman"/>
          <w:sz w:val="28"/>
          <w:szCs w:val="28"/>
          <w:lang w:val="az-Latn-AZ"/>
        </w:rPr>
        <w:t>dir.</w:t>
      </w:r>
      <w:r w:rsidR="002F2BB5">
        <w:rPr>
          <w:rFonts w:ascii="Times New Roman" w:hAnsi="Times New Roman"/>
          <w:sz w:val="28"/>
          <w:szCs w:val="28"/>
          <w:lang w:val="az-Latn-AZ"/>
        </w:rPr>
        <w:t xml:space="preserve"> </w:t>
      </w:r>
      <w:r>
        <w:rPr>
          <w:rFonts w:ascii="Times New Roman" w:hAnsi="Times New Roman"/>
          <w:sz w:val="28"/>
          <w:szCs w:val="28"/>
          <w:lang w:val="az-Latn-AZ"/>
        </w:rPr>
        <w:t>X</w:t>
      </w:r>
      <w:r w:rsidR="002F2BB5">
        <w:rPr>
          <w:rFonts w:ascii="Times New Roman" w:hAnsi="Times New Roman"/>
          <w:sz w:val="28"/>
          <w:szCs w:val="28"/>
          <w:lang w:val="az-Latn-AZ"/>
        </w:rPr>
        <w:t>üsusi iddia müddətləri isə bəzi tələblər üçün müəyyən edilmiş</w:t>
      </w:r>
      <w:r>
        <w:rPr>
          <w:rFonts w:ascii="Times New Roman" w:hAnsi="Times New Roman"/>
          <w:sz w:val="28"/>
          <w:szCs w:val="28"/>
          <w:lang w:val="az-Latn-AZ"/>
        </w:rPr>
        <w:t>dir</w:t>
      </w:r>
      <w:r w:rsidR="002F2BB5">
        <w:rPr>
          <w:rFonts w:ascii="Times New Roman" w:hAnsi="Times New Roman"/>
          <w:sz w:val="28"/>
          <w:szCs w:val="28"/>
          <w:lang w:val="az-Latn-AZ"/>
        </w:rPr>
        <w:t xml:space="preserve"> və</w:t>
      </w:r>
      <w:r>
        <w:rPr>
          <w:rFonts w:ascii="Times New Roman" w:hAnsi="Times New Roman"/>
          <w:sz w:val="28"/>
          <w:szCs w:val="28"/>
          <w:lang w:val="az-Latn-AZ"/>
        </w:rPr>
        <w:t xml:space="preserve"> onlar</w:t>
      </w:r>
      <w:r w:rsidR="002F2BB5">
        <w:rPr>
          <w:rFonts w:ascii="Times New Roman" w:hAnsi="Times New Roman"/>
          <w:sz w:val="28"/>
          <w:szCs w:val="28"/>
          <w:lang w:val="az-Latn-AZ"/>
        </w:rPr>
        <w:t xml:space="preserve"> ümumi iddia müddəti ilə müqayisədə qısaldılmış və ya uzadılmış ola bilər</w:t>
      </w:r>
      <w:r>
        <w:rPr>
          <w:rFonts w:ascii="Times New Roman" w:hAnsi="Times New Roman"/>
          <w:sz w:val="28"/>
          <w:szCs w:val="28"/>
          <w:lang w:val="az-Latn-AZ"/>
        </w:rPr>
        <w:t>lər</w:t>
      </w:r>
      <w:r w:rsidR="002F2BB5">
        <w:rPr>
          <w:rFonts w:ascii="Times New Roman" w:hAnsi="Times New Roman"/>
          <w:sz w:val="28"/>
          <w:szCs w:val="28"/>
          <w:lang w:val="az-Latn-AZ"/>
        </w:rPr>
        <w:t>.</w:t>
      </w:r>
    </w:p>
    <w:p w:rsidR="002F2BB5" w:rsidRPr="002E1951" w:rsidRDefault="002F2BB5" w:rsidP="00862688">
      <w:pPr>
        <w:pStyle w:val="aa"/>
        <w:spacing w:before="0" w:beforeAutospacing="0" w:after="0" w:afterAutospacing="0"/>
        <w:ind w:firstLine="567"/>
        <w:jc w:val="both"/>
        <w:rPr>
          <w:sz w:val="28"/>
          <w:szCs w:val="28"/>
          <w:lang w:val="az-Latn-AZ"/>
        </w:rPr>
      </w:pPr>
      <w:r w:rsidRPr="002E1951">
        <w:rPr>
          <w:sz w:val="28"/>
          <w:szCs w:val="28"/>
          <w:lang w:val="az-Latn-AZ"/>
        </w:rPr>
        <w:t>MM-in 372.1 və 372.2-ci</w:t>
      </w:r>
      <w:r w:rsidR="00A30407">
        <w:rPr>
          <w:sz w:val="28"/>
          <w:szCs w:val="28"/>
          <w:lang w:val="az-Latn-AZ"/>
        </w:rPr>
        <w:t xml:space="preserve"> </w:t>
      </w:r>
      <w:r w:rsidR="00A30407" w:rsidRPr="00D56F47">
        <w:rPr>
          <w:sz w:val="28"/>
          <w:szCs w:val="28"/>
          <w:lang w:val="az-Latn-AZ"/>
        </w:rPr>
        <w:t>maddələrin</w:t>
      </w:r>
      <w:r w:rsidRPr="00D56F47">
        <w:rPr>
          <w:sz w:val="28"/>
          <w:szCs w:val="28"/>
          <w:lang w:val="az-Latn-AZ"/>
        </w:rPr>
        <w:t>ə</w:t>
      </w:r>
      <w:r w:rsidRPr="00A30407">
        <w:rPr>
          <w:b/>
          <w:sz w:val="28"/>
          <w:szCs w:val="28"/>
          <w:lang w:val="az-Latn-AZ"/>
        </w:rPr>
        <w:t xml:space="preserve"> </w:t>
      </w:r>
      <w:r w:rsidRPr="002E1951">
        <w:rPr>
          <w:sz w:val="28"/>
          <w:szCs w:val="28"/>
          <w:lang w:val="az-Latn-AZ"/>
        </w:rPr>
        <w:t>əsas</w:t>
      </w:r>
      <w:r>
        <w:rPr>
          <w:sz w:val="28"/>
          <w:szCs w:val="28"/>
          <w:lang w:val="az-Latn-AZ"/>
        </w:rPr>
        <w:t>ə</w:t>
      </w:r>
      <w:r w:rsidRPr="002E1951">
        <w:rPr>
          <w:sz w:val="28"/>
          <w:szCs w:val="28"/>
          <w:lang w:val="az-Latn-AZ"/>
        </w:rPr>
        <w:t>n başqa şəxsdən hər hansı hərəkəti yerinə yetirməyi və ya yerinə yetirməkdən çəkinməyi tələb etmək hüququna müddət şamil edilir. Hüququ pozulmuş şəxsin iddiası ilə hüququn müdafiəsi üçün müddət iddia müddəti sayılır.</w:t>
      </w:r>
    </w:p>
    <w:p w:rsidR="002F2BB5" w:rsidRPr="00444C69" w:rsidRDefault="00C25476" w:rsidP="00862688">
      <w:pPr>
        <w:pStyle w:val="aa"/>
        <w:spacing w:before="0" w:beforeAutospacing="0" w:after="0" w:afterAutospacing="0"/>
        <w:ind w:firstLine="567"/>
        <w:jc w:val="both"/>
        <w:rPr>
          <w:sz w:val="28"/>
          <w:szCs w:val="28"/>
          <w:lang w:val="az-Latn-AZ"/>
        </w:rPr>
      </w:pPr>
      <w:r>
        <w:rPr>
          <w:sz w:val="28"/>
          <w:szCs w:val="28"/>
          <w:lang w:val="az-Latn-AZ"/>
        </w:rPr>
        <w:t>Mülki qanunvericiliyə müvafiq olaraq</w:t>
      </w:r>
      <w:r w:rsidR="002F2BB5">
        <w:rPr>
          <w:sz w:val="28"/>
          <w:szCs w:val="28"/>
          <w:lang w:val="az-Latn-AZ"/>
        </w:rPr>
        <w:t xml:space="preserve"> ümumi iddia müddəti </w:t>
      </w:r>
      <w:r w:rsidR="009F21A4">
        <w:rPr>
          <w:sz w:val="28"/>
          <w:szCs w:val="28"/>
          <w:lang w:val="az-Latn-AZ"/>
        </w:rPr>
        <w:t>on</w:t>
      </w:r>
      <w:r w:rsidR="002F2BB5">
        <w:rPr>
          <w:sz w:val="28"/>
          <w:szCs w:val="28"/>
          <w:lang w:val="az-Latn-AZ"/>
        </w:rPr>
        <w:t xml:space="preserve"> il, </w:t>
      </w:r>
      <w:r w:rsidR="002F2BB5" w:rsidRPr="000746F9">
        <w:rPr>
          <w:sz w:val="28"/>
          <w:szCs w:val="28"/>
          <w:lang w:val="az-Latn-AZ"/>
        </w:rPr>
        <w:t>müqavilə tələbləri üzrə iddia müddəti üç il, daşınmaz əşyalarla bağlı müqavilə tələbləri üzrə iddia müddəti altı il, vaxtaşırı icra edilməli öhdəliklərdən irəli gələn tələblər üzrə iddia müddəti üç il təşkil edir (MM-in 373.</w:t>
      </w:r>
      <w:r w:rsidR="00FA49DC">
        <w:rPr>
          <w:sz w:val="28"/>
          <w:szCs w:val="28"/>
          <w:lang w:val="az-Latn-AZ"/>
        </w:rPr>
        <w:t>1</w:t>
      </w:r>
      <w:r w:rsidR="002F2BB5" w:rsidRPr="000746F9">
        <w:rPr>
          <w:sz w:val="28"/>
          <w:szCs w:val="28"/>
          <w:lang w:val="az-Latn-AZ"/>
        </w:rPr>
        <w:t>-373.</w:t>
      </w:r>
      <w:r w:rsidR="00FA49DC">
        <w:rPr>
          <w:sz w:val="28"/>
          <w:szCs w:val="28"/>
          <w:lang w:val="az-Latn-AZ"/>
        </w:rPr>
        <w:t>3</w:t>
      </w:r>
      <w:r w:rsidR="002F2BB5" w:rsidRPr="000746F9">
        <w:rPr>
          <w:sz w:val="28"/>
          <w:szCs w:val="28"/>
          <w:lang w:val="az-Latn-AZ"/>
        </w:rPr>
        <w:t xml:space="preserve">-cü maddələri). </w:t>
      </w:r>
      <w:r w:rsidR="002F2BB5" w:rsidRPr="00444C69">
        <w:rPr>
          <w:sz w:val="28"/>
          <w:szCs w:val="28"/>
          <w:lang w:val="az-Latn-AZ"/>
        </w:rPr>
        <w:t>Eyni zamanda, tələblərin ayrı-ayrı növləri üçün bu Məcəllə ilə ümumi müddətə nisbətən qısaldılmış və ya uzadılmış xüsusi iddia müddətlərin</w:t>
      </w:r>
      <w:r w:rsidR="002F2BB5">
        <w:rPr>
          <w:sz w:val="28"/>
          <w:szCs w:val="28"/>
          <w:lang w:val="az-Latn-AZ"/>
        </w:rPr>
        <w:t>in</w:t>
      </w:r>
      <w:r w:rsidR="002F2BB5" w:rsidRPr="00444C69">
        <w:rPr>
          <w:sz w:val="28"/>
          <w:szCs w:val="28"/>
          <w:lang w:val="az-Latn-AZ"/>
        </w:rPr>
        <w:t xml:space="preserve"> təyin edilməsinin mümkünlüyü nəzərdə tutulmuşdur (MM-in 373.</w:t>
      </w:r>
      <w:r w:rsidR="00FA49DC">
        <w:rPr>
          <w:sz w:val="28"/>
          <w:szCs w:val="28"/>
          <w:lang w:val="az-Latn-AZ"/>
        </w:rPr>
        <w:t>4</w:t>
      </w:r>
      <w:r w:rsidR="002F2BB5" w:rsidRPr="00444C69">
        <w:rPr>
          <w:sz w:val="28"/>
          <w:szCs w:val="28"/>
          <w:lang w:val="az-Latn-AZ"/>
        </w:rPr>
        <w:t xml:space="preserve">-ci maddəsi). </w:t>
      </w:r>
    </w:p>
    <w:p w:rsidR="002F2BB5" w:rsidRDefault="002F2BB5" w:rsidP="00862688">
      <w:pPr>
        <w:pStyle w:val="a5"/>
        <w:spacing w:after="0" w:line="240" w:lineRule="auto"/>
        <w:ind w:left="0" w:firstLine="567"/>
        <w:jc w:val="both"/>
        <w:rPr>
          <w:rFonts w:ascii="Times New Roman" w:hAnsi="Times New Roman"/>
          <w:sz w:val="28"/>
          <w:szCs w:val="28"/>
          <w:lang w:val="az-Latn-AZ"/>
        </w:rPr>
      </w:pPr>
      <w:r>
        <w:rPr>
          <w:rFonts w:ascii="Times New Roman" w:hAnsi="Times New Roman"/>
          <w:sz w:val="28"/>
          <w:szCs w:val="28"/>
          <w:lang w:val="az-Latn-AZ"/>
        </w:rPr>
        <w:t xml:space="preserve">İddia müddəti institutu mülki dövriyyənin, hüquq münasibətlərinin müəyyənliyini və sabitliyini yaratmaq, onların iştirakçılarını intizamlandırmaq, hüquq münasibətlərinin subyektlərinin hüquq və qanuni maraqlarının </w:t>
      </w:r>
      <w:r w:rsidR="00A30407">
        <w:rPr>
          <w:rFonts w:ascii="Times New Roman" w:hAnsi="Times New Roman"/>
          <w:sz w:val="28"/>
          <w:szCs w:val="28"/>
          <w:lang w:val="az-Latn-AZ"/>
        </w:rPr>
        <w:t xml:space="preserve"> </w:t>
      </w:r>
      <w:r w:rsidR="00A30407" w:rsidRPr="00C25476">
        <w:rPr>
          <w:rFonts w:ascii="Times New Roman" w:hAnsi="Times New Roman"/>
          <w:sz w:val="28"/>
          <w:szCs w:val="28"/>
          <w:lang w:val="az-Latn-AZ"/>
        </w:rPr>
        <w:t>müddət baxımından</w:t>
      </w:r>
      <w:r w:rsidR="00A30407">
        <w:rPr>
          <w:rFonts w:ascii="Times New Roman" w:hAnsi="Times New Roman"/>
          <w:sz w:val="28"/>
          <w:szCs w:val="28"/>
          <w:lang w:val="az-Latn-AZ"/>
        </w:rPr>
        <w:t xml:space="preserve"> </w:t>
      </w:r>
      <w:r>
        <w:rPr>
          <w:rFonts w:ascii="Times New Roman" w:hAnsi="Times New Roman"/>
          <w:sz w:val="28"/>
          <w:szCs w:val="28"/>
          <w:lang w:val="az-Latn-AZ"/>
        </w:rPr>
        <w:t xml:space="preserve">vaxtında müdafiəsini </w:t>
      </w:r>
      <w:r w:rsidR="00A30407" w:rsidRPr="00C25476">
        <w:rPr>
          <w:rFonts w:ascii="Times New Roman" w:hAnsi="Times New Roman"/>
          <w:sz w:val="28"/>
          <w:szCs w:val="28"/>
          <w:lang w:val="az-Latn-AZ"/>
        </w:rPr>
        <w:t>və bərpasını</w:t>
      </w:r>
      <w:r w:rsidR="00A30407" w:rsidRPr="00A30407">
        <w:rPr>
          <w:rFonts w:ascii="Times New Roman" w:hAnsi="Times New Roman"/>
          <w:b/>
          <w:sz w:val="28"/>
          <w:szCs w:val="28"/>
          <w:lang w:val="az-Latn-AZ"/>
        </w:rPr>
        <w:t xml:space="preserve"> </w:t>
      </w:r>
      <w:r>
        <w:rPr>
          <w:rFonts w:ascii="Times New Roman" w:hAnsi="Times New Roman"/>
          <w:sz w:val="28"/>
          <w:szCs w:val="28"/>
          <w:lang w:val="az-Latn-AZ"/>
        </w:rPr>
        <w:t xml:space="preserve">təmin etmək məqsədi daşıyır. </w:t>
      </w:r>
      <w:r w:rsidRPr="009F21A4">
        <w:rPr>
          <w:rFonts w:ascii="Times New Roman" w:hAnsi="Times New Roman"/>
          <w:sz w:val="28"/>
          <w:szCs w:val="28"/>
          <w:lang w:val="az-Latn-AZ"/>
        </w:rPr>
        <w:t xml:space="preserve">Belə </w:t>
      </w:r>
      <w:r w:rsidR="00DE619B" w:rsidRPr="009F21A4">
        <w:rPr>
          <w:rFonts w:ascii="Times New Roman" w:hAnsi="Times New Roman"/>
          <w:sz w:val="28"/>
          <w:szCs w:val="28"/>
          <w:lang w:val="az-Latn-AZ"/>
        </w:rPr>
        <w:t>ki, pozulmuş hüquqların</w:t>
      </w:r>
      <w:r w:rsidRPr="009F21A4">
        <w:rPr>
          <w:rFonts w:ascii="Times New Roman" w:hAnsi="Times New Roman"/>
          <w:sz w:val="28"/>
          <w:szCs w:val="28"/>
          <w:lang w:val="az-Latn-AZ"/>
        </w:rPr>
        <w:t xml:space="preserve"> məcburi müdafiəsi üçün ağlabatan müddət məhdudiyyətlərinin olmaması işin baxılması üçün </w:t>
      </w:r>
      <w:r w:rsidR="009F21A4" w:rsidRPr="009F21A4">
        <w:rPr>
          <w:rFonts w:ascii="Times New Roman" w:hAnsi="Times New Roman"/>
          <w:sz w:val="28"/>
          <w:szCs w:val="28"/>
          <w:lang w:val="az-Latn-AZ"/>
        </w:rPr>
        <w:t>əhəmiyyət kəsb edən</w:t>
      </w:r>
      <w:r w:rsidR="00A30407" w:rsidRPr="009F21A4">
        <w:rPr>
          <w:rFonts w:ascii="Times New Roman" w:hAnsi="Times New Roman"/>
          <w:sz w:val="28"/>
          <w:szCs w:val="28"/>
          <w:lang w:val="az-Latn-AZ"/>
        </w:rPr>
        <w:t xml:space="preserve"> </w:t>
      </w:r>
      <w:r w:rsidR="002B5576" w:rsidRPr="009F21A4">
        <w:rPr>
          <w:rFonts w:ascii="Times New Roman" w:hAnsi="Times New Roman"/>
          <w:sz w:val="28"/>
          <w:szCs w:val="28"/>
          <w:lang w:val="az-Latn-AZ"/>
        </w:rPr>
        <w:t>sübutları</w:t>
      </w:r>
      <w:r w:rsidR="009F21A4" w:rsidRPr="009F21A4">
        <w:rPr>
          <w:rFonts w:ascii="Times New Roman" w:hAnsi="Times New Roman"/>
          <w:sz w:val="28"/>
          <w:szCs w:val="28"/>
          <w:lang w:val="az-Latn-AZ"/>
        </w:rPr>
        <w:t>n</w:t>
      </w:r>
      <w:r w:rsidR="002B5576" w:rsidRPr="009F21A4">
        <w:rPr>
          <w:rFonts w:ascii="Times New Roman" w:hAnsi="Times New Roman"/>
          <w:sz w:val="28"/>
          <w:szCs w:val="28"/>
          <w:lang w:val="az-Latn-AZ"/>
        </w:rPr>
        <w:t xml:space="preserve"> toplanmasının</w:t>
      </w:r>
      <w:r w:rsidRPr="009F21A4">
        <w:rPr>
          <w:rFonts w:ascii="Times New Roman" w:hAnsi="Times New Roman"/>
          <w:sz w:val="28"/>
          <w:szCs w:val="28"/>
          <w:lang w:val="az-Latn-AZ"/>
        </w:rPr>
        <w:t xml:space="preserve"> və</w:t>
      </w:r>
      <w:r w:rsidR="002B5576" w:rsidRPr="009F21A4">
        <w:rPr>
          <w:rFonts w:ascii="Times New Roman" w:hAnsi="Times New Roman"/>
          <w:sz w:val="28"/>
          <w:szCs w:val="28"/>
          <w:lang w:val="az-Latn-AZ"/>
        </w:rPr>
        <w:t xml:space="preserve"> saxlanmasını</w:t>
      </w:r>
      <w:r w:rsidR="009F21A4" w:rsidRPr="009F21A4">
        <w:rPr>
          <w:rFonts w:ascii="Times New Roman" w:hAnsi="Times New Roman"/>
          <w:sz w:val="28"/>
          <w:szCs w:val="28"/>
          <w:lang w:val="az-Latn-AZ"/>
        </w:rPr>
        <w:t>n</w:t>
      </w:r>
      <w:r w:rsidRPr="009F21A4">
        <w:rPr>
          <w:rFonts w:ascii="Times New Roman" w:hAnsi="Times New Roman"/>
          <w:sz w:val="28"/>
          <w:szCs w:val="28"/>
          <w:lang w:val="az-Latn-AZ"/>
        </w:rPr>
        <w:t xml:space="preserve"> lazım olduğunu nəzərə almayan cavabdehlərin və üçüncü şəxslərin qanunla qorunan hüquq və maraqlarının pozulmasına gətirib çıxarardı.</w:t>
      </w:r>
      <w:r w:rsidRPr="00EB11E2">
        <w:rPr>
          <w:rFonts w:ascii="Times New Roman" w:hAnsi="Times New Roman"/>
          <w:b/>
          <w:sz w:val="28"/>
          <w:szCs w:val="28"/>
          <w:lang w:val="az-Latn-AZ"/>
        </w:rPr>
        <w:t xml:space="preserve"> </w:t>
      </w:r>
      <w:r w:rsidR="009F21A4" w:rsidRPr="009F21A4">
        <w:rPr>
          <w:rFonts w:ascii="Times New Roman" w:hAnsi="Times New Roman"/>
          <w:sz w:val="28"/>
          <w:szCs w:val="28"/>
          <w:lang w:val="az-Latn-AZ"/>
        </w:rPr>
        <w:t xml:space="preserve">Mübahisə </w:t>
      </w:r>
      <w:r w:rsidR="009F21A4">
        <w:rPr>
          <w:rFonts w:ascii="Times New Roman" w:hAnsi="Times New Roman"/>
          <w:sz w:val="28"/>
          <w:szCs w:val="28"/>
          <w:lang w:val="az-Latn-AZ"/>
        </w:rPr>
        <w:t>t</w:t>
      </w:r>
      <w:r>
        <w:rPr>
          <w:rFonts w:ascii="Times New Roman" w:hAnsi="Times New Roman"/>
          <w:sz w:val="28"/>
          <w:szCs w:val="28"/>
          <w:lang w:val="az-Latn-AZ"/>
        </w:rPr>
        <w:t>ərəfinin ərizəsi əsasında məhkəmə tərəfindən iddia müddətinin tətbiqi mülki</w:t>
      </w:r>
      <w:r w:rsidR="00A30407">
        <w:rPr>
          <w:rFonts w:ascii="Times New Roman" w:hAnsi="Times New Roman"/>
          <w:sz w:val="28"/>
          <w:szCs w:val="28"/>
          <w:lang w:val="az-Latn-AZ"/>
        </w:rPr>
        <w:t xml:space="preserve"> </w:t>
      </w:r>
      <w:r w:rsidR="00A30407" w:rsidRPr="00EB11E2">
        <w:rPr>
          <w:rFonts w:ascii="Times New Roman" w:hAnsi="Times New Roman"/>
          <w:sz w:val="28"/>
          <w:szCs w:val="28"/>
          <w:lang w:val="az-Latn-AZ"/>
        </w:rPr>
        <w:t>mübahisə</w:t>
      </w:r>
      <w:r w:rsidR="00A30407">
        <w:rPr>
          <w:rFonts w:ascii="Times New Roman" w:hAnsi="Times New Roman"/>
          <w:sz w:val="28"/>
          <w:szCs w:val="28"/>
          <w:lang w:val="az-Latn-AZ"/>
        </w:rPr>
        <w:t xml:space="preserve"> </w:t>
      </w:r>
      <w:r>
        <w:rPr>
          <w:rFonts w:ascii="Times New Roman" w:hAnsi="Times New Roman"/>
          <w:sz w:val="28"/>
          <w:szCs w:val="28"/>
          <w:lang w:val="az-Latn-AZ"/>
        </w:rPr>
        <w:t>tərəflərini əsaslandırılmamış çəkişmələrdən qoruyur və eyn</w:t>
      </w:r>
      <w:r w:rsidR="00A30407">
        <w:rPr>
          <w:rFonts w:ascii="Times New Roman" w:hAnsi="Times New Roman"/>
          <w:sz w:val="28"/>
          <w:szCs w:val="28"/>
          <w:lang w:val="az-Latn-AZ"/>
        </w:rPr>
        <w:t>i zamanda</w:t>
      </w:r>
      <w:r w:rsidR="005B2C36">
        <w:rPr>
          <w:rFonts w:ascii="Times New Roman" w:hAnsi="Times New Roman"/>
          <w:sz w:val="28"/>
          <w:szCs w:val="28"/>
          <w:lang w:val="az-Latn-AZ"/>
        </w:rPr>
        <w:t>,</w:t>
      </w:r>
      <w:r w:rsidR="00A30407">
        <w:rPr>
          <w:rFonts w:ascii="Times New Roman" w:hAnsi="Times New Roman"/>
          <w:sz w:val="28"/>
          <w:szCs w:val="28"/>
          <w:lang w:val="az-Latn-AZ"/>
        </w:rPr>
        <w:t xml:space="preserve"> onları öz hüquqları</w:t>
      </w:r>
      <w:r w:rsidR="00A30407" w:rsidRPr="00EB11E2">
        <w:rPr>
          <w:rFonts w:ascii="Times New Roman" w:hAnsi="Times New Roman"/>
          <w:sz w:val="28"/>
          <w:szCs w:val="28"/>
          <w:lang w:val="az-Latn-AZ"/>
        </w:rPr>
        <w:t>nı</w:t>
      </w:r>
      <w:r w:rsidR="00DE619B">
        <w:rPr>
          <w:rFonts w:ascii="Times New Roman" w:hAnsi="Times New Roman"/>
          <w:sz w:val="28"/>
          <w:szCs w:val="28"/>
          <w:lang w:val="az-Latn-AZ"/>
        </w:rPr>
        <w:t xml:space="preserve"> </w:t>
      </w:r>
      <w:r w:rsidR="005B2C36">
        <w:rPr>
          <w:rFonts w:ascii="Times New Roman" w:hAnsi="Times New Roman"/>
          <w:sz w:val="28"/>
          <w:szCs w:val="28"/>
          <w:lang w:val="az-Latn-AZ"/>
        </w:rPr>
        <w:t>vaxtında</w:t>
      </w:r>
      <w:r>
        <w:rPr>
          <w:rFonts w:ascii="Times New Roman" w:hAnsi="Times New Roman"/>
          <w:sz w:val="28"/>
          <w:szCs w:val="28"/>
          <w:lang w:val="az-Latn-AZ"/>
        </w:rPr>
        <w:t xml:space="preserve"> hə</w:t>
      </w:r>
      <w:r w:rsidR="00A30407">
        <w:rPr>
          <w:rFonts w:ascii="Times New Roman" w:hAnsi="Times New Roman"/>
          <w:sz w:val="28"/>
          <w:szCs w:val="28"/>
          <w:lang w:val="az-Latn-AZ"/>
        </w:rPr>
        <w:t xml:space="preserve">yata </w:t>
      </w:r>
      <w:r w:rsidR="00A30407" w:rsidRPr="00EB11E2">
        <w:rPr>
          <w:rFonts w:ascii="Times New Roman" w:hAnsi="Times New Roman"/>
          <w:sz w:val="28"/>
          <w:szCs w:val="28"/>
          <w:lang w:val="az-Latn-AZ"/>
        </w:rPr>
        <w:t>keç</w:t>
      </w:r>
      <w:r w:rsidRPr="00EB11E2">
        <w:rPr>
          <w:rFonts w:ascii="Times New Roman" w:hAnsi="Times New Roman"/>
          <w:sz w:val="28"/>
          <w:szCs w:val="28"/>
          <w:lang w:val="az-Latn-AZ"/>
        </w:rPr>
        <w:t>irmə</w:t>
      </w:r>
      <w:r w:rsidR="00A30407" w:rsidRPr="00EB11E2">
        <w:rPr>
          <w:rFonts w:ascii="Times New Roman" w:hAnsi="Times New Roman"/>
          <w:sz w:val="28"/>
          <w:szCs w:val="28"/>
          <w:lang w:val="az-Latn-AZ"/>
        </w:rPr>
        <w:t>lərinə</w:t>
      </w:r>
      <w:r w:rsidR="00A30407">
        <w:rPr>
          <w:rFonts w:ascii="Times New Roman" w:hAnsi="Times New Roman"/>
          <w:sz w:val="28"/>
          <w:szCs w:val="28"/>
          <w:lang w:val="az-Latn-AZ"/>
        </w:rPr>
        <w:t xml:space="preserve"> </w:t>
      </w:r>
      <w:r>
        <w:rPr>
          <w:rFonts w:ascii="Times New Roman" w:hAnsi="Times New Roman"/>
          <w:sz w:val="28"/>
          <w:szCs w:val="28"/>
          <w:lang w:val="az-Latn-AZ"/>
        </w:rPr>
        <w:t>və müdafiəsinə məcbur edir.</w:t>
      </w:r>
    </w:p>
    <w:p w:rsidR="009F21A4" w:rsidRPr="009F21A4" w:rsidRDefault="009F21A4" w:rsidP="009F21A4">
      <w:pPr>
        <w:spacing w:after="0" w:line="240" w:lineRule="auto"/>
        <w:ind w:firstLine="567"/>
        <w:jc w:val="both"/>
        <w:rPr>
          <w:rFonts w:ascii="Times New Roman" w:hAnsi="Times New Roman"/>
          <w:sz w:val="28"/>
          <w:szCs w:val="28"/>
          <w:lang w:val="az-Latn-AZ"/>
        </w:rPr>
      </w:pPr>
      <w:r w:rsidRPr="009F21A4">
        <w:rPr>
          <w:rFonts w:ascii="Times New Roman" w:hAnsi="Times New Roman"/>
          <w:sz w:val="28"/>
          <w:szCs w:val="28"/>
          <w:lang w:val="az-Latn-AZ"/>
        </w:rPr>
        <w:lastRenderedPageBreak/>
        <w:t xml:space="preserve">İddia müddətləri və onların hesablanması ilə bağlı qaydalar bir sıra ölkələrin </w:t>
      </w:r>
      <w:r w:rsidR="009C1B27" w:rsidRPr="009F21A4">
        <w:rPr>
          <w:rFonts w:ascii="Times New Roman" w:hAnsi="Times New Roman"/>
          <w:sz w:val="28"/>
          <w:szCs w:val="28"/>
          <w:lang w:val="az-Latn-AZ"/>
        </w:rPr>
        <w:t>(Rusiya, Ukrayna, Qazaxıstan, Belarus, Almaniya, Fransa, Türkiyə və s</w:t>
      </w:r>
      <w:r w:rsidR="009C1B27">
        <w:rPr>
          <w:rFonts w:ascii="Times New Roman" w:hAnsi="Times New Roman"/>
          <w:sz w:val="28"/>
          <w:szCs w:val="28"/>
          <w:lang w:val="az-Latn-AZ"/>
        </w:rPr>
        <w:t>.</w:t>
      </w:r>
      <w:r w:rsidR="009C1B27" w:rsidRPr="009F21A4">
        <w:rPr>
          <w:rFonts w:ascii="Times New Roman" w:hAnsi="Times New Roman"/>
          <w:sz w:val="28"/>
          <w:szCs w:val="28"/>
          <w:lang w:val="az-Latn-AZ"/>
        </w:rPr>
        <w:t>)</w:t>
      </w:r>
      <w:r w:rsidR="009C1B27">
        <w:rPr>
          <w:rFonts w:ascii="Times New Roman" w:hAnsi="Times New Roman"/>
          <w:sz w:val="28"/>
          <w:szCs w:val="28"/>
          <w:lang w:val="az-Latn-AZ"/>
        </w:rPr>
        <w:t xml:space="preserve"> </w:t>
      </w:r>
      <w:r w:rsidRPr="009F21A4">
        <w:rPr>
          <w:rFonts w:ascii="Times New Roman" w:hAnsi="Times New Roman"/>
          <w:sz w:val="28"/>
          <w:szCs w:val="28"/>
          <w:lang w:val="az-Latn-AZ"/>
        </w:rPr>
        <w:t>qanunvericiliklərində də müəyyən edilmişdir</w:t>
      </w:r>
      <w:r w:rsidR="009C1B27">
        <w:rPr>
          <w:rFonts w:ascii="Times New Roman" w:hAnsi="Times New Roman"/>
          <w:sz w:val="28"/>
          <w:szCs w:val="28"/>
          <w:lang w:val="az-Latn-AZ"/>
        </w:rPr>
        <w:t>.</w:t>
      </w:r>
      <w:r w:rsidRPr="009F21A4">
        <w:rPr>
          <w:rFonts w:ascii="Times New Roman" w:hAnsi="Times New Roman"/>
          <w:sz w:val="28"/>
          <w:szCs w:val="28"/>
          <w:lang w:val="az-Latn-AZ"/>
        </w:rPr>
        <w:t xml:space="preserve"> Bu dövlətlərin qanunvericiliklərində iddia müddətləri müxtəlif müəyyən edilsə də, mahiyyət etibarı ilə eyni məqsədə xidmət edir. </w:t>
      </w:r>
    </w:p>
    <w:p w:rsidR="002F2BB5" w:rsidRPr="00A30407" w:rsidRDefault="002F2BB5" w:rsidP="00862688">
      <w:pPr>
        <w:spacing w:after="0" w:line="240" w:lineRule="auto"/>
        <w:ind w:firstLine="567"/>
        <w:jc w:val="both"/>
        <w:rPr>
          <w:rFonts w:ascii="Times New Roman" w:hAnsi="Times New Roman"/>
          <w:b/>
          <w:sz w:val="28"/>
          <w:szCs w:val="28"/>
          <w:lang w:val="az-Latn-AZ"/>
        </w:rPr>
      </w:pPr>
      <w:r>
        <w:rPr>
          <w:rFonts w:ascii="Times New Roman" w:hAnsi="Times New Roman"/>
          <w:sz w:val="28"/>
          <w:szCs w:val="28"/>
          <w:lang w:val="az-Latn-AZ"/>
        </w:rPr>
        <w:t xml:space="preserve">Oxşar hüquqi mövqe </w:t>
      </w:r>
      <w:r w:rsidRPr="00EF1DF5">
        <w:rPr>
          <w:rFonts w:ascii="Times New Roman" w:hAnsi="Times New Roman"/>
          <w:sz w:val="28"/>
          <w:szCs w:val="28"/>
          <w:lang w:val="az-Latn-AZ"/>
        </w:rPr>
        <w:t>Konstitusiya Məhkəmə</w:t>
      </w:r>
      <w:r w:rsidR="009F21A4">
        <w:rPr>
          <w:rFonts w:ascii="Times New Roman" w:hAnsi="Times New Roman"/>
          <w:sz w:val="28"/>
          <w:szCs w:val="28"/>
          <w:lang w:val="az-Latn-AZ"/>
        </w:rPr>
        <w:t>si</w:t>
      </w:r>
      <w:r w:rsidR="00EB11E2">
        <w:rPr>
          <w:rFonts w:ascii="Times New Roman" w:hAnsi="Times New Roman"/>
          <w:sz w:val="28"/>
          <w:szCs w:val="28"/>
          <w:lang w:val="az-Latn-AZ"/>
        </w:rPr>
        <w:t xml:space="preserve"> Plenumunun</w:t>
      </w:r>
      <w:r w:rsidRPr="00EF1DF5">
        <w:rPr>
          <w:rFonts w:ascii="Times New Roman" w:hAnsi="Times New Roman"/>
          <w:sz w:val="28"/>
          <w:szCs w:val="28"/>
          <w:lang w:val="az-Latn-AZ"/>
        </w:rPr>
        <w:t xml:space="preserve"> </w:t>
      </w:r>
      <w:r>
        <w:rPr>
          <w:rFonts w:ascii="Times New Roman" w:hAnsi="Times New Roman"/>
          <w:sz w:val="28"/>
          <w:szCs w:val="28"/>
          <w:lang w:val="az-Latn-AZ"/>
        </w:rPr>
        <w:t>“</w:t>
      </w:r>
      <w:r w:rsidRPr="00EF1DF5">
        <w:rPr>
          <w:rFonts w:ascii="Times New Roman" w:hAnsi="Times New Roman"/>
          <w:sz w:val="28"/>
          <w:szCs w:val="28"/>
          <w:lang w:val="az-Latn-AZ"/>
        </w:rPr>
        <w:t>Azərbaycan Respublikası Mülki Məcəlləsinin 373-cü maddəsinin şərh edilməsinə dair</w:t>
      </w:r>
      <w:r>
        <w:rPr>
          <w:rFonts w:ascii="Times New Roman" w:hAnsi="Times New Roman"/>
          <w:sz w:val="28"/>
          <w:szCs w:val="28"/>
          <w:lang w:val="az-Latn-AZ"/>
        </w:rPr>
        <w:t>”</w:t>
      </w:r>
      <w:r w:rsidRPr="00EF1DF5">
        <w:rPr>
          <w:rFonts w:ascii="Times New Roman" w:hAnsi="Times New Roman"/>
          <w:sz w:val="28"/>
          <w:szCs w:val="28"/>
          <w:lang w:val="az-Latn-AZ"/>
        </w:rPr>
        <w:t xml:space="preserve"> 27 dekabr 2001-ci il tarixli </w:t>
      </w:r>
      <w:r w:rsidR="00EB11E2">
        <w:rPr>
          <w:rFonts w:ascii="Times New Roman" w:hAnsi="Times New Roman"/>
          <w:sz w:val="28"/>
          <w:szCs w:val="28"/>
          <w:lang w:val="az-Latn-AZ"/>
        </w:rPr>
        <w:t>Q</w:t>
      </w:r>
      <w:r w:rsidRPr="00EF1DF5">
        <w:rPr>
          <w:rFonts w:ascii="Times New Roman" w:hAnsi="Times New Roman"/>
          <w:sz w:val="28"/>
          <w:szCs w:val="28"/>
          <w:lang w:val="az-Latn-AZ"/>
        </w:rPr>
        <w:t>ərarında</w:t>
      </w:r>
      <w:r>
        <w:rPr>
          <w:rFonts w:ascii="Times New Roman" w:hAnsi="Times New Roman"/>
          <w:sz w:val="28"/>
          <w:szCs w:val="28"/>
          <w:lang w:val="az-Latn-AZ"/>
        </w:rPr>
        <w:t xml:space="preserve"> əks olunmuşdur.</w:t>
      </w:r>
    </w:p>
    <w:p w:rsidR="00A30407" w:rsidRDefault="002F2BB5" w:rsidP="00862688">
      <w:pPr>
        <w:spacing w:after="0" w:line="240" w:lineRule="auto"/>
        <w:ind w:firstLine="567"/>
        <w:jc w:val="both"/>
        <w:rPr>
          <w:rFonts w:ascii="Times New Roman" w:hAnsi="Times New Roman"/>
          <w:sz w:val="28"/>
          <w:szCs w:val="28"/>
          <w:lang w:val="az-Latn-AZ"/>
        </w:rPr>
      </w:pPr>
      <w:r w:rsidRPr="00EB11E2">
        <w:rPr>
          <w:rFonts w:ascii="Times New Roman" w:hAnsi="Times New Roman"/>
          <w:sz w:val="28"/>
          <w:szCs w:val="28"/>
          <w:lang w:val="az-Latn-AZ"/>
        </w:rPr>
        <w:t>İddia müddətinin məqsə</w:t>
      </w:r>
      <w:r w:rsidR="00DE619B" w:rsidRPr="00EB11E2">
        <w:rPr>
          <w:rFonts w:ascii="Times New Roman" w:hAnsi="Times New Roman"/>
          <w:sz w:val="28"/>
          <w:szCs w:val="28"/>
          <w:lang w:val="az-Latn-AZ"/>
        </w:rPr>
        <w:t>di ilə bağlı</w:t>
      </w:r>
      <w:r w:rsidRPr="00EB11E2">
        <w:rPr>
          <w:rFonts w:ascii="Times New Roman" w:hAnsi="Times New Roman"/>
          <w:sz w:val="28"/>
          <w:szCs w:val="28"/>
          <w:lang w:val="az-Latn-AZ"/>
        </w:rPr>
        <w:t xml:space="preserve"> İnsan Hüquqları üzrə Avropa Məhkəməsi</w:t>
      </w:r>
      <w:r w:rsidR="009F21A4">
        <w:rPr>
          <w:rFonts w:ascii="Times New Roman" w:hAnsi="Times New Roman"/>
          <w:sz w:val="28"/>
          <w:szCs w:val="28"/>
          <w:lang w:val="az-Latn-AZ"/>
        </w:rPr>
        <w:t xml:space="preserve"> (bundan sonra – Avropa</w:t>
      </w:r>
      <w:r w:rsidR="00EB11E2" w:rsidRPr="00EB11E2">
        <w:rPr>
          <w:rFonts w:ascii="Times New Roman" w:hAnsi="Times New Roman"/>
          <w:sz w:val="28"/>
          <w:szCs w:val="28"/>
          <w:lang w:val="az-Latn-AZ"/>
        </w:rPr>
        <w:t xml:space="preserve"> Məhkəməsi)</w:t>
      </w:r>
      <w:r w:rsidRPr="00EB11E2">
        <w:rPr>
          <w:rFonts w:ascii="Times New Roman" w:hAnsi="Times New Roman"/>
          <w:sz w:val="28"/>
          <w:szCs w:val="28"/>
          <w:lang w:val="az-Latn-AZ"/>
        </w:rPr>
        <w:t xml:space="preserve"> </w:t>
      </w:r>
      <w:r w:rsidR="00A30407" w:rsidRPr="001F56AC">
        <w:rPr>
          <w:rFonts w:ascii="Times New Roman" w:hAnsi="Times New Roman"/>
          <w:i/>
          <w:sz w:val="28"/>
          <w:szCs w:val="28"/>
          <w:lang w:val="az-Latn-AZ"/>
        </w:rPr>
        <w:t>Stanyo Belçikaya qarşı iş üzrə</w:t>
      </w:r>
      <w:r w:rsidR="00A30407" w:rsidRPr="00EB11E2">
        <w:rPr>
          <w:rFonts w:ascii="Times New Roman" w:hAnsi="Times New Roman"/>
          <w:sz w:val="28"/>
          <w:szCs w:val="28"/>
          <w:lang w:val="az-Latn-AZ"/>
        </w:rPr>
        <w:t xml:space="preserve"> 7 iyul 2009-cu il tarixli qərarında</w:t>
      </w:r>
      <w:r w:rsidR="00350762">
        <w:rPr>
          <w:rFonts w:ascii="Times New Roman" w:hAnsi="Times New Roman"/>
          <w:b/>
          <w:i/>
          <w:sz w:val="28"/>
          <w:szCs w:val="28"/>
          <w:lang w:val="az-Latn-AZ"/>
        </w:rPr>
        <w:t xml:space="preserve"> </w:t>
      </w:r>
      <w:r>
        <w:rPr>
          <w:rFonts w:ascii="Times New Roman" w:hAnsi="Times New Roman"/>
          <w:sz w:val="28"/>
          <w:szCs w:val="28"/>
          <w:lang w:val="az-Latn-AZ"/>
        </w:rPr>
        <w:t xml:space="preserve">göstərmişdir ki, qanunvericilikdə müəyyən olunan iddia müddətinin məqsədi hüquqi </w:t>
      </w:r>
      <w:r w:rsidRPr="001F56AC">
        <w:rPr>
          <w:rFonts w:ascii="Times New Roman" w:hAnsi="Times New Roman"/>
          <w:sz w:val="28"/>
          <w:szCs w:val="28"/>
          <w:lang w:val="az-Latn-AZ"/>
        </w:rPr>
        <w:t>müəyyə</w:t>
      </w:r>
      <w:r w:rsidR="00A30407" w:rsidRPr="001F56AC">
        <w:rPr>
          <w:rFonts w:ascii="Times New Roman" w:hAnsi="Times New Roman"/>
          <w:sz w:val="28"/>
          <w:szCs w:val="28"/>
          <w:lang w:val="az-Latn-AZ"/>
        </w:rPr>
        <w:t>nlikdir.</w:t>
      </w:r>
      <w:r w:rsidR="00A30407" w:rsidRPr="00A30407">
        <w:rPr>
          <w:rFonts w:ascii="Times New Roman" w:hAnsi="Times New Roman"/>
          <w:b/>
          <w:sz w:val="28"/>
          <w:szCs w:val="28"/>
          <w:lang w:val="az-Latn-AZ"/>
        </w:rPr>
        <w:t xml:space="preserve"> </w:t>
      </w:r>
      <w:r w:rsidR="001F56AC" w:rsidRPr="001F56AC">
        <w:rPr>
          <w:rFonts w:ascii="Times New Roman" w:hAnsi="Times New Roman"/>
          <w:sz w:val="28"/>
          <w:szCs w:val="28"/>
          <w:lang w:val="az-Latn-AZ"/>
        </w:rPr>
        <w:t>Belə ki,</w:t>
      </w:r>
      <w:r w:rsidR="001F56AC">
        <w:rPr>
          <w:rFonts w:ascii="Times New Roman" w:hAnsi="Times New Roman"/>
          <w:b/>
          <w:sz w:val="28"/>
          <w:szCs w:val="28"/>
          <w:lang w:val="az-Latn-AZ"/>
        </w:rPr>
        <w:t xml:space="preserve"> </w:t>
      </w:r>
      <w:r>
        <w:rPr>
          <w:rFonts w:ascii="Times New Roman" w:hAnsi="Times New Roman"/>
          <w:sz w:val="28"/>
          <w:szCs w:val="28"/>
          <w:lang w:val="az-Latn-AZ"/>
        </w:rPr>
        <w:t>potensial cavabdehləri vaxtı ötmüş tələblərdən qoruyur və məhkəmələri müəyyən zaman keçdikdən sonra qeyri-müəyyə</w:t>
      </w:r>
      <w:r w:rsidR="00350762">
        <w:rPr>
          <w:rFonts w:ascii="Times New Roman" w:hAnsi="Times New Roman"/>
          <w:sz w:val="28"/>
          <w:szCs w:val="28"/>
          <w:lang w:val="az-Latn-AZ"/>
        </w:rPr>
        <w:t xml:space="preserve">n </w:t>
      </w:r>
      <w:r>
        <w:rPr>
          <w:rFonts w:ascii="Times New Roman" w:hAnsi="Times New Roman"/>
          <w:sz w:val="28"/>
          <w:szCs w:val="28"/>
          <w:lang w:val="az-Latn-AZ"/>
        </w:rPr>
        <w:t>və</w:t>
      </w:r>
      <w:r w:rsidR="00350762">
        <w:rPr>
          <w:rFonts w:ascii="Times New Roman" w:hAnsi="Times New Roman"/>
          <w:sz w:val="28"/>
          <w:szCs w:val="28"/>
          <w:lang w:val="az-Latn-AZ"/>
        </w:rPr>
        <w:t xml:space="preserve"> natamam</w:t>
      </w:r>
      <w:r>
        <w:rPr>
          <w:rFonts w:ascii="Times New Roman" w:hAnsi="Times New Roman"/>
          <w:sz w:val="28"/>
          <w:szCs w:val="28"/>
          <w:lang w:val="az-Latn-AZ"/>
        </w:rPr>
        <w:t xml:space="preserve"> sübutlara əsaslanmaqla qərar çıxarmaq zərurətindən azad edir</w:t>
      </w:r>
      <w:r w:rsidR="00A30407">
        <w:rPr>
          <w:rFonts w:ascii="Times New Roman" w:hAnsi="Times New Roman"/>
          <w:sz w:val="28"/>
          <w:szCs w:val="28"/>
          <w:lang w:val="az-Latn-AZ"/>
        </w:rPr>
        <w:t>.</w:t>
      </w:r>
      <w:r>
        <w:rPr>
          <w:rFonts w:ascii="Times New Roman" w:hAnsi="Times New Roman"/>
          <w:sz w:val="28"/>
          <w:szCs w:val="28"/>
          <w:lang w:val="az-Latn-AZ"/>
        </w:rPr>
        <w:t xml:space="preserve"> </w:t>
      </w:r>
    </w:p>
    <w:p w:rsidR="00AF6249" w:rsidRPr="001F56AC" w:rsidRDefault="00AF6249" w:rsidP="00862688">
      <w:pPr>
        <w:spacing w:after="0" w:line="240" w:lineRule="auto"/>
        <w:ind w:firstLine="567"/>
        <w:jc w:val="both"/>
        <w:rPr>
          <w:rFonts w:ascii="Times New Roman" w:hAnsi="Times New Roman"/>
          <w:i/>
          <w:sz w:val="28"/>
          <w:szCs w:val="28"/>
          <w:lang w:val="az-Latn-AZ"/>
        </w:rPr>
      </w:pPr>
      <w:r w:rsidRPr="001F56AC">
        <w:rPr>
          <w:rFonts w:ascii="Times New Roman" w:hAnsi="Times New Roman"/>
          <w:sz w:val="28"/>
          <w:szCs w:val="28"/>
          <w:lang w:val="az-Latn-AZ"/>
        </w:rPr>
        <w:t>Avropa Məhkəməsinin</w:t>
      </w:r>
      <w:r w:rsidR="00350762" w:rsidRPr="001F56AC">
        <w:rPr>
          <w:rFonts w:ascii="Times New Roman" w:hAnsi="Times New Roman"/>
          <w:sz w:val="28"/>
          <w:szCs w:val="28"/>
          <w:lang w:val="az-Latn-AZ"/>
        </w:rPr>
        <w:t xml:space="preserve"> prinsipial hüquqi</w:t>
      </w:r>
      <w:r w:rsidRPr="001F56AC">
        <w:rPr>
          <w:rFonts w:ascii="Times New Roman" w:hAnsi="Times New Roman"/>
          <w:sz w:val="28"/>
          <w:szCs w:val="28"/>
          <w:lang w:val="az-Latn-AZ"/>
        </w:rPr>
        <w:t xml:space="preserve"> mövqeyi </w:t>
      </w:r>
      <w:r w:rsidR="009C1B27">
        <w:rPr>
          <w:rFonts w:ascii="Times New Roman" w:hAnsi="Times New Roman"/>
          <w:sz w:val="28"/>
          <w:szCs w:val="28"/>
          <w:lang w:val="az-Latn-AZ"/>
        </w:rPr>
        <w:t xml:space="preserve">ondan </w:t>
      </w:r>
      <w:r w:rsidRPr="001F56AC">
        <w:rPr>
          <w:rFonts w:ascii="Times New Roman" w:hAnsi="Times New Roman"/>
          <w:sz w:val="28"/>
          <w:szCs w:val="28"/>
          <w:lang w:val="az-Latn-AZ"/>
        </w:rPr>
        <w:t>ibarətdir ki, qanun, qanunverici normaların kifayət qədər dəqiq ifadə olunmasını</w:t>
      </w:r>
      <w:r w:rsidR="001F56AC" w:rsidRPr="001F56AC">
        <w:rPr>
          <w:rFonts w:ascii="Times New Roman" w:hAnsi="Times New Roman"/>
          <w:sz w:val="28"/>
          <w:szCs w:val="28"/>
          <w:lang w:val="az-Latn-AZ"/>
        </w:rPr>
        <w:t>,</w:t>
      </w:r>
      <w:r w:rsidRPr="001F56AC">
        <w:rPr>
          <w:rFonts w:ascii="Times New Roman" w:hAnsi="Times New Roman"/>
          <w:sz w:val="28"/>
          <w:szCs w:val="28"/>
          <w:lang w:val="az-Latn-AZ"/>
        </w:rPr>
        <w:t xml:space="preserve"> bu və ya digər hərəkətin hansı nəticələrə səbəb olacağını görməyə imkan verməsini tələb edən müəyyən olunmuş standarta cavab verməlidir (Avropa Məhkəməsinin </w:t>
      </w:r>
      <w:r w:rsidRPr="001F56AC">
        <w:rPr>
          <w:rFonts w:ascii="Times New Roman" w:hAnsi="Times New Roman"/>
          <w:i/>
          <w:sz w:val="28"/>
          <w:szCs w:val="28"/>
          <w:lang w:val="az-Latn-AZ"/>
        </w:rPr>
        <w:t>Deryus Litvaya qarşı</w:t>
      </w:r>
      <w:r w:rsidR="0079610A" w:rsidRPr="001F56AC">
        <w:rPr>
          <w:rFonts w:ascii="Times New Roman" w:hAnsi="Times New Roman"/>
          <w:i/>
          <w:sz w:val="28"/>
          <w:szCs w:val="28"/>
          <w:lang w:val="az-Latn-AZ"/>
        </w:rPr>
        <w:t xml:space="preserve"> iş üzrə</w:t>
      </w:r>
      <w:r w:rsidRPr="001F56AC">
        <w:rPr>
          <w:rFonts w:ascii="Times New Roman" w:hAnsi="Times New Roman"/>
          <w:sz w:val="28"/>
          <w:szCs w:val="28"/>
          <w:lang w:val="az-Latn-AZ"/>
        </w:rPr>
        <w:t xml:space="preserve"> 31 iyul 2000-ci il tarixli q</w:t>
      </w:r>
      <w:r w:rsidR="00790A45" w:rsidRPr="001F56AC">
        <w:rPr>
          <w:rFonts w:ascii="Times New Roman" w:hAnsi="Times New Roman"/>
          <w:sz w:val="28"/>
          <w:szCs w:val="28"/>
          <w:lang w:val="az-Latn-AZ"/>
        </w:rPr>
        <w:t>ə</w:t>
      </w:r>
      <w:r w:rsidR="00350762" w:rsidRPr="001F56AC">
        <w:rPr>
          <w:rFonts w:ascii="Times New Roman" w:hAnsi="Times New Roman"/>
          <w:sz w:val="28"/>
          <w:szCs w:val="28"/>
          <w:lang w:val="az-Latn-AZ"/>
        </w:rPr>
        <w:t>rarı</w:t>
      </w:r>
      <w:r w:rsidR="0079610A" w:rsidRPr="001F56AC">
        <w:rPr>
          <w:rFonts w:ascii="Times New Roman" w:hAnsi="Times New Roman"/>
          <w:sz w:val="28"/>
          <w:szCs w:val="28"/>
          <w:lang w:val="az-Latn-AZ"/>
        </w:rPr>
        <w:t xml:space="preserve"> və</w:t>
      </w:r>
      <w:r w:rsidR="00790A45" w:rsidRPr="001F56AC">
        <w:rPr>
          <w:rFonts w:ascii="Times New Roman" w:hAnsi="Times New Roman"/>
          <w:sz w:val="28"/>
          <w:szCs w:val="28"/>
          <w:lang w:val="az-Latn-AZ"/>
        </w:rPr>
        <w:t xml:space="preserve"> </w:t>
      </w:r>
      <w:r w:rsidR="0079610A" w:rsidRPr="001F56AC">
        <w:rPr>
          <w:rFonts w:ascii="Times New Roman" w:hAnsi="Times New Roman"/>
          <w:sz w:val="28"/>
          <w:szCs w:val="28"/>
          <w:lang w:val="az-Latn-AZ"/>
        </w:rPr>
        <w:t xml:space="preserve">həmin </w:t>
      </w:r>
      <w:r w:rsidR="001F56AC" w:rsidRPr="001F56AC">
        <w:rPr>
          <w:rFonts w:ascii="Times New Roman" w:hAnsi="Times New Roman"/>
          <w:sz w:val="28"/>
          <w:szCs w:val="28"/>
          <w:lang w:val="az-Latn-AZ"/>
        </w:rPr>
        <w:t>M</w:t>
      </w:r>
      <w:r w:rsidR="00790A45" w:rsidRPr="001F56AC">
        <w:rPr>
          <w:rFonts w:ascii="Times New Roman" w:hAnsi="Times New Roman"/>
          <w:sz w:val="28"/>
          <w:szCs w:val="28"/>
          <w:lang w:val="az-Latn-AZ"/>
        </w:rPr>
        <w:t xml:space="preserve">əhkəmənin Böyük Palatasının </w:t>
      </w:r>
      <w:r w:rsidR="00350762" w:rsidRPr="001F56AC">
        <w:rPr>
          <w:rFonts w:ascii="Times New Roman" w:hAnsi="Times New Roman"/>
          <w:i/>
          <w:sz w:val="28"/>
          <w:szCs w:val="28"/>
          <w:lang w:val="az-Latn-AZ"/>
        </w:rPr>
        <w:t xml:space="preserve">Baranovski </w:t>
      </w:r>
      <w:r w:rsidR="005E2552" w:rsidRPr="001F56AC">
        <w:rPr>
          <w:rFonts w:ascii="Times New Roman" w:hAnsi="Times New Roman"/>
          <w:i/>
          <w:sz w:val="28"/>
          <w:szCs w:val="28"/>
          <w:lang w:val="az-Latn-AZ"/>
        </w:rPr>
        <w:t xml:space="preserve">və </w:t>
      </w:r>
      <w:r w:rsidR="00EE5323" w:rsidRPr="001F56AC">
        <w:rPr>
          <w:rFonts w:ascii="Times New Roman" w:hAnsi="Times New Roman"/>
          <w:i/>
          <w:sz w:val="28"/>
          <w:szCs w:val="28"/>
          <w:lang w:val="az-Latn-AZ"/>
        </w:rPr>
        <w:t xml:space="preserve">Braniovski </w:t>
      </w:r>
      <w:r w:rsidR="00350762" w:rsidRPr="001F56AC">
        <w:rPr>
          <w:rFonts w:ascii="Times New Roman" w:hAnsi="Times New Roman"/>
          <w:i/>
          <w:sz w:val="28"/>
          <w:szCs w:val="28"/>
          <w:lang w:val="az-Latn-AZ"/>
        </w:rPr>
        <w:t>Polş</w:t>
      </w:r>
      <w:r w:rsidR="00790A45" w:rsidRPr="001F56AC">
        <w:rPr>
          <w:rFonts w:ascii="Times New Roman" w:hAnsi="Times New Roman"/>
          <w:i/>
          <w:sz w:val="28"/>
          <w:szCs w:val="28"/>
          <w:lang w:val="az-Latn-AZ"/>
        </w:rPr>
        <w:t>aya qarşı</w:t>
      </w:r>
      <w:r w:rsidR="00EE5323" w:rsidRPr="001F56AC">
        <w:rPr>
          <w:rFonts w:ascii="Times New Roman" w:hAnsi="Times New Roman"/>
          <w:i/>
          <w:sz w:val="28"/>
          <w:szCs w:val="28"/>
          <w:lang w:val="az-Latn-AZ"/>
        </w:rPr>
        <w:t xml:space="preserve"> </w:t>
      </w:r>
      <w:r w:rsidR="00790A45" w:rsidRPr="001F56AC">
        <w:rPr>
          <w:rFonts w:ascii="Times New Roman" w:hAnsi="Times New Roman"/>
          <w:i/>
          <w:sz w:val="28"/>
          <w:szCs w:val="28"/>
          <w:lang w:val="az-Latn-AZ"/>
        </w:rPr>
        <w:t>iş</w:t>
      </w:r>
      <w:r w:rsidR="00350762" w:rsidRPr="001F56AC">
        <w:rPr>
          <w:rFonts w:ascii="Times New Roman" w:hAnsi="Times New Roman"/>
          <w:i/>
          <w:sz w:val="28"/>
          <w:szCs w:val="28"/>
          <w:lang w:val="az-Latn-AZ"/>
        </w:rPr>
        <w:t xml:space="preserve">lər </w:t>
      </w:r>
      <w:r w:rsidR="00790A45" w:rsidRPr="001F56AC">
        <w:rPr>
          <w:rFonts w:ascii="Times New Roman" w:hAnsi="Times New Roman"/>
          <w:i/>
          <w:sz w:val="28"/>
          <w:szCs w:val="28"/>
          <w:lang w:val="az-Latn-AZ"/>
        </w:rPr>
        <w:t>üzrə</w:t>
      </w:r>
      <w:r w:rsidR="00790A45" w:rsidRPr="001F56AC">
        <w:rPr>
          <w:rFonts w:ascii="Times New Roman" w:hAnsi="Times New Roman"/>
          <w:sz w:val="28"/>
          <w:szCs w:val="28"/>
          <w:lang w:val="az-Latn-AZ"/>
        </w:rPr>
        <w:t xml:space="preserve"> 28 mart 2000-ci </w:t>
      </w:r>
      <w:r w:rsidR="00350762" w:rsidRPr="001F56AC">
        <w:rPr>
          <w:rFonts w:ascii="Times New Roman" w:hAnsi="Times New Roman"/>
          <w:sz w:val="28"/>
          <w:szCs w:val="28"/>
          <w:lang w:val="az-Latn-AZ"/>
        </w:rPr>
        <w:t xml:space="preserve">və 22 iyul 2004-cü </w:t>
      </w:r>
      <w:r w:rsidR="00790A45" w:rsidRPr="001F56AC">
        <w:rPr>
          <w:rFonts w:ascii="Times New Roman" w:hAnsi="Times New Roman"/>
          <w:sz w:val="28"/>
          <w:szCs w:val="28"/>
          <w:lang w:val="az-Latn-AZ"/>
        </w:rPr>
        <w:t>il tarixli qə</w:t>
      </w:r>
      <w:r w:rsidR="00350762" w:rsidRPr="001F56AC">
        <w:rPr>
          <w:rFonts w:ascii="Times New Roman" w:hAnsi="Times New Roman"/>
          <w:sz w:val="28"/>
          <w:szCs w:val="28"/>
          <w:lang w:val="az-Latn-AZ"/>
        </w:rPr>
        <w:t>rarları</w:t>
      </w:r>
      <w:r w:rsidR="00790A45" w:rsidRPr="001F56AC">
        <w:rPr>
          <w:rFonts w:ascii="Times New Roman" w:hAnsi="Times New Roman"/>
          <w:sz w:val="28"/>
          <w:szCs w:val="28"/>
          <w:lang w:val="az-Latn-AZ"/>
        </w:rPr>
        <w:t xml:space="preserve">). </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Göstərilənlə</w:t>
      </w:r>
      <w:r w:rsidR="00DE619B">
        <w:rPr>
          <w:rFonts w:ascii="Times New Roman" w:hAnsi="Times New Roman"/>
          <w:sz w:val="28"/>
          <w:szCs w:val="28"/>
          <w:lang w:val="az-Latn-AZ"/>
        </w:rPr>
        <w:t>r</w:t>
      </w:r>
      <w:r>
        <w:rPr>
          <w:rFonts w:ascii="Times New Roman" w:hAnsi="Times New Roman"/>
          <w:sz w:val="28"/>
          <w:szCs w:val="28"/>
          <w:lang w:val="az-Latn-AZ"/>
        </w:rPr>
        <w:t>lə yanaşı,</w:t>
      </w:r>
      <w:r w:rsidR="009F21A4">
        <w:rPr>
          <w:rFonts w:ascii="Times New Roman" w:hAnsi="Times New Roman"/>
          <w:sz w:val="28"/>
          <w:szCs w:val="28"/>
          <w:lang w:val="az-Latn-AZ"/>
        </w:rPr>
        <w:t xml:space="preserve"> ş</w:t>
      </w:r>
      <w:r w:rsidR="009C1B27">
        <w:rPr>
          <w:rFonts w:ascii="Times New Roman" w:hAnsi="Times New Roman"/>
          <w:sz w:val="28"/>
          <w:szCs w:val="28"/>
          <w:lang w:val="az-Latn-AZ"/>
        </w:rPr>
        <w:t>ə</w:t>
      </w:r>
      <w:r w:rsidR="009F21A4">
        <w:rPr>
          <w:rFonts w:ascii="Times New Roman" w:hAnsi="Times New Roman"/>
          <w:sz w:val="28"/>
          <w:szCs w:val="28"/>
          <w:lang w:val="az-Latn-AZ"/>
        </w:rPr>
        <w:t>xsin</w:t>
      </w:r>
      <w:r>
        <w:rPr>
          <w:rFonts w:ascii="Times New Roman" w:hAnsi="Times New Roman"/>
          <w:sz w:val="28"/>
          <w:szCs w:val="28"/>
          <w:lang w:val="az-Latn-AZ"/>
        </w:rPr>
        <w:t xml:space="preserve"> </w:t>
      </w:r>
      <w:r w:rsidR="00FD6D7B">
        <w:rPr>
          <w:rFonts w:ascii="Times New Roman" w:hAnsi="Times New Roman"/>
          <w:sz w:val="28"/>
          <w:szCs w:val="28"/>
          <w:lang w:val="az-Latn-AZ"/>
        </w:rPr>
        <w:t xml:space="preserve">pozulmuş </w:t>
      </w:r>
      <w:r w:rsidR="00DE619B" w:rsidRPr="00FD6D7B">
        <w:rPr>
          <w:rFonts w:ascii="Times New Roman" w:hAnsi="Times New Roman"/>
          <w:sz w:val="28"/>
          <w:szCs w:val="28"/>
          <w:lang w:val="az-Latn-AZ"/>
        </w:rPr>
        <w:t>hüquq</w:t>
      </w:r>
      <w:r w:rsidR="0046198D" w:rsidRPr="00FD6D7B">
        <w:rPr>
          <w:rFonts w:ascii="Times New Roman" w:hAnsi="Times New Roman"/>
          <w:sz w:val="28"/>
          <w:szCs w:val="28"/>
          <w:lang w:val="az-Latn-AZ"/>
        </w:rPr>
        <w:t>ların</w:t>
      </w:r>
      <w:r w:rsidR="00B25A38" w:rsidRPr="00FD6D7B">
        <w:rPr>
          <w:rFonts w:ascii="Times New Roman" w:hAnsi="Times New Roman"/>
          <w:sz w:val="28"/>
          <w:szCs w:val="28"/>
          <w:lang w:val="az-Latn-AZ"/>
        </w:rPr>
        <w:t>ın</w:t>
      </w:r>
      <w:r w:rsidRPr="00FD6D7B">
        <w:rPr>
          <w:rFonts w:ascii="Times New Roman" w:hAnsi="Times New Roman"/>
          <w:sz w:val="28"/>
          <w:szCs w:val="28"/>
          <w:lang w:val="az-Latn-AZ"/>
        </w:rPr>
        <w:t xml:space="preserve"> </w:t>
      </w:r>
      <w:r w:rsidR="00FD6D7B">
        <w:rPr>
          <w:rFonts w:ascii="Times New Roman" w:hAnsi="Times New Roman"/>
          <w:sz w:val="28"/>
          <w:szCs w:val="28"/>
          <w:lang w:val="az-Latn-AZ"/>
        </w:rPr>
        <w:t xml:space="preserve">müdafiəsi ilə </w:t>
      </w:r>
      <w:r>
        <w:rPr>
          <w:rFonts w:ascii="Times New Roman" w:hAnsi="Times New Roman"/>
          <w:sz w:val="28"/>
          <w:szCs w:val="28"/>
          <w:lang w:val="az-Latn-AZ"/>
        </w:rPr>
        <w:t xml:space="preserve">əlaqədar tələb irəli sürməsi üçün iddia müddətinin başlanmasının düzgün müəyyənləşdirilməsi </w:t>
      </w:r>
      <w:r w:rsidR="009F21A4">
        <w:rPr>
          <w:rFonts w:ascii="Times New Roman" w:hAnsi="Times New Roman"/>
          <w:sz w:val="28"/>
          <w:szCs w:val="28"/>
          <w:lang w:val="az-Latn-AZ"/>
        </w:rPr>
        <w:t>onun</w:t>
      </w:r>
      <w:r>
        <w:rPr>
          <w:rFonts w:ascii="Times New Roman" w:hAnsi="Times New Roman"/>
          <w:sz w:val="28"/>
          <w:szCs w:val="28"/>
          <w:lang w:val="az-Latn-AZ"/>
        </w:rPr>
        <w:t xml:space="preserve"> məhkəmə müdafiəsi hüququnun səmərəli həyata keçirilməsi və pozulmuş hüquqlarının bərpa edilməsi baxımından mühüm əhəmiyyət kəsb edir</w:t>
      </w:r>
      <w:r w:rsidRPr="001E6109">
        <w:rPr>
          <w:rFonts w:ascii="Times New Roman" w:hAnsi="Times New Roman"/>
          <w:sz w:val="28"/>
          <w:szCs w:val="28"/>
          <w:lang w:val="az-Latn-AZ"/>
        </w:rPr>
        <w:t>.</w:t>
      </w:r>
      <w:r>
        <w:rPr>
          <w:rFonts w:ascii="Times New Roman" w:hAnsi="Times New Roman"/>
          <w:sz w:val="28"/>
          <w:szCs w:val="28"/>
          <w:lang w:val="az-Latn-AZ"/>
        </w:rPr>
        <w:t xml:space="preserve"> İ</w:t>
      </w:r>
      <w:r w:rsidRPr="001E6109">
        <w:rPr>
          <w:rFonts w:ascii="Times New Roman" w:hAnsi="Times New Roman"/>
          <w:sz w:val="28"/>
          <w:szCs w:val="28"/>
          <w:lang w:val="az-Latn-AZ"/>
        </w:rPr>
        <w:t xml:space="preserve">ddia müddətinin axımının başlanğıcı bir tərəfdən subyektiv hüququn pozulduğu obyektiv anla, digər tərəfdən isə səlahiyyətli şəxsin öz hüquqlarının pozulduğunu bildiyi və ya bilməli olduğu subyektiv anla əlaqəlidir. Bu iki müxtəlif </w:t>
      </w:r>
      <w:r>
        <w:rPr>
          <w:rFonts w:ascii="Times New Roman" w:hAnsi="Times New Roman"/>
          <w:sz w:val="28"/>
          <w:szCs w:val="28"/>
          <w:lang w:val="az-Latn-AZ"/>
        </w:rPr>
        <w:t xml:space="preserve">halın </w:t>
      </w:r>
      <w:r w:rsidRPr="001E6109">
        <w:rPr>
          <w:rFonts w:ascii="Times New Roman" w:hAnsi="Times New Roman"/>
          <w:sz w:val="28"/>
          <w:szCs w:val="28"/>
          <w:lang w:val="az-Latn-AZ"/>
        </w:rPr>
        <w:t>möv</w:t>
      </w:r>
      <w:r w:rsidR="00FD6D7B">
        <w:rPr>
          <w:rFonts w:ascii="Times New Roman" w:hAnsi="Times New Roman"/>
          <w:sz w:val="28"/>
          <w:szCs w:val="28"/>
          <w:lang w:val="az-Latn-AZ"/>
        </w:rPr>
        <w:t>c</w:t>
      </w:r>
      <w:r w:rsidRPr="001E6109">
        <w:rPr>
          <w:rFonts w:ascii="Times New Roman" w:hAnsi="Times New Roman"/>
          <w:sz w:val="28"/>
          <w:szCs w:val="28"/>
          <w:lang w:val="az-Latn-AZ"/>
        </w:rPr>
        <w:t>udluğu, habelə onların heç də hər zaman üst-üstə düşməməsi iddia müddətinin başlanğıcının təyin olunmasına təsir göstərən mühüm amildir.</w:t>
      </w:r>
    </w:p>
    <w:p w:rsidR="00B25A38" w:rsidRPr="003B5B26" w:rsidRDefault="00FD6D7B" w:rsidP="00862688">
      <w:pPr>
        <w:spacing w:after="0" w:line="240" w:lineRule="auto"/>
        <w:ind w:firstLine="567"/>
        <w:jc w:val="both"/>
        <w:rPr>
          <w:rFonts w:ascii="Times New Roman" w:hAnsi="Times New Roman"/>
          <w:sz w:val="28"/>
          <w:szCs w:val="28"/>
          <w:lang w:val="az-Latn-AZ"/>
        </w:rPr>
      </w:pPr>
      <w:r w:rsidRPr="003B5B26">
        <w:rPr>
          <w:rFonts w:ascii="Times New Roman" w:hAnsi="Times New Roman"/>
          <w:color w:val="000000"/>
          <w:sz w:val="28"/>
          <w:szCs w:val="28"/>
          <w:lang w:val="az-Latn-AZ"/>
        </w:rPr>
        <w:t>İd</w:t>
      </w:r>
      <w:r w:rsidR="00B25A38" w:rsidRPr="003B5B26">
        <w:rPr>
          <w:rFonts w:ascii="Times New Roman" w:hAnsi="Times New Roman"/>
          <w:color w:val="000000"/>
          <w:sz w:val="28"/>
          <w:szCs w:val="28"/>
          <w:lang w:val="az-Latn-AZ"/>
        </w:rPr>
        <w:t>dia müddətinin tətbiqini nəzərdə tutan müddəalara görə hüququn müdafiəsi haqqında tələb iddia müddətinin keçməsindən asılı olmayaraq məhkəmə tərəfindən baxılmağa qəbul edilir. Məhkəmə tərəfindən iddia müddəti yalnız mübahisə tərəfinin məhkəmə qərarı ç</w:t>
      </w:r>
      <w:r w:rsidR="00502982">
        <w:rPr>
          <w:rFonts w:ascii="Times New Roman" w:hAnsi="Times New Roman"/>
          <w:color w:val="000000"/>
          <w:sz w:val="28"/>
          <w:szCs w:val="28"/>
          <w:lang w:val="az-Latn-AZ"/>
        </w:rPr>
        <w:t>ı</w:t>
      </w:r>
      <w:r w:rsidR="00B25A38" w:rsidRPr="003B5B26">
        <w:rPr>
          <w:rFonts w:ascii="Times New Roman" w:hAnsi="Times New Roman"/>
          <w:color w:val="000000"/>
          <w:sz w:val="28"/>
          <w:szCs w:val="28"/>
          <w:lang w:val="az-Latn-AZ"/>
        </w:rPr>
        <w:t>xarılanadək verdiyi ərizə əsasında tətbiq edilir. Mübahisə tərəfinin tətbiq edilməsi barədə ərizə</w:t>
      </w:r>
      <w:r w:rsidR="002C4B48" w:rsidRPr="003B5B26">
        <w:rPr>
          <w:rFonts w:ascii="Times New Roman" w:hAnsi="Times New Roman"/>
          <w:color w:val="000000"/>
          <w:sz w:val="28"/>
          <w:szCs w:val="28"/>
          <w:lang w:val="az-Latn-AZ"/>
        </w:rPr>
        <w:t xml:space="preserve"> verdiyi idd</w:t>
      </w:r>
      <w:r w:rsidR="00B25A38" w:rsidRPr="003B5B26">
        <w:rPr>
          <w:rFonts w:ascii="Times New Roman" w:hAnsi="Times New Roman"/>
          <w:color w:val="000000"/>
          <w:sz w:val="28"/>
          <w:szCs w:val="28"/>
          <w:lang w:val="az-Latn-AZ"/>
        </w:rPr>
        <w:t>ia müddətinin keçməsi məhkəmənin iddiadan imtina barədə qərar ç</w:t>
      </w:r>
      <w:r w:rsidR="002C4B48" w:rsidRPr="003B5B26">
        <w:rPr>
          <w:rFonts w:ascii="Times New Roman" w:hAnsi="Times New Roman"/>
          <w:color w:val="000000"/>
          <w:sz w:val="28"/>
          <w:szCs w:val="28"/>
          <w:lang w:val="az-Latn-AZ"/>
        </w:rPr>
        <w:t>ı</w:t>
      </w:r>
      <w:r w:rsidR="00D744CF" w:rsidRPr="003B5B26">
        <w:rPr>
          <w:rFonts w:ascii="Times New Roman" w:hAnsi="Times New Roman"/>
          <w:color w:val="000000"/>
          <w:sz w:val="28"/>
          <w:szCs w:val="28"/>
          <w:lang w:val="az-Latn-AZ"/>
        </w:rPr>
        <w:t>xarması</w:t>
      </w:r>
      <w:r w:rsidR="00B25A38" w:rsidRPr="003B5B26">
        <w:rPr>
          <w:rFonts w:ascii="Times New Roman" w:hAnsi="Times New Roman"/>
          <w:color w:val="000000"/>
          <w:sz w:val="28"/>
          <w:szCs w:val="28"/>
          <w:lang w:val="az-Latn-AZ"/>
        </w:rPr>
        <w:t xml:space="preserve"> üçün əsasdır</w:t>
      </w:r>
      <w:r w:rsidR="00350762" w:rsidRPr="003B5B26">
        <w:rPr>
          <w:rFonts w:ascii="Times New Roman" w:hAnsi="Times New Roman"/>
          <w:color w:val="000000"/>
          <w:sz w:val="28"/>
          <w:szCs w:val="28"/>
          <w:lang w:val="az-Latn-AZ"/>
        </w:rPr>
        <w:t xml:space="preserve"> ( MM</w:t>
      </w:r>
      <w:r w:rsidR="006620F0" w:rsidRPr="003B5B26">
        <w:rPr>
          <w:rFonts w:ascii="Times New Roman" w:hAnsi="Times New Roman"/>
          <w:color w:val="000000"/>
          <w:sz w:val="28"/>
          <w:szCs w:val="28"/>
          <w:lang w:val="az-Latn-AZ"/>
        </w:rPr>
        <w:t>-</w:t>
      </w:r>
      <w:r w:rsidR="00350762" w:rsidRPr="003B5B26">
        <w:rPr>
          <w:rFonts w:ascii="Times New Roman" w:hAnsi="Times New Roman"/>
          <w:color w:val="000000"/>
          <w:sz w:val="28"/>
          <w:szCs w:val="28"/>
          <w:lang w:val="az-Latn-AZ"/>
        </w:rPr>
        <w:t xml:space="preserve">in </w:t>
      </w:r>
      <w:r w:rsidR="006620F0" w:rsidRPr="003B5B26">
        <w:rPr>
          <w:rFonts w:ascii="Times New Roman" w:hAnsi="Times New Roman"/>
          <w:color w:val="000000"/>
          <w:sz w:val="28"/>
          <w:szCs w:val="28"/>
          <w:lang w:val="az-Latn-AZ"/>
        </w:rPr>
        <w:t>37</w:t>
      </w:r>
      <w:r w:rsidR="00350762" w:rsidRPr="003B5B26">
        <w:rPr>
          <w:rFonts w:ascii="Times New Roman" w:hAnsi="Times New Roman"/>
          <w:color w:val="000000"/>
          <w:sz w:val="28"/>
          <w:szCs w:val="28"/>
          <w:lang w:val="az-Latn-AZ"/>
        </w:rPr>
        <w:t>5.1 və 375.2 maddələri)</w:t>
      </w:r>
      <w:r w:rsidR="00B25A38" w:rsidRPr="003B5B26">
        <w:rPr>
          <w:rFonts w:ascii="Times New Roman" w:hAnsi="Times New Roman"/>
          <w:color w:val="000000"/>
          <w:sz w:val="28"/>
          <w:szCs w:val="28"/>
          <w:lang w:val="az-Latn-AZ"/>
        </w:rPr>
        <w:t xml:space="preserve">.    </w:t>
      </w:r>
    </w:p>
    <w:p w:rsidR="002F2BB5" w:rsidRPr="003B5B26" w:rsidRDefault="002F2BB5" w:rsidP="00862688">
      <w:pPr>
        <w:spacing w:after="0" w:line="240" w:lineRule="auto"/>
        <w:ind w:firstLine="567"/>
        <w:jc w:val="both"/>
        <w:rPr>
          <w:rFonts w:ascii="Times New Roman" w:hAnsi="Times New Roman"/>
          <w:sz w:val="28"/>
          <w:szCs w:val="28"/>
          <w:lang w:val="az-Latn-AZ" w:eastAsia="ru-RU"/>
        </w:rPr>
      </w:pPr>
      <w:r w:rsidRPr="004D7BE2">
        <w:rPr>
          <w:rFonts w:ascii="Times New Roman" w:hAnsi="Times New Roman"/>
          <w:sz w:val="28"/>
          <w:szCs w:val="28"/>
          <w:lang w:val="az-Latn-AZ"/>
        </w:rPr>
        <w:t>Bununla belə, Konstitusiya Məhkəməsinin Plenumu</w:t>
      </w:r>
      <w:r w:rsidR="003B5B26">
        <w:rPr>
          <w:rFonts w:ascii="Times New Roman" w:hAnsi="Times New Roman"/>
          <w:sz w:val="28"/>
          <w:szCs w:val="28"/>
          <w:lang w:val="az-Latn-AZ"/>
        </w:rPr>
        <w:t xml:space="preserve"> ə</w:t>
      </w:r>
      <w:r w:rsidR="00502982">
        <w:rPr>
          <w:rFonts w:ascii="Times New Roman" w:hAnsi="Times New Roman"/>
          <w:sz w:val="28"/>
          <w:szCs w:val="28"/>
          <w:lang w:val="az-Latn-AZ"/>
        </w:rPr>
        <w:t>v</w:t>
      </w:r>
      <w:r w:rsidR="003B5B26">
        <w:rPr>
          <w:rFonts w:ascii="Times New Roman" w:hAnsi="Times New Roman"/>
          <w:sz w:val="28"/>
          <w:szCs w:val="28"/>
          <w:lang w:val="az-Latn-AZ"/>
        </w:rPr>
        <w:t>vəlki qərarlarında formalaşdırdığı</w:t>
      </w:r>
      <w:r w:rsidRPr="004D7BE2">
        <w:rPr>
          <w:rFonts w:ascii="Times New Roman" w:hAnsi="Times New Roman"/>
          <w:sz w:val="28"/>
          <w:szCs w:val="28"/>
          <w:lang w:val="az-Latn-AZ"/>
        </w:rPr>
        <w:t xml:space="preserve"> hüquqi mövqeyinə </w:t>
      </w:r>
      <w:r>
        <w:rPr>
          <w:rFonts w:ascii="Times New Roman" w:hAnsi="Times New Roman"/>
          <w:sz w:val="28"/>
          <w:szCs w:val="28"/>
          <w:lang w:val="az-Latn-AZ"/>
        </w:rPr>
        <w:t>uyğun olaraq</w:t>
      </w:r>
      <w:r w:rsidRPr="004D7BE2">
        <w:rPr>
          <w:rFonts w:ascii="Times New Roman" w:hAnsi="Times New Roman"/>
          <w:sz w:val="28"/>
          <w:szCs w:val="28"/>
          <w:lang w:val="az-Latn-AZ"/>
        </w:rPr>
        <w:t xml:space="preserve"> qeyd etməyi zəruri hesab edir ki, </w:t>
      </w:r>
      <w:r w:rsidRPr="004D7BE2">
        <w:rPr>
          <w:rFonts w:ascii="Times New Roman" w:hAnsi="Times New Roman"/>
          <w:sz w:val="28"/>
          <w:szCs w:val="28"/>
          <w:lang w:val="az-Latn-AZ" w:eastAsia="ru-RU"/>
        </w:rPr>
        <w:t>iddia müddətinin keçməsinə görə iddianı rədd edərkən, məhkəmə əvvəlcə iddiaçının müvafiq subyektiv hüquqa malik olub-olmamasını və cavabdeh tərəfindən həmin hüququn pozulub-pozulmadığını araşdırmalıdır.</w:t>
      </w:r>
      <w:r w:rsidRPr="00104AC2">
        <w:rPr>
          <w:rFonts w:ascii="Times New Roman" w:hAnsi="Times New Roman"/>
          <w:sz w:val="28"/>
          <w:szCs w:val="28"/>
          <w:lang w:val="az-Latn-AZ" w:eastAsia="ru-RU"/>
        </w:rPr>
        <w:t xml:space="preserve"> İddia müddətinin keçməsinə görə iddianı rədd etmiş, lakin subyektiv mülki hüququn pozulması məsələsini həll etməyən məhkəmə aktı daxilən ziddiyyətli və ə</w:t>
      </w:r>
      <w:r w:rsidR="007D12A1">
        <w:rPr>
          <w:rFonts w:ascii="Times New Roman" w:hAnsi="Times New Roman"/>
          <w:sz w:val="28"/>
          <w:szCs w:val="28"/>
          <w:lang w:val="az-Latn-AZ" w:eastAsia="ru-RU"/>
        </w:rPr>
        <w:t>sassız</w:t>
      </w:r>
      <w:r w:rsidRPr="00104AC2">
        <w:rPr>
          <w:rFonts w:ascii="Times New Roman" w:hAnsi="Times New Roman"/>
          <w:sz w:val="28"/>
          <w:szCs w:val="28"/>
          <w:lang w:val="az-Latn-AZ" w:eastAsia="ru-RU"/>
        </w:rPr>
        <w:t xml:space="preserve">, məhkəmənin gəldiyi nəticə </w:t>
      </w:r>
      <w:r w:rsidR="007D12A1">
        <w:rPr>
          <w:rFonts w:ascii="Times New Roman" w:hAnsi="Times New Roman"/>
          <w:sz w:val="28"/>
          <w:szCs w:val="28"/>
          <w:lang w:val="az-Latn-AZ" w:eastAsia="ru-RU"/>
        </w:rPr>
        <w:t xml:space="preserve">isə </w:t>
      </w:r>
      <w:r w:rsidRPr="00104AC2">
        <w:rPr>
          <w:rFonts w:ascii="Times New Roman" w:hAnsi="Times New Roman"/>
          <w:sz w:val="28"/>
          <w:szCs w:val="28"/>
          <w:lang w:val="az-Latn-AZ" w:eastAsia="ru-RU"/>
        </w:rPr>
        <w:t>lazımi əsasa söykə</w:t>
      </w:r>
      <w:r w:rsidR="007D12A1">
        <w:rPr>
          <w:rFonts w:ascii="Times New Roman" w:hAnsi="Times New Roman"/>
          <w:sz w:val="28"/>
          <w:szCs w:val="28"/>
          <w:lang w:val="az-Latn-AZ" w:eastAsia="ru-RU"/>
        </w:rPr>
        <w:t xml:space="preserve">nməyən </w:t>
      </w:r>
      <w:r w:rsidR="007D12A1">
        <w:rPr>
          <w:rFonts w:ascii="Times New Roman" w:hAnsi="Times New Roman"/>
          <w:sz w:val="28"/>
          <w:szCs w:val="28"/>
          <w:lang w:val="az-Latn-AZ" w:eastAsia="ru-RU"/>
        </w:rPr>
        <w:lastRenderedPageBreak/>
        <w:t>hesab edilməlidir</w:t>
      </w:r>
      <w:r w:rsidR="003B5B26">
        <w:rPr>
          <w:rFonts w:ascii="Times New Roman" w:hAnsi="Times New Roman"/>
          <w:sz w:val="28"/>
          <w:szCs w:val="28"/>
          <w:lang w:val="az-Latn-AZ" w:eastAsia="ru-RU"/>
        </w:rPr>
        <w:t xml:space="preserve">. </w:t>
      </w:r>
      <w:r w:rsidRPr="003B5B26">
        <w:rPr>
          <w:rFonts w:ascii="Times New Roman" w:hAnsi="Times New Roman"/>
          <w:sz w:val="28"/>
          <w:szCs w:val="28"/>
          <w:lang w:val="az-Latn-AZ" w:eastAsia="ru-RU"/>
        </w:rPr>
        <w:t>(</w:t>
      </w:r>
      <w:r w:rsidRPr="003B5B26">
        <w:rPr>
          <w:rFonts w:ascii="Times New Roman" w:hAnsi="Times New Roman"/>
          <w:sz w:val="28"/>
          <w:szCs w:val="28"/>
          <w:lang w:val="az-Latn-AZ"/>
        </w:rPr>
        <w:t>Konstitusiya Məhk</w:t>
      </w:r>
      <w:r w:rsidR="00502982">
        <w:rPr>
          <w:rFonts w:ascii="Times New Roman" w:hAnsi="Times New Roman"/>
          <w:sz w:val="28"/>
          <w:szCs w:val="28"/>
          <w:lang w:val="az-Latn-AZ"/>
        </w:rPr>
        <w:t>ə</w:t>
      </w:r>
      <w:r w:rsidRPr="003B5B26">
        <w:rPr>
          <w:rFonts w:ascii="Times New Roman" w:hAnsi="Times New Roman"/>
          <w:sz w:val="28"/>
          <w:szCs w:val="28"/>
          <w:lang w:val="az-Latn-AZ"/>
        </w:rPr>
        <w:t>mə</w:t>
      </w:r>
      <w:r w:rsidR="009F21A4">
        <w:rPr>
          <w:rFonts w:ascii="Times New Roman" w:hAnsi="Times New Roman"/>
          <w:sz w:val="28"/>
          <w:szCs w:val="28"/>
          <w:lang w:val="az-Latn-AZ"/>
        </w:rPr>
        <w:t>si</w:t>
      </w:r>
      <w:r w:rsidRPr="003B5B26">
        <w:rPr>
          <w:rFonts w:ascii="Times New Roman" w:hAnsi="Times New Roman"/>
          <w:sz w:val="28"/>
          <w:szCs w:val="28"/>
          <w:lang w:val="az-Latn-AZ"/>
        </w:rPr>
        <w:t xml:space="preserve"> Plenumunun</w:t>
      </w:r>
      <w:r w:rsidR="00190027" w:rsidRPr="003B5B26">
        <w:rPr>
          <w:rFonts w:ascii="Times New Roman" w:hAnsi="Times New Roman"/>
          <w:sz w:val="28"/>
          <w:szCs w:val="28"/>
          <w:lang w:val="az-Latn-AZ"/>
        </w:rPr>
        <w:t xml:space="preserve"> L.İ.Binnətovanın şikayəti üzrə</w:t>
      </w:r>
      <w:r w:rsidRPr="003B5B26">
        <w:rPr>
          <w:rFonts w:ascii="Times New Roman" w:hAnsi="Times New Roman"/>
          <w:sz w:val="28"/>
          <w:szCs w:val="28"/>
          <w:lang w:val="az-Latn-AZ"/>
        </w:rPr>
        <w:t xml:space="preserve"> 08 may 2008-ci il tarixli </w:t>
      </w:r>
      <w:r w:rsidR="003B5B26">
        <w:rPr>
          <w:rFonts w:ascii="Times New Roman" w:hAnsi="Times New Roman"/>
          <w:sz w:val="28"/>
          <w:szCs w:val="28"/>
          <w:lang w:val="az-Latn-AZ"/>
        </w:rPr>
        <w:t>Q</w:t>
      </w:r>
      <w:r w:rsidRPr="003B5B26">
        <w:rPr>
          <w:rFonts w:ascii="Times New Roman" w:hAnsi="Times New Roman"/>
          <w:sz w:val="28"/>
          <w:szCs w:val="28"/>
          <w:lang w:val="az-Latn-AZ"/>
        </w:rPr>
        <w:t>ərarı</w:t>
      </w:r>
      <w:r w:rsidR="004276ED">
        <w:rPr>
          <w:rFonts w:ascii="Times New Roman" w:hAnsi="Times New Roman"/>
          <w:sz w:val="28"/>
          <w:szCs w:val="28"/>
          <w:lang w:val="az-Latn-AZ" w:eastAsia="ru-RU"/>
        </w:rPr>
        <w:t>)</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Eyni zamanda, nəzərə alınmalıdır ki, işin məhkəmə baxışına hazırlığı </w:t>
      </w:r>
      <w:r w:rsidR="003B5B26">
        <w:rPr>
          <w:rFonts w:ascii="Times New Roman" w:hAnsi="Times New Roman"/>
          <w:sz w:val="28"/>
          <w:szCs w:val="28"/>
          <w:lang w:val="az-Latn-AZ"/>
        </w:rPr>
        <w:t>zamanı hakimin</w:t>
      </w:r>
      <w:r>
        <w:rPr>
          <w:rFonts w:ascii="Times New Roman" w:hAnsi="Times New Roman"/>
          <w:sz w:val="28"/>
          <w:szCs w:val="28"/>
          <w:lang w:val="az-Latn-AZ"/>
        </w:rPr>
        <w:t xml:space="preserve"> tərəflərdən hər hansı birin</w:t>
      </w:r>
      <w:r w:rsidR="00C63E8E">
        <w:rPr>
          <w:rFonts w:ascii="Times New Roman" w:hAnsi="Times New Roman"/>
          <w:sz w:val="28"/>
          <w:szCs w:val="28"/>
          <w:lang w:val="az-Latn-AZ"/>
        </w:rPr>
        <w:t>dən</w:t>
      </w:r>
      <w:r>
        <w:rPr>
          <w:rFonts w:ascii="Times New Roman" w:hAnsi="Times New Roman"/>
          <w:sz w:val="28"/>
          <w:szCs w:val="28"/>
          <w:lang w:val="az-Latn-AZ"/>
        </w:rPr>
        <w:t xml:space="preserve"> iddia müddətinin keçməsi ilə</w:t>
      </w:r>
      <w:r w:rsidR="00DE619B">
        <w:rPr>
          <w:rFonts w:ascii="Times New Roman" w:hAnsi="Times New Roman"/>
          <w:sz w:val="28"/>
          <w:szCs w:val="28"/>
          <w:lang w:val="az-Latn-AZ"/>
        </w:rPr>
        <w:t xml:space="preserve"> bağlı sübut</w:t>
      </w:r>
      <w:r w:rsidR="00DE619B" w:rsidRPr="000518EE">
        <w:rPr>
          <w:rFonts w:ascii="Times New Roman" w:hAnsi="Times New Roman"/>
          <w:sz w:val="28"/>
          <w:szCs w:val="28"/>
          <w:lang w:val="az-Latn-AZ"/>
        </w:rPr>
        <w:t>ları</w:t>
      </w:r>
      <w:r w:rsidRPr="000518EE">
        <w:rPr>
          <w:rFonts w:ascii="Times New Roman" w:hAnsi="Times New Roman"/>
          <w:sz w:val="28"/>
          <w:szCs w:val="28"/>
          <w:lang w:val="az-Latn-AZ"/>
        </w:rPr>
        <w:t xml:space="preserve"> </w:t>
      </w:r>
      <w:r>
        <w:rPr>
          <w:rFonts w:ascii="Times New Roman" w:hAnsi="Times New Roman"/>
          <w:sz w:val="28"/>
          <w:szCs w:val="28"/>
          <w:lang w:val="az-Latn-AZ"/>
        </w:rPr>
        <w:t>təqdim etməyi və ya izahat verməyi tələb etməsi yolverilməzdir. Əgə</w:t>
      </w:r>
      <w:r w:rsidR="003B5B26">
        <w:rPr>
          <w:rFonts w:ascii="Times New Roman" w:hAnsi="Times New Roman"/>
          <w:sz w:val="28"/>
          <w:szCs w:val="28"/>
          <w:lang w:val="az-Latn-AZ"/>
        </w:rPr>
        <w:t>r maraqlı</w:t>
      </w:r>
      <w:r>
        <w:rPr>
          <w:rFonts w:ascii="Times New Roman" w:hAnsi="Times New Roman"/>
          <w:sz w:val="28"/>
          <w:szCs w:val="28"/>
          <w:lang w:val="az-Latn-AZ"/>
        </w:rPr>
        <w:t xml:space="preserve"> tərəf, yəni cavabdeh iddia ərizəsinə qarşı verdiyi etirazda iddia müddətinin keçməsinə istinad edərsə</w:t>
      </w:r>
      <w:r w:rsidR="002869A9">
        <w:rPr>
          <w:rFonts w:ascii="Times New Roman" w:hAnsi="Times New Roman"/>
          <w:sz w:val="28"/>
          <w:szCs w:val="28"/>
          <w:lang w:val="az-Latn-AZ"/>
        </w:rPr>
        <w:t>,</w:t>
      </w:r>
      <w:r>
        <w:rPr>
          <w:rFonts w:ascii="Times New Roman" w:hAnsi="Times New Roman"/>
          <w:sz w:val="28"/>
          <w:szCs w:val="28"/>
          <w:lang w:val="az-Latn-AZ"/>
        </w:rPr>
        <w:t xml:space="preserve"> hakim işin məhkəmə baxışına hazırlığı qaydasında işin düzgün və vaxtında həllini təmin etmək üçün tərəflərin hər birinə iddia müddəti ilə bağlı  müvafiq sübutların təqdim olunmasını təklif edə bilər.</w:t>
      </w:r>
    </w:p>
    <w:p w:rsidR="002F2BB5" w:rsidRPr="00C63E8E" w:rsidRDefault="002F2BB5" w:rsidP="00862688">
      <w:pPr>
        <w:spacing w:after="0" w:line="240" w:lineRule="auto"/>
        <w:ind w:firstLine="567"/>
        <w:jc w:val="both"/>
        <w:rPr>
          <w:rFonts w:ascii="Times New Roman" w:hAnsi="Times New Roman"/>
          <w:i/>
          <w:sz w:val="28"/>
          <w:szCs w:val="28"/>
          <w:lang w:val="az-Latn-AZ"/>
        </w:rPr>
      </w:pPr>
      <w:r w:rsidRPr="004D7BE2">
        <w:rPr>
          <w:rFonts w:ascii="Times New Roman" w:hAnsi="Times New Roman"/>
          <w:sz w:val="28"/>
          <w:szCs w:val="28"/>
          <w:lang w:val="az-Latn-AZ"/>
        </w:rPr>
        <w:t>Konstitusiya Məhkəməsinin Plenumu bir çox qərarlarında bu institutun məqsədinə və əhəmiyyətinə toxunaraq qeyd etmişdir ki, mülki işin qanuna uyğun həlli baxımından qanunvericiliyin iddia müddətlərinə dair müddəalarının düzgün tətbiqi mühüm əhəmiyyətə malikdir</w:t>
      </w:r>
      <w:r w:rsidR="00C63E8E">
        <w:rPr>
          <w:rFonts w:ascii="Times New Roman" w:hAnsi="Times New Roman"/>
          <w:sz w:val="28"/>
          <w:szCs w:val="28"/>
          <w:lang w:val="az-Latn-AZ"/>
        </w:rPr>
        <w:t xml:space="preserve"> </w:t>
      </w:r>
      <w:r w:rsidRPr="00C63E8E">
        <w:rPr>
          <w:rFonts w:ascii="Times New Roman" w:hAnsi="Times New Roman"/>
          <w:sz w:val="28"/>
          <w:szCs w:val="28"/>
          <w:lang w:val="az-Latn-AZ"/>
        </w:rPr>
        <w:t>(Konstitusiya Məhk</w:t>
      </w:r>
      <w:r w:rsidR="002869A9">
        <w:rPr>
          <w:rFonts w:ascii="Times New Roman" w:hAnsi="Times New Roman"/>
          <w:sz w:val="28"/>
          <w:szCs w:val="28"/>
          <w:lang w:val="az-Latn-AZ"/>
        </w:rPr>
        <w:t>ə</w:t>
      </w:r>
      <w:r w:rsidRPr="00C63E8E">
        <w:rPr>
          <w:rFonts w:ascii="Times New Roman" w:hAnsi="Times New Roman"/>
          <w:sz w:val="28"/>
          <w:szCs w:val="28"/>
          <w:lang w:val="az-Latn-AZ"/>
        </w:rPr>
        <w:t>mə</w:t>
      </w:r>
      <w:r w:rsidR="00586B93" w:rsidRPr="00C63E8E">
        <w:rPr>
          <w:rFonts w:ascii="Times New Roman" w:hAnsi="Times New Roman"/>
          <w:sz w:val="28"/>
          <w:szCs w:val="28"/>
          <w:lang w:val="az-Latn-AZ"/>
        </w:rPr>
        <w:t>si</w:t>
      </w:r>
      <w:r w:rsidRPr="00C63E8E">
        <w:rPr>
          <w:rFonts w:ascii="Times New Roman" w:hAnsi="Times New Roman"/>
          <w:sz w:val="28"/>
          <w:szCs w:val="28"/>
          <w:lang w:val="az-Latn-AZ"/>
        </w:rPr>
        <w:t xml:space="preserve"> Plenumunun</w:t>
      </w:r>
      <w:r w:rsidR="00586B93" w:rsidRPr="00C63E8E">
        <w:rPr>
          <w:rFonts w:ascii="Times New Roman" w:hAnsi="Times New Roman"/>
          <w:sz w:val="28"/>
          <w:szCs w:val="28"/>
          <w:lang w:val="az-Latn-AZ"/>
        </w:rPr>
        <w:t xml:space="preserve"> H.Həş</w:t>
      </w:r>
      <w:r w:rsidR="002869A9">
        <w:rPr>
          <w:rFonts w:ascii="Times New Roman" w:hAnsi="Times New Roman"/>
          <w:sz w:val="28"/>
          <w:szCs w:val="28"/>
          <w:lang w:val="az-Latn-AZ"/>
        </w:rPr>
        <w:t>i</w:t>
      </w:r>
      <w:r w:rsidR="00586B93" w:rsidRPr="00C63E8E">
        <w:rPr>
          <w:rFonts w:ascii="Times New Roman" w:hAnsi="Times New Roman"/>
          <w:sz w:val="28"/>
          <w:szCs w:val="28"/>
          <w:lang w:val="az-Latn-AZ"/>
        </w:rPr>
        <w:t xml:space="preserve">mov və qeyrilərinin </w:t>
      </w:r>
      <w:r w:rsidR="00C63E8E">
        <w:rPr>
          <w:rFonts w:ascii="Times New Roman" w:hAnsi="Times New Roman"/>
          <w:sz w:val="28"/>
          <w:szCs w:val="28"/>
          <w:lang w:val="az-Latn-AZ"/>
        </w:rPr>
        <w:t>şikayəti üzrə</w:t>
      </w:r>
      <w:r w:rsidR="00586B93" w:rsidRPr="00C63E8E">
        <w:rPr>
          <w:rFonts w:ascii="Times New Roman" w:hAnsi="Times New Roman"/>
          <w:sz w:val="28"/>
          <w:szCs w:val="28"/>
          <w:lang w:val="az-Latn-AZ"/>
        </w:rPr>
        <w:t xml:space="preserve"> 30 iyun 2005-ci il, R.Salamovun </w:t>
      </w:r>
      <w:r w:rsidR="00C63E8E">
        <w:rPr>
          <w:rFonts w:ascii="Times New Roman" w:hAnsi="Times New Roman"/>
          <w:sz w:val="28"/>
          <w:szCs w:val="28"/>
          <w:lang w:val="az-Latn-AZ"/>
        </w:rPr>
        <w:t>şikayəti üzrə</w:t>
      </w:r>
      <w:r w:rsidR="00586B93" w:rsidRPr="00C63E8E">
        <w:rPr>
          <w:rFonts w:ascii="Times New Roman" w:hAnsi="Times New Roman"/>
          <w:sz w:val="28"/>
          <w:szCs w:val="28"/>
          <w:lang w:val="az-Latn-AZ"/>
        </w:rPr>
        <w:t xml:space="preserve"> 30 oktyabr 2007-</w:t>
      </w:r>
      <w:r w:rsidRPr="00C63E8E">
        <w:rPr>
          <w:rFonts w:ascii="Times New Roman" w:hAnsi="Times New Roman"/>
          <w:sz w:val="28"/>
          <w:szCs w:val="28"/>
          <w:lang w:val="az-Latn-AZ"/>
        </w:rPr>
        <w:t>ci il</w:t>
      </w:r>
      <w:r w:rsidR="00586B93" w:rsidRPr="00C63E8E">
        <w:rPr>
          <w:rFonts w:ascii="Times New Roman" w:hAnsi="Times New Roman"/>
          <w:sz w:val="28"/>
          <w:szCs w:val="28"/>
          <w:lang w:val="az-Latn-AZ"/>
        </w:rPr>
        <w:t xml:space="preserve"> və X.Xəlilovun </w:t>
      </w:r>
      <w:r w:rsidR="00C63E8E">
        <w:rPr>
          <w:rFonts w:ascii="Times New Roman" w:hAnsi="Times New Roman"/>
          <w:sz w:val="28"/>
          <w:szCs w:val="28"/>
          <w:lang w:val="az-Latn-AZ"/>
        </w:rPr>
        <w:t>şikayəti</w:t>
      </w:r>
      <w:r w:rsidR="00586B93" w:rsidRPr="00C63E8E">
        <w:rPr>
          <w:rFonts w:ascii="Times New Roman" w:hAnsi="Times New Roman"/>
          <w:sz w:val="28"/>
          <w:szCs w:val="28"/>
          <w:lang w:val="az-Latn-AZ"/>
        </w:rPr>
        <w:t xml:space="preserve"> üzrə 16 yanvar 2009-cu il</w:t>
      </w:r>
      <w:r w:rsidR="00A56440" w:rsidRPr="00C63E8E">
        <w:rPr>
          <w:rFonts w:ascii="Times New Roman" w:hAnsi="Times New Roman"/>
          <w:sz w:val="28"/>
          <w:szCs w:val="28"/>
          <w:lang w:val="az-Latn-AZ"/>
        </w:rPr>
        <w:t xml:space="preserve"> tarixli</w:t>
      </w:r>
      <w:r w:rsidR="00586B93" w:rsidRPr="00C63E8E">
        <w:rPr>
          <w:rFonts w:ascii="Times New Roman" w:hAnsi="Times New Roman"/>
          <w:sz w:val="28"/>
          <w:szCs w:val="28"/>
          <w:lang w:val="az-Latn-AZ"/>
        </w:rPr>
        <w:t xml:space="preserve"> </w:t>
      </w:r>
      <w:r w:rsidR="00C63E8E">
        <w:rPr>
          <w:rFonts w:ascii="Times New Roman" w:hAnsi="Times New Roman"/>
          <w:sz w:val="28"/>
          <w:szCs w:val="28"/>
          <w:lang w:val="az-Latn-AZ"/>
        </w:rPr>
        <w:t>Q</w:t>
      </w:r>
      <w:r w:rsidR="00586B93" w:rsidRPr="00C63E8E">
        <w:rPr>
          <w:rFonts w:ascii="Times New Roman" w:hAnsi="Times New Roman"/>
          <w:sz w:val="28"/>
          <w:szCs w:val="28"/>
          <w:lang w:val="az-Latn-AZ"/>
        </w:rPr>
        <w:t>ərarları</w:t>
      </w:r>
      <w:r w:rsidRPr="00C63E8E">
        <w:rPr>
          <w:rFonts w:ascii="Times New Roman" w:hAnsi="Times New Roman"/>
          <w:sz w:val="28"/>
          <w:szCs w:val="28"/>
          <w:lang w:val="az-Latn-AZ"/>
        </w:rPr>
        <w:t>).</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color w:val="000000"/>
          <w:sz w:val="28"/>
          <w:szCs w:val="28"/>
          <w:lang w:val="az-Latn-AZ" w:eastAsia="ru-RU"/>
        </w:rPr>
        <w:t>Ko</w:t>
      </w:r>
      <w:r w:rsidR="003C5E99">
        <w:rPr>
          <w:rFonts w:ascii="Times New Roman" w:hAnsi="Times New Roman"/>
          <w:color w:val="000000"/>
          <w:sz w:val="28"/>
          <w:szCs w:val="28"/>
          <w:lang w:val="az-Latn-AZ" w:eastAsia="ru-RU"/>
        </w:rPr>
        <w:t>n</w:t>
      </w:r>
      <w:r>
        <w:rPr>
          <w:rFonts w:ascii="Times New Roman" w:hAnsi="Times New Roman"/>
          <w:color w:val="000000"/>
          <w:sz w:val="28"/>
          <w:szCs w:val="28"/>
          <w:lang w:val="az-Latn-AZ" w:eastAsia="ru-RU"/>
        </w:rPr>
        <w:t xml:space="preserve">stitusiya Məhkəməsinin Plenumu müraciətdə göstərilən məsələ ilə əlaqədar qeyd edir ki, </w:t>
      </w:r>
      <w:r w:rsidRPr="006872AE">
        <w:rPr>
          <w:rFonts w:ascii="Times New Roman" w:hAnsi="Times New Roman"/>
          <w:sz w:val="28"/>
          <w:szCs w:val="28"/>
          <w:lang w:val="az-Latn-AZ"/>
        </w:rPr>
        <w:t>MM-in 389.1-ci maddəsinə müvafiq olaraq mülki hüquq və vəzifələrin müəyyənləşdirilməsi, dəyişdirilməsi və ya xitamı iki və ya bir neçə şəxsin arasında razılaş</w:t>
      </w:r>
      <w:r>
        <w:rPr>
          <w:rFonts w:ascii="Times New Roman" w:hAnsi="Times New Roman"/>
          <w:sz w:val="28"/>
          <w:szCs w:val="28"/>
          <w:lang w:val="az-Latn-AZ"/>
        </w:rPr>
        <w:t xml:space="preserve">dırılmış </w:t>
      </w:r>
      <w:r w:rsidRPr="006872AE">
        <w:rPr>
          <w:rFonts w:ascii="Times New Roman" w:hAnsi="Times New Roman"/>
          <w:sz w:val="28"/>
          <w:szCs w:val="28"/>
          <w:lang w:val="az-Latn-AZ"/>
        </w:rPr>
        <w:t>müqavilə əsas</w:t>
      </w:r>
      <w:r>
        <w:rPr>
          <w:rFonts w:ascii="Times New Roman" w:hAnsi="Times New Roman"/>
          <w:sz w:val="28"/>
          <w:szCs w:val="28"/>
          <w:lang w:val="az-Latn-AZ"/>
        </w:rPr>
        <w:t>ında</w:t>
      </w:r>
      <w:r w:rsidRPr="006872AE">
        <w:rPr>
          <w:rFonts w:ascii="Times New Roman" w:hAnsi="Times New Roman"/>
          <w:sz w:val="28"/>
          <w:szCs w:val="28"/>
          <w:lang w:val="az-Latn-AZ"/>
        </w:rPr>
        <w:t xml:space="preserve"> həyata</w:t>
      </w:r>
      <w:r>
        <w:rPr>
          <w:rFonts w:ascii="Times New Roman" w:hAnsi="Times New Roman"/>
          <w:sz w:val="28"/>
          <w:szCs w:val="28"/>
          <w:lang w:val="az-Latn-AZ"/>
        </w:rPr>
        <w:t xml:space="preserve"> keçirilir.</w:t>
      </w:r>
    </w:p>
    <w:p w:rsidR="002F2BB5" w:rsidRPr="00695DF8" w:rsidRDefault="002F2BB5" w:rsidP="00862688">
      <w:pPr>
        <w:spacing w:after="0" w:line="240" w:lineRule="auto"/>
        <w:ind w:firstLine="567"/>
        <w:jc w:val="both"/>
        <w:rPr>
          <w:rFonts w:ascii="Times New Roman" w:hAnsi="Times New Roman"/>
          <w:color w:val="000000"/>
          <w:sz w:val="28"/>
          <w:szCs w:val="28"/>
          <w:lang w:val="az-Latn-AZ" w:eastAsia="ru-RU"/>
        </w:rPr>
      </w:pPr>
      <w:r w:rsidRPr="00695DF8">
        <w:rPr>
          <w:rFonts w:ascii="Times New Roman" w:hAnsi="Times New Roman"/>
          <w:color w:val="000000"/>
          <w:sz w:val="28"/>
          <w:szCs w:val="28"/>
          <w:lang w:val="az-Latn-AZ" w:eastAsia="ru-RU"/>
        </w:rPr>
        <w:t>MM-in 385.1-ci maddəsinə görə öhdəliyə əsasən bir şəxs (borclu) başqa şəxsin (kreditorun) xeyrinə müəyyən hərəkəti etməlidir, məsələn, pul ödəməli, əmlak verməli, iş görməli, xidmətlər göstərməli və i.a. və ya müəyyən hərəkətdən çəkinməlidir, kreditorun isə borcludan vəzifəsinin icrasını tələb etmək hüququ vardır. Bu Məcəllənin 386.1-ci maddəsi bəzi istisnalarla, öhdəliyin əmələ gəlməsi üçün onun iştirakçıları arasında müqavilənin bağlanmalı olduğunu müəyyən edir.</w:t>
      </w:r>
    </w:p>
    <w:p w:rsidR="002F2BB5" w:rsidRPr="00695DF8" w:rsidRDefault="002F2BB5" w:rsidP="00862688">
      <w:pPr>
        <w:spacing w:after="0" w:line="240" w:lineRule="auto"/>
        <w:ind w:firstLine="567"/>
        <w:jc w:val="both"/>
        <w:rPr>
          <w:rFonts w:ascii="Times New Roman" w:hAnsi="Times New Roman"/>
          <w:color w:val="000000"/>
          <w:sz w:val="28"/>
          <w:szCs w:val="28"/>
          <w:lang w:val="az-Latn-AZ" w:eastAsia="ru-RU"/>
        </w:rPr>
      </w:pPr>
      <w:r w:rsidRPr="00695DF8">
        <w:rPr>
          <w:rFonts w:ascii="Times New Roman" w:hAnsi="Times New Roman"/>
          <w:color w:val="000000"/>
          <w:sz w:val="28"/>
          <w:szCs w:val="28"/>
          <w:lang w:val="az-Latn-AZ" w:eastAsia="ru-RU"/>
        </w:rPr>
        <w:t>Belə müqavilələrdən birini MM-in 739.2-ci maddəsində göstərilən kredit müqaviləsi təşkil edir. Həmin müqavilə üzrə bank və ya başqa kredit təşkilatı əqdlə nəzərdə tutulmuş həcmdə və şərtlərdə pulun (kredit</w:t>
      </w:r>
      <w:r w:rsidR="009F21A4">
        <w:rPr>
          <w:rFonts w:ascii="Times New Roman" w:hAnsi="Times New Roman"/>
          <w:color w:val="000000"/>
          <w:sz w:val="28"/>
          <w:szCs w:val="28"/>
          <w:lang w:val="az-Latn-AZ" w:eastAsia="ru-RU"/>
        </w:rPr>
        <w:t>in</w:t>
      </w:r>
      <w:r w:rsidRPr="00695DF8">
        <w:rPr>
          <w:rFonts w:ascii="Times New Roman" w:hAnsi="Times New Roman"/>
          <w:color w:val="000000"/>
          <w:sz w:val="28"/>
          <w:szCs w:val="28"/>
          <w:lang w:val="az-Latn-AZ" w:eastAsia="ru-RU"/>
        </w:rPr>
        <w:t>) borcluya verilməsi öhdəliyini, borclu isə bu məbləğin qaytarılması və faizlərin ödənilməsi öhdəliyini öz üzərinə götürür.</w:t>
      </w:r>
    </w:p>
    <w:p w:rsidR="00D32FE9" w:rsidRDefault="002F2BB5" w:rsidP="00862688">
      <w:pPr>
        <w:spacing w:after="0" w:line="240" w:lineRule="auto"/>
        <w:ind w:firstLine="567"/>
        <w:jc w:val="both"/>
        <w:rPr>
          <w:rFonts w:ascii="Times New Roman" w:hAnsi="Times New Roman"/>
          <w:color w:val="000000"/>
          <w:sz w:val="28"/>
          <w:szCs w:val="28"/>
          <w:lang w:val="az-Latn-AZ"/>
        </w:rPr>
      </w:pPr>
      <w:r>
        <w:rPr>
          <w:rFonts w:ascii="Times New Roman" w:hAnsi="Times New Roman"/>
          <w:color w:val="000000"/>
          <w:sz w:val="28"/>
          <w:szCs w:val="28"/>
          <w:lang w:val="az-Latn-AZ"/>
        </w:rPr>
        <w:t>Qeyd olunmalıdır ki, ə</w:t>
      </w:r>
      <w:r w:rsidRPr="00695DF8">
        <w:rPr>
          <w:rFonts w:ascii="Times New Roman" w:hAnsi="Times New Roman"/>
          <w:color w:val="000000"/>
          <w:sz w:val="28"/>
          <w:szCs w:val="28"/>
          <w:lang w:val="az-Latn-AZ"/>
        </w:rPr>
        <w:t>mlak və əmlakla bağlı qeyri-əmlak münasibətlərindən əmələ gələn öhdəliklərin icrasının azad sahibkarlıq və bazar iqtisadiyyatı şəraitində böyük iqtisadi-sosial əhəmiyyəti vardır. Müqavilələrdən irəli gələn öhdəliklərin vicdanla yerinə yetirilməsi</w:t>
      </w:r>
      <w:r w:rsidR="007D1898">
        <w:rPr>
          <w:rFonts w:ascii="Times New Roman" w:hAnsi="Times New Roman"/>
          <w:color w:val="000000"/>
          <w:sz w:val="28"/>
          <w:szCs w:val="28"/>
          <w:lang w:val="az-Latn-AZ"/>
        </w:rPr>
        <w:t>,</w:t>
      </w:r>
      <w:r w:rsidRPr="00695DF8">
        <w:rPr>
          <w:rFonts w:ascii="Times New Roman" w:hAnsi="Times New Roman"/>
          <w:color w:val="000000"/>
          <w:sz w:val="28"/>
          <w:szCs w:val="28"/>
          <w:lang w:val="az-Latn-AZ"/>
        </w:rPr>
        <w:t xml:space="preserve"> ilk növbədə</w:t>
      </w:r>
      <w:r w:rsidR="007D1898">
        <w:rPr>
          <w:rFonts w:ascii="Times New Roman" w:hAnsi="Times New Roman"/>
          <w:color w:val="000000"/>
          <w:sz w:val="28"/>
          <w:szCs w:val="28"/>
          <w:lang w:val="az-Latn-AZ"/>
        </w:rPr>
        <w:t>,</w:t>
      </w:r>
      <w:r w:rsidRPr="00695DF8">
        <w:rPr>
          <w:rFonts w:ascii="Times New Roman" w:hAnsi="Times New Roman"/>
          <w:color w:val="000000"/>
          <w:sz w:val="28"/>
          <w:szCs w:val="28"/>
          <w:lang w:val="az-Latn-AZ"/>
        </w:rPr>
        <w:t xml:space="preserve"> tərəflərin qanuni maraqlarına və mülki dövriyyənin sabitliyinə xidmət edir.</w:t>
      </w:r>
    </w:p>
    <w:p w:rsidR="002F2BB5" w:rsidRDefault="002F2BB5" w:rsidP="00862688">
      <w:pPr>
        <w:spacing w:after="0" w:line="240" w:lineRule="auto"/>
        <w:ind w:firstLine="567"/>
        <w:jc w:val="both"/>
        <w:rPr>
          <w:rFonts w:ascii="Times New Roman" w:hAnsi="Times New Roman"/>
          <w:sz w:val="28"/>
          <w:szCs w:val="28"/>
          <w:lang w:val="az-Latn-AZ"/>
        </w:rPr>
      </w:pPr>
      <w:r w:rsidRPr="00695DF8">
        <w:rPr>
          <w:rFonts w:ascii="Times New Roman" w:hAnsi="Times New Roman"/>
          <w:color w:val="000000"/>
          <w:sz w:val="28"/>
          <w:szCs w:val="28"/>
          <w:lang w:val="az-Latn-AZ"/>
        </w:rPr>
        <w:t xml:space="preserve">Bu baxımdan, tərəflərdən öz hüquqlarını həyata keçirərkən və vəzifələrini icra edərkən vicdanlılığın tələb etdiyi tərzdə hərəkət etmələri tələb olunur. Öhdəlikləri icra edərkən tərəflər müqavilənin yerinə yetirilməsinə zəmin yaratmaq üçün birgə hərəkət etməli və müqavilənin məqsədinə çatmağa maneçilik törədə biləcək və ya öhdəliklərin icrasını təhlükəyə məruz qoya biləcək hər cür hərəkətlərdən çəkinməlidirlər. </w:t>
      </w:r>
      <w:r w:rsidRPr="00BF2466">
        <w:rPr>
          <w:rFonts w:ascii="Times New Roman" w:hAnsi="Times New Roman"/>
          <w:color w:val="000000"/>
          <w:sz w:val="28"/>
          <w:szCs w:val="28"/>
          <w:lang w:val="az-Latn-AZ"/>
        </w:rPr>
        <w:t>(MM-in 425.1 və 425.2-ci maddələri)</w:t>
      </w:r>
    </w:p>
    <w:p w:rsidR="002F2BB5" w:rsidRPr="001D3B24" w:rsidRDefault="00DE619B" w:rsidP="00862688">
      <w:pPr>
        <w:spacing w:after="0" w:line="240" w:lineRule="auto"/>
        <w:ind w:firstLine="567"/>
        <w:jc w:val="both"/>
        <w:rPr>
          <w:rFonts w:ascii="Times New Roman" w:hAnsi="Times New Roman"/>
          <w:color w:val="000000"/>
          <w:sz w:val="28"/>
          <w:szCs w:val="28"/>
          <w:lang w:val="az-Latn-AZ"/>
        </w:rPr>
      </w:pPr>
      <w:r>
        <w:rPr>
          <w:rFonts w:ascii="Times New Roman" w:hAnsi="Times New Roman"/>
          <w:color w:val="000000"/>
          <w:sz w:val="28"/>
          <w:szCs w:val="28"/>
          <w:lang w:val="az-Latn-AZ"/>
        </w:rPr>
        <w:lastRenderedPageBreak/>
        <w:t>Mülki qanunvericilik</w:t>
      </w:r>
      <w:r w:rsidR="002F2BB5" w:rsidRPr="001D3B24">
        <w:rPr>
          <w:rFonts w:ascii="Times New Roman" w:hAnsi="Times New Roman"/>
          <w:color w:val="000000"/>
          <w:sz w:val="28"/>
          <w:szCs w:val="28"/>
          <w:lang w:val="az-Latn-AZ"/>
        </w:rPr>
        <w:t xml:space="preserve"> müqavilə hüququnun əsasını təşkil edən müqavilə azadlığını təmin e</w:t>
      </w:r>
      <w:r w:rsidR="002F2BB5">
        <w:rPr>
          <w:rFonts w:ascii="Times New Roman" w:hAnsi="Times New Roman"/>
          <w:color w:val="000000"/>
          <w:sz w:val="28"/>
          <w:szCs w:val="28"/>
          <w:lang w:val="az-Latn-AZ"/>
        </w:rPr>
        <w:t>t</w:t>
      </w:r>
      <w:r w:rsidR="002F2BB5" w:rsidRPr="001D3B24">
        <w:rPr>
          <w:rFonts w:ascii="Times New Roman" w:hAnsi="Times New Roman"/>
          <w:color w:val="000000"/>
          <w:sz w:val="28"/>
          <w:szCs w:val="28"/>
          <w:lang w:val="az-Latn-AZ"/>
        </w:rPr>
        <w:t xml:space="preserve">məklə yanaşı, bağlanan müqavilələrin ümumi şərtlərini (müqavilənin növlərini və formasını, onun standart şərtlərini, dəyişdirilməsinin və ləğv edilməsinin əsaslarını və s.), o cümlədən </w:t>
      </w:r>
      <w:r w:rsidR="002F2BB5">
        <w:rPr>
          <w:rFonts w:ascii="Times New Roman" w:hAnsi="Times New Roman"/>
          <w:color w:val="000000"/>
          <w:sz w:val="28"/>
          <w:szCs w:val="28"/>
          <w:lang w:val="az-Latn-AZ"/>
        </w:rPr>
        <w:t xml:space="preserve">bağlanmış </w:t>
      </w:r>
      <w:r w:rsidR="002F2BB5" w:rsidRPr="001D3B24">
        <w:rPr>
          <w:rFonts w:ascii="Times New Roman" w:hAnsi="Times New Roman"/>
          <w:color w:val="000000"/>
          <w:sz w:val="28"/>
          <w:szCs w:val="28"/>
          <w:lang w:val="az-Latn-AZ"/>
        </w:rPr>
        <w:t>müq</w:t>
      </w:r>
      <w:r w:rsidR="002F2BB5">
        <w:rPr>
          <w:rFonts w:ascii="Times New Roman" w:hAnsi="Times New Roman"/>
          <w:color w:val="000000"/>
          <w:sz w:val="28"/>
          <w:szCs w:val="28"/>
          <w:lang w:val="az-Latn-AZ"/>
        </w:rPr>
        <w:t>a</w:t>
      </w:r>
      <w:r w:rsidR="002F2BB5" w:rsidRPr="001D3B24">
        <w:rPr>
          <w:rFonts w:ascii="Times New Roman" w:hAnsi="Times New Roman"/>
          <w:color w:val="000000"/>
          <w:sz w:val="28"/>
          <w:szCs w:val="28"/>
          <w:lang w:val="az-Latn-AZ"/>
        </w:rPr>
        <w:t>v</w:t>
      </w:r>
      <w:r w:rsidR="002F2BB5">
        <w:rPr>
          <w:rFonts w:ascii="Times New Roman" w:hAnsi="Times New Roman"/>
          <w:color w:val="000000"/>
          <w:sz w:val="28"/>
          <w:szCs w:val="28"/>
          <w:lang w:val="az-Latn-AZ"/>
        </w:rPr>
        <w:t>i</w:t>
      </w:r>
      <w:r w:rsidR="002F2BB5" w:rsidRPr="001D3B24">
        <w:rPr>
          <w:rFonts w:ascii="Times New Roman" w:hAnsi="Times New Roman"/>
          <w:color w:val="000000"/>
          <w:sz w:val="28"/>
          <w:szCs w:val="28"/>
          <w:lang w:val="az-Latn-AZ"/>
        </w:rPr>
        <w:t>l</w:t>
      </w:r>
      <w:r w:rsidR="002F2BB5">
        <w:rPr>
          <w:rFonts w:ascii="Times New Roman" w:hAnsi="Times New Roman"/>
          <w:color w:val="000000"/>
          <w:sz w:val="28"/>
          <w:szCs w:val="28"/>
          <w:lang w:val="az-Latn-AZ"/>
        </w:rPr>
        <w:t>ə</w:t>
      </w:r>
      <w:r w:rsidR="002F2BB5" w:rsidRPr="001D3B24">
        <w:rPr>
          <w:rFonts w:ascii="Times New Roman" w:hAnsi="Times New Roman"/>
          <w:color w:val="000000"/>
          <w:sz w:val="28"/>
          <w:szCs w:val="28"/>
          <w:lang w:val="az-Latn-AZ"/>
        </w:rPr>
        <w:t>nin qüvvəsini tənzimləyən bir sıra müddəalar</w:t>
      </w:r>
      <w:r w:rsidR="002F2BB5">
        <w:rPr>
          <w:rFonts w:ascii="Times New Roman" w:hAnsi="Times New Roman"/>
          <w:color w:val="000000"/>
          <w:sz w:val="28"/>
          <w:szCs w:val="28"/>
          <w:lang w:val="az-Latn-AZ"/>
        </w:rPr>
        <w:t>ı</w:t>
      </w:r>
      <w:r w:rsidR="002F2BB5" w:rsidRPr="001D3B24">
        <w:rPr>
          <w:rFonts w:ascii="Times New Roman" w:hAnsi="Times New Roman"/>
          <w:color w:val="000000"/>
          <w:sz w:val="28"/>
          <w:szCs w:val="28"/>
          <w:lang w:val="az-Latn-AZ"/>
        </w:rPr>
        <w:t xml:space="preserve"> nəzərdə tutmuşdur.</w:t>
      </w:r>
    </w:p>
    <w:p w:rsidR="002F2BB5" w:rsidRPr="00542276" w:rsidRDefault="00D32FE9" w:rsidP="00862688">
      <w:pPr>
        <w:spacing w:after="0" w:line="240" w:lineRule="auto"/>
        <w:ind w:firstLine="567"/>
        <w:jc w:val="both"/>
        <w:rPr>
          <w:rFonts w:ascii="Arial" w:hAnsi="Arial" w:cs="Arial"/>
          <w:color w:val="000000"/>
          <w:sz w:val="28"/>
          <w:szCs w:val="28"/>
          <w:lang w:val="az-Latn-AZ"/>
        </w:rPr>
      </w:pPr>
      <w:r>
        <w:rPr>
          <w:rFonts w:ascii="Times New Roman" w:hAnsi="Times New Roman"/>
          <w:sz w:val="28"/>
          <w:szCs w:val="28"/>
          <w:lang w:val="az-Latn-AZ"/>
        </w:rPr>
        <w:t>MM-in 39</w:t>
      </w:r>
      <w:r w:rsidR="002F2BB5" w:rsidRPr="00542276">
        <w:rPr>
          <w:rFonts w:ascii="Times New Roman" w:hAnsi="Times New Roman"/>
          <w:sz w:val="28"/>
          <w:szCs w:val="28"/>
          <w:lang w:val="az-Latn-AZ"/>
        </w:rPr>
        <w:t xml:space="preserve">9-cu maddəsi müqavilənin qüvvədə olma müddətinə </w:t>
      </w:r>
      <w:r w:rsidR="002F2BB5">
        <w:rPr>
          <w:rFonts w:ascii="Times New Roman" w:hAnsi="Times New Roman"/>
          <w:sz w:val="28"/>
          <w:szCs w:val="28"/>
          <w:lang w:val="az-Latn-AZ"/>
        </w:rPr>
        <w:t>aid</w:t>
      </w:r>
      <w:r>
        <w:rPr>
          <w:rFonts w:ascii="Times New Roman" w:hAnsi="Times New Roman"/>
          <w:sz w:val="28"/>
          <w:szCs w:val="28"/>
          <w:lang w:val="az-Latn-AZ"/>
        </w:rPr>
        <w:t xml:space="preserve"> aşağ</w:t>
      </w:r>
      <w:r w:rsidR="002F2BB5" w:rsidRPr="00542276">
        <w:rPr>
          <w:rFonts w:ascii="Times New Roman" w:hAnsi="Times New Roman"/>
          <w:sz w:val="28"/>
          <w:szCs w:val="28"/>
          <w:lang w:val="az-Latn-AZ"/>
        </w:rPr>
        <w:t>ıdakıları müəyyən edir:</w:t>
      </w:r>
    </w:p>
    <w:p w:rsidR="002F2BB5" w:rsidRPr="00542276" w:rsidRDefault="002F2BB5" w:rsidP="00862688">
      <w:pPr>
        <w:pStyle w:val="aa"/>
        <w:spacing w:before="0" w:beforeAutospacing="0" w:after="0" w:afterAutospacing="0"/>
        <w:ind w:firstLine="567"/>
        <w:jc w:val="both"/>
        <w:rPr>
          <w:sz w:val="28"/>
          <w:szCs w:val="28"/>
          <w:lang w:val="az-Latn-AZ"/>
        </w:rPr>
      </w:pPr>
      <w:r>
        <w:rPr>
          <w:sz w:val="28"/>
          <w:szCs w:val="28"/>
          <w:lang w:val="az-Latn-AZ"/>
        </w:rPr>
        <w:t>-</w:t>
      </w:r>
      <w:r w:rsidR="00D32FE9">
        <w:rPr>
          <w:sz w:val="28"/>
          <w:szCs w:val="28"/>
          <w:lang w:val="az-Latn-AZ"/>
        </w:rPr>
        <w:t xml:space="preserve"> </w:t>
      </w:r>
      <w:r w:rsidRPr="00542276">
        <w:rPr>
          <w:sz w:val="28"/>
          <w:szCs w:val="28"/>
          <w:lang w:val="az-Latn-AZ"/>
        </w:rPr>
        <w:t>müqavilə bağlandığı andan qüvvəyə minir və tərəflər üçün məcburi olur (MM-in 399.1-ci maddəsi);</w:t>
      </w:r>
    </w:p>
    <w:p w:rsidR="002F2BB5" w:rsidRPr="00542276" w:rsidRDefault="002F2BB5" w:rsidP="00862688">
      <w:pPr>
        <w:pStyle w:val="aa"/>
        <w:spacing w:before="0" w:beforeAutospacing="0" w:after="0" w:afterAutospacing="0"/>
        <w:ind w:firstLine="567"/>
        <w:jc w:val="both"/>
        <w:rPr>
          <w:sz w:val="28"/>
          <w:szCs w:val="28"/>
          <w:lang w:val="az-Latn-AZ"/>
        </w:rPr>
      </w:pPr>
      <w:r>
        <w:rPr>
          <w:sz w:val="28"/>
          <w:szCs w:val="28"/>
          <w:lang w:val="az-Latn-AZ"/>
        </w:rPr>
        <w:t>-</w:t>
      </w:r>
      <w:r w:rsidR="00D32FE9">
        <w:rPr>
          <w:sz w:val="28"/>
          <w:szCs w:val="28"/>
          <w:lang w:val="az-Latn-AZ"/>
        </w:rPr>
        <w:t xml:space="preserve"> </w:t>
      </w:r>
      <w:r w:rsidRPr="00542276">
        <w:rPr>
          <w:sz w:val="28"/>
          <w:szCs w:val="28"/>
          <w:lang w:val="az-Latn-AZ"/>
        </w:rPr>
        <w:t>tərəflər müəyyənləşdirə bilərlər ki, bağladıqları müqavilənin şərtləri onların müqavilə bağlanana qədər yaranmış münasibətlərinə də tətbiq edilir (MM-in 399.2-ci maddəsi)</w:t>
      </w:r>
      <w:r>
        <w:rPr>
          <w:sz w:val="28"/>
          <w:szCs w:val="28"/>
          <w:lang w:val="az-Latn-AZ"/>
        </w:rPr>
        <w:t>;</w:t>
      </w:r>
    </w:p>
    <w:p w:rsidR="002F2BB5" w:rsidRPr="00542276" w:rsidRDefault="002F2BB5" w:rsidP="00862688">
      <w:pPr>
        <w:pStyle w:val="aa"/>
        <w:spacing w:before="0" w:beforeAutospacing="0" w:after="0" w:afterAutospacing="0"/>
        <w:ind w:firstLine="567"/>
        <w:jc w:val="both"/>
        <w:rPr>
          <w:sz w:val="28"/>
          <w:szCs w:val="28"/>
          <w:lang w:val="az-Latn-AZ"/>
        </w:rPr>
      </w:pPr>
      <w:r>
        <w:rPr>
          <w:sz w:val="28"/>
          <w:szCs w:val="28"/>
          <w:lang w:val="az-Latn-AZ"/>
        </w:rPr>
        <w:t>-</w:t>
      </w:r>
      <w:r w:rsidR="00D32FE9">
        <w:rPr>
          <w:sz w:val="28"/>
          <w:szCs w:val="28"/>
          <w:lang w:val="az-Latn-AZ"/>
        </w:rPr>
        <w:t xml:space="preserve"> </w:t>
      </w:r>
      <w:r w:rsidRPr="00542276">
        <w:rPr>
          <w:sz w:val="28"/>
          <w:szCs w:val="28"/>
          <w:lang w:val="az-Latn-AZ"/>
        </w:rPr>
        <w:t>müqavilədə nəzərdə tutula bilər ki, müqavilənin qüvvədə olma müddətinin qurtarması tərəflərin müqavilə üzrə öhdəliklərinin xitamına səbəb olur. Belə şərtin olmadığı müqavilə öhdəliyin icrasının qurtarmasının həmin müqavilədə müəyyənləşdirilmiş anına qədər qüvvədə sayılır</w:t>
      </w:r>
      <w:r w:rsidR="007F19C6">
        <w:rPr>
          <w:sz w:val="28"/>
          <w:szCs w:val="28"/>
          <w:lang w:val="az-Latn-AZ"/>
        </w:rPr>
        <w:t xml:space="preserve"> </w:t>
      </w:r>
      <w:r w:rsidRPr="00542276">
        <w:rPr>
          <w:sz w:val="28"/>
          <w:szCs w:val="28"/>
          <w:lang w:val="az-Latn-AZ"/>
        </w:rPr>
        <w:t>(MM-in 399.3-c</w:t>
      </w:r>
      <w:r w:rsidR="007F19C6">
        <w:rPr>
          <w:sz w:val="28"/>
          <w:szCs w:val="28"/>
          <w:lang w:val="az-Latn-AZ"/>
        </w:rPr>
        <w:t>ü</w:t>
      </w:r>
      <w:r w:rsidRPr="00542276">
        <w:rPr>
          <w:sz w:val="28"/>
          <w:szCs w:val="28"/>
          <w:lang w:val="az-Latn-AZ"/>
        </w:rPr>
        <w:t xml:space="preserve"> maddəsi);</w:t>
      </w:r>
    </w:p>
    <w:p w:rsidR="002F2BB5" w:rsidRDefault="002F2BB5" w:rsidP="00862688">
      <w:pPr>
        <w:pStyle w:val="aa"/>
        <w:spacing w:before="0" w:beforeAutospacing="0" w:after="0" w:afterAutospacing="0"/>
        <w:ind w:firstLine="567"/>
        <w:jc w:val="both"/>
        <w:rPr>
          <w:sz w:val="28"/>
          <w:szCs w:val="28"/>
          <w:lang w:val="az-Latn-AZ"/>
        </w:rPr>
      </w:pPr>
      <w:r>
        <w:rPr>
          <w:sz w:val="28"/>
          <w:szCs w:val="28"/>
          <w:lang w:val="az-Latn-AZ"/>
        </w:rPr>
        <w:t>-</w:t>
      </w:r>
      <w:r w:rsidR="00D32FE9">
        <w:rPr>
          <w:sz w:val="28"/>
          <w:szCs w:val="28"/>
          <w:lang w:val="az-Latn-AZ"/>
        </w:rPr>
        <w:t xml:space="preserve"> </w:t>
      </w:r>
      <w:r w:rsidRPr="00542276">
        <w:rPr>
          <w:sz w:val="28"/>
          <w:szCs w:val="28"/>
          <w:lang w:val="az-Latn-AZ"/>
        </w:rPr>
        <w:t>müqavilənin qüvvədə olma müddətinin qurtarması tərəfləri müqavilənin həmin müddət qurtarana qədər yol verilmiş pozulmasına görə məsuliyyətdən azad etmir (MM-in 399.4-cü maddəsi).</w:t>
      </w:r>
    </w:p>
    <w:p w:rsidR="002F2BB5" w:rsidRPr="009F21A4" w:rsidRDefault="002F2BB5" w:rsidP="00862688">
      <w:pPr>
        <w:spacing w:after="0" w:line="240" w:lineRule="auto"/>
        <w:ind w:firstLine="567"/>
        <w:jc w:val="both"/>
        <w:rPr>
          <w:rFonts w:ascii="Times New Roman" w:hAnsi="Times New Roman"/>
          <w:sz w:val="28"/>
          <w:szCs w:val="28"/>
          <w:lang w:val="az-Latn-AZ"/>
        </w:rPr>
      </w:pPr>
      <w:r w:rsidRPr="009F21A4">
        <w:rPr>
          <w:rFonts w:ascii="Times New Roman" w:hAnsi="Times New Roman"/>
          <w:sz w:val="28"/>
          <w:szCs w:val="28"/>
          <w:lang w:val="az-Latn-AZ"/>
        </w:rPr>
        <w:t>Kredit müqaviləsində</w:t>
      </w:r>
      <w:r w:rsidR="00DE619B" w:rsidRPr="009F21A4">
        <w:rPr>
          <w:rFonts w:ascii="Times New Roman" w:hAnsi="Times New Roman"/>
          <w:sz w:val="28"/>
          <w:szCs w:val="28"/>
          <w:lang w:val="az-Latn-AZ"/>
        </w:rPr>
        <w:t xml:space="preserve"> </w:t>
      </w:r>
      <w:r w:rsidRPr="009F21A4">
        <w:rPr>
          <w:rFonts w:ascii="Times New Roman" w:hAnsi="Times New Roman"/>
          <w:sz w:val="28"/>
          <w:szCs w:val="28"/>
          <w:lang w:val="az-Latn-AZ"/>
        </w:rPr>
        <w:t>yalnız bu hüquq münasibətlər</w:t>
      </w:r>
      <w:r w:rsidR="00DE619B" w:rsidRPr="009F21A4">
        <w:rPr>
          <w:rFonts w:ascii="Times New Roman" w:hAnsi="Times New Roman"/>
          <w:sz w:val="28"/>
          <w:szCs w:val="28"/>
          <w:lang w:val="az-Latn-AZ"/>
        </w:rPr>
        <w:t>in</w:t>
      </w:r>
      <w:r w:rsidRPr="009F21A4">
        <w:rPr>
          <w:rFonts w:ascii="Times New Roman" w:hAnsi="Times New Roman"/>
          <w:sz w:val="28"/>
          <w:szCs w:val="28"/>
          <w:lang w:val="az-Latn-AZ"/>
        </w:rPr>
        <w:t>ə xas olan ayrı-ayrılıqda kredit müqaviləsinin qüvvədə</w:t>
      </w:r>
      <w:r w:rsidR="002B5576" w:rsidRPr="009F21A4">
        <w:rPr>
          <w:rFonts w:ascii="Times New Roman" w:hAnsi="Times New Roman"/>
          <w:sz w:val="28"/>
          <w:szCs w:val="28"/>
          <w:lang w:val="az-Latn-AZ"/>
        </w:rPr>
        <w:t xml:space="preserve"> olma</w:t>
      </w:r>
      <w:r w:rsidRPr="009F21A4">
        <w:rPr>
          <w:rFonts w:ascii="Times New Roman" w:hAnsi="Times New Roman"/>
          <w:sz w:val="28"/>
          <w:szCs w:val="28"/>
          <w:lang w:val="az-Latn-AZ"/>
        </w:rPr>
        <w:t xml:space="preserve"> müddəti və kreditin</w:t>
      </w:r>
      <w:r w:rsidR="002B5576" w:rsidRPr="009F21A4">
        <w:rPr>
          <w:rFonts w:ascii="Times New Roman" w:hAnsi="Times New Roman"/>
          <w:sz w:val="28"/>
          <w:szCs w:val="28"/>
          <w:lang w:val="az-Latn-AZ"/>
        </w:rPr>
        <w:t xml:space="preserve"> </w:t>
      </w:r>
      <w:r w:rsidRPr="009F21A4">
        <w:rPr>
          <w:rFonts w:ascii="Times New Roman" w:hAnsi="Times New Roman"/>
          <w:sz w:val="28"/>
          <w:szCs w:val="28"/>
          <w:lang w:val="az-Latn-AZ"/>
        </w:rPr>
        <w:t>(əsas məbləğ və</w:t>
      </w:r>
      <w:r w:rsidR="00DE619B" w:rsidRPr="009F21A4">
        <w:rPr>
          <w:rFonts w:ascii="Times New Roman" w:hAnsi="Times New Roman"/>
          <w:sz w:val="28"/>
          <w:szCs w:val="28"/>
          <w:lang w:val="az-Latn-AZ"/>
        </w:rPr>
        <w:t xml:space="preserve"> </w:t>
      </w:r>
      <w:r w:rsidRPr="009F21A4">
        <w:rPr>
          <w:rFonts w:ascii="Times New Roman" w:hAnsi="Times New Roman"/>
          <w:sz w:val="28"/>
          <w:szCs w:val="28"/>
          <w:lang w:val="az-Latn-AZ"/>
        </w:rPr>
        <w:t>hesablanmış faizlər</w:t>
      </w:r>
      <w:r w:rsidR="002B5576" w:rsidRPr="009F21A4">
        <w:rPr>
          <w:rFonts w:ascii="Times New Roman" w:hAnsi="Times New Roman"/>
          <w:sz w:val="28"/>
          <w:szCs w:val="28"/>
          <w:lang w:val="az-Latn-AZ"/>
        </w:rPr>
        <w:t>in</w:t>
      </w:r>
      <w:r w:rsidRPr="009F21A4">
        <w:rPr>
          <w:rFonts w:ascii="Times New Roman" w:hAnsi="Times New Roman"/>
          <w:sz w:val="28"/>
          <w:szCs w:val="28"/>
          <w:lang w:val="az-Latn-AZ"/>
        </w:rPr>
        <w:t xml:space="preserve">) </w:t>
      </w:r>
      <w:r w:rsidR="002B5576" w:rsidRPr="009F21A4">
        <w:rPr>
          <w:rFonts w:ascii="Times New Roman" w:hAnsi="Times New Roman"/>
          <w:sz w:val="28"/>
          <w:szCs w:val="28"/>
          <w:lang w:val="az-Latn-AZ"/>
        </w:rPr>
        <w:t xml:space="preserve">qaytarılması </w:t>
      </w:r>
      <w:r w:rsidRPr="009F21A4">
        <w:rPr>
          <w:rFonts w:ascii="Times New Roman" w:hAnsi="Times New Roman"/>
          <w:sz w:val="28"/>
          <w:szCs w:val="28"/>
          <w:lang w:val="az-Latn-AZ"/>
        </w:rPr>
        <w:t xml:space="preserve">müddəti müəyyənləşdirilə bilər. </w:t>
      </w:r>
    </w:p>
    <w:p w:rsidR="002F2BB5" w:rsidRDefault="002F2BB5" w:rsidP="00862688">
      <w:pPr>
        <w:pStyle w:val="aa"/>
        <w:spacing w:before="0" w:beforeAutospacing="0" w:after="0" w:afterAutospacing="0"/>
        <w:ind w:firstLine="567"/>
        <w:jc w:val="both"/>
        <w:rPr>
          <w:sz w:val="28"/>
          <w:szCs w:val="28"/>
          <w:lang w:val="az-Latn-AZ"/>
        </w:rPr>
      </w:pPr>
      <w:r>
        <w:rPr>
          <w:sz w:val="28"/>
          <w:szCs w:val="28"/>
          <w:lang w:val="az-Latn-AZ"/>
        </w:rPr>
        <w:t>Buna görə, göstərilən</w:t>
      </w:r>
      <w:r w:rsidR="000518EE">
        <w:rPr>
          <w:sz w:val="28"/>
          <w:szCs w:val="28"/>
          <w:lang w:val="az-Latn-AZ"/>
        </w:rPr>
        <w:t xml:space="preserve"> </w:t>
      </w:r>
      <w:r w:rsidR="00D32FE9">
        <w:rPr>
          <w:sz w:val="28"/>
          <w:szCs w:val="28"/>
          <w:lang w:val="az-Latn-AZ"/>
        </w:rPr>
        <w:t>müddətlər</w:t>
      </w:r>
      <w:r>
        <w:rPr>
          <w:sz w:val="28"/>
          <w:szCs w:val="28"/>
          <w:lang w:val="az-Latn-AZ"/>
        </w:rPr>
        <w:t xml:space="preserve"> müqavilə üzrə müvafiq hüquqi nəticələrin yaranmasına</w:t>
      </w:r>
      <w:r w:rsidR="00DE619B">
        <w:rPr>
          <w:sz w:val="28"/>
          <w:szCs w:val="28"/>
          <w:lang w:val="az-Latn-AZ"/>
        </w:rPr>
        <w:t xml:space="preserve"> </w:t>
      </w:r>
      <w:r>
        <w:rPr>
          <w:sz w:val="28"/>
          <w:szCs w:val="28"/>
          <w:lang w:val="az-Latn-AZ"/>
        </w:rPr>
        <w:t>səbəb olduğundan, nəzərə alınmalıdır ki, kredit müqaviləsinin qüvvədə olma müddəti belə müqavilənin bağlanma və öhdəliklərin tam icra edilməsi anını,</w:t>
      </w:r>
      <w:r w:rsidR="0010679C">
        <w:rPr>
          <w:sz w:val="28"/>
          <w:szCs w:val="28"/>
          <w:lang w:val="az-Latn-AZ"/>
        </w:rPr>
        <w:t xml:space="preserve"> </w:t>
      </w:r>
      <w:r>
        <w:rPr>
          <w:sz w:val="28"/>
          <w:szCs w:val="28"/>
          <w:lang w:val="az-Latn-AZ"/>
        </w:rPr>
        <w:t>kreditin (əsas məbləğ və hesablanmış faizlər) müddəti isə kreditin alınmasını və müvafiq ödənişlərin müddətini əhatə</w:t>
      </w:r>
      <w:r w:rsidR="00243A0C">
        <w:rPr>
          <w:sz w:val="28"/>
          <w:szCs w:val="28"/>
          <w:lang w:val="az-Latn-AZ"/>
        </w:rPr>
        <w:t xml:space="preserve"> </w:t>
      </w:r>
      <w:r>
        <w:rPr>
          <w:sz w:val="28"/>
          <w:szCs w:val="28"/>
          <w:lang w:val="az-Latn-AZ"/>
        </w:rPr>
        <w:t>edir.</w:t>
      </w:r>
    </w:p>
    <w:p w:rsidR="002F2BB5" w:rsidRDefault="002F2BB5" w:rsidP="00862688">
      <w:pPr>
        <w:pStyle w:val="aa"/>
        <w:spacing w:before="0" w:beforeAutospacing="0" w:after="0" w:afterAutospacing="0"/>
        <w:ind w:firstLine="567"/>
        <w:jc w:val="both"/>
        <w:rPr>
          <w:sz w:val="28"/>
          <w:szCs w:val="28"/>
          <w:lang w:val="az-Latn-AZ"/>
        </w:rPr>
      </w:pPr>
      <w:r>
        <w:rPr>
          <w:sz w:val="28"/>
          <w:szCs w:val="28"/>
          <w:lang w:val="az-Latn-AZ"/>
        </w:rPr>
        <w:t>Hüquqi təbiətinə görə kredit müqaviləsinin müddəti tərəflərin hüquq və vəzifələrinin yaranmasının, dəyişdirilməsinin</w:t>
      </w:r>
      <w:r w:rsidR="00DE619B">
        <w:rPr>
          <w:sz w:val="28"/>
          <w:szCs w:val="28"/>
          <w:lang w:val="az-Latn-AZ"/>
        </w:rPr>
        <w:t xml:space="preserve"> </w:t>
      </w:r>
      <w:r>
        <w:rPr>
          <w:sz w:val="28"/>
          <w:szCs w:val="28"/>
          <w:lang w:val="az-Latn-AZ"/>
        </w:rPr>
        <w:t>və</w:t>
      </w:r>
      <w:r w:rsidR="007B0DED">
        <w:rPr>
          <w:sz w:val="28"/>
          <w:szCs w:val="28"/>
          <w:lang w:val="az-Latn-AZ"/>
        </w:rPr>
        <w:t xml:space="preserve"> </w:t>
      </w:r>
      <w:r w:rsidR="007B0DED" w:rsidRPr="002B5576">
        <w:rPr>
          <w:sz w:val="28"/>
          <w:szCs w:val="28"/>
          <w:lang w:val="az-Latn-AZ"/>
        </w:rPr>
        <w:t>ona</w:t>
      </w:r>
      <w:r w:rsidR="007B0DED" w:rsidRPr="007B0DED">
        <w:rPr>
          <w:b/>
          <w:sz w:val="28"/>
          <w:szCs w:val="28"/>
          <w:lang w:val="az-Latn-AZ"/>
        </w:rPr>
        <w:t xml:space="preserve"> </w:t>
      </w:r>
      <w:r>
        <w:rPr>
          <w:sz w:val="28"/>
          <w:szCs w:val="28"/>
          <w:lang w:val="az-Latn-AZ"/>
        </w:rPr>
        <w:t>xitam verilməsinin vaxtını tənzimlədiyi halda, kredit müddəti kredit müqaviləsində</w:t>
      </w:r>
      <w:r w:rsidR="002E5EFA">
        <w:rPr>
          <w:sz w:val="28"/>
          <w:szCs w:val="28"/>
          <w:lang w:val="az-Latn-AZ"/>
        </w:rPr>
        <w:t xml:space="preserve"> </w:t>
      </w:r>
      <w:r>
        <w:rPr>
          <w:sz w:val="28"/>
          <w:szCs w:val="28"/>
          <w:lang w:val="az-Latn-AZ"/>
        </w:rPr>
        <w:t>müəyyənləşdirilmiş öhdəliklərin icra edilməsinin</w:t>
      </w:r>
      <w:r w:rsidR="002E5EFA">
        <w:rPr>
          <w:sz w:val="28"/>
          <w:szCs w:val="28"/>
          <w:lang w:val="az-Latn-AZ"/>
        </w:rPr>
        <w:t xml:space="preserve"> </w:t>
      </w:r>
      <w:r>
        <w:rPr>
          <w:sz w:val="28"/>
          <w:szCs w:val="28"/>
          <w:lang w:val="az-Latn-AZ"/>
        </w:rPr>
        <w:t>vaxtını</w:t>
      </w:r>
      <w:r w:rsidR="002E5EFA">
        <w:rPr>
          <w:sz w:val="28"/>
          <w:szCs w:val="28"/>
          <w:lang w:val="az-Latn-AZ"/>
        </w:rPr>
        <w:t xml:space="preserve"> </w:t>
      </w:r>
      <w:r>
        <w:rPr>
          <w:sz w:val="28"/>
          <w:szCs w:val="28"/>
          <w:lang w:val="az-Latn-AZ"/>
        </w:rPr>
        <w:t xml:space="preserve">tənzimləyir.  </w:t>
      </w:r>
    </w:p>
    <w:p w:rsidR="002F2BB5" w:rsidRPr="009F21A4" w:rsidRDefault="002F2BB5" w:rsidP="00862688">
      <w:pPr>
        <w:spacing w:after="0" w:line="240" w:lineRule="auto"/>
        <w:ind w:firstLine="567"/>
        <w:jc w:val="both"/>
        <w:rPr>
          <w:rFonts w:ascii="Times New Roman" w:hAnsi="Times New Roman"/>
          <w:sz w:val="28"/>
          <w:szCs w:val="28"/>
          <w:lang w:val="az-Latn-AZ"/>
        </w:rPr>
      </w:pPr>
      <w:r w:rsidRPr="009F21A4">
        <w:rPr>
          <w:rFonts w:ascii="Times New Roman" w:hAnsi="Times New Roman"/>
          <w:sz w:val="28"/>
          <w:szCs w:val="28"/>
          <w:lang w:val="az-Latn-AZ"/>
        </w:rPr>
        <w:t>Beləliklə, kredit münasibətləri müddətlidir və həyata keçirilmə müddəti vaxt çərçivəsi ilə təyin olunmuş müqavilə münasibətləridir. Kredit müqaviləsində müəyyənləşdirilmiş öhdəliklə</w:t>
      </w:r>
      <w:r w:rsidR="00F26819" w:rsidRPr="009F21A4">
        <w:rPr>
          <w:rFonts w:ascii="Times New Roman" w:hAnsi="Times New Roman"/>
          <w:sz w:val="28"/>
          <w:szCs w:val="28"/>
          <w:lang w:val="az-Latn-AZ"/>
        </w:rPr>
        <w:t>r,</w:t>
      </w:r>
      <w:r w:rsidRPr="009F21A4">
        <w:rPr>
          <w:rFonts w:ascii="Times New Roman" w:hAnsi="Times New Roman"/>
          <w:sz w:val="28"/>
          <w:szCs w:val="28"/>
          <w:lang w:val="az-Latn-AZ"/>
        </w:rPr>
        <w:t xml:space="preserve"> yəni</w:t>
      </w:r>
      <w:r w:rsidR="00DE619B" w:rsidRPr="009F21A4">
        <w:rPr>
          <w:rFonts w:ascii="Times New Roman" w:hAnsi="Times New Roman"/>
          <w:sz w:val="28"/>
          <w:szCs w:val="28"/>
          <w:lang w:val="az-Latn-AZ"/>
        </w:rPr>
        <w:t xml:space="preserve"> </w:t>
      </w:r>
      <w:r w:rsidRPr="009F21A4">
        <w:rPr>
          <w:rFonts w:ascii="Times New Roman" w:hAnsi="Times New Roman"/>
          <w:sz w:val="28"/>
          <w:szCs w:val="28"/>
          <w:lang w:val="az-Latn-AZ"/>
        </w:rPr>
        <w:t>əsas borcun</w:t>
      </w:r>
      <w:r w:rsidR="00DE619B" w:rsidRPr="009F21A4">
        <w:rPr>
          <w:rFonts w:ascii="Times New Roman" w:hAnsi="Times New Roman"/>
          <w:sz w:val="28"/>
          <w:szCs w:val="28"/>
          <w:lang w:val="az-Latn-AZ"/>
        </w:rPr>
        <w:t xml:space="preserve"> </w:t>
      </w:r>
      <w:r w:rsidRPr="009F21A4">
        <w:rPr>
          <w:rFonts w:ascii="Times New Roman" w:hAnsi="Times New Roman"/>
          <w:sz w:val="28"/>
          <w:szCs w:val="28"/>
          <w:lang w:val="az-Latn-AZ"/>
        </w:rPr>
        <w:t>ödənişlər</w:t>
      </w:r>
      <w:r w:rsidR="00F26819" w:rsidRPr="009F21A4">
        <w:rPr>
          <w:rFonts w:ascii="Times New Roman" w:hAnsi="Times New Roman"/>
          <w:sz w:val="28"/>
          <w:szCs w:val="28"/>
          <w:lang w:val="az-Latn-AZ"/>
        </w:rPr>
        <w:t>i ilə</w:t>
      </w:r>
      <w:r w:rsidRPr="009F21A4">
        <w:rPr>
          <w:rFonts w:ascii="Times New Roman" w:hAnsi="Times New Roman"/>
          <w:sz w:val="28"/>
          <w:szCs w:val="28"/>
          <w:lang w:val="az-Latn-AZ"/>
        </w:rPr>
        <w:t xml:space="preserve"> bağlı öhdəliklər</w:t>
      </w:r>
      <w:r w:rsidR="00F26819" w:rsidRPr="009F21A4">
        <w:rPr>
          <w:rFonts w:ascii="Times New Roman" w:hAnsi="Times New Roman"/>
          <w:sz w:val="28"/>
          <w:szCs w:val="28"/>
          <w:lang w:val="az-Latn-AZ"/>
        </w:rPr>
        <w:t>in</w:t>
      </w:r>
      <w:r w:rsidRPr="009F21A4">
        <w:rPr>
          <w:rFonts w:ascii="Times New Roman" w:hAnsi="Times New Roman"/>
          <w:sz w:val="28"/>
          <w:szCs w:val="28"/>
          <w:lang w:val="az-Latn-AZ"/>
        </w:rPr>
        <w:t xml:space="preserve"> və kredit müqaviləsi üzrə faizlərin ödənilməsi ilə bağlı öhdəliklər</w:t>
      </w:r>
      <w:r w:rsidR="00F26819" w:rsidRPr="009F21A4">
        <w:rPr>
          <w:rFonts w:ascii="Times New Roman" w:hAnsi="Times New Roman"/>
          <w:sz w:val="28"/>
          <w:szCs w:val="28"/>
          <w:lang w:val="az-Latn-AZ"/>
        </w:rPr>
        <w:t>in yerinə yetirilmə müddəti</w:t>
      </w:r>
      <w:r w:rsidRPr="009F21A4">
        <w:rPr>
          <w:rFonts w:ascii="Times New Roman" w:hAnsi="Times New Roman"/>
          <w:sz w:val="28"/>
          <w:szCs w:val="28"/>
          <w:lang w:val="az-Latn-AZ"/>
        </w:rPr>
        <w:t xml:space="preserve"> </w:t>
      </w:r>
      <w:r w:rsidR="00F26819" w:rsidRPr="009F21A4">
        <w:rPr>
          <w:rFonts w:ascii="Times New Roman" w:hAnsi="Times New Roman"/>
          <w:sz w:val="28"/>
          <w:szCs w:val="28"/>
          <w:lang w:val="az-Latn-AZ"/>
        </w:rPr>
        <w:t xml:space="preserve">müqavilədə </w:t>
      </w:r>
      <w:r w:rsidRPr="009F21A4">
        <w:rPr>
          <w:rFonts w:ascii="Times New Roman" w:hAnsi="Times New Roman"/>
          <w:sz w:val="28"/>
          <w:szCs w:val="28"/>
          <w:lang w:val="az-Latn-AZ"/>
        </w:rPr>
        <w:t>əvvəlcədə</w:t>
      </w:r>
      <w:r w:rsidR="00F26819" w:rsidRPr="009F21A4">
        <w:rPr>
          <w:rFonts w:ascii="Times New Roman" w:hAnsi="Times New Roman"/>
          <w:sz w:val="28"/>
          <w:szCs w:val="28"/>
          <w:lang w:val="az-Latn-AZ"/>
        </w:rPr>
        <w:t>n nəzərdə tutulmuş</w:t>
      </w:r>
      <w:r w:rsidRPr="009F21A4">
        <w:rPr>
          <w:rFonts w:ascii="Times New Roman" w:hAnsi="Times New Roman"/>
          <w:sz w:val="28"/>
          <w:szCs w:val="28"/>
          <w:lang w:val="az-Latn-AZ"/>
        </w:rPr>
        <w:t xml:space="preserve"> qaydaya uyğun olaraq müəyyən olunur.</w:t>
      </w:r>
    </w:p>
    <w:p w:rsidR="002F2BB5" w:rsidRPr="009F21A4" w:rsidRDefault="002F2BB5" w:rsidP="00862688">
      <w:pPr>
        <w:spacing w:after="0" w:line="240" w:lineRule="auto"/>
        <w:ind w:firstLine="567"/>
        <w:jc w:val="both"/>
        <w:rPr>
          <w:rFonts w:ascii="Times New Roman" w:hAnsi="Times New Roman"/>
          <w:sz w:val="28"/>
          <w:szCs w:val="28"/>
          <w:lang w:val="az-Latn-AZ"/>
        </w:rPr>
      </w:pPr>
      <w:r w:rsidRPr="009F21A4">
        <w:rPr>
          <w:rFonts w:ascii="Times New Roman" w:hAnsi="Times New Roman"/>
          <w:sz w:val="28"/>
          <w:szCs w:val="28"/>
          <w:lang w:val="az-Latn-AZ"/>
        </w:rPr>
        <w:t xml:space="preserve">Yuxarıda qeyd olunduğu kimi, şəxsin hüququ pozulduqda onun müdafiəsi üçün hüququ pozmuş şəxsə qarşı məcburiyyət tədbirlərinin tətbiqi halına qanun iddia müddətlərini şamil edir. Maraqlı tərəfin tələbi üzrə məcburiyyət tədbirlərinin tətbiqi hər zaman deyil, yalnız iddia müddətləri həddində mümkündür. </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lastRenderedPageBreak/>
        <w:t>Bu mənada hüquqları pozulmuş şəxsin öz hüquqlarının bərpası</w:t>
      </w:r>
      <w:r w:rsidR="003A46D0">
        <w:rPr>
          <w:rFonts w:ascii="Times New Roman" w:hAnsi="Times New Roman"/>
          <w:sz w:val="28"/>
          <w:szCs w:val="28"/>
          <w:lang w:val="az-Latn-AZ"/>
        </w:rPr>
        <w:t>nı</w:t>
      </w:r>
      <w:r>
        <w:rPr>
          <w:rFonts w:ascii="Times New Roman" w:hAnsi="Times New Roman"/>
          <w:sz w:val="28"/>
          <w:szCs w:val="28"/>
          <w:lang w:val="az-Latn-AZ"/>
        </w:rPr>
        <w:t xml:space="preserve"> tələb etmək hüququnun vaxtında həyata keçirilməsinə zəmin yaradan iddia müddətinin axımının başlanğıcının müəyyən edilməsi xüsusi əhəmiyyət kəsb edir.</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MM-in 377-ci maddəsinin müddəaları öhdəliklərin icra edilməməsinə görə maraqlı şəxsin tələb irəli sürməsi üçün iddia müddətinin axımının əsaslarını və qaydalarını tənzimləyir.</w:t>
      </w:r>
    </w:p>
    <w:p w:rsidR="002F2BB5" w:rsidRPr="009F21A4" w:rsidRDefault="007B0DED"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MM-in </w:t>
      </w:r>
      <w:r w:rsidRPr="003A46D0">
        <w:rPr>
          <w:rFonts w:ascii="Times New Roman" w:hAnsi="Times New Roman"/>
          <w:sz w:val="28"/>
          <w:szCs w:val="28"/>
          <w:lang w:val="az-Latn-AZ"/>
        </w:rPr>
        <w:t>37</w:t>
      </w:r>
      <w:r w:rsidR="002F2BB5" w:rsidRPr="003A46D0">
        <w:rPr>
          <w:rFonts w:ascii="Times New Roman" w:hAnsi="Times New Roman"/>
          <w:sz w:val="28"/>
          <w:szCs w:val="28"/>
          <w:lang w:val="az-Latn-AZ"/>
        </w:rPr>
        <w:t>7.1-ci</w:t>
      </w:r>
      <w:r w:rsidR="002F2BB5" w:rsidRPr="006D2A5B">
        <w:rPr>
          <w:rFonts w:ascii="Times New Roman" w:hAnsi="Times New Roman"/>
          <w:sz w:val="28"/>
          <w:szCs w:val="28"/>
          <w:lang w:val="az-Latn-AZ"/>
        </w:rPr>
        <w:t xml:space="preserve"> maddəsində iddia müddətinin axımının </w:t>
      </w:r>
      <w:r w:rsidR="002F2BB5" w:rsidRPr="003A46D0">
        <w:rPr>
          <w:rFonts w:ascii="Times New Roman" w:hAnsi="Times New Roman"/>
          <w:sz w:val="28"/>
          <w:szCs w:val="28"/>
          <w:lang w:val="az-Latn-AZ"/>
        </w:rPr>
        <w:t>başlanmasının</w:t>
      </w:r>
      <w:r w:rsidR="002F2BB5" w:rsidRPr="006D2A5B">
        <w:rPr>
          <w:rFonts w:ascii="Times New Roman" w:hAnsi="Times New Roman"/>
          <w:sz w:val="28"/>
          <w:szCs w:val="28"/>
          <w:lang w:val="az-Latn-AZ"/>
        </w:rPr>
        <w:t xml:space="preserve"> ümumi qaydası müəyyən edilmişdir.</w:t>
      </w:r>
      <w:r w:rsidR="003A46D0">
        <w:rPr>
          <w:rFonts w:ascii="Times New Roman" w:hAnsi="Times New Roman"/>
          <w:sz w:val="28"/>
          <w:szCs w:val="28"/>
          <w:lang w:val="az-Latn-AZ"/>
        </w:rPr>
        <w:t xml:space="preserve"> </w:t>
      </w:r>
      <w:r w:rsidR="002F2BB5" w:rsidRPr="006D2A5B">
        <w:rPr>
          <w:rFonts w:ascii="Times New Roman" w:hAnsi="Times New Roman"/>
          <w:sz w:val="28"/>
          <w:szCs w:val="28"/>
          <w:lang w:val="az-Latn-AZ"/>
        </w:rPr>
        <w:t xml:space="preserve">Həmin maddə müqavilədən irəli gələn öhdəliklərlə bağlı iddia müddətlərini deyil, müqavilədənkənar öhdəliklərin icrası ilə bağlı iddia müddətlərinin axımının </w:t>
      </w:r>
      <w:r w:rsidR="002F2BB5" w:rsidRPr="003A46D0">
        <w:rPr>
          <w:rFonts w:ascii="Times New Roman" w:hAnsi="Times New Roman"/>
          <w:sz w:val="28"/>
          <w:szCs w:val="28"/>
          <w:lang w:val="az-Latn-AZ"/>
        </w:rPr>
        <w:t>başlanması</w:t>
      </w:r>
      <w:r w:rsidR="002F2BB5" w:rsidRPr="006D2A5B">
        <w:rPr>
          <w:rFonts w:ascii="Times New Roman" w:hAnsi="Times New Roman"/>
          <w:sz w:val="28"/>
          <w:szCs w:val="28"/>
          <w:lang w:val="az-Latn-AZ"/>
        </w:rPr>
        <w:t xml:space="preserve"> hallarını ehtiva edir.</w:t>
      </w:r>
      <w:r w:rsidR="00243A0C">
        <w:rPr>
          <w:rFonts w:ascii="Times New Roman" w:hAnsi="Times New Roman"/>
          <w:sz w:val="28"/>
          <w:szCs w:val="28"/>
          <w:lang w:val="az-Latn-AZ"/>
        </w:rPr>
        <w:t xml:space="preserve"> </w:t>
      </w:r>
      <w:r w:rsidR="002F2BB5" w:rsidRPr="009F21A4">
        <w:rPr>
          <w:rFonts w:ascii="Times New Roman" w:hAnsi="Times New Roman"/>
          <w:sz w:val="28"/>
          <w:szCs w:val="28"/>
          <w:lang w:val="az-Latn-AZ"/>
        </w:rPr>
        <w:t>Kredit müqaviləsinin öhdəlikləri üzrə iddia müddətinin axımının başla</w:t>
      </w:r>
      <w:r w:rsidR="0044365E" w:rsidRPr="009F21A4">
        <w:rPr>
          <w:rFonts w:ascii="Times New Roman" w:hAnsi="Times New Roman"/>
          <w:sz w:val="28"/>
          <w:szCs w:val="28"/>
          <w:lang w:val="az-Latn-AZ"/>
        </w:rPr>
        <w:t>n</w:t>
      </w:r>
      <w:r w:rsidR="002F2BB5" w:rsidRPr="009F21A4">
        <w:rPr>
          <w:rFonts w:ascii="Times New Roman" w:hAnsi="Times New Roman"/>
          <w:sz w:val="28"/>
          <w:szCs w:val="28"/>
          <w:lang w:val="az-Latn-AZ"/>
        </w:rPr>
        <w:t xml:space="preserve">ması üçün, kreditorun bu öhdəliklərlə bağlı tələb hüququnun pozulduğunu və hətta belə bir hüququnun mövcud olduğunu bilməsi </w:t>
      </w:r>
      <w:r w:rsidR="00CB146B">
        <w:rPr>
          <w:rFonts w:ascii="Times New Roman" w:hAnsi="Times New Roman"/>
          <w:sz w:val="28"/>
          <w:szCs w:val="28"/>
          <w:lang w:val="az-Latn-AZ"/>
        </w:rPr>
        <w:t>ilə şərtləndirilməməlidir</w:t>
      </w:r>
      <w:r w:rsidR="002F2BB5" w:rsidRPr="009F21A4">
        <w:rPr>
          <w:rFonts w:ascii="Times New Roman" w:hAnsi="Times New Roman"/>
          <w:sz w:val="28"/>
          <w:szCs w:val="28"/>
          <w:lang w:val="az-Latn-AZ"/>
        </w:rPr>
        <w:t>.</w:t>
      </w:r>
    </w:p>
    <w:p w:rsidR="002F2BB5" w:rsidRDefault="002F2BB5" w:rsidP="00862688">
      <w:pPr>
        <w:pStyle w:val="aa"/>
        <w:spacing w:before="0" w:beforeAutospacing="0" w:after="0" w:afterAutospacing="0"/>
        <w:ind w:firstLine="567"/>
        <w:jc w:val="both"/>
        <w:rPr>
          <w:sz w:val="28"/>
          <w:szCs w:val="28"/>
          <w:lang w:val="az-Latn-AZ"/>
        </w:rPr>
      </w:pPr>
      <w:r w:rsidRPr="001B0BED">
        <w:rPr>
          <w:sz w:val="28"/>
          <w:szCs w:val="28"/>
          <w:lang w:val="az-Latn-AZ"/>
        </w:rPr>
        <w:t>Bu hüquqi vəzi</w:t>
      </w:r>
      <w:r w:rsidR="00DE619B">
        <w:rPr>
          <w:sz w:val="28"/>
          <w:szCs w:val="28"/>
          <w:lang w:val="az-Latn-AZ"/>
        </w:rPr>
        <w:t>yyət həm MM-in 377.2 və 377.3-cü</w:t>
      </w:r>
      <w:r w:rsidR="00B27CDB">
        <w:rPr>
          <w:sz w:val="28"/>
          <w:szCs w:val="28"/>
          <w:lang w:val="az-Latn-AZ"/>
        </w:rPr>
        <w:t xml:space="preserve"> maddələrində</w:t>
      </w:r>
      <w:r w:rsidRPr="001B0BED">
        <w:rPr>
          <w:sz w:val="28"/>
          <w:szCs w:val="28"/>
          <w:lang w:val="az-Latn-AZ"/>
        </w:rPr>
        <w:t>, həm</w:t>
      </w:r>
      <w:r w:rsidR="00B27CDB">
        <w:rPr>
          <w:sz w:val="28"/>
          <w:szCs w:val="28"/>
          <w:lang w:val="az-Latn-AZ"/>
        </w:rPr>
        <w:t xml:space="preserve"> </w:t>
      </w:r>
      <w:r w:rsidRPr="001B0BED">
        <w:rPr>
          <w:sz w:val="28"/>
          <w:szCs w:val="28"/>
          <w:lang w:val="az-Latn-AZ"/>
        </w:rPr>
        <w:t xml:space="preserve">də bütövlükdə MM-in ayrı-ayrı müqavilə növləri ilə bağlı iddia müddətlərinə dair müddəalarında açıq şəkildə öz əksini tapmışdır. </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MM-in 377.2</w:t>
      </w:r>
      <w:r w:rsidR="00B27CDB">
        <w:rPr>
          <w:rFonts w:ascii="Times New Roman" w:hAnsi="Times New Roman"/>
          <w:sz w:val="28"/>
          <w:szCs w:val="28"/>
          <w:lang w:val="az-Latn-AZ"/>
        </w:rPr>
        <w:t>-</w:t>
      </w:r>
      <w:r w:rsidRPr="00577B15">
        <w:rPr>
          <w:rFonts w:ascii="Times New Roman" w:hAnsi="Times New Roman"/>
          <w:sz w:val="28"/>
          <w:szCs w:val="28"/>
          <w:lang w:val="az-Latn-AZ"/>
        </w:rPr>
        <w:t xml:space="preserve">ci maddəsinə görə </w:t>
      </w:r>
      <w:r>
        <w:rPr>
          <w:rFonts w:ascii="Times New Roman" w:hAnsi="Times New Roman"/>
          <w:sz w:val="28"/>
          <w:szCs w:val="28"/>
          <w:lang w:val="az-Latn-AZ"/>
        </w:rPr>
        <w:t>icra müddəti müəyyənləşdirilmiş öhdəliklər üzrə iddia müddətinin axımı icra müddəti bitdikdə başlanır.</w:t>
      </w:r>
    </w:p>
    <w:p w:rsidR="002F2BB5" w:rsidRPr="0044365E" w:rsidRDefault="002F2BB5" w:rsidP="00862688">
      <w:pPr>
        <w:spacing w:after="0" w:line="240" w:lineRule="auto"/>
        <w:ind w:firstLine="567"/>
        <w:jc w:val="both"/>
        <w:rPr>
          <w:rFonts w:ascii="Times New Roman" w:hAnsi="Times New Roman"/>
          <w:sz w:val="28"/>
          <w:szCs w:val="28"/>
          <w:lang w:val="az-Latn-AZ"/>
        </w:rPr>
      </w:pPr>
      <w:r w:rsidRPr="0044365E">
        <w:rPr>
          <w:rFonts w:ascii="Times New Roman" w:hAnsi="Times New Roman"/>
          <w:sz w:val="28"/>
          <w:szCs w:val="28"/>
          <w:lang w:val="az-Latn-AZ"/>
        </w:rPr>
        <w:t>Müqavilələrdən irəli gələn öhdəliklərlə bağlı iddia müddətinin axımı, kreditorun borcludan borcun icrasını tələb edə biləcəyi günün ertəsi günündən etibarən başlayır (MM-in 368 və 377.2-ci maddələri).</w:t>
      </w:r>
    </w:p>
    <w:p w:rsidR="002F2BB5" w:rsidRPr="00887533" w:rsidRDefault="002F2BB5" w:rsidP="00CB146B">
      <w:pPr>
        <w:pStyle w:val="aa"/>
        <w:spacing w:before="0" w:beforeAutospacing="0" w:after="0" w:afterAutospacing="0"/>
        <w:ind w:firstLine="567"/>
        <w:jc w:val="both"/>
        <w:rPr>
          <w:sz w:val="28"/>
          <w:szCs w:val="28"/>
          <w:lang w:val="az-Latn-AZ"/>
        </w:rPr>
      </w:pPr>
      <w:r>
        <w:rPr>
          <w:sz w:val="28"/>
          <w:szCs w:val="28"/>
          <w:lang w:val="az-Latn-AZ"/>
        </w:rPr>
        <w:t>Eyni zamanda, i</w:t>
      </w:r>
      <w:r w:rsidRPr="001B0BED">
        <w:rPr>
          <w:sz w:val="28"/>
          <w:szCs w:val="28"/>
          <w:lang w:val="az-Latn-AZ"/>
        </w:rPr>
        <w:t xml:space="preserve">ddia müddətləri ilə bağlı müddəaların təhlili göstərir ki, müqavilənin qüvvədə olması faktı öz-özlüyündə kreditora borclu tərəfindən öhdəliyin məcburi qaydada icra edilməsini tələb etmək hüququ vermir. </w:t>
      </w:r>
    </w:p>
    <w:p w:rsidR="002F2BB5" w:rsidRPr="00320A5B" w:rsidRDefault="002F2BB5" w:rsidP="00862688">
      <w:pPr>
        <w:pStyle w:val="aa"/>
        <w:spacing w:before="0" w:beforeAutospacing="0" w:after="0" w:afterAutospacing="0"/>
        <w:ind w:firstLine="567"/>
        <w:jc w:val="both"/>
        <w:rPr>
          <w:sz w:val="28"/>
          <w:szCs w:val="28"/>
          <w:lang w:val="az-Latn-AZ"/>
        </w:rPr>
      </w:pPr>
      <w:r w:rsidRPr="00320A5B">
        <w:rPr>
          <w:sz w:val="28"/>
          <w:szCs w:val="28"/>
          <w:lang w:val="az-Latn-AZ"/>
        </w:rPr>
        <w:t>Göstərilənləri nəzərə alaraq, Konstitusiya Məhkəməsinin Plenumu hesab edir ki,</w:t>
      </w:r>
      <w:r w:rsidR="002A2180" w:rsidRPr="00320A5B">
        <w:rPr>
          <w:sz w:val="28"/>
          <w:szCs w:val="28"/>
          <w:lang w:val="az-Latn-AZ"/>
        </w:rPr>
        <w:t xml:space="preserve"> </w:t>
      </w:r>
      <w:r w:rsidR="00CB146B">
        <w:rPr>
          <w:sz w:val="28"/>
          <w:szCs w:val="28"/>
          <w:lang w:val="az-Latn-AZ"/>
        </w:rPr>
        <w:t>kredit müqaviləsində</w:t>
      </w:r>
      <w:r w:rsidRPr="00320A5B">
        <w:rPr>
          <w:sz w:val="28"/>
          <w:szCs w:val="28"/>
          <w:lang w:val="az-Latn-AZ"/>
        </w:rPr>
        <w:t xml:space="preserve"> </w:t>
      </w:r>
      <w:r w:rsidR="00CB146B">
        <w:rPr>
          <w:sz w:val="28"/>
          <w:szCs w:val="28"/>
          <w:lang w:val="az-Latn-AZ"/>
        </w:rPr>
        <w:t>başqa hal nəzərdə tutulmayıbsa, iddia müddətinin axımı bu müqavilədə müəyyənləşdirilmiş</w:t>
      </w:r>
      <w:r w:rsidR="00AD7903">
        <w:rPr>
          <w:sz w:val="28"/>
          <w:szCs w:val="28"/>
          <w:lang w:val="az-Latn-AZ"/>
        </w:rPr>
        <w:t xml:space="preserve"> bütün</w:t>
      </w:r>
      <w:r w:rsidR="00CB146B">
        <w:rPr>
          <w:sz w:val="28"/>
          <w:szCs w:val="28"/>
          <w:lang w:val="az-Latn-AZ"/>
        </w:rPr>
        <w:t xml:space="preserve"> öhdəliklər üzrə</w:t>
      </w:r>
      <w:r w:rsidRPr="00320A5B">
        <w:rPr>
          <w:sz w:val="28"/>
          <w:szCs w:val="28"/>
          <w:lang w:val="az-Latn-AZ"/>
        </w:rPr>
        <w:t xml:space="preserve"> icra </w:t>
      </w:r>
      <w:r w:rsidR="00D25D73" w:rsidRPr="00320A5B">
        <w:rPr>
          <w:sz w:val="28"/>
          <w:szCs w:val="28"/>
          <w:lang w:val="az-Latn-AZ"/>
        </w:rPr>
        <w:t>müddəti bitdikdə başlanır</w:t>
      </w:r>
      <w:r w:rsidRPr="00320A5B">
        <w:rPr>
          <w:sz w:val="28"/>
          <w:szCs w:val="28"/>
          <w:lang w:val="az-Latn-AZ"/>
        </w:rPr>
        <w:t>.</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Konstitusiya Məhkəməsinin Plenumu MM-in 384.0.4-cü maddəsi ilə bağlı qeyd edir ki, </w:t>
      </w:r>
      <w:r w:rsidR="0044365E" w:rsidRPr="00320A5B">
        <w:rPr>
          <w:rFonts w:ascii="Times New Roman" w:hAnsi="Times New Roman"/>
          <w:sz w:val="28"/>
          <w:szCs w:val="28"/>
          <w:lang w:val="az-Latn-AZ"/>
        </w:rPr>
        <w:t xml:space="preserve">bu </w:t>
      </w:r>
      <w:r w:rsidRPr="00320A5B">
        <w:rPr>
          <w:rFonts w:ascii="Times New Roman" w:hAnsi="Times New Roman"/>
          <w:sz w:val="28"/>
          <w:szCs w:val="28"/>
          <w:lang w:val="az-Latn-AZ"/>
        </w:rPr>
        <w:t>maddə</w:t>
      </w:r>
      <w:r w:rsidR="0044365E" w:rsidRPr="00320A5B">
        <w:rPr>
          <w:rFonts w:ascii="Times New Roman" w:hAnsi="Times New Roman"/>
          <w:sz w:val="28"/>
          <w:szCs w:val="28"/>
          <w:lang w:val="az-Latn-AZ"/>
        </w:rPr>
        <w:t>də</w:t>
      </w:r>
      <w:r w:rsidR="00DE619B">
        <w:rPr>
          <w:rFonts w:ascii="Times New Roman" w:hAnsi="Times New Roman"/>
          <w:sz w:val="28"/>
          <w:szCs w:val="28"/>
          <w:lang w:val="az-Latn-AZ"/>
        </w:rPr>
        <w:t xml:space="preserve"> </w:t>
      </w:r>
      <w:r>
        <w:rPr>
          <w:rFonts w:ascii="Times New Roman" w:hAnsi="Times New Roman"/>
          <w:sz w:val="28"/>
          <w:szCs w:val="28"/>
          <w:lang w:val="az-Latn-AZ"/>
        </w:rPr>
        <w:t>iddia müddətinin şamil edilmədiyi hallar</w:t>
      </w:r>
      <w:r w:rsidR="00DE619B">
        <w:rPr>
          <w:rFonts w:ascii="Times New Roman" w:hAnsi="Times New Roman"/>
          <w:sz w:val="28"/>
          <w:szCs w:val="28"/>
          <w:lang w:val="az-Latn-AZ"/>
        </w:rPr>
        <w:t xml:space="preserve"> </w:t>
      </w:r>
      <w:r>
        <w:rPr>
          <w:rFonts w:ascii="Times New Roman" w:hAnsi="Times New Roman"/>
          <w:sz w:val="28"/>
          <w:szCs w:val="28"/>
          <w:lang w:val="az-Latn-AZ"/>
        </w:rPr>
        <w:t>müəyyən edilmişdir.</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Nəzərə alınmalıdır ki, MM-in 384.0.4-cü maddəsi müqavilədən irəli gələn tələb etmək hüququnu deyil, əşya hüquqları ilə bağlı halları tənzimlə</w:t>
      </w:r>
      <w:r w:rsidR="00320A5B">
        <w:rPr>
          <w:rFonts w:ascii="Times New Roman" w:hAnsi="Times New Roman"/>
          <w:sz w:val="28"/>
          <w:szCs w:val="28"/>
          <w:lang w:val="az-Latn-AZ"/>
        </w:rPr>
        <w:t>yir. Əşya hüquqları</w:t>
      </w:r>
      <w:r>
        <w:rPr>
          <w:rFonts w:ascii="Times New Roman" w:hAnsi="Times New Roman"/>
          <w:sz w:val="28"/>
          <w:szCs w:val="28"/>
          <w:lang w:val="az-Latn-AZ"/>
        </w:rPr>
        <w:t xml:space="preserve"> tam və məhdud əşya hüquqları olaraq iki əsas qrupa ayrılır: tam əşya hüququ - mülkiyyət hüququ; məhdud əşya hüquqları -</w:t>
      </w:r>
      <w:r w:rsidR="00320A5B">
        <w:rPr>
          <w:rFonts w:ascii="Times New Roman" w:hAnsi="Times New Roman"/>
          <w:sz w:val="28"/>
          <w:szCs w:val="28"/>
          <w:lang w:val="az-Latn-AZ"/>
        </w:rPr>
        <w:t xml:space="preserve"> </w:t>
      </w:r>
      <w:r>
        <w:rPr>
          <w:rFonts w:ascii="Times New Roman" w:hAnsi="Times New Roman"/>
          <w:sz w:val="28"/>
          <w:szCs w:val="28"/>
          <w:lang w:val="az-Latn-AZ"/>
        </w:rPr>
        <w:t>servitut,</w:t>
      </w:r>
      <w:r w:rsidR="00320A5B">
        <w:rPr>
          <w:rFonts w:ascii="Times New Roman" w:hAnsi="Times New Roman"/>
          <w:sz w:val="28"/>
          <w:szCs w:val="28"/>
          <w:lang w:val="az-Latn-AZ"/>
        </w:rPr>
        <w:t xml:space="preserve"> </w:t>
      </w:r>
      <w:r>
        <w:rPr>
          <w:rFonts w:ascii="Times New Roman" w:hAnsi="Times New Roman"/>
          <w:sz w:val="28"/>
          <w:szCs w:val="28"/>
          <w:lang w:val="az-Latn-AZ"/>
        </w:rPr>
        <w:t>uzufrukt, tikintiyə vərəsəlik, girov və ipoteka. Bu hüquqların xüsusiyyəti ondan ibarətdir ki, bu hüquqlardan istifadə edilməməsi onların aradan qalxmasına səbəb olmur və hər kəsə qarşı</w:t>
      </w:r>
      <w:r w:rsidR="00DE619B">
        <w:rPr>
          <w:rFonts w:ascii="Times New Roman" w:hAnsi="Times New Roman"/>
          <w:sz w:val="28"/>
          <w:szCs w:val="28"/>
          <w:lang w:val="az-Latn-AZ"/>
        </w:rPr>
        <w:t xml:space="preserve"> </w:t>
      </w:r>
      <w:r w:rsidR="00DE619B" w:rsidRPr="00320A5B">
        <w:rPr>
          <w:rFonts w:ascii="Times New Roman" w:hAnsi="Times New Roman"/>
          <w:sz w:val="28"/>
          <w:szCs w:val="28"/>
          <w:lang w:val="az-Latn-AZ"/>
        </w:rPr>
        <w:t>tələbin</w:t>
      </w:r>
      <w:r>
        <w:rPr>
          <w:rFonts w:ascii="Times New Roman" w:hAnsi="Times New Roman"/>
          <w:sz w:val="28"/>
          <w:szCs w:val="28"/>
          <w:lang w:val="az-Latn-AZ"/>
        </w:rPr>
        <w:t xml:space="preserve"> irəli sürülmə imkanı da hər hansı bir müddətlə məhdudlaşdırılmır. </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Əşya hüquqlarının iddia müddətinə tabe olmaması prinsipi hüququn hamılıqla qəbul edilən ümumi prinsiplərindən biridir və Konstitusiyanın 29</w:t>
      </w:r>
      <w:r w:rsidR="00320A5B">
        <w:rPr>
          <w:rFonts w:ascii="Times New Roman" w:hAnsi="Times New Roman"/>
          <w:sz w:val="28"/>
          <w:szCs w:val="28"/>
          <w:lang w:val="az-Latn-AZ"/>
        </w:rPr>
        <w:t>-</w:t>
      </w:r>
      <w:r>
        <w:rPr>
          <w:rFonts w:ascii="Times New Roman" w:hAnsi="Times New Roman"/>
          <w:sz w:val="28"/>
          <w:szCs w:val="28"/>
          <w:lang w:val="az-Latn-AZ"/>
        </w:rPr>
        <w:t xml:space="preserve">cu maddəsinin, 60-cı maddəsinin I hissəsinin və 71-ci maddəsinin II hissəsinin müddəalarının təmin edilməsinə xidmət edir. </w:t>
      </w:r>
    </w:p>
    <w:p w:rsidR="002F2BB5" w:rsidRDefault="002F2BB5" w:rsidP="005C3BE1">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MM-in 384.0.4-cü maddəsi mülkiyyətçinin və ya digər sahibin onun hüququnun hər cür pozuntularının aradan qaldırılması haqqında tələblərə, özü də bu pozuntular </w:t>
      </w:r>
      <w:r>
        <w:rPr>
          <w:rFonts w:ascii="Times New Roman" w:hAnsi="Times New Roman"/>
          <w:sz w:val="28"/>
          <w:szCs w:val="28"/>
          <w:lang w:val="az-Latn-AZ"/>
        </w:rPr>
        <w:lastRenderedPageBreak/>
        <w:t>sahiblikdən məhrumetmə ilə birləşdirilmiş olmasa belə iddia müddətinin şamil edilmədiyini təsbit etmişdir.</w:t>
      </w:r>
      <w:r w:rsidR="00320A5B">
        <w:rPr>
          <w:rFonts w:ascii="Times New Roman" w:hAnsi="Times New Roman"/>
          <w:sz w:val="28"/>
          <w:szCs w:val="28"/>
          <w:lang w:val="az-Latn-AZ"/>
        </w:rPr>
        <w:t xml:space="preserve"> </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Digər tərəfdən</w:t>
      </w:r>
      <w:r w:rsidR="004870B1">
        <w:rPr>
          <w:rFonts w:ascii="Times New Roman" w:hAnsi="Times New Roman"/>
          <w:sz w:val="28"/>
          <w:szCs w:val="28"/>
          <w:lang w:val="az-Latn-AZ"/>
        </w:rPr>
        <w:t>,</w:t>
      </w:r>
      <w:r>
        <w:rPr>
          <w:rFonts w:ascii="Times New Roman" w:hAnsi="Times New Roman"/>
          <w:sz w:val="28"/>
          <w:szCs w:val="28"/>
          <w:lang w:val="az-Latn-AZ"/>
        </w:rPr>
        <w:t xml:space="preserve"> kredit təşkilatı ilə</w:t>
      </w:r>
      <w:r w:rsidR="00DE619B">
        <w:rPr>
          <w:rFonts w:ascii="Times New Roman" w:hAnsi="Times New Roman"/>
          <w:sz w:val="28"/>
          <w:szCs w:val="28"/>
          <w:lang w:val="az-Latn-AZ"/>
        </w:rPr>
        <w:t xml:space="preserve"> </w:t>
      </w:r>
      <w:r>
        <w:rPr>
          <w:rFonts w:ascii="Times New Roman" w:hAnsi="Times New Roman"/>
          <w:sz w:val="28"/>
          <w:szCs w:val="28"/>
          <w:lang w:val="az-Latn-AZ"/>
        </w:rPr>
        <w:t>müştəri arasında olan münasibətlərin müqavilədən irəli gələn münasibətlər olması</w:t>
      </w:r>
      <w:r w:rsidR="00243A0C">
        <w:rPr>
          <w:rFonts w:ascii="Times New Roman" w:hAnsi="Times New Roman"/>
          <w:sz w:val="28"/>
          <w:szCs w:val="28"/>
          <w:lang w:val="az-Latn-AZ"/>
        </w:rPr>
        <w:t xml:space="preserve"> </w:t>
      </w:r>
      <w:r>
        <w:rPr>
          <w:rFonts w:ascii="Times New Roman" w:hAnsi="Times New Roman"/>
          <w:sz w:val="28"/>
          <w:szCs w:val="28"/>
          <w:lang w:val="az-Latn-AZ"/>
        </w:rPr>
        <w:t>və onlara iddia müddətinin şamil edilməməsi müqavilə üzrə müəyyən edilmiş müddətlərin əhəmiyyətsizliyinə gətirib çıxara bilər.</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Kredit mübahisələri müqavilə münasibətlərindən yaranan tələb olduğuna görə onlara MM-in 373.2-ci maddəsində nəzərdə tutulan üç illik müddət tətbiq edildiyindən,</w:t>
      </w:r>
      <w:r w:rsidR="005C3BE1">
        <w:rPr>
          <w:rFonts w:ascii="Times New Roman" w:hAnsi="Times New Roman"/>
          <w:sz w:val="28"/>
          <w:szCs w:val="28"/>
          <w:lang w:val="az-Latn-AZ"/>
        </w:rPr>
        <w:t xml:space="preserve"> </w:t>
      </w:r>
      <w:r>
        <w:rPr>
          <w:rFonts w:ascii="Times New Roman" w:hAnsi="Times New Roman"/>
          <w:sz w:val="28"/>
          <w:szCs w:val="28"/>
          <w:lang w:val="az-Latn-AZ"/>
        </w:rPr>
        <w:t>bu mübahisələr</w:t>
      </w:r>
      <w:r w:rsidR="00DE619B">
        <w:rPr>
          <w:rFonts w:ascii="Times New Roman" w:hAnsi="Times New Roman"/>
          <w:sz w:val="28"/>
          <w:szCs w:val="28"/>
          <w:lang w:val="az-Latn-AZ"/>
        </w:rPr>
        <w:t>i</w:t>
      </w:r>
      <w:r>
        <w:rPr>
          <w:rFonts w:ascii="Times New Roman" w:hAnsi="Times New Roman"/>
          <w:sz w:val="28"/>
          <w:szCs w:val="28"/>
          <w:lang w:val="az-Latn-AZ"/>
        </w:rPr>
        <w:t xml:space="preserve"> iddia müddətinin şamil edilmədiyi tələblərlə eyniləşdirmək düzgün olmaz və müvafiq olaraq MM-in 384.0.4-cü maddəsinin müddəaları da müqavilə münasibətlərindən yaranan tələbləri ehtiva edə bilməz. </w:t>
      </w:r>
    </w:p>
    <w:p w:rsidR="002F2BB5" w:rsidRDefault="002F2BB5" w:rsidP="00862688">
      <w:pPr>
        <w:spacing w:after="0" w:line="240" w:lineRule="auto"/>
        <w:ind w:firstLine="567"/>
        <w:jc w:val="both"/>
        <w:rPr>
          <w:rFonts w:ascii="Times New Roman" w:hAnsi="Times New Roman"/>
          <w:sz w:val="28"/>
          <w:szCs w:val="28"/>
          <w:lang w:val="az-Latn-AZ"/>
        </w:rPr>
      </w:pPr>
      <w:r w:rsidRPr="00380595">
        <w:rPr>
          <w:rFonts w:ascii="Times New Roman" w:hAnsi="Times New Roman"/>
          <w:sz w:val="28"/>
          <w:szCs w:val="28"/>
          <w:lang w:val="az-Latn-AZ"/>
        </w:rPr>
        <w:t>Q</w:t>
      </w:r>
      <w:r>
        <w:rPr>
          <w:rFonts w:ascii="Times New Roman" w:hAnsi="Times New Roman"/>
          <w:sz w:val="28"/>
          <w:szCs w:val="28"/>
          <w:lang w:val="az-Latn-AZ"/>
        </w:rPr>
        <w:t xml:space="preserve">eyd olunanları  nəzərə alaraq Konstitusiya Məhkəməsinin Plenumu belə nəticəyə gəlir  ki: </w:t>
      </w:r>
    </w:p>
    <w:p w:rsidR="009D4278"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w:t>
      </w:r>
      <w:r w:rsidR="005C3BE1">
        <w:rPr>
          <w:rFonts w:ascii="Times New Roman" w:hAnsi="Times New Roman"/>
          <w:sz w:val="28"/>
          <w:szCs w:val="28"/>
          <w:lang w:val="az-Latn-AZ"/>
        </w:rPr>
        <w:t xml:space="preserve"> </w:t>
      </w:r>
      <w:r w:rsidR="004D373D">
        <w:rPr>
          <w:rFonts w:ascii="Times New Roman" w:hAnsi="Times New Roman"/>
          <w:sz w:val="28"/>
          <w:szCs w:val="28"/>
          <w:lang w:val="az-Latn-AZ"/>
        </w:rPr>
        <w:t>K</w:t>
      </w:r>
      <w:r w:rsidRPr="00380595">
        <w:rPr>
          <w:rFonts w:ascii="Times New Roman" w:hAnsi="Times New Roman"/>
          <w:sz w:val="28"/>
          <w:szCs w:val="28"/>
          <w:lang w:val="az-Latn-AZ"/>
        </w:rPr>
        <w:t>redit münasibətlərindən yaranan mübahisələrə MM</w:t>
      </w:r>
      <w:r>
        <w:rPr>
          <w:rFonts w:ascii="Times New Roman" w:hAnsi="Times New Roman"/>
          <w:sz w:val="28"/>
          <w:szCs w:val="28"/>
          <w:lang w:val="az-Latn-AZ"/>
        </w:rPr>
        <w:t>-</w:t>
      </w:r>
      <w:r w:rsidRPr="00380595">
        <w:rPr>
          <w:rFonts w:ascii="Times New Roman" w:hAnsi="Times New Roman"/>
          <w:sz w:val="28"/>
          <w:szCs w:val="28"/>
          <w:lang w:val="az-Latn-AZ"/>
        </w:rPr>
        <w:t>in</w:t>
      </w:r>
      <w:r>
        <w:rPr>
          <w:rFonts w:ascii="Times New Roman" w:hAnsi="Times New Roman"/>
          <w:sz w:val="28"/>
          <w:szCs w:val="28"/>
          <w:lang w:val="az-Latn-AZ"/>
        </w:rPr>
        <w:t xml:space="preserve"> 373.2-ci maddəsində nəzərdə tutulan üç illik iddia müddəti tətbiq edilməlidir. </w:t>
      </w:r>
    </w:p>
    <w:p w:rsidR="00CB146B" w:rsidRPr="00320A5B" w:rsidRDefault="0044365E" w:rsidP="00CB146B">
      <w:pPr>
        <w:pStyle w:val="aa"/>
        <w:spacing w:before="0" w:beforeAutospacing="0" w:after="0" w:afterAutospacing="0"/>
        <w:ind w:firstLine="567"/>
        <w:jc w:val="both"/>
        <w:rPr>
          <w:sz w:val="28"/>
          <w:szCs w:val="28"/>
          <w:lang w:val="az-Latn-AZ"/>
        </w:rPr>
      </w:pPr>
      <w:r>
        <w:rPr>
          <w:sz w:val="28"/>
          <w:szCs w:val="28"/>
          <w:lang w:val="az-Latn-AZ"/>
        </w:rPr>
        <w:t xml:space="preserve">- MM-in </w:t>
      </w:r>
      <w:r w:rsidR="00D25D73">
        <w:rPr>
          <w:sz w:val="28"/>
          <w:szCs w:val="28"/>
          <w:lang w:val="az-Latn-AZ"/>
        </w:rPr>
        <w:t xml:space="preserve">373.2 və </w:t>
      </w:r>
      <w:r w:rsidR="009D4278" w:rsidRPr="00D25D73">
        <w:rPr>
          <w:sz w:val="28"/>
          <w:szCs w:val="28"/>
          <w:lang w:val="az-Latn-AZ"/>
        </w:rPr>
        <w:t>377.2-ci maddə</w:t>
      </w:r>
      <w:r w:rsidR="00D25D73" w:rsidRPr="00D25D73">
        <w:rPr>
          <w:sz w:val="28"/>
          <w:szCs w:val="28"/>
          <w:lang w:val="az-Latn-AZ"/>
        </w:rPr>
        <w:t>lərinin</w:t>
      </w:r>
      <w:r w:rsidR="009D4278">
        <w:rPr>
          <w:sz w:val="28"/>
          <w:szCs w:val="28"/>
          <w:lang w:val="az-Latn-AZ"/>
        </w:rPr>
        <w:t xml:space="preserve"> mənasına görə </w:t>
      </w:r>
      <w:r w:rsidR="00CB146B">
        <w:rPr>
          <w:sz w:val="28"/>
          <w:szCs w:val="28"/>
          <w:lang w:val="az-Latn-AZ"/>
        </w:rPr>
        <w:t>kredit müqaviləsində</w:t>
      </w:r>
      <w:r w:rsidR="00CB146B" w:rsidRPr="00320A5B">
        <w:rPr>
          <w:sz w:val="28"/>
          <w:szCs w:val="28"/>
          <w:lang w:val="az-Latn-AZ"/>
        </w:rPr>
        <w:t xml:space="preserve"> </w:t>
      </w:r>
      <w:r w:rsidR="00CB146B">
        <w:rPr>
          <w:sz w:val="28"/>
          <w:szCs w:val="28"/>
          <w:lang w:val="az-Latn-AZ"/>
        </w:rPr>
        <w:t>başqa hal nəzərdə tutulmayıbsa, iddia müddətinin axımı bu müqavilədə müəyyənləşdirilmiş</w:t>
      </w:r>
      <w:r w:rsidR="00AD7903">
        <w:rPr>
          <w:sz w:val="28"/>
          <w:szCs w:val="28"/>
          <w:lang w:val="az-Latn-AZ"/>
        </w:rPr>
        <w:t xml:space="preserve"> bütün</w:t>
      </w:r>
      <w:r w:rsidR="00CB146B">
        <w:rPr>
          <w:sz w:val="28"/>
          <w:szCs w:val="28"/>
          <w:lang w:val="az-Latn-AZ"/>
        </w:rPr>
        <w:t xml:space="preserve"> öhdəliklər üzrə</w:t>
      </w:r>
      <w:r w:rsidR="00CB146B" w:rsidRPr="00320A5B">
        <w:rPr>
          <w:sz w:val="28"/>
          <w:szCs w:val="28"/>
          <w:lang w:val="az-Latn-AZ"/>
        </w:rPr>
        <w:t xml:space="preserve"> icra müddəti bitdikdə başlanır.</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Pr="00380595">
        <w:rPr>
          <w:rFonts w:ascii="Times New Roman" w:hAnsi="Times New Roman"/>
          <w:sz w:val="28"/>
          <w:szCs w:val="28"/>
          <w:lang w:val="az-Latn-AZ"/>
        </w:rPr>
        <w:t>MM</w:t>
      </w:r>
      <w:r>
        <w:rPr>
          <w:rFonts w:ascii="Times New Roman" w:hAnsi="Times New Roman"/>
          <w:sz w:val="28"/>
          <w:szCs w:val="28"/>
          <w:lang w:val="az-Latn-AZ"/>
        </w:rPr>
        <w:t>-</w:t>
      </w:r>
      <w:r w:rsidRPr="00380595">
        <w:rPr>
          <w:rFonts w:ascii="Times New Roman" w:hAnsi="Times New Roman"/>
          <w:sz w:val="28"/>
          <w:szCs w:val="28"/>
          <w:lang w:val="az-Latn-AZ"/>
        </w:rPr>
        <w:t>in</w:t>
      </w:r>
      <w:r>
        <w:rPr>
          <w:rFonts w:ascii="Times New Roman" w:hAnsi="Times New Roman"/>
          <w:sz w:val="28"/>
          <w:szCs w:val="28"/>
          <w:lang w:val="az-Latn-AZ"/>
        </w:rPr>
        <w:t xml:space="preserve"> 384.0.4-cü maddəsində </w:t>
      </w:r>
      <w:r w:rsidR="0044365E" w:rsidRPr="005C3BE1">
        <w:rPr>
          <w:rFonts w:ascii="Times New Roman" w:hAnsi="Times New Roman"/>
          <w:sz w:val="28"/>
          <w:szCs w:val="28"/>
          <w:lang w:val="az-Latn-AZ"/>
        </w:rPr>
        <w:t>nəzərdə tutulan</w:t>
      </w:r>
      <w:r w:rsidR="0044365E">
        <w:rPr>
          <w:rFonts w:ascii="Times New Roman" w:hAnsi="Times New Roman"/>
          <w:sz w:val="28"/>
          <w:szCs w:val="28"/>
          <w:lang w:val="az-Latn-AZ"/>
        </w:rPr>
        <w:t xml:space="preserve"> </w:t>
      </w:r>
      <w:r>
        <w:rPr>
          <w:rFonts w:ascii="Times New Roman" w:hAnsi="Times New Roman"/>
          <w:sz w:val="28"/>
          <w:szCs w:val="28"/>
          <w:lang w:val="az-Latn-AZ"/>
        </w:rPr>
        <w:t xml:space="preserve">əşya hüquqlarının müdafiəsi ilə əlaqədar tələblərə iddia müddətinin şamil edilməməsi kredit müqavilələrindən yaranan münasibətlərə aid edilə bilməz. </w:t>
      </w:r>
    </w:p>
    <w:p w:rsidR="002F2BB5" w:rsidRDefault="002F2BB5" w:rsidP="00862688">
      <w:pPr>
        <w:spacing w:after="0" w:line="240" w:lineRule="auto"/>
        <w:ind w:firstLine="567"/>
        <w:jc w:val="both"/>
        <w:rPr>
          <w:rFonts w:ascii="Times New Roman" w:hAnsi="Times New Roman"/>
          <w:color w:val="000000"/>
          <w:sz w:val="28"/>
          <w:szCs w:val="28"/>
          <w:shd w:val="clear" w:color="auto" w:fill="FFFFFF"/>
          <w:lang w:val="az-Latn-AZ"/>
        </w:rPr>
      </w:pPr>
      <w:r w:rsidRPr="00621DCD">
        <w:rPr>
          <w:rFonts w:ascii="Times New Roman" w:hAnsi="Times New Roman"/>
          <w:color w:val="000000"/>
          <w:sz w:val="28"/>
          <w:szCs w:val="28"/>
          <w:shd w:val="clear" w:color="auto" w:fill="FFFFFF"/>
          <w:lang w:val="az-Latn-AZ"/>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rsidR="00502E84" w:rsidRDefault="00502E84" w:rsidP="00862688">
      <w:pPr>
        <w:spacing w:after="0" w:line="240" w:lineRule="auto"/>
        <w:ind w:firstLine="567"/>
        <w:jc w:val="both"/>
        <w:rPr>
          <w:rFonts w:ascii="Times New Roman" w:hAnsi="Times New Roman"/>
          <w:color w:val="000000"/>
          <w:sz w:val="28"/>
          <w:szCs w:val="28"/>
          <w:shd w:val="clear" w:color="auto" w:fill="FFFFFF"/>
          <w:lang w:val="az-Latn-AZ"/>
        </w:rPr>
      </w:pPr>
    </w:p>
    <w:p w:rsidR="002F2BB5" w:rsidRPr="00664867" w:rsidRDefault="002F2BB5" w:rsidP="00862688">
      <w:pPr>
        <w:spacing w:after="0" w:line="240" w:lineRule="auto"/>
        <w:ind w:firstLine="567"/>
        <w:jc w:val="center"/>
        <w:rPr>
          <w:rFonts w:ascii="Times New Roman" w:hAnsi="Times New Roman"/>
          <w:b/>
          <w:sz w:val="28"/>
          <w:szCs w:val="28"/>
          <w:lang w:val="az-Latn-AZ"/>
        </w:rPr>
      </w:pPr>
      <w:r w:rsidRPr="00664867">
        <w:rPr>
          <w:rFonts w:ascii="Times New Roman" w:hAnsi="Times New Roman"/>
          <w:b/>
          <w:sz w:val="28"/>
          <w:szCs w:val="28"/>
          <w:lang w:val="az-Latn-AZ"/>
        </w:rPr>
        <w:t>QƏRARA</w:t>
      </w:r>
      <w:r w:rsidR="005C3BE1">
        <w:rPr>
          <w:rFonts w:ascii="Times New Roman" w:hAnsi="Times New Roman"/>
          <w:b/>
          <w:sz w:val="28"/>
          <w:szCs w:val="28"/>
          <w:lang w:val="az-Latn-AZ"/>
        </w:rPr>
        <w:t xml:space="preserve"> </w:t>
      </w:r>
      <w:r w:rsidRPr="00664867">
        <w:rPr>
          <w:rFonts w:ascii="Times New Roman" w:hAnsi="Times New Roman"/>
          <w:b/>
          <w:sz w:val="28"/>
          <w:szCs w:val="28"/>
          <w:lang w:val="az-Latn-AZ"/>
        </w:rPr>
        <w:t>ALDI:</w:t>
      </w:r>
    </w:p>
    <w:p w:rsidR="002F2BB5" w:rsidRDefault="002F2BB5" w:rsidP="00862688">
      <w:pPr>
        <w:spacing w:after="0" w:line="240" w:lineRule="auto"/>
        <w:ind w:firstLine="567"/>
        <w:jc w:val="both"/>
        <w:rPr>
          <w:rFonts w:ascii="Times New Roman" w:hAnsi="Times New Roman"/>
          <w:sz w:val="28"/>
          <w:szCs w:val="28"/>
          <w:lang w:val="az-Latn-AZ"/>
        </w:rPr>
      </w:pP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1. K</w:t>
      </w:r>
      <w:r w:rsidRPr="00380595">
        <w:rPr>
          <w:rFonts w:ascii="Times New Roman" w:hAnsi="Times New Roman"/>
          <w:sz w:val="28"/>
          <w:szCs w:val="28"/>
          <w:lang w:val="az-Latn-AZ"/>
        </w:rPr>
        <w:t>redit münasibətlərindən yaranan mübahisələrə Azərbaycan Respublikası Mülki Məcəlləsinin</w:t>
      </w:r>
      <w:r>
        <w:rPr>
          <w:rFonts w:ascii="Times New Roman" w:hAnsi="Times New Roman"/>
          <w:sz w:val="28"/>
          <w:szCs w:val="28"/>
          <w:lang w:val="az-Latn-AZ"/>
        </w:rPr>
        <w:t xml:space="preserve"> 373.2-ci maddəsində nəzərdə tutulan üç illik iddia müddəti tətbiq edilməlidir. </w:t>
      </w:r>
    </w:p>
    <w:p w:rsidR="00CB146B" w:rsidRPr="00320A5B" w:rsidRDefault="002F2BB5" w:rsidP="00CB146B">
      <w:pPr>
        <w:pStyle w:val="aa"/>
        <w:spacing w:before="0" w:beforeAutospacing="0" w:after="0" w:afterAutospacing="0"/>
        <w:ind w:firstLine="567"/>
        <w:jc w:val="both"/>
        <w:rPr>
          <w:sz w:val="28"/>
          <w:szCs w:val="28"/>
          <w:lang w:val="az-Latn-AZ"/>
        </w:rPr>
      </w:pPr>
      <w:r>
        <w:rPr>
          <w:sz w:val="28"/>
          <w:szCs w:val="28"/>
          <w:lang w:val="az-Latn-AZ"/>
        </w:rPr>
        <w:t>2.</w:t>
      </w:r>
      <w:r w:rsidRPr="00B71F8B">
        <w:rPr>
          <w:sz w:val="28"/>
          <w:szCs w:val="28"/>
          <w:lang w:val="az-Latn-AZ"/>
        </w:rPr>
        <w:t xml:space="preserve"> Azərbaycan Respublikası Mülki </w:t>
      </w:r>
      <w:r w:rsidRPr="00D25D73">
        <w:rPr>
          <w:sz w:val="28"/>
          <w:szCs w:val="28"/>
          <w:lang w:val="az-Latn-AZ"/>
        </w:rPr>
        <w:t>Məcəlləsinin</w:t>
      </w:r>
      <w:r w:rsidR="000C58F5" w:rsidRPr="00D25D73">
        <w:rPr>
          <w:sz w:val="28"/>
          <w:szCs w:val="28"/>
          <w:lang w:val="az-Latn-AZ"/>
        </w:rPr>
        <w:t xml:space="preserve"> </w:t>
      </w:r>
      <w:r w:rsidR="00D25D73">
        <w:rPr>
          <w:sz w:val="28"/>
          <w:szCs w:val="28"/>
          <w:lang w:val="az-Latn-AZ"/>
        </w:rPr>
        <w:t xml:space="preserve"> 373.2 və </w:t>
      </w:r>
      <w:r w:rsidR="0044365E" w:rsidRPr="00D25D73">
        <w:rPr>
          <w:sz w:val="28"/>
          <w:szCs w:val="28"/>
          <w:lang w:val="az-Latn-AZ"/>
        </w:rPr>
        <w:t xml:space="preserve"> </w:t>
      </w:r>
      <w:r w:rsidRPr="00D25D73">
        <w:rPr>
          <w:sz w:val="28"/>
          <w:szCs w:val="28"/>
          <w:lang w:val="az-Latn-AZ"/>
        </w:rPr>
        <w:t>377.2-ci maddə</w:t>
      </w:r>
      <w:r w:rsidR="00D25D73">
        <w:rPr>
          <w:sz w:val="28"/>
          <w:szCs w:val="28"/>
          <w:lang w:val="az-Latn-AZ"/>
        </w:rPr>
        <w:t xml:space="preserve">lərinin </w:t>
      </w:r>
      <w:r w:rsidR="0044365E">
        <w:rPr>
          <w:sz w:val="28"/>
          <w:szCs w:val="28"/>
          <w:lang w:val="az-Latn-AZ"/>
        </w:rPr>
        <w:t xml:space="preserve"> </w:t>
      </w:r>
      <w:r w:rsidRPr="00B71F8B">
        <w:rPr>
          <w:sz w:val="28"/>
          <w:szCs w:val="28"/>
          <w:lang w:val="az-Latn-AZ"/>
        </w:rPr>
        <w:t xml:space="preserve"> </w:t>
      </w:r>
      <w:r w:rsidR="005F62A7">
        <w:rPr>
          <w:sz w:val="28"/>
          <w:szCs w:val="28"/>
          <w:lang w:val="az-Latn-AZ"/>
        </w:rPr>
        <w:t>mənasına görə</w:t>
      </w:r>
      <w:r>
        <w:rPr>
          <w:sz w:val="28"/>
          <w:szCs w:val="28"/>
          <w:lang w:val="az-Latn-AZ"/>
        </w:rPr>
        <w:t xml:space="preserve"> </w:t>
      </w:r>
      <w:r w:rsidR="00CB146B">
        <w:rPr>
          <w:sz w:val="28"/>
          <w:szCs w:val="28"/>
          <w:lang w:val="az-Latn-AZ"/>
        </w:rPr>
        <w:t>kredit müqaviləsində</w:t>
      </w:r>
      <w:r w:rsidR="00CB146B" w:rsidRPr="00320A5B">
        <w:rPr>
          <w:sz w:val="28"/>
          <w:szCs w:val="28"/>
          <w:lang w:val="az-Latn-AZ"/>
        </w:rPr>
        <w:t xml:space="preserve"> </w:t>
      </w:r>
      <w:r w:rsidR="00CB146B">
        <w:rPr>
          <w:sz w:val="28"/>
          <w:szCs w:val="28"/>
          <w:lang w:val="az-Latn-AZ"/>
        </w:rPr>
        <w:t>başqa hal nəzərdə tutulmayıbsa, iddia müddətinin axımı bu müqavilədə müəyyənləşdirilmiş</w:t>
      </w:r>
      <w:r w:rsidR="00AD7903">
        <w:rPr>
          <w:sz w:val="28"/>
          <w:szCs w:val="28"/>
          <w:lang w:val="az-Latn-AZ"/>
        </w:rPr>
        <w:t xml:space="preserve"> bütün</w:t>
      </w:r>
      <w:r w:rsidR="00CB146B">
        <w:rPr>
          <w:sz w:val="28"/>
          <w:szCs w:val="28"/>
          <w:lang w:val="az-Latn-AZ"/>
        </w:rPr>
        <w:t xml:space="preserve"> öhdəliklər üzrə</w:t>
      </w:r>
      <w:r w:rsidR="00CB146B" w:rsidRPr="00320A5B">
        <w:rPr>
          <w:sz w:val="28"/>
          <w:szCs w:val="28"/>
          <w:lang w:val="az-Latn-AZ"/>
        </w:rPr>
        <w:t xml:space="preserve"> icra müddəti bitdikdə başlanır.</w:t>
      </w:r>
    </w:p>
    <w:p w:rsidR="002F2BB5" w:rsidRDefault="000F5C1E"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3</w:t>
      </w:r>
      <w:r w:rsidR="002F2BB5">
        <w:rPr>
          <w:rFonts w:ascii="Times New Roman" w:hAnsi="Times New Roman"/>
          <w:sz w:val="28"/>
          <w:szCs w:val="28"/>
          <w:lang w:val="az-Latn-AZ"/>
        </w:rPr>
        <w:t xml:space="preserve">. </w:t>
      </w:r>
      <w:r w:rsidR="002F2BB5" w:rsidRPr="00380595">
        <w:rPr>
          <w:rFonts w:ascii="Times New Roman" w:hAnsi="Times New Roman"/>
          <w:sz w:val="28"/>
          <w:szCs w:val="28"/>
          <w:lang w:val="az-Latn-AZ"/>
        </w:rPr>
        <w:t>Azərbaycan Respublikası Mülki Məcəlləsinin</w:t>
      </w:r>
      <w:r w:rsidR="002F2BB5">
        <w:rPr>
          <w:rFonts w:ascii="Times New Roman" w:hAnsi="Times New Roman"/>
          <w:sz w:val="28"/>
          <w:szCs w:val="28"/>
          <w:lang w:val="az-Latn-AZ"/>
        </w:rPr>
        <w:t xml:space="preserve"> 384.0.4-cü maddəsində </w:t>
      </w:r>
      <w:r w:rsidR="000518EE" w:rsidRPr="005C3BE1">
        <w:rPr>
          <w:rFonts w:ascii="Times New Roman" w:hAnsi="Times New Roman"/>
          <w:sz w:val="28"/>
          <w:szCs w:val="28"/>
          <w:lang w:val="az-Latn-AZ"/>
        </w:rPr>
        <w:t>nəzərdə tutulan</w:t>
      </w:r>
      <w:r w:rsidR="000518EE" w:rsidRPr="000518EE">
        <w:rPr>
          <w:rFonts w:ascii="Times New Roman" w:hAnsi="Times New Roman"/>
          <w:b/>
          <w:sz w:val="28"/>
          <w:szCs w:val="28"/>
          <w:lang w:val="az-Latn-AZ"/>
        </w:rPr>
        <w:t xml:space="preserve"> </w:t>
      </w:r>
      <w:r w:rsidR="002F2BB5">
        <w:rPr>
          <w:rFonts w:ascii="Times New Roman" w:hAnsi="Times New Roman"/>
          <w:sz w:val="28"/>
          <w:szCs w:val="28"/>
          <w:lang w:val="az-Latn-AZ"/>
        </w:rPr>
        <w:t xml:space="preserve">əşya hüquqlarının müdafiəsi ilə əlaqədar tələblərə iddia müddətinin şamil edilməməsi kredit müqavilələrindən yaranan münasibətlərə aid edilə bilməz. </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ab/>
      </w:r>
      <w:r w:rsidR="000F5C1E">
        <w:rPr>
          <w:rFonts w:ascii="Times New Roman" w:hAnsi="Times New Roman"/>
          <w:sz w:val="28"/>
          <w:szCs w:val="28"/>
          <w:lang w:val="az-Latn-AZ"/>
        </w:rPr>
        <w:t>4</w:t>
      </w:r>
      <w:r>
        <w:rPr>
          <w:rFonts w:ascii="Times New Roman" w:hAnsi="Times New Roman"/>
          <w:sz w:val="28"/>
          <w:szCs w:val="28"/>
          <w:lang w:val="az-Latn-AZ"/>
        </w:rPr>
        <w:t>. Qərar dərc edildiyi gündən qüvvəyə minir.</w:t>
      </w:r>
    </w:p>
    <w:p w:rsidR="002F2BB5" w:rsidRDefault="002F2BB5"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ab/>
      </w:r>
      <w:r w:rsidR="000F5C1E">
        <w:rPr>
          <w:rFonts w:ascii="Times New Roman" w:hAnsi="Times New Roman"/>
          <w:sz w:val="28"/>
          <w:szCs w:val="28"/>
          <w:lang w:val="az-Latn-AZ"/>
        </w:rPr>
        <w:t>5</w:t>
      </w:r>
      <w:r>
        <w:rPr>
          <w:rFonts w:ascii="Times New Roman" w:hAnsi="Times New Roman"/>
          <w:sz w:val="28"/>
          <w:szCs w:val="28"/>
          <w:lang w:val="az-Latn-AZ"/>
        </w:rPr>
        <w:t>. Qərar “Azərbaycan”, “Respublika”, “Xalq qəzeti”, “Bakinski raboçi” qəzetlərində, “Azərbaycan Respublikası Konstitusiya Məhkəməsinin Məlumatı”nda dərc edilsin.</w:t>
      </w:r>
    </w:p>
    <w:p w:rsidR="002F2BB5" w:rsidRDefault="000F5C1E" w:rsidP="00862688">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lastRenderedPageBreak/>
        <w:t>6</w:t>
      </w:r>
      <w:r w:rsidR="002F2BB5">
        <w:rPr>
          <w:rFonts w:ascii="Times New Roman" w:hAnsi="Times New Roman"/>
          <w:sz w:val="28"/>
          <w:szCs w:val="28"/>
          <w:lang w:val="az-Latn-AZ"/>
        </w:rPr>
        <w:t>. Qərar qətidir, heç bir orqan və ya şəxs tərəfindən ləğv edilə, dəyişdirilə və ya rəsmi təfsir edilə bilməz.</w:t>
      </w:r>
    </w:p>
    <w:p w:rsidR="002F2BB5" w:rsidRDefault="002F2BB5" w:rsidP="00862688">
      <w:pPr>
        <w:spacing w:after="0" w:line="240" w:lineRule="auto"/>
        <w:ind w:firstLine="567"/>
        <w:jc w:val="both"/>
        <w:rPr>
          <w:rFonts w:ascii="Times New Roman" w:hAnsi="Times New Roman"/>
          <w:sz w:val="28"/>
          <w:szCs w:val="28"/>
          <w:lang w:val="az-Latn-AZ"/>
        </w:rPr>
      </w:pPr>
    </w:p>
    <w:p w:rsidR="002F2BB5" w:rsidRDefault="002F2BB5" w:rsidP="00862688">
      <w:pPr>
        <w:spacing w:after="0" w:line="240" w:lineRule="auto"/>
        <w:ind w:firstLine="567"/>
        <w:rPr>
          <w:rFonts w:ascii="Times New Roman" w:hAnsi="Times New Roman"/>
          <w:b/>
          <w:sz w:val="28"/>
          <w:szCs w:val="28"/>
          <w:lang w:val="az-Latn-AZ"/>
        </w:rPr>
      </w:pPr>
    </w:p>
    <w:sectPr w:rsidR="002F2BB5" w:rsidSect="00502E84">
      <w:pgSz w:w="12240" w:h="15840"/>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C01" w:rsidRDefault="00CB7C01" w:rsidP="00C040EA">
      <w:pPr>
        <w:spacing w:after="0" w:line="240" w:lineRule="auto"/>
      </w:pPr>
      <w:r>
        <w:separator/>
      </w:r>
    </w:p>
  </w:endnote>
  <w:endnote w:type="continuationSeparator" w:id="0">
    <w:p w:rsidR="00CB7C01" w:rsidRDefault="00CB7C01" w:rsidP="00C04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C01" w:rsidRDefault="00CB7C01" w:rsidP="00C040EA">
      <w:pPr>
        <w:spacing w:after="0" w:line="240" w:lineRule="auto"/>
      </w:pPr>
      <w:r>
        <w:separator/>
      </w:r>
    </w:p>
  </w:footnote>
  <w:footnote w:type="continuationSeparator" w:id="0">
    <w:p w:rsidR="00CB7C01" w:rsidRDefault="00CB7C01" w:rsidP="00C040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B6087"/>
    <w:multiLevelType w:val="hybridMultilevel"/>
    <w:tmpl w:val="1680AAC4"/>
    <w:lvl w:ilvl="0" w:tplc="09F09B58">
      <w:start w:val="39"/>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E3C7329"/>
    <w:multiLevelType w:val="hybridMultilevel"/>
    <w:tmpl w:val="AAA61E88"/>
    <w:lvl w:ilvl="0" w:tplc="E4FAE93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8E5994"/>
    <w:multiLevelType w:val="hybridMultilevel"/>
    <w:tmpl w:val="E3B66008"/>
    <w:lvl w:ilvl="0" w:tplc="D1044462">
      <w:start w:val="39"/>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44685D"/>
    <w:multiLevelType w:val="hybridMultilevel"/>
    <w:tmpl w:val="0C765A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3146E03"/>
    <w:multiLevelType w:val="hybridMultilevel"/>
    <w:tmpl w:val="A28442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D5CDF"/>
    <w:rsid w:val="0000165E"/>
    <w:rsid w:val="00001758"/>
    <w:rsid w:val="000028A4"/>
    <w:rsid w:val="00005C99"/>
    <w:rsid w:val="00007D98"/>
    <w:rsid w:val="00011F8E"/>
    <w:rsid w:val="00012608"/>
    <w:rsid w:val="0001351B"/>
    <w:rsid w:val="00015D9E"/>
    <w:rsid w:val="000162FF"/>
    <w:rsid w:val="00017046"/>
    <w:rsid w:val="00017481"/>
    <w:rsid w:val="00020DE2"/>
    <w:rsid w:val="00022250"/>
    <w:rsid w:val="000232FB"/>
    <w:rsid w:val="0002362C"/>
    <w:rsid w:val="0002443D"/>
    <w:rsid w:val="000257A4"/>
    <w:rsid w:val="00025B83"/>
    <w:rsid w:val="00026BF4"/>
    <w:rsid w:val="000347DB"/>
    <w:rsid w:val="00035660"/>
    <w:rsid w:val="00041BFD"/>
    <w:rsid w:val="00044BE0"/>
    <w:rsid w:val="0004518A"/>
    <w:rsid w:val="000515F2"/>
    <w:rsid w:val="000518EE"/>
    <w:rsid w:val="0005355F"/>
    <w:rsid w:val="00062ACF"/>
    <w:rsid w:val="00066309"/>
    <w:rsid w:val="000727CA"/>
    <w:rsid w:val="00072EDF"/>
    <w:rsid w:val="00073A49"/>
    <w:rsid w:val="000746F9"/>
    <w:rsid w:val="00075242"/>
    <w:rsid w:val="00083566"/>
    <w:rsid w:val="0008790D"/>
    <w:rsid w:val="0009026D"/>
    <w:rsid w:val="000913FE"/>
    <w:rsid w:val="00091E38"/>
    <w:rsid w:val="0009289F"/>
    <w:rsid w:val="000934C0"/>
    <w:rsid w:val="000B02B2"/>
    <w:rsid w:val="000B11E2"/>
    <w:rsid w:val="000B4CAB"/>
    <w:rsid w:val="000B4D75"/>
    <w:rsid w:val="000B5064"/>
    <w:rsid w:val="000B5332"/>
    <w:rsid w:val="000B5F4F"/>
    <w:rsid w:val="000B68FA"/>
    <w:rsid w:val="000C58F5"/>
    <w:rsid w:val="000C6D5C"/>
    <w:rsid w:val="000D0B73"/>
    <w:rsid w:val="000D17F2"/>
    <w:rsid w:val="000D7271"/>
    <w:rsid w:val="000E278F"/>
    <w:rsid w:val="000E44DA"/>
    <w:rsid w:val="000E635C"/>
    <w:rsid w:val="000E7BAD"/>
    <w:rsid w:val="000E7DC2"/>
    <w:rsid w:val="000F12F4"/>
    <w:rsid w:val="000F1E11"/>
    <w:rsid w:val="000F5A25"/>
    <w:rsid w:val="000F5C1E"/>
    <w:rsid w:val="001011D7"/>
    <w:rsid w:val="0010335F"/>
    <w:rsid w:val="00104AC2"/>
    <w:rsid w:val="00105D9A"/>
    <w:rsid w:val="0010666A"/>
    <w:rsid w:val="0010679C"/>
    <w:rsid w:val="001073E2"/>
    <w:rsid w:val="00111DAF"/>
    <w:rsid w:val="00115CC4"/>
    <w:rsid w:val="00117A3F"/>
    <w:rsid w:val="0012009B"/>
    <w:rsid w:val="00120496"/>
    <w:rsid w:val="00120C42"/>
    <w:rsid w:val="00123FD6"/>
    <w:rsid w:val="00126592"/>
    <w:rsid w:val="00126FC7"/>
    <w:rsid w:val="0013071A"/>
    <w:rsid w:val="00133E67"/>
    <w:rsid w:val="00141D9C"/>
    <w:rsid w:val="0014263B"/>
    <w:rsid w:val="00143565"/>
    <w:rsid w:val="0014573E"/>
    <w:rsid w:val="00147701"/>
    <w:rsid w:val="00160C98"/>
    <w:rsid w:val="00163821"/>
    <w:rsid w:val="00167D00"/>
    <w:rsid w:val="001704DB"/>
    <w:rsid w:val="00173558"/>
    <w:rsid w:val="00173910"/>
    <w:rsid w:val="00173E15"/>
    <w:rsid w:val="0018019D"/>
    <w:rsid w:val="00180725"/>
    <w:rsid w:val="00180F54"/>
    <w:rsid w:val="00181398"/>
    <w:rsid w:val="001821EF"/>
    <w:rsid w:val="001851A6"/>
    <w:rsid w:val="0018585C"/>
    <w:rsid w:val="00186DC9"/>
    <w:rsid w:val="001870E9"/>
    <w:rsid w:val="001876A8"/>
    <w:rsid w:val="00187702"/>
    <w:rsid w:val="00190027"/>
    <w:rsid w:val="001928F7"/>
    <w:rsid w:val="001A06E9"/>
    <w:rsid w:val="001A3341"/>
    <w:rsid w:val="001A4198"/>
    <w:rsid w:val="001B0BED"/>
    <w:rsid w:val="001B3202"/>
    <w:rsid w:val="001B4CDB"/>
    <w:rsid w:val="001B7718"/>
    <w:rsid w:val="001C21A8"/>
    <w:rsid w:val="001C2571"/>
    <w:rsid w:val="001C312A"/>
    <w:rsid w:val="001C4071"/>
    <w:rsid w:val="001C40A6"/>
    <w:rsid w:val="001C5E37"/>
    <w:rsid w:val="001C6C49"/>
    <w:rsid w:val="001D3B24"/>
    <w:rsid w:val="001D7810"/>
    <w:rsid w:val="001E02AE"/>
    <w:rsid w:val="001E1565"/>
    <w:rsid w:val="001E6109"/>
    <w:rsid w:val="001E65E0"/>
    <w:rsid w:val="001F0CAB"/>
    <w:rsid w:val="001F154A"/>
    <w:rsid w:val="001F413B"/>
    <w:rsid w:val="001F4A72"/>
    <w:rsid w:val="001F4F40"/>
    <w:rsid w:val="001F56AC"/>
    <w:rsid w:val="001F7A76"/>
    <w:rsid w:val="001F7C11"/>
    <w:rsid w:val="00202DE1"/>
    <w:rsid w:val="00203D8B"/>
    <w:rsid w:val="002118AB"/>
    <w:rsid w:val="0021286E"/>
    <w:rsid w:val="002160A8"/>
    <w:rsid w:val="002163E3"/>
    <w:rsid w:val="00217E1E"/>
    <w:rsid w:val="0022049A"/>
    <w:rsid w:val="00220975"/>
    <w:rsid w:val="00221D6C"/>
    <w:rsid w:val="00222510"/>
    <w:rsid w:val="002268BF"/>
    <w:rsid w:val="00226BA6"/>
    <w:rsid w:val="00231D63"/>
    <w:rsid w:val="00231DE9"/>
    <w:rsid w:val="0023418C"/>
    <w:rsid w:val="00241187"/>
    <w:rsid w:val="00243583"/>
    <w:rsid w:val="00243A0C"/>
    <w:rsid w:val="0024557D"/>
    <w:rsid w:val="0025635D"/>
    <w:rsid w:val="00256E33"/>
    <w:rsid w:val="00257A5C"/>
    <w:rsid w:val="00263E6F"/>
    <w:rsid w:val="002648B4"/>
    <w:rsid w:val="0026541E"/>
    <w:rsid w:val="00273A34"/>
    <w:rsid w:val="00273ECD"/>
    <w:rsid w:val="00280D1E"/>
    <w:rsid w:val="002836DB"/>
    <w:rsid w:val="00283FF5"/>
    <w:rsid w:val="00284A36"/>
    <w:rsid w:val="002857D9"/>
    <w:rsid w:val="00285FA8"/>
    <w:rsid w:val="002869A9"/>
    <w:rsid w:val="00291E17"/>
    <w:rsid w:val="0029624E"/>
    <w:rsid w:val="00296508"/>
    <w:rsid w:val="00297984"/>
    <w:rsid w:val="002A0066"/>
    <w:rsid w:val="002A2180"/>
    <w:rsid w:val="002A36E4"/>
    <w:rsid w:val="002B4880"/>
    <w:rsid w:val="002B5576"/>
    <w:rsid w:val="002B702C"/>
    <w:rsid w:val="002C1B43"/>
    <w:rsid w:val="002C3FBA"/>
    <w:rsid w:val="002C4B48"/>
    <w:rsid w:val="002C6DEB"/>
    <w:rsid w:val="002D0120"/>
    <w:rsid w:val="002D2C05"/>
    <w:rsid w:val="002D3D2C"/>
    <w:rsid w:val="002D5C60"/>
    <w:rsid w:val="002D65DC"/>
    <w:rsid w:val="002D7161"/>
    <w:rsid w:val="002E1951"/>
    <w:rsid w:val="002E236A"/>
    <w:rsid w:val="002E3636"/>
    <w:rsid w:val="002E3DDE"/>
    <w:rsid w:val="002E3F88"/>
    <w:rsid w:val="002E4F57"/>
    <w:rsid w:val="002E5EFA"/>
    <w:rsid w:val="002E655F"/>
    <w:rsid w:val="002E70CF"/>
    <w:rsid w:val="002F2BB5"/>
    <w:rsid w:val="002F38B4"/>
    <w:rsid w:val="002F3B18"/>
    <w:rsid w:val="002F789F"/>
    <w:rsid w:val="00305BC7"/>
    <w:rsid w:val="0031368A"/>
    <w:rsid w:val="003201EF"/>
    <w:rsid w:val="00320A5B"/>
    <w:rsid w:val="003219BD"/>
    <w:rsid w:val="00325FC1"/>
    <w:rsid w:val="00334F4E"/>
    <w:rsid w:val="003351A3"/>
    <w:rsid w:val="003363E4"/>
    <w:rsid w:val="00337FD1"/>
    <w:rsid w:val="00340BB7"/>
    <w:rsid w:val="00341980"/>
    <w:rsid w:val="0034256F"/>
    <w:rsid w:val="00344407"/>
    <w:rsid w:val="0034479C"/>
    <w:rsid w:val="00346E8B"/>
    <w:rsid w:val="00350762"/>
    <w:rsid w:val="00350EB8"/>
    <w:rsid w:val="0035151B"/>
    <w:rsid w:val="00351BA1"/>
    <w:rsid w:val="00354936"/>
    <w:rsid w:val="00357213"/>
    <w:rsid w:val="003619BA"/>
    <w:rsid w:val="00362099"/>
    <w:rsid w:val="00363B08"/>
    <w:rsid w:val="0036777B"/>
    <w:rsid w:val="00367AD5"/>
    <w:rsid w:val="003803BD"/>
    <w:rsid w:val="00380595"/>
    <w:rsid w:val="00382FAD"/>
    <w:rsid w:val="00385CC1"/>
    <w:rsid w:val="00387AF2"/>
    <w:rsid w:val="00390122"/>
    <w:rsid w:val="003904E0"/>
    <w:rsid w:val="003925D3"/>
    <w:rsid w:val="003978DF"/>
    <w:rsid w:val="00397C49"/>
    <w:rsid w:val="003A074C"/>
    <w:rsid w:val="003A20AB"/>
    <w:rsid w:val="003A2520"/>
    <w:rsid w:val="003A2B33"/>
    <w:rsid w:val="003A455C"/>
    <w:rsid w:val="003A46D0"/>
    <w:rsid w:val="003A4E5E"/>
    <w:rsid w:val="003A5AC8"/>
    <w:rsid w:val="003B1EBD"/>
    <w:rsid w:val="003B22B0"/>
    <w:rsid w:val="003B2E42"/>
    <w:rsid w:val="003B5B26"/>
    <w:rsid w:val="003C16A3"/>
    <w:rsid w:val="003C1BBB"/>
    <w:rsid w:val="003C5E99"/>
    <w:rsid w:val="003C6F5F"/>
    <w:rsid w:val="003D23F1"/>
    <w:rsid w:val="003D260D"/>
    <w:rsid w:val="003D2CCC"/>
    <w:rsid w:val="003D51E5"/>
    <w:rsid w:val="003D5373"/>
    <w:rsid w:val="003E697E"/>
    <w:rsid w:val="003E7A0D"/>
    <w:rsid w:val="003F03B6"/>
    <w:rsid w:val="003F2368"/>
    <w:rsid w:val="003F389F"/>
    <w:rsid w:val="003F479A"/>
    <w:rsid w:val="003F558A"/>
    <w:rsid w:val="003F57C4"/>
    <w:rsid w:val="003F7AC4"/>
    <w:rsid w:val="003F7E65"/>
    <w:rsid w:val="0040001C"/>
    <w:rsid w:val="004069B9"/>
    <w:rsid w:val="00406F96"/>
    <w:rsid w:val="00412D63"/>
    <w:rsid w:val="004132B0"/>
    <w:rsid w:val="004173EB"/>
    <w:rsid w:val="00417972"/>
    <w:rsid w:val="00422FF9"/>
    <w:rsid w:val="004241B7"/>
    <w:rsid w:val="00424685"/>
    <w:rsid w:val="0042518A"/>
    <w:rsid w:val="004276ED"/>
    <w:rsid w:val="0043065E"/>
    <w:rsid w:val="00431959"/>
    <w:rsid w:val="0043251A"/>
    <w:rsid w:val="00432F12"/>
    <w:rsid w:val="00435A12"/>
    <w:rsid w:val="00442BC7"/>
    <w:rsid w:val="0044365E"/>
    <w:rsid w:val="00444C69"/>
    <w:rsid w:val="00447C20"/>
    <w:rsid w:val="00456094"/>
    <w:rsid w:val="00457912"/>
    <w:rsid w:val="00457D9C"/>
    <w:rsid w:val="004607B4"/>
    <w:rsid w:val="0046198D"/>
    <w:rsid w:val="00466E74"/>
    <w:rsid w:val="00467E78"/>
    <w:rsid w:val="004722CE"/>
    <w:rsid w:val="004723F6"/>
    <w:rsid w:val="004748DB"/>
    <w:rsid w:val="00481B47"/>
    <w:rsid w:val="00481BC5"/>
    <w:rsid w:val="00485F31"/>
    <w:rsid w:val="004870B1"/>
    <w:rsid w:val="00487DD3"/>
    <w:rsid w:val="0049114D"/>
    <w:rsid w:val="00491434"/>
    <w:rsid w:val="00491DAA"/>
    <w:rsid w:val="00492B65"/>
    <w:rsid w:val="00495AD7"/>
    <w:rsid w:val="00496865"/>
    <w:rsid w:val="004A1372"/>
    <w:rsid w:val="004A17F6"/>
    <w:rsid w:val="004A2513"/>
    <w:rsid w:val="004A3381"/>
    <w:rsid w:val="004A39DE"/>
    <w:rsid w:val="004A466B"/>
    <w:rsid w:val="004A535C"/>
    <w:rsid w:val="004A6596"/>
    <w:rsid w:val="004A66BE"/>
    <w:rsid w:val="004A747F"/>
    <w:rsid w:val="004A79EF"/>
    <w:rsid w:val="004B1D03"/>
    <w:rsid w:val="004B49E8"/>
    <w:rsid w:val="004B589F"/>
    <w:rsid w:val="004B597F"/>
    <w:rsid w:val="004B64EC"/>
    <w:rsid w:val="004B67DF"/>
    <w:rsid w:val="004B7117"/>
    <w:rsid w:val="004C146A"/>
    <w:rsid w:val="004C2235"/>
    <w:rsid w:val="004C40F5"/>
    <w:rsid w:val="004C5D63"/>
    <w:rsid w:val="004C6A92"/>
    <w:rsid w:val="004C6E5D"/>
    <w:rsid w:val="004D1B44"/>
    <w:rsid w:val="004D373D"/>
    <w:rsid w:val="004D3A21"/>
    <w:rsid w:val="004D7BE2"/>
    <w:rsid w:val="004E211E"/>
    <w:rsid w:val="004E2AC7"/>
    <w:rsid w:val="004E32AE"/>
    <w:rsid w:val="004E53D7"/>
    <w:rsid w:val="004E6285"/>
    <w:rsid w:val="004E6EE2"/>
    <w:rsid w:val="004F0FFC"/>
    <w:rsid w:val="004F2EB9"/>
    <w:rsid w:val="004F4A70"/>
    <w:rsid w:val="004F51DC"/>
    <w:rsid w:val="004F7BD5"/>
    <w:rsid w:val="0050007A"/>
    <w:rsid w:val="0050187D"/>
    <w:rsid w:val="00502982"/>
    <w:rsid w:val="00502E84"/>
    <w:rsid w:val="00502E9B"/>
    <w:rsid w:val="005034E6"/>
    <w:rsid w:val="00503A35"/>
    <w:rsid w:val="00505C54"/>
    <w:rsid w:val="00506CCB"/>
    <w:rsid w:val="005127DC"/>
    <w:rsid w:val="00515CB7"/>
    <w:rsid w:val="00515F12"/>
    <w:rsid w:val="00525D50"/>
    <w:rsid w:val="00531F38"/>
    <w:rsid w:val="005360B4"/>
    <w:rsid w:val="00541919"/>
    <w:rsid w:val="00541ED0"/>
    <w:rsid w:val="00542276"/>
    <w:rsid w:val="00542CF4"/>
    <w:rsid w:val="005433C9"/>
    <w:rsid w:val="0054379F"/>
    <w:rsid w:val="00544F85"/>
    <w:rsid w:val="0054791F"/>
    <w:rsid w:val="00552A97"/>
    <w:rsid w:val="005603F3"/>
    <w:rsid w:val="00560ACB"/>
    <w:rsid w:val="005618AD"/>
    <w:rsid w:val="0056278C"/>
    <w:rsid w:val="005640FB"/>
    <w:rsid w:val="00564D95"/>
    <w:rsid w:val="00565FDA"/>
    <w:rsid w:val="00571589"/>
    <w:rsid w:val="005760AA"/>
    <w:rsid w:val="00577082"/>
    <w:rsid w:val="00577B15"/>
    <w:rsid w:val="00580056"/>
    <w:rsid w:val="00582219"/>
    <w:rsid w:val="0058394D"/>
    <w:rsid w:val="00585DD7"/>
    <w:rsid w:val="00586B93"/>
    <w:rsid w:val="00587ACD"/>
    <w:rsid w:val="005906B1"/>
    <w:rsid w:val="005917FD"/>
    <w:rsid w:val="00592270"/>
    <w:rsid w:val="00594776"/>
    <w:rsid w:val="005954F9"/>
    <w:rsid w:val="00596DE6"/>
    <w:rsid w:val="005A2719"/>
    <w:rsid w:val="005A4888"/>
    <w:rsid w:val="005A4B01"/>
    <w:rsid w:val="005A6F73"/>
    <w:rsid w:val="005B1067"/>
    <w:rsid w:val="005B2C36"/>
    <w:rsid w:val="005B49FE"/>
    <w:rsid w:val="005B4DCD"/>
    <w:rsid w:val="005C10D1"/>
    <w:rsid w:val="005C3A50"/>
    <w:rsid w:val="005C3BE1"/>
    <w:rsid w:val="005D55FF"/>
    <w:rsid w:val="005D5CDF"/>
    <w:rsid w:val="005E0CFB"/>
    <w:rsid w:val="005E1DED"/>
    <w:rsid w:val="005E2552"/>
    <w:rsid w:val="005E7C1E"/>
    <w:rsid w:val="005F3D81"/>
    <w:rsid w:val="005F5F88"/>
    <w:rsid w:val="005F62A7"/>
    <w:rsid w:val="005F70B2"/>
    <w:rsid w:val="005F7A12"/>
    <w:rsid w:val="0060054A"/>
    <w:rsid w:val="00601F73"/>
    <w:rsid w:val="0060445A"/>
    <w:rsid w:val="0060492F"/>
    <w:rsid w:val="00612098"/>
    <w:rsid w:val="00612262"/>
    <w:rsid w:val="006123B3"/>
    <w:rsid w:val="006138EE"/>
    <w:rsid w:val="006139AC"/>
    <w:rsid w:val="00613F28"/>
    <w:rsid w:val="006163DB"/>
    <w:rsid w:val="00616E73"/>
    <w:rsid w:val="00621DCD"/>
    <w:rsid w:val="00631FA0"/>
    <w:rsid w:val="00635261"/>
    <w:rsid w:val="00635C02"/>
    <w:rsid w:val="006362D3"/>
    <w:rsid w:val="00641AED"/>
    <w:rsid w:val="00643B0F"/>
    <w:rsid w:val="006459E2"/>
    <w:rsid w:val="00645F1C"/>
    <w:rsid w:val="006477B3"/>
    <w:rsid w:val="0065099C"/>
    <w:rsid w:val="00651E26"/>
    <w:rsid w:val="0065244D"/>
    <w:rsid w:val="0065374F"/>
    <w:rsid w:val="00653D48"/>
    <w:rsid w:val="00655A04"/>
    <w:rsid w:val="00657DDD"/>
    <w:rsid w:val="0066160D"/>
    <w:rsid w:val="006620F0"/>
    <w:rsid w:val="00664867"/>
    <w:rsid w:val="00664C55"/>
    <w:rsid w:val="00665023"/>
    <w:rsid w:val="00665F2C"/>
    <w:rsid w:val="00670130"/>
    <w:rsid w:val="006708E7"/>
    <w:rsid w:val="00670A44"/>
    <w:rsid w:val="006712E5"/>
    <w:rsid w:val="006761BA"/>
    <w:rsid w:val="006831EA"/>
    <w:rsid w:val="006872AE"/>
    <w:rsid w:val="00687357"/>
    <w:rsid w:val="006873A1"/>
    <w:rsid w:val="00691257"/>
    <w:rsid w:val="0069192A"/>
    <w:rsid w:val="00695DF8"/>
    <w:rsid w:val="00695E61"/>
    <w:rsid w:val="00697EF5"/>
    <w:rsid w:val="006A1E5B"/>
    <w:rsid w:val="006A2E55"/>
    <w:rsid w:val="006A3AFF"/>
    <w:rsid w:val="006B10FA"/>
    <w:rsid w:val="006B1F62"/>
    <w:rsid w:val="006B2BF1"/>
    <w:rsid w:val="006B51B8"/>
    <w:rsid w:val="006B6DE1"/>
    <w:rsid w:val="006C1BF2"/>
    <w:rsid w:val="006C4B99"/>
    <w:rsid w:val="006C559A"/>
    <w:rsid w:val="006C6160"/>
    <w:rsid w:val="006C6A01"/>
    <w:rsid w:val="006C7A9A"/>
    <w:rsid w:val="006C7FAD"/>
    <w:rsid w:val="006D1C39"/>
    <w:rsid w:val="006D2A5B"/>
    <w:rsid w:val="006D57C2"/>
    <w:rsid w:val="006D6329"/>
    <w:rsid w:val="006E0423"/>
    <w:rsid w:val="006E0E03"/>
    <w:rsid w:val="006E27C1"/>
    <w:rsid w:val="006E65E1"/>
    <w:rsid w:val="006F0E6F"/>
    <w:rsid w:val="006F1645"/>
    <w:rsid w:val="006F1989"/>
    <w:rsid w:val="006F3C81"/>
    <w:rsid w:val="006F3F2B"/>
    <w:rsid w:val="006F47E7"/>
    <w:rsid w:val="006F6697"/>
    <w:rsid w:val="007027E2"/>
    <w:rsid w:val="00714769"/>
    <w:rsid w:val="007179AE"/>
    <w:rsid w:val="00720C18"/>
    <w:rsid w:val="007222D4"/>
    <w:rsid w:val="007231BE"/>
    <w:rsid w:val="00727494"/>
    <w:rsid w:val="00730044"/>
    <w:rsid w:val="007310B8"/>
    <w:rsid w:val="00731459"/>
    <w:rsid w:val="00735008"/>
    <w:rsid w:val="0073683C"/>
    <w:rsid w:val="00745BD2"/>
    <w:rsid w:val="007473A2"/>
    <w:rsid w:val="00753B8D"/>
    <w:rsid w:val="00754738"/>
    <w:rsid w:val="007557B3"/>
    <w:rsid w:val="00755A36"/>
    <w:rsid w:val="00761CE9"/>
    <w:rsid w:val="00762767"/>
    <w:rsid w:val="0076334F"/>
    <w:rsid w:val="00765ECE"/>
    <w:rsid w:val="00766EA3"/>
    <w:rsid w:val="00771089"/>
    <w:rsid w:val="0077131E"/>
    <w:rsid w:val="007742D6"/>
    <w:rsid w:val="00775B8A"/>
    <w:rsid w:val="00776820"/>
    <w:rsid w:val="007808F8"/>
    <w:rsid w:val="0078199E"/>
    <w:rsid w:val="0078271C"/>
    <w:rsid w:val="00782AB0"/>
    <w:rsid w:val="00786A15"/>
    <w:rsid w:val="00790A45"/>
    <w:rsid w:val="0079285C"/>
    <w:rsid w:val="00792AE4"/>
    <w:rsid w:val="00793574"/>
    <w:rsid w:val="0079610A"/>
    <w:rsid w:val="00796671"/>
    <w:rsid w:val="007A1718"/>
    <w:rsid w:val="007A17F3"/>
    <w:rsid w:val="007A35F1"/>
    <w:rsid w:val="007A54DC"/>
    <w:rsid w:val="007B08F6"/>
    <w:rsid w:val="007B0DED"/>
    <w:rsid w:val="007B3043"/>
    <w:rsid w:val="007B4176"/>
    <w:rsid w:val="007B5135"/>
    <w:rsid w:val="007B6693"/>
    <w:rsid w:val="007B688D"/>
    <w:rsid w:val="007C5C9A"/>
    <w:rsid w:val="007D12A1"/>
    <w:rsid w:val="007D1898"/>
    <w:rsid w:val="007D46BC"/>
    <w:rsid w:val="007D605A"/>
    <w:rsid w:val="007D65D1"/>
    <w:rsid w:val="007D6D6A"/>
    <w:rsid w:val="007D7B5A"/>
    <w:rsid w:val="007E011C"/>
    <w:rsid w:val="007E44F9"/>
    <w:rsid w:val="007E47D4"/>
    <w:rsid w:val="007E5E76"/>
    <w:rsid w:val="007F19C6"/>
    <w:rsid w:val="007F2C54"/>
    <w:rsid w:val="0080609F"/>
    <w:rsid w:val="00812245"/>
    <w:rsid w:val="008138D1"/>
    <w:rsid w:val="00814720"/>
    <w:rsid w:val="00821C42"/>
    <w:rsid w:val="00824ADF"/>
    <w:rsid w:val="00827DB3"/>
    <w:rsid w:val="0083097C"/>
    <w:rsid w:val="00836F76"/>
    <w:rsid w:val="00840DEC"/>
    <w:rsid w:val="008432CD"/>
    <w:rsid w:val="008455E9"/>
    <w:rsid w:val="00846933"/>
    <w:rsid w:val="00846E24"/>
    <w:rsid w:val="008508DF"/>
    <w:rsid w:val="00853832"/>
    <w:rsid w:val="0085399A"/>
    <w:rsid w:val="0085459C"/>
    <w:rsid w:val="00855B82"/>
    <w:rsid w:val="00856A03"/>
    <w:rsid w:val="00862688"/>
    <w:rsid w:val="00863956"/>
    <w:rsid w:val="00864D37"/>
    <w:rsid w:val="00865182"/>
    <w:rsid w:val="00872034"/>
    <w:rsid w:val="008731B6"/>
    <w:rsid w:val="0087734B"/>
    <w:rsid w:val="008775AE"/>
    <w:rsid w:val="00877B70"/>
    <w:rsid w:val="00877B81"/>
    <w:rsid w:val="008832E1"/>
    <w:rsid w:val="0088363D"/>
    <w:rsid w:val="00887533"/>
    <w:rsid w:val="00890D54"/>
    <w:rsid w:val="008911CA"/>
    <w:rsid w:val="00891294"/>
    <w:rsid w:val="00891E61"/>
    <w:rsid w:val="00895E5D"/>
    <w:rsid w:val="008963C4"/>
    <w:rsid w:val="008A01C9"/>
    <w:rsid w:val="008A2F4F"/>
    <w:rsid w:val="008A384B"/>
    <w:rsid w:val="008A4665"/>
    <w:rsid w:val="008B2C94"/>
    <w:rsid w:val="008B4C4A"/>
    <w:rsid w:val="008B5F9A"/>
    <w:rsid w:val="008B67AD"/>
    <w:rsid w:val="008C159E"/>
    <w:rsid w:val="008C2E2B"/>
    <w:rsid w:val="008C5741"/>
    <w:rsid w:val="008C6917"/>
    <w:rsid w:val="008D2FFB"/>
    <w:rsid w:val="008D5AC2"/>
    <w:rsid w:val="008D5CEB"/>
    <w:rsid w:val="008E301E"/>
    <w:rsid w:val="008E3A67"/>
    <w:rsid w:val="008E3D53"/>
    <w:rsid w:val="008E78F2"/>
    <w:rsid w:val="008F3DD9"/>
    <w:rsid w:val="008F646D"/>
    <w:rsid w:val="008F64BC"/>
    <w:rsid w:val="0090147F"/>
    <w:rsid w:val="009032B0"/>
    <w:rsid w:val="00904182"/>
    <w:rsid w:val="0091009B"/>
    <w:rsid w:val="00911CA2"/>
    <w:rsid w:val="009135B4"/>
    <w:rsid w:val="009168F0"/>
    <w:rsid w:val="00916E56"/>
    <w:rsid w:val="00923E5B"/>
    <w:rsid w:val="00927B94"/>
    <w:rsid w:val="00935470"/>
    <w:rsid w:val="009364CA"/>
    <w:rsid w:val="009420D2"/>
    <w:rsid w:val="00944D0F"/>
    <w:rsid w:val="00946279"/>
    <w:rsid w:val="00946410"/>
    <w:rsid w:val="0095023C"/>
    <w:rsid w:val="009545FF"/>
    <w:rsid w:val="00957B7A"/>
    <w:rsid w:val="00960C84"/>
    <w:rsid w:val="00962DED"/>
    <w:rsid w:val="009637FC"/>
    <w:rsid w:val="00963FF0"/>
    <w:rsid w:val="0096518C"/>
    <w:rsid w:val="009655DC"/>
    <w:rsid w:val="00965D38"/>
    <w:rsid w:val="00967104"/>
    <w:rsid w:val="00970A76"/>
    <w:rsid w:val="00970DE3"/>
    <w:rsid w:val="009721F0"/>
    <w:rsid w:val="0097263A"/>
    <w:rsid w:val="00976839"/>
    <w:rsid w:val="00977F22"/>
    <w:rsid w:val="00980E18"/>
    <w:rsid w:val="00981A42"/>
    <w:rsid w:val="0098723F"/>
    <w:rsid w:val="00994838"/>
    <w:rsid w:val="00995F09"/>
    <w:rsid w:val="00996AE8"/>
    <w:rsid w:val="009A1162"/>
    <w:rsid w:val="009A56EE"/>
    <w:rsid w:val="009A77A2"/>
    <w:rsid w:val="009A787A"/>
    <w:rsid w:val="009B10C0"/>
    <w:rsid w:val="009B17F4"/>
    <w:rsid w:val="009B336A"/>
    <w:rsid w:val="009B4496"/>
    <w:rsid w:val="009C0F07"/>
    <w:rsid w:val="009C1B27"/>
    <w:rsid w:val="009C41DB"/>
    <w:rsid w:val="009D1403"/>
    <w:rsid w:val="009D329B"/>
    <w:rsid w:val="009D4278"/>
    <w:rsid w:val="009D54A1"/>
    <w:rsid w:val="009E12C2"/>
    <w:rsid w:val="009E185E"/>
    <w:rsid w:val="009E37BB"/>
    <w:rsid w:val="009E3E5D"/>
    <w:rsid w:val="009E604B"/>
    <w:rsid w:val="009E61FC"/>
    <w:rsid w:val="009E71BA"/>
    <w:rsid w:val="009F21A4"/>
    <w:rsid w:val="009F4975"/>
    <w:rsid w:val="00A00EE8"/>
    <w:rsid w:val="00A01E79"/>
    <w:rsid w:val="00A048DC"/>
    <w:rsid w:val="00A055A5"/>
    <w:rsid w:val="00A10F66"/>
    <w:rsid w:val="00A132B8"/>
    <w:rsid w:val="00A1781D"/>
    <w:rsid w:val="00A22B3B"/>
    <w:rsid w:val="00A22E6B"/>
    <w:rsid w:val="00A24C4C"/>
    <w:rsid w:val="00A24DAD"/>
    <w:rsid w:val="00A26095"/>
    <w:rsid w:val="00A30407"/>
    <w:rsid w:val="00A30933"/>
    <w:rsid w:val="00A32E21"/>
    <w:rsid w:val="00A35211"/>
    <w:rsid w:val="00A41549"/>
    <w:rsid w:val="00A41DA6"/>
    <w:rsid w:val="00A43D71"/>
    <w:rsid w:val="00A508A6"/>
    <w:rsid w:val="00A50EB7"/>
    <w:rsid w:val="00A50F3A"/>
    <w:rsid w:val="00A5144A"/>
    <w:rsid w:val="00A52DC9"/>
    <w:rsid w:val="00A53ECF"/>
    <w:rsid w:val="00A554C2"/>
    <w:rsid w:val="00A56440"/>
    <w:rsid w:val="00A568BC"/>
    <w:rsid w:val="00A614E0"/>
    <w:rsid w:val="00A62B6E"/>
    <w:rsid w:val="00A66ED3"/>
    <w:rsid w:val="00A709B4"/>
    <w:rsid w:val="00A70B07"/>
    <w:rsid w:val="00A728EE"/>
    <w:rsid w:val="00A734A4"/>
    <w:rsid w:val="00A77B46"/>
    <w:rsid w:val="00A82E0D"/>
    <w:rsid w:val="00A8384C"/>
    <w:rsid w:val="00A849D5"/>
    <w:rsid w:val="00A84E79"/>
    <w:rsid w:val="00A914C2"/>
    <w:rsid w:val="00A915DB"/>
    <w:rsid w:val="00A92992"/>
    <w:rsid w:val="00A9421F"/>
    <w:rsid w:val="00A94F88"/>
    <w:rsid w:val="00A95651"/>
    <w:rsid w:val="00A96C1A"/>
    <w:rsid w:val="00A97A98"/>
    <w:rsid w:val="00AA05E3"/>
    <w:rsid w:val="00AA3183"/>
    <w:rsid w:val="00AA655A"/>
    <w:rsid w:val="00AB054B"/>
    <w:rsid w:val="00AB115B"/>
    <w:rsid w:val="00AB16CB"/>
    <w:rsid w:val="00AB183D"/>
    <w:rsid w:val="00AB7050"/>
    <w:rsid w:val="00AC267A"/>
    <w:rsid w:val="00AC7DDB"/>
    <w:rsid w:val="00AD1002"/>
    <w:rsid w:val="00AD18D4"/>
    <w:rsid w:val="00AD2C52"/>
    <w:rsid w:val="00AD3882"/>
    <w:rsid w:val="00AD7903"/>
    <w:rsid w:val="00AE0B41"/>
    <w:rsid w:val="00AE4098"/>
    <w:rsid w:val="00AE5BF9"/>
    <w:rsid w:val="00AE7E67"/>
    <w:rsid w:val="00AF5B5C"/>
    <w:rsid w:val="00AF6249"/>
    <w:rsid w:val="00B007A7"/>
    <w:rsid w:val="00B04E46"/>
    <w:rsid w:val="00B05253"/>
    <w:rsid w:val="00B060F9"/>
    <w:rsid w:val="00B11365"/>
    <w:rsid w:val="00B1327C"/>
    <w:rsid w:val="00B13B71"/>
    <w:rsid w:val="00B245D6"/>
    <w:rsid w:val="00B25A0C"/>
    <w:rsid w:val="00B25A38"/>
    <w:rsid w:val="00B2695C"/>
    <w:rsid w:val="00B27AF5"/>
    <w:rsid w:val="00B27CDB"/>
    <w:rsid w:val="00B27E2F"/>
    <w:rsid w:val="00B30F75"/>
    <w:rsid w:val="00B315D1"/>
    <w:rsid w:val="00B33B23"/>
    <w:rsid w:val="00B35E98"/>
    <w:rsid w:val="00B36B2F"/>
    <w:rsid w:val="00B3784B"/>
    <w:rsid w:val="00B37BA6"/>
    <w:rsid w:val="00B41C8B"/>
    <w:rsid w:val="00B512E9"/>
    <w:rsid w:val="00B55C12"/>
    <w:rsid w:val="00B56418"/>
    <w:rsid w:val="00B57BD4"/>
    <w:rsid w:val="00B61F43"/>
    <w:rsid w:val="00B64B5E"/>
    <w:rsid w:val="00B66517"/>
    <w:rsid w:val="00B668A6"/>
    <w:rsid w:val="00B6741A"/>
    <w:rsid w:val="00B70BC7"/>
    <w:rsid w:val="00B71F8B"/>
    <w:rsid w:val="00B72C65"/>
    <w:rsid w:val="00B77D2A"/>
    <w:rsid w:val="00B9456A"/>
    <w:rsid w:val="00B95DDC"/>
    <w:rsid w:val="00B97FF7"/>
    <w:rsid w:val="00BA191E"/>
    <w:rsid w:val="00BA6391"/>
    <w:rsid w:val="00BB1EC5"/>
    <w:rsid w:val="00BB44FB"/>
    <w:rsid w:val="00BB55E8"/>
    <w:rsid w:val="00BB667E"/>
    <w:rsid w:val="00BB67E9"/>
    <w:rsid w:val="00BB72B0"/>
    <w:rsid w:val="00BC158F"/>
    <w:rsid w:val="00BC2156"/>
    <w:rsid w:val="00BC4A4A"/>
    <w:rsid w:val="00BC4CB5"/>
    <w:rsid w:val="00BC54E4"/>
    <w:rsid w:val="00BD5176"/>
    <w:rsid w:val="00BD6AF7"/>
    <w:rsid w:val="00BD7FE9"/>
    <w:rsid w:val="00BE420E"/>
    <w:rsid w:val="00BE52D8"/>
    <w:rsid w:val="00BE5A35"/>
    <w:rsid w:val="00BE6614"/>
    <w:rsid w:val="00BE7AEA"/>
    <w:rsid w:val="00BF2466"/>
    <w:rsid w:val="00C040EA"/>
    <w:rsid w:val="00C10CB8"/>
    <w:rsid w:val="00C1107C"/>
    <w:rsid w:val="00C17261"/>
    <w:rsid w:val="00C17E01"/>
    <w:rsid w:val="00C20E12"/>
    <w:rsid w:val="00C21E13"/>
    <w:rsid w:val="00C22619"/>
    <w:rsid w:val="00C23514"/>
    <w:rsid w:val="00C236A0"/>
    <w:rsid w:val="00C251FC"/>
    <w:rsid w:val="00C25476"/>
    <w:rsid w:val="00C26FCC"/>
    <w:rsid w:val="00C33E95"/>
    <w:rsid w:val="00C36A86"/>
    <w:rsid w:val="00C40B51"/>
    <w:rsid w:val="00C40C65"/>
    <w:rsid w:val="00C41912"/>
    <w:rsid w:val="00C45C49"/>
    <w:rsid w:val="00C46F0D"/>
    <w:rsid w:val="00C502CA"/>
    <w:rsid w:val="00C504B1"/>
    <w:rsid w:val="00C6369C"/>
    <w:rsid w:val="00C63E8E"/>
    <w:rsid w:val="00C65804"/>
    <w:rsid w:val="00C6671B"/>
    <w:rsid w:val="00C72972"/>
    <w:rsid w:val="00C7493F"/>
    <w:rsid w:val="00C77217"/>
    <w:rsid w:val="00C805A2"/>
    <w:rsid w:val="00C8133D"/>
    <w:rsid w:val="00C81BD5"/>
    <w:rsid w:val="00C82274"/>
    <w:rsid w:val="00C8230F"/>
    <w:rsid w:val="00C86B5C"/>
    <w:rsid w:val="00C91B00"/>
    <w:rsid w:val="00C96B38"/>
    <w:rsid w:val="00CA0E7E"/>
    <w:rsid w:val="00CA187C"/>
    <w:rsid w:val="00CA1D09"/>
    <w:rsid w:val="00CA246D"/>
    <w:rsid w:val="00CA3646"/>
    <w:rsid w:val="00CA55E6"/>
    <w:rsid w:val="00CA7403"/>
    <w:rsid w:val="00CB05D3"/>
    <w:rsid w:val="00CB146B"/>
    <w:rsid w:val="00CB2B7D"/>
    <w:rsid w:val="00CB413A"/>
    <w:rsid w:val="00CB6219"/>
    <w:rsid w:val="00CB7C01"/>
    <w:rsid w:val="00CC283E"/>
    <w:rsid w:val="00CC3BA2"/>
    <w:rsid w:val="00CC3F30"/>
    <w:rsid w:val="00CC44A0"/>
    <w:rsid w:val="00CC65FE"/>
    <w:rsid w:val="00CC701E"/>
    <w:rsid w:val="00CD0E81"/>
    <w:rsid w:val="00CD16E6"/>
    <w:rsid w:val="00CD2B25"/>
    <w:rsid w:val="00CD314E"/>
    <w:rsid w:val="00CD4781"/>
    <w:rsid w:val="00CD5234"/>
    <w:rsid w:val="00CD524D"/>
    <w:rsid w:val="00CD5CFE"/>
    <w:rsid w:val="00CD6706"/>
    <w:rsid w:val="00CE4E02"/>
    <w:rsid w:val="00CE5B6D"/>
    <w:rsid w:val="00CE6870"/>
    <w:rsid w:val="00CE7C60"/>
    <w:rsid w:val="00CE7C74"/>
    <w:rsid w:val="00CF1EDD"/>
    <w:rsid w:val="00CF29C2"/>
    <w:rsid w:val="00D03E10"/>
    <w:rsid w:val="00D041D4"/>
    <w:rsid w:val="00D0721C"/>
    <w:rsid w:val="00D07630"/>
    <w:rsid w:val="00D119C9"/>
    <w:rsid w:val="00D1215C"/>
    <w:rsid w:val="00D139CA"/>
    <w:rsid w:val="00D13F61"/>
    <w:rsid w:val="00D14A87"/>
    <w:rsid w:val="00D236AB"/>
    <w:rsid w:val="00D23D96"/>
    <w:rsid w:val="00D2574A"/>
    <w:rsid w:val="00D25D73"/>
    <w:rsid w:val="00D264C8"/>
    <w:rsid w:val="00D26F91"/>
    <w:rsid w:val="00D3219C"/>
    <w:rsid w:val="00D32FE9"/>
    <w:rsid w:val="00D367DF"/>
    <w:rsid w:val="00D37005"/>
    <w:rsid w:val="00D37F29"/>
    <w:rsid w:val="00D41C5B"/>
    <w:rsid w:val="00D469A0"/>
    <w:rsid w:val="00D46E51"/>
    <w:rsid w:val="00D502EF"/>
    <w:rsid w:val="00D55691"/>
    <w:rsid w:val="00D56F47"/>
    <w:rsid w:val="00D60F30"/>
    <w:rsid w:val="00D64A2D"/>
    <w:rsid w:val="00D64BF0"/>
    <w:rsid w:val="00D67CD8"/>
    <w:rsid w:val="00D7058B"/>
    <w:rsid w:val="00D705F3"/>
    <w:rsid w:val="00D70C23"/>
    <w:rsid w:val="00D73B67"/>
    <w:rsid w:val="00D744CF"/>
    <w:rsid w:val="00D75F9B"/>
    <w:rsid w:val="00D7644F"/>
    <w:rsid w:val="00D767A9"/>
    <w:rsid w:val="00D76A45"/>
    <w:rsid w:val="00D8386A"/>
    <w:rsid w:val="00D84410"/>
    <w:rsid w:val="00D8496B"/>
    <w:rsid w:val="00D87BB1"/>
    <w:rsid w:val="00D907B1"/>
    <w:rsid w:val="00D91714"/>
    <w:rsid w:val="00D942F9"/>
    <w:rsid w:val="00D969DE"/>
    <w:rsid w:val="00DA023B"/>
    <w:rsid w:val="00DA02CB"/>
    <w:rsid w:val="00DA395C"/>
    <w:rsid w:val="00DA5B3D"/>
    <w:rsid w:val="00DB102C"/>
    <w:rsid w:val="00DB218B"/>
    <w:rsid w:val="00DB56AA"/>
    <w:rsid w:val="00DB5AA8"/>
    <w:rsid w:val="00DC1168"/>
    <w:rsid w:val="00DC1F0B"/>
    <w:rsid w:val="00DC22B3"/>
    <w:rsid w:val="00DC2508"/>
    <w:rsid w:val="00DC7BEB"/>
    <w:rsid w:val="00DC7FE8"/>
    <w:rsid w:val="00DD1A8E"/>
    <w:rsid w:val="00DD2772"/>
    <w:rsid w:val="00DD33E6"/>
    <w:rsid w:val="00DD5D38"/>
    <w:rsid w:val="00DE1144"/>
    <w:rsid w:val="00DE619B"/>
    <w:rsid w:val="00DE6A57"/>
    <w:rsid w:val="00DF2FFA"/>
    <w:rsid w:val="00E0010A"/>
    <w:rsid w:val="00E002ED"/>
    <w:rsid w:val="00E014AA"/>
    <w:rsid w:val="00E01A83"/>
    <w:rsid w:val="00E023DF"/>
    <w:rsid w:val="00E03B96"/>
    <w:rsid w:val="00E1041B"/>
    <w:rsid w:val="00E13A22"/>
    <w:rsid w:val="00E145F8"/>
    <w:rsid w:val="00E208B6"/>
    <w:rsid w:val="00E23492"/>
    <w:rsid w:val="00E238D1"/>
    <w:rsid w:val="00E276C9"/>
    <w:rsid w:val="00E3045E"/>
    <w:rsid w:val="00E3246C"/>
    <w:rsid w:val="00E33EF2"/>
    <w:rsid w:val="00E35BE7"/>
    <w:rsid w:val="00E36EAF"/>
    <w:rsid w:val="00E41A7C"/>
    <w:rsid w:val="00E441F5"/>
    <w:rsid w:val="00E444DF"/>
    <w:rsid w:val="00E45B24"/>
    <w:rsid w:val="00E47DB4"/>
    <w:rsid w:val="00E5240C"/>
    <w:rsid w:val="00E5276F"/>
    <w:rsid w:val="00E52C83"/>
    <w:rsid w:val="00E54C40"/>
    <w:rsid w:val="00E57C43"/>
    <w:rsid w:val="00E60A1C"/>
    <w:rsid w:val="00E61FEF"/>
    <w:rsid w:val="00E63C24"/>
    <w:rsid w:val="00E64D5B"/>
    <w:rsid w:val="00E64E0C"/>
    <w:rsid w:val="00E708F1"/>
    <w:rsid w:val="00E7581E"/>
    <w:rsid w:val="00E85D4E"/>
    <w:rsid w:val="00E92201"/>
    <w:rsid w:val="00EA33B6"/>
    <w:rsid w:val="00EA33EA"/>
    <w:rsid w:val="00EA74B1"/>
    <w:rsid w:val="00EB11E2"/>
    <w:rsid w:val="00EB2167"/>
    <w:rsid w:val="00EB3FB1"/>
    <w:rsid w:val="00EB4788"/>
    <w:rsid w:val="00EB60A2"/>
    <w:rsid w:val="00EC050C"/>
    <w:rsid w:val="00EC112C"/>
    <w:rsid w:val="00EC220D"/>
    <w:rsid w:val="00EC2A23"/>
    <w:rsid w:val="00EC3171"/>
    <w:rsid w:val="00EC66DE"/>
    <w:rsid w:val="00EC6A99"/>
    <w:rsid w:val="00ED28CB"/>
    <w:rsid w:val="00ED28EC"/>
    <w:rsid w:val="00ED2C37"/>
    <w:rsid w:val="00ED362F"/>
    <w:rsid w:val="00ED5208"/>
    <w:rsid w:val="00ED583F"/>
    <w:rsid w:val="00ED6BAD"/>
    <w:rsid w:val="00ED6C43"/>
    <w:rsid w:val="00EE0E39"/>
    <w:rsid w:val="00EE1173"/>
    <w:rsid w:val="00EE50AF"/>
    <w:rsid w:val="00EE5323"/>
    <w:rsid w:val="00EE62D3"/>
    <w:rsid w:val="00EF174B"/>
    <w:rsid w:val="00EF1DF5"/>
    <w:rsid w:val="00EF60BD"/>
    <w:rsid w:val="00EF7E04"/>
    <w:rsid w:val="00F008A0"/>
    <w:rsid w:val="00F07925"/>
    <w:rsid w:val="00F07D3A"/>
    <w:rsid w:val="00F07E24"/>
    <w:rsid w:val="00F110D2"/>
    <w:rsid w:val="00F11AFC"/>
    <w:rsid w:val="00F123A9"/>
    <w:rsid w:val="00F1567F"/>
    <w:rsid w:val="00F15D57"/>
    <w:rsid w:val="00F170BB"/>
    <w:rsid w:val="00F2192A"/>
    <w:rsid w:val="00F22EB2"/>
    <w:rsid w:val="00F26819"/>
    <w:rsid w:val="00F309FF"/>
    <w:rsid w:val="00F32A20"/>
    <w:rsid w:val="00F32A8D"/>
    <w:rsid w:val="00F346FA"/>
    <w:rsid w:val="00F349F1"/>
    <w:rsid w:val="00F3525E"/>
    <w:rsid w:val="00F35A48"/>
    <w:rsid w:val="00F4366B"/>
    <w:rsid w:val="00F47B77"/>
    <w:rsid w:val="00F54096"/>
    <w:rsid w:val="00F544C8"/>
    <w:rsid w:val="00F54A47"/>
    <w:rsid w:val="00F54AF6"/>
    <w:rsid w:val="00F558B0"/>
    <w:rsid w:val="00F575A4"/>
    <w:rsid w:val="00F64E86"/>
    <w:rsid w:val="00F704F8"/>
    <w:rsid w:val="00F72470"/>
    <w:rsid w:val="00F75DC3"/>
    <w:rsid w:val="00F80D4D"/>
    <w:rsid w:val="00F87012"/>
    <w:rsid w:val="00F903B7"/>
    <w:rsid w:val="00F9252D"/>
    <w:rsid w:val="00F92FFC"/>
    <w:rsid w:val="00F94AB3"/>
    <w:rsid w:val="00F96B3E"/>
    <w:rsid w:val="00F97D47"/>
    <w:rsid w:val="00FA079A"/>
    <w:rsid w:val="00FA1ABB"/>
    <w:rsid w:val="00FA25AB"/>
    <w:rsid w:val="00FA3D52"/>
    <w:rsid w:val="00FA49DC"/>
    <w:rsid w:val="00FA5BF8"/>
    <w:rsid w:val="00FA5E56"/>
    <w:rsid w:val="00FA68F3"/>
    <w:rsid w:val="00FB1B64"/>
    <w:rsid w:val="00FC2B25"/>
    <w:rsid w:val="00FC41DB"/>
    <w:rsid w:val="00FC486B"/>
    <w:rsid w:val="00FC568A"/>
    <w:rsid w:val="00FC7B5F"/>
    <w:rsid w:val="00FD6D7B"/>
    <w:rsid w:val="00FD7426"/>
    <w:rsid w:val="00FE5212"/>
    <w:rsid w:val="00FF05FE"/>
    <w:rsid w:val="00FF2D6E"/>
    <w:rsid w:val="00FF2F03"/>
    <w:rsid w:val="00FF7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21"/>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46E51"/>
    <w:pPr>
      <w:spacing w:after="0" w:line="240" w:lineRule="auto"/>
    </w:pPr>
    <w:rPr>
      <w:rFonts w:ascii="Tahoma" w:hAnsi="Tahoma"/>
      <w:sz w:val="16"/>
      <w:szCs w:val="16"/>
    </w:rPr>
  </w:style>
  <w:style w:type="character" w:customStyle="1" w:styleId="a4">
    <w:name w:val="Текст выноски Знак"/>
    <w:link w:val="a3"/>
    <w:uiPriority w:val="99"/>
    <w:semiHidden/>
    <w:locked/>
    <w:rsid w:val="00D46E51"/>
    <w:rPr>
      <w:rFonts w:ascii="Tahoma" w:hAnsi="Tahoma" w:cs="Tahoma"/>
      <w:sz w:val="16"/>
      <w:szCs w:val="16"/>
    </w:rPr>
  </w:style>
  <w:style w:type="paragraph" w:styleId="a5">
    <w:name w:val="List Paragraph"/>
    <w:basedOn w:val="a"/>
    <w:uiPriority w:val="99"/>
    <w:qFormat/>
    <w:rsid w:val="00380595"/>
    <w:pPr>
      <w:ind w:left="720"/>
      <w:contextualSpacing/>
    </w:pPr>
  </w:style>
  <w:style w:type="paragraph" w:styleId="a6">
    <w:name w:val="header"/>
    <w:basedOn w:val="a"/>
    <w:link w:val="a7"/>
    <w:uiPriority w:val="99"/>
    <w:rsid w:val="00C040EA"/>
    <w:pPr>
      <w:tabs>
        <w:tab w:val="center" w:pos="4844"/>
        <w:tab w:val="right" w:pos="9689"/>
      </w:tabs>
      <w:spacing w:after="0" w:line="240" w:lineRule="auto"/>
    </w:pPr>
    <w:rPr>
      <w:sz w:val="20"/>
      <w:szCs w:val="20"/>
    </w:rPr>
  </w:style>
  <w:style w:type="character" w:customStyle="1" w:styleId="a7">
    <w:name w:val="Верхний колонтитул Знак"/>
    <w:link w:val="a6"/>
    <w:uiPriority w:val="99"/>
    <w:locked/>
    <w:rsid w:val="00C040EA"/>
    <w:rPr>
      <w:rFonts w:cs="Times New Roman"/>
    </w:rPr>
  </w:style>
  <w:style w:type="paragraph" w:styleId="a8">
    <w:name w:val="footer"/>
    <w:basedOn w:val="a"/>
    <w:link w:val="a9"/>
    <w:uiPriority w:val="99"/>
    <w:rsid w:val="00C040EA"/>
    <w:pPr>
      <w:tabs>
        <w:tab w:val="center" w:pos="4844"/>
        <w:tab w:val="right" w:pos="9689"/>
      </w:tabs>
      <w:spacing w:after="0" w:line="240" w:lineRule="auto"/>
    </w:pPr>
    <w:rPr>
      <w:sz w:val="20"/>
      <w:szCs w:val="20"/>
    </w:rPr>
  </w:style>
  <w:style w:type="character" w:customStyle="1" w:styleId="a9">
    <w:name w:val="Нижний колонтитул Знак"/>
    <w:link w:val="a8"/>
    <w:uiPriority w:val="99"/>
    <w:locked/>
    <w:rsid w:val="00C040EA"/>
    <w:rPr>
      <w:rFonts w:cs="Times New Roman"/>
    </w:rPr>
  </w:style>
  <w:style w:type="paragraph" w:styleId="aa">
    <w:name w:val="Normal (Web)"/>
    <w:basedOn w:val="a"/>
    <w:uiPriority w:val="99"/>
    <w:rsid w:val="002E195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onsPlusNormal">
    <w:name w:val="ConsPlusNormal"/>
    <w:uiPriority w:val="99"/>
    <w:rsid w:val="005E1DED"/>
    <w:pPr>
      <w:widowControl w:val="0"/>
      <w:autoSpaceDE w:val="0"/>
      <w:autoSpaceDN w:val="0"/>
      <w:adjustRightInd w:val="0"/>
    </w:pPr>
    <w:rPr>
      <w:rFonts w:ascii="Arial" w:eastAsia="Times New Roman" w:hAnsi="Arial" w:cs="Arial"/>
    </w:rPr>
  </w:style>
  <w:style w:type="paragraph" w:customStyle="1" w:styleId="1">
    <w:name w:val="Без интервала1"/>
    <w:qFormat/>
    <w:rsid w:val="00515CB7"/>
    <w:rPr>
      <w:rFonts w:ascii="Times New Roman" w:eastAsia="MS Mincho"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46914241">
      <w:marLeft w:val="0"/>
      <w:marRight w:val="0"/>
      <w:marTop w:val="0"/>
      <w:marBottom w:val="0"/>
      <w:divBdr>
        <w:top w:val="none" w:sz="0" w:space="0" w:color="auto"/>
        <w:left w:val="none" w:sz="0" w:space="0" w:color="auto"/>
        <w:bottom w:val="none" w:sz="0" w:space="0" w:color="auto"/>
        <w:right w:val="none" w:sz="0" w:space="0" w:color="auto"/>
      </w:divBdr>
      <w:divsChild>
        <w:div w:id="1246914236">
          <w:marLeft w:val="0"/>
          <w:marRight w:val="0"/>
          <w:marTop w:val="0"/>
          <w:marBottom w:val="0"/>
          <w:divBdr>
            <w:top w:val="none" w:sz="0" w:space="0" w:color="auto"/>
            <w:left w:val="none" w:sz="0" w:space="0" w:color="auto"/>
            <w:bottom w:val="none" w:sz="0" w:space="0" w:color="auto"/>
            <w:right w:val="none" w:sz="0" w:space="0" w:color="auto"/>
          </w:divBdr>
          <w:divsChild>
            <w:div w:id="1246914245">
              <w:marLeft w:val="0"/>
              <w:marRight w:val="0"/>
              <w:marTop w:val="0"/>
              <w:marBottom w:val="0"/>
              <w:divBdr>
                <w:top w:val="none" w:sz="0" w:space="0" w:color="auto"/>
                <w:left w:val="none" w:sz="0" w:space="0" w:color="auto"/>
                <w:bottom w:val="none" w:sz="0" w:space="0" w:color="auto"/>
                <w:right w:val="none" w:sz="0" w:space="0" w:color="auto"/>
              </w:divBdr>
              <w:divsChild>
                <w:div w:id="12469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4252">
      <w:marLeft w:val="0"/>
      <w:marRight w:val="0"/>
      <w:marTop w:val="0"/>
      <w:marBottom w:val="0"/>
      <w:divBdr>
        <w:top w:val="none" w:sz="0" w:space="0" w:color="auto"/>
        <w:left w:val="none" w:sz="0" w:space="0" w:color="auto"/>
        <w:bottom w:val="none" w:sz="0" w:space="0" w:color="auto"/>
        <w:right w:val="none" w:sz="0" w:space="0" w:color="auto"/>
      </w:divBdr>
      <w:divsChild>
        <w:div w:id="1246914234">
          <w:marLeft w:val="0"/>
          <w:marRight w:val="0"/>
          <w:marTop w:val="0"/>
          <w:marBottom w:val="0"/>
          <w:divBdr>
            <w:top w:val="none" w:sz="0" w:space="0" w:color="auto"/>
            <w:left w:val="none" w:sz="0" w:space="0" w:color="auto"/>
            <w:bottom w:val="none" w:sz="0" w:space="0" w:color="auto"/>
            <w:right w:val="none" w:sz="0" w:space="0" w:color="auto"/>
          </w:divBdr>
        </w:div>
        <w:div w:id="1246914235">
          <w:marLeft w:val="0"/>
          <w:marRight w:val="0"/>
          <w:marTop w:val="0"/>
          <w:marBottom w:val="0"/>
          <w:divBdr>
            <w:top w:val="none" w:sz="0" w:space="0" w:color="auto"/>
            <w:left w:val="none" w:sz="0" w:space="0" w:color="auto"/>
            <w:bottom w:val="none" w:sz="0" w:space="0" w:color="auto"/>
            <w:right w:val="none" w:sz="0" w:space="0" w:color="auto"/>
          </w:divBdr>
        </w:div>
        <w:div w:id="1246914237">
          <w:marLeft w:val="0"/>
          <w:marRight w:val="0"/>
          <w:marTop w:val="0"/>
          <w:marBottom w:val="0"/>
          <w:divBdr>
            <w:top w:val="none" w:sz="0" w:space="0" w:color="auto"/>
            <w:left w:val="none" w:sz="0" w:space="0" w:color="auto"/>
            <w:bottom w:val="none" w:sz="0" w:space="0" w:color="auto"/>
            <w:right w:val="none" w:sz="0" w:space="0" w:color="auto"/>
          </w:divBdr>
        </w:div>
        <w:div w:id="1246914238">
          <w:marLeft w:val="0"/>
          <w:marRight w:val="0"/>
          <w:marTop w:val="0"/>
          <w:marBottom w:val="0"/>
          <w:divBdr>
            <w:top w:val="none" w:sz="0" w:space="0" w:color="auto"/>
            <w:left w:val="none" w:sz="0" w:space="0" w:color="auto"/>
            <w:bottom w:val="none" w:sz="0" w:space="0" w:color="auto"/>
            <w:right w:val="none" w:sz="0" w:space="0" w:color="auto"/>
          </w:divBdr>
        </w:div>
        <w:div w:id="1246914240">
          <w:marLeft w:val="0"/>
          <w:marRight w:val="0"/>
          <w:marTop w:val="0"/>
          <w:marBottom w:val="0"/>
          <w:divBdr>
            <w:top w:val="none" w:sz="0" w:space="0" w:color="auto"/>
            <w:left w:val="none" w:sz="0" w:space="0" w:color="auto"/>
            <w:bottom w:val="none" w:sz="0" w:space="0" w:color="auto"/>
            <w:right w:val="none" w:sz="0" w:space="0" w:color="auto"/>
          </w:divBdr>
        </w:div>
        <w:div w:id="1246914242">
          <w:marLeft w:val="0"/>
          <w:marRight w:val="0"/>
          <w:marTop w:val="0"/>
          <w:marBottom w:val="0"/>
          <w:divBdr>
            <w:top w:val="none" w:sz="0" w:space="0" w:color="auto"/>
            <w:left w:val="none" w:sz="0" w:space="0" w:color="auto"/>
            <w:bottom w:val="none" w:sz="0" w:space="0" w:color="auto"/>
            <w:right w:val="none" w:sz="0" w:space="0" w:color="auto"/>
          </w:divBdr>
        </w:div>
        <w:div w:id="1246914243">
          <w:marLeft w:val="0"/>
          <w:marRight w:val="0"/>
          <w:marTop w:val="0"/>
          <w:marBottom w:val="0"/>
          <w:divBdr>
            <w:top w:val="none" w:sz="0" w:space="0" w:color="auto"/>
            <w:left w:val="none" w:sz="0" w:space="0" w:color="auto"/>
            <w:bottom w:val="none" w:sz="0" w:space="0" w:color="auto"/>
            <w:right w:val="none" w:sz="0" w:space="0" w:color="auto"/>
          </w:divBdr>
        </w:div>
        <w:div w:id="1246914244">
          <w:marLeft w:val="0"/>
          <w:marRight w:val="0"/>
          <w:marTop w:val="0"/>
          <w:marBottom w:val="0"/>
          <w:divBdr>
            <w:top w:val="none" w:sz="0" w:space="0" w:color="auto"/>
            <w:left w:val="none" w:sz="0" w:space="0" w:color="auto"/>
            <w:bottom w:val="none" w:sz="0" w:space="0" w:color="auto"/>
            <w:right w:val="none" w:sz="0" w:space="0" w:color="auto"/>
          </w:divBdr>
        </w:div>
        <w:div w:id="1246914246">
          <w:marLeft w:val="0"/>
          <w:marRight w:val="0"/>
          <w:marTop w:val="0"/>
          <w:marBottom w:val="0"/>
          <w:divBdr>
            <w:top w:val="none" w:sz="0" w:space="0" w:color="auto"/>
            <w:left w:val="none" w:sz="0" w:space="0" w:color="auto"/>
            <w:bottom w:val="none" w:sz="0" w:space="0" w:color="auto"/>
            <w:right w:val="none" w:sz="0" w:space="0" w:color="auto"/>
          </w:divBdr>
        </w:div>
        <w:div w:id="1246914247">
          <w:marLeft w:val="0"/>
          <w:marRight w:val="0"/>
          <w:marTop w:val="0"/>
          <w:marBottom w:val="0"/>
          <w:divBdr>
            <w:top w:val="none" w:sz="0" w:space="0" w:color="auto"/>
            <w:left w:val="none" w:sz="0" w:space="0" w:color="auto"/>
            <w:bottom w:val="none" w:sz="0" w:space="0" w:color="auto"/>
            <w:right w:val="none" w:sz="0" w:space="0" w:color="auto"/>
          </w:divBdr>
        </w:div>
        <w:div w:id="1246914248">
          <w:marLeft w:val="0"/>
          <w:marRight w:val="0"/>
          <w:marTop w:val="0"/>
          <w:marBottom w:val="0"/>
          <w:divBdr>
            <w:top w:val="none" w:sz="0" w:space="0" w:color="auto"/>
            <w:left w:val="none" w:sz="0" w:space="0" w:color="auto"/>
            <w:bottom w:val="none" w:sz="0" w:space="0" w:color="auto"/>
            <w:right w:val="none" w:sz="0" w:space="0" w:color="auto"/>
          </w:divBdr>
        </w:div>
        <w:div w:id="1246914249">
          <w:marLeft w:val="0"/>
          <w:marRight w:val="0"/>
          <w:marTop w:val="0"/>
          <w:marBottom w:val="0"/>
          <w:divBdr>
            <w:top w:val="none" w:sz="0" w:space="0" w:color="auto"/>
            <w:left w:val="none" w:sz="0" w:space="0" w:color="auto"/>
            <w:bottom w:val="none" w:sz="0" w:space="0" w:color="auto"/>
            <w:right w:val="none" w:sz="0" w:space="0" w:color="auto"/>
          </w:divBdr>
        </w:div>
        <w:div w:id="1246914250">
          <w:marLeft w:val="0"/>
          <w:marRight w:val="0"/>
          <w:marTop w:val="0"/>
          <w:marBottom w:val="0"/>
          <w:divBdr>
            <w:top w:val="none" w:sz="0" w:space="0" w:color="auto"/>
            <w:left w:val="none" w:sz="0" w:space="0" w:color="auto"/>
            <w:bottom w:val="none" w:sz="0" w:space="0" w:color="auto"/>
            <w:right w:val="none" w:sz="0" w:space="0" w:color="auto"/>
          </w:divBdr>
        </w:div>
        <w:div w:id="1246914251">
          <w:marLeft w:val="0"/>
          <w:marRight w:val="0"/>
          <w:marTop w:val="0"/>
          <w:marBottom w:val="0"/>
          <w:divBdr>
            <w:top w:val="none" w:sz="0" w:space="0" w:color="auto"/>
            <w:left w:val="none" w:sz="0" w:space="0" w:color="auto"/>
            <w:bottom w:val="none" w:sz="0" w:space="0" w:color="auto"/>
            <w:right w:val="none" w:sz="0" w:space="0" w:color="auto"/>
          </w:divBdr>
        </w:div>
        <w:div w:id="1246914253">
          <w:marLeft w:val="0"/>
          <w:marRight w:val="0"/>
          <w:marTop w:val="0"/>
          <w:marBottom w:val="0"/>
          <w:divBdr>
            <w:top w:val="none" w:sz="0" w:space="0" w:color="auto"/>
            <w:left w:val="none" w:sz="0" w:space="0" w:color="auto"/>
            <w:bottom w:val="none" w:sz="0" w:space="0" w:color="auto"/>
            <w:right w:val="none" w:sz="0" w:space="0" w:color="auto"/>
          </w:divBdr>
        </w:div>
        <w:div w:id="1246914254">
          <w:marLeft w:val="0"/>
          <w:marRight w:val="0"/>
          <w:marTop w:val="0"/>
          <w:marBottom w:val="0"/>
          <w:divBdr>
            <w:top w:val="none" w:sz="0" w:space="0" w:color="auto"/>
            <w:left w:val="none" w:sz="0" w:space="0" w:color="auto"/>
            <w:bottom w:val="none" w:sz="0" w:space="0" w:color="auto"/>
            <w:right w:val="none" w:sz="0" w:space="0" w:color="auto"/>
          </w:divBdr>
        </w:div>
        <w:div w:id="1246914255">
          <w:marLeft w:val="0"/>
          <w:marRight w:val="0"/>
          <w:marTop w:val="0"/>
          <w:marBottom w:val="0"/>
          <w:divBdr>
            <w:top w:val="none" w:sz="0" w:space="0" w:color="auto"/>
            <w:left w:val="none" w:sz="0" w:space="0" w:color="auto"/>
            <w:bottom w:val="none" w:sz="0" w:space="0" w:color="auto"/>
            <w:right w:val="none" w:sz="0" w:space="0" w:color="auto"/>
          </w:divBdr>
        </w:div>
        <w:div w:id="1246914256">
          <w:marLeft w:val="0"/>
          <w:marRight w:val="0"/>
          <w:marTop w:val="0"/>
          <w:marBottom w:val="0"/>
          <w:divBdr>
            <w:top w:val="none" w:sz="0" w:space="0" w:color="auto"/>
            <w:left w:val="none" w:sz="0" w:space="0" w:color="auto"/>
            <w:bottom w:val="none" w:sz="0" w:space="0" w:color="auto"/>
            <w:right w:val="none" w:sz="0" w:space="0" w:color="auto"/>
          </w:divBdr>
        </w:div>
        <w:div w:id="1246914257">
          <w:marLeft w:val="0"/>
          <w:marRight w:val="0"/>
          <w:marTop w:val="0"/>
          <w:marBottom w:val="0"/>
          <w:divBdr>
            <w:top w:val="none" w:sz="0" w:space="0" w:color="auto"/>
            <w:left w:val="none" w:sz="0" w:space="0" w:color="auto"/>
            <w:bottom w:val="none" w:sz="0" w:space="0" w:color="auto"/>
            <w:right w:val="none" w:sz="0" w:space="0" w:color="auto"/>
          </w:divBdr>
        </w:div>
        <w:div w:id="1246914258">
          <w:marLeft w:val="0"/>
          <w:marRight w:val="0"/>
          <w:marTop w:val="0"/>
          <w:marBottom w:val="0"/>
          <w:divBdr>
            <w:top w:val="none" w:sz="0" w:space="0" w:color="auto"/>
            <w:left w:val="none" w:sz="0" w:space="0" w:color="auto"/>
            <w:bottom w:val="none" w:sz="0" w:space="0" w:color="auto"/>
            <w:right w:val="none" w:sz="0" w:space="0" w:color="auto"/>
          </w:divBdr>
        </w:div>
        <w:div w:id="1246914259">
          <w:marLeft w:val="0"/>
          <w:marRight w:val="0"/>
          <w:marTop w:val="0"/>
          <w:marBottom w:val="0"/>
          <w:divBdr>
            <w:top w:val="none" w:sz="0" w:space="0" w:color="auto"/>
            <w:left w:val="none" w:sz="0" w:space="0" w:color="auto"/>
            <w:bottom w:val="none" w:sz="0" w:space="0" w:color="auto"/>
            <w:right w:val="none" w:sz="0" w:space="0" w:color="auto"/>
          </w:divBdr>
        </w:div>
        <w:div w:id="1246914261">
          <w:marLeft w:val="0"/>
          <w:marRight w:val="0"/>
          <w:marTop w:val="0"/>
          <w:marBottom w:val="0"/>
          <w:divBdr>
            <w:top w:val="none" w:sz="0" w:space="0" w:color="auto"/>
            <w:left w:val="none" w:sz="0" w:space="0" w:color="auto"/>
            <w:bottom w:val="none" w:sz="0" w:space="0" w:color="auto"/>
            <w:right w:val="none" w:sz="0" w:space="0" w:color="auto"/>
          </w:divBdr>
        </w:div>
        <w:div w:id="1246914263">
          <w:marLeft w:val="0"/>
          <w:marRight w:val="0"/>
          <w:marTop w:val="0"/>
          <w:marBottom w:val="0"/>
          <w:divBdr>
            <w:top w:val="none" w:sz="0" w:space="0" w:color="auto"/>
            <w:left w:val="none" w:sz="0" w:space="0" w:color="auto"/>
            <w:bottom w:val="none" w:sz="0" w:space="0" w:color="auto"/>
            <w:right w:val="none" w:sz="0" w:space="0" w:color="auto"/>
          </w:divBdr>
        </w:div>
        <w:div w:id="1246914265">
          <w:marLeft w:val="0"/>
          <w:marRight w:val="0"/>
          <w:marTop w:val="0"/>
          <w:marBottom w:val="0"/>
          <w:divBdr>
            <w:top w:val="none" w:sz="0" w:space="0" w:color="auto"/>
            <w:left w:val="none" w:sz="0" w:space="0" w:color="auto"/>
            <w:bottom w:val="none" w:sz="0" w:space="0" w:color="auto"/>
            <w:right w:val="none" w:sz="0" w:space="0" w:color="auto"/>
          </w:divBdr>
        </w:div>
        <w:div w:id="1246914266">
          <w:marLeft w:val="0"/>
          <w:marRight w:val="0"/>
          <w:marTop w:val="0"/>
          <w:marBottom w:val="0"/>
          <w:divBdr>
            <w:top w:val="none" w:sz="0" w:space="0" w:color="auto"/>
            <w:left w:val="none" w:sz="0" w:space="0" w:color="auto"/>
            <w:bottom w:val="none" w:sz="0" w:space="0" w:color="auto"/>
            <w:right w:val="none" w:sz="0" w:space="0" w:color="auto"/>
          </w:divBdr>
        </w:div>
        <w:div w:id="1246914267">
          <w:marLeft w:val="0"/>
          <w:marRight w:val="0"/>
          <w:marTop w:val="0"/>
          <w:marBottom w:val="0"/>
          <w:divBdr>
            <w:top w:val="none" w:sz="0" w:space="0" w:color="auto"/>
            <w:left w:val="none" w:sz="0" w:space="0" w:color="auto"/>
            <w:bottom w:val="none" w:sz="0" w:space="0" w:color="auto"/>
            <w:right w:val="none" w:sz="0" w:space="0" w:color="auto"/>
          </w:divBdr>
        </w:div>
        <w:div w:id="1246914269">
          <w:marLeft w:val="0"/>
          <w:marRight w:val="0"/>
          <w:marTop w:val="0"/>
          <w:marBottom w:val="0"/>
          <w:divBdr>
            <w:top w:val="none" w:sz="0" w:space="0" w:color="auto"/>
            <w:left w:val="none" w:sz="0" w:space="0" w:color="auto"/>
            <w:bottom w:val="none" w:sz="0" w:space="0" w:color="auto"/>
            <w:right w:val="none" w:sz="0" w:space="0" w:color="auto"/>
          </w:divBdr>
        </w:div>
      </w:divsChild>
    </w:div>
    <w:div w:id="1246914262">
      <w:marLeft w:val="0"/>
      <w:marRight w:val="0"/>
      <w:marTop w:val="0"/>
      <w:marBottom w:val="0"/>
      <w:divBdr>
        <w:top w:val="none" w:sz="0" w:space="0" w:color="auto"/>
        <w:left w:val="none" w:sz="0" w:space="0" w:color="auto"/>
        <w:bottom w:val="none" w:sz="0" w:space="0" w:color="auto"/>
        <w:right w:val="none" w:sz="0" w:space="0" w:color="auto"/>
      </w:divBdr>
      <w:divsChild>
        <w:div w:id="1246914264">
          <w:marLeft w:val="0"/>
          <w:marRight w:val="0"/>
          <w:marTop w:val="0"/>
          <w:marBottom w:val="0"/>
          <w:divBdr>
            <w:top w:val="none" w:sz="0" w:space="0" w:color="auto"/>
            <w:left w:val="none" w:sz="0" w:space="0" w:color="auto"/>
            <w:bottom w:val="none" w:sz="0" w:space="0" w:color="auto"/>
            <w:right w:val="none" w:sz="0" w:space="0" w:color="auto"/>
          </w:divBdr>
          <w:divsChild>
            <w:div w:id="1246914260">
              <w:marLeft w:val="0"/>
              <w:marRight w:val="0"/>
              <w:marTop w:val="0"/>
              <w:marBottom w:val="0"/>
              <w:divBdr>
                <w:top w:val="none" w:sz="0" w:space="0" w:color="auto"/>
                <w:left w:val="single" w:sz="6" w:space="0" w:color="ABBDDA"/>
                <w:bottom w:val="none" w:sz="0" w:space="0" w:color="auto"/>
                <w:right w:val="none" w:sz="0" w:space="0" w:color="auto"/>
              </w:divBdr>
              <w:divsChild>
                <w:div w:id="12469142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26CDB-1D95-4920-9FA1-BE0598D1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3467</Words>
  <Characters>19768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Hasanova</dc:creator>
  <cp:keywords/>
  <cp:lastModifiedBy>anar.h</cp:lastModifiedBy>
  <cp:revision>6</cp:revision>
  <cp:lastPrinted>2013-06-10T11:30:00Z</cp:lastPrinted>
  <dcterms:created xsi:type="dcterms:W3CDTF">2013-06-18T07:29:00Z</dcterms:created>
  <dcterms:modified xsi:type="dcterms:W3CDTF">2014-12-22T12:08:00Z</dcterms:modified>
</cp:coreProperties>
</file>