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68" w:rsidRDefault="00692D32" w:rsidP="008B1468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az-Latn-AZ"/>
        </w:rPr>
      </w:pPr>
      <w:r w:rsidRPr="00A8681F">
        <w:rPr>
          <w:rFonts w:ascii="Times New Roman" w:hAnsi="Times New Roman" w:cs="Times New Roman"/>
          <w:i w:val="0"/>
          <w:lang w:val="az-Latn-AZ"/>
        </w:rPr>
        <w:t>AZƏRBAYCAN</w:t>
      </w:r>
      <w:r w:rsidR="00AA4858">
        <w:rPr>
          <w:rFonts w:ascii="Times New Roman" w:hAnsi="Times New Roman" w:cs="Times New Roman"/>
          <w:i w:val="0"/>
        </w:rPr>
        <w:t xml:space="preserve"> </w:t>
      </w:r>
      <w:r w:rsidRPr="00A8681F">
        <w:rPr>
          <w:rFonts w:ascii="Times New Roman" w:hAnsi="Times New Roman" w:cs="Times New Roman"/>
          <w:i w:val="0"/>
          <w:lang w:val="az-Latn-AZ"/>
        </w:rPr>
        <w:t>RESPUBLİKASI</w:t>
      </w:r>
      <w:r w:rsidR="00AA4858">
        <w:rPr>
          <w:rFonts w:ascii="Times New Roman" w:hAnsi="Times New Roman" w:cs="Times New Roman"/>
          <w:i w:val="0"/>
        </w:rPr>
        <w:t xml:space="preserve"> </w:t>
      </w:r>
      <w:r w:rsidRPr="00A8681F">
        <w:rPr>
          <w:rFonts w:ascii="Times New Roman" w:hAnsi="Times New Roman" w:cs="Times New Roman"/>
          <w:i w:val="0"/>
          <w:lang w:val="az-Latn-AZ"/>
        </w:rPr>
        <w:t>ADINDAN</w:t>
      </w:r>
    </w:p>
    <w:p w:rsidR="009D4324" w:rsidRPr="009D4324" w:rsidRDefault="009D4324" w:rsidP="009D4324">
      <w:pPr>
        <w:rPr>
          <w:lang w:val="az-Latn-AZ"/>
        </w:rPr>
      </w:pPr>
    </w:p>
    <w:p w:rsidR="009D4324" w:rsidRDefault="00692D32" w:rsidP="008B1468">
      <w:pPr>
        <w:jc w:val="center"/>
        <w:rPr>
          <w:b/>
          <w:sz w:val="28"/>
          <w:szCs w:val="28"/>
          <w:lang w:val="en-US"/>
        </w:rPr>
      </w:pPr>
      <w:r w:rsidRPr="00A8681F">
        <w:rPr>
          <w:b/>
          <w:sz w:val="28"/>
          <w:szCs w:val="28"/>
          <w:lang w:val="az-Latn-AZ"/>
        </w:rPr>
        <w:t>AZƏRBAYCAN</w:t>
      </w:r>
      <w:r w:rsidR="00AA4858">
        <w:rPr>
          <w:b/>
          <w:sz w:val="28"/>
          <w:szCs w:val="28"/>
        </w:rPr>
        <w:t xml:space="preserve"> </w:t>
      </w:r>
      <w:r w:rsidRPr="00A8681F">
        <w:rPr>
          <w:b/>
          <w:sz w:val="28"/>
          <w:szCs w:val="28"/>
          <w:lang w:val="az-Latn-AZ"/>
        </w:rPr>
        <w:t>RESPUBLİKASI</w:t>
      </w:r>
      <w:r w:rsidR="00AA4858">
        <w:rPr>
          <w:b/>
          <w:sz w:val="28"/>
          <w:szCs w:val="28"/>
        </w:rPr>
        <w:t xml:space="preserve"> </w:t>
      </w:r>
    </w:p>
    <w:p w:rsidR="008B1468" w:rsidRPr="00A8681F" w:rsidRDefault="00692D32" w:rsidP="008B1468">
      <w:pPr>
        <w:jc w:val="center"/>
        <w:rPr>
          <w:b/>
          <w:sz w:val="28"/>
          <w:szCs w:val="28"/>
        </w:rPr>
      </w:pPr>
      <w:r w:rsidRPr="00A8681F">
        <w:rPr>
          <w:b/>
          <w:sz w:val="28"/>
          <w:szCs w:val="28"/>
          <w:lang w:val="az-Latn-AZ"/>
        </w:rPr>
        <w:t>KONSTİTUSİYA</w:t>
      </w:r>
      <w:r w:rsidR="00AA4858">
        <w:rPr>
          <w:b/>
          <w:sz w:val="28"/>
          <w:szCs w:val="28"/>
        </w:rPr>
        <w:t xml:space="preserve"> </w:t>
      </w:r>
      <w:r w:rsidRPr="00A8681F">
        <w:rPr>
          <w:b/>
          <w:sz w:val="28"/>
          <w:szCs w:val="28"/>
          <w:lang w:val="az-Latn-AZ"/>
        </w:rPr>
        <w:t>MƏHKƏMƏSİNİN</w:t>
      </w:r>
    </w:p>
    <w:p w:rsidR="008B1468" w:rsidRPr="00A8681F" w:rsidRDefault="008B1468" w:rsidP="008B1468">
      <w:pPr>
        <w:pStyle w:val="3"/>
        <w:spacing w:line="240" w:lineRule="auto"/>
        <w:rPr>
          <w:rFonts w:ascii="Times New Roman" w:hAnsi="Times New Roman"/>
          <w:spacing w:val="0"/>
          <w:sz w:val="28"/>
          <w:szCs w:val="28"/>
        </w:rPr>
      </w:pPr>
    </w:p>
    <w:p w:rsidR="008B1468" w:rsidRPr="009D4324" w:rsidRDefault="009D4324" w:rsidP="009D4324">
      <w:pPr>
        <w:pStyle w:val="3"/>
        <w:tabs>
          <w:tab w:val="left" w:pos="3720"/>
          <w:tab w:val="center" w:pos="4819"/>
        </w:tabs>
        <w:spacing w:line="240" w:lineRule="auto"/>
        <w:jc w:val="left"/>
        <w:rPr>
          <w:rFonts w:ascii="Times New Roman" w:hAnsi="Times New Roman"/>
          <w:iCs/>
          <w:spacing w:val="0"/>
          <w:sz w:val="28"/>
          <w:szCs w:val="28"/>
        </w:rPr>
      </w:pPr>
      <w:r w:rsidRPr="009D4324">
        <w:rPr>
          <w:rFonts w:ascii="Times New Roman" w:hAnsi="Times New Roman"/>
          <w:iCs/>
          <w:spacing w:val="0"/>
          <w:sz w:val="28"/>
          <w:szCs w:val="28"/>
          <w:lang w:val="az-Latn-AZ"/>
        </w:rPr>
        <w:tab/>
      </w:r>
      <w:r w:rsidRPr="009D4324">
        <w:rPr>
          <w:rFonts w:ascii="Times New Roman" w:hAnsi="Times New Roman"/>
          <w:iCs/>
          <w:spacing w:val="0"/>
          <w:sz w:val="28"/>
          <w:szCs w:val="28"/>
          <w:lang w:val="az-Latn-AZ"/>
        </w:rPr>
        <w:tab/>
      </w:r>
      <w:r w:rsidR="00692D32" w:rsidRPr="009D4324">
        <w:rPr>
          <w:rFonts w:ascii="Times New Roman" w:hAnsi="Times New Roman"/>
          <w:iCs/>
          <w:spacing w:val="0"/>
          <w:sz w:val="28"/>
          <w:szCs w:val="28"/>
          <w:lang w:val="az-Latn-AZ"/>
        </w:rPr>
        <w:t>QƏRARI</w:t>
      </w:r>
    </w:p>
    <w:p w:rsidR="008B1468" w:rsidRPr="00A8681F" w:rsidRDefault="008B1468" w:rsidP="008B1468">
      <w:pPr>
        <w:pStyle w:val="a3"/>
        <w:ind w:right="0"/>
        <w:jc w:val="center"/>
        <w:rPr>
          <w:rFonts w:ascii="Times New Roman" w:hAnsi="Times New Roman"/>
          <w:szCs w:val="28"/>
        </w:rPr>
      </w:pPr>
    </w:p>
    <w:p w:rsidR="008B1468" w:rsidRPr="00A8681F" w:rsidRDefault="00692D32" w:rsidP="008B1468">
      <w:pPr>
        <w:pStyle w:val="a3"/>
        <w:ind w:right="0"/>
        <w:jc w:val="center"/>
        <w:rPr>
          <w:rFonts w:ascii="Times New Roman" w:hAnsi="Times New Roman"/>
          <w:i/>
          <w:szCs w:val="28"/>
        </w:rPr>
      </w:pPr>
      <w:r w:rsidRPr="00A8681F">
        <w:rPr>
          <w:rFonts w:ascii="Times New Roman" w:hAnsi="Times New Roman"/>
          <w:i/>
          <w:szCs w:val="28"/>
          <w:lang w:val="az-Latn-AZ"/>
        </w:rPr>
        <w:t>Təhqiqat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aparan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şəxs</w:t>
      </w:r>
      <w:r w:rsidR="008B1468" w:rsidRPr="00A8681F">
        <w:rPr>
          <w:rFonts w:ascii="Times New Roman" w:hAnsi="Times New Roman"/>
          <w:i/>
          <w:szCs w:val="28"/>
        </w:rPr>
        <w:t xml:space="preserve">, </w:t>
      </w:r>
      <w:r w:rsidRPr="00A8681F">
        <w:rPr>
          <w:rFonts w:ascii="Times New Roman" w:hAnsi="Times New Roman"/>
          <w:i/>
          <w:szCs w:val="28"/>
          <w:lang w:val="az-Latn-AZ"/>
        </w:rPr>
        <w:t>müstəntiq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və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ya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prokuror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tərəfindən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tətbiq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edilmiş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</w:p>
    <w:p w:rsidR="008B1468" w:rsidRPr="00A8681F" w:rsidRDefault="00692D32" w:rsidP="008B1468">
      <w:pPr>
        <w:pStyle w:val="a3"/>
        <w:ind w:right="0"/>
        <w:jc w:val="center"/>
        <w:rPr>
          <w:rFonts w:ascii="Times New Roman" w:hAnsi="Times New Roman"/>
          <w:i/>
          <w:szCs w:val="28"/>
        </w:rPr>
      </w:pPr>
      <w:r w:rsidRPr="00A8681F">
        <w:rPr>
          <w:rFonts w:ascii="Times New Roman" w:hAnsi="Times New Roman"/>
          <w:i/>
          <w:szCs w:val="28"/>
          <w:lang w:val="az-Latn-AZ"/>
        </w:rPr>
        <w:t>həbsə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alma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qətimkan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tədbirindən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verilmiş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şikayətlərə</w:t>
      </w:r>
      <w:r w:rsidR="008B1468" w:rsidRPr="00A8681F">
        <w:rPr>
          <w:rFonts w:ascii="Times New Roman" w:hAnsi="Times New Roman"/>
          <w:i/>
          <w:szCs w:val="28"/>
        </w:rPr>
        <w:t xml:space="preserve"> </w:t>
      </w:r>
      <w:r w:rsidRPr="00A8681F">
        <w:rPr>
          <w:rFonts w:ascii="Times New Roman" w:hAnsi="Times New Roman"/>
          <w:i/>
          <w:szCs w:val="28"/>
          <w:lang w:val="az-Latn-AZ"/>
        </w:rPr>
        <w:t>baxılma</w:t>
      </w:r>
    </w:p>
    <w:p w:rsidR="008B1468" w:rsidRPr="00A8681F" w:rsidRDefault="008B1468" w:rsidP="008B1468">
      <w:pPr>
        <w:pStyle w:val="a3"/>
        <w:ind w:right="0"/>
        <w:jc w:val="center"/>
        <w:rPr>
          <w:rFonts w:ascii="Times New Roman" w:hAnsi="Times New Roman"/>
          <w:i/>
          <w:szCs w:val="28"/>
        </w:rPr>
      </w:pPr>
      <w:r w:rsidRPr="00A8681F">
        <w:rPr>
          <w:rFonts w:ascii="Times New Roman" w:hAnsi="Times New Roman"/>
          <w:i/>
          <w:szCs w:val="28"/>
        </w:rPr>
        <w:t xml:space="preserve"> </w:t>
      </w:r>
      <w:r w:rsidR="00692D32" w:rsidRPr="00A8681F">
        <w:rPr>
          <w:rFonts w:ascii="Times New Roman" w:hAnsi="Times New Roman"/>
          <w:i/>
          <w:szCs w:val="28"/>
          <w:lang w:val="az-Latn-AZ"/>
        </w:rPr>
        <w:t>qaydasının</w:t>
      </w:r>
      <w:r w:rsidRPr="00A8681F">
        <w:rPr>
          <w:rFonts w:ascii="Times New Roman" w:hAnsi="Times New Roman"/>
          <w:i/>
          <w:szCs w:val="28"/>
        </w:rPr>
        <w:t xml:space="preserve"> </w:t>
      </w:r>
      <w:r w:rsidR="00692D32" w:rsidRPr="00A8681F">
        <w:rPr>
          <w:rFonts w:ascii="Times New Roman" w:hAnsi="Times New Roman"/>
          <w:i/>
          <w:szCs w:val="28"/>
          <w:lang w:val="az-Latn-AZ"/>
        </w:rPr>
        <w:t>müəyyən</w:t>
      </w:r>
      <w:r w:rsidRPr="00A8681F">
        <w:rPr>
          <w:rFonts w:ascii="Times New Roman" w:hAnsi="Times New Roman"/>
          <w:i/>
          <w:szCs w:val="28"/>
        </w:rPr>
        <w:t xml:space="preserve"> </w:t>
      </w:r>
      <w:r w:rsidR="00692D32" w:rsidRPr="00A8681F">
        <w:rPr>
          <w:rFonts w:ascii="Times New Roman" w:hAnsi="Times New Roman"/>
          <w:i/>
          <w:szCs w:val="28"/>
          <w:lang w:val="az-Latn-AZ"/>
        </w:rPr>
        <w:t>edilməsi</w:t>
      </w:r>
      <w:r w:rsidRPr="00A8681F">
        <w:rPr>
          <w:rFonts w:ascii="Times New Roman" w:hAnsi="Times New Roman"/>
          <w:i/>
          <w:szCs w:val="28"/>
        </w:rPr>
        <w:t xml:space="preserve"> </w:t>
      </w:r>
      <w:r w:rsidR="00692D32" w:rsidRPr="00A8681F">
        <w:rPr>
          <w:rFonts w:ascii="Times New Roman" w:hAnsi="Times New Roman"/>
          <w:i/>
          <w:szCs w:val="28"/>
          <w:lang w:val="az-Latn-AZ"/>
        </w:rPr>
        <w:t>məsələsinə</w:t>
      </w:r>
      <w:r w:rsidRPr="00A8681F">
        <w:rPr>
          <w:rFonts w:ascii="Times New Roman" w:hAnsi="Times New Roman"/>
          <w:i/>
          <w:szCs w:val="28"/>
        </w:rPr>
        <w:t xml:space="preserve"> </w:t>
      </w:r>
      <w:r w:rsidR="00692D32" w:rsidRPr="00A8681F">
        <w:rPr>
          <w:rFonts w:ascii="Times New Roman" w:hAnsi="Times New Roman"/>
          <w:i/>
          <w:szCs w:val="28"/>
          <w:lang w:val="az-Latn-AZ"/>
        </w:rPr>
        <w:t>dair</w:t>
      </w:r>
    </w:p>
    <w:p w:rsidR="008B1468" w:rsidRPr="00A8681F" w:rsidRDefault="008B1468" w:rsidP="008B1468">
      <w:pPr>
        <w:jc w:val="center"/>
        <w:rPr>
          <w:b/>
          <w:i/>
          <w:sz w:val="28"/>
          <w:szCs w:val="28"/>
        </w:rPr>
      </w:pPr>
    </w:p>
    <w:p w:rsidR="008B1468" w:rsidRPr="00A8681F" w:rsidRDefault="008B1468" w:rsidP="009D4324">
      <w:pPr>
        <w:jc w:val="center"/>
        <w:rPr>
          <w:b/>
          <w:sz w:val="28"/>
          <w:szCs w:val="28"/>
        </w:rPr>
      </w:pPr>
      <w:r w:rsidRPr="00A8681F">
        <w:rPr>
          <w:b/>
          <w:sz w:val="28"/>
          <w:szCs w:val="28"/>
        </w:rPr>
        <w:t xml:space="preserve">12 </w:t>
      </w:r>
      <w:r w:rsidR="00692D32" w:rsidRPr="00A8681F">
        <w:rPr>
          <w:b/>
          <w:sz w:val="28"/>
          <w:szCs w:val="28"/>
          <w:lang w:val="az-Latn-AZ"/>
        </w:rPr>
        <w:t>may</w:t>
      </w:r>
      <w:r w:rsidRPr="00A8681F">
        <w:rPr>
          <w:b/>
          <w:sz w:val="28"/>
          <w:szCs w:val="28"/>
        </w:rPr>
        <w:t xml:space="preserve"> 1999- </w:t>
      </w:r>
      <w:r w:rsidR="00692D32" w:rsidRPr="00A8681F">
        <w:rPr>
          <w:b/>
          <w:sz w:val="28"/>
          <w:szCs w:val="28"/>
          <w:lang w:val="az-Latn-AZ"/>
        </w:rPr>
        <w:t>cu</w:t>
      </w:r>
      <w:r w:rsidRPr="00A8681F">
        <w:rPr>
          <w:b/>
          <w:sz w:val="28"/>
          <w:szCs w:val="28"/>
        </w:rPr>
        <w:t xml:space="preserve"> </w:t>
      </w:r>
      <w:r w:rsidR="00692D32" w:rsidRPr="00A8681F">
        <w:rPr>
          <w:b/>
          <w:sz w:val="28"/>
          <w:szCs w:val="28"/>
          <w:lang w:val="az-Latn-AZ"/>
        </w:rPr>
        <w:t>il</w:t>
      </w:r>
      <w:r w:rsidRPr="00A8681F">
        <w:rPr>
          <w:b/>
          <w:sz w:val="28"/>
          <w:szCs w:val="28"/>
        </w:rPr>
        <w:tab/>
      </w:r>
      <w:r w:rsidRPr="00A8681F">
        <w:rPr>
          <w:b/>
          <w:sz w:val="28"/>
          <w:szCs w:val="28"/>
        </w:rPr>
        <w:tab/>
      </w:r>
      <w:r w:rsidRPr="00A8681F">
        <w:rPr>
          <w:b/>
          <w:sz w:val="28"/>
          <w:szCs w:val="28"/>
        </w:rPr>
        <w:tab/>
      </w:r>
      <w:r w:rsidRPr="00A8681F">
        <w:rPr>
          <w:b/>
          <w:sz w:val="28"/>
          <w:szCs w:val="28"/>
        </w:rPr>
        <w:tab/>
      </w:r>
      <w:r w:rsidRPr="00A8681F">
        <w:rPr>
          <w:b/>
          <w:sz w:val="28"/>
          <w:szCs w:val="28"/>
        </w:rPr>
        <w:tab/>
      </w:r>
      <w:r w:rsidR="00AA4858">
        <w:rPr>
          <w:b/>
          <w:sz w:val="28"/>
          <w:szCs w:val="28"/>
        </w:rPr>
        <w:t xml:space="preserve">       </w:t>
      </w:r>
      <w:r w:rsidRPr="00A8681F">
        <w:rPr>
          <w:b/>
          <w:sz w:val="28"/>
          <w:szCs w:val="28"/>
        </w:rPr>
        <w:t xml:space="preserve"> </w:t>
      </w:r>
      <w:r w:rsidRPr="00A8681F">
        <w:rPr>
          <w:b/>
          <w:sz w:val="28"/>
          <w:szCs w:val="28"/>
        </w:rPr>
        <w:tab/>
      </w:r>
      <w:r w:rsidR="00AA4858">
        <w:rPr>
          <w:b/>
          <w:sz w:val="28"/>
          <w:szCs w:val="28"/>
        </w:rPr>
        <w:t xml:space="preserve">    </w:t>
      </w:r>
      <w:r w:rsidRPr="00A8681F">
        <w:rPr>
          <w:b/>
          <w:sz w:val="28"/>
          <w:szCs w:val="28"/>
        </w:rPr>
        <w:t xml:space="preserve"> </w:t>
      </w:r>
      <w:r w:rsidR="00692D32" w:rsidRPr="00A8681F">
        <w:rPr>
          <w:b/>
          <w:sz w:val="28"/>
          <w:szCs w:val="28"/>
          <w:lang w:val="az-Latn-AZ"/>
        </w:rPr>
        <w:t>Bakı</w:t>
      </w:r>
      <w:r w:rsidRPr="00A8681F">
        <w:rPr>
          <w:b/>
          <w:sz w:val="28"/>
          <w:szCs w:val="28"/>
        </w:rPr>
        <w:t xml:space="preserve"> </w:t>
      </w:r>
      <w:r w:rsidR="00692D32" w:rsidRPr="00A8681F">
        <w:rPr>
          <w:b/>
          <w:sz w:val="28"/>
          <w:szCs w:val="28"/>
          <w:lang w:val="az-Latn-AZ"/>
        </w:rPr>
        <w:t>şəhəri</w:t>
      </w:r>
    </w:p>
    <w:p w:rsidR="008B1468" w:rsidRPr="00A8681F" w:rsidRDefault="008B1468" w:rsidP="008B1468">
      <w:pPr>
        <w:ind w:firstLine="567"/>
        <w:jc w:val="both"/>
        <w:rPr>
          <w:b/>
          <w:sz w:val="28"/>
          <w:szCs w:val="28"/>
        </w:rPr>
      </w:pP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X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Hacıyev</w:t>
      </w:r>
      <w:r w:rsidR="008B1468" w:rsidRPr="00A8681F">
        <w:rPr>
          <w:sz w:val="28"/>
          <w:szCs w:val="28"/>
        </w:rPr>
        <w:t xml:space="preserve"> (</w:t>
      </w:r>
      <w:r w:rsidRPr="00A8681F">
        <w:rPr>
          <w:sz w:val="28"/>
          <w:szCs w:val="28"/>
          <w:lang w:val="az-Latn-AZ"/>
        </w:rPr>
        <w:t>Sədr</w:t>
      </w:r>
      <w:r w:rsidR="008B1468" w:rsidRPr="00A8681F">
        <w:rPr>
          <w:sz w:val="28"/>
          <w:szCs w:val="28"/>
        </w:rPr>
        <w:t xml:space="preserve">), </w:t>
      </w:r>
      <w:r w:rsidRPr="00A8681F">
        <w:rPr>
          <w:sz w:val="28"/>
          <w:szCs w:val="28"/>
          <w:lang w:val="az-Latn-AZ"/>
        </w:rPr>
        <w:t>hakimlər</w:t>
      </w:r>
      <w:r w:rsidR="008B1468" w:rsidRPr="00A8681F">
        <w:rPr>
          <w:sz w:val="28"/>
          <w:szCs w:val="28"/>
        </w:rPr>
        <w:t xml:space="preserve">: </w:t>
      </w:r>
      <w:r w:rsidRPr="00A8681F">
        <w:rPr>
          <w:sz w:val="28"/>
          <w:szCs w:val="28"/>
          <w:lang w:val="az-Latn-AZ"/>
        </w:rPr>
        <w:t>F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Babayev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B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Qəribov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R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Qvaladze</w:t>
      </w:r>
      <w:r w:rsidR="008B1468" w:rsidRPr="00A8681F">
        <w:rPr>
          <w:sz w:val="28"/>
          <w:szCs w:val="28"/>
        </w:rPr>
        <w:t xml:space="preserve"> (</w:t>
      </w:r>
      <w:r w:rsidRPr="00A8681F">
        <w:rPr>
          <w:sz w:val="28"/>
          <w:szCs w:val="28"/>
          <w:lang w:val="az-Latn-AZ"/>
        </w:rPr>
        <w:t>məruzəçi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hakim</w:t>
      </w:r>
      <w:r w:rsidR="008B1468" w:rsidRPr="00A8681F">
        <w:rPr>
          <w:sz w:val="28"/>
          <w:szCs w:val="28"/>
        </w:rPr>
        <w:t xml:space="preserve">), </w:t>
      </w:r>
      <w:r w:rsidRPr="00A8681F">
        <w:rPr>
          <w:sz w:val="28"/>
          <w:szCs w:val="28"/>
          <w:lang w:val="az-Latn-AZ"/>
        </w:rPr>
        <w:t>E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Məmmədov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S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Sal</w:t>
      </w:r>
      <w:r w:rsidR="008B1468" w:rsidRPr="00A8681F">
        <w:rPr>
          <w:sz w:val="28"/>
          <w:szCs w:val="28"/>
        </w:rPr>
        <w:softHyphen/>
      </w:r>
      <w:r w:rsidRPr="00A8681F">
        <w:rPr>
          <w:sz w:val="28"/>
          <w:szCs w:val="28"/>
          <w:lang w:val="az-Latn-AZ"/>
        </w:rPr>
        <w:t>ma</w:t>
      </w:r>
      <w:r w:rsidR="008B1468" w:rsidRPr="00A8681F">
        <w:rPr>
          <w:sz w:val="28"/>
          <w:szCs w:val="28"/>
        </w:rPr>
        <w:softHyphen/>
      </w:r>
      <w:r w:rsidRPr="00A8681F">
        <w:rPr>
          <w:sz w:val="28"/>
          <w:szCs w:val="28"/>
          <w:lang w:val="az-Latn-AZ"/>
        </w:rPr>
        <w:t>nova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Ə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Sultanovdan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ibarət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tərkibdə</w:t>
      </w:r>
      <w:r w:rsidR="008B1468" w:rsidRPr="00A8681F">
        <w:rPr>
          <w:sz w:val="28"/>
          <w:szCs w:val="28"/>
        </w:rPr>
        <w:t>,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məhkəmə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katibi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İ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İsmayılovun</w:t>
      </w:r>
      <w:r w:rsidR="008B1468" w:rsidRPr="00A8681F">
        <w:rPr>
          <w:sz w:val="28"/>
          <w:szCs w:val="28"/>
        </w:rPr>
        <w:t>,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xüsusi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icraatında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maraqlı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subyektin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qanuni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nümayəndələri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Məhkəməsinin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Sədr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müavini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Ç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Bəşirovun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Məhkəməsinin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hakimi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Ağazadənin</w:t>
      </w:r>
      <w:r w:rsidR="008B1468" w:rsidRPr="00A8681F">
        <w:rPr>
          <w:sz w:val="28"/>
          <w:szCs w:val="28"/>
        </w:rPr>
        <w:t xml:space="preserve">, 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mütəxəssislər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Prokurorunun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müavinləri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X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softHyphen/>
      </w:r>
      <w:r w:rsidRPr="00A8681F">
        <w:rPr>
          <w:sz w:val="28"/>
          <w:szCs w:val="28"/>
          <w:lang w:val="az-Latn-AZ"/>
        </w:rPr>
        <w:t>li</w:t>
      </w:r>
      <w:r w:rsidR="008B1468" w:rsidRPr="00A8681F">
        <w:rPr>
          <w:sz w:val="28"/>
          <w:szCs w:val="28"/>
        </w:rPr>
        <w:softHyphen/>
      </w:r>
      <w:r w:rsidRPr="00A8681F">
        <w:rPr>
          <w:sz w:val="28"/>
          <w:szCs w:val="28"/>
          <w:lang w:val="az-Latn-AZ"/>
        </w:rPr>
        <w:t>yevin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Allahverdiyevin</w:t>
      </w:r>
      <w:r w:rsidR="008B1468" w:rsidRPr="00A8681F">
        <w:rPr>
          <w:sz w:val="28"/>
          <w:szCs w:val="28"/>
        </w:rPr>
        <w:t>,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ekspertlər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Bakı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Dövlət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Universiteti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fakultəsi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cinayət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prosesi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kafedrasının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müdiri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professor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C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Mövsümovun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mülki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proses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ekologiya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kafedrasının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müdiri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professor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Abbasquliyevin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iştirakı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ilə</w:t>
      </w:r>
      <w:r w:rsidR="008B1468" w:rsidRPr="00A8681F">
        <w:rPr>
          <w:sz w:val="28"/>
          <w:szCs w:val="28"/>
        </w:rPr>
        <w:t xml:space="preserve">, 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Konstitusiyasının</w:t>
      </w:r>
      <w:r w:rsidR="008B1468" w:rsidRPr="00A8681F">
        <w:rPr>
          <w:sz w:val="28"/>
          <w:szCs w:val="28"/>
        </w:rPr>
        <w:t xml:space="preserve"> 130-</w:t>
      </w:r>
      <w:r w:rsidRPr="00A8681F">
        <w:rPr>
          <w:sz w:val="28"/>
          <w:szCs w:val="28"/>
          <w:lang w:val="az-Latn-AZ"/>
        </w:rPr>
        <w:t>cu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A8681F">
        <w:rPr>
          <w:sz w:val="28"/>
          <w:szCs w:val="28"/>
        </w:rPr>
        <w:t xml:space="preserve"> </w:t>
      </w:r>
      <w:r w:rsidR="008B1468" w:rsidRPr="00A8681F">
        <w:rPr>
          <w:sz w:val="28"/>
          <w:szCs w:val="28"/>
          <w:lang w:val="en-US"/>
        </w:rPr>
        <w:t>IV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hissəsinə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müvafiq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olaraq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açıq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iclasında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təhqiqat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aparan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şəxs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müstəntiq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prokuror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tərəfindən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müqəssir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barəsində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tətbiq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edilmiş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qətimkan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tədbirindən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verilən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şikayətlərə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məhkəmələr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tərəfindən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Mülki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</w:t>
      </w:r>
      <w:r w:rsidR="008B1468" w:rsidRPr="00A8681F">
        <w:rPr>
          <w:sz w:val="28"/>
          <w:szCs w:val="28"/>
        </w:rPr>
        <w:softHyphen/>
      </w:r>
      <w:r w:rsidRPr="00A8681F">
        <w:rPr>
          <w:sz w:val="28"/>
          <w:szCs w:val="28"/>
          <w:lang w:val="az-Latn-AZ"/>
        </w:rPr>
        <w:t>ses</w:t>
      </w:r>
      <w:r w:rsidR="008B1468" w:rsidRPr="00A8681F">
        <w:rPr>
          <w:sz w:val="28"/>
          <w:szCs w:val="28"/>
        </w:rPr>
        <w:softHyphen/>
      </w:r>
      <w:r w:rsidRPr="00A8681F">
        <w:rPr>
          <w:sz w:val="28"/>
          <w:szCs w:val="28"/>
          <w:lang w:val="az-Latn-AZ"/>
        </w:rPr>
        <w:t>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Məcəlləsinin</w:t>
      </w:r>
      <w:r w:rsidR="008B1468" w:rsidRPr="00A8681F">
        <w:rPr>
          <w:sz w:val="28"/>
          <w:szCs w:val="28"/>
        </w:rPr>
        <w:t xml:space="preserve"> 243.1-243.7-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maddələri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qaydasında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baxılmasının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müm</w:t>
      </w:r>
      <w:r w:rsidR="008B1468" w:rsidRPr="00A8681F">
        <w:rPr>
          <w:sz w:val="28"/>
          <w:szCs w:val="28"/>
        </w:rPr>
        <w:softHyphen/>
      </w:r>
      <w:r w:rsidRPr="00A8681F">
        <w:rPr>
          <w:sz w:val="28"/>
          <w:szCs w:val="28"/>
          <w:lang w:val="az-Latn-AZ"/>
        </w:rPr>
        <w:t>künlüyünə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dair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Məhkəməsinin</w:t>
      </w:r>
      <w:r w:rsidR="008B1468" w:rsidRPr="00A8681F">
        <w:rPr>
          <w:sz w:val="28"/>
          <w:szCs w:val="28"/>
        </w:rPr>
        <w:t xml:space="preserve"> 3 </w:t>
      </w:r>
      <w:r w:rsidRPr="00A8681F">
        <w:rPr>
          <w:sz w:val="28"/>
          <w:szCs w:val="28"/>
          <w:lang w:val="az-Latn-AZ"/>
        </w:rPr>
        <w:t>mart</w:t>
      </w:r>
      <w:r w:rsidR="008B1468" w:rsidRPr="00A8681F">
        <w:rPr>
          <w:sz w:val="28"/>
          <w:szCs w:val="28"/>
        </w:rPr>
        <w:t xml:space="preserve"> 1999-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tarixli</w:t>
      </w:r>
      <w:r w:rsidR="008B1468" w:rsidRPr="00A8681F">
        <w:rPr>
          <w:sz w:val="28"/>
          <w:szCs w:val="28"/>
        </w:rPr>
        <w:t xml:space="preserve"> 5 –1/ 99 </w:t>
      </w:r>
      <w:r w:rsidRPr="00A8681F">
        <w:rPr>
          <w:sz w:val="28"/>
          <w:szCs w:val="28"/>
          <w:lang w:val="az-Latn-AZ"/>
        </w:rPr>
        <w:t>saylı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sorğusu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bağlı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işinə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baxdı</w:t>
      </w:r>
      <w:r w:rsidR="008B1468" w:rsidRPr="00A8681F">
        <w:rPr>
          <w:sz w:val="28"/>
          <w:szCs w:val="28"/>
        </w:rPr>
        <w:t>.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Hakim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Qvaladzenin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məruzəsini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maraqlı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subyektin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qanuni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nümayəndələri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Ç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Bəşirov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Ağazadənin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mütəxəssislər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X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Vəliyev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Allahverdiyevin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çıxışlarını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ekspertlər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C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Mövsümov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</w:t>
      </w:r>
      <w:r w:rsidR="008B1468" w:rsidRPr="00A8681F">
        <w:rPr>
          <w:sz w:val="28"/>
          <w:szCs w:val="28"/>
        </w:rPr>
        <w:t>.</w:t>
      </w:r>
      <w:r w:rsidRPr="00A8681F">
        <w:rPr>
          <w:sz w:val="28"/>
          <w:szCs w:val="28"/>
          <w:lang w:val="az-Latn-AZ"/>
        </w:rPr>
        <w:t>Abbasquliyevin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rəylərini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dinləyib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müzakirə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edərək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Məhkəməsi</w:t>
      </w:r>
    </w:p>
    <w:p w:rsidR="008B1468" w:rsidRPr="00A8681F" w:rsidRDefault="008B1468" w:rsidP="008B1468">
      <w:pPr>
        <w:ind w:firstLine="567"/>
        <w:jc w:val="both"/>
        <w:rPr>
          <w:b/>
          <w:sz w:val="28"/>
          <w:szCs w:val="28"/>
        </w:rPr>
      </w:pPr>
    </w:p>
    <w:p w:rsidR="008B1468" w:rsidRPr="00A8681F" w:rsidRDefault="00692D32" w:rsidP="008B1468">
      <w:pPr>
        <w:jc w:val="center"/>
        <w:rPr>
          <w:b/>
          <w:sz w:val="28"/>
          <w:szCs w:val="28"/>
        </w:rPr>
      </w:pPr>
      <w:r w:rsidRPr="00A8681F">
        <w:rPr>
          <w:b/>
          <w:sz w:val="28"/>
          <w:szCs w:val="28"/>
          <w:lang w:val="az-Latn-AZ"/>
        </w:rPr>
        <w:t>MÜƏYYƏN</w:t>
      </w:r>
      <w:r w:rsidR="00AA4858">
        <w:rPr>
          <w:b/>
          <w:sz w:val="28"/>
          <w:szCs w:val="28"/>
        </w:rPr>
        <w:t xml:space="preserve"> </w:t>
      </w:r>
      <w:r w:rsidRPr="00A8681F">
        <w:rPr>
          <w:b/>
          <w:sz w:val="28"/>
          <w:szCs w:val="28"/>
          <w:lang w:val="az-Latn-AZ"/>
        </w:rPr>
        <w:t>ETDİ</w:t>
      </w:r>
      <w:r w:rsidR="008B1468" w:rsidRPr="00A8681F">
        <w:rPr>
          <w:b/>
          <w:sz w:val="28"/>
          <w:szCs w:val="28"/>
        </w:rPr>
        <w:t>:</w:t>
      </w:r>
    </w:p>
    <w:p w:rsidR="008B1468" w:rsidRPr="00A8681F" w:rsidRDefault="008B1468" w:rsidP="008B1468">
      <w:pPr>
        <w:ind w:firstLine="567"/>
        <w:jc w:val="both"/>
        <w:rPr>
          <w:b/>
          <w:sz w:val="28"/>
          <w:szCs w:val="28"/>
        </w:rPr>
      </w:pP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təhqiqat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aparan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şəxs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müstəntiq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prokuror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tərəfindən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tətbiq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edilmiş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qətimkan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tədbirindən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şikayətlərə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məhkəmələrdə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baxılmasını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mübahisəsiz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hesab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edərək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belə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şikayətlərə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Mülki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Məcəlləsinin</w:t>
      </w:r>
      <w:r w:rsidR="008B1468" w:rsidRPr="00A8681F">
        <w:rPr>
          <w:sz w:val="28"/>
          <w:szCs w:val="28"/>
        </w:rPr>
        <w:t xml:space="preserve"> 243.1 – 243.7-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maddələri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qaydasında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baxılmasının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mümkünlüyü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barəsində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şərh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verilməsini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xahiş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edir</w:t>
      </w:r>
      <w:r w:rsidR="008B1468" w:rsidRPr="00A8681F">
        <w:rPr>
          <w:sz w:val="28"/>
          <w:szCs w:val="28"/>
        </w:rPr>
        <w:t>.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Sorğu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bağlı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işində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Konstitusiyasının</w:t>
      </w:r>
      <w:r w:rsidR="008B1468" w:rsidRPr="00A8681F">
        <w:rPr>
          <w:sz w:val="28"/>
          <w:szCs w:val="28"/>
        </w:rPr>
        <w:t xml:space="preserve"> </w:t>
      </w:r>
      <w:r w:rsidR="008B1468" w:rsidRPr="00A8681F">
        <w:rPr>
          <w:sz w:val="28"/>
          <w:szCs w:val="28"/>
        </w:rPr>
        <w:lastRenderedPageBreak/>
        <w:t>60-</w:t>
      </w:r>
      <w:r w:rsidRPr="00A8681F">
        <w:rPr>
          <w:sz w:val="28"/>
          <w:szCs w:val="28"/>
          <w:lang w:val="az-Latn-AZ"/>
        </w:rPr>
        <w:t>cı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71-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A8681F">
        <w:rPr>
          <w:sz w:val="28"/>
          <w:szCs w:val="28"/>
        </w:rPr>
        <w:t xml:space="preserve"> </w:t>
      </w:r>
      <w:r w:rsidR="008B1468" w:rsidRPr="00A8681F">
        <w:rPr>
          <w:sz w:val="28"/>
          <w:szCs w:val="28"/>
          <w:lang w:val="en-US"/>
        </w:rPr>
        <w:t>VII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hissəsinin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Cinayət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Məcəlləsinin</w:t>
      </w:r>
      <w:r w:rsidR="008B1468" w:rsidRPr="00A8681F">
        <w:rPr>
          <w:sz w:val="28"/>
          <w:szCs w:val="28"/>
        </w:rPr>
        <w:t xml:space="preserve"> 56, 83, 89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231-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maddələrini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əks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etdirən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Milli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Məclisinin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Aparatında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düzgünlüyü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təsdiq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edilmiş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rəsmi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mətnlər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vardır</w:t>
      </w:r>
      <w:r w:rsidR="008B1468" w:rsidRPr="00A8681F">
        <w:rPr>
          <w:sz w:val="28"/>
          <w:szCs w:val="28"/>
        </w:rPr>
        <w:t>.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aşağıdakıları</w:t>
      </w:r>
      <w:r w:rsidR="00AA4858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qeyd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edir</w:t>
      </w:r>
      <w:r w:rsidR="008B1468" w:rsidRPr="00A8681F">
        <w:rPr>
          <w:sz w:val="28"/>
          <w:szCs w:val="28"/>
        </w:rPr>
        <w:t>:</w:t>
      </w:r>
      <w:r w:rsidR="00AA4858">
        <w:rPr>
          <w:sz w:val="28"/>
          <w:szCs w:val="28"/>
        </w:rPr>
        <w:t xml:space="preserve">        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Konstitusiyasının</w:t>
      </w:r>
      <w:r w:rsidR="008B1468" w:rsidRPr="00A8681F">
        <w:rPr>
          <w:sz w:val="28"/>
          <w:szCs w:val="28"/>
        </w:rPr>
        <w:t xml:space="preserve"> 28-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A8681F">
        <w:rPr>
          <w:sz w:val="28"/>
          <w:szCs w:val="28"/>
        </w:rPr>
        <w:t xml:space="preserve"> </w:t>
      </w:r>
      <w:r w:rsidR="008B1468" w:rsidRPr="00A8681F">
        <w:rPr>
          <w:sz w:val="28"/>
          <w:szCs w:val="28"/>
          <w:lang w:val="en-US"/>
        </w:rPr>
        <w:t>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hissəsində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göstərilmişdir</w:t>
      </w:r>
      <w:r w:rsidR="008B1468" w:rsidRPr="00A8681F">
        <w:rPr>
          <w:sz w:val="28"/>
          <w:szCs w:val="28"/>
        </w:rPr>
        <w:t>: “</w:t>
      </w:r>
      <w:r w:rsidRPr="00A8681F">
        <w:rPr>
          <w:sz w:val="28"/>
          <w:szCs w:val="28"/>
          <w:lang w:val="az-Latn-AZ"/>
        </w:rPr>
        <w:t>Hər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kəsin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azadlıq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vardır</w:t>
      </w:r>
      <w:r w:rsidR="008B1468" w:rsidRPr="00A8681F">
        <w:rPr>
          <w:sz w:val="28"/>
          <w:szCs w:val="28"/>
        </w:rPr>
        <w:t xml:space="preserve">”. </w:t>
      </w:r>
      <w:r w:rsidRPr="00A8681F">
        <w:rPr>
          <w:sz w:val="28"/>
          <w:szCs w:val="28"/>
          <w:lang w:val="az-Latn-AZ"/>
        </w:rPr>
        <w:t>Həmin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ikinci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hissəsinə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əsasən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azadlıq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yalnız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qanunla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tutulmuş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qaydada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tutulma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azadlıqdan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məhrumetmə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yolu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məhdudlaşdırıla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bilər</w:t>
      </w:r>
      <w:r w:rsidR="008B1468" w:rsidRPr="00A8681F">
        <w:rPr>
          <w:sz w:val="28"/>
          <w:szCs w:val="28"/>
        </w:rPr>
        <w:t>.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qətimkan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tədbirini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tətbiq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etmə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qaydası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Cinayət</w:t>
      </w:r>
      <w:r w:rsidR="008B1468" w:rsidRPr="00A8681F">
        <w:rPr>
          <w:sz w:val="28"/>
          <w:szCs w:val="28"/>
        </w:rPr>
        <w:t xml:space="preserve">- 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Məcəlləsinin</w:t>
      </w:r>
      <w:r w:rsidR="008B1468" w:rsidRPr="00A8681F">
        <w:rPr>
          <w:sz w:val="28"/>
          <w:szCs w:val="28"/>
        </w:rPr>
        <w:t xml:space="preserve"> 11, 83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89-</w:t>
      </w:r>
      <w:r w:rsidRPr="00A8681F">
        <w:rPr>
          <w:sz w:val="28"/>
          <w:szCs w:val="28"/>
          <w:lang w:val="az-Latn-AZ"/>
        </w:rPr>
        <w:t>cu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maddələri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tənzimlənir</w:t>
      </w:r>
      <w:r w:rsidR="008B1468" w:rsidRPr="00A8681F">
        <w:rPr>
          <w:sz w:val="28"/>
          <w:szCs w:val="28"/>
        </w:rPr>
        <w:t xml:space="preserve">. </w:t>
      </w:r>
      <w:r w:rsidRPr="00A8681F">
        <w:rPr>
          <w:sz w:val="28"/>
          <w:szCs w:val="28"/>
          <w:lang w:val="az-Latn-AZ"/>
        </w:rPr>
        <w:t>Həmin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maddələrdə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müəyyən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edilmişdir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ki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qətimkan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tədbiri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olaraq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yalnız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qərardadı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prokurorun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sanksiyası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tətbiq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edilir</w:t>
      </w:r>
      <w:r w:rsidR="008B1468" w:rsidRPr="00A8681F">
        <w:rPr>
          <w:sz w:val="28"/>
          <w:szCs w:val="28"/>
        </w:rPr>
        <w:t xml:space="preserve">. </w:t>
      </w:r>
      <w:r w:rsidRPr="00A8681F">
        <w:rPr>
          <w:sz w:val="28"/>
          <w:szCs w:val="28"/>
          <w:lang w:val="az-Latn-AZ"/>
        </w:rPr>
        <w:t>Bununla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qanunverici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heç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kəsin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özbaşına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edilməsinə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yol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verilmədiyini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qeyd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vətəndaşlara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şəxsi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toxunulmazlıq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verərək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bunu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təmin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etmək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məqsədi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şübhə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şəxsin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müqəssirin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qanunsuz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əsassız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almadan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vermək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hüququnu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tutur</w:t>
      </w:r>
      <w:r w:rsidR="008B1468" w:rsidRPr="00A8681F">
        <w:rPr>
          <w:sz w:val="28"/>
          <w:szCs w:val="28"/>
        </w:rPr>
        <w:t>.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Cinayət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Məcəlləsinin</w:t>
      </w:r>
      <w:r w:rsidR="008B1468" w:rsidRPr="00A8681F">
        <w:rPr>
          <w:sz w:val="28"/>
          <w:szCs w:val="28"/>
        </w:rPr>
        <w:t xml:space="preserve"> 83-</w:t>
      </w:r>
      <w:r w:rsidRPr="00A8681F">
        <w:rPr>
          <w:sz w:val="28"/>
          <w:szCs w:val="28"/>
          <w:lang w:val="az-Latn-AZ"/>
        </w:rPr>
        <w:t>cü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A8681F">
        <w:rPr>
          <w:sz w:val="28"/>
          <w:szCs w:val="28"/>
        </w:rPr>
        <w:t xml:space="preserve"> 4-</w:t>
      </w:r>
      <w:r w:rsidRPr="00A8681F">
        <w:rPr>
          <w:sz w:val="28"/>
          <w:szCs w:val="28"/>
          <w:lang w:val="az-Latn-AZ"/>
        </w:rPr>
        <w:t>cü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hissəsində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56-</w:t>
      </w:r>
      <w:r w:rsidRPr="00A8681F">
        <w:rPr>
          <w:sz w:val="28"/>
          <w:szCs w:val="28"/>
          <w:lang w:val="az-Latn-AZ"/>
        </w:rPr>
        <w:t>cı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göstərilmişdir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ki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müvafiq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olaraq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ittiham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elan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edilənə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qədər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alınmış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şəxsin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müqəssirin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təhqiqat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aparan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şəxsin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müstəntiqin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prokurorun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hərəkətlərindən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qərarlarından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verməyə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vardır</w:t>
      </w:r>
      <w:r w:rsidR="008B1468" w:rsidRPr="00A8681F">
        <w:rPr>
          <w:sz w:val="28"/>
          <w:szCs w:val="28"/>
        </w:rPr>
        <w:t>.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Cinayət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Məcəlləsinin</w:t>
      </w:r>
      <w:r w:rsidR="008B1468" w:rsidRPr="00A8681F">
        <w:rPr>
          <w:sz w:val="28"/>
          <w:szCs w:val="28"/>
        </w:rPr>
        <w:t xml:space="preserve"> 231-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prokurorun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hərəkətlərindən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qərarlarından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yuxarı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prokurora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tutulmuşdur</w:t>
      </w:r>
      <w:r w:rsidR="008B1468" w:rsidRPr="00A8681F">
        <w:rPr>
          <w:sz w:val="28"/>
          <w:szCs w:val="28"/>
        </w:rPr>
        <w:t xml:space="preserve">. </w:t>
      </w:r>
      <w:r w:rsidRPr="00A8681F">
        <w:rPr>
          <w:sz w:val="28"/>
          <w:szCs w:val="28"/>
          <w:lang w:val="az-Latn-AZ"/>
        </w:rPr>
        <w:t>Bu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müddəa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həmçinin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qətimkan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tədbiri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tətbiq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edilməyə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aiddir</w:t>
      </w:r>
      <w:r w:rsidR="008B1468" w:rsidRPr="00A8681F">
        <w:rPr>
          <w:sz w:val="28"/>
          <w:szCs w:val="28"/>
        </w:rPr>
        <w:t xml:space="preserve">. </w:t>
      </w:r>
      <w:r w:rsidRPr="00A8681F">
        <w:rPr>
          <w:sz w:val="28"/>
          <w:szCs w:val="28"/>
          <w:lang w:val="az-Latn-AZ"/>
        </w:rPr>
        <w:t>Lakin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Cinayət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Məcəlləsi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təhqiqat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aparan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şəxsin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müstəntiqin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prokurorun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hərəkətlərindən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qərarlarından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o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cümlədən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tətbiq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edilməsindən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məhkəməyə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verilməsini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tutmamışdır</w:t>
      </w:r>
      <w:r w:rsidR="008B1468" w:rsidRPr="00A8681F">
        <w:rPr>
          <w:sz w:val="28"/>
          <w:szCs w:val="28"/>
        </w:rPr>
        <w:t xml:space="preserve">. </w:t>
      </w:r>
      <w:r w:rsidRPr="00A8681F">
        <w:rPr>
          <w:sz w:val="28"/>
          <w:szCs w:val="28"/>
          <w:lang w:val="az-Latn-AZ"/>
        </w:rPr>
        <w:t>Bu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kəsin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azadlıqlarının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müdafiəsinə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təminat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verilməsini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insan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vətəndaş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hüquqlarının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azadlıqlarının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pozulması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əlaqədar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mübahisələrin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məhkəmələr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tərəfindən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həll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edilməsini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Konstitusiyasının</w:t>
      </w:r>
      <w:r w:rsidR="008B1468" w:rsidRPr="00A8681F">
        <w:rPr>
          <w:sz w:val="28"/>
          <w:szCs w:val="28"/>
        </w:rPr>
        <w:t xml:space="preserve"> 60-</w:t>
      </w:r>
      <w:r w:rsidRPr="00A8681F">
        <w:rPr>
          <w:sz w:val="28"/>
          <w:szCs w:val="28"/>
          <w:lang w:val="az-Latn-AZ"/>
        </w:rPr>
        <w:t>cı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71-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A8681F">
        <w:rPr>
          <w:sz w:val="28"/>
          <w:szCs w:val="28"/>
        </w:rPr>
        <w:t xml:space="preserve"> </w:t>
      </w:r>
      <w:r w:rsidR="008B1468" w:rsidRPr="00A8681F">
        <w:rPr>
          <w:sz w:val="28"/>
          <w:szCs w:val="28"/>
          <w:lang w:val="en-US"/>
        </w:rPr>
        <w:t>VII</w:t>
      </w:r>
      <w:r w:rsidR="00AA4858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hissəsinə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uyğun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deyildir</w:t>
      </w:r>
      <w:r w:rsidR="008B1468" w:rsidRPr="00A8681F">
        <w:rPr>
          <w:sz w:val="28"/>
          <w:szCs w:val="28"/>
        </w:rPr>
        <w:t>.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almadan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məhkəməyə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hüququnun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mümkünlüyü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beynəlxalq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sənədlərdə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tutulmuşdur</w:t>
      </w:r>
      <w:r w:rsidR="008B1468" w:rsidRPr="00A8681F">
        <w:rPr>
          <w:sz w:val="28"/>
          <w:szCs w:val="28"/>
        </w:rPr>
        <w:t xml:space="preserve">. 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Belə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ki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Milli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Məclisinin</w:t>
      </w:r>
      <w:r w:rsidR="008B1468" w:rsidRPr="00A8681F">
        <w:rPr>
          <w:sz w:val="28"/>
          <w:szCs w:val="28"/>
        </w:rPr>
        <w:t xml:space="preserve"> 1992-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</w:t>
      </w:r>
      <w:r w:rsidR="008B1468" w:rsidRPr="00A8681F">
        <w:rPr>
          <w:sz w:val="28"/>
          <w:szCs w:val="28"/>
        </w:rPr>
        <w:t xml:space="preserve"> 21 </w:t>
      </w:r>
      <w:r w:rsidRPr="00A8681F">
        <w:rPr>
          <w:sz w:val="28"/>
          <w:szCs w:val="28"/>
          <w:lang w:val="az-Latn-AZ"/>
        </w:rPr>
        <w:t>iyul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tarixli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Qərarı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qoşulduğu</w:t>
      </w:r>
      <w:r w:rsidR="008B1468" w:rsidRPr="00A8681F">
        <w:rPr>
          <w:sz w:val="28"/>
          <w:szCs w:val="28"/>
        </w:rPr>
        <w:t xml:space="preserve"> «</w:t>
      </w:r>
      <w:r w:rsidRPr="00A8681F">
        <w:rPr>
          <w:sz w:val="28"/>
          <w:szCs w:val="28"/>
          <w:lang w:val="az-Latn-AZ"/>
        </w:rPr>
        <w:t>Mülki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siyasi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hüquqlar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haqqında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Pakt</w:t>
      </w:r>
      <w:r w:rsidR="008B1468" w:rsidRPr="00A8681F">
        <w:rPr>
          <w:sz w:val="28"/>
          <w:szCs w:val="28"/>
        </w:rPr>
        <w:t>»-</w:t>
      </w:r>
      <w:r w:rsidRPr="00A8681F">
        <w:rPr>
          <w:sz w:val="28"/>
          <w:szCs w:val="28"/>
          <w:lang w:val="az-Latn-AZ"/>
        </w:rPr>
        <w:t>ın</w:t>
      </w:r>
      <w:r w:rsidR="008B1468" w:rsidRPr="00A8681F">
        <w:rPr>
          <w:sz w:val="28"/>
          <w:szCs w:val="28"/>
        </w:rPr>
        <w:t xml:space="preserve"> 9-</w:t>
      </w:r>
      <w:r w:rsidRPr="00A8681F">
        <w:rPr>
          <w:sz w:val="28"/>
          <w:szCs w:val="28"/>
          <w:lang w:val="az-Latn-AZ"/>
        </w:rPr>
        <w:t>cu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A8681F">
        <w:rPr>
          <w:sz w:val="28"/>
          <w:szCs w:val="28"/>
        </w:rPr>
        <w:t xml:space="preserve"> 3-</w:t>
      </w:r>
      <w:r w:rsidRPr="00A8681F">
        <w:rPr>
          <w:sz w:val="28"/>
          <w:szCs w:val="28"/>
          <w:lang w:val="az-Latn-AZ"/>
        </w:rPr>
        <w:t>cü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bəndində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göstərilir</w:t>
      </w:r>
      <w:r w:rsidR="008B1468" w:rsidRPr="00A8681F">
        <w:rPr>
          <w:sz w:val="28"/>
          <w:szCs w:val="28"/>
        </w:rPr>
        <w:t>: «</w:t>
      </w:r>
      <w:r w:rsidRPr="00A8681F">
        <w:rPr>
          <w:sz w:val="28"/>
          <w:szCs w:val="28"/>
          <w:lang w:val="az-Latn-AZ"/>
        </w:rPr>
        <w:t>Cinayət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ittihamı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olunmuş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yaxud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tutulub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saxlanmış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bir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şəxs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təcili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surətdə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hakimin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yaxud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hakimiyyətini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icra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etmək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hüququna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ağılabatan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müddətdə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baxışı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aparmaq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yaxud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azad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etmək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olan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vəzifəli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şəxsin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yanına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gətirilir</w:t>
      </w:r>
      <w:r w:rsidR="008B1468" w:rsidRPr="00A8681F">
        <w:rPr>
          <w:sz w:val="28"/>
          <w:szCs w:val="28"/>
        </w:rPr>
        <w:t>».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Konstitusiyasının</w:t>
      </w:r>
      <w:r w:rsidR="008B1468" w:rsidRPr="00A8681F">
        <w:rPr>
          <w:sz w:val="28"/>
          <w:szCs w:val="28"/>
        </w:rPr>
        <w:t xml:space="preserve"> 147-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A8681F">
        <w:rPr>
          <w:sz w:val="28"/>
          <w:szCs w:val="28"/>
        </w:rPr>
        <w:t xml:space="preserve"> </w:t>
      </w:r>
      <w:r w:rsidR="008B1468" w:rsidRPr="00A8681F">
        <w:rPr>
          <w:sz w:val="28"/>
          <w:szCs w:val="28"/>
          <w:lang w:val="en-US"/>
        </w:rPr>
        <w:t>II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hissəsinə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əsasən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birbaşa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qüvvəyə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malik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olduğuna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görə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Konstitusiyasının</w:t>
      </w:r>
      <w:r w:rsidR="008B1468" w:rsidRPr="00A8681F">
        <w:rPr>
          <w:sz w:val="28"/>
          <w:szCs w:val="28"/>
        </w:rPr>
        <w:t xml:space="preserve"> 60-</w:t>
      </w:r>
      <w:r w:rsidRPr="00A8681F">
        <w:rPr>
          <w:sz w:val="28"/>
          <w:szCs w:val="28"/>
          <w:lang w:val="az-Latn-AZ"/>
        </w:rPr>
        <w:t>cı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71-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A8681F">
        <w:rPr>
          <w:sz w:val="28"/>
          <w:szCs w:val="28"/>
        </w:rPr>
        <w:t xml:space="preserve"> </w:t>
      </w:r>
      <w:r w:rsidR="008B1468" w:rsidRPr="00A8681F">
        <w:rPr>
          <w:sz w:val="28"/>
          <w:szCs w:val="28"/>
          <w:lang w:val="en-US"/>
        </w:rPr>
        <w:t>VII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hissəsi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məhkəmələr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tərəfindən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birbaşa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tətbiq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edilməlidir</w:t>
      </w:r>
      <w:r w:rsidR="008B1468" w:rsidRPr="00A8681F">
        <w:rPr>
          <w:sz w:val="28"/>
          <w:szCs w:val="28"/>
        </w:rPr>
        <w:t>.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Yuxarıda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göstərildiyi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kimi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sorğuda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qətimkan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tədbirindən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verilən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lastRenderedPageBreak/>
        <w:t>şikayətlərə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məhkəmələr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tərəfindən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Mülki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Məcəlləsinin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müvafiq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normalarının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tutduğu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qaydada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baxılmasının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müm</w:t>
      </w:r>
      <w:r w:rsidR="008B1468" w:rsidRPr="00A8681F">
        <w:rPr>
          <w:sz w:val="28"/>
          <w:szCs w:val="28"/>
        </w:rPr>
        <w:softHyphen/>
      </w:r>
      <w:r w:rsidRPr="00A8681F">
        <w:rPr>
          <w:sz w:val="28"/>
          <w:szCs w:val="28"/>
          <w:lang w:val="az-Latn-AZ"/>
        </w:rPr>
        <w:t>kün</w:t>
      </w:r>
      <w:r w:rsidR="008B1468" w:rsidRPr="00A8681F">
        <w:rPr>
          <w:sz w:val="28"/>
          <w:szCs w:val="28"/>
        </w:rPr>
        <w:softHyphen/>
      </w:r>
      <w:r w:rsidRPr="00A8681F">
        <w:rPr>
          <w:sz w:val="28"/>
          <w:szCs w:val="28"/>
          <w:lang w:val="az-Latn-AZ"/>
        </w:rPr>
        <w:t>lü</w:t>
      </w:r>
      <w:r w:rsidR="008B1468" w:rsidRPr="00A8681F">
        <w:rPr>
          <w:sz w:val="28"/>
          <w:szCs w:val="28"/>
        </w:rPr>
        <w:softHyphen/>
      </w:r>
      <w:r w:rsidRPr="00A8681F">
        <w:rPr>
          <w:sz w:val="28"/>
          <w:szCs w:val="28"/>
          <w:lang w:val="az-Latn-AZ"/>
        </w:rPr>
        <w:t>yü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barəsində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şərh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verilməsi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xahiş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edilir</w:t>
      </w:r>
      <w:r w:rsidR="008B1468" w:rsidRPr="00A8681F">
        <w:rPr>
          <w:sz w:val="28"/>
          <w:szCs w:val="28"/>
        </w:rPr>
        <w:t>.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Bununla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əlaqədar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olaraq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lazımdır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ki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cinayət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qanunvericiliyində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qətimkan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tədbirindən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yuxarı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prokurora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onun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tərəfindən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həmin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şikayətlərə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baxılma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qaydaları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müəyyənləşdirilmişdir</w:t>
      </w:r>
      <w:r w:rsidR="008B1468" w:rsidRPr="00A8681F">
        <w:rPr>
          <w:sz w:val="28"/>
          <w:szCs w:val="28"/>
        </w:rPr>
        <w:t xml:space="preserve">. </w:t>
      </w:r>
      <w:r w:rsidRPr="00A8681F">
        <w:rPr>
          <w:sz w:val="28"/>
          <w:szCs w:val="28"/>
          <w:lang w:val="az-Latn-AZ"/>
        </w:rPr>
        <w:t>Bununla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belə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həmin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məsələ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üzrə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məhkəməyə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şikayətlərə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tərəfindən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baxılma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qaydası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tutulmamışdır</w:t>
      </w:r>
      <w:r w:rsidR="008B1468" w:rsidRPr="00A8681F">
        <w:rPr>
          <w:sz w:val="28"/>
          <w:szCs w:val="28"/>
        </w:rPr>
        <w:t xml:space="preserve">. </w:t>
      </w:r>
    </w:p>
    <w:p w:rsidR="008B1468" w:rsidRPr="00A8681F" w:rsidRDefault="008B1468" w:rsidP="008B1468">
      <w:pPr>
        <w:ind w:firstLine="567"/>
        <w:jc w:val="both"/>
        <w:rPr>
          <w:sz w:val="28"/>
          <w:szCs w:val="28"/>
        </w:rPr>
      </w:pPr>
      <w:proofErr w:type="gramStart"/>
      <w:r w:rsidRPr="00A8681F">
        <w:rPr>
          <w:sz w:val="28"/>
          <w:szCs w:val="28"/>
        </w:rPr>
        <w:t>“</w:t>
      </w:r>
      <w:r w:rsidR="00692D32" w:rsidRPr="00A8681F">
        <w:rPr>
          <w:sz w:val="28"/>
          <w:szCs w:val="28"/>
          <w:lang w:val="az-Latn-AZ"/>
        </w:rPr>
        <w:t>Azərbaycan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Respublikasının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ərazisində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hüquqi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qüvvəsini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müvəqqəti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olaraq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saxlayan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keçmiş</w:t>
      </w:r>
      <w:r w:rsidR="00AA4858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SSRİ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qanunları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və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onların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tətbiqi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haqqında</w:t>
      </w:r>
      <w:r w:rsidRPr="00A8681F">
        <w:rPr>
          <w:sz w:val="28"/>
          <w:szCs w:val="28"/>
        </w:rPr>
        <w:t xml:space="preserve">” </w:t>
      </w:r>
      <w:r w:rsidR="00692D32" w:rsidRPr="00A8681F">
        <w:rPr>
          <w:sz w:val="28"/>
          <w:szCs w:val="28"/>
          <w:lang w:val="az-Latn-AZ"/>
        </w:rPr>
        <w:t>Azərbaycan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Respublikasının</w:t>
      </w:r>
      <w:r w:rsidRPr="00A8681F">
        <w:rPr>
          <w:sz w:val="28"/>
          <w:szCs w:val="28"/>
        </w:rPr>
        <w:t xml:space="preserve"> 1992-</w:t>
      </w:r>
      <w:r w:rsidR="00692D32" w:rsidRPr="00A8681F">
        <w:rPr>
          <w:sz w:val="28"/>
          <w:szCs w:val="28"/>
          <w:lang w:val="az-Latn-AZ"/>
        </w:rPr>
        <w:t>ci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il</w:t>
      </w:r>
      <w:r w:rsidRPr="00A8681F">
        <w:rPr>
          <w:sz w:val="28"/>
          <w:szCs w:val="28"/>
        </w:rPr>
        <w:t xml:space="preserve"> 7 </w:t>
      </w:r>
      <w:r w:rsidR="00692D32" w:rsidRPr="00A8681F">
        <w:rPr>
          <w:sz w:val="28"/>
          <w:szCs w:val="28"/>
          <w:lang w:val="az-Latn-AZ"/>
        </w:rPr>
        <w:t>oktyabr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tarixli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Qanunu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ilə</w:t>
      </w:r>
      <w:r w:rsidRPr="00A8681F">
        <w:rPr>
          <w:sz w:val="28"/>
          <w:szCs w:val="28"/>
        </w:rPr>
        <w:t xml:space="preserve"> “</w:t>
      </w:r>
      <w:r w:rsidR="00692D32" w:rsidRPr="00A8681F">
        <w:rPr>
          <w:sz w:val="28"/>
          <w:szCs w:val="28"/>
          <w:lang w:val="az-Latn-AZ"/>
        </w:rPr>
        <w:t>Dövlət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idarəetmə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orqanlarının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və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vəzifəli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şəxslərin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vətəndaşların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h</w:t>
      </w:r>
      <w:proofErr w:type="gramEnd"/>
      <w:r w:rsidR="00692D32" w:rsidRPr="00A8681F">
        <w:rPr>
          <w:sz w:val="28"/>
          <w:szCs w:val="28"/>
          <w:lang w:val="az-Latn-AZ"/>
        </w:rPr>
        <w:t>üquqlarına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toxunan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qeyri</w:t>
      </w:r>
      <w:r w:rsidRPr="00A8681F">
        <w:rPr>
          <w:sz w:val="28"/>
          <w:szCs w:val="28"/>
        </w:rPr>
        <w:t>-</w:t>
      </w:r>
      <w:r w:rsidR="00692D32" w:rsidRPr="00A8681F">
        <w:rPr>
          <w:sz w:val="28"/>
          <w:szCs w:val="28"/>
          <w:lang w:val="az-Latn-AZ"/>
        </w:rPr>
        <w:t>hüquqi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hərəkətlərindən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məhkəməyə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şikayət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qaydası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haqqında</w:t>
      </w:r>
      <w:r w:rsidRPr="00A8681F">
        <w:rPr>
          <w:sz w:val="28"/>
          <w:szCs w:val="28"/>
        </w:rPr>
        <w:t xml:space="preserve">” </w:t>
      </w:r>
      <w:r w:rsidR="00692D32" w:rsidRPr="00A8681F">
        <w:rPr>
          <w:sz w:val="28"/>
          <w:szCs w:val="28"/>
          <w:lang w:val="az-Latn-AZ"/>
        </w:rPr>
        <w:t>SSRİ</w:t>
      </w:r>
      <w:r w:rsidRPr="00A8681F">
        <w:rPr>
          <w:sz w:val="28"/>
          <w:szCs w:val="28"/>
        </w:rPr>
        <w:t>-</w:t>
      </w:r>
      <w:r w:rsidR="00692D32" w:rsidRPr="00A8681F">
        <w:rPr>
          <w:sz w:val="28"/>
          <w:szCs w:val="28"/>
          <w:lang w:val="az-Latn-AZ"/>
        </w:rPr>
        <w:t>nin</w:t>
      </w:r>
      <w:r w:rsidRPr="00A8681F">
        <w:rPr>
          <w:sz w:val="28"/>
          <w:szCs w:val="28"/>
        </w:rPr>
        <w:t xml:space="preserve"> 1989-</w:t>
      </w:r>
      <w:r w:rsidR="00692D32" w:rsidRPr="00A8681F">
        <w:rPr>
          <w:sz w:val="28"/>
          <w:szCs w:val="28"/>
          <w:lang w:val="az-Latn-AZ"/>
        </w:rPr>
        <w:t>cu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il</w:t>
      </w:r>
      <w:r w:rsidRPr="00A8681F">
        <w:rPr>
          <w:sz w:val="28"/>
          <w:szCs w:val="28"/>
        </w:rPr>
        <w:t xml:space="preserve"> 2 </w:t>
      </w:r>
      <w:r w:rsidR="00692D32" w:rsidRPr="00A8681F">
        <w:rPr>
          <w:sz w:val="28"/>
          <w:szCs w:val="28"/>
          <w:lang w:val="az-Latn-AZ"/>
        </w:rPr>
        <w:t>noyabr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tarixli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Qanunu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Azərbaycan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Respublikasının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ərazisində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öz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qüvvəsini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saxlayır</w:t>
      </w:r>
      <w:r w:rsidRPr="00A8681F">
        <w:rPr>
          <w:sz w:val="28"/>
          <w:szCs w:val="28"/>
        </w:rPr>
        <w:t xml:space="preserve">. </w:t>
      </w:r>
      <w:r w:rsidR="00692D32" w:rsidRPr="00A8681F">
        <w:rPr>
          <w:sz w:val="28"/>
          <w:szCs w:val="28"/>
          <w:lang w:val="az-Latn-AZ"/>
        </w:rPr>
        <w:t>Lakin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həbsə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almanın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tətbiq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edilməsindən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şikayətlərə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məhkəmələr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tərəfindən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göstərilən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Qanunda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nəzərdə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tutulan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qaydada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baxıla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bilməz</w:t>
      </w:r>
      <w:r w:rsidRPr="00A8681F">
        <w:rPr>
          <w:sz w:val="28"/>
          <w:szCs w:val="28"/>
        </w:rPr>
        <w:t xml:space="preserve">. </w:t>
      </w:r>
      <w:r w:rsidR="00692D32" w:rsidRPr="00A8681F">
        <w:rPr>
          <w:sz w:val="28"/>
          <w:szCs w:val="28"/>
          <w:lang w:val="az-Latn-AZ"/>
        </w:rPr>
        <w:t>Həmin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Qanunun</w:t>
      </w:r>
      <w:r w:rsidRPr="00A8681F">
        <w:rPr>
          <w:sz w:val="28"/>
          <w:szCs w:val="28"/>
        </w:rPr>
        <w:t xml:space="preserve"> 3-</w:t>
      </w:r>
      <w:r w:rsidR="00692D32" w:rsidRPr="00A8681F">
        <w:rPr>
          <w:sz w:val="28"/>
          <w:szCs w:val="28"/>
          <w:lang w:val="az-Latn-AZ"/>
        </w:rPr>
        <w:t>cü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maddəsinə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əsasən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əgər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SSRİ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və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müttəfiq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respublikaların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qanunlarında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dövlət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idarəetmə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orqanlarının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və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vəzifəli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şəxslərin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hərəkətlərindən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şikayət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verilməsinin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başqa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qaydası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nəzərdə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tutulmuşdursa</w:t>
      </w:r>
      <w:r w:rsidRPr="00A8681F">
        <w:rPr>
          <w:sz w:val="28"/>
          <w:szCs w:val="28"/>
        </w:rPr>
        <w:t xml:space="preserve">, </w:t>
      </w:r>
      <w:r w:rsidR="00692D32" w:rsidRPr="00A8681F">
        <w:rPr>
          <w:sz w:val="28"/>
          <w:szCs w:val="28"/>
          <w:lang w:val="az-Latn-AZ"/>
        </w:rPr>
        <w:t>onların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hərəkətlərindən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məhkəməyə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bu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Qanuna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müvafiq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surətdə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şikayət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verilə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bilməz</w:t>
      </w:r>
      <w:r w:rsidRPr="00A8681F">
        <w:rPr>
          <w:sz w:val="28"/>
          <w:szCs w:val="28"/>
        </w:rPr>
        <w:t xml:space="preserve">. </w:t>
      </w:r>
      <w:r w:rsidR="00692D32" w:rsidRPr="00A8681F">
        <w:rPr>
          <w:sz w:val="28"/>
          <w:szCs w:val="28"/>
          <w:lang w:val="az-Latn-AZ"/>
        </w:rPr>
        <w:t>Eyni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normanı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Azərbaycan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Respublikasının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Mülki</w:t>
      </w:r>
      <w:r w:rsidRPr="00A8681F">
        <w:rPr>
          <w:sz w:val="28"/>
          <w:szCs w:val="28"/>
        </w:rPr>
        <w:t>-</w:t>
      </w:r>
      <w:r w:rsidR="00692D32" w:rsidRPr="00A8681F">
        <w:rPr>
          <w:sz w:val="28"/>
          <w:szCs w:val="28"/>
          <w:lang w:val="az-Latn-AZ"/>
        </w:rPr>
        <w:t>Prosessual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Məcəlləsi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də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nəzərdə</w:t>
      </w:r>
      <w:r w:rsidRPr="00A8681F">
        <w:rPr>
          <w:sz w:val="28"/>
          <w:szCs w:val="28"/>
        </w:rPr>
        <w:t xml:space="preserve"> </w:t>
      </w:r>
      <w:r w:rsidR="00692D32" w:rsidRPr="00A8681F">
        <w:rPr>
          <w:sz w:val="28"/>
          <w:szCs w:val="28"/>
          <w:lang w:val="az-Latn-AZ"/>
        </w:rPr>
        <w:t>tutmuşdur</w:t>
      </w:r>
      <w:r w:rsidRPr="00A8681F">
        <w:rPr>
          <w:sz w:val="28"/>
          <w:szCs w:val="28"/>
        </w:rPr>
        <w:t xml:space="preserve"> (</w:t>
      </w:r>
      <w:r w:rsidR="00692D32" w:rsidRPr="00A8681F">
        <w:rPr>
          <w:sz w:val="28"/>
          <w:szCs w:val="28"/>
          <w:lang w:val="az-Latn-AZ"/>
        </w:rPr>
        <w:t>maddə</w:t>
      </w:r>
      <w:r w:rsidRPr="00A8681F">
        <w:rPr>
          <w:sz w:val="28"/>
          <w:szCs w:val="28"/>
        </w:rPr>
        <w:t xml:space="preserve"> 243-3) . 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Yuxarıda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göstərildiyi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kimi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Cinayət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Məcəlləsinin</w:t>
      </w:r>
      <w:r w:rsidR="008B1468" w:rsidRPr="00A8681F">
        <w:rPr>
          <w:sz w:val="28"/>
          <w:szCs w:val="28"/>
        </w:rPr>
        <w:t xml:space="preserve"> 231-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prokurorun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hərəkətlərindən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verilməsinin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xüsusi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qaydası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tutulmuşdur</w:t>
      </w:r>
      <w:r w:rsidR="008B1468" w:rsidRPr="00A8681F">
        <w:rPr>
          <w:sz w:val="28"/>
          <w:szCs w:val="28"/>
        </w:rPr>
        <w:t xml:space="preserve">. </w:t>
      </w:r>
      <w:r w:rsidRPr="00A8681F">
        <w:rPr>
          <w:sz w:val="28"/>
          <w:szCs w:val="28"/>
          <w:lang w:val="az-Latn-AZ"/>
        </w:rPr>
        <w:t>Məhz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buna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görə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adı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çəkilən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keçmiş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SSRİ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Qanunu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Mülki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Məcəlləsinin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müvafiq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maddələrində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tutulan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qaydada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məhkəmələrdə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tətbiqindən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şikayətlərə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baxıla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bilməz</w:t>
      </w:r>
      <w:r w:rsidR="008B1468" w:rsidRPr="00A8681F">
        <w:rPr>
          <w:sz w:val="28"/>
          <w:szCs w:val="28"/>
        </w:rPr>
        <w:t xml:space="preserve">. </w:t>
      </w:r>
      <w:r w:rsidRPr="00A8681F">
        <w:rPr>
          <w:sz w:val="28"/>
          <w:szCs w:val="28"/>
          <w:lang w:val="az-Latn-AZ"/>
        </w:rPr>
        <w:t>Bundan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başqa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cinayət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hərəkətlər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mülki</w:t>
      </w:r>
      <w:r w:rsidR="008B1468" w:rsidRPr="00A8681F">
        <w:rPr>
          <w:sz w:val="28"/>
          <w:szCs w:val="28"/>
        </w:rPr>
        <w:t>-</w:t>
      </w:r>
      <w:r w:rsidRPr="00A8681F">
        <w:rPr>
          <w:sz w:val="28"/>
          <w:szCs w:val="28"/>
          <w:lang w:val="az-Latn-AZ"/>
        </w:rPr>
        <w:t>prosessual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qanunvericiliyi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tənzimlənə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bilməz</w:t>
      </w:r>
      <w:r w:rsidR="008B1468" w:rsidRPr="00A8681F">
        <w:rPr>
          <w:sz w:val="28"/>
          <w:szCs w:val="28"/>
        </w:rPr>
        <w:t>.</w:t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Konstitusiyasının</w:t>
      </w:r>
      <w:r w:rsidR="008B1468" w:rsidRPr="00A8681F">
        <w:rPr>
          <w:sz w:val="28"/>
          <w:szCs w:val="28"/>
        </w:rPr>
        <w:t xml:space="preserve"> 94-</w:t>
      </w:r>
      <w:r w:rsidRPr="00A8681F">
        <w:rPr>
          <w:sz w:val="28"/>
          <w:szCs w:val="28"/>
          <w:lang w:val="az-Latn-AZ"/>
        </w:rPr>
        <w:t>cü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A8681F">
        <w:rPr>
          <w:sz w:val="28"/>
          <w:szCs w:val="28"/>
        </w:rPr>
        <w:t xml:space="preserve"> </w:t>
      </w:r>
      <w:r w:rsidR="008B1468" w:rsidRPr="00A8681F">
        <w:rPr>
          <w:sz w:val="28"/>
          <w:szCs w:val="28"/>
          <w:lang w:val="en-US"/>
        </w:rPr>
        <w:t>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hissəsinin</w:t>
      </w:r>
      <w:r w:rsidR="008B1468" w:rsidRPr="00A8681F">
        <w:rPr>
          <w:sz w:val="28"/>
          <w:szCs w:val="28"/>
        </w:rPr>
        <w:t xml:space="preserve"> 1-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6-</w:t>
      </w:r>
      <w:r w:rsidRPr="00A8681F">
        <w:rPr>
          <w:sz w:val="28"/>
          <w:szCs w:val="28"/>
          <w:lang w:val="az-Latn-AZ"/>
        </w:rPr>
        <w:t>cı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bəndlərinə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əsasən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Konstitusiyasında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təsbit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edilmiş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insan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vətəndaş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hüquqlarından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azadlıqlarından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istifadə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bu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hüquqların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azadlıqların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dövlət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təminatına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məhkəmə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icraatı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qərarlarının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icrasına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dair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ümumi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qaydaları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Milli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Məclisi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müəyyən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edir</w:t>
      </w:r>
      <w:r w:rsidR="008B1468" w:rsidRPr="00A8681F">
        <w:rPr>
          <w:sz w:val="28"/>
          <w:szCs w:val="28"/>
        </w:rPr>
        <w:t>.</w:t>
      </w:r>
      <w:r w:rsidR="00AA4858">
        <w:rPr>
          <w:sz w:val="28"/>
          <w:szCs w:val="28"/>
        </w:rPr>
        <w:t xml:space="preserve">   </w:t>
      </w:r>
      <w:r w:rsidR="008B1468" w:rsidRPr="00A8681F">
        <w:rPr>
          <w:sz w:val="28"/>
          <w:szCs w:val="28"/>
        </w:rPr>
        <w:tab/>
      </w:r>
    </w:p>
    <w:p w:rsidR="008B1468" w:rsidRPr="00A8681F" w:rsidRDefault="00692D32" w:rsidP="008B1468">
      <w:pPr>
        <w:ind w:firstLine="567"/>
        <w:jc w:val="both"/>
        <w:rPr>
          <w:sz w:val="28"/>
          <w:szCs w:val="28"/>
        </w:rPr>
      </w:pPr>
      <w:r w:rsidRPr="00A8681F">
        <w:rPr>
          <w:sz w:val="28"/>
          <w:szCs w:val="28"/>
          <w:lang w:val="az-Latn-AZ"/>
        </w:rPr>
        <w:t>Həmin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məsələ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həll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olunarkən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onun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vacibliyi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aktuallığı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beynəlxalq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hüquqi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sənədlər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əsas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götürülməklə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şikayətlərə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təcili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surətdə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baxılması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haqqında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qətimkan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tədbirinin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tətbiq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edilməsinin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qanuniliyi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əsaslılığı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yoxlanılarkən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məhkəmələrin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alınan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şəxsin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təqsirlilik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məsələsini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müzakirə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etməsinin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eyni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hakimin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həm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həbsə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alma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həm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də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işə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mahiyyəti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üzrə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baxışında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iştirakının</w:t>
      </w:r>
      <w:r w:rsidR="00AA4858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yolverilməməzliyi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nəzərə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alınmalıdır</w:t>
      </w:r>
      <w:r w:rsidR="008B1468" w:rsidRPr="00A8681F">
        <w:rPr>
          <w:sz w:val="28"/>
          <w:szCs w:val="28"/>
        </w:rPr>
        <w:t>.</w:t>
      </w:r>
    </w:p>
    <w:p w:rsidR="008B1468" w:rsidRDefault="00692D32" w:rsidP="008B1468">
      <w:pPr>
        <w:ind w:firstLine="567"/>
        <w:jc w:val="both"/>
        <w:rPr>
          <w:sz w:val="28"/>
          <w:szCs w:val="28"/>
          <w:lang w:val="az-Latn-AZ"/>
        </w:rPr>
      </w:pPr>
      <w:r w:rsidRPr="00A8681F">
        <w:rPr>
          <w:sz w:val="28"/>
          <w:szCs w:val="28"/>
          <w:lang w:val="az-Latn-AZ"/>
        </w:rPr>
        <w:t>Yuxarıda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göstərilənlərə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əsasən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Konstitusiyasının</w:t>
      </w:r>
      <w:r w:rsidR="008B1468" w:rsidRPr="00A8681F">
        <w:rPr>
          <w:sz w:val="28"/>
          <w:szCs w:val="28"/>
        </w:rPr>
        <w:t xml:space="preserve"> 130-</w:t>
      </w:r>
      <w:r w:rsidRPr="00A8681F">
        <w:rPr>
          <w:sz w:val="28"/>
          <w:szCs w:val="28"/>
          <w:lang w:val="az-Latn-AZ"/>
        </w:rPr>
        <w:t>cu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A8681F">
        <w:rPr>
          <w:sz w:val="28"/>
          <w:szCs w:val="28"/>
        </w:rPr>
        <w:t xml:space="preserve"> </w:t>
      </w:r>
      <w:r w:rsidR="008B1468" w:rsidRPr="00A8681F">
        <w:rPr>
          <w:sz w:val="28"/>
          <w:szCs w:val="28"/>
          <w:lang w:val="en-US"/>
        </w:rPr>
        <w:t>IV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hissəsini</w:t>
      </w:r>
      <w:r w:rsidR="008B1468" w:rsidRPr="00A8681F">
        <w:rPr>
          <w:sz w:val="28"/>
          <w:szCs w:val="28"/>
        </w:rPr>
        <w:t>, «</w:t>
      </w:r>
      <w:r w:rsidRPr="00A8681F">
        <w:rPr>
          <w:sz w:val="28"/>
          <w:szCs w:val="28"/>
          <w:lang w:val="az-Latn-AZ"/>
        </w:rPr>
        <w:t>Konstitusiya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Məhkəməsi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haqqında</w:t>
      </w:r>
      <w:r w:rsidR="008B1468" w:rsidRPr="00A8681F">
        <w:rPr>
          <w:sz w:val="28"/>
          <w:szCs w:val="28"/>
        </w:rPr>
        <w:t xml:space="preserve">»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Qanununun</w:t>
      </w:r>
      <w:r w:rsidR="008B1468" w:rsidRPr="00A8681F">
        <w:rPr>
          <w:sz w:val="28"/>
          <w:szCs w:val="28"/>
        </w:rPr>
        <w:t xml:space="preserve"> 75, 76, 78, 80 – 83 </w:t>
      </w:r>
      <w:r w:rsidRPr="00A8681F">
        <w:rPr>
          <w:sz w:val="28"/>
          <w:szCs w:val="28"/>
          <w:lang w:val="az-Latn-AZ"/>
        </w:rPr>
        <w:t>və</w:t>
      </w:r>
      <w:r w:rsidR="008B1468" w:rsidRPr="00A8681F">
        <w:rPr>
          <w:sz w:val="28"/>
          <w:szCs w:val="28"/>
        </w:rPr>
        <w:t xml:space="preserve"> 85-</w:t>
      </w:r>
      <w:r w:rsidRPr="00A8681F">
        <w:rPr>
          <w:sz w:val="28"/>
          <w:szCs w:val="28"/>
          <w:lang w:val="az-Latn-AZ"/>
        </w:rPr>
        <w:t>ci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maddələrini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rəhbər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tutaraq</w:t>
      </w:r>
      <w:r w:rsidR="008B1468" w:rsidRPr="00A8681F">
        <w:rPr>
          <w:sz w:val="28"/>
          <w:szCs w:val="28"/>
        </w:rPr>
        <w:t xml:space="preserve">, </w:t>
      </w:r>
      <w:r w:rsidRPr="00A8681F">
        <w:rPr>
          <w:sz w:val="28"/>
          <w:szCs w:val="28"/>
          <w:lang w:val="az-Latn-AZ"/>
        </w:rPr>
        <w:t>Azərbaycan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Respublikasının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Konstitusiya</w:t>
      </w:r>
      <w:r w:rsidR="008B1468" w:rsidRPr="00A8681F">
        <w:rPr>
          <w:sz w:val="28"/>
          <w:szCs w:val="28"/>
        </w:rPr>
        <w:t xml:space="preserve"> </w:t>
      </w:r>
      <w:r w:rsidRPr="00A8681F">
        <w:rPr>
          <w:sz w:val="28"/>
          <w:szCs w:val="28"/>
          <w:lang w:val="az-Latn-AZ"/>
        </w:rPr>
        <w:t>Məhkəməsi</w:t>
      </w:r>
    </w:p>
    <w:p w:rsidR="009D4324" w:rsidRPr="00A8681F" w:rsidRDefault="009D4324" w:rsidP="008B1468">
      <w:pPr>
        <w:ind w:firstLine="567"/>
        <w:jc w:val="both"/>
        <w:rPr>
          <w:sz w:val="28"/>
          <w:szCs w:val="28"/>
        </w:rPr>
      </w:pPr>
    </w:p>
    <w:p w:rsidR="008B1468" w:rsidRPr="009D4324" w:rsidRDefault="00692D32" w:rsidP="008B1468">
      <w:pPr>
        <w:jc w:val="center"/>
        <w:rPr>
          <w:b/>
          <w:sz w:val="28"/>
          <w:szCs w:val="28"/>
          <w:lang w:val="en-US"/>
        </w:rPr>
      </w:pPr>
      <w:r w:rsidRPr="00A8681F">
        <w:rPr>
          <w:b/>
          <w:sz w:val="28"/>
          <w:szCs w:val="28"/>
          <w:lang w:val="az-Latn-AZ"/>
        </w:rPr>
        <w:t>QƏRARA</w:t>
      </w:r>
      <w:r w:rsidR="00AA4858">
        <w:rPr>
          <w:b/>
          <w:sz w:val="28"/>
          <w:szCs w:val="28"/>
          <w:lang w:val="en-US"/>
        </w:rPr>
        <w:t xml:space="preserve"> </w:t>
      </w:r>
      <w:r w:rsidRPr="00A8681F">
        <w:rPr>
          <w:b/>
          <w:sz w:val="28"/>
          <w:szCs w:val="28"/>
          <w:lang w:val="az-Latn-AZ"/>
        </w:rPr>
        <w:t>ALDI</w:t>
      </w:r>
      <w:r w:rsidR="008B1468" w:rsidRPr="009D4324">
        <w:rPr>
          <w:b/>
          <w:sz w:val="28"/>
          <w:szCs w:val="28"/>
          <w:lang w:val="en-US"/>
        </w:rPr>
        <w:t>:</w:t>
      </w:r>
    </w:p>
    <w:p w:rsidR="008B1468" w:rsidRPr="009D4324" w:rsidRDefault="00AA4858" w:rsidP="008B1468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</w:t>
      </w:r>
      <w:r w:rsidR="008B1468" w:rsidRPr="009D4324">
        <w:rPr>
          <w:sz w:val="28"/>
          <w:szCs w:val="28"/>
          <w:lang w:val="en-US"/>
        </w:rPr>
        <w:t xml:space="preserve"> </w:t>
      </w:r>
    </w:p>
    <w:p w:rsidR="008B1468" w:rsidRPr="009D4324" w:rsidRDefault="00692D32" w:rsidP="008B1468">
      <w:pPr>
        <w:widowControl/>
        <w:numPr>
          <w:ilvl w:val="0"/>
          <w:numId w:val="1"/>
        </w:numPr>
        <w:tabs>
          <w:tab w:val="clear" w:pos="1230"/>
          <w:tab w:val="num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A8681F">
        <w:rPr>
          <w:sz w:val="28"/>
          <w:szCs w:val="28"/>
          <w:lang w:val="az-Latn-AZ"/>
        </w:rPr>
        <w:t>Azərbaycan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Respublikası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Konstitusiyasının</w:t>
      </w:r>
      <w:r w:rsidR="008B1468" w:rsidRPr="009D4324">
        <w:rPr>
          <w:sz w:val="28"/>
          <w:szCs w:val="28"/>
          <w:lang w:val="en-US"/>
        </w:rPr>
        <w:t xml:space="preserve"> 94-</w:t>
      </w:r>
      <w:r w:rsidRPr="00A8681F">
        <w:rPr>
          <w:sz w:val="28"/>
          <w:szCs w:val="28"/>
          <w:lang w:val="az-Latn-AZ"/>
        </w:rPr>
        <w:t>cü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maddəsinin</w:t>
      </w:r>
      <w:r w:rsidR="008B1468" w:rsidRPr="009D4324">
        <w:rPr>
          <w:sz w:val="28"/>
          <w:szCs w:val="28"/>
          <w:lang w:val="en-US"/>
        </w:rPr>
        <w:t xml:space="preserve"> </w:t>
      </w:r>
      <w:r w:rsidR="008B1468" w:rsidRPr="00A8681F">
        <w:rPr>
          <w:sz w:val="28"/>
          <w:szCs w:val="28"/>
          <w:lang w:val="en-US"/>
        </w:rPr>
        <w:t>I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hissəsinin</w:t>
      </w:r>
      <w:r w:rsidR="008B1468" w:rsidRPr="009D4324">
        <w:rPr>
          <w:sz w:val="28"/>
          <w:szCs w:val="28"/>
          <w:lang w:val="en-US"/>
        </w:rPr>
        <w:t xml:space="preserve"> 1-</w:t>
      </w:r>
      <w:r w:rsidRPr="00A8681F">
        <w:rPr>
          <w:sz w:val="28"/>
          <w:szCs w:val="28"/>
          <w:lang w:val="az-Latn-AZ"/>
        </w:rPr>
        <w:t>ci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9D4324">
        <w:rPr>
          <w:sz w:val="28"/>
          <w:szCs w:val="28"/>
          <w:lang w:val="en-US"/>
        </w:rPr>
        <w:t xml:space="preserve"> 6-</w:t>
      </w:r>
      <w:r w:rsidRPr="00A8681F">
        <w:rPr>
          <w:sz w:val="28"/>
          <w:szCs w:val="28"/>
          <w:lang w:val="az-Latn-AZ"/>
        </w:rPr>
        <w:t>cı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bəndlərinə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əsasən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təhqiqat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aparan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şəxs</w:t>
      </w:r>
      <w:r w:rsidR="008B1468" w:rsidRPr="009D4324">
        <w:rPr>
          <w:sz w:val="28"/>
          <w:szCs w:val="28"/>
          <w:lang w:val="en-US"/>
        </w:rPr>
        <w:t xml:space="preserve">, </w:t>
      </w:r>
      <w:r w:rsidRPr="00A8681F">
        <w:rPr>
          <w:sz w:val="28"/>
          <w:szCs w:val="28"/>
          <w:lang w:val="az-Latn-AZ"/>
        </w:rPr>
        <w:t>müstəntiq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ya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prokuror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tərəfindən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tətbiq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edilmiş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qətimkan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tədbirindən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məhkəməyə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şikayət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vermə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və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onun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tərəfindən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həmin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şikayətə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baxılma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qaydalarını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Respublikasının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Milli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Məclisi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müəyyən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etməlidir</w:t>
      </w:r>
      <w:r w:rsidR="008B1468" w:rsidRPr="009D4324">
        <w:rPr>
          <w:sz w:val="28"/>
          <w:szCs w:val="28"/>
          <w:lang w:val="en-US"/>
        </w:rPr>
        <w:t xml:space="preserve">. </w:t>
      </w:r>
    </w:p>
    <w:p w:rsidR="008B1468" w:rsidRPr="009D4324" w:rsidRDefault="00692D32" w:rsidP="008B1468">
      <w:pPr>
        <w:tabs>
          <w:tab w:val="num" w:pos="851"/>
        </w:tabs>
        <w:ind w:firstLine="567"/>
        <w:jc w:val="both"/>
        <w:rPr>
          <w:sz w:val="28"/>
          <w:szCs w:val="28"/>
          <w:lang w:val="en-US"/>
        </w:rPr>
      </w:pPr>
      <w:r w:rsidRPr="00A8681F">
        <w:rPr>
          <w:sz w:val="28"/>
          <w:szCs w:val="28"/>
          <w:lang w:val="az-Latn-AZ"/>
        </w:rPr>
        <w:t>Həmin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qaydaların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müəyyən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edilməsinin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tezləşdirilməsi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Azərbaycan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Respublikasının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Milli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Məclisinə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tövsiyyə</w:t>
      </w:r>
      <w:r w:rsidR="008B1468" w:rsidRPr="009D4324">
        <w:rPr>
          <w:sz w:val="28"/>
          <w:szCs w:val="28"/>
          <w:lang w:val="en-US"/>
        </w:rPr>
        <w:t xml:space="preserve"> </w:t>
      </w:r>
      <w:r w:rsidRPr="00A8681F">
        <w:rPr>
          <w:sz w:val="28"/>
          <w:szCs w:val="28"/>
          <w:lang w:val="az-Latn-AZ"/>
        </w:rPr>
        <w:t>edilsin</w:t>
      </w:r>
      <w:r w:rsidR="008B1468" w:rsidRPr="009D4324">
        <w:rPr>
          <w:sz w:val="28"/>
          <w:szCs w:val="28"/>
          <w:lang w:val="en-US"/>
        </w:rPr>
        <w:t>.</w:t>
      </w:r>
    </w:p>
    <w:p w:rsidR="008B1468" w:rsidRPr="009D4324" w:rsidRDefault="008B1468" w:rsidP="008B1468">
      <w:pPr>
        <w:tabs>
          <w:tab w:val="num" w:pos="851"/>
        </w:tabs>
        <w:ind w:firstLine="567"/>
        <w:jc w:val="both"/>
        <w:rPr>
          <w:sz w:val="28"/>
          <w:szCs w:val="28"/>
          <w:lang w:val="en-US"/>
        </w:rPr>
      </w:pPr>
      <w:r w:rsidRPr="009D4324">
        <w:rPr>
          <w:sz w:val="28"/>
          <w:szCs w:val="28"/>
          <w:lang w:val="en-US"/>
        </w:rPr>
        <w:t xml:space="preserve">2. </w:t>
      </w:r>
      <w:r w:rsidR="00692D32" w:rsidRPr="00A8681F">
        <w:rPr>
          <w:sz w:val="28"/>
          <w:szCs w:val="28"/>
          <w:lang w:val="az-Latn-AZ"/>
        </w:rPr>
        <w:t>Qərar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dərc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edildiyi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gündən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qüvvəyə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minir</w:t>
      </w:r>
      <w:r w:rsidRPr="009D4324">
        <w:rPr>
          <w:sz w:val="28"/>
          <w:szCs w:val="28"/>
          <w:lang w:val="en-US"/>
        </w:rPr>
        <w:t>.</w:t>
      </w:r>
    </w:p>
    <w:p w:rsidR="008B1468" w:rsidRPr="009D4324" w:rsidRDefault="008B1468" w:rsidP="008B1468">
      <w:pPr>
        <w:tabs>
          <w:tab w:val="num" w:pos="851"/>
        </w:tabs>
        <w:ind w:firstLine="567"/>
        <w:jc w:val="both"/>
        <w:rPr>
          <w:sz w:val="28"/>
          <w:szCs w:val="28"/>
          <w:lang w:val="en-US"/>
        </w:rPr>
      </w:pPr>
      <w:proofErr w:type="gramStart"/>
      <w:r w:rsidRPr="009D4324">
        <w:rPr>
          <w:sz w:val="28"/>
          <w:szCs w:val="28"/>
          <w:lang w:val="en-US"/>
        </w:rPr>
        <w:t xml:space="preserve">3. </w:t>
      </w:r>
      <w:r w:rsidR="00692D32" w:rsidRPr="00A8681F">
        <w:rPr>
          <w:sz w:val="28"/>
          <w:szCs w:val="28"/>
          <w:lang w:val="az-Latn-AZ"/>
        </w:rPr>
        <w:t>Qərar</w:t>
      </w:r>
      <w:r w:rsidRPr="009D4324">
        <w:rPr>
          <w:sz w:val="28"/>
          <w:szCs w:val="28"/>
          <w:lang w:val="en-US"/>
        </w:rPr>
        <w:t xml:space="preserve"> «</w:t>
      </w:r>
      <w:r w:rsidR="00692D32" w:rsidRPr="00A8681F">
        <w:rPr>
          <w:sz w:val="28"/>
          <w:szCs w:val="28"/>
          <w:lang w:val="az-Latn-AZ"/>
        </w:rPr>
        <w:t>Azərbaycan</w:t>
      </w:r>
      <w:r w:rsidRPr="009D4324">
        <w:rPr>
          <w:sz w:val="28"/>
          <w:szCs w:val="28"/>
          <w:lang w:val="en-US"/>
        </w:rPr>
        <w:t xml:space="preserve">» </w:t>
      </w:r>
      <w:r w:rsidR="00692D32" w:rsidRPr="00A8681F">
        <w:rPr>
          <w:sz w:val="28"/>
          <w:szCs w:val="28"/>
          <w:lang w:val="az-Latn-AZ"/>
        </w:rPr>
        <w:t>qəzetində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dərc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olunmalıdır</w:t>
      </w:r>
      <w:r w:rsidRPr="009D4324">
        <w:rPr>
          <w:sz w:val="28"/>
          <w:szCs w:val="28"/>
          <w:lang w:val="en-US"/>
        </w:rPr>
        <w:t>.</w:t>
      </w:r>
      <w:proofErr w:type="gramEnd"/>
    </w:p>
    <w:p w:rsidR="008B1468" w:rsidRPr="009D4324" w:rsidRDefault="008B1468" w:rsidP="008B1468">
      <w:pPr>
        <w:tabs>
          <w:tab w:val="num" w:pos="851"/>
        </w:tabs>
        <w:ind w:firstLine="567"/>
        <w:jc w:val="both"/>
        <w:rPr>
          <w:sz w:val="28"/>
          <w:szCs w:val="28"/>
          <w:lang w:val="en-US"/>
        </w:rPr>
      </w:pPr>
      <w:r w:rsidRPr="009D4324">
        <w:rPr>
          <w:sz w:val="28"/>
          <w:szCs w:val="28"/>
          <w:lang w:val="en-US"/>
        </w:rPr>
        <w:t xml:space="preserve">4. </w:t>
      </w:r>
      <w:r w:rsidR="00692D32" w:rsidRPr="00A8681F">
        <w:rPr>
          <w:sz w:val="28"/>
          <w:szCs w:val="28"/>
          <w:lang w:val="az-Latn-AZ"/>
        </w:rPr>
        <w:t>Qərar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qətidir</w:t>
      </w:r>
      <w:r w:rsidRPr="009D4324">
        <w:rPr>
          <w:sz w:val="28"/>
          <w:szCs w:val="28"/>
          <w:lang w:val="en-US"/>
        </w:rPr>
        <w:t xml:space="preserve">, </w:t>
      </w:r>
      <w:r w:rsidR="00692D32" w:rsidRPr="00A8681F">
        <w:rPr>
          <w:sz w:val="28"/>
          <w:szCs w:val="28"/>
          <w:lang w:val="az-Latn-AZ"/>
        </w:rPr>
        <w:t>heç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bir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orqan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və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ya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vəzifəli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şəxs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tərəfindən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ləğv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edilə</w:t>
      </w:r>
      <w:r w:rsidRPr="009D4324">
        <w:rPr>
          <w:sz w:val="28"/>
          <w:szCs w:val="28"/>
          <w:lang w:val="en-US"/>
        </w:rPr>
        <w:t xml:space="preserve">, </w:t>
      </w:r>
      <w:r w:rsidR="00692D32" w:rsidRPr="00A8681F">
        <w:rPr>
          <w:sz w:val="28"/>
          <w:szCs w:val="28"/>
          <w:lang w:val="az-Latn-AZ"/>
        </w:rPr>
        <w:t>dəyişdirilə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və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yaxud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təfsir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edilə</w:t>
      </w:r>
      <w:r w:rsidRPr="009D4324">
        <w:rPr>
          <w:sz w:val="28"/>
          <w:szCs w:val="28"/>
          <w:lang w:val="en-US"/>
        </w:rPr>
        <w:t xml:space="preserve"> </w:t>
      </w:r>
      <w:r w:rsidR="00692D32" w:rsidRPr="00A8681F">
        <w:rPr>
          <w:sz w:val="28"/>
          <w:szCs w:val="28"/>
          <w:lang w:val="az-Latn-AZ"/>
        </w:rPr>
        <w:t>bilməz</w:t>
      </w:r>
      <w:r w:rsidRPr="009D4324">
        <w:rPr>
          <w:sz w:val="28"/>
          <w:szCs w:val="28"/>
          <w:lang w:val="en-US"/>
        </w:rPr>
        <w:t>.</w:t>
      </w:r>
    </w:p>
    <w:p w:rsidR="0024460A" w:rsidRDefault="0024460A">
      <w:pPr>
        <w:rPr>
          <w:lang w:val="en-US"/>
        </w:rPr>
      </w:pPr>
    </w:p>
    <w:p w:rsidR="009D4324" w:rsidRPr="009D4324" w:rsidRDefault="009D4324" w:rsidP="009D4324">
      <w:pPr>
        <w:widowControl/>
        <w:autoSpaceDE/>
        <w:autoSpaceDN/>
        <w:adjustRightInd/>
        <w:ind w:firstLine="426"/>
        <w:jc w:val="both"/>
        <w:rPr>
          <w:color w:val="000000"/>
          <w:sz w:val="28"/>
          <w:szCs w:val="28"/>
        </w:rPr>
      </w:pPr>
    </w:p>
    <w:p w:rsidR="009D4324" w:rsidRPr="009D4324" w:rsidRDefault="009D4324">
      <w:pPr>
        <w:rPr>
          <w:lang w:val="en-US"/>
        </w:rPr>
      </w:pPr>
    </w:p>
    <w:sectPr w:rsidR="009D4324" w:rsidRPr="009D4324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41A3"/>
    <w:multiLevelType w:val="singleLevel"/>
    <w:tmpl w:val="B1B02B7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B1468"/>
    <w:rsid w:val="0024460A"/>
    <w:rsid w:val="00594DD7"/>
    <w:rsid w:val="006100CB"/>
    <w:rsid w:val="00692D32"/>
    <w:rsid w:val="008B1468"/>
    <w:rsid w:val="009D4324"/>
    <w:rsid w:val="00A8681F"/>
    <w:rsid w:val="00AA4858"/>
    <w:rsid w:val="00B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6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B14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1468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B1468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2858153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2019-08-28T07:26:00Z</dcterms:created>
  <dcterms:modified xsi:type="dcterms:W3CDTF">2019-08-28T07:26:00Z</dcterms:modified>
</cp:coreProperties>
</file>