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BE" w:rsidRPr="001E3315" w:rsidRDefault="004C0270" w:rsidP="00140F48">
      <w:pPr>
        <w:spacing w:after="0" w:line="240" w:lineRule="auto"/>
        <w:ind w:firstLine="567"/>
        <w:jc w:val="center"/>
        <w:rPr>
          <w:rFonts w:ascii="Times New Roman" w:hAnsi="Times New Roman"/>
          <w:b/>
          <w:color w:val="000000"/>
          <w:sz w:val="28"/>
          <w:szCs w:val="28"/>
          <w:lang w:val="az-Latn-AZ"/>
        </w:rPr>
      </w:pPr>
      <w:r w:rsidRPr="001E3315">
        <w:rPr>
          <w:rFonts w:ascii="Times New Roman" w:hAnsi="Times New Roman"/>
          <w:b/>
          <w:bCs/>
          <w:color w:val="000000"/>
          <w:sz w:val="28"/>
          <w:szCs w:val="28"/>
          <w:lang w:val="az-Latn-AZ"/>
        </w:rPr>
        <w:t>AZƏRBAYCAN</w:t>
      </w:r>
      <w:r w:rsidRPr="001E3315">
        <w:rPr>
          <w:rFonts w:ascii="Times New Roman" w:hAnsi="Times New Roman"/>
          <w:b/>
          <w:color w:val="000000"/>
          <w:sz w:val="28"/>
          <w:szCs w:val="28"/>
          <w:lang w:val="az-Latn-AZ"/>
        </w:rPr>
        <w:t xml:space="preserve"> </w:t>
      </w:r>
      <w:r w:rsidRPr="001E3315">
        <w:rPr>
          <w:rFonts w:ascii="Times New Roman" w:hAnsi="Times New Roman"/>
          <w:b/>
          <w:bCs/>
          <w:color w:val="000000"/>
          <w:sz w:val="28"/>
          <w:szCs w:val="28"/>
          <w:lang w:val="az-Latn-AZ"/>
        </w:rPr>
        <w:t>RESPUBLIKASI</w:t>
      </w:r>
      <w:r w:rsidRPr="001E3315">
        <w:rPr>
          <w:rFonts w:ascii="Times New Roman" w:hAnsi="Times New Roman"/>
          <w:b/>
          <w:color w:val="000000"/>
          <w:sz w:val="28"/>
          <w:szCs w:val="28"/>
          <w:lang w:val="az-Latn-AZ"/>
        </w:rPr>
        <w:t xml:space="preserve"> </w:t>
      </w:r>
      <w:r w:rsidRPr="001E3315">
        <w:rPr>
          <w:rFonts w:ascii="Times New Roman" w:hAnsi="Times New Roman"/>
          <w:b/>
          <w:bCs/>
          <w:color w:val="000000"/>
          <w:sz w:val="28"/>
          <w:szCs w:val="28"/>
          <w:lang w:val="az-Latn-AZ"/>
        </w:rPr>
        <w:t>ADINDAN</w:t>
      </w:r>
    </w:p>
    <w:p w:rsidR="00343D60" w:rsidRDefault="00343D60" w:rsidP="00140F48">
      <w:pPr>
        <w:spacing w:after="0" w:line="240" w:lineRule="auto"/>
        <w:ind w:firstLine="567"/>
        <w:jc w:val="center"/>
        <w:rPr>
          <w:rFonts w:ascii="Times New Roman" w:hAnsi="Times New Roman"/>
          <w:b/>
          <w:bCs/>
          <w:color w:val="000000"/>
          <w:sz w:val="28"/>
          <w:szCs w:val="28"/>
          <w:lang w:val="az-Latn-AZ"/>
        </w:rPr>
      </w:pPr>
    </w:p>
    <w:p w:rsidR="00343D60" w:rsidRDefault="004C0270" w:rsidP="00140F48">
      <w:pPr>
        <w:spacing w:after="0" w:line="240" w:lineRule="auto"/>
        <w:ind w:firstLine="567"/>
        <w:jc w:val="center"/>
        <w:rPr>
          <w:rFonts w:ascii="Times New Roman" w:hAnsi="Times New Roman"/>
          <w:b/>
          <w:color w:val="000000"/>
          <w:sz w:val="28"/>
          <w:szCs w:val="28"/>
          <w:lang w:val="az-Latn-AZ"/>
        </w:rPr>
      </w:pPr>
      <w:r w:rsidRPr="001E3315">
        <w:rPr>
          <w:rFonts w:ascii="Times New Roman" w:hAnsi="Times New Roman"/>
          <w:b/>
          <w:bCs/>
          <w:color w:val="000000"/>
          <w:sz w:val="28"/>
          <w:szCs w:val="28"/>
          <w:lang w:val="az-Latn-AZ"/>
        </w:rPr>
        <w:t>AZƏRBAYCAN</w:t>
      </w:r>
      <w:r w:rsidRPr="001E3315">
        <w:rPr>
          <w:rFonts w:ascii="Times New Roman" w:hAnsi="Times New Roman"/>
          <w:b/>
          <w:color w:val="000000"/>
          <w:sz w:val="28"/>
          <w:szCs w:val="28"/>
          <w:lang w:val="az-Latn-AZ"/>
        </w:rPr>
        <w:t xml:space="preserve"> </w:t>
      </w:r>
      <w:r w:rsidRPr="001E3315">
        <w:rPr>
          <w:rFonts w:ascii="Times New Roman" w:hAnsi="Times New Roman"/>
          <w:b/>
          <w:bCs/>
          <w:color w:val="000000"/>
          <w:sz w:val="28"/>
          <w:szCs w:val="28"/>
          <w:lang w:val="az-Latn-AZ"/>
        </w:rPr>
        <w:t>RESPUBLIKASI</w:t>
      </w:r>
    </w:p>
    <w:p w:rsidR="00665876" w:rsidRDefault="004C0270" w:rsidP="00140F48">
      <w:pPr>
        <w:spacing w:after="0" w:line="240" w:lineRule="auto"/>
        <w:ind w:firstLine="567"/>
        <w:jc w:val="center"/>
        <w:rPr>
          <w:rFonts w:ascii="Times New Roman" w:hAnsi="Times New Roman"/>
          <w:b/>
          <w:bCs/>
          <w:color w:val="000000"/>
          <w:sz w:val="28"/>
          <w:szCs w:val="28"/>
          <w:lang w:val="az-Latn-AZ"/>
        </w:rPr>
      </w:pPr>
      <w:r w:rsidRPr="001E3315">
        <w:rPr>
          <w:rFonts w:ascii="Times New Roman" w:hAnsi="Times New Roman"/>
          <w:b/>
          <w:color w:val="000000"/>
          <w:sz w:val="28"/>
          <w:szCs w:val="28"/>
          <w:lang w:val="az-Latn-AZ"/>
        </w:rPr>
        <w:t>K</w:t>
      </w:r>
      <w:r w:rsidRPr="001E3315">
        <w:rPr>
          <w:rFonts w:ascii="Times New Roman" w:hAnsi="Times New Roman"/>
          <w:b/>
          <w:bCs/>
          <w:color w:val="000000"/>
          <w:sz w:val="28"/>
          <w:szCs w:val="28"/>
          <w:lang w:val="az-Latn-AZ"/>
        </w:rPr>
        <w:t>ONSTITUSIYA</w:t>
      </w:r>
      <w:r w:rsidRPr="001E3315">
        <w:rPr>
          <w:rFonts w:ascii="Times New Roman" w:hAnsi="Times New Roman"/>
          <w:b/>
          <w:color w:val="000000"/>
          <w:sz w:val="28"/>
          <w:szCs w:val="28"/>
          <w:lang w:val="az-Latn-AZ"/>
        </w:rPr>
        <w:t xml:space="preserve"> M</w:t>
      </w:r>
      <w:r w:rsidRPr="001E3315">
        <w:rPr>
          <w:rFonts w:ascii="Times New Roman" w:hAnsi="Times New Roman"/>
          <w:b/>
          <w:bCs/>
          <w:color w:val="000000"/>
          <w:sz w:val="28"/>
          <w:szCs w:val="28"/>
          <w:lang w:val="az-Latn-AZ"/>
        </w:rPr>
        <w:t>ƏHKƏMƏSI</w:t>
      </w:r>
      <w:r w:rsidRPr="001E3315">
        <w:rPr>
          <w:rFonts w:ascii="Times New Roman" w:hAnsi="Times New Roman"/>
          <w:b/>
          <w:color w:val="000000"/>
          <w:sz w:val="28"/>
          <w:szCs w:val="28"/>
          <w:lang w:val="az-Latn-AZ"/>
        </w:rPr>
        <w:t xml:space="preserve"> </w:t>
      </w:r>
      <w:r w:rsidRPr="001E3315">
        <w:rPr>
          <w:rFonts w:ascii="Times New Roman" w:hAnsi="Times New Roman"/>
          <w:b/>
          <w:bCs/>
          <w:color w:val="000000"/>
          <w:sz w:val="28"/>
          <w:szCs w:val="28"/>
          <w:lang w:val="az-Latn-AZ"/>
        </w:rPr>
        <w:t>PLENUMUNUN</w:t>
      </w:r>
    </w:p>
    <w:p w:rsidR="00665876" w:rsidRDefault="00665876" w:rsidP="00140F48">
      <w:pPr>
        <w:tabs>
          <w:tab w:val="left" w:pos="1755"/>
        </w:tabs>
        <w:spacing w:after="0" w:line="240" w:lineRule="auto"/>
        <w:ind w:firstLine="567"/>
        <w:jc w:val="center"/>
        <w:rPr>
          <w:rFonts w:ascii="Times New Roman" w:hAnsi="Times New Roman"/>
          <w:b/>
          <w:bCs/>
          <w:color w:val="000000"/>
          <w:sz w:val="28"/>
          <w:szCs w:val="28"/>
          <w:lang w:val="az-Latn-AZ"/>
        </w:rPr>
      </w:pPr>
    </w:p>
    <w:p w:rsidR="00F501BE" w:rsidRPr="001E3315" w:rsidRDefault="00F501BE" w:rsidP="00140F48">
      <w:pPr>
        <w:tabs>
          <w:tab w:val="left" w:pos="1755"/>
        </w:tabs>
        <w:spacing w:after="0" w:line="240" w:lineRule="auto"/>
        <w:ind w:firstLine="567"/>
        <w:jc w:val="center"/>
        <w:rPr>
          <w:rFonts w:ascii="Times New Roman" w:hAnsi="Times New Roman"/>
          <w:b/>
          <w:color w:val="000000"/>
          <w:sz w:val="28"/>
          <w:szCs w:val="28"/>
          <w:lang w:val="az-Latn-AZ"/>
        </w:rPr>
      </w:pPr>
      <w:r w:rsidRPr="001E3315">
        <w:rPr>
          <w:rFonts w:ascii="Times New Roman" w:hAnsi="Times New Roman"/>
          <w:b/>
          <w:bCs/>
          <w:color w:val="000000"/>
          <w:sz w:val="28"/>
          <w:szCs w:val="28"/>
          <w:lang w:val="az-Latn-AZ"/>
        </w:rPr>
        <w:t>QƏRARI</w:t>
      </w:r>
    </w:p>
    <w:p w:rsidR="00665876" w:rsidRDefault="00665876" w:rsidP="00140F48">
      <w:pPr>
        <w:spacing w:after="0" w:line="240" w:lineRule="auto"/>
        <w:ind w:firstLine="567"/>
        <w:jc w:val="center"/>
        <w:rPr>
          <w:rFonts w:ascii="Times New Roman" w:hAnsi="Times New Roman"/>
          <w:b/>
          <w:sz w:val="28"/>
          <w:szCs w:val="28"/>
          <w:lang w:val="az-Latn-AZ"/>
        </w:rPr>
      </w:pPr>
    </w:p>
    <w:p w:rsidR="004C0270" w:rsidRDefault="00F501BE" w:rsidP="00140F48">
      <w:pPr>
        <w:spacing w:after="0" w:line="240" w:lineRule="auto"/>
        <w:ind w:firstLine="567"/>
        <w:jc w:val="center"/>
        <w:rPr>
          <w:rFonts w:ascii="Times New Roman" w:hAnsi="Times New Roman"/>
          <w:i/>
          <w:sz w:val="28"/>
          <w:szCs w:val="28"/>
          <w:lang w:val="az-Latn-AZ"/>
        </w:rPr>
      </w:pPr>
      <w:r w:rsidRPr="004C0270">
        <w:rPr>
          <w:rFonts w:ascii="Times New Roman" w:hAnsi="Times New Roman"/>
          <w:i/>
          <w:sz w:val="28"/>
          <w:szCs w:val="28"/>
          <w:lang w:val="az-Latn-AZ"/>
        </w:rPr>
        <w:t xml:space="preserve">Azərbaycan Respublikası Cinayət Məcəlləsinin </w:t>
      </w:r>
    </w:p>
    <w:p w:rsidR="00F501BE" w:rsidRPr="004C0270" w:rsidRDefault="00F501BE" w:rsidP="00140F48">
      <w:pPr>
        <w:spacing w:after="0" w:line="240" w:lineRule="auto"/>
        <w:ind w:firstLine="567"/>
        <w:jc w:val="center"/>
        <w:rPr>
          <w:rFonts w:ascii="Times New Roman" w:hAnsi="Times New Roman"/>
          <w:bCs/>
          <w:i/>
          <w:color w:val="000000"/>
          <w:sz w:val="28"/>
          <w:szCs w:val="28"/>
          <w:lang w:val="az-Latn-AZ"/>
        </w:rPr>
      </w:pPr>
      <w:r w:rsidRPr="004C0270">
        <w:rPr>
          <w:rFonts w:ascii="Times New Roman" w:hAnsi="Times New Roman"/>
          <w:i/>
          <w:sz w:val="28"/>
          <w:szCs w:val="28"/>
          <w:lang w:val="az-Latn-AZ"/>
        </w:rPr>
        <w:t>71.1-ci maddəsinin şərh edilməsi haqqında</w:t>
      </w:r>
    </w:p>
    <w:p w:rsidR="00343D60" w:rsidRDefault="00343D60" w:rsidP="00140F48">
      <w:pPr>
        <w:spacing w:after="0" w:line="240" w:lineRule="auto"/>
        <w:ind w:firstLine="567"/>
        <w:jc w:val="center"/>
        <w:rPr>
          <w:rFonts w:ascii="Times New Roman" w:hAnsi="Times New Roman"/>
          <w:b/>
          <w:bCs/>
          <w:color w:val="000000"/>
          <w:sz w:val="28"/>
          <w:szCs w:val="28"/>
          <w:lang w:val="az-Latn-AZ"/>
        </w:rPr>
      </w:pPr>
    </w:p>
    <w:p w:rsidR="00A969DA" w:rsidRDefault="00343D60" w:rsidP="00140F48">
      <w:pPr>
        <w:spacing w:after="0" w:line="240" w:lineRule="auto"/>
        <w:ind w:firstLine="567"/>
        <w:jc w:val="center"/>
        <w:rPr>
          <w:rFonts w:ascii="Times New Roman" w:hAnsi="Times New Roman"/>
          <w:color w:val="000000"/>
          <w:sz w:val="28"/>
          <w:szCs w:val="28"/>
          <w:lang w:val="az-Latn-AZ"/>
        </w:rPr>
      </w:pPr>
      <w:r>
        <w:rPr>
          <w:rFonts w:ascii="Times New Roman" w:hAnsi="Times New Roman"/>
          <w:b/>
          <w:bCs/>
          <w:color w:val="000000"/>
          <w:sz w:val="28"/>
          <w:szCs w:val="28"/>
          <w:lang w:val="az-Latn-AZ"/>
        </w:rPr>
        <w:t xml:space="preserve">13 dekabr </w:t>
      </w:r>
      <w:r w:rsidR="00F501BE" w:rsidRPr="001E3315">
        <w:rPr>
          <w:rFonts w:ascii="Times New Roman" w:hAnsi="Times New Roman"/>
          <w:b/>
          <w:bCs/>
          <w:color w:val="000000"/>
          <w:sz w:val="28"/>
          <w:szCs w:val="28"/>
          <w:lang w:val="az-Latn-AZ"/>
        </w:rPr>
        <w:t>2010-cu il</w:t>
      </w:r>
      <w:r w:rsidR="00F501BE" w:rsidRPr="001E3315">
        <w:rPr>
          <w:rFonts w:ascii="Times New Roman" w:hAnsi="Times New Roman"/>
          <w:b/>
          <w:bCs/>
          <w:color w:val="000000"/>
          <w:sz w:val="28"/>
          <w:szCs w:val="28"/>
          <w:lang w:val="az-Latn-AZ"/>
        </w:rPr>
        <w:tab/>
      </w:r>
      <w:r w:rsidR="00F501BE" w:rsidRPr="001E3315">
        <w:rPr>
          <w:rFonts w:ascii="Times New Roman" w:hAnsi="Times New Roman"/>
          <w:b/>
          <w:bCs/>
          <w:color w:val="000000"/>
          <w:sz w:val="28"/>
          <w:szCs w:val="28"/>
          <w:lang w:val="az-Latn-AZ"/>
        </w:rPr>
        <w:tab/>
      </w:r>
      <w:r w:rsidR="00F501BE" w:rsidRPr="001E3315">
        <w:rPr>
          <w:rFonts w:ascii="Times New Roman" w:hAnsi="Times New Roman"/>
          <w:b/>
          <w:bCs/>
          <w:color w:val="000000"/>
          <w:sz w:val="28"/>
          <w:szCs w:val="28"/>
          <w:lang w:val="az-Latn-AZ"/>
        </w:rPr>
        <w:tab/>
      </w:r>
      <w:r w:rsidR="00F501BE" w:rsidRPr="001E3315">
        <w:rPr>
          <w:rFonts w:ascii="Times New Roman" w:hAnsi="Times New Roman"/>
          <w:b/>
          <w:bCs/>
          <w:color w:val="000000"/>
          <w:sz w:val="28"/>
          <w:szCs w:val="28"/>
          <w:lang w:val="az-Latn-AZ"/>
        </w:rPr>
        <w:tab/>
      </w:r>
      <w:r w:rsidR="00F501BE" w:rsidRPr="001E3315">
        <w:rPr>
          <w:rFonts w:ascii="Times New Roman" w:hAnsi="Times New Roman"/>
          <w:b/>
          <w:bCs/>
          <w:color w:val="000000"/>
          <w:sz w:val="28"/>
          <w:szCs w:val="28"/>
          <w:lang w:val="az-Latn-AZ"/>
        </w:rPr>
        <w:tab/>
      </w:r>
      <w:r w:rsidR="004C0270">
        <w:rPr>
          <w:rFonts w:ascii="Times New Roman" w:hAnsi="Times New Roman"/>
          <w:b/>
          <w:bCs/>
          <w:color w:val="000000"/>
          <w:sz w:val="28"/>
          <w:szCs w:val="28"/>
          <w:lang w:val="az-Latn-AZ"/>
        </w:rPr>
        <w:t xml:space="preserve">             </w:t>
      </w:r>
      <w:r w:rsidR="00F501BE" w:rsidRPr="001E3315">
        <w:rPr>
          <w:rFonts w:ascii="Times New Roman" w:hAnsi="Times New Roman"/>
          <w:b/>
          <w:bCs/>
          <w:color w:val="000000"/>
          <w:sz w:val="28"/>
          <w:szCs w:val="28"/>
          <w:lang w:val="az-Latn-AZ"/>
        </w:rPr>
        <w:tab/>
        <w:t>Bakı</w:t>
      </w:r>
      <w:r w:rsidR="00F501BE" w:rsidRPr="001E3315">
        <w:rPr>
          <w:rFonts w:ascii="Times New Roman" w:hAnsi="Times New Roman"/>
          <w:color w:val="000000"/>
          <w:sz w:val="28"/>
          <w:szCs w:val="28"/>
          <w:lang w:val="az-Latn-AZ"/>
        </w:rPr>
        <w:t xml:space="preserve"> </w:t>
      </w:r>
      <w:r w:rsidR="00F501BE" w:rsidRPr="001E3315">
        <w:rPr>
          <w:rFonts w:ascii="Times New Roman" w:hAnsi="Times New Roman"/>
          <w:b/>
          <w:bCs/>
          <w:color w:val="000000"/>
          <w:sz w:val="28"/>
          <w:szCs w:val="28"/>
          <w:lang w:val="az-Latn-AZ"/>
        </w:rPr>
        <w:t>şəhəri</w:t>
      </w:r>
    </w:p>
    <w:p w:rsidR="00A969DA" w:rsidRDefault="00A969DA" w:rsidP="00140F48">
      <w:pPr>
        <w:spacing w:after="0" w:line="240" w:lineRule="auto"/>
        <w:ind w:firstLine="567"/>
        <w:jc w:val="both"/>
        <w:rPr>
          <w:rFonts w:ascii="Times New Roman" w:hAnsi="Times New Roman"/>
          <w:color w:val="000000"/>
          <w:sz w:val="28"/>
          <w:szCs w:val="28"/>
          <w:lang w:val="az-Latn-AZ"/>
        </w:rPr>
      </w:pPr>
    </w:p>
    <w:p w:rsidR="00F501BE" w:rsidRPr="001E3315"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 xml:space="preserve">Azərbaycan Respublikası Konstitusiya Məhkəməsinin Plenumu Fərhad Abdullayev (sədrlik edən), </w:t>
      </w:r>
      <w:r w:rsidR="00B84B96" w:rsidRPr="001E3315">
        <w:rPr>
          <w:rFonts w:ascii="Times New Roman" w:hAnsi="Times New Roman"/>
          <w:color w:val="000000"/>
          <w:sz w:val="28"/>
          <w:szCs w:val="28"/>
          <w:lang w:val="az-Latn-AZ"/>
        </w:rPr>
        <w:t>Sona Salmanova</w:t>
      </w:r>
      <w:r w:rsidR="00B84B96">
        <w:rPr>
          <w:rFonts w:ascii="Times New Roman" w:hAnsi="Times New Roman"/>
          <w:color w:val="000000"/>
          <w:sz w:val="28"/>
          <w:szCs w:val="28"/>
          <w:lang w:val="az-Latn-AZ"/>
        </w:rPr>
        <w:t>,</w:t>
      </w:r>
      <w:r w:rsidR="00B84B96" w:rsidRPr="001E3315">
        <w:rPr>
          <w:rFonts w:ascii="Times New Roman" w:hAnsi="Times New Roman"/>
          <w:color w:val="000000"/>
          <w:sz w:val="28"/>
          <w:szCs w:val="28"/>
          <w:lang w:val="az-Latn-AZ"/>
        </w:rPr>
        <w:t xml:space="preserve"> </w:t>
      </w:r>
      <w:r w:rsidRPr="001E3315">
        <w:rPr>
          <w:rFonts w:ascii="Times New Roman" w:hAnsi="Times New Roman"/>
          <w:color w:val="000000"/>
          <w:sz w:val="28"/>
          <w:szCs w:val="28"/>
          <w:lang w:val="az-Latn-AZ"/>
        </w:rPr>
        <w:t>Fikrət Babayev, Südabə Həsənova, Rövşən İsmayılov, Ceyhun Qaracayev, Rafael Qvaladze, İsa Nəcəfov və Kamran Şəfiyevdən (məruzəçi-hakim) ibarət tərkibdə,</w:t>
      </w:r>
    </w:p>
    <w:p w:rsidR="00F501BE" w:rsidRPr="001E3315"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məhkəmə katibi Vüqar Zeynalovun,</w:t>
      </w:r>
    </w:p>
    <w:p w:rsidR="00F501BE" w:rsidRPr="001E3315"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 xml:space="preserve">maraqlı subyektlərin nümayəndələri Bakı şəhəri Nəsimi rayon məhkəməsinin hakimi İkram Şirinovun, Azərbaycan Respublikası Milli Məclisi </w:t>
      </w:r>
      <w:r w:rsidRPr="001E3315">
        <w:rPr>
          <w:rFonts w:ascii="Times New Roman" w:hAnsi="Times New Roman"/>
          <w:sz w:val="28"/>
          <w:szCs w:val="28"/>
          <w:lang w:val="az-Latn-AZ"/>
        </w:rPr>
        <w:t>Aparatının</w:t>
      </w:r>
      <w:r w:rsidRPr="001E3315">
        <w:rPr>
          <w:rFonts w:ascii="Times New Roman" w:hAnsi="Times New Roman"/>
          <w:color w:val="000000"/>
          <w:sz w:val="28"/>
          <w:szCs w:val="28"/>
          <w:lang w:val="az-Latn-AZ"/>
        </w:rPr>
        <w:t xml:space="preserve"> İnzibati və hərbi qanunvericilik şöbəsinin baş məsləhətçisi İlqar Cəfərovun,</w:t>
      </w:r>
    </w:p>
    <w:p w:rsidR="00F501BE" w:rsidRPr="001E3315"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 xml:space="preserve">ekspert Bakı Dövlət Universitetinin </w:t>
      </w:r>
      <w:r w:rsidRPr="001E3315">
        <w:rPr>
          <w:rFonts w:ascii="Times New Roman" w:hAnsi="Times New Roman"/>
          <w:sz w:val="28"/>
          <w:szCs w:val="28"/>
          <w:lang w:val="az-Latn-AZ"/>
        </w:rPr>
        <w:t>Hüquq fakültəsi</w:t>
      </w:r>
      <w:r w:rsidRPr="001E3315">
        <w:rPr>
          <w:rFonts w:ascii="Times New Roman" w:hAnsi="Times New Roman"/>
          <w:color w:val="000000"/>
          <w:sz w:val="28"/>
          <w:szCs w:val="28"/>
          <w:lang w:val="az-Latn-AZ"/>
        </w:rPr>
        <w:t xml:space="preserve"> Cinayət hüququ və kriminologiya kafedrasının dosenti, hüquq elmləri üzrə fəlsəfə doktoru Cabir Quliyevin,</w:t>
      </w:r>
    </w:p>
    <w:p w:rsidR="00F501BE" w:rsidRPr="001E3315"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mütəxəssis Azərbaycan Respublikası Ədliyyə Nazirliyi</w:t>
      </w:r>
      <w:r w:rsidR="00BB55BA">
        <w:rPr>
          <w:rFonts w:ascii="Times New Roman" w:hAnsi="Times New Roman"/>
          <w:color w:val="000000"/>
          <w:sz w:val="28"/>
          <w:szCs w:val="28"/>
          <w:lang w:val="az-Latn-AZ"/>
        </w:rPr>
        <w:t>n</w:t>
      </w:r>
      <w:r w:rsidR="00B84B96">
        <w:rPr>
          <w:rFonts w:ascii="Times New Roman" w:hAnsi="Times New Roman"/>
          <w:color w:val="000000"/>
          <w:sz w:val="28"/>
          <w:szCs w:val="28"/>
          <w:lang w:val="az-Latn-AZ"/>
        </w:rPr>
        <w:t>in</w:t>
      </w:r>
      <w:r w:rsidR="00466299">
        <w:rPr>
          <w:rFonts w:ascii="Times New Roman" w:hAnsi="Times New Roman"/>
          <w:color w:val="000000"/>
          <w:sz w:val="28"/>
          <w:szCs w:val="28"/>
          <w:lang w:val="az-Latn-AZ"/>
        </w:rPr>
        <w:t xml:space="preserve"> İcra baş idarə</w:t>
      </w:r>
      <w:r w:rsidR="003B7A28">
        <w:rPr>
          <w:rFonts w:ascii="Times New Roman" w:hAnsi="Times New Roman"/>
          <w:color w:val="000000"/>
          <w:sz w:val="28"/>
          <w:szCs w:val="28"/>
          <w:lang w:val="az-Latn-AZ"/>
        </w:rPr>
        <w:t>sinin</w:t>
      </w:r>
      <w:r w:rsidRPr="001E3315">
        <w:rPr>
          <w:rFonts w:ascii="Times New Roman" w:hAnsi="Times New Roman"/>
          <w:color w:val="000000"/>
          <w:sz w:val="28"/>
          <w:szCs w:val="28"/>
          <w:lang w:val="az-Latn-AZ"/>
        </w:rPr>
        <w:t xml:space="preserve"> rəis müavini Zahid Əlizadənin iştirakı ilə </w:t>
      </w:r>
    </w:p>
    <w:p w:rsidR="00F501BE" w:rsidRPr="000B1723"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 xml:space="preserve">Azərbaycan Respublikası Konstitusiyasının 130-cu maddəsinin VI  hissəsinə müvafiq olaraq </w:t>
      </w:r>
      <w:r w:rsidR="00B84B96" w:rsidRPr="001E3315">
        <w:rPr>
          <w:rFonts w:ascii="Times New Roman" w:hAnsi="Times New Roman"/>
          <w:color w:val="000000"/>
          <w:sz w:val="28"/>
          <w:szCs w:val="28"/>
          <w:lang w:val="az-Latn-AZ"/>
        </w:rPr>
        <w:t xml:space="preserve">xüsusi konstitusiya icraatı üzrə </w:t>
      </w:r>
      <w:r w:rsidRPr="001E3315">
        <w:rPr>
          <w:rFonts w:ascii="Times New Roman" w:hAnsi="Times New Roman"/>
          <w:color w:val="000000"/>
          <w:sz w:val="28"/>
          <w:szCs w:val="28"/>
          <w:lang w:val="az-Latn-AZ"/>
        </w:rPr>
        <w:t xml:space="preserve">açıq məhkəmə iclasında </w:t>
      </w:r>
      <w:r w:rsidRPr="001E3315">
        <w:rPr>
          <w:rFonts w:ascii="Times New Roman" w:hAnsi="Times New Roman"/>
          <w:sz w:val="28"/>
          <w:szCs w:val="28"/>
          <w:lang w:val="az-Latn-AZ"/>
        </w:rPr>
        <w:t>Azərbaycan Respublikası Cinayət Məcəlləsinin 71.1-ci maddəsinin şərh edilməsinə</w:t>
      </w:r>
      <w:r w:rsidRPr="001E3315">
        <w:rPr>
          <w:rFonts w:ascii="Times New Roman" w:hAnsi="Times New Roman"/>
          <w:b/>
          <w:sz w:val="28"/>
          <w:szCs w:val="28"/>
          <w:lang w:val="az-Latn-AZ"/>
        </w:rPr>
        <w:t xml:space="preserve"> </w:t>
      </w:r>
      <w:r w:rsidRPr="001E3315">
        <w:rPr>
          <w:rFonts w:ascii="Times New Roman" w:hAnsi="Times New Roman"/>
          <w:color w:val="000000"/>
          <w:sz w:val="28"/>
          <w:szCs w:val="28"/>
          <w:lang w:val="az-Latn-AZ"/>
        </w:rPr>
        <w:t>dair</w:t>
      </w:r>
      <w:r w:rsidRPr="001E3315">
        <w:rPr>
          <w:rFonts w:ascii="Times New Roman" w:hAnsi="Times New Roman"/>
          <w:b/>
          <w:sz w:val="28"/>
          <w:szCs w:val="28"/>
          <w:lang w:val="az-Latn-AZ"/>
        </w:rPr>
        <w:t xml:space="preserve"> </w:t>
      </w:r>
      <w:r w:rsidR="0036645A" w:rsidRPr="00BB55BA">
        <w:rPr>
          <w:rFonts w:ascii="Times New Roman" w:hAnsi="Times New Roman"/>
          <w:sz w:val="28"/>
          <w:szCs w:val="28"/>
          <w:lang w:val="az-Latn-AZ"/>
        </w:rPr>
        <w:t>Bakı</w:t>
      </w:r>
      <w:r w:rsidR="0036645A" w:rsidRPr="00BB55BA">
        <w:rPr>
          <w:rFonts w:ascii="Times New Roman" w:hAnsi="Times New Roman"/>
          <w:color w:val="000000"/>
          <w:sz w:val="28"/>
          <w:szCs w:val="28"/>
          <w:lang w:val="az-Latn-AZ"/>
        </w:rPr>
        <w:t xml:space="preserve"> şəhəri</w:t>
      </w:r>
      <w:r w:rsidR="0036645A">
        <w:rPr>
          <w:rFonts w:ascii="Times New Roman" w:hAnsi="Times New Roman"/>
          <w:color w:val="000000"/>
          <w:sz w:val="28"/>
          <w:szCs w:val="28"/>
          <w:lang w:val="az-Latn-AZ"/>
        </w:rPr>
        <w:t xml:space="preserve"> </w:t>
      </w:r>
      <w:r w:rsidRPr="001E3315">
        <w:rPr>
          <w:rFonts w:ascii="Times New Roman" w:hAnsi="Times New Roman"/>
          <w:color w:val="000000"/>
          <w:sz w:val="28"/>
          <w:szCs w:val="28"/>
          <w:lang w:val="az-Latn-AZ"/>
        </w:rPr>
        <w:t xml:space="preserve">Nəsimi rayon məhkəməsinin </w:t>
      </w:r>
      <w:r w:rsidR="0017461E" w:rsidRPr="001E3315">
        <w:rPr>
          <w:rFonts w:ascii="Times New Roman" w:hAnsi="Times New Roman"/>
          <w:sz w:val="28"/>
          <w:szCs w:val="28"/>
          <w:lang w:val="az-Latn-AZ"/>
        </w:rPr>
        <w:t xml:space="preserve">16 avqust </w:t>
      </w:r>
      <w:r w:rsidRPr="001E3315">
        <w:rPr>
          <w:rFonts w:ascii="Times New Roman" w:hAnsi="Times New Roman"/>
          <w:sz w:val="28"/>
          <w:szCs w:val="28"/>
          <w:lang w:val="az-Latn-AZ"/>
        </w:rPr>
        <w:t>2010-cu il tarixli müraciəti</w:t>
      </w:r>
      <w:r w:rsidRPr="001E3315">
        <w:rPr>
          <w:rFonts w:ascii="Times New Roman" w:hAnsi="Times New Roman"/>
          <w:color w:val="000000"/>
          <w:sz w:val="28"/>
          <w:szCs w:val="28"/>
          <w:lang w:val="az-Latn-AZ"/>
        </w:rPr>
        <w:t xml:space="preserve"> ilə bağlı konstitusiya işinə baxdı</w:t>
      </w:r>
      <w:r w:rsidRPr="000B1723">
        <w:rPr>
          <w:rFonts w:ascii="Times New Roman" w:hAnsi="Times New Roman"/>
          <w:color w:val="000000"/>
          <w:sz w:val="28"/>
          <w:szCs w:val="28"/>
          <w:lang w:val="az-Latn-AZ"/>
        </w:rPr>
        <w:t>.</w:t>
      </w:r>
    </w:p>
    <w:p w:rsidR="00F501BE" w:rsidRPr="001E3315"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İş üzrə hakim K.Şəfiyevin məruzəsini,  maraqlı subyektlərin  nümayəndələrin</w:t>
      </w:r>
      <w:r w:rsidRPr="001E3315">
        <w:rPr>
          <w:rFonts w:ascii="Times New Roman" w:hAnsi="Times New Roman"/>
          <w:sz w:val="28"/>
          <w:szCs w:val="28"/>
          <w:lang w:val="az-Latn-AZ"/>
        </w:rPr>
        <w:t>in</w:t>
      </w:r>
      <w:r w:rsidRPr="001E3315">
        <w:rPr>
          <w:rFonts w:ascii="Times New Roman" w:hAnsi="Times New Roman"/>
          <w:color w:val="000000"/>
          <w:sz w:val="28"/>
          <w:szCs w:val="28"/>
          <w:lang w:val="az-Latn-AZ"/>
        </w:rPr>
        <w:t xml:space="preserve"> </w:t>
      </w:r>
      <w:r w:rsidRPr="001E3315">
        <w:rPr>
          <w:rFonts w:ascii="Times New Roman" w:hAnsi="Times New Roman"/>
          <w:sz w:val="28"/>
          <w:szCs w:val="28"/>
          <w:lang w:val="az-Latn-AZ"/>
        </w:rPr>
        <w:t>və</w:t>
      </w:r>
      <w:r w:rsidRPr="001E3315">
        <w:rPr>
          <w:rFonts w:ascii="Times New Roman" w:hAnsi="Times New Roman"/>
          <w:color w:val="000000"/>
          <w:sz w:val="28"/>
          <w:szCs w:val="28"/>
          <w:lang w:val="az-Latn-AZ"/>
        </w:rPr>
        <w:t xml:space="preserve"> mütəxəssisin çıxışlarını, ekspertin rəyini dinləyib, iş materiallarını araşdırıb müzakirə edərək, Azərbaycan Respublikası Konstitusiya Məhkəməsinin Plenumu </w:t>
      </w:r>
    </w:p>
    <w:p w:rsidR="00F501BE" w:rsidRPr="005E62E8" w:rsidRDefault="00F501BE" w:rsidP="00140F48">
      <w:pPr>
        <w:spacing w:after="0" w:line="240" w:lineRule="auto"/>
        <w:ind w:firstLine="567"/>
        <w:jc w:val="both"/>
        <w:rPr>
          <w:rFonts w:ascii="Times New Roman" w:hAnsi="Times New Roman"/>
          <w:sz w:val="28"/>
          <w:szCs w:val="28"/>
          <w:lang w:val="az-Latn-AZ"/>
        </w:rPr>
      </w:pPr>
    </w:p>
    <w:p w:rsidR="00F501BE" w:rsidRPr="001E3315" w:rsidRDefault="00F501BE" w:rsidP="00140F48">
      <w:pPr>
        <w:spacing w:after="0" w:line="240" w:lineRule="auto"/>
        <w:ind w:firstLine="567"/>
        <w:jc w:val="center"/>
        <w:rPr>
          <w:rFonts w:ascii="Times New Roman" w:hAnsi="Times New Roman"/>
          <w:color w:val="000000"/>
          <w:sz w:val="28"/>
          <w:szCs w:val="28"/>
          <w:lang w:val="az-Latn-AZ"/>
        </w:rPr>
      </w:pPr>
      <w:r w:rsidRPr="001E3315">
        <w:rPr>
          <w:rFonts w:ascii="Times New Roman" w:hAnsi="Times New Roman"/>
          <w:b/>
          <w:bCs/>
          <w:color w:val="000000"/>
          <w:sz w:val="28"/>
          <w:szCs w:val="28"/>
          <w:lang w:val="az-Latn-AZ"/>
        </w:rPr>
        <w:t>MÜƏYYƏN ETDİ:</w:t>
      </w:r>
    </w:p>
    <w:p w:rsidR="008A7A90"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 </w:t>
      </w:r>
      <w:r w:rsidRPr="001E3315">
        <w:rPr>
          <w:rFonts w:ascii="Times New Roman" w:hAnsi="Times New Roman"/>
          <w:color w:val="000000"/>
          <w:sz w:val="28"/>
          <w:szCs w:val="28"/>
          <w:lang w:val="az-Latn-AZ"/>
        </w:rPr>
        <w:tab/>
      </w:r>
    </w:p>
    <w:p w:rsidR="00140F48" w:rsidRDefault="00F501BE"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sz w:val="28"/>
          <w:szCs w:val="28"/>
          <w:lang w:val="az-Latn-AZ"/>
        </w:rPr>
        <w:t>Nəsimi rayon məhkəməsinin müraciətində Azərbaycan  Respublikası Cinay</w:t>
      </w:r>
      <w:r w:rsidR="00335677">
        <w:rPr>
          <w:rFonts w:ascii="Times New Roman" w:hAnsi="Times New Roman"/>
          <w:sz w:val="28"/>
          <w:szCs w:val="28"/>
          <w:lang w:val="az-Latn-AZ"/>
        </w:rPr>
        <w:t xml:space="preserve">ət Məcəlləsinin  (bundan sonra </w:t>
      </w:r>
      <w:r w:rsidR="00335677" w:rsidRPr="00381EA3">
        <w:rPr>
          <w:rFonts w:ascii="Times Roman AzLat" w:hAnsi="Times Roman AzLat"/>
          <w:sz w:val="28"/>
          <w:szCs w:val="28"/>
          <w:lang w:val="az-Latn-AZ"/>
        </w:rPr>
        <w:t xml:space="preserve">– </w:t>
      </w:r>
      <w:r w:rsidRPr="001E3315">
        <w:rPr>
          <w:rFonts w:ascii="Times New Roman" w:hAnsi="Times New Roman"/>
          <w:sz w:val="28"/>
          <w:szCs w:val="28"/>
          <w:lang w:val="az-Latn-AZ"/>
        </w:rPr>
        <w:t xml:space="preserve">Cinayət Məcəlləsi) 71.1-ci maddəsinin şərh </w:t>
      </w:r>
      <w:r w:rsidRPr="001E3315">
        <w:rPr>
          <w:rFonts w:ascii="Times New Roman" w:hAnsi="Times New Roman"/>
          <w:color w:val="000000"/>
          <w:sz w:val="28"/>
          <w:szCs w:val="28"/>
          <w:lang w:val="az-Latn-AZ"/>
        </w:rPr>
        <w:t>edilməsi xahiş olunur.</w:t>
      </w:r>
    </w:p>
    <w:p w:rsidR="00140F48" w:rsidRDefault="0036645A" w:rsidP="00140F4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M</w:t>
      </w:r>
      <w:r w:rsidR="00F501BE" w:rsidRPr="001E3315">
        <w:rPr>
          <w:rFonts w:ascii="Times New Roman" w:hAnsi="Times New Roman"/>
          <w:sz w:val="28"/>
          <w:szCs w:val="28"/>
          <w:lang w:val="az-Latn-AZ"/>
        </w:rPr>
        <w:t>üraciətdə</w:t>
      </w:r>
      <w:r w:rsidR="00F501BE" w:rsidRPr="001E3315">
        <w:rPr>
          <w:rFonts w:ascii="Times New Roman" w:hAnsi="Times New Roman"/>
          <w:color w:val="000000"/>
          <w:sz w:val="28"/>
          <w:szCs w:val="28"/>
          <w:lang w:val="az-Latn-AZ"/>
        </w:rPr>
        <w:t>  göstərilir ki,</w:t>
      </w:r>
      <w:r w:rsidR="00F501BE" w:rsidRPr="001E3315">
        <w:rPr>
          <w:rFonts w:ascii="Times New Roman" w:hAnsi="Times New Roman"/>
          <w:sz w:val="28"/>
          <w:szCs w:val="28"/>
          <w:lang w:val="az-Latn-AZ"/>
        </w:rPr>
        <w:t xml:space="preserve"> Ağır </w:t>
      </w:r>
      <w:r w:rsidR="00B35AC7" w:rsidRPr="00B35AC7">
        <w:rPr>
          <w:rFonts w:ascii="Times New Roman" w:hAnsi="Times New Roman"/>
          <w:sz w:val="28"/>
          <w:szCs w:val="28"/>
          <w:lang w:val="az-Latn-AZ"/>
        </w:rPr>
        <w:t>с</w:t>
      </w:r>
      <w:r w:rsidR="00F501BE" w:rsidRPr="001E3315">
        <w:rPr>
          <w:rFonts w:ascii="Times New Roman" w:hAnsi="Times New Roman"/>
          <w:sz w:val="28"/>
          <w:szCs w:val="28"/>
          <w:lang w:val="az-Latn-AZ"/>
        </w:rPr>
        <w:t xml:space="preserve">inayətlərə dair </w:t>
      </w:r>
      <w:r w:rsidR="00B35AC7">
        <w:rPr>
          <w:rFonts w:ascii="Times New Roman" w:hAnsi="Times New Roman"/>
          <w:sz w:val="28"/>
          <w:szCs w:val="28"/>
          <w:lang w:val="az-Latn-AZ"/>
        </w:rPr>
        <w:t>i</w:t>
      </w:r>
      <w:r w:rsidR="00F501BE" w:rsidRPr="001E3315">
        <w:rPr>
          <w:rFonts w:ascii="Times New Roman" w:hAnsi="Times New Roman"/>
          <w:sz w:val="28"/>
          <w:szCs w:val="28"/>
          <w:lang w:val="az-Latn-AZ"/>
        </w:rPr>
        <w:t>şlər üzrə Azərbaycan Respublikası Məhkəməsini</w:t>
      </w:r>
      <w:r w:rsidR="00BB55BA">
        <w:rPr>
          <w:rFonts w:ascii="Times New Roman" w:hAnsi="Times New Roman"/>
          <w:sz w:val="28"/>
          <w:szCs w:val="28"/>
          <w:lang w:val="az-Latn-AZ"/>
        </w:rPr>
        <w:t xml:space="preserve">n 18 sentyabr </w:t>
      </w:r>
      <w:r w:rsidR="00F501BE" w:rsidRPr="001E3315">
        <w:rPr>
          <w:rFonts w:ascii="Times New Roman" w:hAnsi="Times New Roman"/>
          <w:sz w:val="28"/>
          <w:szCs w:val="28"/>
          <w:lang w:val="az-Latn-AZ"/>
        </w:rPr>
        <w:t>2009-cu il tarixli hökmü ilə D.Şükrü Cinayət Məcəllə</w:t>
      </w:r>
      <w:r w:rsidR="00F501BE" w:rsidRPr="008D1605">
        <w:rPr>
          <w:rFonts w:ascii="Times New Roman" w:hAnsi="Times New Roman"/>
          <w:sz w:val="28"/>
          <w:szCs w:val="28"/>
          <w:lang w:val="az-Latn-AZ"/>
        </w:rPr>
        <w:t>si</w:t>
      </w:r>
      <w:r w:rsidR="00F501BE" w:rsidRPr="001E3315">
        <w:rPr>
          <w:rFonts w:ascii="Times New Roman" w:hAnsi="Times New Roman"/>
          <w:sz w:val="28"/>
          <w:szCs w:val="28"/>
          <w:lang w:val="az-Latn-AZ"/>
        </w:rPr>
        <w:t>nin 32.5, 29, 318.1</w:t>
      </w:r>
      <w:r w:rsidRPr="00BB55BA">
        <w:rPr>
          <w:rFonts w:ascii="Times New Roman" w:hAnsi="Times New Roman"/>
          <w:sz w:val="28"/>
          <w:szCs w:val="28"/>
          <w:lang w:val="az-Latn-AZ"/>
        </w:rPr>
        <w:t>-ci</w:t>
      </w:r>
      <w:r w:rsidR="00F501BE" w:rsidRPr="001E3315">
        <w:rPr>
          <w:rFonts w:ascii="Times New Roman" w:hAnsi="Times New Roman"/>
          <w:sz w:val="28"/>
          <w:szCs w:val="28"/>
          <w:lang w:val="az-Latn-AZ"/>
        </w:rPr>
        <w:t xml:space="preserve"> maddələrinə əsasən təqsirli bilinərək 1 il 5 ay 28 gün müddətinə azadlıqdan məhrumetmə cəzasına məhkum edilmiş və  barəsində Cinayət Məcəlləsinin 70-ci maddəsi tətbiq edilərək 1 il sınaq müddəti təyin edilmişdir</w:t>
      </w:r>
      <w:r w:rsidR="00140F48">
        <w:rPr>
          <w:rFonts w:ascii="Times New Roman" w:hAnsi="Times New Roman"/>
          <w:sz w:val="28"/>
          <w:szCs w:val="28"/>
          <w:lang w:val="az-Latn-AZ"/>
        </w:rPr>
        <w:t>.</w:t>
      </w:r>
    </w:p>
    <w:p w:rsidR="00140F48"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lastRenderedPageBreak/>
        <w:t>Atasının ağır xəstə olması ilə əlaqədar D.Şükrü Türkiyəyə getməli olduğunu, lakin şərti məhkum olduğu üçün Azərbaycan Respublikasının hüdudlarından kənara çıxa bilməməsini əsas gətirərək, şərti məhkumetmənin ləğv edilməsinə dair ərizə ilə Nəsimi rayon məhkəməsinə müraciət etmişdir.</w:t>
      </w:r>
    </w:p>
    <w:p w:rsidR="00140F48"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Məhkəmə baxışı zamanı dövlət ittihamçısı Cinayət Məcəlləsinin 71.1-ci maddəsinə istinad edərək, şərti məhkum etmənin ləğv edilməsi və məhkumluğun götürülməsi məhkumun ərizəsi əsasında deyil, yalnız məhkum</w:t>
      </w:r>
      <w:r w:rsidR="00975FA6">
        <w:rPr>
          <w:rFonts w:ascii="Times New Roman" w:hAnsi="Times New Roman"/>
          <w:sz w:val="28"/>
          <w:szCs w:val="28"/>
          <w:lang w:val="az-Latn-AZ"/>
        </w:rPr>
        <w:t>un</w:t>
      </w:r>
      <w:r w:rsidRPr="001E3315">
        <w:rPr>
          <w:rFonts w:ascii="Times New Roman" w:hAnsi="Times New Roman"/>
          <w:sz w:val="28"/>
          <w:szCs w:val="28"/>
          <w:lang w:val="az-Latn-AZ"/>
        </w:rPr>
        <w:t xml:space="preserve"> üzərində nəzarəti həyata keçirən dövlət orqanının təqdimatı əsasında həyata keçirilməsini nəzərə alaraq, </w:t>
      </w:r>
      <w:r w:rsidR="00B84B96">
        <w:rPr>
          <w:rFonts w:ascii="Times New Roman" w:hAnsi="Times New Roman"/>
          <w:sz w:val="28"/>
          <w:szCs w:val="28"/>
          <w:lang w:val="az-Latn-AZ"/>
        </w:rPr>
        <w:t>onun</w:t>
      </w:r>
      <w:r w:rsidRPr="001E3315">
        <w:rPr>
          <w:rFonts w:ascii="Times New Roman" w:hAnsi="Times New Roman"/>
          <w:sz w:val="28"/>
          <w:szCs w:val="28"/>
          <w:lang w:val="az-Latn-AZ"/>
        </w:rPr>
        <w:t xml:space="preserve"> ərizəsini geri qaytarılmalı olduğunu bildirmişdir. Ərizəçi və onun müdafiəçisi dövlət ittihamçısının bu mövqeyi ilə razılaşmayaraq, ərizəçinin məhkəməyə müraciət hüququnun Azərbaycan Respublikasının </w:t>
      </w:r>
      <w:r w:rsidR="00335677">
        <w:rPr>
          <w:rFonts w:ascii="Times New Roman" w:hAnsi="Times New Roman"/>
          <w:sz w:val="28"/>
          <w:szCs w:val="28"/>
          <w:lang w:val="az-Latn-AZ"/>
        </w:rPr>
        <w:t>Konstitusiyasında (bundan sonra</w:t>
      </w:r>
      <w:r w:rsidR="00335677" w:rsidRPr="00381EA3">
        <w:rPr>
          <w:rFonts w:ascii="Times Roman AzLat" w:hAnsi="Times Roman AzLat"/>
          <w:sz w:val="28"/>
          <w:szCs w:val="28"/>
          <w:lang w:val="az-Latn-AZ"/>
        </w:rPr>
        <w:t xml:space="preserve"> – </w:t>
      </w:r>
      <w:r w:rsidRPr="001E3315">
        <w:rPr>
          <w:rFonts w:ascii="Times New Roman" w:hAnsi="Times New Roman"/>
          <w:sz w:val="28"/>
          <w:szCs w:val="28"/>
          <w:lang w:val="az-Latn-AZ"/>
        </w:rPr>
        <w:t>Konstitusiya), eləcə də Azərbaycan Respublikasının tərəfdar çıxdığı beynəlxalq müqavilələrdə nəzərdə tutulduğunu bildirərək məhkəmədən ərizəyə baxılmasını  və müvafiq qərarın çıxarılmasını xahiş etmişlər.</w:t>
      </w:r>
      <w:r w:rsidRPr="001E3315">
        <w:rPr>
          <w:rFonts w:ascii="Times New Roman" w:hAnsi="Times New Roman"/>
          <w:sz w:val="28"/>
          <w:szCs w:val="28"/>
          <w:lang w:val="az-Latn-AZ"/>
        </w:rPr>
        <w:tab/>
      </w:r>
    </w:p>
    <w:p w:rsidR="00DA6D2C"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 xml:space="preserve">Məsələ ilə əlaqədar Nəsimi rayon məhkəməsinin müraciətində qeyd olunur ki,  </w:t>
      </w:r>
      <w:r w:rsidR="00B84B96" w:rsidRPr="001E3315">
        <w:rPr>
          <w:rFonts w:ascii="Times New Roman" w:hAnsi="Times New Roman"/>
          <w:sz w:val="28"/>
          <w:szCs w:val="28"/>
          <w:lang w:val="az-Latn-AZ"/>
        </w:rPr>
        <w:t>Azərbaycan Respublikası</w:t>
      </w:r>
      <w:r w:rsidR="00B84B96">
        <w:rPr>
          <w:rFonts w:ascii="Times New Roman" w:hAnsi="Times New Roman"/>
          <w:sz w:val="28"/>
          <w:szCs w:val="28"/>
          <w:lang w:val="az-Latn-AZ"/>
        </w:rPr>
        <w:t xml:space="preserve"> </w:t>
      </w:r>
      <w:r w:rsidR="00335677">
        <w:rPr>
          <w:rFonts w:ascii="Times New Roman" w:hAnsi="Times New Roman"/>
          <w:sz w:val="28"/>
          <w:szCs w:val="28"/>
          <w:lang w:val="az-Latn-AZ"/>
        </w:rPr>
        <w:t xml:space="preserve">Cinayət </w:t>
      </w:r>
      <w:r w:rsidRPr="001E3315">
        <w:rPr>
          <w:rFonts w:ascii="Times New Roman" w:hAnsi="Times New Roman"/>
          <w:sz w:val="28"/>
          <w:szCs w:val="28"/>
          <w:lang w:val="az-Latn-AZ"/>
        </w:rPr>
        <w:t>Prosessual və Cəzaların İcrası Məcəllələrində</w:t>
      </w:r>
      <w:r w:rsidR="00B84B96">
        <w:rPr>
          <w:rFonts w:ascii="Times New Roman" w:hAnsi="Times New Roman"/>
          <w:sz w:val="28"/>
          <w:szCs w:val="28"/>
          <w:lang w:val="az-Latn-AZ"/>
        </w:rPr>
        <w:t xml:space="preserve"> (bundan sonra</w:t>
      </w:r>
      <w:r w:rsidR="00335677" w:rsidRPr="00381EA3">
        <w:rPr>
          <w:rFonts w:ascii="Times Roman AzLat" w:hAnsi="Times Roman AzLat"/>
          <w:sz w:val="28"/>
          <w:szCs w:val="28"/>
          <w:lang w:val="az-Latn-AZ"/>
        </w:rPr>
        <w:t xml:space="preserve"> – </w:t>
      </w:r>
      <w:r w:rsidR="00B84B96">
        <w:rPr>
          <w:rFonts w:ascii="Times New Roman" w:hAnsi="Times New Roman"/>
          <w:sz w:val="28"/>
          <w:szCs w:val="28"/>
          <w:lang w:val="az-Latn-AZ"/>
        </w:rPr>
        <w:t xml:space="preserve">CPM və CİM) </w:t>
      </w:r>
      <w:r w:rsidRPr="001E3315">
        <w:rPr>
          <w:rFonts w:ascii="Times New Roman" w:hAnsi="Times New Roman"/>
          <w:sz w:val="28"/>
          <w:szCs w:val="28"/>
          <w:lang w:val="az-Latn-AZ"/>
        </w:rPr>
        <w:t xml:space="preserve"> hökmün və ya məhkəmənin digər yekun qərarının icrası zamanı analoji məsələlərə məhkəmələr tərəfindən məhz məhkumların ərizələri əsasında baxılmasının mümkünlüyündən fərqli olaraq, Cinayət Məcəllə</w:t>
      </w:r>
      <w:r w:rsidR="00466299">
        <w:rPr>
          <w:rFonts w:ascii="Times New Roman" w:hAnsi="Times New Roman"/>
          <w:sz w:val="28"/>
          <w:szCs w:val="28"/>
          <w:lang w:val="az-Latn-AZ"/>
        </w:rPr>
        <w:t>sin</w:t>
      </w:r>
      <w:r w:rsidRPr="001E3315">
        <w:rPr>
          <w:rFonts w:ascii="Times New Roman" w:hAnsi="Times New Roman"/>
          <w:sz w:val="28"/>
          <w:szCs w:val="28"/>
          <w:lang w:val="az-Latn-AZ"/>
        </w:rPr>
        <w:t>də şərti məhkum etmənin ləğv edilməsi və məhkumluğun götürülməsi barədə məhkumun məhkəməyə müraciət etmək hüququnun nəzərdə tutulmaması, onun dövlət orqanlarına şəxsən müraciət etmək və hər kəsin hüquq və azadlıqlarının məhkəmə müdafiəsinə təminat verilməsi ilə bağlı Konstitusiyada təsbit olunmuş əsas  hüquqlarının məhdudlaşdırılmasına səbəb olur</w:t>
      </w:r>
      <w:r w:rsidR="00140F48">
        <w:rPr>
          <w:rFonts w:ascii="Times New Roman" w:hAnsi="Times New Roman"/>
          <w:sz w:val="28"/>
          <w:szCs w:val="28"/>
          <w:lang w:val="az-Latn-AZ"/>
        </w:rPr>
        <w:t>.</w:t>
      </w:r>
    </w:p>
    <w:p w:rsidR="00140F48" w:rsidRDefault="00F501BE" w:rsidP="00140F48">
      <w:pPr>
        <w:spacing w:after="0" w:line="240" w:lineRule="auto"/>
        <w:ind w:firstLine="567"/>
        <w:jc w:val="both"/>
        <w:rPr>
          <w:rFonts w:ascii="Times New Roman" w:hAnsi="Times New Roman"/>
          <w:sz w:val="28"/>
          <w:szCs w:val="28"/>
          <w:lang w:val="az-Latn-AZ"/>
        </w:rPr>
      </w:pPr>
      <w:r w:rsidRPr="00BB55BA">
        <w:rPr>
          <w:rFonts w:ascii="Times New Roman" w:hAnsi="Times New Roman"/>
          <w:color w:val="000000"/>
          <w:sz w:val="28"/>
          <w:szCs w:val="28"/>
          <w:lang w:val="az-Latn-AZ"/>
        </w:rPr>
        <w:t>Azərbaycan  Respublikasının Konst</w:t>
      </w:r>
      <w:r w:rsidR="00B84B96">
        <w:rPr>
          <w:rFonts w:ascii="Times New Roman" w:hAnsi="Times New Roman"/>
          <w:color w:val="000000"/>
          <w:sz w:val="28"/>
          <w:szCs w:val="28"/>
          <w:lang w:val="az-Latn-AZ"/>
        </w:rPr>
        <w:t>itusiya Məhkəməsi (bundan sonra</w:t>
      </w:r>
      <w:r w:rsidR="00335677" w:rsidRPr="00381EA3">
        <w:rPr>
          <w:rFonts w:ascii="Times Roman AzLat" w:hAnsi="Times Roman AzLat"/>
          <w:sz w:val="28"/>
          <w:szCs w:val="28"/>
          <w:lang w:val="az-Latn-AZ"/>
        </w:rPr>
        <w:t xml:space="preserve"> –</w:t>
      </w:r>
      <w:r w:rsidR="00335677">
        <w:rPr>
          <w:rFonts w:ascii="Times Roman AzLat" w:hAnsi="Times Roman AzLat"/>
          <w:sz w:val="28"/>
          <w:szCs w:val="28"/>
          <w:lang w:val="az-Latn-AZ"/>
        </w:rPr>
        <w:t xml:space="preserve"> </w:t>
      </w:r>
      <w:r w:rsidR="00335677" w:rsidRPr="00381EA3">
        <w:rPr>
          <w:rFonts w:ascii="Times Roman AzLat" w:hAnsi="Times Roman AzLat"/>
          <w:sz w:val="28"/>
          <w:szCs w:val="28"/>
          <w:lang w:val="az-Latn-AZ"/>
        </w:rPr>
        <w:t xml:space="preserve"> </w:t>
      </w:r>
      <w:r w:rsidRPr="00BB55BA">
        <w:rPr>
          <w:rFonts w:ascii="Times New Roman" w:hAnsi="Times New Roman"/>
          <w:color w:val="000000"/>
          <w:sz w:val="28"/>
          <w:szCs w:val="28"/>
          <w:lang w:val="az-Latn-AZ"/>
        </w:rPr>
        <w:t xml:space="preserve">Konstitusiya Məhkəməsi) </w:t>
      </w:r>
      <w:r w:rsidRPr="00BB55BA">
        <w:rPr>
          <w:rFonts w:ascii="Times New Roman" w:hAnsi="Times New Roman"/>
          <w:sz w:val="28"/>
          <w:szCs w:val="28"/>
          <w:lang w:val="az-Latn-AZ"/>
        </w:rPr>
        <w:t>müraciət</w:t>
      </w:r>
      <w:r w:rsidRPr="00BB55BA">
        <w:rPr>
          <w:rFonts w:ascii="Times New Roman" w:hAnsi="Times New Roman"/>
          <w:color w:val="000000"/>
          <w:sz w:val="28"/>
          <w:szCs w:val="28"/>
          <w:lang w:val="az-Latn-AZ"/>
        </w:rPr>
        <w:t xml:space="preserve">lə əlaqədar </w:t>
      </w:r>
      <w:r w:rsidR="00EC0DD0" w:rsidRPr="00BB55BA">
        <w:rPr>
          <w:rFonts w:ascii="Times New Roman" w:hAnsi="Times New Roman"/>
          <w:sz w:val="28"/>
          <w:szCs w:val="28"/>
          <w:lang w:val="az-Latn-AZ"/>
        </w:rPr>
        <w:t xml:space="preserve">ilk növbədə insan hüquq və azadlıqlarının məhkəmə </w:t>
      </w:r>
      <w:r w:rsidR="0017461E">
        <w:rPr>
          <w:rFonts w:ascii="Times New Roman" w:hAnsi="Times New Roman"/>
          <w:sz w:val="28"/>
          <w:szCs w:val="28"/>
          <w:lang w:val="az-Latn-AZ"/>
        </w:rPr>
        <w:t>müdafiəsi</w:t>
      </w:r>
      <w:r w:rsidR="00EC0DD0" w:rsidRPr="00BB55BA">
        <w:rPr>
          <w:rFonts w:ascii="Times New Roman" w:hAnsi="Times New Roman"/>
          <w:sz w:val="28"/>
          <w:szCs w:val="28"/>
          <w:lang w:val="az-Latn-AZ"/>
        </w:rPr>
        <w:t xml:space="preserve"> hüququnun təmin edilməsi ilə </w:t>
      </w:r>
      <w:r w:rsidR="0017461E">
        <w:rPr>
          <w:rFonts w:ascii="Times New Roman" w:hAnsi="Times New Roman"/>
          <w:sz w:val="28"/>
          <w:szCs w:val="28"/>
          <w:lang w:val="az-Latn-AZ"/>
        </w:rPr>
        <w:t>yana</w:t>
      </w:r>
      <w:r w:rsidR="001F09ED">
        <w:rPr>
          <w:rFonts w:ascii="Times New Roman" w:hAnsi="Times New Roman"/>
          <w:sz w:val="28"/>
          <w:szCs w:val="28"/>
          <w:lang w:val="az-Latn-AZ"/>
        </w:rPr>
        <w:t>ş</w:t>
      </w:r>
      <w:r w:rsidR="0017461E">
        <w:rPr>
          <w:rFonts w:ascii="Times New Roman" w:hAnsi="Times New Roman"/>
          <w:sz w:val="28"/>
          <w:szCs w:val="28"/>
          <w:lang w:val="az-Latn-AZ"/>
        </w:rPr>
        <w:t xml:space="preserve">ı </w:t>
      </w:r>
      <w:r w:rsidR="00EC0DD0" w:rsidRPr="00BB55BA">
        <w:rPr>
          <w:rFonts w:ascii="Times New Roman" w:hAnsi="Times New Roman"/>
          <w:sz w:val="28"/>
          <w:szCs w:val="28"/>
          <w:lang w:val="az-Latn-AZ"/>
        </w:rPr>
        <w:t>aşağıdakıları</w:t>
      </w:r>
      <w:r w:rsidR="005948F2">
        <w:rPr>
          <w:rFonts w:ascii="Times New Roman" w:hAnsi="Times New Roman"/>
          <w:sz w:val="28"/>
          <w:szCs w:val="28"/>
          <w:lang w:val="az-Latn-AZ"/>
        </w:rPr>
        <w:t>n</w:t>
      </w:r>
      <w:r w:rsidR="00EC0DD0" w:rsidRPr="00BB55BA">
        <w:rPr>
          <w:rFonts w:ascii="Times New Roman" w:hAnsi="Times New Roman"/>
          <w:sz w:val="28"/>
          <w:szCs w:val="28"/>
          <w:lang w:val="az-Latn-AZ"/>
        </w:rPr>
        <w:t xml:space="preserve"> qeyd olunmasını vacib hesab edir.</w:t>
      </w:r>
      <w:r w:rsidR="00EC0DD0" w:rsidRPr="00BB55BA">
        <w:rPr>
          <w:rFonts w:ascii="Times New Roman" w:hAnsi="Times New Roman"/>
          <w:sz w:val="28"/>
          <w:szCs w:val="28"/>
          <w:lang w:val="az-Latn-AZ"/>
        </w:rPr>
        <w:tab/>
      </w:r>
    </w:p>
    <w:p w:rsidR="00EC0DD0" w:rsidRPr="00BB55BA" w:rsidRDefault="00EC0DD0" w:rsidP="00140F48">
      <w:pPr>
        <w:spacing w:after="0" w:line="240" w:lineRule="auto"/>
        <w:ind w:firstLine="567"/>
        <w:jc w:val="both"/>
        <w:rPr>
          <w:rFonts w:ascii="Times New Roman" w:hAnsi="Times New Roman"/>
          <w:sz w:val="28"/>
          <w:szCs w:val="28"/>
          <w:lang w:val="az-Latn-AZ"/>
        </w:rPr>
      </w:pPr>
      <w:r w:rsidRPr="00BB55BA">
        <w:rPr>
          <w:rFonts w:ascii="Times New Roman" w:hAnsi="Times New Roman"/>
          <w:sz w:val="28"/>
          <w:szCs w:val="28"/>
          <w:lang w:val="az-Latn-AZ"/>
        </w:rPr>
        <w:t xml:space="preserve">Konstitusiyanın 12-ci maddəsində insan və vətəndaş hüquqlarının və azadlıqlarının, Azərbaycan Respublikası vətəndaşlarının layiqli həyat səviyyəsinin təmin edilməsi Azərbaycan dövlətinin ali məqsədi kimi təsbit edilmişdir. </w:t>
      </w:r>
    </w:p>
    <w:p w:rsidR="00EC0DD0" w:rsidRPr="00BB55BA" w:rsidRDefault="00EC0DD0" w:rsidP="00140F48">
      <w:pPr>
        <w:spacing w:after="0" w:line="240" w:lineRule="auto"/>
        <w:ind w:firstLine="567"/>
        <w:jc w:val="both"/>
        <w:rPr>
          <w:rFonts w:ascii="Times New Roman" w:hAnsi="Times New Roman"/>
          <w:sz w:val="28"/>
          <w:szCs w:val="28"/>
          <w:lang w:val="az-Latn-AZ"/>
        </w:rPr>
      </w:pPr>
      <w:r w:rsidRPr="00BB55BA">
        <w:rPr>
          <w:rFonts w:ascii="Times New Roman" w:hAnsi="Times New Roman"/>
          <w:sz w:val="28"/>
          <w:szCs w:val="28"/>
          <w:lang w:val="az-Latn-AZ"/>
        </w:rPr>
        <w:t>Hüquqi və demokratik dövlətə xas olan dəyərlərə əsaslanan Konstitusiya insan və vətəndaş hüquq və azadlıqlarını təsbit etməklə, onların qorunmasına və müdafiəsinə yönəlmiş təminatı da müəyyənləşdirmişdir.</w:t>
      </w:r>
    </w:p>
    <w:p w:rsidR="00EC0DD0" w:rsidRPr="00BB55BA" w:rsidRDefault="00EC0DD0" w:rsidP="00140F48">
      <w:pPr>
        <w:spacing w:after="0" w:line="240" w:lineRule="auto"/>
        <w:ind w:firstLine="567"/>
        <w:jc w:val="both"/>
        <w:rPr>
          <w:rFonts w:ascii="Times New Roman" w:hAnsi="Times New Roman"/>
          <w:sz w:val="28"/>
          <w:szCs w:val="28"/>
          <w:lang w:val="az-Latn-AZ"/>
        </w:rPr>
      </w:pPr>
      <w:r w:rsidRPr="00BB55BA">
        <w:rPr>
          <w:rFonts w:ascii="Times New Roman" w:hAnsi="Times New Roman"/>
          <w:sz w:val="28"/>
          <w:szCs w:val="28"/>
          <w:lang w:val="az-Latn-AZ"/>
        </w:rPr>
        <w:t>Məhz bundan irəli gələrək, Konstitusiyada hər kəsin qanunla qadağan olunmayan üsul və vasitələrlə öz hüquqlarını və azadlıqlarını müdafiə etmək hüququ (26-cı m</w:t>
      </w:r>
      <w:r w:rsidR="00EC134C" w:rsidRPr="00BB55BA">
        <w:rPr>
          <w:rFonts w:ascii="Times New Roman" w:hAnsi="Times New Roman"/>
          <w:sz w:val="28"/>
          <w:szCs w:val="28"/>
          <w:lang w:val="az-Latn-AZ"/>
        </w:rPr>
        <w:t>a</w:t>
      </w:r>
      <w:r w:rsidRPr="00BB55BA">
        <w:rPr>
          <w:rFonts w:ascii="Times New Roman" w:hAnsi="Times New Roman"/>
          <w:sz w:val="28"/>
          <w:szCs w:val="28"/>
          <w:lang w:val="az-Latn-AZ"/>
        </w:rPr>
        <w:t>ddə), hər kəsin hüquq və azadlıqlarının məhkəmədə müdafiəsi</w:t>
      </w:r>
      <w:r w:rsidR="005948F2">
        <w:rPr>
          <w:rFonts w:ascii="Times New Roman" w:hAnsi="Times New Roman"/>
          <w:sz w:val="28"/>
          <w:szCs w:val="28"/>
          <w:lang w:val="az-Latn-AZ"/>
        </w:rPr>
        <w:t>nə təminat hüququ</w:t>
      </w:r>
      <w:r w:rsidRPr="00BB55BA">
        <w:rPr>
          <w:rFonts w:ascii="Times New Roman" w:hAnsi="Times New Roman"/>
          <w:sz w:val="28"/>
          <w:szCs w:val="28"/>
          <w:lang w:val="az-Latn-AZ"/>
        </w:rPr>
        <w:t xml:space="preserve"> təsbit edilmişdir</w:t>
      </w:r>
      <w:r w:rsidR="009759BD" w:rsidRPr="00BB55BA">
        <w:rPr>
          <w:rFonts w:ascii="Times New Roman" w:hAnsi="Times New Roman"/>
          <w:sz w:val="28"/>
          <w:szCs w:val="28"/>
          <w:lang w:val="az-Latn-AZ"/>
        </w:rPr>
        <w:t xml:space="preserve"> (60-cı maddə)</w:t>
      </w:r>
      <w:r w:rsidRPr="00BB55BA">
        <w:rPr>
          <w:rFonts w:ascii="Times New Roman" w:hAnsi="Times New Roman"/>
          <w:sz w:val="28"/>
          <w:szCs w:val="28"/>
          <w:lang w:val="az-Latn-AZ"/>
        </w:rPr>
        <w:t>.</w:t>
      </w:r>
    </w:p>
    <w:p w:rsidR="00EC0DD0" w:rsidRPr="00B66E65" w:rsidRDefault="00EC0DD0" w:rsidP="00140F48">
      <w:pPr>
        <w:pStyle w:val="ametn"/>
        <w:rPr>
          <w:rFonts w:cs="Times New Roman"/>
          <w:szCs w:val="28"/>
        </w:rPr>
      </w:pPr>
      <w:r w:rsidRPr="00BB55BA">
        <w:rPr>
          <w:szCs w:val="28"/>
        </w:rPr>
        <w:t xml:space="preserve">Cinayət </w:t>
      </w:r>
      <w:r w:rsidR="004E1317" w:rsidRPr="00BB55BA">
        <w:rPr>
          <w:szCs w:val="28"/>
        </w:rPr>
        <w:t>qa</w:t>
      </w:r>
      <w:r w:rsidR="001139FE" w:rsidRPr="00BB55BA">
        <w:rPr>
          <w:szCs w:val="28"/>
        </w:rPr>
        <w:t>n</w:t>
      </w:r>
      <w:r w:rsidR="004E1317" w:rsidRPr="00BB55BA">
        <w:rPr>
          <w:szCs w:val="28"/>
        </w:rPr>
        <w:t>unverici</w:t>
      </w:r>
      <w:r w:rsidR="001139FE" w:rsidRPr="00BB55BA">
        <w:rPr>
          <w:szCs w:val="28"/>
        </w:rPr>
        <w:t>liyi</w:t>
      </w:r>
      <w:r w:rsidRPr="00BB55BA">
        <w:rPr>
          <w:szCs w:val="28"/>
        </w:rPr>
        <w:t xml:space="preserve"> Azərbaycan Respublikasını</w:t>
      </w:r>
      <w:r w:rsidRPr="00BB55BA">
        <w:rPr>
          <w:rFonts w:cs="Times Roman AzLat"/>
          <w:szCs w:val="28"/>
        </w:rPr>
        <w:t>n Konstitusiyas</w:t>
      </w:r>
      <w:r w:rsidRPr="00BB55BA">
        <w:rPr>
          <w:szCs w:val="28"/>
        </w:rPr>
        <w:t>ı</w:t>
      </w:r>
      <w:r w:rsidRPr="00BB55BA">
        <w:rPr>
          <w:rFonts w:cs="Times Roman AzLat"/>
          <w:szCs w:val="28"/>
        </w:rPr>
        <w:t>na, beyn</w:t>
      </w:r>
      <w:r w:rsidRPr="00BB55BA">
        <w:rPr>
          <w:szCs w:val="28"/>
        </w:rPr>
        <w:t>əlxalq hü</w:t>
      </w:r>
      <w:r w:rsidRPr="00BB55BA">
        <w:rPr>
          <w:rFonts w:cs="Times Roman AzLat"/>
          <w:szCs w:val="28"/>
        </w:rPr>
        <w:t>ququn ham</w:t>
      </w:r>
      <w:r w:rsidRPr="00BB55BA">
        <w:rPr>
          <w:szCs w:val="28"/>
        </w:rPr>
        <w:t>ı</w:t>
      </w:r>
      <w:r w:rsidRPr="00BB55BA">
        <w:rPr>
          <w:rFonts w:cs="Times Roman AzLat"/>
          <w:szCs w:val="28"/>
        </w:rPr>
        <w:t>l</w:t>
      </w:r>
      <w:r w:rsidRPr="00BB55BA">
        <w:rPr>
          <w:szCs w:val="28"/>
        </w:rPr>
        <w:t>ı</w:t>
      </w:r>
      <w:r w:rsidRPr="00BB55BA">
        <w:rPr>
          <w:rFonts w:cs="Times Roman AzLat"/>
          <w:szCs w:val="28"/>
        </w:rPr>
        <w:t>qla q</w:t>
      </w:r>
      <w:r w:rsidRPr="00BB55BA">
        <w:rPr>
          <w:szCs w:val="28"/>
        </w:rPr>
        <w:t>əbul edilmiş</w:t>
      </w:r>
      <w:r w:rsidRPr="00BB55BA">
        <w:rPr>
          <w:rFonts w:cs="Times Roman AzLat"/>
          <w:szCs w:val="28"/>
        </w:rPr>
        <w:t xml:space="preserve"> normalar</w:t>
      </w:r>
      <w:r w:rsidRPr="00BB55BA">
        <w:rPr>
          <w:szCs w:val="28"/>
        </w:rPr>
        <w:t>ına və prinsiplərinə əsaslanma</w:t>
      </w:r>
      <w:r w:rsidR="006D5322" w:rsidRPr="00BB55BA">
        <w:rPr>
          <w:szCs w:val="28"/>
        </w:rPr>
        <w:t>qla</w:t>
      </w:r>
      <w:r w:rsidRPr="00BB55BA">
        <w:rPr>
          <w:szCs w:val="28"/>
        </w:rPr>
        <w:t xml:space="preserve">, </w:t>
      </w:r>
      <w:r w:rsidRPr="00BB55BA">
        <w:rPr>
          <w:rFonts w:cs="Times New Roman"/>
          <w:szCs w:val="28"/>
        </w:rPr>
        <w:t>cinayət məsuliyyətinin əsaslarını və prinsiplərini, şəxsiyyət, cəmiyyət və dövlət üçün təhlükəli olduğuna görə cinayət sayılan əməllərin dairəsini və həmin cinayətlərin törədilməsinə görə tətbiq edilən cəzaların növlərini, həddini, həcmini, eləcə də digər cinayət-hüquqi xarakterli tədbirləri müəyyən edir</w:t>
      </w:r>
      <w:r w:rsidR="0017461E">
        <w:rPr>
          <w:rFonts w:cs="Times New Roman"/>
          <w:szCs w:val="28"/>
        </w:rPr>
        <w:t xml:space="preserve"> (Cinayət Məcəlləsinin 1.2</w:t>
      </w:r>
      <w:r w:rsidR="006D5322" w:rsidRPr="00BB55BA">
        <w:rPr>
          <w:rFonts w:cs="Times New Roman"/>
          <w:szCs w:val="28"/>
        </w:rPr>
        <w:t xml:space="preserve"> və 2.2-ci mad</w:t>
      </w:r>
      <w:r w:rsidR="006F7120" w:rsidRPr="00BB55BA">
        <w:rPr>
          <w:rFonts w:cs="Times New Roman"/>
          <w:szCs w:val="28"/>
        </w:rPr>
        <w:t>d</w:t>
      </w:r>
      <w:r w:rsidR="006D5322" w:rsidRPr="00BB55BA">
        <w:rPr>
          <w:rFonts w:cs="Times New Roman"/>
          <w:szCs w:val="28"/>
        </w:rPr>
        <w:t>ə</w:t>
      </w:r>
      <w:r w:rsidR="004740A4" w:rsidRPr="00BB55BA">
        <w:rPr>
          <w:rFonts w:cs="Times New Roman"/>
          <w:szCs w:val="28"/>
        </w:rPr>
        <w:t>l</w:t>
      </w:r>
      <w:r w:rsidR="006D5322" w:rsidRPr="00BB55BA">
        <w:rPr>
          <w:rFonts w:cs="Times New Roman"/>
          <w:szCs w:val="28"/>
        </w:rPr>
        <w:t>əri)</w:t>
      </w:r>
      <w:r w:rsidRPr="00BB55BA">
        <w:rPr>
          <w:rFonts w:cs="Times New Roman"/>
          <w:szCs w:val="28"/>
        </w:rPr>
        <w:t>.</w:t>
      </w:r>
    </w:p>
    <w:p w:rsidR="00140F48" w:rsidRDefault="00337841" w:rsidP="00140F48">
      <w:pPr>
        <w:pStyle w:val="a3"/>
        <w:spacing w:before="0" w:beforeAutospacing="0" w:after="0" w:afterAutospacing="0"/>
        <w:ind w:firstLine="567"/>
        <w:jc w:val="both"/>
        <w:rPr>
          <w:sz w:val="28"/>
          <w:szCs w:val="28"/>
          <w:lang w:val="az-Latn-AZ"/>
        </w:rPr>
      </w:pPr>
      <w:r>
        <w:rPr>
          <w:sz w:val="28"/>
          <w:szCs w:val="28"/>
          <w:lang w:val="az-Latn-AZ"/>
        </w:rPr>
        <w:lastRenderedPageBreak/>
        <w:t>C</w:t>
      </w:r>
      <w:r w:rsidR="00EC0DD0" w:rsidRPr="00B66E65">
        <w:rPr>
          <w:sz w:val="28"/>
          <w:szCs w:val="28"/>
          <w:lang w:val="az-Latn-AZ"/>
        </w:rPr>
        <w:t xml:space="preserve">əza məhkəmə hökmü ilə təyin edilən cinayət-hüquqi xarakterli tədbirdir. Cəza cinayət törətməkdə təqsirli hesab edilən şəxsə tətbiq olunur və həmin şəxs barəsində bu Məcəllə ilə müəyyən edilən məhrumiyyətlər yaradılmasından və ya onun hüquq və azadlıqlarının məhdudlaşdırılmasından ibarətdir. Cəza sosial ədalətin bərpası, məhkumun islah edilməsi və həm məhkumlar, həm də başqa şəxslər tərəfindən yeni </w:t>
      </w:r>
      <w:r w:rsidR="00EC0DD0" w:rsidRPr="005948F2">
        <w:rPr>
          <w:sz w:val="28"/>
          <w:szCs w:val="28"/>
          <w:lang w:val="az-Latn-AZ"/>
        </w:rPr>
        <w:t>cinayətlərin törədilməsinin qarşısını almaq məqsədi ilə tətbiq edilir (</w:t>
      </w:r>
      <w:r w:rsidR="005948F2" w:rsidRPr="005948F2">
        <w:rPr>
          <w:sz w:val="28"/>
          <w:szCs w:val="28"/>
          <w:lang w:val="az-Latn-AZ"/>
        </w:rPr>
        <w:t xml:space="preserve">Cinayət Məcəlləsinin </w:t>
      </w:r>
      <w:r w:rsidR="00EC0DD0" w:rsidRPr="005948F2">
        <w:rPr>
          <w:sz w:val="28"/>
          <w:szCs w:val="28"/>
          <w:lang w:val="az-Latn-AZ"/>
        </w:rPr>
        <w:t>41.1 və 41.2-ci maddələri).</w:t>
      </w:r>
      <w:r w:rsidR="008D5E51" w:rsidRPr="005948F2">
        <w:rPr>
          <w:sz w:val="28"/>
          <w:szCs w:val="28"/>
          <w:lang w:val="az-Latn-AZ"/>
        </w:rPr>
        <w:t xml:space="preserve"> </w:t>
      </w:r>
      <w:r w:rsidR="00975FA6" w:rsidRPr="005948F2">
        <w:rPr>
          <w:sz w:val="28"/>
          <w:szCs w:val="28"/>
          <w:lang w:val="az-Latn-AZ"/>
        </w:rPr>
        <w:t>Göstərilən</w:t>
      </w:r>
      <w:r w:rsidR="00EC0DD0" w:rsidRPr="00B66E65">
        <w:rPr>
          <w:sz w:val="28"/>
          <w:szCs w:val="28"/>
          <w:lang w:val="az-Latn-AZ"/>
        </w:rPr>
        <w:t xml:space="preserve"> normalardan aydın olur ki, cəza törədilmiş cinayətin hüquqi nəticəsi olmaqla cinayət qanunu ilə nəzərdə tutulan hallarda və hədlərdə təqsirkara qarşı yönəldilir və </w:t>
      </w:r>
      <w:r w:rsidR="006B6DCC">
        <w:rPr>
          <w:sz w:val="28"/>
          <w:szCs w:val="28"/>
          <w:lang w:val="az-Latn-AZ"/>
        </w:rPr>
        <w:t xml:space="preserve">onun </w:t>
      </w:r>
      <w:r w:rsidR="00EC0DD0" w:rsidRPr="00B66E65">
        <w:rPr>
          <w:sz w:val="28"/>
          <w:szCs w:val="28"/>
          <w:lang w:val="az-Latn-AZ"/>
        </w:rPr>
        <w:t>həmin cəzanın icrası ilə əlaqədar məhrumiyyətlərə məruz qalması cəzanın məqsədlərinə nail olmasına xidmət edir.</w:t>
      </w:r>
    </w:p>
    <w:p w:rsidR="00F32EB8"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Cinayət Məcəlləsinin 70</w:t>
      </w:r>
      <w:r w:rsidR="005948F2">
        <w:rPr>
          <w:rFonts w:ascii="Times New Roman" w:hAnsi="Times New Roman"/>
          <w:sz w:val="28"/>
          <w:szCs w:val="28"/>
          <w:lang w:val="az-Latn-AZ"/>
        </w:rPr>
        <w:t>.1 və 70.2</w:t>
      </w:r>
      <w:r w:rsidRPr="001E3315">
        <w:rPr>
          <w:rFonts w:ascii="Times New Roman" w:hAnsi="Times New Roman"/>
          <w:sz w:val="28"/>
          <w:szCs w:val="28"/>
          <w:lang w:val="az-Latn-AZ"/>
        </w:rPr>
        <w:t>-ci maddə</w:t>
      </w:r>
      <w:r w:rsidR="005948F2">
        <w:rPr>
          <w:rFonts w:ascii="Times New Roman" w:hAnsi="Times New Roman"/>
          <w:sz w:val="28"/>
          <w:szCs w:val="28"/>
          <w:lang w:val="az-Latn-AZ"/>
        </w:rPr>
        <w:t>lərinə</w:t>
      </w:r>
      <w:r w:rsidRPr="001E3315">
        <w:rPr>
          <w:rFonts w:ascii="Times New Roman" w:hAnsi="Times New Roman"/>
          <w:sz w:val="28"/>
          <w:szCs w:val="28"/>
          <w:lang w:val="az-Latn-AZ"/>
        </w:rPr>
        <w:t xml:space="preserve"> əsasən islah işləri, hərbi xidmət üzrə məhdudlaşdırma, intizam xarakterli hərbi hissədə saxlama, azadlığın məhdudlaşdırılması və ya müəyyən müddətə azadlıqdan məhrum etmə növündə cəza təyin edən məhkəmə, məhkumun cəza çəkmədən islah olunmasını mümkün sayırsa, həmin cəzanın şərti olaraq tətbiq edilməsi haqqında qərar çıxara bilər. Məhkəmə şərti məhkum etmə təyin edərkən törədilmiş cinayətin xarakterini, ictimai təhlükəlilik dərəcəsini, məhkumun şəxsiyyətini, habelə cəzanı yüngülləşdirən və ağırlaşdıran halları nəzərə alır.</w:t>
      </w:r>
      <w:r w:rsidRPr="00A05D62">
        <w:rPr>
          <w:rFonts w:ascii="Times New Roman" w:hAnsi="Times New Roman"/>
          <w:sz w:val="24"/>
          <w:szCs w:val="28"/>
          <w:lang w:val="az-Latn-AZ"/>
        </w:rPr>
        <w:tab/>
      </w:r>
    </w:p>
    <w:p w:rsidR="00140F48" w:rsidRDefault="00F32EB8" w:rsidP="00140F48">
      <w:pPr>
        <w:spacing w:after="0" w:line="240" w:lineRule="auto"/>
        <w:ind w:firstLine="567"/>
        <w:jc w:val="both"/>
        <w:rPr>
          <w:rFonts w:ascii="Times New Roman" w:hAnsi="Times New Roman"/>
          <w:sz w:val="28"/>
          <w:szCs w:val="28"/>
          <w:lang w:val="az-Latn-AZ"/>
        </w:rPr>
      </w:pPr>
      <w:r w:rsidRPr="00BB55BA">
        <w:rPr>
          <w:rFonts w:ascii="Times New Roman" w:hAnsi="Times New Roman"/>
          <w:sz w:val="28"/>
          <w:szCs w:val="28"/>
          <w:lang w:val="az-Latn-AZ"/>
        </w:rPr>
        <w:t>Şərti məhkum etmə məhkumun məhkəmənin qərarı ilə təyin edilmiş və müvafiq sınaq müddəti ərzində icra edilməyən cəzadan müəyyən şərtlərlə azad edilməsidir.</w:t>
      </w:r>
      <w:r w:rsidR="004C2F8B">
        <w:rPr>
          <w:rFonts w:ascii="Times New Roman" w:hAnsi="Times New Roman"/>
          <w:sz w:val="28"/>
          <w:szCs w:val="28"/>
          <w:lang w:val="az-Latn-AZ"/>
        </w:rPr>
        <w:t xml:space="preserve"> Lakin </w:t>
      </w:r>
      <w:r w:rsidR="00F501BE" w:rsidRPr="001E3315">
        <w:rPr>
          <w:rFonts w:ascii="Times New Roman" w:hAnsi="Times New Roman"/>
          <w:sz w:val="28"/>
          <w:szCs w:val="28"/>
          <w:lang w:val="az-Latn-AZ"/>
        </w:rPr>
        <w:t xml:space="preserve">qeyd etmək lazımdır ki, şərti məhkum etmə törədilmiş cinayətə </w:t>
      </w:r>
      <w:r w:rsidR="00F57F01" w:rsidRPr="001E3315">
        <w:rPr>
          <w:rFonts w:ascii="Times New Roman" w:hAnsi="Times New Roman"/>
          <w:sz w:val="28"/>
          <w:szCs w:val="28"/>
          <w:lang w:val="az-Latn-AZ"/>
        </w:rPr>
        <w:t>görə</w:t>
      </w:r>
      <w:r w:rsidR="00F501BE" w:rsidRPr="001E3315">
        <w:rPr>
          <w:rFonts w:ascii="Times New Roman" w:hAnsi="Times New Roman"/>
          <w:sz w:val="28"/>
          <w:szCs w:val="28"/>
          <w:lang w:val="az-Latn-AZ"/>
        </w:rPr>
        <w:t xml:space="preserve"> təyin edilmiş cəzadan azad olunma kimi qəbul edilməməlidir</w:t>
      </w:r>
      <w:r w:rsidR="00F501BE" w:rsidRPr="00BB55BA">
        <w:rPr>
          <w:rFonts w:ascii="Times New Roman" w:hAnsi="Times New Roman"/>
          <w:sz w:val="28"/>
          <w:szCs w:val="28"/>
          <w:lang w:val="az-Latn-AZ"/>
        </w:rPr>
        <w:t xml:space="preserve">. </w:t>
      </w:r>
      <w:r w:rsidR="004C2F8B" w:rsidRPr="00BB55BA">
        <w:rPr>
          <w:rFonts w:ascii="Times New Roman" w:hAnsi="Times New Roman"/>
          <w:sz w:val="28"/>
          <w:szCs w:val="28"/>
          <w:lang w:val="az-Latn-AZ"/>
        </w:rPr>
        <w:t>Belə ki,</w:t>
      </w:r>
      <w:r w:rsidR="004C2F8B">
        <w:rPr>
          <w:rFonts w:ascii="Times New Roman" w:hAnsi="Times New Roman"/>
          <w:sz w:val="28"/>
          <w:szCs w:val="28"/>
          <w:lang w:val="az-Latn-AZ"/>
        </w:rPr>
        <w:t xml:space="preserve"> m</w:t>
      </w:r>
      <w:r w:rsidR="00F501BE" w:rsidRPr="001E3315">
        <w:rPr>
          <w:rFonts w:ascii="Times New Roman" w:hAnsi="Times New Roman"/>
          <w:sz w:val="28"/>
          <w:szCs w:val="28"/>
          <w:lang w:val="az-Latn-AZ"/>
        </w:rPr>
        <w:t>əhkəmənin qərarı ilə tətbiq edilmiş şərti məhkum etmə məhkumun cinayət məsuliyyətindən və ya cəzadan azad olunmasını nəzərdə tutmur</w:t>
      </w:r>
      <w:r w:rsidR="004C2F8B">
        <w:rPr>
          <w:rFonts w:ascii="Times New Roman" w:hAnsi="Times New Roman"/>
          <w:sz w:val="28"/>
          <w:szCs w:val="28"/>
          <w:lang w:val="az-Latn-AZ"/>
        </w:rPr>
        <w:t>, əksinə</w:t>
      </w:r>
      <w:r w:rsidR="00F501BE" w:rsidRPr="001E3315">
        <w:rPr>
          <w:rFonts w:ascii="Times New Roman" w:hAnsi="Times New Roman"/>
          <w:sz w:val="28"/>
          <w:szCs w:val="28"/>
          <w:lang w:val="az-Latn-AZ"/>
        </w:rPr>
        <w:t xml:space="preserve"> məhkum barəsində cəzanın növü və müddəti, şərti məhkum edilmiş şəxsin davranışına nəzarətin həyata keçirilmə müddəti müəyyən edi</w:t>
      </w:r>
      <w:r w:rsidR="004C2F8B">
        <w:rPr>
          <w:rFonts w:ascii="Times New Roman" w:hAnsi="Times New Roman"/>
          <w:sz w:val="28"/>
          <w:szCs w:val="28"/>
          <w:lang w:val="az-Latn-AZ"/>
        </w:rPr>
        <w:t>li</w:t>
      </w:r>
      <w:r w:rsidR="00F501BE" w:rsidRPr="001E3315">
        <w:rPr>
          <w:rFonts w:ascii="Times New Roman" w:hAnsi="Times New Roman"/>
          <w:sz w:val="28"/>
          <w:szCs w:val="28"/>
          <w:lang w:val="az-Latn-AZ"/>
        </w:rPr>
        <w:t>r</w:t>
      </w:r>
      <w:r w:rsidR="00140F48">
        <w:rPr>
          <w:rFonts w:ascii="Times New Roman" w:hAnsi="Times New Roman"/>
          <w:sz w:val="28"/>
          <w:szCs w:val="28"/>
          <w:lang w:val="az-Latn-AZ"/>
        </w:rPr>
        <w:t>.</w:t>
      </w:r>
    </w:p>
    <w:p w:rsidR="00B17B8E" w:rsidRDefault="00F501BE" w:rsidP="00140F48">
      <w:pPr>
        <w:spacing w:after="0" w:line="240" w:lineRule="auto"/>
        <w:ind w:firstLine="567"/>
        <w:jc w:val="both"/>
        <w:rPr>
          <w:rFonts w:ascii="Times New Roman" w:hAnsi="Times New Roman"/>
          <w:sz w:val="28"/>
          <w:szCs w:val="28"/>
          <w:lang w:val="az-Latn-AZ"/>
        </w:rPr>
      </w:pPr>
      <w:r w:rsidRPr="005E62E8">
        <w:rPr>
          <w:rFonts w:ascii="Times New Roman" w:hAnsi="Times New Roman"/>
          <w:sz w:val="28"/>
          <w:szCs w:val="28"/>
          <w:lang w:val="az-Latn-AZ"/>
        </w:rPr>
        <w:t xml:space="preserve">Cinayət qanunvericiliyi şərti məhkum etmənin cinayət-hüquqi təsir tədbiri olmasından irəli gələrək, məhkəmənin məhkumun üzərinə müəyyən vəzifələrin qoyulmasını tələb edir və həmin vəzifələrin icrası onun hüquqlarının məhdudlaşdırılmasına səbəb olur. Bunlara onun davranışı üzərində nəzarəti həyata keçirən orqanlara məlumat vermədən daimi yaşayış yerini, təhsil yerini, iş yerini dəyişməmək, müəyyən yerlərə getməmək və s. daxildir (Cinayət Məcəlləsinin  70.5-ci maddəsi). </w:t>
      </w:r>
    </w:p>
    <w:p w:rsidR="0096551D" w:rsidRDefault="00020629" w:rsidP="00140F48">
      <w:pPr>
        <w:spacing w:after="0" w:line="240" w:lineRule="auto"/>
        <w:ind w:right="99" w:firstLine="567"/>
        <w:jc w:val="both"/>
        <w:rPr>
          <w:rFonts w:ascii="Times New Roman" w:hAnsi="Times New Roman"/>
          <w:sz w:val="28"/>
          <w:szCs w:val="28"/>
          <w:lang w:val="az-Latn-AZ"/>
        </w:rPr>
      </w:pPr>
      <w:r>
        <w:rPr>
          <w:rFonts w:ascii="Times New Roman" w:hAnsi="Times New Roman"/>
          <w:sz w:val="28"/>
          <w:szCs w:val="28"/>
          <w:lang w:val="az-Latn-AZ"/>
        </w:rPr>
        <w:t>Ş</w:t>
      </w:r>
      <w:r w:rsidR="00F501BE" w:rsidRPr="001E3315">
        <w:rPr>
          <w:rFonts w:ascii="Times New Roman" w:hAnsi="Times New Roman"/>
          <w:sz w:val="28"/>
          <w:szCs w:val="28"/>
          <w:lang w:val="az-Latn-AZ"/>
        </w:rPr>
        <w:t>ərti məhkum</w:t>
      </w:r>
      <w:r w:rsidR="00EB1EA1">
        <w:rPr>
          <w:rFonts w:ascii="Times New Roman" w:hAnsi="Times New Roman"/>
          <w:sz w:val="28"/>
          <w:szCs w:val="28"/>
          <w:lang w:val="az-Latn-AZ"/>
        </w:rPr>
        <w:t xml:space="preserve"> </w:t>
      </w:r>
      <w:r w:rsidR="00F501BE" w:rsidRPr="001E3315">
        <w:rPr>
          <w:rFonts w:ascii="Times New Roman" w:hAnsi="Times New Roman"/>
          <w:sz w:val="28"/>
          <w:szCs w:val="28"/>
          <w:lang w:val="az-Latn-AZ"/>
        </w:rPr>
        <w:t>etmə cəza növü olmasa da cəzanın bir çox xüsusiyyətlərini özündə ehtiva edir. “Azərbaycan Respublikasında hərbi xidmətə çağırışın əsasları haqqında</w:t>
      </w:r>
      <w:r w:rsidR="005948F2" w:rsidRPr="001E3315">
        <w:rPr>
          <w:rFonts w:ascii="Times New Roman" w:hAnsi="Times New Roman"/>
          <w:sz w:val="28"/>
          <w:szCs w:val="28"/>
          <w:lang w:val="az-Latn-AZ"/>
        </w:rPr>
        <w:t>”</w:t>
      </w:r>
      <w:r w:rsidR="00F501BE" w:rsidRPr="001E3315">
        <w:rPr>
          <w:rFonts w:ascii="Times New Roman" w:hAnsi="Times New Roman"/>
          <w:sz w:val="28"/>
          <w:szCs w:val="28"/>
          <w:lang w:val="az-Latn-AZ"/>
        </w:rPr>
        <w:t xml:space="preserve"> Azərbaycan Respublikası Qanununun 21-ci maddəsinin və Azərbaycan Respublikasının Cəzaların İcrası Məcəlləsinin 180.3-cü maddəsinin müddəalarının şərh edilməsinə dair” </w:t>
      </w:r>
      <w:r w:rsidRPr="001E3315">
        <w:rPr>
          <w:rFonts w:ascii="Times New Roman" w:hAnsi="Times New Roman"/>
          <w:sz w:val="28"/>
          <w:szCs w:val="28"/>
          <w:lang w:val="az-Latn-AZ"/>
        </w:rPr>
        <w:t xml:space="preserve">Konstitusiya Məhkəməsi Plenumunun </w:t>
      </w:r>
      <w:r w:rsidR="00F501BE" w:rsidRPr="001E3315">
        <w:rPr>
          <w:rFonts w:ascii="Times New Roman" w:hAnsi="Times New Roman"/>
          <w:sz w:val="28"/>
          <w:szCs w:val="28"/>
          <w:lang w:val="az-Latn-AZ"/>
        </w:rPr>
        <w:t>22 sentyabr 2008-ci il tarixli Qərarında qeyd edilir ki, “ … şərti məhkum etmə xüsusi cinayət hüquqi təsir tədbiri olmaqla öz təbiəti etibarilə cinayət məsuliyyətinin realizə olunmasının bir forması və cəzanın real çəkilməsindən azad edilmə institutu kimi çıxış edir”.</w:t>
      </w:r>
      <w:r w:rsidR="00F501BE" w:rsidRPr="001E3315">
        <w:rPr>
          <w:rFonts w:ascii="Times New Roman" w:hAnsi="Times New Roman"/>
          <w:sz w:val="28"/>
          <w:szCs w:val="28"/>
          <w:lang w:val="az-Latn-AZ"/>
        </w:rPr>
        <w:tab/>
      </w:r>
    </w:p>
    <w:p w:rsidR="00656155" w:rsidRDefault="0096551D" w:rsidP="00140F48">
      <w:pPr>
        <w:spacing w:after="0" w:line="240" w:lineRule="auto"/>
        <w:ind w:right="99" w:firstLine="567"/>
        <w:jc w:val="both"/>
        <w:rPr>
          <w:rFonts w:ascii="Times New Roman" w:hAnsi="Times New Roman"/>
          <w:sz w:val="28"/>
          <w:szCs w:val="28"/>
          <w:lang w:val="az-Latn-AZ"/>
        </w:rPr>
      </w:pPr>
      <w:r>
        <w:rPr>
          <w:rFonts w:ascii="Times New Roman" w:hAnsi="Times New Roman"/>
          <w:sz w:val="28"/>
          <w:szCs w:val="28"/>
          <w:lang w:val="az-Latn-AZ"/>
        </w:rPr>
        <w:t>Bununla yanaşı qeyd olunmalıdır ki,</w:t>
      </w:r>
      <w:r w:rsidR="006A321D">
        <w:rPr>
          <w:rFonts w:ascii="Times New Roman" w:hAnsi="Times New Roman"/>
          <w:sz w:val="28"/>
          <w:szCs w:val="28"/>
          <w:lang w:val="az-Latn-AZ"/>
        </w:rPr>
        <w:t xml:space="preserve"> ş</w:t>
      </w:r>
      <w:r w:rsidR="00656155" w:rsidRPr="009C2114">
        <w:rPr>
          <w:rFonts w:ascii="Times New Roman" w:hAnsi="Times New Roman"/>
          <w:sz w:val="28"/>
          <w:szCs w:val="28"/>
          <w:lang w:val="az-Latn-AZ"/>
        </w:rPr>
        <w:t>ərti məhkum</w:t>
      </w:r>
      <w:r w:rsidR="00656155">
        <w:rPr>
          <w:rFonts w:ascii="Times New Roman" w:hAnsi="Times New Roman"/>
          <w:sz w:val="28"/>
          <w:szCs w:val="28"/>
          <w:lang w:val="az-Latn-AZ"/>
        </w:rPr>
        <w:t xml:space="preserve"> </w:t>
      </w:r>
      <w:r w:rsidR="00656155" w:rsidRPr="009C2114">
        <w:rPr>
          <w:rFonts w:ascii="Times New Roman" w:hAnsi="Times New Roman"/>
          <w:sz w:val="28"/>
          <w:szCs w:val="28"/>
          <w:lang w:val="az-Latn-AZ"/>
        </w:rPr>
        <w:t>etmə cəzanın məhkəmə hökmü ilə cinayə</w:t>
      </w:r>
      <w:r w:rsidR="00F57F01">
        <w:rPr>
          <w:rFonts w:ascii="Times New Roman" w:hAnsi="Times New Roman"/>
          <w:sz w:val="28"/>
          <w:szCs w:val="28"/>
          <w:lang w:val="az-Latn-AZ"/>
        </w:rPr>
        <w:t>tin törədilməsində təqsirli bil</w:t>
      </w:r>
      <w:r w:rsidR="00656155" w:rsidRPr="009C2114">
        <w:rPr>
          <w:rFonts w:ascii="Times New Roman" w:hAnsi="Times New Roman"/>
          <w:sz w:val="28"/>
          <w:szCs w:val="28"/>
          <w:lang w:val="az-Latn-AZ"/>
        </w:rPr>
        <w:t>inən şəxsə qarşı tə</w:t>
      </w:r>
      <w:r w:rsidR="00656155">
        <w:rPr>
          <w:rFonts w:ascii="Times New Roman" w:hAnsi="Times New Roman"/>
          <w:sz w:val="28"/>
          <w:szCs w:val="28"/>
          <w:lang w:val="az-Latn-AZ"/>
        </w:rPr>
        <w:t>t</w:t>
      </w:r>
      <w:r w:rsidR="00656155" w:rsidRPr="009C2114">
        <w:rPr>
          <w:rFonts w:ascii="Times New Roman" w:hAnsi="Times New Roman"/>
          <w:sz w:val="28"/>
          <w:szCs w:val="28"/>
          <w:lang w:val="az-Latn-AZ"/>
        </w:rPr>
        <w:t>biq etmə</w:t>
      </w:r>
      <w:r w:rsidR="00656155" w:rsidRPr="00656155">
        <w:rPr>
          <w:rFonts w:ascii="Times New Roman" w:hAnsi="Times New Roman"/>
          <w:sz w:val="28"/>
          <w:szCs w:val="28"/>
          <w:lang w:val="az-Latn-AZ"/>
        </w:rPr>
        <w:t>ni</w:t>
      </w:r>
      <w:r w:rsidR="00656155" w:rsidRPr="009C2114">
        <w:rPr>
          <w:rFonts w:ascii="Times New Roman" w:hAnsi="Times New Roman"/>
          <w:sz w:val="28"/>
          <w:szCs w:val="28"/>
          <w:lang w:val="az-Latn-AZ"/>
        </w:rPr>
        <w:t xml:space="preserve"> və b</w:t>
      </w:r>
      <w:r w:rsidR="00656155">
        <w:rPr>
          <w:rFonts w:ascii="Times New Roman" w:hAnsi="Times New Roman"/>
          <w:sz w:val="28"/>
          <w:szCs w:val="28"/>
          <w:lang w:val="az-Latn-AZ"/>
        </w:rPr>
        <w:t>elə</w:t>
      </w:r>
      <w:r w:rsidR="00656155" w:rsidRPr="009C2114">
        <w:rPr>
          <w:rFonts w:ascii="Times New Roman" w:hAnsi="Times New Roman"/>
          <w:sz w:val="28"/>
          <w:szCs w:val="28"/>
          <w:lang w:val="az-Latn-AZ"/>
        </w:rPr>
        <w:t xml:space="preserve"> şəxs üçün </w:t>
      </w:r>
      <w:r w:rsidR="00656155">
        <w:rPr>
          <w:rFonts w:ascii="Times New Roman" w:hAnsi="Times New Roman"/>
          <w:sz w:val="28"/>
          <w:szCs w:val="28"/>
          <w:lang w:val="az-Latn-AZ"/>
        </w:rPr>
        <w:t>müəyyən</w:t>
      </w:r>
      <w:r w:rsidR="00656155" w:rsidRPr="009C2114">
        <w:rPr>
          <w:rFonts w:ascii="Times New Roman" w:hAnsi="Times New Roman"/>
          <w:sz w:val="28"/>
          <w:szCs w:val="28"/>
          <w:lang w:val="az-Latn-AZ"/>
        </w:rPr>
        <w:t xml:space="preserve"> məhrumiyyətlərin </w:t>
      </w:r>
      <w:r w:rsidR="00656155">
        <w:rPr>
          <w:rFonts w:ascii="Times New Roman" w:hAnsi="Times New Roman"/>
          <w:sz w:val="28"/>
          <w:szCs w:val="28"/>
          <w:lang w:val="az-Latn-AZ"/>
        </w:rPr>
        <w:t xml:space="preserve">olmasını </w:t>
      </w:r>
      <w:r w:rsidR="00656155" w:rsidRPr="009C2114">
        <w:rPr>
          <w:rFonts w:ascii="Times New Roman" w:hAnsi="Times New Roman"/>
          <w:sz w:val="28"/>
          <w:szCs w:val="28"/>
          <w:lang w:val="az-Latn-AZ"/>
        </w:rPr>
        <w:t>özündə ehtiva edir.</w:t>
      </w:r>
    </w:p>
    <w:p w:rsidR="00625866" w:rsidRDefault="00625866" w:rsidP="00140F48">
      <w:pPr>
        <w:pStyle w:val="ametn"/>
        <w:rPr>
          <w:rFonts w:cs="Times New Roman"/>
          <w:szCs w:val="28"/>
        </w:rPr>
      </w:pPr>
      <w:r w:rsidRPr="00BB55BA">
        <w:rPr>
          <w:rFonts w:cs="Times New Roman"/>
          <w:szCs w:val="28"/>
        </w:rPr>
        <w:lastRenderedPageBreak/>
        <w:t xml:space="preserve">Məhkəmə şərti məhkum etmə tətbiq edilən şəxsə sınaq müddəti müəyyən edir. Cinayət Məcəlləsinin 70.3-cü maddəsində şərti məhkum etmənin sınaq müddəti altı aydan beş ilədək müddətə müəyyən </w:t>
      </w:r>
      <w:r w:rsidR="00F57F01" w:rsidRPr="00BB55BA">
        <w:rPr>
          <w:rFonts w:cs="Times New Roman"/>
          <w:szCs w:val="28"/>
        </w:rPr>
        <w:t>e</w:t>
      </w:r>
      <w:r w:rsidR="005948F2">
        <w:rPr>
          <w:rFonts w:cs="Times New Roman"/>
          <w:szCs w:val="28"/>
        </w:rPr>
        <w:t>dilmişdir</w:t>
      </w:r>
      <w:r w:rsidR="00F57F01" w:rsidRPr="00BB55BA">
        <w:rPr>
          <w:rFonts w:cs="Times New Roman"/>
          <w:szCs w:val="28"/>
        </w:rPr>
        <w:t>. Bu</w:t>
      </w:r>
      <w:r w:rsidRPr="00BB55BA">
        <w:rPr>
          <w:rFonts w:cs="Times New Roman"/>
          <w:szCs w:val="28"/>
        </w:rPr>
        <w:t xml:space="preserve"> müddət ərzində məhkum öz davranışı ilə islah olunmasını, yəni onda qanuna, cəmiyyətə, birgəyaşayış qayda və ənənələrinə hörmət hissinin yaranmasını və onlara riayət edilməsini </w:t>
      </w:r>
      <w:r w:rsidR="00F57F01" w:rsidRPr="00BB55BA">
        <w:rPr>
          <w:rFonts w:cs="Times New Roman"/>
          <w:szCs w:val="28"/>
        </w:rPr>
        <w:t>sübut</w:t>
      </w:r>
      <w:r w:rsidRPr="00BB55BA">
        <w:rPr>
          <w:rFonts w:cs="Times New Roman"/>
          <w:szCs w:val="28"/>
        </w:rPr>
        <w:t xml:space="preserve"> etməlidir.</w:t>
      </w:r>
      <w:r>
        <w:rPr>
          <w:rFonts w:cs="Times New Roman"/>
          <w:szCs w:val="28"/>
        </w:rPr>
        <w:t xml:space="preserve"> </w:t>
      </w:r>
    </w:p>
    <w:p w:rsidR="00D73EA5"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Cinayət Məcəlləsinin 71.1-ci maddəsinə görə sınaq müddətinin azı yarısı keçdikdən sonra şərti məhkum edilmiş şəxs öz davranışı ilə islah olunduğunu sübut edərsə, məhkəmə məhkumun üzərində nəzarəti həyata keçirən dövlət orqanının təqdimatı əsasında şərti məhkum etmənin ləğv edilməsi və məhkumluğun götürülməsi barədə qərar qəbul edə bilər.</w:t>
      </w:r>
    </w:p>
    <w:p w:rsidR="00D73EA5" w:rsidRDefault="00D73EA5" w:rsidP="00140F48">
      <w:pPr>
        <w:spacing w:after="0" w:line="240" w:lineRule="auto"/>
        <w:ind w:firstLine="567"/>
        <w:jc w:val="both"/>
        <w:rPr>
          <w:rFonts w:ascii="Times New Roman" w:hAnsi="Times New Roman"/>
          <w:sz w:val="28"/>
          <w:szCs w:val="28"/>
          <w:lang w:val="az-Latn-AZ"/>
        </w:rPr>
      </w:pPr>
      <w:r w:rsidRPr="00BB55BA">
        <w:rPr>
          <w:rFonts w:ascii="Times New Roman" w:hAnsi="Times New Roman"/>
          <w:sz w:val="28"/>
          <w:szCs w:val="28"/>
          <w:lang w:val="az-Latn-AZ"/>
        </w:rPr>
        <w:t xml:space="preserve">Göründüyü kimi, </w:t>
      </w:r>
      <w:r w:rsidR="0062027A" w:rsidRPr="00BB55BA">
        <w:rPr>
          <w:rFonts w:ascii="Times New Roman" w:hAnsi="Times New Roman"/>
          <w:sz w:val="28"/>
          <w:szCs w:val="28"/>
          <w:lang w:val="az-Latn-AZ"/>
        </w:rPr>
        <w:t xml:space="preserve">qeyd olunan maddədə məhkumun şərti məhkum etmənin ləğv edilməsi və məhkumluğun götürülməsi ilə bağlı məhkəməyə </w:t>
      </w:r>
      <w:r w:rsidR="00E67AD8" w:rsidRPr="00BB55BA">
        <w:rPr>
          <w:rFonts w:ascii="Times New Roman" w:hAnsi="Times New Roman"/>
          <w:sz w:val="28"/>
          <w:szCs w:val="28"/>
          <w:lang w:val="az-Latn-AZ"/>
        </w:rPr>
        <w:t>bilavasitə</w:t>
      </w:r>
      <w:r w:rsidR="0062027A" w:rsidRPr="00BB55BA">
        <w:rPr>
          <w:rFonts w:ascii="Times New Roman" w:hAnsi="Times New Roman"/>
          <w:sz w:val="28"/>
          <w:szCs w:val="28"/>
          <w:lang w:val="az-Latn-AZ"/>
        </w:rPr>
        <w:t xml:space="preserve"> müraciət etmək hüququ nəzərdə tut</w:t>
      </w:r>
      <w:r w:rsidR="00F72497" w:rsidRPr="00BB55BA">
        <w:rPr>
          <w:rFonts w:ascii="Times New Roman" w:hAnsi="Times New Roman"/>
          <w:sz w:val="28"/>
          <w:szCs w:val="28"/>
          <w:lang w:val="az-Latn-AZ"/>
        </w:rPr>
        <w:t>u</w:t>
      </w:r>
      <w:r w:rsidR="0062027A" w:rsidRPr="00BB55BA">
        <w:rPr>
          <w:rFonts w:ascii="Times New Roman" w:hAnsi="Times New Roman"/>
          <w:sz w:val="28"/>
          <w:szCs w:val="28"/>
          <w:lang w:val="az-Latn-AZ"/>
        </w:rPr>
        <w:t>lmamışdır.</w:t>
      </w:r>
    </w:p>
    <w:p w:rsidR="00F72497"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Lakin</w:t>
      </w:r>
      <w:r w:rsidR="0017461E">
        <w:rPr>
          <w:rFonts w:ascii="Times New Roman" w:hAnsi="Times New Roman"/>
          <w:sz w:val="28"/>
          <w:szCs w:val="28"/>
          <w:lang w:val="az-Latn-AZ"/>
        </w:rPr>
        <w:t>,</w:t>
      </w:r>
      <w:r w:rsidRPr="001E3315">
        <w:rPr>
          <w:rFonts w:ascii="Times New Roman" w:hAnsi="Times New Roman"/>
          <w:sz w:val="28"/>
          <w:szCs w:val="28"/>
          <w:lang w:val="az-Latn-AZ"/>
        </w:rPr>
        <w:t xml:space="preserve"> Cinayət Məcəlləsinin 71.1-ci maddəsindən fərqli olaraq </w:t>
      </w:r>
      <w:r w:rsidR="005948F2">
        <w:rPr>
          <w:rFonts w:ascii="Times New Roman" w:hAnsi="Times New Roman"/>
          <w:sz w:val="28"/>
          <w:szCs w:val="28"/>
          <w:lang w:val="az-Latn-AZ"/>
        </w:rPr>
        <w:t>CPM və CİM-in</w:t>
      </w:r>
      <w:r w:rsidR="005948F2" w:rsidRPr="001E3315">
        <w:rPr>
          <w:rFonts w:ascii="Times New Roman" w:hAnsi="Times New Roman"/>
          <w:sz w:val="28"/>
          <w:szCs w:val="28"/>
          <w:lang w:val="az-Latn-AZ"/>
        </w:rPr>
        <w:t xml:space="preserve"> </w:t>
      </w:r>
      <w:r w:rsidR="00F72497">
        <w:rPr>
          <w:rFonts w:ascii="Times New Roman" w:hAnsi="Times New Roman"/>
          <w:sz w:val="28"/>
          <w:szCs w:val="28"/>
          <w:lang w:val="az-Latn-AZ"/>
        </w:rPr>
        <w:t>müvafiq maddələrində</w:t>
      </w:r>
      <w:r w:rsidRPr="001E3315">
        <w:rPr>
          <w:rFonts w:ascii="Times New Roman" w:hAnsi="Times New Roman"/>
          <w:sz w:val="28"/>
          <w:szCs w:val="28"/>
          <w:lang w:val="az-Latn-AZ"/>
        </w:rPr>
        <w:t xml:space="preserve"> hökmün və ya məhkəmənin digər yekun qərarının icrası zamanı ortaya çıxan məsələlərə baxılması məhkəmələr tərəfindən </w:t>
      </w:r>
      <w:r w:rsidR="00E67AD8">
        <w:rPr>
          <w:rFonts w:ascii="Times New Roman" w:hAnsi="Times New Roman"/>
          <w:sz w:val="28"/>
          <w:szCs w:val="28"/>
          <w:lang w:val="az-Latn-AZ"/>
        </w:rPr>
        <w:t>bilavasitə</w:t>
      </w:r>
      <w:r w:rsidRPr="001E3315">
        <w:rPr>
          <w:rFonts w:ascii="Times New Roman" w:hAnsi="Times New Roman"/>
          <w:sz w:val="28"/>
          <w:szCs w:val="28"/>
          <w:lang w:val="az-Latn-AZ"/>
        </w:rPr>
        <w:t xml:space="preserve"> məhkumun ərizəsi əsasında həyat</w:t>
      </w:r>
      <w:r w:rsidR="00AF5F76">
        <w:rPr>
          <w:rFonts w:ascii="Times New Roman" w:hAnsi="Times New Roman"/>
          <w:sz w:val="28"/>
          <w:szCs w:val="28"/>
          <w:lang w:val="az-Latn-AZ"/>
        </w:rPr>
        <w:t>a keçirilməsini məhdudlaşdırmır</w:t>
      </w:r>
      <w:r w:rsidRPr="001E3315">
        <w:rPr>
          <w:rFonts w:ascii="Times New Roman" w:hAnsi="Times New Roman"/>
          <w:sz w:val="28"/>
          <w:szCs w:val="28"/>
          <w:lang w:val="az-Latn-AZ"/>
        </w:rPr>
        <w:t xml:space="preserve"> (</w:t>
      </w:r>
      <w:r w:rsidR="005948F2">
        <w:rPr>
          <w:rFonts w:ascii="Times New Roman" w:hAnsi="Times New Roman"/>
          <w:sz w:val="28"/>
          <w:szCs w:val="28"/>
          <w:lang w:val="az-Latn-AZ"/>
        </w:rPr>
        <w:t>CPM-in</w:t>
      </w:r>
      <w:r w:rsidRPr="001E3315">
        <w:rPr>
          <w:rFonts w:ascii="Times New Roman" w:hAnsi="Times New Roman"/>
          <w:sz w:val="28"/>
          <w:szCs w:val="28"/>
          <w:lang w:val="az-Latn-AZ"/>
        </w:rPr>
        <w:t xml:space="preserve"> 509, 513.1, 514.1 və 517.2-ci maddələri; </w:t>
      </w:r>
      <w:r w:rsidR="005948F2">
        <w:rPr>
          <w:rFonts w:ascii="Times New Roman" w:hAnsi="Times New Roman"/>
          <w:sz w:val="28"/>
          <w:szCs w:val="28"/>
          <w:lang w:val="az-Latn-AZ"/>
        </w:rPr>
        <w:t>CİM-in</w:t>
      </w:r>
      <w:r w:rsidRPr="001E3315">
        <w:rPr>
          <w:rFonts w:ascii="Times New Roman" w:hAnsi="Times New Roman"/>
          <w:sz w:val="28"/>
          <w:szCs w:val="28"/>
          <w:lang w:val="az-Latn-AZ"/>
        </w:rPr>
        <w:t xml:space="preserve"> 10.2.12, 171.1 və 172.3-cü maddələri).</w:t>
      </w:r>
    </w:p>
    <w:p w:rsidR="00F238F0" w:rsidRPr="00343D60" w:rsidRDefault="00F238F0" w:rsidP="00140F48">
      <w:pPr>
        <w:spacing w:after="0" w:line="240" w:lineRule="auto"/>
        <w:ind w:firstLine="567"/>
        <w:jc w:val="both"/>
        <w:rPr>
          <w:rFonts w:ascii="Times New Roman" w:hAnsi="Times New Roman"/>
          <w:color w:val="000000"/>
          <w:sz w:val="28"/>
          <w:szCs w:val="28"/>
          <w:lang w:val="az-Latn-AZ"/>
        </w:rPr>
      </w:pPr>
      <w:r w:rsidRPr="00343D60">
        <w:rPr>
          <w:rFonts w:ascii="Times New Roman" w:hAnsi="Times New Roman"/>
          <w:sz w:val="28"/>
          <w:szCs w:val="28"/>
          <w:lang w:val="az-Latn-AZ"/>
        </w:rPr>
        <w:t xml:space="preserve">Bununla əlaqədar Konstitusiya Məhkəməsi hesab edir ki, Cinayət Məcəlləsinin 71.1-ci maddəsində şərti məhkum etmənin ləğv edilməsi və məhkumluğun götürülməsi məsələsinin </w:t>
      </w:r>
      <w:r w:rsidR="00AF5F76">
        <w:rPr>
          <w:rFonts w:ascii="Times New Roman" w:hAnsi="Times New Roman"/>
          <w:sz w:val="28"/>
          <w:szCs w:val="28"/>
          <w:lang w:val="az-Latn-AZ"/>
        </w:rPr>
        <w:t xml:space="preserve">yalnız </w:t>
      </w:r>
      <w:r w:rsidRPr="00343D60">
        <w:rPr>
          <w:rFonts w:ascii="Times New Roman" w:hAnsi="Times New Roman"/>
          <w:sz w:val="28"/>
          <w:szCs w:val="28"/>
          <w:lang w:val="az-Latn-AZ"/>
        </w:rPr>
        <w:t>məhkumun üzərində nəzarəti həyata keçirən dövlət orqanının təqdimatı əsasında baxılmasının mümkünlüyünün nəzərdə tutulması, digər məhkumlar</w:t>
      </w:r>
      <w:r w:rsidR="001F09ED">
        <w:rPr>
          <w:rFonts w:ascii="Times New Roman" w:hAnsi="Times New Roman"/>
          <w:sz w:val="28"/>
          <w:szCs w:val="28"/>
          <w:lang w:val="az-Latn-AZ"/>
        </w:rPr>
        <w:t>a</w:t>
      </w:r>
      <w:r w:rsidRPr="00343D60">
        <w:rPr>
          <w:rFonts w:ascii="Times New Roman" w:hAnsi="Times New Roman"/>
          <w:sz w:val="28"/>
          <w:szCs w:val="28"/>
          <w:lang w:val="az-Latn-AZ"/>
        </w:rPr>
        <w:t xml:space="preserve"> şərti məhkum edilmiş məhkumlara münasibətdə üstünlü</w:t>
      </w:r>
      <w:r w:rsidR="000E5052">
        <w:rPr>
          <w:rFonts w:ascii="Times New Roman" w:hAnsi="Times New Roman"/>
          <w:sz w:val="28"/>
          <w:szCs w:val="28"/>
          <w:lang w:val="az-Latn-AZ"/>
        </w:rPr>
        <w:t>yün</w:t>
      </w:r>
      <w:r w:rsidRPr="00343D60">
        <w:rPr>
          <w:rFonts w:ascii="Times New Roman" w:hAnsi="Times New Roman"/>
          <w:sz w:val="28"/>
          <w:szCs w:val="28"/>
          <w:lang w:val="az-Latn-AZ"/>
        </w:rPr>
        <w:t xml:space="preserve"> verilmə</w:t>
      </w:r>
      <w:r w:rsidR="000E5052">
        <w:rPr>
          <w:rFonts w:ascii="Times New Roman" w:hAnsi="Times New Roman"/>
          <w:sz w:val="28"/>
          <w:szCs w:val="28"/>
          <w:lang w:val="az-Latn-AZ"/>
        </w:rPr>
        <w:t>si</w:t>
      </w:r>
      <w:r w:rsidRPr="00343D60">
        <w:rPr>
          <w:rFonts w:ascii="Times New Roman" w:hAnsi="Times New Roman"/>
          <w:sz w:val="28"/>
          <w:szCs w:val="28"/>
          <w:lang w:val="az-Latn-AZ"/>
        </w:rPr>
        <w:t xml:space="preserve">  Konstitusiyada </w:t>
      </w:r>
      <w:r w:rsidR="000E5052">
        <w:rPr>
          <w:rFonts w:ascii="Times New Roman" w:hAnsi="Times New Roman"/>
          <w:sz w:val="28"/>
          <w:szCs w:val="28"/>
          <w:lang w:val="az-Latn-AZ"/>
        </w:rPr>
        <w:t>təsbit olunmuş</w:t>
      </w:r>
      <w:r w:rsidRPr="00343D60">
        <w:rPr>
          <w:rFonts w:ascii="Times New Roman" w:hAnsi="Times New Roman"/>
          <w:sz w:val="28"/>
          <w:szCs w:val="28"/>
          <w:lang w:val="az-Latn-AZ"/>
        </w:rPr>
        <w:t xml:space="preserve"> məhkəməyə müraciət etmək hüququnun həyata keçirilməsində qeyri-bərabərlik yaradır.</w:t>
      </w:r>
      <w:r w:rsidRPr="00343D60">
        <w:rPr>
          <w:rFonts w:ascii="Times New Roman" w:hAnsi="Times New Roman"/>
          <w:color w:val="000000"/>
          <w:sz w:val="28"/>
          <w:szCs w:val="28"/>
          <w:lang w:val="az-Latn-AZ"/>
        </w:rPr>
        <w:t xml:space="preserve"> </w:t>
      </w:r>
    </w:p>
    <w:p w:rsidR="00140F48" w:rsidRDefault="00F501BE" w:rsidP="00140F48">
      <w:pPr>
        <w:spacing w:after="0" w:line="240" w:lineRule="auto"/>
        <w:ind w:firstLine="567"/>
        <w:jc w:val="both"/>
        <w:rPr>
          <w:rFonts w:ascii="Times New Roman" w:hAnsi="Times New Roman"/>
          <w:sz w:val="28"/>
          <w:szCs w:val="28"/>
          <w:lang w:val="az-Latn-AZ"/>
        </w:rPr>
      </w:pPr>
      <w:r w:rsidRPr="00343D60">
        <w:rPr>
          <w:rFonts w:ascii="Times New Roman" w:hAnsi="Times New Roman"/>
          <w:color w:val="000000"/>
          <w:sz w:val="28"/>
          <w:szCs w:val="28"/>
          <w:lang w:val="az-Latn-AZ"/>
        </w:rPr>
        <w:t xml:space="preserve">Konstitusiyanın 25-ci maddəsinin I  hissəsində göstərilir ki, hamı  qanun və məhkəmə qarşısında bərabərdir. Demokratik cəmiyyətdə insanların hüquqları və azadlıqları bərabərlik prinsipi əsasında həyata keçirilir. </w:t>
      </w:r>
      <w:r w:rsidR="00AC145D" w:rsidRPr="00343D60">
        <w:rPr>
          <w:rFonts w:ascii="Times New Roman" w:hAnsi="Times New Roman"/>
          <w:color w:val="000000"/>
          <w:sz w:val="28"/>
          <w:szCs w:val="28"/>
          <w:lang w:val="az-Latn-AZ"/>
        </w:rPr>
        <w:t>Bu prinsipin əsas mahiyyəti ondan ibarətdir ki, hər kəsin bərabər hüquqlara malik olması bəyan edilməklə, onlardan istifadə etmək üçün bərabər imkanlar yaradılmalıdır.</w:t>
      </w:r>
      <w:r w:rsidR="00DD2E44" w:rsidRPr="00343D60">
        <w:rPr>
          <w:rFonts w:ascii="Times New Roman" w:hAnsi="Times New Roman"/>
          <w:color w:val="000000"/>
          <w:sz w:val="28"/>
          <w:szCs w:val="28"/>
          <w:lang w:val="az-Latn-AZ"/>
        </w:rPr>
        <w:t xml:space="preserve"> </w:t>
      </w:r>
      <w:r w:rsidR="009156B0" w:rsidRPr="00343D60">
        <w:rPr>
          <w:rFonts w:ascii="Times New Roman" w:hAnsi="Times New Roman"/>
          <w:sz w:val="28"/>
          <w:szCs w:val="28"/>
          <w:lang w:val="az-Latn-AZ"/>
        </w:rPr>
        <w:t>Lakin və</w:t>
      </w:r>
      <w:r w:rsidR="00C72A23">
        <w:rPr>
          <w:rFonts w:ascii="Times New Roman" w:hAnsi="Times New Roman"/>
          <w:sz w:val="28"/>
          <w:szCs w:val="28"/>
          <w:lang w:val="az-Latn-AZ"/>
        </w:rPr>
        <w:t>ziyyəti fərqli olan subyektlər ü</w:t>
      </w:r>
      <w:r w:rsidR="009156B0" w:rsidRPr="00343D60">
        <w:rPr>
          <w:rFonts w:ascii="Times New Roman" w:hAnsi="Times New Roman"/>
          <w:sz w:val="28"/>
          <w:szCs w:val="28"/>
          <w:lang w:val="az-Latn-AZ"/>
        </w:rPr>
        <w:t>ç</w:t>
      </w:r>
      <w:r w:rsidR="00C72A23">
        <w:rPr>
          <w:rFonts w:ascii="Times New Roman" w:hAnsi="Times New Roman"/>
          <w:sz w:val="28"/>
          <w:szCs w:val="28"/>
          <w:lang w:val="az-Latn-AZ"/>
        </w:rPr>
        <w:t>ü</w:t>
      </w:r>
      <w:r w:rsidR="009156B0" w:rsidRPr="00343D60">
        <w:rPr>
          <w:rFonts w:ascii="Times New Roman" w:hAnsi="Times New Roman"/>
          <w:sz w:val="28"/>
          <w:szCs w:val="28"/>
          <w:lang w:val="az-Latn-AZ"/>
        </w:rPr>
        <w:t>n hüquq və vəzifələrin mütləq bərabərliyi ola bilməz. Bərabərlik hüququna əsasən vəziyyəti fərqli olan subyektlər üçün eyni tənzimləmə tətbiq edilə bilməz.</w:t>
      </w:r>
      <w:r w:rsidR="009156B0" w:rsidRPr="009156B0">
        <w:rPr>
          <w:rFonts w:ascii="Times New Roman" w:hAnsi="Times New Roman"/>
          <w:sz w:val="28"/>
          <w:szCs w:val="28"/>
          <w:lang w:val="az-Latn-AZ"/>
        </w:rPr>
        <w:t xml:space="preserve"> </w:t>
      </w:r>
    </w:p>
    <w:p w:rsidR="00140F48" w:rsidRDefault="009156B0" w:rsidP="00140F4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Eyni zamanda </w:t>
      </w:r>
      <w:r w:rsidRPr="00DE5916">
        <w:rPr>
          <w:rFonts w:ascii="Times New Roman" w:hAnsi="Times New Roman"/>
          <w:sz w:val="28"/>
          <w:szCs w:val="28"/>
          <w:lang w:val="az-Latn-AZ"/>
        </w:rPr>
        <w:t>bir qrup daxilində hüquq və vəzifələr onun bütün üzvləri üçün eyni olmalıdır.</w:t>
      </w:r>
      <w:r w:rsidRPr="00642D11">
        <w:rPr>
          <w:rFonts w:ascii="Times New Roman" w:hAnsi="Times New Roman"/>
          <w:sz w:val="28"/>
          <w:szCs w:val="28"/>
          <w:lang w:val="az-Latn-AZ"/>
        </w:rPr>
        <w:t xml:space="preserve"> </w:t>
      </w:r>
      <w:r>
        <w:rPr>
          <w:rFonts w:ascii="Times New Roman" w:hAnsi="Times New Roman"/>
          <w:sz w:val="28"/>
          <w:szCs w:val="28"/>
          <w:lang w:val="az-Latn-AZ"/>
        </w:rPr>
        <w:t>F</w:t>
      </w:r>
      <w:r w:rsidRPr="00DE5916">
        <w:rPr>
          <w:rFonts w:ascii="Times New Roman" w:hAnsi="Times New Roman"/>
          <w:sz w:val="28"/>
          <w:szCs w:val="28"/>
          <w:lang w:val="az-Latn-AZ"/>
        </w:rPr>
        <w:t xml:space="preserve">ərqli </w:t>
      </w:r>
      <w:r>
        <w:rPr>
          <w:rFonts w:ascii="Times New Roman" w:hAnsi="Times New Roman"/>
          <w:sz w:val="28"/>
          <w:szCs w:val="28"/>
          <w:lang w:val="az-Latn-AZ"/>
        </w:rPr>
        <w:t>rəftar</w:t>
      </w:r>
      <w:r w:rsidRPr="00DE5916">
        <w:rPr>
          <w:rFonts w:ascii="Times New Roman" w:hAnsi="Times New Roman"/>
          <w:sz w:val="28"/>
          <w:szCs w:val="28"/>
          <w:lang w:val="az-Latn-AZ"/>
        </w:rPr>
        <w:t xml:space="preserve"> oxşar vəziyyətdə  olan fərdlər arasında mövcud</w:t>
      </w:r>
      <w:r>
        <w:rPr>
          <w:rFonts w:ascii="Times New Roman" w:hAnsi="Times New Roman"/>
          <w:sz w:val="28"/>
          <w:szCs w:val="28"/>
          <w:lang w:val="az-Latn-AZ"/>
        </w:rPr>
        <w:t xml:space="preserve"> olduqda</w:t>
      </w:r>
      <w:r w:rsidRPr="00DE5916">
        <w:rPr>
          <w:rFonts w:ascii="Times New Roman" w:hAnsi="Times New Roman"/>
          <w:sz w:val="28"/>
          <w:szCs w:val="28"/>
          <w:lang w:val="az-Latn-AZ"/>
        </w:rPr>
        <w:t xml:space="preserve"> bərabərlik hüququ</w:t>
      </w:r>
      <w:r>
        <w:rPr>
          <w:rFonts w:ascii="Times New Roman" w:hAnsi="Times New Roman"/>
          <w:sz w:val="28"/>
          <w:szCs w:val="28"/>
          <w:lang w:val="az-Latn-AZ"/>
        </w:rPr>
        <w:t xml:space="preserve"> pozulmuş olur</w:t>
      </w:r>
      <w:r w:rsidRPr="00DE5916">
        <w:rPr>
          <w:rFonts w:ascii="Times New Roman" w:hAnsi="Times New Roman"/>
          <w:sz w:val="28"/>
          <w:szCs w:val="28"/>
          <w:lang w:val="az-Latn-AZ"/>
        </w:rPr>
        <w:t>.</w:t>
      </w:r>
      <w:r>
        <w:rPr>
          <w:rFonts w:ascii="Times New Roman" w:hAnsi="Times New Roman"/>
          <w:sz w:val="28"/>
          <w:szCs w:val="28"/>
          <w:lang w:val="az-Latn-AZ"/>
        </w:rPr>
        <w:t xml:space="preserve">  </w:t>
      </w:r>
      <w:r w:rsidRPr="00DE5916">
        <w:rPr>
          <w:rFonts w:ascii="Times New Roman" w:hAnsi="Times New Roman"/>
          <w:sz w:val="28"/>
          <w:szCs w:val="28"/>
          <w:lang w:val="az-Latn-AZ"/>
        </w:rPr>
        <w:t xml:space="preserve">Fərqli </w:t>
      </w:r>
      <w:r>
        <w:rPr>
          <w:rFonts w:ascii="Times New Roman" w:hAnsi="Times New Roman"/>
          <w:sz w:val="28"/>
          <w:szCs w:val="28"/>
          <w:lang w:val="az-Latn-AZ"/>
        </w:rPr>
        <w:t>rəftarın</w:t>
      </w:r>
      <w:r w:rsidRPr="00DE5916">
        <w:rPr>
          <w:rFonts w:ascii="Times New Roman" w:hAnsi="Times New Roman"/>
          <w:sz w:val="28"/>
          <w:szCs w:val="28"/>
          <w:lang w:val="az-Latn-AZ"/>
        </w:rPr>
        <w:t xml:space="preserve"> obyektiv və ağlabatan əsası, yaxud tətbiq edilən vasitələrlə qarşıya qoyulan qanuni məqsəd arasında ağlabatan mütənasiblik </w:t>
      </w:r>
      <w:r>
        <w:rPr>
          <w:rFonts w:ascii="Times New Roman" w:hAnsi="Times New Roman"/>
          <w:sz w:val="28"/>
          <w:szCs w:val="28"/>
          <w:lang w:val="az-Latn-AZ"/>
        </w:rPr>
        <w:t>olmadıqda</w:t>
      </w:r>
      <w:r w:rsidRPr="00DE5916">
        <w:rPr>
          <w:rFonts w:ascii="Times New Roman" w:hAnsi="Times New Roman"/>
          <w:sz w:val="28"/>
          <w:szCs w:val="28"/>
          <w:lang w:val="az-Latn-AZ"/>
        </w:rPr>
        <w:t xml:space="preserve">, həmin </w:t>
      </w:r>
      <w:r>
        <w:rPr>
          <w:rFonts w:ascii="Times New Roman" w:hAnsi="Times New Roman"/>
          <w:sz w:val="28"/>
          <w:szCs w:val="28"/>
          <w:lang w:val="az-Latn-AZ"/>
        </w:rPr>
        <w:t xml:space="preserve">rəftar </w:t>
      </w:r>
      <w:r w:rsidRPr="00DE5916">
        <w:rPr>
          <w:rFonts w:ascii="Times New Roman" w:hAnsi="Times New Roman"/>
          <w:sz w:val="28"/>
          <w:szCs w:val="28"/>
          <w:lang w:val="az-Latn-AZ"/>
        </w:rPr>
        <w:t xml:space="preserve"> ayrı-seçkilik xarakteri daşıyır.</w:t>
      </w:r>
      <w:r w:rsidRPr="00DE5916">
        <w:rPr>
          <w:rFonts w:ascii="Times New Roman" w:hAnsi="Times New Roman"/>
          <w:sz w:val="28"/>
          <w:szCs w:val="28"/>
          <w:lang w:val="az-Latn-AZ"/>
        </w:rPr>
        <w:tab/>
      </w:r>
    </w:p>
    <w:p w:rsidR="009156B0" w:rsidRDefault="009156B0" w:rsidP="00140F4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Bununla belə</w:t>
      </w:r>
      <w:r w:rsidR="000E5052">
        <w:rPr>
          <w:rFonts w:ascii="Times New Roman" w:hAnsi="Times New Roman"/>
          <w:sz w:val="28"/>
          <w:szCs w:val="28"/>
          <w:lang w:val="az-Latn-AZ"/>
        </w:rPr>
        <w:t>,</w:t>
      </w:r>
      <w:r>
        <w:rPr>
          <w:rFonts w:ascii="Times New Roman" w:hAnsi="Times New Roman"/>
          <w:sz w:val="28"/>
          <w:szCs w:val="28"/>
          <w:lang w:val="az-Latn-AZ"/>
        </w:rPr>
        <w:t xml:space="preserve"> b</w:t>
      </w:r>
      <w:r w:rsidRPr="00DE5916">
        <w:rPr>
          <w:rFonts w:ascii="Times New Roman" w:hAnsi="Times New Roman"/>
          <w:sz w:val="28"/>
          <w:szCs w:val="28"/>
          <w:lang w:val="az-Latn-AZ"/>
        </w:rPr>
        <w:t>ərabərlik hüququ qanunverici tərəfindən ayrı-ayrı kateqoriyalı subyektlərə güzəştlərin və imtiyazların tətbiq edilməsini inkar etmir.</w:t>
      </w:r>
      <w:r>
        <w:rPr>
          <w:rFonts w:ascii="Times New Roman" w:hAnsi="Times New Roman"/>
          <w:sz w:val="28"/>
          <w:szCs w:val="28"/>
          <w:lang w:val="az-Latn-AZ"/>
        </w:rPr>
        <w:t xml:space="preserve"> </w:t>
      </w:r>
      <w:r w:rsidRPr="00DE5916">
        <w:rPr>
          <w:rFonts w:ascii="Times New Roman" w:hAnsi="Times New Roman"/>
          <w:sz w:val="28"/>
          <w:szCs w:val="28"/>
          <w:lang w:val="az-Latn-AZ"/>
        </w:rPr>
        <w:t>Bu cür fərqlər o zaman bərabə</w:t>
      </w:r>
      <w:r>
        <w:rPr>
          <w:rFonts w:ascii="Times New Roman" w:hAnsi="Times New Roman"/>
          <w:sz w:val="28"/>
          <w:szCs w:val="28"/>
          <w:lang w:val="az-Latn-AZ"/>
        </w:rPr>
        <w:t>rlik hüququna</w:t>
      </w:r>
      <w:r w:rsidRPr="00DE5916">
        <w:rPr>
          <w:rFonts w:ascii="Times New Roman" w:hAnsi="Times New Roman"/>
          <w:sz w:val="28"/>
          <w:szCs w:val="28"/>
          <w:lang w:val="az-Latn-AZ"/>
        </w:rPr>
        <w:t xml:space="preserve"> zidd olar ki, onlar ağlabatan, obyektiv və mütənasib olmasınlar.</w:t>
      </w:r>
    </w:p>
    <w:p w:rsidR="00F238F0" w:rsidRDefault="009156B0" w:rsidP="00140F48">
      <w:pPr>
        <w:spacing w:after="0" w:line="240" w:lineRule="auto"/>
        <w:ind w:firstLine="567"/>
        <w:jc w:val="both"/>
        <w:rPr>
          <w:rFonts w:ascii="Times New Roman" w:hAnsi="Times New Roman"/>
          <w:sz w:val="28"/>
          <w:szCs w:val="28"/>
          <w:lang w:val="az-Latn-AZ"/>
        </w:rPr>
      </w:pPr>
      <w:r w:rsidRPr="00DE5916">
        <w:rPr>
          <w:rFonts w:ascii="Times New Roman" w:hAnsi="Times New Roman"/>
          <w:sz w:val="28"/>
          <w:szCs w:val="28"/>
          <w:lang w:val="az-Latn-AZ"/>
        </w:rPr>
        <w:t xml:space="preserve">Göründüyü kimi, qanunvericilikdə daha ağır cəzaya məhkum olunmuş şəxslər məhkəməyə müraciət etmək hüququna malik olduğu halda, şərti  məhkum edilmiş şəxslər bu hüquqdan məhrum ediliblər. Bu iki kateqoriyalı subyektlərin eyni </w:t>
      </w:r>
      <w:r w:rsidRPr="00DE5916">
        <w:rPr>
          <w:rFonts w:ascii="Times New Roman" w:hAnsi="Times New Roman"/>
          <w:sz w:val="28"/>
          <w:szCs w:val="28"/>
          <w:lang w:val="az-Latn-AZ"/>
        </w:rPr>
        <w:lastRenderedPageBreak/>
        <w:t>vəziyyətdə olmalarına baxmayaraq, onlar eyni hüquqlara malik deyillər və bu fərqli rəftarın hüquqi əsası mövcud deyildir</w:t>
      </w:r>
      <w:r w:rsidR="00140F48">
        <w:rPr>
          <w:rFonts w:ascii="Times New Roman" w:hAnsi="Times New Roman"/>
          <w:sz w:val="28"/>
          <w:szCs w:val="28"/>
          <w:lang w:val="az-Latn-AZ"/>
        </w:rPr>
        <w:t>.</w:t>
      </w:r>
    </w:p>
    <w:p w:rsidR="003E32A3" w:rsidRDefault="00F501BE" w:rsidP="00140F48">
      <w:pPr>
        <w:spacing w:after="0" w:line="240" w:lineRule="auto"/>
        <w:ind w:firstLine="567"/>
        <w:jc w:val="both"/>
        <w:rPr>
          <w:rFonts w:ascii="Times New Roman" w:hAnsi="Times New Roman"/>
          <w:sz w:val="28"/>
          <w:szCs w:val="28"/>
          <w:lang w:val="az-Latn-AZ"/>
        </w:rPr>
      </w:pPr>
      <w:r w:rsidRPr="00343D60">
        <w:rPr>
          <w:rFonts w:ascii="Times New Roman" w:hAnsi="Times New Roman"/>
          <w:color w:val="000000"/>
          <w:sz w:val="28"/>
          <w:szCs w:val="28"/>
          <w:lang w:val="az-Latn-AZ"/>
        </w:rPr>
        <w:t xml:space="preserve">Hamının qanun və məhkəmə qarşısında bərabərliyi </w:t>
      </w:r>
      <w:r w:rsidR="00F238F0" w:rsidRPr="00343D60">
        <w:rPr>
          <w:rFonts w:ascii="Times New Roman" w:hAnsi="Times New Roman"/>
          <w:color w:val="000000"/>
          <w:sz w:val="28"/>
          <w:szCs w:val="28"/>
          <w:lang w:val="az-Latn-AZ"/>
        </w:rPr>
        <w:t xml:space="preserve">isə </w:t>
      </w:r>
      <w:r w:rsidRPr="00343D60">
        <w:rPr>
          <w:rFonts w:ascii="Times New Roman" w:hAnsi="Times New Roman"/>
          <w:color w:val="000000"/>
          <w:sz w:val="28"/>
          <w:szCs w:val="28"/>
          <w:lang w:val="az-Latn-AZ"/>
        </w:rPr>
        <w:t>o deməkdir ki, qanunların icrası hamı üçün eyni dərəcədə məcburidir və hər bir şəxs öz pozulmuş hüququnun müdafiəsi üçün məhkəməyə müraciət edə bilər.</w:t>
      </w:r>
      <w:r w:rsidR="00D35E2B" w:rsidRPr="00343D60">
        <w:rPr>
          <w:rFonts w:ascii="Times New Roman" w:hAnsi="Times New Roman"/>
          <w:color w:val="000000"/>
          <w:sz w:val="28"/>
          <w:szCs w:val="28"/>
          <w:lang w:val="az-Latn-AZ"/>
        </w:rPr>
        <w:t xml:space="preserve"> Məhkəmə müdafiəsi hüququnun tərkib hissəsi olan məhkəməyə müraciət etmək hüququ demokratik cəmiyyətdə fundamental əhəmiyyət daşıyır.</w:t>
      </w:r>
      <w:r w:rsidR="00D35E2B" w:rsidRPr="00343D60">
        <w:rPr>
          <w:rFonts w:ascii="Times New Roman" w:hAnsi="Times New Roman"/>
          <w:sz w:val="28"/>
          <w:szCs w:val="28"/>
          <w:lang w:val="az-Latn-AZ"/>
        </w:rPr>
        <w:tab/>
      </w:r>
      <w:r w:rsidR="00B12632" w:rsidRPr="00343D60">
        <w:rPr>
          <w:rFonts w:ascii="Times New Roman" w:hAnsi="Times New Roman"/>
          <w:sz w:val="28"/>
          <w:szCs w:val="28"/>
          <w:lang w:val="az-Latn-AZ"/>
        </w:rPr>
        <w:t xml:space="preserve"> </w:t>
      </w:r>
      <w:r w:rsidR="003E32A3" w:rsidRPr="00343D60">
        <w:rPr>
          <w:rFonts w:ascii="Times New Roman" w:hAnsi="Times New Roman"/>
          <w:sz w:val="28"/>
          <w:szCs w:val="28"/>
          <w:lang w:val="az-Latn-AZ"/>
        </w:rPr>
        <w:t xml:space="preserve">Belə ki, ədalət mühakiməsi insan hüquqlarının müdafiəsinin ən səmərəli vasitələrindən biridir. </w:t>
      </w:r>
      <w:r w:rsidR="008A0AB0" w:rsidRPr="00343D60">
        <w:rPr>
          <w:rFonts w:ascii="Times New Roman" w:hAnsi="Times New Roman"/>
          <w:sz w:val="28"/>
          <w:szCs w:val="28"/>
          <w:lang w:val="az-Latn-AZ"/>
        </w:rPr>
        <w:t xml:space="preserve">Təsadüfi deyildir ki, məhz məhkəmə insan hüquqlarının müdafiəsinin əsas təminatçısı kimi qəbul edilir. </w:t>
      </w:r>
      <w:r w:rsidR="00886E60" w:rsidRPr="00343D60">
        <w:rPr>
          <w:rFonts w:ascii="Times New Roman" w:hAnsi="Times New Roman"/>
          <w:sz w:val="28"/>
          <w:szCs w:val="28"/>
          <w:lang w:val="az-Latn-AZ"/>
        </w:rPr>
        <w:t>Eyni zamanda, m</w:t>
      </w:r>
      <w:r w:rsidR="00B12632" w:rsidRPr="00343D60">
        <w:rPr>
          <w:rFonts w:ascii="Times New Roman" w:hAnsi="Times New Roman"/>
          <w:sz w:val="28"/>
          <w:szCs w:val="28"/>
          <w:lang w:val="az-Latn-AZ"/>
        </w:rPr>
        <w:t>əhkəməyə müraciət etmək hüququ məhkəmə tərəfindən qərar qəbul edilmə</w:t>
      </w:r>
      <w:r w:rsidR="005948F2">
        <w:rPr>
          <w:rFonts w:ascii="Times New Roman" w:hAnsi="Times New Roman"/>
          <w:sz w:val="28"/>
          <w:szCs w:val="28"/>
          <w:lang w:val="az-Latn-AZ"/>
        </w:rPr>
        <w:t>sin</w:t>
      </w:r>
      <w:r w:rsidR="00B12632" w:rsidRPr="00343D60">
        <w:rPr>
          <w:rFonts w:ascii="Times New Roman" w:hAnsi="Times New Roman"/>
          <w:sz w:val="28"/>
          <w:szCs w:val="28"/>
          <w:lang w:val="az-Latn-AZ"/>
        </w:rPr>
        <w:t>ə nail olmaq hüququnu özündə ehtiva edir.</w:t>
      </w:r>
      <w:r w:rsidR="008A0AB0">
        <w:rPr>
          <w:rFonts w:ascii="Times New Roman" w:hAnsi="Times New Roman"/>
          <w:sz w:val="28"/>
          <w:szCs w:val="28"/>
          <w:lang w:val="az-Latn-AZ"/>
        </w:rPr>
        <w:t xml:space="preserve"> </w:t>
      </w:r>
    </w:p>
    <w:p w:rsidR="00140F48" w:rsidRDefault="00D35E2B" w:rsidP="00140F48">
      <w:pPr>
        <w:spacing w:after="0" w:line="240" w:lineRule="auto"/>
        <w:ind w:firstLine="567"/>
        <w:jc w:val="both"/>
        <w:rPr>
          <w:rFonts w:ascii="Times New Roman" w:hAnsi="Times New Roman"/>
          <w:color w:val="000000"/>
          <w:sz w:val="28"/>
          <w:szCs w:val="28"/>
          <w:lang w:val="az-Latn-AZ"/>
        </w:rPr>
      </w:pPr>
      <w:r w:rsidRPr="001E3315">
        <w:rPr>
          <w:rFonts w:ascii="Times New Roman" w:hAnsi="Times New Roman"/>
          <w:color w:val="000000"/>
          <w:sz w:val="28"/>
          <w:szCs w:val="28"/>
          <w:lang w:val="az-Latn-AZ"/>
        </w:rPr>
        <w:t xml:space="preserve">Konstitusiyanın 60-cı maddəsinin I hissəsinə müvafiq olaraq hər kəsin hüquq və azadlıqlarının məhkəmədə müdafiəsinə təminat verilir.    </w:t>
      </w:r>
    </w:p>
    <w:p w:rsidR="00140F48"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w:t>
      </w:r>
      <w:r w:rsidRPr="001E3315">
        <w:rPr>
          <w:rFonts w:ascii="Times New Roman" w:hAnsi="Times New Roman"/>
          <w:bCs/>
          <w:sz w:val="28"/>
          <w:szCs w:val="28"/>
          <w:lang w:val="az-Latn-AZ"/>
        </w:rPr>
        <w:t>Azərbaycan Respublikası Cinayət</w:t>
      </w:r>
      <w:r w:rsidR="00466299">
        <w:rPr>
          <w:rFonts w:ascii="Times New Roman" w:hAnsi="Times New Roman"/>
          <w:bCs/>
          <w:sz w:val="28"/>
          <w:szCs w:val="28"/>
          <w:lang w:val="az-Latn-AZ"/>
        </w:rPr>
        <w:t xml:space="preserve"> </w:t>
      </w:r>
      <w:r w:rsidRPr="001E3315">
        <w:rPr>
          <w:rFonts w:ascii="Times New Roman" w:hAnsi="Times New Roman"/>
          <w:bCs/>
          <w:sz w:val="28"/>
          <w:szCs w:val="28"/>
          <w:lang w:val="az-Latn-AZ"/>
        </w:rPr>
        <w:t xml:space="preserve">Prosessual Məcəlləsinin 87.6.14, 89.4.12 və 422.3-cü maddələrinə dair” </w:t>
      </w:r>
      <w:r w:rsidR="000E5052" w:rsidRPr="001E3315">
        <w:rPr>
          <w:rFonts w:ascii="Times New Roman" w:hAnsi="Times New Roman"/>
          <w:sz w:val="28"/>
          <w:szCs w:val="28"/>
          <w:lang w:val="az-Latn-AZ"/>
        </w:rPr>
        <w:t xml:space="preserve">Konstitusiya Məhkəməsi Plenumunun </w:t>
      </w:r>
      <w:r w:rsidRPr="001E3315">
        <w:rPr>
          <w:rFonts w:ascii="Times New Roman" w:hAnsi="Times New Roman"/>
          <w:bCs/>
          <w:sz w:val="28"/>
          <w:szCs w:val="28"/>
          <w:lang w:val="az-Latn-AZ"/>
        </w:rPr>
        <w:t>19 mart 2002-ci il tarixli qərarında qeyd edilmişdir ki,</w:t>
      </w:r>
      <w:r w:rsidRPr="001E3315">
        <w:rPr>
          <w:rFonts w:ascii="Times New Roman" w:hAnsi="Times New Roman"/>
          <w:sz w:val="28"/>
          <w:szCs w:val="28"/>
          <w:lang w:val="az-Latn-AZ"/>
        </w:rPr>
        <w:t xml:space="preserve"> “ədalət mühakiməsinin ayrılmaz tərkib hissəsi olan hüquq bərabərliyi prinsipi tərəflərə, onlardan hər hansı birini digərinə münasibətdə açıq şəkildə əlverişsiz vəziyyətdə qoymamaq şərti ilə öz işini təqdim etmək üçün ağlabatan imkan yaratmaq öhdəliyini nəzərdə tutur. Dövlətin məqsədi ədalətli məhkəmə hüququnu təmin etməkdən ibarət olduğu halda, şəxsin qanunda nəzərdə tutulmuş məhkəmə instansiyasına müraciət etmək hüququnda hər hansı bir qeyri-bərabərliyə yol verilməməlid</w:t>
      </w:r>
      <w:r w:rsidR="00335677">
        <w:rPr>
          <w:rFonts w:ascii="Times New Roman" w:hAnsi="Times New Roman"/>
          <w:sz w:val="28"/>
          <w:szCs w:val="28"/>
          <w:lang w:val="az-Latn-AZ"/>
        </w:rPr>
        <w:t>ir</w:t>
      </w:r>
      <w:r w:rsidRPr="001E3315">
        <w:rPr>
          <w:rFonts w:ascii="Times New Roman" w:hAnsi="Times New Roman"/>
          <w:sz w:val="28"/>
          <w:szCs w:val="28"/>
          <w:lang w:val="az-Latn-AZ"/>
        </w:rPr>
        <w:t>”</w:t>
      </w:r>
      <w:r w:rsidR="00335677">
        <w:rPr>
          <w:rFonts w:ascii="Times New Roman" w:hAnsi="Times New Roman"/>
          <w:sz w:val="28"/>
          <w:szCs w:val="28"/>
          <w:lang w:val="az-Latn-AZ"/>
        </w:rPr>
        <w:t>.</w:t>
      </w:r>
      <w:r w:rsidRPr="001E3315">
        <w:rPr>
          <w:rFonts w:ascii="Times New Roman" w:hAnsi="Times New Roman"/>
          <w:sz w:val="28"/>
          <w:szCs w:val="28"/>
          <w:lang w:val="az-Latn-AZ"/>
        </w:rPr>
        <w:t xml:space="preserve">  </w:t>
      </w:r>
    </w:p>
    <w:p w:rsidR="00140F48" w:rsidRDefault="00F501BE" w:rsidP="00140F48">
      <w:pPr>
        <w:spacing w:after="0" w:line="240" w:lineRule="auto"/>
        <w:ind w:firstLine="567"/>
        <w:jc w:val="both"/>
        <w:rPr>
          <w:rFonts w:ascii="Times New Roman" w:hAnsi="Times New Roman"/>
          <w:bCs/>
          <w:sz w:val="28"/>
          <w:szCs w:val="28"/>
          <w:lang w:val="az-Latn-AZ"/>
        </w:rPr>
      </w:pPr>
      <w:r w:rsidRPr="001E3315">
        <w:rPr>
          <w:rFonts w:ascii="Times New Roman" w:hAnsi="Times New Roman"/>
          <w:sz w:val="28"/>
          <w:szCs w:val="28"/>
          <w:lang w:val="az-Latn-AZ"/>
        </w:rPr>
        <w:t>Ədalətli məhkəmə araşdırması hüququ ilə bağlı Konstitusiya Məhkəməsinin  formalaşdırdığı hüquqi mövqe ondan ibarətdir ki, “ədalət mühakiməsi mahiyyət etibarilə ədalət anlayışına cavab verməli və hüquqların təsirli şəkildə bərpa olunmasını təmin etməlidir” (</w:t>
      </w:r>
      <w:r w:rsidR="00D02020" w:rsidRPr="001E3315">
        <w:rPr>
          <w:rFonts w:ascii="Times New Roman" w:hAnsi="Times New Roman"/>
          <w:sz w:val="28"/>
          <w:szCs w:val="28"/>
          <w:lang w:val="az-Latn-AZ"/>
        </w:rPr>
        <w:t>“</w:t>
      </w:r>
      <w:r w:rsidRPr="001E3315">
        <w:rPr>
          <w:rFonts w:ascii="Times New Roman" w:hAnsi="Times New Roman"/>
          <w:bCs/>
          <w:color w:val="000000"/>
          <w:sz w:val="28"/>
          <w:szCs w:val="28"/>
          <w:lang w:val="az-Latn-AZ"/>
        </w:rPr>
        <w:t>Azərbaycan Respublikası Cinayət</w:t>
      </w:r>
      <w:r w:rsidR="00466299">
        <w:rPr>
          <w:rFonts w:ascii="Times New Roman" w:hAnsi="Times New Roman"/>
          <w:bCs/>
          <w:color w:val="000000"/>
          <w:sz w:val="28"/>
          <w:szCs w:val="28"/>
          <w:lang w:val="az-Latn-AZ"/>
        </w:rPr>
        <w:t xml:space="preserve"> </w:t>
      </w:r>
      <w:r w:rsidRPr="001E3315">
        <w:rPr>
          <w:rFonts w:ascii="Times New Roman" w:hAnsi="Times New Roman"/>
          <w:bCs/>
          <w:color w:val="000000"/>
          <w:sz w:val="28"/>
          <w:szCs w:val="28"/>
          <w:lang w:val="az-Latn-AZ"/>
        </w:rPr>
        <w:t>Prosessual Məcəlləsinin 420.3-cü maddəsinə dair</w:t>
      </w:r>
      <w:r w:rsidR="00D02020" w:rsidRPr="001E3315">
        <w:rPr>
          <w:rFonts w:ascii="Times New Roman" w:hAnsi="Times New Roman"/>
          <w:bCs/>
          <w:sz w:val="28"/>
          <w:szCs w:val="28"/>
          <w:lang w:val="az-Latn-AZ"/>
        </w:rPr>
        <w:t>”</w:t>
      </w:r>
      <w:r w:rsidRPr="001E3315">
        <w:rPr>
          <w:rFonts w:ascii="Times New Roman" w:hAnsi="Times New Roman"/>
          <w:bCs/>
          <w:sz w:val="28"/>
          <w:szCs w:val="28"/>
          <w:lang w:val="az-Latn-AZ"/>
        </w:rPr>
        <w:t xml:space="preserve"> </w:t>
      </w:r>
      <w:r w:rsidRPr="001E3315">
        <w:rPr>
          <w:rFonts w:ascii="Times New Roman" w:hAnsi="Times New Roman"/>
          <w:sz w:val="28"/>
          <w:szCs w:val="28"/>
          <w:lang w:val="az-Latn-AZ"/>
        </w:rPr>
        <w:t xml:space="preserve">Konstitusiya Məhkəməsi Plenumunun </w:t>
      </w:r>
      <w:r w:rsidRPr="001E3315">
        <w:rPr>
          <w:rFonts w:ascii="Times New Roman" w:hAnsi="Times New Roman"/>
          <w:bCs/>
          <w:color w:val="000000"/>
          <w:sz w:val="28"/>
          <w:szCs w:val="28"/>
          <w:lang w:val="az-Latn-AZ"/>
        </w:rPr>
        <w:t>19 aprel 2002-ci il </w:t>
      </w:r>
      <w:r w:rsidRPr="001E3315">
        <w:rPr>
          <w:rFonts w:ascii="Times New Roman" w:hAnsi="Times New Roman"/>
          <w:bCs/>
          <w:sz w:val="28"/>
          <w:szCs w:val="28"/>
          <w:lang w:val="az-Latn-AZ"/>
        </w:rPr>
        <w:t xml:space="preserve"> tarixli qərarı)</w:t>
      </w:r>
      <w:r w:rsidR="0017461E">
        <w:rPr>
          <w:rFonts w:ascii="Times New Roman" w:hAnsi="Times New Roman"/>
          <w:bCs/>
          <w:sz w:val="28"/>
          <w:szCs w:val="28"/>
          <w:lang w:val="az-Latn-AZ"/>
        </w:rPr>
        <w:t>.</w:t>
      </w:r>
      <w:r w:rsidRPr="001E3315">
        <w:rPr>
          <w:rFonts w:ascii="Times New Roman" w:hAnsi="Times New Roman"/>
          <w:bCs/>
          <w:sz w:val="28"/>
          <w:szCs w:val="28"/>
          <w:lang w:val="az-Latn-AZ"/>
        </w:rPr>
        <w:tab/>
      </w:r>
      <w:r w:rsidRPr="001E3315">
        <w:rPr>
          <w:rFonts w:ascii="Times New Roman" w:hAnsi="Times New Roman"/>
          <w:bCs/>
          <w:sz w:val="28"/>
          <w:szCs w:val="28"/>
          <w:lang w:val="az-Latn-AZ"/>
        </w:rPr>
        <w:tab/>
      </w:r>
    </w:p>
    <w:p w:rsidR="00140F48"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Nəzərə alınmalıdır ki, məhkəmə müdafiəsi hüququnun məcmusunu formalaşdıran digər elementlərlə (qanun əsasında yaranmış və müvafiq yurisdiksiyaya malik olan məhkəmə) yanaşı, məhkəməyə müraciət etmək hüququ xüsusi əhəmiyyət kəsb edir. Belə ki, məhkəməyə müraciət etmək hüququnun  əsas</w:t>
      </w:r>
      <w:r w:rsidR="00D35E2B">
        <w:rPr>
          <w:rFonts w:ascii="Times New Roman" w:hAnsi="Times New Roman"/>
          <w:sz w:val="28"/>
          <w:szCs w:val="28"/>
          <w:lang w:val="az-Latn-AZ"/>
        </w:rPr>
        <w:t>s</w:t>
      </w:r>
      <w:r w:rsidRPr="001E3315">
        <w:rPr>
          <w:rFonts w:ascii="Times New Roman" w:hAnsi="Times New Roman"/>
          <w:sz w:val="28"/>
          <w:szCs w:val="28"/>
          <w:lang w:val="az-Latn-AZ"/>
        </w:rPr>
        <w:t>ız məhdudlaşdırılması və ya nəzərdə tutulmaması son nəticədə Konstitusiyada müdafiəsinə təminat verilən hüquqların bəy</w:t>
      </w:r>
      <w:r>
        <w:rPr>
          <w:rFonts w:ascii="Times New Roman" w:hAnsi="Times New Roman"/>
          <w:sz w:val="28"/>
          <w:szCs w:val="28"/>
          <w:lang w:val="az-Latn-AZ"/>
        </w:rPr>
        <w:t>a</w:t>
      </w:r>
      <w:r w:rsidRPr="001E3315">
        <w:rPr>
          <w:rFonts w:ascii="Times New Roman" w:hAnsi="Times New Roman"/>
          <w:sz w:val="28"/>
          <w:szCs w:val="28"/>
          <w:lang w:val="az-Latn-AZ"/>
        </w:rPr>
        <w:t xml:space="preserve">nedici xarakter daşıdığına dəlalət etmiş olur. </w:t>
      </w:r>
      <w:r w:rsidRPr="005E62E8">
        <w:rPr>
          <w:rFonts w:ascii="Times New Roman" w:hAnsi="Times New Roman"/>
          <w:sz w:val="28"/>
          <w:szCs w:val="28"/>
          <w:lang w:val="az-Latn-AZ"/>
        </w:rPr>
        <w:tab/>
      </w:r>
      <w:r w:rsidRPr="005E62E8">
        <w:rPr>
          <w:rFonts w:ascii="Times New Roman" w:hAnsi="Times New Roman"/>
          <w:sz w:val="28"/>
          <w:szCs w:val="28"/>
          <w:lang w:val="az-Latn-AZ"/>
        </w:rPr>
        <w:tab/>
      </w:r>
    </w:p>
    <w:p w:rsidR="00140F48"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 xml:space="preserve">Məhkəmə təminatı bir tərəfdən, hər kəsin pozulmuş hüquqlarının və azadlıqlarının bərpası məqsədilə məhkəməyə müraciət etmə hüququnu, digər  tərəfdən isə məhkəmələrin həmin müraciətlərə baxmaq və onlara dair ədalətli qərar qəbul etmək vəzifəsini müəyyən edir. </w:t>
      </w:r>
    </w:p>
    <w:p w:rsidR="00140F48" w:rsidRDefault="00975FA6" w:rsidP="00140F48">
      <w:pPr>
        <w:spacing w:after="0" w:line="240" w:lineRule="auto"/>
        <w:ind w:firstLine="567"/>
        <w:jc w:val="both"/>
        <w:rPr>
          <w:rFonts w:ascii="Times New Roman" w:hAnsi="Times New Roman"/>
          <w:sz w:val="28"/>
          <w:szCs w:val="28"/>
          <w:lang w:val="az-Latn-AZ"/>
        </w:rPr>
      </w:pPr>
      <w:r w:rsidRPr="00A128CD">
        <w:rPr>
          <w:rFonts w:ascii="Times New Roman" w:hAnsi="Times New Roman"/>
          <w:sz w:val="28"/>
          <w:szCs w:val="28"/>
          <w:lang w:val="az-Latn-AZ"/>
        </w:rPr>
        <w:t xml:space="preserve">Məhkəməyə müraciət etmək hüququ beynəlxalq hüquqi aktlarda təsbit olunaraq müstəqil məhkəmələr tərəfindən ədalətli məhkəmə araşdırılması əsasında hüquqların səmərəli bərpa edilməsi kimi qəbul olunur </w:t>
      </w:r>
      <w:r w:rsidRPr="00A128CD">
        <w:rPr>
          <w:rFonts w:ascii="Times New Roman" w:hAnsi="Times New Roman"/>
          <w:color w:val="000000"/>
          <w:sz w:val="28"/>
          <w:szCs w:val="28"/>
          <w:lang w:val="az-Latn-AZ"/>
        </w:rPr>
        <w:t xml:space="preserve">(İnsan hüquqları haqqında Ümumi Bəyannamənin 8-ci maddəsi, </w:t>
      </w:r>
      <w:r w:rsidR="00D02020">
        <w:rPr>
          <w:rFonts w:ascii="Times New Roman" w:hAnsi="Times New Roman"/>
          <w:color w:val="000000"/>
          <w:sz w:val="28"/>
          <w:szCs w:val="28"/>
          <w:lang w:val="az-Latn-AZ"/>
        </w:rPr>
        <w:t>Vətəndaş</w:t>
      </w:r>
      <w:r w:rsidRPr="00A128CD">
        <w:rPr>
          <w:rFonts w:ascii="Times New Roman" w:hAnsi="Times New Roman"/>
          <w:sz w:val="28"/>
          <w:szCs w:val="28"/>
          <w:lang w:val="az-Latn-AZ"/>
        </w:rPr>
        <w:t xml:space="preserve"> və siyasi hüquqlar haqqında Beynəlxalq Paktın 2-ci maddəsi, </w:t>
      </w:r>
      <w:r w:rsidRPr="00A128CD">
        <w:rPr>
          <w:rFonts w:ascii="Times New Roman" w:hAnsi="Times New Roman"/>
          <w:color w:val="000000"/>
          <w:sz w:val="28"/>
          <w:szCs w:val="28"/>
          <w:lang w:val="az-Latn-AZ"/>
        </w:rPr>
        <w:t xml:space="preserve">İnsan hüquqlarının və əsas azadlıqların müdafiəsi haqqında Avropa </w:t>
      </w:r>
      <w:r w:rsidRPr="00A128CD">
        <w:rPr>
          <w:rFonts w:ascii="Times New Roman" w:hAnsi="Times New Roman"/>
          <w:sz w:val="28"/>
          <w:szCs w:val="28"/>
          <w:lang w:val="az-Latn-AZ"/>
        </w:rPr>
        <w:t>Konvensiyasının 6-cı maddəsi</w:t>
      </w:r>
      <w:r w:rsidRPr="00A128CD">
        <w:rPr>
          <w:rFonts w:ascii="Times New Roman" w:hAnsi="Times New Roman"/>
          <w:color w:val="000000"/>
          <w:sz w:val="28"/>
          <w:szCs w:val="28"/>
          <w:lang w:val="az-Latn-AZ"/>
        </w:rPr>
        <w:t>).</w:t>
      </w:r>
      <w:r w:rsidRPr="00A128CD">
        <w:rPr>
          <w:rFonts w:ascii="Times New Roman" w:hAnsi="Times New Roman"/>
          <w:color w:val="000000"/>
          <w:sz w:val="28"/>
          <w:szCs w:val="28"/>
          <w:lang w:val="az-Latn-AZ"/>
        </w:rPr>
        <w:tab/>
      </w:r>
      <w:r w:rsidR="00827E3F" w:rsidRPr="009C2114">
        <w:rPr>
          <w:rFonts w:ascii="Times New Roman" w:hAnsi="Times New Roman"/>
          <w:sz w:val="28"/>
          <w:szCs w:val="28"/>
          <w:lang w:val="az-Latn-AZ"/>
        </w:rPr>
        <w:t xml:space="preserve"> </w:t>
      </w:r>
    </w:p>
    <w:p w:rsidR="00140F48"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lastRenderedPageBreak/>
        <w:t>Birləşmiş Millətlər Təşkilatının (BMT) Baş Assambleyasının 14 dekabr 1990-cı il tarixli</w:t>
      </w:r>
      <w:r w:rsidR="0042739F">
        <w:rPr>
          <w:rFonts w:ascii="Times New Roman" w:hAnsi="Times New Roman"/>
          <w:sz w:val="28"/>
          <w:szCs w:val="28"/>
          <w:lang w:val="az-Latn-AZ"/>
        </w:rPr>
        <w:t>,</w:t>
      </w:r>
      <w:r w:rsidRPr="001E3315">
        <w:rPr>
          <w:rFonts w:ascii="Times New Roman" w:hAnsi="Times New Roman"/>
          <w:sz w:val="28"/>
          <w:szCs w:val="28"/>
          <w:lang w:val="az-Latn-AZ"/>
        </w:rPr>
        <w:t xml:space="preserve"> 45/110</w:t>
      </w:r>
      <w:r w:rsidR="0042739F">
        <w:rPr>
          <w:rFonts w:ascii="Times New Roman" w:hAnsi="Times New Roman"/>
          <w:sz w:val="28"/>
          <w:szCs w:val="28"/>
          <w:lang w:val="az-Latn-AZ"/>
        </w:rPr>
        <w:t xml:space="preserve"> </w:t>
      </w:r>
      <w:r w:rsidRPr="001E3315">
        <w:rPr>
          <w:rFonts w:ascii="Times New Roman" w:hAnsi="Times New Roman"/>
          <w:sz w:val="28"/>
          <w:szCs w:val="28"/>
          <w:lang w:val="az-Latn-AZ"/>
        </w:rPr>
        <w:t xml:space="preserve"> </w:t>
      </w:r>
      <w:r w:rsidR="0042739F">
        <w:rPr>
          <w:rFonts w:ascii="Times New Roman" w:hAnsi="Times New Roman"/>
          <w:sz w:val="28"/>
          <w:szCs w:val="28"/>
          <w:lang w:val="az-Latn-AZ"/>
        </w:rPr>
        <w:t xml:space="preserve">saylı </w:t>
      </w:r>
      <w:r w:rsidRPr="001E3315">
        <w:rPr>
          <w:rFonts w:ascii="Times New Roman" w:hAnsi="Times New Roman"/>
          <w:sz w:val="28"/>
          <w:szCs w:val="28"/>
          <w:lang w:val="az-Latn-AZ"/>
        </w:rPr>
        <w:t>qətnaməsi ilə qəbul edilmiş BMT</w:t>
      </w:r>
      <w:r w:rsidR="0042739F">
        <w:rPr>
          <w:rFonts w:ascii="Times New Roman" w:hAnsi="Times New Roman"/>
          <w:sz w:val="28"/>
          <w:szCs w:val="28"/>
          <w:lang w:val="az-Latn-AZ"/>
        </w:rPr>
        <w:t>-</w:t>
      </w:r>
      <w:r w:rsidR="001F09ED">
        <w:rPr>
          <w:rFonts w:ascii="Times New Roman" w:hAnsi="Times New Roman"/>
          <w:sz w:val="28"/>
          <w:szCs w:val="28"/>
          <w:lang w:val="az-Latn-AZ"/>
        </w:rPr>
        <w:t>n</w:t>
      </w:r>
      <w:r w:rsidR="0042739F">
        <w:rPr>
          <w:rFonts w:ascii="Times New Roman" w:hAnsi="Times New Roman"/>
          <w:sz w:val="28"/>
          <w:szCs w:val="28"/>
          <w:lang w:val="az-Latn-AZ"/>
        </w:rPr>
        <w:t>in</w:t>
      </w:r>
      <w:r w:rsidRPr="001E3315">
        <w:rPr>
          <w:rFonts w:ascii="Times New Roman" w:hAnsi="Times New Roman"/>
          <w:sz w:val="28"/>
          <w:szCs w:val="28"/>
          <w:lang w:val="az-Latn-AZ"/>
        </w:rPr>
        <w:t xml:space="preserve"> həbsdə saxlama ilə əlaqəli olmayan tədbirlərə münasibətdə standart minimal qaydalarında (Tokio qaydaları) nəzərdə tutulan tövsiyələr qeyd olunan müddəaları təsdiq edir. Belə ki, həmin Qaydaların 9-cu bəndində hökmün çıxarılmasından sonra hüquqpozanın vəsatəti üzrə qərar qəbul edən (əfv məsələləri istisna olmaqla) orqanlar sırasına ilk növbədə məhkəmə aid edilmişdir.</w:t>
      </w:r>
    </w:p>
    <w:p w:rsidR="0045394C" w:rsidRDefault="006F0958" w:rsidP="00140F48">
      <w:pPr>
        <w:spacing w:after="0" w:line="240" w:lineRule="auto"/>
        <w:ind w:firstLine="567"/>
        <w:jc w:val="both"/>
        <w:rPr>
          <w:rFonts w:ascii="Times New Roman" w:hAnsi="Times New Roman"/>
          <w:sz w:val="28"/>
          <w:szCs w:val="28"/>
          <w:lang w:val="az-Latn-AZ"/>
        </w:rPr>
      </w:pPr>
      <w:r w:rsidRPr="00BB3B66">
        <w:rPr>
          <w:rFonts w:ascii="Times New Roman" w:hAnsi="Times New Roman"/>
          <w:sz w:val="28"/>
          <w:szCs w:val="28"/>
          <w:lang w:val="az-Latn-AZ"/>
        </w:rPr>
        <w:t>Qeyd olunanlarla yanaşı</w:t>
      </w:r>
      <w:r w:rsidR="00F501BE" w:rsidRPr="00BB3B66">
        <w:rPr>
          <w:rFonts w:ascii="Times New Roman" w:hAnsi="Times New Roman"/>
          <w:sz w:val="28"/>
          <w:szCs w:val="28"/>
          <w:lang w:val="az-Latn-AZ"/>
        </w:rPr>
        <w:t xml:space="preserve">, </w:t>
      </w:r>
      <w:r w:rsidR="00364B8A" w:rsidRPr="00BB3B66">
        <w:rPr>
          <w:rFonts w:ascii="Times New Roman" w:hAnsi="Times New Roman"/>
          <w:sz w:val="28"/>
          <w:szCs w:val="28"/>
          <w:lang w:val="az-Latn-AZ"/>
        </w:rPr>
        <w:t xml:space="preserve">xüsusilə vurğulanmalıdır ki, </w:t>
      </w:r>
      <w:r w:rsidR="003E32A3" w:rsidRPr="00BB3B66">
        <w:rPr>
          <w:rFonts w:ascii="Times New Roman" w:hAnsi="Times New Roman"/>
          <w:sz w:val="28"/>
          <w:szCs w:val="28"/>
          <w:lang w:val="az-Latn-AZ"/>
        </w:rPr>
        <w:t>Konstitusiya</w:t>
      </w:r>
      <w:r w:rsidR="00364B8A" w:rsidRPr="00BB3B66">
        <w:rPr>
          <w:rFonts w:ascii="Times New Roman" w:hAnsi="Times New Roman"/>
          <w:sz w:val="28"/>
          <w:szCs w:val="28"/>
          <w:lang w:val="az-Latn-AZ"/>
        </w:rPr>
        <w:t>nın</w:t>
      </w:r>
      <w:r w:rsidR="003E32A3" w:rsidRPr="00BB3B66">
        <w:rPr>
          <w:rFonts w:ascii="Times New Roman" w:hAnsi="Times New Roman"/>
          <w:sz w:val="28"/>
          <w:szCs w:val="28"/>
          <w:lang w:val="az-Latn-AZ"/>
        </w:rPr>
        <w:t xml:space="preserve"> </w:t>
      </w:r>
      <w:r w:rsidR="00D338A1" w:rsidRPr="00BB3B66">
        <w:rPr>
          <w:rFonts w:ascii="Times New Roman" w:hAnsi="Times New Roman"/>
          <w:sz w:val="28"/>
          <w:szCs w:val="28"/>
          <w:lang w:val="az-Latn-AZ"/>
        </w:rPr>
        <w:t>ən yüksək</w:t>
      </w:r>
      <w:r w:rsidR="006C7E8E" w:rsidRPr="00BB3B66">
        <w:rPr>
          <w:rFonts w:ascii="Times New Roman" w:hAnsi="Times New Roman"/>
          <w:sz w:val="28"/>
          <w:szCs w:val="28"/>
          <w:lang w:val="az-Latn-AZ"/>
        </w:rPr>
        <w:t xml:space="preserve"> və birbaşa hüquqi qüvvəyə malik olması</w:t>
      </w:r>
      <w:r w:rsidR="00D81807" w:rsidRPr="00BB3B66">
        <w:rPr>
          <w:rFonts w:ascii="Times New Roman" w:hAnsi="Times New Roman"/>
          <w:sz w:val="28"/>
          <w:szCs w:val="28"/>
          <w:lang w:val="az-Latn-AZ"/>
        </w:rPr>
        <w:t>ndan</w:t>
      </w:r>
      <w:r w:rsidR="006C7E8E" w:rsidRPr="00BB3B66">
        <w:rPr>
          <w:rFonts w:ascii="Times New Roman" w:hAnsi="Times New Roman"/>
          <w:sz w:val="28"/>
          <w:szCs w:val="28"/>
          <w:lang w:val="az-Latn-AZ"/>
        </w:rPr>
        <w:t xml:space="preserve"> irəli gələrək,</w:t>
      </w:r>
      <w:r w:rsidR="00D338A1" w:rsidRPr="00BB3B66">
        <w:rPr>
          <w:rFonts w:ascii="Times New Roman" w:hAnsi="Times New Roman"/>
          <w:sz w:val="28"/>
          <w:szCs w:val="28"/>
          <w:lang w:val="az-Latn-AZ"/>
        </w:rPr>
        <w:t xml:space="preserve"> </w:t>
      </w:r>
      <w:r w:rsidR="00F501BE" w:rsidRPr="00BB3B66">
        <w:rPr>
          <w:rFonts w:ascii="Times New Roman" w:hAnsi="Times New Roman"/>
          <w:sz w:val="28"/>
          <w:szCs w:val="28"/>
          <w:lang w:val="az-Latn-AZ"/>
        </w:rPr>
        <w:t xml:space="preserve">Cinayət Məcəlləsinin 71.1-ci maddəsində məhkumun şərti məhkum etmənin ləğv edilməsi və məhkumluğun götürülməsi ilə bağlı məhkəməyə </w:t>
      </w:r>
      <w:r w:rsidR="00E67AD8" w:rsidRPr="00BB3B66">
        <w:rPr>
          <w:rFonts w:ascii="Times New Roman" w:hAnsi="Times New Roman"/>
          <w:sz w:val="28"/>
          <w:szCs w:val="28"/>
          <w:lang w:val="az-Latn-AZ"/>
        </w:rPr>
        <w:t>bilavasitə</w:t>
      </w:r>
      <w:r w:rsidR="00F501BE" w:rsidRPr="00BB3B66">
        <w:rPr>
          <w:rFonts w:ascii="Times New Roman" w:hAnsi="Times New Roman"/>
          <w:sz w:val="28"/>
          <w:szCs w:val="28"/>
          <w:lang w:val="az-Latn-AZ"/>
        </w:rPr>
        <w:t xml:space="preserve"> müraciət hüququnun reallaşdırılmasına dair göstərişin olmaması </w:t>
      </w:r>
      <w:r w:rsidR="00662183" w:rsidRPr="00BB3B66">
        <w:rPr>
          <w:rFonts w:ascii="Times New Roman" w:hAnsi="Times New Roman"/>
          <w:sz w:val="28"/>
          <w:szCs w:val="28"/>
          <w:lang w:val="az-Latn-AZ"/>
        </w:rPr>
        <w:t>onun</w:t>
      </w:r>
      <w:r w:rsidR="00F501BE" w:rsidRPr="00BB3B66">
        <w:rPr>
          <w:rFonts w:ascii="Times New Roman" w:hAnsi="Times New Roman"/>
          <w:sz w:val="28"/>
          <w:szCs w:val="28"/>
          <w:lang w:val="az-Latn-AZ"/>
        </w:rPr>
        <w:t xml:space="preserve"> bu hüquqdan məhrum edilməsi kimi qiymətləndirilməməlidir.</w:t>
      </w:r>
      <w:r w:rsidR="00F501BE" w:rsidRPr="008B7337">
        <w:rPr>
          <w:rFonts w:ascii="Times New Roman" w:hAnsi="Times New Roman"/>
          <w:sz w:val="28"/>
          <w:szCs w:val="28"/>
          <w:lang w:val="az-Latn-AZ"/>
        </w:rPr>
        <w:tab/>
      </w:r>
    </w:p>
    <w:p w:rsidR="00466299" w:rsidRPr="00531B2C" w:rsidRDefault="006F0958" w:rsidP="00140F48">
      <w:pPr>
        <w:pStyle w:val="1"/>
        <w:ind w:firstLine="567"/>
        <w:jc w:val="both"/>
        <w:rPr>
          <w:rFonts w:ascii="Times New Roman" w:hAnsi="Times New Roman"/>
          <w:strike/>
          <w:sz w:val="28"/>
          <w:szCs w:val="28"/>
          <w:lang w:val="az-Latn-AZ"/>
        </w:rPr>
      </w:pPr>
      <w:r w:rsidRPr="00BB3B66">
        <w:rPr>
          <w:rFonts w:ascii="Times New Roman" w:eastAsia="Times New Roman" w:hAnsi="Times New Roman"/>
          <w:sz w:val="28"/>
          <w:szCs w:val="28"/>
          <w:lang w:val="az-Latn-AZ"/>
        </w:rPr>
        <w:t>G</w:t>
      </w:r>
      <w:r w:rsidR="0042739F">
        <w:rPr>
          <w:rFonts w:ascii="Times New Roman" w:eastAsia="Times New Roman" w:hAnsi="Times New Roman"/>
          <w:sz w:val="28"/>
          <w:szCs w:val="28"/>
          <w:lang w:val="az-Latn-AZ"/>
        </w:rPr>
        <w:t>östərilənlərə əsasən</w:t>
      </w:r>
      <w:r w:rsidR="00F501BE" w:rsidRPr="00BB3B66">
        <w:rPr>
          <w:rFonts w:ascii="Times New Roman" w:eastAsia="Times New Roman" w:hAnsi="Times New Roman"/>
          <w:sz w:val="28"/>
          <w:szCs w:val="28"/>
          <w:lang w:val="az-Latn-AZ"/>
        </w:rPr>
        <w:t xml:space="preserve"> Konstitusiya Məhkəməsi hesab edir ki,</w:t>
      </w:r>
      <w:r w:rsidR="00466299" w:rsidRPr="00466299">
        <w:rPr>
          <w:rFonts w:ascii="Times New Roman" w:eastAsia="Times New Roman" w:hAnsi="Times New Roman"/>
          <w:sz w:val="28"/>
          <w:szCs w:val="28"/>
          <w:lang w:val="az-Latn-AZ"/>
        </w:rPr>
        <w:t xml:space="preserve"> </w:t>
      </w:r>
      <w:r w:rsidR="00466299" w:rsidRPr="00531B2C">
        <w:rPr>
          <w:rFonts w:ascii="Times New Roman" w:eastAsia="Times New Roman" w:hAnsi="Times New Roman"/>
          <w:sz w:val="28"/>
          <w:szCs w:val="28"/>
          <w:lang w:val="az-Latn-AZ"/>
        </w:rPr>
        <w:t>Cinayət Məcəlləsinin 71.1-ci maddəsi</w:t>
      </w:r>
      <w:r w:rsidR="00466299">
        <w:rPr>
          <w:rFonts w:ascii="Times New Roman" w:eastAsia="Times New Roman" w:hAnsi="Times New Roman"/>
          <w:sz w:val="28"/>
          <w:szCs w:val="28"/>
          <w:lang w:val="az-Latn-AZ"/>
        </w:rPr>
        <w:t xml:space="preserve"> </w:t>
      </w:r>
      <w:r w:rsidR="00466299" w:rsidRPr="00531B2C">
        <w:rPr>
          <w:rFonts w:ascii="Times New Roman" w:eastAsia="Times New Roman" w:hAnsi="Times New Roman"/>
          <w:sz w:val="28"/>
          <w:szCs w:val="28"/>
          <w:lang w:val="az-Latn-AZ"/>
        </w:rPr>
        <w:t xml:space="preserve"> Konstitusiyanın 25 və 60-c</w:t>
      </w:r>
      <w:r w:rsidR="00466299">
        <w:rPr>
          <w:rFonts w:ascii="Times New Roman" w:eastAsia="Times New Roman" w:hAnsi="Times New Roman"/>
          <w:sz w:val="28"/>
          <w:szCs w:val="28"/>
          <w:lang w:val="az-Latn-AZ"/>
        </w:rPr>
        <w:t>ı</w:t>
      </w:r>
      <w:r w:rsidR="00466299" w:rsidRPr="00531B2C">
        <w:rPr>
          <w:rFonts w:ascii="Times New Roman" w:eastAsia="Times New Roman" w:hAnsi="Times New Roman"/>
          <w:sz w:val="28"/>
          <w:szCs w:val="28"/>
          <w:lang w:val="az-Latn-AZ"/>
        </w:rPr>
        <w:t xml:space="preserve"> maddələrinin tələblərinə uyğun olaraq tətbiq edilməlidir. Şərti məhkum olunmuş şəxs şərti məhkum etmənin ləğv edilməsi və məhkumluğun götürülməsi ilə bağlı bilavasitə məhkəməyə müraciət edə bilər.</w:t>
      </w:r>
      <w:r w:rsidR="00466299" w:rsidRPr="00531B2C">
        <w:rPr>
          <w:rFonts w:ascii="Times New Roman" w:hAnsi="Times New Roman"/>
          <w:strike/>
          <w:sz w:val="28"/>
          <w:szCs w:val="28"/>
          <w:lang w:val="az-Latn-AZ"/>
        </w:rPr>
        <w:t xml:space="preserve"> </w:t>
      </w:r>
    </w:p>
    <w:p w:rsidR="00F501BE" w:rsidRPr="001E3315" w:rsidRDefault="00F501BE" w:rsidP="00140F48">
      <w:pPr>
        <w:spacing w:after="0" w:line="240" w:lineRule="auto"/>
        <w:ind w:firstLine="567"/>
        <w:jc w:val="both"/>
        <w:rPr>
          <w:rFonts w:ascii="Times New Roman" w:hAnsi="Times New Roman"/>
          <w:sz w:val="28"/>
          <w:szCs w:val="28"/>
          <w:lang w:val="az-Latn-AZ"/>
        </w:rPr>
      </w:pPr>
      <w:r w:rsidRPr="001E3315">
        <w:rPr>
          <w:rFonts w:ascii="Times New Roman" w:hAnsi="Times New Roman"/>
          <w:sz w:val="28"/>
          <w:szCs w:val="28"/>
          <w:lang w:val="az-Latn-AZ"/>
        </w:rPr>
        <w:t>Azərbaycan Respublikası Konstitusiyasının 1</w:t>
      </w:r>
      <w:r w:rsidR="00D02020">
        <w:rPr>
          <w:rFonts w:ascii="Times New Roman" w:hAnsi="Times New Roman"/>
          <w:sz w:val="28"/>
          <w:szCs w:val="28"/>
          <w:lang w:val="az-Latn-AZ"/>
        </w:rPr>
        <w:t xml:space="preserve">30-cu maddəsinin VI hissəsini, </w:t>
      </w:r>
      <w:r w:rsidR="00D02020" w:rsidRPr="001E3315">
        <w:rPr>
          <w:rFonts w:ascii="Times New Roman" w:hAnsi="Times New Roman"/>
          <w:sz w:val="28"/>
          <w:szCs w:val="28"/>
          <w:lang w:val="az-Latn-AZ"/>
        </w:rPr>
        <w:t>“</w:t>
      </w:r>
      <w:r w:rsidRPr="001E3315">
        <w:rPr>
          <w:rFonts w:ascii="Times New Roman" w:hAnsi="Times New Roman"/>
          <w:sz w:val="28"/>
          <w:szCs w:val="28"/>
          <w:lang w:val="az-Latn-AZ"/>
        </w:rPr>
        <w:t>Konstitusiya Məhkəməsi haqqında</w:t>
      </w:r>
      <w:r w:rsidR="00D02020" w:rsidRPr="001E3315">
        <w:rPr>
          <w:rFonts w:ascii="Times New Roman" w:hAnsi="Times New Roman"/>
          <w:sz w:val="28"/>
          <w:szCs w:val="28"/>
          <w:lang w:val="az-Latn-AZ"/>
        </w:rPr>
        <w:t>”</w:t>
      </w:r>
      <w:r w:rsidRPr="001E3315">
        <w:rPr>
          <w:rFonts w:ascii="Times New Roman" w:hAnsi="Times New Roman"/>
          <w:sz w:val="28"/>
          <w:szCs w:val="28"/>
          <w:lang w:val="az-Latn-AZ"/>
        </w:rPr>
        <w:t xml:space="preserve"> Azərbaycan Respublikası Qanununun 60, 62, 63, 65-67 və 69-cu maddələrini rəhbər tutaraq, Azərbaycan Respublikası Konstitusiya Məhkəməsi </w:t>
      </w:r>
    </w:p>
    <w:p w:rsidR="00F03A55" w:rsidRPr="004C0F40" w:rsidRDefault="00F03A55" w:rsidP="00140F48">
      <w:pPr>
        <w:spacing w:after="0" w:line="240" w:lineRule="auto"/>
        <w:ind w:left="2160" w:firstLine="567"/>
        <w:jc w:val="both"/>
        <w:rPr>
          <w:rFonts w:ascii="Times New Roman" w:hAnsi="Times New Roman"/>
          <w:b/>
          <w:bCs/>
          <w:color w:val="000000"/>
          <w:sz w:val="28"/>
          <w:szCs w:val="28"/>
          <w:lang w:val="az-Latn-AZ"/>
        </w:rPr>
      </w:pPr>
    </w:p>
    <w:p w:rsidR="00531B2C" w:rsidRDefault="00F501BE" w:rsidP="00140F48">
      <w:pPr>
        <w:spacing w:after="0" w:line="240" w:lineRule="auto"/>
        <w:ind w:firstLine="567"/>
        <w:jc w:val="center"/>
        <w:rPr>
          <w:rFonts w:ascii="Times New Roman" w:hAnsi="Times New Roman"/>
          <w:b/>
          <w:bCs/>
          <w:color w:val="000000"/>
          <w:sz w:val="28"/>
          <w:szCs w:val="28"/>
          <w:lang w:val="az-Latn-AZ"/>
        </w:rPr>
      </w:pPr>
      <w:r w:rsidRPr="001E3315">
        <w:rPr>
          <w:rFonts w:ascii="Times New Roman" w:hAnsi="Times New Roman"/>
          <w:b/>
          <w:bCs/>
          <w:color w:val="000000"/>
          <w:sz w:val="28"/>
          <w:szCs w:val="28"/>
          <w:lang w:val="en-US"/>
        </w:rPr>
        <w:t>Q</w:t>
      </w:r>
      <w:r w:rsidRPr="001E3315">
        <w:rPr>
          <w:rFonts w:ascii="Times New Roman" w:hAnsi="Times New Roman"/>
          <w:color w:val="000000"/>
          <w:sz w:val="28"/>
          <w:szCs w:val="28"/>
          <w:lang w:val="en-US"/>
        </w:rPr>
        <w:t xml:space="preserve"> </w:t>
      </w:r>
      <w:r w:rsidRPr="001E3315">
        <w:rPr>
          <w:rFonts w:ascii="Times New Roman" w:hAnsi="Times New Roman"/>
          <w:b/>
          <w:bCs/>
          <w:color w:val="000000"/>
          <w:sz w:val="28"/>
          <w:szCs w:val="28"/>
          <w:lang w:val="en-US"/>
        </w:rPr>
        <w:t>Ə</w:t>
      </w:r>
      <w:r w:rsidRPr="001E3315">
        <w:rPr>
          <w:rFonts w:ascii="Times New Roman" w:hAnsi="Times New Roman"/>
          <w:color w:val="000000"/>
          <w:sz w:val="28"/>
          <w:szCs w:val="28"/>
          <w:lang w:val="en-US"/>
        </w:rPr>
        <w:t xml:space="preserve"> </w:t>
      </w:r>
      <w:r w:rsidRPr="001E3315">
        <w:rPr>
          <w:rFonts w:ascii="Times New Roman" w:hAnsi="Times New Roman"/>
          <w:b/>
          <w:bCs/>
          <w:color w:val="000000"/>
          <w:sz w:val="28"/>
          <w:szCs w:val="28"/>
          <w:lang w:val="en-US"/>
        </w:rPr>
        <w:t>R</w:t>
      </w:r>
      <w:r w:rsidRPr="001E3315">
        <w:rPr>
          <w:rFonts w:ascii="Times New Roman" w:hAnsi="Times New Roman"/>
          <w:color w:val="000000"/>
          <w:sz w:val="28"/>
          <w:szCs w:val="28"/>
          <w:lang w:val="en-US"/>
        </w:rPr>
        <w:t xml:space="preserve"> </w:t>
      </w:r>
      <w:r w:rsidRPr="001E3315">
        <w:rPr>
          <w:rFonts w:ascii="Times New Roman" w:hAnsi="Times New Roman"/>
          <w:b/>
          <w:bCs/>
          <w:color w:val="000000"/>
          <w:sz w:val="28"/>
          <w:szCs w:val="28"/>
          <w:lang w:val="en-US"/>
        </w:rPr>
        <w:t>A</w:t>
      </w:r>
      <w:r w:rsidRPr="001E3315">
        <w:rPr>
          <w:rFonts w:ascii="Times New Roman" w:hAnsi="Times New Roman"/>
          <w:color w:val="000000"/>
          <w:sz w:val="28"/>
          <w:szCs w:val="28"/>
          <w:lang w:val="en-US"/>
        </w:rPr>
        <w:t xml:space="preserve"> </w:t>
      </w:r>
      <w:r w:rsidRPr="001E3315">
        <w:rPr>
          <w:rFonts w:ascii="Times New Roman" w:hAnsi="Times New Roman"/>
          <w:b/>
          <w:bCs/>
          <w:color w:val="000000"/>
          <w:sz w:val="28"/>
          <w:szCs w:val="28"/>
          <w:lang w:val="en-US"/>
        </w:rPr>
        <w:t>R</w:t>
      </w:r>
      <w:r w:rsidRPr="001E3315">
        <w:rPr>
          <w:rFonts w:ascii="Times New Roman" w:hAnsi="Times New Roman"/>
          <w:color w:val="000000"/>
          <w:sz w:val="28"/>
          <w:szCs w:val="28"/>
          <w:lang w:val="en-US"/>
        </w:rPr>
        <w:t xml:space="preserve"> </w:t>
      </w:r>
      <w:r w:rsidRPr="001E3315">
        <w:rPr>
          <w:rFonts w:ascii="Times New Roman" w:hAnsi="Times New Roman"/>
          <w:b/>
          <w:bCs/>
          <w:color w:val="000000"/>
          <w:sz w:val="28"/>
          <w:szCs w:val="28"/>
          <w:lang w:val="en-US"/>
        </w:rPr>
        <w:t>A   A</w:t>
      </w:r>
      <w:r w:rsidRPr="001E3315">
        <w:rPr>
          <w:rFonts w:ascii="Times New Roman" w:hAnsi="Times New Roman"/>
          <w:color w:val="000000"/>
          <w:sz w:val="28"/>
          <w:szCs w:val="28"/>
          <w:lang w:val="en-US"/>
        </w:rPr>
        <w:t xml:space="preserve"> </w:t>
      </w:r>
      <w:r w:rsidRPr="001E3315">
        <w:rPr>
          <w:rFonts w:ascii="Times New Roman" w:hAnsi="Times New Roman"/>
          <w:b/>
          <w:bCs/>
          <w:color w:val="000000"/>
          <w:sz w:val="28"/>
          <w:szCs w:val="28"/>
          <w:lang w:val="en-US"/>
        </w:rPr>
        <w:t>L</w:t>
      </w:r>
      <w:r w:rsidRPr="001E3315">
        <w:rPr>
          <w:rFonts w:ascii="Times New Roman" w:hAnsi="Times New Roman"/>
          <w:color w:val="000000"/>
          <w:sz w:val="28"/>
          <w:szCs w:val="28"/>
          <w:lang w:val="en-US"/>
        </w:rPr>
        <w:t xml:space="preserve"> </w:t>
      </w:r>
      <w:r w:rsidRPr="001E3315">
        <w:rPr>
          <w:rFonts w:ascii="Times New Roman" w:hAnsi="Times New Roman"/>
          <w:b/>
          <w:bCs/>
          <w:color w:val="000000"/>
          <w:sz w:val="28"/>
          <w:szCs w:val="28"/>
          <w:lang w:val="en-US"/>
        </w:rPr>
        <w:t>D</w:t>
      </w:r>
      <w:r w:rsidRPr="001E3315">
        <w:rPr>
          <w:rFonts w:ascii="Times New Roman" w:hAnsi="Times New Roman"/>
          <w:color w:val="000000"/>
          <w:sz w:val="28"/>
          <w:szCs w:val="28"/>
          <w:lang w:val="en-US"/>
        </w:rPr>
        <w:t xml:space="preserve"> </w:t>
      </w:r>
      <w:r w:rsidRPr="001E3315">
        <w:rPr>
          <w:rFonts w:ascii="Times New Roman" w:hAnsi="Times New Roman"/>
          <w:b/>
          <w:bCs/>
          <w:color w:val="000000"/>
          <w:sz w:val="28"/>
          <w:szCs w:val="28"/>
          <w:lang w:val="en-US"/>
        </w:rPr>
        <w:t>I:</w:t>
      </w:r>
    </w:p>
    <w:p w:rsidR="008B7A17" w:rsidRPr="005038FE" w:rsidRDefault="008B7A17" w:rsidP="00140F48">
      <w:pPr>
        <w:spacing w:after="0" w:line="240" w:lineRule="auto"/>
        <w:ind w:left="2160" w:firstLine="567"/>
        <w:jc w:val="both"/>
        <w:rPr>
          <w:rFonts w:ascii="Times New Roman" w:hAnsi="Times New Roman"/>
          <w:b/>
          <w:bCs/>
          <w:color w:val="000000"/>
          <w:sz w:val="28"/>
          <w:szCs w:val="28"/>
          <w:lang w:val="az-Latn-AZ"/>
        </w:rPr>
      </w:pPr>
    </w:p>
    <w:p w:rsidR="00531B2C" w:rsidRPr="00531B2C" w:rsidRDefault="00531B2C" w:rsidP="00140F48">
      <w:pPr>
        <w:pStyle w:val="1"/>
        <w:ind w:firstLine="567"/>
        <w:jc w:val="both"/>
        <w:rPr>
          <w:rFonts w:ascii="Times New Roman" w:hAnsi="Times New Roman"/>
          <w:strike/>
          <w:sz w:val="28"/>
          <w:szCs w:val="28"/>
          <w:lang w:val="az-Latn-AZ"/>
        </w:rPr>
      </w:pPr>
      <w:r w:rsidRPr="00531B2C">
        <w:rPr>
          <w:rFonts w:ascii="Times New Roman" w:hAnsi="Times New Roman"/>
          <w:color w:val="000000"/>
          <w:sz w:val="28"/>
          <w:szCs w:val="28"/>
          <w:lang w:val="az-Latn-AZ"/>
        </w:rPr>
        <w:t>1. </w:t>
      </w:r>
      <w:r w:rsidRPr="00531B2C">
        <w:rPr>
          <w:rFonts w:ascii="Times New Roman" w:hAnsi="Times New Roman"/>
          <w:sz w:val="28"/>
          <w:szCs w:val="28"/>
          <w:lang w:val="az-Latn-AZ"/>
        </w:rPr>
        <w:t xml:space="preserve">Azərbaycan Respublikası </w:t>
      </w:r>
      <w:r w:rsidRPr="00531B2C">
        <w:rPr>
          <w:rFonts w:ascii="Times New Roman" w:eastAsia="Times New Roman" w:hAnsi="Times New Roman"/>
          <w:sz w:val="28"/>
          <w:szCs w:val="28"/>
          <w:lang w:val="az-Latn-AZ"/>
        </w:rPr>
        <w:t xml:space="preserve">Cinayət Məcəlləsinin 71.1-ci maddəsi </w:t>
      </w:r>
      <w:r w:rsidRPr="00531B2C">
        <w:rPr>
          <w:rFonts w:ascii="Times New Roman" w:hAnsi="Times New Roman"/>
          <w:sz w:val="28"/>
          <w:szCs w:val="28"/>
          <w:lang w:val="az-Latn-AZ"/>
        </w:rPr>
        <w:t>Azərbaycan Respublikası</w:t>
      </w:r>
      <w:r w:rsidRPr="00531B2C">
        <w:rPr>
          <w:rFonts w:ascii="Times New Roman" w:eastAsia="Times New Roman" w:hAnsi="Times New Roman"/>
          <w:sz w:val="28"/>
          <w:szCs w:val="28"/>
          <w:lang w:val="az-Latn-AZ"/>
        </w:rPr>
        <w:t xml:space="preserve"> Konstitusiyasının 25 və 60-c</w:t>
      </w:r>
      <w:r w:rsidR="008B7A17">
        <w:rPr>
          <w:rFonts w:ascii="Times New Roman" w:eastAsia="Times New Roman" w:hAnsi="Times New Roman"/>
          <w:sz w:val="28"/>
          <w:szCs w:val="28"/>
          <w:lang w:val="az-Latn-AZ"/>
        </w:rPr>
        <w:t>ı</w:t>
      </w:r>
      <w:r w:rsidRPr="00531B2C">
        <w:rPr>
          <w:rFonts w:ascii="Times New Roman" w:eastAsia="Times New Roman" w:hAnsi="Times New Roman"/>
          <w:sz w:val="28"/>
          <w:szCs w:val="28"/>
          <w:lang w:val="az-Latn-AZ"/>
        </w:rPr>
        <w:t xml:space="preserve"> maddələrinin tələblərinə uyğun olaraq tətbiq edilməlidir. Şərti məhkum olunmuş şəxs şərti məhkum etmənin ləğv edilməsi və məhkumluğun götürülməsi ilə bağlı bilavasitə məhkəməyə müraciət edə bilər.</w:t>
      </w:r>
      <w:r w:rsidRPr="00531B2C">
        <w:rPr>
          <w:rFonts w:ascii="Times New Roman" w:hAnsi="Times New Roman"/>
          <w:strike/>
          <w:sz w:val="28"/>
          <w:szCs w:val="28"/>
          <w:lang w:val="az-Latn-AZ"/>
        </w:rPr>
        <w:t xml:space="preserve"> </w:t>
      </w:r>
    </w:p>
    <w:p w:rsidR="00F501BE" w:rsidRPr="00194249" w:rsidRDefault="00F501BE" w:rsidP="00140F48">
      <w:pPr>
        <w:pStyle w:val="1"/>
        <w:ind w:firstLine="567"/>
        <w:jc w:val="both"/>
        <w:rPr>
          <w:rFonts w:ascii="Times New Roman" w:hAnsi="Times New Roman"/>
          <w:color w:val="000000"/>
          <w:sz w:val="28"/>
          <w:szCs w:val="28"/>
          <w:lang w:val="az-Latn-AZ"/>
        </w:rPr>
      </w:pPr>
      <w:r w:rsidRPr="00194249">
        <w:rPr>
          <w:rFonts w:ascii="Times New Roman" w:hAnsi="Times New Roman"/>
          <w:color w:val="000000"/>
          <w:sz w:val="28"/>
          <w:szCs w:val="28"/>
          <w:lang w:val="az-Latn-AZ"/>
        </w:rPr>
        <w:t>2.  Qərar dərc edildiyi gündən qüvvəyə minir.</w:t>
      </w:r>
      <w:r w:rsidRPr="00194249">
        <w:rPr>
          <w:rFonts w:ascii="Times New Roman" w:hAnsi="Times New Roman"/>
          <w:color w:val="000000"/>
          <w:sz w:val="28"/>
          <w:szCs w:val="28"/>
          <w:lang w:val="az-Latn-AZ"/>
        </w:rPr>
        <w:tab/>
      </w:r>
      <w:r w:rsidRPr="00194249">
        <w:rPr>
          <w:rFonts w:ascii="Times New Roman" w:hAnsi="Times New Roman"/>
          <w:color w:val="000000"/>
          <w:sz w:val="28"/>
          <w:szCs w:val="28"/>
          <w:lang w:val="az-Latn-AZ"/>
        </w:rPr>
        <w:tab/>
      </w:r>
      <w:r w:rsidRPr="00194249">
        <w:rPr>
          <w:rFonts w:ascii="Times New Roman" w:hAnsi="Times New Roman"/>
          <w:color w:val="000000"/>
          <w:sz w:val="28"/>
          <w:szCs w:val="28"/>
          <w:lang w:val="az-Latn-AZ"/>
        </w:rPr>
        <w:tab/>
      </w:r>
      <w:r w:rsidRPr="00194249">
        <w:rPr>
          <w:rFonts w:ascii="Times New Roman" w:hAnsi="Times New Roman"/>
          <w:color w:val="000000"/>
          <w:sz w:val="28"/>
          <w:szCs w:val="28"/>
          <w:lang w:val="az-Latn-AZ"/>
        </w:rPr>
        <w:tab/>
      </w:r>
    </w:p>
    <w:p w:rsidR="00F501BE" w:rsidRPr="00194249" w:rsidRDefault="00F501BE" w:rsidP="00140F48">
      <w:pPr>
        <w:pStyle w:val="a3"/>
        <w:spacing w:before="0" w:beforeAutospacing="0" w:after="0" w:afterAutospacing="0"/>
        <w:ind w:firstLine="567"/>
        <w:jc w:val="both"/>
        <w:rPr>
          <w:color w:val="000000"/>
          <w:sz w:val="28"/>
          <w:szCs w:val="28"/>
          <w:lang w:val="az-Latn-AZ"/>
        </w:rPr>
      </w:pPr>
      <w:r w:rsidRPr="00194249">
        <w:rPr>
          <w:color w:val="000000"/>
          <w:sz w:val="28"/>
          <w:szCs w:val="28"/>
          <w:lang w:val="az-Latn-AZ"/>
        </w:rPr>
        <w:t xml:space="preserve">3.  Qərar </w:t>
      </w:r>
      <w:r w:rsidR="00466299" w:rsidRPr="001E3315">
        <w:rPr>
          <w:sz w:val="28"/>
          <w:szCs w:val="28"/>
          <w:lang w:val="az-Latn-AZ"/>
        </w:rPr>
        <w:t>“</w:t>
      </w:r>
      <w:r w:rsidRPr="00194249">
        <w:rPr>
          <w:color w:val="000000"/>
          <w:sz w:val="28"/>
          <w:szCs w:val="28"/>
          <w:lang w:val="az-Latn-AZ"/>
        </w:rPr>
        <w:t>Azərbaycan</w:t>
      </w:r>
      <w:r w:rsidR="00466299" w:rsidRPr="001E3315">
        <w:rPr>
          <w:sz w:val="28"/>
          <w:szCs w:val="28"/>
          <w:lang w:val="az-Latn-AZ"/>
        </w:rPr>
        <w:t>”</w:t>
      </w:r>
      <w:r w:rsidRPr="00194249">
        <w:rPr>
          <w:color w:val="000000"/>
          <w:sz w:val="28"/>
          <w:szCs w:val="28"/>
          <w:lang w:val="az-Latn-AZ"/>
        </w:rPr>
        <w:t xml:space="preserve">, </w:t>
      </w:r>
      <w:r w:rsidR="00466299" w:rsidRPr="001E3315">
        <w:rPr>
          <w:sz w:val="28"/>
          <w:szCs w:val="28"/>
          <w:lang w:val="az-Latn-AZ"/>
        </w:rPr>
        <w:t>“</w:t>
      </w:r>
      <w:r w:rsidRPr="00194249">
        <w:rPr>
          <w:color w:val="000000"/>
          <w:sz w:val="28"/>
          <w:szCs w:val="28"/>
          <w:lang w:val="az-Latn-AZ"/>
        </w:rPr>
        <w:t>Respublika</w:t>
      </w:r>
      <w:r w:rsidR="00466299" w:rsidRPr="001E3315">
        <w:rPr>
          <w:sz w:val="28"/>
          <w:szCs w:val="28"/>
          <w:lang w:val="az-Latn-AZ"/>
        </w:rPr>
        <w:t>”</w:t>
      </w:r>
      <w:r w:rsidRPr="00194249">
        <w:rPr>
          <w:color w:val="000000"/>
          <w:sz w:val="28"/>
          <w:szCs w:val="28"/>
          <w:lang w:val="az-Latn-AZ"/>
        </w:rPr>
        <w:t xml:space="preserve">, </w:t>
      </w:r>
      <w:r w:rsidR="00466299" w:rsidRPr="001E3315">
        <w:rPr>
          <w:sz w:val="28"/>
          <w:szCs w:val="28"/>
          <w:lang w:val="az-Latn-AZ"/>
        </w:rPr>
        <w:t>“</w:t>
      </w:r>
      <w:r w:rsidRPr="00194249">
        <w:rPr>
          <w:color w:val="000000"/>
          <w:sz w:val="28"/>
          <w:szCs w:val="28"/>
          <w:lang w:val="az-Latn-AZ"/>
        </w:rPr>
        <w:t>Xalq qəzeti</w:t>
      </w:r>
      <w:r w:rsidR="00466299" w:rsidRPr="001E3315">
        <w:rPr>
          <w:sz w:val="28"/>
          <w:szCs w:val="28"/>
          <w:lang w:val="az-Latn-AZ"/>
        </w:rPr>
        <w:t>”</w:t>
      </w:r>
      <w:r w:rsidRPr="00194249">
        <w:rPr>
          <w:color w:val="000000"/>
          <w:sz w:val="28"/>
          <w:szCs w:val="28"/>
          <w:lang w:val="az-Latn-AZ"/>
        </w:rPr>
        <w:t xml:space="preserve">, </w:t>
      </w:r>
      <w:r w:rsidR="00466299" w:rsidRPr="001E3315">
        <w:rPr>
          <w:sz w:val="28"/>
          <w:szCs w:val="28"/>
          <w:lang w:val="az-Latn-AZ"/>
        </w:rPr>
        <w:t>“</w:t>
      </w:r>
      <w:r w:rsidRPr="00194249">
        <w:rPr>
          <w:color w:val="000000"/>
          <w:sz w:val="28"/>
          <w:szCs w:val="28"/>
          <w:lang w:val="az-Latn-AZ"/>
        </w:rPr>
        <w:t>Bakinski raboçi</w:t>
      </w:r>
      <w:r w:rsidR="00466299" w:rsidRPr="001E3315">
        <w:rPr>
          <w:sz w:val="28"/>
          <w:szCs w:val="28"/>
          <w:lang w:val="az-Latn-AZ"/>
        </w:rPr>
        <w:t xml:space="preserve">” </w:t>
      </w:r>
      <w:r w:rsidR="00335677">
        <w:rPr>
          <w:color w:val="000000"/>
          <w:sz w:val="28"/>
          <w:szCs w:val="28"/>
          <w:lang w:val="az-Latn-AZ"/>
        </w:rPr>
        <w:t xml:space="preserve"> qəzetlərində və </w:t>
      </w:r>
      <w:r w:rsidR="00335677" w:rsidRPr="001E3315">
        <w:rPr>
          <w:sz w:val="28"/>
          <w:szCs w:val="28"/>
          <w:lang w:val="az-Latn-AZ"/>
        </w:rPr>
        <w:t>“</w:t>
      </w:r>
      <w:r w:rsidRPr="00194249">
        <w:rPr>
          <w:color w:val="000000"/>
          <w:sz w:val="28"/>
          <w:szCs w:val="28"/>
          <w:lang w:val="az-Latn-AZ"/>
        </w:rPr>
        <w:t>Azərbaycan Respublikası Kons</w:t>
      </w:r>
      <w:r w:rsidR="00335677">
        <w:rPr>
          <w:color w:val="000000"/>
          <w:sz w:val="28"/>
          <w:szCs w:val="28"/>
          <w:lang w:val="az-Latn-AZ"/>
        </w:rPr>
        <w:t>titusiya Məhkəməsinin Məlumatı</w:t>
      </w:r>
      <w:r w:rsidR="00335677" w:rsidRPr="001E3315">
        <w:rPr>
          <w:sz w:val="28"/>
          <w:szCs w:val="28"/>
          <w:lang w:val="az-Latn-AZ"/>
        </w:rPr>
        <w:t>”</w:t>
      </w:r>
      <w:r w:rsidRPr="00194249">
        <w:rPr>
          <w:color w:val="000000"/>
          <w:sz w:val="28"/>
          <w:szCs w:val="28"/>
          <w:lang w:val="az-Latn-AZ"/>
        </w:rPr>
        <w:t>nda dərc edilsin.</w:t>
      </w:r>
      <w:r w:rsidRPr="00194249">
        <w:rPr>
          <w:color w:val="000000"/>
          <w:sz w:val="28"/>
          <w:szCs w:val="28"/>
          <w:lang w:val="az-Latn-AZ"/>
        </w:rPr>
        <w:tab/>
      </w:r>
      <w:r w:rsidRPr="00194249">
        <w:rPr>
          <w:color w:val="000000"/>
          <w:sz w:val="28"/>
          <w:szCs w:val="28"/>
          <w:lang w:val="az-Latn-AZ"/>
        </w:rPr>
        <w:tab/>
      </w:r>
      <w:r w:rsidRPr="00194249">
        <w:rPr>
          <w:color w:val="000000"/>
          <w:sz w:val="28"/>
          <w:szCs w:val="28"/>
          <w:lang w:val="az-Latn-AZ"/>
        </w:rPr>
        <w:tab/>
      </w:r>
      <w:r w:rsidRPr="00194249">
        <w:rPr>
          <w:color w:val="000000"/>
          <w:sz w:val="28"/>
          <w:szCs w:val="28"/>
          <w:lang w:val="az-Latn-AZ"/>
        </w:rPr>
        <w:tab/>
      </w:r>
      <w:r w:rsidRPr="00194249">
        <w:rPr>
          <w:color w:val="000000"/>
          <w:sz w:val="28"/>
          <w:szCs w:val="28"/>
          <w:lang w:val="az-Latn-AZ"/>
        </w:rPr>
        <w:tab/>
      </w:r>
      <w:r w:rsidRPr="00194249">
        <w:rPr>
          <w:color w:val="000000"/>
          <w:sz w:val="28"/>
          <w:szCs w:val="28"/>
          <w:lang w:val="az-Latn-AZ"/>
        </w:rPr>
        <w:tab/>
      </w:r>
    </w:p>
    <w:p w:rsidR="00F501BE" w:rsidRDefault="00F501BE" w:rsidP="00140F48">
      <w:pPr>
        <w:pStyle w:val="a3"/>
        <w:spacing w:before="0" w:beforeAutospacing="0" w:after="0" w:afterAutospacing="0"/>
        <w:ind w:firstLine="567"/>
        <w:jc w:val="both"/>
        <w:rPr>
          <w:color w:val="000000"/>
          <w:sz w:val="28"/>
          <w:szCs w:val="28"/>
          <w:lang w:val="az-Latn-AZ"/>
        </w:rPr>
      </w:pPr>
      <w:r w:rsidRPr="00194249">
        <w:rPr>
          <w:color w:val="000000"/>
          <w:sz w:val="28"/>
          <w:szCs w:val="28"/>
          <w:lang w:val="az-Latn-AZ"/>
        </w:rPr>
        <w:t>4.  Qərar qətidir, heç bir orqan və ya şəxs tərəfindən ləğv oluna, dəyişdirilə və yaxud rəsmi təfsir oluna bilməz.</w:t>
      </w:r>
    </w:p>
    <w:p w:rsidR="00140F48" w:rsidRDefault="00140F48" w:rsidP="00140F48">
      <w:pPr>
        <w:pStyle w:val="a3"/>
        <w:spacing w:before="0" w:beforeAutospacing="0" w:after="0" w:afterAutospacing="0"/>
        <w:ind w:firstLine="567"/>
        <w:jc w:val="both"/>
        <w:rPr>
          <w:color w:val="000000"/>
          <w:sz w:val="28"/>
          <w:szCs w:val="28"/>
          <w:lang w:val="az-Latn-AZ"/>
        </w:rPr>
      </w:pPr>
    </w:p>
    <w:sectPr w:rsidR="00140F48" w:rsidSect="00343D6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135" w:rsidRDefault="00CD4135" w:rsidP="006A33B0">
      <w:pPr>
        <w:spacing w:after="0" w:line="240" w:lineRule="auto"/>
      </w:pPr>
      <w:r>
        <w:separator/>
      </w:r>
    </w:p>
  </w:endnote>
  <w:endnote w:type="continuationSeparator" w:id="0">
    <w:p w:rsidR="00CD4135" w:rsidRDefault="00CD4135" w:rsidP="006A3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135" w:rsidRDefault="00CD4135" w:rsidP="006A33B0">
      <w:pPr>
        <w:spacing w:after="0" w:line="240" w:lineRule="auto"/>
      </w:pPr>
      <w:r>
        <w:separator/>
      </w:r>
    </w:p>
  </w:footnote>
  <w:footnote w:type="continuationSeparator" w:id="0">
    <w:p w:rsidR="00CD4135" w:rsidRDefault="00CD4135" w:rsidP="006A33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01BE"/>
    <w:rsid w:val="00020629"/>
    <w:rsid w:val="00083BD3"/>
    <w:rsid w:val="0009099C"/>
    <w:rsid w:val="000A1B8D"/>
    <w:rsid w:val="000A44C0"/>
    <w:rsid w:val="000A54E4"/>
    <w:rsid w:val="000A5ABF"/>
    <w:rsid w:val="000B1723"/>
    <w:rsid w:val="000D5779"/>
    <w:rsid w:val="000E5052"/>
    <w:rsid w:val="000F22D1"/>
    <w:rsid w:val="001139FE"/>
    <w:rsid w:val="00125AE2"/>
    <w:rsid w:val="00136A60"/>
    <w:rsid w:val="00140F48"/>
    <w:rsid w:val="00157DB2"/>
    <w:rsid w:val="00166563"/>
    <w:rsid w:val="0017461E"/>
    <w:rsid w:val="00182B03"/>
    <w:rsid w:val="00194249"/>
    <w:rsid w:val="00197066"/>
    <w:rsid w:val="001F0652"/>
    <w:rsid w:val="001F09ED"/>
    <w:rsid w:val="00215441"/>
    <w:rsid w:val="00216FC3"/>
    <w:rsid w:val="00252066"/>
    <w:rsid w:val="002701DB"/>
    <w:rsid w:val="00297420"/>
    <w:rsid w:val="002A2C2E"/>
    <w:rsid w:val="002A63E7"/>
    <w:rsid w:val="002B3112"/>
    <w:rsid w:val="002D1BC1"/>
    <w:rsid w:val="002D583E"/>
    <w:rsid w:val="002F2C7C"/>
    <w:rsid w:val="00335677"/>
    <w:rsid w:val="0033699D"/>
    <w:rsid w:val="00336E2A"/>
    <w:rsid w:val="00337841"/>
    <w:rsid w:val="00343D60"/>
    <w:rsid w:val="0034614C"/>
    <w:rsid w:val="003471E3"/>
    <w:rsid w:val="00364B8A"/>
    <w:rsid w:val="003659FA"/>
    <w:rsid w:val="0036645A"/>
    <w:rsid w:val="003668BB"/>
    <w:rsid w:val="00373977"/>
    <w:rsid w:val="00374218"/>
    <w:rsid w:val="003743CC"/>
    <w:rsid w:val="00387793"/>
    <w:rsid w:val="00390232"/>
    <w:rsid w:val="003A0FF3"/>
    <w:rsid w:val="003B7A28"/>
    <w:rsid w:val="003D3EE3"/>
    <w:rsid w:val="003E32A3"/>
    <w:rsid w:val="003E3DB4"/>
    <w:rsid w:val="00403078"/>
    <w:rsid w:val="00403B92"/>
    <w:rsid w:val="0042739F"/>
    <w:rsid w:val="0043114C"/>
    <w:rsid w:val="0045268C"/>
    <w:rsid w:val="0045394C"/>
    <w:rsid w:val="00466299"/>
    <w:rsid w:val="00467D83"/>
    <w:rsid w:val="004740A4"/>
    <w:rsid w:val="004C0270"/>
    <w:rsid w:val="004C0F40"/>
    <w:rsid w:val="004C2F8B"/>
    <w:rsid w:val="004D512F"/>
    <w:rsid w:val="004E0EEC"/>
    <w:rsid w:val="004E1317"/>
    <w:rsid w:val="004E3B07"/>
    <w:rsid w:val="005038FE"/>
    <w:rsid w:val="00523181"/>
    <w:rsid w:val="00531B2C"/>
    <w:rsid w:val="00532D37"/>
    <w:rsid w:val="0053354D"/>
    <w:rsid w:val="005433A3"/>
    <w:rsid w:val="005654BB"/>
    <w:rsid w:val="00572E02"/>
    <w:rsid w:val="005948F2"/>
    <w:rsid w:val="00601885"/>
    <w:rsid w:val="0061531B"/>
    <w:rsid w:val="0062027A"/>
    <w:rsid w:val="006230C2"/>
    <w:rsid w:val="00625866"/>
    <w:rsid w:val="006363DD"/>
    <w:rsid w:val="00656155"/>
    <w:rsid w:val="00662183"/>
    <w:rsid w:val="00665876"/>
    <w:rsid w:val="006A321D"/>
    <w:rsid w:val="006A33B0"/>
    <w:rsid w:val="006B6DCC"/>
    <w:rsid w:val="006C7E8E"/>
    <w:rsid w:val="006D5322"/>
    <w:rsid w:val="006D6426"/>
    <w:rsid w:val="006F0958"/>
    <w:rsid w:val="006F6103"/>
    <w:rsid w:val="006F7120"/>
    <w:rsid w:val="00737028"/>
    <w:rsid w:val="00742D02"/>
    <w:rsid w:val="00767D41"/>
    <w:rsid w:val="00773611"/>
    <w:rsid w:val="007C7C32"/>
    <w:rsid w:val="007E7118"/>
    <w:rsid w:val="00816292"/>
    <w:rsid w:val="00827E3F"/>
    <w:rsid w:val="00840D55"/>
    <w:rsid w:val="008719C1"/>
    <w:rsid w:val="00874AD0"/>
    <w:rsid w:val="00886E60"/>
    <w:rsid w:val="008A0AB0"/>
    <w:rsid w:val="008A0B81"/>
    <w:rsid w:val="008A772F"/>
    <w:rsid w:val="008A7A90"/>
    <w:rsid w:val="008B0EDB"/>
    <w:rsid w:val="008B7A17"/>
    <w:rsid w:val="008C1ACC"/>
    <w:rsid w:val="008C5D1D"/>
    <w:rsid w:val="008D1605"/>
    <w:rsid w:val="008D5E51"/>
    <w:rsid w:val="00910399"/>
    <w:rsid w:val="009156B0"/>
    <w:rsid w:val="00926A01"/>
    <w:rsid w:val="009318E0"/>
    <w:rsid w:val="00951FBE"/>
    <w:rsid w:val="009568D0"/>
    <w:rsid w:val="00960769"/>
    <w:rsid w:val="0096551D"/>
    <w:rsid w:val="00973539"/>
    <w:rsid w:val="009759BD"/>
    <w:rsid w:val="00975FA6"/>
    <w:rsid w:val="00976E30"/>
    <w:rsid w:val="00985C34"/>
    <w:rsid w:val="009B2DD2"/>
    <w:rsid w:val="009C1770"/>
    <w:rsid w:val="009D23E1"/>
    <w:rsid w:val="009D2D1C"/>
    <w:rsid w:val="009F04C7"/>
    <w:rsid w:val="009F23DB"/>
    <w:rsid w:val="00A05D62"/>
    <w:rsid w:val="00A17AE2"/>
    <w:rsid w:val="00A206F1"/>
    <w:rsid w:val="00A471B7"/>
    <w:rsid w:val="00A526AD"/>
    <w:rsid w:val="00A577D5"/>
    <w:rsid w:val="00A625B0"/>
    <w:rsid w:val="00A70530"/>
    <w:rsid w:val="00A7188D"/>
    <w:rsid w:val="00A969DA"/>
    <w:rsid w:val="00A96E8E"/>
    <w:rsid w:val="00A97548"/>
    <w:rsid w:val="00AC0FE7"/>
    <w:rsid w:val="00AC145D"/>
    <w:rsid w:val="00AC4F12"/>
    <w:rsid w:val="00AD1EF5"/>
    <w:rsid w:val="00AF5F76"/>
    <w:rsid w:val="00B0172A"/>
    <w:rsid w:val="00B12632"/>
    <w:rsid w:val="00B17B8E"/>
    <w:rsid w:val="00B27490"/>
    <w:rsid w:val="00B35AC7"/>
    <w:rsid w:val="00B63DE1"/>
    <w:rsid w:val="00B66E65"/>
    <w:rsid w:val="00B84B96"/>
    <w:rsid w:val="00BB3B66"/>
    <w:rsid w:val="00BB55BA"/>
    <w:rsid w:val="00BC6725"/>
    <w:rsid w:val="00C06809"/>
    <w:rsid w:val="00C11C08"/>
    <w:rsid w:val="00C273EB"/>
    <w:rsid w:val="00C51EB1"/>
    <w:rsid w:val="00C72A23"/>
    <w:rsid w:val="00C74810"/>
    <w:rsid w:val="00C750F1"/>
    <w:rsid w:val="00CB7F96"/>
    <w:rsid w:val="00CD4135"/>
    <w:rsid w:val="00CF6608"/>
    <w:rsid w:val="00D02020"/>
    <w:rsid w:val="00D25DE1"/>
    <w:rsid w:val="00D2674C"/>
    <w:rsid w:val="00D31EA0"/>
    <w:rsid w:val="00D338A1"/>
    <w:rsid w:val="00D35E2B"/>
    <w:rsid w:val="00D372B5"/>
    <w:rsid w:val="00D40ACC"/>
    <w:rsid w:val="00D51C0A"/>
    <w:rsid w:val="00D57932"/>
    <w:rsid w:val="00D72903"/>
    <w:rsid w:val="00D72D11"/>
    <w:rsid w:val="00D73EA5"/>
    <w:rsid w:val="00D81807"/>
    <w:rsid w:val="00D82AF7"/>
    <w:rsid w:val="00DA6D2C"/>
    <w:rsid w:val="00DD2E44"/>
    <w:rsid w:val="00DD3E6F"/>
    <w:rsid w:val="00DD73B1"/>
    <w:rsid w:val="00DF5C2B"/>
    <w:rsid w:val="00DF7715"/>
    <w:rsid w:val="00E0056A"/>
    <w:rsid w:val="00E16DE8"/>
    <w:rsid w:val="00E30D6F"/>
    <w:rsid w:val="00E47FF7"/>
    <w:rsid w:val="00E55295"/>
    <w:rsid w:val="00E67AD8"/>
    <w:rsid w:val="00E928C7"/>
    <w:rsid w:val="00EA560F"/>
    <w:rsid w:val="00EA79A1"/>
    <w:rsid w:val="00EB1EA1"/>
    <w:rsid w:val="00EB3D6C"/>
    <w:rsid w:val="00EC0DD0"/>
    <w:rsid w:val="00EC134C"/>
    <w:rsid w:val="00F03A55"/>
    <w:rsid w:val="00F238F0"/>
    <w:rsid w:val="00F24CF7"/>
    <w:rsid w:val="00F32EB8"/>
    <w:rsid w:val="00F372A0"/>
    <w:rsid w:val="00F501BE"/>
    <w:rsid w:val="00F517DF"/>
    <w:rsid w:val="00F57F01"/>
    <w:rsid w:val="00F647E9"/>
    <w:rsid w:val="00F66C1A"/>
    <w:rsid w:val="00F72497"/>
    <w:rsid w:val="00F814D9"/>
    <w:rsid w:val="00FA0411"/>
    <w:rsid w:val="00FB64A7"/>
    <w:rsid w:val="00FC5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14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501BE"/>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qFormat/>
    <w:rsid w:val="00F501BE"/>
    <w:rPr>
      <w:rFonts w:ascii="Times Roman AzLat" w:eastAsia="Cambria" w:hAnsi="Times Roman AzLat"/>
      <w:sz w:val="24"/>
      <w:szCs w:val="24"/>
      <w:lang w:val="en-US" w:eastAsia="en-US"/>
    </w:rPr>
  </w:style>
  <w:style w:type="paragraph" w:styleId="a4">
    <w:name w:val="header"/>
    <w:basedOn w:val="a"/>
    <w:link w:val="a5"/>
    <w:uiPriority w:val="99"/>
    <w:semiHidden/>
    <w:unhideWhenUsed/>
    <w:rsid w:val="006A33B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A33B0"/>
  </w:style>
  <w:style w:type="paragraph" w:styleId="a6">
    <w:name w:val="footer"/>
    <w:basedOn w:val="a"/>
    <w:link w:val="a7"/>
    <w:uiPriority w:val="99"/>
    <w:unhideWhenUsed/>
    <w:rsid w:val="006A33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33B0"/>
  </w:style>
  <w:style w:type="paragraph" w:styleId="a8">
    <w:name w:val="Balloon Text"/>
    <w:basedOn w:val="a"/>
    <w:link w:val="a9"/>
    <w:uiPriority w:val="99"/>
    <w:semiHidden/>
    <w:unhideWhenUsed/>
    <w:rsid w:val="006A3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3B0"/>
    <w:rPr>
      <w:rFonts w:ascii="Tahoma" w:hAnsi="Tahoma" w:cs="Tahoma"/>
      <w:sz w:val="16"/>
      <w:szCs w:val="16"/>
    </w:rPr>
  </w:style>
  <w:style w:type="paragraph" w:customStyle="1" w:styleId="ametn">
    <w:name w:val="ametn"/>
    <w:basedOn w:val="aa"/>
    <w:rsid w:val="00EC0DD0"/>
    <w:pPr>
      <w:ind w:firstLine="567"/>
      <w:jc w:val="both"/>
    </w:pPr>
    <w:rPr>
      <w:rFonts w:ascii="Times New Roman" w:hAnsi="Times New Roman" w:cs="Courier New"/>
      <w:sz w:val="28"/>
      <w:szCs w:val="20"/>
      <w:lang w:val="az-Latn-AZ" w:eastAsia="en-US"/>
    </w:rPr>
  </w:style>
  <w:style w:type="paragraph" w:styleId="aa">
    <w:name w:val="Plain Text"/>
    <w:basedOn w:val="a"/>
    <w:link w:val="ab"/>
    <w:uiPriority w:val="99"/>
    <w:semiHidden/>
    <w:unhideWhenUsed/>
    <w:rsid w:val="00EC0DD0"/>
    <w:pPr>
      <w:spacing w:after="0" w:line="240" w:lineRule="auto"/>
    </w:pPr>
    <w:rPr>
      <w:rFonts w:ascii="Consolas" w:hAnsi="Consolas"/>
      <w:sz w:val="21"/>
      <w:szCs w:val="21"/>
    </w:rPr>
  </w:style>
  <w:style w:type="character" w:customStyle="1" w:styleId="ab">
    <w:name w:val="Текст Знак"/>
    <w:basedOn w:val="a0"/>
    <w:link w:val="aa"/>
    <w:uiPriority w:val="99"/>
    <w:semiHidden/>
    <w:rsid w:val="00EC0DD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cp:lastPrinted>2010-12-23T08:48:00Z</cp:lastPrinted>
  <dcterms:created xsi:type="dcterms:W3CDTF">2019-08-29T05:54:00Z</dcterms:created>
  <dcterms:modified xsi:type="dcterms:W3CDTF">2019-08-29T05:54:00Z</dcterms:modified>
</cp:coreProperties>
</file>