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6C" w:rsidRPr="002C3281" w:rsidRDefault="00D7156C" w:rsidP="00004B64">
      <w:pPr>
        <w:ind w:firstLine="567"/>
        <w:jc w:val="center"/>
        <w:rPr>
          <w:sz w:val="28"/>
          <w:szCs w:val="28"/>
        </w:rPr>
      </w:pPr>
    </w:p>
    <w:p w:rsidR="004F11E4" w:rsidRPr="002C3281" w:rsidRDefault="004F11E4" w:rsidP="00004B64">
      <w:pPr>
        <w:ind w:firstLine="567"/>
        <w:jc w:val="center"/>
        <w:rPr>
          <w:sz w:val="28"/>
          <w:szCs w:val="28"/>
        </w:rPr>
      </w:pPr>
    </w:p>
    <w:p w:rsidR="00F63F74" w:rsidRPr="002C3281" w:rsidRDefault="004B185C" w:rsidP="00004B64">
      <w:pPr>
        <w:ind w:firstLine="567"/>
        <w:jc w:val="center"/>
        <w:rPr>
          <w:b/>
          <w:sz w:val="28"/>
          <w:szCs w:val="28"/>
        </w:rPr>
      </w:pPr>
      <w:r w:rsidRPr="002C3281">
        <w:rPr>
          <w:b/>
          <w:sz w:val="28"/>
          <w:szCs w:val="28"/>
        </w:rPr>
        <w:t>AZƏRBAYCAN</w:t>
      </w:r>
      <w:r w:rsidR="00F63F74" w:rsidRPr="002C3281">
        <w:rPr>
          <w:b/>
          <w:sz w:val="28"/>
          <w:szCs w:val="28"/>
        </w:rPr>
        <w:t xml:space="preserve"> </w:t>
      </w:r>
      <w:r w:rsidRPr="002C3281">
        <w:rPr>
          <w:b/>
          <w:sz w:val="28"/>
          <w:szCs w:val="28"/>
        </w:rPr>
        <w:t>RESPUBLİKASI</w:t>
      </w:r>
      <w:r w:rsidR="00F63F74" w:rsidRPr="002C3281">
        <w:rPr>
          <w:b/>
          <w:sz w:val="28"/>
          <w:szCs w:val="28"/>
        </w:rPr>
        <w:t xml:space="preserve"> </w:t>
      </w:r>
      <w:r w:rsidRPr="002C3281">
        <w:rPr>
          <w:b/>
          <w:sz w:val="28"/>
          <w:szCs w:val="28"/>
        </w:rPr>
        <w:t>ADINDAN</w:t>
      </w:r>
    </w:p>
    <w:p w:rsidR="00F63F74" w:rsidRPr="002C3281" w:rsidRDefault="00F63F74" w:rsidP="00004B64">
      <w:pPr>
        <w:ind w:firstLine="567"/>
        <w:jc w:val="center"/>
        <w:rPr>
          <w:b/>
          <w:sz w:val="28"/>
          <w:szCs w:val="28"/>
        </w:rPr>
      </w:pPr>
    </w:p>
    <w:p w:rsidR="00F63F74" w:rsidRPr="002C3281" w:rsidRDefault="004B185C" w:rsidP="00004B64">
      <w:pPr>
        <w:ind w:firstLine="567"/>
        <w:jc w:val="center"/>
        <w:rPr>
          <w:b/>
          <w:sz w:val="28"/>
          <w:szCs w:val="28"/>
        </w:rPr>
      </w:pPr>
      <w:r w:rsidRPr="002C3281">
        <w:rPr>
          <w:b/>
          <w:sz w:val="28"/>
          <w:szCs w:val="28"/>
        </w:rPr>
        <w:t>AZƏRBAYCAN</w:t>
      </w:r>
      <w:r w:rsidR="00F63F74" w:rsidRPr="002C3281">
        <w:rPr>
          <w:b/>
          <w:sz w:val="28"/>
          <w:szCs w:val="28"/>
        </w:rPr>
        <w:t xml:space="preserve"> </w:t>
      </w:r>
      <w:r w:rsidRPr="002C3281">
        <w:rPr>
          <w:b/>
          <w:sz w:val="28"/>
          <w:szCs w:val="28"/>
        </w:rPr>
        <w:t>RESPUBLİKASI</w:t>
      </w:r>
    </w:p>
    <w:p w:rsidR="00F63F74" w:rsidRPr="002C3281" w:rsidRDefault="004B185C" w:rsidP="00004B64">
      <w:pPr>
        <w:ind w:firstLine="567"/>
        <w:jc w:val="center"/>
        <w:rPr>
          <w:b/>
          <w:sz w:val="28"/>
          <w:szCs w:val="28"/>
        </w:rPr>
      </w:pPr>
      <w:r w:rsidRPr="002C3281">
        <w:rPr>
          <w:b/>
          <w:sz w:val="28"/>
          <w:szCs w:val="28"/>
        </w:rPr>
        <w:t>KONSTİTUSİYA</w:t>
      </w:r>
      <w:r w:rsidR="00F63F74" w:rsidRPr="002C3281">
        <w:rPr>
          <w:b/>
          <w:sz w:val="28"/>
          <w:szCs w:val="28"/>
        </w:rPr>
        <w:t xml:space="preserve"> </w:t>
      </w:r>
      <w:r w:rsidRPr="002C3281">
        <w:rPr>
          <w:b/>
          <w:sz w:val="28"/>
          <w:szCs w:val="28"/>
        </w:rPr>
        <w:t>MƏHKƏMƏSİ</w:t>
      </w:r>
      <w:r w:rsidR="00F63F74" w:rsidRPr="002C3281">
        <w:rPr>
          <w:b/>
          <w:sz w:val="28"/>
          <w:szCs w:val="28"/>
        </w:rPr>
        <w:t xml:space="preserve"> </w:t>
      </w:r>
      <w:r w:rsidRPr="002C3281">
        <w:rPr>
          <w:b/>
          <w:sz w:val="28"/>
          <w:szCs w:val="28"/>
        </w:rPr>
        <w:t>PLENUMUNUN</w:t>
      </w:r>
    </w:p>
    <w:p w:rsidR="00F63F74" w:rsidRPr="002C3281" w:rsidRDefault="00F63F74" w:rsidP="00004B64">
      <w:pPr>
        <w:ind w:firstLine="567"/>
        <w:jc w:val="center"/>
        <w:rPr>
          <w:b/>
          <w:sz w:val="28"/>
          <w:szCs w:val="28"/>
        </w:rPr>
      </w:pPr>
    </w:p>
    <w:p w:rsidR="00F63F74" w:rsidRPr="002C3281" w:rsidRDefault="00997646" w:rsidP="00004B64">
      <w:pPr>
        <w:ind w:firstLine="567"/>
        <w:jc w:val="center"/>
        <w:rPr>
          <w:b/>
          <w:sz w:val="28"/>
          <w:szCs w:val="28"/>
        </w:rPr>
      </w:pPr>
      <w:r w:rsidRPr="002C3281">
        <w:rPr>
          <w:b/>
          <w:sz w:val="28"/>
          <w:szCs w:val="28"/>
        </w:rPr>
        <w:t>QƏRARI</w:t>
      </w:r>
    </w:p>
    <w:p w:rsidR="00F63F74" w:rsidRPr="002C3281" w:rsidRDefault="00F63F74" w:rsidP="00004B64">
      <w:pPr>
        <w:ind w:firstLine="567"/>
        <w:jc w:val="center"/>
        <w:rPr>
          <w:sz w:val="28"/>
          <w:szCs w:val="28"/>
        </w:rPr>
      </w:pPr>
    </w:p>
    <w:p w:rsidR="00F63F74" w:rsidRPr="002C3281" w:rsidRDefault="004B185C" w:rsidP="00004B64">
      <w:pPr>
        <w:ind w:firstLine="567"/>
        <w:jc w:val="center"/>
        <w:rPr>
          <w:i/>
          <w:sz w:val="28"/>
          <w:szCs w:val="28"/>
        </w:rPr>
      </w:pPr>
      <w:proofErr w:type="spellStart"/>
      <w:r w:rsidRPr="002C3281">
        <w:rPr>
          <w:i/>
          <w:sz w:val="28"/>
          <w:szCs w:val="28"/>
        </w:rPr>
        <w:t>B</w:t>
      </w:r>
      <w:r w:rsidR="00F63F74" w:rsidRPr="002C3281">
        <w:rPr>
          <w:i/>
          <w:sz w:val="28"/>
          <w:szCs w:val="28"/>
        </w:rPr>
        <w:t>.</w:t>
      </w:r>
      <w:r w:rsidRPr="002C3281">
        <w:rPr>
          <w:i/>
          <w:sz w:val="28"/>
          <w:szCs w:val="28"/>
        </w:rPr>
        <w:t>İ</w:t>
      </w:r>
      <w:r w:rsidR="00F63F74" w:rsidRPr="002C3281">
        <w:rPr>
          <w:i/>
          <w:sz w:val="28"/>
          <w:szCs w:val="28"/>
        </w:rPr>
        <w:t>.</w:t>
      </w:r>
      <w:r w:rsidRPr="002C3281">
        <w:rPr>
          <w:i/>
          <w:sz w:val="28"/>
          <w:szCs w:val="28"/>
        </w:rPr>
        <w:t>Abbasovun</w:t>
      </w:r>
      <w:proofErr w:type="spellEnd"/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şikayəti</w:t>
      </w:r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üzrə</w:t>
      </w:r>
      <w:r w:rsidR="00A164A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Azərbaycan</w:t>
      </w:r>
      <w:r w:rsidR="00A164A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Respublikası</w:t>
      </w:r>
      <w:r w:rsidR="00004B64" w:rsidRPr="00004B64">
        <w:rPr>
          <w:i/>
          <w:sz w:val="28"/>
          <w:szCs w:val="28"/>
        </w:rPr>
        <w:t xml:space="preserve"> </w:t>
      </w:r>
      <w:proofErr w:type="spellStart"/>
      <w:r w:rsidRPr="002C3281">
        <w:rPr>
          <w:i/>
          <w:sz w:val="28"/>
          <w:szCs w:val="28"/>
        </w:rPr>
        <w:t>Ali</w:t>
      </w:r>
      <w:proofErr w:type="spellEnd"/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Məhkəməsinin</w:t>
      </w:r>
      <w:r w:rsidR="00A164A4" w:rsidRPr="002C3281">
        <w:rPr>
          <w:i/>
          <w:sz w:val="28"/>
          <w:szCs w:val="28"/>
        </w:rPr>
        <w:t xml:space="preserve"> </w:t>
      </w:r>
      <w:proofErr w:type="spellStart"/>
      <w:r w:rsidRPr="002C3281">
        <w:rPr>
          <w:i/>
          <w:sz w:val="28"/>
          <w:szCs w:val="28"/>
        </w:rPr>
        <w:t>Mülki</w:t>
      </w:r>
      <w:proofErr w:type="spellEnd"/>
      <w:r w:rsidR="00A164A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işlər</w:t>
      </w:r>
      <w:r w:rsidR="00A164A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üzrə</w:t>
      </w:r>
      <w:r w:rsidR="00A164A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məhkəmə</w:t>
      </w:r>
      <w:r w:rsidR="00A164A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kollegiyasının</w:t>
      </w:r>
      <w:r w:rsidR="00004B64" w:rsidRPr="00004B64">
        <w:rPr>
          <w:i/>
          <w:sz w:val="28"/>
          <w:szCs w:val="28"/>
        </w:rPr>
        <w:t xml:space="preserve"> </w:t>
      </w:r>
      <w:r w:rsidR="00F63F74" w:rsidRPr="002C3281">
        <w:rPr>
          <w:i/>
          <w:sz w:val="28"/>
          <w:szCs w:val="28"/>
        </w:rPr>
        <w:t xml:space="preserve">30 </w:t>
      </w:r>
      <w:proofErr w:type="spellStart"/>
      <w:r w:rsidRPr="002C3281">
        <w:rPr>
          <w:i/>
          <w:sz w:val="28"/>
          <w:szCs w:val="28"/>
        </w:rPr>
        <w:t>yanvar</w:t>
      </w:r>
      <w:proofErr w:type="spellEnd"/>
      <w:r w:rsidR="00F63F74" w:rsidRPr="002C3281">
        <w:rPr>
          <w:i/>
          <w:sz w:val="28"/>
          <w:szCs w:val="28"/>
        </w:rPr>
        <w:t xml:space="preserve"> 2009-</w:t>
      </w:r>
      <w:r w:rsidRPr="002C3281">
        <w:rPr>
          <w:i/>
          <w:sz w:val="28"/>
          <w:szCs w:val="28"/>
        </w:rPr>
        <w:t>cu</w:t>
      </w:r>
      <w:r w:rsidR="00F63F74" w:rsidRPr="002C3281">
        <w:rPr>
          <w:i/>
          <w:sz w:val="28"/>
          <w:szCs w:val="28"/>
        </w:rPr>
        <w:t xml:space="preserve"> </w:t>
      </w:r>
      <w:proofErr w:type="spellStart"/>
      <w:r w:rsidRPr="002C3281">
        <w:rPr>
          <w:i/>
          <w:sz w:val="28"/>
          <w:szCs w:val="28"/>
        </w:rPr>
        <w:t>il</w:t>
      </w:r>
      <w:proofErr w:type="spellEnd"/>
      <w:r w:rsidR="00F63F74" w:rsidRPr="002C3281">
        <w:rPr>
          <w:i/>
          <w:sz w:val="28"/>
          <w:szCs w:val="28"/>
        </w:rPr>
        <w:t xml:space="preserve"> </w:t>
      </w:r>
      <w:proofErr w:type="spellStart"/>
      <w:r w:rsidRPr="002C3281">
        <w:rPr>
          <w:i/>
          <w:sz w:val="28"/>
          <w:szCs w:val="28"/>
        </w:rPr>
        <w:t>tarixli</w:t>
      </w:r>
      <w:proofErr w:type="spellEnd"/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qərarının</w:t>
      </w:r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Azərbaycan</w:t>
      </w:r>
    </w:p>
    <w:p w:rsidR="00F63F74" w:rsidRPr="002C3281" w:rsidRDefault="004B185C" w:rsidP="00004B64">
      <w:pPr>
        <w:ind w:firstLine="567"/>
        <w:jc w:val="center"/>
        <w:rPr>
          <w:i/>
          <w:sz w:val="28"/>
          <w:szCs w:val="28"/>
        </w:rPr>
      </w:pPr>
      <w:r w:rsidRPr="002C3281">
        <w:rPr>
          <w:i/>
          <w:sz w:val="28"/>
          <w:szCs w:val="28"/>
        </w:rPr>
        <w:t>Respublikasının</w:t>
      </w:r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Konstitusiyasına</w:t>
      </w:r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və</w:t>
      </w:r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qanunlarına</w:t>
      </w:r>
      <w:r w:rsidR="00004B64" w:rsidRPr="00004B64">
        <w:rPr>
          <w:i/>
          <w:sz w:val="28"/>
          <w:szCs w:val="28"/>
        </w:rPr>
        <w:t xml:space="preserve"> </w:t>
      </w:r>
      <w:proofErr w:type="spellStart"/>
      <w:r w:rsidRPr="002C3281">
        <w:rPr>
          <w:i/>
          <w:sz w:val="28"/>
          <w:szCs w:val="28"/>
        </w:rPr>
        <w:t>uyğunluğunun</w:t>
      </w:r>
      <w:proofErr w:type="spellEnd"/>
      <w:r w:rsidR="00F63F74" w:rsidRPr="002C3281">
        <w:rPr>
          <w:i/>
          <w:sz w:val="28"/>
          <w:szCs w:val="28"/>
        </w:rPr>
        <w:t xml:space="preserve"> </w:t>
      </w:r>
      <w:r w:rsidRPr="002C3281">
        <w:rPr>
          <w:i/>
          <w:sz w:val="28"/>
          <w:szCs w:val="28"/>
        </w:rPr>
        <w:t>yoxlanılmasına</w:t>
      </w:r>
      <w:r w:rsidR="00F63F74" w:rsidRPr="002C3281">
        <w:rPr>
          <w:i/>
          <w:sz w:val="28"/>
          <w:szCs w:val="28"/>
        </w:rPr>
        <w:t xml:space="preserve"> </w:t>
      </w:r>
      <w:proofErr w:type="spellStart"/>
      <w:r w:rsidRPr="002C3281">
        <w:rPr>
          <w:i/>
          <w:sz w:val="28"/>
          <w:szCs w:val="28"/>
        </w:rPr>
        <w:t>dair</w:t>
      </w:r>
      <w:proofErr w:type="spellEnd"/>
    </w:p>
    <w:p w:rsidR="00F63F74" w:rsidRPr="002C3281" w:rsidRDefault="00F63F74" w:rsidP="00004B64">
      <w:pPr>
        <w:ind w:firstLine="567"/>
        <w:jc w:val="center"/>
        <w:rPr>
          <w:sz w:val="28"/>
          <w:szCs w:val="28"/>
        </w:rPr>
      </w:pPr>
    </w:p>
    <w:p w:rsidR="00F63F74" w:rsidRPr="002C3281" w:rsidRDefault="00BD292F" w:rsidP="00004B64">
      <w:pPr>
        <w:ind w:firstLine="567"/>
        <w:jc w:val="center"/>
        <w:rPr>
          <w:b/>
          <w:sz w:val="28"/>
          <w:szCs w:val="28"/>
        </w:rPr>
      </w:pPr>
      <w:r w:rsidRPr="002C3281">
        <w:rPr>
          <w:b/>
          <w:sz w:val="28"/>
          <w:szCs w:val="28"/>
        </w:rPr>
        <w:t>19</w:t>
      </w:r>
      <w:r w:rsidR="00F63F74" w:rsidRPr="002C3281">
        <w:rPr>
          <w:b/>
          <w:sz w:val="28"/>
          <w:szCs w:val="28"/>
        </w:rPr>
        <w:t xml:space="preserve"> </w:t>
      </w:r>
      <w:proofErr w:type="spellStart"/>
      <w:r w:rsidR="004B185C" w:rsidRPr="002C3281">
        <w:rPr>
          <w:b/>
          <w:sz w:val="28"/>
          <w:szCs w:val="28"/>
        </w:rPr>
        <w:t>aprel</w:t>
      </w:r>
      <w:proofErr w:type="spellEnd"/>
      <w:r w:rsidR="00821FBB" w:rsidRPr="002C3281">
        <w:rPr>
          <w:b/>
          <w:sz w:val="28"/>
          <w:szCs w:val="28"/>
        </w:rPr>
        <w:t xml:space="preserve"> </w:t>
      </w:r>
      <w:r w:rsidR="00F63F74" w:rsidRPr="002C3281">
        <w:rPr>
          <w:b/>
          <w:sz w:val="28"/>
          <w:szCs w:val="28"/>
        </w:rPr>
        <w:t>20</w:t>
      </w:r>
      <w:r w:rsidR="00101548" w:rsidRPr="002C3281">
        <w:rPr>
          <w:b/>
          <w:sz w:val="28"/>
          <w:szCs w:val="28"/>
        </w:rPr>
        <w:t>1</w:t>
      </w:r>
      <w:r w:rsidR="00F63F74" w:rsidRPr="002C3281">
        <w:rPr>
          <w:b/>
          <w:sz w:val="28"/>
          <w:szCs w:val="28"/>
        </w:rPr>
        <w:t>0-</w:t>
      </w:r>
      <w:r w:rsidR="004B185C" w:rsidRPr="002C3281">
        <w:rPr>
          <w:b/>
          <w:sz w:val="28"/>
          <w:szCs w:val="28"/>
        </w:rPr>
        <w:t>cu</w:t>
      </w:r>
      <w:r w:rsidR="00F63F74" w:rsidRPr="002C3281">
        <w:rPr>
          <w:b/>
          <w:sz w:val="28"/>
          <w:szCs w:val="28"/>
        </w:rPr>
        <w:t xml:space="preserve"> </w:t>
      </w:r>
      <w:proofErr w:type="spellStart"/>
      <w:r w:rsidR="004B185C" w:rsidRPr="002C3281">
        <w:rPr>
          <w:b/>
          <w:sz w:val="28"/>
          <w:szCs w:val="28"/>
        </w:rPr>
        <w:t>il</w:t>
      </w:r>
      <w:proofErr w:type="spellEnd"/>
      <w:r w:rsidR="00F63F74" w:rsidRPr="002C3281">
        <w:rPr>
          <w:b/>
          <w:sz w:val="28"/>
          <w:szCs w:val="28"/>
        </w:rPr>
        <w:tab/>
      </w:r>
      <w:r w:rsidR="00F63F74" w:rsidRPr="002C3281">
        <w:rPr>
          <w:b/>
          <w:sz w:val="28"/>
          <w:szCs w:val="28"/>
        </w:rPr>
        <w:tab/>
      </w:r>
      <w:r w:rsidR="00F63F74" w:rsidRPr="002C3281">
        <w:rPr>
          <w:b/>
          <w:sz w:val="28"/>
          <w:szCs w:val="28"/>
        </w:rPr>
        <w:tab/>
      </w:r>
      <w:r w:rsidR="00F63F74" w:rsidRPr="002C3281">
        <w:rPr>
          <w:b/>
          <w:sz w:val="28"/>
          <w:szCs w:val="28"/>
        </w:rPr>
        <w:tab/>
      </w:r>
      <w:r w:rsidR="00F63F74" w:rsidRPr="002C3281">
        <w:rPr>
          <w:b/>
          <w:sz w:val="28"/>
          <w:szCs w:val="28"/>
        </w:rPr>
        <w:tab/>
      </w:r>
      <w:r w:rsidR="00F63F74" w:rsidRPr="002C3281">
        <w:rPr>
          <w:b/>
          <w:sz w:val="28"/>
          <w:szCs w:val="28"/>
        </w:rPr>
        <w:tab/>
      </w:r>
      <w:r w:rsidR="00F62541" w:rsidRPr="002C3281">
        <w:rPr>
          <w:b/>
          <w:sz w:val="28"/>
          <w:szCs w:val="28"/>
        </w:rPr>
        <w:tab/>
      </w:r>
      <w:r w:rsidR="004B185C" w:rsidRPr="002C3281">
        <w:rPr>
          <w:b/>
          <w:sz w:val="28"/>
          <w:szCs w:val="28"/>
        </w:rPr>
        <w:t>Bakı</w:t>
      </w:r>
      <w:r w:rsidR="00F63F74" w:rsidRPr="002C3281">
        <w:rPr>
          <w:b/>
          <w:sz w:val="28"/>
          <w:szCs w:val="28"/>
        </w:rPr>
        <w:t xml:space="preserve"> </w:t>
      </w:r>
      <w:r w:rsidR="004B185C" w:rsidRPr="002C3281">
        <w:rPr>
          <w:b/>
          <w:sz w:val="28"/>
          <w:szCs w:val="28"/>
        </w:rPr>
        <w:t>şəhəri</w:t>
      </w:r>
    </w:p>
    <w:p w:rsidR="00F63F74" w:rsidRPr="002C3281" w:rsidRDefault="00F63F74" w:rsidP="00004B64">
      <w:pPr>
        <w:ind w:firstLine="567"/>
        <w:jc w:val="both"/>
        <w:rPr>
          <w:sz w:val="28"/>
          <w:szCs w:val="28"/>
        </w:rPr>
      </w:pPr>
    </w:p>
    <w:p w:rsidR="00F63F74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Azərbaycan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F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Abdullayev</w:t>
      </w:r>
      <w:proofErr w:type="spellEnd"/>
      <w:r w:rsidR="00F63F74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sədrlik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F63F74" w:rsidRPr="002C3281">
        <w:rPr>
          <w:sz w:val="28"/>
          <w:szCs w:val="28"/>
        </w:rPr>
        <w:t xml:space="preserve">), </w:t>
      </w:r>
      <w:proofErr w:type="spellStart"/>
      <w:r w:rsidRPr="002C3281">
        <w:rPr>
          <w:sz w:val="28"/>
          <w:szCs w:val="28"/>
        </w:rPr>
        <w:t>F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Babayev</w:t>
      </w:r>
      <w:proofErr w:type="spellEnd"/>
      <w:r w:rsidR="00F63F7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B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Qəribov</w:t>
      </w:r>
      <w:r w:rsidR="00F63F7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R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Qvaladze</w:t>
      </w:r>
      <w:proofErr w:type="spellEnd"/>
      <w:r w:rsidR="00F63F7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S</w:t>
      </w:r>
      <w:r w:rsidR="00304AD8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Həsənova</w:t>
      </w:r>
      <w:r w:rsidR="00304AD8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E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Məmmədov</w:t>
      </w:r>
      <w:r w:rsidR="00F63F74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məruzəçi</w:t>
      </w:r>
      <w:r w:rsidR="00F63F7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hakim</w:t>
      </w:r>
      <w:r w:rsidR="00F63F74" w:rsidRPr="002C3281">
        <w:rPr>
          <w:sz w:val="28"/>
          <w:szCs w:val="28"/>
        </w:rPr>
        <w:t xml:space="preserve">), </w:t>
      </w:r>
      <w:r w:rsidRPr="002C3281">
        <w:rPr>
          <w:sz w:val="28"/>
          <w:szCs w:val="28"/>
        </w:rPr>
        <w:t>İ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Nəcəfov</w:t>
      </w:r>
      <w:r w:rsidR="00304AD8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S</w:t>
      </w:r>
      <w:r w:rsidR="00304AD8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Salmanova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</w:t>
      </w:r>
      <w:r w:rsidR="00F63F74" w:rsidRPr="002C3281">
        <w:rPr>
          <w:sz w:val="28"/>
          <w:szCs w:val="28"/>
        </w:rPr>
        <w:t>.</w:t>
      </w:r>
      <w:proofErr w:type="spellStart"/>
      <w:r w:rsidRPr="002C3281">
        <w:rPr>
          <w:sz w:val="28"/>
          <w:szCs w:val="28"/>
        </w:rPr>
        <w:t>Sultanovdan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ibarət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tərkibdə</w:t>
      </w:r>
      <w:r w:rsidR="00F63F74" w:rsidRPr="002C3281">
        <w:rPr>
          <w:sz w:val="28"/>
          <w:szCs w:val="28"/>
        </w:rPr>
        <w:t>,</w:t>
      </w:r>
    </w:p>
    <w:p w:rsidR="00F63F74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məhkəmə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katibi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İ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İsmayılovun</w:t>
      </w:r>
      <w:r w:rsidR="00F63F74" w:rsidRPr="002C3281">
        <w:rPr>
          <w:sz w:val="28"/>
          <w:szCs w:val="28"/>
        </w:rPr>
        <w:t>,</w:t>
      </w:r>
    </w:p>
    <w:p w:rsidR="00F63F74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ərizəçi</w:t>
      </w:r>
      <w:r w:rsidR="003779B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3779BE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3779B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779B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onun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nümayəndəsi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</w:t>
      </w:r>
      <w:r w:rsidR="003779BE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Nəzərlinin</w:t>
      </w:r>
      <w:r w:rsidR="003779BE" w:rsidRPr="002C3281">
        <w:rPr>
          <w:sz w:val="28"/>
          <w:szCs w:val="28"/>
        </w:rPr>
        <w:t>,</w:t>
      </w:r>
    </w:p>
    <w:p w:rsidR="00F63F74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cavabverənin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nümayəndəsi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Aparatının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böyük</w:t>
      </w:r>
      <w:proofErr w:type="spellEnd"/>
      <w:r w:rsidR="003779B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məsləhətçisi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Əkbərovun</w:t>
      </w:r>
      <w:r w:rsidR="003779B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iştirakı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</w:p>
    <w:p w:rsidR="00F63F7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Azərbaycan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Konstitusiyasının</w:t>
      </w:r>
      <w:r w:rsidR="00F63F74" w:rsidRPr="002C3281">
        <w:rPr>
          <w:sz w:val="28"/>
          <w:szCs w:val="28"/>
        </w:rPr>
        <w:t xml:space="preserve"> 130-</w:t>
      </w:r>
      <w:r w:rsidRPr="002C3281">
        <w:rPr>
          <w:sz w:val="28"/>
          <w:szCs w:val="28"/>
        </w:rPr>
        <w:t>cu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F63F74" w:rsidRPr="002C3281">
        <w:rPr>
          <w:sz w:val="28"/>
          <w:szCs w:val="28"/>
        </w:rPr>
        <w:t xml:space="preserve"> V </w:t>
      </w:r>
      <w:r w:rsidRPr="002C3281">
        <w:rPr>
          <w:sz w:val="28"/>
          <w:szCs w:val="28"/>
        </w:rPr>
        <w:t>hissəsinə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müvafiq</w:t>
      </w:r>
      <w:proofErr w:type="spellEnd"/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olaraq</w:t>
      </w:r>
      <w:proofErr w:type="spellEnd"/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konstitusiya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icraatı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açıq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iclasında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3779BE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əsasında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işlər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kollegiyasının</w:t>
      </w:r>
      <w:r w:rsidR="00F63F74" w:rsidRPr="002C3281">
        <w:rPr>
          <w:sz w:val="28"/>
          <w:szCs w:val="28"/>
        </w:rPr>
        <w:t xml:space="preserve"> </w:t>
      </w:r>
      <w:r w:rsidR="003779BE" w:rsidRPr="002C3281">
        <w:rPr>
          <w:sz w:val="28"/>
          <w:szCs w:val="28"/>
        </w:rPr>
        <w:t>30</w:t>
      </w:r>
      <w:r w:rsidR="00ED6EC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yanvar</w:t>
      </w:r>
      <w:proofErr w:type="spellEnd"/>
      <w:r w:rsidR="00ED6ECF" w:rsidRPr="002C3281">
        <w:rPr>
          <w:sz w:val="28"/>
          <w:szCs w:val="28"/>
        </w:rPr>
        <w:t xml:space="preserve"> </w:t>
      </w:r>
      <w:r w:rsidR="00F63F74" w:rsidRPr="002C3281">
        <w:rPr>
          <w:sz w:val="28"/>
          <w:szCs w:val="28"/>
        </w:rPr>
        <w:t>200</w:t>
      </w:r>
      <w:r w:rsidR="003779BE" w:rsidRPr="002C3281">
        <w:rPr>
          <w:sz w:val="28"/>
          <w:szCs w:val="28"/>
        </w:rPr>
        <w:t>9</w:t>
      </w:r>
      <w:r w:rsidR="00F63F7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cu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</w:t>
      </w:r>
      <w:proofErr w:type="gramEnd"/>
      <w:r w:rsidRPr="002C3281">
        <w:rPr>
          <w:sz w:val="28"/>
          <w:szCs w:val="28"/>
        </w:rPr>
        <w:t>ərarının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Respublikasının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Konstitusiyasına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qanunlarına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uyğunluğunun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yoxlanılmasına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konstitusiya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işinə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baxdı</w:t>
      </w:r>
      <w:r w:rsidR="00F63F74" w:rsidRPr="002C3281">
        <w:rPr>
          <w:sz w:val="28"/>
          <w:szCs w:val="28"/>
        </w:rPr>
        <w:t>.</w:t>
      </w:r>
    </w:p>
    <w:p w:rsidR="00F63F7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İş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hakim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</w:t>
      </w:r>
      <w:r w:rsidR="00F63F7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Məmmədovun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məruzəsini</w:t>
      </w:r>
      <w:r w:rsidR="00F63F7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ərizəçinin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cavabverənin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nümayəndələrinin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çıxışlarını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dinləyib</w:t>
      </w:r>
      <w:r w:rsidR="00F63F7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materiallarını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araşdırıb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müzakirə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edərək</w:t>
      </w:r>
      <w:r w:rsidR="00F63F7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Azərbaycan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63F7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63F7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</w:p>
    <w:p w:rsidR="00F63F74" w:rsidRPr="002C3281" w:rsidRDefault="00F63F74" w:rsidP="00004B64">
      <w:pPr>
        <w:ind w:firstLine="567"/>
        <w:jc w:val="both"/>
        <w:rPr>
          <w:sz w:val="28"/>
          <w:szCs w:val="28"/>
        </w:rPr>
      </w:pPr>
    </w:p>
    <w:p w:rsidR="00F63F74" w:rsidRPr="002C3281" w:rsidRDefault="00997646" w:rsidP="00004B64">
      <w:pPr>
        <w:ind w:firstLine="567"/>
        <w:jc w:val="center"/>
        <w:rPr>
          <w:b/>
          <w:sz w:val="28"/>
          <w:szCs w:val="28"/>
          <w:lang w:val="en-US"/>
        </w:rPr>
      </w:pPr>
      <w:r w:rsidRPr="002C3281">
        <w:rPr>
          <w:b/>
          <w:sz w:val="28"/>
          <w:szCs w:val="28"/>
          <w:lang w:val="en-US"/>
        </w:rPr>
        <w:t>MÜƏYYƏN ETDI:</w:t>
      </w:r>
    </w:p>
    <w:p w:rsidR="00F63F74" w:rsidRPr="002C3281" w:rsidRDefault="00F63F74" w:rsidP="00004B64">
      <w:pPr>
        <w:ind w:firstLine="567"/>
        <w:jc w:val="both"/>
        <w:rPr>
          <w:sz w:val="28"/>
          <w:szCs w:val="28"/>
          <w:lang w:val="en-US"/>
        </w:rPr>
      </w:pPr>
    </w:p>
    <w:p w:rsidR="00373641" w:rsidRPr="002C3281" w:rsidRDefault="000971B3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«</w:t>
      </w:r>
      <w:r w:rsidR="004B185C" w:rsidRPr="002C3281">
        <w:rPr>
          <w:sz w:val="28"/>
          <w:szCs w:val="28"/>
        </w:rPr>
        <w:t>Azərikimya</w:t>
      </w:r>
      <w:r w:rsidRPr="002C3281">
        <w:rPr>
          <w:sz w:val="28"/>
          <w:szCs w:val="28"/>
        </w:rPr>
        <w:t xml:space="preserve">» </w:t>
      </w:r>
      <w:r w:rsidR="004B185C" w:rsidRPr="002C3281">
        <w:rPr>
          <w:sz w:val="28"/>
          <w:szCs w:val="28"/>
        </w:rPr>
        <w:t>Dövlət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Şirkətinin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Sumqayıt</w:t>
      </w:r>
      <w:r w:rsidRPr="002C3281">
        <w:rPr>
          <w:sz w:val="28"/>
          <w:szCs w:val="28"/>
        </w:rPr>
        <w:t xml:space="preserve"> «</w:t>
      </w:r>
      <w:proofErr w:type="spellStart"/>
      <w:r w:rsidR="004B185C" w:rsidRPr="002C3281">
        <w:rPr>
          <w:sz w:val="28"/>
          <w:szCs w:val="28"/>
        </w:rPr>
        <w:t>Sintezkauçuk</w:t>
      </w:r>
      <w:proofErr w:type="spellEnd"/>
      <w:r w:rsidRPr="002C3281">
        <w:rPr>
          <w:sz w:val="28"/>
          <w:szCs w:val="28"/>
        </w:rPr>
        <w:t xml:space="preserve">» </w:t>
      </w:r>
      <w:proofErr w:type="spellStart"/>
      <w:r w:rsidR="004B185C" w:rsidRPr="002C3281">
        <w:rPr>
          <w:sz w:val="28"/>
          <w:szCs w:val="28"/>
        </w:rPr>
        <w:t>zavodu</w:t>
      </w:r>
      <w:proofErr w:type="spellEnd"/>
      <w:r w:rsidR="00F0339C" w:rsidRPr="002C3281">
        <w:rPr>
          <w:sz w:val="28"/>
          <w:szCs w:val="28"/>
        </w:rPr>
        <w:t xml:space="preserve"> (</w:t>
      </w:r>
      <w:proofErr w:type="spellStart"/>
      <w:r w:rsidR="004B185C" w:rsidRPr="002C3281">
        <w:rPr>
          <w:sz w:val="28"/>
          <w:szCs w:val="28"/>
        </w:rPr>
        <w:t>bundan</w:t>
      </w:r>
      <w:proofErr w:type="spellEnd"/>
      <w:r w:rsidR="00F0339C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sonra</w:t>
      </w:r>
      <w:proofErr w:type="spellEnd"/>
      <w:r w:rsidR="00F0339C" w:rsidRPr="002C3281">
        <w:rPr>
          <w:sz w:val="28"/>
          <w:szCs w:val="28"/>
        </w:rPr>
        <w:t xml:space="preserve"> - «</w:t>
      </w:r>
      <w:proofErr w:type="spellStart"/>
      <w:r w:rsidR="004B185C" w:rsidRPr="002C3281">
        <w:rPr>
          <w:sz w:val="28"/>
          <w:szCs w:val="28"/>
        </w:rPr>
        <w:t>Sintezkauçuk</w:t>
      </w:r>
      <w:proofErr w:type="spellEnd"/>
      <w:r w:rsidR="00F0339C" w:rsidRPr="002C3281">
        <w:rPr>
          <w:sz w:val="28"/>
          <w:szCs w:val="28"/>
        </w:rPr>
        <w:t xml:space="preserve">» </w:t>
      </w:r>
      <w:proofErr w:type="spellStart"/>
      <w:r w:rsidR="004B185C" w:rsidRPr="002C3281">
        <w:rPr>
          <w:sz w:val="28"/>
          <w:szCs w:val="28"/>
        </w:rPr>
        <w:t>zavodu</w:t>
      </w:r>
      <w:proofErr w:type="spellEnd"/>
      <w:r w:rsidR="00F0339C" w:rsidRPr="002C3281">
        <w:rPr>
          <w:sz w:val="28"/>
          <w:szCs w:val="28"/>
        </w:rPr>
        <w:t xml:space="preserve">) </w:t>
      </w:r>
      <w:proofErr w:type="spellStart"/>
      <w:r w:rsidR="004B185C" w:rsidRPr="002C3281">
        <w:rPr>
          <w:sz w:val="28"/>
          <w:szCs w:val="28"/>
        </w:rPr>
        <w:t>direktorunun</w:t>
      </w:r>
      <w:proofErr w:type="spellEnd"/>
      <w:r w:rsidRPr="002C3281">
        <w:rPr>
          <w:sz w:val="28"/>
          <w:szCs w:val="28"/>
        </w:rPr>
        <w:t xml:space="preserve"> 19</w:t>
      </w:r>
      <w:r w:rsidR="00ED6ECF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iyun</w:t>
      </w:r>
      <w:proofErr w:type="spellEnd"/>
      <w:r w:rsidR="00ED6EC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2006-</w:t>
      </w:r>
      <w:r w:rsidR="004B185C" w:rsidRPr="002C3281">
        <w:rPr>
          <w:sz w:val="28"/>
          <w:szCs w:val="28"/>
        </w:rPr>
        <w:t>cı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il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tarixli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əmri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ilə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nəzarət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buraxılış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bürosunun</w:t>
      </w:r>
      <w:proofErr w:type="spellEnd"/>
      <w:r w:rsidRPr="002C3281">
        <w:rPr>
          <w:sz w:val="28"/>
          <w:szCs w:val="28"/>
        </w:rPr>
        <w:t xml:space="preserve"> </w:t>
      </w:r>
      <w:r w:rsidR="008B3AFD" w:rsidRPr="002C3281">
        <w:rPr>
          <w:sz w:val="28"/>
          <w:szCs w:val="28"/>
        </w:rPr>
        <w:t>(</w:t>
      </w:r>
      <w:proofErr w:type="spellStart"/>
      <w:r w:rsidR="004B185C" w:rsidRPr="002C3281">
        <w:rPr>
          <w:sz w:val="28"/>
          <w:szCs w:val="28"/>
        </w:rPr>
        <w:t>bundan</w:t>
      </w:r>
      <w:proofErr w:type="spellEnd"/>
      <w:r w:rsidR="008B3AFD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sonra</w:t>
      </w:r>
      <w:proofErr w:type="spellEnd"/>
      <w:r w:rsidR="008B3AFD" w:rsidRPr="002C3281">
        <w:rPr>
          <w:sz w:val="28"/>
          <w:szCs w:val="28"/>
        </w:rPr>
        <w:t xml:space="preserve"> – </w:t>
      </w:r>
      <w:r w:rsidR="004B185C" w:rsidRPr="002C3281">
        <w:rPr>
          <w:sz w:val="28"/>
          <w:szCs w:val="28"/>
        </w:rPr>
        <w:t>NBB</w:t>
      </w:r>
      <w:r w:rsidR="008B3AFD" w:rsidRPr="002C3281">
        <w:rPr>
          <w:sz w:val="28"/>
          <w:szCs w:val="28"/>
        </w:rPr>
        <w:t xml:space="preserve">) </w:t>
      </w:r>
      <w:r w:rsidR="004B185C" w:rsidRPr="002C3281">
        <w:rPr>
          <w:sz w:val="28"/>
          <w:szCs w:val="28"/>
        </w:rPr>
        <w:t>rəis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müavini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Abbasov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Bəxtiyar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İbrahim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oğlu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ilə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bağlanmış</w:t>
      </w:r>
      <w:r w:rsidR="00373641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əmək</w:t>
      </w:r>
      <w:r w:rsidR="00373641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müqaviləsinə</w:t>
      </w:r>
      <w:r w:rsidR="00373641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Respublikası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Əmək</w:t>
      </w:r>
      <w:r w:rsidR="00373641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Məc</w:t>
      </w:r>
      <w:proofErr w:type="gramEnd"/>
      <w:r w:rsidR="004B185C" w:rsidRPr="002C3281">
        <w:rPr>
          <w:sz w:val="28"/>
          <w:szCs w:val="28"/>
        </w:rPr>
        <w:t>əlləsinin</w:t>
      </w:r>
      <w:r w:rsidR="00373641" w:rsidRPr="002C3281">
        <w:rPr>
          <w:sz w:val="28"/>
          <w:szCs w:val="28"/>
        </w:rPr>
        <w:t xml:space="preserve"> </w:t>
      </w:r>
      <w:r w:rsidR="005E5D83" w:rsidRPr="002C3281">
        <w:rPr>
          <w:sz w:val="28"/>
          <w:szCs w:val="28"/>
        </w:rPr>
        <w:t>(</w:t>
      </w:r>
      <w:proofErr w:type="spellStart"/>
      <w:r w:rsidR="004B185C" w:rsidRPr="002C3281">
        <w:rPr>
          <w:sz w:val="28"/>
          <w:szCs w:val="28"/>
        </w:rPr>
        <w:t>bundan</w:t>
      </w:r>
      <w:proofErr w:type="spellEnd"/>
      <w:r w:rsidR="005E5D83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sonra</w:t>
      </w:r>
      <w:proofErr w:type="spellEnd"/>
      <w:r w:rsidR="005E5D83" w:rsidRPr="002C3281">
        <w:rPr>
          <w:sz w:val="28"/>
          <w:szCs w:val="28"/>
        </w:rPr>
        <w:t xml:space="preserve"> – </w:t>
      </w:r>
      <w:r w:rsidR="004B185C" w:rsidRPr="002C3281">
        <w:rPr>
          <w:sz w:val="28"/>
          <w:szCs w:val="28"/>
        </w:rPr>
        <w:t>ƏM</w:t>
      </w:r>
      <w:r w:rsidR="005E5D83" w:rsidRPr="002C3281">
        <w:rPr>
          <w:sz w:val="28"/>
          <w:szCs w:val="28"/>
        </w:rPr>
        <w:t xml:space="preserve">) </w:t>
      </w:r>
      <w:r w:rsidR="00373641" w:rsidRPr="002C3281">
        <w:rPr>
          <w:sz w:val="28"/>
          <w:szCs w:val="28"/>
        </w:rPr>
        <w:t>70-</w:t>
      </w:r>
      <w:r w:rsidR="004B185C" w:rsidRPr="002C3281">
        <w:rPr>
          <w:sz w:val="28"/>
          <w:szCs w:val="28"/>
        </w:rPr>
        <w:t>ci</w:t>
      </w:r>
      <w:r w:rsidR="00373641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maddəsinin</w:t>
      </w:r>
      <w:r w:rsidR="00373641" w:rsidRPr="002C3281">
        <w:rPr>
          <w:sz w:val="28"/>
          <w:szCs w:val="28"/>
        </w:rPr>
        <w:t xml:space="preserve"> «</w:t>
      </w:r>
      <w:proofErr w:type="spellStart"/>
      <w:r w:rsidR="004B185C" w:rsidRPr="002C3281">
        <w:rPr>
          <w:sz w:val="28"/>
          <w:szCs w:val="28"/>
        </w:rPr>
        <w:t>ç</w:t>
      </w:r>
      <w:proofErr w:type="spellEnd"/>
      <w:r w:rsidR="00373641" w:rsidRPr="002C3281">
        <w:rPr>
          <w:sz w:val="28"/>
          <w:szCs w:val="28"/>
        </w:rPr>
        <w:t xml:space="preserve">» </w:t>
      </w:r>
      <w:r w:rsidR="004B185C" w:rsidRPr="002C3281">
        <w:rPr>
          <w:sz w:val="28"/>
          <w:szCs w:val="28"/>
        </w:rPr>
        <w:t>bəndinə</w:t>
      </w:r>
      <w:r w:rsidR="00373641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əsasən</w:t>
      </w:r>
      <w:r w:rsidR="00373641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xitam</w:t>
      </w:r>
      <w:proofErr w:type="spellEnd"/>
      <w:r w:rsidR="00373641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verilmişdir</w:t>
      </w:r>
      <w:proofErr w:type="spellEnd"/>
      <w:r w:rsidR="00373641" w:rsidRPr="002C3281">
        <w:rPr>
          <w:sz w:val="28"/>
          <w:szCs w:val="28"/>
        </w:rPr>
        <w:t xml:space="preserve">. </w:t>
      </w:r>
      <w:r w:rsidR="004B185C" w:rsidRPr="002C3281">
        <w:rPr>
          <w:sz w:val="28"/>
          <w:szCs w:val="28"/>
        </w:rPr>
        <w:t>Əmrdə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bunun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üçün</w:t>
      </w:r>
      <w:proofErr w:type="spellEnd"/>
      <w:r w:rsidR="00663592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əsas</w:t>
      </w:r>
      <w:r w:rsidR="00663592"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kimi</w:t>
      </w:r>
      <w:proofErr w:type="spellEnd"/>
      <w:r w:rsidR="00663592"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vəzifə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borcuna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laqeyd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etinasız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yanaşması</w:t>
      </w:r>
      <w:r w:rsidRPr="002C3281">
        <w:rPr>
          <w:sz w:val="28"/>
          <w:szCs w:val="28"/>
        </w:rPr>
        <w:t xml:space="preserve">, </w:t>
      </w:r>
      <w:r w:rsidR="004B185C" w:rsidRPr="002C3281">
        <w:rPr>
          <w:sz w:val="28"/>
          <w:szCs w:val="28"/>
        </w:rPr>
        <w:t>dövlət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əmlakının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qorunub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saxlanmasını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təmin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edə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bilməməsi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göstərilmişdir</w:t>
      </w:r>
      <w:r w:rsidR="00373641" w:rsidRPr="002C3281">
        <w:rPr>
          <w:sz w:val="28"/>
          <w:szCs w:val="28"/>
        </w:rPr>
        <w:t>.</w:t>
      </w:r>
    </w:p>
    <w:p w:rsidR="000971B3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Əmri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qanunsuz</w:t>
      </w:r>
      <w:proofErr w:type="spellEnd"/>
      <w:r w:rsidR="00ED6EC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ED6EC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əsassız</w:t>
      </w:r>
      <w:r w:rsidR="00ED6EC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ED6EC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ED6EC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0971B3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0971B3" w:rsidRPr="002C3281">
        <w:rPr>
          <w:sz w:val="28"/>
          <w:szCs w:val="28"/>
        </w:rPr>
        <w:t xml:space="preserve"> 26</w:t>
      </w:r>
      <w:r w:rsidR="00ED6EC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iyul</w:t>
      </w:r>
      <w:proofErr w:type="spellEnd"/>
      <w:r w:rsidR="00ED6ECF" w:rsidRPr="002C3281">
        <w:rPr>
          <w:sz w:val="28"/>
          <w:szCs w:val="28"/>
        </w:rPr>
        <w:t xml:space="preserve"> </w:t>
      </w:r>
      <w:r w:rsidR="000971B3" w:rsidRPr="002C3281">
        <w:rPr>
          <w:sz w:val="28"/>
          <w:szCs w:val="28"/>
        </w:rPr>
        <w:t>2006-</w:t>
      </w:r>
      <w:r w:rsidRPr="002C3281">
        <w:rPr>
          <w:sz w:val="28"/>
          <w:szCs w:val="28"/>
        </w:rPr>
        <w:t>cı</w:t>
      </w:r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tarixdə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şəhər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məhkəməsinə</w:t>
      </w:r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iddia</w:t>
      </w:r>
      <w:proofErr w:type="spellEnd"/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ərizəsi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müraciət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edərək</w:t>
      </w:r>
      <w:r w:rsidR="00BD29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əvvəlki</w:t>
      </w:r>
      <w:r w:rsidR="00BD29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BD29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bərpa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lastRenderedPageBreak/>
        <w:t>edilməsi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məcburi</w:t>
      </w:r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buraxma</w:t>
      </w:r>
      <w:proofErr w:type="spellEnd"/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müddəti</w:t>
      </w:r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orta</w:t>
      </w:r>
      <w:proofErr w:type="spellEnd"/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haqqının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ödənilməsi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</w:t>
      </w:r>
      <w:proofErr w:type="gramEnd"/>
      <w:r w:rsidRPr="002C3281">
        <w:rPr>
          <w:sz w:val="28"/>
          <w:szCs w:val="28"/>
        </w:rPr>
        <w:t>ə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0971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edilməsini</w:t>
      </w:r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xahiş</w:t>
      </w:r>
      <w:proofErr w:type="spellEnd"/>
      <w:r w:rsidR="000971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0971B3" w:rsidRPr="002C3281">
        <w:rPr>
          <w:sz w:val="28"/>
          <w:szCs w:val="28"/>
        </w:rPr>
        <w:t>.</w:t>
      </w:r>
    </w:p>
    <w:p w:rsidR="00663592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Məhkəmə</w:t>
      </w:r>
      <w:r w:rsidR="00087AA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baxışında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BD292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edilmişdir</w:t>
      </w:r>
      <w:proofErr w:type="spellEnd"/>
      <w:r w:rsidR="00087AA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087AA2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son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vaxtlar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zavodda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oğurluq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faktı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çoxaldığı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halda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dövlət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əmlakının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qorunub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saxlanması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lazımi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tədbirlərin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görülmədiyinə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663592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663592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zavodunun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rəhbərliyinin</w:t>
      </w:r>
      <w:r w:rsidR="00D27687" w:rsidRPr="002C3281">
        <w:rPr>
          <w:sz w:val="28"/>
          <w:szCs w:val="28"/>
        </w:rPr>
        <w:t xml:space="preserve"> 08 </w:t>
      </w:r>
      <w:proofErr w:type="spellStart"/>
      <w:r w:rsidRPr="002C3281">
        <w:rPr>
          <w:sz w:val="28"/>
          <w:szCs w:val="28"/>
        </w:rPr>
        <w:t>may</w:t>
      </w:r>
      <w:proofErr w:type="spellEnd"/>
      <w:r w:rsidR="00D27687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D2768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D2768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əmri</w:t>
      </w:r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NBB</w:t>
      </w:r>
      <w:r w:rsidR="00B71EF8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un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rəisinə</w:t>
      </w:r>
      <w:r w:rsidR="00B71EF8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rəis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müavinl</w:t>
      </w:r>
      <w:proofErr w:type="gramEnd"/>
      <w:r w:rsidRPr="002C3281">
        <w:rPr>
          <w:sz w:val="28"/>
          <w:szCs w:val="28"/>
        </w:rPr>
        <w:t>ərinə</w:t>
      </w:r>
      <w:r w:rsidR="00B71EF8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cümlədən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iddiaçıya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sonuncu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xəbərdarlıqla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şiddətli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töhmət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verilmişdir</w:t>
      </w:r>
      <w:proofErr w:type="spellEnd"/>
      <w:r w:rsidR="00B71EF8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B</w:t>
      </w:r>
      <w:r w:rsidR="00B71EF8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</w:t>
      </w:r>
      <w:r w:rsidR="00B71EF8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r w:rsidR="00B71EF8" w:rsidRPr="002C3281">
        <w:rPr>
          <w:sz w:val="28"/>
          <w:szCs w:val="28"/>
        </w:rPr>
        <w:t xml:space="preserve"> 190-</w:t>
      </w:r>
      <w:r w:rsidRPr="002C3281">
        <w:rPr>
          <w:sz w:val="28"/>
          <w:szCs w:val="28"/>
        </w:rPr>
        <w:t>cı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üçüncü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hissəsinə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intizam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tənbehini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məhkəmədə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mübahisələndirməmişdir</w:t>
      </w:r>
      <w:r w:rsidR="00B71EF8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İntizam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tənbehinin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qüvvədə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olduğu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müddətdə</w:t>
      </w:r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D2768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ərazisində</w:t>
      </w:r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yenidən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oğurluq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oğurluğa</w:t>
      </w:r>
      <w:proofErr w:type="spellEnd"/>
      <w:r w:rsidR="00B71E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cəhd</w:t>
      </w:r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baş</w:t>
      </w:r>
      <w:proofErr w:type="spellEnd"/>
      <w:r w:rsidR="00B71E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vermişdir</w:t>
      </w:r>
      <w:proofErr w:type="spellEnd"/>
      <w:r w:rsidR="00B71EF8" w:rsidRPr="002C3281">
        <w:rPr>
          <w:sz w:val="28"/>
          <w:szCs w:val="28"/>
        </w:rPr>
        <w:t>.</w:t>
      </w:r>
      <w:r w:rsidR="00663592" w:rsidRPr="002C3281">
        <w:rPr>
          <w:sz w:val="28"/>
          <w:szCs w:val="28"/>
        </w:rPr>
        <w:t xml:space="preserve"> 29 </w:t>
      </w:r>
      <w:proofErr w:type="spellStart"/>
      <w:r w:rsidRPr="002C3281">
        <w:rPr>
          <w:sz w:val="28"/>
          <w:szCs w:val="28"/>
        </w:rPr>
        <w:t>may</w:t>
      </w:r>
      <w:proofErr w:type="spellEnd"/>
      <w:r w:rsidR="00663592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tarixdə</w:t>
      </w:r>
      <w:r w:rsidR="00663592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Yeni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Butadien</w:t>
      </w:r>
      <w:proofErr w:type="spellEnd"/>
      <w:r w:rsidR="00663592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sexinin</w:t>
      </w:r>
      <w:proofErr w:type="spellEnd"/>
      <w:r w:rsidR="00663592" w:rsidRPr="002C3281">
        <w:rPr>
          <w:sz w:val="28"/>
          <w:szCs w:val="28"/>
        </w:rPr>
        <w:t xml:space="preserve"> «</w:t>
      </w:r>
      <w:r w:rsidRPr="002C3281">
        <w:rPr>
          <w:sz w:val="28"/>
          <w:szCs w:val="28"/>
        </w:rPr>
        <w:t>D</w:t>
      </w:r>
      <w:r w:rsidR="00663592" w:rsidRPr="002C3281">
        <w:rPr>
          <w:sz w:val="28"/>
          <w:szCs w:val="28"/>
        </w:rPr>
        <w:t>-1</w:t>
      </w:r>
      <w:r w:rsidRPr="002C3281">
        <w:rPr>
          <w:sz w:val="28"/>
          <w:szCs w:val="28"/>
        </w:rPr>
        <w:t>a</w:t>
      </w:r>
      <w:proofErr w:type="gramEnd"/>
      <w:r w:rsidR="00663592" w:rsidRPr="002C3281">
        <w:rPr>
          <w:sz w:val="28"/>
          <w:szCs w:val="28"/>
        </w:rPr>
        <w:t xml:space="preserve">» </w:t>
      </w:r>
      <w:r w:rsidRPr="002C3281">
        <w:rPr>
          <w:sz w:val="28"/>
          <w:szCs w:val="28"/>
        </w:rPr>
        <w:t>şö</w:t>
      </w:r>
      <w:proofErr w:type="gramStart"/>
      <w:r w:rsidRPr="002C3281">
        <w:rPr>
          <w:sz w:val="28"/>
          <w:szCs w:val="28"/>
        </w:rPr>
        <w:t>bəsi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arasındakı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ərazidən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keçən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boru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xəttindən</w:t>
      </w:r>
      <w:r w:rsidR="00663592" w:rsidRPr="002C3281">
        <w:rPr>
          <w:sz w:val="28"/>
          <w:szCs w:val="28"/>
        </w:rPr>
        <w:t xml:space="preserve"> </w:t>
      </w:r>
      <w:r w:rsidR="000D71EB" w:rsidRPr="002C3281">
        <w:rPr>
          <w:sz w:val="28"/>
          <w:szCs w:val="28"/>
        </w:rPr>
        <w:t xml:space="preserve">9 </w:t>
      </w:r>
      <w:r w:rsidRPr="002C3281">
        <w:rPr>
          <w:sz w:val="28"/>
          <w:szCs w:val="28"/>
        </w:rPr>
        <w:t>ədəd</w:t>
      </w:r>
      <w:r w:rsidR="000D71EB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boru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kəsilərək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oğurlanmış</w:t>
      </w:r>
      <w:r w:rsidR="00663592" w:rsidRPr="002C3281">
        <w:rPr>
          <w:sz w:val="28"/>
          <w:szCs w:val="28"/>
        </w:rPr>
        <w:t xml:space="preserve">, 10 </w:t>
      </w:r>
      <w:proofErr w:type="spellStart"/>
      <w:r w:rsidRPr="002C3281">
        <w:rPr>
          <w:sz w:val="28"/>
          <w:szCs w:val="28"/>
        </w:rPr>
        <w:t>iyun</w:t>
      </w:r>
      <w:proofErr w:type="spellEnd"/>
      <w:r w:rsidR="00663592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tarixində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saat</w:t>
      </w:r>
      <w:proofErr w:type="spellEnd"/>
      <w:r w:rsidR="00663592" w:rsidRPr="002C3281">
        <w:rPr>
          <w:sz w:val="28"/>
          <w:szCs w:val="28"/>
        </w:rPr>
        <w:t xml:space="preserve"> 20:00 </w:t>
      </w:r>
      <w:r w:rsidRPr="002C3281">
        <w:rPr>
          <w:sz w:val="28"/>
          <w:szCs w:val="28"/>
        </w:rPr>
        <w:t>radələrində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NBB</w:t>
      </w:r>
      <w:r w:rsidR="00663592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un</w:t>
      </w:r>
      <w:proofErr w:type="spellEnd"/>
      <w:r w:rsidR="00663592" w:rsidRPr="002C3281">
        <w:rPr>
          <w:sz w:val="28"/>
          <w:szCs w:val="28"/>
        </w:rPr>
        <w:t xml:space="preserve"> 1-</w:t>
      </w:r>
      <w:r w:rsidRPr="002C3281">
        <w:rPr>
          <w:sz w:val="28"/>
          <w:szCs w:val="28"/>
        </w:rPr>
        <w:t>ci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dərəcəli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nəzarətçisi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qulluq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etdiyi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ərazidən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mühərrik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</w:t>
      </w:r>
      <w:proofErr w:type="gramEnd"/>
      <w:r w:rsidRPr="002C3281">
        <w:rPr>
          <w:sz w:val="28"/>
          <w:szCs w:val="28"/>
        </w:rPr>
        <w:t>ğ</w:t>
      </w:r>
      <w:proofErr w:type="gramStart"/>
      <w:r w:rsidRPr="002C3281">
        <w:rPr>
          <w:sz w:val="28"/>
          <w:szCs w:val="28"/>
        </w:rPr>
        <w:t>urluğuna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cəhd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663592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lakin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oğurluğun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qarşısı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polis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əməkdaşları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alınmış</w:t>
      </w:r>
      <w:r w:rsidR="00663592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başqa</w:t>
      </w:r>
      <w:proofErr w:type="spellEnd"/>
      <w:r w:rsidR="00663592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məhsul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istehsal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sexlərində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xammal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hazır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məhsul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qalıqlarının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təyin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edilməsində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pozuntular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mövcud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olmuşdur</w:t>
      </w:r>
      <w:proofErr w:type="spellEnd"/>
      <w:r w:rsidR="00663592" w:rsidRPr="002C3281">
        <w:rPr>
          <w:sz w:val="28"/>
          <w:szCs w:val="28"/>
        </w:rPr>
        <w:t>.</w:t>
      </w:r>
      <w:proofErr w:type="gram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səbəbdən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NBB</w:t>
      </w:r>
      <w:r w:rsidR="00663592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un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bir</w:t>
      </w:r>
      <w:r w:rsidR="00663592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neçə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işçisi</w:t>
      </w:r>
      <w:proofErr w:type="spellEnd"/>
      <w:r w:rsidR="00663592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cümlədən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663592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66359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müqaviləsinə</w:t>
      </w:r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xitam</w:t>
      </w:r>
      <w:proofErr w:type="spellEnd"/>
      <w:r w:rsidR="00663592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verilmişdir</w:t>
      </w:r>
      <w:proofErr w:type="spellEnd"/>
      <w:r w:rsidR="00663592" w:rsidRPr="002C3281">
        <w:rPr>
          <w:sz w:val="28"/>
          <w:szCs w:val="28"/>
        </w:rPr>
        <w:t xml:space="preserve">. </w:t>
      </w:r>
    </w:p>
    <w:p w:rsidR="00AD39DD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Birinci</w:t>
      </w:r>
      <w:proofErr w:type="spellEnd"/>
      <w:r w:rsidR="00C32C8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instansiya</w:t>
      </w:r>
      <w:proofErr w:type="spellEnd"/>
      <w:r w:rsidR="00C32C8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belə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nəticəyə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gəlmişdir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86372E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zavod</w:t>
      </w:r>
      <w:proofErr w:type="spellEnd"/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direktorunun</w:t>
      </w:r>
      <w:proofErr w:type="spellEnd"/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F0339C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bağlanmış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müqaviləsinə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xitam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verilməsi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86372E" w:rsidRPr="002C3281">
        <w:rPr>
          <w:sz w:val="28"/>
          <w:szCs w:val="28"/>
        </w:rPr>
        <w:t xml:space="preserve"> 19 </w:t>
      </w:r>
      <w:proofErr w:type="spellStart"/>
      <w:r w:rsidRPr="002C3281">
        <w:rPr>
          <w:sz w:val="28"/>
          <w:szCs w:val="28"/>
        </w:rPr>
        <w:t>iyun</w:t>
      </w:r>
      <w:proofErr w:type="spellEnd"/>
      <w:r w:rsidR="0086372E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əmrində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göstərilən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hallar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məhkəmədə</w:t>
      </w:r>
      <w:r w:rsidR="00BD292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öz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təsdiqini</w:t>
      </w:r>
      <w:r w:rsidR="00BD29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tapmış</w:t>
      </w:r>
      <w:r w:rsidR="0086372E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iddiaçı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halları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inkar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mötəb</w:t>
      </w:r>
      <w:proofErr w:type="gramEnd"/>
      <w:r w:rsidRPr="002C3281">
        <w:rPr>
          <w:sz w:val="28"/>
          <w:szCs w:val="28"/>
        </w:rPr>
        <w:t>ər</w:t>
      </w:r>
      <w:r w:rsidR="0086372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sübutlar</w:t>
      </w:r>
      <w:proofErr w:type="spellEnd"/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təqdim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</w:t>
      </w:r>
      <w:r w:rsidR="0086372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bilməmiş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əmrin</w:t>
      </w:r>
      <w:r w:rsidR="00AD39D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qanuniliyinin</w:t>
      </w:r>
      <w:proofErr w:type="spellEnd"/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mübahisələndirilməsi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əsassızdir</w:t>
      </w:r>
      <w:r w:rsidR="0086372E" w:rsidRPr="002C3281">
        <w:rPr>
          <w:sz w:val="28"/>
          <w:szCs w:val="28"/>
        </w:rPr>
        <w:t>.</w:t>
      </w:r>
      <w:r w:rsidR="00D2768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Buna</w:t>
      </w:r>
      <w:proofErr w:type="spellEnd"/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D2768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şəhər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AD39DD" w:rsidRPr="002C3281">
        <w:rPr>
          <w:sz w:val="28"/>
          <w:szCs w:val="28"/>
        </w:rPr>
        <w:t xml:space="preserve"> 16 </w:t>
      </w:r>
      <w:proofErr w:type="spellStart"/>
      <w:r w:rsidRPr="002C3281">
        <w:rPr>
          <w:sz w:val="28"/>
          <w:szCs w:val="28"/>
        </w:rPr>
        <w:t>oktyabr</w:t>
      </w:r>
      <w:proofErr w:type="spellEnd"/>
      <w:r w:rsidR="00AD39DD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AD39D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D39D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D39D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AD39DD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AD39DD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AD39DD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zavoduna</w:t>
      </w:r>
      <w:proofErr w:type="spellEnd"/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qarşı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iddiası</w:t>
      </w:r>
      <w:r w:rsidR="00AD39D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rədd</w:t>
      </w:r>
      <w:r w:rsidR="00AD39D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olunmuşdur</w:t>
      </w:r>
      <w:proofErr w:type="spellEnd"/>
      <w:r w:rsidR="00AD39DD" w:rsidRPr="002C3281">
        <w:rPr>
          <w:sz w:val="28"/>
          <w:szCs w:val="28"/>
        </w:rPr>
        <w:t>.</w:t>
      </w:r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Eyni</w:t>
      </w:r>
      <w:proofErr w:type="spellEnd"/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zamanda</w:t>
      </w:r>
      <w:proofErr w:type="spellEnd"/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zavodda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dövlət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əmlakının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talanması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halları</w:t>
      </w:r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aşkar</w:t>
      </w:r>
      <w:proofErr w:type="spellEnd"/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edildiyi</w:t>
      </w:r>
      <w:proofErr w:type="spellEnd"/>
      <w:r w:rsidR="0098680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98680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98680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xüsusi</w:t>
      </w:r>
      <w:proofErr w:type="spellEnd"/>
      <w:r w:rsidR="0098680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qərardad</w:t>
      </w:r>
      <w:r w:rsidR="0098680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çıxarılaraq</w:t>
      </w:r>
      <w:r w:rsidR="0098680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98680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şəhər</w:t>
      </w:r>
      <w:r w:rsidR="0098680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prokuroruna</w:t>
      </w:r>
      <w:proofErr w:type="spellEnd"/>
      <w:r w:rsidR="0098680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göndərilmişdir</w:t>
      </w:r>
      <w:r w:rsidR="0098680A" w:rsidRPr="002C3281">
        <w:rPr>
          <w:sz w:val="28"/>
          <w:szCs w:val="28"/>
        </w:rPr>
        <w:t>.</w:t>
      </w:r>
    </w:p>
    <w:p w:rsidR="000D71EB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Azərbaycan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işlər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kollegiyası</w:t>
      </w:r>
      <w:r w:rsidR="00FB2DF0" w:rsidRPr="002C3281">
        <w:rPr>
          <w:sz w:val="28"/>
          <w:szCs w:val="28"/>
        </w:rPr>
        <w:t xml:space="preserve"> (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FB2DF0" w:rsidRPr="002C3281">
        <w:rPr>
          <w:sz w:val="28"/>
          <w:szCs w:val="28"/>
        </w:rPr>
        <w:t xml:space="preserve"> –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FB2DF0" w:rsidRPr="002C3281">
        <w:rPr>
          <w:sz w:val="28"/>
          <w:szCs w:val="28"/>
        </w:rPr>
        <w:t xml:space="preserve">) </w:t>
      </w:r>
      <w:r w:rsidRPr="002C3281">
        <w:rPr>
          <w:sz w:val="28"/>
          <w:szCs w:val="28"/>
        </w:rPr>
        <w:t>iddiaçının</w:t>
      </w:r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8D6CF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8D6CF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əsasında</w:t>
      </w:r>
      <w:r w:rsidR="00EA2FA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yeni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B61BC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baxışı</w:t>
      </w:r>
      <w:r w:rsidR="00B61BC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keçirməklə</w:t>
      </w:r>
      <w:r w:rsidR="000D71EB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belə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qənaətə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gəlmişdir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3228F8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öz</w:t>
      </w:r>
      <w:proofErr w:type="spell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funksiyasını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ya</w:t>
      </w:r>
      <w:proofErr w:type="spell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proofErr w:type="gramEnd"/>
      <w:r w:rsidR="003228F8"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>müqaviləsi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öhdəlikləri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yerinə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yetirmədiyi</w:t>
      </w:r>
      <w:r w:rsidR="00135326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</w:t>
      </w:r>
      <w:proofErr w:type="spellEnd"/>
      <w:r w:rsidR="0013532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cümlədən</w:t>
      </w:r>
      <w:r w:rsidR="00CC345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vəzifəsini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kobud</w:t>
      </w:r>
      <w:proofErr w:type="spell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şəkildə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pozduğu</w:t>
      </w:r>
      <w:proofErr w:type="spellEnd"/>
      <w:r w:rsidR="00C15FA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C15FA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tutduğu</w:t>
      </w:r>
      <w:proofErr w:type="spell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vəzifədən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azad</w:t>
      </w:r>
      <w:proofErr w:type="spell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adı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işəgötürən</w:t>
      </w:r>
      <w:r w:rsidR="00FB2DF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FB2DF0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Abbasovla</w:t>
      </w:r>
      <w:proofErr w:type="spellEnd"/>
      <w:r w:rsidR="00FB2DF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13532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müqaviləsini</w:t>
      </w:r>
      <w:r w:rsidR="0013532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</w:t>
      </w:r>
      <w:r w:rsidR="00F0339C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r w:rsidR="003228F8" w:rsidRPr="002C3281">
        <w:rPr>
          <w:sz w:val="28"/>
          <w:szCs w:val="28"/>
        </w:rPr>
        <w:t xml:space="preserve"> 70-</w:t>
      </w:r>
      <w:r w:rsidRPr="002C3281">
        <w:rPr>
          <w:sz w:val="28"/>
          <w:szCs w:val="28"/>
        </w:rPr>
        <w:t>ci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maddəsində</w:t>
      </w:r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nəzərdə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tutulmuş</w:t>
      </w:r>
      <w:proofErr w:type="spell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müddəaları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pozmaqla</w:t>
      </w:r>
      <w:proofErr w:type="spellEnd"/>
      <w:proofErr w:type="gramEnd"/>
      <w:r w:rsidR="003228F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ləğv</w:t>
      </w:r>
      <w:r w:rsidR="003228F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3228F8" w:rsidRPr="002C3281">
        <w:rPr>
          <w:sz w:val="28"/>
          <w:szCs w:val="28"/>
        </w:rPr>
        <w:t>.</w:t>
      </w:r>
      <w:r w:rsidR="00C15FA1" w:rsidRPr="002C3281">
        <w:rPr>
          <w:sz w:val="28"/>
          <w:szCs w:val="28"/>
        </w:rPr>
        <w:t xml:space="preserve"> </w:t>
      </w:r>
    </w:p>
    <w:p w:rsidR="009606A3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Apellyasiya</w:t>
      </w:r>
      <w:proofErr w:type="spellEnd"/>
      <w:r w:rsidR="000D71EB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0D71EB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birinci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oğurluq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hadisəsinin</w:t>
      </w:r>
      <w:r w:rsidR="009606A3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Yeni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Butadien</w:t>
      </w:r>
      <w:proofErr w:type="spellEnd"/>
      <w:r w:rsidR="009606A3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sexinin</w:t>
      </w:r>
      <w:proofErr w:type="spellEnd"/>
      <w:r w:rsidR="009606A3" w:rsidRPr="002C3281">
        <w:rPr>
          <w:sz w:val="28"/>
          <w:szCs w:val="28"/>
        </w:rPr>
        <w:t xml:space="preserve"> «</w:t>
      </w:r>
      <w:r w:rsidRPr="002C3281">
        <w:rPr>
          <w:sz w:val="28"/>
          <w:szCs w:val="28"/>
        </w:rPr>
        <w:t>D</w:t>
      </w:r>
      <w:r w:rsidR="009606A3" w:rsidRPr="002C3281">
        <w:rPr>
          <w:sz w:val="28"/>
          <w:szCs w:val="28"/>
        </w:rPr>
        <w:t>-1</w:t>
      </w:r>
      <w:r w:rsidRPr="002C3281">
        <w:rPr>
          <w:sz w:val="28"/>
          <w:szCs w:val="28"/>
        </w:rPr>
        <w:t>a</w:t>
      </w:r>
      <w:r w:rsidR="009606A3" w:rsidRPr="002C3281">
        <w:rPr>
          <w:sz w:val="28"/>
          <w:szCs w:val="28"/>
        </w:rPr>
        <w:t xml:space="preserve">» </w:t>
      </w:r>
      <w:r w:rsidRPr="002C3281">
        <w:rPr>
          <w:sz w:val="28"/>
          <w:szCs w:val="28"/>
        </w:rPr>
        <w:t>şöbəsi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hasarla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əhatə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perimetrindən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təqribən</w:t>
      </w:r>
      <w:r w:rsidR="009606A3" w:rsidRPr="002C3281">
        <w:rPr>
          <w:sz w:val="28"/>
          <w:szCs w:val="28"/>
        </w:rPr>
        <w:t xml:space="preserve"> 5 </w:t>
      </w:r>
      <w:proofErr w:type="spellStart"/>
      <w:r w:rsidRPr="002C3281">
        <w:rPr>
          <w:sz w:val="28"/>
          <w:szCs w:val="28"/>
        </w:rPr>
        <w:t>km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aralıqda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ərazidə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baş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verdiyini</w:t>
      </w:r>
      <w:proofErr w:type="spellEnd"/>
      <w:r w:rsidR="009606A3" w:rsidRPr="002C3281">
        <w:rPr>
          <w:sz w:val="28"/>
          <w:szCs w:val="28"/>
        </w:rPr>
        <w:t xml:space="preserve">;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ərazisindən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mühərrikin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oğurlanmasına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cəhd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hadisəsi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təhvil</w:t>
      </w:r>
      <w:r w:rsidR="009606A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təslim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curnalında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qeydiyyat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aparılmadığını</w:t>
      </w:r>
      <w:r w:rsidR="009606A3" w:rsidRPr="002C3281">
        <w:rPr>
          <w:sz w:val="28"/>
          <w:szCs w:val="28"/>
        </w:rPr>
        <w:t xml:space="preserve">; </w:t>
      </w:r>
      <w:proofErr w:type="gramStart"/>
      <w:r w:rsidRPr="002C3281">
        <w:rPr>
          <w:sz w:val="28"/>
          <w:szCs w:val="28"/>
        </w:rPr>
        <w:t>tərəflər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arasında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bağlanmış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müqaviləsinə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NBB</w:t>
      </w:r>
      <w:r w:rsidR="009606A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nun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rəis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müavininin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funksiyasının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yalnız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nəzarət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keçid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məntəqəsində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buraxılış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qaydalarına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riayət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edilməsini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etməkdən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ibarət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olduğunu</w:t>
      </w:r>
      <w:proofErr w:type="spellEnd"/>
      <w:r w:rsidR="009606A3" w:rsidRPr="002C3281">
        <w:rPr>
          <w:sz w:val="28"/>
          <w:szCs w:val="28"/>
        </w:rPr>
        <w:t>;</w:t>
      </w:r>
      <w:proofErr w:type="gramEnd"/>
      <w:r w:rsidR="009606A3" w:rsidRPr="002C3281">
        <w:rPr>
          <w:sz w:val="28"/>
          <w:szCs w:val="28"/>
        </w:rPr>
        <w:t xml:space="preserve"> </w:t>
      </w:r>
      <w:proofErr w:type="gramStart"/>
      <w:r w:rsidR="009606A3" w:rsidRPr="002C3281">
        <w:rPr>
          <w:sz w:val="28"/>
          <w:szCs w:val="28"/>
        </w:rPr>
        <w:t xml:space="preserve">15 </w:t>
      </w:r>
      <w:proofErr w:type="spellStart"/>
      <w:r w:rsidRPr="002C3281">
        <w:rPr>
          <w:sz w:val="28"/>
          <w:szCs w:val="28"/>
        </w:rPr>
        <w:t>noyabr</w:t>
      </w:r>
      <w:proofErr w:type="spellEnd"/>
      <w:r w:rsidR="009606A3" w:rsidRPr="002C3281">
        <w:rPr>
          <w:sz w:val="28"/>
          <w:szCs w:val="28"/>
        </w:rPr>
        <w:t xml:space="preserve"> 2000-</w:t>
      </w:r>
      <w:r w:rsidRPr="002C3281">
        <w:rPr>
          <w:sz w:val="28"/>
          <w:szCs w:val="28"/>
        </w:rPr>
        <w:t>ci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tarixdə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bağlanmış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müqaviləyə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ərazisində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zavoddan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kənarda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daşınar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daşınmaz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əmlakın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mühafizəsinin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Respublikasının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Daxili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İşlər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Nazirliyinin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Baş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Mühafizə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İdarəsinin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hissələri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keçirildiyini</w:t>
      </w:r>
      <w:proofErr w:type="spellEnd"/>
      <w:r w:rsidR="009606A3" w:rsidRPr="002C3281">
        <w:rPr>
          <w:sz w:val="28"/>
          <w:szCs w:val="28"/>
        </w:rPr>
        <w:t>;</w:t>
      </w:r>
      <w:proofErr w:type="gramEnd"/>
      <w:r w:rsidR="009606A3"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>işəgötürən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iki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hadisənin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mülkiyyət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əleyhinə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olduğu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iddia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lastRenderedPageBreak/>
        <w:t>edildiyi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halda</w:t>
      </w:r>
      <w:proofErr w:type="spellEnd"/>
      <w:r w:rsidR="009606A3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müvafiq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orqanlara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məlumatın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verilmədiyini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nəzərə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alaraq</w:t>
      </w:r>
      <w:proofErr w:type="spellEnd"/>
      <w:r w:rsidR="009606A3" w:rsidRPr="002C3281">
        <w:rPr>
          <w:sz w:val="28"/>
          <w:szCs w:val="28"/>
        </w:rPr>
        <w:t xml:space="preserve"> 08 </w:t>
      </w:r>
      <w:proofErr w:type="spellStart"/>
      <w:r w:rsidRPr="002C3281">
        <w:rPr>
          <w:sz w:val="28"/>
          <w:szCs w:val="28"/>
        </w:rPr>
        <w:t>fevral</w:t>
      </w:r>
      <w:proofErr w:type="spellEnd"/>
      <w:r w:rsidR="009606A3" w:rsidRPr="002C3281">
        <w:rPr>
          <w:sz w:val="28"/>
          <w:szCs w:val="28"/>
        </w:rPr>
        <w:t xml:space="preserve"> 2007-</w:t>
      </w:r>
      <w:r w:rsidRPr="002C3281">
        <w:rPr>
          <w:sz w:val="28"/>
          <w:szCs w:val="28"/>
        </w:rPr>
        <w:t>ci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9606A3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edərək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</w:t>
      </w:r>
      <w:proofErr w:type="gramEnd"/>
      <w:r w:rsidRPr="002C3281">
        <w:rPr>
          <w:sz w:val="28"/>
          <w:szCs w:val="28"/>
        </w:rPr>
        <w:t>ıt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şəhər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9606A3" w:rsidRPr="002C3281">
        <w:rPr>
          <w:sz w:val="28"/>
          <w:szCs w:val="28"/>
        </w:rPr>
        <w:t xml:space="preserve"> 16 </w:t>
      </w:r>
      <w:proofErr w:type="spellStart"/>
      <w:r w:rsidRPr="002C3281">
        <w:rPr>
          <w:sz w:val="28"/>
          <w:szCs w:val="28"/>
        </w:rPr>
        <w:t>oktyabr</w:t>
      </w:r>
      <w:proofErr w:type="spellEnd"/>
      <w:r w:rsidR="009606A3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qətnaməsini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ləğv</w:t>
      </w:r>
      <w:r w:rsidR="009606A3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iddianı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9606A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9606A3" w:rsidRPr="002C3281">
        <w:rPr>
          <w:sz w:val="28"/>
          <w:szCs w:val="28"/>
        </w:rPr>
        <w:t>.</w:t>
      </w:r>
    </w:p>
    <w:p w:rsidR="00BF48C9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Azərbaycan</w:t>
      </w:r>
      <w:r w:rsidR="00ED162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ED162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BF48C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BF48C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işlər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9606A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kollegiyasının</w:t>
      </w:r>
      <w:r w:rsidR="009606A3" w:rsidRPr="002C3281">
        <w:rPr>
          <w:sz w:val="28"/>
          <w:szCs w:val="28"/>
        </w:rPr>
        <w:t xml:space="preserve"> </w:t>
      </w:r>
      <w:r w:rsidR="00ED1628" w:rsidRPr="002C3281">
        <w:rPr>
          <w:sz w:val="28"/>
          <w:szCs w:val="28"/>
        </w:rPr>
        <w:t>(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ED162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ED1628" w:rsidRPr="002C3281">
        <w:rPr>
          <w:sz w:val="28"/>
          <w:szCs w:val="28"/>
        </w:rPr>
        <w:t xml:space="preserve"> –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ED162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ED162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9606A3" w:rsidRPr="002C3281">
        <w:rPr>
          <w:sz w:val="28"/>
          <w:szCs w:val="28"/>
        </w:rPr>
        <w:t>)</w:t>
      </w:r>
      <w:r w:rsidR="00BF48C9" w:rsidRPr="002C3281">
        <w:rPr>
          <w:sz w:val="28"/>
          <w:szCs w:val="28"/>
        </w:rPr>
        <w:t xml:space="preserve"> 11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BF48C9" w:rsidRPr="002C3281">
        <w:rPr>
          <w:sz w:val="28"/>
          <w:szCs w:val="28"/>
        </w:rPr>
        <w:t xml:space="preserve"> 2007-</w:t>
      </w:r>
      <w:r w:rsidRPr="002C3281">
        <w:rPr>
          <w:sz w:val="28"/>
          <w:szCs w:val="28"/>
        </w:rPr>
        <w:t>ci</w:t>
      </w:r>
      <w:r w:rsidR="00BF48C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BF48C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BF48C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BF48C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BF48C9" w:rsidRPr="002C3281">
        <w:rPr>
          <w:sz w:val="28"/>
          <w:szCs w:val="28"/>
        </w:rPr>
        <w:t xml:space="preserve"> </w:t>
      </w:r>
      <w:r w:rsidR="0096268A" w:rsidRPr="002C3281">
        <w:rPr>
          <w:sz w:val="28"/>
          <w:szCs w:val="28"/>
        </w:rPr>
        <w:t>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96268A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zavodunun</w:t>
      </w:r>
      <w:proofErr w:type="spellEnd"/>
      <w:r w:rsidR="002710BC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edilmədən</w:t>
      </w:r>
      <w:r w:rsidR="00C15FA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4B4607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4B4607" w:rsidRPr="002C3281">
        <w:rPr>
          <w:sz w:val="28"/>
          <w:szCs w:val="28"/>
        </w:rPr>
        <w:t xml:space="preserve"> 08 </w:t>
      </w:r>
      <w:proofErr w:type="spellStart"/>
      <w:r w:rsidRPr="002C3281">
        <w:rPr>
          <w:sz w:val="28"/>
          <w:szCs w:val="28"/>
        </w:rPr>
        <w:t>fevral</w:t>
      </w:r>
      <w:proofErr w:type="spellEnd"/>
      <w:r w:rsidR="004B4607" w:rsidRPr="002C3281">
        <w:rPr>
          <w:sz w:val="28"/>
          <w:szCs w:val="28"/>
        </w:rPr>
        <w:t xml:space="preserve"> 2007-</w:t>
      </w:r>
      <w:r w:rsidRPr="002C3281">
        <w:rPr>
          <w:sz w:val="28"/>
          <w:szCs w:val="28"/>
        </w:rPr>
        <w:t>ci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proofErr w:type="gramEnd"/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C15FA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dəyişdirilmədən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saxlanılmışdır</w:t>
      </w:r>
      <w:r w:rsidR="004B4607" w:rsidRPr="002C3281">
        <w:rPr>
          <w:sz w:val="28"/>
          <w:szCs w:val="28"/>
        </w:rPr>
        <w:t>.</w:t>
      </w:r>
      <w:r w:rsidR="003D596E" w:rsidRPr="002C3281">
        <w:rPr>
          <w:sz w:val="28"/>
          <w:szCs w:val="28"/>
        </w:rPr>
        <w:t xml:space="preserve"> </w:t>
      </w:r>
    </w:p>
    <w:p w:rsidR="004B4607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Ali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96268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Plenumunun</w:t>
      </w:r>
      <w:proofErr w:type="spellEnd"/>
      <w:r w:rsidR="004B4607" w:rsidRPr="002C3281">
        <w:rPr>
          <w:sz w:val="28"/>
          <w:szCs w:val="28"/>
        </w:rPr>
        <w:t xml:space="preserve"> 31 </w:t>
      </w:r>
      <w:proofErr w:type="spellStart"/>
      <w:r w:rsidRPr="002C3281">
        <w:rPr>
          <w:sz w:val="28"/>
          <w:szCs w:val="28"/>
        </w:rPr>
        <w:t>mart</w:t>
      </w:r>
      <w:proofErr w:type="spellEnd"/>
      <w:r w:rsidR="004B4607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BF48C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cavabdehin</w:t>
      </w:r>
      <w:proofErr w:type="spellEnd"/>
      <w:r w:rsidR="0096268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əlavə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qaydasında</w:t>
      </w:r>
      <w:r w:rsidR="0096268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verilmiş</w:t>
      </w:r>
      <w:proofErr w:type="spellEnd"/>
      <w:r w:rsidR="0096268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olunaraq</w:t>
      </w:r>
      <w:proofErr w:type="spellEnd"/>
      <w:r w:rsidR="00BF48C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CE19B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CE19B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CE19B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CE19B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DD4AA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DD4AA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DD4AAF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4B4607" w:rsidRPr="002C3281">
        <w:rPr>
          <w:sz w:val="28"/>
          <w:szCs w:val="28"/>
        </w:rPr>
        <w:t xml:space="preserve"> 11</w:t>
      </w:r>
      <w:r w:rsidR="003D596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3D596E" w:rsidRPr="002C3281">
        <w:rPr>
          <w:sz w:val="28"/>
          <w:szCs w:val="28"/>
        </w:rPr>
        <w:t xml:space="preserve"> </w:t>
      </w:r>
      <w:r w:rsidR="004B4607" w:rsidRPr="002C3281">
        <w:rPr>
          <w:sz w:val="28"/>
          <w:szCs w:val="28"/>
        </w:rPr>
        <w:t>2007-</w:t>
      </w:r>
      <w:r w:rsidRPr="002C3281">
        <w:rPr>
          <w:sz w:val="28"/>
          <w:szCs w:val="28"/>
        </w:rPr>
        <w:t>ci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4B4607" w:rsidRPr="002C3281">
        <w:rPr>
          <w:sz w:val="28"/>
          <w:szCs w:val="28"/>
        </w:rPr>
        <w:t xml:space="preserve"> 08</w:t>
      </w:r>
      <w:r w:rsidR="003D596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fevral</w:t>
      </w:r>
      <w:proofErr w:type="spellEnd"/>
      <w:r w:rsidR="003D596E" w:rsidRPr="002C3281">
        <w:rPr>
          <w:sz w:val="28"/>
          <w:szCs w:val="28"/>
        </w:rPr>
        <w:t xml:space="preserve"> 200</w:t>
      </w:r>
      <w:r w:rsidR="004B4607" w:rsidRPr="002C3281">
        <w:rPr>
          <w:sz w:val="28"/>
          <w:szCs w:val="28"/>
        </w:rPr>
        <w:t>7-</w:t>
      </w:r>
      <w:r w:rsidRPr="002C3281">
        <w:rPr>
          <w:sz w:val="28"/>
          <w:szCs w:val="28"/>
        </w:rPr>
        <w:t>ci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</w:t>
      </w:r>
      <w:proofErr w:type="gramEnd"/>
      <w:r w:rsidRPr="002C3281">
        <w:rPr>
          <w:sz w:val="28"/>
          <w:szCs w:val="28"/>
        </w:rPr>
        <w:t>əğv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BF48C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BF48C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yenidən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Məhkəməsinə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göndərilmişdir</w:t>
      </w:r>
      <w:r w:rsidR="004B4607" w:rsidRPr="002C3281">
        <w:rPr>
          <w:sz w:val="28"/>
          <w:szCs w:val="28"/>
        </w:rPr>
        <w:t>.</w:t>
      </w:r>
    </w:p>
    <w:p w:rsidR="004B4607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Sumqayıt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Məhkəməsində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keçirilmiş</w:t>
      </w:r>
      <w:proofErr w:type="spellEnd"/>
      <w:r w:rsidR="00475ED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hazırlıq</w:t>
      </w:r>
      <w:r w:rsidR="003D596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iclasında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cavabdeh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475ED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bütün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kollegiyasının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tərkibinə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etiraz</w:t>
      </w:r>
      <w:proofErr w:type="spellEnd"/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bildirilmişdir</w:t>
      </w:r>
      <w:proofErr w:type="spellEnd"/>
      <w:r w:rsidR="004B4607" w:rsidRPr="002C3281">
        <w:rPr>
          <w:sz w:val="28"/>
          <w:szCs w:val="28"/>
        </w:rPr>
        <w:t>.</w:t>
      </w:r>
      <w:r w:rsidR="002710BC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475ED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etiraz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sədri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olunduqdan</w:t>
      </w:r>
      <w:proofErr w:type="spellEnd"/>
      <w:r w:rsidR="00CB600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CB600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sədrinin</w:t>
      </w:r>
      <w:r w:rsidR="004B4607" w:rsidRPr="002C3281">
        <w:rPr>
          <w:sz w:val="28"/>
          <w:szCs w:val="28"/>
        </w:rPr>
        <w:t xml:space="preserve"> 27</w:t>
      </w:r>
      <w:r w:rsidR="00DC622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iyun</w:t>
      </w:r>
      <w:proofErr w:type="spellEnd"/>
      <w:r w:rsidR="00DC622D" w:rsidRPr="002C3281">
        <w:rPr>
          <w:sz w:val="28"/>
          <w:szCs w:val="28"/>
        </w:rPr>
        <w:t xml:space="preserve"> </w:t>
      </w:r>
      <w:r w:rsidR="00C0768D" w:rsidRPr="002C3281">
        <w:rPr>
          <w:sz w:val="28"/>
          <w:szCs w:val="28"/>
        </w:rPr>
        <w:t>2008-</w:t>
      </w:r>
      <w:r w:rsidRPr="002C3281">
        <w:rPr>
          <w:sz w:val="28"/>
          <w:szCs w:val="28"/>
        </w:rPr>
        <w:t>ci</w:t>
      </w:r>
      <w:r w:rsidR="00C0768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məktubu</w:t>
      </w:r>
      <w:r w:rsidR="00DC622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əsasında</w:t>
      </w:r>
      <w:r w:rsidR="00CB600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DC622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yenidən</w:t>
      </w:r>
      <w:r w:rsidR="00DC622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</w:t>
      </w:r>
      <w:r w:rsidR="00DC622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Bakı</w:t>
      </w:r>
      <w:r w:rsidR="004B460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Məhkəməsinə</w:t>
      </w:r>
      <w:r w:rsidR="004B460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göndərilmişdir</w:t>
      </w:r>
      <w:r w:rsidR="004B4607" w:rsidRPr="002C3281">
        <w:rPr>
          <w:sz w:val="28"/>
          <w:szCs w:val="28"/>
        </w:rPr>
        <w:t>.</w:t>
      </w:r>
    </w:p>
    <w:p w:rsidR="005147B1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Bakı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9A5C31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9A5C31" w:rsidRPr="002C3281">
        <w:rPr>
          <w:sz w:val="28"/>
          <w:szCs w:val="28"/>
        </w:rPr>
        <w:t xml:space="preserve"> 03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9A5C31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0D71EB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9A5C31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olunmadan</w:t>
      </w:r>
      <w:proofErr w:type="spellEnd"/>
      <w:r w:rsidR="00475EDE" w:rsidRPr="002C3281">
        <w:rPr>
          <w:sz w:val="28"/>
          <w:szCs w:val="28"/>
        </w:rPr>
        <w:t>,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şəhər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9A5C31" w:rsidRPr="002C3281">
        <w:rPr>
          <w:sz w:val="28"/>
          <w:szCs w:val="28"/>
        </w:rPr>
        <w:t xml:space="preserve"> 16 </w:t>
      </w:r>
      <w:proofErr w:type="spellStart"/>
      <w:r w:rsidRPr="002C3281">
        <w:rPr>
          <w:sz w:val="28"/>
          <w:szCs w:val="28"/>
        </w:rPr>
        <w:t>oktyabr</w:t>
      </w:r>
      <w:proofErr w:type="spellEnd"/>
      <w:r w:rsidR="009A5C31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dəyişdirilmədən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saxlanılmışdır</w:t>
      </w:r>
      <w:r w:rsidR="009A5C31" w:rsidRPr="002C3281">
        <w:rPr>
          <w:sz w:val="28"/>
          <w:szCs w:val="28"/>
        </w:rPr>
        <w:t>.</w:t>
      </w:r>
      <w:proofErr w:type="gramEnd"/>
    </w:p>
    <w:p w:rsidR="00A000C5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</w:t>
      </w:r>
      <w:r w:rsidR="00A000C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0D71EB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A000C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A000C5" w:rsidRPr="002C3281">
        <w:rPr>
          <w:sz w:val="28"/>
          <w:szCs w:val="28"/>
        </w:rPr>
        <w:t xml:space="preserve"> 30 </w:t>
      </w:r>
      <w:proofErr w:type="spellStart"/>
      <w:r w:rsidRPr="002C3281">
        <w:rPr>
          <w:sz w:val="28"/>
          <w:szCs w:val="28"/>
        </w:rPr>
        <w:t>yanvar</w:t>
      </w:r>
      <w:proofErr w:type="spellEnd"/>
      <w:r w:rsidR="00A000C5" w:rsidRPr="002C3281">
        <w:rPr>
          <w:sz w:val="28"/>
          <w:szCs w:val="28"/>
        </w:rPr>
        <w:t xml:space="preserve"> 2009-</w:t>
      </w:r>
      <w:r w:rsidRPr="002C3281">
        <w:rPr>
          <w:sz w:val="28"/>
          <w:szCs w:val="28"/>
        </w:rPr>
        <w:t>cu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olunmadan</w:t>
      </w:r>
      <w:proofErr w:type="spellEnd"/>
      <w:r w:rsidR="00A000C5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Bakı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A000C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nın</w:t>
      </w:r>
      <w:r w:rsidR="00A000C5" w:rsidRPr="002C3281">
        <w:rPr>
          <w:sz w:val="28"/>
          <w:szCs w:val="28"/>
        </w:rPr>
        <w:t xml:space="preserve"> 03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A000C5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dəyişdirilmədən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saxlanılmışdır</w:t>
      </w:r>
      <w:r w:rsidR="00A000C5" w:rsidRPr="002C3281">
        <w:rPr>
          <w:sz w:val="28"/>
          <w:szCs w:val="28"/>
        </w:rPr>
        <w:t>.</w:t>
      </w:r>
      <w:proofErr w:type="gramEnd"/>
      <w:r w:rsidR="00A000C5" w:rsidRPr="002C3281">
        <w:rPr>
          <w:sz w:val="28"/>
          <w:szCs w:val="28"/>
        </w:rPr>
        <w:t xml:space="preserve"> </w:t>
      </w:r>
      <w:proofErr w:type="spellStart"/>
      <w:proofErr w:type="gramStart"/>
      <w:r w:rsidRPr="002C3281">
        <w:rPr>
          <w:sz w:val="28"/>
          <w:szCs w:val="28"/>
        </w:rPr>
        <w:t>Ali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sədrinin</w:t>
      </w:r>
      <w:r w:rsidR="00A000C5" w:rsidRPr="002C3281">
        <w:rPr>
          <w:sz w:val="28"/>
          <w:szCs w:val="28"/>
        </w:rPr>
        <w:t xml:space="preserve"> 22 </w:t>
      </w:r>
      <w:proofErr w:type="spellStart"/>
      <w:r w:rsidRPr="002C3281">
        <w:rPr>
          <w:sz w:val="28"/>
          <w:szCs w:val="28"/>
        </w:rPr>
        <w:t>may</w:t>
      </w:r>
      <w:proofErr w:type="spellEnd"/>
      <w:r w:rsidR="00A000C5" w:rsidRPr="002C3281">
        <w:rPr>
          <w:sz w:val="28"/>
          <w:szCs w:val="28"/>
        </w:rPr>
        <w:t xml:space="preserve"> 2009-</w:t>
      </w:r>
      <w:r w:rsidRPr="002C3281">
        <w:rPr>
          <w:sz w:val="28"/>
          <w:szCs w:val="28"/>
        </w:rPr>
        <w:t>cu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məktubu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iddiaçıya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bildirilmişdir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A000C5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onun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əlavə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qaydasında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verilmiş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Prosessual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Məcəlləsinin</w:t>
      </w:r>
      <w:r w:rsidR="00A000C5" w:rsidRPr="002C3281">
        <w:rPr>
          <w:sz w:val="28"/>
          <w:szCs w:val="28"/>
        </w:rPr>
        <w:t xml:space="preserve"> (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A000C5" w:rsidRPr="002C3281">
        <w:rPr>
          <w:sz w:val="28"/>
          <w:szCs w:val="28"/>
        </w:rPr>
        <w:t xml:space="preserve"> – </w:t>
      </w:r>
      <w:r w:rsidRPr="002C3281">
        <w:rPr>
          <w:sz w:val="28"/>
          <w:szCs w:val="28"/>
        </w:rPr>
        <w:t>MPM</w:t>
      </w:r>
      <w:r w:rsidR="00A000C5" w:rsidRPr="002C3281">
        <w:rPr>
          <w:sz w:val="28"/>
          <w:szCs w:val="28"/>
        </w:rPr>
        <w:t>) 424-</w:t>
      </w:r>
      <w:r w:rsidRPr="002C3281">
        <w:rPr>
          <w:sz w:val="28"/>
          <w:szCs w:val="28"/>
        </w:rPr>
        <w:t>cü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maddəsində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göstərilmiş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əsaslar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aşkar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olunmadığına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</w:t>
      </w:r>
      <w:proofErr w:type="gramEnd"/>
      <w:r w:rsidRPr="002C3281">
        <w:rPr>
          <w:sz w:val="28"/>
          <w:szCs w:val="28"/>
        </w:rPr>
        <w:t>əhkəmənin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Plenumuna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çıxarılmamışdır</w:t>
      </w:r>
      <w:r w:rsidR="00A000C5" w:rsidRPr="002C3281">
        <w:rPr>
          <w:sz w:val="28"/>
          <w:szCs w:val="28"/>
        </w:rPr>
        <w:t>.</w:t>
      </w:r>
    </w:p>
    <w:p w:rsidR="00A000C5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</w:t>
      </w:r>
      <w:r w:rsidR="00A000C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Respublikasının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Məhkəməsinə</w:t>
      </w:r>
      <w:r w:rsidR="00A000C5" w:rsidRPr="002C3281">
        <w:rPr>
          <w:sz w:val="28"/>
          <w:szCs w:val="28"/>
        </w:rPr>
        <w:t xml:space="preserve"> </w:t>
      </w:r>
      <w:r w:rsidR="00ED1628" w:rsidRPr="002C3281">
        <w:rPr>
          <w:sz w:val="28"/>
          <w:szCs w:val="28"/>
        </w:rPr>
        <w:t xml:space="preserve"> (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ED162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ED1628" w:rsidRPr="002C3281">
        <w:rPr>
          <w:sz w:val="28"/>
          <w:szCs w:val="28"/>
        </w:rPr>
        <w:t xml:space="preserve"> – </w:t>
      </w:r>
      <w:r w:rsidRPr="002C3281">
        <w:rPr>
          <w:sz w:val="28"/>
          <w:szCs w:val="28"/>
        </w:rPr>
        <w:t>Konstitusiya</w:t>
      </w:r>
      <w:r w:rsidR="00ED1628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ED1628" w:rsidRPr="002C3281">
        <w:rPr>
          <w:sz w:val="28"/>
          <w:szCs w:val="28"/>
        </w:rPr>
        <w:t xml:space="preserve">) </w:t>
      </w:r>
      <w:r w:rsidRPr="002C3281">
        <w:rPr>
          <w:sz w:val="28"/>
          <w:szCs w:val="28"/>
        </w:rPr>
        <w:t>müraciət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edərək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bərpa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məcburi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buraxma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müddəti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haqqının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ödənilməsi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iddiasına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proofErr w:type="gramEnd"/>
      <w:r w:rsidR="00A000C5"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>Məhkəmənin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A000C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A000C5" w:rsidRPr="002C3281">
        <w:rPr>
          <w:sz w:val="28"/>
          <w:szCs w:val="28"/>
        </w:rPr>
        <w:t xml:space="preserve"> 30 </w:t>
      </w:r>
      <w:proofErr w:type="spellStart"/>
      <w:r w:rsidRPr="002C3281">
        <w:rPr>
          <w:sz w:val="28"/>
          <w:szCs w:val="28"/>
        </w:rPr>
        <w:t>yanvar</w:t>
      </w:r>
      <w:proofErr w:type="spellEnd"/>
      <w:r w:rsidR="00A000C5" w:rsidRPr="002C3281">
        <w:rPr>
          <w:sz w:val="28"/>
          <w:szCs w:val="28"/>
        </w:rPr>
        <w:t xml:space="preserve"> 2009-</w:t>
      </w:r>
      <w:r w:rsidRPr="002C3281">
        <w:rPr>
          <w:sz w:val="28"/>
          <w:szCs w:val="28"/>
        </w:rPr>
        <w:t>cu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qərarının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Konstitusiyasının</w:t>
      </w:r>
      <w:r w:rsidR="00A000C5" w:rsidRPr="002C3281">
        <w:rPr>
          <w:sz w:val="28"/>
          <w:szCs w:val="28"/>
        </w:rPr>
        <w:t xml:space="preserve"> (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A000C5" w:rsidRPr="002C3281">
        <w:rPr>
          <w:sz w:val="28"/>
          <w:szCs w:val="28"/>
        </w:rPr>
        <w:t xml:space="preserve"> - </w:t>
      </w:r>
      <w:r w:rsidRPr="002C3281">
        <w:rPr>
          <w:sz w:val="28"/>
          <w:szCs w:val="28"/>
        </w:rPr>
        <w:t>Konstitusiya</w:t>
      </w:r>
      <w:r w:rsidR="00A000C5" w:rsidRPr="002C3281">
        <w:rPr>
          <w:sz w:val="28"/>
          <w:szCs w:val="28"/>
        </w:rPr>
        <w:t xml:space="preserve">) 12, 25, 60, 71, </w:t>
      </w:r>
      <w:proofErr w:type="spellStart"/>
      <w:r w:rsidRPr="002C3281">
        <w:rPr>
          <w:sz w:val="28"/>
          <w:szCs w:val="28"/>
        </w:rPr>
        <w:t>MPM</w:t>
      </w:r>
      <w:r w:rsidR="00A000C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A000C5" w:rsidRPr="002C3281">
        <w:rPr>
          <w:sz w:val="28"/>
          <w:szCs w:val="28"/>
        </w:rPr>
        <w:t xml:space="preserve"> 14.1, 88, 217.1, 217.3, 220.4, 407.1.4, 407.2, 408.1.5, 416, 418.1 </w:t>
      </w:r>
      <w:r w:rsidRPr="002C3281">
        <w:rPr>
          <w:sz w:val="28"/>
          <w:szCs w:val="28"/>
        </w:rPr>
        <w:t>və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</w:t>
      </w:r>
      <w:r w:rsidR="00A000C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r w:rsidR="00A000C5" w:rsidRPr="002C3281">
        <w:rPr>
          <w:sz w:val="28"/>
          <w:szCs w:val="28"/>
        </w:rPr>
        <w:t xml:space="preserve"> 43, 45, 54, 57, 70 </w:t>
      </w:r>
      <w:r w:rsidRPr="002C3281">
        <w:rPr>
          <w:sz w:val="28"/>
          <w:szCs w:val="28"/>
        </w:rPr>
        <w:t>və</w:t>
      </w:r>
      <w:r w:rsidR="00A000C5" w:rsidRPr="002C3281">
        <w:rPr>
          <w:sz w:val="28"/>
          <w:szCs w:val="28"/>
        </w:rPr>
        <w:t xml:space="preserve"> 80-</w:t>
      </w:r>
      <w:r w:rsidRPr="002C3281">
        <w:rPr>
          <w:sz w:val="28"/>
          <w:szCs w:val="28"/>
        </w:rPr>
        <w:t>ci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maddələrinə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olmadığından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qüvvədən</w:t>
      </w:r>
      <w:proofErr w:type="gram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düşmüş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olunmasını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xahiş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A000C5" w:rsidRPr="002C3281">
        <w:rPr>
          <w:sz w:val="28"/>
          <w:szCs w:val="28"/>
        </w:rPr>
        <w:t>.</w:t>
      </w:r>
    </w:p>
    <w:p w:rsidR="00A000C5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B</w:t>
      </w:r>
      <w:r w:rsidR="00A000C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əlaqədar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olaraq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qeyd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etməyi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zəruri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edir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A000C5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şikayətdə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əks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əksəriyyəti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faktiki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halların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yoxlanılması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bağlıdır</w:t>
      </w:r>
      <w:r w:rsidR="00A000C5" w:rsidRPr="002C3281">
        <w:rPr>
          <w:sz w:val="28"/>
          <w:szCs w:val="28"/>
        </w:rPr>
        <w:t xml:space="preserve">. </w:t>
      </w:r>
      <w:r w:rsidRPr="002C3281">
        <w:rPr>
          <w:sz w:val="28"/>
          <w:szCs w:val="28"/>
        </w:rPr>
        <w:t>Həmin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yoxlamanın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səlahiyyətində</w:t>
      </w:r>
      <w:r w:rsidR="006F335B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deyil</w:t>
      </w:r>
      <w:proofErr w:type="spellEnd"/>
      <w:r w:rsidR="00A000C5" w:rsidRPr="002C3281">
        <w:rPr>
          <w:sz w:val="28"/>
          <w:szCs w:val="28"/>
        </w:rPr>
        <w:t xml:space="preserve">. </w:t>
      </w:r>
      <w:proofErr w:type="gramStart"/>
      <w:r w:rsidRPr="002C3281">
        <w:rPr>
          <w:sz w:val="28"/>
          <w:szCs w:val="28"/>
        </w:rPr>
        <w:t>Belə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A000C5" w:rsidRPr="002C3281">
        <w:rPr>
          <w:sz w:val="28"/>
          <w:szCs w:val="28"/>
        </w:rPr>
        <w:t>, «</w:t>
      </w:r>
      <w:r w:rsidRPr="002C3281">
        <w:rPr>
          <w:sz w:val="28"/>
          <w:szCs w:val="28"/>
        </w:rPr>
        <w:t>Konstitusiya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haqqında</w:t>
      </w:r>
      <w:r w:rsidR="00A000C5" w:rsidRPr="002C3281">
        <w:rPr>
          <w:sz w:val="28"/>
          <w:szCs w:val="28"/>
        </w:rPr>
        <w:t xml:space="preserve">» </w:t>
      </w:r>
      <w:r w:rsidRPr="002C3281">
        <w:rPr>
          <w:sz w:val="28"/>
          <w:szCs w:val="28"/>
        </w:rPr>
        <w:t>Azərbaycan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Qanununun</w:t>
      </w:r>
      <w:proofErr w:type="spellEnd"/>
      <w:r w:rsidR="00A000C5" w:rsidRPr="002C3281">
        <w:rPr>
          <w:sz w:val="28"/>
          <w:szCs w:val="28"/>
        </w:rPr>
        <w:t xml:space="preserve"> 34.3-</w:t>
      </w:r>
      <w:r w:rsidRPr="002C3281">
        <w:rPr>
          <w:sz w:val="28"/>
          <w:szCs w:val="28"/>
        </w:rPr>
        <w:t>cü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həmin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Qanunun</w:t>
      </w:r>
      <w:proofErr w:type="spellEnd"/>
      <w:r w:rsidR="00A000C5" w:rsidRPr="002C3281">
        <w:rPr>
          <w:sz w:val="28"/>
          <w:szCs w:val="28"/>
        </w:rPr>
        <w:t xml:space="preserve"> 34.2-</w:t>
      </w:r>
      <w:r w:rsidRPr="002C3281">
        <w:rPr>
          <w:sz w:val="28"/>
          <w:szCs w:val="28"/>
        </w:rPr>
        <w:t>ci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maddəsində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nəzərdə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tutulmuş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hallarda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baxılmış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faktiki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hallarının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yoxlanılmasına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yol</w:t>
      </w:r>
      <w:proofErr w:type="spellEnd"/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verilmir</w:t>
      </w:r>
      <w:proofErr w:type="spellEnd"/>
      <w:r w:rsidR="00A000C5" w:rsidRPr="002C3281">
        <w:rPr>
          <w:sz w:val="28"/>
          <w:szCs w:val="28"/>
        </w:rPr>
        <w:t>.</w:t>
      </w:r>
      <w:proofErr w:type="gramEnd"/>
    </w:p>
    <w:p w:rsidR="00A000C5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lastRenderedPageBreak/>
        <w:t>Bununla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yanaşı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A000C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şikayətində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tətbiqinin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düzgünlüyü</w:t>
      </w:r>
      <w:proofErr w:type="spellEnd"/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bəzi</w:t>
      </w:r>
      <w:r w:rsidR="001D2A1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vardır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A000C5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onların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yoxlanılması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bilavasitə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A000C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səlahiyyətinə</w:t>
      </w:r>
      <w:r w:rsidR="00A000C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aiddir</w:t>
      </w:r>
      <w:proofErr w:type="spellEnd"/>
      <w:r w:rsidR="00A000C5" w:rsidRPr="002C3281">
        <w:rPr>
          <w:sz w:val="28"/>
          <w:szCs w:val="28"/>
        </w:rPr>
        <w:t>.</w:t>
      </w:r>
    </w:p>
    <w:p w:rsidR="005147B1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Belə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5147B1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ərizəçi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5147B1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şikayətinin</w:t>
      </w:r>
      <w:r w:rsidR="000D71EB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dəlillərindən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onunla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bağlıdır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5147B1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Bakı</w:t>
      </w:r>
      <w:r w:rsidR="001610C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1610C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1610C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Plenumunun</w:t>
      </w:r>
      <w:proofErr w:type="spellEnd"/>
      <w:r w:rsidR="005147B1" w:rsidRPr="002C3281">
        <w:rPr>
          <w:sz w:val="28"/>
          <w:szCs w:val="28"/>
        </w:rPr>
        <w:t xml:space="preserve"> 31 </w:t>
      </w:r>
      <w:proofErr w:type="spellStart"/>
      <w:r w:rsidRPr="002C3281">
        <w:rPr>
          <w:sz w:val="28"/>
          <w:szCs w:val="28"/>
        </w:rPr>
        <w:t>mart</w:t>
      </w:r>
      <w:proofErr w:type="spellEnd"/>
      <w:r w:rsidR="005147B1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qərarına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müvafiq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olaraq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sübutları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obyektiv</w:t>
      </w:r>
      <w:proofErr w:type="spellEnd"/>
      <w:r w:rsidR="005147B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tam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hərtərəfli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araşdırmadan</w:t>
      </w:r>
      <w:r w:rsidR="005147B1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iddiaçı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proofErr w:type="gramEnd"/>
      <w:r w:rsidR="005147B1"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>təqdim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sübutlara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işdə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sənədlərə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heç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diqqət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yetirmədən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qiymət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vermədən</w:t>
      </w:r>
      <w:r w:rsidR="005147B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edilməli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maddi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prosessual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normalarını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etmədən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qanunsuz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əsassız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aktları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5147B1" w:rsidRPr="002C3281">
        <w:rPr>
          <w:sz w:val="28"/>
          <w:szCs w:val="28"/>
        </w:rPr>
        <w:t>.</w:t>
      </w:r>
      <w:proofErr w:type="gramEnd"/>
    </w:p>
    <w:p w:rsidR="005147B1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Bundan</w:t>
      </w:r>
      <w:proofErr w:type="spellEnd"/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başqa</w:t>
      </w:r>
      <w:proofErr w:type="spellEnd"/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5147B1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</w:t>
      </w:r>
      <w:proofErr w:type="spellEnd"/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edir</w:t>
      </w:r>
      <w:proofErr w:type="spellEnd"/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370D67" w:rsidRPr="002C3281">
        <w:rPr>
          <w:sz w:val="28"/>
          <w:szCs w:val="28"/>
        </w:rPr>
        <w:t>,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Bakı</w:t>
      </w:r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yenidən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baxarkən</w:t>
      </w:r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5147B1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nin</w:t>
      </w:r>
      <w:proofErr w:type="spellEnd"/>
      <w:r w:rsidR="005147B1" w:rsidRPr="002C3281">
        <w:rPr>
          <w:sz w:val="28"/>
          <w:szCs w:val="28"/>
        </w:rPr>
        <w:t xml:space="preserve"> 19.1.3-</w:t>
      </w:r>
      <w:r w:rsidRPr="002C3281">
        <w:rPr>
          <w:sz w:val="28"/>
          <w:szCs w:val="28"/>
        </w:rPr>
        <w:t>cü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tələblərini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pozmaqla</w:t>
      </w:r>
      <w:proofErr w:type="spellEnd"/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5147B1" w:rsidRPr="002C3281">
        <w:rPr>
          <w:sz w:val="28"/>
          <w:szCs w:val="28"/>
        </w:rPr>
        <w:t xml:space="preserve">. </w:t>
      </w:r>
      <w:r w:rsidRPr="002C3281">
        <w:rPr>
          <w:sz w:val="28"/>
          <w:szCs w:val="28"/>
        </w:rPr>
        <w:t>Ərizəçi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göstərir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5147B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4B71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baxılmasında</w:t>
      </w:r>
      <w:r w:rsidR="004B71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hakim</w:t>
      </w:r>
      <w:proofErr w:type="spellEnd"/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qismində</w:t>
      </w:r>
      <w:r w:rsidR="004B71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eyni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şəxs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iki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iştirak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</w:t>
      </w:r>
      <w:proofErr w:type="gramEnd"/>
      <w:r w:rsidRPr="002C3281">
        <w:rPr>
          <w:sz w:val="28"/>
          <w:szCs w:val="28"/>
        </w:rPr>
        <w:t>şdir</w:t>
      </w:r>
      <w:proofErr w:type="spellEnd"/>
      <w:r w:rsidR="00370D67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Birinci</w:t>
      </w:r>
      <w:proofErr w:type="spellEnd"/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</w:t>
      </w:r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onun</w:t>
      </w:r>
      <w:proofErr w:type="spellEnd"/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iştirakı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4B71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370D67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iddiaçının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</w:t>
      </w:r>
      <w:r w:rsidR="00370D6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5147B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ikinci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5147B1" w:rsidRPr="002C3281">
        <w:rPr>
          <w:sz w:val="28"/>
          <w:szCs w:val="28"/>
        </w:rPr>
        <w:t xml:space="preserve"> </w:t>
      </w:r>
      <w:r w:rsidR="006870E1" w:rsidRPr="002C3281">
        <w:rPr>
          <w:sz w:val="28"/>
          <w:szCs w:val="28"/>
        </w:rPr>
        <w:t xml:space="preserve">- </w:t>
      </w:r>
      <w:r w:rsidRPr="002C3281">
        <w:rPr>
          <w:sz w:val="28"/>
          <w:szCs w:val="28"/>
        </w:rPr>
        <w:t>Bakı</w:t>
      </w:r>
      <w:r w:rsidR="006870E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6870E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6870E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6870E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6870E1" w:rsidRPr="002C3281">
        <w:rPr>
          <w:sz w:val="28"/>
          <w:szCs w:val="28"/>
        </w:rPr>
        <w:t xml:space="preserve"> - </w:t>
      </w:r>
      <w:r w:rsidRPr="002C3281">
        <w:rPr>
          <w:sz w:val="28"/>
          <w:szCs w:val="28"/>
        </w:rPr>
        <w:t>rədd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edilmişdir</w:t>
      </w:r>
      <w:proofErr w:type="spellEnd"/>
      <w:r w:rsidR="005147B1" w:rsidRPr="002C3281">
        <w:rPr>
          <w:sz w:val="28"/>
          <w:szCs w:val="28"/>
        </w:rPr>
        <w:t>.</w:t>
      </w:r>
      <w:proofErr w:type="gramEnd"/>
      <w:r w:rsidR="005147B1"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>Həmin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hakimin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ikinci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tərkibində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iştirakının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mümkünsüzlüyünü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bildirəndən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</w:t>
      </w:r>
      <w:proofErr w:type="spellEnd"/>
      <w:r w:rsidR="005147B1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hazırlıq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iclasında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tərkibindən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çıxarılaraq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başqa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hakimlə</w:t>
      </w:r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əvəz</w:t>
      </w:r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edilsə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5147B1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məhkəmə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baxışında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Bakı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proofErr w:type="gramEnd"/>
      <w:r w:rsidR="005147B1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tərkibində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birinci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hakim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təkrar</w:t>
      </w:r>
      <w:r w:rsidR="006F335B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iştirak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5147B1" w:rsidRPr="002C3281">
        <w:rPr>
          <w:sz w:val="28"/>
          <w:szCs w:val="28"/>
        </w:rPr>
        <w:t>.</w:t>
      </w:r>
    </w:p>
    <w:p w:rsidR="005147B1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B</w:t>
      </w:r>
      <w:r w:rsidR="005147B1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şikayətinin</w:t>
      </w:r>
      <w:r w:rsidR="004B71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normalarının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olunmamasına</w:t>
      </w:r>
      <w:r w:rsidR="001610C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</w:t>
      </w:r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aşağıdakıları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qeyd</w:t>
      </w:r>
      <w:proofErr w:type="spellEnd"/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etməyi</w:t>
      </w:r>
      <w:r w:rsidR="005147B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zəruri</w:t>
      </w:r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5147B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edir</w:t>
      </w:r>
      <w:proofErr w:type="spellEnd"/>
      <w:r w:rsidR="005147B1" w:rsidRPr="002C3281">
        <w:rPr>
          <w:sz w:val="28"/>
          <w:szCs w:val="28"/>
        </w:rPr>
        <w:t>.</w:t>
      </w:r>
    </w:p>
    <w:p w:rsidR="00F43CF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Konstitusiyaya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kəsin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müdafiəsi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vardır</w:t>
      </w:r>
      <w:r w:rsidR="00F43CF4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Konstitusiyada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təsbit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insan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vətəndaş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hüquqlarını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azadlıqlarını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gözləmək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qorumaq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qanunvericilik</w:t>
      </w:r>
      <w:proofErr w:type="spellEnd"/>
      <w:r w:rsidR="00F43CF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icra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hakimiyyəti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orqanlarının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borcudur</w:t>
      </w:r>
      <w:proofErr w:type="spellEnd"/>
      <w:r w:rsidR="00F43CF4" w:rsidRPr="002C3281">
        <w:rPr>
          <w:sz w:val="28"/>
          <w:szCs w:val="28"/>
        </w:rPr>
        <w:t xml:space="preserve"> (60-</w:t>
      </w:r>
      <w:r w:rsidRPr="002C3281">
        <w:rPr>
          <w:sz w:val="28"/>
          <w:szCs w:val="28"/>
        </w:rPr>
        <w:t>cı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maddənin</w:t>
      </w:r>
      <w:r w:rsidR="00F43CF4" w:rsidRPr="002C3281">
        <w:rPr>
          <w:sz w:val="28"/>
          <w:szCs w:val="28"/>
        </w:rPr>
        <w:t xml:space="preserve"> I </w:t>
      </w:r>
      <w:r w:rsidRPr="002C3281">
        <w:rPr>
          <w:sz w:val="28"/>
          <w:szCs w:val="28"/>
        </w:rPr>
        <w:t>hissəsi</w:t>
      </w:r>
      <w:r w:rsidR="00F43CF4" w:rsidRPr="002C3281">
        <w:rPr>
          <w:sz w:val="28"/>
          <w:szCs w:val="28"/>
        </w:rPr>
        <w:t>, 71-</w:t>
      </w:r>
      <w:r w:rsidRPr="002C3281">
        <w:rPr>
          <w:sz w:val="28"/>
          <w:szCs w:val="28"/>
        </w:rPr>
        <w:t>ci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maddənin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hissəsi</w:t>
      </w:r>
      <w:r w:rsidR="00F43CF4" w:rsidRPr="002C3281">
        <w:rPr>
          <w:sz w:val="28"/>
          <w:szCs w:val="28"/>
        </w:rPr>
        <w:t>).</w:t>
      </w:r>
    </w:p>
    <w:p w:rsidR="00F43CF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</w:t>
      </w:r>
      <w:r w:rsidR="00D41CCD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şikayətinin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yuxarıda</w:t>
      </w:r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göstərilən</w:t>
      </w:r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dəlillərinə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gəldikdə</w:t>
      </w:r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öncə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məsələlərlə</w:t>
      </w:r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4F485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özünün</w:t>
      </w:r>
      <w:proofErr w:type="spellEnd"/>
      <w:r w:rsidR="004B71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əvvəlki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qərarlarında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formalaşmış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mövqelərinə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daha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diqqətin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cəlb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olunmasını</w:t>
      </w:r>
      <w:r w:rsidR="004B71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vacib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sayır</w:t>
      </w:r>
      <w:r w:rsidR="00F43CF4" w:rsidRPr="002C3281">
        <w:rPr>
          <w:sz w:val="28"/>
          <w:szCs w:val="28"/>
        </w:rPr>
        <w:t>.</w:t>
      </w:r>
      <w:proofErr w:type="gramEnd"/>
    </w:p>
    <w:p w:rsidR="00F43CF4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Konstitusiyanın</w:t>
      </w:r>
      <w:r w:rsidR="00F43CF4" w:rsidRPr="002C3281">
        <w:rPr>
          <w:sz w:val="28"/>
          <w:szCs w:val="28"/>
        </w:rPr>
        <w:t xml:space="preserve"> 60-</w:t>
      </w:r>
      <w:r w:rsidRPr="002C3281">
        <w:rPr>
          <w:sz w:val="28"/>
          <w:szCs w:val="28"/>
        </w:rPr>
        <w:t>cı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azadlıqların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təminatını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əks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etdirir</w:t>
      </w:r>
      <w:proofErr w:type="spellEnd"/>
      <w:r w:rsidR="00F43CF4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təsbit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kəsin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müdafiə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hüququnun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mövcud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qanunvericiliklə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olunur</w:t>
      </w:r>
      <w:proofErr w:type="spellEnd"/>
      <w:r w:rsidR="00F43CF4" w:rsidRPr="002C3281">
        <w:rPr>
          <w:sz w:val="28"/>
          <w:szCs w:val="28"/>
        </w:rPr>
        <w:t xml:space="preserve">. </w:t>
      </w:r>
      <w:proofErr w:type="gramStart"/>
      <w:r w:rsidRPr="002C3281">
        <w:rPr>
          <w:sz w:val="28"/>
          <w:szCs w:val="28"/>
        </w:rPr>
        <w:t>Konstitusiya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qərarlarında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dəfələrlə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bəyan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edildiyi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hansı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işinə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mahiyyəti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baxılarkən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maddi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prosessual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qaydalara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riayət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edilməməsi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Konstitusiyanın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müddəalarının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pozulmasına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gətirib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çıxaran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qiymətləndirilməlidir</w:t>
      </w:r>
      <w:r w:rsidR="00F43CF4" w:rsidRPr="002C3281">
        <w:rPr>
          <w:sz w:val="28"/>
          <w:szCs w:val="28"/>
        </w:rPr>
        <w:t xml:space="preserve"> («</w:t>
      </w:r>
      <w:r w:rsidRPr="002C3281">
        <w:rPr>
          <w:sz w:val="28"/>
          <w:szCs w:val="28"/>
        </w:rPr>
        <w:t>Xəyal</w:t>
      </w:r>
      <w:proofErr w:type="gramEnd"/>
      <w:r w:rsidR="00F43CF4" w:rsidRPr="002C3281">
        <w:rPr>
          <w:sz w:val="28"/>
          <w:szCs w:val="28"/>
        </w:rPr>
        <w:t xml:space="preserve">» </w:t>
      </w:r>
      <w:proofErr w:type="gramStart"/>
      <w:r w:rsidRPr="002C3281">
        <w:rPr>
          <w:sz w:val="28"/>
          <w:szCs w:val="28"/>
        </w:rPr>
        <w:t>kəndli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fermer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təsərrüfatının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başçısı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</w:t>
      </w:r>
      <w:r w:rsidR="00F43CF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Cəfərovun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43CF4" w:rsidRPr="002C3281">
        <w:rPr>
          <w:sz w:val="28"/>
          <w:szCs w:val="28"/>
        </w:rPr>
        <w:t xml:space="preserve"> 01 </w:t>
      </w:r>
      <w:proofErr w:type="spellStart"/>
      <w:r w:rsidRPr="002C3281">
        <w:rPr>
          <w:sz w:val="28"/>
          <w:szCs w:val="28"/>
        </w:rPr>
        <w:t>fevral</w:t>
      </w:r>
      <w:proofErr w:type="spellEnd"/>
      <w:r w:rsidR="00F43CF4" w:rsidRPr="002C3281">
        <w:rPr>
          <w:sz w:val="28"/>
          <w:szCs w:val="28"/>
        </w:rPr>
        <w:t xml:space="preserve"> 2005-</w:t>
      </w:r>
      <w:r w:rsidRPr="002C3281">
        <w:rPr>
          <w:sz w:val="28"/>
          <w:szCs w:val="28"/>
        </w:rPr>
        <w:t>ci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F43CF4" w:rsidRPr="002C3281">
        <w:rPr>
          <w:sz w:val="28"/>
          <w:szCs w:val="28"/>
        </w:rPr>
        <w:t>).</w:t>
      </w:r>
      <w:proofErr w:type="gramEnd"/>
    </w:p>
    <w:p w:rsidR="00F43CF4" w:rsidRPr="002C3281" w:rsidRDefault="004B185C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müdafiəsi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insan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vətəndaş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hüquqları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azadlıqları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sırasında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olmaqla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eyni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zamanda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digər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azadlıqların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təminatı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olunur</w:t>
      </w:r>
      <w:proofErr w:type="spellEnd"/>
      <w:r w:rsidR="00F43CF4" w:rsidRPr="002C3281">
        <w:rPr>
          <w:sz w:val="28"/>
          <w:szCs w:val="28"/>
        </w:rPr>
        <w:t xml:space="preserve">. </w:t>
      </w:r>
      <w:proofErr w:type="gramStart"/>
      <w:r w:rsidRPr="002C3281">
        <w:rPr>
          <w:sz w:val="28"/>
          <w:szCs w:val="28"/>
        </w:rPr>
        <w:t>Yalnız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məhkəməyə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müraciət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kifayətlənməyərək</w:t>
      </w:r>
      <w:r w:rsidR="00F43CF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həmçinin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pozulmuş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azadlıqları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qanunvericilikdə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nizamlanmış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hədlər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çərçivəsində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səmərəli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bərpa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iqtidarında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ədalət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mühakiməsini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nəzərd</w:t>
      </w:r>
      <w:proofErr w:type="gramEnd"/>
      <w:r w:rsidRPr="002C3281">
        <w:rPr>
          <w:sz w:val="28"/>
          <w:szCs w:val="28"/>
        </w:rPr>
        <w:t>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lastRenderedPageBreak/>
        <w:t>tutur</w:t>
      </w:r>
      <w:proofErr w:type="spellEnd"/>
      <w:r w:rsidR="00F43CF4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Ə</w:t>
      </w:r>
      <w:r w:rsidR="00F43CF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</w:t>
      </w:r>
      <w:r w:rsidR="00F43CF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Həsənovanın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43CF4" w:rsidRPr="002C3281">
        <w:rPr>
          <w:sz w:val="28"/>
          <w:szCs w:val="28"/>
        </w:rPr>
        <w:t xml:space="preserve"> 30 </w:t>
      </w:r>
      <w:proofErr w:type="spellStart"/>
      <w:r w:rsidRPr="002C3281">
        <w:rPr>
          <w:sz w:val="28"/>
          <w:szCs w:val="28"/>
        </w:rPr>
        <w:t>dekabr</w:t>
      </w:r>
      <w:proofErr w:type="spellEnd"/>
      <w:r w:rsidR="00F43CF4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F43CF4" w:rsidRPr="002C3281">
        <w:rPr>
          <w:sz w:val="28"/>
          <w:szCs w:val="28"/>
        </w:rPr>
        <w:t>).</w:t>
      </w:r>
    </w:p>
    <w:p w:rsidR="00D41CCD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Ədalət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mühakiməsinin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müvafiq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qüvvədə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hüquqi</w:t>
      </w:r>
      <w:proofErr w:type="spellEnd"/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prosedurlar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müdafiə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</w:t>
      </w:r>
      <w:proofErr w:type="spellEnd"/>
      <w:r w:rsidR="00D41CCD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ədalətli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D41CCD" w:rsidRPr="002C3281">
        <w:rPr>
          <w:sz w:val="28"/>
          <w:szCs w:val="28"/>
        </w:rPr>
        <w:t xml:space="preserve">  </w:t>
      </w:r>
      <w:r w:rsidRPr="002C3281">
        <w:rPr>
          <w:sz w:val="28"/>
          <w:szCs w:val="28"/>
        </w:rPr>
        <w:t>araşdırılması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</w:t>
      </w:r>
      <w:proofErr w:type="spellEnd"/>
      <w:r w:rsidR="00D41CCD" w:rsidRPr="002C3281">
        <w:rPr>
          <w:sz w:val="28"/>
          <w:szCs w:val="28"/>
        </w:rPr>
        <w:t xml:space="preserve">) </w:t>
      </w:r>
      <w:r w:rsidRPr="002C3281">
        <w:rPr>
          <w:sz w:val="28"/>
          <w:szCs w:val="28"/>
        </w:rPr>
        <w:t>məcburi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edilməklə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qanunun</w:t>
      </w:r>
      <w:proofErr w:type="spellEnd"/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aliliyi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baxımından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mühüm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şərtl</w:t>
      </w:r>
      <w:proofErr w:type="gramEnd"/>
      <w:r w:rsidRPr="002C3281">
        <w:rPr>
          <w:sz w:val="28"/>
          <w:szCs w:val="28"/>
        </w:rPr>
        <w:t>ə</w:t>
      </w:r>
      <w:proofErr w:type="gramStart"/>
      <w:r w:rsidRPr="002C3281">
        <w:rPr>
          <w:sz w:val="28"/>
          <w:szCs w:val="28"/>
        </w:rPr>
        <w:t>rdən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biridir</w:t>
      </w:r>
      <w:proofErr w:type="spellEnd"/>
      <w:r w:rsidR="00D41CCD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X</w:t>
      </w:r>
      <w:r w:rsidR="00D41CCD" w:rsidRPr="002C3281">
        <w:rPr>
          <w:sz w:val="28"/>
          <w:szCs w:val="28"/>
        </w:rPr>
        <w:t>.</w:t>
      </w:r>
      <w:proofErr w:type="gramEnd"/>
      <w:r w:rsidRPr="002C3281">
        <w:rPr>
          <w:sz w:val="28"/>
          <w:szCs w:val="28"/>
        </w:rPr>
        <w:t>İ</w:t>
      </w:r>
      <w:proofErr w:type="gramStart"/>
      <w:r w:rsidR="00D41CCD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Qasımovun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D41CCD" w:rsidRPr="002C3281">
        <w:rPr>
          <w:sz w:val="28"/>
          <w:szCs w:val="28"/>
        </w:rPr>
        <w:t xml:space="preserve"> 13 </w:t>
      </w:r>
      <w:proofErr w:type="spellStart"/>
      <w:r w:rsidRPr="002C3281">
        <w:rPr>
          <w:sz w:val="28"/>
          <w:szCs w:val="28"/>
        </w:rPr>
        <w:t>dekabr</w:t>
      </w:r>
      <w:proofErr w:type="spellEnd"/>
      <w:r w:rsidR="00D41CCD" w:rsidRPr="002C3281">
        <w:rPr>
          <w:sz w:val="28"/>
          <w:szCs w:val="28"/>
        </w:rPr>
        <w:t xml:space="preserve"> 2005-</w:t>
      </w:r>
      <w:r w:rsidRPr="002C3281">
        <w:rPr>
          <w:sz w:val="28"/>
          <w:szCs w:val="28"/>
        </w:rPr>
        <w:t>ci</w:t>
      </w:r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D41C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D41CC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D41CCD" w:rsidRPr="002C3281">
        <w:rPr>
          <w:sz w:val="28"/>
          <w:szCs w:val="28"/>
        </w:rPr>
        <w:t>).</w:t>
      </w:r>
      <w:proofErr w:type="gramEnd"/>
    </w:p>
    <w:p w:rsidR="00F43CF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Hüququn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aliliyi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dövlətin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təməl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prinsiplərindən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biridir</w:t>
      </w:r>
      <w:proofErr w:type="spellEnd"/>
      <w:r w:rsidR="00F43CF4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Bu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prinsipə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riayət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olunması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demokratik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cəmiyyətdə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ədalət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mühakiməsinin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lazımi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qaydada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keçirilməsinə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ədalətli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araşdırılması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hüququnun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zamanı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xüsusi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əhəmiyyət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daşıyır</w:t>
      </w:r>
      <w:r w:rsidR="00F43CF4" w:rsidRPr="002C3281">
        <w:rPr>
          <w:sz w:val="28"/>
          <w:szCs w:val="28"/>
        </w:rPr>
        <w:t>.</w:t>
      </w:r>
      <w:proofErr w:type="gramEnd"/>
      <w:r w:rsidR="00F43CF4" w:rsidRPr="002C3281">
        <w:rPr>
          <w:sz w:val="28"/>
          <w:szCs w:val="28"/>
        </w:rPr>
        <w:t xml:space="preserve"> </w:t>
      </w:r>
      <w:proofErr w:type="spellStart"/>
      <w:proofErr w:type="gramStart"/>
      <w:r w:rsidRPr="002C3281">
        <w:rPr>
          <w:sz w:val="28"/>
          <w:szCs w:val="28"/>
        </w:rPr>
        <w:t>Hüququn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aliliyi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ədalət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mühakiməsinin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lazimi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qaydada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həyata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müasir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icraatının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iki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qarşılıqlı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r w:rsidR="00F43CF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birini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tamamlayan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şərtləridir</w:t>
      </w:r>
      <w:r w:rsidR="00F43CF4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L</w:t>
      </w:r>
      <w:r w:rsidR="00F43CF4" w:rsidRPr="002C3281">
        <w:rPr>
          <w:sz w:val="28"/>
          <w:szCs w:val="28"/>
        </w:rPr>
        <w:t>.</w:t>
      </w:r>
      <w:proofErr w:type="gramEnd"/>
      <w:r w:rsidRPr="002C3281">
        <w:rPr>
          <w:sz w:val="28"/>
          <w:szCs w:val="28"/>
        </w:rPr>
        <w:t>İ</w:t>
      </w:r>
      <w:proofErr w:type="gramStart"/>
      <w:r w:rsidR="00F43CF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Binnətovanın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43CF4" w:rsidRPr="002C3281">
        <w:rPr>
          <w:sz w:val="28"/>
          <w:szCs w:val="28"/>
        </w:rPr>
        <w:t xml:space="preserve"> 08 </w:t>
      </w:r>
      <w:proofErr w:type="spellStart"/>
      <w:r w:rsidRPr="002C3281">
        <w:rPr>
          <w:sz w:val="28"/>
          <w:szCs w:val="28"/>
        </w:rPr>
        <w:t>may</w:t>
      </w:r>
      <w:proofErr w:type="spellEnd"/>
      <w:r w:rsidR="00F43CF4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F43CF4" w:rsidRPr="002C3281">
        <w:rPr>
          <w:sz w:val="28"/>
          <w:szCs w:val="28"/>
        </w:rPr>
        <w:t>).</w:t>
      </w:r>
      <w:proofErr w:type="gramEnd"/>
    </w:p>
    <w:p w:rsidR="00F43CF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özü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2921B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hallarını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qənaətini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formalaşdıran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sübutları</w:t>
      </w:r>
      <w:r w:rsidR="00F43CF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digər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sübutları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rədd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istinad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etdiyi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rəhbər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tutduğu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qanunları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göstərməklə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onu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</w:t>
      </w:r>
      <w:proofErr w:type="gramEnd"/>
      <w:r w:rsidRPr="002C3281">
        <w:rPr>
          <w:sz w:val="28"/>
          <w:szCs w:val="28"/>
        </w:rPr>
        <w:t>əhətdən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əsaslandırmalıdır</w:t>
      </w:r>
      <w:r w:rsidR="00F43CF4" w:rsidRPr="002C3281">
        <w:rPr>
          <w:sz w:val="28"/>
          <w:szCs w:val="28"/>
        </w:rPr>
        <w:t xml:space="preserve">. </w:t>
      </w:r>
      <w:proofErr w:type="gramStart"/>
      <w:r w:rsidRPr="002C3281">
        <w:rPr>
          <w:sz w:val="28"/>
          <w:szCs w:val="28"/>
        </w:rPr>
        <w:t>Məhkəmə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sübutları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sadalamaqla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kifayətlənməməli</w:t>
      </w:r>
      <w:r w:rsidR="00F43CF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hər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sübutun</w:t>
      </w:r>
      <w:proofErr w:type="spellEnd"/>
      <w:r w:rsidR="00F43CF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cümlədən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şahid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ifadələrinin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məzmunu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qətnamədə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şərh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edilməli</w:t>
      </w:r>
      <w:r w:rsidR="00F43CF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sübutlar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əlaqələndirilməli</w:t>
      </w:r>
      <w:r w:rsidR="00F43CF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araşdırılan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sübutların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edilib</w:t>
      </w:r>
      <w:r w:rsidR="00F43CF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edilməməsinin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səbəbləri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aydın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göstərilm</w:t>
      </w:r>
      <w:proofErr w:type="gramEnd"/>
      <w:r w:rsidRPr="002C3281">
        <w:rPr>
          <w:sz w:val="28"/>
          <w:szCs w:val="28"/>
        </w:rPr>
        <w:t>əlidir</w:t>
      </w:r>
      <w:r w:rsidR="00F43CF4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S</w:t>
      </w:r>
      <w:r w:rsidR="00F43CF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Əliyevanın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F43CF4" w:rsidRPr="002C3281">
        <w:rPr>
          <w:sz w:val="28"/>
          <w:szCs w:val="28"/>
        </w:rPr>
        <w:t xml:space="preserve"> 31 </w:t>
      </w:r>
      <w:proofErr w:type="spellStart"/>
      <w:r w:rsidRPr="002C3281">
        <w:rPr>
          <w:sz w:val="28"/>
          <w:szCs w:val="28"/>
        </w:rPr>
        <w:t>may</w:t>
      </w:r>
      <w:proofErr w:type="spellEnd"/>
      <w:r w:rsidR="00F43CF4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F43CF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F43CF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F43CF4" w:rsidRPr="002C3281">
        <w:rPr>
          <w:sz w:val="28"/>
          <w:szCs w:val="28"/>
        </w:rPr>
        <w:t>).</w:t>
      </w:r>
    </w:p>
    <w:p w:rsidR="00A6135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</w:t>
      </w:r>
      <w:r w:rsidR="00A6135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bərpa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məcburi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buraxma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müddəti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haqqının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ödənilməsi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iddiasına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Plenumunun</w:t>
      </w:r>
      <w:proofErr w:type="spellEnd"/>
      <w:r w:rsidR="00A61354" w:rsidRPr="002C3281">
        <w:rPr>
          <w:sz w:val="28"/>
          <w:szCs w:val="28"/>
        </w:rPr>
        <w:t xml:space="preserve"> 31 </w:t>
      </w:r>
      <w:proofErr w:type="spellStart"/>
      <w:r w:rsidRPr="002C3281">
        <w:rPr>
          <w:sz w:val="28"/>
          <w:szCs w:val="28"/>
        </w:rPr>
        <w:t>mart</w:t>
      </w:r>
      <w:proofErr w:type="spellEnd"/>
      <w:r w:rsidR="00A61354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cavabdehin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əlavə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qaydasında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şikayətinin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olunmas</w:t>
      </w:r>
      <w:proofErr w:type="gramEnd"/>
      <w:r w:rsidRPr="002C3281">
        <w:rPr>
          <w:sz w:val="28"/>
          <w:szCs w:val="28"/>
        </w:rPr>
        <w:t>ı</w:t>
      </w:r>
      <w:proofErr w:type="gramStart"/>
      <w:r w:rsidRPr="002C3281">
        <w:rPr>
          <w:sz w:val="28"/>
          <w:szCs w:val="28"/>
        </w:rPr>
        <w:t>nın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əsasları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A61354" w:rsidRPr="002C3281">
        <w:rPr>
          <w:sz w:val="28"/>
          <w:szCs w:val="28"/>
        </w:rPr>
        <w:t xml:space="preserve">: </w:t>
      </w:r>
      <w:r w:rsidRPr="002C3281">
        <w:rPr>
          <w:sz w:val="28"/>
          <w:szCs w:val="28"/>
        </w:rPr>
        <w:t>işdə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DİN</w:t>
      </w:r>
      <w:r w:rsidR="00A6135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məktubu</w:t>
      </w:r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heç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araşdırmanın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aparılmaması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cavabdehin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dəlillərinin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yoxlanılmaması</w:t>
      </w:r>
      <w:r w:rsidR="00A6135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oğurluq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hadisələrinin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törədilməsi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göstərilən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yerlərə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baxışın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keçirilməm</w:t>
      </w:r>
      <w:proofErr w:type="gramEnd"/>
      <w:r w:rsidRPr="002C3281">
        <w:rPr>
          <w:sz w:val="28"/>
          <w:szCs w:val="28"/>
        </w:rPr>
        <w:t>əsi</w:t>
      </w:r>
      <w:r w:rsidR="00A6135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hadisələrin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konkret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yeri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edilmədən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onun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zavodun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ərazisindən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kənarda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yerləşməsi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nəticəyə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gəlməsi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göstərilmişdir</w:t>
      </w:r>
      <w:r w:rsidR="00A61354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Ali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A6135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A61354" w:rsidRPr="002C3281">
        <w:rPr>
          <w:sz w:val="28"/>
          <w:szCs w:val="28"/>
        </w:rPr>
        <w:t xml:space="preserve"> 08 </w:t>
      </w:r>
      <w:proofErr w:type="spellStart"/>
      <w:r w:rsidRPr="002C3281">
        <w:rPr>
          <w:sz w:val="28"/>
          <w:szCs w:val="28"/>
        </w:rPr>
        <w:t>fevral</w:t>
      </w:r>
      <w:proofErr w:type="spellEnd"/>
      <w:r w:rsidR="00A61354" w:rsidRPr="002C3281">
        <w:rPr>
          <w:sz w:val="28"/>
          <w:szCs w:val="28"/>
        </w:rPr>
        <w:t xml:space="preserve"> 2007-</w:t>
      </w:r>
      <w:r w:rsidRPr="002C3281">
        <w:rPr>
          <w:sz w:val="28"/>
          <w:szCs w:val="28"/>
        </w:rPr>
        <w:t>ci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qətnaməsinin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əsaslandırılması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seçilmiş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müddəalarından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hissəsinə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toxunaraq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bəzi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boşluqların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aradan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qaldırılması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qərarlarını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ləğv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</w:t>
      </w:r>
      <w:proofErr w:type="gramEnd"/>
      <w:r w:rsidRPr="002C3281">
        <w:rPr>
          <w:sz w:val="28"/>
          <w:szCs w:val="28"/>
        </w:rPr>
        <w:t>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yeni</w:t>
      </w:r>
      <w:proofErr w:type="spellEnd"/>
      <w:r w:rsidR="00A6135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baxışına</w:t>
      </w:r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göndərmişdir</w:t>
      </w:r>
      <w:r w:rsidR="00A61354" w:rsidRPr="002C3281">
        <w:rPr>
          <w:sz w:val="28"/>
          <w:szCs w:val="28"/>
        </w:rPr>
        <w:t xml:space="preserve">. </w:t>
      </w:r>
    </w:p>
    <w:p w:rsidR="00540CD1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Ali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etmişdir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540CD1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məhkəmənin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həqiqi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hallara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tərəflərin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qarşılıqlı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münasibətlərinə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</w:t>
      </w:r>
      <w:proofErr w:type="spellEnd"/>
      <w:r w:rsidR="00960627" w:rsidRPr="002C3281">
        <w:rPr>
          <w:sz w:val="28"/>
          <w:szCs w:val="28"/>
        </w:rPr>
        <w:t>,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yalnız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iclasında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tədqiq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sübutlarla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əsaslandırılmalıdır</w:t>
      </w:r>
      <w:r w:rsidR="00540CD1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İşin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yeni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proofErr w:type="gramEnd"/>
      <w:r w:rsidR="00540CD1"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>baxışında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540CD1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540CD1" w:rsidRPr="002C3281">
        <w:rPr>
          <w:sz w:val="28"/>
          <w:szCs w:val="28"/>
        </w:rPr>
        <w:t xml:space="preserve"> 88, 106.1, 217.3, 217.4-</w:t>
      </w:r>
      <w:r w:rsidRPr="002C3281">
        <w:rPr>
          <w:sz w:val="28"/>
          <w:szCs w:val="28"/>
        </w:rPr>
        <w:t>cü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maddələrinin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tələblərinə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</w:t>
      </w:r>
      <w:proofErr w:type="spellEnd"/>
      <w:r w:rsidR="002921B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olaraq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sübutlar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obyektiv</w:t>
      </w:r>
      <w:proofErr w:type="spellEnd"/>
      <w:r w:rsidR="00540CD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tam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hərtərəfli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araşdırılmalı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onlara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edilməli</w:t>
      </w:r>
      <w:r w:rsidR="00540CD1" w:rsidRPr="002C3281">
        <w:rPr>
          <w:sz w:val="28"/>
          <w:szCs w:val="28"/>
        </w:rPr>
        <w:t xml:space="preserve"> 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normalarına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müvafiq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qiymət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verilməli</w:t>
      </w:r>
      <w:r w:rsidR="00540CD1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maddi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prosessual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proofErr w:type="gram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olunmaqla</w:t>
      </w:r>
      <w:proofErr w:type="spellEnd"/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540CD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qanuni</w:t>
      </w:r>
      <w:proofErr w:type="spellEnd"/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əsaslı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540CD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edilməlidir</w:t>
      </w:r>
      <w:r w:rsidR="00540CD1" w:rsidRPr="002C3281">
        <w:rPr>
          <w:sz w:val="28"/>
          <w:szCs w:val="28"/>
        </w:rPr>
        <w:t>.</w:t>
      </w:r>
    </w:p>
    <w:p w:rsidR="009A5C31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Buna</w:t>
      </w:r>
      <w:proofErr w:type="spellEnd"/>
      <w:r w:rsidR="0021389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baxmayaraq</w:t>
      </w:r>
      <w:proofErr w:type="spellEnd"/>
      <w:r w:rsidR="0021389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əvvəlki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qətnaməsini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ləğv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lastRenderedPageBreak/>
        <w:t>istinad</w:t>
      </w:r>
      <w:proofErr w:type="spellEnd"/>
      <w:r w:rsidR="002A3CC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etdiyi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halların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araşdırılmasına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səthi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yanaşaraq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etdiyi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qətnamədə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birinci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instansiya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qətnaməsində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</w:t>
      </w:r>
      <w:proofErr w:type="gramEnd"/>
      <w:r w:rsidRPr="002C3281">
        <w:rPr>
          <w:sz w:val="28"/>
          <w:szCs w:val="28"/>
        </w:rPr>
        <w:t>övcud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təkrarlamışdır</w:t>
      </w:r>
      <w:r w:rsidR="002A3CCA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Apellyasiya</w:t>
      </w:r>
      <w:proofErr w:type="spellEnd"/>
      <w:r w:rsidR="002921B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2921B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2A3CC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qənaətinə</w:t>
      </w:r>
      <w:r w:rsidR="002A3CC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2A3CC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9A5C31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etinasızlıqla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öz</w:t>
      </w:r>
      <w:proofErr w:type="spellEnd"/>
      <w:r w:rsidR="00AA461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vəzifə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borcunu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yerinə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yetirməməsindən</w:t>
      </w:r>
      <w:r w:rsidR="009A5C31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9A5C31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zavodunun</w:t>
      </w:r>
      <w:proofErr w:type="spellEnd"/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qanunla</w:t>
      </w:r>
      <w:proofErr w:type="spellEnd"/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qorunan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mənafelərinə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ziyan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dəymiş</w:t>
      </w:r>
      <w:r w:rsidR="00AA461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AA461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</w:t>
      </w:r>
      <w:r w:rsidR="0096062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müqaviləsinə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xitam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verilməsi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işəgötürənin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əmri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qanunvericiliyin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</w:t>
      </w:r>
      <w:proofErr w:type="gramEnd"/>
      <w:r w:rsidRPr="002C3281">
        <w:rPr>
          <w:sz w:val="28"/>
          <w:szCs w:val="28"/>
        </w:rPr>
        <w:t>ərinə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</w:t>
      </w:r>
      <w:proofErr w:type="spellEnd"/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verilmiş</w:t>
      </w:r>
      <w:proofErr w:type="spellEnd"/>
      <w:r w:rsidR="002A3CC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2A3CC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birinci</w:t>
      </w:r>
      <w:proofErr w:type="spellEnd"/>
      <w:r w:rsidR="00AA461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instansiya</w:t>
      </w:r>
      <w:proofErr w:type="spellEnd"/>
      <w:r w:rsidR="00AA461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AA461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iddia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tələblərini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rədd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etməklə</w:t>
      </w:r>
      <w:r w:rsidR="00AA461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9A5C31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nəticəyə</w:t>
      </w:r>
      <w:r w:rsidR="009A5C31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gəlmişdir</w:t>
      </w:r>
      <w:r w:rsidR="009A5C31" w:rsidRPr="002C3281">
        <w:rPr>
          <w:sz w:val="28"/>
          <w:szCs w:val="28"/>
        </w:rPr>
        <w:t>.</w:t>
      </w:r>
    </w:p>
    <w:p w:rsidR="00BF37BD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Bir</w:t>
      </w:r>
      <w:proofErr w:type="spellEnd"/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sıra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məsələlərdən</w:t>
      </w:r>
      <w:r w:rsidR="0047460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yan</w:t>
      </w:r>
      <w:proofErr w:type="spellEnd"/>
      <w:r w:rsidR="0047460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keçmiş</w:t>
      </w:r>
      <w:proofErr w:type="spellEnd"/>
      <w:r w:rsidR="00A6135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Bakı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4463C2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4463C2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qətnaməsində</w:t>
      </w:r>
      <w:r w:rsidR="002A3CC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sadəcə</w:t>
      </w:r>
      <w:r w:rsidR="0047460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hələ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əvvəlki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icraatları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6062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21389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materiallarına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məlum</w:t>
      </w:r>
      <w:r w:rsidR="0021389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məsələ</w:t>
      </w:r>
      <w:r w:rsidR="0021389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qeyd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olunur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BF37BD" w:rsidRPr="002C3281">
        <w:rPr>
          <w:sz w:val="28"/>
          <w:szCs w:val="28"/>
        </w:rPr>
        <w:t>, 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BF37BD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zavodunun</w:t>
      </w:r>
      <w:proofErr w:type="spellEnd"/>
      <w:r w:rsidR="00BF37BD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Yeni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Butadien</w:t>
      </w:r>
      <w:proofErr w:type="spellEnd"/>
      <w:r w:rsidR="00BF37BD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sexinin</w:t>
      </w:r>
      <w:proofErr w:type="spellEnd"/>
      <w:r w:rsidR="00213894" w:rsidRPr="002C3281">
        <w:rPr>
          <w:sz w:val="28"/>
          <w:szCs w:val="28"/>
        </w:rPr>
        <w:t xml:space="preserve"> «</w:t>
      </w:r>
      <w:r w:rsidRPr="002C3281">
        <w:rPr>
          <w:sz w:val="28"/>
          <w:szCs w:val="28"/>
        </w:rPr>
        <w:t>D</w:t>
      </w:r>
      <w:r w:rsidR="00BF37BD" w:rsidRPr="002C3281">
        <w:rPr>
          <w:sz w:val="28"/>
          <w:szCs w:val="28"/>
        </w:rPr>
        <w:t>-1</w:t>
      </w:r>
      <w:r w:rsidRPr="002C3281">
        <w:rPr>
          <w:sz w:val="28"/>
          <w:szCs w:val="28"/>
        </w:rPr>
        <w:t>a</w:t>
      </w:r>
      <w:r w:rsidR="00213894" w:rsidRPr="002C3281">
        <w:rPr>
          <w:sz w:val="28"/>
          <w:szCs w:val="28"/>
        </w:rPr>
        <w:t>»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şöb</w:t>
      </w:r>
      <w:proofErr w:type="gramEnd"/>
      <w:r w:rsidRPr="002C3281">
        <w:rPr>
          <w:sz w:val="28"/>
          <w:szCs w:val="28"/>
        </w:rPr>
        <w:t>ə</w:t>
      </w:r>
      <w:proofErr w:type="gramStart"/>
      <w:r w:rsidRPr="002C3281">
        <w:rPr>
          <w:sz w:val="28"/>
          <w:szCs w:val="28"/>
        </w:rPr>
        <w:t>si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zavod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arasındakı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ərazidən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keçən</w:t>
      </w:r>
      <w:r w:rsidR="00BF37BD" w:rsidRPr="002C3281">
        <w:rPr>
          <w:sz w:val="28"/>
          <w:szCs w:val="28"/>
        </w:rPr>
        <w:t xml:space="preserve"> 9 </w:t>
      </w:r>
      <w:r w:rsidRPr="002C3281">
        <w:rPr>
          <w:sz w:val="28"/>
          <w:szCs w:val="28"/>
        </w:rPr>
        <w:t>ədəd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boru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xəttindən</w:t>
      </w:r>
      <w:r w:rsidR="00BF37BD" w:rsidRPr="002C3281">
        <w:rPr>
          <w:sz w:val="28"/>
          <w:szCs w:val="28"/>
        </w:rPr>
        <w:t xml:space="preserve"> 300 </w:t>
      </w:r>
      <w:proofErr w:type="spellStart"/>
      <w:r w:rsidRPr="002C3281">
        <w:rPr>
          <w:sz w:val="28"/>
          <w:szCs w:val="28"/>
        </w:rPr>
        <w:t>metr</w:t>
      </w:r>
      <w:proofErr w:type="spellEnd"/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boru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xəttinin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oğurlanması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əlaqədar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DİN</w:t>
      </w:r>
      <w:r w:rsidR="00A8568A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A8568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BİTİ</w:t>
      </w:r>
      <w:r w:rsidR="00BF07F7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də</w:t>
      </w:r>
      <w:r w:rsidR="00A8568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qaldırılmış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Ağır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Cinayətlərə</w:t>
      </w:r>
      <w:r w:rsidR="00BF37B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işlər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BF37B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Respublikasının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</w:t>
      </w:r>
      <w:proofErr w:type="gramEnd"/>
      <w:r w:rsidRPr="002C3281">
        <w:rPr>
          <w:sz w:val="28"/>
          <w:szCs w:val="28"/>
        </w:rPr>
        <w:t>əsinə</w:t>
      </w:r>
      <w:r w:rsidR="0021389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göndərilmişdir</w:t>
      </w:r>
      <w:r w:rsidR="00213894" w:rsidRPr="002C3281">
        <w:rPr>
          <w:sz w:val="28"/>
          <w:szCs w:val="28"/>
        </w:rPr>
        <w:t>.</w:t>
      </w:r>
    </w:p>
    <w:p w:rsidR="009910E5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Bakı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9910E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9910E5" w:rsidRPr="002C3281">
        <w:rPr>
          <w:sz w:val="28"/>
          <w:szCs w:val="28"/>
        </w:rPr>
        <w:t xml:space="preserve"> 420-</w:t>
      </w:r>
      <w:r w:rsidRPr="002C3281">
        <w:rPr>
          <w:sz w:val="28"/>
          <w:szCs w:val="28"/>
        </w:rPr>
        <w:t>ci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tələblərinə</w:t>
      </w:r>
      <w:r w:rsidR="004F485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zidd</w:t>
      </w:r>
      <w:proofErr w:type="spellEnd"/>
      <w:r w:rsidR="004F485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olaraq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instansıyası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məcburi</w:t>
      </w:r>
      <w:r w:rsidR="004F485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göstərişlərini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yerinə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yetirmədən</w:t>
      </w:r>
      <w:r w:rsidR="004F485A" w:rsidRPr="002C3281">
        <w:rPr>
          <w:sz w:val="28"/>
          <w:szCs w:val="28"/>
        </w:rPr>
        <w:t>,</w:t>
      </w:r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nəinki</w:t>
      </w:r>
      <w:r w:rsidR="00403BB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oğurluq</w:t>
      </w:r>
      <w:proofErr w:type="spellEnd"/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hadisələrinin</w:t>
      </w:r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törədildiyi</w:t>
      </w:r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yerlərə</w:t>
      </w:r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</w:t>
      </w:r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keçirməmiş</w:t>
      </w:r>
      <w:r w:rsidR="00403BBF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həmçinin</w:t>
      </w:r>
      <w:r w:rsidR="00403BB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DİN</w:t>
      </w:r>
      <w:r w:rsidR="00B34A2F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ə</w:t>
      </w:r>
      <w:r w:rsidR="00B34A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göndəril</w:t>
      </w:r>
      <w:proofErr w:type="gramEnd"/>
      <w:r w:rsidRPr="002C3281">
        <w:rPr>
          <w:sz w:val="28"/>
          <w:szCs w:val="28"/>
        </w:rPr>
        <w:t>ən</w:t>
      </w:r>
      <w:r w:rsidR="00AA461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məktubla</w:t>
      </w:r>
      <w:r w:rsidR="00B34A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B34A2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heç</w:t>
      </w:r>
      <w:proofErr w:type="spellEnd"/>
      <w:r w:rsidR="00B34A2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B34A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araşdırma</w:t>
      </w:r>
      <w:r w:rsidR="00B34A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aparmamış</w:t>
      </w:r>
      <w:r w:rsidR="004F485A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iddiaçı</w:t>
      </w:r>
      <w:r w:rsidR="00B34A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B34A2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təqdim</w:t>
      </w:r>
      <w:r w:rsidR="00B34A2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vəsatətə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sübutlara</w:t>
      </w:r>
      <w:proofErr w:type="spellEnd"/>
      <w:r w:rsidR="0047460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heç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hüquqi</w:t>
      </w:r>
      <w:proofErr w:type="spellEnd"/>
      <w:r w:rsidR="00C0112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qiymət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verməmişdir</w:t>
      </w:r>
      <w:r w:rsidR="009910E5" w:rsidRPr="002C3281">
        <w:rPr>
          <w:sz w:val="28"/>
          <w:szCs w:val="28"/>
        </w:rPr>
        <w:t>.</w:t>
      </w:r>
    </w:p>
    <w:p w:rsidR="00F53F06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Halbuki</w:t>
      </w:r>
      <w:proofErr w:type="spellEnd"/>
      <w:r w:rsidR="009910E5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641B4C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641B4C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materiallarında</w:t>
      </w:r>
      <w:r w:rsidR="00641B4C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641B4C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DİN</w:t>
      </w:r>
      <w:r w:rsidR="009910E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BİTİ</w:t>
      </w:r>
      <w:r w:rsidR="009910E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iddiaçı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9910E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Abbasova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göndərdiyi</w:t>
      </w:r>
      <w:r w:rsidR="009910E5" w:rsidRPr="002C3281">
        <w:rPr>
          <w:sz w:val="28"/>
          <w:szCs w:val="28"/>
        </w:rPr>
        <w:t xml:space="preserve"> 12 </w:t>
      </w:r>
      <w:proofErr w:type="spellStart"/>
      <w:r w:rsidRPr="002C3281">
        <w:rPr>
          <w:sz w:val="28"/>
          <w:szCs w:val="28"/>
        </w:rPr>
        <w:t>dekabr</w:t>
      </w:r>
      <w:proofErr w:type="spellEnd"/>
      <w:r w:rsidR="009910E5" w:rsidRPr="002C3281">
        <w:rPr>
          <w:sz w:val="28"/>
          <w:szCs w:val="28"/>
        </w:rPr>
        <w:t xml:space="preserve"> 2006-</w:t>
      </w:r>
      <w:r w:rsidRPr="002C3281">
        <w:rPr>
          <w:sz w:val="28"/>
          <w:szCs w:val="28"/>
        </w:rPr>
        <w:t>cı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cavab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məktubundan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göründüyü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noyabr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ayının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birinci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on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günlüyündə</w:t>
      </w:r>
      <w:r w:rsidR="009910E5" w:rsidRPr="002C3281">
        <w:rPr>
          <w:sz w:val="28"/>
          <w:szCs w:val="28"/>
        </w:rPr>
        <w:t xml:space="preserve"> 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9910E5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zavoduna</w:t>
      </w:r>
      <w:proofErr w:type="spellEnd"/>
      <w:r w:rsidR="00960627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məxsus</w:t>
      </w:r>
      <w:r w:rsidR="009910E5" w:rsidRPr="002C3281">
        <w:rPr>
          <w:sz w:val="28"/>
          <w:szCs w:val="28"/>
        </w:rPr>
        <w:t xml:space="preserve"> 300 </w:t>
      </w:r>
      <w:proofErr w:type="spellStart"/>
      <w:r w:rsidRPr="002C3281">
        <w:rPr>
          <w:sz w:val="28"/>
          <w:szCs w:val="28"/>
        </w:rPr>
        <w:t>metr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uzunluğunda</w:t>
      </w:r>
      <w:proofErr w:type="spellEnd"/>
      <w:r w:rsidR="009910E5" w:rsidRPr="002C3281">
        <w:rPr>
          <w:sz w:val="28"/>
          <w:szCs w:val="28"/>
        </w:rPr>
        <w:t xml:space="preserve"> 1.701.000 </w:t>
      </w:r>
      <w:proofErr w:type="spellStart"/>
      <w:r w:rsidRPr="002C3281">
        <w:rPr>
          <w:sz w:val="28"/>
          <w:szCs w:val="28"/>
        </w:rPr>
        <w:t>manat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dəyərində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metal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boruların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</w:t>
      </w:r>
      <w:proofErr w:type="gramEnd"/>
      <w:r w:rsidRPr="002C3281">
        <w:rPr>
          <w:sz w:val="28"/>
          <w:szCs w:val="28"/>
        </w:rPr>
        <w:t>ğ</w:t>
      </w:r>
      <w:proofErr w:type="gramStart"/>
      <w:r w:rsidRPr="002C3281">
        <w:rPr>
          <w:sz w:val="28"/>
          <w:szCs w:val="28"/>
        </w:rPr>
        <w:t>urlanması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faktı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Sumqayıt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şəhər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prokuroru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başlanılmış</w:t>
      </w:r>
      <w:r w:rsidR="009910E5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istintaqı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DİN</w:t>
      </w:r>
      <w:r w:rsidR="009910E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BİTİ</w:t>
      </w:r>
      <w:r w:rsidR="009910E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Ağır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cinayətlərin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istintaqı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şöbəsi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davam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etdirilərək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</w:t>
      </w:r>
      <w:r w:rsidR="009910E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Məhərrəmov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</w:t>
      </w:r>
      <w:r w:rsidR="009910E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Mahmudov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9C2C7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9C2C7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</w:t>
      </w:r>
      <w:r w:rsidR="009C2C7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</w:t>
      </w:r>
      <w:proofErr w:type="gramEnd"/>
      <w:r w:rsidRPr="002C3281">
        <w:rPr>
          <w:sz w:val="28"/>
          <w:szCs w:val="28"/>
        </w:rPr>
        <w:t>əlləsinin</w:t>
      </w:r>
      <w:r w:rsidR="009910E5" w:rsidRPr="002C3281">
        <w:rPr>
          <w:sz w:val="28"/>
          <w:szCs w:val="28"/>
        </w:rPr>
        <w:t xml:space="preserve"> </w:t>
      </w:r>
      <w:r w:rsidR="009C2C73" w:rsidRPr="002C3281">
        <w:rPr>
          <w:sz w:val="28"/>
          <w:szCs w:val="28"/>
        </w:rPr>
        <w:t>(</w:t>
      </w:r>
      <w:proofErr w:type="spellStart"/>
      <w:r w:rsidRPr="002C3281">
        <w:rPr>
          <w:sz w:val="28"/>
          <w:szCs w:val="28"/>
        </w:rPr>
        <w:t>bundan</w:t>
      </w:r>
      <w:proofErr w:type="spellEnd"/>
      <w:r w:rsidR="009C2C7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9C2C73" w:rsidRPr="002C3281">
        <w:rPr>
          <w:sz w:val="28"/>
          <w:szCs w:val="28"/>
        </w:rPr>
        <w:t xml:space="preserve"> – </w:t>
      </w:r>
      <w:r w:rsidRPr="002C3281">
        <w:rPr>
          <w:sz w:val="28"/>
          <w:szCs w:val="28"/>
        </w:rPr>
        <w:t>CM</w:t>
      </w:r>
      <w:r w:rsidR="009C2C73" w:rsidRPr="002C3281">
        <w:rPr>
          <w:sz w:val="28"/>
          <w:szCs w:val="28"/>
        </w:rPr>
        <w:t xml:space="preserve">) </w:t>
      </w:r>
      <w:r w:rsidR="009910E5" w:rsidRPr="002C3281">
        <w:rPr>
          <w:sz w:val="28"/>
          <w:szCs w:val="28"/>
        </w:rPr>
        <w:t xml:space="preserve">177.2.1, 177.2.2 </w:t>
      </w:r>
      <w:r w:rsidRPr="002C3281">
        <w:rPr>
          <w:sz w:val="28"/>
          <w:szCs w:val="28"/>
        </w:rPr>
        <w:t>və</w:t>
      </w:r>
      <w:r w:rsidR="009910E5" w:rsidRPr="002C3281">
        <w:rPr>
          <w:sz w:val="28"/>
          <w:szCs w:val="28"/>
        </w:rPr>
        <w:t xml:space="preserve"> 177.2.3-</w:t>
      </w:r>
      <w:r w:rsidRPr="002C3281">
        <w:rPr>
          <w:sz w:val="28"/>
          <w:szCs w:val="28"/>
        </w:rPr>
        <w:t>cü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məsuliyyətinə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cəlb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Ağır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cinayətlərə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İşlər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göndərilmişdir</w:t>
      </w:r>
      <w:r w:rsidR="009910E5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Bu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9910E5" w:rsidRPr="002C3281">
        <w:rPr>
          <w:sz w:val="28"/>
          <w:szCs w:val="28"/>
        </w:rPr>
        <w:t xml:space="preserve"> 14 </w:t>
      </w:r>
      <w:proofErr w:type="spellStart"/>
      <w:r w:rsidRPr="002C3281">
        <w:rPr>
          <w:sz w:val="28"/>
          <w:szCs w:val="28"/>
        </w:rPr>
        <w:t>mart</w:t>
      </w:r>
      <w:proofErr w:type="spellEnd"/>
      <w:r w:rsidR="009910E5" w:rsidRPr="002C3281">
        <w:rPr>
          <w:sz w:val="28"/>
          <w:szCs w:val="28"/>
        </w:rPr>
        <w:t xml:space="preserve"> 2007-</w:t>
      </w:r>
      <w:r w:rsidRPr="002C3281">
        <w:rPr>
          <w:sz w:val="28"/>
          <w:szCs w:val="28"/>
        </w:rPr>
        <w:t>ci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hökmünün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surətindən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göründüyü</w:t>
      </w:r>
      <w:proofErr w:type="spellEnd"/>
      <w:r w:rsidR="009C2C7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kimi</w:t>
      </w:r>
      <w:proofErr w:type="spellEnd"/>
      <w:r w:rsidR="009C2C7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</w:t>
      </w:r>
      <w:r w:rsidR="009910E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Məhərrəmov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N</w:t>
      </w:r>
      <w:r w:rsidR="009910E5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Mahmudov</w:t>
      </w:r>
      <w:proofErr w:type="spellEnd"/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oğurluq</w:t>
      </w:r>
      <w:proofErr w:type="spellEnd"/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etdiklərinə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görə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CM</w:t>
      </w:r>
      <w:r w:rsidR="009910E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9910E5" w:rsidRPr="002C3281">
        <w:rPr>
          <w:sz w:val="28"/>
          <w:szCs w:val="28"/>
        </w:rPr>
        <w:t xml:space="preserve"> 177.2.1 </w:t>
      </w:r>
      <w:r w:rsidRPr="002C3281">
        <w:rPr>
          <w:sz w:val="28"/>
          <w:szCs w:val="28"/>
        </w:rPr>
        <w:t>və</w:t>
      </w:r>
      <w:r w:rsidR="009910E5" w:rsidRPr="002C3281">
        <w:rPr>
          <w:sz w:val="28"/>
          <w:szCs w:val="28"/>
        </w:rPr>
        <w:t xml:space="preserve"> 177.2.2</w:t>
      </w:r>
      <w:r w:rsidR="00612AB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ci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təqsirli</w:t>
      </w:r>
      <w:r w:rsidR="009910E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bilinib</w:t>
      </w:r>
      <w:proofErr w:type="spellEnd"/>
      <w:r w:rsidR="007D6F9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məhkum</w:t>
      </w:r>
      <w:r w:rsidR="009910E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edilmişlər</w:t>
      </w:r>
      <w:r w:rsidR="00B62792" w:rsidRPr="002C3281">
        <w:rPr>
          <w:sz w:val="28"/>
          <w:szCs w:val="28"/>
        </w:rPr>
        <w:t>.</w:t>
      </w:r>
      <w:proofErr w:type="gramEnd"/>
    </w:p>
    <w:p w:rsidR="00D9150E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r w:rsidRPr="002C3281">
        <w:rPr>
          <w:sz w:val="28"/>
          <w:szCs w:val="28"/>
        </w:rPr>
        <w:t>Mülki</w:t>
      </w:r>
      <w:proofErr w:type="spellEnd"/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materiallarında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1D2A16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1D2A1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təkrar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baxışı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zamanı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məhkəməyə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təqdim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etdiyi</w:t>
      </w:r>
      <w:proofErr w:type="spellEnd"/>
      <w:r w:rsidR="00D9150E" w:rsidRPr="002C3281">
        <w:rPr>
          <w:sz w:val="28"/>
          <w:szCs w:val="28"/>
        </w:rPr>
        <w:t xml:space="preserve"> 19 </w:t>
      </w:r>
      <w:r w:rsidRPr="002C3281">
        <w:rPr>
          <w:sz w:val="28"/>
          <w:szCs w:val="28"/>
        </w:rPr>
        <w:t>bənddən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ibarət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vəsatəti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vardır</w:t>
      </w:r>
      <w:r w:rsidR="00D9150E" w:rsidRPr="002C3281">
        <w:rPr>
          <w:sz w:val="28"/>
          <w:szCs w:val="28"/>
        </w:rPr>
        <w:t xml:space="preserve">. </w:t>
      </w:r>
      <w:proofErr w:type="gramStart"/>
      <w:r w:rsidRPr="002C3281">
        <w:rPr>
          <w:sz w:val="28"/>
          <w:szCs w:val="28"/>
        </w:rPr>
        <w:t>Həmin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vəsatətdə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obyektiv</w:t>
      </w:r>
      <w:proofErr w:type="spellEnd"/>
      <w:r w:rsidR="00D9150E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tam</w:t>
      </w:r>
      <w:proofErr w:type="spellEnd"/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hərtərəfli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araşdırılması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əhəmiyyətli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bəzi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sənəd</w:t>
      </w:r>
      <w:r w:rsidR="00D9150E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məlumat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arayışların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cavabdehdən</w:t>
      </w:r>
      <w:r w:rsidR="00E3103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</w:t>
      </w:r>
      <w:r w:rsidR="00D9150E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şahidlərin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cəlb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</w:t>
      </w:r>
      <w:r w:rsidR="00D9150E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əraziyə</w:t>
      </w:r>
      <w:r w:rsidR="00E3103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yerində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baxış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keçirilməsi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sair</w:t>
      </w:r>
      <w:proofErr w:type="spellEnd"/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məsələlərin</w:t>
      </w:r>
      <w:proofErr w:type="gramEnd"/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həlli</w:t>
      </w:r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xahiş</w:t>
      </w:r>
      <w:proofErr w:type="spellEnd"/>
      <w:r w:rsidR="00D9150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olunmuşdur</w:t>
      </w:r>
      <w:proofErr w:type="spellEnd"/>
      <w:r w:rsidR="00D9150E" w:rsidRPr="002C3281">
        <w:rPr>
          <w:sz w:val="28"/>
          <w:szCs w:val="28"/>
        </w:rPr>
        <w:t>.</w:t>
      </w:r>
      <w:r w:rsidR="009E2DA4" w:rsidRPr="002C3281">
        <w:rPr>
          <w:sz w:val="28"/>
          <w:szCs w:val="28"/>
        </w:rPr>
        <w:t xml:space="preserve"> </w:t>
      </w:r>
      <w:proofErr w:type="spellStart"/>
      <w:proofErr w:type="gramStart"/>
      <w:r w:rsidRPr="002C3281">
        <w:rPr>
          <w:sz w:val="28"/>
          <w:szCs w:val="28"/>
        </w:rPr>
        <w:t>Lakin</w:t>
      </w:r>
      <w:proofErr w:type="spellEnd"/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Bakı</w:t>
      </w:r>
      <w:r w:rsidR="009E2D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E3103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</w:t>
      </w:r>
      <w:r w:rsidR="00E3103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9E2D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iclas</w:t>
      </w:r>
      <w:proofErr w:type="spellEnd"/>
      <w:r w:rsidR="009E2D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protokolunda</w:t>
      </w:r>
      <w:proofErr w:type="spellEnd"/>
      <w:r w:rsidR="00E31033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nə</w:t>
      </w:r>
      <w:r w:rsidR="00E3103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E3103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qətnamədə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həmin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vəsatətə</w:t>
      </w:r>
      <w:r w:rsidR="009E2D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heç</w:t>
      </w:r>
      <w:proofErr w:type="spellEnd"/>
      <w:r w:rsidR="009E2D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bir</w:t>
      </w:r>
      <w:proofErr w:type="spellEnd"/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münasibət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bildirilməmiş</w:t>
      </w:r>
      <w:r w:rsidR="009E2DA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vəsatətdə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göstərilən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xahişlərin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təmin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edilib</w:t>
      </w:r>
      <w:r w:rsidR="009E2DA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edilməməsi</w:t>
      </w:r>
      <w:r w:rsidR="009E2DA4" w:rsidRPr="002C3281">
        <w:rPr>
          <w:sz w:val="28"/>
          <w:szCs w:val="28"/>
        </w:rPr>
        <w:t xml:space="preserve"> (</w:t>
      </w:r>
      <w:r w:rsidRPr="002C3281">
        <w:rPr>
          <w:sz w:val="28"/>
          <w:szCs w:val="28"/>
        </w:rPr>
        <w:t>rədd</w:t>
      </w:r>
      <w:r w:rsidR="009E2DA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olunmuşdursa</w:t>
      </w:r>
      <w:proofErr w:type="spellEnd"/>
      <w:r w:rsidR="009E2DA4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bunun</w:t>
      </w:r>
      <w:proofErr w:type="spellEnd"/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səbəbi</w:t>
      </w:r>
      <w:r w:rsidR="009E2DA4" w:rsidRPr="002C3281">
        <w:rPr>
          <w:sz w:val="28"/>
          <w:szCs w:val="28"/>
        </w:rPr>
        <w:t xml:space="preserve">) </w:t>
      </w:r>
      <w:proofErr w:type="spellStart"/>
      <w:r w:rsidRPr="002C3281">
        <w:rPr>
          <w:sz w:val="28"/>
          <w:szCs w:val="28"/>
        </w:rPr>
        <w:t>öz</w:t>
      </w:r>
      <w:proofErr w:type="spellEnd"/>
      <w:proofErr w:type="gramEnd"/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əksini</w:t>
      </w:r>
      <w:r w:rsidR="009E2DA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tapmamışdır</w:t>
      </w:r>
      <w:r w:rsidR="009E2DA4" w:rsidRPr="002C3281">
        <w:rPr>
          <w:sz w:val="28"/>
          <w:szCs w:val="28"/>
        </w:rPr>
        <w:t>.</w:t>
      </w:r>
      <w:r w:rsidR="00D9150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Əksinə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2B4465" w:rsidRPr="002C3281">
        <w:rPr>
          <w:sz w:val="28"/>
          <w:szCs w:val="28"/>
        </w:rPr>
        <w:t xml:space="preserve"> 03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2B4465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iclas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protokolunda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tərəflərin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əlaqədar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vəsatətlərinin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olmaması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göstərilmişdir</w:t>
      </w:r>
      <w:r w:rsidR="002B4465" w:rsidRPr="002C3281">
        <w:rPr>
          <w:sz w:val="28"/>
          <w:szCs w:val="28"/>
        </w:rPr>
        <w:t>.</w:t>
      </w:r>
    </w:p>
    <w:p w:rsidR="002B4465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Halbuki</w:t>
      </w:r>
      <w:proofErr w:type="spellEnd"/>
      <w:r w:rsidR="002B4465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MPM</w:t>
      </w:r>
      <w:r w:rsidR="002B446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2B4465" w:rsidRPr="002C3281">
        <w:rPr>
          <w:sz w:val="28"/>
          <w:szCs w:val="28"/>
        </w:rPr>
        <w:t xml:space="preserve"> 377-</w:t>
      </w:r>
      <w:r w:rsidRPr="002C3281">
        <w:rPr>
          <w:sz w:val="28"/>
          <w:szCs w:val="28"/>
        </w:rPr>
        <w:t>ci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işdə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iştirak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şəxslərin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məhkəməsində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bütün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məsələlər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lastRenderedPageBreak/>
        <w:t>barəsində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müraciətləri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vəsatətləri</w:t>
      </w:r>
      <w:r w:rsidR="002B4465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işdə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iştirak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digər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şəxslərin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fikri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dinlənildikd</w:t>
      </w:r>
      <w:proofErr w:type="gramEnd"/>
      <w:r w:rsidRPr="002C3281">
        <w:rPr>
          <w:sz w:val="28"/>
          <w:szCs w:val="28"/>
        </w:rPr>
        <w:t>ən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sonra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həll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edilir</w:t>
      </w:r>
      <w:proofErr w:type="spellEnd"/>
      <w:r w:rsidR="002B4465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MPM</w:t>
      </w:r>
      <w:r w:rsidR="002B446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2B4465" w:rsidRPr="002C3281">
        <w:rPr>
          <w:sz w:val="28"/>
          <w:szCs w:val="28"/>
        </w:rPr>
        <w:t xml:space="preserve"> 383-</w:t>
      </w:r>
      <w:r w:rsidRPr="002C3281">
        <w:rPr>
          <w:sz w:val="28"/>
          <w:szCs w:val="28"/>
        </w:rPr>
        <w:t>cü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isə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nəzərdə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tutur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2B4465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icraatında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Məcəllənin</w:t>
      </w:r>
      <w:r w:rsidR="002B4465" w:rsidRPr="002C3281">
        <w:rPr>
          <w:sz w:val="28"/>
          <w:szCs w:val="28"/>
        </w:rPr>
        <w:t xml:space="preserve"> 22-</w:t>
      </w:r>
      <w:r w:rsidRPr="002C3281">
        <w:rPr>
          <w:sz w:val="28"/>
          <w:szCs w:val="28"/>
        </w:rPr>
        <w:t>ci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fəsli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qaydada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protokol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yazılır</w:t>
      </w:r>
      <w:r w:rsidR="002B4465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MPM</w:t>
      </w:r>
      <w:r w:rsidR="002B446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2B4465" w:rsidRPr="002C3281">
        <w:rPr>
          <w:sz w:val="28"/>
          <w:szCs w:val="28"/>
        </w:rPr>
        <w:t xml:space="preserve"> 22-</w:t>
      </w:r>
      <w:r w:rsidRPr="002C3281">
        <w:rPr>
          <w:sz w:val="28"/>
          <w:szCs w:val="28"/>
        </w:rPr>
        <w:t>ci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fəslinə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daxil</w:t>
      </w:r>
      <w:proofErr w:type="spellEnd"/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2B4465" w:rsidRPr="002C3281">
        <w:rPr>
          <w:sz w:val="28"/>
          <w:szCs w:val="28"/>
        </w:rPr>
        <w:t xml:space="preserve"> 271.2</w:t>
      </w:r>
      <w:r w:rsidR="008F6219" w:rsidRPr="002C3281">
        <w:rPr>
          <w:sz w:val="28"/>
          <w:szCs w:val="28"/>
        </w:rPr>
        <w:t>.9</w:t>
      </w:r>
      <w:r w:rsidR="002B4465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cu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iclasının</w:t>
      </w:r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protokolunda</w:t>
      </w:r>
      <w:proofErr w:type="spellEnd"/>
      <w:r w:rsidR="008F6219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o</w:t>
      </w:r>
      <w:proofErr w:type="spellEnd"/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cümlədən</w:t>
      </w:r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işdə</w:t>
      </w:r>
      <w:r w:rsidR="002B4465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iştirak</w:t>
      </w:r>
      <w:proofErr w:type="spellEnd"/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şəxslərin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nümayəndələrin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ərizələri</w:t>
      </w:r>
      <w:r w:rsidR="002B4465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vəsatətləri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izahatları</w:t>
      </w:r>
      <w:r w:rsidR="002B446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göstərilir</w:t>
      </w:r>
      <w:r w:rsidR="002B4465" w:rsidRPr="002C3281">
        <w:rPr>
          <w:sz w:val="28"/>
          <w:szCs w:val="28"/>
        </w:rPr>
        <w:t>.</w:t>
      </w:r>
    </w:p>
    <w:p w:rsidR="00BB27E4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B</w:t>
      </w:r>
      <w:r w:rsidR="008F6219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şikayətinin</w:t>
      </w:r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eyni</w:t>
      </w:r>
      <w:proofErr w:type="spellEnd"/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hakimin</w:t>
      </w:r>
      <w:proofErr w:type="spellEnd"/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baxılmasında</w:t>
      </w:r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iki</w:t>
      </w:r>
      <w:proofErr w:type="spellEnd"/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</w:t>
      </w:r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iştirak</w:t>
      </w:r>
      <w:proofErr w:type="spellEnd"/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etməsinə</w:t>
      </w:r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dəlili</w:t>
      </w:r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612AB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işin</w:t>
      </w:r>
      <w:proofErr w:type="spellEnd"/>
      <w:r w:rsidR="00612AB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materialları</w:t>
      </w:r>
      <w:r w:rsidR="0006128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06128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yoxlanılarkən</w:t>
      </w:r>
      <w:r w:rsidR="00BB27E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müəyyən</w:t>
      </w:r>
      <w:r w:rsidR="00BB27E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olunmuşdur</w:t>
      </w:r>
      <w:proofErr w:type="spellEnd"/>
      <w:r w:rsidR="00BB27E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BB27E4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Bakı</w:t>
      </w:r>
      <w:r w:rsidR="00BB27E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BB27E4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BB27E4" w:rsidRPr="002C3281">
        <w:rPr>
          <w:sz w:val="28"/>
          <w:szCs w:val="28"/>
        </w:rPr>
        <w:t xml:space="preserve"> </w:t>
      </w:r>
      <w:r w:rsidR="00BA2B9F" w:rsidRPr="002C3281">
        <w:rPr>
          <w:sz w:val="28"/>
          <w:szCs w:val="28"/>
        </w:rPr>
        <w:t>03</w:t>
      </w:r>
      <w:r w:rsidR="00BB27E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BB27E4" w:rsidRPr="002C3281">
        <w:rPr>
          <w:sz w:val="28"/>
          <w:szCs w:val="28"/>
        </w:rPr>
        <w:t xml:space="preserve"> </w:t>
      </w:r>
      <w:r w:rsidR="00BA2B9F" w:rsidRPr="002C3281">
        <w:rPr>
          <w:sz w:val="28"/>
          <w:szCs w:val="28"/>
        </w:rPr>
        <w:t>2008-</w:t>
      </w:r>
      <w:r w:rsidRPr="002C3281">
        <w:rPr>
          <w:sz w:val="28"/>
          <w:szCs w:val="28"/>
        </w:rPr>
        <w:t>ci</w:t>
      </w:r>
      <w:r w:rsidR="00BA2B9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BA2B9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BA2B9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qətnaməsində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7D6F9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7D6F9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iclas</w:t>
      </w:r>
      <w:proofErr w:type="gramEnd"/>
      <w:r w:rsidRPr="002C3281">
        <w:rPr>
          <w:sz w:val="28"/>
          <w:szCs w:val="28"/>
        </w:rPr>
        <w:t>ının</w:t>
      </w:r>
      <w:r w:rsidR="007D6F9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protokolunda</w:t>
      </w:r>
      <w:proofErr w:type="spellEnd"/>
      <w:r w:rsidR="007D6F9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tərkibində</w:t>
      </w:r>
      <w:r w:rsidR="00BB27E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hakim</w:t>
      </w:r>
      <w:proofErr w:type="spellEnd"/>
      <w:r w:rsidR="00BB27E4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G</w:t>
      </w:r>
      <w:r w:rsidR="00BB27E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</w:t>
      </w:r>
      <w:r w:rsidR="00BB27E4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Quliyevin</w:t>
      </w:r>
      <w:proofErr w:type="spellEnd"/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adı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göstərilmişdir</w:t>
      </w:r>
      <w:r w:rsidR="00D52E50" w:rsidRPr="002C3281">
        <w:rPr>
          <w:sz w:val="28"/>
          <w:szCs w:val="28"/>
        </w:rPr>
        <w:t xml:space="preserve">. </w:t>
      </w:r>
      <w:proofErr w:type="gramStart"/>
      <w:r w:rsidRPr="002C3281">
        <w:rPr>
          <w:sz w:val="28"/>
          <w:szCs w:val="28"/>
        </w:rPr>
        <w:t>Bakı</w:t>
      </w:r>
      <w:r w:rsidR="00D52E5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D52E5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D52E5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D52E50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D52E50" w:rsidRPr="002C3281">
        <w:rPr>
          <w:sz w:val="28"/>
          <w:szCs w:val="28"/>
        </w:rPr>
        <w:t xml:space="preserve"> </w:t>
      </w:r>
      <w:r w:rsidR="00322B86" w:rsidRPr="002C3281">
        <w:rPr>
          <w:sz w:val="28"/>
          <w:szCs w:val="28"/>
        </w:rPr>
        <w:t>10</w:t>
      </w:r>
      <w:r w:rsidR="00D52E5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D52E50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D52E5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D52E5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D52E5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qərardadı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322B86" w:rsidRPr="002C3281">
        <w:rPr>
          <w:sz w:val="28"/>
          <w:szCs w:val="28"/>
        </w:rPr>
        <w:t xml:space="preserve"> 03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322B86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322B8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322B8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qətnaməsində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tərkibində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hakimlərin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adlarının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dəyişdirilməsi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bağlı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düzəliş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edilsə</w:t>
      </w:r>
      <w:r w:rsidR="00322B8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</w:t>
      </w:r>
      <w:r w:rsidR="00322B86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1D2A1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877C00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877C0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tələblərinə</w:t>
      </w:r>
      <w:r w:rsidR="00322B8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</w:t>
      </w:r>
      <w:proofErr w:type="spellEnd"/>
      <w:r w:rsidR="00877C0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877C00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oluna</w:t>
      </w:r>
      <w:proofErr w:type="spellEnd"/>
      <w:proofErr w:type="gramEnd"/>
      <w:r w:rsidR="00877C00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bilməz</w:t>
      </w:r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8F6219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belə</w:t>
      </w:r>
      <w:r w:rsidR="00185F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185F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halda</w:t>
      </w:r>
      <w:proofErr w:type="spellEnd"/>
      <w:r w:rsidR="00185FC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</w:t>
      </w:r>
      <w:proofErr w:type="spellEnd"/>
      <w:r w:rsidR="008F6219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185FCD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BB27E4" w:rsidRPr="002C3281">
        <w:rPr>
          <w:sz w:val="28"/>
          <w:szCs w:val="28"/>
        </w:rPr>
        <w:t xml:space="preserve"> 19.1.3-</w:t>
      </w:r>
      <w:r w:rsidRPr="002C3281">
        <w:rPr>
          <w:sz w:val="28"/>
          <w:szCs w:val="28"/>
        </w:rPr>
        <w:t>cü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tələblərinin</w:t>
      </w:r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pozulmasını</w:t>
      </w:r>
      <w:r w:rsidR="00687F6E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istisna</w:t>
      </w:r>
      <w:proofErr w:type="spellEnd"/>
      <w:r w:rsidR="00BB27E4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etmək</w:t>
      </w:r>
      <w:r w:rsidR="00BE2F78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qeyri</w:t>
      </w:r>
      <w:r w:rsidR="00BE2F78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mümkündür</w:t>
      </w:r>
      <w:proofErr w:type="spellEnd"/>
      <w:r w:rsidR="00BB27E4" w:rsidRPr="002C3281">
        <w:rPr>
          <w:sz w:val="28"/>
          <w:szCs w:val="28"/>
        </w:rPr>
        <w:t>.</w:t>
      </w:r>
    </w:p>
    <w:p w:rsidR="00357F43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C3281">
        <w:rPr>
          <w:sz w:val="28"/>
          <w:szCs w:val="28"/>
        </w:rPr>
        <w:t>Mülki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təkrar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baxan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Bakı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357F4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357F43" w:rsidRPr="002C3281">
        <w:rPr>
          <w:sz w:val="28"/>
          <w:szCs w:val="28"/>
        </w:rPr>
        <w:t xml:space="preserve"> 88, 106.1, 217.3, 217.4</w:t>
      </w:r>
      <w:r w:rsidR="001D2A16" w:rsidRPr="002C3281">
        <w:rPr>
          <w:sz w:val="28"/>
          <w:szCs w:val="28"/>
        </w:rPr>
        <w:t>, 271.2.9, 377</w:t>
      </w:r>
      <w:r w:rsidR="0004740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420-</w:t>
      </w:r>
      <w:r w:rsidRPr="002C3281">
        <w:rPr>
          <w:sz w:val="28"/>
          <w:szCs w:val="28"/>
        </w:rPr>
        <w:t>ci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maddələrini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04740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047405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etməməsinə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baxmayraq</w:t>
      </w:r>
      <w:proofErr w:type="spellEnd"/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</w:t>
      </w:r>
      <w:r w:rsidR="007C6306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şikayəti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ikinci</w:t>
      </w:r>
      <w:proofErr w:type="spellEnd"/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dəfə</w:t>
      </w:r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baxan</w:t>
      </w:r>
      <w:proofErr w:type="spellEnd"/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şikayətçinin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dəlillərinə</w:t>
      </w:r>
      <w:r w:rsidR="007C6306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öz</w:t>
      </w:r>
      <w:proofErr w:type="gramEnd"/>
      <w:r w:rsidRPr="002C3281">
        <w:rPr>
          <w:sz w:val="28"/>
          <w:szCs w:val="28"/>
        </w:rPr>
        <w:t>ünün</w:t>
      </w:r>
      <w:proofErr w:type="spellEnd"/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Plenumunun</w:t>
      </w:r>
      <w:proofErr w:type="spellEnd"/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əvvəlki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qərarlarına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diqqət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yetirmədən</w:t>
      </w:r>
      <w:r w:rsidR="007C6306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357F43" w:rsidRPr="002C3281">
        <w:rPr>
          <w:sz w:val="28"/>
          <w:szCs w:val="28"/>
        </w:rPr>
        <w:t xml:space="preserve"> 03 </w:t>
      </w:r>
      <w:proofErr w:type="spellStart"/>
      <w:r w:rsidRPr="002C3281">
        <w:rPr>
          <w:sz w:val="28"/>
          <w:szCs w:val="28"/>
        </w:rPr>
        <w:t>sentyabr</w:t>
      </w:r>
      <w:proofErr w:type="spellEnd"/>
      <w:r w:rsidR="00357F43" w:rsidRPr="002C3281">
        <w:rPr>
          <w:sz w:val="28"/>
          <w:szCs w:val="28"/>
        </w:rPr>
        <w:t xml:space="preserve"> 2008-</w:t>
      </w:r>
      <w:r w:rsidRPr="002C3281">
        <w:rPr>
          <w:sz w:val="28"/>
          <w:szCs w:val="28"/>
        </w:rPr>
        <w:t>ci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qüvvədə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saxlamışdır</w:t>
      </w:r>
      <w:r w:rsidR="00357F43" w:rsidRPr="002C3281">
        <w:rPr>
          <w:sz w:val="28"/>
          <w:szCs w:val="28"/>
        </w:rPr>
        <w:t xml:space="preserve">. </w:t>
      </w:r>
      <w:proofErr w:type="spellStart"/>
      <w:proofErr w:type="gramStart"/>
      <w:r w:rsidRPr="002C3281">
        <w:rPr>
          <w:sz w:val="28"/>
          <w:szCs w:val="28"/>
        </w:rPr>
        <w:t>Halbuki</w:t>
      </w:r>
      <w:proofErr w:type="spellEnd"/>
      <w:r w:rsidR="00357F43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MPM</w:t>
      </w:r>
      <w:r w:rsidR="00357F4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357F43" w:rsidRPr="002C3281">
        <w:rPr>
          <w:sz w:val="28"/>
          <w:szCs w:val="28"/>
        </w:rPr>
        <w:t xml:space="preserve"> 416, 417.</w:t>
      </w:r>
      <w:r w:rsidR="00BF30DA" w:rsidRPr="002C3281">
        <w:rPr>
          <w:sz w:val="28"/>
          <w:szCs w:val="28"/>
        </w:rPr>
        <w:t>1</w:t>
      </w:r>
      <w:r w:rsidR="00357F43" w:rsidRPr="002C3281">
        <w:rPr>
          <w:sz w:val="28"/>
          <w:szCs w:val="28"/>
        </w:rPr>
        <w:t xml:space="preserve">.3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418.1-</w:t>
      </w:r>
      <w:r w:rsidRPr="002C3281">
        <w:rPr>
          <w:sz w:val="28"/>
          <w:szCs w:val="28"/>
        </w:rPr>
        <w:t>ci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maddələrinə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əsasən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kassasiya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tərəfindən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maddi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prosessual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hüquq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normalarının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edilməsini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yoxlamalı</w:t>
      </w:r>
      <w:r w:rsidR="000C6546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bu</w:t>
      </w:r>
      <w:proofErr w:type="spellEnd"/>
      <w:r w:rsidR="000C654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pozulması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ya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düzgün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olunmaması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müəyyən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edildikd</w:t>
      </w:r>
      <w:proofErr w:type="gramEnd"/>
      <w:r w:rsidRPr="002C3281">
        <w:rPr>
          <w:sz w:val="28"/>
          <w:szCs w:val="28"/>
        </w:rPr>
        <w:t>ə</w:t>
      </w:r>
      <w:r w:rsidR="00357F43" w:rsidRPr="002C3281">
        <w:rPr>
          <w:sz w:val="28"/>
          <w:szCs w:val="28"/>
        </w:rPr>
        <w:t xml:space="preserve">, </w:t>
      </w:r>
      <w:proofErr w:type="spellStart"/>
      <w:proofErr w:type="gramStart"/>
      <w:r w:rsidRPr="002C3281">
        <w:rPr>
          <w:sz w:val="28"/>
          <w:szCs w:val="28"/>
        </w:rPr>
        <w:t>apellyasiya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qətnaməsini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ləğv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edərək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işi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yenidən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baxılmaq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apellyasiya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instansiyası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göndərməlidir</w:t>
      </w:r>
      <w:r w:rsidR="00357F43" w:rsidRPr="002C3281">
        <w:rPr>
          <w:sz w:val="28"/>
          <w:szCs w:val="28"/>
        </w:rPr>
        <w:t xml:space="preserve">. </w:t>
      </w:r>
      <w:proofErr w:type="spellStart"/>
      <w:r w:rsidRPr="002C3281">
        <w:rPr>
          <w:sz w:val="28"/>
          <w:szCs w:val="28"/>
        </w:rPr>
        <w:t>İş</w:t>
      </w:r>
      <w:proofErr w:type="spellEnd"/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tətbiq</w:t>
      </w:r>
      <w:r w:rsidR="007D299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edilməli</w:t>
      </w:r>
      <w:r w:rsidR="007D299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olan</w:t>
      </w:r>
      <w:proofErr w:type="spellEnd"/>
      <w:r w:rsidR="007D299F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prosessual</w:t>
      </w:r>
      <w:r w:rsidR="007D299F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hüquq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normalarının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tələblərinə</w:t>
      </w:r>
      <w:r w:rsidR="007D299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əməl</w:t>
      </w:r>
      <w:r w:rsidR="007D299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etmədən</w:t>
      </w:r>
      <w:r w:rsidR="007D299F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aktlarının</w:t>
      </w:r>
      <w:r w:rsidR="007C6306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qəbulu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öz</w:t>
      </w:r>
      <w:proofErr w:type="spellEnd"/>
      <w:proofErr w:type="gramEnd"/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növbəsində</w:t>
      </w:r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Konstitusiyasının</w:t>
      </w:r>
      <w:r w:rsidR="00357F43" w:rsidRPr="002C3281">
        <w:rPr>
          <w:sz w:val="28"/>
          <w:szCs w:val="28"/>
        </w:rPr>
        <w:t xml:space="preserve"> </w:t>
      </w:r>
      <w:r w:rsidR="002C5C3E" w:rsidRPr="002C3281">
        <w:rPr>
          <w:sz w:val="28"/>
          <w:szCs w:val="28"/>
        </w:rPr>
        <w:t>60-</w:t>
      </w:r>
      <w:r w:rsidRPr="002C3281">
        <w:rPr>
          <w:sz w:val="28"/>
          <w:szCs w:val="28"/>
        </w:rPr>
        <w:t>cı</w:t>
      </w:r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2C5C3E" w:rsidRPr="002C3281">
        <w:rPr>
          <w:sz w:val="28"/>
          <w:szCs w:val="28"/>
        </w:rPr>
        <w:t xml:space="preserve"> I </w:t>
      </w:r>
      <w:r w:rsidRPr="002C3281">
        <w:rPr>
          <w:sz w:val="28"/>
          <w:szCs w:val="28"/>
        </w:rPr>
        <w:t>hissəsinin</w:t>
      </w:r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2C5C3E" w:rsidRPr="002C3281">
        <w:rPr>
          <w:sz w:val="28"/>
          <w:szCs w:val="28"/>
        </w:rPr>
        <w:t xml:space="preserve"> 71-</w:t>
      </w:r>
      <w:r w:rsidRPr="002C3281">
        <w:rPr>
          <w:sz w:val="28"/>
          <w:szCs w:val="28"/>
        </w:rPr>
        <w:t>ci</w:t>
      </w:r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</w:t>
      </w:r>
      <w:r w:rsidR="002C5C3E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hissəsinin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tələblərinin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pozulmasına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gətirib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çıxarmışdır</w:t>
      </w:r>
      <w:r w:rsidR="00357F43" w:rsidRPr="002C3281">
        <w:rPr>
          <w:sz w:val="28"/>
          <w:szCs w:val="28"/>
        </w:rPr>
        <w:t>.</w:t>
      </w:r>
    </w:p>
    <w:p w:rsidR="00357F43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Beləliklə</w:t>
      </w:r>
      <w:r w:rsidR="00357F43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Konstitusiya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edir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ki</w:t>
      </w:r>
      <w:proofErr w:type="spellEnd"/>
      <w:r w:rsidR="00357F43" w:rsidRPr="002C3281">
        <w:rPr>
          <w:sz w:val="28"/>
          <w:szCs w:val="28"/>
        </w:rPr>
        <w:t xml:space="preserve">, </w:t>
      </w:r>
      <w:proofErr w:type="spellStart"/>
      <w:r w:rsidRPr="002C3281">
        <w:rPr>
          <w:sz w:val="28"/>
          <w:szCs w:val="28"/>
        </w:rPr>
        <w:t>B</w:t>
      </w:r>
      <w:r w:rsidR="006667FD" w:rsidRPr="002C3281">
        <w:rPr>
          <w:sz w:val="28"/>
          <w:szCs w:val="28"/>
        </w:rPr>
        <w:t>.</w:t>
      </w:r>
      <w:r w:rsidRPr="002C3281">
        <w:rPr>
          <w:sz w:val="28"/>
          <w:szCs w:val="28"/>
        </w:rPr>
        <w:t>Abbasovun</w:t>
      </w:r>
      <w:proofErr w:type="spellEnd"/>
      <w:r w:rsidR="006667FD" w:rsidRPr="002C3281">
        <w:rPr>
          <w:sz w:val="28"/>
          <w:szCs w:val="28"/>
        </w:rPr>
        <w:t xml:space="preserve"> </w:t>
      </w:r>
      <w:r w:rsidR="00BF30DA" w:rsidRPr="002C3281">
        <w:rPr>
          <w:sz w:val="28"/>
          <w:szCs w:val="28"/>
        </w:rPr>
        <w:t>«</w:t>
      </w:r>
      <w:proofErr w:type="spellStart"/>
      <w:r w:rsidRPr="002C3281">
        <w:rPr>
          <w:sz w:val="28"/>
          <w:szCs w:val="28"/>
        </w:rPr>
        <w:t>Sintezkauçuk</w:t>
      </w:r>
      <w:proofErr w:type="spellEnd"/>
      <w:r w:rsidR="00BF30DA" w:rsidRPr="002C3281">
        <w:rPr>
          <w:sz w:val="28"/>
          <w:szCs w:val="28"/>
        </w:rPr>
        <w:t xml:space="preserve">» </w:t>
      </w:r>
      <w:proofErr w:type="spellStart"/>
      <w:r w:rsidRPr="002C3281">
        <w:rPr>
          <w:sz w:val="28"/>
          <w:szCs w:val="28"/>
        </w:rPr>
        <w:t>zavoduna</w:t>
      </w:r>
      <w:proofErr w:type="spellEnd"/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qarşı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bərpa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edilməsi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məcburi</w:t>
      </w:r>
      <w:r w:rsidR="00BF30D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BF30D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buraxma</w:t>
      </w:r>
      <w:proofErr w:type="spellEnd"/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müddəti</w:t>
      </w:r>
      <w:r w:rsidR="00BF30D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üçün</w:t>
      </w:r>
      <w:proofErr w:type="spellEnd"/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əmək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haqqının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ödənilməsi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barədə</w:t>
      </w:r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iddiasına</w:t>
      </w:r>
      <w:r w:rsidR="00BF30D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dair</w:t>
      </w:r>
      <w:proofErr w:type="spellEnd"/>
      <w:r w:rsidR="00BF30D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proofErr w:type="spellEnd"/>
      <w:r w:rsidR="00BF30D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iş</w:t>
      </w:r>
      <w:proofErr w:type="spellEnd"/>
      <w:r w:rsidR="00BF30D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üzrə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qəbul</w:t>
      </w:r>
      <w:r w:rsidR="006667F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olunmuş</w:t>
      </w:r>
      <w:proofErr w:type="spellEnd"/>
      <w:r w:rsidR="006667F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Ali</w:t>
      </w:r>
      <w:proofErr w:type="spellEnd"/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Məhkəmənin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MİÜMK</w:t>
      </w:r>
      <w:r w:rsidR="006667FD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ın</w:t>
      </w:r>
      <w:r w:rsidR="006667FD" w:rsidRPr="002C3281">
        <w:rPr>
          <w:sz w:val="28"/>
          <w:szCs w:val="28"/>
        </w:rPr>
        <w:t xml:space="preserve"> 30</w:t>
      </w:r>
      <w:proofErr w:type="gramEnd"/>
      <w:r w:rsidR="006667FD" w:rsidRPr="002C3281">
        <w:rPr>
          <w:sz w:val="28"/>
          <w:szCs w:val="28"/>
        </w:rPr>
        <w:t xml:space="preserve"> </w:t>
      </w:r>
      <w:proofErr w:type="spellStart"/>
      <w:proofErr w:type="gramStart"/>
      <w:r w:rsidRPr="002C3281">
        <w:rPr>
          <w:sz w:val="28"/>
          <w:szCs w:val="28"/>
        </w:rPr>
        <w:t>yanvar</w:t>
      </w:r>
      <w:proofErr w:type="spellEnd"/>
      <w:r w:rsidR="006667FD" w:rsidRPr="002C3281">
        <w:rPr>
          <w:sz w:val="28"/>
          <w:szCs w:val="28"/>
        </w:rPr>
        <w:t xml:space="preserve"> 2009-</w:t>
      </w:r>
      <w:r w:rsidRPr="002C3281">
        <w:rPr>
          <w:sz w:val="28"/>
          <w:szCs w:val="28"/>
        </w:rPr>
        <w:t>cu</w:t>
      </w:r>
      <w:r w:rsidR="006667F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il</w:t>
      </w:r>
      <w:proofErr w:type="spellEnd"/>
      <w:r w:rsidR="006667F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tarixli</w:t>
      </w:r>
      <w:proofErr w:type="spellEnd"/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qərarı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Konstitusiyanın</w:t>
      </w:r>
      <w:r w:rsidR="006667FD" w:rsidRPr="002C3281">
        <w:rPr>
          <w:sz w:val="28"/>
          <w:szCs w:val="28"/>
        </w:rPr>
        <w:t xml:space="preserve"> 60-</w:t>
      </w:r>
      <w:r w:rsidRPr="002C3281">
        <w:rPr>
          <w:sz w:val="28"/>
          <w:szCs w:val="28"/>
        </w:rPr>
        <w:t>cı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6667FD" w:rsidRPr="002C3281">
        <w:rPr>
          <w:sz w:val="28"/>
          <w:szCs w:val="28"/>
        </w:rPr>
        <w:t xml:space="preserve"> I </w:t>
      </w:r>
      <w:r w:rsidRPr="002C3281">
        <w:rPr>
          <w:sz w:val="28"/>
          <w:szCs w:val="28"/>
        </w:rPr>
        <w:t>hissəsinə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6667FD" w:rsidRPr="002C3281">
        <w:rPr>
          <w:sz w:val="28"/>
          <w:szCs w:val="28"/>
        </w:rPr>
        <w:t xml:space="preserve"> 71-</w:t>
      </w:r>
      <w:r w:rsidRPr="002C3281">
        <w:rPr>
          <w:sz w:val="28"/>
          <w:szCs w:val="28"/>
        </w:rPr>
        <w:t>ci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</w:t>
      </w:r>
      <w:r w:rsidR="006667FD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hissəsinə</w:t>
      </w:r>
      <w:r w:rsidR="00357F43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habelə</w:t>
      </w:r>
      <w:r w:rsidR="006667FD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MPM</w:t>
      </w:r>
      <w:r w:rsidR="00357F4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in</w:t>
      </w:r>
      <w:proofErr w:type="spellEnd"/>
      <w:r w:rsidR="00357F43" w:rsidRPr="002C3281">
        <w:rPr>
          <w:sz w:val="28"/>
          <w:szCs w:val="28"/>
        </w:rPr>
        <w:t xml:space="preserve"> 416, 417.</w:t>
      </w:r>
      <w:r w:rsidR="0036011A" w:rsidRPr="002C3281">
        <w:rPr>
          <w:sz w:val="28"/>
          <w:szCs w:val="28"/>
        </w:rPr>
        <w:t>1</w:t>
      </w:r>
      <w:r w:rsidR="00357F43" w:rsidRPr="002C3281">
        <w:rPr>
          <w:sz w:val="28"/>
          <w:szCs w:val="28"/>
        </w:rPr>
        <w:t xml:space="preserve">.3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418.1-</w:t>
      </w:r>
      <w:r w:rsidRPr="002C3281">
        <w:rPr>
          <w:sz w:val="28"/>
          <w:szCs w:val="28"/>
        </w:rPr>
        <w:t>ci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maddələrinin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tələblərinə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uyğun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olmadığından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qüvvədən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düşmüş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hesab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edilməli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işə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Azərbaycan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Respublikasının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mülki</w:t>
      </w:r>
      <w:r w:rsidR="00357F43" w:rsidRPr="002C3281">
        <w:rPr>
          <w:sz w:val="28"/>
          <w:szCs w:val="28"/>
        </w:rPr>
        <w:t>-</w:t>
      </w:r>
      <w:r w:rsidRPr="002C3281">
        <w:rPr>
          <w:sz w:val="28"/>
          <w:szCs w:val="28"/>
        </w:rPr>
        <w:t>prosessual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qanunvericiliyi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ilə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</w:t>
      </w:r>
      <w:proofErr w:type="gramEnd"/>
      <w:r w:rsidRPr="002C3281">
        <w:rPr>
          <w:sz w:val="28"/>
          <w:szCs w:val="28"/>
        </w:rPr>
        <w:t>üəyyən</w:t>
      </w:r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edilmiş</w:t>
      </w:r>
      <w:proofErr w:type="spellEnd"/>
      <w:r w:rsidR="00357F43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qaydada</w:t>
      </w:r>
      <w:proofErr w:type="spellEnd"/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və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müddətlərdə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yenidən</w:t>
      </w:r>
      <w:r w:rsidR="00357F43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baxılmalıdır</w:t>
      </w:r>
      <w:r w:rsidR="00357F43" w:rsidRPr="002C3281">
        <w:rPr>
          <w:sz w:val="28"/>
          <w:szCs w:val="28"/>
        </w:rPr>
        <w:t>.</w:t>
      </w:r>
    </w:p>
    <w:p w:rsidR="00057BBA" w:rsidRPr="002C3281" w:rsidRDefault="004B185C" w:rsidP="00004B64">
      <w:pPr>
        <w:ind w:firstLine="567"/>
        <w:jc w:val="both"/>
        <w:rPr>
          <w:sz w:val="28"/>
          <w:szCs w:val="28"/>
        </w:rPr>
      </w:pPr>
      <w:proofErr w:type="gramStart"/>
      <w:r w:rsidRPr="002C3281">
        <w:rPr>
          <w:sz w:val="28"/>
          <w:szCs w:val="28"/>
        </w:rPr>
        <w:t>Azərbaycan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Konstitusiyasının</w:t>
      </w:r>
      <w:r w:rsidR="00057BBA" w:rsidRPr="002C3281">
        <w:rPr>
          <w:sz w:val="28"/>
          <w:szCs w:val="28"/>
        </w:rPr>
        <w:t xml:space="preserve"> 130-</w:t>
      </w:r>
      <w:r w:rsidRPr="002C3281">
        <w:rPr>
          <w:sz w:val="28"/>
          <w:szCs w:val="28"/>
        </w:rPr>
        <w:t>cu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maddəsinin</w:t>
      </w:r>
      <w:r w:rsidR="00057BBA" w:rsidRPr="002C3281">
        <w:rPr>
          <w:sz w:val="28"/>
          <w:szCs w:val="28"/>
        </w:rPr>
        <w:t xml:space="preserve"> V, IX </w:t>
      </w:r>
      <w:r w:rsidRPr="002C3281">
        <w:rPr>
          <w:sz w:val="28"/>
          <w:szCs w:val="28"/>
        </w:rPr>
        <w:t>və</w:t>
      </w:r>
      <w:r w:rsidR="00057BBA" w:rsidRPr="002C3281">
        <w:rPr>
          <w:sz w:val="28"/>
          <w:szCs w:val="28"/>
        </w:rPr>
        <w:t xml:space="preserve"> X </w:t>
      </w:r>
      <w:r w:rsidRPr="002C3281">
        <w:rPr>
          <w:sz w:val="28"/>
          <w:szCs w:val="28"/>
        </w:rPr>
        <w:t>hissələrini</w:t>
      </w:r>
      <w:r w:rsidR="00057BBA" w:rsidRPr="002C3281">
        <w:rPr>
          <w:sz w:val="28"/>
          <w:szCs w:val="28"/>
        </w:rPr>
        <w:t>, «</w:t>
      </w:r>
      <w:r w:rsidRPr="002C3281">
        <w:rPr>
          <w:sz w:val="28"/>
          <w:szCs w:val="28"/>
        </w:rPr>
        <w:t>Konstitusiya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haqqında</w:t>
      </w:r>
      <w:r w:rsidR="00057BBA" w:rsidRPr="002C3281">
        <w:rPr>
          <w:sz w:val="28"/>
          <w:szCs w:val="28"/>
        </w:rPr>
        <w:t xml:space="preserve">» </w:t>
      </w:r>
      <w:r w:rsidRPr="002C3281">
        <w:rPr>
          <w:sz w:val="28"/>
          <w:szCs w:val="28"/>
        </w:rPr>
        <w:t>Azərbaycan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</w:t>
      </w:r>
      <w:r w:rsidR="00057BB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Qanununun</w:t>
      </w:r>
      <w:proofErr w:type="spellEnd"/>
      <w:r w:rsidR="00057BBA" w:rsidRPr="002C3281">
        <w:rPr>
          <w:sz w:val="28"/>
          <w:szCs w:val="28"/>
        </w:rPr>
        <w:t xml:space="preserve"> 52, 62, 63, 65-67 </w:t>
      </w:r>
      <w:r w:rsidRPr="002C3281">
        <w:rPr>
          <w:sz w:val="28"/>
          <w:szCs w:val="28"/>
        </w:rPr>
        <w:t>və</w:t>
      </w:r>
      <w:r w:rsidR="00057BBA" w:rsidRPr="002C3281">
        <w:rPr>
          <w:sz w:val="28"/>
          <w:szCs w:val="28"/>
        </w:rPr>
        <w:t xml:space="preserve"> 69-</w:t>
      </w:r>
      <w:r w:rsidRPr="002C3281">
        <w:rPr>
          <w:sz w:val="28"/>
          <w:szCs w:val="28"/>
        </w:rPr>
        <w:t>cu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maddələrini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rəhbər</w:t>
      </w:r>
      <w:r w:rsidR="00057BB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tutaraq</w:t>
      </w:r>
      <w:proofErr w:type="spellEnd"/>
      <w:r w:rsidR="00057BBA" w:rsidRPr="002C3281">
        <w:rPr>
          <w:sz w:val="28"/>
          <w:szCs w:val="28"/>
        </w:rPr>
        <w:t xml:space="preserve">, </w:t>
      </w:r>
      <w:r w:rsidRPr="002C3281">
        <w:rPr>
          <w:sz w:val="28"/>
          <w:szCs w:val="28"/>
        </w:rPr>
        <w:t>Azərbaycan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Respublikasının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Konstitusiya</w:t>
      </w:r>
      <w:r w:rsidR="00057BBA" w:rsidRPr="002C3281">
        <w:rPr>
          <w:sz w:val="28"/>
          <w:szCs w:val="28"/>
        </w:rPr>
        <w:t xml:space="preserve"> </w:t>
      </w:r>
      <w:r w:rsidRPr="002C3281">
        <w:rPr>
          <w:sz w:val="28"/>
          <w:szCs w:val="28"/>
        </w:rPr>
        <w:t>Məhkəməsinin</w:t>
      </w:r>
      <w:r w:rsidR="00057BBA" w:rsidRPr="002C3281">
        <w:rPr>
          <w:sz w:val="28"/>
          <w:szCs w:val="28"/>
        </w:rPr>
        <w:t xml:space="preserve"> </w:t>
      </w:r>
      <w:proofErr w:type="spellStart"/>
      <w:r w:rsidRPr="002C3281">
        <w:rPr>
          <w:sz w:val="28"/>
          <w:szCs w:val="28"/>
        </w:rPr>
        <w:t>Plenumu</w:t>
      </w:r>
      <w:proofErr w:type="spellEnd"/>
      <w:proofErr w:type="gramEnd"/>
    </w:p>
    <w:p w:rsidR="00074205" w:rsidRPr="002C3281" w:rsidRDefault="00074205" w:rsidP="00004B64">
      <w:pPr>
        <w:ind w:firstLine="567"/>
        <w:jc w:val="both"/>
        <w:rPr>
          <w:sz w:val="28"/>
          <w:szCs w:val="28"/>
        </w:rPr>
      </w:pPr>
    </w:p>
    <w:p w:rsidR="004F11E4" w:rsidRPr="002C3281" w:rsidRDefault="004F11E4" w:rsidP="00004B64">
      <w:pPr>
        <w:ind w:firstLine="567"/>
        <w:jc w:val="both"/>
        <w:rPr>
          <w:sz w:val="28"/>
          <w:szCs w:val="28"/>
        </w:rPr>
      </w:pPr>
    </w:p>
    <w:p w:rsidR="00BD292F" w:rsidRPr="002C3281" w:rsidRDefault="004B185C" w:rsidP="00004B64">
      <w:pPr>
        <w:ind w:firstLine="567"/>
        <w:jc w:val="center"/>
        <w:rPr>
          <w:b/>
          <w:sz w:val="28"/>
          <w:szCs w:val="28"/>
          <w:lang w:val="en-US"/>
        </w:rPr>
      </w:pPr>
      <w:r w:rsidRPr="002C3281">
        <w:rPr>
          <w:b/>
          <w:sz w:val="28"/>
          <w:szCs w:val="28"/>
          <w:lang w:val="en-US"/>
        </w:rPr>
        <w:lastRenderedPageBreak/>
        <w:t>QƏRARA</w:t>
      </w:r>
      <w:r w:rsidR="00BD292F" w:rsidRPr="002C3281">
        <w:rPr>
          <w:b/>
          <w:sz w:val="28"/>
          <w:szCs w:val="28"/>
          <w:lang w:val="en-US"/>
        </w:rPr>
        <w:t xml:space="preserve"> </w:t>
      </w:r>
      <w:r w:rsidRPr="002C3281">
        <w:rPr>
          <w:b/>
          <w:sz w:val="28"/>
          <w:szCs w:val="28"/>
          <w:lang w:val="en-US"/>
        </w:rPr>
        <w:t>ALDI</w:t>
      </w:r>
      <w:r w:rsidR="00BD292F" w:rsidRPr="002C3281">
        <w:rPr>
          <w:b/>
          <w:sz w:val="28"/>
          <w:szCs w:val="28"/>
          <w:lang w:val="en-US"/>
        </w:rPr>
        <w:t>:</w:t>
      </w:r>
    </w:p>
    <w:p w:rsidR="00BD292F" w:rsidRPr="002C3281" w:rsidRDefault="00BD292F" w:rsidP="00004B64">
      <w:pPr>
        <w:ind w:firstLine="567"/>
        <w:jc w:val="both"/>
        <w:rPr>
          <w:sz w:val="28"/>
          <w:szCs w:val="28"/>
          <w:lang w:val="en-US"/>
        </w:rPr>
      </w:pPr>
    </w:p>
    <w:p w:rsidR="00BD292F" w:rsidRPr="002C3281" w:rsidRDefault="00BD292F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1.</w:t>
      </w:r>
      <w:r w:rsidRPr="002C3281">
        <w:rPr>
          <w:sz w:val="28"/>
          <w:szCs w:val="28"/>
        </w:rPr>
        <w:tab/>
      </w:r>
      <w:proofErr w:type="spellStart"/>
      <w:proofErr w:type="gramStart"/>
      <w:r w:rsidR="004B185C" w:rsidRPr="002C3281">
        <w:rPr>
          <w:sz w:val="28"/>
          <w:szCs w:val="28"/>
        </w:rPr>
        <w:t>B</w:t>
      </w:r>
      <w:r w:rsidRPr="002C3281">
        <w:rPr>
          <w:sz w:val="28"/>
          <w:szCs w:val="28"/>
        </w:rPr>
        <w:t>.</w:t>
      </w:r>
      <w:r w:rsidR="004B185C" w:rsidRPr="002C3281">
        <w:rPr>
          <w:sz w:val="28"/>
          <w:szCs w:val="28"/>
        </w:rPr>
        <w:t>Abbasovun</w:t>
      </w:r>
      <w:proofErr w:type="spellEnd"/>
      <w:r w:rsidRPr="002C3281">
        <w:rPr>
          <w:sz w:val="28"/>
          <w:szCs w:val="28"/>
        </w:rPr>
        <w:t xml:space="preserve"> «</w:t>
      </w:r>
      <w:proofErr w:type="spellStart"/>
      <w:r w:rsidR="004B185C" w:rsidRPr="002C3281">
        <w:rPr>
          <w:sz w:val="28"/>
          <w:szCs w:val="28"/>
        </w:rPr>
        <w:t>Sintezkauçuk</w:t>
      </w:r>
      <w:proofErr w:type="spellEnd"/>
      <w:r w:rsidRPr="002C3281">
        <w:rPr>
          <w:sz w:val="28"/>
          <w:szCs w:val="28"/>
        </w:rPr>
        <w:t xml:space="preserve">» </w:t>
      </w:r>
      <w:proofErr w:type="spellStart"/>
      <w:r w:rsidR="004B185C" w:rsidRPr="002C3281">
        <w:rPr>
          <w:sz w:val="28"/>
          <w:szCs w:val="28"/>
        </w:rPr>
        <w:t>zavoduna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qarşı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işə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bərpa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edilməsi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məcburi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iş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buraxma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müddəti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üçün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əmək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haqqının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ödənilməsi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barədə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iddiasına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dair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mülki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iş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üzrə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qəbul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olunmuş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Respublikası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Ali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Məhkəməsinin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Mülki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işlər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üzrə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məhkəmə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kollegiyasının</w:t>
      </w:r>
      <w:proofErr w:type="gramEnd"/>
      <w:r w:rsidRPr="002C3281">
        <w:rPr>
          <w:sz w:val="28"/>
          <w:szCs w:val="28"/>
        </w:rPr>
        <w:t xml:space="preserve"> </w:t>
      </w:r>
      <w:proofErr w:type="gramStart"/>
      <w:r w:rsidRPr="002C3281">
        <w:rPr>
          <w:sz w:val="28"/>
          <w:szCs w:val="28"/>
        </w:rPr>
        <w:t xml:space="preserve">30 </w:t>
      </w:r>
      <w:proofErr w:type="spellStart"/>
      <w:r w:rsidR="004B185C" w:rsidRPr="002C3281">
        <w:rPr>
          <w:sz w:val="28"/>
          <w:szCs w:val="28"/>
        </w:rPr>
        <w:t>yanvar</w:t>
      </w:r>
      <w:proofErr w:type="spellEnd"/>
      <w:r w:rsidRPr="002C3281">
        <w:rPr>
          <w:sz w:val="28"/>
          <w:szCs w:val="28"/>
        </w:rPr>
        <w:t xml:space="preserve"> 2009-</w:t>
      </w:r>
      <w:r w:rsidR="004B185C" w:rsidRPr="002C3281">
        <w:rPr>
          <w:sz w:val="28"/>
          <w:szCs w:val="28"/>
        </w:rPr>
        <w:t>cu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il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tarixli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qərarı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Respublikası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Konstitusiyasının</w:t>
      </w:r>
      <w:r w:rsidRPr="002C3281">
        <w:rPr>
          <w:sz w:val="28"/>
          <w:szCs w:val="28"/>
        </w:rPr>
        <w:t xml:space="preserve"> 60-</w:t>
      </w:r>
      <w:r w:rsidR="004B185C" w:rsidRPr="002C3281">
        <w:rPr>
          <w:sz w:val="28"/>
          <w:szCs w:val="28"/>
        </w:rPr>
        <w:t>cı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maddəsinin</w:t>
      </w:r>
      <w:r w:rsidRPr="002C3281">
        <w:rPr>
          <w:sz w:val="28"/>
          <w:szCs w:val="28"/>
        </w:rPr>
        <w:t xml:space="preserve"> I </w:t>
      </w:r>
      <w:r w:rsidR="004B185C" w:rsidRPr="002C3281">
        <w:rPr>
          <w:sz w:val="28"/>
          <w:szCs w:val="28"/>
        </w:rPr>
        <w:t>hissəsinə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71-</w:t>
      </w:r>
      <w:r w:rsidR="004B185C" w:rsidRPr="002C3281">
        <w:rPr>
          <w:sz w:val="28"/>
          <w:szCs w:val="28"/>
        </w:rPr>
        <w:t>ci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maddəsinin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hissəsinə</w:t>
      </w:r>
      <w:r w:rsidRPr="002C3281">
        <w:rPr>
          <w:sz w:val="28"/>
          <w:szCs w:val="28"/>
        </w:rPr>
        <w:t xml:space="preserve">, </w:t>
      </w:r>
      <w:r w:rsidR="004B185C" w:rsidRPr="002C3281">
        <w:rPr>
          <w:sz w:val="28"/>
          <w:szCs w:val="28"/>
        </w:rPr>
        <w:t>habelə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Respublikası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Mülki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Prosessual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Məcəlləsinin</w:t>
      </w:r>
      <w:r w:rsidRPr="002C3281">
        <w:rPr>
          <w:sz w:val="28"/>
          <w:szCs w:val="28"/>
        </w:rPr>
        <w:t xml:space="preserve"> 416, 417.1.3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418.1-</w:t>
      </w:r>
      <w:r w:rsidR="004B185C" w:rsidRPr="002C3281">
        <w:rPr>
          <w:sz w:val="28"/>
          <w:szCs w:val="28"/>
        </w:rPr>
        <w:t>ci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maddələrinin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tələblərinə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uyğun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olmadığından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qüvvədən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düşmüş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hesab</w:t>
      </w:r>
      <w:proofErr w:type="spellEnd"/>
      <w:proofErr w:type="gram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edilsin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həmin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işə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Respublikasının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mülki</w:t>
      </w:r>
      <w:r w:rsidRPr="002C3281">
        <w:rPr>
          <w:sz w:val="28"/>
          <w:szCs w:val="28"/>
        </w:rPr>
        <w:t>-</w:t>
      </w:r>
      <w:r w:rsidR="004B185C" w:rsidRPr="002C3281">
        <w:rPr>
          <w:sz w:val="28"/>
          <w:szCs w:val="28"/>
        </w:rPr>
        <w:t>prosessual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qanunvericiliyi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ilə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müəyyən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edilmiş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qaydada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müddətlərdə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yenidən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baxılsın</w:t>
      </w:r>
      <w:r w:rsidRPr="002C3281">
        <w:rPr>
          <w:sz w:val="28"/>
          <w:szCs w:val="28"/>
        </w:rPr>
        <w:t>.</w:t>
      </w:r>
    </w:p>
    <w:p w:rsidR="00BD292F" w:rsidRPr="002C3281" w:rsidRDefault="00BD292F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2.</w:t>
      </w:r>
      <w:r w:rsidRPr="002C3281">
        <w:rPr>
          <w:sz w:val="28"/>
          <w:szCs w:val="28"/>
        </w:rPr>
        <w:tab/>
      </w:r>
      <w:r w:rsidR="004B185C" w:rsidRPr="002C3281">
        <w:rPr>
          <w:sz w:val="28"/>
          <w:szCs w:val="28"/>
        </w:rPr>
        <w:t>Qərar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dərc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olunduğu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gündən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qüvvəyə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minir</w:t>
      </w:r>
      <w:proofErr w:type="spellEnd"/>
      <w:r w:rsidRPr="002C3281">
        <w:rPr>
          <w:sz w:val="28"/>
          <w:szCs w:val="28"/>
        </w:rPr>
        <w:t>.</w:t>
      </w:r>
    </w:p>
    <w:p w:rsidR="00BD292F" w:rsidRPr="002C3281" w:rsidRDefault="00BD292F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3.</w:t>
      </w:r>
      <w:r w:rsidRPr="002C3281">
        <w:rPr>
          <w:sz w:val="28"/>
          <w:szCs w:val="28"/>
        </w:rPr>
        <w:tab/>
      </w:r>
      <w:r w:rsidR="004B185C" w:rsidRPr="002C3281">
        <w:rPr>
          <w:sz w:val="28"/>
          <w:szCs w:val="28"/>
        </w:rPr>
        <w:t>Qərar</w:t>
      </w:r>
      <w:r w:rsidRPr="002C3281">
        <w:rPr>
          <w:sz w:val="28"/>
          <w:szCs w:val="28"/>
        </w:rPr>
        <w:t xml:space="preserve"> «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>», «</w:t>
      </w:r>
      <w:proofErr w:type="spellStart"/>
      <w:r w:rsidR="004B185C" w:rsidRPr="002C3281">
        <w:rPr>
          <w:sz w:val="28"/>
          <w:szCs w:val="28"/>
        </w:rPr>
        <w:t>Respublika</w:t>
      </w:r>
      <w:proofErr w:type="spellEnd"/>
      <w:r w:rsidRPr="002C3281">
        <w:rPr>
          <w:sz w:val="28"/>
          <w:szCs w:val="28"/>
        </w:rPr>
        <w:t>», «</w:t>
      </w:r>
      <w:proofErr w:type="spellStart"/>
      <w:r w:rsidR="004B185C" w:rsidRPr="002C3281">
        <w:rPr>
          <w:sz w:val="28"/>
          <w:szCs w:val="28"/>
        </w:rPr>
        <w:t>Xalq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qəzeti</w:t>
      </w:r>
      <w:r w:rsidRPr="002C3281">
        <w:rPr>
          <w:sz w:val="28"/>
          <w:szCs w:val="28"/>
        </w:rPr>
        <w:t xml:space="preserve">»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«</w:t>
      </w:r>
      <w:proofErr w:type="spellStart"/>
      <w:r w:rsidR="004B185C" w:rsidRPr="002C3281">
        <w:rPr>
          <w:sz w:val="28"/>
          <w:szCs w:val="28"/>
        </w:rPr>
        <w:t>Bakinski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raboçi</w:t>
      </w:r>
      <w:proofErr w:type="spellEnd"/>
      <w:r w:rsidRPr="002C3281">
        <w:rPr>
          <w:sz w:val="28"/>
          <w:szCs w:val="28"/>
        </w:rPr>
        <w:t xml:space="preserve">» </w:t>
      </w:r>
      <w:r w:rsidR="004B185C" w:rsidRPr="002C3281">
        <w:rPr>
          <w:sz w:val="28"/>
          <w:szCs w:val="28"/>
        </w:rPr>
        <w:t>qəzetlərində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«</w:t>
      </w:r>
      <w:r w:rsidR="004B185C" w:rsidRPr="002C3281">
        <w:rPr>
          <w:sz w:val="28"/>
          <w:szCs w:val="28"/>
        </w:rPr>
        <w:t>Azərbaycan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Respublikası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Konstitusiya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Məhkəməsinin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Məlumatı</w:t>
      </w:r>
      <w:r w:rsidRPr="002C3281">
        <w:rPr>
          <w:sz w:val="28"/>
          <w:szCs w:val="28"/>
        </w:rPr>
        <w:t>»</w:t>
      </w:r>
      <w:r w:rsidR="004B185C" w:rsidRPr="002C3281">
        <w:rPr>
          <w:sz w:val="28"/>
          <w:szCs w:val="28"/>
        </w:rPr>
        <w:t>nda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dərc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edilsin</w:t>
      </w:r>
      <w:proofErr w:type="spellEnd"/>
      <w:r w:rsidRPr="002C3281">
        <w:rPr>
          <w:sz w:val="28"/>
          <w:szCs w:val="28"/>
        </w:rPr>
        <w:t>.</w:t>
      </w:r>
    </w:p>
    <w:p w:rsidR="00BD292F" w:rsidRPr="002C3281" w:rsidRDefault="00BD292F" w:rsidP="00004B64">
      <w:pPr>
        <w:ind w:firstLine="567"/>
        <w:jc w:val="both"/>
        <w:rPr>
          <w:sz w:val="28"/>
          <w:szCs w:val="28"/>
        </w:rPr>
      </w:pPr>
      <w:r w:rsidRPr="002C3281">
        <w:rPr>
          <w:sz w:val="28"/>
          <w:szCs w:val="28"/>
        </w:rPr>
        <w:t>4.</w:t>
      </w:r>
      <w:r w:rsidRPr="002C3281">
        <w:rPr>
          <w:sz w:val="28"/>
          <w:szCs w:val="28"/>
        </w:rPr>
        <w:tab/>
      </w:r>
      <w:r w:rsidR="004B185C" w:rsidRPr="002C3281">
        <w:rPr>
          <w:sz w:val="28"/>
          <w:szCs w:val="28"/>
        </w:rPr>
        <w:t>Qərar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qətidir</w:t>
      </w:r>
      <w:r w:rsidRPr="002C3281">
        <w:rPr>
          <w:sz w:val="28"/>
          <w:szCs w:val="28"/>
        </w:rPr>
        <w:t xml:space="preserve">, </w:t>
      </w:r>
      <w:proofErr w:type="spellStart"/>
      <w:r w:rsidR="004B185C" w:rsidRPr="002C3281">
        <w:rPr>
          <w:sz w:val="28"/>
          <w:szCs w:val="28"/>
        </w:rPr>
        <w:t>heç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bir</w:t>
      </w:r>
      <w:proofErr w:type="spellEnd"/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orqan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ya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şəxs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tərəfindən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ləğv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edilə</w:t>
      </w:r>
      <w:r w:rsidRPr="002C3281">
        <w:rPr>
          <w:sz w:val="28"/>
          <w:szCs w:val="28"/>
        </w:rPr>
        <w:t xml:space="preserve">, </w:t>
      </w:r>
      <w:r w:rsidR="004B185C" w:rsidRPr="002C3281">
        <w:rPr>
          <w:sz w:val="28"/>
          <w:szCs w:val="28"/>
        </w:rPr>
        <w:t>dəyişdirilə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və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yaxud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rəsmi</w:t>
      </w:r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təfsir</w:t>
      </w:r>
      <w:r w:rsidRPr="002C3281">
        <w:rPr>
          <w:sz w:val="28"/>
          <w:szCs w:val="28"/>
        </w:rPr>
        <w:t xml:space="preserve"> </w:t>
      </w:r>
      <w:proofErr w:type="spellStart"/>
      <w:r w:rsidR="004B185C" w:rsidRPr="002C3281">
        <w:rPr>
          <w:sz w:val="28"/>
          <w:szCs w:val="28"/>
        </w:rPr>
        <w:t>oluna</w:t>
      </w:r>
      <w:proofErr w:type="spellEnd"/>
      <w:r w:rsidRPr="002C3281">
        <w:rPr>
          <w:sz w:val="28"/>
          <w:szCs w:val="28"/>
        </w:rPr>
        <w:t xml:space="preserve"> </w:t>
      </w:r>
      <w:r w:rsidR="004B185C" w:rsidRPr="002C3281">
        <w:rPr>
          <w:sz w:val="28"/>
          <w:szCs w:val="28"/>
        </w:rPr>
        <w:t>bilməz</w:t>
      </w:r>
      <w:r w:rsidRPr="002C3281">
        <w:rPr>
          <w:sz w:val="28"/>
          <w:szCs w:val="28"/>
        </w:rPr>
        <w:t>.</w:t>
      </w:r>
    </w:p>
    <w:p w:rsidR="00BD292F" w:rsidRPr="002C3281" w:rsidRDefault="00BD292F" w:rsidP="00004B64">
      <w:pPr>
        <w:ind w:firstLine="567"/>
        <w:jc w:val="both"/>
        <w:rPr>
          <w:sz w:val="28"/>
          <w:szCs w:val="28"/>
        </w:rPr>
      </w:pPr>
    </w:p>
    <w:sectPr w:rsidR="00BD292F" w:rsidRPr="002C3281" w:rsidSect="002C3281">
      <w:headerReference w:type="even" r:id="rId7"/>
      <w:pgSz w:w="11907" w:h="16840"/>
      <w:pgMar w:top="1134" w:right="1134" w:bottom="1134" w:left="1134" w:header="720" w:footer="720" w:gutter="0"/>
      <w:cols w:space="720" w:equalWidth="0">
        <w:col w:w="9693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74" w:rsidRDefault="00EB6374">
      <w:r>
        <w:separator/>
      </w:r>
    </w:p>
  </w:endnote>
  <w:endnote w:type="continuationSeparator" w:id="0">
    <w:p w:rsidR="00EB6374" w:rsidRDefault="00EB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z-Times-Cy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74" w:rsidRDefault="00EB6374">
      <w:r>
        <w:separator/>
      </w:r>
    </w:p>
  </w:footnote>
  <w:footnote w:type="continuationSeparator" w:id="0">
    <w:p w:rsidR="00EB6374" w:rsidRDefault="00EB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75" w:rsidRDefault="00C02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A75" w:rsidRDefault="00C02A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7452"/>
    <w:multiLevelType w:val="hybridMultilevel"/>
    <w:tmpl w:val="101A07B2"/>
    <w:lvl w:ilvl="0" w:tplc="7056EB6C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68628D"/>
    <w:multiLevelType w:val="hybridMultilevel"/>
    <w:tmpl w:val="D682D3D4"/>
    <w:lvl w:ilvl="0" w:tplc="7B0E5A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F74"/>
    <w:rsid w:val="00004B64"/>
    <w:rsid w:val="00004C07"/>
    <w:rsid w:val="00013175"/>
    <w:rsid w:val="000232C1"/>
    <w:rsid w:val="000267CA"/>
    <w:rsid w:val="00033CD5"/>
    <w:rsid w:val="00033CFD"/>
    <w:rsid w:val="00034E33"/>
    <w:rsid w:val="00037749"/>
    <w:rsid w:val="00047405"/>
    <w:rsid w:val="0005392B"/>
    <w:rsid w:val="00057BBA"/>
    <w:rsid w:val="00061285"/>
    <w:rsid w:val="0006762A"/>
    <w:rsid w:val="00074205"/>
    <w:rsid w:val="00087AA2"/>
    <w:rsid w:val="00092FFB"/>
    <w:rsid w:val="000971B3"/>
    <w:rsid w:val="000B3B27"/>
    <w:rsid w:val="000B42F8"/>
    <w:rsid w:val="000C6546"/>
    <w:rsid w:val="000D08D7"/>
    <w:rsid w:val="000D117A"/>
    <w:rsid w:val="000D71EB"/>
    <w:rsid w:val="000F3108"/>
    <w:rsid w:val="00101548"/>
    <w:rsid w:val="00122469"/>
    <w:rsid w:val="001352A3"/>
    <w:rsid w:val="00135326"/>
    <w:rsid w:val="00137BBD"/>
    <w:rsid w:val="0014105D"/>
    <w:rsid w:val="00152B9E"/>
    <w:rsid w:val="001610C4"/>
    <w:rsid w:val="00161D1D"/>
    <w:rsid w:val="00173092"/>
    <w:rsid w:val="00185FCD"/>
    <w:rsid w:val="001925D0"/>
    <w:rsid w:val="00195E8D"/>
    <w:rsid w:val="001B0DF7"/>
    <w:rsid w:val="001C7659"/>
    <w:rsid w:val="001D0149"/>
    <w:rsid w:val="001D2A16"/>
    <w:rsid w:val="001D7839"/>
    <w:rsid w:val="001E008E"/>
    <w:rsid w:val="001E1BB7"/>
    <w:rsid w:val="001E33A4"/>
    <w:rsid w:val="001F4D0F"/>
    <w:rsid w:val="00213894"/>
    <w:rsid w:val="002620A1"/>
    <w:rsid w:val="002710BC"/>
    <w:rsid w:val="00286162"/>
    <w:rsid w:val="002915BC"/>
    <w:rsid w:val="002921B0"/>
    <w:rsid w:val="002A3CCA"/>
    <w:rsid w:val="002B4465"/>
    <w:rsid w:val="002C3281"/>
    <w:rsid w:val="002C5C3E"/>
    <w:rsid w:val="002F2C5F"/>
    <w:rsid w:val="00304AD8"/>
    <w:rsid w:val="00315159"/>
    <w:rsid w:val="003228F8"/>
    <w:rsid w:val="00322B86"/>
    <w:rsid w:val="00343033"/>
    <w:rsid w:val="0035199E"/>
    <w:rsid w:val="00357F43"/>
    <w:rsid w:val="0036011A"/>
    <w:rsid w:val="00361132"/>
    <w:rsid w:val="00364C0A"/>
    <w:rsid w:val="00370D67"/>
    <w:rsid w:val="00373641"/>
    <w:rsid w:val="0037771E"/>
    <w:rsid w:val="003779BE"/>
    <w:rsid w:val="00377C29"/>
    <w:rsid w:val="00397647"/>
    <w:rsid w:val="003A2ECF"/>
    <w:rsid w:val="003A3398"/>
    <w:rsid w:val="003A44BF"/>
    <w:rsid w:val="003B303C"/>
    <w:rsid w:val="003B3428"/>
    <w:rsid w:val="003C3795"/>
    <w:rsid w:val="003C76CC"/>
    <w:rsid w:val="003D41FF"/>
    <w:rsid w:val="003D57D9"/>
    <w:rsid w:val="003D596E"/>
    <w:rsid w:val="003E3BC7"/>
    <w:rsid w:val="003F1E8A"/>
    <w:rsid w:val="00403BBF"/>
    <w:rsid w:val="004072D2"/>
    <w:rsid w:val="004103D2"/>
    <w:rsid w:val="004320D2"/>
    <w:rsid w:val="0043296F"/>
    <w:rsid w:val="0043434C"/>
    <w:rsid w:val="004414BF"/>
    <w:rsid w:val="00443ECB"/>
    <w:rsid w:val="004463C2"/>
    <w:rsid w:val="00447E16"/>
    <w:rsid w:val="0045265D"/>
    <w:rsid w:val="00453CB2"/>
    <w:rsid w:val="00466F89"/>
    <w:rsid w:val="00467ADF"/>
    <w:rsid w:val="00467FC2"/>
    <w:rsid w:val="0047460F"/>
    <w:rsid w:val="00475EDE"/>
    <w:rsid w:val="004A1ED2"/>
    <w:rsid w:val="004A5C75"/>
    <w:rsid w:val="004B185C"/>
    <w:rsid w:val="004B4607"/>
    <w:rsid w:val="004B71A4"/>
    <w:rsid w:val="004D6C1B"/>
    <w:rsid w:val="004D7BD5"/>
    <w:rsid w:val="004E098D"/>
    <w:rsid w:val="004F11E4"/>
    <w:rsid w:val="004F485A"/>
    <w:rsid w:val="004F7E95"/>
    <w:rsid w:val="0050013B"/>
    <w:rsid w:val="00500F79"/>
    <w:rsid w:val="00505912"/>
    <w:rsid w:val="00507EB8"/>
    <w:rsid w:val="00512DC2"/>
    <w:rsid w:val="005147B1"/>
    <w:rsid w:val="00521820"/>
    <w:rsid w:val="00536F13"/>
    <w:rsid w:val="00540CD1"/>
    <w:rsid w:val="00543FAC"/>
    <w:rsid w:val="005726B4"/>
    <w:rsid w:val="00575459"/>
    <w:rsid w:val="00593520"/>
    <w:rsid w:val="005B3FF3"/>
    <w:rsid w:val="005B431C"/>
    <w:rsid w:val="005B435B"/>
    <w:rsid w:val="005D4BD7"/>
    <w:rsid w:val="005E5D83"/>
    <w:rsid w:val="005F5785"/>
    <w:rsid w:val="00600F5C"/>
    <w:rsid w:val="00605633"/>
    <w:rsid w:val="00612AB3"/>
    <w:rsid w:val="00621FCF"/>
    <w:rsid w:val="00625390"/>
    <w:rsid w:val="00641B4C"/>
    <w:rsid w:val="006452D5"/>
    <w:rsid w:val="0064564F"/>
    <w:rsid w:val="00646153"/>
    <w:rsid w:val="00646CDD"/>
    <w:rsid w:val="00663592"/>
    <w:rsid w:val="006667FD"/>
    <w:rsid w:val="006870E1"/>
    <w:rsid w:val="00687F6E"/>
    <w:rsid w:val="006A22BA"/>
    <w:rsid w:val="006C58FE"/>
    <w:rsid w:val="006D1892"/>
    <w:rsid w:val="006D2812"/>
    <w:rsid w:val="006D3D2F"/>
    <w:rsid w:val="006E36A1"/>
    <w:rsid w:val="006F335B"/>
    <w:rsid w:val="00701D64"/>
    <w:rsid w:val="007109C7"/>
    <w:rsid w:val="00720700"/>
    <w:rsid w:val="007319F8"/>
    <w:rsid w:val="00747F0B"/>
    <w:rsid w:val="007522DE"/>
    <w:rsid w:val="00781AB3"/>
    <w:rsid w:val="00783330"/>
    <w:rsid w:val="007B4B50"/>
    <w:rsid w:val="007C6306"/>
    <w:rsid w:val="007D299F"/>
    <w:rsid w:val="007D6F93"/>
    <w:rsid w:val="008173CC"/>
    <w:rsid w:val="00820B31"/>
    <w:rsid w:val="00821FBB"/>
    <w:rsid w:val="00833F72"/>
    <w:rsid w:val="008521AF"/>
    <w:rsid w:val="00860689"/>
    <w:rsid w:val="0086372E"/>
    <w:rsid w:val="0086577C"/>
    <w:rsid w:val="00877C00"/>
    <w:rsid w:val="008926A5"/>
    <w:rsid w:val="008A0122"/>
    <w:rsid w:val="008B3AFD"/>
    <w:rsid w:val="008D6CF3"/>
    <w:rsid w:val="008E5448"/>
    <w:rsid w:val="008F6219"/>
    <w:rsid w:val="0090545B"/>
    <w:rsid w:val="009323C6"/>
    <w:rsid w:val="00935D25"/>
    <w:rsid w:val="00943395"/>
    <w:rsid w:val="0094526A"/>
    <w:rsid w:val="00950CE0"/>
    <w:rsid w:val="00960627"/>
    <w:rsid w:val="009606A3"/>
    <w:rsid w:val="0096268A"/>
    <w:rsid w:val="009663EF"/>
    <w:rsid w:val="00985CE2"/>
    <w:rsid w:val="0098680A"/>
    <w:rsid w:val="00987C29"/>
    <w:rsid w:val="009910E5"/>
    <w:rsid w:val="00997646"/>
    <w:rsid w:val="009A5C31"/>
    <w:rsid w:val="009B3BD0"/>
    <w:rsid w:val="009C2C73"/>
    <w:rsid w:val="009C339A"/>
    <w:rsid w:val="009D6729"/>
    <w:rsid w:val="009E2DA4"/>
    <w:rsid w:val="00A000C5"/>
    <w:rsid w:val="00A00A4E"/>
    <w:rsid w:val="00A01748"/>
    <w:rsid w:val="00A01B30"/>
    <w:rsid w:val="00A157B4"/>
    <w:rsid w:val="00A164A4"/>
    <w:rsid w:val="00A317D1"/>
    <w:rsid w:val="00A318C1"/>
    <w:rsid w:val="00A43FE9"/>
    <w:rsid w:val="00A45606"/>
    <w:rsid w:val="00A57346"/>
    <w:rsid w:val="00A61354"/>
    <w:rsid w:val="00A8568A"/>
    <w:rsid w:val="00A93F1F"/>
    <w:rsid w:val="00A96A57"/>
    <w:rsid w:val="00AA1CB4"/>
    <w:rsid w:val="00AA4610"/>
    <w:rsid w:val="00AB5D75"/>
    <w:rsid w:val="00AD39DD"/>
    <w:rsid w:val="00B05C99"/>
    <w:rsid w:val="00B137C8"/>
    <w:rsid w:val="00B34A2F"/>
    <w:rsid w:val="00B439DE"/>
    <w:rsid w:val="00B61BC0"/>
    <w:rsid w:val="00B62792"/>
    <w:rsid w:val="00B670AC"/>
    <w:rsid w:val="00B71EF8"/>
    <w:rsid w:val="00B757C1"/>
    <w:rsid w:val="00B7772B"/>
    <w:rsid w:val="00B87561"/>
    <w:rsid w:val="00BA1AA6"/>
    <w:rsid w:val="00BA2781"/>
    <w:rsid w:val="00BA2B9F"/>
    <w:rsid w:val="00BB27E4"/>
    <w:rsid w:val="00BB45F6"/>
    <w:rsid w:val="00BB6CFA"/>
    <w:rsid w:val="00BB7652"/>
    <w:rsid w:val="00BD292F"/>
    <w:rsid w:val="00BE2F78"/>
    <w:rsid w:val="00BE6B62"/>
    <w:rsid w:val="00BF07F7"/>
    <w:rsid w:val="00BF30DA"/>
    <w:rsid w:val="00BF37BD"/>
    <w:rsid w:val="00BF48C9"/>
    <w:rsid w:val="00C0112A"/>
    <w:rsid w:val="00C02A75"/>
    <w:rsid w:val="00C0768D"/>
    <w:rsid w:val="00C1385D"/>
    <w:rsid w:val="00C15BA7"/>
    <w:rsid w:val="00C15FA1"/>
    <w:rsid w:val="00C32C85"/>
    <w:rsid w:val="00C43638"/>
    <w:rsid w:val="00C94B19"/>
    <w:rsid w:val="00CB33F9"/>
    <w:rsid w:val="00CB6005"/>
    <w:rsid w:val="00CB77BE"/>
    <w:rsid w:val="00CC2E21"/>
    <w:rsid w:val="00CC3458"/>
    <w:rsid w:val="00CD432F"/>
    <w:rsid w:val="00CE19B6"/>
    <w:rsid w:val="00CE1A19"/>
    <w:rsid w:val="00CF4AAF"/>
    <w:rsid w:val="00D27687"/>
    <w:rsid w:val="00D41CCD"/>
    <w:rsid w:val="00D43AAE"/>
    <w:rsid w:val="00D44784"/>
    <w:rsid w:val="00D52E50"/>
    <w:rsid w:val="00D575A7"/>
    <w:rsid w:val="00D7156C"/>
    <w:rsid w:val="00D81F06"/>
    <w:rsid w:val="00D9150E"/>
    <w:rsid w:val="00D9512A"/>
    <w:rsid w:val="00DA5E07"/>
    <w:rsid w:val="00DC2202"/>
    <w:rsid w:val="00DC2C37"/>
    <w:rsid w:val="00DC2E68"/>
    <w:rsid w:val="00DC56B7"/>
    <w:rsid w:val="00DC622D"/>
    <w:rsid w:val="00DD0001"/>
    <w:rsid w:val="00DD4AAF"/>
    <w:rsid w:val="00DD56FD"/>
    <w:rsid w:val="00DE38E2"/>
    <w:rsid w:val="00DF145A"/>
    <w:rsid w:val="00E142EA"/>
    <w:rsid w:val="00E3024D"/>
    <w:rsid w:val="00E31033"/>
    <w:rsid w:val="00E43DB6"/>
    <w:rsid w:val="00E5137C"/>
    <w:rsid w:val="00E641ED"/>
    <w:rsid w:val="00E67474"/>
    <w:rsid w:val="00E716C4"/>
    <w:rsid w:val="00E83C12"/>
    <w:rsid w:val="00EA2FA7"/>
    <w:rsid w:val="00EA711F"/>
    <w:rsid w:val="00EB4E70"/>
    <w:rsid w:val="00EB6374"/>
    <w:rsid w:val="00ED1628"/>
    <w:rsid w:val="00ED57F9"/>
    <w:rsid w:val="00ED6ECF"/>
    <w:rsid w:val="00F0339C"/>
    <w:rsid w:val="00F06CE6"/>
    <w:rsid w:val="00F11C3B"/>
    <w:rsid w:val="00F11C64"/>
    <w:rsid w:val="00F12493"/>
    <w:rsid w:val="00F30560"/>
    <w:rsid w:val="00F43CF4"/>
    <w:rsid w:val="00F44478"/>
    <w:rsid w:val="00F50104"/>
    <w:rsid w:val="00F53C82"/>
    <w:rsid w:val="00F53F06"/>
    <w:rsid w:val="00F62541"/>
    <w:rsid w:val="00F63F74"/>
    <w:rsid w:val="00F70A5C"/>
    <w:rsid w:val="00FA34AF"/>
    <w:rsid w:val="00FB2DF0"/>
    <w:rsid w:val="00FC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zLat" w:eastAsia="Calibri" w:hAnsi="Arial AzLa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rsid w:val="00F63F74"/>
    <w:pPr>
      <w:keepNext/>
      <w:widowControl w:val="0"/>
      <w:ind w:right="-569"/>
      <w:jc w:val="center"/>
    </w:pPr>
    <w:rPr>
      <w:rFonts w:ascii="Az-Times-Cyr" w:hAnsi="Az-Times-Cyr"/>
      <w:b/>
      <w:sz w:val="36"/>
      <w:lang w:val="en-AU"/>
    </w:rPr>
  </w:style>
  <w:style w:type="paragraph" w:styleId="a3">
    <w:name w:val="header"/>
    <w:basedOn w:val="a"/>
    <w:link w:val="a4"/>
    <w:rsid w:val="00F63F74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rsid w:val="00F63F74"/>
    <w:rPr>
      <w:rFonts w:ascii="Times New Roman" w:eastAsia="Times New Roman" w:hAnsi="Times New Roman"/>
      <w:sz w:val="20"/>
      <w:lang w:val="en-GB" w:eastAsia="ru-RU"/>
    </w:rPr>
  </w:style>
  <w:style w:type="character" w:styleId="a5">
    <w:name w:val="page number"/>
    <w:basedOn w:val="a0"/>
    <w:rsid w:val="00F63F74"/>
  </w:style>
  <w:style w:type="paragraph" w:styleId="a6">
    <w:name w:val="Body Text Indent"/>
    <w:basedOn w:val="a"/>
    <w:link w:val="a7"/>
    <w:rsid w:val="00F63F74"/>
    <w:pPr>
      <w:ind w:right="-142" w:firstLine="567"/>
      <w:jc w:val="both"/>
    </w:pPr>
    <w:rPr>
      <w:rFonts w:ascii="Az Latino" w:hAnsi="Az Latino"/>
      <w:sz w:val="32"/>
    </w:rPr>
  </w:style>
  <w:style w:type="character" w:customStyle="1" w:styleId="a7">
    <w:name w:val="Основной текст с отступом Знак"/>
    <w:basedOn w:val="a0"/>
    <w:link w:val="a6"/>
    <w:rsid w:val="00F63F74"/>
    <w:rPr>
      <w:rFonts w:ascii="Az Latino" w:eastAsia="Times New Roman" w:hAnsi="Az Latino"/>
      <w:sz w:val="32"/>
      <w:lang w:eastAsia="ru-RU"/>
    </w:rPr>
  </w:style>
  <w:style w:type="paragraph" w:styleId="2">
    <w:name w:val="Body Text 2"/>
    <w:basedOn w:val="a"/>
    <w:link w:val="20"/>
    <w:rsid w:val="00F63F74"/>
    <w:pPr>
      <w:ind w:right="-142"/>
      <w:jc w:val="center"/>
    </w:pPr>
    <w:rPr>
      <w:rFonts w:ascii="Az Latino" w:hAnsi="Az Latino"/>
      <w:b/>
      <w:sz w:val="32"/>
    </w:rPr>
  </w:style>
  <w:style w:type="character" w:customStyle="1" w:styleId="20">
    <w:name w:val="Основной текст 2 Знак"/>
    <w:basedOn w:val="a0"/>
    <w:link w:val="2"/>
    <w:rsid w:val="00F63F74"/>
    <w:rPr>
      <w:rFonts w:ascii="Az Latino" w:eastAsia="Times New Roman" w:hAnsi="Az Latino"/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E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E8D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7545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5459"/>
    <w:rPr>
      <w:rFonts w:ascii="Times New Roman" w:eastAsia="Times New Roman" w:hAnsi="Times New Roman"/>
      <w:lang w:val="ru-RU" w:eastAsia="ru-RU"/>
    </w:rPr>
  </w:style>
  <w:style w:type="paragraph" w:styleId="ac">
    <w:name w:val="List Paragraph"/>
    <w:basedOn w:val="a"/>
    <w:uiPriority w:val="34"/>
    <w:qFormat/>
    <w:rsid w:val="00CB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2010-03-31T11:12:00Z</cp:lastPrinted>
  <dcterms:created xsi:type="dcterms:W3CDTF">2019-08-29T05:59:00Z</dcterms:created>
  <dcterms:modified xsi:type="dcterms:W3CDTF">2019-08-29T05:59:00Z</dcterms:modified>
</cp:coreProperties>
</file>