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FBB76A" w14:textId="09F211EE" w:rsidR="004D6CF7" w:rsidRPr="001C6BDE" w:rsidRDefault="00D8301E" w:rsidP="001C6BDE">
      <w:pPr>
        <w:spacing w:after="0" w:line="240" w:lineRule="auto"/>
        <w:ind w:firstLine="567"/>
        <w:contextualSpacing/>
        <w:jc w:val="center"/>
        <w:rPr>
          <w:rFonts w:ascii="Arial" w:hAnsi="Arial" w:cs="Arial"/>
          <w:sz w:val="24"/>
          <w:szCs w:val="24"/>
          <w:lang w:val="az-Latn-AZ"/>
        </w:rPr>
      </w:pP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r w:rsidRPr="001C6BDE">
        <w:rPr>
          <w:rFonts w:ascii="Arial" w:hAnsi="Arial" w:cs="Arial"/>
          <w:b/>
          <w:bCs/>
          <w:sz w:val="24"/>
          <w:szCs w:val="24"/>
          <w:lang w:val="az-Latn-AZ"/>
        </w:rPr>
        <w:tab/>
      </w:r>
    </w:p>
    <w:p w14:paraId="0CB80DC4" w14:textId="77777777" w:rsidR="004D6CF7" w:rsidRPr="001C6BDE" w:rsidRDefault="004D6CF7" w:rsidP="001C6BDE">
      <w:pPr>
        <w:spacing w:after="0" w:line="240" w:lineRule="auto"/>
        <w:ind w:firstLine="567"/>
        <w:contextualSpacing/>
        <w:jc w:val="both"/>
        <w:rPr>
          <w:rFonts w:ascii="Arial" w:hAnsi="Arial" w:cs="Arial"/>
          <w:sz w:val="24"/>
          <w:szCs w:val="24"/>
          <w:lang w:val="az-Latn-AZ"/>
        </w:rPr>
      </w:pPr>
    </w:p>
    <w:p w14:paraId="0BF4CAC9" w14:textId="386C5226" w:rsidR="004D6CF7" w:rsidRPr="001C6BDE" w:rsidRDefault="004D6CF7" w:rsidP="001C6BDE">
      <w:pPr>
        <w:spacing w:after="0" w:line="240" w:lineRule="auto"/>
        <w:ind w:firstLine="567"/>
        <w:contextualSpacing/>
        <w:jc w:val="both"/>
        <w:rPr>
          <w:rFonts w:ascii="Arial" w:hAnsi="Arial" w:cs="Arial"/>
          <w:sz w:val="24"/>
          <w:szCs w:val="24"/>
          <w:lang w:val="az-Latn-AZ"/>
        </w:rPr>
      </w:pPr>
    </w:p>
    <w:p w14:paraId="2E985977" w14:textId="77777777" w:rsidR="004D6CF7" w:rsidRPr="001C6BDE" w:rsidRDefault="004D6CF7" w:rsidP="001C6BDE">
      <w:pPr>
        <w:spacing w:after="0" w:line="240" w:lineRule="auto"/>
        <w:ind w:firstLine="567"/>
        <w:contextualSpacing/>
        <w:jc w:val="both"/>
        <w:rPr>
          <w:rFonts w:ascii="Arial" w:hAnsi="Arial" w:cs="Arial"/>
          <w:sz w:val="24"/>
          <w:szCs w:val="24"/>
          <w:lang w:val="az-Latn-AZ"/>
        </w:rPr>
      </w:pPr>
    </w:p>
    <w:p w14:paraId="44B51CEE" w14:textId="77777777" w:rsidR="007D0CF1" w:rsidRPr="001C6BDE" w:rsidRDefault="007D0CF1" w:rsidP="001C6BDE">
      <w:pPr>
        <w:spacing w:after="0" w:line="240" w:lineRule="auto"/>
        <w:ind w:firstLine="567"/>
        <w:contextualSpacing/>
        <w:jc w:val="both"/>
        <w:rPr>
          <w:rFonts w:ascii="Arial" w:hAnsi="Arial" w:cs="Arial"/>
          <w:sz w:val="24"/>
          <w:szCs w:val="24"/>
          <w:lang w:val="az-Latn-AZ"/>
        </w:rPr>
      </w:pPr>
    </w:p>
    <w:p w14:paraId="3CE1581E" w14:textId="77777777" w:rsidR="007D0CF1" w:rsidRDefault="007D0CF1" w:rsidP="001C6BDE">
      <w:pPr>
        <w:spacing w:after="0" w:line="240" w:lineRule="auto"/>
        <w:ind w:firstLine="567"/>
        <w:contextualSpacing/>
        <w:jc w:val="both"/>
        <w:rPr>
          <w:rFonts w:ascii="Arial" w:hAnsi="Arial" w:cs="Arial"/>
          <w:sz w:val="24"/>
          <w:szCs w:val="24"/>
          <w:lang w:val="az-Latn-AZ"/>
        </w:rPr>
      </w:pPr>
    </w:p>
    <w:p w14:paraId="0860FD05" w14:textId="77777777" w:rsidR="00AD0FA4" w:rsidRDefault="00AD0FA4" w:rsidP="001C6BDE">
      <w:pPr>
        <w:spacing w:after="0" w:line="240" w:lineRule="auto"/>
        <w:ind w:firstLine="567"/>
        <w:contextualSpacing/>
        <w:jc w:val="both"/>
        <w:rPr>
          <w:rFonts w:ascii="Arial" w:hAnsi="Arial" w:cs="Arial"/>
          <w:sz w:val="24"/>
          <w:szCs w:val="24"/>
          <w:lang w:val="az-Latn-AZ"/>
        </w:rPr>
      </w:pPr>
    </w:p>
    <w:p w14:paraId="5D955698" w14:textId="77777777" w:rsidR="00AD0FA4" w:rsidRDefault="00AD0FA4" w:rsidP="001C6BDE">
      <w:pPr>
        <w:spacing w:after="0" w:line="240" w:lineRule="auto"/>
        <w:ind w:firstLine="567"/>
        <w:contextualSpacing/>
        <w:jc w:val="both"/>
        <w:rPr>
          <w:rFonts w:ascii="Arial" w:hAnsi="Arial" w:cs="Arial"/>
          <w:sz w:val="24"/>
          <w:szCs w:val="24"/>
          <w:lang w:val="az-Latn-AZ"/>
        </w:rPr>
      </w:pPr>
    </w:p>
    <w:p w14:paraId="258295AD" w14:textId="77777777" w:rsidR="00AD0FA4" w:rsidRDefault="00AD0FA4" w:rsidP="001C6BDE">
      <w:pPr>
        <w:spacing w:after="0" w:line="240" w:lineRule="auto"/>
        <w:ind w:firstLine="567"/>
        <w:contextualSpacing/>
        <w:jc w:val="both"/>
        <w:rPr>
          <w:rFonts w:ascii="Arial" w:hAnsi="Arial" w:cs="Arial"/>
          <w:sz w:val="24"/>
          <w:szCs w:val="24"/>
          <w:lang w:val="az-Latn-AZ"/>
        </w:rPr>
      </w:pPr>
    </w:p>
    <w:p w14:paraId="3C018C76" w14:textId="77777777" w:rsidR="00AD0FA4" w:rsidRDefault="00AD0FA4" w:rsidP="001C6BDE">
      <w:pPr>
        <w:spacing w:after="0" w:line="240" w:lineRule="auto"/>
        <w:ind w:firstLine="567"/>
        <w:contextualSpacing/>
        <w:jc w:val="both"/>
        <w:rPr>
          <w:rFonts w:ascii="Arial" w:hAnsi="Arial" w:cs="Arial"/>
          <w:sz w:val="24"/>
          <w:szCs w:val="24"/>
          <w:lang w:val="az-Latn-AZ"/>
        </w:rPr>
      </w:pPr>
    </w:p>
    <w:p w14:paraId="317B5704" w14:textId="77777777" w:rsidR="00AD0FA4" w:rsidRDefault="00AD0FA4" w:rsidP="001C6BDE">
      <w:pPr>
        <w:spacing w:after="0" w:line="240" w:lineRule="auto"/>
        <w:ind w:firstLine="567"/>
        <w:contextualSpacing/>
        <w:jc w:val="both"/>
        <w:rPr>
          <w:rFonts w:ascii="Arial" w:hAnsi="Arial" w:cs="Arial"/>
          <w:sz w:val="24"/>
          <w:szCs w:val="24"/>
          <w:lang w:val="az-Latn-AZ"/>
        </w:rPr>
      </w:pPr>
    </w:p>
    <w:p w14:paraId="3DCEFF8F" w14:textId="77777777" w:rsidR="00AD0FA4" w:rsidRPr="001C6BDE" w:rsidRDefault="00AD0FA4" w:rsidP="001C6BDE">
      <w:pPr>
        <w:spacing w:after="0" w:line="240" w:lineRule="auto"/>
        <w:ind w:firstLine="567"/>
        <w:contextualSpacing/>
        <w:jc w:val="both"/>
        <w:rPr>
          <w:rFonts w:ascii="Arial" w:hAnsi="Arial" w:cs="Arial"/>
          <w:sz w:val="24"/>
          <w:szCs w:val="24"/>
          <w:lang w:val="az-Latn-AZ"/>
        </w:rPr>
      </w:pPr>
    </w:p>
    <w:p w14:paraId="55190397" w14:textId="77777777" w:rsidR="007D0CF1" w:rsidRPr="001C6BDE" w:rsidRDefault="007D0CF1" w:rsidP="001C6BDE">
      <w:pPr>
        <w:spacing w:after="0" w:line="240" w:lineRule="auto"/>
        <w:ind w:firstLine="567"/>
        <w:contextualSpacing/>
        <w:jc w:val="both"/>
        <w:rPr>
          <w:rFonts w:ascii="Arial" w:hAnsi="Arial" w:cs="Arial"/>
          <w:sz w:val="24"/>
          <w:szCs w:val="24"/>
          <w:lang w:val="az-Latn-AZ"/>
        </w:rPr>
      </w:pPr>
    </w:p>
    <w:p w14:paraId="24ECF7CE" w14:textId="77777777" w:rsidR="004D6CF7" w:rsidRPr="001C6BDE" w:rsidRDefault="004D6CF7" w:rsidP="001C6BDE">
      <w:pPr>
        <w:spacing w:after="0" w:line="240" w:lineRule="auto"/>
        <w:ind w:firstLine="567"/>
        <w:contextualSpacing/>
        <w:jc w:val="both"/>
        <w:rPr>
          <w:rFonts w:ascii="Arial" w:hAnsi="Arial" w:cs="Arial"/>
          <w:b/>
          <w:bCs/>
          <w:sz w:val="24"/>
          <w:szCs w:val="24"/>
          <w:lang w:val="az-Latn-AZ"/>
        </w:rPr>
      </w:pPr>
    </w:p>
    <w:p w14:paraId="31EB6391" w14:textId="77777777" w:rsidR="004D6CF7" w:rsidRPr="008F2137" w:rsidRDefault="004D6CF7" w:rsidP="001C6BDE">
      <w:pPr>
        <w:spacing w:after="0" w:line="240" w:lineRule="auto"/>
        <w:ind w:firstLine="567"/>
        <w:contextualSpacing/>
        <w:jc w:val="center"/>
        <w:rPr>
          <w:rFonts w:ascii="Arial" w:hAnsi="Arial" w:cs="Arial"/>
          <w:b/>
          <w:bCs/>
          <w:sz w:val="24"/>
          <w:szCs w:val="24"/>
          <w:lang w:val="az-Latn-AZ"/>
        </w:rPr>
      </w:pPr>
      <w:r w:rsidRPr="008F2137">
        <w:rPr>
          <w:rFonts w:ascii="Arial" w:hAnsi="Arial" w:cs="Arial"/>
          <w:b/>
          <w:bCs/>
          <w:sz w:val="24"/>
          <w:szCs w:val="24"/>
          <w:lang w:val="az-Latn-AZ"/>
        </w:rPr>
        <w:t>AZƏRBAYCAN RESPUBLİKASI ADINDAN</w:t>
      </w:r>
    </w:p>
    <w:p w14:paraId="2E578153" w14:textId="77777777" w:rsidR="004D6CF7" w:rsidRPr="008F2137" w:rsidRDefault="004D6CF7" w:rsidP="001C6BDE">
      <w:pPr>
        <w:spacing w:after="0" w:line="240" w:lineRule="auto"/>
        <w:ind w:firstLine="567"/>
        <w:contextualSpacing/>
        <w:jc w:val="center"/>
        <w:rPr>
          <w:rFonts w:ascii="Arial" w:hAnsi="Arial" w:cs="Arial"/>
          <w:b/>
          <w:bCs/>
          <w:sz w:val="24"/>
          <w:szCs w:val="24"/>
          <w:lang w:val="az-Latn-AZ"/>
        </w:rPr>
      </w:pPr>
    </w:p>
    <w:p w14:paraId="6E092A36" w14:textId="77777777" w:rsidR="004D6CF7" w:rsidRPr="008F2137" w:rsidRDefault="004D6CF7" w:rsidP="001C6BDE">
      <w:pPr>
        <w:spacing w:after="0" w:line="240" w:lineRule="auto"/>
        <w:ind w:firstLine="567"/>
        <w:contextualSpacing/>
        <w:jc w:val="center"/>
        <w:rPr>
          <w:rFonts w:ascii="Arial" w:hAnsi="Arial" w:cs="Arial"/>
          <w:b/>
          <w:bCs/>
          <w:sz w:val="24"/>
          <w:szCs w:val="24"/>
          <w:lang w:val="az-Latn-AZ"/>
        </w:rPr>
      </w:pPr>
      <w:r w:rsidRPr="008F2137">
        <w:rPr>
          <w:rFonts w:ascii="Arial" w:hAnsi="Arial" w:cs="Arial"/>
          <w:b/>
          <w:bCs/>
          <w:sz w:val="24"/>
          <w:szCs w:val="24"/>
          <w:lang w:val="az-Latn-AZ"/>
        </w:rPr>
        <w:t>Azərbaycan Respublikası</w:t>
      </w:r>
    </w:p>
    <w:p w14:paraId="70A54A62" w14:textId="77777777" w:rsidR="004D6CF7" w:rsidRPr="008F2137" w:rsidRDefault="004D6CF7" w:rsidP="001C6BDE">
      <w:pPr>
        <w:spacing w:after="0" w:line="240" w:lineRule="auto"/>
        <w:ind w:firstLine="567"/>
        <w:contextualSpacing/>
        <w:jc w:val="center"/>
        <w:rPr>
          <w:rFonts w:ascii="Arial" w:hAnsi="Arial" w:cs="Arial"/>
          <w:b/>
          <w:bCs/>
          <w:sz w:val="24"/>
          <w:szCs w:val="24"/>
          <w:lang w:val="az-Latn-AZ"/>
        </w:rPr>
      </w:pPr>
      <w:r w:rsidRPr="008F2137">
        <w:rPr>
          <w:rFonts w:ascii="Arial" w:hAnsi="Arial" w:cs="Arial"/>
          <w:b/>
          <w:bCs/>
          <w:sz w:val="24"/>
          <w:szCs w:val="24"/>
          <w:lang w:val="az-Latn-AZ"/>
        </w:rPr>
        <w:t>Konstitusiya Məhkəməsi Plenumunun</w:t>
      </w:r>
    </w:p>
    <w:p w14:paraId="102379AE" w14:textId="77777777" w:rsidR="004D6CF7" w:rsidRPr="008F2137" w:rsidRDefault="004D6CF7" w:rsidP="001C6BDE">
      <w:pPr>
        <w:spacing w:after="0" w:line="240" w:lineRule="auto"/>
        <w:ind w:firstLine="567"/>
        <w:contextualSpacing/>
        <w:jc w:val="center"/>
        <w:rPr>
          <w:rFonts w:ascii="Arial" w:hAnsi="Arial" w:cs="Arial"/>
          <w:b/>
          <w:bCs/>
          <w:sz w:val="24"/>
          <w:szCs w:val="24"/>
          <w:lang w:val="az-Latn-AZ"/>
        </w:rPr>
      </w:pPr>
    </w:p>
    <w:p w14:paraId="3BFFC73A" w14:textId="609A14F0" w:rsidR="004D6CF7" w:rsidRPr="008F2137" w:rsidRDefault="004D6CF7" w:rsidP="001C6BDE">
      <w:pPr>
        <w:spacing w:after="0" w:line="240" w:lineRule="auto"/>
        <w:ind w:firstLine="567"/>
        <w:contextualSpacing/>
        <w:jc w:val="center"/>
        <w:rPr>
          <w:rFonts w:ascii="Arial" w:hAnsi="Arial" w:cs="Arial"/>
          <w:b/>
          <w:bCs/>
          <w:sz w:val="24"/>
          <w:szCs w:val="24"/>
          <w:lang w:val="az-Latn-AZ"/>
        </w:rPr>
      </w:pPr>
      <w:r w:rsidRPr="008F2137">
        <w:rPr>
          <w:rFonts w:ascii="Arial" w:hAnsi="Arial" w:cs="Arial"/>
          <w:b/>
          <w:bCs/>
          <w:sz w:val="24"/>
          <w:szCs w:val="24"/>
          <w:lang w:val="az-Latn-AZ"/>
        </w:rPr>
        <w:t>Q Ə R A R  I</w:t>
      </w:r>
    </w:p>
    <w:p w14:paraId="5E8ACCB1" w14:textId="77777777" w:rsidR="004D6CF7" w:rsidRPr="008F2137" w:rsidRDefault="004D6CF7" w:rsidP="001C6BDE">
      <w:pPr>
        <w:spacing w:after="0" w:line="240" w:lineRule="auto"/>
        <w:ind w:firstLine="567"/>
        <w:contextualSpacing/>
        <w:jc w:val="center"/>
        <w:rPr>
          <w:rFonts w:ascii="Arial" w:hAnsi="Arial" w:cs="Arial"/>
          <w:b/>
          <w:bCs/>
          <w:sz w:val="24"/>
          <w:szCs w:val="24"/>
          <w:lang w:val="az-Latn-AZ"/>
        </w:rPr>
      </w:pPr>
    </w:p>
    <w:p w14:paraId="798AE861" w14:textId="77777777" w:rsidR="004420FE" w:rsidRPr="008F2137" w:rsidRDefault="004420FE" w:rsidP="001C6BDE">
      <w:pPr>
        <w:spacing w:after="0" w:line="240" w:lineRule="auto"/>
        <w:ind w:firstLine="567"/>
        <w:contextualSpacing/>
        <w:jc w:val="center"/>
        <w:rPr>
          <w:rFonts w:ascii="Arial" w:hAnsi="Arial" w:cs="Arial"/>
          <w:b/>
          <w:bCs/>
          <w:sz w:val="24"/>
          <w:szCs w:val="24"/>
          <w:lang w:val="az-Latn-AZ"/>
        </w:rPr>
      </w:pPr>
    </w:p>
    <w:p w14:paraId="54AE97A4" w14:textId="16A901A6" w:rsidR="00C37B0D" w:rsidRPr="008F2137" w:rsidRDefault="00C37B0D" w:rsidP="0047015A">
      <w:pPr>
        <w:spacing w:after="0" w:line="240" w:lineRule="auto"/>
        <w:jc w:val="center"/>
        <w:rPr>
          <w:rFonts w:ascii="Arial" w:eastAsia="Calibri" w:hAnsi="Arial" w:cs="Arial"/>
          <w:b/>
          <w:sz w:val="24"/>
          <w:szCs w:val="24"/>
          <w:lang w:val="az-Latn-AZ"/>
        </w:rPr>
      </w:pPr>
      <w:r w:rsidRPr="008F2137">
        <w:rPr>
          <w:rFonts w:ascii="Arial" w:eastAsia="Calibri" w:hAnsi="Arial" w:cs="Arial"/>
          <w:b/>
          <w:sz w:val="24"/>
          <w:szCs w:val="24"/>
          <w:lang w:val="az-Latn-AZ"/>
        </w:rPr>
        <w:t>Azərbaycan  Respublikası Cinayət Məcəlləsinin 79.1-ci maddəsinin</w:t>
      </w:r>
      <w:r w:rsidR="00150ADE" w:rsidRPr="008F2137">
        <w:rPr>
          <w:rFonts w:ascii="Arial" w:eastAsia="Calibri" w:hAnsi="Arial" w:cs="Arial"/>
          <w:b/>
          <w:sz w:val="24"/>
          <w:szCs w:val="24"/>
          <w:lang w:val="az-Latn-AZ"/>
        </w:rPr>
        <w:t xml:space="preserve"> </w:t>
      </w:r>
      <w:r w:rsidRPr="008F2137">
        <w:rPr>
          <w:rFonts w:ascii="Arial" w:eastAsia="Calibri" w:hAnsi="Arial" w:cs="Arial"/>
          <w:b/>
          <w:sz w:val="24"/>
          <w:szCs w:val="24"/>
          <w:lang w:val="az-Latn-AZ"/>
        </w:rPr>
        <w:t xml:space="preserve">Azərbaycan Respublikası Konstitusiyasının 25-ci maddəsinin I, III, IV və V hissələrinə, 71-ci maddəsinin I və II hissələrinə və 149-cu maddəsinin I və III hissələrinə uyğunluğunun yoxlanılmasına dair </w:t>
      </w:r>
    </w:p>
    <w:p w14:paraId="4B61E836" w14:textId="77777777" w:rsidR="004D6CF7" w:rsidRPr="008F2137" w:rsidRDefault="004D6CF7" w:rsidP="001C6BDE">
      <w:pPr>
        <w:spacing w:after="0" w:line="240" w:lineRule="auto"/>
        <w:ind w:firstLine="567"/>
        <w:contextualSpacing/>
        <w:jc w:val="both"/>
        <w:rPr>
          <w:rFonts w:ascii="Arial" w:hAnsi="Arial" w:cs="Arial"/>
          <w:sz w:val="24"/>
          <w:szCs w:val="24"/>
          <w:lang w:val="az-Latn-AZ"/>
        </w:rPr>
      </w:pPr>
    </w:p>
    <w:p w14:paraId="0616368A" w14:textId="77777777" w:rsidR="004D6CF7" w:rsidRPr="008F2137" w:rsidRDefault="004D6CF7" w:rsidP="001C6BDE">
      <w:pPr>
        <w:spacing w:after="0" w:line="240" w:lineRule="auto"/>
        <w:ind w:firstLine="567"/>
        <w:contextualSpacing/>
        <w:jc w:val="both"/>
        <w:rPr>
          <w:rFonts w:ascii="Arial" w:hAnsi="Arial" w:cs="Arial"/>
          <w:sz w:val="24"/>
          <w:szCs w:val="24"/>
          <w:lang w:val="az-Latn-AZ"/>
        </w:rPr>
      </w:pPr>
    </w:p>
    <w:p w14:paraId="1D36F439" w14:textId="3B947DA1" w:rsidR="004D6CF7" w:rsidRPr="008F2137" w:rsidRDefault="001C6BDE" w:rsidP="001C6BDE">
      <w:pPr>
        <w:spacing w:after="0" w:line="240" w:lineRule="auto"/>
        <w:ind w:firstLine="567"/>
        <w:contextualSpacing/>
        <w:jc w:val="both"/>
        <w:rPr>
          <w:rFonts w:ascii="Arial" w:hAnsi="Arial" w:cs="Arial"/>
          <w:b/>
          <w:bCs/>
          <w:sz w:val="24"/>
          <w:szCs w:val="24"/>
          <w:lang w:val="az-Latn-AZ"/>
        </w:rPr>
      </w:pPr>
      <w:r w:rsidRPr="008F2137">
        <w:rPr>
          <w:rFonts w:ascii="Arial" w:hAnsi="Arial" w:cs="Arial"/>
          <w:b/>
          <w:bCs/>
          <w:sz w:val="24"/>
          <w:szCs w:val="24"/>
          <w:lang w:val="az-Latn-AZ"/>
        </w:rPr>
        <w:t>1</w:t>
      </w:r>
      <w:r w:rsidR="004D1D1B">
        <w:rPr>
          <w:rFonts w:ascii="Arial" w:hAnsi="Arial" w:cs="Arial"/>
          <w:b/>
          <w:bCs/>
          <w:sz w:val="24"/>
          <w:szCs w:val="24"/>
          <w:lang w:val="az-Latn-AZ"/>
        </w:rPr>
        <w:t>2</w:t>
      </w:r>
      <w:bookmarkStart w:id="0" w:name="_GoBack"/>
      <w:bookmarkEnd w:id="0"/>
      <w:r w:rsidRPr="008F2137">
        <w:rPr>
          <w:rFonts w:ascii="Arial" w:hAnsi="Arial" w:cs="Arial"/>
          <w:b/>
          <w:bCs/>
          <w:sz w:val="24"/>
          <w:szCs w:val="24"/>
          <w:lang w:val="az-Latn-AZ"/>
        </w:rPr>
        <w:t xml:space="preserve"> oktyabr</w:t>
      </w:r>
      <w:r w:rsidR="004420FE" w:rsidRPr="008F2137">
        <w:rPr>
          <w:rFonts w:ascii="Arial" w:hAnsi="Arial" w:cs="Arial"/>
          <w:b/>
          <w:bCs/>
          <w:sz w:val="24"/>
          <w:szCs w:val="24"/>
          <w:lang w:val="az-Latn-AZ"/>
        </w:rPr>
        <w:t xml:space="preserve"> </w:t>
      </w:r>
      <w:r w:rsidR="004D6CF7" w:rsidRPr="008F2137">
        <w:rPr>
          <w:rFonts w:ascii="Arial" w:hAnsi="Arial" w:cs="Arial"/>
          <w:b/>
          <w:bCs/>
          <w:sz w:val="24"/>
          <w:szCs w:val="24"/>
          <w:lang w:val="az-Latn-AZ"/>
        </w:rPr>
        <w:t>202</w:t>
      </w:r>
      <w:r w:rsidR="00747DAC" w:rsidRPr="008F2137">
        <w:rPr>
          <w:rFonts w:ascii="Arial" w:hAnsi="Arial" w:cs="Arial"/>
          <w:b/>
          <w:bCs/>
          <w:sz w:val="24"/>
          <w:szCs w:val="24"/>
          <w:lang w:val="az-Latn-AZ"/>
        </w:rPr>
        <w:t>6</w:t>
      </w:r>
      <w:r w:rsidR="004D6CF7" w:rsidRPr="008F2137">
        <w:rPr>
          <w:rFonts w:ascii="Arial" w:hAnsi="Arial" w:cs="Arial"/>
          <w:b/>
          <w:bCs/>
          <w:sz w:val="24"/>
          <w:szCs w:val="24"/>
          <w:lang w:val="az-Latn-AZ"/>
        </w:rPr>
        <w:t>-c</w:t>
      </w:r>
      <w:r w:rsidR="00747DAC" w:rsidRPr="008F2137">
        <w:rPr>
          <w:rFonts w:ascii="Arial" w:hAnsi="Arial" w:cs="Arial"/>
          <w:b/>
          <w:bCs/>
          <w:sz w:val="24"/>
          <w:szCs w:val="24"/>
          <w:lang w:val="az-Latn-AZ"/>
        </w:rPr>
        <w:t>ı</w:t>
      </w:r>
      <w:r w:rsidR="004D6CF7" w:rsidRPr="008F2137">
        <w:rPr>
          <w:rFonts w:ascii="Arial" w:hAnsi="Arial" w:cs="Arial"/>
          <w:b/>
          <w:bCs/>
          <w:sz w:val="24"/>
          <w:szCs w:val="24"/>
          <w:lang w:val="az-Latn-AZ"/>
        </w:rPr>
        <w:t xml:space="preserve"> il</w:t>
      </w:r>
      <w:r w:rsidRPr="008F2137">
        <w:rPr>
          <w:rFonts w:ascii="Arial" w:hAnsi="Arial" w:cs="Arial"/>
          <w:b/>
          <w:bCs/>
          <w:sz w:val="24"/>
          <w:szCs w:val="24"/>
          <w:lang w:val="az-Latn-AZ"/>
        </w:rPr>
        <w:t xml:space="preserve">   </w:t>
      </w:r>
      <w:r w:rsidR="005D6CDB" w:rsidRPr="008F2137">
        <w:rPr>
          <w:rFonts w:ascii="Arial" w:hAnsi="Arial" w:cs="Arial"/>
          <w:b/>
          <w:bCs/>
          <w:sz w:val="24"/>
          <w:szCs w:val="24"/>
          <w:lang w:val="az-Latn-AZ"/>
        </w:rPr>
        <w:t xml:space="preserve">  </w:t>
      </w:r>
      <w:r w:rsidR="004420FE" w:rsidRPr="008F2137">
        <w:rPr>
          <w:rFonts w:ascii="Arial" w:hAnsi="Arial" w:cs="Arial"/>
          <w:b/>
          <w:bCs/>
          <w:sz w:val="24"/>
          <w:szCs w:val="24"/>
          <w:lang w:val="az-Latn-AZ"/>
        </w:rPr>
        <w:t xml:space="preserve"> </w:t>
      </w:r>
      <w:r w:rsidR="005D6CDB" w:rsidRPr="008F2137">
        <w:rPr>
          <w:rFonts w:ascii="Arial" w:hAnsi="Arial" w:cs="Arial"/>
          <w:b/>
          <w:bCs/>
          <w:sz w:val="24"/>
          <w:szCs w:val="24"/>
          <w:lang w:val="az-Latn-AZ"/>
        </w:rPr>
        <w:t xml:space="preserve">   </w:t>
      </w:r>
      <w:r w:rsidR="004420FE" w:rsidRPr="008F2137">
        <w:rPr>
          <w:rFonts w:ascii="Arial" w:hAnsi="Arial" w:cs="Arial"/>
          <w:b/>
          <w:bCs/>
          <w:sz w:val="24"/>
          <w:szCs w:val="24"/>
          <w:lang w:val="az-Latn-AZ"/>
        </w:rPr>
        <w:t xml:space="preserve">                                                                  </w:t>
      </w:r>
      <w:r w:rsidR="004D6CF7" w:rsidRPr="008F2137">
        <w:rPr>
          <w:rFonts w:ascii="Arial" w:hAnsi="Arial" w:cs="Arial"/>
          <w:b/>
          <w:bCs/>
          <w:sz w:val="24"/>
          <w:szCs w:val="24"/>
          <w:lang w:val="az-Latn-AZ"/>
        </w:rPr>
        <w:t xml:space="preserve">     Bakı şəhəri</w:t>
      </w:r>
    </w:p>
    <w:p w14:paraId="68367AD3" w14:textId="77777777" w:rsidR="004D6CF7" w:rsidRPr="008F2137" w:rsidRDefault="004D6CF7" w:rsidP="001C6BDE">
      <w:pPr>
        <w:spacing w:after="0" w:line="240" w:lineRule="auto"/>
        <w:ind w:firstLine="567"/>
        <w:contextualSpacing/>
        <w:jc w:val="both"/>
        <w:rPr>
          <w:rFonts w:ascii="Arial" w:hAnsi="Arial" w:cs="Arial"/>
          <w:sz w:val="24"/>
          <w:szCs w:val="24"/>
          <w:lang w:val="az-Latn-AZ"/>
        </w:rPr>
      </w:pPr>
    </w:p>
    <w:p w14:paraId="3003BB0D" w14:textId="11C6519E" w:rsidR="00747DAC" w:rsidRPr="008F2137" w:rsidRDefault="00747DAC" w:rsidP="001C6BDE">
      <w:pPr>
        <w:spacing w:after="0" w:line="240" w:lineRule="auto"/>
        <w:ind w:firstLine="567"/>
        <w:contextualSpacing/>
        <w:jc w:val="both"/>
        <w:rPr>
          <w:rFonts w:ascii="Arial" w:hAnsi="Arial" w:cs="Arial"/>
          <w:sz w:val="24"/>
          <w:szCs w:val="24"/>
          <w:lang w:val="az-Latn-AZ"/>
        </w:rPr>
      </w:pPr>
      <w:r w:rsidRPr="008F2137">
        <w:rPr>
          <w:rFonts w:ascii="Arial" w:hAnsi="Arial" w:cs="Arial"/>
          <w:sz w:val="24"/>
          <w:szCs w:val="24"/>
          <w:lang w:val="az-Latn-AZ"/>
        </w:rPr>
        <w:t>Azərbaycan Respublikası Konstitusiya Məhkəməsinin Plenumu Fərhad Abdullayev (sədr), Humay Əfəndiyeva, Rauf Quliyev, Otari Qvaladze, Fikrət Məmmədov, İsa Nəcəfov, Rəşid Rzayev</w:t>
      </w:r>
      <w:r w:rsidR="00D63DF6" w:rsidRPr="008F2137">
        <w:rPr>
          <w:rFonts w:ascii="Arial" w:hAnsi="Arial" w:cs="Arial"/>
          <w:sz w:val="24"/>
          <w:szCs w:val="24"/>
          <w:lang w:val="az-Latn-AZ"/>
        </w:rPr>
        <w:t>,</w:t>
      </w:r>
      <w:r w:rsidRPr="008F2137">
        <w:rPr>
          <w:rFonts w:ascii="Arial" w:hAnsi="Arial" w:cs="Arial"/>
          <w:sz w:val="24"/>
          <w:szCs w:val="24"/>
          <w:lang w:val="az-Latn-AZ"/>
        </w:rPr>
        <w:t xml:space="preserve"> Fərhad Tutayuk </w:t>
      </w:r>
      <w:r w:rsidR="00D63DF6" w:rsidRPr="008F2137">
        <w:rPr>
          <w:rFonts w:ascii="Arial" w:hAnsi="Arial" w:cs="Arial"/>
          <w:sz w:val="24"/>
          <w:szCs w:val="24"/>
          <w:lang w:val="az-Latn-AZ"/>
        </w:rPr>
        <w:t xml:space="preserve">(məruzəçi-hakim) </w:t>
      </w:r>
      <w:r w:rsidRPr="008F2137">
        <w:rPr>
          <w:rFonts w:ascii="Arial" w:hAnsi="Arial" w:cs="Arial"/>
          <w:sz w:val="24"/>
          <w:szCs w:val="24"/>
          <w:lang w:val="az-Latn-AZ"/>
        </w:rPr>
        <w:t>və Xanlar Vəliyevdən ibarət tərkibdə,</w:t>
      </w:r>
    </w:p>
    <w:p w14:paraId="284D6EA6" w14:textId="0E175425" w:rsidR="004D6CF7" w:rsidRPr="008F2137" w:rsidRDefault="004D6CF7" w:rsidP="001C6BDE">
      <w:pPr>
        <w:spacing w:after="0" w:line="240" w:lineRule="auto"/>
        <w:ind w:firstLine="567"/>
        <w:contextualSpacing/>
        <w:jc w:val="both"/>
        <w:rPr>
          <w:rFonts w:ascii="Arial" w:hAnsi="Arial" w:cs="Arial"/>
          <w:sz w:val="24"/>
          <w:szCs w:val="24"/>
          <w:lang w:val="az-Latn-AZ"/>
        </w:rPr>
      </w:pPr>
      <w:r w:rsidRPr="008F2137">
        <w:rPr>
          <w:rFonts w:ascii="Arial" w:hAnsi="Arial" w:cs="Arial"/>
          <w:sz w:val="24"/>
          <w:szCs w:val="24"/>
          <w:lang w:val="az-Latn-AZ"/>
        </w:rPr>
        <w:t>məhkəmə katibi Fəraid Əliyevin iştirakı ilə,</w:t>
      </w:r>
    </w:p>
    <w:p w14:paraId="71059CE3" w14:textId="00B32470" w:rsidR="004D6CF7" w:rsidRPr="008F2137" w:rsidRDefault="004D6CF7" w:rsidP="001C6BDE">
      <w:pPr>
        <w:spacing w:after="0" w:line="240" w:lineRule="auto"/>
        <w:ind w:firstLine="567"/>
        <w:jc w:val="both"/>
        <w:rPr>
          <w:rFonts w:ascii="Arial" w:eastAsia="Calibri" w:hAnsi="Arial" w:cs="Arial"/>
          <w:bCs/>
          <w:sz w:val="24"/>
          <w:szCs w:val="24"/>
          <w:lang w:val="az-Latn-AZ"/>
        </w:rPr>
      </w:pPr>
      <w:r w:rsidRPr="008F2137">
        <w:rPr>
          <w:rFonts w:ascii="Arial" w:hAnsi="Arial" w:cs="Arial"/>
          <w:sz w:val="24"/>
          <w:szCs w:val="24"/>
          <w:lang w:val="az-Latn-AZ"/>
        </w:rPr>
        <w:t>Azərbaycan Respublikası Konstitusiyasının 130-cu maddəsinin V</w:t>
      </w:r>
      <w:r w:rsidR="00E222D3" w:rsidRPr="008F2137">
        <w:rPr>
          <w:rFonts w:ascii="Arial" w:hAnsi="Arial" w:cs="Arial"/>
          <w:sz w:val="24"/>
          <w:szCs w:val="24"/>
          <w:lang w:val="az-Latn-AZ"/>
        </w:rPr>
        <w:t>II</w:t>
      </w:r>
      <w:r w:rsidRPr="008F2137">
        <w:rPr>
          <w:rFonts w:ascii="Arial" w:hAnsi="Arial" w:cs="Arial"/>
          <w:sz w:val="24"/>
          <w:szCs w:val="24"/>
          <w:lang w:val="az-Latn-AZ"/>
        </w:rPr>
        <w:t xml:space="preserve"> hissəsinə, “Konstitusiya Məhkəməsi haqqında” Azərbaycan Respublikası Qanununun 27.2 və 3</w:t>
      </w:r>
      <w:r w:rsidR="00E222D3" w:rsidRPr="008F2137">
        <w:rPr>
          <w:rFonts w:ascii="Arial" w:hAnsi="Arial" w:cs="Arial"/>
          <w:sz w:val="24"/>
          <w:szCs w:val="24"/>
          <w:lang w:val="az-Latn-AZ"/>
        </w:rPr>
        <w:t>2</w:t>
      </w:r>
      <w:r w:rsidRPr="008F2137">
        <w:rPr>
          <w:rFonts w:ascii="Arial" w:hAnsi="Arial" w:cs="Arial"/>
          <w:sz w:val="24"/>
          <w:szCs w:val="24"/>
          <w:lang w:val="az-Latn-AZ"/>
        </w:rPr>
        <w:t>-c</w:t>
      </w:r>
      <w:r w:rsidR="00E222D3" w:rsidRPr="008F2137">
        <w:rPr>
          <w:rFonts w:ascii="Arial" w:hAnsi="Arial" w:cs="Arial"/>
          <w:sz w:val="24"/>
          <w:szCs w:val="24"/>
          <w:lang w:val="az-Latn-AZ"/>
        </w:rPr>
        <w:t>i</w:t>
      </w:r>
      <w:r w:rsidRPr="008F2137">
        <w:rPr>
          <w:rFonts w:ascii="Arial" w:hAnsi="Arial" w:cs="Arial"/>
          <w:sz w:val="24"/>
          <w:szCs w:val="24"/>
          <w:lang w:val="az-Latn-AZ"/>
        </w:rPr>
        <w:t xml:space="preserve"> maddələrinə və Azərbaycan Respublikası Konstitusiya Məhkəməsinin Daxili Nizamnaməsinin 39-cu maddəsinə müvafiq olaraq, konstitusiya məhkəmə icraatının yazılı prosedur qaydasında keçirilən məhkəmə iclasında </w:t>
      </w:r>
      <w:r w:rsidR="00672BD3" w:rsidRPr="008F2137">
        <w:rPr>
          <w:rFonts w:ascii="Arial" w:hAnsi="Arial" w:cs="Arial"/>
          <w:sz w:val="24"/>
          <w:szCs w:val="24"/>
          <w:lang w:val="az-Latn-AZ"/>
        </w:rPr>
        <w:t xml:space="preserve">Azərbaycan Respublikasının İnsan </w:t>
      </w:r>
      <w:r w:rsidR="00B0118C" w:rsidRPr="008F2137">
        <w:rPr>
          <w:rFonts w:ascii="Arial" w:hAnsi="Arial" w:cs="Arial"/>
          <w:sz w:val="24"/>
          <w:szCs w:val="24"/>
          <w:lang w:val="az-Latn-AZ"/>
        </w:rPr>
        <w:t>h</w:t>
      </w:r>
      <w:r w:rsidR="00672BD3" w:rsidRPr="008F2137">
        <w:rPr>
          <w:rFonts w:ascii="Arial" w:hAnsi="Arial" w:cs="Arial"/>
          <w:sz w:val="24"/>
          <w:szCs w:val="24"/>
          <w:lang w:val="az-Latn-AZ"/>
        </w:rPr>
        <w:t xml:space="preserve">üquqları üzrə </w:t>
      </w:r>
      <w:r w:rsidR="00B0118C" w:rsidRPr="008F2137">
        <w:rPr>
          <w:rFonts w:ascii="Arial" w:hAnsi="Arial" w:cs="Arial"/>
          <w:sz w:val="24"/>
          <w:szCs w:val="24"/>
          <w:lang w:val="az-Latn-AZ"/>
        </w:rPr>
        <w:t>m</w:t>
      </w:r>
      <w:r w:rsidR="00672BD3" w:rsidRPr="008F2137">
        <w:rPr>
          <w:rFonts w:ascii="Arial" w:hAnsi="Arial" w:cs="Arial"/>
          <w:sz w:val="24"/>
          <w:szCs w:val="24"/>
          <w:lang w:val="az-Latn-AZ"/>
        </w:rPr>
        <w:t>üvəkkili</w:t>
      </w:r>
      <w:r w:rsidR="009A27F0" w:rsidRPr="008F2137">
        <w:rPr>
          <w:rFonts w:ascii="Arial" w:hAnsi="Arial" w:cs="Arial"/>
          <w:sz w:val="24"/>
          <w:szCs w:val="24"/>
          <w:lang w:val="az-Latn-AZ"/>
        </w:rPr>
        <w:t>nin</w:t>
      </w:r>
      <w:r w:rsidR="00672BD3" w:rsidRPr="008F2137">
        <w:rPr>
          <w:rFonts w:ascii="Arial" w:hAnsi="Arial" w:cs="Arial"/>
          <w:sz w:val="24"/>
          <w:szCs w:val="24"/>
          <w:lang w:val="az-Latn-AZ"/>
        </w:rPr>
        <w:t xml:space="preserve"> (</w:t>
      </w:r>
      <w:r w:rsidR="00B0118C" w:rsidRPr="008F2137">
        <w:rPr>
          <w:rFonts w:ascii="Arial" w:hAnsi="Arial" w:cs="Arial"/>
          <w:sz w:val="24"/>
          <w:szCs w:val="24"/>
          <w:lang w:val="az-Latn-AZ"/>
        </w:rPr>
        <w:t>o</w:t>
      </w:r>
      <w:r w:rsidR="00672BD3" w:rsidRPr="008F2137">
        <w:rPr>
          <w:rFonts w:ascii="Arial" w:hAnsi="Arial" w:cs="Arial"/>
          <w:sz w:val="24"/>
          <w:szCs w:val="24"/>
          <w:lang w:val="az-Latn-AZ"/>
        </w:rPr>
        <w:t>mbudsman</w:t>
      </w:r>
      <w:r w:rsidR="009A27F0" w:rsidRPr="008F2137">
        <w:rPr>
          <w:rFonts w:ascii="Arial" w:hAnsi="Arial" w:cs="Arial"/>
          <w:sz w:val="24"/>
          <w:szCs w:val="24"/>
          <w:lang w:val="az-Latn-AZ"/>
        </w:rPr>
        <w:t>ın</w:t>
      </w:r>
      <w:r w:rsidR="00672BD3" w:rsidRPr="008F2137">
        <w:rPr>
          <w:rFonts w:ascii="Arial" w:hAnsi="Arial" w:cs="Arial"/>
          <w:sz w:val="24"/>
          <w:szCs w:val="24"/>
          <w:lang w:val="az-Latn-AZ"/>
        </w:rPr>
        <w:t>)</w:t>
      </w:r>
      <w:r w:rsidR="009A27F0" w:rsidRPr="008F2137">
        <w:rPr>
          <w:rFonts w:ascii="Arial" w:hAnsi="Arial" w:cs="Arial"/>
          <w:sz w:val="24"/>
          <w:szCs w:val="24"/>
          <w:lang w:val="az-Latn-AZ"/>
        </w:rPr>
        <w:t xml:space="preserve"> </w:t>
      </w:r>
      <w:r w:rsidR="00B0118C" w:rsidRPr="008F2137">
        <w:rPr>
          <w:rFonts w:ascii="Arial" w:hAnsi="Arial" w:cs="Arial"/>
          <w:sz w:val="24"/>
          <w:szCs w:val="24"/>
          <w:lang w:val="az-Latn-AZ"/>
        </w:rPr>
        <w:t xml:space="preserve">sorğusu əsasında </w:t>
      </w:r>
      <w:r w:rsidR="009A27F0" w:rsidRPr="008F2137">
        <w:rPr>
          <w:rFonts w:ascii="Arial" w:eastAsia="Calibri" w:hAnsi="Arial" w:cs="Arial"/>
          <w:bCs/>
          <w:sz w:val="24"/>
          <w:szCs w:val="24"/>
          <w:lang w:val="az-Latn-AZ"/>
        </w:rPr>
        <w:t xml:space="preserve">Azərbaycan  Respublikası Cinayət Məcəlləsinin 79.1-ci maddəsinin Azərbaycan Respublikası Konstitusiyasının 25-ci maddəsinin I, III, IV və V hissələrinə, 71-ci maddəsinin I və II hissələrinə və 149-cu maddəsinin I və III hissələrinə uyğunluğunun yoxlanılmasına dair </w:t>
      </w:r>
      <w:r w:rsidRPr="008F2137">
        <w:rPr>
          <w:rFonts w:ascii="Arial" w:hAnsi="Arial" w:cs="Arial"/>
          <w:sz w:val="24"/>
          <w:szCs w:val="24"/>
          <w:lang w:val="az-Latn-AZ"/>
        </w:rPr>
        <w:t>konstitusiya işinə baxdı.</w:t>
      </w:r>
    </w:p>
    <w:p w14:paraId="42A14D48" w14:textId="17C3655E" w:rsidR="00BE1337" w:rsidRPr="008F2137" w:rsidRDefault="004D6CF7" w:rsidP="001C6BDE">
      <w:pPr>
        <w:spacing w:after="0" w:line="240" w:lineRule="auto"/>
        <w:ind w:firstLine="567"/>
        <w:contextualSpacing/>
        <w:jc w:val="both"/>
        <w:rPr>
          <w:rFonts w:ascii="Arial" w:hAnsi="Arial" w:cs="Arial"/>
          <w:sz w:val="24"/>
          <w:szCs w:val="24"/>
          <w:lang w:val="az-Latn-AZ"/>
        </w:rPr>
      </w:pPr>
      <w:r w:rsidRPr="008F2137">
        <w:rPr>
          <w:rFonts w:ascii="Arial" w:hAnsi="Arial" w:cs="Arial"/>
          <w:sz w:val="24"/>
          <w:szCs w:val="24"/>
          <w:lang w:val="az-Latn-AZ"/>
        </w:rPr>
        <w:lastRenderedPageBreak/>
        <w:t xml:space="preserve">İş üzrə hakim </w:t>
      </w:r>
      <w:r w:rsidR="009A27F0" w:rsidRPr="008F2137">
        <w:rPr>
          <w:rFonts w:ascii="Arial" w:hAnsi="Arial" w:cs="Arial"/>
          <w:sz w:val="24"/>
          <w:szCs w:val="24"/>
          <w:lang w:val="az-Latn-AZ"/>
        </w:rPr>
        <w:t>F.Tutayukun</w:t>
      </w:r>
      <w:r w:rsidRPr="008F2137">
        <w:rPr>
          <w:rFonts w:ascii="Arial" w:hAnsi="Arial" w:cs="Arial"/>
          <w:sz w:val="24"/>
          <w:szCs w:val="24"/>
          <w:lang w:val="az-Latn-AZ"/>
        </w:rPr>
        <w:t xml:space="preserve"> məruzəsini,</w:t>
      </w:r>
      <w:r w:rsidR="00645A14" w:rsidRPr="008F2137">
        <w:rPr>
          <w:rFonts w:ascii="Arial" w:hAnsi="Arial" w:cs="Arial"/>
          <w:sz w:val="24"/>
          <w:szCs w:val="24"/>
          <w:lang w:val="az-Latn-AZ"/>
        </w:rPr>
        <w:t xml:space="preserve"> </w:t>
      </w:r>
      <w:r w:rsidR="009A27F0" w:rsidRPr="008F2137">
        <w:rPr>
          <w:rFonts w:ascii="Arial" w:hAnsi="Arial" w:cs="Arial"/>
          <w:sz w:val="24"/>
          <w:szCs w:val="24"/>
          <w:lang w:val="az-Latn-AZ"/>
        </w:rPr>
        <w:t xml:space="preserve">Azərbaycan Respublikası İnsan </w:t>
      </w:r>
      <w:r w:rsidR="00B0118C" w:rsidRPr="008F2137">
        <w:rPr>
          <w:rFonts w:ascii="Arial" w:hAnsi="Arial" w:cs="Arial"/>
          <w:sz w:val="24"/>
          <w:szCs w:val="24"/>
          <w:lang w:val="az-Latn-AZ"/>
        </w:rPr>
        <w:t>h</w:t>
      </w:r>
      <w:r w:rsidR="009A27F0" w:rsidRPr="008F2137">
        <w:rPr>
          <w:rFonts w:ascii="Arial" w:hAnsi="Arial" w:cs="Arial"/>
          <w:sz w:val="24"/>
          <w:szCs w:val="24"/>
          <w:lang w:val="az-Latn-AZ"/>
        </w:rPr>
        <w:t xml:space="preserve">üquqları üzrə </w:t>
      </w:r>
      <w:r w:rsidR="00B0118C" w:rsidRPr="008F2137">
        <w:rPr>
          <w:rFonts w:ascii="Arial" w:hAnsi="Arial" w:cs="Arial"/>
          <w:sz w:val="24"/>
          <w:szCs w:val="24"/>
          <w:lang w:val="az-Latn-AZ"/>
        </w:rPr>
        <w:t>m</w:t>
      </w:r>
      <w:r w:rsidR="009A27F0" w:rsidRPr="008F2137">
        <w:rPr>
          <w:rFonts w:ascii="Arial" w:hAnsi="Arial" w:cs="Arial"/>
          <w:sz w:val="24"/>
          <w:szCs w:val="24"/>
          <w:lang w:val="az-Latn-AZ"/>
        </w:rPr>
        <w:t>üvəkkilinin</w:t>
      </w:r>
      <w:r w:rsidR="00B0118C" w:rsidRPr="008F2137">
        <w:rPr>
          <w:rFonts w:ascii="Arial" w:hAnsi="Arial" w:cs="Arial"/>
          <w:sz w:val="24"/>
          <w:szCs w:val="24"/>
          <w:lang w:val="az-Latn-AZ"/>
        </w:rPr>
        <w:t xml:space="preserve"> (ombudsmanın) </w:t>
      </w:r>
      <w:r w:rsidR="009A27F0" w:rsidRPr="008F2137">
        <w:rPr>
          <w:rFonts w:ascii="Arial" w:hAnsi="Arial" w:cs="Arial"/>
          <w:sz w:val="24"/>
          <w:szCs w:val="24"/>
          <w:lang w:val="az-Latn-AZ"/>
        </w:rPr>
        <w:t>sorğusunu</w:t>
      </w:r>
      <w:r w:rsidR="00B0118C" w:rsidRPr="008F2137">
        <w:rPr>
          <w:rFonts w:ascii="Arial" w:hAnsi="Arial" w:cs="Arial"/>
          <w:sz w:val="24"/>
          <w:szCs w:val="24"/>
          <w:lang w:val="az-Latn-AZ"/>
        </w:rPr>
        <w:t xml:space="preserve"> və</w:t>
      </w:r>
      <w:r w:rsidR="009A27F0" w:rsidRPr="008F2137">
        <w:rPr>
          <w:rFonts w:ascii="Arial" w:hAnsi="Arial" w:cs="Arial"/>
          <w:sz w:val="24"/>
          <w:szCs w:val="24"/>
          <w:lang w:val="az-Latn-AZ"/>
        </w:rPr>
        <w:t xml:space="preserve"> </w:t>
      </w:r>
      <w:r w:rsidR="00BE1337" w:rsidRPr="008F2137">
        <w:rPr>
          <w:rFonts w:ascii="Arial" w:hAnsi="Arial" w:cs="Arial"/>
          <w:sz w:val="24"/>
          <w:szCs w:val="24"/>
          <w:lang w:val="az-Latn-AZ"/>
        </w:rPr>
        <w:t>Azərbaycan Respublikası Milli Məclisi Aparatı</w:t>
      </w:r>
      <w:r w:rsidR="009A27F0" w:rsidRPr="008F2137">
        <w:rPr>
          <w:rFonts w:ascii="Arial" w:hAnsi="Arial" w:cs="Arial"/>
          <w:sz w:val="24"/>
          <w:szCs w:val="24"/>
          <w:lang w:val="az-Latn-AZ"/>
        </w:rPr>
        <w:t>nın mülahizəsini</w:t>
      </w:r>
      <w:r w:rsidR="00BE1337" w:rsidRPr="008F2137">
        <w:rPr>
          <w:rFonts w:ascii="Arial" w:hAnsi="Arial" w:cs="Arial"/>
          <w:sz w:val="24"/>
          <w:szCs w:val="24"/>
          <w:lang w:val="az-Latn-AZ"/>
        </w:rPr>
        <w:t xml:space="preserve">, </w:t>
      </w:r>
      <w:r w:rsidR="009A27F0" w:rsidRPr="008F2137">
        <w:rPr>
          <w:rFonts w:ascii="Arial" w:hAnsi="Arial" w:cs="Arial"/>
          <w:sz w:val="24"/>
          <w:szCs w:val="24"/>
          <w:lang w:val="az-Latn-AZ"/>
        </w:rPr>
        <w:t xml:space="preserve">Azərbaycan Respublikasının Ali Məhkəməsi, Azərbaycan Respublikasının Prokurorluğu, </w:t>
      </w:r>
      <w:r w:rsidR="00025B6C" w:rsidRPr="008F2137">
        <w:rPr>
          <w:rFonts w:ascii="Arial" w:hAnsi="Arial" w:cs="Arial"/>
          <w:sz w:val="24"/>
          <w:szCs w:val="24"/>
          <w:lang w:val="az-Latn-AZ"/>
        </w:rPr>
        <w:t xml:space="preserve">Azərbaycan Respublikasının Daxili İşlər Nazirliyi, </w:t>
      </w:r>
      <w:r w:rsidR="00645A14" w:rsidRPr="008F2137">
        <w:rPr>
          <w:rFonts w:ascii="Arial" w:hAnsi="Arial" w:cs="Arial"/>
          <w:sz w:val="24"/>
          <w:szCs w:val="24"/>
          <w:lang w:val="az-Latn-AZ"/>
        </w:rPr>
        <w:t xml:space="preserve">Bakı Apellyasiya Məhkəməsi, </w:t>
      </w:r>
      <w:r w:rsidR="00BE1337" w:rsidRPr="008F2137">
        <w:rPr>
          <w:rFonts w:ascii="Arial" w:hAnsi="Arial" w:cs="Arial"/>
          <w:sz w:val="24"/>
          <w:szCs w:val="24"/>
          <w:lang w:val="az-Latn-AZ"/>
        </w:rPr>
        <w:t>Azərbaycan Respublikası</w:t>
      </w:r>
      <w:r w:rsidR="005D6CDB" w:rsidRPr="008F2137">
        <w:rPr>
          <w:rFonts w:ascii="Arial" w:hAnsi="Arial" w:cs="Arial"/>
          <w:sz w:val="24"/>
          <w:szCs w:val="24"/>
          <w:lang w:val="az-Latn-AZ"/>
        </w:rPr>
        <w:t>nın</w:t>
      </w:r>
      <w:r w:rsidR="00BE1337" w:rsidRPr="008F2137">
        <w:rPr>
          <w:rFonts w:ascii="Arial" w:hAnsi="Arial" w:cs="Arial"/>
          <w:sz w:val="24"/>
          <w:szCs w:val="24"/>
          <w:lang w:val="az-Latn-AZ"/>
        </w:rPr>
        <w:t xml:space="preserve"> Vəkillər Kollegiyası, Hüquqi Ekspertiza və Qanunvericilik Təşəbbüsləri Mərkəzi</w:t>
      </w:r>
      <w:r w:rsidR="005D6CDB" w:rsidRPr="008F2137">
        <w:rPr>
          <w:rFonts w:ascii="Arial" w:hAnsi="Arial" w:cs="Arial"/>
          <w:sz w:val="24"/>
          <w:szCs w:val="24"/>
          <w:lang w:val="az-Latn-AZ"/>
        </w:rPr>
        <w:t xml:space="preserve"> tərəfindən təqdim edilmiş</w:t>
      </w:r>
      <w:r w:rsidR="00BE1337" w:rsidRPr="008F2137">
        <w:rPr>
          <w:rFonts w:ascii="Arial" w:hAnsi="Arial" w:cs="Arial"/>
          <w:sz w:val="24"/>
          <w:szCs w:val="24"/>
          <w:lang w:val="az-Latn-AZ"/>
        </w:rPr>
        <w:t xml:space="preserve"> mütəxəssis mülahizələrini, ekspert</w:t>
      </w:r>
      <w:r w:rsidR="00F119E4" w:rsidRPr="008F2137">
        <w:rPr>
          <w:rFonts w:ascii="Arial" w:hAnsi="Arial" w:cs="Arial"/>
          <w:sz w:val="24"/>
          <w:szCs w:val="24"/>
          <w:lang w:val="az-Latn-AZ"/>
        </w:rPr>
        <w:t>lər</w:t>
      </w:r>
      <w:r w:rsidR="00BE1337" w:rsidRPr="008F2137">
        <w:rPr>
          <w:rFonts w:ascii="Arial" w:hAnsi="Arial" w:cs="Arial"/>
          <w:sz w:val="24"/>
          <w:szCs w:val="24"/>
          <w:lang w:val="az-Latn-AZ"/>
        </w:rPr>
        <w:t xml:space="preserve"> Bakı Dövlət Universitetinin Hüquq fakültəsinin</w:t>
      </w:r>
      <w:r w:rsidR="00FA3805" w:rsidRPr="008F2137">
        <w:rPr>
          <w:rFonts w:ascii="Arial" w:hAnsi="Arial" w:cs="Arial"/>
          <w:sz w:val="24"/>
          <w:szCs w:val="24"/>
          <w:lang w:val="az-Latn-AZ"/>
        </w:rPr>
        <w:t xml:space="preserve"> </w:t>
      </w:r>
      <w:r w:rsidR="00135FA4" w:rsidRPr="008F2137">
        <w:rPr>
          <w:rFonts w:ascii="Arial" w:hAnsi="Arial" w:cs="Arial"/>
          <w:sz w:val="24"/>
          <w:szCs w:val="24"/>
          <w:lang w:val="az-Latn-AZ"/>
        </w:rPr>
        <w:t>Cinayət h</w:t>
      </w:r>
      <w:r w:rsidR="00C271AF" w:rsidRPr="008F2137">
        <w:rPr>
          <w:rFonts w:ascii="Arial" w:hAnsi="Arial" w:cs="Arial"/>
          <w:sz w:val="24"/>
          <w:szCs w:val="24"/>
          <w:lang w:val="az-Latn-AZ"/>
        </w:rPr>
        <w:t>üquq</w:t>
      </w:r>
      <w:r w:rsidR="00135FA4" w:rsidRPr="008F2137">
        <w:rPr>
          <w:rFonts w:ascii="Arial" w:hAnsi="Arial" w:cs="Arial"/>
          <w:sz w:val="24"/>
          <w:szCs w:val="24"/>
          <w:lang w:val="az-Latn-AZ"/>
        </w:rPr>
        <w:t xml:space="preserve">u və kriminologiya </w:t>
      </w:r>
      <w:r w:rsidR="00BE1337" w:rsidRPr="008F2137">
        <w:rPr>
          <w:rFonts w:ascii="Arial" w:hAnsi="Arial" w:cs="Arial"/>
          <w:sz w:val="24"/>
          <w:szCs w:val="24"/>
          <w:lang w:val="az-Latn-AZ"/>
        </w:rPr>
        <w:t>kafedrasının</w:t>
      </w:r>
      <w:r w:rsidR="00135FA4" w:rsidRPr="008F2137">
        <w:rPr>
          <w:rFonts w:ascii="Arial" w:hAnsi="Arial" w:cs="Arial"/>
          <w:sz w:val="24"/>
          <w:szCs w:val="24"/>
          <w:lang w:val="az-Latn-AZ"/>
        </w:rPr>
        <w:t xml:space="preserve"> müdiri</w:t>
      </w:r>
      <w:r w:rsidR="00BE1337" w:rsidRPr="008F2137">
        <w:rPr>
          <w:rFonts w:ascii="Arial" w:hAnsi="Arial" w:cs="Arial"/>
          <w:sz w:val="24"/>
          <w:szCs w:val="24"/>
          <w:lang w:val="az-Latn-AZ"/>
        </w:rPr>
        <w:t>, hüquq</w:t>
      </w:r>
      <w:r w:rsidR="00135FA4" w:rsidRPr="008F2137">
        <w:rPr>
          <w:rFonts w:ascii="Arial" w:hAnsi="Arial" w:cs="Arial"/>
          <w:sz w:val="24"/>
          <w:szCs w:val="24"/>
          <w:lang w:val="az-Latn-AZ"/>
        </w:rPr>
        <w:t xml:space="preserve"> elmləri</w:t>
      </w:r>
      <w:r w:rsidR="00F119E4" w:rsidRPr="008F2137">
        <w:rPr>
          <w:rFonts w:ascii="Arial" w:hAnsi="Arial" w:cs="Arial"/>
          <w:sz w:val="24"/>
          <w:szCs w:val="24"/>
          <w:lang w:val="az-Latn-AZ"/>
        </w:rPr>
        <w:t xml:space="preserve"> doktoru</w:t>
      </w:r>
      <w:r w:rsidR="00135FA4" w:rsidRPr="008F2137">
        <w:rPr>
          <w:rFonts w:ascii="Arial" w:hAnsi="Arial" w:cs="Arial"/>
          <w:sz w:val="24"/>
          <w:szCs w:val="24"/>
          <w:lang w:val="az-Latn-AZ"/>
        </w:rPr>
        <w:t>, professor</w:t>
      </w:r>
      <w:r w:rsidR="00F119E4" w:rsidRPr="008F2137">
        <w:rPr>
          <w:rFonts w:ascii="Arial" w:hAnsi="Arial" w:cs="Arial"/>
          <w:sz w:val="24"/>
          <w:szCs w:val="24"/>
          <w:lang w:val="az-Latn-AZ"/>
        </w:rPr>
        <w:t xml:space="preserve"> Ş.</w:t>
      </w:r>
      <w:r w:rsidR="00135FA4" w:rsidRPr="008F2137">
        <w:rPr>
          <w:rFonts w:ascii="Arial" w:hAnsi="Arial" w:cs="Arial"/>
          <w:sz w:val="24"/>
          <w:szCs w:val="24"/>
          <w:lang w:val="az-Latn-AZ"/>
        </w:rPr>
        <w:t>Səmədovanın</w:t>
      </w:r>
      <w:r w:rsidR="00BE1337" w:rsidRPr="008F2137">
        <w:rPr>
          <w:rFonts w:ascii="Arial" w:hAnsi="Arial" w:cs="Arial"/>
          <w:sz w:val="24"/>
          <w:szCs w:val="24"/>
          <w:lang w:val="az-Latn-AZ"/>
        </w:rPr>
        <w:t xml:space="preserve"> və </w:t>
      </w:r>
      <w:r w:rsidR="00E45781" w:rsidRPr="008F2137">
        <w:rPr>
          <w:rFonts w:ascii="Arial" w:hAnsi="Arial" w:cs="Arial"/>
          <w:sz w:val="24"/>
          <w:szCs w:val="24"/>
          <w:lang w:val="az-Latn-AZ"/>
        </w:rPr>
        <w:t>həmin kafedranın</w:t>
      </w:r>
      <w:r w:rsidR="00135FA4" w:rsidRPr="008F2137">
        <w:rPr>
          <w:rFonts w:ascii="Arial" w:hAnsi="Arial" w:cs="Arial"/>
          <w:sz w:val="24"/>
          <w:szCs w:val="24"/>
          <w:lang w:val="az-Latn-AZ"/>
        </w:rPr>
        <w:t xml:space="preserve"> müəllimi J.Qənbərovanın</w:t>
      </w:r>
      <w:r w:rsidR="00E45781" w:rsidRPr="008F2137">
        <w:rPr>
          <w:rFonts w:ascii="Arial" w:hAnsi="Arial" w:cs="Arial"/>
          <w:sz w:val="24"/>
          <w:szCs w:val="24"/>
          <w:lang w:val="az-Latn-AZ"/>
        </w:rPr>
        <w:t xml:space="preserve"> rəyini</w:t>
      </w:r>
      <w:r w:rsidR="00BE1337" w:rsidRPr="008F2137">
        <w:rPr>
          <w:rFonts w:ascii="Arial" w:hAnsi="Arial" w:cs="Arial"/>
          <w:sz w:val="24"/>
          <w:szCs w:val="24"/>
          <w:lang w:val="az-Latn-AZ"/>
        </w:rPr>
        <w:t xml:space="preserve"> və iş materiallarını araşdırıb müzakirə edərək,</w:t>
      </w:r>
      <w:r w:rsidR="00F64802" w:rsidRPr="008F2137">
        <w:rPr>
          <w:rFonts w:ascii="Arial" w:hAnsi="Arial" w:cs="Arial"/>
          <w:sz w:val="24"/>
          <w:szCs w:val="24"/>
          <w:lang w:val="az-Latn-AZ"/>
        </w:rPr>
        <w:t xml:space="preserve"> Azərbaycan Respublikası Konstitusiya Məhkəməsinin Plenumu</w:t>
      </w:r>
    </w:p>
    <w:p w14:paraId="7A93A4CA" w14:textId="151A0948" w:rsidR="00F119E4" w:rsidRPr="008F2137" w:rsidRDefault="00F119E4" w:rsidP="001C6BDE">
      <w:pPr>
        <w:spacing w:after="0" w:line="240" w:lineRule="auto"/>
        <w:ind w:firstLine="567"/>
        <w:contextualSpacing/>
        <w:jc w:val="both"/>
        <w:rPr>
          <w:rFonts w:ascii="Arial" w:hAnsi="Arial" w:cs="Arial"/>
          <w:sz w:val="24"/>
          <w:szCs w:val="24"/>
          <w:lang w:val="az-Latn-AZ"/>
        </w:rPr>
      </w:pPr>
    </w:p>
    <w:p w14:paraId="22E2C748" w14:textId="77777777" w:rsidR="005E2F05" w:rsidRPr="008F2137" w:rsidRDefault="005E2F05" w:rsidP="001C6BDE">
      <w:pPr>
        <w:spacing w:after="0" w:line="240" w:lineRule="auto"/>
        <w:ind w:firstLine="567"/>
        <w:contextualSpacing/>
        <w:jc w:val="both"/>
        <w:rPr>
          <w:rFonts w:ascii="Arial" w:hAnsi="Arial" w:cs="Arial"/>
          <w:sz w:val="24"/>
          <w:szCs w:val="24"/>
          <w:lang w:val="az-Latn-AZ"/>
        </w:rPr>
      </w:pPr>
    </w:p>
    <w:p w14:paraId="27F4731C" w14:textId="2A89667E" w:rsidR="004D6CF7" w:rsidRPr="008F2137" w:rsidRDefault="004D6CF7" w:rsidP="001C6BDE">
      <w:pPr>
        <w:spacing w:after="0" w:line="240" w:lineRule="auto"/>
        <w:ind w:firstLine="567"/>
        <w:contextualSpacing/>
        <w:jc w:val="center"/>
        <w:rPr>
          <w:rFonts w:ascii="Arial" w:hAnsi="Arial" w:cs="Arial"/>
          <w:b/>
          <w:bCs/>
          <w:sz w:val="24"/>
          <w:szCs w:val="24"/>
          <w:lang w:val="az-Latn-AZ"/>
        </w:rPr>
      </w:pPr>
      <w:r w:rsidRPr="008F2137">
        <w:rPr>
          <w:rFonts w:ascii="Arial" w:hAnsi="Arial" w:cs="Arial"/>
          <w:b/>
          <w:bCs/>
          <w:sz w:val="24"/>
          <w:szCs w:val="24"/>
          <w:lang w:val="az-Latn-AZ"/>
        </w:rPr>
        <w:t>M</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Ü</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Ə</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Y</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Y</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Ə</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N</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 xml:space="preserve">  E</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T</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D</w:t>
      </w:r>
      <w:r w:rsidR="004420FE" w:rsidRPr="008F2137">
        <w:rPr>
          <w:rFonts w:ascii="Arial" w:hAnsi="Arial" w:cs="Arial"/>
          <w:b/>
          <w:bCs/>
          <w:sz w:val="24"/>
          <w:szCs w:val="24"/>
          <w:lang w:val="az-Latn-AZ"/>
        </w:rPr>
        <w:t xml:space="preserve"> </w:t>
      </w:r>
      <w:r w:rsidRPr="008F2137">
        <w:rPr>
          <w:rFonts w:ascii="Arial" w:hAnsi="Arial" w:cs="Arial"/>
          <w:b/>
          <w:bCs/>
          <w:sz w:val="24"/>
          <w:szCs w:val="24"/>
          <w:lang w:val="az-Latn-AZ"/>
        </w:rPr>
        <w:t>İ:</w:t>
      </w:r>
    </w:p>
    <w:p w14:paraId="578A099D" w14:textId="77777777" w:rsidR="004420FE" w:rsidRPr="008F2137" w:rsidRDefault="004420FE" w:rsidP="001C6BDE">
      <w:pPr>
        <w:spacing w:after="0" w:line="240" w:lineRule="auto"/>
        <w:ind w:firstLine="567"/>
        <w:contextualSpacing/>
        <w:jc w:val="both"/>
        <w:rPr>
          <w:rFonts w:ascii="Arial" w:hAnsi="Arial" w:cs="Arial"/>
          <w:sz w:val="24"/>
          <w:szCs w:val="24"/>
          <w:lang w:val="az-Latn-AZ"/>
        </w:rPr>
      </w:pPr>
    </w:p>
    <w:p w14:paraId="385DB78A" w14:textId="77777777" w:rsidR="004420FE" w:rsidRPr="008F2137" w:rsidRDefault="004420FE" w:rsidP="001C6BDE">
      <w:pPr>
        <w:spacing w:after="0" w:line="240" w:lineRule="auto"/>
        <w:ind w:firstLine="567"/>
        <w:contextualSpacing/>
        <w:jc w:val="both"/>
        <w:rPr>
          <w:rFonts w:ascii="Arial" w:hAnsi="Arial" w:cs="Arial"/>
          <w:sz w:val="24"/>
          <w:szCs w:val="24"/>
          <w:lang w:val="az-Latn-AZ"/>
        </w:rPr>
      </w:pPr>
    </w:p>
    <w:p w14:paraId="7CDC4E20" w14:textId="5CAD4CC5" w:rsidR="00ED59FA" w:rsidRPr="008F2137" w:rsidRDefault="00986412"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 xml:space="preserve">Azərbaycan Respublikasının İnsan </w:t>
      </w:r>
      <w:r w:rsidR="00B0118C" w:rsidRPr="008F2137">
        <w:rPr>
          <w:rFonts w:ascii="Arial" w:hAnsi="Arial" w:cs="Arial"/>
          <w:sz w:val="24"/>
          <w:szCs w:val="24"/>
          <w:lang w:val="az-Latn-AZ"/>
        </w:rPr>
        <w:t>h</w:t>
      </w:r>
      <w:r w:rsidRPr="008F2137">
        <w:rPr>
          <w:rFonts w:ascii="Arial" w:hAnsi="Arial" w:cs="Arial"/>
          <w:sz w:val="24"/>
          <w:szCs w:val="24"/>
          <w:lang w:val="az-Latn-AZ"/>
        </w:rPr>
        <w:t xml:space="preserve">üquqları üzrə </w:t>
      </w:r>
      <w:r w:rsidR="00B0118C" w:rsidRPr="008F2137">
        <w:rPr>
          <w:rFonts w:ascii="Arial" w:hAnsi="Arial" w:cs="Arial"/>
          <w:sz w:val="24"/>
          <w:szCs w:val="24"/>
          <w:lang w:val="az-Latn-AZ"/>
        </w:rPr>
        <w:t>m</w:t>
      </w:r>
      <w:r w:rsidRPr="008F2137">
        <w:rPr>
          <w:rFonts w:ascii="Arial" w:hAnsi="Arial" w:cs="Arial"/>
          <w:sz w:val="24"/>
          <w:szCs w:val="24"/>
          <w:lang w:val="az-Latn-AZ"/>
        </w:rPr>
        <w:t>üvəkkili (</w:t>
      </w:r>
      <w:r w:rsidR="00D22D9D" w:rsidRPr="008F2137">
        <w:rPr>
          <w:rFonts w:ascii="Arial" w:hAnsi="Arial" w:cs="Arial"/>
          <w:sz w:val="24"/>
          <w:szCs w:val="24"/>
          <w:lang w:val="az-Latn-AZ"/>
        </w:rPr>
        <w:t>o</w:t>
      </w:r>
      <w:r w:rsidRPr="008F2137">
        <w:rPr>
          <w:rFonts w:ascii="Arial" w:hAnsi="Arial" w:cs="Arial"/>
          <w:sz w:val="24"/>
          <w:szCs w:val="24"/>
          <w:lang w:val="az-Latn-AZ"/>
        </w:rPr>
        <w:t>mbudsman)</w:t>
      </w:r>
      <w:r w:rsidR="00D22D9D" w:rsidRPr="008F2137">
        <w:rPr>
          <w:rFonts w:ascii="Arial" w:hAnsi="Arial" w:cs="Arial"/>
          <w:sz w:val="24"/>
          <w:szCs w:val="24"/>
          <w:lang w:val="az-Latn-AZ"/>
        </w:rPr>
        <w:t xml:space="preserve"> Azərbaycan Respublikasının Konstitusiya Məhkəməsinə (bundan sonra</w:t>
      </w:r>
      <w:r w:rsidR="00434A4A" w:rsidRPr="008F2137">
        <w:rPr>
          <w:rFonts w:ascii="Arial" w:hAnsi="Arial" w:cs="Arial"/>
          <w:sz w:val="24"/>
          <w:szCs w:val="24"/>
          <w:lang w:val="az-Latn-AZ"/>
        </w:rPr>
        <w:t xml:space="preserve"> </w:t>
      </w:r>
      <w:r w:rsidR="00645A14" w:rsidRPr="008F2137">
        <w:rPr>
          <w:rFonts w:ascii="Arial" w:hAnsi="Arial" w:cs="Arial"/>
          <w:lang w:val="az-Latn-AZ"/>
        </w:rPr>
        <w:t>–</w:t>
      </w:r>
      <w:r w:rsidR="00D22D9D" w:rsidRPr="008F2137">
        <w:rPr>
          <w:rFonts w:ascii="Arial" w:hAnsi="Arial" w:cs="Arial"/>
          <w:sz w:val="24"/>
          <w:szCs w:val="24"/>
          <w:lang w:val="az-Latn-AZ"/>
        </w:rPr>
        <w:t xml:space="preserve"> Konstitusiya Məhkəməsi) sorğu ilə müraciət edərək Azərbaycan Respublikası Cinayət Məcəlləsinin (bundan sonra </w:t>
      </w:r>
      <w:r w:rsidR="00645A14" w:rsidRPr="008F2137">
        <w:rPr>
          <w:rFonts w:ascii="Arial" w:hAnsi="Arial" w:cs="Arial"/>
          <w:lang w:val="az-Latn-AZ"/>
        </w:rPr>
        <w:t>–</w:t>
      </w:r>
      <w:r w:rsidR="00D22D9D" w:rsidRPr="008F2137">
        <w:rPr>
          <w:rFonts w:ascii="Arial" w:hAnsi="Arial" w:cs="Arial"/>
          <w:sz w:val="24"/>
          <w:szCs w:val="24"/>
          <w:lang w:val="az-Latn-AZ"/>
        </w:rPr>
        <w:t xml:space="preserve"> Cinayət Məcəlləsi) 79.1-ci maddəsinin Azərbaycan Respublikası Konstitusiyasının (bundan sonra </w:t>
      </w:r>
      <w:r w:rsidR="00645A14" w:rsidRPr="008F2137">
        <w:rPr>
          <w:rFonts w:ascii="Arial" w:hAnsi="Arial" w:cs="Arial"/>
          <w:lang w:val="az-Latn-AZ"/>
        </w:rPr>
        <w:t>–</w:t>
      </w:r>
      <w:r w:rsidR="00D22D9D" w:rsidRPr="008F2137">
        <w:rPr>
          <w:rFonts w:ascii="Arial" w:hAnsi="Arial" w:cs="Arial"/>
          <w:sz w:val="24"/>
          <w:szCs w:val="24"/>
          <w:lang w:val="az-Latn-AZ"/>
        </w:rPr>
        <w:t xml:space="preserve"> Konstitusiya) 25-ci maddəsinin I,</w:t>
      </w:r>
      <w:r w:rsidR="000F357E" w:rsidRPr="008F2137">
        <w:rPr>
          <w:rFonts w:ascii="Arial" w:hAnsi="Arial" w:cs="Arial"/>
          <w:sz w:val="24"/>
          <w:szCs w:val="24"/>
          <w:lang w:val="az-Latn-AZ"/>
        </w:rPr>
        <w:t xml:space="preserve"> </w:t>
      </w:r>
      <w:r w:rsidR="00D22D9D" w:rsidRPr="008F2137">
        <w:rPr>
          <w:rFonts w:ascii="Arial" w:hAnsi="Arial" w:cs="Arial"/>
          <w:sz w:val="24"/>
          <w:szCs w:val="24"/>
          <w:lang w:val="az-Latn-AZ"/>
        </w:rPr>
        <w:t>III,</w:t>
      </w:r>
      <w:r w:rsidR="000F357E" w:rsidRPr="008F2137">
        <w:rPr>
          <w:rFonts w:ascii="Arial" w:hAnsi="Arial" w:cs="Arial"/>
          <w:sz w:val="24"/>
          <w:szCs w:val="24"/>
          <w:lang w:val="az-Latn-AZ"/>
        </w:rPr>
        <w:t xml:space="preserve"> </w:t>
      </w:r>
      <w:r w:rsidR="00D22D9D" w:rsidRPr="008F2137">
        <w:rPr>
          <w:rFonts w:ascii="Arial" w:hAnsi="Arial" w:cs="Arial"/>
          <w:sz w:val="24"/>
          <w:szCs w:val="24"/>
          <w:lang w:val="az-Latn-AZ"/>
        </w:rPr>
        <w:t>IV və V hissələrinə, 71-ci maddəsinin I və II hissələrinə və 149-cu maddəsinin I və III hissələrinə uyğunluğunun yoxlanılmasını xahiş etmişdir.</w:t>
      </w:r>
    </w:p>
    <w:p w14:paraId="54D1319D" w14:textId="059324F5" w:rsidR="00ED59FA" w:rsidRPr="008F2137" w:rsidRDefault="00D22D9D"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 xml:space="preserve">Sorğuda qeyd olunmuşdur ki, </w:t>
      </w:r>
      <w:r w:rsidR="00980A2D" w:rsidRPr="008F2137">
        <w:rPr>
          <w:rFonts w:ascii="Arial" w:hAnsi="Arial" w:cs="Arial"/>
          <w:sz w:val="24"/>
          <w:szCs w:val="24"/>
          <w:lang w:val="az-Latn-AZ"/>
        </w:rPr>
        <w:t xml:space="preserve">Cinayət Məcəlləsinin 79.1-ci maddəsinə əsasən </w:t>
      </w:r>
      <w:r w:rsidR="002C16FC" w:rsidRPr="008F2137">
        <w:rPr>
          <w:rFonts w:ascii="Arial" w:hAnsi="Arial" w:cs="Arial"/>
          <w:spacing w:val="2"/>
          <w:sz w:val="24"/>
          <w:szCs w:val="24"/>
          <w:shd w:val="clear" w:color="auto" w:fill="FFFFFF"/>
          <w:lang w:val="az-Latn-AZ"/>
        </w:rPr>
        <w:t>şəxsiyyət əleyhinə ağır və ya xüsusilə ağır cinayət törətməyə görə beş ildən çox müddətə azadlıqdan məhrum etməyə məhkum edilmiş şəxslər istisna olmaqla, məhkəmə məhkum edilmiş hamilə qadınlar və ya on</w:t>
      </w:r>
      <w:r w:rsidR="00150ADE" w:rsidRPr="008F2137">
        <w:rPr>
          <w:rFonts w:ascii="Arial" w:hAnsi="Arial" w:cs="Arial"/>
          <w:spacing w:val="2"/>
          <w:sz w:val="24"/>
          <w:szCs w:val="24"/>
          <w:shd w:val="clear" w:color="auto" w:fill="FFFFFF"/>
          <w:lang w:val="az-Latn-AZ"/>
        </w:rPr>
        <w:t xml:space="preserve"> </w:t>
      </w:r>
      <w:r w:rsidR="002C16FC" w:rsidRPr="008F2137">
        <w:rPr>
          <w:rFonts w:ascii="Arial" w:hAnsi="Arial" w:cs="Arial"/>
          <w:spacing w:val="2"/>
          <w:sz w:val="24"/>
          <w:szCs w:val="24"/>
          <w:shd w:val="clear" w:color="auto" w:fill="FFFFFF"/>
          <w:lang w:val="az-Latn-AZ"/>
        </w:rPr>
        <w:t>dörd yaşına qədər uşağı olan qadınlar, habelə on dörd yaşına çatmamış uşağını təkbaşına böyüdən kişilər tərəfindən uşaq on dörd yaşına çatanadək cəzanın çəkilməsini təxirə sala bilər.</w:t>
      </w:r>
      <w:r w:rsidR="00B0118C" w:rsidRPr="008F2137">
        <w:rPr>
          <w:rFonts w:ascii="Arial" w:hAnsi="Arial" w:cs="Arial"/>
          <w:spacing w:val="2"/>
          <w:sz w:val="24"/>
          <w:szCs w:val="24"/>
          <w:shd w:val="clear" w:color="auto" w:fill="FFFFFF"/>
          <w:lang w:val="az-Latn-AZ"/>
        </w:rPr>
        <w:t xml:space="preserve"> Yəni, </w:t>
      </w:r>
      <w:r w:rsidRPr="008F2137">
        <w:rPr>
          <w:rFonts w:ascii="Arial" w:hAnsi="Arial" w:cs="Arial"/>
          <w:sz w:val="24"/>
          <w:szCs w:val="24"/>
          <w:lang w:val="az-Latn-AZ"/>
        </w:rPr>
        <w:t>şəxsiyyət əleyhinə ağır və ya xüsusilə ağır cinayət törətməyə görə beş ildən çox müddətə azadlıqdan məhrum etməyə məhkum edilmiş şəxslər</w:t>
      </w:r>
      <w:r w:rsidR="0014126C" w:rsidRPr="008F2137">
        <w:rPr>
          <w:rFonts w:ascii="Arial" w:hAnsi="Arial" w:cs="Arial"/>
          <w:sz w:val="24"/>
          <w:szCs w:val="24"/>
          <w:lang w:val="az-Latn-AZ"/>
        </w:rPr>
        <w:t>i</w:t>
      </w:r>
      <w:r w:rsidRPr="008F2137">
        <w:rPr>
          <w:rFonts w:ascii="Arial" w:hAnsi="Arial" w:cs="Arial"/>
          <w:sz w:val="24"/>
          <w:szCs w:val="24"/>
          <w:lang w:val="az-Latn-AZ"/>
        </w:rPr>
        <w:t>n cəzalarının çəkilməsi təxirə salınm</w:t>
      </w:r>
      <w:r w:rsidR="00645A14" w:rsidRPr="008F2137">
        <w:rPr>
          <w:rFonts w:ascii="Arial" w:hAnsi="Arial" w:cs="Arial"/>
          <w:sz w:val="24"/>
          <w:szCs w:val="24"/>
          <w:lang w:val="az-Latn-AZ"/>
        </w:rPr>
        <w:t>ır.</w:t>
      </w:r>
      <w:r w:rsidRPr="008F2137">
        <w:rPr>
          <w:rFonts w:ascii="Arial" w:hAnsi="Arial" w:cs="Arial"/>
          <w:sz w:val="24"/>
          <w:szCs w:val="24"/>
          <w:lang w:val="az-Latn-AZ"/>
        </w:rPr>
        <w:t xml:space="preserve"> </w:t>
      </w:r>
      <w:r w:rsidR="00645A14" w:rsidRPr="008F2137">
        <w:rPr>
          <w:rFonts w:ascii="Arial" w:hAnsi="Arial" w:cs="Arial"/>
          <w:sz w:val="24"/>
          <w:szCs w:val="24"/>
          <w:lang w:val="az-Latn-AZ"/>
        </w:rPr>
        <w:t>L</w:t>
      </w:r>
      <w:r w:rsidRPr="008F2137">
        <w:rPr>
          <w:rFonts w:ascii="Arial" w:hAnsi="Arial" w:cs="Arial"/>
          <w:sz w:val="24"/>
          <w:szCs w:val="24"/>
          <w:lang w:val="az-Latn-AZ"/>
        </w:rPr>
        <w:t>akin digər ağır və ya xüsusilə ağır cinayətlər törətməyə (məsələn, sülh və insanlıq, mülkiyyət, ictimai təhlükəsizlik və ictimai qayda, dövlət hakimiyyəti əleyhinə cinayətlər törətməyə) görə beş ildən çox müddətə azadlıqdan məhrum etməyə məhkum edilmiş şəxslərə</w:t>
      </w:r>
      <w:r w:rsidR="00824F14" w:rsidRPr="008F2137">
        <w:rPr>
          <w:rFonts w:ascii="Arial" w:hAnsi="Arial" w:cs="Arial"/>
          <w:sz w:val="24"/>
          <w:szCs w:val="24"/>
          <w:lang w:val="az-Latn-AZ"/>
        </w:rPr>
        <w:t xml:space="preserve"> (</w:t>
      </w:r>
      <w:r w:rsidR="00824F14" w:rsidRPr="008F2137">
        <w:rPr>
          <w:rFonts w:ascii="Arial" w:hAnsi="Arial" w:cs="Arial"/>
          <w:spacing w:val="2"/>
          <w:sz w:val="24"/>
          <w:szCs w:val="24"/>
          <w:shd w:val="clear" w:color="auto" w:fill="FFFFFF"/>
          <w:lang w:val="az-Latn-AZ"/>
        </w:rPr>
        <w:t>hamilə qadınlar</w:t>
      </w:r>
      <w:r w:rsidR="007D1F4F" w:rsidRPr="008F2137">
        <w:rPr>
          <w:rFonts w:ascii="Arial" w:hAnsi="Arial" w:cs="Arial"/>
          <w:spacing w:val="2"/>
          <w:sz w:val="24"/>
          <w:szCs w:val="24"/>
          <w:shd w:val="clear" w:color="auto" w:fill="FFFFFF"/>
          <w:lang w:val="az-Latn-AZ"/>
        </w:rPr>
        <w:t>a</w:t>
      </w:r>
      <w:r w:rsidR="00824F14" w:rsidRPr="008F2137">
        <w:rPr>
          <w:rFonts w:ascii="Arial" w:hAnsi="Arial" w:cs="Arial"/>
          <w:spacing w:val="2"/>
          <w:sz w:val="24"/>
          <w:szCs w:val="24"/>
          <w:shd w:val="clear" w:color="auto" w:fill="FFFFFF"/>
          <w:lang w:val="az-Latn-AZ"/>
        </w:rPr>
        <w:t xml:space="preserve"> və ya on dörd yaşına qədər uşağı olan qadınlar</w:t>
      </w:r>
      <w:r w:rsidR="007D1F4F" w:rsidRPr="008F2137">
        <w:rPr>
          <w:rFonts w:ascii="Arial" w:hAnsi="Arial" w:cs="Arial"/>
          <w:spacing w:val="2"/>
          <w:sz w:val="24"/>
          <w:szCs w:val="24"/>
          <w:shd w:val="clear" w:color="auto" w:fill="FFFFFF"/>
          <w:lang w:val="az-Latn-AZ"/>
        </w:rPr>
        <w:t>a</w:t>
      </w:r>
      <w:r w:rsidR="00824F14" w:rsidRPr="008F2137">
        <w:rPr>
          <w:rFonts w:ascii="Arial" w:hAnsi="Arial" w:cs="Arial"/>
          <w:spacing w:val="2"/>
          <w:sz w:val="24"/>
          <w:szCs w:val="24"/>
          <w:shd w:val="clear" w:color="auto" w:fill="FFFFFF"/>
          <w:lang w:val="az-Latn-AZ"/>
        </w:rPr>
        <w:t>, habelə on dörd yaşına çatmamış uşağını təkbaşına böyüdən kişilər</w:t>
      </w:r>
      <w:r w:rsidR="007D1F4F" w:rsidRPr="008F2137">
        <w:rPr>
          <w:rFonts w:ascii="Arial" w:hAnsi="Arial" w:cs="Arial"/>
          <w:spacing w:val="2"/>
          <w:sz w:val="24"/>
          <w:szCs w:val="24"/>
          <w:shd w:val="clear" w:color="auto" w:fill="FFFFFF"/>
          <w:lang w:val="az-Latn-AZ"/>
        </w:rPr>
        <w:t>ə</w:t>
      </w:r>
      <w:r w:rsidR="00824F14" w:rsidRPr="008F2137">
        <w:rPr>
          <w:rFonts w:ascii="Arial" w:hAnsi="Arial" w:cs="Arial"/>
          <w:spacing w:val="2"/>
          <w:sz w:val="24"/>
          <w:szCs w:val="24"/>
          <w:shd w:val="clear" w:color="auto" w:fill="FFFFFF"/>
          <w:lang w:val="az-Latn-AZ"/>
        </w:rPr>
        <w:t>)</w:t>
      </w:r>
      <w:r w:rsidRPr="008F2137">
        <w:rPr>
          <w:rFonts w:ascii="Arial" w:hAnsi="Arial" w:cs="Arial"/>
          <w:sz w:val="24"/>
          <w:szCs w:val="24"/>
          <w:lang w:val="az-Latn-AZ"/>
        </w:rPr>
        <w:t xml:space="preserve"> münasibətdə isə cəzanın çəkilməsi məhkəmə tərəfindən təxirə salına bilər.</w:t>
      </w:r>
      <w:r w:rsidRPr="008F2137">
        <w:rPr>
          <w:rFonts w:ascii="Arial" w:hAnsi="Arial" w:cs="Arial"/>
          <w:sz w:val="24"/>
          <w:szCs w:val="24"/>
          <w:lang w:val="az-Latn-AZ"/>
        </w:rPr>
        <w:tab/>
      </w:r>
    </w:p>
    <w:p w14:paraId="037A08D1" w14:textId="38B6292E" w:rsidR="00ED59FA" w:rsidRPr="008F2137" w:rsidRDefault="00D22D9D" w:rsidP="001C6BDE">
      <w:pPr>
        <w:spacing w:after="0" w:line="240" w:lineRule="auto"/>
        <w:ind w:firstLine="567"/>
        <w:jc w:val="both"/>
        <w:rPr>
          <w:rFonts w:ascii="Arial" w:hAnsi="Arial" w:cs="Arial"/>
          <w:b/>
          <w:bCs/>
          <w:sz w:val="24"/>
          <w:szCs w:val="24"/>
          <w:lang w:val="az-Latn-AZ"/>
        </w:rPr>
      </w:pPr>
      <w:r w:rsidRPr="008F2137">
        <w:rPr>
          <w:rFonts w:ascii="Arial" w:hAnsi="Arial" w:cs="Arial"/>
          <w:sz w:val="24"/>
          <w:szCs w:val="24"/>
          <w:lang w:val="az-Latn-AZ"/>
        </w:rPr>
        <w:t>Sorğuverən</w:t>
      </w:r>
      <w:r w:rsidR="001379CD" w:rsidRPr="008F2137">
        <w:rPr>
          <w:rFonts w:ascii="Arial" w:hAnsi="Arial" w:cs="Arial"/>
          <w:sz w:val="24"/>
          <w:szCs w:val="24"/>
          <w:lang w:val="az-Latn-AZ"/>
        </w:rPr>
        <w:t>in qənaətinə görə</w:t>
      </w:r>
      <w:r w:rsidRPr="008F2137">
        <w:rPr>
          <w:rFonts w:ascii="Arial" w:hAnsi="Arial" w:cs="Arial"/>
          <w:sz w:val="24"/>
          <w:szCs w:val="24"/>
          <w:lang w:val="az-Latn-AZ"/>
        </w:rPr>
        <w:t xml:space="preserve">, digər ağır və ya xüsusilə ağır cinayətlər törətməyə görə məhkum edilmiş </w:t>
      </w:r>
      <w:r w:rsidR="00765D68" w:rsidRPr="008F2137">
        <w:rPr>
          <w:rFonts w:ascii="Arial" w:hAnsi="Arial" w:cs="Arial"/>
          <w:sz w:val="24"/>
          <w:szCs w:val="24"/>
          <w:lang w:val="az-Latn-AZ"/>
        </w:rPr>
        <w:t xml:space="preserve">şəxslərlə </w:t>
      </w:r>
      <w:r w:rsidRPr="008F2137">
        <w:rPr>
          <w:rFonts w:ascii="Arial" w:hAnsi="Arial" w:cs="Arial"/>
          <w:sz w:val="24"/>
          <w:szCs w:val="24"/>
          <w:lang w:val="az-Latn-AZ"/>
        </w:rPr>
        <w:t xml:space="preserve">müqayisədə şəxsiyyət əleyhinə ağır və ya xüsusilə ağır cinayət törətməyə görə məhkum edilmiş şəxslərə münasibətdə cəzanın çəkilməsinin təxirə salına bilinməsinin nəzərdə tutulmaması </w:t>
      </w:r>
      <w:r w:rsidR="007F4C14" w:rsidRPr="008F2137">
        <w:rPr>
          <w:rFonts w:ascii="Arial" w:hAnsi="Arial" w:cs="Arial"/>
          <w:sz w:val="24"/>
          <w:szCs w:val="24"/>
          <w:lang w:val="az-Latn-AZ"/>
        </w:rPr>
        <w:t>cinayət məsuliyyətinin prinsiplərinin mahiyyətinə</w:t>
      </w:r>
      <w:r w:rsidR="004E6CCC" w:rsidRPr="008F2137">
        <w:rPr>
          <w:rFonts w:ascii="Arial" w:hAnsi="Arial" w:cs="Arial"/>
          <w:sz w:val="24"/>
          <w:szCs w:val="24"/>
          <w:lang w:val="az-Latn-AZ"/>
        </w:rPr>
        <w:t xml:space="preserve"> uyğun olmamaqla</w:t>
      </w:r>
      <w:r w:rsidR="003F10A7" w:rsidRPr="008F2137">
        <w:rPr>
          <w:rFonts w:ascii="Arial" w:hAnsi="Arial" w:cs="Arial"/>
          <w:sz w:val="24"/>
          <w:szCs w:val="24"/>
          <w:lang w:val="az-Latn-AZ"/>
        </w:rPr>
        <w:t>,</w:t>
      </w:r>
      <w:r w:rsidR="007F3F1C" w:rsidRPr="008F2137">
        <w:rPr>
          <w:rFonts w:ascii="Arial" w:hAnsi="Arial" w:cs="Arial"/>
          <w:sz w:val="24"/>
          <w:szCs w:val="24"/>
          <w:lang w:val="az-Latn-AZ"/>
        </w:rPr>
        <w:t xml:space="preserve"> beynəlxalq hüquqi normalarda</w:t>
      </w:r>
      <w:r w:rsidR="000853FE" w:rsidRPr="008F2137">
        <w:rPr>
          <w:rFonts w:ascii="Arial" w:hAnsi="Arial" w:cs="Arial"/>
          <w:sz w:val="24"/>
          <w:szCs w:val="24"/>
          <w:lang w:val="az-Latn-AZ"/>
        </w:rPr>
        <w:t>, eləcə də</w:t>
      </w:r>
      <w:r w:rsidR="003F10A7" w:rsidRPr="008F2137">
        <w:rPr>
          <w:rFonts w:ascii="Arial" w:hAnsi="Arial" w:cs="Arial"/>
          <w:sz w:val="24"/>
          <w:szCs w:val="24"/>
          <w:lang w:val="az-Latn-AZ"/>
        </w:rPr>
        <w:t xml:space="preserve"> </w:t>
      </w:r>
      <w:r w:rsidR="0014126C" w:rsidRPr="008F2137">
        <w:rPr>
          <w:rFonts w:ascii="Arial" w:hAnsi="Arial" w:cs="Arial"/>
          <w:sz w:val="24"/>
          <w:szCs w:val="24"/>
          <w:lang w:val="az-Latn-AZ"/>
        </w:rPr>
        <w:t>Konstitusiyanın 25-ci maddəsində nəzərdə tutulmu</w:t>
      </w:r>
      <w:r w:rsidR="007F3F1C" w:rsidRPr="008F2137">
        <w:rPr>
          <w:rFonts w:ascii="Arial" w:hAnsi="Arial" w:cs="Arial"/>
          <w:sz w:val="24"/>
          <w:szCs w:val="24"/>
          <w:lang w:val="az-Latn-AZ"/>
        </w:rPr>
        <w:t xml:space="preserve">ş </w:t>
      </w:r>
      <w:r w:rsidRPr="008F2137">
        <w:rPr>
          <w:rFonts w:ascii="Arial" w:hAnsi="Arial" w:cs="Arial"/>
          <w:sz w:val="24"/>
          <w:szCs w:val="24"/>
          <w:lang w:val="az-Latn-AZ"/>
        </w:rPr>
        <w:t xml:space="preserve">bərabərlik </w:t>
      </w:r>
      <w:r w:rsidR="001379CD" w:rsidRPr="008F2137">
        <w:rPr>
          <w:rFonts w:ascii="Arial" w:hAnsi="Arial" w:cs="Arial"/>
          <w:sz w:val="24"/>
          <w:szCs w:val="24"/>
          <w:lang w:val="az-Latn-AZ"/>
        </w:rPr>
        <w:t>hüququnun</w:t>
      </w:r>
      <w:r w:rsidRPr="008F2137">
        <w:rPr>
          <w:rFonts w:ascii="Arial" w:hAnsi="Arial" w:cs="Arial"/>
          <w:sz w:val="24"/>
          <w:szCs w:val="24"/>
          <w:lang w:val="az-Latn-AZ"/>
        </w:rPr>
        <w:t xml:space="preserve"> pozulmasına səbəb </w:t>
      </w:r>
      <w:r w:rsidR="004C44BF" w:rsidRPr="008F2137">
        <w:rPr>
          <w:rFonts w:ascii="Arial" w:hAnsi="Arial" w:cs="Arial"/>
          <w:sz w:val="24"/>
          <w:szCs w:val="24"/>
          <w:lang w:val="az-Latn-AZ"/>
        </w:rPr>
        <w:t>olur.</w:t>
      </w:r>
      <w:r w:rsidR="004C44BF" w:rsidRPr="008F2137">
        <w:rPr>
          <w:rFonts w:ascii="Arial" w:hAnsi="Arial" w:cs="Arial"/>
          <w:b/>
          <w:bCs/>
          <w:sz w:val="24"/>
          <w:szCs w:val="24"/>
          <w:lang w:val="az-Latn-AZ"/>
        </w:rPr>
        <w:t xml:space="preserve"> </w:t>
      </w:r>
    </w:p>
    <w:p w14:paraId="149A6C00" w14:textId="6FD60896" w:rsidR="00FD0E11" w:rsidRPr="008F2137" w:rsidRDefault="00765D68"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Sorğuda həmçinin göstərilmişdir ki,</w:t>
      </w:r>
      <w:r w:rsidR="00D22D9D" w:rsidRPr="008F2137">
        <w:rPr>
          <w:rFonts w:ascii="Arial" w:hAnsi="Arial" w:cs="Arial"/>
          <w:sz w:val="24"/>
          <w:szCs w:val="24"/>
          <w:lang w:val="az-Latn-AZ"/>
        </w:rPr>
        <w:t xml:space="preserve"> Cinayət Məcəlləsinin 79-cu maddəsində “hamiləliyin pozulması halı”nda cəzanın təxirə salınması və ya icra edilməsi ilə bağlı münasibətlərin tənzimlənməsi nəzərdə tutulmamışdır ki, bu da qanunvericiliyin tətbiqi</w:t>
      </w:r>
      <w:r w:rsidR="00A77429" w:rsidRPr="008F2137">
        <w:rPr>
          <w:rFonts w:ascii="Arial" w:hAnsi="Arial" w:cs="Arial"/>
          <w:sz w:val="24"/>
          <w:szCs w:val="24"/>
          <w:lang w:val="az-Latn-AZ"/>
        </w:rPr>
        <w:t>ndə</w:t>
      </w:r>
      <w:r w:rsidR="00D22D9D" w:rsidRPr="008F2137">
        <w:rPr>
          <w:rFonts w:ascii="Arial" w:hAnsi="Arial" w:cs="Arial"/>
          <w:sz w:val="24"/>
          <w:szCs w:val="24"/>
          <w:lang w:val="az-Latn-AZ"/>
        </w:rPr>
        <w:t xml:space="preserve"> fikir ayrılıqlarının və ziddiyyətlərin yaranmasına səbəb olur.</w:t>
      </w:r>
    </w:p>
    <w:p w14:paraId="781F0223" w14:textId="7E8398F7" w:rsidR="00FF6A30" w:rsidRPr="008F2137" w:rsidRDefault="00E53104"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lastRenderedPageBreak/>
        <w:t xml:space="preserve">Eyni zamanda </w:t>
      </w:r>
      <w:r w:rsidR="0078688C" w:rsidRPr="008F2137">
        <w:rPr>
          <w:rFonts w:ascii="Arial" w:hAnsi="Arial" w:cs="Arial"/>
          <w:sz w:val="24"/>
          <w:szCs w:val="24"/>
          <w:lang w:val="az-Latn-AZ"/>
        </w:rPr>
        <w:t xml:space="preserve">sorğuda qeyd olunur ki, </w:t>
      </w:r>
      <w:r w:rsidR="00FD0E11" w:rsidRPr="008F2137">
        <w:rPr>
          <w:rFonts w:ascii="Arial" w:hAnsi="Arial" w:cs="Arial"/>
          <w:sz w:val="24"/>
          <w:szCs w:val="24"/>
          <w:lang w:val="az-Latn-AZ"/>
        </w:rPr>
        <w:t>cinayət qanunvericiliyində</w:t>
      </w:r>
      <w:r w:rsidR="00D22D9D" w:rsidRPr="008F2137">
        <w:rPr>
          <w:rFonts w:ascii="Arial" w:hAnsi="Arial" w:cs="Arial"/>
          <w:sz w:val="24"/>
          <w:szCs w:val="24"/>
          <w:lang w:val="az-Latn-AZ"/>
        </w:rPr>
        <w:t xml:space="preserve"> cəzanın çəkilməsinin təxirə salınmasının məhkəmənin diskresion səlahiyyəti (təxirə sala bilər) kimi müəyyən edilməsi </w:t>
      </w:r>
      <w:r w:rsidR="00FD0E11" w:rsidRPr="008F2137">
        <w:rPr>
          <w:rFonts w:ascii="Arial" w:hAnsi="Arial" w:cs="Arial"/>
          <w:sz w:val="24"/>
          <w:szCs w:val="24"/>
          <w:lang w:val="az-Latn-AZ"/>
        </w:rPr>
        <w:t xml:space="preserve">də </w:t>
      </w:r>
      <w:r w:rsidR="00D22D9D" w:rsidRPr="008F2137">
        <w:rPr>
          <w:rFonts w:ascii="Arial" w:hAnsi="Arial" w:cs="Arial"/>
          <w:sz w:val="24"/>
          <w:szCs w:val="24"/>
          <w:lang w:val="az-Latn-AZ"/>
        </w:rPr>
        <w:t>“Normativ hüquqi aktlar haqqında” Azərbaycan Respublikası Konstitusiya Qanununun</w:t>
      </w:r>
      <w:r w:rsidR="004E3E81" w:rsidRPr="008F2137">
        <w:rPr>
          <w:rFonts w:ascii="Arial" w:hAnsi="Arial" w:cs="Arial"/>
          <w:sz w:val="24"/>
          <w:szCs w:val="24"/>
          <w:lang w:val="az-Latn-AZ"/>
        </w:rPr>
        <w:t xml:space="preserve"> (bundan sonra – “Normativ hüquqi aktlar haqqında” Konstitusiya Qanunu)</w:t>
      </w:r>
      <w:r w:rsidR="00D22D9D" w:rsidRPr="008F2137">
        <w:rPr>
          <w:rFonts w:ascii="Arial" w:hAnsi="Arial" w:cs="Arial"/>
          <w:sz w:val="24"/>
          <w:szCs w:val="24"/>
          <w:lang w:val="az-Latn-AZ"/>
        </w:rPr>
        <w:t xml:space="preserve"> tələb</w:t>
      </w:r>
      <w:r w:rsidR="00F04DF6" w:rsidRPr="008F2137">
        <w:rPr>
          <w:rFonts w:ascii="Arial" w:hAnsi="Arial" w:cs="Arial"/>
          <w:sz w:val="24"/>
          <w:szCs w:val="24"/>
          <w:lang w:val="az-Latn-AZ"/>
        </w:rPr>
        <w:t xml:space="preserve">lərinə </w:t>
      </w:r>
      <w:r w:rsidR="00D22D9D" w:rsidRPr="008F2137">
        <w:rPr>
          <w:rFonts w:ascii="Arial" w:hAnsi="Arial" w:cs="Arial"/>
          <w:sz w:val="24"/>
          <w:szCs w:val="24"/>
          <w:lang w:val="az-Latn-AZ"/>
        </w:rPr>
        <w:t>uyğun gəlmir.</w:t>
      </w:r>
      <w:r w:rsidR="0078688C" w:rsidRPr="008F2137">
        <w:rPr>
          <w:rFonts w:ascii="Arial" w:hAnsi="Arial" w:cs="Arial"/>
          <w:sz w:val="24"/>
          <w:szCs w:val="24"/>
          <w:lang w:val="az-Latn-AZ"/>
        </w:rPr>
        <w:t xml:space="preserve"> </w:t>
      </w:r>
    </w:p>
    <w:p w14:paraId="589781F0" w14:textId="1988E8D7" w:rsidR="007C5EAC" w:rsidRPr="008F2137" w:rsidRDefault="00D22D9D"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 xml:space="preserve">Göstərilənlərə əsasən </w:t>
      </w:r>
      <w:r w:rsidR="00AD7B8A" w:rsidRPr="008F2137">
        <w:rPr>
          <w:rFonts w:ascii="Arial" w:hAnsi="Arial" w:cs="Arial"/>
          <w:sz w:val="24"/>
          <w:szCs w:val="24"/>
          <w:lang w:val="az-Latn-AZ"/>
        </w:rPr>
        <w:t xml:space="preserve">Ombudsman </w:t>
      </w:r>
      <w:r w:rsidR="00F92D47" w:rsidRPr="008F2137">
        <w:rPr>
          <w:rFonts w:ascii="Arial" w:hAnsi="Arial" w:cs="Arial"/>
          <w:sz w:val="24"/>
          <w:szCs w:val="24"/>
          <w:lang w:val="az-Latn-AZ"/>
        </w:rPr>
        <w:t>cinayət qanunvericiliyi</w:t>
      </w:r>
      <w:r w:rsidR="008C0857" w:rsidRPr="008F2137">
        <w:rPr>
          <w:rFonts w:ascii="Arial" w:hAnsi="Arial" w:cs="Arial"/>
          <w:sz w:val="24"/>
          <w:szCs w:val="24"/>
          <w:lang w:val="az-Latn-AZ"/>
        </w:rPr>
        <w:t xml:space="preserve"> normalarında </w:t>
      </w:r>
      <w:r w:rsidRPr="008F2137">
        <w:rPr>
          <w:rFonts w:ascii="Arial" w:hAnsi="Arial" w:cs="Arial"/>
          <w:sz w:val="24"/>
          <w:szCs w:val="24"/>
          <w:lang w:val="az-Latn-AZ"/>
        </w:rPr>
        <w:t xml:space="preserve">mövcud qeyri-müəyyənliklərin və fikir ayrılıqlarının yaranmasına səbəb olan məqamların aradan qaldırılması, </w:t>
      </w:r>
      <w:r w:rsidR="00C47865" w:rsidRPr="008F2137">
        <w:rPr>
          <w:rFonts w:ascii="Arial" w:hAnsi="Arial" w:cs="Arial"/>
          <w:sz w:val="24"/>
          <w:szCs w:val="24"/>
          <w:lang w:val="az-Latn-AZ"/>
        </w:rPr>
        <w:t>bununla da</w:t>
      </w:r>
      <w:r w:rsidRPr="008F2137">
        <w:rPr>
          <w:rFonts w:ascii="Arial" w:hAnsi="Arial" w:cs="Arial"/>
          <w:sz w:val="24"/>
          <w:szCs w:val="24"/>
          <w:lang w:val="az-Latn-AZ"/>
        </w:rPr>
        <w:t xml:space="preserve"> hüquqi müəyyənlik prinsipin</w:t>
      </w:r>
      <w:r w:rsidR="00F92D47" w:rsidRPr="008F2137">
        <w:rPr>
          <w:rFonts w:ascii="Arial" w:hAnsi="Arial" w:cs="Arial"/>
          <w:sz w:val="24"/>
          <w:szCs w:val="24"/>
          <w:lang w:val="az-Latn-AZ"/>
        </w:rPr>
        <w:t>in</w:t>
      </w:r>
      <w:r w:rsidRPr="008F2137">
        <w:rPr>
          <w:rFonts w:ascii="Arial" w:hAnsi="Arial" w:cs="Arial"/>
          <w:sz w:val="24"/>
          <w:szCs w:val="24"/>
          <w:lang w:val="az-Latn-AZ"/>
        </w:rPr>
        <w:t xml:space="preserve"> </w:t>
      </w:r>
      <w:r w:rsidR="00F92D47" w:rsidRPr="008F2137">
        <w:rPr>
          <w:rFonts w:ascii="Arial" w:hAnsi="Arial" w:cs="Arial"/>
          <w:sz w:val="24"/>
          <w:szCs w:val="24"/>
          <w:lang w:val="az-Latn-AZ"/>
        </w:rPr>
        <w:t xml:space="preserve">təmin edilməsi </w:t>
      </w:r>
      <w:r w:rsidRPr="008F2137">
        <w:rPr>
          <w:rFonts w:ascii="Arial" w:hAnsi="Arial" w:cs="Arial"/>
          <w:sz w:val="24"/>
          <w:szCs w:val="24"/>
          <w:lang w:val="az-Latn-AZ"/>
        </w:rPr>
        <w:t xml:space="preserve">məqsədi ilə Konstitusiya Məhkəməsinə </w:t>
      </w:r>
      <w:r w:rsidR="003930B3" w:rsidRPr="008F2137">
        <w:rPr>
          <w:rFonts w:ascii="Arial" w:hAnsi="Arial" w:cs="Arial"/>
          <w:sz w:val="24"/>
          <w:szCs w:val="24"/>
          <w:lang w:val="az-Latn-AZ"/>
        </w:rPr>
        <w:t>sorğu ver</w:t>
      </w:r>
      <w:r w:rsidR="00976768" w:rsidRPr="008F2137">
        <w:rPr>
          <w:rFonts w:ascii="Arial" w:hAnsi="Arial" w:cs="Arial"/>
          <w:sz w:val="24"/>
          <w:szCs w:val="24"/>
          <w:lang w:val="az-Latn-AZ"/>
        </w:rPr>
        <w:t>mişdir</w:t>
      </w:r>
      <w:r w:rsidRPr="008F2137">
        <w:rPr>
          <w:rFonts w:ascii="Arial" w:hAnsi="Arial" w:cs="Arial"/>
          <w:sz w:val="24"/>
          <w:szCs w:val="24"/>
          <w:lang w:val="az-Latn-AZ"/>
        </w:rPr>
        <w:t>.</w:t>
      </w:r>
    </w:p>
    <w:p w14:paraId="77E17994" w14:textId="6B364B26" w:rsidR="006E13A6" w:rsidRPr="008F2137" w:rsidRDefault="00A8279D"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Konstitusiya Məhkəməsinin Plenumu sorğu ilə əlaqədar</w:t>
      </w:r>
      <w:r w:rsidR="00296FBE" w:rsidRPr="008F2137">
        <w:rPr>
          <w:rFonts w:ascii="Arial" w:hAnsi="Arial" w:cs="Arial"/>
          <w:sz w:val="24"/>
          <w:szCs w:val="24"/>
          <w:lang w:val="az-Latn-AZ"/>
        </w:rPr>
        <w:t xml:space="preserve"> </w:t>
      </w:r>
      <w:r w:rsidR="00FE6E1C" w:rsidRPr="008F2137">
        <w:rPr>
          <w:rFonts w:ascii="Arial" w:hAnsi="Arial" w:cs="Arial"/>
          <w:sz w:val="24"/>
          <w:szCs w:val="24"/>
          <w:lang w:val="az-Latn-AZ"/>
        </w:rPr>
        <w:t xml:space="preserve">Konstitusiyada </w:t>
      </w:r>
      <w:r w:rsidR="002F6148" w:rsidRPr="008F2137">
        <w:rPr>
          <w:rFonts w:ascii="Arial" w:hAnsi="Arial" w:cs="Arial"/>
          <w:sz w:val="24"/>
          <w:szCs w:val="24"/>
          <w:lang w:val="az-Latn-AZ"/>
        </w:rPr>
        <w:t>təsbit edilmiş</w:t>
      </w:r>
      <w:r w:rsidR="00FE6E1C" w:rsidRPr="008F2137">
        <w:rPr>
          <w:rFonts w:ascii="Arial" w:hAnsi="Arial" w:cs="Arial"/>
          <w:sz w:val="24"/>
          <w:szCs w:val="24"/>
          <w:lang w:val="az-Latn-AZ"/>
        </w:rPr>
        <w:t xml:space="preserve"> bərabərlik hüququnun mahiyyətini</w:t>
      </w:r>
      <w:r w:rsidR="00E61FE4" w:rsidRPr="008F2137">
        <w:rPr>
          <w:rFonts w:ascii="Arial" w:hAnsi="Arial" w:cs="Arial"/>
          <w:sz w:val="24"/>
          <w:szCs w:val="24"/>
          <w:lang w:val="az-Latn-AZ"/>
        </w:rPr>
        <w:t>n və cinayət qanunvericiliyində bu</w:t>
      </w:r>
      <w:r w:rsidR="00DC0A60" w:rsidRPr="008F2137">
        <w:rPr>
          <w:rFonts w:ascii="Arial" w:hAnsi="Arial" w:cs="Arial"/>
          <w:sz w:val="24"/>
          <w:szCs w:val="24"/>
          <w:lang w:val="az-Latn-AZ"/>
        </w:rPr>
        <w:t xml:space="preserve"> prinsipin</w:t>
      </w:r>
      <w:r w:rsidR="00E61FE4" w:rsidRPr="008F2137">
        <w:rPr>
          <w:rFonts w:ascii="Arial" w:hAnsi="Arial" w:cs="Arial"/>
          <w:sz w:val="24"/>
          <w:szCs w:val="24"/>
          <w:lang w:val="az-Latn-AZ"/>
        </w:rPr>
        <w:t xml:space="preserve"> tətbiqi </w:t>
      </w:r>
      <w:r w:rsidR="0039589A" w:rsidRPr="008F2137">
        <w:rPr>
          <w:rFonts w:ascii="Arial" w:hAnsi="Arial" w:cs="Arial"/>
          <w:sz w:val="24"/>
          <w:szCs w:val="24"/>
          <w:lang w:val="az-Latn-AZ"/>
        </w:rPr>
        <w:t>xüsusiyyətlərinin nəzərdən keçirilməsini</w:t>
      </w:r>
      <w:r w:rsidR="00E61FE4" w:rsidRPr="008F2137">
        <w:rPr>
          <w:rFonts w:ascii="Arial" w:hAnsi="Arial" w:cs="Arial"/>
          <w:sz w:val="24"/>
          <w:szCs w:val="24"/>
          <w:lang w:val="az-Latn-AZ"/>
        </w:rPr>
        <w:t xml:space="preserve">, eləcə də </w:t>
      </w:r>
      <w:r w:rsidR="002F6148" w:rsidRPr="008F2137">
        <w:rPr>
          <w:rFonts w:ascii="Arial" w:hAnsi="Arial" w:cs="Arial"/>
          <w:sz w:val="24"/>
          <w:szCs w:val="24"/>
          <w:lang w:val="az-Latn-AZ"/>
        </w:rPr>
        <w:t xml:space="preserve">Cinayət </w:t>
      </w:r>
      <w:r w:rsidR="00E61FE4" w:rsidRPr="008F2137">
        <w:rPr>
          <w:rFonts w:ascii="Arial" w:hAnsi="Arial" w:cs="Arial"/>
          <w:sz w:val="24"/>
          <w:szCs w:val="24"/>
          <w:lang w:val="az-Latn-AZ"/>
        </w:rPr>
        <w:t>Məcəllə</w:t>
      </w:r>
      <w:r w:rsidR="002F6148" w:rsidRPr="008F2137">
        <w:rPr>
          <w:rFonts w:ascii="Arial" w:hAnsi="Arial" w:cs="Arial"/>
          <w:sz w:val="24"/>
          <w:szCs w:val="24"/>
          <w:lang w:val="az-Latn-AZ"/>
        </w:rPr>
        <w:t>si</w:t>
      </w:r>
      <w:r w:rsidR="00E61FE4" w:rsidRPr="008F2137">
        <w:rPr>
          <w:rFonts w:ascii="Arial" w:hAnsi="Arial" w:cs="Arial"/>
          <w:sz w:val="24"/>
          <w:szCs w:val="24"/>
          <w:lang w:val="az-Latn-AZ"/>
        </w:rPr>
        <w:t xml:space="preserve">nin </w:t>
      </w:r>
      <w:r w:rsidR="0027289A" w:rsidRPr="008F2137">
        <w:rPr>
          <w:rFonts w:ascii="Arial" w:hAnsi="Arial" w:cs="Arial"/>
          <w:sz w:val="24"/>
          <w:szCs w:val="24"/>
          <w:lang w:val="az-Latn-AZ"/>
        </w:rPr>
        <w:t>79.1-ci maddəsində</w:t>
      </w:r>
      <w:r w:rsidR="00E61FE4" w:rsidRPr="008F2137">
        <w:rPr>
          <w:rFonts w:ascii="Arial" w:hAnsi="Arial" w:cs="Arial"/>
          <w:sz w:val="24"/>
          <w:szCs w:val="24"/>
          <w:lang w:val="az-Latn-AZ"/>
        </w:rPr>
        <w:t xml:space="preserve"> müəyyən edilmiş</w:t>
      </w:r>
      <w:r w:rsidR="0027289A" w:rsidRPr="008F2137">
        <w:rPr>
          <w:rFonts w:ascii="Arial" w:hAnsi="Arial" w:cs="Arial"/>
          <w:sz w:val="24"/>
          <w:szCs w:val="24"/>
          <w:lang w:val="az-Latn-AZ"/>
        </w:rPr>
        <w:t xml:space="preserve"> tənzimetmənin</w:t>
      </w:r>
      <w:r w:rsidR="00E61FE4" w:rsidRPr="008F2137">
        <w:rPr>
          <w:rFonts w:ascii="Arial" w:hAnsi="Arial" w:cs="Arial"/>
          <w:sz w:val="24"/>
          <w:szCs w:val="24"/>
          <w:lang w:val="az-Latn-AZ"/>
        </w:rPr>
        <w:t xml:space="preserve"> hüquqi məqsəd</w:t>
      </w:r>
      <w:r w:rsidR="002B36E2" w:rsidRPr="008F2137">
        <w:rPr>
          <w:rFonts w:ascii="Arial" w:hAnsi="Arial" w:cs="Arial"/>
          <w:sz w:val="24"/>
          <w:szCs w:val="24"/>
          <w:lang w:val="az-Latn-AZ"/>
        </w:rPr>
        <w:t xml:space="preserve"> və təyinatı</w:t>
      </w:r>
      <w:r w:rsidR="002F6148" w:rsidRPr="008F2137">
        <w:rPr>
          <w:rFonts w:ascii="Arial" w:hAnsi="Arial" w:cs="Arial"/>
          <w:sz w:val="24"/>
          <w:szCs w:val="24"/>
          <w:lang w:val="az-Latn-AZ"/>
        </w:rPr>
        <w:t xml:space="preserve"> bir daha </w:t>
      </w:r>
      <w:r w:rsidR="002B36E2" w:rsidRPr="008F2137">
        <w:rPr>
          <w:rFonts w:ascii="Arial" w:hAnsi="Arial" w:cs="Arial"/>
          <w:sz w:val="24"/>
          <w:szCs w:val="24"/>
          <w:lang w:val="az-Latn-AZ"/>
        </w:rPr>
        <w:t xml:space="preserve"> </w:t>
      </w:r>
      <w:r w:rsidR="00E61FE4" w:rsidRPr="008F2137">
        <w:rPr>
          <w:rFonts w:ascii="Arial" w:hAnsi="Arial" w:cs="Arial"/>
          <w:sz w:val="24"/>
          <w:szCs w:val="24"/>
          <w:lang w:val="az-Latn-AZ"/>
        </w:rPr>
        <w:t>açıqla</w:t>
      </w:r>
      <w:r w:rsidR="00287FDA" w:rsidRPr="008F2137">
        <w:rPr>
          <w:rFonts w:ascii="Arial" w:hAnsi="Arial" w:cs="Arial"/>
          <w:sz w:val="24"/>
          <w:szCs w:val="24"/>
          <w:lang w:val="az-Latn-AZ"/>
        </w:rPr>
        <w:t>n</w:t>
      </w:r>
      <w:r w:rsidR="00CF1D6E" w:rsidRPr="008F2137">
        <w:rPr>
          <w:rFonts w:ascii="Arial" w:hAnsi="Arial" w:cs="Arial"/>
          <w:sz w:val="24"/>
          <w:szCs w:val="24"/>
          <w:lang w:val="az-Latn-AZ"/>
        </w:rPr>
        <w:t xml:space="preserve">maqla </w:t>
      </w:r>
      <w:r w:rsidR="00D42CBA" w:rsidRPr="008F2137">
        <w:rPr>
          <w:rFonts w:ascii="Arial" w:hAnsi="Arial" w:cs="Arial"/>
          <w:sz w:val="24"/>
          <w:szCs w:val="24"/>
          <w:lang w:val="az-Latn-AZ"/>
        </w:rPr>
        <w:t xml:space="preserve">həmin </w:t>
      </w:r>
      <w:r w:rsidR="00753CA1" w:rsidRPr="008F2137">
        <w:rPr>
          <w:rFonts w:ascii="Arial" w:hAnsi="Arial" w:cs="Arial"/>
          <w:sz w:val="24"/>
          <w:szCs w:val="24"/>
          <w:lang w:val="az-Latn-AZ"/>
        </w:rPr>
        <w:t>normanın</w:t>
      </w:r>
      <w:r w:rsidR="00CF1D6E" w:rsidRPr="008F2137">
        <w:rPr>
          <w:rFonts w:ascii="Arial" w:hAnsi="Arial" w:cs="Arial"/>
          <w:sz w:val="24"/>
          <w:szCs w:val="24"/>
          <w:lang w:val="az-Latn-AZ"/>
        </w:rPr>
        <w:t xml:space="preserve"> </w:t>
      </w:r>
      <w:r w:rsidR="0012403F" w:rsidRPr="008F2137">
        <w:rPr>
          <w:rFonts w:ascii="Arial" w:hAnsi="Arial" w:cs="Arial"/>
          <w:sz w:val="24"/>
          <w:szCs w:val="24"/>
          <w:lang w:val="az-Latn-AZ"/>
        </w:rPr>
        <w:t xml:space="preserve">konstitusion </w:t>
      </w:r>
      <w:r w:rsidR="00CF1D6E" w:rsidRPr="008F2137">
        <w:rPr>
          <w:rFonts w:ascii="Arial" w:hAnsi="Arial" w:cs="Arial"/>
          <w:sz w:val="24"/>
          <w:szCs w:val="24"/>
          <w:lang w:val="az-Latn-AZ"/>
        </w:rPr>
        <w:t xml:space="preserve">bərabərlik hüququ baxımından qiymətləndirilməsini </w:t>
      </w:r>
      <w:r w:rsidR="001163AF" w:rsidRPr="008F2137">
        <w:rPr>
          <w:rFonts w:ascii="Arial" w:hAnsi="Arial" w:cs="Arial"/>
          <w:sz w:val="24"/>
          <w:szCs w:val="24"/>
          <w:lang w:val="az-Latn-AZ"/>
        </w:rPr>
        <w:t>vacib</w:t>
      </w:r>
      <w:r w:rsidRPr="008F2137">
        <w:rPr>
          <w:rFonts w:ascii="Arial" w:hAnsi="Arial" w:cs="Arial"/>
          <w:sz w:val="24"/>
          <w:szCs w:val="24"/>
          <w:lang w:val="az-Latn-AZ"/>
        </w:rPr>
        <w:t xml:space="preserve"> hesab edir.</w:t>
      </w:r>
    </w:p>
    <w:p w14:paraId="79BD1834" w14:textId="005512DD" w:rsidR="005B0AF0" w:rsidRPr="008F2137" w:rsidRDefault="00744FF6" w:rsidP="001C6BDE">
      <w:pPr>
        <w:spacing w:after="0" w:line="240" w:lineRule="auto"/>
        <w:ind w:firstLine="567"/>
        <w:jc w:val="both"/>
        <w:rPr>
          <w:rFonts w:ascii="Arial" w:hAnsi="Arial" w:cs="Arial"/>
          <w:spacing w:val="2"/>
          <w:sz w:val="24"/>
          <w:szCs w:val="24"/>
          <w:shd w:val="clear" w:color="auto" w:fill="FFFFFF"/>
          <w:lang w:val="az-Latn-AZ"/>
        </w:rPr>
      </w:pPr>
      <w:r w:rsidRPr="008F2137">
        <w:rPr>
          <w:rFonts w:ascii="Arial" w:hAnsi="Arial" w:cs="Arial"/>
          <w:sz w:val="24"/>
          <w:szCs w:val="24"/>
          <w:lang w:val="az-Latn-AZ"/>
        </w:rPr>
        <w:t>Belə ki, ə</w:t>
      </w:r>
      <w:r w:rsidR="005F707E" w:rsidRPr="008F2137">
        <w:rPr>
          <w:rFonts w:ascii="Arial" w:hAnsi="Arial" w:cs="Arial"/>
          <w:sz w:val="24"/>
          <w:szCs w:val="24"/>
          <w:lang w:val="az-Latn-AZ"/>
        </w:rPr>
        <w:t xml:space="preserve">sas insan hüquq və azadlıqları sırasında müəyyən edilmiş bərabərlik hüququ </w:t>
      </w:r>
      <w:r w:rsidR="001A637D" w:rsidRPr="008F2137">
        <w:rPr>
          <w:rFonts w:ascii="Arial" w:hAnsi="Arial" w:cs="Arial"/>
          <w:sz w:val="24"/>
          <w:szCs w:val="24"/>
          <w:lang w:val="az-Latn-AZ"/>
        </w:rPr>
        <w:t>hüquqi dövlətin vacib göstəricilərindən olmaqla,</w:t>
      </w:r>
      <w:r w:rsidR="003C1BEF" w:rsidRPr="008F2137">
        <w:rPr>
          <w:rFonts w:ascii="Arial" w:hAnsi="Arial" w:cs="Arial"/>
          <w:sz w:val="24"/>
          <w:szCs w:val="24"/>
          <w:lang w:val="az-Latn-AZ"/>
        </w:rPr>
        <w:t xml:space="preserve"> </w:t>
      </w:r>
      <w:r w:rsidR="00245434" w:rsidRPr="008F2137">
        <w:rPr>
          <w:rFonts w:ascii="Arial" w:hAnsi="Arial" w:cs="Arial"/>
          <w:sz w:val="24"/>
          <w:szCs w:val="24"/>
          <w:lang w:val="az-Latn-AZ"/>
        </w:rPr>
        <w:t xml:space="preserve">hər kəsin qanun və məhkəmə qarşısında </w:t>
      </w:r>
      <w:r w:rsidR="00A60850" w:rsidRPr="008F2137">
        <w:rPr>
          <w:rFonts w:ascii="Arial" w:hAnsi="Arial" w:cs="Arial"/>
          <w:sz w:val="24"/>
          <w:szCs w:val="24"/>
          <w:lang w:val="az-Latn-AZ"/>
        </w:rPr>
        <w:t>bərabər</w:t>
      </w:r>
      <w:r w:rsidR="00245434" w:rsidRPr="008F2137">
        <w:rPr>
          <w:rFonts w:ascii="Arial" w:hAnsi="Arial" w:cs="Arial"/>
          <w:sz w:val="24"/>
          <w:szCs w:val="24"/>
          <w:lang w:val="az-Latn-AZ"/>
        </w:rPr>
        <w:t xml:space="preserve"> olmasını, </w:t>
      </w:r>
      <w:r w:rsidR="00844809" w:rsidRPr="008F2137">
        <w:rPr>
          <w:rFonts w:ascii="Arial" w:hAnsi="Arial" w:cs="Arial"/>
          <w:spacing w:val="2"/>
          <w:sz w:val="24"/>
          <w:szCs w:val="24"/>
          <w:shd w:val="clear" w:color="auto" w:fill="FFFFFF" w:themeFill="background1"/>
          <w:lang w:val="az-Latn-AZ"/>
        </w:rPr>
        <w:t xml:space="preserve">irqindən, etnik mənsubiyyətindən, dinindən, dilindən, cinsindən, mənşəyindən, əmlak vəziyyətindən, qulluq mövqeyindən, əqidəsindən, siyasi partiyalara, həmkarlar ittifaqlarına və digər ictimai birliklərə mənsubiyyətindən asılı olmayaraq dövlət tərəfindən hər kəsin hüquq və azadlıqlarının bərabərliyinə təminat verilməsini nəzərdə tutur. </w:t>
      </w:r>
      <w:r w:rsidR="004F7723" w:rsidRPr="008F2137">
        <w:rPr>
          <w:rFonts w:ascii="Arial" w:hAnsi="Arial" w:cs="Arial"/>
          <w:sz w:val="24"/>
          <w:szCs w:val="24"/>
          <w:lang w:val="az-Latn-AZ"/>
        </w:rPr>
        <w:t>Konstitusiyanın 25-ci maddəsinin III</w:t>
      </w:r>
      <w:r w:rsidR="00DA5C11" w:rsidRPr="008F2137">
        <w:rPr>
          <w:rFonts w:ascii="Arial" w:hAnsi="Arial" w:cs="Arial"/>
          <w:sz w:val="24"/>
          <w:szCs w:val="24"/>
          <w:lang w:val="az-Latn-AZ"/>
        </w:rPr>
        <w:t xml:space="preserve"> və IV</w:t>
      </w:r>
      <w:r w:rsidR="004F7723" w:rsidRPr="008F2137">
        <w:rPr>
          <w:rFonts w:ascii="Arial" w:hAnsi="Arial" w:cs="Arial"/>
          <w:sz w:val="24"/>
          <w:szCs w:val="24"/>
          <w:lang w:val="az-Latn-AZ"/>
        </w:rPr>
        <w:t xml:space="preserve"> hissə</w:t>
      </w:r>
      <w:r w:rsidR="00DA5C11" w:rsidRPr="008F2137">
        <w:rPr>
          <w:rFonts w:ascii="Arial" w:hAnsi="Arial" w:cs="Arial"/>
          <w:sz w:val="24"/>
          <w:szCs w:val="24"/>
          <w:lang w:val="az-Latn-AZ"/>
        </w:rPr>
        <w:t>lərinin</w:t>
      </w:r>
      <w:r w:rsidR="004F7723" w:rsidRPr="008F2137">
        <w:rPr>
          <w:rFonts w:ascii="Arial" w:hAnsi="Arial" w:cs="Arial"/>
          <w:sz w:val="24"/>
          <w:szCs w:val="24"/>
          <w:lang w:val="az-Latn-AZ"/>
        </w:rPr>
        <w:t xml:space="preserve"> tələb</w:t>
      </w:r>
      <w:r w:rsidR="00DA5C11" w:rsidRPr="008F2137">
        <w:rPr>
          <w:rFonts w:ascii="Arial" w:hAnsi="Arial" w:cs="Arial"/>
          <w:sz w:val="24"/>
          <w:szCs w:val="24"/>
          <w:lang w:val="az-Latn-AZ"/>
        </w:rPr>
        <w:t>lərinə</w:t>
      </w:r>
      <w:r w:rsidR="004F7723" w:rsidRPr="008F2137">
        <w:rPr>
          <w:rFonts w:ascii="Arial" w:hAnsi="Arial" w:cs="Arial"/>
          <w:sz w:val="24"/>
          <w:szCs w:val="24"/>
          <w:lang w:val="az-Latn-AZ"/>
        </w:rPr>
        <w:t xml:space="preserve"> görə i</w:t>
      </w:r>
      <w:r w:rsidR="003337FA" w:rsidRPr="008F2137">
        <w:rPr>
          <w:rFonts w:ascii="Arial" w:hAnsi="Arial" w:cs="Arial"/>
          <w:spacing w:val="2"/>
          <w:sz w:val="24"/>
          <w:szCs w:val="24"/>
          <w:shd w:val="clear" w:color="auto" w:fill="FFFFFF"/>
          <w:lang w:val="az-Latn-AZ"/>
        </w:rPr>
        <w:t>nsan və vətəndaş hüquqlarını və azadlıqlarını irqi, etnik, dini, dil, cinsi, mənşəyi, əqidə, siyasi və sosial mənsubiyyətə görə məhdudlaşdırmaq qadağandır.</w:t>
      </w:r>
      <w:r w:rsidR="002C7329" w:rsidRPr="008F2137">
        <w:rPr>
          <w:rFonts w:ascii="Arial" w:hAnsi="Arial" w:cs="Arial"/>
          <w:sz w:val="24"/>
          <w:szCs w:val="24"/>
          <w:lang w:val="az-Latn-AZ"/>
        </w:rPr>
        <w:t xml:space="preserve"> </w:t>
      </w:r>
      <w:r w:rsidR="000A3D1F" w:rsidRPr="008F2137">
        <w:rPr>
          <w:rFonts w:ascii="Arial" w:hAnsi="Arial" w:cs="Arial"/>
          <w:sz w:val="24"/>
          <w:szCs w:val="24"/>
          <w:lang w:val="az-Latn-AZ"/>
        </w:rPr>
        <w:t>H</w:t>
      </w:r>
      <w:r w:rsidR="000A3D1F" w:rsidRPr="008F2137">
        <w:rPr>
          <w:rFonts w:ascii="Arial" w:hAnsi="Arial" w:cs="Arial"/>
          <w:spacing w:val="2"/>
          <w:sz w:val="24"/>
          <w:szCs w:val="24"/>
          <w:shd w:val="clear" w:color="auto" w:fill="FFFFFF"/>
          <w:lang w:val="az-Latn-AZ"/>
        </w:rPr>
        <w:t>eç kəsə bu maddə</w:t>
      </w:r>
      <w:r w:rsidR="006C06A0" w:rsidRPr="008F2137">
        <w:rPr>
          <w:rFonts w:ascii="Arial" w:hAnsi="Arial" w:cs="Arial"/>
          <w:spacing w:val="2"/>
          <w:sz w:val="24"/>
          <w:szCs w:val="24"/>
          <w:shd w:val="clear" w:color="auto" w:fill="FFFFFF"/>
          <w:lang w:val="az-Latn-AZ"/>
        </w:rPr>
        <w:t>nin III hissəsində</w:t>
      </w:r>
      <w:r w:rsidR="000A3D1F" w:rsidRPr="008F2137">
        <w:rPr>
          <w:rFonts w:ascii="Arial" w:hAnsi="Arial" w:cs="Arial"/>
          <w:spacing w:val="2"/>
          <w:sz w:val="24"/>
          <w:szCs w:val="24"/>
          <w:shd w:val="clear" w:color="auto" w:fill="FFFFFF"/>
          <w:lang w:val="az-Latn-AZ"/>
        </w:rPr>
        <w:t xml:space="preserve"> göstərilən əsaslara görə zərər vurula bilməz, güzəştlər və ya imtiyazlar verilə bilməz, yaxud güzəştlərin və ya imtiyazların verilməsindən imtina oluna bilməz</w:t>
      </w:r>
      <w:r w:rsidR="00DA5C11" w:rsidRPr="008F2137">
        <w:rPr>
          <w:rFonts w:ascii="Arial" w:hAnsi="Arial" w:cs="Arial"/>
          <w:spacing w:val="2"/>
          <w:sz w:val="24"/>
          <w:szCs w:val="24"/>
          <w:shd w:val="clear" w:color="auto" w:fill="FFFFFF"/>
          <w:lang w:val="az-Latn-AZ"/>
        </w:rPr>
        <w:t>.</w:t>
      </w:r>
      <w:r w:rsidR="000D0C43" w:rsidRPr="008F2137">
        <w:rPr>
          <w:rFonts w:ascii="Arial" w:hAnsi="Arial" w:cs="Arial"/>
          <w:spacing w:val="2"/>
          <w:sz w:val="24"/>
          <w:szCs w:val="24"/>
          <w:shd w:val="clear" w:color="auto" w:fill="FFFFFF"/>
          <w:lang w:val="az-Latn-AZ"/>
        </w:rPr>
        <w:t xml:space="preserve"> </w:t>
      </w:r>
    </w:p>
    <w:p w14:paraId="2BE71E43" w14:textId="6FD6E57C" w:rsidR="00D06EE3" w:rsidRPr="008F2137" w:rsidRDefault="006E6655" w:rsidP="001C6BDE">
      <w:pPr>
        <w:spacing w:after="0" w:line="240" w:lineRule="auto"/>
        <w:ind w:firstLine="567"/>
        <w:jc w:val="both"/>
        <w:rPr>
          <w:rFonts w:ascii="Arial" w:hAnsi="Arial" w:cs="Arial"/>
          <w:spacing w:val="2"/>
          <w:sz w:val="24"/>
          <w:szCs w:val="24"/>
          <w:shd w:val="clear" w:color="auto" w:fill="FFFFFF"/>
          <w:lang w:val="az-Latn-AZ"/>
        </w:rPr>
      </w:pPr>
      <w:r w:rsidRPr="008F2137">
        <w:rPr>
          <w:rFonts w:ascii="Arial" w:hAnsi="Arial" w:cs="Arial"/>
          <w:sz w:val="24"/>
          <w:szCs w:val="24"/>
          <w:lang w:val="az-Latn-AZ"/>
        </w:rPr>
        <w:t>Oxşar normalar bir sıra beynəlxalq hüquqi aktlarda</w:t>
      </w:r>
      <w:r w:rsidR="001750F2" w:rsidRPr="008F2137">
        <w:rPr>
          <w:rFonts w:ascii="Arial" w:hAnsi="Arial" w:cs="Arial"/>
          <w:sz w:val="24"/>
          <w:szCs w:val="24"/>
          <w:lang w:val="az-Latn-AZ"/>
        </w:rPr>
        <w:t>, o cümlədən</w:t>
      </w:r>
      <w:r w:rsidRPr="008F2137">
        <w:rPr>
          <w:rFonts w:ascii="Arial" w:hAnsi="Arial" w:cs="Arial"/>
          <w:sz w:val="24"/>
          <w:szCs w:val="24"/>
          <w:lang w:val="az-Latn-AZ"/>
        </w:rPr>
        <w:t xml:space="preserve"> </w:t>
      </w:r>
      <w:r w:rsidR="00BA78D1" w:rsidRPr="008F2137">
        <w:rPr>
          <w:rFonts w:ascii="Arial" w:hAnsi="Arial" w:cs="Arial"/>
          <w:spacing w:val="2"/>
          <w:sz w:val="24"/>
          <w:szCs w:val="24"/>
          <w:shd w:val="clear" w:color="auto" w:fill="FFFFFF"/>
          <w:lang w:val="az-Latn-AZ"/>
        </w:rPr>
        <w:t xml:space="preserve">Ümumdünya İnsan Hüquqları Bəyannaməsinin 2-ci maddəsində, “Mülki və siyasi hüquqlar haqqında” Beynəlxalq Paktın 26-cı maddəsində və “İnsan hüquqlarının və əsas azadlıqların müdafiəsi haqqında” Konvensiyanın </w:t>
      </w:r>
      <w:r w:rsidR="00E95403" w:rsidRPr="008F2137">
        <w:rPr>
          <w:rFonts w:ascii="Arial" w:hAnsi="Arial" w:cs="Arial"/>
          <w:sz w:val="24"/>
          <w:szCs w:val="24"/>
          <w:lang w:val="az-Latn-AZ"/>
        </w:rPr>
        <w:t>14-cü maddəsi</w:t>
      </w:r>
      <w:r w:rsidRPr="008F2137">
        <w:rPr>
          <w:rFonts w:ascii="Arial" w:hAnsi="Arial" w:cs="Arial"/>
          <w:sz w:val="24"/>
          <w:szCs w:val="24"/>
          <w:lang w:val="az-Latn-AZ"/>
        </w:rPr>
        <w:t>n</w:t>
      </w:r>
      <w:r w:rsidR="001750F2" w:rsidRPr="008F2137">
        <w:rPr>
          <w:rFonts w:ascii="Arial" w:hAnsi="Arial" w:cs="Arial"/>
          <w:sz w:val="24"/>
          <w:szCs w:val="24"/>
          <w:lang w:val="az-Latn-AZ"/>
        </w:rPr>
        <w:t xml:space="preserve">də </w:t>
      </w:r>
      <w:r w:rsidR="00D60CA5" w:rsidRPr="008F2137">
        <w:rPr>
          <w:rFonts w:ascii="Arial" w:hAnsi="Arial" w:cs="Arial"/>
          <w:sz w:val="24"/>
          <w:szCs w:val="24"/>
          <w:lang w:val="az-Latn-AZ"/>
        </w:rPr>
        <w:t>əks olunmuşdur.</w:t>
      </w:r>
      <w:r w:rsidR="001750F2" w:rsidRPr="008F2137">
        <w:rPr>
          <w:rFonts w:ascii="Arial" w:hAnsi="Arial" w:cs="Arial"/>
          <w:sz w:val="24"/>
          <w:szCs w:val="24"/>
          <w:lang w:val="az-Latn-AZ"/>
        </w:rPr>
        <w:t xml:space="preserve"> </w:t>
      </w:r>
    </w:p>
    <w:p w14:paraId="69C2A46D" w14:textId="5B8AA79E" w:rsidR="000F1413" w:rsidRPr="008F2137" w:rsidRDefault="000F1413"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Konstitusiya Məhkəməsi Plenumunun formalaşdırdığı hüquqi mövqeyə görə bərabərlik prinsipi</w:t>
      </w:r>
      <w:r w:rsidR="00150ADE" w:rsidRPr="008F2137">
        <w:rPr>
          <w:rFonts w:ascii="Arial" w:hAnsi="Arial" w:cs="Arial"/>
          <w:sz w:val="24"/>
          <w:szCs w:val="24"/>
          <w:lang w:val="az-Latn-AZ"/>
        </w:rPr>
        <w:t>nin</w:t>
      </w:r>
      <w:r w:rsidRPr="008F2137">
        <w:rPr>
          <w:rFonts w:ascii="Arial" w:hAnsi="Arial" w:cs="Arial"/>
          <w:sz w:val="24"/>
          <w:szCs w:val="24"/>
          <w:lang w:val="az-Latn-AZ"/>
        </w:rPr>
        <w:t xml:space="preserve"> əsas mahiyyəti ondan ibarətdir ki, hər kəsin bərabər hüquqlara malik olması bəyan edilməklə, onlardan istifadə etmək üçün bərabər imkanlar yaradılmalıdır. Lakin vəziyyəti fərqli olan subyektlər üçün hüquq və vəzifələrin mütləq bərabərliyi ola bilməz. Bərabərlik hüququna əsasən vəziyyəti fərqli olan subyektlər üçün eyni tənzimləmə tətbiq edilə bilməz. Eyni zamanda bir qrup daxilində hüquq və vəzifələr onun bütün üzvləri üçün eyni olmalıdır. Fərqli rəftar oxşar vəziyyətdə olan fərdlər arasında mövcud olduqda bərabərlik hüququ pozulmuş olur. Fərqli rəftarın obyektiv və ağlabatan əsası, yaxud tətbiq edilən vasitələrlə qarşıya qoyulan qanuni məqsəd arasında ağlabatan mütənasiblik olmadıqda, həmin rəftar ayrı-seçkilik xarakteri daşıyır. Bununla belə, bərabərlik hüququ qanunverici tərəfindən ayrı-ayrı kateqoriyalı subyektlərə güzəştlərin və imtiyazların tətbiq edilməsini inkar etmir. Bu cür fərqlər o zaman bərabərlik hüququna zidd olar ki, onlar ağlabatan, obyektiv və mütənasib olmasınlar (“</w:t>
      </w:r>
      <w:r w:rsidR="00346987" w:rsidRPr="008F2137">
        <w:rPr>
          <w:rFonts w:ascii="Arial" w:hAnsi="Arial" w:cs="Arial"/>
          <w:sz w:val="24"/>
          <w:szCs w:val="24"/>
          <w:lang w:val="az-Latn-AZ"/>
        </w:rPr>
        <w:t xml:space="preserve">Azərbaycan Respublikası </w:t>
      </w:r>
      <w:r w:rsidRPr="008F2137">
        <w:rPr>
          <w:rFonts w:ascii="Arial" w:hAnsi="Arial" w:cs="Arial"/>
          <w:sz w:val="24"/>
          <w:szCs w:val="24"/>
          <w:lang w:val="az-Latn-AZ"/>
        </w:rPr>
        <w:t>Cinayət Məcəlləsinin 71.1-ci maddəsinin şərh edilməsi haqqında” 2010-cu il 13 dekabr tarixli Qərar).</w:t>
      </w:r>
    </w:p>
    <w:p w14:paraId="2169514A" w14:textId="63C9C8F4" w:rsidR="00290CA1" w:rsidRPr="008F2137" w:rsidRDefault="009B7F17" w:rsidP="001C6BDE">
      <w:pPr>
        <w:spacing w:after="0" w:line="240" w:lineRule="auto"/>
        <w:ind w:firstLine="567"/>
        <w:jc w:val="both"/>
        <w:rPr>
          <w:rFonts w:ascii="Arial" w:hAnsi="Arial" w:cs="Arial"/>
          <w:spacing w:val="2"/>
          <w:sz w:val="24"/>
          <w:szCs w:val="24"/>
          <w:lang w:val="az-Latn-AZ"/>
        </w:rPr>
      </w:pPr>
      <w:r w:rsidRPr="008F2137">
        <w:rPr>
          <w:rFonts w:ascii="Arial" w:hAnsi="Arial" w:cs="Arial"/>
          <w:spacing w:val="2"/>
          <w:sz w:val="24"/>
          <w:szCs w:val="24"/>
          <w:lang w:val="es-ES_tradnl"/>
        </w:rPr>
        <w:lastRenderedPageBreak/>
        <w:t>Qeyd olunmalıdır ki, b</w:t>
      </w:r>
      <w:r w:rsidRPr="008F2137">
        <w:rPr>
          <w:rFonts w:ascii="Arial" w:hAnsi="Arial" w:cs="Arial"/>
          <w:spacing w:val="2"/>
          <w:sz w:val="24"/>
          <w:szCs w:val="24"/>
          <w:lang w:val="az-Latn-AZ"/>
        </w:rPr>
        <w:t xml:space="preserve">ərabərlik prinsipi normativ əsasını Konstitusiyadan götürsə də, </w:t>
      </w:r>
      <w:r w:rsidR="00290CA1" w:rsidRPr="008F2137">
        <w:rPr>
          <w:rFonts w:ascii="Arial" w:hAnsi="Arial" w:cs="Arial"/>
          <w:spacing w:val="2"/>
          <w:sz w:val="24"/>
          <w:szCs w:val="24"/>
          <w:lang w:val="az-Latn-AZ"/>
        </w:rPr>
        <w:t>hər bir hüquq sahəsinin xarakterik cəhətlərindən irəli gələrək fərqli aspektlərdə təzahür edə bilər.</w:t>
      </w:r>
    </w:p>
    <w:p w14:paraId="71CB43E7" w14:textId="03B59EC3" w:rsidR="00DE1BA7" w:rsidRPr="008F2137" w:rsidRDefault="009B7F17" w:rsidP="001C6BDE">
      <w:pPr>
        <w:spacing w:after="0" w:line="240" w:lineRule="auto"/>
        <w:ind w:firstLine="567"/>
        <w:jc w:val="both"/>
        <w:rPr>
          <w:rFonts w:ascii="Arial" w:hAnsi="Arial" w:cs="Arial"/>
          <w:spacing w:val="2"/>
          <w:sz w:val="24"/>
          <w:szCs w:val="24"/>
          <w:lang w:val="az-Latn-AZ"/>
        </w:rPr>
      </w:pPr>
      <w:r w:rsidRPr="008F2137">
        <w:rPr>
          <w:rFonts w:ascii="Arial" w:hAnsi="Arial" w:cs="Arial"/>
          <w:spacing w:val="2"/>
          <w:sz w:val="24"/>
          <w:szCs w:val="24"/>
          <w:lang w:val="az-Latn-AZ"/>
        </w:rPr>
        <w:t xml:space="preserve">Cinayət hüququnda qanun qarşısında bərabərlik prinsipi </w:t>
      </w:r>
      <w:r w:rsidR="00F17FAD" w:rsidRPr="008F2137">
        <w:rPr>
          <w:rFonts w:ascii="Arial" w:hAnsi="Arial" w:cs="Arial"/>
          <w:spacing w:val="2"/>
          <w:sz w:val="24"/>
          <w:szCs w:val="24"/>
          <w:lang w:val="az-Latn-AZ"/>
        </w:rPr>
        <w:t xml:space="preserve">Cinayət </w:t>
      </w:r>
      <w:r w:rsidRPr="008F2137">
        <w:rPr>
          <w:rFonts w:ascii="Arial" w:hAnsi="Arial" w:cs="Arial"/>
          <w:spacing w:val="2"/>
          <w:sz w:val="24"/>
          <w:szCs w:val="24"/>
          <w:lang w:val="az-Latn-AZ"/>
        </w:rPr>
        <w:t>Məcəllə</w:t>
      </w:r>
      <w:r w:rsidR="00F17FAD" w:rsidRPr="008F2137">
        <w:rPr>
          <w:rFonts w:ascii="Arial" w:hAnsi="Arial" w:cs="Arial"/>
          <w:spacing w:val="2"/>
          <w:sz w:val="24"/>
          <w:szCs w:val="24"/>
          <w:lang w:val="az-Latn-AZ"/>
        </w:rPr>
        <w:t>si</w:t>
      </w:r>
      <w:r w:rsidRPr="008F2137">
        <w:rPr>
          <w:rFonts w:ascii="Arial" w:hAnsi="Arial" w:cs="Arial"/>
          <w:spacing w:val="2"/>
          <w:sz w:val="24"/>
          <w:szCs w:val="24"/>
          <w:lang w:val="az-Latn-AZ"/>
        </w:rPr>
        <w:t xml:space="preserve">nin 6-cı maddəsində müəyyən edilməklə </w:t>
      </w:r>
      <w:r w:rsidR="00A60850" w:rsidRPr="008F2137">
        <w:rPr>
          <w:rFonts w:ascii="Arial" w:hAnsi="Arial" w:cs="Arial"/>
          <w:spacing w:val="2"/>
          <w:sz w:val="24"/>
          <w:szCs w:val="24"/>
          <w:lang w:val="az-Latn-AZ"/>
        </w:rPr>
        <w:t xml:space="preserve">şəxslərin </w:t>
      </w:r>
      <w:r w:rsidRPr="008F2137">
        <w:rPr>
          <w:rFonts w:ascii="Arial" w:hAnsi="Arial" w:cs="Arial"/>
          <w:spacing w:val="2"/>
          <w:sz w:val="24"/>
          <w:szCs w:val="24"/>
          <w:lang w:val="az-Latn-AZ"/>
        </w:rPr>
        <w:t>cinayət məsuliyyətin</w:t>
      </w:r>
      <w:r w:rsidR="00A60850" w:rsidRPr="008F2137">
        <w:rPr>
          <w:rFonts w:ascii="Arial" w:hAnsi="Arial" w:cs="Arial"/>
          <w:spacing w:val="2"/>
          <w:sz w:val="24"/>
          <w:szCs w:val="24"/>
          <w:lang w:val="az-Latn-AZ"/>
        </w:rPr>
        <w:t>ə</w:t>
      </w:r>
      <w:r w:rsidRPr="008F2137">
        <w:rPr>
          <w:rFonts w:ascii="Arial" w:hAnsi="Arial" w:cs="Arial"/>
          <w:spacing w:val="2"/>
          <w:sz w:val="24"/>
          <w:szCs w:val="24"/>
          <w:lang w:val="az-Latn-AZ"/>
        </w:rPr>
        <w:t xml:space="preserve"> </w:t>
      </w:r>
      <w:r w:rsidR="00A60850" w:rsidRPr="008F2137">
        <w:rPr>
          <w:rFonts w:ascii="Arial" w:hAnsi="Arial" w:cs="Arial"/>
          <w:spacing w:val="2"/>
          <w:sz w:val="24"/>
          <w:szCs w:val="24"/>
          <w:lang w:val="az-Latn-AZ"/>
        </w:rPr>
        <w:t xml:space="preserve">cəlb edilməsində </w:t>
      </w:r>
      <w:r w:rsidRPr="008F2137">
        <w:rPr>
          <w:rFonts w:ascii="Arial" w:hAnsi="Arial" w:cs="Arial"/>
          <w:spacing w:val="2"/>
          <w:sz w:val="24"/>
          <w:szCs w:val="24"/>
          <w:lang w:val="az-Latn-AZ"/>
        </w:rPr>
        <w:t>ayrı-seçkiliyin qarşısını alan, qanunla konkret sadalanmış meyarlara görə şəxsin məsuliyyətə cəlb edilməsində fərqli yanaşmanın tətbiqini qadağan edən, həmçinin həmin əsaslara görə şəxslərin cəzadan və ya cinayət məsuliyyətindən azad edilə bilməməsini nəzərdə tutan fundamental prinsiplərdəndir.</w:t>
      </w:r>
    </w:p>
    <w:p w14:paraId="5A6D722C" w14:textId="3B748390" w:rsidR="00AF5231" w:rsidRPr="008F2137" w:rsidRDefault="00262A63" w:rsidP="001C6BDE">
      <w:pPr>
        <w:spacing w:after="0" w:line="240" w:lineRule="auto"/>
        <w:ind w:firstLine="567"/>
        <w:jc w:val="both"/>
        <w:rPr>
          <w:rFonts w:ascii="Arial" w:hAnsi="Arial" w:cs="Arial"/>
          <w:spacing w:val="2"/>
          <w:sz w:val="24"/>
          <w:szCs w:val="24"/>
          <w:lang w:val="az-Latn-AZ"/>
        </w:rPr>
      </w:pPr>
      <w:r w:rsidRPr="008F2137">
        <w:rPr>
          <w:rFonts w:ascii="Arial" w:hAnsi="Arial" w:cs="Arial"/>
          <w:spacing w:val="2"/>
          <w:sz w:val="24"/>
          <w:szCs w:val="24"/>
          <w:lang w:val="az-Latn-AZ"/>
        </w:rPr>
        <w:t xml:space="preserve">Həmin maddəyə uyğun olaraq cinayət törətmiş şəxslər qanun qarşısında bərabərdirlər və irqindən, milliyyətindən, dinindən, dilindən, cinsindən, mənşəyindən, əmlak vəziyyətindən, qulluq mövqeyindən, əqidəsindən, siyasi partiyalara, həmkarlar ittifaqlarına və digər ictimai birliklərə mənsubiyyətindən və digər hallardan asılı olmayaraq cinayət məsuliyyətinə cəlb olunurlar. Bu maddədə nəzərdə tutulmuş əsaslara görə heç kəs cinayət məsuliyyətinə cəlb edilə və ya cəzalandırıla bilməz, yaxud cəzadan və ya cinayət məsuliyyətindən azad edilə bilməz. </w:t>
      </w:r>
    </w:p>
    <w:p w14:paraId="1A1A943C" w14:textId="093649D1" w:rsidR="00407784" w:rsidRPr="008F2137" w:rsidRDefault="00407784" w:rsidP="001C6BDE">
      <w:pPr>
        <w:spacing w:after="0" w:line="240" w:lineRule="auto"/>
        <w:ind w:firstLine="567"/>
        <w:jc w:val="both"/>
        <w:rPr>
          <w:rFonts w:ascii="Arial" w:hAnsi="Arial" w:cs="Arial"/>
          <w:sz w:val="24"/>
          <w:szCs w:val="24"/>
          <w:lang w:val="es-ES_tradnl"/>
        </w:rPr>
      </w:pPr>
      <w:r w:rsidRPr="008F2137">
        <w:rPr>
          <w:rFonts w:ascii="Arial" w:hAnsi="Arial" w:cs="Arial"/>
          <w:sz w:val="24"/>
          <w:szCs w:val="24"/>
          <w:lang w:val="es-ES_tradnl"/>
        </w:rPr>
        <w:t>Qeyd edilməlidir ki, cinayət hüququnda qanun qarşısında bərabərlik prinsipi cəzanın və ya digər cinayət-hüquqi xarakterli tədbirlərin tətbiqi, eləcə də cinayət məsuliyyətindən və ya cəzadan azad edilmə məsələlərində fərdi yanaşmanın mümkünlüyünü</w:t>
      </w:r>
      <w:r w:rsidR="00541293" w:rsidRPr="008F2137">
        <w:rPr>
          <w:rFonts w:ascii="Arial" w:hAnsi="Arial" w:cs="Arial"/>
          <w:sz w:val="24"/>
          <w:szCs w:val="24"/>
          <w:lang w:val="es-ES_tradnl"/>
        </w:rPr>
        <w:t xml:space="preserve"> </w:t>
      </w:r>
      <w:r w:rsidRPr="008F2137">
        <w:rPr>
          <w:rFonts w:ascii="Arial" w:hAnsi="Arial" w:cs="Arial"/>
          <w:sz w:val="24"/>
          <w:szCs w:val="24"/>
          <w:lang w:val="es-ES_tradnl"/>
        </w:rPr>
        <w:t>istisna etmir. Əksinə Konstitusiya ilə bəyan edilmiş, habelə cinayət qanunun</w:t>
      </w:r>
      <w:r w:rsidR="00451F85" w:rsidRPr="008F2137">
        <w:rPr>
          <w:rFonts w:ascii="Arial" w:hAnsi="Arial" w:cs="Arial"/>
          <w:sz w:val="24"/>
          <w:szCs w:val="24"/>
          <w:lang w:val="es-ES_tradnl"/>
        </w:rPr>
        <w:t>un</w:t>
      </w:r>
      <w:r w:rsidRPr="008F2137">
        <w:rPr>
          <w:rFonts w:ascii="Arial" w:hAnsi="Arial" w:cs="Arial"/>
          <w:sz w:val="24"/>
          <w:szCs w:val="24"/>
          <w:lang w:val="es-ES_tradnl"/>
        </w:rPr>
        <w:t xml:space="preserve"> əsas prinsiplərindən olan ədalət və humanizm prinsipləri hüquqi diferensiasiyanı, yəni şəxslərin hüquqi vəziyyətinə, törətdikləri əməlin xarakterinə və ictimai təhlükəlilik dərəcəsinə, qəsdə uğrayan obyektin sosial əhəmiyyətinə, subyektiv cəhəti xarakterizə edən əlamətlərə və digər hallara görə fərqli cinayət hüquqi tənzimləmənin nəzərdə tutulmasını labüd edir.</w:t>
      </w:r>
    </w:p>
    <w:p w14:paraId="07F79AFA" w14:textId="62C85A97" w:rsidR="0074796E" w:rsidRPr="008F2137" w:rsidRDefault="00541293" w:rsidP="001C6BDE">
      <w:pPr>
        <w:spacing w:after="0" w:line="240" w:lineRule="auto"/>
        <w:ind w:firstLine="567"/>
        <w:jc w:val="both"/>
        <w:rPr>
          <w:rFonts w:ascii="Arial" w:hAnsi="Arial" w:cs="Arial"/>
          <w:sz w:val="24"/>
          <w:szCs w:val="24"/>
          <w:lang w:val="es-ES_tradnl"/>
        </w:rPr>
      </w:pPr>
      <w:r w:rsidRPr="008F2137">
        <w:rPr>
          <w:rFonts w:ascii="Arial" w:hAnsi="Arial" w:cs="Arial"/>
          <w:sz w:val="24"/>
          <w:szCs w:val="24"/>
          <w:lang w:val="es-ES_tradnl"/>
        </w:rPr>
        <w:t>Bu səbəbdəndir ki, Cinayət Məcəlləsinin şərti məhkum etmə, cəzadan şərti olaraq vaxtından əvvəl azad etmə və ya digər cinayət məsuliyyətindən</w:t>
      </w:r>
      <w:r w:rsidR="0090520E" w:rsidRPr="008F2137">
        <w:rPr>
          <w:rFonts w:ascii="Arial" w:hAnsi="Arial" w:cs="Arial"/>
          <w:sz w:val="24"/>
          <w:szCs w:val="24"/>
          <w:lang w:val="es-ES_tradnl"/>
        </w:rPr>
        <w:t xml:space="preserve"> (cəzadan)</w:t>
      </w:r>
      <w:r w:rsidRPr="008F2137">
        <w:rPr>
          <w:rFonts w:ascii="Arial" w:hAnsi="Arial" w:cs="Arial"/>
          <w:sz w:val="24"/>
          <w:szCs w:val="24"/>
          <w:lang w:val="es-ES_tradnl"/>
        </w:rPr>
        <w:t xml:space="preserve"> azad etmə (məsələn, Məcəllənin 72, 73, 73-1, 73-2</w:t>
      </w:r>
      <w:r w:rsidR="0090520E" w:rsidRPr="008F2137">
        <w:rPr>
          <w:rFonts w:ascii="Arial" w:hAnsi="Arial" w:cs="Arial"/>
          <w:sz w:val="24"/>
          <w:szCs w:val="24"/>
          <w:lang w:val="az-Latn-AZ"/>
        </w:rPr>
        <w:t>, 80-1-ci</w:t>
      </w:r>
      <w:r w:rsidRPr="008F2137">
        <w:rPr>
          <w:rFonts w:ascii="Arial" w:hAnsi="Arial" w:cs="Arial"/>
          <w:sz w:val="24"/>
          <w:szCs w:val="24"/>
          <w:lang w:val="es-ES_tradnl"/>
        </w:rPr>
        <w:t xml:space="preserve"> və sair maddələrində müəyyən edilmiş qaydalar), o cümlədən cəzanın çəkilməsinin təxirə salınması institutları vasitəsilə müxtəlif kateqoriya şəxslər üçün xüsusi hüquqi rejimlər müəyyən edilmişdir. </w:t>
      </w:r>
      <w:r w:rsidR="0074796E" w:rsidRPr="008F2137">
        <w:rPr>
          <w:rFonts w:ascii="Arial" w:hAnsi="Arial" w:cs="Arial"/>
          <w:sz w:val="24"/>
          <w:szCs w:val="24"/>
          <w:lang w:val="es-ES_tradnl"/>
        </w:rPr>
        <w:t>Bu normalar obyektiv və ağlabatan meyarlar əsasında ayrı-ayrı subyekt</w:t>
      </w:r>
      <w:r w:rsidR="00150ADE" w:rsidRPr="008F2137">
        <w:rPr>
          <w:rFonts w:ascii="Arial" w:hAnsi="Arial" w:cs="Arial"/>
          <w:sz w:val="24"/>
          <w:szCs w:val="24"/>
          <w:lang w:val="es-ES_tradnl"/>
        </w:rPr>
        <w:t>l</w:t>
      </w:r>
      <w:r w:rsidR="0074796E" w:rsidRPr="008F2137">
        <w:rPr>
          <w:rFonts w:ascii="Arial" w:hAnsi="Arial" w:cs="Arial"/>
          <w:sz w:val="24"/>
          <w:szCs w:val="24"/>
          <w:lang w:val="es-ES_tradnl"/>
        </w:rPr>
        <w:t>ər dairəsinə münasibətdə fərqli hüquqi tənzimetməni nəzərdə tutur.</w:t>
      </w:r>
    </w:p>
    <w:p w14:paraId="50AA447B" w14:textId="0F11990E" w:rsidR="004D1B73" w:rsidRPr="008F2137" w:rsidRDefault="00510563"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 xml:space="preserve">Beləliklə, </w:t>
      </w:r>
      <w:r w:rsidR="00473961" w:rsidRPr="008F2137">
        <w:rPr>
          <w:rFonts w:ascii="Arial" w:hAnsi="Arial" w:cs="Arial"/>
          <w:sz w:val="24"/>
          <w:szCs w:val="24"/>
          <w:lang w:val="az-Latn-AZ"/>
        </w:rPr>
        <w:t xml:space="preserve"> cinayət törətmiş şəxslər</w:t>
      </w:r>
      <w:r w:rsidR="00347C5D" w:rsidRPr="008F2137">
        <w:rPr>
          <w:rFonts w:ascii="Arial" w:hAnsi="Arial" w:cs="Arial"/>
          <w:sz w:val="24"/>
          <w:szCs w:val="24"/>
          <w:lang w:val="az-Latn-AZ"/>
        </w:rPr>
        <w:t>ə</w:t>
      </w:r>
      <w:r w:rsidR="00473961" w:rsidRPr="008F2137">
        <w:rPr>
          <w:rFonts w:ascii="Arial" w:hAnsi="Arial" w:cs="Arial"/>
          <w:sz w:val="24"/>
          <w:szCs w:val="24"/>
          <w:lang w:val="az-Latn-AZ"/>
        </w:rPr>
        <w:t xml:space="preserve"> əməlin xarakteri və ictimai təhlükəlilik dərəcəsi,</w:t>
      </w:r>
      <w:r w:rsidR="00A23C96" w:rsidRPr="008F2137">
        <w:rPr>
          <w:rFonts w:ascii="Arial" w:hAnsi="Arial" w:cs="Arial"/>
          <w:sz w:val="24"/>
          <w:szCs w:val="24"/>
          <w:lang w:val="az-Latn-AZ"/>
        </w:rPr>
        <w:t xml:space="preserve"> təqsirkarın şəxsiyyəti,</w:t>
      </w:r>
      <w:r w:rsidR="00473961" w:rsidRPr="008F2137">
        <w:rPr>
          <w:rFonts w:ascii="Arial" w:hAnsi="Arial" w:cs="Arial"/>
          <w:sz w:val="24"/>
          <w:szCs w:val="24"/>
          <w:lang w:val="az-Latn-AZ"/>
        </w:rPr>
        <w:t xml:space="preserve"> </w:t>
      </w:r>
      <w:r w:rsidR="00C52F4A" w:rsidRPr="008F2137">
        <w:rPr>
          <w:rFonts w:ascii="Arial" w:hAnsi="Arial" w:cs="Arial"/>
          <w:sz w:val="24"/>
          <w:szCs w:val="24"/>
          <w:lang w:val="az-Latn-AZ"/>
        </w:rPr>
        <w:t>cinayətin</w:t>
      </w:r>
      <w:r w:rsidR="00CB3BAD" w:rsidRPr="008F2137">
        <w:rPr>
          <w:rFonts w:ascii="Arial" w:hAnsi="Arial" w:cs="Arial"/>
          <w:sz w:val="24"/>
          <w:szCs w:val="24"/>
          <w:lang w:val="az-Latn-AZ"/>
        </w:rPr>
        <w:t xml:space="preserve"> </w:t>
      </w:r>
      <w:r w:rsidR="00473961" w:rsidRPr="008F2137">
        <w:rPr>
          <w:rFonts w:ascii="Arial" w:hAnsi="Arial" w:cs="Arial"/>
          <w:sz w:val="24"/>
          <w:szCs w:val="24"/>
          <w:lang w:val="az-Latn-AZ"/>
        </w:rPr>
        <w:t>törədilməsi hall</w:t>
      </w:r>
      <w:r w:rsidR="009F02C3" w:rsidRPr="008F2137">
        <w:rPr>
          <w:rFonts w:ascii="Arial" w:hAnsi="Arial" w:cs="Arial"/>
          <w:sz w:val="24"/>
          <w:szCs w:val="24"/>
          <w:lang w:val="az-Latn-AZ"/>
        </w:rPr>
        <w:t xml:space="preserve">arı və hüquqi əhəmiyyət kəsb edən digər </w:t>
      </w:r>
      <w:r w:rsidR="00B61648" w:rsidRPr="008F2137">
        <w:rPr>
          <w:rFonts w:ascii="Arial" w:hAnsi="Arial" w:cs="Arial"/>
          <w:sz w:val="24"/>
          <w:szCs w:val="24"/>
          <w:lang w:val="az-Latn-AZ"/>
        </w:rPr>
        <w:t xml:space="preserve">hallara </w:t>
      </w:r>
      <w:r w:rsidR="005C67EA" w:rsidRPr="008F2137">
        <w:rPr>
          <w:rFonts w:ascii="Arial" w:hAnsi="Arial" w:cs="Arial"/>
          <w:sz w:val="24"/>
          <w:szCs w:val="24"/>
          <w:lang w:val="az-Latn-AZ"/>
        </w:rPr>
        <w:t>mütənasib olan</w:t>
      </w:r>
      <w:r w:rsidR="00350C19" w:rsidRPr="008F2137">
        <w:rPr>
          <w:rFonts w:ascii="Arial" w:hAnsi="Arial" w:cs="Arial"/>
          <w:sz w:val="24"/>
          <w:szCs w:val="24"/>
          <w:lang w:val="az-Latn-AZ"/>
        </w:rPr>
        <w:t xml:space="preserve"> cəza təyin edilməsi</w:t>
      </w:r>
      <w:r w:rsidR="003B6810" w:rsidRPr="008F2137">
        <w:rPr>
          <w:rFonts w:ascii="Arial" w:hAnsi="Arial" w:cs="Arial"/>
          <w:sz w:val="24"/>
          <w:szCs w:val="24"/>
          <w:lang w:val="az-Latn-AZ"/>
        </w:rPr>
        <w:t xml:space="preserve"> və</w:t>
      </w:r>
      <w:r w:rsidR="00114074" w:rsidRPr="008F2137">
        <w:rPr>
          <w:rFonts w:ascii="Arial" w:hAnsi="Arial" w:cs="Arial"/>
          <w:sz w:val="24"/>
          <w:szCs w:val="24"/>
          <w:lang w:val="az-Latn-AZ"/>
        </w:rPr>
        <w:t xml:space="preserve"> onların müəyyən şərtlər daxilində cəzadan azad edilməsi, </w:t>
      </w:r>
      <w:r w:rsidR="00A2012E" w:rsidRPr="008F2137">
        <w:rPr>
          <w:rFonts w:ascii="Arial" w:hAnsi="Arial" w:cs="Arial"/>
          <w:sz w:val="24"/>
          <w:szCs w:val="24"/>
          <w:lang w:val="az-Latn-AZ"/>
        </w:rPr>
        <w:t xml:space="preserve">cinayət məsuliyyətinin qanunla müəyyən olunmuş qaydada və əsaslarla </w:t>
      </w:r>
      <w:r w:rsidR="00114074" w:rsidRPr="008F2137">
        <w:rPr>
          <w:rFonts w:ascii="Arial" w:hAnsi="Arial" w:cs="Arial"/>
          <w:sz w:val="24"/>
          <w:szCs w:val="24"/>
          <w:lang w:val="az-Latn-AZ"/>
        </w:rPr>
        <w:t xml:space="preserve">güzəştli formada </w:t>
      </w:r>
      <w:r w:rsidR="00893B41" w:rsidRPr="008F2137">
        <w:rPr>
          <w:rFonts w:ascii="Arial" w:hAnsi="Arial" w:cs="Arial"/>
          <w:sz w:val="24"/>
          <w:szCs w:val="24"/>
          <w:lang w:val="az-Latn-AZ"/>
        </w:rPr>
        <w:t>həyata keçiril</w:t>
      </w:r>
      <w:r w:rsidR="00114074" w:rsidRPr="008F2137">
        <w:rPr>
          <w:rFonts w:ascii="Arial" w:hAnsi="Arial" w:cs="Arial"/>
          <w:sz w:val="24"/>
          <w:szCs w:val="24"/>
          <w:lang w:val="az-Latn-AZ"/>
        </w:rPr>
        <w:t>məsi</w:t>
      </w:r>
      <w:r w:rsidR="00111C49" w:rsidRPr="008F2137">
        <w:rPr>
          <w:rFonts w:ascii="Arial" w:hAnsi="Arial" w:cs="Arial"/>
          <w:sz w:val="24"/>
          <w:szCs w:val="24"/>
          <w:lang w:val="az-Latn-AZ"/>
        </w:rPr>
        <w:t xml:space="preserve"> zamanı güdülən qanuni məqsəd</w:t>
      </w:r>
      <w:r w:rsidR="00984346" w:rsidRPr="008F2137">
        <w:rPr>
          <w:rFonts w:ascii="Arial" w:hAnsi="Arial" w:cs="Arial"/>
          <w:sz w:val="24"/>
          <w:szCs w:val="24"/>
          <w:lang w:val="az-Latn-AZ"/>
        </w:rPr>
        <w:t>lərdən</w:t>
      </w:r>
      <w:r w:rsidR="00111C49" w:rsidRPr="008F2137">
        <w:rPr>
          <w:rFonts w:ascii="Arial" w:hAnsi="Arial" w:cs="Arial"/>
          <w:sz w:val="24"/>
          <w:szCs w:val="24"/>
          <w:lang w:val="az-Latn-AZ"/>
        </w:rPr>
        <w:t xml:space="preserve"> asılı olaraq xüsusi qayda müəyyən edilməsi,</w:t>
      </w:r>
      <w:r w:rsidR="00A2012E" w:rsidRPr="008F2137">
        <w:rPr>
          <w:rFonts w:ascii="Arial" w:hAnsi="Arial" w:cs="Arial"/>
          <w:sz w:val="24"/>
          <w:szCs w:val="24"/>
          <w:lang w:val="az-Latn-AZ"/>
        </w:rPr>
        <w:t xml:space="preserve"> </w:t>
      </w:r>
      <w:r w:rsidR="00347C5D" w:rsidRPr="008F2137">
        <w:rPr>
          <w:rFonts w:ascii="Arial" w:hAnsi="Arial" w:cs="Arial"/>
          <w:sz w:val="24"/>
          <w:szCs w:val="24"/>
          <w:lang w:val="az-Latn-AZ"/>
        </w:rPr>
        <w:t>o cümlədən</w:t>
      </w:r>
      <w:r w:rsidR="009578C4" w:rsidRPr="008F2137">
        <w:rPr>
          <w:rFonts w:ascii="Arial" w:hAnsi="Arial" w:cs="Arial"/>
          <w:sz w:val="24"/>
          <w:szCs w:val="24"/>
          <w:lang w:val="az-Latn-AZ"/>
        </w:rPr>
        <w:t xml:space="preserve"> cəzanın çəkilməsinin təxirə salınması institutu</w:t>
      </w:r>
      <w:r w:rsidR="00114074" w:rsidRPr="008F2137">
        <w:rPr>
          <w:rFonts w:ascii="Arial" w:hAnsi="Arial" w:cs="Arial"/>
          <w:sz w:val="24"/>
          <w:szCs w:val="24"/>
          <w:lang w:val="az-Latn-AZ"/>
        </w:rPr>
        <w:t xml:space="preserve"> </w:t>
      </w:r>
      <w:r w:rsidR="009578C4" w:rsidRPr="008F2137">
        <w:rPr>
          <w:rFonts w:ascii="Arial" w:hAnsi="Arial" w:cs="Arial"/>
          <w:sz w:val="24"/>
          <w:szCs w:val="24"/>
          <w:lang w:val="az-Latn-AZ"/>
        </w:rPr>
        <w:t xml:space="preserve">daxilində </w:t>
      </w:r>
      <w:r w:rsidR="00257FFB" w:rsidRPr="008F2137">
        <w:rPr>
          <w:rFonts w:ascii="Arial" w:hAnsi="Arial" w:cs="Arial"/>
          <w:sz w:val="24"/>
          <w:szCs w:val="24"/>
          <w:lang w:val="az-Latn-AZ"/>
        </w:rPr>
        <w:t>müvafiq</w:t>
      </w:r>
      <w:r w:rsidR="00A2012E" w:rsidRPr="008F2137">
        <w:rPr>
          <w:rFonts w:ascii="Arial" w:hAnsi="Arial" w:cs="Arial"/>
          <w:sz w:val="24"/>
          <w:szCs w:val="24"/>
          <w:lang w:val="az-Latn-AZ"/>
        </w:rPr>
        <w:t xml:space="preserve"> </w:t>
      </w:r>
      <w:r w:rsidR="00257FFB" w:rsidRPr="008F2137">
        <w:rPr>
          <w:rFonts w:ascii="Arial" w:hAnsi="Arial" w:cs="Arial"/>
          <w:sz w:val="24"/>
          <w:szCs w:val="24"/>
          <w:lang w:val="az-Latn-AZ"/>
        </w:rPr>
        <w:t>qadağanın</w:t>
      </w:r>
      <w:r w:rsidR="009578C4" w:rsidRPr="008F2137">
        <w:rPr>
          <w:rFonts w:ascii="Arial" w:hAnsi="Arial" w:cs="Arial"/>
          <w:sz w:val="24"/>
          <w:szCs w:val="24"/>
          <w:lang w:val="az-Latn-AZ"/>
        </w:rPr>
        <w:t xml:space="preserve"> nəzərdə tutulması</w:t>
      </w:r>
      <w:r w:rsidR="00A2012E" w:rsidRPr="008F2137">
        <w:rPr>
          <w:rFonts w:ascii="Arial" w:hAnsi="Arial" w:cs="Arial"/>
          <w:sz w:val="24"/>
          <w:szCs w:val="24"/>
          <w:lang w:val="az-Latn-AZ"/>
        </w:rPr>
        <w:t xml:space="preserve"> bərabərlik prinsipinin pozulması</w:t>
      </w:r>
      <w:r w:rsidR="00293558" w:rsidRPr="008F2137">
        <w:rPr>
          <w:rFonts w:ascii="Arial" w:hAnsi="Arial" w:cs="Arial"/>
          <w:sz w:val="24"/>
          <w:szCs w:val="24"/>
          <w:lang w:val="az-Latn-AZ"/>
        </w:rPr>
        <w:t xml:space="preserve"> </w:t>
      </w:r>
      <w:r w:rsidR="00032421" w:rsidRPr="008F2137">
        <w:rPr>
          <w:rFonts w:ascii="Arial" w:hAnsi="Arial" w:cs="Arial"/>
          <w:sz w:val="24"/>
          <w:szCs w:val="24"/>
          <w:lang w:val="az-Latn-AZ"/>
        </w:rPr>
        <w:t>deyil, cinayət</w:t>
      </w:r>
      <w:r w:rsidR="00170FD9" w:rsidRPr="008F2137">
        <w:rPr>
          <w:rFonts w:ascii="Arial" w:hAnsi="Arial" w:cs="Arial"/>
          <w:sz w:val="24"/>
          <w:szCs w:val="24"/>
          <w:lang w:val="az-Latn-AZ"/>
        </w:rPr>
        <w:t xml:space="preserve"> hüququnun</w:t>
      </w:r>
      <w:r w:rsidR="00032421" w:rsidRPr="008F2137">
        <w:rPr>
          <w:rFonts w:ascii="Arial" w:hAnsi="Arial" w:cs="Arial"/>
          <w:sz w:val="24"/>
          <w:szCs w:val="24"/>
          <w:lang w:val="az-Latn-AZ"/>
        </w:rPr>
        <w:t xml:space="preserve"> </w:t>
      </w:r>
      <w:r w:rsidR="00FB3B83" w:rsidRPr="008F2137">
        <w:rPr>
          <w:rFonts w:ascii="Arial" w:hAnsi="Arial" w:cs="Arial"/>
          <w:sz w:val="24"/>
          <w:szCs w:val="24"/>
          <w:lang w:val="az-Latn-AZ"/>
        </w:rPr>
        <w:t>ədalət, humanizm</w:t>
      </w:r>
      <w:r w:rsidR="00170FD9" w:rsidRPr="008F2137">
        <w:rPr>
          <w:rFonts w:ascii="Arial" w:hAnsi="Arial" w:cs="Arial"/>
          <w:sz w:val="24"/>
          <w:szCs w:val="24"/>
          <w:lang w:val="az-Latn-AZ"/>
        </w:rPr>
        <w:t>,</w:t>
      </w:r>
      <w:r w:rsidR="009D7C43" w:rsidRPr="008F2137">
        <w:rPr>
          <w:rFonts w:ascii="Arial" w:hAnsi="Arial" w:cs="Arial"/>
          <w:sz w:val="24"/>
          <w:szCs w:val="24"/>
          <w:lang w:val="az-Latn-AZ"/>
        </w:rPr>
        <w:t xml:space="preserve"> </w:t>
      </w:r>
      <w:r w:rsidR="00170FD9" w:rsidRPr="008F2137">
        <w:rPr>
          <w:rFonts w:ascii="Arial" w:hAnsi="Arial" w:cs="Arial"/>
          <w:sz w:val="24"/>
          <w:szCs w:val="24"/>
          <w:lang w:val="az-Latn-AZ"/>
        </w:rPr>
        <w:t>məsuliyyətin</w:t>
      </w:r>
      <w:r w:rsidR="00984346" w:rsidRPr="008F2137">
        <w:rPr>
          <w:rFonts w:ascii="Arial" w:hAnsi="Arial" w:cs="Arial"/>
          <w:sz w:val="24"/>
          <w:szCs w:val="24"/>
          <w:lang w:val="az-Latn-AZ"/>
        </w:rPr>
        <w:t xml:space="preserve"> labüdlüyü,</w:t>
      </w:r>
      <w:r w:rsidR="00170FD9" w:rsidRPr="008F2137">
        <w:rPr>
          <w:rFonts w:ascii="Arial" w:hAnsi="Arial" w:cs="Arial"/>
          <w:sz w:val="24"/>
          <w:szCs w:val="24"/>
          <w:lang w:val="az-Latn-AZ"/>
        </w:rPr>
        <w:t xml:space="preserve"> fərdiləşdirilməsi</w:t>
      </w:r>
      <w:r w:rsidR="00287AF6" w:rsidRPr="008F2137">
        <w:rPr>
          <w:rFonts w:ascii="Arial" w:hAnsi="Arial" w:cs="Arial"/>
          <w:sz w:val="24"/>
          <w:szCs w:val="24"/>
          <w:lang w:val="az-Latn-AZ"/>
        </w:rPr>
        <w:t xml:space="preserve"> və digər</w:t>
      </w:r>
      <w:r w:rsidR="00FB3B83" w:rsidRPr="008F2137">
        <w:rPr>
          <w:rFonts w:ascii="Arial" w:hAnsi="Arial" w:cs="Arial"/>
          <w:sz w:val="24"/>
          <w:szCs w:val="24"/>
          <w:lang w:val="az-Latn-AZ"/>
        </w:rPr>
        <w:t xml:space="preserve"> </w:t>
      </w:r>
      <w:r w:rsidR="00EB4399" w:rsidRPr="008F2137">
        <w:rPr>
          <w:rFonts w:ascii="Arial" w:hAnsi="Arial" w:cs="Arial"/>
          <w:sz w:val="24"/>
          <w:szCs w:val="24"/>
          <w:lang w:val="az-Latn-AZ"/>
        </w:rPr>
        <w:t xml:space="preserve">əsas </w:t>
      </w:r>
      <w:r w:rsidR="00FB3B83" w:rsidRPr="008F2137">
        <w:rPr>
          <w:rFonts w:ascii="Arial" w:hAnsi="Arial" w:cs="Arial"/>
          <w:sz w:val="24"/>
          <w:szCs w:val="24"/>
          <w:lang w:val="az-Latn-AZ"/>
        </w:rPr>
        <w:t>prinsiplərinin</w:t>
      </w:r>
      <w:r w:rsidR="00A91A87" w:rsidRPr="008F2137">
        <w:rPr>
          <w:rFonts w:ascii="Arial" w:hAnsi="Arial" w:cs="Arial"/>
          <w:sz w:val="24"/>
          <w:szCs w:val="24"/>
          <w:lang w:val="az-Latn-AZ"/>
        </w:rPr>
        <w:t xml:space="preserve"> qarşılıqlı</w:t>
      </w:r>
      <w:r w:rsidR="005C05C7" w:rsidRPr="008F2137">
        <w:rPr>
          <w:rFonts w:ascii="Arial" w:hAnsi="Arial" w:cs="Arial"/>
          <w:sz w:val="24"/>
          <w:szCs w:val="24"/>
          <w:lang w:val="az-Latn-AZ"/>
        </w:rPr>
        <w:t xml:space="preserve"> </w:t>
      </w:r>
      <w:r w:rsidR="00FB3B83" w:rsidRPr="008F2137">
        <w:rPr>
          <w:rFonts w:ascii="Arial" w:hAnsi="Arial" w:cs="Arial"/>
          <w:sz w:val="24"/>
          <w:szCs w:val="24"/>
          <w:lang w:val="az-Latn-AZ"/>
        </w:rPr>
        <w:t>realizəsin</w:t>
      </w:r>
      <w:r w:rsidR="00170FD9" w:rsidRPr="008F2137">
        <w:rPr>
          <w:rFonts w:ascii="Arial" w:hAnsi="Arial" w:cs="Arial"/>
          <w:sz w:val="24"/>
          <w:szCs w:val="24"/>
          <w:lang w:val="az-Latn-AZ"/>
        </w:rPr>
        <w:t>i</w:t>
      </w:r>
      <w:r w:rsidR="00A91A87" w:rsidRPr="008F2137">
        <w:rPr>
          <w:rFonts w:ascii="Arial" w:hAnsi="Arial" w:cs="Arial"/>
          <w:sz w:val="24"/>
          <w:szCs w:val="24"/>
          <w:lang w:val="az-Latn-AZ"/>
        </w:rPr>
        <w:t>n</w:t>
      </w:r>
      <w:r w:rsidR="00170FD9" w:rsidRPr="008F2137">
        <w:rPr>
          <w:rFonts w:ascii="Arial" w:hAnsi="Arial" w:cs="Arial"/>
          <w:sz w:val="24"/>
          <w:szCs w:val="24"/>
          <w:lang w:val="az-Latn-AZ"/>
        </w:rPr>
        <w:t xml:space="preserve"> təmin edilməsi </w:t>
      </w:r>
      <w:r w:rsidR="00293558" w:rsidRPr="008F2137">
        <w:rPr>
          <w:rFonts w:ascii="Arial" w:hAnsi="Arial" w:cs="Arial"/>
          <w:sz w:val="24"/>
          <w:szCs w:val="24"/>
          <w:lang w:val="az-Latn-AZ"/>
        </w:rPr>
        <w:t xml:space="preserve">kimi </w:t>
      </w:r>
      <w:r w:rsidR="00170FD9" w:rsidRPr="008F2137">
        <w:rPr>
          <w:rFonts w:ascii="Arial" w:hAnsi="Arial" w:cs="Arial"/>
          <w:sz w:val="24"/>
          <w:szCs w:val="24"/>
          <w:lang w:val="az-Latn-AZ"/>
        </w:rPr>
        <w:t>qiymətləndirilməlidir.</w:t>
      </w:r>
      <w:r w:rsidR="00BC0234" w:rsidRPr="008F2137">
        <w:rPr>
          <w:rFonts w:ascii="Arial" w:hAnsi="Arial" w:cs="Arial"/>
          <w:sz w:val="24"/>
          <w:szCs w:val="24"/>
          <w:lang w:val="az-Latn-AZ"/>
        </w:rPr>
        <w:t xml:space="preserve"> </w:t>
      </w:r>
    </w:p>
    <w:p w14:paraId="3268EA42" w14:textId="5E6AAE11" w:rsidR="005938E2" w:rsidRPr="008F2137" w:rsidRDefault="005938E2" w:rsidP="001C6BDE">
      <w:pPr>
        <w:spacing w:after="0" w:line="240" w:lineRule="auto"/>
        <w:ind w:firstLine="567"/>
        <w:jc w:val="both"/>
        <w:rPr>
          <w:rFonts w:ascii="Arial" w:hAnsi="Arial" w:cs="Arial"/>
          <w:sz w:val="24"/>
          <w:szCs w:val="24"/>
          <w:lang w:val="az-Latn-AZ"/>
        </w:rPr>
      </w:pPr>
      <w:r w:rsidRPr="008F2137">
        <w:rPr>
          <w:rFonts w:ascii="Arial" w:hAnsi="Arial" w:cs="Arial"/>
          <w:spacing w:val="2"/>
          <w:sz w:val="24"/>
          <w:szCs w:val="24"/>
          <w:shd w:val="clear" w:color="auto" w:fill="FFFFFF"/>
          <w:lang w:val="az-Latn-AZ"/>
        </w:rPr>
        <w:t>Cinayət məsuliyyətinin diferensiallaşdırılması qanunverici tərəfindən</w:t>
      </w:r>
      <w:r w:rsidR="00DF6B7B" w:rsidRPr="008F2137">
        <w:rPr>
          <w:rFonts w:ascii="Arial" w:hAnsi="Arial" w:cs="Arial"/>
          <w:spacing w:val="2"/>
          <w:sz w:val="24"/>
          <w:szCs w:val="24"/>
          <w:shd w:val="clear" w:color="auto" w:fill="FFFFFF"/>
          <w:lang w:val="az-Latn-AZ"/>
        </w:rPr>
        <w:t xml:space="preserve"> yalnız cinayət-hüquqi sanksiyaların </w:t>
      </w:r>
      <w:r w:rsidRPr="008F2137">
        <w:rPr>
          <w:rFonts w:ascii="Arial" w:hAnsi="Arial" w:cs="Arial"/>
          <w:spacing w:val="2"/>
          <w:sz w:val="24"/>
          <w:szCs w:val="24"/>
          <w:shd w:val="clear" w:color="auto" w:fill="FFFFFF"/>
          <w:lang w:val="az-Latn-AZ"/>
        </w:rPr>
        <w:t>müəyyən edilməsi</w:t>
      </w:r>
      <w:r w:rsidR="00DF6B7B" w:rsidRPr="008F2137">
        <w:rPr>
          <w:rFonts w:ascii="Arial" w:hAnsi="Arial" w:cs="Arial"/>
          <w:spacing w:val="2"/>
          <w:sz w:val="24"/>
          <w:szCs w:val="24"/>
          <w:shd w:val="clear" w:color="auto" w:fill="FFFFFF"/>
          <w:lang w:val="az-Latn-AZ"/>
        </w:rPr>
        <w:t xml:space="preserve"> yolu ilə deyil</w:t>
      </w:r>
      <w:r w:rsidRPr="008F2137">
        <w:rPr>
          <w:rFonts w:ascii="Arial" w:hAnsi="Arial" w:cs="Arial"/>
          <w:spacing w:val="2"/>
          <w:sz w:val="24"/>
          <w:szCs w:val="24"/>
          <w:shd w:val="clear" w:color="auto" w:fill="FFFFFF"/>
          <w:lang w:val="az-Latn-AZ"/>
        </w:rPr>
        <w:t xml:space="preserve">, </w:t>
      </w:r>
      <w:r w:rsidR="00DF6B7B" w:rsidRPr="008F2137">
        <w:rPr>
          <w:rFonts w:ascii="Arial" w:hAnsi="Arial" w:cs="Arial"/>
          <w:spacing w:val="2"/>
          <w:sz w:val="24"/>
          <w:szCs w:val="24"/>
          <w:shd w:val="clear" w:color="auto" w:fill="FFFFFF"/>
          <w:lang w:val="az-Latn-AZ"/>
        </w:rPr>
        <w:t>eyni zamanda</w:t>
      </w:r>
      <w:r w:rsidRPr="008F2137">
        <w:rPr>
          <w:rFonts w:ascii="Arial" w:hAnsi="Arial" w:cs="Arial"/>
          <w:spacing w:val="2"/>
          <w:sz w:val="24"/>
          <w:szCs w:val="24"/>
          <w:shd w:val="clear" w:color="auto" w:fill="FFFFFF"/>
          <w:lang w:val="az-Latn-AZ"/>
        </w:rPr>
        <w:t xml:space="preserve"> digər</w:t>
      </w:r>
      <w:r w:rsidR="00DF6B7B" w:rsidRPr="008F2137">
        <w:rPr>
          <w:rFonts w:ascii="Arial" w:hAnsi="Arial" w:cs="Arial"/>
          <w:spacing w:val="2"/>
          <w:sz w:val="24"/>
          <w:szCs w:val="24"/>
          <w:shd w:val="clear" w:color="auto" w:fill="FFFFFF"/>
          <w:lang w:val="az-Latn-AZ"/>
        </w:rPr>
        <w:t xml:space="preserve"> cinayət-hüquqi təsir tədbirlərinin nəzərdə tutulması</w:t>
      </w:r>
      <w:r w:rsidRPr="008F2137">
        <w:rPr>
          <w:rFonts w:ascii="Arial" w:hAnsi="Arial" w:cs="Arial"/>
          <w:spacing w:val="2"/>
          <w:sz w:val="24"/>
          <w:szCs w:val="24"/>
          <w:shd w:val="clear" w:color="auto" w:fill="FFFFFF"/>
          <w:lang w:val="az-Latn-AZ"/>
        </w:rPr>
        <w:t xml:space="preserve"> vasitə</w:t>
      </w:r>
      <w:r w:rsidR="00DF6B7B" w:rsidRPr="008F2137">
        <w:rPr>
          <w:rFonts w:ascii="Arial" w:hAnsi="Arial" w:cs="Arial"/>
          <w:spacing w:val="2"/>
          <w:sz w:val="24"/>
          <w:szCs w:val="24"/>
          <w:shd w:val="clear" w:color="auto" w:fill="FFFFFF"/>
          <w:lang w:val="az-Latn-AZ"/>
        </w:rPr>
        <w:t>silə</w:t>
      </w:r>
      <w:r w:rsidRPr="008F2137">
        <w:rPr>
          <w:rFonts w:ascii="Arial" w:hAnsi="Arial" w:cs="Arial"/>
          <w:spacing w:val="2"/>
          <w:sz w:val="24"/>
          <w:szCs w:val="24"/>
          <w:shd w:val="clear" w:color="auto" w:fill="FFFFFF"/>
          <w:lang w:val="az-Latn-AZ"/>
        </w:rPr>
        <w:t xml:space="preserve"> həyata keçirilir</w:t>
      </w:r>
      <w:r w:rsidR="00502320" w:rsidRPr="008F2137">
        <w:rPr>
          <w:rFonts w:ascii="Arial" w:hAnsi="Arial" w:cs="Arial"/>
          <w:spacing w:val="2"/>
          <w:sz w:val="24"/>
          <w:szCs w:val="24"/>
          <w:shd w:val="clear" w:color="auto" w:fill="FFFFFF"/>
          <w:lang w:val="az-Latn-AZ"/>
        </w:rPr>
        <w:t>. Oxşar</w:t>
      </w:r>
      <w:r w:rsidR="00D776B3" w:rsidRPr="008F2137">
        <w:rPr>
          <w:rFonts w:ascii="Arial" w:hAnsi="Arial" w:cs="Arial"/>
          <w:spacing w:val="2"/>
          <w:sz w:val="24"/>
          <w:szCs w:val="24"/>
          <w:shd w:val="clear" w:color="auto" w:fill="FFFFFF"/>
          <w:lang w:val="az-Latn-AZ"/>
        </w:rPr>
        <w:t xml:space="preserve"> hüquqi</w:t>
      </w:r>
      <w:r w:rsidR="00502320" w:rsidRPr="008F2137">
        <w:rPr>
          <w:rFonts w:ascii="Arial" w:hAnsi="Arial" w:cs="Arial"/>
          <w:spacing w:val="2"/>
          <w:sz w:val="24"/>
          <w:szCs w:val="24"/>
          <w:shd w:val="clear" w:color="auto" w:fill="FFFFFF"/>
          <w:lang w:val="az-Latn-AZ"/>
        </w:rPr>
        <w:t xml:space="preserve"> mövqe Konstitusiya Məhkəməsi Plenumunun </w:t>
      </w:r>
      <w:r w:rsidR="00236FFF" w:rsidRPr="008F2137">
        <w:rPr>
          <w:rFonts w:ascii="Arial" w:hAnsi="Arial" w:cs="Arial"/>
          <w:spacing w:val="2"/>
          <w:sz w:val="24"/>
          <w:szCs w:val="24"/>
          <w:shd w:val="clear" w:color="auto" w:fill="FFFFFF"/>
          <w:lang w:val="az-Latn-AZ"/>
        </w:rPr>
        <w:t xml:space="preserve">“Azərbaycan Respublikası Konstitusiyasının 80-ci maddəsi baxımından Azərbaycan Respublikası Cinayət Məcəlləsinin 206.1-1, 206-1.2, 206-1.3, 263.1 və 263.1-1-ci maddələrinin həmin </w:t>
      </w:r>
      <w:r w:rsidR="00236FFF" w:rsidRPr="008F2137">
        <w:rPr>
          <w:rFonts w:ascii="Arial" w:hAnsi="Arial" w:cs="Arial"/>
          <w:spacing w:val="2"/>
          <w:sz w:val="24"/>
          <w:szCs w:val="24"/>
          <w:shd w:val="clear" w:color="auto" w:fill="FFFFFF"/>
          <w:lang w:val="az-Latn-AZ"/>
        </w:rPr>
        <w:lastRenderedPageBreak/>
        <w:t xml:space="preserve">Məcəllənin 2.2, 5.1 və 43-cü maddələri ilə əlaqəli şəkildə şərh edilməsinə dair” 2025-ci il 20 oktyabr tarixli Qərarında </w:t>
      </w:r>
      <w:r w:rsidR="00A42749" w:rsidRPr="008F2137">
        <w:rPr>
          <w:rFonts w:ascii="Arial" w:hAnsi="Arial" w:cs="Arial"/>
          <w:spacing w:val="2"/>
          <w:sz w:val="24"/>
          <w:szCs w:val="24"/>
          <w:shd w:val="clear" w:color="auto" w:fill="FFFFFF"/>
          <w:lang w:val="az-Latn-AZ"/>
        </w:rPr>
        <w:t xml:space="preserve">da </w:t>
      </w:r>
      <w:r w:rsidR="00236FFF" w:rsidRPr="008F2137">
        <w:rPr>
          <w:rFonts w:ascii="Arial" w:hAnsi="Arial" w:cs="Arial"/>
          <w:spacing w:val="2"/>
          <w:sz w:val="24"/>
          <w:szCs w:val="24"/>
          <w:shd w:val="clear" w:color="auto" w:fill="FFFFFF"/>
          <w:lang w:val="az-Latn-AZ"/>
        </w:rPr>
        <w:t xml:space="preserve">öz əksini tapmışdır. </w:t>
      </w:r>
    </w:p>
    <w:p w14:paraId="5398BA21" w14:textId="0B8B3706" w:rsidR="00F26CCC" w:rsidRPr="008F2137" w:rsidRDefault="007E480B"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 xml:space="preserve">Qeyd edilməlidir ki, </w:t>
      </w:r>
      <w:r w:rsidR="005C1824" w:rsidRPr="008F2137">
        <w:rPr>
          <w:rFonts w:ascii="Arial" w:hAnsi="Arial" w:cs="Arial"/>
          <w:sz w:val="24"/>
          <w:szCs w:val="24"/>
          <w:lang w:val="az-Latn-AZ"/>
        </w:rPr>
        <w:t xml:space="preserve">cinayətkarlığın dinamikasına təsiri nəzərə alınmaqla müəyyən edilən </w:t>
      </w:r>
      <w:r w:rsidR="000840E4" w:rsidRPr="008F2137">
        <w:rPr>
          <w:rFonts w:ascii="Arial" w:hAnsi="Arial" w:cs="Arial"/>
          <w:sz w:val="24"/>
          <w:szCs w:val="24"/>
          <w:lang w:val="az-Latn-AZ"/>
        </w:rPr>
        <w:t xml:space="preserve">güzəşt və ya </w:t>
      </w:r>
      <w:r w:rsidR="00FA6FCB" w:rsidRPr="008F2137">
        <w:rPr>
          <w:rFonts w:ascii="Arial" w:hAnsi="Arial" w:cs="Arial"/>
          <w:sz w:val="24"/>
          <w:szCs w:val="24"/>
          <w:lang w:val="az-Latn-AZ"/>
        </w:rPr>
        <w:t>məhdudiyyət</w:t>
      </w:r>
      <w:r w:rsidR="005C1824" w:rsidRPr="008F2137">
        <w:rPr>
          <w:rFonts w:ascii="Arial" w:hAnsi="Arial" w:cs="Arial"/>
          <w:sz w:val="24"/>
          <w:szCs w:val="24"/>
          <w:lang w:val="az-Latn-AZ"/>
        </w:rPr>
        <w:t>lə bağlı qaydalarla</w:t>
      </w:r>
      <w:r w:rsidR="00FA6FCB" w:rsidRPr="008F2137">
        <w:rPr>
          <w:rFonts w:ascii="Arial" w:hAnsi="Arial" w:cs="Arial"/>
          <w:sz w:val="24"/>
          <w:szCs w:val="24"/>
          <w:lang w:val="az-Latn-AZ"/>
        </w:rPr>
        <w:t xml:space="preserve"> </w:t>
      </w:r>
      <w:r w:rsidR="00CE46B8" w:rsidRPr="008F2137">
        <w:rPr>
          <w:rFonts w:ascii="Arial" w:hAnsi="Arial" w:cs="Arial"/>
          <w:sz w:val="24"/>
          <w:szCs w:val="24"/>
          <w:lang w:val="az-Latn-AZ"/>
        </w:rPr>
        <w:t>həm cinayətkarlığa qarşı mübarizənin ef</w:t>
      </w:r>
      <w:r w:rsidR="00517FF8" w:rsidRPr="008F2137">
        <w:rPr>
          <w:rFonts w:ascii="Arial" w:hAnsi="Arial" w:cs="Arial"/>
          <w:sz w:val="24"/>
          <w:szCs w:val="24"/>
          <w:lang w:val="az-Latn-AZ"/>
        </w:rPr>
        <w:t>f</w:t>
      </w:r>
      <w:r w:rsidR="00CE46B8" w:rsidRPr="008F2137">
        <w:rPr>
          <w:rFonts w:ascii="Arial" w:hAnsi="Arial" w:cs="Arial"/>
          <w:sz w:val="24"/>
          <w:szCs w:val="24"/>
          <w:lang w:val="az-Latn-AZ"/>
        </w:rPr>
        <w:t>ektivliyi</w:t>
      </w:r>
      <w:r w:rsidR="006C2BF3" w:rsidRPr="008F2137">
        <w:rPr>
          <w:rFonts w:ascii="Arial" w:hAnsi="Arial" w:cs="Arial"/>
          <w:sz w:val="24"/>
          <w:szCs w:val="24"/>
          <w:lang w:val="az-Latn-AZ"/>
        </w:rPr>
        <w:t>nin</w:t>
      </w:r>
      <w:r w:rsidR="00CE46B8" w:rsidRPr="008F2137">
        <w:rPr>
          <w:rFonts w:ascii="Arial" w:hAnsi="Arial" w:cs="Arial"/>
          <w:sz w:val="24"/>
          <w:szCs w:val="24"/>
          <w:lang w:val="az-Latn-AZ"/>
        </w:rPr>
        <w:t xml:space="preserve"> artır</w:t>
      </w:r>
      <w:r w:rsidR="006C2BF3" w:rsidRPr="008F2137">
        <w:rPr>
          <w:rFonts w:ascii="Arial" w:hAnsi="Arial" w:cs="Arial"/>
          <w:sz w:val="24"/>
          <w:szCs w:val="24"/>
          <w:lang w:val="az-Latn-AZ"/>
        </w:rPr>
        <w:t>ıl</w:t>
      </w:r>
      <w:r w:rsidR="005C1824" w:rsidRPr="008F2137">
        <w:rPr>
          <w:rFonts w:ascii="Arial" w:hAnsi="Arial" w:cs="Arial"/>
          <w:sz w:val="24"/>
          <w:szCs w:val="24"/>
          <w:lang w:val="az-Latn-AZ"/>
        </w:rPr>
        <w:t>ması</w:t>
      </w:r>
      <w:r w:rsidR="006C2BF3" w:rsidRPr="008F2137">
        <w:rPr>
          <w:rFonts w:ascii="Arial" w:hAnsi="Arial" w:cs="Arial"/>
          <w:sz w:val="24"/>
          <w:szCs w:val="24"/>
          <w:lang w:val="az-Latn-AZ"/>
        </w:rPr>
        <w:t>,</w:t>
      </w:r>
      <w:r w:rsidR="00CE46B8" w:rsidRPr="008F2137">
        <w:rPr>
          <w:rFonts w:ascii="Arial" w:hAnsi="Arial" w:cs="Arial"/>
          <w:sz w:val="24"/>
          <w:szCs w:val="24"/>
          <w:lang w:val="az-Latn-AZ"/>
        </w:rPr>
        <w:t xml:space="preserve"> həm də</w:t>
      </w:r>
      <w:r w:rsidR="006C2BF3" w:rsidRPr="008F2137">
        <w:rPr>
          <w:rFonts w:ascii="Arial" w:hAnsi="Arial" w:cs="Arial"/>
          <w:sz w:val="24"/>
          <w:szCs w:val="24"/>
          <w:lang w:val="az-Latn-AZ"/>
        </w:rPr>
        <w:t xml:space="preserve"> cinayət qanunvericiliyinin qoruyucu və preventiv</w:t>
      </w:r>
      <w:r w:rsidR="00C35929" w:rsidRPr="008F2137">
        <w:rPr>
          <w:rFonts w:ascii="Arial" w:hAnsi="Arial" w:cs="Arial"/>
          <w:sz w:val="24"/>
          <w:szCs w:val="24"/>
          <w:lang w:val="az-Latn-AZ"/>
        </w:rPr>
        <w:t xml:space="preserve"> </w:t>
      </w:r>
      <w:r w:rsidR="006C2BF3" w:rsidRPr="008F2137">
        <w:rPr>
          <w:rFonts w:ascii="Arial" w:hAnsi="Arial" w:cs="Arial"/>
          <w:sz w:val="24"/>
          <w:szCs w:val="24"/>
          <w:lang w:val="az-Latn-AZ"/>
        </w:rPr>
        <w:t>funksiyaları</w:t>
      </w:r>
      <w:r w:rsidR="003F2EDE" w:rsidRPr="008F2137">
        <w:rPr>
          <w:rFonts w:ascii="Arial" w:hAnsi="Arial" w:cs="Arial"/>
          <w:sz w:val="24"/>
          <w:szCs w:val="24"/>
          <w:lang w:val="az-Latn-AZ"/>
        </w:rPr>
        <w:t>nın</w:t>
      </w:r>
      <w:r w:rsidR="006C2BF3" w:rsidRPr="008F2137">
        <w:rPr>
          <w:rFonts w:ascii="Arial" w:hAnsi="Arial" w:cs="Arial"/>
          <w:sz w:val="24"/>
          <w:szCs w:val="24"/>
          <w:lang w:val="az-Latn-AZ"/>
        </w:rPr>
        <w:t xml:space="preserve"> həyata keçiril</w:t>
      </w:r>
      <w:r w:rsidR="00F73C35" w:rsidRPr="008F2137">
        <w:rPr>
          <w:rFonts w:ascii="Arial" w:hAnsi="Arial" w:cs="Arial"/>
          <w:sz w:val="24"/>
          <w:szCs w:val="24"/>
          <w:lang w:val="az-Latn-AZ"/>
        </w:rPr>
        <w:t>m</w:t>
      </w:r>
      <w:r w:rsidR="003F2EDE" w:rsidRPr="008F2137">
        <w:rPr>
          <w:rFonts w:ascii="Arial" w:hAnsi="Arial" w:cs="Arial"/>
          <w:sz w:val="24"/>
          <w:szCs w:val="24"/>
          <w:lang w:val="az-Latn-AZ"/>
        </w:rPr>
        <w:t>əsi</w:t>
      </w:r>
      <w:r w:rsidR="00BF3F4F" w:rsidRPr="008F2137">
        <w:rPr>
          <w:rFonts w:ascii="Arial" w:hAnsi="Arial" w:cs="Arial"/>
          <w:sz w:val="24"/>
          <w:szCs w:val="24"/>
          <w:lang w:val="az-Latn-AZ"/>
        </w:rPr>
        <w:t>nin</w:t>
      </w:r>
      <w:r w:rsidR="003F2EDE" w:rsidRPr="008F2137">
        <w:rPr>
          <w:rFonts w:ascii="Arial" w:hAnsi="Arial" w:cs="Arial"/>
          <w:sz w:val="24"/>
          <w:szCs w:val="24"/>
          <w:lang w:val="az-Latn-AZ"/>
        </w:rPr>
        <w:t xml:space="preserve"> təmin edilm</w:t>
      </w:r>
      <w:r w:rsidR="00BF3F4F" w:rsidRPr="008F2137">
        <w:rPr>
          <w:rFonts w:ascii="Arial" w:hAnsi="Arial" w:cs="Arial"/>
          <w:sz w:val="24"/>
          <w:szCs w:val="24"/>
          <w:lang w:val="az-Latn-AZ"/>
        </w:rPr>
        <w:t>əsi və</w:t>
      </w:r>
      <w:r w:rsidRPr="008F2137">
        <w:rPr>
          <w:rFonts w:ascii="Arial" w:hAnsi="Arial" w:cs="Arial"/>
          <w:sz w:val="24"/>
          <w:szCs w:val="24"/>
          <w:lang w:val="az-Latn-AZ"/>
        </w:rPr>
        <w:t xml:space="preserve"> bununla da</w:t>
      </w:r>
      <w:r w:rsidR="00517FF8" w:rsidRPr="008F2137">
        <w:rPr>
          <w:rFonts w:ascii="Arial" w:hAnsi="Arial" w:cs="Arial"/>
          <w:sz w:val="24"/>
          <w:szCs w:val="24"/>
          <w:lang w:val="az-Latn-AZ"/>
        </w:rPr>
        <w:t xml:space="preserve"> </w:t>
      </w:r>
      <w:r w:rsidR="0072717A" w:rsidRPr="008F2137">
        <w:rPr>
          <w:rFonts w:ascii="Arial" w:hAnsi="Arial" w:cs="Arial"/>
          <w:sz w:val="24"/>
          <w:szCs w:val="24"/>
          <w:lang w:val="az-Latn-AZ"/>
        </w:rPr>
        <w:t xml:space="preserve">Cinayət Məcəlləsinin </w:t>
      </w:r>
      <w:r w:rsidR="00301608" w:rsidRPr="008F2137">
        <w:rPr>
          <w:rFonts w:ascii="Arial" w:hAnsi="Arial" w:cs="Arial"/>
          <w:sz w:val="24"/>
          <w:szCs w:val="24"/>
          <w:lang w:val="az-Latn-AZ"/>
        </w:rPr>
        <w:t xml:space="preserve">2-ci maddəsində təsbit edilmiş </w:t>
      </w:r>
      <w:r w:rsidR="00517FF8" w:rsidRPr="008F2137">
        <w:rPr>
          <w:rFonts w:ascii="Arial" w:hAnsi="Arial" w:cs="Arial"/>
          <w:sz w:val="24"/>
          <w:szCs w:val="24"/>
          <w:lang w:val="az-Latn-AZ"/>
        </w:rPr>
        <w:t>vəzifələr</w:t>
      </w:r>
      <w:r w:rsidR="005C1824" w:rsidRPr="008F2137">
        <w:rPr>
          <w:rFonts w:ascii="Arial" w:hAnsi="Arial" w:cs="Arial"/>
          <w:sz w:val="24"/>
          <w:szCs w:val="24"/>
          <w:lang w:val="az-Latn-AZ"/>
        </w:rPr>
        <w:t>ə</w:t>
      </w:r>
      <w:r w:rsidR="006C2BF3" w:rsidRPr="008F2137">
        <w:rPr>
          <w:rFonts w:ascii="Arial" w:hAnsi="Arial" w:cs="Arial"/>
          <w:sz w:val="24"/>
          <w:szCs w:val="24"/>
          <w:lang w:val="az-Latn-AZ"/>
        </w:rPr>
        <w:t xml:space="preserve"> nail olun</w:t>
      </w:r>
      <w:r w:rsidR="00517FF8" w:rsidRPr="008F2137">
        <w:rPr>
          <w:rFonts w:ascii="Arial" w:hAnsi="Arial" w:cs="Arial"/>
          <w:sz w:val="24"/>
          <w:szCs w:val="24"/>
          <w:lang w:val="az-Latn-AZ"/>
        </w:rPr>
        <w:t>m</w:t>
      </w:r>
      <w:r w:rsidR="00204311" w:rsidRPr="008F2137">
        <w:rPr>
          <w:rFonts w:ascii="Arial" w:hAnsi="Arial" w:cs="Arial"/>
          <w:sz w:val="24"/>
          <w:szCs w:val="24"/>
          <w:lang w:val="az-Latn-AZ"/>
        </w:rPr>
        <w:t>ası</w:t>
      </w:r>
      <w:r w:rsidR="006D5A31" w:rsidRPr="008F2137">
        <w:rPr>
          <w:rFonts w:ascii="Arial" w:hAnsi="Arial" w:cs="Arial"/>
          <w:sz w:val="24"/>
          <w:szCs w:val="24"/>
          <w:lang w:val="az-Latn-AZ"/>
        </w:rPr>
        <w:t xml:space="preserve"> məqsədi güdülür.</w:t>
      </w:r>
      <w:r w:rsidR="006C2BF3" w:rsidRPr="008F2137">
        <w:rPr>
          <w:rFonts w:ascii="Arial" w:hAnsi="Arial" w:cs="Arial"/>
          <w:sz w:val="24"/>
          <w:szCs w:val="24"/>
          <w:lang w:val="az-Latn-AZ"/>
        </w:rPr>
        <w:t xml:space="preserve"> </w:t>
      </w:r>
    </w:p>
    <w:p w14:paraId="0BD51F4B" w14:textId="62539073" w:rsidR="00B32F3E" w:rsidRPr="008F2137" w:rsidRDefault="000021C2"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B</w:t>
      </w:r>
      <w:r w:rsidR="00F26CCC" w:rsidRPr="008F2137">
        <w:rPr>
          <w:rFonts w:ascii="Arial" w:hAnsi="Arial" w:cs="Arial"/>
          <w:spacing w:val="2"/>
          <w:sz w:val="24"/>
          <w:szCs w:val="24"/>
          <w:shd w:val="clear" w:color="auto" w:fill="FFFFFF"/>
          <w:lang w:val="az-Latn-AZ"/>
        </w:rPr>
        <w:t>u vəzifələri həyata keçirmək üçün Cinayət Məcəlləsi cinayət məsuliyyətinin əsaslarını və prinsiplərini, şəxsiyyət, cəmiyyət və dövlət üçün təhlükəli olduğuna görə cinayət sayılan əməllərin dairəsini və həmin cinayətlərin törədilməsinə görə tətbiq edilən cəzaların növlərini, həddini və həcmini, habelə digər cinayət-hüquqi xarakterli tədbirləri müəyyən edir</w:t>
      </w:r>
      <w:r w:rsidR="008413EE" w:rsidRPr="008F2137">
        <w:rPr>
          <w:rFonts w:ascii="Arial" w:hAnsi="Arial" w:cs="Arial"/>
          <w:spacing w:val="2"/>
          <w:sz w:val="24"/>
          <w:szCs w:val="24"/>
          <w:shd w:val="clear" w:color="auto" w:fill="FFFFFF"/>
          <w:lang w:val="az-Latn-AZ"/>
        </w:rPr>
        <w:t xml:space="preserve"> (Cinayət Məcəlləsinin 2-ci maddəsi).</w:t>
      </w:r>
    </w:p>
    <w:p w14:paraId="620B181C" w14:textId="2AD266C8" w:rsidR="0013033A" w:rsidRPr="008F2137" w:rsidRDefault="0013033A" w:rsidP="001C6BDE">
      <w:pPr>
        <w:spacing w:after="0" w:line="240" w:lineRule="auto"/>
        <w:ind w:firstLine="567"/>
        <w:jc w:val="both"/>
        <w:rPr>
          <w:rFonts w:ascii="Arial" w:eastAsia="Times New Roman" w:hAnsi="Arial" w:cs="Arial"/>
          <w:sz w:val="24"/>
          <w:szCs w:val="24"/>
          <w:lang w:val="az-Latn-AZ"/>
        </w:rPr>
      </w:pPr>
      <w:r w:rsidRPr="008F2137">
        <w:rPr>
          <w:rFonts w:ascii="Arial" w:hAnsi="Arial" w:cs="Arial"/>
          <w:spacing w:val="2"/>
          <w:sz w:val="24"/>
          <w:szCs w:val="24"/>
          <w:lang w:val="az-Latn-AZ"/>
        </w:rPr>
        <w:t>Konstitusiya Məhkəməs</w:t>
      </w:r>
      <w:r w:rsidR="00AF4FE2" w:rsidRPr="008F2137">
        <w:rPr>
          <w:rFonts w:ascii="Arial" w:hAnsi="Arial" w:cs="Arial"/>
          <w:spacing w:val="2"/>
          <w:sz w:val="24"/>
          <w:szCs w:val="24"/>
          <w:lang w:val="az-Latn-AZ"/>
        </w:rPr>
        <w:t>i</w:t>
      </w:r>
      <w:r w:rsidR="001A607F" w:rsidRPr="008F2137">
        <w:rPr>
          <w:rFonts w:ascii="Arial" w:hAnsi="Arial" w:cs="Arial"/>
          <w:spacing w:val="2"/>
          <w:sz w:val="24"/>
          <w:szCs w:val="24"/>
          <w:lang w:val="az-Latn-AZ"/>
        </w:rPr>
        <w:t>nin</w:t>
      </w:r>
      <w:r w:rsidR="001F3939" w:rsidRPr="008F2137">
        <w:rPr>
          <w:rFonts w:ascii="Arial" w:hAnsi="Arial" w:cs="Arial"/>
          <w:spacing w:val="2"/>
          <w:sz w:val="24"/>
          <w:szCs w:val="24"/>
          <w:lang w:val="az-Latn-AZ"/>
        </w:rPr>
        <w:t xml:space="preserve"> Plenumu</w:t>
      </w:r>
      <w:r w:rsidR="00AF4FE2" w:rsidRPr="008F2137">
        <w:rPr>
          <w:rFonts w:ascii="Arial" w:hAnsi="Arial" w:cs="Arial"/>
          <w:spacing w:val="2"/>
          <w:sz w:val="24"/>
          <w:szCs w:val="24"/>
          <w:lang w:val="az-Latn-AZ"/>
        </w:rPr>
        <w:t xml:space="preserve"> </w:t>
      </w:r>
      <w:r w:rsidR="00AF4FE2" w:rsidRPr="008F2137">
        <w:rPr>
          <w:rFonts w:ascii="Arial" w:hAnsi="Arial" w:cs="Arial"/>
          <w:spacing w:val="2"/>
          <w:sz w:val="24"/>
          <w:szCs w:val="24"/>
          <w:shd w:val="clear" w:color="auto" w:fill="FFFFFF" w:themeFill="background1"/>
          <w:lang w:val="az-Latn-AZ"/>
        </w:rPr>
        <w:t>“</w:t>
      </w:r>
      <w:r w:rsidR="00AF4FE2" w:rsidRPr="008F2137">
        <w:rPr>
          <w:rFonts w:ascii="Arial" w:hAnsi="Arial" w:cs="Arial"/>
          <w:sz w:val="24"/>
          <w:szCs w:val="24"/>
          <w:shd w:val="clear" w:color="auto" w:fill="FFFFFF" w:themeFill="background1"/>
          <w:lang w:val="az-Latn-AZ"/>
        </w:rPr>
        <w:t>Azərbaycan Respublikası Konstitusiyasının 80-ci maddəsi baxımından Azərbaycan Respublikası </w:t>
      </w:r>
      <w:r w:rsidR="00150ADE" w:rsidRPr="008F2137">
        <w:rPr>
          <w:rFonts w:ascii="Arial" w:hAnsi="Arial" w:cs="Arial"/>
          <w:sz w:val="24"/>
          <w:szCs w:val="24"/>
          <w:shd w:val="clear" w:color="auto" w:fill="FFFFFF" w:themeFill="background1"/>
          <w:lang w:val="az-Latn-AZ"/>
        </w:rPr>
        <w:t xml:space="preserve"> </w:t>
      </w:r>
      <w:r w:rsidR="00AF4FE2" w:rsidRPr="008F2137">
        <w:rPr>
          <w:rFonts w:ascii="Arial" w:hAnsi="Arial" w:cs="Arial"/>
          <w:sz w:val="24"/>
          <w:szCs w:val="24"/>
          <w:shd w:val="clear" w:color="auto" w:fill="FFFFFF" w:themeFill="background1"/>
          <w:lang w:val="az-Latn-AZ"/>
        </w:rPr>
        <w:t>Cinayət Məcəlləsinin 79-cu maddəsinin həmin Məcəllənin 41.2-ci maddəsi və Azərbaycan Respublikası Cəzaların İcrası Məcəlləsinin 173-cü maddəsi ilə əlaqəli şəkildə şərh edilməsinə dair” 2026-cı il 25 may tarixli Qərarında</w:t>
      </w:r>
      <w:r w:rsidR="002F7056" w:rsidRPr="008F2137">
        <w:rPr>
          <w:rFonts w:ascii="Arial" w:hAnsi="Arial" w:cs="Arial"/>
          <w:sz w:val="24"/>
          <w:szCs w:val="24"/>
          <w:shd w:val="clear" w:color="auto" w:fill="FFFFFF" w:themeFill="background1"/>
          <w:lang w:val="az-Latn-AZ"/>
        </w:rPr>
        <w:t xml:space="preserve"> Məcəllənin 79-cu maddəsinin </w:t>
      </w:r>
      <w:r w:rsidR="005254E0" w:rsidRPr="008F2137">
        <w:rPr>
          <w:rFonts w:ascii="Arial" w:hAnsi="Arial" w:cs="Arial"/>
          <w:sz w:val="24"/>
          <w:szCs w:val="24"/>
          <w:shd w:val="clear" w:color="auto" w:fill="FFFFFF" w:themeFill="background1"/>
          <w:lang w:val="az-Latn-AZ"/>
        </w:rPr>
        <w:t xml:space="preserve">hüquqi </w:t>
      </w:r>
      <w:r w:rsidR="002F7056" w:rsidRPr="008F2137">
        <w:rPr>
          <w:rFonts w:ascii="Arial" w:hAnsi="Arial" w:cs="Arial"/>
          <w:sz w:val="24"/>
          <w:szCs w:val="24"/>
          <w:shd w:val="clear" w:color="auto" w:fill="FFFFFF" w:themeFill="background1"/>
          <w:lang w:val="az-Latn-AZ"/>
        </w:rPr>
        <w:t xml:space="preserve">təyinatı ilə bağlı </w:t>
      </w:r>
      <w:r w:rsidR="001A607F" w:rsidRPr="008F2137">
        <w:rPr>
          <w:rFonts w:ascii="Arial" w:hAnsi="Arial" w:cs="Arial"/>
          <w:spacing w:val="2"/>
          <w:sz w:val="24"/>
          <w:szCs w:val="24"/>
          <w:lang w:val="az-Latn-AZ"/>
        </w:rPr>
        <w:t>qeyd etmişdir</w:t>
      </w:r>
      <w:r w:rsidR="00AF4FE2" w:rsidRPr="008F2137">
        <w:rPr>
          <w:rFonts w:ascii="Arial" w:hAnsi="Arial" w:cs="Arial"/>
          <w:spacing w:val="2"/>
          <w:sz w:val="24"/>
          <w:szCs w:val="24"/>
          <w:lang w:val="az-Latn-AZ"/>
        </w:rPr>
        <w:t xml:space="preserve"> ki,</w:t>
      </w:r>
      <w:r w:rsidRPr="008F2137">
        <w:rPr>
          <w:rFonts w:ascii="Arial" w:hAnsi="Arial" w:cs="Arial"/>
          <w:spacing w:val="2"/>
          <w:sz w:val="24"/>
          <w:szCs w:val="24"/>
          <w:lang w:val="az-Latn-AZ"/>
        </w:rPr>
        <w:t xml:space="preserve"> </w:t>
      </w:r>
      <w:r w:rsidR="003F3BE7" w:rsidRPr="008F2137">
        <w:rPr>
          <w:rFonts w:ascii="Arial" w:eastAsia="Times New Roman" w:hAnsi="Arial" w:cs="Arial"/>
          <w:sz w:val="24"/>
          <w:szCs w:val="24"/>
          <w:lang w:val="az-Latn-AZ"/>
        </w:rPr>
        <w:t>h</w:t>
      </w:r>
      <w:r w:rsidRPr="008F2137">
        <w:rPr>
          <w:rFonts w:ascii="Arial" w:eastAsia="Times New Roman" w:hAnsi="Arial" w:cs="Arial"/>
          <w:sz w:val="24"/>
          <w:szCs w:val="24"/>
          <w:lang w:val="az-Latn-AZ"/>
        </w:rPr>
        <w:t>amilə qadınlar və azyaşlı uşaqları olan şəxslərin cəzasının çəkilməsinin təxirə salınmasının tətbiqi əsasları kimi məhkum edilmiş şəxsi cəmiyyətdən təcrid etmədən cəzanın məqsədlərinə nail olmaqla yanaşı uşaqların maraqlarının qorunmasına dair konstitusion prinsipin həyata keçirilməsi çıxış edir.</w:t>
      </w:r>
      <w:r w:rsidR="003F3BE7" w:rsidRPr="008F2137">
        <w:rPr>
          <w:rFonts w:ascii="Arial" w:eastAsia="Times New Roman" w:hAnsi="Arial" w:cs="Arial"/>
          <w:sz w:val="24"/>
          <w:szCs w:val="24"/>
          <w:lang w:val="az-Latn-AZ"/>
        </w:rPr>
        <w:t xml:space="preserve"> H</w:t>
      </w:r>
      <w:r w:rsidRPr="008F2137">
        <w:rPr>
          <w:rFonts w:ascii="Arial" w:eastAsia="Times New Roman" w:hAnsi="Arial" w:cs="Arial"/>
          <w:sz w:val="24"/>
          <w:szCs w:val="24"/>
          <w:lang w:val="az-Latn-AZ"/>
        </w:rPr>
        <w:t>amilə qadınlar və azyaşlı uşaqları olan şəxslərin cəzasının çəkilməsinin təxirə salınmasında dövlətin məqsədi azyaşlı uşaqların qayğısına qalmaq, ailəni qoruyub saxlamaq və azyaşlı uşaqları zəruri valideyn qayğısı və tərbiyəsi ilə təmin etməkdir.</w:t>
      </w:r>
    </w:p>
    <w:p w14:paraId="41380CE7" w14:textId="0CE90E0F" w:rsidR="004E0E0A" w:rsidRPr="008F2137" w:rsidRDefault="005F49CB" w:rsidP="001C6BDE">
      <w:pPr>
        <w:spacing w:after="0" w:line="240" w:lineRule="auto"/>
        <w:ind w:firstLine="567"/>
        <w:jc w:val="both"/>
        <w:rPr>
          <w:rFonts w:ascii="Arial" w:hAnsi="Arial" w:cs="Arial"/>
          <w:sz w:val="24"/>
          <w:szCs w:val="24"/>
          <w:lang w:val="az-Latn-AZ"/>
        </w:rPr>
      </w:pPr>
      <w:r w:rsidRPr="008F2137">
        <w:rPr>
          <w:rFonts w:ascii="Arial" w:eastAsia="Times New Roman" w:hAnsi="Arial" w:cs="Arial"/>
          <w:sz w:val="24"/>
          <w:szCs w:val="24"/>
          <w:lang w:val="az-Latn-AZ"/>
        </w:rPr>
        <w:t>Cinayət Məcəlləsinin 79.1-ci maddəsində</w:t>
      </w:r>
      <w:r w:rsidR="00094F2F" w:rsidRPr="008F2137">
        <w:rPr>
          <w:rFonts w:ascii="Arial" w:eastAsia="Times New Roman" w:hAnsi="Arial" w:cs="Arial"/>
          <w:sz w:val="24"/>
          <w:szCs w:val="24"/>
          <w:lang w:val="az-Latn-AZ"/>
        </w:rPr>
        <w:t xml:space="preserve"> şəxsiyyət </w:t>
      </w:r>
      <w:r w:rsidR="006F0148" w:rsidRPr="008F2137">
        <w:rPr>
          <w:rFonts w:ascii="Arial" w:eastAsia="Times New Roman" w:hAnsi="Arial" w:cs="Arial"/>
          <w:sz w:val="24"/>
          <w:szCs w:val="24"/>
          <w:lang w:val="az-Latn-AZ"/>
        </w:rPr>
        <w:t>ə</w:t>
      </w:r>
      <w:r w:rsidR="00094F2F" w:rsidRPr="008F2137">
        <w:rPr>
          <w:rFonts w:ascii="Arial" w:eastAsia="Times New Roman" w:hAnsi="Arial" w:cs="Arial"/>
          <w:sz w:val="24"/>
          <w:szCs w:val="24"/>
          <w:lang w:val="az-Latn-AZ"/>
        </w:rPr>
        <w:t>l</w:t>
      </w:r>
      <w:r w:rsidR="006F0148" w:rsidRPr="008F2137">
        <w:rPr>
          <w:rFonts w:ascii="Arial" w:eastAsia="Times New Roman" w:hAnsi="Arial" w:cs="Arial"/>
          <w:sz w:val="24"/>
          <w:szCs w:val="24"/>
          <w:lang w:val="az-Latn-AZ"/>
        </w:rPr>
        <w:t>e</w:t>
      </w:r>
      <w:r w:rsidR="00094F2F" w:rsidRPr="008F2137">
        <w:rPr>
          <w:rFonts w:ascii="Arial" w:eastAsia="Times New Roman" w:hAnsi="Arial" w:cs="Arial"/>
          <w:sz w:val="24"/>
          <w:szCs w:val="24"/>
          <w:lang w:val="az-Latn-AZ"/>
        </w:rPr>
        <w:t>yhinə</w:t>
      </w:r>
      <w:r w:rsidR="00517B6C" w:rsidRPr="008F2137">
        <w:rPr>
          <w:rFonts w:ascii="Arial" w:eastAsia="Times New Roman" w:hAnsi="Arial" w:cs="Arial"/>
          <w:sz w:val="24"/>
          <w:szCs w:val="24"/>
          <w:lang w:val="az-Latn-AZ"/>
        </w:rPr>
        <w:t xml:space="preserve"> ağır və xüsusilə ağır </w:t>
      </w:r>
      <w:r w:rsidR="00094F2F" w:rsidRPr="008F2137">
        <w:rPr>
          <w:rFonts w:ascii="Arial" w:eastAsia="Times New Roman" w:hAnsi="Arial" w:cs="Arial"/>
          <w:sz w:val="24"/>
          <w:szCs w:val="24"/>
          <w:lang w:val="az-Latn-AZ"/>
        </w:rPr>
        <w:t>cinayətlərin</w:t>
      </w:r>
      <w:r w:rsidR="00CA35B6" w:rsidRPr="008F2137">
        <w:rPr>
          <w:rFonts w:ascii="Arial" w:eastAsia="Times New Roman" w:hAnsi="Arial" w:cs="Arial"/>
          <w:sz w:val="24"/>
          <w:szCs w:val="24"/>
          <w:lang w:val="az-Latn-AZ"/>
        </w:rPr>
        <w:t xml:space="preserve"> törədilməsinə görə beş ildən artıq müddətə azadlıqdan məhrumetmə cəzasına məhkum edilmiş şəxslərin</w:t>
      </w:r>
      <w:r w:rsidR="00094F2F" w:rsidRPr="008F2137">
        <w:rPr>
          <w:rFonts w:ascii="Arial" w:eastAsia="Times New Roman" w:hAnsi="Arial" w:cs="Arial"/>
          <w:sz w:val="24"/>
          <w:szCs w:val="24"/>
          <w:lang w:val="az-Latn-AZ"/>
        </w:rPr>
        <w:t xml:space="preserve"> istisna edilməsi</w:t>
      </w:r>
      <w:r w:rsidR="00D14518" w:rsidRPr="008F2137">
        <w:rPr>
          <w:rFonts w:ascii="Arial" w:eastAsia="Times New Roman" w:hAnsi="Arial" w:cs="Arial"/>
          <w:sz w:val="24"/>
          <w:szCs w:val="24"/>
          <w:lang w:val="az-Latn-AZ"/>
        </w:rPr>
        <w:t xml:space="preserve"> onunla </w:t>
      </w:r>
      <w:r w:rsidR="00940EB3" w:rsidRPr="008F2137">
        <w:rPr>
          <w:rFonts w:ascii="Arial" w:eastAsia="Times New Roman" w:hAnsi="Arial" w:cs="Arial"/>
          <w:sz w:val="24"/>
          <w:szCs w:val="24"/>
          <w:lang w:val="az-Latn-AZ"/>
        </w:rPr>
        <w:t>əlaqədardır</w:t>
      </w:r>
      <w:r w:rsidR="00AC0726" w:rsidRPr="008F2137">
        <w:rPr>
          <w:rFonts w:ascii="Arial" w:eastAsia="Times New Roman" w:hAnsi="Arial" w:cs="Arial"/>
          <w:sz w:val="24"/>
          <w:szCs w:val="24"/>
          <w:lang w:val="az-Latn-AZ"/>
        </w:rPr>
        <w:t xml:space="preserve"> ki</w:t>
      </w:r>
      <w:r w:rsidR="00D14518" w:rsidRPr="008F2137">
        <w:rPr>
          <w:rFonts w:ascii="Arial" w:eastAsia="Times New Roman" w:hAnsi="Arial" w:cs="Arial"/>
          <w:sz w:val="24"/>
          <w:szCs w:val="24"/>
          <w:lang w:val="az-Latn-AZ"/>
        </w:rPr>
        <w:t xml:space="preserve">, </w:t>
      </w:r>
      <w:r w:rsidR="006F0148" w:rsidRPr="008F2137">
        <w:rPr>
          <w:rFonts w:ascii="Arial" w:eastAsia="Times New Roman" w:hAnsi="Arial" w:cs="Arial"/>
          <w:sz w:val="24"/>
          <w:szCs w:val="24"/>
          <w:lang w:val="az-Latn-AZ"/>
        </w:rPr>
        <w:t xml:space="preserve">şəxsiyyət əleyhinə cinayətlərdə ictimai təhlükəli qəsdə uğrayan obyekt kimi </w:t>
      </w:r>
      <w:r w:rsidR="006F0148" w:rsidRPr="008F2137">
        <w:rPr>
          <w:rFonts w:ascii="Arial" w:hAnsi="Arial" w:cs="Arial"/>
          <w:sz w:val="24"/>
          <w:szCs w:val="24"/>
          <w:lang w:val="az-Latn-AZ"/>
        </w:rPr>
        <w:t xml:space="preserve">şəxsin həyatı, sağlamlığı, şəxsi azadlığı, </w:t>
      </w:r>
      <w:r w:rsidR="007046D0" w:rsidRPr="008F2137">
        <w:rPr>
          <w:rFonts w:ascii="Arial" w:hAnsi="Arial" w:cs="Arial"/>
          <w:sz w:val="24"/>
          <w:szCs w:val="24"/>
          <w:lang w:val="az-Latn-AZ"/>
        </w:rPr>
        <w:t>cinsi toxunulmazlığı, şərəf və ləyaqəti</w:t>
      </w:r>
      <w:r w:rsidR="006F0148" w:rsidRPr="008F2137">
        <w:rPr>
          <w:rFonts w:ascii="Arial" w:hAnsi="Arial" w:cs="Arial"/>
          <w:sz w:val="24"/>
          <w:szCs w:val="24"/>
          <w:lang w:val="az-Latn-AZ"/>
        </w:rPr>
        <w:t xml:space="preserve"> və s</w:t>
      </w:r>
      <w:r w:rsidR="00B61648" w:rsidRPr="008F2137">
        <w:rPr>
          <w:rFonts w:ascii="Arial" w:hAnsi="Arial" w:cs="Arial"/>
          <w:sz w:val="24"/>
          <w:szCs w:val="24"/>
          <w:lang w:val="az-Latn-AZ"/>
        </w:rPr>
        <w:t>air</w:t>
      </w:r>
      <w:r w:rsidR="006F0148" w:rsidRPr="008F2137">
        <w:rPr>
          <w:rFonts w:ascii="Arial" w:hAnsi="Arial" w:cs="Arial"/>
          <w:sz w:val="24"/>
          <w:szCs w:val="24"/>
          <w:lang w:val="az-Latn-AZ"/>
        </w:rPr>
        <w:t xml:space="preserve"> b</w:t>
      </w:r>
      <w:r w:rsidR="007046D0" w:rsidRPr="008F2137">
        <w:rPr>
          <w:rFonts w:ascii="Arial" w:hAnsi="Arial" w:cs="Arial"/>
          <w:sz w:val="24"/>
          <w:szCs w:val="24"/>
          <w:lang w:val="az-Latn-AZ"/>
        </w:rPr>
        <w:t>u</w:t>
      </w:r>
      <w:r w:rsidR="006F0148" w:rsidRPr="008F2137">
        <w:rPr>
          <w:rFonts w:ascii="Arial" w:hAnsi="Arial" w:cs="Arial"/>
          <w:sz w:val="24"/>
          <w:szCs w:val="24"/>
          <w:lang w:val="az-Latn-AZ"/>
        </w:rPr>
        <w:t xml:space="preserve"> kimi </w:t>
      </w:r>
      <w:r w:rsidR="004E1084" w:rsidRPr="008F2137">
        <w:rPr>
          <w:rFonts w:ascii="Arial" w:hAnsi="Arial" w:cs="Arial"/>
          <w:sz w:val="24"/>
          <w:szCs w:val="24"/>
          <w:lang w:val="az-Latn-AZ"/>
        </w:rPr>
        <w:t xml:space="preserve">mühüm </w:t>
      </w:r>
      <w:r w:rsidR="006F0148" w:rsidRPr="008F2137">
        <w:rPr>
          <w:rFonts w:ascii="Arial" w:hAnsi="Arial" w:cs="Arial"/>
          <w:sz w:val="24"/>
          <w:szCs w:val="24"/>
          <w:lang w:val="az-Latn-AZ"/>
        </w:rPr>
        <w:t>dəyərlər çıxış edir</w:t>
      </w:r>
      <w:r w:rsidR="00835744" w:rsidRPr="008F2137">
        <w:rPr>
          <w:rFonts w:ascii="Arial" w:hAnsi="Arial" w:cs="Arial"/>
          <w:sz w:val="24"/>
          <w:szCs w:val="24"/>
          <w:lang w:val="az-Latn-AZ"/>
        </w:rPr>
        <w:t>.</w:t>
      </w:r>
      <w:r w:rsidR="00B11ECB" w:rsidRPr="008F2137">
        <w:rPr>
          <w:rFonts w:ascii="Arial" w:hAnsi="Arial" w:cs="Arial"/>
          <w:sz w:val="24"/>
          <w:szCs w:val="24"/>
          <w:lang w:val="az-Latn-AZ"/>
        </w:rPr>
        <w:t xml:space="preserve"> </w:t>
      </w:r>
      <w:r w:rsidR="004E0E0A" w:rsidRPr="008F2137">
        <w:rPr>
          <w:rFonts w:ascii="Arial" w:hAnsi="Arial" w:cs="Arial"/>
          <w:sz w:val="24"/>
          <w:szCs w:val="24"/>
          <w:shd w:val="clear" w:color="auto" w:fill="FFFFFF"/>
          <w:lang w:val="az-Latn-AZ"/>
        </w:rPr>
        <w:t>Həmçinin y</w:t>
      </w:r>
      <w:r w:rsidR="004E0E0A" w:rsidRPr="008F2137">
        <w:rPr>
          <w:rFonts w:ascii="Arial" w:hAnsi="Arial" w:cs="Arial"/>
          <w:sz w:val="24"/>
          <w:szCs w:val="24"/>
          <w:lang w:val="az-Latn-AZ"/>
        </w:rPr>
        <w:t>etkinlik yaşına çatmayan</w:t>
      </w:r>
      <w:r w:rsidR="001E57D7" w:rsidRPr="008F2137">
        <w:rPr>
          <w:rFonts w:ascii="Arial" w:hAnsi="Arial" w:cs="Arial"/>
          <w:sz w:val="24"/>
          <w:szCs w:val="24"/>
          <w:lang w:val="az-Latn-AZ"/>
        </w:rPr>
        <w:t>larla</w:t>
      </w:r>
      <w:r w:rsidR="00466687" w:rsidRPr="008F2137">
        <w:rPr>
          <w:rFonts w:ascii="Arial" w:hAnsi="Arial" w:cs="Arial"/>
          <w:sz w:val="24"/>
          <w:szCs w:val="24"/>
          <w:lang w:val="az-Latn-AZ"/>
        </w:rPr>
        <w:t xml:space="preserve"> bağlı münasibətlər</w:t>
      </w:r>
      <w:r w:rsidR="004E0E0A" w:rsidRPr="008F2137">
        <w:rPr>
          <w:rFonts w:ascii="Arial" w:hAnsi="Arial" w:cs="Arial"/>
          <w:sz w:val="24"/>
          <w:szCs w:val="24"/>
          <w:lang w:val="az-Latn-AZ"/>
        </w:rPr>
        <w:t xml:space="preserve"> və ailə münasibətləri şəxsiyyət əleyhinə cinayətlərdə qəsd obyekti olaraq müəyyən edilmişdir.</w:t>
      </w:r>
    </w:p>
    <w:p w14:paraId="45F737F6" w14:textId="5AAA4085" w:rsidR="006A3595" w:rsidRPr="008F2137" w:rsidRDefault="009550EE"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Konstitusiyanın 12-ci maddəsinin I hissəsində insan və vətəndaş hüquqlarının və azadlıqlarının təmin edilməsi dövlətin ali məqsədi</w:t>
      </w:r>
      <w:r w:rsidR="00421A68" w:rsidRPr="008F2137">
        <w:rPr>
          <w:rFonts w:ascii="Arial" w:hAnsi="Arial" w:cs="Arial"/>
          <w:sz w:val="24"/>
          <w:szCs w:val="24"/>
          <w:lang w:val="az-Latn-AZ"/>
        </w:rPr>
        <w:t xml:space="preserve"> kimi bəyan edilmişdir.</w:t>
      </w:r>
      <w:r w:rsidR="006A3595" w:rsidRPr="008F2137">
        <w:rPr>
          <w:rFonts w:ascii="Arial" w:hAnsi="Arial" w:cs="Arial"/>
          <w:sz w:val="24"/>
          <w:szCs w:val="24"/>
          <w:lang w:val="az-Latn-AZ"/>
        </w:rPr>
        <w:t xml:space="preserve"> Bu konstitus</w:t>
      </w:r>
      <w:r w:rsidR="00F00673" w:rsidRPr="008F2137">
        <w:rPr>
          <w:rFonts w:ascii="Arial" w:hAnsi="Arial" w:cs="Arial"/>
          <w:sz w:val="24"/>
          <w:szCs w:val="24"/>
          <w:lang w:val="az-Latn-AZ"/>
        </w:rPr>
        <w:t>i</w:t>
      </w:r>
      <w:r w:rsidR="006A3595" w:rsidRPr="008F2137">
        <w:rPr>
          <w:rFonts w:ascii="Arial" w:hAnsi="Arial" w:cs="Arial"/>
          <w:sz w:val="24"/>
          <w:szCs w:val="24"/>
          <w:lang w:val="az-Latn-AZ"/>
        </w:rPr>
        <w:t>on normadan irəli gələrək</w:t>
      </w:r>
      <w:r w:rsidR="0021294A" w:rsidRPr="008F2137">
        <w:rPr>
          <w:rFonts w:ascii="Arial" w:hAnsi="Arial" w:cs="Arial"/>
          <w:sz w:val="24"/>
          <w:szCs w:val="24"/>
          <w:lang w:val="az-Latn-AZ"/>
        </w:rPr>
        <w:t xml:space="preserve"> və</w:t>
      </w:r>
      <w:r w:rsidR="00F00673" w:rsidRPr="008F2137">
        <w:rPr>
          <w:rFonts w:ascii="Arial" w:hAnsi="Arial" w:cs="Arial"/>
          <w:sz w:val="24"/>
          <w:szCs w:val="24"/>
          <w:lang w:val="az-Latn-AZ"/>
        </w:rPr>
        <w:t xml:space="preserve"> qorunan obyektin ali </w:t>
      </w:r>
      <w:r w:rsidR="0021294A" w:rsidRPr="008F2137">
        <w:rPr>
          <w:rFonts w:ascii="Arial" w:hAnsi="Arial" w:cs="Arial"/>
          <w:sz w:val="24"/>
          <w:szCs w:val="24"/>
          <w:lang w:val="az-Latn-AZ"/>
        </w:rPr>
        <w:t>dəyərini</w:t>
      </w:r>
      <w:r w:rsidR="00F00673" w:rsidRPr="008F2137">
        <w:rPr>
          <w:rFonts w:ascii="Arial" w:hAnsi="Arial" w:cs="Arial"/>
          <w:sz w:val="24"/>
          <w:szCs w:val="24"/>
          <w:lang w:val="az-Latn-AZ"/>
        </w:rPr>
        <w:t xml:space="preserve"> nəzərə alaraq</w:t>
      </w:r>
      <w:r w:rsidR="006A3595" w:rsidRPr="008F2137">
        <w:rPr>
          <w:rFonts w:ascii="Arial" w:hAnsi="Arial" w:cs="Arial"/>
          <w:sz w:val="24"/>
          <w:szCs w:val="24"/>
          <w:lang w:val="az-Latn-AZ"/>
        </w:rPr>
        <w:t xml:space="preserve"> Cinayət Məcəlləsin</w:t>
      </w:r>
      <w:r w:rsidR="00F00673" w:rsidRPr="008F2137">
        <w:rPr>
          <w:rFonts w:ascii="Arial" w:hAnsi="Arial" w:cs="Arial"/>
          <w:sz w:val="24"/>
          <w:szCs w:val="24"/>
          <w:lang w:val="az-Latn-AZ"/>
        </w:rPr>
        <w:t>in Xüsusi hissəsində şəxsiyyət əleyhinə cinayətlər digər cinayətlərdən</w:t>
      </w:r>
      <w:r w:rsidR="0021294A" w:rsidRPr="008F2137">
        <w:rPr>
          <w:rFonts w:ascii="Arial" w:hAnsi="Arial" w:cs="Arial"/>
          <w:sz w:val="24"/>
          <w:szCs w:val="24"/>
          <w:lang w:val="az-Latn-AZ"/>
        </w:rPr>
        <w:t xml:space="preserve">  </w:t>
      </w:r>
      <w:r w:rsidR="00F00673" w:rsidRPr="008F2137">
        <w:rPr>
          <w:rFonts w:ascii="Arial" w:hAnsi="Arial" w:cs="Arial"/>
          <w:sz w:val="24"/>
          <w:szCs w:val="24"/>
          <w:lang w:val="az-Latn-AZ"/>
        </w:rPr>
        <w:t>əvvəl verilmişdir</w:t>
      </w:r>
      <w:r w:rsidR="0021294A" w:rsidRPr="008F2137">
        <w:rPr>
          <w:rFonts w:ascii="Arial" w:hAnsi="Arial" w:cs="Arial"/>
          <w:sz w:val="24"/>
          <w:szCs w:val="24"/>
          <w:lang w:val="az-Latn-AZ"/>
        </w:rPr>
        <w:t xml:space="preserve"> (sülh və insanlıq əleyhinə cinayətlər</w:t>
      </w:r>
      <w:r w:rsidR="0090520E" w:rsidRPr="008F2137">
        <w:rPr>
          <w:rFonts w:ascii="Arial" w:hAnsi="Arial" w:cs="Arial"/>
          <w:sz w:val="24"/>
          <w:szCs w:val="24"/>
          <w:lang w:val="az-Latn-AZ"/>
        </w:rPr>
        <w:t xml:space="preserve"> və müharibə cinayətləri</w:t>
      </w:r>
      <w:r w:rsidR="0021294A" w:rsidRPr="008F2137">
        <w:rPr>
          <w:rFonts w:ascii="Arial" w:hAnsi="Arial" w:cs="Arial"/>
          <w:sz w:val="24"/>
          <w:szCs w:val="24"/>
          <w:lang w:val="az-Latn-AZ"/>
        </w:rPr>
        <w:t xml:space="preserve"> istisna olmaqla)</w:t>
      </w:r>
      <w:r w:rsidR="00F00673" w:rsidRPr="008F2137">
        <w:rPr>
          <w:rFonts w:ascii="Arial" w:hAnsi="Arial" w:cs="Arial"/>
          <w:sz w:val="24"/>
          <w:szCs w:val="24"/>
          <w:lang w:val="az-Latn-AZ"/>
        </w:rPr>
        <w:t>.</w:t>
      </w:r>
    </w:p>
    <w:p w14:paraId="26990D81" w14:textId="4969007F" w:rsidR="0029547C" w:rsidRPr="008F2137" w:rsidRDefault="0029547C"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Şəxsiyyət əleyhinə cinayətlər bir çox digər cinayət</w:t>
      </w:r>
      <w:r w:rsidR="005D2F42" w:rsidRPr="008F2137">
        <w:rPr>
          <w:rFonts w:ascii="Arial" w:hAnsi="Arial" w:cs="Arial"/>
          <w:sz w:val="24"/>
          <w:szCs w:val="24"/>
          <w:lang w:val="az-Latn-AZ"/>
        </w:rPr>
        <w:t>lərdən</w:t>
      </w:r>
      <w:r w:rsidR="00D33006" w:rsidRPr="008F2137">
        <w:rPr>
          <w:rFonts w:ascii="Arial" w:hAnsi="Arial" w:cs="Arial"/>
          <w:sz w:val="24"/>
          <w:szCs w:val="24"/>
          <w:lang w:val="az-Latn-AZ"/>
        </w:rPr>
        <w:t xml:space="preserve"> </w:t>
      </w:r>
      <w:r w:rsidRPr="008F2137">
        <w:rPr>
          <w:rFonts w:ascii="Arial" w:hAnsi="Arial" w:cs="Arial"/>
          <w:sz w:val="24"/>
          <w:szCs w:val="24"/>
          <w:lang w:val="az-Latn-AZ"/>
        </w:rPr>
        <w:t xml:space="preserve">(məsələn, mülkiyyət əleyhinə cinayətlərdən) onunla fərqlənir ki, bu əməllər nəticəsində insan həyatına qəsd edildikdə və ya sağlamlığa ağır zərər vurulduqda yaranmış nəticələrin geri qaytarılması, vurulmuş zərərin tam bərpası bir çox hallarda qeyri-mümkün olur. </w:t>
      </w:r>
    </w:p>
    <w:p w14:paraId="020809C8" w14:textId="52EA3F43" w:rsidR="00123F9E" w:rsidRPr="008F2137" w:rsidRDefault="0021294A"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Bundan əlavə, y</w:t>
      </w:r>
      <w:r w:rsidR="0029547C" w:rsidRPr="008F2137">
        <w:rPr>
          <w:rFonts w:ascii="Arial" w:hAnsi="Arial" w:cs="Arial"/>
          <w:sz w:val="24"/>
          <w:szCs w:val="24"/>
          <w:shd w:val="clear" w:color="auto" w:fill="FFFFFF"/>
          <w:lang w:val="az-Latn-AZ"/>
        </w:rPr>
        <w:t>uxarıda q</w:t>
      </w:r>
      <w:r w:rsidR="006B465D" w:rsidRPr="008F2137">
        <w:rPr>
          <w:rFonts w:ascii="Arial" w:hAnsi="Arial" w:cs="Arial"/>
          <w:sz w:val="24"/>
          <w:szCs w:val="24"/>
          <w:shd w:val="clear" w:color="auto" w:fill="FFFFFF"/>
          <w:lang w:val="az-Latn-AZ"/>
        </w:rPr>
        <w:t xml:space="preserve">eyd olunan </w:t>
      </w:r>
      <w:r w:rsidR="0069452B" w:rsidRPr="008F2137">
        <w:rPr>
          <w:rFonts w:ascii="Arial" w:hAnsi="Arial" w:cs="Arial"/>
          <w:sz w:val="24"/>
          <w:szCs w:val="24"/>
          <w:shd w:val="clear" w:color="auto" w:fill="FFFFFF"/>
          <w:lang w:val="az-Latn-AZ"/>
        </w:rPr>
        <w:t>dəyərlərə</w:t>
      </w:r>
      <w:r w:rsidR="00B53683" w:rsidRPr="008F2137">
        <w:rPr>
          <w:rFonts w:ascii="Arial" w:hAnsi="Arial" w:cs="Arial"/>
          <w:sz w:val="24"/>
          <w:szCs w:val="24"/>
          <w:shd w:val="clear" w:color="auto" w:fill="FFFFFF"/>
          <w:lang w:val="az-Latn-AZ"/>
        </w:rPr>
        <w:t>, o cümlədən</w:t>
      </w:r>
      <w:r w:rsidR="00B53683" w:rsidRPr="008F2137">
        <w:rPr>
          <w:rFonts w:ascii="Arial" w:hAnsi="Arial" w:cs="Arial"/>
          <w:sz w:val="24"/>
          <w:szCs w:val="24"/>
          <w:lang w:val="az-Latn-AZ"/>
        </w:rPr>
        <w:t xml:space="preserve"> </w:t>
      </w:r>
      <w:r w:rsidR="00B53683" w:rsidRPr="008F2137">
        <w:rPr>
          <w:rFonts w:ascii="Arial" w:hAnsi="Arial" w:cs="Arial"/>
          <w:sz w:val="24"/>
          <w:szCs w:val="24"/>
          <w:shd w:val="clear" w:color="auto" w:fill="FFFFFF"/>
          <w:lang w:val="az-Latn-AZ"/>
        </w:rPr>
        <w:t xml:space="preserve">yetkinlik yaşına çatmayan şəxslərə və ailə münasibətlərinə </w:t>
      </w:r>
      <w:r w:rsidR="0069452B" w:rsidRPr="008F2137">
        <w:rPr>
          <w:rFonts w:ascii="Arial" w:hAnsi="Arial" w:cs="Arial"/>
          <w:sz w:val="24"/>
          <w:szCs w:val="24"/>
          <w:shd w:val="clear" w:color="auto" w:fill="FFFFFF"/>
          <w:lang w:val="az-Latn-AZ"/>
        </w:rPr>
        <w:t>etinasızlıq nümayiş etdirən</w:t>
      </w:r>
      <w:r w:rsidR="00B53683" w:rsidRPr="008F2137">
        <w:rPr>
          <w:rFonts w:ascii="Arial" w:hAnsi="Arial" w:cs="Arial"/>
          <w:sz w:val="24"/>
          <w:szCs w:val="24"/>
          <w:shd w:val="clear" w:color="auto" w:fill="FFFFFF"/>
          <w:lang w:val="az-Latn-AZ"/>
        </w:rPr>
        <w:t xml:space="preserve"> </w:t>
      </w:r>
      <w:r w:rsidR="00A74B0B" w:rsidRPr="008F2137">
        <w:rPr>
          <w:rFonts w:ascii="Arial" w:hAnsi="Arial" w:cs="Arial"/>
          <w:sz w:val="24"/>
          <w:szCs w:val="24"/>
          <w:shd w:val="clear" w:color="auto" w:fill="FFFFFF"/>
          <w:lang w:val="az-Latn-AZ"/>
        </w:rPr>
        <w:t>və həmin əməllərə görə məhkəmə tərəfindən beş ildən artıq</w:t>
      </w:r>
      <w:r w:rsidR="008C01E6" w:rsidRPr="008F2137">
        <w:rPr>
          <w:rFonts w:ascii="Arial" w:hAnsi="Arial" w:cs="Arial"/>
          <w:sz w:val="24"/>
          <w:szCs w:val="24"/>
          <w:shd w:val="clear" w:color="auto" w:fill="FFFFFF"/>
          <w:lang w:val="az-Latn-AZ"/>
        </w:rPr>
        <w:t xml:space="preserve"> müddətə</w:t>
      </w:r>
      <w:r w:rsidR="00A74B0B" w:rsidRPr="008F2137">
        <w:rPr>
          <w:rFonts w:ascii="Arial" w:hAnsi="Arial" w:cs="Arial"/>
          <w:sz w:val="24"/>
          <w:szCs w:val="24"/>
          <w:shd w:val="clear" w:color="auto" w:fill="FFFFFF"/>
          <w:lang w:val="az-Latn-AZ"/>
        </w:rPr>
        <w:t xml:space="preserve"> </w:t>
      </w:r>
      <w:r w:rsidR="00B53AEC" w:rsidRPr="008F2137">
        <w:rPr>
          <w:rFonts w:ascii="Arial" w:hAnsi="Arial" w:cs="Arial"/>
          <w:sz w:val="24"/>
          <w:szCs w:val="24"/>
          <w:shd w:val="clear" w:color="auto" w:fill="FFFFFF"/>
          <w:lang w:val="az-Latn-AZ"/>
        </w:rPr>
        <w:t xml:space="preserve">azadlıqdan məhrum etməyə məhkum edilmiş </w:t>
      </w:r>
      <w:r w:rsidR="0069452B" w:rsidRPr="008F2137">
        <w:rPr>
          <w:rFonts w:ascii="Arial" w:hAnsi="Arial" w:cs="Arial"/>
          <w:sz w:val="24"/>
          <w:szCs w:val="24"/>
          <w:shd w:val="clear" w:color="auto" w:fill="FFFFFF"/>
          <w:lang w:val="az-Latn-AZ"/>
        </w:rPr>
        <w:t xml:space="preserve">şəxslərin uşağın </w:t>
      </w:r>
      <w:r w:rsidR="00E67D86" w:rsidRPr="008F2137">
        <w:rPr>
          <w:rFonts w:ascii="Arial" w:hAnsi="Arial" w:cs="Arial"/>
          <w:sz w:val="24"/>
          <w:szCs w:val="24"/>
          <w:shd w:val="clear" w:color="auto" w:fill="FFFFFF"/>
          <w:lang w:val="az-Latn-AZ"/>
        </w:rPr>
        <w:t>fiziki, psixi</w:t>
      </w:r>
      <w:r w:rsidR="0093176C" w:rsidRPr="008F2137">
        <w:rPr>
          <w:rFonts w:ascii="Arial" w:hAnsi="Arial" w:cs="Arial"/>
          <w:sz w:val="24"/>
          <w:szCs w:val="24"/>
          <w:shd w:val="clear" w:color="auto" w:fill="FFFFFF"/>
          <w:lang w:val="az-Latn-AZ"/>
        </w:rPr>
        <w:t xml:space="preserve"> və </w:t>
      </w:r>
      <w:r w:rsidR="00E67D86" w:rsidRPr="008F2137">
        <w:rPr>
          <w:rFonts w:ascii="Arial" w:hAnsi="Arial" w:cs="Arial"/>
          <w:sz w:val="24"/>
          <w:szCs w:val="24"/>
          <w:shd w:val="clear" w:color="auto" w:fill="FFFFFF"/>
          <w:lang w:val="az-Latn-AZ"/>
        </w:rPr>
        <w:t>mənəvi inkişafı</w:t>
      </w:r>
      <w:r w:rsidR="00B53683" w:rsidRPr="008F2137">
        <w:rPr>
          <w:rFonts w:ascii="Arial" w:hAnsi="Arial" w:cs="Arial"/>
          <w:sz w:val="24"/>
          <w:szCs w:val="24"/>
          <w:shd w:val="clear" w:color="auto" w:fill="FFFFFF"/>
          <w:lang w:val="az-Latn-AZ"/>
        </w:rPr>
        <w:t xml:space="preserve"> </w:t>
      </w:r>
      <w:r w:rsidR="0069452B" w:rsidRPr="008F2137">
        <w:rPr>
          <w:rFonts w:ascii="Arial" w:hAnsi="Arial" w:cs="Arial"/>
          <w:sz w:val="24"/>
          <w:szCs w:val="24"/>
          <w:shd w:val="clear" w:color="auto" w:fill="FFFFFF"/>
          <w:lang w:val="az-Latn-AZ"/>
        </w:rPr>
        <w:t xml:space="preserve">ilə bağlı </w:t>
      </w:r>
      <w:r w:rsidR="00933F65" w:rsidRPr="008F2137">
        <w:rPr>
          <w:rFonts w:ascii="Arial" w:hAnsi="Arial" w:cs="Arial"/>
          <w:sz w:val="24"/>
          <w:szCs w:val="24"/>
          <w:shd w:val="clear" w:color="auto" w:fill="FFFFFF"/>
          <w:lang w:val="az-Latn-AZ"/>
        </w:rPr>
        <w:t xml:space="preserve">öz üzərinə düşən </w:t>
      </w:r>
      <w:r w:rsidR="0069452B" w:rsidRPr="008F2137">
        <w:rPr>
          <w:rFonts w:ascii="Arial" w:hAnsi="Arial" w:cs="Arial"/>
          <w:sz w:val="24"/>
          <w:szCs w:val="24"/>
          <w:shd w:val="clear" w:color="auto" w:fill="FFFFFF"/>
          <w:lang w:val="az-Latn-AZ"/>
        </w:rPr>
        <w:t>vəzifələrin</w:t>
      </w:r>
      <w:r w:rsidR="0084509F" w:rsidRPr="008F2137">
        <w:rPr>
          <w:rFonts w:ascii="Arial" w:hAnsi="Arial" w:cs="Arial"/>
          <w:sz w:val="24"/>
          <w:szCs w:val="24"/>
          <w:shd w:val="clear" w:color="auto" w:fill="FFFFFF"/>
          <w:lang w:val="az-Latn-AZ"/>
        </w:rPr>
        <w:t>i</w:t>
      </w:r>
      <w:r w:rsidR="0069452B" w:rsidRPr="008F2137">
        <w:rPr>
          <w:rFonts w:ascii="Arial" w:hAnsi="Arial" w:cs="Arial"/>
          <w:sz w:val="24"/>
          <w:szCs w:val="24"/>
          <w:shd w:val="clear" w:color="auto" w:fill="FFFFFF"/>
          <w:lang w:val="az-Latn-AZ"/>
        </w:rPr>
        <w:t xml:space="preserve"> </w:t>
      </w:r>
      <w:r w:rsidR="00B53683" w:rsidRPr="008F2137">
        <w:rPr>
          <w:rFonts w:ascii="Arial" w:hAnsi="Arial" w:cs="Arial"/>
          <w:sz w:val="24"/>
          <w:szCs w:val="24"/>
          <w:shd w:val="clear" w:color="auto" w:fill="FFFFFF"/>
          <w:lang w:val="az-Latn-AZ"/>
        </w:rPr>
        <w:t xml:space="preserve">lazımınca </w:t>
      </w:r>
      <w:r w:rsidR="0069452B" w:rsidRPr="008F2137">
        <w:rPr>
          <w:rFonts w:ascii="Arial" w:hAnsi="Arial" w:cs="Arial"/>
          <w:sz w:val="24"/>
          <w:szCs w:val="24"/>
          <w:shd w:val="clear" w:color="auto" w:fill="FFFFFF"/>
          <w:lang w:val="az-Latn-AZ"/>
        </w:rPr>
        <w:t xml:space="preserve">yerinə </w:t>
      </w:r>
      <w:r w:rsidR="00B53683" w:rsidRPr="008F2137">
        <w:rPr>
          <w:rFonts w:ascii="Arial" w:hAnsi="Arial" w:cs="Arial"/>
          <w:sz w:val="24"/>
          <w:szCs w:val="24"/>
          <w:shd w:val="clear" w:color="auto" w:fill="FFFFFF"/>
          <w:lang w:val="az-Latn-AZ"/>
        </w:rPr>
        <w:t>yetirmə</w:t>
      </w:r>
      <w:r w:rsidR="00E50586" w:rsidRPr="008F2137">
        <w:rPr>
          <w:rFonts w:ascii="Arial" w:hAnsi="Arial" w:cs="Arial"/>
          <w:sz w:val="24"/>
          <w:szCs w:val="24"/>
          <w:shd w:val="clear" w:color="auto" w:fill="FFFFFF"/>
          <w:lang w:val="az-Latn-AZ"/>
        </w:rPr>
        <w:t>məsi</w:t>
      </w:r>
      <w:r w:rsidR="00B53683" w:rsidRPr="008F2137">
        <w:rPr>
          <w:rFonts w:ascii="Arial" w:hAnsi="Arial" w:cs="Arial"/>
          <w:sz w:val="24"/>
          <w:szCs w:val="24"/>
          <w:shd w:val="clear" w:color="auto" w:fill="FFFFFF"/>
          <w:lang w:val="az-Latn-AZ"/>
        </w:rPr>
        <w:t xml:space="preserve">, </w:t>
      </w:r>
      <w:r w:rsidR="00777D8C" w:rsidRPr="008F2137">
        <w:rPr>
          <w:rFonts w:ascii="Arial" w:hAnsi="Arial" w:cs="Arial"/>
          <w:sz w:val="24"/>
          <w:szCs w:val="24"/>
          <w:lang w:val="az-Latn-AZ"/>
        </w:rPr>
        <w:t>uşaqların mənafelərinə zərər vu</w:t>
      </w:r>
      <w:r w:rsidR="002A5129" w:rsidRPr="008F2137">
        <w:rPr>
          <w:rFonts w:ascii="Arial" w:hAnsi="Arial" w:cs="Arial"/>
          <w:sz w:val="24"/>
          <w:szCs w:val="24"/>
          <w:lang w:val="az-Latn-AZ"/>
        </w:rPr>
        <w:t>ra biləcək hərəkətlər etməsi</w:t>
      </w:r>
      <w:r w:rsidR="00777D8C" w:rsidRPr="008F2137">
        <w:rPr>
          <w:rFonts w:ascii="Arial" w:hAnsi="Arial" w:cs="Arial"/>
          <w:sz w:val="24"/>
          <w:szCs w:val="24"/>
          <w:lang w:val="az-Latn-AZ"/>
        </w:rPr>
        <w:t xml:space="preserve"> riski</w:t>
      </w:r>
      <w:r w:rsidR="002A5129" w:rsidRPr="008F2137">
        <w:rPr>
          <w:rFonts w:ascii="Arial" w:hAnsi="Arial" w:cs="Arial"/>
          <w:sz w:val="24"/>
          <w:szCs w:val="24"/>
          <w:lang w:val="az-Latn-AZ"/>
        </w:rPr>
        <w:t xml:space="preserve"> də yüksəkdir ki,</w:t>
      </w:r>
      <w:r w:rsidR="00D0076E" w:rsidRPr="008F2137">
        <w:rPr>
          <w:rFonts w:ascii="Arial" w:hAnsi="Arial" w:cs="Arial"/>
          <w:sz w:val="24"/>
          <w:szCs w:val="24"/>
          <w:lang w:val="az-Latn-AZ"/>
        </w:rPr>
        <w:t xml:space="preserve"> onlara münasibətdə </w:t>
      </w:r>
      <w:r w:rsidR="002A5129" w:rsidRPr="008F2137">
        <w:rPr>
          <w:rFonts w:ascii="Arial" w:hAnsi="Arial" w:cs="Arial"/>
          <w:sz w:val="24"/>
          <w:szCs w:val="24"/>
          <w:lang w:val="az-Latn-AZ"/>
        </w:rPr>
        <w:t xml:space="preserve">cəzanın çəkilməsinin təxirə </w:t>
      </w:r>
      <w:r w:rsidR="002A5129" w:rsidRPr="008F2137">
        <w:rPr>
          <w:rFonts w:ascii="Arial" w:hAnsi="Arial" w:cs="Arial"/>
          <w:sz w:val="24"/>
          <w:szCs w:val="24"/>
          <w:lang w:val="az-Latn-AZ"/>
        </w:rPr>
        <w:lastRenderedPageBreak/>
        <w:t>salın</w:t>
      </w:r>
      <w:r w:rsidR="00AB2A7D" w:rsidRPr="008F2137">
        <w:rPr>
          <w:rFonts w:ascii="Arial" w:hAnsi="Arial" w:cs="Arial"/>
          <w:sz w:val="24"/>
          <w:szCs w:val="24"/>
          <w:lang w:val="az-Latn-AZ"/>
        </w:rPr>
        <w:t>a bil</w:t>
      </w:r>
      <w:r w:rsidR="005727FA" w:rsidRPr="008F2137">
        <w:rPr>
          <w:rFonts w:ascii="Arial" w:hAnsi="Arial" w:cs="Arial"/>
          <w:sz w:val="24"/>
          <w:szCs w:val="24"/>
          <w:lang w:val="az-Latn-AZ"/>
        </w:rPr>
        <w:t>in</w:t>
      </w:r>
      <w:r w:rsidR="00AB2A7D" w:rsidRPr="008F2137">
        <w:rPr>
          <w:rFonts w:ascii="Arial" w:hAnsi="Arial" w:cs="Arial"/>
          <w:sz w:val="24"/>
          <w:szCs w:val="24"/>
          <w:lang w:val="az-Latn-AZ"/>
        </w:rPr>
        <w:t>məsi</w:t>
      </w:r>
      <w:r w:rsidR="00DB36F1" w:rsidRPr="008F2137">
        <w:rPr>
          <w:rFonts w:ascii="Arial" w:hAnsi="Arial" w:cs="Arial"/>
          <w:sz w:val="24"/>
          <w:szCs w:val="24"/>
          <w:lang w:val="az-Latn-AZ"/>
        </w:rPr>
        <w:t>nin mümkün olması</w:t>
      </w:r>
      <w:r w:rsidR="002A5129" w:rsidRPr="008F2137">
        <w:rPr>
          <w:rFonts w:ascii="Arial" w:hAnsi="Arial" w:cs="Arial"/>
          <w:sz w:val="24"/>
          <w:szCs w:val="24"/>
          <w:lang w:val="az-Latn-AZ"/>
        </w:rPr>
        <w:t xml:space="preserve"> qanunvericinin</w:t>
      </w:r>
      <w:r w:rsidR="00274A77" w:rsidRPr="008F2137">
        <w:rPr>
          <w:rFonts w:ascii="Arial" w:hAnsi="Arial" w:cs="Arial"/>
          <w:sz w:val="24"/>
          <w:szCs w:val="24"/>
          <w:lang w:val="az-Latn-AZ"/>
        </w:rPr>
        <w:t xml:space="preserve"> həmin tədbirin müəyyən olunmasında</w:t>
      </w:r>
      <w:r w:rsidR="002A5129" w:rsidRPr="008F2137">
        <w:rPr>
          <w:rFonts w:ascii="Arial" w:hAnsi="Arial" w:cs="Arial"/>
          <w:sz w:val="24"/>
          <w:szCs w:val="24"/>
          <w:lang w:val="az-Latn-AZ"/>
        </w:rPr>
        <w:t xml:space="preserve"> güddüyü hüquqi məqsəd</w:t>
      </w:r>
      <w:r w:rsidR="00AB2A7D" w:rsidRPr="008F2137">
        <w:rPr>
          <w:rFonts w:ascii="Arial" w:hAnsi="Arial" w:cs="Arial"/>
          <w:sz w:val="24"/>
          <w:szCs w:val="24"/>
          <w:lang w:val="az-Latn-AZ"/>
        </w:rPr>
        <w:t>lə uyğunluq təşkil et</w:t>
      </w:r>
      <w:r w:rsidR="00DB36F1" w:rsidRPr="008F2137">
        <w:rPr>
          <w:rFonts w:ascii="Arial" w:hAnsi="Arial" w:cs="Arial"/>
          <w:sz w:val="24"/>
          <w:szCs w:val="24"/>
          <w:lang w:val="az-Latn-AZ"/>
        </w:rPr>
        <w:t>məzdi.</w:t>
      </w:r>
      <w:r w:rsidR="009065A2" w:rsidRPr="008F2137">
        <w:rPr>
          <w:rFonts w:ascii="Arial" w:hAnsi="Arial" w:cs="Arial"/>
          <w:sz w:val="24"/>
          <w:szCs w:val="24"/>
          <w:lang w:val="az-Latn-AZ"/>
        </w:rPr>
        <w:t xml:space="preserve"> </w:t>
      </w:r>
    </w:p>
    <w:p w14:paraId="7EF78A76" w14:textId="096EE291" w:rsidR="00DC6E1A" w:rsidRPr="008F2137" w:rsidRDefault="00E12162"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Məhz bu</w:t>
      </w:r>
      <w:r w:rsidR="00E15CA6" w:rsidRPr="008F2137">
        <w:rPr>
          <w:rFonts w:ascii="Arial" w:hAnsi="Arial" w:cs="Arial"/>
          <w:sz w:val="24"/>
          <w:szCs w:val="24"/>
          <w:shd w:val="clear" w:color="auto" w:fill="FFFFFF"/>
          <w:lang w:val="az-Latn-AZ"/>
        </w:rPr>
        <w:t xml:space="preserve"> səbəb</w:t>
      </w:r>
      <w:r w:rsidR="004D6CF0" w:rsidRPr="008F2137">
        <w:rPr>
          <w:rFonts w:ascii="Arial" w:hAnsi="Arial" w:cs="Arial"/>
          <w:sz w:val="24"/>
          <w:szCs w:val="24"/>
          <w:shd w:val="clear" w:color="auto" w:fill="FFFFFF"/>
          <w:lang w:val="az-Latn-AZ"/>
        </w:rPr>
        <w:t>lər</w:t>
      </w:r>
      <w:r w:rsidR="00E15CA6" w:rsidRPr="008F2137">
        <w:rPr>
          <w:rFonts w:ascii="Arial" w:hAnsi="Arial" w:cs="Arial"/>
          <w:sz w:val="24"/>
          <w:szCs w:val="24"/>
          <w:shd w:val="clear" w:color="auto" w:fill="FFFFFF"/>
          <w:lang w:val="az-Latn-AZ"/>
        </w:rPr>
        <w:t xml:space="preserve">dən qanunverici tərəfindən </w:t>
      </w:r>
      <w:r w:rsidR="00EE454B" w:rsidRPr="008F2137">
        <w:rPr>
          <w:rFonts w:ascii="Arial" w:hAnsi="Arial" w:cs="Arial"/>
          <w:sz w:val="24"/>
          <w:szCs w:val="24"/>
          <w:shd w:val="clear" w:color="auto" w:fill="FFFFFF"/>
          <w:lang w:val="az-Latn-AZ"/>
        </w:rPr>
        <w:t xml:space="preserve">Cinayət Məcəlləsinin 79-cu maddəsində </w:t>
      </w:r>
      <w:r w:rsidR="00E15CA6" w:rsidRPr="008F2137">
        <w:rPr>
          <w:rFonts w:ascii="Arial" w:hAnsi="Arial" w:cs="Arial"/>
          <w:sz w:val="24"/>
          <w:szCs w:val="24"/>
          <w:shd w:val="clear" w:color="auto" w:fill="FFFFFF"/>
          <w:lang w:val="az-Latn-AZ"/>
        </w:rPr>
        <w:t>şəxsiyyət əleyhinə cinayət törətmiş şəxslərə qarşı daha sərt hüquqi yanaşma sərgilən</w:t>
      </w:r>
      <w:r w:rsidR="00EE454B" w:rsidRPr="008F2137">
        <w:rPr>
          <w:rFonts w:ascii="Arial" w:hAnsi="Arial" w:cs="Arial"/>
          <w:sz w:val="24"/>
          <w:szCs w:val="24"/>
          <w:shd w:val="clear" w:color="auto" w:fill="FFFFFF"/>
          <w:lang w:val="az-Latn-AZ"/>
        </w:rPr>
        <w:t>i</w:t>
      </w:r>
      <w:r w:rsidR="00EE72AB" w:rsidRPr="008F2137">
        <w:rPr>
          <w:rFonts w:ascii="Arial" w:hAnsi="Arial" w:cs="Arial"/>
          <w:sz w:val="24"/>
          <w:szCs w:val="24"/>
          <w:shd w:val="clear" w:color="auto" w:fill="FFFFFF"/>
          <w:lang w:val="az-Latn-AZ"/>
        </w:rPr>
        <w:t>r ki, bu da</w:t>
      </w:r>
      <w:r w:rsidR="00EE454B" w:rsidRPr="008F2137">
        <w:rPr>
          <w:rFonts w:ascii="Arial" w:hAnsi="Arial" w:cs="Arial"/>
          <w:sz w:val="24"/>
          <w:szCs w:val="24"/>
          <w:shd w:val="clear" w:color="auto" w:fill="FFFFFF"/>
          <w:lang w:val="az-Latn-AZ"/>
        </w:rPr>
        <w:t xml:space="preserve"> </w:t>
      </w:r>
      <w:r w:rsidR="00EE72AB" w:rsidRPr="008F2137">
        <w:rPr>
          <w:rFonts w:ascii="Arial" w:hAnsi="Arial" w:cs="Arial"/>
          <w:sz w:val="24"/>
          <w:szCs w:val="24"/>
          <w:shd w:val="clear" w:color="auto" w:fill="FFFFFF"/>
          <w:lang w:val="az-Latn-AZ"/>
        </w:rPr>
        <w:t xml:space="preserve">müəyyən hüquqi məqsədə, uşağın valideyn qayğısından və himayəsindən məhrum edilməməsi və onların üstün mənafelərinin təmin edilməsinə dair dövlətin öhdəliklərinin həyata keçirilməsi ilə </w:t>
      </w:r>
      <w:r w:rsidR="00DB761A" w:rsidRPr="008F2137">
        <w:rPr>
          <w:rFonts w:ascii="Arial" w:hAnsi="Arial" w:cs="Arial"/>
          <w:sz w:val="24"/>
          <w:szCs w:val="24"/>
          <w:shd w:val="clear" w:color="auto" w:fill="FFFFFF"/>
          <w:lang w:val="az-Latn-AZ"/>
        </w:rPr>
        <w:t>ictimai təhlükəsizl</w:t>
      </w:r>
      <w:r w:rsidR="00EB69E1" w:rsidRPr="008F2137">
        <w:rPr>
          <w:rFonts w:ascii="Arial" w:hAnsi="Arial" w:cs="Arial"/>
          <w:sz w:val="24"/>
          <w:szCs w:val="24"/>
          <w:shd w:val="clear" w:color="auto" w:fill="FFFFFF"/>
          <w:lang w:val="az-Latn-AZ"/>
        </w:rPr>
        <w:t>iyin təmin edilməsi</w:t>
      </w:r>
      <w:r w:rsidR="00DB761A" w:rsidRPr="008F2137">
        <w:rPr>
          <w:rFonts w:ascii="Arial" w:hAnsi="Arial" w:cs="Arial"/>
          <w:sz w:val="24"/>
          <w:szCs w:val="24"/>
          <w:shd w:val="clear" w:color="auto" w:fill="FFFFFF"/>
          <w:lang w:val="az-Latn-AZ"/>
        </w:rPr>
        <w:t xml:space="preserve"> və</w:t>
      </w:r>
      <w:r w:rsidR="00DC6E1A" w:rsidRPr="008F2137">
        <w:rPr>
          <w:rFonts w:ascii="Arial" w:hAnsi="Arial" w:cs="Arial"/>
          <w:sz w:val="24"/>
          <w:szCs w:val="24"/>
          <w:shd w:val="clear" w:color="auto" w:fill="FFFFFF"/>
          <w:lang w:val="az-Latn-AZ"/>
        </w:rPr>
        <w:t xml:space="preserve"> </w:t>
      </w:r>
      <w:r w:rsidR="004E1084" w:rsidRPr="008F2137">
        <w:rPr>
          <w:rFonts w:ascii="Arial" w:hAnsi="Arial" w:cs="Arial"/>
          <w:sz w:val="24"/>
          <w:szCs w:val="24"/>
          <w:shd w:val="clear" w:color="auto" w:fill="FFFFFF"/>
          <w:lang w:val="az-Latn-AZ"/>
        </w:rPr>
        <w:t>ş</w:t>
      </w:r>
      <w:r w:rsidR="008F7836" w:rsidRPr="008F2137">
        <w:rPr>
          <w:rFonts w:ascii="Arial" w:hAnsi="Arial" w:cs="Arial"/>
          <w:sz w:val="24"/>
          <w:szCs w:val="24"/>
          <w:shd w:val="clear" w:color="auto" w:fill="FFFFFF"/>
          <w:lang w:val="az-Latn-AZ"/>
        </w:rPr>
        <w:t xml:space="preserve">əxsiyyətin </w:t>
      </w:r>
      <w:r w:rsidR="0099211D" w:rsidRPr="008F2137">
        <w:rPr>
          <w:rFonts w:ascii="Arial" w:hAnsi="Arial" w:cs="Arial"/>
          <w:sz w:val="24"/>
          <w:szCs w:val="24"/>
          <w:shd w:val="clear" w:color="auto" w:fill="FFFFFF"/>
          <w:lang w:val="az-Latn-AZ"/>
        </w:rPr>
        <w:t>ali</w:t>
      </w:r>
      <w:r w:rsidR="00DC6E1A" w:rsidRPr="008F2137">
        <w:rPr>
          <w:rFonts w:ascii="Arial" w:hAnsi="Arial" w:cs="Arial"/>
          <w:sz w:val="24"/>
          <w:szCs w:val="24"/>
          <w:shd w:val="clear" w:color="auto" w:fill="FFFFFF"/>
          <w:lang w:val="az-Latn-AZ"/>
        </w:rPr>
        <w:t xml:space="preserve"> konstitusion</w:t>
      </w:r>
      <w:r w:rsidR="0099211D" w:rsidRPr="008F2137">
        <w:rPr>
          <w:rFonts w:ascii="Arial" w:hAnsi="Arial" w:cs="Arial"/>
          <w:sz w:val="24"/>
          <w:szCs w:val="24"/>
          <w:shd w:val="clear" w:color="auto" w:fill="FFFFFF"/>
          <w:lang w:val="az-Latn-AZ"/>
        </w:rPr>
        <w:t xml:space="preserve"> dəyər kimi </w:t>
      </w:r>
      <w:r w:rsidR="00DB761A" w:rsidRPr="008F2137">
        <w:rPr>
          <w:rFonts w:ascii="Arial" w:hAnsi="Arial" w:cs="Arial"/>
          <w:sz w:val="24"/>
          <w:szCs w:val="24"/>
          <w:shd w:val="clear" w:color="auto" w:fill="FFFFFF"/>
          <w:lang w:val="az-Latn-AZ"/>
        </w:rPr>
        <w:t>qorunması arasında ə</w:t>
      </w:r>
      <w:r w:rsidR="00673ED1" w:rsidRPr="008F2137">
        <w:rPr>
          <w:rFonts w:ascii="Arial" w:hAnsi="Arial" w:cs="Arial"/>
          <w:sz w:val="24"/>
          <w:szCs w:val="24"/>
          <w:shd w:val="clear" w:color="auto" w:fill="FFFFFF"/>
          <w:lang w:val="az-Latn-AZ"/>
        </w:rPr>
        <w:t>dalətli balansın gözlənilməsinə xidmət edir.</w:t>
      </w:r>
      <w:r w:rsidR="00711DB1" w:rsidRPr="008F2137">
        <w:rPr>
          <w:rFonts w:ascii="Arial" w:hAnsi="Arial" w:cs="Arial"/>
          <w:sz w:val="24"/>
          <w:szCs w:val="24"/>
          <w:shd w:val="clear" w:color="auto" w:fill="FFFFFF"/>
          <w:lang w:val="az-Latn-AZ"/>
        </w:rPr>
        <w:t xml:space="preserve"> </w:t>
      </w:r>
    </w:p>
    <w:p w14:paraId="71946157" w14:textId="31EF75A5" w:rsidR="00F05327" w:rsidRPr="008F2137" w:rsidRDefault="004E1084"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Bu baxımdan</w:t>
      </w:r>
      <w:r w:rsidR="0056792C" w:rsidRPr="008F2137">
        <w:rPr>
          <w:rFonts w:ascii="Arial" w:hAnsi="Arial" w:cs="Arial"/>
          <w:sz w:val="24"/>
          <w:szCs w:val="24"/>
          <w:shd w:val="clear" w:color="auto" w:fill="FFFFFF"/>
          <w:lang w:val="az-Latn-AZ"/>
        </w:rPr>
        <w:t xml:space="preserve"> </w:t>
      </w:r>
      <w:r w:rsidR="00F7413A" w:rsidRPr="008F2137">
        <w:rPr>
          <w:rFonts w:ascii="Arial" w:hAnsi="Arial" w:cs="Arial"/>
          <w:sz w:val="24"/>
          <w:szCs w:val="24"/>
          <w:shd w:val="clear" w:color="auto" w:fill="FFFFFF"/>
          <w:lang w:val="az-Latn-AZ"/>
        </w:rPr>
        <w:t xml:space="preserve">Konstitusiya Məhkəməsinin Plenumu hesab edir ki, </w:t>
      </w:r>
      <w:r w:rsidR="00CF1B15" w:rsidRPr="008F2137">
        <w:rPr>
          <w:rFonts w:ascii="Arial" w:hAnsi="Arial" w:cs="Arial"/>
          <w:sz w:val="24"/>
          <w:szCs w:val="24"/>
          <w:shd w:val="clear" w:color="auto" w:fill="FFFFFF"/>
          <w:lang w:val="az-Latn-AZ"/>
        </w:rPr>
        <w:t xml:space="preserve">Cinayət </w:t>
      </w:r>
      <w:r w:rsidR="00E50375" w:rsidRPr="008F2137">
        <w:rPr>
          <w:rFonts w:ascii="Arial" w:hAnsi="Arial" w:cs="Arial"/>
          <w:sz w:val="24"/>
          <w:szCs w:val="24"/>
          <w:shd w:val="clear" w:color="auto" w:fill="FFFFFF"/>
          <w:lang w:val="az-Latn-AZ"/>
        </w:rPr>
        <w:t>Məcəllə</w:t>
      </w:r>
      <w:r w:rsidR="00CF1B15" w:rsidRPr="008F2137">
        <w:rPr>
          <w:rFonts w:ascii="Arial" w:hAnsi="Arial" w:cs="Arial"/>
          <w:sz w:val="24"/>
          <w:szCs w:val="24"/>
          <w:shd w:val="clear" w:color="auto" w:fill="FFFFFF"/>
          <w:lang w:val="az-Latn-AZ"/>
        </w:rPr>
        <w:t>si</w:t>
      </w:r>
      <w:r w:rsidR="00E50375" w:rsidRPr="008F2137">
        <w:rPr>
          <w:rFonts w:ascii="Arial" w:hAnsi="Arial" w:cs="Arial"/>
          <w:sz w:val="24"/>
          <w:szCs w:val="24"/>
          <w:shd w:val="clear" w:color="auto" w:fill="FFFFFF"/>
          <w:lang w:val="az-Latn-AZ"/>
        </w:rPr>
        <w:t>nin 79.1-ci maddəsində</w:t>
      </w:r>
      <w:r w:rsidR="0084509F" w:rsidRPr="008F2137">
        <w:rPr>
          <w:rFonts w:ascii="Arial" w:hAnsi="Arial" w:cs="Arial"/>
          <w:sz w:val="24"/>
          <w:szCs w:val="24"/>
          <w:shd w:val="clear" w:color="auto" w:fill="FFFFFF"/>
          <w:lang w:val="az-Latn-AZ"/>
        </w:rPr>
        <w:t xml:space="preserve"> </w:t>
      </w:r>
      <w:r w:rsidR="0056792C" w:rsidRPr="008F2137">
        <w:rPr>
          <w:rFonts w:ascii="Arial" w:hAnsi="Arial" w:cs="Arial"/>
          <w:sz w:val="24"/>
          <w:szCs w:val="24"/>
          <w:shd w:val="clear" w:color="auto" w:fill="FFFFFF"/>
          <w:lang w:val="az-Latn-AZ"/>
        </w:rPr>
        <w:t xml:space="preserve">müvafiq </w:t>
      </w:r>
      <w:r w:rsidR="0084509F" w:rsidRPr="008F2137">
        <w:rPr>
          <w:rFonts w:ascii="Arial" w:hAnsi="Arial" w:cs="Arial"/>
          <w:sz w:val="24"/>
          <w:szCs w:val="24"/>
          <w:shd w:val="clear" w:color="auto" w:fill="FFFFFF"/>
          <w:lang w:val="az-Latn-AZ"/>
        </w:rPr>
        <w:t>şəxslər</w:t>
      </w:r>
      <w:r w:rsidR="0056792C" w:rsidRPr="008F2137">
        <w:rPr>
          <w:rFonts w:ascii="Arial" w:hAnsi="Arial" w:cs="Arial"/>
          <w:sz w:val="24"/>
          <w:szCs w:val="24"/>
          <w:shd w:val="clear" w:color="auto" w:fill="FFFFFF"/>
          <w:lang w:val="az-Latn-AZ"/>
        </w:rPr>
        <w:t xml:space="preserve"> dairəsinə</w:t>
      </w:r>
      <w:r w:rsidR="003E6A46" w:rsidRPr="008F2137">
        <w:rPr>
          <w:rFonts w:ascii="Arial" w:hAnsi="Arial" w:cs="Arial"/>
          <w:sz w:val="24"/>
          <w:szCs w:val="24"/>
          <w:shd w:val="clear" w:color="auto" w:fill="FFFFFF"/>
          <w:lang w:val="az-Latn-AZ"/>
        </w:rPr>
        <w:t xml:space="preserve"> münasibətdə</w:t>
      </w:r>
      <w:r w:rsidR="0056792C" w:rsidRPr="008F2137">
        <w:rPr>
          <w:rFonts w:ascii="Arial" w:hAnsi="Arial" w:cs="Arial"/>
          <w:sz w:val="24"/>
          <w:szCs w:val="24"/>
          <w:shd w:val="clear" w:color="auto" w:fill="FFFFFF"/>
          <w:lang w:val="az-Latn-AZ"/>
        </w:rPr>
        <w:t xml:space="preserve"> müəyyən edilmiş</w:t>
      </w:r>
      <w:r w:rsidR="00F36CFD" w:rsidRPr="008F2137">
        <w:rPr>
          <w:rFonts w:ascii="Arial" w:hAnsi="Arial" w:cs="Arial"/>
          <w:sz w:val="24"/>
          <w:szCs w:val="24"/>
          <w:shd w:val="clear" w:color="auto" w:fill="FFFFFF"/>
          <w:lang w:val="az-Latn-AZ"/>
        </w:rPr>
        <w:t xml:space="preserve"> qadağa</w:t>
      </w:r>
      <w:r w:rsidR="0056792C" w:rsidRPr="008F2137">
        <w:rPr>
          <w:rFonts w:ascii="Arial" w:hAnsi="Arial" w:cs="Arial"/>
          <w:sz w:val="24"/>
          <w:szCs w:val="24"/>
          <w:shd w:val="clear" w:color="auto" w:fill="FFFFFF"/>
          <w:lang w:val="az-Latn-AZ"/>
        </w:rPr>
        <w:t xml:space="preserve"> </w:t>
      </w:r>
      <w:r w:rsidR="000B6145" w:rsidRPr="008F2137">
        <w:rPr>
          <w:rFonts w:ascii="Arial" w:hAnsi="Arial" w:cs="Arial"/>
          <w:sz w:val="24"/>
          <w:szCs w:val="24"/>
          <w:shd w:val="clear" w:color="auto" w:fill="FFFFFF"/>
          <w:lang w:val="az-Latn-AZ"/>
        </w:rPr>
        <w:t xml:space="preserve">obyektiv və </w:t>
      </w:r>
      <w:r w:rsidR="00CC40B9" w:rsidRPr="008F2137">
        <w:rPr>
          <w:rFonts w:ascii="Arial" w:hAnsi="Arial" w:cs="Arial"/>
          <w:sz w:val="24"/>
          <w:szCs w:val="24"/>
          <w:shd w:val="clear" w:color="auto" w:fill="FFFFFF"/>
          <w:lang w:val="az-Latn-AZ"/>
        </w:rPr>
        <w:t xml:space="preserve">ağlabatan </w:t>
      </w:r>
      <w:r w:rsidR="000B6145" w:rsidRPr="008F2137">
        <w:rPr>
          <w:rFonts w:ascii="Arial" w:hAnsi="Arial" w:cs="Arial"/>
          <w:sz w:val="24"/>
          <w:szCs w:val="24"/>
          <w:shd w:val="clear" w:color="auto" w:fill="FFFFFF"/>
          <w:lang w:val="az-Latn-AZ"/>
        </w:rPr>
        <w:t xml:space="preserve">olmaqla hüquqi cəhətdən əsaslandırılmış hallara söykəndiyindən Konstitusiyanın 25-ci maddəsinin I, III, IV və V hissələrinin, </w:t>
      </w:r>
      <w:r w:rsidR="0018080C" w:rsidRPr="008F2137">
        <w:rPr>
          <w:rFonts w:ascii="Arial" w:hAnsi="Arial" w:cs="Arial"/>
          <w:sz w:val="24"/>
          <w:szCs w:val="24"/>
          <w:shd w:val="clear" w:color="auto" w:fill="FFFFFF"/>
          <w:lang w:val="az-Latn-AZ"/>
        </w:rPr>
        <w:t>71-ci maddəsinin I</w:t>
      </w:r>
      <w:r w:rsidR="00587210" w:rsidRPr="008F2137">
        <w:rPr>
          <w:rFonts w:ascii="Arial" w:hAnsi="Arial" w:cs="Arial"/>
          <w:sz w:val="24"/>
          <w:szCs w:val="24"/>
          <w:shd w:val="clear" w:color="auto" w:fill="FFFFFF"/>
          <w:lang w:val="az-Latn-AZ"/>
        </w:rPr>
        <w:t xml:space="preserve"> </w:t>
      </w:r>
      <w:r w:rsidR="00CC40B9" w:rsidRPr="008F2137">
        <w:rPr>
          <w:rFonts w:ascii="Arial" w:hAnsi="Arial" w:cs="Arial"/>
          <w:sz w:val="24"/>
          <w:szCs w:val="24"/>
          <w:shd w:val="clear" w:color="auto" w:fill="FFFFFF"/>
          <w:lang w:val="az-Latn-AZ"/>
        </w:rPr>
        <w:t xml:space="preserve">və II </w:t>
      </w:r>
      <w:r w:rsidR="00587210" w:rsidRPr="008F2137">
        <w:rPr>
          <w:rFonts w:ascii="Arial" w:hAnsi="Arial" w:cs="Arial"/>
          <w:sz w:val="24"/>
          <w:szCs w:val="24"/>
          <w:shd w:val="clear" w:color="auto" w:fill="FFFFFF"/>
          <w:lang w:val="az-Latn-AZ"/>
        </w:rPr>
        <w:t>hissə</w:t>
      </w:r>
      <w:r w:rsidR="005727FA" w:rsidRPr="008F2137">
        <w:rPr>
          <w:rFonts w:ascii="Arial" w:hAnsi="Arial" w:cs="Arial"/>
          <w:sz w:val="24"/>
          <w:szCs w:val="24"/>
          <w:shd w:val="clear" w:color="auto" w:fill="FFFFFF"/>
          <w:lang w:val="az-Latn-AZ"/>
        </w:rPr>
        <w:t>ləri</w:t>
      </w:r>
      <w:r w:rsidR="00587210" w:rsidRPr="008F2137">
        <w:rPr>
          <w:rFonts w:ascii="Arial" w:hAnsi="Arial" w:cs="Arial"/>
          <w:sz w:val="24"/>
          <w:szCs w:val="24"/>
          <w:shd w:val="clear" w:color="auto" w:fill="FFFFFF"/>
          <w:lang w:val="az-Latn-AZ"/>
        </w:rPr>
        <w:t>nin</w:t>
      </w:r>
      <w:r w:rsidR="00CC40B9" w:rsidRPr="008F2137">
        <w:rPr>
          <w:rFonts w:ascii="Arial" w:hAnsi="Arial" w:cs="Arial"/>
          <w:sz w:val="24"/>
          <w:szCs w:val="24"/>
          <w:lang w:val="az-Latn-AZ"/>
        </w:rPr>
        <w:t xml:space="preserve"> </w:t>
      </w:r>
      <w:r w:rsidR="00CC40B9" w:rsidRPr="008F2137">
        <w:rPr>
          <w:rFonts w:ascii="Arial" w:hAnsi="Arial" w:cs="Arial"/>
          <w:sz w:val="24"/>
          <w:szCs w:val="24"/>
          <w:shd w:val="clear" w:color="auto" w:fill="FFFFFF"/>
          <w:lang w:val="az-Latn-AZ"/>
        </w:rPr>
        <w:t>və 149-cu maddəsinin I və III hissələrinin</w:t>
      </w:r>
      <w:r w:rsidR="009E0494" w:rsidRPr="008F2137">
        <w:rPr>
          <w:rFonts w:ascii="Arial" w:hAnsi="Arial" w:cs="Arial"/>
          <w:sz w:val="24"/>
          <w:szCs w:val="24"/>
          <w:shd w:val="clear" w:color="auto" w:fill="FFFFFF"/>
          <w:lang w:val="az-Latn-AZ"/>
        </w:rPr>
        <w:t xml:space="preserve"> tələblərinə uyğundur. </w:t>
      </w:r>
    </w:p>
    <w:p w14:paraId="5FC7EAF6" w14:textId="5FF620DD" w:rsidR="003133DC" w:rsidRPr="008F2137" w:rsidRDefault="00A00C69"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pacing w:val="2"/>
          <w:sz w:val="24"/>
          <w:szCs w:val="24"/>
          <w:shd w:val="clear" w:color="auto" w:fill="FFFFFF" w:themeFill="background1"/>
          <w:lang w:val="az-Latn-AZ"/>
        </w:rPr>
        <w:t xml:space="preserve">Konstitusiya Məhkəməsinin Plenumu “Azərbaycan Respublikası Cinayət Məcəlləsinin 79.1-ci maddəsinin Azərbaycan Respublikası Konstitusiyasının 25-ci maddəsinin I, II və III hissələrinə, 26-cı maddəsinin II hissəsinə, 28-ci maddəsinin I hissəsinə, 147-ci maddəsinə və 149-cu maddəsinin I və III hissələrinə uyğunluğunun yoxlanılmasına dair” 2010-cu il 2 mart tarixli Qərarında </w:t>
      </w:r>
      <w:r w:rsidR="003A3C76" w:rsidRPr="008F2137">
        <w:rPr>
          <w:rFonts w:ascii="Arial" w:hAnsi="Arial" w:cs="Arial"/>
          <w:spacing w:val="2"/>
          <w:sz w:val="24"/>
          <w:szCs w:val="24"/>
          <w:shd w:val="clear" w:color="auto" w:fill="FFFFFF" w:themeFill="background1"/>
          <w:lang w:val="az-Latn-AZ"/>
        </w:rPr>
        <w:t xml:space="preserve">da </w:t>
      </w:r>
      <w:r w:rsidRPr="008F2137">
        <w:rPr>
          <w:rFonts w:ascii="Arial" w:hAnsi="Arial" w:cs="Arial"/>
          <w:spacing w:val="2"/>
          <w:sz w:val="24"/>
          <w:szCs w:val="24"/>
          <w:shd w:val="clear" w:color="auto" w:fill="FFFFFF" w:themeFill="background1"/>
          <w:lang w:val="az-Latn-AZ"/>
        </w:rPr>
        <w:t xml:space="preserve">belə nəticəyə gəlmişdir ki, Cinayət Məcəlləsinin müddəalarında, o cümlədən 79.1-ci maddədə müəyyən sosial qruplara aid olunan şəxslər arasında mümkün olan fərqləndirmə bərabərlik hüququnun pozulması kimi qiymətləndirilməməlidir. Cinayət qanunvericiliyi ilə qadınlara, xüsusən də hamilə və </w:t>
      </w:r>
      <w:r w:rsidR="00F7458E" w:rsidRPr="008F2137">
        <w:rPr>
          <w:rFonts w:ascii="Arial" w:hAnsi="Arial" w:cs="Arial"/>
          <w:spacing w:val="2"/>
          <w:sz w:val="24"/>
          <w:szCs w:val="24"/>
          <w:shd w:val="clear" w:color="auto" w:fill="FFFFFF" w:themeFill="background1"/>
          <w:lang w:val="az-Latn-AZ"/>
        </w:rPr>
        <w:t>müəyyən yaşadək</w:t>
      </w:r>
      <w:r w:rsidRPr="008F2137">
        <w:rPr>
          <w:rFonts w:ascii="Arial" w:hAnsi="Arial" w:cs="Arial"/>
          <w:spacing w:val="2"/>
          <w:sz w:val="24"/>
          <w:szCs w:val="24"/>
          <w:shd w:val="clear" w:color="auto" w:fill="FFFFFF" w:themeFill="background1"/>
          <w:lang w:val="az-Latn-AZ"/>
        </w:rPr>
        <w:t xml:space="preserve"> uşaqları olan qadınlara, 65 yaşından yuxarı olan kişilərə və digər şəxslərə verilən imtiyazlar (pozitiv ayrı-seçkilik) heç də qalan şəxslərin konstitusiya hüquqlarını pozmur və sadəcə həssas sosial qruplara dövlətin xüsusi münasibətini ifadə edir</w:t>
      </w:r>
      <w:r w:rsidRPr="008F2137">
        <w:rPr>
          <w:rFonts w:ascii="Arial" w:hAnsi="Arial" w:cs="Arial"/>
          <w:spacing w:val="2"/>
          <w:sz w:val="24"/>
          <w:szCs w:val="24"/>
          <w:shd w:val="clear" w:color="auto" w:fill="FFFFFF"/>
          <w:lang w:val="az-Latn-AZ"/>
        </w:rPr>
        <w:t>.</w:t>
      </w:r>
      <w:r w:rsidR="00F01DAD" w:rsidRPr="008F2137">
        <w:rPr>
          <w:rFonts w:ascii="Arial" w:hAnsi="Arial" w:cs="Arial"/>
          <w:spacing w:val="2"/>
          <w:sz w:val="24"/>
          <w:szCs w:val="24"/>
          <w:shd w:val="clear" w:color="auto" w:fill="FFFFFF"/>
          <w:lang w:val="az-Latn-AZ"/>
        </w:rPr>
        <w:t xml:space="preserve"> </w:t>
      </w:r>
      <w:r w:rsidR="00F01DAD" w:rsidRPr="008F2137">
        <w:rPr>
          <w:rFonts w:ascii="Arial" w:hAnsi="Arial" w:cs="Arial"/>
          <w:spacing w:val="2"/>
          <w:sz w:val="24"/>
          <w:szCs w:val="24"/>
          <w:shd w:val="clear" w:color="auto" w:fill="FFFFFF" w:themeFill="background1"/>
          <w:lang w:val="az-Latn-AZ"/>
        </w:rPr>
        <w:t>Bərabərlik hüququ mahiyyətcə qanun və məhkəmə qarşısında hamının məhz hüquq və azadlıqlarının bərabərliyini ifadə etsə də, insanların mexaniki bərabərləşdirilməsini nəzərdə tutmur</w:t>
      </w:r>
      <w:r w:rsidR="00F01DAD" w:rsidRPr="008F2137">
        <w:rPr>
          <w:rFonts w:ascii="Arial" w:hAnsi="Arial" w:cs="Arial"/>
          <w:spacing w:val="2"/>
          <w:sz w:val="24"/>
          <w:szCs w:val="24"/>
          <w:shd w:val="clear" w:color="auto" w:fill="FFFFFF"/>
          <w:lang w:val="az-Latn-AZ"/>
        </w:rPr>
        <w:t>.</w:t>
      </w:r>
      <w:r w:rsidR="00FB54F6" w:rsidRPr="008F2137">
        <w:rPr>
          <w:rFonts w:ascii="Arial" w:hAnsi="Arial" w:cs="Arial"/>
          <w:spacing w:val="2"/>
          <w:sz w:val="24"/>
          <w:szCs w:val="24"/>
          <w:shd w:val="clear" w:color="auto" w:fill="FFFFFF"/>
          <w:lang w:val="az-Latn-AZ"/>
        </w:rPr>
        <w:t xml:space="preserve"> </w:t>
      </w:r>
      <w:r w:rsidR="00F05327" w:rsidRPr="008F2137">
        <w:rPr>
          <w:rFonts w:ascii="Arial" w:hAnsi="Arial" w:cs="Arial"/>
          <w:sz w:val="24"/>
          <w:szCs w:val="24"/>
          <w:shd w:val="clear" w:color="auto" w:fill="FFFFFF"/>
          <w:lang w:val="az-Latn-AZ"/>
        </w:rPr>
        <w:t xml:space="preserve">Konstitusiyanın </w:t>
      </w:r>
      <w:r w:rsidR="00702D83" w:rsidRPr="008F2137">
        <w:rPr>
          <w:rFonts w:ascii="Arial" w:hAnsi="Arial" w:cs="Arial"/>
          <w:sz w:val="24"/>
          <w:szCs w:val="24"/>
          <w:shd w:val="clear" w:color="auto" w:fill="FFFFFF"/>
          <w:lang w:val="az-Latn-AZ"/>
        </w:rPr>
        <w:t>25-ci maddəsinin III hissəsinin m</w:t>
      </w:r>
      <w:r w:rsidR="00CE5408" w:rsidRPr="008F2137">
        <w:rPr>
          <w:rFonts w:ascii="Arial" w:hAnsi="Arial" w:cs="Arial"/>
          <w:sz w:val="24"/>
          <w:szCs w:val="24"/>
          <w:shd w:val="clear" w:color="auto" w:fill="FFFFFF"/>
          <w:lang w:val="az-Latn-AZ"/>
        </w:rPr>
        <w:t>üddəalarına</w:t>
      </w:r>
      <w:r w:rsidR="00702D83" w:rsidRPr="008F2137">
        <w:rPr>
          <w:rFonts w:ascii="Arial" w:hAnsi="Arial" w:cs="Arial"/>
          <w:sz w:val="24"/>
          <w:szCs w:val="24"/>
          <w:shd w:val="clear" w:color="auto" w:fill="FFFFFF"/>
          <w:lang w:val="az-Latn-AZ"/>
        </w:rPr>
        <w:t xml:space="preserve"> görə </w:t>
      </w:r>
      <w:r w:rsidR="00CE5408" w:rsidRPr="008F2137">
        <w:rPr>
          <w:rFonts w:ascii="Arial" w:hAnsi="Arial" w:cs="Arial"/>
          <w:sz w:val="24"/>
          <w:szCs w:val="24"/>
          <w:shd w:val="clear" w:color="auto" w:fill="FFFFFF"/>
          <w:lang w:val="az-Latn-AZ"/>
        </w:rPr>
        <w:t>bu</w:t>
      </w:r>
      <w:r w:rsidR="00702D83" w:rsidRPr="008F2137">
        <w:rPr>
          <w:rFonts w:ascii="Arial" w:hAnsi="Arial" w:cs="Arial"/>
          <w:sz w:val="24"/>
          <w:szCs w:val="24"/>
          <w:shd w:val="clear" w:color="auto" w:fill="FFFFFF"/>
          <w:lang w:val="az-Latn-AZ"/>
        </w:rPr>
        <w:t xml:space="preserve"> hüququn pozulması</w:t>
      </w:r>
      <w:r w:rsidR="00CE5408" w:rsidRPr="008F2137">
        <w:rPr>
          <w:rFonts w:ascii="Arial" w:hAnsi="Arial" w:cs="Arial"/>
          <w:sz w:val="24"/>
          <w:szCs w:val="24"/>
          <w:shd w:val="clear" w:color="auto" w:fill="FFFFFF"/>
          <w:lang w:val="az-Latn-AZ"/>
        </w:rPr>
        <w:t>ndan</w:t>
      </w:r>
      <w:r w:rsidR="00702D83" w:rsidRPr="008F2137">
        <w:rPr>
          <w:rFonts w:ascii="Arial" w:hAnsi="Arial" w:cs="Arial"/>
          <w:sz w:val="24"/>
          <w:szCs w:val="24"/>
          <w:shd w:val="clear" w:color="auto" w:fill="FFFFFF"/>
          <w:lang w:val="az-Latn-AZ"/>
        </w:rPr>
        <w:t xml:space="preserve"> yalnız o </w:t>
      </w:r>
      <w:r w:rsidR="00CE5408" w:rsidRPr="008F2137">
        <w:rPr>
          <w:rFonts w:ascii="Arial" w:hAnsi="Arial" w:cs="Arial"/>
          <w:sz w:val="24"/>
          <w:szCs w:val="24"/>
          <w:shd w:val="clear" w:color="auto" w:fill="FFFFFF"/>
          <w:lang w:val="az-Latn-AZ"/>
        </w:rPr>
        <w:t xml:space="preserve">halda bəhs etmək mümkündür </w:t>
      </w:r>
      <w:r w:rsidR="00702D83" w:rsidRPr="008F2137">
        <w:rPr>
          <w:rFonts w:ascii="Arial" w:hAnsi="Arial" w:cs="Arial"/>
          <w:sz w:val="24"/>
          <w:szCs w:val="24"/>
          <w:shd w:val="clear" w:color="auto" w:fill="FFFFFF"/>
          <w:lang w:val="az-Latn-AZ"/>
        </w:rPr>
        <w:t>ki, hər hansı şəxsin hüquq və azadlıqları</w:t>
      </w:r>
      <w:r w:rsidR="00282EEE" w:rsidRPr="008F2137">
        <w:rPr>
          <w:rFonts w:ascii="Arial" w:hAnsi="Arial" w:cs="Arial"/>
          <w:sz w:val="24"/>
          <w:szCs w:val="24"/>
          <w:shd w:val="clear" w:color="auto" w:fill="FFFFFF"/>
          <w:lang w:val="az-Latn-AZ"/>
        </w:rPr>
        <w:t>nın bərabərliyi</w:t>
      </w:r>
      <w:r w:rsidR="00702D83" w:rsidRPr="008F2137">
        <w:rPr>
          <w:rFonts w:ascii="Arial" w:hAnsi="Arial" w:cs="Arial"/>
          <w:sz w:val="24"/>
          <w:szCs w:val="24"/>
          <w:shd w:val="clear" w:color="auto" w:fill="FFFFFF"/>
          <w:lang w:val="az-Latn-AZ"/>
        </w:rPr>
        <w:t xml:space="preserve"> </w:t>
      </w:r>
      <w:r w:rsidR="00282EEE" w:rsidRPr="008F2137">
        <w:rPr>
          <w:rFonts w:ascii="Arial" w:hAnsi="Arial" w:cs="Arial"/>
          <w:sz w:val="24"/>
          <w:szCs w:val="24"/>
          <w:shd w:val="clear" w:color="auto" w:fill="FFFFFF"/>
          <w:lang w:val="az-Latn-AZ"/>
        </w:rPr>
        <w:t xml:space="preserve">obyektiv hüquqi meyarlar baxımından </w:t>
      </w:r>
      <w:r w:rsidR="00702D83" w:rsidRPr="008F2137">
        <w:rPr>
          <w:rFonts w:ascii="Arial" w:hAnsi="Arial" w:cs="Arial"/>
          <w:sz w:val="24"/>
          <w:szCs w:val="24"/>
          <w:shd w:val="clear" w:color="auto" w:fill="FFFFFF"/>
          <w:lang w:val="az-Latn-AZ"/>
        </w:rPr>
        <w:t>məhdudlaşdırılmış olsun.</w:t>
      </w:r>
    </w:p>
    <w:p w14:paraId="186F101F" w14:textId="50839952" w:rsidR="008018D0" w:rsidRPr="008F2137" w:rsidRDefault="007F0A3D"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 xml:space="preserve">O da qeyd olunmalıdır ki, </w:t>
      </w:r>
      <w:r w:rsidR="001A01B9" w:rsidRPr="008F2137">
        <w:rPr>
          <w:rFonts w:ascii="Arial" w:hAnsi="Arial" w:cs="Arial"/>
          <w:sz w:val="24"/>
          <w:szCs w:val="24"/>
          <w:shd w:val="clear" w:color="auto" w:fill="FFFFFF"/>
          <w:lang w:val="az-Latn-AZ"/>
        </w:rPr>
        <w:t xml:space="preserve">Cinayət Məcəlləsinin 79.1-ci maddəsinin dispozisiyasında </w:t>
      </w:r>
      <w:r w:rsidR="00B050CA" w:rsidRPr="008F2137">
        <w:rPr>
          <w:rFonts w:ascii="Arial" w:hAnsi="Arial" w:cs="Arial"/>
          <w:sz w:val="24"/>
          <w:szCs w:val="24"/>
          <w:shd w:val="clear" w:color="auto" w:fill="FFFFFF"/>
          <w:lang w:val="az-Latn-AZ"/>
        </w:rPr>
        <w:t>nəzərdə tutulmuş şəxsiyyət əleyhinə cinayətlər</w:t>
      </w:r>
      <w:r w:rsidR="00866CD5" w:rsidRPr="008F2137">
        <w:rPr>
          <w:rFonts w:ascii="Arial" w:hAnsi="Arial" w:cs="Arial"/>
          <w:sz w:val="24"/>
          <w:szCs w:val="24"/>
          <w:shd w:val="clear" w:color="auto" w:fill="FFFFFF"/>
          <w:lang w:val="az-Latn-AZ"/>
        </w:rPr>
        <w:t xml:space="preserve"> anlayışı</w:t>
      </w:r>
      <w:r w:rsidR="004031BC" w:rsidRPr="008F2137">
        <w:rPr>
          <w:rFonts w:ascii="Arial" w:hAnsi="Arial" w:cs="Arial"/>
          <w:sz w:val="24"/>
          <w:szCs w:val="24"/>
          <w:shd w:val="clear" w:color="auto" w:fill="FFFFFF"/>
          <w:lang w:val="az-Latn-AZ"/>
        </w:rPr>
        <w:t xml:space="preserve"> </w:t>
      </w:r>
      <w:r w:rsidR="00B050CA" w:rsidRPr="008F2137">
        <w:rPr>
          <w:rFonts w:ascii="Arial" w:hAnsi="Arial" w:cs="Arial"/>
          <w:sz w:val="24"/>
          <w:szCs w:val="24"/>
          <w:shd w:val="clear" w:color="auto" w:fill="FFFFFF"/>
          <w:lang w:val="az-Latn-AZ"/>
        </w:rPr>
        <w:t xml:space="preserve">Məcəllənin eyni adlı </w:t>
      </w:r>
      <w:r w:rsidR="000440C1" w:rsidRPr="008F2137">
        <w:rPr>
          <w:rFonts w:ascii="Arial" w:hAnsi="Arial" w:cs="Arial"/>
          <w:sz w:val="24"/>
          <w:szCs w:val="24"/>
          <w:shd w:val="clear" w:color="auto" w:fill="FFFFFF"/>
          <w:lang w:val="az-Latn-AZ"/>
        </w:rPr>
        <w:t>səkkizinci</w:t>
      </w:r>
      <w:r w:rsidR="00B050CA" w:rsidRPr="008F2137">
        <w:rPr>
          <w:rFonts w:ascii="Arial" w:hAnsi="Arial" w:cs="Arial"/>
          <w:sz w:val="24"/>
          <w:szCs w:val="24"/>
          <w:shd w:val="clear" w:color="auto" w:fill="FFFFFF"/>
          <w:lang w:val="az-Latn-AZ"/>
        </w:rPr>
        <w:t xml:space="preserve"> bölməsində göstərilmiş </w:t>
      </w:r>
      <w:r w:rsidR="002B3E53" w:rsidRPr="008F2137">
        <w:rPr>
          <w:rFonts w:ascii="Arial" w:hAnsi="Arial" w:cs="Arial"/>
          <w:sz w:val="24"/>
          <w:szCs w:val="24"/>
          <w:shd w:val="clear" w:color="auto" w:fill="FFFFFF"/>
          <w:lang w:val="az-Latn-AZ"/>
        </w:rPr>
        <w:t>“Həyat və sağlamlıq əleyhinə”, “Şəxsiyyətin azadlığı və ləyaqəti əleyhinə”, “</w:t>
      </w:r>
      <w:r w:rsidR="00302D5D" w:rsidRPr="008F2137">
        <w:rPr>
          <w:rFonts w:ascii="Arial" w:hAnsi="Arial" w:cs="Arial"/>
          <w:sz w:val="24"/>
          <w:szCs w:val="24"/>
          <w:shd w:val="clear" w:color="auto" w:fill="FFFFFF"/>
          <w:lang w:val="az-Latn-AZ"/>
        </w:rPr>
        <w:t xml:space="preserve">Şəxsiyyətin cinsi toxunulmazlığı və cinsi azadlığı əleyhinə”, “İnsan və vətəndaşın </w:t>
      </w:r>
      <w:r w:rsidR="004B5362" w:rsidRPr="008F2137">
        <w:rPr>
          <w:rFonts w:ascii="Arial" w:hAnsi="Arial" w:cs="Arial"/>
          <w:sz w:val="24"/>
          <w:szCs w:val="24"/>
          <w:shd w:val="clear" w:color="auto" w:fill="FFFFFF"/>
          <w:lang w:val="az-Latn-AZ"/>
        </w:rPr>
        <w:t>k</w:t>
      </w:r>
      <w:r w:rsidR="00302D5D" w:rsidRPr="008F2137">
        <w:rPr>
          <w:rFonts w:ascii="Arial" w:hAnsi="Arial" w:cs="Arial"/>
          <w:sz w:val="24"/>
          <w:szCs w:val="24"/>
          <w:shd w:val="clear" w:color="auto" w:fill="FFFFFF"/>
          <w:lang w:val="az-Latn-AZ"/>
        </w:rPr>
        <w:t>onstitusiya hüquq və azadlıqları əleyhinə”, “</w:t>
      </w:r>
      <w:r w:rsidR="00660386" w:rsidRPr="008F2137">
        <w:rPr>
          <w:rFonts w:ascii="Arial" w:hAnsi="Arial" w:cs="Arial"/>
          <w:sz w:val="24"/>
          <w:szCs w:val="24"/>
          <w:shd w:val="clear" w:color="auto" w:fill="FFFFFF"/>
          <w:lang w:val="az-Latn-AZ"/>
        </w:rPr>
        <w:t>Yetkinlik yaşına çatmayanlar və ailə münasibətləri əleyhinə”</w:t>
      </w:r>
      <w:r w:rsidR="00334BC0" w:rsidRPr="008F2137">
        <w:rPr>
          <w:rFonts w:ascii="Arial" w:hAnsi="Arial" w:cs="Arial"/>
          <w:sz w:val="24"/>
          <w:szCs w:val="24"/>
          <w:shd w:val="clear" w:color="auto" w:fill="FFFFFF"/>
          <w:lang w:val="az-Latn-AZ"/>
        </w:rPr>
        <w:t xml:space="preserve"> </w:t>
      </w:r>
      <w:r w:rsidR="004B5362" w:rsidRPr="008F2137">
        <w:rPr>
          <w:rFonts w:ascii="Arial" w:hAnsi="Arial" w:cs="Arial"/>
          <w:sz w:val="24"/>
          <w:szCs w:val="24"/>
          <w:shd w:val="clear" w:color="auto" w:fill="FFFFFF"/>
          <w:lang w:val="az-Latn-AZ"/>
        </w:rPr>
        <w:t xml:space="preserve">olan, yəni </w:t>
      </w:r>
      <w:r w:rsidR="006C5737" w:rsidRPr="008F2137">
        <w:rPr>
          <w:rFonts w:ascii="Arial" w:hAnsi="Arial" w:cs="Arial"/>
          <w:sz w:val="24"/>
          <w:szCs w:val="24"/>
          <w:shd w:val="clear" w:color="auto" w:fill="FFFFFF"/>
          <w:lang w:val="az-Latn-AZ"/>
        </w:rPr>
        <w:t>şəxsiyyətin hüquq və azadlıqları</w:t>
      </w:r>
      <w:r w:rsidR="005376AE" w:rsidRPr="008F2137">
        <w:rPr>
          <w:rFonts w:ascii="Arial" w:hAnsi="Arial" w:cs="Arial"/>
          <w:sz w:val="24"/>
          <w:szCs w:val="24"/>
          <w:shd w:val="clear" w:color="auto" w:fill="FFFFFF"/>
          <w:lang w:val="az-Latn-AZ"/>
        </w:rPr>
        <w:t xml:space="preserve"> ilə bağlı ictimai münasibətlərin</w:t>
      </w:r>
      <w:r w:rsidR="00D33006" w:rsidRPr="008F2137">
        <w:rPr>
          <w:rFonts w:ascii="Arial" w:hAnsi="Arial" w:cs="Arial"/>
          <w:sz w:val="24"/>
          <w:szCs w:val="24"/>
          <w:shd w:val="clear" w:color="auto" w:fill="FFFFFF"/>
          <w:lang w:val="az-Latn-AZ"/>
        </w:rPr>
        <w:t xml:space="preserve"> </w:t>
      </w:r>
      <w:r w:rsidR="00334BC0" w:rsidRPr="008F2137">
        <w:rPr>
          <w:rFonts w:ascii="Arial" w:hAnsi="Arial" w:cs="Arial"/>
          <w:sz w:val="24"/>
          <w:szCs w:val="24"/>
          <w:shd w:val="clear" w:color="auto" w:fill="FFFFFF"/>
          <w:lang w:val="az-Latn-AZ"/>
        </w:rPr>
        <w:t xml:space="preserve">əsas bilavasitə obyekt kimi müəyyən edildiyi </w:t>
      </w:r>
      <w:r w:rsidR="00660386" w:rsidRPr="008F2137">
        <w:rPr>
          <w:rFonts w:ascii="Arial" w:hAnsi="Arial" w:cs="Arial"/>
          <w:sz w:val="24"/>
          <w:szCs w:val="24"/>
          <w:shd w:val="clear" w:color="auto" w:fill="FFFFFF"/>
          <w:lang w:val="az-Latn-AZ"/>
        </w:rPr>
        <w:t>cinayətləri ehtiva edir.</w:t>
      </w:r>
      <w:r w:rsidR="00DB3417" w:rsidRPr="008F2137">
        <w:rPr>
          <w:rFonts w:ascii="Arial" w:hAnsi="Arial" w:cs="Arial"/>
          <w:sz w:val="24"/>
          <w:szCs w:val="24"/>
          <w:shd w:val="clear" w:color="auto" w:fill="FFFFFF"/>
          <w:lang w:val="az-Latn-AZ"/>
        </w:rPr>
        <w:t xml:space="preserve"> Belə yanaşma cinayət qanunun</w:t>
      </w:r>
      <w:r w:rsidR="005727FA" w:rsidRPr="008F2137">
        <w:rPr>
          <w:rFonts w:ascii="Arial" w:hAnsi="Arial" w:cs="Arial"/>
          <w:sz w:val="24"/>
          <w:szCs w:val="24"/>
          <w:shd w:val="clear" w:color="auto" w:fill="FFFFFF"/>
          <w:lang w:val="az-Latn-AZ"/>
        </w:rPr>
        <w:t>un</w:t>
      </w:r>
      <w:r w:rsidR="00DB3417" w:rsidRPr="008F2137">
        <w:rPr>
          <w:rFonts w:ascii="Arial" w:hAnsi="Arial" w:cs="Arial"/>
          <w:sz w:val="24"/>
          <w:szCs w:val="24"/>
          <w:shd w:val="clear" w:color="auto" w:fill="FFFFFF"/>
          <w:lang w:val="az-Latn-AZ"/>
        </w:rPr>
        <w:t xml:space="preserve"> sistemliliyini və hüquqi müəyyənliyi təmin etməklə, cinayət qanunvericiliyinin hüquqi texnikasına uyğundur.</w:t>
      </w:r>
    </w:p>
    <w:p w14:paraId="6EA3C05B" w14:textId="55130D7D" w:rsidR="00D844EE" w:rsidRPr="008F2137" w:rsidRDefault="00FC511F" w:rsidP="001C6BDE">
      <w:pPr>
        <w:spacing w:after="0" w:line="240" w:lineRule="auto"/>
        <w:ind w:firstLine="567"/>
        <w:jc w:val="both"/>
        <w:rPr>
          <w:rFonts w:ascii="Arial" w:hAnsi="Arial" w:cs="Arial"/>
          <w:sz w:val="24"/>
          <w:szCs w:val="24"/>
          <w:shd w:val="clear" w:color="auto" w:fill="FBFBFB"/>
          <w:lang w:val="az-Latn-AZ"/>
        </w:rPr>
      </w:pPr>
      <w:r w:rsidRPr="00CE177D">
        <w:rPr>
          <w:rFonts w:ascii="Arial" w:hAnsi="Arial" w:cs="Arial"/>
          <w:sz w:val="24"/>
          <w:szCs w:val="24"/>
          <w:lang w:val="az-Latn-AZ"/>
        </w:rPr>
        <w:t xml:space="preserve">Əks </w:t>
      </w:r>
      <w:r w:rsidR="00B71571" w:rsidRPr="00CE177D">
        <w:rPr>
          <w:rFonts w:ascii="Arial" w:hAnsi="Arial" w:cs="Arial"/>
          <w:sz w:val="24"/>
          <w:szCs w:val="24"/>
          <w:lang w:val="az-Latn-AZ"/>
        </w:rPr>
        <w:t xml:space="preserve">yanaşma, yəni </w:t>
      </w:r>
      <w:r w:rsidR="005C6187" w:rsidRPr="00CE177D">
        <w:rPr>
          <w:rFonts w:ascii="Arial" w:hAnsi="Arial" w:cs="Arial"/>
          <w:sz w:val="24"/>
          <w:szCs w:val="24"/>
          <w:lang w:val="az-Latn-AZ"/>
        </w:rPr>
        <w:t xml:space="preserve">insanın </w:t>
      </w:r>
      <w:r w:rsidR="00B71571" w:rsidRPr="00CE177D">
        <w:rPr>
          <w:rFonts w:ascii="Arial" w:hAnsi="Arial" w:cs="Arial"/>
          <w:sz w:val="24"/>
          <w:szCs w:val="24"/>
          <w:lang w:val="az-Latn-AZ"/>
        </w:rPr>
        <w:t>şəxsiyyəti</w:t>
      </w:r>
      <w:r w:rsidR="005C6187" w:rsidRPr="00CE177D">
        <w:rPr>
          <w:rFonts w:ascii="Arial" w:hAnsi="Arial" w:cs="Arial"/>
          <w:sz w:val="24"/>
          <w:szCs w:val="24"/>
          <w:lang w:val="az-Latn-AZ"/>
        </w:rPr>
        <w:t>, o cümlədən</w:t>
      </w:r>
      <w:r w:rsidR="00B71571" w:rsidRPr="00CE177D">
        <w:rPr>
          <w:rFonts w:ascii="Arial" w:hAnsi="Arial" w:cs="Arial"/>
          <w:sz w:val="24"/>
          <w:szCs w:val="24"/>
          <w:lang w:val="az-Latn-AZ"/>
        </w:rPr>
        <w:t xml:space="preserve"> </w:t>
      </w:r>
      <w:r w:rsidR="005C6187" w:rsidRPr="00CE177D">
        <w:rPr>
          <w:rFonts w:ascii="Arial" w:hAnsi="Arial" w:cs="Arial"/>
          <w:sz w:val="24"/>
          <w:szCs w:val="24"/>
          <w:lang w:val="az-Latn-AZ"/>
        </w:rPr>
        <w:t xml:space="preserve">həyat və sağlamlığı </w:t>
      </w:r>
      <w:r w:rsidR="00B71571" w:rsidRPr="00CE177D">
        <w:rPr>
          <w:rFonts w:ascii="Arial" w:hAnsi="Arial" w:cs="Arial"/>
          <w:sz w:val="24"/>
          <w:szCs w:val="24"/>
          <w:lang w:val="az-Latn-AZ"/>
        </w:rPr>
        <w:t xml:space="preserve">ilə bağlı münasibətlərin </w:t>
      </w:r>
      <w:r w:rsidR="000B2399" w:rsidRPr="00CE177D">
        <w:rPr>
          <w:rFonts w:ascii="Arial" w:hAnsi="Arial" w:cs="Arial"/>
          <w:sz w:val="24"/>
          <w:szCs w:val="24"/>
          <w:lang w:val="az-Latn-AZ"/>
        </w:rPr>
        <w:t xml:space="preserve">zəruri </w:t>
      </w:r>
      <w:r w:rsidR="00B71571" w:rsidRPr="00CE177D">
        <w:rPr>
          <w:rFonts w:ascii="Arial" w:hAnsi="Arial" w:cs="Arial"/>
          <w:sz w:val="24"/>
          <w:szCs w:val="24"/>
          <w:lang w:val="az-Latn-AZ"/>
        </w:rPr>
        <w:t>əlavə obyekt qismində çıxış</w:t>
      </w:r>
      <w:r w:rsidR="00B71571" w:rsidRPr="008F2137">
        <w:rPr>
          <w:rFonts w:ascii="Arial" w:hAnsi="Arial" w:cs="Arial"/>
          <w:sz w:val="24"/>
          <w:szCs w:val="24"/>
          <w:shd w:val="clear" w:color="auto" w:fill="FFFFFF"/>
          <w:lang w:val="az-Latn-AZ"/>
        </w:rPr>
        <w:t xml:space="preserve"> </w:t>
      </w:r>
      <w:r w:rsidR="00B71571" w:rsidRPr="00CE177D">
        <w:rPr>
          <w:rFonts w:ascii="Arial" w:hAnsi="Arial" w:cs="Arial"/>
          <w:sz w:val="24"/>
          <w:szCs w:val="24"/>
          <w:lang w:val="az-Latn-AZ"/>
        </w:rPr>
        <w:t>e</w:t>
      </w:r>
      <w:r w:rsidR="005727FA" w:rsidRPr="00CE177D">
        <w:rPr>
          <w:rFonts w:ascii="Arial" w:hAnsi="Arial" w:cs="Arial"/>
          <w:sz w:val="24"/>
          <w:szCs w:val="24"/>
          <w:lang w:val="az-Latn-AZ"/>
        </w:rPr>
        <w:t>tdiyi</w:t>
      </w:r>
      <w:r w:rsidR="00B71571" w:rsidRPr="00CE177D">
        <w:rPr>
          <w:rFonts w:ascii="Arial" w:hAnsi="Arial" w:cs="Arial"/>
          <w:sz w:val="24"/>
          <w:szCs w:val="24"/>
          <w:lang w:val="az-Latn-AZ"/>
        </w:rPr>
        <w:t xml:space="preserve"> cinayətlərin şəxsiyyət əleyhinə cinayət olaraq qiymətləndiri</w:t>
      </w:r>
      <w:r w:rsidR="005727FA" w:rsidRPr="00CE177D">
        <w:rPr>
          <w:rFonts w:ascii="Arial" w:hAnsi="Arial" w:cs="Arial"/>
          <w:sz w:val="24"/>
          <w:szCs w:val="24"/>
          <w:lang w:val="az-Latn-AZ"/>
        </w:rPr>
        <w:t>li</w:t>
      </w:r>
      <w:r w:rsidR="00B71571" w:rsidRPr="00CE177D">
        <w:rPr>
          <w:rFonts w:ascii="Arial" w:hAnsi="Arial" w:cs="Arial"/>
          <w:sz w:val="24"/>
          <w:szCs w:val="24"/>
          <w:lang w:val="az-Latn-AZ"/>
        </w:rPr>
        <w:t>b 79.1-ci maddənin əhatə</w:t>
      </w:r>
      <w:r w:rsidR="00B71571" w:rsidRPr="008F2137">
        <w:rPr>
          <w:rFonts w:ascii="Arial" w:hAnsi="Arial" w:cs="Arial"/>
          <w:sz w:val="24"/>
          <w:szCs w:val="24"/>
          <w:shd w:val="clear" w:color="auto" w:fill="FFFFFF"/>
          <w:lang w:val="az-Latn-AZ"/>
        </w:rPr>
        <w:t xml:space="preserve"> </w:t>
      </w:r>
      <w:r w:rsidR="00B71571" w:rsidRPr="00CE177D">
        <w:rPr>
          <w:rFonts w:ascii="Arial" w:hAnsi="Arial" w:cs="Arial"/>
          <w:sz w:val="24"/>
          <w:szCs w:val="24"/>
          <w:lang w:val="az-Latn-AZ"/>
        </w:rPr>
        <w:t xml:space="preserve">dairəsinə aid edilməsi </w:t>
      </w:r>
      <w:r w:rsidR="006C26F2" w:rsidRPr="00CE177D">
        <w:rPr>
          <w:rFonts w:ascii="Arial" w:hAnsi="Arial" w:cs="Arial"/>
          <w:sz w:val="24"/>
          <w:szCs w:val="24"/>
          <w:lang w:val="az-Latn-AZ"/>
        </w:rPr>
        <w:t xml:space="preserve">cinayət </w:t>
      </w:r>
      <w:r w:rsidR="00002C77" w:rsidRPr="00CE177D">
        <w:rPr>
          <w:rFonts w:ascii="Arial" w:hAnsi="Arial" w:cs="Arial"/>
          <w:sz w:val="24"/>
          <w:szCs w:val="24"/>
          <w:lang w:val="az-Latn-AZ"/>
        </w:rPr>
        <w:t>qanunvericiliyində</w:t>
      </w:r>
      <w:r w:rsidR="006C26F2" w:rsidRPr="00CE177D">
        <w:rPr>
          <w:rFonts w:ascii="Arial" w:hAnsi="Arial" w:cs="Arial"/>
          <w:sz w:val="24"/>
          <w:szCs w:val="24"/>
          <w:lang w:val="az-Latn-AZ"/>
        </w:rPr>
        <w:t xml:space="preserve"> </w:t>
      </w:r>
      <w:r w:rsidRPr="00CE177D">
        <w:rPr>
          <w:rFonts w:ascii="Arial" w:hAnsi="Arial" w:cs="Arial"/>
          <w:sz w:val="24"/>
          <w:szCs w:val="24"/>
          <w:lang w:val="az-Latn-AZ"/>
        </w:rPr>
        <w:t>genişləndirici təfsi</w:t>
      </w:r>
      <w:r w:rsidR="005E0DD5" w:rsidRPr="00CE177D">
        <w:rPr>
          <w:rFonts w:ascii="Arial" w:hAnsi="Arial" w:cs="Arial"/>
          <w:sz w:val="24"/>
          <w:szCs w:val="24"/>
          <w:lang w:val="az-Latn-AZ"/>
        </w:rPr>
        <w:t>r</w:t>
      </w:r>
      <w:r w:rsidR="000D69E9" w:rsidRPr="00CE177D">
        <w:rPr>
          <w:rFonts w:ascii="Arial" w:hAnsi="Arial" w:cs="Arial"/>
          <w:sz w:val="24"/>
          <w:szCs w:val="24"/>
          <w:lang w:val="az-Latn-AZ"/>
        </w:rPr>
        <w:t>in qadağan olması ilə</w:t>
      </w:r>
      <w:r w:rsidR="000D69E9" w:rsidRPr="008F2137">
        <w:rPr>
          <w:rFonts w:ascii="Arial" w:hAnsi="Arial" w:cs="Arial"/>
          <w:sz w:val="24"/>
          <w:szCs w:val="24"/>
          <w:shd w:val="clear" w:color="auto" w:fill="FFFFFF"/>
          <w:lang w:val="az-Latn-AZ"/>
        </w:rPr>
        <w:t xml:space="preserve"> </w:t>
      </w:r>
      <w:r w:rsidR="000D69E9" w:rsidRPr="00CE177D">
        <w:rPr>
          <w:rFonts w:ascii="Arial" w:hAnsi="Arial" w:cs="Arial"/>
          <w:sz w:val="24"/>
          <w:szCs w:val="24"/>
          <w:lang w:val="az-Latn-AZ"/>
        </w:rPr>
        <w:t>bağlı prinsip</w:t>
      </w:r>
      <w:r w:rsidR="00102580" w:rsidRPr="00CE177D">
        <w:rPr>
          <w:rFonts w:ascii="Arial" w:hAnsi="Arial" w:cs="Arial"/>
          <w:sz w:val="24"/>
          <w:szCs w:val="24"/>
          <w:lang w:val="az-Latn-AZ"/>
        </w:rPr>
        <w:t>in</w:t>
      </w:r>
      <w:r w:rsidR="000D69E9" w:rsidRPr="00CE177D">
        <w:rPr>
          <w:rFonts w:ascii="Arial" w:hAnsi="Arial" w:cs="Arial"/>
          <w:sz w:val="24"/>
          <w:szCs w:val="24"/>
          <w:lang w:val="az-Latn-AZ"/>
        </w:rPr>
        <w:t xml:space="preserve"> pozulmasına</w:t>
      </w:r>
      <w:r w:rsidR="005E0DD5" w:rsidRPr="00CE177D">
        <w:rPr>
          <w:rFonts w:ascii="Arial" w:hAnsi="Arial" w:cs="Arial"/>
          <w:sz w:val="24"/>
          <w:szCs w:val="24"/>
          <w:lang w:val="az-Latn-AZ"/>
        </w:rPr>
        <w:t xml:space="preserve"> səbəb ol</w:t>
      </w:r>
      <w:r w:rsidR="000D69E9" w:rsidRPr="00CE177D">
        <w:rPr>
          <w:rFonts w:ascii="Arial" w:hAnsi="Arial" w:cs="Arial"/>
          <w:sz w:val="24"/>
          <w:szCs w:val="24"/>
          <w:lang w:val="az-Latn-AZ"/>
        </w:rPr>
        <w:t>ar</w:t>
      </w:r>
      <w:r w:rsidR="001C2117" w:rsidRPr="00CE177D">
        <w:rPr>
          <w:rFonts w:ascii="Arial" w:hAnsi="Arial" w:cs="Arial"/>
          <w:sz w:val="24"/>
          <w:szCs w:val="24"/>
          <w:lang w:val="az-Latn-AZ"/>
        </w:rPr>
        <w:t>.</w:t>
      </w:r>
      <w:r w:rsidR="004E1084" w:rsidRPr="00CE177D">
        <w:rPr>
          <w:rFonts w:ascii="Arial" w:hAnsi="Arial" w:cs="Arial"/>
          <w:sz w:val="24"/>
          <w:szCs w:val="24"/>
          <w:lang w:val="az-Latn-AZ"/>
        </w:rPr>
        <w:t xml:space="preserve"> </w:t>
      </w:r>
      <w:r w:rsidR="008830CC" w:rsidRPr="00CE177D">
        <w:rPr>
          <w:rFonts w:ascii="Arial" w:hAnsi="Arial" w:cs="Arial"/>
          <w:sz w:val="24"/>
          <w:szCs w:val="24"/>
          <w:lang w:val="az-Latn-AZ"/>
        </w:rPr>
        <w:t>Konstitusiya Məhkəməsi Plenumunun hüquqi mövqeyinə görə</w:t>
      </w:r>
      <w:r w:rsidR="008830CC" w:rsidRPr="008F2137">
        <w:rPr>
          <w:rFonts w:ascii="Arial" w:hAnsi="Arial" w:cs="Arial"/>
          <w:sz w:val="24"/>
          <w:szCs w:val="24"/>
          <w:shd w:val="clear" w:color="auto" w:fill="FFFFFF"/>
          <w:lang w:val="az-Latn-AZ"/>
        </w:rPr>
        <w:t xml:space="preserve"> </w:t>
      </w:r>
      <w:r w:rsidR="005E0DD5" w:rsidRPr="00CE177D">
        <w:rPr>
          <w:rFonts w:ascii="Arial" w:hAnsi="Arial" w:cs="Arial"/>
          <w:sz w:val="24"/>
          <w:szCs w:val="24"/>
          <w:lang w:val="az-Latn-AZ"/>
        </w:rPr>
        <w:lastRenderedPageBreak/>
        <w:t xml:space="preserve">Konstitusiyanın 71-ci maddəsinin VIII hissəsindəki müddəa Əsas </w:t>
      </w:r>
      <w:r w:rsidR="008B0D65" w:rsidRPr="00CE177D">
        <w:rPr>
          <w:rFonts w:ascii="Arial" w:hAnsi="Arial" w:cs="Arial"/>
          <w:sz w:val="24"/>
          <w:szCs w:val="24"/>
          <w:lang w:val="az-Latn-AZ"/>
        </w:rPr>
        <w:t>Q</w:t>
      </w:r>
      <w:r w:rsidR="005E0DD5" w:rsidRPr="00CE177D">
        <w:rPr>
          <w:rFonts w:ascii="Arial" w:hAnsi="Arial" w:cs="Arial"/>
          <w:sz w:val="24"/>
          <w:szCs w:val="24"/>
          <w:lang w:val="az-Latn-AZ"/>
        </w:rPr>
        <w:t>anunda qanunçuluq prinsipini ifadə edərək, cinayət və cəzanın qanuna əsaslanmasını tələb etməklə yanaşı (nullum crimen sine</w:t>
      </w:r>
      <w:r w:rsidR="005E0DD5" w:rsidRPr="00CE177D">
        <w:rPr>
          <w:rFonts w:ascii="Arial" w:hAnsi="Arial" w:cs="Arial"/>
          <w:sz w:val="24"/>
          <w:szCs w:val="24"/>
          <w:shd w:val="clear" w:color="auto" w:fill="FBFBFB"/>
          <w:lang w:val="az-Latn-AZ"/>
        </w:rPr>
        <w:t xml:space="preserve"> </w:t>
      </w:r>
      <w:r w:rsidR="005E0DD5" w:rsidRPr="00CE177D">
        <w:rPr>
          <w:rFonts w:ascii="Arial" w:hAnsi="Arial" w:cs="Arial"/>
          <w:sz w:val="24"/>
          <w:szCs w:val="24"/>
          <w:lang w:val="az-Latn-AZ"/>
        </w:rPr>
        <w:t>lege və nulla poena sine lege prinsipləri), cinayət qanununun genişləndirici təfsirinin</w:t>
      </w:r>
      <w:r w:rsidR="005E0DD5" w:rsidRPr="008F2137">
        <w:rPr>
          <w:rFonts w:ascii="Arial" w:hAnsi="Arial" w:cs="Arial"/>
          <w:sz w:val="24"/>
          <w:szCs w:val="24"/>
          <w:shd w:val="clear" w:color="auto" w:fill="FBFBFB"/>
          <w:lang w:val="az-Latn-AZ"/>
        </w:rPr>
        <w:t xml:space="preserve"> </w:t>
      </w:r>
      <w:r w:rsidR="005E0DD5" w:rsidRPr="00CE177D">
        <w:rPr>
          <w:rFonts w:ascii="Arial" w:hAnsi="Arial" w:cs="Arial"/>
          <w:sz w:val="24"/>
          <w:szCs w:val="24"/>
          <w:lang w:val="az-Latn-AZ"/>
        </w:rPr>
        <w:t>qadağan edilməsi (lex stricta) və cinayət qanunvericiliyinin aydın və müəyyən olmasını da (lex certa) tələb edir</w:t>
      </w:r>
      <w:r w:rsidR="001C2117" w:rsidRPr="00CE177D">
        <w:rPr>
          <w:rFonts w:ascii="Arial" w:hAnsi="Arial" w:cs="Arial"/>
          <w:sz w:val="24"/>
          <w:szCs w:val="24"/>
          <w:lang w:val="az-Latn-AZ"/>
        </w:rPr>
        <w:t xml:space="preserve"> (“Azərbaycan Respublikası Cinayət Məcəlləsinin 264-cü</w:t>
      </w:r>
      <w:r w:rsidR="001C2117" w:rsidRPr="008F2137">
        <w:rPr>
          <w:rFonts w:ascii="Arial" w:hAnsi="Arial" w:cs="Arial"/>
          <w:sz w:val="24"/>
          <w:szCs w:val="24"/>
          <w:shd w:val="clear" w:color="auto" w:fill="FBFBFB"/>
          <w:lang w:val="az-Latn-AZ"/>
        </w:rPr>
        <w:t xml:space="preserve"> maddəsinin şərh edilməsinə dair” 2012-ci il 10 aprel tarixli Qərar).</w:t>
      </w:r>
    </w:p>
    <w:p w14:paraId="1916D8A2" w14:textId="6BD66073" w:rsidR="00676284" w:rsidRPr="008F2137" w:rsidRDefault="005B5D39" w:rsidP="001C6BDE">
      <w:pPr>
        <w:spacing w:after="0" w:line="240" w:lineRule="auto"/>
        <w:ind w:firstLine="567"/>
        <w:jc w:val="both"/>
        <w:rPr>
          <w:rFonts w:ascii="Arial" w:hAnsi="Arial" w:cs="Arial"/>
          <w:sz w:val="24"/>
          <w:szCs w:val="24"/>
          <w:shd w:val="clear" w:color="auto" w:fill="FFFFFF"/>
          <w:lang w:val="az-Latn-AZ"/>
        </w:rPr>
      </w:pPr>
      <w:r w:rsidRPr="00CE177D">
        <w:rPr>
          <w:rFonts w:ascii="Arial" w:hAnsi="Arial" w:cs="Arial"/>
          <w:sz w:val="24"/>
          <w:szCs w:val="24"/>
          <w:lang w:val="az-Latn-AZ"/>
        </w:rPr>
        <w:t>Bununla belə Konstitusiya Məhkəməsi</w:t>
      </w:r>
      <w:r w:rsidR="008B0D65" w:rsidRPr="00CE177D">
        <w:rPr>
          <w:rFonts w:ascii="Arial" w:hAnsi="Arial" w:cs="Arial"/>
          <w:sz w:val="24"/>
          <w:szCs w:val="24"/>
          <w:lang w:val="az-Latn-AZ"/>
        </w:rPr>
        <w:t>nin Plenumu</w:t>
      </w:r>
      <w:r w:rsidRPr="00CE177D">
        <w:rPr>
          <w:rFonts w:ascii="Arial" w:hAnsi="Arial" w:cs="Arial"/>
          <w:sz w:val="24"/>
          <w:szCs w:val="24"/>
          <w:lang w:val="az-Latn-AZ"/>
        </w:rPr>
        <w:t xml:space="preserve"> onu da qeyd etməyi vacib hesab edir ki, şəxsiyyət əleyhinə cinayətlərlə eyni </w:t>
      </w:r>
      <w:r w:rsidR="0058021A" w:rsidRPr="00CE177D">
        <w:rPr>
          <w:rFonts w:ascii="Arial" w:hAnsi="Arial" w:cs="Arial"/>
          <w:sz w:val="24"/>
          <w:szCs w:val="24"/>
          <w:lang w:val="az-Latn-AZ"/>
        </w:rPr>
        <w:t>hüquqi əhəmiyyət</w:t>
      </w:r>
      <w:r w:rsidR="005727FA" w:rsidRPr="00CE177D">
        <w:rPr>
          <w:rFonts w:ascii="Arial" w:hAnsi="Arial" w:cs="Arial"/>
          <w:sz w:val="24"/>
          <w:szCs w:val="24"/>
          <w:lang w:val="az-Latn-AZ"/>
        </w:rPr>
        <w:t>ə</w:t>
      </w:r>
      <w:r w:rsidR="0058021A" w:rsidRPr="00CE177D">
        <w:rPr>
          <w:rFonts w:ascii="Arial" w:hAnsi="Arial" w:cs="Arial"/>
          <w:sz w:val="24"/>
          <w:szCs w:val="24"/>
          <w:lang w:val="az-Latn-AZ"/>
        </w:rPr>
        <w:t xml:space="preserve"> malik </w:t>
      </w:r>
      <w:r w:rsidR="008B0D65" w:rsidRPr="00CE177D">
        <w:rPr>
          <w:rFonts w:ascii="Arial" w:hAnsi="Arial" w:cs="Arial"/>
          <w:sz w:val="24"/>
          <w:szCs w:val="24"/>
          <w:lang w:val="az-Latn-AZ"/>
        </w:rPr>
        <w:t xml:space="preserve">konstitusion dəyərlərə qəsd edən </w:t>
      </w:r>
      <w:r w:rsidRPr="00CE177D">
        <w:rPr>
          <w:rFonts w:ascii="Arial" w:hAnsi="Arial" w:cs="Arial"/>
          <w:sz w:val="24"/>
          <w:szCs w:val="24"/>
          <w:lang w:val="az-Latn-AZ"/>
        </w:rPr>
        <w:t>bəzi</w:t>
      </w:r>
      <w:r w:rsidRPr="008F2137">
        <w:rPr>
          <w:rFonts w:ascii="Arial" w:hAnsi="Arial" w:cs="Arial"/>
          <w:sz w:val="24"/>
          <w:szCs w:val="24"/>
          <w:shd w:val="clear" w:color="auto" w:fill="FBFBFB"/>
          <w:lang w:val="az-Latn-AZ"/>
        </w:rPr>
        <w:t xml:space="preserve"> </w:t>
      </w:r>
      <w:r w:rsidRPr="00CE177D">
        <w:rPr>
          <w:rFonts w:ascii="Arial" w:hAnsi="Arial" w:cs="Arial"/>
          <w:sz w:val="24"/>
          <w:szCs w:val="24"/>
          <w:lang w:val="az-Latn-AZ"/>
        </w:rPr>
        <w:t>cinayət kateqoriyalarının da qanunverici tərəfindən normanın mətnində nəzərdə tutulması məqsədəmüvafiqdir. Bunun zəruriliyi konstitusiya məhkəmə icraatı zamanı daxil olmuş</w:t>
      </w:r>
      <w:r w:rsidRPr="008F2137">
        <w:rPr>
          <w:rFonts w:ascii="Arial" w:hAnsi="Arial" w:cs="Arial"/>
          <w:sz w:val="24"/>
          <w:szCs w:val="24"/>
          <w:shd w:val="clear" w:color="auto" w:fill="FBFBFB"/>
          <w:lang w:val="az-Latn-AZ"/>
        </w:rPr>
        <w:t xml:space="preserve"> mütəxəssis mülahizələrində və ekspert rəyində də vurğulanmışdır. </w:t>
      </w:r>
    </w:p>
    <w:p w14:paraId="39C717FC" w14:textId="589CA067" w:rsidR="005B649C" w:rsidRPr="008F2137" w:rsidRDefault="0082312D" w:rsidP="001C6BDE">
      <w:pPr>
        <w:spacing w:after="0" w:line="240" w:lineRule="auto"/>
        <w:ind w:firstLine="567"/>
        <w:jc w:val="both"/>
        <w:rPr>
          <w:rFonts w:ascii="Arial" w:hAnsi="Arial" w:cs="Arial"/>
          <w:sz w:val="24"/>
          <w:szCs w:val="24"/>
          <w:shd w:val="clear" w:color="auto" w:fill="FFFFFF"/>
          <w:lang w:val="az-Latn-AZ"/>
        </w:rPr>
      </w:pPr>
      <w:r w:rsidRPr="00CE177D">
        <w:rPr>
          <w:rFonts w:ascii="Arial" w:hAnsi="Arial" w:cs="Arial"/>
          <w:sz w:val="24"/>
          <w:szCs w:val="24"/>
          <w:lang w:val="az-Latn-AZ"/>
        </w:rPr>
        <w:t>Xüsusilə qeyd olunmalıdır</w:t>
      </w:r>
      <w:r w:rsidR="00223A7E" w:rsidRPr="00CE177D">
        <w:rPr>
          <w:rFonts w:ascii="Arial" w:hAnsi="Arial" w:cs="Arial"/>
          <w:sz w:val="24"/>
          <w:szCs w:val="24"/>
          <w:lang w:val="az-Latn-AZ"/>
        </w:rPr>
        <w:t xml:space="preserve"> ki,</w:t>
      </w:r>
      <w:r w:rsidR="007D2B36" w:rsidRPr="00CE177D">
        <w:rPr>
          <w:rFonts w:ascii="Arial" w:hAnsi="Arial" w:cs="Arial"/>
          <w:sz w:val="24"/>
          <w:szCs w:val="24"/>
          <w:lang w:val="az-Latn-AZ"/>
        </w:rPr>
        <w:t xml:space="preserve"> </w:t>
      </w:r>
      <w:r w:rsidR="00E95340" w:rsidRPr="00CE177D">
        <w:rPr>
          <w:rFonts w:ascii="Arial" w:hAnsi="Arial" w:cs="Arial"/>
          <w:sz w:val="24"/>
          <w:szCs w:val="24"/>
          <w:lang w:val="az-Latn-AZ"/>
        </w:rPr>
        <w:t xml:space="preserve">Cinayət Məcəlləsinin Xüsusi hissəsinin </w:t>
      </w:r>
      <w:r w:rsidR="007D2B36" w:rsidRPr="00CE177D">
        <w:rPr>
          <w:rFonts w:ascii="Arial" w:hAnsi="Arial" w:cs="Arial"/>
          <w:sz w:val="24"/>
          <w:szCs w:val="24"/>
          <w:lang w:val="az-Latn-AZ"/>
        </w:rPr>
        <w:t>şəxsiyyət əleyhinə cinayətlər bölməsində</w:t>
      </w:r>
      <w:r w:rsidR="007D2B36" w:rsidRPr="008F2137">
        <w:rPr>
          <w:rFonts w:ascii="Arial" w:hAnsi="Arial" w:cs="Arial"/>
          <w:sz w:val="24"/>
          <w:szCs w:val="24"/>
          <w:shd w:val="clear" w:color="auto" w:fill="FFFFFF"/>
          <w:lang w:val="az-Latn-AZ"/>
        </w:rPr>
        <w:t xml:space="preserve"> </w:t>
      </w:r>
      <w:r w:rsidR="00CE5E38" w:rsidRPr="00CE177D">
        <w:rPr>
          <w:rFonts w:ascii="Arial" w:hAnsi="Arial" w:cs="Arial"/>
          <w:sz w:val="24"/>
          <w:szCs w:val="24"/>
          <w:lang w:val="az-Latn-AZ"/>
        </w:rPr>
        <w:t>məhz yetkinlik yaşına çatmayan şəxslər</w:t>
      </w:r>
      <w:r w:rsidR="00523C23" w:rsidRPr="00CE177D">
        <w:rPr>
          <w:rFonts w:ascii="Arial" w:hAnsi="Arial" w:cs="Arial"/>
          <w:sz w:val="24"/>
          <w:szCs w:val="24"/>
          <w:lang w:val="az-Latn-AZ"/>
        </w:rPr>
        <w:t xml:space="preserve">in cinsi toxunulmazlığına </w:t>
      </w:r>
      <w:r w:rsidR="00CE5E38" w:rsidRPr="00CE177D">
        <w:rPr>
          <w:rFonts w:ascii="Arial" w:hAnsi="Arial" w:cs="Arial"/>
          <w:sz w:val="24"/>
          <w:szCs w:val="24"/>
          <w:lang w:val="az-Latn-AZ"/>
        </w:rPr>
        <w:t>qarşı yönəlmiş elə əməll</w:t>
      </w:r>
      <w:r w:rsidR="004322B4" w:rsidRPr="00CE177D">
        <w:rPr>
          <w:rFonts w:ascii="Arial" w:hAnsi="Arial" w:cs="Arial"/>
          <w:sz w:val="24"/>
          <w:szCs w:val="24"/>
          <w:lang w:val="az-Latn-AZ"/>
        </w:rPr>
        <w:t>ər</w:t>
      </w:r>
      <w:r w:rsidR="00CE5E38" w:rsidRPr="00CE177D">
        <w:rPr>
          <w:rFonts w:ascii="Arial" w:hAnsi="Arial" w:cs="Arial"/>
          <w:sz w:val="24"/>
          <w:szCs w:val="24"/>
          <w:lang w:val="az-Latn-AZ"/>
        </w:rPr>
        <w:t xml:space="preserve"> </w:t>
      </w:r>
      <w:r w:rsidR="002447A5" w:rsidRPr="00CE177D">
        <w:rPr>
          <w:rFonts w:ascii="Arial" w:hAnsi="Arial" w:cs="Arial"/>
          <w:sz w:val="24"/>
          <w:szCs w:val="24"/>
          <w:lang w:val="az-Latn-AZ"/>
        </w:rPr>
        <w:t>(Cinayət Məcəlləsinin 152.1, 152.2, 152.3, 153.1, 153.2</w:t>
      </w:r>
      <w:r w:rsidR="00523C23" w:rsidRPr="00CE177D">
        <w:rPr>
          <w:rFonts w:ascii="Arial" w:hAnsi="Arial" w:cs="Arial"/>
          <w:sz w:val="24"/>
          <w:szCs w:val="24"/>
          <w:lang w:val="az-Latn-AZ"/>
        </w:rPr>
        <w:t xml:space="preserve"> və</w:t>
      </w:r>
      <w:r w:rsidR="002447A5" w:rsidRPr="00CE177D">
        <w:rPr>
          <w:rFonts w:ascii="Arial" w:hAnsi="Arial" w:cs="Arial"/>
          <w:sz w:val="24"/>
          <w:szCs w:val="24"/>
          <w:lang w:val="az-Latn-AZ"/>
        </w:rPr>
        <w:t xml:space="preserve"> 153.3</w:t>
      </w:r>
      <w:r w:rsidR="00523C23" w:rsidRPr="00CE177D">
        <w:rPr>
          <w:rFonts w:ascii="Arial" w:hAnsi="Arial" w:cs="Arial"/>
          <w:sz w:val="24"/>
          <w:szCs w:val="24"/>
          <w:lang w:val="az-Latn-AZ"/>
        </w:rPr>
        <w:t>-cü</w:t>
      </w:r>
      <w:r w:rsidR="008B0D65" w:rsidRPr="00CE177D">
        <w:rPr>
          <w:rFonts w:ascii="Arial" w:hAnsi="Arial" w:cs="Arial"/>
          <w:sz w:val="24"/>
          <w:szCs w:val="24"/>
          <w:lang w:val="az-Latn-AZ"/>
        </w:rPr>
        <w:t xml:space="preserve"> </w:t>
      </w:r>
      <w:r w:rsidR="006602F3" w:rsidRPr="00CE177D">
        <w:rPr>
          <w:rFonts w:ascii="Arial" w:hAnsi="Arial" w:cs="Arial"/>
          <w:sz w:val="24"/>
          <w:szCs w:val="24"/>
          <w:lang w:val="az-Latn-AZ"/>
        </w:rPr>
        <w:t>maddələr</w:t>
      </w:r>
      <w:r w:rsidR="009E4651" w:rsidRPr="00CE177D">
        <w:rPr>
          <w:rFonts w:ascii="Arial" w:hAnsi="Arial" w:cs="Arial"/>
          <w:sz w:val="24"/>
          <w:szCs w:val="24"/>
          <w:lang w:val="az-Latn-AZ"/>
        </w:rPr>
        <w:t>i</w:t>
      </w:r>
      <w:r w:rsidR="006602F3" w:rsidRPr="00CE177D">
        <w:rPr>
          <w:rFonts w:ascii="Arial" w:hAnsi="Arial" w:cs="Arial"/>
          <w:sz w:val="24"/>
          <w:szCs w:val="24"/>
          <w:lang w:val="az-Latn-AZ"/>
        </w:rPr>
        <w:t xml:space="preserve">) </w:t>
      </w:r>
      <w:r w:rsidR="00EB1698" w:rsidRPr="00CE177D">
        <w:rPr>
          <w:rFonts w:ascii="Arial" w:hAnsi="Arial" w:cs="Arial"/>
          <w:sz w:val="24"/>
          <w:szCs w:val="24"/>
          <w:lang w:val="az-Latn-AZ"/>
        </w:rPr>
        <w:t xml:space="preserve">də </w:t>
      </w:r>
      <w:r w:rsidR="00CE5E38" w:rsidRPr="00CE177D">
        <w:rPr>
          <w:rFonts w:ascii="Arial" w:hAnsi="Arial" w:cs="Arial"/>
          <w:sz w:val="24"/>
          <w:szCs w:val="24"/>
          <w:lang w:val="az-Latn-AZ"/>
        </w:rPr>
        <w:t xml:space="preserve">var ki, onlar az ağır cinayətlər kateqoriyasına </w:t>
      </w:r>
      <w:r w:rsidR="006602F3" w:rsidRPr="00CE177D">
        <w:rPr>
          <w:rFonts w:ascii="Arial" w:hAnsi="Arial" w:cs="Arial"/>
          <w:sz w:val="24"/>
          <w:szCs w:val="24"/>
          <w:lang w:val="az-Latn-AZ"/>
        </w:rPr>
        <w:t>aid o</w:t>
      </w:r>
      <w:r w:rsidR="00D90675" w:rsidRPr="00CE177D">
        <w:rPr>
          <w:rFonts w:ascii="Arial" w:hAnsi="Arial" w:cs="Arial"/>
          <w:sz w:val="24"/>
          <w:szCs w:val="24"/>
          <w:lang w:val="az-Latn-AZ"/>
        </w:rPr>
        <w:t>l</w:t>
      </w:r>
      <w:r w:rsidR="00E95340" w:rsidRPr="00CE177D">
        <w:rPr>
          <w:rFonts w:ascii="Arial" w:hAnsi="Arial" w:cs="Arial"/>
          <w:sz w:val="24"/>
          <w:szCs w:val="24"/>
          <w:lang w:val="az-Latn-AZ"/>
        </w:rPr>
        <w:t>duğundan</w:t>
      </w:r>
      <w:r w:rsidR="00B776DA" w:rsidRPr="00CE177D">
        <w:rPr>
          <w:rFonts w:ascii="Arial" w:hAnsi="Arial" w:cs="Arial"/>
          <w:sz w:val="24"/>
          <w:szCs w:val="24"/>
          <w:lang w:val="az-Latn-AZ"/>
        </w:rPr>
        <w:t xml:space="preserve"> </w:t>
      </w:r>
      <w:r w:rsidR="007F5867" w:rsidRPr="00CE177D">
        <w:rPr>
          <w:rFonts w:ascii="Arial" w:hAnsi="Arial" w:cs="Arial"/>
          <w:sz w:val="24"/>
          <w:szCs w:val="24"/>
          <w:lang w:val="az-Latn-AZ"/>
        </w:rPr>
        <w:t xml:space="preserve">müvafiq </w:t>
      </w:r>
      <w:r w:rsidR="00CE5E38" w:rsidRPr="00CE177D">
        <w:rPr>
          <w:rFonts w:ascii="Arial" w:hAnsi="Arial" w:cs="Arial"/>
          <w:sz w:val="24"/>
          <w:szCs w:val="24"/>
          <w:lang w:val="az-Latn-AZ"/>
        </w:rPr>
        <w:t xml:space="preserve">maddədə </w:t>
      </w:r>
      <w:r w:rsidR="005F77CB" w:rsidRPr="00CE177D">
        <w:rPr>
          <w:rFonts w:ascii="Arial" w:hAnsi="Arial" w:cs="Arial"/>
          <w:sz w:val="24"/>
          <w:szCs w:val="24"/>
          <w:lang w:val="az-Latn-AZ"/>
        </w:rPr>
        <w:t>cəzanın təxirə</w:t>
      </w:r>
      <w:r w:rsidR="005F77CB" w:rsidRPr="008F2137">
        <w:rPr>
          <w:rFonts w:ascii="Arial" w:hAnsi="Arial" w:cs="Arial"/>
          <w:sz w:val="24"/>
          <w:szCs w:val="24"/>
          <w:shd w:val="clear" w:color="auto" w:fill="FFFFFF"/>
          <w:lang w:val="az-Latn-AZ"/>
        </w:rPr>
        <w:t xml:space="preserve"> salınmasının qadağan olunduğu</w:t>
      </w:r>
      <w:r w:rsidR="00CE5E38" w:rsidRPr="008F2137">
        <w:rPr>
          <w:rFonts w:ascii="Arial" w:hAnsi="Arial" w:cs="Arial"/>
          <w:sz w:val="24"/>
          <w:szCs w:val="24"/>
          <w:shd w:val="clear" w:color="auto" w:fill="FFFFFF"/>
          <w:lang w:val="az-Latn-AZ"/>
        </w:rPr>
        <w:t xml:space="preserve"> </w:t>
      </w:r>
      <w:r w:rsidR="008B0D65" w:rsidRPr="008F2137">
        <w:rPr>
          <w:rFonts w:ascii="Arial" w:hAnsi="Arial" w:cs="Arial"/>
          <w:sz w:val="24"/>
          <w:szCs w:val="24"/>
          <w:shd w:val="clear" w:color="auto" w:fill="FFFFFF"/>
          <w:lang w:val="az-Latn-AZ"/>
        </w:rPr>
        <w:t>cinayətlər</w:t>
      </w:r>
      <w:r w:rsidR="00CE5E38" w:rsidRPr="008F2137">
        <w:rPr>
          <w:rFonts w:ascii="Arial" w:hAnsi="Arial" w:cs="Arial"/>
          <w:sz w:val="24"/>
          <w:szCs w:val="24"/>
          <w:shd w:val="clear" w:color="auto" w:fill="FFFFFF"/>
          <w:lang w:val="az-Latn-AZ"/>
        </w:rPr>
        <w:t xml:space="preserve"> </w:t>
      </w:r>
      <w:r w:rsidR="006602F3" w:rsidRPr="008F2137">
        <w:rPr>
          <w:rFonts w:ascii="Arial" w:hAnsi="Arial" w:cs="Arial"/>
          <w:sz w:val="24"/>
          <w:szCs w:val="24"/>
          <w:shd w:val="clear" w:color="auto" w:fill="FFFFFF"/>
          <w:lang w:val="az-Latn-AZ"/>
        </w:rPr>
        <w:t>dairəsinə daxil</w:t>
      </w:r>
      <w:r w:rsidR="00CE5E38" w:rsidRPr="008F2137">
        <w:rPr>
          <w:rFonts w:ascii="Arial" w:hAnsi="Arial" w:cs="Arial"/>
          <w:sz w:val="24"/>
          <w:szCs w:val="24"/>
          <w:shd w:val="clear" w:color="auto" w:fill="FFFFFF"/>
          <w:lang w:val="az-Latn-AZ"/>
        </w:rPr>
        <w:t xml:space="preserve"> </w:t>
      </w:r>
      <w:r w:rsidR="0054521D" w:rsidRPr="008F2137">
        <w:rPr>
          <w:rFonts w:ascii="Arial" w:hAnsi="Arial" w:cs="Arial"/>
          <w:sz w:val="24"/>
          <w:szCs w:val="24"/>
          <w:shd w:val="clear" w:color="auto" w:fill="FFFFFF"/>
          <w:lang w:val="az-Latn-AZ"/>
        </w:rPr>
        <w:t>deyil.</w:t>
      </w:r>
      <w:r w:rsidR="009E4651" w:rsidRPr="008F2137">
        <w:rPr>
          <w:rFonts w:ascii="Arial" w:hAnsi="Arial" w:cs="Arial"/>
          <w:sz w:val="24"/>
          <w:szCs w:val="24"/>
          <w:shd w:val="clear" w:color="auto" w:fill="FFFFFF"/>
          <w:lang w:val="az-Latn-AZ"/>
        </w:rPr>
        <w:t xml:space="preserve"> Bundan əlavə, Cinayət Məcəlləsinin 171</w:t>
      </w:r>
      <w:r w:rsidR="008B0D65" w:rsidRPr="008F2137">
        <w:rPr>
          <w:rFonts w:ascii="Arial" w:hAnsi="Arial" w:cs="Arial"/>
          <w:lang w:val="az-Latn-AZ"/>
        </w:rPr>
        <w:t>–</w:t>
      </w:r>
      <w:r w:rsidR="009E4651" w:rsidRPr="008F2137">
        <w:rPr>
          <w:rFonts w:ascii="Arial" w:hAnsi="Arial" w:cs="Arial"/>
          <w:sz w:val="24"/>
          <w:szCs w:val="24"/>
          <w:shd w:val="clear" w:color="auto" w:fill="FFFFFF"/>
          <w:lang w:val="az-Latn-AZ"/>
        </w:rPr>
        <w:t xml:space="preserve">171-2-ci maddələrində nəzərdə tutulan yetkinlik yaşına çatmayanları fahişəliyə, pornoqrafiya tamaşalarında iştirak etməyə və ya digər əxlaqsız əməllərə cəlb etmə, uşaq pornoqrafiyasının dövriyyəsi və seksual xarakterli məqsədlərlə uşaqların təqib edilməsi əməllərini törədən şəxslərə münasibətdə </w:t>
      </w:r>
      <w:r w:rsidR="00994927" w:rsidRPr="008F2137">
        <w:rPr>
          <w:rFonts w:ascii="Arial" w:hAnsi="Arial" w:cs="Arial"/>
          <w:sz w:val="24"/>
          <w:szCs w:val="24"/>
          <w:shd w:val="clear" w:color="auto" w:fill="FFFFFF"/>
          <w:lang w:val="az-Latn-AZ"/>
        </w:rPr>
        <w:t>cəzanın təxirə salınması ilə bağlı hər hansı qadağa yoxdur.</w:t>
      </w:r>
    </w:p>
    <w:p w14:paraId="353A19E1" w14:textId="3BC2C370" w:rsidR="00C526EA" w:rsidRPr="008F2137" w:rsidRDefault="00D64687"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 xml:space="preserve">Belə </w:t>
      </w:r>
      <w:r w:rsidR="007E42D7" w:rsidRPr="008F2137">
        <w:rPr>
          <w:rFonts w:ascii="Arial" w:hAnsi="Arial" w:cs="Arial"/>
          <w:sz w:val="24"/>
          <w:szCs w:val="24"/>
          <w:shd w:val="clear" w:color="auto" w:fill="FFFFFF"/>
          <w:lang w:val="az-Latn-AZ"/>
        </w:rPr>
        <w:t>qadağa</w:t>
      </w:r>
      <w:r w:rsidR="0090520E" w:rsidRPr="008F2137">
        <w:rPr>
          <w:rFonts w:ascii="Arial" w:hAnsi="Arial" w:cs="Arial"/>
          <w:sz w:val="24"/>
          <w:szCs w:val="24"/>
          <w:shd w:val="clear" w:color="auto" w:fill="FFFFFF"/>
          <w:lang w:val="az-Latn-AZ"/>
        </w:rPr>
        <w:t>ların</w:t>
      </w:r>
      <w:r w:rsidR="007E42D7" w:rsidRPr="008F2137">
        <w:rPr>
          <w:rFonts w:ascii="Arial" w:hAnsi="Arial" w:cs="Arial"/>
          <w:sz w:val="24"/>
          <w:szCs w:val="24"/>
          <w:shd w:val="clear" w:color="auto" w:fill="FFFFFF"/>
          <w:lang w:val="az-Latn-AZ"/>
        </w:rPr>
        <w:t xml:space="preserve"> olmaması</w:t>
      </w:r>
      <w:r w:rsidR="00EA2030" w:rsidRPr="008F2137">
        <w:rPr>
          <w:rFonts w:ascii="Arial" w:hAnsi="Arial" w:cs="Arial"/>
          <w:sz w:val="24"/>
          <w:szCs w:val="24"/>
          <w:shd w:val="clear" w:color="auto" w:fill="FFFFFF"/>
          <w:lang w:val="az-Latn-AZ"/>
        </w:rPr>
        <w:t xml:space="preserve"> </w:t>
      </w:r>
      <w:r w:rsidR="00223A7E" w:rsidRPr="008F2137">
        <w:rPr>
          <w:rFonts w:ascii="Arial" w:hAnsi="Arial" w:cs="Arial"/>
          <w:sz w:val="24"/>
          <w:szCs w:val="24"/>
          <w:shd w:val="clear" w:color="auto" w:fill="FFFFFF"/>
          <w:lang w:val="az-Latn-AZ"/>
        </w:rPr>
        <w:t>yetkinlik yaşına çatmayan şəxslərə qarşı</w:t>
      </w:r>
      <w:r w:rsidR="00FB5AD2" w:rsidRPr="008F2137">
        <w:rPr>
          <w:rFonts w:ascii="Arial" w:hAnsi="Arial" w:cs="Arial"/>
          <w:sz w:val="24"/>
          <w:szCs w:val="24"/>
          <w:shd w:val="clear" w:color="auto" w:fill="FFFFFF"/>
          <w:lang w:val="az-Latn-AZ"/>
        </w:rPr>
        <w:t xml:space="preserve"> həmin cinayətlərə yol vermiş</w:t>
      </w:r>
      <w:r w:rsidR="00223A7E" w:rsidRPr="008F2137">
        <w:rPr>
          <w:rFonts w:ascii="Arial" w:hAnsi="Arial" w:cs="Arial"/>
          <w:sz w:val="24"/>
          <w:szCs w:val="24"/>
          <w:shd w:val="clear" w:color="auto" w:fill="FFFFFF"/>
          <w:lang w:val="az-Latn-AZ"/>
        </w:rPr>
        <w:t xml:space="preserve"> şəxslər</w:t>
      </w:r>
      <w:r w:rsidR="000A2E15" w:rsidRPr="008F2137">
        <w:rPr>
          <w:rFonts w:ascii="Arial" w:hAnsi="Arial" w:cs="Arial"/>
          <w:sz w:val="24"/>
          <w:szCs w:val="24"/>
          <w:shd w:val="clear" w:color="auto" w:fill="FFFFFF"/>
          <w:lang w:val="az-Latn-AZ"/>
        </w:rPr>
        <w:t>in</w:t>
      </w:r>
      <w:r w:rsidR="00223A7E" w:rsidRPr="008F2137">
        <w:rPr>
          <w:rFonts w:ascii="Arial" w:hAnsi="Arial" w:cs="Arial"/>
          <w:sz w:val="24"/>
          <w:szCs w:val="24"/>
          <w:shd w:val="clear" w:color="auto" w:fill="FFFFFF"/>
          <w:lang w:val="az-Latn-AZ"/>
        </w:rPr>
        <w:t xml:space="preserve">, həmçinin </w:t>
      </w:r>
      <w:r w:rsidR="005C6187" w:rsidRPr="008F2137">
        <w:rPr>
          <w:rFonts w:ascii="Arial" w:hAnsi="Arial" w:cs="Arial"/>
          <w:sz w:val="24"/>
          <w:szCs w:val="24"/>
          <w:shd w:val="clear" w:color="auto" w:fill="FFFFFF"/>
          <w:lang w:val="az-Latn-AZ"/>
        </w:rPr>
        <w:t xml:space="preserve">insanın şəxsiyyəti, </w:t>
      </w:r>
      <w:r w:rsidR="00D81A75" w:rsidRPr="008F2137">
        <w:rPr>
          <w:rFonts w:ascii="Arial" w:hAnsi="Arial" w:cs="Arial"/>
          <w:sz w:val="24"/>
          <w:szCs w:val="24"/>
          <w:shd w:val="clear" w:color="auto" w:fill="FFFFFF"/>
          <w:lang w:val="az-Latn-AZ"/>
        </w:rPr>
        <w:t>o cümlədən</w:t>
      </w:r>
      <w:r w:rsidR="005727FA" w:rsidRPr="008F2137">
        <w:rPr>
          <w:rFonts w:ascii="Arial" w:hAnsi="Arial" w:cs="Arial"/>
          <w:sz w:val="24"/>
          <w:szCs w:val="24"/>
          <w:shd w:val="clear" w:color="auto" w:fill="FFFFFF"/>
          <w:lang w:val="az-Latn-AZ"/>
        </w:rPr>
        <w:t xml:space="preserve"> həyat və sağlamlığı</w:t>
      </w:r>
      <w:r w:rsidR="00523C23" w:rsidRPr="008F2137">
        <w:rPr>
          <w:rFonts w:ascii="Arial" w:hAnsi="Arial" w:cs="Arial"/>
          <w:sz w:val="24"/>
          <w:szCs w:val="24"/>
          <w:shd w:val="clear" w:color="auto" w:fill="FFFFFF"/>
          <w:lang w:val="az-Latn-AZ"/>
        </w:rPr>
        <w:t xml:space="preserve"> ilə bağlı münasibətlərin </w:t>
      </w:r>
      <w:r w:rsidR="00C526EA" w:rsidRPr="008F2137">
        <w:rPr>
          <w:rFonts w:ascii="Arial" w:hAnsi="Arial" w:cs="Arial"/>
          <w:sz w:val="24"/>
          <w:szCs w:val="24"/>
          <w:shd w:val="clear" w:color="auto" w:fill="FFFFFF"/>
          <w:lang w:val="az-Latn-AZ"/>
        </w:rPr>
        <w:t>əlavə bilavasitə obyekt qismində olduğu</w:t>
      </w:r>
      <w:r w:rsidR="00B42F36" w:rsidRPr="008F2137">
        <w:rPr>
          <w:rFonts w:ascii="Arial" w:hAnsi="Arial" w:cs="Arial"/>
          <w:sz w:val="24"/>
          <w:szCs w:val="24"/>
          <w:shd w:val="clear" w:color="auto" w:fill="FFFFFF"/>
          <w:lang w:val="az-Latn-AZ"/>
        </w:rPr>
        <w:t xml:space="preserve"> zorakılıqla törədilən</w:t>
      </w:r>
      <w:r w:rsidR="00C526EA" w:rsidRPr="008F2137">
        <w:rPr>
          <w:rFonts w:ascii="Arial" w:hAnsi="Arial" w:cs="Arial"/>
          <w:sz w:val="24"/>
          <w:szCs w:val="24"/>
          <w:shd w:val="clear" w:color="auto" w:fill="FFFFFF"/>
          <w:lang w:val="az-Latn-AZ"/>
        </w:rPr>
        <w:t xml:space="preserve"> digər ağır və xüsusilə ağır cinayətlər,</w:t>
      </w:r>
      <w:r w:rsidR="00544CB1" w:rsidRPr="008F2137">
        <w:rPr>
          <w:rFonts w:ascii="Arial" w:hAnsi="Arial" w:cs="Arial"/>
          <w:sz w:val="24"/>
          <w:szCs w:val="24"/>
          <w:shd w:val="clear" w:color="auto" w:fill="FFFFFF"/>
          <w:lang w:val="az-Latn-AZ"/>
        </w:rPr>
        <w:t xml:space="preserve"> məsələn</w:t>
      </w:r>
      <w:r w:rsidR="00C526EA" w:rsidRPr="008F2137">
        <w:rPr>
          <w:rFonts w:ascii="Arial" w:hAnsi="Arial" w:cs="Arial"/>
          <w:sz w:val="24"/>
          <w:szCs w:val="24"/>
          <w:shd w:val="clear" w:color="auto" w:fill="FFFFFF"/>
          <w:lang w:val="az-Latn-AZ"/>
        </w:rPr>
        <w:t xml:space="preserve"> sülh və insanlıq əleyhinə cinayətlər, müharibə cinayətləri, terrorçuluq və terrorla əlaqəli ictimai təhlükəsizlik əleyhinə cinayətlər</w:t>
      </w:r>
      <w:r w:rsidR="00223A7E" w:rsidRPr="008F2137">
        <w:rPr>
          <w:rFonts w:ascii="Arial" w:hAnsi="Arial" w:cs="Arial"/>
          <w:sz w:val="24"/>
          <w:szCs w:val="24"/>
          <w:shd w:val="clear" w:color="auto" w:fill="FFFFFF"/>
          <w:lang w:val="az-Latn-AZ"/>
        </w:rPr>
        <w:t xml:space="preserve"> törətmiş şəxslərin</w:t>
      </w:r>
      <w:r w:rsidR="00C526EA" w:rsidRPr="008F2137">
        <w:rPr>
          <w:rFonts w:ascii="Arial" w:hAnsi="Arial" w:cs="Arial"/>
          <w:sz w:val="24"/>
          <w:szCs w:val="24"/>
          <w:shd w:val="clear" w:color="auto" w:fill="FFFFFF"/>
          <w:lang w:val="az-Latn-AZ"/>
        </w:rPr>
        <w:t xml:space="preserve"> şəxsiyyət əleyhinə cinayət törətmiş şəxslərlə müqayisədə cəzasının təxirə salınmasının qanunvericilik qaydasında mümkün olması</w:t>
      </w:r>
      <w:r w:rsidR="00223A7E" w:rsidRPr="008F2137">
        <w:rPr>
          <w:rFonts w:ascii="Arial" w:hAnsi="Arial" w:cs="Arial"/>
          <w:sz w:val="24"/>
          <w:szCs w:val="24"/>
          <w:shd w:val="clear" w:color="auto" w:fill="FFFFFF"/>
          <w:lang w:val="az-Latn-AZ"/>
        </w:rPr>
        <w:t xml:space="preserve"> anlamına gəlir ki, bu da</w:t>
      </w:r>
      <w:r w:rsidR="00C526EA" w:rsidRPr="008F2137">
        <w:rPr>
          <w:rFonts w:ascii="Arial" w:hAnsi="Arial" w:cs="Arial"/>
          <w:sz w:val="24"/>
          <w:szCs w:val="24"/>
          <w:shd w:val="clear" w:color="auto" w:fill="FFFFFF"/>
          <w:lang w:val="az-Latn-AZ"/>
        </w:rPr>
        <w:t xml:space="preserve"> </w:t>
      </w:r>
      <w:r w:rsidR="00D90675" w:rsidRPr="008F2137">
        <w:rPr>
          <w:rFonts w:ascii="Arial" w:hAnsi="Arial" w:cs="Arial"/>
          <w:sz w:val="24"/>
          <w:szCs w:val="24"/>
          <w:shd w:val="clear" w:color="auto" w:fill="FFFFFF"/>
          <w:lang w:val="az-Latn-AZ"/>
        </w:rPr>
        <w:t xml:space="preserve">maddənin məqsədi </w:t>
      </w:r>
      <w:r w:rsidR="00BD05BE" w:rsidRPr="008F2137">
        <w:rPr>
          <w:rFonts w:ascii="Arial" w:hAnsi="Arial" w:cs="Arial"/>
          <w:sz w:val="24"/>
          <w:szCs w:val="24"/>
          <w:shd w:val="clear" w:color="auto" w:fill="FFFFFF"/>
          <w:lang w:val="az-Latn-AZ"/>
        </w:rPr>
        <w:t xml:space="preserve">ilə ziddiyyət təşkil edə bilər. </w:t>
      </w:r>
    </w:p>
    <w:p w14:paraId="51411282" w14:textId="7F9F7D17" w:rsidR="00FE7B83" w:rsidRPr="008F2137" w:rsidRDefault="00A75D06"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Nəzərə alınmalıdır ki, c</w:t>
      </w:r>
      <w:r w:rsidR="000D7C58" w:rsidRPr="008F2137">
        <w:rPr>
          <w:rFonts w:ascii="Arial" w:hAnsi="Arial" w:cs="Arial"/>
          <w:sz w:val="24"/>
          <w:szCs w:val="24"/>
          <w:shd w:val="clear" w:color="auto" w:fill="FFFFFF"/>
          <w:lang w:val="az-Latn-AZ"/>
        </w:rPr>
        <w:t xml:space="preserve">inayət məsuliyyətini müəyyən edən normaların </w:t>
      </w:r>
      <w:r w:rsidR="00623590" w:rsidRPr="008F2137">
        <w:rPr>
          <w:rFonts w:ascii="Arial" w:hAnsi="Arial" w:cs="Arial"/>
          <w:sz w:val="24"/>
          <w:szCs w:val="24"/>
          <w:shd w:val="clear" w:color="auto" w:fill="FFFFFF"/>
          <w:lang w:val="az-Latn-AZ"/>
        </w:rPr>
        <w:t>Cinayət Məcəlləsinin Xüsusi hissəsin</w:t>
      </w:r>
      <w:r w:rsidR="000D7C58" w:rsidRPr="008F2137">
        <w:rPr>
          <w:rFonts w:ascii="Arial" w:hAnsi="Arial" w:cs="Arial"/>
          <w:sz w:val="24"/>
          <w:szCs w:val="24"/>
          <w:shd w:val="clear" w:color="auto" w:fill="FFFFFF"/>
          <w:lang w:val="az-Latn-AZ"/>
        </w:rPr>
        <w:t>də</w:t>
      </w:r>
      <w:r w:rsidR="00623590" w:rsidRPr="008F2137">
        <w:rPr>
          <w:rFonts w:ascii="Arial" w:hAnsi="Arial" w:cs="Arial"/>
          <w:sz w:val="24"/>
          <w:szCs w:val="24"/>
          <w:shd w:val="clear" w:color="auto" w:fill="FFFFFF"/>
          <w:lang w:val="az-Latn-AZ"/>
        </w:rPr>
        <w:t xml:space="preserve"> sistemləşdirilməsi </w:t>
      </w:r>
      <w:r w:rsidR="00CC76E6" w:rsidRPr="008F2137">
        <w:rPr>
          <w:rFonts w:ascii="Arial" w:hAnsi="Arial" w:cs="Arial"/>
          <w:sz w:val="24"/>
          <w:szCs w:val="24"/>
          <w:shd w:val="clear" w:color="auto" w:fill="FFFFFF"/>
          <w:lang w:val="az-Latn-AZ"/>
        </w:rPr>
        <w:t>cinayətlərin əsas bilavasitə obyektinin</w:t>
      </w:r>
      <w:r w:rsidR="00CC76E6" w:rsidRPr="008F2137" w:rsidDel="000F008E">
        <w:rPr>
          <w:rFonts w:ascii="Arial" w:hAnsi="Arial" w:cs="Arial"/>
          <w:sz w:val="24"/>
          <w:szCs w:val="24"/>
          <w:shd w:val="clear" w:color="auto" w:fill="FFFFFF"/>
          <w:lang w:val="az-Latn-AZ"/>
        </w:rPr>
        <w:t xml:space="preserve"> </w:t>
      </w:r>
      <w:r w:rsidR="00623590" w:rsidRPr="008F2137">
        <w:rPr>
          <w:rFonts w:ascii="Arial" w:hAnsi="Arial" w:cs="Arial"/>
          <w:sz w:val="24"/>
          <w:szCs w:val="24"/>
          <w:shd w:val="clear" w:color="auto" w:fill="FFFFFF"/>
          <w:lang w:val="az-Latn-AZ"/>
        </w:rPr>
        <w:t xml:space="preserve">sosial əhəmiyyətinə və hüquqi dəyərinə </w:t>
      </w:r>
      <w:r w:rsidR="00FE7B83" w:rsidRPr="008F2137">
        <w:rPr>
          <w:rFonts w:ascii="Arial" w:hAnsi="Arial" w:cs="Arial"/>
          <w:sz w:val="24"/>
          <w:szCs w:val="24"/>
          <w:shd w:val="clear" w:color="auto" w:fill="FFFFFF"/>
          <w:lang w:val="az-Latn-AZ"/>
        </w:rPr>
        <w:t>uyğun olaraq</w:t>
      </w:r>
      <w:r w:rsidR="00623590" w:rsidRPr="008F2137">
        <w:rPr>
          <w:rFonts w:ascii="Arial" w:hAnsi="Arial" w:cs="Arial"/>
          <w:sz w:val="24"/>
          <w:szCs w:val="24"/>
          <w:shd w:val="clear" w:color="auto" w:fill="FFFFFF"/>
          <w:lang w:val="az-Latn-AZ"/>
        </w:rPr>
        <w:t xml:space="preserve"> aparılır. </w:t>
      </w:r>
    </w:p>
    <w:p w14:paraId="52FA58E8" w14:textId="73F44C9E" w:rsidR="00623590" w:rsidRPr="008F2137" w:rsidRDefault="00A31CAF"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 xml:space="preserve">Bu baxımdan </w:t>
      </w:r>
      <w:r w:rsidR="00623590" w:rsidRPr="008F2137">
        <w:rPr>
          <w:rFonts w:ascii="Arial" w:hAnsi="Arial" w:cs="Arial"/>
          <w:sz w:val="24"/>
          <w:szCs w:val="24"/>
          <w:shd w:val="clear" w:color="auto" w:fill="FFFFFF"/>
          <w:lang w:val="az-Latn-AZ"/>
        </w:rPr>
        <w:t xml:space="preserve">Cinayət Məcəlləsinin Xüsusi hissəsinin quruluşunda sülh və insanlıq əleyhinə cinayətlərin, həmçinin müharibə cinayətlərinin şəxsiyyət əleyhinə cinayətlərdən </w:t>
      </w:r>
      <w:r w:rsidR="00BD05BE" w:rsidRPr="008F2137">
        <w:rPr>
          <w:rFonts w:ascii="Arial" w:hAnsi="Arial" w:cs="Arial"/>
          <w:sz w:val="24"/>
          <w:szCs w:val="24"/>
          <w:shd w:val="clear" w:color="auto" w:fill="FFFFFF"/>
          <w:lang w:val="az-Latn-AZ"/>
        </w:rPr>
        <w:t>əvvəl</w:t>
      </w:r>
      <w:r w:rsidR="00623590" w:rsidRPr="008F2137">
        <w:rPr>
          <w:rFonts w:ascii="Arial" w:hAnsi="Arial" w:cs="Arial"/>
          <w:sz w:val="24"/>
          <w:szCs w:val="24"/>
          <w:shd w:val="clear" w:color="auto" w:fill="FFFFFF"/>
          <w:lang w:val="az-Latn-AZ"/>
        </w:rPr>
        <w:t xml:space="preserve"> yerləşdirilməsi həmin əməllərin şəxsiyyət əleyhinə cinayətlərdən </w:t>
      </w:r>
      <w:r w:rsidR="00D33006" w:rsidRPr="008F2137">
        <w:rPr>
          <w:rFonts w:ascii="Arial" w:hAnsi="Arial" w:cs="Arial"/>
          <w:sz w:val="24"/>
          <w:szCs w:val="24"/>
          <w:shd w:val="clear" w:color="auto" w:fill="FFFFFF"/>
          <w:lang w:val="az-Latn-AZ"/>
        </w:rPr>
        <w:t>daha</w:t>
      </w:r>
      <w:r w:rsidR="00623590" w:rsidRPr="008F2137">
        <w:rPr>
          <w:rFonts w:ascii="Arial" w:hAnsi="Arial" w:cs="Arial"/>
          <w:sz w:val="24"/>
          <w:szCs w:val="24"/>
          <w:shd w:val="clear" w:color="auto" w:fill="FFFFFF"/>
          <w:lang w:val="az-Latn-AZ"/>
        </w:rPr>
        <w:t xml:space="preserve"> təhlükəli kateqoriya olması ilə bağlı qanunvericinin iradəsini əks etdirir. </w:t>
      </w:r>
    </w:p>
    <w:p w14:paraId="4F36C2A0" w14:textId="27900EA6" w:rsidR="002F10C6" w:rsidRPr="008F2137" w:rsidRDefault="0022765F" w:rsidP="001C6BDE">
      <w:pPr>
        <w:spacing w:after="0" w:line="240" w:lineRule="auto"/>
        <w:ind w:firstLine="567"/>
        <w:jc w:val="both"/>
        <w:rPr>
          <w:rFonts w:ascii="Arial" w:hAnsi="Arial" w:cs="Arial"/>
          <w:sz w:val="24"/>
          <w:szCs w:val="24"/>
          <w:shd w:val="clear" w:color="auto" w:fill="FBFBFB"/>
          <w:lang w:val="az-Latn-AZ"/>
        </w:rPr>
      </w:pPr>
      <w:r w:rsidRPr="008F2137">
        <w:rPr>
          <w:rFonts w:ascii="Arial" w:hAnsi="Arial" w:cs="Arial"/>
          <w:sz w:val="24"/>
          <w:szCs w:val="24"/>
          <w:shd w:val="clear" w:color="auto" w:fill="FFFFFF" w:themeFill="background1"/>
          <w:lang w:val="az-Latn-AZ"/>
        </w:rPr>
        <w:t xml:space="preserve">Həmçinin </w:t>
      </w:r>
      <w:r w:rsidR="002F10C6" w:rsidRPr="008F2137">
        <w:rPr>
          <w:rFonts w:ascii="Arial" w:hAnsi="Arial" w:cs="Arial"/>
          <w:sz w:val="24"/>
          <w:szCs w:val="24"/>
          <w:shd w:val="clear" w:color="auto" w:fill="FFFFFF" w:themeFill="background1"/>
          <w:lang w:val="az-Latn-AZ"/>
        </w:rPr>
        <w:t>Cinayət Məcəlləsinin 75.5 və 80.4-cü maddələrində</w:t>
      </w:r>
      <w:r w:rsidR="00EB1698" w:rsidRPr="008F2137">
        <w:rPr>
          <w:rFonts w:ascii="Arial" w:hAnsi="Arial" w:cs="Arial"/>
          <w:sz w:val="24"/>
          <w:szCs w:val="24"/>
          <w:shd w:val="clear" w:color="auto" w:fill="FFFFFF" w:themeFill="background1"/>
          <w:lang w:val="az-Latn-AZ"/>
        </w:rPr>
        <w:t xml:space="preserve"> </w:t>
      </w:r>
      <w:r w:rsidR="002F10C6" w:rsidRPr="008F2137">
        <w:rPr>
          <w:rFonts w:ascii="Arial" w:hAnsi="Arial" w:cs="Arial"/>
          <w:spacing w:val="2"/>
          <w:sz w:val="24"/>
          <w:szCs w:val="24"/>
          <w:shd w:val="clear" w:color="auto" w:fill="FFFFFF" w:themeFill="background1"/>
          <w:lang w:val="az-Latn-AZ"/>
        </w:rPr>
        <w:t>sülh</w:t>
      </w:r>
      <w:r w:rsidR="002F10C6" w:rsidRPr="008F2137">
        <w:rPr>
          <w:rFonts w:ascii="Arial" w:hAnsi="Arial" w:cs="Arial"/>
          <w:spacing w:val="2"/>
          <w:sz w:val="24"/>
          <w:szCs w:val="24"/>
          <w:shd w:val="clear" w:color="auto" w:fill="FFFFFF"/>
          <w:lang w:val="az-Latn-AZ"/>
        </w:rPr>
        <w:t xml:space="preserve"> və insanlıq əleyhinə, terrorçuluq, terrorçuluğu maliyyələşdirmə və müharibə cinayətləri törətmiş şəxslərin</w:t>
      </w:r>
      <w:r w:rsidR="002F10C6" w:rsidRPr="008F2137">
        <w:rPr>
          <w:rFonts w:ascii="Arial" w:hAnsi="Arial" w:cs="Arial"/>
          <w:sz w:val="24"/>
          <w:szCs w:val="24"/>
          <w:shd w:val="clear" w:color="auto" w:fill="FFFFFF" w:themeFill="background1"/>
          <w:lang w:val="az-Latn-AZ"/>
        </w:rPr>
        <w:t xml:space="preserve"> törətdikləri cinayətlərin</w:t>
      </w:r>
      <w:r w:rsidR="00322694" w:rsidRPr="008F2137">
        <w:rPr>
          <w:rFonts w:ascii="Arial" w:hAnsi="Arial" w:cs="Arial"/>
          <w:sz w:val="24"/>
          <w:szCs w:val="24"/>
          <w:shd w:val="clear" w:color="auto" w:fill="FFFFFF" w:themeFill="background1"/>
          <w:lang w:val="az-Latn-AZ"/>
        </w:rPr>
        <w:t xml:space="preserve"> </w:t>
      </w:r>
      <w:r w:rsidR="003C08CA" w:rsidRPr="008F2137">
        <w:rPr>
          <w:rFonts w:ascii="Arial" w:hAnsi="Arial" w:cs="Arial"/>
          <w:sz w:val="24"/>
          <w:szCs w:val="24"/>
          <w:shd w:val="clear" w:color="auto" w:fill="FFFFFF" w:themeFill="background1"/>
          <w:lang w:val="az-Latn-AZ"/>
        </w:rPr>
        <w:t>bəşəriyyət üçün xüsusi təhlükəli olması</w:t>
      </w:r>
      <w:r w:rsidR="002F10C6" w:rsidRPr="008F2137">
        <w:rPr>
          <w:rFonts w:ascii="Arial" w:hAnsi="Arial" w:cs="Arial"/>
          <w:sz w:val="24"/>
          <w:szCs w:val="24"/>
          <w:shd w:val="clear" w:color="auto" w:fill="FFFFFF" w:themeFill="background1"/>
          <w:lang w:val="az-Latn-AZ"/>
        </w:rPr>
        <w:t xml:space="preserve"> nəzərə alınaraq cinayət məsuliyyətinə cəlb etmə müddətlərinin keçməsi ilə əlaqədar məsuliyyətdən və </w:t>
      </w:r>
      <w:r w:rsidR="002F10C6" w:rsidRPr="008F2137">
        <w:rPr>
          <w:rFonts w:ascii="Arial" w:hAnsi="Arial" w:cs="Arial"/>
          <w:spacing w:val="2"/>
          <w:sz w:val="24"/>
          <w:szCs w:val="24"/>
          <w:shd w:val="clear" w:color="auto" w:fill="FFFFFF"/>
          <w:lang w:val="az-Latn-AZ"/>
        </w:rPr>
        <w:t xml:space="preserve">ittiham hökmünün icrası müddətinin bitməsi ilə əlaqədar cəza çəkməkdən azad edilməsinin yolverilməzliyinə dair qayda müəyyən edilmişdir. </w:t>
      </w:r>
    </w:p>
    <w:p w14:paraId="1652CF23" w14:textId="41FA55FA" w:rsidR="005B7F0D" w:rsidRPr="008F2137" w:rsidRDefault="005B7F0D"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Bundan əlavə</w:t>
      </w:r>
      <w:r w:rsidR="00C96E06" w:rsidRPr="008F2137">
        <w:rPr>
          <w:rFonts w:ascii="Arial" w:hAnsi="Arial" w:cs="Arial"/>
          <w:sz w:val="24"/>
          <w:szCs w:val="24"/>
          <w:shd w:val="clear" w:color="auto" w:fill="FFFFFF"/>
          <w:lang w:val="az-Latn-AZ"/>
        </w:rPr>
        <w:t>,</w:t>
      </w:r>
      <w:r w:rsidRPr="008F2137">
        <w:rPr>
          <w:rFonts w:ascii="Arial" w:hAnsi="Arial" w:cs="Arial"/>
          <w:sz w:val="24"/>
          <w:szCs w:val="24"/>
          <w:shd w:val="clear" w:color="auto" w:fill="FFFFFF"/>
          <w:lang w:val="az-Latn-AZ"/>
        </w:rPr>
        <w:t xml:space="preserve"> həmin Məcəllənin 12.3-cü maddəsinə əsasən sülh və insanlıq əleyhinə cinayətlər, müharibə cinayətləri, insan alveri, terrorçuluq, terrorçuluğu </w:t>
      </w:r>
      <w:r w:rsidRPr="008F2137">
        <w:rPr>
          <w:rFonts w:ascii="Arial" w:hAnsi="Arial" w:cs="Arial"/>
          <w:sz w:val="24"/>
          <w:szCs w:val="24"/>
          <w:shd w:val="clear" w:color="auto" w:fill="FFFFFF"/>
          <w:lang w:val="az-Latn-AZ"/>
        </w:rPr>
        <w:lastRenderedPageBreak/>
        <w:t xml:space="preserve">maliyyələşdirmə, hava gəmisini qaçırma, girov götürmə, işgəncələr, dəniz quldurluğu, narkotik vasitələrin və psixotrop maddələrin qanunsuz dövriyyəsi, saxta pul və ya qiymətli kağızları hazırlama və ya satma, beynəlxalq müdafiədən istifadə edən şəxslərə və ya təşkilatlara hücum etmə, radioaktiv materiallarla əlaqədar cinayətlər </w:t>
      </w:r>
      <w:r w:rsidR="006F2748" w:rsidRPr="008F2137">
        <w:rPr>
          <w:rFonts w:ascii="Arial" w:hAnsi="Arial" w:cs="Arial"/>
          <w:sz w:val="24"/>
          <w:szCs w:val="24"/>
          <w:shd w:val="clear" w:color="auto" w:fill="FFFFFF"/>
          <w:lang w:val="az-Latn-AZ"/>
        </w:rPr>
        <w:t xml:space="preserve">törətmiş </w:t>
      </w:r>
      <w:r w:rsidRPr="008F2137">
        <w:rPr>
          <w:rFonts w:ascii="Arial" w:hAnsi="Arial" w:cs="Arial"/>
          <w:sz w:val="24"/>
          <w:szCs w:val="24"/>
          <w:shd w:val="clear" w:color="auto" w:fill="FFFFFF"/>
          <w:lang w:val="az-Latn-AZ"/>
        </w:rPr>
        <w:t>Azərbaycan Respublikası vətəndaşları, əcnəbilər və ya vətəndaşlığı olmayan şəxslər, cinayətlərin törədilməsi yerindən asılı olmayaraq, bu Məcəllə əsasında cinayət məsuliyyətinə cəlb edilir və cəzalandırılır.</w:t>
      </w:r>
    </w:p>
    <w:p w14:paraId="19E3AC31" w14:textId="1256EC57" w:rsidR="00A75D06" w:rsidRPr="008F2137" w:rsidRDefault="00A75D06"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Göstərilən normalar qanunvericinin insanın həyat və sağlamlığına, şəxsiyyətinə qəsd edən cinayətlərlə bağlı onların ictimai təhlükəliliyindən irəli gələn kəskin münasibətini ifadə edir.</w:t>
      </w:r>
    </w:p>
    <w:p w14:paraId="5BC78B24" w14:textId="700551B4" w:rsidR="005E65A9" w:rsidRPr="008F2137" w:rsidRDefault="005E65A9" w:rsidP="001C6BDE">
      <w:pPr>
        <w:spacing w:after="0" w:line="240" w:lineRule="auto"/>
        <w:ind w:firstLine="567"/>
        <w:jc w:val="both"/>
        <w:rPr>
          <w:rFonts w:ascii="Arial" w:hAnsi="Arial" w:cs="Arial"/>
          <w:spacing w:val="2"/>
          <w:sz w:val="24"/>
          <w:szCs w:val="24"/>
          <w:shd w:val="clear" w:color="auto" w:fill="FFFFFF"/>
          <w:lang w:val="az-Latn-AZ"/>
        </w:rPr>
      </w:pPr>
      <w:r w:rsidRPr="008F2137">
        <w:rPr>
          <w:rFonts w:ascii="Arial" w:hAnsi="Arial" w:cs="Arial"/>
          <w:sz w:val="24"/>
          <w:szCs w:val="24"/>
          <w:shd w:val="clear" w:color="auto" w:fill="FFFFFF"/>
          <w:lang w:val="az-Latn-AZ"/>
        </w:rPr>
        <w:t>Cinayət Məcəlləsinin ədalət prinsipini təsbit edən 8-ci maddəsinə görə</w:t>
      </w:r>
      <w:r w:rsidR="00276D2E" w:rsidRPr="008F2137">
        <w:rPr>
          <w:rFonts w:ascii="Arial" w:hAnsi="Arial" w:cs="Arial"/>
          <w:sz w:val="24"/>
          <w:szCs w:val="24"/>
          <w:shd w:val="clear" w:color="auto" w:fill="FFFFFF"/>
          <w:lang w:val="az-Latn-AZ"/>
        </w:rPr>
        <w:t xml:space="preserve"> </w:t>
      </w:r>
      <w:r w:rsidR="00ED7D56" w:rsidRPr="008F2137">
        <w:rPr>
          <w:rFonts w:ascii="Arial" w:hAnsi="Arial" w:cs="Arial"/>
          <w:spacing w:val="2"/>
          <w:sz w:val="24"/>
          <w:szCs w:val="24"/>
          <w:shd w:val="clear" w:color="auto" w:fill="FFFFFF"/>
          <w:lang w:val="az-Latn-AZ"/>
        </w:rPr>
        <w:t>c</w:t>
      </w:r>
      <w:r w:rsidRPr="008F2137">
        <w:rPr>
          <w:rFonts w:ascii="Arial" w:hAnsi="Arial" w:cs="Arial"/>
          <w:spacing w:val="2"/>
          <w:sz w:val="24"/>
          <w:szCs w:val="24"/>
          <w:shd w:val="clear" w:color="auto" w:fill="FFFFFF"/>
          <w:lang w:val="az-Latn-AZ"/>
        </w:rPr>
        <w:t>inayət törətmiş şəxs haqqında tətbiq edilən cəza və ya digər cinayət-hüquqi xarakterli tədbirlər ədalətli olmalıdır, yəni cinayətin xarakterinə və ictimai təhlükəlilik dərəcəsinə, onun törədilməsi hallarına və cinayət törətməkdə təqsirli bilinən şəxsin şəxsiyyətinə uyğun olmalıdır.</w:t>
      </w:r>
    </w:p>
    <w:p w14:paraId="70BB360D" w14:textId="6B82DDE5" w:rsidR="005A3AFC" w:rsidRPr="008F2137" w:rsidRDefault="00232DB6" w:rsidP="001C6BDE">
      <w:pPr>
        <w:spacing w:after="0" w:line="240" w:lineRule="auto"/>
        <w:ind w:firstLine="567"/>
        <w:jc w:val="both"/>
        <w:rPr>
          <w:rFonts w:ascii="Arial" w:hAnsi="Arial" w:cs="Arial"/>
          <w:sz w:val="24"/>
          <w:szCs w:val="24"/>
          <w:shd w:val="clear" w:color="auto" w:fill="FFFFFF" w:themeFill="background1"/>
          <w:lang w:val="az-Latn-AZ"/>
        </w:rPr>
      </w:pPr>
      <w:r w:rsidRPr="008F2137">
        <w:rPr>
          <w:rFonts w:ascii="Arial" w:hAnsi="Arial" w:cs="Arial"/>
          <w:spacing w:val="2"/>
          <w:sz w:val="24"/>
          <w:szCs w:val="24"/>
          <w:shd w:val="clear" w:color="auto" w:fill="FFFFFF" w:themeFill="background1"/>
          <w:lang w:val="az-Latn-AZ"/>
        </w:rPr>
        <w:t>Törədilmiş əmələ görə təyin</w:t>
      </w:r>
      <w:r w:rsidR="0066306E" w:rsidRPr="008F2137">
        <w:rPr>
          <w:rFonts w:ascii="Arial" w:hAnsi="Arial" w:cs="Arial"/>
          <w:spacing w:val="2"/>
          <w:sz w:val="24"/>
          <w:szCs w:val="24"/>
          <w:shd w:val="clear" w:color="auto" w:fill="FFFFFF" w:themeFill="background1"/>
          <w:lang w:val="az-Latn-AZ"/>
        </w:rPr>
        <w:t xml:space="preserve"> </w:t>
      </w:r>
      <w:r w:rsidR="00B16059" w:rsidRPr="008F2137">
        <w:rPr>
          <w:rFonts w:ascii="Arial" w:hAnsi="Arial" w:cs="Arial"/>
          <w:spacing w:val="2"/>
          <w:sz w:val="24"/>
          <w:szCs w:val="24"/>
          <w:shd w:val="clear" w:color="auto" w:fill="FFFFFF" w:themeFill="background1"/>
          <w:lang w:val="az-Latn-AZ"/>
        </w:rPr>
        <w:t xml:space="preserve">olunan </w:t>
      </w:r>
      <w:r w:rsidR="0066306E" w:rsidRPr="008F2137">
        <w:rPr>
          <w:rFonts w:ascii="Arial" w:hAnsi="Arial" w:cs="Arial"/>
          <w:spacing w:val="2"/>
          <w:sz w:val="24"/>
          <w:szCs w:val="24"/>
          <w:shd w:val="clear" w:color="auto" w:fill="FFFFFF" w:themeFill="background1"/>
          <w:lang w:val="az-Latn-AZ"/>
        </w:rPr>
        <w:t>cəza ilə</w:t>
      </w:r>
      <w:r w:rsidRPr="008F2137">
        <w:rPr>
          <w:rFonts w:ascii="Arial" w:hAnsi="Arial" w:cs="Arial"/>
          <w:spacing w:val="2"/>
          <w:sz w:val="24"/>
          <w:szCs w:val="24"/>
          <w:shd w:val="clear" w:color="auto" w:fill="FFFFFF" w:themeFill="background1"/>
          <w:lang w:val="az-Latn-AZ"/>
        </w:rPr>
        <w:t xml:space="preserve"> </w:t>
      </w:r>
      <w:r w:rsidR="00004EE5" w:rsidRPr="008F2137">
        <w:rPr>
          <w:rFonts w:ascii="Arial" w:hAnsi="Arial" w:cs="Arial"/>
          <w:spacing w:val="2"/>
          <w:sz w:val="24"/>
          <w:szCs w:val="24"/>
          <w:shd w:val="clear" w:color="auto" w:fill="FFFFFF" w:themeFill="background1"/>
          <w:lang w:val="az-Latn-AZ"/>
        </w:rPr>
        <w:t>cinayətin</w:t>
      </w:r>
      <w:r w:rsidRPr="008F2137">
        <w:rPr>
          <w:rFonts w:ascii="Arial" w:hAnsi="Arial" w:cs="Arial"/>
          <w:spacing w:val="2"/>
          <w:sz w:val="24"/>
          <w:szCs w:val="24"/>
          <w:shd w:val="clear" w:color="auto" w:fill="FFFFFF" w:themeFill="background1"/>
          <w:lang w:val="az-Latn-AZ"/>
        </w:rPr>
        <w:t xml:space="preserve"> </w:t>
      </w:r>
      <w:r w:rsidR="00CA2966" w:rsidRPr="008F2137">
        <w:rPr>
          <w:rFonts w:ascii="Arial" w:hAnsi="Arial" w:cs="Arial"/>
          <w:spacing w:val="2"/>
          <w:sz w:val="24"/>
          <w:szCs w:val="24"/>
          <w:shd w:val="clear" w:color="auto" w:fill="FFFFFF" w:themeFill="background1"/>
          <w:lang w:val="az-Latn-AZ"/>
        </w:rPr>
        <w:t xml:space="preserve">xarakteri və </w:t>
      </w:r>
      <w:r w:rsidRPr="008F2137">
        <w:rPr>
          <w:rFonts w:ascii="Arial" w:hAnsi="Arial" w:cs="Arial"/>
          <w:spacing w:val="2"/>
          <w:sz w:val="24"/>
          <w:szCs w:val="24"/>
          <w:shd w:val="clear" w:color="auto" w:fill="FFFFFF" w:themeFill="background1"/>
          <w:lang w:val="az-Latn-AZ"/>
        </w:rPr>
        <w:t>ictimai təhlükəlilik dərəcəsi, onu törədən şəxsin şəxsiyyəti arasında</w:t>
      </w:r>
      <w:r w:rsidRPr="008F2137">
        <w:rPr>
          <w:rFonts w:ascii="Arial" w:hAnsi="Arial" w:cs="Arial"/>
          <w:spacing w:val="2"/>
          <w:sz w:val="24"/>
          <w:szCs w:val="24"/>
          <w:shd w:val="clear" w:color="auto" w:fill="FBFBFB"/>
          <w:lang w:val="az-Latn-AZ"/>
        </w:rPr>
        <w:t xml:space="preserve"> </w:t>
      </w:r>
      <w:r w:rsidRPr="008F2137">
        <w:rPr>
          <w:rFonts w:ascii="Arial" w:hAnsi="Arial" w:cs="Arial"/>
          <w:spacing w:val="2"/>
          <w:sz w:val="24"/>
          <w:szCs w:val="24"/>
          <w:shd w:val="clear" w:color="auto" w:fill="FFFFFF" w:themeFill="background1"/>
          <w:lang w:val="az-Latn-AZ"/>
        </w:rPr>
        <w:t>olan proporsionallıq ədalətlilik meyarı kimi çıxış edir. Bu baxımdan o halda “sosial” ədalətin bərpası məqsədinə nail oluna bilər ki, təyin edilmiş cəza zərər çəkənin mənafeləri də nəzərə alınmaqla cinayətin xarakterinə və ictimai təhlükəlilik</w:t>
      </w:r>
      <w:r w:rsidRPr="008F2137">
        <w:rPr>
          <w:rFonts w:ascii="Arial" w:hAnsi="Arial" w:cs="Arial"/>
          <w:spacing w:val="2"/>
          <w:sz w:val="24"/>
          <w:szCs w:val="24"/>
          <w:shd w:val="clear" w:color="auto" w:fill="FBFBFB"/>
          <w:lang w:val="az-Latn-AZ"/>
        </w:rPr>
        <w:t xml:space="preserve"> </w:t>
      </w:r>
      <w:r w:rsidRPr="008F2137">
        <w:rPr>
          <w:rFonts w:ascii="Arial" w:hAnsi="Arial" w:cs="Arial"/>
          <w:spacing w:val="2"/>
          <w:sz w:val="24"/>
          <w:szCs w:val="24"/>
          <w:shd w:val="clear" w:color="auto" w:fill="FFFFFF" w:themeFill="background1"/>
          <w:lang w:val="az-Latn-AZ"/>
        </w:rPr>
        <w:t>dərəcəsinə, təqsirkarın şəxsiyyətinə, o cümlədən cəzanı yüngülləşdirən və ağırlaşdıran</w:t>
      </w:r>
      <w:r w:rsidRPr="008F2137">
        <w:rPr>
          <w:rFonts w:ascii="Arial" w:hAnsi="Arial" w:cs="Arial"/>
          <w:spacing w:val="2"/>
          <w:sz w:val="24"/>
          <w:szCs w:val="24"/>
          <w:shd w:val="clear" w:color="auto" w:fill="FBFBFB"/>
          <w:lang w:val="az-Latn-AZ"/>
        </w:rPr>
        <w:t xml:space="preserve"> </w:t>
      </w:r>
      <w:r w:rsidRPr="008F2137">
        <w:rPr>
          <w:rFonts w:ascii="Arial" w:hAnsi="Arial" w:cs="Arial"/>
          <w:spacing w:val="2"/>
          <w:sz w:val="24"/>
          <w:szCs w:val="24"/>
          <w:shd w:val="clear" w:color="auto" w:fill="FFFFFF" w:themeFill="background1"/>
          <w:lang w:val="az-Latn-AZ"/>
        </w:rPr>
        <w:t>hallara uyğun olsun və yalnız zərərçəkmiş şəxsdə deyil, bütövlükdə cəmiyyətdə ədalətin bərqərar olduğuna əminlik yaratsın.</w:t>
      </w:r>
      <w:r w:rsidRPr="008F2137">
        <w:rPr>
          <w:rFonts w:ascii="Arial" w:hAnsi="Arial" w:cs="Arial"/>
          <w:sz w:val="24"/>
          <w:szCs w:val="24"/>
          <w:shd w:val="clear" w:color="auto" w:fill="FFFFFF" w:themeFill="background1"/>
          <w:lang w:val="az-Latn-AZ"/>
        </w:rPr>
        <w:t xml:space="preserve"> </w:t>
      </w:r>
      <w:r w:rsidR="003112C2" w:rsidRPr="008F2137">
        <w:rPr>
          <w:rFonts w:ascii="Arial" w:hAnsi="Arial" w:cs="Arial"/>
          <w:sz w:val="24"/>
          <w:szCs w:val="24"/>
          <w:shd w:val="clear" w:color="auto" w:fill="FFFFFF" w:themeFill="background1"/>
          <w:lang w:val="az-Latn-AZ"/>
        </w:rPr>
        <w:t>Oxşar mövqe</w:t>
      </w:r>
      <w:r w:rsidRPr="008F2137">
        <w:rPr>
          <w:rFonts w:ascii="Arial" w:hAnsi="Arial" w:cs="Arial"/>
          <w:sz w:val="24"/>
          <w:szCs w:val="24"/>
          <w:shd w:val="clear" w:color="auto" w:fill="FFFFFF" w:themeFill="background1"/>
          <w:lang w:val="az-Latn-AZ"/>
        </w:rPr>
        <w:t xml:space="preserve"> </w:t>
      </w:r>
      <w:r w:rsidR="00EA7BD1" w:rsidRPr="008F2137">
        <w:rPr>
          <w:rFonts w:ascii="Arial" w:hAnsi="Arial" w:cs="Arial"/>
          <w:spacing w:val="2"/>
          <w:sz w:val="24"/>
          <w:szCs w:val="24"/>
          <w:shd w:val="clear" w:color="auto" w:fill="FFFFFF" w:themeFill="background1"/>
          <w:lang w:val="az-Latn-AZ"/>
        </w:rPr>
        <w:t>Konstitusiya Məhkəməsi Plenumunun “</w:t>
      </w:r>
      <w:r w:rsidR="00EA7BD1" w:rsidRPr="008F2137">
        <w:rPr>
          <w:rFonts w:ascii="Arial" w:hAnsi="Arial" w:cs="Arial"/>
          <w:sz w:val="24"/>
          <w:szCs w:val="24"/>
          <w:shd w:val="clear" w:color="auto" w:fill="FFFFFF" w:themeFill="background1"/>
          <w:lang w:val="az-Latn-AZ"/>
        </w:rPr>
        <w:t>Azərbaycan Respublikası Konstitusiyasının 60-cı maddəsi baxımından Azərbaycan Respublikası Cinayət-Prosessual Məcəlləsinin 509.1-ci maddəsinin həmin Məcəllənin 520.7-ci maddəsi ilə əlaqəli şəkildə şərh</w:t>
      </w:r>
      <w:r w:rsidR="00EA7BD1" w:rsidRPr="008F2137">
        <w:rPr>
          <w:rFonts w:ascii="Arial" w:hAnsi="Arial" w:cs="Arial"/>
          <w:sz w:val="24"/>
          <w:szCs w:val="24"/>
          <w:shd w:val="clear" w:color="auto" w:fill="FBFBFB"/>
          <w:lang w:val="az-Latn-AZ"/>
        </w:rPr>
        <w:t xml:space="preserve"> </w:t>
      </w:r>
      <w:r w:rsidR="00EA7BD1" w:rsidRPr="008F2137">
        <w:rPr>
          <w:rFonts w:ascii="Arial" w:hAnsi="Arial" w:cs="Arial"/>
          <w:sz w:val="24"/>
          <w:szCs w:val="24"/>
          <w:shd w:val="clear" w:color="auto" w:fill="FFFFFF" w:themeFill="background1"/>
          <w:lang w:val="az-Latn-AZ"/>
        </w:rPr>
        <w:t xml:space="preserve">edilməsinə dair” </w:t>
      </w:r>
      <w:r w:rsidR="005C3CDF" w:rsidRPr="008F2137">
        <w:rPr>
          <w:rFonts w:ascii="Arial" w:hAnsi="Arial" w:cs="Arial"/>
          <w:sz w:val="24"/>
          <w:szCs w:val="24"/>
          <w:shd w:val="clear" w:color="auto" w:fill="FFFFFF" w:themeFill="background1"/>
          <w:lang w:val="az-Latn-AZ"/>
        </w:rPr>
        <w:t>2025-ci il 18 iyun</w:t>
      </w:r>
      <w:r w:rsidR="00E646FD" w:rsidRPr="008F2137">
        <w:rPr>
          <w:rFonts w:ascii="Arial" w:hAnsi="Arial" w:cs="Arial"/>
          <w:sz w:val="24"/>
          <w:szCs w:val="24"/>
          <w:shd w:val="clear" w:color="auto" w:fill="FFFFFF" w:themeFill="background1"/>
          <w:lang w:val="az-Latn-AZ"/>
        </w:rPr>
        <w:t xml:space="preserve"> tarixli Qərarında </w:t>
      </w:r>
      <w:r w:rsidR="003112C2" w:rsidRPr="008F2137">
        <w:rPr>
          <w:rFonts w:ascii="Arial" w:hAnsi="Arial" w:cs="Arial"/>
          <w:sz w:val="24"/>
          <w:szCs w:val="24"/>
          <w:shd w:val="clear" w:color="auto" w:fill="FFFFFF" w:themeFill="background1"/>
          <w:lang w:val="az-Latn-AZ"/>
        </w:rPr>
        <w:t xml:space="preserve">da öz əksini tapmışdır. </w:t>
      </w:r>
    </w:p>
    <w:p w14:paraId="7DBA8D88" w14:textId="08719F39" w:rsidR="00EA7BD1" w:rsidRPr="008F2137" w:rsidRDefault="00276D2E" w:rsidP="001C6BDE">
      <w:pPr>
        <w:spacing w:after="0" w:line="240" w:lineRule="auto"/>
        <w:ind w:firstLine="567"/>
        <w:jc w:val="both"/>
        <w:rPr>
          <w:rFonts w:ascii="Arial" w:hAnsi="Arial" w:cs="Arial"/>
          <w:spacing w:val="2"/>
          <w:sz w:val="24"/>
          <w:szCs w:val="24"/>
          <w:shd w:val="clear" w:color="auto" w:fill="FFFFFF"/>
          <w:lang w:val="az-Latn-AZ"/>
        </w:rPr>
      </w:pPr>
      <w:r w:rsidRPr="008F2137">
        <w:rPr>
          <w:rFonts w:ascii="Arial" w:hAnsi="Arial" w:cs="Arial"/>
          <w:sz w:val="24"/>
          <w:szCs w:val="24"/>
          <w:shd w:val="clear" w:color="auto" w:fill="FFFFFF" w:themeFill="background1"/>
          <w:lang w:val="az-Latn-AZ"/>
        </w:rPr>
        <w:t>O da nəzərə alınmalıdır ki, c</w:t>
      </w:r>
      <w:r w:rsidR="00F67A02" w:rsidRPr="008F2137">
        <w:rPr>
          <w:rFonts w:ascii="Arial" w:hAnsi="Arial" w:cs="Arial"/>
          <w:sz w:val="24"/>
          <w:szCs w:val="24"/>
          <w:shd w:val="clear" w:color="auto" w:fill="FFFFFF" w:themeFill="background1"/>
          <w:lang w:val="az-Latn-AZ"/>
        </w:rPr>
        <w:t>əzanın çəkilməsinin təxirə salınması</w:t>
      </w:r>
      <w:r w:rsidR="00CB3411" w:rsidRPr="008F2137">
        <w:rPr>
          <w:rFonts w:ascii="Arial" w:hAnsi="Arial" w:cs="Arial"/>
          <w:sz w:val="24"/>
          <w:szCs w:val="24"/>
          <w:shd w:val="clear" w:color="auto" w:fill="FFFFFF" w:themeFill="background1"/>
          <w:lang w:val="az-Latn-AZ"/>
        </w:rPr>
        <w:t xml:space="preserve">nın tənzimlənməsinə </w:t>
      </w:r>
      <w:r w:rsidR="00540A63" w:rsidRPr="008F2137">
        <w:rPr>
          <w:rFonts w:ascii="Arial" w:hAnsi="Arial" w:cs="Arial"/>
          <w:sz w:val="24"/>
          <w:szCs w:val="24"/>
          <w:shd w:val="clear" w:color="auto" w:fill="FFFFFF" w:themeFill="background1"/>
          <w:lang w:val="az-Latn-AZ"/>
        </w:rPr>
        <w:t>dair</w:t>
      </w:r>
      <w:r w:rsidR="00CB3411" w:rsidRPr="008F2137">
        <w:rPr>
          <w:rFonts w:ascii="Arial" w:hAnsi="Arial" w:cs="Arial"/>
          <w:sz w:val="24"/>
          <w:szCs w:val="24"/>
          <w:shd w:val="clear" w:color="auto" w:fill="FFFFFF" w:themeFill="background1"/>
          <w:lang w:val="az-Latn-AZ"/>
        </w:rPr>
        <w:t xml:space="preserve"> normalar</w:t>
      </w:r>
      <w:r w:rsidR="009B4238" w:rsidRPr="008F2137">
        <w:rPr>
          <w:rFonts w:ascii="Arial" w:hAnsi="Arial" w:cs="Arial"/>
          <w:sz w:val="24"/>
          <w:szCs w:val="24"/>
          <w:shd w:val="clear" w:color="auto" w:fill="FFFFFF" w:themeFill="background1"/>
          <w:lang w:val="az-Latn-AZ"/>
        </w:rPr>
        <w:t xml:space="preserve"> </w:t>
      </w:r>
      <w:r w:rsidR="00F67A02" w:rsidRPr="008F2137">
        <w:rPr>
          <w:rFonts w:ascii="Arial" w:hAnsi="Arial" w:cs="Arial"/>
          <w:sz w:val="24"/>
          <w:szCs w:val="24"/>
          <w:shd w:val="clear" w:color="auto" w:fill="FFFFFF" w:themeFill="background1"/>
          <w:lang w:val="az-Latn-AZ"/>
        </w:rPr>
        <w:t>ictimai</w:t>
      </w:r>
      <w:r w:rsidR="005727FA" w:rsidRPr="008F2137">
        <w:rPr>
          <w:rFonts w:ascii="Arial" w:hAnsi="Arial" w:cs="Arial"/>
          <w:sz w:val="24"/>
          <w:szCs w:val="24"/>
          <w:shd w:val="clear" w:color="auto" w:fill="FFFFFF" w:themeFill="background1"/>
          <w:lang w:val="az-Latn-AZ"/>
        </w:rPr>
        <w:t xml:space="preserve"> </w:t>
      </w:r>
      <w:r w:rsidR="00F67A02" w:rsidRPr="008F2137">
        <w:rPr>
          <w:rFonts w:ascii="Arial" w:hAnsi="Arial" w:cs="Arial"/>
          <w:sz w:val="24"/>
          <w:szCs w:val="24"/>
          <w:shd w:val="clear" w:color="auto" w:fill="FFFFFF" w:themeFill="background1"/>
          <w:lang w:val="az-Latn-AZ"/>
        </w:rPr>
        <w:t>təhlükəli əməli</w:t>
      </w:r>
      <w:r w:rsidR="000B53E5" w:rsidRPr="008F2137">
        <w:rPr>
          <w:rFonts w:ascii="Arial" w:hAnsi="Arial" w:cs="Arial"/>
          <w:sz w:val="24"/>
          <w:szCs w:val="24"/>
          <w:shd w:val="clear" w:color="auto" w:fill="FFFFFF" w:themeFill="background1"/>
          <w:lang w:val="az-Latn-AZ"/>
        </w:rPr>
        <w:t xml:space="preserve"> törətmiş şəxsə münasibətdə humanist yanaşmanın təmin edilməsi</w:t>
      </w:r>
      <w:r w:rsidR="00281ABF" w:rsidRPr="008F2137">
        <w:rPr>
          <w:rFonts w:ascii="Arial" w:hAnsi="Arial" w:cs="Arial"/>
          <w:sz w:val="24"/>
          <w:szCs w:val="24"/>
          <w:shd w:val="clear" w:color="auto" w:fill="FFFFFF" w:themeFill="background1"/>
          <w:lang w:val="az-Latn-AZ"/>
        </w:rPr>
        <w:t xml:space="preserve"> ilə yanaşı, </w:t>
      </w:r>
      <w:r w:rsidR="000B53E5" w:rsidRPr="008F2137">
        <w:rPr>
          <w:rFonts w:ascii="Arial" w:hAnsi="Arial" w:cs="Arial"/>
          <w:sz w:val="24"/>
          <w:szCs w:val="24"/>
          <w:shd w:val="clear" w:color="auto" w:fill="FFFFFF" w:themeFill="background1"/>
          <w:lang w:val="az-Latn-AZ"/>
        </w:rPr>
        <w:t>cinayətdən zərərçəkmiş şəxsin ədalət mühakiməsinə olan etimadının</w:t>
      </w:r>
      <w:r w:rsidR="00977AD5" w:rsidRPr="008F2137">
        <w:rPr>
          <w:rFonts w:ascii="Arial" w:hAnsi="Arial" w:cs="Arial"/>
          <w:sz w:val="24"/>
          <w:szCs w:val="24"/>
          <w:shd w:val="clear" w:color="auto" w:fill="FFFFFF" w:themeFill="background1"/>
          <w:lang w:val="az-Latn-AZ"/>
        </w:rPr>
        <w:t xml:space="preserve"> qorunmasına</w:t>
      </w:r>
      <w:r w:rsidR="000B53E5" w:rsidRPr="008F2137">
        <w:rPr>
          <w:rFonts w:ascii="Arial" w:hAnsi="Arial" w:cs="Arial"/>
          <w:sz w:val="24"/>
          <w:szCs w:val="24"/>
          <w:shd w:val="clear" w:color="auto" w:fill="FFFFFF" w:themeFill="background1"/>
          <w:lang w:val="az-Latn-AZ"/>
        </w:rPr>
        <w:t>, pozulmuş hüquqlarının</w:t>
      </w:r>
      <w:r w:rsidR="004D41CF" w:rsidRPr="008F2137">
        <w:rPr>
          <w:rFonts w:ascii="Arial" w:hAnsi="Arial" w:cs="Arial"/>
          <w:sz w:val="24"/>
          <w:szCs w:val="24"/>
          <w:shd w:val="clear" w:color="auto" w:fill="FFFFFF" w:themeFill="background1"/>
          <w:lang w:val="az-Latn-AZ"/>
        </w:rPr>
        <w:t xml:space="preserve"> səmərəli müdafiəsinə</w:t>
      </w:r>
      <w:r w:rsidR="000B53E5" w:rsidRPr="008F2137">
        <w:rPr>
          <w:rFonts w:ascii="Arial" w:hAnsi="Arial" w:cs="Arial"/>
          <w:sz w:val="24"/>
          <w:szCs w:val="24"/>
          <w:shd w:val="clear" w:color="auto" w:fill="FFFFFF" w:themeFill="background1"/>
          <w:lang w:val="az-Latn-AZ"/>
        </w:rPr>
        <w:t xml:space="preserve"> və dövlət tərəfindən effektiv hüquqi müdafiə</w:t>
      </w:r>
      <w:r w:rsidR="00004EE5" w:rsidRPr="008F2137">
        <w:rPr>
          <w:rFonts w:ascii="Arial" w:hAnsi="Arial" w:cs="Arial"/>
          <w:sz w:val="24"/>
          <w:szCs w:val="24"/>
          <w:shd w:val="clear" w:color="auto" w:fill="FFFFFF" w:themeFill="background1"/>
          <w:lang w:val="az-Latn-AZ"/>
        </w:rPr>
        <w:t>yə</w:t>
      </w:r>
      <w:r w:rsidR="000B53E5" w:rsidRPr="008F2137">
        <w:rPr>
          <w:rFonts w:ascii="Arial" w:hAnsi="Arial" w:cs="Arial"/>
          <w:sz w:val="24"/>
          <w:szCs w:val="24"/>
          <w:shd w:val="clear" w:color="auto" w:fill="FFFFFF" w:themeFill="background1"/>
          <w:lang w:val="az-Latn-AZ"/>
        </w:rPr>
        <w:t xml:space="preserve"> dair legitim gözləntilərinin </w:t>
      </w:r>
      <w:r w:rsidR="00052B77" w:rsidRPr="008F2137">
        <w:rPr>
          <w:rFonts w:ascii="Arial" w:hAnsi="Arial" w:cs="Arial"/>
          <w:sz w:val="24"/>
          <w:szCs w:val="24"/>
          <w:shd w:val="clear" w:color="auto" w:fill="FFFFFF" w:themeFill="background1"/>
          <w:lang w:val="az-Latn-AZ"/>
        </w:rPr>
        <w:t xml:space="preserve">qarşılanmasına </w:t>
      </w:r>
      <w:r w:rsidR="00F97188" w:rsidRPr="008F2137">
        <w:rPr>
          <w:rFonts w:ascii="Arial" w:hAnsi="Arial" w:cs="Arial"/>
          <w:sz w:val="24"/>
          <w:szCs w:val="24"/>
          <w:shd w:val="clear" w:color="auto" w:fill="FFFFFF" w:themeFill="background1"/>
          <w:lang w:val="az-Latn-AZ"/>
        </w:rPr>
        <w:t xml:space="preserve">da </w:t>
      </w:r>
      <w:r w:rsidR="00540A63" w:rsidRPr="008F2137">
        <w:rPr>
          <w:rFonts w:ascii="Arial" w:hAnsi="Arial" w:cs="Arial"/>
          <w:sz w:val="24"/>
          <w:szCs w:val="24"/>
          <w:shd w:val="clear" w:color="auto" w:fill="FFFFFF" w:themeFill="background1"/>
          <w:lang w:val="az-Latn-AZ"/>
        </w:rPr>
        <w:t xml:space="preserve">yönəlməlidir. </w:t>
      </w:r>
    </w:p>
    <w:p w14:paraId="2CB7915A" w14:textId="297FDF39" w:rsidR="0021058A" w:rsidRPr="008F2137" w:rsidRDefault="00D33A2D" w:rsidP="001C6BDE">
      <w:pPr>
        <w:spacing w:after="0" w:line="240" w:lineRule="auto"/>
        <w:ind w:firstLine="567"/>
        <w:jc w:val="both"/>
        <w:rPr>
          <w:rFonts w:ascii="Arial" w:hAnsi="Arial" w:cs="Arial"/>
          <w:sz w:val="24"/>
          <w:szCs w:val="24"/>
          <w:shd w:val="clear" w:color="auto" w:fill="FBFBFB"/>
          <w:lang w:val="az-Latn-AZ"/>
        </w:rPr>
      </w:pPr>
      <w:r w:rsidRPr="008F2137">
        <w:rPr>
          <w:rFonts w:ascii="Arial" w:hAnsi="Arial" w:cs="Arial"/>
          <w:spacing w:val="2"/>
          <w:sz w:val="24"/>
          <w:szCs w:val="24"/>
          <w:shd w:val="clear" w:color="auto" w:fill="FFFFFF"/>
          <w:lang w:val="az-Latn-AZ"/>
        </w:rPr>
        <w:t xml:space="preserve">Odur ki, </w:t>
      </w:r>
      <w:r w:rsidR="001E0A01" w:rsidRPr="008F2137">
        <w:rPr>
          <w:rFonts w:ascii="Arial" w:hAnsi="Arial" w:cs="Arial"/>
          <w:sz w:val="24"/>
          <w:szCs w:val="24"/>
          <w:lang w:val="az-Latn-AZ"/>
        </w:rPr>
        <w:t xml:space="preserve">Cinayət </w:t>
      </w:r>
      <w:r w:rsidR="004B65D1" w:rsidRPr="008F2137">
        <w:rPr>
          <w:rFonts w:ascii="Arial" w:hAnsi="Arial" w:cs="Arial"/>
          <w:sz w:val="24"/>
          <w:szCs w:val="24"/>
          <w:lang w:val="az-Latn-AZ"/>
        </w:rPr>
        <w:t>Məcəllə</w:t>
      </w:r>
      <w:r w:rsidR="001E0A01" w:rsidRPr="008F2137">
        <w:rPr>
          <w:rFonts w:ascii="Arial" w:hAnsi="Arial" w:cs="Arial"/>
          <w:sz w:val="24"/>
          <w:szCs w:val="24"/>
          <w:lang w:val="az-Latn-AZ"/>
        </w:rPr>
        <w:t>si</w:t>
      </w:r>
      <w:r w:rsidR="004B65D1" w:rsidRPr="008F2137">
        <w:rPr>
          <w:rFonts w:ascii="Arial" w:hAnsi="Arial" w:cs="Arial"/>
          <w:sz w:val="24"/>
          <w:szCs w:val="24"/>
          <w:lang w:val="az-Latn-AZ"/>
        </w:rPr>
        <w:t>nin 79.1-ci maddəsin</w:t>
      </w:r>
      <w:r w:rsidR="001A01B9" w:rsidRPr="008F2137">
        <w:rPr>
          <w:rFonts w:ascii="Arial" w:hAnsi="Arial" w:cs="Arial"/>
          <w:sz w:val="24"/>
          <w:szCs w:val="24"/>
          <w:lang w:val="az-Latn-AZ"/>
        </w:rPr>
        <w:t>in dispozisiyasında</w:t>
      </w:r>
      <w:r w:rsidR="004B65D1" w:rsidRPr="008F2137">
        <w:rPr>
          <w:rFonts w:ascii="Arial" w:hAnsi="Arial" w:cs="Arial"/>
          <w:sz w:val="24"/>
          <w:szCs w:val="24"/>
          <w:lang w:val="az-Latn-AZ"/>
        </w:rPr>
        <w:t xml:space="preserve"> yalnız şəxsiyyət əleyhinə cinayətlərin istisna edilməsi, </w:t>
      </w:r>
      <w:r w:rsidR="00D156C4" w:rsidRPr="008F2137">
        <w:rPr>
          <w:rFonts w:ascii="Arial" w:hAnsi="Arial" w:cs="Arial"/>
          <w:spacing w:val="2"/>
          <w:sz w:val="24"/>
          <w:szCs w:val="24"/>
          <w:shd w:val="clear" w:color="auto" w:fill="FFFFFF"/>
          <w:lang w:val="az-Latn-AZ"/>
        </w:rPr>
        <w:t xml:space="preserve">lakin </w:t>
      </w:r>
      <w:r w:rsidR="00BB3FE4" w:rsidRPr="008F2137">
        <w:rPr>
          <w:rFonts w:ascii="Arial" w:hAnsi="Arial" w:cs="Arial"/>
          <w:sz w:val="24"/>
          <w:szCs w:val="24"/>
          <w:shd w:val="clear" w:color="auto" w:fill="FFFFFF" w:themeFill="background1"/>
          <w:lang w:val="az-Latn-AZ"/>
        </w:rPr>
        <w:t xml:space="preserve">xarakteri və </w:t>
      </w:r>
      <w:r w:rsidR="00681991" w:rsidRPr="008F2137">
        <w:rPr>
          <w:rFonts w:ascii="Arial" w:hAnsi="Arial" w:cs="Arial"/>
          <w:sz w:val="24"/>
          <w:szCs w:val="24"/>
          <w:shd w:val="clear" w:color="auto" w:fill="FFFFFF" w:themeFill="background1"/>
          <w:lang w:val="az-Latn-AZ"/>
        </w:rPr>
        <w:t xml:space="preserve">ictimai təhlükəliliyi baxımından daha ağır </w:t>
      </w:r>
      <w:r w:rsidR="00D156C4" w:rsidRPr="008F2137">
        <w:rPr>
          <w:rFonts w:ascii="Arial" w:hAnsi="Arial" w:cs="Arial"/>
          <w:sz w:val="24"/>
          <w:szCs w:val="24"/>
          <w:shd w:val="clear" w:color="auto" w:fill="FFFFFF" w:themeFill="background1"/>
          <w:lang w:val="az-Latn-AZ"/>
        </w:rPr>
        <w:t>olan</w:t>
      </w:r>
      <w:r w:rsidR="00D156C4" w:rsidRPr="008F2137">
        <w:rPr>
          <w:rFonts w:ascii="Arial" w:hAnsi="Arial" w:cs="Arial"/>
          <w:sz w:val="24"/>
          <w:szCs w:val="24"/>
          <w:shd w:val="clear" w:color="auto" w:fill="FBFBFB"/>
          <w:lang w:val="az-Latn-AZ"/>
        </w:rPr>
        <w:t xml:space="preserve"> </w:t>
      </w:r>
      <w:r w:rsidR="00681991" w:rsidRPr="008F2137">
        <w:rPr>
          <w:rFonts w:ascii="Arial" w:hAnsi="Arial" w:cs="Arial"/>
          <w:sz w:val="24"/>
          <w:szCs w:val="24"/>
          <w:shd w:val="clear" w:color="auto" w:fill="FFFFFF" w:themeFill="background1"/>
          <w:lang w:val="az-Latn-AZ"/>
        </w:rPr>
        <w:t xml:space="preserve">digər </w:t>
      </w:r>
      <w:r w:rsidR="002E0C2C" w:rsidRPr="008F2137">
        <w:rPr>
          <w:rFonts w:ascii="Arial" w:hAnsi="Arial" w:cs="Arial"/>
          <w:sz w:val="24"/>
          <w:szCs w:val="24"/>
          <w:shd w:val="clear" w:color="auto" w:fill="FFFFFF" w:themeFill="background1"/>
          <w:lang w:val="az-Latn-AZ"/>
        </w:rPr>
        <w:t>cinayətlərə</w:t>
      </w:r>
      <w:r w:rsidR="00681991" w:rsidRPr="008F2137">
        <w:rPr>
          <w:rFonts w:ascii="Arial" w:hAnsi="Arial" w:cs="Arial"/>
          <w:sz w:val="24"/>
          <w:szCs w:val="24"/>
          <w:shd w:val="clear" w:color="auto" w:fill="FFFFFF" w:themeFill="background1"/>
          <w:lang w:val="az-Latn-AZ"/>
        </w:rPr>
        <w:t xml:space="preserve">, </w:t>
      </w:r>
      <w:r w:rsidR="00BB034D" w:rsidRPr="008F2137">
        <w:rPr>
          <w:rFonts w:ascii="Arial" w:hAnsi="Arial" w:cs="Arial"/>
          <w:sz w:val="24"/>
          <w:szCs w:val="24"/>
          <w:shd w:val="clear" w:color="auto" w:fill="FFFFFF" w:themeFill="background1"/>
          <w:lang w:val="az-Latn-AZ"/>
        </w:rPr>
        <w:t>həmçinin</w:t>
      </w:r>
      <w:r w:rsidR="00681991" w:rsidRPr="008F2137">
        <w:rPr>
          <w:rFonts w:ascii="Arial" w:hAnsi="Arial" w:cs="Arial"/>
          <w:sz w:val="24"/>
          <w:szCs w:val="24"/>
          <w:shd w:val="clear" w:color="auto" w:fill="FFFFFF" w:themeFill="background1"/>
          <w:lang w:val="az-Latn-AZ"/>
        </w:rPr>
        <w:t xml:space="preserve"> yetkinlik yaşına çatmayan şəxslərə</w:t>
      </w:r>
      <w:r w:rsidR="00F6534C" w:rsidRPr="008F2137">
        <w:rPr>
          <w:rFonts w:ascii="Arial" w:hAnsi="Arial" w:cs="Arial"/>
          <w:sz w:val="24"/>
          <w:szCs w:val="24"/>
          <w:lang w:val="az-Latn-AZ"/>
        </w:rPr>
        <w:t>,</w:t>
      </w:r>
      <w:r w:rsidR="00F6534C" w:rsidRPr="008F2137">
        <w:rPr>
          <w:rFonts w:ascii="Arial" w:hAnsi="Arial" w:cs="Arial"/>
          <w:sz w:val="24"/>
          <w:szCs w:val="24"/>
          <w:shd w:val="clear" w:color="auto" w:fill="FFFFFF" w:themeFill="background1"/>
          <w:lang w:val="az-Latn-AZ"/>
        </w:rPr>
        <w:t xml:space="preserve"> onların cinsi toxunulmazlığına </w:t>
      </w:r>
      <w:r w:rsidR="00681991" w:rsidRPr="008F2137">
        <w:rPr>
          <w:rFonts w:ascii="Arial" w:hAnsi="Arial" w:cs="Arial"/>
          <w:sz w:val="24"/>
          <w:szCs w:val="24"/>
          <w:shd w:val="clear" w:color="auto" w:fill="FFFFFF" w:themeFill="background1"/>
          <w:lang w:val="az-Latn-AZ"/>
        </w:rPr>
        <w:t xml:space="preserve">qarşı </w:t>
      </w:r>
      <w:r w:rsidR="00D33006" w:rsidRPr="008F2137">
        <w:rPr>
          <w:rFonts w:ascii="Arial" w:hAnsi="Arial" w:cs="Arial"/>
          <w:sz w:val="24"/>
          <w:szCs w:val="24"/>
          <w:shd w:val="clear" w:color="auto" w:fill="FFFFFF" w:themeFill="background1"/>
          <w:lang w:val="az-Latn-AZ"/>
        </w:rPr>
        <w:t>cinayətlərə</w:t>
      </w:r>
      <w:r w:rsidR="00D33006" w:rsidRPr="008F2137" w:rsidDel="00F6534C">
        <w:rPr>
          <w:rFonts w:ascii="Arial" w:hAnsi="Arial" w:cs="Arial"/>
          <w:sz w:val="24"/>
          <w:szCs w:val="24"/>
          <w:shd w:val="clear" w:color="auto" w:fill="FFFFFF" w:themeFill="background1"/>
          <w:lang w:val="az-Latn-AZ"/>
        </w:rPr>
        <w:t xml:space="preserve"> </w:t>
      </w:r>
      <w:r w:rsidR="00BB034D" w:rsidRPr="008F2137">
        <w:rPr>
          <w:rFonts w:ascii="Arial" w:hAnsi="Arial" w:cs="Arial"/>
          <w:sz w:val="24"/>
          <w:szCs w:val="24"/>
          <w:shd w:val="clear" w:color="auto" w:fill="FFFFFF" w:themeFill="background1"/>
          <w:lang w:val="az-Latn-AZ"/>
        </w:rPr>
        <w:t>görə məhkum edilmiş şəxslərin</w:t>
      </w:r>
      <w:r w:rsidR="00681991" w:rsidRPr="008F2137">
        <w:rPr>
          <w:rFonts w:ascii="Arial" w:hAnsi="Arial" w:cs="Arial"/>
          <w:sz w:val="24"/>
          <w:szCs w:val="24"/>
          <w:shd w:val="clear" w:color="auto" w:fill="FFFFFF" w:themeFill="background1"/>
          <w:lang w:val="az-Latn-AZ"/>
        </w:rPr>
        <w:t xml:space="preserve"> </w:t>
      </w:r>
      <w:r w:rsidR="00D156C4" w:rsidRPr="008F2137">
        <w:rPr>
          <w:rFonts w:ascii="Arial" w:hAnsi="Arial" w:cs="Arial"/>
          <w:sz w:val="24"/>
          <w:szCs w:val="24"/>
          <w:shd w:val="clear" w:color="auto" w:fill="FFFFFF" w:themeFill="background1"/>
          <w:lang w:val="az-Latn-AZ"/>
        </w:rPr>
        <w:t>həmin tədbirin tətbiq dairəsindən kənarda</w:t>
      </w:r>
      <w:r w:rsidR="00D156C4" w:rsidRPr="008F2137">
        <w:rPr>
          <w:rFonts w:ascii="Arial" w:hAnsi="Arial" w:cs="Arial"/>
          <w:sz w:val="24"/>
          <w:szCs w:val="24"/>
          <w:shd w:val="clear" w:color="auto" w:fill="FBFBFB"/>
          <w:lang w:val="az-Latn-AZ"/>
        </w:rPr>
        <w:t xml:space="preserve"> </w:t>
      </w:r>
      <w:r w:rsidR="00D156C4" w:rsidRPr="008F2137">
        <w:rPr>
          <w:rFonts w:ascii="Arial" w:hAnsi="Arial" w:cs="Arial"/>
          <w:sz w:val="24"/>
          <w:szCs w:val="24"/>
          <w:shd w:val="clear" w:color="auto" w:fill="FFFFFF" w:themeFill="background1"/>
          <w:lang w:val="az-Latn-AZ"/>
        </w:rPr>
        <w:t>saxlanılmaması</w:t>
      </w:r>
      <w:r w:rsidR="00E075B7" w:rsidRPr="008F2137">
        <w:rPr>
          <w:rFonts w:ascii="Arial" w:hAnsi="Arial" w:cs="Arial"/>
          <w:b/>
          <w:bCs/>
          <w:sz w:val="24"/>
          <w:szCs w:val="24"/>
          <w:shd w:val="clear" w:color="auto" w:fill="FBFBFB"/>
          <w:lang w:val="az-Latn-AZ"/>
        </w:rPr>
        <w:t xml:space="preserve"> </w:t>
      </w:r>
      <w:r w:rsidR="006C76B2" w:rsidRPr="008F2137">
        <w:rPr>
          <w:rFonts w:ascii="Arial" w:hAnsi="Arial" w:cs="Arial"/>
          <w:sz w:val="24"/>
          <w:szCs w:val="24"/>
          <w:lang w:val="az-Latn-AZ"/>
        </w:rPr>
        <w:t>cəzanın məqsədlərinə</w:t>
      </w:r>
      <w:r w:rsidR="005243C0" w:rsidRPr="008F2137">
        <w:rPr>
          <w:rFonts w:ascii="Arial" w:hAnsi="Arial" w:cs="Arial"/>
          <w:sz w:val="24"/>
          <w:szCs w:val="24"/>
          <w:lang w:val="az-Latn-AZ"/>
        </w:rPr>
        <w:t xml:space="preserve"> </w:t>
      </w:r>
      <w:r w:rsidR="00AB4EBA" w:rsidRPr="008F2137">
        <w:rPr>
          <w:rFonts w:ascii="Arial" w:hAnsi="Arial" w:cs="Arial"/>
          <w:sz w:val="24"/>
          <w:szCs w:val="24"/>
          <w:lang w:val="az-Latn-AZ"/>
        </w:rPr>
        <w:t>uyğun olmamaqla,</w:t>
      </w:r>
      <w:r w:rsidR="00E075B7" w:rsidRPr="008F2137">
        <w:rPr>
          <w:rFonts w:ascii="Arial" w:hAnsi="Arial" w:cs="Arial"/>
          <w:sz w:val="24"/>
          <w:szCs w:val="24"/>
          <w:shd w:val="clear" w:color="auto" w:fill="FFFFFF" w:themeFill="background1"/>
          <w:lang w:val="az-Latn-AZ"/>
        </w:rPr>
        <w:t xml:space="preserve"> fərdi</w:t>
      </w:r>
      <w:r w:rsidR="00E075B7" w:rsidRPr="008F2137">
        <w:rPr>
          <w:rFonts w:ascii="Arial" w:hAnsi="Arial" w:cs="Arial"/>
          <w:sz w:val="24"/>
          <w:szCs w:val="24"/>
          <w:shd w:val="clear" w:color="auto" w:fill="FBFBFB"/>
          <w:lang w:val="az-Latn-AZ"/>
        </w:rPr>
        <w:t xml:space="preserve"> </w:t>
      </w:r>
      <w:r w:rsidR="00E075B7" w:rsidRPr="008F2137">
        <w:rPr>
          <w:rFonts w:ascii="Arial" w:hAnsi="Arial" w:cs="Arial"/>
          <w:sz w:val="24"/>
          <w:szCs w:val="24"/>
          <w:shd w:val="clear" w:color="auto" w:fill="FFFFFF" w:themeFill="background1"/>
          <w:lang w:val="az-Latn-AZ"/>
        </w:rPr>
        <w:t>hüquqların müdafiəsi ilə ictimai təhlükəsizliyin təmin edilməsi arasında balansın</w:t>
      </w:r>
      <w:r w:rsidR="00E075B7" w:rsidRPr="008F2137">
        <w:rPr>
          <w:rFonts w:ascii="Arial" w:hAnsi="Arial" w:cs="Arial"/>
          <w:sz w:val="24"/>
          <w:szCs w:val="24"/>
          <w:shd w:val="clear" w:color="auto" w:fill="FBFBFB"/>
          <w:lang w:val="az-Latn-AZ"/>
        </w:rPr>
        <w:t xml:space="preserve"> </w:t>
      </w:r>
      <w:r w:rsidR="00E075B7" w:rsidRPr="008F2137">
        <w:rPr>
          <w:rFonts w:ascii="Arial" w:hAnsi="Arial" w:cs="Arial"/>
          <w:sz w:val="24"/>
          <w:szCs w:val="24"/>
          <w:shd w:val="clear" w:color="auto" w:fill="FFFFFF" w:themeFill="background1"/>
          <w:lang w:val="az-Latn-AZ"/>
        </w:rPr>
        <w:t>pozulması ilə nəticələnə bilər.</w:t>
      </w:r>
      <w:r w:rsidR="00BB3FE4" w:rsidRPr="008F2137">
        <w:rPr>
          <w:rFonts w:ascii="Arial" w:hAnsi="Arial" w:cs="Arial"/>
          <w:sz w:val="24"/>
          <w:szCs w:val="24"/>
          <w:shd w:val="clear" w:color="auto" w:fill="FFFFFF" w:themeFill="background1"/>
          <w:lang w:val="az-Latn-AZ"/>
        </w:rPr>
        <w:t xml:space="preserve"> </w:t>
      </w:r>
    </w:p>
    <w:p w14:paraId="6834B70C" w14:textId="7BD24399" w:rsidR="00BB31CA" w:rsidRPr="008F2137" w:rsidRDefault="000867F6" w:rsidP="001C6BDE">
      <w:pPr>
        <w:spacing w:after="0" w:line="240" w:lineRule="auto"/>
        <w:ind w:firstLine="567"/>
        <w:jc w:val="both"/>
        <w:rPr>
          <w:rFonts w:ascii="Arial" w:hAnsi="Arial" w:cs="Arial"/>
          <w:sz w:val="24"/>
          <w:szCs w:val="24"/>
          <w:shd w:val="clear" w:color="auto" w:fill="FBFBFB"/>
          <w:lang w:val="az-Latn-AZ"/>
        </w:rPr>
      </w:pPr>
      <w:r w:rsidRPr="00CE177D">
        <w:rPr>
          <w:rFonts w:ascii="Arial" w:hAnsi="Arial" w:cs="Arial"/>
          <w:sz w:val="24"/>
          <w:szCs w:val="24"/>
          <w:lang w:val="az-Latn-AZ"/>
        </w:rPr>
        <w:t>B</w:t>
      </w:r>
      <w:r w:rsidR="00760151" w:rsidRPr="00CE177D">
        <w:rPr>
          <w:rFonts w:ascii="Arial" w:hAnsi="Arial" w:cs="Arial"/>
          <w:sz w:val="24"/>
          <w:szCs w:val="24"/>
          <w:lang w:val="az-Latn-AZ"/>
        </w:rPr>
        <w:t xml:space="preserve">u baxımdan </w:t>
      </w:r>
      <w:r w:rsidR="00F97188" w:rsidRPr="00CE177D">
        <w:rPr>
          <w:rFonts w:ascii="Arial" w:hAnsi="Arial" w:cs="Arial"/>
          <w:sz w:val="24"/>
          <w:szCs w:val="24"/>
          <w:lang w:val="az-Latn-AZ"/>
        </w:rPr>
        <w:t xml:space="preserve">qanunverici tərəfindən </w:t>
      </w:r>
      <w:r w:rsidR="00BB31CA" w:rsidRPr="00CE177D">
        <w:rPr>
          <w:rFonts w:ascii="Arial" w:hAnsi="Arial" w:cs="Arial"/>
          <w:sz w:val="24"/>
          <w:szCs w:val="24"/>
          <w:lang w:val="az-Latn-AZ"/>
        </w:rPr>
        <w:t>Cinayət Məcəlləsinin 79.1-ci maddəsində</w:t>
      </w:r>
      <w:r w:rsidR="00C00BC1" w:rsidRPr="00CE177D">
        <w:rPr>
          <w:rFonts w:ascii="Arial" w:hAnsi="Arial" w:cs="Arial"/>
          <w:sz w:val="24"/>
          <w:szCs w:val="24"/>
          <w:lang w:val="az-Latn-AZ"/>
        </w:rPr>
        <w:t xml:space="preserve"> </w:t>
      </w:r>
      <w:r w:rsidR="00F97188" w:rsidRPr="00CE177D">
        <w:rPr>
          <w:rFonts w:ascii="Arial" w:hAnsi="Arial" w:cs="Arial"/>
          <w:sz w:val="24"/>
          <w:szCs w:val="24"/>
          <w:lang w:val="az-Latn-AZ"/>
        </w:rPr>
        <w:t>məhdudiyyət müəyyən edilmiş</w:t>
      </w:r>
      <w:r w:rsidR="00C00BC1" w:rsidRPr="00CE177D">
        <w:rPr>
          <w:rFonts w:ascii="Arial" w:hAnsi="Arial" w:cs="Arial"/>
          <w:sz w:val="24"/>
          <w:szCs w:val="24"/>
          <w:lang w:val="az-Latn-AZ"/>
        </w:rPr>
        <w:t xml:space="preserve"> şəxslərin</w:t>
      </w:r>
      <w:r w:rsidR="00BB31CA" w:rsidRPr="00CE177D">
        <w:rPr>
          <w:rFonts w:ascii="Arial" w:hAnsi="Arial" w:cs="Arial"/>
          <w:sz w:val="24"/>
          <w:szCs w:val="24"/>
          <w:lang w:val="az-Latn-AZ"/>
        </w:rPr>
        <w:t xml:space="preserve"> əhatə dairəsinin yenidən </w:t>
      </w:r>
      <w:r w:rsidR="00F97188" w:rsidRPr="00CE177D">
        <w:rPr>
          <w:rFonts w:ascii="Arial" w:hAnsi="Arial" w:cs="Arial"/>
          <w:sz w:val="24"/>
          <w:szCs w:val="24"/>
          <w:lang w:val="az-Latn-AZ"/>
        </w:rPr>
        <w:t xml:space="preserve">nəzərdən </w:t>
      </w:r>
      <w:r w:rsidR="00D33006" w:rsidRPr="00CE177D">
        <w:rPr>
          <w:rFonts w:ascii="Arial" w:hAnsi="Arial" w:cs="Arial"/>
          <w:sz w:val="24"/>
          <w:szCs w:val="24"/>
          <w:lang w:val="az-Latn-AZ"/>
        </w:rPr>
        <w:t xml:space="preserve">keçirilərək </w:t>
      </w:r>
      <w:r w:rsidR="00A0085C" w:rsidRPr="00CE177D">
        <w:rPr>
          <w:rFonts w:ascii="Arial" w:hAnsi="Arial" w:cs="Arial"/>
          <w:sz w:val="24"/>
          <w:szCs w:val="24"/>
          <w:lang w:val="az-Latn-AZ"/>
        </w:rPr>
        <w:t>şəxsiyyət əleyhinə cinayətlərlə</w:t>
      </w:r>
      <w:r w:rsidR="00A0085C" w:rsidRPr="008F2137">
        <w:rPr>
          <w:rFonts w:ascii="Arial" w:hAnsi="Arial" w:cs="Arial"/>
          <w:sz w:val="24"/>
          <w:szCs w:val="24"/>
          <w:shd w:val="clear" w:color="auto" w:fill="FBFBFB"/>
          <w:lang w:val="az-Latn-AZ"/>
        </w:rPr>
        <w:t xml:space="preserve"> </w:t>
      </w:r>
      <w:r w:rsidR="00A0085C" w:rsidRPr="00CE177D">
        <w:rPr>
          <w:rFonts w:ascii="Arial" w:hAnsi="Arial" w:cs="Arial"/>
          <w:sz w:val="24"/>
          <w:szCs w:val="24"/>
          <w:lang w:val="az-Latn-AZ"/>
        </w:rPr>
        <w:t>müqayisə edilə biləcək,</w:t>
      </w:r>
      <w:r w:rsidR="0003110D" w:rsidRPr="00CE177D">
        <w:rPr>
          <w:rFonts w:ascii="Arial" w:hAnsi="Arial" w:cs="Arial"/>
          <w:sz w:val="24"/>
          <w:szCs w:val="24"/>
          <w:lang w:val="az-Latn-AZ"/>
        </w:rPr>
        <w:t xml:space="preserve"> </w:t>
      </w:r>
      <w:r w:rsidR="00BB31CA" w:rsidRPr="00CE177D">
        <w:rPr>
          <w:rFonts w:ascii="Arial" w:hAnsi="Arial" w:cs="Arial"/>
          <w:sz w:val="24"/>
          <w:szCs w:val="24"/>
          <w:lang w:val="az-Latn-AZ"/>
        </w:rPr>
        <w:t>eyni</w:t>
      </w:r>
      <w:r w:rsidR="00BB3FE4" w:rsidRPr="00CE177D">
        <w:rPr>
          <w:rFonts w:ascii="Arial" w:hAnsi="Arial" w:cs="Arial"/>
          <w:sz w:val="24"/>
          <w:szCs w:val="24"/>
          <w:lang w:val="az-Latn-AZ"/>
        </w:rPr>
        <w:t xml:space="preserve"> və ya oxşar</w:t>
      </w:r>
      <w:r w:rsidR="00BB31CA" w:rsidRPr="00CE177D">
        <w:rPr>
          <w:rFonts w:ascii="Arial" w:hAnsi="Arial" w:cs="Arial"/>
          <w:sz w:val="24"/>
          <w:szCs w:val="24"/>
          <w:lang w:val="az-Latn-AZ"/>
        </w:rPr>
        <w:t xml:space="preserve"> ictimai təhlükəlilik </w:t>
      </w:r>
      <w:r w:rsidR="009D763E" w:rsidRPr="00CE177D">
        <w:rPr>
          <w:rFonts w:ascii="Arial" w:hAnsi="Arial" w:cs="Arial"/>
          <w:sz w:val="24"/>
          <w:szCs w:val="24"/>
          <w:lang w:val="az-Latn-AZ"/>
        </w:rPr>
        <w:t xml:space="preserve">dərəcəsinə </w:t>
      </w:r>
      <w:r w:rsidR="00BB31CA" w:rsidRPr="00CE177D">
        <w:rPr>
          <w:rFonts w:ascii="Arial" w:hAnsi="Arial" w:cs="Arial"/>
          <w:sz w:val="24"/>
          <w:szCs w:val="24"/>
          <w:lang w:val="az-Latn-AZ"/>
        </w:rPr>
        <w:t xml:space="preserve">malik, </w:t>
      </w:r>
      <w:r w:rsidR="003B6C6D" w:rsidRPr="00CE177D">
        <w:rPr>
          <w:rFonts w:ascii="Arial" w:hAnsi="Arial" w:cs="Arial"/>
          <w:sz w:val="24"/>
          <w:szCs w:val="24"/>
          <w:lang w:val="az-Latn-AZ"/>
        </w:rPr>
        <w:t xml:space="preserve">həmçinin </w:t>
      </w:r>
      <w:r w:rsidR="00BB31CA" w:rsidRPr="00CE177D">
        <w:rPr>
          <w:rFonts w:ascii="Arial" w:hAnsi="Arial" w:cs="Arial"/>
          <w:sz w:val="24"/>
          <w:szCs w:val="24"/>
          <w:lang w:val="az-Latn-AZ"/>
        </w:rPr>
        <w:t>normanın məqsədi ilə uyğunlaşmayan</w:t>
      </w:r>
      <w:r w:rsidR="00DB59A9" w:rsidRPr="00CE177D">
        <w:rPr>
          <w:rFonts w:ascii="Arial" w:hAnsi="Arial" w:cs="Arial"/>
          <w:sz w:val="24"/>
          <w:szCs w:val="24"/>
          <w:lang w:val="az-Latn-AZ"/>
        </w:rPr>
        <w:t xml:space="preserve"> digər</w:t>
      </w:r>
      <w:r w:rsidR="00BB31CA" w:rsidRPr="00CE177D">
        <w:rPr>
          <w:rFonts w:ascii="Arial" w:hAnsi="Arial" w:cs="Arial"/>
          <w:sz w:val="24"/>
          <w:szCs w:val="24"/>
          <w:lang w:val="az-Latn-AZ"/>
        </w:rPr>
        <w:t xml:space="preserve"> cinayətlərin də </w:t>
      </w:r>
      <w:r w:rsidR="00977AD5" w:rsidRPr="00CE177D">
        <w:rPr>
          <w:rFonts w:ascii="Arial" w:hAnsi="Arial" w:cs="Arial"/>
          <w:sz w:val="24"/>
          <w:szCs w:val="24"/>
          <w:lang w:val="az-Latn-AZ"/>
        </w:rPr>
        <w:t xml:space="preserve">həmin maddə üzrə </w:t>
      </w:r>
      <w:r w:rsidR="00F97188" w:rsidRPr="00CE177D">
        <w:rPr>
          <w:rFonts w:ascii="Arial" w:hAnsi="Arial" w:cs="Arial"/>
          <w:sz w:val="24"/>
          <w:szCs w:val="24"/>
          <w:lang w:val="az-Latn-AZ"/>
        </w:rPr>
        <w:t>hüquqi tənzimetməyə cəlb edil</w:t>
      </w:r>
      <w:r w:rsidR="00A67281" w:rsidRPr="00CE177D">
        <w:rPr>
          <w:rFonts w:ascii="Arial" w:hAnsi="Arial" w:cs="Arial"/>
          <w:sz w:val="24"/>
          <w:szCs w:val="24"/>
          <w:lang w:val="az-Latn-AZ"/>
        </w:rPr>
        <w:t xml:space="preserve">məsi </w:t>
      </w:r>
      <w:r w:rsidR="00BB31CA" w:rsidRPr="00CE177D">
        <w:rPr>
          <w:rFonts w:ascii="Arial" w:hAnsi="Arial" w:cs="Arial"/>
          <w:sz w:val="24"/>
          <w:szCs w:val="24"/>
          <w:lang w:val="az-Latn-AZ"/>
        </w:rPr>
        <w:t>məsələsinə baxılma</w:t>
      </w:r>
      <w:r w:rsidR="00A165EE" w:rsidRPr="00CE177D">
        <w:rPr>
          <w:rFonts w:ascii="Arial" w:hAnsi="Arial" w:cs="Arial"/>
          <w:sz w:val="24"/>
          <w:szCs w:val="24"/>
          <w:lang w:val="az-Latn-AZ"/>
        </w:rPr>
        <w:t>sı</w:t>
      </w:r>
      <w:r w:rsidR="003B6C6D" w:rsidRPr="00CE177D">
        <w:rPr>
          <w:rFonts w:ascii="Arial" w:hAnsi="Arial" w:cs="Arial"/>
          <w:sz w:val="24"/>
          <w:szCs w:val="24"/>
          <w:lang w:val="az-Latn-AZ"/>
        </w:rPr>
        <w:t xml:space="preserve"> cinayət-</w:t>
      </w:r>
      <w:r w:rsidR="003B6C6D" w:rsidRPr="008F2137">
        <w:rPr>
          <w:rFonts w:ascii="Arial" w:hAnsi="Arial" w:cs="Arial"/>
          <w:sz w:val="24"/>
          <w:szCs w:val="24"/>
          <w:shd w:val="clear" w:color="auto" w:fill="FBFBFB"/>
          <w:lang w:val="az-Latn-AZ"/>
        </w:rPr>
        <w:lastRenderedPageBreak/>
        <w:t xml:space="preserve">hüquqi tənzimləmənin daxili ardıcıllığının və sistemliliyinin </w:t>
      </w:r>
      <w:r w:rsidR="000C1243" w:rsidRPr="008F2137">
        <w:rPr>
          <w:rFonts w:ascii="Arial" w:hAnsi="Arial" w:cs="Arial"/>
          <w:sz w:val="24"/>
          <w:szCs w:val="24"/>
          <w:shd w:val="clear" w:color="auto" w:fill="FBFBFB"/>
          <w:lang w:val="az-Latn-AZ"/>
        </w:rPr>
        <w:t>qorunmasına</w:t>
      </w:r>
      <w:r w:rsidR="00977AD5" w:rsidRPr="008F2137">
        <w:rPr>
          <w:rFonts w:ascii="Arial" w:hAnsi="Arial" w:cs="Arial"/>
          <w:sz w:val="24"/>
          <w:szCs w:val="24"/>
          <w:shd w:val="clear" w:color="auto" w:fill="FBFBFB"/>
          <w:lang w:val="az-Latn-AZ"/>
        </w:rPr>
        <w:t>, ədalətliliyin təmin edilməsinə</w:t>
      </w:r>
      <w:r w:rsidR="00BB3FE4" w:rsidRPr="008F2137">
        <w:rPr>
          <w:rFonts w:ascii="Arial" w:hAnsi="Arial" w:cs="Arial"/>
          <w:sz w:val="24"/>
          <w:szCs w:val="24"/>
          <w:shd w:val="clear" w:color="auto" w:fill="FBFBFB"/>
          <w:lang w:val="az-Latn-AZ"/>
        </w:rPr>
        <w:t xml:space="preserve"> </w:t>
      </w:r>
      <w:r w:rsidR="003B6C6D" w:rsidRPr="008F2137">
        <w:rPr>
          <w:rFonts w:ascii="Arial" w:hAnsi="Arial" w:cs="Arial"/>
          <w:sz w:val="24"/>
          <w:szCs w:val="24"/>
          <w:shd w:val="clear" w:color="auto" w:fill="FBFBFB"/>
          <w:lang w:val="az-Latn-AZ"/>
        </w:rPr>
        <w:t>xidmət e</w:t>
      </w:r>
      <w:r w:rsidR="00F87228" w:rsidRPr="008F2137">
        <w:rPr>
          <w:rFonts w:ascii="Arial" w:hAnsi="Arial" w:cs="Arial"/>
          <w:sz w:val="24"/>
          <w:szCs w:val="24"/>
          <w:shd w:val="clear" w:color="auto" w:fill="FBFBFB"/>
          <w:lang w:val="az-Latn-AZ"/>
        </w:rPr>
        <w:t>tmiş olar.</w:t>
      </w:r>
    </w:p>
    <w:p w14:paraId="16143036" w14:textId="06FFF926" w:rsidR="00147954" w:rsidRPr="008F2137" w:rsidRDefault="00147954" w:rsidP="001C6BDE">
      <w:pPr>
        <w:spacing w:after="0" w:line="240" w:lineRule="auto"/>
        <w:ind w:firstLine="567"/>
        <w:jc w:val="both"/>
        <w:rPr>
          <w:rFonts w:ascii="Arial" w:hAnsi="Arial" w:cs="Arial"/>
          <w:sz w:val="24"/>
          <w:szCs w:val="24"/>
          <w:shd w:val="clear" w:color="auto" w:fill="FBFBFB"/>
          <w:lang w:val="az-Latn-AZ"/>
        </w:rPr>
      </w:pPr>
      <w:r w:rsidRPr="00CE177D">
        <w:rPr>
          <w:rFonts w:ascii="Arial" w:hAnsi="Arial" w:cs="Arial"/>
          <w:sz w:val="24"/>
          <w:szCs w:val="24"/>
          <w:lang w:val="az-Latn-AZ"/>
        </w:rPr>
        <w:t>“Normativ hüquqi aktlar haqqında” Konstitusiya Qanununun 25.1</w:t>
      </w:r>
      <w:r w:rsidR="00BB3FE4" w:rsidRPr="00CE177D">
        <w:rPr>
          <w:rFonts w:ascii="Arial" w:hAnsi="Arial" w:cs="Arial"/>
          <w:sz w:val="24"/>
          <w:szCs w:val="24"/>
          <w:lang w:val="az-Latn-AZ"/>
        </w:rPr>
        <w:t xml:space="preserve">-ci </w:t>
      </w:r>
      <w:r w:rsidRPr="00CE177D">
        <w:rPr>
          <w:rFonts w:ascii="Arial" w:hAnsi="Arial" w:cs="Arial"/>
          <w:sz w:val="24"/>
          <w:szCs w:val="24"/>
          <w:lang w:val="az-Latn-AZ"/>
        </w:rPr>
        <w:t>maddə</w:t>
      </w:r>
      <w:r w:rsidR="00BB3FE4" w:rsidRPr="00CE177D">
        <w:rPr>
          <w:rFonts w:ascii="Arial" w:hAnsi="Arial" w:cs="Arial"/>
          <w:sz w:val="24"/>
          <w:szCs w:val="24"/>
          <w:lang w:val="az-Latn-AZ"/>
        </w:rPr>
        <w:t>s</w:t>
      </w:r>
      <w:r w:rsidRPr="00CE177D">
        <w:rPr>
          <w:rFonts w:ascii="Arial" w:hAnsi="Arial" w:cs="Arial"/>
          <w:sz w:val="24"/>
          <w:szCs w:val="24"/>
          <w:lang w:val="az-Latn-AZ"/>
        </w:rPr>
        <w:t>inə müvafiq olaraq</w:t>
      </w:r>
      <w:r w:rsidRPr="008F2137">
        <w:rPr>
          <w:rFonts w:ascii="Arial" w:hAnsi="Arial" w:cs="Arial"/>
          <w:sz w:val="24"/>
          <w:szCs w:val="24"/>
          <w:shd w:val="clear" w:color="auto" w:fill="FBFBFB"/>
          <w:lang w:val="az-Latn-AZ"/>
        </w:rPr>
        <w:t xml:space="preserve"> </w:t>
      </w:r>
      <w:r w:rsidR="00BB3FE4" w:rsidRPr="008F2137">
        <w:rPr>
          <w:rFonts w:ascii="Arial" w:hAnsi="Arial" w:cs="Arial"/>
          <w:spacing w:val="2"/>
          <w:sz w:val="24"/>
          <w:szCs w:val="24"/>
          <w:shd w:val="clear" w:color="auto" w:fill="FFFFFF"/>
          <w:lang w:val="az-Latn-AZ"/>
        </w:rPr>
        <w:t>n</w:t>
      </w:r>
      <w:r w:rsidRPr="008F2137">
        <w:rPr>
          <w:rFonts w:ascii="Arial" w:hAnsi="Arial" w:cs="Arial"/>
          <w:spacing w:val="2"/>
          <w:sz w:val="24"/>
          <w:szCs w:val="24"/>
          <w:shd w:val="clear" w:color="auto" w:fill="FFFFFF"/>
          <w:lang w:val="az-Latn-AZ"/>
        </w:rPr>
        <w:t xml:space="preserve">ormativ hüquqi aktlar daxilən uzlaşdırılmalı, məntiqli qurulmalı və normayaratma texnikasına uyğun olmalıdır. </w:t>
      </w:r>
      <w:r w:rsidRPr="008F2137">
        <w:rPr>
          <w:rFonts w:ascii="Arial" w:hAnsi="Arial" w:cs="Arial"/>
          <w:sz w:val="24"/>
          <w:szCs w:val="24"/>
          <w:shd w:val="clear" w:color="auto" w:fill="FFFFFF" w:themeFill="background1"/>
          <w:lang w:val="es-ES_tradnl"/>
        </w:rPr>
        <w:t xml:space="preserve"> </w:t>
      </w:r>
    </w:p>
    <w:p w14:paraId="43944A6E" w14:textId="13168A67" w:rsidR="000964C2" w:rsidRPr="008F2137" w:rsidRDefault="0043154E" w:rsidP="001C6BDE">
      <w:pPr>
        <w:spacing w:after="0" w:line="240" w:lineRule="auto"/>
        <w:ind w:firstLine="567"/>
        <w:jc w:val="both"/>
        <w:rPr>
          <w:rFonts w:ascii="Arial" w:hAnsi="Arial" w:cs="Arial"/>
          <w:sz w:val="24"/>
          <w:szCs w:val="24"/>
          <w:shd w:val="clear" w:color="auto" w:fill="FFFFFF" w:themeFill="background1"/>
          <w:lang w:val="es-ES_tradnl"/>
        </w:rPr>
      </w:pPr>
      <w:r w:rsidRPr="008F2137">
        <w:rPr>
          <w:rFonts w:ascii="Arial" w:hAnsi="Arial" w:cs="Arial"/>
          <w:sz w:val="24"/>
          <w:szCs w:val="24"/>
          <w:shd w:val="clear" w:color="auto" w:fill="FFFFFF" w:themeFill="background1"/>
          <w:lang w:val="es-ES_tradnl"/>
        </w:rPr>
        <w:t>Konstitusiyanın 94-cü maddəsinin I hissəsinin 17-ci bəndin</w:t>
      </w:r>
      <w:r w:rsidR="00515F71" w:rsidRPr="008F2137">
        <w:rPr>
          <w:rFonts w:ascii="Arial" w:hAnsi="Arial" w:cs="Arial"/>
          <w:sz w:val="24"/>
          <w:szCs w:val="24"/>
          <w:shd w:val="clear" w:color="auto" w:fill="FFFFFF" w:themeFill="background1"/>
          <w:lang w:val="es-ES_tradnl"/>
        </w:rPr>
        <w:t xml:space="preserve">ə müvafiq olaraq </w:t>
      </w:r>
      <w:r w:rsidRPr="008F2137">
        <w:rPr>
          <w:rFonts w:ascii="Arial" w:hAnsi="Arial" w:cs="Arial"/>
          <w:sz w:val="24"/>
          <w:szCs w:val="24"/>
          <w:shd w:val="clear" w:color="auto" w:fill="FFFFFF" w:themeFill="background1"/>
          <w:lang w:val="es-ES_tradnl"/>
        </w:rPr>
        <w:t>Azərbaycan Respublikasının Milli Məclisi cinayətlərin və başqa hüquq pozuntularının müəyyən edilməsi, onların törədilməsinə görə məsuliyyətin təyin edilməsi ilə bağlı ümumi qaydalar müəyyən</w:t>
      </w:r>
      <w:r w:rsidR="005B5598" w:rsidRPr="008F2137">
        <w:rPr>
          <w:rFonts w:ascii="Arial" w:hAnsi="Arial" w:cs="Arial"/>
          <w:sz w:val="24"/>
          <w:szCs w:val="24"/>
          <w:shd w:val="clear" w:color="auto" w:fill="FFFFFF" w:themeFill="background1"/>
          <w:lang w:val="es-ES_tradnl"/>
        </w:rPr>
        <w:t xml:space="preserve"> edir.</w:t>
      </w:r>
    </w:p>
    <w:p w14:paraId="7DB2CAE1" w14:textId="6364A44B" w:rsidR="00F56126" w:rsidRPr="008F2137" w:rsidRDefault="00A57880" w:rsidP="001C6BDE">
      <w:pPr>
        <w:spacing w:after="0" w:line="240" w:lineRule="auto"/>
        <w:ind w:firstLine="567"/>
        <w:jc w:val="both"/>
        <w:rPr>
          <w:rFonts w:ascii="Arial" w:hAnsi="Arial" w:cs="Arial"/>
          <w:sz w:val="24"/>
          <w:szCs w:val="24"/>
          <w:shd w:val="clear" w:color="auto" w:fill="FBFBFB"/>
          <w:lang w:val="es-ES_tradnl"/>
        </w:rPr>
      </w:pPr>
      <w:r w:rsidRPr="00CE177D">
        <w:rPr>
          <w:rFonts w:ascii="Arial" w:hAnsi="Arial" w:cs="Arial"/>
          <w:sz w:val="24"/>
          <w:szCs w:val="24"/>
          <w:lang w:val="es-ES_tradnl"/>
        </w:rPr>
        <w:t xml:space="preserve">Göstərilənlərə əsasən </w:t>
      </w:r>
      <w:r w:rsidR="00762B8D" w:rsidRPr="00CE177D">
        <w:rPr>
          <w:rFonts w:ascii="Arial" w:hAnsi="Arial" w:cs="Arial"/>
          <w:sz w:val="24"/>
          <w:szCs w:val="24"/>
          <w:lang w:val="es-ES_tradnl"/>
        </w:rPr>
        <w:t xml:space="preserve">Konstitusiya Məhkəməsinin Plenumu </w:t>
      </w:r>
      <w:r w:rsidR="00C00769" w:rsidRPr="00CE177D">
        <w:rPr>
          <w:rFonts w:ascii="Arial" w:hAnsi="Arial" w:cs="Arial"/>
          <w:sz w:val="24"/>
          <w:szCs w:val="24"/>
          <w:lang w:val="es-ES_tradnl"/>
        </w:rPr>
        <w:t xml:space="preserve">belə </w:t>
      </w:r>
      <w:r w:rsidR="005C7391" w:rsidRPr="00CE177D">
        <w:rPr>
          <w:rFonts w:ascii="Arial" w:hAnsi="Arial" w:cs="Arial"/>
          <w:sz w:val="24"/>
          <w:szCs w:val="24"/>
          <w:lang w:val="es-ES_tradnl"/>
        </w:rPr>
        <w:t>hesab</w:t>
      </w:r>
      <w:r w:rsidR="00977AD5" w:rsidRPr="00CE177D">
        <w:rPr>
          <w:rFonts w:ascii="Arial" w:hAnsi="Arial" w:cs="Arial"/>
          <w:sz w:val="24"/>
          <w:szCs w:val="24"/>
          <w:lang w:val="es-ES_tradnl"/>
        </w:rPr>
        <w:t xml:space="preserve"> edir</w:t>
      </w:r>
      <w:r w:rsidR="00C00769" w:rsidRPr="00CE177D">
        <w:rPr>
          <w:rFonts w:ascii="Arial" w:hAnsi="Arial" w:cs="Arial"/>
          <w:sz w:val="24"/>
          <w:szCs w:val="24"/>
          <w:lang w:val="es-ES_tradnl"/>
        </w:rPr>
        <w:t xml:space="preserve"> ki, </w:t>
      </w:r>
      <w:r w:rsidR="001D1CCD" w:rsidRPr="00CE177D">
        <w:rPr>
          <w:rFonts w:ascii="Arial" w:hAnsi="Arial" w:cs="Arial"/>
          <w:sz w:val="24"/>
          <w:szCs w:val="24"/>
          <w:lang w:val="es-ES_tradnl"/>
        </w:rPr>
        <w:t>sülh və insanlıq əleyhinə cinayətlər, müharibə cinayətləri, insan alveri, terrorçuluq, terrorla əlaqəli ictimai təhlükəsizlik əleyhinə cinayətlər, narkotik vasitələrin və psixotrop maddələrin qanunsuz dövriyyəsi ilə əlaqədar cinayətlər törətməyə görə beş ildən çox müddətə azadlıqdan məhrum etməyə məhkum edilmiş şəxslərin, həmçinin yetkinlik yaşına çatmayanların, onların cinsi toxunulmazlığı</w:t>
      </w:r>
      <w:r w:rsidR="001D1CCD" w:rsidRPr="008F2137">
        <w:rPr>
          <w:rFonts w:ascii="Arial" w:hAnsi="Arial" w:cs="Arial"/>
          <w:sz w:val="24"/>
          <w:szCs w:val="24"/>
          <w:shd w:val="clear" w:color="auto" w:fill="FBFBFB"/>
          <w:lang w:val="es-ES_tradnl"/>
        </w:rPr>
        <w:t xml:space="preserve"> əleyhinə və normanın məqsədi ilə </w:t>
      </w:r>
      <w:r w:rsidR="001D1CCD" w:rsidRPr="00CE177D">
        <w:rPr>
          <w:rFonts w:ascii="Arial" w:hAnsi="Arial" w:cs="Arial"/>
          <w:sz w:val="24"/>
          <w:szCs w:val="24"/>
          <w:lang w:val="es-ES_tradnl"/>
        </w:rPr>
        <w:t xml:space="preserve">uyğunlaşmayan digər cinayətlər törətmiş </w:t>
      </w:r>
      <w:r w:rsidR="001B08C8" w:rsidRPr="00CE177D">
        <w:rPr>
          <w:rFonts w:ascii="Arial" w:hAnsi="Arial" w:cs="Arial"/>
          <w:sz w:val="24"/>
          <w:szCs w:val="24"/>
          <w:lang w:val="es-ES_tradnl"/>
        </w:rPr>
        <w:t xml:space="preserve">şəxslərin </w:t>
      </w:r>
      <w:r w:rsidR="0030163D" w:rsidRPr="00CE177D">
        <w:rPr>
          <w:rFonts w:ascii="Arial" w:hAnsi="Arial" w:cs="Arial"/>
          <w:sz w:val="24"/>
          <w:szCs w:val="24"/>
          <w:lang w:val="es-ES_tradnl"/>
        </w:rPr>
        <w:t xml:space="preserve">Cinayət Məcəlləsinin 79.1-ci maddəsinin </w:t>
      </w:r>
      <w:r w:rsidR="001B08C8" w:rsidRPr="00CE177D">
        <w:rPr>
          <w:rFonts w:ascii="Arial" w:hAnsi="Arial" w:cs="Arial"/>
          <w:sz w:val="24"/>
          <w:szCs w:val="24"/>
          <w:lang w:val="es-ES_tradnl"/>
        </w:rPr>
        <w:t>tətbiq dairəsindən istisna</w:t>
      </w:r>
      <w:r w:rsidR="001B08C8" w:rsidRPr="008F2137">
        <w:rPr>
          <w:rFonts w:ascii="Arial" w:hAnsi="Arial" w:cs="Arial"/>
          <w:sz w:val="24"/>
          <w:szCs w:val="24"/>
          <w:shd w:val="clear" w:color="auto" w:fill="FBFBFB"/>
          <w:lang w:val="es-ES_tradnl"/>
        </w:rPr>
        <w:t xml:space="preserve"> edilməsi </w:t>
      </w:r>
      <w:r w:rsidR="004042E5" w:rsidRPr="008F2137">
        <w:rPr>
          <w:rFonts w:ascii="Arial" w:hAnsi="Arial" w:cs="Arial"/>
          <w:sz w:val="24"/>
          <w:szCs w:val="24"/>
          <w:shd w:val="clear" w:color="auto" w:fill="FBFBFB"/>
          <w:lang w:val="es-ES_tradnl"/>
        </w:rPr>
        <w:t xml:space="preserve">istiqamətində </w:t>
      </w:r>
      <w:r w:rsidR="005C7391" w:rsidRPr="008F2137">
        <w:rPr>
          <w:rFonts w:ascii="Arial" w:hAnsi="Arial" w:cs="Arial"/>
          <w:sz w:val="24"/>
          <w:szCs w:val="24"/>
          <w:shd w:val="clear" w:color="auto" w:fill="FBFBFB"/>
          <w:lang w:val="es-ES_tradnl"/>
        </w:rPr>
        <w:t>qanun</w:t>
      </w:r>
      <w:r w:rsidR="00977AD5" w:rsidRPr="008F2137">
        <w:rPr>
          <w:rFonts w:ascii="Arial" w:hAnsi="Arial" w:cs="Arial"/>
          <w:sz w:val="24"/>
          <w:szCs w:val="24"/>
          <w:shd w:val="clear" w:color="auto" w:fill="FBFBFB"/>
          <w:lang w:val="es-ES_tradnl"/>
        </w:rPr>
        <w:t>vericiliyin</w:t>
      </w:r>
      <w:r w:rsidR="005C7391" w:rsidRPr="008F2137">
        <w:rPr>
          <w:rFonts w:ascii="Arial" w:hAnsi="Arial" w:cs="Arial"/>
          <w:sz w:val="24"/>
          <w:szCs w:val="24"/>
          <w:shd w:val="clear" w:color="auto" w:fill="FBFBFB"/>
          <w:lang w:val="es-ES_tradnl"/>
        </w:rPr>
        <w:t xml:space="preserve"> </w:t>
      </w:r>
      <w:r w:rsidR="001B08C8" w:rsidRPr="008F2137">
        <w:rPr>
          <w:rFonts w:ascii="Arial" w:hAnsi="Arial" w:cs="Arial"/>
          <w:sz w:val="24"/>
          <w:szCs w:val="24"/>
          <w:shd w:val="clear" w:color="auto" w:fill="FBFBFB"/>
          <w:lang w:val="es-ES_tradnl"/>
        </w:rPr>
        <w:t>təkmilləşdirilməsi</w:t>
      </w:r>
      <w:r w:rsidR="00762B8D" w:rsidRPr="008F2137">
        <w:rPr>
          <w:rFonts w:ascii="Arial" w:hAnsi="Arial" w:cs="Arial"/>
          <w:sz w:val="24"/>
          <w:szCs w:val="24"/>
          <w:shd w:val="clear" w:color="auto" w:fill="FBFBFB"/>
          <w:lang w:val="es-ES_tradnl"/>
        </w:rPr>
        <w:t xml:space="preserve"> </w:t>
      </w:r>
      <w:r w:rsidR="001B08C8" w:rsidRPr="008F2137">
        <w:rPr>
          <w:rFonts w:ascii="Arial" w:hAnsi="Arial" w:cs="Arial"/>
          <w:sz w:val="24"/>
          <w:szCs w:val="24"/>
          <w:shd w:val="clear" w:color="auto" w:fill="FBFBFB"/>
          <w:lang w:val="es-ES_tradnl"/>
        </w:rPr>
        <w:t xml:space="preserve">məqsədəmüvafiqdir. </w:t>
      </w:r>
    </w:p>
    <w:p w14:paraId="6B4E7029" w14:textId="15F676A9" w:rsidR="00185C0D" w:rsidRPr="008F2137" w:rsidRDefault="006B5FB2" w:rsidP="001C6BDE">
      <w:pPr>
        <w:tabs>
          <w:tab w:val="left" w:pos="993"/>
        </w:tabs>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 xml:space="preserve">Müvafiq təkmilləşdirilmə aparılanadək </w:t>
      </w:r>
      <w:r w:rsidR="00185C0D" w:rsidRPr="008F2137">
        <w:rPr>
          <w:rFonts w:ascii="Arial" w:hAnsi="Arial" w:cs="Arial"/>
          <w:sz w:val="24"/>
          <w:szCs w:val="24"/>
          <w:lang w:val="az-Latn-AZ"/>
        </w:rPr>
        <w:t>cəzanın çəkilməsinin təxirə salınması məsələsinə baxarkən hakimlər yalnız formal meyarlarla kifayətlənməməli, həmçinin törədilən əməlin xarakteri və ictimai təhlükəlilik dərəcəsini, məhkumu xarakterizə edən şəxsi keyfiyyətləri nəzərdən keçirərək onun cəmiyyətdən təcrid olunmadan cəzanın məqsədinə nail olunmasının mümkünlüyünü qiymətləndirməlidirlər.</w:t>
      </w:r>
    </w:p>
    <w:p w14:paraId="3A24DC3F" w14:textId="46221BFC" w:rsidR="005807E2" w:rsidRPr="008F2137" w:rsidRDefault="001E7863" w:rsidP="001C6BDE">
      <w:pPr>
        <w:tabs>
          <w:tab w:val="left" w:pos="993"/>
        </w:tabs>
        <w:spacing w:after="0" w:line="240" w:lineRule="auto"/>
        <w:ind w:firstLine="567"/>
        <w:jc w:val="both"/>
        <w:rPr>
          <w:rFonts w:ascii="Arial" w:eastAsia="Times New Roman" w:hAnsi="Arial" w:cs="Arial"/>
          <w:sz w:val="24"/>
          <w:szCs w:val="24"/>
          <w:lang w:val="az-Latn-AZ"/>
        </w:rPr>
      </w:pPr>
      <w:r w:rsidRPr="008F2137">
        <w:rPr>
          <w:rFonts w:ascii="Arial" w:hAnsi="Arial" w:cs="Arial"/>
          <w:sz w:val="24"/>
          <w:szCs w:val="24"/>
          <w:lang w:val="az-Latn-AZ"/>
        </w:rPr>
        <w:t xml:space="preserve">Sorğuda qaldırılmış </w:t>
      </w:r>
      <w:r w:rsidR="009D40CF" w:rsidRPr="008F2137">
        <w:rPr>
          <w:rFonts w:ascii="Arial" w:hAnsi="Arial" w:cs="Arial"/>
          <w:sz w:val="24"/>
          <w:szCs w:val="24"/>
          <w:lang w:val="az-Latn-AZ"/>
        </w:rPr>
        <w:t>digər</w:t>
      </w:r>
      <w:r w:rsidR="007C5580" w:rsidRPr="008F2137">
        <w:rPr>
          <w:rFonts w:ascii="Arial" w:hAnsi="Arial" w:cs="Arial"/>
          <w:sz w:val="24"/>
          <w:szCs w:val="24"/>
          <w:lang w:val="az-Latn-AZ"/>
        </w:rPr>
        <w:t xml:space="preserve"> </w:t>
      </w:r>
      <w:r w:rsidR="009D40CF" w:rsidRPr="008F2137">
        <w:rPr>
          <w:rFonts w:ascii="Arial" w:hAnsi="Arial" w:cs="Arial"/>
          <w:sz w:val="24"/>
          <w:szCs w:val="24"/>
          <w:lang w:val="az-Latn-AZ"/>
        </w:rPr>
        <w:t>məsələlərə Konstit</w:t>
      </w:r>
      <w:r w:rsidR="004F783E" w:rsidRPr="008F2137">
        <w:rPr>
          <w:rFonts w:ascii="Arial" w:hAnsi="Arial" w:cs="Arial"/>
          <w:sz w:val="24"/>
          <w:szCs w:val="24"/>
          <w:lang w:val="az-Latn-AZ"/>
        </w:rPr>
        <w:t>u</w:t>
      </w:r>
      <w:r w:rsidR="009D40CF" w:rsidRPr="008F2137">
        <w:rPr>
          <w:rFonts w:ascii="Arial" w:hAnsi="Arial" w:cs="Arial"/>
          <w:sz w:val="24"/>
          <w:szCs w:val="24"/>
          <w:lang w:val="az-Latn-AZ"/>
        </w:rPr>
        <w:t>siya Məhkəməsi Plenumunun</w:t>
      </w:r>
      <w:r w:rsidR="00BA7543" w:rsidRPr="008F2137">
        <w:rPr>
          <w:rFonts w:ascii="Arial" w:hAnsi="Arial" w:cs="Arial"/>
          <w:sz w:val="24"/>
          <w:szCs w:val="24"/>
          <w:lang w:val="az-Latn-AZ"/>
        </w:rPr>
        <w:t xml:space="preserve"> əvvəlki qərarlarında </w:t>
      </w:r>
      <w:r w:rsidR="009D40CF" w:rsidRPr="008F2137">
        <w:rPr>
          <w:rFonts w:ascii="Arial" w:hAnsi="Arial" w:cs="Arial"/>
          <w:sz w:val="24"/>
          <w:szCs w:val="24"/>
          <w:shd w:val="clear" w:color="auto" w:fill="FFFFFF" w:themeFill="background1"/>
          <w:lang w:val="az-Latn-AZ"/>
        </w:rPr>
        <w:t xml:space="preserve">ətraflı aydınlıq gətirilmişdir. </w:t>
      </w:r>
      <w:r w:rsidR="00BA7543" w:rsidRPr="008F2137">
        <w:rPr>
          <w:rFonts w:ascii="Arial" w:hAnsi="Arial" w:cs="Arial"/>
          <w:sz w:val="24"/>
          <w:szCs w:val="24"/>
          <w:shd w:val="clear" w:color="auto" w:fill="FFFFFF" w:themeFill="background1"/>
          <w:lang w:val="az-Latn-AZ"/>
        </w:rPr>
        <w:t xml:space="preserve">Belə ki, Konstitusiya Məhkəməsi Plenumunun </w:t>
      </w:r>
      <w:r w:rsidR="00BA7543" w:rsidRPr="008F2137">
        <w:rPr>
          <w:rFonts w:ascii="Arial" w:hAnsi="Arial" w:cs="Arial"/>
          <w:sz w:val="24"/>
          <w:szCs w:val="24"/>
          <w:lang w:val="az-Latn-AZ"/>
        </w:rPr>
        <w:t xml:space="preserve">yuxarıda qeyd olunan “Azərbaycan Respublikası Konstitusiyasının 80-ci maddəsi baxımından Azərbaycan Respublikası Cinayət Məcəlləsinin 79-cu maddəsinin həmin Məcəllənin 41.2-ci maddəsi və Azərbaycan Respublikası Cəzaların İcrası Məcəlləsinin 173-cü maddəsi ilə əlaqəli şəkildə şərh edilməsinə dair” </w:t>
      </w:r>
      <w:r w:rsidR="00BA7543" w:rsidRPr="008F2137">
        <w:rPr>
          <w:rFonts w:ascii="Arial" w:hAnsi="Arial" w:cs="Arial"/>
          <w:sz w:val="24"/>
          <w:szCs w:val="24"/>
          <w:shd w:val="clear" w:color="auto" w:fill="FFFFFF" w:themeFill="background1"/>
          <w:lang w:val="az-Latn-AZ"/>
        </w:rPr>
        <w:t>2026-cı il 25 may tarixli Qərarında</w:t>
      </w:r>
      <w:r w:rsidR="009D40CF" w:rsidRPr="008F2137">
        <w:rPr>
          <w:rFonts w:ascii="Arial" w:hAnsi="Arial" w:cs="Arial"/>
          <w:sz w:val="24"/>
          <w:szCs w:val="24"/>
          <w:shd w:val="clear" w:color="auto" w:fill="FFFFFF" w:themeFill="background1"/>
          <w:lang w:val="az-Latn-AZ"/>
        </w:rPr>
        <w:t xml:space="preserve"> belə nəticəyə gəlinmişdir ki, </w:t>
      </w:r>
      <w:r w:rsidR="00293295" w:rsidRPr="008F2137">
        <w:rPr>
          <w:rFonts w:ascii="Arial" w:eastAsia="Times New Roman" w:hAnsi="Arial" w:cs="Arial"/>
          <w:sz w:val="24"/>
          <w:szCs w:val="24"/>
          <w:lang w:val="az-Latn-AZ"/>
        </w:rPr>
        <w:t>Azərbaycan Respublikası Konstitusiyasının 80-ci maddəsinin, həmçinin Azərbaycan Respublikası Cinayət Məcəlləsinin 5.1, 8.1, 41.2-ci və Azərbaycan Respublikası Cəzaların İcrası Məcəlləsinin 173.4-cü maddələrinin tələbləri baxımından cəzanın çəkilməsinin təxirə salındığı dövrdə hamiləliyin pozulması halı məhkəmə tərəfindən cəzaçəkmənin təxirə salınmasının ləğvi üçün əsasdır. Bu hal məhkumun cəzanın çəkilməmiş hissəsindən azad edilməsini və ya cəzanın çəkilməmiş hissəsinin daha yüngül cəza növü ilə əvəz olunmasını şərtləndirə bilməz.</w:t>
      </w:r>
    </w:p>
    <w:p w14:paraId="181565E9" w14:textId="7B583852" w:rsidR="00D40930" w:rsidRPr="008F2137" w:rsidRDefault="00E72AAA" w:rsidP="001C6BDE">
      <w:pPr>
        <w:tabs>
          <w:tab w:val="left" w:pos="993"/>
        </w:tabs>
        <w:spacing w:after="0" w:line="240" w:lineRule="auto"/>
        <w:ind w:firstLine="567"/>
        <w:jc w:val="both"/>
        <w:rPr>
          <w:rFonts w:ascii="Arial" w:hAnsi="Arial" w:cs="Arial"/>
          <w:sz w:val="24"/>
          <w:szCs w:val="24"/>
          <w:shd w:val="clear" w:color="auto" w:fill="FBFBFB"/>
          <w:lang w:val="az-Latn-AZ"/>
        </w:rPr>
      </w:pPr>
      <w:r w:rsidRPr="008F2137">
        <w:rPr>
          <w:rFonts w:ascii="Arial" w:hAnsi="Arial" w:cs="Arial"/>
          <w:sz w:val="24"/>
          <w:szCs w:val="24"/>
          <w:shd w:val="clear" w:color="auto" w:fill="FFFFFF" w:themeFill="background1"/>
          <w:lang w:val="az-Latn-AZ"/>
        </w:rPr>
        <w:t>Cinayət qanunvericiliyində cəzanın çəkilməsinin təxirə salınmasının məhkəmənin diskresion səlahiyyəti (təxirə sala bilər) kimi müəyyən edilməsi ilə bağlı Konstitusiya Məhkəməsi Plenumunun “Azərbaycan Respublikası Cinayət-Prosessual Məcəlləsinin 512.2 və 519.0.4-cü maddələrinin şərh edilməsinə dair” 2012-ci il 10 fevral tarixli Qərarında qeyd olunmuşdur ki, c</w:t>
      </w:r>
      <w:r w:rsidR="003A3FF0" w:rsidRPr="008F2137">
        <w:rPr>
          <w:rFonts w:ascii="Arial" w:hAnsi="Arial" w:cs="Arial"/>
          <w:sz w:val="24"/>
          <w:szCs w:val="24"/>
          <w:shd w:val="clear" w:color="auto" w:fill="FFFFFF" w:themeFill="background1"/>
          <w:lang w:val="az-Latn-AZ"/>
        </w:rPr>
        <w:t>əzanın çəkilməsinin təxirə salınması məsələsini həll edərkən məhkəmə bir sıra halları nəzərə almalıdır. Bu hallar sırasına məhkumun şəxsiyyəti, davranışı, əməyə münasibəti, uşağa zəruri şəraiti təmin etmək imkanı, uşağın tərbiyəsinə olan münasibəti və s</w:t>
      </w:r>
      <w:r w:rsidR="00D961FE" w:rsidRPr="008F2137">
        <w:rPr>
          <w:rFonts w:ascii="Arial" w:hAnsi="Arial" w:cs="Arial"/>
          <w:sz w:val="24"/>
          <w:szCs w:val="24"/>
          <w:shd w:val="clear" w:color="auto" w:fill="FFFFFF" w:themeFill="background1"/>
          <w:lang w:val="az-Latn-AZ"/>
        </w:rPr>
        <w:t>air</w:t>
      </w:r>
      <w:r w:rsidR="003A3FF0" w:rsidRPr="008F2137">
        <w:rPr>
          <w:rFonts w:ascii="Arial" w:hAnsi="Arial" w:cs="Arial"/>
          <w:sz w:val="24"/>
          <w:szCs w:val="24"/>
          <w:shd w:val="clear" w:color="auto" w:fill="FFFFFF" w:themeFill="background1"/>
          <w:lang w:val="az-Latn-AZ"/>
        </w:rPr>
        <w:t xml:space="preserve"> aiddir. Bütün bu hallar təxirə salmanın məqsədinə, yəni uşağa valideyn qayğısının təmin olunmasına nail olmaq imkanını təsdiq etməlidir. Bu hallar olmadıqda isə təxirə salma üçün zəruri olan əsaslar olsa belə, məhkəmə cəzanın</w:t>
      </w:r>
      <w:r w:rsidR="003A3FF0" w:rsidRPr="008F2137">
        <w:rPr>
          <w:rFonts w:ascii="Arial" w:hAnsi="Arial" w:cs="Arial"/>
          <w:sz w:val="24"/>
          <w:szCs w:val="24"/>
          <w:shd w:val="clear" w:color="auto" w:fill="FBFBFB"/>
          <w:lang w:val="az-Latn-AZ"/>
        </w:rPr>
        <w:t xml:space="preserve"> </w:t>
      </w:r>
      <w:r w:rsidR="003A3FF0" w:rsidRPr="00CE177D">
        <w:rPr>
          <w:rFonts w:ascii="Arial" w:hAnsi="Arial" w:cs="Arial"/>
          <w:sz w:val="24"/>
          <w:szCs w:val="24"/>
          <w:lang w:val="az-Latn-AZ"/>
        </w:rPr>
        <w:lastRenderedPageBreak/>
        <w:t>çəkilməsini təxirə salmaya bilər. Belə ki, cəzanın çəkilməsinin təxirə salınması məhkəmənin vəzifəsi deyil, səlahiyyətidir</w:t>
      </w:r>
      <w:r w:rsidR="00BA7543" w:rsidRPr="00CE177D">
        <w:rPr>
          <w:rFonts w:ascii="Arial" w:hAnsi="Arial" w:cs="Arial"/>
          <w:sz w:val="24"/>
          <w:szCs w:val="24"/>
          <w:lang w:val="az-Latn-AZ"/>
        </w:rPr>
        <w:t>.</w:t>
      </w:r>
    </w:p>
    <w:p w14:paraId="73CD27C3" w14:textId="02FCCE70" w:rsidR="00D06419" w:rsidRPr="008F2137" w:rsidRDefault="00D06419" w:rsidP="001C6BDE">
      <w:pPr>
        <w:tabs>
          <w:tab w:val="left" w:pos="993"/>
        </w:tabs>
        <w:spacing w:after="0" w:line="240" w:lineRule="auto"/>
        <w:ind w:firstLine="567"/>
        <w:jc w:val="both"/>
        <w:rPr>
          <w:rFonts w:ascii="Arial" w:hAnsi="Arial" w:cs="Arial"/>
          <w:sz w:val="24"/>
          <w:szCs w:val="24"/>
          <w:shd w:val="clear" w:color="auto" w:fill="FBFBFB"/>
          <w:lang w:val="az-Latn-AZ"/>
        </w:rPr>
      </w:pPr>
      <w:r w:rsidRPr="00CE177D">
        <w:rPr>
          <w:rFonts w:ascii="Arial" w:hAnsi="Arial" w:cs="Arial"/>
          <w:sz w:val="24"/>
          <w:szCs w:val="24"/>
          <w:lang w:val="az-Latn-AZ"/>
        </w:rPr>
        <w:t xml:space="preserve">Konstitusiya Məhkəməsinin Plenumu </w:t>
      </w:r>
      <w:r w:rsidR="004F4B36" w:rsidRPr="00CE177D">
        <w:rPr>
          <w:rFonts w:ascii="Arial" w:hAnsi="Arial" w:cs="Arial"/>
          <w:sz w:val="24"/>
          <w:szCs w:val="24"/>
          <w:lang w:val="az-Latn-AZ"/>
        </w:rPr>
        <w:t>onu da vurğulamağı zəruri hesab edir</w:t>
      </w:r>
      <w:r w:rsidRPr="00CE177D">
        <w:rPr>
          <w:rFonts w:ascii="Arial" w:hAnsi="Arial" w:cs="Arial"/>
          <w:sz w:val="24"/>
          <w:szCs w:val="24"/>
          <w:lang w:val="az-Latn-AZ"/>
        </w:rPr>
        <w:t xml:space="preserve"> ki, </w:t>
      </w:r>
      <w:r w:rsidR="00787D85" w:rsidRPr="00CE177D">
        <w:rPr>
          <w:rFonts w:ascii="Arial" w:hAnsi="Arial" w:cs="Arial"/>
          <w:sz w:val="24"/>
          <w:szCs w:val="24"/>
          <w:lang w:val="az-Latn-AZ"/>
        </w:rPr>
        <w:t xml:space="preserve">Azərbaycan Respublikası </w:t>
      </w:r>
      <w:r w:rsidRPr="00CE177D">
        <w:rPr>
          <w:rFonts w:ascii="Arial" w:hAnsi="Arial" w:cs="Arial"/>
          <w:sz w:val="24"/>
          <w:szCs w:val="24"/>
          <w:lang w:val="az-Latn-AZ"/>
        </w:rPr>
        <w:t>Cinayət-Prosessual Məcəllə</w:t>
      </w:r>
      <w:r w:rsidR="00787D85" w:rsidRPr="00CE177D">
        <w:rPr>
          <w:rFonts w:ascii="Arial" w:hAnsi="Arial" w:cs="Arial"/>
          <w:sz w:val="24"/>
          <w:szCs w:val="24"/>
          <w:lang w:val="az-Latn-AZ"/>
        </w:rPr>
        <w:t>si</w:t>
      </w:r>
      <w:r w:rsidRPr="00CE177D">
        <w:rPr>
          <w:rFonts w:ascii="Arial" w:hAnsi="Arial" w:cs="Arial"/>
          <w:sz w:val="24"/>
          <w:szCs w:val="24"/>
          <w:lang w:val="az-Latn-AZ"/>
        </w:rPr>
        <w:t>nin 25.3-cü maddəsinə əsasən hakimlər cinayət işlərini və ya cinayət təqibi ilə bağlı digər materialları məhkəmə iclasında cinayət prosesi tərəflərinin təqdim etdikləri sübutların tədqiqinə əsaslanan öz daxili inamı və hüquq düşüncəsi ilə həll edirlər.</w:t>
      </w:r>
      <w:r w:rsidR="00EE3ACB" w:rsidRPr="00CE177D">
        <w:rPr>
          <w:rFonts w:ascii="Arial" w:hAnsi="Arial" w:cs="Arial"/>
          <w:sz w:val="24"/>
          <w:szCs w:val="24"/>
          <w:lang w:val="az-Latn-AZ"/>
        </w:rPr>
        <w:t xml:space="preserve"> </w:t>
      </w:r>
      <w:r w:rsidRPr="00CE177D">
        <w:rPr>
          <w:rFonts w:ascii="Arial" w:hAnsi="Arial" w:cs="Arial"/>
          <w:sz w:val="24"/>
          <w:szCs w:val="24"/>
          <w:lang w:val="az-Latn-AZ"/>
        </w:rPr>
        <w:t xml:space="preserve">Odur ki, </w:t>
      </w:r>
      <w:r w:rsidR="00F96150" w:rsidRPr="00CE177D">
        <w:rPr>
          <w:rFonts w:ascii="Arial" w:hAnsi="Arial" w:cs="Arial"/>
          <w:sz w:val="24"/>
          <w:szCs w:val="24"/>
          <w:lang w:val="az-Latn-AZ"/>
        </w:rPr>
        <w:t>hakimlər</w:t>
      </w:r>
      <w:r w:rsidRPr="00CE177D">
        <w:rPr>
          <w:rFonts w:ascii="Arial" w:hAnsi="Arial" w:cs="Arial"/>
          <w:sz w:val="24"/>
          <w:szCs w:val="24"/>
          <w:lang w:val="az-Latn-AZ"/>
        </w:rPr>
        <w:t xml:space="preserve"> </w:t>
      </w:r>
      <w:r w:rsidR="004F4B36" w:rsidRPr="00CE177D">
        <w:rPr>
          <w:rFonts w:ascii="Arial" w:hAnsi="Arial" w:cs="Arial"/>
          <w:sz w:val="24"/>
          <w:szCs w:val="24"/>
          <w:lang w:val="az-Latn-AZ"/>
        </w:rPr>
        <w:t>b</w:t>
      </w:r>
      <w:r w:rsidRPr="00CE177D">
        <w:rPr>
          <w:rFonts w:ascii="Arial" w:hAnsi="Arial" w:cs="Arial"/>
          <w:sz w:val="24"/>
          <w:szCs w:val="24"/>
          <w:lang w:val="az-Latn-AZ"/>
        </w:rPr>
        <w:t>axılan işin bütün aspektləri</w:t>
      </w:r>
      <w:r w:rsidR="004F4B36" w:rsidRPr="00CE177D">
        <w:rPr>
          <w:rFonts w:ascii="Arial" w:hAnsi="Arial" w:cs="Arial"/>
          <w:sz w:val="24"/>
          <w:szCs w:val="24"/>
          <w:lang w:val="az-Latn-AZ"/>
        </w:rPr>
        <w:t xml:space="preserve">ni nəzərə alaraq və </w:t>
      </w:r>
      <w:r w:rsidRPr="00CE177D">
        <w:rPr>
          <w:rFonts w:ascii="Arial" w:hAnsi="Arial" w:cs="Arial"/>
          <w:sz w:val="24"/>
          <w:szCs w:val="24"/>
          <w:lang w:val="az-Latn-AZ"/>
        </w:rPr>
        <w:t>hüquq prinsiplərini rəhbər tutaraq</w:t>
      </w:r>
      <w:r w:rsidR="00787D85" w:rsidRPr="00CE177D">
        <w:rPr>
          <w:rFonts w:ascii="Arial" w:hAnsi="Arial" w:cs="Arial"/>
          <w:sz w:val="24"/>
          <w:szCs w:val="24"/>
          <w:lang w:val="az-Latn-AZ"/>
        </w:rPr>
        <w:t xml:space="preserve"> daxili inam əsasında</w:t>
      </w:r>
      <w:r w:rsidRPr="00CE177D">
        <w:rPr>
          <w:rFonts w:ascii="Arial" w:hAnsi="Arial" w:cs="Arial"/>
          <w:sz w:val="24"/>
          <w:szCs w:val="24"/>
          <w:lang w:val="az-Latn-AZ"/>
        </w:rPr>
        <w:t xml:space="preserve"> qanunda göstərilən məqbul alternativlər</w:t>
      </w:r>
      <w:r w:rsidR="00787D85" w:rsidRPr="00CE177D">
        <w:rPr>
          <w:rFonts w:ascii="Arial" w:hAnsi="Arial" w:cs="Arial"/>
          <w:sz w:val="24"/>
          <w:szCs w:val="24"/>
          <w:lang w:val="az-Latn-AZ"/>
        </w:rPr>
        <w:t>dən</w:t>
      </w:r>
      <w:r w:rsidRPr="00CE177D">
        <w:rPr>
          <w:rFonts w:ascii="Arial" w:hAnsi="Arial" w:cs="Arial"/>
          <w:sz w:val="24"/>
          <w:szCs w:val="24"/>
          <w:lang w:val="az-Latn-AZ"/>
        </w:rPr>
        <w:t xml:space="preserve"> </w:t>
      </w:r>
      <w:r w:rsidR="00787D85" w:rsidRPr="00CE177D">
        <w:rPr>
          <w:rFonts w:ascii="Arial" w:hAnsi="Arial" w:cs="Arial"/>
          <w:sz w:val="24"/>
          <w:szCs w:val="24"/>
          <w:lang w:val="az-Latn-AZ"/>
        </w:rPr>
        <w:t xml:space="preserve">birinin tətbiqi barədə </w:t>
      </w:r>
      <w:r w:rsidR="00F96150" w:rsidRPr="00CE177D">
        <w:rPr>
          <w:rFonts w:ascii="Arial" w:hAnsi="Arial" w:cs="Arial"/>
          <w:sz w:val="24"/>
          <w:szCs w:val="24"/>
          <w:lang w:val="az-Latn-AZ"/>
        </w:rPr>
        <w:t>müvafiq</w:t>
      </w:r>
      <w:r w:rsidRPr="00CE177D">
        <w:rPr>
          <w:rFonts w:ascii="Arial" w:hAnsi="Arial" w:cs="Arial"/>
          <w:sz w:val="24"/>
          <w:szCs w:val="24"/>
          <w:lang w:val="az-Latn-AZ"/>
        </w:rPr>
        <w:t xml:space="preserve"> qərar qəbul edir</w:t>
      </w:r>
      <w:r w:rsidR="00F96150" w:rsidRPr="00CE177D">
        <w:rPr>
          <w:rFonts w:ascii="Arial" w:hAnsi="Arial" w:cs="Arial"/>
          <w:sz w:val="24"/>
          <w:szCs w:val="24"/>
          <w:lang w:val="az-Latn-AZ"/>
        </w:rPr>
        <w:t>lər</w:t>
      </w:r>
      <w:r w:rsidRPr="008F2137">
        <w:rPr>
          <w:rFonts w:ascii="Arial" w:hAnsi="Arial" w:cs="Arial"/>
          <w:sz w:val="24"/>
          <w:szCs w:val="24"/>
          <w:shd w:val="clear" w:color="auto" w:fill="FBFBFB"/>
          <w:lang w:val="az-Latn-AZ"/>
        </w:rPr>
        <w:t xml:space="preserve">. </w:t>
      </w:r>
      <w:r w:rsidR="004F4B36" w:rsidRPr="008F2137">
        <w:rPr>
          <w:rFonts w:ascii="Arial" w:hAnsi="Arial" w:cs="Arial"/>
          <w:sz w:val="24"/>
          <w:szCs w:val="24"/>
          <w:shd w:val="clear" w:color="auto" w:fill="FBFBFB"/>
          <w:lang w:val="az-Latn-AZ"/>
        </w:rPr>
        <w:t xml:space="preserve"> </w:t>
      </w:r>
    </w:p>
    <w:p w14:paraId="7928F9B2" w14:textId="77777777" w:rsidR="00A4711F" w:rsidRPr="008F2137" w:rsidRDefault="00A4711F" w:rsidP="001C6BDE">
      <w:pPr>
        <w:tabs>
          <w:tab w:val="left" w:pos="993"/>
        </w:tabs>
        <w:spacing w:after="0" w:line="240" w:lineRule="auto"/>
        <w:ind w:firstLine="567"/>
        <w:jc w:val="both"/>
        <w:rPr>
          <w:rFonts w:ascii="Arial" w:hAnsi="Arial" w:cs="Arial"/>
          <w:sz w:val="24"/>
          <w:szCs w:val="24"/>
          <w:shd w:val="clear" w:color="auto" w:fill="FBFBFB"/>
          <w:lang w:val="az-Latn-AZ"/>
        </w:rPr>
      </w:pPr>
      <w:r w:rsidRPr="00CE177D">
        <w:rPr>
          <w:rFonts w:ascii="Arial" w:hAnsi="Arial" w:cs="Arial"/>
          <w:sz w:val="24"/>
          <w:szCs w:val="24"/>
          <w:lang w:val="az-Latn-AZ"/>
        </w:rPr>
        <w:t>Qeyd olunanlara əsasən Konstitusiya Məhkəməsinin Plenumu aşağıdakı nəticələrə gəlir</w:t>
      </w:r>
      <w:r w:rsidRPr="008F2137">
        <w:rPr>
          <w:rFonts w:ascii="Arial" w:hAnsi="Arial" w:cs="Arial"/>
          <w:sz w:val="24"/>
          <w:szCs w:val="24"/>
          <w:shd w:val="clear" w:color="auto" w:fill="FBFBFB"/>
          <w:lang w:val="az-Latn-AZ"/>
        </w:rPr>
        <w:t>:</w:t>
      </w:r>
    </w:p>
    <w:p w14:paraId="625DCCBE" w14:textId="02C15557" w:rsidR="00DB092A" w:rsidRPr="008F2137" w:rsidRDefault="00A4711F"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themeFill="background1"/>
          <w:lang w:val="az-Latn-AZ"/>
        </w:rPr>
        <w:t>- Cinayət Məcəlləsinin 79.1-ci maddəsində şəxsiyyət əleyhinə ağır və ya xüsusilə ağır cinayətlərin törədilməsinə görə</w:t>
      </w:r>
      <w:r w:rsidRPr="008F2137">
        <w:rPr>
          <w:rFonts w:ascii="Arial" w:hAnsi="Arial" w:cs="Arial"/>
          <w:sz w:val="24"/>
          <w:szCs w:val="24"/>
          <w:shd w:val="clear" w:color="auto" w:fill="FFFFFF"/>
          <w:lang w:val="az-Latn-AZ"/>
        </w:rPr>
        <w:t xml:space="preserve"> beş ildən artıq müddətə azadlıqdan məhrumetmə cəzasına məhkum edilmiş şəxslər</w:t>
      </w:r>
      <w:r w:rsidR="00BA342C" w:rsidRPr="008F2137">
        <w:rPr>
          <w:rFonts w:ascii="Arial" w:hAnsi="Arial" w:cs="Arial"/>
          <w:sz w:val="24"/>
          <w:szCs w:val="24"/>
          <w:shd w:val="clear" w:color="auto" w:fill="FFFFFF"/>
          <w:lang w:val="az-Latn-AZ"/>
        </w:rPr>
        <w:t>ə münasibətdə</w:t>
      </w:r>
      <w:r w:rsidR="00FC4C24" w:rsidRPr="008F2137">
        <w:rPr>
          <w:rFonts w:ascii="Arial" w:hAnsi="Arial" w:cs="Arial"/>
          <w:sz w:val="24"/>
          <w:szCs w:val="24"/>
          <w:shd w:val="clear" w:color="auto" w:fill="FFFFFF"/>
          <w:lang w:val="az-Latn-AZ"/>
        </w:rPr>
        <w:t xml:space="preserve"> </w:t>
      </w:r>
      <w:r w:rsidRPr="008F2137">
        <w:rPr>
          <w:rFonts w:ascii="Arial" w:hAnsi="Arial" w:cs="Arial"/>
          <w:sz w:val="24"/>
          <w:szCs w:val="24"/>
          <w:shd w:val="clear" w:color="auto" w:fill="FFFFFF"/>
          <w:lang w:val="az-Latn-AZ"/>
        </w:rPr>
        <w:t>cəzanın</w:t>
      </w:r>
      <w:r w:rsidR="00FC4C24" w:rsidRPr="008F2137">
        <w:rPr>
          <w:rFonts w:ascii="Arial" w:hAnsi="Arial" w:cs="Arial"/>
          <w:sz w:val="24"/>
          <w:szCs w:val="24"/>
          <w:shd w:val="clear" w:color="auto" w:fill="FFFFFF"/>
          <w:lang w:val="az-Latn-AZ"/>
        </w:rPr>
        <w:t xml:space="preserve"> təxirə salınması</w:t>
      </w:r>
      <w:r w:rsidR="00600CE4" w:rsidRPr="008F2137">
        <w:rPr>
          <w:rFonts w:ascii="Arial" w:hAnsi="Arial" w:cs="Arial"/>
          <w:sz w:val="24"/>
          <w:szCs w:val="24"/>
          <w:shd w:val="clear" w:color="auto" w:fill="FFFFFF"/>
          <w:lang w:val="az-Latn-AZ"/>
        </w:rPr>
        <w:t xml:space="preserve">na dair </w:t>
      </w:r>
      <w:r w:rsidR="00BA342C" w:rsidRPr="008F2137">
        <w:rPr>
          <w:rFonts w:ascii="Arial" w:hAnsi="Arial" w:cs="Arial"/>
          <w:sz w:val="24"/>
          <w:szCs w:val="24"/>
          <w:shd w:val="clear" w:color="auto" w:fill="FFFFFF"/>
          <w:lang w:val="az-Latn-AZ"/>
        </w:rPr>
        <w:t xml:space="preserve"> qadağa</w:t>
      </w:r>
      <w:r w:rsidRPr="008F2137">
        <w:rPr>
          <w:rFonts w:ascii="Arial" w:hAnsi="Arial" w:cs="Arial"/>
          <w:sz w:val="24"/>
          <w:szCs w:val="24"/>
          <w:shd w:val="clear" w:color="auto" w:fill="FFFFFF"/>
          <w:lang w:val="az-Latn-AZ"/>
        </w:rPr>
        <w:t xml:space="preserve"> </w:t>
      </w:r>
      <w:r w:rsidR="00D83931" w:rsidRPr="008F2137">
        <w:rPr>
          <w:rFonts w:ascii="Arial" w:hAnsi="Arial" w:cs="Arial"/>
          <w:sz w:val="24"/>
          <w:szCs w:val="24"/>
          <w:shd w:val="clear" w:color="auto" w:fill="FFFFFF"/>
          <w:lang w:val="az-Latn-AZ"/>
        </w:rPr>
        <w:t xml:space="preserve">uşaqların üstün mənafelərinin müdafiəsi ilə </w:t>
      </w:r>
      <w:r w:rsidR="008506CD" w:rsidRPr="008F2137">
        <w:rPr>
          <w:rFonts w:ascii="Arial" w:hAnsi="Arial" w:cs="Arial"/>
          <w:sz w:val="24"/>
          <w:szCs w:val="24"/>
          <w:shd w:val="clear" w:color="auto" w:fill="FFFFFF"/>
          <w:lang w:val="az-Latn-AZ"/>
        </w:rPr>
        <w:t xml:space="preserve">ictimai təhlükəsizliyin və </w:t>
      </w:r>
      <w:r w:rsidR="008F7836" w:rsidRPr="008F2137">
        <w:rPr>
          <w:rFonts w:ascii="Arial" w:hAnsi="Arial" w:cs="Arial"/>
          <w:sz w:val="24"/>
          <w:szCs w:val="24"/>
          <w:shd w:val="clear" w:color="auto" w:fill="FFFFFF"/>
          <w:lang w:val="az-Latn-AZ"/>
        </w:rPr>
        <w:t xml:space="preserve">şəxsiyyətin </w:t>
      </w:r>
      <w:r w:rsidR="008506CD" w:rsidRPr="008F2137">
        <w:rPr>
          <w:rFonts w:ascii="Arial" w:hAnsi="Arial" w:cs="Arial"/>
          <w:sz w:val="24"/>
          <w:szCs w:val="24"/>
          <w:shd w:val="clear" w:color="auto" w:fill="FFFFFF"/>
          <w:lang w:val="az-Latn-AZ"/>
        </w:rPr>
        <w:t>ali konstitusion dəyər kimi</w:t>
      </w:r>
      <w:r w:rsidR="00FC4C24" w:rsidRPr="008F2137">
        <w:rPr>
          <w:rFonts w:ascii="Arial" w:hAnsi="Arial" w:cs="Arial"/>
          <w:sz w:val="24"/>
          <w:szCs w:val="24"/>
          <w:shd w:val="clear" w:color="auto" w:fill="FFFFFF"/>
          <w:lang w:val="az-Latn-AZ"/>
        </w:rPr>
        <w:t xml:space="preserve"> </w:t>
      </w:r>
      <w:r w:rsidR="008506CD" w:rsidRPr="008F2137">
        <w:rPr>
          <w:rFonts w:ascii="Arial" w:hAnsi="Arial" w:cs="Arial"/>
          <w:sz w:val="24"/>
          <w:szCs w:val="24"/>
          <w:shd w:val="clear" w:color="auto" w:fill="FFFFFF"/>
          <w:lang w:val="az-Latn-AZ"/>
        </w:rPr>
        <w:t>qorunması</w:t>
      </w:r>
      <w:r w:rsidR="00544CB1" w:rsidRPr="008F2137">
        <w:rPr>
          <w:rFonts w:ascii="Arial" w:hAnsi="Arial" w:cs="Arial"/>
          <w:sz w:val="24"/>
          <w:szCs w:val="24"/>
          <w:shd w:val="clear" w:color="auto" w:fill="FFFFFF"/>
          <w:lang w:val="az-Latn-AZ"/>
        </w:rPr>
        <w:t xml:space="preserve"> arasında</w:t>
      </w:r>
      <w:r w:rsidR="00D83931" w:rsidRPr="008F2137">
        <w:rPr>
          <w:rFonts w:ascii="Arial" w:hAnsi="Arial" w:cs="Arial"/>
          <w:sz w:val="24"/>
          <w:szCs w:val="24"/>
          <w:shd w:val="clear" w:color="auto" w:fill="FFFFFF"/>
          <w:lang w:val="az-Latn-AZ"/>
        </w:rPr>
        <w:t xml:space="preserve"> balansın</w:t>
      </w:r>
      <w:r w:rsidR="009104ED" w:rsidRPr="008F2137">
        <w:rPr>
          <w:rFonts w:ascii="Arial" w:hAnsi="Arial" w:cs="Arial"/>
          <w:sz w:val="24"/>
          <w:szCs w:val="24"/>
          <w:shd w:val="clear" w:color="auto" w:fill="FFFFFF"/>
          <w:lang w:val="az-Latn-AZ"/>
        </w:rPr>
        <w:t xml:space="preserve"> təmin edilməsinə</w:t>
      </w:r>
      <w:r w:rsidR="008506CD" w:rsidRPr="008F2137">
        <w:rPr>
          <w:rFonts w:ascii="Arial" w:hAnsi="Arial" w:cs="Arial"/>
          <w:sz w:val="24"/>
          <w:szCs w:val="24"/>
          <w:shd w:val="clear" w:color="auto" w:fill="FFFFFF"/>
          <w:lang w:val="az-Latn-AZ"/>
        </w:rPr>
        <w:t xml:space="preserve"> xidmət etdiyindən Konstitusiyanın 25-ci maddəsinin I, III, IV və V hissə</w:t>
      </w:r>
      <w:r w:rsidR="009104ED" w:rsidRPr="008F2137">
        <w:rPr>
          <w:rFonts w:ascii="Arial" w:hAnsi="Arial" w:cs="Arial"/>
          <w:sz w:val="24"/>
          <w:szCs w:val="24"/>
          <w:shd w:val="clear" w:color="auto" w:fill="FFFFFF"/>
          <w:lang w:val="az-Latn-AZ"/>
        </w:rPr>
        <w:t>ləri</w:t>
      </w:r>
      <w:r w:rsidR="008506CD" w:rsidRPr="008F2137">
        <w:rPr>
          <w:rFonts w:ascii="Arial" w:hAnsi="Arial" w:cs="Arial"/>
          <w:sz w:val="24"/>
          <w:szCs w:val="24"/>
          <w:shd w:val="clear" w:color="auto" w:fill="FFFFFF"/>
          <w:lang w:val="az-Latn-AZ"/>
        </w:rPr>
        <w:t>nə</w:t>
      </w:r>
      <w:r w:rsidR="003A29D5" w:rsidRPr="008F2137">
        <w:rPr>
          <w:rFonts w:ascii="Arial" w:hAnsi="Arial" w:cs="Arial"/>
          <w:sz w:val="24"/>
          <w:szCs w:val="24"/>
          <w:shd w:val="clear" w:color="auto" w:fill="FFFFFF"/>
          <w:lang w:val="az-Latn-AZ"/>
        </w:rPr>
        <w:t>,</w:t>
      </w:r>
      <w:r w:rsidR="005E3815" w:rsidRPr="008F2137">
        <w:rPr>
          <w:rFonts w:ascii="Arial" w:hAnsi="Arial" w:cs="Arial"/>
          <w:sz w:val="24"/>
          <w:szCs w:val="24"/>
          <w:shd w:val="clear" w:color="auto" w:fill="FFFFFF"/>
          <w:lang w:val="az-Latn-AZ"/>
        </w:rPr>
        <w:t xml:space="preserve"> 71-ci maddəsinin </w:t>
      </w:r>
      <w:r w:rsidR="004728E2" w:rsidRPr="008F2137">
        <w:rPr>
          <w:rFonts w:ascii="Arial" w:hAnsi="Arial" w:cs="Arial"/>
          <w:sz w:val="24"/>
          <w:szCs w:val="24"/>
          <w:shd w:val="clear" w:color="auto" w:fill="FFFFFF"/>
          <w:lang w:val="az-Latn-AZ"/>
        </w:rPr>
        <w:t xml:space="preserve">I və </w:t>
      </w:r>
      <w:r w:rsidR="005E3815" w:rsidRPr="008F2137">
        <w:rPr>
          <w:rFonts w:ascii="Arial" w:hAnsi="Arial" w:cs="Arial"/>
          <w:sz w:val="24"/>
          <w:szCs w:val="24"/>
          <w:shd w:val="clear" w:color="auto" w:fill="FFFFFF"/>
          <w:lang w:val="az-Latn-AZ"/>
        </w:rPr>
        <w:t>II hissə</w:t>
      </w:r>
      <w:r w:rsidR="004728E2" w:rsidRPr="008F2137">
        <w:rPr>
          <w:rFonts w:ascii="Arial" w:hAnsi="Arial" w:cs="Arial"/>
          <w:sz w:val="24"/>
          <w:szCs w:val="24"/>
          <w:shd w:val="clear" w:color="auto" w:fill="FFFFFF"/>
          <w:lang w:val="az-Latn-AZ"/>
        </w:rPr>
        <w:t>ləri</w:t>
      </w:r>
      <w:r w:rsidR="005E3815" w:rsidRPr="008F2137">
        <w:rPr>
          <w:rFonts w:ascii="Arial" w:hAnsi="Arial" w:cs="Arial"/>
          <w:sz w:val="24"/>
          <w:szCs w:val="24"/>
          <w:shd w:val="clear" w:color="auto" w:fill="FFFFFF"/>
          <w:lang w:val="az-Latn-AZ"/>
        </w:rPr>
        <w:t>nə</w:t>
      </w:r>
      <w:r w:rsidR="00D961FE" w:rsidRPr="008F2137">
        <w:rPr>
          <w:rFonts w:ascii="Arial" w:hAnsi="Arial" w:cs="Arial"/>
          <w:sz w:val="24"/>
          <w:szCs w:val="24"/>
          <w:shd w:val="clear" w:color="auto" w:fill="FFFFFF"/>
          <w:lang w:val="az-Latn-AZ"/>
        </w:rPr>
        <w:t xml:space="preserve"> və 149-cu maddəsinin I və III hissələrinə</w:t>
      </w:r>
      <w:r w:rsidR="008506CD" w:rsidRPr="008F2137">
        <w:rPr>
          <w:rFonts w:ascii="Arial" w:hAnsi="Arial" w:cs="Arial"/>
          <w:sz w:val="24"/>
          <w:szCs w:val="24"/>
          <w:shd w:val="clear" w:color="auto" w:fill="FFFFFF"/>
          <w:lang w:val="az-Latn-AZ"/>
        </w:rPr>
        <w:t xml:space="preserve"> uyğun hesab edilməlidir</w:t>
      </w:r>
      <w:r w:rsidR="005C7391" w:rsidRPr="008F2137">
        <w:rPr>
          <w:rFonts w:ascii="Arial" w:hAnsi="Arial" w:cs="Arial"/>
          <w:sz w:val="24"/>
          <w:szCs w:val="24"/>
          <w:shd w:val="clear" w:color="auto" w:fill="FFFFFF"/>
          <w:lang w:val="az-Latn-AZ"/>
        </w:rPr>
        <w:t>;</w:t>
      </w:r>
    </w:p>
    <w:p w14:paraId="64CD8C2E" w14:textId="0B57D70C" w:rsidR="00185C0D" w:rsidRPr="008F2137" w:rsidRDefault="00073DD7" w:rsidP="001C6BDE">
      <w:pPr>
        <w:spacing w:after="0" w:line="240" w:lineRule="auto"/>
        <w:ind w:firstLine="567"/>
        <w:jc w:val="both"/>
        <w:rPr>
          <w:rFonts w:ascii="Arial" w:hAnsi="Arial" w:cs="Arial"/>
          <w:sz w:val="24"/>
          <w:szCs w:val="24"/>
          <w:shd w:val="clear" w:color="auto" w:fill="FFFFFF"/>
          <w:lang w:val="az-Latn-AZ"/>
        </w:rPr>
      </w:pPr>
      <w:r w:rsidRPr="008F2137">
        <w:rPr>
          <w:rFonts w:ascii="Arial" w:hAnsi="Arial" w:cs="Arial"/>
          <w:sz w:val="24"/>
          <w:szCs w:val="24"/>
          <w:shd w:val="clear" w:color="auto" w:fill="FFFFFF"/>
          <w:lang w:val="az-Latn-AZ"/>
        </w:rPr>
        <w:t xml:space="preserve">- </w:t>
      </w:r>
      <w:r w:rsidR="00185C0D" w:rsidRPr="008F2137">
        <w:rPr>
          <w:rFonts w:ascii="Arial" w:hAnsi="Arial" w:cs="Arial"/>
          <w:sz w:val="24"/>
          <w:szCs w:val="24"/>
          <w:shd w:val="clear" w:color="auto" w:fill="FFFFFF"/>
          <w:lang w:val="az-Latn-AZ"/>
        </w:rPr>
        <w:t>cəzanın çəkilməsinin təxirə salınması məsələsinə baxarkən hakimlər yalnız formal meyarlarla kifayətlənməməli, həmçinin törədilən əməlin xarakteri və ictimai təhlükəlilik dərəcəsini, məhkumu</w:t>
      </w:r>
      <w:r w:rsidR="00C67B43">
        <w:rPr>
          <w:rFonts w:ascii="Arial" w:hAnsi="Arial" w:cs="Arial"/>
          <w:sz w:val="24"/>
          <w:szCs w:val="24"/>
          <w:shd w:val="clear" w:color="auto" w:fill="FFFFFF"/>
          <w:lang w:val="az-Latn-AZ"/>
        </w:rPr>
        <w:t>n şəxsiyyətini</w:t>
      </w:r>
      <w:r w:rsidR="00185C0D" w:rsidRPr="008F2137">
        <w:rPr>
          <w:rFonts w:ascii="Arial" w:hAnsi="Arial" w:cs="Arial"/>
          <w:sz w:val="24"/>
          <w:szCs w:val="24"/>
          <w:shd w:val="clear" w:color="auto" w:fill="FFFFFF"/>
          <w:lang w:val="az-Latn-AZ"/>
        </w:rPr>
        <w:t xml:space="preserve"> xarakterizə edən </w:t>
      </w:r>
      <w:r w:rsidR="00C67B43">
        <w:rPr>
          <w:rFonts w:ascii="Arial" w:hAnsi="Arial" w:cs="Arial"/>
          <w:sz w:val="24"/>
          <w:szCs w:val="24"/>
          <w:shd w:val="clear" w:color="auto" w:fill="FFFFFF"/>
          <w:lang w:val="az-Latn-AZ"/>
        </w:rPr>
        <w:t>halları</w:t>
      </w:r>
      <w:r w:rsidR="00185C0D" w:rsidRPr="008F2137">
        <w:rPr>
          <w:rFonts w:ascii="Arial" w:hAnsi="Arial" w:cs="Arial"/>
          <w:sz w:val="24"/>
          <w:szCs w:val="24"/>
          <w:shd w:val="clear" w:color="auto" w:fill="FFFFFF"/>
          <w:lang w:val="az-Latn-AZ"/>
        </w:rPr>
        <w:t xml:space="preserve"> nəzərdən keçirərək onun cəmiyyətdən təcrid olunmadan cəzanın məqsədinə nail olunmasının mümkünlüyünü qiymətləndirməlidirlər.</w:t>
      </w:r>
    </w:p>
    <w:p w14:paraId="7821AACD" w14:textId="3808C5C2" w:rsidR="00FB6AC5" w:rsidRPr="008F2137" w:rsidRDefault="00FB6AC5" w:rsidP="001C6BDE">
      <w:pPr>
        <w:spacing w:after="0" w:line="240" w:lineRule="auto"/>
        <w:ind w:firstLine="567"/>
        <w:jc w:val="both"/>
        <w:rPr>
          <w:rFonts w:ascii="Arial" w:hAnsi="Arial" w:cs="Arial"/>
          <w:sz w:val="24"/>
          <w:szCs w:val="24"/>
          <w:lang w:val="az-Latn-AZ"/>
        </w:rPr>
      </w:pPr>
      <w:r w:rsidRPr="008F2137">
        <w:rPr>
          <w:rFonts w:ascii="Arial" w:hAnsi="Arial" w:cs="Arial"/>
          <w:sz w:val="24"/>
          <w:szCs w:val="24"/>
          <w:lang w:val="az-Latn-AZ"/>
        </w:rPr>
        <w:t xml:space="preserve">Azərbaycan Respublikası Konstitusiyasının 130-cu maddəsinin </w:t>
      </w:r>
      <w:r w:rsidR="007D5AAC" w:rsidRPr="008F2137">
        <w:rPr>
          <w:rFonts w:ascii="Arial" w:hAnsi="Arial" w:cs="Arial"/>
          <w:sz w:val="24"/>
          <w:szCs w:val="24"/>
          <w:lang w:val="az-Latn-AZ"/>
        </w:rPr>
        <w:t>VII</w:t>
      </w:r>
      <w:r w:rsidRPr="008F2137">
        <w:rPr>
          <w:rFonts w:ascii="Arial" w:hAnsi="Arial" w:cs="Arial"/>
          <w:sz w:val="24"/>
          <w:szCs w:val="24"/>
          <w:lang w:val="az-Latn-AZ"/>
        </w:rPr>
        <w:t xml:space="preserve"> və IX hissələrini, “Konstitusiya Məhkəməsi haqqında” Azərbaycan Respublikası Qanununun </w:t>
      </w:r>
      <w:r w:rsidR="00063AFE" w:rsidRPr="008F2137">
        <w:rPr>
          <w:rFonts w:ascii="Arial" w:hAnsi="Arial" w:cs="Arial"/>
          <w:sz w:val="24"/>
          <w:szCs w:val="24"/>
          <w:lang w:val="az-Latn-AZ"/>
        </w:rPr>
        <w:t>52</w:t>
      </w:r>
      <w:r w:rsidRPr="008F2137">
        <w:rPr>
          <w:rFonts w:ascii="Arial" w:hAnsi="Arial" w:cs="Arial"/>
          <w:sz w:val="24"/>
          <w:szCs w:val="24"/>
          <w:lang w:val="az-Latn-AZ"/>
        </w:rPr>
        <w:t>, 62, 63, 65–67 və 69-cu maddələrini rəhbər tutaraq, Azərbaycan Respublikası Konstitusiya Məhkəməsinin Plenumu</w:t>
      </w:r>
    </w:p>
    <w:p w14:paraId="3EA2708F" w14:textId="77777777" w:rsidR="00FB6AC5" w:rsidRPr="008F2137" w:rsidRDefault="00FB6AC5" w:rsidP="001C6BDE">
      <w:pPr>
        <w:spacing w:after="0" w:line="240" w:lineRule="auto"/>
        <w:ind w:firstLine="567"/>
        <w:jc w:val="center"/>
        <w:rPr>
          <w:rFonts w:ascii="Arial" w:eastAsia="Times New Roman" w:hAnsi="Arial" w:cs="Arial"/>
          <w:b/>
          <w:bCs/>
          <w:sz w:val="24"/>
          <w:szCs w:val="24"/>
          <w:lang w:val="az-Latn-AZ"/>
        </w:rPr>
      </w:pPr>
    </w:p>
    <w:p w14:paraId="78C501FA" w14:textId="77777777" w:rsidR="00FB6AC5" w:rsidRPr="008F2137" w:rsidRDefault="00FB6AC5" w:rsidP="001C6BDE">
      <w:pPr>
        <w:spacing w:after="0" w:line="240" w:lineRule="auto"/>
        <w:ind w:firstLine="567"/>
        <w:jc w:val="center"/>
        <w:rPr>
          <w:rFonts w:ascii="Arial" w:eastAsia="Times New Roman" w:hAnsi="Arial" w:cs="Arial"/>
          <w:b/>
          <w:bCs/>
          <w:sz w:val="24"/>
          <w:szCs w:val="24"/>
          <w:lang w:val="az-Latn-AZ"/>
        </w:rPr>
      </w:pPr>
    </w:p>
    <w:p w14:paraId="38E9C078" w14:textId="77777777" w:rsidR="00FB6AC5" w:rsidRPr="008F2137" w:rsidRDefault="00FB6AC5" w:rsidP="001C6BDE">
      <w:pPr>
        <w:spacing w:after="0" w:line="240" w:lineRule="auto"/>
        <w:ind w:firstLine="567"/>
        <w:jc w:val="center"/>
        <w:rPr>
          <w:rFonts w:ascii="Arial" w:eastAsia="Times New Roman" w:hAnsi="Arial" w:cs="Arial"/>
          <w:b/>
          <w:bCs/>
          <w:sz w:val="24"/>
          <w:szCs w:val="24"/>
          <w:lang w:val="az-Latn-AZ"/>
        </w:rPr>
      </w:pPr>
      <w:r w:rsidRPr="008F2137">
        <w:rPr>
          <w:rFonts w:ascii="Arial" w:eastAsia="Times New Roman" w:hAnsi="Arial" w:cs="Arial"/>
          <w:b/>
          <w:bCs/>
          <w:sz w:val="24"/>
          <w:szCs w:val="24"/>
          <w:lang w:val="az-Latn-AZ"/>
        </w:rPr>
        <w:t>Q Ə R A R A   A L D I:</w:t>
      </w:r>
    </w:p>
    <w:p w14:paraId="7A897DC1" w14:textId="77777777" w:rsidR="00FB6AC5" w:rsidRPr="008F2137" w:rsidRDefault="00FB6AC5" w:rsidP="001C6BDE">
      <w:pPr>
        <w:spacing w:after="0" w:line="240" w:lineRule="auto"/>
        <w:ind w:firstLine="567"/>
        <w:rPr>
          <w:rFonts w:ascii="Arial" w:eastAsia="Times New Roman" w:hAnsi="Arial" w:cs="Arial"/>
          <w:sz w:val="24"/>
          <w:szCs w:val="24"/>
          <w:lang w:val="az-Latn-AZ"/>
        </w:rPr>
      </w:pPr>
    </w:p>
    <w:p w14:paraId="07AA3DDE" w14:textId="77777777" w:rsidR="00FB6AC5" w:rsidRPr="008F2137" w:rsidRDefault="00FB6AC5" w:rsidP="001C6BDE">
      <w:pPr>
        <w:spacing w:after="0" w:line="240" w:lineRule="auto"/>
        <w:ind w:firstLine="567"/>
        <w:rPr>
          <w:rFonts w:ascii="Arial" w:eastAsia="Times New Roman" w:hAnsi="Arial" w:cs="Arial"/>
          <w:sz w:val="24"/>
          <w:szCs w:val="24"/>
          <w:lang w:val="az-Latn-AZ"/>
        </w:rPr>
      </w:pPr>
    </w:p>
    <w:p w14:paraId="7B0C198D" w14:textId="3F3C0839" w:rsidR="006B056F" w:rsidRPr="008F2137" w:rsidRDefault="00FB6AC5" w:rsidP="001C6BDE">
      <w:pPr>
        <w:spacing w:after="0" w:line="240" w:lineRule="auto"/>
        <w:ind w:firstLine="567"/>
        <w:jc w:val="both"/>
        <w:rPr>
          <w:rFonts w:ascii="Arial" w:hAnsi="Arial" w:cs="Arial"/>
          <w:sz w:val="24"/>
          <w:szCs w:val="24"/>
          <w:shd w:val="clear" w:color="auto" w:fill="FFFFFF"/>
          <w:lang w:val="az-Latn-AZ"/>
        </w:rPr>
      </w:pPr>
      <w:r w:rsidRPr="008F2137">
        <w:rPr>
          <w:rFonts w:ascii="Arial" w:eastAsia="Times New Roman" w:hAnsi="Arial" w:cs="Arial"/>
          <w:sz w:val="24"/>
          <w:szCs w:val="24"/>
          <w:lang w:val="az-Latn-AZ"/>
        </w:rPr>
        <w:t xml:space="preserve">1. </w:t>
      </w:r>
      <w:r w:rsidRPr="008F2137">
        <w:rPr>
          <w:rFonts w:ascii="Arial" w:eastAsia="Times New Roman" w:hAnsi="Arial" w:cs="Arial"/>
          <w:sz w:val="24"/>
          <w:szCs w:val="24"/>
          <w:lang w:val="az-Latn-AZ"/>
        </w:rPr>
        <w:tab/>
      </w:r>
      <w:r w:rsidR="006B056F" w:rsidRPr="00CE177D">
        <w:rPr>
          <w:rFonts w:ascii="Arial" w:eastAsia="Times New Roman" w:hAnsi="Arial" w:cs="Arial"/>
          <w:sz w:val="24"/>
          <w:szCs w:val="24"/>
          <w:lang w:val="az-Latn-AZ"/>
        </w:rPr>
        <w:t xml:space="preserve">Azərbaycan Respublikası </w:t>
      </w:r>
      <w:r w:rsidR="006B056F" w:rsidRPr="00CE177D">
        <w:rPr>
          <w:rFonts w:ascii="Arial" w:hAnsi="Arial" w:cs="Arial"/>
          <w:sz w:val="24"/>
          <w:szCs w:val="24"/>
          <w:lang w:val="az-Latn-AZ"/>
        </w:rPr>
        <w:t>Cinayət Məcəlləsinin 79.1-ci maddəsində şəxsiyyət əleyhinə ağır və ya xüsusilə ağır cinayətlərin törədilməsinə görə beş ildən artıq müddətə azadlıqdan məhrumetmə</w:t>
      </w:r>
      <w:r w:rsidR="006B056F" w:rsidRPr="008F2137">
        <w:rPr>
          <w:rFonts w:ascii="Arial" w:hAnsi="Arial" w:cs="Arial"/>
          <w:sz w:val="24"/>
          <w:szCs w:val="24"/>
          <w:shd w:val="clear" w:color="auto" w:fill="FFFFFF"/>
          <w:lang w:val="az-Latn-AZ"/>
        </w:rPr>
        <w:t xml:space="preserve"> cəzasına məhkum edilmiş şəxslər</w:t>
      </w:r>
      <w:r w:rsidR="00782E64" w:rsidRPr="008F2137">
        <w:rPr>
          <w:rFonts w:ascii="Arial" w:hAnsi="Arial" w:cs="Arial"/>
          <w:sz w:val="24"/>
          <w:szCs w:val="24"/>
          <w:shd w:val="clear" w:color="auto" w:fill="FFFFFF"/>
          <w:lang w:val="az-Latn-AZ"/>
        </w:rPr>
        <w:t>ə münasibətdə</w:t>
      </w:r>
      <w:r w:rsidR="006B056F" w:rsidRPr="008F2137">
        <w:rPr>
          <w:rFonts w:ascii="Arial" w:hAnsi="Arial" w:cs="Arial"/>
          <w:sz w:val="24"/>
          <w:szCs w:val="24"/>
          <w:shd w:val="clear" w:color="auto" w:fill="FFFFFF"/>
          <w:lang w:val="az-Latn-AZ"/>
        </w:rPr>
        <w:t xml:space="preserve"> cəzanın təxirə salınmasın</w:t>
      </w:r>
      <w:r w:rsidR="00526335" w:rsidRPr="008F2137">
        <w:rPr>
          <w:rFonts w:ascii="Arial" w:hAnsi="Arial" w:cs="Arial"/>
          <w:sz w:val="24"/>
          <w:szCs w:val="24"/>
          <w:shd w:val="clear" w:color="auto" w:fill="FFFFFF"/>
          <w:lang w:val="az-Latn-AZ"/>
        </w:rPr>
        <w:t>a dair</w:t>
      </w:r>
      <w:r w:rsidR="006B056F" w:rsidRPr="008F2137">
        <w:rPr>
          <w:rFonts w:ascii="Arial" w:hAnsi="Arial" w:cs="Arial"/>
          <w:sz w:val="24"/>
          <w:szCs w:val="24"/>
          <w:shd w:val="clear" w:color="auto" w:fill="FFFFFF"/>
          <w:lang w:val="az-Latn-AZ"/>
        </w:rPr>
        <w:t xml:space="preserve"> </w:t>
      </w:r>
      <w:r w:rsidR="00526335" w:rsidRPr="008F2137">
        <w:rPr>
          <w:rFonts w:ascii="Arial" w:hAnsi="Arial" w:cs="Arial"/>
          <w:sz w:val="24"/>
          <w:szCs w:val="24"/>
          <w:shd w:val="clear" w:color="auto" w:fill="FFFFFF"/>
          <w:lang w:val="az-Latn-AZ"/>
        </w:rPr>
        <w:t xml:space="preserve">qadağa </w:t>
      </w:r>
      <w:r w:rsidR="0071060F" w:rsidRPr="008F2137">
        <w:rPr>
          <w:rFonts w:ascii="Arial" w:hAnsi="Arial" w:cs="Arial"/>
          <w:sz w:val="24"/>
          <w:szCs w:val="24"/>
          <w:shd w:val="clear" w:color="auto" w:fill="FFFFFF"/>
          <w:lang w:val="az-Latn-AZ"/>
        </w:rPr>
        <w:t>uşaqların üstün mənafelərinin müdafiəsi ilə</w:t>
      </w:r>
      <w:r w:rsidR="00782E64" w:rsidRPr="008F2137">
        <w:rPr>
          <w:rFonts w:ascii="Arial" w:hAnsi="Arial" w:cs="Arial"/>
          <w:sz w:val="24"/>
          <w:szCs w:val="24"/>
          <w:shd w:val="clear" w:color="auto" w:fill="FFFFFF"/>
          <w:lang w:val="az-Latn-AZ"/>
        </w:rPr>
        <w:t xml:space="preserve"> ictimai</w:t>
      </w:r>
      <w:r w:rsidR="006B056F" w:rsidRPr="008F2137">
        <w:rPr>
          <w:rFonts w:ascii="Arial" w:hAnsi="Arial" w:cs="Arial"/>
          <w:sz w:val="24"/>
          <w:szCs w:val="24"/>
          <w:shd w:val="clear" w:color="auto" w:fill="FFFFFF"/>
          <w:lang w:val="az-Latn-AZ"/>
        </w:rPr>
        <w:t xml:space="preserve"> təhlükəsizliyin</w:t>
      </w:r>
      <w:r w:rsidR="00AD0FA4" w:rsidRPr="008F2137">
        <w:rPr>
          <w:rFonts w:ascii="Arial" w:hAnsi="Arial" w:cs="Arial"/>
          <w:sz w:val="24"/>
          <w:szCs w:val="24"/>
          <w:shd w:val="clear" w:color="auto" w:fill="FFFFFF"/>
          <w:lang w:val="az-Latn-AZ"/>
        </w:rPr>
        <w:t xml:space="preserve"> </w:t>
      </w:r>
      <w:r w:rsidR="006B056F" w:rsidRPr="008F2137">
        <w:rPr>
          <w:rFonts w:ascii="Arial" w:hAnsi="Arial" w:cs="Arial"/>
          <w:sz w:val="24"/>
          <w:szCs w:val="24"/>
          <w:shd w:val="clear" w:color="auto" w:fill="FFFFFF"/>
          <w:lang w:val="az-Latn-AZ"/>
        </w:rPr>
        <w:t xml:space="preserve">və </w:t>
      </w:r>
      <w:r w:rsidR="00AD0FA4" w:rsidRPr="008F2137">
        <w:rPr>
          <w:rFonts w:ascii="Arial" w:hAnsi="Arial" w:cs="Arial"/>
          <w:sz w:val="24"/>
          <w:szCs w:val="24"/>
          <w:shd w:val="clear" w:color="auto" w:fill="FFFFFF"/>
          <w:lang w:val="az-Latn-AZ"/>
        </w:rPr>
        <w:t>ş</w:t>
      </w:r>
      <w:r w:rsidR="003572B9" w:rsidRPr="008F2137">
        <w:rPr>
          <w:rFonts w:ascii="Arial" w:hAnsi="Arial" w:cs="Arial"/>
          <w:sz w:val="24"/>
          <w:szCs w:val="24"/>
          <w:shd w:val="clear" w:color="auto" w:fill="FFFFFF"/>
          <w:lang w:val="az-Latn-AZ"/>
        </w:rPr>
        <w:t xml:space="preserve">əxsiyyətin </w:t>
      </w:r>
      <w:r w:rsidR="006B056F" w:rsidRPr="008F2137">
        <w:rPr>
          <w:rFonts w:ascii="Arial" w:hAnsi="Arial" w:cs="Arial"/>
          <w:sz w:val="24"/>
          <w:szCs w:val="24"/>
          <w:shd w:val="clear" w:color="auto" w:fill="FFFFFF"/>
          <w:lang w:val="az-Latn-AZ"/>
        </w:rPr>
        <w:t>ali konstitusion dəyər kimi qorunması</w:t>
      </w:r>
      <w:r w:rsidR="0071060F" w:rsidRPr="008F2137">
        <w:rPr>
          <w:rFonts w:ascii="Arial" w:hAnsi="Arial" w:cs="Arial"/>
          <w:sz w:val="24"/>
          <w:szCs w:val="24"/>
          <w:shd w:val="clear" w:color="auto" w:fill="FFFFFF"/>
          <w:lang w:val="az-Latn-AZ"/>
        </w:rPr>
        <w:t xml:space="preserve"> arasında</w:t>
      </w:r>
      <w:r w:rsidR="00D65EAA" w:rsidRPr="008F2137">
        <w:rPr>
          <w:rFonts w:ascii="Arial" w:hAnsi="Arial" w:cs="Arial"/>
          <w:sz w:val="24"/>
          <w:szCs w:val="24"/>
          <w:shd w:val="clear" w:color="auto" w:fill="FFFFFF"/>
          <w:lang w:val="az-Latn-AZ"/>
        </w:rPr>
        <w:t xml:space="preserve"> </w:t>
      </w:r>
      <w:r w:rsidR="0071060F" w:rsidRPr="008F2137">
        <w:rPr>
          <w:rFonts w:ascii="Arial" w:hAnsi="Arial" w:cs="Arial"/>
          <w:sz w:val="24"/>
          <w:szCs w:val="24"/>
          <w:shd w:val="clear" w:color="auto" w:fill="FFFFFF"/>
          <w:lang w:val="az-Latn-AZ"/>
        </w:rPr>
        <w:t>balansın</w:t>
      </w:r>
      <w:r w:rsidR="006B056F" w:rsidRPr="008F2137">
        <w:rPr>
          <w:rFonts w:ascii="Arial" w:hAnsi="Arial" w:cs="Arial"/>
          <w:sz w:val="24"/>
          <w:szCs w:val="24"/>
          <w:shd w:val="clear" w:color="auto" w:fill="FFFFFF"/>
          <w:lang w:val="az-Latn-AZ"/>
        </w:rPr>
        <w:t xml:space="preserve"> təmin edilməsinə xidmət etdiyindən </w:t>
      </w:r>
      <w:r w:rsidR="00A356BC" w:rsidRPr="008F2137">
        <w:rPr>
          <w:rFonts w:ascii="Arial" w:hAnsi="Arial" w:cs="Arial"/>
          <w:sz w:val="24"/>
          <w:szCs w:val="24"/>
          <w:shd w:val="clear" w:color="auto" w:fill="FFFFFF"/>
          <w:lang w:val="az-Latn-AZ"/>
        </w:rPr>
        <w:t xml:space="preserve">Azərbaycan Respublikası </w:t>
      </w:r>
      <w:r w:rsidR="006B056F" w:rsidRPr="008F2137">
        <w:rPr>
          <w:rFonts w:ascii="Arial" w:hAnsi="Arial" w:cs="Arial"/>
          <w:sz w:val="24"/>
          <w:szCs w:val="24"/>
          <w:shd w:val="clear" w:color="auto" w:fill="FFFFFF"/>
          <w:lang w:val="az-Latn-AZ"/>
        </w:rPr>
        <w:t>Konstitusiya</w:t>
      </w:r>
      <w:r w:rsidR="00A356BC" w:rsidRPr="008F2137">
        <w:rPr>
          <w:rFonts w:ascii="Arial" w:hAnsi="Arial" w:cs="Arial"/>
          <w:sz w:val="24"/>
          <w:szCs w:val="24"/>
          <w:shd w:val="clear" w:color="auto" w:fill="FFFFFF"/>
          <w:lang w:val="az-Latn-AZ"/>
        </w:rPr>
        <w:t>sı</w:t>
      </w:r>
      <w:r w:rsidR="006B056F" w:rsidRPr="008F2137">
        <w:rPr>
          <w:rFonts w:ascii="Arial" w:hAnsi="Arial" w:cs="Arial"/>
          <w:sz w:val="24"/>
          <w:szCs w:val="24"/>
          <w:shd w:val="clear" w:color="auto" w:fill="FFFFFF"/>
          <w:lang w:val="az-Latn-AZ"/>
        </w:rPr>
        <w:t xml:space="preserve">nın 25-ci maddəsinin I, III, IV və V hissələrinə, 71-ci maddəsinin </w:t>
      </w:r>
      <w:r w:rsidR="004728E2" w:rsidRPr="008F2137">
        <w:rPr>
          <w:rFonts w:ascii="Arial" w:hAnsi="Arial" w:cs="Arial"/>
          <w:sz w:val="24"/>
          <w:szCs w:val="24"/>
          <w:shd w:val="clear" w:color="auto" w:fill="FFFFFF"/>
          <w:lang w:val="az-Latn-AZ"/>
        </w:rPr>
        <w:t xml:space="preserve">I və </w:t>
      </w:r>
      <w:r w:rsidR="006B056F" w:rsidRPr="008F2137">
        <w:rPr>
          <w:rFonts w:ascii="Arial" w:hAnsi="Arial" w:cs="Arial"/>
          <w:sz w:val="24"/>
          <w:szCs w:val="24"/>
          <w:shd w:val="clear" w:color="auto" w:fill="FFFFFF"/>
          <w:lang w:val="az-Latn-AZ"/>
        </w:rPr>
        <w:t>II hissə</w:t>
      </w:r>
      <w:r w:rsidR="004728E2" w:rsidRPr="008F2137">
        <w:rPr>
          <w:rFonts w:ascii="Arial" w:hAnsi="Arial" w:cs="Arial"/>
          <w:sz w:val="24"/>
          <w:szCs w:val="24"/>
          <w:shd w:val="clear" w:color="auto" w:fill="FFFFFF"/>
          <w:lang w:val="az-Latn-AZ"/>
        </w:rPr>
        <w:t>ləri</w:t>
      </w:r>
      <w:r w:rsidR="006B056F" w:rsidRPr="008F2137">
        <w:rPr>
          <w:rFonts w:ascii="Arial" w:hAnsi="Arial" w:cs="Arial"/>
          <w:sz w:val="24"/>
          <w:szCs w:val="24"/>
          <w:shd w:val="clear" w:color="auto" w:fill="FFFFFF"/>
          <w:lang w:val="az-Latn-AZ"/>
        </w:rPr>
        <w:t xml:space="preserve">nə </w:t>
      </w:r>
      <w:r w:rsidR="003572B9" w:rsidRPr="008F2137">
        <w:rPr>
          <w:rFonts w:ascii="Arial" w:hAnsi="Arial" w:cs="Arial"/>
          <w:sz w:val="24"/>
          <w:szCs w:val="24"/>
          <w:shd w:val="clear" w:color="auto" w:fill="FFFFFF"/>
          <w:lang w:val="az-Latn-AZ"/>
        </w:rPr>
        <w:t xml:space="preserve">və 149-cu maddəsinin I və III hissələrinə </w:t>
      </w:r>
      <w:r w:rsidR="006B056F" w:rsidRPr="008F2137">
        <w:rPr>
          <w:rFonts w:ascii="Arial" w:hAnsi="Arial" w:cs="Arial"/>
          <w:sz w:val="24"/>
          <w:szCs w:val="24"/>
          <w:shd w:val="clear" w:color="auto" w:fill="FFFFFF"/>
          <w:lang w:val="az-Latn-AZ"/>
        </w:rPr>
        <w:t>uyğun hesab edil</w:t>
      </w:r>
      <w:r w:rsidR="00A356BC" w:rsidRPr="008F2137">
        <w:rPr>
          <w:rFonts w:ascii="Arial" w:hAnsi="Arial" w:cs="Arial"/>
          <w:sz w:val="24"/>
          <w:szCs w:val="24"/>
          <w:shd w:val="clear" w:color="auto" w:fill="FFFFFF"/>
          <w:lang w:val="az-Latn-AZ"/>
        </w:rPr>
        <w:t>sin.</w:t>
      </w:r>
      <w:r w:rsidR="003572B9" w:rsidRPr="008F2137">
        <w:rPr>
          <w:rFonts w:ascii="Arial" w:hAnsi="Arial" w:cs="Arial"/>
          <w:sz w:val="24"/>
          <w:szCs w:val="24"/>
          <w:shd w:val="clear" w:color="auto" w:fill="FFFFFF"/>
          <w:lang w:val="az-Latn-AZ"/>
        </w:rPr>
        <w:t xml:space="preserve"> </w:t>
      </w:r>
    </w:p>
    <w:p w14:paraId="0B12304C" w14:textId="377F58C2" w:rsidR="00185C0D" w:rsidRPr="008F2137" w:rsidRDefault="00FB6AC5" w:rsidP="001C6BDE">
      <w:pPr>
        <w:spacing w:after="0" w:line="240" w:lineRule="auto"/>
        <w:ind w:firstLine="567"/>
        <w:jc w:val="both"/>
        <w:rPr>
          <w:rFonts w:ascii="Arial" w:eastAsia="Times New Roman" w:hAnsi="Arial" w:cs="Arial"/>
          <w:sz w:val="24"/>
          <w:szCs w:val="24"/>
          <w:lang w:val="az-Latn-AZ"/>
        </w:rPr>
      </w:pPr>
      <w:r w:rsidRPr="008F2137">
        <w:rPr>
          <w:rFonts w:ascii="Arial" w:eastAsia="Times New Roman" w:hAnsi="Arial" w:cs="Arial"/>
          <w:sz w:val="24"/>
          <w:szCs w:val="24"/>
          <w:lang w:val="az-Latn-AZ"/>
        </w:rPr>
        <w:t>2.</w:t>
      </w:r>
      <w:r w:rsidR="006633CF" w:rsidRPr="008F2137">
        <w:rPr>
          <w:rFonts w:ascii="Arial" w:eastAsia="Times New Roman" w:hAnsi="Arial" w:cs="Arial"/>
          <w:sz w:val="24"/>
          <w:szCs w:val="24"/>
          <w:lang w:val="az-Latn-AZ"/>
        </w:rPr>
        <w:t xml:space="preserve"> </w:t>
      </w:r>
      <w:r w:rsidR="00185C0D" w:rsidRPr="008F2137">
        <w:rPr>
          <w:rFonts w:ascii="Arial" w:eastAsia="Times New Roman" w:hAnsi="Arial" w:cs="Arial"/>
          <w:sz w:val="24"/>
          <w:szCs w:val="24"/>
          <w:lang w:val="az-Latn-AZ"/>
        </w:rPr>
        <w:t xml:space="preserve">Cəzanın çəkilməsinin təxirə salınması məsələsinə baxarkən hakimlər yalnız formal meyarlarla kifayətlənməməli, həmçinin törədilən əməlin xarakteri və ictimai təhlükəlilik dərəcəsini, </w:t>
      </w:r>
      <w:r w:rsidR="00B01F65" w:rsidRPr="008F2137">
        <w:rPr>
          <w:rFonts w:ascii="Arial" w:hAnsi="Arial" w:cs="Arial"/>
          <w:sz w:val="24"/>
          <w:szCs w:val="24"/>
          <w:shd w:val="clear" w:color="auto" w:fill="FFFFFF"/>
          <w:lang w:val="az-Latn-AZ"/>
        </w:rPr>
        <w:t>məhkumu</w:t>
      </w:r>
      <w:r w:rsidR="00B01F65">
        <w:rPr>
          <w:rFonts w:ascii="Arial" w:hAnsi="Arial" w:cs="Arial"/>
          <w:sz w:val="24"/>
          <w:szCs w:val="24"/>
          <w:shd w:val="clear" w:color="auto" w:fill="FFFFFF"/>
          <w:lang w:val="az-Latn-AZ"/>
        </w:rPr>
        <w:t>n şəxsiyyətini</w:t>
      </w:r>
      <w:r w:rsidR="00B01F65" w:rsidRPr="008F2137">
        <w:rPr>
          <w:rFonts w:ascii="Arial" w:hAnsi="Arial" w:cs="Arial"/>
          <w:sz w:val="24"/>
          <w:szCs w:val="24"/>
          <w:shd w:val="clear" w:color="auto" w:fill="FFFFFF"/>
          <w:lang w:val="az-Latn-AZ"/>
        </w:rPr>
        <w:t xml:space="preserve"> xarakterizə edən </w:t>
      </w:r>
      <w:r w:rsidR="00B01F65">
        <w:rPr>
          <w:rFonts w:ascii="Arial" w:hAnsi="Arial" w:cs="Arial"/>
          <w:sz w:val="24"/>
          <w:szCs w:val="24"/>
          <w:shd w:val="clear" w:color="auto" w:fill="FFFFFF"/>
          <w:lang w:val="az-Latn-AZ"/>
        </w:rPr>
        <w:t>halları</w:t>
      </w:r>
      <w:r w:rsidR="00B01F65" w:rsidRPr="008F2137">
        <w:rPr>
          <w:rFonts w:ascii="Arial" w:hAnsi="Arial" w:cs="Arial"/>
          <w:sz w:val="24"/>
          <w:szCs w:val="24"/>
          <w:shd w:val="clear" w:color="auto" w:fill="FFFFFF"/>
          <w:lang w:val="az-Latn-AZ"/>
        </w:rPr>
        <w:t xml:space="preserve"> </w:t>
      </w:r>
      <w:r w:rsidR="00185C0D" w:rsidRPr="008F2137">
        <w:rPr>
          <w:rFonts w:ascii="Arial" w:eastAsia="Times New Roman" w:hAnsi="Arial" w:cs="Arial"/>
          <w:sz w:val="24"/>
          <w:szCs w:val="24"/>
          <w:lang w:val="az-Latn-AZ"/>
        </w:rPr>
        <w:t>nəzərdən keçirərək onun cəmiyyətdən təcrid olunmadan cəzanın məqsədinə nail olunmasının mümkünlüyünü qiymətləndirməlidirlər.</w:t>
      </w:r>
    </w:p>
    <w:p w14:paraId="0129F280" w14:textId="77777777" w:rsidR="00FB6AC5" w:rsidRPr="008F2137" w:rsidRDefault="00FB6AC5" w:rsidP="001C6BDE">
      <w:pPr>
        <w:pStyle w:val="a5"/>
        <w:tabs>
          <w:tab w:val="left" w:pos="993"/>
        </w:tabs>
        <w:spacing w:after="0" w:line="240" w:lineRule="auto"/>
        <w:ind w:left="0" w:firstLine="567"/>
        <w:jc w:val="both"/>
        <w:rPr>
          <w:rFonts w:ascii="Arial" w:eastAsia="Times New Roman" w:hAnsi="Arial" w:cs="Arial"/>
          <w:sz w:val="24"/>
          <w:szCs w:val="24"/>
          <w:lang w:val="az-Latn-AZ"/>
        </w:rPr>
      </w:pPr>
      <w:r w:rsidRPr="008F2137">
        <w:rPr>
          <w:rFonts w:ascii="Arial" w:eastAsia="Times New Roman" w:hAnsi="Arial" w:cs="Arial"/>
          <w:sz w:val="24"/>
          <w:szCs w:val="24"/>
          <w:lang w:val="az-Latn-AZ"/>
        </w:rPr>
        <w:t>3.   Qərar dərc edildiyi gündən qüvvəyə minir.</w:t>
      </w:r>
    </w:p>
    <w:p w14:paraId="4148DABD" w14:textId="77777777" w:rsidR="00FB6AC5" w:rsidRPr="008F2137" w:rsidRDefault="00FB6AC5" w:rsidP="001C6BDE">
      <w:pPr>
        <w:pStyle w:val="a5"/>
        <w:numPr>
          <w:ilvl w:val="0"/>
          <w:numId w:val="3"/>
        </w:numPr>
        <w:tabs>
          <w:tab w:val="left" w:pos="993"/>
          <w:tab w:val="left" w:pos="1134"/>
        </w:tabs>
        <w:spacing w:after="0" w:line="240" w:lineRule="auto"/>
        <w:ind w:left="0" w:firstLine="567"/>
        <w:jc w:val="both"/>
        <w:rPr>
          <w:rFonts w:ascii="Arial" w:eastAsia="Times New Roman" w:hAnsi="Arial" w:cs="Arial"/>
          <w:sz w:val="24"/>
          <w:szCs w:val="24"/>
          <w:lang w:val="az-Latn-AZ"/>
        </w:rPr>
      </w:pPr>
      <w:r w:rsidRPr="008F2137">
        <w:rPr>
          <w:rFonts w:ascii="Arial" w:eastAsia="Times New Roman" w:hAnsi="Arial" w:cs="Arial"/>
          <w:sz w:val="24"/>
          <w:szCs w:val="24"/>
          <w:lang w:val="az-Latn-AZ"/>
        </w:rPr>
        <w:lastRenderedPageBreak/>
        <w:t>Qərar Azərbaycan Respublikasının rəsmi dövlət qəzetlərində</w:t>
      </w:r>
      <w:r w:rsidRPr="008F2137">
        <w:rPr>
          <w:rFonts w:ascii="Arial" w:eastAsia="Times New Roman" w:hAnsi="Arial" w:cs="Arial"/>
          <w:sz w:val="24"/>
          <w:szCs w:val="24"/>
          <w:shd w:val="clear" w:color="auto" w:fill="FBFBFB"/>
          <w:lang w:val="az-Latn-AZ"/>
        </w:rPr>
        <w:t xml:space="preserve"> və </w:t>
      </w:r>
      <w:r w:rsidRPr="008F2137">
        <w:rPr>
          <w:rFonts w:ascii="Arial" w:eastAsia="Times New Roman" w:hAnsi="Arial" w:cs="Arial"/>
          <w:sz w:val="24"/>
          <w:szCs w:val="24"/>
          <w:lang w:val="az-Latn-AZ"/>
        </w:rPr>
        <w:t>“</w:t>
      </w:r>
      <w:bookmarkStart w:id="1" w:name="_Hlk224808578"/>
      <w:r w:rsidRPr="008F2137">
        <w:rPr>
          <w:rFonts w:ascii="Arial" w:eastAsia="Times New Roman" w:hAnsi="Arial" w:cs="Arial"/>
          <w:sz w:val="24"/>
          <w:szCs w:val="24"/>
          <w:lang w:val="az-Latn-AZ"/>
        </w:rPr>
        <w:t xml:space="preserve">Azərbaycan Respublikası </w:t>
      </w:r>
      <w:bookmarkEnd w:id="1"/>
      <w:r w:rsidRPr="008F2137">
        <w:rPr>
          <w:rFonts w:ascii="Arial" w:eastAsia="Times New Roman" w:hAnsi="Arial" w:cs="Arial"/>
          <w:sz w:val="24"/>
          <w:szCs w:val="24"/>
          <w:lang w:val="az-Latn-AZ"/>
        </w:rPr>
        <w:t>Konstitusiya Məhkəməsinin Məlumatı”nda dərc edilsin, habelə Azərbaycan Respublikası Konstitusiya Məhkəməsinin rəsmi internet saytında</w:t>
      </w:r>
      <w:r w:rsidRPr="008F2137">
        <w:rPr>
          <w:rFonts w:ascii="Arial" w:eastAsia="Times New Roman" w:hAnsi="Arial" w:cs="Arial"/>
          <w:sz w:val="24"/>
          <w:szCs w:val="24"/>
          <w:shd w:val="clear" w:color="auto" w:fill="FBFBFB"/>
          <w:lang w:val="az-Latn-AZ"/>
        </w:rPr>
        <w:t xml:space="preserve"> </w:t>
      </w:r>
      <w:r w:rsidRPr="008F2137">
        <w:rPr>
          <w:rFonts w:ascii="Arial" w:eastAsia="Times New Roman" w:hAnsi="Arial" w:cs="Arial"/>
          <w:sz w:val="24"/>
          <w:szCs w:val="24"/>
          <w:lang w:val="az-Latn-AZ"/>
        </w:rPr>
        <w:t>yerləşdirilsin.</w:t>
      </w:r>
    </w:p>
    <w:p w14:paraId="22FC4E05" w14:textId="77777777" w:rsidR="00FB6AC5" w:rsidRPr="008F2137" w:rsidRDefault="00FB6AC5" w:rsidP="001C6BDE">
      <w:pPr>
        <w:pStyle w:val="a5"/>
        <w:numPr>
          <w:ilvl w:val="0"/>
          <w:numId w:val="3"/>
        </w:numPr>
        <w:tabs>
          <w:tab w:val="left" w:pos="993"/>
          <w:tab w:val="left" w:pos="1134"/>
        </w:tabs>
        <w:spacing w:after="0" w:line="240" w:lineRule="auto"/>
        <w:ind w:left="0" w:firstLine="567"/>
        <w:jc w:val="both"/>
        <w:rPr>
          <w:rFonts w:ascii="Arial" w:eastAsia="Times New Roman" w:hAnsi="Arial" w:cs="Arial"/>
          <w:sz w:val="24"/>
          <w:szCs w:val="24"/>
          <w:lang w:val="az-Latn-AZ"/>
        </w:rPr>
      </w:pPr>
      <w:r w:rsidRPr="008F2137">
        <w:rPr>
          <w:rFonts w:ascii="Arial" w:eastAsia="Times New Roman" w:hAnsi="Arial" w:cs="Arial"/>
          <w:sz w:val="24"/>
          <w:szCs w:val="24"/>
          <w:lang w:val="az-Latn-AZ"/>
        </w:rPr>
        <w:t>Qərar qətidir, heç bir orqan və ya şəxs tərəfindən ləğv edilə, dəyişdirilə və ya rəsmi təfsir edilə bilməz.</w:t>
      </w:r>
    </w:p>
    <w:p w14:paraId="4449CE16" w14:textId="77777777" w:rsidR="00FB6AC5" w:rsidRPr="008F2137" w:rsidRDefault="00FB6AC5" w:rsidP="001C6BDE">
      <w:pPr>
        <w:spacing w:after="0" w:line="240" w:lineRule="auto"/>
        <w:ind w:firstLine="567"/>
        <w:jc w:val="both"/>
        <w:rPr>
          <w:rFonts w:ascii="Arial" w:eastAsia="Times New Roman" w:hAnsi="Arial" w:cs="Arial"/>
          <w:sz w:val="24"/>
          <w:szCs w:val="24"/>
          <w:lang w:val="az-Latn-AZ"/>
        </w:rPr>
      </w:pPr>
    </w:p>
    <w:p w14:paraId="190D91AD" w14:textId="77777777" w:rsidR="00011988" w:rsidRPr="008F2137" w:rsidRDefault="00011988" w:rsidP="001C6BDE">
      <w:pPr>
        <w:spacing w:after="0" w:line="240" w:lineRule="auto"/>
        <w:ind w:firstLine="567"/>
        <w:jc w:val="both"/>
        <w:rPr>
          <w:rFonts w:ascii="Arial" w:eastAsia="Times New Roman" w:hAnsi="Arial" w:cs="Arial"/>
          <w:sz w:val="24"/>
          <w:szCs w:val="24"/>
          <w:lang w:val="az-Latn-AZ"/>
        </w:rPr>
      </w:pPr>
    </w:p>
    <w:p w14:paraId="13391375" w14:textId="77777777" w:rsidR="00011988" w:rsidRPr="008F2137" w:rsidRDefault="00011988" w:rsidP="001C6BDE">
      <w:pPr>
        <w:spacing w:after="0" w:line="240" w:lineRule="auto"/>
        <w:ind w:firstLine="567"/>
        <w:jc w:val="both"/>
        <w:rPr>
          <w:rFonts w:ascii="Arial" w:eastAsia="Times New Roman" w:hAnsi="Arial" w:cs="Arial"/>
          <w:sz w:val="24"/>
          <w:szCs w:val="24"/>
          <w:lang w:val="az-Latn-AZ"/>
        </w:rPr>
      </w:pPr>
    </w:p>
    <w:p w14:paraId="590071C7" w14:textId="77777777" w:rsidR="00011988" w:rsidRPr="008F2137" w:rsidRDefault="00011988" w:rsidP="001C6BDE">
      <w:pPr>
        <w:spacing w:after="0" w:line="240" w:lineRule="auto"/>
        <w:ind w:firstLine="567"/>
        <w:jc w:val="both"/>
        <w:rPr>
          <w:rFonts w:ascii="Arial" w:eastAsia="Times New Roman" w:hAnsi="Arial" w:cs="Arial"/>
          <w:sz w:val="24"/>
          <w:szCs w:val="24"/>
          <w:lang w:val="az-Latn-AZ"/>
        </w:rPr>
      </w:pPr>
    </w:p>
    <w:p w14:paraId="289E914C" w14:textId="77777777" w:rsidR="00AD0FA4" w:rsidRPr="008F2137" w:rsidRDefault="00AD0FA4" w:rsidP="001C6BDE">
      <w:pPr>
        <w:spacing w:after="0" w:line="240" w:lineRule="auto"/>
        <w:ind w:firstLine="567"/>
        <w:jc w:val="both"/>
        <w:rPr>
          <w:rFonts w:ascii="Arial" w:eastAsia="Times New Roman" w:hAnsi="Arial" w:cs="Arial"/>
          <w:sz w:val="24"/>
          <w:szCs w:val="24"/>
          <w:lang w:val="az-Latn-AZ"/>
        </w:rPr>
      </w:pPr>
    </w:p>
    <w:p w14:paraId="05EED347" w14:textId="77777777" w:rsidR="00BE2EB9" w:rsidRPr="008F2137" w:rsidRDefault="00BE2EB9" w:rsidP="001C6BDE">
      <w:pPr>
        <w:spacing w:after="0" w:line="240" w:lineRule="auto"/>
        <w:ind w:firstLine="567"/>
        <w:jc w:val="both"/>
        <w:rPr>
          <w:rFonts w:ascii="Arial" w:eastAsia="Times New Roman" w:hAnsi="Arial" w:cs="Arial"/>
          <w:sz w:val="24"/>
          <w:szCs w:val="24"/>
          <w:lang w:val="az-Latn-AZ"/>
        </w:rPr>
      </w:pPr>
    </w:p>
    <w:p w14:paraId="793D8620" w14:textId="7648B9A6" w:rsidR="004E2849" w:rsidRPr="001C6BDE" w:rsidRDefault="00FB6AC5" w:rsidP="001C6BDE">
      <w:pPr>
        <w:spacing w:after="0" w:line="240" w:lineRule="auto"/>
        <w:ind w:firstLine="567"/>
        <w:jc w:val="both"/>
        <w:rPr>
          <w:rFonts w:ascii="Arial" w:hAnsi="Arial" w:cs="Arial"/>
          <w:sz w:val="24"/>
          <w:szCs w:val="24"/>
        </w:rPr>
      </w:pPr>
      <w:r w:rsidRPr="008F2137">
        <w:rPr>
          <w:rFonts w:ascii="Arial" w:eastAsia="Times New Roman" w:hAnsi="Arial" w:cs="Arial"/>
          <w:b/>
          <w:bCs/>
          <w:sz w:val="24"/>
          <w:szCs w:val="24"/>
          <w:lang w:val="az-Latn-AZ"/>
        </w:rPr>
        <w:t xml:space="preserve">Sədr                                       </w:t>
      </w:r>
      <w:r w:rsidRPr="008F2137">
        <w:rPr>
          <w:rFonts w:ascii="Arial" w:eastAsia="Times New Roman" w:hAnsi="Arial" w:cs="Arial"/>
          <w:b/>
          <w:bCs/>
          <w:sz w:val="24"/>
          <w:szCs w:val="24"/>
          <w:lang w:val="az-Latn-AZ"/>
        </w:rPr>
        <w:tab/>
        <w:t xml:space="preserve">                                           Fərhad Abdullayev</w:t>
      </w:r>
    </w:p>
    <w:sectPr w:rsidR="004E2849" w:rsidRPr="001C6BDE" w:rsidSect="004420FE">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D2A6CD" w14:textId="77777777" w:rsidR="00C010CD" w:rsidRDefault="00C010CD">
      <w:pPr>
        <w:spacing w:after="0" w:line="240" w:lineRule="auto"/>
      </w:pPr>
      <w:r>
        <w:separator/>
      </w:r>
    </w:p>
  </w:endnote>
  <w:endnote w:type="continuationSeparator" w:id="0">
    <w:p w14:paraId="10EC3C4D" w14:textId="77777777" w:rsidR="00C010CD" w:rsidRDefault="00C010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4256069"/>
      <w:docPartObj>
        <w:docPartGallery w:val="Page Numbers (Bottom of Page)"/>
        <w:docPartUnique/>
      </w:docPartObj>
    </w:sdtPr>
    <w:sdtEndPr/>
    <w:sdtContent>
      <w:p w14:paraId="6141181F" w14:textId="77777777" w:rsidR="0070493B" w:rsidRDefault="004D6CF7">
        <w:pPr>
          <w:pStyle w:val="a3"/>
          <w:jc w:val="right"/>
        </w:pPr>
        <w:r>
          <w:fldChar w:fldCharType="begin"/>
        </w:r>
        <w:r>
          <w:instrText>PAGE   \* MERGEFORMAT</w:instrText>
        </w:r>
        <w:r>
          <w:fldChar w:fldCharType="separate"/>
        </w:r>
        <w:r>
          <w:rPr>
            <w:lang w:val="ru-RU"/>
          </w:rPr>
          <w:t>2</w:t>
        </w:r>
        <w:r>
          <w:fldChar w:fldCharType="end"/>
        </w:r>
      </w:p>
    </w:sdtContent>
  </w:sdt>
  <w:p w14:paraId="194742DE" w14:textId="77777777" w:rsidR="0070493B" w:rsidRDefault="0070493B">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3935BC" w14:textId="77777777" w:rsidR="00C010CD" w:rsidRDefault="00C010CD">
      <w:pPr>
        <w:spacing w:after="0" w:line="240" w:lineRule="auto"/>
      </w:pPr>
      <w:r>
        <w:separator/>
      </w:r>
    </w:p>
  </w:footnote>
  <w:footnote w:type="continuationSeparator" w:id="0">
    <w:p w14:paraId="4202E5BC" w14:textId="77777777" w:rsidR="00C010CD" w:rsidRDefault="00C010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0F2E7E"/>
    <w:multiLevelType w:val="hybridMultilevel"/>
    <w:tmpl w:val="021076FE"/>
    <w:lvl w:ilvl="0" w:tplc="EEDC19B8">
      <w:numFmt w:val="bullet"/>
      <w:lvlText w:val="-"/>
      <w:lvlJc w:val="left"/>
      <w:pPr>
        <w:ind w:left="927" w:hanging="360"/>
      </w:pPr>
      <w:rPr>
        <w:rFonts w:ascii="Arial" w:eastAsiaTheme="minorHAnsi" w:hAnsi="Arial" w:cs="Aria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 w15:restartNumberingAfterBreak="0">
    <w:nsid w:val="1AA97DAB"/>
    <w:multiLevelType w:val="hybridMultilevel"/>
    <w:tmpl w:val="9DE27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E1177D"/>
    <w:multiLevelType w:val="hybridMultilevel"/>
    <w:tmpl w:val="18DADB6E"/>
    <w:lvl w:ilvl="0" w:tplc="32DCA880">
      <w:start w:val="4"/>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15:restartNumberingAfterBreak="0">
    <w:nsid w:val="382D66C9"/>
    <w:multiLevelType w:val="hybridMultilevel"/>
    <w:tmpl w:val="DA7A2E0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849"/>
    <w:rsid w:val="000021C2"/>
    <w:rsid w:val="00002C77"/>
    <w:rsid w:val="00004EE5"/>
    <w:rsid w:val="00010CFA"/>
    <w:rsid w:val="00011988"/>
    <w:rsid w:val="0001274F"/>
    <w:rsid w:val="0001288B"/>
    <w:rsid w:val="00012F75"/>
    <w:rsid w:val="0001399E"/>
    <w:rsid w:val="00013F53"/>
    <w:rsid w:val="00014949"/>
    <w:rsid w:val="00015F94"/>
    <w:rsid w:val="00016CF7"/>
    <w:rsid w:val="000227AD"/>
    <w:rsid w:val="00023302"/>
    <w:rsid w:val="00025B6C"/>
    <w:rsid w:val="0003110D"/>
    <w:rsid w:val="00031F40"/>
    <w:rsid w:val="0003204E"/>
    <w:rsid w:val="00032421"/>
    <w:rsid w:val="000334BD"/>
    <w:rsid w:val="00033C0B"/>
    <w:rsid w:val="00033C35"/>
    <w:rsid w:val="0003531D"/>
    <w:rsid w:val="0003569B"/>
    <w:rsid w:val="00036B81"/>
    <w:rsid w:val="00037DDF"/>
    <w:rsid w:val="00040F39"/>
    <w:rsid w:val="00042935"/>
    <w:rsid w:val="00042B98"/>
    <w:rsid w:val="00043A07"/>
    <w:rsid w:val="000440A0"/>
    <w:rsid w:val="000440C1"/>
    <w:rsid w:val="0004478D"/>
    <w:rsid w:val="00052B77"/>
    <w:rsid w:val="0005493A"/>
    <w:rsid w:val="00057076"/>
    <w:rsid w:val="00060010"/>
    <w:rsid w:val="0006089D"/>
    <w:rsid w:val="00061E7F"/>
    <w:rsid w:val="00063AFE"/>
    <w:rsid w:val="00066A6E"/>
    <w:rsid w:val="000718EB"/>
    <w:rsid w:val="000735C9"/>
    <w:rsid w:val="00073831"/>
    <w:rsid w:val="00073DD7"/>
    <w:rsid w:val="0007416A"/>
    <w:rsid w:val="000827BD"/>
    <w:rsid w:val="000840E4"/>
    <w:rsid w:val="000849AC"/>
    <w:rsid w:val="000853FE"/>
    <w:rsid w:val="000860FB"/>
    <w:rsid w:val="000867F6"/>
    <w:rsid w:val="0009051D"/>
    <w:rsid w:val="00091C72"/>
    <w:rsid w:val="00093C27"/>
    <w:rsid w:val="00094F2F"/>
    <w:rsid w:val="00095C2D"/>
    <w:rsid w:val="000964C2"/>
    <w:rsid w:val="000965BF"/>
    <w:rsid w:val="000A108C"/>
    <w:rsid w:val="000A231E"/>
    <w:rsid w:val="000A2E15"/>
    <w:rsid w:val="000A3D1F"/>
    <w:rsid w:val="000A4322"/>
    <w:rsid w:val="000A4B5A"/>
    <w:rsid w:val="000A64F8"/>
    <w:rsid w:val="000A66DF"/>
    <w:rsid w:val="000A7C2D"/>
    <w:rsid w:val="000B224D"/>
    <w:rsid w:val="000B2399"/>
    <w:rsid w:val="000B3952"/>
    <w:rsid w:val="000B53E5"/>
    <w:rsid w:val="000B6145"/>
    <w:rsid w:val="000B6A03"/>
    <w:rsid w:val="000C0B2A"/>
    <w:rsid w:val="000C1243"/>
    <w:rsid w:val="000C549B"/>
    <w:rsid w:val="000C5947"/>
    <w:rsid w:val="000C6AE0"/>
    <w:rsid w:val="000D0C43"/>
    <w:rsid w:val="000D313C"/>
    <w:rsid w:val="000D69E9"/>
    <w:rsid w:val="000D7C58"/>
    <w:rsid w:val="000E0666"/>
    <w:rsid w:val="000E07A7"/>
    <w:rsid w:val="000E0880"/>
    <w:rsid w:val="000E0A75"/>
    <w:rsid w:val="000E1930"/>
    <w:rsid w:val="000E3173"/>
    <w:rsid w:val="000E33A9"/>
    <w:rsid w:val="000E44AF"/>
    <w:rsid w:val="000E5D8F"/>
    <w:rsid w:val="000E6691"/>
    <w:rsid w:val="000F008E"/>
    <w:rsid w:val="000F1413"/>
    <w:rsid w:val="000F20B6"/>
    <w:rsid w:val="000F357E"/>
    <w:rsid w:val="000F46DA"/>
    <w:rsid w:val="000F6D1D"/>
    <w:rsid w:val="000F70DD"/>
    <w:rsid w:val="00102580"/>
    <w:rsid w:val="00103C62"/>
    <w:rsid w:val="00110B7A"/>
    <w:rsid w:val="00111529"/>
    <w:rsid w:val="00111C49"/>
    <w:rsid w:val="001120A5"/>
    <w:rsid w:val="00112127"/>
    <w:rsid w:val="00114074"/>
    <w:rsid w:val="001163AF"/>
    <w:rsid w:val="00116555"/>
    <w:rsid w:val="00116C21"/>
    <w:rsid w:val="00117F7C"/>
    <w:rsid w:val="00120A70"/>
    <w:rsid w:val="00122AD8"/>
    <w:rsid w:val="00123F9E"/>
    <w:rsid w:val="0012403F"/>
    <w:rsid w:val="0012759C"/>
    <w:rsid w:val="00127EE5"/>
    <w:rsid w:val="001301F7"/>
    <w:rsid w:val="0013033A"/>
    <w:rsid w:val="00133538"/>
    <w:rsid w:val="00135FA4"/>
    <w:rsid w:val="001363B8"/>
    <w:rsid w:val="001379CD"/>
    <w:rsid w:val="00141037"/>
    <w:rsid w:val="0014126C"/>
    <w:rsid w:val="00141B70"/>
    <w:rsid w:val="001428D6"/>
    <w:rsid w:val="00143EFF"/>
    <w:rsid w:val="001476BD"/>
    <w:rsid w:val="00147954"/>
    <w:rsid w:val="00150ADE"/>
    <w:rsid w:val="001540BE"/>
    <w:rsid w:val="001542A3"/>
    <w:rsid w:val="00161B3D"/>
    <w:rsid w:val="00170DCE"/>
    <w:rsid w:val="00170FD9"/>
    <w:rsid w:val="0017239A"/>
    <w:rsid w:val="001726F7"/>
    <w:rsid w:val="001734AB"/>
    <w:rsid w:val="001745A4"/>
    <w:rsid w:val="001750F2"/>
    <w:rsid w:val="0018080C"/>
    <w:rsid w:val="0018196F"/>
    <w:rsid w:val="00183BDB"/>
    <w:rsid w:val="001847E8"/>
    <w:rsid w:val="00185C0D"/>
    <w:rsid w:val="001871A9"/>
    <w:rsid w:val="00195D57"/>
    <w:rsid w:val="001961C0"/>
    <w:rsid w:val="001A01B9"/>
    <w:rsid w:val="001A1BD6"/>
    <w:rsid w:val="001A29F2"/>
    <w:rsid w:val="001A55D3"/>
    <w:rsid w:val="001A607F"/>
    <w:rsid w:val="001A637D"/>
    <w:rsid w:val="001A7406"/>
    <w:rsid w:val="001B0287"/>
    <w:rsid w:val="001B08C8"/>
    <w:rsid w:val="001B2394"/>
    <w:rsid w:val="001C2117"/>
    <w:rsid w:val="001C23CE"/>
    <w:rsid w:val="001C533C"/>
    <w:rsid w:val="001C5B7F"/>
    <w:rsid w:val="001C5BAC"/>
    <w:rsid w:val="001C6BDE"/>
    <w:rsid w:val="001C6D1A"/>
    <w:rsid w:val="001D1CCD"/>
    <w:rsid w:val="001D26B9"/>
    <w:rsid w:val="001D57F7"/>
    <w:rsid w:val="001D7551"/>
    <w:rsid w:val="001E00D5"/>
    <w:rsid w:val="001E0A01"/>
    <w:rsid w:val="001E1254"/>
    <w:rsid w:val="001E3149"/>
    <w:rsid w:val="001E4E5B"/>
    <w:rsid w:val="001E57D7"/>
    <w:rsid w:val="001E5E80"/>
    <w:rsid w:val="001E7863"/>
    <w:rsid w:val="001F3939"/>
    <w:rsid w:val="001F3A41"/>
    <w:rsid w:val="001F7A0D"/>
    <w:rsid w:val="00201FCB"/>
    <w:rsid w:val="00204311"/>
    <w:rsid w:val="002067F2"/>
    <w:rsid w:val="0021058A"/>
    <w:rsid w:val="00211AE8"/>
    <w:rsid w:val="002125C3"/>
    <w:rsid w:val="0021294A"/>
    <w:rsid w:val="00213855"/>
    <w:rsid w:val="002146DF"/>
    <w:rsid w:val="00215B27"/>
    <w:rsid w:val="00222D73"/>
    <w:rsid w:val="00223A7E"/>
    <w:rsid w:val="0022765F"/>
    <w:rsid w:val="00231D42"/>
    <w:rsid w:val="00232DB6"/>
    <w:rsid w:val="00234806"/>
    <w:rsid w:val="00236FFF"/>
    <w:rsid w:val="00240B32"/>
    <w:rsid w:val="0024348F"/>
    <w:rsid w:val="002447A5"/>
    <w:rsid w:val="00244D16"/>
    <w:rsid w:val="00245434"/>
    <w:rsid w:val="00246FDF"/>
    <w:rsid w:val="002474D1"/>
    <w:rsid w:val="002516A7"/>
    <w:rsid w:val="002533B4"/>
    <w:rsid w:val="00253BC6"/>
    <w:rsid w:val="00257464"/>
    <w:rsid w:val="00257D59"/>
    <w:rsid w:val="00257FFB"/>
    <w:rsid w:val="00261E99"/>
    <w:rsid w:val="00262A63"/>
    <w:rsid w:val="00263051"/>
    <w:rsid w:val="00263419"/>
    <w:rsid w:val="002655BF"/>
    <w:rsid w:val="00265856"/>
    <w:rsid w:val="00270754"/>
    <w:rsid w:val="0027289A"/>
    <w:rsid w:val="00274A77"/>
    <w:rsid w:val="0027574B"/>
    <w:rsid w:val="00276D2E"/>
    <w:rsid w:val="00281ABF"/>
    <w:rsid w:val="00282EEE"/>
    <w:rsid w:val="00285465"/>
    <w:rsid w:val="00286EB1"/>
    <w:rsid w:val="00287AF6"/>
    <w:rsid w:val="00287FDA"/>
    <w:rsid w:val="00290CA1"/>
    <w:rsid w:val="00291A60"/>
    <w:rsid w:val="00293283"/>
    <w:rsid w:val="00293295"/>
    <w:rsid w:val="00293558"/>
    <w:rsid w:val="00294014"/>
    <w:rsid w:val="0029547C"/>
    <w:rsid w:val="00296466"/>
    <w:rsid w:val="00296FBE"/>
    <w:rsid w:val="002972A9"/>
    <w:rsid w:val="002A2C9C"/>
    <w:rsid w:val="002A3D1E"/>
    <w:rsid w:val="002A4E3E"/>
    <w:rsid w:val="002A5129"/>
    <w:rsid w:val="002A5CAB"/>
    <w:rsid w:val="002B2752"/>
    <w:rsid w:val="002B36E2"/>
    <w:rsid w:val="002B3E53"/>
    <w:rsid w:val="002B404C"/>
    <w:rsid w:val="002B4843"/>
    <w:rsid w:val="002B50F3"/>
    <w:rsid w:val="002B5121"/>
    <w:rsid w:val="002B770B"/>
    <w:rsid w:val="002C0E00"/>
    <w:rsid w:val="002C139E"/>
    <w:rsid w:val="002C16FC"/>
    <w:rsid w:val="002C2E1D"/>
    <w:rsid w:val="002C3B59"/>
    <w:rsid w:val="002C5D08"/>
    <w:rsid w:val="002C7329"/>
    <w:rsid w:val="002D4A97"/>
    <w:rsid w:val="002D4E38"/>
    <w:rsid w:val="002D7A54"/>
    <w:rsid w:val="002E0052"/>
    <w:rsid w:val="002E0C2C"/>
    <w:rsid w:val="002E4605"/>
    <w:rsid w:val="002E5C93"/>
    <w:rsid w:val="002E636D"/>
    <w:rsid w:val="002E732A"/>
    <w:rsid w:val="002F053E"/>
    <w:rsid w:val="002F10C6"/>
    <w:rsid w:val="002F205F"/>
    <w:rsid w:val="002F40B8"/>
    <w:rsid w:val="002F6148"/>
    <w:rsid w:val="002F6304"/>
    <w:rsid w:val="002F7056"/>
    <w:rsid w:val="00301608"/>
    <w:rsid w:val="0030163D"/>
    <w:rsid w:val="00302D5D"/>
    <w:rsid w:val="0030451C"/>
    <w:rsid w:val="00306453"/>
    <w:rsid w:val="00310770"/>
    <w:rsid w:val="003112C2"/>
    <w:rsid w:val="003133DC"/>
    <w:rsid w:val="00314D31"/>
    <w:rsid w:val="00314F6C"/>
    <w:rsid w:val="00315D63"/>
    <w:rsid w:val="00317686"/>
    <w:rsid w:val="00317D44"/>
    <w:rsid w:val="00322694"/>
    <w:rsid w:val="003259C4"/>
    <w:rsid w:val="003337FA"/>
    <w:rsid w:val="00334BC0"/>
    <w:rsid w:val="003352AD"/>
    <w:rsid w:val="00336919"/>
    <w:rsid w:val="003378E3"/>
    <w:rsid w:val="00340F5F"/>
    <w:rsid w:val="003413B7"/>
    <w:rsid w:val="00346987"/>
    <w:rsid w:val="00346CE7"/>
    <w:rsid w:val="00347C5D"/>
    <w:rsid w:val="00350C19"/>
    <w:rsid w:val="0035299A"/>
    <w:rsid w:val="00352EB5"/>
    <w:rsid w:val="003542F0"/>
    <w:rsid w:val="003559EB"/>
    <w:rsid w:val="003572B9"/>
    <w:rsid w:val="003603AB"/>
    <w:rsid w:val="003607A1"/>
    <w:rsid w:val="003607B0"/>
    <w:rsid w:val="003629AC"/>
    <w:rsid w:val="003635F3"/>
    <w:rsid w:val="00363F20"/>
    <w:rsid w:val="003646E2"/>
    <w:rsid w:val="0037147A"/>
    <w:rsid w:val="00372353"/>
    <w:rsid w:val="00373A17"/>
    <w:rsid w:val="00374ACF"/>
    <w:rsid w:val="003875F2"/>
    <w:rsid w:val="003930B3"/>
    <w:rsid w:val="003937A9"/>
    <w:rsid w:val="003950B8"/>
    <w:rsid w:val="0039589A"/>
    <w:rsid w:val="003A29D5"/>
    <w:rsid w:val="003A2A26"/>
    <w:rsid w:val="003A2F8E"/>
    <w:rsid w:val="003A3C76"/>
    <w:rsid w:val="003A3FF0"/>
    <w:rsid w:val="003A54E2"/>
    <w:rsid w:val="003A5A21"/>
    <w:rsid w:val="003B04C5"/>
    <w:rsid w:val="003B5DD2"/>
    <w:rsid w:val="003B6810"/>
    <w:rsid w:val="003B69EA"/>
    <w:rsid w:val="003B6C6D"/>
    <w:rsid w:val="003C08CA"/>
    <w:rsid w:val="003C1BEF"/>
    <w:rsid w:val="003C3685"/>
    <w:rsid w:val="003C49FB"/>
    <w:rsid w:val="003C7A32"/>
    <w:rsid w:val="003D0826"/>
    <w:rsid w:val="003D2DE3"/>
    <w:rsid w:val="003D587A"/>
    <w:rsid w:val="003E1AAB"/>
    <w:rsid w:val="003E5A69"/>
    <w:rsid w:val="003E5BE8"/>
    <w:rsid w:val="003E6A46"/>
    <w:rsid w:val="003F00F5"/>
    <w:rsid w:val="003F0D45"/>
    <w:rsid w:val="003F10A7"/>
    <w:rsid w:val="003F2EDE"/>
    <w:rsid w:val="003F3BE7"/>
    <w:rsid w:val="004031BC"/>
    <w:rsid w:val="004042E5"/>
    <w:rsid w:val="00407045"/>
    <w:rsid w:val="00407784"/>
    <w:rsid w:val="00407E62"/>
    <w:rsid w:val="00410007"/>
    <w:rsid w:val="00410AB9"/>
    <w:rsid w:val="0041747D"/>
    <w:rsid w:val="00421A68"/>
    <w:rsid w:val="00422977"/>
    <w:rsid w:val="0043154E"/>
    <w:rsid w:val="004322B4"/>
    <w:rsid w:val="00433E4E"/>
    <w:rsid w:val="004342EF"/>
    <w:rsid w:val="00434A4A"/>
    <w:rsid w:val="004356D7"/>
    <w:rsid w:val="00436B43"/>
    <w:rsid w:val="00436E42"/>
    <w:rsid w:val="0043773D"/>
    <w:rsid w:val="00440FC1"/>
    <w:rsid w:val="004420FE"/>
    <w:rsid w:val="004459B8"/>
    <w:rsid w:val="00447659"/>
    <w:rsid w:val="00450295"/>
    <w:rsid w:val="00451F85"/>
    <w:rsid w:val="00453773"/>
    <w:rsid w:val="00456C3D"/>
    <w:rsid w:val="004600AD"/>
    <w:rsid w:val="0046581C"/>
    <w:rsid w:val="00465E83"/>
    <w:rsid w:val="00466687"/>
    <w:rsid w:val="0047015A"/>
    <w:rsid w:val="004728E2"/>
    <w:rsid w:val="00473961"/>
    <w:rsid w:val="0047657C"/>
    <w:rsid w:val="004773AA"/>
    <w:rsid w:val="00477EF8"/>
    <w:rsid w:val="004801E1"/>
    <w:rsid w:val="00480D15"/>
    <w:rsid w:val="00480EB7"/>
    <w:rsid w:val="00480F58"/>
    <w:rsid w:val="00482D48"/>
    <w:rsid w:val="00484A23"/>
    <w:rsid w:val="00484FC5"/>
    <w:rsid w:val="0048641E"/>
    <w:rsid w:val="00490325"/>
    <w:rsid w:val="0049471B"/>
    <w:rsid w:val="00494CF9"/>
    <w:rsid w:val="004A0802"/>
    <w:rsid w:val="004A77D3"/>
    <w:rsid w:val="004B163B"/>
    <w:rsid w:val="004B4A2E"/>
    <w:rsid w:val="004B5362"/>
    <w:rsid w:val="004B552E"/>
    <w:rsid w:val="004B65D1"/>
    <w:rsid w:val="004B6A53"/>
    <w:rsid w:val="004B6F5F"/>
    <w:rsid w:val="004B73A5"/>
    <w:rsid w:val="004C01E6"/>
    <w:rsid w:val="004C274E"/>
    <w:rsid w:val="004C282E"/>
    <w:rsid w:val="004C3B45"/>
    <w:rsid w:val="004C44BF"/>
    <w:rsid w:val="004D037E"/>
    <w:rsid w:val="004D1B73"/>
    <w:rsid w:val="004D1B8D"/>
    <w:rsid w:val="004D1D1B"/>
    <w:rsid w:val="004D41CF"/>
    <w:rsid w:val="004D4C1B"/>
    <w:rsid w:val="004D5516"/>
    <w:rsid w:val="004D609B"/>
    <w:rsid w:val="004D6CF0"/>
    <w:rsid w:val="004D6CF7"/>
    <w:rsid w:val="004D7888"/>
    <w:rsid w:val="004E0E0A"/>
    <w:rsid w:val="004E1084"/>
    <w:rsid w:val="004E2849"/>
    <w:rsid w:val="004E3E81"/>
    <w:rsid w:val="004E496A"/>
    <w:rsid w:val="004E6859"/>
    <w:rsid w:val="004E6CCC"/>
    <w:rsid w:val="004F3153"/>
    <w:rsid w:val="004F4B36"/>
    <w:rsid w:val="004F5A36"/>
    <w:rsid w:val="004F7723"/>
    <w:rsid w:val="004F783E"/>
    <w:rsid w:val="00502320"/>
    <w:rsid w:val="00504F8B"/>
    <w:rsid w:val="00510563"/>
    <w:rsid w:val="005118D7"/>
    <w:rsid w:val="00514720"/>
    <w:rsid w:val="00515F71"/>
    <w:rsid w:val="00517B6C"/>
    <w:rsid w:val="00517FF8"/>
    <w:rsid w:val="0052114A"/>
    <w:rsid w:val="0052378E"/>
    <w:rsid w:val="00523C23"/>
    <w:rsid w:val="00523D22"/>
    <w:rsid w:val="005243C0"/>
    <w:rsid w:val="0052537B"/>
    <w:rsid w:val="005254E0"/>
    <w:rsid w:val="00526335"/>
    <w:rsid w:val="00527AAE"/>
    <w:rsid w:val="00533249"/>
    <w:rsid w:val="005346B8"/>
    <w:rsid w:val="005356DC"/>
    <w:rsid w:val="005376AE"/>
    <w:rsid w:val="00540360"/>
    <w:rsid w:val="005408B3"/>
    <w:rsid w:val="00540A63"/>
    <w:rsid w:val="00541293"/>
    <w:rsid w:val="00542B3F"/>
    <w:rsid w:val="00544CB1"/>
    <w:rsid w:val="0054521D"/>
    <w:rsid w:val="005452CE"/>
    <w:rsid w:val="005473C9"/>
    <w:rsid w:val="005476E5"/>
    <w:rsid w:val="00551028"/>
    <w:rsid w:val="00551B5C"/>
    <w:rsid w:val="00554B80"/>
    <w:rsid w:val="00555820"/>
    <w:rsid w:val="00556D5B"/>
    <w:rsid w:val="005648D2"/>
    <w:rsid w:val="00565BB3"/>
    <w:rsid w:val="00565E4F"/>
    <w:rsid w:val="0056792C"/>
    <w:rsid w:val="00570984"/>
    <w:rsid w:val="005727FA"/>
    <w:rsid w:val="0057733E"/>
    <w:rsid w:val="0058021A"/>
    <w:rsid w:val="005807E2"/>
    <w:rsid w:val="00581769"/>
    <w:rsid w:val="0058227C"/>
    <w:rsid w:val="00582874"/>
    <w:rsid w:val="00584CE6"/>
    <w:rsid w:val="00585D07"/>
    <w:rsid w:val="00586305"/>
    <w:rsid w:val="00587210"/>
    <w:rsid w:val="005901D7"/>
    <w:rsid w:val="00590D9E"/>
    <w:rsid w:val="00592EEF"/>
    <w:rsid w:val="00593405"/>
    <w:rsid w:val="005938E2"/>
    <w:rsid w:val="00596DAD"/>
    <w:rsid w:val="005A20A6"/>
    <w:rsid w:val="005A3AFC"/>
    <w:rsid w:val="005A5623"/>
    <w:rsid w:val="005A6825"/>
    <w:rsid w:val="005A7087"/>
    <w:rsid w:val="005B0AF0"/>
    <w:rsid w:val="005B13E0"/>
    <w:rsid w:val="005B5598"/>
    <w:rsid w:val="005B5D39"/>
    <w:rsid w:val="005B649C"/>
    <w:rsid w:val="005B7F0D"/>
    <w:rsid w:val="005C0496"/>
    <w:rsid w:val="005C05C7"/>
    <w:rsid w:val="005C16AE"/>
    <w:rsid w:val="005C1824"/>
    <w:rsid w:val="005C2F6B"/>
    <w:rsid w:val="005C3CDF"/>
    <w:rsid w:val="005C574E"/>
    <w:rsid w:val="005C6187"/>
    <w:rsid w:val="005C67EA"/>
    <w:rsid w:val="005C6B97"/>
    <w:rsid w:val="005C706A"/>
    <w:rsid w:val="005C7391"/>
    <w:rsid w:val="005D0BE6"/>
    <w:rsid w:val="005D2805"/>
    <w:rsid w:val="005D299A"/>
    <w:rsid w:val="005D2F42"/>
    <w:rsid w:val="005D4863"/>
    <w:rsid w:val="005D6CDB"/>
    <w:rsid w:val="005D7593"/>
    <w:rsid w:val="005E0DD5"/>
    <w:rsid w:val="005E2F05"/>
    <w:rsid w:val="005E3815"/>
    <w:rsid w:val="005E4010"/>
    <w:rsid w:val="005E40C3"/>
    <w:rsid w:val="005E561F"/>
    <w:rsid w:val="005E5D4A"/>
    <w:rsid w:val="005E65A9"/>
    <w:rsid w:val="005F06BF"/>
    <w:rsid w:val="005F4551"/>
    <w:rsid w:val="005F49CB"/>
    <w:rsid w:val="005F5F4B"/>
    <w:rsid w:val="005F707E"/>
    <w:rsid w:val="005F77CB"/>
    <w:rsid w:val="00600CE4"/>
    <w:rsid w:val="00600FE2"/>
    <w:rsid w:val="00611BB8"/>
    <w:rsid w:val="00612571"/>
    <w:rsid w:val="00612750"/>
    <w:rsid w:val="00614853"/>
    <w:rsid w:val="00615B03"/>
    <w:rsid w:val="00617DEA"/>
    <w:rsid w:val="00620E40"/>
    <w:rsid w:val="0062273E"/>
    <w:rsid w:val="0062299F"/>
    <w:rsid w:val="00622E0E"/>
    <w:rsid w:val="00623590"/>
    <w:rsid w:val="00634AB7"/>
    <w:rsid w:val="00637ABE"/>
    <w:rsid w:val="00642E65"/>
    <w:rsid w:val="00645A14"/>
    <w:rsid w:val="00652FA7"/>
    <w:rsid w:val="0065649F"/>
    <w:rsid w:val="006602F3"/>
    <w:rsid w:val="00660386"/>
    <w:rsid w:val="0066306E"/>
    <w:rsid w:val="006633CF"/>
    <w:rsid w:val="00664ED6"/>
    <w:rsid w:val="0066632A"/>
    <w:rsid w:val="00667456"/>
    <w:rsid w:val="006729E1"/>
    <w:rsid w:val="00672BD3"/>
    <w:rsid w:val="00673ED1"/>
    <w:rsid w:val="00675A23"/>
    <w:rsid w:val="00676284"/>
    <w:rsid w:val="006808C1"/>
    <w:rsid w:val="00681991"/>
    <w:rsid w:val="00683587"/>
    <w:rsid w:val="0068494A"/>
    <w:rsid w:val="00686F82"/>
    <w:rsid w:val="0069452B"/>
    <w:rsid w:val="00696BB7"/>
    <w:rsid w:val="006A3595"/>
    <w:rsid w:val="006A3711"/>
    <w:rsid w:val="006A5C8C"/>
    <w:rsid w:val="006A5CD4"/>
    <w:rsid w:val="006A7E7C"/>
    <w:rsid w:val="006B056F"/>
    <w:rsid w:val="006B0BD8"/>
    <w:rsid w:val="006B0F8E"/>
    <w:rsid w:val="006B465D"/>
    <w:rsid w:val="006B4C22"/>
    <w:rsid w:val="006B5FB2"/>
    <w:rsid w:val="006B6B00"/>
    <w:rsid w:val="006C06A0"/>
    <w:rsid w:val="006C0B05"/>
    <w:rsid w:val="006C1109"/>
    <w:rsid w:val="006C179B"/>
    <w:rsid w:val="006C26F2"/>
    <w:rsid w:val="006C2BF3"/>
    <w:rsid w:val="006C51CB"/>
    <w:rsid w:val="006C5737"/>
    <w:rsid w:val="006C6DA5"/>
    <w:rsid w:val="006C7168"/>
    <w:rsid w:val="006C76B2"/>
    <w:rsid w:val="006C7C77"/>
    <w:rsid w:val="006D432D"/>
    <w:rsid w:val="006D5A31"/>
    <w:rsid w:val="006D5EF8"/>
    <w:rsid w:val="006D70E9"/>
    <w:rsid w:val="006E13A6"/>
    <w:rsid w:val="006E401B"/>
    <w:rsid w:val="006E6655"/>
    <w:rsid w:val="006E6727"/>
    <w:rsid w:val="006F0148"/>
    <w:rsid w:val="006F0B40"/>
    <w:rsid w:val="006F1639"/>
    <w:rsid w:val="006F1D6B"/>
    <w:rsid w:val="006F2084"/>
    <w:rsid w:val="006F2598"/>
    <w:rsid w:val="006F2748"/>
    <w:rsid w:val="006F765E"/>
    <w:rsid w:val="006F78E0"/>
    <w:rsid w:val="00700821"/>
    <w:rsid w:val="007012F5"/>
    <w:rsid w:val="00702D83"/>
    <w:rsid w:val="00702E5F"/>
    <w:rsid w:val="007031FD"/>
    <w:rsid w:val="0070330B"/>
    <w:rsid w:val="007046D0"/>
    <w:rsid w:val="0070493B"/>
    <w:rsid w:val="00707B7B"/>
    <w:rsid w:val="0071060F"/>
    <w:rsid w:val="007115B1"/>
    <w:rsid w:val="00711DB1"/>
    <w:rsid w:val="0071270F"/>
    <w:rsid w:val="007143E4"/>
    <w:rsid w:val="007160C1"/>
    <w:rsid w:val="00717010"/>
    <w:rsid w:val="007220C3"/>
    <w:rsid w:val="00723E33"/>
    <w:rsid w:val="00723FF8"/>
    <w:rsid w:val="00724306"/>
    <w:rsid w:val="0072717A"/>
    <w:rsid w:val="00730761"/>
    <w:rsid w:val="00732432"/>
    <w:rsid w:val="00734FF5"/>
    <w:rsid w:val="00736976"/>
    <w:rsid w:val="00737090"/>
    <w:rsid w:val="007370ED"/>
    <w:rsid w:val="00744FF6"/>
    <w:rsid w:val="0074648C"/>
    <w:rsid w:val="0074796E"/>
    <w:rsid w:val="00747CBC"/>
    <w:rsid w:val="00747DAC"/>
    <w:rsid w:val="00751436"/>
    <w:rsid w:val="007537D4"/>
    <w:rsid w:val="00753CA1"/>
    <w:rsid w:val="007545E1"/>
    <w:rsid w:val="007549E4"/>
    <w:rsid w:val="0075560F"/>
    <w:rsid w:val="00760151"/>
    <w:rsid w:val="007621F3"/>
    <w:rsid w:val="00762B8D"/>
    <w:rsid w:val="007635F0"/>
    <w:rsid w:val="00765B91"/>
    <w:rsid w:val="00765D68"/>
    <w:rsid w:val="00770C17"/>
    <w:rsid w:val="0077290E"/>
    <w:rsid w:val="00777D8C"/>
    <w:rsid w:val="00782E64"/>
    <w:rsid w:val="0078338B"/>
    <w:rsid w:val="007866B9"/>
    <w:rsid w:val="0078688C"/>
    <w:rsid w:val="00786CB1"/>
    <w:rsid w:val="00786D9B"/>
    <w:rsid w:val="00787D85"/>
    <w:rsid w:val="00790321"/>
    <w:rsid w:val="007908F5"/>
    <w:rsid w:val="00791064"/>
    <w:rsid w:val="00792CAF"/>
    <w:rsid w:val="007942C8"/>
    <w:rsid w:val="007964E8"/>
    <w:rsid w:val="00797B76"/>
    <w:rsid w:val="007B1C7E"/>
    <w:rsid w:val="007B7504"/>
    <w:rsid w:val="007C1F05"/>
    <w:rsid w:val="007C3051"/>
    <w:rsid w:val="007C4C1C"/>
    <w:rsid w:val="007C5580"/>
    <w:rsid w:val="007C56ED"/>
    <w:rsid w:val="007C5EAC"/>
    <w:rsid w:val="007C6434"/>
    <w:rsid w:val="007C6762"/>
    <w:rsid w:val="007D0109"/>
    <w:rsid w:val="007D0CF1"/>
    <w:rsid w:val="007D1F4F"/>
    <w:rsid w:val="007D2B36"/>
    <w:rsid w:val="007D46F0"/>
    <w:rsid w:val="007D596B"/>
    <w:rsid w:val="007D5AAC"/>
    <w:rsid w:val="007D6B12"/>
    <w:rsid w:val="007D6BEA"/>
    <w:rsid w:val="007E0F3C"/>
    <w:rsid w:val="007E123A"/>
    <w:rsid w:val="007E2FA1"/>
    <w:rsid w:val="007E42D7"/>
    <w:rsid w:val="007E480B"/>
    <w:rsid w:val="007E513B"/>
    <w:rsid w:val="007E6A07"/>
    <w:rsid w:val="007E756C"/>
    <w:rsid w:val="007F0041"/>
    <w:rsid w:val="007F01CA"/>
    <w:rsid w:val="007F0656"/>
    <w:rsid w:val="007F0A3D"/>
    <w:rsid w:val="007F28F1"/>
    <w:rsid w:val="007F31D2"/>
    <w:rsid w:val="007F3F1C"/>
    <w:rsid w:val="007F4C14"/>
    <w:rsid w:val="007F5867"/>
    <w:rsid w:val="00800F56"/>
    <w:rsid w:val="008011B6"/>
    <w:rsid w:val="008018D0"/>
    <w:rsid w:val="00802FB9"/>
    <w:rsid w:val="00803341"/>
    <w:rsid w:val="00804F3D"/>
    <w:rsid w:val="00805C51"/>
    <w:rsid w:val="00806764"/>
    <w:rsid w:val="00807159"/>
    <w:rsid w:val="00807E78"/>
    <w:rsid w:val="00811945"/>
    <w:rsid w:val="00812738"/>
    <w:rsid w:val="0081471C"/>
    <w:rsid w:val="0081594E"/>
    <w:rsid w:val="008167E6"/>
    <w:rsid w:val="00820E74"/>
    <w:rsid w:val="0082312D"/>
    <w:rsid w:val="00824DA8"/>
    <w:rsid w:val="00824F14"/>
    <w:rsid w:val="00824FB1"/>
    <w:rsid w:val="00826E84"/>
    <w:rsid w:val="00830853"/>
    <w:rsid w:val="00835744"/>
    <w:rsid w:val="00837D71"/>
    <w:rsid w:val="008409CB"/>
    <w:rsid w:val="008413EE"/>
    <w:rsid w:val="00844809"/>
    <w:rsid w:val="0084509F"/>
    <w:rsid w:val="00846C74"/>
    <w:rsid w:val="008506CD"/>
    <w:rsid w:val="008562E2"/>
    <w:rsid w:val="00856D8D"/>
    <w:rsid w:val="00864FE6"/>
    <w:rsid w:val="00865781"/>
    <w:rsid w:val="00865AC3"/>
    <w:rsid w:val="00866CD5"/>
    <w:rsid w:val="00866F19"/>
    <w:rsid w:val="0087102C"/>
    <w:rsid w:val="0087452C"/>
    <w:rsid w:val="00876494"/>
    <w:rsid w:val="0087793A"/>
    <w:rsid w:val="008830CC"/>
    <w:rsid w:val="00884763"/>
    <w:rsid w:val="008847E7"/>
    <w:rsid w:val="00885CDC"/>
    <w:rsid w:val="008869D3"/>
    <w:rsid w:val="00886A30"/>
    <w:rsid w:val="0089265B"/>
    <w:rsid w:val="008930CB"/>
    <w:rsid w:val="00893B41"/>
    <w:rsid w:val="00894C31"/>
    <w:rsid w:val="00895454"/>
    <w:rsid w:val="008958E3"/>
    <w:rsid w:val="00895CB8"/>
    <w:rsid w:val="008A27E5"/>
    <w:rsid w:val="008A4063"/>
    <w:rsid w:val="008B0D65"/>
    <w:rsid w:val="008B50AE"/>
    <w:rsid w:val="008C01E6"/>
    <w:rsid w:val="008C0857"/>
    <w:rsid w:val="008C525A"/>
    <w:rsid w:val="008C5292"/>
    <w:rsid w:val="008C74A7"/>
    <w:rsid w:val="008D4039"/>
    <w:rsid w:val="008D5A43"/>
    <w:rsid w:val="008D5D88"/>
    <w:rsid w:val="008D6F6F"/>
    <w:rsid w:val="008D73A6"/>
    <w:rsid w:val="008E05BF"/>
    <w:rsid w:val="008E1212"/>
    <w:rsid w:val="008E1CF0"/>
    <w:rsid w:val="008E2CCE"/>
    <w:rsid w:val="008E3E39"/>
    <w:rsid w:val="008E6D36"/>
    <w:rsid w:val="008F1BC9"/>
    <w:rsid w:val="008F2137"/>
    <w:rsid w:val="008F2246"/>
    <w:rsid w:val="008F54AC"/>
    <w:rsid w:val="008F7836"/>
    <w:rsid w:val="00903992"/>
    <w:rsid w:val="00903DA8"/>
    <w:rsid w:val="0090520E"/>
    <w:rsid w:val="00906295"/>
    <w:rsid w:val="009065A2"/>
    <w:rsid w:val="009104ED"/>
    <w:rsid w:val="00915C56"/>
    <w:rsid w:val="0092711C"/>
    <w:rsid w:val="00930359"/>
    <w:rsid w:val="0093082B"/>
    <w:rsid w:val="0093176C"/>
    <w:rsid w:val="00933F65"/>
    <w:rsid w:val="00937A1D"/>
    <w:rsid w:val="00940EB3"/>
    <w:rsid w:val="0094519E"/>
    <w:rsid w:val="00946827"/>
    <w:rsid w:val="0095155C"/>
    <w:rsid w:val="00952386"/>
    <w:rsid w:val="009525A9"/>
    <w:rsid w:val="00954490"/>
    <w:rsid w:val="009549B2"/>
    <w:rsid w:val="00954C49"/>
    <w:rsid w:val="00954E41"/>
    <w:rsid w:val="009550EE"/>
    <w:rsid w:val="009555FB"/>
    <w:rsid w:val="00955D02"/>
    <w:rsid w:val="00955FC9"/>
    <w:rsid w:val="009578C4"/>
    <w:rsid w:val="009600CA"/>
    <w:rsid w:val="009611C5"/>
    <w:rsid w:val="0096124C"/>
    <w:rsid w:val="0096132F"/>
    <w:rsid w:val="0096146F"/>
    <w:rsid w:val="00962A1C"/>
    <w:rsid w:val="00965395"/>
    <w:rsid w:val="00966995"/>
    <w:rsid w:val="00971B34"/>
    <w:rsid w:val="00976768"/>
    <w:rsid w:val="009777E1"/>
    <w:rsid w:val="00977AD5"/>
    <w:rsid w:val="00980A2D"/>
    <w:rsid w:val="0098389D"/>
    <w:rsid w:val="00984346"/>
    <w:rsid w:val="00984EF7"/>
    <w:rsid w:val="00986128"/>
    <w:rsid w:val="00986412"/>
    <w:rsid w:val="00987B45"/>
    <w:rsid w:val="00990278"/>
    <w:rsid w:val="00990E78"/>
    <w:rsid w:val="0099211D"/>
    <w:rsid w:val="00994927"/>
    <w:rsid w:val="009A122A"/>
    <w:rsid w:val="009A18D5"/>
    <w:rsid w:val="009A27F0"/>
    <w:rsid w:val="009A33DE"/>
    <w:rsid w:val="009A42BF"/>
    <w:rsid w:val="009A4D21"/>
    <w:rsid w:val="009B19E4"/>
    <w:rsid w:val="009B318B"/>
    <w:rsid w:val="009B4238"/>
    <w:rsid w:val="009B7F17"/>
    <w:rsid w:val="009C0AFB"/>
    <w:rsid w:val="009C174D"/>
    <w:rsid w:val="009C416D"/>
    <w:rsid w:val="009C48DF"/>
    <w:rsid w:val="009C4B52"/>
    <w:rsid w:val="009D2D01"/>
    <w:rsid w:val="009D383D"/>
    <w:rsid w:val="009D40CF"/>
    <w:rsid w:val="009D4CDE"/>
    <w:rsid w:val="009D52BE"/>
    <w:rsid w:val="009D5C94"/>
    <w:rsid w:val="009D600B"/>
    <w:rsid w:val="009D729D"/>
    <w:rsid w:val="009D763E"/>
    <w:rsid w:val="009D7C43"/>
    <w:rsid w:val="009E0494"/>
    <w:rsid w:val="009E3C3A"/>
    <w:rsid w:val="009E4651"/>
    <w:rsid w:val="009F02C3"/>
    <w:rsid w:val="009F5DBC"/>
    <w:rsid w:val="009F77BA"/>
    <w:rsid w:val="00A0037D"/>
    <w:rsid w:val="00A0085C"/>
    <w:rsid w:val="00A00C69"/>
    <w:rsid w:val="00A01C25"/>
    <w:rsid w:val="00A02E60"/>
    <w:rsid w:val="00A0363C"/>
    <w:rsid w:val="00A10754"/>
    <w:rsid w:val="00A165EE"/>
    <w:rsid w:val="00A17898"/>
    <w:rsid w:val="00A17D9F"/>
    <w:rsid w:val="00A2012E"/>
    <w:rsid w:val="00A206EE"/>
    <w:rsid w:val="00A2180C"/>
    <w:rsid w:val="00A22BF1"/>
    <w:rsid w:val="00A23C96"/>
    <w:rsid w:val="00A30206"/>
    <w:rsid w:val="00A3125E"/>
    <w:rsid w:val="00A31CAF"/>
    <w:rsid w:val="00A31E05"/>
    <w:rsid w:val="00A32D45"/>
    <w:rsid w:val="00A33535"/>
    <w:rsid w:val="00A33F03"/>
    <w:rsid w:val="00A356BC"/>
    <w:rsid w:val="00A3693B"/>
    <w:rsid w:val="00A36A82"/>
    <w:rsid w:val="00A37CEE"/>
    <w:rsid w:val="00A41B19"/>
    <w:rsid w:val="00A42749"/>
    <w:rsid w:val="00A46663"/>
    <w:rsid w:val="00A468DF"/>
    <w:rsid w:val="00A4711F"/>
    <w:rsid w:val="00A47B67"/>
    <w:rsid w:val="00A507C0"/>
    <w:rsid w:val="00A5124B"/>
    <w:rsid w:val="00A51A8B"/>
    <w:rsid w:val="00A549D4"/>
    <w:rsid w:val="00A55D41"/>
    <w:rsid w:val="00A55F3D"/>
    <w:rsid w:val="00A57880"/>
    <w:rsid w:val="00A57C46"/>
    <w:rsid w:val="00A60850"/>
    <w:rsid w:val="00A61C13"/>
    <w:rsid w:val="00A631FB"/>
    <w:rsid w:val="00A67281"/>
    <w:rsid w:val="00A67C40"/>
    <w:rsid w:val="00A71CA5"/>
    <w:rsid w:val="00A72BE5"/>
    <w:rsid w:val="00A74B0B"/>
    <w:rsid w:val="00A75D06"/>
    <w:rsid w:val="00A77429"/>
    <w:rsid w:val="00A80BB4"/>
    <w:rsid w:val="00A80D00"/>
    <w:rsid w:val="00A8279D"/>
    <w:rsid w:val="00A83183"/>
    <w:rsid w:val="00A83B54"/>
    <w:rsid w:val="00A87581"/>
    <w:rsid w:val="00A91A87"/>
    <w:rsid w:val="00A91B2A"/>
    <w:rsid w:val="00A95FA3"/>
    <w:rsid w:val="00AA23C3"/>
    <w:rsid w:val="00AA257F"/>
    <w:rsid w:val="00AA2B95"/>
    <w:rsid w:val="00AA62F9"/>
    <w:rsid w:val="00AA6438"/>
    <w:rsid w:val="00AB0996"/>
    <w:rsid w:val="00AB2A7D"/>
    <w:rsid w:val="00AB3A92"/>
    <w:rsid w:val="00AB4469"/>
    <w:rsid w:val="00AB4EBA"/>
    <w:rsid w:val="00AB5D2E"/>
    <w:rsid w:val="00AB70D0"/>
    <w:rsid w:val="00AB7750"/>
    <w:rsid w:val="00AC0726"/>
    <w:rsid w:val="00AC2017"/>
    <w:rsid w:val="00AC6F82"/>
    <w:rsid w:val="00AD027D"/>
    <w:rsid w:val="00AD0FA4"/>
    <w:rsid w:val="00AD38E8"/>
    <w:rsid w:val="00AD3DEF"/>
    <w:rsid w:val="00AD425B"/>
    <w:rsid w:val="00AD5B29"/>
    <w:rsid w:val="00AD5C32"/>
    <w:rsid w:val="00AD7B8A"/>
    <w:rsid w:val="00AD7BDB"/>
    <w:rsid w:val="00AE5041"/>
    <w:rsid w:val="00AF13AE"/>
    <w:rsid w:val="00AF4FE2"/>
    <w:rsid w:val="00AF5231"/>
    <w:rsid w:val="00B0118C"/>
    <w:rsid w:val="00B01F65"/>
    <w:rsid w:val="00B050CA"/>
    <w:rsid w:val="00B07708"/>
    <w:rsid w:val="00B07E85"/>
    <w:rsid w:val="00B110B0"/>
    <w:rsid w:val="00B11952"/>
    <w:rsid w:val="00B11ECB"/>
    <w:rsid w:val="00B16059"/>
    <w:rsid w:val="00B172B0"/>
    <w:rsid w:val="00B20DAF"/>
    <w:rsid w:val="00B21502"/>
    <w:rsid w:val="00B23178"/>
    <w:rsid w:val="00B26773"/>
    <w:rsid w:val="00B275BB"/>
    <w:rsid w:val="00B32F3E"/>
    <w:rsid w:val="00B33EA6"/>
    <w:rsid w:val="00B34975"/>
    <w:rsid w:val="00B35004"/>
    <w:rsid w:val="00B42F36"/>
    <w:rsid w:val="00B50E1D"/>
    <w:rsid w:val="00B5126C"/>
    <w:rsid w:val="00B53683"/>
    <w:rsid w:val="00B53AEC"/>
    <w:rsid w:val="00B57D96"/>
    <w:rsid w:val="00B57FC3"/>
    <w:rsid w:val="00B60C28"/>
    <w:rsid w:val="00B61648"/>
    <w:rsid w:val="00B62F85"/>
    <w:rsid w:val="00B640F7"/>
    <w:rsid w:val="00B706A0"/>
    <w:rsid w:val="00B71571"/>
    <w:rsid w:val="00B752C0"/>
    <w:rsid w:val="00B76D1C"/>
    <w:rsid w:val="00B776DA"/>
    <w:rsid w:val="00B80D32"/>
    <w:rsid w:val="00B82016"/>
    <w:rsid w:val="00B845C7"/>
    <w:rsid w:val="00B847B8"/>
    <w:rsid w:val="00B84CF3"/>
    <w:rsid w:val="00B8578C"/>
    <w:rsid w:val="00B870C9"/>
    <w:rsid w:val="00B90D44"/>
    <w:rsid w:val="00B913D7"/>
    <w:rsid w:val="00B94C22"/>
    <w:rsid w:val="00BA151C"/>
    <w:rsid w:val="00BA342C"/>
    <w:rsid w:val="00BA61CF"/>
    <w:rsid w:val="00BA7543"/>
    <w:rsid w:val="00BA78D1"/>
    <w:rsid w:val="00BB034D"/>
    <w:rsid w:val="00BB1998"/>
    <w:rsid w:val="00BB1F2B"/>
    <w:rsid w:val="00BB2743"/>
    <w:rsid w:val="00BB31CA"/>
    <w:rsid w:val="00BB3291"/>
    <w:rsid w:val="00BB3FE4"/>
    <w:rsid w:val="00BB5691"/>
    <w:rsid w:val="00BB7213"/>
    <w:rsid w:val="00BB7D95"/>
    <w:rsid w:val="00BC0234"/>
    <w:rsid w:val="00BC195E"/>
    <w:rsid w:val="00BC405C"/>
    <w:rsid w:val="00BC4F5D"/>
    <w:rsid w:val="00BC625C"/>
    <w:rsid w:val="00BC7CB2"/>
    <w:rsid w:val="00BD05BE"/>
    <w:rsid w:val="00BD33F5"/>
    <w:rsid w:val="00BD76D6"/>
    <w:rsid w:val="00BE10EF"/>
    <w:rsid w:val="00BE1337"/>
    <w:rsid w:val="00BE1736"/>
    <w:rsid w:val="00BE1A5C"/>
    <w:rsid w:val="00BE2EB9"/>
    <w:rsid w:val="00BE3C2D"/>
    <w:rsid w:val="00BE5218"/>
    <w:rsid w:val="00BE651A"/>
    <w:rsid w:val="00BE7350"/>
    <w:rsid w:val="00BF33F3"/>
    <w:rsid w:val="00BF3F4F"/>
    <w:rsid w:val="00BF4972"/>
    <w:rsid w:val="00BF5F6D"/>
    <w:rsid w:val="00BF60D3"/>
    <w:rsid w:val="00BF6385"/>
    <w:rsid w:val="00BF67E8"/>
    <w:rsid w:val="00BF7142"/>
    <w:rsid w:val="00BF7577"/>
    <w:rsid w:val="00C00769"/>
    <w:rsid w:val="00C00BC1"/>
    <w:rsid w:val="00C010CD"/>
    <w:rsid w:val="00C0410F"/>
    <w:rsid w:val="00C10709"/>
    <w:rsid w:val="00C11DA5"/>
    <w:rsid w:val="00C134CA"/>
    <w:rsid w:val="00C13C03"/>
    <w:rsid w:val="00C14E71"/>
    <w:rsid w:val="00C1780A"/>
    <w:rsid w:val="00C23C4C"/>
    <w:rsid w:val="00C246BF"/>
    <w:rsid w:val="00C24C4F"/>
    <w:rsid w:val="00C257B0"/>
    <w:rsid w:val="00C25DE8"/>
    <w:rsid w:val="00C2653C"/>
    <w:rsid w:val="00C271AF"/>
    <w:rsid w:val="00C32472"/>
    <w:rsid w:val="00C3353B"/>
    <w:rsid w:val="00C35929"/>
    <w:rsid w:val="00C37B0D"/>
    <w:rsid w:val="00C470D4"/>
    <w:rsid w:val="00C47865"/>
    <w:rsid w:val="00C50046"/>
    <w:rsid w:val="00C5246D"/>
    <w:rsid w:val="00C526EA"/>
    <w:rsid w:val="00C52F4A"/>
    <w:rsid w:val="00C54B71"/>
    <w:rsid w:val="00C5545B"/>
    <w:rsid w:val="00C56D68"/>
    <w:rsid w:val="00C575EC"/>
    <w:rsid w:val="00C60E40"/>
    <w:rsid w:val="00C60E91"/>
    <w:rsid w:val="00C618EB"/>
    <w:rsid w:val="00C62E8B"/>
    <w:rsid w:val="00C63394"/>
    <w:rsid w:val="00C6427B"/>
    <w:rsid w:val="00C65BC1"/>
    <w:rsid w:val="00C66345"/>
    <w:rsid w:val="00C67B43"/>
    <w:rsid w:val="00C73443"/>
    <w:rsid w:val="00C75CF7"/>
    <w:rsid w:val="00C81FA1"/>
    <w:rsid w:val="00C8224C"/>
    <w:rsid w:val="00C8639B"/>
    <w:rsid w:val="00C86A6A"/>
    <w:rsid w:val="00C94746"/>
    <w:rsid w:val="00C94BF6"/>
    <w:rsid w:val="00C96E06"/>
    <w:rsid w:val="00C979CC"/>
    <w:rsid w:val="00CA123D"/>
    <w:rsid w:val="00CA2966"/>
    <w:rsid w:val="00CA35B6"/>
    <w:rsid w:val="00CA3AB4"/>
    <w:rsid w:val="00CA4717"/>
    <w:rsid w:val="00CB2BD4"/>
    <w:rsid w:val="00CB2D25"/>
    <w:rsid w:val="00CB3411"/>
    <w:rsid w:val="00CB3BAD"/>
    <w:rsid w:val="00CB44F8"/>
    <w:rsid w:val="00CB570B"/>
    <w:rsid w:val="00CB5DE1"/>
    <w:rsid w:val="00CC1192"/>
    <w:rsid w:val="00CC40B9"/>
    <w:rsid w:val="00CC466B"/>
    <w:rsid w:val="00CC4FAD"/>
    <w:rsid w:val="00CC515B"/>
    <w:rsid w:val="00CC614C"/>
    <w:rsid w:val="00CC68CE"/>
    <w:rsid w:val="00CC76E6"/>
    <w:rsid w:val="00CD00B8"/>
    <w:rsid w:val="00CD02DD"/>
    <w:rsid w:val="00CD1A5F"/>
    <w:rsid w:val="00CE0024"/>
    <w:rsid w:val="00CE037D"/>
    <w:rsid w:val="00CE0E3F"/>
    <w:rsid w:val="00CE177D"/>
    <w:rsid w:val="00CE2A00"/>
    <w:rsid w:val="00CE407E"/>
    <w:rsid w:val="00CE46B8"/>
    <w:rsid w:val="00CE5408"/>
    <w:rsid w:val="00CE5754"/>
    <w:rsid w:val="00CE5E38"/>
    <w:rsid w:val="00CE5F8F"/>
    <w:rsid w:val="00CF1B15"/>
    <w:rsid w:val="00CF1D6E"/>
    <w:rsid w:val="00CF26BE"/>
    <w:rsid w:val="00CF3C35"/>
    <w:rsid w:val="00CF75E3"/>
    <w:rsid w:val="00CF7838"/>
    <w:rsid w:val="00D0076E"/>
    <w:rsid w:val="00D03FAB"/>
    <w:rsid w:val="00D04638"/>
    <w:rsid w:val="00D052BB"/>
    <w:rsid w:val="00D05848"/>
    <w:rsid w:val="00D06419"/>
    <w:rsid w:val="00D06EE3"/>
    <w:rsid w:val="00D07243"/>
    <w:rsid w:val="00D107C9"/>
    <w:rsid w:val="00D109F7"/>
    <w:rsid w:val="00D14518"/>
    <w:rsid w:val="00D156C4"/>
    <w:rsid w:val="00D2107B"/>
    <w:rsid w:val="00D22D9D"/>
    <w:rsid w:val="00D23435"/>
    <w:rsid w:val="00D24F2B"/>
    <w:rsid w:val="00D26149"/>
    <w:rsid w:val="00D33006"/>
    <w:rsid w:val="00D3371B"/>
    <w:rsid w:val="00D33A2D"/>
    <w:rsid w:val="00D34C66"/>
    <w:rsid w:val="00D36E54"/>
    <w:rsid w:val="00D371AC"/>
    <w:rsid w:val="00D40930"/>
    <w:rsid w:val="00D42162"/>
    <w:rsid w:val="00D42CBA"/>
    <w:rsid w:val="00D43251"/>
    <w:rsid w:val="00D500C8"/>
    <w:rsid w:val="00D50929"/>
    <w:rsid w:val="00D51AF6"/>
    <w:rsid w:val="00D57E23"/>
    <w:rsid w:val="00D60CA5"/>
    <w:rsid w:val="00D63DF6"/>
    <w:rsid w:val="00D64687"/>
    <w:rsid w:val="00D64881"/>
    <w:rsid w:val="00D65A74"/>
    <w:rsid w:val="00D65EAA"/>
    <w:rsid w:val="00D662F2"/>
    <w:rsid w:val="00D666D4"/>
    <w:rsid w:val="00D67B5F"/>
    <w:rsid w:val="00D70200"/>
    <w:rsid w:val="00D71384"/>
    <w:rsid w:val="00D7211D"/>
    <w:rsid w:val="00D72CC5"/>
    <w:rsid w:val="00D72CD8"/>
    <w:rsid w:val="00D7420F"/>
    <w:rsid w:val="00D76A45"/>
    <w:rsid w:val="00D776B3"/>
    <w:rsid w:val="00D81A75"/>
    <w:rsid w:val="00D82D56"/>
    <w:rsid w:val="00D8301E"/>
    <w:rsid w:val="00D83931"/>
    <w:rsid w:val="00D844EE"/>
    <w:rsid w:val="00D85D17"/>
    <w:rsid w:val="00D90675"/>
    <w:rsid w:val="00D91D09"/>
    <w:rsid w:val="00D961FE"/>
    <w:rsid w:val="00DA58AE"/>
    <w:rsid w:val="00DA5C11"/>
    <w:rsid w:val="00DA6A96"/>
    <w:rsid w:val="00DA7538"/>
    <w:rsid w:val="00DB092A"/>
    <w:rsid w:val="00DB0A3A"/>
    <w:rsid w:val="00DB0BC9"/>
    <w:rsid w:val="00DB2288"/>
    <w:rsid w:val="00DB3417"/>
    <w:rsid w:val="00DB36F1"/>
    <w:rsid w:val="00DB3E1D"/>
    <w:rsid w:val="00DB4117"/>
    <w:rsid w:val="00DB427C"/>
    <w:rsid w:val="00DB4FF5"/>
    <w:rsid w:val="00DB59A9"/>
    <w:rsid w:val="00DB761A"/>
    <w:rsid w:val="00DC034C"/>
    <w:rsid w:val="00DC0A60"/>
    <w:rsid w:val="00DC19B2"/>
    <w:rsid w:val="00DC3364"/>
    <w:rsid w:val="00DC43DF"/>
    <w:rsid w:val="00DC4D8D"/>
    <w:rsid w:val="00DC6E1A"/>
    <w:rsid w:val="00DD1334"/>
    <w:rsid w:val="00DD3391"/>
    <w:rsid w:val="00DD48EB"/>
    <w:rsid w:val="00DD56A2"/>
    <w:rsid w:val="00DD72F3"/>
    <w:rsid w:val="00DE1BA7"/>
    <w:rsid w:val="00DE2183"/>
    <w:rsid w:val="00DE51BA"/>
    <w:rsid w:val="00DE6C57"/>
    <w:rsid w:val="00DF2886"/>
    <w:rsid w:val="00DF4E67"/>
    <w:rsid w:val="00DF5FCE"/>
    <w:rsid w:val="00DF6B7B"/>
    <w:rsid w:val="00E01A3A"/>
    <w:rsid w:val="00E03A75"/>
    <w:rsid w:val="00E05754"/>
    <w:rsid w:val="00E075B7"/>
    <w:rsid w:val="00E12162"/>
    <w:rsid w:val="00E15987"/>
    <w:rsid w:val="00E15CA6"/>
    <w:rsid w:val="00E207EF"/>
    <w:rsid w:val="00E222D3"/>
    <w:rsid w:val="00E30059"/>
    <w:rsid w:val="00E32114"/>
    <w:rsid w:val="00E323EA"/>
    <w:rsid w:val="00E33314"/>
    <w:rsid w:val="00E33837"/>
    <w:rsid w:val="00E34226"/>
    <w:rsid w:val="00E408CF"/>
    <w:rsid w:val="00E42852"/>
    <w:rsid w:val="00E43A4B"/>
    <w:rsid w:val="00E45781"/>
    <w:rsid w:val="00E458CE"/>
    <w:rsid w:val="00E45A64"/>
    <w:rsid w:val="00E5004F"/>
    <w:rsid w:val="00E50375"/>
    <w:rsid w:val="00E50586"/>
    <w:rsid w:val="00E5229C"/>
    <w:rsid w:val="00E53104"/>
    <w:rsid w:val="00E5477E"/>
    <w:rsid w:val="00E55953"/>
    <w:rsid w:val="00E61FE4"/>
    <w:rsid w:val="00E62120"/>
    <w:rsid w:val="00E646FD"/>
    <w:rsid w:val="00E648F6"/>
    <w:rsid w:val="00E67D86"/>
    <w:rsid w:val="00E72AAA"/>
    <w:rsid w:val="00E73447"/>
    <w:rsid w:val="00E7483B"/>
    <w:rsid w:val="00E8247D"/>
    <w:rsid w:val="00E86C0E"/>
    <w:rsid w:val="00E87238"/>
    <w:rsid w:val="00E95340"/>
    <w:rsid w:val="00E95403"/>
    <w:rsid w:val="00EA00DE"/>
    <w:rsid w:val="00EA05EA"/>
    <w:rsid w:val="00EA10C6"/>
    <w:rsid w:val="00EA2030"/>
    <w:rsid w:val="00EA279C"/>
    <w:rsid w:val="00EA2E78"/>
    <w:rsid w:val="00EA7BD1"/>
    <w:rsid w:val="00EA7C8D"/>
    <w:rsid w:val="00EB07DE"/>
    <w:rsid w:val="00EB1403"/>
    <w:rsid w:val="00EB1698"/>
    <w:rsid w:val="00EB4399"/>
    <w:rsid w:val="00EB6448"/>
    <w:rsid w:val="00EB69E1"/>
    <w:rsid w:val="00EC4B96"/>
    <w:rsid w:val="00EC4D7B"/>
    <w:rsid w:val="00EC6AD3"/>
    <w:rsid w:val="00EC7662"/>
    <w:rsid w:val="00EC7A40"/>
    <w:rsid w:val="00ED4F1D"/>
    <w:rsid w:val="00ED59FA"/>
    <w:rsid w:val="00ED6F56"/>
    <w:rsid w:val="00ED7894"/>
    <w:rsid w:val="00ED7D56"/>
    <w:rsid w:val="00EE15D0"/>
    <w:rsid w:val="00EE3ACB"/>
    <w:rsid w:val="00EE454B"/>
    <w:rsid w:val="00EE5A84"/>
    <w:rsid w:val="00EE72AB"/>
    <w:rsid w:val="00EF0F83"/>
    <w:rsid w:val="00EF27E8"/>
    <w:rsid w:val="00EF2CAF"/>
    <w:rsid w:val="00EF71F3"/>
    <w:rsid w:val="00F00673"/>
    <w:rsid w:val="00F01572"/>
    <w:rsid w:val="00F01DAD"/>
    <w:rsid w:val="00F02328"/>
    <w:rsid w:val="00F0470E"/>
    <w:rsid w:val="00F04DF6"/>
    <w:rsid w:val="00F0524C"/>
    <w:rsid w:val="00F05327"/>
    <w:rsid w:val="00F06FC8"/>
    <w:rsid w:val="00F07309"/>
    <w:rsid w:val="00F076B3"/>
    <w:rsid w:val="00F1060A"/>
    <w:rsid w:val="00F119E4"/>
    <w:rsid w:val="00F1201D"/>
    <w:rsid w:val="00F1466B"/>
    <w:rsid w:val="00F15F72"/>
    <w:rsid w:val="00F169F3"/>
    <w:rsid w:val="00F17FAD"/>
    <w:rsid w:val="00F222BB"/>
    <w:rsid w:val="00F22627"/>
    <w:rsid w:val="00F240F6"/>
    <w:rsid w:val="00F269AC"/>
    <w:rsid w:val="00F26CCC"/>
    <w:rsid w:val="00F342F4"/>
    <w:rsid w:val="00F356CD"/>
    <w:rsid w:val="00F36CFD"/>
    <w:rsid w:val="00F472BE"/>
    <w:rsid w:val="00F52C62"/>
    <w:rsid w:val="00F56126"/>
    <w:rsid w:val="00F56179"/>
    <w:rsid w:val="00F56A17"/>
    <w:rsid w:val="00F57453"/>
    <w:rsid w:val="00F57865"/>
    <w:rsid w:val="00F63267"/>
    <w:rsid w:val="00F63671"/>
    <w:rsid w:val="00F64802"/>
    <w:rsid w:val="00F65316"/>
    <w:rsid w:val="00F6534C"/>
    <w:rsid w:val="00F65607"/>
    <w:rsid w:val="00F66AAE"/>
    <w:rsid w:val="00F670B8"/>
    <w:rsid w:val="00F67645"/>
    <w:rsid w:val="00F67A02"/>
    <w:rsid w:val="00F711DE"/>
    <w:rsid w:val="00F719C7"/>
    <w:rsid w:val="00F7294F"/>
    <w:rsid w:val="00F73C35"/>
    <w:rsid w:val="00F7413A"/>
    <w:rsid w:val="00F7458E"/>
    <w:rsid w:val="00F74AE3"/>
    <w:rsid w:val="00F75A6B"/>
    <w:rsid w:val="00F8409C"/>
    <w:rsid w:val="00F85889"/>
    <w:rsid w:val="00F85A20"/>
    <w:rsid w:val="00F87228"/>
    <w:rsid w:val="00F9118D"/>
    <w:rsid w:val="00F92C2E"/>
    <w:rsid w:val="00F92D47"/>
    <w:rsid w:val="00F94769"/>
    <w:rsid w:val="00F960FE"/>
    <w:rsid w:val="00F96150"/>
    <w:rsid w:val="00F970D6"/>
    <w:rsid w:val="00F97188"/>
    <w:rsid w:val="00FA1A9A"/>
    <w:rsid w:val="00FA2AD3"/>
    <w:rsid w:val="00FA35D1"/>
    <w:rsid w:val="00FA3805"/>
    <w:rsid w:val="00FA483C"/>
    <w:rsid w:val="00FA5A13"/>
    <w:rsid w:val="00FA6FCB"/>
    <w:rsid w:val="00FB3B83"/>
    <w:rsid w:val="00FB5296"/>
    <w:rsid w:val="00FB54F6"/>
    <w:rsid w:val="00FB5AD2"/>
    <w:rsid w:val="00FB6AC5"/>
    <w:rsid w:val="00FC4C24"/>
    <w:rsid w:val="00FC511F"/>
    <w:rsid w:val="00FC6BC5"/>
    <w:rsid w:val="00FC6CB5"/>
    <w:rsid w:val="00FD0E11"/>
    <w:rsid w:val="00FD4DC2"/>
    <w:rsid w:val="00FD6456"/>
    <w:rsid w:val="00FD77EC"/>
    <w:rsid w:val="00FE5415"/>
    <w:rsid w:val="00FE6E1C"/>
    <w:rsid w:val="00FE7B83"/>
    <w:rsid w:val="00FF026B"/>
    <w:rsid w:val="00FF1907"/>
    <w:rsid w:val="00FF334B"/>
    <w:rsid w:val="00FF566E"/>
    <w:rsid w:val="00FF5DF9"/>
    <w:rsid w:val="00FF6A30"/>
    <w:rsid w:val="00FF7351"/>
    <w:rsid w:val="00FF7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C6679"/>
  <w15:chartTrackingRefBased/>
  <w15:docId w15:val="{58C440FD-C985-4973-92C0-501D1B1C1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4D6CF7"/>
    <w:pPr>
      <w:tabs>
        <w:tab w:val="center" w:pos="4680"/>
        <w:tab w:val="right" w:pos="9360"/>
      </w:tabs>
      <w:spacing w:after="0" w:line="240" w:lineRule="auto"/>
    </w:pPr>
  </w:style>
  <w:style w:type="character" w:customStyle="1" w:styleId="a4">
    <w:name w:val="Нижний колонтитул Знак"/>
    <w:basedOn w:val="a0"/>
    <w:link w:val="a3"/>
    <w:uiPriority w:val="99"/>
    <w:rsid w:val="004D6CF7"/>
  </w:style>
  <w:style w:type="paragraph" w:styleId="a5">
    <w:name w:val="List Paragraph"/>
    <w:basedOn w:val="a"/>
    <w:uiPriority w:val="34"/>
    <w:qFormat/>
    <w:rsid w:val="0068494A"/>
    <w:pPr>
      <w:spacing w:after="200" w:line="276" w:lineRule="auto"/>
      <w:ind w:left="720"/>
      <w:contextualSpacing/>
    </w:pPr>
    <w:rPr>
      <w:rFonts w:eastAsiaTheme="minorEastAsia"/>
      <w:lang w:val="ru-RU" w:eastAsia="ru-RU"/>
    </w:rPr>
  </w:style>
  <w:style w:type="paragraph" w:styleId="a6">
    <w:name w:val="header"/>
    <w:basedOn w:val="a"/>
    <w:link w:val="a7"/>
    <w:uiPriority w:val="99"/>
    <w:unhideWhenUsed/>
    <w:rsid w:val="004420F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420FE"/>
  </w:style>
  <w:style w:type="paragraph" w:styleId="a8">
    <w:name w:val="Balloon Text"/>
    <w:basedOn w:val="a"/>
    <w:link w:val="a9"/>
    <w:uiPriority w:val="99"/>
    <w:semiHidden/>
    <w:unhideWhenUsed/>
    <w:rsid w:val="009A27F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A27F0"/>
    <w:rPr>
      <w:rFonts w:ascii="Segoe UI" w:hAnsi="Segoe UI" w:cs="Segoe UI"/>
      <w:sz w:val="18"/>
      <w:szCs w:val="18"/>
    </w:rPr>
  </w:style>
  <w:style w:type="character" w:styleId="aa">
    <w:name w:val="endnote reference"/>
    <w:basedOn w:val="a0"/>
    <w:uiPriority w:val="99"/>
    <w:semiHidden/>
    <w:unhideWhenUsed/>
    <w:rsid w:val="003337FA"/>
  </w:style>
  <w:style w:type="paragraph" w:customStyle="1" w:styleId="mecelle">
    <w:name w:val="mecelle"/>
    <w:basedOn w:val="a"/>
    <w:rsid w:val="00F56126"/>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Normal (Web)"/>
    <w:basedOn w:val="a"/>
    <w:uiPriority w:val="99"/>
    <w:semiHidden/>
    <w:unhideWhenUsed/>
    <w:rsid w:val="00F561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ddechar">
    <w:name w:val="maddechar"/>
    <w:basedOn w:val="a0"/>
    <w:rsid w:val="00F56126"/>
  </w:style>
  <w:style w:type="paragraph" w:styleId="ac">
    <w:name w:val="Revision"/>
    <w:hidden/>
    <w:uiPriority w:val="99"/>
    <w:semiHidden/>
    <w:rsid w:val="00B0118C"/>
    <w:pPr>
      <w:spacing w:after="0" w:line="240" w:lineRule="auto"/>
    </w:pPr>
  </w:style>
  <w:style w:type="character" w:styleId="ad">
    <w:name w:val="annotation reference"/>
    <w:basedOn w:val="a0"/>
    <w:uiPriority w:val="99"/>
    <w:semiHidden/>
    <w:unhideWhenUsed/>
    <w:rsid w:val="00FA483C"/>
    <w:rPr>
      <w:sz w:val="16"/>
      <w:szCs w:val="16"/>
    </w:rPr>
  </w:style>
  <w:style w:type="paragraph" w:styleId="ae">
    <w:name w:val="annotation text"/>
    <w:basedOn w:val="a"/>
    <w:link w:val="af"/>
    <w:uiPriority w:val="99"/>
    <w:unhideWhenUsed/>
    <w:rsid w:val="00FA483C"/>
    <w:pPr>
      <w:spacing w:line="240" w:lineRule="auto"/>
    </w:pPr>
    <w:rPr>
      <w:sz w:val="20"/>
      <w:szCs w:val="20"/>
    </w:rPr>
  </w:style>
  <w:style w:type="character" w:customStyle="1" w:styleId="af">
    <w:name w:val="Текст примечания Знак"/>
    <w:basedOn w:val="a0"/>
    <w:link w:val="ae"/>
    <w:uiPriority w:val="99"/>
    <w:rsid w:val="00FA483C"/>
    <w:rPr>
      <w:sz w:val="20"/>
      <w:szCs w:val="20"/>
    </w:rPr>
  </w:style>
  <w:style w:type="paragraph" w:styleId="af0">
    <w:name w:val="annotation subject"/>
    <w:basedOn w:val="ae"/>
    <w:next w:val="ae"/>
    <w:link w:val="af1"/>
    <w:uiPriority w:val="99"/>
    <w:semiHidden/>
    <w:unhideWhenUsed/>
    <w:rsid w:val="00FA483C"/>
    <w:rPr>
      <w:b/>
      <w:bCs/>
    </w:rPr>
  </w:style>
  <w:style w:type="character" w:customStyle="1" w:styleId="af1">
    <w:name w:val="Тема примечания Знак"/>
    <w:basedOn w:val="af"/>
    <w:link w:val="af0"/>
    <w:uiPriority w:val="99"/>
    <w:semiHidden/>
    <w:rsid w:val="00FA483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654445">
      <w:bodyDiv w:val="1"/>
      <w:marLeft w:val="0"/>
      <w:marRight w:val="0"/>
      <w:marTop w:val="0"/>
      <w:marBottom w:val="0"/>
      <w:divBdr>
        <w:top w:val="none" w:sz="0" w:space="0" w:color="auto"/>
        <w:left w:val="none" w:sz="0" w:space="0" w:color="auto"/>
        <w:bottom w:val="none" w:sz="0" w:space="0" w:color="auto"/>
        <w:right w:val="none" w:sz="0" w:space="0" w:color="auto"/>
      </w:divBdr>
    </w:div>
    <w:div w:id="406652337">
      <w:bodyDiv w:val="1"/>
      <w:marLeft w:val="0"/>
      <w:marRight w:val="0"/>
      <w:marTop w:val="0"/>
      <w:marBottom w:val="0"/>
      <w:divBdr>
        <w:top w:val="none" w:sz="0" w:space="0" w:color="auto"/>
        <w:left w:val="none" w:sz="0" w:space="0" w:color="auto"/>
        <w:bottom w:val="none" w:sz="0" w:space="0" w:color="auto"/>
        <w:right w:val="none" w:sz="0" w:space="0" w:color="auto"/>
      </w:divBdr>
    </w:div>
    <w:div w:id="1336112131">
      <w:bodyDiv w:val="1"/>
      <w:marLeft w:val="0"/>
      <w:marRight w:val="0"/>
      <w:marTop w:val="0"/>
      <w:marBottom w:val="0"/>
      <w:divBdr>
        <w:top w:val="none" w:sz="0" w:space="0" w:color="auto"/>
        <w:left w:val="none" w:sz="0" w:space="0" w:color="auto"/>
        <w:bottom w:val="none" w:sz="0" w:space="0" w:color="auto"/>
        <w:right w:val="none" w:sz="0" w:space="0" w:color="auto"/>
      </w:divBdr>
    </w:div>
    <w:div w:id="213945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5012</Words>
  <Characters>28574</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Xəyalə Əfəndiyeva</dc:creator>
  <cp:keywords/>
  <dc:description/>
  <cp:lastModifiedBy>Elshad Alasgarov</cp:lastModifiedBy>
  <cp:revision>6</cp:revision>
  <cp:lastPrinted>2026-10-15T12:14:00Z</cp:lastPrinted>
  <dcterms:created xsi:type="dcterms:W3CDTF">2026-10-15T12:16:00Z</dcterms:created>
  <dcterms:modified xsi:type="dcterms:W3CDTF">2026-10-16T08:18:00Z</dcterms:modified>
</cp:coreProperties>
</file>