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B5DD" w14:textId="77777777" w:rsidR="006D3515" w:rsidRPr="00DB549A" w:rsidRDefault="006D3515" w:rsidP="00DB549A">
      <w:pPr>
        <w:spacing w:after="0" w:line="240" w:lineRule="auto"/>
        <w:ind w:firstLine="567"/>
        <w:contextualSpacing/>
        <w:jc w:val="center"/>
        <w:rPr>
          <w:rFonts w:ascii="Arial" w:eastAsia="Times New Roman" w:hAnsi="Arial" w:cs="Arial"/>
          <w:b/>
          <w:bCs/>
          <w:sz w:val="24"/>
          <w:szCs w:val="24"/>
          <w:lang w:val="az-Latn-AZ"/>
        </w:rPr>
      </w:pPr>
    </w:p>
    <w:p w14:paraId="7695A286" w14:textId="462A5AEB"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AZƏRBAYCAN RESPUBLİKASI ADINDAN </w:t>
      </w:r>
    </w:p>
    <w:p w14:paraId="6588D8ED" w14:textId="77777777"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 </w:t>
      </w:r>
    </w:p>
    <w:p w14:paraId="4DF6EBD1" w14:textId="77777777"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Azərbaycan Respublikası</w:t>
      </w:r>
    </w:p>
    <w:p w14:paraId="14C18419" w14:textId="77777777"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Konstitusiya Məhkəməsi Plenumunun</w:t>
      </w:r>
    </w:p>
    <w:p w14:paraId="5EF57E62" w14:textId="77777777"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 </w:t>
      </w:r>
    </w:p>
    <w:p w14:paraId="0AFE6480" w14:textId="10B2B505"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Q Ə R A R</w:t>
      </w:r>
      <w:r w:rsidR="00930D8B" w:rsidRPr="00DB549A">
        <w:rPr>
          <w:rFonts w:ascii="Arial" w:eastAsia="Times New Roman" w:hAnsi="Arial" w:cs="Arial"/>
          <w:b/>
          <w:bCs/>
          <w:sz w:val="24"/>
          <w:szCs w:val="24"/>
          <w:lang w:val="az-Latn-AZ"/>
        </w:rPr>
        <w:t xml:space="preserve"> D A D</w:t>
      </w:r>
      <w:r w:rsidRPr="00DB549A">
        <w:rPr>
          <w:rFonts w:ascii="Arial" w:eastAsia="Times New Roman" w:hAnsi="Arial" w:cs="Arial"/>
          <w:b/>
          <w:bCs/>
          <w:sz w:val="24"/>
          <w:szCs w:val="24"/>
          <w:lang w:val="az-Latn-AZ"/>
        </w:rPr>
        <w:t xml:space="preserve"> I  </w:t>
      </w:r>
    </w:p>
    <w:p w14:paraId="31E30E37" w14:textId="77777777" w:rsidR="00DB549A" w:rsidRDefault="00DB549A" w:rsidP="008E6E6D">
      <w:pPr>
        <w:spacing w:after="0" w:line="240" w:lineRule="auto"/>
        <w:contextualSpacing/>
        <w:jc w:val="center"/>
        <w:rPr>
          <w:rFonts w:ascii="Arial" w:eastAsia="Times New Roman" w:hAnsi="Arial" w:cs="Arial"/>
          <w:b/>
          <w:bCs/>
          <w:sz w:val="24"/>
          <w:szCs w:val="24"/>
          <w:lang w:val="az-Latn-AZ"/>
        </w:rPr>
      </w:pPr>
    </w:p>
    <w:p w14:paraId="5C622F61" w14:textId="104E9627" w:rsidR="00ED5FBB" w:rsidRPr="00DB549A" w:rsidRDefault="00ED5FBB" w:rsidP="008E6E6D">
      <w:pPr>
        <w:spacing w:after="0" w:line="240" w:lineRule="auto"/>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 </w:t>
      </w:r>
    </w:p>
    <w:p w14:paraId="4BF455B6" w14:textId="58267F49" w:rsidR="00DD66D4" w:rsidRPr="0024490D" w:rsidRDefault="00DD66D4" w:rsidP="008E6E6D">
      <w:pPr>
        <w:spacing w:after="0" w:line="240" w:lineRule="auto"/>
        <w:contextualSpacing/>
        <w:jc w:val="center"/>
        <w:rPr>
          <w:rFonts w:ascii="Arial" w:hAnsi="Arial" w:cs="Arial"/>
          <w:i/>
          <w:iCs/>
          <w:sz w:val="24"/>
          <w:szCs w:val="24"/>
          <w:lang w:val="az-Latn-AZ"/>
        </w:rPr>
      </w:pPr>
      <w:bookmarkStart w:id="0" w:name="_Hlk191628206"/>
      <w:r w:rsidRPr="0024490D">
        <w:rPr>
          <w:rFonts w:ascii="Arial" w:hAnsi="Arial" w:cs="Arial"/>
          <w:i/>
          <w:iCs/>
          <w:sz w:val="24"/>
          <w:szCs w:val="24"/>
          <w:lang w:val="az-Latn-AZ"/>
        </w:rPr>
        <w:t xml:space="preserve">Azərbaycan Respublikası Mülki Prosessual Məcəlləsinin 4.1-ci maddəsində </w:t>
      </w:r>
      <w:r w:rsidR="008E6E6D" w:rsidRPr="0024490D">
        <w:rPr>
          <w:rFonts w:ascii="Arial" w:hAnsi="Arial" w:cs="Arial"/>
          <w:i/>
          <w:iCs/>
          <w:sz w:val="24"/>
          <w:szCs w:val="24"/>
          <w:lang w:val="az-Latn-AZ"/>
        </w:rPr>
        <w:t>nəzərdə tutulmuş</w:t>
      </w:r>
      <w:r w:rsidRPr="0024490D">
        <w:rPr>
          <w:rFonts w:ascii="Arial" w:hAnsi="Arial" w:cs="Arial"/>
          <w:i/>
          <w:iCs/>
          <w:sz w:val="24"/>
          <w:szCs w:val="24"/>
          <w:lang w:val="az-Latn-AZ"/>
        </w:rPr>
        <w:t xml:space="preserve"> “qanunla qorunan maraq'’ anlayışının </w:t>
      </w:r>
      <w:bookmarkEnd w:id="0"/>
      <w:r w:rsidRPr="0024490D">
        <w:rPr>
          <w:rFonts w:ascii="Arial" w:hAnsi="Arial" w:cs="Arial"/>
          <w:i/>
          <w:iCs/>
          <w:sz w:val="24"/>
          <w:szCs w:val="24"/>
          <w:lang w:val="az-Latn-AZ"/>
        </w:rPr>
        <w:t>şərh edilməsinə dair</w:t>
      </w:r>
    </w:p>
    <w:p w14:paraId="3DC094E0" w14:textId="7D19C6C6" w:rsidR="00ED5FBB" w:rsidRPr="00DB549A" w:rsidRDefault="00ED5FBB" w:rsidP="008E6E6D">
      <w:pPr>
        <w:spacing w:after="0" w:line="240" w:lineRule="auto"/>
        <w:ind w:firstLine="567"/>
        <w:contextualSpacing/>
        <w:jc w:val="center"/>
        <w:rPr>
          <w:rFonts w:ascii="Arial" w:eastAsia="Times New Roman" w:hAnsi="Arial" w:cs="Arial"/>
          <w:sz w:val="24"/>
          <w:szCs w:val="24"/>
          <w:lang w:val="az-Latn-AZ"/>
        </w:rPr>
      </w:pPr>
    </w:p>
    <w:p w14:paraId="71084003" w14:textId="77777777" w:rsidR="00ED5FBB" w:rsidRPr="00DB549A" w:rsidRDefault="00ED5FBB" w:rsidP="00DB549A">
      <w:pPr>
        <w:spacing w:after="0" w:line="240" w:lineRule="auto"/>
        <w:ind w:firstLine="567"/>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 </w:t>
      </w:r>
    </w:p>
    <w:p w14:paraId="648C9971" w14:textId="57189E48" w:rsidR="00ED5FBB" w:rsidRPr="00DB549A" w:rsidRDefault="00213084" w:rsidP="00213084">
      <w:pPr>
        <w:spacing w:after="0" w:line="240" w:lineRule="auto"/>
        <w:ind w:firstLine="567"/>
        <w:contextualSpacing/>
        <w:rPr>
          <w:rFonts w:ascii="Arial" w:eastAsia="Times New Roman" w:hAnsi="Arial" w:cs="Arial"/>
          <w:sz w:val="24"/>
          <w:szCs w:val="24"/>
          <w:lang w:val="az-Latn-AZ"/>
        </w:rPr>
      </w:pPr>
      <w:r>
        <w:rPr>
          <w:rFonts w:ascii="Arial" w:eastAsia="Times New Roman" w:hAnsi="Arial" w:cs="Arial"/>
          <w:b/>
          <w:bCs/>
          <w:sz w:val="24"/>
          <w:szCs w:val="24"/>
          <w:lang w:val="az-Latn-AZ"/>
        </w:rPr>
        <w:t>2</w:t>
      </w:r>
      <w:r w:rsidR="00365D3B">
        <w:rPr>
          <w:rFonts w:ascii="Arial" w:eastAsia="Times New Roman" w:hAnsi="Arial" w:cs="Arial"/>
          <w:b/>
          <w:bCs/>
          <w:sz w:val="24"/>
          <w:szCs w:val="24"/>
          <w:lang w:val="az-Latn-AZ"/>
        </w:rPr>
        <w:t>3</w:t>
      </w:r>
      <w:r>
        <w:rPr>
          <w:rFonts w:ascii="Arial" w:eastAsia="Times New Roman" w:hAnsi="Arial" w:cs="Arial"/>
          <w:b/>
          <w:bCs/>
          <w:sz w:val="24"/>
          <w:szCs w:val="24"/>
          <w:lang w:val="az-Latn-AZ"/>
        </w:rPr>
        <w:t xml:space="preserve"> may </w:t>
      </w:r>
      <w:r w:rsidR="00ED5FBB" w:rsidRPr="00DB549A">
        <w:rPr>
          <w:rFonts w:ascii="Arial" w:eastAsia="Times New Roman" w:hAnsi="Arial" w:cs="Arial"/>
          <w:b/>
          <w:bCs/>
          <w:sz w:val="24"/>
          <w:szCs w:val="24"/>
          <w:lang w:val="az-Latn-AZ"/>
        </w:rPr>
        <w:t>202</w:t>
      </w:r>
      <w:r w:rsidR="00DD66D4" w:rsidRPr="00DB549A">
        <w:rPr>
          <w:rFonts w:ascii="Arial" w:eastAsia="Times New Roman" w:hAnsi="Arial" w:cs="Arial"/>
          <w:b/>
          <w:bCs/>
          <w:sz w:val="24"/>
          <w:szCs w:val="24"/>
          <w:lang w:val="az-Latn-AZ"/>
        </w:rPr>
        <w:t>5</w:t>
      </w:r>
      <w:r w:rsidR="00ED5FBB" w:rsidRPr="00DB549A">
        <w:rPr>
          <w:rFonts w:ascii="Arial" w:eastAsia="Times New Roman" w:hAnsi="Arial" w:cs="Arial"/>
          <w:b/>
          <w:bCs/>
          <w:sz w:val="24"/>
          <w:szCs w:val="24"/>
          <w:lang w:val="az-Latn-AZ"/>
        </w:rPr>
        <w:t>-c</w:t>
      </w:r>
      <w:r w:rsidR="00DD66D4" w:rsidRPr="00DB549A">
        <w:rPr>
          <w:rFonts w:ascii="Arial" w:eastAsia="Times New Roman" w:hAnsi="Arial" w:cs="Arial"/>
          <w:b/>
          <w:bCs/>
          <w:sz w:val="24"/>
          <w:szCs w:val="24"/>
          <w:lang w:val="az-Latn-AZ"/>
        </w:rPr>
        <w:t>i il</w:t>
      </w:r>
      <w:r w:rsidR="0043088D" w:rsidRPr="00DB549A">
        <w:rPr>
          <w:rFonts w:ascii="Arial" w:eastAsia="Times New Roman" w:hAnsi="Arial" w:cs="Arial"/>
          <w:b/>
          <w:bCs/>
          <w:sz w:val="24"/>
          <w:szCs w:val="24"/>
          <w:lang w:val="az-Latn-AZ"/>
        </w:rPr>
        <w:t xml:space="preserve">                                                                         </w:t>
      </w:r>
      <w:r w:rsidR="00ED5FBB" w:rsidRPr="00DB549A">
        <w:rPr>
          <w:rFonts w:ascii="Arial" w:eastAsia="Times New Roman" w:hAnsi="Arial" w:cs="Arial"/>
          <w:b/>
          <w:bCs/>
          <w:sz w:val="24"/>
          <w:szCs w:val="24"/>
          <w:lang w:val="az-Latn-AZ"/>
        </w:rPr>
        <w:t> </w:t>
      </w:r>
      <w:r w:rsidR="00365D3B">
        <w:rPr>
          <w:rFonts w:ascii="Arial" w:eastAsia="Times New Roman" w:hAnsi="Arial" w:cs="Arial"/>
          <w:b/>
          <w:bCs/>
          <w:sz w:val="24"/>
          <w:szCs w:val="24"/>
          <w:lang w:val="az-Latn-AZ"/>
        </w:rPr>
        <w:t xml:space="preserve">   </w:t>
      </w:r>
      <w:r w:rsidR="00ED5FBB" w:rsidRPr="00DB549A">
        <w:rPr>
          <w:rFonts w:ascii="Arial" w:eastAsia="Times New Roman" w:hAnsi="Arial" w:cs="Arial"/>
          <w:b/>
          <w:bCs/>
          <w:sz w:val="24"/>
          <w:szCs w:val="24"/>
          <w:lang w:val="az-Latn-AZ"/>
        </w:rPr>
        <w:t> Bakı  şəhəri</w:t>
      </w:r>
    </w:p>
    <w:p w14:paraId="00E762B0" w14:textId="77777777" w:rsidR="00ED5FBB" w:rsidRPr="00DB549A" w:rsidRDefault="00ED5FBB" w:rsidP="00DB549A">
      <w:pPr>
        <w:spacing w:after="0" w:line="240" w:lineRule="auto"/>
        <w:ind w:firstLine="567"/>
        <w:contextualSpacing/>
        <w:jc w:val="both"/>
        <w:rPr>
          <w:rFonts w:ascii="Arial" w:eastAsia="Times New Roman" w:hAnsi="Arial" w:cs="Arial"/>
          <w:sz w:val="24"/>
          <w:szCs w:val="24"/>
          <w:lang w:val="az-Latn-AZ"/>
        </w:rPr>
      </w:pPr>
      <w:r w:rsidRPr="00DB549A">
        <w:rPr>
          <w:rFonts w:ascii="Arial" w:eastAsia="Times New Roman" w:hAnsi="Arial" w:cs="Arial"/>
          <w:sz w:val="24"/>
          <w:szCs w:val="24"/>
          <w:lang w:val="az-Latn-AZ"/>
        </w:rPr>
        <w:t> </w:t>
      </w:r>
    </w:p>
    <w:p w14:paraId="47C1BD39" w14:textId="4BCFF6D1" w:rsidR="00ED5FBB" w:rsidRPr="00DB549A" w:rsidRDefault="00ED5FBB" w:rsidP="00DB549A">
      <w:pPr>
        <w:spacing w:after="0" w:line="240" w:lineRule="auto"/>
        <w:ind w:firstLine="567"/>
        <w:contextualSpacing/>
        <w:jc w:val="both"/>
        <w:rPr>
          <w:rFonts w:ascii="Arial" w:eastAsia="Times New Roman" w:hAnsi="Arial" w:cs="Arial"/>
          <w:sz w:val="24"/>
          <w:szCs w:val="24"/>
          <w:lang w:val="az-Latn-AZ"/>
        </w:rPr>
      </w:pPr>
      <w:r w:rsidRPr="00DB549A">
        <w:rPr>
          <w:rFonts w:ascii="Arial" w:eastAsia="Times New Roman" w:hAnsi="Arial" w:cs="Arial"/>
          <w:sz w:val="24"/>
          <w:szCs w:val="24"/>
          <w:lang w:val="az-Latn-AZ"/>
        </w:rPr>
        <w:t xml:space="preserve">Azərbaycan Respublikası Konstitusiya Məhkəməsinin Plenumu Fərhad Abdullayev (sədr), Sona Salmanova, Humay Əfəndiyeva, Rövşən İsmayılov, Ceyhun Qaracayev, </w:t>
      </w:r>
      <w:r w:rsidR="008E7761" w:rsidRPr="00DB549A">
        <w:rPr>
          <w:rFonts w:ascii="Arial" w:eastAsia="Times New Roman" w:hAnsi="Arial" w:cs="Arial"/>
          <w:sz w:val="24"/>
          <w:szCs w:val="24"/>
          <w:lang w:val="az-Latn-AZ"/>
        </w:rPr>
        <w:t>Fikrət Məmmədov (məruzəçi-hakim)</w:t>
      </w:r>
      <w:r w:rsidR="008E7761">
        <w:rPr>
          <w:rFonts w:ascii="Arial" w:eastAsia="Times New Roman" w:hAnsi="Arial" w:cs="Arial"/>
          <w:sz w:val="24"/>
          <w:szCs w:val="24"/>
          <w:lang w:val="az-Latn-AZ"/>
        </w:rPr>
        <w:t>,</w:t>
      </w:r>
      <w:r w:rsidR="008E7761" w:rsidRPr="00DB549A">
        <w:rPr>
          <w:rFonts w:ascii="Arial" w:eastAsia="Times New Roman" w:hAnsi="Arial" w:cs="Arial"/>
          <w:sz w:val="24"/>
          <w:szCs w:val="24"/>
          <w:lang w:val="az-Latn-AZ"/>
        </w:rPr>
        <w:t xml:space="preserve"> </w:t>
      </w:r>
      <w:r w:rsidRPr="00DB549A">
        <w:rPr>
          <w:rFonts w:ascii="Arial" w:eastAsia="Times New Roman" w:hAnsi="Arial" w:cs="Arial"/>
          <w:sz w:val="24"/>
          <w:szCs w:val="24"/>
          <w:lang w:val="az-Latn-AZ"/>
        </w:rPr>
        <w:t>İsa Nəcəfov, Kamran Şəfiyev</w:t>
      </w:r>
      <w:r w:rsidR="00CC6C06">
        <w:rPr>
          <w:rFonts w:ascii="Arial" w:eastAsia="Times New Roman" w:hAnsi="Arial" w:cs="Arial"/>
          <w:sz w:val="24"/>
          <w:szCs w:val="24"/>
          <w:lang w:val="az-Latn-AZ"/>
        </w:rPr>
        <w:t xml:space="preserve"> və Xanlar Vəliyevdən</w:t>
      </w:r>
      <w:r w:rsidRPr="00DB549A">
        <w:rPr>
          <w:rFonts w:ascii="Arial" w:eastAsia="Times New Roman" w:hAnsi="Arial" w:cs="Arial"/>
          <w:sz w:val="24"/>
          <w:szCs w:val="24"/>
          <w:lang w:val="az-Latn-AZ"/>
        </w:rPr>
        <w:t xml:space="preserve"> ibarət tərkibdə,</w:t>
      </w:r>
    </w:p>
    <w:p w14:paraId="6E8511E4" w14:textId="77777777" w:rsidR="00ED5FBB" w:rsidRPr="00DB549A" w:rsidRDefault="00ED5FBB" w:rsidP="00DB549A">
      <w:pPr>
        <w:spacing w:after="0" w:line="240" w:lineRule="auto"/>
        <w:ind w:firstLine="567"/>
        <w:contextualSpacing/>
        <w:jc w:val="both"/>
        <w:rPr>
          <w:rFonts w:ascii="Arial" w:eastAsia="Times New Roman" w:hAnsi="Arial" w:cs="Arial"/>
          <w:sz w:val="24"/>
          <w:szCs w:val="24"/>
          <w:lang w:val="az-Latn-AZ"/>
        </w:rPr>
      </w:pPr>
      <w:r w:rsidRPr="00DB549A">
        <w:rPr>
          <w:rFonts w:ascii="Arial" w:eastAsia="Times New Roman" w:hAnsi="Arial" w:cs="Arial"/>
          <w:sz w:val="24"/>
          <w:szCs w:val="24"/>
          <w:lang w:val="az-Latn-AZ"/>
        </w:rPr>
        <w:t>məhkəmə katibi Fəraid Əliyevin iştirakı ilə,</w:t>
      </w:r>
    </w:p>
    <w:p w14:paraId="020C4980" w14:textId="75245F68" w:rsidR="00ED5FBB" w:rsidRPr="00DB549A" w:rsidRDefault="00ED5FBB" w:rsidP="00DB549A">
      <w:pPr>
        <w:widowControl w:val="0"/>
        <w:spacing w:after="0" w:line="240" w:lineRule="auto"/>
        <w:ind w:firstLine="567"/>
        <w:jc w:val="both"/>
        <w:rPr>
          <w:rFonts w:ascii="Arial" w:eastAsia="Arial" w:hAnsi="Arial" w:cs="Arial"/>
          <w:sz w:val="24"/>
          <w:szCs w:val="24"/>
          <w:lang w:val="az-Latn-AZ"/>
        </w:rPr>
      </w:pPr>
      <w:r w:rsidRPr="00DB549A">
        <w:rPr>
          <w:rFonts w:ascii="Arial" w:eastAsia="Arial" w:hAnsi="Arial" w:cs="Arial"/>
          <w:sz w:val="24"/>
          <w:szCs w:val="24"/>
          <w:lang w:val="az-Latn-AZ"/>
        </w:rPr>
        <w:t>Azərbaycan Respublikası Konstitusiyasının 130-cu maddəsinin V</w:t>
      </w:r>
      <w:r w:rsidR="00B11775" w:rsidRPr="00DB549A">
        <w:rPr>
          <w:rFonts w:ascii="Arial" w:eastAsia="Arial" w:hAnsi="Arial" w:cs="Arial"/>
          <w:sz w:val="24"/>
          <w:szCs w:val="24"/>
          <w:lang w:val="az-Latn-AZ"/>
        </w:rPr>
        <w:t>I</w:t>
      </w:r>
      <w:r w:rsidRPr="00DB549A">
        <w:rPr>
          <w:rFonts w:ascii="Arial" w:eastAsia="Arial" w:hAnsi="Arial" w:cs="Arial"/>
          <w:sz w:val="24"/>
          <w:szCs w:val="24"/>
          <w:lang w:val="az-Latn-AZ"/>
        </w:rPr>
        <w:t xml:space="preserve"> hissəsinə, “Konstitusiya Məhkəməsi haqqında” Azərbaycan Respublikası Qanununun 27.2 və </w:t>
      </w:r>
      <w:r w:rsidR="00B11775" w:rsidRPr="00DB549A">
        <w:rPr>
          <w:rFonts w:ascii="Arial" w:eastAsia="Arial" w:hAnsi="Arial" w:cs="Arial"/>
          <w:sz w:val="24"/>
          <w:szCs w:val="24"/>
          <w:lang w:val="az-Latn-AZ"/>
        </w:rPr>
        <w:t xml:space="preserve"> </w:t>
      </w:r>
      <w:r w:rsidRPr="00DB549A">
        <w:rPr>
          <w:rFonts w:ascii="Arial" w:eastAsia="Arial" w:hAnsi="Arial" w:cs="Arial"/>
          <w:sz w:val="24"/>
          <w:szCs w:val="24"/>
          <w:lang w:val="az-Latn-AZ"/>
        </w:rPr>
        <w:t>3</w:t>
      </w:r>
      <w:r w:rsidR="0011117A" w:rsidRPr="00DB549A">
        <w:rPr>
          <w:rFonts w:ascii="Arial" w:eastAsia="Arial" w:hAnsi="Arial" w:cs="Arial"/>
          <w:sz w:val="24"/>
          <w:szCs w:val="24"/>
          <w:lang w:val="az-Latn-AZ"/>
        </w:rPr>
        <w:t>3</w:t>
      </w:r>
      <w:r w:rsidRPr="00DB549A">
        <w:rPr>
          <w:rFonts w:ascii="Arial" w:eastAsia="Arial" w:hAnsi="Arial" w:cs="Arial"/>
          <w:sz w:val="24"/>
          <w:szCs w:val="24"/>
          <w:lang w:val="az-Latn-AZ"/>
        </w:rPr>
        <w:t>-c</w:t>
      </w:r>
      <w:r w:rsidR="0011117A" w:rsidRPr="00DB549A">
        <w:rPr>
          <w:rFonts w:ascii="Arial" w:eastAsia="Arial" w:hAnsi="Arial" w:cs="Arial"/>
          <w:sz w:val="24"/>
          <w:szCs w:val="24"/>
          <w:lang w:val="az-Latn-AZ"/>
        </w:rPr>
        <w:t>ü</w:t>
      </w:r>
      <w:r w:rsidRPr="00DB549A">
        <w:rPr>
          <w:rFonts w:ascii="Arial" w:eastAsia="Arial" w:hAnsi="Arial" w:cs="Arial"/>
          <w:sz w:val="24"/>
          <w:szCs w:val="24"/>
          <w:lang w:val="az-Latn-AZ"/>
        </w:rPr>
        <w:t xml:space="preserve"> maddələrinə və Azərbaycan Respublikası Konstitusiya Məhkəməsinin Daxili Nizamnaməsinin 39-cu maddəsinə müvafiq olaraq, xüsusi konstitusiya icraatının yazılı prosedur qaydasında keçirilən məhkəmə iclasında </w:t>
      </w:r>
      <w:r w:rsidR="00B11775" w:rsidRPr="00DB549A">
        <w:rPr>
          <w:rFonts w:ascii="Arial" w:eastAsia="Arial" w:hAnsi="Arial" w:cs="Arial"/>
          <w:sz w:val="24"/>
          <w:szCs w:val="24"/>
          <w:lang w:val="az-Latn-AZ"/>
        </w:rPr>
        <w:t xml:space="preserve">Bakı </w:t>
      </w:r>
      <w:r w:rsidR="005447D1" w:rsidRPr="00DB549A">
        <w:rPr>
          <w:rFonts w:ascii="Arial" w:eastAsia="Arial" w:hAnsi="Arial" w:cs="Arial"/>
          <w:sz w:val="24"/>
          <w:szCs w:val="24"/>
          <w:lang w:val="az-Latn-AZ"/>
        </w:rPr>
        <w:t>Apellyasiya</w:t>
      </w:r>
      <w:r w:rsidR="00B11775" w:rsidRPr="00DB549A">
        <w:rPr>
          <w:rFonts w:ascii="Arial" w:eastAsia="Arial" w:hAnsi="Arial" w:cs="Arial"/>
          <w:sz w:val="24"/>
          <w:szCs w:val="24"/>
          <w:lang w:val="az-Latn-AZ"/>
        </w:rPr>
        <w:t xml:space="preserve"> Məhkəməsinin müraciəti</w:t>
      </w:r>
      <w:r w:rsidRPr="00DB549A">
        <w:rPr>
          <w:rFonts w:ascii="Arial" w:eastAsia="Arial" w:hAnsi="Arial" w:cs="Arial"/>
          <w:sz w:val="24"/>
          <w:szCs w:val="24"/>
          <w:lang w:val="az-Latn-AZ"/>
        </w:rPr>
        <w:t xml:space="preserve"> əsasında </w:t>
      </w:r>
      <w:r w:rsidR="005447D1" w:rsidRPr="00DB549A">
        <w:rPr>
          <w:rFonts w:ascii="Arial" w:hAnsi="Arial" w:cs="Arial"/>
          <w:sz w:val="24"/>
          <w:szCs w:val="24"/>
          <w:lang w:val="az-Latn-AZ"/>
        </w:rPr>
        <w:t xml:space="preserve">Azərbaycan Respublikası Mülki Prosessual Məcəlləsinin 4.1-ci maddəsində </w:t>
      </w:r>
      <w:r w:rsidR="006D3515">
        <w:rPr>
          <w:rFonts w:ascii="Arial" w:hAnsi="Arial" w:cs="Arial"/>
          <w:sz w:val="24"/>
          <w:szCs w:val="24"/>
          <w:lang w:val="az-Latn-AZ"/>
        </w:rPr>
        <w:t>nəzərdə tutulmuş</w:t>
      </w:r>
      <w:r w:rsidR="005447D1" w:rsidRPr="00DB549A">
        <w:rPr>
          <w:rFonts w:ascii="Arial" w:hAnsi="Arial" w:cs="Arial"/>
          <w:sz w:val="24"/>
          <w:szCs w:val="24"/>
          <w:lang w:val="az-Latn-AZ"/>
        </w:rPr>
        <w:t xml:space="preserve"> “qanunla qorunan maraq'’ anlayışının şərh edilməsinə dair </w:t>
      </w:r>
      <w:r w:rsidRPr="00DB549A">
        <w:rPr>
          <w:rFonts w:ascii="Arial" w:eastAsia="Arial" w:hAnsi="Arial" w:cs="Arial"/>
          <w:sz w:val="24"/>
          <w:szCs w:val="24"/>
          <w:lang w:val="az-Latn-AZ"/>
        </w:rPr>
        <w:t>konstitusiya işinə baxdı.</w:t>
      </w:r>
    </w:p>
    <w:p w14:paraId="2C6C55BE" w14:textId="35449FBB" w:rsidR="00ED5FBB" w:rsidRDefault="00ED5FBB" w:rsidP="00DB549A">
      <w:pPr>
        <w:widowControl w:val="0"/>
        <w:spacing w:after="0" w:line="240" w:lineRule="auto"/>
        <w:ind w:firstLine="567"/>
        <w:jc w:val="both"/>
        <w:rPr>
          <w:rFonts w:ascii="Arial" w:eastAsia="Arial" w:hAnsi="Arial" w:cs="Arial"/>
          <w:sz w:val="24"/>
          <w:szCs w:val="24"/>
          <w:lang w:val="az-Latn-AZ"/>
        </w:rPr>
      </w:pPr>
      <w:r w:rsidRPr="00DB549A">
        <w:rPr>
          <w:rFonts w:ascii="Arial" w:eastAsia="Arial" w:hAnsi="Arial" w:cs="Arial"/>
          <w:sz w:val="24"/>
          <w:szCs w:val="24"/>
          <w:lang w:val="az-Latn-AZ"/>
        </w:rPr>
        <w:t xml:space="preserve">İş üzrə hakim </w:t>
      </w:r>
      <w:r w:rsidR="005447D1" w:rsidRPr="00DB549A">
        <w:rPr>
          <w:rFonts w:ascii="Arial" w:eastAsia="Arial" w:hAnsi="Arial" w:cs="Arial"/>
          <w:sz w:val="24"/>
          <w:szCs w:val="24"/>
          <w:lang w:val="az-Latn-AZ"/>
        </w:rPr>
        <w:t>F.Məmmədovun</w:t>
      </w:r>
      <w:r w:rsidRPr="00DB549A">
        <w:rPr>
          <w:rFonts w:ascii="Arial" w:eastAsia="Arial" w:hAnsi="Arial" w:cs="Arial"/>
          <w:sz w:val="24"/>
          <w:szCs w:val="24"/>
          <w:lang w:val="az-Latn-AZ"/>
        </w:rPr>
        <w:t xml:space="preserve"> məruzəsini, maraqlı subyekt</w:t>
      </w:r>
      <w:r w:rsidR="006D3515">
        <w:rPr>
          <w:rFonts w:ascii="Arial" w:eastAsia="Arial" w:hAnsi="Arial" w:cs="Arial"/>
          <w:sz w:val="24"/>
          <w:szCs w:val="24"/>
          <w:lang w:val="az-Latn-AZ"/>
        </w:rPr>
        <w:t>lər Bakı Apellyasiya Məhkəməsinin müraciətini və</w:t>
      </w:r>
      <w:r w:rsidR="00B11775" w:rsidRPr="00DB549A">
        <w:rPr>
          <w:rFonts w:ascii="Arial" w:eastAsia="Arial" w:hAnsi="Arial" w:cs="Arial"/>
          <w:sz w:val="24"/>
          <w:szCs w:val="24"/>
          <w:lang w:val="az-Latn-AZ"/>
        </w:rPr>
        <w:t xml:space="preserve"> </w:t>
      </w:r>
      <w:r w:rsidR="00326D87" w:rsidRPr="00DB549A">
        <w:rPr>
          <w:rFonts w:ascii="Arial" w:eastAsia="Arial" w:hAnsi="Arial" w:cs="Arial"/>
          <w:sz w:val="24"/>
          <w:szCs w:val="24"/>
          <w:lang w:val="az-Latn-AZ"/>
        </w:rPr>
        <w:t>Azərbaycan Respublikası Milli Məclisi Aparatının mülahizə</w:t>
      </w:r>
      <w:r w:rsidR="005447D1" w:rsidRPr="00DB549A">
        <w:rPr>
          <w:rFonts w:ascii="Arial" w:eastAsia="Arial" w:hAnsi="Arial" w:cs="Arial"/>
          <w:sz w:val="24"/>
          <w:szCs w:val="24"/>
          <w:lang w:val="az-Latn-AZ"/>
        </w:rPr>
        <w:t>si</w:t>
      </w:r>
      <w:r w:rsidR="00326D87" w:rsidRPr="00DB549A">
        <w:rPr>
          <w:rFonts w:ascii="Arial" w:eastAsia="Arial" w:hAnsi="Arial" w:cs="Arial"/>
          <w:sz w:val="24"/>
          <w:szCs w:val="24"/>
          <w:lang w:val="az-Latn-AZ"/>
        </w:rPr>
        <w:t xml:space="preserve">ni, </w:t>
      </w:r>
      <w:r w:rsidR="00B11775" w:rsidRPr="00DB549A">
        <w:rPr>
          <w:rFonts w:ascii="Arial" w:eastAsia="Arial" w:hAnsi="Arial" w:cs="Arial"/>
          <w:sz w:val="24"/>
          <w:szCs w:val="24"/>
          <w:lang w:val="az-Latn-AZ"/>
        </w:rPr>
        <w:t>Azərbaycan Respublikası</w:t>
      </w:r>
      <w:r w:rsidR="000D57AE">
        <w:rPr>
          <w:rFonts w:ascii="Arial" w:eastAsia="Arial" w:hAnsi="Arial" w:cs="Arial"/>
          <w:sz w:val="24"/>
          <w:szCs w:val="24"/>
          <w:lang w:val="az-Latn-AZ"/>
        </w:rPr>
        <w:t>nın</w:t>
      </w:r>
      <w:r w:rsidR="00B11775" w:rsidRPr="00DB549A">
        <w:rPr>
          <w:rFonts w:ascii="Arial" w:eastAsia="Arial" w:hAnsi="Arial" w:cs="Arial"/>
          <w:sz w:val="24"/>
          <w:szCs w:val="24"/>
          <w:lang w:val="az-Latn-AZ"/>
        </w:rPr>
        <w:t xml:space="preserve"> Ali Məhkəməsi</w:t>
      </w:r>
      <w:r w:rsidR="005447D1" w:rsidRPr="00DB549A">
        <w:rPr>
          <w:rFonts w:ascii="Arial" w:eastAsia="Arial" w:hAnsi="Arial" w:cs="Arial"/>
          <w:sz w:val="24"/>
          <w:szCs w:val="24"/>
          <w:lang w:val="az-Latn-AZ"/>
        </w:rPr>
        <w:t xml:space="preserve">, Sumqayıt Apellyasiya Məhkəməsi, </w:t>
      </w:r>
      <w:r w:rsidRPr="00DB549A">
        <w:rPr>
          <w:rFonts w:ascii="Arial" w:eastAsia="Arial" w:hAnsi="Arial" w:cs="Arial"/>
          <w:sz w:val="24"/>
          <w:szCs w:val="24"/>
          <w:lang w:val="az-Latn-AZ"/>
        </w:rPr>
        <w:t>Azərbaycan Respublikası</w:t>
      </w:r>
      <w:r w:rsidR="006D3515">
        <w:rPr>
          <w:rFonts w:ascii="Arial" w:eastAsia="Arial" w:hAnsi="Arial" w:cs="Arial"/>
          <w:sz w:val="24"/>
          <w:szCs w:val="24"/>
          <w:lang w:val="az-Latn-AZ"/>
        </w:rPr>
        <w:t>nın</w:t>
      </w:r>
      <w:r w:rsidRPr="00DB549A">
        <w:rPr>
          <w:rFonts w:ascii="Arial" w:eastAsia="Arial" w:hAnsi="Arial" w:cs="Arial"/>
          <w:sz w:val="24"/>
          <w:szCs w:val="24"/>
          <w:lang w:val="az-Latn-AZ"/>
        </w:rPr>
        <w:t xml:space="preserve"> </w:t>
      </w:r>
      <w:r w:rsidR="005447D1" w:rsidRPr="00DB549A">
        <w:rPr>
          <w:rFonts w:ascii="Arial" w:eastAsia="Arial" w:hAnsi="Arial" w:cs="Arial"/>
          <w:sz w:val="24"/>
          <w:szCs w:val="24"/>
          <w:lang w:val="az-Latn-AZ"/>
        </w:rPr>
        <w:t>Vəkillər Kollegiyası,  Hüquqi Ekspertiza və Qanunvericilik Təşəbbüsləri Mərkəzi</w:t>
      </w:r>
      <w:r w:rsidR="006D3515">
        <w:rPr>
          <w:rFonts w:ascii="Arial" w:eastAsia="Arial" w:hAnsi="Arial" w:cs="Arial"/>
          <w:sz w:val="24"/>
          <w:szCs w:val="24"/>
          <w:lang w:val="az-Latn-AZ"/>
        </w:rPr>
        <w:t xml:space="preserve"> tərəfindən təqdim edilmiş </w:t>
      </w:r>
      <w:r w:rsidRPr="00DB549A">
        <w:rPr>
          <w:rFonts w:ascii="Arial" w:eastAsia="Arial" w:hAnsi="Arial" w:cs="Arial"/>
          <w:sz w:val="24"/>
          <w:szCs w:val="24"/>
          <w:lang w:val="az-Latn-AZ"/>
        </w:rPr>
        <w:t>mütəxəssis mülahizələrini</w:t>
      </w:r>
      <w:r w:rsidR="005447D1" w:rsidRPr="00DB549A">
        <w:rPr>
          <w:rFonts w:ascii="Arial" w:eastAsia="Arial" w:hAnsi="Arial" w:cs="Arial"/>
          <w:sz w:val="24"/>
          <w:szCs w:val="24"/>
          <w:lang w:val="az-Latn-AZ"/>
        </w:rPr>
        <w:t>,</w:t>
      </w:r>
      <w:r w:rsidRPr="00DB549A">
        <w:rPr>
          <w:rFonts w:ascii="Arial" w:eastAsia="Arial" w:hAnsi="Arial" w:cs="Arial"/>
          <w:sz w:val="24"/>
          <w:szCs w:val="24"/>
          <w:lang w:val="az-Latn-AZ"/>
        </w:rPr>
        <w:t xml:space="preserve"> </w:t>
      </w:r>
      <w:r w:rsidR="005447D1" w:rsidRPr="00DB549A">
        <w:rPr>
          <w:rFonts w:ascii="Arial" w:eastAsia="Arial" w:hAnsi="Arial" w:cs="Arial"/>
          <w:sz w:val="24"/>
          <w:szCs w:val="24"/>
          <w:lang w:val="az-Latn-AZ"/>
        </w:rPr>
        <w:t>ekspert</w:t>
      </w:r>
      <w:r w:rsidR="00A812BB" w:rsidRPr="00DB549A">
        <w:rPr>
          <w:rFonts w:ascii="Arial" w:eastAsia="Arial" w:hAnsi="Arial" w:cs="Arial"/>
          <w:sz w:val="24"/>
          <w:szCs w:val="24"/>
          <w:lang w:val="az-Latn-AZ"/>
        </w:rPr>
        <w:t>lər</w:t>
      </w:r>
      <w:r w:rsidR="005447D1" w:rsidRPr="00DB549A">
        <w:rPr>
          <w:rFonts w:ascii="Arial" w:eastAsia="Arial" w:hAnsi="Arial" w:cs="Arial"/>
          <w:sz w:val="24"/>
          <w:szCs w:val="24"/>
          <w:lang w:val="az-Latn-AZ"/>
        </w:rPr>
        <w:t xml:space="preserve"> </w:t>
      </w:r>
      <w:r w:rsidR="00A812BB" w:rsidRPr="00DB549A">
        <w:rPr>
          <w:rFonts w:ascii="Arial" w:eastAsia="Arial" w:hAnsi="Arial" w:cs="Arial"/>
          <w:sz w:val="24"/>
          <w:szCs w:val="24"/>
          <w:lang w:val="az-Latn-AZ"/>
        </w:rPr>
        <w:t>Azərbaycan Respublikasının Prezidenti yanında Dövlət İdarəçilik Akademiyasının H</w:t>
      </w:r>
      <w:r w:rsidR="00A13D56" w:rsidRPr="00DB549A">
        <w:rPr>
          <w:rFonts w:ascii="Arial" w:eastAsia="Arial" w:hAnsi="Arial" w:cs="Arial"/>
          <w:sz w:val="24"/>
          <w:szCs w:val="24"/>
          <w:lang w:val="az-Latn-AZ"/>
        </w:rPr>
        <w:t xml:space="preserve">üquq kafedrasının </w:t>
      </w:r>
      <w:r w:rsidR="00A812BB" w:rsidRPr="00DB549A">
        <w:rPr>
          <w:rFonts w:ascii="Arial" w:eastAsia="Arial" w:hAnsi="Arial" w:cs="Arial"/>
          <w:sz w:val="24"/>
          <w:szCs w:val="24"/>
          <w:lang w:val="az-Latn-AZ"/>
        </w:rPr>
        <w:t>dosenti,</w:t>
      </w:r>
      <w:r w:rsidR="00A13D56" w:rsidRPr="00DB549A">
        <w:rPr>
          <w:rFonts w:ascii="Arial" w:eastAsia="Arial" w:hAnsi="Arial" w:cs="Arial"/>
          <w:sz w:val="24"/>
          <w:szCs w:val="24"/>
          <w:lang w:val="az-Latn-AZ"/>
        </w:rPr>
        <w:t xml:space="preserve"> hüquq </w:t>
      </w:r>
      <w:r w:rsidR="00A812BB" w:rsidRPr="00DB549A">
        <w:rPr>
          <w:rFonts w:ascii="Arial" w:eastAsia="Arial" w:hAnsi="Arial" w:cs="Arial"/>
          <w:sz w:val="24"/>
          <w:szCs w:val="24"/>
          <w:lang w:val="az-Latn-AZ"/>
        </w:rPr>
        <w:t>elmləri</w:t>
      </w:r>
      <w:r w:rsidR="00A13D56" w:rsidRPr="00DB549A">
        <w:rPr>
          <w:rFonts w:ascii="Arial" w:eastAsia="Arial" w:hAnsi="Arial" w:cs="Arial"/>
          <w:sz w:val="24"/>
          <w:szCs w:val="24"/>
          <w:lang w:val="az-Latn-AZ"/>
        </w:rPr>
        <w:t xml:space="preserve"> doktoru </w:t>
      </w:r>
      <w:r w:rsidR="00A812BB" w:rsidRPr="00DB549A">
        <w:rPr>
          <w:rFonts w:ascii="Arial" w:eastAsia="Arial" w:hAnsi="Arial" w:cs="Arial"/>
          <w:sz w:val="24"/>
          <w:szCs w:val="24"/>
          <w:lang w:val="az-Latn-AZ"/>
        </w:rPr>
        <w:t>A.Qədirovun</w:t>
      </w:r>
      <w:r w:rsidR="00A13D56" w:rsidRPr="00DB549A">
        <w:rPr>
          <w:rFonts w:ascii="Arial" w:eastAsia="Arial" w:hAnsi="Arial" w:cs="Arial"/>
          <w:sz w:val="24"/>
          <w:szCs w:val="24"/>
          <w:lang w:val="az-Latn-AZ"/>
        </w:rPr>
        <w:t xml:space="preserve"> </w:t>
      </w:r>
      <w:r w:rsidRPr="00DB549A">
        <w:rPr>
          <w:rFonts w:ascii="Arial" w:eastAsia="Arial" w:hAnsi="Arial" w:cs="Arial"/>
          <w:sz w:val="24"/>
          <w:szCs w:val="24"/>
          <w:lang w:val="az-Latn-AZ"/>
        </w:rPr>
        <w:t xml:space="preserve">və </w:t>
      </w:r>
      <w:r w:rsidR="00A812BB" w:rsidRPr="00DB549A">
        <w:rPr>
          <w:rFonts w:ascii="Arial" w:eastAsia="Arial" w:hAnsi="Arial" w:cs="Arial"/>
          <w:sz w:val="24"/>
          <w:szCs w:val="24"/>
          <w:lang w:val="az-Latn-AZ"/>
        </w:rPr>
        <w:t xml:space="preserve">həmin kafedranın müəllimi, </w:t>
      </w:r>
      <w:r w:rsidR="002C23C7" w:rsidRPr="00DB549A">
        <w:rPr>
          <w:rFonts w:ascii="Arial" w:eastAsia="Arial" w:hAnsi="Arial" w:cs="Arial"/>
          <w:sz w:val="24"/>
          <w:szCs w:val="24"/>
          <w:lang w:val="az-Latn-AZ"/>
        </w:rPr>
        <w:t>hüquq üzrə fəlsəfə doktoru S.Aslanovun rəylərini</w:t>
      </w:r>
      <w:r w:rsidR="00AA792E" w:rsidRPr="00DB549A">
        <w:rPr>
          <w:rFonts w:ascii="Arial" w:eastAsia="Arial" w:hAnsi="Arial" w:cs="Arial"/>
          <w:sz w:val="24"/>
          <w:szCs w:val="24"/>
          <w:lang w:val="az-Latn-AZ"/>
        </w:rPr>
        <w:t xml:space="preserve"> </w:t>
      </w:r>
      <w:r w:rsidR="00064356" w:rsidRPr="00DB549A">
        <w:rPr>
          <w:rFonts w:ascii="Arial" w:eastAsia="Arial" w:hAnsi="Arial" w:cs="Arial"/>
          <w:sz w:val="24"/>
          <w:szCs w:val="24"/>
          <w:lang w:val="az-Latn-AZ"/>
        </w:rPr>
        <w:t xml:space="preserve">və iş materiallarını </w:t>
      </w:r>
      <w:r w:rsidRPr="00DB549A">
        <w:rPr>
          <w:rFonts w:ascii="Arial" w:eastAsia="Arial" w:hAnsi="Arial" w:cs="Arial"/>
          <w:sz w:val="24"/>
          <w:szCs w:val="24"/>
          <w:lang w:val="az-Latn-AZ"/>
        </w:rPr>
        <w:t>araşdırıb müzakirə edərək, Azərbaycan Respublikası Konstitusiya Məhkəməsinin Plenumu</w:t>
      </w:r>
    </w:p>
    <w:p w14:paraId="31F4887D" w14:textId="77777777" w:rsidR="0024490D" w:rsidRPr="00DB549A" w:rsidRDefault="0024490D" w:rsidP="00DB549A">
      <w:pPr>
        <w:widowControl w:val="0"/>
        <w:spacing w:after="0" w:line="240" w:lineRule="auto"/>
        <w:ind w:firstLine="567"/>
        <w:jc w:val="both"/>
        <w:rPr>
          <w:rFonts w:ascii="Arial" w:eastAsia="Arial" w:hAnsi="Arial" w:cs="Arial"/>
          <w:sz w:val="24"/>
          <w:szCs w:val="24"/>
          <w:lang w:val="az-Latn-AZ"/>
        </w:rPr>
      </w:pPr>
    </w:p>
    <w:p w14:paraId="75665900" w14:textId="6AFAFD35" w:rsidR="0043088D" w:rsidRDefault="00E20944" w:rsidP="0024490D">
      <w:pPr>
        <w:spacing w:after="0" w:line="240" w:lineRule="auto"/>
        <w:ind w:firstLine="567"/>
        <w:contextualSpacing/>
        <w:jc w:val="center"/>
        <w:rPr>
          <w:rFonts w:ascii="Arial" w:eastAsia="Times New Roman" w:hAnsi="Arial" w:cs="Arial"/>
          <w:sz w:val="24"/>
          <w:szCs w:val="24"/>
          <w:lang w:val="az-Latn-AZ"/>
        </w:rPr>
      </w:pPr>
      <w:r w:rsidRPr="00DB549A">
        <w:rPr>
          <w:rFonts w:ascii="Arial" w:eastAsia="Times New Roman" w:hAnsi="Arial" w:cs="Arial"/>
          <w:b/>
          <w:bCs/>
          <w:sz w:val="24"/>
          <w:szCs w:val="24"/>
          <w:lang w:val="az-Latn-AZ"/>
        </w:rPr>
        <w:t>MÜƏYYƏN </w:t>
      </w:r>
      <w:r w:rsidR="0043088D" w:rsidRPr="00DB549A">
        <w:rPr>
          <w:rFonts w:ascii="Arial" w:eastAsia="Times New Roman" w:hAnsi="Arial" w:cs="Arial"/>
          <w:b/>
          <w:bCs/>
          <w:sz w:val="24"/>
          <w:szCs w:val="24"/>
          <w:lang w:val="az-Latn-AZ"/>
        </w:rPr>
        <w:t xml:space="preserve"> </w:t>
      </w:r>
      <w:r w:rsidRPr="00DB549A">
        <w:rPr>
          <w:rFonts w:ascii="Arial" w:eastAsia="Times New Roman" w:hAnsi="Arial" w:cs="Arial"/>
          <w:b/>
          <w:bCs/>
          <w:sz w:val="24"/>
          <w:szCs w:val="24"/>
          <w:lang w:val="az-Latn-AZ"/>
        </w:rPr>
        <w:t>ETDİ:</w:t>
      </w:r>
    </w:p>
    <w:p w14:paraId="5E2D70D5" w14:textId="77777777" w:rsidR="00DB549A" w:rsidRPr="00DB549A" w:rsidRDefault="00DB549A" w:rsidP="00DB549A">
      <w:pPr>
        <w:spacing w:after="0" w:line="240" w:lineRule="auto"/>
        <w:ind w:firstLine="567"/>
        <w:contextualSpacing/>
        <w:rPr>
          <w:rFonts w:ascii="Arial" w:eastAsia="Times New Roman" w:hAnsi="Arial" w:cs="Arial"/>
          <w:sz w:val="24"/>
          <w:szCs w:val="24"/>
          <w:lang w:val="az-Latn-AZ"/>
        </w:rPr>
      </w:pPr>
    </w:p>
    <w:p w14:paraId="109ACD9D" w14:textId="4E60FEC8" w:rsidR="00E20944" w:rsidRPr="00DB549A" w:rsidRDefault="00E20944" w:rsidP="00DB549A">
      <w:pPr>
        <w:spacing w:after="0" w:line="240" w:lineRule="auto"/>
        <w:ind w:firstLine="567"/>
        <w:jc w:val="both"/>
        <w:rPr>
          <w:rFonts w:ascii="Arial" w:hAnsi="Arial" w:cs="Arial"/>
          <w:sz w:val="24"/>
          <w:szCs w:val="24"/>
          <w:lang w:val="az-Latn-AZ"/>
        </w:rPr>
      </w:pPr>
      <w:bookmarkStart w:id="1" w:name="_Hlk195610197"/>
      <w:r w:rsidRPr="00DB549A">
        <w:rPr>
          <w:rFonts w:ascii="Arial" w:hAnsi="Arial" w:cs="Arial"/>
          <w:sz w:val="24"/>
          <w:szCs w:val="24"/>
          <w:lang w:val="az-Latn-AZ"/>
        </w:rPr>
        <w:t xml:space="preserve">Bakı </w:t>
      </w:r>
      <w:r w:rsidR="002223D6" w:rsidRPr="00DB549A">
        <w:rPr>
          <w:rFonts w:ascii="Arial" w:hAnsi="Arial" w:cs="Arial"/>
          <w:sz w:val="24"/>
          <w:szCs w:val="24"/>
          <w:lang w:val="az-Latn-AZ"/>
        </w:rPr>
        <w:t xml:space="preserve">Apellyasiya </w:t>
      </w:r>
      <w:r w:rsidRPr="00DB549A">
        <w:rPr>
          <w:rFonts w:ascii="Arial" w:hAnsi="Arial" w:cs="Arial"/>
          <w:sz w:val="24"/>
          <w:szCs w:val="24"/>
          <w:lang w:val="az-Latn-AZ"/>
        </w:rPr>
        <w:t>Məhkəməsi</w:t>
      </w:r>
      <w:bookmarkEnd w:id="1"/>
      <w:r w:rsidRPr="00DB549A">
        <w:rPr>
          <w:rFonts w:ascii="Arial" w:hAnsi="Arial" w:cs="Arial"/>
          <w:sz w:val="24"/>
          <w:szCs w:val="24"/>
          <w:lang w:val="az-Latn-AZ"/>
        </w:rPr>
        <w:t xml:space="preserve"> Azərbaycan Respublikası</w:t>
      </w:r>
      <w:r w:rsidR="00326D87" w:rsidRPr="00DB549A">
        <w:rPr>
          <w:rFonts w:ascii="Arial" w:hAnsi="Arial" w:cs="Arial"/>
          <w:sz w:val="24"/>
          <w:szCs w:val="24"/>
          <w:lang w:val="az-Latn-AZ"/>
        </w:rPr>
        <w:t>nın</w:t>
      </w:r>
      <w:r w:rsidRPr="00DB549A">
        <w:rPr>
          <w:rFonts w:ascii="Arial" w:hAnsi="Arial" w:cs="Arial"/>
          <w:sz w:val="24"/>
          <w:szCs w:val="24"/>
          <w:lang w:val="az-Latn-AZ"/>
        </w:rPr>
        <w:t xml:space="preserve"> Konstitusiya Məhkəməsinə (bundan sonra </w:t>
      </w:r>
      <w:r w:rsidR="00326D87" w:rsidRPr="00DB549A">
        <w:rPr>
          <w:rFonts w:ascii="Arial" w:hAnsi="Arial" w:cs="Arial"/>
          <w:sz w:val="24"/>
          <w:szCs w:val="24"/>
          <w:lang w:val="az-Latn-AZ"/>
        </w:rPr>
        <w:t>–</w:t>
      </w:r>
      <w:r w:rsidRPr="00DB549A">
        <w:rPr>
          <w:rFonts w:ascii="Arial" w:hAnsi="Arial" w:cs="Arial"/>
          <w:sz w:val="24"/>
          <w:szCs w:val="24"/>
          <w:lang w:val="az-Latn-AZ"/>
        </w:rPr>
        <w:t xml:space="preserve"> Konstitusiya Məhkəməsi) müraciət edərək </w:t>
      </w:r>
      <w:r w:rsidR="00A5183B" w:rsidRPr="00DB549A">
        <w:rPr>
          <w:rFonts w:ascii="Arial" w:hAnsi="Arial" w:cs="Arial"/>
          <w:sz w:val="24"/>
          <w:szCs w:val="24"/>
          <w:lang w:val="az-Latn-AZ"/>
        </w:rPr>
        <w:t xml:space="preserve">Azərbaycan Respublikası Mülki Prosessual Məcəlləsinin </w:t>
      </w:r>
      <w:r w:rsidR="00326D87" w:rsidRPr="00DB549A">
        <w:rPr>
          <w:rFonts w:ascii="Arial" w:hAnsi="Arial" w:cs="Arial"/>
          <w:sz w:val="24"/>
          <w:szCs w:val="24"/>
          <w:lang w:val="az-Latn-AZ"/>
        </w:rPr>
        <w:t xml:space="preserve">(bundan sonra – </w:t>
      </w:r>
      <w:r w:rsidR="00A5183B" w:rsidRPr="00DB549A">
        <w:rPr>
          <w:rFonts w:ascii="Arial" w:hAnsi="Arial" w:cs="Arial"/>
          <w:sz w:val="24"/>
          <w:szCs w:val="24"/>
          <w:lang w:val="az-Latn-AZ"/>
        </w:rPr>
        <w:t>Mülki Prosessual</w:t>
      </w:r>
      <w:r w:rsidR="00326D87" w:rsidRPr="00DB549A">
        <w:rPr>
          <w:rFonts w:ascii="Arial" w:hAnsi="Arial" w:cs="Arial"/>
          <w:sz w:val="24"/>
          <w:szCs w:val="24"/>
          <w:lang w:val="az-Latn-AZ"/>
        </w:rPr>
        <w:t xml:space="preserve"> Məcəllə) </w:t>
      </w:r>
      <w:r w:rsidR="00A5183B" w:rsidRPr="00DB549A">
        <w:rPr>
          <w:rFonts w:ascii="Arial" w:hAnsi="Arial" w:cs="Arial"/>
          <w:sz w:val="24"/>
          <w:szCs w:val="24"/>
          <w:lang w:val="az-Latn-AZ"/>
        </w:rPr>
        <w:t xml:space="preserve">4.1-ci maddəsində müəyyən edilmiş “qanunla qorunan maraq'’ anlayışının </w:t>
      </w:r>
      <w:r w:rsidRPr="00DB549A">
        <w:rPr>
          <w:rFonts w:ascii="Arial" w:hAnsi="Arial" w:cs="Arial"/>
          <w:sz w:val="24"/>
          <w:szCs w:val="24"/>
          <w:lang w:val="az-Latn-AZ"/>
        </w:rPr>
        <w:t>şərh edilməsini xahiş etmişdir.</w:t>
      </w:r>
    </w:p>
    <w:p w14:paraId="213D46CF" w14:textId="680BCEBE" w:rsidR="00AB21C5" w:rsidRPr="00DB549A" w:rsidRDefault="00E20944"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Müraciətdə </w:t>
      </w:r>
      <w:r w:rsidR="00CA144B" w:rsidRPr="00DB549A">
        <w:rPr>
          <w:rFonts w:ascii="Arial" w:hAnsi="Arial" w:cs="Arial"/>
          <w:sz w:val="24"/>
          <w:szCs w:val="24"/>
          <w:lang w:val="az-Latn-AZ"/>
        </w:rPr>
        <w:t>göstərilmişdir</w:t>
      </w:r>
      <w:r w:rsidRPr="00DB549A">
        <w:rPr>
          <w:rFonts w:ascii="Arial" w:hAnsi="Arial" w:cs="Arial"/>
          <w:sz w:val="24"/>
          <w:szCs w:val="24"/>
          <w:lang w:val="az-Latn-AZ"/>
        </w:rPr>
        <w:t xml:space="preserve"> ki,</w:t>
      </w:r>
      <w:r w:rsidR="005625BC" w:rsidRPr="00DB549A">
        <w:rPr>
          <w:rFonts w:ascii="Arial" w:hAnsi="Arial" w:cs="Arial"/>
          <w:sz w:val="24"/>
          <w:szCs w:val="24"/>
          <w:lang w:val="az-Latn-AZ"/>
        </w:rPr>
        <w:t xml:space="preserve"> </w:t>
      </w:r>
      <w:r w:rsidR="00AB21C5" w:rsidRPr="00DB549A">
        <w:rPr>
          <w:rFonts w:ascii="Arial" w:hAnsi="Arial" w:cs="Arial"/>
          <w:sz w:val="24"/>
          <w:szCs w:val="24"/>
          <w:lang w:val="az-Latn-AZ"/>
        </w:rPr>
        <w:t>Ş.Əsgərov sahibliyində olan özbaşına tikinti obyektindən (evdən) keçmiş arvadını</w:t>
      </w:r>
      <w:r w:rsidR="009B5521" w:rsidRPr="00DB549A">
        <w:rPr>
          <w:rFonts w:ascii="Arial" w:hAnsi="Arial" w:cs="Arial"/>
          <w:sz w:val="24"/>
          <w:szCs w:val="24"/>
          <w:lang w:val="az-Latn-AZ"/>
        </w:rPr>
        <w:t>n istifadə hüququna xitam verilməsi və</w:t>
      </w:r>
      <w:r w:rsidR="00AB21C5" w:rsidRPr="00DB549A">
        <w:rPr>
          <w:rFonts w:ascii="Arial" w:hAnsi="Arial" w:cs="Arial"/>
          <w:sz w:val="24"/>
          <w:szCs w:val="24"/>
          <w:lang w:val="az-Latn-AZ"/>
        </w:rPr>
        <w:t xml:space="preserve"> </w:t>
      </w:r>
      <w:r w:rsidR="00B07633" w:rsidRPr="00DB549A">
        <w:rPr>
          <w:rFonts w:ascii="Arial" w:hAnsi="Arial" w:cs="Arial"/>
          <w:sz w:val="24"/>
          <w:szCs w:val="24"/>
          <w:lang w:val="az-Latn-AZ"/>
        </w:rPr>
        <w:t xml:space="preserve">onun evdən </w:t>
      </w:r>
      <w:r w:rsidR="00AB21C5" w:rsidRPr="00DB549A">
        <w:rPr>
          <w:rFonts w:ascii="Arial" w:hAnsi="Arial" w:cs="Arial"/>
          <w:sz w:val="24"/>
          <w:szCs w:val="24"/>
          <w:lang w:val="az-Latn-AZ"/>
        </w:rPr>
        <w:t>çıxarılması barədə məhkəmədə iddia qaldırmış və iddia</w:t>
      </w:r>
      <w:r w:rsidR="00AC7ADF" w:rsidRPr="00DB549A">
        <w:rPr>
          <w:rFonts w:ascii="Arial" w:hAnsi="Arial" w:cs="Arial"/>
          <w:sz w:val="24"/>
          <w:szCs w:val="24"/>
          <w:lang w:val="az-Latn-AZ"/>
        </w:rPr>
        <w:t>n</w:t>
      </w:r>
      <w:r w:rsidR="00AB21C5" w:rsidRPr="00DB549A">
        <w:rPr>
          <w:rFonts w:ascii="Arial" w:hAnsi="Arial" w:cs="Arial"/>
          <w:sz w:val="24"/>
          <w:szCs w:val="24"/>
          <w:lang w:val="az-Latn-AZ"/>
        </w:rPr>
        <w:t xml:space="preserve">ı belə əsaslandırmışdır ki, </w:t>
      </w:r>
      <w:r w:rsidR="005E0F99" w:rsidRPr="00DB549A">
        <w:rPr>
          <w:rFonts w:ascii="Arial" w:hAnsi="Arial" w:cs="Arial"/>
          <w:sz w:val="24"/>
          <w:szCs w:val="24"/>
          <w:lang w:val="az-Latn-AZ"/>
        </w:rPr>
        <w:t xml:space="preserve">cavabdeh </w:t>
      </w:r>
      <w:r w:rsidR="00AB21C5" w:rsidRPr="00DB549A">
        <w:rPr>
          <w:rFonts w:ascii="Arial" w:hAnsi="Arial" w:cs="Arial"/>
          <w:sz w:val="24"/>
          <w:szCs w:val="24"/>
          <w:lang w:val="az-Latn-AZ"/>
        </w:rPr>
        <w:t xml:space="preserve">məhkəmə qətnaməsinə əsasən evə köçürülmüş, bundan sonra qarşılıqlı </w:t>
      </w:r>
      <w:r w:rsidR="00AB21C5" w:rsidRPr="00DB549A">
        <w:rPr>
          <w:rFonts w:ascii="Arial" w:hAnsi="Arial" w:cs="Arial"/>
          <w:sz w:val="24"/>
          <w:szCs w:val="24"/>
          <w:lang w:val="az-Latn-AZ"/>
        </w:rPr>
        <w:lastRenderedPageBreak/>
        <w:t>razılıq əsasında</w:t>
      </w:r>
      <w:r w:rsidR="005E0F99" w:rsidRPr="00DB549A">
        <w:rPr>
          <w:rFonts w:ascii="Arial" w:hAnsi="Arial" w:cs="Arial"/>
          <w:sz w:val="24"/>
          <w:szCs w:val="24"/>
          <w:lang w:val="az-Latn-AZ"/>
        </w:rPr>
        <w:t xml:space="preserve"> </w:t>
      </w:r>
      <w:r w:rsidR="00AB21C5" w:rsidRPr="00DB549A">
        <w:rPr>
          <w:rFonts w:ascii="Arial" w:hAnsi="Arial" w:cs="Arial"/>
          <w:sz w:val="24"/>
          <w:szCs w:val="24"/>
          <w:lang w:val="az-Latn-AZ"/>
        </w:rPr>
        <w:t>evdən çıxmaq üçün iddiaçıdan 5</w:t>
      </w:r>
      <w:r w:rsidR="006D3515">
        <w:rPr>
          <w:rFonts w:ascii="Arial" w:hAnsi="Arial" w:cs="Arial"/>
          <w:sz w:val="24"/>
          <w:szCs w:val="24"/>
          <w:lang w:val="az-Latn-AZ"/>
        </w:rPr>
        <w:t xml:space="preserve"> </w:t>
      </w:r>
      <w:r w:rsidR="00AB21C5" w:rsidRPr="00DB549A">
        <w:rPr>
          <w:rFonts w:ascii="Arial" w:hAnsi="Arial" w:cs="Arial"/>
          <w:sz w:val="24"/>
          <w:szCs w:val="24"/>
          <w:lang w:val="az-Latn-AZ"/>
        </w:rPr>
        <w:t>000 manat kompensasiya alaraq 10 gün müddətində ev</w:t>
      </w:r>
      <w:r w:rsidR="009B5521" w:rsidRPr="00DB549A">
        <w:rPr>
          <w:rFonts w:ascii="Arial" w:hAnsi="Arial" w:cs="Arial"/>
          <w:sz w:val="24"/>
          <w:szCs w:val="24"/>
          <w:lang w:val="az-Latn-AZ"/>
        </w:rPr>
        <w:t xml:space="preserve">i boşaldacağına dair </w:t>
      </w:r>
      <w:r w:rsidR="00AB21C5" w:rsidRPr="00DB549A">
        <w:rPr>
          <w:rFonts w:ascii="Arial" w:hAnsi="Arial" w:cs="Arial"/>
          <w:sz w:val="24"/>
          <w:szCs w:val="24"/>
          <w:lang w:val="az-Latn-AZ"/>
        </w:rPr>
        <w:t xml:space="preserve">vəd </w:t>
      </w:r>
      <w:r w:rsidR="009B5521" w:rsidRPr="00DB549A">
        <w:rPr>
          <w:rFonts w:ascii="Arial" w:hAnsi="Arial" w:cs="Arial"/>
          <w:sz w:val="24"/>
          <w:szCs w:val="24"/>
          <w:lang w:val="az-Latn-AZ"/>
        </w:rPr>
        <w:t>ver</w:t>
      </w:r>
      <w:r w:rsidR="00AB21C5" w:rsidRPr="00DB549A">
        <w:rPr>
          <w:rFonts w:ascii="Arial" w:hAnsi="Arial" w:cs="Arial"/>
          <w:sz w:val="24"/>
          <w:szCs w:val="24"/>
          <w:lang w:val="az-Latn-AZ"/>
        </w:rPr>
        <w:t xml:space="preserve">miş, lakin pul məbləğini aldıqdan sonra evdən çıxmaqdan imtina etmişdir. </w:t>
      </w:r>
    </w:p>
    <w:p w14:paraId="46D231EA" w14:textId="655E7FDE" w:rsidR="00AB21C5" w:rsidRPr="00DB549A" w:rsidRDefault="006D3515" w:rsidP="00DB549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Bakı şəhəri </w:t>
      </w:r>
      <w:r w:rsidR="00AB21C5" w:rsidRPr="00DB549A">
        <w:rPr>
          <w:rFonts w:ascii="Arial" w:hAnsi="Arial" w:cs="Arial"/>
          <w:sz w:val="24"/>
          <w:szCs w:val="24"/>
          <w:lang w:val="az-Latn-AZ"/>
        </w:rPr>
        <w:t>Sabunçu Rayon Məhkəməsinin qətnaməsi ilə iddia rədd olunmuş</w:t>
      </w:r>
      <w:r w:rsidR="009B5521" w:rsidRPr="00DB549A">
        <w:rPr>
          <w:rFonts w:ascii="Arial" w:hAnsi="Arial" w:cs="Arial"/>
          <w:sz w:val="24"/>
          <w:szCs w:val="24"/>
          <w:lang w:val="az-Latn-AZ"/>
        </w:rPr>
        <w:t>dur.</w:t>
      </w:r>
      <w:r w:rsidR="00AB21C5" w:rsidRPr="00DB549A">
        <w:rPr>
          <w:rFonts w:ascii="Arial" w:hAnsi="Arial" w:cs="Arial"/>
          <w:sz w:val="24"/>
          <w:szCs w:val="24"/>
          <w:lang w:val="az-Latn-AZ"/>
        </w:rPr>
        <w:t xml:space="preserve"> </w:t>
      </w:r>
      <w:r w:rsidR="009B5521" w:rsidRPr="00DB549A">
        <w:rPr>
          <w:rFonts w:ascii="Arial" w:hAnsi="Arial" w:cs="Arial"/>
          <w:sz w:val="24"/>
          <w:szCs w:val="24"/>
          <w:lang w:val="az-Latn-AZ"/>
        </w:rPr>
        <w:t>Q</w:t>
      </w:r>
      <w:r w:rsidR="00AB21C5" w:rsidRPr="00DB549A">
        <w:rPr>
          <w:rFonts w:ascii="Arial" w:hAnsi="Arial" w:cs="Arial"/>
          <w:sz w:val="24"/>
          <w:szCs w:val="24"/>
          <w:lang w:val="az-Latn-AZ"/>
        </w:rPr>
        <w:t>ətnamə onunla əsaslandırılmışdır ki, mülki mübahisənin qanuni həlli üçün işə baxan məhkəmə ilk növbədə iddia qaldırmış şəxsin müvafiq subyektiv hüquqa malik olub-olmamasını araşdırmalıdır.</w:t>
      </w:r>
      <w:r w:rsidR="00AF6125" w:rsidRPr="00DB549A">
        <w:rPr>
          <w:rFonts w:ascii="Arial" w:hAnsi="Arial" w:cs="Arial"/>
          <w:sz w:val="24"/>
          <w:szCs w:val="24"/>
          <w:lang w:val="az-Latn-AZ"/>
        </w:rPr>
        <w:t xml:space="preserve"> Mübahisə predmeti olan</w:t>
      </w:r>
      <w:r w:rsidR="00AB21C5" w:rsidRPr="00DB549A">
        <w:rPr>
          <w:rFonts w:ascii="Arial" w:hAnsi="Arial" w:cs="Arial"/>
          <w:sz w:val="24"/>
          <w:szCs w:val="24"/>
          <w:lang w:val="az-Latn-AZ"/>
        </w:rPr>
        <w:t xml:space="preserve"> </w:t>
      </w:r>
      <w:r w:rsidR="00AF6125" w:rsidRPr="00DB549A">
        <w:rPr>
          <w:rFonts w:ascii="Arial" w:hAnsi="Arial" w:cs="Arial"/>
          <w:sz w:val="24"/>
          <w:szCs w:val="24"/>
          <w:lang w:val="az-Latn-AZ"/>
        </w:rPr>
        <w:t>e</w:t>
      </w:r>
      <w:r w:rsidR="00AB21C5" w:rsidRPr="00DB549A">
        <w:rPr>
          <w:rFonts w:ascii="Arial" w:hAnsi="Arial" w:cs="Arial"/>
          <w:sz w:val="24"/>
          <w:szCs w:val="24"/>
          <w:lang w:val="az-Latn-AZ"/>
        </w:rPr>
        <w:t xml:space="preserve">v özbaşına tikili olduğuna görə iddiaçı hazırkı iddianı qaldırmaq üçün subyektiv hüquqa malik deyil. </w:t>
      </w:r>
    </w:p>
    <w:p w14:paraId="7373EEE1" w14:textId="451BE1C6" w:rsidR="007F28FB" w:rsidRPr="00DB549A" w:rsidRDefault="006D3515" w:rsidP="00DB549A">
      <w:pPr>
        <w:spacing w:after="0" w:line="240" w:lineRule="auto"/>
        <w:ind w:firstLine="567"/>
        <w:jc w:val="both"/>
        <w:rPr>
          <w:rFonts w:ascii="Arial" w:hAnsi="Arial" w:cs="Arial"/>
          <w:sz w:val="24"/>
          <w:szCs w:val="24"/>
          <w:lang w:val="az-Latn-AZ"/>
        </w:rPr>
      </w:pPr>
      <w:r>
        <w:rPr>
          <w:rFonts w:ascii="Arial" w:hAnsi="Arial" w:cs="Arial"/>
          <w:sz w:val="24"/>
          <w:szCs w:val="24"/>
          <w:lang w:val="az-Latn-AZ"/>
        </w:rPr>
        <w:t>Qətnamədən verilmiş a</w:t>
      </w:r>
      <w:r w:rsidR="00AB21C5" w:rsidRPr="00DB549A">
        <w:rPr>
          <w:rFonts w:ascii="Arial" w:hAnsi="Arial" w:cs="Arial"/>
          <w:sz w:val="24"/>
          <w:szCs w:val="24"/>
          <w:lang w:val="az-Latn-AZ"/>
        </w:rPr>
        <w:t>pellyasiya şikayəti</w:t>
      </w:r>
      <w:r>
        <w:rPr>
          <w:rFonts w:ascii="Arial" w:hAnsi="Arial" w:cs="Arial"/>
          <w:sz w:val="24"/>
          <w:szCs w:val="24"/>
          <w:lang w:val="az-Latn-AZ"/>
        </w:rPr>
        <w:t>ndə</w:t>
      </w:r>
      <w:r w:rsidR="00AB21C5" w:rsidRPr="00DB549A">
        <w:rPr>
          <w:rFonts w:ascii="Arial" w:hAnsi="Arial" w:cs="Arial"/>
          <w:sz w:val="24"/>
          <w:szCs w:val="24"/>
          <w:lang w:val="az-Latn-AZ"/>
        </w:rPr>
        <w:t xml:space="preserve"> qeyd olunmuşdur ki,  iddianın rədd edilməsinin iddiaçının subyektiv hüququnun olmaması ilə əlaqələndirilməsi qanunsuz və əsassızdır. </w:t>
      </w:r>
      <w:r>
        <w:rPr>
          <w:rFonts w:ascii="Arial" w:hAnsi="Arial" w:cs="Arial"/>
          <w:sz w:val="24"/>
          <w:szCs w:val="24"/>
          <w:lang w:val="az-Latn-AZ"/>
        </w:rPr>
        <w:t>Cavabdeh</w:t>
      </w:r>
      <w:r w:rsidR="00AB21C5" w:rsidRPr="00DB549A">
        <w:rPr>
          <w:rFonts w:ascii="Arial" w:hAnsi="Arial" w:cs="Arial"/>
          <w:sz w:val="24"/>
          <w:szCs w:val="24"/>
          <w:lang w:val="az-Latn-AZ"/>
        </w:rPr>
        <w:t xml:space="preserve"> məhkəmə qətnaməsinə əsasən evə köçürül</w:t>
      </w:r>
      <w:r w:rsidR="00934B05" w:rsidRPr="00DB549A">
        <w:rPr>
          <w:rFonts w:ascii="Arial" w:hAnsi="Arial" w:cs="Arial"/>
          <w:sz w:val="24"/>
          <w:szCs w:val="24"/>
          <w:lang w:val="az-Latn-AZ"/>
        </w:rPr>
        <w:t>d</w:t>
      </w:r>
      <w:r w:rsidR="00AB21C5" w:rsidRPr="00DB549A">
        <w:rPr>
          <w:rFonts w:ascii="Arial" w:hAnsi="Arial" w:cs="Arial"/>
          <w:sz w:val="24"/>
          <w:szCs w:val="24"/>
          <w:lang w:val="az-Latn-AZ"/>
        </w:rPr>
        <w:t>üyündən, iddiaçı</w:t>
      </w:r>
      <w:r w:rsidR="009B5521" w:rsidRPr="00DB549A">
        <w:rPr>
          <w:rFonts w:ascii="Arial" w:hAnsi="Arial" w:cs="Arial"/>
          <w:sz w:val="24"/>
          <w:szCs w:val="24"/>
          <w:lang w:val="az-Latn-AZ"/>
        </w:rPr>
        <w:t xml:space="preserve"> </w:t>
      </w:r>
      <w:r w:rsidR="00AB21C5" w:rsidRPr="00DB549A">
        <w:rPr>
          <w:rFonts w:ascii="Arial" w:hAnsi="Arial" w:cs="Arial"/>
          <w:sz w:val="24"/>
          <w:szCs w:val="24"/>
          <w:lang w:val="az-Latn-AZ"/>
        </w:rPr>
        <w:t>da məhkəmə müdafiəs</w:t>
      </w:r>
      <w:r w:rsidR="009B5521" w:rsidRPr="00DB549A">
        <w:rPr>
          <w:rFonts w:ascii="Arial" w:hAnsi="Arial" w:cs="Arial"/>
          <w:sz w:val="24"/>
          <w:szCs w:val="24"/>
          <w:lang w:val="az-Latn-AZ"/>
        </w:rPr>
        <w:t>i</w:t>
      </w:r>
      <w:r w:rsidR="00AB21C5" w:rsidRPr="00DB549A">
        <w:rPr>
          <w:rFonts w:ascii="Arial" w:hAnsi="Arial" w:cs="Arial"/>
          <w:sz w:val="24"/>
          <w:szCs w:val="24"/>
          <w:lang w:val="az-Latn-AZ"/>
        </w:rPr>
        <w:t xml:space="preserve"> hüququ</w:t>
      </w:r>
      <w:r w:rsidR="009B5521" w:rsidRPr="00DB549A">
        <w:rPr>
          <w:rFonts w:ascii="Arial" w:hAnsi="Arial" w:cs="Arial"/>
          <w:sz w:val="24"/>
          <w:szCs w:val="24"/>
          <w:lang w:val="az-Latn-AZ"/>
        </w:rPr>
        <w:t>na malikdir</w:t>
      </w:r>
      <w:r w:rsidR="00AB21C5" w:rsidRPr="00DB549A">
        <w:rPr>
          <w:rFonts w:ascii="Arial" w:hAnsi="Arial" w:cs="Arial"/>
          <w:sz w:val="24"/>
          <w:szCs w:val="24"/>
          <w:lang w:val="az-Latn-AZ"/>
        </w:rPr>
        <w:t>.</w:t>
      </w:r>
    </w:p>
    <w:p w14:paraId="5D27D158" w14:textId="77777777" w:rsidR="000D57AE" w:rsidRPr="005B6899" w:rsidRDefault="000D57AE" w:rsidP="000D57AE">
      <w:pPr>
        <w:spacing w:after="0" w:line="240" w:lineRule="auto"/>
        <w:ind w:firstLine="567"/>
        <w:jc w:val="both"/>
        <w:rPr>
          <w:rFonts w:ascii="Arial" w:hAnsi="Arial" w:cs="Arial"/>
          <w:sz w:val="24"/>
          <w:szCs w:val="24"/>
          <w:lang w:val="az-Latn-AZ"/>
        </w:rPr>
      </w:pPr>
      <w:r w:rsidRPr="005B6899">
        <w:rPr>
          <w:rFonts w:ascii="Arial" w:hAnsi="Arial" w:cs="Arial"/>
          <w:sz w:val="24"/>
          <w:szCs w:val="24"/>
          <w:lang w:val="az-Latn-AZ"/>
        </w:rPr>
        <w:t>Bakı Apellyasiya Məhkəməsi müraciətində qeyd etmişdir ki, Mülki Prosessual Məcəllənin 4.1-ci maddəsinə görə, hüquq və azadlıqlar ilə yanaşı, qanunla qorunan maraqlar da məhkəmə müdafiəsinin obyektidir. Lakin Azərbaycan Respublikası qanunvericiliyində “qanunla qorunan maraq” anlayışının mənasını izah edən definitiv norma olmadığından məhkəmələr belə maraqların məzmununu müəyyənləşdirməkdə çətinlik çəkir və bu hal həmin maraqların müdafiəsiz qalması ilə nəticələnə bilir.</w:t>
      </w:r>
      <w:r w:rsidRPr="005B6899">
        <w:rPr>
          <w:sz w:val="24"/>
          <w:szCs w:val="24"/>
          <w:lang w:val="az-Latn-AZ"/>
        </w:rPr>
        <w:t xml:space="preserve"> </w:t>
      </w:r>
      <w:r w:rsidRPr="005B6899">
        <w:rPr>
          <w:rFonts w:ascii="Arial" w:hAnsi="Arial" w:cs="Arial"/>
          <w:sz w:val="24"/>
          <w:szCs w:val="24"/>
          <w:lang w:val="az-Latn-AZ"/>
        </w:rPr>
        <w:t>Odur ki, mövcud vəziyyət normativ hüquqi aktın məzmununda qeyri-müəyyənliyin olması kimi qiymətləndirilməlidir.</w:t>
      </w:r>
    </w:p>
    <w:p w14:paraId="25F41F29" w14:textId="29455D87" w:rsidR="00AB21C5" w:rsidRPr="00DB549A" w:rsidRDefault="00E2131F"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Göstərilənlər</w:t>
      </w:r>
      <w:r w:rsidR="001F6FD8" w:rsidRPr="00DB549A">
        <w:rPr>
          <w:rFonts w:ascii="Arial" w:hAnsi="Arial" w:cs="Arial"/>
          <w:sz w:val="24"/>
          <w:szCs w:val="24"/>
          <w:lang w:val="az-Latn-AZ"/>
        </w:rPr>
        <w:t>lə əlaqədar</w:t>
      </w:r>
      <w:r w:rsidRPr="00DB549A">
        <w:rPr>
          <w:rFonts w:ascii="Arial" w:hAnsi="Arial" w:cs="Arial"/>
          <w:b/>
          <w:bCs/>
          <w:sz w:val="24"/>
          <w:szCs w:val="24"/>
          <w:lang w:val="az-Latn-AZ"/>
        </w:rPr>
        <w:t xml:space="preserve"> </w:t>
      </w:r>
      <w:r w:rsidR="00445EE2" w:rsidRPr="00DB549A">
        <w:rPr>
          <w:rFonts w:ascii="Arial" w:hAnsi="Arial" w:cs="Arial"/>
          <w:sz w:val="24"/>
          <w:szCs w:val="24"/>
          <w:lang w:val="az-Latn-AZ"/>
        </w:rPr>
        <w:t xml:space="preserve">Bakı Apellyasiya Məhkəməsi </w:t>
      </w:r>
      <w:r w:rsidR="00EC7BE6" w:rsidRPr="00DB549A">
        <w:rPr>
          <w:rFonts w:ascii="Arial" w:hAnsi="Arial" w:cs="Arial"/>
          <w:sz w:val="24"/>
          <w:szCs w:val="24"/>
          <w:lang w:val="az-Latn-AZ"/>
        </w:rPr>
        <w:t>“qanunla qorunan maraqlar”ın</w:t>
      </w:r>
      <w:r w:rsidR="00696A4D" w:rsidRPr="00DB549A">
        <w:rPr>
          <w:rFonts w:ascii="Arial" w:hAnsi="Arial" w:cs="Arial"/>
          <w:sz w:val="24"/>
          <w:szCs w:val="24"/>
          <w:lang w:val="az-Latn-AZ"/>
        </w:rPr>
        <w:t xml:space="preserve"> </w:t>
      </w:r>
      <w:r w:rsidR="00445EE2" w:rsidRPr="00DB549A">
        <w:rPr>
          <w:rFonts w:ascii="Arial" w:hAnsi="Arial" w:cs="Arial"/>
          <w:sz w:val="24"/>
          <w:szCs w:val="24"/>
          <w:lang w:val="az-Latn-AZ"/>
        </w:rPr>
        <w:t>məhkəmə müdafiəsi</w:t>
      </w:r>
      <w:r w:rsidR="00A81503" w:rsidRPr="00DB549A">
        <w:rPr>
          <w:rFonts w:ascii="Arial" w:hAnsi="Arial" w:cs="Arial"/>
          <w:sz w:val="24"/>
          <w:szCs w:val="24"/>
          <w:lang w:val="az-Latn-AZ"/>
        </w:rPr>
        <w:t xml:space="preserve">nin </w:t>
      </w:r>
      <w:r w:rsidR="00445EE2" w:rsidRPr="00DB549A">
        <w:rPr>
          <w:rFonts w:ascii="Arial" w:hAnsi="Arial" w:cs="Arial"/>
          <w:sz w:val="24"/>
          <w:szCs w:val="24"/>
          <w:lang w:val="az-Latn-AZ"/>
        </w:rPr>
        <w:t>təminatı baxımından</w:t>
      </w:r>
      <w:r w:rsidR="00EC7BE6" w:rsidRPr="00DB549A">
        <w:rPr>
          <w:rFonts w:ascii="Arial" w:hAnsi="Arial" w:cs="Arial"/>
          <w:sz w:val="24"/>
          <w:szCs w:val="24"/>
          <w:lang w:val="az-Latn-AZ"/>
        </w:rPr>
        <w:t xml:space="preserve"> həmin</w:t>
      </w:r>
      <w:r w:rsidR="00445EE2" w:rsidRPr="00DB549A">
        <w:rPr>
          <w:rFonts w:ascii="Arial" w:hAnsi="Arial" w:cs="Arial"/>
          <w:sz w:val="24"/>
          <w:szCs w:val="24"/>
          <w:lang w:val="az-Latn-AZ"/>
        </w:rPr>
        <w:t xml:space="preserve"> </w:t>
      </w:r>
      <w:r w:rsidRPr="00DB549A">
        <w:rPr>
          <w:rFonts w:ascii="Arial" w:hAnsi="Arial" w:cs="Arial"/>
          <w:sz w:val="24"/>
          <w:szCs w:val="24"/>
          <w:lang w:val="az-Latn-AZ"/>
        </w:rPr>
        <w:t xml:space="preserve">anlayışın </w:t>
      </w:r>
      <w:r w:rsidR="009B5521" w:rsidRPr="00DB549A">
        <w:rPr>
          <w:rFonts w:ascii="Arial" w:hAnsi="Arial" w:cs="Arial"/>
          <w:sz w:val="24"/>
          <w:szCs w:val="24"/>
          <w:lang w:val="az-Latn-AZ"/>
        </w:rPr>
        <w:t>şərh olunması</w:t>
      </w:r>
      <w:r w:rsidR="00D31B00">
        <w:rPr>
          <w:rFonts w:ascii="Arial" w:hAnsi="Arial" w:cs="Arial"/>
          <w:sz w:val="24"/>
          <w:szCs w:val="24"/>
          <w:lang w:val="az-Latn-AZ"/>
        </w:rPr>
        <w:t xml:space="preserve"> məqsədi ilə Konstitusiya Məhkəməsinə müraciət edilməsini</w:t>
      </w:r>
      <w:r w:rsidR="00445EE2" w:rsidRPr="00DB549A">
        <w:rPr>
          <w:rFonts w:ascii="Arial" w:hAnsi="Arial" w:cs="Arial"/>
          <w:sz w:val="24"/>
          <w:szCs w:val="24"/>
          <w:lang w:val="az-Latn-AZ"/>
        </w:rPr>
        <w:t xml:space="preserve"> zəruri hesab etmişdir.</w:t>
      </w:r>
    </w:p>
    <w:p w14:paraId="2BE7FF33" w14:textId="16B7176B" w:rsidR="00C63807" w:rsidRPr="00DB549A" w:rsidRDefault="0025021B"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Konstitusiya Məhkəməsinin Plenumu müraciətlə bağlı aşağıdakıları</w:t>
      </w:r>
      <w:r w:rsidR="00656B13" w:rsidRPr="00DB549A">
        <w:rPr>
          <w:rFonts w:ascii="Arial" w:hAnsi="Arial" w:cs="Arial"/>
          <w:sz w:val="24"/>
          <w:szCs w:val="24"/>
          <w:lang w:val="az-Latn-AZ"/>
        </w:rPr>
        <w:t xml:space="preserve"> </w:t>
      </w:r>
      <w:r w:rsidR="00445EE2" w:rsidRPr="00DB549A">
        <w:rPr>
          <w:rFonts w:ascii="Arial" w:hAnsi="Arial" w:cs="Arial"/>
          <w:sz w:val="24"/>
          <w:szCs w:val="24"/>
          <w:lang w:val="az-Latn-AZ"/>
        </w:rPr>
        <w:t>qeyd edir.</w:t>
      </w:r>
      <w:r w:rsidRPr="00DB549A">
        <w:rPr>
          <w:rFonts w:ascii="Arial" w:hAnsi="Arial" w:cs="Arial"/>
          <w:sz w:val="24"/>
          <w:szCs w:val="24"/>
          <w:lang w:val="az-Latn-AZ"/>
        </w:rPr>
        <w:t xml:space="preserve"> </w:t>
      </w:r>
    </w:p>
    <w:p w14:paraId="0FF2A36A" w14:textId="7846274E" w:rsidR="009C1A06" w:rsidRPr="00DB549A" w:rsidRDefault="00D50A21"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“Normativ hüquqi aktlar haqqında” Azərbaycan Respublikası Konstitusiya Qanununun 90-cı maddəsi</w:t>
      </w:r>
      <w:r w:rsidR="00A53DC6" w:rsidRPr="00DB549A">
        <w:rPr>
          <w:rFonts w:ascii="Arial" w:hAnsi="Arial" w:cs="Arial"/>
          <w:sz w:val="24"/>
          <w:szCs w:val="24"/>
          <w:lang w:val="az-Latn-AZ"/>
        </w:rPr>
        <w:t>nin tələblərinə əsasən</w:t>
      </w:r>
      <w:r w:rsidR="00D31B00">
        <w:rPr>
          <w:rFonts w:ascii="Arial" w:hAnsi="Arial" w:cs="Arial"/>
          <w:sz w:val="24"/>
          <w:szCs w:val="24"/>
          <w:lang w:val="az-Latn-AZ"/>
        </w:rPr>
        <w:t>,</w:t>
      </w:r>
      <w:r w:rsidR="00A53DC6" w:rsidRPr="00DB549A">
        <w:rPr>
          <w:rFonts w:ascii="Arial" w:hAnsi="Arial" w:cs="Arial"/>
          <w:sz w:val="24"/>
          <w:szCs w:val="24"/>
          <w:lang w:val="az-Latn-AZ"/>
        </w:rPr>
        <w:t xml:space="preserve"> normativ hüquqi aktların məzmununda qeyri-müəyyənliklər</w:t>
      </w:r>
      <w:r w:rsidR="008E02F4">
        <w:rPr>
          <w:rFonts w:ascii="Arial" w:hAnsi="Arial" w:cs="Arial"/>
          <w:sz w:val="24"/>
          <w:szCs w:val="24"/>
          <w:lang w:val="az-Latn-AZ"/>
        </w:rPr>
        <w:t>in</w:t>
      </w:r>
      <w:r w:rsidR="00A53DC6" w:rsidRPr="00DB549A">
        <w:rPr>
          <w:rFonts w:ascii="Arial" w:hAnsi="Arial" w:cs="Arial"/>
          <w:sz w:val="24"/>
          <w:szCs w:val="24"/>
          <w:lang w:val="az-Latn-AZ"/>
        </w:rPr>
        <w:t xml:space="preserve"> və fərqlər</w:t>
      </w:r>
      <w:r w:rsidR="006A6374" w:rsidRPr="00DB549A">
        <w:rPr>
          <w:rFonts w:ascii="Arial" w:hAnsi="Arial" w:cs="Arial"/>
          <w:sz w:val="24"/>
          <w:szCs w:val="24"/>
          <w:lang w:val="az-Latn-AZ"/>
        </w:rPr>
        <w:t>in</w:t>
      </w:r>
      <w:r w:rsidR="00A53DC6" w:rsidRPr="00DB549A">
        <w:rPr>
          <w:rFonts w:ascii="Arial" w:hAnsi="Arial" w:cs="Arial"/>
          <w:sz w:val="24"/>
          <w:szCs w:val="24"/>
          <w:lang w:val="az-Latn-AZ"/>
        </w:rPr>
        <w:t xml:space="preserve">, habelə tətbiqi təcrübəsində ziddiyyətlərin aşkar edilməsi </w:t>
      </w:r>
      <w:r w:rsidR="006A6374" w:rsidRPr="00DB549A">
        <w:rPr>
          <w:rFonts w:ascii="Arial" w:hAnsi="Arial" w:cs="Arial"/>
          <w:sz w:val="24"/>
          <w:szCs w:val="24"/>
          <w:lang w:val="az-Latn-AZ"/>
        </w:rPr>
        <w:t>həmin aktların</w:t>
      </w:r>
      <w:r w:rsidR="00A53DC6" w:rsidRPr="00DB549A">
        <w:rPr>
          <w:rFonts w:ascii="Arial" w:hAnsi="Arial" w:cs="Arial"/>
          <w:sz w:val="24"/>
          <w:szCs w:val="24"/>
          <w:lang w:val="az-Latn-AZ"/>
        </w:rPr>
        <w:t xml:space="preserve"> müvafiq normalarının rəsmi şərh edilməsi üçün əsas</w:t>
      </w:r>
      <w:r w:rsidR="006A6374" w:rsidRPr="00DB549A">
        <w:rPr>
          <w:rFonts w:ascii="Arial" w:hAnsi="Arial" w:cs="Arial"/>
          <w:sz w:val="24"/>
          <w:szCs w:val="24"/>
          <w:lang w:val="az-Latn-AZ"/>
        </w:rPr>
        <w:t xml:space="preserve"> təşkil edir</w:t>
      </w:r>
      <w:r w:rsidR="00A53DC6" w:rsidRPr="00DB549A">
        <w:rPr>
          <w:rFonts w:ascii="Arial" w:hAnsi="Arial" w:cs="Arial"/>
          <w:sz w:val="24"/>
          <w:szCs w:val="24"/>
          <w:lang w:val="az-Latn-AZ"/>
        </w:rPr>
        <w:t>.</w:t>
      </w:r>
    </w:p>
    <w:p w14:paraId="3AC04A61" w14:textId="1B1EF5D0" w:rsidR="00A53DC6" w:rsidRPr="00DB549A" w:rsidRDefault="00637264"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İlk növbədə qeyd olunmalıdır ki, qanunvericilik aktının bu və ya digər normasında istifadə edilən </w:t>
      </w:r>
      <w:r w:rsidR="006A6374" w:rsidRPr="00DB549A">
        <w:rPr>
          <w:rFonts w:ascii="Arial" w:hAnsi="Arial" w:cs="Arial"/>
          <w:sz w:val="24"/>
          <w:szCs w:val="24"/>
          <w:lang w:val="az-Latn-AZ"/>
        </w:rPr>
        <w:t>bəzi</w:t>
      </w:r>
      <w:r w:rsidRPr="00DB549A">
        <w:rPr>
          <w:rFonts w:ascii="Arial" w:hAnsi="Arial" w:cs="Arial"/>
          <w:sz w:val="24"/>
          <w:szCs w:val="24"/>
          <w:lang w:val="az-Latn-AZ"/>
        </w:rPr>
        <w:t xml:space="preserve"> anlayışlara izahın verilməməsi </w:t>
      </w:r>
      <w:r w:rsidR="00527E6D" w:rsidRPr="00DB549A">
        <w:rPr>
          <w:rFonts w:ascii="Arial" w:hAnsi="Arial" w:cs="Arial"/>
          <w:sz w:val="24"/>
          <w:szCs w:val="24"/>
          <w:lang w:val="az-Latn-AZ"/>
        </w:rPr>
        <w:t>özü-</w:t>
      </w:r>
      <w:r w:rsidRPr="00DB549A">
        <w:rPr>
          <w:rFonts w:ascii="Arial" w:hAnsi="Arial" w:cs="Arial"/>
          <w:sz w:val="24"/>
          <w:szCs w:val="24"/>
          <w:lang w:val="az-Latn-AZ"/>
        </w:rPr>
        <w:t>özlüyündə həmin normanın qeyri-müəyyən</w:t>
      </w:r>
      <w:r w:rsidR="004E697C" w:rsidRPr="00DB549A">
        <w:rPr>
          <w:rFonts w:ascii="Arial" w:hAnsi="Arial" w:cs="Arial"/>
          <w:sz w:val="24"/>
          <w:szCs w:val="24"/>
          <w:lang w:val="az-Latn-AZ"/>
        </w:rPr>
        <w:t xml:space="preserve"> kimi qiymətləndirilməsinə əsas vermir.</w:t>
      </w:r>
    </w:p>
    <w:p w14:paraId="65E7BD50" w14:textId="398D5E3B" w:rsidR="004E697C" w:rsidRPr="00DB549A" w:rsidRDefault="004E697C"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Belə ki</w:t>
      </w:r>
      <w:r w:rsidR="005D274F" w:rsidRPr="00DB549A">
        <w:rPr>
          <w:rFonts w:ascii="Arial" w:hAnsi="Arial" w:cs="Arial"/>
          <w:sz w:val="24"/>
          <w:szCs w:val="24"/>
          <w:lang w:val="az-Latn-AZ"/>
        </w:rPr>
        <w:t>,</w:t>
      </w:r>
      <w:r w:rsidRPr="00DB549A">
        <w:rPr>
          <w:rFonts w:ascii="Arial" w:hAnsi="Arial" w:cs="Arial"/>
          <w:sz w:val="24"/>
          <w:szCs w:val="24"/>
          <w:lang w:val="az-Latn-AZ"/>
        </w:rPr>
        <w:t xml:space="preserve"> </w:t>
      </w:r>
      <w:r w:rsidR="00887DA6" w:rsidRPr="00DB549A">
        <w:rPr>
          <w:rFonts w:ascii="Arial" w:hAnsi="Arial" w:cs="Arial"/>
          <w:sz w:val="24"/>
          <w:szCs w:val="24"/>
          <w:lang w:val="az-Latn-AZ"/>
        </w:rPr>
        <w:t xml:space="preserve">normayaratma texnikası baxımından </w:t>
      </w:r>
      <w:r w:rsidRPr="00DB549A">
        <w:rPr>
          <w:rFonts w:ascii="Arial" w:hAnsi="Arial" w:cs="Arial"/>
          <w:sz w:val="24"/>
          <w:szCs w:val="24"/>
          <w:lang w:val="az-Latn-AZ"/>
        </w:rPr>
        <w:t>b</w:t>
      </w:r>
      <w:r w:rsidR="000D6145" w:rsidRPr="00DB549A">
        <w:rPr>
          <w:rFonts w:ascii="Arial" w:hAnsi="Arial" w:cs="Arial"/>
          <w:sz w:val="24"/>
          <w:szCs w:val="24"/>
          <w:lang w:val="az-Latn-AZ"/>
        </w:rPr>
        <w:t xml:space="preserve">ir sıra </w:t>
      </w:r>
      <w:r w:rsidRPr="00DB549A">
        <w:rPr>
          <w:rFonts w:ascii="Arial" w:hAnsi="Arial" w:cs="Arial"/>
          <w:sz w:val="24"/>
          <w:szCs w:val="24"/>
          <w:lang w:val="az-Latn-AZ"/>
        </w:rPr>
        <w:t>anlayışların</w:t>
      </w:r>
      <w:r w:rsidR="00887DA6" w:rsidRPr="00DB549A">
        <w:rPr>
          <w:rFonts w:ascii="Arial" w:hAnsi="Arial" w:cs="Arial"/>
          <w:sz w:val="24"/>
          <w:szCs w:val="24"/>
          <w:lang w:val="az-Latn-AZ"/>
        </w:rPr>
        <w:t xml:space="preserve"> </w:t>
      </w:r>
      <w:r w:rsidRPr="00DB549A">
        <w:rPr>
          <w:rFonts w:ascii="Arial" w:hAnsi="Arial" w:cs="Arial"/>
          <w:sz w:val="24"/>
          <w:szCs w:val="24"/>
          <w:lang w:val="az-Latn-AZ"/>
        </w:rPr>
        <w:t>tərifinin müəyyən edilmə</w:t>
      </w:r>
      <w:r w:rsidR="00887DA6" w:rsidRPr="00DB549A">
        <w:rPr>
          <w:rFonts w:ascii="Arial" w:hAnsi="Arial" w:cs="Arial"/>
          <w:sz w:val="24"/>
          <w:szCs w:val="24"/>
          <w:lang w:val="az-Latn-AZ"/>
        </w:rPr>
        <w:t>məsi onların həddən artıq konkretləşdirilməsi</w:t>
      </w:r>
      <w:r w:rsidR="00934B05" w:rsidRPr="00DB549A">
        <w:rPr>
          <w:rFonts w:ascii="Arial" w:hAnsi="Arial" w:cs="Arial"/>
          <w:sz w:val="24"/>
          <w:szCs w:val="24"/>
          <w:lang w:val="az-Latn-AZ"/>
        </w:rPr>
        <w:t xml:space="preserve"> nəticəsində </w:t>
      </w:r>
      <w:r w:rsidR="00887DA6" w:rsidRPr="00DB549A">
        <w:rPr>
          <w:rFonts w:ascii="Arial" w:hAnsi="Arial" w:cs="Arial"/>
          <w:sz w:val="24"/>
          <w:szCs w:val="24"/>
          <w:lang w:val="az-Latn-AZ"/>
        </w:rPr>
        <w:t>tətbiq dairəsinin məhdudlaşdırılmasının qarşısının alınmasına yönəlmişdir.</w:t>
      </w:r>
    </w:p>
    <w:p w14:paraId="6AE6FDD8" w14:textId="513EB7AD" w:rsidR="00A3292F" w:rsidRPr="00DB549A" w:rsidRDefault="00A3292F"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Konstitusiya Məhkəməsinin Plenumu Klark Qordon Morrisin şikayəti üzrə 2017-ci il 26 may tarixli Qərarında da göstərmişdir ki, qanunun aydın və proqnozlaşdırıla bilən olması hüquqi dövlətin vacib təzahürlərindən biri olan qanunun ümumiliyini təmin etmək zərurəti ilə uzlaşmalıdır. Nəzərə almaq lazımdır ki, qanunun mətninin mütləq aydınlığı (qanunvericinin bütün mümkün ola biləcək həyati halları qanunda nəzərdə tutması) qeyri-realdır. Bu səbəbdən qanunda ümumi anlayışlardan istifadə edilməsi qaçılmazdır.</w:t>
      </w:r>
    </w:p>
    <w:p w14:paraId="120D1CA0" w14:textId="59AF8055" w:rsidR="00656B13" w:rsidRPr="00DB549A" w:rsidRDefault="00656B13" w:rsidP="00DB549A">
      <w:pPr>
        <w:spacing w:after="0" w:line="240" w:lineRule="auto"/>
        <w:ind w:firstLine="567"/>
        <w:jc w:val="both"/>
        <w:rPr>
          <w:rFonts w:ascii="Arial" w:hAnsi="Arial" w:cs="Arial"/>
          <w:b/>
          <w:bCs/>
          <w:sz w:val="24"/>
          <w:szCs w:val="24"/>
          <w:lang w:val="az-Latn-AZ"/>
        </w:rPr>
      </w:pPr>
      <w:r w:rsidRPr="00DB549A">
        <w:rPr>
          <w:rFonts w:ascii="Arial" w:hAnsi="Arial" w:cs="Arial"/>
          <w:sz w:val="24"/>
          <w:szCs w:val="24"/>
          <w:lang w:val="az-Latn-AZ"/>
        </w:rPr>
        <w:t>Göstərilənlərə əsasən Mülki Prosessual Məcəllənin 4.1-ci maddəsində qeyri-müəyyənli</w:t>
      </w:r>
      <w:r w:rsidR="000D57AE">
        <w:rPr>
          <w:rFonts w:ascii="Arial" w:hAnsi="Arial" w:cs="Arial"/>
          <w:sz w:val="24"/>
          <w:szCs w:val="24"/>
          <w:lang w:val="az-Latn-AZ"/>
        </w:rPr>
        <w:t>yin</w:t>
      </w:r>
      <w:r w:rsidRPr="00DB549A">
        <w:rPr>
          <w:rFonts w:ascii="Arial" w:hAnsi="Arial" w:cs="Arial"/>
          <w:sz w:val="24"/>
          <w:szCs w:val="24"/>
          <w:lang w:val="az-Latn-AZ"/>
        </w:rPr>
        <w:t xml:space="preserve"> olmadığ</w:t>
      </w:r>
      <w:r w:rsidR="0045218B" w:rsidRPr="00DB549A">
        <w:rPr>
          <w:rFonts w:ascii="Arial" w:hAnsi="Arial" w:cs="Arial"/>
          <w:sz w:val="24"/>
          <w:szCs w:val="24"/>
          <w:lang w:val="az-Latn-AZ"/>
        </w:rPr>
        <w:t>ı</w:t>
      </w:r>
      <w:r w:rsidRPr="00DB549A">
        <w:rPr>
          <w:rFonts w:ascii="Arial" w:hAnsi="Arial" w:cs="Arial"/>
          <w:sz w:val="24"/>
          <w:szCs w:val="24"/>
          <w:lang w:val="az-Latn-AZ"/>
        </w:rPr>
        <w:t>,</w:t>
      </w:r>
      <w:r w:rsidRPr="00DB549A">
        <w:rPr>
          <w:rFonts w:ascii="Arial" w:hAnsi="Arial" w:cs="Arial"/>
          <w:b/>
          <w:bCs/>
          <w:sz w:val="24"/>
          <w:szCs w:val="24"/>
          <w:lang w:val="az-Latn-AZ"/>
        </w:rPr>
        <w:t xml:space="preserve"> </w:t>
      </w:r>
      <w:r w:rsidRPr="00DB549A">
        <w:rPr>
          <w:rFonts w:ascii="Arial" w:hAnsi="Arial" w:cs="Arial"/>
          <w:sz w:val="24"/>
          <w:szCs w:val="24"/>
          <w:lang w:val="az-Latn-AZ"/>
        </w:rPr>
        <w:t xml:space="preserve">bununla belə </w:t>
      </w:r>
      <w:r w:rsidR="000D6145" w:rsidRPr="00DB549A">
        <w:rPr>
          <w:rFonts w:ascii="Arial" w:hAnsi="Arial" w:cs="Arial"/>
          <w:sz w:val="24"/>
          <w:szCs w:val="24"/>
          <w:lang w:val="az-Latn-AZ"/>
        </w:rPr>
        <w:t xml:space="preserve">həmin normanın </w:t>
      </w:r>
      <w:r w:rsidRPr="00DB549A">
        <w:rPr>
          <w:rFonts w:ascii="Arial" w:hAnsi="Arial" w:cs="Arial"/>
          <w:sz w:val="24"/>
          <w:szCs w:val="24"/>
          <w:lang w:val="az-Latn-AZ"/>
        </w:rPr>
        <w:t xml:space="preserve">tətbiqi ilə bağlı müəyyən </w:t>
      </w:r>
      <w:r w:rsidR="0045218B" w:rsidRPr="00DB549A">
        <w:rPr>
          <w:rFonts w:ascii="Arial" w:hAnsi="Arial" w:cs="Arial"/>
          <w:sz w:val="24"/>
          <w:szCs w:val="24"/>
          <w:lang w:val="az-Latn-AZ"/>
        </w:rPr>
        <w:t xml:space="preserve">fikir ayrılıqlarının </w:t>
      </w:r>
      <w:r w:rsidRPr="00DB549A">
        <w:rPr>
          <w:rFonts w:ascii="Arial" w:hAnsi="Arial" w:cs="Arial"/>
          <w:sz w:val="24"/>
          <w:szCs w:val="24"/>
          <w:lang w:val="az-Latn-AZ"/>
        </w:rPr>
        <w:t>mövcud olduğu nəzərə al</w:t>
      </w:r>
      <w:r w:rsidR="00192A9E" w:rsidRPr="00DB549A">
        <w:rPr>
          <w:rFonts w:ascii="Arial" w:hAnsi="Arial" w:cs="Arial"/>
          <w:sz w:val="24"/>
          <w:szCs w:val="24"/>
          <w:lang w:val="az-Latn-AZ"/>
        </w:rPr>
        <w:t>ın</w:t>
      </w:r>
      <w:r w:rsidRPr="00DB549A">
        <w:rPr>
          <w:rFonts w:ascii="Arial" w:hAnsi="Arial" w:cs="Arial"/>
          <w:sz w:val="24"/>
          <w:szCs w:val="24"/>
          <w:lang w:val="az-Latn-AZ"/>
        </w:rPr>
        <w:t>araq aşağıdakılar</w:t>
      </w:r>
      <w:r w:rsidR="0045218B" w:rsidRPr="00DB549A">
        <w:rPr>
          <w:rFonts w:ascii="Arial" w:hAnsi="Arial" w:cs="Arial"/>
          <w:sz w:val="24"/>
          <w:szCs w:val="24"/>
          <w:lang w:val="az-Latn-AZ"/>
        </w:rPr>
        <w:t xml:space="preserve"> qeyd edilməlidir.</w:t>
      </w:r>
    </w:p>
    <w:p w14:paraId="3660C79D" w14:textId="365EC523" w:rsidR="00445EE2" w:rsidRPr="00DB549A" w:rsidRDefault="000D6145" w:rsidP="00DB549A">
      <w:pPr>
        <w:spacing w:after="0" w:line="240" w:lineRule="auto"/>
        <w:ind w:firstLine="567"/>
        <w:jc w:val="both"/>
        <w:rPr>
          <w:rFonts w:ascii="Arial" w:hAnsi="Arial" w:cs="Arial"/>
          <w:spacing w:val="2"/>
          <w:sz w:val="24"/>
          <w:szCs w:val="24"/>
          <w:shd w:val="clear" w:color="auto" w:fill="FFFFFF"/>
          <w:lang w:val="az-Latn-AZ"/>
        </w:rPr>
      </w:pPr>
      <w:r w:rsidRPr="00DB549A">
        <w:rPr>
          <w:rFonts w:ascii="Arial" w:hAnsi="Arial" w:cs="Arial"/>
          <w:spacing w:val="2"/>
          <w:sz w:val="24"/>
          <w:szCs w:val="24"/>
          <w:shd w:val="clear" w:color="auto" w:fill="FFFFFF"/>
          <w:lang w:val="az-Latn-AZ"/>
        </w:rPr>
        <w:t xml:space="preserve">Azərbaycan Respublikası </w:t>
      </w:r>
      <w:r w:rsidR="00313E89" w:rsidRPr="00DB549A">
        <w:rPr>
          <w:rFonts w:ascii="Arial" w:hAnsi="Arial" w:cs="Arial"/>
          <w:spacing w:val="2"/>
          <w:sz w:val="24"/>
          <w:szCs w:val="24"/>
          <w:shd w:val="clear" w:color="auto" w:fill="FFFFFF"/>
          <w:lang w:val="az-Latn-AZ"/>
        </w:rPr>
        <w:t>Konstitusiya</w:t>
      </w:r>
      <w:r w:rsidRPr="00DB549A">
        <w:rPr>
          <w:rFonts w:ascii="Arial" w:hAnsi="Arial" w:cs="Arial"/>
          <w:spacing w:val="2"/>
          <w:sz w:val="24"/>
          <w:szCs w:val="24"/>
          <w:shd w:val="clear" w:color="auto" w:fill="FFFFFF"/>
          <w:lang w:val="az-Latn-AZ"/>
        </w:rPr>
        <w:t>sı</w:t>
      </w:r>
      <w:r w:rsidR="00313E89" w:rsidRPr="00DB549A">
        <w:rPr>
          <w:rFonts w:ascii="Arial" w:hAnsi="Arial" w:cs="Arial"/>
          <w:spacing w:val="2"/>
          <w:sz w:val="24"/>
          <w:szCs w:val="24"/>
          <w:shd w:val="clear" w:color="auto" w:fill="FFFFFF"/>
          <w:lang w:val="az-Latn-AZ"/>
        </w:rPr>
        <w:t>nın</w:t>
      </w:r>
      <w:r w:rsidRPr="00DB549A">
        <w:rPr>
          <w:rFonts w:ascii="Arial" w:hAnsi="Arial" w:cs="Arial"/>
          <w:spacing w:val="2"/>
          <w:sz w:val="24"/>
          <w:szCs w:val="24"/>
          <w:shd w:val="clear" w:color="auto" w:fill="FFFFFF"/>
          <w:lang w:val="az-Latn-AZ"/>
        </w:rPr>
        <w:t xml:space="preserve"> (bundan sonra – Konstitusiya)</w:t>
      </w:r>
      <w:r w:rsidR="00313E89" w:rsidRPr="00DB549A">
        <w:rPr>
          <w:rFonts w:ascii="Arial" w:hAnsi="Arial" w:cs="Arial"/>
          <w:spacing w:val="2"/>
          <w:sz w:val="24"/>
          <w:szCs w:val="24"/>
          <w:shd w:val="clear" w:color="auto" w:fill="FFFFFF"/>
          <w:lang w:val="az-Latn-AZ"/>
        </w:rPr>
        <w:t xml:space="preserve"> 60-cı maddəsinin I hissəsinə əsasən</w:t>
      </w:r>
      <w:r w:rsidR="008E02F4">
        <w:rPr>
          <w:rFonts w:ascii="Arial" w:hAnsi="Arial" w:cs="Arial"/>
          <w:spacing w:val="2"/>
          <w:sz w:val="24"/>
          <w:szCs w:val="24"/>
          <w:shd w:val="clear" w:color="auto" w:fill="FFFFFF"/>
          <w:lang w:val="az-Latn-AZ"/>
        </w:rPr>
        <w:t>,</w:t>
      </w:r>
      <w:r w:rsidR="00313E89" w:rsidRPr="00DB549A">
        <w:rPr>
          <w:rFonts w:ascii="Arial" w:hAnsi="Arial" w:cs="Arial"/>
          <w:spacing w:val="2"/>
          <w:sz w:val="24"/>
          <w:szCs w:val="24"/>
          <w:shd w:val="clear" w:color="auto" w:fill="FFFFFF"/>
          <w:lang w:val="az-Latn-AZ"/>
        </w:rPr>
        <w:t xml:space="preserve"> hər kəsin hüquq və azadlıqlarının inzibati qaydada və məhkəmədə müdafiəsinə təminat verilir.</w:t>
      </w:r>
    </w:p>
    <w:p w14:paraId="7B6163FC" w14:textId="1D1EAF1B" w:rsidR="00445EE2" w:rsidRPr="00DB549A" w:rsidRDefault="00313E89"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lastRenderedPageBreak/>
        <w:t>Məhkəmə müdafiəsi hüququ əsas insan hüquqları və azadlıqları sırasında olmaqla yanaşı, eyni zamanda bütün digər hüquq və azadlıqların təminatı kimi çıxış edir. Bu hüquq yalnız məhkəməyə müraciət etmək imkanını deyil, həmçinin pozulmuş hüquq və azadlıqların qanunvericilikdə müəyyən edilən hədlər çərçivəsində səmərəli müdafiəsini ehtiva edən ədalət mühakiməsini də nəzərdə tutur.</w:t>
      </w:r>
    </w:p>
    <w:p w14:paraId="3D305C66" w14:textId="3B6269C2" w:rsidR="003A70E9" w:rsidRPr="00DB549A" w:rsidRDefault="003A70E9"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Konstitusiya Məhkəməsinin Plenumu əvvəlki Qərarlarında da qeyd etmişdir ki, həm milli, həm də beynəlxalq-hüquqi aktlarda hüquq və azadlıqları, eləcə də qanunla qorunan maraqları pozulmuş şəxslərin məhkəmə müdafiəsi hüququ hüquq və azadlıqların ən mühüm müdafiə vasitəsi kimi təsbit edilmişdir. Həmin hüquq yaranmış mübahisəyə məhkəmədə baxılması və həll olunması ilə realizə edilmiş olur. Bu baxımdan məhkəmələrin  birbaşa təyinatını da ədalət mühakiməsini həyata keçirməklə pozulmuş hüquq və azadlıqları bərpa etmək təşkil edir (</w:t>
      </w:r>
      <w:r w:rsidR="00672720" w:rsidRPr="00DB549A">
        <w:rPr>
          <w:rFonts w:ascii="Arial" w:hAnsi="Arial" w:cs="Arial"/>
          <w:sz w:val="24"/>
          <w:szCs w:val="24"/>
          <w:lang w:val="az-Latn-AZ"/>
        </w:rPr>
        <w:t>“</w:t>
      </w:r>
      <w:r w:rsidR="008E02F4">
        <w:rPr>
          <w:rFonts w:ascii="Arial" w:hAnsi="Arial" w:cs="Arial"/>
          <w:sz w:val="24"/>
          <w:szCs w:val="24"/>
          <w:lang w:val="az-Latn-AZ"/>
        </w:rPr>
        <w:t xml:space="preserve">Azərbaycan Respublikası </w:t>
      </w:r>
      <w:r w:rsidRPr="00DB549A">
        <w:rPr>
          <w:rFonts w:ascii="Arial" w:hAnsi="Arial" w:cs="Arial"/>
          <w:sz w:val="24"/>
          <w:szCs w:val="24"/>
          <w:lang w:val="az-Latn-AZ"/>
        </w:rPr>
        <w:t>Konstitusiya</w:t>
      </w:r>
      <w:r w:rsidR="000D57AE">
        <w:rPr>
          <w:rFonts w:ascii="Arial" w:hAnsi="Arial" w:cs="Arial"/>
          <w:sz w:val="24"/>
          <w:szCs w:val="24"/>
          <w:lang w:val="az-Latn-AZ"/>
        </w:rPr>
        <w:t>sı</w:t>
      </w:r>
      <w:r w:rsidRPr="00DB549A">
        <w:rPr>
          <w:rFonts w:ascii="Arial" w:hAnsi="Arial" w:cs="Arial"/>
          <w:sz w:val="24"/>
          <w:szCs w:val="24"/>
          <w:lang w:val="az-Latn-AZ"/>
        </w:rPr>
        <w:t>nın 60-cı maddəsi baxımından Azərbaycan Respublikası Mülki Məcəlləsinin 1243-cü maddəsinin və</w:t>
      </w:r>
      <w:r w:rsidR="008E02F4">
        <w:rPr>
          <w:rFonts w:ascii="Arial" w:hAnsi="Arial" w:cs="Arial"/>
          <w:sz w:val="24"/>
          <w:szCs w:val="24"/>
          <w:lang w:val="az-Latn-AZ"/>
        </w:rPr>
        <w:t xml:space="preserve"> Azərbaycan Respublikası </w:t>
      </w:r>
      <w:r w:rsidRPr="00DB549A">
        <w:rPr>
          <w:rFonts w:ascii="Arial" w:hAnsi="Arial" w:cs="Arial"/>
          <w:sz w:val="24"/>
          <w:szCs w:val="24"/>
          <w:lang w:val="az-Latn-AZ"/>
        </w:rPr>
        <w:t xml:space="preserve">Mülki Prosessual Məcəlləsinin 307.2.9-cu maddəsinin əlaqəli şəkildə şərh edilməsinə dair” </w:t>
      </w:r>
      <w:r w:rsidR="00934B05" w:rsidRPr="00DB549A">
        <w:rPr>
          <w:rFonts w:ascii="Arial" w:hAnsi="Arial" w:cs="Arial"/>
          <w:sz w:val="24"/>
          <w:szCs w:val="24"/>
          <w:lang w:val="az-Latn-AZ"/>
        </w:rPr>
        <w:t xml:space="preserve">2020-ci il </w:t>
      </w:r>
      <w:r w:rsidRPr="00DB549A">
        <w:rPr>
          <w:rFonts w:ascii="Arial" w:hAnsi="Arial" w:cs="Arial"/>
          <w:sz w:val="24"/>
          <w:szCs w:val="24"/>
          <w:lang w:val="az-Latn-AZ"/>
        </w:rPr>
        <w:t xml:space="preserve">16 oktyabr tarixli Qərar). </w:t>
      </w:r>
    </w:p>
    <w:p w14:paraId="790A7A29" w14:textId="6C74BD2F" w:rsidR="00CA1621" w:rsidRPr="00DB549A" w:rsidRDefault="009D07A1"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Konstitusiya ilə</w:t>
      </w:r>
      <w:r w:rsidR="00DF2048" w:rsidRPr="00DB549A">
        <w:rPr>
          <w:rFonts w:ascii="Arial" w:hAnsi="Arial" w:cs="Arial"/>
          <w:sz w:val="24"/>
          <w:szCs w:val="24"/>
          <w:lang w:val="az-Latn-AZ"/>
        </w:rPr>
        <w:t xml:space="preserve"> </w:t>
      </w:r>
      <w:r w:rsidRPr="00DB549A">
        <w:rPr>
          <w:rFonts w:ascii="Arial" w:hAnsi="Arial" w:cs="Arial"/>
          <w:sz w:val="24"/>
          <w:szCs w:val="24"/>
          <w:lang w:val="az-Latn-AZ"/>
        </w:rPr>
        <w:t xml:space="preserve">təminat verilən məhkəmə müdafiəsi hüququnun </w:t>
      </w:r>
      <w:r w:rsidR="00CA1621" w:rsidRPr="00DB549A">
        <w:rPr>
          <w:rFonts w:ascii="Arial" w:hAnsi="Arial" w:cs="Arial"/>
          <w:sz w:val="24"/>
          <w:szCs w:val="24"/>
          <w:lang w:val="az-Latn-AZ"/>
        </w:rPr>
        <w:t>həyata keçirilməsi prosedurunun tənzimləndiyi</w:t>
      </w:r>
      <w:r w:rsidRPr="00DB549A">
        <w:rPr>
          <w:rFonts w:ascii="Arial" w:hAnsi="Arial" w:cs="Arial"/>
          <w:sz w:val="24"/>
          <w:szCs w:val="24"/>
          <w:lang w:val="az-Latn-AZ"/>
        </w:rPr>
        <w:t xml:space="preserve"> mülki prosessual qanunvericilik</w:t>
      </w:r>
      <w:r w:rsidR="00CA1621" w:rsidRPr="00DB549A">
        <w:rPr>
          <w:rFonts w:ascii="Arial" w:hAnsi="Arial" w:cs="Arial"/>
          <w:sz w:val="24"/>
          <w:szCs w:val="24"/>
          <w:lang w:val="az-Latn-AZ"/>
        </w:rPr>
        <w:t>d</w:t>
      </w:r>
      <w:r w:rsidRPr="00DB549A">
        <w:rPr>
          <w:rFonts w:ascii="Arial" w:hAnsi="Arial" w:cs="Arial"/>
          <w:sz w:val="24"/>
          <w:szCs w:val="24"/>
          <w:lang w:val="az-Latn-AZ"/>
        </w:rPr>
        <w:t>ə</w:t>
      </w:r>
      <w:r w:rsidR="00F41C30" w:rsidRPr="00DB549A">
        <w:rPr>
          <w:rFonts w:ascii="Arial" w:hAnsi="Arial" w:cs="Arial"/>
          <w:sz w:val="24"/>
          <w:szCs w:val="24"/>
          <w:lang w:val="az-Latn-AZ"/>
        </w:rPr>
        <w:t xml:space="preserve"> mülki işlər və kommersiya mübahisələri üzrə məhkəmə icraatının qaydas</w:t>
      </w:r>
      <w:r w:rsidR="007F324E" w:rsidRPr="00DB549A">
        <w:rPr>
          <w:rFonts w:ascii="Arial" w:hAnsi="Arial" w:cs="Arial"/>
          <w:sz w:val="24"/>
          <w:szCs w:val="24"/>
          <w:lang w:val="az-Latn-AZ"/>
        </w:rPr>
        <w:t xml:space="preserve">ı </w:t>
      </w:r>
      <w:r w:rsidR="00CA1621" w:rsidRPr="00DB549A">
        <w:rPr>
          <w:rFonts w:ascii="Arial" w:hAnsi="Arial" w:cs="Arial"/>
          <w:sz w:val="24"/>
          <w:szCs w:val="24"/>
          <w:lang w:val="az-Latn-AZ"/>
        </w:rPr>
        <w:t>müəyyən edilmişdir.</w:t>
      </w:r>
    </w:p>
    <w:p w14:paraId="7BE0B0CC" w14:textId="57C50A75" w:rsidR="007F324E" w:rsidRPr="00DB549A" w:rsidRDefault="007F324E"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Mülki Prosessual Məcəllənin</w:t>
      </w:r>
      <w:r w:rsidR="00995D99" w:rsidRPr="00DB549A">
        <w:rPr>
          <w:rFonts w:ascii="Arial" w:hAnsi="Arial" w:cs="Arial"/>
          <w:sz w:val="24"/>
          <w:szCs w:val="24"/>
          <w:lang w:val="az-Latn-AZ"/>
        </w:rPr>
        <w:t xml:space="preserve"> 4.1-ci maddəsində göstərilmişdir ki, bütün fiziki və hüquqi şəxslər özlərinin qanunla qorunan hüquq və azadlıqlarını, eləcə də maraqlarını qorumaq və təmin etmək məqsədi ilə qanunla müəyyən edilmiş qaydada məhkəmə müdafiəsindən istifadə etmək hüququna malikdirlər.</w:t>
      </w:r>
    </w:p>
    <w:p w14:paraId="49CCB50E" w14:textId="512AE1D7" w:rsidR="00712652" w:rsidRPr="00DB549A" w:rsidRDefault="00C101ED"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Həmçinin həmin Məcəllənin 5.1 </w:t>
      </w:r>
      <w:r w:rsidR="004B2033" w:rsidRPr="00DB549A">
        <w:rPr>
          <w:rFonts w:ascii="Arial" w:hAnsi="Arial" w:cs="Arial"/>
          <w:sz w:val="24"/>
          <w:szCs w:val="24"/>
          <w:lang w:val="az-Latn-AZ"/>
        </w:rPr>
        <w:t xml:space="preserve">və 439.1-ci </w:t>
      </w:r>
      <w:r w:rsidRPr="00DB549A">
        <w:rPr>
          <w:rFonts w:ascii="Arial" w:hAnsi="Arial" w:cs="Arial"/>
          <w:sz w:val="24"/>
          <w:szCs w:val="24"/>
          <w:lang w:val="az-Latn-AZ"/>
        </w:rPr>
        <w:t>maddə</w:t>
      </w:r>
      <w:r w:rsidR="004B2033" w:rsidRPr="00DB549A">
        <w:rPr>
          <w:rFonts w:ascii="Arial" w:hAnsi="Arial" w:cs="Arial"/>
          <w:sz w:val="24"/>
          <w:szCs w:val="24"/>
          <w:lang w:val="az-Latn-AZ"/>
        </w:rPr>
        <w:t>lərinə</w:t>
      </w:r>
      <w:r w:rsidR="003C0998">
        <w:rPr>
          <w:rFonts w:ascii="Arial" w:hAnsi="Arial" w:cs="Arial"/>
          <w:sz w:val="24"/>
          <w:szCs w:val="24"/>
          <w:lang w:val="az-Latn-AZ"/>
        </w:rPr>
        <w:t xml:space="preserve"> görə,</w:t>
      </w:r>
      <w:r w:rsidRPr="00DB549A">
        <w:rPr>
          <w:rFonts w:ascii="Arial" w:hAnsi="Arial" w:cs="Arial"/>
          <w:sz w:val="24"/>
          <w:szCs w:val="24"/>
          <w:lang w:val="az-Latn-AZ"/>
        </w:rPr>
        <w:t xml:space="preserve"> hər hansı fiziki və yaxud hüquqi şəxs öz hüququnun və ya qanunla qorunan mənafeyinin müdafiəsi və yaxud təsdiqi üçün məhkəməyə müraciət etdiyi hallarda məhkəmədə iş başlanılır.</w:t>
      </w:r>
      <w:r w:rsidR="000D57AE">
        <w:rPr>
          <w:rFonts w:ascii="Arial" w:hAnsi="Arial" w:cs="Arial"/>
          <w:sz w:val="24"/>
          <w:szCs w:val="24"/>
          <w:lang w:val="az-Latn-AZ"/>
        </w:rPr>
        <w:t xml:space="preserve"> </w:t>
      </w:r>
      <w:r w:rsidR="006068B3" w:rsidRPr="00DB549A">
        <w:rPr>
          <w:rFonts w:ascii="Arial" w:eastAsia="Times New Roman" w:hAnsi="Arial" w:cs="Arial"/>
          <w:spacing w:val="2"/>
          <w:sz w:val="24"/>
          <w:szCs w:val="24"/>
          <w:lang w:val="az-Latn-AZ"/>
        </w:rPr>
        <w:t xml:space="preserve">Eynilə </w:t>
      </w:r>
      <w:r w:rsidR="00AD4481" w:rsidRPr="00DB549A">
        <w:rPr>
          <w:rFonts w:ascii="Arial" w:eastAsia="Times New Roman" w:hAnsi="Arial" w:cs="Arial"/>
          <w:spacing w:val="2"/>
          <w:sz w:val="24"/>
          <w:szCs w:val="24"/>
          <w:lang w:val="az-Latn-AZ"/>
        </w:rPr>
        <w:t>ə</w:t>
      </w:r>
      <w:r w:rsidRPr="00DB549A">
        <w:rPr>
          <w:rFonts w:ascii="Arial" w:eastAsia="Times New Roman" w:hAnsi="Arial" w:cs="Arial"/>
          <w:spacing w:val="2"/>
          <w:sz w:val="24"/>
          <w:szCs w:val="24"/>
          <w:lang w:val="az-Latn-AZ"/>
        </w:rPr>
        <w:t>cnəbilərin və vətəndaşlığı olmayan şəxslərin, xarici hüquqi şəxslərin və beynəlxalq təşkilatların pozulmuş və ya mübahisə edilən hüquqlarının və qanunla qorunan mənafelərinin müdafiəsi üçün Azərbaycan Respublikasının məhkəmələrinə müraciət etmək hüququ vardır.</w:t>
      </w:r>
    </w:p>
    <w:p w14:paraId="252C98A5" w14:textId="4EA8BD49" w:rsidR="00C101ED" w:rsidRPr="00DB549A" w:rsidRDefault="00712652"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Mülki Prosessual Məcəllənin bir sıra digər maddələrində də (</w:t>
      </w:r>
      <w:r w:rsidR="00CA692C" w:rsidRPr="00DB549A">
        <w:rPr>
          <w:rFonts w:ascii="Arial" w:hAnsi="Arial" w:cs="Arial"/>
          <w:sz w:val="24"/>
          <w:szCs w:val="24"/>
          <w:lang w:val="az-Latn-AZ"/>
        </w:rPr>
        <w:t>49.3, 49.4, 49.5, 50.5, 59.1</w:t>
      </w:r>
      <w:r w:rsidRPr="00DB549A">
        <w:rPr>
          <w:rFonts w:ascii="Arial" w:hAnsi="Arial" w:cs="Arial"/>
          <w:sz w:val="24"/>
          <w:szCs w:val="24"/>
          <w:lang w:val="az-Latn-AZ"/>
        </w:rPr>
        <w:t xml:space="preserve"> və s.) “hüquq, azadlıq və qanunla qorunan mənafe</w:t>
      </w:r>
      <w:r w:rsidR="002C65DC" w:rsidRPr="00DB549A">
        <w:rPr>
          <w:rFonts w:ascii="Arial" w:hAnsi="Arial" w:cs="Arial"/>
          <w:sz w:val="24"/>
          <w:szCs w:val="24"/>
          <w:lang w:val="az-Latn-AZ"/>
        </w:rPr>
        <w:t>”</w:t>
      </w:r>
      <w:r w:rsidRPr="00DB549A">
        <w:rPr>
          <w:rFonts w:ascii="Arial" w:hAnsi="Arial" w:cs="Arial"/>
          <w:sz w:val="24"/>
          <w:szCs w:val="24"/>
          <w:lang w:val="az-Latn-AZ"/>
        </w:rPr>
        <w:t>lərin məhkəmədə müdafiəsi ilə bağlı müddəalar öz əksini tapmışdır.</w:t>
      </w:r>
    </w:p>
    <w:p w14:paraId="2293C63F" w14:textId="14C3974B" w:rsidR="009E1198" w:rsidRPr="00DB549A" w:rsidRDefault="00913268"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Qeyd olunan norma</w:t>
      </w:r>
      <w:r w:rsidR="00712652" w:rsidRPr="00DB549A">
        <w:rPr>
          <w:rFonts w:ascii="Arial" w:hAnsi="Arial" w:cs="Arial"/>
          <w:sz w:val="24"/>
          <w:szCs w:val="24"/>
          <w:lang w:val="az-Latn-AZ"/>
        </w:rPr>
        <w:t>lar</w:t>
      </w:r>
      <w:r w:rsidRPr="00DB549A">
        <w:rPr>
          <w:rFonts w:ascii="Arial" w:hAnsi="Arial" w:cs="Arial"/>
          <w:sz w:val="24"/>
          <w:szCs w:val="24"/>
          <w:lang w:val="az-Latn-AZ"/>
        </w:rPr>
        <w:t xml:space="preserve">dan </w:t>
      </w:r>
      <w:r w:rsidR="00AD4481" w:rsidRPr="00DB549A">
        <w:rPr>
          <w:rFonts w:ascii="Arial" w:hAnsi="Arial" w:cs="Arial"/>
          <w:sz w:val="24"/>
          <w:szCs w:val="24"/>
          <w:lang w:val="az-Latn-AZ"/>
        </w:rPr>
        <w:t xml:space="preserve">belə </w:t>
      </w:r>
      <w:r w:rsidR="007456F4" w:rsidRPr="00DB549A">
        <w:rPr>
          <w:rFonts w:ascii="Arial" w:hAnsi="Arial" w:cs="Arial"/>
          <w:sz w:val="24"/>
          <w:szCs w:val="24"/>
          <w:lang w:val="az-Latn-AZ"/>
        </w:rPr>
        <w:t>n</w:t>
      </w:r>
      <w:r w:rsidR="00EC3463" w:rsidRPr="00DB549A">
        <w:rPr>
          <w:rFonts w:ascii="Arial" w:hAnsi="Arial" w:cs="Arial"/>
          <w:sz w:val="24"/>
          <w:szCs w:val="24"/>
          <w:lang w:val="az-Latn-AZ"/>
        </w:rPr>
        <w:t>ə</w:t>
      </w:r>
      <w:r w:rsidR="007456F4" w:rsidRPr="00DB549A">
        <w:rPr>
          <w:rFonts w:ascii="Arial" w:hAnsi="Arial" w:cs="Arial"/>
          <w:sz w:val="24"/>
          <w:szCs w:val="24"/>
          <w:lang w:val="az-Latn-AZ"/>
        </w:rPr>
        <w:t>tic</w:t>
      </w:r>
      <w:r w:rsidR="00EC3463" w:rsidRPr="00DB549A">
        <w:rPr>
          <w:rFonts w:ascii="Arial" w:hAnsi="Arial" w:cs="Arial"/>
          <w:sz w:val="24"/>
          <w:szCs w:val="24"/>
          <w:lang w:val="az-Latn-AZ"/>
        </w:rPr>
        <w:t>ə</w:t>
      </w:r>
      <w:r w:rsidR="007456F4" w:rsidRPr="00DB549A">
        <w:rPr>
          <w:rFonts w:ascii="Arial" w:hAnsi="Arial" w:cs="Arial"/>
          <w:sz w:val="24"/>
          <w:szCs w:val="24"/>
          <w:lang w:val="az-Latn-AZ"/>
        </w:rPr>
        <w:t>y</w:t>
      </w:r>
      <w:r w:rsidR="00EC3463" w:rsidRPr="00DB549A">
        <w:rPr>
          <w:rFonts w:ascii="Arial" w:hAnsi="Arial" w:cs="Arial"/>
          <w:sz w:val="24"/>
          <w:szCs w:val="24"/>
          <w:lang w:val="az-Latn-AZ"/>
        </w:rPr>
        <w:t>ə</w:t>
      </w:r>
      <w:r w:rsidR="007456F4" w:rsidRPr="00DB549A">
        <w:rPr>
          <w:rFonts w:ascii="Arial" w:hAnsi="Arial" w:cs="Arial"/>
          <w:sz w:val="24"/>
          <w:szCs w:val="24"/>
          <w:lang w:val="az-Latn-AZ"/>
        </w:rPr>
        <w:t xml:space="preserve"> gəlmək </w:t>
      </w:r>
      <w:r w:rsidR="00EC3463" w:rsidRPr="00DB549A">
        <w:rPr>
          <w:rFonts w:ascii="Arial" w:hAnsi="Arial" w:cs="Arial"/>
          <w:sz w:val="24"/>
          <w:szCs w:val="24"/>
          <w:lang w:val="az-Latn-AZ"/>
        </w:rPr>
        <w:t xml:space="preserve">olar ki </w:t>
      </w:r>
      <w:r w:rsidR="00712652" w:rsidRPr="00DB549A">
        <w:rPr>
          <w:rFonts w:ascii="Arial" w:hAnsi="Arial" w:cs="Arial"/>
          <w:sz w:val="24"/>
          <w:szCs w:val="24"/>
          <w:lang w:val="az-Latn-AZ"/>
        </w:rPr>
        <w:t xml:space="preserve">qanunverici Mülki Prosessual Məcəllənin tənzimlədiyi münasibətlər baxımından </w:t>
      </w:r>
      <w:r w:rsidR="009E1198" w:rsidRPr="00DB549A">
        <w:rPr>
          <w:rFonts w:ascii="Arial" w:hAnsi="Arial" w:cs="Arial"/>
          <w:sz w:val="24"/>
          <w:szCs w:val="24"/>
          <w:lang w:val="az-Latn-AZ"/>
        </w:rPr>
        <w:t>“</w:t>
      </w:r>
      <w:r w:rsidR="00F31224" w:rsidRPr="00DB549A">
        <w:rPr>
          <w:rFonts w:ascii="Arial" w:hAnsi="Arial" w:cs="Arial"/>
          <w:sz w:val="24"/>
          <w:szCs w:val="24"/>
          <w:lang w:val="az-Latn-AZ"/>
        </w:rPr>
        <w:t>qanunla qorunan mənafə</w:t>
      </w:r>
      <w:r w:rsidR="009E1198" w:rsidRPr="00DB549A">
        <w:rPr>
          <w:rFonts w:ascii="Arial" w:hAnsi="Arial" w:cs="Arial"/>
          <w:sz w:val="24"/>
          <w:szCs w:val="24"/>
          <w:lang w:val="az-Latn-AZ"/>
        </w:rPr>
        <w:t>”</w:t>
      </w:r>
      <w:r w:rsidR="00F31224" w:rsidRPr="00DB549A">
        <w:rPr>
          <w:rFonts w:ascii="Arial" w:hAnsi="Arial" w:cs="Arial"/>
          <w:sz w:val="24"/>
          <w:szCs w:val="24"/>
          <w:lang w:val="az-Latn-AZ"/>
        </w:rPr>
        <w:t xml:space="preserve"> və </w:t>
      </w:r>
      <w:r w:rsidR="009E1198" w:rsidRPr="00DB549A">
        <w:rPr>
          <w:rFonts w:ascii="Arial" w:hAnsi="Arial" w:cs="Arial"/>
          <w:sz w:val="24"/>
          <w:szCs w:val="24"/>
          <w:lang w:val="az-Latn-AZ"/>
        </w:rPr>
        <w:t>“</w:t>
      </w:r>
      <w:r w:rsidR="00F31224" w:rsidRPr="00DB549A">
        <w:rPr>
          <w:rFonts w:ascii="Arial" w:hAnsi="Arial" w:cs="Arial"/>
          <w:sz w:val="24"/>
          <w:szCs w:val="24"/>
          <w:lang w:val="az-Latn-AZ"/>
        </w:rPr>
        <w:t>qanunla qorunan maraq</w:t>
      </w:r>
      <w:r w:rsidR="009E1198" w:rsidRPr="00DB549A">
        <w:rPr>
          <w:rFonts w:ascii="Arial" w:hAnsi="Arial" w:cs="Arial"/>
          <w:sz w:val="24"/>
          <w:szCs w:val="24"/>
          <w:lang w:val="az-Latn-AZ"/>
        </w:rPr>
        <w:t>”</w:t>
      </w:r>
      <w:r w:rsidR="00F31224" w:rsidRPr="00DB549A">
        <w:rPr>
          <w:rFonts w:ascii="Arial" w:hAnsi="Arial" w:cs="Arial"/>
          <w:sz w:val="24"/>
          <w:szCs w:val="24"/>
          <w:lang w:val="az-Latn-AZ"/>
        </w:rPr>
        <w:t xml:space="preserve"> anlayışları arasında fərq </w:t>
      </w:r>
      <w:r w:rsidR="00EC3463" w:rsidRPr="00DB549A">
        <w:rPr>
          <w:rFonts w:ascii="Arial" w:hAnsi="Arial" w:cs="Arial"/>
          <w:sz w:val="24"/>
          <w:szCs w:val="24"/>
          <w:lang w:val="az-Latn-AZ"/>
        </w:rPr>
        <w:t>qo</w:t>
      </w:r>
      <w:r w:rsidR="00AD4481" w:rsidRPr="00DB549A">
        <w:rPr>
          <w:rFonts w:ascii="Arial" w:hAnsi="Arial" w:cs="Arial"/>
          <w:sz w:val="24"/>
          <w:szCs w:val="24"/>
          <w:lang w:val="az-Latn-AZ"/>
        </w:rPr>
        <w:t>ymamışdı</w:t>
      </w:r>
      <w:r w:rsidR="00EC3463" w:rsidRPr="00DB549A">
        <w:rPr>
          <w:rFonts w:ascii="Arial" w:hAnsi="Arial" w:cs="Arial"/>
          <w:sz w:val="24"/>
          <w:szCs w:val="24"/>
          <w:lang w:val="az-Latn-AZ"/>
        </w:rPr>
        <w:t xml:space="preserve">r. </w:t>
      </w:r>
    </w:p>
    <w:p w14:paraId="31985D3E" w14:textId="728CD60B" w:rsidR="00F50578" w:rsidRPr="00DB549A" w:rsidRDefault="00672720" w:rsidP="00DB549A">
      <w:pPr>
        <w:spacing w:after="0" w:line="240" w:lineRule="auto"/>
        <w:ind w:firstLine="567"/>
        <w:jc w:val="both"/>
        <w:rPr>
          <w:rFonts w:ascii="Arial" w:hAnsi="Arial" w:cs="Arial"/>
          <w:b/>
          <w:bCs/>
          <w:sz w:val="24"/>
          <w:szCs w:val="24"/>
          <w:lang w:val="az-Latn-AZ"/>
        </w:rPr>
      </w:pPr>
      <w:r w:rsidRPr="00DB549A">
        <w:rPr>
          <w:rFonts w:ascii="Arial" w:hAnsi="Arial" w:cs="Arial"/>
          <w:sz w:val="24"/>
          <w:szCs w:val="24"/>
          <w:lang w:val="az-Latn-AZ"/>
        </w:rPr>
        <w:t xml:space="preserve">Odur ki, </w:t>
      </w:r>
      <w:r w:rsidR="00F50578" w:rsidRPr="00DB549A">
        <w:rPr>
          <w:rFonts w:ascii="Arial" w:hAnsi="Arial" w:cs="Arial"/>
          <w:sz w:val="24"/>
          <w:szCs w:val="24"/>
          <w:lang w:val="az-Latn-AZ"/>
        </w:rPr>
        <w:t xml:space="preserve">Konstitusiya Məhkəməsinin Plenumu müraciətdə qeyd olunan </w:t>
      </w:r>
      <w:r w:rsidR="00656B13" w:rsidRPr="00DB549A">
        <w:rPr>
          <w:rFonts w:ascii="Arial" w:hAnsi="Arial" w:cs="Arial"/>
          <w:sz w:val="24"/>
          <w:szCs w:val="24"/>
          <w:lang w:val="az-Latn-AZ"/>
        </w:rPr>
        <w:t>məsələyə aydınlıq gətirilməsi məqsədilə</w:t>
      </w:r>
      <w:r w:rsidR="00F50578" w:rsidRPr="00DB549A">
        <w:rPr>
          <w:rFonts w:ascii="Arial" w:hAnsi="Arial" w:cs="Arial"/>
          <w:sz w:val="24"/>
          <w:szCs w:val="24"/>
          <w:lang w:val="az-Latn-AZ"/>
        </w:rPr>
        <w:t xml:space="preserve"> obyektiv və subyektiv hüquq, maraq və qanunla qorunan maraq</w:t>
      </w:r>
      <w:r w:rsidR="003D27FB" w:rsidRPr="00DB549A">
        <w:rPr>
          <w:rFonts w:ascii="Arial" w:hAnsi="Arial" w:cs="Arial"/>
          <w:sz w:val="24"/>
          <w:szCs w:val="24"/>
          <w:lang w:val="az-Latn-AZ"/>
        </w:rPr>
        <w:t xml:space="preserve"> (mənafe)</w:t>
      </w:r>
      <w:r w:rsidR="00F50578" w:rsidRPr="00DB549A">
        <w:rPr>
          <w:rFonts w:ascii="Arial" w:hAnsi="Arial" w:cs="Arial"/>
          <w:sz w:val="24"/>
          <w:szCs w:val="24"/>
          <w:lang w:val="az-Latn-AZ"/>
        </w:rPr>
        <w:t xml:space="preserve"> anlayışlarının əlaqəli şəkildə təhlil edilməsini </w:t>
      </w:r>
      <w:r w:rsidR="009D7407" w:rsidRPr="00DB549A">
        <w:rPr>
          <w:rFonts w:ascii="Arial" w:hAnsi="Arial" w:cs="Arial"/>
          <w:sz w:val="24"/>
          <w:szCs w:val="24"/>
          <w:lang w:val="az-Latn-AZ"/>
        </w:rPr>
        <w:t>vacib</w:t>
      </w:r>
      <w:r w:rsidR="00F50578" w:rsidRPr="00DB549A">
        <w:rPr>
          <w:rFonts w:ascii="Arial" w:hAnsi="Arial" w:cs="Arial"/>
          <w:sz w:val="24"/>
          <w:szCs w:val="24"/>
          <w:lang w:val="az-Latn-AZ"/>
        </w:rPr>
        <w:t xml:space="preserve"> hesab edir.</w:t>
      </w:r>
      <w:r w:rsidR="00EC3463" w:rsidRPr="00DB549A">
        <w:rPr>
          <w:rFonts w:ascii="Arial" w:hAnsi="Arial" w:cs="Arial"/>
          <w:sz w:val="24"/>
          <w:szCs w:val="24"/>
          <w:lang w:val="az-Latn-AZ"/>
        </w:rPr>
        <w:t xml:space="preserve"> </w:t>
      </w:r>
    </w:p>
    <w:p w14:paraId="519EB91F" w14:textId="701F3256" w:rsidR="00982437" w:rsidRPr="00DB549A" w:rsidRDefault="00220310"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Hüquq elmində hüquq anlayışı obyektiv hüquq (və ya obyekt</w:t>
      </w:r>
      <w:r w:rsidR="004B2FB2" w:rsidRPr="00DB549A">
        <w:rPr>
          <w:rFonts w:ascii="Arial" w:hAnsi="Arial" w:cs="Arial"/>
          <w:sz w:val="24"/>
          <w:szCs w:val="24"/>
          <w:lang w:val="az-Latn-AZ"/>
        </w:rPr>
        <w:t>i</w:t>
      </w:r>
      <w:r w:rsidRPr="00DB549A">
        <w:rPr>
          <w:rFonts w:ascii="Arial" w:hAnsi="Arial" w:cs="Arial"/>
          <w:sz w:val="24"/>
          <w:szCs w:val="24"/>
          <w:lang w:val="az-Latn-AZ"/>
        </w:rPr>
        <w:t>v mənada hüquq) və subyektiv hüquq (və ya subyektiv mənada hüquq) olmaqla iki mənada istifadə olunur.</w:t>
      </w:r>
    </w:p>
    <w:p w14:paraId="5968E1F0" w14:textId="4DC8D7D1" w:rsidR="00220310" w:rsidRPr="00DB549A" w:rsidRDefault="00217747"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Obyektiv mənada hüquq dedikdə, ictimai münasibətlər</w:t>
      </w:r>
      <w:r w:rsidR="008169E1" w:rsidRPr="00DB549A">
        <w:rPr>
          <w:rFonts w:ascii="Arial" w:hAnsi="Arial" w:cs="Arial"/>
          <w:sz w:val="24"/>
          <w:szCs w:val="24"/>
          <w:lang w:val="az-Latn-AZ"/>
        </w:rPr>
        <w:t xml:space="preserve">i </w:t>
      </w:r>
      <w:r w:rsidRPr="00DB549A">
        <w:rPr>
          <w:rFonts w:ascii="Arial" w:hAnsi="Arial" w:cs="Arial"/>
          <w:sz w:val="24"/>
          <w:szCs w:val="24"/>
          <w:lang w:val="az-Latn-AZ"/>
        </w:rPr>
        <w:t>tənzimləyən</w:t>
      </w:r>
      <w:r w:rsidR="00AD57E5" w:rsidRPr="00DB549A">
        <w:rPr>
          <w:rFonts w:ascii="Arial" w:hAnsi="Arial" w:cs="Arial"/>
          <w:sz w:val="24"/>
          <w:szCs w:val="24"/>
          <w:lang w:val="az-Latn-AZ"/>
        </w:rPr>
        <w:t>, məcburi xarakter daşıyan</w:t>
      </w:r>
      <w:r w:rsidRPr="00DB549A">
        <w:rPr>
          <w:rFonts w:ascii="Arial" w:hAnsi="Arial" w:cs="Arial"/>
          <w:sz w:val="24"/>
          <w:szCs w:val="24"/>
          <w:lang w:val="az-Latn-AZ"/>
        </w:rPr>
        <w:t xml:space="preserve"> </w:t>
      </w:r>
      <w:r w:rsidR="00C47CA3" w:rsidRPr="00DB549A">
        <w:rPr>
          <w:rFonts w:ascii="Arial" w:hAnsi="Arial" w:cs="Arial"/>
          <w:sz w:val="24"/>
          <w:szCs w:val="24"/>
          <w:lang w:val="az-Latn-AZ"/>
        </w:rPr>
        <w:t>qaydaların</w:t>
      </w:r>
      <w:r w:rsidRPr="00DB549A">
        <w:rPr>
          <w:rFonts w:ascii="Arial" w:hAnsi="Arial" w:cs="Arial"/>
          <w:sz w:val="24"/>
          <w:szCs w:val="24"/>
          <w:lang w:val="az-Latn-AZ"/>
        </w:rPr>
        <w:t xml:space="preserve"> məcmusu başa düşülür. </w:t>
      </w:r>
      <w:r w:rsidR="00611934" w:rsidRPr="00DB549A">
        <w:rPr>
          <w:rFonts w:ascii="Arial" w:hAnsi="Arial" w:cs="Arial"/>
          <w:sz w:val="24"/>
          <w:szCs w:val="24"/>
          <w:lang w:val="az-Latn-AZ"/>
        </w:rPr>
        <w:t>Obyektiv mənada hüquq tənzim edilən ictimai münasibətlərin xarakteri, tənzimləmə metodu kimi meyarlar baxım</w:t>
      </w:r>
      <w:r w:rsidR="00B3253F" w:rsidRPr="00DB549A">
        <w:rPr>
          <w:rFonts w:ascii="Arial" w:hAnsi="Arial" w:cs="Arial"/>
          <w:sz w:val="24"/>
          <w:szCs w:val="24"/>
          <w:lang w:val="az-Latn-AZ"/>
        </w:rPr>
        <w:t>ından mülki, cinayət, inzibati və s. hüquq sahələrinə bölünür.</w:t>
      </w:r>
    </w:p>
    <w:p w14:paraId="6C89C920" w14:textId="3A7283B2" w:rsidR="00407E1C" w:rsidRPr="00DB549A" w:rsidRDefault="0056385B" w:rsidP="00DB549A">
      <w:pPr>
        <w:spacing w:after="0" w:line="240" w:lineRule="auto"/>
        <w:ind w:firstLine="567"/>
        <w:jc w:val="both"/>
        <w:rPr>
          <w:rFonts w:ascii="Arial" w:hAnsi="Arial" w:cs="Arial"/>
          <w:b/>
          <w:bCs/>
          <w:sz w:val="24"/>
          <w:szCs w:val="24"/>
          <w:lang w:val="az-Latn-AZ"/>
        </w:rPr>
      </w:pPr>
      <w:r w:rsidRPr="00DB549A">
        <w:rPr>
          <w:rFonts w:ascii="Arial" w:hAnsi="Arial" w:cs="Arial"/>
          <w:sz w:val="24"/>
          <w:szCs w:val="24"/>
          <w:lang w:val="az-Latn-AZ"/>
        </w:rPr>
        <w:t xml:space="preserve">Subyektiv hüquq isə </w:t>
      </w:r>
      <w:r w:rsidR="00CA0349" w:rsidRPr="00DB549A">
        <w:rPr>
          <w:rFonts w:ascii="Arial" w:hAnsi="Arial" w:cs="Arial"/>
          <w:sz w:val="24"/>
          <w:szCs w:val="24"/>
          <w:lang w:val="az-Latn-AZ"/>
        </w:rPr>
        <w:t xml:space="preserve">şəxsin öz maraqlarını </w:t>
      </w:r>
      <w:r w:rsidR="005950BB" w:rsidRPr="00DB549A">
        <w:rPr>
          <w:rFonts w:ascii="Arial" w:hAnsi="Arial" w:cs="Arial"/>
          <w:sz w:val="24"/>
          <w:szCs w:val="24"/>
          <w:lang w:val="az-Latn-AZ"/>
        </w:rPr>
        <w:t>təmin e</w:t>
      </w:r>
      <w:r w:rsidR="00E878FC" w:rsidRPr="00DB549A">
        <w:rPr>
          <w:rFonts w:ascii="Arial" w:hAnsi="Arial" w:cs="Arial"/>
          <w:sz w:val="24"/>
          <w:szCs w:val="24"/>
          <w:lang w:val="az-Latn-AZ"/>
        </w:rPr>
        <w:t>də bilməsi</w:t>
      </w:r>
      <w:r w:rsidR="005950BB" w:rsidRPr="00DB549A">
        <w:rPr>
          <w:rFonts w:ascii="Arial" w:hAnsi="Arial" w:cs="Arial"/>
          <w:sz w:val="24"/>
          <w:szCs w:val="24"/>
          <w:lang w:val="az-Latn-AZ"/>
        </w:rPr>
        <w:t xml:space="preserve"> üçün </w:t>
      </w:r>
      <w:r w:rsidR="00CA0349" w:rsidRPr="00DB549A">
        <w:rPr>
          <w:rFonts w:ascii="Arial" w:hAnsi="Arial" w:cs="Arial"/>
          <w:sz w:val="24"/>
          <w:szCs w:val="24"/>
          <w:lang w:val="az-Latn-AZ"/>
        </w:rPr>
        <w:t>ona verilmiş mümkün hüquqi davranış</w:t>
      </w:r>
      <w:r w:rsidR="00850AB5" w:rsidRPr="00DB549A">
        <w:rPr>
          <w:rFonts w:ascii="Arial" w:hAnsi="Arial" w:cs="Arial"/>
          <w:sz w:val="24"/>
          <w:szCs w:val="24"/>
          <w:lang w:val="az-Latn-AZ"/>
        </w:rPr>
        <w:t xml:space="preserve"> </w:t>
      </w:r>
      <w:r w:rsidR="0078320C" w:rsidRPr="00DB549A">
        <w:rPr>
          <w:rFonts w:ascii="Arial" w:hAnsi="Arial" w:cs="Arial"/>
          <w:sz w:val="24"/>
          <w:szCs w:val="24"/>
          <w:lang w:val="az-Latn-AZ"/>
        </w:rPr>
        <w:t>həddidir</w:t>
      </w:r>
      <w:r w:rsidR="00D46E23" w:rsidRPr="00DB549A">
        <w:rPr>
          <w:rFonts w:ascii="Arial" w:hAnsi="Arial" w:cs="Arial"/>
          <w:sz w:val="24"/>
          <w:szCs w:val="24"/>
          <w:lang w:val="az-Latn-AZ"/>
        </w:rPr>
        <w:t xml:space="preserve">. </w:t>
      </w:r>
      <w:r w:rsidR="005950BB" w:rsidRPr="00DB549A">
        <w:rPr>
          <w:rFonts w:ascii="Arial" w:hAnsi="Arial" w:cs="Arial"/>
          <w:sz w:val="24"/>
          <w:szCs w:val="24"/>
          <w:lang w:val="az-Latn-AZ"/>
        </w:rPr>
        <w:t>Subyektiv hüquq</w:t>
      </w:r>
      <w:r w:rsidR="00407E1C" w:rsidRPr="00DB549A">
        <w:rPr>
          <w:rFonts w:ascii="Arial" w:hAnsi="Arial" w:cs="Arial"/>
          <w:sz w:val="24"/>
          <w:szCs w:val="24"/>
          <w:lang w:val="az-Latn-AZ"/>
        </w:rPr>
        <w:t xml:space="preserve"> </w:t>
      </w:r>
      <w:r w:rsidR="00DA4928" w:rsidRPr="00DB549A">
        <w:rPr>
          <w:rFonts w:ascii="Arial" w:hAnsi="Arial" w:cs="Arial"/>
          <w:sz w:val="24"/>
          <w:szCs w:val="24"/>
          <w:lang w:val="az-Latn-AZ"/>
        </w:rPr>
        <w:t>fiziki və ya hüquqi</w:t>
      </w:r>
      <w:r w:rsidR="00407E1C" w:rsidRPr="00DB549A">
        <w:rPr>
          <w:rFonts w:ascii="Arial" w:hAnsi="Arial" w:cs="Arial"/>
          <w:sz w:val="24"/>
          <w:szCs w:val="24"/>
          <w:lang w:val="az-Latn-AZ"/>
        </w:rPr>
        <w:t xml:space="preserve"> şəxslərin obyektiv hüquq</w:t>
      </w:r>
      <w:r w:rsidR="00E33F28" w:rsidRPr="00DB549A">
        <w:rPr>
          <w:rFonts w:ascii="Arial" w:hAnsi="Arial" w:cs="Arial"/>
          <w:sz w:val="24"/>
          <w:szCs w:val="24"/>
          <w:lang w:val="az-Latn-AZ"/>
        </w:rPr>
        <w:t xml:space="preserve"> normasına</w:t>
      </w:r>
      <w:r w:rsidR="00407E1C" w:rsidRPr="00DB549A">
        <w:rPr>
          <w:rFonts w:ascii="Arial" w:hAnsi="Arial" w:cs="Arial"/>
          <w:sz w:val="24"/>
          <w:szCs w:val="24"/>
          <w:lang w:val="az-Latn-AZ"/>
        </w:rPr>
        <w:t xml:space="preserve"> əsaslanaraq </w:t>
      </w:r>
      <w:r w:rsidR="004B2FB2" w:rsidRPr="00DB549A">
        <w:rPr>
          <w:rFonts w:ascii="Arial" w:hAnsi="Arial" w:cs="Arial"/>
          <w:sz w:val="24"/>
          <w:szCs w:val="24"/>
          <w:lang w:val="az-Latn-AZ"/>
        </w:rPr>
        <w:t>öz davranış növünü və həddini seçmək, həmçinin</w:t>
      </w:r>
      <w:r w:rsidR="00407E1C" w:rsidRPr="00DB549A">
        <w:rPr>
          <w:rFonts w:ascii="Arial" w:hAnsi="Arial" w:cs="Arial"/>
          <w:sz w:val="24"/>
          <w:szCs w:val="24"/>
          <w:lang w:val="az-Latn-AZ"/>
        </w:rPr>
        <w:t xml:space="preserve"> başqalarından müəyyən hərəkətləri tələb etmə</w:t>
      </w:r>
      <w:r w:rsidR="00DA4928" w:rsidRPr="00DB549A">
        <w:rPr>
          <w:rFonts w:ascii="Arial" w:hAnsi="Arial" w:cs="Arial"/>
          <w:sz w:val="24"/>
          <w:szCs w:val="24"/>
          <w:lang w:val="az-Latn-AZ"/>
        </w:rPr>
        <w:t>k</w:t>
      </w:r>
      <w:r w:rsidR="00407E1C" w:rsidRPr="00DB549A">
        <w:rPr>
          <w:rFonts w:ascii="Arial" w:hAnsi="Arial" w:cs="Arial"/>
          <w:sz w:val="24"/>
          <w:szCs w:val="24"/>
          <w:lang w:val="az-Latn-AZ"/>
        </w:rPr>
        <w:t xml:space="preserve"> imkanını ifadə edir. </w:t>
      </w:r>
      <w:r w:rsidR="006162BD" w:rsidRPr="00DB549A">
        <w:rPr>
          <w:rFonts w:ascii="Arial" w:hAnsi="Arial" w:cs="Arial"/>
          <w:sz w:val="24"/>
          <w:szCs w:val="24"/>
          <w:lang w:val="az-Latn-AZ"/>
        </w:rPr>
        <w:t xml:space="preserve">Yəni </w:t>
      </w:r>
      <w:r w:rsidR="006162BD" w:rsidRPr="00DB549A">
        <w:rPr>
          <w:rFonts w:ascii="Arial" w:hAnsi="Arial" w:cs="Arial"/>
          <w:sz w:val="24"/>
          <w:szCs w:val="24"/>
          <w:lang w:val="az-Latn-AZ"/>
        </w:rPr>
        <w:lastRenderedPageBreak/>
        <w:t xml:space="preserve">subyektiv hüquq obyektiv hüquq </w:t>
      </w:r>
      <w:r w:rsidR="000E19A3" w:rsidRPr="00DB549A">
        <w:rPr>
          <w:rFonts w:ascii="Arial" w:hAnsi="Arial" w:cs="Arial"/>
          <w:sz w:val="24"/>
          <w:szCs w:val="24"/>
          <w:lang w:val="az-Latn-AZ"/>
        </w:rPr>
        <w:t>vasitəsilə</w:t>
      </w:r>
      <w:r w:rsidR="006162BD" w:rsidRPr="00DB549A">
        <w:rPr>
          <w:rFonts w:ascii="Arial" w:hAnsi="Arial" w:cs="Arial"/>
          <w:sz w:val="24"/>
          <w:szCs w:val="24"/>
          <w:lang w:val="az-Latn-AZ"/>
        </w:rPr>
        <w:t xml:space="preserve"> tanınan və qorunan şəxsi (subyektiv) mənafedir.</w:t>
      </w:r>
    </w:p>
    <w:p w14:paraId="42F40A5B" w14:textId="37E7D4F8" w:rsidR="00DD00D0" w:rsidRPr="00DB549A" w:rsidRDefault="00DC67B8" w:rsidP="00DB549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Qeyd edilən </w:t>
      </w:r>
      <w:r w:rsidR="00DD00D0" w:rsidRPr="00DB549A">
        <w:rPr>
          <w:rFonts w:ascii="Arial" w:hAnsi="Arial" w:cs="Arial"/>
          <w:sz w:val="24"/>
          <w:szCs w:val="24"/>
          <w:lang w:val="az-Latn-AZ"/>
        </w:rPr>
        <w:t xml:space="preserve">hüquq üç </w:t>
      </w:r>
      <w:r w:rsidR="008E74A6" w:rsidRPr="00DB549A">
        <w:rPr>
          <w:rFonts w:ascii="Arial" w:hAnsi="Arial" w:cs="Arial"/>
          <w:sz w:val="24"/>
          <w:szCs w:val="24"/>
          <w:lang w:val="az-Latn-AZ"/>
        </w:rPr>
        <w:t xml:space="preserve">elementin </w:t>
      </w:r>
      <w:r w:rsidR="00DD00D0" w:rsidRPr="00DB549A">
        <w:rPr>
          <w:rFonts w:ascii="Arial" w:hAnsi="Arial" w:cs="Arial"/>
          <w:sz w:val="24"/>
          <w:szCs w:val="24"/>
          <w:lang w:val="az-Latn-AZ"/>
        </w:rPr>
        <w:t>məcmusu kimi qiymətləndirilə bilər:</w:t>
      </w:r>
    </w:p>
    <w:p w14:paraId="273E1F6D" w14:textId="1A5CC338" w:rsidR="00DD00D0" w:rsidRPr="00DB549A" w:rsidRDefault="0024490D" w:rsidP="00DB549A">
      <w:pPr>
        <w:pStyle w:val="ac"/>
        <w:numPr>
          <w:ilvl w:val="0"/>
          <w:numId w:val="3"/>
        </w:numPr>
        <w:spacing w:after="0" w:line="240" w:lineRule="auto"/>
        <w:ind w:left="0" w:firstLine="567"/>
        <w:jc w:val="both"/>
        <w:rPr>
          <w:rFonts w:ascii="Arial" w:hAnsi="Arial" w:cs="Arial"/>
          <w:sz w:val="24"/>
          <w:szCs w:val="24"/>
          <w:lang w:val="az-Latn-AZ"/>
        </w:rPr>
      </w:pPr>
      <w:r>
        <w:rPr>
          <w:rFonts w:ascii="Arial" w:hAnsi="Arial" w:cs="Arial"/>
          <w:sz w:val="24"/>
          <w:szCs w:val="24"/>
          <w:lang w:val="az-Latn-AZ"/>
        </w:rPr>
        <w:t xml:space="preserve">  </w:t>
      </w:r>
      <w:r w:rsidR="00DD00D0" w:rsidRPr="00DB549A">
        <w:rPr>
          <w:rFonts w:ascii="Arial" w:hAnsi="Arial" w:cs="Arial"/>
          <w:sz w:val="24"/>
          <w:szCs w:val="24"/>
          <w:lang w:val="az-Latn-AZ"/>
        </w:rPr>
        <w:t>öz iradəsinə uyğun hərəkət etmək;</w:t>
      </w:r>
    </w:p>
    <w:p w14:paraId="4E7D4722" w14:textId="412547C7" w:rsidR="00DD00D0" w:rsidRPr="00DB549A" w:rsidRDefault="0024490D" w:rsidP="00DB549A">
      <w:pPr>
        <w:pStyle w:val="ac"/>
        <w:numPr>
          <w:ilvl w:val="0"/>
          <w:numId w:val="3"/>
        </w:numPr>
        <w:spacing w:after="0" w:line="240" w:lineRule="auto"/>
        <w:ind w:left="0" w:firstLine="567"/>
        <w:jc w:val="both"/>
        <w:rPr>
          <w:rFonts w:ascii="Arial" w:hAnsi="Arial" w:cs="Arial"/>
          <w:sz w:val="24"/>
          <w:szCs w:val="24"/>
          <w:lang w:val="az-Latn-AZ"/>
        </w:rPr>
      </w:pPr>
      <w:r>
        <w:rPr>
          <w:rFonts w:ascii="Arial" w:hAnsi="Arial" w:cs="Arial"/>
          <w:sz w:val="24"/>
          <w:szCs w:val="24"/>
          <w:lang w:val="az-Latn-AZ"/>
        </w:rPr>
        <w:t xml:space="preserve">  </w:t>
      </w:r>
      <w:r w:rsidR="00F82F6E" w:rsidRPr="00DB549A">
        <w:rPr>
          <w:rFonts w:ascii="Arial" w:hAnsi="Arial" w:cs="Arial"/>
          <w:sz w:val="24"/>
          <w:szCs w:val="24"/>
          <w:lang w:val="az-Latn-AZ"/>
        </w:rPr>
        <w:t>d</w:t>
      </w:r>
      <w:r w:rsidR="00DD00D0" w:rsidRPr="00DB549A">
        <w:rPr>
          <w:rFonts w:ascii="Arial" w:hAnsi="Arial" w:cs="Arial"/>
          <w:sz w:val="24"/>
          <w:szCs w:val="24"/>
          <w:lang w:val="az-Latn-AZ"/>
        </w:rPr>
        <w:t>igər şəxslərdən müəyyən davranış</w:t>
      </w:r>
      <w:r w:rsidR="003C0998">
        <w:rPr>
          <w:rFonts w:ascii="Arial" w:hAnsi="Arial" w:cs="Arial"/>
          <w:sz w:val="24"/>
          <w:szCs w:val="24"/>
          <w:lang w:val="az-Latn-AZ"/>
        </w:rPr>
        <w:t>ı</w:t>
      </w:r>
      <w:r w:rsidR="00DD00D0" w:rsidRPr="00DB549A">
        <w:rPr>
          <w:rFonts w:ascii="Arial" w:hAnsi="Arial" w:cs="Arial"/>
          <w:sz w:val="24"/>
          <w:szCs w:val="24"/>
          <w:lang w:val="az-Latn-AZ"/>
        </w:rPr>
        <w:t xml:space="preserve"> tələb etmək;</w:t>
      </w:r>
    </w:p>
    <w:p w14:paraId="32720548" w14:textId="733A6B7D" w:rsidR="00DD00D0" w:rsidRPr="00DB549A" w:rsidRDefault="0024490D" w:rsidP="00DB549A">
      <w:pPr>
        <w:pStyle w:val="ac"/>
        <w:numPr>
          <w:ilvl w:val="0"/>
          <w:numId w:val="3"/>
        </w:numPr>
        <w:spacing w:after="0" w:line="240" w:lineRule="auto"/>
        <w:ind w:left="0" w:firstLine="567"/>
        <w:jc w:val="both"/>
        <w:rPr>
          <w:rFonts w:ascii="Arial" w:hAnsi="Arial" w:cs="Arial"/>
          <w:sz w:val="24"/>
          <w:szCs w:val="24"/>
          <w:lang w:val="az-Latn-AZ"/>
        </w:rPr>
      </w:pPr>
      <w:r>
        <w:rPr>
          <w:rFonts w:ascii="Arial" w:hAnsi="Arial" w:cs="Arial"/>
          <w:sz w:val="24"/>
          <w:szCs w:val="24"/>
          <w:lang w:val="az-Latn-AZ"/>
        </w:rPr>
        <w:t xml:space="preserve">  </w:t>
      </w:r>
      <w:r w:rsidR="00F82F6E" w:rsidRPr="00DB549A">
        <w:rPr>
          <w:rFonts w:ascii="Arial" w:hAnsi="Arial" w:cs="Arial"/>
          <w:sz w:val="24"/>
          <w:szCs w:val="24"/>
          <w:lang w:val="az-Latn-AZ"/>
        </w:rPr>
        <w:t>h</w:t>
      </w:r>
      <w:r w:rsidR="00DD00D0" w:rsidRPr="00DB549A">
        <w:rPr>
          <w:rFonts w:ascii="Arial" w:hAnsi="Arial" w:cs="Arial"/>
          <w:sz w:val="24"/>
          <w:szCs w:val="24"/>
          <w:lang w:val="az-Latn-AZ"/>
        </w:rPr>
        <w:t>üquq pozuntusu halında müdafiə</w:t>
      </w:r>
      <w:r w:rsidR="003C0998">
        <w:rPr>
          <w:rFonts w:ascii="Arial" w:hAnsi="Arial" w:cs="Arial"/>
          <w:sz w:val="24"/>
          <w:szCs w:val="24"/>
          <w:lang w:val="az-Latn-AZ"/>
        </w:rPr>
        <w:t xml:space="preserve"> olunmaq</w:t>
      </w:r>
      <w:r w:rsidR="00DD00D0" w:rsidRPr="00DB549A">
        <w:rPr>
          <w:rFonts w:ascii="Arial" w:hAnsi="Arial" w:cs="Arial"/>
          <w:sz w:val="24"/>
          <w:szCs w:val="24"/>
          <w:lang w:val="az-Latn-AZ"/>
        </w:rPr>
        <w:t>.</w:t>
      </w:r>
    </w:p>
    <w:p w14:paraId="375B9C66" w14:textId="0C237DE0" w:rsidR="00CA0349" w:rsidRPr="00DB549A" w:rsidRDefault="00DD00D0"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Oxşar hüquqi mövqe Konstitusiya Məhkəməsi Plenumunun</w:t>
      </w:r>
      <w:r w:rsidR="00900A0D" w:rsidRPr="00DB549A">
        <w:rPr>
          <w:rFonts w:ascii="Arial" w:hAnsi="Arial" w:cs="Arial"/>
          <w:sz w:val="24"/>
          <w:szCs w:val="24"/>
          <w:lang w:val="az-Latn-AZ"/>
        </w:rPr>
        <w:t xml:space="preserve"> M.Bağırovun şikayəti üzrə </w:t>
      </w:r>
      <w:r w:rsidR="00672720" w:rsidRPr="00DB549A">
        <w:rPr>
          <w:rFonts w:ascii="Arial" w:hAnsi="Arial" w:cs="Arial"/>
          <w:sz w:val="24"/>
          <w:szCs w:val="24"/>
          <w:lang w:val="az-Latn-AZ"/>
        </w:rPr>
        <w:t xml:space="preserve">2008-ci il </w:t>
      </w:r>
      <w:r w:rsidR="00900A0D" w:rsidRPr="00DB549A">
        <w:rPr>
          <w:rFonts w:ascii="Arial" w:hAnsi="Arial" w:cs="Arial"/>
          <w:sz w:val="24"/>
          <w:szCs w:val="24"/>
          <w:lang w:val="az-Latn-AZ"/>
        </w:rPr>
        <w:t xml:space="preserve">30 iyun və İ.Şabanovanın şikayəti üzrə </w:t>
      </w:r>
      <w:r w:rsidR="00672720" w:rsidRPr="00DB549A">
        <w:rPr>
          <w:rFonts w:ascii="Arial" w:hAnsi="Arial" w:cs="Arial"/>
          <w:sz w:val="24"/>
          <w:szCs w:val="24"/>
          <w:lang w:val="az-Latn-AZ"/>
        </w:rPr>
        <w:t xml:space="preserve">2012-ci il </w:t>
      </w:r>
      <w:r w:rsidR="00900A0D" w:rsidRPr="00DB549A">
        <w:rPr>
          <w:rFonts w:ascii="Arial" w:hAnsi="Arial" w:cs="Arial"/>
          <w:sz w:val="24"/>
          <w:szCs w:val="24"/>
          <w:lang w:val="az-Latn-AZ"/>
        </w:rPr>
        <w:t>27 avqust tarixli Qərarlarında da ifadə olunmuşdur.</w:t>
      </w:r>
    </w:p>
    <w:p w14:paraId="4BD492A7" w14:textId="01E61676" w:rsidR="00E174D4" w:rsidRPr="00DB549A" w:rsidRDefault="00DA4928"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Qeyd olunmalıdır ki, s</w:t>
      </w:r>
      <w:r w:rsidR="00BB09D2" w:rsidRPr="00DB549A">
        <w:rPr>
          <w:rFonts w:ascii="Arial" w:hAnsi="Arial" w:cs="Arial"/>
          <w:sz w:val="24"/>
          <w:szCs w:val="24"/>
          <w:lang w:val="az-Latn-AZ"/>
        </w:rPr>
        <w:t xml:space="preserve">ubyektiv hüquq </w:t>
      </w:r>
      <w:r w:rsidR="00B01C17" w:rsidRPr="00DB549A">
        <w:rPr>
          <w:rFonts w:ascii="Arial" w:hAnsi="Arial" w:cs="Arial"/>
          <w:sz w:val="24"/>
          <w:szCs w:val="24"/>
          <w:lang w:val="az-Latn-AZ"/>
        </w:rPr>
        <w:t xml:space="preserve">obyektiv hüquqa daxil olan </w:t>
      </w:r>
      <w:r w:rsidR="00900A0D" w:rsidRPr="00DB549A">
        <w:rPr>
          <w:rFonts w:ascii="Arial" w:hAnsi="Arial" w:cs="Arial"/>
          <w:sz w:val="24"/>
          <w:szCs w:val="24"/>
          <w:lang w:val="az-Latn-AZ"/>
        </w:rPr>
        <w:t>konkret</w:t>
      </w:r>
      <w:r w:rsidR="00BB09D2" w:rsidRPr="00DB549A">
        <w:rPr>
          <w:rFonts w:ascii="Arial" w:hAnsi="Arial" w:cs="Arial"/>
          <w:sz w:val="24"/>
          <w:szCs w:val="24"/>
          <w:lang w:val="az-Latn-AZ"/>
        </w:rPr>
        <w:t xml:space="preserve"> qanunvericilik</w:t>
      </w:r>
      <w:r w:rsidR="00900A0D" w:rsidRPr="00DB549A">
        <w:rPr>
          <w:rFonts w:ascii="Arial" w:hAnsi="Arial" w:cs="Arial"/>
          <w:sz w:val="24"/>
          <w:szCs w:val="24"/>
          <w:lang w:val="az-Latn-AZ"/>
        </w:rPr>
        <w:t xml:space="preserve"> normasın</w:t>
      </w:r>
      <w:r w:rsidR="00B01C17" w:rsidRPr="00DB549A">
        <w:rPr>
          <w:rFonts w:ascii="Arial" w:hAnsi="Arial" w:cs="Arial"/>
          <w:sz w:val="24"/>
          <w:szCs w:val="24"/>
          <w:lang w:val="az-Latn-AZ"/>
        </w:rPr>
        <w:t>a əsasla</w:t>
      </w:r>
      <w:r w:rsidR="00672720" w:rsidRPr="00DB549A">
        <w:rPr>
          <w:rFonts w:ascii="Arial" w:hAnsi="Arial" w:cs="Arial"/>
          <w:sz w:val="24"/>
          <w:szCs w:val="24"/>
          <w:lang w:val="az-Latn-AZ"/>
        </w:rPr>
        <w:t xml:space="preserve">ndığından, </w:t>
      </w:r>
      <w:r w:rsidR="00BB09D2" w:rsidRPr="00DB549A">
        <w:rPr>
          <w:rFonts w:ascii="Arial" w:hAnsi="Arial" w:cs="Arial"/>
          <w:sz w:val="24"/>
          <w:szCs w:val="24"/>
          <w:lang w:val="az-Latn-AZ"/>
        </w:rPr>
        <w:t>subyektiv hüququn sərhədləri</w:t>
      </w:r>
      <w:r w:rsidR="006F4754" w:rsidRPr="00DB549A">
        <w:rPr>
          <w:rFonts w:ascii="Arial" w:hAnsi="Arial" w:cs="Arial"/>
          <w:sz w:val="24"/>
          <w:szCs w:val="24"/>
          <w:lang w:val="az-Latn-AZ"/>
        </w:rPr>
        <w:t>, yəni mümkün davranışın çərçivəsi</w:t>
      </w:r>
      <w:r w:rsidR="00BB09D2" w:rsidRPr="00DB549A">
        <w:rPr>
          <w:rFonts w:ascii="Arial" w:hAnsi="Arial" w:cs="Arial"/>
          <w:sz w:val="24"/>
          <w:szCs w:val="24"/>
          <w:lang w:val="az-Latn-AZ"/>
        </w:rPr>
        <w:t xml:space="preserve"> dəqiq </w:t>
      </w:r>
      <w:r w:rsidR="006F4754" w:rsidRPr="00DB549A">
        <w:rPr>
          <w:rFonts w:ascii="Arial" w:hAnsi="Arial" w:cs="Arial"/>
          <w:sz w:val="24"/>
          <w:szCs w:val="24"/>
          <w:lang w:val="az-Latn-AZ"/>
        </w:rPr>
        <w:t xml:space="preserve">şəkildə </w:t>
      </w:r>
      <w:r w:rsidR="00BB09D2" w:rsidRPr="00DB549A">
        <w:rPr>
          <w:rFonts w:ascii="Arial" w:hAnsi="Arial" w:cs="Arial"/>
          <w:sz w:val="24"/>
          <w:szCs w:val="24"/>
          <w:lang w:val="az-Latn-AZ"/>
        </w:rPr>
        <w:t>müəyyən olunur.</w:t>
      </w:r>
      <w:r w:rsidRPr="00DB549A">
        <w:rPr>
          <w:rFonts w:ascii="Arial" w:hAnsi="Arial" w:cs="Arial"/>
          <w:sz w:val="24"/>
          <w:szCs w:val="24"/>
          <w:lang w:val="az-Latn-AZ"/>
        </w:rPr>
        <w:t xml:space="preserve"> </w:t>
      </w:r>
      <w:r w:rsidR="00BB09D2" w:rsidRPr="00DB549A">
        <w:rPr>
          <w:rFonts w:ascii="Arial" w:hAnsi="Arial" w:cs="Arial"/>
          <w:sz w:val="24"/>
          <w:szCs w:val="24"/>
          <w:lang w:val="az-Latn-AZ"/>
        </w:rPr>
        <w:t>Digər tərəfdən, hüquq və vəzifələrin qarşılıqlı olması prinsipi</w:t>
      </w:r>
      <w:r w:rsidR="007E0468" w:rsidRPr="00DB549A">
        <w:rPr>
          <w:rFonts w:ascii="Arial" w:hAnsi="Arial" w:cs="Arial"/>
          <w:sz w:val="24"/>
          <w:szCs w:val="24"/>
          <w:lang w:val="az-Latn-AZ"/>
        </w:rPr>
        <w:t>ndən irəli gələrək</w:t>
      </w:r>
      <w:r w:rsidR="002A4B19" w:rsidRPr="00DB549A">
        <w:rPr>
          <w:rFonts w:ascii="Arial" w:hAnsi="Arial" w:cs="Arial"/>
          <w:sz w:val="24"/>
          <w:szCs w:val="24"/>
          <w:lang w:val="az-Latn-AZ"/>
        </w:rPr>
        <w:t xml:space="preserve"> </w:t>
      </w:r>
      <w:r w:rsidR="00BB09D2" w:rsidRPr="00DB549A">
        <w:rPr>
          <w:rFonts w:ascii="Arial" w:hAnsi="Arial" w:cs="Arial"/>
          <w:sz w:val="24"/>
          <w:szCs w:val="24"/>
          <w:lang w:val="az-Latn-AZ"/>
        </w:rPr>
        <w:t xml:space="preserve">hər bir </w:t>
      </w:r>
      <w:r w:rsidR="007E0468" w:rsidRPr="00DB549A">
        <w:rPr>
          <w:rFonts w:ascii="Arial" w:hAnsi="Arial" w:cs="Arial"/>
          <w:sz w:val="24"/>
          <w:szCs w:val="24"/>
          <w:lang w:val="az-Latn-AZ"/>
        </w:rPr>
        <w:t xml:space="preserve">subyektiv </w:t>
      </w:r>
      <w:r w:rsidR="00BB09D2" w:rsidRPr="00DB549A">
        <w:rPr>
          <w:rFonts w:ascii="Arial" w:hAnsi="Arial" w:cs="Arial"/>
          <w:sz w:val="24"/>
          <w:szCs w:val="24"/>
          <w:lang w:val="az-Latn-AZ"/>
        </w:rPr>
        <w:t>hüquq</w:t>
      </w:r>
      <w:r w:rsidR="007E0468" w:rsidRPr="00DB549A">
        <w:rPr>
          <w:rFonts w:ascii="Arial" w:hAnsi="Arial" w:cs="Arial"/>
          <w:sz w:val="24"/>
          <w:szCs w:val="24"/>
          <w:lang w:val="az-Latn-AZ"/>
        </w:rPr>
        <w:t xml:space="preserve"> müəyyən subyektiv vəzifə ilə, digər şəxs(lər)in müvafiq öhdəlikləri ilə təmin edilir.</w:t>
      </w:r>
    </w:p>
    <w:p w14:paraId="191BCAE0" w14:textId="79EBDD36" w:rsidR="00D41A71" w:rsidRPr="00DB549A" w:rsidRDefault="00D41A71"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Maraq anlayışı ilə bağlı qeyd </w:t>
      </w:r>
      <w:r w:rsidR="000C3F24" w:rsidRPr="00DB549A">
        <w:rPr>
          <w:rFonts w:ascii="Arial" w:hAnsi="Arial" w:cs="Arial"/>
          <w:sz w:val="24"/>
          <w:szCs w:val="24"/>
          <w:lang w:val="az-Latn-AZ"/>
        </w:rPr>
        <w:t>edilməlidir</w:t>
      </w:r>
      <w:r w:rsidRPr="00DB549A">
        <w:rPr>
          <w:rFonts w:ascii="Arial" w:hAnsi="Arial" w:cs="Arial"/>
          <w:sz w:val="24"/>
          <w:szCs w:val="24"/>
          <w:lang w:val="az-Latn-AZ"/>
        </w:rPr>
        <w:t xml:space="preserve"> ki, sosiologiya, psixologiya, iqtisadiyyat və digər sahələrin araşdırma predmeti olan, həmçinin bir sıra normativ hüquqi aktlarda öz əksini tapmış bu anlayış hüquq elmində geniş və dar mənalarda nəzərdən keçirilən hüquqi kateqoriyadır.</w:t>
      </w:r>
    </w:p>
    <w:p w14:paraId="6DED406C" w14:textId="1087BABC" w:rsidR="00D41A71" w:rsidRPr="00DB549A" w:rsidRDefault="00DA4928"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Nəzərə alınmalıdır ki, </w:t>
      </w:r>
      <w:r w:rsidR="00B26EC0" w:rsidRPr="00DB549A">
        <w:rPr>
          <w:rFonts w:ascii="Arial" w:hAnsi="Arial" w:cs="Arial"/>
          <w:sz w:val="24"/>
          <w:szCs w:val="24"/>
          <w:lang w:val="az-Latn-AZ"/>
        </w:rPr>
        <w:t>cəmiyyətdə</w:t>
      </w:r>
      <w:r w:rsidR="00E52AD1" w:rsidRPr="00DB549A">
        <w:rPr>
          <w:rFonts w:ascii="Arial" w:hAnsi="Arial" w:cs="Arial"/>
          <w:sz w:val="24"/>
          <w:szCs w:val="24"/>
          <w:lang w:val="az-Latn-AZ"/>
        </w:rPr>
        <w:t xml:space="preserve"> nizam-intizamın, düzənin yaradılmasına, </w:t>
      </w:r>
      <w:r w:rsidR="00B26EC0" w:rsidRPr="00DB549A">
        <w:rPr>
          <w:rFonts w:ascii="Arial" w:hAnsi="Arial" w:cs="Arial"/>
          <w:sz w:val="24"/>
          <w:szCs w:val="24"/>
          <w:lang w:val="az-Latn-AZ"/>
        </w:rPr>
        <w:t xml:space="preserve">onun </w:t>
      </w:r>
      <w:r w:rsidR="00E52AD1" w:rsidRPr="00DB549A">
        <w:rPr>
          <w:rFonts w:ascii="Arial" w:hAnsi="Arial" w:cs="Arial"/>
          <w:sz w:val="24"/>
          <w:szCs w:val="24"/>
          <w:lang w:val="az-Latn-AZ"/>
        </w:rPr>
        <w:t xml:space="preserve">üzvlərinin müxtəlif maraqlarının </w:t>
      </w:r>
      <w:r w:rsidRPr="00DB549A">
        <w:rPr>
          <w:rFonts w:ascii="Arial" w:hAnsi="Arial" w:cs="Arial"/>
          <w:sz w:val="24"/>
          <w:szCs w:val="24"/>
          <w:lang w:val="az-Latn-AZ"/>
        </w:rPr>
        <w:t>təmin</w:t>
      </w:r>
      <w:r w:rsidR="00CB3547" w:rsidRPr="00DB549A">
        <w:rPr>
          <w:rFonts w:ascii="Arial" w:hAnsi="Arial" w:cs="Arial"/>
          <w:sz w:val="24"/>
          <w:szCs w:val="24"/>
          <w:lang w:val="az-Latn-AZ"/>
        </w:rPr>
        <w:t xml:space="preserve"> edilməsinə </w:t>
      </w:r>
      <w:r w:rsidRPr="00DB549A">
        <w:rPr>
          <w:rFonts w:ascii="Arial" w:hAnsi="Arial" w:cs="Arial"/>
          <w:sz w:val="24"/>
          <w:szCs w:val="24"/>
          <w:lang w:val="az-Latn-AZ"/>
        </w:rPr>
        <w:t>ictimai ehtiyac</w:t>
      </w:r>
      <w:r w:rsidR="0077386E" w:rsidRPr="00DB549A">
        <w:rPr>
          <w:rFonts w:ascii="Arial" w:hAnsi="Arial" w:cs="Arial"/>
          <w:sz w:val="24"/>
          <w:szCs w:val="24"/>
          <w:lang w:val="az-Latn-AZ"/>
        </w:rPr>
        <w:t xml:space="preserve"> hüququn yaranma səbəb</w:t>
      </w:r>
      <w:r w:rsidR="00E52AD1" w:rsidRPr="00DB549A">
        <w:rPr>
          <w:rFonts w:ascii="Arial" w:hAnsi="Arial" w:cs="Arial"/>
          <w:sz w:val="24"/>
          <w:szCs w:val="24"/>
          <w:lang w:val="az-Latn-AZ"/>
        </w:rPr>
        <w:t>idir</w:t>
      </w:r>
      <w:r w:rsidR="0077386E" w:rsidRPr="00DB549A">
        <w:rPr>
          <w:rFonts w:ascii="Arial" w:hAnsi="Arial" w:cs="Arial"/>
          <w:sz w:val="24"/>
          <w:szCs w:val="24"/>
          <w:lang w:val="az-Latn-AZ"/>
        </w:rPr>
        <w:t xml:space="preserve">. </w:t>
      </w:r>
      <w:r w:rsidR="009D7407" w:rsidRPr="00DB549A">
        <w:rPr>
          <w:rFonts w:ascii="Arial" w:hAnsi="Arial" w:cs="Arial"/>
          <w:sz w:val="24"/>
          <w:szCs w:val="24"/>
          <w:lang w:val="az-Latn-AZ"/>
        </w:rPr>
        <w:t>Bu məqsədlə müəyyən davranış qaydaları dövlət tərəfindən məcburi hüquqi qüvvə verilməklə qanunvericilik aktlarına daxil edilir. Nəticədə</w:t>
      </w:r>
      <w:r w:rsidR="00762595" w:rsidRPr="00DB549A">
        <w:rPr>
          <w:rFonts w:ascii="Arial" w:hAnsi="Arial" w:cs="Arial"/>
          <w:sz w:val="24"/>
          <w:szCs w:val="24"/>
          <w:lang w:val="az-Latn-AZ"/>
        </w:rPr>
        <w:t xml:space="preserve"> </w:t>
      </w:r>
      <w:r w:rsidR="0080301B" w:rsidRPr="00DB549A">
        <w:rPr>
          <w:rFonts w:ascii="Arial" w:hAnsi="Arial" w:cs="Arial"/>
          <w:sz w:val="24"/>
          <w:szCs w:val="24"/>
          <w:lang w:val="az-Latn-AZ"/>
        </w:rPr>
        <w:t xml:space="preserve">hər bir </w:t>
      </w:r>
      <w:r w:rsidR="00534BE7" w:rsidRPr="00DB549A">
        <w:rPr>
          <w:rFonts w:ascii="Arial" w:hAnsi="Arial" w:cs="Arial"/>
          <w:sz w:val="24"/>
          <w:szCs w:val="24"/>
          <w:lang w:val="az-Latn-AZ"/>
        </w:rPr>
        <w:t xml:space="preserve">subyektiv hüquq </w:t>
      </w:r>
      <w:r w:rsidR="00762595" w:rsidRPr="00DB549A">
        <w:rPr>
          <w:rFonts w:ascii="Arial" w:hAnsi="Arial" w:cs="Arial"/>
          <w:sz w:val="24"/>
          <w:szCs w:val="24"/>
          <w:lang w:val="az-Latn-AZ"/>
        </w:rPr>
        <w:t>müəyyən bir marağın ödənilməsinə</w:t>
      </w:r>
      <w:r w:rsidR="00A86A85" w:rsidRPr="00DB549A">
        <w:rPr>
          <w:rFonts w:ascii="Arial" w:hAnsi="Arial" w:cs="Arial"/>
          <w:sz w:val="24"/>
          <w:szCs w:val="24"/>
          <w:lang w:val="az-Latn-AZ"/>
        </w:rPr>
        <w:t xml:space="preserve"> </w:t>
      </w:r>
      <w:r w:rsidR="00762595" w:rsidRPr="00DB549A">
        <w:rPr>
          <w:rFonts w:ascii="Arial" w:hAnsi="Arial" w:cs="Arial"/>
          <w:sz w:val="24"/>
          <w:szCs w:val="24"/>
          <w:lang w:val="az-Latn-AZ"/>
        </w:rPr>
        <w:t>xidmət edir</w:t>
      </w:r>
      <w:r w:rsidR="009D7407" w:rsidRPr="00DB549A">
        <w:rPr>
          <w:rFonts w:ascii="Arial" w:hAnsi="Arial" w:cs="Arial"/>
          <w:sz w:val="24"/>
          <w:szCs w:val="24"/>
          <w:lang w:val="az-Latn-AZ"/>
        </w:rPr>
        <w:t>. Başqa sözlə, subyektiv hüquqlar da özündə qanuni maraqları əks etdirir.</w:t>
      </w:r>
      <w:r w:rsidR="00534BE7" w:rsidRPr="00DB549A">
        <w:rPr>
          <w:rFonts w:ascii="Arial" w:hAnsi="Arial" w:cs="Arial"/>
          <w:sz w:val="24"/>
          <w:szCs w:val="24"/>
          <w:lang w:val="az-Latn-AZ"/>
        </w:rPr>
        <w:t xml:space="preserve"> </w:t>
      </w:r>
    </w:p>
    <w:p w14:paraId="0C9C4E47" w14:textId="5FE82A4C" w:rsidR="00116BBB" w:rsidRPr="00DB549A" w:rsidRDefault="00534BE7"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Bu baxımdan </w:t>
      </w:r>
      <w:r w:rsidR="00D41A71" w:rsidRPr="00DB549A">
        <w:rPr>
          <w:rFonts w:ascii="Arial" w:hAnsi="Arial" w:cs="Arial"/>
          <w:sz w:val="24"/>
          <w:szCs w:val="24"/>
          <w:lang w:val="az-Latn-AZ"/>
        </w:rPr>
        <w:t>“qanunla qorunan maraqla</w:t>
      </w:r>
      <w:r w:rsidRPr="00DB549A">
        <w:rPr>
          <w:rFonts w:ascii="Arial" w:hAnsi="Arial" w:cs="Arial"/>
          <w:sz w:val="24"/>
          <w:szCs w:val="24"/>
          <w:lang w:val="az-Latn-AZ"/>
        </w:rPr>
        <w:t>r</w:t>
      </w:r>
      <w:r w:rsidR="00D41A71" w:rsidRPr="00DB549A">
        <w:rPr>
          <w:rFonts w:ascii="Arial" w:hAnsi="Arial" w:cs="Arial"/>
          <w:sz w:val="24"/>
          <w:szCs w:val="24"/>
          <w:lang w:val="az-Latn-AZ"/>
        </w:rPr>
        <w:t xml:space="preserve">” </w:t>
      </w:r>
      <w:r w:rsidR="006162BD" w:rsidRPr="00DB549A">
        <w:rPr>
          <w:rFonts w:ascii="Arial" w:hAnsi="Arial" w:cs="Arial"/>
          <w:sz w:val="24"/>
          <w:szCs w:val="24"/>
          <w:lang w:val="az-Latn-AZ"/>
        </w:rPr>
        <w:t xml:space="preserve">ifadəsi </w:t>
      </w:r>
      <w:r w:rsidRPr="00DB549A">
        <w:rPr>
          <w:rFonts w:ascii="Arial" w:hAnsi="Arial" w:cs="Arial"/>
          <w:sz w:val="24"/>
          <w:szCs w:val="24"/>
          <w:lang w:val="az-Latn-AZ"/>
        </w:rPr>
        <w:t xml:space="preserve">geniş mənada </w:t>
      </w:r>
      <w:r w:rsidR="00D41A71" w:rsidRPr="00DB549A">
        <w:rPr>
          <w:rFonts w:ascii="Arial" w:hAnsi="Arial" w:cs="Arial"/>
          <w:sz w:val="24"/>
          <w:szCs w:val="24"/>
          <w:lang w:val="az-Latn-AZ"/>
        </w:rPr>
        <w:t>həm subyektiv hüquq</w:t>
      </w:r>
      <w:r w:rsidRPr="00DB549A">
        <w:rPr>
          <w:rFonts w:ascii="Arial" w:hAnsi="Arial" w:cs="Arial"/>
          <w:sz w:val="24"/>
          <w:szCs w:val="24"/>
          <w:lang w:val="az-Latn-AZ"/>
        </w:rPr>
        <w:t>la əhatə olunan, həm də əhatə olunmayan maraqları,</w:t>
      </w:r>
      <w:r w:rsidR="00116BBB" w:rsidRPr="00DB549A">
        <w:rPr>
          <w:rFonts w:ascii="Arial" w:hAnsi="Arial" w:cs="Arial"/>
          <w:sz w:val="24"/>
          <w:szCs w:val="24"/>
          <w:lang w:val="az-Latn-AZ"/>
        </w:rPr>
        <w:t xml:space="preserve"> </w:t>
      </w:r>
      <w:r w:rsidRPr="00DB549A">
        <w:rPr>
          <w:rFonts w:ascii="Arial" w:hAnsi="Arial" w:cs="Arial"/>
          <w:sz w:val="24"/>
          <w:szCs w:val="24"/>
          <w:lang w:val="az-Latn-AZ"/>
        </w:rPr>
        <w:t>d</w:t>
      </w:r>
      <w:r w:rsidR="00D41A71" w:rsidRPr="00DB549A">
        <w:rPr>
          <w:rFonts w:ascii="Arial" w:hAnsi="Arial" w:cs="Arial"/>
          <w:sz w:val="24"/>
          <w:szCs w:val="24"/>
          <w:lang w:val="az-Latn-AZ"/>
        </w:rPr>
        <w:t xml:space="preserve">ar mənada isə </w:t>
      </w:r>
      <w:r w:rsidR="00116BBB" w:rsidRPr="00DB549A">
        <w:rPr>
          <w:rFonts w:ascii="Arial" w:hAnsi="Arial" w:cs="Arial"/>
          <w:sz w:val="24"/>
          <w:szCs w:val="24"/>
          <w:lang w:val="az-Latn-AZ"/>
        </w:rPr>
        <w:t xml:space="preserve">bilavasitə </w:t>
      </w:r>
      <w:r w:rsidRPr="00DB549A">
        <w:rPr>
          <w:rFonts w:ascii="Arial" w:hAnsi="Arial" w:cs="Arial"/>
          <w:sz w:val="24"/>
          <w:szCs w:val="24"/>
          <w:lang w:val="az-Latn-AZ"/>
        </w:rPr>
        <w:t>subyektiv hüquq</w:t>
      </w:r>
      <w:r w:rsidR="00116BBB" w:rsidRPr="00DB549A">
        <w:rPr>
          <w:rFonts w:ascii="Arial" w:hAnsi="Arial" w:cs="Arial"/>
          <w:sz w:val="24"/>
          <w:szCs w:val="24"/>
          <w:lang w:val="az-Latn-AZ"/>
        </w:rPr>
        <w:t>lar</w:t>
      </w:r>
      <w:r w:rsidR="00DA4928" w:rsidRPr="00DB549A">
        <w:rPr>
          <w:rFonts w:ascii="Arial" w:hAnsi="Arial" w:cs="Arial"/>
          <w:sz w:val="24"/>
          <w:szCs w:val="24"/>
          <w:lang w:val="az-Latn-AZ"/>
        </w:rPr>
        <w:t xml:space="preserve"> vasitəsilə</w:t>
      </w:r>
      <w:r w:rsidR="00116BBB" w:rsidRPr="00DB549A">
        <w:rPr>
          <w:rFonts w:ascii="Arial" w:hAnsi="Arial" w:cs="Arial"/>
          <w:sz w:val="24"/>
          <w:szCs w:val="24"/>
          <w:lang w:val="az-Latn-AZ"/>
        </w:rPr>
        <w:t xml:space="preserve"> təminat altına alınmayan maraqları özündə ehtiva edir.</w:t>
      </w:r>
    </w:p>
    <w:p w14:paraId="6D7D0825" w14:textId="3AD060FF" w:rsidR="00900A0D" w:rsidRPr="00DB549A" w:rsidRDefault="00D41A71"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Mülki Prosessual Məcəllənin 4.1-ci maddəsində qanunla qorunan hüquq, azadlıq və maraq</w:t>
      </w:r>
      <w:r w:rsidR="00F14086" w:rsidRPr="00DB549A">
        <w:rPr>
          <w:rFonts w:ascii="Arial" w:hAnsi="Arial" w:cs="Arial"/>
          <w:sz w:val="24"/>
          <w:szCs w:val="24"/>
          <w:lang w:val="az-Latn-AZ"/>
        </w:rPr>
        <w:t xml:space="preserve"> anlayışlarının hər biri</w:t>
      </w:r>
      <w:r w:rsidRPr="00DB549A">
        <w:rPr>
          <w:rFonts w:ascii="Arial" w:hAnsi="Arial" w:cs="Arial"/>
          <w:sz w:val="24"/>
          <w:szCs w:val="24"/>
          <w:lang w:val="az-Latn-AZ"/>
        </w:rPr>
        <w:t xml:space="preserve"> məhkəmə müdafiəsi hüququnun </w:t>
      </w:r>
      <w:r w:rsidR="00116BBB" w:rsidRPr="00DB549A">
        <w:rPr>
          <w:rFonts w:ascii="Arial" w:hAnsi="Arial" w:cs="Arial"/>
          <w:sz w:val="24"/>
          <w:szCs w:val="24"/>
          <w:lang w:val="az-Latn-AZ"/>
        </w:rPr>
        <w:t xml:space="preserve">ayrılıqda və </w:t>
      </w:r>
      <w:r w:rsidRPr="00DB549A">
        <w:rPr>
          <w:rFonts w:ascii="Arial" w:hAnsi="Arial" w:cs="Arial"/>
          <w:sz w:val="24"/>
          <w:szCs w:val="24"/>
          <w:lang w:val="az-Latn-AZ"/>
        </w:rPr>
        <w:t>müstəqil obyekti kimi müəyyən edildiyin</w:t>
      </w:r>
      <w:r w:rsidR="00DA4928" w:rsidRPr="00DB549A">
        <w:rPr>
          <w:rFonts w:ascii="Arial" w:hAnsi="Arial" w:cs="Arial"/>
          <w:sz w:val="24"/>
          <w:szCs w:val="24"/>
          <w:lang w:val="az-Latn-AZ"/>
        </w:rPr>
        <w:t xml:space="preserve">dən, </w:t>
      </w:r>
      <w:r w:rsidR="00116BBB" w:rsidRPr="00DB549A">
        <w:rPr>
          <w:rFonts w:ascii="Arial" w:hAnsi="Arial" w:cs="Arial"/>
          <w:sz w:val="24"/>
          <w:szCs w:val="24"/>
          <w:lang w:val="az-Latn-AZ"/>
        </w:rPr>
        <w:t>Konstitusiya Məhkəməsinin Plenumu</w:t>
      </w:r>
      <w:r w:rsidR="003C0998">
        <w:rPr>
          <w:rFonts w:ascii="Arial" w:hAnsi="Arial" w:cs="Arial"/>
          <w:sz w:val="24"/>
          <w:szCs w:val="24"/>
          <w:lang w:val="az-Latn-AZ"/>
        </w:rPr>
        <w:t xml:space="preserve"> hesab edir ki,</w:t>
      </w:r>
      <w:r w:rsidR="00116BBB" w:rsidRPr="00DB549A">
        <w:rPr>
          <w:rFonts w:ascii="Arial" w:hAnsi="Arial" w:cs="Arial"/>
          <w:sz w:val="24"/>
          <w:szCs w:val="24"/>
          <w:lang w:val="az-Latn-AZ"/>
        </w:rPr>
        <w:t xml:space="preserve">  həmin normanın məqsəd və təyinatı baxımından </w:t>
      </w:r>
      <w:r w:rsidR="003C0998">
        <w:rPr>
          <w:rFonts w:ascii="Arial" w:hAnsi="Arial" w:cs="Arial"/>
          <w:sz w:val="24"/>
          <w:szCs w:val="24"/>
          <w:lang w:val="az-Latn-AZ"/>
        </w:rPr>
        <w:t xml:space="preserve">məhz </w:t>
      </w:r>
      <w:r w:rsidR="00116BBB" w:rsidRPr="00DB549A">
        <w:rPr>
          <w:rFonts w:ascii="Arial" w:hAnsi="Arial" w:cs="Arial"/>
          <w:sz w:val="24"/>
          <w:szCs w:val="24"/>
          <w:lang w:val="az-Latn-AZ"/>
        </w:rPr>
        <w:t>dar mənada “qanunla qorunan maraq” anlayışına aydınlı</w:t>
      </w:r>
      <w:r w:rsidR="002A4B19" w:rsidRPr="00DB549A">
        <w:rPr>
          <w:rFonts w:ascii="Arial" w:hAnsi="Arial" w:cs="Arial"/>
          <w:sz w:val="24"/>
          <w:szCs w:val="24"/>
          <w:lang w:val="az-Latn-AZ"/>
        </w:rPr>
        <w:t>q</w:t>
      </w:r>
      <w:r w:rsidR="00116BBB" w:rsidRPr="00DB549A">
        <w:rPr>
          <w:rFonts w:ascii="Arial" w:hAnsi="Arial" w:cs="Arial"/>
          <w:sz w:val="24"/>
          <w:szCs w:val="24"/>
          <w:lang w:val="az-Latn-AZ"/>
        </w:rPr>
        <w:t xml:space="preserve"> gətirilmə</w:t>
      </w:r>
      <w:r w:rsidR="003C0998">
        <w:rPr>
          <w:rFonts w:ascii="Arial" w:hAnsi="Arial" w:cs="Arial"/>
          <w:sz w:val="24"/>
          <w:szCs w:val="24"/>
          <w:lang w:val="az-Latn-AZ"/>
        </w:rPr>
        <w:t>lidir.</w:t>
      </w:r>
    </w:p>
    <w:p w14:paraId="3965781D" w14:textId="190D8483" w:rsidR="004E24E0" w:rsidRPr="00DB549A" w:rsidRDefault="003A7CF7"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Qanunvericinin maraq</w:t>
      </w:r>
      <w:r w:rsidR="001A0B24" w:rsidRPr="00DB549A">
        <w:rPr>
          <w:rFonts w:ascii="Arial" w:hAnsi="Arial" w:cs="Arial"/>
          <w:sz w:val="24"/>
          <w:szCs w:val="24"/>
          <w:lang w:val="az-Latn-AZ"/>
        </w:rPr>
        <w:t xml:space="preserve"> </w:t>
      </w:r>
      <w:r w:rsidR="00E13D02" w:rsidRPr="00DB549A">
        <w:rPr>
          <w:rFonts w:ascii="Arial" w:hAnsi="Arial" w:cs="Arial"/>
          <w:sz w:val="24"/>
          <w:szCs w:val="24"/>
          <w:lang w:val="az-Latn-AZ"/>
        </w:rPr>
        <w:t xml:space="preserve">anlayışı </w:t>
      </w:r>
      <w:r w:rsidRPr="00DB549A">
        <w:rPr>
          <w:rFonts w:ascii="Arial" w:hAnsi="Arial" w:cs="Arial"/>
          <w:sz w:val="24"/>
          <w:szCs w:val="24"/>
          <w:lang w:val="az-Latn-AZ"/>
        </w:rPr>
        <w:t xml:space="preserve">ilə </w:t>
      </w:r>
      <w:r w:rsidR="00936484" w:rsidRPr="00DB549A">
        <w:rPr>
          <w:rFonts w:ascii="Arial" w:hAnsi="Arial" w:cs="Arial"/>
          <w:sz w:val="24"/>
          <w:szCs w:val="24"/>
          <w:lang w:val="az-Latn-AZ"/>
        </w:rPr>
        <w:t xml:space="preserve">faktiki olaraq eyni mənada </w:t>
      </w:r>
      <w:r w:rsidRPr="00DB549A">
        <w:rPr>
          <w:rFonts w:ascii="Arial" w:hAnsi="Arial" w:cs="Arial"/>
          <w:sz w:val="24"/>
          <w:szCs w:val="24"/>
          <w:lang w:val="az-Latn-AZ"/>
        </w:rPr>
        <w:t>istifadə etdiyi “m</w:t>
      </w:r>
      <w:r w:rsidR="00205346" w:rsidRPr="00DB549A">
        <w:rPr>
          <w:rFonts w:ascii="Arial" w:hAnsi="Arial" w:cs="Arial"/>
          <w:sz w:val="24"/>
          <w:szCs w:val="24"/>
          <w:lang w:val="az-Latn-AZ"/>
        </w:rPr>
        <w:t>ənafe</w:t>
      </w:r>
      <w:r w:rsidRPr="00DB549A">
        <w:rPr>
          <w:rFonts w:ascii="Arial" w:hAnsi="Arial" w:cs="Arial"/>
          <w:sz w:val="24"/>
          <w:szCs w:val="24"/>
          <w:lang w:val="az-Latn-AZ"/>
        </w:rPr>
        <w:t>”</w:t>
      </w:r>
      <w:r w:rsidR="00205346" w:rsidRPr="00DB549A">
        <w:rPr>
          <w:rFonts w:ascii="Arial" w:hAnsi="Arial" w:cs="Arial"/>
          <w:sz w:val="24"/>
          <w:szCs w:val="24"/>
          <w:lang w:val="az-Latn-AZ"/>
        </w:rPr>
        <w:t xml:space="preserve"> </w:t>
      </w:r>
      <w:r w:rsidR="00E13D02" w:rsidRPr="00DB549A">
        <w:rPr>
          <w:rFonts w:ascii="Arial" w:hAnsi="Arial" w:cs="Arial"/>
          <w:sz w:val="24"/>
          <w:szCs w:val="24"/>
          <w:lang w:val="az-Latn-AZ"/>
        </w:rPr>
        <w:t xml:space="preserve">anlayışı </w:t>
      </w:r>
      <w:r w:rsidR="00205346" w:rsidRPr="00DB549A">
        <w:rPr>
          <w:rFonts w:ascii="Arial" w:hAnsi="Arial" w:cs="Arial"/>
          <w:sz w:val="24"/>
          <w:szCs w:val="24"/>
          <w:lang w:val="az-Latn-AZ"/>
        </w:rPr>
        <w:t>“mənfəət, fayda”, “bir kəsin</w:t>
      </w:r>
      <w:r w:rsidR="006D1B10" w:rsidRPr="00DB549A">
        <w:rPr>
          <w:rFonts w:ascii="Arial" w:hAnsi="Arial" w:cs="Arial"/>
          <w:sz w:val="24"/>
          <w:szCs w:val="24"/>
          <w:lang w:val="az-Latn-AZ"/>
        </w:rPr>
        <w:t xml:space="preserve"> </w:t>
      </w:r>
      <w:r w:rsidR="00205346" w:rsidRPr="00DB549A">
        <w:rPr>
          <w:rFonts w:ascii="Arial" w:hAnsi="Arial" w:cs="Arial"/>
          <w:sz w:val="24"/>
          <w:szCs w:val="24"/>
          <w:lang w:val="az-Latn-AZ"/>
        </w:rPr>
        <w:t xml:space="preserve">rifahını təşkil edən, onun xeyrinə olan, ehtiyac və tələblərinə xidmət edən” </w:t>
      </w:r>
      <w:r w:rsidR="00E13D02" w:rsidRPr="00DB549A">
        <w:rPr>
          <w:rFonts w:ascii="Arial" w:hAnsi="Arial" w:cs="Arial"/>
          <w:sz w:val="24"/>
          <w:szCs w:val="24"/>
          <w:lang w:val="az-Latn-AZ"/>
        </w:rPr>
        <w:t>mənasını daşıyır</w:t>
      </w:r>
      <w:r w:rsidR="00205346" w:rsidRPr="00DB549A">
        <w:rPr>
          <w:rFonts w:ascii="Arial" w:hAnsi="Arial" w:cs="Arial"/>
          <w:sz w:val="24"/>
          <w:szCs w:val="24"/>
          <w:lang w:val="az-Latn-AZ"/>
        </w:rPr>
        <w:t>.</w:t>
      </w:r>
    </w:p>
    <w:p w14:paraId="2DB6B1CF" w14:textId="16B87117" w:rsidR="009025A5" w:rsidRPr="00DB549A" w:rsidRDefault="009D1963"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Nəzərə alınmalıdır ki, </w:t>
      </w:r>
      <w:r w:rsidR="009025A5" w:rsidRPr="00DB549A">
        <w:rPr>
          <w:rFonts w:ascii="Arial" w:hAnsi="Arial" w:cs="Arial"/>
          <w:sz w:val="24"/>
          <w:szCs w:val="24"/>
          <w:lang w:val="az-Latn-AZ"/>
        </w:rPr>
        <w:t>subyektiv hüquq</w:t>
      </w:r>
      <w:r w:rsidR="00D079B8" w:rsidRPr="00DB549A">
        <w:rPr>
          <w:rFonts w:ascii="Arial" w:hAnsi="Arial" w:cs="Arial"/>
          <w:sz w:val="24"/>
          <w:szCs w:val="24"/>
          <w:lang w:val="az-Latn-AZ"/>
        </w:rPr>
        <w:t>u</w:t>
      </w:r>
      <w:r w:rsidR="009025A5" w:rsidRPr="00DB549A">
        <w:rPr>
          <w:rFonts w:ascii="Arial" w:hAnsi="Arial" w:cs="Arial"/>
          <w:sz w:val="24"/>
          <w:szCs w:val="24"/>
          <w:lang w:val="az-Latn-AZ"/>
        </w:rPr>
        <w:t xml:space="preserve">n </w:t>
      </w:r>
      <w:r w:rsidR="0083756B" w:rsidRPr="00DB549A">
        <w:rPr>
          <w:rFonts w:ascii="Arial" w:hAnsi="Arial" w:cs="Arial"/>
          <w:sz w:val="24"/>
          <w:szCs w:val="24"/>
          <w:lang w:val="az-Latn-AZ"/>
        </w:rPr>
        <w:t>mövcudluğu</w:t>
      </w:r>
      <w:r w:rsidR="009025A5" w:rsidRPr="00DB549A">
        <w:rPr>
          <w:rFonts w:ascii="Arial" w:hAnsi="Arial" w:cs="Arial"/>
          <w:sz w:val="24"/>
          <w:szCs w:val="24"/>
          <w:lang w:val="az-Latn-AZ"/>
        </w:rPr>
        <w:t xml:space="preserve"> mü</w:t>
      </w:r>
      <w:r w:rsidR="0083756B" w:rsidRPr="00DB549A">
        <w:rPr>
          <w:rFonts w:ascii="Arial" w:hAnsi="Arial" w:cs="Arial"/>
          <w:sz w:val="24"/>
          <w:szCs w:val="24"/>
          <w:lang w:val="az-Latn-AZ"/>
        </w:rPr>
        <w:t>əy</w:t>
      </w:r>
      <w:r w:rsidR="009025A5" w:rsidRPr="00DB549A">
        <w:rPr>
          <w:rFonts w:ascii="Arial" w:hAnsi="Arial" w:cs="Arial"/>
          <w:sz w:val="24"/>
          <w:szCs w:val="24"/>
          <w:lang w:val="az-Latn-AZ"/>
        </w:rPr>
        <w:t xml:space="preserve">yən bir marağın </w:t>
      </w:r>
      <w:r w:rsidR="00F82F6E" w:rsidRPr="00DB549A">
        <w:rPr>
          <w:rFonts w:ascii="Arial" w:hAnsi="Arial" w:cs="Arial"/>
          <w:sz w:val="24"/>
          <w:szCs w:val="24"/>
          <w:lang w:val="az-Latn-AZ"/>
        </w:rPr>
        <w:t xml:space="preserve">təmin </w:t>
      </w:r>
      <w:r w:rsidR="007E612E" w:rsidRPr="00DB549A">
        <w:rPr>
          <w:rFonts w:ascii="Arial" w:hAnsi="Arial" w:cs="Arial"/>
          <w:sz w:val="24"/>
          <w:szCs w:val="24"/>
          <w:lang w:val="az-Latn-AZ"/>
        </w:rPr>
        <w:t>olunmasına</w:t>
      </w:r>
      <w:r w:rsidR="005B11FC" w:rsidRPr="00DB549A">
        <w:rPr>
          <w:rFonts w:ascii="Arial" w:hAnsi="Arial" w:cs="Arial"/>
          <w:sz w:val="24"/>
          <w:szCs w:val="24"/>
          <w:lang w:val="az-Latn-AZ"/>
        </w:rPr>
        <w:t xml:space="preserve"> </w:t>
      </w:r>
      <w:r w:rsidR="009025A5" w:rsidRPr="00DB549A">
        <w:rPr>
          <w:rFonts w:ascii="Arial" w:hAnsi="Arial" w:cs="Arial"/>
          <w:sz w:val="24"/>
          <w:szCs w:val="24"/>
          <w:lang w:val="az-Latn-AZ"/>
        </w:rPr>
        <w:t>xidmət e</w:t>
      </w:r>
      <w:r w:rsidR="0073086C" w:rsidRPr="00DB549A">
        <w:rPr>
          <w:rFonts w:ascii="Arial" w:hAnsi="Arial" w:cs="Arial"/>
          <w:sz w:val="24"/>
          <w:szCs w:val="24"/>
          <w:lang w:val="az-Latn-AZ"/>
        </w:rPr>
        <w:t xml:space="preserve">tsə də, </w:t>
      </w:r>
      <w:r w:rsidR="009025A5" w:rsidRPr="00DB549A">
        <w:rPr>
          <w:rFonts w:ascii="Arial" w:hAnsi="Arial" w:cs="Arial"/>
          <w:sz w:val="24"/>
          <w:szCs w:val="24"/>
          <w:lang w:val="az-Latn-AZ"/>
        </w:rPr>
        <w:t>hər bir maraq</w:t>
      </w:r>
      <w:r w:rsidR="005B11FC" w:rsidRPr="00DB549A">
        <w:rPr>
          <w:rFonts w:ascii="Arial" w:hAnsi="Arial" w:cs="Arial"/>
          <w:sz w:val="24"/>
          <w:szCs w:val="24"/>
          <w:lang w:val="az-Latn-AZ"/>
        </w:rPr>
        <w:t xml:space="preserve"> </w:t>
      </w:r>
      <w:r w:rsidR="009025A5" w:rsidRPr="00DB549A">
        <w:rPr>
          <w:rFonts w:ascii="Arial" w:hAnsi="Arial" w:cs="Arial"/>
          <w:sz w:val="24"/>
          <w:szCs w:val="24"/>
          <w:lang w:val="az-Latn-AZ"/>
        </w:rPr>
        <w:t>subyektiv hüquqla qorunmur.</w:t>
      </w:r>
    </w:p>
    <w:p w14:paraId="5BFB5C11" w14:textId="204015C1" w:rsidR="00EE5C37" w:rsidRPr="00DB549A" w:rsidRDefault="0073086C"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Belə ki, ictimai münasibətlər sosial, iqtisadi, texnoloji və digər sahələrdə baş verən inkişafa</w:t>
      </w:r>
      <w:r w:rsidR="00A36CB9" w:rsidRPr="00DB549A">
        <w:rPr>
          <w:rFonts w:ascii="Arial" w:hAnsi="Arial" w:cs="Arial"/>
          <w:sz w:val="24"/>
          <w:szCs w:val="24"/>
          <w:lang w:val="az-Latn-AZ"/>
        </w:rPr>
        <w:t xml:space="preserve"> uyğun </w:t>
      </w:r>
      <w:r w:rsidRPr="00DB549A">
        <w:rPr>
          <w:rFonts w:ascii="Arial" w:hAnsi="Arial" w:cs="Arial"/>
          <w:sz w:val="24"/>
          <w:szCs w:val="24"/>
          <w:lang w:val="az-Latn-AZ"/>
        </w:rPr>
        <w:t>daim dəyişən xarakterə malik olmaqla hüquqdan daha dinamikdir.</w:t>
      </w:r>
      <w:r w:rsidR="007848BA" w:rsidRPr="00DB549A">
        <w:rPr>
          <w:rFonts w:ascii="Arial" w:hAnsi="Arial" w:cs="Arial"/>
          <w:sz w:val="24"/>
          <w:szCs w:val="24"/>
          <w:lang w:val="az-Latn-AZ"/>
        </w:rPr>
        <w:t xml:space="preserve"> İctimai münasibətlər çoxşaxəli olduğundan bütün mümkün situasiyaları qanunvericilikdə əvvəlcədən nəzərdə tutmaq mümkün deyil. </w:t>
      </w:r>
      <w:r w:rsidR="00EE5C37" w:rsidRPr="00DB549A">
        <w:rPr>
          <w:rFonts w:ascii="Arial" w:hAnsi="Arial" w:cs="Arial"/>
          <w:sz w:val="24"/>
          <w:szCs w:val="24"/>
          <w:lang w:val="az-Latn-AZ"/>
        </w:rPr>
        <w:t xml:space="preserve">Yəni, </w:t>
      </w:r>
      <w:r w:rsidR="005B11FC" w:rsidRPr="00DB549A">
        <w:rPr>
          <w:rFonts w:ascii="Arial" w:hAnsi="Arial" w:cs="Arial"/>
          <w:sz w:val="24"/>
          <w:szCs w:val="24"/>
          <w:lang w:val="az-Latn-AZ"/>
        </w:rPr>
        <w:t xml:space="preserve">hüquqi müdafiəni tələb edən </w:t>
      </w:r>
      <w:r w:rsidR="00EE5C37" w:rsidRPr="00DB549A">
        <w:rPr>
          <w:rFonts w:ascii="Arial" w:hAnsi="Arial" w:cs="Arial"/>
          <w:sz w:val="24"/>
          <w:szCs w:val="24"/>
          <w:lang w:val="az-Latn-AZ"/>
        </w:rPr>
        <w:t xml:space="preserve">maraqların </w:t>
      </w:r>
      <w:r w:rsidR="00CE1E12" w:rsidRPr="00DB549A">
        <w:rPr>
          <w:rFonts w:ascii="Arial" w:hAnsi="Arial" w:cs="Arial"/>
          <w:sz w:val="24"/>
          <w:szCs w:val="24"/>
          <w:lang w:val="az-Latn-AZ"/>
        </w:rPr>
        <w:t xml:space="preserve">dairəsi </w:t>
      </w:r>
      <w:r w:rsidR="00EE5C37" w:rsidRPr="00DB549A">
        <w:rPr>
          <w:rFonts w:ascii="Arial" w:hAnsi="Arial" w:cs="Arial"/>
          <w:sz w:val="24"/>
          <w:szCs w:val="24"/>
          <w:lang w:val="az-Latn-AZ"/>
        </w:rPr>
        <w:t>ictimai münasibətlərin tənzimlənməsinin hüquqi əsasını təşkil edən normalardan xeyli genişdir.</w:t>
      </w:r>
      <w:r w:rsidR="007848BA" w:rsidRPr="00DB549A">
        <w:rPr>
          <w:rFonts w:ascii="Arial" w:hAnsi="Arial" w:cs="Arial"/>
          <w:sz w:val="24"/>
          <w:szCs w:val="24"/>
          <w:lang w:val="az-Latn-AZ"/>
        </w:rPr>
        <w:t xml:space="preserve"> </w:t>
      </w:r>
    </w:p>
    <w:p w14:paraId="0C7F98E8" w14:textId="65254785" w:rsidR="00EE5C37" w:rsidRPr="00DB549A" w:rsidRDefault="00EE5C37"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Qeyd edilən səbəblərdən </w:t>
      </w:r>
      <w:r w:rsidR="0073086C" w:rsidRPr="00DB549A">
        <w:rPr>
          <w:rFonts w:ascii="Arial" w:hAnsi="Arial" w:cs="Arial"/>
          <w:sz w:val="24"/>
          <w:szCs w:val="24"/>
          <w:lang w:val="az-Latn-AZ"/>
        </w:rPr>
        <w:t xml:space="preserve">həmişə müəyyən davranış qaydalarının </w:t>
      </w:r>
      <w:r w:rsidR="00CE1E12" w:rsidRPr="00DB549A">
        <w:rPr>
          <w:rFonts w:ascii="Arial" w:hAnsi="Arial" w:cs="Arial"/>
          <w:sz w:val="24"/>
          <w:szCs w:val="24"/>
          <w:lang w:val="az-Latn-AZ"/>
        </w:rPr>
        <w:t xml:space="preserve">(hüquq normalarının) </w:t>
      </w:r>
      <w:r w:rsidR="0073086C" w:rsidRPr="00DB549A">
        <w:rPr>
          <w:rFonts w:ascii="Arial" w:hAnsi="Arial" w:cs="Arial"/>
          <w:sz w:val="24"/>
          <w:szCs w:val="24"/>
          <w:lang w:val="az-Latn-AZ"/>
        </w:rPr>
        <w:t>sərhədlərindən kənarda qalan və subyektiv hüquq və vəzifələrdə ifadə olun</w:t>
      </w:r>
      <w:r w:rsidR="00EF705C" w:rsidRPr="00DB549A">
        <w:rPr>
          <w:rFonts w:ascii="Arial" w:hAnsi="Arial" w:cs="Arial"/>
          <w:sz w:val="24"/>
          <w:szCs w:val="24"/>
          <w:lang w:val="az-Latn-AZ"/>
        </w:rPr>
        <w:t xml:space="preserve">mayan </w:t>
      </w:r>
      <w:r w:rsidR="00063F5C" w:rsidRPr="00DB549A">
        <w:rPr>
          <w:rFonts w:ascii="Arial" w:hAnsi="Arial" w:cs="Arial"/>
          <w:sz w:val="24"/>
          <w:szCs w:val="24"/>
          <w:lang w:val="az-Latn-AZ"/>
        </w:rPr>
        <w:t xml:space="preserve">hallar </w:t>
      </w:r>
      <w:r w:rsidR="0073086C" w:rsidRPr="00DB549A">
        <w:rPr>
          <w:rFonts w:ascii="Arial" w:hAnsi="Arial" w:cs="Arial"/>
          <w:sz w:val="24"/>
          <w:szCs w:val="24"/>
          <w:lang w:val="az-Latn-AZ"/>
        </w:rPr>
        <w:t>mövcuddur.</w:t>
      </w:r>
      <w:r w:rsidRPr="00DB549A">
        <w:rPr>
          <w:rFonts w:ascii="Arial" w:hAnsi="Arial" w:cs="Arial"/>
          <w:sz w:val="24"/>
          <w:szCs w:val="24"/>
          <w:lang w:val="az-Latn-AZ"/>
        </w:rPr>
        <w:t xml:space="preserve">  </w:t>
      </w:r>
    </w:p>
    <w:p w14:paraId="689FDB1F" w14:textId="6E91ACCB" w:rsidR="00EE5C37" w:rsidRPr="00DB549A" w:rsidRDefault="00EE5C37"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Digər tərəfdən isə bəzi qanunla qorunma</w:t>
      </w:r>
      <w:r w:rsidR="004B5C53" w:rsidRPr="00DB549A">
        <w:rPr>
          <w:rFonts w:ascii="Arial" w:hAnsi="Arial" w:cs="Arial"/>
          <w:sz w:val="24"/>
          <w:szCs w:val="24"/>
          <w:lang w:val="az-Latn-AZ"/>
        </w:rPr>
        <w:t>lı</w:t>
      </w:r>
      <w:r w:rsidRPr="00DB549A">
        <w:rPr>
          <w:rFonts w:ascii="Arial" w:hAnsi="Arial" w:cs="Arial"/>
          <w:sz w:val="24"/>
          <w:szCs w:val="24"/>
          <w:lang w:val="az-Latn-AZ"/>
        </w:rPr>
        <w:t xml:space="preserve"> maraqları konkretləşdirmək, yəni onları konkret</w:t>
      </w:r>
      <w:r w:rsidR="00B54EE4" w:rsidRPr="00DB549A">
        <w:rPr>
          <w:rFonts w:ascii="Arial" w:hAnsi="Arial" w:cs="Arial"/>
          <w:sz w:val="24"/>
          <w:szCs w:val="24"/>
          <w:lang w:val="az-Latn-AZ"/>
        </w:rPr>
        <w:t xml:space="preserve"> </w:t>
      </w:r>
      <w:r w:rsidRPr="00DB549A">
        <w:rPr>
          <w:rFonts w:ascii="Arial" w:hAnsi="Arial" w:cs="Arial"/>
          <w:sz w:val="24"/>
          <w:szCs w:val="24"/>
          <w:lang w:val="az-Latn-AZ"/>
        </w:rPr>
        <w:t>çərçivə</w:t>
      </w:r>
      <w:r w:rsidR="00446AD8" w:rsidRPr="00DB549A">
        <w:rPr>
          <w:rFonts w:ascii="Arial" w:hAnsi="Arial" w:cs="Arial"/>
          <w:sz w:val="24"/>
          <w:szCs w:val="24"/>
          <w:lang w:val="az-Latn-AZ"/>
        </w:rPr>
        <w:t xml:space="preserve"> ilə məhdudlaşdırmaq</w:t>
      </w:r>
      <w:r w:rsidR="009404D2" w:rsidRPr="00DB549A">
        <w:rPr>
          <w:rFonts w:ascii="Arial" w:hAnsi="Arial" w:cs="Arial"/>
          <w:sz w:val="24"/>
          <w:szCs w:val="24"/>
          <w:lang w:val="az-Latn-AZ"/>
        </w:rPr>
        <w:t xml:space="preserve"> </w:t>
      </w:r>
      <w:r w:rsidR="00B54EE4" w:rsidRPr="00DB549A">
        <w:rPr>
          <w:rFonts w:ascii="Arial" w:hAnsi="Arial" w:cs="Arial"/>
          <w:sz w:val="24"/>
          <w:szCs w:val="24"/>
          <w:lang w:val="az-Latn-AZ"/>
        </w:rPr>
        <w:t>həm hüququn həddən artıq normativləşməsinə səbəb ola, həm də həmin maraqların daima inkişaf edən və dəyişən ictimai münasibətlərə uyğunlaşmasına və onların müdafiəsinə mane ola bilər.</w:t>
      </w:r>
    </w:p>
    <w:p w14:paraId="74C5146D" w14:textId="09756B2E" w:rsidR="00B50393" w:rsidRPr="00DB549A" w:rsidRDefault="00B50393"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lastRenderedPageBreak/>
        <w:t>Beləliklə</w:t>
      </w:r>
      <w:r w:rsidR="0014794B" w:rsidRPr="00DB549A">
        <w:rPr>
          <w:rFonts w:ascii="Arial" w:hAnsi="Arial" w:cs="Arial"/>
          <w:sz w:val="24"/>
          <w:szCs w:val="24"/>
          <w:lang w:val="az-Latn-AZ"/>
        </w:rPr>
        <w:t xml:space="preserve">, </w:t>
      </w:r>
      <w:r w:rsidR="00EE5C37" w:rsidRPr="00DB549A">
        <w:rPr>
          <w:rFonts w:ascii="Arial" w:hAnsi="Arial" w:cs="Arial"/>
          <w:sz w:val="24"/>
          <w:szCs w:val="24"/>
          <w:lang w:val="az-Latn-AZ"/>
        </w:rPr>
        <w:t>hər bir</w:t>
      </w:r>
      <w:r w:rsidR="0014794B" w:rsidRPr="00DB549A">
        <w:rPr>
          <w:rFonts w:ascii="Arial" w:hAnsi="Arial" w:cs="Arial"/>
          <w:sz w:val="24"/>
          <w:szCs w:val="24"/>
          <w:lang w:val="az-Latn-AZ"/>
        </w:rPr>
        <w:t xml:space="preserve"> qanuni</w:t>
      </w:r>
      <w:r w:rsidR="00EE5C37" w:rsidRPr="00DB549A">
        <w:rPr>
          <w:rFonts w:ascii="Arial" w:hAnsi="Arial" w:cs="Arial"/>
          <w:sz w:val="24"/>
          <w:szCs w:val="24"/>
          <w:lang w:val="az-Latn-AZ"/>
        </w:rPr>
        <w:t xml:space="preserve"> mara</w:t>
      </w:r>
      <w:r w:rsidR="004E2AA7" w:rsidRPr="00DB549A">
        <w:rPr>
          <w:rFonts w:ascii="Arial" w:hAnsi="Arial" w:cs="Arial"/>
          <w:sz w:val="24"/>
          <w:szCs w:val="24"/>
          <w:lang w:val="az-Latn-AZ"/>
        </w:rPr>
        <w:t>ğın</w:t>
      </w:r>
      <w:r w:rsidR="00EE5C37" w:rsidRPr="00DB549A">
        <w:rPr>
          <w:rFonts w:ascii="Arial" w:hAnsi="Arial" w:cs="Arial"/>
          <w:sz w:val="24"/>
          <w:szCs w:val="24"/>
          <w:lang w:val="az-Latn-AZ"/>
        </w:rPr>
        <w:t xml:space="preserve"> konkret subyektiv hüquq</w:t>
      </w:r>
      <w:r w:rsidR="0014794B" w:rsidRPr="00DB549A">
        <w:rPr>
          <w:rFonts w:ascii="Arial" w:hAnsi="Arial" w:cs="Arial"/>
          <w:sz w:val="24"/>
          <w:szCs w:val="24"/>
          <w:lang w:val="az-Latn-AZ"/>
        </w:rPr>
        <w:t>da ifadə olu</w:t>
      </w:r>
      <w:r w:rsidR="004E2AA7" w:rsidRPr="00DB549A">
        <w:rPr>
          <w:rFonts w:ascii="Arial" w:hAnsi="Arial" w:cs="Arial"/>
          <w:sz w:val="24"/>
          <w:szCs w:val="24"/>
          <w:lang w:val="az-Latn-AZ"/>
        </w:rPr>
        <w:t>n</w:t>
      </w:r>
      <w:r w:rsidR="0014794B" w:rsidRPr="00DB549A">
        <w:rPr>
          <w:rFonts w:ascii="Arial" w:hAnsi="Arial" w:cs="Arial"/>
          <w:sz w:val="24"/>
          <w:szCs w:val="24"/>
          <w:lang w:val="az-Latn-AZ"/>
        </w:rPr>
        <w:t>ma</w:t>
      </w:r>
      <w:r w:rsidR="004E2AA7" w:rsidRPr="00DB549A">
        <w:rPr>
          <w:rFonts w:ascii="Arial" w:hAnsi="Arial" w:cs="Arial"/>
          <w:sz w:val="24"/>
          <w:szCs w:val="24"/>
          <w:lang w:val="az-Latn-AZ"/>
        </w:rPr>
        <w:t xml:space="preserve">sı mümkün olmadığından </w:t>
      </w:r>
      <w:r w:rsidRPr="00DB549A">
        <w:rPr>
          <w:rFonts w:ascii="Arial" w:hAnsi="Arial" w:cs="Arial"/>
          <w:sz w:val="24"/>
          <w:szCs w:val="24"/>
          <w:lang w:val="az-Latn-AZ"/>
        </w:rPr>
        <w:t>müəyyən maraqlar dövlət orqanları, o cümlədən məhkəmələr tərəfindən birbaşa müdafiə ilə təmin edilir və məhkəmə müdafiəsinin obyektinə çevrilir.</w:t>
      </w:r>
    </w:p>
    <w:p w14:paraId="0F63AB68" w14:textId="7306389D" w:rsidR="00B50393" w:rsidRPr="00DB549A" w:rsidRDefault="00B50393"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Lakin nəzərə alınmalıdır ki, burada hüquqi müdafiə </w:t>
      </w:r>
      <w:r w:rsidR="00FD7317" w:rsidRPr="00DB549A">
        <w:rPr>
          <w:rFonts w:ascii="Arial" w:hAnsi="Arial" w:cs="Arial"/>
          <w:sz w:val="24"/>
          <w:szCs w:val="24"/>
          <w:lang w:val="az-Latn-AZ"/>
        </w:rPr>
        <w:t xml:space="preserve">ictimai </w:t>
      </w:r>
      <w:r w:rsidRPr="00DB549A">
        <w:rPr>
          <w:rFonts w:ascii="Arial" w:hAnsi="Arial" w:cs="Arial"/>
          <w:sz w:val="24"/>
          <w:szCs w:val="24"/>
          <w:lang w:val="az-Latn-AZ"/>
        </w:rPr>
        <w:t>münasibətləri</w:t>
      </w:r>
      <w:r w:rsidR="00FD7317" w:rsidRPr="00DB549A">
        <w:rPr>
          <w:rFonts w:ascii="Arial" w:hAnsi="Arial" w:cs="Arial"/>
          <w:sz w:val="24"/>
          <w:szCs w:val="24"/>
          <w:lang w:val="az-Latn-AZ"/>
        </w:rPr>
        <w:t>n</w:t>
      </w:r>
      <w:r w:rsidRPr="00DB549A">
        <w:rPr>
          <w:rFonts w:ascii="Arial" w:hAnsi="Arial" w:cs="Arial"/>
          <w:sz w:val="24"/>
          <w:szCs w:val="24"/>
          <w:lang w:val="az-Latn-AZ"/>
        </w:rPr>
        <w:t xml:space="preserve"> </w:t>
      </w:r>
      <w:r w:rsidR="00FD7317" w:rsidRPr="00DB549A">
        <w:rPr>
          <w:rFonts w:ascii="Arial" w:hAnsi="Arial" w:cs="Arial"/>
          <w:sz w:val="24"/>
          <w:szCs w:val="24"/>
          <w:lang w:val="az-Latn-AZ"/>
        </w:rPr>
        <w:t>subyektlərinin</w:t>
      </w:r>
      <w:r w:rsidRPr="00DB549A">
        <w:rPr>
          <w:rFonts w:ascii="Arial" w:hAnsi="Arial" w:cs="Arial"/>
          <w:sz w:val="24"/>
          <w:szCs w:val="24"/>
          <w:lang w:val="az-Latn-AZ"/>
        </w:rPr>
        <w:t xml:space="preserve"> istənilən maraqlarına deyil, məhz qanuni, yəni qanunla qorunma</w:t>
      </w:r>
      <w:r w:rsidR="00763098" w:rsidRPr="00DB549A">
        <w:rPr>
          <w:rFonts w:ascii="Arial" w:hAnsi="Arial" w:cs="Arial"/>
          <w:sz w:val="24"/>
          <w:szCs w:val="24"/>
          <w:lang w:val="az-Latn-AZ"/>
        </w:rPr>
        <w:t xml:space="preserve">sı </w:t>
      </w:r>
      <w:r w:rsidR="007E234B" w:rsidRPr="00DB549A">
        <w:rPr>
          <w:rFonts w:ascii="Arial" w:hAnsi="Arial" w:cs="Arial"/>
          <w:sz w:val="24"/>
          <w:szCs w:val="24"/>
          <w:lang w:val="az-Latn-AZ"/>
        </w:rPr>
        <w:t>əhəmiyyətli</w:t>
      </w:r>
      <w:r w:rsidR="00763098" w:rsidRPr="00DB549A">
        <w:rPr>
          <w:rFonts w:ascii="Arial" w:hAnsi="Arial" w:cs="Arial"/>
          <w:sz w:val="24"/>
          <w:szCs w:val="24"/>
          <w:lang w:val="az-Latn-AZ"/>
        </w:rPr>
        <w:t xml:space="preserve"> olan</w:t>
      </w:r>
      <w:r w:rsidRPr="00DB549A">
        <w:rPr>
          <w:rFonts w:ascii="Arial" w:hAnsi="Arial" w:cs="Arial"/>
          <w:sz w:val="24"/>
          <w:szCs w:val="24"/>
          <w:lang w:val="az-Latn-AZ"/>
        </w:rPr>
        <w:t xml:space="preserve"> maraqlarına şamil olunur.</w:t>
      </w:r>
      <w:r w:rsidR="0073003D" w:rsidRPr="00DB549A">
        <w:rPr>
          <w:rFonts w:ascii="Arial" w:hAnsi="Arial" w:cs="Arial"/>
          <w:sz w:val="24"/>
          <w:szCs w:val="24"/>
          <w:lang w:val="az-Latn-AZ"/>
        </w:rPr>
        <w:t xml:space="preserve"> Belə ki </w:t>
      </w:r>
      <w:r w:rsidR="003F49BD" w:rsidRPr="00DB549A">
        <w:rPr>
          <w:rFonts w:ascii="Arial" w:hAnsi="Arial" w:cs="Arial"/>
          <w:sz w:val="24"/>
          <w:szCs w:val="24"/>
          <w:lang w:val="az-Latn-AZ"/>
        </w:rPr>
        <w:t>ictimai</w:t>
      </w:r>
      <w:r w:rsidR="0073003D" w:rsidRPr="00DB549A">
        <w:rPr>
          <w:rFonts w:ascii="Arial" w:hAnsi="Arial" w:cs="Arial"/>
          <w:sz w:val="24"/>
          <w:szCs w:val="24"/>
          <w:lang w:val="az-Latn-AZ"/>
        </w:rPr>
        <w:t xml:space="preserve"> münasibətlərin</w:t>
      </w:r>
      <w:r w:rsidR="003F49BD" w:rsidRPr="00DB549A">
        <w:rPr>
          <w:rFonts w:ascii="Arial" w:hAnsi="Arial" w:cs="Arial"/>
          <w:sz w:val="24"/>
          <w:szCs w:val="24"/>
          <w:lang w:val="az-Latn-AZ"/>
        </w:rPr>
        <w:t xml:space="preserve"> iştirakçılarının </w:t>
      </w:r>
      <w:r w:rsidR="00DD5F59" w:rsidRPr="00DB549A">
        <w:rPr>
          <w:rFonts w:ascii="Arial" w:hAnsi="Arial" w:cs="Arial"/>
          <w:sz w:val="24"/>
          <w:szCs w:val="24"/>
          <w:lang w:val="az-Latn-AZ"/>
        </w:rPr>
        <w:t>çoxsaylı və</w:t>
      </w:r>
      <w:r w:rsidR="0073003D" w:rsidRPr="00DB549A">
        <w:rPr>
          <w:rFonts w:ascii="Arial" w:hAnsi="Arial" w:cs="Arial"/>
          <w:sz w:val="24"/>
          <w:szCs w:val="24"/>
          <w:lang w:val="az-Latn-AZ"/>
        </w:rPr>
        <w:t xml:space="preserve"> müxtəlif maraqların</w:t>
      </w:r>
      <w:r w:rsidR="00DD5F59" w:rsidRPr="00DB549A">
        <w:rPr>
          <w:rFonts w:ascii="Arial" w:hAnsi="Arial" w:cs="Arial"/>
          <w:sz w:val="24"/>
          <w:szCs w:val="24"/>
          <w:lang w:val="az-Latn-AZ"/>
        </w:rPr>
        <w:t>ın</w:t>
      </w:r>
      <w:r w:rsidR="0073003D" w:rsidRPr="00DB549A">
        <w:rPr>
          <w:rFonts w:ascii="Arial" w:hAnsi="Arial" w:cs="Arial"/>
          <w:sz w:val="24"/>
          <w:szCs w:val="24"/>
          <w:lang w:val="az-Latn-AZ"/>
        </w:rPr>
        <w:t xml:space="preserve"> </w:t>
      </w:r>
      <w:r w:rsidR="00D3328B" w:rsidRPr="00DB549A">
        <w:rPr>
          <w:rFonts w:ascii="Arial" w:hAnsi="Arial" w:cs="Arial"/>
          <w:sz w:val="24"/>
          <w:szCs w:val="24"/>
          <w:lang w:val="az-Latn-AZ"/>
        </w:rPr>
        <w:t>bəziləri</w:t>
      </w:r>
      <w:r w:rsidR="0073003D" w:rsidRPr="00DB549A">
        <w:rPr>
          <w:rFonts w:ascii="Arial" w:hAnsi="Arial" w:cs="Arial"/>
          <w:sz w:val="24"/>
          <w:szCs w:val="24"/>
          <w:lang w:val="az-Latn-AZ"/>
        </w:rPr>
        <w:t xml:space="preserve"> hüququn mahiyyətinə uyğun gəlm</w:t>
      </w:r>
      <w:r w:rsidR="002D563E" w:rsidRPr="00DB549A">
        <w:rPr>
          <w:rFonts w:ascii="Arial" w:hAnsi="Arial" w:cs="Arial"/>
          <w:sz w:val="24"/>
          <w:szCs w:val="24"/>
          <w:lang w:val="az-Latn-AZ"/>
        </w:rPr>
        <w:t>ə</w:t>
      </w:r>
      <w:r w:rsidR="00EF57AB" w:rsidRPr="00DB549A">
        <w:rPr>
          <w:rFonts w:ascii="Arial" w:hAnsi="Arial" w:cs="Arial"/>
          <w:sz w:val="24"/>
          <w:szCs w:val="24"/>
          <w:lang w:val="az-Latn-AZ"/>
        </w:rPr>
        <w:t>diyindən</w:t>
      </w:r>
      <w:r w:rsidR="0014794B" w:rsidRPr="00DB549A">
        <w:rPr>
          <w:rFonts w:ascii="Arial" w:hAnsi="Arial" w:cs="Arial"/>
          <w:sz w:val="24"/>
          <w:szCs w:val="24"/>
          <w:lang w:val="az-Latn-AZ"/>
        </w:rPr>
        <w:t xml:space="preserve"> </w:t>
      </w:r>
      <w:r w:rsidR="00C13F7F" w:rsidRPr="00DB549A">
        <w:rPr>
          <w:rFonts w:ascii="Arial" w:hAnsi="Arial" w:cs="Arial"/>
          <w:sz w:val="24"/>
          <w:szCs w:val="24"/>
          <w:lang w:val="az-Latn-AZ"/>
        </w:rPr>
        <w:t>onların</w:t>
      </w:r>
      <w:r w:rsidR="00303680" w:rsidRPr="00DB549A">
        <w:rPr>
          <w:rFonts w:ascii="Arial" w:hAnsi="Arial" w:cs="Arial"/>
          <w:sz w:val="24"/>
          <w:szCs w:val="24"/>
          <w:lang w:val="az-Latn-AZ"/>
        </w:rPr>
        <w:t xml:space="preserve"> həyata keçirilməsi mövcud qanunvericiliyə zidd ola bilər.</w:t>
      </w:r>
    </w:p>
    <w:p w14:paraId="4A5363C8" w14:textId="6F2A2CBA" w:rsidR="0073003D" w:rsidRPr="00DB549A" w:rsidRDefault="0073003D"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Konstitusiya Məhkəməsinin Plenumu qeyd etməyi zəruri hesab edir ki, </w:t>
      </w:r>
      <w:r w:rsidR="00812E7B">
        <w:rPr>
          <w:rFonts w:ascii="Arial" w:hAnsi="Arial" w:cs="Arial"/>
          <w:sz w:val="24"/>
          <w:szCs w:val="24"/>
          <w:lang w:val="az-Latn-AZ"/>
        </w:rPr>
        <w:t>m</w:t>
      </w:r>
      <w:r w:rsidRPr="00DB549A">
        <w:rPr>
          <w:rFonts w:ascii="Arial" w:hAnsi="Arial" w:cs="Arial"/>
          <w:sz w:val="24"/>
          <w:szCs w:val="24"/>
          <w:lang w:val="az-Latn-AZ"/>
        </w:rPr>
        <w:t xml:space="preserve">araqlar </w:t>
      </w:r>
      <w:r w:rsidR="00D55920" w:rsidRPr="00DB549A">
        <w:rPr>
          <w:rFonts w:ascii="Arial" w:hAnsi="Arial" w:cs="Arial"/>
          <w:sz w:val="24"/>
          <w:szCs w:val="24"/>
          <w:lang w:val="az-Latn-AZ"/>
        </w:rPr>
        <w:t xml:space="preserve">o halda </w:t>
      </w:r>
      <w:r w:rsidRPr="00DB549A">
        <w:rPr>
          <w:rFonts w:ascii="Arial" w:hAnsi="Arial" w:cs="Arial"/>
          <w:sz w:val="24"/>
          <w:szCs w:val="24"/>
          <w:lang w:val="az-Latn-AZ"/>
        </w:rPr>
        <w:t xml:space="preserve">qanuni müdafiəyə malik ola bilər ki, onlar Konstitusiya və qanunvericiliyə, </w:t>
      </w:r>
      <w:r w:rsidR="00DC43D2" w:rsidRPr="00DB549A">
        <w:rPr>
          <w:rFonts w:ascii="Arial" w:hAnsi="Arial" w:cs="Arial"/>
          <w:sz w:val="24"/>
          <w:szCs w:val="24"/>
          <w:lang w:val="az-Latn-AZ"/>
        </w:rPr>
        <w:t>dövlətin və cəmiyyətin mənafeyinə, ədalət, vicdanlılıq və hüququn digər ümumi prinsiplərinə zidd olmasın, başqa şəxslərin hüquq, azadlıq və qanunla qorunan maraqlarını pozmasın.</w:t>
      </w:r>
    </w:p>
    <w:p w14:paraId="1BC29BE2" w14:textId="53E3637D" w:rsidR="00303680" w:rsidRPr="00DB549A" w:rsidRDefault="002F5992"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Göründüyü kimi</w:t>
      </w:r>
      <w:r w:rsidR="00303680" w:rsidRPr="00DB549A">
        <w:rPr>
          <w:rFonts w:ascii="Arial" w:hAnsi="Arial" w:cs="Arial"/>
          <w:sz w:val="24"/>
          <w:szCs w:val="24"/>
          <w:lang w:val="az-Latn-AZ"/>
        </w:rPr>
        <w:t xml:space="preserve"> </w:t>
      </w:r>
      <w:r w:rsidR="0060797B" w:rsidRPr="00DB549A">
        <w:rPr>
          <w:rFonts w:ascii="Arial" w:hAnsi="Arial" w:cs="Arial"/>
          <w:sz w:val="24"/>
          <w:szCs w:val="24"/>
          <w:lang w:val="az-Latn-AZ"/>
        </w:rPr>
        <w:t>qanunla qorunan maraqlar</w:t>
      </w:r>
      <w:r w:rsidR="00740C08" w:rsidRPr="00DB549A">
        <w:rPr>
          <w:rFonts w:ascii="Arial" w:hAnsi="Arial" w:cs="Arial"/>
          <w:sz w:val="24"/>
          <w:szCs w:val="24"/>
          <w:lang w:val="az-Latn-AZ"/>
        </w:rPr>
        <w:t xml:space="preserve"> subyektiv</w:t>
      </w:r>
      <w:r w:rsidR="0060797B" w:rsidRPr="00DB549A">
        <w:rPr>
          <w:rFonts w:ascii="Arial" w:hAnsi="Arial" w:cs="Arial"/>
          <w:sz w:val="24"/>
          <w:szCs w:val="24"/>
          <w:lang w:val="az-Latn-AZ"/>
        </w:rPr>
        <w:t xml:space="preserve"> hüquqla</w:t>
      </w:r>
      <w:r w:rsidR="0014794B" w:rsidRPr="00DB549A">
        <w:rPr>
          <w:rFonts w:ascii="Arial" w:hAnsi="Arial" w:cs="Arial"/>
          <w:sz w:val="24"/>
          <w:szCs w:val="24"/>
          <w:lang w:val="az-Latn-AZ"/>
        </w:rPr>
        <w:t>rla</w:t>
      </w:r>
      <w:r w:rsidR="0060797B" w:rsidRPr="00DB549A">
        <w:rPr>
          <w:rFonts w:ascii="Arial" w:hAnsi="Arial" w:cs="Arial"/>
          <w:sz w:val="24"/>
          <w:szCs w:val="24"/>
          <w:lang w:val="az-Latn-AZ"/>
        </w:rPr>
        <w:t xml:space="preserve"> bilavasitə əlaqəlidir</w:t>
      </w:r>
      <w:r w:rsidR="00D10193" w:rsidRPr="00DB549A">
        <w:rPr>
          <w:rFonts w:ascii="Arial" w:hAnsi="Arial" w:cs="Arial"/>
          <w:sz w:val="24"/>
          <w:szCs w:val="24"/>
          <w:lang w:val="az-Latn-AZ"/>
        </w:rPr>
        <w:t xml:space="preserve">. </w:t>
      </w:r>
      <w:r w:rsidR="00D05EB7" w:rsidRPr="00DB549A">
        <w:rPr>
          <w:rFonts w:ascii="Arial" w:hAnsi="Arial" w:cs="Arial"/>
          <w:sz w:val="24"/>
          <w:szCs w:val="24"/>
          <w:lang w:val="az-Latn-AZ"/>
        </w:rPr>
        <w:t>Odur</w:t>
      </w:r>
      <w:r w:rsidR="00DF0A94" w:rsidRPr="00DB549A">
        <w:rPr>
          <w:rFonts w:ascii="Arial" w:hAnsi="Arial" w:cs="Arial"/>
          <w:sz w:val="24"/>
          <w:szCs w:val="24"/>
          <w:lang w:val="az-Latn-AZ"/>
        </w:rPr>
        <w:t xml:space="preserve"> ki, </w:t>
      </w:r>
      <w:r w:rsidR="00A31A74" w:rsidRPr="00DB549A">
        <w:rPr>
          <w:rFonts w:ascii="Arial" w:hAnsi="Arial" w:cs="Arial"/>
          <w:sz w:val="24"/>
          <w:szCs w:val="24"/>
          <w:lang w:val="az-Latn-AZ"/>
        </w:rPr>
        <w:t xml:space="preserve">normativ aktlarda </w:t>
      </w:r>
      <w:r w:rsidR="00301622" w:rsidRPr="00DB549A">
        <w:rPr>
          <w:rFonts w:ascii="Arial" w:hAnsi="Arial" w:cs="Arial"/>
          <w:sz w:val="24"/>
          <w:szCs w:val="24"/>
          <w:lang w:val="az-Latn-AZ"/>
        </w:rPr>
        <w:t xml:space="preserve">hüquqi müdafiənin obyekti kimi  </w:t>
      </w:r>
      <w:r w:rsidR="00A31A74" w:rsidRPr="00DB549A">
        <w:rPr>
          <w:rFonts w:ascii="Arial" w:hAnsi="Arial" w:cs="Arial"/>
          <w:sz w:val="24"/>
          <w:szCs w:val="24"/>
          <w:lang w:val="az-Latn-AZ"/>
        </w:rPr>
        <w:t xml:space="preserve">qanunla qorunan maraq (mənafe) </w:t>
      </w:r>
      <w:r w:rsidR="00301622" w:rsidRPr="00DB549A">
        <w:rPr>
          <w:rFonts w:ascii="Arial" w:hAnsi="Arial" w:cs="Arial"/>
          <w:sz w:val="24"/>
          <w:szCs w:val="24"/>
          <w:lang w:val="az-Latn-AZ"/>
        </w:rPr>
        <w:t>və hüquq anlayışlarından</w:t>
      </w:r>
      <w:r w:rsidR="00A31A74" w:rsidRPr="00DB549A">
        <w:rPr>
          <w:rFonts w:ascii="Arial" w:hAnsi="Arial" w:cs="Arial"/>
          <w:sz w:val="24"/>
          <w:szCs w:val="24"/>
          <w:lang w:val="az-Latn-AZ"/>
        </w:rPr>
        <w:t xml:space="preserve"> </w:t>
      </w:r>
      <w:r w:rsidR="00301622" w:rsidRPr="00DB549A">
        <w:rPr>
          <w:rFonts w:ascii="Arial" w:hAnsi="Arial" w:cs="Arial"/>
          <w:sz w:val="24"/>
          <w:szCs w:val="24"/>
          <w:lang w:val="az-Latn-AZ"/>
        </w:rPr>
        <w:t xml:space="preserve">bir qayda olaraq </w:t>
      </w:r>
      <w:r w:rsidR="00A31A74" w:rsidRPr="00DB549A">
        <w:rPr>
          <w:rFonts w:ascii="Arial" w:hAnsi="Arial" w:cs="Arial"/>
          <w:sz w:val="24"/>
          <w:szCs w:val="24"/>
          <w:lang w:val="az-Latn-AZ"/>
        </w:rPr>
        <w:t xml:space="preserve">birlikdə </w:t>
      </w:r>
      <w:r w:rsidR="00301622" w:rsidRPr="00DB549A">
        <w:rPr>
          <w:rFonts w:ascii="Arial" w:hAnsi="Arial" w:cs="Arial"/>
          <w:sz w:val="24"/>
          <w:szCs w:val="24"/>
          <w:lang w:val="az-Latn-AZ"/>
        </w:rPr>
        <w:t>istifadə olunur.</w:t>
      </w:r>
    </w:p>
    <w:p w14:paraId="1719E99F" w14:textId="2610D460" w:rsidR="009E3406" w:rsidRPr="00DB549A" w:rsidRDefault="009E3406"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Oxşar hüquqi mövqe</w:t>
      </w:r>
      <w:r w:rsidR="00D05EB7" w:rsidRPr="00DB549A">
        <w:rPr>
          <w:rFonts w:ascii="Arial" w:hAnsi="Arial" w:cs="Arial"/>
          <w:sz w:val="24"/>
          <w:szCs w:val="24"/>
          <w:lang w:val="az-Latn-AZ"/>
        </w:rPr>
        <w:t xml:space="preserve">yi ifadə edən </w:t>
      </w:r>
      <w:r w:rsidRPr="00DB549A">
        <w:rPr>
          <w:rFonts w:ascii="Arial" w:hAnsi="Arial" w:cs="Arial"/>
          <w:sz w:val="24"/>
          <w:szCs w:val="24"/>
          <w:lang w:val="az-Latn-AZ"/>
        </w:rPr>
        <w:t>Latviya Respublikası Konstitusiya Məhkəməsi</w:t>
      </w:r>
      <w:r w:rsidR="00D05EB7" w:rsidRPr="00DB549A">
        <w:rPr>
          <w:rFonts w:ascii="Arial" w:hAnsi="Arial" w:cs="Arial"/>
          <w:sz w:val="24"/>
          <w:szCs w:val="24"/>
          <w:lang w:val="az-Latn-AZ"/>
        </w:rPr>
        <w:t xml:space="preserve"> də</w:t>
      </w:r>
      <w:r w:rsidRPr="00DB549A">
        <w:rPr>
          <w:rFonts w:ascii="Arial" w:hAnsi="Arial" w:cs="Arial"/>
          <w:sz w:val="24"/>
          <w:szCs w:val="24"/>
          <w:lang w:val="az-Latn-AZ"/>
        </w:rPr>
        <w:t xml:space="preserve"> 30 dekabr 2020-ci il tarixli Qərarında göstərmişdir ki, </w:t>
      </w:r>
      <w:r w:rsidR="00D05EB7" w:rsidRPr="00DB549A">
        <w:rPr>
          <w:rFonts w:ascii="Arial" w:hAnsi="Arial" w:cs="Arial"/>
          <w:sz w:val="24"/>
          <w:szCs w:val="24"/>
          <w:lang w:val="az-Latn-AZ"/>
        </w:rPr>
        <w:t xml:space="preserve">şəxsin </w:t>
      </w:r>
      <w:r w:rsidR="007F481D" w:rsidRPr="00DB549A">
        <w:rPr>
          <w:rFonts w:ascii="Arial" w:hAnsi="Arial" w:cs="Arial"/>
          <w:sz w:val="24"/>
          <w:szCs w:val="24"/>
          <w:lang w:val="az-Latn-AZ"/>
        </w:rPr>
        <w:t>k</w:t>
      </w:r>
      <w:r w:rsidRPr="00DB549A">
        <w:rPr>
          <w:rFonts w:ascii="Arial" w:hAnsi="Arial" w:cs="Arial"/>
          <w:sz w:val="24"/>
          <w:szCs w:val="24"/>
          <w:lang w:val="az-Latn-AZ"/>
        </w:rPr>
        <w:t xml:space="preserve">onstitusiya ilə müdafiəsi </w:t>
      </w:r>
      <w:r w:rsidR="00D05EB7" w:rsidRPr="00DB549A">
        <w:rPr>
          <w:rFonts w:ascii="Arial" w:hAnsi="Arial" w:cs="Arial"/>
          <w:sz w:val="24"/>
          <w:szCs w:val="24"/>
          <w:lang w:val="az-Latn-AZ"/>
        </w:rPr>
        <w:t>nəzərdə tutulan</w:t>
      </w:r>
      <w:r w:rsidRPr="00DB549A">
        <w:rPr>
          <w:rFonts w:ascii="Arial" w:hAnsi="Arial" w:cs="Arial"/>
          <w:sz w:val="24"/>
          <w:szCs w:val="24"/>
          <w:lang w:val="az-Latn-AZ"/>
        </w:rPr>
        <w:t xml:space="preserve"> qanuni marağı yalnız </w:t>
      </w:r>
      <w:r w:rsidR="00D05EB7" w:rsidRPr="00DB549A">
        <w:rPr>
          <w:rFonts w:ascii="Arial" w:hAnsi="Arial" w:cs="Arial"/>
          <w:sz w:val="24"/>
          <w:szCs w:val="24"/>
          <w:lang w:val="az-Latn-AZ"/>
        </w:rPr>
        <w:t>onun</w:t>
      </w:r>
      <w:r w:rsidRPr="00DB549A">
        <w:rPr>
          <w:rFonts w:ascii="Arial" w:hAnsi="Arial" w:cs="Arial"/>
          <w:sz w:val="24"/>
          <w:szCs w:val="24"/>
          <w:lang w:val="az-Latn-AZ"/>
        </w:rPr>
        <w:t xml:space="preserve"> subyektiv hüquqları ilə ayrılmaz şəkildə bağlı olan mara</w:t>
      </w:r>
      <w:r w:rsidR="00812E7B">
        <w:rPr>
          <w:rFonts w:ascii="Arial" w:hAnsi="Arial" w:cs="Arial"/>
          <w:sz w:val="24"/>
          <w:szCs w:val="24"/>
          <w:lang w:val="az-Latn-AZ"/>
        </w:rPr>
        <w:t>qlarını</w:t>
      </w:r>
      <w:r w:rsidRPr="00DB549A">
        <w:rPr>
          <w:rFonts w:ascii="Arial" w:hAnsi="Arial" w:cs="Arial"/>
          <w:sz w:val="24"/>
          <w:szCs w:val="24"/>
          <w:lang w:val="az-Latn-AZ"/>
        </w:rPr>
        <w:t xml:space="preserve"> </w:t>
      </w:r>
      <w:r w:rsidR="00D05EB7" w:rsidRPr="00DB549A">
        <w:rPr>
          <w:rFonts w:ascii="Arial" w:hAnsi="Arial" w:cs="Arial"/>
          <w:sz w:val="24"/>
          <w:szCs w:val="24"/>
          <w:lang w:val="az-Latn-AZ"/>
        </w:rPr>
        <w:t>özündə ehtiva edir.</w:t>
      </w:r>
    </w:p>
    <w:p w14:paraId="46E492D7" w14:textId="394C28CA" w:rsidR="009E3406" w:rsidRPr="00DB549A" w:rsidRDefault="00BC245C" w:rsidP="00DB549A">
      <w:pPr>
        <w:spacing w:after="0" w:line="240" w:lineRule="auto"/>
        <w:ind w:firstLine="567"/>
        <w:jc w:val="both"/>
        <w:rPr>
          <w:rFonts w:ascii="Arial" w:hAnsi="Arial" w:cs="Arial"/>
          <w:b/>
          <w:bCs/>
          <w:strike/>
          <w:sz w:val="24"/>
          <w:szCs w:val="24"/>
          <w:lang w:val="az-Latn-AZ"/>
        </w:rPr>
      </w:pPr>
      <w:r w:rsidRPr="00DB549A">
        <w:rPr>
          <w:rFonts w:ascii="Arial" w:hAnsi="Arial" w:cs="Arial"/>
          <w:sz w:val="24"/>
          <w:szCs w:val="24"/>
          <w:lang w:val="az-Latn-AZ"/>
        </w:rPr>
        <w:t xml:space="preserve">Qeyd </w:t>
      </w:r>
      <w:r w:rsidR="008600D3" w:rsidRPr="00DB549A">
        <w:rPr>
          <w:rFonts w:ascii="Arial" w:hAnsi="Arial" w:cs="Arial"/>
          <w:sz w:val="24"/>
          <w:szCs w:val="24"/>
          <w:lang w:val="az-Latn-AZ"/>
        </w:rPr>
        <w:t>olunmalıdır</w:t>
      </w:r>
      <w:r w:rsidR="009E3406" w:rsidRPr="00DB549A">
        <w:rPr>
          <w:rFonts w:ascii="Arial" w:hAnsi="Arial" w:cs="Arial"/>
          <w:sz w:val="24"/>
          <w:szCs w:val="24"/>
          <w:lang w:val="az-Latn-AZ"/>
        </w:rPr>
        <w:t xml:space="preserve"> ki, belə maraqların qorunmasına dair müddəalar ya birbaşa obyektiv hüquq normalarında əks olunur, ya da obyektiv hüququn, yəni qanunvericilik aktlarının ümumi mənasından və ya hüququn prinsiplərindən irəli gəlir. </w:t>
      </w:r>
    </w:p>
    <w:p w14:paraId="40812AD9" w14:textId="31348524" w:rsidR="00B952E4" w:rsidRPr="00DB549A" w:rsidRDefault="00872CDB"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Mülki Prosessual Məcəllədə də hər bir fiziki və yaxud hüquqi şəxsin Konstitusiyadan, qanunlardan və digər normativ hüquqi aktlarından irəli gələn hüquq və mənafelərinin məhkəmədə təsdiq olunması </w:t>
      </w:r>
      <w:r w:rsidR="00E4662F" w:rsidRPr="00DB549A">
        <w:rPr>
          <w:rFonts w:ascii="Arial" w:hAnsi="Arial" w:cs="Arial"/>
          <w:sz w:val="24"/>
          <w:szCs w:val="24"/>
          <w:lang w:val="az-Latn-AZ"/>
        </w:rPr>
        <w:t xml:space="preserve">mülki işlər və kommersiya mübahisələri üzrə məhkəmə icraatının vəzifəsi kimi </w:t>
      </w:r>
      <w:r w:rsidRPr="00DB549A">
        <w:rPr>
          <w:rFonts w:ascii="Arial" w:hAnsi="Arial" w:cs="Arial"/>
          <w:sz w:val="24"/>
          <w:szCs w:val="24"/>
          <w:lang w:val="az-Latn-AZ"/>
        </w:rPr>
        <w:t>müəyyən edilmişdir (Mülki Prosessual Məcəllənin 2.1-ci maddəsi).</w:t>
      </w:r>
    </w:p>
    <w:p w14:paraId="508CD758" w14:textId="0CA2BC84" w:rsidR="00872CDB" w:rsidRPr="00DB549A" w:rsidRDefault="00872CDB"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Konstitusiya Məhkəməsinin Plenumu həmin Məcəllənin 2.1 və 4.1-ci maddələrinin tələblərini nəzərə almaqla göstərmişdir ki, bu maddələrdə fiziki və hüquqi şəxslərin hər cür mənafe və maraqlarının müdafiəsindən deyil, qanunlardan və digər normativ-hüquqi aktlardan irəli gələn, başqa sözlə, qanunla qorunan mənafe və maraqlardan bəhs olunur</w:t>
      </w:r>
      <w:r w:rsidR="00375A1E" w:rsidRPr="00DB549A">
        <w:rPr>
          <w:rFonts w:ascii="Arial" w:hAnsi="Arial" w:cs="Arial"/>
          <w:sz w:val="24"/>
          <w:szCs w:val="24"/>
          <w:lang w:val="az-Latn-AZ"/>
        </w:rPr>
        <w:t xml:space="preserve"> (“</w:t>
      </w:r>
      <w:r w:rsidR="000D57AE">
        <w:rPr>
          <w:rFonts w:ascii="Arial" w:hAnsi="Arial" w:cs="Arial"/>
          <w:sz w:val="24"/>
          <w:szCs w:val="24"/>
          <w:lang w:val="az-Latn-AZ"/>
        </w:rPr>
        <w:t xml:space="preserve">Azərbaycan Respublikası </w:t>
      </w:r>
      <w:r w:rsidR="00375A1E" w:rsidRPr="00DB549A">
        <w:rPr>
          <w:rFonts w:ascii="Arial" w:hAnsi="Arial" w:cs="Arial"/>
          <w:sz w:val="24"/>
          <w:szCs w:val="24"/>
          <w:lang w:val="az-Latn-AZ"/>
        </w:rPr>
        <w:t xml:space="preserve">Mülki Prosessual Məcəlləsinin 403.2-ci maddəsinin şərh edilməsinə dair” 2020-ci il 24 iyul tarixli Qərar). </w:t>
      </w:r>
    </w:p>
    <w:p w14:paraId="7E48D34C" w14:textId="3828E7C3" w:rsidR="00330933" w:rsidRPr="00DB549A" w:rsidRDefault="00973185"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Qanunla qorunan maraqları subyektiv hüquqlardan fərqləndirən əsas </w:t>
      </w:r>
      <w:r w:rsidR="008B726D" w:rsidRPr="00DB549A">
        <w:rPr>
          <w:rFonts w:ascii="Arial" w:hAnsi="Arial" w:cs="Arial"/>
          <w:sz w:val="24"/>
          <w:szCs w:val="24"/>
          <w:lang w:val="az-Latn-AZ"/>
        </w:rPr>
        <w:t xml:space="preserve">xüsusiyyətlər </w:t>
      </w:r>
      <w:r w:rsidRPr="00DB549A">
        <w:rPr>
          <w:rFonts w:ascii="Arial" w:hAnsi="Arial" w:cs="Arial"/>
          <w:sz w:val="24"/>
          <w:szCs w:val="24"/>
          <w:lang w:val="az-Latn-AZ"/>
        </w:rPr>
        <w:t xml:space="preserve">ondan ibarətdir ki, subyektiv hüquq </w:t>
      </w:r>
      <w:r w:rsidR="00330933" w:rsidRPr="00DB549A">
        <w:rPr>
          <w:rFonts w:ascii="Arial" w:hAnsi="Arial" w:cs="Arial"/>
          <w:sz w:val="24"/>
          <w:szCs w:val="24"/>
          <w:lang w:val="az-Latn-AZ"/>
        </w:rPr>
        <w:t xml:space="preserve">obyektiv hüququn </w:t>
      </w:r>
      <w:r w:rsidR="00982C55" w:rsidRPr="00DB549A">
        <w:rPr>
          <w:rFonts w:ascii="Arial" w:hAnsi="Arial" w:cs="Arial"/>
          <w:sz w:val="24"/>
          <w:szCs w:val="24"/>
          <w:lang w:val="az-Latn-AZ"/>
        </w:rPr>
        <w:t>müvafiq</w:t>
      </w:r>
      <w:r w:rsidR="00330933" w:rsidRPr="00DB549A">
        <w:rPr>
          <w:rFonts w:ascii="Arial" w:hAnsi="Arial" w:cs="Arial"/>
          <w:sz w:val="24"/>
          <w:szCs w:val="24"/>
          <w:lang w:val="az-Latn-AZ"/>
        </w:rPr>
        <w:t xml:space="preserve"> normasına əsaslandığından</w:t>
      </w:r>
      <w:r w:rsidR="00A432AD" w:rsidRPr="00DB549A">
        <w:rPr>
          <w:rFonts w:ascii="Arial" w:hAnsi="Arial" w:cs="Arial"/>
          <w:sz w:val="24"/>
          <w:szCs w:val="24"/>
          <w:lang w:val="az-Latn-AZ"/>
        </w:rPr>
        <w:t xml:space="preserve"> </w:t>
      </w:r>
      <w:r w:rsidR="00982C55" w:rsidRPr="00DB549A">
        <w:rPr>
          <w:rFonts w:ascii="Arial" w:hAnsi="Arial" w:cs="Arial"/>
          <w:sz w:val="24"/>
          <w:szCs w:val="24"/>
          <w:lang w:val="az-Latn-AZ"/>
        </w:rPr>
        <w:t xml:space="preserve">konkret </w:t>
      </w:r>
      <w:r w:rsidR="00330933" w:rsidRPr="00DB549A">
        <w:rPr>
          <w:rFonts w:ascii="Arial" w:hAnsi="Arial" w:cs="Arial"/>
          <w:sz w:val="24"/>
          <w:szCs w:val="24"/>
          <w:lang w:val="az-Latn-AZ"/>
        </w:rPr>
        <w:t>xarakter daşıyır, yəni davranışın ölçüsü, növü</w:t>
      </w:r>
      <w:r w:rsidR="008A17C1" w:rsidRPr="00DB549A">
        <w:rPr>
          <w:rFonts w:ascii="Arial" w:hAnsi="Arial" w:cs="Arial"/>
          <w:sz w:val="24"/>
          <w:szCs w:val="24"/>
          <w:lang w:val="az-Latn-AZ"/>
        </w:rPr>
        <w:t>,</w:t>
      </w:r>
      <w:r w:rsidR="00330933" w:rsidRPr="00DB549A">
        <w:rPr>
          <w:rFonts w:ascii="Arial" w:hAnsi="Arial" w:cs="Arial"/>
          <w:sz w:val="24"/>
          <w:szCs w:val="24"/>
          <w:lang w:val="az-Latn-AZ"/>
        </w:rPr>
        <w:t xml:space="preserve"> subyektləri və s. məlumdur. Qanunla qorunan maraq</w:t>
      </w:r>
      <w:r w:rsidR="00394017" w:rsidRPr="00DB549A">
        <w:rPr>
          <w:rFonts w:ascii="Arial" w:hAnsi="Arial" w:cs="Arial"/>
          <w:sz w:val="24"/>
          <w:szCs w:val="24"/>
          <w:lang w:val="az-Latn-AZ"/>
        </w:rPr>
        <w:t xml:space="preserve">lara münasibətdə </w:t>
      </w:r>
      <w:r w:rsidR="00330933" w:rsidRPr="00DB549A">
        <w:rPr>
          <w:rFonts w:ascii="Arial" w:hAnsi="Arial" w:cs="Arial"/>
          <w:sz w:val="24"/>
          <w:szCs w:val="24"/>
          <w:lang w:val="az-Latn-AZ"/>
        </w:rPr>
        <w:t xml:space="preserve">isə </w:t>
      </w:r>
      <w:r w:rsidR="005620BC" w:rsidRPr="00DB549A">
        <w:rPr>
          <w:rFonts w:ascii="Arial" w:hAnsi="Arial" w:cs="Arial"/>
          <w:sz w:val="24"/>
          <w:szCs w:val="24"/>
          <w:lang w:val="az-Latn-AZ"/>
        </w:rPr>
        <w:t>icazə verilən davranış üçün</w:t>
      </w:r>
      <w:r w:rsidR="005A7CC7" w:rsidRPr="00DB549A">
        <w:rPr>
          <w:rFonts w:ascii="Arial" w:hAnsi="Arial" w:cs="Arial"/>
          <w:sz w:val="24"/>
          <w:szCs w:val="24"/>
          <w:lang w:val="az-Latn-AZ"/>
        </w:rPr>
        <w:t xml:space="preserve"> </w:t>
      </w:r>
      <w:r w:rsidR="005620BC" w:rsidRPr="00DB549A">
        <w:rPr>
          <w:rFonts w:ascii="Arial" w:hAnsi="Arial" w:cs="Arial"/>
          <w:sz w:val="24"/>
          <w:szCs w:val="24"/>
          <w:lang w:val="az-Latn-AZ"/>
        </w:rPr>
        <w:t xml:space="preserve">dəqiq sərhədlər </w:t>
      </w:r>
      <w:r w:rsidR="0014794B" w:rsidRPr="00DB549A">
        <w:rPr>
          <w:rFonts w:ascii="Arial" w:hAnsi="Arial" w:cs="Arial"/>
          <w:sz w:val="24"/>
          <w:szCs w:val="24"/>
          <w:lang w:val="az-Latn-AZ"/>
        </w:rPr>
        <w:t xml:space="preserve">qanunvericiliklə </w:t>
      </w:r>
      <w:r w:rsidR="005620BC" w:rsidRPr="00DB549A">
        <w:rPr>
          <w:rFonts w:ascii="Arial" w:hAnsi="Arial" w:cs="Arial"/>
          <w:sz w:val="24"/>
          <w:szCs w:val="24"/>
          <w:lang w:val="az-Latn-AZ"/>
        </w:rPr>
        <w:t>müəyyən olunm</w:t>
      </w:r>
      <w:r w:rsidR="00394017" w:rsidRPr="00DB549A">
        <w:rPr>
          <w:rFonts w:ascii="Arial" w:hAnsi="Arial" w:cs="Arial"/>
          <w:sz w:val="24"/>
          <w:szCs w:val="24"/>
          <w:lang w:val="az-Latn-AZ"/>
        </w:rPr>
        <w:t xml:space="preserve">adığından, </w:t>
      </w:r>
      <w:r w:rsidR="00330933" w:rsidRPr="00DB549A">
        <w:rPr>
          <w:rFonts w:ascii="Arial" w:hAnsi="Arial" w:cs="Arial"/>
          <w:sz w:val="24"/>
          <w:szCs w:val="24"/>
          <w:lang w:val="az-Latn-AZ"/>
        </w:rPr>
        <w:t>belə mara</w:t>
      </w:r>
      <w:r w:rsidR="00394017" w:rsidRPr="00DB549A">
        <w:rPr>
          <w:rFonts w:ascii="Arial" w:hAnsi="Arial" w:cs="Arial"/>
          <w:sz w:val="24"/>
          <w:szCs w:val="24"/>
          <w:lang w:val="az-Latn-AZ"/>
        </w:rPr>
        <w:t>qlar</w:t>
      </w:r>
      <w:r w:rsidR="00330933" w:rsidRPr="00DB549A">
        <w:rPr>
          <w:rFonts w:ascii="Arial" w:hAnsi="Arial" w:cs="Arial"/>
          <w:sz w:val="24"/>
          <w:szCs w:val="24"/>
          <w:lang w:val="az-Latn-AZ"/>
        </w:rPr>
        <w:t xml:space="preserve">a uyğun konkret vəzifələr də birbaşa </w:t>
      </w:r>
      <w:r w:rsidR="00ED68A6" w:rsidRPr="00DB549A">
        <w:rPr>
          <w:rFonts w:ascii="Arial" w:hAnsi="Arial" w:cs="Arial"/>
          <w:sz w:val="24"/>
          <w:szCs w:val="24"/>
          <w:lang w:val="az-Latn-AZ"/>
        </w:rPr>
        <w:t>obyektiv hüquq</w:t>
      </w:r>
      <w:r w:rsidR="00330933" w:rsidRPr="00DB549A">
        <w:rPr>
          <w:rFonts w:ascii="Arial" w:hAnsi="Arial" w:cs="Arial"/>
          <w:sz w:val="24"/>
          <w:szCs w:val="24"/>
          <w:lang w:val="az-Latn-AZ"/>
        </w:rPr>
        <w:t xml:space="preserve"> normalarında öz əksini tapmır.</w:t>
      </w:r>
      <w:r w:rsidR="005A7CC7" w:rsidRPr="00DB549A">
        <w:rPr>
          <w:rFonts w:ascii="Arial" w:hAnsi="Arial" w:cs="Arial"/>
          <w:b/>
          <w:bCs/>
          <w:sz w:val="24"/>
          <w:szCs w:val="24"/>
          <w:lang w:val="az-Latn-AZ"/>
        </w:rPr>
        <w:t xml:space="preserve"> </w:t>
      </w:r>
    </w:p>
    <w:p w14:paraId="2F5092D0" w14:textId="4EEB896B" w:rsidR="00FB6772" w:rsidRPr="00DB549A" w:rsidRDefault="00330933"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Bununla yanaşı, qanunla qorunan maraqlar onların bilavasitə əlaqədə olduğu subyektiv hüquqlarla bir sıra ortaq xüsusiyyətl</w:t>
      </w:r>
      <w:r w:rsidR="00EF48C8" w:rsidRPr="00DB549A">
        <w:rPr>
          <w:rFonts w:ascii="Arial" w:hAnsi="Arial" w:cs="Arial"/>
          <w:sz w:val="24"/>
          <w:szCs w:val="24"/>
          <w:lang w:val="az-Latn-AZ"/>
        </w:rPr>
        <w:t>ə</w:t>
      </w:r>
      <w:r w:rsidRPr="00DB549A">
        <w:rPr>
          <w:rFonts w:ascii="Arial" w:hAnsi="Arial" w:cs="Arial"/>
          <w:sz w:val="24"/>
          <w:szCs w:val="24"/>
          <w:lang w:val="az-Latn-AZ"/>
        </w:rPr>
        <w:t>rə malikdir.</w:t>
      </w:r>
      <w:r w:rsidR="0014794B" w:rsidRPr="00DB549A">
        <w:rPr>
          <w:rFonts w:ascii="Arial" w:hAnsi="Arial" w:cs="Arial"/>
          <w:sz w:val="24"/>
          <w:szCs w:val="24"/>
          <w:lang w:val="az-Latn-AZ"/>
        </w:rPr>
        <w:t xml:space="preserve"> </w:t>
      </w:r>
      <w:r w:rsidR="00D00856" w:rsidRPr="00DB549A">
        <w:rPr>
          <w:rFonts w:ascii="Arial" w:hAnsi="Arial" w:cs="Arial"/>
          <w:sz w:val="24"/>
          <w:szCs w:val="24"/>
          <w:lang w:val="az-Latn-AZ"/>
        </w:rPr>
        <w:t>Belə xüsusiyyətlərə aşağıdakılar aid edilə bilər</w:t>
      </w:r>
      <w:r w:rsidR="00FB6772" w:rsidRPr="00DB549A">
        <w:rPr>
          <w:rFonts w:ascii="Arial" w:hAnsi="Arial" w:cs="Arial"/>
          <w:sz w:val="24"/>
          <w:szCs w:val="24"/>
          <w:lang w:val="az-Latn-AZ"/>
        </w:rPr>
        <w:t>:</w:t>
      </w:r>
    </w:p>
    <w:p w14:paraId="7E2E1F77" w14:textId="350BF384" w:rsidR="00076BF3" w:rsidRPr="00DB549A" w:rsidRDefault="00F15C44" w:rsidP="00DB549A">
      <w:pPr>
        <w:pStyle w:val="ac"/>
        <w:numPr>
          <w:ilvl w:val="0"/>
          <w:numId w:val="8"/>
        </w:numPr>
        <w:tabs>
          <w:tab w:val="left" w:pos="990"/>
        </w:tabs>
        <w:spacing w:after="0" w:line="240" w:lineRule="auto"/>
        <w:ind w:left="0" w:firstLine="567"/>
        <w:jc w:val="both"/>
        <w:rPr>
          <w:rFonts w:ascii="Arial" w:hAnsi="Arial" w:cs="Arial"/>
          <w:sz w:val="24"/>
          <w:szCs w:val="24"/>
          <w:lang w:val="az-Latn-AZ"/>
        </w:rPr>
      </w:pPr>
      <w:r w:rsidRPr="00DB549A">
        <w:rPr>
          <w:rFonts w:ascii="Arial" w:hAnsi="Arial" w:cs="Arial"/>
          <w:sz w:val="24"/>
          <w:szCs w:val="24"/>
          <w:lang w:val="az-Latn-AZ"/>
        </w:rPr>
        <w:t>h</w:t>
      </w:r>
      <w:r w:rsidR="007F7F07" w:rsidRPr="00DB549A">
        <w:rPr>
          <w:rFonts w:ascii="Arial" w:hAnsi="Arial" w:cs="Arial"/>
          <w:sz w:val="24"/>
          <w:szCs w:val="24"/>
          <w:lang w:val="az-Latn-AZ"/>
        </w:rPr>
        <w:t xml:space="preserve">üquq münasibətləri subyektlərinin </w:t>
      </w:r>
      <w:r w:rsidR="00917B10" w:rsidRPr="00DB549A">
        <w:rPr>
          <w:rFonts w:ascii="Arial" w:hAnsi="Arial" w:cs="Arial"/>
          <w:sz w:val="24"/>
          <w:szCs w:val="24"/>
          <w:lang w:val="az-Latn-AZ"/>
        </w:rPr>
        <w:t>müəyyən ehtiyaclarının</w:t>
      </w:r>
      <w:r w:rsidR="007F7F07" w:rsidRPr="00DB549A">
        <w:rPr>
          <w:rFonts w:ascii="Arial" w:hAnsi="Arial" w:cs="Arial"/>
          <w:sz w:val="24"/>
          <w:szCs w:val="24"/>
          <w:lang w:val="az-Latn-AZ"/>
        </w:rPr>
        <w:t xml:space="preserve"> təmin edilməsinə xidmət e</w:t>
      </w:r>
      <w:r w:rsidR="00812E7B">
        <w:rPr>
          <w:rFonts w:ascii="Arial" w:hAnsi="Arial" w:cs="Arial"/>
          <w:sz w:val="24"/>
          <w:szCs w:val="24"/>
          <w:lang w:val="az-Latn-AZ"/>
        </w:rPr>
        <w:t>dir</w:t>
      </w:r>
      <w:r w:rsidR="00FB6772" w:rsidRPr="00DB549A">
        <w:rPr>
          <w:rFonts w:ascii="Arial" w:hAnsi="Arial" w:cs="Arial"/>
          <w:sz w:val="24"/>
          <w:szCs w:val="24"/>
          <w:lang w:val="az-Latn-AZ"/>
        </w:rPr>
        <w:t>;</w:t>
      </w:r>
    </w:p>
    <w:p w14:paraId="59F73DA0" w14:textId="504BE760" w:rsidR="00076BF3" w:rsidRPr="00DB549A" w:rsidRDefault="00F859D9" w:rsidP="00DB549A">
      <w:pPr>
        <w:pStyle w:val="ac"/>
        <w:numPr>
          <w:ilvl w:val="0"/>
          <w:numId w:val="8"/>
        </w:numPr>
        <w:tabs>
          <w:tab w:val="left" w:pos="990"/>
          <w:tab w:val="left" w:pos="1080"/>
        </w:tabs>
        <w:spacing w:after="0" w:line="240" w:lineRule="auto"/>
        <w:ind w:left="0" w:firstLine="567"/>
        <w:jc w:val="both"/>
        <w:rPr>
          <w:rFonts w:ascii="Arial" w:hAnsi="Arial" w:cs="Arial"/>
          <w:sz w:val="24"/>
          <w:szCs w:val="24"/>
          <w:lang w:val="az-Latn-AZ"/>
        </w:rPr>
      </w:pPr>
      <w:r w:rsidRPr="00DB549A">
        <w:rPr>
          <w:rFonts w:ascii="Arial" w:hAnsi="Arial" w:cs="Arial"/>
          <w:sz w:val="24"/>
          <w:szCs w:val="24"/>
          <w:lang w:val="az-Latn-AZ"/>
        </w:rPr>
        <w:t>h</w:t>
      </w:r>
      <w:r w:rsidR="00076BF3" w:rsidRPr="00DB549A">
        <w:rPr>
          <w:rFonts w:ascii="Arial" w:hAnsi="Arial" w:cs="Arial"/>
          <w:sz w:val="24"/>
          <w:szCs w:val="24"/>
          <w:lang w:val="az-Latn-AZ"/>
        </w:rPr>
        <w:t>üquqazidd elementlər</w:t>
      </w:r>
      <w:r w:rsidR="00812E7B">
        <w:rPr>
          <w:rFonts w:ascii="Arial" w:hAnsi="Arial" w:cs="Arial"/>
          <w:sz w:val="24"/>
          <w:szCs w:val="24"/>
          <w:lang w:val="az-Latn-AZ"/>
        </w:rPr>
        <w:t>i</w:t>
      </w:r>
      <w:r w:rsidR="00076BF3" w:rsidRPr="00DB549A">
        <w:rPr>
          <w:rFonts w:ascii="Arial" w:hAnsi="Arial" w:cs="Arial"/>
          <w:sz w:val="24"/>
          <w:szCs w:val="24"/>
          <w:lang w:val="az-Latn-AZ"/>
        </w:rPr>
        <w:t xml:space="preserve"> ehtiva </w:t>
      </w:r>
      <w:r w:rsidR="00917B10" w:rsidRPr="00DB549A">
        <w:rPr>
          <w:rFonts w:ascii="Arial" w:hAnsi="Arial" w:cs="Arial"/>
          <w:sz w:val="24"/>
          <w:szCs w:val="24"/>
          <w:lang w:val="az-Latn-AZ"/>
        </w:rPr>
        <w:t>et</w:t>
      </w:r>
      <w:r w:rsidR="00812E7B">
        <w:rPr>
          <w:rFonts w:ascii="Arial" w:hAnsi="Arial" w:cs="Arial"/>
          <w:sz w:val="24"/>
          <w:szCs w:val="24"/>
          <w:lang w:val="az-Latn-AZ"/>
        </w:rPr>
        <w:t>məsi istisna edilir</w:t>
      </w:r>
      <w:r w:rsidR="00FB6772" w:rsidRPr="00DB549A">
        <w:rPr>
          <w:rFonts w:ascii="Arial" w:hAnsi="Arial" w:cs="Arial"/>
          <w:sz w:val="24"/>
          <w:szCs w:val="24"/>
          <w:lang w:val="az-Latn-AZ"/>
        </w:rPr>
        <w:t>;</w:t>
      </w:r>
    </w:p>
    <w:p w14:paraId="104959CA" w14:textId="50570802" w:rsidR="009E518B" w:rsidRPr="00DB549A" w:rsidRDefault="00F15C44" w:rsidP="003627ED">
      <w:pPr>
        <w:pStyle w:val="ac"/>
        <w:numPr>
          <w:ilvl w:val="0"/>
          <w:numId w:val="8"/>
        </w:numPr>
        <w:tabs>
          <w:tab w:val="left" w:pos="990"/>
        </w:tabs>
        <w:spacing w:after="0" w:line="240" w:lineRule="auto"/>
        <w:ind w:left="0" w:firstLine="567"/>
        <w:jc w:val="both"/>
        <w:rPr>
          <w:rFonts w:ascii="Arial" w:hAnsi="Arial" w:cs="Arial"/>
          <w:sz w:val="24"/>
          <w:szCs w:val="24"/>
          <w:lang w:val="az-Latn-AZ"/>
        </w:rPr>
      </w:pPr>
      <w:r w:rsidRPr="00DB549A">
        <w:rPr>
          <w:rFonts w:ascii="Arial" w:hAnsi="Arial" w:cs="Arial"/>
          <w:sz w:val="24"/>
          <w:szCs w:val="24"/>
          <w:lang w:val="az-Latn-AZ"/>
        </w:rPr>
        <w:t>d</w:t>
      </w:r>
      <w:r w:rsidR="009E518B" w:rsidRPr="00DB549A">
        <w:rPr>
          <w:rFonts w:ascii="Arial" w:hAnsi="Arial" w:cs="Arial"/>
          <w:sz w:val="24"/>
          <w:szCs w:val="24"/>
          <w:lang w:val="az-Latn-AZ"/>
        </w:rPr>
        <w:t>ispozitiv xarakter daşıyır, yəni he</w:t>
      </w:r>
      <w:r w:rsidR="00F859D9" w:rsidRPr="00DB549A">
        <w:rPr>
          <w:rFonts w:ascii="Arial" w:hAnsi="Arial" w:cs="Arial"/>
          <w:sz w:val="24"/>
          <w:szCs w:val="24"/>
          <w:lang w:val="az-Latn-AZ"/>
        </w:rPr>
        <w:t>ç</w:t>
      </w:r>
      <w:r w:rsidR="009E518B" w:rsidRPr="00DB549A">
        <w:rPr>
          <w:rFonts w:ascii="Arial" w:hAnsi="Arial" w:cs="Arial"/>
          <w:sz w:val="24"/>
          <w:szCs w:val="24"/>
          <w:lang w:val="az-Latn-AZ"/>
        </w:rPr>
        <w:t xml:space="preserve"> kəs hüququndan istifadəyə və ya qanuni marağını həyata keçirməyə məcbur edil</w:t>
      </w:r>
      <w:r w:rsidR="00917B10" w:rsidRPr="00DB549A">
        <w:rPr>
          <w:rFonts w:ascii="Arial" w:hAnsi="Arial" w:cs="Arial"/>
          <w:sz w:val="24"/>
          <w:szCs w:val="24"/>
          <w:lang w:val="az-Latn-AZ"/>
        </w:rPr>
        <w:t>mir</w:t>
      </w:r>
      <w:r w:rsidR="009E518B" w:rsidRPr="00DB549A">
        <w:rPr>
          <w:rFonts w:ascii="Arial" w:hAnsi="Arial" w:cs="Arial"/>
          <w:sz w:val="24"/>
          <w:szCs w:val="24"/>
          <w:lang w:val="az-Latn-AZ"/>
        </w:rPr>
        <w:t>;</w:t>
      </w:r>
    </w:p>
    <w:p w14:paraId="263D0578" w14:textId="0DB9105C" w:rsidR="00292C60" w:rsidRPr="00DB549A" w:rsidRDefault="00F15C44" w:rsidP="003627ED">
      <w:pPr>
        <w:pStyle w:val="ac"/>
        <w:numPr>
          <w:ilvl w:val="0"/>
          <w:numId w:val="8"/>
        </w:numPr>
        <w:tabs>
          <w:tab w:val="left" w:pos="990"/>
        </w:tabs>
        <w:spacing w:after="0" w:line="240" w:lineRule="auto"/>
        <w:ind w:left="0" w:firstLine="567"/>
        <w:jc w:val="both"/>
        <w:rPr>
          <w:rFonts w:ascii="Arial" w:hAnsi="Arial" w:cs="Arial"/>
          <w:sz w:val="24"/>
          <w:szCs w:val="24"/>
          <w:lang w:val="az-Latn-AZ"/>
        </w:rPr>
      </w:pPr>
      <w:r w:rsidRPr="00DB549A">
        <w:rPr>
          <w:rFonts w:ascii="Arial" w:hAnsi="Arial" w:cs="Arial"/>
          <w:sz w:val="24"/>
          <w:szCs w:val="24"/>
          <w:lang w:val="az-Latn-AZ"/>
        </w:rPr>
        <w:t>h</w:t>
      </w:r>
      <w:r w:rsidR="00FB6772" w:rsidRPr="00DB549A">
        <w:rPr>
          <w:rFonts w:ascii="Arial" w:hAnsi="Arial" w:cs="Arial"/>
          <w:sz w:val="24"/>
          <w:szCs w:val="24"/>
          <w:lang w:val="az-Latn-AZ"/>
        </w:rPr>
        <w:t>üquqi müdafiənin obyektidir</w:t>
      </w:r>
      <w:r w:rsidR="00A5262E" w:rsidRPr="00DB549A">
        <w:rPr>
          <w:rFonts w:ascii="Arial" w:hAnsi="Arial" w:cs="Arial"/>
          <w:sz w:val="24"/>
          <w:szCs w:val="24"/>
          <w:lang w:val="az-Latn-AZ"/>
        </w:rPr>
        <w:t>.</w:t>
      </w:r>
    </w:p>
    <w:p w14:paraId="1779CA6A" w14:textId="5AAA6AA9" w:rsidR="005620BC" w:rsidRPr="00DB549A" w:rsidRDefault="00963E94"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lastRenderedPageBreak/>
        <w:t>Beləliklə</w:t>
      </w:r>
      <w:r w:rsidR="00293A37" w:rsidRPr="00DB549A">
        <w:rPr>
          <w:rFonts w:ascii="Arial" w:hAnsi="Arial" w:cs="Arial"/>
          <w:sz w:val="24"/>
          <w:szCs w:val="24"/>
          <w:lang w:val="az-Latn-AZ"/>
        </w:rPr>
        <w:t>,</w:t>
      </w:r>
      <w:r w:rsidRPr="00DB549A">
        <w:rPr>
          <w:rFonts w:ascii="Arial" w:hAnsi="Arial" w:cs="Arial"/>
          <w:sz w:val="24"/>
          <w:szCs w:val="24"/>
          <w:lang w:val="az-Latn-AZ"/>
        </w:rPr>
        <w:t xml:space="preserve"> </w:t>
      </w:r>
      <w:r w:rsidR="00D13511" w:rsidRPr="00DB549A">
        <w:rPr>
          <w:rFonts w:ascii="Arial" w:hAnsi="Arial" w:cs="Arial"/>
          <w:sz w:val="24"/>
          <w:szCs w:val="24"/>
          <w:lang w:val="az-Latn-AZ"/>
        </w:rPr>
        <w:t>maraqların qanunla qorunması</w:t>
      </w:r>
      <w:r w:rsidR="00A94714" w:rsidRPr="00DB549A">
        <w:rPr>
          <w:rFonts w:ascii="Arial" w:hAnsi="Arial" w:cs="Arial"/>
          <w:sz w:val="24"/>
          <w:szCs w:val="24"/>
          <w:lang w:val="az-Latn-AZ"/>
        </w:rPr>
        <w:t>,</w:t>
      </w:r>
      <w:r w:rsidRPr="00DB549A">
        <w:rPr>
          <w:rFonts w:ascii="Arial" w:hAnsi="Arial" w:cs="Arial"/>
          <w:sz w:val="24"/>
          <w:szCs w:val="24"/>
          <w:lang w:val="az-Latn-AZ"/>
        </w:rPr>
        <w:t xml:space="preserve"> həyata keçirilməsi mövcud qanunvericiliyə və digər şəxslərin hüquq, azadlıq və </w:t>
      </w:r>
      <w:r w:rsidR="00D13511" w:rsidRPr="00DB549A">
        <w:rPr>
          <w:rFonts w:ascii="Arial" w:hAnsi="Arial" w:cs="Arial"/>
          <w:sz w:val="24"/>
          <w:szCs w:val="24"/>
          <w:lang w:val="az-Latn-AZ"/>
        </w:rPr>
        <w:t>qanuni</w:t>
      </w:r>
      <w:r w:rsidRPr="00DB549A">
        <w:rPr>
          <w:rFonts w:ascii="Arial" w:hAnsi="Arial" w:cs="Arial"/>
          <w:sz w:val="24"/>
          <w:szCs w:val="24"/>
          <w:lang w:val="az-Latn-AZ"/>
        </w:rPr>
        <w:t xml:space="preserve"> mənafelərinə zidd olmayan</w:t>
      </w:r>
      <w:r w:rsidR="00293A37" w:rsidRPr="00DB549A">
        <w:rPr>
          <w:rFonts w:ascii="Arial" w:hAnsi="Arial" w:cs="Arial"/>
          <w:sz w:val="24"/>
          <w:szCs w:val="24"/>
          <w:lang w:val="az-Latn-AZ"/>
        </w:rPr>
        <w:t xml:space="preserve">, obyektiv hüquq normalarının mahiyyətindən irəli gələn </w:t>
      </w:r>
      <w:r w:rsidRPr="00DB549A">
        <w:rPr>
          <w:rFonts w:ascii="Arial" w:hAnsi="Arial" w:cs="Arial"/>
          <w:sz w:val="24"/>
          <w:szCs w:val="24"/>
          <w:lang w:val="az-Latn-AZ"/>
        </w:rPr>
        <w:t>maraqların hüquqi müdafiə ilə təmin olunmasına</w:t>
      </w:r>
      <w:r w:rsidR="00D13511" w:rsidRPr="00DB549A">
        <w:rPr>
          <w:rFonts w:ascii="Arial" w:hAnsi="Arial" w:cs="Arial"/>
          <w:sz w:val="24"/>
          <w:szCs w:val="24"/>
          <w:lang w:val="az-Latn-AZ"/>
        </w:rPr>
        <w:t xml:space="preserve"> imkan </w:t>
      </w:r>
      <w:r w:rsidR="00293A37" w:rsidRPr="00DB549A">
        <w:rPr>
          <w:rFonts w:ascii="Arial" w:hAnsi="Arial" w:cs="Arial"/>
          <w:sz w:val="24"/>
          <w:szCs w:val="24"/>
          <w:lang w:val="az-Latn-AZ"/>
        </w:rPr>
        <w:t>yaradır və belə maraqlar</w:t>
      </w:r>
      <w:r w:rsidR="00A94714" w:rsidRPr="00DB549A">
        <w:rPr>
          <w:rFonts w:ascii="Arial" w:hAnsi="Arial" w:cs="Arial"/>
          <w:sz w:val="24"/>
          <w:szCs w:val="24"/>
          <w:lang w:val="az-Latn-AZ"/>
        </w:rPr>
        <w:t xml:space="preserve"> Konstitusiyanın 60-cı maddəsi ilə bəyan edilən məhkəmə müdafiəsi hüququnun obyektini təşkil edir.</w:t>
      </w:r>
    </w:p>
    <w:p w14:paraId="00013F6B" w14:textId="5A26C21C" w:rsidR="00A94714" w:rsidRPr="00DB549A" w:rsidRDefault="00A94714"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Təsadüfi deyildir ki, </w:t>
      </w:r>
      <w:r w:rsidR="00A26F52" w:rsidRPr="00DB549A">
        <w:rPr>
          <w:rFonts w:ascii="Arial" w:hAnsi="Arial" w:cs="Arial"/>
          <w:sz w:val="24"/>
          <w:szCs w:val="24"/>
          <w:lang w:val="az-Latn-AZ"/>
        </w:rPr>
        <w:t xml:space="preserve">Konstitusiya Məhkəməsinin Plenumu A.Kərimov və qeyrilərinin şikayəti üzrə qəbul etdiyi 2020-ci il 13 may tarixli Qərarında da göstərmişdir ki, prosesdə iddianın predmeti dedikdə, iddiaçının barəsində qərar qəbul olunmasını xahiş etdiyi subyektiv hüquq başa düşülür. İddianın predmetinə qanunla qorunan maraqları, o cümlədən bütövlükdə hüquq münasibətlərini aid etmək olar. </w:t>
      </w:r>
    </w:p>
    <w:p w14:paraId="4109F501" w14:textId="1D7790F0" w:rsidR="005620BC" w:rsidRPr="00DB549A" w:rsidRDefault="00831A78"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Bu baxımdan </w:t>
      </w:r>
      <w:r w:rsidR="006C0C64" w:rsidRPr="00DB549A">
        <w:rPr>
          <w:rFonts w:ascii="Arial" w:hAnsi="Arial" w:cs="Arial"/>
          <w:sz w:val="24"/>
          <w:szCs w:val="24"/>
          <w:lang w:val="az-Latn-AZ"/>
        </w:rPr>
        <w:t xml:space="preserve">qanunla qorunan </w:t>
      </w:r>
      <w:bookmarkStart w:id="2" w:name="_Hlk198738365"/>
      <w:r w:rsidR="006C0C64" w:rsidRPr="00DB549A">
        <w:rPr>
          <w:rFonts w:ascii="Arial" w:hAnsi="Arial" w:cs="Arial"/>
          <w:sz w:val="24"/>
          <w:szCs w:val="24"/>
          <w:lang w:val="az-Latn-AZ"/>
        </w:rPr>
        <w:t>maraq anlayışı</w:t>
      </w:r>
      <w:r w:rsidR="00B06BB7" w:rsidRPr="00DB549A">
        <w:rPr>
          <w:rFonts w:ascii="Arial" w:hAnsi="Arial" w:cs="Arial"/>
          <w:sz w:val="24"/>
          <w:szCs w:val="24"/>
          <w:lang w:val="az-Latn-AZ"/>
        </w:rPr>
        <w:t>nın</w:t>
      </w:r>
      <w:r w:rsidR="006C0C64" w:rsidRPr="00DB549A">
        <w:rPr>
          <w:rFonts w:ascii="Arial" w:hAnsi="Arial" w:cs="Arial"/>
          <w:sz w:val="24"/>
          <w:szCs w:val="24"/>
          <w:lang w:val="az-Latn-AZ"/>
        </w:rPr>
        <w:t xml:space="preserve"> </w:t>
      </w:r>
      <w:r w:rsidRPr="00DB549A">
        <w:rPr>
          <w:rFonts w:ascii="Arial" w:hAnsi="Arial" w:cs="Arial"/>
          <w:sz w:val="24"/>
          <w:szCs w:val="24"/>
          <w:lang w:val="az-Latn-AZ"/>
        </w:rPr>
        <w:t xml:space="preserve">qiymətləndirmə tələb edən </w:t>
      </w:r>
      <w:r w:rsidR="006C0C64" w:rsidRPr="00DB549A">
        <w:rPr>
          <w:rFonts w:ascii="Arial" w:hAnsi="Arial" w:cs="Arial"/>
          <w:sz w:val="24"/>
          <w:szCs w:val="24"/>
          <w:lang w:val="az-Latn-AZ"/>
        </w:rPr>
        <w:t xml:space="preserve">kateqoriya </w:t>
      </w:r>
      <w:r w:rsidRPr="00DB549A">
        <w:rPr>
          <w:rFonts w:ascii="Arial" w:hAnsi="Arial" w:cs="Arial"/>
          <w:sz w:val="24"/>
          <w:szCs w:val="24"/>
          <w:lang w:val="az-Latn-AZ"/>
        </w:rPr>
        <w:t>olduğu</w:t>
      </w:r>
      <w:r w:rsidR="00F15C44" w:rsidRPr="00DB549A">
        <w:rPr>
          <w:rFonts w:ascii="Arial" w:hAnsi="Arial" w:cs="Arial"/>
          <w:sz w:val="24"/>
          <w:szCs w:val="24"/>
          <w:lang w:val="az-Latn-AZ"/>
        </w:rPr>
        <w:t>nu</w:t>
      </w:r>
      <w:r w:rsidR="00D9470B" w:rsidRPr="00DB549A">
        <w:rPr>
          <w:rFonts w:ascii="Arial" w:hAnsi="Arial" w:cs="Arial"/>
          <w:sz w:val="24"/>
          <w:szCs w:val="24"/>
          <w:lang w:val="az-Latn-AZ"/>
        </w:rPr>
        <w:t xml:space="preserve"> və belə maraqların konkret dairəsini əvvəlcədən</w:t>
      </w:r>
      <w:r w:rsidR="00CE6CCA" w:rsidRPr="00DB549A">
        <w:rPr>
          <w:rFonts w:ascii="Arial" w:hAnsi="Arial" w:cs="Arial"/>
          <w:sz w:val="24"/>
          <w:szCs w:val="24"/>
          <w:lang w:val="az-Latn-AZ"/>
        </w:rPr>
        <w:t xml:space="preserve"> </w:t>
      </w:r>
      <w:r w:rsidR="00D9470B" w:rsidRPr="00DB549A">
        <w:rPr>
          <w:rFonts w:ascii="Arial" w:hAnsi="Arial" w:cs="Arial"/>
          <w:sz w:val="24"/>
          <w:szCs w:val="24"/>
          <w:lang w:val="az-Latn-AZ"/>
        </w:rPr>
        <w:t>müəyyənləşdirmə</w:t>
      </w:r>
      <w:r w:rsidR="00B06BB7" w:rsidRPr="00DB549A">
        <w:rPr>
          <w:rFonts w:ascii="Arial" w:hAnsi="Arial" w:cs="Arial"/>
          <w:sz w:val="24"/>
          <w:szCs w:val="24"/>
          <w:lang w:val="az-Latn-AZ"/>
        </w:rPr>
        <w:t>yin</w:t>
      </w:r>
      <w:r w:rsidR="00D9470B" w:rsidRPr="00DB549A">
        <w:rPr>
          <w:rFonts w:ascii="Arial" w:hAnsi="Arial" w:cs="Arial"/>
          <w:sz w:val="24"/>
          <w:szCs w:val="24"/>
          <w:lang w:val="az-Latn-AZ"/>
        </w:rPr>
        <w:t xml:space="preserve"> mümkün olmadığın</w:t>
      </w:r>
      <w:r w:rsidR="00B06BB7" w:rsidRPr="00DB549A">
        <w:rPr>
          <w:rFonts w:ascii="Arial" w:hAnsi="Arial" w:cs="Arial"/>
          <w:sz w:val="24"/>
          <w:szCs w:val="24"/>
          <w:lang w:val="az-Latn-AZ"/>
        </w:rPr>
        <w:t>ı nəzərə alaraq</w:t>
      </w:r>
      <w:r w:rsidR="00B14BB8" w:rsidRPr="00DB549A">
        <w:rPr>
          <w:rFonts w:ascii="Arial" w:hAnsi="Arial" w:cs="Arial"/>
          <w:sz w:val="24"/>
          <w:szCs w:val="24"/>
          <w:lang w:val="az-Latn-AZ"/>
        </w:rPr>
        <w:t xml:space="preserve"> Konstitusiya Məhkəməsinin Plenumu qeyd etməyi </w:t>
      </w:r>
      <w:r w:rsidR="00A54FBE" w:rsidRPr="00DB549A">
        <w:rPr>
          <w:rFonts w:ascii="Arial" w:hAnsi="Arial" w:cs="Arial"/>
          <w:sz w:val="24"/>
          <w:szCs w:val="24"/>
          <w:lang w:val="az-Latn-AZ"/>
        </w:rPr>
        <w:t>zəruri</w:t>
      </w:r>
      <w:r w:rsidR="00B14BB8" w:rsidRPr="00DB549A">
        <w:rPr>
          <w:rFonts w:ascii="Arial" w:hAnsi="Arial" w:cs="Arial"/>
          <w:sz w:val="24"/>
          <w:szCs w:val="24"/>
          <w:lang w:val="az-Latn-AZ"/>
        </w:rPr>
        <w:t xml:space="preserve"> hesab edir</w:t>
      </w:r>
      <w:r w:rsidR="00F03105" w:rsidRPr="00DB549A">
        <w:rPr>
          <w:rFonts w:ascii="Arial" w:hAnsi="Arial" w:cs="Arial"/>
          <w:sz w:val="24"/>
          <w:szCs w:val="24"/>
          <w:lang w:val="az-Latn-AZ"/>
        </w:rPr>
        <w:t xml:space="preserve"> ki</w:t>
      </w:r>
      <w:r w:rsidR="00D9470B" w:rsidRPr="00DB549A">
        <w:rPr>
          <w:rFonts w:ascii="Arial" w:hAnsi="Arial" w:cs="Arial"/>
          <w:sz w:val="24"/>
          <w:szCs w:val="24"/>
          <w:lang w:val="az-Latn-AZ"/>
        </w:rPr>
        <w:t xml:space="preserve">, </w:t>
      </w:r>
      <w:r w:rsidR="00B33D16" w:rsidRPr="00DB549A">
        <w:rPr>
          <w:rFonts w:ascii="Arial" w:hAnsi="Arial" w:cs="Arial"/>
          <w:sz w:val="24"/>
          <w:szCs w:val="24"/>
          <w:lang w:val="az-Latn-AZ"/>
        </w:rPr>
        <w:t xml:space="preserve">məhkəmələr </w:t>
      </w:r>
      <w:r w:rsidR="00CE6CCA" w:rsidRPr="00DB549A">
        <w:rPr>
          <w:rFonts w:ascii="Arial" w:hAnsi="Arial" w:cs="Arial"/>
          <w:sz w:val="24"/>
          <w:szCs w:val="24"/>
          <w:lang w:val="az-Latn-AZ"/>
        </w:rPr>
        <w:t xml:space="preserve">şəxsin </w:t>
      </w:r>
      <w:r w:rsidR="002A25F2" w:rsidRPr="00DB549A">
        <w:rPr>
          <w:rFonts w:ascii="Arial" w:hAnsi="Arial" w:cs="Arial"/>
          <w:sz w:val="24"/>
          <w:szCs w:val="24"/>
          <w:lang w:val="az-Latn-AZ"/>
        </w:rPr>
        <w:t>marağının</w:t>
      </w:r>
      <w:r w:rsidR="00CE6CCA" w:rsidRPr="00DB549A">
        <w:rPr>
          <w:rFonts w:ascii="Arial" w:hAnsi="Arial" w:cs="Arial"/>
          <w:sz w:val="24"/>
          <w:szCs w:val="24"/>
          <w:lang w:val="az-Latn-AZ"/>
        </w:rPr>
        <w:t xml:space="preserve"> nədə ifadə olunduğu</w:t>
      </w:r>
      <w:r w:rsidR="00362B0F" w:rsidRPr="00DB549A">
        <w:rPr>
          <w:rFonts w:ascii="Arial" w:hAnsi="Arial" w:cs="Arial"/>
          <w:sz w:val="24"/>
          <w:szCs w:val="24"/>
          <w:lang w:val="az-Latn-AZ"/>
        </w:rPr>
        <w:t xml:space="preserve">nu, </w:t>
      </w:r>
      <w:r w:rsidR="00412269" w:rsidRPr="00DB549A">
        <w:rPr>
          <w:rFonts w:ascii="Arial" w:hAnsi="Arial" w:cs="Arial"/>
          <w:sz w:val="24"/>
          <w:szCs w:val="24"/>
          <w:lang w:val="az-Latn-AZ"/>
        </w:rPr>
        <w:t xml:space="preserve">bu marağın </w:t>
      </w:r>
      <w:r w:rsidR="00B33D16" w:rsidRPr="00DB549A">
        <w:rPr>
          <w:rFonts w:ascii="Arial" w:hAnsi="Arial" w:cs="Arial"/>
          <w:sz w:val="24"/>
          <w:szCs w:val="24"/>
          <w:lang w:val="az-Latn-AZ"/>
        </w:rPr>
        <w:t>qanunla qorunub-qor</w:t>
      </w:r>
      <w:r w:rsidR="00D30883" w:rsidRPr="00DB549A">
        <w:rPr>
          <w:rFonts w:ascii="Arial" w:hAnsi="Arial" w:cs="Arial"/>
          <w:sz w:val="24"/>
          <w:szCs w:val="24"/>
          <w:lang w:val="az-Latn-AZ"/>
        </w:rPr>
        <w:t>u</w:t>
      </w:r>
      <w:r w:rsidR="00B33D16" w:rsidRPr="00DB549A">
        <w:rPr>
          <w:rFonts w:ascii="Arial" w:hAnsi="Arial" w:cs="Arial"/>
          <w:sz w:val="24"/>
          <w:szCs w:val="24"/>
          <w:lang w:val="az-Latn-AZ"/>
        </w:rPr>
        <w:t>nmadığını</w:t>
      </w:r>
      <w:r w:rsidR="006D28AF" w:rsidRPr="00DB549A">
        <w:rPr>
          <w:rFonts w:ascii="Arial" w:hAnsi="Arial" w:cs="Arial"/>
          <w:sz w:val="24"/>
          <w:szCs w:val="24"/>
          <w:lang w:val="az-Latn-AZ"/>
        </w:rPr>
        <w:t>, belə marağın bu və ya digər subyektiv hüququn icrası vasitəsilə müdafiəsinin mümkünlüyü</w:t>
      </w:r>
      <w:r w:rsidR="00791F41">
        <w:rPr>
          <w:rFonts w:ascii="Arial" w:hAnsi="Arial" w:cs="Arial"/>
          <w:sz w:val="24"/>
          <w:szCs w:val="24"/>
          <w:lang w:val="az-Latn-AZ"/>
        </w:rPr>
        <w:t>nü</w:t>
      </w:r>
      <w:r w:rsidR="006D28AF" w:rsidRPr="00DB549A">
        <w:rPr>
          <w:rFonts w:ascii="Arial" w:hAnsi="Arial" w:cs="Arial"/>
          <w:sz w:val="24"/>
          <w:szCs w:val="24"/>
          <w:lang w:val="az-Latn-AZ"/>
        </w:rPr>
        <w:t xml:space="preserve"> </w:t>
      </w:r>
      <w:r w:rsidR="00B33D16" w:rsidRPr="00DB549A">
        <w:rPr>
          <w:rFonts w:ascii="Arial" w:hAnsi="Arial" w:cs="Arial"/>
          <w:sz w:val="24"/>
          <w:szCs w:val="24"/>
          <w:lang w:val="az-Latn-AZ"/>
        </w:rPr>
        <w:t xml:space="preserve">hər bir </w:t>
      </w:r>
      <w:r w:rsidRPr="00DB549A">
        <w:rPr>
          <w:rFonts w:ascii="Arial" w:hAnsi="Arial" w:cs="Arial"/>
          <w:sz w:val="24"/>
          <w:szCs w:val="24"/>
          <w:lang w:val="az-Latn-AZ"/>
        </w:rPr>
        <w:t>işin hallarından asılı olaraq müəyyən e</w:t>
      </w:r>
      <w:r w:rsidR="00B33D16" w:rsidRPr="00DB549A">
        <w:rPr>
          <w:rFonts w:ascii="Arial" w:hAnsi="Arial" w:cs="Arial"/>
          <w:sz w:val="24"/>
          <w:szCs w:val="24"/>
          <w:lang w:val="az-Latn-AZ"/>
        </w:rPr>
        <w:t>t</w:t>
      </w:r>
      <w:r w:rsidRPr="00DB549A">
        <w:rPr>
          <w:rFonts w:ascii="Arial" w:hAnsi="Arial" w:cs="Arial"/>
          <w:sz w:val="24"/>
          <w:szCs w:val="24"/>
          <w:lang w:val="az-Latn-AZ"/>
        </w:rPr>
        <w:t>məlidir.</w:t>
      </w:r>
      <w:r w:rsidR="002A25F2" w:rsidRPr="00DB549A">
        <w:rPr>
          <w:rFonts w:ascii="Arial" w:hAnsi="Arial" w:cs="Arial"/>
          <w:sz w:val="24"/>
          <w:szCs w:val="24"/>
          <w:lang w:val="az-Latn-AZ"/>
        </w:rPr>
        <w:t xml:space="preserve"> </w:t>
      </w:r>
    </w:p>
    <w:bookmarkEnd w:id="2"/>
    <w:p w14:paraId="3237A8AD" w14:textId="3227A49A" w:rsidR="006D28AF" w:rsidRPr="00DB549A" w:rsidRDefault="00B14BB8"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Həmçinin</w:t>
      </w:r>
      <w:r w:rsidR="006D28AF" w:rsidRPr="00DB549A">
        <w:rPr>
          <w:rFonts w:ascii="Arial" w:hAnsi="Arial" w:cs="Arial"/>
          <w:sz w:val="24"/>
          <w:szCs w:val="24"/>
          <w:lang w:val="az-Latn-AZ"/>
        </w:rPr>
        <w:t xml:space="preserve"> qanunla qorunan maraqların məhkəmə müdafiəsi hüququndan sui-istifadəyə</w:t>
      </w:r>
      <w:r w:rsidR="000965FE" w:rsidRPr="00DB549A">
        <w:rPr>
          <w:rFonts w:ascii="Arial" w:hAnsi="Arial" w:cs="Arial"/>
          <w:sz w:val="24"/>
          <w:szCs w:val="24"/>
          <w:lang w:val="az-Latn-AZ"/>
        </w:rPr>
        <w:t xml:space="preserve"> yol verilməməli</w:t>
      </w:r>
      <w:r w:rsidR="006D28AF" w:rsidRPr="00DB549A">
        <w:rPr>
          <w:rFonts w:ascii="Arial" w:hAnsi="Arial" w:cs="Arial"/>
          <w:sz w:val="24"/>
          <w:szCs w:val="24"/>
          <w:lang w:val="az-Latn-AZ"/>
        </w:rPr>
        <w:t>,</w:t>
      </w:r>
      <w:r w:rsidR="009F4E87" w:rsidRPr="00DB549A">
        <w:rPr>
          <w:rFonts w:ascii="Arial" w:hAnsi="Arial" w:cs="Arial"/>
          <w:sz w:val="24"/>
          <w:szCs w:val="24"/>
          <w:lang w:val="az-Latn-AZ"/>
        </w:rPr>
        <w:t xml:space="preserve"> </w:t>
      </w:r>
      <w:r w:rsidR="006D28AF" w:rsidRPr="00DB549A">
        <w:rPr>
          <w:rFonts w:ascii="Arial" w:hAnsi="Arial" w:cs="Arial"/>
          <w:sz w:val="24"/>
          <w:szCs w:val="24"/>
          <w:lang w:val="az-Latn-AZ"/>
        </w:rPr>
        <w:t xml:space="preserve">real hüquqi əsaslar olmadan tələblərin irəli sürülməsi </w:t>
      </w:r>
      <w:r w:rsidR="000965FE" w:rsidRPr="00DB549A">
        <w:rPr>
          <w:rFonts w:ascii="Arial" w:hAnsi="Arial" w:cs="Arial"/>
          <w:sz w:val="24"/>
          <w:szCs w:val="24"/>
          <w:lang w:val="az-Latn-AZ"/>
        </w:rPr>
        <w:t xml:space="preserve">qanunsuz və əsassız </w:t>
      </w:r>
      <w:r w:rsidR="006D28AF" w:rsidRPr="00DB549A">
        <w:rPr>
          <w:rFonts w:ascii="Arial" w:hAnsi="Arial" w:cs="Arial"/>
          <w:sz w:val="24"/>
          <w:szCs w:val="24"/>
          <w:lang w:val="az-Latn-AZ"/>
        </w:rPr>
        <w:t>üstünlüklərin əldə olunması</w:t>
      </w:r>
      <w:r w:rsidR="000965FE" w:rsidRPr="00DB549A">
        <w:rPr>
          <w:rFonts w:ascii="Arial" w:hAnsi="Arial" w:cs="Arial"/>
          <w:sz w:val="24"/>
          <w:szCs w:val="24"/>
          <w:lang w:val="az-Latn-AZ"/>
        </w:rPr>
        <w:t>na gətirib çıxarmamalıdır.</w:t>
      </w:r>
    </w:p>
    <w:p w14:paraId="6C5D4993" w14:textId="4E12268B" w:rsidR="00F15C44" w:rsidRPr="00DB549A" w:rsidRDefault="001A3114"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O da </w:t>
      </w:r>
      <w:r w:rsidR="000C3F24" w:rsidRPr="00DB549A">
        <w:rPr>
          <w:rFonts w:ascii="Arial" w:hAnsi="Arial" w:cs="Arial"/>
          <w:sz w:val="24"/>
          <w:szCs w:val="24"/>
          <w:lang w:val="az-Latn-AZ"/>
        </w:rPr>
        <w:t>qeyd edilməlidir</w:t>
      </w:r>
      <w:r w:rsidRPr="00DB549A">
        <w:rPr>
          <w:rFonts w:ascii="Arial" w:hAnsi="Arial" w:cs="Arial"/>
          <w:sz w:val="24"/>
          <w:szCs w:val="24"/>
          <w:lang w:val="az-Latn-AZ"/>
        </w:rPr>
        <w:t xml:space="preserve"> ki, </w:t>
      </w:r>
      <w:r w:rsidR="00A432AD" w:rsidRPr="00DB549A">
        <w:rPr>
          <w:rFonts w:ascii="Arial" w:hAnsi="Arial" w:cs="Arial"/>
          <w:sz w:val="24"/>
          <w:szCs w:val="24"/>
          <w:lang w:val="az-Latn-AZ"/>
        </w:rPr>
        <w:t xml:space="preserve">qanunla qorunan maraqlar sərhədsiz </w:t>
      </w:r>
      <w:r w:rsidR="00336119" w:rsidRPr="00DB549A">
        <w:rPr>
          <w:rFonts w:ascii="Arial" w:hAnsi="Arial" w:cs="Arial"/>
          <w:sz w:val="24"/>
          <w:szCs w:val="24"/>
          <w:lang w:val="az-Latn-AZ"/>
        </w:rPr>
        <w:t>olmamaqla</w:t>
      </w:r>
      <w:r w:rsidR="00A432AD" w:rsidRPr="00DB549A">
        <w:rPr>
          <w:rFonts w:ascii="Arial" w:hAnsi="Arial" w:cs="Arial"/>
          <w:sz w:val="24"/>
          <w:szCs w:val="24"/>
          <w:lang w:val="az-Latn-AZ"/>
        </w:rPr>
        <w:t xml:space="preserve"> digərlərinin hüquq, azadlıq və qanuni mənafeləri ilə məhdudlaşır. Bu baxımdan </w:t>
      </w:r>
      <w:r w:rsidR="0007351F" w:rsidRPr="00DB549A">
        <w:rPr>
          <w:rFonts w:ascii="Arial" w:hAnsi="Arial" w:cs="Arial"/>
          <w:sz w:val="24"/>
          <w:szCs w:val="24"/>
          <w:lang w:val="az-Latn-AZ"/>
        </w:rPr>
        <w:t>maraqların özlüyündə qanunvericiliyə zidd olmaması həmin maraqların həyata keçirilməsin</w:t>
      </w:r>
      <w:r w:rsidR="00F15C44" w:rsidRPr="00DB549A">
        <w:rPr>
          <w:rFonts w:ascii="Arial" w:hAnsi="Arial" w:cs="Arial"/>
          <w:sz w:val="24"/>
          <w:szCs w:val="24"/>
          <w:lang w:val="az-Latn-AZ"/>
        </w:rPr>
        <w:t>də məhdudiyyətlər</w:t>
      </w:r>
      <w:r w:rsidR="009F4E87" w:rsidRPr="00DB549A">
        <w:rPr>
          <w:rFonts w:ascii="Arial" w:hAnsi="Arial" w:cs="Arial"/>
          <w:sz w:val="24"/>
          <w:szCs w:val="24"/>
          <w:lang w:val="az-Latn-AZ"/>
        </w:rPr>
        <w:t>in tətbiqini istisna etmir.</w:t>
      </w:r>
    </w:p>
    <w:p w14:paraId="60DC98D2" w14:textId="72FBDCD2" w:rsidR="00E54E83" w:rsidRPr="00DB549A" w:rsidRDefault="00A432AD" w:rsidP="00DB549A">
      <w:pPr>
        <w:spacing w:after="0" w:line="240" w:lineRule="auto"/>
        <w:ind w:firstLine="567"/>
        <w:jc w:val="both"/>
        <w:rPr>
          <w:rFonts w:ascii="Arial" w:hAnsi="Arial" w:cs="Arial"/>
          <w:b/>
          <w:bCs/>
          <w:strike/>
          <w:sz w:val="24"/>
          <w:szCs w:val="24"/>
          <w:lang w:val="az-Latn-AZ"/>
        </w:rPr>
      </w:pPr>
      <w:r w:rsidRPr="00DB549A">
        <w:rPr>
          <w:rFonts w:ascii="Arial" w:hAnsi="Arial" w:cs="Arial"/>
          <w:sz w:val="24"/>
          <w:szCs w:val="24"/>
          <w:lang w:val="az-Latn-AZ"/>
        </w:rPr>
        <w:t>Belə</w:t>
      </w:r>
      <w:r w:rsidR="00F15C44" w:rsidRPr="00DB549A">
        <w:rPr>
          <w:rFonts w:ascii="Arial" w:hAnsi="Arial" w:cs="Arial"/>
          <w:sz w:val="24"/>
          <w:szCs w:val="24"/>
          <w:lang w:val="az-Latn-AZ"/>
        </w:rPr>
        <w:t xml:space="preserve"> ki, h</w:t>
      </w:r>
      <w:r w:rsidR="0007351F" w:rsidRPr="00DB549A">
        <w:rPr>
          <w:rFonts w:ascii="Arial" w:hAnsi="Arial" w:cs="Arial"/>
          <w:sz w:val="24"/>
          <w:szCs w:val="24"/>
          <w:lang w:val="az-Latn-AZ"/>
        </w:rPr>
        <w:t>üquq münasibətləri subyektlərinin maraqları bir-biri ilə toqquşa bilər.</w:t>
      </w:r>
      <w:r w:rsidR="00E54E83" w:rsidRPr="00DB549A">
        <w:rPr>
          <w:rFonts w:ascii="Arial" w:hAnsi="Arial" w:cs="Arial"/>
          <w:sz w:val="24"/>
          <w:szCs w:val="24"/>
          <w:lang w:val="az-Latn-AZ"/>
        </w:rPr>
        <w:t xml:space="preserve"> </w:t>
      </w:r>
      <w:r w:rsidR="00D3415C" w:rsidRPr="00DB549A">
        <w:rPr>
          <w:rFonts w:ascii="Arial" w:hAnsi="Arial" w:cs="Arial"/>
          <w:sz w:val="24"/>
          <w:szCs w:val="24"/>
          <w:lang w:val="az-Latn-AZ"/>
        </w:rPr>
        <w:t xml:space="preserve">Məsələn, </w:t>
      </w:r>
      <w:r w:rsidR="006E1C75" w:rsidRPr="00DB549A">
        <w:rPr>
          <w:rFonts w:ascii="Arial" w:hAnsi="Arial" w:cs="Arial"/>
          <w:sz w:val="24"/>
          <w:szCs w:val="24"/>
          <w:lang w:val="az-Latn-AZ"/>
        </w:rPr>
        <w:t xml:space="preserve">birgə nikah dövründə əldə edilmiş ümumi əmlakın naturada bölünməsi </w:t>
      </w:r>
      <w:r w:rsidR="00F7112F" w:rsidRPr="00DB549A">
        <w:rPr>
          <w:rFonts w:ascii="Arial" w:hAnsi="Arial" w:cs="Arial"/>
          <w:sz w:val="24"/>
          <w:szCs w:val="24"/>
          <w:lang w:val="az-Latn-AZ"/>
        </w:rPr>
        <w:t xml:space="preserve">ilə bağlı </w:t>
      </w:r>
      <w:r w:rsidR="006E1C75" w:rsidRPr="00DB549A">
        <w:rPr>
          <w:rFonts w:ascii="Arial" w:hAnsi="Arial" w:cs="Arial"/>
          <w:sz w:val="24"/>
          <w:szCs w:val="24"/>
          <w:lang w:val="az-Latn-AZ"/>
        </w:rPr>
        <w:t xml:space="preserve">maraqların toqquşması, </w:t>
      </w:r>
      <w:r w:rsidR="00D27D01" w:rsidRPr="00DB549A">
        <w:rPr>
          <w:rFonts w:ascii="Arial" w:hAnsi="Arial" w:cs="Arial"/>
          <w:sz w:val="24"/>
          <w:szCs w:val="24"/>
          <w:lang w:val="az-Latn-AZ"/>
        </w:rPr>
        <w:t xml:space="preserve">işçilərin bir çoxunun əmək məzuniyyətinin yay aylarında verilməsinə maraqlı olması </w:t>
      </w:r>
      <w:r w:rsidR="00E54E83" w:rsidRPr="00DB549A">
        <w:rPr>
          <w:rFonts w:ascii="Arial" w:hAnsi="Arial" w:cs="Arial"/>
          <w:sz w:val="24"/>
          <w:szCs w:val="24"/>
          <w:lang w:val="az-Latn-AZ"/>
        </w:rPr>
        <w:t>və s.</w:t>
      </w:r>
      <w:r w:rsidR="00E54E83" w:rsidRPr="00DB549A">
        <w:rPr>
          <w:rFonts w:ascii="Arial" w:hAnsi="Arial" w:cs="Arial"/>
          <w:b/>
          <w:bCs/>
          <w:strike/>
          <w:sz w:val="24"/>
          <w:szCs w:val="24"/>
          <w:lang w:val="az-Latn-AZ"/>
        </w:rPr>
        <w:t xml:space="preserve"> </w:t>
      </w:r>
    </w:p>
    <w:p w14:paraId="278B0226" w14:textId="0B874B35" w:rsidR="00F15C44" w:rsidRPr="00DB549A" w:rsidRDefault="0007351F"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Odur ki, hər bir mübahisəyə hüquqi qiymət verilərkən maraqların </w:t>
      </w:r>
      <w:r w:rsidR="006B5D8A" w:rsidRPr="00DB549A">
        <w:rPr>
          <w:rFonts w:ascii="Arial" w:hAnsi="Arial" w:cs="Arial"/>
          <w:sz w:val="24"/>
          <w:szCs w:val="24"/>
          <w:lang w:val="az-Latn-AZ"/>
        </w:rPr>
        <w:t>ziddiyyəti</w:t>
      </w:r>
      <w:r w:rsidR="006C24A3" w:rsidRPr="00DB549A">
        <w:rPr>
          <w:rFonts w:ascii="Arial" w:hAnsi="Arial" w:cs="Arial"/>
          <w:sz w:val="24"/>
          <w:szCs w:val="24"/>
          <w:lang w:val="az-Latn-AZ"/>
        </w:rPr>
        <w:t xml:space="preserve">, </w:t>
      </w:r>
      <w:r w:rsidRPr="00DB549A">
        <w:rPr>
          <w:rFonts w:ascii="Arial" w:hAnsi="Arial" w:cs="Arial"/>
          <w:sz w:val="24"/>
          <w:szCs w:val="24"/>
          <w:lang w:val="az-Latn-AZ"/>
        </w:rPr>
        <w:t xml:space="preserve"> </w:t>
      </w:r>
      <w:r w:rsidR="006C24A3" w:rsidRPr="00DB549A">
        <w:rPr>
          <w:rFonts w:ascii="Arial" w:hAnsi="Arial" w:cs="Arial"/>
          <w:sz w:val="24"/>
          <w:szCs w:val="24"/>
          <w:lang w:val="az-Latn-AZ"/>
        </w:rPr>
        <w:t>müvafiq hüquq münasibətlərinin iştirakçılarının maraqlarının ədalətli və ağlabatan tarazlaşdırılması vasitəsilə</w:t>
      </w:r>
      <w:r w:rsidR="00173B21" w:rsidRPr="00DB549A">
        <w:rPr>
          <w:rFonts w:ascii="Arial" w:hAnsi="Arial" w:cs="Arial"/>
          <w:sz w:val="24"/>
          <w:szCs w:val="24"/>
          <w:lang w:val="az-Latn-AZ"/>
        </w:rPr>
        <w:t>,</w:t>
      </w:r>
      <w:r w:rsidR="006C24A3" w:rsidRPr="00DB549A">
        <w:rPr>
          <w:rFonts w:ascii="Arial" w:hAnsi="Arial" w:cs="Arial"/>
          <w:sz w:val="24"/>
          <w:szCs w:val="24"/>
          <w:lang w:val="az-Latn-AZ"/>
        </w:rPr>
        <w:t xml:space="preserve"> </w:t>
      </w:r>
      <w:r w:rsidRPr="00DB549A">
        <w:rPr>
          <w:rFonts w:ascii="Arial" w:hAnsi="Arial" w:cs="Arial"/>
          <w:sz w:val="24"/>
          <w:szCs w:val="24"/>
          <w:lang w:val="az-Latn-AZ"/>
        </w:rPr>
        <w:t>qanunvericilik normaları və hüququn ümumi və sahəvi prinsipləri nəzərə alınmaqla məhkəmələr tərəfindən həll olunmalıdır.</w:t>
      </w:r>
    </w:p>
    <w:p w14:paraId="64E74222" w14:textId="1D0AAE07" w:rsidR="00A074A5" w:rsidRPr="00DB549A" w:rsidRDefault="000664F6"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Müraciət</w:t>
      </w:r>
      <w:r w:rsidR="00791F41">
        <w:rPr>
          <w:rFonts w:ascii="Arial" w:hAnsi="Arial" w:cs="Arial"/>
          <w:sz w:val="24"/>
          <w:szCs w:val="24"/>
          <w:lang w:val="az-Latn-AZ"/>
        </w:rPr>
        <w:t>ə səbəb olan mübahisəyə münasibətdə</w:t>
      </w:r>
      <w:r w:rsidRPr="00DB549A">
        <w:rPr>
          <w:rFonts w:ascii="Arial" w:hAnsi="Arial" w:cs="Arial"/>
          <w:sz w:val="24"/>
          <w:szCs w:val="24"/>
          <w:lang w:val="az-Latn-AZ"/>
        </w:rPr>
        <w:t xml:space="preserve"> qeyd olunmalıdır ki, </w:t>
      </w:r>
      <w:r w:rsidR="00791F41">
        <w:rPr>
          <w:rFonts w:ascii="Arial" w:hAnsi="Arial" w:cs="Arial"/>
          <w:sz w:val="24"/>
          <w:szCs w:val="24"/>
          <w:lang w:val="az-Latn-AZ"/>
        </w:rPr>
        <w:t xml:space="preserve">özbaşına tikili </w:t>
      </w:r>
      <w:r w:rsidR="00626A80" w:rsidRPr="00DB549A">
        <w:rPr>
          <w:rFonts w:ascii="Arial" w:hAnsi="Arial" w:cs="Arial"/>
          <w:sz w:val="24"/>
          <w:szCs w:val="24"/>
          <w:lang w:val="az-Latn-AZ"/>
        </w:rPr>
        <w:t xml:space="preserve">fiziki </w:t>
      </w:r>
      <w:r w:rsidR="00A074A5" w:rsidRPr="00DB549A">
        <w:rPr>
          <w:rFonts w:ascii="Arial" w:hAnsi="Arial" w:cs="Arial"/>
          <w:sz w:val="24"/>
          <w:szCs w:val="24"/>
          <w:lang w:val="az-Latn-AZ"/>
        </w:rPr>
        <w:t>obyekt</w:t>
      </w:r>
      <w:r w:rsidR="00791F41">
        <w:rPr>
          <w:rFonts w:ascii="Arial" w:hAnsi="Arial" w:cs="Arial"/>
          <w:sz w:val="24"/>
          <w:szCs w:val="24"/>
          <w:lang w:val="az-Latn-AZ"/>
        </w:rPr>
        <w:t xml:space="preserve"> olaraq</w:t>
      </w:r>
      <w:r w:rsidR="00A074A5" w:rsidRPr="00DB549A">
        <w:rPr>
          <w:rFonts w:ascii="Arial" w:hAnsi="Arial" w:cs="Arial"/>
          <w:sz w:val="24"/>
          <w:szCs w:val="24"/>
          <w:lang w:val="az-Latn-AZ"/>
        </w:rPr>
        <w:t xml:space="preserve"> </w:t>
      </w:r>
      <w:r w:rsidR="00791F41">
        <w:rPr>
          <w:rFonts w:ascii="Arial" w:hAnsi="Arial" w:cs="Arial"/>
          <w:sz w:val="24"/>
          <w:szCs w:val="24"/>
          <w:lang w:val="az-Latn-AZ"/>
        </w:rPr>
        <w:t>m</w:t>
      </w:r>
      <w:r w:rsidR="00A074A5" w:rsidRPr="00DB549A">
        <w:rPr>
          <w:rFonts w:ascii="Arial" w:hAnsi="Arial" w:cs="Arial"/>
          <w:sz w:val="24"/>
          <w:szCs w:val="24"/>
          <w:lang w:val="az-Latn-AZ"/>
        </w:rPr>
        <w:t xml:space="preserve">üəyyən </w:t>
      </w:r>
      <w:r w:rsidR="00626A80" w:rsidRPr="00DB549A">
        <w:rPr>
          <w:rFonts w:ascii="Arial" w:hAnsi="Arial" w:cs="Arial"/>
          <w:sz w:val="24"/>
          <w:szCs w:val="24"/>
          <w:lang w:val="az-Latn-AZ"/>
        </w:rPr>
        <w:t xml:space="preserve">maddi </w:t>
      </w:r>
      <w:r w:rsidR="00A074A5" w:rsidRPr="00DB549A">
        <w:rPr>
          <w:rFonts w:ascii="Arial" w:hAnsi="Arial" w:cs="Arial"/>
          <w:sz w:val="24"/>
          <w:szCs w:val="24"/>
          <w:lang w:val="az-Latn-AZ"/>
        </w:rPr>
        <w:t>dəyərə malikdir</w:t>
      </w:r>
      <w:r w:rsidR="00791F41">
        <w:rPr>
          <w:rFonts w:ascii="Arial" w:hAnsi="Arial" w:cs="Arial"/>
          <w:sz w:val="24"/>
          <w:szCs w:val="24"/>
          <w:lang w:val="az-Latn-AZ"/>
        </w:rPr>
        <w:t xml:space="preserve"> və belə </w:t>
      </w:r>
      <w:r w:rsidR="00A074A5" w:rsidRPr="00DB549A">
        <w:rPr>
          <w:rFonts w:ascii="Arial" w:hAnsi="Arial" w:cs="Arial"/>
          <w:sz w:val="24"/>
          <w:szCs w:val="24"/>
          <w:lang w:val="az-Latn-AZ"/>
        </w:rPr>
        <w:t>tikinti</w:t>
      </w:r>
      <w:r w:rsidR="00791F41">
        <w:rPr>
          <w:rFonts w:ascii="Arial" w:hAnsi="Arial" w:cs="Arial"/>
          <w:sz w:val="24"/>
          <w:szCs w:val="24"/>
          <w:lang w:val="az-Latn-AZ"/>
        </w:rPr>
        <w:t>ni</w:t>
      </w:r>
      <w:r w:rsidR="00A074A5" w:rsidRPr="00DB549A">
        <w:rPr>
          <w:rFonts w:ascii="Arial" w:hAnsi="Arial" w:cs="Arial"/>
          <w:sz w:val="24"/>
          <w:szCs w:val="24"/>
          <w:lang w:val="az-Latn-AZ"/>
        </w:rPr>
        <w:t xml:space="preserve"> aparan şəxsin </w:t>
      </w:r>
      <w:r w:rsidR="00791F41">
        <w:rPr>
          <w:rFonts w:ascii="Arial" w:hAnsi="Arial" w:cs="Arial"/>
          <w:sz w:val="24"/>
          <w:szCs w:val="24"/>
          <w:lang w:val="az-Latn-AZ"/>
        </w:rPr>
        <w:t>həmin maddi dəyərlə bağlı</w:t>
      </w:r>
      <w:r w:rsidR="00A074A5" w:rsidRPr="00DB549A">
        <w:rPr>
          <w:rFonts w:ascii="Arial" w:hAnsi="Arial" w:cs="Arial"/>
          <w:sz w:val="24"/>
          <w:szCs w:val="24"/>
          <w:lang w:val="az-Latn-AZ"/>
        </w:rPr>
        <w:t xml:space="preserve"> maraqları mövcuddur.</w:t>
      </w:r>
    </w:p>
    <w:p w14:paraId="79A1639A" w14:textId="441076D4" w:rsidR="00441243" w:rsidRPr="00DB549A" w:rsidRDefault="00A074A5"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t xml:space="preserve">Azərbaycan Respublikası Ali Məhkəməsinin Plenumu da “Ər-arvadın ümumi əmlakının bölünməsi ilə bağlı mübahisələrdə qanunvericiliyin tətbiqi təcrübəsi haqqında” </w:t>
      </w:r>
      <w:r w:rsidR="00791F41" w:rsidRPr="00DB549A">
        <w:rPr>
          <w:rFonts w:ascii="Arial" w:hAnsi="Arial" w:cs="Arial"/>
          <w:sz w:val="24"/>
          <w:szCs w:val="24"/>
          <w:lang w:val="az-Latn-AZ"/>
        </w:rPr>
        <w:t xml:space="preserve">2024-cü il </w:t>
      </w:r>
      <w:r w:rsidRPr="00DB549A">
        <w:rPr>
          <w:rFonts w:ascii="Arial" w:hAnsi="Arial" w:cs="Arial"/>
          <w:sz w:val="24"/>
          <w:szCs w:val="24"/>
          <w:lang w:val="az-Latn-AZ"/>
        </w:rPr>
        <w:t>12 mart tarixli Qərarının 4.11-ci bəndində göstərmişdir ki, mübahisə olduğu halda, məhkəmə obyektiv səbəblərdən özbaşına tikintinin faydalı xassələrindən istifadə etmək imkanlarından məhrum olan ərin (arvadın) iddiası əsasında onların ümumi əmlakı hesabına inşa edilməsinə və ya faktiki əldə olunmasına sərf olunmuş ümumi vəsaitin əmlakdakı payına mütənasib olan hissəsini arvaddan (ərdən) tutmaqda haqlıdır.</w:t>
      </w:r>
    </w:p>
    <w:p w14:paraId="67C5A6F9" w14:textId="7C9E4163" w:rsidR="00F42299" w:rsidRPr="00DB549A" w:rsidRDefault="00F42299" w:rsidP="00DB549A">
      <w:pPr>
        <w:spacing w:after="0" w:line="240" w:lineRule="auto"/>
        <w:ind w:firstLine="567"/>
        <w:jc w:val="both"/>
        <w:rPr>
          <w:rFonts w:ascii="Arial" w:hAnsi="Arial" w:cs="Arial"/>
          <w:b/>
          <w:bCs/>
          <w:sz w:val="24"/>
          <w:szCs w:val="24"/>
          <w:lang w:val="az-Latn-AZ"/>
        </w:rPr>
      </w:pPr>
      <w:r w:rsidRPr="00DB549A">
        <w:rPr>
          <w:rFonts w:ascii="Arial" w:hAnsi="Arial" w:cs="Arial"/>
          <w:sz w:val="24"/>
          <w:szCs w:val="24"/>
          <w:lang w:val="az-Latn-AZ"/>
        </w:rPr>
        <w:t xml:space="preserve">Göstərilənlərə əsasən Konstitusiya Məhkəməsinin Plenumu belə nəticəyə gəlir ki,  Bakı Apellyasiya Məhkəməsinin müraciətində qaldırılan hüquqi məsələlərin həll edilməsinə dair Konstitusiya Məhkəməsi Plenumunun hüquqi mövqelərinin mövcud olması, eləcə də bu Qərardadla bəzi məsələlərə aydınlıq gətirilməsi nəzərə alınaraq, hazırkı vəziyyətdə müraciət üzrə Konstitusiya Məhkəməsi Plenumunun ayrıca </w:t>
      </w:r>
      <w:r w:rsidR="000D57AE">
        <w:rPr>
          <w:rFonts w:ascii="Arial" w:hAnsi="Arial" w:cs="Arial"/>
          <w:sz w:val="24"/>
          <w:szCs w:val="24"/>
          <w:lang w:val="az-Latn-AZ"/>
        </w:rPr>
        <w:t>Q</w:t>
      </w:r>
      <w:r w:rsidRPr="00DB549A">
        <w:rPr>
          <w:rFonts w:ascii="Arial" w:hAnsi="Arial" w:cs="Arial"/>
          <w:sz w:val="24"/>
          <w:szCs w:val="24"/>
          <w:lang w:val="az-Latn-AZ"/>
        </w:rPr>
        <w:t>ərarının qəbul edilməsinə ehtiyac yoxdur.</w:t>
      </w:r>
    </w:p>
    <w:p w14:paraId="05807BD1" w14:textId="77777777" w:rsidR="00A520CA" w:rsidRPr="00DB549A" w:rsidRDefault="00A520CA" w:rsidP="00DB549A">
      <w:pPr>
        <w:spacing w:after="0" w:line="240" w:lineRule="auto"/>
        <w:ind w:firstLine="567"/>
        <w:jc w:val="both"/>
        <w:rPr>
          <w:rFonts w:ascii="Arial" w:hAnsi="Arial" w:cs="Arial"/>
          <w:sz w:val="24"/>
          <w:szCs w:val="24"/>
          <w:lang w:val="az-Latn-AZ"/>
        </w:rPr>
      </w:pPr>
      <w:r w:rsidRPr="00DB549A">
        <w:rPr>
          <w:rFonts w:ascii="Arial" w:hAnsi="Arial" w:cs="Arial"/>
          <w:sz w:val="24"/>
          <w:szCs w:val="24"/>
          <w:lang w:val="az-Latn-AZ"/>
        </w:rPr>
        <w:lastRenderedPageBreak/>
        <w:t>Azərbaycan Respublikası Konstitusiyasının 130-cu maddəsinin VI hissəsini, “Konstitusiya Məhkəməsi haqqında” Azərbaycan Respublikası Qanununun 49, 60, 62, 68 və 69-cu maddələrini rəhbər tutaraq, Konstitusiya Məhkəməsinin Plenumu</w:t>
      </w:r>
    </w:p>
    <w:p w14:paraId="21868952" w14:textId="77777777" w:rsidR="00365D3B" w:rsidRPr="00DB549A" w:rsidRDefault="00365D3B" w:rsidP="00DB549A">
      <w:pPr>
        <w:spacing w:after="0" w:line="240" w:lineRule="auto"/>
        <w:ind w:firstLine="567"/>
        <w:jc w:val="both"/>
        <w:rPr>
          <w:rFonts w:ascii="Arial" w:hAnsi="Arial" w:cs="Arial"/>
          <w:sz w:val="24"/>
          <w:szCs w:val="24"/>
          <w:lang w:val="az-Latn-AZ"/>
        </w:rPr>
      </w:pPr>
    </w:p>
    <w:p w14:paraId="7FBF3F0D" w14:textId="63C6F533" w:rsidR="0043088D" w:rsidRDefault="00065CDE" w:rsidP="0024490D">
      <w:pPr>
        <w:spacing w:after="0" w:line="240" w:lineRule="auto"/>
        <w:ind w:firstLine="567"/>
        <w:jc w:val="center"/>
        <w:rPr>
          <w:rFonts w:ascii="Arial" w:hAnsi="Arial" w:cs="Arial"/>
          <w:sz w:val="24"/>
          <w:szCs w:val="24"/>
          <w:lang w:val="az-Latn-AZ"/>
        </w:rPr>
      </w:pPr>
      <w:r w:rsidRPr="00DB549A">
        <w:rPr>
          <w:rFonts w:ascii="Arial" w:hAnsi="Arial" w:cs="Arial"/>
          <w:b/>
          <w:bCs/>
          <w:sz w:val="24"/>
          <w:szCs w:val="24"/>
          <w:lang w:val="az-Latn-AZ"/>
        </w:rPr>
        <w:t xml:space="preserve">QƏRARA </w:t>
      </w:r>
      <w:r w:rsidR="00365D3B">
        <w:rPr>
          <w:rFonts w:ascii="Arial" w:hAnsi="Arial" w:cs="Arial"/>
          <w:b/>
          <w:bCs/>
          <w:sz w:val="24"/>
          <w:szCs w:val="24"/>
          <w:lang w:val="az-Latn-AZ"/>
        </w:rPr>
        <w:t xml:space="preserve"> </w:t>
      </w:r>
      <w:r w:rsidRPr="00DB549A">
        <w:rPr>
          <w:rFonts w:ascii="Arial" w:hAnsi="Arial" w:cs="Arial"/>
          <w:b/>
          <w:bCs/>
          <w:sz w:val="24"/>
          <w:szCs w:val="24"/>
          <w:lang w:val="az-Latn-AZ"/>
        </w:rPr>
        <w:t>ALDI:</w:t>
      </w:r>
      <w:r w:rsidR="00365D3B">
        <w:rPr>
          <w:rFonts w:ascii="Arial" w:hAnsi="Arial" w:cs="Arial"/>
          <w:sz w:val="24"/>
          <w:szCs w:val="24"/>
          <w:lang w:val="az-Latn-AZ"/>
        </w:rPr>
        <w:t xml:space="preserve"> </w:t>
      </w:r>
    </w:p>
    <w:p w14:paraId="51A685F0" w14:textId="77777777" w:rsidR="00365D3B" w:rsidRPr="00DB549A" w:rsidRDefault="00365D3B" w:rsidP="00DB549A">
      <w:pPr>
        <w:spacing w:after="0" w:line="240" w:lineRule="auto"/>
        <w:ind w:firstLine="567"/>
        <w:jc w:val="both"/>
        <w:rPr>
          <w:rFonts w:ascii="Arial" w:hAnsi="Arial" w:cs="Arial"/>
          <w:sz w:val="24"/>
          <w:szCs w:val="24"/>
          <w:lang w:val="az-Latn-AZ"/>
        </w:rPr>
      </w:pPr>
    </w:p>
    <w:p w14:paraId="57B2D498" w14:textId="7FE446E1" w:rsidR="006C225A" w:rsidRPr="00DB549A" w:rsidRDefault="006C225A" w:rsidP="00DB549A">
      <w:pPr>
        <w:pStyle w:val="10"/>
        <w:numPr>
          <w:ilvl w:val="0"/>
          <w:numId w:val="9"/>
        </w:numPr>
        <w:tabs>
          <w:tab w:val="left" w:pos="900"/>
        </w:tabs>
        <w:spacing w:line="240" w:lineRule="auto"/>
        <w:ind w:firstLine="567"/>
        <w:jc w:val="both"/>
        <w:rPr>
          <w:sz w:val="24"/>
          <w:szCs w:val="24"/>
        </w:rPr>
      </w:pPr>
      <w:r w:rsidRPr="00DB549A">
        <w:rPr>
          <w:sz w:val="24"/>
          <w:szCs w:val="24"/>
        </w:rPr>
        <w:t>Azərbaycan Respublikası Konstitusiya Məhkəməsi Plenumunun bu Qərardadında göstərilən hüquqi mövqelər nəzərə alınsın.</w:t>
      </w:r>
    </w:p>
    <w:p w14:paraId="738013E1" w14:textId="072B0574" w:rsidR="00573597" w:rsidRPr="00DB549A" w:rsidRDefault="00EB4304" w:rsidP="00DB549A">
      <w:pPr>
        <w:pStyle w:val="10"/>
        <w:numPr>
          <w:ilvl w:val="0"/>
          <w:numId w:val="9"/>
        </w:numPr>
        <w:tabs>
          <w:tab w:val="left" w:pos="900"/>
        </w:tabs>
        <w:spacing w:line="240" w:lineRule="auto"/>
        <w:ind w:firstLine="567"/>
        <w:jc w:val="both"/>
        <w:rPr>
          <w:sz w:val="24"/>
          <w:szCs w:val="24"/>
        </w:rPr>
      </w:pPr>
      <w:r w:rsidRPr="00DB549A">
        <w:rPr>
          <w:sz w:val="24"/>
          <w:szCs w:val="24"/>
        </w:rPr>
        <w:t xml:space="preserve">Qanunla qorunan </w:t>
      </w:r>
      <w:r w:rsidR="00573597" w:rsidRPr="00DB549A">
        <w:rPr>
          <w:sz w:val="24"/>
          <w:szCs w:val="24"/>
        </w:rPr>
        <w:t>maraq anlayışının qiymətləndirmə tələb edən kateqoriya olduğu</w:t>
      </w:r>
      <w:r w:rsidRPr="00DB549A">
        <w:rPr>
          <w:sz w:val="24"/>
          <w:szCs w:val="24"/>
        </w:rPr>
        <w:t xml:space="preserve"> </w:t>
      </w:r>
      <w:r w:rsidR="00573597" w:rsidRPr="00DB549A">
        <w:rPr>
          <w:sz w:val="24"/>
          <w:szCs w:val="24"/>
        </w:rPr>
        <w:t>nəzərə al</w:t>
      </w:r>
      <w:r w:rsidRPr="00DB549A">
        <w:rPr>
          <w:sz w:val="24"/>
          <w:szCs w:val="24"/>
        </w:rPr>
        <w:t>ın</w:t>
      </w:r>
      <w:r w:rsidR="00573597" w:rsidRPr="00DB549A">
        <w:rPr>
          <w:sz w:val="24"/>
          <w:szCs w:val="24"/>
        </w:rPr>
        <w:t xml:space="preserve">araq məhkəmələr </w:t>
      </w:r>
      <w:r w:rsidRPr="00DB549A">
        <w:rPr>
          <w:sz w:val="24"/>
          <w:szCs w:val="24"/>
        </w:rPr>
        <w:t xml:space="preserve">tərəfindən </w:t>
      </w:r>
      <w:r w:rsidR="00573597" w:rsidRPr="00DB549A">
        <w:rPr>
          <w:sz w:val="24"/>
          <w:szCs w:val="24"/>
        </w:rPr>
        <w:t>şəxsin marağının nədə ifadə olunduğu, qanunla qorunub-qor</w:t>
      </w:r>
      <w:r w:rsidR="00714DEB" w:rsidRPr="00DB549A">
        <w:rPr>
          <w:sz w:val="24"/>
          <w:szCs w:val="24"/>
        </w:rPr>
        <w:t>u</w:t>
      </w:r>
      <w:r w:rsidR="00573597" w:rsidRPr="00DB549A">
        <w:rPr>
          <w:sz w:val="24"/>
          <w:szCs w:val="24"/>
        </w:rPr>
        <w:t>nmadığı</w:t>
      </w:r>
      <w:r w:rsidR="00505BFB" w:rsidRPr="00DB549A">
        <w:rPr>
          <w:sz w:val="24"/>
          <w:szCs w:val="24"/>
        </w:rPr>
        <w:t xml:space="preserve"> </w:t>
      </w:r>
      <w:r w:rsidR="00573597" w:rsidRPr="00DB549A">
        <w:rPr>
          <w:sz w:val="24"/>
          <w:szCs w:val="24"/>
        </w:rPr>
        <w:t>hər bir işin hallarından asılı olaraq müəyyən e</w:t>
      </w:r>
      <w:r w:rsidRPr="00DB549A">
        <w:rPr>
          <w:sz w:val="24"/>
          <w:szCs w:val="24"/>
        </w:rPr>
        <w:t>dilməlidir.</w:t>
      </w:r>
    </w:p>
    <w:p w14:paraId="51906291" w14:textId="44E7CBAF" w:rsidR="006C225A" w:rsidRPr="00DB549A" w:rsidRDefault="006C225A" w:rsidP="00DB549A">
      <w:pPr>
        <w:pStyle w:val="10"/>
        <w:numPr>
          <w:ilvl w:val="0"/>
          <w:numId w:val="9"/>
        </w:numPr>
        <w:tabs>
          <w:tab w:val="left" w:pos="900"/>
        </w:tabs>
        <w:spacing w:line="240" w:lineRule="auto"/>
        <w:ind w:firstLine="567"/>
        <w:jc w:val="both"/>
        <w:rPr>
          <w:sz w:val="24"/>
          <w:szCs w:val="24"/>
        </w:rPr>
      </w:pPr>
      <w:bookmarkStart w:id="3" w:name="bookmark1"/>
      <w:bookmarkStart w:id="4" w:name="bookmark2"/>
      <w:bookmarkEnd w:id="3"/>
      <w:bookmarkEnd w:id="4"/>
      <w:r w:rsidRPr="00DB549A">
        <w:rPr>
          <w:sz w:val="24"/>
          <w:szCs w:val="24"/>
        </w:rPr>
        <w:t xml:space="preserve">Azərbaycan Respublikası Konstitusiya Məhkəməsi Plenumunun bu Qərardadının təsviri-əsaslandırıcı hissəsində göstərilən əsaslara görə, </w:t>
      </w:r>
      <w:r w:rsidR="00AF71F5" w:rsidRPr="00DB549A">
        <w:rPr>
          <w:sz w:val="24"/>
          <w:szCs w:val="24"/>
        </w:rPr>
        <w:t>Bakı Apellyasiya</w:t>
      </w:r>
      <w:r w:rsidRPr="00DB549A">
        <w:rPr>
          <w:sz w:val="24"/>
          <w:szCs w:val="24"/>
        </w:rPr>
        <w:t xml:space="preserve"> Məhkəməsinin müraciəti üzrə ayrıca Qərar qəbul edilməsinə ehtiyac olmadığından konstitusiya işinin icraatına xitam verilsin.</w:t>
      </w:r>
    </w:p>
    <w:p w14:paraId="2B2225FA" w14:textId="1AD22C64" w:rsidR="006C225A" w:rsidRPr="00DB549A" w:rsidRDefault="006C225A" w:rsidP="00DB549A">
      <w:pPr>
        <w:pStyle w:val="10"/>
        <w:numPr>
          <w:ilvl w:val="0"/>
          <w:numId w:val="9"/>
        </w:numPr>
        <w:tabs>
          <w:tab w:val="left" w:pos="900"/>
        </w:tabs>
        <w:spacing w:line="240" w:lineRule="auto"/>
        <w:ind w:firstLine="567"/>
        <w:jc w:val="both"/>
        <w:rPr>
          <w:sz w:val="24"/>
          <w:szCs w:val="24"/>
        </w:rPr>
      </w:pPr>
      <w:bookmarkStart w:id="5" w:name="bookmark3"/>
      <w:bookmarkEnd w:id="5"/>
      <w:r w:rsidRPr="00DB549A">
        <w:rPr>
          <w:sz w:val="24"/>
          <w:szCs w:val="24"/>
        </w:rPr>
        <w:t>Qərardadın surəti 7 gün müddətində Bakı Apellyasiya Məhkəməsinə göndərilsin.</w:t>
      </w:r>
    </w:p>
    <w:p w14:paraId="2095D747" w14:textId="090F86C9" w:rsidR="006C225A" w:rsidRPr="00DB549A" w:rsidRDefault="006C225A" w:rsidP="00DB549A">
      <w:pPr>
        <w:pStyle w:val="10"/>
        <w:numPr>
          <w:ilvl w:val="0"/>
          <w:numId w:val="9"/>
        </w:numPr>
        <w:tabs>
          <w:tab w:val="left" w:pos="900"/>
        </w:tabs>
        <w:spacing w:line="240" w:lineRule="auto"/>
        <w:ind w:firstLine="567"/>
        <w:jc w:val="both"/>
        <w:rPr>
          <w:sz w:val="24"/>
          <w:szCs w:val="24"/>
        </w:rPr>
      </w:pPr>
      <w:bookmarkStart w:id="6" w:name="bookmark4"/>
      <w:bookmarkEnd w:id="6"/>
      <w:r w:rsidRPr="00DB549A">
        <w:rPr>
          <w:sz w:val="24"/>
          <w:szCs w:val="24"/>
        </w:rPr>
        <w:t>Qərardad “Azərbaycan Respublikası Konstitusiya Məhkəməsinin</w:t>
      </w:r>
      <w:r w:rsidR="000D7AC0" w:rsidRPr="00DB549A">
        <w:rPr>
          <w:sz w:val="24"/>
          <w:szCs w:val="24"/>
        </w:rPr>
        <w:t xml:space="preserve"> </w:t>
      </w:r>
      <w:r w:rsidRPr="00DB549A">
        <w:rPr>
          <w:sz w:val="24"/>
          <w:szCs w:val="24"/>
        </w:rPr>
        <w:t>Məlumatı”nda dərc edilsin, habelə Azərbaycan Respublikası Konstitusiya Məhkəməsinin rəsmi internet saytında yerləşdirilsin.</w:t>
      </w:r>
    </w:p>
    <w:p w14:paraId="45A9D7A4" w14:textId="4B36C02B" w:rsidR="00065CDE" w:rsidRPr="00DB549A" w:rsidRDefault="00065CDE" w:rsidP="00DB549A">
      <w:pPr>
        <w:spacing w:after="0" w:line="240" w:lineRule="auto"/>
        <w:ind w:firstLine="567"/>
        <w:jc w:val="both"/>
        <w:rPr>
          <w:rFonts w:ascii="Arial" w:hAnsi="Arial" w:cs="Arial"/>
          <w:sz w:val="24"/>
          <w:szCs w:val="24"/>
          <w:lang w:val="az-Latn-AZ"/>
        </w:rPr>
      </w:pPr>
    </w:p>
    <w:p w14:paraId="1864D204" w14:textId="77777777" w:rsidR="0043088D" w:rsidRPr="00DB549A" w:rsidRDefault="0043088D" w:rsidP="00DB549A">
      <w:pPr>
        <w:spacing w:after="0" w:line="240" w:lineRule="auto"/>
        <w:ind w:firstLine="567"/>
        <w:jc w:val="both"/>
        <w:rPr>
          <w:rFonts w:ascii="Arial" w:hAnsi="Arial" w:cs="Arial"/>
          <w:sz w:val="24"/>
          <w:szCs w:val="24"/>
          <w:lang w:val="az-Latn-AZ"/>
        </w:rPr>
      </w:pPr>
    </w:p>
    <w:p w14:paraId="0E770CAA" w14:textId="082D7D79" w:rsidR="00065CDE" w:rsidRPr="00DB549A" w:rsidRDefault="00065CDE" w:rsidP="00DB549A">
      <w:pPr>
        <w:spacing w:after="0" w:line="240" w:lineRule="auto"/>
        <w:ind w:firstLine="567"/>
        <w:jc w:val="both"/>
        <w:rPr>
          <w:rFonts w:ascii="Arial" w:hAnsi="Arial" w:cs="Arial"/>
          <w:sz w:val="24"/>
          <w:szCs w:val="24"/>
          <w:lang w:val="az-Latn-AZ"/>
        </w:rPr>
      </w:pPr>
    </w:p>
    <w:p w14:paraId="09A2A88D" w14:textId="17AB7BF3" w:rsidR="00065CDE" w:rsidRPr="00DB549A" w:rsidRDefault="00065CDE" w:rsidP="00DB549A">
      <w:pPr>
        <w:spacing w:after="0" w:line="240" w:lineRule="auto"/>
        <w:ind w:firstLine="567"/>
        <w:jc w:val="both"/>
        <w:rPr>
          <w:rFonts w:ascii="Arial" w:hAnsi="Arial" w:cs="Arial"/>
          <w:b/>
          <w:bCs/>
          <w:sz w:val="24"/>
          <w:szCs w:val="24"/>
          <w:lang w:val="az-Latn-AZ"/>
        </w:rPr>
      </w:pPr>
      <w:r w:rsidRPr="00DB549A">
        <w:rPr>
          <w:rFonts w:ascii="Arial" w:hAnsi="Arial" w:cs="Arial"/>
          <w:b/>
          <w:bCs/>
          <w:sz w:val="24"/>
          <w:szCs w:val="24"/>
          <w:lang w:val="az-Latn-AZ"/>
        </w:rPr>
        <w:t>Sədr                                                                                          Fərhad Abdullayev</w:t>
      </w:r>
    </w:p>
    <w:p w14:paraId="4A349D86" w14:textId="77777777" w:rsidR="00561AA3" w:rsidRPr="00DB549A" w:rsidRDefault="00561AA3" w:rsidP="00DB549A">
      <w:pPr>
        <w:spacing w:after="0" w:line="240" w:lineRule="auto"/>
        <w:ind w:firstLine="567"/>
        <w:jc w:val="both"/>
        <w:rPr>
          <w:rFonts w:ascii="Arial" w:hAnsi="Arial" w:cs="Arial"/>
          <w:b/>
          <w:bCs/>
          <w:sz w:val="24"/>
          <w:szCs w:val="24"/>
          <w:lang w:val="az-Latn-AZ"/>
        </w:rPr>
      </w:pPr>
    </w:p>
    <w:p w14:paraId="164D6A62" w14:textId="77777777" w:rsidR="00561AA3" w:rsidRPr="00DB549A" w:rsidRDefault="00561AA3" w:rsidP="00DB549A">
      <w:pPr>
        <w:spacing w:after="0" w:line="240" w:lineRule="auto"/>
        <w:ind w:firstLine="567"/>
        <w:jc w:val="both"/>
        <w:rPr>
          <w:rFonts w:ascii="Arial" w:hAnsi="Arial" w:cs="Arial"/>
          <w:b/>
          <w:bCs/>
          <w:sz w:val="24"/>
          <w:szCs w:val="24"/>
          <w:lang w:val="az-Latn-AZ"/>
        </w:rPr>
      </w:pPr>
    </w:p>
    <w:p w14:paraId="575435CD" w14:textId="77777777" w:rsidR="0030282C" w:rsidRPr="00DB549A" w:rsidRDefault="0030282C" w:rsidP="00DB549A">
      <w:pPr>
        <w:spacing w:after="0" w:line="240" w:lineRule="auto"/>
        <w:ind w:firstLine="567"/>
        <w:jc w:val="both"/>
        <w:rPr>
          <w:rFonts w:ascii="Arial" w:hAnsi="Arial" w:cs="Arial"/>
          <w:sz w:val="24"/>
          <w:szCs w:val="24"/>
          <w:lang w:val="az-Latn-AZ"/>
        </w:rPr>
      </w:pPr>
    </w:p>
    <w:p w14:paraId="4A7752FF" w14:textId="6C08DF34" w:rsidR="007B4E4A" w:rsidRPr="00DB549A" w:rsidRDefault="007B4E4A" w:rsidP="00DB549A">
      <w:pPr>
        <w:spacing w:after="0" w:line="240" w:lineRule="auto"/>
        <w:ind w:firstLine="567"/>
        <w:jc w:val="both"/>
        <w:rPr>
          <w:rFonts w:ascii="Arial" w:hAnsi="Arial" w:cs="Arial"/>
          <w:sz w:val="24"/>
          <w:szCs w:val="24"/>
          <w:lang w:val="az-Latn-AZ"/>
        </w:rPr>
      </w:pPr>
    </w:p>
    <w:sectPr w:rsidR="007B4E4A" w:rsidRPr="00DB549A" w:rsidSect="007D49F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67BF" w14:textId="77777777" w:rsidR="00CF7882" w:rsidRDefault="00CF7882" w:rsidP="007D49FE">
      <w:pPr>
        <w:spacing w:after="0" w:line="240" w:lineRule="auto"/>
      </w:pPr>
      <w:r>
        <w:separator/>
      </w:r>
    </w:p>
  </w:endnote>
  <w:endnote w:type="continuationSeparator" w:id="0">
    <w:p w14:paraId="49E82B3B" w14:textId="77777777" w:rsidR="00CF7882" w:rsidRDefault="00CF7882" w:rsidP="007D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6574"/>
      <w:docPartObj>
        <w:docPartGallery w:val="Page Numbers (Bottom of Page)"/>
        <w:docPartUnique/>
      </w:docPartObj>
    </w:sdtPr>
    <w:sdtContent>
      <w:p w14:paraId="3A843B79" w14:textId="267455BF" w:rsidR="004668C0" w:rsidRDefault="004668C0">
        <w:pPr>
          <w:pStyle w:val="a5"/>
          <w:jc w:val="right"/>
        </w:pPr>
        <w:r>
          <w:fldChar w:fldCharType="begin"/>
        </w:r>
        <w:r>
          <w:instrText>PAGE   \* MERGEFORMAT</w:instrText>
        </w:r>
        <w:r>
          <w:fldChar w:fldCharType="separate"/>
        </w:r>
        <w:r>
          <w:rPr>
            <w:lang w:val="ru-RU"/>
          </w:rPr>
          <w:t>2</w:t>
        </w:r>
        <w:r>
          <w:fldChar w:fldCharType="end"/>
        </w:r>
      </w:p>
    </w:sdtContent>
  </w:sdt>
  <w:p w14:paraId="1582032E" w14:textId="77777777" w:rsidR="004668C0" w:rsidRDefault="004668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451742"/>
      <w:docPartObj>
        <w:docPartGallery w:val="Page Numbers (Bottom of Page)"/>
        <w:docPartUnique/>
      </w:docPartObj>
    </w:sdtPr>
    <w:sdtContent>
      <w:p w14:paraId="33E756B4" w14:textId="180E09F4" w:rsidR="00AE3DF0" w:rsidRDefault="00AE3DF0">
        <w:pPr>
          <w:pStyle w:val="a5"/>
          <w:jc w:val="right"/>
        </w:pPr>
        <w:r>
          <w:fldChar w:fldCharType="begin"/>
        </w:r>
        <w:r>
          <w:instrText>PAGE   \* MERGEFORMAT</w:instrText>
        </w:r>
        <w:r>
          <w:fldChar w:fldCharType="separate"/>
        </w:r>
        <w:r>
          <w:rPr>
            <w:lang w:val="ru-RU"/>
          </w:rPr>
          <w:t>2</w:t>
        </w:r>
        <w:r>
          <w:fldChar w:fldCharType="end"/>
        </w:r>
      </w:p>
    </w:sdtContent>
  </w:sdt>
  <w:p w14:paraId="1F075622" w14:textId="77777777" w:rsidR="007D49FE" w:rsidRDefault="007D4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3CDC" w14:textId="77777777" w:rsidR="00CF7882" w:rsidRDefault="00CF7882" w:rsidP="007D49FE">
      <w:pPr>
        <w:spacing w:after="0" w:line="240" w:lineRule="auto"/>
      </w:pPr>
      <w:r>
        <w:separator/>
      </w:r>
    </w:p>
  </w:footnote>
  <w:footnote w:type="continuationSeparator" w:id="0">
    <w:p w14:paraId="734EEB29" w14:textId="77777777" w:rsidR="00CF7882" w:rsidRDefault="00CF7882" w:rsidP="007D4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4B72"/>
    <w:multiLevelType w:val="multilevel"/>
    <w:tmpl w:val="42B81C8E"/>
    <w:lvl w:ilvl="0">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az" w:eastAsia="en-US" w:bidi="ar-SA"/>
      </w:rPr>
    </w:lvl>
    <w:lvl w:ilvl="1">
      <w:start w:val="1"/>
      <w:numFmt w:val="decimal"/>
      <w:lvlText w:val="%1.%2"/>
      <w:lvlJc w:val="left"/>
      <w:pPr>
        <w:ind w:left="325" w:hanging="325"/>
      </w:pPr>
      <w:rPr>
        <w:rFonts w:ascii="Calibri" w:eastAsia="Calibri" w:hAnsi="Calibri" w:cs="Calibri" w:hint="default"/>
        <w:b w:val="0"/>
        <w:bCs w:val="0"/>
        <w:i w:val="0"/>
        <w:iCs w:val="0"/>
        <w:spacing w:val="-2"/>
        <w:w w:val="100"/>
        <w:sz w:val="22"/>
        <w:szCs w:val="22"/>
        <w:lang w:val="az" w:eastAsia="en-US" w:bidi="ar-SA"/>
      </w:rPr>
    </w:lvl>
    <w:lvl w:ilvl="2">
      <w:numFmt w:val="bullet"/>
      <w:lvlText w:val="•"/>
      <w:lvlJc w:val="left"/>
      <w:pPr>
        <w:ind w:left="1364" w:hanging="325"/>
      </w:pPr>
      <w:rPr>
        <w:rFonts w:hint="default"/>
        <w:lang w:val="az" w:eastAsia="en-US" w:bidi="ar-SA"/>
      </w:rPr>
    </w:lvl>
    <w:lvl w:ilvl="3">
      <w:numFmt w:val="bullet"/>
      <w:lvlText w:val="•"/>
      <w:lvlJc w:val="left"/>
      <w:pPr>
        <w:ind w:left="2408" w:hanging="325"/>
      </w:pPr>
      <w:rPr>
        <w:rFonts w:hint="default"/>
        <w:lang w:val="az" w:eastAsia="en-US" w:bidi="ar-SA"/>
      </w:rPr>
    </w:lvl>
    <w:lvl w:ilvl="4">
      <w:numFmt w:val="bullet"/>
      <w:lvlText w:val="•"/>
      <w:lvlJc w:val="left"/>
      <w:pPr>
        <w:ind w:left="3453" w:hanging="325"/>
      </w:pPr>
      <w:rPr>
        <w:rFonts w:hint="default"/>
        <w:lang w:val="az" w:eastAsia="en-US" w:bidi="ar-SA"/>
      </w:rPr>
    </w:lvl>
    <w:lvl w:ilvl="5">
      <w:numFmt w:val="bullet"/>
      <w:lvlText w:val="•"/>
      <w:lvlJc w:val="left"/>
      <w:pPr>
        <w:ind w:left="4497" w:hanging="325"/>
      </w:pPr>
      <w:rPr>
        <w:rFonts w:hint="default"/>
        <w:lang w:val="az" w:eastAsia="en-US" w:bidi="ar-SA"/>
      </w:rPr>
    </w:lvl>
    <w:lvl w:ilvl="6">
      <w:numFmt w:val="bullet"/>
      <w:lvlText w:val="•"/>
      <w:lvlJc w:val="left"/>
      <w:pPr>
        <w:ind w:left="5542" w:hanging="325"/>
      </w:pPr>
      <w:rPr>
        <w:rFonts w:hint="default"/>
        <w:lang w:val="az" w:eastAsia="en-US" w:bidi="ar-SA"/>
      </w:rPr>
    </w:lvl>
    <w:lvl w:ilvl="7">
      <w:numFmt w:val="bullet"/>
      <w:lvlText w:val="•"/>
      <w:lvlJc w:val="left"/>
      <w:pPr>
        <w:ind w:left="6586" w:hanging="325"/>
      </w:pPr>
      <w:rPr>
        <w:rFonts w:hint="default"/>
        <w:lang w:val="az" w:eastAsia="en-US" w:bidi="ar-SA"/>
      </w:rPr>
    </w:lvl>
    <w:lvl w:ilvl="8">
      <w:numFmt w:val="bullet"/>
      <w:lvlText w:val="•"/>
      <w:lvlJc w:val="left"/>
      <w:pPr>
        <w:ind w:left="7631" w:hanging="325"/>
      </w:pPr>
      <w:rPr>
        <w:rFonts w:hint="default"/>
        <w:lang w:val="az" w:eastAsia="en-US" w:bidi="ar-SA"/>
      </w:rPr>
    </w:lvl>
  </w:abstractNum>
  <w:abstractNum w:abstractNumId="1" w15:restartNumberingAfterBreak="0">
    <w:nsid w:val="10DE4410"/>
    <w:multiLevelType w:val="hybridMultilevel"/>
    <w:tmpl w:val="C4E40DA2"/>
    <w:lvl w:ilvl="0" w:tplc="834C604C">
      <w:start w:val="1"/>
      <w:numFmt w:val="decimal"/>
      <w:lvlText w:val="%1."/>
      <w:lvlJc w:val="left"/>
      <w:pPr>
        <w:ind w:left="721" w:hanging="360"/>
      </w:pPr>
      <w:rPr>
        <w:rFonts w:ascii="Times New Roman" w:eastAsia="Times New Roman" w:hAnsi="Times New Roman" w:cs="Times New Roman" w:hint="default"/>
        <w:b w:val="0"/>
        <w:bCs w:val="0"/>
        <w:i w:val="0"/>
        <w:iCs w:val="0"/>
        <w:spacing w:val="0"/>
        <w:w w:val="100"/>
        <w:sz w:val="24"/>
        <w:szCs w:val="24"/>
        <w:lang w:val="az" w:eastAsia="en-US" w:bidi="ar-SA"/>
      </w:rPr>
    </w:lvl>
    <w:lvl w:ilvl="1" w:tplc="AE8A8E38">
      <w:numFmt w:val="bullet"/>
      <w:lvlText w:val="•"/>
      <w:lvlJc w:val="left"/>
      <w:pPr>
        <w:ind w:left="1620" w:hanging="360"/>
      </w:pPr>
      <w:rPr>
        <w:rFonts w:hint="default"/>
        <w:lang w:val="az" w:eastAsia="en-US" w:bidi="ar-SA"/>
      </w:rPr>
    </w:lvl>
    <w:lvl w:ilvl="2" w:tplc="82C8DC86">
      <w:numFmt w:val="bullet"/>
      <w:lvlText w:val="•"/>
      <w:lvlJc w:val="left"/>
      <w:pPr>
        <w:ind w:left="2520" w:hanging="360"/>
      </w:pPr>
      <w:rPr>
        <w:rFonts w:hint="default"/>
        <w:lang w:val="az" w:eastAsia="en-US" w:bidi="ar-SA"/>
      </w:rPr>
    </w:lvl>
    <w:lvl w:ilvl="3" w:tplc="BC908418">
      <w:numFmt w:val="bullet"/>
      <w:lvlText w:val="•"/>
      <w:lvlJc w:val="left"/>
      <w:pPr>
        <w:ind w:left="3420" w:hanging="360"/>
      </w:pPr>
      <w:rPr>
        <w:rFonts w:hint="default"/>
        <w:lang w:val="az" w:eastAsia="en-US" w:bidi="ar-SA"/>
      </w:rPr>
    </w:lvl>
    <w:lvl w:ilvl="4" w:tplc="0BDA2AD8">
      <w:numFmt w:val="bullet"/>
      <w:lvlText w:val="•"/>
      <w:lvlJc w:val="left"/>
      <w:pPr>
        <w:ind w:left="4320" w:hanging="360"/>
      </w:pPr>
      <w:rPr>
        <w:rFonts w:hint="default"/>
        <w:lang w:val="az" w:eastAsia="en-US" w:bidi="ar-SA"/>
      </w:rPr>
    </w:lvl>
    <w:lvl w:ilvl="5" w:tplc="E66A3164">
      <w:numFmt w:val="bullet"/>
      <w:lvlText w:val="•"/>
      <w:lvlJc w:val="left"/>
      <w:pPr>
        <w:ind w:left="5220" w:hanging="360"/>
      </w:pPr>
      <w:rPr>
        <w:rFonts w:hint="default"/>
        <w:lang w:val="az" w:eastAsia="en-US" w:bidi="ar-SA"/>
      </w:rPr>
    </w:lvl>
    <w:lvl w:ilvl="6" w:tplc="3C9A3536">
      <w:numFmt w:val="bullet"/>
      <w:lvlText w:val="•"/>
      <w:lvlJc w:val="left"/>
      <w:pPr>
        <w:ind w:left="6120" w:hanging="360"/>
      </w:pPr>
      <w:rPr>
        <w:rFonts w:hint="default"/>
        <w:lang w:val="az" w:eastAsia="en-US" w:bidi="ar-SA"/>
      </w:rPr>
    </w:lvl>
    <w:lvl w:ilvl="7" w:tplc="BE28A7FA">
      <w:numFmt w:val="bullet"/>
      <w:lvlText w:val="•"/>
      <w:lvlJc w:val="left"/>
      <w:pPr>
        <w:ind w:left="7020" w:hanging="360"/>
      </w:pPr>
      <w:rPr>
        <w:rFonts w:hint="default"/>
        <w:lang w:val="az" w:eastAsia="en-US" w:bidi="ar-SA"/>
      </w:rPr>
    </w:lvl>
    <w:lvl w:ilvl="8" w:tplc="9DB21CB2">
      <w:numFmt w:val="bullet"/>
      <w:lvlText w:val="•"/>
      <w:lvlJc w:val="left"/>
      <w:pPr>
        <w:ind w:left="7920" w:hanging="360"/>
      </w:pPr>
      <w:rPr>
        <w:rFonts w:hint="default"/>
        <w:lang w:val="az" w:eastAsia="en-US" w:bidi="ar-SA"/>
      </w:rPr>
    </w:lvl>
  </w:abstractNum>
  <w:abstractNum w:abstractNumId="2" w15:restartNumberingAfterBreak="0">
    <w:nsid w:val="22D45F3C"/>
    <w:multiLevelType w:val="hybridMultilevel"/>
    <w:tmpl w:val="1D1C3C06"/>
    <w:lvl w:ilvl="0" w:tplc="19845D7E">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251562A8"/>
    <w:multiLevelType w:val="multilevel"/>
    <w:tmpl w:val="42CE47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17965"/>
    <w:multiLevelType w:val="hybridMultilevel"/>
    <w:tmpl w:val="60260B7C"/>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1F955FD"/>
    <w:multiLevelType w:val="hybridMultilevel"/>
    <w:tmpl w:val="74323ADA"/>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5583480"/>
    <w:multiLevelType w:val="hybridMultilevel"/>
    <w:tmpl w:val="B0482682"/>
    <w:lvl w:ilvl="0" w:tplc="CB5032C2">
      <w:start w:val="1"/>
      <w:numFmt w:val="decimal"/>
      <w:lvlText w:val="%1."/>
      <w:lvlJc w:val="left"/>
      <w:pPr>
        <w:ind w:left="846" w:hanging="216"/>
      </w:pPr>
      <w:rPr>
        <w:rFonts w:ascii="Calibri" w:eastAsia="Calibri" w:hAnsi="Calibri" w:cs="Calibri" w:hint="default"/>
        <w:b w:val="0"/>
        <w:bCs w:val="0"/>
        <w:i w:val="0"/>
        <w:iCs w:val="0"/>
        <w:spacing w:val="-2"/>
        <w:w w:val="100"/>
        <w:sz w:val="22"/>
        <w:szCs w:val="22"/>
        <w:lang w:val="az" w:eastAsia="en-US" w:bidi="ar-SA"/>
      </w:rPr>
    </w:lvl>
    <w:lvl w:ilvl="1" w:tplc="BF9EAE1A">
      <w:numFmt w:val="bullet"/>
      <w:lvlText w:val="•"/>
      <w:lvlJc w:val="left"/>
      <w:pPr>
        <w:ind w:left="1170" w:hanging="216"/>
      </w:pPr>
      <w:rPr>
        <w:rFonts w:hint="default"/>
        <w:lang w:val="az" w:eastAsia="en-US" w:bidi="ar-SA"/>
      </w:rPr>
    </w:lvl>
    <w:lvl w:ilvl="2" w:tplc="9416B4B8">
      <w:numFmt w:val="bullet"/>
      <w:lvlText w:val="•"/>
      <w:lvlJc w:val="left"/>
      <w:pPr>
        <w:ind w:left="2120" w:hanging="216"/>
      </w:pPr>
      <w:rPr>
        <w:rFonts w:hint="default"/>
        <w:lang w:val="az" w:eastAsia="en-US" w:bidi="ar-SA"/>
      </w:rPr>
    </w:lvl>
    <w:lvl w:ilvl="3" w:tplc="88C8DFE2">
      <w:numFmt w:val="bullet"/>
      <w:lvlText w:val="•"/>
      <w:lvlJc w:val="left"/>
      <w:pPr>
        <w:ind w:left="3070" w:hanging="216"/>
      </w:pPr>
      <w:rPr>
        <w:rFonts w:hint="default"/>
        <w:lang w:val="az" w:eastAsia="en-US" w:bidi="ar-SA"/>
      </w:rPr>
    </w:lvl>
    <w:lvl w:ilvl="4" w:tplc="654A3A98">
      <w:numFmt w:val="bullet"/>
      <w:lvlText w:val="•"/>
      <w:lvlJc w:val="left"/>
      <w:pPr>
        <w:ind w:left="4020" w:hanging="216"/>
      </w:pPr>
      <w:rPr>
        <w:rFonts w:hint="default"/>
        <w:lang w:val="az" w:eastAsia="en-US" w:bidi="ar-SA"/>
      </w:rPr>
    </w:lvl>
    <w:lvl w:ilvl="5" w:tplc="4CC8144C">
      <w:numFmt w:val="bullet"/>
      <w:lvlText w:val="•"/>
      <w:lvlJc w:val="left"/>
      <w:pPr>
        <w:ind w:left="4970" w:hanging="216"/>
      </w:pPr>
      <w:rPr>
        <w:rFonts w:hint="default"/>
        <w:lang w:val="az" w:eastAsia="en-US" w:bidi="ar-SA"/>
      </w:rPr>
    </w:lvl>
    <w:lvl w:ilvl="6" w:tplc="EB64F22C">
      <w:numFmt w:val="bullet"/>
      <w:lvlText w:val="•"/>
      <w:lvlJc w:val="left"/>
      <w:pPr>
        <w:ind w:left="5920" w:hanging="216"/>
      </w:pPr>
      <w:rPr>
        <w:rFonts w:hint="default"/>
        <w:lang w:val="az" w:eastAsia="en-US" w:bidi="ar-SA"/>
      </w:rPr>
    </w:lvl>
    <w:lvl w:ilvl="7" w:tplc="325AF89E">
      <w:numFmt w:val="bullet"/>
      <w:lvlText w:val="•"/>
      <w:lvlJc w:val="left"/>
      <w:pPr>
        <w:ind w:left="6870" w:hanging="216"/>
      </w:pPr>
      <w:rPr>
        <w:rFonts w:hint="default"/>
        <w:lang w:val="az" w:eastAsia="en-US" w:bidi="ar-SA"/>
      </w:rPr>
    </w:lvl>
    <w:lvl w:ilvl="8" w:tplc="54885C00">
      <w:numFmt w:val="bullet"/>
      <w:lvlText w:val="•"/>
      <w:lvlJc w:val="left"/>
      <w:pPr>
        <w:ind w:left="7820" w:hanging="216"/>
      </w:pPr>
      <w:rPr>
        <w:rFonts w:hint="default"/>
        <w:lang w:val="az" w:eastAsia="en-US" w:bidi="ar-SA"/>
      </w:rPr>
    </w:lvl>
  </w:abstractNum>
  <w:abstractNum w:abstractNumId="7" w15:restartNumberingAfterBreak="0">
    <w:nsid w:val="3945433C"/>
    <w:multiLevelType w:val="hybridMultilevel"/>
    <w:tmpl w:val="19E84628"/>
    <w:lvl w:ilvl="0" w:tplc="01BA9102">
      <w:start w:val="1"/>
      <w:numFmt w:val="decimal"/>
      <w:lvlText w:val="%1)"/>
      <w:lvlJc w:val="left"/>
      <w:pPr>
        <w:ind w:left="0" w:hanging="255"/>
      </w:pPr>
      <w:rPr>
        <w:rFonts w:ascii="Calibri" w:eastAsia="Calibri" w:hAnsi="Calibri" w:cs="Calibri" w:hint="default"/>
        <w:b w:val="0"/>
        <w:bCs w:val="0"/>
        <w:i w:val="0"/>
        <w:iCs w:val="0"/>
        <w:spacing w:val="-2"/>
        <w:w w:val="100"/>
        <w:sz w:val="22"/>
        <w:szCs w:val="22"/>
        <w:shd w:val="clear" w:color="auto" w:fill="FFFF00"/>
        <w:lang w:val="az" w:eastAsia="en-US" w:bidi="ar-SA"/>
      </w:rPr>
    </w:lvl>
    <w:lvl w:ilvl="1" w:tplc="8564E51A">
      <w:start w:val="1"/>
      <w:numFmt w:val="lowerLetter"/>
      <w:lvlText w:val="%2)"/>
      <w:lvlJc w:val="left"/>
      <w:pPr>
        <w:ind w:left="220" w:hanging="220"/>
      </w:pPr>
      <w:rPr>
        <w:rFonts w:ascii="Calibri" w:eastAsia="Calibri" w:hAnsi="Calibri" w:cs="Calibri" w:hint="default"/>
        <w:b w:val="0"/>
        <w:bCs w:val="0"/>
        <w:i w:val="0"/>
        <w:iCs w:val="0"/>
        <w:spacing w:val="-1"/>
        <w:w w:val="100"/>
        <w:sz w:val="22"/>
        <w:szCs w:val="22"/>
        <w:shd w:val="clear" w:color="auto" w:fill="FFFF00"/>
        <w:lang w:val="az" w:eastAsia="en-US" w:bidi="ar-SA"/>
      </w:rPr>
    </w:lvl>
    <w:lvl w:ilvl="2" w:tplc="A1ACF0D4">
      <w:numFmt w:val="bullet"/>
      <w:lvlText w:val="•"/>
      <w:lvlJc w:val="left"/>
      <w:pPr>
        <w:ind w:left="1275" w:hanging="220"/>
      </w:pPr>
      <w:rPr>
        <w:rFonts w:hint="default"/>
        <w:lang w:val="az" w:eastAsia="en-US" w:bidi="ar-SA"/>
      </w:rPr>
    </w:lvl>
    <w:lvl w:ilvl="3" w:tplc="937A50B8">
      <w:numFmt w:val="bullet"/>
      <w:lvlText w:val="•"/>
      <w:lvlJc w:val="left"/>
      <w:pPr>
        <w:ind w:left="2331" w:hanging="220"/>
      </w:pPr>
      <w:rPr>
        <w:rFonts w:hint="default"/>
        <w:lang w:val="az" w:eastAsia="en-US" w:bidi="ar-SA"/>
      </w:rPr>
    </w:lvl>
    <w:lvl w:ilvl="4" w:tplc="24122AEA">
      <w:numFmt w:val="bullet"/>
      <w:lvlText w:val="•"/>
      <w:lvlJc w:val="left"/>
      <w:pPr>
        <w:ind w:left="3386" w:hanging="220"/>
      </w:pPr>
      <w:rPr>
        <w:rFonts w:hint="default"/>
        <w:lang w:val="az" w:eastAsia="en-US" w:bidi="ar-SA"/>
      </w:rPr>
    </w:lvl>
    <w:lvl w:ilvl="5" w:tplc="B1742922">
      <w:numFmt w:val="bullet"/>
      <w:lvlText w:val="•"/>
      <w:lvlJc w:val="left"/>
      <w:pPr>
        <w:ind w:left="4442" w:hanging="220"/>
      </w:pPr>
      <w:rPr>
        <w:rFonts w:hint="default"/>
        <w:lang w:val="az" w:eastAsia="en-US" w:bidi="ar-SA"/>
      </w:rPr>
    </w:lvl>
    <w:lvl w:ilvl="6" w:tplc="7A162A5E">
      <w:numFmt w:val="bullet"/>
      <w:lvlText w:val="•"/>
      <w:lvlJc w:val="left"/>
      <w:pPr>
        <w:ind w:left="5497" w:hanging="220"/>
      </w:pPr>
      <w:rPr>
        <w:rFonts w:hint="default"/>
        <w:lang w:val="az" w:eastAsia="en-US" w:bidi="ar-SA"/>
      </w:rPr>
    </w:lvl>
    <w:lvl w:ilvl="7" w:tplc="BA3C2280">
      <w:numFmt w:val="bullet"/>
      <w:lvlText w:val="•"/>
      <w:lvlJc w:val="left"/>
      <w:pPr>
        <w:ind w:left="6553" w:hanging="220"/>
      </w:pPr>
      <w:rPr>
        <w:rFonts w:hint="default"/>
        <w:lang w:val="az" w:eastAsia="en-US" w:bidi="ar-SA"/>
      </w:rPr>
    </w:lvl>
    <w:lvl w:ilvl="8" w:tplc="E8E0578A">
      <w:numFmt w:val="bullet"/>
      <w:lvlText w:val="•"/>
      <w:lvlJc w:val="left"/>
      <w:pPr>
        <w:ind w:left="7608" w:hanging="220"/>
      </w:pPr>
      <w:rPr>
        <w:rFonts w:hint="default"/>
        <w:lang w:val="az" w:eastAsia="en-US" w:bidi="ar-SA"/>
      </w:rPr>
    </w:lvl>
  </w:abstractNum>
  <w:abstractNum w:abstractNumId="8" w15:restartNumberingAfterBreak="0">
    <w:nsid w:val="69DB3D83"/>
    <w:multiLevelType w:val="hybridMultilevel"/>
    <w:tmpl w:val="860A9DB4"/>
    <w:lvl w:ilvl="0" w:tplc="B270226A">
      <w:numFmt w:val="bullet"/>
      <w:lvlText w:val="-"/>
      <w:lvlJc w:val="left"/>
      <w:pPr>
        <w:ind w:left="1069" w:hanging="360"/>
      </w:pPr>
      <w:rPr>
        <w:rFonts w:ascii="Arial" w:eastAsiaTheme="minorHAnsi" w:hAnsi="Arial" w:cs="Arial"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num w:numId="1" w16cid:durableId="1626619597">
    <w:abstractNumId w:val="2"/>
  </w:num>
  <w:num w:numId="2" w16cid:durableId="888423095">
    <w:abstractNumId w:val="8"/>
  </w:num>
  <w:num w:numId="3" w16cid:durableId="126709220">
    <w:abstractNumId w:val="5"/>
  </w:num>
  <w:num w:numId="4" w16cid:durableId="2093237945">
    <w:abstractNumId w:val="7"/>
  </w:num>
  <w:num w:numId="5" w16cid:durableId="1911695749">
    <w:abstractNumId w:val="1"/>
  </w:num>
  <w:num w:numId="6" w16cid:durableId="1920628703">
    <w:abstractNumId w:val="0"/>
  </w:num>
  <w:num w:numId="7" w16cid:durableId="1808426985">
    <w:abstractNumId w:val="6"/>
  </w:num>
  <w:num w:numId="8" w16cid:durableId="374742480">
    <w:abstractNumId w:val="4"/>
  </w:num>
  <w:num w:numId="9" w16cid:durableId="1323965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F0"/>
    <w:rsid w:val="00000835"/>
    <w:rsid w:val="0000393F"/>
    <w:rsid w:val="00011E72"/>
    <w:rsid w:val="00013EFE"/>
    <w:rsid w:val="00016F6F"/>
    <w:rsid w:val="00021F14"/>
    <w:rsid w:val="00022181"/>
    <w:rsid w:val="00025078"/>
    <w:rsid w:val="000307B4"/>
    <w:rsid w:val="0003494E"/>
    <w:rsid w:val="0003654C"/>
    <w:rsid w:val="000367B4"/>
    <w:rsid w:val="000368DC"/>
    <w:rsid w:val="00045D1B"/>
    <w:rsid w:val="00046CF2"/>
    <w:rsid w:val="000515E6"/>
    <w:rsid w:val="0005418C"/>
    <w:rsid w:val="00063F5C"/>
    <w:rsid w:val="00063FAE"/>
    <w:rsid w:val="00064356"/>
    <w:rsid w:val="00065CDE"/>
    <w:rsid w:val="000664F6"/>
    <w:rsid w:val="0006680A"/>
    <w:rsid w:val="00066FF2"/>
    <w:rsid w:val="000670D8"/>
    <w:rsid w:val="00070813"/>
    <w:rsid w:val="00072899"/>
    <w:rsid w:val="0007351F"/>
    <w:rsid w:val="00075BA4"/>
    <w:rsid w:val="000764F8"/>
    <w:rsid w:val="00076BF3"/>
    <w:rsid w:val="000772F7"/>
    <w:rsid w:val="0009424C"/>
    <w:rsid w:val="000964EE"/>
    <w:rsid w:val="000965FE"/>
    <w:rsid w:val="000A3B78"/>
    <w:rsid w:val="000A5C8A"/>
    <w:rsid w:val="000A6363"/>
    <w:rsid w:val="000C0E4A"/>
    <w:rsid w:val="000C3F24"/>
    <w:rsid w:val="000C4249"/>
    <w:rsid w:val="000C7255"/>
    <w:rsid w:val="000D05B1"/>
    <w:rsid w:val="000D38BE"/>
    <w:rsid w:val="000D57AE"/>
    <w:rsid w:val="000D6145"/>
    <w:rsid w:val="000D71BB"/>
    <w:rsid w:val="000D7AC0"/>
    <w:rsid w:val="000E0AAD"/>
    <w:rsid w:val="000E19A3"/>
    <w:rsid w:val="000E79C2"/>
    <w:rsid w:val="000F0FFE"/>
    <w:rsid w:val="00101EEE"/>
    <w:rsid w:val="0010307F"/>
    <w:rsid w:val="001031C0"/>
    <w:rsid w:val="001040BD"/>
    <w:rsid w:val="001078DD"/>
    <w:rsid w:val="0011117A"/>
    <w:rsid w:val="00116BBB"/>
    <w:rsid w:val="00123DA8"/>
    <w:rsid w:val="00132A63"/>
    <w:rsid w:val="001370B6"/>
    <w:rsid w:val="00140A71"/>
    <w:rsid w:val="00140E0B"/>
    <w:rsid w:val="00142F71"/>
    <w:rsid w:val="00144A78"/>
    <w:rsid w:val="0014794B"/>
    <w:rsid w:val="00150E16"/>
    <w:rsid w:val="0015187A"/>
    <w:rsid w:val="0015320A"/>
    <w:rsid w:val="00154C8B"/>
    <w:rsid w:val="00155C76"/>
    <w:rsid w:val="001574AA"/>
    <w:rsid w:val="001621A7"/>
    <w:rsid w:val="00162E89"/>
    <w:rsid w:val="00163B73"/>
    <w:rsid w:val="00165CF8"/>
    <w:rsid w:val="0016623C"/>
    <w:rsid w:val="0016755B"/>
    <w:rsid w:val="00170D02"/>
    <w:rsid w:val="00172684"/>
    <w:rsid w:val="00172751"/>
    <w:rsid w:val="00173B21"/>
    <w:rsid w:val="00173BB1"/>
    <w:rsid w:val="00174D8A"/>
    <w:rsid w:val="00175E43"/>
    <w:rsid w:val="001835E7"/>
    <w:rsid w:val="00192A9E"/>
    <w:rsid w:val="001945E0"/>
    <w:rsid w:val="00197264"/>
    <w:rsid w:val="001A0B24"/>
    <w:rsid w:val="001A302B"/>
    <w:rsid w:val="001A3114"/>
    <w:rsid w:val="001C456E"/>
    <w:rsid w:val="001D0595"/>
    <w:rsid w:val="001D11B6"/>
    <w:rsid w:val="001D5AF8"/>
    <w:rsid w:val="001D5CAE"/>
    <w:rsid w:val="001E0266"/>
    <w:rsid w:val="001E2476"/>
    <w:rsid w:val="001E5A9C"/>
    <w:rsid w:val="001E65E0"/>
    <w:rsid w:val="001E66D9"/>
    <w:rsid w:val="001F43E3"/>
    <w:rsid w:val="001F6FD8"/>
    <w:rsid w:val="00201CAE"/>
    <w:rsid w:val="00203D26"/>
    <w:rsid w:val="00205346"/>
    <w:rsid w:val="00211E6B"/>
    <w:rsid w:val="002120EC"/>
    <w:rsid w:val="00213084"/>
    <w:rsid w:val="0021312D"/>
    <w:rsid w:val="002163C2"/>
    <w:rsid w:val="002166D4"/>
    <w:rsid w:val="00217747"/>
    <w:rsid w:val="002178E5"/>
    <w:rsid w:val="00220310"/>
    <w:rsid w:val="002223D6"/>
    <w:rsid w:val="00227AE4"/>
    <w:rsid w:val="002353EC"/>
    <w:rsid w:val="00236815"/>
    <w:rsid w:val="002378A6"/>
    <w:rsid w:val="00237B23"/>
    <w:rsid w:val="00237ED6"/>
    <w:rsid w:val="00240373"/>
    <w:rsid w:val="0024490D"/>
    <w:rsid w:val="00244F03"/>
    <w:rsid w:val="0025021B"/>
    <w:rsid w:val="002506FB"/>
    <w:rsid w:val="00255ED7"/>
    <w:rsid w:val="00257E94"/>
    <w:rsid w:val="00260E72"/>
    <w:rsid w:val="00261368"/>
    <w:rsid w:val="00262008"/>
    <w:rsid w:val="00271F37"/>
    <w:rsid w:val="00272F4F"/>
    <w:rsid w:val="00276BE4"/>
    <w:rsid w:val="00292C60"/>
    <w:rsid w:val="00293A37"/>
    <w:rsid w:val="00294014"/>
    <w:rsid w:val="00296AE5"/>
    <w:rsid w:val="0029778D"/>
    <w:rsid w:val="002A25F2"/>
    <w:rsid w:val="002A2BBD"/>
    <w:rsid w:val="002A4B19"/>
    <w:rsid w:val="002A73B5"/>
    <w:rsid w:val="002B0FCC"/>
    <w:rsid w:val="002C23C7"/>
    <w:rsid w:val="002C56E9"/>
    <w:rsid w:val="002C65DC"/>
    <w:rsid w:val="002D563E"/>
    <w:rsid w:val="002E52B8"/>
    <w:rsid w:val="002E7E98"/>
    <w:rsid w:val="002F05A4"/>
    <w:rsid w:val="002F32D0"/>
    <w:rsid w:val="002F36B5"/>
    <w:rsid w:val="002F5992"/>
    <w:rsid w:val="00301622"/>
    <w:rsid w:val="0030282C"/>
    <w:rsid w:val="00303680"/>
    <w:rsid w:val="0030473A"/>
    <w:rsid w:val="00313E89"/>
    <w:rsid w:val="00320C0D"/>
    <w:rsid w:val="003212FA"/>
    <w:rsid w:val="00321953"/>
    <w:rsid w:val="003221E4"/>
    <w:rsid w:val="00324362"/>
    <w:rsid w:val="00324882"/>
    <w:rsid w:val="00326D87"/>
    <w:rsid w:val="00330933"/>
    <w:rsid w:val="00333B91"/>
    <w:rsid w:val="00335EA2"/>
    <w:rsid w:val="00336119"/>
    <w:rsid w:val="00343A43"/>
    <w:rsid w:val="00343D6E"/>
    <w:rsid w:val="00344362"/>
    <w:rsid w:val="003452F7"/>
    <w:rsid w:val="00346AEC"/>
    <w:rsid w:val="00355CCA"/>
    <w:rsid w:val="00356008"/>
    <w:rsid w:val="00357DAC"/>
    <w:rsid w:val="003616E4"/>
    <w:rsid w:val="00361FFC"/>
    <w:rsid w:val="003627ED"/>
    <w:rsid w:val="00362B0F"/>
    <w:rsid w:val="00365D3B"/>
    <w:rsid w:val="00370B83"/>
    <w:rsid w:val="00375A1E"/>
    <w:rsid w:val="00382BFA"/>
    <w:rsid w:val="00392B8F"/>
    <w:rsid w:val="00392CEC"/>
    <w:rsid w:val="00394017"/>
    <w:rsid w:val="0039695D"/>
    <w:rsid w:val="0039725D"/>
    <w:rsid w:val="0039768A"/>
    <w:rsid w:val="003A18E4"/>
    <w:rsid w:val="003A6998"/>
    <w:rsid w:val="003A70E9"/>
    <w:rsid w:val="003A7859"/>
    <w:rsid w:val="003A7CF7"/>
    <w:rsid w:val="003B3279"/>
    <w:rsid w:val="003C0501"/>
    <w:rsid w:val="003C0998"/>
    <w:rsid w:val="003C0FE1"/>
    <w:rsid w:val="003C343B"/>
    <w:rsid w:val="003C655D"/>
    <w:rsid w:val="003C78A8"/>
    <w:rsid w:val="003D27FB"/>
    <w:rsid w:val="003D2DA8"/>
    <w:rsid w:val="003D2FF9"/>
    <w:rsid w:val="003E0553"/>
    <w:rsid w:val="003E1F29"/>
    <w:rsid w:val="003E24EC"/>
    <w:rsid w:val="003E64E2"/>
    <w:rsid w:val="003F1A4F"/>
    <w:rsid w:val="003F3157"/>
    <w:rsid w:val="003F49BD"/>
    <w:rsid w:val="003F544B"/>
    <w:rsid w:val="003F66A2"/>
    <w:rsid w:val="003F6B43"/>
    <w:rsid w:val="003F6FAE"/>
    <w:rsid w:val="00407E1C"/>
    <w:rsid w:val="00410CF1"/>
    <w:rsid w:val="00412269"/>
    <w:rsid w:val="00414E1F"/>
    <w:rsid w:val="00417869"/>
    <w:rsid w:val="00420388"/>
    <w:rsid w:val="004242E2"/>
    <w:rsid w:val="00424FC2"/>
    <w:rsid w:val="00425249"/>
    <w:rsid w:val="0043072D"/>
    <w:rsid w:val="0043088D"/>
    <w:rsid w:val="00441243"/>
    <w:rsid w:val="004420A0"/>
    <w:rsid w:val="00442D91"/>
    <w:rsid w:val="004458A5"/>
    <w:rsid w:val="00445B02"/>
    <w:rsid w:val="00445EE2"/>
    <w:rsid w:val="00446AD8"/>
    <w:rsid w:val="0045218B"/>
    <w:rsid w:val="00457614"/>
    <w:rsid w:val="004602B2"/>
    <w:rsid w:val="00460985"/>
    <w:rsid w:val="004668C0"/>
    <w:rsid w:val="00467D0E"/>
    <w:rsid w:val="0047265C"/>
    <w:rsid w:val="004775E7"/>
    <w:rsid w:val="004808DC"/>
    <w:rsid w:val="00482D07"/>
    <w:rsid w:val="00483CB5"/>
    <w:rsid w:val="00484B50"/>
    <w:rsid w:val="00485F7A"/>
    <w:rsid w:val="00487DD2"/>
    <w:rsid w:val="00495119"/>
    <w:rsid w:val="00495C15"/>
    <w:rsid w:val="004A4CDB"/>
    <w:rsid w:val="004A502E"/>
    <w:rsid w:val="004B2033"/>
    <w:rsid w:val="004B2FB2"/>
    <w:rsid w:val="004B5C53"/>
    <w:rsid w:val="004C1F0C"/>
    <w:rsid w:val="004C2204"/>
    <w:rsid w:val="004C267E"/>
    <w:rsid w:val="004C318E"/>
    <w:rsid w:val="004C57F2"/>
    <w:rsid w:val="004C59BE"/>
    <w:rsid w:val="004D42A3"/>
    <w:rsid w:val="004E24E0"/>
    <w:rsid w:val="004E2AA7"/>
    <w:rsid w:val="004E6487"/>
    <w:rsid w:val="004E697C"/>
    <w:rsid w:val="004F3FFE"/>
    <w:rsid w:val="004F7680"/>
    <w:rsid w:val="005000EE"/>
    <w:rsid w:val="005027A5"/>
    <w:rsid w:val="00502F52"/>
    <w:rsid w:val="00505BFB"/>
    <w:rsid w:val="00506264"/>
    <w:rsid w:val="0051774E"/>
    <w:rsid w:val="0052376C"/>
    <w:rsid w:val="00525CFE"/>
    <w:rsid w:val="00527E6D"/>
    <w:rsid w:val="00530185"/>
    <w:rsid w:val="00531B81"/>
    <w:rsid w:val="00534BE7"/>
    <w:rsid w:val="0053705A"/>
    <w:rsid w:val="00537813"/>
    <w:rsid w:val="00541364"/>
    <w:rsid w:val="005447D1"/>
    <w:rsid w:val="00561AA3"/>
    <w:rsid w:val="005620BC"/>
    <w:rsid w:val="005625BC"/>
    <w:rsid w:val="0056385B"/>
    <w:rsid w:val="00567C39"/>
    <w:rsid w:val="00570B5D"/>
    <w:rsid w:val="005712CE"/>
    <w:rsid w:val="00573597"/>
    <w:rsid w:val="00573FC5"/>
    <w:rsid w:val="00576725"/>
    <w:rsid w:val="005822D9"/>
    <w:rsid w:val="005833BF"/>
    <w:rsid w:val="00585548"/>
    <w:rsid w:val="005855ED"/>
    <w:rsid w:val="00585BB4"/>
    <w:rsid w:val="005950BB"/>
    <w:rsid w:val="005956A1"/>
    <w:rsid w:val="0059744E"/>
    <w:rsid w:val="00597778"/>
    <w:rsid w:val="005A4628"/>
    <w:rsid w:val="005A507E"/>
    <w:rsid w:val="005A56ED"/>
    <w:rsid w:val="005A6BD7"/>
    <w:rsid w:val="005A7CC7"/>
    <w:rsid w:val="005B005B"/>
    <w:rsid w:val="005B11FC"/>
    <w:rsid w:val="005B6899"/>
    <w:rsid w:val="005C58C0"/>
    <w:rsid w:val="005C598E"/>
    <w:rsid w:val="005C75D2"/>
    <w:rsid w:val="005D1DFC"/>
    <w:rsid w:val="005D274F"/>
    <w:rsid w:val="005D2994"/>
    <w:rsid w:val="005D7CF9"/>
    <w:rsid w:val="005E0F99"/>
    <w:rsid w:val="005F16A1"/>
    <w:rsid w:val="005F2CC4"/>
    <w:rsid w:val="005F3335"/>
    <w:rsid w:val="005F400B"/>
    <w:rsid w:val="00604733"/>
    <w:rsid w:val="006068B3"/>
    <w:rsid w:val="0060787D"/>
    <w:rsid w:val="0060797B"/>
    <w:rsid w:val="00611934"/>
    <w:rsid w:val="00612CA4"/>
    <w:rsid w:val="00615D29"/>
    <w:rsid w:val="006162BD"/>
    <w:rsid w:val="0061653A"/>
    <w:rsid w:val="00620AC5"/>
    <w:rsid w:val="00621E5F"/>
    <w:rsid w:val="00622398"/>
    <w:rsid w:val="00624019"/>
    <w:rsid w:val="006250E4"/>
    <w:rsid w:val="00625EA8"/>
    <w:rsid w:val="00626A80"/>
    <w:rsid w:val="00630200"/>
    <w:rsid w:val="0063165A"/>
    <w:rsid w:val="0063199D"/>
    <w:rsid w:val="00631DA3"/>
    <w:rsid w:val="00634071"/>
    <w:rsid w:val="00637264"/>
    <w:rsid w:val="00637EED"/>
    <w:rsid w:val="00637F4A"/>
    <w:rsid w:val="00643692"/>
    <w:rsid w:val="00646791"/>
    <w:rsid w:val="00646B45"/>
    <w:rsid w:val="0065094E"/>
    <w:rsid w:val="00656B13"/>
    <w:rsid w:val="00660819"/>
    <w:rsid w:val="00661927"/>
    <w:rsid w:val="00661ACF"/>
    <w:rsid w:val="006621F9"/>
    <w:rsid w:val="0066279A"/>
    <w:rsid w:val="00663C41"/>
    <w:rsid w:val="00666D54"/>
    <w:rsid w:val="0067189F"/>
    <w:rsid w:val="00672720"/>
    <w:rsid w:val="00673C6A"/>
    <w:rsid w:val="006853DB"/>
    <w:rsid w:val="00691A60"/>
    <w:rsid w:val="00696A4D"/>
    <w:rsid w:val="006A161C"/>
    <w:rsid w:val="006A2072"/>
    <w:rsid w:val="006A411E"/>
    <w:rsid w:val="006A4A15"/>
    <w:rsid w:val="006A4A25"/>
    <w:rsid w:val="006A5F93"/>
    <w:rsid w:val="006A6374"/>
    <w:rsid w:val="006A6CD9"/>
    <w:rsid w:val="006A71E1"/>
    <w:rsid w:val="006A7D4E"/>
    <w:rsid w:val="006B057E"/>
    <w:rsid w:val="006B5D8A"/>
    <w:rsid w:val="006C04F0"/>
    <w:rsid w:val="006C0C64"/>
    <w:rsid w:val="006C1D81"/>
    <w:rsid w:val="006C225A"/>
    <w:rsid w:val="006C24A3"/>
    <w:rsid w:val="006C2C13"/>
    <w:rsid w:val="006C3988"/>
    <w:rsid w:val="006C49D3"/>
    <w:rsid w:val="006D1B10"/>
    <w:rsid w:val="006D28AF"/>
    <w:rsid w:val="006D3515"/>
    <w:rsid w:val="006D4A3A"/>
    <w:rsid w:val="006D57B8"/>
    <w:rsid w:val="006E1C75"/>
    <w:rsid w:val="006F266D"/>
    <w:rsid w:val="006F4754"/>
    <w:rsid w:val="006F5E7D"/>
    <w:rsid w:val="006F73C7"/>
    <w:rsid w:val="007002C2"/>
    <w:rsid w:val="00700C57"/>
    <w:rsid w:val="007054A1"/>
    <w:rsid w:val="0070554A"/>
    <w:rsid w:val="007070F4"/>
    <w:rsid w:val="00711D80"/>
    <w:rsid w:val="00712652"/>
    <w:rsid w:val="00714DEB"/>
    <w:rsid w:val="0071674B"/>
    <w:rsid w:val="00716B71"/>
    <w:rsid w:val="0072089D"/>
    <w:rsid w:val="0073003D"/>
    <w:rsid w:val="0073086C"/>
    <w:rsid w:val="00732A25"/>
    <w:rsid w:val="00737E81"/>
    <w:rsid w:val="00740C08"/>
    <w:rsid w:val="007456F4"/>
    <w:rsid w:val="00762595"/>
    <w:rsid w:val="00763098"/>
    <w:rsid w:val="007646EE"/>
    <w:rsid w:val="00765CF0"/>
    <w:rsid w:val="00767617"/>
    <w:rsid w:val="0077007A"/>
    <w:rsid w:val="0077386E"/>
    <w:rsid w:val="00781F80"/>
    <w:rsid w:val="0078320C"/>
    <w:rsid w:val="007848BA"/>
    <w:rsid w:val="00791F41"/>
    <w:rsid w:val="00794921"/>
    <w:rsid w:val="007A0723"/>
    <w:rsid w:val="007A3936"/>
    <w:rsid w:val="007A3F9E"/>
    <w:rsid w:val="007A53D7"/>
    <w:rsid w:val="007B4E4A"/>
    <w:rsid w:val="007C4AE4"/>
    <w:rsid w:val="007C4DAC"/>
    <w:rsid w:val="007C6532"/>
    <w:rsid w:val="007C6A2C"/>
    <w:rsid w:val="007D2185"/>
    <w:rsid w:val="007D49FE"/>
    <w:rsid w:val="007D65E5"/>
    <w:rsid w:val="007D660B"/>
    <w:rsid w:val="007D6FB4"/>
    <w:rsid w:val="007E0468"/>
    <w:rsid w:val="007E0867"/>
    <w:rsid w:val="007E234B"/>
    <w:rsid w:val="007E58E6"/>
    <w:rsid w:val="007E5ED0"/>
    <w:rsid w:val="007E612E"/>
    <w:rsid w:val="007F28FB"/>
    <w:rsid w:val="007F324E"/>
    <w:rsid w:val="007F481D"/>
    <w:rsid w:val="007F5631"/>
    <w:rsid w:val="007F6406"/>
    <w:rsid w:val="007F7F07"/>
    <w:rsid w:val="008025AA"/>
    <w:rsid w:val="00802968"/>
    <w:rsid w:val="0080301B"/>
    <w:rsid w:val="00804638"/>
    <w:rsid w:val="008053C7"/>
    <w:rsid w:val="00810EE6"/>
    <w:rsid w:val="00812E7B"/>
    <w:rsid w:val="00815DB7"/>
    <w:rsid w:val="008169E1"/>
    <w:rsid w:val="00820281"/>
    <w:rsid w:val="00824EBD"/>
    <w:rsid w:val="00831A78"/>
    <w:rsid w:val="0083223B"/>
    <w:rsid w:val="0083756B"/>
    <w:rsid w:val="008412F3"/>
    <w:rsid w:val="00850AB5"/>
    <w:rsid w:val="0085151D"/>
    <w:rsid w:val="00851B40"/>
    <w:rsid w:val="008600D3"/>
    <w:rsid w:val="00860CC8"/>
    <w:rsid w:val="00862158"/>
    <w:rsid w:val="0086293F"/>
    <w:rsid w:val="00862F8F"/>
    <w:rsid w:val="00867E42"/>
    <w:rsid w:val="00872CDB"/>
    <w:rsid w:val="00874950"/>
    <w:rsid w:val="00875B72"/>
    <w:rsid w:val="00876257"/>
    <w:rsid w:val="00882AFB"/>
    <w:rsid w:val="0088308D"/>
    <w:rsid w:val="00887DA6"/>
    <w:rsid w:val="00892227"/>
    <w:rsid w:val="00894B54"/>
    <w:rsid w:val="00895925"/>
    <w:rsid w:val="008A17C1"/>
    <w:rsid w:val="008A333B"/>
    <w:rsid w:val="008B3755"/>
    <w:rsid w:val="008B4958"/>
    <w:rsid w:val="008B726D"/>
    <w:rsid w:val="008C02A4"/>
    <w:rsid w:val="008C1E6B"/>
    <w:rsid w:val="008C3496"/>
    <w:rsid w:val="008C5D9E"/>
    <w:rsid w:val="008C7DB8"/>
    <w:rsid w:val="008D0E13"/>
    <w:rsid w:val="008D2A29"/>
    <w:rsid w:val="008E02F4"/>
    <w:rsid w:val="008E2007"/>
    <w:rsid w:val="008E28B9"/>
    <w:rsid w:val="008E2F45"/>
    <w:rsid w:val="008E383E"/>
    <w:rsid w:val="008E6E6D"/>
    <w:rsid w:val="008E74A6"/>
    <w:rsid w:val="008E7761"/>
    <w:rsid w:val="008F4091"/>
    <w:rsid w:val="008F5904"/>
    <w:rsid w:val="00900A0D"/>
    <w:rsid w:val="00900B9F"/>
    <w:rsid w:val="00900D05"/>
    <w:rsid w:val="009025A5"/>
    <w:rsid w:val="00903E19"/>
    <w:rsid w:val="009063CF"/>
    <w:rsid w:val="00913268"/>
    <w:rsid w:val="009167FF"/>
    <w:rsid w:val="00917B10"/>
    <w:rsid w:val="00927F6C"/>
    <w:rsid w:val="00930D8B"/>
    <w:rsid w:val="009311BA"/>
    <w:rsid w:val="00933177"/>
    <w:rsid w:val="00934B05"/>
    <w:rsid w:val="00936484"/>
    <w:rsid w:val="009404D2"/>
    <w:rsid w:val="009420CF"/>
    <w:rsid w:val="00942FEE"/>
    <w:rsid w:val="00947F04"/>
    <w:rsid w:val="00954908"/>
    <w:rsid w:val="00957C3B"/>
    <w:rsid w:val="009602C7"/>
    <w:rsid w:val="0096259F"/>
    <w:rsid w:val="00963E94"/>
    <w:rsid w:val="00971D14"/>
    <w:rsid w:val="00973185"/>
    <w:rsid w:val="0097369C"/>
    <w:rsid w:val="00982437"/>
    <w:rsid w:val="00982C55"/>
    <w:rsid w:val="009835ED"/>
    <w:rsid w:val="0098370C"/>
    <w:rsid w:val="0098621A"/>
    <w:rsid w:val="009865C9"/>
    <w:rsid w:val="00991187"/>
    <w:rsid w:val="009911D6"/>
    <w:rsid w:val="00994AE4"/>
    <w:rsid w:val="00995D99"/>
    <w:rsid w:val="009974EA"/>
    <w:rsid w:val="009A10E4"/>
    <w:rsid w:val="009A3DF2"/>
    <w:rsid w:val="009A7315"/>
    <w:rsid w:val="009B5521"/>
    <w:rsid w:val="009B7435"/>
    <w:rsid w:val="009C1A06"/>
    <w:rsid w:val="009C4C79"/>
    <w:rsid w:val="009C6B30"/>
    <w:rsid w:val="009D07A1"/>
    <w:rsid w:val="009D1963"/>
    <w:rsid w:val="009D7407"/>
    <w:rsid w:val="009E0589"/>
    <w:rsid w:val="009E1198"/>
    <w:rsid w:val="009E3406"/>
    <w:rsid w:val="009E518B"/>
    <w:rsid w:val="009F18FD"/>
    <w:rsid w:val="009F4E87"/>
    <w:rsid w:val="009F6218"/>
    <w:rsid w:val="009F728A"/>
    <w:rsid w:val="009F7825"/>
    <w:rsid w:val="00A024CC"/>
    <w:rsid w:val="00A057F0"/>
    <w:rsid w:val="00A074A5"/>
    <w:rsid w:val="00A1051C"/>
    <w:rsid w:val="00A12D83"/>
    <w:rsid w:val="00A13141"/>
    <w:rsid w:val="00A13D56"/>
    <w:rsid w:val="00A1464A"/>
    <w:rsid w:val="00A15F4F"/>
    <w:rsid w:val="00A21F04"/>
    <w:rsid w:val="00A26F52"/>
    <w:rsid w:val="00A27A21"/>
    <w:rsid w:val="00A31A74"/>
    <w:rsid w:val="00A3292F"/>
    <w:rsid w:val="00A36CB9"/>
    <w:rsid w:val="00A376F4"/>
    <w:rsid w:val="00A40614"/>
    <w:rsid w:val="00A432AD"/>
    <w:rsid w:val="00A442BE"/>
    <w:rsid w:val="00A46FB5"/>
    <w:rsid w:val="00A4764D"/>
    <w:rsid w:val="00A47B49"/>
    <w:rsid w:val="00A5183B"/>
    <w:rsid w:val="00A520CA"/>
    <w:rsid w:val="00A5262E"/>
    <w:rsid w:val="00A528C4"/>
    <w:rsid w:val="00A5314D"/>
    <w:rsid w:val="00A53DC6"/>
    <w:rsid w:val="00A53EA8"/>
    <w:rsid w:val="00A54FBE"/>
    <w:rsid w:val="00A556D8"/>
    <w:rsid w:val="00A56662"/>
    <w:rsid w:val="00A56B8E"/>
    <w:rsid w:val="00A576E4"/>
    <w:rsid w:val="00A579F2"/>
    <w:rsid w:val="00A66792"/>
    <w:rsid w:val="00A724C7"/>
    <w:rsid w:val="00A77FC1"/>
    <w:rsid w:val="00A812BB"/>
    <w:rsid w:val="00A81503"/>
    <w:rsid w:val="00A85138"/>
    <w:rsid w:val="00A864A0"/>
    <w:rsid w:val="00A86A85"/>
    <w:rsid w:val="00A9225F"/>
    <w:rsid w:val="00A93518"/>
    <w:rsid w:val="00A94515"/>
    <w:rsid w:val="00A94714"/>
    <w:rsid w:val="00A957E4"/>
    <w:rsid w:val="00AA6F0F"/>
    <w:rsid w:val="00AA792E"/>
    <w:rsid w:val="00AB009B"/>
    <w:rsid w:val="00AB21C5"/>
    <w:rsid w:val="00AC33C8"/>
    <w:rsid w:val="00AC7ADF"/>
    <w:rsid w:val="00AD3517"/>
    <w:rsid w:val="00AD3743"/>
    <w:rsid w:val="00AD4481"/>
    <w:rsid w:val="00AD49F9"/>
    <w:rsid w:val="00AD57E5"/>
    <w:rsid w:val="00AD6926"/>
    <w:rsid w:val="00AE1B64"/>
    <w:rsid w:val="00AE1F7B"/>
    <w:rsid w:val="00AE3DF0"/>
    <w:rsid w:val="00AE79E7"/>
    <w:rsid w:val="00AF0E51"/>
    <w:rsid w:val="00AF2FBD"/>
    <w:rsid w:val="00AF6125"/>
    <w:rsid w:val="00AF71F5"/>
    <w:rsid w:val="00B003B5"/>
    <w:rsid w:val="00B01C17"/>
    <w:rsid w:val="00B02941"/>
    <w:rsid w:val="00B03B33"/>
    <w:rsid w:val="00B044CD"/>
    <w:rsid w:val="00B06A72"/>
    <w:rsid w:val="00B06BB7"/>
    <w:rsid w:val="00B07633"/>
    <w:rsid w:val="00B11775"/>
    <w:rsid w:val="00B11FD3"/>
    <w:rsid w:val="00B1435F"/>
    <w:rsid w:val="00B14BB8"/>
    <w:rsid w:val="00B14BFA"/>
    <w:rsid w:val="00B1609B"/>
    <w:rsid w:val="00B22087"/>
    <w:rsid w:val="00B246E9"/>
    <w:rsid w:val="00B26E84"/>
    <w:rsid w:val="00B26EC0"/>
    <w:rsid w:val="00B271DA"/>
    <w:rsid w:val="00B2736E"/>
    <w:rsid w:val="00B30D4B"/>
    <w:rsid w:val="00B3253F"/>
    <w:rsid w:val="00B3288A"/>
    <w:rsid w:val="00B33D16"/>
    <w:rsid w:val="00B358E0"/>
    <w:rsid w:val="00B37E80"/>
    <w:rsid w:val="00B429CE"/>
    <w:rsid w:val="00B4361C"/>
    <w:rsid w:val="00B449C7"/>
    <w:rsid w:val="00B45EEF"/>
    <w:rsid w:val="00B468D6"/>
    <w:rsid w:val="00B50393"/>
    <w:rsid w:val="00B529F5"/>
    <w:rsid w:val="00B52B22"/>
    <w:rsid w:val="00B54EE4"/>
    <w:rsid w:val="00B6582C"/>
    <w:rsid w:val="00B65CF2"/>
    <w:rsid w:val="00B71650"/>
    <w:rsid w:val="00B723F2"/>
    <w:rsid w:val="00B7260A"/>
    <w:rsid w:val="00B72B09"/>
    <w:rsid w:val="00B73B2D"/>
    <w:rsid w:val="00B8072A"/>
    <w:rsid w:val="00B83526"/>
    <w:rsid w:val="00B865A2"/>
    <w:rsid w:val="00B90A8F"/>
    <w:rsid w:val="00B936B4"/>
    <w:rsid w:val="00B952E4"/>
    <w:rsid w:val="00B9638B"/>
    <w:rsid w:val="00BA1031"/>
    <w:rsid w:val="00BA1B3E"/>
    <w:rsid w:val="00BA44B4"/>
    <w:rsid w:val="00BA5D6C"/>
    <w:rsid w:val="00BB09D2"/>
    <w:rsid w:val="00BB7BCA"/>
    <w:rsid w:val="00BB7F57"/>
    <w:rsid w:val="00BC245C"/>
    <w:rsid w:val="00BC3C8E"/>
    <w:rsid w:val="00BC4B42"/>
    <w:rsid w:val="00BC647D"/>
    <w:rsid w:val="00BD3653"/>
    <w:rsid w:val="00BE080B"/>
    <w:rsid w:val="00BE1322"/>
    <w:rsid w:val="00BF2510"/>
    <w:rsid w:val="00BF3A28"/>
    <w:rsid w:val="00BF5C7C"/>
    <w:rsid w:val="00BF63F2"/>
    <w:rsid w:val="00C101ED"/>
    <w:rsid w:val="00C11059"/>
    <w:rsid w:val="00C12D57"/>
    <w:rsid w:val="00C13F7F"/>
    <w:rsid w:val="00C17A3D"/>
    <w:rsid w:val="00C20FDE"/>
    <w:rsid w:val="00C356EC"/>
    <w:rsid w:val="00C3765C"/>
    <w:rsid w:val="00C47CA3"/>
    <w:rsid w:val="00C5094D"/>
    <w:rsid w:val="00C54C5F"/>
    <w:rsid w:val="00C63807"/>
    <w:rsid w:val="00C64B89"/>
    <w:rsid w:val="00C665CB"/>
    <w:rsid w:val="00C7194B"/>
    <w:rsid w:val="00C71B46"/>
    <w:rsid w:val="00C72550"/>
    <w:rsid w:val="00C72970"/>
    <w:rsid w:val="00C7769A"/>
    <w:rsid w:val="00C7787F"/>
    <w:rsid w:val="00C85FA1"/>
    <w:rsid w:val="00C90ED3"/>
    <w:rsid w:val="00C943ED"/>
    <w:rsid w:val="00C944B2"/>
    <w:rsid w:val="00C94AAC"/>
    <w:rsid w:val="00CA0349"/>
    <w:rsid w:val="00CA144B"/>
    <w:rsid w:val="00CA1621"/>
    <w:rsid w:val="00CA3EE9"/>
    <w:rsid w:val="00CA528D"/>
    <w:rsid w:val="00CA692C"/>
    <w:rsid w:val="00CA7791"/>
    <w:rsid w:val="00CB1852"/>
    <w:rsid w:val="00CB3547"/>
    <w:rsid w:val="00CB462C"/>
    <w:rsid w:val="00CB48CD"/>
    <w:rsid w:val="00CB5E3E"/>
    <w:rsid w:val="00CB6393"/>
    <w:rsid w:val="00CB6A07"/>
    <w:rsid w:val="00CC1B65"/>
    <w:rsid w:val="00CC5283"/>
    <w:rsid w:val="00CC6C06"/>
    <w:rsid w:val="00CD001D"/>
    <w:rsid w:val="00CD0BF2"/>
    <w:rsid w:val="00CD3A75"/>
    <w:rsid w:val="00CE1E12"/>
    <w:rsid w:val="00CE5176"/>
    <w:rsid w:val="00CE6CCA"/>
    <w:rsid w:val="00CF360E"/>
    <w:rsid w:val="00CF721E"/>
    <w:rsid w:val="00CF7882"/>
    <w:rsid w:val="00CF7FDA"/>
    <w:rsid w:val="00D00856"/>
    <w:rsid w:val="00D05EAB"/>
    <w:rsid w:val="00D05EB7"/>
    <w:rsid w:val="00D0700D"/>
    <w:rsid w:val="00D079B8"/>
    <w:rsid w:val="00D10193"/>
    <w:rsid w:val="00D13511"/>
    <w:rsid w:val="00D16899"/>
    <w:rsid w:val="00D1764C"/>
    <w:rsid w:val="00D2026E"/>
    <w:rsid w:val="00D205B0"/>
    <w:rsid w:val="00D27D01"/>
    <w:rsid w:val="00D30883"/>
    <w:rsid w:val="00D31B00"/>
    <w:rsid w:val="00D3328B"/>
    <w:rsid w:val="00D3415C"/>
    <w:rsid w:val="00D41A71"/>
    <w:rsid w:val="00D46E23"/>
    <w:rsid w:val="00D50A21"/>
    <w:rsid w:val="00D54E2C"/>
    <w:rsid w:val="00D55920"/>
    <w:rsid w:val="00D6210E"/>
    <w:rsid w:val="00D70B3D"/>
    <w:rsid w:val="00D70C1D"/>
    <w:rsid w:val="00D7261D"/>
    <w:rsid w:val="00D73B2B"/>
    <w:rsid w:val="00D75CA1"/>
    <w:rsid w:val="00D81D47"/>
    <w:rsid w:val="00D86F07"/>
    <w:rsid w:val="00D90C64"/>
    <w:rsid w:val="00D93BBC"/>
    <w:rsid w:val="00D9470B"/>
    <w:rsid w:val="00D95461"/>
    <w:rsid w:val="00DA2AA5"/>
    <w:rsid w:val="00DA36BA"/>
    <w:rsid w:val="00DA4928"/>
    <w:rsid w:val="00DA549D"/>
    <w:rsid w:val="00DA6AAE"/>
    <w:rsid w:val="00DA7697"/>
    <w:rsid w:val="00DB2178"/>
    <w:rsid w:val="00DB549A"/>
    <w:rsid w:val="00DB5A15"/>
    <w:rsid w:val="00DB618C"/>
    <w:rsid w:val="00DB6719"/>
    <w:rsid w:val="00DC3284"/>
    <w:rsid w:val="00DC43D2"/>
    <w:rsid w:val="00DC67B8"/>
    <w:rsid w:val="00DD00D0"/>
    <w:rsid w:val="00DD15DE"/>
    <w:rsid w:val="00DD17AA"/>
    <w:rsid w:val="00DD2104"/>
    <w:rsid w:val="00DD4BF6"/>
    <w:rsid w:val="00DD5F59"/>
    <w:rsid w:val="00DD66D4"/>
    <w:rsid w:val="00DE38A1"/>
    <w:rsid w:val="00DE7262"/>
    <w:rsid w:val="00DF0A94"/>
    <w:rsid w:val="00DF2048"/>
    <w:rsid w:val="00DF583D"/>
    <w:rsid w:val="00E05CBC"/>
    <w:rsid w:val="00E13A77"/>
    <w:rsid w:val="00E13D02"/>
    <w:rsid w:val="00E14951"/>
    <w:rsid w:val="00E174D4"/>
    <w:rsid w:val="00E20944"/>
    <w:rsid w:val="00E20D04"/>
    <w:rsid w:val="00E2131F"/>
    <w:rsid w:val="00E23EA9"/>
    <w:rsid w:val="00E305BA"/>
    <w:rsid w:val="00E33C39"/>
    <w:rsid w:val="00E33F28"/>
    <w:rsid w:val="00E35443"/>
    <w:rsid w:val="00E379BE"/>
    <w:rsid w:val="00E379D8"/>
    <w:rsid w:val="00E37D2A"/>
    <w:rsid w:val="00E441E4"/>
    <w:rsid w:val="00E4662F"/>
    <w:rsid w:val="00E46B4F"/>
    <w:rsid w:val="00E52AD1"/>
    <w:rsid w:val="00E54A24"/>
    <w:rsid w:val="00E54E83"/>
    <w:rsid w:val="00E56135"/>
    <w:rsid w:val="00E56151"/>
    <w:rsid w:val="00E563C7"/>
    <w:rsid w:val="00E64076"/>
    <w:rsid w:val="00E6696B"/>
    <w:rsid w:val="00E71F02"/>
    <w:rsid w:val="00E7447A"/>
    <w:rsid w:val="00E76A2A"/>
    <w:rsid w:val="00E8702A"/>
    <w:rsid w:val="00E878FC"/>
    <w:rsid w:val="00E90A17"/>
    <w:rsid w:val="00E93A16"/>
    <w:rsid w:val="00EA00CF"/>
    <w:rsid w:val="00EA332F"/>
    <w:rsid w:val="00EA3CA4"/>
    <w:rsid w:val="00EA6256"/>
    <w:rsid w:val="00EB1DFC"/>
    <w:rsid w:val="00EB4304"/>
    <w:rsid w:val="00EB735B"/>
    <w:rsid w:val="00EC1848"/>
    <w:rsid w:val="00EC3463"/>
    <w:rsid w:val="00EC5C87"/>
    <w:rsid w:val="00EC7606"/>
    <w:rsid w:val="00EC7986"/>
    <w:rsid w:val="00EC7BE6"/>
    <w:rsid w:val="00ED5FBB"/>
    <w:rsid w:val="00ED68A6"/>
    <w:rsid w:val="00ED6977"/>
    <w:rsid w:val="00EE25DC"/>
    <w:rsid w:val="00EE5C37"/>
    <w:rsid w:val="00EF03D5"/>
    <w:rsid w:val="00EF11DA"/>
    <w:rsid w:val="00EF3BC6"/>
    <w:rsid w:val="00EF48C8"/>
    <w:rsid w:val="00EF57AB"/>
    <w:rsid w:val="00EF705C"/>
    <w:rsid w:val="00EF776C"/>
    <w:rsid w:val="00EF7C0A"/>
    <w:rsid w:val="00F02401"/>
    <w:rsid w:val="00F03105"/>
    <w:rsid w:val="00F049D2"/>
    <w:rsid w:val="00F061B7"/>
    <w:rsid w:val="00F11A01"/>
    <w:rsid w:val="00F12058"/>
    <w:rsid w:val="00F14086"/>
    <w:rsid w:val="00F149CA"/>
    <w:rsid w:val="00F15C44"/>
    <w:rsid w:val="00F16B3D"/>
    <w:rsid w:val="00F1708A"/>
    <w:rsid w:val="00F17A63"/>
    <w:rsid w:val="00F242A5"/>
    <w:rsid w:val="00F31224"/>
    <w:rsid w:val="00F323D7"/>
    <w:rsid w:val="00F33814"/>
    <w:rsid w:val="00F33A36"/>
    <w:rsid w:val="00F33EA0"/>
    <w:rsid w:val="00F34AC3"/>
    <w:rsid w:val="00F3582D"/>
    <w:rsid w:val="00F4016F"/>
    <w:rsid w:val="00F41C30"/>
    <w:rsid w:val="00F42299"/>
    <w:rsid w:val="00F427DA"/>
    <w:rsid w:val="00F45AE0"/>
    <w:rsid w:val="00F45EC0"/>
    <w:rsid w:val="00F47C1C"/>
    <w:rsid w:val="00F50578"/>
    <w:rsid w:val="00F5762B"/>
    <w:rsid w:val="00F61E2B"/>
    <w:rsid w:val="00F70B5A"/>
    <w:rsid w:val="00F7112F"/>
    <w:rsid w:val="00F717AE"/>
    <w:rsid w:val="00F7375E"/>
    <w:rsid w:val="00F75C9E"/>
    <w:rsid w:val="00F808E5"/>
    <w:rsid w:val="00F82F6E"/>
    <w:rsid w:val="00F84C3C"/>
    <w:rsid w:val="00F853B1"/>
    <w:rsid w:val="00F859D9"/>
    <w:rsid w:val="00F86697"/>
    <w:rsid w:val="00F8672F"/>
    <w:rsid w:val="00F93066"/>
    <w:rsid w:val="00F974A8"/>
    <w:rsid w:val="00FA0223"/>
    <w:rsid w:val="00FA73E8"/>
    <w:rsid w:val="00FB1C57"/>
    <w:rsid w:val="00FB3379"/>
    <w:rsid w:val="00FB37A4"/>
    <w:rsid w:val="00FB6772"/>
    <w:rsid w:val="00FC3D3E"/>
    <w:rsid w:val="00FC7005"/>
    <w:rsid w:val="00FD1444"/>
    <w:rsid w:val="00FD21B5"/>
    <w:rsid w:val="00FD43DB"/>
    <w:rsid w:val="00FD6D59"/>
    <w:rsid w:val="00FD7317"/>
    <w:rsid w:val="00FE1BFC"/>
    <w:rsid w:val="00FF30A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A2EC"/>
  <w15:chartTrackingRefBased/>
  <w15:docId w15:val="{A48CD557-6E9F-4A93-8E9A-9214F852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94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9FE"/>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D49FE"/>
    <w:rPr>
      <w:lang w:val="en-US"/>
    </w:rPr>
  </w:style>
  <w:style w:type="paragraph" w:styleId="a5">
    <w:name w:val="footer"/>
    <w:basedOn w:val="a"/>
    <w:link w:val="a6"/>
    <w:uiPriority w:val="99"/>
    <w:unhideWhenUsed/>
    <w:rsid w:val="007D49FE"/>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D49FE"/>
    <w:rPr>
      <w:lang w:val="en-US"/>
    </w:rPr>
  </w:style>
  <w:style w:type="paragraph" w:styleId="a7">
    <w:name w:val="Normal (Web)"/>
    <w:basedOn w:val="a"/>
    <w:uiPriority w:val="99"/>
    <w:unhideWhenUsed/>
    <w:rsid w:val="00B044C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45D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5D1B"/>
    <w:rPr>
      <w:rFonts w:ascii="Segoe UI" w:hAnsi="Segoe UI" w:cs="Segoe UI"/>
      <w:sz w:val="18"/>
      <w:szCs w:val="18"/>
      <w:lang w:val="en-US"/>
    </w:rPr>
  </w:style>
  <w:style w:type="paragraph" w:styleId="aa">
    <w:name w:val="No Spacing"/>
    <w:uiPriority w:val="1"/>
    <w:qFormat/>
    <w:rsid w:val="00525CFE"/>
    <w:pPr>
      <w:spacing w:after="0" w:line="240" w:lineRule="auto"/>
    </w:pPr>
    <w:rPr>
      <w:lang w:val="ru-RU"/>
    </w:rPr>
  </w:style>
  <w:style w:type="character" w:styleId="ab">
    <w:name w:val="Intense Emphasis"/>
    <w:basedOn w:val="a0"/>
    <w:uiPriority w:val="21"/>
    <w:qFormat/>
    <w:rsid w:val="00525CFE"/>
    <w:rPr>
      <w:i/>
      <w:iCs/>
      <w:color w:val="4472C4" w:themeColor="accent1"/>
    </w:rPr>
  </w:style>
  <w:style w:type="paragraph" w:styleId="ac">
    <w:name w:val="List Paragraph"/>
    <w:basedOn w:val="a"/>
    <w:uiPriority w:val="1"/>
    <w:qFormat/>
    <w:rsid w:val="00A376F4"/>
    <w:pPr>
      <w:ind w:left="720"/>
      <w:contextualSpacing/>
    </w:pPr>
  </w:style>
  <w:style w:type="character" w:customStyle="1" w:styleId="ad">
    <w:name w:val="Основной текст Знак"/>
    <w:basedOn w:val="a0"/>
    <w:link w:val="ae"/>
    <w:rsid w:val="00561AA3"/>
    <w:rPr>
      <w:rFonts w:ascii="Arial" w:eastAsia="Arial" w:hAnsi="Arial" w:cs="Arial"/>
    </w:rPr>
  </w:style>
  <w:style w:type="paragraph" w:styleId="ae">
    <w:name w:val="Body Text"/>
    <w:basedOn w:val="a"/>
    <w:link w:val="ad"/>
    <w:qFormat/>
    <w:rsid w:val="00561AA3"/>
    <w:pPr>
      <w:widowControl w:val="0"/>
      <w:spacing w:after="0" w:line="240" w:lineRule="auto"/>
      <w:ind w:firstLine="400"/>
    </w:pPr>
    <w:rPr>
      <w:rFonts w:ascii="Arial" w:eastAsia="Arial" w:hAnsi="Arial" w:cs="Arial"/>
      <w:lang w:val="az-Latn-AZ"/>
    </w:rPr>
  </w:style>
  <w:style w:type="character" w:customStyle="1" w:styleId="1">
    <w:name w:val="Основной текст Знак1"/>
    <w:basedOn w:val="a0"/>
    <w:uiPriority w:val="99"/>
    <w:semiHidden/>
    <w:rsid w:val="00561AA3"/>
    <w:rPr>
      <w:lang w:val="en-US"/>
    </w:rPr>
  </w:style>
  <w:style w:type="character" w:styleId="af">
    <w:name w:val="Strong"/>
    <w:basedOn w:val="a0"/>
    <w:uiPriority w:val="22"/>
    <w:qFormat/>
    <w:rsid w:val="00D70C1D"/>
    <w:rPr>
      <w:b/>
      <w:bCs/>
    </w:rPr>
  </w:style>
  <w:style w:type="character" w:customStyle="1" w:styleId="af0">
    <w:name w:val="Основной текст_"/>
    <w:basedOn w:val="a0"/>
    <w:link w:val="10"/>
    <w:rsid w:val="006C225A"/>
    <w:rPr>
      <w:rFonts w:ascii="Arial" w:eastAsia="Arial" w:hAnsi="Arial" w:cs="Arial"/>
    </w:rPr>
  </w:style>
  <w:style w:type="paragraph" w:customStyle="1" w:styleId="10">
    <w:name w:val="Основной текст1"/>
    <w:basedOn w:val="a"/>
    <w:link w:val="af0"/>
    <w:rsid w:val="006C225A"/>
    <w:pPr>
      <w:widowControl w:val="0"/>
      <w:spacing w:after="0" w:line="252" w:lineRule="auto"/>
      <w:ind w:firstLine="400"/>
    </w:pPr>
    <w:rPr>
      <w:rFonts w:ascii="Arial" w:eastAsia="Arial" w:hAnsi="Arial" w:cs="Arial"/>
      <w:lang w:val="az-Latn-AZ"/>
    </w:rPr>
  </w:style>
  <w:style w:type="character" w:styleId="af1">
    <w:name w:val="Emphasis"/>
    <w:basedOn w:val="a0"/>
    <w:uiPriority w:val="20"/>
    <w:qFormat/>
    <w:rsid w:val="009B5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3399">
      <w:bodyDiv w:val="1"/>
      <w:marLeft w:val="0"/>
      <w:marRight w:val="0"/>
      <w:marTop w:val="0"/>
      <w:marBottom w:val="0"/>
      <w:divBdr>
        <w:top w:val="none" w:sz="0" w:space="0" w:color="auto"/>
        <w:left w:val="none" w:sz="0" w:space="0" w:color="auto"/>
        <w:bottom w:val="none" w:sz="0" w:space="0" w:color="auto"/>
        <w:right w:val="none" w:sz="0" w:space="0" w:color="auto"/>
      </w:divBdr>
    </w:div>
    <w:div w:id="581989518">
      <w:bodyDiv w:val="1"/>
      <w:marLeft w:val="0"/>
      <w:marRight w:val="0"/>
      <w:marTop w:val="0"/>
      <w:marBottom w:val="0"/>
      <w:divBdr>
        <w:top w:val="none" w:sz="0" w:space="0" w:color="auto"/>
        <w:left w:val="none" w:sz="0" w:space="0" w:color="auto"/>
        <w:bottom w:val="none" w:sz="0" w:space="0" w:color="auto"/>
        <w:right w:val="none" w:sz="0" w:space="0" w:color="auto"/>
      </w:divBdr>
    </w:div>
    <w:div w:id="1799374670">
      <w:bodyDiv w:val="1"/>
      <w:marLeft w:val="0"/>
      <w:marRight w:val="0"/>
      <w:marTop w:val="0"/>
      <w:marBottom w:val="0"/>
      <w:divBdr>
        <w:top w:val="none" w:sz="0" w:space="0" w:color="auto"/>
        <w:left w:val="none" w:sz="0" w:space="0" w:color="auto"/>
        <w:bottom w:val="none" w:sz="0" w:space="0" w:color="auto"/>
        <w:right w:val="none" w:sz="0" w:space="0" w:color="auto"/>
      </w:divBdr>
      <w:divsChild>
        <w:div w:id="1410804874">
          <w:marLeft w:val="0"/>
          <w:marRight w:val="0"/>
          <w:marTop w:val="0"/>
          <w:marBottom w:val="0"/>
          <w:divBdr>
            <w:top w:val="none" w:sz="0" w:space="0" w:color="auto"/>
            <w:left w:val="none" w:sz="0" w:space="0" w:color="auto"/>
            <w:bottom w:val="none" w:sz="0" w:space="0" w:color="auto"/>
            <w:right w:val="none" w:sz="0" w:space="0" w:color="auto"/>
          </w:divBdr>
        </w:div>
        <w:div w:id="1191650092">
          <w:marLeft w:val="0"/>
          <w:marRight w:val="0"/>
          <w:marTop w:val="0"/>
          <w:marBottom w:val="0"/>
          <w:divBdr>
            <w:top w:val="none" w:sz="0" w:space="0" w:color="auto"/>
            <w:left w:val="none" w:sz="0" w:space="0" w:color="auto"/>
            <w:bottom w:val="none" w:sz="0" w:space="0" w:color="auto"/>
            <w:right w:val="none" w:sz="0" w:space="0" w:color="auto"/>
          </w:divBdr>
        </w:div>
        <w:div w:id="1703288230">
          <w:marLeft w:val="0"/>
          <w:marRight w:val="0"/>
          <w:marTop w:val="0"/>
          <w:marBottom w:val="0"/>
          <w:divBdr>
            <w:top w:val="none" w:sz="0" w:space="0" w:color="auto"/>
            <w:left w:val="none" w:sz="0" w:space="0" w:color="auto"/>
            <w:bottom w:val="none" w:sz="0" w:space="0" w:color="auto"/>
            <w:right w:val="none" w:sz="0" w:space="0" w:color="auto"/>
          </w:divBdr>
        </w:div>
        <w:div w:id="175184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D609-C853-41C0-BEB9-18D904FE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3235</Words>
  <Characters>18442</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 Ahmedov</dc:creator>
  <cp:keywords/>
  <dc:description/>
  <cp:lastModifiedBy>Anar Hacizade</cp:lastModifiedBy>
  <cp:revision>4</cp:revision>
  <cp:lastPrinted>2025-05-26T07:19:00Z</cp:lastPrinted>
  <dcterms:created xsi:type="dcterms:W3CDTF">2025-05-29T11:51:00Z</dcterms:created>
  <dcterms:modified xsi:type="dcterms:W3CDTF">2025-06-02T11:14:00Z</dcterms:modified>
</cp:coreProperties>
</file>