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4F53" w14:textId="77777777" w:rsidR="000D26CC" w:rsidRPr="00CE0285" w:rsidRDefault="000D26CC" w:rsidP="00AC010A">
      <w:pPr>
        <w:pStyle w:val="msonormalmrcssattr"/>
        <w:spacing w:before="0" w:beforeAutospacing="0" w:after="0" w:afterAutospacing="0"/>
        <w:ind w:firstLine="567"/>
        <w:contextualSpacing/>
        <w:jc w:val="center"/>
        <w:rPr>
          <w:rFonts w:ascii="Arial" w:hAnsi="Arial" w:cs="Arial"/>
          <w:b/>
          <w:bCs/>
          <w:lang w:val="az-Latn-AZ"/>
        </w:rPr>
      </w:pPr>
    </w:p>
    <w:p w14:paraId="55EEFD21" w14:textId="532AE8DC"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AZƏRBAYCAN RESPUBLİKASI ADINDAN</w:t>
      </w:r>
    </w:p>
    <w:p w14:paraId="4C71B01B" w14:textId="77777777"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 </w:t>
      </w:r>
    </w:p>
    <w:p w14:paraId="407DE2D6" w14:textId="77777777"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Azərbaycan Respublikası</w:t>
      </w:r>
    </w:p>
    <w:p w14:paraId="3873FC37" w14:textId="77777777"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Konstitusiya Məhkəməsi Plenumunun</w:t>
      </w:r>
    </w:p>
    <w:p w14:paraId="549FA6F7" w14:textId="77777777"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 </w:t>
      </w:r>
    </w:p>
    <w:p w14:paraId="0E59962B" w14:textId="5A0AB103" w:rsidR="00850CCF" w:rsidRPr="00CE0285" w:rsidRDefault="00850CCF" w:rsidP="00AC010A">
      <w:pPr>
        <w:pStyle w:val="msonormalmrcssattr"/>
        <w:spacing w:before="0" w:beforeAutospacing="0" w:after="0" w:afterAutospacing="0"/>
        <w:ind w:firstLine="567"/>
        <w:contextualSpacing/>
        <w:jc w:val="center"/>
        <w:rPr>
          <w:rFonts w:ascii="Arial" w:hAnsi="Arial" w:cs="Arial"/>
          <w:b/>
          <w:bCs/>
          <w:lang w:val="az-Latn-AZ"/>
        </w:rPr>
      </w:pPr>
      <w:r w:rsidRPr="00CE0285">
        <w:rPr>
          <w:rFonts w:ascii="Arial" w:hAnsi="Arial" w:cs="Arial"/>
          <w:b/>
          <w:bCs/>
          <w:lang w:val="az-Latn-AZ"/>
        </w:rPr>
        <w:t>Q Ə R A R I </w:t>
      </w:r>
    </w:p>
    <w:p w14:paraId="6735A192" w14:textId="77777777" w:rsidR="000459A4" w:rsidRDefault="000459A4" w:rsidP="00AC010A">
      <w:pPr>
        <w:pStyle w:val="msonormalmrcssattr"/>
        <w:spacing w:before="0" w:beforeAutospacing="0" w:after="0" w:afterAutospacing="0"/>
        <w:ind w:firstLine="567"/>
        <w:contextualSpacing/>
        <w:jc w:val="center"/>
        <w:rPr>
          <w:rFonts w:ascii="Arial" w:hAnsi="Arial" w:cs="Arial"/>
          <w:lang w:val="az-Latn-AZ"/>
        </w:rPr>
      </w:pPr>
    </w:p>
    <w:p w14:paraId="1FE2C513" w14:textId="77777777" w:rsidR="00CE0285" w:rsidRPr="00CE0285" w:rsidRDefault="00CE0285" w:rsidP="00AC010A">
      <w:pPr>
        <w:pStyle w:val="msonormalmrcssattr"/>
        <w:spacing w:before="0" w:beforeAutospacing="0" w:after="0" w:afterAutospacing="0"/>
        <w:ind w:firstLine="567"/>
        <w:contextualSpacing/>
        <w:jc w:val="center"/>
        <w:rPr>
          <w:rFonts w:ascii="Arial" w:hAnsi="Arial" w:cs="Arial"/>
          <w:lang w:val="az-Latn-AZ"/>
        </w:rPr>
      </w:pPr>
    </w:p>
    <w:p w14:paraId="1DE2A738" w14:textId="438FB989" w:rsidR="00850CCF" w:rsidRPr="00257932" w:rsidRDefault="00467300" w:rsidP="00AC010A">
      <w:pPr>
        <w:pStyle w:val="msonormalmrcssattr"/>
        <w:spacing w:before="0" w:beforeAutospacing="0" w:after="0" w:afterAutospacing="0"/>
        <w:ind w:firstLine="567"/>
        <w:contextualSpacing/>
        <w:jc w:val="center"/>
        <w:rPr>
          <w:rFonts w:ascii="Arial" w:hAnsi="Arial" w:cs="Arial"/>
          <w:i/>
          <w:iCs/>
          <w:lang w:val="az-Latn-AZ"/>
        </w:rPr>
      </w:pPr>
      <w:r w:rsidRPr="00257932">
        <w:rPr>
          <w:rFonts w:ascii="Arial" w:hAnsi="Arial" w:cs="Arial"/>
          <w:i/>
          <w:iCs/>
          <w:lang w:val="az-Latn-AZ"/>
        </w:rPr>
        <w:t>Azərbaycan Respublikası Konstitusiyasının 33-cü maddəsi</w:t>
      </w:r>
      <w:r w:rsidR="005D0A91" w:rsidRPr="00257932">
        <w:rPr>
          <w:rFonts w:ascii="Arial" w:hAnsi="Arial" w:cs="Arial"/>
          <w:i/>
          <w:iCs/>
          <w:lang w:val="az-Latn-AZ"/>
        </w:rPr>
        <w:t xml:space="preserve">ndə nəzərdə tutulmuş mənzil toxunulmazlığı hüququ </w:t>
      </w:r>
      <w:r w:rsidRPr="00257932">
        <w:rPr>
          <w:rFonts w:ascii="Arial" w:hAnsi="Arial" w:cs="Arial"/>
          <w:i/>
          <w:iCs/>
          <w:lang w:val="az-Latn-AZ"/>
        </w:rPr>
        <w:t xml:space="preserve">baxımından </w:t>
      </w:r>
      <w:r w:rsidR="00850CCF" w:rsidRPr="00257932">
        <w:rPr>
          <w:rFonts w:ascii="Arial" w:hAnsi="Arial" w:cs="Arial"/>
          <w:i/>
          <w:iCs/>
          <w:lang w:val="az-Latn-AZ"/>
        </w:rPr>
        <w:t>Azərbaycan Respublikası Cinayət Məcəlləsinin 157-ci maddəsin</w:t>
      </w:r>
      <w:r w:rsidR="00B9655B" w:rsidRPr="00257932">
        <w:rPr>
          <w:rFonts w:ascii="Arial" w:hAnsi="Arial" w:cs="Arial"/>
          <w:i/>
          <w:iCs/>
          <w:lang w:val="az-Latn-AZ"/>
        </w:rPr>
        <w:t xml:space="preserve">də əks olunmuş “mənzil” </w:t>
      </w:r>
      <w:r w:rsidR="005D0A91" w:rsidRPr="00257932">
        <w:rPr>
          <w:rFonts w:ascii="Arial" w:hAnsi="Arial" w:cs="Arial"/>
          <w:i/>
          <w:iCs/>
          <w:lang w:val="az-Latn-AZ"/>
        </w:rPr>
        <w:t>anlayışının</w:t>
      </w:r>
      <w:r w:rsidRPr="00257932">
        <w:rPr>
          <w:rFonts w:ascii="Arial" w:hAnsi="Arial" w:cs="Arial"/>
          <w:i/>
          <w:iCs/>
          <w:lang w:val="az-Latn-AZ"/>
        </w:rPr>
        <w:t xml:space="preserve"> </w:t>
      </w:r>
      <w:r w:rsidR="00850CCF" w:rsidRPr="00257932">
        <w:rPr>
          <w:rFonts w:ascii="Arial" w:hAnsi="Arial" w:cs="Arial"/>
          <w:i/>
          <w:iCs/>
          <w:lang w:val="az-Latn-AZ"/>
        </w:rPr>
        <w:t>şərh edilməsinə dair</w:t>
      </w:r>
    </w:p>
    <w:p w14:paraId="7ED924AE" w14:textId="77777777" w:rsidR="000459A4" w:rsidRPr="00CE0285" w:rsidRDefault="000459A4" w:rsidP="00AC010A">
      <w:pPr>
        <w:pStyle w:val="msonormalmrcssattr"/>
        <w:spacing w:before="0" w:beforeAutospacing="0" w:after="0" w:afterAutospacing="0"/>
        <w:ind w:firstLine="567"/>
        <w:contextualSpacing/>
        <w:rPr>
          <w:rFonts w:ascii="Arial" w:hAnsi="Arial" w:cs="Arial"/>
          <w:lang w:val="az-Latn-AZ"/>
        </w:rPr>
      </w:pPr>
    </w:p>
    <w:p w14:paraId="7CF7D07C" w14:textId="0222746D" w:rsidR="00850CCF" w:rsidRPr="00CE0285" w:rsidRDefault="00850CCF" w:rsidP="00AC010A">
      <w:pPr>
        <w:pStyle w:val="msonormalmrcssattr"/>
        <w:spacing w:before="0" w:beforeAutospacing="0" w:after="0" w:afterAutospacing="0"/>
        <w:ind w:firstLine="567"/>
        <w:contextualSpacing/>
        <w:rPr>
          <w:rFonts w:ascii="Arial" w:hAnsi="Arial" w:cs="Arial"/>
          <w:lang w:val="az-Latn-AZ"/>
        </w:rPr>
      </w:pPr>
      <w:r w:rsidRPr="00CE0285">
        <w:rPr>
          <w:rFonts w:ascii="Arial" w:hAnsi="Arial" w:cs="Arial"/>
          <w:b/>
          <w:bCs/>
          <w:lang w:val="az-Latn-AZ"/>
        </w:rPr>
        <w:t>  </w:t>
      </w:r>
    </w:p>
    <w:p w14:paraId="6A28CA7A" w14:textId="58686FF6" w:rsidR="00850CCF" w:rsidRPr="00CE0285" w:rsidRDefault="00416899" w:rsidP="00AC010A">
      <w:pPr>
        <w:pStyle w:val="msonormalmrcssattr"/>
        <w:spacing w:before="0" w:beforeAutospacing="0" w:after="0" w:afterAutospacing="0"/>
        <w:ind w:firstLine="567"/>
        <w:contextualSpacing/>
        <w:rPr>
          <w:rFonts w:ascii="Arial" w:hAnsi="Arial" w:cs="Arial"/>
          <w:b/>
          <w:bCs/>
          <w:lang w:val="az-Latn-AZ"/>
        </w:rPr>
      </w:pPr>
      <w:r>
        <w:rPr>
          <w:rFonts w:ascii="Arial" w:hAnsi="Arial" w:cs="Arial"/>
          <w:b/>
          <w:bCs/>
          <w:lang w:val="az-Latn-AZ"/>
        </w:rPr>
        <w:t>25</w:t>
      </w:r>
      <w:r w:rsidR="00606987">
        <w:rPr>
          <w:rFonts w:ascii="Arial" w:hAnsi="Arial" w:cs="Arial"/>
          <w:b/>
          <w:bCs/>
          <w:lang w:val="az-Latn-AZ"/>
        </w:rPr>
        <w:t xml:space="preserve"> </w:t>
      </w:r>
      <w:r w:rsidR="00CE0285" w:rsidRPr="00CE0285">
        <w:rPr>
          <w:rFonts w:ascii="Arial" w:hAnsi="Arial" w:cs="Arial"/>
          <w:b/>
          <w:bCs/>
          <w:lang w:val="az-Latn-AZ"/>
        </w:rPr>
        <w:t xml:space="preserve">noyabr </w:t>
      </w:r>
      <w:r w:rsidR="00850CCF" w:rsidRPr="00CE0285">
        <w:rPr>
          <w:rFonts w:ascii="Arial" w:hAnsi="Arial" w:cs="Arial"/>
          <w:b/>
          <w:bCs/>
          <w:lang w:val="az-Latn-AZ"/>
        </w:rPr>
        <w:t>2024-cü il                                                     </w:t>
      </w:r>
      <w:r w:rsidR="000459A4" w:rsidRPr="00CE0285">
        <w:rPr>
          <w:rFonts w:ascii="Arial" w:hAnsi="Arial" w:cs="Arial"/>
          <w:b/>
          <w:bCs/>
          <w:lang w:val="az-Latn-AZ"/>
        </w:rPr>
        <w:t xml:space="preserve">              </w:t>
      </w:r>
      <w:r w:rsidR="00850CCF" w:rsidRPr="00CE0285">
        <w:rPr>
          <w:rFonts w:ascii="Arial" w:hAnsi="Arial" w:cs="Arial"/>
          <w:b/>
          <w:bCs/>
          <w:lang w:val="az-Latn-AZ"/>
        </w:rPr>
        <w:t xml:space="preserve">   </w:t>
      </w:r>
      <w:r w:rsidR="00CE0285" w:rsidRPr="00CE0285">
        <w:rPr>
          <w:rFonts w:ascii="Arial" w:hAnsi="Arial" w:cs="Arial"/>
          <w:b/>
          <w:bCs/>
          <w:lang w:val="az-Latn-AZ"/>
        </w:rPr>
        <w:t xml:space="preserve">        </w:t>
      </w:r>
      <w:r w:rsidR="00850CCF" w:rsidRPr="00CE0285">
        <w:rPr>
          <w:rFonts w:ascii="Arial" w:hAnsi="Arial" w:cs="Arial"/>
          <w:b/>
          <w:bCs/>
          <w:lang w:val="az-Latn-AZ"/>
        </w:rPr>
        <w:t>Bakı şəhəri</w:t>
      </w:r>
    </w:p>
    <w:p w14:paraId="48ED7E14" w14:textId="77777777" w:rsidR="000459A4" w:rsidRPr="00CE0285" w:rsidRDefault="000459A4" w:rsidP="00AC010A">
      <w:pPr>
        <w:pStyle w:val="msonormalmrcssattr"/>
        <w:spacing w:before="0" w:beforeAutospacing="0" w:after="0" w:afterAutospacing="0"/>
        <w:ind w:firstLine="567"/>
        <w:contextualSpacing/>
        <w:rPr>
          <w:rFonts w:ascii="Arial" w:hAnsi="Arial" w:cs="Arial"/>
          <w:lang w:val="az-Latn-AZ"/>
        </w:rPr>
      </w:pPr>
    </w:p>
    <w:p w14:paraId="39EC8EE0" w14:textId="15DD4764" w:rsidR="00850CCF" w:rsidRP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Azərbaycan Respublikası Konstitusiya Məhkəməsinin Plenumu Fərhad Abdullayev (sədr), Sona Salmanova, Humay Əfəndiyeva, Rövşən İsmayılov, Rafael Qvaladze, </w:t>
      </w:r>
      <w:r w:rsidRPr="00CE0285">
        <w:rPr>
          <w:rFonts w:ascii="Arial" w:hAnsi="Arial" w:cs="Arial"/>
          <w:shd w:val="clear" w:color="auto" w:fill="FBFBFB"/>
          <w:lang w:val="az-Latn-AZ"/>
        </w:rPr>
        <w:t>Fikrət Məmmədov,</w:t>
      </w:r>
      <w:r w:rsidRPr="00CE0285">
        <w:rPr>
          <w:rFonts w:ascii="Arial" w:hAnsi="Arial" w:cs="Arial"/>
          <w:lang w:val="az-Latn-AZ"/>
        </w:rPr>
        <w:t> İsa Nəcəfov və Kamran Şəfiyevdən (məruzəçi-hakim) ibarət tərkibdə,</w:t>
      </w:r>
    </w:p>
    <w:p w14:paraId="524951B7" w14:textId="77777777" w:rsidR="00233269" w:rsidRP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məhkəmə katibi Fəraid Əliyevin iştirakı ilə,</w:t>
      </w:r>
    </w:p>
    <w:p w14:paraId="6F06BC6D" w14:textId="1484C72E" w:rsidR="00850CCF" w:rsidRPr="00637AD2" w:rsidRDefault="00850CCF" w:rsidP="00AC010A">
      <w:pPr>
        <w:pStyle w:val="msonormalmrcssattr"/>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Azərbaycan</w:t>
      </w:r>
      <w:r w:rsidR="00233269" w:rsidRPr="00637AD2">
        <w:rPr>
          <w:rFonts w:ascii="Arial" w:hAnsi="Arial" w:cs="Arial"/>
          <w:lang w:val="az-Latn-AZ"/>
        </w:rPr>
        <w:t xml:space="preserve"> </w:t>
      </w:r>
      <w:r w:rsidRPr="00637AD2">
        <w:rPr>
          <w:rFonts w:ascii="Arial" w:hAnsi="Arial" w:cs="Arial"/>
          <w:lang w:val="az-Latn-AZ"/>
        </w:rPr>
        <w:t xml:space="preserve">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w:t>
      </w:r>
      <w:r w:rsidR="00467300" w:rsidRPr="00637AD2">
        <w:rPr>
          <w:rFonts w:ascii="Arial" w:hAnsi="Arial" w:cs="Arial"/>
          <w:lang w:val="az-Latn-AZ"/>
        </w:rPr>
        <w:t>Azərbaycan Respublikası Prokurorluğunun sorğusu əsasında Azərbaycan Respublikası Konstitusiyasının 33-cü maddəsi</w:t>
      </w:r>
      <w:r w:rsidR="005D0A91" w:rsidRPr="00637AD2">
        <w:rPr>
          <w:rFonts w:ascii="Arial" w:hAnsi="Arial" w:cs="Arial"/>
          <w:lang w:val="az-Latn-AZ"/>
        </w:rPr>
        <w:t>ndə nəzərdə tutulmuş mənzil toxunulmazlığı hüququ</w:t>
      </w:r>
      <w:r w:rsidR="00467300" w:rsidRPr="00637AD2">
        <w:rPr>
          <w:rFonts w:ascii="Arial" w:hAnsi="Arial" w:cs="Arial"/>
          <w:lang w:val="az-Latn-AZ"/>
        </w:rPr>
        <w:t xml:space="preserve"> baxımından </w:t>
      </w:r>
      <w:r w:rsidRPr="00637AD2">
        <w:rPr>
          <w:rFonts w:ascii="Arial" w:hAnsi="Arial" w:cs="Arial"/>
          <w:lang w:val="az-Latn-AZ"/>
        </w:rPr>
        <w:t>Azərbaycan Respublikası Cinayət Məcəlləsinin 157-ci maddəsin</w:t>
      </w:r>
      <w:r w:rsidR="00B9655B" w:rsidRPr="00637AD2">
        <w:rPr>
          <w:rFonts w:ascii="Arial" w:hAnsi="Arial" w:cs="Arial"/>
          <w:lang w:val="az-Latn-AZ"/>
        </w:rPr>
        <w:t>də əks olunmuş “mənzil” anlayışının</w:t>
      </w:r>
      <w:r w:rsidR="00467300" w:rsidRPr="00637AD2">
        <w:rPr>
          <w:rFonts w:ascii="Arial" w:hAnsi="Arial" w:cs="Arial"/>
          <w:lang w:val="az-Latn-AZ"/>
        </w:rPr>
        <w:t xml:space="preserve"> </w:t>
      </w:r>
      <w:r w:rsidRPr="00637AD2">
        <w:rPr>
          <w:rFonts w:ascii="Arial" w:hAnsi="Arial" w:cs="Arial"/>
          <w:lang w:val="az-Latn-AZ"/>
        </w:rPr>
        <w:t>şərh edilməsinə dair konstitusiya işinə baxdı.</w:t>
      </w:r>
    </w:p>
    <w:p w14:paraId="7077A565" w14:textId="1F8D362D" w:rsidR="00850CCF"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İş üzrə hakim K.Şəfiyevin məruzəsini, maraqlı subyektlər Azərbaycan Respublikası </w:t>
      </w:r>
      <w:r w:rsidRPr="00B9655B">
        <w:rPr>
          <w:rFonts w:ascii="Arial" w:hAnsi="Arial" w:cs="Arial"/>
          <w:lang w:val="az-Latn-AZ"/>
        </w:rPr>
        <w:t>Prokurorluğunun və</w:t>
      </w:r>
      <w:r w:rsidR="00233269" w:rsidRPr="00B9655B">
        <w:rPr>
          <w:rFonts w:ascii="Arial" w:hAnsi="Arial" w:cs="Arial"/>
          <w:lang w:val="az-Latn-AZ"/>
        </w:rPr>
        <w:t xml:space="preserve"> </w:t>
      </w:r>
      <w:r w:rsidRPr="00B9655B">
        <w:rPr>
          <w:rFonts w:ascii="Arial" w:hAnsi="Arial" w:cs="Arial"/>
          <w:lang w:val="az-Latn-AZ"/>
        </w:rPr>
        <w:t>Azərbaycan Respublikası Milli Məclisi Aparatının mülahizələrini, Azərbaycan Respublikası Ali Məhkəməsinin Cinayət Kollegiyasının, Bakı Apellyasiya Məhkəməsinin Cinayət Kollegiyasının və Azərbaycan Respublikası Vəkillər Kollegiyasının mütəxəssis</w:t>
      </w:r>
      <w:r w:rsidRPr="00CE0285">
        <w:rPr>
          <w:rFonts w:ascii="Arial" w:hAnsi="Arial" w:cs="Arial"/>
          <w:shd w:val="clear" w:color="auto" w:fill="FBFBFB"/>
          <w:lang w:val="az-Latn-AZ"/>
        </w:rPr>
        <w:t xml:space="preserve"> </w:t>
      </w:r>
      <w:r w:rsidRPr="00B9655B">
        <w:rPr>
          <w:rFonts w:ascii="Arial" w:hAnsi="Arial" w:cs="Arial"/>
          <w:lang w:val="az-Latn-AZ"/>
        </w:rPr>
        <w:t>mülahizələrini, ekspert Bakı Dövlət Universitetinin Hüquq fakültəsinin Cinayət hüququ və kriminologiya kafedrasının müdiri,</w:t>
      </w:r>
      <w:r w:rsidRPr="00CE0285">
        <w:rPr>
          <w:rFonts w:ascii="Arial" w:hAnsi="Arial" w:cs="Arial"/>
          <w:shd w:val="clear" w:color="auto" w:fill="FBFBFB"/>
          <w:lang w:val="az-Latn-AZ"/>
        </w:rPr>
        <w:t xml:space="preserve"> </w:t>
      </w:r>
      <w:r w:rsidRPr="00B9655B">
        <w:rPr>
          <w:rFonts w:ascii="Arial" w:hAnsi="Arial" w:cs="Arial"/>
          <w:lang w:val="az-Latn-AZ"/>
        </w:rPr>
        <w:t>hüquq elmləri doktoru, professor Ş.Səmədovanın rəyini və iş materiallarını araşdırıb müzakirə edərək,</w:t>
      </w:r>
      <w:r w:rsidRPr="00CE0285">
        <w:rPr>
          <w:rFonts w:ascii="Arial" w:hAnsi="Arial" w:cs="Arial"/>
          <w:lang w:val="az-Latn-AZ"/>
        </w:rPr>
        <w:t xml:space="preserve"> Azərbaycan Respublikası Konstitusiya Məhkəməsinin Plenumu</w:t>
      </w:r>
    </w:p>
    <w:p w14:paraId="66208026" w14:textId="77777777" w:rsidR="00257932" w:rsidRPr="00CE0285" w:rsidRDefault="00257932" w:rsidP="00AC010A">
      <w:pPr>
        <w:pStyle w:val="msonormalmrcssattr"/>
        <w:spacing w:before="0" w:beforeAutospacing="0" w:after="0" w:afterAutospacing="0"/>
        <w:ind w:firstLine="567"/>
        <w:contextualSpacing/>
        <w:jc w:val="both"/>
        <w:rPr>
          <w:rFonts w:ascii="Arial" w:hAnsi="Arial" w:cs="Arial"/>
          <w:lang w:val="az-Latn-AZ"/>
        </w:rPr>
      </w:pPr>
    </w:p>
    <w:p w14:paraId="5C60AA87" w14:textId="39987F4D" w:rsidR="00850CCF" w:rsidRPr="00CE0285" w:rsidRDefault="00850CCF" w:rsidP="00AC010A">
      <w:pPr>
        <w:pStyle w:val="msonormalmrcssattr"/>
        <w:spacing w:before="0" w:beforeAutospacing="0" w:after="0" w:afterAutospacing="0"/>
        <w:ind w:firstLine="567"/>
        <w:contextualSpacing/>
        <w:jc w:val="center"/>
        <w:rPr>
          <w:rFonts w:ascii="Arial" w:hAnsi="Arial" w:cs="Arial"/>
          <w:lang w:val="az-Latn-AZ"/>
        </w:rPr>
      </w:pPr>
      <w:r w:rsidRPr="00CE0285">
        <w:rPr>
          <w:rFonts w:ascii="Arial" w:hAnsi="Arial" w:cs="Arial"/>
          <w:b/>
          <w:bCs/>
          <w:lang w:val="az-Latn-AZ"/>
        </w:rPr>
        <w:t xml:space="preserve">MÜƏYYƏN </w:t>
      </w:r>
      <w:r w:rsidR="00705980">
        <w:rPr>
          <w:rFonts w:ascii="Arial" w:hAnsi="Arial" w:cs="Arial"/>
          <w:b/>
          <w:bCs/>
          <w:lang w:val="az-Latn-AZ"/>
        </w:rPr>
        <w:t xml:space="preserve"> </w:t>
      </w:r>
      <w:r w:rsidRPr="00CE0285">
        <w:rPr>
          <w:rFonts w:ascii="Arial" w:hAnsi="Arial" w:cs="Arial"/>
          <w:b/>
          <w:bCs/>
          <w:lang w:val="az-Latn-AZ"/>
        </w:rPr>
        <w:t>ETDİ:</w:t>
      </w:r>
    </w:p>
    <w:p w14:paraId="33B65951" w14:textId="77777777" w:rsidR="00391215" w:rsidRDefault="00391215" w:rsidP="00AC010A">
      <w:pPr>
        <w:pStyle w:val="msonormalmrcssattr"/>
        <w:spacing w:before="0" w:beforeAutospacing="0" w:after="0" w:afterAutospacing="0"/>
        <w:ind w:firstLine="567"/>
        <w:contextualSpacing/>
        <w:jc w:val="both"/>
        <w:rPr>
          <w:rFonts w:ascii="Arial" w:hAnsi="Arial" w:cs="Arial"/>
          <w:lang w:val="az-Latn-AZ"/>
        </w:rPr>
      </w:pPr>
    </w:p>
    <w:p w14:paraId="3ED2794D" w14:textId="27BA69E8" w:rsid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Azərbaycan Respublikasının Prokurorluğu</w:t>
      </w:r>
      <w:r w:rsidR="00467300" w:rsidRPr="00CE0285">
        <w:rPr>
          <w:rFonts w:ascii="Arial" w:hAnsi="Arial" w:cs="Arial"/>
          <w:lang w:val="az-Latn-AZ"/>
        </w:rPr>
        <w:t xml:space="preserve"> (bundan sonra </w:t>
      </w:r>
      <w:r w:rsidR="00B9655B" w:rsidRPr="00CE0285">
        <w:rPr>
          <w:rFonts w:ascii="Arial" w:hAnsi="Arial" w:cs="Arial"/>
          <w:lang w:val="az-Latn-AZ"/>
        </w:rPr>
        <w:t>–</w:t>
      </w:r>
      <w:r w:rsidR="00467300" w:rsidRPr="00CE0285">
        <w:rPr>
          <w:rFonts w:ascii="Arial" w:hAnsi="Arial" w:cs="Arial"/>
          <w:lang w:val="az-Latn-AZ"/>
        </w:rPr>
        <w:t xml:space="preserve"> Prokurorluq)</w:t>
      </w:r>
      <w:r w:rsidRPr="00CE0285">
        <w:rPr>
          <w:rFonts w:ascii="Arial" w:hAnsi="Arial" w:cs="Arial"/>
          <w:lang w:val="az-Latn-AZ"/>
        </w:rPr>
        <w:t xml:space="preserve"> Azərbaycan Respublikasının Konstitusiya Məhkəməsinə (bundan sonra –  Konstitusiya Məhkəməsi) sorğu ilə müraciət edərək Azərbaycan Respublikası Cinayət Məcəlləsinin (bundan sonra –  Cinayət Məcəlləsi)  157-ci maddəsində nəzərdə tutulmuş “mənzil” </w:t>
      </w:r>
      <w:r w:rsidR="00970E02" w:rsidRPr="00CE0285">
        <w:rPr>
          <w:rFonts w:ascii="Arial" w:hAnsi="Arial" w:cs="Arial"/>
          <w:lang w:val="az-Latn-AZ"/>
        </w:rPr>
        <w:t>anlayışının</w:t>
      </w:r>
      <w:r w:rsidRPr="00CE0285">
        <w:rPr>
          <w:rFonts w:ascii="Arial" w:hAnsi="Arial" w:cs="Arial"/>
          <w:lang w:val="az-Latn-AZ"/>
        </w:rPr>
        <w:t xml:space="preserve"> Azərbaycan Respublikası Cinayət-Prosessual Məcəlləsinin (bundan </w:t>
      </w:r>
      <w:r w:rsidRPr="00CE0285">
        <w:rPr>
          <w:rFonts w:ascii="Arial" w:hAnsi="Arial" w:cs="Arial"/>
          <w:lang w:val="az-Latn-AZ"/>
        </w:rPr>
        <w:lastRenderedPageBreak/>
        <w:t>sonra –  Cinayət-Prosessual Məcəlləsi)  7.0.34 və 17-ci maddələri ilə əlaqəli şəkildə şərh edilməsini xahiş etmişdir.</w:t>
      </w:r>
    </w:p>
    <w:p w14:paraId="752FC20F" w14:textId="11E44D7A" w:rsidR="00CE0285" w:rsidRDefault="00850CCF" w:rsidP="00AC010A">
      <w:pPr>
        <w:pStyle w:val="msonormalmrcssattr"/>
        <w:spacing w:before="0" w:beforeAutospacing="0" w:after="0" w:afterAutospacing="0"/>
        <w:ind w:firstLine="567"/>
        <w:contextualSpacing/>
        <w:jc w:val="both"/>
        <w:rPr>
          <w:rStyle w:val="a3"/>
          <w:rFonts w:ascii="Arial" w:hAnsi="Arial" w:cs="Arial"/>
          <w:i w:val="0"/>
          <w:iCs w:val="0"/>
          <w:lang w:val="az-Latn-AZ"/>
        </w:rPr>
      </w:pPr>
      <w:r w:rsidRPr="00CE0285">
        <w:rPr>
          <w:rStyle w:val="a3"/>
          <w:rFonts w:ascii="Arial" w:hAnsi="Arial" w:cs="Arial"/>
          <w:i w:val="0"/>
          <w:iCs w:val="0"/>
          <w:lang w:val="az-Latn-AZ"/>
        </w:rPr>
        <w:t>Sorğuda göstərilmişdir ki, Cinayət Məcəlləsinin 157.1-ci maddəsinə əsasən</w:t>
      </w:r>
      <w:r w:rsidR="00B9655B">
        <w:rPr>
          <w:rStyle w:val="a3"/>
          <w:rFonts w:ascii="Arial" w:hAnsi="Arial" w:cs="Arial"/>
          <w:i w:val="0"/>
          <w:iCs w:val="0"/>
          <w:lang w:val="az-Latn-AZ"/>
        </w:rPr>
        <w:t>,</w:t>
      </w:r>
      <w:r w:rsidRPr="00CE0285">
        <w:rPr>
          <w:rStyle w:val="a3"/>
          <w:rFonts w:ascii="Arial" w:hAnsi="Arial" w:cs="Arial"/>
          <w:i w:val="0"/>
          <w:iCs w:val="0"/>
          <w:lang w:val="az-Latn-AZ"/>
        </w:rPr>
        <w:t xml:space="preserve"> Azərbaycan Respublikasının qanunları ilə müəyyən edilmiş əsaslar olmadan, mənzildə yaşayanın iradəsi ziddinə mənzilə daxil olma cinayət məsuliyyətinə səbəb olur.</w:t>
      </w:r>
    </w:p>
    <w:p w14:paraId="269A10CE" w14:textId="6886831B" w:rsidR="00CE0285" w:rsidRDefault="00850CCF" w:rsidP="00AC010A">
      <w:pPr>
        <w:pStyle w:val="msonormalmrcssattr"/>
        <w:spacing w:before="0" w:beforeAutospacing="0" w:after="0" w:afterAutospacing="0"/>
        <w:ind w:firstLine="567"/>
        <w:contextualSpacing/>
        <w:jc w:val="both"/>
        <w:rPr>
          <w:rStyle w:val="a3"/>
          <w:rFonts w:ascii="Arial" w:hAnsi="Arial" w:cs="Arial"/>
          <w:i w:val="0"/>
          <w:iCs w:val="0"/>
          <w:lang w:val="az-Latn-AZ"/>
        </w:rPr>
      </w:pPr>
      <w:r w:rsidRPr="00CE0285">
        <w:rPr>
          <w:rStyle w:val="a3"/>
          <w:rFonts w:ascii="Arial" w:hAnsi="Arial" w:cs="Arial"/>
          <w:i w:val="0"/>
          <w:iCs w:val="0"/>
          <w:lang w:val="az-Latn-AZ"/>
        </w:rPr>
        <w:t xml:space="preserve">Sorğuverən qeyd etmişdir ki, Cinayət Məcəlləsində “mənzil toxunulmazlığı hüququnun pozulması”nın cinayət məsuliyyətinə səbəb olması təsbit edilsə də, “mənzil” anlayışına </w:t>
      </w:r>
      <w:r w:rsidR="00B9655B">
        <w:rPr>
          <w:rStyle w:val="a3"/>
          <w:rFonts w:ascii="Arial" w:hAnsi="Arial" w:cs="Arial"/>
          <w:i w:val="0"/>
          <w:iCs w:val="0"/>
          <w:lang w:val="az-Latn-AZ"/>
        </w:rPr>
        <w:t>hansı sahələrin</w:t>
      </w:r>
      <w:r w:rsidRPr="00CE0285">
        <w:rPr>
          <w:rStyle w:val="a3"/>
          <w:rFonts w:ascii="Arial" w:hAnsi="Arial" w:cs="Arial"/>
          <w:i w:val="0"/>
          <w:iCs w:val="0"/>
          <w:lang w:val="az-Latn-AZ"/>
        </w:rPr>
        <w:t xml:space="preserve"> daxil olması göstərilməmişdir.</w:t>
      </w:r>
      <w:r w:rsidR="00CA2C7E" w:rsidRPr="00CE0285">
        <w:rPr>
          <w:rStyle w:val="a3"/>
          <w:rFonts w:ascii="Arial" w:hAnsi="Arial" w:cs="Arial"/>
          <w:i w:val="0"/>
          <w:iCs w:val="0"/>
          <w:lang w:val="az-Latn-AZ"/>
        </w:rPr>
        <w:t xml:space="preserve"> Bu </w:t>
      </w:r>
      <w:r w:rsidR="00021ABB" w:rsidRPr="00CE0285">
        <w:rPr>
          <w:rStyle w:val="a3"/>
          <w:rFonts w:ascii="Arial" w:hAnsi="Arial" w:cs="Arial"/>
          <w:i w:val="0"/>
          <w:iCs w:val="0"/>
          <w:lang w:val="az-Latn-AZ"/>
        </w:rPr>
        <w:t>səbəbdən</w:t>
      </w:r>
      <w:r w:rsidR="00A06750" w:rsidRPr="00CE0285">
        <w:rPr>
          <w:rStyle w:val="a3"/>
          <w:rFonts w:ascii="Arial" w:hAnsi="Arial" w:cs="Arial"/>
          <w:i w:val="0"/>
          <w:iCs w:val="0"/>
          <w:lang w:val="az-Latn-AZ"/>
        </w:rPr>
        <w:t xml:space="preserve"> </w:t>
      </w:r>
      <w:r w:rsidR="00021ABB" w:rsidRPr="00CE0285">
        <w:rPr>
          <w:rStyle w:val="a3"/>
          <w:rFonts w:ascii="Arial" w:hAnsi="Arial" w:cs="Arial"/>
          <w:i w:val="0"/>
          <w:iCs w:val="0"/>
          <w:lang w:val="az-Latn-AZ"/>
        </w:rPr>
        <w:t>h</w:t>
      </w:r>
      <w:r w:rsidRPr="00CE0285">
        <w:rPr>
          <w:rStyle w:val="a3"/>
          <w:rFonts w:ascii="Arial" w:hAnsi="Arial" w:cs="Arial"/>
          <w:i w:val="0"/>
          <w:iCs w:val="0"/>
          <w:lang w:val="az-Latn-AZ"/>
        </w:rPr>
        <w:t>üquq</w:t>
      </w:r>
      <w:r w:rsidR="00467300" w:rsidRPr="00CE0285">
        <w:rPr>
          <w:rStyle w:val="a3"/>
          <w:rFonts w:ascii="Arial" w:hAnsi="Arial" w:cs="Arial"/>
          <w:i w:val="0"/>
          <w:iCs w:val="0"/>
          <w:lang w:val="az-Latn-AZ"/>
        </w:rPr>
        <w:t xml:space="preserve"> </w:t>
      </w:r>
      <w:r w:rsidRPr="00CE0285">
        <w:rPr>
          <w:rStyle w:val="a3"/>
          <w:rFonts w:ascii="Arial" w:hAnsi="Arial" w:cs="Arial"/>
          <w:i w:val="0"/>
          <w:iCs w:val="0"/>
          <w:lang w:val="az-Latn-AZ"/>
        </w:rPr>
        <w:t>tətbiqetmə təcrübəsində “mənzil” anlayışının fərqli mənalarda başa düşülməsi, </w:t>
      </w:r>
      <w:r w:rsidRPr="00CE0285">
        <w:rPr>
          <w:rFonts w:ascii="Arial" w:hAnsi="Arial" w:cs="Arial"/>
          <w:lang w:val="az-Latn-AZ"/>
        </w:rPr>
        <w:t>özündə hansı obyektləri əhatə </w:t>
      </w:r>
      <w:r w:rsidRPr="00CE0285">
        <w:rPr>
          <w:rStyle w:val="a3"/>
          <w:rFonts w:ascii="Arial" w:hAnsi="Arial" w:cs="Arial"/>
          <w:i w:val="0"/>
          <w:iCs w:val="0"/>
          <w:lang w:val="az-Latn-AZ"/>
        </w:rPr>
        <w:t>etməsinə dair fikir ayrılı</w:t>
      </w:r>
      <w:r w:rsidR="00467300" w:rsidRPr="00CE0285">
        <w:rPr>
          <w:rStyle w:val="a3"/>
          <w:rFonts w:ascii="Arial" w:hAnsi="Arial" w:cs="Arial"/>
          <w:i w:val="0"/>
          <w:iCs w:val="0"/>
          <w:lang w:val="az-Latn-AZ"/>
        </w:rPr>
        <w:t>ğının</w:t>
      </w:r>
      <w:r w:rsidRPr="00CE0285">
        <w:rPr>
          <w:rStyle w:val="a3"/>
          <w:rFonts w:ascii="Arial" w:hAnsi="Arial" w:cs="Arial"/>
          <w:i w:val="0"/>
          <w:iCs w:val="0"/>
          <w:lang w:val="az-Latn-AZ"/>
        </w:rPr>
        <w:t xml:space="preserve"> olması, </w:t>
      </w:r>
      <w:r w:rsidRPr="00CE0285">
        <w:rPr>
          <w:rFonts w:ascii="Arial" w:hAnsi="Arial" w:cs="Arial"/>
          <w:lang w:val="az-Latn-AZ"/>
        </w:rPr>
        <w:t xml:space="preserve">fərdi yaşayış evlərinin hasarlanmış həyətyanı sahələrinin bu obyektlərin sırasına daxil </w:t>
      </w:r>
      <w:r w:rsidR="00253151" w:rsidRPr="00CE0285">
        <w:rPr>
          <w:rFonts w:ascii="Arial" w:hAnsi="Arial" w:cs="Arial"/>
          <w:lang w:val="az-Latn-AZ"/>
        </w:rPr>
        <w:t>edilib-edilməməsinə</w:t>
      </w:r>
      <w:r w:rsidR="00A06750" w:rsidRPr="00CE0285">
        <w:rPr>
          <w:rFonts w:ascii="Arial" w:hAnsi="Arial" w:cs="Arial"/>
          <w:lang w:val="az-Latn-AZ"/>
        </w:rPr>
        <w:t xml:space="preserve"> dair vahid hüquqi mövqenin olmaması</w:t>
      </w:r>
      <w:r w:rsidRPr="00CE0285">
        <w:rPr>
          <w:rStyle w:val="a3"/>
          <w:rFonts w:ascii="Arial" w:hAnsi="Arial" w:cs="Arial"/>
          <w:i w:val="0"/>
          <w:iCs w:val="0"/>
          <w:lang w:val="az-Latn-AZ"/>
        </w:rPr>
        <w:t xml:space="preserve"> şəxsin cinayət məsuliyyətinə cəlb edilməsi prosesində ziddiyyətli yanaşmalara gətirib çıxarır.</w:t>
      </w:r>
    </w:p>
    <w:p w14:paraId="42D4A15C" w14:textId="35933EA5" w:rsidR="00CE0285" w:rsidRDefault="00467300"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Prokurorluq</w:t>
      </w:r>
      <w:r w:rsidR="00850CCF" w:rsidRPr="00CE0285">
        <w:rPr>
          <w:rFonts w:ascii="Arial" w:hAnsi="Arial" w:cs="Arial"/>
          <w:lang w:val="az-Latn-AZ"/>
        </w:rPr>
        <w:t xml:space="preserve"> hesab edir ki, hüquq</w:t>
      </w:r>
      <w:r w:rsidRPr="00CE0285">
        <w:rPr>
          <w:rFonts w:ascii="Arial" w:hAnsi="Arial" w:cs="Arial"/>
          <w:lang w:val="az-Latn-AZ"/>
        </w:rPr>
        <w:t xml:space="preserve"> </w:t>
      </w:r>
      <w:r w:rsidR="00850CCF" w:rsidRPr="00CE0285">
        <w:rPr>
          <w:rFonts w:ascii="Arial" w:hAnsi="Arial" w:cs="Arial"/>
          <w:lang w:val="az-Latn-AZ"/>
        </w:rPr>
        <w:t xml:space="preserve">tətbiqetmə təcrübəsində ziddiyyətlərin aradan qaldırılması, vahid istintaq və məhkəmə təcrübəsinin formalaşdırılması, qanunvericilik normalarının eyni qaydada tətbiqinin və hüquqi müəyyənlik prinsipinin təmin edilməsi məqsədilə </w:t>
      </w:r>
      <w:r w:rsidR="00B9655B">
        <w:rPr>
          <w:rFonts w:ascii="Arial" w:hAnsi="Arial" w:cs="Arial"/>
          <w:lang w:val="az-Latn-AZ"/>
        </w:rPr>
        <w:t>göstəri</w:t>
      </w:r>
      <w:r w:rsidR="00416899">
        <w:rPr>
          <w:rFonts w:ascii="Arial" w:hAnsi="Arial" w:cs="Arial"/>
          <w:lang w:val="az-Latn-AZ"/>
        </w:rPr>
        <w:t>lə</w:t>
      </w:r>
      <w:r w:rsidR="00B9655B">
        <w:rPr>
          <w:rFonts w:ascii="Arial" w:hAnsi="Arial" w:cs="Arial"/>
          <w:lang w:val="az-Latn-AZ"/>
        </w:rPr>
        <w:t xml:space="preserve">n maddədə </w:t>
      </w:r>
      <w:r w:rsidR="00850CCF" w:rsidRPr="00CE0285">
        <w:rPr>
          <w:rFonts w:ascii="Arial" w:hAnsi="Arial" w:cs="Arial"/>
          <w:lang w:val="az-Latn-AZ"/>
        </w:rPr>
        <w:t xml:space="preserve">nəzərdə tutulmuş “mənzil” </w:t>
      </w:r>
      <w:r w:rsidR="00970E02" w:rsidRPr="00CE0285">
        <w:rPr>
          <w:rFonts w:ascii="Arial" w:hAnsi="Arial" w:cs="Arial"/>
          <w:lang w:val="az-Latn-AZ"/>
        </w:rPr>
        <w:t>anlayışının</w:t>
      </w:r>
      <w:r w:rsidR="00850CCF" w:rsidRPr="00CE0285">
        <w:rPr>
          <w:rFonts w:ascii="Arial" w:hAnsi="Arial" w:cs="Arial"/>
          <w:lang w:val="az-Latn-AZ"/>
        </w:rPr>
        <w:t xml:space="preserve"> şərh olunmasına zərurət yaranmışdır.</w:t>
      </w:r>
    </w:p>
    <w:p w14:paraId="26E4AD0E" w14:textId="77777777" w:rsid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Konstitusiya Məhkəməsinin Plenumu sorğu ilə əlaqədar  aşağıdakıların qeyd edilməsini  vacib hesab edir.</w:t>
      </w:r>
    </w:p>
    <w:p w14:paraId="55EF7930" w14:textId="4D732461" w:rsidR="00CE0285" w:rsidRDefault="00AD7249" w:rsidP="00AC010A">
      <w:pPr>
        <w:pStyle w:val="msonormalmrcssattr"/>
        <w:spacing w:before="0" w:beforeAutospacing="0" w:after="0" w:afterAutospacing="0"/>
        <w:ind w:firstLine="567"/>
        <w:contextualSpacing/>
        <w:jc w:val="both"/>
        <w:rPr>
          <w:rFonts w:ascii="Arial" w:hAnsi="Arial" w:cs="Arial"/>
          <w:lang w:val="az-Latn-AZ"/>
        </w:rPr>
      </w:pPr>
      <w:r>
        <w:rPr>
          <w:rFonts w:ascii="Arial" w:hAnsi="Arial" w:cs="Arial"/>
          <w:lang w:val="az-Latn-AZ"/>
        </w:rPr>
        <w:t xml:space="preserve">Azərbaycan Respublikası </w:t>
      </w:r>
      <w:r w:rsidR="00850CCF" w:rsidRPr="00CE0285">
        <w:rPr>
          <w:rFonts w:ascii="Arial" w:hAnsi="Arial" w:cs="Arial"/>
          <w:lang w:val="az-Latn-AZ"/>
        </w:rPr>
        <w:t>Konstitusiya</w:t>
      </w:r>
      <w:r>
        <w:rPr>
          <w:rFonts w:ascii="Arial" w:hAnsi="Arial" w:cs="Arial"/>
          <w:lang w:val="az-Latn-AZ"/>
        </w:rPr>
        <w:t>sı</w:t>
      </w:r>
      <w:r w:rsidR="00850CCF" w:rsidRPr="00CE0285">
        <w:rPr>
          <w:rFonts w:ascii="Arial" w:hAnsi="Arial" w:cs="Arial"/>
          <w:lang w:val="az-Latn-AZ"/>
        </w:rPr>
        <w:t>nın</w:t>
      </w:r>
      <w:r>
        <w:rPr>
          <w:rFonts w:ascii="Arial" w:hAnsi="Arial" w:cs="Arial"/>
          <w:lang w:val="az-Latn-AZ"/>
        </w:rPr>
        <w:t xml:space="preserve"> (bundan sonra – Konstitusiya)</w:t>
      </w:r>
      <w:r w:rsidR="00850CCF" w:rsidRPr="00CE0285">
        <w:rPr>
          <w:rFonts w:ascii="Arial" w:hAnsi="Arial" w:cs="Arial"/>
          <w:lang w:val="az-Latn-AZ"/>
        </w:rPr>
        <w:t xml:space="preserve"> 33-cü maddəsinə </w:t>
      </w:r>
      <w:r>
        <w:rPr>
          <w:rFonts w:ascii="Arial" w:hAnsi="Arial" w:cs="Arial"/>
          <w:lang w:val="az-Latn-AZ"/>
        </w:rPr>
        <w:t>müvafiq olaraq,</w:t>
      </w:r>
      <w:r w:rsidR="00850CCF" w:rsidRPr="00CE0285">
        <w:rPr>
          <w:rFonts w:ascii="Arial" w:hAnsi="Arial" w:cs="Arial"/>
          <w:lang w:val="az-Latn-AZ"/>
        </w:rPr>
        <w:t xml:space="preserve"> hər kəsin mənzil toxunulmazlığı hüququ vardır. Qanunla müəyyən edilmiş hallar və ya məhkəmə qərarı istisna olmaqla</w:t>
      </w:r>
      <w:r w:rsidR="00635266">
        <w:rPr>
          <w:rFonts w:ascii="Arial" w:hAnsi="Arial" w:cs="Arial"/>
          <w:lang w:val="az-Latn-AZ"/>
        </w:rPr>
        <w:t>,</w:t>
      </w:r>
      <w:r w:rsidR="00850CCF" w:rsidRPr="00CE0285">
        <w:rPr>
          <w:rFonts w:ascii="Arial" w:hAnsi="Arial" w:cs="Arial"/>
          <w:lang w:val="az-Latn-AZ"/>
        </w:rPr>
        <w:t xml:space="preserve"> mənzildə yaşayanların iradəsi ziddinə heç kəs mənzilə daxil ola bilməz.</w:t>
      </w:r>
    </w:p>
    <w:p w14:paraId="3910C0BB" w14:textId="1BC30788" w:rsidR="00CE0285" w:rsidRDefault="00891D43"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Qeyd edilən</w:t>
      </w:r>
      <w:r w:rsidR="00850CCF" w:rsidRPr="00CE0285">
        <w:rPr>
          <w:rFonts w:ascii="Arial" w:hAnsi="Arial" w:cs="Arial"/>
          <w:lang w:val="az-Latn-AZ"/>
        </w:rPr>
        <w:t xml:space="preserve"> hüquq bir sıra beynəlxalq aktlarda da öz əksini tapmışdır. Belə ki, Ümumdünya İnsan Hüquqları Bəyannaməsinin 12-ci maddəsində və “Mülki və Siyasi Hüquqlar Haqqında Beynəlxalq Pakt”ın 17-ci maddəsində </w:t>
      </w:r>
      <w:r w:rsidR="00E44C72" w:rsidRPr="00CE0285">
        <w:rPr>
          <w:rFonts w:ascii="Arial" w:hAnsi="Arial" w:cs="Arial"/>
          <w:lang w:val="az-Latn-AZ"/>
        </w:rPr>
        <w:t>hər bir kəsin</w:t>
      </w:r>
      <w:r w:rsidR="00850CCF" w:rsidRPr="00CE0285">
        <w:rPr>
          <w:rFonts w:ascii="Arial" w:hAnsi="Arial" w:cs="Arial"/>
          <w:lang w:val="az-Latn-AZ"/>
        </w:rPr>
        <w:t> evinin toxunulmazlığına özbaşınalıqla və ya qeyri-qanuni qəsd edilməsinin yolverilməzliyi təsbit olunmuşdur.</w:t>
      </w:r>
    </w:p>
    <w:p w14:paraId="7EED21BB" w14:textId="178594F5" w:rsid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Həmçinin “İnsan hüquqlarının və əsas azadlıqların müdafiəsi haqqında” Konvensiyanın “</w:t>
      </w:r>
      <w:r w:rsidR="007F72B8">
        <w:rPr>
          <w:rFonts w:ascii="Arial" w:hAnsi="Arial" w:cs="Arial"/>
          <w:lang w:val="az-Latn-AZ"/>
        </w:rPr>
        <w:t>Ş</w:t>
      </w:r>
      <w:r w:rsidRPr="00CE0285">
        <w:rPr>
          <w:rFonts w:ascii="Arial" w:hAnsi="Arial" w:cs="Arial"/>
          <w:lang w:val="az-Latn-AZ"/>
        </w:rPr>
        <w:t>əxsi</w:t>
      </w:r>
      <w:r w:rsidR="007F72B8">
        <w:rPr>
          <w:rFonts w:ascii="Arial" w:hAnsi="Arial" w:cs="Arial"/>
          <w:lang w:val="az-Latn-AZ"/>
        </w:rPr>
        <w:t xml:space="preserve"> həyata</w:t>
      </w:r>
      <w:r w:rsidRPr="00CE0285">
        <w:rPr>
          <w:rFonts w:ascii="Arial" w:hAnsi="Arial" w:cs="Arial"/>
          <w:lang w:val="az-Latn-AZ"/>
        </w:rPr>
        <w:t xml:space="preserve"> və ailə həyatına hörmət hüququ” adlı 8-ci maddəsində göstərilmişdir ki, hər kəs öz şəxsi və ailə həyatına, mənzilinə və yazışma sirrinə hörmət hüququna malikdir.</w:t>
      </w:r>
    </w:p>
    <w:p w14:paraId="561D5D1B" w14:textId="21C674B6" w:rsid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Konstitusiya Məhkəməsinin Plenumu hesab edir ki, Cinayət Məcəlləsinin 157-ci maddəsininin dispozisiyasında göstərilən “mənzil” anlayışının </w:t>
      </w:r>
      <w:r w:rsidR="00DE7EF5">
        <w:rPr>
          <w:rFonts w:ascii="Arial" w:hAnsi="Arial" w:cs="Arial"/>
          <w:lang w:val="az-Latn-AZ"/>
        </w:rPr>
        <w:t>məzmununun</w:t>
      </w:r>
      <w:r w:rsidR="00E44C72" w:rsidRPr="00CE0285">
        <w:rPr>
          <w:rFonts w:ascii="Arial" w:hAnsi="Arial" w:cs="Arial"/>
          <w:lang w:val="az-Latn-AZ"/>
        </w:rPr>
        <w:t xml:space="preserve"> və hansı sahələri əhatə etməsinin</w:t>
      </w:r>
      <w:r w:rsidRPr="00CE0285">
        <w:rPr>
          <w:rFonts w:ascii="Arial" w:hAnsi="Arial" w:cs="Arial"/>
          <w:lang w:val="az-Latn-AZ"/>
        </w:rPr>
        <w:t xml:space="preserve"> aydınlaşdırılması üçün mənzil toxunulmazlığı hüququnun </w:t>
      </w:r>
      <w:r w:rsidR="00E44C72" w:rsidRPr="00CE0285">
        <w:rPr>
          <w:rFonts w:ascii="Arial" w:hAnsi="Arial" w:cs="Arial"/>
          <w:lang w:val="az-Latn-AZ"/>
        </w:rPr>
        <w:t>m</w:t>
      </w:r>
      <w:r w:rsidR="00DE7EF5">
        <w:rPr>
          <w:rFonts w:ascii="Arial" w:hAnsi="Arial" w:cs="Arial"/>
          <w:lang w:val="az-Latn-AZ"/>
        </w:rPr>
        <w:t>ahiyyətinin</w:t>
      </w:r>
      <w:r w:rsidR="00E44C72" w:rsidRPr="00CE0285">
        <w:rPr>
          <w:rFonts w:ascii="Arial" w:hAnsi="Arial" w:cs="Arial"/>
          <w:lang w:val="az-Latn-AZ"/>
        </w:rPr>
        <w:t xml:space="preserve"> və təyinatının</w:t>
      </w:r>
      <w:r w:rsidRPr="00CE0285">
        <w:rPr>
          <w:rFonts w:ascii="Arial" w:hAnsi="Arial" w:cs="Arial"/>
          <w:lang w:val="az-Latn-AZ"/>
        </w:rPr>
        <w:t>, bu hüquqla qorunan dəyərlərin nədə</w:t>
      </w:r>
      <w:r w:rsidR="00E44C72" w:rsidRPr="00CE0285">
        <w:rPr>
          <w:rFonts w:ascii="Arial" w:hAnsi="Arial" w:cs="Arial"/>
          <w:lang w:val="az-Latn-AZ"/>
        </w:rPr>
        <w:t>n ibarət</w:t>
      </w:r>
      <w:r w:rsidRPr="00CE0285">
        <w:rPr>
          <w:rFonts w:ascii="Arial" w:hAnsi="Arial" w:cs="Arial"/>
          <w:lang w:val="az-Latn-AZ"/>
        </w:rPr>
        <w:t xml:space="preserve"> olmasının müəyyənləşdirilməsi mühüm əhəmiyyət kəsb edir.</w:t>
      </w:r>
    </w:p>
    <w:p w14:paraId="5D2AC48C" w14:textId="7ADEBA82" w:rsidR="00CE0285" w:rsidRDefault="00891D43"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Konstitusiyada </w:t>
      </w:r>
      <w:r w:rsidR="00850CCF" w:rsidRPr="00CE0285">
        <w:rPr>
          <w:rFonts w:ascii="Arial" w:hAnsi="Arial" w:cs="Arial"/>
          <w:lang w:val="az-Latn-AZ"/>
        </w:rPr>
        <w:t>mənzil toxunulmazlığı</w:t>
      </w:r>
      <w:r w:rsidR="008C7065">
        <w:rPr>
          <w:rFonts w:ascii="Arial" w:hAnsi="Arial" w:cs="Arial"/>
          <w:lang w:val="az-Latn-AZ"/>
        </w:rPr>
        <w:t>,</w:t>
      </w:r>
      <w:r w:rsidR="00850CCF" w:rsidRPr="00CE0285">
        <w:rPr>
          <w:rFonts w:ascii="Arial" w:hAnsi="Arial" w:cs="Arial"/>
          <w:lang w:val="az-Latn-AZ"/>
        </w:rPr>
        <w:t xml:space="preserve"> mülkiyyət </w:t>
      </w:r>
      <w:r w:rsidRPr="00CE0285">
        <w:rPr>
          <w:rFonts w:ascii="Arial" w:hAnsi="Arial" w:cs="Arial"/>
          <w:lang w:val="az-Latn-AZ"/>
        </w:rPr>
        <w:t xml:space="preserve">(Konstitusiyanın 29-cu maddəsi) </w:t>
      </w:r>
      <w:r w:rsidR="00850CCF" w:rsidRPr="00CE0285">
        <w:rPr>
          <w:rFonts w:ascii="Arial" w:hAnsi="Arial" w:cs="Arial"/>
          <w:lang w:val="az-Latn-AZ"/>
        </w:rPr>
        <w:t xml:space="preserve">və mənzil </w:t>
      </w:r>
      <w:r w:rsidRPr="00CE0285">
        <w:rPr>
          <w:rFonts w:ascii="Arial" w:hAnsi="Arial" w:cs="Arial"/>
          <w:lang w:val="az-Latn-AZ"/>
        </w:rPr>
        <w:t xml:space="preserve">(Konstitusiyanın 43-cü maddəsi) </w:t>
      </w:r>
      <w:r w:rsidR="00850CCF" w:rsidRPr="00CE0285">
        <w:rPr>
          <w:rFonts w:ascii="Arial" w:hAnsi="Arial" w:cs="Arial"/>
          <w:lang w:val="az-Latn-AZ"/>
        </w:rPr>
        <w:t>hüquqları</w:t>
      </w:r>
      <w:r w:rsidR="00AD7249">
        <w:rPr>
          <w:rFonts w:ascii="Arial" w:hAnsi="Arial" w:cs="Arial"/>
          <w:lang w:val="az-Latn-AZ"/>
        </w:rPr>
        <w:t xml:space="preserve"> kimi sosial-mədəni hüquqlardan fərqləndirilməklə</w:t>
      </w:r>
      <w:r w:rsidR="00850CCF" w:rsidRPr="00CE0285">
        <w:rPr>
          <w:rFonts w:ascii="Arial" w:hAnsi="Arial" w:cs="Arial"/>
          <w:lang w:val="az-Latn-AZ"/>
        </w:rPr>
        <w:t xml:space="preserve"> əsas </w:t>
      </w:r>
      <w:r w:rsidR="00AD7249">
        <w:rPr>
          <w:rFonts w:ascii="Arial" w:hAnsi="Arial" w:cs="Arial"/>
          <w:lang w:val="az-Latn-AZ"/>
        </w:rPr>
        <w:t>şəxsi</w:t>
      </w:r>
      <w:r w:rsidR="00850CCF" w:rsidRPr="00CE0285">
        <w:rPr>
          <w:rFonts w:ascii="Arial" w:hAnsi="Arial" w:cs="Arial"/>
          <w:lang w:val="az-Latn-AZ"/>
        </w:rPr>
        <w:t xml:space="preserve"> hüquq</w:t>
      </w:r>
      <w:r w:rsidR="00AD7249">
        <w:rPr>
          <w:rFonts w:ascii="Arial" w:hAnsi="Arial" w:cs="Arial"/>
          <w:lang w:val="az-Latn-AZ"/>
        </w:rPr>
        <w:t xml:space="preserve"> və azadlıqlardan</w:t>
      </w:r>
      <w:r w:rsidR="00850CCF" w:rsidRPr="00CE0285">
        <w:rPr>
          <w:rFonts w:ascii="Arial" w:hAnsi="Arial" w:cs="Arial"/>
          <w:lang w:val="az-Latn-AZ"/>
        </w:rPr>
        <w:t xml:space="preserve"> biri kimi </w:t>
      </w:r>
      <w:r w:rsidRPr="00CE0285">
        <w:rPr>
          <w:rFonts w:ascii="Arial" w:hAnsi="Arial" w:cs="Arial"/>
          <w:lang w:val="az-Latn-AZ"/>
        </w:rPr>
        <w:t>təsbit olunmuşdur.</w:t>
      </w:r>
      <w:r w:rsidR="00BD2B9B" w:rsidRPr="00CE0285">
        <w:rPr>
          <w:rFonts w:ascii="Arial" w:hAnsi="Arial" w:cs="Arial"/>
          <w:lang w:val="az-Latn-AZ"/>
        </w:rPr>
        <w:t xml:space="preserve"> </w:t>
      </w:r>
      <w:r w:rsidRPr="00CE0285">
        <w:rPr>
          <w:rFonts w:ascii="Arial" w:hAnsi="Arial" w:cs="Arial"/>
          <w:lang w:val="az-Latn-AZ"/>
        </w:rPr>
        <w:t xml:space="preserve">Bu ondan irəli gəlir ki, </w:t>
      </w:r>
      <w:r w:rsidR="00850CCF" w:rsidRPr="00CE0285">
        <w:rPr>
          <w:rFonts w:ascii="Arial" w:hAnsi="Arial" w:cs="Arial"/>
          <w:lang w:val="az-Latn-AZ"/>
        </w:rPr>
        <w:t xml:space="preserve">mənzil toxunulmazlığı şəxsin mülkiyyət hüququndan daha çox şəxsi toxunulmazlıq hüququ ilə sıx bağlı olmaqla bu hüququn davamı kimi çıxış edir. Təsadüfi deyildir ki, yuxarıda qeyd edilən beynəlxalq aktlarda </w:t>
      </w:r>
      <w:r w:rsidR="008062CA" w:rsidRPr="00CE0285">
        <w:rPr>
          <w:rFonts w:ascii="Arial" w:hAnsi="Arial" w:cs="Arial"/>
          <w:lang w:val="az-Latn-AZ"/>
        </w:rPr>
        <w:t xml:space="preserve">da </w:t>
      </w:r>
      <w:r w:rsidR="00850CCF" w:rsidRPr="00CE0285">
        <w:rPr>
          <w:rFonts w:ascii="Arial" w:hAnsi="Arial" w:cs="Arial"/>
          <w:lang w:val="az-Latn-AZ"/>
        </w:rPr>
        <w:t>mənzil toxunulmazlığı hüququ şəxsi və ailə həyatına, yazışma sirrinə hörmət hüquqları ilə eyni maddədə qoruma altına alınmışdır.</w:t>
      </w:r>
    </w:p>
    <w:p w14:paraId="262CAA1A" w14:textId="517CE479" w:rsidR="00CE0285" w:rsidRDefault="00850C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lastRenderedPageBreak/>
        <w:t>Şəxsi toxunulmazlı</w:t>
      </w:r>
      <w:r w:rsidR="00A1084C" w:rsidRPr="00CE0285">
        <w:rPr>
          <w:rFonts w:ascii="Arial" w:hAnsi="Arial" w:cs="Arial"/>
          <w:lang w:val="az-Latn-AZ"/>
        </w:rPr>
        <w:t xml:space="preserve">q </w:t>
      </w:r>
      <w:r w:rsidRPr="00CE0285">
        <w:rPr>
          <w:rFonts w:ascii="Arial" w:hAnsi="Arial" w:cs="Arial"/>
          <w:lang w:val="az-Latn-AZ"/>
        </w:rPr>
        <w:t>hüququ hüquqi dövlətin və demokratik cəmiyyət quruluşunun ən mühüm elementlərindən biri</w:t>
      </w:r>
      <w:r w:rsidR="00A1084C" w:rsidRPr="00CE0285">
        <w:rPr>
          <w:rFonts w:ascii="Arial" w:hAnsi="Arial" w:cs="Arial"/>
          <w:lang w:val="az-Latn-AZ"/>
        </w:rPr>
        <w:t xml:space="preserve"> olmaqla,</w:t>
      </w:r>
      <w:r w:rsidR="00613874" w:rsidRPr="00CE0285">
        <w:rPr>
          <w:rFonts w:ascii="Arial" w:hAnsi="Arial" w:cs="Arial"/>
          <w:lang w:val="az-Latn-AZ"/>
        </w:rPr>
        <w:t xml:space="preserve"> ilk növbədə,</w:t>
      </w:r>
      <w:r w:rsidR="00A1084C" w:rsidRPr="00CE0285">
        <w:rPr>
          <w:rFonts w:ascii="Arial" w:hAnsi="Arial" w:cs="Arial"/>
          <w:lang w:val="az-Latn-AZ"/>
        </w:rPr>
        <w:t xml:space="preserve"> ş</w:t>
      </w:r>
      <w:r w:rsidRPr="00CE0285">
        <w:rPr>
          <w:rFonts w:ascii="Arial" w:hAnsi="Arial" w:cs="Arial"/>
          <w:lang w:val="az-Latn-AZ"/>
        </w:rPr>
        <w:t>əxsi</w:t>
      </w:r>
      <w:r w:rsidR="00AD7249">
        <w:rPr>
          <w:rFonts w:ascii="Arial" w:hAnsi="Arial" w:cs="Arial"/>
          <w:lang w:val="az-Latn-AZ"/>
        </w:rPr>
        <w:t xml:space="preserve">n azadlığının, şəxsi </w:t>
      </w:r>
      <w:r w:rsidR="00A1084C" w:rsidRPr="00CE0285">
        <w:rPr>
          <w:rFonts w:ascii="Arial" w:hAnsi="Arial" w:cs="Arial"/>
          <w:lang w:val="az-Latn-AZ"/>
        </w:rPr>
        <w:t>və ailə</w:t>
      </w:r>
      <w:r w:rsidRPr="00CE0285">
        <w:rPr>
          <w:rFonts w:ascii="Arial" w:hAnsi="Arial" w:cs="Arial"/>
          <w:lang w:val="az-Latn-AZ"/>
        </w:rPr>
        <w:t xml:space="preserve"> həyatın</w:t>
      </w:r>
      <w:r w:rsidR="00A1084C" w:rsidRPr="00CE0285">
        <w:rPr>
          <w:rFonts w:ascii="Arial" w:hAnsi="Arial" w:cs="Arial"/>
          <w:lang w:val="az-Latn-AZ"/>
        </w:rPr>
        <w:t>ın məxfiliyinin</w:t>
      </w:r>
      <w:r w:rsidRPr="00CE0285">
        <w:rPr>
          <w:rFonts w:ascii="Arial" w:hAnsi="Arial" w:cs="Arial"/>
          <w:lang w:val="az-Latn-AZ"/>
        </w:rPr>
        <w:t xml:space="preserve"> </w:t>
      </w:r>
      <w:r w:rsidR="00A1084C" w:rsidRPr="00CE0285">
        <w:rPr>
          <w:rFonts w:ascii="Arial" w:hAnsi="Arial" w:cs="Arial"/>
          <w:lang w:val="az-Latn-AZ"/>
        </w:rPr>
        <w:t xml:space="preserve">və təhlükəsizliyinin </w:t>
      </w:r>
      <w:r w:rsidRPr="00CE0285">
        <w:rPr>
          <w:rFonts w:ascii="Arial" w:hAnsi="Arial" w:cs="Arial"/>
          <w:lang w:val="az-Latn-AZ"/>
        </w:rPr>
        <w:t>qorunması</w:t>
      </w:r>
      <w:r w:rsidR="00A1084C" w:rsidRPr="00CE0285">
        <w:rPr>
          <w:rFonts w:ascii="Arial" w:hAnsi="Arial" w:cs="Arial"/>
          <w:lang w:val="az-Latn-AZ"/>
        </w:rPr>
        <w:t>nı</w:t>
      </w:r>
      <w:r w:rsidRPr="00CE0285">
        <w:rPr>
          <w:rFonts w:ascii="Arial" w:hAnsi="Arial" w:cs="Arial"/>
          <w:lang w:val="az-Latn-AZ"/>
        </w:rPr>
        <w:t xml:space="preserve"> </w:t>
      </w:r>
      <w:r w:rsidR="00A1084C" w:rsidRPr="00CE0285">
        <w:rPr>
          <w:rFonts w:ascii="Arial" w:hAnsi="Arial" w:cs="Arial"/>
          <w:lang w:val="az-Latn-AZ"/>
        </w:rPr>
        <w:t>nəzərdə tutur.</w:t>
      </w:r>
    </w:p>
    <w:p w14:paraId="50EDB9BB" w14:textId="14E5622C" w:rsidR="00CE0285" w:rsidRDefault="00613874"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Qeyd edilməlidir</w:t>
      </w:r>
      <w:r w:rsidR="00850CCF" w:rsidRPr="00CE0285">
        <w:rPr>
          <w:rFonts w:ascii="Arial" w:hAnsi="Arial" w:cs="Arial"/>
          <w:lang w:val="az-Latn-AZ"/>
        </w:rPr>
        <w:t xml:space="preserve"> ki, mənzil şəxsi həyatın yaşandığı bir </w:t>
      </w:r>
      <w:r w:rsidR="002259A0" w:rsidRPr="00CE0285">
        <w:rPr>
          <w:rFonts w:ascii="Arial" w:hAnsi="Arial" w:cs="Arial"/>
          <w:lang w:val="az-Latn-AZ"/>
        </w:rPr>
        <w:t>yer</w:t>
      </w:r>
      <w:r w:rsidR="00850CCF" w:rsidRPr="00CE0285">
        <w:rPr>
          <w:rFonts w:ascii="Arial" w:hAnsi="Arial" w:cs="Arial"/>
          <w:lang w:val="az-Latn-AZ"/>
        </w:rPr>
        <w:t xml:space="preserve"> olmaqla, </w:t>
      </w:r>
      <w:r w:rsidR="00AD7249">
        <w:rPr>
          <w:rFonts w:ascii="Arial" w:hAnsi="Arial" w:cs="Arial"/>
          <w:lang w:val="az-Latn-AZ"/>
        </w:rPr>
        <w:t>insanın</w:t>
      </w:r>
      <w:r w:rsidR="00850CCF" w:rsidRPr="00CE0285">
        <w:rPr>
          <w:rFonts w:ascii="Arial" w:hAnsi="Arial" w:cs="Arial"/>
          <w:lang w:val="az-Latn-AZ"/>
        </w:rPr>
        <w:t xml:space="preserve"> özünü </w:t>
      </w:r>
      <w:r w:rsidR="00A4336F">
        <w:rPr>
          <w:rFonts w:ascii="Arial" w:hAnsi="Arial" w:cs="Arial"/>
          <w:lang w:val="az-Latn-AZ"/>
        </w:rPr>
        <w:t>dinc</w:t>
      </w:r>
      <w:r w:rsidR="00850CCF" w:rsidRPr="00CE0285">
        <w:rPr>
          <w:rFonts w:ascii="Arial" w:hAnsi="Arial" w:cs="Arial"/>
          <w:lang w:val="az-Latn-AZ"/>
        </w:rPr>
        <w:t xml:space="preserve"> və təhlükəsiz hiss etdiyi </w:t>
      </w:r>
      <w:r w:rsidR="00307ACB" w:rsidRPr="00CE0285">
        <w:rPr>
          <w:rFonts w:ascii="Arial" w:hAnsi="Arial" w:cs="Arial"/>
          <w:lang w:val="az-Latn-AZ"/>
        </w:rPr>
        <w:t>əsas</w:t>
      </w:r>
      <w:r w:rsidR="00850CCF" w:rsidRPr="00CE0285">
        <w:rPr>
          <w:rFonts w:ascii="Arial" w:hAnsi="Arial" w:cs="Arial"/>
          <w:lang w:val="az-Latn-AZ"/>
        </w:rPr>
        <w:t xml:space="preserve"> </w:t>
      </w:r>
      <w:r w:rsidR="002259A0" w:rsidRPr="00CE0285">
        <w:rPr>
          <w:rFonts w:ascii="Arial" w:hAnsi="Arial" w:cs="Arial"/>
          <w:lang w:val="az-Latn-AZ"/>
        </w:rPr>
        <w:t>məkandır</w:t>
      </w:r>
      <w:r w:rsidR="00850CCF" w:rsidRPr="00CE0285">
        <w:rPr>
          <w:rFonts w:ascii="Arial" w:hAnsi="Arial" w:cs="Arial"/>
          <w:lang w:val="az-Latn-AZ"/>
        </w:rPr>
        <w:t xml:space="preserve">. </w:t>
      </w:r>
      <w:r w:rsidR="00307ACB" w:rsidRPr="00CE0285">
        <w:rPr>
          <w:rFonts w:ascii="Arial" w:hAnsi="Arial" w:cs="Arial"/>
          <w:lang w:val="az-Latn-AZ"/>
        </w:rPr>
        <w:t>Yaşadığı m</w:t>
      </w:r>
      <w:r w:rsidR="00850CCF" w:rsidRPr="00CE0285">
        <w:rPr>
          <w:rFonts w:ascii="Arial" w:hAnsi="Arial" w:cs="Arial"/>
          <w:lang w:val="az-Latn-AZ"/>
        </w:rPr>
        <w:t>ənzil hər kəs</w:t>
      </w:r>
      <w:r w:rsidR="00307ACB" w:rsidRPr="00CE0285">
        <w:rPr>
          <w:rFonts w:ascii="Arial" w:hAnsi="Arial" w:cs="Arial"/>
          <w:lang w:val="az-Latn-AZ"/>
        </w:rPr>
        <w:t>in</w:t>
      </w:r>
      <w:r w:rsidR="00850CCF" w:rsidRPr="00CE0285">
        <w:rPr>
          <w:rFonts w:ascii="Arial" w:hAnsi="Arial" w:cs="Arial"/>
          <w:lang w:val="az-Latn-AZ"/>
        </w:rPr>
        <w:t xml:space="preserve"> şəxsi həyatını istədiyi kimi təşkil etmək, həyatının özəl hesab etdiyi bu və ya digər məqamlarını başqalarından gizləmək, onların müdaxilələrindən qorumaq imkanına malik</w:t>
      </w:r>
      <w:r w:rsidR="00307ACB" w:rsidRPr="00CE0285">
        <w:rPr>
          <w:rFonts w:ascii="Arial" w:hAnsi="Arial" w:cs="Arial"/>
          <w:lang w:val="az-Latn-AZ"/>
        </w:rPr>
        <w:t xml:space="preserve"> olduğu yerdir</w:t>
      </w:r>
      <w:r w:rsidR="00850CCF" w:rsidRPr="00CE0285">
        <w:rPr>
          <w:rFonts w:ascii="Arial" w:hAnsi="Arial" w:cs="Arial"/>
          <w:lang w:val="az-Latn-AZ"/>
        </w:rPr>
        <w:t xml:space="preserve">. </w:t>
      </w:r>
      <w:r w:rsidR="00A4336F">
        <w:rPr>
          <w:rFonts w:ascii="Arial" w:hAnsi="Arial" w:cs="Arial"/>
          <w:lang w:val="az-Latn-AZ"/>
        </w:rPr>
        <w:t>M</w:t>
      </w:r>
      <w:r w:rsidR="002259A0" w:rsidRPr="00CE0285">
        <w:rPr>
          <w:rFonts w:ascii="Arial" w:hAnsi="Arial" w:cs="Arial"/>
          <w:lang w:val="az-Latn-AZ"/>
        </w:rPr>
        <w:t>ənzil toxunulmazlığı</w:t>
      </w:r>
      <w:r w:rsidR="003A309C">
        <w:rPr>
          <w:rFonts w:ascii="Arial" w:hAnsi="Arial" w:cs="Arial"/>
          <w:lang w:val="az-Latn-AZ"/>
        </w:rPr>
        <w:t xml:space="preserve"> da</w:t>
      </w:r>
      <w:r w:rsidR="002259A0" w:rsidRPr="00CE0285">
        <w:rPr>
          <w:rFonts w:ascii="Arial" w:hAnsi="Arial" w:cs="Arial"/>
          <w:lang w:val="az-Latn-AZ"/>
        </w:rPr>
        <w:t xml:space="preserve"> insanın şəxsi həyatının sərhədləri ilə bağlı </w:t>
      </w:r>
      <w:r w:rsidR="00D6020D" w:rsidRPr="00CE0285">
        <w:rPr>
          <w:rFonts w:ascii="Arial" w:hAnsi="Arial" w:cs="Arial"/>
          <w:lang w:val="az-Latn-AZ"/>
        </w:rPr>
        <w:t>ol</w:t>
      </w:r>
      <w:r w:rsidR="00A4336F">
        <w:rPr>
          <w:rFonts w:ascii="Arial" w:hAnsi="Arial" w:cs="Arial"/>
          <w:lang w:val="az-Latn-AZ"/>
        </w:rPr>
        <w:t>araq</w:t>
      </w:r>
      <w:r w:rsidR="00D6020D" w:rsidRPr="00CE0285">
        <w:rPr>
          <w:rFonts w:ascii="Arial" w:hAnsi="Arial" w:cs="Arial"/>
          <w:lang w:val="az-Latn-AZ"/>
        </w:rPr>
        <w:t xml:space="preserve"> öz yaşayış yerində təhlükəsiz və dinc şəkildə yaşamasını,</w:t>
      </w:r>
      <w:r w:rsidR="002259A0" w:rsidRPr="00CE0285">
        <w:rPr>
          <w:rFonts w:ascii="Arial" w:hAnsi="Arial" w:cs="Arial"/>
          <w:lang w:val="az-Latn-AZ"/>
        </w:rPr>
        <w:t xml:space="preserve"> üçüncü şəxslərin təsir və </w:t>
      </w:r>
      <w:r w:rsidR="00A4336F">
        <w:rPr>
          <w:rFonts w:ascii="Arial" w:hAnsi="Arial" w:cs="Arial"/>
          <w:lang w:val="az-Latn-AZ"/>
        </w:rPr>
        <w:t xml:space="preserve">qeyri-qanuni </w:t>
      </w:r>
      <w:r w:rsidR="002259A0" w:rsidRPr="00CE0285">
        <w:rPr>
          <w:rFonts w:ascii="Arial" w:hAnsi="Arial" w:cs="Arial"/>
          <w:lang w:val="az-Latn-AZ"/>
        </w:rPr>
        <w:t>müdaxilələrindən qorunma</w:t>
      </w:r>
      <w:r w:rsidR="00D6020D" w:rsidRPr="00CE0285">
        <w:rPr>
          <w:rFonts w:ascii="Arial" w:hAnsi="Arial" w:cs="Arial"/>
          <w:lang w:val="az-Latn-AZ"/>
        </w:rPr>
        <w:t>sını</w:t>
      </w:r>
      <w:r w:rsidR="002259A0" w:rsidRPr="00CE0285">
        <w:rPr>
          <w:rFonts w:ascii="Arial" w:hAnsi="Arial" w:cs="Arial"/>
          <w:lang w:val="az-Latn-AZ"/>
        </w:rPr>
        <w:t xml:space="preserve"> ehtiva edən </w:t>
      </w:r>
      <w:r w:rsidR="00324097" w:rsidRPr="00CE0285">
        <w:rPr>
          <w:rFonts w:ascii="Arial" w:hAnsi="Arial" w:cs="Arial"/>
          <w:lang w:val="az-Latn-AZ"/>
        </w:rPr>
        <w:t>konstitusion</w:t>
      </w:r>
      <w:r w:rsidR="002259A0" w:rsidRPr="00CE0285">
        <w:rPr>
          <w:rFonts w:ascii="Arial" w:hAnsi="Arial" w:cs="Arial"/>
          <w:lang w:val="az-Latn-AZ"/>
        </w:rPr>
        <w:t xml:space="preserve"> hüquqdur.</w:t>
      </w:r>
    </w:p>
    <w:p w14:paraId="7ED4BB35" w14:textId="63BB4B32" w:rsidR="00CE0285" w:rsidRDefault="00D6020D"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Ş</w:t>
      </w:r>
      <w:r w:rsidR="00850CCF" w:rsidRPr="00CE0285">
        <w:rPr>
          <w:rFonts w:ascii="Arial" w:hAnsi="Arial" w:cs="Arial"/>
          <w:lang w:val="az-Latn-AZ"/>
        </w:rPr>
        <w:t xml:space="preserve">əxsi həyata hörmət hüququ kifayət qədər qorunmadıqda cəmiyyətin özünü rahat və təhlükəsiz hiss etməsi mümkün olmadığı kimi, mənzil də hər cür </w:t>
      </w:r>
      <w:r w:rsidR="00E3324F" w:rsidRPr="00CE0285">
        <w:rPr>
          <w:rFonts w:ascii="Arial" w:hAnsi="Arial" w:cs="Arial"/>
          <w:lang w:val="az-Latn-AZ"/>
        </w:rPr>
        <w:t xml:space="preserve">özbaşına </w:t>
      </w:r>
      <w:r w:rsidR="002259A0" w:rsidRPr="00CE0285">
        <w:rPr>
          <w:rFonts w:ascii="Arial" w:hAnsi="Arial" w:cs="Arial"/>
          <w:lang w:val="az-Latn-AZ"/>
        </w:rPr>
        <w:t xml:space="preserve">qəsd və </w:t>
      </w:r>
      <w:r w:rsidR="00E3324F" w:rsidRPr="00CE0285">
        <w:rPr>
          <w:rFonts w:ascii="Arial" w:hAnsi="Arial" w:cs="Arial"/>
          <w:lang w:val="az-Latn-AZ"/>
        </w:rPr>
        <w:t xml:space="preserve">müdaxilələrdən </w:t>
      </w:r>
      <w:r w:rsidR="00A4336F">
        <w:rPr>
          <w:rFonts w:ascii="Arial" w:hAnsi="Arial" w:cs="Arial"/>
          <w:lang w:val="az-Latn-AZ"/>
        </w:rPr>
        <w:t>müdafiə edilmədikdə</w:t>
      </w:r>
      <w:r w:rsidR="008C7065">
        <w:rPr>
          <w:rFonts w:ascii="Arial" w:hAnsi="Arial" w:cs="Arial"/>
          <w:lang w:val="az-Latn-AZ"/>
        </w:rPr>
        <w:t>, burada</w:t>
      </w:r>
      <w:r w:rsidR="00850CCF" w:rsidRPr="00CE0285">
        <w:rPr>
          <w:rFonts w:ascii="Arial" w:hAnsi="Arial" w:cs="Arial"/>
          <w:lang w:val="az-Latn-AZ"/>
        </w:rPr>
        <w:t xml:space="preserve"> şəxsi həyatın qorunmasından bəhs etmək mümkün deyil.</w:t>
      </w:r>
    </w:p>
    <w:p w14:paraId="4C71810F" w14:textId="77777777" w:rsidR="00CE0285" w:rsidRDefault="00E3324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Şəxsi və ailə həyatının toxunulmazlığının təmin olunmasında m</w:t>
      </w:r>
      <w:r w:rsidR="002259A0" w:rsidRPr="00CE0285">
        <w:rPr>
          <w:rFonts w:ascii="Arial" w:hAnsi="Arial" w:cs="Arial"/>
          <w:lang w:val="az-Latn-AZ"/>
        </w:rPr>
        <w:t>ənzil toxu</w:t>
      </w:r>
      <w:r w:rsidR="00FB6FFA" w:rsidRPr="00CE0285">
        <w:rPr>
          <w:rFonts w:ascii="Arial" w:hAnsi="Arial" w:cs="Arial"/>
          <w:lang w:val="az-Latn-AZ"/>
        </w:rPr>
        <w:t>nul</w:t>
      </w:r>
      <w:r w:rsidR="002259A0" w:rsidRPr="00CE0285">
        <w:rPr>
          <w:rFonts w:ascii="Arial" w:hAnsi="Arial" w:cs="Arial"/>
          <w:lang w:val="az-Latn-AZ"/>
        </w:rPr>
        <w:t xml:space="preserve">mazlığının </w:t>
      </w:r>
      <w:r w:rsidRPr="00CE0285">
        <w:rPr>
          <w:rFonts w:ascii="Arial" w:hAnsi="Arial" w:cs="Arial"/>
          <w:lang w:val="az-Latn-AZ"/>
        </w:rPr>
        <w:t>əhəmiyyəti və rolu nəzərə alınmaqla bu hüquq Əsas Qanunda təsbit olunmuş və pozulmasın</w:t>
      </w:r>
      <w:r w:rsidR="006C2EAA" w:rsidRPr="00CE0285">
        <w:rPr>
          <w:rFonts w:ascii="Arial" w:hAnsi="Arial" w:cs="Arial"/>
          <w:lang w:val="az-Latn-AZ"/>
        </w:rPr>
        <w:t xml:space="preserve">a görə </w:t>
      </w:r>
      <w:r w:rsidR="00850CCF" w:rsidRPr="00CE0285">
        <w:rPr>
          <w:rFonts w:ascii="Arial" w:hAnsi="Arial" w:cs="Arial"/>
          <w:lang w:val="az-Latn-AZ"/>
        </w:rPr>
        <w:t>Cinayət Məcəlləsinin</w:t>
      </w:r>
      <w:r w:rsidR="00160C5C" w:rsidRPr="00CE0285">
        <w:rPr>
          <w:rFonts w:ascii="Arial" w:hAnsi="Arial" w:cs="Arial"/>
          <w:lang w:val="az-Latn-AZ"/>
        </w:rPr>
        <w:t xml:space="preserve"> “İnsan və vətəndaşın konstitusiya hüquq və azadlıqları əleyhinə olan cinayətlər”  adlı 21-ci fəslinin</w:t>
      </w:r>
      <w:r w:rsidR="00306856" w:rsidRPr="00CE0285">
        <w:rPr>
          <w:rFonts w:ascii="Arial" w:hAnsi="Arial" w:cs="Arial"/>
          <w:lang w:val="az-Latn-AZ"/>
        </w:rPr>
        <w:t xml:space="preserve"> </w:t>
      </w:r>
      <w:r w:rsidR="00850CCF" w:rsidRPr="00CE0285">
        <w:rPr>
          <w:rFonts w:ascii="Arial" w:hAnsi="Arial" w:cs="Arial"/>
          <w:lang w:val="az-Latn-AZ"/>
        </w:rPr>
        <w:t>157-ci</w:t>
      </w:r>
      <w:r w:rsidR="00160C5C" w:rsidRPr="00CE0285">
        <w:rPr>
          <w:rFonts w:ascii="Arial" w:hAnsi="Arial" w:cs="Arial"/>
          <w:lang w:val="az-Latn-AZ"/>
        </w:rPr>
        <w:t xml:space="preserve"> </w:t>
      </w:r>
      <w:r w:rsidR="00850CCF" w:rsidRPr="00CE0285">
        <w:rPr>
          <w:rFonts w:ascii="Arial" w:hAnsi="Arial" w:cs="Arial"/>
          <w:lang w:val="az-Latn-AZ"/>
        </w:rPr>
        <w:t>maddəsində cinayət məsuliyyəti müəyyən</w:t>
      </w:r>
      <w:r w:rsidR="006C2EAA" w:rsidRPr="00CE0285">
        <w:rPr>
          <w:rFonts w:ascii="Arial" w:hAnsi="Arial" w:cs="Arial"/>
          <w:lang w:val="az-Latn-AZ"/>
        </w:rPr>
        <w:t xml:space="preserve"> edilmişdir.</w:t>
      </w:r>
    </w:p>
    <w:p w14:paraId="5F68B690" w14:textId="6CD7211F" w:rsidR="00CE0285" w:rsidRDefault="001955C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O da qeyd olunmalıdır ki, </w:t>
      </w:r>
      <w:r w:rsidR="00C00CE7" w:rsidRPr="00CE0285">
        <w:rPr>
          <w:rFonts w:ascii="Arial" w:hAnsi="Arial" w:cs="Arial"/>
          <w:lang w:val="az-Latn-AZ"/>
        </w:rPr>
        <w:t xml:space="preserve">Cinayət Məcəlləsinin göstərilən maddəsi ilə mühafizə </w:t>
      </w:r>
      <w:r w:rsidR="00C97B93" w:rsidRPr="00CE0285">
        <w:rPr>
          <w:rFonts w:ascii="Arial" w:hAnsi="Arial" w:cs="Arial"/>
          <w:lang w:val="az-Latn-AZ"/>
        </w:rPr>
        <w:t xml:space="preserve">altına alınan münasibətlər </w:t>
      </w:r>
      <w:r w:rsidR="00052F58" w:rsidRPr="00CE0285">
        <w:rPr>
          <w:rFonts w:ascii="Arial" w:hAnsi="Arial" w:cs="Arial"/>
          <w:lang w:val="az-Latn-AZ"/>
        </w:rPr>
        <w:t>məhz</w:t>
      </w:r>
      <w:r w:rsidR="00C00CE7" w:rsidRPr="00CE0285">
        <w:rPr>
          <w:rFonts w:ascii="Arial" w:hAnsi="Arial" w:cs="Arial"/>
          <w:lang w:val="az-Latn-AZ"/>
        </w:rPr>
        <w:t xml:space="preserve"> </w:t>
      </w:r>
      <w:r w:rsidR="00A535F9" w:rsidRPr="00CE0285">
        <w:rPr>
          <w:rFonts w:ascii="Arial" w:hAnsi="Arial" w:cs="Arial"/>
          <w:lang w:val="az-Latn-AZ"/>
        </w:rPr>
        <w:t>şəxsin</w:t>
      </w:r>
      <w:r w:rsidR="00462D1F">
        <w:rPr>
          <w:rFonts w:ascii="Arial" w:hAnsi="Arial" w:cs="Arial"/>
          <w:lang w:val="az-Latn-AZ"/>
        </w:rPr>
        <w:t xml:space="preserve"> </w:t>
      </w:r>
      <w:r w:rsidR="00DE7EF5" w:rsidRPr="002C4A11">
        <w:rPr>
          <w:rFonts w:ascii="Arial" w:hAnsi="Arial" w:cs="Arial"/>
          <w:lang w:val="az-Latn-AZ"/>
        </w:rPr>
        <w:t>mənzilində</w:t>
      </w:r>
      <w:r w:rsidR="00DE7EF5" w:rsidRPr="00E77FC6">
        <w:rPr>
          <w:rFonts w:ascii="Arial" w:hAnsi="Arial" w:cs="Arial"/>
          <w:b/>
          <w:bCs/>
          <w:lang w:val="az-Latn-AZ"/>
        </w:rPr>
        <w:t xml:space="preserve"> </w:t>
      </w:r>
      <w:r w:rsidR="00A535F9" w:rsidRPr="00CE0285">
        <w:rPr>
          <w:rFonts w:ascii="Arial" w:hAnsi="Arial" w:cs="Arial"/>
          <w:lang w:val="az-Latn-AZ"/>
        </w:rPr>
        <w:t>təhlükəsiz</w:t>
      </w:r>
      <w:r w:rsidR="00324097" w:rsidRPr="00CE0285">
        <w:rPr>
          <w:rFonts w:ascii="Arial" w:hAnsi="Arial" w:cs="Arial"/>
          <w:lang w:val="az-Latn-AZ"/>
        </w:rPr>
        <w:t xml:space="preserve">, </w:t>
      </w:r>
      <w:r w:rsidR="00DE7EF5">
        <w:rPr>
          <w:rFonts w:ascii="Arial" w:hAnsi="Arial" w:cs="Arial"/>
          <w:lang w:val="az-Latn-AZ"/>
        </w:rPr>
        <w:t>özünün</w:t>
      </w:r>
      <w:r w:rsidR="00324097" w:rsidRPr="00CE0285">
        <w:rPr>
          <w:rFonts w:ascii="Arial" w:hAnsi="Arial" w:cs="Arial"/>
          <w:lang w:val="az-Latn-AZ"/>
        </w:rPr>
        <w:t xml:space="preserve"> müəyyən etdiyi kimi yaşaya bilməsi</w:t>
      </w:r>
      <w:r w:rsidR="00C97B93" w:rsidRPr="00CE0285">
        <w:rPr>
          <w:rFonts w:ascii="Arial" w:hAnsi="Arial" w:cs="Arial"/>
          <w:lang w:val="az-Latn-AZ"/>
        </w:rPr>
        <w:t xml:space="preserve"> </w:t>
      </w:r>
      <w:r w:rsidR="00324097" w:rsidRPr="00CE0285">
        <w:rPr>
          <w:rFonts w:ascii="Arial" w:hAnsi="Arial" w:cs="Arial"/>
          <w:lang w:val="az-Latn-AZ"/>
        </w:rPr>
        <w:t>ilə bağlı ictimai münasibətlərdir</w:t>
      </w:r>
      <w:r w:rsidR="00EC30CC" w:rsidRPr="00CE0285">
        <w:rPr>
          <w:rFonts w:ascii="Arial" w:hAnsi="Arial" w:cs="Arial"/>
          <w:lang w:val="az-Latn-AZ"/>
        </w:rPr>
        <w:t xml:space="preserve"> (cinayət tərkibinin obyekti). </w:t>
      </w:r>
      <w:r w:rsidR="00052F58" w:rsidRPr="00CE0285">
        <w:rPr>
          <w:rFonts w:ascii="Arial" w:hAnsi="Arial" w:cs="Arial"/>
          <w:lang w:val="az-Latn-AZ"/>
        </w:rPr>
        <w:t>Yəni bu cinayət əməli ilə konkret mənzilə deyil, insanın</w:t>
      </w:r>
      <w:r w:rsidR="00DE7EF5">
        <w:rPr>
          <w:rFonts w:ascii="Arial" w:hAnsi="Arial" w:cs="Arial"/>
          <w:lang w:val="az-Latn-AZ"/>
        </w:rPr>
        <w:t xml:space="preserve"> yaşadığı mənzildə</w:t>
      </w:r>
      <w:r w:rsidR="00052F58" w:rsidRPr="00CE0285">
        <w:rPr>
          <w:rFonts w:ascii="Arial" w:hAnsi="Arial" w:cs="Arial"/>
          <w:lang w:val="az-Latn-AZ"/>
        </w:rPr>
        <w:t xml:space="preserve"> şəxsi və ailə həyatının toxunulmazlığı ilə bağlı ictimai münasibətlərə qəsd edilmiş olunur.</w:t>
      </w:r>
    </w:p>
    <w:p w14:paraId="35C29B6E" w14:textId="45D5E0BB" w:rsidR="00CE0285" w:rsidRDefault="00B3057F"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Ə</w:t>
      </w:r>
      <w:r w:rsidR="00BF75AF" w:rsidRPr="00CE0285">
        <w:rPr>
          <w:rFonts w:ascii="Arial" w:hAnsi="Arial" w:cs="Arial"/>
          <w:lang w:val="az-Latn-AZ"/>
        </w:rPr>
        <w:t xml:space="preserve">məl formal tərkibli olmaqla hər hansı maddi nəticələr </w:t>
      </w:r>
      <w:r w:rsidRPr="00CE0285">
        <w:rPr>
          <w:rFonts w:ascii="Arial" w:hAnsi="Arial" w:cs="Arial"/>
          <w:lang w:val="az-Latn-AZ"/>
        </w:rPr>
        <w:t>yaratması</w:t>
      </w:r>
      <w:r w:rsidR="00BF75AF" w:rsidRPr="00CE0285">
        <w:rPr>
          <w:rFonts w:ascii="Arial" w:hAnsi="Arial" w:cs="Arial"/>
          <w:lang w:val="az-Latn-AZ"/>
        </w:rPr>
        <w:t xml:space="preserve"> tələb olunmur</w:t>
      </w:r>
      <w:r w:rsidRPr="00CE0285">
        <w:rPr>
          <w:rFonts w:ascii="Arial" w:hAnsi="Arial" w:cs="Arial"/>
          <w:lang w:val="az-Latn-AZ"/>
        </w:rPr>
        <w:t>,</w:t>
      </w:r>
      <w:r w:rsidR="00BF75AF" w:rsidRPr="00CE0285">
        <w:rPr>
          <w:rFonts w:ascii="Arial" w:hAnsi="Arial" w:cs="Arial"/>
          <w:lang w:val="az-Latn-AZ"/>
        </w:rPr>
        <w:t xml:space="preserve"> </w:t>
      </w:r>
      <w:r w:rsidRPr="00CE0285">
        <w:rPr>
          <w:rFonts w:ascii="Arial" w:hAnsi="Arial" w:cs="Arial"/>
          <w:lang w:val="az-Latn-AZ"/>
        </w:rPr>
        <w:t>ş</w:t>
      </w:r>
      <w:r w:rsidR="00BF75AF" w:rsidRPr="00CE0285">
        <w:rPr>
          <w:rFonts w:ascii="Arial" w:hAnsi="Arial" w:cs="Arial"/>
          <w:lang w:val="az-Latn-AZ"/>
        </w:rPr>
        <w:t>əxsin yaşadığı yerə onun iradəsi ziddinə daxil olma</w:t>
      </w:r>
      <w:r w:rsidRPr="00CE0285">
        <w:rPr>
          <w:rFonts w:ascii="Arial" w:hAnsi="Arial" w:cs="Arial"/>
          <w:lang w:val="az-Latn-AZ"/>
        </w:rPr>
        <w:t xml:space="preserve"> </w:t>
      </w:r>
      <w:r w:rsidR="00BD3CDE" w:rsidRPr="00CE0285">
        <w:rPr>
          <w:rFonts w:ascii="Arial" w:hAnsi="Arial" w:cs="Arial"/>
          <w:lang w:val="az-Latn-AZ"/>
        </w:rPr>
        <w:t>anından</w:t>
      </w:r>
      <w:r w:rsidR="00BF75AF" w:rsidRPr="00CE0285">
        <w:rPr>
          <w:rFonts w:ascii="Arial" w:hAnsi="Arial" w:cs="Arial"/>
          <w:lang w:val="az-Latn-AZ"/>
        </w:rPr>
        <w:t xml:space="preserve"> </w:t>
      </w:r>
      <w:r w:rsidRPr="00CE0285">
        <w:rPr>
          <w:rFonts w:ascii="Arial" w:hAnsi="Arial" w:cs="Arial"/>
          <w:lang w:val="az-Latn-AZ"/>
        </w:rPr>
        <w:t xml:space="preserve">onun həmin mənzil daxilində şəxsi və ailə həyatının toxunulmazlığının </w:t>
      </w:r>
      <w:r w:rsidR="00BF75AF" w:rsidRPr="00CE0285">
        <w:rPr>
          <w:rFonts w:ascii="Arial" w:hAnsi="Arial" w:cs="Arial"/>
          <w:lang w:val="az-Latn-AZ"/>
        </w:rPr>
        <w:t xml:space="preserve">pozulması </w:t>
      </w:r>
      <w:r w:rsidRPr="00CE0285">
        <w:rPr>
          <w:rFonts w:ascii="Arial" w:hAnsi="Arial" w:cs="Arial"/>
          <w:lang w:val="az-Latn-AZ"/>
        </w:rPr>
        <w:t>baş vermiş olur.</w:t>
      </w:r>
    </w:p>
    <w:p w14:paraId="5D26F264" w14:textId="141E92A8" w:rsidR="00CE0285" w:rsidRDefault="005E58A7"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G</w:t>
      </w:r>
      <w:r w:rsidR="00945D9C" w:rsidRPr="00CE0285">
        <w:rPr>
          <w:rFonts w:ascii="Arial" w:hAnsi="Arial" w:cs="Arial"/>
          <w:lang w:val="az-Latn-AZ"/>
        </w:rPr>
        <w:t xml:space="preserve">östərilən </w:t>
      </w:r>
      <w:r w:rsidRPr="00CE0285">
        <w:rPr>
          <w:rFonts w:ascii="Arial" w:hAnsi="Arial" w:cs="Arial"/>
          <w:lang w:val="az-Latn-AZ"/>
        </w:rPr>
        <w:t xml:space="preserve">maddədə öz əksini tapmış </w:t>
      </w:r>
      <w:r w:rsidR="00945D9C" w:rsidRPr="00CE0285">
        <w:rPr>
          <w:rFonts w:ascii="Arial" w:hAnsi="Arial" w:cs="Arial"/>
          <w:lang w:val="az-Latn-AZ"/>
        </w:rPr>
        <w:t>“mənzil” anlayışı ilə bağlı Konstitusiya Məhkəməsinin Plenumu qeyd e</w:t>
      </w:r>
      <w:r w:rsidR="00F737B4" w:rsidRPr="00CE0285">
        <w:rPr>
          <w:rFonts w:ascii="Arial" w:hAnsi="Arial" w:cs="Arial"/>
          <w:lang w:val="az-Latn-AZ"/>
        </w:rPr>
        <w:t>tməyi vacib hesab edir</w:t>
      </w:r>
      <w:r w:rsidR="00945D9C" w:rsidRPr="00CE0285">
        <w:rPr>
          <w:rFonts w:ascii="Arial" w:hAnsi="Arial" w:cs="Arial"/>
          <w:lang w:val="az-Latn-AZ"/>
        </w:rPr>
        <w:t xml:space="preserve"> ki, </w:t>
      </w:r>
      <w:r w:rsidR="009D0A7A" w:rsidRPr="00CE0285">
        <w:rPr>
          <w:rFonts w:ascii="Arial" w:hAnsi="Arial" w:cs="Arial"/>
          <w:lang w:val="az-Latn-AZ"/>
        </w:rPr>
        <w:t xml:space="preserve">bir sıra </w:t>
      </w:r>
      <w:r w:rsidR="00AB765E" w:rsidRPr="00CE0285">
        <w:rPr>
          <w:rFonts w:ascii="Arial" w:hAnsi="Arial" w:cs="Arial"/>
          <w:lang w:val="az-Latn-AZ"/>
        </w:rPr>
        <w:t>normativ</w:t>
      </w:r>
      <w:r w:rsidR="00D6020D" w:rsidRPr="00CE0285">
        <w:rPr>
          <w:rFonts w:ascii="Arial" w:hAnsi="Arial" w:cs="Arial"/>
          <w:lang w:val="az-Latn-AZ"/>
        </w:rPr>
        <w:t xml:space="preserve"> </w:t>
      </w:r>
      <w:r w:rsidR="00AB765E" w:rsidRPr="00CE0285">
        <w:rPr>
          <w:rFonts w:ascii="Arial" w:hAnsi="Arial" w:cs="Arial"/>
          <w:lang w:val="az-Latn-AZ"/>
        </w:rPr>
        <w:t xml:space="preserve">hüquqi </w:t>
      </w:r>
      <w:r w:rsidR="009D0A7A" w:rsidRPr="00CE0285">
        <w:rPr>
          <w:rFonts w:ascii="Arial" w:hAnsi="Arial" w:cs="Arial"/>
          <w:lang w:val="az-Latn-AZ"/>
        </w:rPr>
        <w:t>aktlarda məsələn, Azərbaycan Respublikasının Mənzil Məcəlləsində (bundan sonra</w:t>
      </w:r>
      <w:r w:rsidR="00D6020D" w:rsidRPr="00CE0285">
        <w:rPr>
          <w:rFonts w:ascii="Arial" w:hAnsi="Arial" w:cs="Arial"/>
          <w:lang w:val="az-Latn-AZ"/>
        </w:rPr>
        <w:t xml:space="preserve"> </w:t>
      </w:r>
      <w:r w:rsidR="00462D1F" w:rsidRPr="00CE0285">
        <w:rPr>
          <w:rFonts w:ascii="Arial" w:hAnsi="Arial" w:cs="Arial"/>
          <w:lang w:val="az-Latn-AZ"/>
        </w:rPr>
        <w:t>–</w:t>
      </w:r>
      <w:r w:rsidR="009D0A7A" w:rsidRPr="00CE0285">
        <w:rPr>
          <w:rFonts w:ascii="Arial" w:hAnsi="Arial" w:cs="Arial"/>
          <w:lang w:val="az-Latn-AZ"/>
        </w:rPr>
        <w:t xml:space="preserve"> Mənzil Məcəlləsi</w:t>
      </w:r>
      <w:r w:rsidR="00DE7EF5">
        <w:rPr>
          <w:rFonts w:ascii="Arial" w:hAnsi="Arial" w:cs="Arial"/>
          <w:lang w:val="az-Latn-AZ"/>
        </w:rPr>
        <w:t xml:space="preserve">) </w:t>
      </w:r>
      <w:r w:rsidR="009D0A7A" w:rsidRPr="00CE0285">
        <w:rPr>
          <w:rFonts w:ascii="Arial" w:hAnsi="Arial" w:cs="Arial"/>
          <w:lang w:val="az-Latn-AZ"/>
        </w:rPr>
        <w:t>12.2 və 13.3-cü maddələr), Cinayət</w:t>
      </w:r>
      <w:r w:rsidR="00E87470" w:rsidRPr="00CE0285">
        <w:rPr>
          <w:rFonts w:ascii="Arial" w:hAnsi="Arial" w:cs="Arial"/>
          <w:lang w:val="az-Latn-AZ"/>
        </w:rPr>
        <w:t>-</w:t>
      </w:r>
      <w:r w:rsidR="009D0A7A" w:rsidRPr="00CE0285">
        <w:rPr>
          <w:rFonts w:ascii="Arial" w:hAnsi="Arial" w:cs="Arial"/>
          <w:lang w:val="az-Latn-AZ"/>
        </w:rPr>
        <w:t>Prosessual Məcəllə</w:t>
      </w:r>
      <w:r w:rsidR="009F6B2A" w:rsidRPr="00CE0285">
        <w:rPr>
          <w:rFonts w:ascii="Arial" w:hAnsi="Arial" w:cs="Arial"/>
          <w:lang w:val="az-Latn-AZ"/>
        </w:rPr>
        <w:t>sin</w:t>
      </w:r>
      <w:r w:rsidR="009D0A7A" w:rsidRPr="00CE0285">
        <w:rPr>
          <w:rFonts w:ascii="Arial" w:hAnsi="Arial" w:cs="Arial"/>
          <w:lang w:val="az-Latn-AZ"/>
        </w:rPr>
        <w:t>də (7.0.34-cü maddə), “Polis haqqında” Azərbaycan Respublikasının Qanununda (1-ci maddə), “Yaşayış yeri və olduğu yer üzrə qeydiyyat haqqında” Azərbaycan Respublikasının Qanununda (2-ci maddə) “yaşayış sahəsi”, “mənzil”, “yaşayış yeri” kimi müxtəlif anlayışlardan istifadə olunm</w:t>
      </w:r>
      <w:r w:rsidR="00AB765E" w:rsidRPr="00CE0285">
        <w:rPr>
          <w:rFonts w:ascii="Arial" w:hAnsi="Arial" w:cs="Arial"/>
          <w:lang w:val="az-Latn-AZ"/>
        </w:rPr>
        <w:t>asına</w:t>
      </w:r>
      <w:r w:rsidR="009D0A7A" w:rsidRPr="00CE0285">
        <w:rPr>
          <w:rFonts w:ascii="Arial" w:hAnsi="Arial" w:cs="Arial"/>
          <w:lang w:val="az-Latn-AZ"/>
        </w:rPr>
        <w:t xml:space="preserve"> və həmin anlayışlara izah verilm</w:t>
      </w:r>
      <w:r w:rsidR="00AB765E" w:rsidRPr="00CE0285">
        <w:rPr>
          <w:rFonts w:ascii="Arial" w:hAnsi="Arial" w:cs="Arial"/>
          <w:lang w:val="az-Latn-AZ"/>
        </w:rPr>
        <w:t>əsinə baxmayaraq, Cinayət Məcəlləsində bu anlayışın tərifi verilməmişdir.</w:t>
      </w:r>
    </w:p>
    <w:p w14:paraId="67671E6A" w14:textId="34851BE9" w:rsidR="00CE0285" w:rsidRDefault="00AB765E"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Nəzərə alınması mühüm </w:t>
      </w:r>
      <w:r w:rsidR="008C7065">
        <w:rPr>
          <w:rFonts w:ascii="Arial" w:hAnsi="Arial" w:cs="Arial"/>
          <w:lang w:val="az-Latn-AZ"/>
        </w:rPr>
        <w:t xml:space="preserve">olan </w:t>
      </w:r>
      <w:r w:rsidRPr="00CE0285">
        <w:rPr>
          <w:rFonts w:ascii="Arial" w:hAnsi="Arial" w:cs="Arial"/>
          <w:lang w:val="az-Latn-AZ"/>
        </w:rPr>
        <w:t>məqamlardan biri odur ki, müxtəlif qanunvericilik aktları</w:t>
      </w:r>
      <w:r w:rsidR="00C83935" w:rsidRPr="00CE0285">
        <w:rPr>
          <w:rFonts w:ascii="Arial" w:hAnsi="Arial" w:cs="Arial"/>
          <w:lang w:val="az-Latn-AZ"/>
        </w:rPr>
        <w:t xml:space="preserve"> fərqli ictimai münasibətləri, yaxud ictimai münasibətlərin müxtəlif aspektlərini tənzimlədiyindən həmin normativ aktlar</w:t>
      </w:r>
      <w:r w:rsidRPr="00CE0285">
        <w:rPr>
          <w:rFonts w:ascii="Arial" w:hAnsi="Arial" w:cs="Arial"/>
          <w:lang w:val="az-Latn-AZ"/>
        </w:rPr>
        <w:t>da anlayışlara verilən izah və təriflər</w:t>
      </w:r>
      <w:r w:rsidR="00416899">
        <w:rPr>
          <w:rFonts w:ascii="Arial" w:hAnsi="Arial" w:cs="Arial"/>
          <w:lang w:val="az-Latn-AZ"/>
        </w:rPr>
        <w:t>,</w:t>
      </w:r>
      <w:r w:rsidRPr="00CE0285">
        <w:rPr>
          <w:rFonts w:ascii="Arial" w:hAnsi="Arial" w:cs="Arial"/>
          <w:lang w:val="az-Latn-AZ"/>
        </w:rPr>
        <w:t xml:space="preserve"> bir qayda olaraq </w:t>
      </w:r>
      <w:r w:rsidR="009E0980">
        <w:rPr>
          <w:rFonts w:ascii="Arial" w:hAnsi="Arial" w:cs="Arial"/>
          <w:lang w:val="az-Latn-AZ"/>
        </w:rPr>
        <w:t>onların</w:t>
      </w:r>
      <w:r w:rsidR="00C83935" w:rsidRPr="00CE0285">
        <w:rPr>
          <w:rFonts w:ascii="Arial" w:hAnsi="Arial" w:cs="Arial"/>
          <w:lang w:val="az-Latn-AZ"/>
        </w:rPr>
        <w:t xml:space="preserve"> </w:t>
      </w:r>
      <w:r w:rsidRPr="00CE0285">
        <w:rPr>
          <w:rFonts w:ascii="Arial" w:hAnsi="Arial" w:cs="Arial"/>
          <w:lang w:val="az-Latn-AZ"/>
        </w:rPr>
        <w:t xml:space="preserve"> </w:t>
      </w:r>
      <w:r w:rsidR="00A76ABA" w:rsidRPr="00CE0285">
        <w:rPr>
          <w:rFonts w:ascii="Arial" w:hAnsi="Arial" w:cs="Arial"/>
          <w:lang w:val="az-Latn-AZ"/>
        </w:rPr>
        <w:t xml:space="preserve">hüquqi </w:t>
      </w:r>
      <w:r w:rsidRPr="00CE0285">
        <w:rPr>
          <w:rFonts w:ascii="Arial" w:hAnsi="Arial" w:cs="Arial"/>
          <w:lang w:val="az-Latn-AZ"/>
        </w:rPr>
        <w:t xml:space="preserve">məqsəd və </w:t>
      </w:r>
      <w:r w:rsidR="00A76ABA" w:rsidRPr="00CE0285">
        <w:rPr>
          <w:rFonts w:ascii="Arial" w:hAnsi="Arial" w:cs="Arial"/>
          <w:lang w:val="az-Latn-AZ"/>
        </w:rPr>
        <w:t xml:space="preserve">təyinatına, yerinə yetirdiyi </w:t>
      </w:r>
      <w:r w:rsidRPr="00CE0285">
        <w:rPr>
          <w:rFonts w:ascii="Arial" w:hAnsi="Arial" w:cs="Arial"/>
          <w:lang w:val="az-Latn-AZ"/>
        </w:rPr>
        <w:t xml:space="preserve">funksiyalara uyğun müəyyən edilir. Məhz bundan irəli gəlir ki, </w:t>
      </w:r>
      <w:r w:rsidR="001543A8" w:rsidRPr="00CE0285">
        <w:rPr>
          <w:rFonts w:ascii="Arial" w:hAnsi="Arial" w:cs="Arial"/>
          <w:lang w:val="az-Latn-AZ"/>
        </w:rPr>
        <w:t>eyni anlayış bəzən müxtəlif normativ aktlarda fərqli mənalar kəsb edə və ya əhatə dairəsinə görə bir-birindən fərqlən</w:t>
      </w:r>
      <w:r w:rsidR="00143845" w:rsidRPr="00CE0285">
        <w:rPr>
          <w:rFonts w:ascii="Arial" w:hAnsi="Arial" w:cs="Arial"/>
          <w:lang w:val="az-Latn-AZ"/>
        </w:rPr>
        <w:t xml:space="preserve">ə </w:t>
      </w:r>
      <w:r w:rsidR="001543A8" w:rsidRPr="00CE0285">
        <w:rPr>
          <w:rFonts w:ascii="Arial" w:hAnsi="Arial" w:cs="Arial"/>
          <w:lang w:val="az-Latn-AZ"/>
        </w:rPr>
        <w:t>bilir.</w:t>
      </w:r>
    </w:p>
    <w:p w14:paraId="6253B6C0" w14:textId="77777777" w:rsidR="00CE0285" w:rsidRDefault="00957AC2"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Bu </w:t>
      </w:r>
      <w:r w:rsidR="00AC67C0" w:rsidRPr="00CE0285">
        <w:rPr>
          <w:rFonts w:ascii="Arial" w:hAnsi="Arial" w:cs="Arial"/>
          <w:lang w:val="az-Latn-AZ"/>
        </w:rPr>
        <w:t xml:space="preserve">səbəbdən </w:t>
      </w:r>
      <w:r w:rsidR="0007493F" w:rsidRPr="00CE0285">
        <w:rPr>
          <w:rFonts w:ascii="Arial" w:hAnsi="Arial" w:cs="Arial"/>
          <w:lang w:val="az-Latn-AZ"/>
        </w:rPr>
        <w:t xml:space="preserve">Konstitusiya Məhkəməsinin Plenumu hesab edir ki, </w:t>
      </w:r>
      <w:r w:rsidR="00C83935" w:rsidRPr="00CE0285">
        <w:rPr>
          <w:rFonts w:ascii="Arial" w:hAnsi="Arial" w:cs="Arial"/>
          <w:lang w:val="az-Latn-AZ"/>
        </w:rPr>
        <w:t>hər hansı normativ aktda mənzilə və ya yaşayış sahəsinə (yerinə) verilmiş anlayışın istisnasız şəkildə Cinayət Məcəlləsinin 157-ci maddəsinə</w:t>
      </w:r>
      <w:r w:rsidR="00AC67C0" w:rsidRPr="00CE0285">
        <w:rPr>
          <w:rFonts w:ascii="Arial" w:hAnsi="Arial" w:cs="Arial"/>
          <w:lang w:val="az-Latn-AZ"/>
        </w:rPr>
        <w:t xml:space="preserve"> münasibətdə</w:t>
      </w:r>
      <w:r w:rsidR="00C83935" w:rsidRPr="00CE0285">
        <w:rPr>
          <w:rFonts w:ascii="Arial" w:hAnsi="Arial" w:cs="Arial"/>
          <w:lang w:val="az-Latn-AZ"/>
        </w:rPr>
        <w:t xml:space="preserve"> tətbiq edilməsi həmin </w:t>
      </w:r>
      <w:r w:rsidR="00AC67C0" w:rsidRPr="00CE0285">
        <w:rPr>
          <w:rFonts w:ascii="Arial" w:hAnsi="Arial" w:cs="Arial"/>
          <w:lang w:val="az-Latn-AZ"/>
        </w:rPr>
        <w:t xml:space="preserve">normanın </w:t>
      </w:r>
      <w:r w:rsidR="00AC67C0" w:rsidRPr="00CE0285">
        <w:rPr>
          <w:rFonts w:ascii="Arial" w:hAnsi="Arial" w:cs="Arial"/>
          <w:lang w:val="az-Latn-AZ"/>
        </w:rPr>
        <w:lastRenderedPageBreak/>
        <w:t xml:space="preserve">konstitusiya-hüquqi təyinatı, habelə onunla </w:t>
      </w:r>
      <w:r w:rsidR="00C83935" w:rsidRPr="00CE0285">
        <w:rPr>
          <w:rFonts w:ascii="Arial" w:hAnsi="Arial" w:cs="Arial"/>
          <w:lang w:val="az-Latn-AZ"/>
        </w:rPr>
        <w:t xml:space="preserve">mühafizə olunan ictimai münasibətlər baxımından </w:t>
      </w:r>
      <w:r w:rsidR="00AC67C0" w:rsidRPr="00CE0285">
        <w:rPr>
          <w:rFonts w:ascii="Arial" w:hAnsi="Arial" w:cs="Arial"/>
          <w:lang w:val="az-Latn-AZ"/>
        </w:rPr>
        <w:t>məqsədəmüvafiq</w:t>
      </w:r>
      <w:r w:rsidR="00C83935" w:rsidRPr="00CE0285">
        <w:rPr>
          <w:rFonts w:ascii="Arial" w:hAnsi="Arial" w:cs="Arial"/>
          <w:lang w:val="az-Latn-AZ"/>
        </w:rPr>
        <w:t xml:space="preserve"> hesab edilə bilməz.</w:t>
      </w:r>
    </w:p>
    <w:p w14:paraId="42931566" w14:textId="78FC0629" w:rsidR="00CE0285" w:rsidRDefault="00C35ABD"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İnsan Hüquqları</w:t>
      </w:r>
      <w:r w:rsidR="009E0980">
        <w:rPr>
          <w:rFonts w:ascii="Arial" w:hAnsi="Arial" w:cs="Arial"/>
          <w:lang w:val="az-Latn-AZ"/>
        </w:rPr>
        <w:t xml:space="preserve"> üzrə </w:t>
      </w:r>
      <w:r w:rsidR="009E0980" w:rsidRPr="00CE0285">
        <w:rPr>
          <w:rFonts w:ascii="Arial" w:hAnsi="Arial" w:cs="Arial"/>
          <w:lang w:val="az-Latn-AZ"/>
        </w:rPr>
        <w:t>Avropa</w:t>
      </w:r>
      <w:r w:rsidRPr="00CE0285">
        <w:rPr>
          <w:rFonts w:ascii="Arial" w:hAnsi="Arial" w:cs="Arial"/>
          <w:lang w:val="az-Latn-AZ"/>
        </w:rPr>
        <w:t xml:space="preserve"> Məhkəməsi</w:t>
      </w:r>
      <w:r w:rsidR="009E0980">
        <w:rPr>
          <w:rFonts w:ascii="Arial" w:hAnsi="Arial" w:cs="Arial"/>
          <w:lang w:val="az-Latn-AZ"/>
        </w:rPr>
        <w:t xml:space="preserve"> (bundan sonra – Avropa Məhkəməsi)</w:t>
      </w:r>
      <w:r w:rsidRPr="00CE0285">
        <w:rPr>
          <w:rFonts w:ascii="Arial" w:hAnsi="Arial" w:cs="Arial"/>
          <w:lang w:val="az-Latn-AZ"/>
        </w:rPr>
        <w:t xml:space="preserve"> də öz qərarlarında </w:t>
      </w:r>
      <w:r w:rsidR="00AA7771" w:rsidRPr="00CE0285">
        <w:rPr>
          <w:rFonts w:ascii="Arial" w:hAnsi="Arial" w:cs="Arial"/>
          <w:lang w:val="az-Latn-AZ"/>
        </w:rPr>
        <w:t>göstərmişdir</w:t>
      </w:r>
      <w:r w:rsidRPr="00CE0285">
        <w:rPr>
          <w:rFonts w:ascii="Arial" w:hAnsi="Arial" w:cs="Arial"/>
          <w:lang w:val="az-Latn-AZ"/>
        </w:rPr>
        <w:t xml:space="preserve"> ki, </w:t>
      </w:r>
      <w:r w:rsidR="009E0980">
        <w:rPr>
          <w:rFonts w:ascii="Arial" w:hAnsi="Arial" w:cs="Arial"/>
          <w:lang w:val="az-Latn-AZ"/>
        </w:rPr>
        <w:t xml:space="preserve">Konvensiyanın </w:t>
      </w:r>
      <w:r w:rsidR="00947018" w:rsidRPr="00CE0285">
        <w:rPr>
          <w:rFonts w:ascii="Arial" w:hAnsi="Arial" w:cs="Arial"/>
          <w:lang w:val="az-Latn-AZ"/>
        </w:rPr>
        <w:t>8-ci maddə</w:t>
      </w:r>
      <w:r w:rsidR="009E0980">
        <w:rPr>
          <w:rFonts w:ascii="Arial" w:hAnsi="Arial" w:cs="Arial"/>
          <w:lang w:val="az-Latn-AZ"/>
        </w:rPr>
        <w:t>sinə</w:t>
      </w:r>
      <w:r w:rsidR="00947018" w:rsidRPr="00CE0285">
        <w:rPr>
          <w:rFonts w:ascii="Arial" w:hAnsi="Arial" w:cs="Arial"/>
          <w:lang w:val="az-Latn-AZ"/>
        </w:rPr>
        <w:t xml:space="preserve"> əsasən “şəxsi həyat”, “ailə həyatı” və “ev” məfhumları 1 nömrəli Protokolun 1-ci maddəsindəki “mülkiyyət” məfhumu kimi müstəqil anlayışlardır; onların qorunması dövlətdaxili qanunvericilikdə kvalifikasiyadan deyil, işin faktiki hallarından asılıdır (</w:t>
      </w:r>
      <w:r w:rsidR="00947018" w:rsidRPr="009E0980">
        <w:rPr>
          <w:rFonts w:ascii="Arial" w:hAnsi="Arial" w:cs="Arial"/>
          <w:i/>
          <w:iCs/>
          <w:lang w:val="az-Latn-AZ"/>
        </w:rPr>
        <w:t>“</w:t>
      </w:r>
      <w:r w:rsidR="00235AA6" w:rsidRPr="009E0980">
        <w:rPr>
          <w:rFonts w:ascii="Arial" w:hAnsi="Arial" w:cs="Arial"/>
          <w:i/>
          <w:iCs/>
          <w:lang w:val="az-Latn-AZ"/>
        </w:rPr>
        <w:t>Çıraqov və başqaları Ermənistana qarşı</w:t>
      </w:r>
      <w:r w:rsidR="00947018" w:rsidRPr="009E0980">
        <w:rPr>
          <w:rFonts w:ascii="Arial" w:hAnsi="Arial" w:cs="Arial"/>
          <w:i/>
          <w:iCs/>
          <w:lang w:val="az-Latn-AZ"/>
        </w:rPr>
        <w:t>”</w:t>
      </w:r>
      <w:r w:rsidR="00947018" w:rsidRPr="00CE0285">
        <w:rPr>
          <w:rFonts w:ascii="Arial" w:hAnsi="Arial" w:cs="Arial"/>
          <w:lang w:val="az-Latn-AZ"/>
        </w:rPr>
        <w:t xml:space="preserve"> </w:t>
      </w:r>
      <w:r w:rsidR="009E0980">
        <w:rPr>
          <w:rFonts w:ascii="Arial" w:hAnsi="Arial" w:cs="Arial"/>
          <w:lang w:val="az-Latn-AZ"/>
        </w:rPr>
        <w:t xml:space="preserve">iş üzrə </w:t>
      </w:r>
      <w:r w:rsidR="009E0980" w:rsidRPr="00CE0285">
        <w:rPr>
          <w:rFonts w:ascii="Arial" w:hAnsi="Arial" w:cs="Arial"/>
          <w:lang w:val="az-Latn-AZ"/>
        </w:rPr>
        <w:t xml:space="preserve">2015-ci il </w:t>
      </w:r>
      <w:r w:rsidR="00947018" w:rsidRPr="00CE0285">
        <w:rPr>
          <w:rFonts w:ascii="Arial" w:hAnsi="Arial" w:cs="Arial"/>
          <w:lang w:val="az-Latn-AZ"/>
        </w:rPr>
        <w:t>16 iyun tarixli Qərar</w:t>
      </w:r>
      <w:r w:rsidR="00A90543" w:rsidRPr="00CE0285">
        <w:rPr>
          <w:rFonts w:ascii="Arial" w:hAnsi="Arial" w:cs="Arial"/>
          <w:lang w:val="az-Latn-AZ"/>
        </w:rPr>
        <w:t>,</w:t>
      </w:r>
      <w:r w:rsidR="00947018" w:rsidRPr="00CE0285">
        <w:rPr>
          <w:rFonts w:ascii="Arial" w:hAnsi="Arial" w:cs="Arial"/>
          <w:lang w:val="az-Latn-AZ"/>
        </w:rPr>
        <w:t xml:space="preserve"> §</w:t>
      </w:r>
      <w:r w:rsidR="00235AA6" w:rsidRPr="00CE0285">
        <w:rPr>
          <w:rFonts w:ascii="Arial" w:hAnsi="Arial" w:cs="Arial"/>
          <w:lang w:val="az-Latn-AZ"/>
        </w:rPr>
        <w:t>206). Müvafiq olaraq, bu və ya digər yaşayış məskəninin 8-ci maddənin 1-ci bəndində nəzərdə tutulmuş müdafiənin şamil olunduğu "mənzil" təşkil edib-etmədiyi barədə sualın cavabı işin faktiki hallarından, yəni şəxsin konkret məkanla yetərli və davamlı əlaqələrinin mövcudluğundan asılıdır (</w:t>
      </w:r>
      <w:r w:rsidR="00947018" w:rsidRPr="009E0980">
        <w:rPr>
          <w:rFonts w:ascii="Arial" w:hAnsi="Arial" w:cs="Arial"/>
          <w:i/>
          <w:iCs/>
          <w:lang w:val="az-Latn-AZ"/>
        </w:rPr>
        <w:t>“</w:t>
      </w:r>
      <w:r w:rsidR="00235AA6" w:rsidRPr="009E0980">
        <w:rPr>
          <w:rFonts w:ascii="Arial" w:hAnsi="Arial" w:cs="Arial"/>
          <w:i/>
          <w:iCs/>
          <w:lang w:val="az-Latn-AZ"/>
        </w:rPr>
        <w:t>Vinterşteyn və başqaları Fransaya qarşı</w:t>
      </w:r>
      <w:r w:rsidR="00947018" w:rsidRPr="009E0980">
        <w:rPr>
          <w:rFonts w:ascii="Arial" w:hAnsi="Arial" w:cs="Arial"/>
          <w:i/>
          <w:iCs/>
          <w:lang w:val="az-Latn-AZ"/>
        </w:rPr>
        <w:t>”</w:t>
      </w:r>
      <w:r w:rsidR="002E5AC7" w:rsidRPr="009E0980">
        <w:rPr>
          <w:rFonts w:ascii="Arial" w:eastAsiaTheme="minorHAnsi" w:hAnsi="Arial" w:cs="Arial"/>
          <w:i/>
          <w:iCs/>
          <w:shd w:val="clear" w:color="auto" w:fill="FFFFFF"/>
          <w:lang w:val="az-Latn-AZ"/>
        </w:rPr>
        <w:t xml:space="preserve"> </w:t>
      </w:r>
      <w:r w:rsidR="009E0980">
        <w:rPr>
          <w:rFonts w:ascii="Arial" w:hAnsi="Arial" w:cs="Arial"/>
          <w:lang w:val="az-Latn-AZ"/>
        </w:rPr>
        <w:t xml:space="preserve">iş üzrə </w:t>
      </w:r>
      <w:r w:rsidR="009E0980" w:rsidRPr="00CE0285">
        <w:rPr>
          <w:rFonts w:ascii="Arial" w:hAnsi="Arial" w:cs="Arial"/>
          <w:lang w:val="az-Latn-AZ"/>
        </w:rPr>
        <w:t xml:space="preserve">2013-cü il </w:t>
      </w:r>
      <w:r w:rsidR="002E5AC7" w:rsidRPr="00CE0285">
        <w:rPr>
          <w:rFonts w:ascii="Arial" w:hAnsi="Arial" w:cs="Arial"/>
          <w:lang w:val="az-Latn-AZ"/>
        </w:rPr>
        <w:t xml:space="preserve">17 </w:t>
      </w:r>
      <w:r w:rsidR="00947018" w:rsidRPr="00CE0285">
        <w:rPr>
          <w:rFonts w:ascii="Arial" w:hAnsi="Arial" w:cs="Arial"/>
          <w:lang w:val="az-Latn-AZ"/>
        </w:rPr>
        <w:t>oktyabr</w:t>
      </w:r>
      <w:r w:rsidR="002E5AC7" w:rsidRPr="00CE0285">
        <w:rPr>
          <w:rFonts w:ascii="Arial" w:hAnsi="Arial" w:cs="Arial"/>
          <w:lang w:val="az-Latn-AZ"/>
        </w:rPr>
        <w:t xml:space="preserve"> </w:t>
      </w:r>
      <w:r w:rsidR="00947018" w:rsidRPr="00CE0285">
        <w:rPr>
          <w:rFonts w:ascii="Arial" w:hAnsi="Arial" w:cs="Arial"/>
          <w:lang w:val="az-Latn-AZ"/>
        </w:rPr>
        <w:t>tarixli Qərar</w:t>
      </w:r>
      <w:r w:rsidR="00A90543" w:rsidRPr="00CE0285">
        <w:rPr>
          <w:rFonts w:ascii="Arial" w:hAnsi="Arial" w:cs="Arial"/>
          <w:lang w:val="az-Latn-AZ"/>
        </w:rPr>
        <w:t>,</w:t>
      </w:r>
      <w:r w:rsidR="00947018" w:rsidRPr="00CE0285">
        <w:rPr>
          <w:rFonts w:ascii="Arial" w:hAnsi="Arial" w:cs="Arial"/>
          <w:lang w:val="az-Latn-AZ"/>
        </w:rPr>
        <w:t xml:space="preserve"> §</w:t>
      </w:r>
      <w:r w:rsidR="00235AA6" w:rsidRPr="00CE0285">
        <w:rPr>
          <w:rFonts w:ascii="Arial" w:hAnsi="Arial" w:cs="Arial"/>
          <w:lang w:val="az-Latn-AZ"/>
        </w:rPr>
        <w:t>141).</w:t>
      </w:r>
    </w:p>
    <w:p w14:paraId="5B7B2F0E" w14:textId="03FBB9A5" w:rsidR="00CE0285" w:rsidRDefault="005D0A91" w:rsidP="00AC010A">
      <w:pPr>
        <w:pStyle w:val="msonormalmrcssattr"/>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Qeyd edilməlidir</w:t>
      </w:r>
      <w:r w:rsidR="00CA4A7F" w:rsidRPr="00637AD2">
        <w:rPr>
          <w:rFonts w:ascii="Arial" w:hAnsi="Arial" w:cs="Arial"/>
          <w:lang w:val="az-Latn-AZ"/>
        </w:rPr>
        <w:t xml:space="preserve"> ki,</w:t>
      </w:r>
      <w:r w:rsidR="00CA4A7F" w:rsidRPr="00CE0285">
        <w:rPr>
          <w:rFonts w:ascii="Arial" w:hAnsi="Arial" w:cs="Arial"/>
          <w:lang w:val="az-Latn-AZ"/>
        </w:rPr>
        <w:t xml:space="preserve"> </w:t>
      </w:r>
      <w:r w:rsidR="004C47E7" w:rsidRPr="00CE0285">
        <w:rPr>
          <w:rFonts w:ascii="Arial" w:hAnsi="Arial" w:cs="Arial"/>
          <w:lang w:val="az-Latn-AZ"/>
        </w:rPr>
        <w:t xml:space="preserve">digər hüquqlar kimi mənzil toxunulmazlığı hüququ mütləq hüquq olmamaqla qanunla müəyyənləşdirilmiş əsaslarla və qaydada məhdudlaşdırıla bilər ki, belə halların da bir çoxu məhz cinayət mühakimə icraatı zamanı </w:t>
      </w:r>
      <w:r w:rsidR="009E0980">
        <w:rPr>
          <w:rFonts w:ascii="Arial" w:hAnsi="Arial" w:cs="Arial"/>
          <w:lang w:val="az-Latn-AZ"/>
        </w:rPr>
        <w:t>bəzi</w:t>
      </w:r>
      <w:r w:rsidR="004C47E7" w:rsidRPr="00CE0285">
        <w:rPr>
          <w:rFonts w:ascii="Arial" w:hAnsi="Arial" w:cs="Arial"/>
          <w:lang w:val="az-Latn-AZ"/>
        </w:rPr>
        <w:t xml:space="preserve"> istintaq və prosessual hərəkətlərin həyata keçirilməsi zərurətindən irəli gəlir. Belə hərəkətlər həyata keçirilərkən səlahiyyətli dövlət hakimiyyəti orqanları tərəfindən prosessual imkanlardan sui-istifadə edilməsinin qarşısının alınması, </w:t>
      </w:r>
      <w:r w:rsidR="009E0980">
        <w:rPr>
          <w:rFonts w:ascii="Arial" w:hAnsi="Arial" w:cs="Arial"/>
          <w:lang w:val="az-Latn-AZ"/>
        </w:rPr>
        <w:t>insanların</w:t>
      </w:r>
      <w:r w:rsidR="004C47E7" w:rsidRPr="00CE0285">
        <w:rPr>
          <w:rFonts w:ascii="Arial" w:hAnsi="Arial" w:cs="Arial"/>
          <w:lang w:val="az-Latn-AZ"/>
        </w:rPr>
        <w:t xml:space="preserve"> şəxsi və ailə həyatının</w:t>
      </w:r>
      <w:r w:rsidR="00DE7EF5">
        <w:rPr>
          <w:rFonts w:ascii="Arial" w:hAnsi="Arial" w:cs="Arial"/>
          <w:lang w:val="az-Latn-AZ"/>
        </w:rPr>
        <w:t>, mülkiyyət hüququnun</w:t>
      </w:r>
      <w:r w:rsidR="004C47E7" w:rsidRPr="00CE0285">
        <w:rPr>
          <w:rFonts w:ascii="Arial" w:hAnsi="Arial" w:cs="Arial"/>
          <w:lang w:val="az-Latn-AZ"/>
        </w:rPr>
        <w:t xml:space="preserve"> toxunulmazlığının təmin edilməsi baxımından Cinayət-Prosessual Məcəlləsinin 17-ci maddəsində bu Məcəllədə nəzərdə tutulmuş hallardan başqa, heç kəsin yaşayış yerində yaşayanların iradəsi ziddinə yaşayış yerinə daxil ola bilməməsi təsbit edilmişdir. Bu norma hər kəsin Konstitusiya ilə tanınan mənzil toxunulmazlığı</w:t>
      </w:r>
      <w:r w:rsidR="002C7322">
        <w:rPr>
          <w:rFonts w:ascii="Arial" w:hAnsi="Arial" w:cs="Arial"/>
          <w:lang w:val="az-Latn-AZ"/>
        </w:rPr>
        <w:t>, mülkiyyət və s.</w:t>
      </w:r>
      <w:r w:rsidR="004C47E7" w:rsidRPr="00CE0285">
        <w:rPr>
          <w:rFonts w:ascii="Arial" w:hAnsi="Arial" w:cs="Arial"/>
          <w:lang w:val="az-Latn-AZ"/>
        </w:rPr>
        <w:t xml:space="preserve"> hüquq</w:t>
      </w:r>
      <w:r w:rsidR="002C7322">
        <w:rPr>
          <w:rFonts w:ascii="Arial" w:hAnsi="Arial" w:cs="Arial"/>
          <w:lang w:val="az-Latn-AZ"/>
        </w:rPr>
        <w:t>larının</w:t>
      </w:r>
      <w:r w:rsidR="004C47E7" w:rsidRPr="00CE0285">
        <w:rPr>
          <w:rFonts w:ascii="Arial" w:hAnsi="Arial" w:cs="Arial"/>
          <w:lang w:val="az-Latn-AZ"/>
        </w:rPr>
        <w:t xml:space="preserve"> təminatına yönəlməklə, cinayət mühakimə icraatının əsas prinsipləri və şərtlərindən birini təşkil edir.</w:t>
      </w:r>
    </w:p>
    <w:p w14:paraId="6D5DD72A" w14:textId="6593B060" w:rsidR="00CE0285" w:rsidRDefault="00A600D4" w:rsidP="00AC010A">
      <w:pPr>
        <w:pStyle w:val="msonormalmrcssattr"/>
        <w:spacing w:before="0" w:beforeAutospacing="0" w:after="0" w:afterAutospacing="0"/>
        <w:ind w:firstLine="567"/>
        <w:contextualSpacing/>
        <w:jc w:val="both"/>
        <w:rPr>
          <w:rFonts w:ascii="Arial" w:hAnsi="Arial" w:cs="Arial"/>
          <w:spacing w:val="2"/>
          <w:shd w:val="clear" w:color="auto" w:fill="FFFFFF"/>
          <w:lang w:val="az-Latn-AZ"/>
        </w:rPr>
      </w:pPr>
      <w:r w:rsidRPr="00CE0285">
        <w:rPr>
          <w:rFonts w:ascii="Arial" w:hAnsi="Arial" w:cs="Arial"/>
          <w:lang w:val="az-Latn-AZ"/>
        </w:rPr>
        <w:t>Müvafiq olaraq</w:t>
      </w:r>
      <w:r w:rsidR="00416899">
        <w:rPr>
          <w:rFonts w:ascii="Arial" w:hAnsi="Arial" w:cs="Arial"/>
          <w:lang w:val="az-Latn-AZ"/>
        </w:rPr>
        <w:t>,</w:t>
      </w:r>
      <w:r w:rsidRPr="00CE0285">
        <w:rPr>
          <w:rFonts w:ascii="Arial" w:hAnsi="Arial" w:cs="Arial"/>
          <w:lang w:val="az-Latn-AZ"/>
        </w:rPr>
        <w:t xml:space="preserve"> </w:t>
      </w:r>
      <w:r w:rsidR="006F5D09" w:rsidRPr="00CE0285">
        <w:rPr>
          <w:rFonts w:ascii="Arial" w:hAnsi="Arial" w:cs="Arial"/>
          <w:lang w:val="az-Latn-AZ"/>
        </w:rPr>
        <w:t>Cinayət</w:t>
      </w:r>
      <w:r w:rsidR="00E87470" w:rsidRPr="00CE0285">
        <w:rPr>
          <w:rFonts w:ascii="Arial" w:hAnsi="Arial" w:cs="Arial"/>
          <w:lang w:val="az-Latn-AZ"/>
        </w:rPr>
        <w:t>-</w:t>
      </w:r>
      <w:r w:rsidR="006F5D09" w:rsidRPr="00CE0285">
        <w:rPr>
          <w:rFonts w:ascii="Arial" w:hAnsi="Arial" w:cs="Arial"/>
          <w:lang w:val="az-Latn-AZ"/>
        </w:rPr>
        <w:t>Prosessual Məcəllə</w:t>
      </w:r>
      <w:r w:rsidR="009F6B2A" w:rsidRPr="00CE0285">
        <w:rPr>
          <w:rFonts w:ascii="Arial" w:hAnsi="Arial" w:cs="Arial"/>
          <w:lang w:val="az-Latn-AZ"/>
        </w:rPr>
        <w:t>si</w:t>
      </w:r>
      <w:r w:rsidR="006F5D09" w:rsidRPr="00CE0285">
        <w:rPr>
          <w:rFonts w:ascii="Arial" w:hAnsi="Arial" w:cs="Arial"/>
          <w:lang w:val="az-Latn-AZ"/>
        </w:rPr>
        <w:t>nin 7.0.34-cü maddəsin</w:t>
      </w:r>
      <w:r w:rsidRPr="00CE0285">
        <w:rPr>
          <w:rFonts w:ascii="Arial" w:hAnsi="Arial" w:cs="Arial"/>
          <w:lang w:val="az-Latn-AZ"/>
        </w:rPr>
        <w:t>d</w:t>
      </w:r>
      <w:r w:rsidR="006F5D09" w:rsidRPr="00CE0285">
        <w:rPr>
          <w:rFonts w:ascii="Arial" w:hAnsi="Arial" w:cs="Arial"/>
          <w:lang w:val="az-Latn-AZ"/>
        </w:rPr>
        <w:t xml:space="preserve">ə </w:t>
      </w:r>
      <w:r w:rsidRPr="00CE0285">
        <w:rPr>
          <w:rFonts w:ascii="Arial" w:hAnsi="Arial" w:cs="Arial"/>
          <w:lang w:val="az-Latn-AZ"/>
        </w:rPr>
        <w:t xml:space="preserve">yaşayış yerinə anlayış verilməklə onun </w:t>
      </w:r>
      <w:r w:rsidR="008C5550" w:rsidRPr="00CE0285">
        <w:rPr>
          <w:rFonts w:ascii="Arial" w:hAnsi="Arial" w:cs="Arial"/>
          <w:spacing w:val="2"/>
          <w:shd w:val="clear" w:color="auto" w:fill="FFFFFF"/>
          <w:lang w:val="az-Latn-AZ"/>
        </w:rPr>
        <w:t>bir və ya bir neçə şəxsin yaşaması üçün müvəqqəti, yaxud daimi istifadə edilən  yer, o cümlədən ev, mənzil, bağ evi, mehmanxanada, sanatoriyada, pansionatda, yataqxanada, istirahət evində, kempinqdə, turist bazasında otaq, onlara bilavasitə bitişik aynabəndlər, terraslar, qalereyalar, eyvanlar, ümumi istifadə üçün yerlər (onların istirahət, əmlak saxlamaq, yaxud insanların digər tələbatlarını təmin etmək üçün istifadə olunan digər tərkib hissələri), çoxmənzilli evdən başqa tikililərin zirzəmisi və çardağı, habelə dəniz gəmisinin kayutası və ya uzaq səfərdə olan qatarın kupesi</w:t>
      </w:r>
      <w:r w:rsidRPr="00CE0285">
        <w:rPr>
          <w:rFonts w:ascii="Arial" w:hAnsi="Arial" w:cs="Arial"/>
          <w:spacing w:val="2"/>
          <w:shd w:val="clear" w:color="auto" w:fill="FFFFFF"/>
          <w:lang w:val="az-Latn-AZ"/>
        </w:rPr>
        <w:t xml:space="preserve"> </w:t>
      </w:r>
      <w:r w:rsidR="008C5550" w:rsidRPr="00CE0285">
        <w:rPr>
          <w:rFonts w:ascii="Arial" w:hAnsi="Arial" w:cs="Arial"/>
          <w:spacing w:val="2"/>
          <w:shd w:val="clear" w:color="auto" w:fill="FFFFFF"/>
          <w:lang w:val="az-Latn-AZ"/>
        </w:rPr>
        <w:t>(bunlardan əlavə bu Məcəllənin məqsədləri üçün yaşayış yeri</w:t>
      </w:r>
      <w:r w:rsidRPr="00CE0285">
        <w:rPr>
          <w:rFonts w:ascii="Arial" w:hAnsi="Arial" w:cs="Arial"/>
          <w:spacing w:val="2"/>
          <w:shd w:val="clear" w:color="auto" w:fill="FFFFFF"/>
          <w:lang w:val="az-Latn-AZ"/>
        </w:rPr>
        <w:t xml:space="preserve">nin </w:t>
      </w:r>
      <w:r w:rsidR="008C5550" w:rsidRPr="00CE0285">
        <w:rPr>
          <w:rFonts w:ascii="Arial" w:hAnsi="Arial" w:cs="Arial"/>
          <w:spacing w:val="2"/>
          <w:shd w:val="clear" w:color="auto" w:fill="FFFFFF"/>
          <w:lang w:val="az-Latn-AZ"/>
        </w:rPr>
        <w:t>fiziki şəxsin xidməti kabineti, ona məxsus çəpərli torpaq sahəsi, avtomobil, çay və dəniz gəmisi)</w:t>
      </w:r>
      <w:r w:rsidRPr="00CE0285">
        <w:rPr>
          <w:rFonts w:ascii="Arial" w:hAnsi="Arial" w:cs="Arial"/>
          <w:spacing w:val="2"/>
          <w:shd w:val="clear" w:color="auto" w:fill="FFFFFF"/>
          <w:lang w:val="az-Latn-AZ"/>
        </w:rPr>
        <w:t xml:space="preserve"> olduğu göstərilmişdir.</w:t>
      </w:r>
    </w:p>
    <w:p w14:paraId="5710DE7D" w14:textId="6DE2454A" w:rsidR="00CE0285" w:rsidRDefault="009E0980" w:rsidP="00AC010A">
      <w:pPr>
        <w:pStyle w:val="msonormalmrcssattr"/>
        <w:spacing w:before="0" w:beforeAutospacing="0" w:after="0" w:afterAutospacing="0"/>
        <w:ind w:firstLine="567"/>
        <w:contextualSpacing/>
        <w:jc w:val="both"/>
        <w:rPr>
          <w:rFonts w:ascii="Arial" w:hAnsi="Arial" w:cs="Arial"/>
          <w:lang w:val="az-Latn-AZ"/>
        </w:rPr>
      </w:pPr>
      <w:r>
        <w:rPr>
          <w:rFonts w:ascii="Arial" w:hAnsi="Arial" w:cs="Arial"/>
          <w:lang w:val="az-Latn-AZ"/>
        </w:rPr>
        <w:t>Nəzərə alınmalıdır ki,</w:t>
      </w:r>
      <w:r w:rsidR="0027277D" w:rsidRPr="00CE0285">
        <w:rPr>
          <w:rFonts w:ascii="Arial" w:hAnsi="Arial" w:cs="Arial"/>
          <w:lang w:val="az-Latn-AZ"/>
        </w:rPr>
        <w:t xml:space="preserve"> cinayət prosesi çərçivəsində həyata keçirilən prosessual hərəkətlər şəxslərin yalnız mənzil deyil, bir sıra digər hüquqlarının </w:t>
      </w:r>
      <w:r w:rsidR="00C32FE3" w:rsidRPr="00CE0285">
        <w:rPr>
          <w:rFonts w:ascii="Arial" w:hAnsi="Arial" w:cs="Arial"/>
          <w:lang w:val="az-Latn-AZ"/>
        </w:rPr>
        <w:t xml:space="preserve">(mülkiyyət və s.) </w:t>
      </w:r>
      <w:r w:rsidR="0027277D" w:rsidRPr="00CE0285">
        <w:rPr>
          <w:rFonts w:ascii="Arial" w:hAnsi="Arial" w:cs="Arial"/>
          <w:lang w:val="az-Latn-AZ"/>
        </w:rPr>
        <w:t>qanunvericilik çə</w:t>
      </w:r>
      <w:r w:rsidR="00416899">
        <w:rPr>
          <w:rFonts w:ascii="Arial" w:hAnsi="Arial" w:cs="Arial"/>
          <w:lang w:val="az-Latn-AZ"/>
        </w:rPr>
        <w:t>r</w:t>
      </w:r>
      <w:r w:rsidR="0027277D" w:rsidRPr="00CE0285">
        <w:rPr>
          <w:rFonts w:ascii="Arial" w:hAnsi="Arial" w:cs="Arial"/>
          <w:lang w:val="az-Latn-AZ"/>
        </w:rPr>
        <w:t>çivəsində məhdudlaşdırılması və ya on</w:t>
      </w:r>
      <w:r w:rsidR="00A4336F">
        <w:rPr>
          <w:rFonts w:ascii="Arial" w:hAnsi="Arial" w:cs="Arial"/>
          <w:lang w:val="az-Latn-AZ"/>
        </w:rPr>
        <w:t>lara</w:t>
      </w:r>
      <w:r w:rsidR="0027277D" w:rsidRPr="00CE0285">
        <w:rPr>
          <w:rFonts w:ascii="Arial" w:hAnsi="Arial" w:cs="Arial"/>
          <w:lang w:val="az-Latn-AZ"/>
        </w:rPr>
        <w:t xml:space="preserve"> müdaxilə </w:t>
      </w:r>
      <w:r w:rsidR="0036716B" w:rsidRPr="00CE0285">
        <w:rPr>
          <w:rFonts w:ascii="Arial" w:hAnsi="Arial" w:cs="Arial"/>
          <w:lang w:val="az-Latn-AZ"/>
        </w:rPr>
        <w:t xml:space="preserve">edilməsi </w:t>
      </w:r>
      <w:r w:rsidR="0027277D" w:rsidRPr="00CE0285">
        <w:rPr>
          <w:rFonts w:ascii="Arial" w:hAnsi="Arial" w:cs="Arial"/>
          <w:lang w:val="az-Latn-AZ"/>
        </w:rPr>
        <w:t>ilə nəticələnə bildiyindən</w:t>
      </w:r>
      <w:r w:rsidR="00F43251" w:rsidRPr="00CE0285">
        <w:rPr>
          <w:rFonts w:ascii="Arial" w:hAnsi="Arial" w:cs="Arial"/>
          <w:lang w:val="az-Latn-AZ"/>
        </w:rPr>
        <w:t>,</w:t>
      </w:r>
      <w:r w:rsidR="0027277D" w:rsidRPr="00CE0285">
        <w:rPr>
          <w:rFonts w:ascii="Arial" w:hAnsi="Arial" w:cs="Arial"/>
          <w:lang w:val="az-Latn-AZ"/>
        </w:rPr>
        <w:t xml:space="preserve"> Cinayət</w:t>
      </w:r>
      <w:r w:rsidR="00E87470" w:rsidRPr="00CE0285">
        <w:rPr>
          <w:rFonts w:ascii="Arial" w:hAnsi="Arial" w:cs="Arial"/>
          <w:lang w:val="az-Latn-AZ"/>
        </w:rPr>
        <w:t>-</w:t>
      </w:r>
      <w:r w:rsidR="0027277D" w:rsidRPr="00CE0285">
        <w:rPr>
          <w:rFonts w:ascii="Arial" w:hAnsi="Arial" w:cs="Arial"/>
          <w:lang w:val="az-Latn-AZ"/>
        </w:rPr>
        <w:t>Prosessual Məcəllə</w:t>
      </w:r>
      <w:r w:rsidR="000509FD" w:rsidRPr="00CE0285">
        <w:rPr>
          <w:rFonts w:ascii="Arial" w:hAnsi="Arial" w:cs="Arial"/>
          <w:lang w:val="az-Latn-AZ"/>
        </w:rPr>
        <w:t>sin</w:t>
      </w:r>
      <w:r w:rsidR="0027277D" w:rsidRPr="00CE0285">
        <w:rPr>
          <w:rFonts w:ascii="Arial" w:hAnsi="Arial" w:cs="Arial"/>
          <w:lang w:val="az-Latn-AZ"/>
        </w:rPr>
        <w:t>də “yaşayış yeri” anlayışı</w:t>
      </w:r>
      <w:r w:rsidR="000F4239" w:rsidRPr="00CE0285">
        <w:rPr>
          <w:rFonts w:ascii="Arial" w:hAnsi="Arial" w:cs="Arial"/>
          <w:lang w:val="az-Latn-AZ"/>
        </w:rPr>
        <w:t xml:space="preserve"> </w:t>
      </w:r>
      <w:r w:rsidR="0027277D" w:rsidRPr="00CE0285">
        <w:rPr>
          <w:rFonts w:ascii="Arial" w:hAnsi="Arial" w:cs="Arial"/>
          <w:lang w:val="az-Latn-AZ"/>
        </w:rPr>
        <w:t xml:space="preserve">yalnız mənzil </w:t>
      </w:r>
      <w:r w:rsidR="000F4239" w:rsidRPr="00CE0285">
        <w:rPr>
          <w:rFonts w:ascii="Arial" w:hAnsi="Arial" w:cs="Arial"/>
          <w:lang w:val="az-Latn-AZ"/>
        </w:rPr>
        <w:t xml:space="preserve">toxunulmazlığı hüququ baxımından deyil, bütövlükdə </w:t>
      </w:r>
      <w:r w:rsidR="00F43251" w:rsidRPr="00CE0285">
        <w:rPr>
          <w:rFonts w:ascii="Arial" w:hAnsi="Arial" w:cs="Arial"/>
          <w:lang w:val="az-Latn-AZ"/>
        </w:rPr>
        <w:t>həmin M</w:t>
      </w:r>
      <w:r w:rsidR="000F4239" w:rsidRPr="00CE0285">
        <w:rPr>
          <w:rFonts w:ascii="Arial" w:hAnsi="Arial" w:cs="Arial"/>
          <w:lang w:val="az-Latn-AZ"/>
        </w:rPr>
        <w:t>əcəllənin məqsəd və funksiyaları</w:t>
      </w:r>
      <w:r w:rsidR="00F43251" w:rsidRPr="00CE0285">
        <w:rPr>
          <w:rFonts w:ascii="Arial" w:hAnsi="Arial" w:cs="Arial"/>
          <w:lang w:val="az-Latn-AZ"/>
        </w:rPr>
        <w:t>, onunla tənzimlənən münasibətlərin xüsusiyyətləri</w:t>
      </w:r>
      <w:r w:rsidR="000F4239" w:rsidRPr="00CE0285">
        <w:rPr>
          <w:rFonts w:ascii="Arial" w:hAnsi="Arial" w:cs="Arial"/>
          <w:lang w:val="az-Latn-AZ"/>
        </w:rPr>
        <w:t xml:space="preserve"> nəzərə al</w:t>
      </w:r>
      <w:r w:rsidR="00F43251" w:rsidRPr="00CE0285">
        <w:rPr>
          <w:rFonts w:ascii="Arial" w:hAnsi="Arial" w:cs="Arial"/>
          <w:lang w:val="az-Latn-AZ"/>
        </w:rPr>
        <w:t>ın</w:t>
      </w:r>
      <w:r w:rsidR="000F4239" w:rsidRPr="00CE0285">
        <w:rPr>
          <w:rFonts w:ascii="Arial" w:hAnsi="Arial" w:cs="Arial"/>
          <w:lang w:val="az-Latn-AZ"/>
        </w:rPr>
        <w:t>maqla formalaşdırılmışdır.</w:t>
      </w:r>
    </w:p>
    <w:p w14:paraId="1B7C1349" w14:textId="512D6FD8" w:rsidR="00CE0285" w:rsidRDefault="00891AB0" w:rsidP="00AC010A">
      <w:pPr>
        <w:pStyle w:val="msonormalmrcssattr"/>
        <w:spacing w:before="0" w:beforeAutospacing="0" w:after="0" w:afterAutospacing="0"/>
        <w:ind w:firstLine="567"/>
        <w:contextualSpacing/>
        <w:jc w:val="both"/>
        <w:rPr>
          <w:rFonts w:ascii="Arial" w:hAnsi="Arial" w:cs="Arial"/>
          <w:lang w:val="az-Latn-AZ"/>
        </w:rPr>
      </w:pPr>
      <w:r>
        <w:rPr>
          <w:rFonts w:ascii="Arial" w:hAnsi="Arial" w:cs="Arial"/>
          <w:lang w:val="az-Latn-AZ"/>
        </w:rPr>
        <w:t>Məhz bu səbəbdən də</w:t>
      </w:r>
      <w:r w:rsidR="000F4239" w:rsidRPr="00CE0285">
        <w:rPr>
          <w:rFonts w:ascii="Arial" w:hAnsi="Arial" w:cs="Arial"/>
          <w:lang w:val="az-Latn-AZ"/>
        </w:rPr>
        <w:t xml:space="preserve"> həmin anlayışın </w:t>
      </w:r>
      <w:r w:rsidR="00665A98" w:rsidRPr="00CE0285">
        <w:rPr>
          <w:rFonts w:ascii="Arial" w:hAnsi="Arial" w:cs="Arial"/>
          <w:lang w:val="az-Latn-AZ"/>
        </w:rPr>
        <w:t>eynilə</w:t>
      </w:r>
      <w:r w:rsidR="00CE7ADB" w:rsidRPr="00CE0285">
        <w:rPr>
          <w:rFonts w:ascii="Arial" w:hAnsi="Arial" w:cs="Arial"/>
          <w:lang w:val="az-Latn-AZ"/>
        </w:rPr>
        <w:t xml:space="preserve"> </w:t>
      </w:r>
      <w:r w:rsidR="0080714F" w:rsidRPr="00CE0285">
        <w:rPr>
          <w:rFonts w:ascii="Arial" w:hAnsi="Arial" w:cs="Arial"/>
          <w:lang w:val="az-Latn-AZ"/>
        </w:rPr>
        <w:t xml:space="preserve">Cinayət Məcəlləsinin 157-ci maddəsinə </w:t>
      </w:r>
      <w:r w:rsidR="00665A98" w:rsidRPr="00CE0285">
        <w:rPr>
          <w:rFonts w:ascii="Arial" w:hAnsi="Arial" w:cs="Arial"/>
          <w:lang w:val="az-Latn-AZ"/>
        </w:rPr>
        <w:t xml:space="preserve">münasibətdə </w:t>
      </w:r>
      <w:r w:rsidR="0080714F" w:rsidRPr="00CE0285">
        <w:rPr>
          <w:rFonts w:ascii="Arial" w:hAnsi="Arial" w:cs="Arial"/>
          <w:lang w:val="az-Latn-AZ"/>
        </w:rPr>
        <w:t>tətbiq edilməsi</w:t>
      </w:r>
      <w:r w:rsidR="00EE5CEF" w:rsidRPr="00CE0285">
        <w:rPr>
          <w:rFonts w:ascii="Arial" w:hAnsi="Arial" w:cs="Arial"/>
          <w:lang w:val="az-Latn-AZ"/>
        </w:rPr>
        <w:t xml:space="preserve"> məsələn</w:t>
      </w:r>
      <w:r w:rsidR="00416899">
        <w:rPr>
          <w:rFonts w:ascii="Arial" w:hAnsi="Arial" w:cs="Arial"/>
          <w:lang w:val="az-Latn-AZ"/>
        </w:rPr>
        <w:t>,</w:t>
      </w:r>
      <w:r w:rsidR="00EE5CEF" w:rsidRPr="00CE0285">
        <w:rPr>
          <w:rFonts w:ascii="Arial" w:hAnsi="Arial" w:cs="Arial"/>
          <w:lang w:val="az-Latn-AZ"/>
        </w:rPr>
        <w:t xml:space="preserve"> istənilən çəpərlənmiş torpaq sahəsinin və ya avtomibilin həmin maddə baxımından mənzil hesab edilməsi cinayət məsuliyyətinin əsassız şəkildə genişləndirilməsi ilə nəticələnə bilər.</w:t>
      </w:r>
    </w:p>
    <w:p w14:paraId="5E6C6C83" w14:textId="0C7A0632" w:rsidR="00CE0285" w:rsidRDefault="00996613"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lastRenderedPageBreak/>
        <w:t xml:space="preserve">Mənzil Məcəlləsinin 12.2-ci maddəsinə əsasən </w:t>
      </w:r>
      <w:r w:rsidR="00F858B0" w:rsidRPr="00CE0285">
        <w:rPr>
          <w:rFonts w:ascii="Arial" w:hAnsi="Arial" w:cs="Arial"/>
          <w:lang w:val="az-Latn-AZ"/>
        </w:rPr>
        <w:t xml:space="preserve">isə </w:t>
      </w:r>
      <w:r w:rsidRPr="00CE0285">
        <w:rPr>
          <w:rFonts w:ascii="Arial" w:hAnsi="Arial" w:cs="Arial"/>
          <w:lang w:val="az-Latn-AZ"/>
        </w:rPr>
        <w:t>yaşayış sahəsi</w:t>
      </w:r>
      <w:r w:rsidR="00481530" w:rsidRPr="00CE0285">
        <w:rPr>
          <w:rFonts w:ascii="Arial" w:hAnsi="Arial" w:cs="Arial"/>
          <w:lang w:val="az-Latn-AZ"/>
        </w:rPr>
        <w:t xml:space="preserve"> </w:t>
      </w:r>
      <w:r w:rsidRPr="00CE0285">
        <w:rPr>
          <w:rFonts w:ascii="Arial" w:hAnsi="Arial" w:cs="Arial"/>
          <w:lang w:val="az-Latn-AZ"/>
        </w:rPr>
        <w:t>Azərbaycan Respublikasının Mülki Məcəlləsinə uyğun olaraq daşınmaz əmlak hesab edilən və vətəndaşların daimi yaşaması üçün yararlı olan (müəyyən edilmiş sanitariya və texniki norma və qaydalara, qanunvericiliyin digər tələblərinə cavab verən) ayrıca sahə</w:t>
      </w:r>
      <w:r w:rsidR="0005157D" w:rsidRPr="00CE0285">
        <w:rPr>
          <w:rFonts w:ascii="Arial" w:hAnsi="Arial" w:cs="Arial"/>
          <w:lang w:val="az-Latn-AZ"/>
        </w:rPr>
        <w:t>dir</w:t>
      </w:r>
      <w:r w:rsidR="00481530" w:rsidRPr="00CE0285">
        <w:rPr>
          <w:rFonts w:ascii="Arial" w:hAnsi="Arial" w:cs="Arial"/>
          <w:lang w:val="az-Latn-AZ"/>
        </w:rPr>
        <w:t>.</w:t>
      </w:r>
      <w:r w:rsidRPr="00CE0285">
        <w:rPr>
          <w:rFonts w:ascii="Arial" w:hAnsi="Arial" w:cs="Arial"/>
          <w:lang w:val="az-Latn-AZ"/>
        </w:rPr>
        <w:t xml:space="preserve"> Həmin</w:t>
      </w:r>
      <w:r w:rsidR="003D45A2">
        <w:rPr>
          <w:rFonts w:ascii="Arial" w:hAnsi="Arial" w:cs="Arial"/>
          <w:lang w:val="az-Latn-AZ"/>
        </w:rPr>
        <w:t xml:space="preserve"> Məcəllənin 13.2-ci maddəsinə uyğun olaraq, o</w:t>
      </w:r>
      <w:r w:rsidR="003D45A2" w:rsidRPr="003D45A2">
        <w:rPr>
          <w:rFonts w:ascii="Arial" w:hAnsi="Arial" w:cs="Arial"/>
          <w:lang w:val="az-Latn-AZ"/>
        </w:rPr>
        <w:t>taqlardan, habelə yaşama ilə əlaqədar məişət və digər ehtiyacların ödənilməsi üçün nəzərdə tutulmuş yardımçı sahələrdən ibarət fərdi müəyyən edilmiş ev yaşayış evi hesab edilir.</w:t>
      </w:r>
      <w:r w:rsidR="003D45A2">
        <w:rPr>
          <w:rFonts w:ascii="Arial" w:hAnsi="Arial" w:cs="Arial"/>
          <w:lang w:val="az-Latn-AZ"/>
        </w:rPr>
        <w:t xml:space="preserve"> B</w:t>
      </w:r>
      <w:r w:rsidRPr="00CE0285">
        <w:rPr>
          <w:rFonts w:ascii="Arial" w:hAnsi="Arial" w:cs="Arial"/>
          <w:lang w:val="az-Latn-AZ"/>
        </w:rPr>
        <w:t>ir və ya bir neçə otaqdan, habelə yaşama ilə əlaqədar məişət və digər ehtiyacların ödənilməsi üçün nəzərdə tutulmuş yardımçı sahələrdən ibarət, çoxmənzilli binanın ümumi istifadədə olan sahələrinə birbaşa daxil olmaq imkanını təmin edən strukturca ayrıca sahəsi mənzil hesab edili</w:t>
      </w:r>
      <w:r w:rsidR="003D45A2">
        <w:rPr>
          <w:rFonts w:ascii="Arial" w:hAnsi="Arial" w:cs="Arial"/>
          <w:lang w:val="az-Latn-AZ"/>
        </w:rPr>
        <w:t>r (Mənzil</w:t>
      </w:r>
      <w:r w:rsidR="003D45A2" w:rsidRPr="00CE0285">
        <w:rPr>
          <w:rFonts w:ascii="Arial" w:hAnsi="Arial" w:cs="Arial"/>
          <w:lang w:val="az-Latn-AZ"/>
        </w:rPr>
        <w:t xml:space="preserve"> Məcəllənin 13.3-cü maddəsi</w:t>
      </w:r>
      <w:r w:rsidR="003D45A2">
        <w:rPr>
          <w:rFonts w:ascii="Arial" w:hAnsi="Arial" w:cs="Arial"/>
          <w:lang w:val="az-Latn-AZ"/>
        </w:rPr>
        <w:t>)</w:t>
      </w:r>
      <w:r w:rsidRPr="00CE0285">
        <w:rPr>
          <w:rFonts w:ascii="Arial" w:hAnsi="Arial" w:cs="Arial"/>
          <w:lang w:val="az-Latn-AZ"/>
        </w:rPr>
        <w:t>.</w:t>
      </w:r>
    </w:p>
    <w:p w14:paraId="50CD2100" w14:textId="0D77C782" w:rsidR="00CE0285" w:rsidRDefault="00B45345"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Qeyd edilməsi zəruridir ki, Mənzil Məcəlləsi</w:t>
      </w:r>
      <w:r w:rsidR="004C02FC" w:rsidRPr="00CE0285">
        <w:rPr>
          <w:rFonts w:ascii="Arial" w:hAnsi="Arial" w:cs="Arial"/>
          <w:lang w:val="az-Latn-AZ"/>
        </w:rPr>
        <w:t xml:space="preserve"> </w:t>
      </w:r>
      <w:r w:rsidR="009A62B0" w:rsidRPr="00CE0285">
        <w:rPr>
          <w:rFonts w:ascii="Arial" w:hAnsi="Arial" w:cs="Arial"/>
          <w:lang w:val="az-Latn-AZ"/>
        </w:rPr>
        <w:t xml:space="preserve">üzrə </w:t>
      </w:r>
      <w:r w:rsidR="004C02FC" w:rsidRPr="00CE0285">
        <w:rPr>
          <w:rFonts w:ascii="Arial" w:hAnsi="Arial" w:cs="Arial"/>
          <w:lang w:val="az-Latn-AZ"/>
        </w:rPr>
        <w:t>yaşayış sahəsi</w:t>
      </w:r>
      <w:r w:rsidR="009A62B0" w:rsidRPr="00CE0285">
        <w:rPr>
          <w:rFonts w:ascii="Arial" w:hAnsi="Arial" w:cs="Arial"/>
          <w:lang w:val="az-Latn-AZ"/>
        </w:rPr>
        <w:t xml:space="preserve">, mənzil anlayışlarının əhatə etdiyi sahələrə özbaşına qəsd </w:t>
      </w:r>
      <w:bookmarkStart w:id="0" w:name="_Hlk179990969"/>
      <w:r w:rsidR="009A62B0" w:rsidRPr="00CE0285">
        <w:rPr>
          <w:rFonts w:ascii="Arial" w:hAnsi="Arial" w:cs="Arial"/>
          <w:lang w:val="az-Latn-AZ"/>
        </w:rPr>
        <w:t xml:space="preserve">Cinayət Məcəlləsinin 157-ci maddəsi </w:t>
      </w:r>
      <w:bookmarkEnd w:id="0"/>
      <w:r w:rsidR="009A62B0" w:rsidRPr="00CE0285">
        <w:rPr>
          <w:rFonts w:ascii="Arial" w:hAnsi="Arial" w:cs="Arial"/>
          <w:lang w:val="az-Latn-AZ"/>
        </w:rPr>
        <w:t>ilə cinayət məsuliyyətinin yaranmasına əsas ol</w:t>
      </w:r>
      <w:r w:rsidR="00DC60DF">
        <w:rPr>
          <w:rFonts w:ascii="Arial" w:hAnsi="Arial" w:cs="Arial"/>
          <w:lang w:val="az-Latn-AZ"/>
        </w:rPr>
        <w:t>a bilsə</w:t>
      </w:r>
      <w:r w:rsidR="009A62B0" w:rsidRPr="00CE0285">
        <w:rPr>
          <w:rFonts w:ascii="Arial" w:hAnsi="Arial" w:cs="Arial"/>
          <w:lang w:val="az-Latn-AZ"/>
        </w:rPr>
        <w:t xml:space="preserve"> d</w:t>
      </w:r>
      <w:r w:rsidR="00DC60DF">
        <w:rPr>
          <w:rFonts w:ascii="Arial" w:hAnsi="Arial" w:cs="Arial"/>
          <w:lang w:val="az-Latn-AZ"/>
        </w:rPr>
        <w:t>ə</w:t>
      </w:r>
      <w:r w:rsidR="009A62B0" w:rsidRPr="00CE0285">
        <w:rPr>
          <w:rFonts w:ascii="Arial" w:hAnsi="Arial" w:cs="Arial"/>
          <w:lang w:val="az-Latn-AZ"/>
        </w:rPr>
        <w:t xml:space="preserve">, cinayət qanununun qeyd edilən normasındakı </w:t>
      </w:r>
      <w:r w:rsidR="008C7065">
        <w:rPr>
          <w:rFonts w:ascii="Arial" w:hAnsi="Arial" w:cs="Arial"/>
          <w:lang w:val="az-Latn-AZ"/>
        </w:rPr>
        <w:t>“</w:t>
      </w:r>
      <w:r w:rsidR="009A62B0" w:rsidRPr="00CE0285">
        <w:rPr>
          <w:rFonts w:ascii="Arial" w:hAnsi="Arial" w:cs="Arial"/>
          <w:lang w:val="az-Latn-AZ"/>
        </w:rPr>
        <w:t>mənzil</w:t>
      </w:r>
      <w:r w:rsidR="008C7065">
        <w:rPr>
          <w:rFonts w:ascii="Arial" w:hAnsi="Arial" w:cs="Arial"/>
          <w:lang w:val="az-Latn-AZ"/>
        </w:rPr>
        <w:t>”</w:t>
      </w:r>
      <w:r w:rsidR="009A62B0" w:rsidRPr="00CE0285">
        <w:rPr>
          <w:rFonts w:ascii="Arial" w:hAnsi="Arial" w:cs="Arial"/>
          <w:lang w:val="az-Latn-AZ"/>
        </w:rPr>
        <w:t xml:space="preserve"> anlayışı Mənzil Məcəlləsində nəzərdə tutulmuş sahələrlə məhdudlaşmır. </w:t>
      </w:r>
      <w:r w:rsidR="0070298C" w:rsidRPr="00CE0285">
        <w:rPr>
          <w:rFonts w:ascii="Arial" w:hAnsi="Arial" w:cs="Arial"/>
          <w:lang w:val="az-Latn-AZ"/>
        </w:rPr>
        <w:t xml:space="preserve">Mənzil toxunulmazlığı mülkiyyəti deyil, </w:t>
      </w:r>
      <w:r w:rsidR="00DC60DF">
        <w:rPr>
          <w:rFonts w:ascii="Arial" w:hAnsi="Arial" w:cs="Arial"/>
          <w:lang w:val="az-Latn-AZ"/>
        </w:rPr>
        <w:t>insanın</w:t>
      </w:r>
      <w:r w:rsidR="0070298C" w:rsidRPr="00CE0285">
        <w:rPr>
          <w:rFonts w:ascii="Arial" w:hAnsi="Arial" w:cs="Arial"/>
          <w:lang w:val="az-Latn-AZ"/>
        </w:rPr>
        <w:t xml:space="preserve"> </w:t>
      </w:r>
      <w:r w:rsidR="007A1EE2" w:rsidRPr="00CE0285">
        <w:rPr>
          <w:rFonts w:ascii="Arial" w:hAnsi="Arial" w:cs="Arial"/>
          <w:lang w:val="az-Latn-AZ"/>
        </w:rPr>
        <w:t xml:space="preserve">şəxsi və ailə həyatının toxunulmazlığını, </w:t>
      </w:r>
      <w:r w:rsidR="0070298C" w:rsidRPr="00CE0285">
        <w:rPr>
          <w:rFonts w:ascii="Arial" w:hAnsi="Arial" w:cs="Arial"/>
          <w:lang w:val="az-Latn-AZ"/>
        </w:rPr>
        <w:t>sərbəst və dinc yaşamaq hüququnu təmin etdiyindən</w:t>
      </w:r>
      <w:r w:rsidR="00DC60DF">
        <w:rPr>
          <w:rFonts w:ascii="Arial" w:hAnsi="Arial" w:cs="Arial"/>
          <w:lang w:val="az-Latn-AZ"/>
        </w:rPr>
        <w:t xml:space="preserve"> və</w:t>
      </w:r>
      <w:r w:rsidR="0070298C" w:rsidRPr="00CE0285">
        <w:rPr>
          <w:rFonts w:ascii="Arial" w:hAnsi="Arial" w:cs="Arial"/>
          <w:lang w:val="az-Latn-AZ"/>
        </w:rPr>
        <w:t xml:space="preserve"> </w:t>
      </w:r>
      <w:r w:rsidR="00F858B0" w:rsidRPr="00CE0285">
        <w:rPr>
          <w:rFonts w:ascii="Arial" w:hAnsi="Arial" w:cs="Arial"/>
          <w:lang w:val="az-Latn-AZ"/>
        </w:rPr>
        <w:t xml:space="preserve">Cinayət Məcəlləsinin 157-ci maddəsi </w:t>
      </w:r>
      <w:r w:rsidR="00DC60DF">
        <w:rPr>
          <w:rFonts w:ascii="Arial" w:hAnsi="Arial" w:cs="Arial"/>
          <w:lang w:val="az-Latn-AZ"/>
        </w:rPr>
        <w:t xml:space="preserve">ilə qorunan </w:t>
      </w:r>
      <w:r w:rsidR="002C7322">
        <w:rPr>
          <w:rFonts w:ascii="Arial" w:hAnsi="Arial" w:cs="Arial"/>
          <w:lang w:val="az-Latn-AZ"/>
        </w:rPr>
        <w:t>münasibətlərin</w:t>
      </w:r>
      <w:r w:rsidR="00DE7EF5">
        <w:rPr>
          <w:rFonts w:ascii="Arial" w:hAnsi="Arial" w:cs="Arial"/>
          <w:lang w:val="az-Latn-AZ"/>
        </w:rPr>
        <w:t xml:space="preserve"> </w:t>
      </w:r>
      <w:r w:rsidR="002C7322">
        <w:rPr>
          <w:rFonts w:ascii="Arial" w:hAnsi="Arial" w:cs="Arial"/>
          <w:lang w:val="az-Latn-AZ"/>
        </w:rPr>
        <w:t>mənzildə yaşayanların</w:t>
      </w:r>
      <w:r w:rsidR="00DC60DF">
        <w:rPr>
          <w:rFonts w:ascii="Arial" w:hAnsi="Arial" w:cs="Arial"/>
          <w:lang w:val="az-Latn-AZ"/>
        </w:rPr>
        <w:t xml:space="preserve"> şəxsi və ailə həyatının toxunulmazlığı olduğundan</w:t>
      </w:r>
      <w:r w:rsidR="00DE7EF5">
        <w:rPr>
          <w:rFonts w:ascii="Arial" w:hAnsi="Arial" w:cs="Arial"/>
          <w:lang w:val="az-Latn-AZ"/>
        </w:rPr>
        <w:t>,</w:t>
      </w:r>
      <w:r w:rsidR="00DC60DF">
        <w:rPr>
          <w:rFonts w:ascii="Arial" w:hAnsi="Arial" w:cs="Arial"/>
          <w:lang w:val="az-Latn-AZ"/>
        </w:rPr>
        <w:t xml:space="preserve"> </w:t>
      </w:r>
      <w:r w:rsidR="007A1EE2" w:rsidRPr="00CE0285">
        <w:rPr>
          <w:rFonts w:ascii="Arial" w:hAnsi="Arial" w:cs="Arial"/>
          <w:lang w:val="az-Latn-AZ"/>
        </w:rPr>
        <w:t>qəsd edilən yaşayış sahəsinin</w:t>
      </w:r>
      <w:r w:rsidR="001173D3" w:rsidRPr="00CE0285">
        <w:rPr>
          <w:rFonts w:ascii="Arial" w:hAnsi="Arial" w:cs="Arial"/>
          <w:lang w:val="az-Latn-AZ"/>
        </w:rPr>
        <w:t xml:space="preserve"> </w:t>
      </w:r>
      <w:r w:rsidR="007A1EE2" w:rsidRPr="00CE0285">
        <w:rPr>
          <w:rFonts w:ascii="Arial" w:hAnsi="Arial" w:cs="Arial"/>
          <w:lang w:val="az-Latn-AZ"/>
        </w:rPr>
        <w:t>məhz</w:t>
      </w:r>
      <w:r w:rsidR="0070298C" w:rsidRPr="00CE0285">
        <w:rPr>
          <w:rFonts w:ascii="Arial" w:hAnsi="Arial" w:cs="Arial"/>
          <w:lang w:val="az-Latn-AZ"/>
        </w:rPr>
        <w:t xml:space="preserve"> daşınmaz əmlak</w:t>
      </w:r>
      <w:r w:rsidR="001173D3" w:rsidRPr="00CE0285">
        <w:rPr>
          <w:rFonts w:ascii="Arial" w:hAnsi="Arial" w:cs="Arial"/>
          <w:lang w:val="az-Latn-AZ"/>
        </w:rPr>
        <w:t xml:space="preserve"> olma</w:t>
      </w:r>
      <w:r w:rsidR="00F858B0" w:rsidRPr="00CE0285">
        <w:rPr>
          <w:rFonts w:ascii="Arial" w:hAnsi="Arial" w:cs="Arial"/>
          <w:lang w:val="az-Latn-AZ"/>
        </w:rPr>
        <w:t>sı</w:t>
      </w:r>
      <w:r w:rsidR="00DC60DF">
        <w:rPr>
          <w:rFonts w:ascii="Arial" w:hAnsi="Arial" w:cs="Arial"/>
          <w:lang w:val="az-Latn-AZ"/>
        </w:rPr>
        <w:t xml:space="preserve"> və s.</w:t>
      </w:r>
      <w:r w:rsidR="001173D3" w:rsidRPr="00CE0285">
        <w:rPr>
          <w:rFonts w:ascii="Arial" w:hAnsi="Arial" w:cs="Arial"/>
          <w:lang w:val="az-Latn-AZ"/>
        </w:rPr>
        <w:t xml:space="preserve"> </w:t>
      </w:r>
      <w:r w:rsidR="00F858B0" w:rsidRPr="00CE0285">
        <w:rPr>
          <w:rFonts w:ascii="Arial" w:hAnsi="Arial" w:cs="Arial"/>
          <w:lang w:val="az-Latn-AZ"/>
        </w:rPr>
        <w:t>tələb olunmur.</w:t>
      </w:r>
    </w:p>
    <w:p w14:paraId="18290BF1" w14:textId="4BB143F5" w:rsidR="00CE0285" w:rsidRDefault="00B324C8"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Göstərilən</w:t>
      </w:r>
      <w:r w:rsidR="002E239D" w:rsidRPr="00CE0285">
        <w:rPr>
          <w:rFonts w:ascii="Arial" w:hAnsi="Arial" w:cs="Arial"/>
          <w:lang w:val="az-Latn-AZ"/>
        </w:rPr>
        <w:t>lərə əsasən</w:t>
      </w:r>
      <w:r w:rsidRPr="00CE0285">
        <w:rPr>
          <w:rFonts w:ascii="Arial" w:hAnsi="Arial" w:cs="Arial"/>
          <w:lang w:val="az-Latn-AZ"/>
        </w:rPr>
        <w:t xml:space="preserve"> </w:t>
      </w:r>
      <w:r w:rsidR="002447A1" w:rsidRPr="00CE0285">
        <w:rPr>
          <w:rFonts w:ascii="Arial" w:hAnsi="Arial" w:cs="Arial"/>
          <w:lang w:val="az-Latn-AZ"/>
        </w:rPr>
        <w:t xml:space="preserve">Konstitusiya Məhkəməsinin Plenumu hesab edir ki, </w:t>
      </w:r>
      <w:r w:rsidR="000C64E8" w:rsidRPr="00CE0285">
        <w:rPr>
          <w:rFonts w:ascii="Arial" w:hAnsi="Arial" w:cs="Arial"/>
          <w:lang w:val="az-Latn-AZ"/>
        </w:rPr>
        <w:t>mənzil toxunulmazlığının pozulmasına görə cinayət məsuliyyətinin müəyyən edilməsində əsas məqsəd şəxsi</w:t>
      </w:r>
      <w:r w:rsidR="002C7322">
        <w:rPr>
          <w:rFonts w:ascii="Arial" w:hAnsi="Arial" w:cs="Arial"/>
          <w:lang w:val="az-Latn-AZ"/>
        </w:rPr>
        <w:t xml:space="preserve"> və ailə</w:t>
      </w:r>
      <w:r w:rsidR="000C64E8" w:rsidRPr="00CE0285">
        <w:rPr>
          <w:rFonts w:ascii="Arial" w:hAnsi="Arial" w:cs="Arial"/>
          <w:lang w:val="az-Latn-AZ"/>
        </w:rPr>
        <w:t xml:space="preserve"> həyatı</w:t>
      </w:r>
      <w:r w:rsidR="00F858B0" w:rsidRPr="00CE0285">
        <w:rPr>
          <w:rFonts w:ascii="Arial" w:hAnsi="Arial" w:cs="Arial"/>
          <w:lang w:val="az-Latn-AZ"/>
        </w:rPr>
        <w:t>n</w:t>
      </w:r>
      <w:r w:rsidR="002C7322">
        <w:rPr>
          <w:rFonts w:ascii="Arial" w:hAnsi="Arial" w:cs="Arial"/>
          <w:lang w:val="az-Latn-AZ"/>
        </w:rPr>
        <w:t>ın</w:t>
      </w:r>
      <w:r w:rsidR="000C64E8" w:rsidRPr="00CE0285">
        <w:rPr>
          <w:rFonts w:ascii="Arial" w:hAnsi="Arial" w:cs="Arial"/>
          <w:lang w:val="az-Latn-AZ"/>
        </w:rPr>
        <w:t xml:space="preserve"> </w:t>
      </w:r>
      <w:r w:rsidR="002C7322">
        <w:rPr>
          <w:rFonts w:ascii="Arial" w:hAnsi="Arial" w:cs="Arial"/>
          <w:lang w:val="az-Latn-AZ"/>
        </w:rPr>
        <w:t xml:space="preserve">mühafizəsi </w:t>
      </w:r>
      <w:r w:rsidR="000C64E8" w:rsidRPr="00CE0285">
        <w:rPr>
          <w:rFonts w:ascii="Arial" w:hAnsi="Arial" w:cs="Arial"/>
          <w:lang w:val="az-Latn-AZ"/>
        </w:rPr>
        <w:t>olduğundan, mənzil anlayışı elə sahələri əhatə etməlidir ki, orada şəxsi</w:t>
      </w:r>
      <w:r w:rsidR="002C7322">
        <w:rPr>
          <w:rFonts w:ascii="Arial" w:hAnsi="Arial" w:cs="Arial"/>
          <w:lang w:val="az-Latn-AZ"/>
        </w:rPr>
        <w:t xml:space="preserve"> və ailə</w:t>
      </w:r>
      <w:r w:rsidR="000C64E8" w:rsidRPr="00CE0285">
        <w:rPr>
          <w:rFonts w:ascii="Arial" w:hAnsi="Arial" w:cs="Arial"/>
          <w:lang w:val="az-Latn-AZ"/>
        </w:rPr>
        <w:t xml:space="preserve"> həyatın</w:t>
      </w:r>
      <w:r w:rsidR="002C7322">
        <w:rPr>
          <w:rFonts w:ascii="Arial" w:hAnsi="Arial" w:cs="Arial"/>
          <w:lang w:val="az-Latn-AZ"/>
        </w:rPr>
        <w:t>ın</w:t>
      </w:r>
      <w:r w:rsidR="00DC60DF">
        <w:rPr>
          <w:rFonts w:ascii="Arial" w:hAnsi="Arial" w:cs="Arial"/>
          <w:lang w:val="az-Latn-AZ"/>
        </w:rPr>
        <w:t xml:space="preserve"> yaşanması və</w:t>
      </w:r>
      <w:r w:rsidR="000C64E8" w:rsidRPr="00CE0285">
        <w:rPr>
          <w:rFonts w:ascii="Arial" w:hAnsi="Arial" w:cs="Arial"/>
          <w:lang w:val="az-Latn-AZ"/>
        </w:rPr>
        <w:t xml:space="preserve"> qorunması mümkün olsun.</w:t>
      </w:r>
    </w:p>
    <w:p w14:paraId="0AED6063" w14:textId="5B212C4A" w:rsidR="00CE0285" w:rsidRDefault="000C64E8" w:rsidP="00AC010A">
      <w:pPr>
        <w:pStyle w:val="msonormalmrcssattr"/>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Odur ki, </w:t>
      </w:r>
      <w:r w:rsidR="00235F36" w:rsidRPr="00CE0285">
        <w:rPr>
          <w:rFonts w:ascii="Arial" w:hAnsi="Arial" w:cs="Arial"/>
          <w:lang w:val="az-Latn-AZ"/>
        </w:rPr>
        <w:t>Cinayət Məcəlləsinin 157-ci maddəsin</w:t>
      </w:r>
      <w:r w:rsidRPr="00CE0285">
        <w:rPr>
          <w:rFonts w:ascii="Arial" w:hAnsi="Arial" w:cs="Arial"/>
          <w:lang w:val="az-Latn-AZ"/>
        </w:rPr>
        <w:t xml:space="preserve">də </w:t>
      </w:r>
      <w:r w:rsidR="00235F36" w:rsidRPr="00CE0285">
        <w:rPr>
          <w:rFonts w:ascii="Arial" w:hAnsi="Arial" w:cs="Arial"/>
          <w:lang w:val="az-Latn-AZ"/>
        </w:rPr>
        <w:t xml:space="preserve">mənzil </w:t>
      </w:r>
      <w:r w:rsidR="00B21AEA" w:rsidRPr="00CE0285">
        <w:rPr>
          <w:rFonts w:ascii="Arial" w:hAnsi="Arial" w:cs="Arial"/>
          <w:lang w:val="az-Latn-AZ"/>
        </w:rPr>
        <w:t>dedikdə</w:t>
      </w:r>
      <w:r w:rsidR="00DC60DF">
        <w:rPr>
          <w:rFonts w:ascii="Arial" w:hAnsi="Arial" w:cs="Arial"/>
          <w:lang w:val="az-Latn-AZ"/>
        </w:rPr>
        <w:t>,</w:t>
      </w:r>
      <w:r w:rsidR="00B21AEA" w:rsidRPr="00CE0285">
        <w:rPr>
          <w:rFonts w:ascii="Arial" w:hAnsi="Arial" w:cs="Arial"/>
          <w:lang w:val="az-Latn-AZ"/>
        </w:rPr>
        <w:t xml:space="preserve"> </w:t>
      </w:r>
      <w:r w:rsidR="00235F36" w:rsidRPr="00CE0285">
        <w:rPr>
          <w:rFonts w:ascii="Arial" w:hAnsi="Arial" w:cs="Arial"/>
          <w:lang w:val="az-Latn-AZ"/>
        </w:rPr>
        <w:t xml:space="preserve">şəxsin özünə yaşayış yeri kimi seçdiyi, </w:t>
      </w:r>
      <w:r w:rsidR="001D2472" w:rsidRPr="00CE0285">
        <w:rPr>
          <w:rFonts w:ascii="Arial" w:hAnsi="Arial" w:cs="Arial"/>
          <w:lang w:val="az-Latn-AZ"/>
        </w:rPr>
        <w:t>şəxsi və ailə həyatının yaşandığı elə sahə və</w:t>
      </w:r>
      <w:r w:rsidRPr="00CE0285">
        <w:rPr>
          <w:rFonts w:ascii="Arial" w:hAnsi="Arial" w:cs="Arial"/>
          <w:lang w:val="az-Latn-AZ"/>
        </w:rPr>
        <w:t xml:space="preserve"> </w:t>
      </w:r>
      <w:r w:rsidR="001D2472" w:rsidRPr="00CE0285">
        <w:rPr>
          <w:rFonts w:ascii="Arial" w:hAnsi="Arial" w:cs="Arial"/>
          <w:lang w:val="az-Latn-AZ"/>
        </w:rPr>
        <w:t>tikililər başa düşül</w:t>
      </w:r>
      <w:r w:rsidR="00DC60DF">
        <w:rPr>
          <w:rFonts w:ascii="Arial" w:hAnsi="Arial" w:cs="Arial"/>
          <w:lang w:val="az-Latn-AZ"/>
        </w:rPr>
        <w:t>məlidir</w:t>
      </w:r>
      <w:r w:rsidR="001D2472" w:rsidRPr="00CE0285">
        <w:rPr>
          <w:rFonts w:ascii="Arial" w:hAnsi="Arial" w:cs="Arial"/>
          <w:lang w:val="az-Latn-AZ"/>
        </w:rPr>
        <w:t xml:space="preserve"> ki, buraya şəxsin </w:t>
      </w:r>
      <w:r w:rsidR="00A80D2A" w:rsidRPr="00CE0285">
        <w:rPr>
          <w:rFonts w:ascii="Arial" w:hAnsi="Arial" w:cs="Arial"/>
          <w:lang w:val="az-Latn-AZ"/>
        </w:rPr>
        <w:t>iradəsi ziddinə daxil ol</w:t>
      </w:r>
      <w:r w:rsidR="001D2472" w:rsidRPr="00CE0285">
        <w:rPr>
          <w:rFonts w:ascii="Arial" w:hAnsi="Arial" w:cs="Arial"/>
          <w:lang w:val="az-Latn-AZ"/>
        </w:rPr>
        <w:t xml:space="preserve">ma </w:t>
      </w:r>
      <w:r w:rsidR="002E0129" w:rsidRPr="00CE0285">
        <w:rPr>
          <w:rFonts w:ascii="Arial" w:hAnsi="Arial" w:cs="Arial"/>
          <w:lang w:val="az-Latn-AZ"/>
        </w:rPr>
        <w:t xml:space="preserve">ilə </w:t>
      </w:r>
      <w:r w:rsidR="001D2472" w:rsidRPr="00CE0285">
        <w:rPr>
          <w:rFonts w:ascii="Arial" w:hAnsi="Arial" w:cs="Arial"/>
          <w:lang w:val="az-Latn-AZ"/>
        </w:rPr>
        <w:t>onun</w:t>
      </w:r>
      <w:r w:rsidR="002447A1" w:rsidRPr="00CE0285">
        <w:rPr>
          <w:rFonts w:ascii="Arial" w:hAnsi="Arial" w:cs="Arial"/>
          <w:lang w:val="az-Latn-AZ"/>
        </w:rPr>
        <w:t xml:space="preserve"> dinc və təhlükəsiz yaşayışın</w:t>
      </w:r>
      <w:r w:rsidR="008C7065">
        <w:rPr>
          <w:rFonts w:ascii="Arial" w:hAnsi="Arial" w:cs="Arial"/>
          <w:lang w:val="az-Latn-AZ"/>
        </w:rPr>
        <w:t>a</w:t>
      </w:r>
      <w:r w:rsidR="002447A1" w:rsidRPr="00CE0285">
        <w:rPr>
          <w:rFonts w:ascii="Arial" w:hAnsi="Arial" w:cs="Arial"/>
          <w:lang w:val="az-Latn-AZ"/>
        </w:rPr>
        <w:t>, şəxsi həyatının pozulmasına təhlükə yara</w:t>
      </w:r>
      <w:r w:rsidR="002E0129" w:rsidRPr="00CE0285">
        <w:rPr>
          <w:rFonts w:ascii="Arial" w:hAnsi="Arial" w:cs="Arial"/>
          <w:lang w:val="az-Latn-AZ"/>
        </w:rPr>
        <w:t>n</w:t>
      </w:r>
      <w:r w:rsidR="001D2472" w:rsidRPr="00CE0285">
        <w:rPr>
          <w:rFonts w:ascii="Arial" w:hAnsi="Arial" w:cs="Arial"/>
          <w:lang w:val="az-Latn-AZ"/>
        </w:rPr>
        <w:t>mış ol</w:t>
      </w:r>
      <w:r w:rsidR="00DC60DF">
        <w:rPr>
          <w:rFonts w:ascii="Arial" w:hAnsi="Arial" w:cs="Arial"/>
          <w:lang w:val="az-Latn-AZ"/>
        </w:rPr>
        <w:t>sun</w:t>
      </w:r>
      <w:r w:rsidR="001D2472" w:rsidRPr="00CE0285">
        <w:rPr>
          <w:rFonts w:ascii="Arial" w:hAnsi="Arial" w:cs="Arial"/>
          <w:lang w:val="az-Latn-AZ"/>
        </w:rPr>
        <w:t>.</w:t>
      </w:r>
    </w:p>
    <w:p w14:paraId="599F712E" w14:textId="4199E386" w:rsidR="00732159" w:rsidRDefault="00732159" w:rsidP="00AC010A">
      <w:pPr>
        <w:pStyle w:val="msonormalmrcssattr"/>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 xml:space="preserve">Bu baxımdan Konstitusiya Məhkəməsinin Plenumu </w:t>
      </w:r>
      <w:r w:rsidR="00637AD2" w:rsidRPr="00637AD2">
        <w:rPr>
          <w:rFonts w:ascii="Arial" w:hAnsi="Arial" w:cs="Arial"/>
          <w:lang w:val="az-Latn-AZ"/>
        </w:rPr>
        <w:t>vurğulayır</w:t>
      </w:r>
      <w:r w:rsidRPr="00637AD2">
        <w:rPr>
          <w:rFonts w:ascii="Arial" w:hAnsi="Arial" w:cs="Arial"/>
          <w:lang w:val="az-Latn-AZ"/>
        </w:rPr>
        <w:t xml:space="preserve"> ki, şəxsin yaşadığı yerin Cinayət Məcəlləsinin 157-ci maddəsinin məqsədləri baxımından mənzil hesab edilə bilməsi üçün o aşağıdakı</w:t>
      </w:r>
      <w:r w:rsidR="00637AD2" w:rsidRPr="00637AD2">
        <w:rPr>
          <w:rFonts w:ascii="Arial" w:hAnsi="Arial" w:cs="Arial"/>
          <w:lang w:val="az-Latn-AZ"/>
        </w:rPr>
        <w:t xml:space="preserve"> hər üç</w:t>
      </w:r>
      <w:r w:rsidRPr="00637AD2">
        <w:rPr>
          <w:rFonts w:ascii="Arial" w:hAnsi="Arial" w:cs="Arial"/>
          <w:lang w:val="az-Latn-AZ"/>
        </w:rPr>
        <w:t xml:space="preserve"> meyar</w:t>
      </w:r>
      <w:r w:rsidR="002C7322" w:rsidRPr="00637AD2">
        <w:rPr>
          <w:rFonts w:ascii="Arial" w:hAnsi="Arial" w:cs="Arial"/>
          <w:lang w:val="az-Latn-AZ"/>
        </w:rPr>
        <w:t>a cavab vermə</w:t>
      </w:r>
      <w:r w:rsidR="00637AD2" w:rsidRPr="00637AD2">
        <w:rPr>
          <w:rFonts w:ascii="Arial" w:hAnsi="Arial" w:cs="Arial"/>
          <w:lang w:val="az-Latn-AZ"/>
        </w:rPr>
        <w:t>lidir</w:t>
      </w:r>
      <w:r w:rsidRPr="00637AD2">
        <w:rPr>
          <w:rFonts w:ascii="Arial" w:hAnsi="Arial" w:cs="Arial"/>
          <w:lang w:val="az-Latn-AZ"/>
        </w:rPr>
        <w:t>:</w:t>
      </w:r>
    </w:p>
    <w:p w14:paraId="1A237371" w14:textId="77777777" w:rsidR="0031717E" w:rsidRPr="00637AD2" w:rsidRDefault="0031717E" w:rsidP="00AC010A">
      <w:pPr>
        <w:pStyle w:val="msonormalmrcssattr"/>
        <w:spacing w:before="0" w:beforeAutospacing="0" w:after="0" w:afterAutospacing="0"/>
        <w:ind w:firstLine="567"/>
        <w:contextualSpacing/>
        <w:jc w:val="both"/>
        <w:rPr>
          <w:rFonts w:ascii="Arial" w:hAnsi="Arial" w:cs="Arial"/>
          <w:lang w:val="az-Latn-AZ"/>
        </w:rPr>
      </w:pPr>
    </w:p>
    <w:p w14:paraId="54C5CA5A" w14:textId="77777777" w:rsidR="00732159" w:rsidRPr="00637AD2" w:rsidRDefault="00732159" w:rsidP="00AC010A">
      <w:pPr>
        <w:pStyle w:val="msonormalmrcssattr"/>
        <w:numPr>
          <w:ilvl w:val="0"/>
          <w:numId w:val="3"/>
        </w:numPr>
        <w:spacing w:before="0" w:beforeAutospacing="0" w:after="0" w:afterAutospacing="0"/>
        <w:ind w:left="0" w:firstLine="567"/>
        <w:contextualSpacing/>
        <w:jc w:val="both"/>
        <w:rPr>
          <w:rFonts w:ascii="Arial" w:hAnsi="Arial" w:cs="Arial"/>
          <w:i/>
          <w:iCs/>
          <w:lang w:val="az-Latn-AZ"/>
        </w:rPr>
      </w:pPr>
      <w:r w:rsidRPr="00637AD2">
        <w:rPr>
          <w:rFonts w:ascii="Arial" w:hAnsi="Arial" w:cs="Arial"/>
          <w:i/>
          <w:iCs/>
          <w:lang w:val="az-Latn-AZ"/>
        </w:rPr>
        <w:t>bir və ya bir neçə şəxs tərəfindən müvəqqəti və ya daimi yaşama üçün istifadə edilməsi;</w:t>
      </w:r>
    </w:p>
    <w:p w14:paraId="7DA43776" w14:textId="6557A010" w:rsidR="00DC60DF" w:rsidRPr="00CE0285" w:rsidRDefault="00DC60DF" w:rsidP="00AC010A">
      <w:pPr>
        <w:pStyle w:val="a4"/>
        <w:spacing w:before="0" w:beforeAutospacing="0" w:after="0" w:afterAutospacing="0"/>
        <w:ind w:firstLine="567"/>
        <w:contextualSpacing/>
        <w:jc w:val="both"/>
        <w:rPr>
          <w:rFonts w:ascii="Arial" w:hAnsi="Arial" w:cs="Arial"/>
          <w:lang w:val="az-Latn-AZ"/>
        </w:rPr>
      </w:pPr>
      <w:r>
        <w:rPr>
          <w:rFonts w:ascii="Arial" w:hAnsi="Arial" w:cs="Arial"/>
          <w:lang w:val="az-Latn-AZ"/>
        </w:rPr>
        <w:t>Ş</w:t>
      </w:r>
      <w:r w:rsidRPr="00CE0285">
        <w:rPr>
          <w:rFonts w:ascii="Arial" w:hAnsi="Arial" w:cs="Arial"/>
          <w:lang w:val="az-Latn-AZ"/>
        </w:rPr>
        <w:t>əxsin yaşayış sahəsin</w:t>
      </w:r>
      <w:r>
        <w:rPr>
          <w:rFonts w:ascii="Arial" w:hAnsi="Arial" w:cs="Arial"/>
          <w:lang w:val="az-Latn-AZ"/>
        </w:rPr>
        <w:t>dən</w:t>
      </w:r>
      <w:r w:rsidRPr="00CE0285">
        <w:rPr>
          <w:rFonts w:ascii="Arial" w:hAnsi="Arial" w:cs="Arial"/>
          <w:lang w:val="az-Latn-AZ"/>
        </w:rPr>
        <w:t xml:space="preserve"> istifadə</w:t>
      </w:r>
      <w:r>
        <w:rPr>
          <w:rFonts w:ascii="Arial" w:hAnsi="Arial" w:cs="Arial"/>
          <w:lang w:val="az-Latn-AZ"/>
        </w:rPr>
        <w:t xml:space="preserve"> etməsi dedikdə,</w:t>
      </w:r>
      <w:r w:rsidRPr="00CE0285">
        <w:rPr>
          <w:rFonts w:ascii="Arial" w:hAnsi="Arial" w:cs="Arial"/>
          <w:lang w:val="az-Latn-AZ"/>
        </w:rPr>
        <w:t xml:space="preserve"> onun </w:t>
      </w:r>
      <w:r>
        <w:rPr>
          <w:rFonts w:ascii="Arial" w:hAnsi="Arial" w:cs="Arial"/>
          <w:lang w:val="az-Latn-AZ"/>
        </w:rPr>
        <w:t>həmin sahə ilə davamlı və yetərli əlaqəsinin olması, şəxsi və ailə həyatının</w:t>
      </w:r>
      <w:r w:rsidR="00D46C78">
        <w:rPr>
          <w:rFonts w:ascii="Arial" w:hAnsi="Arial" w:cs="Arial"/>
          <w:lang w:val="az-Latn-AZ"/>
        </w:rPr>
        <w:t xml:space="preserve"> bu və ya digər hissələrini orada gerçəkləşdirməsi başa düşülür. </w:t>
      </w:r>
      <w:r w:rsidRPr="00CE0285">
        <w:rPr>
          <w:rFonts w:ascii="Arial" w:hAnsi="Arial" w:cs="Arial"/>
          <w:lang w:val="az-Latn-AZ"/>
        </w:rPr>
        <w:t>Nəzərə alınmalıdır ki, şəxs yaşayış sahəsində şəxsi və ailə həyatınının müxtəlif hissələrini (istirahət, qidalanma, qonaq qəbul etmə və s.) yaşaya bilər ki, həmin sahələr də mənzil anlayışına aiddir.</w:t>
      </w:r>
    </w:p>
    <w:p w14:paraId="6E90D008" w14:textId="5DD3B140" w:rsidR="00732159" w:rsidRDefault="00F858B0" w:rsidP="00AC010A">
      <w:pPr>
        <w:pStyle w:val="msonormalmrcssattr"/>
        <w:spacing w:before="0" w:beforeAutospacing="0" w:after="0" w:afterAutospacing="0"/>
        <w:ind w:firstLine="567"/>
        <w:contextualSpacing/>
        <w:jc w:val="both"/>
        <w:rPr>
          <w:rFonts w:ascii="Arial" w:hAnsi="Arial" w:cs="Arial"/>
          <w:lang w:val="az-Latn-AZ"/>
        </w:rPr>
      </w:pPr>
      <w:r w:rsidRPr="00DC60DF">
        <w:rPr>
          <w:rFonts w:ascii="Arial" w:hAnsi="Arial" w:cs="Arial"/>
          <w:lang w:val="az-Latn-AZ"/>
        </w:rPr>
        <w:t xml:space="preserve">Hər hansı </w:t>
      </w:r>
      <w:r w:rsidR="00B26E2D" w:rsidRPr="00DC60DF">
        <w:rPr>
          <w:rFonts w:ascii="Arial" w:hAnsi="Arial" w:cs="Arial"/>
          <w:lang w:val="az-Latn-AZ"/>
        </w:rPr>
        <w:t xml:space="preserve">sahənin yaşayış sahəsi olması üçün </w:t>
      </w:r>
      <w:r w:rsidR="00F26E1D" w:rsidRPr="00DC60DF">
        <w:rPr>
          <w:rFonts w:ascii="Arial" w:hAnsi="Arial" w:cs="Arial"/>
          <w:lang w:val="az-Latn-AZ"/>
        </w:rPr>
        <w:t>uzun mü</w:t>
      </w:r>
      <w:r w:rsidR="001713DD" w:rsidRPr="00DC60DF">
        <w:rPr>
          <w:rFonts w:ascii="Arial" w:hAnsi="Arial" w:cs="Arial"/>
          <w:lang w:val="az-Latn-AZ"/>
        </w:rPr>
        <w:t>d</w:t>
      </w:r>
      <w:r w:rsidR="00F26E1D" w:rsidRPr="00DC60DF">
        <w:rPr>
          <w:rFonts w:ascii="Arial" w:hAnsi="Arial" w:cs="Arial"/>
          <w:lang w:val="az-Latn-AZ"/>
        </w:rPr>
        <w:t>dət və ya daimi istifadə edilməsi</w:t>
      </w:r>
      <w:r w:rsidR="009438C4" w:rsidRPr="00DC60DF">
        <w:rPr>
          <w:rFonts w:ascii="Arial" w:hAnsi="Arial" w:cs="Arial"/>
          <w:lang w:val="az-Latn-AZ"/>
        </w:rPr>
        <w:t xml:space="preserve">, daşınar və ya daşınmaz olması, </w:t>
      </w:r>
      <w:r w:rsidR="00352DEA" w:rsidRPr="00DC60DF">
        <w:rPr>
          <w:rFonts w:ascii="Arial" w:hAnsi="Arial" w:cs="Arial"/>
          <w:lang w:val="az-Latn-AZ"/>
        </w:rPr>
        <w:t>qanunvericiliklə müəyyən edilmiş tələblərə uyğun tikilməsi</w:t>
      </w:r>
      <w:r w:rsidR="00F26E1D" w:rsidRPr="00DC60DF">
        <w:rPr>
          <w:rFonts w:ascii="Arial" w:hAnsi="Arial" w:cs="Arial"/>
          <w:lang w:val="az-Latn-AZ"/>
        </w:rPr>
        <w:t xml:space="preserve"> əhəmiyyət kəsb etmədiyi kimi, </w:t>
      </w:r>
      <w:r w:rsidR="00B26E2D" w:rsidRPr="00DC60DF">
        <w:rPr>
          <w:rFonts w:ascii="Arial" w:hAnsi="Arial" w:cs="Arial"/>
          <w:lang w:val="az-Latn-AZ"/>
        </w:rPr>
        <w:t xml:space="preserve">onun şəxsin mülkiyyətində </w:t>
      </w:r>
      <w:r w:rsidR="0010282B" w:rsidRPr="00DC60DF">
        <w:rPr>
          <w:rFonts w:ascii="Arial" w:hAnsi="Arial" w:cs="Arial"/>
          <w:lang w:val="az-Latn-AZ"/>
        </w:rPr>
        <w:t>olub-</w:t>
      </w:r>
      <w:r w:rsidR="00B26E2D" w:rsidRPr="00DC60DF">
        <w:rPr>
          <w:rFonts w:ascii="Arial" w:hAnsi="Arial" w:cs="Arial"/>
          <w:lang w:val="az-Latn-AZ"/>
        </w:rPr>
        <w:t>olma</w:t>
      </w:r>
      <w:r w:rsidR="0010282B" w:rsidRPr="00DC60DF">
        <w:rPr>
          <w:rFonts w:ascii="Arial" w:hAnsi="Arial" w:cs="Arial"/>
          <w:lang w:val="az-Latn-AZ"/>
        </w:rPr>
        <w:t>ma</w:t>
      </w:r>
      <w:r w:rsidR="00B26E2D" w:rsidRPr="00DC60DF">
        <w:rPr>
          <w:rFonts w:ascii="Arial" w:hAnsi="Arial" w:cs="Arial"/>
          <w:lang w:val="az-Latn-AZ"/>
        </w:rPr>
        <w:t>sı</w:t>
      </w:r>
      <w:r w:rsidR="0010282B" w:rsidRPr="00DC60DF">
        <w:rPr>
          <w:rFonts w:ascii="Arial" w:hAnsi="Arial" w:cs="Arial"/>
          <w:lang w:val="az-Latn-AZ"/>
        </w:rPr>
        <w:t xml:space="preserve">nın </w:t>
      </w:r>
      <w:r w:rsidR="00F26E1D" w:rsidRPr="00DC60DF">
        <w:rPr>
          <w:rFonts w:ascii="Arial" w:hAnsi="Arial" w:cs="Arial"/>
          <w:lang w:val="az-Latn-AZ"/>
        </w:rPr>
        <w:t xml:space="preserve">da </w:t>
      </w:r>
      <w:r w:rsidR="0010282B" w:rsidRPr="00DC60DF">
        <w:rPr>
          <w:rFonts w:ascii="Arial" w:hAnsi="Arial" w:cs="Arial"/>
          <w:lang w:val="az-Latn-AZ"/>
        </w:rPr>
        <w:t xml:space="preserve">əhəmiyyəti yoxdur. Məhz buna görə də, </w:t>
      </w:r>
      <w:r w:rsidR="002C7322">
        <w:rPr>
          <w:rFonts w:ascii="Arial" w:hAnsi="Arial" w:cs="Arial"/>
          <w:lang w:val="az-Latn-AZ"/>
        </w:rPr>
        <w:t xml:space="preserve">normada </w:t>
      </w:r>
      <w:r w:rsidR="00F26E1D" w:rsidRPr="00DC60DF">
        <w:rPr>
          <w:rFonts w:ascii="Arial" w:hAnsi="Arial" w:cs="Arial"/>
          <w:lang w:val="az-Latn-AZ"/>
        </w:rPr>
        <w:t>“</w:t>
      </w:r>
      <w:r w:rsidR="0010282B" w:rsidRPr="00DC60DF">
        <w:rPr>
          <w:rFonts w:ascii="Arial" w:hAnsi="Arial" w:cs="Arial"/>
          <w:lang w:val="az-Latn-AZ"/>
        </w:rPr>
        <w:t>mülkiyyətçi</w:t>
      </w:r>
      <w:r w:rsidR="00F26E1D" w:rsidRPr="00DC60DF">
        <w:rPr>
          <w:rFonts w:ascii="Arial" w:hAnsi="Arial" w:cs="Arial"/>
          <w:lang w:val="az-Latn-AZ"/>
        </w:rPr>
        <w:t>”</w:t>
      </w:r>
      <w:r w:rsidR="0010282B" w:rsidRPr="00DC60DF">
        <w:rPr>
          <w:rFonts w:ascii="Arial" w:hAnsi="Arial" w:cs="Arial"/>
          <w:lang w:val="az-Latn-AZ"/>
        </w:rPr>
        <w:t>nin deyil</w:t>
      </w:r>
      <w:r w:rsidR="002C7322">
        <w:rPr>
          <w:rFonts w:ascii="Arial" w:hAnsi="Arial" w:cs="Arial"/>
          <w:lang w:val="az-Latn-AZ"/>
        </w:rPr>
        <w:t>,</w:t>
      </w:r>
      <w:r w:rsidR="0010282B" w:rsidRPr="00DC60DF">
        <w:rPr>
          <w:rFonts w:ascii="Arial" w:hAnsi="Arial" w:cs="Arial"/>
          <w:lang w:val="az-Latn-AZ"/>
        </w:rPr>
        <w:t xml:space="preserve"> “mənzil</w:t>
      </w:r>
      <w:r w:rsidR="00352DEA" w:rsidRPr="00DC60DF">
        <w:rPr>
          <w:rFonts w:ascii="Arial" w:hAnsi="Arial" w:cs="Arial"/>
          <w:lang w:val="az-Latn-AZ"/>
        </w:rPr>
        <w:t>d</w:t>
      </w:r>
      <w:r w:rsidR="0010282B" w:rsidRPr="00DC60DF">
        <w:rPr>
          <w:rFonts w:ascii="Arial" w:hAnsi="Arial" w:cs="Arial"/>
          <w:lang w:val="az-Latn-AZ"/>
        </w:rPr>
        <w:t>ə yaşayan”ın iradəsi ziddinə daxil olma</w:t>
      </w:r>
      <w:r w:rsidR="003D51D1" w:rsidRPr="00DC60DF">
        <w:rPr>
          <w:rFonts w:ascii="Arial" w:hAnsi="Arial" w:cs="Arial"/>
          <w:lang w:val="az-Latn-AZ"/>
        </w:rPr>
        <w:t xml:space="preserve"> cinayətin</w:t>
      </w:r>
      <w:r w:rsidR="0010282B" w:rsidRPr="00DC60DF">
        <w:rPr>
          <w:rFonts w:ascii="Arial" w:hAnsi="Arial" w:cs="Arial"/>
          <w:lang w:val="az-Latn-AZ"/>
        </w:rPr>
        <w:t xml:space="preserve"> </w:t>
      </w:r>
      <w:r w:rsidR="004D35B3" w:rsidRPr="00DC60DF">
        <w:rPr>
          <w:rFonts w:ascii="Arial" w:hAnsi="Arial" w:cs="Arial"/>
          <w:lang w:val="az-Latn-AZ"/>
        </w:rPr>
        <w:t xml:space="preserve">obyektiv cəhətinin </w:t>
      </w:r>
      <w:r w:rsidR="0010282B" w:rsidRPr="00DC60DF">
        <w:rPr>
          <w:rFonts w:ascii="Arial" w:hAnsi="Arial" w:cs="Arial"/>
          <w:lang w:val="az-Latn-AZ"/>
        </w:rPr>
        <w:t>əlaməti kimi müəyyən olunmuşdur.</w:t>
      </w:r>
      <w:r w:rsidR="00D448E7">
        <w:rPr>
          <w:rFonts w:ascii="Arial" w:hAnsi="Arial" w:cs="Arial"/>
          <w:lang w:val="az-Latn-AZ"/>
        </w:rPr>
        <w:t xml:space="preserve"> Avrop</w:t>
      </w:r>
      <w:r w:rsidR="00AD1FAC">
        <w:rPr>
          <w:rFonts w:ascii="Arial" w:hAnsi="Arial" w:cs="Arial"/>
          <w:lang w:val="az-Latn-AZ"/>
        </w:rPr>
        <w:t>a</w:t>
      </w:r>
      <w:r w:rsidR="00D448E7">
        <w:rPr>
          <w:rFonts w:ascii="Arial" w:hAnsi="Arial" w:cs="Arial"/>
          <w:lang w:val="az-Latn-AZ"/>
        </w:rPr>
        <w:t xml:space="preserve"> Məhkəməsinin qərarlarında da </w:t>
      </w:r>
      <w:r w:rsidR="008C7065">
        <w:rPr>
          <w:rFonts w:ascii="Arial" w:hAnsi="Arial" w:cs="Arial"/>
          <w:lang w:val="az-Latn-AZ"/>
        </w:rPr>
        <w:t>“</w:t>
      </w:r>
      <w:r w:rsidR="00D448E7">
        <w:rPr>
          <w:rFonts w:ascii="Arial" w:hAnsi="Arial" w:cs="Arial"/>
          <w:lang w:val="az-Latn-AZ"/>
        </w:rPr>
        <w:t>mənzil</w:t>
      </w:r>
      <w:r w:rsidR="008C7065">
        <w:rPr>
          <w:rFonts w:ascii="Arial" w:hAnsi="Arial" w:cs="Arial"/>
          <w:lang w:val="az-Latn-AZ"/>
        </w:rPr>
        <w:t>”</w:t>
      </w:r>
      <w:r w:rsidR="00D448E7">
        <w:rPr>
          <w:rFonts w:ascii="Arial" w:hAnsi="Arial" w:cs="Arial"/>
          <w:lang w:val="az-Latn-AZ"/>
        </w:rPr>
        <w:t xml:space="preserve"> anlayışı təkcə </w:t>
      </w:r>
      <w:r w:rsidR="00D448E7">
        <w:rPr>
          <w:rFonts w:ascii="Arial" w:hAnsi="Arial" w:cs="Arial"/>
          <w:lang w:val="az-Latn-AZ"/>
        </w:rPr>
        <w:lastRenderedPageBreak/>
        <w:t>qanunla şəxsin adına rəsm</w:t>
      </w:r>
      <w:r w:rsidR="00416899">
        <w:rPr>
          <w:rFonts w:ascii="Arial" w:hAnsi="Arial" w:cs="Arial"/>
          <w:lang w:val="az-Latn-AZ"/>
        </w:rPr>
        <w:t>i</w:t>
      </w:r>
      <w:r w:rsidR="00D448E7">
        <w:rPr>
          <w:rFonts w:ascii="Arial" w:hAnsi="Arial" w:cs="Arial"/>
          <w:lang w:val="az-Latn-AZ"/>
        </w:rPr>
        <w:t>ləşdirilən mənzillərlə məhdudlaşdırılmamışdır (</w:t>
      </w:r>
      <w:r w:rsidR="00416899">
        <w:rPr>
          <w:rFonts w:ascii="Arial" w:hAnsi="Arial" w:cs="Arial"/>
          <w:i/>
          <w:iCs/>
          <w:lang w:val="az-Latn-AZ"/>
        </w:rPr>
        <w:t>“</w:t>
      </w:r>
      <w:r w:rsidR="00D448E7" w:rsidRPr="00D448E7">
        <w:rPr>
          <w:rFonts w:ascii="Arial" w:hAnsi="Arial" w:cs="Arial"/>
          <w:i/>
          <w:iCs/>
          <w:lang w:val="az-Latn-AZ"/>
        </w:rPr>
        <w:t>Bakli Birləşmiş Krallığa qarşı</w:t>
      </w:r>
      <w:r w:rsidR="00416899">
        <w:rPr>
          <w:rFonts w:ascii="Arial" w:hAnsi="Arial" w:cs="Arial"/>
          <w:i/>
          <w:iCs/>
          <w:lang w:val="az-Latn-AZ"/>
        </w:rPr>
        <w:t>”</w:t>
      </w:r>
      <w:r w:rsidR="00D448E7" w:rsidRPr="00D448E7">
        <w:rPr>
          <w:rFonts w:ascii="Arial" w:hAnsi="Arial" w:cs="Arial"/>
          <w:i/>
          <w:iCs/>
          <w:lang w:val="az-Latn-AZ"/>
        </w:rPr>
        <w:t xml:space="preserve"> iş üzrə</w:t>
      </w:r>
      <w:r w:rsidR="00391215">
        <w:rPr>
          <w:rFonts w:ascii="Arial" w:hAnsi="Arial" w:cs="Arial"/>
          <w:i/>
          <w:iCs/>
          <w:lang w:val="az-Latn-AZ"/>
        </w:rPr>
        <w:t xml:space="preserve"> </w:t>
      </w:r>
      <w:r w:rsidR="00391215" w:rsidRPr="00391215">
        <w:rPr>
          <w:rFonts w:ascii="Arial" w:hAnsi="Arial" w:cs="Arial"/>
          <w:lang w:val="az-Latn-AZ"/>
        </w:rPr>
        <w:t>1996-cı il 29 sentyabr tarixli Qərar).</w:t>
      </w:r>
    </w:p>
    <w:p w14:paraId="5C1735E9" w14:textId="77777777" w:rsidR="0031717E" w:rsidRDefault="0031717E" w:rsidP="00AC010A">
      <w:pPr>
        <w:pStyle w:val="msonormalmrcssattr"/>
        <w:spacing w:before="0" w:beforeAutospacing="0" w:after="0" w:afterAutospacing="0"/>
        <w:ind w:firstLine="567"/>
        <w:contextualSpacing/>
        <w:jc w:val="both"/>
        <w:rPr>
          <w:rFonts w:ascii="Arial" w:hAnsi="Arial" w:cs="Arial"/>
          <w:lang w:val="az-Latn-AZ"/>
        </w:rPr>
      </w:pPr>
    </w:p>
    <w:p w14:paraId="4489B0AD" w14:textId="77777777" w:rsidR="00732159" w:rsidRPr="00637AD2" w:rsidRDefault="00732159" w:rsidP="00AC010A">
      <w:pPr>
        <w:pStyle w:val="a4"/>
        <w:numPr>
          <w:ilvl w:val="0"/>
          <w:numId w:val="5"/>
        </w:numPr>
        <w:spacing w:before="0" w:beforeAutospacing="0" w:after="0" w:afterAutospacing="0"/>
        <w:contextualSpacing/>
        <w:jc w:val="both"/>
        <w:rPr>
          <w:rFonts w:ascii="Arial" w:hAnsi="Arial" w:cs="Arial"/>
          <w:i/>
          <w:iCs/>
          <w:lang w:val="az-Latn-AZ"/>
        </w:rPr>
      </w:pPr>
      <w:r w:rsidRPr="00637AD2">
        <w:rPr>
          <w:rFonts w:ascii="Arial" w:hAnsi="Arial" w:cs="Arial"/>
          <w:i/>
          <w:iCs/>
          <w:lang w:val="az-Latn-AZ"/>
        </w:rPr>
        <w:t>şəxsi həyatı (onun məxfiliyini) təmin edə bilməsi;</w:t>
      </w:r>
    </w:p>
    <w:p w14:paraId="73313DFB" w14:textId="406D22C6" w:rsidR="00CE0285" w:rsidRDefault="00D448E7" w:rsidP="00AC010A">
      <w:pPr>
        <w:pStyle w:val="msonormalmrcssattr"/>
        <w:spacing w:before="0" w:beforeAutospacing="0" w:after="0" w:afterAutospacing="0"/>
        <w:ind w:firstLine="567"/>
        <w:contextualSpacing/>
        <w:jc w:val="both"/>
        <w:rPr>
          <w:rFonts w:ascii="Arial" w:hAnsi="Arial" w:cs="Arial"/>
          <w:lang w:val="az-Latn-AZ"/>
        </w:rPr>
      </w:pPr>
      <w:r w:rsidRPr="00391215">
        <w:rPr>
          <w:rFonts w:ascii="Arial" w:hAnsi="Arial" w:cs="Arial"/>
          <w:lang w:val="az-Latn-AZ"/>
        </w:rPr>
        <w:t xml:space="preserve"> </w:t>
      </w:r>
      <w:r w:rsidR="000E5181" w:rsidRPr="00CE0285">
        <w:rPr>
          <w:rFonts w:ascii="Arial" w:hAnsi="Arial" w:cs="Arial"/>
          <w:lang w:val="az-Latn-AZ"/>
        </w:rPr>
        <w:t xml:space="preserve">Yaşayış sahəsinin mənzil hesab edilməsi üçün həmin sahə şəxsi və ailə həyatının </w:t>
      </w:r>
      <w:r w:rsidR="00F15C97" w:rsidRPr="00CE0285">
        <w:rPr>
          <w:rFonts w:ascii="Arial" w:hAnsi="Arial" w:cs="Arial"/>
          <w:lang w:val="az-Latn-AZ"/>
        </w:rPr>
        <w:t xml:space="preserve">yaşandığı </w:t>
      </w:r>
      <w:r w:rsidR="007D7FB2" w:rsidRPr="00CE0285">
        <w:rPr>
          <w:rFonts w:ascii="Arial" w:hAnsi="Arial" w:cs="Arial"/>
          <w:lang w:val="az-Latn-AZ"/>
        </w:rPr>
        <w:t xml:space="preserve">və məxfiliyi təmin etmək imkanına malik </w:t>
      </w:r>
      <w:r w:rsidR="000E5181" w:rsidRPr="00CE0285">
        <w:rPr>
          <w:rFonts w:ascii="Arial" w:hAnsi="Arial" w:cs="Arial"/>
          <w:lang w:val="az-Latn-AZ"/>
        </w:rPr>
        <w:t xml:space="preserve">bir məkan olmaqla, oraya </w:t>
      </w:r>
      <w:r w:rsidR="00AD1FAC">
        <w:rPr>
          <w:rFonts w:ascii="Arial" w:hAnsi="Arial" w:cs="Arial"/>
          <w:lang w:val="az-Latn-AZ"/>
        </w:rPr>
        <w:t>qeyri-qanuni</w:t>
      </w:r>
      <w:r w:rsidR="000E5181" w:rsidRPr="00CE0285">
        <w:rPr>
          <w:rFonts w:ascii="Arial" w:hAnsi="Arial" w:cs="Arial"/>
          <w:lang w:val="az-Latn-AZ"/>
        </w:rPr>
        <w:t xml:space="preserve"> </w:t>
      </w:r>
      <w:r w:rsidR="00AD1FAC">
        <w:rPr>
          <w:rFonts w:ascii="Arial" w:hAnsi="Arial" w:cs="Arial"/>
          <w:lang w:val="az-Latn-AZ"/>
        </w:rPr>
        <w:t>müdaxilə</w:t>
      </w:r>
      <w:r w:rsidR="00FF7AAA" w:rsidRPr="00CE0285">
        <w:rPr>
          <w:rFonts w:ascii="Arial" w:hAnsi="Arial" w:cs="Arial"/>
          <w:lang w:val="az-Latn-AZ"/>
        </w:rPr>
        <w:t xml:space="preserve"> </w:t>
      </w:r>
      <w:r w:rsidR="00B64532" w:rsidRPr="00CE0285">
        <w:rPr>
          <w:rFonts w:ascii="Arial" w:hAnsi="Arial" w:cs="Arial"/>
          <w:lang w:val="az-Latn-AZ"/>
        </w:rPr>
        <w:t>ilə şəxsin şəxsi və ailə həyatının toxunulmazlığın</w:t>
      </w:r>
      <w:r w:rsidR="00F15C97" w:rsidRPr="00CE0285">
        <w:rPr>
          <w:rFonts w:ascii="Arial" w:hAnsi="Arial" w:cs="Arial"/>
          <w:lang w:val="az-Latn-AZ"/>
        </w:rPr>
        <w:t>a</w:t>
      </w:r>
      <w:r w:rsidR="00B64532" w:rsidRPr="00CE0285">
        <w:rPr>
          <w:rFonts w:ascii="Arial" w:hAnsi="Arial" w:cs="Arial"/>
          <w:lang w:val="az-Latn-AZ"/>
        </w:rPr>
        <w:t xml:space="preserve"> təhlükə yaranmalıdır. </w:t>
      </w:r>
      <w:r w:rsidR="00B54FA8" w:rsidRPr="00CE0285">
        <w:rPr>
          <w:rFonts w:ascii="Arial" w:hAnsi="Arial" w:cs="Arial"/>
          <w:lang w:val="az-Latn-AZ"/>
        </w:rPr>
        <w:t xml:space="preserve">Bu </w:t>
      </w:r>
      <w:r w:rsidR="00416899">
        <w:rPr>
          <w:rFonts w:ascii="Arial" w:hAnsi="Arial" w:cs="Arial"/>
          <w:lang w:val="az-Latn-AZ"/>
        </w:rPr>
        <w:t>səbəbdən</w:t>
      </w:r>
      <w:r w:rsidR="00B54FA8" w:rsidRPr="00CE0285">
        <w:rPr>
          <w:rFonts w:ascii="Arial" w:hAnsi="Arial" w:cs="Arial"/>
          <w:lang w:val="az-Latn-AZ"/>
        </w:rPr>
        <w:t xml:space="preserve"> ç</w:t>
      </w:r>
      <w:r w:rsidR="00437780" w:rsidRPr="00CE0285">
        <w:rPr>
          <w:rFonts w:ascii="Arial" w:hAnsi="Arial" w:cs="Arial"/>
          <w:lang w:val="az-Latn-AZ"/>
        </w:rPr>
        <w:t>oxmənzilli binanın ümumi istifadədə olan sahələri</w:t>
      </w:r>
      <w:r w:rsidR="00226F63" w:rsidRPr="00CE0285">
        <w:rPr>
          <w:rFonts w:ascii="Arial" w:hAnsi="Arial" w:cs="Arial"/>
          <w:lang w:val="az-Latn-AZ"/>
        </w:rPr>
        <w:t xml:space="preserve">, </w:t>
      </w:r>
      <w:r w:rsidR="00B54FA8" w:rsidRPr="00CE0285">
        <w:rPr>
          <w:rFonts w:ascii="Arial" w:hAnsi="Arial" w:cs="Arial"/>
          <w:lang w:val="az-Latn-AZ"/>
        </w:rPr>
        <w:t>xəstələrin stasionar m</w:t>
      </w:r>
      <w:r w:rsidR="009B35F6" w:rsidRPr="00CE0285">
        <w:rPr>
          <w:rFonts w:ascii="Arial" w:hAnsi="Arial" w:cs="Arial"/>
          <w:lang w:val="az-Latn-AZ"/>
        </w:rPr>
        <w:t>üalicə</w:t>
      </w:r>
      <w:r w:rsidR="00B54FA8" w:rsidRPr="00CE0285">
        <w:rPr>
          <w:rFonts w:ascii="Arial" w:hAnsi="Arial" w:cs="Arial"/>
          <w:lang w:val="az-Latn-AZ"/>
        </w:rPr>
        <w:t xml:space="preserve"> ol</w:t>
      </w:r>
      <w:r w:rsidR="009B35F6" w:rsidRPr="00CE0285">
        <w:rPr>
          <w:rFonts w:ascii="Arial" w:hAnsi="Arial" w:cs="Arial"/>
          <w:lang w:val="az-Latn-AZ"/>
        </w:rPr>
        <w:t>un</w:t>
      </w:r>
      <w:r w:rsidR="00B54FA8" w:rsidRPr="00CE0285">
        <w:rPr>
          <w:rFonts w:ascii="Arial" w:hAnsi="Arial" w:cs="Arial"/>
          <w:lang w:val="az-Latn-AZ"/>
        </w:rPr>
        <w:t>duğu xəstəxana palatası kimi yerlər Cinayət Məcəlləsinin 157-ci maddəsi baxımından mənzil hesab edil</w:t>
      </w:r>
      <w:r w:rsidR="009B35F6" w:rsidRPr="00CE0285">
        <w:rPr>
          <w:rFonts w:ascii="Arial" w:hAnsi="Arial" w:cs="Arial"/>
          <w:lang w:val="az-Latn-AZ"/>
        </w:rPr>
        <w:t>ə bilməz.</w:t>
      </w:r>
    </w:p>
    <w:p w14:paraId="2420293B" w14:textId="77777777" w:rsidR="00BF1D6A" w:rsidRDefault="00D573C9"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Avropa Məhkəməsi də öz qərarlarında qeyd etmişdir ki, "</w:t>
      </w:r>
      <w:r w:rsidR="004F7AEB" w:rsidRPr="00CE0285">
        <w:rPr>
          <w:rFonts w:ascii="Arial" w:hAnsi="Arial" w:cs="Arial"/>
          <w:lang w:val="az-Latn-AZ"/>
        </w:rPr>
        <w:t>m</w:t>
      </w:r>
      <w:r w:rsidRPr="00CE0285">
        <w:rPr>
          <w:rFonts w:ascii="Arial" w:hAnsi="Arial" w:cs="Arial"/>
          <w:lang w:val="az-Latn-AZ"/>
        </w:rPr>
        <w:t xml:space="preserve">ənzil" dedikdə </w:t>
      </w:r>
      <w:r w:rsidR="004F7AEB" w:rsidRPr="00CE0285">
        <w:rPr>
          <w:rFonts w:ascii="Arial" w:hAnsi="Arial" w:cs="Arial"/>
          <w:lang w:val="az-Latn-AZ"/>
        </w:rPr>
        <w:t xml:space="preserve">adətən, </w:t>
      </w:r>
      <w:r w:rsidRPr="00CE0285">
        <w:rPr>
          <w:rFonts w:ascii="Arial" w:hAnsi="Arial" w:cs="Arial"/>
          <w:lang w:val="az-Latn-AZ"/>
        </w:rPr>
        <w:t>fiziki cəhətdən açıq seçilən elə ərazi başa düşülür ki, orada şəxsi və ailə həyatı mövcud olsun (</w:t>
      </w:r>
      <w:r w:rsidR="004F7AEB" w:rsidRPr="00D46C78">
        <w:rPr>
          <w:rFonts w:ascii="Arial" w:hAnsi="Arial" w:cs="Arial"/>
          <w:i/>
          <w:iCs/>
          <w:lang w:val="az-Latn-AZ"/>
        </w:rPr>
        <w:t>“</w:t>
      </w:r>
      <w:r w:rsidRPr="00D46C78">
        <w:rPr>
          <w:rFonts w:ascii="Arial" w:hAnsi="Arial" w:cs="Arial"/>
          <w:i/>
          <w:iCs/>
          <w:lang w:val="az-Latn-AZ"/>
        </w:rPr>
        <w:t xml:space="preserve">Morena Gomez İspaniyaya qarşı” </w:t>
      </w:r>
      <w:r w:rsidR="00D46C78">
        <w:rPr>
          <w:rFonts w:ascii="Arial" w:hAnsi="Arial" w:cs="Arial"/>
          <w:i/>
          <w:iCs/>
          <w:lang w:val="az-Latn-AZ"/>
        </w:rPr>
        <w:t xml:space="preserve"> </w:t>
      </w:r>
      <w:r w:rsidR="00D46C78">
        <w:rPr>
          <w:rFonts w:ascii="Arial" w:hAnsi="Arial" w:cs="Arial"/>
          <w:lang w:val="az-Latn-AZ"/>
        </w:rPr>
        <w:t xml:space="preserve">iş üzrə </w:t>
      </w:r>
      <w:r w:rsidR="00D46C78" w:rsidRPr="00CE0285">
        <w:rPr>
          <w:rFonts w:ascii="Arial" w:hAnsi="Arial" w:cs="Arial"/>
          <w:lang w:val="az-Latn-AZ"/>
        </w:rPr>
        <w:t xml:space="preserve">2005-ci il </w:t>
      </w:r>
      <w:r w:rsidR="004F7AEB" w:rsidRPr="00CE0285">
        <w:rPr>
          <w:rFonts w:ascii="Arial" w:hAnsi="Arial" w:cs="Arial"/>
          <w:lang w:val="az-Latn-AZ"/>
        </w:rPr>
        <w:t xml:space="preserve">16 fevral tarixli </w:t>
      </w:r>
      <w:r w:rsidRPr="00CE0285">
        <w:rPr>
          <w:rFonts w:ascii="Arial" w:hAnsi="Arial" w:cs="Arial"/>
          <w:lang w:val="az-Latn-AZ"/>
        </w:rPr>
        <w:t xml:space="preserve">Qərar, </w:t>
      </w:r>
      <w:r w:rsidR="009E7414" w:rsidRPr="00CE0285">
        <w:rPr>
          <w:rFonts w:ascii="Arial" w:hAnsi="Arial" w:cs="Arial"/>
          <w:lang w:val="az-Latn-AZ"/>
        </w:rPr>
        <w:t>§</w:t>
      </w:r>
      <w:r w:rsidRPr="00CE0285">
        <w:rPr>
          <w:rFonts w:ascii="Arial" w:hAnsi="Arial" w:cs="Arial"/>
          <w:lang w:val="az-Latn-AZ"/>
        </w:rPr>
        <w:t>53).</w:t>
      </w:r>
    </w:p>
    <w:p w14:paraId="0D4D1ED6" w14:textId="77777777" w:rsidR="0031717E" w:rsidRDefault="00891AB0" w:rsidP="00AC010A">
      <w:pPr>
        <w:pStyle w:val="msonormalmrcssattr"/>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Həmçinin Sloveniya Respublikası Konstitusiya Məhkəməsinin 2017-ci il 12 oktyabr tarixli Qərarında qeyd edilmişdir ki, mənzil (ev) anlayışı bir neçə məna daşıyır. Mənzil fərdi ətrafdan qoruyan fiziki məkandır. Eyni zamanda, mənzil fərdin öz istədiyi kimi yaşadığı və beləliklə özünü realizə edə bildiyi şəxsi məkandır.</w:t>
      </w:r>
    </w:p>
    <w:p w14:paraId="5BD7AE68" w14:textId="017C015E" w:rsidR="00891AB0" w:rsidRPr="00637AD2" w:rsidRDefault="00891AB0" w:rsidP="00AC010A">
      <w:pPr>
        <w:pStyle w:val="msonormalmrcssattr"/>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 xml:space="preserve"> </w:t>
      </w:r>
    </w:p>
    <w:p w14:paraId="00DA881E" w14:textId="61B1075F" w:rsidR="00BF1D6A" w:rsidRPr="00637AD2" w:rsidRDefault="0031717E" w:rsidP="00AC010A">
      <w:pPr>
        <w:pStyle w:val="a4"/>
        <w:numPr>
          <w:ilvl w:val="0"/>
          <w:numId w:val="6"/>
        </w:numPr>
        <w:spacing w:before="0" w:beforeAutospacing="0" w:after="0" w:afterAutospacing="0"/>
        <w:contextualSpacing/>
        <w:jc w:val="both"/>
        <w:rPr>
          <w:rFonts w:ascii="Arial" w:hAnsi="Arial" w:cs="Arial"/>
          <w:i/>
          <w:iCs/>
          <w:lang w:val="az-Latn-AZ"/>
        </w:rPr>
      </w:pPr>
      <w:r>
        <w:rPr>
          <w:rFonts w:ascii="Arial" w:hAnsi="Arial" w:cs="Arial"/>
          <w:i/>
          <w:iCs/>
          <w:lang w:val="az-Latn-AZ"/>
        </w:rPr>
        <w:t>y</w:t>
      </w:r>
      <w:r w:rsidR="00BF1D6A" w:rsidRPr="00637AD2">
        <w:rPr>
          <w:rFonts w:ascii="Arial" w:hAnsi="Arial" w:cs="Arial"/>
          <w:i/>
          <w:iCs/>
          <w:lang w:val="az-Latn-AZ"/>
        </w:rPr>
        <w:t>aşayış məqsədilə digər sahələrdən təcrid olunması;</w:t>
      </w:r>
    </w:p>
    <w:p w14:paraId="2BF93B11" w14:textId="3EF3FA5E" w:rsidR="00CE0285" w:rsidRDefault="00A67997" w:rsidP="00AC010A">
      <w:pPr>
        <w:pStyle w:val="a4"/>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Y</w:t>
      </w:r>
      <w:r w:rsidR="00C1742C" w:rsidRPr="00637AD2">
        <w:rPr>
          <w:rFonts w:ascii="Arial" w:hAnsi="Arial" w:cs="Arial"/>
          <w:lang w:val="az-Latn-AZ"/>
        </w:rPr>
        <w:t xml:space="preserve">aşayış sahəsinin mənzil </w:t>
      </w:r>
      <w:r w:rsidR="001E4A91" w:rsidRPr="00637AD2">
        <w:rPr>
          <w:rFonts w:ascii="Arial" w:hAnsi="Arial" w:cs="Arial"/>
          <w:lang w:val="az-Latn-AZ"/>
        </w:rPr>
        <w:t xml:space="preserve">anlayışına daxil ola bilməsi </w:t>
      </w:r>
      <w:r w:rsidR="00C1742C" w:rsidRPr="00637AD2">
        <w:rPr>
          <w:rFonts w:ascii="Arial" w:hAnsi="Arial" w:cs="Arial"/>
          <w:lang w:val="az-Latn-AZ"/>
        </w:rPr>
        <w:t>üçün</w:t>
      </w:r>
      <w:r w:rsidR="00C1742C" w:rsidRPr="00CE0285">
        <w:rPr>
          <w:rFonts w:ascii="Arial" w:hAnsi="Arial" w:cs="Arial"/>
          <w:lang w:val="az-Latn-AZ"/>
        </w:rPr>
        <w:t xml:space="preserve"> onun yaşayış yeri kimi istifadə edildiyini göstərən xarici əlamətlər olmalı</w:t>
      </w:r>
      <w:r w:rsidR="007C5554" w:rsidRPr="00CE0285">
        <w:rPr>
          <w:rFonts w:ascii="Arial" w:hAnsi="Arial" w:cs="Arial"/>
          <w:lang w:val="az-Latn-AZ"/>
        </w:rPr>
        <w:t xml:space="preserve">, həmin sahə xarici mühitdən təcrid olunmalıdır. </w:t>
      </w:r>
      <w:r w:rsidR="0085310F" w:rsidRPr="00CE0285">
        <w:rPr>
          <w:rFonts w:ascii="Arial" w:hAnsi="Arial" w:cs="Arial"/>
          <w:lang w:val="az-Latn-AZ"/>
        </w:rPr>
        <w:t xml:space="preserve">Belə təcrid olunmanın xarakteri, </w:t>
      </w:r>
      <w:r w:rsidR="00030D2F" w:rsidRPr="00CE0285">
        <w:rPr>
          <w:rFonts w:ascii="Arial" w:hAnsi="Arial" w:cs="Arial"/>
          <w:lang w:val="az-Latn-AZ"/>
        </w:rPr>
        <w:t xml:space="preserve">yəni </w:t>
      </w:r>
      <w:r w:rsidR="0038722B" w:rsidRPr="00CE0285">
        <w:rPr>
          <w:rFonts w:ascii="Arial" w:hAnsi="Arial" w:cs="Arial"/>
          <w:lang w:val="az-Latn-AZ"/>
        </w:rPr>
        <w:t>maneələrin nə dərəcədə möhkəm olması əhəmiyyət daşımamaqla,</w:t>
      </w:r>
      <w:r w:rsidR="00C17782" w:rsidRPr="00CE0285">
        <w:rPr>
          <w:rFonts w:ascii="Arial" w:hAnsi="Arial" w:cs="Arial"/>
          <w:lang w:val="az-Latn-AZ"/>
        </w:rPr>
        <w:t xml:space="preserve"> insanların</w:t>
      </w:r>
      <w:r w:rsidR="0038722B" w:rsidRPr="00CE0285">
        <w:rPr>
          <w:rFonts w:ascii="Arial" w:hAnsi="Arial" w:cs="Arial"/>
          <w:lang w:val="az-Latn-AZ"/>
        </w:rPr>
        <w:t xml:space="preserve"> </w:t>
      </w:r>
      <w:r w:rsidR="001D56E6" w:rsidRPr="00CE0285">
        <w:rPr>
          <w:rFonts w:ascii="Arial" w:hAnsi="Arial" w:cs="Arial"/>
          <w:lang w:val="az-Latn-AZ"/>
        </w:rPr>
        <w:t>yaşayış tərzinə, sosial və iqtisadi vəziyyətinə, adət-ənənələrə və s. amillərə görə fərqlənə bilər.</w:t>
      </w:r>
    </w:p>
    <w:p w14:paraId="7A181373" w14:textId="037F5828" w:rsidR="00E8550F" w:rsidRPr="00CE0285" w:rsidRDefault="00C7519A"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Konstitusiya Məhkəməsinin Plenumu qeyd etməyi vacib hesab edir ki, bu meyar </w:t>
      </w:r>
      <w:r w:rsidR="009B1A44" w:rsidRPr="00CE0285">
        <w:rPr>
          <w:rFonts w:ascii="Arial" w:hAnsi="Arial" w:cs="Arial"/>
          <w:lang w:val="az-Latn-AZ"/>
        </w:rPr>
        <w:t xml:space="preserve">bilavasitə təyinatı yaşayış sahəsi olmayan, lakin şəxsin yaşaması </w:t>
      </w:r>
      <w:r w:rsidR="00002B23" w:rsidRPr="00CE0285">
        <w:rPr>
          <w:rFonts w:ascii="Arial" w:hAnsi="Arial" w:cs="Arial"/>
          <w:lang w:val="az-Latn-AZ"/>
        </w:rPr>
        <w:t>üçün uyğunlaşdırılmış sahələr</w:t>
      </w:r>
      <w:r w:rsidR="00540855" w:rsidRPr="00CE0285">
        <w:rPr>
          <w:rFonts w:ascii="Arial" w:hAnsi="Arial" w:cs="Arial"/>
          <w:lang w:val="az-Latn-AZ"/>
        </w:rPr>
        <w:t>ə</w:t>
      </w:r>
      <w:r w:rsidR="00002B23" w:rsidRPr="00CE0285">
        <w:rPr>
          <w:rFonts w:ascii="Arial" w:hAnsi="Arial" w:cs="Arial"/>
          <w:lang w:val="az-Latn-AZ"/>
        </w:rPr>
        <w:t xml:space="preserve"> (məsələn, qaraj, anbar</w:t>
      </w:r>
      <w:r w:rsidR="00E31344" w:rsidRPr="00CE0285">
        <w:rPr>
          <w:rFonts w:ascii="Arial" w:hAnsi="Arial" w:cs="Arial"/>
          <w:lang w:val="az-Latn-AZ"/>
        </w:rPr>
        <w:t>, vaqon</w:t>
      </w:r>
      <w:r w:rsidR="009464C3" w:rsidRPr="00CE0285">
        <w:rPr>
          <w:rFonts w:ascii="Arial" w:hAnsi="Arial" w:cs="Arial"/>
          <w:lang w:val="az-Latn-AZ"/>
        </w:rPr>
        <w:t xml:space="preserve"> və s.) </w:t>
      </w:r>
      <w:r w:rsidR="00A67997" w:rsidRPr="00CE0285">
        <w:rPr>
          <w:rFonts w:ascii="Arial" w:hAnsi="Arial" w:cs="Arial"/>
          <w:lang w:val="az-Latn-AZ"/>
        </w:rPr>
        <w:t xml:space="preserve">münasibətdə </w:t>
      </w:r>
      <w:r w:rsidR="00B52E68" w:rsidRPr="00CE0285">
        <w:rPr>
          <w:rFonts w:ascii="Arial" w:hAnsi="Arial" w:cs="Arial"/>
          <w:lang w:val="az-Latn-AZ"/>
        </w:rPr>
        <w:t>mənzil</w:t>
      </w:r>
      <w:r w:rsidR="00540855" w:rsidRPr="00CE0285">
        <w:rPr>
          <w:rFonts w:ascii="Arial" w:hAnsi="Arial" w:cs="Arial"/>
          <w:lang w:val="az-Latn-AZ"/>
        </w:rPr>
        <w:t xml:space="preserve"> toxunulmazlığı hüququnun müdafiəsi</w:t>
      </w:r>
      <w:r w:rsidR="00B52E68" w:rsidRPr="00CE0285">
        <w:rPr>
          <w:rFonts w:ascii="Arial" w:hAnsi="Arial" w:cs="Arial"/>
          <w:lang w:val="az-Latn-AZ"/>
        </w:rPr>
        <w:t xml:space="preserve"> </w:t>
      </w:r>
      <w:r w:rsidR="00302198" w:rsidRPr="00CE0285">
        <w:rPr>
          <w:rFonts w:ascii="Arial" w:hAnsi="Arial" w:cs="Arial"/>
          <w:lang w:val="az-Latn-AZ"/>
        </w:rPr>
        <w:t>üçün xüsusi əhəmiyyət kəsb edir.</w:t>
      </w:r>
      <w:r w:rsidR="00090A28">
        <w:rPr>
          <w:rFonts w:ascii="Arial" w:hAnsi="Arial" w:cs="Arial"/>
          <w:lang w:val="az-Latn-AZ"/>
        </w:rPr>
        <w:t xml:space="preserve"> Həmin </w:t>
      </w:r>
      <w:r w:rsidR="00E8550F" w:rsidRPr="00CE0285">
        <w:rPr>
          <w:rFonts w:ascii="Arial" w:hAnsi="Arial" w:cs="Arial"/>
          <w:lang w:val="az-Latn-AZ"/>
        </w:rPr>
        <w:t>sahələrin təyinatının yaşayış sahəsi olmamasına baxmayaraq</w:t>
      </w:r>
      <w:r w:rsidR="00090A28">
        <w:rPr>
          <w:rFonts w:ascii="Arial" w:hAnsi="Arial" w:cs="Arial"/>
          <w:lang w:val="az-Latn-AZ"/>
        </w:rPr>
        <w:t>,</w:t>
      </w:r>
      <w:r w:rsidR="00E8550F" w:rsidRPr="00CE0285">
        <w:rPr>
          <w:rFonts w:ascii="Arial" w:hAnsi="Arial" w:cs="Arial"/>
          <w:lang w:val="az-Latn-AZ"/>
        </w:rPr>
        <w:t xml:space="preserve"> şəxs oradan şəxsi və ailə həyatını yaşamaq üçün istifadə edirsə, onun həmin sahə ilə bağlı mənzil toxunulmazlığı konstitusi</w:t>
      </w:r>
      <w:r w:rsidR="00AD1FAC">
        <w:rPr>
          <w:rFonts w:ascii="Arial" w:hAnsi="Arial" w:cs="Arial"/>
          <w:lang w:val="az-Latn-AZ"/>
        </w:rPr>
        <w:t>on</w:t>
      </w:r>
      <w:r w:rsidR="00E8550F" w:rsidRPr="00CE0285">
        <w:rPr>
          <w:rFonts w:ascii="Arial" w:hAnsi="Arial" w:cs="Arial"/>
          <w:lang w:val="az-Latn-AZ"/>
        </w:rPr>
        <w:t xml:space="preserve"> hüququnun qorunması mütləqdir. </w:t>
      </w:r>
    </w:p>
    <w:p w14:paraId="0E2A113F" w14:textId="2A4907AC" w:rsidR="00157321" w:rsidRPr="00CE0285" w:rsidRDefault="00E8550F"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B</w:t>
      </w:r>
      <w:r w:rsidR="005E1F03" w:rsidRPr="00CE0285">
        <w:rPr>
          <w:rFonts w:ascii="Arial" w:hAnsi="Arial" w:cs="Arial"/>
          <w:lang w:val="az-Latn-AZ"/>
        </w:rPr>
        <w:t>u kimi yerlər</w:t>
      </w:r>
      <w:r w:rsidR="00540855" w:rsidRPr="00CE0285">
        <w:rPr>
          <w:rFonts w:ascii="Arial" w:hAnsi="Arial" w:cs="Arial"/>
          <w:lang w:val="az-Latn-AZ"/>
        </w:rPr>
        <w:t xml:space="preserve">ə orada yaşayan </w:t>
      </w:r>
      <w:r w:rsidR="0089581A" w:rsidRPr="00CE0285">
        <w:rPr>
          <w:rFonts w:ascii="Arial" w:hAnsi="Arial" w:cs="Arial"/>
          <w:lang w:val="az-Latn-AZ"/>
        </w:rPr>
        <w:t>şəxsin iradəsi ziddinə daxil olma hallarında</w:t>
      </w:r>
      <w:r w:rsidR="007907FB" w:rsidRPr="00CE0285">
        <w:rPr>
          <w:rFonts w:ascii="Arial" w:hAnsi="Arial" w:cs="Arial"/>
          <w:lang w:val="az-Latn-AZ"/>
        </w:rPr>
        <w:t xml:space="preserve"> </w:t>
      </w:r>
      <w:r w:rsidR="0089581A" w:rsidRPr="00CE0285">
        <w:rPr>
          <w:rFonts w:ascii="Arial" w:hAnsi="Arial" w:cs="Arial"/>
          <w:lang w:val="az-Latn-AZ"/>
        </w:rPr>
        <w:t xml:space="preserve">əməlin </w:t>
      </w:r>
      <w:r w:rsidR="007907FB" w:rsidRPr="00CE0285">
        <w:rPr>
          <w:rFonts w:ascii="Arial" w:hAnsi="Arial" w:cs="Arial"/>
          <w:lang w:val="az-Latn-AZ"/>
        </w:rPr>
        <w:t xml:space="preserve">Cinayət Məcəlləsinin 157-ci maddəsi </w:t>
      </w:r>
      <w:r w:rsidR="0089581A" w:rsidRPr="00CE0285">
        <w:rPr>
          <w:rFonts w:ascii="Arial" w:hAnsi="Arial" w:cs="Arial"/>
          <w:lang w:val="az-Latn-AZ"/>
        </w:rPr>
        <w:t xml:space="preserve">ilə tövsif edilməsi zamanı </w:t>
      </w:r>
      <w:r w:rsidR="007907FB" w:rsidRPr="00CE0285">
        <w:rPr>
          <w:rFonts w:ascii="Arial" w:hAnsi="Arial" w:cs="Arial"/>
          <w:lang w:val="az-Latn-AZ"/>
        </w:rPr>
        <w:t>şəxsin oradan müvafiq yaşayış sahəsi kimi istifadə etməsinə dair iradə ifadəsi</w:t>
      </w:r>
      <w:r w:rsidR="00190C23" w:rsidRPr="00CE0285">
        <w:rPr>
          <w:rFonts w:ascii="Arial" w:hAnsi="Arial" w:cs="Arial"/>
          <w:lang w:val="az-Latn-AZ"/>
        </w:rPr>
        <w:t>nin</w:t>
      </w:r>
      <w:r w:rsidR="00D325E5" w:rsidRPr="00CE0285">
        <w:rPr>
          <w:rFonts w:ascii="Arial" w:hAnsi="Arial" w:cs="Arial"/>
          <w:lang w:val="az-Latn-AZ"/>
        </w:rPr>
        <w:t xml:space="preserve"> </w:t>
      </w:r>
      <w:r w:rsidR="007907FB" w:rsidRPr="00CE0285">
        <w:rPr>
          <w:rFonts w:ascii="Arial" w:hAnsi="Arial" w:cs="Arial"/>
          <w:lang w:val="az-Latn-AZ"/>
        </w:rPr>
        <w:t>kənar şəxslərdə hər hansı şübhəyə əsas verməyəcək dərəcədə aydın ifadə edilmiş olması, yaxud mənzil toxunulmazlığını pozan şəxsin belə sahələrin məhz yaşayış sahəsi kimi istifadə edildiyini bilmə</w:t>
      </w:r>
      <w:r w:rsidR="00190C23" w:rsidRPr="00CE0285">
        <w:rPr>
          <w:rFonts w:ascii="Arial" w:hAnsi="Arial" w:cs="Arial"/>
          <w:lang w:val="az-Latn-AZ"/>
        </w:rPr>
        <w:t xml:space="preserve">si və ya bilməli </w:t>
      </w:r>
      <w:r w:rsidR="007907FB" w:rsidRPr="00CE0285">
        <w:rPr>
          <w:rFonts w:ascii="Arial" w:hAnsi="Arial" w:cs="Arial"/>
          <w:lang w:val="az-Latn-AZ"/>
        </w:rPr>
        <w:t>olması kimi amillər nəzərə alınmalıdır.</w:t>
      </w:r>
    </w:p>
    <w:p w14:paraId="0E35C1BF" w14:textId="0B9B017B" w:rsidR="00157321" w:rsidRPr="00CE0285" w:rsidRDefault="001105FA"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 xml:space="preserve">O da qeyd edilməlidir ki, </w:t>
      </w:r>
      <w:r w:rsidR="00861C45" w:rsidRPr="00CE0285">
        <w:rPr>
          <w:rFonts w:ascii="Arial" w:hAnsi="Arial" w:cs="Arial"/>
          <w:lang w:val="az-Latn-AZ"/>
        </w:rPr>
        <w:t>mənzil toxunulmazlığının</w:t>
      </w:r>
      <w:r w:rsidR="00172F02" w:rsidRPr="00CE0285">
        <w:rPr>
          <w:rFonts w:ascii="Arial" w:hAnsi="Arial" w:cs="Arial"/>
          <w:lang w:val="az-Latn-AZ"/>
        </w:rPr>
        <w:t xml:space="preserve"> </w:t>
      </w:r>
      <w:r w:rsidR="00861C45" w:rsidRPr="00CE0285">
        <w:rPr>
          <w:rFonts w:ascii="Arial" w:hAnsi="Arial" w:cs="Arial"/>
          <w:lang w:val="az-Latn-AZ"/>
        </w:rPr>
        <w:t xml:space="preserve">pozulması </w:t>
      </w:r>
      <w:r w:rsidR="00172F02" w:rsidRPr="00CE0285">
        <w:rPr>
          <w:rFonts w:ascii="Arial" w:hAnsi="Arial" w:cs="Arial"/>
          <w:lang w:val="az-Latn-AZ"/>
        </w:rPr>
        <w:t xml:space="preserve">subyektiv cəhətdən </w:t>
      </w:r>
      <w:r w:rsidR="00861C45" w:rsidRPr="00CE0285">
        <w:rPr>
          <w:rFonts w:ascii="Arial" w:hAnsi="Arial" w:cs="Arial"/>
          <w:lang w:val="az-Latn-AZ"/>
        </w:rPr>
        <w:t>qəsdən törədilən cinayət</w:t>
      </w:r>
      <w:r w:rsidR="00172F02" w:rsidRPr="00CE0285">
        <w:rPr>
          <w:rFonts w:ascii="Arial" w:hAnsi="Arial" w:cs="Arial"/>
          <w:lang w:val="az-Latn-AZ"/>
        </w:rPr>
        <w:t xml:space="preserve"> </w:t>
      </w:r>
      <w:r w:rsidR="00B83B53" w:rsidRPr="00CE0285">
        <w:rPr>
          <w:rFonts w:ascii="Arial" w:hAnsi="Arial" w:cs="Arial"/>
          <w:lang w:val="az-Latn-AZ"/>
        </w:rPr>
        <w:t xml:space="preserve">olduğundan, </w:t>
      </w:r>
      <w:r w:rsidR="00172F02" w:rsidRPr="00CE0285">
        <w:rPr>
          <w:rFonts w:ascii="Arial" w:hAnsi="Arial" w:cs="Arial"/>
          <w:lang w:val="az-Latn-AZ"/>
        </w:rPr>
        <w:t xml:space="preserve">bu əməli törədən şəxsin daxil olduğu sahənin məhz yaşayış sahəsi kimi istifadə olunduğunu </w:t>
      </w:r>
      <w:r w:rsidR="00B83B53" w:rsidRPr="00CE0285">
        <w:rPr>
          <w:rFonts w:ascii="Arial" w:hAnsi="Arial" w:cs="Arial"/>
          <w:lang w:val="az-Latn-AZ"/>
        </w:rPr>
        <w:t xml:space="preserve">və həmin sahəyə iradə ziddinə daxil olduğunu </w:t>
      </w:r>
      <w:r w:rsidR="00172F02" w:rsidRPr="00CE0285">
        <w:rPr>
          <w:rFonts w:ascii="Arial" w:hAnsi="Arial" w:cs="Arial"/>
          <w:lang w:val="az-Latn-AZ"/>
        </w:rPr>
        <w:t>dərk etməsi cinayət tərkibinin əmələ gəlməsi üçün zəruri əlamət</w:t>
      </w:r>
      <w:r w:rsidR="007B6DC4">
        <w:rPr>
          <w:rFonts w:ascii="Arial" w:hAnsi="Arial" w:cs="Arial"/>
          <w:lang w:val="az-Latn-AZ"/>
        </w:rPr>
        <w:t>i</w:t>
      </w:r>
      <w:r w:rsidR="00172F02" w:rsidRPr="00CE0285">
        <w:rPr>
          <w:rFonts w:ascii="Arial" w:hAnsi="Arial" w:cs="Arial"/>
          <w:lang w:val="az-Latn-AZ"/>
        </w:rPr>
        <w:t xml:space="preserve"> </w:t>
      </w:r>
      <w:r w:rsidR="00B83B53" w:rsidRPr="00CE0285">
        <w:rPr>
          <w:rFonts w:ascii="Arial" w:hAnsi="Arial" w:cs="Arial"/>
          <w:lang w:val="az-Latn-AZ"/>
        </w:rPr>
        <w:t>təşkil</w:t>
      </w:r>
      <w:r w:rsidR="00172F02" w:rsidRPr="00CE0285">
        <w:rPr>
          <w:rFonts w:ascii="Arial" w:hAnsi="Arial" w:cs="Arial"/>
          <w:lang w:val="az-Latn-AZ"/>
        </w:rPr>
        <w:t xml:space="preserve"> edir.</w:t>
      </w:r>
      <w:r w:rsidR="00B83B53" w:rsidRPr="00CE0285">
        <w:rPr>
          <w:rFonts w:ascii="Arial" w:hAnsi="Arial" w:cs="Arial"/>
          <w:lang w:val="az-Latn-AZ"/>
        </w:rPr>
        <w:t xml:space="preserve"> </w:t>
      </w:r>
    </w:p>
    <w:p w14:paraId="36D77B86" w14:textId="6417EF94" w:rsidR="00CE0285" w:rsidRDefault="00755AF1" w:rsidP="00AC010A">
      <w:pPr>
        <w:pStyle w:val="a4"/>
        <w:spacing w:before="0" w:beforeAutospacing="0" w:after="0" w:afterAutospacing="0"/>
        <w:ind w:firstLine="567"/>
        <w:contextualSpacing/>
        <w:jc w:val="both"/>
        <w:rPr>
          <w:rFonts w:ascii="Arial" w:hAnsi="Arial" w:cs="Arial"/>
          <w:lang w:val="az-Latn-AZ"/>
        </w:rPr>
      </w:pPr>
      <w:r w:rsidRPr="002C7322">
        <w:rPr>
          <w:rFonts w:ascii="Arial" w:hAnsi="Arial" w:cs="Arial"/>
          <w:lang w:val="az-Latn-AZ"/>
        </w:rPr>
        <w:t>Həyətyanı torpaq sahəsinin</w:t>
      </w:r>
      <w:r w:rsidR="00F81A0B" w:rsidRPr="002C7322">
        <w:rPr>
          <w:rFonts w:ascii="Arial" w:hAnsi="Arial" w:cs="Arial"/>
          <w:lang w:val="az-Latn-AZ"/>
        </w:rPr>
        <w:t>, habelə çəpərlənmiş torpaq sahəsinin</w:t>
      </w:r>
      <w:r w:rsidRPr="002C7322">
        <w:rPr>
          <w:rFonts w:ascii="Arial" w:hAnsi="Arial" w:cs="Arial"/>
          <w:lang w:val="az-Latn-AZ"/>
        </w:rPr>
        <w:t xml:space="preserve"> “mənzil” anlayışına daxil olub-olmaması</w:t>
      </w:r>
      <w:r w:rsidR="00D46C78" w:rsidRPr="002C7322">
        <w:rPr>
          <w:rFonts w:ascii="Arial" w:hAnsi="Arial" w:cs="Arial"/>
          <w:lang w:val="az-Latn-AZ"/>
        </w:rPr>
        <w:t xml:space="preserve"> ilə bağlı sorğuda qaldırılan</w:t>
      </w:r>
      <w:r w:rsidRPr="002C7322">
        <w:rPr>
          <w:rFonts w:ascii="Arial" w:hAnsi="Arial" w:cs="Arial"/>
          <w:lang w:val="az-Latn-AZ"/>
        </w:rPr>
        <w:t xml:space="preserve"> məsələ</w:t>
      </w:r>
      <w:r w:rsidR="00D46C78" w:rsidRPr="002C7322">
        <w:rPr>
          <w:rFonts w:ascii="Arial" w:hAnsi="Arial" w:cs="Arial"/>
          <w:lang w:val="az-Latn-AZ"/>
        </w:rPr>
        <w:t>yə münasibətdə isə</w:t>
      </w:r>
      <w:r w:rsidRPr="002C7322">
        <w:rPr>
          <w:rFonts w:ascii="Arial" w:hAnsi="Arial" w:cs="Arial"/>
          <w:lang w:val="az-Latn-AZ"/>
        </w:rPr>
        <w:t xml:space="preserve"> Konstitusiya Məhkəməsinin Plenumu qeyd etməyi vacib hesab edir ki, torpaq sahəsinin xarici mühitdən ayrılması üçün tədbirlər görülməsi (hasarlanması, çəpərlənməsi və s.), orada şəxsin məişət ehtiyaclarının qarşılanması üçün sahələrin yerləşməsi, şəxsin həmin </w:t>
      </w:r>
      <w:r w:rsidRPr="002C7322">
        <w:rPr>
          <w:rFonts w:ascii="Arial" w:hAnsi="Arial" w:cs="Arial"/>
          <w:lang w:val="az-Latn-AZ"/>
        </w:rPr>
        <w:lastRenderedPageBreak/>
        <w:t xml:space="preserve">sahədə şəxsi həyatının müəyyən hissəsini, məsələn istirahətini təşkil etməsi və s. </w:t>
      </w:r>
      <w:r w:rsidR="00E1620E" w:rsidRPr="002C7322">
        <w:rPr>
          <w:rFonts w:ascii="Arial" w:hAnsi="Arial" w:cs="Arial"/>
          <w:lang w:val="az-Latn-AZ"/>
        </w:rPr>
        <w:t xml:space="preserve">bu kimi </w:t>
      </w:r>
      <w:r w:rsidR="00B65EF7" w:rsidRPr="002C7322">
        <w:rPr>
          <w:rFonts w:ascii="Arial" w:hAnsi="Arial" w:cs="Arial"/>
          <w:lang w:val="az-Latn-AZ"/>
        </w:rPr>
        <w:t xml:space="preserve">işin </w:t>
      </w:r>
      <w:r w:rsidRPr="002C7322">
        <w:rPr>
          <w:rFonts w:ascii="Arial" w:hAnsi="Arial" w:cs="Arial"/>
          <w:lang w:val="az-Latn-AZ"/>
        </w:rPr>
        <w:t>hallar</w:t>
      </w:r>
      <w:r w:rsidR="00B65EF7" w:rsidRPr="002C7322">
        <w:rPr>
          <w:rFonts w:ascii="Arial" w:hAnsi="Arial" w:cs="Arial"/>
          <w:lang w:val="az-Latn-AZ"/>
        </w:rPr>
        <w:t>ı</w:t>
      </w:r>
      <w:r w:rsidRPr="002C7322">
        <w:rPr>
          <w:rFonts w:ascii="Arial" w:hAnsi="Arial" w:cs="Arial"/>
          <w:lang w:val="az-Latn-AZ"/>
        </w:rPr>
        <w:t xml:space="preserve"> </w:t>
      </w:r>
      <w:r w:rsidR="00DA383A" w:rsidRPr="002C7322">
        <w:rPr>
          <w:rFonts w:ascii="Arial" w:hAnsi="Arial" w:cs="Arial"/>
          <w:lang w:val="az-Latn-AZ"/>
        </w:rPr>
        <w:t xml:space="preserve">nəzərə alınmaqla, </w:t>
      </w:r>
      <w:r w:rsidRPr="002C7322">
        <w:rPr>
          <w:rFonts w:ascii="Arial" w:hAnsi="Arial" w:cs="Arial"/>
          <w:lang w:val="az-Latn-AZ"/>
        </w:rPr>
        <w:t xml:space="preserve">belə sahənin Cinayət Məcəlləsinin 157-ci maddəsi ilə mühafizə olunan dəyərlər baxımından mənzil hesab olunması </w:t>
      </w:r>
      <w:r w:rsidR="0067750C" w:rsidRPr="002C7322">
        <w:rPr>
          <w:rFonts w:ascii="Arial" w:hAnsi="Arial" w:cs="Arial"/>
          <w:lang w:val="az-Latn-AZ"/>
        </w:rPr>
        <w:t>mümkündür.</w:t>
      </w:r>
    </w:p>
    <w:p w14:paraId="6FA88DD9" w14:textId="38D62D77" w:rsidR="002C7322" w:rsidRPr="00637AD2" w:rsidRDefault="002C7322" w:rsidP="00AC010A">
      <w:pPr>
        <w:pStyle w:val="a4"/>
        <w:spacing w:before="0" w:beforeAutospacing="0" w:after="0" w:afterAutospacing="0"/>
        <w:ind w:firstLine="567"/>
        <w:contextualSpacing/>
        <w:jc w:val="both"/>
        <w:rPr>
          <w:rFonts w:ascii="Arial" w:hAnsi="Arial" w:cs="Arial"/>
          <w:lang w:val="az-Latn-AZ"/>
        </w:rPr>
      </w:pPr>
      <w:r w:rsidRPr="00637AD2">
        <w:rPr>
          <w:rFonts w:ascii="Arial" w:hAnsi="Arial" w:cs="Arial"/>
          <w:lang w:val="az-Latn-AZ"/>
        </w:rPr>
        <w:t xml:space="preserve">Avropa Məhkəməsinin </w:t>
      </w:r>
      <w:r w:rsidR="00416899">
        <w:rPr>
          <w:rFonts w:ascii="Arial" w:hAnsi="Arial" w:cs="Arial"/>
          <w:i/>
          <w:iCs/>
          <w:lang w:val="az-Latn-AZ"/>
        </w:rPr>
        <w:t>“</w:t>
      </w:r>
      <w:r w:rsidRPr="00637AD2">
        <w:rPr>
          <w:rFonts w:ascii="Arial" w:hAnsi="Arial" w:cs="Arial"/>
          <w:i/>
          <w:iCs/>
          <w:lang w:val="az-Latn-AZ"/>
        </w:rPr>
        <w:t>Guta Moldovaya qarşı</w:t>
      </w:r>
      <w:r w:rsidR="00416899">
        <w:rPr>
          <w:rFonts w:ascii="Arial" w:hAnsi="Arial" w:cs="Arial"/>
          <w:i/>
          <w:iCs/>
          <w:lang w:val="az-Latn-AZ"/>
        </w:rPr>
        <w:t>”</w:t>
      </w:r>
      <w:r w:rsidRPr="00637AD2">
        <w:rPr>
          <w:rFonts w:ascii="Arial" w:hAnsi="Arial" w:cs="Arial"/>
          <w:i/>
          <w:iCs/>
          <w:lang w:val="az-Latn-AZ"/>
        </w:rPr>
        <w:t xml:space="preserve"> iş üzrə </w:t>
      </w:r>
      <w:r w:rsidRPr="00637AD2">
        <w:rPr>
          <w:rFonts w:ascii="Arial" w:hAnsi="Arial" w:cs="Arial"/>
          <w:lang w:val="az-Latn-AZ"/>
        </w:rPr>
        <w:t xml:space="preserve">2007-ci il 7 iyun tarixli Qərarında </w:t>
      </w:r>
      <w:r w:rsidR="00637AD2">
        <w:rPr>
          <w:rFonts w:ascii="Arial" w:hAnsi="Arial" w:cs="Arial"/>
          <w:lang w:val="az-Latn-AZ"/>
        </w:rPr>
        <w:t xml:space="preserve">əks olunmuş hüquqi mövqeyə əsasən, </w:t>
      </w:r>
      <w:r w:rsidRPr="00637AD2">
        <w:rPr>
          <w:rFonts w:ascii="Arial" w:hAnsi="Arial" w:cs="Arial"/>
          <w:lang w:val="az-Latn-AZ"/>
        </w:rPr>
        <w:t>qanuni əsas olmadan həy</w:t>
      </w:r>
      <w:r w:rsidR="00637AD2">
        <w:rPr>
          <w:rFonts w:ascii="Arial" w:hAnsi="Arial" w:cs="Arial"/>
          <w:lang w:val="az-Latn-AZ"/>
        </w:rPr>
        <w:t>ə</w:t>
      </w:r>
      <w:r w:rsidRPr="00637AD2">
        <w:rPr>
          <w:rFonts w:ascii="Arial" w:hAnsi="Arial" w:cs="Arial"/>
          <w:lang w:val="az-Latn-AZ"/>
        </w:rPr>
        <w:t>tyanı sahə</w:t>
      </w:r>
      <w:r w:rsidR="00637AD2">
        <w:rPr>
          <w:rFonts w:ascii="Arial" w:hAnsi="Arial" w:cs="Arial"/>
          <w:lang w:val="az-Latn-AZ"/>
        </w:rPr>
        <w:t>y</w:t>
      </w:r>
      <w:r w:rsidRPr="00637AD2">
        <w:rPr>
          <w:rFonts w:ascii="Arial" w:hAnsi="Arial" w:cs="Arial"/>
          <w:lang w:val="az-Latn-AZ"/>
        </w:rPr>
        <w:t>ə daxil olma mənzil toxunu</w:t>
      </w:r>
      <w:r w:rsidR="0071546A" w:rsidRPr="00637AD2">
        <w:rPr>
          <w:rFonts w:ascii="Arial" w:hAnsi="Arial" w:cs="Arial"/>
          <w:lang w:val="az-Latn-AZ"/>
        </w:rPr>
        <w:t>lmazlığı hüququnun pozulmasını təşkil etmişdir.</w:t>
      </w:r>
    </w:p>
    <w:p w14:paraId="41AF8F2F" w14:textId="647F1A68" w:rsidR="00CE0285" w:rsidRDefault="00470AF2" w:rsidP="00AC010A">
      <w:pPr>
        <w:pStyle w:val="a4"/>
        <w:spacing w:before="0" w:beforeAutospacing="0" w:after="0" w:afterAutospacing="0"/>
        <w:ind w:firstLine="567"/>
        <w:contextualSpacing/>
        <w:jc w:val="both"/>
        <w:rPr>
          <w:rFonts w:ascii="Arial" w:hAnsi="Arial" w:cs="Arial"/>
          <w:lang w:val="az-Latn-AZ"/>
        </w:rPr>
      </w:pPr>
      <w:r>
        <w:rPr>
          <w:rFonts w:ascii="Arial" w:hAnsi="Arial" w:cs="Arial"/>
          <w:lang w:val="az-Latn-AZ"/>
        </w:rPr>
        <w:t>Beləliklə</w:t>
      </w:r>
      <w:r w:rsidR="0067750C" w:rsidRPr="00CE0285">
        <w:rPr>
          <w:rFonts w:ascii="Arial" w:hAnsi="Arial" w:cs="Arial"/>
          <w:lang w:val="az-Latn-AZ"/>
        </w:rPr>
        <w:t>, yaşayış sahəsinə daxil olmanın səbəbi, məqsədi və işin faktiki halları nəzərə alınmaqla</w:t>
      </w:r>
      <w:r w:rsidR="00E8550F" w:rsidRPr="00CE0285">
        <w:rPr>
          <w:rFonts w:ascii="Arial" w:hAnsi="Arial" w:cs="Arial"/>
          <w:lang w:val="az-Latn-AZ"/>
        </w:rPr>
        <w:t xml:space="preserve"> </w:t>
      </w:r>
      <w:r w:rsidR="000A1F32" w:rsidRPr="00CE0285">
        <w:rPr>
          <w:rFonts w:ascii="Arial" w:hAnsi="Arial" w:cs="Arial"/>
          <w:lang w:val="az-Latn-AZ"/>
        </w:rPr>
        <w:t>hüquq tətbiqedən orqanlar tərəfindən</w:t>
      </w:r>
      <w:r w:rsidR="00471A84">
        <w:rPr>
          <w:rFonts w:ascii="Arial" w:hAnsi="Arial" w:cs="Arial"/>
          <w:lang w:val="az-Latn-AZ"/>
        </w:rPr>
        <w:t xml:space="preserve"> şəxsin şəxsi və ailə həyatının toxunulmazlığına təhlükənin yaranmış olub-olmaması baxımından</w:t>
      </w:r>
      <w:r w:rsidR="0067750C" w:rsidRPr="00CE0285">
        <w:rPr>
          <w:rFonts w:ascii="Arial" w:hAnsi="Arial" w:cs="Arial"/>
          <w:lang w:val="az-Latn-AZ"/>
        </w:rPr>
        <w:t xml:space="preserve"> </w:t>
      </w:r>
      <w:r w:rsidR="000A1F32" w:rsidRPr="00CE0285">
        <w:rPr>
          <w:rFonts w:ascii="Arial" w:hAnsi="Arial" w:cs="Arial"/>
          <w:lang w:val="az-Latn-AZ"/>
        </w:rPr>
        <w:t xml:space="preserve">hər bir əmələ </w:t>
      </w:r>
      <w:r w:rsidR="0067750C" w:rsidRPr="00CE0285">
        <w:rPr>
          <w:rFonts w:ascii="Arial" w:hAnsi="Arial" w:cs="Arial"/>
          <w:lang w:val="az-Latn-AZ"/>
        </w:rPr>
        <w:t>hüquqi qiymət verilməlidir.</w:t>
      </w:r>
    </w:p>
    <w:p w14:paraId="46B78C4D" w14:textId="42B51FD2" w:rsidR="00157321" w:rsidRPr="00CE0285" w:rsidRDefault="00636983"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Göstərilənlərə əsasən Konstitusiya Məhkəməsinin Plenumu aşağıdakı nəticələrə gəlir:</w:t>
      </w:r>
    </w:p>
    <w:p w14:paraId="4CD1490F" w14:textId="4462C2FA" w:rsidR="00232B3E" w:rsidRDefault="0072796B" w:rsidP="00AC010A">
      <w:pPr>
        <w:pStyle w:val="a4"/>
        <w:numPr>
          <w:ilvl w:val="0"/>
          <w:numId w:val="2"/>
        </w:numPr>
        <w:spacing w:before="0" w:beforeAutospacing="0" w:after="0" w:afterAutospacing="0"/>
        <w:ind w:left="0" w:firstLine="567"/>
        <w:contextualSpacing/>
        <w:jc w:val="both"/>
        <w:rPr>
          <w:rFonts w:ascii="Arial" w:hAnsi="Arial" w:cs="Arial"/>
          <w:lang w:val="az-Latn-AZ"/>
        </w:rPr>
      </w:pPr>
      <w:bookmarkStart w:id="1" w:name="_Hlk183095936"/>
      <w:bookmarkStart w:id="2" w:name="_Hlk179989574"/>
      <w:r w:rsidRPr="00CE0285">
        <w:rPr>
          <w:rFonts w:ascii="Arial" w:hAnsi="Arial" w:cs="Arial"/>
          <w:lang w:val="az-Latn-AZ"/>
        </w:rPr>
        <w:t>Konstitusiyanın 33-cü maddəsin</w:t>
      </w:r>
      <w:r w:rsidR="0024355A">
        <w:rPr>
          <w:rFonts w:ascii="Arial" w:hAnsi="Arial" w:cs="Arial"/>
          <w:lang w:val="az-Latn-AZ"/>
        </w:rPr>
        <w:t>də nəzərdə tutulmuş mənzil toxunulmazlığı hüququnun</w:t>
      </w:r>
      <w:r w:rsidR="00232B3E" w:rsidRPr="00CE0285">
        <w:rPr>
          <w:rFonts w:ascii="Arial" w:hAnsi="Arial" w:cs="Arial"/>
          <w:lang w:val="az-Latn-AZ"/>
        </w:rPr>
        <w:t xml:space="preserve"> </w:t>
      </w:r>
      <w:r w:rsidRPr="00CE0285">
        <w:rPr>
          <w:rFonts w:ascii="Arial" w:hAnsi="Arial" w:cs="Arial"/>
          <w:lang w:val="az-Latn-AZ"/>
        </w:rPr>
        <w:t>mahiyyəti və təyinatından irəli gələrək Cinayət Məcəlləsinin 157-ci maddəsi baxımından “mənzil” dedikdə</w:t>
      </w:r>
      <w:r w:rsidR="008349BF" w:rsidRPr="00CE0285">
        <w:rPr>
          <w:rFonts w:ascii="Arial" w:hAnsi="Arial" w:cs="Arial"/>
          <w:lang w:val="az-Latn-AZ"/>
        </w:rPr>
        <w:t>,</w:t>
      </w:r>
      <w:r w:rsidRPr="00CE0285">
        <w:rPr>
          <w:rFonts w:ascii="Arial" w:hAnsi="Arial" w:cs="Arial"/>
          <w:lang w:val="az-Latn-AZ"/>
        </w:rPr>
        <w:t xml:space="preserve"> bu </w:t>
      </w:r>
      <w:r w:rsidR="008349BF" w:rsidRPr="00CE0285">
        <w:rPr>
          <w:rFonts w:ascii="Arial" w:hAnsi="Arial" w:cs="Arial"/>
          <w:lang w:val="az-Latn-AZ"/>
        </w:rPr>
        <w:t>Q</w:t>
      </w:r>
      <w:r w:rsidRPr="00CE0285">
        <w:rPr>
          <w:rFonts w:ascii="Arial" w:hAnsi="Arial" w:cs="Arial"/>
          <w:lang w:val="az-Latn-AZ"/>
        </w:rPr>
        <w:t>ərarın təsviri -əsaslandırıcı hissəsində əks olunmuş h</w:t>
      </w:r>
      <w:r w:rsidR="00232B3E" w:rsidRPr="00CE0285">
        <w:rPr>
          <w:rFonts w:ascii="Arial" w:hAnsi="Arial" w:cs="Arial"/>
          <w:lang w:val="az-Latn-AZ"/>
        </w:rPr>
        <w:t>üquqi mövqelər</w:t>
      </w:r>
      <w:r w:rsidR="00E8550F" w:rsidRPr="00CE0285">
        <w:rPr>
          <w:rFonts w:ascii="Arial" w:hAnsi="Arial" w:cs="Arial"/>
          <w:lang w:val="az-Latn-AZ"/>
        </w:rPr>
        <w:t>ə uyğun olaraq</w:t>
      </w:r>
      <w:r w:rsidRPr="00CE0285">
        <w:rPr>
          <w:rFonts w:ascii="Arial" w:hAnsi="Arial" w:cs="Arial"/>
          <w:lang w:val="az-Latn-AZ"/>
        </w:rPr>
        <w:t xml:space="preserve"> </w:t>
      </w:r>
      <w:r w:rsidR="00470AF2" w:rsidRPr="00CE0285">
        <w:rPr>
          <w:rFonts w:ascii="Arial" w:hAnsi="Arial" w:cs="Arial"/>
          <w:lang w:val="az-Latn-AZ"/>
        </w:rPr>
        <w:t xml:space="preserve">daimi və ya müvəqqəti yaşanmasından </w:t>
      </w:r>
      <w:r w:rsidR="00470AF2">
        <w:rPr>
          <w:rFonts w:ascii="Arial" w:hAnsi="Arial" w:cs="Arial"/>
          <w:lang w:val="az-Latn-AZ"/>
        </w:rPr>
        <w:t xml:space="preserve">və </w:t>
      </w:r>
      <w:r w:rsidR="009746BF" w:rsidRPr="00CE0285">
        <w:rPr>
          <w:rFonts w:ascii="Arial" w:hAnsi="Arial" w:cs="Arial"/>
          <w:lang w:val="az-Latn-AZ"/>
        </w:rPr>
        <w:t>mülkiyyət formasından</w:t>
      </w:r>
      <w:r w:rsidR="00470AF2">
        <w:rPr>
          <w:rFonts w:ascii="Arial" w:hAnsi="Arial" w:cs="Arial"/>
          <w:lang w:val="az-Latn-AZ"/>
        </w:rPr>
        <w:t xml:space="preserve"> </w:t>
      </w:r>
      <w:r w:rsidR="00470AF2" w:rsidRPr="00CE0285">
        <w:rPr>
          <w:rFonts w:ascii="Arial" w:hAnsi="Arial" w:cs="Arial"/>
          <w:lang w:val="az-Latn-AZ"/>
        </w:rPr>
        <w:t>asılı olmayaraq</w:t>
      </w:r>
      <w:r w:rsidR="009746BF" w:rsidRPr="00CE0285">
        <w:rPr>
          <w:rFonts w:ascii="Arial" w:hAnsi="Arial" w:cs="Arial"/>
          <w:lang w:val="az-Latn-AZ"/>
        </w:rPr>
        <w:t>,</w:t>
      </w:r>
      <w:r w:rsidR="00470AF2">
        <w:rPr>
          <w:rFonts w:ascii="Arial" w:hAnsi="Arial" w:cs="Arial"/>
          <w:lang w:val="az-Latn-AZ"/>
        </w:rPr>
        <w:t xml:space="preserve"> bir və ya bir neçə şəxs tərəfindən yaşamaq üçün istifadə edilən, şəxsi həyatı (onun məxfiliyini) təmin edən və digər sahələrdən təcrid olunan </w:t>
      </w:r>
      <w:r w:rsidR="009746BF" w:rsidRPr="00CE0285">
        <w:rPr>
          <w:rFonts w:ascii="Arial" w:hAnsi="Arial" w:cs="Arial"/>
          <w:lang w:val="az-Latn-AZ"/>
        </w:rPr>
        <w:t xml:space="preserve">yaşayış </w:t>
      </w:r>
      <w:r w:rsidR="00AE0F56">
        <w:rPr>
          <w:rFonts w:ascii="Arial" w:hAnsi="Arial" w:cs="Arial"/>
          <w:lang w:val="az-Latn-AZ"/>
        </w:rPr>
        <w:t>yeri</w:t>
      </w:r>
      <w:r w:rsidR="009746BF" w:rsidRPr="00CE0285">
        <w:rPr>
          <w:rFonts w:ascii="Arial" w:hAnsi="Arial" w:cs="Arial"/>
          <w:lang w:val="az-Latn-AZ"/>
        </w:rPr>
        <w:t xml:space="preserve"> başa düşülür</w:t>
      </w:r>
      <w:r w:rsidR="00AE0F56">
        <w:rPr>
          <w:rFonts w:ascii="Arial" w:hAnsi="Arial" w:cs="Arial"/>
          <w:lang w:val="az-Latn-AZ"/>
        </w:rPr>
        <w:t>;</w:t>
      </w:r>
    </w:p>
    <w:bookmarkEnd w:id="1"/>
    <w:p w14:paraId="01700BD6" w14:textId="4B061053" w:rsidR="00AE0F56" w:rsidRPr="00CE0285" w:rsidRDefault="00AE0F56" w:rsidP="00AC010A">
      <w:pPr>
        <w:pStyle w:val="a4"/>
        <w:numPr>
          <w:ilvl w:val="0"/>
          <w:numId w:val="2"/>
        </w:numPr>
        <w:spacing w:before="0" w:beforeAutospacing="0" w:after="0" w:afterAutospacing="0"/>
        <w:ind w:left="0" w:firstLine="567"/>
        <w:contextualSpacing/>
        <w:jc w:val="both"/>
        <w:rPr>
          <w:rFonts w:ascii="Arial" w:hAnsi="Arial" w:cs="Arial"/>
          <w:lang w:val="az-Latn-AZ"/>
        </w:rPr>
      </w:pPr>
      <w:r>
        <w:rPr>
          <w:rFonts w:ascii="Arial" w:hAnsi="Arial" w:cs="Arial"/>
          <w:lang w:val="az-Latn-AZ"/>
        </w:rPr>
        <w:t>Həyətyanı torpaq sahəsi, eləcə də təyinatı yaşayış sahəsi olmasa da yaşayış üçün uyğunlaşdırılmış sahələr</w:t>
      </w:r>
      <w:r w:rsidR="009906A9">
        <w:rPr>
          <w:rFonts w:ascii="Arial" w:hAnsi="Arial" w:cs="Arial"/>
          <w:lang w:val="az-Latn-AZ"/>
        </w:rPr>
        <w:t xml:space="preserve"> </w:t>
      </w:r>
      <w:r w:rsidR="009906A9" w:rsidRPr="00637AD2">
        <w:rPr>
          <w:rFonts w:ascii="Arial" w:hAnsi="Arial" w:cs="Arial"/>
          <w:lang w:val="az-Latn-AZ"/>
        </w:rPr>
        <w:t>bu Qərarın təsviri</w:t>
      </w:r>
      <w:r w:rsidR="00970B6B">
        <w:rPr>
          <w:rFonts w:ascii="Arial" w:hAnsi="Arial" w:cs="Arial"/>
          <w:lang w:val="az-Latn-AZ"/>
        </w:rPr>
        <w:t>-</w:t>
      </w:r>
      <w:r w:rsidR="009906A9" w:rsidRPr="00637AD2">
        <w:rPr>
          <w:rFonts w:ascii="Arial" w:hAnsi="Arial" w:cs="Arial"/>
          <w:lang w:val="az-Latn-AZ"/>
        </w:rPr>
        <w:t>əsaslandırıcı hissəsində əks olunmuş meyarlara uyğun olaraq</w:t>
      </w:r>
      <w:r w:rsidRPr="00637AD2">
        <w:rPr>
          <w:rFonts w:ascii="Arial" w:hAnsi="Arial" w:cs="Arial"/>
          <w:lang w:val="az-Latn-AZ"/>
        </w:rPr>
        <w:t xml:space="preserve"> şəxsi və ailə həyatının yaşandığı yer </w:t>
      </w:r>
      <w:r w:rsidR="009906A9" w:rsidRPr="00637AD2">
        <w:rPr>
          <w:rFonts w:ascii="Arial" w:hAnsi="Arial" w:cs="Arial"/>
          <w:lang w:val="az-Latn-AZ"/>
        </w:rPr>
        <w:t>kimi</w:t>
      </w:r>
      <w:r w:rsidRPr="00637AD2">
        <w:rPr>
          <w:rFonts w:ascii="Arial" w:hAnsi="Arial" w:cs="Arial"/>
          <w:lang w:val="az-Latn-AZ"/>
        </w:rPr>
        <w:t xml:space="preserve"> </w:t>
      </w:r>
      <w:r w:rsidR="00040F82" w:rsidRPr="00637AD2">
        <w:rPr>
          <w:rFonts w:ascii="Arial" w:hAnsi="Arial" w:cs="Arial"/>
          <w:lang w:val="az-Latn-AZ"/>
        </w:rPr>
        <w:t xml:space="preserve">istifadə edildiyi halda, </w:t>
      </w:r>
      <w:r w:rsidR="00970B6B">
        <w:rPr>
          <w:rFonts w:ascii="Arial" w:hAnsi="Arial" w:cs="Arial"/>
          <w:lang w:val="az-Latn-AZ"/>
        </w:rPr>
        <w:t>həmin sahəyə</w:t>
      </w:r>
      <w:r w:rsidRPr="00637AD2">
        <w:rPr>
          <w:rFonts w:ascii="Arial" w:hAnsi="Arial" w:cs="Arial"/>
          <w:lang w:val="az-Latn-AZ"/>
        </w:rPr>
        <w:t xml:space="preserve"> </w:t>
      </w:r>
      <w:r w:rsidR="0071546A" w:rsidRPr="00637AD2">
        <w:rPr>
          <w:rFonts w:ascii="Arial" w:hAnsi="Arial" w:cs="Arial"/>
          <w:lang w:val="az-Latn-AZ"/>
        </w:rPr>
        <w:t>şəxsin iradəsi ziddinə</w:t>
      </w:r>
      <w:r w:rsidRPr="00637AD2">
        <w:rPr>
          <w:rFonts w:ascii="Arial" w:hAnsi="Arial" w:cs="Arial"/>
          <w:lang w:val="az-Latn-AZ"/>
        </w:rPr>
        <w:t xml:space="preserve"> </w:t>
      </w:r>
      <w:r w:rsidR="0071546A" w:rsidRPr="00637AD2">
        <w:rPr>
          <w:rFonts w:ascii="Arial" w:hAnsi="Arial" w:cs="Arial"/>
          <w:lang w:val="az-Latn-AZ"/>
        </w:rPr>
        <w:t>daxil olma</w:t>
      </w:r>
      <w:r>
        <w:rPr>
          <w:rFonts w:ascii="Arial" w:hAnsi="Arial" w:cs="Arial"/>
          <w:lang w:val="az-Latn-AZ"/>
        </w:rPr>
        <w:t xml:space="preserve"> Cinayət Məcəlləsinin 157-ci maddəsi üzrə cinayət məsuliyyətinə səbəb ola bilər.</w:t>
      </w:r>
    </w:p>
    <w:bookmarkEnd w:id="2"/>
    <w:p w14:paraId="5799A152" w14:textId="2A589161" w:rsidR="00CE0285" w:rsidRPr="00CE0285" w:rsidRDefault="00746F83" w:rsidP="00AC010A">
      <w:pPr>
        <w:pStyle w:val="a4"/>
        <w:spacing w:before="0" w:beforeAutospacing="0" w:after="0" w:afterAutospacing="0"/>
        <w:ind w:firstLine="567"/>
        <w:contextualSpacing/>
        <w:jc w:val="both"/>
        <w:rPr>
          <w:rFonts w:ascii="Arial" w:hAnsi="Arial" w:cs="Arial"/>
          <w:lang w:val="az-Latn-AZ"/>
        </w:rPr>
      </w:pPr>
      <w:r w:rsidRPr="00CE0285">
        <w:rPr>
          <w:rFonts w:ascii="Arial" w:hAnsi="Arial" w:cs="Arial"/>
          <w:lang w:val="az-Latn-AZ"/>
        </w:rPr>
        <w:t>Azərbaycan Respublikası Konstitusiyasının 130-cu maddəsinin IV hissəsini, “Konstitusiya Məhkəməsi haqqında” Azərbaycan Respublikası Qanununun 60, 62, 63, 65</w:t>
      </w:r>
      <w:r w:rsidR="007B6DC4" w:rsidRPr="00CE0285">
        <w:rPr>
          <w:rFonts w:ascii="Arial" w:hAnsi="Arial" w:cs="Arial"/>
          <w:lang w:val="az-Latn-AZ"/>
        </w:rPr>
        <w:t>–</w:t>
      </w:r>
      <w:r w:rsidRPr="00CE0285">
        <w:rPr>
          <w:rFonts w:ascii="Arial" w:hAnsi="Arial" w:cs="Arial"/>
          <w:lang w:val="az-Latn-AZ"/>
        </w:rPr>
        <w:t>67 və 69-cu maddələrini rəhbər tutaraq, Azərbaycan Respublikası Konstitusiya Məhkəməsinin Plenumu</w:t>
      </w:r>
    </w:p>
    <w:p w14:paraId="4C005962" w14:textId="77777777" w:rsidR="00391215" w:rsidRDefault="00391215" w:rsidP="00AC010A">
      <w:pPr>
        <w:spacing w:after="0" w:line="240" w:lineRule="auto"/>
        <w:ind w:firstLine="567"/>
        <w:jc w:val="center"/>
        <w:rPr>
          <w:rFonts w:ascii="Arial" w:eastAsia="Times New Roman" w:hAnsi="Arial" w:cs="Arial"/>
          <w:b/>
          <w:bCs/>
          <w:sz w:val="24"/>
          <w:szCs w:val="24"/>
          <w:lang w:val="az-Latn-AZ"/>
        </w:rPr>
      </w:pPr>
    </w:p>
    <w:p w14:paraId="5CFD2D88" w14:textId="08945273" w:rsidR="00746F83" w:rsidRDefault="00746F83" w:rsidP="00AC010A">
      <w:pPr>
        <w:spacing w:after="0" w:line="240" w:lineRule="auto"/>
        <w:ind w:firstLine="567"/>
        <w:jc w:val="center"/>
        <w:rPr>
          <w:rFonts w:ascii="Arial" w:eastAsia="Times New Roman" w:hAnsi="Arial" w:cs="Arial"/>
          <w:sz w:val="24"/>
          <w:szCs w:val="24"/>
          <w:lang w:val="az-Latn-AZ"/>
        </w:rPr>
      </w:pPr>
      <w:r w:rsidRPr="00CE0285">
        <w:rPr>
          <w:rFonts w:ascii="Arial" w:eastAsia="Times New Roman" w:hAnsi="Arial" w:cs="Arial"/>
          <w:b/>
          <w:bCs/>
          <w:sz w:val="24"/>
          <w:szCs w:val="24"/>
          <w:lang w:val="az-Latn-AZ"/>
        </w:rPr>
        <w:t>QƏRARA  ALDI:</w:t>
      </w:r>
    </w:p>
    <w:p w14:paraId="5C771B06" w14:textId="77777777" w:rsidR="00391215" w:rsidRDefault="00391215" w:rsidP="00AC010A">
      <w:pPr>
        <w:spacing w:after="0" w:line="240" w:lineRule="auto"/>
        <w:ind w:firstLine="567"/>
        <w:rPr>
          <w:rFonts w:ascii="Arial" w:eastAsia="Times New Roman" w:hAnsi="Arial" w:cs="Arial"/>
          <w:sz w:val="24"/>
          <w:szCs w:val="24"/>
          <w:lang w:val="az-Latn-AZ"/>
        </w:rPr>
      </w:pPr>
    </w:p>
    <w:p w14:paraId="3C6D8C3C" w14:textId="34F8AA9D" w:rsidR="00AE0F56" w:rsidRPr="001C06A0" w:rsidRDefault="009746BF" w:rsidP="00AC010A">
      <w:pPr>
        <w:pStyle w:val="ad"/>
        <w:numPr>
          <w:ilvl w:val="0"/>
          <w:numId w:val="4"/>
        </w:numPr>
        <w:spacing w:after="0" w:line="240" w:lineRule="auto"/>
        <w:ind w:left="0" w:firstLine="567"/>
        <w:jc w:val="both"/>
        <w:rPr>
          <w:rFonts w:ascii="Arial" w:eastAsia="Times New Roman" w:hAnsi="Arial" w:cs="Arial"/>
          <w:sz w:val="24"/>
          <w:szCs w:val="24"/>
          <w:lang w:val="az-Latn-AZ"/>
        </w:rPr>
      </w:pPr>
      <w:r w:rsidRPr="001C06A0">
        <w:rPr>
          <w:rFonts w:ascii="Arial" w:eastAsia="Times New Roman" w:hAnsi="Arial" w:cs="Arial"/>
          <w:sz w:val="24"/>
          <w:szCs w:val="24"/>
          <w:lang w:val="az-Latn-AZ"/>
        </w:rPr>
        <w:t>Azərbaycan Respublikası</w:t>
      </w:r>
      <w:r w:rsidR="00470AF2" w:rsidRPr="001C06A0">
        <w:rPr>
          <w:rFonts w:ascii="Arial" w:eastAsia="Times New Roman" w:hAnsi="Arial" w:cs="Arial"/>
          <w:sz w:val="24"/>
          <w:szCs w:val="24"/>
          <w:lang w:val="az-Latn-AZ"/>
        </w:rPr>
        <w:t xml:space="preserve"> </w:t>
      </w:r>
      <w:r w:rsidR="00470AF2" w:rsidRPr="001C06A0">
        <w:rPr>
          <w:rFonts w:ascii="Arial" w:hAnsi="Arial" w:cs="Arial"/>
          <w:sz w:val="24"/>
          <w:szCs w:val="24"/>
          <w:lang w:val="az-Latn-AZ"/>
        </w:rPr>
        <w:t>Konstitusiyasının 33-cü maddəsin</w:t>
      </w:r>
      <w:r w:rsidR="0024355A">
        <w:rPr>
          <w:rFonts w:ascii="Arial" w:hAnsi="Arial" w:cs="Arial"/>
          <w:sz w:val="24"/>
          <w:szCs w:val="24"/>
          <w:lang w:val="az-Latn-AZ"/>
        </w:rPr>
        <w:t>də nəzərdə tutulmuş mənzil toxunulmazlığı hüququnun</w:t>
      </w:r>
      <w:r w:rsidR="00470AF2" w:rsidRPr="001C06A0">
        <w:rPr>
          <w:rFonts w:ascii="Arial" w:hAnsi="Arial" w:cs="Arial"/>
          <w:sz w:val="24"/>
          <w:szCs w:val="24"/>
          <w:lang w:val="az-Latn-AZ"/>
        </w:rPr>
        <w:t xml:space="preserve"> mahiyyəti və təyinatından irəli gələrək Azərbaycan Respublikası Cinayət Məcəlləsinin 157-ci maddəsi baxımından “mənzil” dedikdə, Azərbaycan Respublikası Konstitusiya Məhkəməsi Plenumunun bu Qərarının təsviri-əsaslandırıcı hissəsində əks olunmuş hüquqi mövqelərə uyğun olaraq daimi və ya müvəqqəti yaşanmasından və mülkiyyət formasından asılı olmayaraq, bir və ya bir neçə şəxs tərəfindən yaşamaq üçün istifadə edilən, şəxsi həyatı (onun məxfiliyini) təmin edən və digər sahələrdən təcrid olunan yaşayış yeri başa düşülür.</w:t>
      </w:r>
    </w:p>
    <w:p w14:paraId="71A39BFC" w14:textId="1BDED3A7" w:rsidR="00A63C8D" w:rsidRPr="00040F82" w:rsidRDefault="00AE0F56" w:rsidP="00AC010A">
      <w:pPr>
        <w:pStyle w:val="ad"/>
        <w:numPr>
          <w:ilvl w:val="0"/>
          <w:numId w:val="4"/>
        </w:numPr>
        <w:spacing w:after="0" w:line="240" w:lineRule="auto"/>
        <w:ind w:left="0" w:firstLine="567"/>
        <w:jc w:val="both"/>
        <w:rPr>
          <w:rFonts w:ascii="Arial" w:eastAsia="Times New Roman" w:hAnsi="Arial" w:cs="Arial"/>
          <w:sz w:val="24"/>
          <w:szCs w:val="24"/>
          <w:lang w:val="az-Latn-AZ"/>
        </w:rPr>
      </w:pPr>
      <w:r w:rsidRPr="00040F82">
        <w:rPr>
          <w:rFonts w:ascii="Arial" w:hAnsi="Arial" w:cs="Arial"/>
          <w:sz w:val="24"/>
          <w:szCs w:val="24"/>
          <w:lang w:val="az-Latn-AZ"/>
        </w:rPr>
        <w:t xml:space="preserve">Həyətyanı torpaq sahəsi, eləcə də təyinatı yaşayış sahəsi olmasa da yaşayış üçün uyğunlaşdırılmış sahələr </w:t>
      </w:r>
      <w:r w:rsidR="009906A9" w:rsidRPr="00637AD2">
        <w:rPr>
          <w:rFonts w:ascii="Arial" w:hAnsi="Arial" w:cs="Arial"/>
          <w:sz w:val="24"/>
          <w:szCs w:val="24"/>
          <w:lang w:val="az-Latn-AZ"/>
        </w:rPr>
        <w:t>Azərbaycan Respublikası Konstitusiya Məhkəməsi Plenumunun bu Qərarının təsviri</w:t>
      </w:r>
      <w:r w:rsidR="00970B6B">
        <w:rPr>
          <w:rFonts w:ascii="Arial" w:hAnsi="Arial" w:cs="Arial"/>
          <w:sz w:val="24"/>
          <w:szCs w:val="24"/>
          <w:lang w:val="az-Latn-AZ"/>
        </w:rPr>
        <w:t>-</w:t>
      </w:r>
      <w:r w:rsidR="009906A9" w:rsidRPr="00637AD2">
        <w:rPr>
          <w:rFonts w:ascii="Arial" w:hAnsi="Arial" w:cs="Arial"/>
          <w:sz w:val="24"/>
          <w:szCs w:val="24"/>
          <w:lang w:val="az-Latn-AZ"/>
        </w:rPr>
        <w:t xml:space="preserve">əsaslandırıcı hissəsində əks olunmuş meyarlara uyğun olaraq </w:t>
      </w:r>
      <w:r w:rsidRPr="00637AD2">
        <w:rPr>
          <w:rFonts w:ascii="Arial" w:hAnsi="Arial" w:cs="Arial"/>
          <w:sz w:val="24"/>
          <w:szCs w:val="24"/>
          <w:lang w:val="az-Latn-AZ"/>
        </w:rPr>
        <w:t>şəxsi və ailə həyatının yaşandığı</w:t>
      </w:r>
      <w:r w:rsidR="00040F82" w:rsidRPr="00637AD2">
        <w:rPr>
          <w:rFonts w:ascii="Arial" w:hAnsi="Arial" w:cs="Arial"/>
          <w:sz w:val="24"/>
          <w:szCs w:val="24"/>
          <w:lang w:val="az-Latn-AZ"/>
        </w:rPr>
        <w:t xml:space="preserve"> yer </w:t>
      </w:r>
      <w:r w:rsidR="009906A9" w:rsidRPr="00637AD2">
        <w:rPr>
          <w:rFonts w:ascii="Arial" w:hAnsi="Arial" w:cs="Arial"/>
          <w:sz w:val="24"/>
          <w:szCs w:val="24"/>
          <w:lang w:val="az-Latn-AZ"/>
        </w:rPr>
        <w:t>kimi</w:t>
      </w:r>
      <w:r w:rsidR="00040F82" w:rsidRPr="00637AD2">
        <w:rPr>
          <w:rFonts w:ascii="Arial" w:hAnsi="Arial" w:cs="Arial"/>
          <w:sz w:val="24"/>
          <w:szCs w:val="24"/>
          <w:lang w:val="az-Latn-AZ"/>
        </w:rPr>
        <w:t xml:space="preserve"> istifadə edildiyi halda</w:t>
      </w:r>
      <w:r w:rsidR="0024355A">
        <w:rPr>
          <w:rFonts w:ascii="Arial" w:hAnsi="Arial" w:cs="Arial"/>
          <w:sz w:val="24"/>
          <w:szCs w:val="24"/>
          <w:lang w:val="az-Latn-AZ"/>
        </w:rPr>
        <w:t>,</w:t>
      </w:r>
      <w:r w:rsidR="00040F82" w:rsidRPr="00637AD2">
        <w:rPr>
          <w:rFonts w:ascii="Arial" w:hAnsi="Arial" w:cs="Arial"/>
          <w:sz w:val="24"/>
          <w:szCs w:val="24"/>
          <w:lang w:val="az-Latn-AZ"/>
        </w:rPr>
        <w:t xml:space="preserve"> </w:t>
      </w:r>
      <w:r w:rsidR="00970B6B">
        <w:rPr>
          <w:rFonts w:ascii="Arial" w:hAnsi="Arial" w:cs="Arial"/>
          <w:sz w:val="24"/>
          <w:szCs w:val="24"/>
          <w:lang w:val="az-Latn-AZ"/>
        </w:rPr>
        <w:t>həmin</w:t>
      </w:r>
      <w:r w:rsidR="003760F0">
        <w:rPr>
          <w:rFonts w:ascii="Arial" w:hAnsi="Arial" w:cs="Arial"/>
          <w:sz w:val="24"/>
          <w:szCs w:val="24"/>
          <w:lang w:val="az-Latn-AZ"/>
        </w:rPr>
        <w:t xml:space="preserve"> sahəyə</w:t>
      </w:r>
      <w:r w:rsidRPr="00637AD2">
        <w:rPr>
          <w:rFonts w:ascii="Arial" w:hAnsi="Arial" w:cs="Arial"/>
          <w:sz w:val="24"/>
          <w:szCs w:val="24"/>
          <w:lang w:val="az-Latn-AZ"/>
        </w:rPr>
        <w:t xml:space="preserve"> </w:t>
      </w:r>
      <w:r w:rsidR="0071546A" w:rsidRPr="00637AD2">
        <w:rPr>
          <w:rFonts w:ascii="Arial" w:hAnsi="Arial" w:cs="Arial"/>
          <w:sz w:val="24"/>
          <w:szCs w:val="24"/>
          <w:lang w:val="az-Latn-AZ"/>
        </w:rPr>
        <w:t>şəxsin iradəsi ziddin</w:t>
      </w:r>
      <w:r w:rsidR="009906A9" w:rsidRPr="00637AD2">
        <w:rPr>
          <w:rFonts w:ascii="Arial" w:hAnsi="Arial" w:cs="Arial"/>
          <w:sz w:val="24"/>
          <w:szCs w:val="24"/>
          <w:lang w:val="az-Latn-AZ"/>
        </w:rPr>
        <w:t>ə</w:t>
      </w:r>
      <w:r w:rsidRPr="00637AD2">
        <w:rPr>
          <w:rFonts w:ascii="Arial" w:hAnsi="Arial" w:cs="Arial"/>
          <w:sz w:val="24"/>
          <w:szCs w:val="24"/>
          <w:lang w:val="az-Latn-AZ"/>
        </w:rPr>
        <w:t xml:space="preserve"> </w:t>
      </w:r>
      <w:r w:rsidR="0071546A" w:rsidRPr="00637AD2">
        <w:rPr>
          <w:rFonts w:ascii="Arial" w:hAnsi="Arial" w:cs="Arial"/>
          <w:sz w:val="24"/>
          <w:szCs w:val="24"/>
          <w:lang w:val="az-Latn-AZ"/>
        </w:rPr>
        <w:t>daxil olma</w:t>
      </w:r>
      <w:r w:rsidRPr="00040F82">
        <w:rPr>
          <w:rFonts w:ascii="Arial" w:hAnsi="Arial" w:cs="Arial"/>
          <w:sz w:val="24"/>
          <w:szCs w:val="24"/>
          <w:lang w:val="az-Latn-AZ"/>
        </w:rPr>
        <w:t xml:space="preserve"> </w:t>
      </w:r>
      <w:r w:rsidR="00ED707C" w:rsidRPr="00040F82">
        <w:rPr>
          <w:rFonts w:ascii="Arial" w:hAnsi="Arial" w:cs="Arial"/>
          <w:sz w:val="24"/>
          <w:szCs w:val="24"/>
          <w:lang w:val="az-Latn-AZ"/>
        </w:rPr>
        <w:t xml:space="preserve">Azərbaycan Respublikası </w:t>
      </w:r>
      <w:r w:rsidRPr="00040F82">
        <w:rPr>
          <w:rFonts w:ascii="Arial" w:hAnsi="Arial" w:cs="Arial"/>
          <w:sz w:val="24"/>
          <w:szCs w:val="24"/>
          <w:lang w:val="az-Latn-AZ"/>
        </w:rPr>
        <w:t>Cinayət Məcəlləsinin 157-ci maddəsi üzrə cinayət məsuliyyətinə səbəb ola bilər.</w:t>
      </w:r>
    </w:p>
    <w:p w14:paraId="45C75F54" w14:textId="77777777" w:rsidR="00A63C8D" w:rsidRDefault="00746F83" w:rsidP="00AC010A">
      <w:pPr>
        <w:pStyle w:val="ad"/>
        <w:numPr>
          <w:ilvl w:val="0"/>
          <w:numId w:val="4"/>
        </w:numPr>
        <w:spacing w:after="0" w:line="240" w:lineRule="auto"/>
        <w:ind w:left="0" w:firstLine="567"/>
        <w:jc w:val="both"/>
        <w:rPr>
          <w:rFonts w:ascii="Arial" w:eastAsia="Times New Roman" w:hAnsi="Arial" w:cs="Arial"/>
          <w:sz w:val="24"/>
          <w:szCs w:val="24"/>
          <w:lang w:val="az-Latn-AZ"/>
        </w:rPr>
      </w:pPr>
      <w:r w:rsidRPr="00A63C8D">
        <w:rPr>
          <w:rFonts w:ascii="Arial" w:eastAsia="Times New Roman" w:hAnsi="Arial" w:cs="Arial"/>
          <w:sz w:val="24"/>
          <w:szCs w:val="24"/>
          <w:lang w:val="az-Latn-AZ"/>
        </w:rPr>
        <w:t>Qərar dərc edildiyi gündən qüvvəyə minir.</w:t>
      </w:r>
    </w:p>
    <w:p w14:paraId="32A0BE64" w14:textId="77777777" w:rsidR="00A63C8D" w:rsidRPr="00A63C8D" w:rsidRDefault="00746F83" w:rsidP="00AC010A">
      <w:pPr>
        <w:pStyle w:val="ad"/>
        <w:numPr>
          <w:ilvl w:val="0"/>
          <w:numId w:val="4"/>
        </w:numPr>
        <w:spacing w:after="0" w:line="240" w:lineRule="auto"/>
        <w:ind w:left="0" w:firstLine="567"/>
        <w:jc w:val="both"/>
        <w:rPr>
          <w:rFonts w:ascii="Arial" w:eastAsia="Times New Roman" w:hAnsi="Arial" w:cs="Arial"/>
          <w:sz w:val="24"/>
          <w:szCs w:val="24"/>
          <w:lang w:val="az-Latn-AZ"/>
        </w:rPr>
      </w:pPr>
      <w:r w:rsidRPr="00A63C8D">
        <w:rPr>
          <w:rFonts w:ascii="Arial" w:eastAsia="Times New Roman" w:hAnsi="Arial" w:cs="Arial"/>
          <w:sz w:val="24"/>
          <w:szCs w:val="24"/>
          <w:lang w:val="az-Latn-AZ"/>
        </w:rPr>
        <w:lastRenderedPageBreak/>
        <w:t>Qərar Azərbaycan Respublikasının rəsmi dövlət qəzetlərində</w:t>
      </w:r>
      <w:r w:rsidRPr="00A63C8D">
        <w:rPr>
          <w:rFonts w:ascii="Arial" w:eastAsia="Times New Roman" w:hAnsi="Arial" w:cs="Arial"/>
          <w:sz w:val="24"/>
          <w:szCs w:val="24"/>
          <w:shd w:val="clear" w:color="auto" w:fill="FBFBFB"/>
          <w:lang w:val="az-Latn-AZ"/>
        </w:rPr>
        <w:t xml:space="preserve"> və </w:t>
      </w:r>
      <w:r w:rsidRPr="00A63C8D">
        <w:rPr>
          <w:rFonts w:ascii="Arial" w:eastAsia="Times New Roman" w:hAnsi="Arial" w:cs="Arial"/>
          <w:sz w:val="24"/>
          <w:szCs w:val="24"/>
          <w:lang w:val="az-Latn-AZ"/>
        </w:rPr>
        <w:t>“Azərbaycan Respublikası Konstitusiya Məhkəməsinin Məlumatı”</w:t>
      </w:r>
      <w:r w:rsidRPr="00A63C8D">
        <w:rPr>
          <w:rFonts w:ascii="Arial" w:eastAsia="Times New Roman" w:hAnsi="Arial" w:cs="Arial"/>
          <w:sz w:val="24"/>
          <w:szCs w:val="24"/>
          <w:shd w:val="clear" w:color="auto" w:fill="FBFBFB"/>
          <w:lang w:val="az-Latn-AZ"/>
        </w:rPr>
        <w:t>nda dərc edilsin, habelə </w:t>
      </w:r>
      <w:r w:rsidRPr="00A63C8D">
        <w:rPr>
          <w:rFonts w:ascii="Arial" w:eastAsia="Times New Roman" w:hAnsi="Arial" w:cs="Arial"/>
          <w:sz w:val="24"/>
          <w:szCs w:val="24"/>
          <w:lang w:val="az-Latn-AZ"/>
        </w:rPr>
        <w:t>Azərbaycan Respublikası Konstitusiya Məhkəməsinin </w:t>
      </w:r>
      <w:r w:rsidRPr="00A63C8D">
        <w:rPr>
          <w:rFonts w:ascii="Arial" w:eastAsia="Times New Roman" w:hAnsi="Arial" w:cs="Arial"/>
          <w:sz w:val="24"/>
          <w:szCs w:val="24"/>
          <w:shd w:val="clear" w:color="auto" w:fill="FBFBFB"/>
          <w:lang w:val="az-Latn-AZ"/>
        </w:rPr>
        <w:t>rəsmi internet saytında yerləşdirilsin.</w:t>
      </w:r>
      <w:r w:rsidR="00A63C8D" w:rsidRPr="00A63C8D">
        <w:rPr>
          <w:rFonts w:ascii="Arial" w:eastAsia="Times New Roman" w:hAnsi="Arial" w:cs="Arial"/>
          <w:sz w:val="24"/>
          <w:szCs w:val="24"/>
          <w:shd w:val="clear" w:color="auto" w:fill="FBFBFB"/>
          <w:lang w:val="az-Latn-AZ"/>
        </w:rPr>
        <w:t xml:space="preserve"> </w:t>
      </w:r>
    </w:p>
    <w:p w14:paraId="62BBB66B" w14:textId="6C905CD3" w:rsidR="00746F83" w:rsidRPr="00A63C8D" w:rsidRDefault="00746F83" w:rsidP="00AC010A">
      <w:pPr>
        <w:pStyle w:val="ad"/>
        <w:numPr>
          <w:ilvl w:val="0"/>
          <w:numId w:val="4"/>
        </w:numPr>
        <w:spacing w:after="0" w:line="240" w:lineRule="auto"/>
        <w:ind w:left="0" w:firstLine="567"/>
        <w:jc w:val="both"/>
        <w:rPr>
          <w:rFonts w:ascii="Arial" w:eastAsia="Times New Roman" w:hAnsi="Arial" w:cs="Arial"/>
          <w:sz w:val="24"/>
          <w:szCs w:val="24"/>
          <w:lang w:val="az-Latn-AZ"/>
        </w:rPr>
      </w:pPr>
      <w:r w:rsidRPr="00A63C8D">
        <w:rPr>
          <w:rFonts w:ascii="Arial" w:eastAsia="Times New Roman" w:hAnsi="Arial" w:cs="Arial"/>
          <w:sz w:val="24"/>
          <w:szCs w:val="24"/>
          <w:lang w:val="az-Latn-AZ"/>
        </w:rPr>
        <w:t> Qərar qətidir, heç bir orqan və ya şəxs tərəfindən ləğv edilə, dəyişdirilə və ya rəsmi təfsir edilə bilməz.</w:t>
      </w:r>
    </w:p>
    <w:p w14:paraId="22C6995E" w14:textId="3D2BC52B" w:rsidR="00A63C8D" w:rsidRDefault="00746F83" w:rsidP="00AC010A">
      <w:pPr>
        <w:spacing w:after="0" w:line="240" w:lineRule="auto"/>
        <w:ind w:firstLine="567"/>
        <w:jc w:val="both"/>
        <w:rPr>
          <w:rFonts w:ascii="Arial" w:eastAsia="Times New Roman" w:hAnsi="Arial" w:cs="Arial"/>
          <w:sz w:val="24"/>
          <w:szCs w:val="24"/>
          <w:lang w:val="az-Latn-AZ"/>
        </w:rPr>
      </w:pPr>
      <w:r w:rsidRPr="00CE0285">
        <w:rPr>
          <w:rFonts w:ascii="Arial" w:eastAsia="Times New Roman" w:hAnsi="Arial" w:cs="Arial"/>
          <w:sz w:val="24"/>
          <w:szCs w:val="24"/>
          <w:lang w:val="az-Latn-AZ"/>
        </w:rPr>
        <w:t> </w:t>
      </w:r>
    </w:p>
    <w:p w14:paraId="614A5F1C" w14:textId="77777777" w:rsidR="00A63C8D" w:rsidRPr="00CE0285" w:rsidRDefault="00A63C8D" w:rsidP="00AC010A">
      <w:pPr>
        <w:spacing w:after="0" w:line="240" w:lineRule="auto"/>
        <w:ind w:firstLine="567"/>
        <w:jc w:val="both"/>
        <w:rPr>
          <w:rFonts w:ascii="Arial" w:eastAsia="Times New Roman" w:hAnsi="Arial" w:cs="Arial"/>
          <w:sz w:val="24"/>
          <w:szCs w:val="24"/>
          <w:lang w:val="az-Latn-AZ"/>
        </w:rPr>
      </w:pPr>
    </w:p>
    <w:p w14:paraId="284A5A3B" w14:textId="77777777" w:rsidR="00746F83" w:rsidRPr="00CE0285" w:rsidRDefault="00746F83" w:rsidP="00AC010A">
      <w:pPr>
        <w:spacing w:after="0" w:line="240" w:lineRule="auto"/>
        <w:ind w:firstLine="567"/>
        <w:jc w:val="both"/>
        <w:rPr>
          <w:rFonts w:ascii="Arial" w:eastAsia="Times New Roman" w:hAnsi="Arial" w:cs="Arial"/>
          <w:sz w:val="24"/>
          <w:szCs w:val="24"/>
          <w:lang w:val="az-Latn-AZ"/>
        </w:rPr>
      </w:pPr>
      <w:r w:rsidRPr="00CE0285">
        <w:rPr>
          <w:rFonts w:ascii="Arial" w:eastAsia="Times New Roman" w:hAnsi="Arial" w:cs="Arial"/>
          <w:sz w:val="24"/>
          <w:szCs w:val="24"/>
          <w:lang w:val="az-Latn-AZ"/>
        </w:rPr>
        <w:t> </w:t>
      </w:r>
    </w:p>
    <w:p w14:paraId="0E533429" w14:textId="232E93DB" w:rsidR="000F08CF" w:rsidRDefault="00746F83" w:rsidP="00AC010A">
      <w:pPr>
        <w:spacing w:after="0" w:line="240" w:lineRule="auto"/>
        <w:ind w:firstLine="567"/>
        <w:jc w:val="both"/>
        <w:rPr>
          <w:rFonts w:ascii="Arial" w:eastAsia="Times New Roman" w:hAnsi="Arial" w:cs="Arial"/>
          <w:b/>
          <w:bCs/>
          <w:sz w:val="24"/>
          <w:szCs w:val="24"/>
          <w:lang w:val="az-Latn-AZ"/>
        </w:rPr>
      </w:pPr>
      <w:r w:rsidRPr="00CE0285">
        <w:rPr>
          <w:rFonts w:ascii="Arial" w:eastAsia="Times New Roman" w:hAnsi="Arial" w:cs="Arial"/>
          <w:sz w:val="24"/>
          <w:szCs w:val="24"/>
          <w:lang w:val="az-Latn-AZ"/>
        </w:rPr>
        <w:t> </w:t>
      </w:r>
      <w:r w:rsidRPr="00CE0285">
        <w:rPr>
          <w:rFonts w:ascii="Arial" w:eastAsia="Times New Roman" w:hAnsi="Arial" w:cs="Arial"/>
          <w:b/>
          <w:bCs/>
          <w:sz w:val="24"/>
          <w:szCs w:val="24"/>
          <w:lang w:val="az-Latn-AZ"/>
        </w:rPr>
        <w:t>Sədr                                       </w:t>
      </w:r>
      <w:r w:rsidRPr="00CE0285">
        <w:rPr>
          <w:rFonts w:ascii="Arial" w:eastAsia="Times New Roman" w:hAnsi="Arial" w:cs="Arial"/>
          <w:b/>
          <w:bCs/>
          <w:sz w:val="24"/>
          <w:szCs w:val="24"/>
          <w:lang w:val="az-Latn-AZ"/>
        </w:rPr>
        <w:tab/>
        <w:t xml:space="preserve">                                      </w:t>
      </w:r>
      <w:r w:rsidR="00CE0285">
        <w:rPr>
          <w:rFonts w:ascii="Arial" w:eastAsia="Times New Roman" w:hAnsi="Arial" w:cs="Arial"/>
          <w:b/>
          <w:bCs/>
          <w:sz w:val="24"/>
          <w:szCs w:val="24"/>
          <w:lang w:val="az-Latn-AZ"/>
        </w:rPr>
        <w:t xml:space="preserve">       </w:t>
      </w:r>
      <w:r w:rsidRPr="00CE0285">
        <w:rPr>
          <w:rFonts w:ascii="Arial" w:eastAsia="Times New Roman" w:hAnsi="Arial" w:cs="Arial"/>
          <w:b/>
          <w:bCs/>
          <w:sz w:val="24"/>
          <w:szCs w:val="24"/>
          <w:lang w:val="az-Latn-AZ"/>
        </w:rPr>
        <w:t>Fərhad Abdullayev</w:t>
      </w:r>
    </w:p>
    <w:p w14:paraId="71876213"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7A30D848"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551F4DC7"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34391302"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2F8771D6"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43C501AE"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2702186E"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235B8BDC" w14:textId="77777777" w:rsidR="00F878DD" w:rsidRDefault="00F878DD" w:rsidP="00AC010A">
      <w:pPr>
        <w:pBdr>
          <w:bottom w:val="single" w:sz="4" w:space="1" w:color="auto"/>
        </w:pBdr>
        <w:spacing w:after="0" w:line="240" w:lineRule="auto"/>
        <w:ind w:firstLine="567"/>
        <w:jc w:val="both"/>
        <w:rPr>
          <w:rFonts w:ascii="Arial" w:eastAsia="Times New Roman" w:hAnsi="Arial" w:cs="Arial"/>
          <w:b/>
          <w:bCs/>
          <w:sz w:val="24"/>
          <w:szCs w:val="24"/>
          <w:lang w:val="az-Latn-AZ"/>
        </w:rPr>
      </w:pPr>
    </w:p>
    <w:p w14:paraId="52155FE3" w14:textId="77777777" w:rsidR="00F878DD" w:rsidRDefault="00F878DD" w:rsidP="00AC010A">
      <w:pPr>
        <w:spacing w:after="0" w:line="240" w:lineRule="auto"/>
        <w:ind w:firstLine="567"/>
        <w:jc w:val="both"/>
        <w:rPr>
          <w:rFonts w:ascii="Arial" w:eastAsia="Times New Roman" w:hAnsi="Arial" w:cs="Arial"/>
          <w:b/>
          <w:bCs/>
          <w:sz w:val="24"/>
          <w:szCs w:val="24"/>
          <w:lang w:val="az-Latn-AZ"/>
        </w:rPr>
      </w:pPr>
    </w:p>
    <w:p w14:paraId="16429143" w14:textId="77777777" w:rsidR="00F878DD" w:rsidRPr="00F878DD" w:rsidRDefault="00F878DD" w:rsidP="00AC010A">
      <w:pPr>
        <w:spacing w:after="0" w:line="240" w:lineRule="auto"/>
        <w:jc w:val="both"/>
        <w:rPr>
          <w:rFonts w:ascii="Arial" w:hAnsi="Arial" w:cs="Arial"/>
          <w:b/>
          <w:bCs/>
          <w:sz w:val="24"/>
          <w:szCs w:val="24"/>
          <w:lang w:val="az-Latn-AZ"/>
        </w:rPr>
      </w:pPr>
      <w:r w:rsidRPr="00F878DD">
        <w:rPr>
          <w:rFonts w:ascii="Arial" w:hAnsi="Arial" w:cs="Arial"/>
          <w:b/>
          <w:bCs/>
          <w:sz w:val="24"/>
          <w:szCs w:val="24"/>
          <w:lang w:val="az-Latn-AZ"/>
        </w:rPr>
        <w:t>Azərbaycan Respublikası Konstitusiya Məhkəməsi Plenumunun Azərbaycan Respublikası Konstitusiyasının 33-cü maddəsində nəzərdə tutulmuş mənzil toxunulmazlığı hüququ baxımından Azərbaycan Respublikası Cinayət Məcəlləsinin 157-ci maddəsində əks olunmuş “mənzil” anlayışının şərh edilməsinə dair 25 noyabr 2024-cü il tarixli Qərarından hakimlər İsa Nəcəfov və Kamran Şəfiyevin</w:t>
      </w:r>
    </w:p>
    <w:p w14:paraId="12CB6593" w14:textId="77777777" w:rsidR="00F878DD" w:rsidRPr="00F878DD" w:rsidRDefault="00F878DD" w:rsidP="00AC010A">
      <w:pPr>
        <w:spacing w:after="0" w:line="240" w:lineRule="auto"/>
        <w:jc w:val="both"/>
        <w:rPr>
          <w:rFonts w:ascii="Arial" w:hAnsi="Arial" w:cs="Arial"/>
          <w:b/>
          <w:bCs/>
          <w:sz w:val="24"/>
          <w:szCs w:val="24"/>
          <w:lang w:val="az-Latn-AZ"/>
        </w:rPr>
      </w:pPr>
    </w:p>
    <w:p w14:paraId="20046EA7" w14:textId="77777777" w:rsidR="00F878DD" w:rsidRPr="00F878DD" w:rsidRDefault="00F878DD" w:rsidP="00AC010A">
      <w:pPr>
        <w:spacing w:after="0" w:line="240" w:lineRule="auto"/>
        <w:jc w:val="center"/>
        <w:rPr>
          <w:rFonts w:ascii="Arial" w:hAnsi="Arial" w:cs="Arial"/>
          <w:b/>
          <w:bCs/>
          <w:sz w:val="24"/>
          <w:szCs w:val="24"/>
          <w:lang w:val="az-Latn-AZ"/>
        </w:rPr>
      </w:pPr>
      <w:r w:rsidRPr="00F878DD">
        <w:rPr>
          <w:rFonts w:ascii="Arial" w:hAnsi="Arial" w:cs="Arial"/>
          <w:b/>
          <w:bCs/>
          <w:sz w:val="24"/>
          <w:szCs w:val="24"/>
          <w:lang w:val="az-Latn-AZ"/>
        </w:rPr>
        <w:t>XÜSUSİ  RƏYİ</w:t>
      </w:r>
    </w:p>
    <w:p w14:paraId="6515C3A0" w14:textId="77777777" w:rsidR="00F878DD" w:rsidRPr="00F878DD" w:rsidRDefault="00F878DD" w:rsidP="00AC010A">
      <w:pPr>
        <w:spacing w:after="0" w:line="240" w:lineRule="auto"/>
        <w:ind w:firstLine="567"/>
        <w:jc w:val="both"/>
        <w:rPr>
          <w:rFonts w:ascii="Arial" w:hAnsi="Arial" w:cs="Arial"/>
          <w:sz w:val="24"/>
          <w:szCs w:val="24"/>
          <w:lang w:val="az-Latn-AZ"/>
        </w:rPr>
      </w:pPr>
    </w:p>
    <w:p w14:paraId="0EFEAB7E" w14:textId="77777777" w:rsidR="00F878DD" w:rsidRP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Konstitusiya Məhkəməsinin Plenumun Qərarına hörmətlə yanaşaraq aşağıdakı mövqeyimi bildirirəm. </w:t>
      </w:r>
    </w:p>
    <w:p w14:paraId="5B05B67F" w14:textId="77777777" w:rsidR="00F878DD" w:rsidRP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ab/>
        <w:t>Əsaslandırıcı hissədə “mənzil” anlayışı ilə bağlı  Avropa İnsan Hüquqları Məhkəməsinin presedent hüququna istinad edilməmişdir. Baxmayaraq ki, Avropa İnsan Hüquqları Məhkəməsi cox saylı qərarlarında “mənzil” anlayışına hansı obyektlərin daxil olmasını göstərilmişdir.</w:t>
      </w:r>
    </w:p>
    <w:p w14:paraId="0537090C" w14:textId="77777777" w:rsidR="00F878DD" w:rsidRP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Qərarda istinad edilən Avropa İnsan Hüquqları Məhkəməsinin qərarları mülkiyyət hüququ ilə bağlıdır və müraciətin predmetinə aid deyil.</w:t>
      </w:r>
    </w:p>
    <w:p w14:paraId="2B62BBD8" w14:textId="77777777" w:rsidR="00F878DD" w:rsidRP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Torpaq sahəsi açıq məkan olduğu üçün orada şəxsi həyat hüququnu  təmin etmək mümkün deyil. Buna görə yaşayış evlərinin hasarlanmış həyətyanı sahələri mənzil hesab etmək olmaz. Lakin yaşayış evlərinin hasarlanmış həyətyanı sahələri şəxsi mülkiyyət olaraq qanunsuz müdaxilədən qanunla mühafizə olunmalıdır.</w:t>
      </w:r>
    </w:p>
    <w:p w14:paraId="05CD26F0" w14:textId="77777777" w:rsid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ab/>
        <w:t>Qərarda həyətyanı torpaq sahəsini şəxsi və ailə həyatının yaşandığı yer kimi istifadə edildiyi halda “mənzil” anlayışına aid edilmişdir. Həyətyanı torpaq sahəsində şəxsi və ailə həyatın mövcudluğu isə həmin sahənin xarici mühitdən ayrılması üçün tədbirlər görülməsi ilə (hasarlanması, çəpərlənməsi və s.) əlaqələndirilmişdir. Bu halda  həyətyanı torpaq sahəsini mənzil hesab edilməsini hasarın mövcudluğundan, onun hündürlüyündən asılı edilmişdir. Bu meyar obyektiv və dəqiq deyil. Geniş və qeyri-müəyyən şərh və tətbiq üçün imkanlar yaradır.</w:t>
      </w:r>
    </w:p>
    <w:p w14:paraId="1838F361" w14:textId="77777777" w:rsidR="00F878DD" w:rsidRPr="00F878DD" w:rsidRDefault="00F878DD" w:rsidP="00AC010A">
      <w:pPr>
        <w:spacing w:after="0" w:line="240" w:lineRule="auto"/>
        <w:ind w:firstLine="567"/>
        <w:jc w:val="both"/>
        <w:rPr>
          <w:rFonts w:ascii="Arial" w:hAnsi="Arial" w:cs="Arial"/>
          <w:sz w:val="24"/>
          <w:szCs w:val="24"/>
          <w:lang w:val="az-Latn-AZ"/>
        </w:rPr>
      </w:pPr>
    </w:p>
    <w:p w14:paraId="43842721" w14:textId="1B278909" w:rsidR="00F878DD" w:rsidRDefault="00F878DD" w:rsidP="00AC010A">
      <w:pPr>
        <w:spacing w:after="0" w:line="240" w:lineRule="auto"/>
        <w:ind w:firstLine="567"/>
        <w:jc w:val="both"/>
        <w:rPr>
          <w:rFonts w:ascii="Arial" w:hAnsi="Arial" w:cs="Arial"/>
          <w:b/>
          <w:bCs/>
          <w:sz w:val="24"/>
          <w:szCs w:val="24"/>
          <w:lang w:val="az-Latn-AZ"/>
        </w:rPr>
      </w:pPr>
      <w:r w:rsidRPr="00F878DD">
        <w:rPr>
          <w:rFonts w:ascii="Arial" w:hAnsi="Arial" w:cs="Arial"/>
          <w:b/>
          <w:bCs/>
          <w:sz w:val="24"/>
          <w:szCs w:val="24"/>
          <w:lang w:val="az-Latn-AZ"/>
        </w:rPr>
        <w:t>Qərar hissəsinə aşağıdakı bəndlər daxil edilməliydir:</w:t>
      </w:r>
    </w:p>
    <w:p w14:paraId="5FAB19FC" w14:textId="77777777" w:rsidR="00F878DD" w:rsidRPr="00F878DD" w:rsidRDefault="00F878DD" w:rsidP="00AC010A">
      <w:pPr>
        <w:spacing w:after="0" w:line="240" w:lineRule="auto"/>
        <w:ind w:firstLine="567"/>
        <w:jc w:val="both"/>
        <w:rPr>
          <w:rFonts w:ascii="Arial" w:hAnsi="Arial" w:cs="Arial"/>
          <w:b/>
          <w:bCs/>
          <w:sz w:val="24"/>
          <w:szCs w:val="24"/>
          <w:lang w:val="az-Latn-AZ"/>
        </w:rPr>
      </w:pPr>
    </w:p>
    <w:p w14:paraId="3FDDFA59" w14:textId="77777777" w:rsidR="00F878DD" w:rsidRPr="00F878DD" w:rsidRDefault="00F878DD" w:rsidP="00AC010A">
      <w:pPr>
        <w:spacing w:after="0" w:line="240" w:lineRule="auto"/>
        <w:ind w:firstLine="567"/>
        <w:jc w:val="both"/>
        <w:rPr>
          <w:rFonts w:ascii="Arial" w:hAnsi="Arial" w:cs="Arial"/>
          <w:sz w:val="24"/>
          <w:szCs w:val="24"/>
          <w:lang w:val="az-Latn-AZ"/>
        </w:rPr>
      </w:pPr>
      <w:r w:rsidRPr="00F878DD">
        <w:rPr>
          <w:rFonts w:ascii="Arial" w:hAnsi="Arial" w:cs="Arial"/>
          <w:sz w:val="24"/>
          <w:szCs w:val="24"/>
          <w:lang w:val="az-Latn-AZ"/>
        </w:rPr>
        <w:t>- Cinayət Məcəlləsinin 157-ci maddəsində əks olunmuş “mənzil” anlayışına mənzil (Mənzil Məcəlləsinin 13.3-cü maddəsi), yaşayış evi (Mənzil Məcəlləsinin 13.2-ci maddəsi), bağ evi, şəxsin yaşaması istifadə edilən mehmanxanada, sanatoriyada, pansionatda, yataqxanada, istirahət evində, kempinqdə, turist bazasında, ahıllar və əlilliyi olan şəxslər üçün sosial xidmət müəssisələrində otaq daxildir.</w:t>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t>-  “Mənzil” anlayışına yaşayış evi  ilə vahid kompleksi təşkil edən aynabəndlər, terraslar, qalereyalar, eyvanlar, ümumi istifadə üçün yerlər (istirahət, əmlak saxlamaq, yaxud insanların digər tələbatlarını təmin etmək üçün istifadə olunan digər sahələr), qaraj, аnbar, zirzəmi və s. уеrlər aiddir;</w:t>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t>- Yaşayış evlərinin hasarlanmış həyətyanı sahələri, yaşayış evlərindən ayrılmış və insanların məskunlaşması üçün istifadə edilməyən yardımçı tikililər, аnbar,  zirzəmilər, qarajlar və digər sahələr  “mənzil” anlayışına aid edilmir.</w:t>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r>
      <w:r w:rsidRPr="00F878DD">
        <w:rPr>
          <w:rFonts w:ascii="Arial" w:hAnsi="Arial" w:cs="Arial"/>
          <w:sz w:val="24"/>
          <w:szCs w:val="24"/>
          <w:lang w:val="az-Latn-AZ"/>
        </w:rPr>
        <w:tab/>
        <w:t>Bu siyahı məhdudlaşdırıcı xarakter daşımır. Məhkəmələr hər bir sahəni “mənzil” anlayışına aid olub olmamasını müəyyən edərkən bu Qərarının təsviri-əsaslandırıcı hissəsində əks olunmuş hüquqi mövqelərdən Avropa Məhkəməsinin president hüququndan və işin konkret hallarından çıxış etməlidirlər.</w:t>
      </w:r>
    </w:p>
    <w:p w14:paraId="41DA0E9C" w14:textId="77777777" w:rsidR="00F878DD" w:rsidRPr="00F878DD" w:rsidRDefault="00F878DD" w:rsidP="00AC010A">
      <w:pPr>
        <w:spacing w:after="0" w:line="240" w:lineRule="auto"/>
        <w:ind w:firstLine="567"/>
        <w:jc w:val="both"/>
        <w:rPr>
          <w:rFonts w:ascii="Arial" w:hAnsi="Arial" w:cs="Arial"/>
          <w:sz w:val="24"/>
          <w:szCs w:val="24"/>
          <w:lang w:val="az-Latn-AZ"/>
        </w:rPr>
      </w:pPr>
    </w:p>
    <w:p w14:paraId="5B385EFB" w14:textId="77777777" w:rsidR="00F878DD" w:rsidRDefault="00F878DD" w:rsidP="00AC010A">
      <w:pPr>
        <w:spacing w:after="0" w:line="240" w:lineRule="auto"/>
        <w:ind w:firstLine="567"/>
        <w:jc w:val="both"/>
        <w:rPr>
          <w:rFonts w:ascii="Arial" w:hAnsi="Arial" w:cs="Arial"/>
          <w:b/>
          <w:bCs/>
          <w:sz w:val="24"/>
          <w:szCs w:val="24"/>
        </w:rPr>
      </w:pPr>
    </w:p>
    <w:p w14:paraId="656F4E30" w14:textId="5BDD7E05" w:rsidR="00F878DD" w:rsidRPr="00D627BE" w:rsidRDefault="00F878DD" w:rsidP="00AC010A">
      <w:pPr>
        <w:spacing w:after="0" w:line="240" w:lineRule="auto"/>
        <w:ind w:firstLine="567"/>
        <w:jc w:val="both"/>
        <w:rPr>
          <w:rFonts w:ascii="Arial" w:hAnsi="Arial" w:cs="Arial"/>
          <w:b/>
          <w:bCs/>
          <w:sz w:val="24"/>
          <w:szCs w:val="24"/>
        </w:rPr>
      </w:pPr>
      <w:r w:rsidRPr="00D627BE">
        <w:rPr>
          <w:rFonts w:ascii="Arial" w:hAnsi="Arial" w:cs="Arial"/>
          <w:b/>
          <w:bCs/>
          <w:sz w:val="24"/>
          <w:szCs w:val="24"/>
        </w:rPr>
        <w:t xml:space="preserve">İsa </w:t>
      </w:r>
      <w:proofErr w:type="spellStart"/>
      <w:r w:rsidRPr="00D627BE">
        <w:rPr>
          <w:rFonts w:ascii="Arial" w:hAnsi="Arial" w:cs="Arial"/>
          <w:b/>
          <w:bCs/>
          <w:sz w:val="24"/>
          <w:szCs w:val="24"/>
        </w:rPr>
        <w:t>Nəcəfov</w:t>
      </w:r>
      <w:proofErr w:type="spellEnd"/>
      <w:r w:rsidRPr="00D627BE">
        <w:rPr>
          <w:rFonts w:ascii="Arial" w:hAnsi="Arial" w:cs="Arial"/>
          <w:b/>
          <w:bCs/>
          <w:sz w:val="24"/>
          <w:szCs w:val="24"/>
        </w:rPr>
        <w:t>                                                              Kamran Şəfiyev</w:t>
      </w:r>
    </w:p>
    <w:p w14:paraId="0B2E9CD0" w14:textId="77777777" w:rsidR="00F878DD" w:rsidRPr="00CE0285" w:rsidRDefault="00F878DD" w:rsidP="00AC010A">
      <w:pPr>
        <w:spacing w:after="0" w:line="240" w:lineRule="auto"/>
        <w:ind w:firstLine="567"/>
        <w:jc w:val="both"/>
        <w:rPr>
          <w:rFonts w:ascii="Arial" w:hAnsi="Arial" w:cs="Arial"/>
          <w:sz w:val="24"/>
          <w:szCs w:val="24"/>
          <w:lang w:val="az-Latn-AZ"/>
        </w:rPr>
      </w:pPr>
    </w:p>
    <w:sectPr w:rsidR="00F878DD" w:rsidRPr="00CE0285" w:rsidSect="00CE028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CA4C" w14:textId="77777777" w:rsidR="00E73CF3" w:rsidRDefault="00E73CF3" w:rsidP="004D327C">
      <w:pPr>
        <w:spacing w:after="0" w:line="240" w:lineRule="auto"/>
      </w:pPr>
      <w:r>
        <w:separator/>
      </w:r>
    </w:p>
  </w:endnote>
  <w:endnote w:type="continuationSeparator" w:id="0">
    <w:p w14:paraId="4DEDD9E0" w14:textId="77777777" w:rsidR="00E73CF3" w:rsidRDefault="00E73CF3" w:rsidP="004D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003075"/>
      <w:docPartObj>
        <w:docPartGallery w:val="Page Numbers (Bottom of Page)"/>
        <w:docPartUnique/>
      </w:docPartObj>
    </w:sdtPr>
    <w:sdtContent>
      <w:p w14:paraId="3C549529" w14:textId="3FB14F83" w:rsidR="004D327C" w:rsidRDefault="004D327C">
        <w:pPr>
          <w:pStyle w:val="a7"/>
          <w:jc w:val="right"/>
        </w:pPr>
        <w:r>
          <w:fldChar w:fldCharType="begin"/>
        </w:r>
        <w:r>
          <w:instrText>PAGE   \* MERGEFORMAT</w:instrText>
        </w:r>
        <w:r>
          <w:fldChar w:fldCharType="separate"/>
        </w:r>
        <w:r>
          <w:rPr>
            <w:lang w:val="ru-RU"/>
          </w:rPr>
          <w:t>2</w:t>
        </w:r>
        <w:r>
          <w:fldChar w:fldCharType="end"/>
        </w:r>
      </w:p>
    </w:sdtContent>
  </w:sdt>
  <w:p w14:paraId="56CF0F09" w14:textId="77777777" w:rsidR="004D327C" w:rsidRDefault="004D3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FE61" w14:textId="77777777" w:rsidR="00E73CF3" w:rsidRDefault="00E73CF3" w:rsidP="004D327C">
      <w:pPr>
        <w:spacing w:after="0" w:line="240" w:lineRule="auto"/>
      </w:pPr>
      <w:r>
        <w:separator/>
      </w:r>
    </w:p>
  </w:footnote>
  <w:footnote w:type="continuationSeparator" w:id="0">
    <w:p w14:paraId="5614E214" w14:textId="77777777" w:rsidR="00E73CF3" w:rsidRDefault="00E73CF3" w:rsidP="004D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315"/>
    <w:multiLevelType w:val="hybridMultilevel"/>
    <w:tmpl w:val="98520E0C"/>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9B5106D"/>
    <w:multiLevelType w:val="hybridMultilevel"/>
    <w:tmpl w:val="72581EF6"/>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B80631B"/>
    <w:multiLevelType w:val="hybridMultilevel"/>
    <w:tmpl w:val="11D229B8"/>
    <w:lvl w:ilvl="0" w:tplc="6ED2D70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CFC08A3"/>
    <w:multiLevelType w:val="hybridMultilevel"/>
    <w:tmpl w:val="36C69DC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79D2491"/>
    <w:multiLevelType w:val="hybridMultilevel"/>
    <w:tmpl w:val="DA42B290"/>
    <w:lvl w:ilvl="0" w:tplc="7AE6677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8CF35A9"/>
    <w:multiLevelType w:val="hybridMultilevel"/>
    <w:tmpl w:val="2DD0CBAE"/>
    <w:lvl w:ilvl="0" w:tplc="AEF2E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7340518">
    <w:abstractNumId w:val="2"/>
  </w:num>
  <w:num w:numId="2" w16cid:durableId="1318612098">
    <w:abstractNumId w:val="4"/>
  </w:num>
  <w:num w:numId="3" w16cid:durableId="861552780">
    <w:abstractNumId w:val="3"/>
  </w:num>
  <w:num w:numId="4" w16cid:durableId="1474449375">
    <w:abstractNumId w:val="5"/>
  </w:num>
  <w:num w:numId="5" w16cid:durableId="1937666957">
    <w:abstractNumId w:val="0"/>
  </w:num>
  <w:num w:numId="6" w16cid:durableId="1496188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0"/>
    <w:rsid w:val="00002B23"/>
    <w:rsid w:val="00013A98"/>
    <w:rsid w:val="00021ABB"/>
    <w:rsid w:val="00023CC4"/>
    <w:rsid w:val="00026FC9"/>
    <w:rsid w:val="00030D2F"/>
    <w:rsid w:val="00040F82"/>
    <w:rsid w:val="000459A4"/>
    <w:rsid w:val="000509FD"/>
    <w:rsid w:val="0005157D"/>
    <w:rsid w:val="00052F58"/>
    <w:rsid w:val="00056E6A"/>
    <w:rsid w:val="000605BA"/>
    <w:rsid w:val="00061BD6"/>
    <w:rsid w:val="0007493F"/>
    <w:rsid w:val="000852E3"/>
    <w:rsid w:val="000857B0"/>
    <w:rsid w:val="000874D7"/>
    <w:rsid w:val="00090A28"/>
    <w:rsid w:val="000A1F32"/>
    <w:rsid w:val="000A54A1"/>
    <w:rsid w:val="000C64E8"/>
    <w:rsid w:val="000D26CC"/>
    <w:rsid w:val="000E5181"/>
    <w:rsid w:val="000F08CF"/>
    <w:rsid w:val="000F4239"/>
    <w:rsid w:val="0010282B"/>
    <w:rsid w:val="001105FA"/>
    <w:rsid w:val="001173D3"/>
    <w:rsid w:val="00125969"/>
    <w:rsid w:val="00135522"/>
    <w:rsid w:val="00136CB2"/>
    <w:rsid w:val="00141BE9"/>
    <w:rsid w:val="00143845"/>
    <w:rsid w:val="00153D92"/>
    <w:rsid w:val="001543A8"/>
    <w:rsid w:val="00157321"/>
    <w:rsid w:val="00160C5C"/>
    <w:rsid w:val="001616A5"/>
    <w:rsid w:val="001713DD"/>
    <w:rsid w:val="00172F02"/>
    <w:rsid w:val="00177116"/>
    <w:rsid w:val="001773C8"/>
    <w:rsid w:val="00187F4C"/>
    <w:rsid w:val="00190C23"/>
    <w:rsid w:val="001955CF"/>
    <w:rsid w:val="001B11BD"/>
    <w:rsid w:val="001B3CFC"/>
    <w:rsid w:val="001B442A"/>
    <w:rsid w:val="001C06A0"/>
    <w:rsid w:val="001D2472"/>
    <w:rsid w:val="001D56E6"/>
    <w:rsid w:val="001E4A91"/>
    <w:rsid w:val="001E624F"/>
    <w:rsid w:val="00204894"/>
    <w:rsid w:val="00207156"/>
    <w:rsid w:val="00212F5E"/>
    <w:rsid w:val="00216086"/>
    <w:rsid w:val="00220174"/>
    <w:rsid w:val="00223AD1"/>
    <w:rsid w:val="002259A0"/>
    <w:rsid w:val="00226F63"/>
    <w:rsid w:val="00232B3E"/>
    <w:rsid w:val="00233269"/>
    <w:rsid w:val="00235AA6"/>
    <w:rsid w:val="00235F36"/>
    <w:rsid w:val="002434A4"/>
    <w:rsid w:val="0024355A"/>
    <w:rsid w:val="002447A1"/>
    <w:rsid w:val="00253151"/>
    <w:rsid w:val="00257932"/>
    <w:rsid w:val="0027277D"/>
    <w:rsid w:val="002758BC"/>
    <w:rsid w:val="0029428B"/>
    <w:rsid w:val="00294AB2"/>
    <w:rsid w:val="002B194A"/>
    <w:rsid w:val="002B637F"/>
    <w:rsid w:val="002B658C"/>
    <w:rsid w:val="002C31F0"/>
    <w:rsid w:val="002C4A11"/>
    <w:rsid w:val="002C7322"/>
    <w:rsid w:val="002E0129"/>
    <w:rsid w:val="002E239D"/>
    <w:rsid w:val="002E59EB"/>
    <w:rsid w:val="002E5AC7"/>
    <w:rsid w:val="00302198"/>
    <w:rsid w:val="00306856"/>
    <w:rsid w:val="00307ACB"/>
    <w:rsid w:val="0031056F"/>
    <w:rsid w:val="0031717E"/>
    <w:rsid w:val="00321CAC"/>
    <w:rsid w:val="00324097"/>
    <w:rsid w:val="00352DEA"/>
    <w:rsid w:val="003642F8"/>
    <w:rsid w:val="00364BAC"/>
    <w:rsid w:val="0036716B"/>
    <w:rsid w:val="00373EE6"/>
    <w:rsid w:val="003760F0"/>
    <w:rsid w:val="0038722B"/>
    <w:rsid w:val="003879A2"/>
    <w:rsid w:val="00391215"/>
    <w:rsid w:val="00391AE2"/>
    <w:rsid w:val="0039693D"/>
    <w:rsid w:val="003A15DA"/>
    <w:rsid w:val="003A309C"/>
    <w:rsid w:val="003A71E5"/>
    <w:rsid w:val="003B67C6"/>
    <w:rsid w:val="003C5F70"/>
    <w:rsid w:val="003D22A8"/>
    <w:rsid w:val="003D45A2"/>
    <w:rsid w:val="003D51D1"/>
    <w:rsid w:val="003E5742"/>
    <w:rsid w:val="003F4CF1"/>
    <w:rsid w:val="00401B9B"/>
    <w:rsid w:val="00415F03"/>
    <w:rsid w:val="00416899"/>
    <w:rsid w:val="00423C72"/>
    <w:rsid w:val="00437780"/>
    <w:rsid w:val="00441BDA"/>
    <w:rsid w:val="00446C84"/>
    <w:rsid w:val="00455D37"/>
    <w:rsid w:val="00461F86"/>
    <w:rsid w:val="00462D1F"/>
    <w:rsid w:val="00467300"/>
    <w:rsid w:val="00470AF2"/>
    <w:rsid w:val="00470CA1"/>
    <w:rsid w:val="00471A84"/>
    <w:rsid w:val="00481530"/>
    <w:rsid w:val="00485A20"/>
    <w:rsid w:val="0048752A"/>
    <w:rsid w:val="004B4036"/>
    <w:rsid w:val="004C02FC"/>
    <w:rsid w:val="004C06E8"/>
    <w:rsid w:val="004C47E7"/>
    <w:rsid w:val="004D327C"/>
    <w:rsid w:val="004D35B3"/>
    <w:rsid w:val="004D4CFB"/>
    <w:rsid w:val="004E32A9"/>
    <w:rsid w:val="004E6393"/>
    <w:rsid w:val="004F1F90"/>
    <w:rsid w:val="004F613E"/>
    <w:rsid w:val="004F7AEB"/>
    <w:rsid w:val="00512953"/>
    <w:rsid w:val="00521DC9"/>
    <w:rsid w:val="00522E95"/>
    <w:rsid w:val="00524504"/>
    <w:rsid w:val="00531BC7"/>
    <w:rsid w:val="00536F67"/>
    <w:rsid w:val="00540780"/>
    <w:rsid w:val="00540855"/>
    <w:rsid w:val="00540E24"/>
    <w:rsid w:val="00543D5A"/>
    <w:rsid w:val="0054540E"/>
    <w:rsid w:val="00551C74"/>
    <w:rsid w:val="00553F58"/>
    <w:rsid w:val="005731FD"/>
    <w:rsid w:val="00573268"/>
    <w:rsid w:val="005A11FD"/>
    <w:rsid w:val="005A57C5"/>
    <w:rsid w:val="005C4970"/>
    <w:rsid w:val="005C4D34"/>
    <w:rsid w:val="005D0A91"/>
    <w:rsid w:val="005D335D"/>
    <w:rsid w:val="005E1F03"/>
    <w:rsid w:val="005E58A7"/>
    <w:rsid w:val="005E5DEB"/>
    <w:rsid w:val="005F15D4"/>
    <w:rsid w:val="005F31DC"/>
    <w:rsid w:val="00603D6E"/>
    <w:rsid w:val="00606987"/>
    <w:rsid w:val="00613874"/>
    <w:rsid w:val="006172E1"/>
    <w:rsid w:val="00635266"/>
    <w:rsid w:val="00636983"/>
    <w:rsid w:val="00637AD2"/>
    <w:rsid w:val="0064524E"/>
    <w:rsid w:val="00665A98"/>
    <w:rsid w:val="00673535"/>
    <w:rsid w:val="00676FB9"/>
    <w:rsid w:val="0067750C"/>
    <w:rsid w:val="00695216"/>
    <w:rsid w:val="0069599F"/>
    <w:rsid w:val="006A12D7"/>
    <w:rsid w:val="006A4AA6"/>
    <w:rsid w:val="006A6A69"/>
    <w:rsid w:val="006B1564"/>
    <w:rsid w:val="006C04A9"/>
    <w:rsid w:val="006C1DEC"/>
    <w:rsid w:val="006C2EAA"/>
    <w:rsid w:val="006F5D09"/>
    <w:rsid w:val="006F6D86"/>
    <w:rsid w:val="0070298C"/>
    <w:rsid w:val="00705980"/>
    <w:rsid w:val="007120C1"/>
    <w:rsid w:val="0071546A"/>
    <w:rsid w:val="007177D5"/>
    <w:rsid w:val="00721777"/>
    <w:rsid w:val="0072508D"/>
    <w:rsid w:val="0072796B"/>
    <w:rsid w:val="00732159"/>
    <w:rsid w:val="00733687"/>
    <w:rsid w:val="007400B5"/>
    <w:rsid w:val="00746F83"/>
    <w:rsid w:val="00755AF1"/>
    <w:rsid w:val="00763410"/>
    <w:rsid w:val="00780D35"/>
    <w:rsid w:val="007907FB"/>
    <w:rsid w:val="007A18AA"/>
    <w:rsid w:val="007A1EE2"/>
    <w:rsid w:val="007A3A96"/>
    <w:rsid w:val="007B6DC4"/>
    <w:rsid w:val="007C26D2"/>
    <w:rsid w:val="007C3813"/>
    <w:rsid w:val="007C5554"/>
    <w:rsid w:val="007D7FB2"/>
    <w:rsid w:val="007E0138"/>
    <w:rsid w:val="007E1803"/>
    <w:rsid w:val="007F05D6"/>
    <w:rsid w:val="007F4C24"/>
    <w:rsid w:val="007F72B8"/>
    <w:rsid w:val="008008D2"/>
    <w:rsid w:val="008062CA"/>
    <w:rsid w:val="0080714F"/>
    <w:rsid w:val="00812A99"/>
    <w:rsid w:val="008214D6"/>
    <w:rsid w:val="0082615E"/>
    <w:rsid w:val="0083085D"/>
    <w:rsid w:val="008349BF"/>
    <w:rsid w:val="00835AE8"/>
    <w:rsid w:val="00850029"/>
    <w:rsid w:val="00850CCF"/>
    <w:rsid w:val="0085310F"/>
    <w:rsid w:val="00861C45"/>
    <w:rsid w:val="00865E15"/>
    <w:rsid w:val="00891AB0"/>
    <w:rsid w:val="00891D43"/>
    <w:rsid w:val="0089581A"/>
    <w:rsid w:val="008A5BA8"/>
    <w:rsid w:val="008C1EBF"/>
    <w:rsid w:val="008C5550"/>
    <w:rsid w:val="008C7065"/>
    <w:rsid w:val="008E4440"/>
    <w:rsid w:val="008F0ED0"/>
    <w:rsid w:val="00914ABA"/>
    <w:rsid w:val="00931180"/>
    <w:rsid w:val="00931270"/>
    <w:rsid w:val="00942270"/>
    <w:rsid w:val="009438C4"/>
    <w:rsid w:val="00945D9C"/>
    <w:rsid w:val="009464C3"/>
    <w:rsid w:val="00947018"/>
    <w:rsid w:val="00955AE9"/>
    <w:rsid w:val="00957AC2"/>
    <w:rsid w:val="00970B6B"/>
    <w:rsid w:val="00970E02"/>
    <w:rsid w:val="009713CA"/>
    <w:rsid w:val="009746BF"/>
    <w:rsid w:val="0097575B"/>
    <w:rsid w:val="00975845"/>
    <w:rsid w:val="00975857"/>
    <w:rsid w:val="00976E84"/>
    <w:rsid w:val="00986891"/>
    <w:rsid w:val="009906A9"/>
    <w:rsid w:val="00996613"/>
    <w:rsid w:val="009A62B0"/>
    <w:rsid w:val="009B1203"/>
    <w:rsid w:val="009B1A44"/>
    <w:rsid w:val="009B35F6"/>
    <w:rsid w:val="009C65B4"/>
    <w:rsid w:val="009D0A7A"/>
    <w:rsid w:val="009E0980"/>
    <w:rsid w:val="009E2387"/>
    <w:rsid w:val="009E7414"/>
    <w:rsid w:val="009F0237"/>
    <w:rsid w:val="009F1B95"/>
    <w:rsid w:val="009F4048"/>
    <w:rsid w:val="009F6729"/>
    <w:rsid w:val="009F6B2A"/>
    <w:rsid w:val="00A054CA"/>
    <w:rsid w:val="00A06750"/>
    <w:rsid w:val="00A1084C"/>
    <w:rsid w:val="00A15E7C"/>
    <w:rsid w:val="00A35693"/>
    <w:rsid w:val="00A4336F"/>
    <w:rsid w:val="00A535F9"/>
    <w:rsid w:val="00A56475"/>
    <w:rsid w:val="00A600D4"/>
    <w:rsid w:val="00A63C8D"/>
    <w:rsid w:val="00A665E9"/>
    <w:rsid w:val="00A67997"/>
    <w:rsid w:val="00A7567B"/>
    <w:rsid w:val="00A76ABA"/>
    <w:rsid w:val="00A770AB"/>
    <w:rsid w:val="00A80D2A"/>
    <w:rsid w:val="00A87704"/>
    <w:rsid w:val="00A90543"/>
    <w:rsid w:val="00AA087E"/>
    <w:rsid w:val="00AA23E4"/>
    <w:rsid w:val="00AA70C3"/>
    <w:rsid w:val="00AA7771"/>
    <w:rsid w:val="00AB3F2A"/>
    <w:rsid w:val="00AB765E"/>
    <w:rsid w:val="00AC010A"/>
    <w:rsid w:val="00AC67C0"/>
    <w:rsid w:val="00AD14D2"/>
    <w:rsid w:val="00AD1FAC"/>
    <w:rsid w:val="00AD7249"/>
    <w:rsid w:val="00AD779D"/>
    <w:rsid w:val="00AE0F56"/>
    <w:rsid w:val="00AE3568"/>
    <w:rsid w:val="00B2140A"/>
    <w:rsid w:val="00B21AEA"/>
    <w:rsid w:val="00B26E2D"/>
    <w:rsid w:val="00B3057F"/>
    <w:rsid w:val="00B324C8"/>
    <w:rsid w:val="00B4093A"/>
    <w:rsid w:val="00B40BD0"/>
    <w:rsid w:val="00B45345"/>
    <w:rsid w:val="00B52609"/>
    <w:rsid w:val="00B52B48"/>
    <w:rsid w:val="00B52E68"/>
    <w:rsid w:val="00B54FA8"/>
    <w:rsid w:val="00B55A7B"/>
    <w:rsid w:val="00B64532"/>
    <w:rsid w:val="00B65EF7"/>
    <w:rsid w:val="00B67990"/>
    <w:rsid w:val="00B720A5"/>
    <w:rsid w:val="00B83B53"/>
    <w:rsid w:val="00B905C4"/>
    <w:rsid w:val="00B9655B"/>
    <w:rsid w:val="00BA689B"/>
    <w:rsid w:val="00BB226B"/>
    <w:rsid w:val="00BB7CCB"/>
    <w:rsid w:val="00BD2B9B"/>
    <w:rsid w:val="00BD3CDE"/>
    <w:rsid w:val="00BD6B44"/>
    <w:rsid w:val="00BD7BE5"/>
    <w:rsid w:val="00BE5334"/>
    <w:rsid w:val="00BF1D6A"/>
    <w:rsid w:val="00BF3B47"/>
    <w:rsid w:val="00BF54B6"/>
    <w:rsid w:val="00BF5538"/>
    <w:rsid w:val="00BF75AF"/>
    <w:rsid w:val="00C00CE7"/>
    <w:rsid w:val="00C04B26"/>
    <w:rsid w:val="00C0581A"/>
    <w:rsid w:val="00C06148"/>
    <w:rsid w:val="00C1203B"/>
    <w:rsid w:val="00C1742C"/>
    <w:rsid w:val="00C17782"/>
    <w:rsid w:val="00C32FE3"/>
    <w:rsid w:val="00C35ABD"/>
    <w:rsid w:val="00C57EFE"/>
    <w:rsid w:val="00C659B3"/>
    <w:rsid w:val="00C710A8"/>
    <w:rsid w:val="00C7519A"/>
    <w:rsid w:val="00C83935"/>
    <w:rsid w:val="00C91196"/>
    <w:rsid w:val="00C97B93"/>
    <w:rsid w:val="00CA2C7E"/>
    <w:rsid w:val="00CA4A7F"/>
    <w:rsid w:val="00CA6AAF"/>
    <w:rsid w:val="00CB7C98"/>
    <w:rsid w:val="00CC4A74"/>
    <w:rsid w:val="00CD3007"/>
    <w:rsid w:val="00CE0285"/>
    <w:rsid w:val="00CE7ADB"/>
    <w:rsid w:val="00D325E5"/>
    <w:rsid w:val="00D448E7"/>
    <w:rsid w:val="00D46C78"/>
    <w:rsid w:val="00D57243"/>
    <w:rsid w:val="00D573C9"/>
    <w:rsid w:val="00D57AEF"/>
    <w:rsid w:val="00D6020D"/>
    <w:rsid w:val="00D61927"/>
    <w:rsid w:val="00D91DF4"/>
    <w:rsid w:val="00DA383A"/>
    <w:rsid w:val="00DB2F42"/>
    <w:rsid w:val="00DC017B"/>
    <w:rsid w:val="00DC60DF"/>
    <w:rsid w:val="00DD2238"/>
    <w:rsid w:val="00DE297D"/>
    <w:rsid w:val="00DE7EF5"/>
    <w:rsid w:val="00DF5595"/>
    <w:rsid w:val="00E01A2D"/>
    <w:rsid w:val="00E05909"/>
    <w:rsid w:val="00E07DF3"/>
    <w:rsid w:val="00E10A29"/>
    <w:rsid w:val="00E1620E"/>
    <w:rsid w:val="00E3124F"/>
    <w:rsid w:val="00E31344"/>
    <w:rsid w:val="00E3324F"/>
    <w:rsid w:val="00E34E3C"/>
    <w:rsid w:val="00E40E4D"/>
    <w:rsid w:val="00E44C72"/>
    <w:rsid w:val="00E73CF3"/>
    <w:rsid w:val="00E77FC6"/>
    <w:rsid w:val="00E8266F"/>
    <w:rsid w:val="00E8550F"/>
    <w:rsid w:val="00E87470"/>
    <w:rsid w:val="00EC0393"/>
    <w:rsid w:val="00EC30CC"/>
    <w:rsid w:val="00ED3ABE"/>
    <w:rsid w:val="00ED707C"/>
    <w:rsid w:val="00EE44D5"/>
    <w:rsid w:val="00EE5CEF"/>
    <w:rsid w:val="00EE787A"/>
    <w:rsid w:val="00F13D83"/>
    <w:rsid w:val="00F15C97"/>
    <w:rsid w:val="00F26E1D"/>
    <w:rsid w:val="00F340A0"/>
    <w:rsid w:val="00F43251"/>
    <w:rsid w:val="00F45494"/>
    <w:rsid w:val="00F505DF"/>
    <w:rsid w:val="00F57AEE"/>
    <w:rsid w:val="00F63484"/>
    <w:rsid w:val="00F63E58"/>
    <w:rsid w:val="00F64C1B"/>
    <w:rsid w:val="00F737B4"/>
    <w:rsid w:val="00F81A0B"/>
    <w:rsid w:val="00F858B0"/>
    <w:rsid w:val="00F878DD"/>
    <w:rsid w:val="00F91561"/>
    <w:rsid w:val="00FA6560"/>
    <w:rsid w:val="00FB0060"/>
    <w:rsid w:val="00FB6FFA"/>
    <w:rsid w:val="00FD3B23"/>
    <w:rsid w:val="00FE5C9B"/>
    <w:rsid w:val="00FF3A38"/>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BDF7"/>
  <w15:chartTrackingRefBased/>
  <w15:docId w15:val="{3BF87D7E-9482-4415-BA6A-9D98BA8A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50C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50CCF"/>
    <w:rPr>
      <w:i/>
      <w:iCs/>
    </w:rPr>
  </w:style>
  <w:style w:type="paragraph" w:styleId="a4">
    <w:name w:val="Normal (Web)"/>
    <w:basedOn w:val="a"/>
    <w:uiPriority w:val="99"/>
    <w:unhideWhenUsed/>
    <w:rsid w:val="00850C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32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D327C"/>
  </w:style>
  <w:style w:type="paragraph" w:styleId="a7">
    <w:name w:val="footer"/>
    <w:basedOn w:val="a"/>
    <w:link w:val="a8"/>
    <w:uiPriority w:val="99"/>
    <w:unhideWhenUsed/>
    <w:rsid w:val="004D32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D327C"/>
  </w:style>
  <w:style w:type="character" w:customStyle="1" w:styleId="1">
    <w:name w:val="Основной текст Знак1"/>
    <w:link w:val="a9"/>
    <w:uiPriority w:val="99"/>
    <w:locked/>
    <w:rsid w:val="00746F83"/>
    <w:rPr>
      <w:rFonts w:ascii="Times New Roman" w:hAnsi="Times New Roman" w:cs="Times New Roman"/>
      <w:sz w:val="21"/>
      <w:szCs w:val="21"/>
      <w:shd w:val="clear" w:color="auto" w:fill="FFFFFF"/>
    </w:rPr>
  </w:style>
  <w:style w:type="paragraph" w:styleId="a9">
    <w:name w:val="Body Text"/>
    <w:basedOn w:val="a"/>
    <w:link w:val="1"/>
    <w:uiPriority w:val="99"/>
    <w:rsid w:val="00746F8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a">
    <w:name w:val="Основной текст Знак"/>
    <w:basedOn w:val="a0"/>
    <w:uiPriority w:val="99"/>
    <w:semiHidden/>
    <w:rsid w:val="00746F83"/>
  </w:style>
  <w:style w:type="paragraph" w:styleId="ab">
    <w:name w:val="Balloon Text"/>
    <w:basedOn w:val="a"/>
    <w:link w:val="ac"/>
    <w:uiPriority w:val="99"/>
    <w:semiHidden/>
    <w:unhideWhenUsed/>
    <w:rsid w:val="007E180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803"/>
    <w:rPr>
      <w:rFonts w:ascii="Segoe UI" w:hAnsi="Segoe UI" w:cs="Segoe UI"/>
      <w:sz w:val="18"/>
      <w:szCs w:val="18"/>
    </w:rPr>
  </w:style>
  <w:style w:type="paragraph" w:styleId="ad">
    <w:name w:val="List Paragraph"/>
    <w:basedOn w:val="a"/>
    <w:uiPriority w:val="34"/>
    <w:qFormat/>
    <w:rsid w:val="00AE0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6720">
      <w:bodyDiv w:val="1"/>
      <w:marLeft w:val="0"/>
      <w:marRight w:val="0"/>
      <w:marTop w:val="0"/>
      <w:marBottom w:val="0"/>
      <w:divBdr>
        <w:top w:val="none" w:sz="0" w:space="0" w:color="auto"/>
        <w:left w:val="none" w:sz="0" w:space="0" w:color="auto"/>
        <w:bottom w:val="none" w:sz="0" w:space="0" w:color="auto"/>
        <w:right w:val="none" w:sz="0" w:space="0" w:color="auto"/>
      </w:divBdr>
      <w:divsChild>
        <w:div w:id="1346710240">
          <w:marLeft w:val="0"/>
          <w:marRight w:val="0"/>
          <w:marTop w:val="0"/>
          <w:marBottom w:val="0"/>
          <w:divBdr>
            <w:top w:val="none" w:sz="0" w:space="0" w:color="auto"/>
            <w:left w:val="none" w:sz="0" w:space="0" w:color="auto"/>
            <w:bottom w:val="none" w:sz="0" w:space="0" w:color="auto"/>
            <w:right w:val="none" w:sz="0" w:space="0" w:color="auto"/>
          </w:divBdr>
        </w:div>
        <w:div w:id="1908420140">
          <w:marLeft w:val="0"/>
          <w:marRight w:val="0"/>
          <w:marTop w:val="0"/>
          <w:marBottom w:val="0"/>
          <w:divBdr>
            <w:top w:val="none" w:sz="0" w:space="0" w:color="auto"/>
            <w:left w:val="none" w:sz="0" w:space="0" w:color="auto"/>
            <w:bottom w:val="none" w:sz="0" w:space="0" w:color="auto"/>
            <w:right w:val="none" w:sz="0" w:space="0" w:color="auto"/>
          </w:divBdr>
        </w:div>
        <w:div w:id="1613976254">
          <w:marLeft w:val="0"/>
          <w:marRight w:val="0"/>
          <w:marTop w:val="0"/>
          <w:marBottom w:val="0"/>
          <w:divBdr>
            <w:top w:val="none" w:sz="0" w:space="0" w:color="auto"/>
            <w:left w:val="none" w:sz="0" w:space="0" w:color="auto"/>
            <w:bottom w:val="none" w:sz="0" w:space="0" w:color="auto"/>
            <w:right w:val="none" w:sz="0" w:space="0" w:color="auto"/>
          </w:divBdr>
        </w:div>
        <w:div w:id="1586189331">
          <w:marLeft w:val="0"/>
          <w:marRight w:val="0"/>
          <w:marTop w:val="0"/>
          <w:marBottom w:val="0"/>
          <w:divBdr>
            <w:top w:val="none" w:sz="0" w:space="0" w:color="auto"/>
            <w:left w:val="none" w:sz="0" w:space="0" w:color="auto"/>
            <w:bottom w:val="none" w:sz="0" w:space="0" w:color="auto"/>
            <w:right w:val="none" w:sz="0" w:space="0" w:color="auto"/>
          </w:divBdr>
        </w:div>
        <w:div w:id="1967544040">
          <w:marLeft w:val="0"/>
          <w:marRight w:val="0"/>
          <w:marTop w:val="0"/>
          <w:marBottom w:val="0"/>
          <w:divBdr>
            <w:top w:val="none" w:sz="0" w:space="0" w:color="auto"/>
            <w:left w:val="none" w:sz="0" w:space="0" w:color="auto"/>
            <w:bottom w:val="none" w:sz="0" w:space="0" w:color="auto"/>
            <w:right w:val="none" w:sz="0" w:space="0" w:color="auto"/>
          </w:divBdr>
        </w:div>
        <w:div w:id="416177818">
          <w:marLeft w:val="0"/>
          <w:marRight w:val="0"/>
          <w:marTop w:val="0"/>
          <w:marBottom w:val="0"/>
          <w:divBdr>
            <w:top w:val="none" w:sz="0" w:space="0" w:color="auto"/>
            <w:left w:val="none" w:sz="0" w:space="0" w:color="auto"/>
            <w:bottom w:val="none" w:sz="0" w:space="0" w:color="auto"/>
            <w:right w:val="none" w:sz="0" w:space="0" w:color="auto"/>
          </w:divBdr>
        </w:div>
        <w:div w:id="1766804159">
          <w:marLeft w:val="0"/>
          <w:marRight w:val="0"/>
          <w:marTop w:val="0"/>
          <w:marBottom w:val="0"/>
          <w:divBdr>
            <w:top w:val="none" w:sz="0" w:space="0" w:color="auto"/>
            <w:left w:val="none" w:sz="0" w:space="0" w:color="auto"/>
            <w:bottom w:val="none" w:sz="0" w:space="0" w:color="auto"/>
            <w:right w:val="none" w:sz="0" w:space="0" w:color="auto"/>
          </w:divBdr>
        </w:div>
        <w:div w:id="700940030">
          <w:marLeft w:val="0"/>
          <w:marRight w:val="0"/>
          <w:marTop w:val="0"/>
          <w:marBottom w:val="0"/>
          <w:divBdr>
            <w:top w:val="none" w:sz="0" w:space="0" w:color="auto"/>
            <w:left w:val="none" w:sz="0" w:space="0" w:color="auto"/>
            <w:bottom w:val="none" w:sz="0" w:space="0" w:color="auto"/>
            <w:right w:val="none" w:sz="0" w:space="0" w:color="auto"/>
          </w:divBdr>
        </w:div>
        <w:div w:id="2113625185">
          <w:marLeft w:val="0"/>
          <w:marRight w:val="0"/>
          <w:marTop w:val="0"/>
          <w:marBottom w:val="0"/>
          <w:divBdr>
            <w:top w:val="none" w:sz="0" w:space="0" w:color="auto"/>
            <w:left w:val="none" w:sz="0" w:space="0" w:color="auto"/>
            <w:bottom w:val="none" w:sz="0" w:space="0" w:color="auto"/>
            <w:right w:val="none" w:sz="0" w:space="0" w:color="auto"/>
          </w:divBdr>
        </w:div>
        <w:div w:id="580484911">
          <w:marLeft w:val="0"/>
          <w:marRight w:val="0"/>
          <w:marTop w:val="0"/>
          <w:marBottom w:val="0"/>
          <w:divBdr>
            <w:top w:val="none" w:sz="0" w:space="0" w:color="auto"/>
            <w:left w:val="none" w:sz="0" w:space="0" w:color="auto"/>
            <w:bottom w:val="none" w:sz="0" w:space="0" w:color="auto"/>
            <w:right w:val="none" w:sz="0" w:space="0" w:color="auto"/>
          </w:divBdr>
        </w:div>
        <w:div w:id="1444495999">
          <w:marLeft w:val="0"/>
          <w:marRight w:val="0"/>
          <w:marTop w:val="0"/>
          <w:marBottom w:val="0"/>
          <w:divBdr>
            <w:top w:val="none" w:sz="0" w:space="0" w:color="auto"/>
            <w:left w:val="none" w:sz="0" w:space="0" w:color="auto"/>
            <w:bottom w:val="none" w:sz="0" w:space="0" w:color="auto"/>
            <w:right w:val="none" w:sz="0" w:space="0" w:color="auto"/>
          </w:divBdr>
        </w:div>
        <w:div w:id="603420639">
          <w:marLeft w:val="0"/>
          <w:marRight w:val="0"/>
          <w:marTop w:val="0"/>
          <w:marBottom w:val="0"/>
          <w:divBdr>
            <w:top w:val="none" w:sz="0" w:space="0" w:color="auto"/>
            <w:left w:val="none" w:sz="0" w:space="0" w:color="auto"/>
            <w:bottom w:val="none" w:sz="0" w:space="0" w:color="auto"/>
            <w:right w:val="none" w:sz="0" w:space="0" w:color="auto"/>
          </w:divBdr>
        </w:div>
        <w:div w:id="1157309162">
          <w:marLeft w:val="0"/>
          <w:marRight w:val="0"/>
          <w:marTop w:val="0"/>
          <w:marBottom w:val="0"/>
          <w:divBdr>
            <w:top w:val="none" w:sz="0" w:space="0" w:color="auto"/>
            <w:left w:val="none" w:sz="0" w:space="0" w:color="auto"/>
            <w:bottom w:val="none" w:sz="0" w:space="0" w:color="auto"/>
            <w:right w:val="none" w:sz="0" w:space="0" w:color="auto"/>
          </w:divBdr>
        </w:div>
        <w:div w:id="1833645112">
          <w:marLeft w:val="0"/>
          <w:marRight w:val="0"/>
          <w:marTop w:val="0"/>
          <w:marBottom w:val="0"/>
          <w:divBdr>
            <w:top w:val="none" w:sz="0" w:space="0" w:color="auto"/>
            <w:left w:val="none" w:sz="0" w:space="0" w:color="auto"/>
            <w:bottom w:val="none" w:sz="0" w:space="0" w:color="auto"/>
            <w:right w:val="none" w:sz="0" w:space="0" w:color="auto"/>
          </w:divBdr>
        </w:div>
        <w:div w:id="1369793765">
          <w:marLeft w:val="0"/>
          <w:marRight w:val="0"/>
          <w:marTop w:val="0"/>
          <w:marBottom w:val="0"/>
          <w:divBdr>
            <w:top w:val="none" w:sz="0" w:space="0" w:color="auto"/>
            <w:left w:val="none" w:sz="0" w:space="0" w:color="auto"/>
            <w:bottom w:val="none" w:sz="0" w:space="0" w:color="auto"/>
            <w:right w:val="none" w:sz="0" w:space="0" w:color="auto"/>
          </w:divBdr>
        </w:div>
        <w:div w:id="1538079923">
          <w:marLeft w:val="0"/>
          <w:marRight w:val="0"/>
          <w:marTop w:val="0"/>
          <w:marBottom w:val="0"/>
          <w:divBdr>
            <w:top w:val="none" w:sz="0" w:space="0" w:color="auto"/>
            <w:left w:val="none" w:sz="0" w:space="0" w:color="auto"/>
            <w:bottom w:val="none" w:sz="0" w:space="0" w:color="auto"/>
            <w:right w:val="none" w:sz="0" w:space="0" w:color="auto"/>
          </w:divBdr>
        </w:div>
        <w:div w:id="811600245">
          <w:marLeft w:val="0"/>
          <w:marRight w:val="0"/>
          <w:marTop w:val="0"/>
          <w:marBottom w:val="0"/>
          <w:divBdr>
            <w:top w:val="none" w:sz="0" w:space="0" w:color="auto"/>
            <w:left w:val="none" w:sz="0" w:space="0" w:color="auto"/>
            <w:bottom w:val="none" w:sz="0" w:space="0" w:color="auto"/>
            <w:right w:val="none" w:sz="0" w:space="0" w:color="auto"/>
          </w:divBdr>
        </w:div>
        <w:div w:id="1751854163">
          <w:marLeft w:val="0"/>
          <w:marRight w:val="0"/>
          <w:marTop w:val="0"/>
          <w:marBottom w:val="0"/>
          <w:divBdr>
            <w:top w:val="none" w:sz="0" w:space="0" w:color="auto"/>
            <w:left w:val="none" w:sz="0" w:space="0" w:color="auto"/>
            <w:bottom w:val="none" w:sz="0" w:space="0" w:color="auto"/>
            <w:right w:val="none" w:sz="0" w:space="0" w:color="auto"/>
          </w:divBdr>
        </w:div>
        <w:div w:id="201404932">
          <w:marLeft w:val="0"/>
          <w:marRight w:val="0"/>
          <w:marTop w:val="0"/>
          <w:marBottom w:val="0"/>
          <w:divBdr>
            <w:top w:val="none" w:sz="0" w:space="0" w:color="auto"/>
            <w:left w:val="none" w:sz="0" w:space="0" w:color="auto"/>
            <w:bottom w:val="none" w:sz="0" w:space="0" w:color="auto"/>
            <w:right w:val="none" w:sz="0" w:space="0" w:color="auto"/>
          </w:divBdr>
        </w:div>
        <w:div w:id="1706255046">
          <w:marLeft w:val="0"/>
          <w:marRight w:val="0"/>
          <w:marTop w:val="0"/>
          <w:marBottom w:val="0"/>
          <w:divBdr>
            <w:top w:val="none" w:sz="0" w:space="0" w:color="auto"/>
            <w:left w:val="none" w:sz="0" w:space="0" w:color="auto"/>
            <w:bottom w:val="none" w:sz="0" w:space="0" w:color="auto"/>
            <w:right w:val="none" w:sz="0" w:space="0" w:color="auto"/>
          </w:divBdr>
        </w:div>
        <w:div w:id="1487866489">
          <w:marLeft w:val="0"/>
          <w:marRight w:val="0"/>
          <w:marTop w:val="0"/>
          <w:marBottom w:val="0"/>
          <w:divBdr>
            <w:top w:val="none" w:sz="0" w:space="0" w:color="auto"/>
            <w:left w:val="none" w:sz="0" w:space="0" w:color="auto"/>
            <w:bottom w:val="none" w:sz="0" w:space="0" w:color="auto"/>
            <w:right w:val="none" w:sz="0" w:space="0" w:color="auto"/>
          </w:divBdr>
        </w:div>
        <w:div w:id="1011108913">
          <w:marLeft w:val="0"/>
          <w:marRight w:val="0"/>
          <w:marTop w:val="0"/>
          <w:marBottom w:val="0"/>
          <w:divBdr>
            <w:top w:val="none" w:sz="0" w:space="0" w:color="auto"/>
            <w:left w:val="none" w:sz="0" w:space="0" w:color="auto"/>
            <w:bottom w:val="none" w:sz="0" w:space="0" w:color="auto"/>
            <w:right w:val="none" w:sz="0" w:space="0" w:color="auto"/>
          </w:divBdr>
        </w:div>
      </w:divsChild>
    </w:div>
    <w:div w:id="1533684694">
      <w:bodyDiv w:val="1"/>
      <w:marLeft w:val="0"/>
      <w:marRight w:val="0"/>
      <w:marTop w:val="0"/>
      <w:marBottom w:val="0"/>
      <w:divBdr>
        <w:top w:val="none" w:sz="0" w:space="0" w:color="auto"/>
        <w:left w:val="none" w:sz="0" w:space="0" w:color="auto"/>
        <w:bottom w:val="none" w:sz="0" w:space="0" w:color="auto"/>
        <w:right w:val="none" w:sz="0" w:space="0" w:color="auto"/>
      </w:divBdr>
      <w:divsChild>
        <w:div w:id="14116899">
          <w:marLeft w:val="0"/>
          <w:marRight w:val="0"/>
          <w:marTop w:val="0"/>
          <w:marBottom w:val="0"/>
          <w:divBdr>
            <w:top w:val="none" w:sz="0" w:space="0" w:color="auto"/>
            <w:left w:val="none" w:sz="0" w:space="0" w:color="auto"/>
            <w:bottom w:val="none" w:sz="0" w:space="0" w:color="auto"/>
            <w:right w:val="none" w:sz="0" w:space="0" w:color="auto"/>
          </w:divBdr>
        </w:div>
        <w:div w:id="851912384">
          <w:marLeft w:val="0"/>
          <w:marRight w:val="0"/>
          <w:marTop w:val="0"/>
          <w:marBottom w:val="0"/>
          <w:divBdr>
            <w:top w:val="none" w:sz="0" w:space="0" w:color="auto"/>
            <w:left w:val="none" w:sz="0" w:space="0" w:color="auto"/>
            <w:bottom w:val="none" w:sz="0" w:space="0" w:color="auto"/>
            <w:right w:val="none" w:sz="0" w:space="0" w:color="auto"/>
          </w:divBdr>
        </w:div>
        <w:div w:id="949169701">
          <w:marLeft w:val="0"/>
          <w:marRight w:val="0"/>
          <w:marTop w:val="0"/>
          <w:marBottom w:val="0"/>
          <w:divBdr>
            <w:top w:val="none" w:sz="0" w:space="0" w:color="auto"/>
            <w:left w:val="none" w:sz="0" w:space="0" w:color="auto"/>
            <w:bottom w:val="none" w:sz="0" w:space="0" w:color="auto"/>
            <w:right w:val="none" w:sz="0" w:space="0" w:color="auto"/>
          </w:divBdr>
        </w:div>
      </w:divsChild>
    </w:div>
    <w:div w:id="21150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2E02-26F7-45E5-99EB-47EE1458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3957</Words>
  <Characters>22558</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Efendiyeva</dc:creator>
  <cp:keywords/>
  <dc:description/>
  <cp:lastModifiedBy>Anar Hacizade</cp:lastModifiedBy>
  <cp:revision>148</cp:revision>
  <cp:lastPrinted>2024-11-19T06:43:00Z</cp:lastPrinted>
  <dcterms:created xsi:type="dcterms:W3CDTF">2024-10-16T11:03:00Z</dcterms:created>
  <dcterms:modified xsi:type="dcterms:W3CDTF">2024-11-29T11:43:00Z</dcterms:modified>
</cp:coreProperties>
</file>