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97B57" w14:textId="77777777" w:rsidR="00737180" w:rsidRPr="006C0274" w:rsidRDefault="00737180" w:rsidP="00895280">
      <w:pPr>
        <w:spacing w:after="0" w:line="240" w:lineRule="auto"/>
        <w:contextualSpacing/>
        <w:jc w:val="center"/>
        <w:rPr>
          <w:rFonts w:ascii="Arial" w:eastAsia="Times New Roman" w:hAnsi="Arial" w:cs="Arial"/>
          <w:b/>
          <w:bCs/>
          <w:sz w:val="24"/>
          <w:szCs w:val="24"/>
          <w:lang w:val="az-Latn-AZ"/>
        </w:rPr>
      </w:pPr>
    </w:p>
    <w:p w14:paraId="19426A3E" w14:textId="3EFC64F2" w:rsidR="00F90FAD" w:rsidRPr="006C0274" w:rsidRDefault="00F90FAD" w:rsidP="00895280">
      <w:pPr>
        <w:spacing w:after="0" w:line="240" w:lineRule="auto"/>
        <w:contextualSpacing/>
        <w:jc w:val="center"/>
        <w:rPr>
          <w:rFonts w:ascii="Arial" w:eastAsia="Times New Roman" w:hAnsi="Arial" w:cs="Arial"/>
          <w:sz w:val="24"/>
          <w:szCs w:val="24"/>
          <w:lang w:val="az-Latn-AZ"/>
        </w:rPr>
      </w:pPr>
      <w:r w:rsidRPr="006C0274">
        <w:rPr>
          <w:rFonts w:ascii="Arial" w:eastAsia="Times New Roman" w:hAnsi="Arial" w:cs="Arial"/>
          <w:b/>
          <w:bCs/>
          <w:sz w:val="24"/>
          <w:szCs w:val="24"/>
          <w:lang w:val="az-Latn-AZ"/>
        </w:rPr>
        <w:t>AZƏRBAYCAN RESPUBLİKASI ADINDAN </w:t>
      </w:r>
    </w:p>
    <w:p w14:paraId="23F28BB1" w14:textId="77777777" w:rsidR="00F90FAD" w:rsidRPr="006C0274" w:rsidRDefault="00F90FAD" w:rsidP="00895280">
      <w:pPr>
        <w:spacing w:after="0" w:line="240" w:lineRule="auto"/>
        <w:contextualSpacing/>
        <w:jc w:val="center"/>
        <w:rPr>
          <w:rFonts w:ascii="Arial" w:eastAsia="Times New Roman" w:hAnsi="Arial" w:cs="Arial"/>
          <w:sz w:val="24"/>
          <w:szCs w:val="24"/>
          <w:lang w:val="az-Latn-AZ"/>
        </w:rPr>
      </w:pPr>
      <w:r w:rsidRPr="006C0274">
        <w:rPr>
          <w:rFonts w:ascii="Arial" w:eastAsia="Times New Roman" w:hAnsi="Arial" w:cs="Arial"/>
          <w:b/>
          <w:bCs/>
          <w:sz w:val="24"/>
          <w:szCs w:val="24"/>
          <w:lang w:val="az-Latn-AZ"/>
        </w:rPr>
        <w:t> </w:t>
      </w:r>
    </w:p>
    <w:p w14:paraId="2AE5BD80" w14:textId="77777777" w:rsidR="00F90FAD" w:rsidRPr="006C0274" w:rsidRDefault="00F90FAD" w:rsidP="00895280">
      <w:pPr>
        <w:spacing w:after="0" w:line="240" w:lineRule="auto"/>
        <w:contextualSpacing/>
        <w:jc w:val="center"/>
        <w:rPr>
          <w:rFonts w:ascii="Arial" w:eastAsia="Times New Roman" w:hAnsi="Arial" w:cs="Arial"/>
          <w:sz w:val="24"/>
          <w:szCs w:val="24"/>
          <w:lang w:val="az-Latn-AZ"/>
        </w:rPr>
      </w:pPr>
      <w:r w:rsidRPr="006C0274">
        <w:rPr>
          <w:rFonts w:ascii="Arial" w:eastAsia="Times New Roman" w:hAnsi="Arial" w:cs="Arial"/>
          <w:b/>
          <w:bCs/>
          <w:sz w:val="24"/>
          <w:szCs w:val="24"/>
          <w:lang w:val="az-Latn-AZ"/>
        </w:rPr>
        <w:t>Azərbaycan Respublikası</w:t>
      </w:r>
    </w:p>
    <w:p w14:paraId="4AA393D1" w14:textId="77777777" w:rsidR="00F90FAD" w:rsidRPr="006C0274" w:rsidRDefault="00F90FAD" w:rsidP="00895280">
      <w:pPr>
        <w:spacing w:after="0" w:line="240" w:lineRule="auto"/>
        <w:contextualSpacing/>
        <w:jc w:val="center"/>
        <w:rPr>
          <w:rFonts w:ascii="Arial" w:eastAsia="Times New Roman" w:hAnsi="Arial" w:cs="Arial"/>
          <w:sz w:val="24"/>
          <w:szCs w:val="24"/>
          <w:lang w:val="az-Latn-AZ"/>
        </w:rPr>
      </w:pPr>
      <w:r w:rsidRPr="006C0274">
        <w:rPr>
          <w:rFonts w:ascii="Arial" w:eastAsia="Times New Roman" w:hAnsi="Arial" w:cs="Arial"/>
          <w:b/>
          <w:bCs/>
          <w:sz w:val="24"/>
          <w:szCs w:val="24"/>
          <w:lang w:val="az-Latn-AZ"/>
        </w:rPr>
        <w:t>Konstitusiya Məhkəməsi Plenumunun</w:t>
      </w:r>
    </w:p>
    <w:p w14:paraId="006A9B3C" w14:textId="77777777" w:rsidR="00F90FAD" w:rsidRPr="006C0274" w:rsidRDefault="00F90FAD" w:rsidP="00895280">
      <w:pPr>
        <w:spacing w:after="0" w:line="240" w:lineRule="auto"/>
        <w:contextualSpacing/>
        <w:jc w:val="center"/>
        <w:rPr>
          <w:rFonts w:ascii="Arial" w:eastAsia="Times New Roman" w:hAnsi="Arial" w:cs="Arial"/>
          <w:sz w:val="24"/>
          <w:szCs w:val="24"/>
          <w:lang w:val="az-Latn-AZ"/>
        </w:rPr>
      </w:pPr>
      <w:r w:rsidRPr="006C0274">
        <w:rPr>
          <w:rFonts w:ascii="Arial" w:eastAsia="Times New Roman" w:hAnsi="Arial" w:cs="Arial"/>
          <w:b/>
          <w:bCs/>
          <w:sz w:val="24"/>
          <w:szCs w:val="24"/>
          <w:lang w:val="az-Latn-AZ"/>
        </w:rPr>
        <w:t> </w:t>
      </w:r>
    </w:p>
    <w:p w14:paraId="14D20C44" w14:textId="77777777" w:rsidR="00F90FAD" w:rsidRPr="006C0274" w:rsidRDefault="00F90FAD" w:rsidP="00895280">
      <w:pPr>
        <w:spacing w:after="0" w:line="240" w:lineRule="auto"/>
        <w:contextualSpacing/>
        <w:jc w:val="center"/>
        <w:rPr>
          <w:rFonts w:ascii="Arial" w:eastAsia="Times New Roman" w:hAnsi="Arial" w:cs="Arial"/>
          <w:sz w:val="24"/>
          <w:szCs w:val="24"/>
          <w:lang w:val="az-Latn-AZ"/>
        </w:rPr>
      </w:pPr>
      <w:r w:rsidRPr="006C0274">
        <w:rPr>
          <w:rFonts w:ascii="Arial" w:eastAsia="Times New Roman" w:hAnsi="Arial" w:cs="Arial"/>
          <w:b/>
          <w:bCs/>
          <w:sz w:val="24"/>
          <w:szCs w:val="24"/>
          <w:lang w:val="az-Latn-AZ"/>
        </w:rPr>
        <w:t>Q Ə R A R I  </w:t>
      </w:r>
    </w:p>
    <w:p w14:paraId="592D3A69" w14:textId="77777777" w:rsidR="00F90FAD" w:rsidRPr="006C0274" w:rsidRDefault="00F90FAD" w:rsidP="00895280">
      <w:pPr>
        <w:spacing w:after="0" w:line="240" w:lineRule="auto"/>
        <w:contextualSpacing/>
        <w:jc w:val="center"/>
        <w:rPr>
          <w:rFonts w:ascii="Arial" w:eastAsia="Times New Roman" w:hAnsi="Arial" w:cs="Arial"/>
          <w:sz w:val="24"/>
          <w:szCs w:val="24"/>
          <w:lang w:val="az-Latn-AZ"/>
        </w:rPr>
      </w:pPr>
      <w:r w:rsidRPr="006C0274">
        <w:rPr>
          <w:rFonts w:ascii="Arial" w:eastAsia="Times New Roman" w:hAnsi="Arial" w:cs="Arial"/>
          <w:b/>
          <w:bCs/>
          <w:sz w:val="24"/>
          <w:szCs w:val="24"/>
          <w:lang w:val="az-Latn-AZ"/>
        </w:rPr>
        <w:t> </w:t>
      </w:r>
    </w:p>
    <w:p w14:paraId="3726ABD8" w14:textId="77777777" w:rsidR="00F90FAD" w:rsidRPr="006C0274" w:rsidRDefault="00F90FAD" w:rsidP="00895280">
      <w:pPr>
        <w:spacing w:after="0" w:line="240" w:lineRule="auto"/>
        <w:contextualSpacing/>
        <w:jc w:val="center"/>
        <w:rPr>
          <w:rFonts w:ascii="Arial" w:eastAsia="Times New Roman" w:hAnsi="Arial" w:cs="Arial"/>
          <w:sz w:val="24"/>
          <w:szCs w:val="24"/>
          <w:lang w:val="az-Latn-AZ"/>
        </w:rPr>
      </w:pPr>
      <w:r w:rsidRPr="006C0274">
        <w:rPr>
          <w:rFonts w:ascii="Arial" w:eastAsia="Times New Roman" w:hAnsi="Arial" w:cs="Arial"/>
          <w:sz w:val="24"/>
          <w:szCs w:val="24"/>
          <w:lang w:val="az-Latn-AZ"/>
        </w:rPr>
        <w:t> </w:t>
      </w:r>
    </w:p>
    <w:p w14:paraId="1D633B0A" w14:textId="777E3F0E" w:rsidR="00F90FAD" w:rsidRPr="001F6F31" w:rsidRDefault="00340262" w:rsidP="00895280">
      <w:pPr>
        <w:spacing w:after="0" w:line="240" w:lineRule="auto"/>
        <w:contextualSpacing/>
        <w:jc w:val="center"/>
        <w:rPr>
          <w:rFonts w:ascii="Arial" w:eastAsia="Times New Roman" w:hAnsi="Arial" w:cs="Arial"/>
          <w:i/>
          <w:iCs/>
          <w:sz w:val="24"/>
          <w:szCs w:val="24"/>
          <w:lang w:val="az-Latn-AZ"/>
        </w:rPr>
      </w:pPr>
      <w:r w:rsidRPr="001F6F31">
        <w:rPr>
          <w:rFonts w:ascii="Arial" w:eastAsia="Times New Roman" w:hAnsi="Arial" w:cs="Arial"/>
          <w:i/>
          <w:iCs/>
          <w:sz w:val="24"/>
          <w:szCs w:val="24"/>
          <w:lang w:val="az-Latn-AZ"/>
        </w:rPr>
        <w:t xml:space="preserve">Azərbaycan Respublikası </w:t>
      </w:r>
      <w:bookmarkStart w:id="0" w:name="_Hlk172711316"/>
      <w:r w:rsidRPr="001F6F31">
        <w:rPr>
          <w:rFonts w:ascii="Arial" w:eastAsia="Times New Roman" w:hAnsi="Arial" w:cs="Arial"/>
          <w:i/>
          <w:iCs/>
          <w:sz w:val="24"/>
          <w:szCs w:val="24"/>
          <w:lang w:val="az-Latn-AZ"/>
        </w:rPr>
        <w:t xml:space="preserve">Konstitusiyasının </w:t>
      </w:r>
      <w:bookmarkStart w:id="1" w:name="_Hlk169015599"/>
      <w:r w:rsidRPr="001F6F31">
        <w:rPr>
          <w:rFonts w:ascii="Arial" w:eastAsia="Times New Roman" w:hAnsi="Arial" w:cs="Arial"/>
          <w:i/>
          <w:iCs/>
          <w:sz w:val="24"/>
          <w:szCs w:val="24"/>
          <w:lang w:val="az-Latn-AZ"/>
        </w:rPr>
        <w:t xml:space="preserve">129-cu maddəsinin I hissəsi </w:t>
      </w:r>
      <w:bookmarkEnd w:id="0"/>
      <w:r w:rsidRPr="001F6F31">
        <w:rPr>
          <w:rFonts w:ascii="Arial" w:eastAsia="Times New Roman" w:hAnsi="Arial" w:cs="Arial"/>
          <w:i/>
          <w:iCs/>
          <w:sz w:val="24"/>
          <w:szCs w:val="24"/>
          <w:lang w:val="az-Latn-AZ"/>
        </w:rPr>
        <w:t xml:space="preserve">baxımından </w:t>
      </w:r>
      <w:r w:rsidR="00C61C65" w:rsidRPr="001F6F31">
        <w:rPr>
          <w:rFonts w:ascii="Arial" w:eastAsia="Times New Roman" w:hAnsi="Arial" w:cs="Arial"/>
          <w:i/>
          <w:iCs/>
          <w:sz w:val="24"/>
          <w:szCs w:val="24"/>
          <w:lang w:val="az-Latn-AZ"/>
        </w:rPr>
        <w:t>Azərbaycan Respublikası Cinayət-Prosessual Məcəlləsinin 412.7-ci maddəsinin</w:t>
      </w:r>
      <w:r w:rsidR="00737180" w:rsidRPr="001F6F31">
        <w:rPr>
          <w:rFonts w:ascii="Arial" w:eastAsia="Times New Roman" w:hAnsi="Arial" w:cs="Arial"/>
          <w:i/>
          <w:iCs/>
          <w:sz w:val="24"/>
          <w:szCs w:val="24"/>
          <w:lang w:val="az-Latn-AZ"/>
        </w:rPr>
        <w:t xml:space="preserve"> </w:t>
      </w:r>
      <w:r w:rsidR="00C61C65" w:rsidRPr="001F6F31">
        <w:rPr>
          <w:rFonts w:ascii="Arial" w:eastAsia="Times New Roman" w:hAnsi="Arial" w:cs="Arial"/>
          <w:i/>
          <w:iCs/>
          <w:sz w:val="24"/>
          <w:szCs w:val="24"/>
          <w:lang w:val="az-Latn-AZ"/>
        </w:rPr>
        <w:t>“İcra haqqında” Azərbaycan Respublikası Qanununun 17.1.7-ci maddəsi ilə</w:t>
      </w:r>
      <w:r w:rsidR="00737180" w:rsidRPr="001F6F31">
        <w:rPr>
          <w:rFonts w:ascii="Arial" w:eastAsia="Times New Roman" w:hAnsi="Arial" w:cs="Arial"/>
          <w:i/>
          <w:iCs/>
          <w:sz w:val="24"/>
          <w:szCs w:val="24"/>
          <w:lang w:val="az-Latn-AZ"/>
        </w:rPr>
        <w:t xml:space="preserve"> </w:t>
      </w:r>
      <w:r w:rsidR="00C61C65" w:rsidRPr="001F6F31">
        <w:rPr>
          <w:rFonts w:ascii="Arial" w:eastAsia="Times New Roman" w:hAnsi="Arial" w:cs="Arial"/>
          <w:i/>
          <w:iCs/>
          <w:sz w:val="24"/>
          <w:szCs w:val="24"/>
          <w:lang w:val="az-Latn-AZ"/>
        </w:rPr>
        <w:t>əlaqəli şəkildə</w:t>
      </w:r>
      <w:r w:rsidRPr="001F6F31">
        <w:rPr>
          <w:rFonts w:ascii="Arial" w:eastAsia="Times New Roman" w:hAnsi="Arial" w:cs="Arial"/>
          <w:i/>
          <w:iCs/>
          <w:sz w:val="24"/>
          <w:szCs w:val="24"/>
          <w:lang w:val="az-Latn-AZ"/>
        </w:rPr>
        <w:t xml:space="preserve"> </w:t>
      </w:r>
      <w:r w:rsidR="00911914" w:rsidRPr="001F6F31">
        <w:rPr>
          <w:rFonts w:ascii="Arial" w:eastAsia="Times New Roman" w:hAnsi="Arial" w:cs="Arial"/>
          <w:i/>
          <w:iCs/>
          <w:sz w:val="24"/>
          <w:szCs w:val="24"/>
          <w:lang w:val="az-Latn-AZ"/>
        </w:rPr>
        <w:t xml:space="preserve">şərh </w:t>
      </w:r>
      <w:r w:rsidR="00F90FAD" w:rsidRPr="001F6F31">
        <w:rPr>
          <w:rFonts w:ascii="Arial" w:eastAsia="Times New Roman" w:hAnsi="Arial" w:cs="Arial"/>
          <w:i/>
          <w:iCs/>
          <w:sz w:val="24"/>
          <w:szCs w:val="24"/>
          <w:lang w:val="az-Latn-AZ"/>
        </w:rPr>
        <w:t>edilməsinə dair</w:t>
      </w:r>
    </w:p>
    <w:bookmarkEnd w:id="1"/>
    <w:p w14:paraId="02DCBAEA" w14:textId="77777777" w:rsidR="00F90FAD" w:rsidRPr="001F6F31" w:rsidRDefault="00F90FAD" w:rsidP="00895280">
      <w:pPr>
        <w:spacing w:after="0" w:line="240" w:lineRule="auto"/>
        <w:contextualSpacing/>
        <w:jc w:val="center"/>
        <w:rPr>
          <w:rFonts w:ascii="Arial" w:eastAsia="Times New Roman" w:hAnsi="Arial" w:cs="Arial"/>
          <w:i/>
          <w:iCs/>
          <w:sz w:val="24"/>
          <w:szCs w:val="24"/>
          <w:lang w:val="az-Latn-AZ"/>
        </w:rPr>
      </w:pPr>
      <w:r w:rsidRPr="001F6F31">
        <w:rPr>
          <w:rFonts w:ascii="Arial" w:eastAsia="Times New Roman" w:hAnsi="Arial" w:cs="Arial"/>
          <w:i/>
          <w:iCs/>
          <w:sz w:val="24"/>
          <w:szCs w:val="24"/>
          <w:lang w:val="az-Latn-AZ"/>
        </w:rPr>
        <w:t> </w:t>
      </w:r>
    </w:p>
    <w:p w14:paraId="68FB5309" w14:textId="77777777" w:rsidR="00F90FAD" w:rsidRPr="006C0274" w:rsidRDefault="00F90FAD" w:rsidP="00594E1E">
      <w:pPr>
        <w:spacing w:after="0" w:line="240" w:lineRule="auto"/>
        <w:ind w:firstLine="567"/>
        <w:contextualSpacing/>
        <w:jc w:val="center"/>
        <w:rPr>
          <w:rFonts w:ascii="Arial" w:eastAsia="Times New Roman" w:hAnsi="Arial" w:cs="Arial"/>
          <w:sz w:val="24"/>
          <w:szCs w:val="24"/>
          <w:lang w:val="az-Latn-AZ"/>
        </w:rPr>
      </w:pPr>
      <w:r w:rsidRPr="006C0274">
        <w:rPr>
          <w:rFonts w:ascii="Arial" w:eastAsia="Times New Roman" w:hAnsi="Arial" w:cs="Arial"/>
          <w:b/>
          <w:bCs/>
          <w:sz w:val="24"/>
          <w:szCs w:val="24"/>
          <w:lang w:val="az-Latn-AZ"/>
        </w:rPr>
        <w:t> </w:t>
      </w:r>
    </w:p>
    <w:p w14:paraId="0CAD6AAC" w14:textId="5A8EFA36" w:rsidR="00F90FAD" w:rsidRPr="006C0274" w:rsidRDefault="00F54C22" w:rsidP="00594E1E">
      <w:pPr>
        <w:spacing w:after="0" w:line="240" w:lineRule="auto"/>
        <w:ind w:firstLine="567"/>
        <w:contextualSpacing/>
        <w:rPr>
          <w:rFonts w:ascii="Arial" w:eastAsia="Times New Roman" w:hAnsi="Arial" w:cs="Arial"/>
          <w:sz w:val="24"/>
          <w:szCs w:val="24"/>
          <w:lang w:val="az-Latn-AZ"/>
        </w:rPr>
      </w:pPr>
      <w:r>
        <w:rPr>
          <w:rFonts w:ascii="Arial" w:eastAsia="Times New Roman" w:hAnsi="Arial" w:cs="Arial"/>
          <w:b/>
          <w:bCs/>
          <w:sz w:val="24"/>
          <w:szCs w:val="24"/>
          <w:lang w:val="az-Latn-AZ"/>
        </w:rPr>
        <w:t xml:space="preserve">15 </w:t>
      </w:r>
      <w:r w:rsidR="00737180" w:rsidRPr="006C0274">
        <w:rPr>
          <w:rFonts w:ascii="Arial" w:eastAsia="Times New Roman" w:hAnsi="Arial" w:cs="Arial"/>
          <w:b/>
          <w:bCs/>
          <w:sz w:val="24"/>
          <w:szCs w:val="24"/>
          <w:lang w:val="az-Latn-AZ"/>
        </w:rPr>
        <w:t>oktyabr</w:t>
      </w:r>
      <w:r w:rsidR="00F90FAD" w:rsidRPr="006C0274">
        <w:rPr>
          <w:rFonts w:ascii="Arial" w:eastAsia="Times New Roman" w:hAnsi="Arial" w:cs="Arial"/>
          <w:b/>
          <w:bCs/>
          <w:sz w:val="24"/>
          <w:szCs w:val="24"/>
          <w:lang w:val="az-Latn-AZ"/>
        </w:rPr>
        <w:t xml:space="preserve"> 2024-cü</w:t>
      </w:r>
      <w:r>
        <w:rPr>
          <w:rFonts w:ascii="Arial" w:eastAsia="Times New Roman" w:hAnsi="Arial" w:cs="Arial"/>
          <w:b/>
          <w:bCs/>
          <w:sz w:val="24"/>
          <w:szCs w:val="24"/>
          <w:lang w:val="az-Latn-AZ"/>
        </w:rPr>
        <w:t xml:space="preserve">   </w:t>
      </w:r>
      <w:r w:rsidR="00737180" w:rsidRPr="006C0274">
        <w:rPr>
          <w:rFonts w:ascii="Arial" w:eastAsia="Times New Roman" w:hAnsi="Arial" w:cs="Arial"/>
          <w:b/>
          <w:bCs/>
          <w:sz w:val="24"/>
          <w:szCs w:val="24"/>
          <w:lang w:val="az-Latn-AZ"/>
        </w:rPr>
        <w:t xml:space="preserve">     </w:t>
      </w:r>
      <w:r w:rsidR="00594E1E" w:rsidRPr="006C0274">
        <w:rPr>
          <w:rFonts w:ascii="Arial" w:eastAsia="Times New Roman" w:hAnsi="Arial" w:cs="Arial"/>
          <w:b/>
          <w:bCs/>
          <w:sz w:val="24"/>
          <w:szCs w:val="24"/>
          <w:lang w:val="az-Latn-AZ"/>
        </w:rPr>
        <w:t xml:space="preserve"> </w:t>
      </w:r>
      <w:r w:rsidR="00F90FAD" w:rsidRPr="006C0274">
        <w:rPr>
          <w:rFonts w:ascii="Arial" w:eastAsia="Times New Roman" w:hAnsi="Arial" w:cs="Arial"/>
          <w:b/>
          <w:bCs/>
          <w:sz w:val="24"/>
          <w:szCs w:val="24"/>
          <w:lang w:val="az-Latn-AZ"/>
        </w:rPr>
        <w:t>                                                                       Bakı  şəhəri</w:t>
      </w:r>
    </w:p>
    <w:p w14:paraId="73E21043" w14:textId="77777777" w:rsidR="00F90FAD" w:rsidRPr="006C0274" w:rsidRDefault="00F90FAD" w:rsidP="00594E1E">
      <w:pPr>
        <w:spacing w:after="0" w:line="240" w:lineRule="auto"/>
        <w:ind w:firstLine="567"/>
        <w:contextualSpacing/>
        <w:jc w:val="both"/>
        <w:rPr>
          <w:rFonts w:ascii="Arial" w:eastAsia="Times New Roman" w:hAnsi="Arial" w:cs="Arial"/>
          <w:sz w:val="24"/>
          <w:szCs w:val="24"/>
          <w:lang w:val="az-Latn-AZ"/>
        </w:rPr>
      </w:pPr>
      <w:r w:rsidRPr="006C0274">
        <w:rPr>
          <w:rFonts w:ascii="Arial" w:eastAsia="Times New Roman" w:hAnsi="Arial" w:cs="Arial"/>
          <w:sz w:val="24"/>
          <w:szCs w:val="24"/>
          <w:lang w:val="az-Latn-AZ"/>
        </w:rPr>
        <w:t> </w:t>
      </w:r>
    </w:p>
    <w:p w14:paraId="4296DAFE" w14:textId="643CD316" w:rsidR="00F90FAD" w:rsidRPr="006C0274" w:rsidRDefault="00F90FAD" w:rsidP="00594E1E">
      <w:pPr>
        <w:spacing w:after="0" w:line="240" w:lineRule="auto"/>
        <w:ind w:firstLine="567"/>
        <w:contextualSpacing/>
        <w:jc w:val="both"/>
        <w:rPr>
          <w:rFonts w:ascii="Arial" w:eastAsia="Times New Roman" w:hAnsi="Arial" w:cs="Arial"/>
          <w:sz w:val="24"/>
          <w:szCs w:val="24"/>
          <w:lang w:val="az-Latn-AZ"/>
        </w:rPr>
      </w:pPr>
      <w:r w:rsidRPr="006C0274">
        <w:rPr>
          <w:rFonts w:ascii="Arial" w:eastAsia="Times New Roman" w:hAnsi="Arial" w:cs="Arial"/>
          <w:sz w:val="24"/>
          <w:szCs w:val="24"/>
          <w:lang w:val="az-Latn-AZ"/>
        </w:rPr>
        <w:t>Azərbaycan Respublikası Konstitusiya Məhkəməsinin Plenumu Fərhad Abdullayev (sədr), Sona Salmanova, Humay Əfəndiyeva, Rövşən İsmayılov, Ceyhun Qaracayev, Rafael Qvaladze</w:t>
      </w:r>
      <w:r w:rsidR="004C6770" w:rsidRPr="006C0274">
        <w:rPr>
          <w:rFonts w:ascii="Arial" w:eastAsia="Times New Roman" w:hAnsi="Arial" w:cs="Arial"/>
          <w:sz w:val="24"/>
          <w:szCs w:val="24"/>
          <w:lang w:val="az-Latn-AZ"/>
        </w:rPr>
        <w:t xml:space="preserve"> (məruzəçi-hakim)</w:t>
      </w:r>
      <w:r w:rsidRPr="006C0274">
        <w:rPr>
          <w:rFonts w:ascii="Arial" w:eastAsia="Times New Roman" w:hAnsi="Arial" w:cs="Arial"/>
          <w:sz w:val="24"/>
          <w:szCs w:val="24"/>
          <w:lang w:val="az-Latn-AZ"/>
        </w:rPr>
        <w:t>, İsa Nəcəfov</w:t>
      </w:r>
      <w:r w:rsidR="00A25C39" w:rsidRPr="006C0274">
        <w:rPr>
          <w:rFonts w:ascii="Arial" w:eastAsia="Times New Roman" w:hAnsi="Arial" w:cs="Arial"/>
          <w:sz w:val="24"/>
          <w:szCs w:val="24"/>
          <w:lang w:val="az-Latn-AZ"/>
        </w:rPr>
        <w:t>, F</w:t>
      </w:r>
      <w:r w:rsidR="008959BB" w:rsidRPr="006C0274">
        <w:rPr>
          <w:rFonts w:ascii="Arial" w:eastAsia="Times New Roman" w:hAnsi="Arial" w:cs="Arial"/>
          <w:sz w:val="24"/>
          <w:szCs w:val="24"/>
          <w:lang w:val="az-Latn-AZ"/>
        </w:rPr>
        <w:t xml:space="preserve">ikrət </w:t>
      </w:r>
      <w:r w:rsidR="00A25C39" w:rsidRPr="006C0274">
        <w:rPr>
          <w:rFonts w:ascii="Arial" w:eastAsia="Times New Roman" w:hAnsi="Arial" w:cs="Arial"/>
          <w:sz w:val="24"/>
          <w:szCs w:val="24"/>
          <w:lang w:val="az-Latn-AZ"/>
        </w:rPr>
        <w:t xml:space="preserve">Məmmədov </w:t>
      </w:r>
      <w:r w:rsidRPr="006C0274">
        <w:rPr>
          <w:rFonts w:ascii="Arial" w:eastAsia="Times New Roman" w:hAnsi="Arial" w:cs="Arial"/>
          <w:sz w:val="24"/>
          <w:szCs w:val="24"/>
          <w:lang w:val="az-Latn-AZ"/>
        </w:rPr>
        <w:t>və Kamran Şəfiyevdən ibarət tərkibdə,</w:t>
      </w:r>
    </w:p>
    <w:p w14:paraId="305C1778" w14:textId="77777777" w:rsidR="00F90FAD" w:rsidRPr="006C0274" w:rsidRDefault="00F90FAD" w:rsidP="00594E1E">
      <w:pPr>
        <w:spacing w:after="0" w:line="240" w:lineRule="auto"/>
        <w:ind w:firstLine="567"/>
        <w:contextualSpacing/>
        <w:jc w:val="both"/>
        <w:rPr>
          <w:rFonts w:ascii="Arial" w:eastAsia="Times New Roman" w:hAnsi="Arial" w:cs="Arial"/>
          <w:sz w:val="24"/>
          <w:szCs w:val="24"/>
          <w:lang w:val="az-Latn-AZ"/>
        </w:rPr>
      </w:pPr>
      <w:r w:rsidRPr="006C0274">
        <w:rPr>
          <w:rFonts w:ascii="Arial" w:eastAsia="Times New Roman" w:hAnsi="Arial" w:cs="Arial"/>
          <w:sz w:val="24"/>
          <w:szCs w:val="24"/>
          <w:lang w:val="az-Latn-AZ"/>
        </w:rPr>
        <w:t>məhkəmə katibi Fəraid Əliyevin iştirakı ilə,</w:t>
      </w:r>
    </w:p>
    <w:p w14:paraId="01E0B902" w14:textId="1B1D933F" w:rsidR="00ED7661" w:rsidRPr="006C0274" w:rsidRDefault="00C61C65" w:rsidP="00ED7661">
      <w:pPr>
        <w:widowControl w:val="0"/>
        <w:spacing w:after="0" w:line="240" w:lineRule="auto"/>
        <w:ind w:firstLine="567"/>
        <w:jc w:val="both"/>
        <w:rPr>
          <w:rFonts w:ascii="Arial" w:eastAsia="Arial" w:hAnsi="Arial" w:cs="Arial"/>
          <w:sz w:val="24"/>
          <w:szCs w:val="24"/>
          <w:lang w:val="az-Latn-AZ"/>
        </w:rPr>
      </w:pPr>
      <w:r w:rsidRPr="006C0274">
        <w:rPr>
          <w:rFonts w:ascii="Arial" w:eastAsia="Arial" w:hAnsi="Arial" w:cs="Arial"/>
          <w:sz w:val="24"/>
          <w:szCs w:val="24"/>
          <w:lang w:val="az-Latn-AZ"/>
        </w:rPr>
        <w:t xml:space="preserve">Azərbaycan Respublikası Konstitusiyasının 130-cu maddəsinin IV hissəsinə, “Konstitusiya Məhkəməsi haqqında” Azərbaycan Respublikası Qanununun 27.2 və 32-ci maddələrinə və Azərbaycan Respublikası Konstitusiya Məhkəməsinin Daxili Nizamnaməsinin 39-cu maddəsinə müvafiq olaraq, xüsusi konstitusiya icraatının yazılı prosedur qaydasında keçirilən məhkəmə iclasında Azərbaycan Respublikası Prokurorluğunun sorğusu əsasında </w:t>
      </w:r>
      <w:bookmarkStart w:id="2" w:name="_Hlk159496442"/>
      <w:r w:rsidRPr="006C0274">
        <w:rPr>
          <w:rFonts w:ascii="Arial" w:eastAsia="Arial" w:hAnsi="Arial" w:cs="Arial"/>
          <w:sz w:val="24"/>
          <w:szCs w:val="24"/>
          <w:lang w:val="az-Latn-AZ"/>
        </w:rPr>
        <w:t xml:space="preserve">Azərbaycan Respublikası </w:t>
      </w:r>
      <w:bookmarkEnd w:id="2"/>
      <w:r w:rsidRPr="006C0274">
        <w:rPr>
          <w:rFonts w:ascii="Arial" w:eastAsia="Arial" w:hAnsi="Arial" w:cs="Arial"/>
          <w:sz w:val="24"/>
          <w:szCs w:val="24"/>
          <w:lang w:val="az-Latn-AZ"/>
        </w:rPr>
        <w:t xml:space="preserve">Konstitusiyasının </w:t>
      </w:r>
      <w:r w:rsidR="005954A0" w:rsidRPr="006C0274">
        <w:rPr>
          <w:rFonts w:ascii="Arial" w:eastAsia="Arial" w:hAnsi="Arial" w:cs="Arial"/>
          <w:sz w:val="24"/>
          <w:szCs w:val="24"/>
          <w:lang w:val="az-Latn-AZ"/>
        </w:rPr>
        <w:t xml:space="preserve">129-cu maddəsinin I hissəsi baxımından Azərbaycan Respublikası Cinayət-Prosessual Məcəlləsinin 412.7-ci maddəsinin “İcra haqqında” Azərbaycan Respublikası Qanununun 17.1.7-ci maddəsi ilə əlaqəli şəkildə </w:t>
      </w:r>
      <w:r w:rsidRPr="006C0274">
        <w:rPr>
          <w:rFonts w:ascii="Arial" w:eastAsia="Arial" w:hAnsi="Arial" w:cs="Arial"/>
          <w:sz w:val="24"/>
          <w:szCs w:val="24"/>
          <w:lang w:val="az-Latn-AZ"/>
        </w:rPr>
        <w:t>şərh edilməsinə dair konstitusiya işinə baxdı.</w:t>
      </w:r>
    </w:p>
    <w:p w14:paraId="61BDAF51" w14:textId="19A5D9B0" w:rsidR="00692243" w:rsidRDefault="00C61C65" w:rsidP="00692243">
      <w:pPr>
        <w:widowControl w:val="0"/>
        <w:spacing w:after="0" w:line="240" w:lineRule="auto"/>
        <w:ind w:right="-23" w:firstLine="567"/>
        <w:jc w:val="both"/>
        <w:rPr>
          <w:rFonts w:ascii="Arial" w:eastAsia="Arial" w:hAnsi="Arial" w:cs="Arial"/>
          <w:sz w:val="24"/>
          <w:szCs w:val="24"/>
          <w:lang w:val="ru-RU"/>
        </w:rPr>
      </w:pPr>
      <w:r w:rsidRPr="006C0274">
        <w:rPr>
          <w:rFonts w:ascii="Arial" w:eastAsia="Arial" w:hAnsi="Arial" w:cs="Arial"/>
          <w:sz w:val="24"/>
          <w:szCs w:val="24"/>
          <w:lang w:val="az-Latn-AZ"/>
        </w:rPr>
        <w:t xml:space="preserve">İş üzrə hakim </w:t>
      </w:r>
      <w:r w:rsidR="00761145" w:rsidRPr="006C0274">
        <w:rPr>
          <w:rFonts w:ascii="Arial" w:eastAsia="Arial" w:hAnsi="Arial" w:cs="Arial"/>
          <w:sz w:val="24"/>
          <w:szCs w:val="24"/>
          <w:lang w:val="az-Latn-AZ"/>
        </w:rPr>
        <w:t>R.Qvaladzenin məruzəsini, maraqlı subyektlər Azərbaycan Respublikası Prokurorluğunun və Azərbaycan Respublikası Milli Məclisi Aparatının mülahizələrini, Azərbaycan Respublikası Ali Məhkəməsinin Cinayət Kollegiyasının, Bakı Apellyasiya Məhkəməsinin Cinayət Kollegiyasının</w:t>
      </w:r>
      <w:r w:rsidR="00692243" w:rsidRPr="006C0274">
        <w:rPr>
          <w:rFonts w:ascii="Arial" w:eastAsia="Arial" w:hAnsi="Arial" w:cs="Arial"/>
          <w:sz w:val="24"/>
          <w:szCs w:val="24"/>
          <w:lang w:val="az-Latn-AZ"/>
        </w:rPr>
        <w:t>, Sumqayıt Apellyasiya Məhkəməsinin</w:t>
      </w:r>
      <w:r w:rsidR="00761145" w:rsidRPr="006C0274">
        <w:rPr>
          <w:rFonts w:ascii="Arial" w:eastAsia="Arial" w:hAnsi="Arial" w:cs="Arial"/>
          <w:sz w:val="24"/>
          <w:szCs w:val="24"/>
          <w:lang w:val="az-Latn-AZ"/>
        </w:rPr>
        <w:t xml:space="preserve"> və Azərbaycan Respublikası Vəkillər Kollegiyasının mütəxəssis mülahizələrini, </w:t>
      </w:r>
      <w:r w:rsidR="00692243" w:rsidRPr="006C0274">
        <w:rPr>
          <w:rFonts w:ascii="Arial" w:eastAsia="Arial" w:hAnsi="Arial" w:cs="Arial"/>
          <w:sz w:val="24"/>
          <w:szCs w:val="24"/>
          <w:lang w:val="az-Latn-AZ"/>
        </w:rPr>
        <w:t>ekspert Bakı Dövlət Universitetinin Cinayət prosesi kafedrasının müdiri, h</w:t>
      </w:r>
      <w:r w:rsidR="00911914">
        <w:rPr>
          <w:rFonts w:ascii="Arial" w:eastAsia="Arial" w:hAnsi="Arial" w:cs="Arial"/>
          <w:sz w:val="24"/>
          <w:szCs w:val="24"/>
          <w:lang w:val="az-Latn-AZ"/>
        </w:rPr>
        <w:t xml:space="preserve">üquq </w:t>
      </w:r>
      <w:r w:rsidR="00692243" w:rsidRPr="006C0274">
        <w:rPr>
          <w:rFonts w:ascii="Arial" w:eastAsia="Arial" w:hAnsi="Arial" w:cs="Arial"/>
          <w:sz w:val="24"/>
          <w:szCs w:val="24"/>
          <w:lang w:val="az-Latn-AZ"/>
        </w:rPr>
        <w:t>e</w:t>
      </w:r>
      <w:r w:rsidR="00911914">
        <w:rPr>
          <w:rFonts w:ascii="Arial" w:eastAsia="Arial" w:hAnsi="Arial" w:cs="Arial"/>
          <w:sz w:val="24"/>
          <w:szCs w:val="24"/>
          <w:lang w:val="az-Latn-AZ"/>
        </w:rPr>
        <w:t>lmləri doktoru</w:t>
      </w:r>
      <w:r w:rsidR="00692243" w:rsidRPr="006C0274">
        <w:rPr>
          <w:rFonts w:ascii="Arial" w:eastAsia="Arial" w:hAnsi="Arial" w:cs="Arial"/>
          <w:sz w:val="24"/>
          <w:szCs w:val="24"/>
          <w:lang w:val="az-Latn-AZ"/>
        </w:rPr>
        <w:t>, prof</w:t>
      </w:r>
      <w:r w:rsidR="00911914">
        <w:rPr>
          <w:rFonts w:ascii="Arial" w:eastAsia="Arial" w:hAnsi="Arial" w:cs="Arial"/>
          <w:sz w:val="24"/>
          <w:szCs w:val="24"/>
          <w:lang w:val="az-Latn-AZ"/>
        </w:rPr>
        <w:t>essor</w:t>
      </w:r>
      <w:r w:rsidR="00692243" w:rsidRPr="006C0274">
        <w:rPr>
          <w:rFonts w:ascii="Arial" w:eastAsia="Arial" w:hAnsi="Arial" w:cs="Arial"/>
          <w:sz w:val="24"/>
          <w:szCs w:val="24"/>
          <w:lang w:val="az-Latn-AZ"/>
        </w:rPr>
        <w:t xml:space="preserve"> F.Abbasovanın rəyini və iş materiallarını araşdırıb müzakirə edərək, Azərbaycan Respublikası Konstitusiya Məhkəməsinin Plenumu</w:t>
      </w:r>
    </w:p>
    <w:p w14:paraId="7FED9803" w14:textId="77777777" w:rsidR="001F6F31" w:rsidRPr="001F6F31" w:rsidRDefault="001F6F31" w:rsidP="00692243">
      <w:pPr>
        <w:widowControl w:val="0"/>
        <w:spacing w:after="0" w:line="240" w:lineRule="auto"/>
        <w:ind w:right="-23" w:firstLine="567"/>
        <w:jc w:val="both"/>
        <w:rPr>
          <w:rFonts w:ascii="Arial" w:eastAsia="Arial" w:hAnsi="Arial" w:cs="Arial"/>
          <w:sz w:val="24"/>
          <w:szCs w:val="24"/>
          <w:lang w:val="ru-RU"/>
        </w:rPr>
      </w:pPr>
    </w:p>
    <w:p w14:paraId="768424AB" w14:textId="55583E9E" w:rsidR="004801FC" w:rsidRPr="006C0274" w:rsidRDefault="00F90FAD" w:rsidP="001F6F31">
      <w:pPr>
        <w:spacing w:after="0" w:line="240" w:lineRule="auto"/>
        <w:ind w:right="-23" w:firstLine="567"/>
        <w:contextualSpacing/>
        <w:jc w:val="center"/>
        <w:rPr>
          <w:rFonts w:ascii="Arial" w:eastAsia="Times New Roman" w:hAnsi="Arial" w:cs="Arial"/>
          <w:sz w:val="24"/>
          <w:szCs w:val="24"/>
          <w:lang w:val="az-Latn-AZ"/>
        </w:rPr>
      </w:pPr>
      <w:r w:rsidRPr="006C0274">
        <w:rPr>
          <w:rFonts w:ascii="Arial" w:eastAsia="Times New Roman" w:hAnsi="Arial" w:cs="Arial"/>
          <w:b/>
          <w:bCs/>
          <w:sz w:val="24"/>
          <w:szCs w:val="24"/>
          <w:lang w:val="az-Latn-AZ"/>
        </w:rPr>
        <w:t>MÜƏYYƏN  ETDİ:</w:t>
      </w:r>
    </w:p>
    <w:p w14:paraId="5CA4BD68" w14:textId="77777777" w:rsidR="006C0274" w:rsidRPr="006C0274" w:rsidRDefault="006C0274" w:rsidP="00ED7661">
      <w:pPr>
        <w:spacing w:after="0" w:line="240" w:lineRule="auto"/>
        <w:ind w:left="142" w:right="-23" w:firstLine="567"/>
        <w:contextualSpacing/>
        <w:jc w:val="center"/>
        <w:rPr>
          <w:rFonts w:ascii="Arial" w:eastAsia="Times New Roman" w:hAnsi="Arial" w:cs="Arial"/>
          <w:sz w:val="24"/>
          <w:szCs w:val="24"/>
          <w:lang w:val="az-Latn-AZ"/>
        </w:rPr>
      </w:pPr>
    </w:p>
    <w:p w14:paraId="1068A7A5" w14:textId="6C771220" w:rsidR="00ED7661" w:rsidRPr="006C0274" w:rsidRDefault="004801FC" w:rsidP="00ED7661">
      <w:pPr>
        <w:pStyle w:val="ab"/>
        <w:spacing w:line="240" w:lineRule="auto"/>
        <w:ind w:right="-23" w:firstLine="567"/>
        <w:jc w:val="both"/>
        <w:rPr>
          <w:sz w:val="24"/>
          <w:szCs w:val="24"/>
          <w:lang w:val="az-Latn-AZ"/>
        </w:rPr>
      </w:pPr>
      <w:r w:rsidRPr="006C0274">
        <w:rPr>
          <w:sz w:val="24"/>
          <w:szCs w:val="24"/>
          <w:lang w:val="az-Latn-AZ"/>
        </w:rPr>
        <w:t xml:space="preserve">Azərbaycan Respublikasının Prokurorluğu (bundan sonra </w:t>
      </w:r>
      <w:r w:rsidRPr="006C0274">
        <w:rPr>
          <w:rFonts w:eastAsia="Times New Roman"/>
          <w:sz w:val="24"/>
          <w:szCs w:val="24"/>
          <w:lang w:val="az-Latn-AZ" w:eastAsia="ru-RU"/>
        </w:rPr>
        <w:t>–</w:t>
      </w:r>
      <w:r w:rsidRPr="006C0274">
        <w:rPr>
          <w:sz w:val="24"/>
          <w:szCs w:val="24"/>
          <w:lang w:val="az-Latn-AZ"/>
        </w:rPr>
        <w:t xml:space="preserve"> Prokurorluq) Azərbaycan Respublikasının Konstitusiya Məhkəməsinə (bundan sonra </w:t>
      </w:r>
      <w:r w:rsidRPr="006C0274">
        <w:rPr>
          <w:rFonts w:eastAsia="Times New Roman"/>
          <w:sz w:val="24"/>
          <w:szCs w:val="24"/>
          <w:lang w:val="az-Latn-AZ" w:eastAsia="ru-RU"/>
        </w:rPr>
        <w:t>–</w:t>
      </w:r>
      <w:r w:rsidRPr="006C0274">
        <w:rPr>
          <w:sz w:val="24"/>
          <w:szCs w:val="24"/>
          <w:lang w:val="az-Latn-AZ"/>
        </w:rPr>
        <w:t xml:space="preserve"> Konstitusiya Məhkəməsi) sorğu ilə müraciət edərək Azərbaycan Respublikası </w:t>
      </w:r>
      <w:bookmarkStart w:id="3" w:name="_Hlk169016296"/>
      <w:r w:rsidRPr="006C0274">
        <w:rPr>
          <w:sz w:val="24"/>
          <w:szCs w:val="24"/>
          <w:lang w:val="az-Latn-AZ"/>
        </w:rPr>
        <w:t xml:space="preserve">Cinayət-Prosessual Məcəlləsinin </w:t>
      </w:r>
      <w:bookmarkEnd w:id="3"/>
      <w:r w:rsidRPr="006C0274">
        <w:rPr>
          <w:sz w:val="24"/>
          <w:szCs w:val="24"/>
          <w:lang w:val="az-Latn-AZ"/>
        </w:rPr>
        <w:t xml:space="preserve">(bundan sonra </w:t>
      </w:r>
      <w:r w:rsidR="004B4EEA" w:rsidRPr="006C0274">
        <w:rPr>
          <w:rFonts w:eastAsia="Times New Roman"/>
          <w:sz w:val="24"/>
          <w:szCs w:val="24"/>
          <w:lang w:val="az-Latn-AZ" w:eastAsia="ru-RU"/>
        </w:rPr>
        <w:t>–</w:t>
      </w:r>
      <w:r w:rsidRPr="006C0274">
        <w:rPr>
          <w:sz w:val="24"/>
          <w:szCs w:val="24"/>
          <w:lang w:val="az-Latn-AZ"/>
        </w:rPr>
        <w:t xml:space="preserve"> Cinayət-Prosessual Məcəlləsi) 412.7-ci maddəsinin “İcra haqqında” </w:t>
      </w:r>
      <w:r w:rsidRPr="006C0274">
        <w:rPr>
          <w:sz w:val="24"/>
          <w:szCs w:val="24"/>
          <w:lang w:val="az-Latn-AZ"/>
        </w:rPr>
        <w:lastRenderedPageBreak/>
        <w:t>Azərbaycan Respublikası Qanununun (bundan sonra – “İcra haqqında” Qanun) 17.1.7-ci maddəsi ilə əlaqəli şəkildə şərh edilməsini xahiş etmişdir.</w:t>
      </w:r>
    </w:p>
    <w:p w14:paraId="4BAACD12" w14:textId="11D1CF5C" w:rsidR="0021390A" w:rsidRPr="006C0274" w:rsidRDefault="004801FC" w:rsidP="000F0AAA">
      <w:pPr>
        <w:pStyle w:val="ab"/>
        <w:spacing w:line="240" w:lineRule="auto"/>
        <w:ind w:right="-23" w:firstLine="567"/>
        <w:jc w:val="both"/>
        <w:rPr>
          <w:sz w:val="24"/>
          <w:szCs w:val="24"/>
          <w:lang w:val="az-Latn-AZ"/>
        </w:rPr>
      </w:pPr>
      <w:r w:rsidRPr="006C0274">
        <w:rPr>
          <w:rFonts w:eastAsia="Times New Roman"/>
          <w:sz w:val="24"/>
          <w:szCs w:val="24"/>
          <w:lang w:val="az-Latn-AZ"/>
        </w:rPr>
        <w:t>Sorğuda</w:t>
      </w:r>
      <w:r w:rsidR="000F0AAA" w:rsidRPr="006C0274">
        <w:rPr>
          <w:rFonts w:eastAsia="Times New Roman"/>
          <w:sz w:val="24"/>
          <w:szCs w:val="24"/>
          <w:lang w:val="az-Latn-AZ"/>
        </w:rPr>
        <w:t xml:space="preserve"> göstərilmişdir k</w:t>
      </w:r>
      <w:r w:rsidR="007A4FAD" w:rsidRPr="006C0274">
        <w:rPr>
          <w:rFonts w:eastAsia="Times New Roman"/>
          <w:sz w:val="24"/>
          <w:szCs w:val="24"/>
          <w:lang w:val="az-Latn-AZ"/>
        </w:rPr>
        <w:t>i,</w:t>
      </w:r>
      <w:r w:rsidR="008C54DD" w:rsidRPr="006C0274">
        <w:rPr>
          <w:sz w:val="24"/>
          <w:szCs w:val="24"/>
          <w:lang w:val="az-Latn-AZ"/>
        </w:rPr>
        <w:t xml:space="preserve"> </w:t>
      </w:r>
      <w:r w:rsidR="0021390A" w:rsidRPr="006C0274">
        <w:rPr>
          <w:sz w:val="24"/>
          <w:szCs w:val="24"/>
          <w:lang w:val="az-Latn-AZ"/>
        </w:rPr>
        <w:t>Bakı Hərbi Məhkəməsinin 1 may 2023-cü il tarixli icra sənədinə əsasən müsadirə edilməli əmlak, o cümlədən vurulmuş maddi və mənəvi ziyanla bağlı təqsirləndirilən şəxslərdən tutulmalı olan pul vəsaitlərinin və iddianın təmin edilmiş hissəsinə mütənasib olaraq dövlət rüsumlarının məbləği müəyyən edilmişdir.</w:t>
      </w:r>
    </w:p>
    <w:p w14:paraId="61F0F4CB" w14:textId="30699DAF" w:rsidR="000F0AAA" w:rsidRPr="006C0274" w:rsidRDefault="003F353C" w:rsidP="000F0AAA">
      <w:pPr>
        <w:pStyle w:val="ab"/>
        <w:spacing w:line="240" w:lineRule="auto"/>
        <w:ind w:right="-23" w:firstLine="567"/>
        <w:jc w:val="both"/>
        <w:rPr>
          <w:sz w:val="24"/>
          <w:szCs w:val="24"/>
          <w:lang w:val="az-Latn-AZ"/>
        </w:rPr>
      </w:pPr>
      <w:r w:rsidRPr="006C0274">
        <w:rPr>
          <w:sz w:val="24"/>
          <w:szCs w:val="24"/>
          <w:lang w:val="az-Latn-AZ"/>
        </w:rPr>
        <w:t>Bakı şəhəri Nərimanov Rayon İcra Şöbəsi</w:t>
      </w:r>
      <w:r w:rsidR="0021390A" w:rsidRPr="006C0274">
        <w:rPr>
          <w:sz w:val="24"/>
          <w:szCs w:val="24"/>
          <w:lang w:val="az-Latn-AZ"/>
        </w:rPr>
        <w:t xml:space="preserve"> </w:t>
      </w:r>
      <w:r w:rsidR="00E135AD" w:rsidRPr="006C0274">
        <w:rPr>
          <w:sz w:val="24"/>
          <w:szCs w:val="24"/>
          <w:lang w:val="az-Latn-AZ"/>
        </w:rPr>
        <w:t>“İcra haqqında" Qanunun 17.1.7-ci maddəsin</w:t>
      </w:r>
      <w:r w:rsidR="00CC6C7C" w:rsidRPr="006C0274">
        <w:rPr>
          <w:sz w:val="24"/>
          <w:szCs w:val="24"/>
          <w:lang w:val="az-Latn-AZ"/>
        </w:rPr>
        <w:t>i</w:t>
      </w:r>
      <w:r w:rsidR="0021390A" w:rsidRPr="006C0274">
        <w:rPr>
          <w:sz w:val="24"/>
          <w:szCs w:val="24"/>
          <w:lang w:val="az-Latn-AZ"/>
        </w:rPr>
        <w:t xml:space="preserve"> rəhbər tutataraq </w:t>
      </w:r>
      <w:r w:rsidR="000F0AAA" w:rsidRPr="006C0274">
        <w:rPr>
          <w:sz w:val="24"/>
          <w:szCs w:val="24"/>
          <w:lang w:val="az-Latn-AZ"/>
        </w:rPr>
        <w:t>icra sənədi üzrə icraat</w:t>
      </w:r>
      <w:r w:rsidR="0021390A" w:rsidRPr="006C0274">
        <w:rPr>
          <w:sz w:val="24"/>
          <w:szCs w:val="24"/>
          <w:lang w:val="az-Latn-AZ"/>
        </w:rPr>
        <w:t>ın</w:t>
      </w:r>
      <w:r w:rsidR="000F0AAA" w:rsidRPr="006C0274">
        <w:rPr>
          <w:sz w:val="24"/>
          <w:szCs w:val="24"/>
          <w:lang w:val="az-Latn-AZ"/>
        </w:rPr>
        <w:t xml:space="preserve"> dayandırı</w:t>
      </w:r>
      <w:r w:rsidRPr="006C0274">
        <w:rPr>
          <w:sz w:val="24"/>
          <w:szCs w:val="24"/>
          <w:lang w:val="az-Latn-AZ"/>
        </w:rPr>
        <w:t>l</w:t>
      </w:r>
      <w:r w:rsidR="00C17F1F" w:rsidRPr="006C0274">
        <w:rPr>
          <w:sz w:val="24"/>
          <w:szCs w:val="24"/>
          <w:lang w:val="az-Latn-AZ"/>
        </w:rPr>
        <w:t>ması barədə 3 avqust 2023-cü il tarixli qərar qəbul e</w:t>
      </w:r>
      <w:r w:rsidR="00CC6C7C" w:rsidRPr="006C0274">
        <w:rPr>
          <w:sz w:val="24"/>
          <w:szCs w:val="24"/>
          <w:lang w:val="az-Latn-AZ"/>
        </w:rPr>
        <w:t>t</w:t>
      </w:r>
      <w:r w:rsidR="00C17F1F" w:rsidRPr="006C0274">
        <w:rPr>
          <w:sz w:val="24"/>
          <w:szCs w:val="24"/>
          <w:lang w:val="az-Latn-AZ"/>
        </w:rPr>
        <w:t xml:space="preserve">mişdir. </w:t>
      </w:r>
      <w:r w:rsidR="002A30AB" w:rsidRPr="006C0274">
        <w:rPr>
          <w:sz w:val="24"/>
          <w:szCs w:val="24"/>
          <w:lang w:val="az-Latn-AZ"/>
        </w:rPr>
        <w:t>Qərar onunla əsaslandırılmışdır ki, Azərbaycan Respublikası Ali Məhkəməsinin</w:t>
      </w:r>
      <w:r w:rsidR="00D82D8F" w:rsidRPr="006C0274">
        <w:rPr>
          <w:sz w:val="24"/>
          <w:szCs w:val="24"/>
          <w:lang w:val="az-Latn-AZ"/>
        </w:rPr>
        <w:t xml:space="preserve"> elektron</w:t>
      </w:r>
      <w:r w:rsidR="002A30AB" w:rsidRPr="006C0274">
        <w:rPr>
          <w:sz w:val="24"/>
          <w:szCs w:val="24"/>
          <w:lang w:val="az-Latn-AZ"/>
        </w:rPr>
        <w:t xml:space="preserve"> sistemindən çıxarılmış məlumata əsasən icra sənədinin verilməsinə əsas olmuş məhkəmə qərarından kassasiya şikayəti Məhkəmənin icraatına daxil olmuş və şikayətə baxılması 18 oktyabr 2023-cü il tarix</w:t>
      </w:r>
      <w:r w:rsidR="00E67E15">
        <w:rPr>
          <w:sz w:val="24"/>
          <w:szCs w:val="24"/>
          <w:lang w:val="az-Latn-AZ"/>
        </w:rPr>
        <w:t>in</w:t>
      </w:r>
      <w:r w:rsidR="002A30AB" w:rsidRPr="006C0274">
        <w:rPr>
          <w:sz w:val="24"/>
          <w:szCs w:val="24"/>
          <w:lang w:val="az-Latn-AZ"/>
        </w:rPr>
        <w:t xml:space="preserve">ə təyin olunmuşdur. </w:t>
      </w:r>
    </w:p>
    <w:p w14:paraId="659AC043" w14:textId="48396F51" w:rsidR="00ED7661" w:rsidRPr="006C0274" w:rsidRDefault="008C54DD" w:rsidP="002A30AB">
      <w:pPr>
        <w:pStyle w:val="ab"/>
        <w:spacing w:line="240" w:lineRule="auto"/>
        <w:ind w:right="-23" w:firstLine="567"/>
        <w:jc w:val="both"/>
        <w:rPr>
          <w:rFonts w:eastAsia="Times New Roman"/>
          <w:sz w:val="24"/>
          <w:szCs w:val="24"/>
          <w:lang w:val="az-Latn-AZ"/>
        </w:rPr>
      </w:pPr>
      <w:r w:rsidRPr="006C0274">
        <w:rPr>
          <w:rFonts w:eastAsia="Times New Roman"/>
          <w:sz w:val="24"/>
          <w:szCs w:val="24"/>
          <w:lang w:val="az-Latn-AZ"/>
        </w:rPr>
        <w:t>Bakı Hərbi Məhkəməsi</w:t>
      </w:r>
      <w:r w:rsidR="002A30AB" w:rsidRPr="006C0274">
        <w:rPr>
          <w:rFonts w:eastAsia="Times New Roman"/>
          <w:sz w:val="24"/>
          <w:szCs w:val="24"/>
          <w:lang w:val="az-Latn-AZ"/>
        </w:rPr>
        <w:t>nin</w:t>
      </w:r>
      <w:r w:rsidR="00C17F1F" w:rsidRPr="006C0274">
        <w:rPr>
          <w:rFonts w:eastAsia="Times New Roman"/>
          <w:sz w:val="24"/>
          <w:szCs w:val="24"/>
          <w:lang w:val="az-Latn-AZ"/>
        </w:rPr>
        <w:t xml:space="preserve"> </w:t>
      </w:r>
      <w:r w:rsidR="002A30AB" w:rsidRPr="006C0274">
        <w:rPr>
          <w:rFonts w:eastAsia="Times New Roman"/>
          <w:sz w:val="24"/>
          <w:szCs w:val="24"/>
          <w:lang w:val="az-Latn-AZ"/>
        </w:rPr>
        <w:t xml:space="preserve">20 oktyabr 2023-cü il tarixli qərarı ilə </w:t>
      </w:r>
      <w:r w:rsidR="00C17F1F" w:rsidRPr="006C0274">
        <w:rPr>
          <w:rFonts w:eastAsia="Times New Roman"/>
          <w:sz w:val="24"/>
          <w:szCs w:val="24"/>
          <w:lang w:val="az-Latn-AZ"/>
        </w:rPr>
        <w:t>S.Hüseynovun ərizəsi təmin ed</w:t>
      </w:r>
      <w:r w:rsidR="002A30AB" w:rsidRPr="006C0274">
        <w:rPr>
          <w:rFonts w:eastAsia="Times New Roman"/>
          <w:sz w:val="24"/>
          <w:szCs w:val="24"/>
          <w:lang w:val="az-Latn-AZ"/>
        </w:rPr>
        <w:t>il</w:t>
      </w:r>
      <w:r w:rsidR="00C17F1F" w:rsidRPr="006C0274">
        <w:rPr>
          <w:rFonts w:eastAsia="Times New Roman"/>
          <w:sz w:val="24"/>
          <w:szCs w:val="24"/>
          <w:lang w:val="az-Latn-AZ"/>
        </w:rPr>
        <w:t xml:space="preserve">ərək </w:t>
      </w:r>
      <w:r w:rsidR="002A30AB" w:rsidRPr="006C0274">
        <w:rPr>
          <w:rFonts w:eastAsia="Times New Roman"/>
          <w:sz w:val="24"/>
          <w:szCs w:val="24"/>
          <w:lang w:val="az-Latn-AZ"/>
        </w:rPr>
        <w:t xml:space="preserve">icra sənədi üzrə icraatın dayandırılması barədə qərar </w:t>
      </w:r>
      <w:r w:rsidR="008F072A" w:rsidRPr="006C0274">
        <w:rPr>
          <w:rFonts w:eastAsia="Times New Roman"/>
          <w:sz w:val="24"/>
          <w:szCs w:val="24"/>
          <w:lang w:val="az-Latn-AZ"/>
        </w:rPr>
        <w:t>Cinayət-Prosessual Məcəllə</w:t>
      </w:r>
      <w:r w:rsidR="004B4EEA">
        <w:rPr>
          <w:rFonts w:eastAsia="Times New Roman"/>
          <w:sz w:val="24"/>
          <w:szCs w:val="24"/>
          <w:lang w:val="az-Latn-AZ"/>
        </w:rPr>
        <w:t>si</w:t>
      </w:r>
      <w:r w:rsidR="008F072A" w:rsidRPr="006C0274">
        <w:rPr>
          <w:rFonts w:eastAsia="Times New Roman"/>
          <w:sz w:val="24"/>
          <w:szCs w:val="24"/>
          <w:lang w:val="az-Latn-AZ"/>
        </w:rPr>
        <w:t xml:space="preserve">nin 412.7-ci maddəsinə əsasən </w:t>
      </w:r>
      <w:r w:rsidR="002A30AB" w:rsidRPr="006C0274">
        <w:rPr>
          <w:rFonts w:eastAsia="Times New Roman"/>
          <w:sz w:val="24"/>
          <w:szCs w:val="24"/>
          <w:lang w:val="az-Latn-AZ"/>
        </w:rPr>
        <w:t xml:space="preserve">ləğv edilmişdir. </w:t>
      </w:r>
    </w:p>
    <w:p w14:paraId="35DB1A5E" w14:textId="24054EE7" w:rsidR="00ED7661" w:rsidRPr="006C0274" w:rsidRDefault="00ED7661" w:rsidP="00ED7661">
      <w:pPr>
        <w:spacing w:after="0" w:line="240" w:lineRule="auto"/>
        <w:ind w:right="-23" w:firstLine="567"/>
        <w:contextualSpacing/>
        <w:jc w:val="both"/>
        <w:rPr>
          <w:rFonts w:ascii="Arial" w:eastAsia="Times New Roman" w:hAnsi="Arial" w:cs="Arial"/>
          <w:sz w:val="24"/>
          <w:szCs w:val="24"/>
          <w:lang w:val="az-Latn-AZ"/>
        </w:rPr>
      </w:pPr>
      <w:r w:rsidRPr="006C0274">
        <w:rPr>
          <w:rFonts w:ascii="Arial" w:eastAsia="Times New Roman" w:hAnsi="Arial" w:cs="Arial"/>
          <w:sz w:val="24"/>
          <w:szCs w:val="24"/>
          <w:lang w:val="az-Latn-AZ"/>
        </w:rPr>
        <w:t>Sorğu</w:t>
      </w:r>
      <w:r w:rsidR="00C17F1F" w:rsidRPr="006C0274">
        <w:rPr>
          <w:rFonts w:ascii="Arial" w:eastAsia="Times New Roman" w:hAnsi="Arial" w:cs="Arial"/>
          <w:sz w:val="24"/>
          <w:szCs w:val="24"/>
          <w:lang w:val="az-Latn-AZ"/>
        </w:rPr>
        <w:t xml:space="preserve">da qeyd edilmişdir ki, </w:t>
      </w:r>
      <w:r w:rsidRPr="006C0274">
        <w:rPr>
          <w:rFonts w:ascii="Arial" w:eastAsia="Times New Roman" w:hAnsi="Arial" w:cs="Arial"/>
          <w:sz w:val="24"/>
          <w:szCs w:val="24"/>
          <w:lang w:val="az-Latn-AZ"/>
        </w:rPr>
        <w:t>Cinayət-Prosessual Məcəlləsinin 412.7-ci maddəsi ilə məhkəmənin qanuni qüvvəyə minmiş hökm və ya qərarından kassasiya şikayəti, yaxud kassasiya protestinin verilməsi onların icrasını dayandırmadığı</w:t>
      </w:r>
      <w:r w:rsidR="00B55296" w:rsidRPr="006C0274">
        <w:rPr>
          <w:rFonts w:ascii="Arial" w:eastAsia="Times New Roman" w:hAnsi="Arial" w:cs="Arial"/>
          <w:sz w:val="24"/>
          <w:szCs w:val="24"/>
          <w:lang w:val="az-Latn-AZ"/>
        </w:rPr>
        <w:t xml:space="preserve">ndan </w:t>
      </w:r>
      <w:r w:rsidRPr="006C0274">
        <w:rPr>
          <w:rFonts w:ascii="Arial" w:eastAsia="Times New Roman" w:hAnsi="Arial" w:cs="Arial"/>
          <w:sz w:val="24"/>
          <w:szCs w:val="24"/>
          <w:lang w:val="az-Latn-AZ"/>
        </w:rPr>
        <w:t>həmin hökm və ya qərara əsasən verilmiş əmlakın alınmasına dair icra sənədləri üzrə icraat dayandırıla bilməz.</w:t>
      </w:r>
      <w:r w:rsidR="00733E39" w:rsidRPr="006C0274">
        <w:rPr>
          <w:rFonts w:ascii="Arial" w:hAnsi="Arial" w:cs="Arial"/>
          <w:sz w:val="24"/>
          <w:szCs w:val="24"/>
          <w:lang w:val="az-Latn-AZ"/>
        </w:rPr>
        <w:t xml:space="preserve"> </w:t>
      </w:r>
    </w:p>
    <w:p w14:paraId="723E946F" w14:textId="7D99A8D4" w:rsidR="00E97C27" w:rsidRPr="006C0274" w:rsidRDefault="00ED7661" w:rsidP="00ED7661">
      <w:pPr>
        <w:spacing w:after="0" w:line="240" w:lineRule="auto"/>
        <w:ind w:right="-23" w:firstLine="567"/>
        <w:contextualSpacing/>
        <w:jc w:val="both"/>
        <w:rPr>
          <w:rFonts w:ascii="Arial" w:eastAsia="Times New Roman" w:hAnsi="Arial" w:cs="Arial"/>
          <w:sz w:val="24"/>
          <w:szCs w:val="24"/>
          <w:lang w:val="az-Latn-AZ"/>
        </w:rPr>
      </w:pPr>
      <w:r w:rsidRPr="006C0274">
        <w:rPr>
          <w:rFonts w:ascii="Arial" w:eastAsia="Times New Roman" w:hAnsi="Arial" w:cs="Arial"/>
          <w:sz w:val="24"/>
          <w:szCs w:val="24"/>
          <w:lang w:val="az-Latn-AZ"/>
        </w:rPr>
        <w:t>Digər tərəfdən</w:t>
      </w:r>
      <w:r w:rsidR="00E97C27" w:rsidRPr="006C0274">
        <w:rPr>
          <w:rFonts w:ascii="Arial" w:hAnsi="Arial" w:cs="Arial"/>
          <w:sz w:val="24"/>
          <w:szCs w:val="24"/>
          <w:lang w:val="az-Latn-AZ"/>
        </w:rPr>
        <w:t xml:space="preserve"> </w:t>
      </w:r>
      <w:bookmarkStart w:id="4" w:name="_Hlk170122270"/>
      <w:r w:rsidRPr="006C0274">
        <w:rPr>
          <w:rFonts w:ascii="Arial" w:eastAsia="Times New Roman" w:hAnsi="Arial" w:cs="Arial"/>
          <w:sz w:val="24"/>
          <w:szCs w:val="24"/>
          <w:lang w:val="az-Latn-AZ"/>
        </w:rPr>
        <w:t>“İcra haqqında" Qanunun 17</w:t>
      </w:r>
      <w:r w:rsidR="009E7239" w:rsidRPr="006C0274">
        <w:rPr>
          <w:rFonts w:ascii="Arial" w:eastAsia="Times New Roman" w:hAnsi="Arial" w:cs="Arial"/>
          <w:sz w:val="24"/>
          <w:szCs w:val="24"/>
          <w:lang w:val="az-Latn-AZ"/>
        </w:rPr>
        <w:t>.1.7-</w:t>
      </w:r>
      <w:r w:rsidRPr="006C0274">
        <w:rPr>
          <w:rFonts w:ascii="Arial" w:eastAsia="Times New Roman" w:hAnsi="Arial" w:cs="Arial"/>
          <w:sz w:val="24"/>
          <w:szCs w:val="24"/>
          <w:lang w:val="az-Latn-AZ"/>
        </w:rPr>
        <w:t xml:space="preserve">ci maddəsində </w:t>
      </w:r>
      <w:bookmarkEnd w:id="4"/>
      <w:r w:rsidR="009E7239" w:rsidRPr="006C0274">
        <w:rPr>
          <w:rFonts w:ascii="Arial" w:eastAsia="Times New Roman" w:hAnsi="Arial" w:cs="Arial"/>
          <w:sz w:val="24"/>
          <w:szCs w:val="24"/>
          <w:lang w:val="az-Latn-AZ"/>
        </w:rPr>
        <w:t xml:space="preserve">icraatda olan iş üzrə qəbul olunmuş məhkəmə aktlarından verilmiş apellyasiya və kassasiya şikayəti müvafiq məhkəmələrin icraatına qəbul olunduqda icra sənədi üzrə icraatın məcburi olaraq dayandırılması göstərilmişdir. </w:t>
      </w:r>
    </w:p>
    <w:p w14:paraId="05B3E2AD" w14:textId="7A0805D8" w:rsidR="009E7239" w:rsidRPr="006C0274" w:rsidRDefault="003B1ED2" w:rsidP="00270512">
      <w:pPr>
        <w:spacing w:after="0" w:line="240" w:lineRule="auto"/>
        <w:ind w:right="-23" w:firstLine="567"/>
        <w:contextualSpacing/>
        <w:jc w:val="both"/>
        <w:rPr>
          <w:rFonts w:ascii="Arial" w:eastAsia="Times New Roman" w:hAnsi="Arial" w:cs="Arial"/>
          <w:sz w:val="24"/>
          <w:szCs w:val="24"/>
          <w:lang w:val="az-Latn-AZ"/>
        </w:rPr>
      </w:pPr>
      <w:r w:rsidRPr="006C0274">
        <w:rPr>
          <w:rFonts w:ascii="Arial" w:eastAsia="Times New Roman" w:hAnsi="Arial" w:cs="Arial"/>
          <w:sz w:val="24"/>
          <w:szCs w:val="24"/>
          <w:lang w:val="az-Latn-AZ"/>
        </w:rPr>
        <w:t>B</w:t>
      </w:r>
      <w:r w:rsidR="009E7239" w:rsidRPr="006C0274">
        <w:rPr>
          <w:rFonts w:ascii="Arial" w:eastAsia="Times New Roman" w:hAnsi="Arial" w:cs="Arial"/>
          <w:sz w:val="24"/>
          <w:szCs w:val="24"/>
          <w:lang w:val="az-Latn-AZ"/>
        </w:rPr>
        <w:t>elə olan</w:t>
      </w:r>
      <w:r w:rsidR="00270512" w:rsidRPr="006C0274">
        <w:rPr>
          <w:rFonts w:ascii="Arial" w:eastAsia="Times New Roman" w:hAnsi="Arial" w:cs="Arial"/>
          <w:sz w:val="24"/>
          <w:szCs w:val="24"/>
          <w:lang w:val="az-Latn-AZ"/>
        </w:rPr>
        <w:t xml:space="preserve"> </w:t>
      </w:r>
      <w:r w:rsidR="00C17F1F" w:rsidRPr="006C0274">
        <w:rPr>
          <w:rFonts w:ascii="Arial" w:eastAsia="Times New Roman" w:hAnsi="Arial" w:cs="Arial"/>
          <w:sz w:val="24"/>
          <w:szCs w:val="24"/>
          <w:lang w:val="az-Latn-AZ"/>
        </w:rPr>
        <w:t xml:space="preserve">halda </w:t>
      </w:r>
      <w:r w:rsidR="0021390A" w:rsidRPr="006C0274">
        <w:rPr>
          <w:rFonts w:ascii="Arial" w:eastAsia="Times New Roman" w:hAnsi="Arial" w:cs="Arial"/>
          <w:sz w:val="24"/>
          <w:szCs w:val="24"/>
          <w:lang w:val="az-Latn-AZ"/>
        </w:rPr>
        <w:t xml:space="preserve">məhkəmənin qanuni qüvvəyə minmiş hökm və ya qərarından </w:t>
      </w:r>
      <w:bookmarkStart w:id="5" w:name="_Hlk172274492"/>
      <w:r w:rsidR="0021390A" w:rsidRPr="006C0274">
        <w:rPr>
          <w:rFonts w:ascii="Arial" w:eastAsia="Times New Roman" w:hAnsi="Arial" w:cs="Arial"/>
          <w:sz w:val="24"/>
          <w:szCs w:val="24"/>
          <w:lang w:val="az-Latn-AZ"/>
        </w:rPr>
        <w:t>kassasiya şikayəti, yaxud kassasiya protesti</w:t>
      </w:r>
      <w:bookmarkEnd w:id="5"/>
      <w:r w:rsidR="008F072A" w:rsidRPr="006C0274">
        <w:rPr>
          <w:rFonts w:ascii="Arial" w:eastAsia="Times New Roman" w:hAnsi="Arial" w:cs="Arial"/>
          <w:sz w:val="24"/>
          <w:szCs w:val="24"/>
          <w:lang w:val="az-Latn-AZ"/>
        </w:rPr>
        <w:t xml:space="preserve"> </w:t>
      </w:r>
      <w:r w:rsidR="00F04F7A" w:rsidRPr="006C0274">
        <w:rPr>
          <w:rFonts w:ascii="Arial" w:eastAsia="Times New Roman" w:hAnsi="Arial" w:cs="Arial"/>
          <w:sz w:val="24"/>
          <w:szCs w:val="24"/>
          <w:lang w:val="az-Latn-AZ"/>
        </w:rPr>
        <w:t xml:space="preserve">verildiyi </w:t>
      </w:r>
      <w:r w:rsidR="005C2411">
        <w:rPr>
          <w:rFonts w:ascii="Arial" w:eastAsia="Times New Roman" w:hAnsi="Arial" w:cs="Arial"/>
          <w:sz w:val="24"/>
          <w:szCs w:val="24"/>
          <w:lang w:val="az-Latn-AZ"/>
        </w:rPr>
        <w:t>zaman</w:t>
      </w:r>
      <w:r w:rsidR="00F04F7A" w:rsidRPr="006C0274">
        <w:rPr>
          <w:rFonts w:ascii="Arial" w:eastAsia="Times New Roman" w:hAnsi="Arial" w:cs="Arial"/>
          <w:sz w:val="24"/>
          <w:szCs w:val="24"/>
          <w:lang w:val="az-Latn-AZ"/>
        </w:rPr>
        <w:t xml:space="preserve"> </w:t>
      </w:r>
      <w:r w:rsidR="0021390A" w:rsidRPr="006C0274">
        <w:rPr>
          <w:rFonts w:ascii="Arial" w:eastAsia="Times New Roman" w:hAnsi="Arial" w:cs="Arial"/>
          <w:sz w:val="24"/>
          <w:szCs w:val="24"/>
          <w:lang w:val="az-Latn-AZ"/>
        </w:rPr>
        <w:t>müsadirə edilm</w:t>
      </w:r>
      <w:r w:rsidR="005C2411">
        <w:rPr>
          <w:rFonts w:ascii="Arial" w:eastAsia="Times New Roman" w:hAnsi="Arial" w:cs="Arial"/>
          <w:sz w:val="24"/>
          <w:szCs w:val="24"/>
          <w:lang w:val="az-Latn-AZ"/>
        </w:rPr>
        <w:t>əsi</w:t>
      </w:r>
      <w:r w:rsidR="0021390A" w:rsidRPr="006C0274">
        <w:rPr>
          <w:rFonts w:ascii="Arial" w:eastAsia="Times New Roman" w:hAnsi="Arial" w:cs="Arial"/>
          <w:sz w:val="24"/>
          <w:szCs w:val="24"/>
          <w:lang w:val="az-Latn-AZ"/>
        </w:rPr>
        <w:t>, dövlət nəfinə keçirilm</w:t>
      </w:r>
      <w:r w:rsidR="005C2411">
        <w:rPr>
          <w:rFonts w:ascii="Arial" w:eastAsia="Times New Roman" w:hAnsi="Arial" w:cs="Arial"/>
          <w:sz w:val="24"/>
          <w:szCs w:val="24"/>
          <w:lang w:val="az-Latn-AZ"/>
        </w:rPr>
        <w:t>əsi</w:t>
      </w:r>
      <w:r w:rsidR="0021390A" w:rsidRPr="006C0274">
        <w:rPr>
          <w:rFonts w:ascii="Arial" w:eastAsia="Times New Roman" w:hAnsi="Arial" w:cs="Arial"/>
          <w:sz w:val="24"/>
          <w:szCs w:val="24"/>
          <w:lang w:val="az-Latn-AZ"/>
        </w:rPr>
        <w:t>, istintaq orqanları tərəfindən götürülm</w:t>
      </w:r>
      <w:r w:rsidR="005C2411">
        <w:rPr>
          <w:rFonts w:ascii="Arial" w:eastAsia="Times New Roman" w:hAnsi="Arial" w:cs="Arial"/>
          <w:sz w:val="24"/>
          <w:szCs w:val="24"/>
          <w:lang w:val="az-Latn-AZ"/>
        </w:rPr>
        <w:t>əsi</w:t>
      </w:r>
      <w:r w:rsidR="0021390A" w:rsidRPr="006C0274">
        <w:rPr>
          <w:rFonts w:ascii="Arial" w:eastAsia="Times New Roman" w:hAnsi="Arial" w:cs="Arial"/>
          <w:sz w:val="24"/>
          <w:szCs w:val="24"/>
          <w:lang w:val="az-Latn-AZ"/>
        </w:rPr>
        <w:t>, üzərinə həbs qoyulması ilə vurulmuş əmlak ziyanının ödənilməsinə dair hissədə onların icrasının dayandırması ilə bağlı fikir ayrılığı mövcuddur.</w:t>
      </w:r>
      <w:r w:rsidR="00270512" w:rsidRPr="006C0274">
        <w:rPr>
          <w:rFonts w:ascii="Arial" w:eastAsia="Times New Roman" w:hAnsi="Arial" w:cs="Arial"/>
          <w:sz w:val="24"/>
          <w:szCs w:val="24"/>
          <w:lang w:val="az-Latn-AZ"/>
        </w:rPr>
        <w:t xml:space="preserve"> </w:t>
      </w:r>
    </w:p>
    <w:p w14:paraId="4AC6C81E" w14:textId="132EE328" w:rsidR="00BB2053" w:rsidRPr="006C0274" w:rsidRDefault="00BB2053" w:rsidP="00BB2053">
      <w:pPr>
        <w:pStyle w:val="ab"/>
        <w:spacing w:line="240" w:lineRule="auto"/>
        <w:ind w:firstLine="567"/>
        <w:jc w:val="both"/>
        <w:rPr>
          <w:sz w:val="24"/>
          <w:szCs w:val="24"/>
          <w:shd w:val="clear" w:color="auto" w:fill="FBFBFB"/>
          <w:lang w:val="az-Latn-AZ"/>
        </w:rPr>
      </w:pPr>
      <w:r w:rsidRPr="006C0274">
        <w:rPr>
          <w:sz w:val="24"/>
          <w:szCs w:val="24"/>
          <w:shd w:val="clear" w:color="auto" w:fill="FBFBFB"/>
          <w:lang w:val="az-Latn-AZ"/>
        </w:rPr>
        <w:t>Göstərilənl</w:t>
      </w:r>
      <w:r w:rsidR="00E135AD" w:rsidRPr="006C0274">
        <w:rPr>
          <w:sz w:val="24"/>
          <w:szCs w:val="24"/>
          <w:shd w:val="clear" w:color="auto" w:fill="FBFBFB"/>
          <w:lang w:val="az-Latn-AZ"/>
        </w:rPr>
        <w:t xml:space="preserve">ərə əsasən, </w:t>
      </w:r>
      <w:r w:rsidR="008F072A" w:rsidRPr="006C0274">
        <w:rPr>
          <w:sz w:val="24"/>
          <w:szCs w:val="24"/>
          <w:shd w:val="clear" w:color="auto" w:fill="FBFBFB"/>
          <w:lang w:val="az-Latn-AZ"/>
        </w:rPr>
        <w:t>sorğuverən</w:t>
      </w:r>
      <w:r w:rsidRPr="006C0274">
        <w:rPr>
          <w:sz w:val="24"/>
          <w:szCs w:val="24"/>
          <w:shd w:val="clear" w:color="auto" w:fill="FBFBFB"/>
          <w:lang w:val="az-Latn-AZ"/>
        </w:rPr>
        <w:t xml:space="preserve"> qanuni qüvvəyə minmiş məhkəmə qərar</w:t>
      </w:r>
      <w:r w:rsidR="00C6333E" w:rsidRPr="006C0274">
        <w:rPr>
          <w:sz w:val="24"/>
          <w:szCs w:val="24"/>
          <w:shd w:val="clear" w:color="auto" w:fill="FBFBFB"/>
          <w:lang w:val="az-Latn-AZ"/>
        </w:rPr>
        <w:t>larının</w:t>
      </w:r>
      <w:r w:rsidRPr="006C0274">
        <w:rPr>
          <w:sz w:val="24"/>
          <w:szCs w:val="24"/>
          <w:shd w:val="clear" w:color="auto" w:fill="FBFBFB"/>
          <w:lang w:val="az-Latn-AZ"/>
        </w:rPr>
        <w:t xml:space="preserve"> </w:t>
      </w:r>
      <w:r w:rsidR="00C6333E" w:rsidRPr="006C0274">
        <w:rPr>
          <w:sz w:val="24"/>
          <w:szCs w:val="24"/>
          <w:shd w:val="clear" w:color="auto" w:fill="FBFBFB"/>
          <w:lang w:val="az-Latn-AZ"/>
        </w:rPr>
        <w:t>icrası qaydalarının dəqiq müəyyən edilməsi</w:t>
      </w:r>
      <w:r w:rsidRPr="006C0274">
        <w:rPr>
          <w:sz w:val="24"/>
          <w:szCs w:val="24"/>
          <w:shd w:val="clear" w:color="auto" w:fill="FBFBFB"/>
          <w:lang w:val="az-Latn-AZ"/>
        </w:rPr>
        <w:t>, bunun</w:t>
      </w:r>
      <w:r w:rsidR="00C6333E" w:rsidRPr="006C0274">
        <w:rPr>
          <w:sz w:val="24"/>
          <w:szCs w:val="24"/>
          <w:shd w:val="clear" w:color="auto" w:fill="FBFBFB"/>
          <w:lang w:val="az-Latn-AZ"/>
        </w:rPr>
        <w:t xml:space="preserve">la da </w:t>
      </w:r>
      <w:r w:rsidRPr="006C0274">
        <w:rPr>
          <w:sz w:val="24"/>
          <w:szCs w:val="24"/>
          <w:shd w:val="clear" w:color="auto" w:fill="FBFBFB"/>
          <w:lang w:val="az-Latn-AZ"/>
        </w:rPr>
        <w:t>pozulmuş hüquqların bərpasına yönəlmiş qanunvericilik normalarının vahid qaydada tətbiqinin təmin edilməsi məqsədilə müvafiq maddələrin şərh edilməsinin zəruriliyi qənaətinə gəlmişdir.</w:t>
      </w:r>
    </w:p>
    <w:p w14:paraId="5F16AE44" w14:textId="10BEAD7B" w:rsidR="007860E3" w:rsidRPr="006C0274" w:rsidRDefault="00F90FAD" w:rsidP="007860E3">
      <w:pPr>
        <w:spacing w:after="0" w:line="240" w:lineRule="auto"/>
        <w:ind w:firstLine="567"/>
        <w:contextualSpacing/>
        <w:jc w:val="both"/>
        <w:rPr>
          <w:rFonts w:ascii="Arial" w:eastAsia="Times New Roman" w:hAnsi="Arial" w:cs="Arial"/>
          <w:sz w:val="24"/>
          <w:szCs w:val="24"/>
          <w:lang w:val="az-Latn-AZ"/>
        </w:rPr>
      </w:pPr>
      <w:r w:rsidRPr="006C0274">
        <w:rPr>
          <w:rFonts w:ascii="Arial" w:eastAsia="Times New Roman" w:hAnsi="Arial" w:cs="Arial"/>
          <w:sz w:val="24"/>
          <w:szCs w:val="24"/>
          <w:lang w:val="az-Latn-AZ"/>
        </w:rPr>
        <w:t xml:space="preserve">Konstitusiya Məhkəməsinin Plenumu müraciətlə bağlı aşağıdakıların qeyd edilməsini </w:t>
      </w:r>
      <w:r w:rsidR="008F072A" w:rsidRPr="006C0274">
        <w:rPr>
          <w:rFonts w:ascii="Arial" w:eastAsia="Times New Roman" w:hAnsi="Arial" w:cs="Arial"/>
          <w:sz w:val="24"/>
          <w:szCs w:val="24"/>
          <w:lang w:val="az-Latn-AZ"/>
        </w:rPr>
        <w:t>vacib</w:t>
      </w:r>
      <w:r w:rsidRPr="006C0274">
        <w:rPr>
          <w:rFonts w:ascii="Arial" w:eastAsia="Times New Roman" w:hAnsi="Arial" w:cs="Arial"/>
          <w:sz w:val="24"/>
          <w:szCs w:val="24"/>
          <w:lang w:val="az-Latn-AZ"/>
        </w:rPr>
        <w:t xml:space="preserve"> hesab edir.</w:t>
      </w:r>
    </w:p>
    <w:p w14:paraId="17D18FD0" w14:textId="71700683" w:rsidR="00262838" w:rsidRPr="006C0274" w:rsidRDefault="00262838" w:rsidP="007860E3">
      <w:pPr>
        <w:spacing w:after="0" w:line="240" w:lineRule="auto"/>
        <w:ind w:firstLine="567"/>
        <w:contextualSpacing/>
        <w:jc w:val="both"/>
        <w:rPr>
          <w:rFonts w:ascii="Arial" w:eastAsia="Times New Roman" w:hAnsi="Arial" w:cs="Arial"/>
          <w:sz w:val="24"/>
          <w:szCs w:val="24"/>
          <w:lang w:val="az-Latn-AZ"/>
        </w:rPr>
      </w:pPr>
      <w:r w:rsidRPr="006C0274">
        <w:rPr>
          <w:rFonts w:ascii="Arial" w:eastAsia="Times New Roman" w:hAnsi="Arial" w:cs="Arial"/>
          <w:sz w:val="24"/>
          <w:szCs w:val="24"/>
          <w:lang w:val="az-Latn-AZ"/>
        </w:rPr>
        <w:t>Əsas Qanun insan və vətəndaş hüquq və azadlıqlarını təsbit etməklə yanaşı, onların qorunmasına və müdafiəsinə yönəlmiş təminatları da müəyyənləşdirmişdir.</w:t>
      </w:r>
    </w:p>
    <w:p w14:paraId="5631E43D" w14:textId="5EA2BFFC" w:rsidR="0061548D" w:rsidRPr="006C0274" w:rsidRDefault="0061548D" w:rsidP="00A20F9C">
      <w:pPr>
        <w:spacing w:after="0" w:line="240" w:lineRule="auto"/>
        <w:ind w:firstLine="567"/>
        <w:contextualSpacing/>
        <w:jc w:val="both"/>
        <w:rPr>
          <w:rFonts w:ascii="Arial" w:eastAsia="Times New Roman" w:hAnsi="Arial" w:cs="Arial"/>
          <w:sz w:val="24"/>
          <w:szCs w:val="24"/>
          <w:lang w:val="az-Latn-AZ"/>
        </w:rPr>
      </w:pPr>
      <w:r w:rsidRPr="006C0274">
        <w:rPr>
          <w:rFonts w:ascii="Arial" w:eastAsia="Times New Roman" w:hAnsi="Arial" w:cs="Arial"/>
          <w:sz w:val="24"/>
          <w:szCs w:val="24"/>
          <w:lang w:val="az-Latn-AZ"/>
        </w:rPr>
        <w:t>Azərbaycan Respublikasının Konstitusiyasında (bundan sonra – Konstitusiya) hər kəsin qanunla qadağan olunmayan üsul və vasitələrlə öz hüquqlarını və azadlıqlarını müdafiə etmək hüququ, hər kəsin hüquq və azadlıqlarının inzibati qaydada və məhkəmədə müdafiəsinə təminat hüququ təsbit edilmişdir (26 və 60-cı maddələrin I hissələri).</w:t>
      </w:r>
    </w:p>
    <w:p w14:paraId="7CC5AC28" w14:textId="766D8F29" w:rsidR="004A275D" w:rsidRPr="006C0274" w:rsidRDefault="004A275D" w:rsidP="00594E1E">
      <w:pPr>
        <w:spacing w:after="0" w:line="240" w:lineRule="auto"/>
        <w:ind w:firstLine="567"/>
        <w:contextualSpacing/>
        <w:jc w:val="both"/>
        <w:rPr>
          <w:rFonts w:ascii="Arial" w:eastAsia="Times New Roman" w:hAnsi="Arial" w:cs="Arial"/>
          <w:sz w:val="24"/>
          <w:szCs w:val="24"/>
          <w:lang w:val="az-Latn-AZ"/>
        </w:rPr>
      </w:pPr>
      <w:r w:rsidRPr="006C0274">
        <w:rPr>
          <w:rFonts w:ascii="Arial" w:eastAsia="Times New Roman" w:hAnsi="Arial" w:cs="Arial"/>
          <w:sz w:val="24"/>
          <w:szCs w:val="24"/>
          <w:lang w:val="az-Latn-AZ"/>
        </w:rPr>
        <w:t xml:space="preserve">Məhkəmə müdafiəsi hüququ bir tərəfdən </w:t>
      </w:r>
      <w:r w:rsidR="00DE4527" w:rsidRPr="006C0274">
        <w:rPr>
          <w:rFonts w:ascii="Arial" w:eastAsia="Times New Roman" w:hAnsi="Arial" w:cs="Arial"/>
          <w:sz w:val="24"/>
          <w:szCs w:val="24"/>
          <w:lang w:val="az-Latn-AZ"/>
        </w:rPr>
        <w:t xml:space="preserve">şəxsin həqiqi və ya ehtimal olunan </w:t>
      </w:r>
      <w:r w:rsidRPr="006C0274">
        <w:rPr>
          <w:rFonts w:ascii="Arial" w:eastAsia="Times New Roman" w:hAnsi="Arial" w:cs="Arial"/>
          <w:sz w:val="24"/>
          <w:szCs w:val="24"/>
          <w:lang w:val="az-Latn-AZ"/>
        </w:rPr>
        <w:t xml:space="preserve">hüquqlarının  </w:t>
      </w:r>
      <w:r w:rsidR="00DE4527" w:rsidRPr="006C0274">
        <w:rPr>
          <w:rFonts w:ascii="Arial" w:eastAsia="Times New Roman" w:hAnsi="Arial" w:cs="Arial"/>
          <w:sz w:val="24"/>
          <w:szCs w:val="24"/>
          <w:lang w:val="az-Latn-AZ"/>
        </w:rPr>
        <w:t xml:space="preserve">pozulması ilə bağlı </w:t>
      </w:r>
      <w:r w:rsidRPr="006C0274">
        <w:rPr>
          <w:rFonts w:ascii="Arial" w:eastAsia="Times New Roman" w:hAnsi="Arial" w:cs="Arial"/>
          <w:sz w:val="24"/>
          <w:szCs w:val="24"/>
          <w:lang w:val="az-Latn-AZ"/>
        </w:rPr>
        <w:t xml:space="preserve">məhkəməyə müraciət etmək hüququnu, digər tərəfdən isə </w:t>
      </w:r>
      <w:r w:rsidR="008A2640" w:rsidRPr="006C0274">
        <w:rPr>
          <w:rFonts w:ascii="Arial" w:eastAsia="Times New Roman" w:hAnsi="Arial" w:cs="Arial"/>
          <w:sz w:val="24"/>
          <w:szCs w:val="24"/>
          <w:lang w:val="az-Latn-AZ"/>
        </w:rPr>
        <w:t xml:space="preserve">məhkəmələr tərəfindən həmin müraciətlərə müvafiq surətdə müəyyən edilmiş hüquqi prosedurlara uyğun faktlar əsasında, qərəzsiz, ədalətlə və ağlabatan müddətdə </w:t>
      </w:r>
      <w:r w:rsidR="008A2640" w:rsidRPr="006C0274">
        <w:rPr>
          <w:rFonts w:ascii="Arial" w:eastAsia="Times New Roman" w:hAnsi="Arial" w:cs="Arial"/>
          <w:sz w:val="24"/>
          <w:szCs w:val="24"/>
          <w:lang w:val="az-Latn-AZ"/>
        </w:rPr>
        <w:lastRenderedPageBreak/>
        <w:t>baxılmasını, məhkəmənin və ya icra sənədini verən digər orqanın</w:t>
      </w:r>
      <w:r w:rsidRPr="006C0274">
        <w:rPr>
          <w:rFonts w:ascii="Arial" w:eastAsia="Times New Roman" w:hAnsi="Arial" w:cs="Arial"/>
          <w:sz w:val="24"/>
          <w:szCs w:val="24"/>
          <w:lang w:val="az-Latn-AZ"/>
        </w:rPr>
        <w:t xml:space="preserve"> </w:t>
      </w:r>
      <w:r w:rsidR="008A2640" w:rsidRPr="006C0274">
        <w:rPr>
          <w:rFonts w:ascii="Arial" w:eastAsia="Times New Roman" w:hAnsi="Arial" w:cs="Arial"/>
          <w:sz w:val="24"/>
          <w:szCs w:val="24"/>
          <w:lang w:val="az-Latn-AZ"/>
        </w:rPr>
        <w:t xml:space="preserve">icra sənədlərinin vaxtında və düzgün icra edilməsinə nəzarət </w:t>
      </w:r>
      <w:r w:rsidRPr="006C0274">
        <w:rPr>
          <w:rFonts w:ascii="Arial" w:eastAsia="Times New Roman" w:hAnsi="Arial" w:cs="Arial"/>
          <w:sz w:val="24"/>
          <w:szCs w:val="24"/>
          <w:lang w:val="az-Latn-AZ"/>
        </w:rPr>
        <w:t xml:space="preserve">etmək vəzifəsini </w:t>
      </w:r>
      <w:r w:rsidR="00DE4527" w:rsidRPr="006C0274">
        <w:rPr>
          <w:rFonts w:ascii="Arial" w:eastAsia="Times New Roman" w:hAnsi="Arial" w:cs="Arial"/>
          <w:sz w:val="24"/>
          <w:szCs w:val="24"/>
          <w:lang w:val="az-Latn-AZ"/>
        </w:rPr>
        <w:t>nəzərdə tutur.</w:t>
      </w:r>
    </w:p>
    <w:p w14:paraId="7758E1A2" w14:textId="6C01E089" w:rsidR="001976FF" w:rsidRPr="006C0274" w:rsidRDefault="004A275D" w:rsidP="00594E1E">
      <w:pPr>
        <w:spacing w:after="0" w:line="240" w:lineRule="auto"/>
        <w:ind w:firstLine="567"/>
        <w:contextualSpacing/>
        <w:jc w:val="both"/>
        <w:rPr>
          <w:rFonts w:ascii="Arial" w:eastAsia="Times New Roman" w:hAnsi="Arial" w:cs="Arial"/>
          <w:sz w:val="24"/>
          <w:szCs w:val="24"/>
          <w:lang w:val="az-Latn-AZ"/>
        </w:rPr>
      </w:pPr>
      <w:r w:rsidRPr="006C0274">
        <w:rPr>
          <w:rFonts w:ascii="Arial" w:eastAsia="Times New Roman" w:hAnsi="Arial" w:cs="Arial"/>
          <w:sz w:val="24"/>
          <w:szCs w:val="24"/>
          <w:lang w:val="az-Latn-AZ"/>
        </w:rPr>
        <w:t xml:space="preserve">Konstitusiyanın 129-cu maddəsinin müddəaları </w:t>
      </w:r>
      <w:r w:rsidR="00E71DD0" w:rsidRPr="006C0274">
        <w:rPr>
          <w:rFonts w:ascii="Arial" w:eastAsia="Times New Roman" w:hAnsi="Arial" w:cs="Arial"/>
          <w:sz w:val="24"/>
          <w:szCs w:val="24"/>
          <w:lang w:val="az-Latn-AZ"/>
        </w:rPr>
        <w:t xml:space="preserve">məhkəmə müdafiəsi hüququnun təmin edilməsi baxımından </w:t>
      </w:r>
      <w:r w:rsidR="009B5D3D" w:rsidRPr="006C0274">
        <w:rPr>
          <w:rFonts w:ascii="Arial" w:eastAsia="Times New Roman" w:hAnsi="Arial" w:cs="Arial"/>
          <w:sz w:val="24"/>
          <w:szCs w:val="24"/>
          <w:lang w:val="az-Latn-AZ"/>
        </w:rPr>
        <w:t xml:space="preserve">böyük </w:t>
      </w:r>
      <w:r w:rsidRPr="006C0274">
        <w:rPr>
          <w:rFonts w:ascii="Arial" w:eastAsia="Times New Roman" w:hAnsi="Arial" w:cs="Arial"/>
          <w:sz w:val="24"/>
          <w:szCs w:val="24"/>
          <w:lang w:val="az-Latn-AZ"/>
        </w:rPr>
        <w:t>əhəmiyyət</w:t>
      </w:r>
      <w:r w:rsidR="00A07F12" w:rsidRPr="006C0274">
        <w:rPr>
          <w:rFonts w:ascii="Arial" w:eastAsia="Times New Roman" w:hAnsi="Arial" w:cs="Arial"/>
          <w:sz w:val="24"/>
          <w:szCs w:val="24"/>
          <w:lang w:val="az-Latn-AZ"/>
        </w:rPr>
        <w:t xml:space="preserve"> kəsb edir</w:t>
      </w:r>
      <w:r w:rsidRPr="006C0274">
        <w:rPr>
          <w:rFonts w:ascii="Arial" w:eastAsia="Times New Roman" w:hAnsi="Arial" w:cs="Arial"/>
          <w:sz w:val="24"/>
          <w:szCs w:val="24"/>
          <w:lang w:val="az-Latn-AZ"/>
        </w:rPr>
        <w:t xml:space="preserve">. </w:t>
      </w:r>
      <w:r w:rsidR="00A07F12" w:rsidRPr="006C0274">
        <w:rPr>
          <w:rFonts w:ascii="Arial" w:eastAsia="Times New Roman" w:hAnsi="Arial" w:cs="Arial"/>
          <w:sz w:val="24"/>
          <w:szCs w:val="24"/>
          <w:lang w:val="az-Latn-AZ"/>
        </w:rPr>
        <w:t>H</w:t>
      </w:r>
      <w:r w:rsidR="00323197" w:rsidRPr="006C0274">
        <w:rPr>
          <w:rFonts w:ascii="Arial" w:eastAsia="Times New Roman" w:hAnsi="Arial" w:cs="Arial"/>
          <w:sz w:val="24"/>
          <w:szCs w:val="24"/>
          <w:lang w:val="az-Latn-AZ"/>
        </w:rPr>
        <w:t>əmin</w:t>
      </w:r>
      <w:r w:rsidRPr="006C0274">
        <w:rPr>
          <w:rFonts w:ascii="Arial" w:eastAsia="Times New Roman" w:hAnsi="Arial" w:cs="Arial"/>
          <w:sz w:val="24"/>
          <w:szCs w:val="24"/>
          <w:lang w:val="az-Latn-AZ"/>
        </w:rPr>
        <w:t xml:space="preserve"> </w:t>
      </w:r>
      <w:r w:rsidR="00425585" w:rsidRPr="006C0274">
        <w:rPr>
          <w:rFonts w:ascii="Arial" w:eastAsia="Times New Roman" w:hAnsi="Arial" w:cs="Arial"/>
          <w:sz w:val="24"/>
          <w:szCs w:val="24"/>
          <w:lang w:val="az-Latn-AZ"/>
        </w:rPr>
        <w:t xml:space="preserve">maddənin I və II hissələrinə </w:t>
      </w:r>
      <w:r w:rsidR="009B5D3D" w:rsidRPr="006C0274">
        <w:rPr>
          <w:rFonts w:ascii="Arial" w:eastAsia="Times New Roman" w:hAnsi="Arial" w:cs="Arial"/>
          <w:sz w:val="24"/>
          <w:szCs w:val="24"/>
          <w:lang w:val="az-Latn-AZ"/>
        </w:rPr>
        <w:t xml:space="preserve">uyğun </w:t>
      </w:r>
      <w:r w:rsidR="00323197" w:rsidRPr="006C0274">
        <w:rPr>
          <w:rFonts w:ascii="Arial" w:eastAsia="Times New Roman" w:hAnsi="Arial" w:cs="Arial"/>
          <w:sz w:val="24"/>
          <w:szCs w:val="24"/>
          <w:lang w:val="az-Latn-AZ"/>
        </w:rPr>
        <w:t xml:space="preserve"> olaraq,</w:t>
      </w:r>
      <w:r w:rsidR="00425585" w:rsidRPr="006C0274">
        <w:rPr>
          <w:rFonts w:ascii="Arial" w:eastAsia="Times New Roman" w:hAnsi="Arial" w:cs="Arial"/>
          <w:sz w:val="24"/>
          <w:szCs w:val="24"/>
          <w:lang w:val="az-Latn-AZ"/>
        </w:rPr>
        <w:t xml:space="preserve"> məhkəmənin qəbul etdiyi qərarlar dövlətin adından çıxarılır və onların icrası məcburidir. Məhkəmə qərarının icra olunmaması qanunla müəyyən edilmiş məsuliyyətə səbəb olur.</w:t>
      </w:r>
    </w:p>
    <w:p w14:paraId="5A9AF6F9" w14:textId="44585A73" w:rsidR="005A1C39" w:rsidRPr="006C0274" w:rsidRDefault="00EE4615" w:rsidP="00594E1E">
      <w:pPr>
        <w:spacing w:after="0" w:line="240" w:lineRule="auto"/>
        <w:ind w:firstLine="567"/>
        <w:contextualSpacing/>
        <w:jc w:val="both"/>
        <w:rPr>
          <w:rFonts w:ascii="Arial" w:eastAsia="Times New Roman" w:hAnsi="Arial" w:cs="Arial"/>
          <w:sz w:val="24"/>
          <w:szCs w:val="24"/>
          <w:lang w:val="az-Latn-AZ"/>
        </w:rPr>
      </w:pPr>
      <w:bookmarkStart w:id="6" w:name="_Hlk169017523"/>
      <w:r w:rsidRPr="006C0274">
        <w:rPr>
          <w:rFonts w:ascii="Arial" w:eastAsia="Times New Roman" w:hAnsi="Arial" w:cs="Arial"/>
          <w:sz w:val="24"/>
          <w:szCs w:val="24"/>
          <w:lang w:val="az-Latn-AZ"/>
        </w:rPr>
        <w:t>Q</w:t>
      </w:r>
      <w:r w:rsidR="004A275D" w:rsidRPr="006C0274">
        <w:rPr>
          <w:rFonts w:ascii="Arial" w:eastAsia="Times New Roman" w:hAnsi="Arial" w:cs="Arial"/>
          <w:sz w:val="24"/>
          <w:szCs w:val="24"/>
          <w:lang w:val="az-Latn-AZ"/>
        </w:rPr>
        <w:t xml:space="preserve">anuni qüvvəyə minmiş məhkəmə qərarının icrası məhkəmə müdafiəsi hüququnun tərkib hissəsi olmaqla pozulmuş hüquqların bərpa olunmasında </w:t>
      </w:r>
      <w:bookmarkEnd w:id="6"/>
      <w:r w:rsidR="004A275D" w:rsidRPr="006C0274">
        <w:rPr>
          <w:rFonts w:ascii="Arial" w:eastAsia="Times New Roman" w:hAnsi="Arial" w:cs="Arial"/>
          <w:sz w:val="24"/>
          <w:szCs w:val="24"/>
          <w:lang w:val="az-Latn-AZ"/>
        </w:rPr>
        <w:t xml:space="preserve">xüsusi önəm daşıyır. Belə ki, </w:t>
      </w:r>
      <w:r w:rsidR="00C008CA" w:rsidRPr="006C0274">
        <w:rPr>
          <w:rFonts w:ascii="Arial" w:eastAsia="Times New Roman" w:hAnsi="Arial" w:cs="Arial"/>
          <w:sz w:val="24"/>
          <w:szCs w:val="24"/>
          <w:lang w:val="az-Latn-AZ"/>
        </w:rPr>
        <w:t xml:space="preserve">qanuni qüvvəyə minmiş </w:t>
      </w:r>
      <w:r w:rsidR="004A275D" w:rsidRPr="006C0274">
        <w:rPr>
          <w:rFonts w:ascii="Arial" w:eastAsia="Times New Roman" w:hAnsi="Arial" w:cs="Arial"/>
          <w:sz w:val="24"/>
          <w:szCs w:val="24"/>
          <w:lang w:val="az-Latn-AZ"/>
        </w:rPr>
        <w:t>məhkəmə qərarının vaxtında və düzgün icra olunmaması bütövlükdə məhkəmə müdafiəsi hüququnun həyata keçirilməsini səmərəsiz və qəbul olunmuş qərarı əhəmiyyətsiz edər (</w:t>
      </w:r>
      <w:r w:rsidRPr="006C0274">
        <w:rPr>
          <w:rFonts w:ascii="Arial" w:eastAsia="Times New Roman" w:hAnsi="Arial" w:cs="Arial"/>
          <w:sz w:val="24"/>
          <w:szCs w:val="24"/>
          <w:lang w:val="az-Latn-AZ"/>
        </w:rPr>
        <w:t xml:space="preserve">Konstitusiya Məhkəməsi Plenumunun  </w:t>
      </w:r>
      <w:r w:rsidR="004A275D" w:rsidRPr="006C0274">
        <w:rPr>
          <w:rFonts w:ascii="Arial" w:hAnsi="Arial" w:cs="Arial"/>
          <w:spacing w:val="2"/>
          <w:sz w:val="24"/>
          <w:szCs w:val="24"/>
          <w:shd w:val="clear" w:color="auto" w:fill="FFFFFF"/>
          <w:lang w:val="az-Latn-AZ"/>
        </w:rPr>
        <w:t>“İcra haqqında” Azərbaycan Respublikası Qanununun 7, 10, 24 və 26-cı maddələrinin Azərbaycan Respublikası Mülki Prosessual Məcəlləsinin bəzi müddəaları baxımından şərh edilməsinə dair”</w:t>
      </w:r>
      <w:r w:rsidR="004A275D" w:rsidRPr="006C0274">
        <w:rPr>
          <w:rFonts w:ascii="Arial" w:eastAsia="Times New Roman" w:hAnsi="Arial" w:cs="Arial"/>
          <w:sz w:val="24"/>
          <w:szCs w:val="24"/>
          <w:lang w:val="az-Latn-AZ"/>
        </w:rPr>
        <w:t xml:space="preserve"> 2015-ci il 2 sentyabr tarixli Qərar</w:t>
      </w:r>
      <w:r w:rsidR="00AE5302" w:rsidRPr="006C0274">
        <w:rPr>
          <w:rFonts w:ascii="Arial" w:eastAsia="Times New Roman" w:hAnsi="Arial" w:cs="Arial"/>
          <w:sz w:val="24"/>
          <w:szCs w:val="24"/>
          <w:lang w:val="az-Latn-AZ"/>
        </w:rPr>
        <w:t>ı</w:t>
      </w:r>
      <w:r w:rsidR="004A275D" w:rsidRPr="006C0274">
        <w:rPr>
          <w:rFonts w:ascii="Arial" w:eastAsia="Times New Roman" w:hAnsi="Arial" w:cs="Arial"/>
          <w:sz w:val="24"/>
          <w:szCs w:val="24"/>
          <w:lang w:val="az-Latn-AZ"/>
        </w:rPr>
        <w:t>).</w:t>
      </w:r>
    </w:p>
    <w:p w14:paraId="082CE3D7" w14:textId="6EF93DF4" w:rsidR="008771BC" w:rsidRPr="00AE5097" w:rsidRDefault="00EE4615" w:rsidP="00B87819">
      <w:pPr>
        <w:spacing w:after="0" w:line="240" w:lineRule="auto"/>
        <w:ind w:firstLine="567"/>
        <w:contextualSpacing/>
        <w:jc w:val="both"/>
        <w:rPr>
          <w:rFonts w:ascii="Arial" w:eastAsia="Times New Roman" w:hAnsi="Arial" w:cs="Arial"/>
          <w:sz w:val="24"/>
          <w:szCs w:val="24"/>
          <w:lang w:val="az-Latn-AZ"/>
        </w:rPr>
      </w:pPr>
      <w:r w:rsidRPr="00AE5097">
        <w:rPr>
          <w:rFonts w:ascii="Arial" w:eastAsia="Times New Roman" w:hAnsi="Arial" w:cs="Arial"/>
          <w:sz w:val="24"/>
          <w:szCs w:val="24"/>
          <w:lang w:val="az-Latn-AZ"/>
        </w:rPr>
        <w:t>Konstitusiya Məhkəməsinin Plenumu s</w:t>
      </w:r>
      <w:r w:rsidR="00B87819" w:rsidRPr="00AE5097">
        <w:rPr>
          <w:rFonts w:ascii="Arial" w:eastAsia="Times New Roman" w:hAnsi="Arial" w:cs="Arial"/>
          <w:sz w:val="24"/>
          <w:szCs w:val="24"/>
          <w:lang w:val="az-Latn-AZ"/>
        </w:rPr>
        <w:t>orğuda qaldırılan məsələnin həlli məqsədi</w:t>
      </w:r>
      <w:r w:rsidR="00632A00" w:rsidRPr="00AE5097">
        <w:rPr>
          <w:rFonts w:ascii="Arial" w:eastAsia="Times New Roman" w:hAnsi="Arial" w:cs="Arial"/>
          <w:sz w:val="24"/>
          <w:szCs w:val="24"/>
          <w:lang w:val="az-Latn-AZ"/>
        </w:rPr>
        <w:t xml:space="preserve"> i</w:t>
      </w:r>
      <w:r w:rsidR="00B87819" w:rsidRPr="00AE5097">
        <w:rPr>
          <w:rFonts w:ascii="Arial" w:eastAsia="Times New Roman" w:hAnsi="Arial" w:cs="Arial"/>
          <w:sz w:val="24"/>
          <w:szCs w:val="24"/>
          <w:lang w:val="az-Latn-AZ"/>
        </w:rPr>
        <w:t>lə məhkəmə hökmünün və</w:t>
      </w:r>
      <w:r w:rsidR="008758FA" w:rsidRPr="00AE5097">
        <w:rPr>
          <w:rFonts w:ascii="Arial" w:eastAsia="Times New Roman" w:hAnsi="Arial" w:cs="Arial"/>
          <w:sz w:val="24"/>
          <w:szCs w:val="24"/>
          <w:lang w:val="az-Latn-AZ"/>
        </w:rPr>
        <w:t xml:space="preserve"> </w:t>
      </w:r>
      <w:r w:rsidR="00D82D8F" w:rsidRPr="00AE5097">
        <w:rPr>
          <w:rFonts w:ascii="Arial" w:eastAsia="Times New Roman" w:hAnsi="Arial" w:cs="Arial"/>
          <w:sz w:val="24"/>
          <w:szCs w:val="24"/>
          <w:lang w:val="az-Latn-AZ"/>
        </w:rPr>
        <w:t xml:space="preserve">ya </w:t>
      </w:r>
      <w:r w:rsidR="00B87819" w:rsidRPr="00AE5097">
        <w:rPr>
          <w:rFonts w:ascii="Arial" w:eastAsia="Times New Roman" w:hAnsi="Arial" w:cs="Arial"/>
          <w:sz w:val="24"/>
          <w:szCs w:val="24"/>
          <w:lang w:val="az-Latn-AZ"/>
        </w:rPr>
        <w:t>qərarının qüvvəyə minməsi</w:t>
      </w:r>
      <w:r w:rsidR="00AE5097">
        <w:rPr>
          <w:rFonts w:ascii="Arial" w:eastAsia="Times New Roman" w:hAnsi="Arial" w:cs="Arial"/>
          <w:sz w:val="24"/>
          <w:szCs w:val="24"/>
          <w:lang w:val="az-Latn-AZ"/>
        </w:rPr>
        <w:t>ni</w:t>
      </w:r>
      <w:r w:rsidR="00AE5097" w:rsidRPr="00AE5097">
        <w:rPr>
          <w:rFonts w:ascii="Arial" w:eastAsia="Times New Roman" w:hAnsi="Arial" w:cs="Arial"/>
          <w:sz w:val="24"/>
          <w:szCs w:val="24"/>
          <w:lang w:val="az-Latn-AZ"/>
        </w:rPr>
        <w:t xml:space="preserve"> və icrasını</w:t>
      </w:r>
      <w:r w:rsidR="004B4EEA" w:rsidRPr="00AE5097">
        <w:rPr>
          <w:rFonts w:ascii="Arial" w:eastAsia="Times New Roman" w:hAnsi="Arial" w:cs="Arial"/>
          <w:sz w:val="24"/>
          <w:szCs w:val="24"/>
          <w:lang w:val="az-Latn-AZ"/>
        </w:rPr>
        <w:t xml:space="preserve"> tənzimləyən qanunvericilik normalarının bir daha nəzərdən keçirilməsini </w:t>
      </w:r>
      <w:r w:rsidR="00B87819" w:rsidRPr="00AE5097">
        <w:rPr>
          <w:rFonts w:ascii="Arial" w:eastAsia="Times New Roman" w:hAnsi="Arial" w:cs="Arial"/>
          <w:sz w:val="24"/>
          <w:szCs w:val="24"/>
          <w:lang w:val="az-Latn-AZ"/>
        </w:rPr>
        <w:t>zəruri hesab edir.</w:t>
      </w:r>
    </w:p>
    <w:p w14:paraId="4FBA7247" w14:textId="33D88FD1" w:rsidR="006B2F80" w:rsidRPr="006C0274" w:rsidRDefault="0086768E" w:rsidP="00F6354C">
      <w:pPr>
        <w:spacing w:after="0" w:line="240" w:lineRule="auto"/>
        <w:ind w:firstLine="567"/>
        <w:contextualSpacing/>
        <w:jc w:val="both"/>
        <w:rPr>
          <w:rFonts w:ascii="Arial" w:hAnsi="Arial" w:cs="Arial"/>
          <w:sz w:val="24"/>
          <w:szCs w:val="24"/>
          <w:lang w:val="az-Latn-AZ"/>
        </w:rPr>
      </w:pPr>
      <w:r w:rsidRPr="006C0274">
        <w:rPr>
          <w:rFonts w:ascii="Arial" w:hAnsi="Arial" w:cs="Arial"/>
          <w:sz w:val="24"/>
          <w:szCs w:val="24"/>
          <w:lang w:val="az-Latn-AZ"/>
        </w:rPr>
        <w:t xml:space="preserve">Cinayət-Prosessual Məcəlləsinin </w:t>
      </w:r>
      <w:r w:rsidR="00A24BF4" w:rsidRPr="006C0274">
        <w:rPr>
          <w:rFonts w:ascii="Arial" w:hAnsi="Arial" w:cs="Arial"/>
          <w:sz w:val="24"/>
          <w:szCs w:val="24"/>
          <w:lang w:val="az-Latn-AZ"/>
        </w:rPr>
        <w:t>407.2</w:t>
      </w:r>
      <w:r w:rsidRPr="006C0274">
        <w:rPr>
          <w:rFonts w:ascii="Arial" w:hAnsi="Arial" w:cs="Arial"/>
          <w:sz w:val="24"/>
          <w:szCs w:val="24"/>
          <w:lang w:val="az-Latn-AZ"/>
        </w:rPr>
        <w:t xml:space="preserve">-ci maddəsinə </w:t>
      </w:r>
      <w:r w:rsidR="00630E37" w:rsidRPr="006C0274">
        <w:rPr>
          <w:rFonts w:ascii="Arial" w:hAnsi="Arial" w:cs="Arial"/>
          <w:sz w:val="24"/>
          <w:szCs w:val="24"/>
          <w:lang w:val="az-Latn-AZ"/>
        </w:rPr>
        <w:t>uyğun olaraq</w:t>
      </w:r>
      <w:r w:rsidR="00632A00">
        <w:rPr>
          <w:rFonts w:ascii="Arial" w:hAnsi="Arial" w:cs="Arial"/>
          <w:sz w:val="24"/>
          <w:szCs w:val="24"/>
          <w:lang w:val="az-Latn-AZ"/>
        </w:rPr>
        <w:t>,</w:t>
      </w:r>
      <w:r w:rsidR="00630E37" w:rsidRPr="006C0274">
        <w:rPr>
          <w:rFonts w:ascii="Arial" w:hAnsi="Arial" w:cs="Arial"/>
          <w:sz w:val="24"/>
          <w:szCs w:val="24"/>
          <w:lang w:val="az-Latn-AZ"/>
        </w:rPr>
        <w:t xml:space="preserve"> </w:t>
      </w:r>
      <w:bookmarkStart w:id="7" w:name="_Hlk172711624"/>
      <w:r w:rsidR="00A24BF4" w:rsidRPr="006C0274">
        <w:rPr>
          <w:rFonts w:ascii="Arial" w:hAnsi="Arial" w:cs="Arial"/>
          <w:sz w:val="24"/>
          <w:szCs w:val="24"/>
          <w:lang w:val="az-Latn-AZ"/>
        </w:rPr>
        <w:t>a</w:t>
      </w:r>
      <w:r w:rsidR="00F6354C" w:rsidRPr="006C0274">
        <w:rPr>
          <w:rFonts w:ascii="Arial" w:hAnsi="Arial" w:cs="Arial"/>
          <w:sz w:val="24"/>
          <w:szCs w:val="24"/>
          <w:lang w:val="az-Latn-AZ"/>
        </w:rPr>
        <w:t xml:space="preserve">pellyasiya instansiyası məhkəməsinin yekun qərarı </w:t>
      </w:r>
      <w:bookmarkStart w:id="8" w:name="_Hlk172297055"/>
      <w:r w:rsidR="00F6354C" w:rsidRPr="006C0274">
        <w:rPr>
          <w:rFonts w:ascii="Arial" w:hAnsi="Arial" w:cs="Arial"/>
          <w:sz w:val="24"/>
          <w:szCs w:val="24"/>
          <w:lang w:val="az-Latn-AZ"/>
        </w:rPr>
        <w:t>elan olunduğu andan dərhal sonra qanuni qüvvəyə minir.</w:t>
      </w:r>
      <w:r w:rsidR="004F28AA" w:rsidRPr="006C0274">
        <w:rPr>
          <w:rFonts w:ascii="Arial" w:hAnsi="Arial" w:cs="Arial"/>
          <w:sz w:val="24"/>
          <w:szCs w:val="24"/>
          <w:lang w:val="az-Latn-AZ"/>
        </w:rPr>
        <w:t xml:space="preserve"> </w:t>
      </w:r>
      <w:bookmarkEnd w:id="7"/>
      <w:r w:rsidR="000D418E" w:rsidRPr="006C0274">
        <w:rPr>
          <w:rFonts w:ascii="Arial" w:hAnsi="Arial" w:cs="Arial"/>
          <w:sz w:val="24"/>
          <w:szCs w:val="24"/>
          <w:lang w:val="az-Latn-AZ"/>
        </w:rPr>
        <w:t>Həmin Məcəllənin 412.7-ci maddəsinə əsasən</w:t>
      </w:r>
      <w:r w:rsidR="00632A00">
        <w:rPr>
          <w:rFonts w:ascii="Arial" w:hAnsi="Arial" w:cs="Arial"/>
          <w:sz w:val="24"/>
          <w:szCs w:val="24"/>
          <w:lang w:val="az-Latn-AZ"/>
        </w:rPr>
        <w:t>,</w:t>
      </w:r>
      <w:r w:rsidR="000D418E" w:rsidRPr="006C0274">
        <w:rPr>
          <w:rFonts w:ascii="Arial" w:hAnsi="Arial" w:cs="Arial"/>
          <w:sz w:val="24"/>
          <w:szCs w:val="24"/>
          <w:lang w:val="az-Latn-AZ"/>
        </w:rPr>
        <w:t xml:space="preserve"> </w:t>
      </w:r>
      <w:bookmarkStart w:id="9" w:name="_Hlk172711469"/>
      <w:r w:rsidR="000D418E" w:rsidRPr="006C0274">
        <w:rPr>
          <w:rFonts w:ascii="Arial" w:hAnsi="Arial" w:cs="Arial"/>
          <w:sz w:val="24"/>
          <w:szCs w:val="24"/>
          <w:lang w:val="az-Latn-AZ"/>
        </w:rPr>
        <w:t>məhkəmənin qanuni qüvvəyə minmiş hökm və ya</w:t>
      </w:r>
      <w:r w:rsidR="00632A00">
        <w:rPr>
          <w:rFonts w:ascii="Arial" w:hAnsi="Arial" w:cs="Arial"/>
          <w:sz w:val="24"/>
          <w:szCs w:val="24"/>
          <w:lang w:val="az-Latn-AZ"/>
        </w:rPr>
        <w:t xml:space="preserve"> </w:t>
      </w:r>
      <w:r w:rsidR="000D418E" w:rsidRPr="006C0274">
        <w:rPr>
          <w:rFonts w:ascii="Arial" w:hAnsi="Arial" w:cs="Arial"/>
          <w:sz w:val="24"/>
          <w:szCs w:val="24"/>
          <w:lang w:val="az-Latn-AZ"/>
        </w:rPr>
        <w:t>qərarından kassasiya şikayəti yaxud kassasiya protestinin verilməsi onların icrasını dayandırmır</w:t>
      </w:r>
      <w:bookmarkEnd w:id="9"/>
      <w:r w:rsidR="000D418E" w:rsidRPr="006C0274">
        <w:rPr>
          <w:rFonts w:ascii="Arial" w:hAnsi="Arial" w:cs="Arial"/>
          <w:sz w:val="24"/>
          <w:szCs w:val="24"/>
          <w:lang w:val="az-Latn-AZ"/>
        </w:rPr>
        <w:t xml:space="preserve">. </w:t>
      </w:r>
    </w:p>
    <w:bookmarkEnd w:id="8"/>
    <w:p w14:paraId="5ECA9C0E" w14:textId="2ECA341F" w:rsidR="005A32F5" w:rsidRPr="006C0274" w:rsidRDefault="005A32F5" w:rsidP="005A32F5">
      <w:pPr>
        <w:spacing w:after="0" w:line="240" w:lineRule="auto"/>
        <w:ind w:firstLine="567"/>
        <w:contextualSpacing/>
        <w:jc w:val="both"/>
        <w:rPr>
          <w:rFonts w:ascii="Arial" w:hAnsi="Arial" w:cs="Arial"/>
          <w:sz w:val="24"/>
          <w:szCs w:val="24"/>
          <w:lang w:val="az-Latn-AZ"/>
        </w:rPr>
      </w:pPr>
      <w:r w:rsidRPr="006C0274">
        <w:rPr>
          <w:rFonts w:ascii="Arial" w:hAnsi="Arial" w:cs="Arial"/>
          <w:sz w:val="24"/>
          <w:szCs w:val="24"/>
          <w:lang w:val="az-Latn-AZ"/>
        </w:rPr>
        <w:t>Konstitusiya Məhkəməsi Plenumunun apellyasiya instansiyası məhkəməsinin qərarının qanuni qüüvvəyə minmə anı ilə bağlı ifadə etdiyi hüquqi mövqeyinə görə, apellyasiya instansiyası məhkəməsinin yekun qərarı elan olunduğu andan dərhal sonra qanuni qüvvəyə mindiyindən, həmin qərardan sonra şəxs tərəfindən yenidən qəsdən cinayətin törədilməsi cinayətlərin residivini yaradır və həmin şəxsə hökmlərin məcmusu üzrə qəti cəza təyin edilməlidir (“Azərbaycan Respublikası Cinayət-Prosessual Məcəlləsinin 407.2-ci maddəsinin şərh edilməsinə dair” 2014-cü il 17 dekabr tarixli Qərar).</w:t>
      </w:r>
    </w:p>
    <w:p w14:paraId="28283BF4" w14:textId="77777777" w:rsidR="00877416" w:rsidRPr="006C0274" w:rsidRDefault="00877416" w:rsidP="00877416">
      <w:pPr>
        <w:spacing w:after="0" w:line="240" w:lineRule="auto"/>
        <w:ind w:firstLine="567"/>
        <w:contextualSpacing/>
        <w:jc w:val="both"/>
        <w:rPr>
          <w:rFonts w:ascii="Arial" w:hAnsi="Arial" w:cs="Arial"/>
          <w:sz w:val="24"/>
          <w:szCs w:val="24"/>
          <w:lang w:val="az-Latn-AZ"/>
        </w:rPr>
      </w:pPr>
      <w:r w:rsidRPr="006C0274">
        <w:rPr>
          <w:rFonts w:ascii="Arial" w:hAnsi="Arial" w:cs="Arial"/>
          <w:sz w:val="24"/>
          <w:szCs w:val="24"/>
          <w:lang w:val="az-Latn-AZ"/>
        </w:rPr>
        <w:t>Məsələ ilə əlaqədar xarici ölkələrin təcrübəsi araşdırılarkən bir sıra ölkələrdə analoji  normativ tənzimetmənin nəzərdə tutulduğu müəyyən olunmuşdur. Məsələn, Rusiya Federasiyasının cinayət-prosessual qanunvericiliyinə əsasən, apellyasiya instansiyası məhkəməsinin hökmü elan edildiyi andan qanuni qüvvəyə minir. Hökm qanuni qüvvəyə mindiyi və ya cinayət işi apellyasiya instansiyası məhkəməsindən qaytarıldığı gündən 3 gün müddətində birinci instansiya məhkəməsi tərəfindən icra edilməlidir (Rusiya Federasiyasının Cinayət-Prosessual Məcəlləsinin 390-cı maddəsi).</w:t>
      </w:r>
    </w:p>
    <w:p w14:paraId="2A90B571" w14:textId="77777777" w:rsidR="00877416" w:rsidRPr="006C0274" w:rsidRDefault="00877416" w:rsidP="00877416">
      <w:pPr>
        <w:spacing w:after="0" w:line="240" w:lineRule="auto"/>
        <w:ind w:firstLine="567"/>
        <w:contextualSpacing/>
        <w:jc w:val="both"/>
        <w:rPr>
          <w:rFonts w:ascii="Arial" w:hAnsi="Arial" w:cs="Arial"/>
          <w:strike/>
          <w:sz w:val="24"/>
          <w:szCs w:val="24"/>
          <w:lang w:val="az-Latn-AZ"/>
        </w:rPr>
      </w:pPr>
      <w:r w:rsidRPr="006C0274">
        <w:rPr>
          <w:rFonts w:ascii="Arial" w:hAnsi="Arial" w:cs="Arial"/>
          <w:sz w:val="24"/>
          <w:szCs w:val="24"/>
          <w:lang w:val="az-Latn-AZ"/>
        </w:rPr>
        <w:t>Qazaxıstan Respublikasının Cinayət-Prosessual Məcəlləsinin 488-ci maddəsinə uyğun olaraq, qanuni qüvvəyə minmiş məhkəmə aktlarına yenidən baxılması üçün şikayətin və ya protestin verilməsi, həmin Məcəllənin 493-cü maddəsində nəzərdə tutulmuş hallar istisna olmaqla, onların icrasını dayandırmır. Məcəllənin “Hökmün və ya məhkəmə qərarının icrasının dayandırılması” adlanan 493-cü maddəsinə görə Qazaxıstan Respublikası Ali Məhkəməsinin sədri, Qazaxıstan Respublikasının Baş Prokuroru işin tələb edilməsi ilə eyni vaxtda hökmün, məhkəmə qərarının icrasını kassasiya qaydasında yoxlanılması üçün onu üç aydan çox olmayan müddətdə dayandırmaq hüququna malikdir.</w:t>
      </w:r>
    </w:p>
    <w:p w14:paraId="38E46C18" w14:textId="5B022764" w:rsidR="001075ED" w:rsidRDefault="00632A00" w:rsidP="0057108D">
      <w:pPr>
        <w:spacing w:after="0" w:line="240" w:lineRule="auto"/>
        <w:ind w:firstLine="567"/>
        <w:contextualSpacing/>
        <w:jc w:val="both"/>
        <w:rPr>
          <w:rFonts w:ascii="Arial" w:hAnsi="Arial" w:cs="Arial"/>
          <w:sz w:val="24"/>
          <w:szCs w:val="24"/>
          <w:lang w:val="az-Latn-AZ"/>
        </w:rPr>
      </w:pPr>
      <w:r w:rsidRPr="001075ED">
        <w:rPr>
          <w:rFonts w:ascii="Arial" w:hAnsi="Arial" w:cs="Arial"/>
          <w:sz w:val="24"/>
          <w:szCs w:val="24"/>
          <w:lang w:val="az-Latn-AZ"/>
        </w:rPr>
        <w:lastRenderedPageBreak/>
        <w:t>İnsan Hüquqları üzrə Avopa Məhkəməsinin qanuni qüvvəyə minmiş məhkəmə aktlarının</w:t>
      </w:r>
      <w:r w:rsidR="001075ED" w:rsidRPr="001075ED">
        <w:rPr>
          <w:rFonts w:ascii="Arial" w:hAnsi="Arial" w:cs="Arial"/>
          <w:sz w:val="24"/>
          <w:szCs w:val="24"/>
          <w:lang w:val="az-Latn-AZ"/>
        </w:rPr>
        <w:t xml:space="preserve"> </w:t>
      </w:r>
      <w:r w:rsidRPr="001075ED">
        <w:rPr>
          <w:rFonts w:ascii="Arial" w:hAnsi="Arial" w:cs="Arial"/>
          <w:sz w:val="24"/>
          <w:szCs w:val="24"/>
          <w:lang w:val="az-Latn-AZ"/>
        </w:rPr>
        <w:t>icrasına dair mövqeyinə görə son və məcburi qüvvəyə malik olan məhkəmə qərarı tərəflərdən birinin ziyanına olaraq icra edilmədikdə ədalət mühakiməsi araşdırması xəyali hüquqa çevrilir (</w:t>
      </w:r>
      <w:r w:rsidRPr="001075ED">
        <w:rPr>
          <w:rFonts w:ascii="Arial" w:hAnsi="Arial" w:cs="Arial"/>
          <w:i/>
          <w:iCs/>
          <w:sz w:val="24"/>
          <w:szCs w:val="24"/>
          <w:lang w:val="az-Latn-AZ"/>
        </w:rPr>
        <w:t>Hornsbi Yunanıstana qarşı iş üzrə</w:t>
      </w:r>
      <w:r w:rsidRPr="001075ED">
        <w:rPr>
          <w:rFonts w:ascii="Arial" w:hAnsi="Arial" w:cs="Arial"/>
          <w:sz w:val="24"/>
          <w:szCs w:val="24"/>
          <w:lang w:val="az-Latn-AZ"/>
        </w:rPr>
        <w:t xml:space="preserve"> 1997-ci il 19 mart tarixli Qərar).</w:t>
      </w:r>
    </w:p>
    <w:p w14:paraId="2E13A604" w14:textId="38D0A547" w:rsidR="001075ED" w:rsidRPr="00155111" w:rsidRDefault="001075ED" w:rsidP="001075ED">
      <w:pPr>
        <w:spacing w:after="0" w:line="240" w:lineRule="auto"/>
        <w:ind w:firstLine="567"/>
        <w:contextualSpacing/>
        <w:jc w:val="both"/>
        <w:rPr>
          <w:rFonts w:ascii="Arial" w:hAnsi="Arial" w:cs="Arial"/>
          <w:sz w:val="24"/>
          <w:szCs w:val="24"/>
          <w:lang w:val="az-Latn-AZ"/>
        </w:rPr>
      </w:pPr>
      <w:r w:rsidRPr="00155111">
        <w:rPr>
          <w:rFonts w:ascii="Arial" w:hAnsi="Arial" w:cs="Arial"/>
          <w:sz w:val="24"/>
          <w:szCs w:val="24"/>
          <w:lang w:val="az-Latn-AZ"/>
        </w:rPr>
        <w:t>Beləliklə məhkəmə hökmünün və ya digər qərarının icraya yönəldilməsinin və icra olunmasının zəruri hüquqi əsası kimi onun qanuni qüvvəyə minməsi çıxış edir.</w:t>
      </w:r>
    </w:p>
    <w:p w14:paraId="3CF6FFC0" w14:textId="4DCC5193" w:rsidR="00632A00" w:rsidRPr="00155111" w:rsidRDefault="00632A00" w:rsidP="0057108D">
      <w:pPr>
        <w:spacing w:after="0" w:line="240" w:lineRule="auto"/>
        <w:ind w:firstLine="567"/>
        <w:contextualSpacing/>
        <w:jc w:val="both"/>
        <w:rPr>
          <w:rFonts w:ascii="Arial" w:hAnsi="Arial" w:cs="Arial"/>
          <w:sz w:val="24"/>
          <w:szCs w:val="24"/>
          <w:lang w:val="az-Latn-AZ"/>
        </w:rPr>
      </w:pPr>
      <w:r w:rsidRPr="00155111">
        <w:rPr>
          <w:rFonts w:ascii="Arial" w:hAnsi="Arial" w:cs="Arial"/>
          <w:sz w:val="24"/>
          <w:szCs w:val="24"/>
          <w:lang w:val="az-Latn-AZ"/>
        </w:rPr>
        <w:t>Qanuni qüvvəyə minmə ilə məhkəmə</w:t>
      </w:r>
      <w:r w:rsidR="0069319A" w:rsidRPr="00155111">
        <w:rPr>
          <w:rFonts w:ascii="Arial" w:hAnsi="Arial" w:cs="Arial"/>
          <w:sz w:val="24"/>
          <w:szCs w:val="24"/>
          <w:lang w:val="az-Latn-AZ"/>
        </w:rPr>
        <w:t xml:space="preserve"> hök</w:t>
      </w:r>
      <w:r w:rsidR="00155111" w:rsidRPr="00155111">
        <w:rPr>
          <w:rFonts w:ascii="Arial" w:hAnsi="Arial" w:cs="Arial"/>
          <w:sz w:val="24"/>
          <w:szCs w:val="24"/>
          <w:lang w:val="az-Latn-AZ"/>
        </w:rPr>
        <w:t>m</w:t>
      </w:r>
      <w:r w:rsidR="0069319A" w:rsidRPr="00155111">
        <w:rPr>
          <w:rFonts w:ascii="Arial" w:hAnsi="Arial" w:cs="Arial"/>
          <w:sz w:val="24"/>
          <w:szCs w:val="24"/>
          <w:lang w:val="az-Latn-AZ"/>
        </w:rPr>
        <w:t>ü</w:t>
      </w:r>
      <w:r w:rsidRPr="00155111">
        <w:rPr>
          <w:rFonts w:ascii="Arial" w:hAnsi="Arial" w:cs="Arial"/>
          <w:sz w:val="24"/>
          <w:szCs w:val="24"/>
          <w:lang w:val="az-Latn-AZ"/>
        </w:rPr>
        <w:t xml:space="preserve"> məcbur</w:t>
      </w:r>
      <w:r w:rsidR="00155111" w:rsidRPr="00155111">
        <w:rPr>
          <w:rFonts w:ascii="Arial" w:hAnsi="Arial" w:cs="Arial"/>
          <w:sz w:val="24"/>
          <w:szCs w:val="24"/>
          <w:lang w:val="az-Latn-AZ"/>
        </w:rPr>
        <w:t>i</w:t>
      </w:r>
      <w:r w:rsidRPr="00155111">
        <w:rPr>
          <w:rFonts w:ascii="Arial" w:hAnsi="Arial" w:cs="Arial"/>
          <w:sz w:val="24"/>
          <w:szCs w:val="24"/>
          <w:lang w:val="az-Latn-AZ"/>
        </w:rPr>
        <w:t>lik və i</w:t>
      </w:r>
      <w:r w:rsidR="00155111" w:rsidRPr="00155111">
        <w:rPr>
          <w:rFonts w:ascii="Arial" w:hAnsi="Arial" w:cs="Arial"/>
          <w:sz w:val="24"/>
          <w:szCs w:val="24"/>
          <w:lang w:val="az-Latn-AZ"/>
        </w:rPr>
        <w:t>c</w:t>
      </w:r>
      <w:r w:rsidRPr="00155111">
        <w:rPr>
          <w:rFonts w:ascii="Arial" w:hAnsi="Arial" w:cs="Arial"/>
          <w:sz w:val="24"/>
          <w:szCs w:val="24"/>
          <w:lang w:val="az-Latn-AZ"/>
        </w:rPr>
        <w:t>raed</w:t>
      </w:r>
      <w:r w:rsidR="00155111" w:rsidRPr="00155111">
        <w:rPr>
          <w:rFonts w:ascii="Arial" w:hAnsi="Arial" w:cs="Arial"/>
          <w:sz w:val="24"/>
          <w:szCs w:val="24"/>
          <w:lang w:val="az-Latn-AZ"/>
        </w:rPr>
        <w:t>il</w:t>
      </w:r>
      <w:r w:rsidR="009F71E3">
        <w:rPr>
          <w:rFonts w:ascii="Arial" w:hAnsi="Arial" w:cs="Arial"/>
          <w:sz w:val="24"/>
          <w:szCs w:val="24"/>
          <w:lang w:val="az-Latn-AZ"/>
        </w:rPr>
        <w:t>ə</w:t>
      </w:r>
      <w:r w:rsidR="00155111" w:rsidRPr="00155111">
        <w:rPr>
          <w:rFonts w:ascii="Arial" w:hAnsi="Arial" w:cs="Arial"/>
          <w:sz w:val="24"/>
          <w:szCs w:val="24"/>
          <w:lang w:val="az-Latn-AZ"/>
        </w:rPr>
        <w:t>n</w:t>
      </w:r>
      <w:r w:rsidRPr="00155111">
        <w:rPr>
          <w:rFonts w:ascii="Arial" w:hAnsi="Arial" w:cs="Arial"/>
          <w:sz w:val="24"/>
          <w:szCs w:val="24"/>
          <w:lang w:val="az-Latn-AZ"/>
        </w:rPr>
        <w:t>lik kimi keyfiyy</w:t>
      </w:r>
      <w:r w:rsidR="0069319A" w:rsidRPr="00155111">
        <w:rPr>
          <w:rFonts w:ascii="Arial" w:hAnsi="Arial" w:cs="Arial"/>
          <w:sz w:val="24"/>
          <w:szCs w:val="24"/>
          <w:lang w:val="az-Latn-AZ"/>
        </w:rPr>
        <w:t>ə</w:t>
      </w:r>
      <w:r w:rsidRPr="00155111">
        <w:rPr>
          <w:rFonts w:ascii="Arial" w:hAnsi="Arial" w:cs="Arial"/>
          <w:sz w:val="24"/>
          <w:szCs w:val="24"/>
          <w:lang w:val="az-Latn-AZ"/>
        </w:rPr>
        <w:t>tl</w:t>
      </w:r>
      <w:r w:rsidR="0069319A" w:rsidRPr="00155111">
        <w:rPr>
          <w:rFonts w:ascii="Arial" w:hAnsi="Arial" w:cs="Arial"/>
          <w:sz w:val="24"/>
          <w:szCs w:val="24"/>
          <w:lang w:val="az-Latn-AZ"/>
        </w:rPr>
        <w:t>ə</w:t>
      </w:r>
      <w:r w:rsidRPr="00155111">
        <w:rPr>
          <w:rFonts w:ascii="Arial" w:hAnsi="Arial" w:cs="Arial"/>
          <w:sz w:val="24"/>
          <w:szCs w:val="24"/>
          <w:lang w:val="az-Latn-AZ"/>
        </w:rPr>
        <w:t>ri əldə etdiyindən</w:t>
      </w:r>
      <w:r w:rsidR="00CB0983" w:rsidRPr="00155111">
        <w:rPr>
          <w:rFonts w:ascii="Arial" w:hAnsi="Arial" w:cs="Arial"/>
          <w:sz w:val="24"/>
          <w:szCs w:val="24"/>
          <w:lang w:val="az-Latn-AZ"/>
        </w:rPr>
        <w:t xml:space="preserve"> </w:t>
      </w:r>
      <w:r w:rsidR="0069319A" w:rsidRPr="00155111">
        <w:rPr>
          <w:rFonts w:ascii="Arial" w:hAnsi="Arial" w:cs="Arial"/>
          <w:sz w:val="24"/>
          <w:szCs w:val="24"/>
          <w:lang w:val="az-Latn-AZ"/>
        </w:rPr>
        <w:t xml:space="preserve">həmin hökm </w:t>
      </w:r>
      <w:r w:rsidR="00CB0983" w:rsidRPr="00155111">
        <w:rPr>
          <w:rFonts w:ascii="Arial" w:hAnsi="Arial" w:cs="Arial"/>
          <w:sz w:val="24"/>
          <w:szCs w:val="24"/>
          <w:lang w:val="az-Latn-AZ"/>
        </w:rPr>
        <w:t>tam həcmdə icraya yönəldilməli və icra edilməlidir.</w:t>
      </w:r>
      <w:r w:rsidRPr="00155111">
        <w:rPr>
          <w:rFonts w:ascii="Arial" w:hAnsi="Arial" w:cs="Arial"/>
          <w:sz w:val="24"/>
          <w:szCs w:val="24"/>
          <w:lang w:val="az-Latn-AZ"/>
        </w:rPr>
        <w:t xml:space="preserve"> </w:t>
      </w:r>
      <w:r w:rsidR="00CB0983" w:rsidRPr="00155111">
        <w:rPr>
          <w:rFonts w:ascii="Arial" w:hAnsi="Arial" w:cs="Arial"/>
          <w:sz w:val="24"/>
          <w:szCs w:val="24"/>
          <w:lang w:val="az-Latn-AZ"/>
        </w:rPr>
        <w:t>Məhkəmə qərarlarının icrası cinayət prosesinin elə bir mərhələsidir ki, həmin mərhələ qərarın qanuni qüvvəyə minməsi</w:t>
      </w:r>
      <w:r w:rsidR="009F71E3">
        <w:rPr>
          <w:rFonts w:ascii="Arial" w:hAnsi="Arial" w:cs="Arial"/>
          <w:sz w:val="24"/>
          <w:szCs w:val="24"/>
          <w:lang w:val="az-Latn-AZ"/>
        </w:rPr>
        <w:t xml:space="preserve"> anından</w:t>
      </w:r>
      <w:r w:rsidR="00CB0983" w:rsidRPr="00155111">
        <w:rPr>
          <w:rFonts w:ascii="Arial" w:hAnsi="Arial" w:cs="Arial"/>
          <w:sz w:val="24"/>
          <w:szCs w:val="24"/>
          <w:lang w:val="az-Latn-AZ"/>
        </w:rPr>
        <w:t xml:space="preserve"> başlayır və özündə qərarın icrası ilə əlaqədar qəbul edilən digər prosessual qərarları və hərəkətləri ehtiva edir. </w:t>
      </w:r>
    </w:p>
    <w:p w14:paraId="4992846C" w14:textId="18717C84" w:rsidR="0057108D" w:rsidRPr="006C0274" w:rsidRDefault="00CB0983" w:rsidP="0057108D">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Nəzərə alınmalıdır ki,</w:t>
      </w:r>
      <w:r w:rsidR="00AE0776" w:rsidRPr="006C0274">
        <w:rPr>
          <w:rFonts w:ascii="Arial" w:hAnsi="Arial" w:cs="Arial"/>
          <w:sz w:val="24"/>
          <w:szCs w:val="24"/>
          <w:lang w:val="az-Latn-AZ"/>
        </w:rPr>
        <w:t xml:space="preserve"> qanuni qüvvəyə minmiş məhkəmə qərarının həqiqətə uyğunluğu prezumpsiyası təkzib edilə də bilər. Çünki onun əlavə kassasiya və ya yeni açılmış hallar üzrə araşdırma qaydasında (məhkəmə prosesinin bu və ya digər formasında müvafiq instansiyaların mövcudluğundan asılı olaraq) ləğv olunması mümkündür. Lakin eyni zamanda, qanuni qüvvəyə minmiş məhkəmə qərarlarının qeyri-sabitliyinin konstitusion hüquqi müəyyənlik prinsipinə zidd olduğu və bütövlükdə hüquq sisteminin qeyri-sabitliyinə gətirib çıxardığı da vurğulanmalıdır. Ona görə də qanuni qüvvəyə minmiş məhkəmə qərarlarının ləğvi müstəsna tədbir kimi nəzərdən keçirilməlidir</w:t>
      </w:r>
      <w:r w:rsidR="0057108D" w:rsidRPr="006C0274">
        <w:rPr>
          <w:rFonts w:ascii="Arial" w:hAnsi="Arial" w:cs="Arial"/>
          <w:sz w:val="24"/>
          <w:szCs w:val="24"/>
          <w:lang w:val="az-Latn-AZ"/>
        </w:rPr>
        <w:t xml:space="preserve"> (</w:t>
      </w:r>
      <w:r w:rsidR="000B6C5D" w:rsidRPr="006C0274">
        <w:rPr>
          <w:rFonts w:ascii="Arial" w:hAnsi="Arial" w:cs="Arial"/>
          <w:sz w:val="24"/>
          <w:szCs w:val="24"/>
          <w:lang w:val="az-Latn-AZ"/>
        </w:rPr>
        <w:t xml:space="preserve">Konstitusiya Məhkəməsi Plenumunun </w:t>
      </w:r>
      <w:r w:rsidR="0057108D" w:rsidRPr="006C0274">
        <w:rPr>
          <w:rFonts w:ascii="Arial" w:hAnsi="Arial" w:cs="Arial"/>
          <w:sz w:val="24"/>
          <w:szCs w:val="24"/>
          <w:lang w:val="az-Latn-AZ"/>
        </w:rPr>
        <w:t>“Azərbaycan Respublikası Cinayət-Prosessual Məcəlləsinin 453.10-cu maddəsinin şərh edilməsinə dair” 2022-ci il 31 avqust tarixli Qərarı).</w:t>
      </w:r>
    </w:p>
    <w:p w14:paraId="539A0B0A" w14:textId="54C29B95" w:rsidR="00A24BF4" w:rsidRPr="006C0274" w:rsidRDefault="00A24BF4" w:rsidP="00A24BF4">
      <w:pPr>
        <w:spacing w:after="0" w:line="240" w:lineRule="auto"/>
        <w:ind w:firstLine="567"/>
        <w:contextualSpacing/>
        <w:jc w:val="both"/>
        <w:rPr>
          <w:rFonts w:ascii="Arial" w:hAnsi="Arial" w:cs="Arial"/>
          <w:sz w:val="24"/>
          <w:szCs w:val="24"/>
          <w:lang w:val="az-Latn-AZ"/>
        </w:rPr>
      </w:pPr>
      <w:r w:rsidRPr="006C0274">
        <w:rPr>
          <w:rFonts w:ascii="Arial" w:hAnsi="Arial" w:cs="Arial"/>
          <w:sz w:val="24"/>
          <w:szCs w:val="24"/>
          <w:lang w:val="az-Latn-AZ"/>
        </w:rPr>
        <w:t>Cinayət-Prosessual Məcəlləsinin 65.3-cü maddəsinə əsasən</w:t>
      </w:r>
      <w:r w:rsidR="00CB0983">
        <w:rPr>
          <w:rFonts w:ascii="Arial" w:hAnsi="Arial" w:cs="Arial"/>
          <w:sz w:val="24"/>
          <w:szCs w:val="24"/>
          <w:lang w:val="az-Latn-AZ"/>
        </w:rPr>
        <w:t>,</w:t>
      </w:r>
      <w:r w:rsidRPr="006C0274">
        <w:rPr>
          <w:rFonts w:ascii="Arial" w:hAnsi="Arial" w:cs="Arial"/>
          <w:sz w:val="24"/>
          <w:szCs w:val="24"/>
          <w:lang w:val="az-Latn-AZ"/>
        </w:rPr>
        <w:t xml:space="preserve"> </w:t>
      </w:r>
      <w:bookmarkStart w:id="10" w:name="_Hlk172296545"/>
      <w:r w:rsidRPr="006C0274">
        <w:rPr>
          <w:rFonts w:ascii="Arial" w:hAnsi="Arial" w:cs="Arial"/>
          <w:sz w:val="24"/>
          <w:szCs w:val="24"/>
          <w:lang w:val="az-Latn-AZ"/>
        </w:rPr>
        <w:t xml:space="preserve">məhkəmənin qanuni qüvvəyə minmiş hökmünün, habelə cinayət təqibi üzrə qüvvəyə minmiş digər qərarlarının </w:t>
      </w:r>
      <w:bookmarkEnd w:id="10"/>
      <w:r w:rsidRPr="006C0274">
        <w:rPr>
          <w:rFonts w:ascii="Arial" w:hAnsi="Arial" w:cs="Arial"/>
          <w:sz w:val="24"/>
          <w:szCs w:val="24"/>
          <w:lang w:val="az-Latn-AZ"/>
        </w:rPr>
        <w:t>bütün dövlət orqanları, fiziki və hüquqi şəxslər üçün məcburiliyi məhkəmə hökmünün və digər qərarının kassasiya qaydasında və yeni açılmış hallar üzrə yoxlanılmasına, ləğv edilməsinə və dəyişdirilməsinə mane olmur.</w:t>
      </w:r>
    </w:p>
    <w:p w14:paraId="546BA8F7" w14:textId="0BA6930C" w:rsidR="00CB0983" w:rsidRPr="006C0274" w:rsidRDefault="004F28AA" w:rsidP="00CB0983">
      <w:pPr>
        <w:spacing w:after="0" w:line="240" w:lineRule="auto"/>
        <w:ind w:firstLine="567"/>
        <w:contextualSpacing/>
        <w:jc w:val="both"/>
        <w:rPr>
          <w:rFonts w:ascii="Arial" w:hAnsi="Arial" w:cs="Arial"/>
          <w:sz w:val="24"/>
          <w:szCs w:val="24"/>
          <w:lang w:val="az-Latn-AZ"/>
        </w:rPr>
      </w:pPr>
      <w:r w:rsidRPr="006C0274">
        <w:rPr>
          <w:rFonts w:ascii="Arial" w:hAnsi="Arial" w:cs="Arial"/>
          <w:sz w:val="24"/>
          <w:szCs w:val="24"/>
          <w:lang w:val="az-Latn-AZ"/>
        </w:rPr>
        <w:t>Cinayət-Prosessual Məcəllə</w:t>
      </w:r>
      <w:r w:rsidR="00CB0983">
        <w:rPr>
          <w:rFonts w:ascii="Arial" w:hAnsi="Arial" w:cs="Arial"/>
          <w:sz w:val="24"/>
          <w:szCs w:val="24"/>
          <w:lang w:val="az-Latn-AZ"/>
        </w:rPr>
        <w:t>si</w:t>
      </w:r>
      <w:r w:rsidRPr="006C0274">
        <w:rPr>
          <w:rFonts w:ascii="Arial" w:hAnsi="Arial" w:cs="Arial"/>
          <w:sz w:val="24"/>
          <w:szCs w:val="24"/>
          <w:lang w:val="az-Latn-AZ"/>
        </w:rPr>
        <w:t xml:space="preserve">nin </w:t>
      </w:r>
      <w:r w:rsidR="00F6354C" w:rsidRPr="006C0274">
        <w:rPr>
          <w:rFonts w:ascii="Arial" w:hAnsi="Arial" w:cs="Arial"/>
          <w:sz w:val="24"/>
          <w:szCs w:val="24"/>
          <w:lang w:val="az-Latn-AZ"/>
        </w:rPr>
        <w:t>410.1.1-ci maddəsi</w:t>
      </w:r>
      <w:r w:rsidR="00CB0983">
        <w:rPr>
          <w:rFonts w:ascii="Arial" w:hAnsi="Arial" w:cs="Arial"/>
          <w:sz w:val="24"/>
          <w:szCs w:val="24"/>
          <w:lang w:val="az-Latn-AZ"/>
        </w:rPr>
        <w:t xml:space="preserve"> ilə </w:t>
      </w:r>
      <w:r w:rsidR="00CB0983" w:rsidRPr="006C0274">
        <w:rPr>
          <w:rFonts w:ascii="Arial" w:hAnsi="Arial" w:cs="Arial"/>
          <w:sz w:val="24"/>
          <w:szCs w:val="24"/>
          <w:lang w:val="az-Latn-AZ"/>
        </w:rPr>
        <w:t>apellyasiya instansiya məhkəməsinin yekun qərarından kassasiya şikayətinin və ya kassasiya protestinin verilməsi üçün kifayət qədər uzun müddətlər</w:t>
      </w:r>
      <w:r w:rsidR="00CB0983">
        <w:rPr>
          <w:rFonts w:ascii="Arial" w:hAnsi="Arial" w:cs="Arial"/>
          <w:sz w:val="24"/>
          <w:szCs w:val="24"/>
          <w:lang w:val="az-Latn-AZ"/>
        </w:rPr>
        <w:t xml:space="preserve"> –</w:t>
      </w:r>
      <w:r w:rsidR="00CB0983" w:rsidRPr="006C0274">
        <w:rPr>
          <w:rFonts w:ascii="Arial" w:hAnsi="Arial" w:cs="Arial"/>
          <w:sz w:val="24"/>
          <w:szCs w:val="24"/>
          <w:lang w:val="az-Latn-AZ"/>
        </w:rPr>
        <w:t xml:space="preserve"> </w:t>
      </w:r>
      <w:r w:rsidR="00CB0983">
        <w:rPr>
          <w:rFonts w:ascii="Arial" w:hAnsi="Arial" w:cs="Arial"/>
          <w:sz w:val="24"/>
          <w:szCs w:val="24"/>
          <w:lang w:val="az-Latn-AZ"/>
        </w:rPr>
        <w:t>müvafiq olaraq bir, üç, altı və on iki aylıq müddətlər müəyyən edilmişdir.</w:t>
      </w:r>
    </w:p>
    <w:p w14:paraId="79009C1A" w14:textId="77777777" w:rsidR="00EE514C" w:rsidRDefault="00EE514C" w:rsidP="00B201CC">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Bu baxımdan</w:t>
      </w:r>
      <w:r w:rsidR="00B201CC" w:rsidRPr="006C0274">
        <w:rPr>
          <w:rFonts w:ascii="Arial" w:hAnsi="Arial" w:cs="Arial"/>
          <w:sz w:val="24"/>
          <w:szCs w:val="24"/>
          <w:lang w:val="az-Latn-AZ"/>
        </w:rPr>
        <w:t xml:space="preserve"> məhkəmələrin hökm və ya qərarlarından kassasiya şikayətinin və ya kassasiya protestinin hətta bəzi hallarda on iki ay müddətində verilməsinin mümkün sayılması</w:t>
      </w:r>
      <w:r w:rsidR="009F0740" w:rsidRPr="006C0274">
        <w:rPr>
          <w:rFonts w:ascii="Arial" w:hAnsi="Arial" w:cs="Arial"/>
          <w:sz w:val="24"/>
          <w:szCs w:val="24"/>
          <w:lang w:val="az-Latn-AZ"/>
        </w:rPr>
        <w:t>nı</w:t>
      </w:r>
      <w:r>
        <w:rPr>
          <w:rFonts w:ascii="Arial" w:hAnsi="Arial" w:cs="Arial"/>
          <w:sz w:val="24"/>
          <w:szCs w:val="24"/>
          <w:lang w:val="az-Latn-AZ"/>
        </w:rPr>
        <w:t xml:space="preserve"> nəzərə alaraq</w:t>
      </w:r>
      <w:r w:rsidR="00B201CC" w:rsidRPr="006C0274">
        <w:rPr>
          <w:rFonts w:ascii="Arial" w:hAnsi="Arial" w:cs="Arial"/>
          <w:sz w:val="24"/>
          <w:szCs w:val="24"/>
          <w:lang w:val="az-Latn-AZ"/>
        </w:rPr>
        <w:t xml:space="preserve"> qanunverici məhkəmənin qanuni qüvvəyə minmiş hökm və ya qərarından kassasiya şikayəti, yaxud kassasiya protestinin verildiyi halda onların icrasının dayandır</w:t>
      </w:r>
      <w:r w:rsidR="003A7C06" w:rsidRPr="006C0274">
        <w:rPr>
          <w:rFonts w:ascii="Arial" w:hAnsi="Arial" w:cs="Arial"/>
          <w:sz w:val="24"/>
          <w:szCs w:val="24"/>
          <w:lang w:val="az-Latn-AZ"/>
        </w:rPr>
        <w:t>ıl</w:t>
      </w:r>
      <w:r w:rsidR="00B201CC" w:rsidRPr="006C0274">
        <w:rPr>
          <w:rFonts w:ascii="Arial" w:hAnsi="Arial" w:cs="Arial"/>
          <w:sz w:val="24"/>
          <w:szCs w:val="24"/>
          <w:lang w:val="az-Latn-AZ"/>
        </w:rPr>
        <w:t>madığını müəyyən etmişdir.</w:t>
      </w:r>
      <w:r>
        <w:rPr>
          <w:rFonts w:ascii="Arial" w:hAnsi="Arial" w:cs="Arial"/>
          <w:sz w:val="24"/>
          <w:szCs w:val="24"/>
          <w:lang w:val="az-Latn-AZ"/>
        </w:rPr>
        <w:t xml:space="preserve"> </w:t>
      </w:r>
    </w:p>
    <w:p w14:paraId="47ADD52C" w14:textId="522251DD" w:rsidR="00951164" w:rsidRPr="00155111" w:rsidRDefault="00EE514C" w:rsidP="00B201CC">
      <w:pPr>
        <w:spacing w:after="0" w:line="240" w:lineRule="auto"/>
        <w:ind w:firstLine="567"/>
        <w:contextualSpacing/>
        <w:jc w:val="both"/>
        <w:rPr>
          <w:rFonts w:ascii="Arial" w:hAnsi="Arial" w:cs="Arial"/>
          <w:sz w:val="24"/>
          <w:szCs w:val="24"/>
          <w:lang w:val="az-Latn-AZ"/>
        </w:rPr>
      </w:pPr>
      <w:r w:rsidRPr="00155111">
        <w:rPr>
          <w:rFonts w:ascii="Arial" w:hAnsi="Arial" w:cs="Arial"/>
          <w:sz w:val="24"/>
          <w:szCs w:val="24"/>
          <w:lang w:val="az-Latn-AZ"/>
        </w:rPr>
        <w:t>Qeyd edilməlidir ki, baş vermiş cinayət nəticəsində ictimai münasibətlər</w:t>
      </w:r>
      <w:r w:rsidR="0069319A" w:rsidRPr="00155111">
        <w:rPr>
          <w:rFonts w:ascii="Arial" w:hAnsi="Arial" w:cs="Arial"/>
          <w:sz w:val="24"/>
          <w:szCs w:val="24"/>
          <w:lang w:val="az-Latn-AZ"/>
        </w:rPr>
        <w:t>ə</w:t>
      </w:r>
      <w:r w:rsidRPr="00155111">
        <w:rPr>
          <w:rFonts w:ascii="Arial" w:hAnsi="Arial" w:cs="Arial"/>
          <w:sz w:val="24"/>
          <w:szCs w:val="24"/>
          <w:lang w:val="az-Latn-AZ"/>
        </w:rPr>
        <w:t xml:space="preserve"> əhəmiyyətli dərəcədə zərər </w:t>
      </w:r>
      <w:r w:rsidR="0069319A" w:rsidRPr="00155111">
        <w:rPr>
          <w:rFonts w:ascii="Arial" w:hAnsi="Arial" w:cs="Arial"/>
          <w:sz w:val="24"/>
          <w:szCs w:val="24"/>
          <w:lang w:val="az-Latn-AZ"/>
        </w:rPr>
        <w:t>vurulur</w:t>
      </w:r>
      <w:r w:rsidR="00155111" w:rsidRPr="00155111">
        <w:rPr>
          <w:rFonts w:ascii="Arial" w:hAnsi="Arial" w:cs="Arial"/>
          <w:sz w:val="24"/>
          <w:szCs w:val="24"/>
          <w:lang w:val="az-Latn-AZ"/>
        </w:rPr>
        <w:t>,</w:t>
      </w:r>
      <w:r w:rsidRPr="00155111">
        <w:rPr>
          <w:rFonts w:ascii="Arial" w:hAnsi="Arial" w:cs="Arial"/>
          <w:sz w:val="24"/>
          <w:szCs w:val="24"/>
          <w:lang w:val="az-Latn-AZ"/>
        </w:rPr>
        <w:t xml:space="preserve"> cəmiyyətin </w:t>
      </w:r>
      <w:r w:rsidR="0069319A" w:rsidRPr="00155111">
        <w:rPr>
          <w:rFonts w:ascii="Arial" w:hAnsi="Arial" w:cs="Arial"/>
          <w:sz w:val="24"/>
          <w:szCs w:val="24"/>
          <w:lang w:val="az-Latn-AZ"/>
        </w:rPr>
        <w:t>büt</w:t>
      </w:r>
      <w:r w:rsidR="009F71E3">
        <w:rPr>
          <w:rFonts w:ascii="Arial" w:hAnsi="Arial" w:cs="Arial"/>
          <w:sz w:val="24"/>
          <w:szCs w:val="24"/>
          <w:lang w:val="az-Latn-AZ"/>
        </w:rPr>
        <w:t>ö</w:t>
      </w:r>
      <w:r w:rsidR="0069319A" w:rsidRPr="00155111">
        <w:rPr>
          <w:rFonts w:ascii="Arial" w:hAnsi="Arial" w:cs="Arial"/>
          <w:sz w:val="24"/>
          <w:szCs w:val="24"/>
          <w:lang w:val="az-Latn-AZ"/>
        </w:rPr>
        <w:t xml:space="preserve">vlükdə </w:t>
      </w:r>
      <w:r w:rsidRPr="00155111">
        <w:rPr>
          <w:rFonts w:ascii="Arial" w:hAnsi="Arial" w:cs="Arial"/>
          <w:sz w:val="24"/>
          <w:szCs w:val="24"/>
          <w:lang w:val="az-Latn-AZ"/>
        </w:rPr>
        <w:t>maraq və mənafeyinə toxunul</w:t>
      </w:r>
      <w:r w:rsidR="0069319A" w:rsidRPr="00155111">
        <w:rPr>
          <w:rFonts w:ascii="Arial" w:hAnsi="Arial" w:cs="Arial"/>
          <w:sz w:val="24"/>
          <w:szCs w:val="24"/>
          <w:lang w:val="az-Latn-AZ"/>
        </w:rPr>
        <w:t xml:space="preserve">ur </w:t>
      </w:r>
      <w:r w:rsidR="00155111" w:rsidRPr="00155111">
        <w:rPr>
          <w:rFonts w:ascii="Arial" w:hAnsi="Arial" w:cs="Arial"/>
          <w:sz w:val="24"/>
          <w:szCs w:val="24"/>
          <w:lang w:val="az-Latn-AZ"/>
        </w:rPr>
        <w:t>və</w:t>
      </w:r>
      <w:r w:rsidR="0069319A" w:rsidRPr="00155111">
        <w:rPr>
          <w:rFonts w:ascii="Arial" w:hAnsi="Arial" w:cs="Arial"/>
          <w:sz w:val="24"/>
          <w:szCs w:val="24"/>
          <w:lang w:val="az-Latn-AZ"/>
        </w:rPr>
        <w:t xml:space="preserve"> bu səbəbdən </w:t>
      </w:r>
      <w:r w:rsidR="00155111" w:rsidRPr="00155111">
        <w:rPr>
          <w:rFonts w:ascii="Arial" w:hAnsi="Arial" w:cs="Arial"/>
          <w:sz w:val="24"/>
          <w:szCs w:val="24"/>
          <w:lang w:val="az-Latn-AZ"/>
        </w:rPr>
        <w:t xml:space="preserve">də </w:t>
      </w:r>
      <w:r w:rsidR="00951164" w:rsidRPr="00155111">
        <w:rPr>
          <w:rFonts w:ascii="Arial" w:hAnsi="Arial" w:cs="Arial"/>
          <w:sz w:val="24"/>
          <w:szCs w:val="24"/>
          <w:lang w:val="az-Latn-AZ"/>
        </w:rPr>
        <w:t>ictimai nizamın bərpa edilməsinin yubadılması yolverilməzdir.</w:t>
      </w:r>
      <w:r w:rsidR="0069319A" w:rsidRPr="00155111">
        <w:rPr>
          <w:rFonts w:ascii="Arial" w:hAnsi="Arial" w:cs="Arial"/>
          <w:sz w:val="24"/>
          <w:szCs w:val="24"/>
          <w:lang w:val="az-Latn-AZ"/>
        </w:rPr>
        <w:t xml:space="preserve"> Odur ki, </w:t>
      </w:r>
      <w:r w:rsidR="00951164" w:rsidRPr="00155111">
        <w:rPr>
          <w:rFonts w:ascii="Arial" w:hAnsi="Arial" w:cs="Arial"/>
          <w:sz w:val="24"/>
          <w:szCs w:val="24"/>
          <w:lang w:val="az-Latn-AZ"/>
        </w:rPr>
        <w:t xml:space="preserve">cinayət mühakimə icraatında </w:t>
      </w:r>
      <w:r w:rsidR="00B201CC" w:rsidRPr="00155111">
        <w:rPr>
          <w:rFonts w:ascii="Arial" w:hAnsi="Arial" w:cs="Arial"/>
          <w:sz w:val="24"/>
          <w:szCs w:val="24"/>
          <w:lang w:val="az-Latn-AZ"/>
        </w:rPr>
        <w:t>qərarların qeyri-müəyyən müddət ərzində icrasız qalmasının qarşısının alınmas</w:t>
      </w:r>
      <w:r w:rsidR="00951164" w:rsidRPr="00155111">
        <w:rPr>
          <w:rFonts w:ascii="Arial" w:hAnsi="Arial" w:cs="Arial"/>
          <w:sz w:val="24"/>
          <w:szCs w:val="24"/>
          <w:lang w:val="az-Latn-AZ"/>
        </w:rPr>
        <w:t>ı məqsədi ilə qanuni qüvvəyə minmiş hökm və ya qərardan kassasiya şikayətinin verilməsinin icranı dayandırmadığı təsbit edilmişdir.</w:t>
      </w:r>
    </w:p>
    <w:p w14:paraId="70CD4611" w14:textId="6D202260" w:rsidR="00B201CC" w:rsidRDefault="00951164" w:rsidP="00B201CC">
      <w:pPr>
        <w:spacing w:after="0" w:line="240" w:lineRule="auto"/>
        <w:ind w:firstLine="567"/>
        <w:contextualSpacing/>
        <w:jc w:val="both"/>
        <w:rPr>
          <w:rFonts w:ascii="Arial" w:hAnsi="Arial" w:cs="Arial"/>
          <w:sz w:val="24"/>
          <w:szCs w:val="24"/>
          <w:lang w:val="az-Latn-AZ"/>
        </w:rPr>
      </w:pPr>
      <w:r w:rsidRPr="006C0274">
        <w:rPr>
          <w:rFonts w:ascii="Arial" w:hAnsi="Arial" w:cs="Arial"/>
          <w:sz w:val="24"/>
          <w:szCs w:val="24"/>
          <w:lang w:val="az-Latn-AZ"/>
        </w:rPr>
        <w:t>Cinayət-Prosessual Məcəllə</w:t>
      </w:r>
      <w:r>
        <w:rPr>
          <w:rFonts w:ascii="Arial" w:hAnsi="Arial" w:cs="Arial"/>
          <w:sz w:val="24"/>
          <w:szCs w:val="24"/>
          <w:lang w:val="az-Latn-AZ"/>
        </w:rPr>
        <w:t>si</w:t>
      </w:r>
      <w:r w:rsidRPr="006C0274">
        <w:rPr>
          <w:rFonts w:ascii="Arial" w:hAnsi="Arial" w:cs="Arial"/>
          <w:sz w:val="24"/>
          <w:szCs w:val="24"/>
          <w:lang w:val="az-Latn-AZ"/>
        </w:rPr>
        <w:t>nin 506.0.1-ci maddəsi</w:t>
      </w:r>
      <w:r>
        <w:rPr>
          <w:rFonts w:ascii="Arial" w:hAnsi="Arial" w:cs="Arial"/>
          <w:sz w:val="24"/>
          <w:szCs w:val="24"/>
          <w:lang w:val="az-Latn-AZ"/>
        </w:rPr>
        <w:t>nə uyğun olaraq, h</w:t>
      </w:r>
      <w:r w:rsidR="00B201CC" w:rsidRPr="006C0274">
        <w:rPr>
          <w:rFonts w:ascii="Arial" w:hAnsi="Arial" w:cs="Arial"/>
          <w:sz w:val="24"/>
          <w:szCs w:val="24"/>
          <w:lang w:val="az-Latn-AZ"/>
        </w:rPr>
        <w:t xml:space="preserve">ökm və ya məhkəmənin digər yekun qərarlarının icrasının cinayət cəzalarını və cinayət-hüquqi xarakterli digər tədbirləri icra edən müəssisə və orqanlar tərəfindən vaxtında və lazımınca təmin edilməsi üzrə məhkəmələrin vəzifələrindən biri kimi qanuni qüvvəyə minmiş </w:t>
      </w:r>
      <w:r w:rsidR="00B201CC" w:rsidRPr="006C0274">
        <w:rPr>
          <w:rFonts w:ascii="Arial" w:hAnsi="Arial" w:cs="Arial"/>
          <w:sz w:val="24"/>
          <w:szCs w:val="24"/>
          <w:lang w:val="az-Latn-AZ"/>
        </w:rPr>
        <w:lastRenderedPageBreak/>
        <w:t>hökmlərin və ya digər yekun qərarların icrası barədə dərhal göstərişin verilməsi müəyyən edilmişdir</w:t>
      </w:r>
      <w:bookmarkStart w:id="11" w:name="_Hlk172206047"/>
      <w:r w:rsidR="00B201CC" w:rsidRPr="006C0274">
        <w:rPr>
          <w:rFonts w:ascii="Arial" w:hAnsi="Arial" w:cs="Arial"/>
          <w:sz w:val="24"/>
          <w:szCs w:val="24"/>
          <w:lang w:val="az-Latn-AZ"/>
        </w:rPr>
        <w:t>.</w:t>
      </w:r>
    </w:p>
    <w:p w14:paraId="2C98B0C0" w14:textId="127A3874" w:rsidR="00951164" w:rsidRPr="00155111" w:rsidRDefault="00951164" w:rsidP="00B201CC">
      <w:pPr>
        <w:spacing w:after="0" w:line="240" w:lineRule="auto"/>
        <w:ind w:firstLine="567"/>
        <w:contextualSpacing/>
        <w:jc w:val="both"/>
        <w:rPr>
          <w:rFonts w:ascii="Arial" w:hAnsi="Arial" w:cs="Arial"/>
          <w:sz w:val="24"/>
          <w:szCs w:val="24"/>
          <w:lang w:val="az-Latn-AZ"/>
        </w:rPr>
      </w:pPr>
      <w:r w:rsidRPr="00155111">
        <w:rPr>
          <w:rFonts w:ascii="Arial" w:hAnsi="Arial" w:cs="Arial"/>
          <w:sz w:val="24"/>
          <w:szCs w:val="24"/>
          <w:lang w:val="az-Latn-AZ"/>
        </w:rPr>
        <w:t xml:space="preserve">Həmçinin Cinayət-Prosessual Məcəlləsinin 507.1 və 508.1-ci maddələrinə əsasən, </w:t>
      </w:r>
      <w:r w:rsidR="004E0714" w:rsidRPr="00155111">
        <w:rPr>
          <w:rFonts w:ascii="Arial" w:hAnsi="Arial" w:cs="Arial"/>
          <w:sz w:val="24"/>
          <w:szCs w:val="24"/>
          <w:lang w:val="az-Latn-AZ"/>
        </w:rPr>
        <w:t>hökmün və ya məhkəmənin digər yekun qərarının icrası barədə hakimin göstərişi, bir qayda olaraq, məhkəmənin müvafiq hökmünün və ya qərarının qanuni qüvvəyə mindiyi andan təxirə salınmadan yerinə yetirilir. Müvafiq müəssisə və ya orqanların vəzifəli şəxsləri təxirə salınmadan hökm, yaxud məhkəmənin digər yekun qərarının lazımınca icrasını təmin etməli və onun icraya yönəldilməsi barədə göstəriş vermiş hakimə dərhal məlumat verməlidirlər.</w:t>
      </w:r>
    </w:p>
    <w:p w14:paraId="7197F6E7" w14:textId="7515826E" w:rsidR="004E0714" w:rsidRPr="00155111" w:rsidRDefault="004E0714" w:rsidP="00B201CC">
      <w:pPr>
        <w:spacing w:after="0" w:line="240" w:lineRule="auto"/>
        <w:ind w:firstLine="567"/>
        <w:contextualSpacing/>
        <w:jc w:val="both"/>
        <w:rPr>
          <w:rFonts w:ascii="Arial" w:hAnsi="Arial" w:cs="Arial"/>
          <w:sz w:val="24"/>
          <w:szCs w:val="24"/>
          <w:lang w:val="az-Latn-AZ"/>
        </w:rPr>
      </w:pPr>
      <w:r w:rsidRPr="00155111">
        <w:rPr>
          <w:rFonts w:ascii="Arial" w:hAnsi="Arial" w:cs="Arial"/>
          <w:sz w:val="24"/>
          <w:szCs w:val="24"/>
          <w:lang w:val="az-Latn-AZ"/>
        </w:rPr>
        <w:t>Göründüyü kimi Cinayət-Prosessual Məcəlləsində qanuni qüvvəyə minmiş hökm və qərarın istisnasız olaraq dərhal icraya yönəldilməsi və icra olunması müəyyən edilərək hər hansı bir hissənin icrasının dayandırılması ilə bağlı müddəa nəzərdə tutulmamışdır.</w:t>
      </w:r>
    </w:p>
    <w:bookmarkEnd w:id="11"/>
    <w:p w14:paraId="72D4165F" w14:textId="13B513B6" w:rsidR="00B201CC" w:rsidRPr="006C0274" w:rsidRDefault="0096646F" w:rsidP="00B201CC">
      <w:pPr>
        <w:spacing w:after="0" w:line="240" w:lineRule="auto"/>
        <w:ind w:firstLine="567"/>
        <w:contextualSpacing/>
        <w:jc w:val="both"/>
        <w:rPr>
          <w:rFonts w:ascii="Arial" w:hAnsi="Arial" w:cs="Arial"/>
          <w:sz w:val="24"/>
          <w:szCs w:val="24"/>
          <w:lang w:val="az-Latn-AZ"/>
        </w:rPr>
      </w:pPr>
      <w:r w:rsidRPr="006C0274">
        <w:rPr>
          <w:rFonts w:ascii="Arial" w:hAnsi="Arial" w:cs="Arial"/>
          <w:sz w:val="24"/>
          <w:szCs w:val="24"/>
          <w:lang w:val="az-Latn-AZ"/>
        </w:rPr>
        <w:t>C</w:t>
      </w:r>
      <w:r w:rsidR="00B201CC" w:rsidRPr="006C0274">
        <w:rPr>
          <w:rFonts w:ascii="Arial" w:hAnsi="Arial" w:cs="Arial"/>
          <w:sz w:val="24"/>
          <w:szCs w:val="24"/>
          <w:lang w:val="az-Latn-AZ"/>
        </w:rPr>
        <w:t>inayət mühakimə icraatından fərqli olaraq mülki məhkəmə icraatında apellyasiya instansiyası məhkəməsi</w:t>
      </w:r>
      <w:r w:rsidR="000B6C5D" w:rsidRPr="006C0274">
        <w:rPr>
          <w:rFonts w:ascii="Arial" w:hAnsi="Arial" w:cs="Arial"/>
          <w:sz w:val="24"/>
          <w:szCs w:val="24"/>
          <w:lang w:val="az-Latn-AZ"/>
        </w:rPr>
        <w:t xml:space="preserve">nin </w:t>
      </w:r>
      <w:r w:rsidR="00B201CC" w:rsidRPr="006C0274">
        <w:rPr>
          <w:rFonts w:ascii="Arial" w:hAnsi="Arial" w:cs="Arial"/>
          <w:sz w:val="24"/>
          <w:szCs w:val="24"/>
          <w:lang w:val="az-Latn-AZ"/>
        </w:rPr>
        <w:t xml:space="preserve">qətnaməsinin kassasiya qaydasında mübahisələndirilməsi həmin məhkəmə aktının </w:t>
      </w:r>
      <w:r w:rsidR="000B6C5D" w:rsidRPr="006C0274">
        <w:rPr>
          <w:rFonts w:ascii="Arial" w:hAnsi="Arial" w:cs="Arial"/>
          <w:sz w:val="24"/>
          <w:szCs w:val="24"/>
          <w:lang w:val="az-Latn-AZ"/>
        </w:rPr>
        <w:t>icrasını</w:t>
      </w:r>
      <w:r w:rsidR="002E63EB" w:rsidRPr="006C0274">
        <w:rPr>
          <w:rFonts w:ascii="Arial" w:hAnsi="Arial" w:cs="Arial"/>
          <w:sz w:val="24"/>
          <w:szCs w:val="24"/>
          <w:lang w:val="az-Latn-AZ"/>
        </w:rPr>
        <w:t>n</w:t>
      </w:r>
      <w:r w:rsidR="000B6C5D" w:rsidRPr="006C0274">
        <w:rPr>
          <w:rFonts w:ascii="Arial" w:hAnsi="Arial" w:cs="Arial"/>
          <w:sz w:val="24"/>
          <w:szCs w:val="24"/>
          <w:lang w:val="az-Latn-AZ"/>
        </w:rPr>
        <w:t xml:space="preserve"> dayandır</w:t>
      </w:r>
      <w:r w:rsidR="002E63EB" w:rsidRPr="006C0274">
        <w:rPr>
          <w:rFonts w:ascii="Arial" w:hAnsi="Arial" w:cs="Arial"/>
          <w:sz w:val="24"/>
          <w:szCs w:val="24"/>
          <w:lang w:val="az-Latn-AZ"/>
        </w:rPr>
        <w:t>ılması ilə nəticələnir.</w:t>
      </w:r>
    </w:p>
    <w:p w14:paraId="26D2038E" w14:textId="31CACDAB" w:rsidR="00B201CC" w:rsidRPr="0007164F" w:rsidRDefault="00B201CC" w:rsidP="00B201CC">
      <w:pPr>
        <w:spacing w:after="0" w:line="240" w:lineRule="auto"/>
        <w:ind w:firstLine="567"/>
        <w:contextualSpacing/>
        <w:jc w:val="both"/>
        <w:rPr>
          <w:rFonts w:ascii="Arial" w:hAnsi="Arial" w:cs="Arial"/>
          <w:sz w:val="24"/>
          <w:szCs w:val="24"/>
          <w:lang w:val="az-Latn-AZ"/>
        </w:rPr>
      </w:pPr>
      <w:r w:rsidRPr="0007164F">
        <w:rPr>
          <w:rFonts w:ascii="Arial" w:hAnsi="Arial" w:cs="Arial"/>
          <w:sz w:val="24"/>
          <w:szCs w:val="24"/>
          <w:lang w:val="az-Latn-AZ"/>
        </w:rPr>
        <w:t xml:space="preserve">Belə ki, Azərbaycan Respublikası Mülki Prosessual Məcəlləsinin (bundan sonra </w:t>
      </w:r>
      <w:r w:rsidR="00161133" w:rsidRPr="0007164F">
        <w:rPr>
          <w:sz w:val="24"/>
          <w:szCs w:val="24"/>
          <w:lang w:val="az-Latn-AZ"/>
        </w:rPr>
        <w:t>–</w:t>
      </w:r>
      <w:r w:rsidRPr="0007164F">
        <w:rPr>
          <w:rFonts w:ascii="Arial" w:hAnsi="Arial" w:cs="Arial"/>
          <w:sz w:val="24"/>
          <w:szCs w:val="24"/>
          <w:lang w:val="az-Latn-AZ"/>
        </w:rPr>
        <w:t xml:space="preserve"> Mülki Prosessual Məcəllə) 393-cü maddəsin</w:t>
      </w:r>
      <w:r w:rsidR="00126852" w:rsidRPr="0007164F">
        <w:rPr>
          <w:rFonts w:ascii="Arial" w:hAnsi="Arial" w:cs="Arial"/>
          <w:sz w:val="24"/>
          <w:szCs w:val="24"/>
          <w:lang w:val="az-Latn-AZ"/>
        </w:rPr>
        <w:t>ə əsasən</w:t>
      </w:r>
      <w:r w:rsidRPr="0007164F">
        <w:rPr>
          <w:rFonts w:ascii="Arial" w:hAnsi="Arial" w:cs="Arial"/>
          <w:sz w:val="24"/>
          <w:szCs w:val="24"/>
          <w:lang w:val="az-Latn-AZ"/>
        </w:rPr>
        <w:t xml:space="preserve"> apellyasiya instansiyası məhkəməsinin qətnaməsindən şikayət verilməmişdirsə, qətnamə işdə iştirak edən şəxslərə rəsmi qaydada verildiyi gündən 2 ay keçdikdən sonra qanuni qüvvəyə minir.</w:t>
      </w:r>
      <w:r w:rsidR="00126852" w:rsidRPr="0007164F">
        <w:rPr>
          <w:rFonts w:ascii="Arial" w:hAnsi="Arial" w:cs="Arial"/>
          <w:sz w:val="24"/>
          <w:szCs w:val="24"/>
          <w:lang w:val="az-Latn-AZ"/>
        </w:rPr>
        <w:t xml:space="preserve"> Mülki Prosessual Məcəllənin 419.4-cü maddəsinə görə isə k</w:t>
      </w:r>
      <w:r w:rsidRPr="0007164F">
        <w:rPr>
          <w:rFonts w:ascii="Arial" w:hAnsi="Arial" w:cs="Arial"/>
          <w:sz w:val="24"/>
          <w:szCs w:val="24"/>
          <w:lang w:val="az-Latn-AZ"/>
        </w:rPr>
        <w:t>assasiya instansiyası məhkəməsinin qərarı qəbul edildiyi andan qüvvəyə minir.</w:t>
      </w:r>
    </w:p>
    <w:p w14:paraId="61DF2AB6" w14:textId="17427CAB" w:rsidR="00B201CC" w:rsidRPr="0007164F" w:rsidRDefault="00B201CC" w:rsidP="00B201CC">
      <w:pPr>
        <w:spacing w:after="0" w:line="240" w:lineRule="auto"/>
        <w:ind w:firstLine="567"/>
        <w:contextualSpacing/>
        <w:jc w:val="both"/>
        <w:rPr>
          <w:rFonts w:ascii="Arial" w:hAnsi="Arial" w:cs="Arial"/>
          <w:sz w:val="24"/>
          <w:szCs w:val="24"/>
          <w:lang w:val="az-Latn-AZ"/>
        </w:rPr>
      </w:pPr>
      <w:r w:rsidRPr="0007164F">
        <w:rPr>
          <w:rFonts w:ascii="Arial" w:hAnsi="Arial" w:cs="Arial"/>
          <w:sz w:val="24"/>
          <w:szCs w:val="24"/>
          <w:lang w:val="az-Latn-AZ"/>
        </w:rPr>
        <w:t xml:space="preserve">Göründüyü kimi, mülki məhkəmə icraatında </w:t>
      </w:r>
      <w:r w:rsidR="00126852" w:rsidRPr="0007164F">
        <w:rPr>
          <w:rFonts w:ascii="Arial" w:hAnsi="Arial" w:cs="Arial"/>
          <w:sz w:val="24"/>
          <w:szCs w:val="24"/>
          <w:lang w:val="az-Latn-AZ"/>
        </w:rPr>
        <w:t>apellyasiya instansiyası məhkəməsinin qərarı qəbul edildiyi andan deyil</w:t>
      </w:r>
      <w:r w:rsidR="0007164F" w:rsidRPr="0007164F">
        <w:rPr>
          <w:rFonts w:ascii="Arial" w:hAnsi="Arial" w:cs="Arial"/>
          <w:sz w:val="24"/>
          <w:szCs w:val="24"/>
          <w:lang w:val="az-Latn-AZ"/>
        </w:rPr>
        <w:t>,</w:t>
      </w:r>
      <w:r w:rsidR="00126852" w:rsidRPr="0007164F">
        <w:rPr>
          <w:rFonts w:ascii="Arial" w:hAnsi="Arial" w:cs="Arial"/>
          <w:sz w:val="24"/>
          <w:szCs w:val="24"/>
          <w:lang w:val="az-Latn-AZ"/>
        </w:rPr>
        <w:t xml:space="preserve"> mübahisələndirilmədiyi təqdirdə işdə iştirak edən şəxslərə rəsmi qaydada verildiyi gündən 2 ay keçdikdən sonra qanuni qüvvəyə minir. Odur ki, </w:t>
      </w:r>
      <w:r w:rsidRPr="0007164F">
        <w:rPr>
          <w:rFonts w:ascii="Arial" w:hAnsi="Arial" w:cs="Arial"/>
          <w:sz w:val="24"/>
          <w:szCs w:val="24"/>
          <w:lang w:val="az-Latn-AZ"/>
        </w:rPr>
        <w:t>mülki məhkəmə icraatı zamanı apellyasiya instansiyası məhkəməsinin qətnaməsindən kassasiya şikayətinin verilməsi icra sənədi üzrə icraatın məcburi olaraq dayandırılmasını labüd edir.</w:t>
      </w:r>
    </w:p>
    <w:p w14:paraId="3B1B93E3" w14:textId="627B6E45" w:rsidR="00F10688" w:rsidRPr="006C0274" w:rsidRDefault="00126852" w:rsidP="00F10688">
      <w:pPr>
        <w:spacing w:after="0" w:line="240" w:lineRule="auto"/>
        <w:ind w:firstLine="567"/>
        <w:contextualSpacing/>
        <w:jc w:val="both"/>
        <w:rPr>
          <w:rFonts w:ascii="Arial" w:eastAsia="Times New Roman" w:hAnsi="Arial" w:cs="Arial"/>
          <w:sz w:val="24"/>
          <w:szCs w:val="24"/>
          <w:lang w:val="az-Latn-AZ"/>
        </w:rPr>
      </w:pPr>
      <w:r>
        <w:rPr>
          <w:rFonts w:ascii="Arial" w:hAnsi="Arial" w:cs="Arial"/>
          <w:sz w:val="24"/>
          <w:szCs w:val="24"/>
          <w:lang w:val="az-Latn-AZ"/>
        </w:rPr>
        <w:t xml:space="preserve">Nəzərə alınmalıdır ki, </w:t>
      </w:r>
      <w:r w:rsidR="00D8131A" w:rsidRPr="006C0274">
        <w:rPr>
          <w:rFonts w:ascii="Arial" w:hAnsi="Arial" w:cs="Arial"/>
          <w:sz w:val="24"/>
          <w:szCs w:val="24"/>
          <w:lang w:val="az-Latn-AZ"/>
        </w:rPr>
        <w:t>Azərbaycan Respublikası Prezidentinin “Azərbaycan Respublikasının Mülki Prosessual Məcəlləsinə dəyişikliklər və əlavələr edilməsi haqqında" Azərbaycan Respublikasının 2009-cu il 26 may tarixli Qanununun tətbiq edilməsi barədə” 2009-cu il 22 iyun tarixli Fərmanı ilə Azərbaycan Respublikasının Nazirlər Kabineti</w:t>
      </w:r>
      <w:r w:rsidR="00C063E0" w:rsidRPr="006C0274">
        <w:rPr>
          <w:rFonts w:ascii="Arial" w:hAnsi="Arial" w:cs="Arial"/>
          <w:sz w:val="24"/>
          <w:szCs w:val="24"/>
          <w:lang w:val="az-Latn-AZ"/>
        </w:rPr>
        <w:t xml:space="preserve"> tərəfindən </w:t>
      </w:r>
      <w:r w:rsidR="00D8131A" w:rsidRPr="006C0274">
        <w:rPr>
          <w:rFonts w:ascii="Arial" w:hAnsi="Arial" w:cs="Arial"/>
          <w:sz w:val="24"/>
          <w:szCs w:val="24"/>
          <w:lang w:val="az-Latn-AZ"/>
        </w:rPr>
        <w:t>qüvvədə olan qanunvericilik aktlarının “Azərbaycan Respublikasının Mülki Prosessual Məcəlləsinə dəyişikliklər və əlavələr edilməsi haqqında" Azərbaycan Respublikasının Qanununa uyğunlaşdırılması barədə təkliflərin hazırla</w:t>
      </w:r>
      <w:r w:rsidR="00C063E0" w:rsidRPr="006C0274">
        <w:rPr>
          <w:rFonts w:ascii="Arial" w:hAnsi="Arial" w:cs="Arial"/>
          <w:sz w:val="24"/>
          <w:szCs w:val="24"/>
          <w:lang w:val="az-Latn-AZ"/>
        </w:rPr>
        <w:t>n</w:t>
      </w:r>
      <w:r w:rsidR="00D8131A" w:rsidRPr="006C0274">
        <w:rPr>
          <w:rFonts w:ascii="Arial" w:hAnsi="Arial" w:cs="Arial"/>
          <w:sz w:val="24"/>
          <w:szCs w:val="24"/>
          <w:lang w:val="az-Latn-AZ"/>
        </w:rPr>
        <w:t xml:space="preserve">ıb </w:t>
      </w:r>
      <w:r w:rsidR="00B201CC" w:rsidRPr="006C0274">
        <w:rPr>
          <w:rFonts w:ascii="Arial" w:eastAsia="Times New Roman" w:hAnsi="Arial" w:cs="Arial"/>
          <w:sz w:val="24"/>
          <w:szCs w:val="24"/>
          <w:lang w:val="az-Latn-AZ"/>
        </w:rPr>
        <w:t>Azərbaycan Respublikasının Prezidentinə təqdim e</w:t>
      </w:r>
      <w:r w:rsidR="00C063E0" w:rsidRPr="006C0274">
        <w:rPr>
          <w:rFonts w:ascii="Arial" w:eastAsia="Times New Roman" w:hAnsi="Arial" w:cs="Arial"/>
          <w:sz w:val="24"/>
          <w:szCs w:val="24"/>
          <w:lang w:val="az-Latn-AZ"/>
        </w:rPr>
        <w:t>dil</w:t>
      </w:r>
      <w:r w:rsidR="00B201CC" w:rsidRPr="006C0274">
        <w:rPr>
          <w:rFonts w:ascii="Arial" w:eastAsia="Times New Roman" w:hAnsi="Arial" w:cs="Arial"/>
          <w:sz w:val="24"/>
          <w:szCs w:val="24"/>
          <w:lang w:val="az-Latn-AZ"/>
        </w:rPr>
        <w:t xml:space="preserve">məsi qərara alınmışdır. </w:t>
      </w:r>
    </w:p>
    <w:p w14:paraId="75E976F2" w14:textId="38A3E141" w:rsidR="00126852" w:rsidRDefault="009F71E3" w:rsidP="00F10688">
      <w:pPr>
        <w:spacing w:after="0" w:line="240" w:lineRule="auto"/>
        <w:ind w:firstLine="567"/>
        <w:contextualSpacing/>
        <w:jc w:val="both"/>
        <w:rPr>
          <w:rFonts w:ascii="Arial" w:eastAsia="Times New Roman" w:hAnsi="Arial" w:cs="Arial"/>
          <w:sz w:val="24"/>
          <w:szCs w:val="24"/>
          <w:lang w:val="az-Latn-AZ"/>
        </w:rPr>
      </w:pPr>
      <w:bookmarkStart w:id="12" w:name="_Hlk170139279"/>
      <w:r>
        <w:rPr>
          <w:rFonts w:ascii="Arial" w:eastAsia="Times New Roman" w:hAnsi="Arial" w:cs="Arial"/>
          <w:sz w:val="24"/>
          <w:szCs w:val="24"/>
          <w:lang w:val="az-Latn-AZ"/>
        </w:rPr>
        <w:t xml:space="preserve">Həmçinin </w:t>
      </w:r>
      <w:bookmarkStart w:id="13" w:name="_Hlk170222453"/>
      <w:bookmarkEnd w:id="12"/>
      <w:r w:rsidR="0007164F" w:rsidRPr="006C0274">
        <w:rPr>
          <w:rFonts w:ascii="Arial" w:eastAsia="Times New Roman" w:hAnsi="Arial" w:cs="Arial"/>
          <w:sz w:val="24"/>
          <w:szCs w:val="24"/>
          <w:lang w:val="az-Latn-AZ"/>
        </w:rPr>
        <w:t xml:space="preserve">“İcra haqqında” </w:t>
      </w:r>
      <w:bookmarkEnd w:id="13"/>
      <w:r w:rsidR="0007164F" w:rsidRPr="006C0274">
        <w:rPr>
          <w:rFonts w:ascii="Arial" w:eastAsia="Times New Roman" w:hAnsi="Arial" w:cs="Arial"/>
          <w:sz w:val="24"/>
          <w:szCs w:val="24"/>
          <w:lang w:val="az-Latn-AZ"/>
        </w:rPr>
        <w:t>Qanun</w:t>
      </w:r>
      <w:r w:rsidR="0007164F">
        <w:rPr>
          <w:rFonts w:ascii="Arial" w:eastAsia="Times New Roman" w:hAnsi="Arial" w:cs="Arial"/>
          <w:sz w:val="24"/>
          <w:szCs w:val="24"/>
          <w:lang w:val="az-Latn-AZ"/>
        </w:rPr>
        <w:t>a</w:t>
      </w:r>
      <w:r w:rsidR="0007164F" w:rsidRPr="006C0274">
        <w:rPr>
          <w:rFonts w:ascii="Arial" w:eastAsia="Times New Roman" w:hAnsi="Arial" w:cs="Arial"/>
          <w:sz w:val="24"/>
          <w:szCs w:val="24"/>
          <w:lang w:val="az-Latn-AZ"/>
        </w:rPr>
        <w:t xml:space="preserve"> </w:t>
      </w:r>
      <w:r w:rsidR="00126852" w:rsidRPr="006C0274">
        <w:rPr>
          <w:rFonts w:ascii="Arial" w:eastAsia="Times New Roman" w:hAnsi="Arial" w:cs="Arial"/>
          <w:sz w:val="24"/>
          <w:szCs w:val="24"/>
          <w:lang w:val="az-Latn-AZ"/>
        </w:rPr>
        <w:t xml:space="preserve">2010-cu il </w:t>
      </w:r>
      <w:r w:rsidR="00B201CC" w:rsidRPr="006C0274">
        <w:rPr>
          <w:rFonts w:ascii="Arial" w:eastAsia="Times New Roman" w:hAnsi="Arial" w:cs="Arial"/>
          <w:sz w:val="24"/>
          <w:szCs w:val="24"/>
          <w:lang w:val="az-Latn-AZ"/>
        </w:rPr>
        <w:t xml:space="preserve">18 iyun tarixli Azərbaycan Respublikasının Qanunu ilə </w:t>
      </w:r>
      <w:bookmarkStart w:id="14" w:name="_Hlk170139649"/>
      <w:r w:rsidR="00B201CC" w:rsidRPr="006C0274">
        <w:rPr>
          <w:rFonts w:ascii="Arial" w:eastAsia="Times New Roman" w:hAnsi="Arial" w:cs="Arial"/>
          <w:sz w:val="24"/>
          <w:szCs w:val="24"/>
          <w:lang w:val="az-Latn-AZ"/>
        </w:rPr>
        <w:t xml:space="preserve">17.1.7-ci maddə </w:t>
      </w:r>
      <w:bookmarkEnd w:id="14"/>
      <w:r w:rsidR="00B201CC" w:rsidRPr="006C0274">
        <w:rPr>
          <w:rFonts w:ascii="Arial" w:eastAsia="Times New Roman" w:hAnsi="Arial" w:cs="Arial"/>
          <w:sz w:val="24"/>
          <w:szCs w:val="24"/>
          <w:lang w:val="az-Latn-AZ"/>
        </w:rPr>
        <w:t>əlavə edilmiş</w:t>
      </w:r>
      <w:r w:rsidR="00F10688" w:rsidRPr="006C0274">
        <w:rPr>
          <w:rFonts w:ascii="Arial" w:eastAsia="Times New Roman" w:hAnsi="Arial" w:cs="Arial"/>
          <w:sz w:val="24"/>
          <w:szCs w:val="24"/>
          <w:lang w:val="az-Latn-AZ"/>
        </w:rPr>
        <w:t>dir.</w:t>
      </w:r>
    </w:p>
    <w:p w14:paraId="59500F89" w14:textId="506CA286" w:rsidR="005757A3" w:rsidRPr="0007164F" w:rsidRDefault="00126852" w:rsidP="00F10688">
      <w:pPr>
        <w:spacing w:after="0" w:line="240" w:lineRule="auto"/>
        <w:ind w:firstLine="567"/>
        <w:contextualSpacing/>
        <w:jc w:val="both"/>
        <w:rPr>
          <w:rFonts w:ascii="Arial" w:eastAsia="Times New Roman" w:hAnsi="Arial" w:cs="Arial"/>
          <w:sz w:val="24"/>
          <w:szCs w:val="24"/>
          <w:lang w:val="az-Latn-AZ"/>
        </w:rPr>
      </w:pPr>
      <w:r w:rsidRPr="0007164F">
        <w:rPr>
          <w:rFonts w:ascii="Arial" w:eastAsia="Times New Roman" w:hAnsi="Arial" w:cs="Arial"/>
          <w:sz w:val="24"/>
          <w:szCs w:val="24"/>
          <w:lang w:val="az-Latn-AZ"/>
        </w:rPr>
        <w:t xml:space="preserve">Həmin maddəyə </w:t>
      </w:r>
      <w:r w:rsidR="0007164F" w:rsidRPr="0007164F">
        <w:rPr>
          <w:rFonts w:ascii="Arial" w:eastAsia="Times New Roman" w:hAnsi="Arial" w:cs="Arial"/>
          <w:sz w:val="24"/>
          <w:szCs w:val="24"/>
          <w:lang w:val="az-Latn-AZ"/>
        </w:rPr>
        <w:t>görə</w:t>
      </w:r>
      <w:r w:rsidRPr="0007164F">
        <w:rPr>
          <w:rFonts w:ascii="Arial" w:eastAsia="Times New Roman" w:hAnsi="Arial" w:cs="Arial"/>
          <w:sz w:val="24"/>
          <w:szCs w:val="24"/>
          <w:lang w:val="az-Latn-AZ"/>
        </w:rPr>
        <w:t>, icra sənədi üzrə icraatın dayandırılması əsaslarından biri kimi icraatda olan iş üzrə qəbul olunmuş məhkəmə aktlarından verilmiş apellyasiya və kassasiya şikayəti</w:t>
      </w:r>
      <w:r w:rsidR="005757A3" w:rsidRPr="0007164F">
        <w:rPr>
          <w:rFonts w:ascii="Arial" w:eastAsia="Times New Roman" w:hAnsi="Arial" w:cs="Arial"/>
          <w:sz w:val="24"/>
          <w:szCs w:val="24"/>
          <w:lang w:val="az-Latn-AZ"/>
        </w:rPr>
        <w:t>nin</w:t>
      </w:r>
      <w:r w:rsidRPr="0007164F">
        <w:rPr>
          <w:rFonts w:ascii="Arial" w:eastAsia="Times New Roman" w:hAnsi="Arial" w:cs="Arial"/>
          <w:sz w:val="24"/>
          <w:szCs w:val="24"/>
          <w:lang w:val="az-Latn-AZ"/>
        </w:rPr>
        <w:t xml:space="preserve"> müvafiq məhkəmələrin icraatına qəbul olun</w:t>
      </w:r>
      <w:r w:rsidR="005757A3" w:rsidRPr="0007164F">
        <w:rPr>
          <w:rFonts w:ascii="Arial" w:eastAsia="Times New Roman" w:hAnsi="Arial" w:cs="Arial"/>
          <w:sz w:val="24"/>
          <w:szCs w:val="24"/>
          <w:lang w:val="az-Latn-AZ"/>
        </w:rPr>
        <w:t>ması</w:t>
      </w:r>
      <w:r w:rsidR="0007164F" w:rsidRPr="0007164F">
        <w:rPr>
          <w:rFonts w:ascii="Arial" w:eastAsia="Times New Roman" w:hAnsi="Arial" w:cs="Arial"/>
          <w:sz w:val="24"/>
          <w:szCs w:val="24"/>
          <w:lang w:val="az-Latn-AZ"/>
        </w:rPr>
        <w:t xml:space="preserve"> </w:t>
      </w:r>
      <w:r w:rsidR="005757A3" w:rsidRPr="0007164F">
        <w:rPr>
          <w:rFonts w:ascii="Arial" w:eastAsia="Times New Roman" w:hAnsi="Arial" w:cs="Arial"/>
          <w:sz w:val="24"/>
          <w:szCs w:val="24"/>
          <w:lang w:val="az-Latn-AZ"/>
        </w:rPr>
        <w:t>müəyyən edilmişdir.</w:t>
      </w:r>
    </w:p>
    <w:p w14:paraId="6F70F1D4" w14:textId="3C1EF45C" w:rsidR="005757A3" w:rsidRPr="006C0274" w:rsidRDefault="005757A3" w:rsidP="005757A3">
      <w:pPr>
        <w:spacing w:after="0" w:line="240" w:lineRule="auto"/>
        <w:ind w:firstLine="567"/>
        <w:contextualSpacing/>
        <w:jc w:val="both"/>
        <w:rPr>
          <w:rFonts w:ascii="Arial" w:eastAsia="Times New Roman" w:hAnsi="Arial" w:cs="Arial"/>
          <w:sz w:val="24"/>
          <w:szCs w:val="24"/>
          <w:lang w:val="az-Latn-AZ"/>
        </w:rPr>
      </w:pPr>
      <w:r>
        <w:rPr>
          <w:rFonts w:ascii="Arial" w:eastAsia="Times New Roman" w:hAnsi="Arial" w:cs="Arial"/>
          <w:sz w:val="24"/>
          <w:szCs w:val="24"/>
          <w:lang w:val="az-Latn-AZ"/>
        </w:rPr>
        <w:t>Əvvəldə də qeyd edildiyi kimi,</w:t>
      </w:r>
      <w:r w:rsidRPr="006C0274">
        <w:rPr>
          <w:rFonts w:ascii="Arial" w:eastAsia="Times New Roman" w:hAnsi="Arial" w:cs="Arial"/>
          <w:sz w:val="24"/>
          <w:szCs w:val="24"/>
          <w:lang w:val="az-Latn-AZ"/>
        </w:rPr>
        <w:t xml:space="preserve"> məhkəmə qətnaməsinin təkzibolunmazlığı və məcburiliyi onun qanuni qüvvəyə minməsi ilə şərtləndirildiyindən Mülki Prosessual Məcəllənin 393-cü maddəsinin tələblərinə uyğun olaraq apellyasiya instansiyası məhkəməsinin qətnaməsindən şikayətin verildiyi halda</w:t>
      </w:r>
      <w:r w:rsidRPr="006C0274">
        <w:rPr>
          <w:rFonts w:ascii="Arial" w:hAnsi="Arial" w:cs="Arial"/>
          <w:sz w:val="24"/>
          <w:szCs w:val="24"/>
          <w:lang w:val="az-Latn-AZ"/>
        </w:rPr>
        <w:t xml:space="preserve"> </w:t>
      </w:r>
      <w:r w:rsidRPr="006C0274">
        <w:rPr>
          <w:rFonts w:ascii="Arial" w:eastAsia="Times New Roman" w:hAnsi="Arial" w:cs="Arial"/>
          <w:sz w:val="24"/>
          <w:szCs w:val="24"/>
          <w:lang w:val="az-Latn-AZ"/>
        </w:rPr>
        <w:t xml:space="preserve"> həmin məhkəmə aktı üzrə icra tədbirləri başlanıla və yaxud davam etdirilə bilməz.</w:t>
      </w:r>
      <w:r>
        <w:rPr>
          <w:rFonts w:ascii="Arial" w:eastAsia="Times New Roman" w:hAnsi="Arial" w:cs="Arial"/>
          <w:sz w:val="24"/>
          <w:szCs w:val="24"/>
          <w:lang w:val="az-Latn-AZ"/>
        </w:rPr>
        <w:t xml:space="preserve"> </w:t>
      </w:r>
      <w:r w:rsidRPr="006C0274">
        <w:rPr>
          <w:rFonts w:ascii="Arial" w:eastAsia="Times New Roman" w:hAnsi="Arial" w:cs="Arial"/>
          <w:sz w:val="24"/>
          <w:szCs w:val="24"/>
          <w:lang w:val="az-Latn-AZ"/>
        </w:rPr>
        <w:t xml:space="preserve">Mübahisələndirilən məhkəmə aktı qanuni qüvvəsini alanadək və ya mübahisələndirilən iş üzrə başqa qəti qərar (məsələn, </w:t>
      </w:r>
      <w:r w:rsidRPr="006C0274">
        <w:rPr>
          <w:rFonts w:ascii="Arial" w:eastAsia="Times New Roman" w:hAnsi="Arial" w:cs="Arial"/>
          <w:sz w:val="24"/>
          <w:szCs w:val="24"/>
          <w:lang w:val="az-Latn-AZ"/>
        </w:rPr>
        <w:lastRenderedPageBreak/>
        <w:t>kassasiya instansiyası məhkəməsinin yeni qərarı) çıxarılanadək icra tədbirlərinin davam etdirilməsi istisna edilir.</w:t>
      </w:r>
    </w:p>
    <w:p w14:paraId="3DA39F99" w14:textId="72A3D8C6" w:rsidR="008E4061" w:rsidRPr="006C0274" w:rsidRDefault="008F072A" w:rsidP="008E4061">
      <w:pPr>
        <w:spacing w:after="0" w:line="240" w:lineRule="auto"/>
        <w:ind w:firstLine="567"/>
        <w:contextualSpacing/>
        <w:jc w:val="both"/>
        <w:rPr>
          <w:rFonts w:ascii="Arial" w:eastAsia="Times New Roman" w:hAnsi="Arial" w:cs="Arial"/>
          <w:sz w:val="24"/>
          <w:szCs w:val="24"/>
          <w:lang w:val="az-Latn-AZ"/>
        </w:rPr>
      </w:pPr>
      <w:r w:rsidRPr="006C0274">
        <w:rPr>
          <w:rFonts w:ascii="Arial" w:eastAsia="Times New Roman" w:hAnsi="Arial" w:cs="Arial"/>
          <w:sz w:val="24"/>
          <w:szCs w:val="24"/>
          <w:lang w:val="az-Latn-AZ"/>
        </w:rPr>
        <w:t>Q</w:t>
      </w:r>
      <w:r w:rsidR="008E4061" w:rsidRPr="006C0274">
        <w:rPr>
          <w:rFonts w:ascii="Arial" w:eastAsia="Times New Roman" w:hAnsi="Arial" w:cs="Arial"/>
          <w:sz w:val="24"/>
          <w:szCs w:val="24"/>
          <w:lang w:val="az-Latn-AZ"/>
        </w:rPr>
        <w:t xml:space="preserve">anuni qüvvəyə minmiş məhkəmə aktı özündə mübahisələndirilən maddi hüququn, yaxud belə hüquqa əsaslanan faktın mövcud olub-olmamasını qəti surətdə müəyyənləşdirir və səlahiyyətli şəxsin tələbi ilə hər hansı qeyd-şərt qoyulmadan onların həyata keçirilməsini ehtiva edir. Məhz bu baxımdan prosessual qanunvericilikdə nəzərdə tutulmuş bütün müdafiə vasitələri istifadə edildikdən sonra qanuni qüvvəyə minmiş məhkəmə aktı </w:t>
      </w:r>
      <w:r w:rsidR="00635CB9" w:rsidRPr="006C0274">
        <w:rPr>
          <w:rFonts w:ascii="Arial" w:eastAsia="Times New Roman" w:hAnsi="Arial" w:cs="Arial"/>
          <w:sz w:val="24"/>
          <w:szCs w:val="24"/>
          <w:lang w:val="az-Latn-AZ"/>
        </w:rPr>
        <w:t>təkzibolunmazlıq, müstəsnalıq və məcburilik kimi</w:t>
      </w:r>
      <w:r w:rsidR="008E4061" w:rsidRPr="006C0274">
        <w:rPr>
          <w:rFonts w:ascii="Arial" w:eastAsia="Times New Roman" w:hAnsi="Arial" w:cs="Arial"/>
          <w:sz w:val="24"/>
          <w:szCs w:val="24"/>
          <w:lang w:val="az-Latn-AZ"/>
        </w:rPr>
        <w:t xml:space="preserve"> hüquqi xüsusiyyətlər</w:t>
      </w:r>
      <w:r w:rsidR="005757A3">
        <w:rPr>
          <w:rFonts w:ascii="Arial" w:eastAsia="Times New Roman" w:hAnsi="Arial" w:cs="Arial"/>
          <w:sz w:val="24"/>
          <w:szCs w:val="24"/>
          <w:lang w:val="az-Latn-AZ"/>
        </w:rPr>
        <w:t xml:space="preserve"> əldə edir</w:t>
      </w:r>
      <w:r w:rsidR="003A2469" w:rsidRPr="006C0274">
        <w:rPr>
          <w:rFonts w:ascii="Arial" w:eastAsia="Times New Roman" w:hAnsi="Arial" w:cs="Arial"/>
          <w:sz w:val="24"/>
          <w:szCs w:val="24"/>
          <w:lang w:val="az-Latn-AZ"/>
        </w:rPr>
        <w:t xml:space="preserve"> </w:t>
      </w:r>
      <w:r w:rsidR="00615A42" w:rsidRPr="006C0274">
        <w:rPr>
          <w:rFonts w:ascii="Arial" w:eastAsia="Times New Roman" w:hAnsi="Arial" w:cs="Arial"/>
          <w:sz w:val="24"/>
          <w:szCs w:val="24"/>
          <w:lang w:val="az-Latn-AZ"/>
        </w:rPr>
        <w:t>(Konstitusiya Məhkəməsi Plenumunun C.İsmayılzadənin şikayəti üzrə 2014-cü il 6 iyun tarixli Qərarı).</w:t>
      </w:r>
    </w:p>
    <w:p w14:paraId="4778A60F" w14:textId="43E5FD7D" w:rsidR="00F023D3" w:rsidRPr="006C0274" w:rsidRDefault="00B343D6" w:rsidP="0056259B">
      <w:pPr>
        <w:spacing w:after="0" w:line="240" w:lineRule="auto"/>
        <w:ind w:firstLine="567"/>
        <w:contextualSpacing/>
        <w:jc w:val="both"/>
        <w:rPr>
          <w:rFonts w:ascii="Arial" w:eastAsia="Times New Roman" w:hAnsi="Arial" w:cs="Arial"/>
          <w:sz w:val="24"/>
          <w:szCs w:val="24"/>
          <w:lang w:val="az-Latn-AZ"/>
        </w:rPr>
      </w:pPr>
      <w:r w:rsidRPr="006C0274">
        <w:rPr>
          <w:rFonts w:ascii="Arial" w:eastAsia="Times New Roman" w:hAnsi="Arial" w:cs="Arial"/>
          <w:sz w:val="24"/>
          <w:szCs w:val="24"/>
          <w:lang w:val="az-Latn-AZ"/>
        </w:rPr>
        <w:t>B</w:t>
      </w:r>
      <w:r w:rsidR="002A4A8F" w:rsidRPr="006C0274">
        <w:rPr>
          <w:rFonts w:ascii="Arial" w:eastAsia="Times New Roman" w:hAnsi="Arial" w:cs="Arial"/>
          <w:sz w:val="24"/>
          <w:szCs w:val="24"/>
          <w:lang w:val="az-Latn-AZ"/>
        </w:rPr>
        <w:t>u baxımdan</w:t>
      </w:r>
      <w:r w:rsidRPr="006C0274">
        <w:rPr>
          <w:rFonts w:ascii="Arial" w:eastAsia="Times New Roman" w:hAnsi="Arial" w:cs="Arial"/>
          <w:sz w:val="24"/>
          <w:szCs w:val="24"/>
          <w:lang w:val="az-Latn-AZ"/>
        </w:rPr>
        <w:t xml:space="preserve">, </w:t>
      </w:r>
      <w:r w:rsidR="00B201CC" w:rsidRPr="006C0274">
        <w:rPr>
          <w:rFonts w:ascii="Arial" w:eastAsia="Times New Roman" w:hAnsi="Arial" w:cs="Arial"/>
          <w:sz w:val="24"/>
          <w:szCs w:val="24"/>
          <w:lang w:val="az-Latn-AZ"/>
        </w:rPr>
        <w:t xml:space="preserve"> “İcra haqqında” Qanunun </w:t>
      </w:r>
      <w:r w:rsidRPr="006C0274">
        <w:rPr>
          <w:rFonts w:ascii="Arial" w:eastAsia="Times New Roman" w:hAnsi="Arial" w:cs="Arial"/>
          <w:sz w:val="24"/>
          <w:szCs w:val="24"/>
          <w:lang w:val="az-Latn-AZ"/>
        </w:rPr>
        <w:t xml:space="preserve">17.1.7-ci maddəsində əks olunmuş “icraatda olan iş üzrə qəbul olunmuş məhkəmə aktlarından verilmiş apellyasiya və kassasiya şikayətinin müvafiq məhkəmələrin icraatına qəbul olunması” müddəası ilə məhz mülki icraat zamanı apellyasiya və kasassiya şikayətinin müvafiq məhkəmələrin icraatına qəbul olunması nəzərdə tutulmuşdur. </w:t>
      </w:r>
    </w:p>
    <w:p w14:paraId="5F37D844" w14:textId="3A5018BF" w:rsidR="001D73E9" w:rsidRPr="006C0274" w:rsidRDefault="002A4A8F" w:rsidP="00746E93">
      <w:pPr>
        <w:spacing w:after="0" w:line="240" w:lineRule="auto"/>
        <w:ind w:firstLine="567"/>
        <w:contextualSpacing/>
        <w:jc w:val="both"/>
        <w:rPr>
          <w:rFonts w:ascii="Arial" w:eastAsia="Times New Roman" w:hAnsi="Arial" w:cs="Arial"/>
          <w:sz w:val="24"/>
          <w:szCs w:val="24"/>
          <w:lang w:val="az-Latn-AZ"/>
        </w:rPr>
      </w:pPr>
      <w:r w:rsidRPr="006C0274">
        <w:rPr>
          <w:rFonts w:ascii="Arial" w:eastAsia="Times New Roman" w:hAnsi="Arial" w:cs="Arial"/>
          <w:sz w:val="24"/>
          <w:szCs w:val="24"/>
          <w:lang w:val="az-Latn-AZ"/>
        </w:rPr>
        <w:t xml:space="preserve">Göstərilənlərlə yanaşı, Konstitusiya Məhkəməsinin Plenumunu onu da </w:t>
      </w:r>
      <w:r w:rsidR="001A4DBA" w:rsidRPr="006C0274">
        <w:rPr>
          <w:rFonts w:ascii="Arial" w:eastAsia="Times New Roman" w:hAnsi="Arial" w:cs="Arial"/>
          <w:sz w:val="24"/>
          <w:szCs w:val="24"/>
          <w:lang w:val="az-Latn-AZ"/>
        </w:rPr>
        <w:t xml:space="preserve">qeyd etməyi </w:t>
      </w:r>
      <w:r w:rsidRPr="006C0274">
        <w:rPr>
          <w:rFonts w:ascii="Arial" w:eastAsia="Times New Roman" w:hAnsi="Arial" w:cs="Arial"/>
          <w:sz w:val="24"/>
          <w:szCs w:val="24"/>
          <w:lang w:val="az-Latn-AZ"/>
        </w:rPr>
        <w:t xml:space="preserve">vacib hesab edir ki, </w:t>
      </w:r>
      <w:bookmarkStart w:id="15" w:name="_Hlk176266902"/>
      <w:r w:rsidR="006F1D7B" w:rsidRPr="006C0274">
        <w:rPr>
          <w:rFonts w:ascii="Arial" w:eastAsia="Times New Roman" w:hAnsi="Arial" w:cs="Arial"/>
          <w:sz w:val="24"/>
          <w:szCs w:val="24"/>
          <w:lang w:val="az-Latn-AZ"/>
        </w:rPr>
        <w:t xml:space="preserve">Cinayət Prosessual </w:t>
      </w:r>
      <w:bookmarkEnd w:id="15"/>
      <w:r w:rsidR="006F1D7B" w:rsidRPr="006C0274">
        <w:rPr>
          <w:rFonts w:ascii="Arial" w:eastAsia="Times New Roman" w:hAnsi="Arial" w:cs="Arial"/>
          <w:sz w:val="24"/>
          <w:szCs w:val="24"/>
          <w:lang w:val="az-Latn-AZ"/>
        </w:rPr>
        <w:t>Məcəllə</w:t>
      </w:r>
      <w:r w:rsidR="005757A3">
        <w:rPr>
          <w:rFonts w:ascii="Arial" w:eastAsia="Times New Roman" w:hAnsi="Arial" w:cs="Arial"/>
          <w:sz w:val="24"/>
          <w:szCs w:val="24"/>
          <w:lang w:val="az-Latn-AZ"/>
        </w:rPr>
        <w:t>si</w:t>
      </w:r>
      <w:r w:rsidR="006F1D7B" w:rsidRPr="006C0274">
        <w:rPr>
          <w:rFonts w:ascii="Arial" w:eastAsia="Times New Roman" w:hAnsi="Arial" w:cs="Arial"/>
          <w:sz w:val="24"/>
          <w:szCs w:val="24"/>
          <w:lang w:val="az-Latn-AZ"/>
        </w:rPr>
        <w:t xml:space="preserve">nin </w:t>
      </w:r>
      <w:r w:rsidR="001D73E9" w:rsidRPr="006C0274">
        <w:rPr>
          <w:rFonts w:ascii="Arial" w:eastAsia="Times New Roman" w:hAnsi="Arial" w:cs="Arial"/>
          <w:sz w:val="24"/>
          <w:szCs w:val="24"/>
          <w:lang w:val="az-Latn-AZ"/>
        </w:rPr>
        <w:t>XIX fəslində</w:t>
      </w:r>
      <w:r w:rsidR="001D73E9" w:rsidRPr="006C0274">
        <w:rPr>
          <w:rFonts w:ascii="Arial" w:hAnsi="Arial" w:cs="Arial"/>
          <w:sz w:val="24"/>
          <w:szCs w:val="24"/>
          <w:lang w:val="az-Latn-AZ"/>
        </w:rPr>
        <w:t xml:space="preserve"> </w:t>
      </w:r>
      <w:r w:rsidR="00746E93" w:rsidRPr="006C0274">
        <w:rPr>
          <w:rFonts w:ascii="Arial" w:hAnsi="Arial" w:cs="Arial"/>
          <w:sz w:val="24"/>
          <w:szCs w:val="24"/>
          <w:lang w:val="az-Latn-AZ"/>
        </w:rPr>
        <w:t xml:space="preserve">əmlakına vurulmuş ziyana görə fiziki və hüquqi şəxsin cinayət mühakimə icraatı zamanı mülki iddia </w:t>
      </w:r>
      <w:r w:rsidR="001D73E9" w:rsidRPr="006C0274">
        <w:rPr>
          <w:rFonts w:ascii="Arial" w:eastAsia="Times New Roman" w:hAnsi="Arial" w:cs="Arial"/>
          <w:sz w:val="24"/>
          <w:szCs w:val="24"/>
          <w:lang w:val="az-Latn-AZ"/>
        </w:rPr>
        <w:t>ver</w:t>
      </w:r>
      <w:r w:rsidR="00746E93" w:rsidRPr="006C0274">
        <w:rPr>
          <w:rFonts w:ascii="Arial" w:eastAsia="Times New Roman" w:hAnsi="Arial" w:cs="Arial"/>
          <w:sz w:val="24"/>
          <w:szCs w:val="24"/>
          <w:lang w:val="az-Latn-AZ"/>
        </w:rPr>
        <w:t>mək hüququ</w:t>
      </w:r>
      <w:r w:rsidR="00EA6FFF" w:rsidRPr="006C0274">
        <w:rPr>
          <w:rFonts w:ascii="Arial" w:eastAsia="Times New Roman" w:hAnsi="Arial" w:cs="Arial"/>
          <w:sz w:val="24"/>
          <w:szCs w:val="24"/>
          <w:lang w:val="az-Latn-AZ"/>
        </w:rPr>
        <w:t xml:space="preserve"> </w:t>
      </w:r>
      <w:r w:rsidR="00BB6A78" w:rsidRPr="006C0274">
        <w:rPr>
          <w:rFonts w:ascii="Arial" w:eastAsia="Times New Roman" w:hAnsi="Arial" w:cs="Arial"/>
          <w:sz w:val="24"/>
          <w:szCs w:val="24"/>
          <w:lang w:val="az-Latn-AZ"/>
        </w:rPr>
        <w:t>nəzərdə tutulmuşdur</w:t>
      </w:r>
      <w:r w:rsidR="001D73E9" w:rsidRPr="006C0274">
        <w:rPr>
          <w:rFonts w:ascii="Arial" w:eastAsia="Times New Roman" w:hAnsi="Arial" w:cs="Arial"/>
          <w:sz w:val="24"/>
          <w:szCs w:val="24"/>
          <w:lang w:val="az-Latn-AZ"/>
        </w:rPr>
        <w:t>.</w:t>
      </w:r>
      <w:r w:rsidR="00746E93" w:rsidRPr="006C0274">
        <w:rPr>
          <w:rFonts w:ascii="Arial" w:eastAsia="Times New Roman" w:hAnsi="Arial" w:cs="Arial"/>
          <w:sz w:val="24"/>
          <w:szCs w:val="24"/>
          <w:lang w:val="az-Latn-AZ"/>
        </w:rPr>
        <w:t xml:space="preserve"> B</w:t>
      </w:r>
      <w:r w:rsidR="001D73E9" w:rsidRPr="006C0274">
        <w:rPr>
          <w:rFonts w:ascii="Arial" w:eastAsia="Times New Roman" w:hAnsi="Arial" w:cs="Arial"/>
          <w:sz w:val="24"/>
          <w:szCs w:val="24"/>
          <w:lang w:val="az-Latn-AZ"/>
        </w:rPr>
        <w:t>elə iddia</w:t>
      </w:r>
      <w:r w:rsidR="00746E93" w:rsidRPr="006C0274">
        <w:rPr>
          <w:rFonts w:ascii="Arial" w:eastAsia="Times New Roman" w:hAnsi="Arial" w:cs="Arial"/>
          <w:sz w:val="24"/>
          <w:szCs w:val="24"/>
          <w:lang w:val="az-Latn-AZ"/>
        </w:rPr>
        <w:t>lar</w:t>
      </w:r>
      <w:r w:rsidR="001D73E9" w:rsidRPr="006C0274">
        <w:rPr>
          <w:rFonts w:ascii="Arial" w:eastAsia="Times New Roman" w:hAnsi="Arial" w:cs="Arial"/>
          <w:sz w:val="24"/>
          <w:szCs w:val="24"/>
          <w:lang w:val="az-Latn-AZ"/>
        </w:rPr>
        <w:t xml:space="preserve"> </w:t>
      </w:r>
      <w:r w:rsidR="00746E93" w:rsidRPr="006C0274">
        <w:rPr>
          <w:rFonts w:ascii="Arial" w:eastAsia="Times New Roman" w:hAnsi="Arial" w:cs="Arial"/>
          <w:sz w:val="24"/>
          <w:szCs w:val="24"/>
          <w:lang w:val="az-Latn-AZ"/>
        </w:rPr>
        <w:t xml:space="preserve">həmin </w:t>
      </w:r>
      <w:r w:rsidR="001D73E9" w:rsidRPr="006C0274">
        <w:rPr>
          <w:rFonts w:ascii="Arial" w:eastAsia="Times New Roman" w:hAnsi="Arial" w:cs="Arial"/>
          <w:sz w:val="24"/>
          <w:szCs w:val="24"/>
          <w:lang w:val="az-Latn-AZ"/>
        </w:rPr>
        <w:t>Məcəllənin müddəaları ilə müəyyən edilmiş qaydalara əsasən verilir, sübut və həll olunur.</w:t>
      </w:r>
      <w:r w:rsidR="00C412C1" w:rsidRPr="006C0274">
        <w:rPr>
          <w:rFonts w:ascii="Arial" w:eastAsia="Times New Roman" w:hAnsi="Arial" w:cs="Arial"/>
          <w:sz w:val="24"/>
          <w:szCs w:val="24"/>
          <w:lang w:val="az-Latn-AZ"/>
        </w:rPr>
        <w:t xml:space="preserve"> </w:t>
      </w:r>
      <w:r w:rsidR="001D73E9" w:rsidRPr="006C0274">
        <w:rPr>
          <w:rFonts w:ascii="Arial" w:eastAsia="Times New Roman" w:hAnsi="Arial" w:cs="Arial"/>
          <w:sz w:val="24"/>
          <w:szCs w:val="24"/>
          <w:lang w:val="az-Latn-AZ"/>
        </w:rPr>
        <w:t>Mülki iddia üzrə qərar iddianın predmetindən asılı olaraq mülki qanunvericiliyin və digər qanunvericilik sahələrinin normalarına uyğun qəbul edilir.</w:t>
      </w:r>
      <w:r w:rsidR="001D73E9" w:rsidRPr="006C0274">
        <w:rPr>
          <w:rFonts w:ascii="Arial" w:eastAsia="Times New Roman" w:hAnsi="Arial" w:cs="Arial"/>
          <w:strike/>
          <w:sz w:val="24"/>
          <w:szCs w:val="24"/>
          <w:lang w:val="az-Latn-AZ"/>
        </w:rPr>
        <w:t xml:space="preserve"> </w:t>
      </w:r>
    </w:p>
    <w:p w14:paraId="689ED6A2" w14:textId="5DCD48E9" w:rsidR="00BB6A78" w:rsidRPr="006C0274" w:rsidRDefault="00746E93" w:rsidP="00BB6A78">
      <w:pPr>
        <w:spacing w:after="0" w:line="240" w:lineRule="auto"/>
        <w:ind w:firstLine="567"/>
        <w:contextualSpacing/>
        <w:jc w:val="both"/>
        <w:rPr>
          <w:rFonts w:ascii="Arial" w:hAnsi="Arial" w:cs="Arial"/>
          <w:sz w:val="24"/>
          <w:szCs w:val="24"/>
          <w:lang w:val="az-Latn-AZ"/>
        </w:rPr>
      </w:pPr>
      <w:r w:rsidRPr="006C0274">
        <w:rPr>
          <w:rFonts w:ascii="Arial" w:eastAsia="Times New Roman" w:hAnsi="Arial" w:cs="Arial"/>
          <w:sz w:val="24"/>
          <w:szCs w:val="24"/>
          <w:lang w:val="az-Latn-AZ"/>
        </w:rPr>
        <w:t>Cinayət</w:t>
      </w:r>
      <w:r w:rsidR="005757A3">
        <w:rPr>
          <w:rFonts w:ascii="Arial" w:eastAsia="Times New Roman" w:hAnsi="Arial" w:cs="Arial"/>
          <w:sz w:val="24"/>
          <w:szCs w:val="24"/>
          <w:lang w:val="az-Latn-AZ"/>
        </w:rPr>
        <w:t>-</w:t>
      </w:r>
      <w:r w:rsidRPr="006C0274">
        <w:rPr>
          <w:rFonts w:ascii="Arial" w:eastAsia="Times New Roman" w:hAnsi="Arial" w:cs="Arial"/>
          <w:sz w:val="24"/>
          <w:szCs w:val="24"/>
          <w:lang w:val="az-Latn-AZ"/>
        </w:rPr>
        <w:t xml:space="preserve">Prosessual </w:t>
      </w:r>
      <w:r w:rsidR="001D73E9" w:rsidRPr="006C0274">
        <w:rPr>
          <w:rFonts w:ascii="Arial" w:eastAsia="Times New Roman" w:hAnsi="Arial" w:cs="Arial"/>
          <w:sz w:val="24"/>
          <w:szCs w:val="24"/>
          <w:lang w:val="az-Latn-AZ"/>
        </w:rPr>
        <w:t>Məcəllə</w:t>
      </w:r>
      <w:r w:rsidR="005757A3">
        <w:rPr>
          <w:rFonts w:ascii="Arial" w:eastAsia="Times New Roman" w:hAnsi="Arial" w:cs="Arial"/>
          <w:sz w:val="24"/>
          <w:szCs w:val="24"/>
          <w:lang w:val="az-Latn-AZ"/>
        </w:rPr>
        <w:t>si</w:t>
      </w:r>
      <w:r w:rsidR="001D73E9" w:rsidRPr="006C0274">
        <w:rPr>
          <w:rFonts w:ascii="Arial" w:eastAsia="Times New Roman" w:hAnsi="Arial" w:cs="Arial"/>
          <w:sz w:val="24"/>
          <w:szCs w:val="24"/>
          <w:lang w:val="az-Latn-AZ"/>
        </w:rPr>
        <w:t xml:space="preserve">nin 181-ci maddəsinə </w:t>
      </w:r>
      <w:r w:rsidR="005757A3">
        <w:rPr>
          <w:rFonts w:ascii="Arial" w:eastAsia="Times New Roman" w:hAnsi="Arial" w:cs="Arial"/>
          <w:sz w:val="24"/>
          <w:szCs w:val="24"/>
          <w:lang w:val="az-Latn-AZ"/>
        </w:rPr>
        <w:t xml:space="preserve">müvafiq </w:t>
      </w:r>
      <w:r w:rsidR="001D73E9" w:rsidRPr="006C0274">
        <w:rPr>
          <w:rFonts w:ascii="Arial" w:eastAsia="Times New Roman" w:hAnsi="Arial" w:cs="Arial"/>
          <w:sz w:val="24"/>
          <w:szCs w:val="24"/>
          <w:lang w:val="az-Latn-AZ"/>
        </w:rPr>
        <w:t>olaraq, fiziki və hüquqi şəxs cinayət mühakimə icraatı zamanı</w:t>
      </w:r>
      <w:r w:rsidRPr="006C0274">
        <w:rPr>
          <w:rFonts w:ascii="Arial" w:eastAsia="Times New Roman" w:hAnsi="Arial" w:cs="Arial"/>
          <w:sz w:val="24"/>
          <w:szCs w:val="24"/>
          <w:lang w:val="az-Latn-AZ"/>
        </w:rPr>
        <w:t xml:space="preserve"> iki halda </w:t>
      </w:r>
      <w:r w:rsidR="003E11BE" w:rsidRPr="006C0274">
        <w:rPr>
          <w:rFonts w:ascii="Arial" w:hAnsi="Arial" w:cs="Arial"/>
          <w:sz w:val="24"/>
          <w:szCs w:val="24"/>
          <w:lang w:val="az-Latn-AZ"/>
        </w:rPr>
        <w:t>mülki iddia verməyə haqlıdır</w:t>
      </w:r>
      <w:r w:rsidR="00BB6A78" w:rsidRPr="006C0274">
        <w:rPr>
          <w:rFonts w:ascii="Arial" w:hAnsi="Arial" w:cs="Arial"/>
          <w:sz w:val="24"/>
          <w:szCs w:val="24"/>
          <w:lang w:val="az-Latn-AZ"/>
        </w:rPr>
        <w:t>:</w:t>
      </w:r>
    </w:p>
    <w:p w14:paraId="5CBC0284" w14:textId="2772FFE5" w:rsidR="00BB6A78" w:rsidRPr="006C0274" w:rsidRDefault="00BB6A78" w:rsidP="00BB6A78">
      <w:pPr>
        <w:spacing w:after="0" w:line="240" w:lineRule="auto"/>
        <w:ind w:firstLine="567"/>
        <w:contextualSpacing/>
        <w:jc w:val="both"/>
        <w:rPr>
          <w:rFonts w:ascii="Arial" w:hAnsi="Arial" w:cs="Arial"/>
          <w:sz w:val="24"/>
          <w:szCs w:val="24"/>
          <w:lang w:val="az-Latn-AZ"/>
        </w:rPr>
      </w:pPr>
      <w:r w:rsidRPr="006C0274">
        <w:rPr>
          <w:rFonts w:ascii="Arial" w:hAnsi="Arial" w:cs="Arial"/>
          <w:sz w:val="24"/>
          <w:szCs w:val="24"/>
          <w:lang w:val="az-Latn-AZ"/>
        </w:rPr>
        <w:t>-</w:t>
      </w:r>
      <w:r w:rsidR="005757A3">
        <w:rPr>
          <w:rFonts w:ascii="Arial" w:hAnsi="Arial" w:cs="Arial"/>
          <w:sz w:val="24"/>
          <w:szCs w:val="24"/>
          <w:lang w:val="az-Latn-AZ"/>
        </w:rPr>
        <w:t xml:space="preserve"> </w:t>
      </w:r>
      <w:r w:rsidRPr="006C0274">
        <w:rPr>
          <w:rFonts w:ascii="Arial" w:hAnsi="Arial" w:cs="Arial"/>
          <w:sz w:val="24"/>
          <w:szCs w:val="24"/>
          <w:lang w:val="az-Latn-AZ"/>
        </w:rPr>
        <w:t>ziyan bilavasitə cinayət qanunu ilə nəzərdə tutulmuş əməllə vurulduqda;</w:t>
      </w:r>
    </w:p>
    <w:p w14:paraId="45099012" w14:textId="01CFB83B" w:rsidR="00BB6A78" w:rsidRPr="006C0274" w:rsidRDefault="00BB6A78" w:rsidP="00BB6A78">
      <w:pPr>
        <w:spacing w:after="0" w:line="240" w:lineRule="auto"/>
        <w:ind w:firstLine="567"/>
        <w:contextualSpacing/>
        <w:jc w:val="both"/>
        <w:rPr>
          <w:rFonts w:ascii="Arial" w:hAnsi="Arial" w:cs="Arial"/>
          <w:sz w:val="24"/>
          <w:szCs w:val="24"/>
          <w:lang w:val="az-Latn-AZ"/>
        </w:rPr>
      </w:pPr>
      <w:r w:rsidRPr="006C0274">
        <w:rPr>
          <w:rFonts w:ascii="Arial" w:hAnsi="Arial" w:cs="Arial"/>
          <w:sz w:val="24"/>
          <w:szCs w:val="24"/>
          <w:lang w:val="az-Latn-AZ"/>
        </w:rPr>
        <w:t>-</w:t>
      </w:r>
      <w:r w:rsidR="005757A3">
        <w:rPr>
          <w:rFonts w:ascii="Arial" w:hAnsi="Arial" w:cs="Arial"/>
          <w:sz w:val="24"/>
          <w:szCs w:val="24"/>
          <w:lang w:val="az-Latn-AZ"/>
        </w:rPr>
        <w:t xml:space="preserve"> </w:t>
      </w:r>
      <w:r w:rsidRPr="006C0274">
        <w:rPr>
          <w:rFonts w:ascii="Arial" w:hAnsi="Arial" w:cs="Arial"/>
          <w:sz w:val="24"/>
          <w:szCs w:val="24"/>
          <w:lang w:val="az-Latn-AZ"/>
        </w:rPr>
        <w:t>ziyan cinayət qanunu ilə nəzərdə tutulmuş əməlin törədilməsi ilə əlaqədar vurulduqda.</w:t>
      </w:r>
    </w:p>
    <w:p w14:paraId="4A091546" w14:textId="5DD273F0" w:rsidR="003512D2" w:rsidRPr="006C0274" w:rsidRDefault="00EA6FFF" w:rsidP="004300DD">
      <w:pPr>
        <w:spacing w:after="0" w:line="240" w:lineRule="auto"/>
        <w:ind w:firstLine="567"/>
        <w:contextualSpacing/>
        <w:jc w:val="both"/>
        <w:rPr>
          <w:rFonts w:ascii="Arial" w:hAnsi="Arial" w:cs="Arial"/>
          <w:sz w:val="24"/>
          <w:szCs w:val="24"/>
          <w:lang w:val="az-Latn-AZ"/>
        </w:rPr>
      </w:pPr>
      <w:r w:rsidRPr="006C0274">
        <w:rPr>
          <w:rFonts w:ascii="Arial" w:eastAsia="Times New Roman" w:hAnsi="Arial" w:cs="Arial"/>
          <w:sz w:val="24"/>
          <w:szCs w:val="24"/>
          <w:lang w:val="az-Latn-AZ"/>
        </w:rPr>
        <w:t>Q</w:t>
      </w:r>
      <w:r w:rsidR="00C412C1" w:rsidRPr="006C0274">
        <w:rPr>
          <w:rFonts w:ascii="Arial" w:eastAsia="Times New Roman" w:hAnsi="Arial" w:cs="Arial"/>
          <w:sz w:val="24"/>
          <w:szCs w:val="24"/>
          <w:lang w:val="az-Latn-AZ"/>
        </w:rPr>
        <w:t xml:space="preserve">anunverici həmçinin, </w:t>
      </w:r>
      <w:r w:rsidR="001D73E9" w:rsidRPr="006C0274">
        <w:rPr>
          <w:rFonts w:ascii="Arial" w:eastAsia="Times New Roman" w:hAnsi="Arial" w:cs="Arial"/>
          <w:sz w:val="24"/>
          <w:szCs w:val="24"/>
          <w:lang w:val="az-Latn-AZ"/>
        </w:rPr>
        <w:t>dövlət əmlakının mühafizəsi</w:t>
      </w:r>
      <w:r w:rsidR="004300DD" w:rsidRPr="006C0274">
        <w:rPr>
          <w:rFonts w:ascii="Arial" w:hAnsi="Arial" w:cs="Arial"/>
          <w:sz w:val="24"/>
          <w:szCs w:val="24"/>
          <w:lang w:val="az-Latn-AZ"/>
        </w:rPr>
        <w:t xml:space="preserve"> (</w:t>
      </w:r>
      <w:r w:rsidR="004300DD" w:rsidRPr="006C0274">
        <w:rPr>
          <w:rFonts w:ascii="Arial" w:eastAsia="Times New Roman" w:hAnsi="Arial" w:cs="Arial"/>
          <w:sz w:val="24"/>
          <w:szCs w:val="24"/>
          <w:lang w:val="az-Latn-AZ"/>
        </w:rPr>
        <w:t>dövlət idarə, müəssisə və ya təşkilatının müraciəti olduqda),</w:t>
      </w:r>
      <w:r w:rsidR="001D73E9" w:rsidRPr="006C0274">
        <w:rPr>
          <w:rFonts w:ascii="Arial" w:eastAsia="Times New Roman" w:hAnsi="Arial" w:cs="Arial"/>
          <w:sz w:val="24"/>
          <w:szCs w:val="24"/>
          <w:lang w:val="az-Latn-AZ"/>
        </w:rPr>
        <w:t xml:space="preserve"> habelə mülki iddia</w:t>
      </w:r>
      <w:r w:rsidR="00C412C1" w:rsidRPr="006C0274">
        <w:rPr>
          <w:rFonts w:ascii="Arial" w:eastAsia="Times New Roman" w:hAnsi="Arial" w:cs="Arial"/>
          <w:sz w:val="24"/>
          <w:szCs w:val="24"/>
          <w:lang w:val="az-Latn-AZ"/>
        </w:rPr>
        <w:t xml:space="preserve">çının </w:t>
      </w:r>
      <w:r w:rsidR="003E11BE" w:rsidRPr="006C0274">
        <w:rPr>
          <w:rFonts w:ascii="Arial" w:eastAsia="Times New Roman" w:hAnsi="Arial" w:cs="Arial"/>
          <w:sz w:val="24"/>
          <w:szCs w:val="24"/>
          <w:lang w:val="az-Latn-AZ"/>
        </w:rPr>
        <w:t xml:space="preserve">öz qanuni </w:t>
      </w:r>
      <w:r w:rsidR="00C412C1" w:rsidRPr="006C0274">
        <w:rPr>
          <w:rFonts w:ascii="Arial" w:eastAsia="Times New Roman" w:hAnsi="Arial" w:cs="Arial"/>
          <w:sz w:val="24"/>
          <w:szCs w:val="24"/>
          <w:lang w:val="az-Latn-AZ"/>
        </w:rPr>
        <w:t xml:space="preserve">mənafelərini </w:t>
      </w:r>
      <w:r w:rsidR="001D73E9" w:rsidRPr="006C0274">
        <w:rPr>
          <w:rFonts w:ascii="Arial" w:eastAsia="Times New Roman" w:hAnsi="Arial" w:cs="Arial"/>
          <w:sz w:val="24"/>
          <w:szCs w:val="24"/>
          <w:lang w:val="az-Latn-AZ"/>
        </w:rPr>
        <w:t>şəxsən müdafiə etmək imkanı olmadıqda, prokuror</w:t>
      </w:r>
      <w:r w:rsidR="00C978EE" w:rsidRPr="006C0274">
        <w:rPr>
          <w:rFonts w:ascii="Arial" w:eastAsia="Times New Roman" w:hAnsi="Arial" w:cs="Arial"/>
          <w:sz w:val="24"/>
          <w:szCs w:val="24"/>
          <w:lang w:val="az-Latn-AZ"/>
        </w:rPr>
        <w:t>un</w:t>
      </w:r>
      <w:r w:rsidR="001D73E9" w:rsidRPr="006C0274">
        <w:rPr>
          <w:rFonts w:ascii="Arial" w:eastAsia="Times New Roman" w:hAnsi="Arial" w:cs="Arial"/>
          <w:sz w:val="24"/>
          <w:szCs w:val="24"/>
          <w:lang w:val="az-Latn-AZ"/>
        </w:rPr>
        <w:t xml:space="preserve"> onların hüquqlarının müdafiəsi üçün mülki iddia ver</w:t>
      </w:r>
      <w:r w:rsidR="003E11BE" w:rsidRPr="006C0274">
        <w:rPr>
          <w:rFonts w:ascii="Arial" w:eastAsia="Times New Roman" w:hAnsi="Arial" w:cs="Arial"/>
          <w:sz w:val="24"/>
          <w:szCs w:val="24"/>
          <w:lang w:val="az-Latn-AZ"/>
        </w:rPr>
        <w:t>ərək onu müdafiə etmək</w:t>
      </w:r>
      <w:r w:rsidR="00C412C1" w:rsidRPr="006C0274">
        <w:rPr>
          <w:rFonts w:ascii="Arial" w:eastAsia="Times New Roman" w:hAnsi="Arial" w:cs="Arial"/>
          <w:sz w:val="24"/>
          <w:szCs w:val="24"/>
          <w:lang w:val="az-Latn-AZ"/>
        </w:rPr>
        <w:t xml:space="preserve"> </w:t>
      </w:r>
      <w:r w:rsidR="003512D2" w:rsidRPr="006C0274">
        <w:rPr>
          <w:rFonts w:ascii="Arial" w:eastAsia="Times New Roman" w:hAnsi="Arial" w:cs="Arial"/>
          <w:sz w:val="24"/>
          <w:szCs w:val="24"/>
          <w:lang w:val="az-Latn-AZ"/>
        </w:rPr>
        <w:t>imkanını</w:t>
      </w:r>
      <w:r w:rsidR="00BB6A78" w:rsidRPr="006C0274">
        <w:rPr>
          <w:rFonts w:ascii="Arial" w:eastAsia="Times New Roman" w:hAnsi="Arial" w:cs="Arial"/>
          <w:sz w:val="24"/>
          <w:szCs w:val="24"/>
          <w:lang w:val="az-Latn-AZ"/>
        </w:rPr>
        <w:t xml:space="preserve"> müəyyən etmişdir</w:t>
      </w:r>
      <w:r w:rsidR="004300DD" w:rsidRPr="006C0274">
        <w:rPr>
          <w:rFonts w:ascii="Arial" w:eastAsia="Times New Roman" w:hAnsi="Arial" w:cs="Arial"/>
          <w:sz w:val="24"/>
          <w:szCs w:val="24"/>
          <w:lang w:val="az-Latn-AZ"/>
        </w:rPr>
        <w:t xml:space="preserve"> </w:t>
      </w:r>
      <w:r w:rsidR="003512D2" w:rsidRPr="006C0274">
        <w:rPr>
          <w:rFonts w:ascii="Arial" w:eastAsia="Times New Roman" w:hAnsi="Arial" w:cs="Arial"/>
          <w:sz w:val="24"/>
          <w:szCs w:val="24"/>
          <w:lang w:val="az-Latn-AZ"/>
        </w:rPr>
        <w:t>(Cinayət</w:t>
      </w:r>
      <w:r w:rsidR="00DC01B0">
        <w:rPr>
          <w:rFonts w:ascii="Arial" w:eastAsia="Times New Roman" w:hAnsi="Arial" w:cs="Arial"/>
          <w:sz w:val="24"/>
          <w:szCs w:val="24"/>
          <w:lang w:val="az-Latn-AZ"/>
        </w:rPr>
        <w:t>-</w:t>
      </w:r>
      <w:r w:rsidR="003512D2" w:rsidRPr="006C0274">
        <w:rPr>
          <w:rFonts w:ascii="Arial" w:eastAsia="Times New Roman" w:hAnsi="Arial" w:cs="Arial"/>
          <w:sz w:val="24"/>
          <w:szCs w:val="24"/>
          <w:lang w:val="az-Latn-AZ"/>
        </w:rPr>
        <w:t>Prosessual Məcəllə</w:t>
      </w:r>
      <w:r w:rsidR="00DC01B0">
        <w:rPr>
          <w:rFonts w:ascii="Arial" w:eastAsia="Times New Roman" w:hAnsi="Arial" w:cs="Arial"/>
          <w:sz w:val="24"/>
          <w:szCs w:val="24"/>
          <w:lang w:val="az-Latn-AZ"/>
        </w:rPr>
        <w:t>si</w:t>
      </w:r>
      <w:r w:rsidR="003512D2" w:rsidRPr="006C0274">
        <w:rPr>
          <w:rFonts w:ascii="Arial" w:eastAsia="Times New Roman" w:hAnsi="Arial" w:cs="Arial"/>
          <w:sz w:val="24"/>
          <w:szCs w:val="24"/>
          <w:lang w:val="az-Latn-AZ"/>
        </w:rPr>
        <w:t>nin 181.7-ci maddəsi).</w:t>
      </w:r>
    </w:p>
    <w:p w14:paraId="640F697D" w14:textId="3021E24D" w:rsidR="005E43F5" w:rsidRPr="006C0274" w:rsidRDefault="00BB6A78" w:rsidP="006F1D7B">
      <w:pPr>
        <w:spacing w:after="0" w:line="240" w:lineRule="auto"/>
        <w:ind w:firstLine="567"/>
        <w:contextualSpacing/>
        <w:jc w:val="both"/>
        <w:rPr>
          <w:rFonts w:ascii="Arial" w:eastAsia="Times New Roman" w:hAnsi="Arial" w:cs="Arial"/>
          <w:sz w:val="24"/>
          <w:szCs w:val="24"/>
          <w:lang w:val="az-Latn-AZ"/>
        </w:rPr>
      </w:pPr>
      <w:r w:rsidRPr="006C0274">
        <w:rPr>
          <w:rFonts w:ascii="Arial" w:eastAsia="Times New Roman" w:hAnsi="Arial" w:cs="Arial"/>
          <w:sz w:val="24"/>
          <w:szCs w:val="24"/>
          <w:lang w:val="az-Latn-AZ"/>
        </w:rPr>
        <w:t>C</w:t>
      </w:r>
      <w:r w:rsidR="003512D2" w:rsidRPr="006C0274">
        <w:rPr>
          <w:rFonts w:ascii="Arial" w:eastAsia="Times New Roman" w:hAnsi="Arial" w:cs="Arial"/>
          <w:sz w:val="24"/>
          <w:szCs w:val="24"/>
          <w:lang w:val="az-Latn-AZ"/>
        </w:rPr>
        <w:t>inayət mühakimə icraatı zamanı mülki iddiaçı, mülki cavabdeh, onların qanuni nümayəndələri və ya nümayəndələri</w:t>
      </w:r>
      <w:r w:rsidR="00BB755E" w:rsidRPr="006C0274">
        <w:rPr>
          <w:rFonts w:ascii="Arial" w:eastAsia="Times New Roman" w:hAnsi="Arial" w:cs="Arial"/>
          <w:sz w:val="24"/>
          <w:szCs w:val="24"/>
          <w:lang w:val="az-Latn-AZ"/>
        </w:rPr>
        <w:t xml:space="preserve"> </w:t>
      </w:r>
      <w:r w:rsidR="005E43F5" w:rsidRPr="006C0274">
        <w:rPr>
          <w:rFonts w:ascii="Arial" w:eastAsia="Times New Roman" w:hAnsi="Arial" w:cs="Arial"/>
          <w:sz w:val="24"/>
          <w:szCs w:val="24"/>
          <w:lang w:val="az-Latn-AZ"/>
        </w:rPr>
        <w:t>kassasiya şikayəti vermək hüququna malik olan şəxslərin sırasına</w:t>
      </w:r>
      <w:r w:rsidR="005E43F5" w:rsidRPr="006C0274">
        <w:rPr>
          <w:rFonts w:ascii="Arial" w:hAnsi="Arial" w:cs="Arial"/>
          <w:sz w:val="24"/>
          <w:szCs w:val="24"/>
          <w:lang w:val="az-Latn-AZ"/>
        </w:rPr>
        <w:t xml:space="preserve"> aid edilmişdir</w:t>
      </w:r>
      <w:r w:rsidR="003512D2" w:rsidRPr="006C0274">
        <w:rPr>
          <w:rFonts w:ascii="Arial" w:hAnsi="Arial" w:cs="Arial"/>
          <w:sz w:val="24"/>
          <w:szCs w:val="24"/>
          <w:lang w:val="az-Latn-AZ"/>
        </w:rPr>
        <w:t xml:space="preserve"> (Cinayət</w:t>
      </w:r>
      <w:r w:rsidR="00DC01B0">
        <w:rPr>
          <w:rFonts w:ascii="Arial" w:hAnsi="Arial" w:cs="Arial"/>
          <w:sz w:val="24"/>
          <w:szCs w:val="24"/>
          <w:lang w:val="az-Latn-AZ"/>
        </w:rPr>
        <w:t>-</w:t>
      </w:r>
      <w:r w:rsidR="003512D2" w:rsidRPr="006C0274">
        <w:rPr>
          <w:rFonts w:ascii="Arial" w:hAnsi="Arial" w:cs="Arial"/>
          <w:sz w:val="24"/>
          <w:szCs w:val="24"/>
          <w:lang w:val="az-Latn-AZ"/>
        </w:rPr>
        <w:t>Prosessual Məcəllə</w:t>
      </w:r>
      <w:r w:rsidR="00DC01B0">
        <w:rPr>
          <w:rFonts w:ascii="Arial" w:hAnsi="Arial" w:cs="Arial"/>
          <w:sz w:val="24"/>
          <w:szCs w:val="24"/>
          <w:lang w:val="az-Latn-AZ"/>
        </w:rPr>
        <w:t>si</w:t>
      </w:r>
      <w:r w:rsidR="003512D2" w:rsidRPr="006C0274">
        <w:rPr>
          <w:rFonts w:ascii="Arial" w:hAnsi="Arial" w:cs="Arial"/>
          <w:sz w:val="24"/>
          <w:szCs w:val="24"/>
          <w:lang w:val="az-Latn-AZ"/>
        </w:rPr>
        <w:t>nin 409.1.3-cü maddəsi).</w:t>
      </w:r>
    </w:p>
    <w:p w14:paraId="06755042" w14:textId="7DBCC427" w:rsidR="00A12B04" w:rsidRPr="006C0274" w:rsidRDefault="00BB755E" w:rsidP="006F1D7B">
      <w:pPr>
        <w:spacing w:after="0" w:line="240" w:lineRule="auto"/>
        <w:ind w:firstLine="567"/>
        <w:contextualSpacing/>
        <w:jc w:val="both"/>
        <w:rPr>
          <w:rFonts w:ascii="Arial" w:eastAsia="Times New Roman" w:hAnsi="Arial" w:cs="Arial"/>
          <w:sz w:val="24"/>
          <w:szCs w:val="24"/>
          <w:lang w:val="az-Latn-AZ"/>
        </w:rPr>
      </w:pPr>
      <w:r w:rsidRPr="006C0274">
        <w:rPr>
          <w:rFonts w:ascii="Arial" w:eastAsia="Times New Roman" w:hAnsi="Arial" w:cs="Arial"/>
          <w:sz w:val="24"/>
          <w:szCs w:val="24"/>
          <w:lang w:val="az-Latn-AZ"/>
        </w:rPr>
        <w:t xml:space="preserve">Lakin, </w:t>
      </w:r>
      <w:r w:rsidR="00BB6A78" w:rsidRPr="006C0274">
        <w:rPr>
          <w:rFonts w:ascii="Arial" w:eastAsia="Times New Roman" w:hAnsi="Arial" w:cs="Arial"/>
          <w:sz w:val="24"/>
          <w:szCs w:val="24"/>
          <w:lang w:val="az-Latn-AZ"/>
        </w:rPr>
        <w:t xml:space="preserve">yuxarıda qeyd edildiyi kimi, </w:t>
      </w:r>
      <w:r w:rsidRPr="006C0274">
        <w:rPr>
          <w:rFonts w:ascii="Arial" w:eastAsia="Times New Roman" w:hAnsi="Arial" w:cs="Arial"/>
          <w:sz w:val="24"/>
          <w:szCs w:val="24"/>
          <w:lang w:val="az-Latn-AZ"/>
        </w:rPr>
        <w:t>mülki məhkəmə icraatında</w:t>
      </w:r>
      <w:r w:rsidR="00BB6A78" w:rsidRPr="006C0274">
        <w:rPr>
          <w:rFonts w:ascii="Arial" w:eastAsia="Times New Roman" w:hAnsi="Arial" w:cs="Arial"/>
          <w:sz w:val="24"/>
          <w:szCs w:val="24"/>
          <w:lang w:val="az-Latn-AZ"/>
        </w:rPr>
        <w:t>n</w:t>
      </w:r>
      <w:r w:rsidRPr="006C0274">
        <w:rPr>
          <w:rFonts w:ascii="Arial" w:eastAsia="Times New Roman" w:hAnsi="Arial" w:cs="Arial"/>
          <w:sz w:val="24"/>
          <w:szCs w:val="24"/>
          <w:lang w:val="az-Latn-AZ"/>
        </w:rPr>
        <w:t xml:space="preserve"> fərqli olaraq cinayət mühakimə icraatı zamanı mülki iddiaçı</w:t>
      </w:r>
      <w:r w:rsidR="00B9490C">
        <w:rPr>
          <w:rFonts w:ascii="Arial" w:eastAsia="Times New Roman" w:hAnsi="Arial" w:cs="Arial"/>
          <w:sz w:val="24"/>
          <w:szCs w:val="24"/>
          <w:lang w:val="az-Latn-AZ"/>
        </w:rPr>
        <w:t xml:space="preserve"> və ya cavabdeh</w:t>
      </w:r>
      <w:r w:rsidRPr="006C0274">
        <w:rPr>
          <w:rFonts w:ascii="Arial" w:eastAsia="Times New Roman" w:hAnsi="Arial" w:cs="Arial"/>
          <w:sz w:val="24"/>
          <w:szCs w:val="24"/>
          <w:lang w:val="az-Latn-AZ"/>
        </w:rPr>
        <w:t xml:space="preserve"> tərəfindən vurulmuş ziyana görə kassasiya şika</w:t>
      </w:r>
      <w:r w:rsidR="00DC01B0">
        <w:rPr>
          <w:rFonts w:ascii="Arial" w:eastAsia="Times New Roman" w:hAnsi="Arial" w:cs="Arial"/>
          <w:sz w:val="24"/>
          <w:szCs w:val="24"/>
          <w:lang w:val="az-Latn-AZ"/>
        </w:rPr>
        <w:t>yə</w:t>
      </w:r>
      <w:r w:rsidRPr="006C0274">
        <w:rPr>
          <w:rFonts w:ascii="Arial" w:eastAsia="Times New Roman" w:hAnsi="Arial" w:cs="Arial"/>
          <w:sz w:val="24"/>
          <w:szCs w:val="24"/>
          <w:lang w:val="az-Latn-AZ"/>
        </w:rPr>
        <w:t>t</w:t>
      </w:r>
      <w:r w:rsidR="00DC01B0">
        <w:rPr>
          <w:rFonts w:ascii="Arial" w:eastAsia="Times New Roman" w:hAnsi="Arial" w:cs="Arial"/>
          <w:sz w:val="24"/>
          <w:szCs w:val="24"/>
          <w:lang w:val="az-Latn-AZ"/>
        </w:rPr>
        <w:t>i</w:t>
      </w:r>
      <w:r w:rsidRPr="006C0274">
        <w:rPr>
          <w:rFonts w:ascii="Arial" w:eastAsia="Times New Roman" w:hAnsi="Arial" w:cs="Arial"/>
          <w:sz w:val="24"/>
          <w:szCs w:val="24"/>
          <w:lang w:val="az-Latn-AZ"/>
        </w:rPr>
        <w:t>nin verilməsi icra sənədi üzrə icraatın məcburi olaraq dayandırılmasına səbəb olmur.</w:t>
      </w:r>
    </w:p>
    <w:p w14:paraId="2E3B22A7" w14:textId="1D45F9EA" w:rsidR="00B74346" w:rsidRPr="006C0274" w:rsidRDefault="009109EC" w:rsidP="00B74346">
      <w:pPr>
        <w:spacing w:after="0" w:line="240" w:lineRule="auto"/>
        <w:ind w:firstLine="567"/>
        <w:contextualSpacing/>
        <w:jc w:val="both"/>
        <w:rPr>
          <w:rFonts w:ascii="Arial" w:eastAsia="Times New Roman" w:hAnsi="Arial" w:cs="Arial"/>
          <w:sz w:val="24"/>
          <w:szCs w:val="24"/>
          <w:lang w:val="az-Latn-AZ"/>
        </w:rPr>
      </w:pPr>
      <w:r w:rsidRPr="006C0274">
        <w:rPr>
          <w:rFonts w:ascii="Arial" w:eastAsia="Times New Roman" w:hAnsi="Arial" w:cs="Arial"/>
          <w:sz w:val="24"/>
          <w:szCs w:val="24"/>
          <w:lang w:val="az-Latn-AZ"/>
        </w:rPr>
        <w:t>V</w:t>
      </w:r>
      <w:r w:rsidR="00B74346" w:rsidRPr="006C0274">
        <w:rPr>
          <w:rFonts w:ascii="Arial" w:eastAsia="Times New Roman" w:hAnsi="Arial" w:cs="Arial"/>
          <w:sz w:val="24"/>
          <w:szCs w:val="24"/>
          <w:lang w:val="az-Latn-AZ"/>
        </w:rPr>
        <w:t>urulmuş maddi ziyanla bağlı fiziki və ya hüquqi şəxsin kassasiya şikayəti ilə məhkəməyə müraciət etdiyi hallarda cinayət mühakimə və mülki məhkəmə icraatlarında məhkəmə qərarlarının icrası ilə bağlı fərqli qaydaların müəyyən edilməsi mülki dövriyyə iştirakçılarının maraqlarına zidd olmaqla yanaşı, həmin şəxslərin icraatdan asılı olaraq mülkiyyət hüququnu qeyri-mütənasib şəkildə məhdudlaşdırır.</w:t>
      </w:r>
    </w:p>
    <w:p w14:paraId="218FDD42" w14:textId="33E610E8" w:rsidR="00BB755E" w:rsidRPr="006C0274" w:rsidRDefault="00BB755E" w:rsidP="00BB755E">
      <w:pPr>
        <w:spacing w:after="0" w:line="240" w:lineRule="auto"/>
        <w:ind w:firstLine="567"/>
        <w:contextualSpacing/>
        <w:jc w:val="both"/>
        <w:rPr>
          <w:rFonts w:ascii="Arial" w:eastAsia="Times New Roman" w:hAnsi="Arial" w:cs="Arial"/>
          <w:sz w:val="24"/>
          <w:szCs w:val="24"/>
          <w:lang w:val="az-Latn-AZ"/>
        </w:rPr>
      </w:pPr>
      <w:r w:rsidRPr="006C0274">
        <w:rPr>
          <w:rFonts w:ascii="Arial" w:eastAsia="Times New Roman" w:hAnsi="Arial" w:cs="Arial"/>
          <w:sz w:val="24"/>
          <w:szCs w:val="24"/>
          <w:lang w:val="az-Latn-AZ"/>
        </w:rPr>
        <w:t xml:space="preserve">Konstitusiyanın 71-ci maddəsinin I və II hissələrinə görə, Konstitusiyada təsbit edilmiş insan və vətəndaş hüquqlarını və azadlıqlarını gözləmək və qorumaq qanunvericilik, icra </w:t>
      </w:r>
      <w:r w:rsidRPr="006C0274">
        <w:rPr>
          <w:rFonts w:ascii="Arial" w:eastAsia="Times New Roman" w:hAnsi="Arial" w:cs="Arial"/>
          <w:sz w:val="24"/>
          <w:szCs w:val="24"/>
          <w:lang w:val="az-Latn-AZ"/>
        </w:rPr>
        <w:lastRenderedPageBreak/>
        <w:t>və məhkəmə hakimiyyəti orqanlarının borcudur. İnsan və vətəndaş hüquqlarının və azadlıqlarının həyata keçirilməsini heç kəs məhdudlaşdıra bilməz.</w:t>
      </w:r>
    </w:p>
    <w:p w14:paraId="491FA81E" w14:textId="6238B068" w:rsidR="003512D2" w:rsidRPr="006C0274" w:rsidRDefault="00BB755E" w:rsidP="00BB755E">
      <w:pPr>
        <w:spacing w:after="0" w:line="240" w:lineRule="auto"/>
        <w:ind w:firstLine="567"/>
        <w:contextualSpacing/>
        <w:jc w:val="both"/>
        <w:rPr>
          <w:rFonts w:ascii="Arial" w:eastAsia="Times New Roman" w:hAnsi="Arial" w:cs="Arial"/>
          <w:sz w:val="24"/>
          <w:szCs w:val="24"/>
          <w:lang w:val="az-Latn-AZ"/>
        </w:rPr>
      </w:pPr>
      <w:r w:rsidRPr="006C0274">
        <w:rPr>
          <w:rFonts w:ascii="Arial" w:eastAsia="Times New Roman" w:hAnsi="Arial" w:cs="Arial"/>
          <w:sz w:val="24"/>
          <w:szCs w:val="24"/>
          <w:lang w:val="az-Latn-AZ"/>
        </w:rPr>
        <w:t>Konstitusiyanın 149-cu maddəsinin I və III hissələrinə uyğun olaraq, normativ hüquqi aktlar hüquqa və haqq-ədalətə (bərabər mənafelərə bərabər münasibətə) əsaslanmalı, qanunlar Konstitusiyaya zidd olmamalıdır.</w:t>
      </w:r>
    </w:p>
    <w:p w14:paraId="33D470DB" w14:textId="7D7397F2" w:rsidR="009E3E69" w:rsidRPr="006C0274" w:rsidRDefault="00DC01B0" w:rsidP="00BB755E">
      <w:pPr>
        <w:spacing w:after="0" w:line="240" w:lineRule="auto"/>
        <w:ind w:firstLine="567"/>
        <w:contextualSpacing/>
        <w:jc w:val="both"/>
        <w:rPr>
          <w:rFonts w:ascii="Arial" w:eastAsia="Times New Roman" w:hAnsi="Arial" w:cs="Arial"/>
          <w:sz w:val="24"/>
          <w:szCs w:val="24"/>
          <w:lang w:val="az-Latn-AZ"/>
        </w:rPr>
      </w:pPr>
      <w:r>
        <w:rPr>
          <w:rFonts w:ascii="Arial" w:eastAsia="Times New Roman" w:hAnsi="Arial" w:cs="Arial"/>
          <w:sz w:val="24"/>
          <w:szCs w:val="24"/>
          <w:lang w:val="az-Latn-AZ"/>
        </w:rPr>
        <w:t>M</w:t>
      </w:r>
      <w:r w:rsidR="009E3E69" w:rsidRPr="006C0274">
        <w:rPr>
          <w:rFonts w:ascii="Arial" w:eastAsia="Times New Roman" w:hAnsi="Arial" w:cs="Arial"/>
          <w:sz w:val="24"/>
          <w:szCs w:val="24"/>
          <w:lang w:val="az-Latn-AZ"/>
        </w:rPr>
        <w:t>əhkəmə icraatı</w:t>
      </w:r>
      <w:r w:rsidR="00FB3B0D">
        <w:rPr>
          <w:rFonts w:ascii="Arial" w:eastAsia="Times New Roman" w:hAnsi="Arial" w:cs="Arial"/>
          <w:sz w:val="24"/>
          <w:szCs w:val="24"/>
          <w:lang w:val="az-Latn-AZ"/>
        </w:rPr>
        <w:t xml:space="preserve"> </w:t>
      </w:r>
      <w:r w:rsidR="009E3E69" w:rsidRPr="006C0274">
        <w:rPr>
          <w:rFonts w:ascii="Arial" w:eastAsia="Times New Roman" w:hAnsi="Arial" w:cs="Arial"/>
          <w:sz w:val="24"/>
          <w:szCs w:val="24"/>
          <w:lang w:val="az-Latn-AZ"/>
        </w:rPr>
        <w:t xml:space="preserve"> və məhkəmə qərarlarının icrası məsələlər</w:t>
      </w:r>
      <w:r w:rsidR="00FB3B0D">
        <w:rPr>
          <w:rFonts w:ascii="Arial" w:eastAsia="Times New Roman" w:hAnsi="Arial" w:cs="Arial"/>
          <w:sz w:val="24"/>
          <w:szCs w:val="24"/>
          <w:lang w:val="az-Latn-AZ"/>
        </w:rPr>
        <w:t>inə</w:t>
      </w:r>
      <w:r w:rsidR="009E3E69" w:rsidRPr="006C0274">
        <w:rPr>
          <w:rFonts w:ascii="Arial" w:eastAsia="Times New Roman" w:hAnsi="Arial" w:cs="Arial"/>
          <w:sz w:val="24"/>
          <w:szCs w:val="24"/>
          <w:lang w:val="az-Latn-AZ"/>
        </w:rPr>
        <w:t xml:space="preserve"> dair ümumi qaydaların müəyyən edilməsi  Konstitusiyanın 94-cü maddəsinin  I hissəsinin  </w:t>
      </w:r>
      <w:r w:rsidR="008F42EB" w:rsidRPr="006C0274">
        <w:rPr>
          <w:rFonts w:ascii="Arial" w:eastAsia="Times New Roman" w:hAnsi="Arial" w:cs="Arial"/>
          <w:sz w:val="24"/>
          <w:szCs w:val="24"/>
          <w:lang w:val="az-Latn-AZ"/>
        </w:rPr>
        <w:t>6-cı</w:t>
      </w:r>
      <w:r w:rsidR="009E3E69" w:rsidRPr="006C0274">
        <w:rPr>
          <w:rFonts w:ascii="Arial" w:eastAsia="Times New Roman" w:hAnsi="Arial" w:cs="Arial"/>
          <w:sz w:val="24"/>
          <w:szCs w:val="24"/>
          <w:lang w:val="az-Latn-AZ"/>
        </w:rPr>
        <w:t xml:space="preserve"> bəndi baxımından qanunvericinin diskresion səlahiyyətlərinə aiddir. Bu sahədə o, geniş mülahizə sərbəstliyinə malikdir.</w:t>
      </w:r>
    </w:p>
    <w:p w14:paraId="2A66D71C" w14:textId="0429B839" w:rsidR="00437B66" w:rsidRPr="006C0274" w:rsidRDefault="00437B66" w:rsidP="009E3E69">
      <w:pPr>
        <w:spacing w:after="0" w:line="240" w:lineRule="auto"/>
        <w:ind w:firstLine="567"/>
        <w:contextualSpacing/>
        <w:jc w:val="both"/>
        <w:rPr>
          <w:rFonts w:ascii="Arial" w:eastAsia="Times New Roman" w:hAnsi="Arial" w:cs="Arial"/>
          <w:sz w:val="24"/>
          <w:szCs w:val="24"/>
          <w:lang w:val="az-Latn-AZ"/>
        </w:rPr>
      </w:pPr>
      <w:r w:rsidRPr="006C0274">
        <w:rPr>
          <w:rFonts w:ascii="Arial" w:eastAsia="Times New Roman" w:hAnsi="Arial" w:cs="Arial"/>
          <w:sz w:val="24"/>
          <w:szCs w:val="24"/>
          <w:lang w:val="az-Latn-AZ"/>
        </w:rPr>
        <w:t xml:space="preserve">Bununla belə, qanunvericinin qeyd edilən mülahizə sərbəstliyi hədsiz deyil və Konstitusiyada təsbit olunmuş tələblərə, o cümlədən normativ hüquqi aktların hüquqa və haqq-ədalətə (bərabər mənafelərə bərabər münasibətə) əsaslanması və Konstitusiyaya zidd olmaması tələblərinə uyğun həyata keçirilməlidir. </w:t>
      </w:r>
    </w:p>
    <w:p w14:paraId="225F40F9" w14:textId="1B7CAAEB" w:rsidR="009E3E69" w:rsidRPr="006C0274" w:rsidRDefault="00782A59" w:rsidP="00782A59">
      <w:pPr>
        <w:spacing w:after="0" w:line="240" w:lineRule="auto"/>
        <w:ind w:firstLine="567"/>
        <w:contextualSpacing/>
        <w:jc w:val="both"/>
        <w:rPr>
          <w:rFonts w:ascii="Arial" w:eastAsia="Times New Roman" w:hAnsi="Arial" w:cs="Arial"/>
          <w:sz w:val="24"/>
          <w:szCs w:val="24"/>
          <w:lang w:val="az-Latn-AZ"/>
        </w:rPr>
      </w:pPr>
      <w:r w:rsidRPr="006C0274">
        <w:rPr>
          <w:rFonts w:ascii="Arial" w:eastAsia="Times New Roman" w:hAnsi="Arial" w:cs="Arial"/>
          <w:sz w:val="24"/>
          <w:szCs w:val="24"/>
          <w:lang w:val="az-Latn-AZ"/>
        </w:rPr>
        <w:t>Bu baxımdan Konstitusiya</w:t>
      </w:r>
      <w:r w:rsidR="006D7018" w:rsidRPr="006C0274">
        <w:rPr>
          <w:rFonts w:ascii="Arial" w:eastAsia="Times New Roman" w:hAnsi="Arial" w:cs="Arial"/>
          <w:sz w:val="24"/>
          <w:szCs w:val="24"/>
          <w:lang w:val="az-Latn-AZ"/>
        </w:rPr>
        <w:t xml:space="preserve"> Məhkəməsinin Plenumu hesab edir</w:t>
      </w:r>
      <w:r w:rsidR="00274666" w:rsidRPr="006C0274">
        <w:rPr>
          <w:rFonts w:ascii="Arial" w:eastAsia="Times New Roman" w:hAnsi="Arial" w:cs="Arial"/>
          <w:sz w:val="24"/>
          <w:szCs w:val="24"/>
          <w:lang w:val="az-Latn-AZ"/>
        </w:rPr>
        <w:t xml:space="preserve"> ki, Konstitusiyanın </w:t>
      </w:r>
      <w:r w:rsidRPr="006C0274">
        <w:rPr>
          <w:rFonts w:ascii="Arial" w:eastAsia="Times New Roman" w:hAnsi="Arial" w:cs="Arial"/>
          <w:sz w:val="24"/>
          <w:szCs w:val="24"/>
          <w:lang w:val="az-Latn-AZ"/>
        </w:rPr>
        <w:t xml:space="preserve">149-cu maddəsinin I və III hissələrinin tələblərinə müvafiq olaraq </w:t>
      </w:r>
      <w:r w:rsidR="00FC1D71" w:rsidRPr="006C0274">
        <w:rPr>
          <w:rFonts w:ascii="Arial" w:eastAsia="Times New Roman" w:hAnsi="Arial" w:cs="Arial"/>
          <w:sz w:val="24"/>
          <w:szCs w:val="24"/>
          <w:lang w:val="az-Latn-AZ"/>
        </w:rPr>
        <w:t>mülki iddiaçının</w:t>
      </w:r>
      <w:r w:rsidR="00B9490C">
        <w:rPr>
          <w:rFonts w:ascii="Arial" w:eastAsia="Times New Roman" w:hAnsi="Arial" w:cs="Arial"/>
          <w:sz w:val="24"/>
          <w:szCs w:val="24"/>
          <w:lang w:val="az-Latn-AZ"/>
        </w:rPr>
        <w:t xml:space="preserve"> və ya cavabdehin</w:t>
      </w:r>
      <w:r w:rsidR="00FC1D71" w:rsidRPr="006C0274">
        <w:rPr>
          <w:rFonts w:ascii="Arial" w:eastAsia="Times New Roman" w:hAnsi="Arial" w:cs="Arial"/>
          <w:sz w:val="24"/>
          <w:szCs w:val="24"/>
          <w:lang w:val="az-Latn-AZ"/>
        </w:rPr>
        <w:t xml:space="preserve"> qanuni mənafeləri</w:t>
      </w:r>
      <w:r w:rsidR="00BB6A78" w:rsidRPr="006C0274">
        <w:rPr>
          <w:rFonts w:ascii="Arial" w:eastAsia="Times New Roman" w:hAnsi="Arial" w:cs="Arial"/>
          <w:sz w:val="24"/>
          <w:szCs w:val="24"/>
          <w:lang w:val="az-Latn-AZ"/>
        </w:rPr>
        <w:t xml:space="preserve">, </w:t>
      </w:r>
      <w:r w:rsidR="004300DD" w:rsidRPr="006C0274">
        <w:rPr>
          <w:rFonts w:ascii="Arial" w:eastAsia="Times New Roman" w:hAnsi="Arial" w:cs="Arial"/>
          <w:sz w:val="24"/>
          <w:szCs w:val="24"/>
          <w:lang w:val="az-Latn-AZ"/>
        </w:rPr>
        <w:t xml:space="preserve">habelə dövlət əmlakının mühafizəsi </w:t>
      </w:r>
      <w:r w:rsidR="00BB6A78" w:rsidRPr="006C0274">
        <w:rPr>
          <w:rFonts w:ascii="Arial" w:eastAsia="Times New Roman" w:hAnsi="Arial" w:cs="Arial"/>
          <w:sz w:val="24"/>
          <w:szCs w:val="24"/>
          <w:lang w:val="az-Latn-AZ"/>
        </w:rPr>
        <w:t>baxımından</w:t>
      </w:r>
      <w:r w:rsidR="00014753" w:rsidRPr="006C0274">
        <w:rPr>
          <w:rFonts w:ascii="Arial" w:eastAsia="Times New Roman" w:hAnsi="Arial" w:cs="Arial"/>
          <w:sz w:val="24"/>
          <w:szCs w:val="24"/>
          <w:lang w:val="az-Latn-AZ"/>
        </w:rPr>
        <w:t xml:space="preserve"> </w:t>
      </w:r>
      <w:r w:rsidR="004C11F2" w:rsidRPr="006C0274">
        <w:rPr>
          <w:rFonts w:ascii="Arial" w:eastAsia="Times New Roman" w:hAnsi="Arial" w:cs="Arial"/>
          <w:sz w:val="24"/>
          <w:szCs w:val="24"/>
          <w:lang w:val="az-Latn-AZ"/>
        </w:rPr>
        <w:t>(prokurora dövlət idarə, müəssisə və ya təşkilatının müraciəti olduqda)</w:t>
      </w:r>
      <w:r w:rsidR="004C11F2" w:rsidRPr="006C0274">
        <w:rPr>
          <w:rFonts w:ascii="Arial" w:eastAsia="Times New Roman" w:hAnsi="Arial" w:cs="Arial"/>
          <w:b/>
          <w:bCs/>
          <w:sz w:val="24"/>
          <w:szCs w:val="24"/>
          <w:lang w:val="az-Latn-AZ"/>
        </w:rPr>
        <w:t xml:space="preserve"> </w:t>
      </w:r>
      <w:r w:rsidR="00014753" w:rsidRPr="006C0274">
        <w:rPr>
          <w:rFonts w:ascii="Arial" w:eastAsia="Times New Roman" w:hAnsi="Arial" w:cs="Arial"/>
          <w:sz w:val="24"/>
          <w:szCs w:val="24"/>
          <w:lang w:val="az-Latn-AZ"/>
        </w:rPr>
        <w:t>Cinayət-Prosessual Məcəllə</w:t>
      </w:r>
      <w:r w:rsidR="00DC01B0">
        <w:rPr>
          <w:rFonts w:ascii="Arial" w:eastAsia="Times New Roman" w:hAnsi="Arial" w:cs="Arial"/>
          <w:sz w:val="24"/>
          <w:szCs w:val="24"/>
          <w:lang w:val="az-Latn-AZ"/>
        </w:rPr>
        <w:t>si</w:t>
      </w:r>
      <w:r w:rsidR="00014753" w:rsidRPr="006C0274">
        <w:rPr>
          <w:rFonts w:ascii="Arial" w:eastAsia="Times New Roman" w:hAnsi="Arial" w:cs="Arial"/>
          <w:sz w:val="24"/>
          <w:szCs w:val="24"/>
          <w:lang w:val="az-Latn-AZ"/>
        </w:rPr>
        <w:t xml:space="preserve">nin 412.7-ci maddəsinin </w:t>
      </w:r>
      <w:r w:rsidRPr="006C0274">
        <w:rPr>
          <w:rFonts w:ascii="Arial" w:eastAsia="Times New Roman" w:hAnsi="Arial" w:cs="Arial"/>
          <w:sz w:val="24"/>
          <w:szCs w:val="24"/>
          <w:lang w:val="az-Latn-AZ"/>
        </w:rPr>
        <w:t xml:space="preserve">bu Qərarda əks olunan hüquqi mövqelər nəzərə alınmaqla təkmilləşdirilməsi </w:t>
      </w:r>
      <w:r w:rsidR="00077B98">
        <w:rPr>
          <w:rFonts w:ascii="Arial" w:eastAsia="Times New Roman" w:hAnsi="Arial" w:cs="Arial"/>
          <w:sz w:val="24"/>
          <w:szCs w:val="24"/>
          <w:lang w:val="az-Latn-AZ"/>
        </w:rPr>
        <w:t xml:space="preserve">Azərbaycan Respublikasının </w:t>
      </w:r>
      <w:r w:rsidRPr="006C0274">
        <w:rPr>
          <w:rFonts w:ascii="Arial" w:eastAsia="Times New Roman" w:hAnsi="Arial" w:cs="Arial"/>
          <w:sz w:val="24"/>
          <w:szCs w:val="24"/>
          <w:lang w:val="az-Latn-AZ"/>
        </w:rPr>
        <w:t>Milli Məclis</w:t>
      </w:r>
      <w:r w:rsidR="00077B98">
        <w:rPr>
          <w:rFonts w:ascii="Arial" w:eastAsia="Times New Roman" w:hAnsi="Arial" w:cs="Arial"/>
          <w:sz w:val="24"/>
          <w:szCs w:val="24"/>
          <w:lang w:val="az-Latn-AZ"/>
        </w:rPr>
        <w:t>inə</w:t>
      </w:r>
      <w:r w:rsidRPr="006C0274">
        <w:rPr>
          <w:rFonts w:ascii="Arial" w:eastAsia="Times New Roman" w:hAnsi="Arial" w:cs="Arial"/>
          <w:sz w:val="24"/>
          <w:szCs w:val="24"/>
          <w:lang w:val="az-Latn-AZ"/>
        </w:rPr>
        <w:t xml:space="preserve"> tövsiyə edilməlidir.</w:t>
      </w:r>
    </w:p>
    <w:p w14:paraId="4943BEA0" w14:textId="181F85AF" w:rsidR="00B201CC" w:rsidRPr="006C0274" w:rsidRDefault="00B201CC" w:rsidP="00B201CC">
      <w:pPr>
        <w:spacing w:after="0" w:line="240" w:lineRule="auto"/>
        <w:ind w:firstLine="567"/>
        <w:contextualSpacing/>
        <w:jc w:val="both"/>
        <w:rPr>
          <w:rFonts w:ascii="Arial" w:eastAsia="Times New Roman" w:hAnsi="Arial" w:cs="Arial"/>
          <w:sz w:val="24"/>
          <w:szCs w:val="24"/>
          <w:lang w:val="az-Latn-AZ"/>
        </w:rPr>
      </w:pPr>
      <w:r w:rsidRPr="006C0274">
        <w:rPr>
          <w:rFonts w:ascii="Arial" w:eastAsia="Times New Roman" w:hAnsi="Arial" w:cs="Arial"/>
          <w:sz w:val="24"/>
          <w:szCs w:val="24"/>
          <w:lang w:val="az-Latn-AZ"/>
        </w:rPr>
        <w:t>Göstərilənlərə əsasən Konstitusiya Məhkəməsinin Plenumu aşağıdakı nəticələrə gəlir:</w:t>
      </w:r>
    </w:p>
    <w:p w14:paraId="462FEAF7" w14:textId="293BB9E5" w:rsidR="00293E4D" w:rsidRPr="006C0274" w:rsidRDefault="00B201CC" w:rsidP="00293E4D">
      <w:pPr>
        <w:spacing w:after="0" w:line="240" w:lineRule="auto"/>
        <w:ind w:firstLine="567"/>
        <w:contextualSpacing/>
        <w:jc w:val="both"/>
        <w:rPr>
          <w:rFonts w:ascii="Arial" w:hAnsi="Arial" w:cs="Arial"/>
          <w:sz w:val="24"/>
          <w:szCs w:val="24"/>
          <w:lang w:val="az-Latn-AZ"/>
        </w:rPr>
      </w:pPr>
      <w:r w:rsidRPr="006C0274">
        <w:rPr>
          <w:rFonts w:ascii="Arial" w:eastAsia="Times New Roman" w:hAnsi="Arial" w:cs="Arial"/>
          <w:sz w:val="24"/>
          <w:szCs w:val="24"/>
          <w:lang w:val="az-Latn-AZ"/>
        </w:rPr>
        <w:t>-</w:t>
      </w:r>
      <w:r w:rsidR="009109EC" w:rsidRPr="006C0274">
        <w:rPr>
          <w:rFonts w:ascii="Arial" w:eastAsia="Times New Roman" w:hAnsi="Arial" w:cs="Arial"/>
          <w:sz w:val="24"/>
          <w:szCs w:val="24"/>
          <w:lang w:val="az-Latn-AZ"/>
        </w:rPr>
        <w:t xml:space="preserve"> </w:t>
      </w:r>
      <w:r w:rsidRPr="006C0274">
        <w:rPr>
          <w:rFonts w:ascii="Arial" w:eastAsia="Times New Roman" w:hAnsi="Arial" w:cs="Arial"/>
          <w:sz w:val="24"/>
          <w:szCs w:val="24"/>
          <w:lang w:val="az-Latn-AZ"/>
        </w:rPr>
        <w:t xml:space="preserve">“İcra haqqında” Qanunun 17.1.7-ci maddəsi mülki məhkəmə icraatının xüsusiyyətlərindən irəli gələrək </w:t>
      </w:r>
      <w:bookmarkStart w:id="16" w:name="_Hlk170997900"/>
      <w:r w:rsidRPr="006C0274">
        <w:rPr>
          <w:rFonts w:ascii="Arial" w:eastAsia="Times New Roman" w:hAnsi="Arial" w:cs="Arial"/>
          <w:sz w:val="24"/>
          <w:szCs w:val="24"/>
          <w:lang w:val="az-Latn-AZ"/>
        </w:rPr>
        <w:t xml:space="preserve">məhz mülki icraat zamanı </w:t>
      </w:r>
      <w:bookmarkStart w:id="17" w:name="_Hlk176268935"/>
      <w:bookmarkEnd w:id="16"/>
      <w:r w:rsidRPr="006C0274">
        <w:rPr>
          <w:rFonts w:ascii="Arial" w:eastAsia="Times New Roman" w:hAnsi="Arial" w:cs="Arial"/>
          <w:sz w:val="24"/>
          <w:szCs w:val="24"/>
          <w:lang w:val="az-Latn-AZ"/>
        </w:rPr>
        <w:t>icra sənədi üzrə icraatın məcburi olaraq dayandırılması halını müəyyən edir;</w:t>
      </w:r>
    </w:p>
    <w:bookmarkEnd w:id="17"/>
    <w:p w14:paraId="33A2B5F0" w14:textId="30B90E4A" w:rsidR="009109EC" w:rsidRPr="006C0274" w:rsidRDefault="00293E4D" w:rsidP="009109EC">
      <w:pPr>
        <w:spacing w:after="0" w:line="240" w:lineRule="auto"/>
        <w:ind w:firstLine="567"/>
        <w:contextualSpacing/>
        <w:jc w:val="both"/>
        <w:rPr>
          <w:rFonts w:ascii="Arial" w:hAnsi="Arial" w:cs="Arial"/>
          <w:b/>
          <w:sz w:val="24"/>
          <w:szCs w:val="24"/>
          <w:lang w:val="az-Latn-AZ"/>
        </w:rPr>
      </w:pPr>
      <w:r w:rsidRPr="006C0274">
        <w:rPr>
          <w:rFonts w:ascii="Arial" w:hAnsi="Arial" w:cs="Arial"/>
          <w:sz w:val="24"/>
          <w:szCs w:val="24"/>
          <w:lang w:val="az-Latn-AZ"/>
        </w:rPr>
        <w:t xml:space="preserve">-  </w:t>
      </w:r>
      <w:r w:rsidR="009109EC" w:rsidRPr="006C0274">
        <w:rPr>
          <w:rFonts w:ascii="Arial" w:hAnsi="Arial" w:cs="Arial"/>
          <w:sz w:val="24"/>
          <w:szCs w:val="24"/>
          <w:lang w:val="az-Latn-AZ"/>
        </w:rPr>
        <w:t xml:space="preserve"> </w:t>
      </w:r>
      <w:r w:rsidR="004D5215" w:rsidRPr="006C0274">
        <w:rPr>
          <w:rFonts w:ascii="Arial" w:eastAsia="Times New Roman" w:hAnsi="Arial" w:cs="Arial"/>
          <w:sz w:val="24"/>
          <w:szCs w:val="24"/>
          <w:lang w:val="az-Latn-AZ"/>
        </w:rPr>
        <w:t xml:space="preserve">Konstitusiyanın 149-cu maddəsinin I və III hissələrinin tələblərinə </w:t>
      </w:r>
      <w:r w:rsidR="004D5215">
        <w:rPr>
          <w:rFonts w:ascii="Arial" w:eastAsia="Times New Roman" w:hAnsi="Arial" w:cs="Arial"/>
          <w:sz w:val="24"/>
          <w:szCs w:val="24"/>
          <w:lang w:val="az-Latn-AZ"/>
        </w:rPr>
        <w:t>və b</w:t>
      </w:r>
      <w:r w:rsidR="009109EC" w:rsidRPr="006C0274">
        <w:rPr>
          <w:rFonts w:ascii="Arial" w:hAnsi="Arial" w:cs="Arial"/>
          <w:sz w:val="24"/>
          <w:szCs w:val="24"/>
          <w:lang w:val="az-Latn-AZ"/>
        </w:rPr>
        <w:t>u Qərarın təsviri-əsaslandırıcı hissəsində əks olunmuş hüquqi mövqelərə uyğun olaraq</w:t>
      </w:r>
      <w:r w:rsidR="004D5215">
        <w:rPr>
          <w:rFonts w:ascii="Arial" w:hAnsi="Arial" w:cs="Arial"/>
          <w:sz w:val="24"/>
          <w:szCs w:val="24"/>
          <w:lang w:val="az-Latn-AZ"/>
        </w:rPr>
        <w:t>, cinayət mühakimə icraatı zamanı</w:t>
      </w:r>
      <w:r w:rsidR="009109EC" w:rsidRPr="006C0274">
        <w:rPr>
          <w:rFonts w:ascii="Arial" w:hAnsi="Arial" w:cs="Arial"/>
          <w:sz w:val="24"/>
          <w:szCs w:val="24"/>
          <w:lang w:val="az-Latn-AZ"/>
        </w:rPr>
        <w:t xml:space="preserve"> apellyasiya instansiyası məhkəməsinin qanuni qüvvəyə minmiş hökm və ya digər qərarının mülki iddiaya aid hissəsindən kassasiya şikayətinin verildiyi halda onun icrasının dayandır</w:t>
      </w:r>
      <w:r w:rsidR="00B9490C">
        <w:rPr>
          <w:rFonts w:ascii="Arial" w:hAnsi="Arial" w:cs="Arial"/>
          <w:sz w:val="24"/>
          <w:szCs w:val="24"/>
          <w:lang w:val="az-Latn-AZ"/>
        </w:rPr>
        <w:t>ıl</w:t>
      </w:r>
      <w:r w:rsidR="009109EC" w:rsidRPr="006C0274">
        <w:rPr>
          <w:rFonts w:ascii="Arial" w:hAnsi="Arial" w:cs="Arial"/>
          <w:sz w:val="24"/>
          <w:szCs w:val="24"/>
          <w:lang w:val="az-Latn-AZ"/>
        </w:rPr>
        <w:t xml:space="preserve">ması məsələsinin tənzimlənməsi </w:t>
      </w:r>
      <w:r w:rsidR="004D5215">
        <w:rPr>
          <w:rFonts w:ascii="Arial" w:hAnsi="Arial" w:cs="Arial"/>
          <w:sz w:val="24"/>
          <w:szCs w:val="24"/>
          <w:lang w:val="az-Latn-AZ"/>
        </w:rPr>
        <w:t xml:space="preserve">Azərbaycan Respublikasının </w:t>
      </w:r>
      <w:r w:rsidR="009109EC" w:rsidRPr="006C0274">
        <w:rPr>
          <w:rFonts w:ascii="Arial" w:hAnsi="Arial" w:cs="Arial"/>
          <w:sz w:val="24"/>
          <w:szCs w:val="24"/>
          <w:lang w:val="az-Latn-AZ"/>
        </w:rPr>
        <w:t>Milli Məclis</w:t>
      </w:r>
      <w:r w:rsidR="004D5215">
        <w:rPr>
          <w:rFonts w:ascii="Arial" w:hAnsi="Arial" w:cs="Arial"/>
          <w:sz w:val="24"/>
          <w:szCs w:val="24"/>
          <w:lang w:val="az-Latn-AZ"/>
        </w:rPr>
        <w:t>inə</w:t>
      </w:r>
      <w:r w:rsidR="009109EC" w:rsidRPr="006C0274">
        <w:rPr>
          <w:rFonts w:ascii="Arial" w:hAnsi="Arial" w:cs="Arial"/>
          <w:sz w:val="24"/>
          <w:szCs w:val="24"/>
          <w:lang w:val="az-Latn-AZ"/>
        </w:rPr>
        <w:t xml:space="preserve"> tövsiyə edilməlidir.</w:t>
      </w:r>
    </w:p>
    <w:p w14:paraId="1079D48F" w14:textId="77777777" w:rsidR="004D5215" w:rsidRDefault="00B201CC" w:rsidP="00B201CC">
      <w:pPr>
        <w:spacing w:after="0" w:line="240" w:lineRule="auto"/>
        <w:ind w:firstLine="567"/>
        <w:contextualSpacing/>
        <w:jc w:val="both"/>
        <w:rPr>
          <w:rFonts w:ascii="Arial" w:hAnsi="Arial" w:cs="Arial"/>
          <w:sz w:val="24"/>
          <w:szCs w:val="24"/>
          <w:lang w:val="az-Latn-AZ"/>
        </w:rPr>
      </w:pPr>
      <w:r w:rsidRPr="006C0274">
        <w:rPr>
          <w:rFonts w:ascii="Arial" w:hAnsi="Arial" w:cs="Arial"/>
          <w:sz w:val="24"/>
          <w:szCs w:val="24"/>
          <w:lang w:val="az-Latn-AZ"/>
        </w:rPr>
        <w:t xml:space="preserve">Azərbaycan Respublikası Konstitusiyasının 130-cu maddəsinin </w:t>
      </w:r>
      <w:r w:rsidR="004D5215">
        <w:rPr>
          <w:rFonts w:ascii="Arial" w:hAnsi="Arial" w:cs="Arial"/>
          <w:sz w:val="24"/>
          <w:szCs w:val="24"/>
          <w:lang w:val="az-Latn-AZ"/>
        </w:rPr>
        <w:t>I</w:t>
      </w:r>
      <w:r w:rsidRPr="006C0274">
        <w:rPr>
          <w:rFonts w:ascii="Arial" w:hAnsi="Arial" w:cs="Arial"/>
          <w:sz w:val="24"/>
          <w:szCs w:val="24"/>
          <w:lang w:val="az-Latn-AZ"/>
        </w:rPr>
        <w:t>V hissəsini, “Konstitusiya Məhkəməsi haqqında” Azərbaycan Respublikası Qanununun 60, 62, 63, 65-67 və 69-cu maddələrini rəhbər tutaraq, Azərbaycan Respublikası Konstitusiya Məhkəməsinin Plenumu</w:t>
      </w:r>
    </w:p>
    <w:p w14:paraId="16C23F2F" w14:textId="77777777" w:rsidR="004D5215" w:rsidRDefault="004D5215" w:rsidP="00B201CC">
      <w:pPr>
        <w:spacing w:after="0" w:line="240" w:lineRule="auto"/>
        <w:ind w:firstLine="567"/>
        <w:contextualSpacing/>
        <w:jc w:val="both"/>
        <w:rPr>
          <w:rFonts w:ascii="Arial" w:hAnsi="Arial" w:cs="Arial"/>
          <w:sz w:val="24"/>
          <w:szCs w:val="24"/>
          <w:lang w:val="az-Latn-AZ"/>
        </w:rPr>
      </w:pPr>
    </w:p>
    <w:p w14:paraId="09CE610C" w14:textId="5D936DC5" w:rsidR="00B201CC" w:rsidRPr="006C0274" w:rsidRDefault="00B201CC" w:rsidP="00B201CC">
      <w:pPr>
        <w:spacing w:after="0" w:line="240" w:lineRule="auto"/>
        <w:ind w:firstLine="567"/>
        <w:contextualSpacing/>
        <w:jc w:val="center"/>
        <w:rPr>
          <w:rFonts w:ascii="Arial" w:eastAsia="Times New Roman" w:hAnsi="Arial" w:cs="Arial"/>
          <w:sz w:val="24"/>
          <w:szCs w:val="24"/>
          <w:lang w:val="az-Latn-AZ"/>
        </w:rPr>
      </w:pPr>
      <w:r w:rsidRPr="006C0274">
        <w:rPr>
          <w:rFonts w:ascii="Arial" w:eastAsia="Times New Roman" w:hAnsi="Arial" w:cs="Arial"/>
          <w:b/>
          <w:bCs/>
          <w:sz w:val="24"/>
          <w:szCs w:val="24"/>
          <w:lang w:val="az-Latn-AZ"/>
        </w:rPr>
        <w:t>QƏRARA </w:t>
      </w:r>
      <w:r w:rsidR="006C0274">
        <w:rPr>
          <w:rFonts w:ascii="Arial" w:eastAsia="Times New Roman" w:hAnsi="Arial" w:cs="Arial"/>
          <w:b/>
          <w:bCs/>
          <w:sz w:val="24"/>
          <w:szCs w:val="24"/>
          <w:lang w:val="az-Latn-AZ"/>
        </w:rPr>
        <w:t xml:space="preserve"> </w:t>
      </w:r>
      <w:r w:rsidRPr="006C0274">
        <w:rPr>
          <w:rFonts w:ascii="Arial" w:eastAsia="Times New Roman" w:hAnsi="Arial" w:cs="Arial"/>
          <w:b/>
          <w:bCs/>
          <w:sz w:val="24"/>
          <w:szCs w:val="24"/>
          <w:lang w:val="az-Latn-AZ"/>
        </w:rPr>
        <w:t>ALDI:</w:t>
      </w:r>
      <w:r w:rsidRPr="006C0274">
        <w:rPr>
          <w:rFonts w:ascii="Arial" w:eastAsia="Times New Roman" w:hAnsi="Arial" w:cs="Arial"/>
          <w:sz w:val="24"/>
          <w:szCs w:val="24"/>
          <w:lang w:val="az-Latn-AZ"/>
        </w:rPr>
        <w:t> </w:t>
      </w:r>
    </w:p>
    <w:p w14:paraId="13414B5C" w14:textId="77777777" w:rsidR="00B201CC" w:rsidRPr="006C0274" w:rsidRDefault="00B201CC" w:rsidP="00B201CC">
      <w:pPr>
        <w:spacing w:after="0" w:line="240" w:lineRule="auto"/>
        <w:ind w:firstLine="567"/>
        <w:contextualSpacing/>
        <w:jc w:val="both"/>
        <w:rPr>
          <w:rFonts w:ascii="Arial" w:eastAsia="Times New Roman" w:hAnsi="Arial" w:cs="Arial"/>
          <w:sz w:val="24"/>
          <w:szCs w:val="24"/>
          <w:lang w:val="az-Latn-AZ"/>
        </w:rPr>
      </w:pPr>
    </w:p>
    <w:p w14:paraId="4AF4D3B9" w14:textId="48AA306C" w:rsidR="00B201CC" w:rsidRPr="006C0274" w:rsidRDefault="00B201CC" w:rsidP="00B201CC">
      <w:pPr>
        <w:spacing w:after="0" w:line="240" w:lineRule="auto"/>
        <w:ind w:firstLine="567"/>
        <w:contextualSpacing/>
        <w:jc w:val="both"/>
        <w:rPr>
          <w:rFonts w:ascii="Arial" w:eastAsia="Times New Roman" w:hAnsi="Arial" w:cs="Arial"/>
          <w:sz w:val="24"/>
          <w:szCs w:val="24"/>
          <w:lang w:val="az-Latn-AZ"/>
        </w:rPr>
      </w:pPr>
      <w:bookmarkStart w:id="18" w:name="_Hlk137541620"/>
      <w:r w:rsidRPr="006C0274">
        <w:rPr>
          <w:rFonts w:ascii="Arial" w:eastAsia="Times New Roman" w:hAnsi="Arial" w:cs="Arial"/>
          <w:sz w:val="24"/>
          <w:szCs w:val="24"/>
          <w:lang w:val="az-Latn-AZ"/>
        </w:rPr>
        <w:t>1. </w:t>
      </w:r>
      <w:bookmarkEnd w:id="18"/>
      <w:r w:rsidRPr="006C0274">
        <w:rPr>
          <w:rFonts w:ascii="Arial" w:eastAsia="Times New Roman" w:hAnsi="Arial" w:cs="Arial"/>
          <w:sz w:val="24"/>
          <w:szCs w:val="24"/>
          <w:lang w:val="az-Latn-AZ"/>
        </w:rPr>
        <w:t xml:space="preserve">“İcra haqqında” Azərbaycan Respublikası Qanununun 17.1.7-ci maddəsi mülki məhkəmə icraatının xüsusiyyətlərindən irəli gələrək məhz mülki icraat zamanı icra sənədi üzrə icraatın məcburi olaraq dayandırılması halını müəyyən edir. </w:t>
      </w:r>
    </w:p>
    <w:p w14:paraId="7520ED45" w14:textId="31F24123" w:rsidR="004D5215" w:rsidRPr="006C0274" w:rsidRDefault="00D94E7D" w:rsidP="004D5215">
      <w:pPr>
        <w:spacing w:after="0" w:line="240" w:lineRule="auto"/>
        <w:ind w:firstLine="567"/>
        <w:contextualSpacing/>
        <w:jc w:val="both"/>
        <w:rPr>
          <w:rFonts w:ascii="Arial" w:hAnsi="Arial" w:cs="Arial"/>
          <w:b/>
          <w:sz w:val="24"/>
          <w:szCs w:val="24"/>
          <w:lang w:val="az-Latn-AZ"/>
        </w:rPr>
      </w:pPr>
      <w:r w:rsidRPr="006C0274">
        <w:rPr>
          <w:rFonts w:ascii="Arial" w:eastAsia="Times New Roman" w:hAnsi="Arial" w:cs="Arial"/>
          <w:sz w:val="24"/>
          <w:szCs w:val="24"/>
          <w:lang w:val="az-Latn-AZ"/>
        </w:rPr>
        <w:t xml:space="preserve">2. </w:t>
      </w:r>
      <w:r w:rsidR="009109EC" w:rsidRPr="006C0274">
        <w:rPr>
          <w:rFonts w:ascii="Arial" w:eastAsia="Times New Roman" w:hAnsi="Arial" w:cs="Arial"/>
          <w:sz w:val="24"/>
          <w:szCs w:val="24"/>
          <w:lang w:val="az-Latn-AZ"/>
        </w:rPr>
        <w:t>Azərbaycan Respublikası</w:t>
      </w:r>
      <w:r w:rsidR="004D5215">
        <w:rPr>
          <w:rFonts w:ascii="Arial" w:eastAsia="Times New Roman" w:hAnsi="Arial" w:cs="Arial"/>
          <w:sz w:val="24"/>
          <w:szCs w:val="24"/>
          <w:lang w:val="az-Latn-AZ"/>
        </w:rPr>
        <w:t xml:space="preserve"> </w:t>
      </w:r>
      <w:r w:rsidR="004D5215" w:rsidRPr="006C0274">
        <w:rPr>
          <w:rFonts w:ascii="Arial" w:eastAsia="Times New Roman" w:hAnsi="Arial" w:cs="Arial"/>
          <w:sz w:val="24"/>
          <w:szCs w:val="24"/>
          <w:lang w:val="az-Latn-AZ"/>
        </w:rPr>
        <w:t>Konstitusiya</w:t>
      </w:r>
      <w:r w:rsidR="004D5215">
        <w:rPr>
          <w:rFonts w:ascii="Arial" w:eastAsia="Times New Roman" w:hAnsi="Arial" w:cs="Arial"/>
          <w:sz w:val="24"/>
          <w:szCs w:val="24"/>
          <w:lang w:val="az-Latn-AZ"/>
        </w:rPr>
        <w:t>sı</w:t>
      </w:r>
      <w:r w:rsidR="004D5215" w:rsidRPr="006C0274">
        <w:rPr>
          <w:rFonts w:ascii="Arial" w:eastAsia="Times New Roman" w:hAnsi="Arial" w:cs="Arial"/>
          <w:sz w:val="24"/>
          <w:szCs w:val="24"/>
          <w:lang w:val="az-Latn-AZ"/>
        </w:rPr>
        <w:t xml:space="preserve">nın 149-cu maddəsinin I və III hissələrinin tələblərinə </w:t>
      </w:r>
      <w:r w:rsidR="004D5215">
        <w:rPr>
          <w:rFonts w:ascii="Arial" w:eastAsia="Times New Roman" w:hAnsi="Arial" w:cs="Arial"/>
          <w:sz w:val="24"/>
          <w:szCs w:val="24"/>
          <w:lang w:val="az-Latn-AZ"/>
        </w:rPr>
        <w:t>və Azərbaycan Respublikası Konstitusiya Məhkəməsinin b</w:t>
      </w:r>
      <w:r w:rsidR="004D5215" w:rsidRPr="006C0274">
        <w:rPr>
          <w:rFonts w:ascii="Arial" w:hAnsi="Arial" w:cs="Arial"/>
          <w:sz w:val="24"/>
          <w:szCs w:val="24"/>
          <w:lang w:val="az-Latn-AZ"/>
        </w:rPr>
        <w:t>u Qərarının təsviri-əsaslandırıcı hissəsində əks olunmuş hüquqi mövqelərə uyğun olaraq</w:t>
      </w:r>
      <w:r w:rsidR="004D5215">
        <w:rPr>
          <w:rFonts w:ascii="Arial" w:hAnsi="Arial" w:cs="Arial"/>
          <w:sz w:val="24"/>
          <w:szCs w:val="24"/>
          <w:lang w:val="az-Latn-AZ"/>
        </w:rPr>
        <w:t>, cinayət mühakimə icraatı zamanı</w:t>
      </w:r>
      <w:r w:rsidR="004D5215" w:rsidRPr="006C0274">
        <w:rPr>
          <w:rFonts w:ascii="Arial" w:hAnsi="Arial" w:cs="Arial"/>
          <w:sz w:val="24"/>
          <w:szCs w:val="24"/>
          <w:lang w:val="az-Latn-AZ"/>
        </w:rPr>
        <w:t xml:space="preserve"> apellyasiya instansiyası məhkəməsinin qanuni qüvvəyə minmiş hökm və ya digər qərarının mülki iddiaya aid hissəsindən kassasiya şikayətinin verildiyi halda onun </w:t>
      </w:r>
      <w:r w:rsidR="004D5215" w:rsidRPr="006C0274">
        <w:rPr>
          <w:rFonts w:ascii="Arial" w:hAnsi="Arial" w:cs="Arial"/>
          <w:sz w:val="24"/>
          <w:szCs w:val="24"/>
          <w:lang w:val="az-Latn-AZ"/>
        </w:rPr>
        <w:lastRenderedPageBreak/>
        <w:t>icrasının dayandır</w:t>
      </w:r>
      <w:r w:rsidR="00B9490C">
        <w:rPr>
          <w:rFonts w:ascii="Arial" w:hAnsi="Arial" w:cs="Arial"/>
          <w:sz w:val="24"/>
          <w:szCs w:val="24"/>
          <w:lang w:val="az-Latn-AZ"/>
        </w:rPr>
        <w:t>ıl</w:t>
      </w:r>
      <w:r w:rsidR="004D5215" w:rsidRPr="006C0274">
        <w:rPr>
          <w:rFonts w:ascii="Arial" w:hAnsi="Arial" w:cs="Arial"/>
          <w:sz w:val="24"/>
          <w:szCs w:val="24"/>
          <w:lang w:val="az-Latn-AZ"/>
        </w:rPr>
        <w:t xml:space="preserve">ması məsələsinin tənzimlənməsi </w:t>
      </w:r>
      <w:r w:rsidR="004D5215">
        <w:rPr>
          <w:rFonts w:ascii="Arial" w:hAnsi="Arial" w:cs="Arial"/>
          <w:sz w:val="24"/>
          <w:szCs w:val="24"/>
          <w:lang w:val="az-Latn-AZ"/>
        </w:rPr>
        <w:t xml:space="preserve">Azərbaycan Respublikasının </w:t>
      </w:r>
      <w:r w:rsidR="004D5215" w:rsidRPr="006C0274">
        <w:rPr>
          <w:rFonts w:ascii="Arial" w:hAnsi="Arial" w:cs="Arial"/>
          <w:sz w:val="24"/>
          <w:szCs w:val="24"/>
          <w:lang w:val="az-Latn-AZ"/>
        </w:rPr>
        <w:t>Milli Məclis</w:t>
      </w:r>
      <w:r w:rsidR="004D5215">
        <w:rPr>
          <w:rFonts w:ascii="Arial" w:hAnsi="Arial" w:cs="Arial"/>
          <w:sz w:val="24"/>
          <w:szCs w:val="24"/>
          <w:lang w:val="az-Latn-AZ"/>
        </w:rPr>
        <w:t>inə</w:t>
      </w:r>
      <w:r w:rsidR="004D5215" w:rsidRPr="006C0274">
        <w:rPr>
          <w:rFonts w:ascii="Arial" w:hAnsi="Arial" w:cs="Arial"/>
          <w:sz w:val="24"/>
          <w:szCs w:val="24"/>
          <w:lang w:val="az-Latn-AZ"/>
        </w:rPr>
        <w:t xml:space="preserve"> tövsiyə edil</w:t>
      </w:r>
      <w:r w:rsidR="004D5215">
        <w:rPr>
          <w:rFonts w:ascii="Arial" w:hAnsi="Arial" w:cs="Arial"/>
          <w:sz w:val="24"/>
          <w:szCs w:val="24"/>
          <w:lang w:val="az-Latn-AZ"/>
        </w:rPr>
        <w:t>sin</w:t>
      </w:r>
      <w:r w:rsidR="004D5215" w:rsidRPr="006C0274">
        <w:rPr>
          <w:rFonts w:ascii="Arial" w:hAnsi="Arial" w:cs="Arial"/>
          <w:sz w:val="24"/>
          <w:szCs w:val="24"/>
          <w:lang w:val="az-Latn-AZ"/>
        </w:rPr>
        <w:t>.</w:t>
      </w:r>
    </w:p>
    <w:p w14:paraId="08C66BB2" w14:textId="5ADF9115" w:rsidR="00B201CC" w:rsidRPr="006C0274" w:rsidRDefault="009109EC" w:rsidP="00B201CC">
      <w:pPr>
        <w:spacing w:after="0" w:line="240" w:lineRule="auto"/>
        <w:ind w:firstLine="567"/>
        <w:contextualSpacing/>
        <w:jc w:val="both"/>
        <w:rPr>
          <w:rFonts w:ascii="Arial" w:eastAsia="Times New Roman" w:hAnsi="Arial" w:cs="Arial"/>
          <w:sz w:val="24"/>
          <w:szCs w:val="24"/>
          <w:lang w:val="az-Latn-AZ"/>
        </w:rPr>
      </w:pPr>
      <w:r w:rsidRPr="006C0274">
        <w:rPr>
          <w:rFonts w:ascii="Arial" w:eastAsia="Times New Roman" w:hAnsi="Arial" w:cs="Arial"/>
          <w:sz w:val="24"/>
          <w:szCs w:val="24"/>
          <w:lang w:val="az-Latn-AZ"/>
        </w:rPr>
        <w:t>3</w:t>
      </w:r>
      <w:r w:rsidR="0000029B" w:rsidRPr="006C0274">
        <w:rPr>
          <w:rFonts w:ascii="Arial" w:eastAsia="Times New Roman" w:hAnsi="Arial" w:cs="Arial"/>
          <w:sz w:val="24"/>
          <w:szCs w:val="24"/>
          <w:lang w:val="az-Latn-AZ"/>
        </w:rPr>
        <w:t>.</w:t>
      </w:r>
      <w:r w:rsidR="00B201CC" w:rsidRPr="006C0274">
        <w:rPr>
          <w:rFonts w:ascii="Arial" w:eastAsia="Times New Roman" w:hAnsi="Arial" w:cs="Arial"/>
          <w:sz w:val="24"/>
          <w:szCs w:val="24"/>
          <w:lang w:val="az-Latn-AZ"/>
        </w:rPr>
        <w:t> Qərar dərc edildiyi gündən qüvvəyə minir.</w:t>
      </w:r>
    </w:p>
    <w:p w14:paraId="3F1E3793" w14:textId="693B4849" w:rsidR="00B201CC" w:rsidRPr="006C0274" w:rsidRDefault="009109EC" w:rsidP="00B201CC">
      <w:pPr>
        <w:spacing w:after="0" w:line="240" w:lineRule="auto"/>
        <w:ind w:firstLine="567"/>
        <w:contextualSpacing/>
        <w:jc w:val="both"/>
        <w:rPr>
          <w:rFonts w:ascii="Arial" w:eastAsia="Times New Roman" w:hAnsi="Arial" w:cs="Arial"/>
          <w:sz w:val="24"/>
          <w:szCs w:val="24"/>
          <w:lang w:val="az-Latn-AZ"/>
        </w:rPr>
      </w:pPr>
      <w:r w:rsidRPr="006C0274">
        <w:rPr>
          <w:rFonts w:ascii="Arial" w:eastAsia="Times New Roman" w:hAnsi="Arial" w:cs="Arial"/>
          <w:sz w:val="24"/>
          <w:szCs w:val="24"/>
          <w:lang w:val="az-Latn-AZ"/>
        </w:rPr>
        <w:t>4</w:t>
      </w:r>
      <w:r w:rsidR="00B201CC" w:rsidRPr="006C0274">
        <w:rPr>
          <w:rFonts w:ascii="Arial" w:eastAsia="Times New Roman" w:hAnsi="Arial" w:cs="Arial"/>
          <w:sz w:val="24"/>
          <w:szCs w:val="24"/>
          <w:lang w:val="az-Latn-AZ"/>
        </w:rPr>
        <w:t>. Qərar Azərbaycan Respublikasının rəsmi dövlət qəzetlərində və “Azərbaycan Respublikası Konstitusiya Məhkəməsinin Məlumatı”nda dərc edilsin, habelə Azərbaycan Respublikası Konstitusiya Məhkəməsinin rəsmi internet saytında yerləşdirilsin.</w:t>
      </w:r>
    </w:p>
    <w:p w14:paraId="0546C6D1" w14:textId="19DB3DA7" w:rsidR="00B201CC" w:rsidRPr="006C0274" w:rsidRDefault="009109EC" w:rsidP="00B201CC">
      <w:pPr>
        <w:spacing w:after="0" w:line="240" w:lineRule="auto"/>
        <w:ind w:firstLine="567"/>
        <w:contextualSpacing/>
        <w:jc w:val="both"/>
        <w:rPr>
          <w:rFonts w:ascii="Arial" w:eastAsia="Times New Roman" w:hAnsi="Arial" w:cs="Arial"/>
          <w:sz w:val="24"/>
          <w:szCs w:val="24"/>
          <w:lang w:val="az-Latn-AZ"/>
        </w:rPr>
      </w:pPr>
      <w:r w:rsidRPr="006C0274">
        <w:rPr>
          <w:rFonts w:ascii="Arial" w:eastAsia="Times New Roman" w:hAnsi="Arial" w:cs="Arial"/>
          <w:sz w:val="24"/>
          <w:szCs w:val="24"/>
          <w:lang w:val="az-Latn-AZ"/>
        </w:rPr>
        <w:t>5</w:t>
      </w:r>
      <w:r w:rsidR="00B201CC" w:rsidRPr="006C0274">
        <w:rPr>
          <w:rFonts w:ascii="Arial" w:eastAsia="Times New Roman" w:hAnsi="Arial" w:cs="Arial"/>
          <w:sz w:val="24"/>
          <w:szCs w:val="24"/>
          <w:lang w:val="az-Latn-AZ"/>
        </w:rPr>
        <w:t>. Qərar qətidir, heç bir orqan və ya şəxs tərəfindən ləğv edilə, dəyişdirilə və ya rəsmi təfsir edilə bilməz.</w:t>
      </w:r>
    </w:p>
    <w:p w14:paraId="0745ED30" w14:textId="77777777" w:rsidR="00B201CC" w:rsidRPr="006C0274" w:rsidRDefault="00B201CC" w:rsidP="00B201CC">
      <w:pPr>
        <w:spacing w:after="0" w:line="240" w:lineRule="auto"/>
        <w:ind w:firstLine="567"/>
        <w:contextualSpacing/>
        <w:jc w:val="both"/>
        <w:rPr>
          <w:rFonts w:ascii="Arial" w:eastAsia="Times New Roman" w:hAnsi="Arial" w:cs="Arial"/>
          <w:sz w:val="24"/>
          <w:szCs w:val="24"/>
          <w:lang w:val="az-Latn-AZ"/>
        </w:rPr>
      </w:pPr>
      <w:r w:rsidRPr="006C0274">
        <w:rPr>
          <w:rFonts w:ascii="Arial" w:eastAsia="Times New Roman" w:hAnsi="Arial" w:cs="Arial"/>
          <w:sz w:val="24"/>
          <w:szCs w:val="24"/>
          <w:lang w:val="az-Latn-AZ"/>
        </w:rPr>
        <w:t>  </w:t>
      </w:r>
    </w:p>
    <w:p w14:paraId="20A8F2D3" w14:textId="0AD8EBC4" w:rsidR="00B201CC" w:rsidRPr="006C0274" w:rsidRDefault="00B201CC" w:rsidP="00B201CC">
      <w:pPr>
        <w:spacing w:after="0" w:line="240" w:lineRule="auto"/>
        <w:ind w:firstLine="567"/>
        <w:contextualSpacing/>
        <w:jc w:val="both"/>
        <w:rPr>
          <w:rFonts w:ascii="Arial" w:eastAsia="Times New Roman" w:hAnsi="Arial" w:cs="Arial"/>
          <w:sz w:val="24"/>
          <w:szCs w:val="24"/>
          <w:lang w:val="az-Latn-AZ"/>
        </w:rPr>
      </w:pPr>
      <w:r w:rsidRPr="006C0274">
        <w:rPr>
          <w:rFonts w:ascii="Arial" w:eastAsia="Times New Roman" w:hAnsi="Arial" w:cs="Arial"/>
          <w:sz w:val="24"/>
          <w:szCs w:val="24"/>
          <w:lang w:val="az-Latn-AZ"/>
        </w:rPr>
        <w:t> </w:t>
      </w:r>
    </w:p>
    <w:p w14:paraId="0C785ED3" w14:textId="77777777" w:rsidR="00B201CC" w:rsidRPr="006C0274" w:rsidRDefault="00B201CC" w:rsidP="00B201CC">
      <w:pPr>
        <w:spacing w:after="0" w:line="240" w:lineRule="auto"/>
        <w:ind w:firstLine="567"/>
        <w:contextualSpacing/>
        <w:jc w:val="both"/>
        <w:rPr>
          <w:rFonts w:ascii="Arial" w:eastAsia="Times New Roman" w:hAnsi="Arial" w:cs="Arial"/>
          <w:sz w:val="24"/>
          <w:szCs w:val="24"/>
          <w:lang w:val="az-Latn-AZ"/>
        </w:rPr>
      </w:pPr>
    </w:p>
    <w:p w14:paraId="286B8230" w14:textId="5A7CC82A" w:rsidR="00B201CC" w:rsidRPr="00161133" w:rsidRDefault="00B201CC" w:rsidP="00B201CC">
      <w:pPr>
        <w:spacing w:after="0" w:line="240" w:lineRule="auto"/>
        <w:ind w:firstLine="567"/>
        <w:contextualSpacing/>
        <w:jc w:val="both"/>
        <w:rPr>
          <w:rFonts w:ascii="Arial" w:eastAsia="Times New Roman" w:hAnsi="Arial" w:cs="Arial"/>
          <w:b/>
          <w:bCs/>
          <w:sz w:val="24"/>
          <w:szCs w:val="24"/>
          <w:lang w:val="az-Latn-AZ"/>
        </w:rPr>
      </w:pPr>
      <w:r w:rsidRPr="00161133">
        <w:rPr>
          <w:rFonts w:ascii="Arial" w:eastAsia="Times New Roman" w:hAnsi="Arial" w:cs="Arial"/>
          <w:b/>
          <w:bCs/>
          <w:sz w:val="24"/>
          <w:szCs w:val="24"/>
          <w:lang w:val="az-Latn-AZ"/>
        </w:rPr>
        <w:t>Sədr                                                                                              Fərhad Abdullayev</w:t>
      </w:r>
    </w:p>
    <w:p w14:paraId="0017D62B" w14:textId="2D7FDA1B" w:rsidR="00D94E7D" w:rsidRPr="00161133" w:rsidRDefault="00D94E7D" w:rsidP="00B201CC">
      <w:pPr>
        <w:spacing w:after="0" w:line="240" w:lineRule="auto"/>
        <w:ind w:firstLine="567"/>
        <w:contextualSpacing/>
        <w:jc w:val="both"/>
        <w:rPr>
          <w:rFonts w:ascii="Arial" w:eastAsia="Times New Roman" w:hAnsi="Arial" w:cs="Arial"/>
          <w:b/>
          <w:bCs/>
          <w:sz w:val="24"/>
          <w:szCs w:val="24"/>
          <w:lang w:val="az-Latn-AZ"/>
        </w:rPr>
      </w:pPr>
    </w:p>
    <w:p w14:paraId="1CDF1747" w14:textId="358CBB43" w:rsidR="00D94E7D" w:rsidRPr="00161133" w:rsidRDefault="00D94E7D" w:rsidP="00B201CC">
      <w:pPr>
        <w:spacing w:after="0" w:line="240" w:lineRule="auto"/>
        <w:ind w:firstLine="567"/>
        <w:contextualSpacing/>
        <w:jc w:val="both"/>
        <w:rPr>
          <w:rFonts w:ascii="Arial" w:eastAsia="Times New Roman" w:hAnsi="Arial" w:cs="Arial"/>
          <w:b/>
          <w:bCs/>
          <w:sz w:val="24"/>
          <w:szCs w:val="24"/>
          <w:lang w:val="az-Latn-AZ"/>
        </w:rPr>
      </w:pPr>
    </w:p>
    <w:sectPr w:rsidR="00D94E7D" w:rsidRPr="00161133" w:rsidSect="00ED7661">
      <w:footerReference w:type="default" r:id="rId8"/>
      <w:pgSz w:w="12240" w:h="15840"/>
      <w:pgMar w:top="1440" w:right="1325"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9BA2E" w14:textId="77777777" w:rsidR="0032559B" w:rsidRDefault="0032559B" w:rsidP="00C56FD5">
      <w:pPr>
        <w:spacing w:after="0" w:line="240" w:lineRule="auto"/>
      </w:pPr>
      <w:r>
        <w:separator/>
      </w:r>
    </w:p>
  </w:endnote>
  <w:endnote w:type="continuationSeparator" w:id="0">
    <w:p w14:paraId="3F28A7CB" w14:textId="77777777" w:rsidR="0032559B" w:rsidRDefault="0032559B" w:rsidP="00C56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4254065"/>
      <w:docPartObj>
        <w:docPartGallery w:val="Page Numbers (Bottom of Page)"/>
        <w:docPartUnique/>
      </w:docPartObj>
    </w:sdtPr>
    <w:sdtContent>
      <w:p w14:paraId="63E38A83" w14:textId="2A3F24EB" w:rsidR="00895280" w:rsidRDefault="00895280">
        <w:pPr>
          <w:pStyle w:val="a8"/>
          <w:jc w:val="right"/>
        </w:pPr>
        <w:r>
          <w:fldChar w:fldCharType="begin"/>
        </w:r>
        <w:r>
          <w:instrText>PAGE   \* MERGEFORMAT</w:instrText>
        </w:r>
        <w:r>
          <w:fldChar w:fldCharType="separate"/>
        </w:r>
        <w:r w:rsidR="00C86466" w:rsidRPr="00C86466">
          <w:rPr>
            <w:noProof/>
            <w:lang w:val="ru-RU"/>
          </w:rPr>
          <w:t>11</w:t>
        </w:r>
        <w:r>
          <w:fldChar w:fldCharType="end"/>
        </w:r>
      </w:p>
    </w:sdtContent>
  </w:sdt>
  <w:p w14:paraId="541963C9" w14:textId="77777777" w:rsidR="00C56FD5" w:rsidRDefault="00C56FD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1A658" w14:textId="77777777" w:rsidR="0032559B" w:rsidRDefault="0032559B" w:rsidP="00C56FD5">
      <w:pPr>
        <w:spacing w:after="0" w:line="240" w:lineRule="auto"/>
      </w:pPr>
      <w:r>
        <w:separator/>
      </w:r>
    </w:p>
  </w:footnote>
  <w:footnote w:type="continuationSeparator" w:id="0">
    <w:p w14:paraId="2C608087" w14:textId="77777777" w:rsidR="0032559B" w:rsidRDefault="0032559B" w:rsidP="00C56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363C2"/>
    <w:multiLevelType w:val="hybridMultilevel"/>
    <w:tmpl w:val="80CEBBF6"/>
    <w:lvl w:ilvl="0" w:tplc="5D4A456A">
      <w:numFmt w:val="bullet"/>
      <w:lvlText w:val="-"/>
      <w:lvlJc w:val="left"/>
      <w:pPr>
        <w:ind w:left="927" w:hanging="360"/>
      </w:pPr>
      <w:rPr>
        <w:rFonts w:ascii="Arial" w:eastAsia="Times New Roman" w:hAnsi="Arial" w:cs="Arial" w:hint="default"/>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7D21B16"/>
    <w:multiLevelType w:val="hybridMultilevel"/>
    <w:tmpl w:val="B218B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E48C9"/>
    <w:multiLevelType w:val="hybridMultilevel"/>
    <w:tmpl w:val="7D0E062C"/>
    <w:lvl w:ilvl="0" w:tplc="963E56B2">
      <w:start w:val="2"/>
      <w:numFmt w:val="bullet"/>
      <w:lvlText w:val="-"/>
      <w:lvlJc w:val="left"/>
      <w:pPr>
        <w:ind w:left="927" w:hanging="360"/>
      </w:pPr>
      <w:rPr>
        <w:rFonts w:ascii="Arial" w:eastAsia="Times New Roman"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3" w15:restartNumberingAfterBreak="0">
    <w:nsid w:val="27B17589"/>
    <w:multiLevelType w:val="hybridMultilevel"/>
    <w:tmpl w:val="12548592"/>
    <w:lvl w:ilvl="0" w:tplc="9AA4FF2E">
      <w:start w:val="3"/>
      <w:numFmt w:val="bullet"/>
      <w:lvlText w:val="-"/>
      <w:lvlJc w:val="left"/>
      <w:pPr>
        <w:ind w:left="927" w:hanging="360"/>
      </w:pPr>
      <w:rPr>
        <w:rFonts w:ascii="Arial" w:eastAsia="Times New Roman"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4" w15:restartNumberingAfterBreak="0">
    <w:nsid w:val="2EA22F6F"/>
    <w:multiLevelType w:val="hybridMultilevel"/>
    <w:tmpl w:val="BEF8DC1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32E2791"/>
    <w:multiLevelType w:val="hybridMultilevel"/>
    <w:tmpl w:val="24869B6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DC623EC"/>
    <w:multiLevelType w:val="hybridMultilevel"/>
    <w:tmpl w:val="7D48A3CE"/>
    <w:lvl w:ilvl="0" w:tplc="45DEA43E">
      <w:start w:val="510"/>
      <w:numFmt w:val="bullet"/>
      <w:lvlText w:val="-"/>
      <w:lvlJc w:val="left"/>
      <w:pPr>
        <w:ind w:left="927" w:hanging="360"/>
      </w:pPr>
      <w:rPr>
        <w:rFonts w:ascii="Arial" w:eastAsiaTheme="minorHAnsi"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7" w15:restartNumberingAfterBreak="0">
    <w:nsid w:val="4B890369"/>
    <w:multiLevelType w:val="hybridMultilevel"/>
    <w:tmpl w:val="EA8EFD9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526F20A4"/>
    <w:multiLevelType w:val="hybridMultilevel"/>
    <w:tmpl w:val="F8707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D633B7"/>
    <w:multiLevelType w:val="hybridMultilevel"/>
    <w:tmpl w:val="72E88EAE"/>
    <w:lvl w:ilvl="0" w:tplc="9A206600">
      <w:numFmt w:val="bullet"/>
      <w:lvlText w:val="-"/>
      <w:lvlJc w:val="left"/>
      <w:pPr>
        <w:ind w:left="927" w:hanging="360"/>
      </w:pPr>
      <w:rPr>
        <w:rFonts w:ascii="Arial" w:eastAsia="Times New Roman"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10" w15:restartNumberingAfterBreak="0">
    <w:nsid w:val="6C327C67"/>
    <w:multiLevelType w:val="hybridMultilevel"/>
    <w:tmpl w:val="7E4249E6"/>
    <w:lvl w:ilvl="0" w:tplc="6C1E401A">
      <w:start w:val="3"/>
      <w:numFmt w:val="bullet"/>
      <w:lvlText w:val="-"/>
      <w:lvlJc w:val="left"/>
      <w:pPr>
        <w:ind w:left="927" w:hanging="360"/>
      </w:pPr>
      <w:rPr>
        <w:rFonts w:ascii="Arial" w:eastAsiaTheme="minorHAnsi"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11" w15:restartNumberingAfterBreak="0">
    <w:nsid w:val="76E75553"/>
    <w:multiLevelType w:val="hybridMultilevel"/>
    <w:tmpl w:val="4CA0E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9B5A73"/>
    <w:multiLevelType w:val="hybridMultilevel"/>
    <w:tmpl w:val="458C7732"/>
    <w:lvl w:ilvl="0" w:tplc="160ABE5C">
      <w:numFmt w:val="bullet"/>
      <w:lvlText w:val="-"/>
      <w:lvlJc w:val="left"/>
      <w:pPr>
        <w:ind w:left="927" w:hanging="360"/>
      </w:pPr>
      <w:rPr>
        <w:rFonts w:ascii="Arial" w:eastAsia="Times New Roman" w:hAnsi="Arial" w:cs="Arial" w:hint="default"/>
        <w:b w:val="0"/>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num w:numId="1" w16cid:durableId="732432739">
    <w:abstractNumId w:val="4"/>
  </w:num>
  <w:num w:numId="2" w16cid:durableId="510217427">
    <w:abstractNumId w:val="8"/>
  </w:num>
  <w:num w:numId="3" w16cid:durableId="157770096">
    <w:abstractNumId w:val="1"/>
  </w:num>
  <w:num w:numId="4" w16cid:durableId="1312908090">
    <w:abstractNumId w:val="11"/>
  </w:num>
  <w:num w:numId="5" w16cid:durableId="225917074">
    <w:abstractNumId w:val="5"/>
  </w:num>
  <w:num w:numId="6" w16cid:durableId="1610505147">
    <w:abstractNumId w:val="7"/>
  </w:num>
  <w:num w:numId="7" w16cid:durableId="1878616992">
    <w:abstractNumId w:val="0"/>
  </w:num>
  <w:num w:numId="8" w16cid:durableId="522522107">
    <w:abstractNumId w:val="12"/>
  </w:num>
  <w:num w:numId="9" w16cid:durableId="1812359887">
    <w:abstractNumId w:val="2"/>
  </w:num>
  <w:num w:numId="10" w16cid:durableId="1769933787">
    <w:abstractNumId w:val="6"/>
  </w:num>
  <w:num w:numId="11" w16cid:durableId="1839688354">
    <w:abstractNumId w:val="3"/>
  </w:num>
  <w:num w:numId="12" w16cid:durableId="1036852012">
    <w:abstractNumId w:val="9"/>
  </w:num>
  <w:num w:numId="13" w16cid:durableId="10236320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2C8"/>
    <w:rsid w:val="0000029B"/>
    <w:rsid w:val="000004D9"/>
    <w:rsid w:val="000127F6"/>
    <w:rsid w:val="00013FC1"/>
    <w:rsid w:val="00014753"/>
    <w:rsid w:val="00014E9D"/>
    <w:rsid w:val="000163D2"/>
    <w:rsid w:val="00017B7D"/>
    <w:rsid w:val="00020B2E"/>
    <w:rsid w:val="00023CEE"/>
    <w:rsid w:val="000263E2"/>
    <w:rsid w:val="000301A9"/>
    <w:rsid w:val="00030810"/>
    <w:rsid w:val="00034FC3"/>
    <w:rsid w:val="00036700"/>
    <w:rsid w:val="000372AA"/>
    <w:rsid w:val="00037341"/>
    <w:rsid w:val="0003765B"/>
    <w:rsid w:val="00041527"/>
    <w:rsid w:val="00041FC9"/>
    <w:rsid w:val="000420A2"/>
    <w:rsid w:val="00042D52"/>
    <w:rsid w:val="0004615D"/>
    <w:rsid w:val="00046D26"/>
    <w:rsid w:val="00060993"/>
    <w:rsid w:val="000618C8"/>
    <w:rsid w:val="00065E03"/>
    <w:rsid w:val="00066C70"/>
    <w:rsid w:val="000672B5"/>
    <w:rsid w:val="0007164F"/>
    <w:rsid w:val="00072CBB"/>
    <w:rsid w:val="00072E30"/>
    <w:rsid w:val="00073AFD"/>
    <w:rsid w:val="00077B98"/>
    <w:rsid w:val="000838E8"/>
    <w:rsid w:val="00084244"/>
    <w:rsid w:val="00086587"/>
    <w:rsid w:val="00091CD5"/>
    <w:rsid w:val="00092489"/>
    <w:rsid w:val="00096F16"/>
    <w:rsid w:val="000A66A6"/>
    <w:rsid w:val="000A6BFB"/>
    <w:rsid w:val="000B022E"/>
    <w:rsid w:val="000B6C5D"/>
    <w:rsid w:val="000C0CC1"/>
    <w:rsid w:val="000C39CE"/>
    <w:rsid w:val="000C40A4"/>
    <w:rsid w:val="000C696E"/>
    <w:rsid w:val="000D069F"/>
    <w:rsid w:val="000D27BB"/>
    <w:rsid w:val="000D418E"/>
    <w:rsid w:val="000D463C"/>
    <w:rsid w:val="000D4887"/>
    <w:rsid w:val="000D4D44"/>
    <w:rsid w:val="000D54B2"/>
    <w:rsid w:val="000D75ED"/>
    <w:rsid w:val="000E167B"/>
    <w:rsid w:val="000E6635"/>
    <w:rsid w:val="000E7AE8"/>
    <w:rsid w:val="000F0AAA"/>
    <w:rsid w:val="000F656B"/>
    <w:rsid w:val="0010194B"/>
    <w:rsid w:val="001042C7"/>
    <w:rsid w:val="00107578"/>
    <w:rsid w:val="001075ED"/>
    <w:rsid w:val="00116168"/>
    <w:rsid w:val="00121879"/>
    <w:rsid w:val="00122787"/>
    <w:rsid w:val="00126852"/>
    <w:rsid w:val="00131CBB"/>
    <w:rsid w:val="001452E8"/>
    <w:rsid w:val="001454DD"/>
    <w:rsid w:val="001527D2"/>
    <w:rsid w:val="00155111"/>
    <w:rsid w:val="00161133"/>
    <w:rsid w:val="00164BD9"/>
    <w:rsid w:val="00167F7C"/>
    <w:rsid w:val="00173F32"/>
    <w:rsid w:val="00182DCA"/>
    <w:rsid w:val="00183C65"/>
    <w:rsid w:val="00184A0A"/>
    <w:rsid w:val="0019362F"/>
    <w:rsid w:val="0019740F"/>
    <w:rsid w:val="001976FF"/>
    <w:rsid w:val="001A16D7"/>
    <w:rsid w:val="001A3517"/>
    <w:rsid w:val="001A4DBA"/>
    <w:rsid w:val="001A554E"/>
    <w:rsid w:val="001A7430"/>
    <w:rsid w:val="001B27F8"/>
    <w:rsid w:val="001B2D9C"/>
    <w:rsid w:val="001B445F"/>
    <w:rsid w:val="001B4ACE"/>
    <w:rsid w:val="001B7023"/>
    <w:rsid w:val="001C56B0"/>
    <w:rsid w:val="001D2BBA"/>
    <w:rsid w:val="001D73E9"/>
    <w:rsid w:val="001F12C4"/>
    <w:rsid w:val="001F3265"/>
    <w:rsid w:val="001F33A2"/>
    <w:rsid w:val="001F4579"/>
    <w:rsid w:val="001F6F31"/>
    <w:rsid w:val="0020131E"/>
    <w:rsid w:val="00205E49"/>
    <w:rsid w:val="00212386"/>
    <w:rsid w:val="00212C73"/>
    <w:rsid w:val="00212DA6"/>
    <w:rsid w:val="0021390A"/>
    <w:rsid w:val="00215AF8"/>
    <w:rsid w:val="00215EE9"/>
    <w:rsid w:val="0022264C"/>
    <w:rsid w:val="00224181"/>
    <w:rsid w:val="00224B27"/>
    <w:rsid w:val="00225245"/>
    <w:rsid w:val="00226BCA"/>
    <w:rsid w:val="00231156"/>
    <w:rsid w:val="00231996"/>
    <w:rsid w:val="002325B4"/>
    <w:rsid w:val="002338C3"/>
    <w:rsid w:val="002338D7"/>
    <w:rsid w:val="00234A7F"/>
    <w:rsid w:val="002359BE"/>
    <w:rsid w:val="00242EA3"/>
    <w:rsid w:val="002438B6"/>
    <w:rsid w:val="002438E2"/>
    <w:rsid w:val="00244A03"/>
    <w:rsid w:val="00244C50"/>
    <w:rsid w:val="002459CE"/>
    <w:rsid w:val="00246789"/>
    <w:rsid w:val="00252E68"/>
    <w:rsid w:val="00257639"/>
    <w:rsid w:val="00262783"/>
    <w:rsid w:val="00262838"/>
    <w:rsid w:val="00270512"/>
    <w:rsid w:val="002730D8"/>
    <w:rsid w:val="00273430"/>
    <w:rsid w:val="00274666"/>
    <w:rsid w:val="00280D24"/>
    <w:rsid w:val="00281FEA"/>
    <w:rsid w:val="00282199"/>
    <w:rsid w:val="0028337B"/>
    <w:rsid w:val="00286B44"/>
    <w:rsid w:val="00286E9F"/>
    <w:rsid w:val="00291ADD"/>
    <w:rsid w:val="00293BB2"/>
    <w:rsid w:val="00293E4D"/>
    <w:rsid w:val="00296CCF"/>
    <w:rsid w:val="00296CDE"/>
    <w:rsid w:val="002A01B5"/>
    <w:rsid w:val="002A139D"/>
    <w:rsid w:val="002A201E"/>
    <w:rsid w:val="002A2F37"/>
    <w:rsid w:val="002A30AB"/>
    <w:rsid w:val="002A4A8F"/>
    <w:rsid w:val="002A5D39"/>
    <w:rsid w:val="002B092F"/>
    <w:rsid w:val="002B2B91"/>
    <w:rsid w:val="002C7CD3"/>
    <w:rsid w:val="002C7E70"/>
    <w:rsid w:val="002D1071"/>
    <w:rsid w:val="002D1108"/>
    <w:rsid w:val="002E63EB"/>
    <w:rsid w:val="002E650D"/>
    <w:rsid w:val="002F5961"/>
    <w:rsid w:val="00300A41"/>
    <w:rsid w:val="00304436"/>
    <w:rsid w:val="00304A38"/>
    <w:rsid w:val="00306126"/>
    <w:rsid w:val="003079A6"/>
    <w:rsid w:val="00311413"/>
    <w:rsid w:val="00312CDC"/>
    <w:rsid w:val="00315B26"/>
    <w:rsid w:val="00323197"/>
    <w:rsid w:val="0032559B"/>
    <w:rsid w:val="00325988"/>
    <w:rsid w:val="0032650E"/>
    <w:rsid w:val="00327B9B"/>
    <w:rsid w:val="003304B0"/>
    <w:rsid w:val="00333FFC"/>
    <w:rsid w:val="00334CC6"/>
    <w:rsid w:val="0033515D"/>
    <w:rsid w:val="00340262"/>
    <w:rsid w:val="003448DB"/>
    <w:rsid w:val="00344B0C"/>
    <w:rsid w:val="003512D2"/>
    <w:rsid w:val="003523ED"/>
    <w:rsid w:val="0035620B"/>
    <w:rsid w:val="00357299"/>
    <w:rsid w:val="003633F9"/>
    <w:rsid w:val="00371760"/>
    <w:rsid w:val="00377A42"/>
    <w:rsid w:val="00381935"/>
    <w:rsid w:val="00382FB8"/>
    <w:rsid w:val="0039089F"/>
    <w:rsid w:val="003909BD"/>
    <w:rsid w:val="00392045"/>
    <w:rsid w:val="00394068"/>
    <w:rsid w:val="003941EF"/>
    <w:rsid w:val="00395173"/>
    <w:rsid w:val="003A2201"/>
    <w:rsid w:val="003A2318"/>
    <w:rsid w:val="003A2469"/>
    <w:rsid w:val="003A2C1D"/>
    <w:rsid w:val="003A2D67"/>
    <w:rsid w:val="003A507B"/>
    <w:rsid w:val="003A7027"/>
    <w:rsid w:val="003A7B15"/>
    <w:rsid w:val="003A7C06"/>
    <w:rsid w:val="003B0645"/>
    <w:rsid w:val="003B1ED2"/>
    <w:rsid w:val="003B2887"/>
    <w:rsid w:val="003B52E1"/>
    <w:rsid w:val="003B5AB2"/>
    <w:rsid w:val="003C15BC"/>
    <w:rsid w:val="003C1A3C"/>
    <w:rsid w:val="003C6CF4"/>
    <w:rsid w:val="003D2533"/>
    <w:rsid w:val="003D49B5"/>
    <w:rsid w:val="003D59E5"/>
    <w:rsid w:val="003D62A1"/>
    <w:rsid w:val="003D7761"/>
    <w:rsid w:val="003E11BE"/>
    <w:rsid w:val="003E20C5"/>
    <w:rsid w:val="003E2531"/>
    <w:rsid w:val="003E2A55"/>
    <w:rsid w:val="003F180C"/>
    <w:rsid w:val="003F2B33"/>
    <w:rsid w:val="003F353C"/>
    <w:rsid w:val="003F6CD0"/>
    <w:rsid w:val="003F762F"/>
    <w:rsid w:val="00402A1A"/>
    <w:rsid w:val="00402D28"/>
    <w:rsid w:val="00403304"/>
    <w:rsid w:val="00404568"/>
    <w:rsid w:val="00410DDD"/>
    <w:rsid w:val="00411C3A"/>
    <w:rsid w:val="00414927"/>
    <w:rsid w:val="00417158"/>
    <w:rsid w:val="0042246D"/>
    <w:rsid w:val="00423B52"/>
    <w:rsid w:val="004243C9"/>
    <w:rsid w:val="00425585"/>
    <w:rsid w:val="00426EF1"/>
    <w:rsid w:val="004300DD"/>
    <w:rsid w:val="00430FA7"/>
    <w:rsid w:val="00433A4B"/>
    <w:rsid w:val="00434EC4"/>
    <w:rsid w:val="0043675D"/>
    <w:rsid w:val="004376EE"/>
    <w:rsid w:val="00437B66"/>
    <w:rsid w:val="0044578D"/>
    <w:rsid w:val="00454AF2"/>
    <w:rsid w:val="00454F6D"/>
    <w:rsid w:val="0045660D"/>
    <w:rsid w:val="0046126D"/>
    <w:rsid w:val="00462E3D"/>
    <w:rsid w:val="00463071"/>
    <w:rsid w:val="0046789B"/>
    <w:rsid w:val="0047155E"/>
    <w:rsid w:val="0047181C"/>
    <w:rsid w:val="00473A5E"/>
    <w:rsid w:val="00476017"/>
    <w:rsid w:val="00477550"/>
    <w:rsid w:val="004801FC"/>
    <w:rsid w:val="0048198E"/>
    <w:rsid w:val="00481E3E"/>
    <w:rsid w:val="00481F63"/>
    <w:rsid w:val="00483824"/>
    <w:rsid w:val="00483BF6"/>
    <w:rsid w:val="00485D80"/>
    <w:rsid w:val="00486287"/>
    <w:rsid w:val="00493A0F"/>
    <w:rsid w:val="004A17B9"/>
    <w:rsid w:val="004A275D"/>
    <w:rsid w:val="004A7A46"/>
    <w:rsid w:val="004B1A49"/>
    <w:rsid w:val="004B1F7B"/>
    <w:rsid w:val="004B23DF"/>
    <w:rsid w:val="004B2DE3"/>
    <w:rsid w:val="004B4EEA"/>
    <w:rsid w:val="004C11F2"/>
    <w:rsid w:val="004C1ECE"/>
    <w:rsid w:val="004C551A"/>
    <w:rsid w:val="004C6770"/>
    <w:rsid w:val="004D12C8"/>
    <w:rsid w:val="004D2077"/>
    <w:rsid w:val="004D3BA0"/>
    <w:rsid w:val="004D5215"/>
    <w:rsid w:val="004D626C"/>
    <w:rsid w:val="004D6C90"/>
    <w:rsid w:val="004D7131"/>
    <w:rsid w:val="004D7C7D"/>
    <w:rsid w:val="004D7E7A"/>
    <w:rsid w:val="004E0714"/>
    <w:rsid w:val="004E3AB3"/>
    <w:rsid w:val="004E7D63"/>
    <w:rsid w:val="004F28AA"/>
    <w:rsid w:val="004F678A"/>
    <w:rsid w:val="004F797F"/>
    <w:rsid w:val="0051190C"/>
    <w:rsid w:val="00513C2B"/>
    <w:rsid w:val="00516CAB"/>
    <w:rsid w:val="00521AE4"/>
    <w:rsid w:val="00521DF1"/>
    <w:rsid w:val="00525071"/>
    <w:rsid w:val="00526CF5"/>
    <w:rsid w:val="005310F5"/>
    <w:rsid w:val="005425E3"/>
    <w:rsid w:val="00544016"/>
    <w:rsid w:val="005440AF"/>
    <w:rsid w:val="0054574A"/>
    <w:rsid w:val="0054660D"/>
    <w:rsid w:val="00546699"/>
    <w:rsid w:val="0055129F"/>
    <w:rsid w:val="00551431"/>
    <w:rsid w:val="00556C4E"/>
    <w:rsid w:val="005620EA"/>
    <w:rsid w:val="0056259B"/>
    <w:rsid w:val="0057108D"/>
    <w:rsid w:val="00573E53"/>
    <w:rsid w:val="005757A3"/>
    <w:rsid w:val="00576901"/>
    <w:rsid w:val="00577208"/>
    <w:rsid w:val="00582C7A"/>
    <w:rsid w:val="00590062"/>
    <w:rsid w:val="005915CC"/>
    <w:rsid w:val="00592C54"/>
    <w:rsid w:val="00594E1E"/>
    <w:rsid w:val="005954A0"/>
    <w:rsid w:val="005A1C39"/>
    <w:rsid w:val="005A32F5"/>
    <w:rsid w:val="005A49E9"/>
    <w:rsid w:val="005B1164"/>
    <w:rsid w:val="005C0340"/>
    <w:rsid w:val="005C0A54"/>
    <w:rsid w:val="005C11FF"/>
    <w:rsid w:val="005C1C59"/>
    <w:rsid w:val="005C2411"/>
    <w:rsid w:val="005C55DB"/>
    <w:rsid w:val="005C61A2"/>
    <w:rsid w:val="005D022D"/>
    <w:rsid w:val="005D574F"/>
    <w:rsid w:val="005E096C"/>
    <w:rsid w:val="005E43F5"/>
    <w:rsid w:val="005F2DAA"/>
    <w:rsid w:val="005F412F"/>
    <w:rsid w:val="005F56B8"/>
    <w:rsid w:val="006012DD"/>
    <w:rsid w:val="00602255"/>
    <w:rsid w:val="00604561"/>
    <w:rsid w:val="00613253"/>
    <w:rsid w:val="006137C0"/>
    <w:rsid w:val="006150B2"/>
    <w:rsid w:val="0061548D"/>
    <w:rsid w:val="00615A42"/>
    <w:rsid w:val="00630E37"/>
    <w:rsid w:val="00632A00"/>
    <w:rsid w:val="00635CB9"/>
    <w:rsid w:val="006428E5"/>
    <w:rsid w:val="00643600"/>
    <w:rsid w:val="00645BB2"/>
    <w:rsid w:val="00645E16"/>
    <w:rsid w:val="006473A6"/>
    <w:rsid w:val="00647FF7"/>
    <w:rsid w:val="0065232B"/>
    <w:rsid w:val="0065410F"/>
    <w:rsid w:val="00654CAF"/>
    <w:rsid w:val="00660699"/>
    <w:rsid w:val="00661F81"/>
    <w:rsid w:val="00664A61"/>
    <w:rsid w:val="00672FA3"/>
    <w:rsid w:val="006744D6"/>
    <w:rsid w:val="006869EF"/>
    <w:rsid w:val="00687DD0"/>
    <w:rsid w:val="00692243"/>
    <w:rsid w:val="0069319A"/>
    <w:rsid w:val="00696EDD"/>
    <w:rsid w:val="00697664"/>
    <w:rsid w:val="006976A1"/>
    <w:rsid w:val="00697D9F"/>
    <w:rsid w:val="006A35AE"/>
    <w:rsid w:val="006A3D07"/>
    <w:rsid w:val="006A4A19"/>
    <w:rsid w:val="006A5FF2"/>
    <w:rsid w:val="006A62F7"/>
    <w:rsid w:val="006B297E"/>
    <w:rsid w:val="006B2F80"/>
    <w:rsid w:val="006B2FCD"/>
    <w:rsid w:val="006B7229"/>
    <w:rsid w:val="006C0274"/>
    <w:rsid w:val="006C03C9"/>
    <w:rsid w:val="006C0EF4"/>
    <w:rsid w:val="006C2968"/>
    <w:rsid w:val="006C391B"/>
    <w:rsid w:val="006D4AF3"/>
    <w:rsid w:val="006D54E1"/>
    <w:rsid w:val="006D7018"/>
    <w:rsid w:val="006E1172"/>
    <w:rsid w:val="006E1A78"/>
    <w:rsid w:val="006E3993"/>
    <w:rsid w:val="006E6A30"/>
    <w:rsid w:val="006F1C89"/>
    <w:rsid w:val="006F1D7B"/>
    <w:rsid w:val="0070112A"/>
    <w:rsid w:val="00701D77"/>
    <w:rsid w:val="00704494"/>
    <w:rsid w:val="00707F73"/>
    <w:rsid w:val="00713AAF"/>
    <w:rsid w:val="007162E5"/>
    <w:rsid w:val="00716AF4"/>
    <w:rsid w:val="00716F18"/>
    <w:rsid w:val="00721F1F"/>
    <w:rsid w:val="00730F2F"/>
    <w:rsid w:val="00732028"/>
    <w:rsid w:val="00733E39"/>
    <w:rsid w:val="00736B6E"/>
    <w:rsid w:val="00737180"/>
    <w:rsid w:val="007374A4"/>
    <w:rsid w:val="00737CD4"/>
    <w:rsid w:val="00740C0F"/>
    <w:rsid w:val="007429FA"/>
    <w:rsid w:val="00746ADE"/>
    <w:rsid w:val="00746E93"/>
    <w:rsid w:val="00747938"/>
    <w:rsid w:val="00752446"/>
    <w:rsid w:val="00754449"/>
    <w:rsid w:val="007545DD"/>
    <w:rsid w:val="00755095"/>
    <w:rsid w:val="00756936"/>
    <w:rsid w:val="00761145"/>
    <w:rsid w:val="00761A8F"/>
    <w:rsid w:val="007648B7"/>
    <w:rsid w:val="00766906"/>
    <w:rsid w:val="00767C65"/>
    <w:rsid w:val="00771836"/>
    <w:rsid w:val="00772BC6"/>
    <w:rsid w:val="00772E67"/>
    <w:rsid w:val="00782A59"/>
    <w:rsid w:val="00782C30"/>
    <w:rsid w:val="00782E94"/>
    <w:rsid w:val="00783E8E"/>
    <w:rsid w:val="007860E3"/>
    <w:rsid w:val="0079060E"/>
    <w:rsid w:val="0079213B"/>
    <w:rsid w:val="00794081"/>
    <w:rsid w:val="007949AE"/>
    <w:rsid w:val="007972F7"/>
    <w:rsid w:val="007A4905"/>
    <w:rsid w:val="007A49F4"/>
    <w:rsid w:val="007A4FAD"/>
    <w:rsid w:val="007B1AEA"/>
    <w:rsid w:val="007B460F"/>
    <w:rsid w:val="007B51D5"/>
    <w:rsid w:val="007B7927"/>
    <w:rsid w:val="007C2E38"/>
    <w:rsid w:val="007C3B37"/>
    <w:rsid w:val="007C3C33"/>
    <w:rsid w:val="007C44E8"/>
    <w:rsid w:val="007C5DB9"/>
    <w:rsid w:val="007C6501"/>
    <w:rsid w:val="007C6930"/>
    <w:rsid w:val="007D116F"/>
    <w:rsid w:val="007D23CD"/>
    <w:rsid w:val="007D3B3D"/>
    <w:rsid w:val="007E5215"/>
    <w:rsid w:val="007E786F"/>
    <w:rsid w:val="007F0225"/>
    <w:rsid w:val="007F17F3"/>
    <w:rsid w:val="007F1921"/>
    <w:rsid w:val="007F20FD"/>
    <w:rsid w:val="007F5AE8"/>
    <w:rsid w:val="007F5BCD"/>
    <w:rsid w:val="007F6174"/>
    <w:rsid w:val="007F7F91"/>
    <w:rsid w:val="0080049B"/>
    <w:rsid w:val="0081270F"/>
    <w:rsid w:val="008145C9"/>
    <w:rsid w:val="00814BB2"/>
    <w:rsid w:val="00814F4C"/>
    <w:rsid w:val="00816760"/>
    <w:rsid w:val="00817424"/>
    <w:rsid w:val="00817CE9"/>
    <w:rsid w:val="008265D8"/>
    <w:rsid w:val="00831034"/>
    <w:rsid w:val="008332F3"/>
    <w:rsid w:val="00843AF3"/>
    <w:rsid w:val="00846703"/>
    <w:rsid w:val="00857438"/>
    <w:rsid w:val="00857C12"/>
    <w:rsid w:val="00861E7F"/>
    <w:rsid w:val="00862F91"/>
    <w:rsid w:val="00865B65"/>
    <w:rsid w:val="0086768E"/>
    <w:rsid w:val="008740A6"/>
    <w:rsid w:val="008758FA"/>
    <w:rsid w:val="008771BC"/>
    <w:rsid w:val="00877416"/>
    <w:rsid w:val="00881F8A"/>
    <w:rsid w:val="00881FD2"/>
    <w:rsid w:val="00883D72"/>
    <w:rsid w:val="00887D4F"/>
    <w:rsid w:val="00895280"/>
    <w:rsid w:val="008959BB"/>
    <w:rsid w:val="008A2640"/>
    <w:rsid w:val="008A42AC"/>
    <w:rsid w:val="008A4536"/>
    <w:rsid w:val="008B7151"/>
    <w:rsid w:val="008B7BE5"/>
    <w:rsid w:val="008C30A3"/>
    <w:rsid w:val="008C54DD"/>
    <w:rsid w:val="008C587C"/>
    <w:rsid w:val="008C7AA5"/>
    <w:rsid w:val="008D4495"/>
    <w:rsid w:val="008E06C7"/>
    <w:rsid w:val="008E4061"/>
    <w:rsid w:val="008E5C1E"/>
    <w:rsid w:val="008F072A"/>
    <w:rsid w:val="008F1F5A"/>
    <w:rsid w:val="008F42EB"/>
    <w:rsid w:val="008F4506"/>
    <w:rsid w:val="00903CAC"/>
    <w:rsid w:val="009109EC"/>
    <w:rsid w:val="00911914"/>
    <w:rsid w:val="00914449"/>
    <w:rsid w:val="00914BC9"/>
    <w:rsid w:val="00920577"/>
    <w:rsid w:val="00924A4C"/>
    <w:rsid w:val="00925985"/>
    <w:rsid w:val="00926778"/>
    <w:rsid w:val="00927A87"/>
    <w:rsid w:val="00930675"/>
    <w:rsid w:val="009343AA"/>
    <w:rsid w:val="00936B08"/>
    <w:rsid w:val="00945C94"/>
    <w:rsid w:val="00951164"/>
    <w:rsid w:val="00951670"/>
    <w:rsid w:val="0095387F"/>
    <w:rsid w:val="00956032"/>
    <w:rsid w:val="0096646F"/>
    <w:rsid w:val="00970A8D"/>
    <w:rsid w:val="00971DF6"/>
    <w:rsid w:val="00974658"/>
    <w:rsid w:val="00975319"/>
    <w:rsid w:val="009954ED"/>
    <w:rsid w:val="009A0E9F"/>
    <w:rsid w:val="009A2920"/>
    <w:rsid w:val="009A2940"/>
    <w:rsid w:val="009A48C9"/>
    <w:rsid w:val="009A4CA0"/>
    <w:rsid w:val="009A7162"/>
    <w:rsid w:val="009B04F3"/>
    <w:rsid w:val="009B0C6E"/>
    <w:rsid w:val="009B1941"/>
    <w:rsid w:val="009B4EC5"/>
    <w:rsid w:val="009B5D3D"/>
    <w:rsid w:val="009B767A"/>
    <w:rsid w:val="009C03F0"/>
    <w:rsid w:val="009C138A"/>
    <w:rsid w:val="009C2BB9"/>
    <w:rsid w:val="009C321F"/>
    <w:rsid w:val="009C3AE3"/>
    <w:rsid w:val="009C4FBD"/>
    <w:rsid w:val="009D5BD1"/>
    <w:rsid w:val="009E213B"/>
    <w:rsid w:val="009E3E69"/>
    <w:rsid w:val="009E7239"/>
    <w:rsid w:val="009F0740"/>
    <w:rsid w:val="009F0D6A"/>
    <w:rsid w:val="009F1323"/>
    <w:rsid w:val="009F1E4D"/>
    <w:rsid w:val="009F413F"/>
    <w:rsid w:val="009F418B"/>
    <w:rsid w:val="009F5B20"/>
    <w:rsid w:val="009F71E3"/>
    <w:rsid w:val="009F7494"/>
    <w:rsid w:val="009F7767"/>
    <w:rsid w:val="00A02B7E"/>
    <w:rsid w:val="00A07F12"/>
    <w:rsid w:val="00A12B04"/>
    <w:rsid w:val="00A16CB9"/>
    <w:rsid w:val="00A20F9C"/>
    <w:rsid w:val="00A2473C"/>
    <w:rsid w:val="00A24BF4"/>
    <w:rsid w:val="00A24FC1"/>
    <w:rsid w:val="00A25C39"/>
    <w:rsid w:val="00A26A86"/>
    <w:rsid w:val="00A30338"/>
    <w:rsid w:val="00A326EC"/>
    <w:rsid w:val="00A36A97"/>
    <w:rsid w:val="00A416D4"/>
    <w:rsid w:val="00A43556"/>
    <w:rsid w:val="00A43D60"/>
    <w:rsid w:val="00A442E6"/>
    <w:rsid w:val="00A459F9"/>
    <w:rsid w:val="00A45C19"/>
    <w:rsid w:val="00A47F30"/>
    <w:rsid w:val="00A51A46"/>
    <w:rsid w:val="00A52301"/>
    <w:rsid w:val="00A53831"/>
    <w:rsid w:val="00A53F76"/>
    <w:rsid w:val="00A552F3"/>
    <w:rsid w:val="00A60F2D"/>
    <w:rsid w:val="00A662F8"/>
    <w:rsid w:val="00A67DE7"/>
    <w:rsid w:val="00A72AFC"/>
    <w:rsid w:val="00A73984"/>
    <w:rsid w:val="00A76622"/>
    <w:rsid w:val="00A770AB"/>
    <w:rsid w:val="00A80C4F"/>
    <w:rsid w:val="00A80CA4"/>
    <w:rsid w:val="00A81365"/>
    <w:rsid w:val="00A85C5B"/>
    <w:rsid w:val="00A92BD0"/>
    <w:rsid w:val="00A9583D"/>
    <w:rsid w:val="00A9616C"/>
    <w:rsid w:val="00AA3ABC"/>
    <w:rsid w:val="00AA60A5"/>
    <w:rsid w:val="00AA75AB"/>
    <w:rsid w:val="00AA7D9A"/>
    <w:rsid w:val="00AB24BD"/>
    <w:rsid w:val="00AB4426"/>
    <w:rsid w:val="00AC0652"/>
    <w:rsid w:val="00AC1DD1"/>
    <w:rsid w:val="00AC4A6E"/>
    <w:rsid w:val="00AD00C2"/>
    <w:rsid w:val="00AD0A27"/>
    <w:rsid w:val="00AD61DD"/>
    <w:rsid w:val="00AD638E"/>
    <w:rsid w:val="00AE0776"/>
    <w:rsid w:val="00AE1284"/>
    <w:rsid w:val="00AE2EF2"/>
    <w:rsid w:val="00AE5097"/>
    <w:rsid w:val="00AE5302"/>
    <w:rsid w:val="00AE5889"/>
    <w:rsid w:val="00AE6996"/>
    <w:rsid w:val="00AE6A97"/>
    <w:rsid w:val="00AF2338"/>
    <w:rsid w:val="00AF3751"/>
    <w:rsid w:val="00AF39A5"/>
    <w:rsid w:val="00B00E19"/>
    <w:rsid w:val="00B01644"/>
    <w:rsid w:val="00B03C05"/>
    <w:rsid w:val="00B03D44"/>
    <w:rsid w:val="00B0476B"/>
    <w:rsid w:val="00B10FF7"/>
    <w:rsid w:val="00B12C2C"/>
    <w:rsid w:val="00B13634"/>
    <w:rsid w:val="00B137A4"/>
    <w:rsid w:val="00B201CC"/>
    <w:rsid w:val="00B221A6"/>
    <w:rsid w:val="00B2347E"/>
    <w:rsid w:val="00B243F4"/>
    <w:rsid w:val="00B2564F"/>
    <w:rsid w:val="00B259F5"/>
    <w:rsid w:val="00B264F2"/>
    <w:rsid w:val="00B26D3B"/>
    <w:rsid w:val="00B3122D"/>
    <w:rsid w:val="00B343D0"/>
    <w:rsid w:val="00B343D6"/>
    <w:rsid w:val="00B348D2"/>
    <w:rsid w:val="00B45693"/>
    <w:rsid w:val="00B46FAB"/>
    <w:rsid w:val="00B515EE"/>
    <w:rsid w:val="00B55296"/>
    <w:rsid w:val="00B55632"/>
    <w:rsid w:val="00B617E9"/>
    <w:rsid w:val="00B6370A"/>
    <w:rsid w:val="00B6457A"/>
    <w:rsid w:val="00B71269"/>
    <w:rsid w:val="00B74346"/>
    <w:rsid w:val="00B75BA4"/>
    <w:rsid w:val="00B77418"/>
    <w:rsid w:val="00B813EC"/>
    <w:rsid w:val="00B8321F"/>
    <w:rsid w:val="00B832E9"/>
    <w:rsid w:val="00B858C1"/>
    <w:rsid w:val="00B86004"/>
    <w:rsid w:val="00B87819"/>
    <w:rsid w:val="00B92DCF"/>
    <w:rsid w:val="00B93304"/>
    <w:rsid w:val="00B9490C"/>
    <w:rsid w:val="00B96C4E"/>
    <w:rsid w:val="00BA1979"/>
    <w:rsid w:val="00BA4B8F"/>
    <w:rsid w:val="00BA5373"/>
    <w:rsid w:val="00BA645B"/>
    <w:rsid w:val="00BB0F04"/>
    <w:rsid w:val="00BB2053"/>
    <w:rsid w:val="00BB6A78"/>
    <w:rsid w:val="00BB6EC6"/>
    <w:rsid w:val="00BB755E"/>
    <w:rsid w:val="00BC0203"/>
    <w:rsid w:val="00BC0F1E"/>
    <w:rsid w:val="00BC14C8"/>
    <w:rsid w:val="00BC30E6"/>
    <w:rsid w:val="00BC511A"/>
    <w:rsid w:val="00BD23DC"/>
    <w:rsid w:val="00BE0255"/>
    <w:rsid w:val="00BE28DA"/>
    <w:rsid w:val="00BE45AE"/>
    <w:rsid w:val="00BE4961"/>
    <w:rsid w:val="00BE538D"/>
    <w:rsid w:val="00BE6C41"/>
    <w:rsid w:val="00BF19BE"/>
    <w:rsid w:val="00BF2B82"/>
    <w:rsid w:val="00BF347D"/>
    <w:rsid w:val="00BF4880"/>
    <w:rsid w:val="00BF5B26"/>
    <w:rsid w:val="00C008CA"/>
    <w:rsid w:val="00C02D1D"/>
    <w:rsid w:val="00C0531F"/>
    <w:rsid w:val="00C0564F"/>
    <w:rsid w:val="00C063E0"/>
    <w:rsid w:val="00C064B9"/>
    <w:rsid w:val="00C11179"/>
    <w:rsid w:val="00C13C05"/>
    <w:rsid w:val="00C13F85"/>
    <w:rsid w:val="00C153F6"/>
    <w:rsid w:val="00C17F1F"/>
    <w:rsid w:val="00C21064"/>
    <w:rsid w:val="00C24628"/>
    <w:rsid w:val="00C2666E"/>
    <w:rsid w:val="00C268FA"/>
    <w:rsid w:val="00C3491C"/>
    <w:rsid w:val="00C412C1"/>
    <w:rsid w:val="00C42BA3"/>
    <w:rsid w:val="00C4301F"/>
    <w:rsid w:val="00C45E2B"/>
    <w:rsid w:val="00C50494"/>
    <w:rsid w:val="00C5236B"/>
    <w:rsid w:val="00C54BB2"/>
    <w:rsid w:val="00C550FB"/>
    <w:rsid w:val="00C551BA"/>
    <w:rsid w:val="00C5590A"/>
    <w:rsid w:val="00C55AB7"/>
    <w:rsid w:val="00C56FD5"/>
    <w:rsid w:val="00C603E7"/>
    <w:rsid w:val="00C608DF"/>
    <w:rsid w:val="00C61C65"/>
    <w:rsid w:val="00C6333E"/>
    <w:rsid w:val="00C63FEA"/>
    <w:rsid w:val="00C65939"/>
    <w:rsid w:val="00C70CDC"/>
    <w:rsid w:val="00C7146F"/>
    <w:rsid w:val="00C71F97"/>
    <w:rsid w:val="00C75093"/>
    <w:rsid w:val="00C76BBC"/>
    <w:rsid w:val="00C76ECF"/>
    <w:rsid w:val="00C8402B"/>
    <w:rsid w:val="00C84AE6"/>
    <w:rsid w:val="00C86466"/>
    <w:rsid w:val="00C86715"/>
    <w:rsid w:val="00C879E4"/>
    <w:rsid w:val="00C90016"/>
    <w:rsid w:val="00C906E3"/>
    <w:rsid w:val="00C9566D"/>
    <w:rsid w:val="00C95CA3"/>
    <w:rsid w:val="00C978EE"/>
    <w:rsid w:val="00CB0983"/>
    <w:rsid w:val="00CB1332"/>
    <w:rsid w:val="00CB3DCF"/>
    <w:rsid w:val="00CB5AC9"/>
    <w:rsid w:val="00CB669C"/>
    <w:rsid w:val="00CC1C9B"/>
    <w:rsid w:val="00CC1F75"/>
    <w:rsid w:val="00CC6C7C"/>
    <w:rsid w:val="00CD0E82"/>
    <w:rsid w:val="00CD1DC3"/>
    <w:rsid w:val="00CD773F"/>
    <w:rsid w:val="00CD7D0F"/>
    <w:rsid w:val="00CE124A"/>
    <w:rsid w:val="00CE19E5"/>
    <w:rsid w:val="00CE283A"/>
    <w:rsid w:val="00CE3B61"/>
    <w:rsid w:val="00CF161D"/>
    <w:rsid w:val="00CF2A6B"/>
    <w:rsid w:val="00CF4D6D"/>
    <w:rsid w:val="00D05BA8"/>
    <w:rsid w:val="00D06BBB"/>
    <w:rsid w:val="00D12AC0"/>
    <w:rsid w:val="00D15B7D"/>
    <w:rsid w:val="00D16DB3"/>
    <w:rsid w:val="00D2410B"/>
    <w:rsid w:val="00D27DA1"/>
    <w:rsid w:val="00D3531A"/>
    <w:rsid w:val="00D368F0"/>
    <w:rsid w:val="00D36F31"/>
    <w:rsid w:val="00D42057"/>
    <w:rsid w:val="00D42CDE"/>
    <w:rsid w:val="00D43994"/>
    <w:rsid w:val="00D518DA"/>
    <w:rsid w:val="00D545D2"/>
    <w:rsid w:val="00D54791"/>
    <w:rsid w:val="00D54B14"/>
    <w:rsid w:val="00D5517E"/>
    <w:rsid w:val="00D622BC"/>
    <w:rsid w:val="00D635AA"/>
    <w:rsid w:val="00D650E1"/>
    <w:rsid w:val="00D70173"/>
    <w:rsid w:val="00D7220E"/>
    <w:rsid w:val="00D73A82"/>
    <w:rsid w:val="00D742BE"/>
    <w:rsid w:val="00D8131A"/>
    <w:rsid w:val="00D82D8F"/>
    <w:rsid w:val="00D82F01"/>
    <w:rsid w:val="00D83590"/>
    <w:rsid w:val="00D94E7D"/>
    <w:rsid w:val="00D973B1"/>
    <w:rsid w:val="00D9781B"/>
    <w:rsid w:val="00DA0C12"/>
    <w:rsid w:val="00DA3A32"/>
    <w:rsid w:val="00DA4E4E"/>
    <w:rsid w:val="00DC01B0"/>
    <w:rsid w:val="00DC4E55"/>
    <w:rsid w:val="00DC5C8F"/>
    <w:rsid w:val="00DC7953"/>
    <w:rsid w:val="00DD2E27"/>
    <w:rsid w:val="00DD3E79"/>
    <w:rsid w:val="00DD4334"/>
    <w:rsid w:val="00DD4F47"/>
    <w:rsid w:val="00DE4527"/>
    <w:rsid w:val="00DE5411"/>
    <w:rsid w:val="00DE5C46"/>
    <w:rsid w:val="00DE5FC0"/>
    <w:rsid w:val="00DE72BB"/>
    <w:rsid w:val="00DF0AD6"/>
    <w:rsid w:val="00DF2F46"/>
    <w:rsid w:val="00DF407C"/>
    <w:rsid w:val="00E033A6"/>
    <w:rsid w:val="00E04D8D"/>
    <w:rsid w:val="00E0639F"/>
    <w:rsid w:val="00E12FBF"/>
    <w:rsid w:val="00E135AD"/>
    <w:rsid w:val="00E23332"/>
    <w:rsid w:val="00E3149E"/>
    <w:rsid w:val="00E33D64"/>
    <w:rsid w:val="00E34665"/>
    <w:rsid w:val="00E346B2"/>
    <w:rsid w:val="00E3588D"/>
    <w:rsid w:val="00E46840"/>
    <w:rsid w:val="00E51A0D"/>
    <w:rsid w:val="00E55FEF"/>
    <w:rsid w:val="00E61CDD"/>
    <w:rsid w:val="00E67D91"/>
    <w:rsid w:val="00E67DF5"/>
    <w:rsid w:val="00E67E15"/>
    <w:rsid w:val="00E71B90"/>
    <w:rsid w:val="00E71DD0"/>
    <w:rsid w:val="00E722C8"/>
    <w:rsid w:val="00E73678"/>
    <w:rsid w:val="00E740FE"/>
    <w:rsid w:val="00E840F5"/>
    <w:rsid w:val="00E84D01"/>
    <w:rsid w:val="00E87012"/>
    <w:rsid w:val="00E91259"/>
    <w:rsid w:val="00E921D3"/>
    <w:rsid w:val="00E9522F"/>
    <w:rsid w:val="00E97C27"/>
    <w:rsid w:val="00EA08DD"/>
    <w:rsid w:val="00EA2C84"/>
    <w:rsid w:val="00EA3B3C"/>
    <w:rsid w:val="00EA6FFF"/>
    <w:rsid w:val="00EA72F5"/>
    <w:rsid w:val="00EB3BD8"/>
    <w:rsid w:val="00EB3FFD"/>
    <w:rsid w:val="00EB409C"/>
    <w:rsid w:val="00EC3DCF"/>
    <w:rsid w:val="00EC7133"/>
    <w:rsid w:val="00ED2478"/>
    <w:rsid w:val="00ED7661"/>
    <w:rsid w:val="00EE4615"/>
    <w:rsid w:val="00EE514C"/>
    <w:rsid w:val="00EF3DD0"/>
    <w:rsid w:val="00EF3FC8"/>
    <w:rsid w:val="00EF5519"/>
    <w:rsid w:val="00EF6740"/>
    <w:rsid w:val="00F023D3"/>
    <w:rsid w:val="00F036F1"/>
    <w:rsid w:val="00F0440E"/>
    <w:rsid w:val="00F047E7"/>
    <w:rsid w:val="00F04F7A"/>
    <w:rsid w:val="00F0506E"/>
    <w:rsid w:val="00F06A0B"/>
    <w:rsid w:val="00F10688"/>
    <w:rsid w:val="00F106BC"/>
    <w:rsid w:val="00F12CBD"/>
    <w:rsid w:val="00F2060D"/>
    <w:rsid w:val="00F227A1"/>
    <w:rsid w:val="00F23721"/>
    <w:rsid w:val="00F3472D"/>
    <w:rsid w:val="00F34E66"/>
    <w:rsid w:val="00F40BB2"/>
    <w:rsid w:val="00F40F30"/>
    <w:rsid w:val="00F41697"/>
    <w:rsid w:val="00F50742"/>
    <w:rsid w:val="00F53101"/>
    <w:rsid w:val="00F53781"/>
    <w:rsid w:val="00F54C22"/>
    <w:rsid w:val="00F55ECD"/>
    <w:rsid w:val="00F607A7"/>
    <w:rsid w:val="00F61072"/>
    <w:rsid w:val="00F61116"/>
    <w:rsid w:val="00F61A11"/>
    <w:rsid w:val="00F6354C"/>
    <w:rsid w:val="00F66B9C"/>
    <w:rsid w:val="00F67AE4"/>
    <w:rsid w:val="00F71961"/>
    <w:rsid w:val="00F767F1"/>
    <w:rsid w:val="00F807F2"/>
    <w:rsid w:val="00F82560"/>
    <w:rsid w:val="00F859A6"/>
    <w:rsid w:val="00F87D67"/>
    <w:rsid w:val="00F90FAD"/>
    <w:rsid w:val="00F9351A"/>
    <w:rsid w:val="00FB1EEC"/>
    <w:rsid w:val="00FB3B0D"/>
    <w:rsid w:val="00FB5A9C"/>
    <w:rsid w:val="00FC00B6"/>
    <w:rsid w:val="00FC1D71"/>
    <w:rsid w:val="00FC4317"/>
    <w:rsid w:val="00FD25E3"/>
    <w:rsid w:val="00FD4154"/>
    <w:rsid w:val="00FD7A09"/>
    <w:rsid w:val="00FD7D57"/>
    <w:rsid w:val="00FE02F8"/>
    <w:rsid w:val="00FE0367"/>
    <w:rsid w:val="00FE5577"/>
    <w:rsid w:val="00FE7356"/>
    <w:rsid w:val="00FE76D1"/>
    <w:rsid w:val="00FF0F63"/>
    <w:rsid w:val="00FF2E3F"/>
    <w:rsid w:val="00FF5BA8"/>
    <w:rsid w:val="00FF7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66B6"/>
  <w15:chartTrackingRefBased/>
  <w15:docId w15:val="{867F28E3-182E-4F16-A466-F1FB98A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2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celle">
    <w:name w:val="mecelle"/>
    <w:basedOn w:val="a"/>
    <w:rsid w:val="001B70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ndnote reference"/>
    <w:basedOn w:val="a0"/>
    <w:uiPriority w:val="99"/>
    <w:semiHidden/>
    <w:unhideWhenUsed/>
    <w:rsid w:val="001B7023"/>
  </w:style>
  <w:style w:type="paragraph" w:styleId="a5">
    <w:name w:val="Normal (Web)"/>
    <w:basedOn w:val="a"/>
    <w:uiPriority w:val="99"/>
    <w:semiHidden/>
    <w:unhideWhenUsed/>
    <w:rsid w:val="00DA4E4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C56FD5"/>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C56FD5"/>
  </w:style>
  <w:style w:type="paragraph" w:styleId="a8">
    <w:name w:val="footer"/>
    <w:basedOn w:val="a"/>
    <w:link w:val="a9"/>
    <w:uiPriority w:val="99"/>
    <w:unhideWhenUsed/>
    <w:rsid w:val="00C56FD5"/>
    <w:pPr>
      <w:tabs>
        <w:tab w:val="center" w:pos="4680"/>
        <w:tab w:val="right" w:pos="9360"/>
      </w:tabs>
      <w:spacing w:after="0" w:line="240" w:lineRule="auto"/>
    </w:pPr>
  </w:style>
  <w:style w:type="character" w:customStyle="1" w:styleId="a9">
    <w:name w:val="Нижний колонтитул Знак"/>
    <w:basedOn w:val="a0"/>
    <w:link w:val="a8"/>
    <w:uiPriority w:val="99"/>
    <w:rsid w:val="00C56FD5"/>
  </w:style>
  <w:style w:type="character" w:customStyle="1" w:styleId="aa">
    <w:name w:val="Основной текст Знак"/>
    <w:basedOn w:val="a0"/>
    <w:link w:val="ab"/>
    <w:rsid w:val="004801FC"/>
    <w:rPr>
      <w:rFonts w:ascii="Arial" w:eastAsia="Arial" w:hAnsi="Arial" w:cs="Arial"/>
    </w:rPr>
  </w:style>
  <w:style w:type="paragraph" w:styleId="ab">
    <w:name w:val="Body Text"/>
    <w:basedOn w:val="a"/>
    <w:link w:val="aa"/>
    <w:qFormat/>
    <w:rsid w:val="004801FC"/>
    <w:pPr>
      <w:widowControl w:val="0"/>
      <w:spacing w:after="0" w:line="360" w:lineRule="auto"/>
      <w:ind w:firstLine="400"/>
    </w:pPr>
    <w:rPr>
      <w:rFonts w:ascii="Arial" w:eastAsia="Arial" w:hAnsi="Arial" w:cs="Arial"/>
    </w:rPr>
  </w:style>
  <w:style w:type="character" w:customStyle="1" w:styleId="1">
    <w:name w:val="Основной текст Знак1"/>
    <w:basedOn w:val="a0"/>
    <w:uiPriority w:val="99"/>
    <w:semiHidden/>
    <w:rsid w:val="004801FC"/>
  </w:style>
  <w:style w:type="character" w:styleId="ac">
    <w:name w:val="Hyperlink"/>
    <w:basedOn w:val="a0"/>
    <w:uiPriority w:val="99"/>
    <w:unhideWhenUsed/>
    <w:rsid w:val="00926778"/>
    <w:rPr>
      <w:color w:val="0563C1" w:themeColor="hyperlink"/>
      <w:u w:val="single"/>
    </w:rPr>
  </w:style>
  <w:style w:type="character" w:customStyle="1" w:styleId="10">
    <w:name w:val="Неразрешенное упоминание1"/>
    <w:basedOn w:val="a0"/>
    <w:uiPriority w:val="99"/>
    <w:semiHidden/>
    <w:unhideWhenUsed/>
    <w:rsid w:val="00926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470346">
      <w:bodyDiv w:val="1"/>
      <w:marLeft w:val="0"/>
      <w:marRight w:val="0"/>
      <w:marTop w:val="0"/>
      <w:marBottom w:val="0"/>
      <w:divBdr>
        <w:top w:val="none" w:sz="0" w:space="0" w:color="auto"/>
        <w:left w:val="none" w:sz="0" w:space="0" w:color="auto"/>
        <w:bottom w:val="none" w:sz="0" w:space="0" w:color="auto"/>
        <w:right w:val="none" w:sz="0" w:space="0" w:color="auto"/>
      </w:divBdr>
    </w:div>
    <w:div w:id="675350448">
      <w:bodyDiv w:val="1"/>
      <w:marLeft w:val="0"/>
      <w:marRight w:val="0"/>
      <w:marTop w:val="0"/>
      <w:marBottom w:val="0"/>
      <w:divBdr>
        <w:top w:val="none" w:sz="0" w:space="0" w:color="auto"/>
        <w:left w:val="none" w:sz="0" w:space="0" w:color="auto"/>
        <w:bottom w:val="none" w:sz="0" w:space="0" w:color="auto"/>
        <w:right w:val="none" w:sz="0" w:space="0" w:color="auto"/>
      </w:divBdr>
    </w:div>
    <w:div w:id="876771403">
      <w:bodyDiv w:val="1"/>
      <w:marLeft w:val="0"/>
      <w:marRight w:val="0"/>
      <w:marTop w:val="0"/>
      <w:marBottom w:val="0"/>
      <w:divBdr>
        <w:top w:val="none" w:sz="0" w:space="0" w:color="auto"/>
        <w:left w:val="none" w:sz="0" w:space="0" w:color="auto"/>
        <w:bottom w:val="none" w:sz="0" w:space="0" w:color="auto"/>
        <w:right w:val="none" w:sz="0" w:space="0" w:color="auto"/>
      </w:divBdr>
    </w:div>
    <w:div w:id="909802841">
      <w:bodyDiv w:val="1"/>
      <w:marLeft w:val="0"/>
      <w:marRight w:val="0"/>
      <w:marTop w:val="0"/>
      <w:marBottom w:val="0"/>
      <w:divBdr>
        <w:top w:val="none" w:sz="0" w:space="0" w:color="auto"/>
        <w:left w:val="none" w:sz="0" w:space="0" w:color="auto"/>
        <w:bottom w:val="none" w:sz="0" w:space="0" w:color="auto"/>
        <w:right w:val="none" w:sz="0" w:space="0" w:color="auto"/>
      </w:divBdr>
    </w:div>
    <w:div w:id="1005864584">
      <w:bodyDiv w:val="1"/>
      <w:marLeft w:val="0"/>
      <w:marRight w:val="0"/>
      <w:marTop w:val="0"/>
      <w:marBottom w:val="0"/>
      <w:divBdr>
        <w:top w:val="none" w:sz="0" w:space="0" w:color="auto"/>
        <w:left w:val="none" w:sz="0" w:space="0" w:color="auto"/>
        <w:bottom w:val="none" w:sz="0" w:space="0" w:color="auto"/>
        <w:right w:val="none" w:sz="0" w:space="0" w:color="auto"/>
      </w:divBdr>
    </w:div>
    <w:div w:id="1006128780">
      <w:bodyDiv w:val="1"/>
      <w:marLeft w:val="0"/>
      <w:marRight w:val="0"/>
      <w:marTop w:val="0"/>
      <w:marBottom w:val="0"/>
      <w:divBdr>
        <w:top w:val="none" w:sz="0" w:space="0" w:color="auto"/>
        <w:left w:val="none" w:sz="0" w:space="0" w:color="auto"/>
        <w:bottom w:val="none" w:sz="0" w:space="0" w:color="auto"/>
        <w:right w:val="none" w:sz="0" w:space="0" w:color="auto"/>
      </w:divBdr>
    </w:div>
    <w:div w:id="1402142855">
      <w:bodyDiv w:val="1"/>
      <w:marLeft w:val="0"/>
      <w:marRight w:val="0"/>
      <w:marTop w:val="0"/>
      <w:marBottom w:val="0"/>
      <w:divBdr>
        <w:top w:val="none" w:sz="0" w:space="0" w:color="auto"/>
        <w:left w:val="none" w:sz="0" w:space="0" w:color="auto"/>
        <w:bottom w:val="none" w:sz="0" w:space="0" w:color="auto"/>
        <w:right w:val="none" w:sz="0" w:space="0" w:color="auto"/>
      </w:divBdr>
    </w:div>
    <w:div w:id="1402214833">
      <w:bodyDiv w:val="1"/>
      <w:marLeft w:val="0"/>
      <w:marRight w:val="0"/>
      <w:marTop w:val="0"/>
      <w:marBottom w:val="0"/>
      <w:divBdr>
        <w:top w:val="none" w:sz="0" w:space="0" w:color="auto"/>
        <w:left w:val="none" w:sz="0" w:space="0" w:color="auto"/>
        <w:bottom w:val="none" w:sz="0" w:space="0" w:color="auto"/>
        <w:right w:val="none" w:sz="0" w:space="0" w:color="auto"/>
      </w:divBdr>
    </w:div>
    <w:div w:id="1639263251">
      <w:bodyDiv w:val="1"/>
      <w:marLeft w:val="0"/>
      <w:marRight w:val="0"/>
      <w:marTop w:val="0"/>
      <w:marBottom w:val="0"/>
      <w:divBdr>
        <w:top w:val="none" w:sz="0" w:space="0" w:color="auto"/>
        <w:left w:val="none" w:sz="0" w:space="0" w:color="auto"/>
        <w:bottom w:val="none" w:sz="0" w:space="0" w:color="auto"/>
        <w:right w:val="none" w:sz="0" w:space="0" w:color="auto"/>
      </w:divBdr>
    </w:div>
    <w:div w:id="1932808752">
      <w:bodyDiv w:val="1"/>
      <w:marLeft w:val="0"/>
      <w:marRight w:val="0"/>
      <w:marTop w:val="0"/>
      <w:marBottom w:val="0"/>
      <w:divBdr>
        <w:top w:val="none" w:sz="0" w:space="0" w:color="auto"/>
        <w:left w:val="none" w:sz="0" w:space="0" w:color="auto"/>
        <w:bottom w:val="none" w:sz="0" w:space="0" w:color="auto"/>
        <w:right w:val="none" w:sz="0" w:space="0" w:color="auto"/>
      </w:divBdr>
    </w:div>
    <w:div w:id="205850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7659E-1BA7-4448-AF51-F16DA10B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3529</Words>
  <Characters>20118</Characters>
  <Application>Microsoft Office Word</Application>
  <DocSecurity>0</DocSecurity>
  <Lines>167</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Xəyalə Əfəndiyeva</dc:creator>
  <cp:keywords/>
  <dc:description/>
  <cp:lastModifiedBy>Anar Hacizade</cp:lastModifiedBy>
  <cp:revision>8</cp:revision>
  <cp:lastPrinted>2024-10-15T11:13:00Z</cp:lastPrinted>
  <dcterms:created xsi:type="dcterms:W3CDTF">2024-10-15T05:33:00Z</dcterms:created>
  <dcterms:modified xsi:type="dcterms:W3CDTF">2024-10-17T12:01:00Z</dcterms:modified>
</cp:coreProperties>
</file>