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3846" w14:textId="77777777" w:rsidR="007A074C" w:rsidRPr="00E80A94" w:rsidRDefault="007A074C" w:rsidP="005E789D">
      <w:pPr>
        <w:spacing w:after="0" w:line="240" w:lineRule="auto"/>
        <w:ind w:firstLine="567"/>
        <w:jc w:val="right"/>
        <w:rPr>
          <w:rFonts w:ascii="Arial" w:eastAsia="Times New Roman" w:hAnsi="Arial" w:cs="Arial"/>
          <w:b/>
          <w:bCs/>
          <w:sz w:val="24"/>
          <w:szCs w:val="24"/>
          <w:lang w:val="az-Latn-AZ" w:eastAsia="az-Latn-AZ"/>
        </w:rPr>
      </w:pPr>
    </w:p>
    <w:p w14:paraId="4A5367FB" w14:textId="77777777" w:rsidR="005F65DE" w:rsidRPr="00E80A94" w:rsidRDefault="005F65DE" w:rsidP="002E3372">
      <w:pPr>
        <w:spacing w:after="0" w:line="240" w:lineRule="auto"/>
        <w:jc w:val="center"/>
        <w:rPr>
          <w:rFonts w:ascii="Arial" w:eastAsia="Times New Roman" w:hAnsi="Arial" w:cs="Arial"/>
          <w:b/>
          <w:bCs/>
          <w:sz w:val="24"/>
          <w:szCs w:val="24"/>
          <w:lang w:val="az-Latn-AZ" w:eastAsia="az-Latn-AZ"/>
        </w:rPr>
      </w:pPr>
      <w:r w:rsidRPr="00E80A94">
        <w:rPr>
          <w:rFonts w:ascii="Arial" w:eastAsia="Times New Roman" w:hAnsi="Arial" w:cs="Arial"/>
          <w:b/>
          <w:bCs/>
          <w:sz w:val="24"/>
          <w:szCs w:val="24"/>
          <w:lang w:val="az-Latn-AZ" w:eastAsia="az-Latn-AZ"/>
        </w:rPr>
        <w:t>AZƏRBAYCAN RESPUBLİKASI ADINDAN</w:t>
      </w:r>
    </w:p>
    <w:p w14:paraId="7CC8D5A8" w14:textId="77777777" w:rsidR="005F65DE" w:rsidRPr="00E80A94" w:rsidRDefault="005F65DE" w:rsidP="002E3372">
      <w:pPr>
        <w:spacing w:after="0" w:line="240" w:lineRule="auto"/>
        <w:rPr>
          <w:rFonts w:ascii="Arial" w:eastAsia="Times New Roman" w:hAnsi="Arial" w:cs="Arial"/>
          <w:sz w:val="24"/>
          <w:szCs w:val="24"/>
          <w:lang w:val="az-Latn-AZ" w:eastAsia="az-Latn-AZ"/>
        </w:rPr>
      </w:pPr>
      <w:r w:rsidRPr="00E80A94">
        <w:rPr>
          <w:rFonts w:ascii="Arial" w:eastAsia="Times New Roman" w:hAnsi="Arial" w:cs="Arial"/>
          <w:b/>
          <w:bCs/>
          <w:sz w:val="24"/>
          <w:szCs w:val="24"/>
          <w:lang w:val="az-Latn-AZ" w:eastAsia="az-Latn-AZ"/>
        </w:rPr>
        <w:t> </w:t>
      </w:r>
    </w:p>
    <w:p w14:paraId="3FB98731" w14:textId="77777777" w:rsidR="005F65DE" w:rsidRPr="00E80A94" w:rsidRDefault="005F65DE" w:rsidP="002E3372">
      <w:pPr>
        <w:spacing w:after="0" w:line="240" w:lineRule="auto"/>
        <w:contextualSpacing/>
        <w:jc w:val="center"/>
        <w:rPr>
          <w:rFonts w:ascii="Arial" w:eastAsia="Times New Roman" w:hAnsi="Arial" w:cs="Arial"/>
          <w:sz w:val="24"/>
          <w:szCs w:val="24"/>
          <w:lang w:val="az-Latn-AZ" w:eastAsia="az-Latn-AZ"/>
        </w:rPr>
      </w:pPr>
      <w:r w:rsidRPr="00E80A94">
        <w:rPr>
          <w:rFonts w:ascii="Arial" w:eastAsia="Times New Roman" w:hAnsi="Arial" w:cs="Arial"/>
          <w:b/>
          <w:bCs/>
          <w:sz w:val="24"/>
          <w:szCs w:val="24"/>
          <w:lang w:val="az-Latn-AZ" w:eastAsia="az-Latn-AZ"/>
        </w:rPr>
        <w:t>Azərbaycan Respublikası</w:t>
      </w:r>
    </w:p>
    <w:p w14:paraId="4B8431B3" w14:textId="77777777" w:rsidR="005F65DE" w:rsidRPr="00E80A94" w:rsidRDefault="005F65DE" w:rsidP="002E3372">
      <w:pPr>
        <w:spacing w:after="0" w:line="240" w:lineRule="auto"/>
        <w:contextualSpacing/>
        <w:jc w:val="center"/>
        <w:rPr>
          <w:rFonts w:ascii="Arial" w:eastAsia="Times New Roman" w:hAnsi="Arial" w:cs="Arial"/>
          <w:sz w:val="24"/>
          <w:szCs w:val="24"/>
          <w:lang w:val="az-Latn-AZ" w:eastAsia="az-Latn-AZ"/>
        </w:rPr>
      </w:pPr>
      <w:r w:rsidRPr="00E80A94">
        <w:rPr>
          <w:rFonts w:ascii="Arial" w:eastAsia="Times New Roman" w:hAnsi="Arial" w:cs="Arial"/>
          <w:b/>
          <w:bCs/>
          <w:sz w:val="24"/>
          <w:szCs w:val="24"/>
          <w:lang w:val="az-Latn-AZ" w:eastAsia="az-Latn-AZ"/>
        </w:rPr>
        <w:t>Konstitusiya Məhkəməsi Plenumunun</w:t>
      </w:r>
    </w:p>
    <w:p w14:paraId="29738422" w14:textId="77777777" w:rsidR="005F65DE" w:rsidRPr="00E80A94" w:rsidRDefault="005F65DE" w:rsidP="002E3372">
      <w:pPr>
        <w:spacing w:after="0" w:line="240" w:lineRule="auto"/>
        <w:jc w:val="center"/>
        <w:rPr>
          <w:rFonts w:ascii="Arial" w:eastAsia="Times New Roman" w:hAnsi="Arial" w:cs="Arial"/>
          <w:sz w:val="24"/>
          <w:szCs w:val="24"/>
          <w:lang w:val="az-Latn-AZ" w:eastAsia="az-Latn-AZ"/>
        </w:rPr>
      </w:pPr>
      <w:r w:rsidRPr="00E80A94">
        <w:rPr>
          <w:rFonts w:ascii="Arial" w:eastAsia="Times New Roman" w:hAnsi="Arial" w:cs="Arial"/>
          <w:b/>
          <w:bCs/>
          <w:sz w:val="24"/>
          <w:szCs w:val="24"/>
          <w:lang w:val="az-Latn-AZ" w:eastAsia="az-Latn-AZ"/>
        </w:rPr>
        <w:t> </w:t>
      </w:r>
    </w:p>
    <w:p w14:paraId="68C8CD32" w14:textId="3B988FC3" w:rsidR="005F65DE" w:rsidRPr="00E80A94" w:rsidRDefault="005F65DE" w:rsidP="002E3372">
      <w:pPr>
        <w:spacing w:after="0" w:line="240" w:lineRule="auto"/>
        <w:jc w:val="center"/>
        <w:rPr>
          <w:rFonts w:ascii="Arial" w:eastAsia="Times New Roman" w:hAnsi="Arial" w:cs="Arial"/>
          <w:b/>
          <w:bCs/>
          <w:sz w:val="24"/>
          <w:szCs w:val="24"/>
          <w:lang w:val="az-Latn-AZ" w:eastAsia="az-Latn-AZ"/>
        </w:rPr>
      </w:pPr>
      <w:r w:rsidRPr="00E80A94">
        <w:rPr>
          <w:rFonts w:ascii="Arial" w:eastAsia="Times New Roman" w:hAnsi="Arial" w:cs="Arial"/>
          <w:b/>
          <w:bCs/>
          <w:sz w:val="24"/>
          <w:szCs w:val="24"/>
          <w:lang w:val="az-Latn-AZ" w:eastAsia="az-Latn-AZ"/>
        </w:rPr>
        <w:t>Q Ə R A R I </w:t>
      </w:r>
    </w:p>
    <w:p w14:paraId="66CFFE8F" w14:textId="5465A22B" w:rsidR="005E789D" w:rsidRPr="00E80A94" w:rsidRDefault="005E789D" w:rsidP="002E3372">
      <w:pPr>
        <w:spacing w:after="0" w:line="240" w:lineRule="auto"/>
        <w:jc w:val="center"/>
        <w:rPr>
          <w:rFonts w:ascii="Arial" w:eastAsia="Times New Roman" w:hAnsi="Arial" w:cs="Arial"/>
          <w:b/>
          <w:bCs/>
          <w:sz w:val="24"/>
          <w:szCs w:val="24"/>
          <w:lang w:val="az-Latn-AZ" w:eastAsia="az-Latn-AZ"/>
        </w:rPr>
      </w:pPr>
    </w:p>
    <w:p w14:paraId="5A0B2CE0" w14:textId="77777777" w:rsidR="005E789D" w:rsidRPr="00E80A94" w:rsidRDefault="005E789D" w:rsidP="002E3372">
      <w:pPr>
        <w:spacing w:after="0" w:line="240" w:lineRule="auto"/>
        <w:jc w:val="center"/>
        <w:rPr>
          <w:rFonts w:ascii="Arial" w:eastAsia="Times New Roman" w:hAnsi="Arial" w:cs="Arial"/>
          <w:sz w:val="24"/>
          <w:szCs w:val="24"/>
          <w:lang w:val="az-Latn-AZ" w:eastAsia="az-Latn-AZ"/>
        </w:rPr>
      </w:pPr>
    </w:p>
    <w:p w14:paraId="66C60B96" w14:textId="2FB7CE12" w:rsidR="00BB2E56" w:rsidRPr="00E80A94" w:rsidRDefault="007A074C" w:rsidP="002E3372">
      <w:pPr>
        <w:spacing w:after="0" w:line="240" w:lineRule="auto"/>
        <w:jc w:val="center"/>
        <w:rPr>
          <w:rFonts w:ascii="Arial" w:eastAsia="Times New Roman" w:hAnsi="Arial" w:cs="Arial"/>
          <w:i/>
          <w:iCs/>
          <w:sz w:val="24"/>
          <w:szCs w:val="24"/>
          <w:lang w:val="az-Latn-AZ" w:eastAsia="az-Latn-AZ"/>
        </w:rPr>
      </w:pPr>
      <w:r w:rsidRPr="00E80A94">
        <w:rPr>
          <w:rFonts w:ascii="Arial" w:hAnsi="Arial" w:cs="Arial"/>
          <w:i/>
          <w:iCs/>
          <w:sz w:val="24"/>
          <w:szCs w:val="24"/>
          <w:shd w:val="clear" w:color="auto" w:fill="FBFBFB"/>
          <w:lang w:val="az-Latn-AZ"/>
        </w:rPr>
        <w:t xml:space="preserve">Azərbaycan Respublikası Konstitusiyasının 71-ci maddəsinin VIII və X hissələri, 80-ci maddəsi baxımından </w:t>
      </w:r>
      <w:r w:rsidR="00D97FB9" w:rsidRPr="00E80A94">
        <w:rPr>
          <w:rFonts w:ascii="Arial" w:hAnsi="Arial" w:cs="Arial"/>
          <w:i/>
          <w:iCs/>
          <w:sz w:val="24"/>
          <w:szCs w:val="24"/>
          <w:shd w:val="clear" w:color="auto" w:fill="FBFBFB"/>
          <w:lang w:val="az-Latn-AZ"/>
        </w:rPr>
        <w:t xml:space="preserve">Azərbaycan Respublikası İnzibati Xətalar Məcəlləsinin 499.1 və 499.2-ci maddələrinin </w:t>
      </w:r>
      <w:r w:rsidR="00DE60E4" w:rsidRPr="00E80A94">
        <w:rPr>
          <w:rFonts w:ascii="Arial" w:hAnsi="Arial" w:cs="Arial"/>
          <w:i/>
          <w:iCs/>
          <w:sz w:val="24"/>
          <w:szCs w:val="24"/>
          <w:shd w:val="clear" w:color="auto" w:fill="FBFBFB"/>
          <w:lang w:val="az-Latn-AZ"/>
        </w:rPr>
        <w:t xml:space="preserve">həmin </w:t>
      </w:r>
      <w:r w:rsidR="00D97FB9" w:rsidRPr="00E80A94">
        <w:rPr>
          <w:rFonts w:ascii="Arial" w:hAnsi="Arial" w:cs="Arial"/>
          <w:i/>
          <w:iCs/>
          <w:sz w:val="24"/>
          <w:szCs w:val="24"/>
          <w:shd w:val="clear" w:color="auto" w:fill="FBFBFB"/>
          <w:lang w:val="az-Latn-AZ"/>
        </w:rPr>
        <w:t>Məcəllənin 38-ci maddəsi</w:t>
      </w:r>
      <w:r w:rsidR="00DE60E4" w:rsidRPr="00E80A94">
        <w:rPr>
          <w:rFonts w:ascii="Arial" w:hAnsi="Arial" w:cs="Arial"/>
          <w:i/>
          <w:iCs/>
          <w:sz w:val="24"/>
          <w:szCs w:val="24"/>
          <w:shd w:val="clear" w:color="auto" w:fill="FBFBFB"/>
          <w:lang w:val="az-Latn-AZ"/>
        </w:rPr>
        <w:t xml:space="preserve"> </w:t>
      </w:r>
      <w:r w:rsidRPr="00E80A94">
        <w:rPr>
          <w:rFonts w:ascii="Arial" w:hAnsi="Arial" w:cs="Arial"/>
          <w:i/>
          <w:iCs/>
          <w:sz w:val="24"/>
          <w:szCs w:val="24"/>
          <w:shd w:val="clear" w:color="auto" w:fill="FBFBFB"/>
          <w:lang w:val="az-Latn-AZ"/>
        </w:rPr>
        <w:t>ilə əlaqəli şəkildə</w:t>
      </w:r>
      <w:r w:rsidR="00302A50" w:rsidRPr="00E80A94">
        <w:rPr>
          <w:rFonts w:ascii="Arial" w:hAnsi="Arial" w:cs="Arial"/>
          <w:i/>
          <w:iCs/>
          <w:sz w:val="24"/>
          <w:szCs w:val="24"/>
          <w:shd w:val="clear" w:color="auto" w:fill="FBFBFB"/>
          <w:lang w:val="az-Latn-AZ"/>
        </w:rPr>
        <w:t xml:space="preserve"> şə</w:t>
      </w:r>
      <w:r w:rsidR="00D97FB9" w:rsidRPr="00E80A94">
        <w:rPr>
          <w:rFonts w:ascii="Arial" w:hAnsi="Arial" w:cs="Arial"/>
          <w:i/>
          <w:iCs/>
          <w:sz w:val="24"/>
          <w:szCs w:val="24"/>
          <w:shd w:val="clear" w:color="auto" w:fill="FBFBFB"/>
          <w:lang w:val="az-Latn-AZ"/>
        </w:rPr>
        <w:t>rh edilməsinə dair</w:t>
      </w:r>
    </w:p>
    <w:p w14:paraId="2432E7CF" w14:textId="5BF024CE" w:rsidR="00D97FB9" w:rsidRPr="00E80A94" w:rsidRDefault="00D97FB9" w:rsidP="002E3372">
      <w:pPr>
        <w:spacing w:after="0" w:line="240" w:lineRule="auto"/>
        <w:rPr>
          <w:rFonts w:ascii="Arial" w:eastAsia="Times New Roman" w:hAnsi="Arial" w:cs="Arial"/>
          <w:b/>
          <w:bCs/>
          <w:sz w:val="24"/>
          <w:szCs w:val="24"/>
          <w:lang w:val="az-Latn-AZ" w:eastAsia="az-Latn-AZ"/>
        </w:rPr>
      </w:pPr>
    </w:p>
    <w:p w14:paraId="26C0D046" w14:textId="77777777" w:rsidR="00302A50" w:rsidRPr="00E80A94" w:rsidRDefault="00302A50" w:rsidP="005E789D">
      <w:pPr>
        <w:spacing w:after="0" w:line="240" w:lineRule="auto"/>
        <w:ind w:firstLine="567"/>
        <w:rPr>
          <w:rFonts w:ascii="Arial" w:eastAsia="Times New Roman" w:hAnsi="Arial" w:cs="Arial"/>
          <w:b/>
          <w:bCs/>
          <w:sz w:val="24"/>
          <w:szCs w:val="24"/>
          <w:lang w:val="az-Latn-AZ" w:eastAsia="az-Latn-AZ"/>
        </w:rPr>
      </w:pPr>
    </w:p>
    <w:p w14:paraId="218F242A" w14:textId="1D8E127D" w:rsidR="005F65DE" w:rsidRPr="00E80A94" w:rsidRDefault="00BE6C57" w:rsidP="005E789D">
      <w:pPr>
        <w:spacing w:after="0" w:line="240" w:lineRule="auto"/>
        <w:ind w:firstLine="567"/>
        <w:rPr>
          <w:rFonts w:ascii="Arial" w:eastAsia="Times New Roman" w:hAnsi="Arial" w:cs="Arial"/>
          <w:b/>
          <w:bCs/>
          <w:sz w:val="24"/>
          <w:szCs w:val="24"/>
          <w:lang w:val="az-Latn-AZ" w:eastAsia="az-Latn-AZ"/>
        </w:rPr>
      </w:pPr>
      <w:r w:rsidRPr="00E80A94">
        <w:rPr>
          <w:rFonts w:ascii="Arial" w:eastAsia="Times New Roman" w:hAnsi="Arial" w:cs="Arial"/>
          <w:b/>
          <w:bCs/>
          <w:sz w:val="24"/>
          <w:szCs w:val="24"/>
          <w:lang w:val="az-Latn-AZ" w:eastAsia="az-Latn-AZ"/>
        </w:rPr>
        <w:t>2</w:t>
      </w:r>
      <w:r w:rsidR="00233AF1" w:rsidRPr="00E80A94">
        <w:rPr>
          <w:rFonts w:ascii="Arial" w:eastAsia="Times New Roman" w:hAnsi="Arial" w:cs="Arial"/>
          <w:b/>
          <w:bCs/>
          <w:sz w:val="24"/>
          <w:szCs w:val="24"/>
          <w:lang w:val="az-Latn-AZ" w:eastAsia="az-Latn-AZ"/>
        </w:rPr>
        <w:t>8</w:t>
      </w:r>
      <w:r w:rsidR="00C1156F" w:rsidRPr="00E80A94">
        <w:rPr>
          <w:rFonts w:ascii="Arial" w:eastAsia="Times New Roman" w:hAnsi="Arial" w:cs="Arial"/>
          <w:b/>
          <w:bCs/>
          <w:sz w:val="24"/>
          <w:szCs w:val="24"/>
          <w:lang w:val="az-Latn-AZ" w:eastAsia="az-Latn-AZ"/>
        </w:rPr>
        <w:t xml:space="preserve"> </w:t>
      </w:r>
      <w:r w:rsidR="00302A50" w:rsidRPr="00E80A94">
        <w:rPr>
          <w:rFonts w:ascii="Arial" w:eastAsia="Times New Roman" w:hAnsi="Arial" w:cs="Arial"/>
          <w:b/>
          <w:bCs/>
          <w:sz w:val="24"/>
          <w:szCs w:val="24"/>
          <w:lang w:val="az-Latn-AZ" w:eastAsia="az-Latn-AZ"/>
        </w:rPr>
        <w:t xml:space="preserve">mart </w:t>
      </w:r>
      <w:r w:rsidR="005F65DE" w:rsidRPr="00E80A94">
        <w:rPr>
          <w:rFonts w:ascii="Arial" w:eastAsia="Times New Roman" w:hAnsi="Arial" w:cs="Arial"/>
          <w:b/>
          <w:bCs/>
          <w:sz w:val="24"/>
          <w:szCs w:val="24"/>
          <w:lang w:val="az-Latn-AZ" w:eastAsia="az-Latn-AZ"/>
        </w:rPr>
        <w:t>202</w:t>
      </w:r>
      <w:r w:rsidR="00302A50" w:rsidRPr="00E80A94">
        <w:rPr>
          <w:rFonts w:ascii="Arial" w:eastAsia="Times New Roman" w:hAnsi="Arial" w:cs="Arial"/>
          <w:b/>
          <w:bCs/>
          <w:sz w:val="24"/>
          <w:szCs w:val="24"/>
          <w:lang w:val="az-Latn-AZ" w:eastAsia="az-Latn-AZ"/>
        </w:rPr>
        <w:t>4</w:t>
      </w:r>
      <w:r w:rsidR="005F65DE" w:rsidRPr="00E80A94">
        <w:rPr>
          <w:rFonts w:ascii="Arial" w:eastAsia="Times New Roman" w:hAnsi="Arial" w:cs="Arial"/>
          <w:b/>
          <w:bCs/>
          <w:sz w:val="24"/>
          <w:szCs w:val="24"/>
          <w:lang w:val="az-Latn-AZ" w:eastAsia="az-Latn-AZ"/>
        </w:rPr>
        <w:t>-c</w:t>
      </w:r>
      <w:r w:rsidR="00D83CB0" w:rsidRPr="00E80A94">
        <w:rPr>
          <w:rFonts w:ascii="Arial" w:eastAsia="Times New Roman" w:hAnsi="Arial" w:cs="Arial"/>
          <w:b/>
          <w:bCs/>
          <w:sz w:val="24"/>
          <w:szCs w:val="24"/>
          <w:lang w:val="az-Latn-AZ" w:eastAsia="az-Latn-AZ"/>
        </w:rPr>
        <w:t>ü</w:t>
      </w:r>
      <w:r w:rsidR="005F65DE" w:rsidRPr="00E80A94">
        <w:rPr>
          <w:rFonts w:ascii="Arial" w:eastAsia="Times New Roman" w:hAnsi="Arial" w:cs="Arial"/>
          <w:b/>
          <w:bCs/>
          <w:sz w:val="24"/>
          <w:szCs w:val="24"/>
          <w:lang w:val="az-Latn-AZ" w:eastAsia="az-Latn-AZ"/>
        </w:rPr>
        <w:t xml:space="preserve"> il</w:t>
      </w:r>
      <w:r w:rsidR="005E789D" w:rsidRPr="00E80A94">
        <w:rPr>
          <w:rFonts w:ascii="Arial" w:eastAsia="Times New Roman" w:hAnsi="Arial" w:cs="Arial"/>
          <w:b/>
          <w:bCs/>
          <w:sz w:val="24"/>
          <w:szCs w:val="24"/>
          <w:lang w:val="az-Latn-AZ" w:eastAsia="az-Latn-AZ"/>
        </w:rPr>
        <w:t xml:space="preserve">                            </w:t>
      </w:r>
      <w:r w:rsidR="005F65DE" w:rsidRPr="00E80A94">
        <w:rPr>
          <w:rFonts w:ascii="Arial" w:eastAsia="Times New Roman" w:hAnsi="Arial" w:cs="Arial"/>
          <w:b/>
          <w:bCs/>
          <w:sz w:val="24"/>
          <w:szCs w:val="24"/>
          <w:lang w:val="az-Latn-AZ" w:eastAsia="az-Latn-AZ"/>
        </w:rPr>
        <w:t>                                                              Bakı şəhəri</w:t>
      </w:r>
    </w:p>
    <w:p w14:paraId="3C2D8CF6" w14:textId="77777777" w:rsidR="005E789D" w:rsidRPr="00E80A94" w:rsidRDefault="005E789D" w:rsidP="005E789D">
      <w:pPr>
        <w:spacing w:after="0" w:line="240" w:lineRule="auto"/>
        <w:ind w:firstLine="567"/>
        <w:rPr>
          <w:rFonts w:ascii="Arial" w:eastAsia="Times New Roman" w:hAnsi="Arial" w:cs="Arial"/>
          <w:sz w:val="24"/>
          <w:szCs w:val="24"/>
          <w:lang w:val="az-Latn-AZ" w:eastAsia="az-Latn-AZ"/>
        </w:rPr>
      </w:pPr>
    </w:p>
    <w:p w14:paraId="0B6B1908" w14:textId="3C811510" w:rsidR="005F65DE" w:rsidRPr="00E80A94" w:rsidRDefault="005F65DE" w:rsidP="005E789D">
      <w:pPr>
        <w:spacing w:after="0" w:line="240" w:lineRule="auto"/>
        <w:ind w:firstLine="567"/>
        <w:jc w:val="both"/>
        <w:rPr>
          <w:rFonts w:ascii="Arial" w:eastAsia="Times New Roman" w:hAnsi="Arial" w:cs="Arial"/>
          <w:sz w:val="24"/>
          <w:szCs w:val="24"/>
          <w:lang w:val="az-Latn-AZ" w:eastAsia="az-Latn-AZ"/>
        </w:rPr>
      </w:pPr>
      <w:r w:rsidRPr="00E80A94">
        <w:rPr>
          <w:rFonts w:ascii="Arial" w:eastAsia="Times New Roman" w:hAnsi="Arial" w:cs="Arial"/>
          <w:sz w:val="24"/>
          <w:szCs w:val="24"/>
          <w:lang w:val="az-Latn-AZ" w:eastAsia="az-Latn-AZ"/>
        </w:rPr>
        <w:t xml:space="preserve">Azərbaycan Respublikası Konstitusiya Məhkəməsinin Plenumu Fərhad Abdullayev (sədr), Sona Salmanova, Humay Əfəndiyeva, Rövşən İsmayılov, Ceyhun Qaracayev, Rafael Qvaladze, İsa Nəcəfov </w:t>
      </w:r>
      <w:r w:rsidR="00D83CB0" w:rsidRPr="00E80A94">
        <w:rPr>
          <w:rFonts w:ascii="Arial" w:eastAsia="Times New Roman" w:hAnsi="Arial" w:cs="Arial"/>
          <w:sz w:val="24"/>
          <w:szCs w:val="24"/>
          <w:lang w:val="az-Latn-AZ" w:eastAsia="az-Latn-AZ"/>
        </w:rPr>
        <w:t xml:space="preserve">(məruzəçi-hakim) </w:t>
      </w:r>
      <w:r w:rsidRPr="00E80A94">
        <w:rPr>
          <w:rFonts w:ascii="Arial" w:eastAsia="Times New Roman" w:hAnsi="Arial" w:cs="Arial"/>
          <w:sz w:val="24"/>
          <w:szCs w:val="24"/>
          <w:lang w:val="az-Latn-AZ" w:eastAsia="az-Latn-AZ"/>
        </w:rPr>
        <w:t>və Kamran Şəfiyevdən ibarət tərkibdə,</w:t>
      </w:r>
    </w:p>
    <w:p w14:paraId="26ABFD1B" w14:textId="7DA04EB1" w:rsidR="005F65DE" w:rsidRPr="00E80A94" w:rsidRDefault="005F65DE" w:rsidP="005E789D">
      <w:pPr>
        <w:spacing w:after="0" w:line="240" w:lineRule="auto"/>
        <w:ind w:firstLine="567"/>
        <w:jc w:val="both"/>
        <w:rPr>
          <w:rFonts w:ascii="Arial" w:eastAsia="Times New Roman" w:hAnsi="Arial" w:cs="Arial"/>
          <w:sz w:val="24"/>
          <w:szCs w:val="24"/>
          <w:lang w:val="az-Latn-AZ" w:eastAsia="az-Latn-AZ"/>
        </w:rPr>
      </w:pPr>
      <w:r w:rsidRPr="00E80A94">
        <w:rPr>
          <w:rFonts w:ascii="Arial" w:eastAsia="Times New Roman" w:hAnsi="Arial" w:cs="Arial"/>
          <w:sz w:val="24"/>
          <w:szCs w:val="24"/>
          <w:lang w:val="az-Latn-AZ" w:eastAsia="az-Latn-AZ"/>
        </w:rPr>
        <w:t xml:space="preserve">məhkəmə katibi </w:t>
      </w:r>
      <w:r w:rsidR="00DE60E4" w:rsidRPr="00E80A94">
        <w:rPr>
          <w:rFonts w:ascii="Arial" w:eastAsia="Times New Roman" w:hAnsi="Arial" w:cs="Arial"/>
          <w:sz w:val="24"/>
          <w:szCs w:val="24"/>
          <w:lang w:val="az-Latn-AZ" w:eastAsia="az-Latn-AZ"/>
        </w:rPr>
        <w:t>F.Əliyevin</w:t>
      </w:r>
      <w:r w:rsidRPr="00E80A94">
        <w:rPr>
          <w:rFonts w:ascii="Arial" w:eastAsia="Times New Roman" w:hAnsi="Arial" w:cs="Arial"/>
          <w:sz w:val="24"/>
          <w:szCs w:val="24"/>
          <w:lang w:val="az-Latn-AZ" w:eastAsia="az-Latn-AZ"/>
        </w:rPr>
        <w:t xml:space="preserve"> iştirakı ilə,</w:t>
      </w:r>
    </w:p>
    <w:p w14:paraId="3EA3884B" w14:textId="14955B2A" w:rsidR="00B36E18" w:rsidRPr="00E80A94" w:rsidRDefault="0054440A" w:rsidP="007A074C">
      <w:pPr>
        <w:spacing w:after="0" w:line="240" w:lineRule="auto"/>
        <w:ind w:firstLine="567"/>
        <w:contextualSpacing/>
        <w:jc w:val="both"/>
        <w:rPr>
          <w:rFonts w:ascii="Arial" w:eastAsia="Times New Roman" w:hAnsi="Arial" w:cs="Arial"/>
          <w:sz w:val="24"/>
          <w:szCs w:val="24"/>
          <w:lang w:val="az-Latn-AZ" w:eastAsia="ru-RU"/>
        </w:rPr>
      </w:pPr>
      <w:r w:rsidRPr="00E80A94">
        <w:rPr>
          <w:rFonts w:ascii="Arial" w:eastAsia="Arial" w:hAnsi="Arial" w:cs="Arial"/>
          <w:sz w:val="24"/>
          <w:szCs w:val="24"/>
          <w:lang w:val="az-Latn-AZ"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6E6DE0" w:rsidRPr="00E80A94">
        <w:rPr>
          <w:rFonts w:ascii="Arial" w:eastAsia="Arial" w:hAnsi="Arial" w:cs="Arial"/>
          <w:sz w:val="24"/>
          <w:szCs w:val="24"/>
          <w:lang w:val="az-Latn-AZ" w:eastAsia="ru-RU"/>
        </w:rPr>
        <w:t>Şirvan Apellyasiya</w:t>
      </w:r>
      <w:r w:rsidRPr="00E80A94">
        <w:rPr>
          <w:rFonts w:ascii="Arial" w:eastAsia="Arial" w:hAnsi="Arial" w:cs="Arial"/>
          <w:sz w:val="24"/>
          <w:szCs w:val="24"/>
          <w:lang w:val="az-Latn-AZ" w:eastAsia="ru-RU"/>
        </w:rPr>
        <w:t xml:space="preserve"> Məhkəməsinin müraciəti əsasında</w:t>
      </w:r>
      <w:r w:rsidR="007A074C" w:rsidRPr="00E80A94">
        <w:rPr>
          <w:rFonts w:ascii="Arial" w:eastAsia="Arial" w:hAnsi="Arial" w:cs="Arial"/>
          <w:sz w:val="24"/>
          <w:szCs w:val="24"/>
          <w:lang w:val="az-Latn-AZ" w:eastAsia="ru-RU"/>
        </w:rPr>
        <w:t xml:space="preserve"> Azərbaycan Respublikası Konstitusiyasının 71-ci maddəsinin VIII və X hissələri, 80-ci maddəsi baxımından Azərbaycan Respublikası İnzibati Xətalar Məcəlləsinin 499.1 və 499.2-ci maddələrinin həmin Məcəllənin 38-ci maddəsi ilə əlaqəli şəkildə şərh edilməsinə dair</w:t>
      </w:r>
      <w:r w:rsidR="006E6DE0" w:rsidRPr="00E80A94">
        <w:rPr>
          <w:rFonts w:ascii="Arial" w:eastAsia="Arial" w:hAnsi="Arial" w:cs="Arial"/>
          <w:sz w:val="24"/>
          <w:szCs w:val="24"/>
          <w:lang w:val="az-Latn-AZ" w:eastAsia="ru-RU"/>
        </w:rPr>
        <w:t xml:space="preserve"> </w:t>
      </w:r>
      <w:r w:rsidRPr="00E80A94">
        <w:rPr>
          <w:rFonts w:ascii="Arial" w:eastAsia="Arial" w:hAnsi="Arial" w:cs="Arial"/>
          <w:sz w:val="24"/>
          <w:szCs w:val="24"/>
          <w:lang w:val="az-Latn-AZ" w:eastAsia="ru-RU"/>
        </w:rPr>
        <w:t xml:space="preserve">konstitusiya işinə baxdı. </w:t>
      </w:r>
    </w:p>
    <w:p w14:paraId="7D21CE5B" w14:textId="40D7238A" w:rsidR="0054440A" w:rsidRPr="00E80A94" w:rsidRDefault="0054440A" w:rsidP="005E789D">
      <w:pPr>
        <w:spacing w:after="0" w:line="240" w:lineRule="auto"/>
        <w:ind w:firstLine="567"/>
        <w:contextualSpacing/>
        <w:jc w:val="both"/>
        <w:rPr>
          <w:rFonts w:ascii="Arial" w:eastAsia="Arial" w:hAnsi="Arial" w:cs="Arial"/>
          <w:sz w:val="24"/>
          <w:szCs w:val="24"/>
          <w:lang w:val="az-Latn-AZ" w:eastAsia="ru-RU"/>
        </w:rPr>
      </w:pPr>
      <w:r w:rsidRPr="00E80A94">
        <w:rPr>
          <w:rFonts w:ascii="Arial" w:eastAsia="Arial" w:hAnsi="Arial" w:cs="Arial"/>
          <w:sz w:val="24"/>
          <w:szCs w:val="24"/>
          <w:lang w:val="az-Latn-AZ" w:eastAsia="ru-RU"/>
        </w:rPr>
        <w:t xml:space="preserve">İş üzrə hakim </w:t>
      </w:r>
      <w:r w:rsidR="00D83CB0" w:rsidRPr="00E80A94">
        <w:rPr>
          <w:rFonts w:ascii="Arial" w:eastAsia="Arial" w:hAnsi="Arial" w:cs="Arial"/>
          <w:sz w:val="24"/>
          <w:szCs w:val="24"/>
          <w:lang w:val="az-Latn-AZ" w:eastAsia="ru-RU"/>
        </w:rPr>
        <w:t>İ</w:t>
      </w:r>
      <w:r w:rsidRPr="00E80A94">
        <w:rPr>
          <w:rFonts w:ascii="Arial" w:eastAsia="Arial" w:hAnsi="Arial" w:cs="Arial"/>
          <w:sz w:val="24"/>
          <w:szCs w:val="24"/>
          <w:lang w:val="az-Latn-AZ" w:eastAsia="ru-RU"/>
        </w:rPr>
        <w:t>.</w:t>
      </w:r>
      <w:r w:rsidR="00D83CB0" w:rsidRPr="00E80A94">
        <w:rPr>
          <w:rFonts w:ascii="Arial" w:eastAsia="Arial" w:hAnsi="Arial" w:cs="Arial"/>
          <w:sz w:val="24"/>
          <w:szCs w:val="24"/>
          <w:lang w:val="az-Latn-AZ" w:eastAsia="ru-RU"/>
        </w:rPr>
        <w:t>Nəcəfovun</w:t>
      </w:r>
      <w:r w:rsidRPr="00E80A94">
        <w:rPr>
          <w:rFonts w:ascii="Arial" w:eastAsia="Arial" w:hAnsi="Arial" w:cs="Arial"/>
          <w:sz w:val="24"/>
          <w:szCs w:val="24"/>
          <w:lang w:val="az-Latn-AZ" w:eastAsia="ru-RU"/>
        </w:rPr>
        <w:t xml:space="preserve"> məruzəsini</w:t>
      </w:r>
      <w:r w:rsidR="006E6DE0" w:rsidRPr="00E80A94">
        <w:rPr>
          <w:rFonts w:ascii="Arial" w:eastAsia="Arial" w:hAnsi="Arial" w:cs="Arial"/>
          <w:sz w:val="24"/>
          <w:szCs w:val="24"/>
          <w:lang w:val="az-Latn-AZ" w:eastAsia="ru-RU"/>
        </w:rPr>
        <w:t>,</w:t>
      </w:r>
      <w:r w:rsidR="006E6DE0" w:rsidRPr="00E80A94">
        <w:rPr>
          <w:rFonts w:ascii="Arial" w:hAnsi="Arial" w:cs="Arial"/>
          <w:sz w:val="24"/>
          <w:szCs w:val="24"/>
          <w:lang w:val="az-Latn-AZ"/>
        </w:rPr>
        <w:t xml:space="preserve"> </w:t>
      </w:r>
      <w:r w:rsidR="006E6DE0" w:rsidRPr="00E80A94">
        <w:rPr>
          <w:rFonts w:ascii="Arial" w:eastAsia="Arial" w:hAnsi="Arial" w:cs="Arial"/>
          <w:sz w:val="24"/>
          <w:szCs w:val="24"/>
          <w:lang w:val="az-Latn-AZ" w:eastAsia="ru-RU"/>
        </w:rPr>
        <w:t>maraqlı subyektlər Şirvan Apellyasiya Məhkəməsi və Azərbaycan Respublikası Milli Məclisi Aparatının mülahizələrini, Azərbaycan Respublikası Ali Məhkəməsinin</w:t>
      </w:r>
      <w:r w:rsidR="00302A50" w:rsidRPr="00E80A94">
        <w:rPr>
          <w:rFonts w:ascii="Arial" w:eastAsia="Arial" w:hAnsi="Arial" w:cs="Arial"/>
          <w:sz w:val="24"/>
          <w:szCs w:val="24"/>
          <w:lang w:val="az-Latn-AZ" w:eastAsia="ru-RU"/>
        </w:rPr>
        <w:t>, Azərbaycan Respublikası Dövlət Gömrük Komitəsinin</w:t>
      </w:r>
      <w:r w:rsidR="006E6DE0" w:rsidRPr="00E80A94">
        <w:rPr>
          <w:rFonts w:ascii="Arial" w:eastAsia="Arial" w:hAnsi="Arial" w:cs="Arial"/>
          <w:sz w:val="24"/>
          <w:szCs w:val="24"/>
          <w:lang w:val="az-Latn-AZ" w:eastAsia="ru-RU"/>
        </w:rPr>
        <w:t xml:space="preserve"> mütəxəssis mülahizələrini</w:t>
      </w:r>
      <w:r w:rsidR="00302A50" w:rsidRPr="00E80A94">
        <w:rPr>
          <w:rFonts w:ascii="Arial" w:eastAsia="Arial" w:hAnsi="Arial" w:cs="Arial"/>
          <w:sz w:val="24"/>
          <w:szCs w:val="24"/>
          <w:lang w:val="az-Latn-AZ" w:eastAsia="ru-RU"/>
        </w:rPr>
        <w:t>, ekspertlər Bakı Dövlət Universitetinin Hüquq fakültəsinin Konstitusiya hüququ kafedrasının professoru, hüquq elmləri doktoru S.Əliyevin və həmin kafedranın dosenti, hüquq üzrə</w:t>
      </w:r>
      <w:r w:rsidR="003605C9" w:rsidRPr="00E80A94">
        <w:rPr>
          <w:rFonts w:ascii="Arial" w:eastAsia="Arial" w:hAnsi="Arial" w:cs="Arial"/>
          <w:sz w:val="24"/>
          <w:szCs w:val="24"/>
          <w:lang w:val="az-Latn-AZ" w:eastAsia="ru-RU"/>
        </w:rPr>
        <w:t xml:space="preserve"> fəlsəfə doktoru N.Şükürovun rəyini</w:t>
      </w:r>
      <w:r w:rsidR="006E6DE0" w:rsidRPr="00E80A94">
        <w:rPr>
          <w:rFonts w:ascii="Arial" w:eastAsia="Arial" w:hAnsi="Arial" w:cs="Arial"/>
          <w:sz w:val="24"/>
          <w:szCs w:val="24"/>
          <w:lang w:val="az-Latn-AZ" w:eastAsia="ru-RU"/>
        </w:rPr>
        <w:t xml:space="preserve"> və iş materiallarını araşdırıb müzakirə edərək,</w:t>
      </w:r>
      <w:r w:rsidRPr="00E80A94">
        <w:rPr>
          <w:rFonts w:ascii="Arial" w:eastAsia="Arial" w:hAnsi="Arial" w:cs="Arial"/>
          <w:sz w:val="24"/>
          <w:szCs w:val="24"/>
          <w:lang w:val="az-Latn-AZ" w:eastAsia="ru-RU"/>
        </w:rPr>
        <w:t xml:space="preserve"> Azərbaycan Respublikası Konstitusiya Məhkəməsinin Plenumu</w:t>
      </w:r>
    </w:p>
    <w:p w14:paraId="7ECE8B46" w14:textId="77777777" w:rsidR="007A074C" w:rsidRPr="00E80A94" w:rsidRDefault="007A074C" w:rsidP="005E789D">
      <w:pPr>
        <w:spacing w:after="0" w:line="240" w:lineRule="auto"/>
        <w:ind w:firstLine="567"/>
        <w:contextualSpacing/>
        <w:jc w:val="both"/>
        <w:rPr>
          <w:rFonts w:ascii="Arial" w:eastAsia="Arial" w:hAnsi="Arial" w:cs="Arial"/>
          <w:sz w:val="24"/>
          <w:szCs w:val="24"/>
          <w:lang w:val="az-Latn-AZ" w:eastAsia="ru-RU"/>
        </w:rPr>
      </w:pPr>
    </w:p>
    <w:p w14:paraId="4E8591DD" w14:textId="07216B55" w:rsidR="0054440A" w:rsidRPr="00E80A94" w:rsidRDefault="0054440A" w:rsidP="00302A50">
      <w:pPr>
        <w:spacing w:after="0" w:line="240" w:lineRule="auto"/>
        <w:ind w:firstLine="567"/>
        <w:jc w:val="center"/>
        <w:rPr>
          <w:rFonts w:ascii="Arial" w:eastAsia="Times New Roman" w:hAnsi="Arial" w:cs="Arial"/>
          <w:bCs/>
          <w:sz w:val="24"/>
          <w:szCs w:val="24"/>
          <w:lang w:val="az-Latn-AZ" w:eastAsia="ru-RU"/>
        </w:rPr>
      </w:pPr>
      <w:r w:rsidRPr="00E80A94">
        <w:rPr>
          <w:rFonts w:ascii="Arial" w:eastAsia="Times New Roman" w:hAnsi="Arial" w:cs="Arial"/>
          <w:b/>
          <w:bCs/>
          <w:sz w:val="24"/>
          <w:szCs w:val="24"/>
          <w:lang w:val="az-Latn-AZ" w:eastAsia="ru-RU"/>
        </w:rPr>
        <w:t xml:space="preserve">MÜƏYYƏN </w:t>
      </w:r>
      <w:r w:rsidR="005E789D" w:rsidRPr="00E80A94">
        <w:rPr>
          <w:rFonts w:ascii="Arial" w:eastAsia="Times New Roman" w:hAnsi="Arial" w:cs="Arial"/>
          <w:b/>
          <w:bCs/>
          <w:sz w:val="24"/>
          <w:szCs w:val="24"/>
          <w:lang w:val="az-Latn-AZ" w:eastAsia="ru-RU"/>
        </w:rPr>
        <w:t xml:space="preserve"> </w:t>
      </w:r>
      <w:r w:rsidRPr="00E80A94">
        <w:rPr>
          <w:rFonts w:ascii="Arial" w:eastAsia="Times New Roman" w:hAnsi="Arial" w:cs="Arial"/>
          <w:b/>
          <w:bCs/>
          <w:sz w:val="24"/>
          <w:szCs w:val="24"/>
          <w:lang w:val="az-Latn-AZ" w:eastAsia="ru-RU"/>
        </w:rPr>
        <w:t>ETDİ:</w:t>
      </w:r>
    </w:p>
    <w:p w14:paraId="431F694F" w14:textId="5FC1B1EF" w:rsidR="005E789D" w:rsidRPr="00E80A94" w:rsidRDefault="005E789D" w:rsidP="005E789D">
      <w:pPr>
        <w:spacing w:after="0" w:line="240" w:lineRule="auto"/>
        <w:ind w:firstLine="567"/>
        <w:jc w:val="both"/>
        <w:rPr>
          <w:rFonts w:ascii="Arial" w:eastAsia="Times New Roman" w:hAnsi="Arial" w:cs="Arial"/>
          <w:sz w:val="24"/>
          <w:szCs w:val="24"/>
          <w:lang w:val="az-Latn-AZ" w:eastAsia="ru-RU"/>
        </w:rPr>
      </w:pPr>
      <w:r w:rsidRPr="00E80A94">
        <w:rPr>
          <w:rFonts w:ascii="Arial" w:eastAsia="Times New Roman" w:hAnsi="Arial" w:cs="Arial"/>
          <w:sz w:val="24"/>
          <w:szCs w:val="24"/>
          <w:lang w:val="az-Latn-AZ" w:eastAsia="ru-RU"/>
        </w:rPr>
        <w:t xml:space="preserve"> </w:t>
      </w:r>
    </w:p>
    <w:p w14:paraId="4E3593B0" w14:textId="6631B493" w:rsidR="00CA75F9" w:rsidRPr="00E80A94" w:rsidRDefault="006F2ED4" w:rsidP="005E789D">
      <w:pPr>
        <w:spacing w:after="0" w:line="240" w:lineRule="auto"/>
        <w:ind w:firstLine="567"/>
        <w:jc w:val="both"/>
        <w:rPr>
          <w:rFonts w:ascii="Arial" w:eastAsia="Times New Roman" w:hAnsi="Arial" w:cs="Arial"/>
          <w:sz w:val="24"/>
          <w:szCs w:val="24"/>
          <w:lang w:val="az-Latn-AZ" w:eastAsia="ru-RU"/>
        </w:rPr>
      </w:pPr>
      <w:r w:rsidRPr="00E80A94">
        <w:rPr>
          <w:rFonts w:ascii="Arial" w:eastAsia="Times New Roman" w:hAnsi="Arial" w:cs="Arial"/>
          <w:sz w:val="24"/>
          <w:szCs w:val="24"/>
          <w:lang w:val="az-Latn-AZ" w:eastAsia="ru-RU"/>
        </w:rPr>
        <w:t>Şirvan Apellyasiya</w:t>
      </w:r>
      <w:r w:rsidR="0054440A" w:rsidRPr="00E80A94">
        <w:rPr>
          <w:rFonts w:ascii="Arial" w:eastAsia="Times New Roman" w:hAnsi="Arial" w:cs="Arial"/>
          <w:sz w:val="24"/>
          <w:szCs w:val="24"/>
          <w:lang w:val="az-Latn-AZ" w:eastAsia="ru-RU"/>
        </w:rPr>
        <w:t xml:space="preserve"> Məhkəməsi Azərbaycan Respublikasının Konstitusiya Məhkəməsinə (bundan sonra – Konstitusiya Məhkəməsi) müraciət edərək </w:t>
      </w:r>
      <w:r w:rsidRPr="00E80A94">
        <w:rPr>
          <w:rFonts w:ascii="Arial" w:eastAsia="Times New Roman" w:hAnsi="Arial" w:cs="Arial"/>
          <w:sz w:val="24"/>
          <w:szCs w:val="24"/>
          <w:lang w:val="az-Latn-AZ" w:eastAsia="ru-RU"/>
        </w:rPr>
        <w:t>Azərbaycan Respublikası İnzibati Xətalar Məcəlləsinin (bundan sonra – İnzibati Xətalar Məcəlləsi) 499.1 və 499.2-ci maddələrinin əlaqəli şəkildə və İnzibati Xətalar Məcəlləsinin 499.1.5-ci maddəsinin həmin Məcəllənin 38-ci maddəsinə uyğunluğu baxımından şərh edilməsini</w:t>
      </w:r>
      <w:r w:rsidR="00942EA8" w:rsidRPr="00E80A94">
        <w:rPr>
          <w:rFonts w:ascii="Arial" w:eastAsia="Times New Roman" w:hAnsi="Arial" w:cs="Arial"/>
          <w:sz w:val="24"/>
          <w:szCs w:val="24"/>
          <w:lang w:val="az-Latn-AZ" w:eastAsia="ru-RU"/>
        </w:rPr>
        <w:t xml:space="preserve"> </w:t>
      </w:r>
      <w:r w:rsidR="0054440A" w:rsidRPr="00E80A94">
        <w:rPr>
          <w:rFonts w:ascii="Arial" w:eastAsia="Times New Roman" w:hAnsi="Arial" w:cs="Arial"/>
          <w:sz w:val="24"/>
          <w:szCs w:val="24"/>
          <w:lang w:val="az-Latn-AZ" w:eastAsia="ru-RU"/>
        </w:rPr>
        <w:t>xahiş etmişdir.</w:t>
      </w:r>
    </w:p>
    <w:p w14:paraId="1C762EF4" w14:textId="403B301D" w:rsidR="005F241B" w:rsidRPr="00E80A94" w:rsidRDefault="0054440A" w:rsidP="005E789D">
      <w:pPr>
        <w:spacing w:after="0" w:line="240" w:lineRule="auto"/>
        <w:ind w:firstLine="567"/>
        <w:jc w:val="both"/>
        <w:rPr>
          <w:rFonts w:ascii="Arial" w:eastAsia="Times New Roman" w:hAnsi="Arial" w:cs="Arial"/>
          <w:sz w:val="24"/>
          <w:szCs w:val="24"/>
          <w:lang w:val="az-Latn-AZ" w:eastAsia="ru-RU"/>
        </w:rPr>
      </w:pPr>
      <w:r w:rsidRPr="00E80A94">
        <w:rPr>
          <w:rFonts w:ascii="Arial" w:eastAsia="Times New Roman" w:hAnsi="Arial" w:cs="Arial"/>
          <w:sz w:val="24"/>
          <w:szCs w:val="24"/>
          <w:lang w:val="az-Latn-AZ" w:eastAsia="ru-RU"/>
        </w:rPr>
        <w:t xml:space="preserve">Müraciətdən görünür ki, </w:t>
      </w:r>
      <w:bookmarkStart w:id="0" w:name="_Hlk155683339"/>
      <w:r w:rsidR="00A33B21" w:rsidRPr="00E80A94">
        <w:rPr>
          <w:rFonts w:ascii="Arial" w:eastAsia="Times New Roman" w:hAnsi="Arial" w:cs="Arial"/>
          <w:sz w:val="24"/>
          <w:szCs w:val="24"/>
          <w:lang w:val="az-Latn-AZ" w:eastAsia="ru-RU"/>
        </w:rPr>
        <w:t>“</w:t>
      </w:r>
      <w:r w:rsidR="005163B1" w:rsidRPr="00E80A94">
        <w:rPr>
          <w:rFonts w:ascii="Arial" w:eastAsia="Times New Roman" w:hAnsi="Arial" w:cs="Arial"/>
          <w:sz w:val="24"/>
          <w:szCs w:val="24"/>
          <w:lang w:val="az-Latn-AZ" w:eastAsia="ru-RU"/>
        </w:rPr>
        <w:t>REAL-QAZ</w:t>
      </w:r>
      <w:r w:rsidR="00A33B21" w:rsidRPr="00E80A94">
        <w:rPr>
          <w:rFonts w:ascii="Arial" w:eastAsia="Times New Roman" w:hAnsi="Arial" w:cs="Arial"/>
          <w:sz w:val="24"/>
          <w:szCs w:val="24"/>
          <w:lang w:val="az-Latn-AZ" w:eastAsia="ru-RU"/>
        </w:rPr>
        <w:t>” M</w:t>
      </w:r>
      <w:r w:rsidR="003605C9" w:rsidRPr="00E80A94">
        <w:rPr>
          <w:rFonts w:ascii="Arial" w:eastAsia="Times New Roman" w:hAnsi="Arial" w:cs="Arial"/>
          <w:sz w:val="24"/>
          <w:szCs w:val="24"/>
          <w:lang w:val="az-Latn-AZ" w:eastAsia="ru-RU"/>
        </w:rPr>
        <w:t xml:space="preserve">əhdud </w:t>
      </w:r>
      <w:r w:rsidR="00A33B21" w:rsidRPr="00E80A94">
        <w:rPr>
          <w:rFonts w:ascii="Arial" w:eastAsia="Times New Roman" w:hAnsi="Arial" w:cs="Arial"/>
          <w:sz w:val="24"/>
          <w:szCs w:val="24"/>
          <w:lang w:val="az-Latn-AZ" w:eastAsia="ru-RU"/>
        </w:rPr>
        <w:t>M</w:t>
      </w:r>
      <w:r w:rsidR="003605C9" w:rsidRPr="00E80A94">
        <w:rPr>
          <w:rFonts w:ascii="Arial" w:eastAsia="Times New Roman" w:hAnsi="Arial" w:cs="Arial"/>
          <w:sz w:val="24"/>
          <w:szCs w:val="24"/>
          <w:lang w:val="az-Latn-AZ" w:eastAsia="ru-RU"/>
        </w:rPr>
        <w:t xml:space="preserve">əsuliyyətli </w:t>
      </w:r>
      <w:r w:rsidR="00A33B21" w:rsidRPr="00E80A94">
        <w:rPr>
          <w:rFonts w:ascii="Arial" w:eastAsia="Times New Roman" w:hAnsi="Arial" w:cs="Arial"/>
          <w:sz w:val="24"/>
          <w:szCs w:val="24"/>
          <w:lang w:val="az-Latn-AZ" w:eastAsia="ru-RU"/>
        </w:rPr>
        <w:t>C</w:t>
      </w:r>
      <w:r w:rsidR="003605C9" w:rsidRPr="00E80A94">
        <w:rPr>
          <w:rFonts w:ascii="Arial" w:eastAsia="Times New Roman" w:hAnsi="Arial" w:cs="Arial"/>
          <w:sz w:val="24"/>
          <w:szCs w:val="24"/>
          <w:lang w:val="az-Latn-AZ" w:eastAsia="ru-RU"/>
        </w:rPr>
        <w:t>əmiyyəti (bundan sonra – “REAL-QAZ” MMC)</w:t>
      </w:r>
      <w:r w:rsidR="005163B1" w:rsidRPr="00E80A94">
        <w:rPr>
          <w:rFonts w:ascii="Arial" w:eastAsia="Times New Roman" w:hAnsi="Arial" w:cs="Arial"/>
          <w:sz w:val="24"/>
          <w:szCs w:val="24"/>
          <w:lang w:val="az-Latn-AZ" w:eastAsia="ru-RU"/>
        </w:rPr>
        <w:t xml:space="preserve"> </w:t>
      </w:r>
      <w:bookmarkEnd w:id="0"/>
      <w:r w:rsidR="005163B1" w:rsidRPr="00E80A94">
        <w:rPr>
          <w:rFonts w:ascii="Arial" w:eastAsia="Times New Roman" w:hAnsi="Arial" w:cs="Arial"/>
          <w:sz w:val="24"/>
          <w:szCs w:val="24"/>
          <w:lang w:val="az-Latn-AZ" w:eastAsia="ru-RU"/>
        </w:rPr>
        <w:t xml:space="preserve">müqavilə əsasında müvəqqəti ixrac gömrük proseduru altında </w:t>
      </w:r>
      <w:r w:rsidR="005163B1" w:rsidRPr="00E80A94">
        <w:rPr>
          <w:rFonts w:ascii="Arial" w:eastAsia="Times New Roman" w:hAnsi="Arial" w:cs="Arial"/>
          <w:sz w:val="24"/>
          <w:szCs w:val="24"/>
          <w:lang w:val="az-Latn-AZ" w:eastAsia="ru-RU"/>
        </w:rPr>
        <w:lastRenderedPageBreak/>
        <w:t>yerləşdirilmiş malları 6 noyabr 2020-ci il tarixli gömrük bəyannaməsi ilə</w:t>
      </w:r>
      <w:r w:rsidR="005F241B" w:rsidRPr="00E80A94">
        <w:rPr>
          <w:rFonts w:ascii="Arial" w:eastAsia="Times New Roman" w:hAnsi="Arial" w:cs="Arial"/>
          <w:sz w:val="24"/>
          <w:szCs w:val="24"/>
          <w:lang w:val="az-Latn-AZ" w:eastAsia="ru-RU"/>
        </w:rPr>
        <w:t xml:space="preserve"> Gürcüstan Respublikasına göndərmiş və həmin malların 24 ay ərzində, yəni 5 noyabr 2022-ci il tarixinədək Azərbaycan Respublikasına qaytarılmasına zəmanət vermiş</w:t>
      </w:r>
      <w:r w:rsidR="00D12067" w:rsidRPr="00E80A94">
        <w:rPr>
          <w:rFonts w:ascii="Arial" w:eastAsia="Times New Roman" w:hAnsi="Arial" w:cs="Arial"/>
          <w:sz w:val="24"/>
          <w:szCs w:val="24"/>
          <w:lang w:val="az-Latn-AZ" w:eastAsia="ru-RU"/>
        </w:rPr>
        <w:t>, həmin zəmanət müddəti gömrük bəyannaməsində də öz əksini tapmışdır.</w:t>
      </w:r>
      <w:r w:rsidR="00043FA2" w:rsidRPr="00E80A94">
        <w:rPr>
          <w:rFonts w:ascii="Arial" w:eastAsia="Times New Roman" w:hAnsi="Arial" w:cs="Arial"/>
          <w:sz w:val="24"/>
          <w:szCs w:val="24"/>
          <w:lang w:val="az-Latn-AZ" w:eastAsia="ru-RU"/>
        </w:rPr>
        <w:t xml:space="preserve"> </w:t>
      </w:r>
      <w:r w:rsidR="005F241B" w:rsidRPr="00E80A94">
        <w:rPr>
          <w:rFonts w:ascii="Arial" w:eastAsia="Times New Roman" w:hAnsi="Arial" w:cs="Arial"/>
          <w:sz w:val="24"/>
          <w:szCs w:val="24"/>
          <w:lang w:val="az-Latn-AZ" w:eastAsia="ru-RU"/>
        </w:rPr>
        <w:t xml:space="preserve">Malların bir hissəsi müəyyən edilmiş müddət ərzində ölkəyə geri qaytarılsa da, </w:t>
      </w:r>
      <w:r w:rsidR="00043FA2" w:rsidRPr="00E80A94">
        <w:rPr>
          <w:rFonts w:ascii="Arial" w:eastAsia="Times New Roman" w:hAnsi="Arial" w:cs="Arial"/>
          <w:sz w:val="24"/>
          <w:szCs w:val="24"/>
          <w:lang w:val="az-Latn-AZ" w:eastAsia="ru-RU"/>
        </w:rPr>
        <w:t>digər hissəsi</w:t>
      </w:r>
      <w:r w:rsidR="005F241B" w:rsidRPr="00E80A94">
        <w:rPr>
          <w:rFonts w:ascii="Arial" w:eastAsia="Times New Roman" w:hAnsi="Arial" w:cs="Arial"/>
          <w:sz w:val="24"/>
          <w:szCs w:val="24"/>
          <w:lang w:val="az-Latn-AZ" w:eastAsia="ru-RU"/>
        </w:rPr>
        <w:t xml:space="preserve"> qaytarılmamışdır.</w:t>
      </w:r>
      <w:r w:rsidR="00D12067" w:rsidRPr="00E80A94">
        <w:rPr>
          <w:rFonts w:ascii="Arial" w:hAnsi="Arial" w:cs="Arial"/>
          <w:sz w:val="24"/>
          <w:szCs w:val="24"/>
          <w:lang w:val="az-Latn-AZ"/>
        </w:rPr>
        <w:t xml:space="preserve"> </w:t>
      </w:r>
      <w:r w:rsidR="00D12067" w:rsidRPr="00E80A94">
        <w:rPr>
          <w:rFonts w:ascii="Arial" w:eastAsia="Times New Roman" w:hAnsi="Arial" w:cs="Arial"/>
          <w:sz w:val="24"/>
          <w:szCs w:val="24"/>
          <w:lang w:val="az-Latn-AZ" w:eastAsia="ru-RU"/>
        </w:rPr>
        <w:t>“REAL-QAZ” MMC-nin əməkdaşı 5 iyun 2023-cü il tarixində Bakı Baş Gömrük İdarəsinə müraciət edərək qalan malların 24 ay ərzində Azərbaycan Respublikasına gətirilməsinin mümkün olmadığı</w:t>
      </w:r>
      <w:r w:rsidR="003605C9" w:rsidRPr="00E80A94">
        <w:rPr>
          <w:rFonts w:ascii="Arial" w:eastAsia="Times New Roman" w:hAnsi="Arial" w:cs="Arial"/>
          <w:sz w:val="24"/>
          <w:szCs w:val="24"/>
          <w:lang w:val="az-Latn-AZ" w:eastAsia="ru-RU"/>
        </w:rPr>
        <w:t>nı</w:t>
      </w:r>
      <w:r w:rsidR="00D12067" w:rsidRPr="00E80A94">
        <w:rPr>
          <w:rFonts w:ascii="Arial" w:eastAsia="Times New Roman" w:hAnsi="Arial" w:cs="Arial"/>
          <w:sz w:val="24"/>
          <w:szCs w:val="24"/>
          <w:lang w:val="az-Latn-AZ" w:eastAsia="ru-RU"/>
        </w:rPr>
        <w:t xml:space="preserve"> bildirmiş və </w:t>
      </w:r>
      <w:r w:rsidR="003605C9" w:rsidRPr="00E80A94">
        <w:rPr>
          <w:rFonts w:ascii="Arial" w:eastAsia="Times New Roman" w:hAnsi="Arial" w:cs="Arial"/>
          <w:sz w:val="24"/>
          <w:szCs w:val="24"/>
          <w:lang w:val="az-Latn-AZ" w:eastAsia="ru-RU"/>
        </w:rPr>
        <w:t>onların</w:t>
      </w:r>
      <w:r w:rsidR="00D12067" w:rsidRPr="00E80A94">
        <w:rPr>
          <w:rFonts w:ascii="Arial" w:eastAsia="Times New Roman" w:hAnsi="Arial" w:cs="Arial"/>
          <w:sz w:val="24"/>
          <w:szCs w:val="24"/>
          <w:lang w:val="az-Latn-AZ" w:eastAsia="ru-RU"/>
        </w:rPr>
        <w:t xml:space="preserve"> müvəqqəti ixrac gömrük proseduru alt</w:t>
      </w:r>
      <w:r w:rsidR="00E8579F" w:rsidRPr="00E80A94">
        <w:rPr>
          <w:rFonts w:ascii="Arial" w:eastAsia="Times New Roman" w:hAnsi="Arial" w:cs="Arial"/>
          <w:sz w:val="24"/>
          <w:szCs w:val="24"/>
          <w:lang w:val="az-Latn-AZ" w:eastAsia="ru-RU"/>
        </w:rPr>
        <w:t>ı</w:t>
      </w:r>
      <w:r w:rsidR="00D12067" w:rsidRPr="00E80A94">
        <w:rPr>
          <w:rFonts w:ascii="Arial" w:eastAsia="Times New Roman" w:hAnsi="Arial" w:cs="Arial"/>
          <w:sz w:val="24"/>
          <w:szCs w:val="24"/>
          <w:lang w:val="az-Latn-AZ" w:eastAsia="ru-RU"/>
        </w:rPr>
        <w:t>nda qalma müddətinin 12 aya qədər uzadılmasını xahiş etmişdir. Həmin müraciət əsasında</w:t>
      </w:r>
      <w:r w:rsidR="00043FA2" w:rsidRPr="00E80A94">
        <w:rPr>
          <w:rFonts w:ascii="Arial" w:eastAsia="Times New Roman" w:hAnsi="Arial" w:cs="Arial"/>
          <w:sz w:val="24"/>
          <w:szCs w:val="24"/>
          <w:lang w:val="az-Latn-AZ" w:eastAsia="ru-RU"/>
        </w:rPr>
        <w:t xml:space="preserve"> </w:t>
      </w:r>
      <w:r w:rsidR="005F241B" w:rsidRPr="00E80A94">
        <w:rPr>
          <w:rFonts w:ascii="Arial" w:eastAsia="Times New Roman" w:hAnsi="Arial" w:cs="Arial"/>
          <w:sz w:val="24"/>
          <w:szCs w:val="24"/>
          <w:lang w:val="az-Latn-AZ" w:eastAsia="ru-RU"/>
        </w:rPr>
        <w:t>Bakı Baş Gömrük İdarəsində aparılmış araşdırma zamanı malların invoys dəyəri</w:t>
      </w:r>
      <w:r w:rsidR="003605C9" w:rsidRPr="00E80A94">
        <w:rPr>
          <w:rFonts w:ascii="Arial" w:eastAsia="Times New Roman" w:hAnsi="Arial" w:cs="Arial"/>
          <w:sz w:val="24"/>
          <w:szCs w:val="24"/>
          <w:lang w:val="az-Latn-AZ" w:eastAsia="ru-RU"/>
        </w:rPr>
        <w:t>nin</w:t>
      </w:r>
      <w:r w:rsidR="005F241B" w:rsidRPr="00E80A94">
        <w:rPr>
          <w:rFonts w:ascii="Arial" w:eastAsia="Times New Roman" w:hAnsi="Arial" w:cs="Arial"/>
          <w:sz w:val="24"/>
          <w:szCs w:val="24"/>
          <w:lang w:val="az-Latn-AZ" w:eastAsia="ru-RU"/>
        </w:rPr>
        <w:t xml:space="preserve"> 3</w:t>
      </w:r>
      <w:r w:rsidR="003605C9" w:rsidRPr="00E80A94">
        <w:rPr>
          <w:rFonts w:ascii="Arial" w:eastAsia="Times New Roman" w:hAnsi="Arial" w:cs="Arial"/>
          <w:sz w:val="24"/>
          <w:szCs w:val="24"/>
          <w:lang w:val="az-Latn-AZ" w:eastAsia="ru-RU"/>
        </w:rPr>
        <w:t xml:space="preserve"> </w:t>
      </w:r>
      <w:r w:rsidR="005F241B" w:rsidRPr="00E80A94">
        <w:rPr>
          <w:rFonts w:ascii="Arial" w:eastAsia="Times New Roman" w:hAnsi="Arial" w:cs="Arial"/>
          <w:sz w:val="24"/>
          <w:szCs w:val="24"/>
          <w:lang w:val="az-Latn-AZ" w:eastAsia="ru-RU"/>
        </w:rPr>
        <w:t xml:space="preserve">320 ABŞ dolları təşkil edən hissəsinin 5 noyabr 2022-ci il tarixinədək Azərbaycan Respublikasının gömrük ərazisinə qaytarılmaması müəyyən edilmiş və </w:t>
      </w:r>
      <w:r w:rsidR="007E45E2" w:rsidRPr="00E80A94">
        <w:rPr>
          <w:rFonts w:ascii="Arial" w:eastAsia="Times New Roman" w:hAnsi="Arial" w:cs="Arial"/>
          <w:sz w:val="24"/>
          <w:szCs w:val="24"/>
          <w:lang w:val="az-Latn-AZ" w:eastAsia="ru-RU"/>
        </w:rPr>
        <w:t>bu səbəbdən</w:t>
      </w:r>
      <w:r w:rsidR="005F241B" w:rsidRPr="00E80A94">
        <w:rPr>
          <w:rFonts w:ascii="Arial" w:eastAsia="Times New Roman" w:hAnsi="Arial" w:cs="Arial"/>
          <w:sz w:val="24"/>
          <w:szCs w:val="24"/>
          <w:lang w:val="az-Latn-AZ" w:eastAsia="ru-RU"/>
        </w:rPr>
        <w:t xml:space="preserve"> </w:t>
      </w:r>
      <w:r w:rsidR="000A23CA" w:rsidRPr="00E80A94">
        <w:rPr>
          <w:rFonts w:ascii="Arial" w:eastAsia="Times New Roman" w:hAnsi="Arial" w:cs="Arial"/>
          <w:sz w:val="24"/>
          <w:szCs w:val="24"/>
          <w:lang w:val="az-Latn-AZ" w:eastAsia="ru-RU"/>
        </w:rPr>
        <w:t>24 iyul 2023-cü il tarixində</w:t>
      </w:r>
      <w:r w:rsidR="005F241B" w:rsidRPr="00E80A94">
        <w:rPr>
          <w:rFonts w:ascii="Arial" w:eastAsia="Times New Roman" w:hAnsi="Arial" w:cs="Arial"/>
          <w:sz w:val="24"/>
          <w:szCs w:val="24"/>
          <w:lang w:val="az-Latn-AZ" w:eastAsia="ru-RU"/>
        </w:rPr>
        <w:t xml:space="preserve"> “REAL-QAZ” MMC barəsində İnzibati Xətalar Məcəlləsinin 499.2-ci maddəsi ilə</w:t>
      </w:r>
      <w:r w:rsidR="000A23CA" w:rsidRPr="00E80A94">
        <w:rPr>
          <w:rFonts w:ascii="Arial" w:eastAsia="Times New Roman" w:hAnsi="Arial" w:cs="Arial"/>
          <w:sz w:val="24"/>
          <w:szCs w:val="24"/>
          <w:lang w:val="az-Latn-AZ" w:eastAsia="ru-RU"/>
        </w:rPr>
        <w:t xml:space="preserve"> inzibati xəta haqqında protokol tərtib edilərək baxılması üçün məhkəməyə göndərilmişdir.</w:t>
      </w:r>
    </w:p>
    <w:p w14:paraId="1010C8A1" w14:textId="53591A3D" w:rsidR="000A23CA" w:rsidRPr="00E80A94" w:rsidRDefault="000A23CA" w:rsidP="005E789D">
      <w:pPr>
        <w:spacing w:after="0" w:line="240" w:lineRule="auto"/>
        <w:ind w:firstLine="567"/>
        <w:jc w:val="both"/>
        <w:rPr>
          <w:rFonts w:ascii="Arial" w:eastAsia="Times New Roman" w:hAnsi="Arial" w:cs="Arial"/>
          <w:sz w:val="24"/>
          <w:szCs w:val="24"/>
          <w:lang w:val="az-Latn-AZ" w:eastAsia="ru-RU"/>
        </w:rPr>
      </w:pPr>
      <w:r w:rsidRPr="00E80A94">
        <w:rPr>
          <w:rFonts w:ascii="Arial" w:eastAsia="Times New Roman" w:hAnsi="Arial" w:cs="Arial"/>
          <w:sz w:val="24"/>
          <w:szCs w:val="24"/>
          <w:lang w:val="az-Latn-AZ" w:eastAsia="ru-RU"/>
        </w:rPr>
        <w:t>Lənkəran Rayon Məhkəməsinin 25 avqust 2023-cü il tarixli qərarı ilə “REAL-QAZ” MMC barəsində inzibati xəta haqqında iş üzrə icraata İnzibati Xətalar Məcəlləsinin 53.1.2-ci maddəsinə müvafiq olaraq inzibati xəta tərkibinin olmaması əsası ilə xitam verilmişdir. Bakı Baş Gömrük İdarəsinin rəisi qeyd olunan qərardan Şirvan Apellyasiya Məhkəməsinə apel</w:t>
      </w:r>
      <w:r w:rsidR="00813ECE" w:rsidRPr="00E80A94">
        <w:rPr>
          <w:rFonts w:ascii="Arial" w:eastAsia="Times New Roman" w:hAnsi="Arial" w:cs="Arial"/>
          <w:sz w:val="24"/>
          <w:szCs w:val="24"/>
          <w:lang w:val="az-Latn-AZ" w:eastAsia="ru-RU"/>
        </w:rPr>
        <w:t>ly</w:t>
      </w:r>
      <w:r w:rsidRPr="00E80A94">
        <w:rPr>
          <w:rFonts w:ascii="Arial" w:eastAsia="Times New Roman" w:hAnsi="Arial" w:cs="Arial"/>
          <w:sz w:val="24"/>
          <w:szCs w:val="24"/>
          <w:lang w:val="az-Latn-AZ" w:eastAsia="ru-RU"/>
        </w:rPr>
        <w:t>asiya şikayəti vermişdir.</w:t>
      </w:r>
    </w:p>
    <w:p w14:paraId="09336D6F" w14:textId="6C872760" w:rsidR="00814AE3" w:rsidRPr="00E80A94" w:rsidRDefault="00B914ED" w:rsidP="005E789D">
      <w:pPr>
        <w:spacing w:after="0" w:line="240" w:lineRule="auto"/>
        <w:ind w:firstLine="567"/>
        <w:jc w:val="both"/>
        <w:rPr>
          <w:rFonts w:ascii="Arial" w:eastAsia="Times New Roman" w:hAnsi="Arial" w:cs="Arial"/>
          <w:sz w:val="24"/>
          <w:szCs w:val="24"/>
          <w:lang w:val="az-Latn-AZ" w:eastAsia="ru-RU"/>
        </w:rPr>
      </w:pPr>
      <w:r w:rsidRPr="00E80A94">
        <w:rPr>
          <w:rFonts w:ascii="Arial" w:eastAsia="Times New Roman" w:hAnsi="Arial" w:cs="Arial"/>
          <w:sz w:val="24"/>
          <w:szCs w:val="24"/>
          <w:lang w:val="az-Latn-AZ" w:eastAsia="ru-RU"/>
        </w:rPr>
        <w:t xml:space="preserve">Apellyasiya instansiyası məhkəməsi işə baxarkən müəyyən etmişdir ki, </w:t>
      </w:r>
      <w:r w:rsidR="00BF2B1F" w:rsidRPr="00E80A94">
        <w:rPr>
          <w:rFonts w:ascii="Arial" w:eastAsia="Times New Roman" w:hAnsi="Arial" w:cs="Arial"/>
          <w:sz w:val="24"/>
          <w:szCs w:val="24"/>
          <w:lang w:val="az-Latn-AZ" w:eastAsia="ru-RU"/>
        </w:rPr>
        <w:t>müvəqqəti ixrac gömrük proseduru altında yerləşdirilmiş əşyalara münasibətdə inzibati xətanın aşkar olunma vaxtına və törədilmə qaydasına görə əməlin hansı hal</w:t>
      </w:r>
      <w:r w:rsidR="003E58CA" w:rsidRPr="00E80A94">
        <w:rPr>
          <w:rFonts w:ascii="Arial" w:eastAsia="Times New Roman" w:hAnsi="Arial" w:cs="Arial"/>
          <w:sz w:val="24"/>
          <w:szCs w:val="24"/>
          <w:lang w:val="az-Latn-AZ" w:eastAsia="ru-RU"/>
        </w:rPr>
        <w:t>lar</w:t>
      </w:r>
      <w:r w:rsidR="00BF2B1F" w:rsidRPr="00E80A94">
        <w:rPr>
          <w:rFonts w:ascii="Arial" w:eastAsia="Times New Roman" w:hAnsi="Arial" w:cs="Arial"/>
          <w:sz w:val="24"/>
          <w:szCs w:val="24"/>
          <w:lang w:val="az-Latn-AZ" w:eastAsia="ru-RU"/>
        </w:rPr>
        <w:t xml:space="preserve">da </w:t>
      </w:r>
      <w:r w:rsidR="003E58CA" w:rsidRPr="00E80A94">
        <w:rPr>
          <w:rFonts w:ascii="Arial" w:eastAsia="Times New Roman" w:hAnsi="Arial" w:cs="Arial"/>
          <w:sz w:val="24"/>
          <w:szCs w:val="24"/>
          <w:lang w:val="az-Latn-AZ" w:eastAsia="ru-RU"/>
        </w:rPr>
        <w:t>İnzibati Xətalar Məcəlləsinin 499.1 və ya 499.2-ci maddələri ilə tövsif edilməsi ilə bağlı məhkəmə təcrübəsində fərqli yanaşmalar</w:t>
      </w:r>
      <w:r w:rsidRPr="00E80A94">
        <w:rPr>
          <w:rFonts w:ascii="Arial" w:eastAsia="Times New Roman" w:hAnsi="Arial" w:cs="Arial"/>
          <w:sz w:val="24"/>
          <w:szCs w:val="24"/>
          <w:lang w:val="az-Latn-AZ" w:eastAsia="ru-RU"/>
        </w:rPr>
        <w:t xml:space="preserve"> vardır.</w:t>
      </w:r>
      <w:r w:rsidR="007C6F64" w:rsidRPr="00E80A94">
        <w:rPr>
          <w:rFonts w:ascii="Arial" w:eastAsia="Times New Roman" w:hAnsi="Arial" w:cs="Arial"/>
          <w:sz w:val="24"/>
          <w:szCs w:val="24"/>
          <w:lang w:val="az-Latn-AZ" w:eastAsia="ru-RU"/>
        </w:rPr>
        <w:t xml:space="preserve"> M</w:t>
      </w:r>
      <w:r w:rsidR="00B7468D" w:rsidRPr="00E80A94">
        <w:rPr>
          <w:rFonts w:ascii="Arial" w:eastAsia="Times New Roman" w:hAnsi="Arial" w:cs="Arial"/>
          <w:sz w:val="24"/>
          <w:szCs w:val="24"/>
          <w:lang w:val="az-Latn-AZ" w:eastAsia="ru-RU"/>
        </w:rPr>
        <w:t>üvəqqəti ixrac gömrük proseduru altında yerləşdirilmiş əşyaların Azərbaycan Respublikasının gömrük ərazisinə qaytarılmaması faktının aşkar olunduğu vaxt</w:t>
      </w:r>
      <w:r w:rsidRPr="00E80A94">
        <w:rPr>
          <w:rFonts w:ascii="Arial" w:eastAsia="Times New Roman" w:hAnsi="Arial" w:cs="Arial"/>
          <w:sz w:val="24"/>
          <w:szCs w:val="24"/>
          <w:lang w:val="az-Latn-AZ" w:eastAsia="ru-RU"/>
        </w:rPr>
        <w:t xml:space="preserve"> baxımından </w:t>
      </w:r>
      <w:r w:rsidR="00B7468D" w:rsidRPr="00E80A94">
        <w:rPr>
          <w:rFonts w:ascii="Arial" w:eastAsia="Times New Roman" w:hAnsi="Arial" w:cs="Arial"/>
          <w:sz w:val="24"/>
          <w:szCs w:val="24"/>
          <w:lang w:val="az-Latn-AZ" w:eastAsia="ru-RU"/>
        </w:rPr>
        <w:t xml:space="preserve"> əməlin İnzibati Xətalar Məcəlləsinin 499.2-ci maddəsi ilə tövsifin</w:t>
      </w:r>
      <w:r w:rsidRPr="00E80A94">
        <w:rPr>
          <w:rFonts w:ascii="Arial" w:eastAsia="Times New Roman" w:hAnsi="Arial" w:cs="Arial"/>
          <w:sz w:val="24"/>
          <w:szCs w:val="24"/>
          <w:lang w:val="az-Latn-AZ" w:eastAsia="ru-RU"/>
        </w:rPr>
        <w:t>in mümkünlüyü</w:t>
      </w:r>
      <w:r w:rsidR="00B7468D" w:rsidRPr="00E80A94">
        <w:rPr>
          <w:rFonts w:ascii="Arial" w:eastAsia="Times New Roman" w:hAnsi="Arial" w:cs="Arial"/>
          <w:sz w:val="24"/>
          <w:szCs w:val="24"/>
          <w:lang w:val="az-Latn-AZ" w:eastAsia="ru-RU"/>
        </w:rPr>
        <w:t xml:space="preserve"> fik</w:t>
      </w:r>
      <w:r w:rsidRPr="00E80A94">
        <w:rPr>
          <w:rFonts w:ascii="Arial" w:eastAsia="Times New Roman" w:hAnsi="Arial" w:cs="Arial"/>
          <w:sz w:val="24"/>
          <w:szCs w:val="24"/>
          <w:lang w:val="az-Latn-AZ" w:eastAsia="ru-RU"/>
        </w:rPr>
        <w:t>i</w:t>
      </w:r>
      <w:r w:rsidR="00B7468D" w:rsidRPr="00E80A94">
        <w:rPr>
          <w:rFonts w:ascii="Arial" w:eastAsia="Times New Roman" w:hAnsi="Arial" w:cs="Arial"/>
          <w:sz w:val="24"/>
          <w:szCs w:val="24"/>
          <w:lang w:val="az-Latn-AZ" w:eastAsia="ru-RU"/>
        </w:rPr>
        <w:t xml:space="preserve">r ayrılığına səbəb </w:t>
      </w:r>
      <w:r w:rsidR="008F34B6" w:rsidRPr="00E80A94">
        <w:rPr>
          <w:rFonts w:ascii="Arial" w:eastAsia="Times New Roman" w:hAnsi="Arial" w:cs="Arial"/>
          <w:sz w:val="24"/>
          <w:szCs w:val="24"/>
          <w:lang w:val="az-Latn-AZ" w:eastAsia="ru-RU"/>
        </w:rPr>
        <w:t>ol</w:t>
      </w:r>
      <w:r w:rsidR="00D97B90" w:rsidRPr="00E80A94">
        <w:rPr>
          <w:rFonts w:ascii="Arial" w:eastAsia="Times New Roman" w:hAnsi="Arial" w:cs="Arial"/>
          <w:sz w:val="24"/>
          <w:szCs w:val="24"/>
          <w:lang w:val="az-Latn-AZ" w:eastAsia="ru-RU"/>
        </w:rPr>
        <w:t>ur.</w:t>
      </w:r>
      <w:r w:rsidR="00813ECE" w:rsidRPr="00E80A94">
        <w:rPr>
          <w:rFonts w:ascii="Arial" w:eastAsia="Times New Roman" w:hAnsi="Arial" w:cs="Arial"/>
          <w:sz w:val="24"/>
          <w:szCs w:val="24"/>
          <w:lang w:val="az-Latn-AZ" w:eastAsia="ru-RU"/>
        </w:rPr>
        <w:t xml:space="preserve"> Bir qrup hüquq</w:t>
      </w:r>
      <w:r w:rsidR="00E8579F" w:rsidRPr="00E80A94">
        <w:rPr>
          <w:rFonts w:ascii="Arial" w:eastAsia="Times New Roman" w:hAnsi="Arial" w:cs="Arial"/>
          <w:sz w:val="24"/>
          <w:szCs w:val="24"/>
          <w:lang w:val="az-Latn-AZ" w:eastAsia="ru-RU"/>
        </w:rPr>
        <w:t xml:space="preserve"> </w:t>
      </w:r>
      <w:r w:rsidR="00813ECE" w:rsidRPr="00E80A94">
        <w:rPr>
          <w:rFonts w:ascii="Arial" w:eastAsia="Times New Roman" w:hAnsi="Arial" w:cs="Arial"/>
          <w:sz w:val="24"/>
          <w:szCs w:val="24"/>
          <w:lang w:val="az-Latn-AZ" w:eastAsia="ru-RU"/>
        </w:rPr>
        <w:t>tətbiqedici</w:t>
      </w:r>
      <w:r w:rsidRPr="00E80A94">
        <w:rPr>
          <w:rFonts w:ascii="Arial" w:eastAsia="Times New Roman" w:hAnsi="Arial" w:cs="Arial"/>
          <w:sz w:val="24"/>
          <w:szCs w:val="24"/>
          <w:lang w:val="az-Latn-AZ" w:eastAsia="ru-RU"/>
        </w:rPr>
        <w:t>lər</w:t>
      </w:r>
      <w:r w:rsidR="00813ECE" w:rsidRPr="00E80A94">
        <w:rPr>
          <w:rFonts w:ascii="Arial" w:eastAsia="Times New Roman" w:hAnsi="Arial" w:cs="Arial"/>
          <w:sz w:val="24"/>
          <w:szCs w:val="24"/>
          <w:lang w:val="az-Latn-AZ" w:eastAsia="ru-RU"/>
        </w:rPr>
        <w:t xml:space="preserve"> hesab edirlər ki, İnzibati Xətalar Məcəlləsinin 499.1</w:t>
      </w:r>
      <w:r w:rsidR="00C63547" w:rsidRPr="00E80A94">
        <w:rPr>
          <w:rFonts w:ascii="Arial" w:eastAsia="Times New Roman" w:hAnsi="Arial" w:cs="Arial"/>
          <w:sz w:val="24"/>
          <w:szCs w:val="24"/>
          <w:lang w:val="az-Latn-AZ" w:eastAsia="ru-RU"/>
        </w:rPr>
        <w:t>.1</w:t>
      </w:r>
      <w:r w:rsidR="00813ECE" w:rsidRPr="00E80A94">
        <w:rPr>
          <w:rFonts w:ascii="Arial" w:eastAsia="Times New Roman" w:hAnsi="Arial" w:cs="Arial"/>
          <w:sz w:val="24"/>
          <w:szCs w:val="24"/>
          <w:lang w:val="az-Latn-AZ" w:eastAsia="ru-RU"/>
        </w:rPr>
        <w:t>-499.</w:t>
      </w:r>
      <w:r w:rsidR="00C63547" w:rsidRPr="00E80A94">
        <w:rPr>
          <w:rFonts w:ascii="Arial" w:eastAsia="Times New Roman" w:hAnsi="Arial" w:cs="Arial"/>
          <w:sz w:val="24"/>
          <w:szCs w:val="24"/>
          <w:lang w:val="az-Latn-AZ" w:eastAsia="ru-RU"/>
        </w:rPr>
        <w:t>1.</w:t>
      </w:r>
      <w:r w:rsidR="00813ECE" w:rsidRPr="00E80A94">
        <w:rPr>
          <w:rFonts w:ascii="Arial" w:eastAsia="Times New Roman" w:hAnsi="Arial" w:cs="Arial"/>
          <w:sz w:val="24"/>
          <w:szCs w:val="24"/>
          <w:lang w:val="az-Latn-AZ" w:eastAsia="ru-RU"/>
        </w:rPr>
        <w:t>5-ci maddələrində müə</w:t>
      </w:r>
      <w:r w:rsidRPr="00E80A94">
        <w:rPr>
          <w:rFonts w:ascii="Arial" w:eastAsia="Times New Roman" w:hAnsi="Arial" w:cs="Arial"/>
          <w:sz w:val="24"/>
          <w:szCs w:val="24"/>
          <w:lang w:val="az-Latn-AZ" w:eastAsia="ru-RU"/>
        </w:rPr>
        <w:t>y</w:t>
      </w:r>
      <w:r w:rsidR="00813ECE" w:rsidRPr="00E80A94">
        <w:rPr>
          <w:rFonts w:ascii="Arial" w:eastAsia="Times New Roman" w:hAnsi="Arial" w:cs="Arial"/>
          <w:sz w:val="24"/>
          <w:szCs w:val="24"/>
          <w:lang w:val="az-Latn-AZ" w:eastAsia="ru-RU"/>
        </w:rPr>
        <w:t>yən olunmuş müddətlər keçmədən</w:t>
      </w:r>
      <w:r w:rsidR="00E8579F" w:rsidRPr="00E80A94">
        <w:rPr>
          <w:rFonts w:ascii="Arial" w:eastAsia="Times New Roman" w:hAnsi="Arial" w:cs="Arial"/>
          <w:sz w:val="24"/>
          <w:szCs w:val="24"/>
          <w:lang w:val="az-Latn-AZ" w:eastAsia="ru-RU"/>
        </w:rPr>
        <w:t>,</w:t>
      </w:r>
      <w:r w:rsidR="00813ECE" w:rsidRPr="00E80A94">
        <w:rPr>
          <w:rFonts w:ascii="Arial" w:eastAsia="Times New Roman" w:hAnsi="Arial" w:cs="Arial"/>
          <w:sz w:val="24"/>
          <w:szCs w:val="24"/>
          <w:lang w:val="az-Latn-AZ" w:eastAsia="ru-RU"/>
        </w:rPr>
        <w:t xml:space="preserve"> əməl daha sərt inzibati məsuliyyət nəzərdə tutan həmin Məcəllənin 499.2-ci maddəsi ilə tövsif edilə bilməz. Çünki həmin müddət ərzində şəxsin müvəqqəti ixrac gömrük proseduru altında yerləşdirilmiş əşyaları Azərbaycan Respublikasının gömrük ərazisinə qaytarmaq ehtimalı var.</w:t>
      </w:r>
    </w:p>
    <w:p w14:paraId="324D51C9" w14:textId="317D456A" w:rsidR="00847046" w:rsidRPr="00E80A94" w:rsidRDefault="00B914ED" w:rsidP="005E789D">
      <w:pPr>
        <w:spacing w:after="0" w:line="240" w:lineRule="auto"/>
        <w:ind w:firstLine="567"/>
        <w:jc w:val="both"/>
        <w:rPr>
          <w:rFonts w:ascii="Arial" w:eastAsia="Times New Roman" w:hAnsi="Arial" w:cs="Arial"/>
          <w:sz w:val="24"/>
          <w:szCs w:val="24"/>
          <w:lang w:val="az-Latn-AZ" w:eastAsia="ru-RU"/>
        </w:rPr>
      </w:pPr>
      <w:r w:rsidRPr="00E80A94">
        <w:rPr>
          <w:rFonts w:ascii="Arial" w:eastAsia="Times New Roman" w:hAnsi="Arial" w:cs="Arial"/>
          <w:sz w:val="24"/>
          <w:szCs w:val="24"/>
          <w:lang w:val="az-Latn-AZ" w:eastAsia="ru-RU"/>
        </w:rPr>
        <w:t xml:space="preserve">Digər yanaşmaya görə, </w:t>
      </w:r>
      <w:r w:rsidR="00813ECE" w:rsidRPr="00E80A94">
        <w:rPr>
          <w:rFonts w:ascii="Arial" w:eastAsia="Times New Roman" w:hAnsi="Arial" w:cs="Arial"/>
          <w:sz w:val="24"/>
          <w:szCs w:val="24"/>
          <w:lang w:val="az-Latn-AZ" w:eastAsia="ru-RU"/>
        </w:rPr>
        <w:t xml:space="preserve"> </w:t>
      </w:r>
      <w:r w:rsidRPr="00E80A94">
        <w:rPr>
          <w:rFonts w:ascii="Arial" w:eastAsia="Times New Roman" w:hAnsi="Arial" w:cs="Arial"/>
          <w:sz w:val="24"/>
          <w:szCs w:val="24"/>
          <w:lang w:val="az-Latn-AZ" w:eastAsia="ru-RU"/>
        </w:rPr>
        <w:t>İnzibati Xətalar Məcəlləsinin 499.1 və 499.2-ci maddələri biri</w:t>
      </w:r>
      <w:r w:rsidR="00E8579F" w:rsidRPr="00E80A94">
        <w:rPr>
          <w:rFonts w:ascii="Arial" w:eastAsia="Times New Roman" w:hAnsi="Arial" w:cs="Arial"/>
          <w:sz w:val="24"/>
          <w:szCs w:val="24"/>
          <w:lang w:val="az-Latn-AZ" w:eastAsia="ru-RU"/>
        </w:rPr>
        <w:t>-</w:t>
      </w:r>
      <w:r w:rsidRPr="00E80A94">
        <w:rPr>
          <w:rFonts w:ascii="Arial" w:eastAsia="Times New Roman" w:hAnsi="Arial" w:cs="Arial"/>
          <w:sz w:val="24"/>
          <w:szCs w:val="24"/>
          <w:lang w:val="az-Latn-AZ" w:eastAsia="ru-RU"/>
        </w:rPr>
        <w:t>birindən as</w:t>
      </w:r>
      <w:r w:rsidR="00E8579F" w:rsidRPr="00E80A94">
        <w:rPr>
          <w:rFonts w:ascii="Arial" w:eastAsia="Times New Roman" w:hAnsi="Arial" w:cs="Arial"/>
          <w:sz w:val="24"/>
          <w:szCs w:val="24"/>
          <w:lang w:val="az-Latn-AZ" w:eastAsia="ru-RU"/>
        </w:rPr>
        <w:t>ı</w:t>
      </w:r>
      <w:r w:rsidRPr="00E80A94">
        <w:rPr>
          <w:rFonts w:ascii="Arial" w:eastAsia="Times New Roman" w:hAnsi="Arial" w:cs="Arial"/>
          <w:sz w:val="24"/>
          <w:szCs w:val="24"/>
          <w:lang w:val="az-Latn-AZ" w:eastAsia="ru-RU"/>
        </w:rPr>
        <w:t>lı olmayan</w:t>
      </w:r>
      <w:r w:rsidR="00E8579F" w:rsidRPr="00E80A94">
        <w:rPr>
          <w:rFonts w:ascii="Arial" w:eastAsia="Times New Roman" w:hAnsi="Arial" w:cs="Arial"/>
          <w:sz w:val="24"/>
          <w:szCs w:val="24"/>
          <w:lang w:val="az-Latn-AZ" w:eastAsia="ru-RU"/>
        </w:rPr>
        <w:t>,</w:t>
      </w:r>
      <w:r w:rsidRPr="00E80A94">
        <w:rPr>
          <w:rFonts w:ascii="Arial" w:eastAsia="Times New Roman" w:hAnsi="Arial" w:cs="Arial"/>
          <w:sz w:val="24"/>
          <w:szCs w:val="24"/>
          <w:lang w:val="az-Latn-AZ" w:eastAsia="ru-RU"/>
        </w:rPr>
        <w:t xml:space="preserve"> fərqli tərkiblərdir. Əməlin İnzibati Xətalar Məcəlləsinin 499.2-ci maddəsi ilə tö</w:t>
      </w:r>
      <w:r w:rsidR="00E8579F" w:rsidRPr="00E80A94">
        <w:rPr>
          <w:rFonts w:ascii="Arial" w:eastAsia="Times New Roman" w:hAnsi="Arial" w:cs="Arial"/>
          <w:sz w:val="24"/>
          <w:szCs w:val="24"/>
          <w:lang w:val="az-Latn-AZ" w:eastAsia="ru-RU"/>
        </w:rPr>
        <w:t>v</w:t>
      </w:r>
      <w:r w:rsidRPr="00E80A94">
        <w:rPr>
          <w:rFonts w:ascii="Arial" w:eastAsia="Times New Roman" w:hAnsi="Arial" w:cs="Arial"/>
          <w:sz w:val="24"/>
          <w:szCs w:val="24"/>
          <w:lang w:val="az-Latn-AZ" w:eastAsia="ru-RU"/>
        </w:rPr>
        <w:t xml:space="preserve">sif edilməsi üçün </w:t>
      </w:r>
      <w:r w:rsidR="00847046" w:rsidRPr="00E80A94">
        <w:rPr>
          <w:rFonts w:ascii="Arial" w:eastAsia="Times New Roman" w:hAnsi="Arial" w:cs="Arial"/>
          <w:sz w:val="24"/>
          <w:szCs w:val="24"/>
          <w:lang w:val="az-Latn-AZ" w:eastAsia="ru-RU"/>
        </w:rPr>
        <w:t>həmin Məcəllənin 499.1-ci maddəsində müəyyən olunmuş müddətlərin bitməsinə zərurət yoxdur.</w:t>
      </w:r>
      <w:r w:rsidRPr="00E80A94">
        <w:rPr>
          <w:rFonts w:ascii="Arial" w:eastAsia="Times New Roman" w:hAnsi="Arial" w:cs="Arial"/>
          <w:sz w:val="24"/>
          <w:szCs w:val="24"/>
          <w:lang w:val="az-Latn-AZ" w:eastAsia="ru-RU"/>
        </w:rPr>
        <w:t xml:space="preserve"> </w:t>
      </w:r>
    </w:p>
    <w:p w14:paraId="4EFA0D21" w14:textId="08AC8C6F" w:rsidR="00847046" w:rsidRPr="00E80A94" w:rsidRDefault="00847046" w:rsidP="005E789D">
      <w:pPr>
        <w:spacing w:after="0" w:line="240" w:lineRule="auto"/>
        <w:ind w:firstLine="567"/>
        <w:jc w:val="both"/>
        <w:rPr>
          <w:rFonts w:ascii="Arial" w:eastAsia="Times New Roman" w:hAnsi="Arial" w:cs="Arial"/>
          <w:sz w:val="24"/>
          <w:szCs w:val="24"/>
          <w:lang w:val="az-Latn-AZ" w:eastAsia="ru-RU"/>
        </w:rPr>
      </w:pPr>
      <w:r w:rsidRPr="00E80A94">
        <w:rPr>
          <w:rFonts w:ascii="Arial" w:eastAsia="Times New Roman" w:hAnsi="Arial" w:cs="Arial"/>
          <w:sz w:val="24"/>
          <w:szCs w:val="24"/>
          <w:lang w:val="az-Latn-AZ" w:eastAsia="ru-RU"/>
        </w:rPr>
        <w:t>Müraciətedənin qənaətinə görə</w:t>
      </w:r>
      <w:r w:rsidR="00E8579F" w:rsidRPr="00E80A94">
        <w:rPr>
          <w:rFonts w:ascii="Arial" w:eastAsia="Times New Roman" w:hAnsi="Arial" w:cs="Arial"/>
          <w:sz w:val="24"/>
          <w:szCs w:val="24"/>
          <w:lang w:val="az-Latn-AZ" w:eastAsia="ru-RU"/>
        </w:rPr>
        <w:t>,</w:t>
      </w:r>
      <w:r w:rsidRPr="00E80A94">
        <w:rPr>
          <w:rFonts w:ascii="Arial" w:eastAsia="Times New Roman" w:hAnsi="Arial" w:cs="Arial"/>
          <w:sz w:val="24"/>
          <w:szCs w:val="24"/>
          <w:lang w:val="az-Latn-AZ" w:eastAsia="ru-RU"/>
        </w:rPr>
        <w:t xml:space="preserve"> ikinci yanaşma tətbiq edildiyi halda </w:t>
      </w:r>
      <w:r w:rsidR="00A21DFD" w:rsidRPr="00E80A94">
        <w:rPr>
          <w:rFonts w:ascii="Arial" w:eastAsia="Times New Roman" w:hAnsi="Arial" w:cs="Arial"/>
          <w:sz w:val="24"/>
          <w:szCs w:val="24"/>
          <w:lang w:val="az-Latn-AZ" w:eastAsia="ru-RU"/>
        </w:rPr>
        <w:t>müvəqqəti ixracla bağlı münasibətləri tənzimləyən qaydalarda müəyyən edilmiş müddətin bitdiyi gündən növbəti gün həm İnzibati Xətalar Məcəlləsinin 499.1, həm də 499.2-ci maddələrində nəzərdə tutulmuş inzibati xətaların törədildiyi gün sayılır. İ</w:t>
      </w:r>
      <w:r w:rsidR="00813ECE" w:rsidRPr="00E80A94">
        <w:rPr>
          <w:rFonts w:ascii="Arial" w:eastAsia="Times New Roman" w:hAnsi="Arial" w:cs="Arial"/>
          <w:sz w:val="24"/>
          <w:szCs w:val="24"/>
          <w:lang w:val="az-Latn-AZ" w:eastAsia="ru-RU"/>
        </w:rPr>
        <w:t>nzibati məsuliyyətə cəlb etmə müddəti bir il olduğu halda</w:t>
      </w:r>
      <w:r w:rsidR="00E8579F" w:rsidRPr="00E80A94">
        <w:rPr>
          <w:rFonts w:ascii="Arial" w:eastAsia="Times New Roman" w:hAnsi="Arial" w:cs="Arial"/>
          <w:sz w:val="24"/>
          <w:szCs w:val="24"/>
          <w:lang w:val="az-Latn-AZ" w:eastAsia="ru-RU"/>
        </w:rPr>
        <w:t>,</w:t>
      </w:r>
      <w:r w:rsidR="00813ECE" w:rsidRPr="00E80A94">
        <w:rPr>
          <w:rFonts w:ascii="Arial" w:eastAsia="Times New Roman" w:hAnsi="Arial" w:cs="Arial"/>
          <w:sz w:val="24"/>
          <w:szCs w:val="24"/>
          <w:lang w:val="az-Latn-AZ" w:eastAsia="ru-RU"/>
        </w:rPr>
        <w:t xml:space="preserve"> İnzibati Xətalar Məcəlləsinin 499.1-ci maddəsi ilə müəyyən edilmiş son müddətin keçdiyi vaxtdan, yəni </w:t>
      </w:r>
      <w:r w:rsidR="00E8579F" w:rsidRPr="00E80A94">
        <w:rPr>
          <w:rFonts w:ascii="Arial" w:eastAsia="Times New Roman" w:hAnsi="Arial" w:cs="Arial"/>
          <w:sz w:val="24"/>
          <w:szCs w:val="24"/>
          <w:lang w:val="az-Latn-AZ" w:eastAsia="ru-RU"/>
        </w:rPr>
        <w:t>bir</w:t>
      </w:r>
      <w:r w:rsidR="00813ECE" w:rsidRPr="00E80A94">
        <w:rPr>
          <w:rFonts w:ascii="Arial" w:eastAsia="Times New Roman" w:hAnsi="Arial" w:cs="Arial"/>
          <w:sz w:val="24"/>
          <w:szCs w:val="24"/>
          <w:lang w:val="az-Latn-AZ" w:eastAsia="ru-RU"/>
        </w:rPr>
        <w:t xml:space="preserve"> ildən sonra şəxs barəsində inzibati xəta haqqında iş üzrə icraat</w:t>
      </w:r>
      <w:r w:rsidRPr="00E80A94">
        <w:rPr>
          <w:rFonts w:ascii="Arial" w:eastAsia="Times New Roman" w:hAnsi="Arial" w:cs="Arial"/>
          <w:sz w:val="24"/>
          <w:szCs w:val="24"/>
          <w:lang w:val="az-Latn-AZ" w:eastAsia="ru-RU"/>
        </w:rPr>
        <w:t>ın</w:t>
      </w:r>
      <w:r w:rsidR="00813ECE" w:rsidRPr="00E80A94">
        <w:rPr>
          <w:rFonts w:ascii="Arial" w:eastAsia="Times New Roman" w:hAnsi="Arial" w:cs="Arial"/>
          <w:sz w:val="24"/>
          <w:szCs w:val="24"/>
          <w:lang w:val="az-Latn-AZ" w:eastAsia="ru-RU"/>
        </w:rPr>
        <w:t xml:space="preserve"> başlanması həmin Məcəllənin 53.1.6-cı maddəsi baxımından mümkün olmadığı üçün,</w:t>
      </w:r>
      <w:r w:rsidRPr="00E80A94">
        <w:rPr>
          <w:rFonts w:ascii="Arial" w:eastAsia="Times New Roman" w:hAnsi="Arial" w:cs="Arial"/>
          <w:sz w:val="24"/>
          <w:szCs w:val="24"/>
          <w:lang w:val="az-Latn-AZ" w:eastAsia="ru-RU"/>
        </w:rPr>
        <w:t xml:space="preserve"> şəxs</w:t>
      </w:r>
      <w:r w:rsidR="00813ECE" w:rsidRPr="00E80A94">
        <w:rPr>
          <w:rFonts w:ascii="Arial" w:eastAsia="Times New Roman" w:hAnsi="Arial" w:cs="Arial"/>
          <w:sz w:val="24"/>
          <w:szCs w:val="24"/>
          <w:lang w:val="az-Latn-AZ" w:eastAsia="ru-RU"/>
        </w:rPr>
        <w:t xml:space="preserve"> ümumiyyətlə İnzibati Xətalar Məcəlləsinin 499.2-ci maddəsi üzrə inzibati məsuliyyətdən kənarda qalır.</w:t>
      </w:r>
      <w:r w:rsidR="0037426F" w:rsidRPr="00E80A94">
        <w:rPr>
          <w:rFonts w:ascii="Arial" w:eastAsia="Times New Roman" w:hAnsi="Arial" w:cs="Arial"/>
          <w:sz w:val="24"/>
          <w:szCs w:val="24"/>
          <w:lang w:val="az-Latn-AZ" w:eastAsia="ru-RU"/>
        </w:rPr>
        <w:t xml:space="preserve"> </w:t>
      </w:r>
    </w:p>
    <w:p w14:paraId="4D5A04F3" w14:textId="48FCA7E7" w:rsidR="00813ECE" w:rsidRPr="00E80A94" w:rsidRDefault="0037426F" w:rsidP="005E789D">
      <w:pPr>
        <w:spacing w:after="0" w:line="240" w:lineRule="auto"/>
        <w:ind w:firstLine="567"/>
        <w:jc w:val="both"/>
        <w:rPr>
          <w:rFonts w:ascii="Arial" w:eastAsia="Times New Roman" w:hAnsi="Arial" w:cs="Arial"/>
          <w:sz w:val="24"/>
          <w:szCs w:val="24"/>
          <w:lang w:val="az-Latn-AZ" w:eastAsia="ru-RU"/>
        </w:rPr>
      </w:pPr>
      <w:r w:rsidRPr="00E80A94">
        <w:rPr>
          <w:rFonts w:ascii="Arial" w:eastAsia="Times New Roman" w:hAnsi="Arial" w:cs="Arial"/>
          <w:sz w:val="24"/>
          <w:szCs w:val="24"/>
          <w:lang w:val="az-Latn-AZ" w:eastAsia="ru-RU"/>
        </w:rPr>
        <w:t>Bununla yanaşı İnzibati Xətalar Məcəlləsinin 499.1.5-ci maddəsi özlüyündə həmin Məcəllənin 38-ci maddəsi ilə uyğunsuzluq təşkil edir</w:t>
      </w:r>
      <w:r w:rsidR="000A5C6F" w:rsidRPr="00E80A94">
        <w:rPr>
          <w:rFonts w:ascii="Arial" w:eastAsia="Times New Roman" w:hAnsi="Arial" w:cs="Arial"/>
          <w:sz w:val="24"/>
          <w:szCs w:val="24"/>
          <w:lang w:val="az-Latn-AZ" w:eastAsia="ru-RU"/>
        </w:rPr>
        <w:t xml:space="preserve">. Belə ki, həmin maddəyə müvafiq olaraq </w:t>
      </w:r>
      <w:r w:rsidR="00043FA2" w:rsidRPr="00E80A94">
        <w:rPr>
          <w:rFonts w:ascii="Arial" w:eastAsia="Times New Roman" w:hAnsi="Arial" w:cs="Arial"/>
          <w:sz w:val="24"/>
          <w:szCs w:val="24"/>
          <w:lang w:val="az-Latn-AZ" w:eastAsia="ru-RU"/>
        </w:rPr>
        <w:t>i</w:t>
      </w:r>
      <w:r w:rsidR="000A5C6F" w:rsidRPr="00E80A94">
        <w:rPr>
          <w:rFonts w:ascii="Arial" w:eastAsia="Times New Roman" w:hAnsi="Arial" w:cs="Arial"/>
          <w:sz w:val="24"/>
          <w:szCs w:val="24"/>
          <w:lang w:val="az-Latn-AZ" w:eastAsia="ru-RU"/>
        </w:rPr>
        <w:t xml:space="preserve">nzibati məsuliyyətə cəlb etmə müddətinin yuxarı həddi </w:t>
      </w:r>
      <w:r w:rsidR="00E8579F" w:rsidRPr="00E80A94">
        <w:rPr>
          <w:rFonts w:ascii="Arial" w:eastAsia="Times New Roman" w:hAnsi="Arial" w:cs="Arial"/>
          <w:sz w:val="24"/>
          <w:szCs w:val="24"/>
          <w:lang w:val="az-Latn-AZ" w:eastAsia="ru-RU"/>
        </w:rPr>
        <w:t>bir</w:t>
      </w:r>
      <w:r w:rsidR="000A5C6F" w:rsidRPr="00E80A94">
        <w:rPr>
          <w:rFonts w:ascii="Arial" w:eastAsia="Times New Roman" w:hAnsi="Arial" w:cs="Arial"/>
          <w:sz w:val="24"/>
          <w:szCs w:val="24"/>
          <w:lang w:val="az-Latn-AZ" w:eastAsia="ru-RU"/>
        </w:rPr>
        <w:t xml:space="preserve"> il olduğundan, İnzibati Xətalar </w:t>
      </w:r>
      <w:r w:rsidR="000A5C6F" w:rsidRPr="00E80A94">
        <w:rPr>
          <w:rFonts w:ascii="Arial" w:eastAsia="Times New Roman" w:hAnsi="Arial" w:cs="Arial"/>
          <w:sz w:val="24"/>
          <w:szCs w:val="24"/>
          <w:lang w:val="az-Latn-AZ" w:eastAsia="ru-RU"/>
        </w:rPr>
        <w:lastRenderedPageBreak/>
        <w:t>Məcəlləsinin 499.1.5</w:t>
      </w:r>
      <w:r w:rsidR="00043FA2" w:rsidRPr="00E80A94">
        <w:rPr>
          <w:rFonts w:ascii="Arial" w:eastAsia="Times New Roman" w:hAnsi="Arial" w:cs="Arial"/>
          <w:sz w:val="24"/>
          <w:szCs w:val="24"/>
          <w:lang w:val="az-Latn-AZ" w:eastAsia="ru-RU"/>
        </w:rPr>
        <w:t>-</w:t>
      </w:r>
      <w:r w:rsidR="000A5C6F" w:rsidRPr="00E80A94">
        <w:rPr>
          <w:rFonts w:ascii="Arial" w:eastAsia="Times New Roman" w:hAnsi="Arial" w:cs="Arial"/>
          <w:sz w:val="24"/>
          <w:szCs w:val="24"/>
          <w:lang w:val="az-Latn-AZ" w:eastAsia="ru-RU"/>
        </w:rPr>
        <w:t>ci maddəsi ilə təqsirli olan şəxs barəsində həmin maddə üzrə inzibati xəta haqqında iş üzrə icraat başlana bilməz.</w:t>
      </w:r>
    </w:p>
    <w:p w14:paraId="6D21430D" w14:textId="5148CD01" w:rsidR="00043FA2" w:rsidRPr="00E80A94" w:rsidRDefault="00043FA2" w:rsidP="005E789D">
      <w:pPr>
        <w:spacing w:after="0" w:line="240" w:lineRule="auto"/>
        <w:ind w:firstLine="567"/>
        <w:jc w:val="both"/>
        <w:rPr>
          <w:rFonts w:ascii="Arial" w:eastAsia="Times New Roman" w:hAnsi="Arial" w:cs="Arial"/>
          <w:sz w:val="24"/>
          <w:szCs w:val="24"/>
          <w:lang w:val="az-Latn-AZ" w:eastAsia="ru-RU"/>
        </w:rPr>
      </w:pPr>
      <w:r w:rsidRPr="00E80A94">
        <w:rPr>
          <w:rFonts w:ascii="Arial" w:eastAsia="Times New Roman" w:hAnsi="Arial" w:cs="Arial"/>
          <w:sz w:val="24"/>
          <w:szCs w:val="24"/>
          <w:lang w:val="az-Latn-AZ" w:eastAsia="ru-RU"/>
        </w:rPr>
        <w:t xml:space="preserve">Göstərilənlərə əsasən </w:t>
      </w:r>
      <w:r w:rsidR="00DF71EA" w:rsidRPr="00E80A94">
        <w:rPr>
          <w:rFonts w:ascii="Arial" w:eastAsia="Times New Roman" w:hAnsi="Arial" w:cs="Arial"/>
          <w:sz w:val="24"/>
          <w:szCs w:val="24"/>
          <w:lang w:val="az-Latn-AZ" w:eastAsia="ru-RU"/>
        </w:rPr>
        <w:t xml:space="preserve">müraciətedən </w:t>
      </w:r>
      <w:r w:rsidR="003310ED" w:rsidRPr="00E80A94">
        <w:rPr>
          <w:rFonts w:ascii="Arial" w:eastAsia="Times New Roman" w:hAnsi="Arial" w:cs="Arial"/>
          <w:sz w:val="24"/>
          <w:szCs w:val="24"/>
          <w:lang w:val="az-Latn-AZ" w:eastAsia="ru-RU"/>
        </w:rPr>
        <w:t>gömrük qaydaları əleyhinə olan inzibati xətalarla bağlı</w:t>
      </w:r>
      <w:r w:rsidRPr="00E80A94">
        <w:rPr>
          <w:rFonts w:ascii="Arial" w:eastAsia="Times New Roman" w:hAnsi="Arial" w:cs="Arial"/>
          <w:sz w:val="24"/>
          <w:szCs w:val="24"/>
          <w:lang w:val="az-Latn-AZ" w:eastAsia="ru-RU"/>
        </w:rPr>
        <w:t xml:space="preserve"> qanunvericiliyin eyni qaydada tətbiq</w:t>
      </w:r>
      <w:r w:rsidR="00847046" w:rsidRPr="00E80A94">
        <w:rPr>
          <w:rFonts w:ascii="Arial" w:eastAsia="Times New Roman" w:hAnsi="Arial" w:cs="Arial"/>
          <w:sz w:val="24"/>
          <w:szCs w:val="24"/>
          <w:lang w:val="az-Latn-AZ" w:eastAsia="ru-RU"/>
        </w:rPr>
        <w:t>inin</w:t>
      </w:r>
      <w:r w:rsidRPr="00E80A94">
        <w:rPr>
          <w:rFonts w:ascii="Arial" w:eastAsia="Times New Roman" w:hAnsi="Arial" w:cs="Arial"/>
          <w:sz w:val="24"/>
          <w:szCs w:val="24"/>
          <w:lang w:val="az-Latn-AZ" w:eastAsia="ru-RU"/>
        </w:rPr>
        <w:t xml:space="preserve"> və </w:t>
      </w:r>
      <w:r w:rsidR="00DF71EA" w:rsidRPr="00E80A94">
        <w:rPr>
          <w:rFonts w:ascii="Arial" w:eastAsia="Times New Roman" w:hAnsi="Arial" w:cs="Arial"/>
          <w:sz w:val="24"/>
          <w:szCs w:val="24"/>
          <w:lang w:val="az-Latn-AZ" w:eastAsia="ru-RU"/>
        </w:rPr>
        <w:t>hüquqi müəyyənlik prinsipinin tələblərinə əməl edilməsi</w:t>
      </w:r>
      <w:r w:rsidR="00D45815" w:rsidRPr="00E80A94">
        <w:rPr>
          <w:rFonts w:ascii="Arial" w:eastAsia="Times New Roman" w:hAnsi="Arial" w:cs="Arial"/>
          <w:sz w:val="24"/>
          <w:szCs w:val="24"/>
          <w:lang w:val="az-Latn-AZ" w:eastAsia="ru-RU"/>
        </w:rPr>
        <w:t>nin təmin olunması üçün</w:t>
      </w:r>
      <w:r w:rsidRPr="00E80A94">
        <w:rPr>
          <w:rFonts w:ascii="Arial" w:eastAsia="Times New Roman" w:hAnsi="Arial" w:cs="Arial"/>
          <w:sz w:val="24"/>
          <w:szCs w:val="24"/>
          <w:lang w:val="az-Latn-AZ" w:eastAsia="ru-RU"/>
        </w:rPr>
        <w:t xml:space="preserve"> </w:t>
      </w:r>
      <w:r w:rsidR="00D45815" w:rsidRPr="00E80A94">
        <w:rPr>
          <w:rFonts w:ascii="Arial" w:eastAsia="Times New Roman" w:hAnsi="Arial" w:cs="Arial"/>
          <w:sz w:val="24"/>
          <w:szCs w:val="24"/>
          <w:lang w:val="az-Latn-AZ" w:eastAsia="ru-RU"/>
        </w:rPr>
        <w:t>K</w:t>
      </w:r>
      <w:r w:rsidR="00DF71EA" w:rsidRPr="00E80A94">
        <w:rPr>
          <w:rFonts w:ascii="Arial" w:eastAsia="Times New Roman" w:hAnsi="Arial" w:cs="Arial"/>
          <w:sz w:val="24"/>
          <w:szCs w:val="24"/>
          <w:lang w:val="az-Latn-AZ" w:eastAsia="ru-RU"/>
        </w:rPr>
        <w:t>onstitusiya Məhkəməsinə müraciət etməyin zəruri olduğu qənaətinə gəlmişdir.</w:t>
      </w:r>
    </w:p>
    <w:p w14:paraId="0C9BA0FA" w14:textId="2A9E19EE" w:rsidR="00D80945" w:rsidRPr="00E80A94" w:rsidRDefault="005F65DE"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Konstitusiya Məhkəməsinin Plenumu müraciətlə əlaqədar aşağıdakıları qeyd edi</w:t>
      </w:r>
      <w:r w:rsidR="00D45815" w:rsidRPr="00E80A94">
        <w:rPr>
          <w:rFonts w:ascii="Arial" w:eastAsia="MS Mincho" w:hAnsi="Arial" w:cs="Arial"/>
          <w:sz w:val="24"/>
          <w:szCs w:val="24"/>
          <w:lang w:val="az-Latn-AZ"/>
        </w:rPr>
        <w:t>r</w:t>
      </w:r>
      <w:r w:rsidRPr="00E80A94">
        <w:rPr>
          <w:rFonts w:ascii="Arial" w:eastAsia="MS Mincho" w:hAnsi="Arial" w:cs="Arial"/>
          <w:sz w:val="24"/>
          <w:szCs w:val="24"/>
          <w:lang w:val="az-Latn-AZ"/>
        </w:rPr>
        <w:t xml:space="preserve">. </w:t>
      </w:r>
    </w:p>
    <w:p w14:paraId="29646073" w14:textId="682E1DD3" w:rsidR="00CD1595" w:rsidRPr="00E80A94" w:rsidRDefault="00CD1595"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Azərbaycan</w:t>
      </w:r>
      <w:r w:rsidR="005501F6" w:rsidRPr="00E80A94">
        <w:rPr>
          <w:rFonts w:ascii="Arial" w:eastAsia="MS Mincho" w:hAnsi="Arial" w:cs="Arial"/>
          <w:sz w:val="24"/>
          <w:szCs w:val="24"/>
          <w:lang w:val="az-Latn-AZ"/>
        </w:rPr>
        <w:t xml:space="preserve"> </w:t>
      </w:r>
      <w:r w:rsidRPr="00E80A94">
        <w:rPr>
          <w:rFonts w:ascii="Arial" w:eastAsia="MS Mincho" w:hAnsi="Arial" w:cs="Arial"/>
          <w:sz w:val="24"/>
          <w:szCs w:val="24"/>
          <w:lang w:val="az-Latn-AZ"/>
        </w:rPr>
        <w:t xml:space="preserve">Respublikası Konstitusiyasının (bundan sonra – Konstitusiya) 71-ci maddəsinin </w:t>
      </w:r>
      <w:r w:rsidR="00C97073" w:rsidRPr="00E80A94">
        <w:rPr>
          <w:rFonts w:ascii="Arial" w:eastAsia="MS Mincho" w:hAnsi="Arial" w:cs="Arial"/>
          <w:sz w:val="24"/>
          <w:szCs w:val="24"/>
          <w:lang w:val="az-Latn-AZ"/>
        </w:rPr>
        <w:t xml:space="preserve">VIII və </w:t>
      </w:r>
      <w:r w:rsidRPr="00E80A94">
        <w:rPr>
          <w:rFonts w:ascii="Arial" w:eastAsia="MS Mincho" w:hAnsi="Arial" w:cs="Arial"/>
          <w:sz w:val="24"/>
          <w:szCs w:val="24"/>
          <w:lang w:val="az-Latn-AZ"/>
        </w:rPr>
        <w:t>X hissə</w:t>
      </w:r>
      <w:r w:rsidR="00C97073" w:rsidRPr="00E80A94">
        <w:rPr>
          <w:rFonts w:ascii="Arial" w:eastAsia="MS Mincho" w:hAnsi="Arial" w:cs="Arial"/>
          <w:sz w:val="24"/>
          <w:szCs w:val="24"/>
          <w:lang w:val="az-Latn-AZ"/>
        </w:rPr>
        <w:t>lərinə</w:t>
      </w:r>
      <w:r w:rsidRPr="00E80A94">
        <w:rPr>
          <w:rFonts w:ascii="Arial" w:eastAsia="MS Mincho" w:hAnsi="Arial" w:cs="Arial"/>
          <w:sz w:val="24"/>
          <w:szCs w:val="24"/>
          <w:lang w:val="az-Latn-AZ"/>
        </w:rPr>
        <w:t xml:space="preserve"> görə</w:t>
      </w:r>
      <w:r w:rsidR="003310ED" w:rsidRPr="00E80A94">
        <w:rPr>
          <w:rFonts w:ascii="Arial" w:eastAsia="MS Mincho" w:hAnsi="Arial" w:cs="Arial"/>
          <w:sz w:val="24"/>
          <w:szCs w:val="24"/>
          <w:lang w:val="az-Latn-AZ"/>
        </w:rPr>
        <w:t>,</w:t>
      </w:r>
      <w:r w:rsidRPr="00E80A94">
        <w:rPr>
          <w:rFonts w:ascii="Arial" w:eastAsia="MS Mincho" w:hAnsi="Arial" w:cs="Arial"/>
          <w:sz w:val="24"/>
          <w:szCs w:val="24"/>
          <w:lang w:val="az-Latn-AZ"/>
        </w:rPr>
        <w:t xml:space="preserve"> </w:t>
      </w:r>
      <w:r w:rsidR="00C97073" w:rsidRPr="00E80A94">
        <w:rPr>
          <w:rFonts w:ascii="Arial" w:eastAsia="MS Mincho" w:hAnsi="Arial" w:cs="Arial"/>
          <w:sz w:val="24"/>
          <w:szCs w:val="24"/>
          <w:lang w:val="az-Latn-AZ"/>
        </w:rPr>
        <w:t xml:space="preserve"> heç kəs törədildiyi zaman hüquq pozuntusu sayılmayan əmələ görə məsuliyyət daşımır. D</w:t>
      </w:r>
      <w:r w:rsidRPr="00E80A94">
        <w:rPr>
          <w:rFonts w:ascii="Arial" w:eastAsia="MS Mincho" w:hAnsi="Arial" w:cs="Arial"/>
          <w:sz w:val="24"/>
          <w:szCs w:val="24"/>
          <w:lang w:val="az-Latn-AZ"/>
        </w:rPr>
        <w:t>övlət orqanları yalnız bu Konstitusiya əsasında, qanunla müəyyən edilmiş qaydada və hüdudlarda fəaliyyət göstərə bilərlər.</w:t>
      </w:r>
      <w:r w:rsidR="005108BA" w:rsidRPr="00E80A94">
        <w:rPr>
          <w:rFonts w:ascii="Arial" w:eastAsia="MS Mincho" w:hAnsi="Arial" w:cs="Arial"/>
          <w:sz w:val="24"/>
          <w:szCs w:val="24"/>
          <w:lang w:val="az-Latn-AZ"/>
        </w:rPr>
        <w:t xml:space="preserve"> </w:t>
      </w:r>
      <w:r w:rsidRPr="00E80A94">
        <w:rPr>
          <w:rFonts w:ascii="Arial" w:eastAsia="MS Mincho" w:hAnsi="Arial" w:cs="Arial"/>
          <w:sz w:val="24"/>
          <w:szCs w:val="24"/>
          <w:lang w:val="az-Latn-AZ"/>
        </w:rPr>
        <w:t>Konstitusiyanın bu tələb</w:t>
      </w:r>
      <w:r w:rsidR="00C97073" w:rsidRPr="00E80A94">
        <w:rPr>
          <w:rFonts w:ascii="Arial" w:eastAsia="MS Mincho" w:hAnsi="Arial" w:cs="Arial"/>
          <w:sz w:val="24"/>
          <w:szCs w:val="24"/>
          <w:lang w:val="az-Latn-AZ"/>
        </w:rPr>
        <w:t>ləri</w:t>
      </w:r>
      <w:r w:rsidR="00B926B2" w:rsidRPr="00E80A94">
        <w:rPr>
          <w:rFonts w:ascii="Arial" w:eastAsia="MS Mincho" w:hAnsi="Arial" w:cs="Arial"/>
          <w:sz w:val="24"/>
          <w:szCs w:val="24"/>
          <w:lang w:val="az-Latn-AZ"/>
        </w:rPr>
        <w:t xml:space="preserve"> qanunçuluq prinsipinin</w:t>
      </w:r>
      <w:r w:rsidRPr="00E80A94">
        <w:rPr>
          <w:rFonts w:ascii="Arial" w:eastAsia="MS Mincho" w:hAnsi="Arial" w:cs="Arial"/>
          <w:sz w:val="24"/>
          <w:szCs w:val="24"/>
          <w:lang w:val="az-Latn-AZ"/>
        </w:rPr>
        <w:t xml:space="preserve"> </w:t>
      </w:r>
      <w:r w:rsidR="00B926B2" w:rsidRPr="00E80A94">
        <w:rPr>
          <w:rFonts w:ascii="Arial" w:eastAsia="MS Mincho" w:hAnsi="Arial" w:cs="Arial"/>
          <w:sz w:val="24"/>
          <w:szCs w:val="24"/>
          <w:lang w:val="az-Latn-AZ"/>
        </w:rPr>
        <w:t xml:space="preserve">təzahürü olmaqla, </w:t>
      </w:r>
      <w:r w:rsidR="00C97073" w:rsidRPr="00E80A94">
        <w:rPr>
          <w:rFonts w:ascii="Arial" w:eastAsia="MS Mincho" w:hAnsi="Arial" w:cs="Arial"/>
          <w:sz w:val="24"/>
          <w:szCs w:val="24"/>
          <w:lang w:val="az-Latn-AZ"/>
        </w:rPr>
        <w:t>onların</w:t>
      </w:r>
      <w:r w:rsidR="00B926B2" w:rsidRPr="00E80A94">
        <w:rPr>
          <w:rFonts w:ascii="Arial" w:eastAsia="MS Mincho" w:hAnsi="Arial" w:cs="Arial"/>
          <w:sz w:val="24"/>
          <w:szCs w:val="24"/>
          <w:lang w:val="az-Latn-AZ"/>
        </w:rPr>
        <w:t xml:space="preserve"> </w:t>
      </w:r>
      <w:r w:rsidRPr="00E80A94">
        <w:rPr>
          <w:rFonts w:ascii="Arial" w:eastAsia="MS Mincho" w:hAnsi="Arial" w:cs="Arial"/>
          <w:sz w:val="24"/>
          <w:szCs w:val="24"/>
          <w:lang w:val="az-Latn-AZ"/>
        </w:rPr>
        <w:t>yerinə yetirilməsi, öz növbəsində, dövlət orqanlarının hərəkətlərinin proqnozlaşdırıla bilən olmasına və onlara məhdudiyyətsiz mülahizə üçün imkan yaratmamasına zəmanət verməklə</w:t>
      </w:r>
      <w:r w:rsidR="000C7C5D" w:rsidRPr="00E80A94">
        <w:rPr>
          <w:rFonts w:ascii="Arial" w:eastAsia="MS Mincho" w:hAnsi="Arial" w:cs="Arial"/>
          <w:sz w:val="24"/>
          <w:szCs w:val="24"/>
          <w:lang w:val="az-Latn-AZ"/>
        </w:rPr>
        <w:t>,</w:t>
      </w:r>
      <w:r w:rsidRPr="00E80A94">
        <w:rPr>
          <w:rFonts w:ascii="Arial" w:eastAsia="MS Mincho" w:hAnsi="Arial" w:cs="Arial"/>
          <w:sz w:val="24"/>
          <w:szCs w:val="24"/>
          <w:lang w:val="az-Latn-AZ"/>
        </w:rPr>
        <w:t xml:space="preserve"> hər kəsin hüquq və azadlıqlarının mühüm təminatı kimi çıxış edir.</w:t>
      </w:r>
    </w:p>
    <w:p w14:paraId="5A6C53F6" w14:textId="527D428C" w:rsidR="00B451D9" w:rsidRPr="00E80A94" w:rsidRDefault="00CD1595"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Hüququn aliliyi prinsipinə əsaslanan qanunçuluq prinsipi, digər məsələlərlə yanaşı, dövlət orqanlarının qanunla müəyyən edilmiş səlahiyyətlərinə uyğun olaraq</w:t>
      </w:r>
      <w:r w:rsidR="003310ED" w:rsidRPr="00E80A94">
        <w:rPr>
          <w:rFonts w:ascii="Arial" w:eastAsia="MS Mincho" w:hAnsi="Arial" w:cs="Arial"/>
          <w:sz w:val="24"/>
          <w:szCs w:val="24"/>
          <w:lang w:val="az-Latn-AZ"/>
        </w:rPr>
        <w:t>,</w:t>
      </w:r>
      <w:r w:rsidRPr="00E80A94">
        <w:rPr>
          <w:rFonts w:ascii="Arial" w:eastAsia="MS Mincho" w:hAnsi="Arial" w:cs="Arial"/>
          <w:sz w:val="24"/>
          <w:szCs w:val="24"/>
          <w:lang w:val="az-Latn-AZ"/>
        </w:rPr>
        <w:t xml:space="preserve"> bu hüdudlar </w:t>
      </w:r>
      <w:r w:rsidR="00A47440" w:rsidRPr="00E80A94">
        <w:rPr>
          <w:rFonts w:ascii="Arial" w:eastAsia="MS Mincho" w:hAnsi="Arial" w:cs="Arial"/>
          <w:sz w:val="24"/>
          <w:szCs w:val="24"/>
          <w:lang w:val="az-Latn-AZ"/>
        </w:rPr>
        <w:t xml:space="preserve">və müddətlər </w:t>
      </w:r>
      <w:r w:rsidRPr="00E80A94">
        <w:rPr>
          <w:rFonts w:ascii="Arial" w:eastAsia="MS Mincho" w:hAnsi="Arial" w:cs="Arial"/>
          <w:sz w:val="24"/>
          <w:szCs w:val="24"/>
          <w:lang w:val="az-Latn-AZ"/>
        </w:rPr>
        <w:t>çərçivəsində hərəkət etmək vəzifəsini də nəzərdə tutur. Buna müvafiq olaraq, qanunla müəyyən edilmiş səlahiyyətverici əsas olmadan dövlət orqanı tərəfindən edilən hər hansı bir hərəkət qeyri-legitim sayılmalıdır (Konstitusiya Məhkəməsi Plenumunun “Azərbaycan Respublikası İnzibati Xətalar Məcəlləsinin 54.3-cü maddəsinin və “Prokurorluq haqqında” Azərbaycan Respublikası Qanununun 4, 21 və 27-ci maddələrinin bəzi müddəalarının əlaqəli şəkildə şərh edilməsinə dair”  2021-ci il 23 fevral tarixli Qərarı).</w:t>
      </w:r>
    </w:p>
    <w:p w14:paraId="2A6EDB83" w14:textId="40080D2D" w:rsidR="00A5437F" w:rsidRPr="00E80A94" w:rsidRDefault="00A5437F"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Konstitusiyanın 80-ci maddəsinə görə isə Konstitusiyanın və qanunların pozulması, o cümlədən Konstitusiyada və qanunlarda nəzərdə tutulan hüquqlardan sui-istifadə və ya vəzifələrin yerinə yetirilməməsi qanunla müəyyən edilən məsuliyyətə səbəb olur.</w:t>
      </w:r>
    </w:p>
    <w:p w14:paraId="6916B15A" w14:textId="058F2FE1" w:rsidR="003C25BC" w:rsidRPr="00E80A94" w:rsidRDefault="003C25BC" w:rsidP="005E789D">
      <w:pPr>
        <w:pStyle w:val="a6"/>
        <w:spacing w:before="0" w:beforeAutospacing="0" w:after="0" w:afterAutospacing="0"/>
        <w:ind w:firstLine="567"/>
        <w:jc w:val="both"/>
        <w:rPr>
          <w:rFonts w:ascii="Arial" w:hAnsi="Arial" w:cs="Arial"/>
          <w:lang w:val="az-Latn-AZ"/>
        </w:rPr>
      </w:pPr>
      <w:r w:rsidRPr="00E80A94">
        <w:rPr>
          <w:rFonts w:ascii="Arial" w:hAnsi="Arial" w:cs="Arial"/>
          <w:lang w:val="az-Latn-AZ"/>
        </w:rPr>
        <w:t>İnzibati Xətalar Məcəlləsinin</w:t>
      </w:r>
      <w:r w:rsidR="00C561CD" w:rsidRPr="00E80A94">
        <w:rPr>
          <w:rFonts w:ascii="Arial" w:hAnsi="Arial" w:cs="Arial"/>
          <w:lang w:val="az-Latn-AZ"/>
        </w:rPr>
        <w:t xml:space="preserve"> </w:t>
      </w:r>
      <w:r w:rsidRPr="00E80A94">
        <w:rPr>
          <w:rFonts w:ascii="Arial" w:hAnsi="Arial" w:cs="Arial"/>
          <w:lang w:val="az-Latn-AZ"/>
        </w:rPr>
        <w:t>499-cu maddəsi malların və nəqliyyat vasitələrinin Azərbaycan Respublikasının gömrük ərazisindən kənara aparılmaması, yaxud həmin əraziyə qaytarılmaması ilə bağlı inzibati xəta tərkiblərini müə</w:t>
      </w:r>
      <w:r w:rsidR="00976CFC" w:rsidRPr="00E80A94">
        <w:rPr>
          <w:rFonts w:ascii="Arial" w:hAnsi="Arial" w:cs="Arial"/>
          <w:lang w:val="az-Latn-AZ"/>
        </w:rPr>
        <w:t>y</w:t>
      </w:r>
      <w:r w:rsidRPr="00E80A94">
        <w:rPr>
          <w:rFonts w:ascii="Arial" w:hAnsi="Arial" w:cs="Arial"/>
          <w:lang w:val="az-Latn-AZ"/>
        </w:rPr>
        <w:t>yən e</w:t>
      </w:r>
      <w:r w:rsidR="00D45815" w:rsidRPr="00E80A94">
        <w:rPr>
          <w:rFonts w:ascii="Arial" w:hAnsi="Arial" w:cs="Arial"/>
          <w:lang w:val="az-Latn-AZ"/>
        </w:rPr>
        <w:t>tmişdir</w:t>
      </w:r>
      <w:r w:rsidRPr="00E80A94">
        <w:rPr>
          <w:rFonts w:ascii="Arial" w:hAnsi="Arial" w:cs="Arial"/>
          <w:lang w:val="az-Latn-AZ"/>
        </w:rPr>
        <w:t>.</w:t>
      </w:r>
    </w:p>
    <w:p w14:paraId="613C39BB" w14:textId="4396FCAE" w:rsidR="00D72F17" w:rsidRPr="00E80A94" w:rsidRDefault="00D45815" w:rsidP="005E789D">
      <w:pPr>
        <w:pStyle w:val="a6"/>
        <w:spacing w:before="0" w:beforeAutospacing="0" w:after="0" w:afterAutospacing="0"/>
        <w:ind w:firstLine="567"/>
        <w:jc w:val="both"/>
        <w:rPr>
          <w:rFonts w:ascii="Arial" w:hAnsi="Arial" w:cs="Arial"/>
          <w:lang w:val="az-Latn-AZ"/>
        </w:rPr>
      </w:pPr>
      <w:r w:rsidRPr="00E80A94">
        <w:rPr>
          <w:rFonts w:ascii="Arial" w:hAnsi="Arial" w:cs="Arial"/>
          <w:lang w:val="az-Latn-AZ"/>
        </w:rPr>
        <w:t>Bununla bağlı göstərilməlidir</w:t>
      </w:r>
      <w:r w:rsidR="003C25BC" w:rsidRPr="00E80A94">
        <w:rPr>
          <w:rFonts w:ascii="Arial" w:hAnsi="Arial" w:cs="Arial"/>
          <w:lang w:val="az-Latn-AZ"/>
        </w:rPr>
        <w:t xml:space="preserve"> ki, Azərbaycan Respubl</w:t>
      </w:r>
      <w:r w:rsidR="00E56AFA" w:rsidRPr="00E80A94">
        <w:rPr>
          <w:rFonts w:ascii="Arial" w:hAnsi="Arial" w:cs="Arial"/>
          <w:lang w:val="az-Latn-AZ"/>
        </w:rPr>
        <w:t>ikası Gömrük Məcəlləsinin (bundan sonra – Gömrük Məcəlləsi)</w:t>
      </w:r>
      <w:r w:rsidR="003C25BC" w:rsidRPr="00E80A94">
        <w:rPr>
          <w:rFonts w:ascii="Arial" w:hAnsi="Arial" w:cs="Arial"/>
          <w:lang w:val="az-Latn-AZ"/>
        </w:rPr>
        <w:t xml:space="preserve"> 130.2</w:t>
      </w:r>
      <w:r w:rsidR="00C561CD" w:rsidRPr="00E80A94">
        <w:rPr>
          <w:rFonts w:ascii="Arial" w:hAnsi="Arial" w:cs="Arial"/>
          <w:lang w:val="az-Latn-AZ"/>
        </w:rPr>
        <w:t>-ci maddəsinə əsasən</w:t>
      </w:r>
      <w:r w:rsidRPr="00E80A94">
        <w:rPr>
          <w:rFonts w:ascii="Arial" w:hAnsi="Arial" w:cs="Arial"/>
          <w:lang w:val="az-Latn-AZ"/>
        </w:rPr>
        <w:t>,</w:t>
      </w:r>
      <w:r w:rsidR="003C25BC" w:rsidRPr="00E80A94">
        <w:rPr>
          <w:rFonts w:ascii="Arial" w:hAnsi="Arial" w:cs="Arial"/>
          <w:lang w:val="az-Latn-AZ"/>
        </w:rPr>
        <w:t xml:space="preserve"> </w:t>
      </w:r>
      <w:r w:rsidR="00C561CD" w:rsidRPr="00E80A94">
        <w:rPr>
          <w:rFonts w:ascii="Arial" w:hAnsi="Arial" w:cs="Arial"/>
          <w:lang w:val="az-Latn-AZ"/>
        </w:rPr>
        <w:t>m</w:t>
      </w:r>
      <w:r w:rsidR="003C25BC" w:rsidRPr="00E80A94">
        <w:rPr>
          <w:rFonts w:ascii="Arial" w:hAnsi="Arial" w:cs="Arial"/>
          <w:lang w:val="az-Latn-AZ"/>
        </w:rPr>
        <w:t>alların müvəqqəti ixrac gömrük proseduru altında yerləşdirilməsi qaydalarını bu Məcəllənin tələbləri nəzərə alınmaqla müvafiq icra hakimiyyəti orqanı müəyyən edir. Həmin qaydalarda malların müvəqqəti ixrac gömrük proseduru altında yerləşdirilməsi şərtləri, onların bu prosedur altında qalma müddəti müəyyən edilməlidir.</w:t>
      </w:r>
    </w:p>
    <w:p w14:paraId="33BFF938" w14:textId="422FF5D1" w:rsidR="003C25BC" w:rsidRPr="00E80A94" w:rsidRDefault="00D72F17" w:rsidP="005E789D">
      <w:pPr>
        <w:pStyle w:val="a6"/>
        <w:spacing w:before="0" w:beforeAutospacing="0" w:after="0" w:afterAutospacing="0"/>
        <w:ind w:firstLine="567"/>
        <w:contextualSpacing/>
        <w:jc w:val="both"/>
        <w:rPr>
          <w:rFonts w:ascii="Arial" w:hAnsi="Arial" w:cs="Arial"/>
          <w:lang w:val="az-Latn-AZ"/>
        </w:rPr>
      </w:pPr>
      <w:r w:rsidRPr="00E80A94">
        <w:rPr>
          <w:rFonts w:ascii="Arial" w:hAnsi="Arial" w:cs="Arial"/>
          <w:lang w:val="az-Latn-AZ"/>
        </w:rPr>
        <w:t xml:space="preserve">Malların müvəqqəti ixrac gömrük proseduru altında yerləşdirilməsi müddəti Azərbaycan Respublikası Nazirlər Kabinetinin 2013-cü il 2 sentyabr tarixli 244 nömrəli qərarı ilə təsdiq edilmiş </w:t>
      </w:r>
      <w:r w:rsidR="003310ED" w:rsidRPr="00E80A94">
        <w:rPr>
          <w:rFonts w:ascii="Arial" w:hAnsi="Arial" w:cs="Arial"/>
          <w:lang w:val="az-Latn-AZ"/>
        </w:rPr>
        <w:t>“</w:t>
      </w:r>
      <w:r w:rsidRPr="00E80A94">
        <w:rPr>
          <w:rFonts w:ascii="Arial" w:hAnsi="Arial" w:cs="Arial"/>
          <w:lang w:val="az-Latn-AZ"/>
        </w:rPr>
        <w:t>Malların müvəqqəti ixrac gömrük proseduru altında yerləşdirilməsi Qaydaları</w:t>
      </w:r>
      <w:r w:rsidR="003310ED" w:rsidRPr="00E80A94">
        <w:rPr>
          <w:rFonts w:ascii="Arial" w:hAnsi="Arial" w:cs="Arial"/>
          <w:lang w:val="az-Latn-AZ"/>
        </w:rPr>
        <w:t>”</w:t>
      </w:r>
      <w:r w:rsidRPr="00E80A94">
        <w:rPr>
          <w:rFonts w:ascii="Arial" w:hAnsi="Arial" w:cs="Arial"/>
          <w:lang w:val="az-Latn-AZ"/>
        </w:rPr>
        <w:t xml:space="preserve"> (bundan sonra – Qaydalar)  ilə müəyyən</w:t>
      </w:r>
      <w:r w:rsidR="00C176D3" w:rsidRPr="00E80A94">
        <w:rPr>
          <w:rFonts w:ascii="Arial" w:hAnsi="Arial" w:cs="Arial"/>
          <w:lang w:val="az-Latn-AZ"/>
        </w:rPr>
        <w:t xml:space="preserve"> olunmuşdur.</w:t>
      </w:r>
    </w:p>
    <w:p w14:paraId="5F11B3A7" w14:textId="62647D1B" w:rsidR="00C4515A" w:rsidRPr="00E80A94" w:rsidRDefault="00C4515A" w:rsidP="005E789D">
      <w:pPr>
        <w:pStyle w:val="a6"/>
        <w:spacing w:before="0" w:beforeAutospacing="0" w:after="0" w:afterAutospacing="0"/>
        <w:ind w:firstLine="567"/>
        <w:contextualSpacing/>
        <w:jc w:val="both"/>
        <w:rPr>
          <w:rFonts w:ascii="Arial" w:hAnsi="Arial" w:cs="Arial"/>
          <w:lang w:val="az-Latn-AZ"/>
        </w:rPr>
      </w:pPr>
      <w:r w:rsidRPr="00E80A94">
        <w:rPr>
          <w:rFonts w:ascii="Arial" w:hAnsi="Arial" w:cs="Arial"/>
          <w:lang w:val="az-Latn-AZ"/>
        </w:rPr>
        <w:t xml:space="preserve">Qaydaların 3.1 və 3.2-ci </w:t>
      </w:r>
      <w:r w:rsidR="003310ED" w:rsidRPr="00E80A94">
        <w:rPr>
          <w:rFonts w:ascii="Arial" w:hAnsi="Arial" w:cs="Arial"/>
          <w:lang w:val="az-Latn-AZ"/>
        </w:rPr>
        <w:t>bəndlərinə</w:t>
      </w:r>
      <w:r w:rsidRPr="00E80A94">
        <w:rPr>
          <w:rFonts w:ascii="Arial" w:hAnsi="Arial" w:cs="Arial"/>
          <w:lang w:val="az-Latn-AZ"/>
        </w:rPr>
        <w:t xml:space="preserve"> </w:t>
      </w:r>
      <w:r w:rsidR="00D45815" w:rsidRPr="00E80A94">
        <w:rPr>
          <w:rFonts w:ascii="Arial" w:hAnsi="Arial" w:cs="Arial"/>
          <w:lang w:val="az-Latn-AZ"/>
        </w:rPr>
        <w:t>görə,</w:t>
      </w:r>
      <w:r w:rsidRPr="00E80A94">
        <w:rPr>
          <w:rFonts w:ascii="Arial" w:hAnsi="Arial" w:cs="Arial"/>
          <w:lang w:val="az-Latn-AZ"/>
        </w:rPr>
        <w:t xml:space="preserve"> müvəqqəti ixrac gömrük proseduru altında yerləşdirilmiş malların bu gömrük proseduru altında qalma müddəti gömrük orqanları tərəfindən 24 (iyirmi dörd) aydan çox olmamaq şərtilə müəyyənləşdirilir. Bu müddət müvəqqəti ixrac gömrük prosedurunun məqsədi üçün kifayət etməlidir. Bu Qaydaların 3.1-ci bəndində göstərilən müddətdə müvəqqəti ixrac gömrük prosedurunun məqsədlərinə nail olunmadıqda, gömrük orqanı həmin prosedur üçün müəyyən olunmuş müddətin başa çatmasına 1 (bir) ay </w:t>
      </w:r>
      <w:r w:rsidRPr="00E80A94">
        <w:rPr>
          <w:rFonts w:ascii="Arial" w:hAnsi="Arial" w:cs="Arial"/>
          <w:lang w:val="az-Latn-AZ"/>
        </w:rPr>
        <w:lastRenderedPageBreak/>
        <w:t>qalmış prosedur sahibinin əsaslandırılmış müraciəti ilə malların müvəqqəti ixrac gömrük proseduru altında qalma müddətini 12 (on iki) aya qədər uzadır.</w:t>
      </w:r>
    </w:p>
    <w:p w14:paraId="7AB1F12D" w14:textId="5C1D9211" w:rsidR="00C4515A" w:rsidRPr="00E80A94" w:rsidRDefault="00C4515A" w:rsidP="005E789D">
      <w:pPr>
        <w:pStyle w:val="a6"/>
        <w:spacing w:before="0" w:beforeAutospacing="0" w:after="0" w:afterAutospacing="0"/>
        <w:ind w:firstLine="567"/>
        <w:contextualSpacing/>
        <w:jc w:val="both"/>
        <w:rPr>
          <w:rFonts w:ascii="Arial" w:hAnsi="Arial" w:cs="Arial"/>
          <w:lang w:val="az-Latn-AZ"/>
        </w:rPr>
      </w:pPr>
      <w:r w:rsidRPr="00E80A94">
        <w:rPr>
          <w:rFonts w:ascii="Arial" w:hAnsi="Arial" w:cs="Arial"/>
          <w:lang w:val="az-Latn-AZ"/>
        </w:rPr>
        <w:t xml:space="preserve">Müvəqqəti ixrac gömrük proseduru altında yerləşdirilmiş mallar üçün müəyyən edilmiş müddət başa çatanadək müvəqqəti ixrac gömrük proseduru altında yerləşdirilmiş mallar təkrar idxal edilməli və ya digər gömrük proseduru altında yerləşdirilməlidir (Qaydaların 3.6-cı </w:t>
      </w:r>
      <w:r w:rsidR="003310ED" w:rsidRPr="00E80A94">
        <w:rPr>
          <w:rFonts w:ascii="Arial" w:hAnsi="Arial" w:cs="Arial"/>
          <w:lang w:val="az-Latn-AZ"/>
        </w:rPr>
        <w:t>bəndi</w:t>
      </w:r>
      <w:r w:rsidRPr="00E80A94">
        <w:rPr>
          <w:rFonts w:ascii="Arial" w:hAnsi="Arial" w:cs="Arial"/>
          <w:lang w:val="az-Latn-AZ"/>
        </w:rPr>
        <w:t>).</w:t>
      </w:r>
    </w:p>
    <w:p w14:paraId="5DD9F676" w14:textId="0413A15D" w:rsidR="00370A64" w:rsidRPr="00E80A94" w:rsidRDefault="00A016C8" w:rsidP="005E789D">
      <w:pPr>
        <w:pStyle w:val="a6"/>
        <w:spacing w:before="0" w:beforeAutospacing="0" w:after="0" w:afterAutospacing="0"/>
        <w:ind w:firstLine="567"/>
        <w:contextualSpacing/>
        <w:jc w:val="both"/>
        <w:rPr>
          <w:rFonts w:ascii="Arial" w:hAnsi="Arial" w:cs="Arial"/>
          <w:lang w:val="az-Latn-AZ"/>
        </w:rPr>
      </w:pPr>
      <w:r w:rsidRPr="00E80A94">
        <w:rPr>
          <w:rFonts w:ascii="Arial" w:hAnsi="Arial" w:cs="Arial"/>
          <w:lang w:val="az-Latn-AZ"/>
        </w:rPr>
        <w:t>Beləliklə,</w:t>
      </w:r>
      <w:r w:rsidR="00370A64" w:rsidRPr="00E80A94">
        <w:rPr>
          <w:rFonts w:ascii="Arial" w:hAnsi="Arial" w:cs="Arial"/>
          <w:lang w:val="az-Latn-AZ"/>
        </w:rPr>
        <w:t xml:space="preserve"> qanunvericiliklə malların müvəqqəti ixrac gömrük proseduru altında yerləşdirilməsi üçün ən çoxu 24 ay müddət müəyyən edilmiş və bu müddətin ən çoxu 12 ay uzadıla biləcəyi nəzərdə tutulmuşdur. </w:t>
      </w:r>
      <w:r w:rsidRPr="00E80A94">
        <w:rPr>
          <w:rFonts w:ascii="Arial" w:hAnsi="Arial" w:cs="Arial"/>
          <w:lang w:val="az-Latn-AZ"/>
        </w:rPr>
        <w:t>P</w:t>
      </w:r>
      <w:r w:rsidR="00C561CD" w:rsidRPr="00E80A94">
        <w:rPr>
          <w:rFonts w:ascii="Arial" w:hAnsi="Arial" w:cs="Arial"/>
          <w:lang w:val="az-Latn-AZ"/>
        </w:rPr>
        <w:t xml:space="preserve">rosedur sahibi </w:t>
      </w:r>
      <w:r w:rsidR="00370A64" w:rsidRPr="00E80A94">
        <w:rPr>
          <w:rFonts w:ascii="Arial" w:hAnsi="Arial" w:cs="Arial"/>
          <w:lang w:val="az-Latn-AZ"/>
        </w:rPr>
        <w:t>gömrük orqanları tərəfindən müəyyən edilmiş müddətin sonuncu günündən gec olmayaraq müvəqqəti ixrac gömrük proseduru altında yerləşdirilmiş malları təkrar idxal e</w:t>
      </w:r>
      <w:r w:rsidR="0001051E" w:rsidRPr="00E80A94">
        <w:rPr>
          <w:rFonts w:ascii="Arial" w:hAnsi="Arial" w:cs="Arial"/>
          <w:lang w:val="az-Latn-AZ"/>
        </w:rPr>
        <w:t>t</w:t>
      </w:r>
      <w:r w:rsidRPr="00E80A94">
        <w:rPr>
          <w:rFonts w:ascii="Arial" w:hAnsi="Arial" w:cs="Arial"/>
          <w:lang w:val="az-Latn-AZ"/>
        </w:rPr>
        <w:t>məli</w:t>
      </w:r>
      <w:r w:rsidR="00370A64" w:rsidRPr="00E80A94">
        <w:rPr>
          <w:rFonts w:ascii="Arial" w:hAnsi="Arial" w:cs="Arial"/>
          <w:lang w:val="az-Latn-AZ"/>
        </w:rPr>
        <w:t>, yəni ölkəyə qaytarma</w:t>
      </w:r>
      <w:r w:rsidRPr="00E80A94">
        <w:rPr>
          <w:rFonts w:ascii="Arial" w:hAnsi="Arial" w:cs="Arial"/>
          <w:lang w:val="az-Latn-AZ"/>
        </w:rPr>
        <w:t>lıdır ki,</w:t>
      </w:r>
      <w:r w:rsidR="00370A64" w:rsidRPr="00E80A94">
        <w:rPr>
          <w:rFonts w:ascii="Arial" w:hAnsi="Arial" w:cs="Arial"/>
          <w:lang w:val="az-Latn-AZ"/>
        </w:rPr>
        <w:t xml:space="preserve"> </w:t>
      </w:r>
      <w:r w:rsidR="00C561CD" w:rsidRPr="00E80A94">
        <w:rPr>
          <w:rFonts w:ascii="Arial" w:hAnsi="Arial" w:cs="Arial"/>
          <w:lang w:val="az-Latn-AZ"/>
        </w:rPr>
        <w:t>h</w:t>
      </w:r>
      <w:r w:rsidR="00370A64" w:rsidRPr="00E80A94">
        <w:rPr>
          <w:rFonts w:ascii="Arial" w:hAnsi="Arial" w:cs="Arial"/>
          <w:lang w:val="az-Latn-AZ"/>
        </w:rPr>
        <w:t xml:space="preserve">əmin vəzifənin yerinə yetirilməməsi </w:t>
      </w:r>
      <w:r w:rsidRPr="00E80A94">
        <w:rPr>
          <w:rFonts w:ascii="Arial" w:hAnsi="Arial" w:cs="Arial"/>
          <w:lang w:val="az-Latn-AZ"/>
        </w:rPr>
        <w:t xml:space="preserve">də </w:t>
      </w:r>
      <w:r w:rsidR="00370A64" w:rsidRPr="00E80A94">
        <w:rPr>
          <w:rFonts w:ascii="Arial" w:hAnsi="Arial" w:cs="Arial"/>
          <w:lang w:val="az-Latn-AZ"/>
        </w:rPr>
        <w:t>İnzibati Xətalar Məcəlləsinin 499-cu maddəsi ilə nəzərdə tutulmuş inzibati xəta</w:t>
      </w:r>
      <w:r w:rsidR="00C57AEB" w:rsidRPr="00E80A94">
        <w:rPr>
          <w:rFonts w:ascii="Arial" w:hAnsi="Arial" w:cs="Arial"/>
          <w:lang w:val="az-Latn-AZ"/>
        </w:rPr>
        <w:t xml:space="preserve"> tərkibi</w:t>
      </w:r>
      <w:r w:rsidR="00370A64" w:rsidRPr="00E80A94">
        <w:rPr>
          <w:rFonts w:ascii="Arial" w:hAnsi="Arial" w:cs="Arial"/>
          <w:lang w:val="az-Latn-AZ"/>
        </w:rPr>
        <w:t>n</w:t>
      </w:r>
      <w:r w:rsidR="00C57AEB" w:rsidRPr="00E80A94">
        <w:rPr>
          <w:rFonts w:ascii="Arial" w:hAnsi="Arial" w:cs="Arial"/>
          <w:lang w:val="az-Latn-AZ"/>
        </w:rPr>
        <w:t>i</w:t>
      </w:r>
      <w:r w:rsidR="00370A64" w:rsidRPr="00E80A94">
        <w:rPr>
          <w:rFonts w:ascii="Arial" w:hAnsi="Arial" w:cs="Arial"/>
          <w:lang w:val="az-Latn-AZ"/>
        </w:rPr>
        <w:t>n yaranması üçün əsas təşkil edir.</w:t>
      </w:r>
    </w:p>
    <w:p w14:paraId="13316224" w14:textId="33C169B0" w:rsidR="006421D0" w:rsidRPr="00E80A94" w:rsidRDefault="006421D0" w:rsidP="005E789D">
      <w:pPr>
        <w:pStyle w:val="a6"/>
        <w:spacing w:before="0" w:beforeAutospacing="0" w:after="0" w:afterAutospacing="0"/>
        <w:ind w:firstLine="567"/>
        <w:contextualSpacing/>
        <w:jc w:val="both"/>
        <w:rPr>
          <w:rFonts w:ascii="Arial" w:hAnsi="Arial" w:cs="Arial"/>
          <w:lang w:val="az-Latn-AZ"/>
        </w:rPr>
      </w:pPr>
      <w:r w:rsidRPr="00E80A94">
        <w:rPr>
          <w:rFonts w:ascii="Arial" w:hAnsi="Arial" w:cs="Arial"/>
          <w:lang w:val="az-Latn-AZ"/>
        </w:rPr>
        <w:t>İnzibati Xətalar Məcəlləsinin 3-cü maddəsinə müvafiq olaraq, yalnız bu Məcəllə ilə nəzərdə tutulmuş inzibati xətanın törədilməsində təqsirli hesab edilən və inzibati xəta tərkibinin bütün digər əlamətlərini daşıyan əməli (hərəkət və ya hərəkətsizliyi) törətmiş şəxs inzibati məsuliyyətə cəlb olunur və tənbeh edilir.</w:t>
      </w:r>
    </w:p>
    <w:p w14:paraId="1E005843" w14:textId="4304B3F1" w:rsidR="00976CFC" w:rsidRPr="00E80A94" w:rsidRDefault="00976CFC" w:rsidP="005E789D">
      <w:pPr>
        <w:pStyle w:val="a6"/>
        <w:spacing w:before="0" w:beforeAutospacing="0" w:after="0" w:afterAutospacing="0"/>
        <w:ind w:firstLine="567"/>
        <w:contextualSpacing/>
        <w:jc w:val="both"/>
        <w:rPr>
          <w:rFonts w:ascii="Arial" w:hAnsi="Arial" w:cs="Arial"/>
          <w:lang w:val="az-Latn-AZ"/>
        </w:rPr>
      </w:pPr>
      <w:r w:rsidRPr="00E80A94">
        <w:rPr>
          <w:rFonts w:ascii="Arial" w:hAnsi="Arial" w:cs="Arial"/>
          <w:lang w:val="az-Latn-AZ"/>
        </w:rPr>
        <w:t>İnzibati Xətalar Məcəlləsinin 12-ci maddəsinə görə, bu Məcəllə ilə qorunan ictimai münasibətlərə qəsd edən, hüquqazidd olan, təqsirli sayılan (qəsdən və ya ehtiyatsızlıqdan törədilən) və inzibati məsuliyyətə səbəb olan əməl (hərəkət və ya hərəkətsizlik) inzibati xəta hesab olunur.</w:t>
      </w:r>
    </w:p>
    <w:p w14:paraId="681BD33D" w14:textId="5AEEC148" w:rsidR="0050073D" w:rsidRPr="00E80A94" w:rsidRDefault="002A0155" w:rsidP="005E789D">
      <w:pPr>
        <w:pStyle w:val="a6"/>
        <w:spacing w:before="0" w:beforeAutospacing="0" w:after="0" w:afterAutospacing="0"/>
        <w:ind w:firstLine="567"/>
        <w:contextualSpacing/>
        <w:jc w:val="both"/>
        <w:rPr>
          <w:rFonts w:ascii="Arial" w:hAnsi="Arial" w:cs="Arial"/>
          <w:lang w:val="az-Latn-AZ"/>
        </w:rPr>
      </w:pPr>
      <w:r w:rsidRPr="00E80A94">
        <w:rPr>
          <w:rFonts w:ascii="Arial" w:hAnsi="Arial" w:cs="Arial"/>
          <w:lang w:val="az-Latn-AZ"/>
        </w:rPr>
        <w:t>Konstitusiya Məhkəməsinin</w:t>
      </w:r>
      <w:r w:rsidR="001A1F10" w:rsidRPr="00E80A94">
        <w:rPr>
          <w:rFonts w:ascii="Arial" w:hAnsi="Arial" w:cs="Arial"/>
          <w:lang w:val="az-Latn-AZ"/>
        </w:rPr>
        <w:t xml:space="preserve"> </w:t>
      </w:r>
      <w:r w:rsidRPr="00E80A94">
        <w:rPr>
          <w:rFonts w:ascii="Arial" w:hAnsi="Arial" w:cs="Arial"/>
          <w:lang w:val="az-Latn-AZ"/>
        </w:rPr>
        <w:t>Plenumu qeyd etməyi zəruri hesab edir ki, müraciətdə qaldırılan məsələ</w:t>
      </w:r>
      <w:r w:rsidR="006421D0" w:rsidRPr="00E80A94">
        <w:rPr>
          <w:rFonts w:ascii="Arial" w:hAnsi="Arial" w:cs="Arial"/>
          <w:lang w:val="az-Latn-AZ"/>
        </w:rPr>
        <w:t>nin həlli</w:t>
      </w:r>
      <w:r w:rsidRPr="00E80A94">
        <w:rPr>
          <w:rFonts w:ascii="Arial" w:hAnsi="Arial" w:cs="Arial"/>
          <w:lang w:val="az-Latn-AZ"/>
        </w:rPr>
        <w:t xml:space="preserve"> </w:t>
      </w:r>
      <w:r w:rsidR="00DD0708" w:rsidRPr="00E80A94">
        <w:rPr>
          <w:rFonts w:ascii="Arial" w:hAnsi="Arial" w:cs="Arial"/>
          <w:lang w:val="az-Latn-AZ"/>
        </w:rPr>
        <w:t>üçün</w:t>
      </w:r>
      <w:r w:rsidR="006421D0" w:rsidRPr="00E80A94">
        <w:rPr>
          <w:rFonts w:ascii="Arial" w:hAnsi="Arial" w:cs="Arial"/>
          <w:lang w:val="az-Latn-AZ"/>
        </w:rPr>
        <w:t xml:space="preserve"> İnzibati Xətalar Məcəlləsinin 499.1 və 499.2-ci maddələrində təsbit olunan inzibati xəta tərkiblərinin əlamətləri, xüsusilə də obyektiv cəhətin zəruri və fakultativ </w:t>
      </w:r>
      <w:r w:rsidR="00A324C1" w:rsidRPr="00E80A94">
        <w:rPr>
          <w:rFonts w:ascii="Arial" w:hAnsi="Arial" w:cs="Arial"/>
          <w:lang w:val="az-Latn-AZ"/>
        </w:rPr>
        <w:t>əlamətləri nəzərdən keçirilməlidir.</w:t>
      </w:r>
      <w:r w:rsidR="00976CFC" w:rsidRPr="00E80A94">
        <w:rPr>
          <w:rFonts w:ascii="Arial" w:hAnsi="Arial" w:cs="Arial"/>
          <w:lang w:val="az-Latn-AZ"/>
        </w:rPr>
        <w:t xml:space="preserve"> </w:t>
      </w:r>
    </w:p>
    <w:p w14:paraId="02D2CDB2" w14:textId="78535D6D" w:rsidR="00C24CF9" w:rsidRPr="00E80A94" w:rsidRDefault="003310ED" w:rsidP="005E789D">
      <w:pPr>
        <w:pStyle w:val="a6"/>
        <w:spacing w:before="0" w:beforeAutospacing="0" w:after="0" w:afterAutospacing="0"/>
        <w:ind w:firstLine="567"/>
        <w:contextualSpacing/>
        <w:jc w:val="both"/>
        <w:rPr>
          <w:rFonts w:ascii="Arial" w:hAnsi="Arial" w:cs="Arial"/>
          <w:lang w:val="az-Latn-AZ"/>
        </w:rPr>
      </w:pPr>
      <w:r w:rsidRPr="00E80A94">
        <w:rPr>
          <w:rFonts w:ascii="Arial" w:hAnsi="Arial" w:cs="Arial"/>
          <w:lang w:val="az-Latn-AZ"/>
        </w:rPr>
        <w:t>Vurğulanmalıdır</w:t>
      </w:r>
      <w:r w:rsidR="00284EE1" w:rsidRPr="00E80A94">
        <w:rPr>
          <w:rFonts w:ascii="Arial" w:hAnsi="Arial" w:cs="Arial"/>
          <w:lang w:val="az-Latn-AZ"/>
        </w:rPr>
        <w:t xml:space="preserve"> ki, i</w:t>
      </w:r>
      <w:r w:rsidR="008D770A" w:rsidRPr="00E80A94">
        <w:rPr>
          <w:rFonts w:ascii="Arial" w:hAnsi="Arial" w:cs="Arial"/>
          <w:lang w:val="az-Latn-AZ"/>
        </w:rPr>
        <w:t>nzibati xətanın</w:t>
      </w:r>
      <w:r w:rsidR="00C24CF9" w:rsidRPr="00E80A94">
        <w:rPr>
          <w:rFonts w:ascii="Arial" w:hAnsi="Arial" w:cs="Arial"/>
          <w:lang w:val="az-Latn-AZ"/>
        </w:rPr>
        <w:t xml:space="preserve"> </w:t>
      </w:r>
      <w:r w:rsidR="008D770A" w:rsidRPr="00E80A94">
        <w:rPr>
          <w:rFonts w:ascii="Arial" w:hAnsi="Arial" w:cs="Arial"/>
          <w:lang w:val="az-Latn-AZ"/>
        </w:rPr>
        <w:t xml:space="preserve">tövsif edilməsində </w:t>
      </w:r>
      <w:r w:rsidR="00C24CF9" w:rsidRPr="00E80A94">
        <w:rPr>
          <w:rFonts w:ascii="Arial" w:hAnsi="Arial" w:cs="Arial"/>
          <w:lang w:val="az-Latn-AZ"/>
        </w:rPr>
        <w:t xml:space="preserve">zəruri və fakultativ əlamətlərin müəyyən edilməsinin böyük əhəmiyyəti vardır. Zəruri əlamətlər hər bir </w:t>
      </w:r>
      <w:r w:rsidR="008D770A" w:rsidRPr="00E80A94">
        <w:rPr>
          <w:rFonts w:ascii="Arial" w:hAnsi="Arial" w:cs="Arial"/>
          <w:lang w:val="az-Latn-AZ"/>
        </w:rPr>
        <w:t xml:space="preserve">inzibati </w:t>
      </w:r>
      <w:r w:rsidR="00C57AEB" w:rsidRPr="00E80A94">
        <w:rPr>
          <w:rFonts w:ascii="Arial" w:hAnsi="Arial" w:cs="Arial"/>
          <w:lang w:val="az-Latn-AZ"/>
        </w:rPr>
        <w:t xml:space="preserve">xəta </w:t>
      </w:r>
      <w:r w:rsidR="00C24CF9" w:rsidRPr="00E80A94">
        <w:rPr>
          <w:rFonts w:ascii="Arial" w:hAnsi="Arial" w:cs="Arial"/>
          <w:lang w:val="az-Latn-AZ"/>
        </w:rPr>
        <w:t xml:space="preserve">tərkibinə məxsus elə əlamətlərdir ki, onlar mövcud olmadıqda </w:t>
      </w:r>
      <w:r w:rsidR="008D770A" w:rsidRPr="00E80A94">
        <w:rPr>
          <w:rFonts w:ascii="Arial" w:hAnsi="Arial" w:cs="Arial"/>
          <w:lang w:val="az-Latn-AZ"/>
        </w:rPr>
        <w:t xml:space="preserve">inzibati xəta </w:t>
      </w:r>
      <w:r w:rsidR="00C24CF9" w:rsidRPr="00E80A94">
        <w:rPr>
          <w:rFonts w:ascii="Arial" w:hAnsi="Arial" w:cs="Arial"/>
          <w:lang w:val="az-Latn-AZ"/>
        </w:rPr>
        <w:t xml:space="preserve">tərkibi yaranmır. Fakultativ əlamətlər isə bütün </w:t>
      </w:r>
      <w:r w:rsidR="008D770A" w:rsidRPr="00E80A94">
        <w:rPr>
          <w:rFonts w:ascii="Arial" w:hAnsi="Arial" w:cs="Arial"/>
          <w:lang w:val="az-Latn-AZ"/>
        </w:rPr>
        <w:t>inzibati xəta</w:t>
      </w:r>
      <w:r w:rsidR="00C24CF9" w:rsidRPr="00E80A94">
        <w:rPr>
          <w:rFonts w:ascii="Arial" w:hAnsi="Arial" w:cs="Arial"/>
          <w:lang w:val="az-Latn-AZ"/>
        </w:rPr>
        <w:t xml:space="preserve"> tərkibləri üçün zəruri olmayan və </w:t>
      </w:r>
      <w:r w:rsidR="00DD0708" w:rsidRPr="00E80A94">
        <w:rPr>
          <w:rFonts w:ascii="Arial" w:hAnsi="Arial" w:cs="Arial"/>
          <w:lang w:val="az-Latn-AZ"/>
        </w:rPr>
        <w:t>müxtəlif</w:t>
      </w:r>
      <w:r w:rsidR="00C24CF9" w:rsidRPr="00E80A94">
        <w:rPr>
          <w:rFonts w:ascii="Arial" w:hAnsi="Arial" w:cs="Arial"/>
          <w:lang w:val="az-Latn-AZ"/>
        </w:rPr>
        <w:t xml:space="preserve"> tərkiblərdə </w:t>
      </w:r>
      <w:r w:rsidR="00DD0708" w:rsidRPr="00E80A94">
        <w:rPr>
          <w:rFonts w:ascii="Arial" w:hAnsi="Arial" w:cs="Arial"/>
          <w:lang w:val="az-Latn-AZ"/>
        </w:rPr>
        <w:t>fərqli əhəmiyyət</w:t>
      </w:r>
      <w:r w:rsidR="008D770A" w:rsidRPr="00E80A94">
        <w:rPr>
          <w:rFonts w:ascii="Arial" w:hAnsi="Arial" w:cs="Arial"/>
          <w:lang w:val="az-Latn-AZ"/>
        </w:rPr>
        <w:t xml:space="preserve"> </w:t>
      </w:r>
      <w:r w:rsidR="0057708E" w:rsidRPr="00E80A94">
        <w:rPr>
          <w:rFonts w:ascii="Arial" w:hAnsi="Arial" w:cs="Arial"/>
          <w:lang w:val="az-Latn-AZ"/>
        </w:rPr>
        <w:t>daşıyan</w:t>
      </w:r>
      <w:r w:rsidR="00C24CF9" w:rsidRPr="00E80A94">
        <w:rPr>
          <w:rFonts w:ascii="Arial" w:hAnsi="Arial" w:cs="Arial"/>
          <w:lang w:val="az-Latn-AZ"/>
        </w:rPr>
        <w:t xml:space="preserve"> əlamətlərdir. </w:t>
      </w:r>
      <w:r w:rsidR="0057708E" w:rsidRPr="00E80A94">
        <w:rPr>
          <w:rFonts w:ascii="Arial" w:hAnsi="Arial" w:cs="Arial"/>
          <w:lang w:val="az-Latn-AZ"/>
        </w:rPr>
        <w:t>Zəruri və fakultativ əlamətlərin müəyyənləşdirilməsi oxşar inzibati xəta tərkiblərinin bir-birindən fərqləndirilməsi üçün böyük əhəmiyyət kəsb edir.</w:t>
      </w:r>
    </w:p>
    <w:p w14:paraId="21311610" w14:textId="304AE3B6" w:rsidR="0050073D" w:rsidRPr="00E80A94" w:rsidRDefault="0057708E" w:rsidP="005E789D">
      <w:pPr>
        <w:pStyle w:val="a6"/>
        <w:spacing w:before="0" w:beforeAutospacing="0" w:after="0" w:afterAutospacing="0"/>
        <w:ind w:firstLine="567"/>
        <w:contextualSpacing/>
        <w:jc w:val="both"/>
        <w:rPr>
          <w:rFonts w:ascii="Arial" w:hAnsi="Arial" w:cs="Arial"/>
          <w:lang w:val="az-Latn-AZ"/>
        </w:rPr>
      </w:pPr>
      <w:r w:rsidRPr="00E80A94">
        <w:rPr>
          <w:rFonts w:ascii="Arial" w:hAnsi="Arial" w:cs="Arial"/>
          <w:lang w:val="az-Latn-AZ"/>
        </w:rPr>
        <w:t>İnzibati Xətalar Məcəlləsinin 499.1 və 499.2-ci maddələrində nəzərdə tutulan inzibati xətalar da məhz obyektiv cəhətin əlamətlərinə görə bir-birindən fərqlən</w:t>
      </w:r>
      <w:r w:rsidR="00815B18" w:rsidRPr="00E80A94">
        <w:rPr>
          <w:rFonts w:ascii="Arial" w:hAnsi="Arial" w:cs="Arial"/>
          <w:lang w:val="az-Latn-AZ"/>
        </w:rPr>
        <w:t>məklə, müvafiq olaraq hərəkət və ya hərəkətsizliklə törədilir.</w:t>
      </w:r>
    </w:p>
    <w:p w14:paraId="023E394C" w14:textId="387745AB" w:rsidR="007556D1" w:rsidRPr="00E80A94" w:rsidRDefault="007556D1" w:rsidP="005E789D">
      <w:pPr>
        <w:pStyle w:val="a6"/>
        <w:spacing w:before="0" w:beforeAutospacing="0" w:after="0" w:afterAutospacing="0"/>
        <w:ind w:firstLine="567"/>
        <w:contextualSpacing/>
        <w:jc w:val="both"/>
        <w:rPr>
          <w:rFonts w:ascii="Arial" w:hAnsi="Arial" w:cs="Arial"/>
          <w:lang w:val="az-Latn-AZ"/>
        </w:rPr>
      </w:pPr>
      <w:r w:rsidRPr="00E80A94">
        <w:rPr>
          <w:rFonts w:ascii="Arial" w:hAnsi="Arial" w:cs="Arial"/>
          <w:lang w:val="az-Latn-AZ"/>
        </w:rPr>
        <w:t>İnzibati Xətalar Məcəlləsinin 499.1-ci maddəsi ilə Azərbaycan Respublikasının gömrük ərazisindən kənara aparılması və ya bu əraziyə qaytarılması məcburi olan, əvvəllər müvəqqəti gətirilmiş və ya aparılmış mallar və ya nəqliyyat vasitələrinin müəyyən olunmuş müddətlər pozulmaqla Azərbaycan Respublikasının gömrük ərazisindən kənara aparılmasına və ya bu əraziyə qaytarılmasına görə məsuliyyət müəyyən edilmiş, o cümlədən həmin Məcəllənin 499.1.1-499.1.5-ci maddələri gecikdir</w:t>
      </w:r>
      <w:r w:rsidR="003310ED" w:rsidRPr="00E80A94">
        <w:rPr>
          <w:rFonts w:ascii="Arial" w:hAnsi="Arial" w:cs="Arial"/>
          <w:lang w:val="az-Latn-AZ"/>
        </w:rPr>
        <w:t>il</w:t>
      </w:r>
      <w:r w:rsidRPr="00E80A94">
        <w:rPr>
          <w:rFonts w:ascii="Arial" w:hAnsi="Arial" w:cs="Arial"/>
          <w:lang w:val="az-Latn-AZ"/>
        </w:rPr>
        <w:t>mənin aşağıda qeyd olunan müddətlərindən asılı olaraq məsuliyyət</w:t>
      </w:r>
      <w:r w:rsidR="00815B18" w:rsidRPr="00E80A94">
        <w:rPr>
          <w:rFonts w:ascii="Arial" w:hAnsi="Arial" w:cs="Arial"/>
          <w:lang w:val="az-Latn-AZ"/>
        </w:rPr>
        <w:t>i</w:t>
      </w:r>
      <w:r w:rsidRPr="00E80A94">
        <w:rPr>
          <w:rFonts w:ascii="Arial" w:hAnsi="Arial" w:cs="Arial"/>
          <w:lang w:val="az-Latn-AZ"/>
        </w:rPr>
        <w:t xml:space="preserve"> diferen</w:t>
      </w:r>
      <w:r w:rsidR="00815B18" w:rsidRPr="00E80A94">
        <w:rPr>
          <w:rFonts w:ascii="Arial" w:hAnsi="Arial" w:cs="Arial"/>
          <w:lang w:val="az-Latn-AZ"/>
        </w:rPr>
        <w:t>si</w:t>
      </w:r>
      <w:r w:rsidRPr="00E80A94">
        <w:rPr>
          <w:rFonts w:ascii="Arial" w:hAnsi="Arial" w:cs="Arial"/>
          <w:lang w:val="az-Latn-AZ"/>
        </w:rPr>
        <w:t>a</w:t>
      </w:r>
      <w:r w:rsidR="00815B18" w:rsidRPr="00E80A94">
        <w:rPr>
          <w:rFonts w:ascii="Arial" w:hAnsi="Arial" w:cs="Arial"/>
          <w:lang w:val="az-Latn-AZ"/>
        </w:rPr>
        <w:t>lla</w:t>
      </w:r>
      <w:r w:rsidRPr="00E80A94">
        <w:rPr>
          <w:rFonts w:ascii="Arial" w:hAnsi="Arial" w:cs="Arial"/>
          <w:lang w:val="az-Latn-AZ"/>
        </w:rPr>
        <w:t>şdırmışdır:</w:t>
      </w:r>
    </w:p>
    <w:p w14:paraId="2828D54E" w14:textId="77777777" w:rsidR="007556D1" w:rsidRPr="00E80A94" w:rsidRDefault="007556D1" w:rsidP="005E789D">
      <w:pPr>
        <w:pStyle w:val="a6"/>
        <w:numPr>
          <w:ilvl w:val="0"/>
          <w:numId w:val="7"/>
        </w:numPr>
        <w:spacing w:before="0" w:beforeAutospacing="0" w:after="0" w:afterAutospacing="0"/>
        <w:ind w:left="0" w:firstLine="567"/>
        <w:contextualSpacing/>
        <w:jc w:val="both"/>
        <w:rPr>
          <w:rFonts w:ascii="Arial" w:hAnsi="Arial" w:cs="Arial"/>
          <w:lang w:val="az-Latn-AZ"/>
        </w:rPr>
      </w:pPr>
      <w:r w:rsidRPr="00E80A94">
        <w:rPr>
          <w:rFonts w:ascii="Arial" w:hAnsi="Arial" w:cs="Arial"/>
          <w:lang w:val="az-Latn-AZ"/>
        </w:rPr>
        <w:t>on beş günədək müddətə;</w:t>
      </w:r>
    </w:p>
    <w:p w14:paraId="418BC9C2" w14:textId="77777777" w:rsidR="007556D1" w:rsidRPr="00E80A94" w:rsidRDefault="007556D1" w:rsidP="005E789D">
      <w:pPr>
        <w:pStyle w:val="a6"/>
        <w:numPr>
          <w:ilvl w:val="0"/>
          <w:numId w:val="7"/>
        </w:numPr>
        <w:spacing w:before="0" w:beforeAutospacing="0" w:after="0" w:afterAutospacing="0"/>
        <w:ind w:left="0" w:firstLine="567"/>
        <w:contextualSpacing/>
        <w:jc w:val="both"/>
        <w:rPr>
          <w:rFonts w:ascii="Arial" w:hAnsi="Arial" w:cs="Arial"/>
          <w:lang w:val="az-Latn-AZ"/>
        </w:rPr>
      </w:pPr>
      <w:r w:rsidRPr="00E80A94">
        <w:rPr>
          <w:rFonts w:ascii="Arial" w:hAnsi="Arial" w:cs="Arial"/>
          <w:lang w:val="az-Latn-AZ"/>
        </w:rPr>
        <w:t>on beş gündən bir ayadək müddətə;</w:t>
      </w:r>
    </w:p>
    <w:p w14:paraId="2AC7FFB4" w14:textId="77777777" w:rsidR="007556D1" w:rsidRPr="00E80A94" w:rsidRDefault="007556D1" w:rsidP="005E789D">
      <w:pPr>
        <w:pStyle w:val="a6"/>
        <w:numPr>
          <w:ilvl w:val="0"/>
          <w:numId w:val="7"/>
        </w:numPr>
        <w:spacing w:before="0" w:beforeAutospacing="0" w:after="0" w:afterAutospacing="0"/>
        <w:ind w:left="0" w:firstLine="567"/>
        <w:contextualSpacing/>
        <w:jc w:val="both"/>
        <w:rPr>
          <w:rFonts w:ascii="Arial" w:hAnsi="Arial" w:cs="Arial"/>
          <w:lang w:val="az-Latn-AZ"/>
        </w:rPr>
      </w:pPr>
      <w:r w:rsidRPr="00E80A94">
        <w:rPr>
          <w:rFonts w:ascii="Arial" w:hAnsi="Arial" w:cs="Arial"/>
          <w:lang w:val="az-Latn-AZ"/>
        </w:rPr>
        <w:t>bir aydan üç ayadək müddətə;</w:t>
      </w:r>
    </w:p>
    <w:p w14:paraId="55A96944" w14:textId="77777777" w:rsidR="007556D1" w:rsidRPr="00E80A94" w:rsidRDefault="007556D1" w:rsidP="005E789D">
      <w:pPr>
        <w:pStyle w:val="a6"/>
        <w:numPr>
          <w:ilvl w:val="0"/>
          <w:numId w:val="7"/>
        </w:numPr>
        <w:spacing w:before="0" w:beforeAutospacing="0" w:after="0" w:afterAutospacing="0"/>
        <w:ind w:left="0" w:firstLine="567"/>
        <w:contextualSpacing/>
        <w:jc w:val="both"/>
        <w:rPr>
          <w:rFonts w:ascii="Arial" w:hAnsi="Arial" w:cs="Arial"/>
          <w:lang w:val="az-Latn-AZ"/>
        </w:rPr>
      </w:pPr>
      <w:r w:rsidRPr="00E80A94">
        <w:rPr>
          <w:rFonts w:ascii="Arial" w:hAnsi="Arial" w:cs="Arial"/>
          <w:lang w:val="az-Latn-AZ"/>
        </w:rPr>
        <w:t>üç aydan bir ilədək müddətə;</w:t>
      </w:r>
    </w:p>
    <w:p w14:paraId="3C8CD7C3" w14:textId="5E2CCD79" w:rsidR="007556D1" w:rsidRPr="00E80A94" w:rsidRDefault="007556D1" w:rsidP="005E789D">
      <w:pPr>
        <w:pStyle w:val="a6"/>
        <w:numPr>
          <w:ilvl w:val="0"/>
          <w:numId w:val="7"/>
        </w:numPr>
        <w:spacing w:before="0" w:beforeAutospacing="0" w:after="0" w:afterAutospacing="0"/>
        <w:ind w:left="0" w:firstLine="567"/>
        <w:contextualSpacing/>
        <w:jc w:val="both"/>
        <w:rPr>
          <w:rFonts w:ascii="Arial" w:hAnsi="Arial" w:cs="Arial"/>
          <w:lang w:val="az-Latn-AZ"/>
        </w:rPr>
      </w:pPr>
      <w:r w:rsidRPr="00E80A94">
        <w:rPr>
          <w:rFonts w:ascii="Arial" w:hAnsi="Arial" w:cs="Arial"/>
          <w:lang w:val="az-Latn-AZ"/>
        </w:rPr>
        <w:t>bir ildən artıq müddətə gecikdirilməklə malların və ya nəqliyyat vasitələrinin Azərbaycan Respublikasının gömrük ərazisindən kənara aparılması və ya bu əraziyə qaytarılması.</w:t>
      </w:r>
    </w:p>
    <w:p w14:paraId="0CF721B5" w14:textId="1F0F1640" w:rsidR="00C12C53" w:rsidRPr="00E80A94" w:rsidRDefault="0057708E"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lastRenderedPageBreak/>
        <w:t xml:space="preserve">Qeyd olunmalıdır ki, İnzibati Xətalar Məcəlləsinin 499.1-ci maddəsində göstərilmiş </w:t>
      </w:r>
      <w:r w:rsidR="0085685B" w:rsidRPr="00E80A94">
        <w:rPr>
          <w:rFonts w:ascii="Arial" w:eastAsia="MS Mincho" w:hAnsi="Arial" w:cs="Arial"/>
          <w:sz w:val="24"/>
          <w:szCs w:val="24"/>
          <w:lang w:val="az-Latn-AZ"/>
        </w:rPr>
        <w:t>inzibati xəta</w:t>
      </w:r>
      <w:r w:rsidR="00637F4B" w:rsidRPr="00E80A94">
        <w:rPr>
          <w:rFonts w:ascii="Arial" w:eastAsia="MS Mincho" w:hAnsi="Arial" w:cs="Arial"/>
          <w:sz w:val="24"/>
          <w:szCs w:val="24"/>
          <w:lang w:val="az-Latn-AZ"/>
        </w:rPr>
        <w:t xml:space="preserve"> </w:t>
      </w:r>
      <w:r w:rsidRPr="00E80A94">
        <w:rPr>
          <w:rFonts w:ascii="Arial" w:eastAsia="MS Mincho" w:hAnsi="Arial" w:cs="Arial"/>
          <w:sz w:val="24"/>
          <w:szCs w:val="24"/>
          <w:lang w:val="az-Latn-AZ"/>
        </w:rPr>
        <w:t>obyektiv cəhət</w:t>
      </w:r>
      <w:r w:rsidR="00C176D3" w:rsidRPr="00E80A94">
        <w:rPr>
          <w:rFonts w:ascii="Arial" w:eastAsia="MS Mincho" w:hAnsi="Arial" w:cs="Arial"/>
          <w:sz w:val="24"/>
          <w:szCs w:val="24"/>
          <w:lang w:val="az-Latn-AZ"/>
        </w:rPr>
        <w:t>dən</w:t>
      </w:r>
      <w:r w:rsidRPr="00E80A94">
        <w:rPr>
          <w:rFonts w:ascii="Arial" w:eastAsia="MS Mincho" w:hAnsi="Arial" w:cs="Arial"/>
          <w:sz w:val="24"/>
          <w:szCs w:val="24"/>
          <w:lang w:val="az-Latn-AZ"/>
        </w:rPr>
        <w:t xml:space="preserve"> hərəkət</w:t>
      </w:r>
      <w:r w:rsidR="00C176D3" w:rsidRPr="00E80A94">
        <w:rPr>
          <w:rFonts w:ascii="Arial" w:eastAsia="MS Mincho" w:hAnsi="Arial" w:cs="Arial"/>
          <w:sz w:val="24"/>
          <w:szCs w:val="24"/>
          <w:lang w:val="az-Latn-AZ"/>
        </w:rPr>
        <w:t>lə</w:t>
      </w:r>
      <w:r w:rsidRPr="00E80A94">
        <w:rPr>
          <w:rFonts w:ascii="Arial" w:eastAsia="MS Mincho" w:hAnsi="Arial" w:cs="Arial"/>
          <w:sz w:val="24"/>
          <w:szCs w:val="24"/>
          <w:lang w:val="az-Latn-AZ"/>
        </w:rPr>
        <w:t xml:space="preserve">, </w:t>
      </w:r>
      <w:r w:rsidR="00137CB8" w:rsidRPr="00E80A94">
        <w:rPr>
          <w:rFonts w:ascii="Arial" w:eastAsia="MS Mincho" w:hAnsi="Arial" w:cs="Arial"/>
          <w:sz w:val="24"/>
          <w:szCs w:val="24"/>
          <w:lang w:val="az-Latn-AZ"/>
        </w:rPr>
        <w:t xml:space="preserve">yəni </w:t>
      </w:r>
      <w:r w:rsidRPr="00E80A94">
        <w:rPr>
          <w:rFonts w:ascii="Arial" w:eastAsia="MS Mincho" w:hAnsi="Arial" w:cs="Arial"/>
          <w:sz w:val="24"/>
          <w:szCs w:val="24"/>
          <w:lang w:val="az-Latn-AZ"/>
        </w:rPr>
        <w:t xml:space="preserve">Azərbaycan Respublikasının gömrük ərazisindən kənara aparılması və ya bu əraziyə qaytarılması məcburi olan, əvvəllər müvəqqəti gətirilmiş və ya aparılmış mallar və ya nəqliyyat vasitələrinin müəyyən olunmuş müddətlər pozulmaqla </w:t>
      </w:r>
      <w:bookmarkStart w:id="1" w:name="_Hlk153269570"/>
      <w:r w:rsidRPr="00E80A94">
        <w:rPr>
          <w:rFonts w:ascii="Arial" w:eastAsia="MS Mincho" w:hAnsi="Arial" w:cs="Arial"/>
          <w:sz w:val="24"/>
          <w:szCs w:val="24"/>
          <w:lang w:val="az-Latn-AZ"/>
        </w:rPr>
        <w:t>Azərbaycan Respublikasının gömrük ərazisindən kənara aparılması</w:t>
      </w:r>
      <w:r w:rsidR="00137CB8" w:rsidRPr="00E80A94">
        <w:rPr>
          <w:rFonts w:ascii="Arial" w:eastAsia="MS Mincho" w:hAnsi="Arial" w:cs="Arial"/>
          <w:sz w:val="24"/>
          <w:szCs w:val="24"/>
          <w:lang w:val="az-Latn-AZ"/>
        </w:rPr>
        <w:t xml:space="preserve"> </w:t>
      </w:r>
      <w:r w:rsidRPr="00E80A94">
        <w:rPr>
          <w:rFonts w:ascii="Arial" w:eastAsia="MS Mincho" w:hAnsi="Arial" w:cs="Arial"/>
          <w:sz w:val="24"/>
          <w:szCs w:val="24"/>
          <w:lang w:val="az-Latn-AZ"/>
        </w:rPr>
        <w:t>və ya bu əraziyə qaytarılma</w:t>
      </w:r>
      <w:bookmarkEnd w:id="1"/>
      <w:r w:rsidRPr="00E80A94">
        <w:rPr>
          <w:rFonts w:ascii="Arial" w:eastAsia="MS Mincho" w:hAnsi="Arial" w:cs="Arial"/>
          <w:sz w:val="24"/>
          <w:szCs w:val="24"/>
          <w:lang w:val="az-Latn-AZ"/>
        </w:rPr>
        <w:t>sı</w:t>
      </w:r>
      <w:r w:rsidR="00137CB8" w:rsidRPr="00E80A94">
        <w:rPr>
          <w:rFonts w:ascii="Arial" w:eastAsia="MS Mincho" w:hAnsi="Arial" w:cs="Arial"/>
          <w:sz w:val="24"/>
          <w:szCs w:val="24"/>
          <w:lang w:val="az-Latn-AZ"/>
        </w:rPr>
        <w:t xml:space="preserve"> </w:t>
      </w:r>
      <w:r w:rsidR="00C176D3" w:rsidRPr="00E80A94">
        <w:rPr>
          <w:rFonts w:ascii="Arial" w:eastAsia="MS Mincho" w:hAnsi="Arial" w:cs="Arial"/>
          <w:sz w:val="24"/>
          <w:szCs w:val="24"/>
          <w:lang w:val="az-Latn-AZ"/>
        </w:rPr>
        <w:t>ilə bağlı hərəkətlərin icra</w:t>
      </w:r>
      <w:r w:rsidRPr="00E80A94">
        <w:rPr>
          <w:rFonts w:ascii="Arial" w:eastAsia="MS Mincho" w:hAnsi="Arial" w:cs="Arial"/>
          <w:sz w:val="24"/>
          <w:szCs w:val="24"/>
          <w:lang w:val="az-Latn-AZ"/>
        </w:rPr>
        <w:t xml:space="preserve"> </w:t>
      </w:r>
      <w:r w:rsidR="00C176D3" w:rsidRPr="00E80A94">
        <w:rPr>
          <w:rFonts w:ascii="Arial" w:eastAsia="MS Mincho" w:hAnsi="Arial" w:cs="Arial"/>
          <w:sz w:val="24"/>
          <w:szCs w:val="24"/>
          <w:lang w:val="az-Latn-AZ"/>
        </w:rPr>
        <w:t>edilməsiylə törədilir.</w:t>
      </w:r>
    </w:p>
    <w:p w14:paraId="46E6B7C8" w14:textId="0E5E5E08" w:rsidR="00B451D9" w:rsidRPr="00E80A94" w:rsidRDefault="00C819EC"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 xml:space="preserve">Həmçinin </w:t>
      </w:r>
      <w:r w:rsidR="00FE32EC" w:rsidRPr="00E80A94">
        <w:rPr>
          <w:rFonts w:ascii="Arial" w:eastAsia="MS Mincho" w:hAnsi="Arial" w:cs="Arial"/>
          <w:sz w:val="24"/>
          <w:szCs w:val="24"/>
          <w:lang w:val="az-Latn-AZ"/>
        </w:rPr>
        <w:t xml:space="preserve">yuxarıda göstərilən </w:t>
      </w:r>
      <w:r w:rsidRPr="00E80A94">
        <w:rPr>
          <w:rFonts w:ascii="Arial" w:eastAsia="MS Mincho" w:hAnsi="Arial" w:cs="Arial"/>
          <w:sz w:val="24"/>
          <w:szCs w:val="24"/>
          <w:lang w:val="az-Latn-AZ"/>
        </w:rPr>
        <w:t>müddət</w:t>
      </w:r>
      <w:r w:rsidR="00FE32EC" w:rsidRPr="00E80A94">
        <w:rPr>
          <w:rFonts w:ascii="Arial" w:eastAsia="MS Mincho" w:hAnsi="Arial" w:cs="Arial"/>
          <w:sz w:val="24"/>
          <w:szCs w:val="24"/>
          <w:lang w:val="az-Latn-AZ"/>
        </w:rPr>
        <w:t>lər</w:t>
      </w:r>
      <w:r w:rsidRPr="00E80A94">
        <w:rPr>
          <w:rFonts w:ascii="Arial" w:eastAsia="MS Mincho" w:hAnsi="Arial" w:cs="Arial"/>
          <w:sz w:val="24"/>
          <w:szCs w:val="24"/>
          <w:lang w:val="az-Latn-AZ"/>
        </w:rPr>
        <w:t xml:space="preserve">, qeyd edilən inzibati xəta tərkibində obyektiv cəhətin fakultativ elementi kimi çıxış edir. </w:t>
      </w:r>
      <w:r w:rsidR="0085685B" w:rsidRPr="00E80A94">
        <w:rPr>
          <w:rFonts w:ascii="Arial" w:eastAsia="MS Mincho" w:hAnsi="Arial" w:cs="Arial"/>
          <w:sz w:val="24"/>
          <w:szCs w:val="24"/>
          <w:lang w:val="az-Latn-AZ"/>
        </w:rPr>
        <w:t>Bu element</w:t>
      </w:r>
      <w:r w:rsidR="00FE32EC" w:rsidRPr="00E80A94">
        <w:rPr>
          <w:rFonts w:ascii="Arial" w:eastAsia="MS Mincho" w:hAnsi="Arial" w:cs="Arial"/>
          <w:sz w:val="24"/>
          <w:szCs w:val="24"/>
          <w:lang w:val="az-Latn-AZ"/>
        </w:rPr>
        <w:t xml:space="preserve"> </w:t>
      </w:r>
      <w:r w:rsidR="0085685B" w:rsidRPr="00E80A94">
        <w:rPr>
          <w:rFonts w:ascii="Arial" w:eastAsia="MS Mincho" w:hAnsi="Arial" w:cs="Arial"/>
          <w:sz w:val="24"/>
          <w:szCs w:val="24"/>
          <w:lang w:val="az-Latn-AZ"/>
        </w:rPr>
        <w:t>mallar və ya nəqliyyat vasitələrinin aparılması və ya qaytarılması üçün müəyyən olunmuş müddətlərin pozulmasında ifadə olunur.</w:t>
      </w:r>
      <w:r w:rsidR="00815B18" w:rsidRPr="00E80A94">
        <w:rPr>
          <w:rFonts w:ascii="Arial" w:eastAsia="MS Mincho" w:hAnsi="Arial" w:cs="Arial"/>
          <w:sz w:val="24"/>
          <w:szCs w:val="24"/>
          <w:lang w:val="az-Latn-AZ"/>
        </w:rPr>
        <w:t xml:space="preserve"> </w:t>
      </w:r>
      <w:r w:rsidR="00C12C53" w:rsidRPr="00E80A94">
        <w:rPr>
          <w:rFonts w:ascii="Arial" w:eastAsia="MS Mincho" w:hAnsi="Arial" w:cs="Arial"/>
          <w:sz w:val="24"/>
          <w:szCs w:val="24"/>
          <w:lang w:val="az-Latn-AZ"/>
        </w:rPr>
        <w:t xml:space="preserve">İnzibati Xətalar Məcəlləsinin 499.1.1-499.1.5-ci maddələrində təsbit olunmuş inzibati xəta tərkibləri bir-birindən </w:t>
      </w:r>
      <w:r w:rsidRPr="00E80A94">
        <w:rPr>
          <w:rFonts w:ascii="Arial" w:eastAsia="MS Mincho" w:hAnsi="Arial" w:cs="Arial"/>
          <w:sz w:val="24"/>
          <w:szCs w:val="24"/>
          <w:lang w:val="az-Latn-AZ"/>
        </w:rPr>
        <w:t>məhz həmin elementə</w:t>
      </w:r>
      <w:r w:rsidR="00C12C53" w:rsidRPr="00E80A94">
        <w:rPr>
          <w:rFonts w:ascii="Arial" w:eastAsia="MS Mincho" w:hAnsi="Arial" w:cs="Arial"/>
          <w:sz w:val="24"/>
          <w:szCs w:val="24"/>
          <w:lang w:val="az-Latn-AZ"/>
        </w:rPr>
        <w:t xml:space="preserve"> görə fərqləndirilmiş</w:t>
      </w:r>
      <w:r w:rsidR="0085685B" w:rsidRPr="00E80A94">
        <w:rPr>
          <w:rFonts w:ascii="Arial" w:eastAsia="MS Mincho" w:hAnsi="Arial" w:cs="Arial"/>
          <w:sz w:val="24"/>
          <w:szCs w:val="24"/>
          <w:lang w:val="az-Latn-AZ"/>
        </w:rPr>
        <w:t>, m</w:t>
      </w:r>
      <w:r w:rsidR="00137CB8" w:rsidRPr="00E80A94">
        <w:rPr>
          <w:rFonts w:ascii="Arial" w:eastAsia="MS Mincho" w:hAnsi="Arial" w:cs="Arial"/>
          <w:sz w:val="24"/>
          <w:szCs w:val="24"/>
          <w:lang w:val="az-Latn-AZ"/>
        </w:rPr>
        <w:t>allar və ya nəqliyyat vasitələrinin aparılması və ya qaytarılmasının geci</w:t>
      </w:r>
      <w:r w:rsidR="00284EE1" w:rsidRPr="00E80A94">
        <w:rPr>
          <w:rFonts w:ascii="Arial" w:eastAsia="MS Mincho" w:hAnsi="Arial" w:cs="Arial"/>
          <w:sz w:val="24"/>
          <w:szCs w:val="24"/>
          <w:lang w:val="az-Latn-AZ"/>
        </w:rPr>
        <w:t>k</w:t>
      </w:r>
      <w:r w:rsidR="00137CB8" w:rsidRPr="00E80A94">
        <w:rPr>
          <w:rFonts w:ascii="Arial" w:eastAsia="MS Mincho" w:hAnsi="Arial" w:cs="Arial"/>
          <w:sz w:val="24"/>
          <w:szCs w:val="24"/>
          <w:lang w:val="az-Latn-AZ"/>
        </w:rPr>
        <w:t>dirildiyi müddət</w:t>
      </w:r>
      <w:r w:rsidR="00815B18" w:rsidRPr="00E80A94">
        <w:rPr>
          <w:rFonts w:ascii="Arial" w:eastAsia="MS Mincho" w:hAnsi="Arial" w:cs="Arial"/>
          <w:sz w:val="24"/>
          <w:szCs w:val="24"/>
          <w:lang w:val="az-Latn-AZ"/>
        </w:rPr>
        <w:t>dən</w:t>
      </w:r>
      <w:r w:rsidR="00137CB8" w:rsidRPr="00E80A94">
        <w:rPr>
          <w:rFonts w:ascii="Arial" w:eastAsia="MS Mincho" w:hAnsi="Arial" w:cs="Arial"/>
          <w:sz w:val="24"/>
          <w:szCs w:val="24"/>
          <w:lang w:val="az-Latn-AZ"/>
        </w:rPr>
        <w:t xml:space="preserve"> </w:t>
      </w:r>
      <w:r w:rsidR="0085685B" w:rsidRPr="00E80A94">
        <w:rPr>
          <w:rFonts w:ascii="Arial" w:eastAsia="MS Mincho" w:hAnsi="Arial" w:cs="Arial"/>
          <w:sz w:val="24"/>
          <w:szCs w:val="24"/>
          <w:lang w:val="az-Latn-AZ"/>
        </w:rPr>
        <w:t xml:space="preserve">asılı olaraq </w:t>
      </w:r>
      <w:r w:rsidR="00CB3A04" w:rsidRPr="00E80A94">
        <w:rPr>
          <w:rFonts w:ascii="Arial" w:eastAsia="MS Mincho" w:hAnsi="Arial" w:cs="Arial"/>
          <w:sz w:val="24"/>
          <w:szCs w:val="24"/>
          <w:lang w:val="az-Latn-AZ"/>
        </w:rPr>
        <w:t>daha sərt inzibati tənbehin tətbiqi nəzərdə tutulmuşdur.</w:t>
      </w:r>
    </w:p>
    <w:p w14:paraId="1A0B6FBA" w14:textId="416FE56F" w:rsidR="00137CB8" w:rsidRPr="00E80A94" w:rsidRDefault="00815B18"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Beləliklə,</w:t>
      </w:r>
      <w:r w:rsidR="00137CB8" w:rsidRPr="00E80A94">
        <w:rPr>
          <w:rFonts w:ascii="Arial" w:eastAsia="MS Mincho" w:hAnsi="Arial" w:cs="Arial"/>
          <w:sz w:val="24"/>
          <w:szCs w:val="24"/>
          <w:lang w:val="az-Latn-AZ"/>
        </w:rPr>
        <w:t xml:space="preserve"> </w:t>
      </w:r>
      <w:r w:rsidR="00266C6D" w:rsidRPr="00E80A94">
        <w:rPr>
          <w:rFonts w:ascii="Arial" w:eastAsia="MS Mincho" w:hAnsi="Arial" w:cs="Arial"/>
          <w:sz w:val="24"/>
          <w:szCs w:val="24"/>
          <w:lang w:val="az-Latn-AZ"/>
        </w:rPr>
        <w:t xml:space="preserve">İnzibati Xətalar Məcəlləsinin 499.1-ci maddəsində təsbit olunmuş inzibati xəta tərkibinin yaranması üçün </w:t>
      </w:r>
      <w:r w:rsidR="00CB3A04" w:rsidRPr="00E80A94">
        <w:rPr>
          <w:rFonts w:ascii="Arial" w:eastAsia="MS Mincho" w:hAnsi="Arial" w:cs="Arial"/>
          <w:sz w:val="24"/>
          <w:szCs w:val="24"/>
          <w:lang w:val="az-Latn-AZ"/>
        </w:rPr>
        <w:t xml:space="preserve">obyektiv cəhətinin zəruri elementi olan hərəkət icra edilməli, </w:t>
      </w:r>
      <w:r w:rsidR="00266C6D" w:rsidRPr="00E80A94">
        <w:rPr>
          <w:rFonts w:ascii="Arial" w:eastAsia="MS Mincho" w:hAnsi="Arial" w:cs="Arial"/>
          <w:sz w:val="24"/>
          <w:szCs w:val="24"/>
          <w:lang w:val="az-Latn-AZ"/>
        </w:rPr>
        <w:t>mallar və ya nəqliyyat vasitələri</w:t>
      </w:r>
      <w:r w:rsidR="0020415D" w:rsidRPr="00E80A94">
        <w:rPr>
          <w:rFonts w:ascii="Arial" w:eastAsia="MS Mincho" w:hAnsi="Arial" w:cs="Arial"/>
          <w:sz w:val="24"/>
          <w:szCs w:val="24"/>
          <w:lang w:val="az-Latn-AZ"/>
        </w:rPr>
        <w:t xml:space="preserve"> </w:t>
      </w:r>
      <w:r w:rsidR="00266C6D" w:rsidRPr="00E80A94">
        <w:rPr>
          <w:rFonts w:ascii="Arial" w:eastAsia="MS Mincho" w:hAnsi="Arial" w:cs="Arial"/>
          <w:sz w:val="24"/>
          <w:szCs w:val="24"/>
          <w:lang w:val="az-Latn-AZ"/>
        </w:rPr>
        <w:t>hökmən</w:t>
      </w:r>
      <w:r w:rsidR="00A016C8" w:rsidRPr="00E80A94">
        <w:rPr>
          <w:rFonts w:ascii="Arial" w:eastAsia="MS Mincho" w:hAnsi="Arial" w:cs="Arial"/>
          <w:sz w:val="24"/>
          <w:szCs w:val="24"/>
          <w:lang w:val="az-Latn-AZ"/>
        </w:rPr>
        <w:t xml:space="preserve"> müəyyən edilmiş müddətlər ötürülməklə</w:t>
      </w:r>
      <w:r w:rsidR="00266C6D" w:rsidRPr="00E80A94">
        <w:rPr>
          <w:rFonts w:ascii="Arial" w:eastAsia="MS Mincho" w:hAnsi="Arial" w:cs="Arial"/>
          <w:sz w:val="24"/>
          <w:szCs w:val="24"/>
          <w:lang w:val="az-Latn-AZ"/>
        </w:rPr>
        <w:t xml:space="preserve"> Azərbaycan Respublikasının gömrük ərazisindən kənara aparılmalı və ya bu əraziyə qaytarılmalıdır.</w:t>
      </w:r>
      <w:r w:rsidR="002D5649" w:rsidRPr="00E80A94">
        <w:rPr>
          <w:rFonts w:ascii="Arial" w:eastAsia="MS Mincho" w:hAnsi="Arial" w:cs="Arial"/>
          <w:sz w:val="24"/>
          <w:szCs w:val="24"/>
          <w:lang w:val="az-Latn-AZ"/>
        </w:rPr>
        <w:t xml:space="preserve"> Qeyd edilən kənara aparılma və ya qaytarılma </w:t>
      </w:r>
      <w:r w:rsidR="0020415D" w:rsidRPr="00E80A94">
        <w:rPr>
          <w:rFonts w:ascii="Arial" w:eastAsia="MS Mincho" w:hAnsi="Arial" w:cs="Arial"/>
          <w:sz w:val="24"/>
          <w:szCs w:val="24"/>
          <w:lang w:val="az-Latn-AZ"/>
        </w:rPr>
        <w:t xml:space="preserve">isə </w:t>
      </w:r>
      <w:r w:rsidR="00637F4B" w:rsidRPr="00E80A94">
        <w:rPr>
          <w:rFonts w:ascii="Arial" w:eastAsia="MS Mincho" w:hAnsi="Arial" w:cs="Arial"/>
          <w:sz w:val="24"/>
          <w:szCs w:val="24"/>
          <w:lang w:val="az-Latn-AZ"/>
        </w:rPr>
        <w:t xml:space="preserve">müvafiq gömrük proseduru ilə bağlı gömrük orqanları tərəfindən müəyyən edilmiş müddətlərin </w:t>
      </w:r>
      <w:r w:rsidR="002D5649" w:rsidRPr="00E80A94">
        <w:rPr>
          <w:rFonts w:ascii="Arial" w:eastAsia="MS Mincho" w:hAnsi="Arial" w:cs="Arial"/>
          <w:sz w:val="24"/>
          <w:szCs w:val="24"/>
          <w:lang w:val="az-Latn-AZ"/>
        </w:rPr>
        <w:t>pozulma dərəcəsindən, yəni</w:t>
      </w:r>
      <w:r w:rsidR="00A016C8" w:rsidRPr="00E80A94">
        <w:rPr>
          <w:rFonts w:ascii="Arial" w:eastAsia="MS Mincho" w:hAnsi="Arial" w:cs="Arial"/>
          <w:sz w:val="24"/>
          <w:szCs w:val="24"/>
          <w:lang w:val="az-Latn-AZ"/>
        </w:rPr>
        <w:t xml:space="preserve"> </w:t>
      </w:r>
      <w:r w:rsidR="002D5649" w:rsidRPr="00E80A94">
        <w:rPr>
          <w:rFonts w:ascii="Arial" w:eastAsia="MS Mincho" w:hAnsi="Arial" w:cs="Arial"/>
          <w:sz w:val="24"/>
          <w:szCs w:val="24"/>
          <w:lang w:val="az-Latn-AZ"/>
        </w:rPr>
        <w:t>gecikdirmənin müddətindən asılı olaraq</w:t>
      </w:r>
      <w:r w:rsidR="00C3086D" w:rsidRPr="00E80A94">
        <w:rPr>
          <w:rFonts w:ascii="Arial" w:eastAsia="MS Mincho" w:hAnsi="Arial" w:cs="Arial"/>
          <w:sz w:val="24"/>
          <w:szCs w:val="24"/>
          <w:lang w:val="az-Latn-AZ"/>
        </w:rPr>
        <w:t xml:space="preserve"> əməl</w:t>
      </w:r>
      <w:r w:rsidR="002D5649" w:rsidRPr="00E80A94">
        <w:rPr>
          <w:rFonts w:ascii="Arial" w:eastAsia="MS Mincho" w:hAnsi="Arial" w:cs="Arial"/>
          <w:sz w:val="24"/>
          <w:szCs w:val="24"/>
          <w:lang w:val="az-Latn-AZ"/>
        </w:rPr>
        <w:t xml:space="preserve"> İnzibati Xətalar Məcəlləsinin 499.1</w:t>
      </w:r>
      <w:r w:rsidR="00C63547" w:rsidRPr="00E80A94">
        <w:rPr>
          <w:rFonts w:ascii="Arial" w:eastAsia="MS Mincho" w:hAnsi="Arial" w:cs="Arial"/>
          <w:sz w:val="24"/>
          <w:szCs w:val="24"/>
          <w:lang w:val="az-Latn-AZ"/>
        </w:rPr>
        <w:t>.1</w:t>
      </w:r>
      <w:r w:rsidR="002D5649" w:rsidRPr="00E80A94">
        <w:rPr>
          <w:rFonts w:ascii="Arial" w:eastAsia="MS Mincho" w:hAnsi="Arial" w:cs="Arial"/>
          <w:sz w:val="24"/>
          <w:szCs w:val="24"/>
          <w:lang w:val="az-Latn-AZ"/>
        </w:rPr>
        <w:t>-499.</w:t>
      </w:r>
      <w:r w:rsidR="00C63547" w:rsidRPr="00E80A94">
        <w:rPr>
          <w:rFonts w:ascii="Arial" w:eastAsia="MS Mincho" w:hAnsi="Arial" w:cs="Arial"/>
          <w:sz w:val="24"/>
          <w:szCs w:val="24"/>
          <w:lang w:val="az-Latn-AZ"/>
        </w:rPr>
        <w:t>1.</w:t>
      </w:r>
      <w:r w:rsidR="002D5649" w:rsidRPr="00E80A94">
        <w:rPr>
          <w:rFonts w:ascii="Arial" w:eastAsia="MS Mincho" w:hAnsi="Arial" w:cs="Arial"/>
          <w:sz w:val="24"/>
          <w:szCs w:val="24"/>
          <w:lang w:val="az-Latn-AZ"/>
        </w:rPr>
        <w:t>5-ci maddə</w:t>
      </w:r>
      <w:r w:rsidR="00C3086D" w:rsidRPr="00E80A94">
        <w:rPr>
          <w:rFonts w:ascii="Arial" w:eastAsia="MS Mincho" w:hAnsi="Arial" w:cs="Arial"/>
          <w:sz w:val="24"/>
          <w:szCs w:val="24"/>
          <w:lang w:val="az-Latn-AZ"/>
        </w:rPr>
        <w:t>lərin</w:t>
      </w:r>
      <w:r w:rsidR="002D5649" w:rsidRPr="00E80A94">
        <w:rPr>
          <w:rFonts w:ascii="Arial" w:eastAsia="MS Mincho" w:hAnsi="Arial" w:cs="Arial"/>
          <w:sz w:val="24"/>
          <w:szCs w:val="24"/>
          <w:lang w:val="az-Latn-AZ"/>
        </w:rPr>
        <w:t>də nəzərdə tutulmuş inzibati xəta tərkibini</w:t>
      </w:r>
      <w:r w:rsidR="0020415D" w:rsidRPr="00E80A94">
        <w:rPr>
          <w:rFonts w:ascii="Arial" w:eastAsia="MS Mincho" w:hAnsi="Arial" w:cs="Arial"/>
          <w:sz w:val="24"/>
          <w:szCs w:val="24"/>
          <w:lang w:val="az-Latn-AZ"/>
        </w:rPr>
        <w:t xml:space="preserve"> yaradır</w:t>
      </w:r>
      <w:r w:rsidR="003D4FD2" w:rsidRPr="00E80A94">
        <w:rPr>
          <w:rFonts w:ascii="Arial" w:eastAsia="MS Mincho" w:hAnsi="Arial" w:cs="Arial"/>
          <w:sz w:val="24"/>
          <w:szCs w:val="24"/>
          <w:lang w:val="az-Latn-AZ"/>
        </w:rPr>
        <w:t>.</w:t>
      </w:r>
    </w:p>
    <w:p w14:paraId="5E34D1DF" w14:textId="7DFCD112" w:rsidR="007556D1" w:rsidRPr="00E80A94" w:rsidRDefault="00253DD6"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 xml:space="preserve">İnzibati Xətalar Məcəlləsinin 499.2-ci maddəsi ilə bağlı qeyd edilməlidir ki, </w:t>
      </w:r>
      <w:r w:rsidR="007556D1" w:rsidRPr="00E80A94">
        <w:rPr>
          <w:rFonts w:ascii="Arial" w:eastAsia="MS Mincho" w:hAnsi="Arial" w:cs="Arial"/>
          <w:sz w:val="24"/>
          <w:szCs w:val="24"/>
          <w:lang w:val="az-Latn-AZ"/>
        </w:rPr>
        <w:t>həmin maddəyə əsasən</w:t>
      </w:r>
      <w:r w:rsidR="0020415D" w:rsidRPr="00E80A94">
        <w:rPr>
          <w:rFonts w:ascii="Arial" w:eastAsia="MS Mincho" w:hAnsi="Arial" w:cs="Arial"/>
          <w:sz w:val="24"/>
          <w:szCs w:val="24"/>
          <w:lang w:val="az-Latn-AZ"/>
        </w:rPr>
        <w:t>,</w:t>
      </w:r>
      <w:r w:rsidR="007556D1" w:rsidRPr="00E80A94">
        <w:rPr>
          <w:rFonts w:ascii="Arial" w:eastAsia="MS Mincho" w:hAnsi="Arial" w:cs="Arial"/>
          <w:sz w:val="24"/>
          <w:szCs w:val="24"/>
          <w:lang w:val="az-Latn-AZ"/>
        </w:rPr>
        <w:t xml:space="preserve"> aparılması və ya qaytarılması məcburi olan əvvəllər gətirilmiş və ya aparılmış mallar və nəqliyyat vasitələrinin Azərbaycan Respublikasının gömrük ərazisindən kənara aparılmamasına və ya bu əraziyə qaytarılmamasına görə məsuliyyət müəyyən olunmuşdur.</w:t>
      </w:r>
      <w:r w:rsidR="00D961F5" w:rsidRPr="00E80A94">
        <w:rPr>
          <w:rFonts w:ascii="Arial" w:eastAsia="MS Mincho" w:hAnsi="Arial" w:cs="Arial"/>
          <w:sz w:val="24"/>
          <w:szCs w:val="24"/>
          <w:lang w:val="az-Latn-AZ"/>
        </w:rPr>
        <w:t xml:space="preserve"> </w:t>
      </w:r>
      <w:r w:rsidR="007556D1" w:rsidRPr="00E80A94">
        <w:rPr>
          <w:rFonts w:ascii="Arial" w:eastAsia="MS Mincho" w:hAnsi="Arial" w:cs="Arial"/>
          <w:sz w:val="24"/>
          <w:szCs w:val="24"/>
          <w:lang w:val="az-Latn-AZ"/>
        </w:rPr>
        <w:t>İnzibati Xətalar Məcəlləsinin</w:t>
      </w:r>
      <w:r w:rsidRPr="00E80A94">
        <w:rPr>
          <w:rFonts w:ascii="Arial" w:eastAsia="MS Mincho" w:hAnsi="Arial" w:cs="Arial"/>
          <w:sz w:val="24"/>
          <w:szCs w:val="24"/>
          <w:lang w:val="az-Latn-AZ"/>
        </w:rPr>
        <w:t xml:space="preserve"> 499.1-ci maddəsindən fərqli olaraq</w:t>
      </w:r>
      <w:r w:rsidR="0020415D" w:rsidRPr="00E80A94">
        <w:rPr>
          <w:rFonts w:ascii="Arial" w:eastAsia="MS Mincho" w:hAnsi="Arial" w:cs="Arial"/>
          <w:sz w:val="24"/>
          <w:szCs w:val="24"/>
          <w:lang w:val="az-Latn-AZ"/>
        </w:rPr>
        <w:t>,</w:t>
      </w:r>
      <w:r w:rsidRPr="00E80A94">
        <w:rPr>
          <w:rFonts w:ascii="Arial" w:eastAsia="MS Mincho" w:hAnsi="Arial" w:cs="Arial"/>
          <w:sz w:val="24"/>
          <w:szCs w:val="24"/>
          <w:lang w:val="az-Latn-AZ"/>
        </w:rPr>
        <w:t xml:space="preserve"> bu maddədə nəzərdə tutulan əməl obyektiv cəhətdən hərəkətsizliklə törədilən inzibati xətadır</w:t>
      </w:r>
      <w:r w:rsidR="007556D1" w:rsidRPr="00E80A94">
        <w:rPr>
          <w:rFonts w:ascii="Arial" w:eastAsia="MS Mincho" w:hAnsi="Arial" w:cs="Arial"/>
          <w:sz w:val="24"/>
          <w:szCs w:val="24"/>
          <w:lang w:val="az-Latn-AZ"/>
        </w:rPr>
        <w:t xml:space="preserve">. </w:t>
      </w:r>
    </w:p>
    <w:p w14:paraId="7DA87DC7" w14:textId="67F966B2" w:rsidR="002A5202" w:rsidRPr="00E80A94" w:rsidRDefault="007C505F"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Nəzərə alınmalıdır ki,</w:t>
      </w:r>
      <w:r w:rsidR="00F579B9" w:rsidRPr="00E80A94">
        <w:rPr>
          <w:rFonts w:ascii="Arial" w:eastAsia="MS Mincho" w:hAnsi="Arial" w:cs="Arial"/>
          <w:sz w:val="24"/>
          <w:szCs w:val="24"/>
          <w:lang w:val="az-Latn-AZ"/>
        </w:rPr>
        <w:t xml:space="preserve"> qanunverici</w:t>
      </w:r>
      <w:r w:rsidR="002A5202" w:rsidRPr="00E80A94">
        <w:rPr>
          <w:rFonts w:ascii="Arial" w:eastAsia="MS Mincho" w:hAnsi="Arial" w:cs="Arial"/>
          <w:sz w:val="24"/>
          <w:szCs w:val="24"/>
          <w:lang w:val="az-Latn-AZ"/>
        </w:rPr>
        <w:t xml:space="preserve"> </w:t>
      </w:r>
      <w:r w:rsidR="0015499B" w:rsidRPr="00E80A94">
        <w:rPr>
          <w:rFonts w:ascii="Arial" w:eastAsia="MS Mincho" w:hAnsi="Arial" w:cs="Arial"/>
          <w:sz w:val="24"/>
          <w:szCs w:val="24"/>
          <w:lang w:val="az-Latn-AZ"/>
        </w:rPr>
        <w:t xml:space="preserve">İnzibati Xətalar Məcəlləsinin 499.2-ci maddəsində </w:t>
      </w:r>
      <w:r w:rsidR="00635712" w:rsidRPr="00E80A94">
        <w:rPr>
          <w:rFonts w:ascii="Arial" w:eastAsia="MS Mincho" w:hAnsi="Arial" w:cs="Arial"/>
          <w:sz w:val="24"/>
          <w:szCs w:val="24"/>
          <w:lang w:val="az-Latn-AZ"/>
        </w:rPr>
        <w:t>malların və</w:t>
      </w:r>
      <w:r w:rsidR="0020415D" w:rsidRPr="00E80A94">
        <w:rPr>
          <w:rFonts w:ascii="Arial" w:eastAsia="MS Mincho" w:hAnsi="Arial" w:cs="Arial"/>
          <w:sz w:val="24"/>
          <w:szCs w:val="24"/>
          <w:lang w:val="az-Latn-AZ"/>
        </w:rPr>
        <w:t xml:space="preserve"> ya</w:t>
      </w:r>
      <w:r w:rsidR="00635712" w:rsidRPr="00E80A94">
        <w:rPr>
          <w:rFonts w:ascii="Arial" w:eastAsia="MS Mincho" w:hAnsi="Arial" w:cs="Arial"/>
          <w:sz w:val="24"/>
          <w:szCs w:val="24"/>
          <w:lang w:val="az-Latn-AZ"/>
        </w:rPr>
        <w:t xml:space="preserve"> nəqliyyat vasitələrinin gətirilməsi və</w:t>
      </w:r>
      <w:r w:rsidR="003A057F" w:rsidRPr="00E80A94">
        <w:rPr>
          <w:rFonts w:ascii="Arial" w:eastAsia="MS Mincho" w:hAnsi="Arial" w:cs="Arial"/>
          <w:sz w:val="24"/>
          <w:szCs w:val="24"/>
          <w:lang w:val="az-Latn-AZ"/>
        </w:rPr>
        <w:t xml:space="preserve"> ya</w:t>
      </w:r>
      <w:r w:rsidR="00635712" w:rsidRPr="00E80A94">
        <w:rPr>
          <w:rFonts w:ascii="Arial" w:eastAsia="MS Mincho" w:hAnsi="Arial" w:cs="Arial"/>
          <w:sz w:val="24"/>
          <w:szCs w:val="24"/>
          <w:lang w:val="az-Latn-AZ"/>
        </w:rPr>
        <w:t xml:space="preserve"> aparılması üçün gömrük orqanları tərəfindən müəyyənləşdirilmiş müddətin bitməsi</w:t>
      </w:r>
      <w:r w:rsidR="00311331" w:rsidRPr="00E80A94">
        <w:rPr>
          <w:rFonts w:ascii="Arial" w:eastAsia="MS Mincho" w:hAnsi="Arial" w:cs="Arial"/>
          <w:sz w:val="24"/>
          <w:szCs w:val="24"/>
          <w:lang w:val="az-Latn-AZ"/>
        </w:rPr>
        <w:t xml:space="preserve">ni </w:t>
      </w:r>
      <w:r w:rsidR="00635712" w:rsidRPr="00E80A94">
        <w:rPr>
          <w:rFonts w:ascii="Arial" w:eastAsia="MS Mincho" w:hAnsi="Arial" w:cs="Arial"/>
          <w:sz w:val="24"/>
          <w:szCs w:val="24"/>
          <w:lang w:val="az-Latn-AZ"/>
        </w:rPr>
        <w:t xml:space="preserve">birbaşa olaraq </w:t>
      </w:r>
      <w:r w:rsidR="00736BF4" w:rsidRPr="00E80A94">
        <w:rPr>
          <w:rFonts w:ascii="Arial" w:eastAsia="MS Mincho" w:hAnsi="Arial" w:cs="Arial"/>
          <w:sz w:val="24"/>
          <w:szCs w:val="24"/>
          <w:lang w:val="az-Latn-AZ"/>
        </w:rPr>
        <w:t>onların</w:t>
      </w:r>
      <w:r w:rsidR="00635712" w:rsidRPr="00E80A94">
        <w:rPr>
          <w:rFonts w:ascii="Arial" w:eastAsia="MS Mincho" w:hAnsi="Arial" w:cs="Arial"/>
          <w:sz w:val="24"/>
          <w:szCs w:val="24"/>
          <w:lang w:val="az-Latn-AZ"/>
        </w:rPr>
        <w:t xml:space="preserve"> Azərbaycan Respublikasının gömrük ərazisindən kənara aparılmaması</w:t>
      </w:r>
      <w:r w:rsidR="00637F4B" w:rsidRPr="00E80A94">
        <w:rPr>
          <w:rFonts w:ascii="Arial" w:eastAsia="MS Mincho" w:hAnsi="Arial" w:cs="Arial"/>
          <w:sz w:val="24"/>
          <w:szCs w:val="24"/>
          <w:lang w:val="az-Latn-AZ"/>
        </w:rPr>
        <w:t>na</w:t>
      </w:r>
      <w:r w:rsidR="00635712" w:rsidRPr="00E80A94">
        <w:rPr>
          <w:rFonts w:ascii="Arial" w:eastAsia="MS Mincho" w:hAnsi="Arial" w:cs="Arial"/>
          <w:sz w:val="24"/>
          <w:szCs w:val="24"/>
          <w:lang w:val="az-Latn-AZ"/>
        </w:rPr>
        <w:t xml:space="preserve"> və ya bu əraziyə qaytarılmamasına görə məsuliyyəti</w:t>
      </w:r>
      <w:r w:rsidR="00311331" w:rsidRPr="00E80A94">
        <w:rPr>
          <w:rFonts w:ascii="Arial" w:eastAsia="MS Mincho" w:hAnsi="Arial" w:cs="Arial"/>
          <w:sz w:val="24"/>
          <w:szCs w:val="24"/>
          <w:lang w:val="az-Latn-AZ"/>
        </w:rPr>
        <w:t>n yaranmasına əsas verən hüquqi fakt kimi</w:t>
      </w:r>
      <w:r w:rsidR="00635712" w:rsidRPr="00E80A94">
        <w:rPr>
          <w:rFonts w:ascii="Arial" w:eastAsia="MS Mincho" w:hAnsi="Arial" w:cs="Arial"/>
          <w:sz w:val="24"/>
          <w:szCs w:val="24"/>
          <w:lang w:val="az-Latn-AZ"/>
        </w:rPr>
        <w:t xml:space="preserve"> </w:t>
      </w:r>
      <w:r w:rsidR="0020415D" w:rsidRPr="00E80A94">
        <w:rPr>
          <w:rFonts w:ascii="Arial" w:eastAsia="MS Mincho" w:hAnsi="Arial" w:cs="Arial"/>
          <w:sz w:val="24"/>
          <w:szCs w:val="24"/>
          <w:lang w:val="az-Latn-AZ"/>
        </w:rPr>
        <w:t>müəyyən etməmişdir</w:t>
      </w:r>
      <w:r w:rsidR="00906728" w:rsidRPr="00E80A94">
        <w:rPr>
          <w:rFonts w:ascii="Arial" w:eastAsia="MS Mincho" w:hAnsi="Arial" w:cs="Arial"/>
          <w:sz w:val="24"/>
          <w:szCs w:val="24"/>
          <w:lang w:val="az-Latn-AZ"/>
        </w:rPr>
        <w:t>.</w:t>
      </w:r>
      <w:r w:rsidR="00635712" w:rsidRPr="00E80A94">
        <w:rPr>
          <w:rFonts w:ascii="Arial" w:eastAsia="MS Mincho" w:hAnsi="Arial" w:cs="Arial"/>
          <w:sz w:val="24"/>
          <w:szCs w:val="24"/>
          <w:lang w:val="az-Latn-AZ"/>
        </w:rPr>
        <w:t xml:space="preserve"> </w:t>
      </w:r>
      <w:r w:rsidR="00637F4B" w:rsidRPr="00E80A94">
        <w:rPr>
          <w:rFonts w:ascii="Arial" w:eastAsia="MS Mincho" w:hAnsi="Arial" w:cs="Arial"/>
          <w:sz w:val="24"/>
          <w:szCs w:val="24"/>
          <w:lang w:val="az-Latn-AZ"/>
        </w:rPr>
        <w:t xml:space="preserve">Əksinə, İnzibati Xətalar Məcəlləsinin 499.1-ci maddəsi ilə </w:t>
      </w:r>
      <w:r w:rsidR="0015499B" w:rsidRPr="00E80A94">
        <w:rPr>
          <w:rFonts w:ascii="Arial" w:eastAsia="MS Mincho" w:hAnsi="Arial" w:cs="Arial"/>
          <w:sz w:val="24"/>
          <w:szCs w:val="24"/>
          <w:lang w:val="az-Latn-AZ"/>
        </w:rPr>
        <w:t xml:space="preserve">məhz </w:t>
      </w:r>
      <w:r w:rsidR="00637F4B" w:rsidRPr="00E80A94">
        <w:rPr>
          <w:rFonts w:ascii="Arial" w:eastAsia="MS Mincho" w:hAnsi="Arial" w:cs="Arial"/>
          <w:sz w:val="24"/>
          <w:szCs w:val="24"/>
          <w:lang w:val="az-Latn-AZ"/>
        </w:rPr>
        <w:t>gecikdirilmə müddətlərini müəyyənləşdirərək həmin müddətlər daxilində mallar və</w:t>
      </w:r>
      <w:r w:rsidR="0015499B" w:rsidRPr="00E80A94">
        <w:rPr>
          <w:rFonts w:ascii="Arial" w:eastAsia="MS Mincho" w:hAnsi="Arial" w:cs="Arial"/>
          <w:sz w:val="24"/>
          <w:szCs w:val="24"/>
          <w:lang w:val="az-Latn-AZ"/>
        </w:rPr>
        <w:t xml:space="preserve"> ya</w:t>
      </w:r>
      <w:r w:rsidR="00637F4B" w:rsidRPr="00E80A94">
        <w:rPr>
          <w:rFonts w:ascii="Arial" w:eastAsia="MS Mincho" w:hAnsi="Arial" w:cs="Arial"/>
          <w:sz w:val="24"/>
          <w:szCs w:val="24"/>
          <w:lang w:val="az-Latn-AZ"/>
        </w:rPr>
        <w:t xml:space="preserve"> nəqliyyat vasitələrinin Azərbaycan Respublikasının gömrük ərazisindən kənara aparılması və ya bu əraziyə qaytarılmasının gecikdirilməsinə görə məsuliyyəti tənzimləmişdir. </w:t>
      </w:r>
      <w:r w:rsidR="002A5202" w:rsidRPr="00E80A94">
        <w:rPr>
          <w:rFonts w:ascii="Arial" w:eastAsia="MS Mincho" w:hAnsi="Arial" w:cs="Arial"/>
          <w:sz w:val="24"/>
          <w:szCs w:val="24"/>
          <w:lang w:val="az-Latn-AZ"/>
        </w:rPr>
        <w:t>Bununla da qanunverici</w:t>
      </w:r>
      <w:r w:rsidR="00D961F5" w:rsidRPr="00E80A94">
        <w:rPr>
          <w:rFonts w:ascii="Arial" w:eastAsia="MS Mincho" w:hAnsi="Arial" w:cs="Arial"/>
          <w:sz w:val="24"/>
          <w:szCs w:val="24"/>
          <w:lang w:val="az-Latn-AZ"/>
        </w:rPr>
        <w:t>,</w:t>
      </w:r>
      <w:r w:rsidR="002A5202" w:rsidRPr="00E80A94">
        <w:rPr>
          <w:rFonts w:ascii="Arial" w:eastAsia="MS Mincho" w:hAnsi="Arial" w:cs="Arial"/>
          <w:sz w:val="24"/>
          <w:szCs w:val="24"/>
          <w:lang w:val="az-Latn-AZ"/>
        </w:rPr>
        <w:t xml:space="preserve"> müəyyən olunmuş gecikdirilmə müddətləri </w:t>
      </w:r>
      <w:r w:rsidR="00906728" w:rsidRPr="00E80A94">
        <w:rPr>
          <w:rFonts w:ascii="Arial" w:eastAsia="MS Mincho" w:hAnsi="Arial" w:cs="Arial"/>
          <w:sz w:val="24"/>
          <w:szCs w:val="24"/>
          <w:lang w:val="az-Latn-AZ"/>
        </w:rPr>
        <w:t>daxilində</w:t>
      </w:r>
      <w:r w:rsidR="002A5202" w:rsidRPr="00E80A94">
        <w:rPr>
          <w:rFonts w:ascii="Arial" w:eastAsia="MS Mincho" w:hAnsi="Arial" w:cs="Arial"/>
          <w:sz w:val="24"/>
          <w:szCs w:val="24"/>
          <w:lang w:val="az-Latn-AZ"/>
        </w:rPr>
        <w:t xml:space="preserve"> mallar və nəqliyyat vasitələrini  gömrük ərazisindən kənara aparan və ya bu əraziyə qaytaran şəxslərin məsuliyyətini, bu müddətlər ötdükdən sonra </w:t>
      </w:r>
      <w:r w:rsidR="00D961F5" w:rsidRPr="00E80A94">
        <w:rPr>
          <w:rFonts w:ascii="Arial" w:eastAsia="MS Mincho" w:hAnsi="Arial" w:cs="Arial"/>
          <w:sz w:val="24"/>
          <w:szCs w:val="24"/>
          <w:lang w:val="az-Latn-AZ"/>
        </w:rPr>
        <w:t xml:space="preserve">da </w:t>
      </w:r>
      <w:r w:rsidR="002A5202" w:rsidRPr="00E80A94">
        <w:rPr>
          <w:rFonts w:ascii="Arial" w:eastAsia="MS Mincho" w:hAnsi="Arial" w:cs="Arial"/>
          <w:sz w:val="24"/>
          <w:szCs w:val="24"/>
          <w:lang w:val="az-Latn-AZ"/>
        </w:rPr>
        <w:t>hərəkətsizlik nümayiş</w:t>
      </w:r>
      <w:r w:rsidR="006A7031" w:rsidRPr="00E80A94">
        <w:rPr>
          <w:rFonts w:ascii="Arial" w:eastAsia="MS Mincho" w:hAnsi="Arial" w:cs="Arial"/>
          <w:sz w:val="24"/>
          <w:szCs w:val="24"/>
          <w:lang w:val="az-Latn-AZ"/>
        </w:rPr>
        <w:t xml:space="preserve"> </w:t>
      </w:r>
      <w:r w:rsidR="004A6A45" w:rsidRPr="00E80A94">
        <w:rPr>
          <w:rFonts w:ascii="Arial" w:eastAsia="MS Mincho" w:hAnsi="Arial" w:cs="Arial"/>
          <w:sz w:val="24"/>
          <w:szCs w:val="24"/>
          <w:lang w:val="az-Latn-AZ"/>
        </w:rPr>
        <w:t>etdirən şəxslərlə müqayisədə yüngülləşdirərək məsuliyyəti diferensia</w:t>
      </w:r>
      <w:r w:rsidR="0015499B" w:rsidRPr="00E80A94">
        <w:rPr>
          <w:rFonts w:ascii="Arial" w:eastAsia="MS Mincho" w:hAnsi="Arial" w:cs="Arial"/>
          <w:sz w:val="24"/>
          <w:szCs w:val="24"/>
          <w:lang w:val="az-Latn-AZ"/>
        </w:rPr>
        <w:t>l</w:t>
      </w:r>
      <w:r w:rsidR="004A6A45" w:rsidRPr="00E80A94">
        <w:rPr>
          <w:rFonts w:ascii="Arial" w:eastAsia="MS Mincho" w:hAnsi="Arial" w:cs="Arial"/>
          <w:sz w:val="24"/>
          <w:szCs w:val="24"/>
          <w:lang w:val="az-Latn-AZ"/>
        </w:rPr>
        <w:t>laşdırmışdır.</w:t>
      </w:r>
    </w:p>
    <w:p w14:paraId="5F064C92" w14:textId="74EF067C" w:rsidR="00DD37DC" w:rsidRPr="00E80A94" w:rsidRDefault="00DD37DC"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 xml:space="preserve">O da qeyd olunmalıdır ki, malların </w:t>
      </w:r>
      <w:r w:rsidR="002755A4" w:rsidRPr="00E80A94">
        <w:rPr>
          <w:rFonts w:ascii="Arial" w:eastAsia="MS Mincho" w:hAnsi="Arial" w:cs="Arial"/>
          <w:sz w:val="24"/>
          <w:szCs w:val="24"/>
          <w:lang w:val="az-Latn-AZ"/>
        </w:rPr>
        <w:t xml:space="preserve">və ya </w:t>
      </w:r>
      <w:r w:rsidRPr="00E80A94">
        <w:rPr>
          <w:rFonts w:ascii="Arial" w:eastAsia="MS Mincho" w:hAnsi="Arial" w:cs="Arial"/>
          <w:sz w:val="24"/>
          <w:szCs w:val="24"/>
          <w:lang w:val="az-Latn-AZ"/>
        </w:rPr>
        <w:t>nəqliyyat vasitələrinin ölkə ərazisinə qaytarılmasını və ya aparılmasını müəyyən olunmuş müddətlər</w:t>
      </w:r>
      <w:r w:rsidR="003F0BF9" w:rsidRPr="00E80A94">
        <w:rPr>
          <w:rFonts w:ascii="Arial" w:eastAsia="MS Mincho" w:hAnsi="Arial" w:cs="Arial"/>
          <w:sz w:val="24"/>
          <w:szCs w:val="24"/>
          <w:lang w:val="az-Latn-AZ"/>
        </w:rPr>
        <w:t xml:space="preserve"> pozulmaqla (gecikdirməklə)</w:t>
      </w:r>
      <w:r w:rsidRPr="00E80A94">
        <w:rPr>
          <w:rFonts w:ascii="Arial" w:eastAsia="MS Mincho" w:hAnsi="Arial" w:cs="Arial"/>
          <w:sz w:val="24"/>
          <w:szCs w:val="24"/>
          <w:lang w:val="az-Latn-AZ"/>
        </w:rPr>
        <w:t xml:space="preserve"> həyata keçirən şəxslər, </w:t>
      </w:r>
      <w:r w:rsidR="009D190C" w:rsidRPr="00E80A94">
        <w:rPr>
          <w:rFonts w:ascii="Arial" w:eastAsia="MS Mincho" w:hAnsi="Arial" w:cs="Arial"/>
          <w:sz w:val="24"/>
          <w:szCs w:val="24"/>
          <w:lang w:val="az-Latn-AZ"/>
        </w:rPr>
        <w:t>belə gecikdirmənin nəticələrin</w:t>
      </w:r>
      <w:r w:rsidR="003F0BF9" w:rsidRPr="00E80A94">
        <w:rPr>
          <w:rFonts w:ascii="Arial" w:eastAsia="MS Mincho" w:hAnsi="Arial" w:cs="Arial"/>
          <w:sz w:val="24"/>
          <w:szCs w:val="24"/>
          <w:lang w:val="az-Latn-AZ"/>
        </w:rPr>
        <w:t>ə məruz qalmaqla</w:t>
      </w:r>
      <w:r w:rsidRPr="00E80A94">
        <w:rPr>
          <w:rFonts w:ascii="Arial" w:eastAsia="MS Mincho" w:hAnsi="Arial" w:cs="Arial"/>
          <w:sz w:val="24"/>
          <w:szCs w:val="24"/>
          <w:lang w:val="az-Latn-AZ"/>
        </w:rPr>
        <w:t xml:space="preserve"> İnzibati Xətalar Məcəlləsinin 499.1-ci maddəsində qeyd olunan müddətlərdən asılı olaraq məsuliyyət daşıyaca</w:t>
      </w:r>
      <w:r w:rsidR="003F0BF9" w:rsidRPr="00E80A94">
        <w:rPr>
          <w:rFonts w:ascii="Arial" w:eastAsia="MS Mincho" w:hAnsi="Arial" w:cs="Arial"/>
          <w:sz w:val="24"/>
          <w:szCs w:val="24"/>
          <w:lang w:val="az-Latn-AZ"/>
        </w:rPr>
        <w:t>q</w:t>
      </w:r>
      <w:r w:rsidRPr="00E80A94">
        <w:rPr>
          <w:rFonts w:ascii="Arial" w:eastAsia="MS Mincho" w:hAnsi="Arial" w:cs="Arial"/>
          <w:sz w:val="24"/>
          <w:szCs w:val="24"/>
          <w:lang w:val="az-Latn-AZ"/>
        </w:rPr>
        <w:t>, həmin müddətlər bit</w:t>
      </w:r>
      <w:r w:rsidR="003A057F" w:rsidRPr="00E80A94">
        <w:rPr>
          <w:rFonts w:ascii="Arial" w:eastAsia="MS Mincho" w:hAnsi="Arial" w:cs="Arial"/>
          <w:sz w:val="24"/>
          <w:szCs w:val="24"/>
          <w:lang w:val="az-Latn-AZ"/>
        </w:rPr>
        <w:t>ənə qədər</w:t>
      </w:r>
      <w:r w:rsidR="0063348F" w:rsidRPr="00E80A94">
        <w:rPr>
          <w:rFonts w:ascii="Arial" w:eastAsia="MS Mincho" w:hAnsi="Arial" w:cs="Arial"/>
          <w:sz w:val="24"/>
          <w:szCs w:val="24"/>
          <w:lang w:val="az-Latn-AZ"/>
        </w:rPr>
        <w:t xml:space="preserve"> </w:t>
      </w:r>
      <w:r w:rsidRPr="00E80A94">
        <w:rPr>
          <w:rFonts w:ascii="Arial" w:eastAsia="MS Mincho" w:hAnsi="Arial" w:cs="Arial"/>
          <w:sz w:val="24"/>
          <w:szCs w:val="24"/>
          <w:lang w:val="az-Latn-AZ"/>
        </w:rPr>
        <w:t xml:space="preserve">qaytarılma və ya aparılma </w:t>
      </w:r>
      <w:r w:rsidR="0063348F" w:rsidRPr="00E80A94">
        <w:rPr>
          <w:rFonts w:ascii="Arial" w:eastAsia="MS Mincho" w:hAnsi="Arial" w:cs="Arial"/>
          <w:sz w:val="24"/>
          <w:szCs w:val="24"/>
          <w:lang w:val="az-Latn-AZ"/>
        </w:rPr>
        <w:t xml:space="preserve">ilə bağlı öhdəliklər icra </w:t>
      </w:r>
      <w:r w:rsidR="0063348F" w:rsidRPr="00E80A94">
        <w:rPr>
          <w:rFonts w:ascii="Arial" w:eastAsia="MS Mincho" w:hAnsi="Arial" w:cs="Arial"/>
          <w:sz w:val="24"/>
          <w:szCs w:val="24"/>
          <w:lang w:val="az-Latn-AZ"/>
        </w:rPr>
        <w:lastRenderedPageBreak/>
        <w:t>e</w:t>
      </w:r>
      <w:r w:rsidR="003F0BF9" w:rsidRPr="00E80A94">
        <w:rPr>
          <w:rFonts w:ascii="Arial" w:eastAsia="MS Mincho" w:hAnsi="Arial" w:cs="Arial"/>
          <w:sz w:val="24"/>
          <w:szCs w:val="24"/>
          <w:lang w:val="az-Latn-AZ"/>
        </w:rPr>
        <w:t>dilmədiyi</w:t>
      </w:r>
      <w:r w:rsidR="0063348F" w:rsidRPr="00E80A94">
        <w:rPr>
          <w:rFonts w:ascii="Arial" w:eastAsia="MS Mincho" w:hAnsi="Arial" w:cs="Arial"/>
          <w:sz w:val="24"/>
          <w:szCs w:val="24"/>
          <w:lang w:val="az-Latn-AZ"/>
        </w:rPr>
        <w:t xml:space="preserve"> halda isə daha ağır </w:t>
      </w:r>
      <w:r w:rsidR="002C3FE0" w:rsidRPr="00E80A94">
        <w:rPr>
          <w:rFonts w:ascii="Arial" w:eastAsia="MS Mincho" w:hAnsi="Arial" w:cs="Arial"/>
          <w:sz w:val="24"/>
          <w:szCs w:val="24"/>
          <w:lang w:val="az-Latn-AZ"/>
        </w:rPr>
        <w:t>inzibati tənbeh</w:t>
      </w:r>
      <w:r w:rsidR="0063348F" w:rsidRPr="00E80A94">
        <w:rPr>
          <w:rFonts w:ascii="Arial" w:eastAsia="MS Mincho" w:hAnsi="Arial" w:cs="Arial"/>
          <w:sz w:val="24"/>
          <w:szCs w:val="24"/>
          <w:lang w:val="az-Latn-AZ"/>
        </w:rPr>
        <w:t xml:space="preserve"> müəyyən edən İnzibati Xətalar Məcəlləsinin 499.2-ci maddəsi ilə məsuliyyət daşı</w:t>
      </w:r>
      <w:r w:rsidR="009D190C" w:rsidRPr="00E80A94">
        <w:rPr>
          <w:rFonts w:ascii="Arial" w:eastAsia="MS Mincho" w:hAnsi="Arial" w:cs="Arial"/>
          <w:sz w:val="24"/>
          <w:szCs w:val="24"/>
          <w:lang w:val="az-Latn-AZ"/>
        </w:rPr>
        <w:t>yaca</w:t>
      </w:r>
      <w:r w:rsidR="003F0BF9" w:rsidRPr="00E80A94">
        <w:rPr>
          <w:rFonts w:ascii="Arial" w:eastAsia="MS Mincho" w:hAnsi="Arial" w:cs="Arial"/>
          <w:sz w:val="24"/>
          <w:szCs w:val="24"/>
          <w:lang w:val="az-Latn-AZ"/>
        </w:rPr>
        <w:t>q</w:t>
      </w:r>
      <w:r w:rsidR="00A016C8" w:rsidRPr="00E80A94">
        <w:rPr>
          <w:rFonts w:ascii="Arial" w:eastAsia="MS Mincho" w:hAnsi="Arial" w:cs="Arial"/>
          <w:sz w:val="24"/>
          <w:szCs w:val="24"/>
          <w:lang w:val="az-Latn-AZ"/>
        </w:rPr>
        <w:t>lar</w:t>
      </w:r>
      <w:r w:rsidR="003F0BF9" w:rsidRPr="00E80A94">
        <w:rPr>
          <w:rFonts w:ascii="Arial" w:eastAsia="MS Mincho" w:hAnsi="Arial" w:cs="Arial"/>
          <w:sz w:val="24"/>
          <w:szCs w:val="24"/>
          <w:lang w:val="az-Latn-AZ"/>
        </w:rPr>
        <w:t>.</w:t>
      </w:r>
      <w:r w:rsidR="00340E8B" w:rsidRPr="00E80A94">
        <w:rPr>
          <w:rFonts w:ascii="Arial" w:eastAsia="MS Mincho" w:hAnsi="Arial" w:cs="Arial"/>
          <w:sz w:val="24"/>
          <w:szCs w:val="24"/>
          <w:lang w:val="az-Latn-AZ"/>
        </w:rPr>
        <w:t xml:space="preserve"> </w:t>
      </w:r>
    </w:p>
    <w:p w14:paraId="25A6F0FE" w14:textId="01A58F9F" w:rsidR="002A5202" w:rsidRPr="00E80A94" w:rsidRDefault="00EE01DC"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Göstərilən</w:t>
      </w:r>
      <w:r w:rsidR="002A5202" w:rsidRPr="00E80A94">
        <w:rPr>
          <w:rFonts w:ascii="Arial" w:eastAsia="MS Mincho" w:hAnsi="Arial" w:cs="Arial"/>
          <w:sz w:val="24"/>
          <w:szCs w:val="24"/>
          <w:lang w:val="az-Latn-AZ"/>
        </w:rPr>
        <w:t xml:space="preserve"> səbəblərdən Konstitusiya Məhkəməsinin Plenumu qeyd etməyi zəruri hesab edir ki, </w:t>
      </w:r>
      <w:r w:rsidR="00743858" w:rsidRPr="00E80A94">
        <w:rPr>
          <w:rFonts w:ascii="Arial" w:eastAsia="MS Mincho" w:hAnsi="Arial" w:cs="Arial"/>
          <w:sz w:val="24"/>
          <w:szCs w:val="24"/>
          <w:lang w:val="az-Latn-AZ"/>
        </w:rPr>
        <w:t xml:space="preserve">İnzibati Xətalar Məcəlləsinin 499.2-ci maddəsində nəzərdə tutulan inzibati xəta </w:t>
      </w:r>
      <w:r w:rsidR="007970D3" w:rsidRPr="00E80A94">
        <w:rPr>
          <w:rFonts w:ascii="Arial" w:eastAsia="MS Mincho" w:hAnsi="Arial" w:cs="Arial"/>
          <w:sz w:val="24"/>
          <w:szCs w:val="24"/>
          <w:lang w:val="az-Latn-AZ"/>
        </w:rPr>
        <w:t>o halda törədilmiş hesab olun</w:t>
      </w:r>
      <w:r w:rsidR="00C008C0" w:rsidRPr="00E80A94">
        <w:rPr>
          <w:rFonts w:ascii="Arial" w:eastAsia="MS Mincho" w:hAnsi="Arial" w:cs="Arial"/>
          <w:sz w:val="24"/>
          <w:szCs w:val="24"/>
          <w:lang w:val="az-Latn-AZ"/>
        </w:rPr>
        <w:t>ur</w:t>
      </w:r>
      <w:r w:rsidR="007970D3" w:rsidRPr="00E80A94">
        <w:rPr>
          <w:rFonts w:ascii="Arial" w:eastAsia="MS Mincho" w:hAnsi="Arial" w:cs="Arial"/>
          <w:sz w:val="24"/>
          <w:szCs w:val="24"/>
          <w:lang w:val="az-Latn-AZ"/>
        </w:rPr>
        <w:t xml:space="preserve"> </w:t>
      </w:r>
      <w:r w:rsidR="00743858" w:rsidRPr="00E80A94">
        <w:rPr>
          <w:rFonts w:ascii="Arial" w:eastAsia="MS Mincho" w:hAnsi="Arial" w:cs="Arial"/>
          <w:sz w:val="24"/>
          <w:szCs w:val="24"/>
          <w:lang w:val="az-Latn-AZ"/>
        </w:rPr>
        <w:t>ki, mallar və ya nəqliyyat vasitələrinin Azərbaycan Respublikasının gömrük ərazisindən kənara aparılmasının və ya bu əraziyə qaytarılmasının gecikdirilməsi ilə bağlı həmin Məcəllənin 499.1-ci maddəsində göstərilən müddətlər</w:t>
      </w:r>
      <w:r w:rsidR="00C96629" w:rsidRPr="00E80A94">
        <w:rPr>
          <w:rFonts w:ascii="Arial" w:eastAsia="MS Mincho" w:hAnsi="Arial" w:cs="Arial"/>
          <w:sz w:val="24"/>
          <w:szCs w:val="24"/>
          <w:lang w:val="az-Latn-AZ"/>
        </w:rPr>
        <w:t>in</w:t>
      </w:r>
      <w:r w:rsidR="00743858" w:rsidRPr="00E80A94">
        <w:rPr>
          <w:rFonts w:ascii="Arial" w:eastAsia="MS Mincho" w:hAnsi="Arial" w:cs="Arial"/>
          <w:sz w:val="24"/>
          <w:szCs w:val="24"/>
          <w:lang w:val="az-Latn-AZ"/>
        </w:rPr>
        <w:t xml:space="preserve"> </w:t>
      </w:r>
      <w:r w:rsidRPr="00E80A94">
        <w:rPr>
          <w:rFonts w:ascii="Arial" w:eastAsia="MS Mincho" w:hAnsi="Arial" w:cs="Arial"/>
          <w:sz w:val="24"/>
          <w:szCs w:val="24"/>
          <w:lang w:val="az-Latn-AZ"/>
        </w:rPr>
        <w:t>bitməsin</w:t>
      </w:r>
      <w:r w:rsidR="00C008C0" w:rsidRPr="00E80A94">
        <w:rPr>
          <w:rFonts w:ascii="Arial" w:eastAsia="MS Mincho" w:hAnsi="Arial" w:cs="Arial"/>
          <w:sz w:val="24"/>
          <w:szCs w:val="24"/>
          <w:lang w:val="az-Latn-AZ"/>
        </w:rPr>
        <w:t>ədək</w:t>
      </w:r>
      <w:r w:rsidR="007A3E3C" w:rsidRPr="00E80A94">
        <w:rPr>
          <w:rFonts w:ascii="Arial" w:eastAsia="MS Mincho" w:hAnsi="Arial" w:cs="Arial"/>
          <w:b/>
          <w:bCs/>
          <w:sz w:val="24"/>
          <w:szCs w:val="24"/>
          <w:lang w:val="az-Latn-AZ"/>
        </w:rPr>
        <w:t xml:space="preserve"> </w:t>
      </w:r>
      <w:r w:rsidR="00743858" w:rsidRPr="00E80A94">
        <w:rPr>
          <w:rFonts w:ascii="Arial" w:eastAsia="MS Mincho" w:hAnsi="Arial" w:cs="Arial"/>
          <w:sz w:val="24"/>
          <w:szCs w:val="24"/>
          <w:lang w:val="az-Latn-AZ"/>
        </w:rPr>
        <w:t>mallar və ya nəqliyyat vasitələri Azərbaycan Respublikasının gömrük ərazisindən kənara aparılmamış və ya bu əraziyə qaytarılmamış olsun.</w:t>
      </w:r>
    </w:p>
    <w:p w14:paraId="473E098C" w14:textId="7EF375DF" w:rsidR="00743858" w:rsidRPr="00E80A94" w:rsidRDefault="007B30CB"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Əks yanaşma, yəni malların və</w:t>
      </w:r>
      <w:r w:rsidR="00C574F7" w:rsidRPr="00E80A94">
        <w:rPr>
          <w:rFonts w:ascii="Arial" w:eastAsia="MS Mincho" w:hAnsi="Arial" w:cs="Arial"/>
          <w:sz w:val="24"/>
          <w:szCs w:val="24"/>
          <w:lang w:val="az-Latn-AZ"/>
        </w:rPr>
        <w:t xml:space="preserve"> ya</w:t>
      </w:r>
      <w:r w:rsidRPr="00E80A94">
        <w:rPr>
          <w:rFonts w:ascii="Arial" w:eastAsia="MS Mincho" w:hAnsi="Arial" w:cs="Arial"/>
          <w:sz w:val="24"/>
          <w:szCs w:val="24"/>
          <w:lang w:val="az-Latn-AZ"/>
        </w:rPr>
        <w:t xml:space="preserve"> nəqliyyat vasitələrinin gətirilməsi və</w:t>
      </w:r>
      <w:r w:rsidR="00C574F7" w:rsidRPr="00E80A94">
        <w:rPr>
          <w:rFonts w:ascii="Arial" w:eastAsia="MS Mincho" w:hAnsi="Arial" w:cs="Arial"/>
          <w:sz w:val="24"/>
          <w:szCs w:val="24"/>
          <w:lang w:val="az-Latn-AZ"/>
        </w:rPr>
        <w:t xml:space="preserve"> ya</w:t>
      </w:r>
      <w:r w:rsidRPr="00E80A94">
        <w:rPr>
          <w:rFonts w:ascii="Arial" w:eastAsia="MS Mincho" w:hAnsi="Arial" w:cs="Arial"/>
          <w:sz w:val="24"/>
          <w:szCs w:val="24"/>
          <w:lang w:val="az-Latn-AZ"/>
        </w:rPr>
        <w:t xml:space="preserve"> aparılması üçün gömrük orqanları tərəfindən müəyyənləşdirilmiş müddətin bitdiyi </w:t>
      </w:r>
      <w:r w:rsidR="00C574F7" w:rsidRPr="00E80A94">
        <w:rPr>
          <w:rFonts w:ascii="Arial" w:eastAsia="MS Mincho" w:hAnsi="Arial" w:cs="Arial"/>
          <w:sz w:val="24"/>
          <w:szCs w:val="24"/>
          <w:lang w:val="az-Latn-AZ"/>
        </w:rPr>
        <w:t>an</w:t>
      </w:r>
      <w:r w:rsidR="00A016C8" w:rsidRPr="00E80A94">
        <w:rPr>
          <w:rFonts w:ascii="Arial" w:eastAsia="MS Mincho" w:hAnsi="Arial" w:cs="Arial"/>
          <w:sz w:val="24"/>
          <w:szCs w:val="24"/>
          <w:lang w:val="az-Latn-AZ"/>
        </w:rPr>
        <w:t>,</w:t>
      </w:r>
      <w:r w:rsidR="00EE01DC" w:rsidRPr="00E80A94">
        <w:rPr>
          <w:rFonts w:ascii="Arial" w:eastAsia="MS Mincho" w:hAnsi="Arial" w:cs="Arial"/>
          <w:sz w:val="24"/>
          <w:szCs w:val="24"/>
          <w:lang w:val="az-Latn-AZ"/>
        </w:rPr>
        <w:t xml:space="preserve"> </w:t>
      </w:r>
      <w:r w:rsidRPr="00E80A94">
        <w:rPr>
          <w:rFonts w:ascii="Arial" w:eastAsia="MS Mincho" w:hAnsi="Arial" w:cs="Arial"/>
          <w:sz w:val="24"/>
          <w:szCs w:val="24"/>
          <w:lang w:val="az-Latn-AZ"/>
        </w:rPr>
        <w:t xml:space="preserve">onların </w:t>
      </w:r>
      <w:r w:rsidR="00C574F7" w:rsidRPr="00E80A94">
        <w:rPr>
          <w:rFonts w:ascii="Arial" w:eastAsia="MS Mincho" w:hAnsi="Arial" w:cs="Arial"/>
          <w:sz w:val="24"/>
          <w:szCs w:val="24"/>
          <w:lang w:val="az-Latn-AZ"/>
        </w:rPr>
        <w:t>Azərbaycan Respublikasının</w:t>
      </w:r>
      <w:r w:rsidRPr="00E80A94">
        <w:rPr>
          <w:rFonts w:ascii="Arial" w:eastAsia="MS Mincho" w:hAnsi="Arial" w:cs="Arial"/>
          <w:sz w:val="24"/>
          <w:szCs w:val="24"/>
          <w:lang w:val="az-Latn-AZ"/>
        </w:rPr>
        <w:t xml:space="preserve"> gömrük ərazisindən aparılma</w:t>
      </w:r>
      <w:r w:rsidR="005773B1" w:rsidRPr="00E80A94">
        <w:rPr>
          <w:rFonts w:ascii="Arial" w:eastAsia="MS Mincho" w:hAnsi="Arial" w:cs="Arial"/>
          <w:sz w:val="24"/>
          <w:szCs w:val="24"/>
          <w:lang w:val="az-Latn-AZ"/>
        </w:rPr>
        <w:t xml:space="preserve">dığı </w:t>
      </w:r>
      <w:r w:rsidRPr="00E80A94">
        <w:rPr>
          <w:rFonts w:ascii="Arial" w:eastAsia="MS Mincho" w:hAnsi="Arial" w:cs="Arial"/>
          <w:sz w:val="24"/>
          <w:szCs w:val="24"/>
          <w:lang w:val="az-Latn-AZ"/>
        </w:rPr>
        <w:t>və ya bu əraziyə gətirilmə</w:t>
      </w:r>
      <w:r w:rsidR="005773B1" w:rsidRPr="00E80A94">
        <w:rPr>
          <w:rFonts w:ascii="Arial" w:eastAsia="MS Mincho" w:hAnsi="Arial" w:cs="Arial"/>
          <w:sz w:val="24"/>
          <w:szCs w:val="24"/>
          <w:lang w:val="az-Latn-AZ"/>
        </w:rPr>
        <w:t>diyi təqdirdə</w:t>
      </w:r>
      <w:r w:rsidRPr="00E80A94">
        <w:rPr>
          <w:rFonts w:ascii="Arial" w:eastAsia="MS Mincho" w:hAnsi="Arial" w:cs="Arial"/>
          <w:sz w:val="24"/>
          <w:szCs w:val="24"/>
          <w:lang w:val="az-Latn-AZ"/>
        </w:rPr>
        <w:t xml:space="preserve"> </w:t>
      </w:r>
      <w:r w:rsidR="005773B1" w:rsidRPr="00E80A94">
        <w:rPr>
          <w:rFonts w:ascii="Arial" w:eastAsia="MS Mincho" w:hAnsi="Arial" w:cs="Arial"/>
          <w:sz w:val="24"/>
          <w:szCs w:val="24"/>
          <w:lang w:val="az-Latn-AZ"/>
        </w:rPr>
        <w:t xml:space="preserve">İnzibati Xətalar Məcəlləsinin </w:t>
      </w:r>
      <w:r w:rsidRPr="00E80A94">
        <w:rPr>
          <w:rFonts w:ascii="Arial" w:eastAsia="MS Mincho" w:hAnsi="Arial" w:cs="Arial"/>
          <w:sz w:val="24"/>
          <w:szCs w:val="24"/>
          <w:lang w:val="az-Latn-AZ"/>
        </w:rPr>
        <w:t xml:space="preserve"> </w:t>
      </w:r>
      <w:r w:rsidR="005773B1" w:rsidRPr="00E80A94">
        <w:rPr>
          <w:rFonts w:ascii="Arial" w:eastAsia="MS Mincho" w:hAnsi="Arial" w:cs="Arial"/>
          <w:sz w:val="24"/>
          <w:szCs w:val="24"/>
          <w:lang w:val="az-Latn-AZ"/>
        </w:rPr>
        <w:t>499.2-ci maddəsində təsbit olunmuş tərkib</w:t>
      </w:r>
      <w:r w:rsidR="003642C2" w:rsidRPr="00E80A94">
        <w:rPr>
          <w:rFonts w:ascii="Arial" w:eastAsia="MS Mincho" w:hAnsi="Arial" w:cs="Arial"/>
          <w:sz w:val="24"/>
          <w:szCs w:val="24"/>
          <w:lang w:val="az-Latn-AZ"/>
        </w:rPr>
        <w:t>in</w:t>
      </w:r>
      <w:r w:rsidR="005773B1" w:rsidRPr="00E80A94">
        <w:rPr>
          <w:rFonts w:ascii="Arial" w:eastAsia="MS Mincho" w:hAnsi="Arial" w:cs="Arial"/>
          <w:sz w:val="24"/>
          <w:szCs w:val="24"/>
          <w:lang w:val="az-Latn-AZ"/>
        </w:rPr>
        <w:t xml:space="preserve"> yarandığı</w:t>
      </w:r>
      <w:r w:rsidR="003642C2" w:rsidRPr="00E80A94">
        <w:rPr>
          <w:rFonts w:ascii="Arial" w:eastAsia="MS Mincho" w:hAnsi="Arial" w:cs="Arial"/>
          <w:sz w:val="24"/>
          <w:szCs w:val="24"/>
          <w:lang w:val="az-Latn-AZ"/>
        </w:rPr>
        <w:t>nın</w:t>
      </w:r>
      <w:r w:rsidR="005773B1" w:rsidRPr="00E80A94">
        <w:rPr>
          <w:rFonts w:ascii="Arial" w:eastAsia="MS Mincho" w:hAnsi="Arial" w:cs="Arial"/>
          <w:sz w:val="24"/>
          <w:szCs w:val="24"/>
          <w:lang w:val="az-Latn-AZ"/>
        </w:rPr>
        <w:t xml:space="preserve"> qəbul edil</w:t>
      </w:r>
      <w:r w:rsidR="003642C2" w:rsidRPr="00E80A94">
        <w:rPr>
          <w:rFonts w:ascii="Arial" w:eastAsia="MS Mincho" w:hAnsi="Arial" w:cs="Arial"/>
          <w:sz w:val="24"/>
          <w:szCs w:val="24"/>
          <w:lang w:val="az-Latn-AZ"/>
        </w:rPr>
        <w:t xml:space="preserve">məsi, </w:t>
      </w:r>
      <w:r w:rsidR="005773B1" w:rsidRPr="00E80A94">
        <w:rPr>
          <w:rFonts w:ascii="Arial" w:eastAsia="MS Mincho" w:hAnsi="Arial" w:cs="Arial"/>
          <w:sz w:val="24"/>
          <w:szCs w:val="24"/>
          <w:lang w:val="az-Latn-AZ"/>
        </w:rPr>
        <w:t>İnzibati Xətalar Məcəlləsinin 499.1-ci maddəsində nəzərdə tutulmuş inzibati xəta tərkibləri</w:t>
      </w:r>
      <w:r w:rsidR="003642C2" w:rsidRPr="00E80A94">
        <w:rPr>
          <w:rFonts w:ascii="Arial" w:eastAsia="MS Mincho" w:hAnsi="Arial" w:cs="Arial"/>
          <w:sz w:val="24"/>
          <w:szCs w:val="24"/>
          <w:lang w:val="az-Latn-AZ"/>
        </w:rPr>
        <w:t>nin</w:t>
      </w:r>
      <w:r w:rsidR="005773B1" w:rsidRPr="00E80A94">
        <w:rPr>
          <w:rFonts w:ascii="Arial" w:eastAsia="MS Mincho" w:hAnsi="Arial" w:cs="Arial"/>
          <w:sz w:val="24"/>
          <w:szCs w:val="24"/>
          <w:lang w:val="az-Latn-AZ"/>
        </w:rPr>
        <w:t xml:space="preserve"> öz əhəmiyyətini itirm</w:t>
      </w:r>
      <w:r w:rsidR="003642C2" w:rsidRPr="00E80A94">
        <w:rPr>
          <w:rFonts w:ascii="Arial" w:eastAsia="MS Mincho" w:hAnsi="Arial" w:cs="Arial"/>
          <w:sz w:val="24"/>
          <w:szCs w:val="24"/>
          <w:lang w:val="az-Latn-AZ"/>
        </w:rPr>
        <w:t xml:space="preserve">əsi ilə nəticələnməklə, onların tətbiqini qeyri-mümkün edərdi. </w:t>
      </w:r>
      <w:r w:rsidR="00637F4B" w:rsidRPr="00E80A94">
        <w:rPr>
          <w:rFonts w:ascii="Arial" w:eastAsia="MS Mincho" w:hAnsi="Arial" w:cs="Arial"/>
          <w:sz w:val="24"/>
          <w:szCs w:val="24"/>
          <w:lang w:val="az-Latn-AZ"/>
        </w:rPr>
        <w:t xml:space="preserve">Belə ki, </w:t>
      </w:r>
      <w:r w:rsidR="005773B1" w:rsidRPr="00E80A94">
        <w:rPr>
          <w:rFonts w:ascii="Arial" w:eastAsia="MS Mincho" w:hAnsi="Arial" w:cs="Arial"/>
          <w:sz w:val="24"/>
          <w:szCs w:val="24"/>
          <w:lang w:val="az-Latn-AZ"/>
        </w:rPr>
        <w:t xml:space="preserve"> İnzibati Xətalar Məcəlləsinin  499.2-ci maddəsindəki inzibati xəta tərkibinin yaranması, eyni h</w:t>
      </w:r>
      <w:r w:rsidR="00C574F7" w:rsidRPr="00E80A94">
        <w:rPr>
          <w:rFonts w:ascii="Arial" w:eastAsia="MS Mincho" w:hAnsi="Arial" w:cs="Arial"/>
          <w:sz w:val="24"/>
          <w:szCs w:val="24"/>
          <w:lang w:val="az-Latn-AZ"/>
        </w:rPr>
        <w:t>üquqi faktla</w:t>
      </w:r>
      <w:r w:rsidR="005773B1" w:rsidRPr="00E80A94">
        <w:rPr>
          <w:rFonts w:ascii="Arial" w:eastAsia="MS Mincho" w:hAnsi="Arial" w:cs="Arial"/>
          <w:sz w:val="24"/>
          <w:szCs w:val="24"/>
          <w:lang w:val="az-Latn-AZ"/>
        </w:rPr>
        <w:t xml:space="preserve"> bağlı şəxsin həmin Məcəllənin  499.1-ci maddəsi ilə məsuliyyət daşımasını istisna edir.</w:t>
      </w:r>
      <w:r w:rsidR="005C13EC" w:rsidRPr="00E80A94">
        <w:rPr>
          <w:rFonts w:ascii="Arial" w:eastAsia="MS Mincho" w:hAnsi="Arial" w:cs="Arial"/>
          <w:sz w:val="24"/>
          <w:szCs w:val="24"/>
          <w:lang w:val="az-Latn-AZ"/>
        </w:rPr>
        <w:t xml:space="preserve"> </w:t>
      </w:r>
    </w:p>
    <w:p w14:paraId="4B324C9D" w14:textId="09FA88A1" w:rsidR="002521B3" w:rsidRPr="00E80A94" w:rsidRDefault="00D7546C"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 xml:space="preserve">Müraciətdə şərh edilməsi xahiş olunan məsələlərdən biri də İnzibati Xətalar Məcəlləsinin 499.1.5-ci maddəsində göstərilən “bir ildən artıq müddətə gecikdirilməklə” müddəası ilə bağlıdır. Konstitusiya Məhkəməsinin Plenumu </w:t>
      </w:r>
      <w:r w:rsidR="00A016C8" w:rsidRPr="00E80A94">
        <w:rPr>
          <w:rFonts w:ascii="Arial" w:eastAsia="MS Mincho" w:hAnsi="Arial" w:cs="Arial"/>
          <w:sz w:val="24"/>
          <w:szCs w:val="24"/>
          <w:lang w:val="az-Latn-AZ"/>
        </w:rPr>
        <w:t xml:space="preserve">bununla </w:t>
      </w:r>
      <w:r w:rsidR="008A480D" w:rsidRPr="00E80A94">
        <w:rPr>
          <w:rFonts w:ascii="Arial" w:eastAsia="MS Mincho" w:hAnsi="Arial" w:cs="Arial"/>
          <w:sz w:val="24"/>
          <w:szCs w:val="24"/>
          <w:lang w:val="az-Latn-AZ"/>
        </w:rPr>
        <w:t>əlaqədar</w:t>
      </w:r>
      <w:r w:rsidRPr="00E80A94">
        <w:rPr>
          <w:rFonts w:ascii="Arial" w:eastAsia="MS Mincho" w:hAnsi="Arial" w:cs="Arial"/>
          <w:sz w:val="24"/>
          <w:szCs w:val="24"/>
          <w:lang w:val="az-Latn-AZ"/>
        </w:rPr>
        <w:t xml:space="preserve"> qeyd etməyi vacib hesab edir ki, </w:t>
      </w:r>
      <w:r w:rsidR="00054073" w:rsidRPr="00E80A94">
        <w:rPr>
          <w:rFonts w:ascii="Arial" w:eastAsia="MS Mincho" w:hAnsi="Arial" w:cs="Arial"/>
          <w:sz w:val="24"/>
          <w:szCs w:val="24"/>
          <w:lang w:val="az-Latn-AZ"/>
        </w:rPr>
        <w:t xml:space="preserve">İnzibati </w:t>
      </w:r>
      <w:r w:rsidR="00C574F7" w:rsidRPr="00E80A94">
        <w:rPr>
          <w:rFonts w:ascii="Arial" w:eastAsia="MS Mincho" w:hAnsi="Arial" w:cs="Arial"/>
          <w:sz w:val="24"/>
          <w:szCs w:val="24"/>
          <w:lang w:val="az-Latn-AZ"/>
        </w:rPr>
        <w:t>X</w:t>
      </w:r>
      <w:r w:rsidR="00054073" w:rsidRPr="00E80A94">
        <w:rPr>
          <w:rFonts w:ascii="Arial" w:eastAsia="MS Mincho" w:hAnsi="Arial" w:cs="Arial"/>
          <w:sz w:val="24"/>
          <w:szCs w:val="24"/>
          <w:lang w:val="az-Latn-AZ"/>
        </w:rPr>
        <w:t xml:space="preserve">ətalar Məcəlləsinin 499.1-ci maddəsində </w:t>
      </w:r>
      <w:r w:rsidR="00A016C8" w:rsidRPr="00E80A94">
        <w:rPr>
          <w:rFonts w:ascii="Arial" w:eastAsia="MS Mincho" w:hAnsi="Arial" w:cs="Arial"/>
          <w:sz w:val="24"/>
          <w:szCs w:val="24"/>
          <w:lang w:val="az-Latn-AZ"/>
        </w:rPr>
        <w:t>göstərilən</w:t>
      </w:r>
      <w:r w:rsidR="00054073" w:rsidRPr="00E80A94">
        <w:rPr>
          <w:rFonts w:ascii="Arial" w:eastAsia="MS Mincho" w:hAnsi="Arial" w:cs="Arial"/>
          <w:sz w:val="24"/>
          <w:szCs w:val="24"/>
          <w:lang w:val="az-Latn-AZ"/>
        </w:rPr>
        <w:t xml:space="preserve"> müddətlər bir</w:t>
      </w:r>
      <w:r w:rsidR="008A480D" w:rsidRPr="00E80A94">
        <w:rPr>
          <w:rFonts w:ascii="Arial" w:eastAsia="MS Mincho" w:hAnsi="Arial" w:cs="Arial"/>
          <w:sz w:val="24"/>
          <w:szCs w:val="24"/>
          <w:lang w:val="az-Latn-AZ"/>
        </w:rPr>
        <w:t>-</w:t>
      </w:r>
      <w:r w:rsidR="00054073" w:rsidRPr="00E80A94">
        <w:rPr>
          <w:rFonts w:ascii="Arial" w:eastAsia="MS Mincho" w:hAnsi="Arial" w:cs="Arial"/>
          <w:sz w:val="24"/>
          <w:szCs w:val="24"/>
          <w:lang w:val="az-Latn-AZ"/>
        </w:rPr>
        <w:t>biri</w:t>
      </w:r>
      <w:r w:rsidR="00C574F7" w:rsidRPr="00E80A94">
        <w:rPr>
          <w:rFonts w:ascii="Arial" w:eastAsia="MS Mincho" w:hAnsi="Arial" w:cs="Arial"/>
          <w:sz w:val="24"/>
          <w:szCs w:val="24"/>
          <w:lang w:val="az-Latn-AZ"/>
        </w:rPr>
        <w:t xml:space="preserve"> i</w:t>
      </w:r>
      <w:r w:rsidR="00054073" w:rsidRPr="00E80A94">
        <w:rPr>
          <w:rFonts w:ascii="Arial" w:eastAsia="MS Mincho" w:hAnsi="Arial" w:cs="Arial"/>
          <w:sz w:val="24"/>
          <w:szCs w:val="24"/>
          <w:lang w:val="az-Latn-AZ"/>
        </w:rPr>
        <w:t>lə</w:t>
      </w:r>
      <w:r w:rsidR="007A3E3C" w:rsidRPr="00E80A94">
        <w:rPr>
          <w:rFonts w:ascii="Arial" w:eastAsia="MS Mincho" w:hAnsi="Arial" w:cs="Arial"/>
          <w:sz w:val="24"/>
          <w:szCs w:val="24"/>
          <w:lang w:val="az-Latn-AZ"/>
        </w:rPr>
        <w:t xml:space="preserve"> əlaqəlidir və</w:t>
      </w:r>
      <w:r w:rsidR="00054073" w:rsidRPr="00E80A94">
        <w:rPr>
          <w:rFonts w:ascii="Arial" w:eastAsia="MS Mincho" w:hAnsi="Arial" w:cs="Arial"/>
          <w:sz w:val="24"/>
          <w:szCs w:val="24"/>
          <w:lang w:val="az-Latn-AZ"/>
        </w:rPr>
        <w:t xml:space="preserve"> biri digərini</w:t>
      </w:r>
      <w:r w:rsidR="00C574F7" w:rsidRPr="00E80A94">
        <w:rPr>
          <w:rFonts w:ascii="Arial" w:eastAsia="MS Mincho" w:hAnsi="Arial" w:cs="Arial"/>
          <w:sz w:val="24"/>
          <w:szCs w:val="24"/>
          <w:lang w:val="az-Latn-AZ"/>
        </w:rPr>
        <w:t>n</w:t>
      </w:r>
      <w:r w:rsidR="00054073" w:rsidRPr="00E80A94">
        <w:rPr>
          <w:rFonts w:ascii="Arial" w:eastAsia="MS Mincho" w:hAnsi="Arial" w:cs="Arial"/>
          <w:sz w:val="24"/>
          <w:szCs w:val="24"/>
          <w:lang w:val="az-Latn-AZ"/>
        </w:rPr>
        <w:t xml:space="preserve"> davamı kimi çıxış edir. Həmin müddətlərdə, yəni müəyyən zaman kəsiyində baş verən hüquqi faktlar hüquqi nəticəsinə görə bir-birindən fərqlənir və məsuliyyətin ağırlaşmasına səbəb olur. Eləcə də </w:t>
      </w:r>
      <w:r w:rsidRPr="00E80A94">
        <w:rPr>
          <w:rFonts w:ascii="Arial" w:eastAsia="MS Mincho" w:hAnsi="Arial" w:cs="Arial"/>
          <w:sz w:val="24"/>
          <w:szCs w:val="24"/>
          <w:lang w:val="az-Latn-AZ"/>
        </w:rPr>
        <w:t>“bir ildən artıq müddətə gecikdirilməklə” müddəası</w:t>
      </w:r>
      <w:r w:rsidR="002521B3" w:rsidRPr="00E80A94">
        <w:rPr>
          <w:rFonts w:ascii="Arial" w:eastAsia="MS Mincho" w:hAnsi="Arial" w:cs="Arial"/>
          <w:sz w:val="24"/>
          <w:szCs w:val="24"/>
          <w:lang w:val="az-Latn-AZ"/>
        </w:rPr>
        <w:t xml:space="preserve"> həmin Məcəllənin 499.1.4-cü maddəsinin dispozisiyasında </w:t>
      </w:r>
      <w:r w:rsidR="00054073" w:rsidRPr="00E80A94">
        <w:rPr>
          <w:rFonts w:ascii="Arial" w:eastAsia="MS Mincho" w:hAnsi="Arial" w:cs="Arial"/>
          <w:sz w:val="24"/>
          <w:szCs w:val="24"/>
          <w:lang w:val="az-Latn-AZ"/>
        </w:rPr>
        <w:t>təsbit edilmiş</w:t>
      </w:r>
      <w:r w:rsidR="002521B3" w:rsidRPr="00E80A94">
        <w:rPr>
          <w:rFonts w:ascii="Arial" w:eastAsia="MS Mincho" w:hAnsi="Arial" w:cs="Arial"/>
          <w:sz w:val="24"/>
          <w:szCs w:val="24"/>
          <w:lang w:val="az-Latn-AZ"/>
        </w:rPr>
        <w:t xml:space="preserve"> “</w:t>
      </w:r>
      <w:r w:rsidR="008A480D" w:rsidRPr="00E80A94">
        <w:rPr>
          <w:rFonts w:ascii="Arial" w:eastAsia="MS Mincho" w:hAnsi="Arial" w:cs="Arial"/>
          <w:sz w:val="24"/>
          <w:szCs w:val="24"/>
          <w:lang w:val="az-Latn-AZ"/>
        </w:rPr>
        <w:t xml:space="preserve">üç aydan </w:t>
      </w:r>
      <w:r w:rsidR="002521B3" w:rsidRPr="00E80A94">
        <w:rPr>
          <w:rFonts w:ascii="Arial" w:eastAsia="MS Mincho" w:hAnsi="Arial" w:cs="Arial"/>
          <w:sz w:val="24"/>
          <w:szCs w:val="24"/>
          <w:lang w:val="az-Latn-AZ"/>
        </w:rPr>
        <w:t>bir ilədək müddətə</w:t>
      </w:r>
      <w:r w:rsidR="00054073" w:rsidRPr="00E80A94">
        <w:rPr>
          <w:rFonts w:ascii="Arial" w:eastAsia="MS Mincho" w:hAnsi="Arial" w:cs="Arial"/>
          <w:sz w:val="24"/>
          <w:szCs w:val="24"/>
          <w:lang w:val="az-Latn-AZ"/>
        </w:rPr>
        <w:t xml:space="preserve"> gecikdir</w:t>
      </w:r>
      <w:r w:rsidR="008A480D" w:rsidRPr="00E80A94">
        <w:rPr>
          <w:rFonts w:ascii="Arial" w:eastAsia="MS Mincho" w:hAnsi="Arial" w:cs="Arial"/>
          <w:sz w:val="24"/>
          <w:szCs w:val="24"/>
          <w:lang w:val="az-Latn-AZ"/>
        </w:rPr>
        <w:t>il</w:t>
      </w:r>
      <w:r w:rsidR="00054073" w:rsidRPr="00E80A94">
        <w:rPr>
          <w:rFonts w:ascii="Arial" w:eastAsia="MS Mincho" w:hAnsi="Arial" w:cs="Arial"/>
          <w:sz w:val="24"/>
          <w:szCs w:val="24"/>
          <w:lang w:val="az-Latn-AZ"/>
        </w:rPr>
        <w:t>məklə</w:t>
      </w:r>
      <w:r w:rsidR="002521B3" w:rsidRPr="00E80A94">
        <w:rPr>
          <w:rFonts w:ascii="Arial" w:eastAsia="MS Mincho" w:hAnsi="Arial" w:cs="Arial"/>
          <w:sz w:val="24"/>
          <w:szCs w:val="24"/>
          <w:lang w:val="az-Latn-AZ"/>
        </w:rPr>
        <w:t>” müddəası ilə bağlı ol</w:t>
      </w:r>
      <w:r w:rsidR="00054073" w:rsidRPr="00E80A94">
        <w:rPr>
          <w:rFonts w:ascii="Arial" w:eastAsia="MS Mincho" w:hAnsi="Arial" w:cs="Arial"/>
          <w:sz w:val="24"/>
          <w:szCs w:val="24"/>
          <w:lang w:val="az-Latn-AZ"/>
        </w:rPr>
        <w:t>maqla</w:t>
      </w:r>
      <w:r w:rsidR="002521B3" w:rsidRPr="00E80A94">
        <w:rPr>
          <w:rFonts w:ascii="Arial" w:eastAsia="MS Mincho" w:hAnsi="Arial" w:cs="Arial"/>
          <w:sz w:val="24"/>
          <w:szCs w:val="24"/>
          <w:lang w:val="az-Latn-AZ"/>
        </w:rPr>
        <w:t xml:space="preserve">, </w:t>
      </w:r>
      <w:r w:rsidR="00054073" w:rsidRPr="00E80A94">
        <w:rPr>
          <w:rFonts w:ascii="Arial" w:eastAsia="MS Mincho" w:hAnsi="Arial" w:cs="Arial"/>
          <w:sz w:val="24"/>
          <w:szCs w:val="24"/>
          <w:lang w:val="az-Latn-AZ"/>
        </w:rPr>
        <w:t xml:space="preserve">onun </w:t>
      </w:r>
      <w:r w:rsidR="00A016C8" w:rsidRPr="00E80A94">
        <w:rPr>
          <w:rFonts w:ascii="Arial" w:eastAsia="MS Mincho" w:hAnsi="Arial" w:cs="Arial"/>
          <w:sz w:val="24"/>
          <w:szCs w:val="24"/>
          <w:lang w:val="az-Latn-AZ"/>
        </w:rPr>
        <w:t xml:space="preserve">məntiqi </w:t>
      </w:r>
      <w:r w:rsidR="00054073" w:rsidRPr="00E80A94">
        <w:rPr>
          <w:rFonts w:ascii="Arial" w:eastAsia="MS Mincho" w:hAnsi="Arial" w:cs="Arial"/>
          <w:sz w:val="24"/>
          <w:szCs w:val="24"/>
          <w:lang w:val="az-Latn-AZ"/>
        </w:rPr>
        <w:t xml:space="preserve">davamı kimi çıxış edir. </w:t>
      </w:r>
    </w:p>
    <w:p w14:paraId="3EF7306A" w14:textId="54E1B5C7" w:rsidR="00F30BAD" w:rsidRPr="00E80A94" w:rsidRDefault="00054073"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 xml:space="preserve">O </w:t>
      </w:r>
      <w:r w:rsidR="00C574F7" w:rsidRPr="00E80A94">
        <w:rPr>
          <w:rFonts w:ascii="Arial" w:eastAsia="MS Mincho" w:hAnsi="Arial" w:cs="Arial"/>
          <w:sz w:val="24"/>
          <w:szCs w:val="24"/>
          <w:lang w:val="az-Latn-AZ"/>
        </w:rPr>
        <w:t>da vurğulanmalıdır ki,</w:t>
      </w:r>
      <w:r w:rsidR="00BC3B78" w:rsidRPr="00E80A94">
        <w:rPr>
          <w:rFonts w:ascii="Arial" w:eastAsia="MS Mincho" w:hAnsi="Arial" w:cs="Arial"/>
          <w:sz w:val="24"/>
          <w:szCs w:val="24"/>
          <w:lang w:val="az-Latn-AZ"/>
        </w:rPr>
        <w:t xml:space="preserve"> </w:t>
      </w:r>
      <w:r w:rsidRPr="00E80A94">
        <w:rPr>
          <w:rFonts w:ascii="Arial" w:eastAsia="MS Mincho" w:hAnsi="Arial" w:cs="Arial"/>
          <w:sz w:val="24"/>
          <w:szCs w:val="24"/>
          <w:lang w:val="az-Latn-AZ"/>
        </w:rPr>
        <w:t xml:space="preserve">“bir ildən artıq müddətə gecikdirilməklə” müddəasına aydınlıq gətirilməsi </w:t>
      </w:r>
      <w:r w:rsidR="009875A5" w:rsidRPr="00E80A94">
        <w:rPr>
          <w:rFonts w:ascii="Arial" w:eastAsia="MS Mincho" w:hAnsi="Arial" w:cs="Arial"/>
          <w:sz w:val="24"/>
          <w:szCs w:val="24"/>
          <w:lang w:val="az-Latn-AZ"/>
        </w:rPr>
        <w:t>İnzibati Xətalar Məcəlləsinin 499.2-ci maddəsində nəzərdə tutulmuş əməlin törədilməsi anının müə</w:t>
      </w:r>
      <w:r w:rsidR="002A6214" w:rsidRPr="00E80A94">
        <w:rPr>
          <w:rFonts w:ascii="Arial" w:eastAsia="MS Mincho" w:hAnsi="Arial" w:cs="Arial"/>
          <w:sz w:val="24"/>
          <w:szCs w:val="24"/>
          <w:lang w:val="az-Latn-AZ"/>
        </w:rPr>
        <w:t>y</w:t>
      </w:r>
      <w:r w:rsidR="009875A5" w:rsidRPr="00E80A94">
        <w:rPr>
          <w:rFonts w:ascii="Arial" w:eastAsia="MS Mincho" w:hAnsi="Arial" w:cs="Arial"/>
          <w:sz w:val="24"/>
          <w:szCs w:val="24"/>
          <w:lang w:val="az-Latn-AZ"/>
        </w:rPr>
        <w:t>yənləşdirilməsi baxımından da önəm kəsb edir. Belə ki, həmin Məcəllənin 499.2-ci maddəsində nəzərdə tutulan inzibati xətanın t</w:t>
      </w:r>
      <w:r w:rsidR="00A436AC" w:rsidRPr="00E80A94">
        <w:rPr>
          <w:rFonts w:ascii="Arial" w:eastAsia="MS Mincho" w:hAnsi="Arial" w:cs="Arial"/>
          <w:sz w:val="24"/>
          <w:szCs w:val="24"/>
          <w:lang w:val="az-Latn-AZ"/>
        </w:rPr>
        <w:t>ö</w:t>
      </w:r>
      <w:r w:rsidR="009875A5" w:rsidRPr="00E80A94">
        <w:rPr>
          <w:rFonts w:ascii="Arial" w:eastAsia="MS Mincho" w:hAnsi="Arial" w:cs="Arial"/>
          <w:sz w:val="24"/>
          <w:szCs w:val="24"/>
          <w:lang w:val="az-Latn-AZ"/>
        </w:rPr>
        <w:t xml:space="preserve">rədilməsi anı 499.1-ci maddəsində göstərilən müddətlərin </w:t>
      </w:r>
      <w:r w:rsidR="00BC3B78" w:rsidRPr="00E80A94">
        <w:rPr>
          <w:rFonts w:ascii="Arial" w:eastAsia="MS Mincho" w:hAnsi="Arial" w:cs="Arial"/>
          <w:sz w:val="24"/>
          <w:szCs w:val="24"/>
          <w:lang w:val="az-Latn-AZ"/>
        </w:rPr>
        <w:t>sonuncu</w:t>
      </w:r>
      <w:r w:rsidR="007F0494" w:rsidRPr="00E80A94">
        <w:rPr>
          <w:rFonts w:ascii="Arial" w:eastAsia="MS Mincho" w:hAnsi="Arial" w:cs="Arial"/>
          <w:sz w:val="24"/>
          <w:szCs w:val="24"/>
          <w:lang w:val="az-Latn-AZ"/>
        </w:rPr>
        <w:t>su</w:t>
      </w:r>
      <w:r w:rsidR="00BC3B78" w:rsidRPr="00E80A94">
        <w:rPr>
          <w:rFonts w:ascii="Arial" w:eastAsia="MS Mincho" w:hAnsi="Arial" w:cs="Arial"/>
          <w:sz w:val="24"/>
          <w:szCs w:val="24"/>
          <w:lang w:val="az-Latn-AZ"/>
        </w:rPr>
        <w:t>nun</w:t>
      </w:r>
      <w:r w:rsidR="00C574F7" w:rsidRPr="00E80A94">
        <w:rPr>
          <w:rFonts w:ascii="Arial" w:eastAsia="MS Mincho" w:hAnsi="Arial" w:cs="Arial"/>
          <w:sz w:val="24"/>
          <w:szCs w:val="24"/>
          <w:lang w:val="az-Latn-AZ"/>
        </w:rPr>
        <w:t xml:space="preserve"> (499.1.5</w:t>
      </w:r>
      <w:r w:rsidR="007F0494" w:rsidRPr="00E80A94">
        <w:rPr>
          <w:rFonts w:ascii="Arial" w:eastAsia="MS Mincho" w:hAnsi="Arial" w:cs="Arial"/>
          <w:sz w:val="24"/>
          <w:szCs w:val="24"/>
          <w:lang w:val="az-Latn-AZ"/>
        </w:rPr>
        <w:t>-ci maddədəki müddətin</w:t>
      </w:r>
      <w:r w:rsidR="00C574F7" w:rsidRPr="00E80A94">
        <w:rPr>
          <w:rFonts w:ascii="Arial" w:eastAsia="MS Mincho" w:hAnsi="Arial" w:cs="Arial"/>
          <w:sz w:val="24"/>
          <w:szCs w:val="24"/>
          <w:lang w:val="az-Latn-AZ"/>
        </w:rPr>
        <w:t>)</w:t>
      </w:r>
      <w:r w:rsidR="00BC3B78" w:rsidRPr="00E80A94">
        <w:rPr>
          <w:rFonts w:ascii="Arial" w:eastAsia="MS Mincho" w:hAnsi="Arial" w:cs="Arial"/>
          <w:sz w:val="24"/>
          <w:szCs w:val="24"/>
          <w:lang w:val="az-Latn-AZ"/>
        </w:rPr>
        <w:t xml:space="preserve"> </w:t>
      </w:r>
      <w:r w:rsidR="009875A5" w:rsidRPr="00E80A94">
        <w:rPr>
          <w:rFonts w:ascii="Arial" w:eastAsia="MS Mincho" w:hAnsi="Arial" w:cs="Arial"/>
          <w:sz w:val="24"/>
          <w:szCs w:val="24"/>
          <w:lang w:val="az-Latn-AZ"/>
        </w:rPr>
        <w:t xml:space="preserve">bitdiyi </w:t>
      </w:r>
      <w:r w:rsidR="0041172A" w:rsidRPr="00E80A94">
        <w:rPr>
          <w:rFonts w:ascii="Arial" w:eastAsia="MS Mincho" w:hAnsi="Arial" w:cs="Arial"/>
          <w:sz w:val="24"/>
          <w:szCs w:val="24"/>
          <w:lang w:val="az-Latn-AZ"/>
        </w:rPr>
        <w:t xml:space="preserve">gündən növbəti gün hesab olunur. </w:t>
      </w:r>
    </w:p>
    <w:p w14:paraId="434A3B2B" w14:textId="21EC4144" w:rsidR="00BB3321" w:rsidRPr="00E80A94" w:rsidRDefault="00BB3321"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 xml:space="preserve">Qeyd olunmalıdır ki, </w:t>
      </w:r>
      <w:r w:rsidR="00242B40" w:rsidRPr="00E80A94">
        <w:rPr>
          <w:rFonts w:ascii="Arial" w:eastAsia="Times New Roman" w:hAnsi="Arial" w:cs="Arial"/>
          <w:sz w:val="24"/>
          <w:szCs w:val="24"/>
          <w:lang w:val="az-Latn-AZ"/>
        </w:rPr>
        <w:t>qanun</w:t>
      </w:r>
      <w:r w:rsidR="007A3E3C" w:rsidRPr="00E80A94">
        <w:rPr>
          <w:rFonts w:ascii="Arial" w:eastAsia="Times New Roman" w:hAnsi="Arial" w:cs="Arial"/>
          <w:sz w:val="24"/>
          <w:szCs w:val="24"/>
          <w:lang w:val="az-Latn-AZ"/>
        </w:rPr>
        <w:t>ların</w:t>
      </w:r>
      <w:r w:rsidR="00242B40" w:rsidRPr="00E80A94">
        <w:rPr>
          <w:rFonts w:ascii="Arial" w:eastAsia="Times New Roman" w:hAnsi="Arial" w:cs="Arial"/>
          <w:sz w:val="24"/>
          <w:szCs w:val="24"/>
          <w:lang w:val="az-Latn-AZ"/>
        </w:rPr>
        <w:t xml:space="preserve"> </w:t>
      </w:r>
      <w:r w:rsidR="007F0494" w:rsidRPr="00E80A94">
        <w:rPr>
          <w:rFonts w:ascii="Arial" w:eastAsia="Times New Roman" w:hAnsi="Arial" w:cs="Arial"/>
          <w:sz w:val="24"/>
          <w:szCs w:val="24"/>
          <w:lang w:val="az-Latn-AZ"/>
        </w:rPr>
        <w:t>ümumiliyinin</w:t>
      </w:r>
      <w:r w:rsidR="00242B40" w:rsidRPr="00E80A94">
        <w:rPr>
          <w:rFonts w:ascii="Arial" w:eastAsia="Times New Roman" w:hAnsi="Arial" w:cs="Arial"/>
          <w:sz w:val="24"/>
          <w:szCs w:val="24"/>
          <w:lang w:val="az-Latn-AZ"/>
        </w:rPr>
        <w:t xml:space="preserve"> təmin edilməsi </w:t>
      </w:r>
      <w:r w:rsidR="007F0494" w:rsidRPr="00E80A94">
        <w:rPr>
          <w:rFonts w:ascii="Arial" w:eastAsia="Times New Roman" w:hAnsi="Arial" w:cs="Arial"/>
          <w:sz w:val="24"/>
          <w:szCs w:val="24"/>
          <w:lang w:val="az-Latn-AZ"/>
        </w:rPr>
        <w:t xml:space="preserve">zərurəti </w:t>
      </w:r>
      <w:r w:rsidR="00242B40" w:rsidRPr="00E80A94">
        <w:rPr>
          <w:rFonts w:ascii="Arial" w:eastAsia="Times New Roman" w:hAnsi="Arial" w:cs="Arial"/>
          <w:sz w:val="24"/>
          <w:szCs w:val="24"/>
          <w:lang w:val="az-Latn-AZ"/>
        </w:rPr>
        <w:t xml:space="preserve">hüquqi dövlətin vacib təzahürlərindən biri olan </w:t>
      </w:r>
      <w:r w:rsidRPr="00E80A94">
        <w:rPr>
          <w:rFonts w:ascii="Arial" w:eastAsia="Times New Roman" w:hAnsi="Arial" w:cs="Arial"/>
          <w:sz w:val="24"/>
          <w:szCs w:val="24"/>
          <w:lang w:val="az-Latn-AZ"/>
        </w:rPr>
        <w:t xml:space="preserve">qanunun aydın və proqnozlaşdırıla bilən olması </w:t>
      </w:r>
      <w:r w:rsidR="007F0494" w:rsidRPr="00E80A94">
        <w:rPr>
          <w:rFonts w:ascii="Arial" w:eastAsia="Times New Roman" w:hAnsi="Arial" w:cs="Arial"/>
          <w:sz w:val="24"/>
          <w:szCs w:val="24"/>
          <w:lang w:val="az-Latn-AZ"/>
        </w:rPr>
        <w:t>prinsipi</w:t>
      </w:r>
      <w:r w:rsidRPr="00E80A94">
        <w:rPr>
          <w:rFonts w:ascii="Arial" w:eastAsia="Times New Roman" w:hAnsi="Arial" w:cs="Arial"/>
          <w:sz w:val="24"/>
          <w:szCs w:val="24"/>
          <w:lang w:val="az-Latn-AZ"/>
        </w:rPr>
        <w:t xml:space="preserve"> ilə uzlaşmalıdır. </w:t>
      </w:r>
      <w:r w:rsidR="00242B40" w:rsidRPr="00E80A94">
        <w:rPr>
          <w:rFonts w:ascii="Arial" w:eastAsia="Times New Roman" w:hAnsi="Arial" w:cs="Arial"/>
          <w:sz w:val="24"/>
          <w:szCs w:val="24"/>
          <w:lang w:val="az-Latn-AZ"/>
        </w:rPr>
        <w:t>Lakin</w:t>
      </w:r>
      <w:r w:rsidR="007A3E3C" w:rsidRPr="00E80A94">
        <w:rPr>
          <w:rFonts w:ascii="Arial" w:eastAsia="Times New Roman" w:hAnsi="Arial" w:cs="Arial"/>
          <w:sz w:val="24"/>
          <w:szCs w:val="24"/>
          <w:lang w:val="az-Latn-AZ"/>
        </w:rPr>
        <w:t xml:space="preserve"> eyni zamanda,</w:t>
      </w:r>
      <w:r w:rsidRPr="00E80A94">
        <w:rPr>
          <w:rFonts w:ascii="Arial" w:eastAsia="Times New Roman" w:hAnsi="Arial" w:cs="Arial"/>
          <w:sz w:val="24"/>
          <w:szCs w:val="24"/>
          <w:lang w:val="az-Latn-AZ"/>
        </w:rPr>
        <w:t xml:space="preserve"> qanunun mətninin mütləq aydınlığı (qanunvericinin bütün mümkün ola biləcək həyati halları qanunda nəzərdə tutması)</w:t>
      </w:r>
      <w:r w:rsidR="00242B40" w:rsidRPr="00E80A94">
        <w:rPr>
          <w:rFonts w:ascii="Arial" w:eastAsia="Times New Roman" w:hAnsi="Arial" w:cs="Arial"/>
          <w:sz w:val="24"/>
          <w:szCs w:val="24"/>
          <w:lang w:val="az-Latn-AZ"/>
        </w:rPr>
        <w:t xml:space="preserve"> </w:t>
      </w:r>
      <w:r w:rsidRPr="00E80A94">
        <w:rPr>
          <w:rFonts w:ascii="Arial" w:eastAsia="Times New Roman" w:hAnsi="Arial" w:cs="Arial"/>
          <w:sz w:val="24"/>
          <w:szCs w:val="24"/>
          <w:lang w:val="az-Latn-AZ"/>
        </w:rPr>
        <w:t xml:space="preserve">qeyri-realdır. </w:t>
      </w:r>
    </w:p>
    <w:p w14:paraId="7416E545" w14:textId="3BD90833" w:rsidR="00776BB3" w:rsidRPr="00E80A94" w:rsidRDefault="00776BB3"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 xml:space="preserve">İnsan Hüquqları üzrə Avropa Məhkəməsi dəfələrlə qeyd etmişdir ki, istənilən hüquq sistemində norma nə qədər dəqiq tərtib olunsa da, məhkəmə şərhi qaçılmazdır. Anlaşılmayan məqamların izah olunmasına hər zaman ehtiyac olacaq. Müəyyənlik arzuedilən olsa da, bəzən lüzumsuz sərtliklə müşayiət oluna bilər, halbuki hüquq dəyişən şəraitlə addımlamaq xüsusiyyətinə malik olmalıdır. Müvafiq olaraq bir çox qanunlar qaçılmaz terminlərin istifadəsi ilə tərtib olunmuşlar ki, onlar az və ya çox dərəcədə qeyri-müəyyəndir, onların şərhi və tətbiqi təcrübədən asılıdır. </w:t>
      </w:r>
      <w:r w:rsidR="00492798" w:rsidRPr="00E80A94">
        <w:rPr>
          <w:rFonts w:ascii="Arial" w:eastAsia="Times New Roman" w:hAnsi="Arial" w:cs="Arial"/>
          <w:sz w:val="24"/>
          <w:szCs w:val="24"/>
          <w:lang w:val="az-Latn-AZ"/>
        </w:rPr>
        <w:t>Bir</w:t>
      </w:r>
      <w:r w:rsidRPr="00E80A94">
        <w:rPr>
          <w:rFonts w:ascii="Arial" w:eastAsia="Times New Roman" w:hAnsi="Arial" w:cs="Arial"/>
          <w:sz w:val="24"/>
          <w:szCs w:val="24"/>
          <w:lang w:val="az-Latn-AZ"/>
        </w:rPr>
        <w:t xml:space="preserve"> müddəanın müxtəlif cür təfsir olunması öz-özlüyündə öncədən görmə tələbinin pozulmasına gətirib çıxarmır. İşlərə baxılarkən məhkəmələrin üzərinə qoyulmuş rol ondan ibarətdir ki, onlar bu cür şübhələri təfsirlə aradan götürsünlər (</w:t>
      </w:r>
      <w:r w:rsidR="00242B40" w:rsidRPr="00E80A94">
        <w:rPr>
          <w:rFonts w:ascii="Arial" w:eastAsia="Times New Roman" w:hAnsi="Arial" w:cs="Arial"/>
          <w:sz w:val="24"/>
          <w:szCs w:val="24"/>
          <w:lang w:val="az-Latn-AZ"/>
        </w:rPr>
        <w:t xml:space="preserve">Böyük </w:t>
      </w:r>
      <w:r w:rsidR="00242B40" w:rsidRPr="00E80A94">
        <w:rPr>
          <w:rFonts w:ascii="Arial" w:eastAsia="Times New Roman" w:hAnsi="Arial" w:cs="Arial"/>
          <w:sz w:val="24"/>
          <w:szCs w:val="24"/>
          <w:lang w:val="az-Latn-AZ"/>
        </w:rPr>
        <w:lastRenderedPageBreak/>
        <w:t>Palatanın</w:t>
      </w:r>
      <w:r w:rsidR="00242B40" w:rsidRPr="00E80A94">
        <w:rPr>
          <w:rFonts w:ascii="Arial" w:eastAsia="Times New Roman" w:hAnsi="Arial" w:cs="Arial"/>
          <w:i/>
          <w:iCs/>
          <w:sz w:val="24"/>
          <w:szCs w:val="24"/>
          <w:lang w:val="az-Latn-AZ"/>
        </w:rPr>
        <w:t> </w:t>
      </w:r>
      <w:r w:rsidRPr="00E80A94">
        <w:rPr>
          <w:rFonts w:ascii="Arial" w:eastAsia="Times New Roman" w:hAnsi="Arial" w:cs="Arial"/>
          <w:i/>
          <w:iCs/>
          <w:sz w:val="24"/>
          <w:szCs w:val="24"/>
          <w:lang w:val="az-Latn-AZ"/>
        </w:rPr>
        <w:t>CentroEuropa 7S.R.L. və Di Stefano İtaliyaya qarşı iş üzrə</w:t>
      </w:r>
      <w:r w:rsidRPr="00E80A94">
        <w:rPr>
          <w:rFonts w:ascii="Arial" w:eastAsia="Times New Roman" w:hAnsi="Arial" w:cs="Arial"/>
          <w:sz w:val="24"/>
          <w:szCs w:val="24"/>
          <w:lang w:val="az-Latn-AZ"/>
        </w:rPr>
        <w:t> </w:t>
      </w:r>
      <w:r w:rsidR="00C574F7" w:rsidRPr="00E80A94">
        <w:rPr>
          <w:rFonts w:ascii="Arial" w:eastAsia="Times New Roman" w:hAnsi="Arial" w:cs="Arial"/>
          <w:sz w:val="24"/>
          <w:szCs w:val="24"/>
          <w:lang w:val="az-Latn-AZ"/>
        </w:rPr>
        <w:t xml:space="preserve"> </w:t>
      </w:r>
      <w:r w:rsidRPr="00E80A94">
        <w:rPr>
          <w:rFonts w:ascii="Arial" w:eastAsia="Times New Roman" w:hAnsi="Arial" w:cs="Arial"/>
          <w:sz w:val="24"/>
          <w:szCs w:val="24"/>
          <w:lang w:val="az-Latn-AZ"/>
        </w:rPr>
        <w:t>2012-ci il 7 iyun</w:t>
      </w:r>
      <w:r w:rsidR="00242B40" w:rsidRPr="00E80A94">
        <w:rPr>
          <w:rFonts w:ascii="Arial" w:eastAsia="Times New Roman" w:hAnsi="Arial" w:cs="Arial"/>
          <w:sz w:val="24"/>
          <w:szCs w:val="24"/>
          <w:lang w:val="az-Latn-AZ"/>
        </w:rPr>
        <w:t>,</w:t>
      </w:r>
      <w:r w:rsidRPr="00E80A94">
        <w:rPr>
          <w:rFonts w:ascii="Arial" w:eastAsia="Times New Roman" w:hAnsi="Arial" w:cs="Arial"/>
          <w:sz w:val="24"/>
          <w:szCs w:val="24"/>
          <w:lang w:val="az-Latn-AZ"/>
        </w:rPr>
        <w:t xml:space="preserve"> §141; </w:t>
      </w:r>
      <w:r w:rsidRPr="00E80A94">
        <w:rPr>
          <w:rFonts w:ascii="Arial" w:eastAsia="Times New Roman" w:hAnsi="Arial" w:cs="Arial"/>
          <w:i/>
          <w:iCs/>
          <w:sz w:val="24"/>
          <w:szCs w:val="24"/>
          <w:lang w:val="az-Latn-AZ"/>
        </w:rPr>
        <w:t>Gorzelik və digərləri Polşaya qarşı iş üzrə </w:t>
      </w:r>
      <w:r w:rsidRPr="00E80A94">
        <w:rPr>
          <w:rFonts w:ascii="Arial" w:eastAsia="Times New Roman" w:hAnsi="Arial" w:cs="Arial"/>
          <w:sz w:val="24"/>
          <w:szCs w:val="24"/>
          <w:lang w:val="az-Latn-AZ"/>
        </w:rPr>
        <w:t xml:space="preserve">2004-cü il 17 </w:t>
      </w:r>
      <w:r w:rsidR="00242B40" w:rsidRPr="00E80A94">
        <w:rPr>
          <w:rFonts w:ascii="Arial" w:eastAsia="Times New Roman" w:hAnsi="Arial" w:cs="Arial"/>
          <w:sz w:val="24"/>
          <w:szCs w:val="24"/>
          <w:lang w:val="az-Latn-AZ"/>
        </w:rPr>
        <w:t>f</w:t>
      </w:r>
      <w:r w:rsidRPr="00E80A94">
        <w:rPr>
          <w:rFonts w:ascii="Arial" w:eastAsia="Times New Roman" w:hAnsi="Arial" w:cs="Arial"/>
          <w:sz w:val="24"/>
          <w:szCs w:val="24"/>
          <w:lang w:val="az-Latn-AZ"/>
        </w:rPr>
        <w:t>evral</w:t>
      </w:r>
      <w:r w:rsidR="00242B40" w:rsidRPr="00E80A94">
        <w:rPr>
          <w:rFonts w:ascii="Arial" w:eastAsia="Times New Roman" w:hAnsi="Arial" w:cs="Arial"/>
          <w:sz w:val="24"/>
          <w:szCs w:val="24"/>
          <w:lang w:val="az-Latn-AZ"/>
        </w:rPr>
        <w:t>,</w:t>
      </w:r>
      <w:r w:rsidRPr="00E80A94">
        <w:rPr>
          <w:rFonts w:ascii="Arial" w:eastAsia="Times New Roman" w:hAnsi="Arial" w:cs="Arial"/>
          <w:sz w:val="24"/>
          <w:szCs w:val="24"/>
          <w:lang w:val="az-Latn-AZ"/>
        </w:rPr>
        <w:t xml:space="preserve"> §65; </w:t>
      </w:r>
      <w:r w:rsidRPr="00E80A94">
        <w:rPr>
          <w:rFonts w:ascii="Arial" w:eastAsia="Times New Roman" w:hAnsi="Arial" w:cs="Arial"/>
          <w:i/>
          <w:iCs/>
          <w:sz w:val="24"/>
          <w:szCs w:val="24"/>
          <w:lang w:val="az-Latn-AZ"/>
        </w:rPr>
        <w:t>Rekvenyi Macarıstana qarşı iş üzrə </w:t>
      </w:r>
      <w:r w:rsidRPr="00E80A94">
        <w:rPr>
          <w:rFonts w:ascii="Arial" w:eastAsia="Times New Roman" w:hAnsi="Arial" w:cs="Arial"/>
          <w:sz w:val="24"/>
          <w:szCs w:val="24"/>
          <w:lang w:val="az-Latn-AZ"/>
        </w:rPr>
        <w:t>1999-cu il 20 may, §34</w:t>
      </w:r>
      <w:r w:rsidR="00242B40" w:rsidRPr="00E80A94">
        <w:rPr>
          <w:rFonts w:ascii="Arial" w:eastAsia="Times New Roman" w:hAnsi="Arial" w:cs="Arial"/>
          <w:sz w:val="24"/>
          <w:szCs w:val="24"/>
          <w:lang w:val="az-Latn-AZ"/>
        </w:rPr>
        <w:t xml:space="preserve"> </w:t>
      </w:r>
      <w:r w:rsidRPr="00E80A94">
        <w:rPr>
          <w:rFonts w:ascii="Arial" w:eastAsia="Times New Roman" w:hAnsi="Arial" w:cs="Arial"/>
          <w:sz w:val="24"/>
          <w:szCs w:val="24"/>
          <w:lang w:val="az-Latn-AZ"/>
        </w:rPr>
        <w:t>tarixli Qərarları).</w:t>
      </w:r>
    </w:p>
    <w:p w14:paraId="75B81D43" w14:textId="2E00FF05" w:rsidR="009F63AE" w:rsidRPr="00E80A94" w:rsidRDefault="00242B40"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Konstitusiya Məhkəməsinin Plenumu R.Cəfərovun şikayəti üzrə 2012-ci il 18 may tarixli Qərarında qeyd etmişdir ki, h</w:t>
      </w:r>
      <w:r w:rsidR="009F63AE" w:rsidRPr="00E80A94">
        <w:rPr>
          <w:rFonts w:ascii="Arial" w:eastAsia="Times New Roman" w:hAnsi="Arial" w:cs="Arial"/>
          <w:sz w:val="24"/>
          <w:szCs w:val="24"/>
          <w:lang w:val="az-Latn-AZ"/>
        </w:rPr>
        <w:t>üquqi normaların bəzən qaçılmaz olan natamamlığı və ya qeyri-müəyyənliyi məhz məhkəmə təcrübəsi vasitəsilə aradan qaldırılır.</w:t>
      </w:r>
    </w:p>
    <w:p w14:paraId="21E4E88D" w14:textId="729797A6" w:rsidR="00F17A3A" w:rsidRPr="00E80A94" w:rsidRDefault="00F17A3A" w:rsidP="00F17A3A">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Nəzərə alınmalıdır ki, İnzibati Xətalar Məcəlləsinin 499.1.5-ci maddəsində qeyd  olunmuş “bir ildən artıq müddətə gecikdirilməklə” müddəasının hərfi mənada, bir ildən artıq olan istənilən müddəti nəzərdə tutması kimi təfsir edilməsi, faktiki olaraq malların və</w:t>
      </w:r>
      <w:r w:rsidR="008A480D" w:rsidRPr="00E80A94">
        <w:rPr>
          <w:rFonts w:ascii="Arial" w:eastAsia="Times New Roman" w:hAnsi="Arial" w:cs="Arial"/>
          <w:sz w:val="24"/>
          <w:szCs w:val="24"/>
          <w:lang w:val="az-Latn-AZ"/>
        </w:rPr>
        <w:t xml:space="preserve"> ya</w:t>
      </w:r>
      <w:r w:rsidRPr="00E80A94">
        <w:rPr>
          <w:rFonts w:ascii="Arial" w:eastAsia="Times New Roman" w:hAnsi="Arial" w:cs="Arial"/>
          <w:sz w:val="24"/>
          <w:szCs w:val="24"/>
          <w:lang w:val="az-Latn-AZ"/>
        </w:rPr>
        <w:t xml:space="preserve"> nəqliyyat vasitələrinin gömrük ərazisindən kənara aparılmasını və ya bu əraziyə qaytarılmasını qeyri-müəyyən müddətədək gecikdirən şəxslərin məsuliyyətdən kənarda qalmasına şərait yarad</w:t>
      </w:r>
      <w:r w:rsidR="007F0494" w:rsidRPr="00E80A94">
        <w:rPr>
          <w:rFonts w:ascii="Arial" w:eastAsia="Times New Roman" w:hAnsi="Arial" w:cs="Arial"/>
          <w:sz w:val="24"/>
          <w:szCs w:val="24"/>
          <w:lang w:val="az-Latn-AZ"/>
        </w:rPr>
        <w:t>a</w:t>
      </w:r>
      <w:r w:rsidRPr="00E80A94">
        <w:rPr>
          <w:rFonts w:ascii="Arial" w:eastAsia="Times New Roman" w:hAnsi="Arial" w:cs="Arial"/>
          <w:sz w:val="24"/>
          <w:szCs w:val="24"/>
          <w:lang w:val="az-Latn-AZ"/>
        </w:rPr>
        <w:t>r.</w:t>
      </w:r>
    </w:p>
    <w:p w14:paraId="65BA26BD" w14:textId="51B916E6" w:rsidR="00F17A3A" w:rsidRPr="00E80A94" w:rsidRDefault="007A3E3C" w:rsidP="00F17A3A">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Bundan əlavə</w:t>
      </w:r>
      <w:r w:rsidR="007F0494" w:rsidRPr="00E80A94">
        <w:rPr>
          <w:rFonts w:ascii="Arial" w:eastAsia="Times New Roman" w:hAnsi="Arial" w:cs="Arial"/>
          <w:sz w:val="24"/>
          <w:szCs w:val="24"/>
          <w:lang w:val="az-Latn-AZ"/>
        </w:rPr>
        <w:t>,</w:t>
      </w:r>
      <w:r w:rsidR="00F17A3A" w:rsidRPr="00E80A94">
        <w:rPr>
          <w:rFonts w:ascii="Arial" w:eastAsia="Times New Roman" w:hAnsi="Arial" w:cs="Arial"/>
          <w:sz w:val="24"/>
          <w:szCs w:val="24"/>
          <w:lang w:val="az-Latn-AZ"/>
        </w:rPr>
        <w:t xml:space="preserve"> belə təfsir malları və</w:t>
      </w:r>
      <w:r w:rsidR="008A480D" w:rsidRPr="00E80A94">
        <w:rPr>
          <w:rFonts w:ascii="Arial" w:eastAsia="Times New Roman" w:hAnsi="Arial" w:cs="Arial"/>
          <w:sz w:val="24"/>
          <w:szCs w:val="24"/>
          <w:lang w:val="az-Latn-AZ"/>
        </w:rPr>
        <w:t xml:space="preserve"> ya</w:t>
      </w:r>
      <w:r w:rsidR="00F17A3A" w:rsidRPr="00E80A94">
        <w:rPr>
          <w:rFonts w:ascii="Arial" w:eastAsia="Times New Roman" w:hAnsi="Arial" w:cs="Arial"/>
          <w:sz w:val="24"/>
          <w:szCs w:val="24"/>
          <w:lang w:val="az-Latn-AZ"/>
        </w:rPr>
        <w:t xml:space="preserve"> nəqliyyat vasitələrini bir ildən daha az müddətə gecikdirməklə gömrük ərazisindən kənara aparan və ya bu əraziyə qaytaran şəxslərdən fərqli olaraq, həmin malların və</w:t>
      </w:r>
      <w:r w:rsidR="008A480D" w:rsidRPr="00E80A94">
        <w:rPr>
          <w:rFonts w:ascii="Arial" w:eastAsia="Times New Roman" w:hAnsi="Arial" w:cs="Arial"/>
          <w:sz w:val="24"/>
          <w:szCs w:val="24"/>
          <w:lang w:val="az-Latn-AZ"/>
        </w:rPr>
        <w:t xml:space="preserve"> ya</w:t>
      </w:r>
      <w:r w:rsidR="00F17A3A" w:rsidRPr="00E80A94">
        <w:rPr>
          <w:rFonts w:ascii="Arial" w:eastAsia="Times New Roman" w:hAnsi="Arial" w:cs="Arial"/>
          <w:sz w:val="24"/>
          <w:szCs w:val="24"/>
          <w:lang w:val="az-Latn-AZ"/>
        </w:rPr>
        <w:t xml:space="preserve"> nəqliyyat vasitələrinin aparılması və ya qaytarılması ilə bağlı hərəkətləri ümumiyyətlə icra etməyən şəxslərin məsuliyyətdən yayınmasına səbəb olmaqla, İnzibati Xətalar Məcəlləsinin 499.2-ci maddəsinin tətbiqini mümkünsüz ed</w:t>
      </w:r>
      <w:r w:rsidR="007F0494" w:rsidRPr="00E80A94">
        <w:rPr>
          <w:rFonts w:ascii="Arial" w:eastAsia="Times New Roman" w:hAnsi="Arial" w:cs="Arial"/>
          <w:sz w:val="24"/>
          <w:szCs w:val="24"/>
          <w:lang w:val="az-Latn-AZ"/>
        </w:rPr>
        <w:t>ə</w:t>
      </w:r>
      <w:r w:rsidR="00F17A3A" w:rsidRPr="00E80A94">
        <w:rPr>
          <w:rFonts w:ascii="Arial" w:eastAsia="Times New Roman" w:hAnsi="Arial" w:cs="Arial"/>
          <w:sz w:val="24"/>
          <w:szCs w:val="24"/>
          <w:lang w:val="az-Latn-AZ"/>
        </w:rPr>
        <w:t>r. Belə hal isə qanun qarşısında bərabərlik, ədalət, hüquqi müəyyənlik prinsipləri ilə uyğunsuzluq təşkil etməklə yanaşı, İnzibati Xətalar Məcəlləsinin 2-ci maddəsi ilə müəyyən edilən Azərbaycan Respublikasının inzibati xətalar qanunvericiliyinin vəzifələrinin həyata keçirilməsinə də mane olur.</w:t>
      </w:r>
    </w:p>
    <w:p w14:paraId="757C5B95" w14:textId="656D206B" w:rsidR="00165E3F" w:rsidRPr="00E80A94" w:rsidRDefault="00324CE8"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 xml:space="preserve">Konstitusiya Məhkəməsinin Plenumu əvvəlki qərarlarında qeyd etmişdir ki, </w:t>
      </w:r>
      <w:r w:rsidR="00CC1240" w:rsidRPr="00E80A94">
        <w:rPr>
          <w:rFonts w:ascii="Arial" w:eastAsia="Times New Roman" w:hAnsi="Arial" w:cs="Arial"/>
          <w:sz w:val="24"/>
          <w:szCs w:val="24"/>
          <w:lang w:val="az-Latn-AZ"/>
        </w:rPr>
        <w:t>n</w:t>
      </w:r>
      <w:r w:rsidRPr="00E80A94">
        <w:rPr>
          <w:rFonts w:ascii="Arial" w:eastAsia="Times New Roman" w:hAnsi="Arial" w:cs="Arial"/>
          <w:sz w:val="24"/>
          <w:szCs w:val="24"/>
          <w:lang w:val="az-Latn-AZ"/>
        </w:rPr>
        <w:t>ormanın mümkün olan bütün təfsiri variantları sırasından məhkəmələr yalnız konstitusiyaya uyğun olana üstünlük verməlidirlər. Əgər normanın təfsiri konstitusion norma və prinsiplərin pozulmasına gətirib çıxarırsa, onun konkret işə tətbiq olunması yolverilməzdir. Məhkəmə təcrübəsi, yalnız normanın konstitusion tələblərə uyğun gələn məzmununun müəyyənləşdir</w:t>
      </w:r>
      <w:r w:rsidR="008A480D" w:rsidRPr="00E80A94">
        <w:rPr>
          <w:rFonts w:ascii="Arial" w:eastAsia="Times New Roman" w:hAnsi="Arial" w:cs="Arial"/>
          <w:sz w:val="24"/>
          <w:szCs w:val="24"/>
          <w:lang w:val="az-Latn-AZ"/>
        </w:rPr>
        <w:t>i</w:t>
      </w:r>
      <w:r w:rsidRPr="00E80A94">
        <w:rPr>
          <w:rFonts w:ascii="Arial" w:eastAsia="Times New Roman" w:hAnsi="Arial" w:cs="Arial"/>
          <w:sz w:val="24"/>
          <w:szCs w:val="24"/>
          <w:lang w:val="az-Latn-AZ"/>
        </w:rPr>
        <w:t>lməsinə imkan verən, hamı tərəfindən qəbul edilmiş qaydalara uyğun aparılmış təfsirinə  əsaslanmalıdır</w:t>
      </w:r>
      <w:r w:rsidR="006B272F" w:rsidRPr="00E80A94">
        <w:rPr>
          <w:rFonts w:ascii="Arial" w:eastAsia="Times New Roman" w:hAnsi="Arial" w:cs="Arial"/>
          <w:sz w:val="24"/>
          <w:szCs w:val="24"/>
          <w:lang w:val="az-Latn-AZ"/>
        </w:rPr>
        <w:t xml:space="preserve"> ( “Azərbaycan Respublikası Cinayət Məcəlləsinin 263-cü maddəsinin Qeyd hissəsinin və Azərbaycan Respublikası İnzibati Xətalar Məcəlləsinin 38-ci maddəsinin bəzi müddəalarının şərh edilməsinə dair” </w:t>
      </w:r>
      <w:r w:rsidR="00D77F08" w:rsidRPr="00E80A94">
        <w:rPr>
          <w:rFonts w:ascii="Arial" w:eastAsia="Times New Roman" w:hAnsi="Arial" w:cs="Arial"/>
          <w:sz w:val="24"/>
          <w:szCs w:val="24"/>
          <w:lang w:val="az-Latn-AZ"/>
        </w:rPr>
        <w:t xml:space="preserve">2022-ci  il </w:t>
      </w:r>
      <w:r w:rsidR="006B272F" w:rsidRPr="00E80A94">
        <w:rPr>
          <w:rFonts w:ascii="Arial" w:eastAsia="Times New Roman" w:hAnsi="Arial" w:cs="Arial"/>
          <w:sz w:val="24"/>
          <w:szCs w:val="24"/>
          <w:lang w:val="az-Latn-AZ"/>
        </w:rPr>
        <w:t>9 mart tarixli Qərar).</w:t>
      </w:r>
    </w:p>
    <w:p w14:paraId="18184ECB" w14:textId="54F889D4" w:rsidR="00EC6424" w:rsidRPr="00E80A94" w:rsidRDefault="00EC6424"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İnzibati Xətalar Məcəlləsinin qeyri-müəyyən, fərqli yanaşmalara səbəb olan normalarının onların konstitusiya</w:t>
      </w:r>
      <w:r w:rsidR="008A480D" w:rsidRPr="00E80A94">
        <w:rPr>
          <w:rFonts w:ascii="Arial" w:eastAsia="Times New Roman" w:hAnsi="Arial" w:cs="Arial"/>
          <w:sz w:val="24"/>
          <w:szCs w:val="24"/>
          <w:lang w:val="az-Latn-AZ"/>
        </w:rPr>
        <w:t>-</w:t>
      </w:r>
      <w:r w:rsidRPr="00E80A94">
        <w:rPr>
          <w:rFonts w:ascii="Arial" w:eastAsia="Times New Roman" w:hAnsi="Arial" w:cs="Arial"/>
          <w:sz w:val="24"/>
          <w:szCs w:val="24"/>
          <w:lang w:val="az-Latn-AZ"/>
        </w:rPr>
        <w:t xml:space="preserve">hüquqi mənasına və hüquqi təyinatına uyğun şərhi vasitəsilə məzmununun birmənalı və aydın müəyyən edilməsi və vahid mövqeyin formalaşdırılması hüquq tətbiqedən orqanların fəaliyyətində qanunçuluq prinsipinin gözlənilməsinə imkan yaradaraq, inzibati xəta haqqında işin əsassız olaraq uzanmamasına, işlərə ağlabatan müddətlərdə baxılmasına və son nəticədə Konstitusiyanın 60-cı maddəsinin I hissəsi ilə qorunan ədalətli məhkəmə araşdırılması hüququnun təmin edilməsinə xidmət edir (Konstitusiya Məhkəməsi Plenumunun “Azərbaycan Respublikası İnzibati Xətalar Məcəlləsinin 132.1.2 və 53-cü maddələrinin əlaqəli şəkildə şərh edilməsinə dair” </w:t>
      </w:r>
      <w:r w:rsidR="00F17A3A" w:rsidRPr="00E80A94">
        <w:rPr>
          <w:rFonts w:ascii="Arial" w:eastAsia="Times New Roman" w:hAnsi="Arial" w:cs="Arial"/>
          <w:sz w:val="24"/>
          <w:szCs w:val="24"/>
          <w:lang w:val="az-Latn-AZ"/>
        </w:rPr>
        <w:t xml:space="preserve">2021-ci il </w:t>
      </w:r>
      <w:r w:rsidRPr="00E80A94">
        <w:rPr>
          <w:rFonts w:ascii="Arial" w:eastAsia="Times New Roman" w:hAnsi="Arial" w:cs="Arial"/>
          <w:sz w:val="24"/>
          <w:szCs w:val="24"/>
          <w:lang w:val="az-Latn-AZ"/>
        </w:rPr>
        <w:t>11 noyabr tarixli Qərarı).</w:t>
      </w:r>
    </w:p>
    <w:p w14:paraId="7090E1D1" w14:textId="33F4D3C2" w:rsidR="006B272F" w:rsidRPr="00E80A94" w:rsidRDefault="000738BF"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Göstərilənləri</w:t>
      </w:r>
      <w:r w:rsidR="00EC6424" w:rsidRPr="00E80A94">
        <w:rPr>
          <w:rFonts w:ascii="Arial" w:eastAsia="Times New Roman" w:hAnsi="Arial" w:cs="Arial"/>
          <w:sz w:val="24"/>
          <w:szCs w:val="24"/>
          <w:lang w:val="az-Latn-AZ"/>
        </w:rPr>
        <w:t xml:space="preserve"> nəzərə al</w:t>
      </w:r>
      <w:r w:rsidR="00545B0B" w:rsidRPr="00E80A94">
        <w:rPr>
          <w:rFonts w:ascii="Arial" w:eastAsia="Times New Roman" w:hAnsi="Arial" w:cs="Arial"/>
          <w:sz w:val="24"/>
          <w:szCs w:val="24"/>
          <w:lang w:val="az-Latn-AZ"/>
        </w:rPr>
        <w:t>araq</w:t>
      </w:r>
      <w:r w:rsidR="00EC6424" w:rsidRPr="00E80A94">
        <w:rPr>
          <w:rFonts w:ascii="Arial" w:eastAsia="Times New Roman" w:hAnsi="Arial" w:cs="Arial"/>
          <w:sz w:val="24"/>
          <w:szCs w:val="24"/>
          <w:lang w:val="az-Latn-AZ"/>
        </w:rPr>
        <w:t xml:space="preserve"> Konstitusiya Məhkəməsinin Plenumu</w:t>
      </w:r>
      <w:r w:rsidRPr="00E80A94">
        <w:rPr>
          <w:rFonts w:ascii="Arial" w:eastAsia="Times New Roman" w:hAnsi="Arial" w:cs="Arial"/>
          <w:sz w:val="24"/>
          <w:szCs w:val="24"/>
          <w:lang w:val="az-Latn-AZ"/>
        </w:rPr>
        <w:t xml:space="preserve"> qeyd etməyi zəruri</w:t>
      </w:r>
      <w:r w:rsidR="006B272F" w:rsidRPr="00E80A94">
        <w:rPr>
          <w:rFonts w:ascii="Arial" w:eastAsia="Times New Roman" w:hAnsi="Arial" w:cs="Arial"/>
          <w:sz w:val="24"/>
          <w:szCs w:val="24"/>
          <w:lang w:val="az-Latn-AZ"/>
        </w:rPr>
        <w:t xml:space="preserve"> </w:t>
      </w:r>
      <w:r w:rsidR="00EC6424" w:rsidRPr="00E80A94">
        <w:rPr>
          <w:rFonts w:ascii="Arial" w:eastAsia="Times New Roman" w:hAnsi="Arial" w:cs="Arial"/>
          <w:sz w:val="24"/>
          <w:szCs w:val="24"/>
          <w:lang w:val="az-Latn-AZ"/>
        </w:rPr>
        <w:t>hesab edir</w:t>
      </w:r>
      <w:r w:rsidR="006B272F" w:rsidRPr="00E80A94">
        <w:rPr>
          <w:rFonts w:ascii="Arial" w:eastAsia="Times New Roman" w:hAnsi="Arial" w:cs="Arial"/>
          <w:sz w:val="24"/>
          <w:szCs w:val="24"/>
          <w:lang w:val="az-Latn-AZ"/>
        </w:rPr>
        <w:t xml:space="preserve"> ki, </w:t>
      </w:r>
      <w:r w:rsidR="00D75B0E" w:rsidRPr="00E80A94">
        <w:rPr>
          <w:rFonts w:ascii="Arial" w:eastAsia="Times New Roman" w:hAnsi="Arial" w:cs="Arial"/>
          <w:sz w:val="24"/>
          <w:szCs w:val="24"/>
          <w:lang w:val="az-Latn-AZ"/>
        </w:rPr>
        <w:t xml:space="preserve">İnzibati Xətalar Məcəlləsinin 499.1.5-ci maddəsində </w:t>
      </w:r>
      <w:r w:rsidRPr="00E80A94">
        <w:rPr>
          <w:rFonts w:ascii="Arial" w:eastAsia="Times New Roman" w:hAnsi="Arial" w:cs="Arial"/>
          <w:sz w:val="24"/>
          <w:szCs w:val="24"/>
          <w:lang w:val="az-Latn-AZ"/>
        </w:rPr>
        <w:t>təsbit</w:t>
      </w:r>
      <w:r w:rsidR="00EC6424" w:rsidRPr="00E80A94">
        <w:rPr>
          <w:rFonts w:ascii="Arial" w:eastAsia="Times New Roman" w:hAnsi="Arial" w:cs="Arial"/>
          <w:sz w:val="24"/>
          <w:szCs w:val="24"/>
          <w:lang w:val="az-Latn-AZ"/>
        </w:rPr>
        <w:t xml:space="preserve"> </w:t>
      </w:r>
      <w:r w:rsidR="00D75B0E" w:rsidRPr="00E80A94">
        <w:rPr>
          <w:rFonts w:ascii="Arial" w:eastAsia="Times New Roman" w:hAnsi="Arial" w:cs="Arial"/>
          <w:sz w:val="24"/>
          <w:szCs w:val="24"/>
          <w:lang w:val="az-Latn-AZ"/>
        </w:rPr>
        <w:t>olunmuş “bir ildən artıq müddətə gecikdirilməklə” müddəası</w:t>
      </w:r>
      <w:r w:rsidR="001666D2" w:rsidRPr="00E80A94">
        <w:rPr>
          <w:rFonts w:ascii="Arial" w:eastAsia="Times New Roman" w:hAnsi="Arial" w:cs="Arial"/>
          <w:sz w:val="24"/>
          <w:szCs w:val="24"/>
          <w:lang w:val="az-Latn-AZ"/>
        </w:rPr>
        <w:t xml:space="preserve"> g</w:t>
      </w:r>
      <w:r w:rsidRPr="00E80A94">
        <w:rPr>
          <w:rFonts w:ascii="Arial" w:eastAsia="Times New Roman" w:hAnsi="Arial" w:cs="Arial"/>
          <w:sz w:val="24"/>
          <w:szCs w:val="24"/>
          <w:lang w:val="az-Latn-AZ"/>
        </w:rPr>
        <w:t xml:space="preserve">ecikdirilmənin yuxarı həddini müəyyən etməklə,  </w:t>
      </w:r>
      <w:r w:rsidR="005E53CF" w:rsidRPr="00E80A94">
        <w:rPr>
          <w:rFonts w:ascii="Arial" w:eastAsia="Times New Roman" w:hAnsi="Arial" w:cs="Arial"/>
          <w:sz w:val="24"/>
          <w:szCs w:val="24"/>
          <w:lang w:val="az-Latn-AZ"/>
        </w:rPr>
        <w:t>malların</w:t>
      </w:r>
      <w:r w:rsidR="00F17A3A" w:rsidRPr="00E80A94">
        <w:rPr>
          <w:rFonts w:ascii="Arial" w:eastAsia="Times New Roman" w:hAnsi="Arial" w:cs="Arial"/>
          <w:sz w:val="24"/>
          <w:szCs w:val="24"/>
          <w:lang w:val="az-Latn-AZ"/>
        </w:rPr>
        <w:t xml:space="preserve"> və ya</w:t>
      </w:r>
      <w:r w:rsidR="005E53CF" w:rsidRPr="00E80A94">
        <w:rPr>
          <w:rFonts w:ascii="Arial" w:eastAsia="Times New Roman" w:hAnsi="Arial" w:cs="Arial"/>
          <w:sz w:val="24"/>
          <w:szCs w:val="24"/>
          <w:lang w:val="az-Latn-AZ"/>
        </w:rPr>
        <w:t xml:space="preserve"> </w:t>
      </w:r>
      <w:r w:rsidRPr="00E80A94">
        <w:rPr>
          <w:rFonts w:ascii="Arial" w:eastAsia="Times New Roman" w:hAnsi="Arial" w:cs="Arial"/>
          <w:sz w:val="24"/>
          <w:szCs w:val="24"/>
          <w:lang w:val="az-Latn-AZ"/>
        </w:rPr>
        <w:t xml:space="preserve">nəqliyyat vasitələrinin </w:t>
      </w:r>
      <w:r w:rsidR="00D75B0E" w:rsidRPr="00E80A94">
        <w:rPr>
          <w:rFonts w:ascii="Arial" w:eastAsia="Times New Roman" w:hAnsi="Arial" w:cs="Arial"/>
          <w:sz w:val="24"/>
          <w:szCs w:val="24"/>
          <w:lang w:val="az-Latn-AZ"/>
        </w:rPr>
        <w:t>bir ildən artıq olan</w:t>
      </w:r>
      <w:r w:rsidR="005E53CF" w:rsidRPr="00E80A94">
        <w:rPr>
          <w:rFonts w:ascii="Arial" w:eastAsia="Times New Roman" w:hAnsi="Arial" w:cs="Arial"/>
          <w:sz w:val="24"/>
          <w:szCs w:val="24"/>
          <w:lang w:val="az-Latn-AZ"/>
        </w:rPr>
        <w:t xml:space="preserve"> və </w:t>
      </w:r>
      <w:r w:rsidR="00A111BA" w:rsidRPr="00E80A94">
        <w:rPr>
          <w:rFonts w:ascii="Arial" w:eastAsia="Times New Roman" w:hAnsi="Arial" w:cs="Arial"/>
          <w:sz w:val="24"/>
          <w:szCs w:val="24"/>
          <w:lang w:val="az-Latn-AZ"/>
        </w:rPr>
        <w:t>həmin (ikinci)</w:t>
      </w:r>
      <w:r w:rsidR="007A3E3C" w:rsidRPr="00E80A94">
        <w:rPr>
          <w:rFonts w:ascii="Arial" w:eastAsia="Times New Roman" w:hAnsi="Arial" w:cs="Arial"/>
          <w:sz w:val="24"/>
          <w:szCs w:val="24"/>
          <w:lang w:val="az-Latn-AZ"/>
        </w:rPr>
        <w:t xml:space="preserve"> </w:t>
      </w:r>
      <w:r w:rsidR="005E53CF" w:rsidRPr="00E80A94">
        <w:rPr>
          <w:rFonts w:ascii="Arial" w:eastAsia="Times New Roman" w:hAnsi="Arial" w:cs="Arial"/>
          <w:sz w:val="24"/>
          <w:szCs w:val="24"/>
          <w:lang w:val="az-Latn-AZ"/>
        </w:rPr>
        <w:t>il</w:t>
      </w:r>
      <w:r w:rsidR="00F17A3A" w:rsidRPr="00E80A94">
        <w:rPr>
          <w:rFonts w:ascii="Arial" w:eastAsia="Times New Roman" w:hAnsi="Arial" w:cs="Arial"/>
          <w:sz w:val="24"/>
          <w:szCs w:val="24"/>
          <w:lang w:val="az-Latn-AZ"/>
        </w:rPr>
        <w:t>in sonunadək</w:t>
      </w:r>
      <w:r w:rsidR="005E53CF" w:rsidRPr="00E80A94">
        <w:rPr>
          <w:rFonts w:ascii="Arial" w:eastAsia="Times New Roman" w:hAnsi="Arial" w:cs="Arial"/>
          <w:sz w:val="24"/>
          <w:szCs w:val="24"/>
          <w:lang w:val="az-Latn-AZ"/>
        </w:rPr>
        <w:t xml:space="preserve"> davam edən müddətdə gecikdirilməsini nəzərdə tutur.</w:t>
      </w:r>
      <w:r w:rsidRPr="00E80A94">
        <w:rPr>
          <w:rFonts w:ascii="Arial" w:hAnsi="Arial" w:cs="Arial"/>
          <w:sz w:val="24"/>
          <w:szCs w:val="24"/>
          <w:lang w:val="az-Latn-AZ"/>
        </w:rPr>
        <w:t xml:space="preserve"> Həmin </w:t>
      </w:r>
      <w:r w:rsidRPr="00E80A94">
        <w:rPr>
          <w:rFonts w:ascii="Arial" w:eastAsia="Times New Roman" w:hAnsi="Arial" w:cs="Arial"/>
          <w:sz w:val="24"/>
          <w:szCs w:val="24"/>
          <w:lang w:val="az-Latn-AZ"/>
        </w:rPr>
        <w:t xml:space="preserve">müddət bitənədək mallar </w:t>
      </w:r>
      <w:r w:rsidR="00F17A3A" w:rsidRPr="00E80A94">
        <w:rPr>
          <w:rFonts w:ascii="Arial" w:eastAsia="Times New Roman" w:hAnsi="Arial" w:cs="Arial"/>
          <w:sz w:val="24"/>
          <w:szCs w:val="24"/>
          <w:lang w:val="az-Latn-AZ"/>
        </w:rPr>
        <w:t xml:space="preserve"> və ya </w:t>
      </w:r>
      <w:r w:rsidRPr="00E80A94">
        <w:rPr>
          <w:rFonts w:ascii="Arial" w:eastAsia="Times New Roman" w:hAnsi="Arial" w:cs="Arial"/>
          <w:sz w:val="24"/>
          <w:szCs w:val="24"/>
          <w:lang w:val="az-Latn-AZ"/>
        </w:rPr>
        <w:t xml:space="preserve">nəqliyyat vasitələri  Azərbaycan Respublikasının gömrük ərazisindən kənara aparılmadıqda və ya bu </w:t>
      </w:r>
      <w:r w:rsidRPr="00E80A94">
        <w:rPr>
          <w:rFonts w:ascii="Arial" w:eastAsia="Times New Roman" w:hAnsi="Arial" w:cs="Arial"/>
          <w:sz w:val="24"/>
          <w:szCs w:val="24"/>
          <w:lang w:val="az-Latn-AZ"/>
        </w:rPr>
        <w:lastRenderedPageBreak/>
        <w:t xml:space="preserve">əraziyə qaytarılmadıqda növbəti gün həmin Məcəllənin 499.2-ci maddəsində nəzərdə tutulan inzibati xətanın törədildiyi gün hesab olunur. </w:t>
      </w:r>
    </w:p>
    <w:p w14:paraId="48AAD0E0" w14:textId="11E28BCE" w:rsidR="00E73AC6" w:rsidRPr="00E80A94" w:rsidRDefault="00E73AC6" w:rsidP="00E73AC6">
      <w:pPr>
        <w:spacing w:after="0" w:line="240" w:lineRule="auto"/>
        <w:ind w:firstLine="567"/>
        <w:jc w:val="both"/>
        <w:rPr>
          <w:rFonts w:ascii="Arial" w:eastAsia="MS Mincho" w:hAnsi="Arial" w:cs="Arial"/>
          <w:sz w:val="24"/>
          <w:szCs w:val="24"/>
          <w:lang w:val="az-Latn-AZ"/>
        </w:rPr>
      </w:pPr>
      <w:r w:rsidRPr="00E80A94">
        <w:rPr>
          <w:rFonts w:ascii="Arial" w:eastAsia="Times New Roman" w:hAnsi="Arial" w:cs="Arial"/>
          <w:sz w:val="24"/>
          <w:szCs w:val="24"/>
          <w:lang w:val="az-Latn-AZ"/>
        </w:rPr>
        <w:t xml:space="preserve">Konstitusiya Məhkəməsinin Plenumu onu da vurğulamağı vacib hesab edir ki, </w:t>
      </w:r>
      <w:r w:rsidRPr="00E80A94">
        <w:rPr>
          <w:rFonts w:ascii="Arial" w:eastAsia="MS Mincho" w:hAnsi="Arial" w:cs="Arial"/>
          <w:sz w:val="24"/>
          <w:szCs w:val="24"/>
          <w:lang w:val="az-Latn-AZ"/>
        </w:rPr>
        <w:t>İnzibati Xətalar Məcəlləsinin 499.1.5-ci maddəsində təsbit olunmuş “bir ildən artıq müddətə gecikdirilməklə” müddəasının hansı müddəti əhatə etməsi baxımından qanunverici orqan tərəfindən təkmilləşdirilməsi məqsədəmüvafiqdir.</w:t>
      </w:r>
    </w:p>
    <w:p w14:paraId="2AD5CDF0" w14:textId="3D0858CF" w:rsidR="00673F35" w:rsidRPr="00E80A94" w:rsidRDefault="00673F35"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 xml:space="preserve">O da nəzərə alınmalıdır ki, İnzibati Xətalar Məcəlləsinin 38.1-ci maddəsinə müvafiq olaraq inzibati tənbeh inzibati xətanın törədildiyi gündən ən geci dörd ay keçənədək verilə bilər. </w:t>
      </w:r>
      <w:r w:rsidR="00545B0B" w:rsidRPr="00E80A94">
        <w:rPr>
          <w:rFonts w:ascii="Arial" w:eastAsia="Times New Roman" w:hAnsi="Arial" w:cs="Arial"/>
          <w:sz w:val="24"/>
          <w:szCs w:val="24"/>
          <w:lang w:val="az-Latn-AZ"/>
        </w:rPr>
        <w:t xml:space="preserve">Dairəsi müəyyən edilmiş inzibati xətalar, o cümlədən </w:t>
      </w:r>
      <w:r w:rsidRPr="00E80A94">
        <w:rPr>
          <w:rFonts w:ascii="Arial" w:eastAsia="Times New Roman" w:hAnsi="Arial" w:cs="Arial"/>
          <w:sz w:val="24"/>
          <w:szCs w:val="24"/>
          <w:lang w:val="az-Latn-AZ"/>
        </w:rPr>
        <w:t xml:space="preserve">gömrük qaydaları əleyhinə olan inzibati xətalara görə inzibati tənbeh inzibati xətanın törədildiyi gündən ən geci bir il keçənədək verilə bilər. </w:t>
      </w:r>
    </w:p>
    <w:p w14:paraId="674A2888" w14:textId="4A404ABF" w:rsidR="00673F35" w:rsidRPr="00E80A94" w:rsidRDefault="00673F35"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Həmin Məcəllənin 38.2-ci maddəsi</w:t>
      </w:r>
      <w:r w:rsidR="00AC0678" w:rsidRPr="00E80A94">
        <w:rPr>
          <w:rFonts w:ascii="Arial" w:eastAsia="Times New Roman" w:hAnsi="Arial" w:cs="Arial"/>
          <w:sz w:val="24"/>
          <w:szCs w:val="24"/>
          <w:lang w:val="az-Latn-AZ"/>
        </w:rPr>
        <w:t xml:space="preserve"> ilə</w:t>
      </w:r>
      <w:r w:rsidRPr="00E80A94">
        <w:rPr>
          <w:rFonts w:ascii="Arial" w:eastAsia="Times New Roman" w:hAnsi="Arial" w:cs="Arial"/>
          <w:sz w:val="24"/>
          <w:szCs w:val="24"/>
          <w:lang w:val="az-Latn-AZ"/>
        </w:rPr>
        <w:t xml:space="preserve"> bu Məcəllənin 38.1-ci maddəsində nəzərdə tutulan müddətlər</w:t>
      </w:r>
      <w:r w:rsidR="00AC0678" w:rsidRPr="00E80A94">
        <w:rPr>
          <w:rFonts w:ascii="Arial" w:eastAsia="Times New Roman" w:hAnsi="Arial" w:cs="Arial"/>
          <w:sz w:val="24"/>
          <w:szCs w:val="24"/>
          <w:lang w:val="az-Latn-AZ"/>
        </w:rPr>
        <w:t xml:space="preserve">in davam edən </w:t>
      </w:r>
      <w:r w:rsidRPr="00E80A94">
        <w:rPr>
          <w:rFonts w:ascii="Arial" w:eastAsia="Times New Roman" w:hAnsi="Arial" w:cs="Arial"/>
          <w:sz w:val="24"/>
          <w:szCs w:val="24"/>
          <w:lang w:val="az-Latn-AZ"/>
        </w:rPr>
        <w:t>inzibati xətalara münasibətdə xətanın aşkara çıxarıldığı gündən hesablan</w:t>
      </w:r>
      <w:r w:rsidR="00AC0678" w:rsidRPr="00E80A94">
        <w:rPr>
          <w:rFonts w:ascii="Arial" w:eastAsia="Times New Roman" w:hAnsi="Arial" w:cs="Arial"/>
          <w:sz w:val="24"/>
          <w:szCs w:val="24"/>
          <w:lang w:val="az-Latn-AZ"/>
        </w:rPr>
        <w:t>ması müəyyənləşdirilmiş, 23 fevral 2021-ci il tarixli 270-VIQD nömrəli Azərbaycan Respublikasının Qanunu ilə İnzibati Xətalar Məcəlləsinin 38.2-ci maddəsində “davam edən” sözləri “uzanan” sözü ilə əvəz edilmişdir.</w:t>
      </w:r>
    </w:p>
    <w:p w14:paraId="1C075CEC" w14:textId="3D0A9FF6" w:rsidR="00AC0678" w:rsidRPr="00E80A94" w:rsidRDefault="00AC0678"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Qeyd edilməlidir ki, uzanan və davam edən inzibati xətalar fərqli anlayışlar olmaqla</w:t>
      </w:r>
      <w:r w:rsidR="008D5612" w:rsidRPr="00E80A94">
        <w:rPr>
          <w:rFonts w:ascii="Arial" w:eastAsia="Times New Roman" w:hAnsi="Arial" w:cs="Arial"/>
          <w:sz w:val="24"/>
          <w:szCs w:val="24"/>
          <w:lang w:val="az-Latn-AZ"/>
        </w:rPr>
        <w:t xml:space="preserve">, </w:t>
      </w:r>
      <w:r w:rsidR="00824309" w:rsidRPr="00E80A94">
        <w:rPr>
          <w:rFonts w:ascii="Arial" w:eastAsia="Times New Roman" w:hAnsi="Arial" w:cs="Arial"/>
          <w:sz w:val="24"/>
          <w:szCs w:val="24"/>
          <w:lang w:val="az-Latn-AZ"/>
        </w:rPr>
        <w:t xml:space="preserve">belə inzibati xətalara görə inzibati məsuliyyətə cəlb etmə müddətinin hesablanması digər inzibati xətalardan fərqlənir. </w:t>
      </w:r>
      <w:r w:rsidRPr="00E80A94">
        <w:rPr>
          <w:rFonts w:ascii="Arial" w:eastAsia="Times New Roman" w:hAnsi="Arial" w:cs="Arial"/>
          <w:sz w:val="24"/>
          <w:szCs w:val="24"/>
          <w:lang w:val="az-Latn-AZ"/>
        </w:rPr>
        <w:t xml:space="preserve">İnzibati Xətalar Məcəlləsində </w:t>
      </w:r>
      <w:r w:rsidR="00824309" w:rsidRPr="00E80A94">
        <w:rPr>
          <w:rFonts w:ascii="Arial" w:eastAsia="Times New Roman" w:hAnsi="Arial" w:cs="Arial"/>
          <w:sz w:val="24"/>
          <w:szCs w:val="24"/>
          <w:lang w:val="az-Latn-AZ"/>
        </w:rPr>
        <w:t xml:space="preserve">uzanan inzibati xətalara görə məsuliyyətə cəlb edilmə müddətinin hesablanma qaydası müəyyənləşdirilsə də, </w:t>
      </w:r>
      <w:r w:rsidRPr="00E80A94">
        <w:rPr>
          <w:rFonts w:ascii="Arial" w:eastAsia="Times New Roman" w:hAnsi="Arial" w:cs="Arial"/>
          <w:sz w:val="24"/>
          <w:szCs w:val="24"/>
          <w:lang w:val="az-Latn-AZ"/>
        </w:rPr>
        <w:t>uzanan və davam edən inzibati xətaların anlayışı verilmə</w:t>
      </w:r>
      <w:r w:rsidR="00824309" w:rsidRPr="00E80A94">
        <w:rPr>
          <w:rFonts w:ascii="Arial" w:eastAsia="Times New Roman" w:hAnsi="Arial" w:cs="Arial"/>
          <w:sz w:val="24"/>
          <w:szCs w:val="24"/>
          <w:lang w:val="az-Latn-AZ"/>
        </w:rPr>
        <w:t>mişdir.</w:t>
      </w:r>
    </w:p>
    <w:p w14:paraId="364B0CC9" w14:textId="131B3EF6" w:rsidR="00AC0678" w:rsidRPr="00E80A94" w:rsidRDefault="00CC63E4"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B</w:t>
      </w:r>
      <w:r w:rsidR="00824309" w:rsidRPr="00E80A94">
        <w:rPr>
          <w:rFonts w:ascii="Arial" w:eastAsia="Times New Roman" w:hAnsi="Arial" w:cs="Arial"/>
          <w:sz w:val="24"/>
          <w:szCs w:val="24"/>
          <w:lang w:val="az-Latn-AZ"/>
        </w:rPr>
        <w:t xml:space="preserve">ununla yanaşı hüquq nəzəriyyəsində formalaşmış anlayışa əsasən, </w:t>
      </w:r>
      <w:r w:rsidRPr="00E80A94">
        <w:rPr>
          <w:rFonts w:ascii="Arial" w:eastAsia="Times New Roman" w:hAnsi="Arial" w:cs="Arial"/>
          <w:sz w:val="24"/>
          <w:szCs w:val="24"/>
          <w:lang w:val="az-Latn-AZ"/>
        </w:rPr>
        <w:t>d</w:t>
      </w:r>
      <w:r w:rsidR="00893932" w:rsidRPr="00E80A94">
        <w:rPr>
          <w:rFonts w:ascii="Arial" w:eastAsia="Times New Roman" w:hAnsi="Arial" w:cs="Arial"/>
          <w:sz w:val="24"/>
          <w:szCs w:val="24"/>
          <w:lang w:val="az-Latn-AZ"/>
        </w:rPr>
        <w:t>avam edən inzibati xəta zaman baxımından ara verməklə bir sıra oxşar əməllərin bir neçə dəfə eyni məqsədlər, subyektlər, hərəkət üsulu ilə və məcmu halında vahid niyyətlə həyata keçirilməsidir.</w:t>
      </w:r>
      <w:r w:rsidR="00893932" w:rsidRPr="00E80A94">
        <w:rPr>
          <w:rFonts w:ascii="Arial" w:hAnsi="Arial" w:cs="Arial"/>
          <w:sz w:val="24"/>
          <w:szCs w:val="24"/>
          <w:lang w:val="az-Latn-AZ"/>
        </w:rPr>
        <w:t xml:space="preserve"> </w:t>
      </w:r>
    </w:p>
    <w:p w14:paraId="5151CAF4" w14:textId="29F7D4E2" w:rsidR="00D451F8" w:rsidRPr="00E80A94" w:rsidRDefault="00673F35"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Konstitusiya Məhkəməsinin Plenumu uzanan inzibati xətalarla bağlı əvvəlki qərarlarında da qeyd etmişdir ki, inzibati xətalar qanunvericiliyində uzanan inzibati xətaların təsnifatı və ya mahiyyəti açıqlanmasa da, nəzəri cəhətdən uzanan inzibati xəta bir müddət ərzində inzibati cəza təhdidi altında qanunverici tərəfindən müəyyən şəxsin üzərinə qoyulmuş öhdəliklərin hərəkət və ya hərəkətsizlik formasında yerinə yetirilməməsidir (“Azərbaycan Respublikası İnzibati Xətalar Məcəlləsinin 110.1-ci maddəsinin şərh edilməsinə dair” 2021-ci il 17 mart tarixli Qərar).</w:t>
      </w:r>
    </w:p>
    <w:p w14:paraId="79FB1B19" w14:textId="77777777" w:rsidR="00673F35" w:rsidRPr="00E80A94" w:rsidRDefault="00673F35"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 xml:space="preserve">Uzanan inzibati xətanın səciyyəvi xüsusiyyəti ondan ibarətdir ki,  o, əməlin törədilməsi ilə bitmir, əməl (hərəkət və ya hərəkətsizlik) törədildiyi andan başlayır və uzanaraq müəyyən müddət ərzində fasiləsiz törədilir. Uzanan inzibati xəta inzibati xətanı törədən şəxsin özünün xətanın dayandırılmasına yönəlmiş hərəkəti və ya inzibati xətanın kənardan müdaxilə nəticəsində dayandırılması məqamında başa çatır. </w:t>
      </w:r>
    </w:p>
    <w:p w14:paraId="314B8179" w14:textId="2D2027BA" w:rsidR="00673F35" w:rsidRPr="00E80A94" w:rsidRDefault="00673F35"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Belə ki, İnzibati Xətalar Məcəlləsinin 499.1-ci maddəsində göstərilmiş inzibati xəta mallar və ya nəqliyyat vasitələrinin müddətlər pozulmaqla Azərbaycan Respublikasının gömrük ərazisindən kənara aparılması və ya bu əraziyə qaytarılması ilə bağlı hərəkətin icra edilməsi anında törədildiyi və həmin anda bitdiyi üçün bu əməl uzanan inz</w:t>
      </w:r>
      <w:r w:rsidR="00E81127" w:rsidRPr="00E80A94">
        <w:rPr>
          <w:rFonts w:ascii="Arial" w:eastAsia="Times New Roman" w:hAnsi="Arial" w:cs="Arial"/>
          <w:sz w:val="24"/>
          <w:szCs w:val="24"/>
          <w:lang w:val="az-Latn-AZ"/>
        </w:rPr>
        <w:t>i</w:t>
      </w:r>
      <w:r w:rsidRPr="00E80A94">
        <w:rPr>
          <w:rFonts w:ascii="Arial" w:eastAsia="Times New Roman" w:hAnsi="Arial" w:cs="Arial"/>
          <w:sz w:val="24"/>
          <w:szCs w:val="24"/>
          <w:lang w:val="az-Latn-AZ"/>
        </w:rPr>
        <w:t xml:space="preserve">bati xəta hesab edilə bilməz. </w:t>
      </w:r>
    </w:p>
    <w:p w14:paraId="3D38F692" w14:textId="45A0C816" w:rsidR="00673F35" w:rsidRPr="00E80A94" w:rsidRDefault="00673F35" w:rsidP="005E789D">
      <w:pPr>
        <w:spacing w:after="0" w:line="240" w:lineRule="auto"/>
        <w:ind w:firstLine="567"/>
        <w:jc w:val="both"/>
        <w:rPr>
          <w:rFonts w:ascii="Arial" w:eastAsia="Times New Roman" w:hAnsi="Arial" w:cs="Arial"/>
          <w:sz w:val="24"/>
          <w:szCs w:val="24"/>
          <w:lang w:val="az-Latn-AZ"/>
        </w:rPr>
      </w:pPr>
      <w:r w:rsidRPr="00E80A94">
        <w:rPr>
          <w:rFonts w:ascii="Arial" w:eastAsia="Times New Roman" w:hAnsi="Arial" w:cs="Arial"/>
          <w:sz w:val="24"/>
          <w:szCs w:val="24"/>
          <w:lang w:val="az-Latn-AZ"/>
        </w:rPr>
        <w:t>Göstərilənlərə əsasən Konstitusiya Məhkəməsinin Plenumu bildirməyi vacib hesab edir ki, İnzibati Xətalar Məcəlləsinin 499.1</w:t>
      </w:r>
      <w:r w:rsidR="00C63547" w:rsidRPr="00E80A94">
        <w:rPr>
          <w:rFonts w:ascii="Arial" w:eastAsia="Times New Roman" w:hAnsi="Arial" w:cs="Arial"/>
          <w:sz w:val="24"/>
          <w:szCs w:val="24"/>
          <w:lang w:val="az-Latn-AZ"/>
        </w:rPr>
        <w:t>.1</w:t>
      </w:r>
      <w:r w:rsidRPr="00E80A94">
        <w:rPr>
          <w:rFonts w:ascii="Arial" w:eastAsia="Times New Roman" w:hAnsi="Arial" w:cs="Arial"/>
          <w:sz w:val="24"/>
          <w:szCs w:val="24"/>
          <w:lang w:val="az-Latn-AZ"/>
        </w:rPr>
        <w:t>-499.</w:t>
      </w:r>
      <w:r w:rsidR="00C63547" w:rsidRPr="00E80A94">
        <w:rPr>
          <w:rFonts w:ascii="Arial" w:eastAsia="Times New Roman" w:hAnsi="Arial" w:cs="Arial"/>
          <w:sz w:val="24"/>
          <w:szCs w:val="24"/>
          <w:lang w:val="az-Latn-AZ"/>
        </w:rPr>
        <w:t>1.</w:t>
      </w:r>
      <w:r w:rsidRPr="00E80A94">
        <w:rPr>
          <w:rFonts w:ascii="Arial" w:eastAsia="Times New Roman" w:hAnsi="Arial" w:cs="Arial"/>
          <w:sz w:val="24"/>
          <w:szCs w:val="24"/>
          <w:lang w:val="az-Latn-AZ"/>
        </w:rPr>
        <w:t xml:space="preserve">5-ci maddələrində təsbit edilmiş inzibati xətaların törədildiyi gün həmin xətanın obyektiv cəhətini təşkil edən hərəkətin icra edildiyi - əvvəllər müvəqqəti gətirilmiş və ya aparılmış mallar və ya nəqliyyat vasitələrinin müəyyən olunmuş müddətlər pozulmaqla Azərbaycan Respublikasının gömrük ərazisindən kənara </w:t>
      </w:r>
      <w:r w:rsidRPr="00E80A94">
        <w:rPr>
          <w:rFonts w:ascii="Arial" w:eastAsia="Times New Roman" w:hAnsi="Arial" w:cs="Arial"/>
          <w:sz w:val="24"/>
          <w:szCs w:val="24"/>
          <w:lang w:val="az-Latn-AZ"/>
        </w:rPr>
        <w:lastRenderedPageBreak/>
        <w:t xml:space="preserve">aparıldığı və ya bu əraziyə qaytarıldığı gün hesab edildiyindən, İnzibati Xətalar Məcəlləsinin 38.1-ci maddəsi ilə müəyyən edilən inzibati məsuliyyətə cəlb etmə müddətinin axımı da həmin tarixdən başlanır. </w:t>
      </w:r>
    </w:p>
    <w:p w14:paraId="36EDBFB2" w14:textId="21A9D666" w:rsidR="00405233" w:rsidRPr="00E80A94" w:rsidRDefault="001725E3" w:rsidP="005E789D">
      <w:pPr>
        <w:spacing w:after="0" w:line="240" w:lineRule="auto"/>
        <w:ind w:firstLine="567"/>
        <w:jc w:val="both"/>
        <w:rPr>
          <w:rFonts w:ascii="Arial" w:eastAsia="Times New Roman" w:hAnsi="Arial" w:cs="Arial"/>
          <w:sz w:val="24"/>
          <w:szCs w:val="24"/>
          <w:lang w:val="az-Latn-AZ"/>
        </w:rPr>
      </w:pPr>
      <w:r w:rsidRPr="00E80A94">
        <w:rPr>
          <w:rFonts w:ascii="Arial" w:eastAsia="Arial" w:hAnsi="Arial" w:cs="Arial"/>
          <w:sz w:val="24"/>
          <w:szCs w:val="24"/>
          <w:lang w:val="az-Latn-AZ" w:eastAsia="ru-RU"/>
        </w:rPr>
        <w:t>Qeyd olunanlara əsasən Konstitusiya Məhkəməsinin Plenumu</w:t>
      </w:r>
      <w:r w:rsidR="00C97073" w:rsidRPr="00E80A94">
        <w:rPr>
          <w:rFonts w:ascii="Arial" w:eastAsia="Arial" w:hAnsi="Arial" w:cs="Arial"/>
          <w:sz w:val="24"/>
          <w:szCs w:val="24"/>
          <w:lang w:val="az-Latn-AZ" w:eastAsia="ru-RU"/>
        </w:rPr>
        <w:t xml:space="preserve"> </w:t>
      </w:r>
      <w:r w:rsidRPr="00E80A94">
        <w:rPr>
          <w:rFonts w:ascii="Arial" w:eastAsia="Arial" w:hAnsi="Arial" w:cs="Arial"/>
          <w:sz w:val="24"/>
          <w:szCs w:val="24"/>
          <w:lang w:val="az-Latn-AZ" w:eastAsia="ru-RU"/>
        </w:rPr>
        <w:t>aşağıdakı nəticələrə gəlir:</w:t>
      </w:r>
    </w:p>
    <w:p w14:paraId="066AE7D3" w14:textId="720CE688" w:rsidR="00E4124A" w:rsidRPr="00E80A94" w:rsidRDefault="00405233"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 xml:space="preserve">- </w:t>
      </w:r>
      <w:r w:rsidR="007A074C" w:rsidRPr="00E80A94">
        <w:rPr>
          <w:rFonts w:ascii="Arial" w:eastAsia="Arial" w:hAnsi="Arial" w:cs="Arial"/>
          <w:sz w:val="24"/>
          <w:szCs w:val="24"/>
          <w:lang w:val="az-Latn-AZ" w:eastAsia="ru-RU"/>
        </w:rPr>
        <w:t>Konstitusiyanın 71-ci maddəsinin VIII və X hissələrinin, 80-ci maddəsinin konstitusion hüquqi mahiyyətindən və təyinatından irəli gələrək,</w:t>
      </w:r>
      <w:r w:rsidR="007A074C" w:rsidRPr="00E80A94">
        <w:rPr>
          <w:rFonts w:ascii="Arial" w:eastAsia="MS Mincho" w:hAnsi="Arial" w:cs="Arial"/>
          <w:sz w:val="24"/>
          <w:szCs w:val="24"/>
          <w:lang w:val="az-Latn-AZ"/>
        </w:rPr>
        <w:t xml:space="preserve"> </w:t>
      </w:r>
      <w:r w:rsidR="00702EEF" w:rsidRPr="00E80A94">
        <w:rPr>
          <w:rFonts w:ascii="Arial" w:eastAsia="MS Mincho" w:hAnsi="Arial" w:cs="Arial"/>
          <w:sz w:val="24"/>
          <w:szCs w:val="24"/>
          <w:lang w:val="az-Latn-AZ"/>
        </w:rPr>
        <w:t>İnzibati Xətalar Məcəlləsinin 499.1</w:t>
      </w:r>
      <w:r w:rsidR="00C63547" w:rsidRPr="00E80A94">
        <w:rPr>
          <w:rFonts w:ascii="Arial" w:eastAsia="MS Mincho" w:hAnsi="Arial" w:cs="Arial"/>
          <w:sz w:val="24"/>
          <w:szCs w:val="24"/>
          <w:lang w:val="az-Latn-AZ"/>
        </w:rPr>
        <w:t>.1</w:t>
      </w:r>
      <w:r w:rsidR="00702EEF" w:rsidRPr="00E80A94">
        <w:rPr>
          <w:rFonts w:ascii="Arial" w:eastAsia="MS Mincho" w:hAnsi="Arial" w:cs="Arial"/>
          <w:sz w:val="24"/>
          <w:szCs w:val="24"/>
          <w:lang w:val="az-Latn-AZ"/>
        </w:rPr>
        <w:t>-499.</w:t>
      </w:r>
      <w:r w:rsidR="00C63547" w:rsidRPr="00E80A94">
        <w:rPr>
          <w:rFonts w:ascii="Arial" w:eastAsia="MS Mincho" w:hAnsi="Arial" w:cs="Arial"/>
          <w:sz w:val="24"/>
          <w:szCs w:val="24"/>
          <w:lang w:val="az-Latn-AZ"/>
        </w:rPr>
        <w:t>1.</w:t>
      </w:r>
      <w:r w:rsidR="00702EEF" w:rsidRPr="00E80A94">
        <w:rPr>
          <w:rFonts w:ascii="Arial" w:eastAsia="MS Mincho" w:hAnsi="Arial" w:cs="Arial"/>
          <w:sz w:val="24"/>
          <w:szCs w:val="24"/>
          <w:lang w:val="az-Latn-AZ"/>
        </w:rPr>
        <w:t>5-ci maddələrində təsbit edilmiş inzibati xətalar əvvəllər müvəqqəti gətirilmiş və ya aparılmış mallar və ya nəqliyyat vasitələrinin müəyyən olunmuş müddətlər pozulmaqla Azərbaycan Respublikasının gömrük ərazisindən</w:t>
      </w:r>
      <w:r w:rsidR="00C63547" w:rsidRPr="00E80A94">
        <w:rPr>
          <w:rFonts w:ascii="Arial" w:hAnsi="Arial" w:cs="Arial"/>
          <w:sz w:val="24"/>
          <w:szCs w:val="24"/>
          <w:lang w:val="az-Latn-AZ"/>
        </w:rPr>
        <w:t xml:space="preserve"> </w:t>
      </w:r>
      <w:r w:rsidR="00702EEF" w:rsidRPr="00E80A94">
        <w:rPr>
          <w:rFonts w:ascii="Arial" w:eastAsia="MS Mincho" w:hAnsi="Arial" w:cs="Arial"/>
          <w:sz w:val="24"/>
          <w:szCs w:val="24"/>
          <w:lang w:val="az-Latn-AZ"/>
        </w:rPr>
        <w:t>kənara aparıldığı və ya bu əraziyə</w:t>
      </w:r>
      <w:r w:rsidR="00404975" w:rsidRPr="00E80A94">
        <w:rPr>
          <w:rFonts w:ascii="Arial" w:eastAsia="MS Mincho" w:hAnsi="Arial" w:cs="Arial"/>
          <w:sz w:val="24"/>
          <w:szCs w:val="24"/>
          <w:lang w:val="az-Latn-AZ"/>
        </w:rPr>
        <w:t xml:space="preserve"> </w:t>
      </w:r>
      <w:r w:rsidR="00702EEF" w:rsidRPr="00E80A94">
        <w:rPr>
          <w:rFonts w:ascii="Arial" w:eastAsia="MS Mincho" w:hAnsi="Arial" w:cs="Arial"/>
          <w:sz w:val="24"/>
          <w:szCs w:val="24"/>
          <w:lang w:val="az-Latn-AZ"/>
        </w:rPr>
        <w:t xml:space="preserve">qaytarıldığı gün </w:t>
      </w:r>
      <w:r w:rsidR="00CC0747" w:rsidRPr="00E80A94">
        <w:rPr>
          <w:rFonts w:ascii="Arial" w:eastAsia="MS Mincho" w:hAnsi="Arial" w:cs="Arial"/>
          <w:sz w:val="24"/>
          <w:szCs w:val="24"/>
          <w:lang w:val="az-Latn-AZ"/>
        </w:rPr>
        <w:t>törədilmiş</w:t>
      </w:r>
      <w:r w:rsidR="00167B48" w:rsidRPr="00E80A94">
        <w:rPr>
          <w:rFonts w:ascii="Arial" w:eastAsia="MS Mincho" w:hAnsi="Arial" w:cs="Arial"/>
          <w:sz w:val="24"/>
          <w:szCs w:val="24"/>
          <w:lang w:val="az-Latn-AZ"/>
        </w:rPr>
        <w:t xml:space="preserve"> </w:t>
      </w:r>
      <w:r w:rsidR="00702EEF" w:rsidRPr="00E80A94">
        <w:rPr>
          <w:rFonts w:ascii="Arial" w:eastAsia="MS Mincho" w:hAnsi="Arial" w:cs="Arial"/>
          <w:sz w:val="24"/>
          <w:szCs w:val="24"/>
          <w:lang w:val="az-Latn-AZ"/>
        </w:rPr>
        <w:t>hesab edilir və İnzibati Xətalar Məcəlləsinin 38.1-ci maddəsi ilə müəyyən edilən inzibati məsuliyyətə cəlb etmə müddətinin axımı həmin tarixdən başlanır</w:t>
      </w:r>
      <w:r w:rsidR="00167B48" w:rsidRPr="00E80A94">
        <w:rPr>
          <w:rFonts w:ascii="Arial" w:eastAsia="MS Mincho" w:hAnsi="Arial" w:cs="Arial"/>
          <w:sz w:val="24"/>
          <w:szCs w:val="24"/>
          <w:lang w:val="az-Latn-AZ"/>
        </w:rPr>
        <w:t>;</w:t>
      </w:r>
    </w:p>
    <w:p w14:paraId="4EF1272C" w14:textId="6B2FCC31" w:rsidR="00E73AC6" w:rsidRPr="00E80A94" w:rsidRDefault="004E3CBC" w:rsidP="00E73AC6">
      <w:pPr>
        <w:spacing w:after="0" w:line="240" w:lineRule="auto"/>
        <w:ind w:firstLine="567"/>
        <w:jc w:val="both"/>
        <w:rPr>
          <w:rFonts w:ascii="Arial" w:eastAsia="MS Mincho" w:hAnsi="Arial" w:cs="Arial"/>
          <w:sz w:val="24"/>
          <w:szCs w:val="24"/>
          <w:lang w:val="az-Latn-AZ"/>
        </w:rPr>
      </w:pPr>
      <w:r w:rsidRPr="00E80A94">
        <w:rPr>
          <w:rFonts w:ascii="Arial" w:eastAsia="MS Mincho" w:hAnsi="Arial" w:cs="Arial"/>
          <w:sz w:val="24"/>
          <w:szCs w:val="24"/>
          <w:lang w:val="az-Latn-AZ"/>
        </w:rPr>
        <w:t xml:space="preserve">-  </w:t>
      </w:r>
      <w:r w:rsidR="00E73AC6" w:rsidRPr="00E80A94">
        <w:rPr>
          <w:rFonts w:ascii="Arial" w:eastAsia="MS Mincho" w:hAnsi="Arial" w:cs="Arial"/>
          <w:sz w:val="24"/>
          <w:szCs w:val="24"/>
          <w:lang w:val="az-Latn-AZ"/>
        </w:rPr>
        <w:t>İnzibati Xətalar Məcəlləsinin 499.1.5-ci maddəsində təsbit olunmuş “bir ildən artıq müddətə gecikdirilməklə” müddəasının hansı müddəti əhatə etməsi baxımından təkmilləşdirilməsi Azərbaycan Respublikasının Milli Məclisinə tövsiyə olun</w:t>
      </w:r>
      <w:r w:rsidR="009D2679" w:rsidRPr="00E80A94">
        <w:rPr>
          <w:rFonts w:ascii="Arial" w:eastAsia="MS Mincho" w:hAnsi="Arial" w:cs="Arial"/>
          <w:sz w:val="24"/>
          <w:szCs w:val="24"/>
          <w:lang w:val="az-Latn-AZ"/>
        </w:rPr>
        <w:t>malıdır.</w:t>
      </w:r>
    </w:p>
    <w:p w14:paraId="1478A4EB" w14:textId="5165051B" w:rsidR="00E73AC6" w:rsidRPr="00E80A94" w:rsidRDefault="00E73AC6" w:rsidP="00E73AC6">
      <w:pPr>
        <w:spacing w:after="0" w:line="240" w:lineRule="auto"/>
        <w:ind w:firstLine="567"/>
        <w:jc w:val="both"/>
        <w:rPr>
          <w:rFonts w:ascii="Arial" w:hAnsi="Arial" w:cs="Arial"/>
          <w:sz w:val="24"/>
          <w:szCs w:val="24"/>
          <w:lang w:val="az-Latn-AZ"/>
        </w:rPr>
      </w:pPr>
      <w:r w:rsidRPr="00E80A94">
        <w:rPr>
          <w:rFonts w:ascii="Arial" w:hAnsi="Arial" w:cs="Arial"/>
          <w:sz w:val="24"/>
          <w:szCs w:val="24"/>
          <w:lang w:val="az-Latn-AZ"/>
        </w:rPr>
        <w:t>Məsələ qanunvericilik qaydasında həll edilənədək İnzibati Xətalar Məcəlləsinin 499.1.5-ci maddəsində təsbit olunmuş “bir ildən artıq müddətə gecikdirilməklə” müddəası Azərbaycan Respublikasının gömrük ərazisindən kənara aparılması və ya bu əraziyə qaytarılması məcburi olan, əvvəllər müvəqqəti gətirilmiş və ya aparılmış mallar və ya nəqliyyat vasitələrinin Azərbaycan Respublikasının gömrük ərazisindən kənara aparılmasının və ya bu əraziyə qaytarılmasının bir ildən artıq və növbəti bir ilin sonunadək olan müddətə gecikdirilməsini nəzərdə tutur</w:t>
      </w:r>
      <w:r w:rsidR="009D2679" w:rsidRPr="00E80A94">
        <w:rPr>
          <w:rFonts w:ascii="Arial" w:hAnsi="Arial" w:cs="Arial"/>
          <w:sz w:val="24"/>
          <w:szCs w:val="24"/>
          <w:lang w:val="az-Latn-AZ"/>
        </w:rPr>
        <w:t>;</w:t>
      </w:r>
    </w:p>
    <w:p w14:paraId="79A23958" w14:textId="145EEAB3" w:rsidR="001C5C43" w:rsidRPr="00E80A94" w:rsidRDefault="003F77F0" w:rsidP="005E789D">
      <w:pPr>
        <w:spacing w:after="0" w:line="240" w:lineRule="auto"/>
        <w:ind w:firstLine="567"/>
        <w:contextualSpacing/>
        <w:jc w:val="both"/>
        <w:rPr>
          <w:rFonts w:ascii="Arial" w:eastAsia="MS Mincho" w:hAnsi="Arial" w:cs="Arial"/>
          <w:sz w:val="24"/>
          <w:szCs w:val="24"/>
          <w:lang w:val="az-Latn-AZ"/>
        </w:rPr>
      </w:pPr>
      <w:r w:rsidRPr="00E80A94">
        <w:rPr>
          <w:rFonts w:ascii="Arial" w:eastAsia="MS Mincho" w:hAnsi="Arial" w:cs="Arial"/>
          <w:sz w:val="24"/>
          <w:szCs w:val="24"/>
          <w:lang w:val="az-Latn-AZ"/>
        </w:rPr>
        <w:t>-   Azərbaycan Respublikasının gömrük ərazisindən kənara aparılması və ya bu əraziyə qaytarılması məcburi olan, əvvəllər müvəqqəti gətirilmiş və ya aparılmış mallar və ya nəqliyyat</w:t>
      </w:r>
      <w:r w:rsidR="00101349" w:rsidRPr="00E80A94">
        <w:rPr>
          <w:rFonts w:ascii="Arial" w:eastAsia="MS Mincho" w:hAnsi="Arial" w:cs="Arial"/>
          <w:sz w:val="24"/>
          <w:szCs w:val="24"/>
          <w:lang w:val="az-Latn-AZ"/>
        </w:rPr>
        <w:t xml:space="preserve"> vasitələri</w:t>
      </w:r>
      <w:r w:rsidRPr="00E80A94">
        <w:rPr>
          <w:rFonts w:ascii="Arial" w:eastAsia="MS Mincho" w:hAnsi="Arial" w:cs="Arial"/>
          <w:sz w:val="24"/>
          <w:szCs w:val="24"/>
          <w:lang w:val="az-Latn-AZ"/>
        </w:rPr>
        <w:t xml:space="preserve"> İnzibati Xətalar Məcəlləsinin 499.1.5-ci maddəsində </w:t>
      </w:r>
      <w:r w:rsidR="00637F4B" w:rsidRPr="00E80A94">
        <w:rPr>
          <w:rFonts w:ascii="Arial" w:eastAsia="MS Mincho" w:hAnsi="Arial" w:cs="Arial"/>
          <w:sz w:val="24"/>
          <w:szCs w:val="24"/>
          <w:lang w:val="az-Latn-AZ"/>
        </w:rPr>
        <w:t>müəyyən edilən</w:t>
      </w:r>
      <w:r w:rsidRPr="00E80A94">
        <w:rPr>
          <w:rFonts w:ascii="Arial" w:eastAsia="MS Mincho" w:hAnsi="Arial" w:cs="Arial"/>
          <w:sz w:val="24"/>
          <w:szCs w:val="24"/>
          <w:lang w:val="az-Latn-AZ"/>
        </w:rPr>
        <w:t xml:space="preserve"> </w:t>
      </w:r>
      <w:r w:rsidR="00CF0370" w:rsidRPr="00E80A94">
        <w:rPr>
          <w:rFonts w:ascii="Arial" w:eastAsia="MS Mincho" w:hAnsi="Arial" w:cs="Arial"/>
          <w:sz w:val="24"/>
          <w:szCs w:val="24"/>
          <w:lang w:val="az-Latn-AZ"/>
        </w:rPr>
        <w:t xml:space="preserve">bir ildən artıq və bu Qərara müvafiq olaraq növbəti bir il bitənədək </w:t>
      </w:r>
      <w:r w:rsidRPr="00E80A94">
        <w:rPr>
          <w:rFonts w:ascii="Arial" w:eastAsia="MS Mincho" w:hAnsi="Arial" w:cs="Arial"/>
          <w:sz w:val="24"/>
          <w:szCs w:val="24"/>
          <w:lang w:val="az-Latn-AZ"/>
        </w:rPr>
        <w:t>Azərbaycan Respublikasının gömrük ərazisindən kənara aparılmadıqda və ya bu əraziyə qaytarılmadıqda</w:t>
      </w:r>
      <w:r w:rsidR="008A480D" w:rsidRPr="00E80A94">
        <w:rPr>
          <w:rFonts w:ascii="Arial" w:eastAsia="MS Mincho" w:hAnsi="Arial" w:cs="Arial"/>
          <w:sz w:val="24"/>
          <w:szCs w:val="24"/>
          <w:lang w:val="az-Latn-AZ"/>
        </w:rPr>
        <w:t>,</w:t>
      </w:r>
      <w:r w:rsidRPr="00E80A94">
        <w:rPr>
          <w:rFonts w:ascii="Arial" w:hAnsi="Arial" w:cs="Arial"/>
          <w:sz w:val="24"/>
          <w:szCs w:val="24"/>
          <w:lang w:val="az-Latn-AZ"/>
        </w:rPr>
        <w:t xml:space="preserve"> </w:t>
      </w:r>
      <w:r w:rsidRPr="00E80A94">
        <w:rPr>
          <w:rFonts w:ascii="Arial" w:eastAsia="MS Mincho" w:hAnsi="Arial" w:cs="Arial"/>
          <w:sz w:val="24"/>
          <w:szCs w:val="24"/>
          <w:lang w:val="az-Latn-AZ"/>
        </w:rPr>
        <w:t>növbəti gün həmin Məcəllənin 499.2-ci maddəsində nəzərdə tutulan inzibati xətanın törədildiyi gün kimi qəbul edilməlidir.</w:t>
      </w:r>
      <w:r w:rsidRPr="00E80A94">
        <w:rPr>
          <w:rFonts w:ascii="Arial" w:hAnsi="Arial" w:cs="Arial"/>
          <w:sz w:val="24"/>
          <w:szCs w:val="24"/>
          <w:lang w:val="az-Latn-AZ"/>
        </w:rPr>
        <w:t xml:space="preserve"> </w:t>
      </w:r>
    </w:p>
    <w:p w14:paraId="5F6AE945" w14:textId="0E208DEC" w:rsidR="001725E3" w:rsidRPr="00E80A94" w:rsidRDefault="00801F9B" w:rsidP="005E789D">
      <w:pPr>
        <w:spacing w:after="0" w:line="240" w:lineRule="auto"/>
        <w:ind w:firstLine="567"/>
        <w:contextualSpacing/>
        <w:jc w:val="both"/>
        <w:rPr>
          <w:rFonts w:ascii="Arial" w:hAnsi="Arial" w:cs="Arial"/>
          <w:sz w:val="24"/>
          <w:szCs w:val="24"/>
          <w:lang w:val="az-Latn-AZ"/>
        </w:rPr>
      </w:pPr>
      <w:r w:rsidRPr="00E80A94">
        <w:rPr>
          <w:rFonts w:ascii="Arial" w:hAnsi="Arial" w:cs="Arial"/>
          <w:sz w:val="24"/>
          <w:szCs w:val="24"/>
          <w:lang w:val="az-Latn-AZ"/>
        </w:rPr>
        <w:t xml:space="preserve">    </w:t>
      </w:r>
      <w:r w:rsidR="001725E3" w:rsidRPr="00E80A94">
        <w:rPr>
          <w:rFonts w:ascii="Arial" w:hAnsi="Arial" w:cs="Arial"/>
          <w:sz w:val="24"/>
          <w:szCs w:val="24"/>
          <w:lang w:val="az-Latn-AZ"/>
        </w:rPr>
        <w:t>Azərbaycan Respublikası Konstitusiyasının 130-cu maddəsinin V</w:t>
      </w:r>
      <w:r w:rsidR="00CC0747" w:rsidRPr="00E80A94">
        <w:rPr>
          <w:rFonts w:ascii="Arial" w:hAnsi="Arial" w:cs="Arial"/>
          <w:sz w:val="24"/>
          <w:szCs w:val="24"/>
          <w:lang w:val="az-Latn-AZ"/>
        </w:rPr>
        <w:t>I</w:t>
      </w:r>
      <w:r w:rsidR="001725E3" w:rsidRPr="00E80A94">
        <w:rPr>
          <w:rFonts w:ascii="Arial" w:hAnsi="Arial" w:cs="Arial"/>
          <w:sz w:val="24"/>
          <w:szCs w:val="24"/>
          <w:lang w:val="az-Latn-AZ"/>
        </w:rPr>
        <w:t xml:space="preserve"> hissəsini, “Konstitusiya Məhkəməsi haqqında” Azərbaycan Respublikası Qanununun 60, 62, 63, 65-67 və 69-cu maddələrini rəhbər tutaraq, Azərbaycan Respublikası Konstitusiya Məhkəməsinin Plenumu</w:t>
      </w:r>
    </w:p>
    <w:p w14:paraId="3368E9DB" w14:textId="77777777" w:rsidR="00E80A94" w:rsidRPr="00E80A94" w:rsidRDefault="00E80A94" w:rsidP="005E789D">
      <w:pPr>
        <w:spacing w:after="0" w:line="240" w:lineRule="auto"/>
        <w:ind w:firstLine="567"/>
        <w:contextualSpacing/>
        <w:jc w:val="both"/>
        <w:rPr>
          <w:rFonts w:ascii="Arial" w:hAnsi="Arial" w:cs="Arial"/>
          <w:sz w:val="24"/>
          <w:szCs w:val="24"/>
          <w:lang w:val="az-Latn-AZ"/>
        </w:rPr>
      </w:pPr>
    </w:p>
    <w:p w14:paraId="173E4E17" w14:textId="10491BF1" w:rsidR="001725E3" w:rsidRPr="00E80A94" w:rsidRDefault="001725E3" w:rsidP="007A074C">
      <w:pPr>
        <w:spacing w:after="0" w:line="240" w:lineRule="auto"/>
        <w:ind w:firstLine="567"/>
        <w:jc w:val="center"/>
        <w:rPr>
          <w:rFonts w:ascii="Arial" w:hAnsi="Arial" w:cs="Arial"/>
          <w:b/>
          <w:sz w:val="24"/>
          <w:szCs w:val="24"/>
          <w:lang w:val="az-Latn-AZ"/>
        </w:rPr>
      </w:pPr>
      <w:r w:rsidRPr="00E80A94">
        <w:rPr>
          <w:rFonts w:ascii="Arial" w:hAnsi="Arial" w:cs="Arial"/>
          <w:b/>
          <w:sz w:val="24"/>
          <w:szCs w:val="24"/>
          <w:lang w:val="az-Latn-AZ"/>
        </w:rPr>
        <w:t>QƏRARA</w:t>
      </w:r>
      <w:r w:rsidR="00E80A94" w:rsidRPr="00E80A94">
        <w:rPr>
          <w:rFonts w:ascii="Arial" w:hAnsi="Arial" w:cs="Arial"/>
          <w:b/>
          <w:sz w:val="24"/>
          <w:szCs w:val="24"/>
          <w:lang w:val="az-Latn-AZ"/>
        </w:rPr>
        <w:t xml:space="preserve"> </w:t>
      </w:r>
      <w:r w:rsidRPr="00E80A94">
        <w:rPr>
          <w:rFonts w:ascii="Arial" w:hAnsi="Arial" w:cs="Arial"/>
          <w:b/>
          <w:sz w:val="24"/>
          <w:szCs w:val="24"/>
          <w:lang w:val="az-Latn-AZ"/>
        </w:rPr>
        <w:t xml:space="preserve"> ALDI:</w:t>
      </w:r>
    </w:p>
    <w:p w14:paraId="43D6278A" w14:textId="77777777" w:rsidR="005E789D" w:rsidRPr="00E80A94" w:rsidRDefault="005E789D" w:rsidP="005E789D">
      <w:pPr>
        <w:spacing w:after="0" w:line="240" w:lineRule="auto"/>
        <w:ind w:firstLine="567"/>
        <w:jc w:val="center"/>
        <w:rPr>
          <w:rFonts w:ascii="Arial" w:hAnsi="Arial" w:cs="Arial"/>
          <w:b/>
          <w:sz w:val="24"/>
          <w:szCs w:val="24"/>
          <w:lang w:val="az-Latn-AZ"/>
        </w:rPr>
      </w:pPr>
    </w:p>
    <w:p w14:paraId="1EFBC8E8" w14:textId="2BF48E61" w:rsidR="009046AE" w:rsidRPr="00E80A94" w:rsidRDefault="007A074C" w:rsidP="005E789D">
      <w:pPr>
        <w:pStyle w:val="a3"/>
        <w:numPr>
          <w:ilvl w:val="0"/>
          <w:numId w:val="6"/>
        </w:numPr>
        <w:spacing w:after="0" w:line="240" w:lineRule="auto"/>
        <w:ind w:left="0" w:firstLine="567"/>
        <w:jc w:val="both"/>
        <w:rPr>
          <w:rFonts w:ascii="Arial" w:hAnsi="Arial" w:cs="Arial"/>
          <w:sz w:val="24"/>
          <w:szCs w:val="24"/>
          <w:lang w:val="az-Latn-AZ"/>
        </w:rPr>
      </w:pPr>
      <w:r w:rsidRPr="00E80A94">
        <w:rPr>
          <w:rFonts w:ascii="Arial" w:eastAsia="Arial" w:hAnsi="Arial" w:cs="Arial"/>
          <w:sz w:val="24"/>
          <w:szCs w:val="24"/>
          <w:lang w:val="az-Latn-AZ" w:eastAsia="ru-RU"/>
        </w:rPr>
        <w:t xml:space="preserve">Azərbaycan Respublikası Konstitusiyasının 71-ci maddəsinin VIII və X hissələrinin, 80-ci maddəsinin konstitusion hüquqi mahiyyətindən və təyinatından irəli gələrək, </w:t>
      </w:r>
      <w:r w:rsidR="009046AE" w:rsidRPr="00E80A94">
        <w:rPr>
          <w:rFonts w:ascii="Arial" w:hAnsi="Arial" w:cs="Arial"/>
          <w:bCs/>
          <w:sz w:val="24"/>
          <w:szCs w:val="24"/>
          <w:lang w:val="az-Latn-AZ"/>
        </w:rPr>
        <w:t>Azərbaycan Respublikası İnzibati Xətalar Məcəlləsinin 499.1</w:t>
      </w:r>
      <w:r w:rsidR="00C63547" w:rsidRPr="00E80A94">
        <w:rPr>
          <w:rFonts w:ascii="Arial" w:hAnsi="Arial" w:cs="Arial"/>
          <w:bCs/>
          <w:sz w:val="24"/>
          <w:szCs w:val="24"/>
          <w:lang w:val="az-Latn-AZ"/>
        </w:rPr>
        <w:t>.1</w:t>
      </w:r>
      <w:r w:rsidR="009046AE" w:rsidRPr="00E80A94">
        <w:rPr>
          <w:rFonts w:ascii="Arial" w:hAnsi="Arial" w:cs="Arial"/>
          <w:bCs/>
          <w:sz w:val="24"/>
          <w:szCs w:val="24"/>
          <w:lang w:val="az-Latn-AZ"/>
        </w:rPr>
        <w:t>-499.</w:t>
      </w:r>
      <w:r w:rsidR="00C63547" w:rsidRPr="00E80A94">
        <w:rPr>
          <w:rFonts w:ascii="Arial" w:hAnsi="Arial" w:cs="Arial"/>
          <w:bCs/>
          <w:sz w:val="24"/>
          <w:szCs w:val="24"/>
          <w:lang w:val="az-Latn-AZ"/>
        </w:rPr>
        <w:t>1.</w:t>
      </w:r>
      <w:r w:rsidR="009046AE" w:rsidRPr="00E80A94">
        <w:rPr>
          <w:rFonts w:ascii="Arial" w:hAnsi="Arial" w:cs="Arial"/>
          <w:bCs/>
          <w:sz w:val="24"/>
          <w:szCs w:val="24"/>
          <w:lang w:val="az-Latn-AZ"/>
        </w:rPr>
        <w:t>5-ci maddələrində təsbit edilmiş inzibati xətalar əvvəllər müvəqqəti gətirilmiş və ya aparılmış mallar və ya nəqliyyat vasitələrinin müəyyən olunmuş müddətlər pozulmaqla Azərbaycan Respublikasının gömrük ərazisindən kənara aparıldığı və ya bu əraziyə</w:t>
      </w:r>
      <w:r w:rsidR="00404975" w:rsidRPr="00E80A94">
        <w:rPr>
          <w:rFonts w:ascii="Arial" w:eastAsia="MS Mincho" w:hAnsi="Arial" w:cs="Arial"/>
          <w:sz w:val="24"/>
          <w:szCs w:val="24"/>
          <w:lang w:val="az-Latn-AZ"/>
        </w:rPr>
        <w:t xml:space="preserve"> </w:t>
      </w:r>
      <w:r w:rsidR="009046AE" w:rsidRPr="00E80A94">
        <w:rPr>
          <w:rFonts w:ascii="Arial" w:hAnsi="Arial" w:cs="Arial"/>
          <w:bCs/>
          <w:sz w:val="24"/>
          <w:szCs w:val="24"/>
          <w:lang w:val="az-Latn-AZ"/>
        </w:rPr>
        <w:t>qaytarıldığı gün</w:t>
      </w:r>
      <w:r w:rsidR="00CC0747" w:rsidRPr="00E80A94">
        <w:rPr>
          <w:rFonts w:ascii="Arial" w:hAnsi="Arial" w:cs="Arial"/>
          <w:bCs/>
          <w:sz w:val="24"/>
          <w:szCs w:val="24"/>
          <w:lang w:val="az-Latn-AZ"/>
        </w:rPr>
        <w:t xml:space="preserve"> törədilmiş</w:t>
      </w:r>
      <w:r w:rsidR="009046AE" w:rsidRPr="00E80A94">
        <w:rPr>
          <w:rFonts w:ascii="Arial" w:hAnsi="Arial" w:cs="Arial"/>
          <w:bCs/>
          <w:sz w:val="24"/>
          <w:szCs w:val="24"/>
          <w:lang w:val="az-Latn-AZ"/>
        </w:rPr>
        <w:t xml:space="preserve"> hesab edilir və Azərbaycan Respublikası İnzibati Xətalar Məcəlləsinin 38.1-ci maddəsi ilə müəyyən edilən inzibati məsuliyyətə cəlb etmə müddətinin axımı həmin tarixdən başlanır.</w:t>
      </w:r>
    </w:p>
    <w:p w14:paraId="3659B666" w14:textId="6A790852" w:rsidR="00E73AC6" w:rsidRPr="00E80A94" w:rsidRDefault="00E73AC6" w:rsidP="00E73AC6">
      <w:pPr>
        <w:pStyle w:val="a3"/>
        <w:numPr>
          <w:ilvl w:val="0"/>
          <w:numId w:val="6"/>
        </w:numPr>
        <w:spacing w:after="0" w:line="240" w:lineRule="auto"/>
        <w:ind w:left="0" w:firstLine="567"/>
        <w:jc w:val="both"/>
        <w:rPr>
          <w:rFonts w:ascii="Arial" w:eastAsia="MS Mincho" w:hAnsi="Arial" w:cs="Arial"/>
          <w:sz w:val="24"/>
          <w:szCs w:val="24"/>
          <w:lang w:val="az-Latn-AZ"/>
        </w:rPr>
      </w:pPr>
      <w:r w:rsidRPr="00E80A94">
        <w:rPr>
          <w:rFonts w:ascii="Arial" w:eastAsia="MS Mincho" w:hAnsi="Arial" w:cs="Arial"/>
          <w:sz w:val="24"/>
          <w:szCs w:val="24"/>
          <w:lang w:val="az-Latn-AZ"/>
        </w:rPr>
        <w:t xml:space="preserve">Azərbaycan Respublikası İnzibati Xətalar Məcəlləsinin 499.1.5-ci maddəsində təsbit olunmuş “bir ildən artıq müddətə gecikdirilməklə” müddəasının hansı müddəti əhatə </w:t>
      </w:r>
      <w:r w:rsidRPr="00E80A94">
        <w:rPr>
          <w:rFonts w:ascii="Arial" w:eastAsia="MS Mincho" w:hAnsi="Arial" w:cs="Arial"/>
          <w:sz w:val="24"/>
          <w:szCs w:val="24"/>
          <w:lang w:val="az-Latn-AZ"/>
        </w:rPr>
        <w:lastRenderedPageBreak/>
        <w:t>etməsi baxımından təkmilləşdirilməsi Azərbaycan Respublikasının Milli Məclisinə tövsiyə olunsun.</w:t>
      </w:r>
    </w:p>
    <w:p w14:paraId="269ED4E2" w14:textId="3032E896" w:rsidR="00E73AC6" w:rsidRPr="00E80A94" w:rsidRDefault="00E73AC6" w:rsidP="00E73AC6">
      <w:pPr>
        <w:spacing w:after="0" w:line="240" w:lineRule="auto"/>
        <w:ind w:firstLine="567"/>
        <w:jc w:val="both"/>
        <w:rPr>
          <w:rFonts w:ascii="Arial" w:hAnsi="Arial" w:cs="Arial"/>
          <w:sz w:val="24"/>
          <w:szCs w:val="24"/>
          <w:lang w:val="az-Latn-AZ"/>
        </w:rPr>
      </w:pPr>
      <w:r w:rsidRPr="00E80A94">
        <w:rPr>
          <w:rFonts w:ascii="Arial" w:hAnsi="Arial" w:cs="Arial"/>
          <w:sz w:val="24"/>
          <w:szCs w:val="24"/>
          <w:lang w:val="az-Latn-AZ"/>
        </w:rPr>
        <w:t>Məsələ qanunvericilik qaydasında həll edilənədək Azərbaycan Respublikası İnzibati Xətalar Məcəlləsinin 499.1.5-ci maddəsində təsbit olunmuş “bir ildən artıq müddətə gecikdirilməklə” müddəası Azərbaycan Respublikasının gömrük ərazisindən kənara aparılması və ya bu əraziyə qaytarılması məcburi olan, əvvəllər müvəqqəti gətirilmiş və ya aparılmış mallar və ya nəqliyyat vasitələrinin Azərbaycan Respublikasının gömrük ərazisindən kənara aparılmasının və ya bu əraziyə qaytarılmasının bir ildən artıq və növbəti bir ilin sonunadək olan müddətə gecikdirilməsini nəzərdə tutur.</w:t>
      </w:r>
    </w:p>
    <w:p w14:paraId="63BFF868" w14:textId="1CD4B134" w:rsidR="00E73AC6" w:rsidRPr="00E80A94" w:rsidRDefault="00E73AC6" w:rsidP="00E73AC6">
      <w:pPr>
        <w:pStyle w:val="a3"/>
        <w:numPr>
          <w:ilvl w:val="0"/>
          <w:numId w:val="6"/>
        </w:numPr>
        <w:spacing w:after="0" w:line="240" w:lineRule="auto"/>
        <w:ind w:left="0" w:firstLine="567"/>
        <w:jc w:val="both"/>
        <w:rPr>
          <w:rFonts w:ascii="Arial" w:eastAsia="MS Mincho" w:hAnsi="Arial" w:cs="Arial"/>
          <w:sz w:val="24"/>
          <w:szCs w:val="24"/>
          <w:lang w:val="az-Latn-AZ"/>
        </w:rPr>
      </w:pPr>
      <w:r w:rsidRPr="00E80A94">
        <w:rPr>
          <w:rFonts w:ascii="Arial" w:eastAsia="MS Mincho" w:hAnsi="Arial" w:cs="Arial"/>
          <w:sz w:val="24"/>
          <w:szCs w:val="24"/>
          <w:lang w:val="az-Latn-AZ"/>
        </w:rPr>
        <w:t>Azərbaycan Respublikasının gömrük ərazisindən kənara aparılması və ya bu əraziyə qaytarılması məcburi olan, əvvəllər müvəqqəti gətirilmiş və ya aparılmış mallar və ya nəqliyyat vasitələri Azərbaycan Respublikası İnzibati Xətalar Məcəlləsinin 499.1.5-ci maddəsində müəyyən edilən bir ildən artıq və bu Qərara müvafiq olaraq növbəti bir il bitənədək Azərbaycan Respublikasının gömrük ərazisindən kənara aparılmadıqda və ya bu əraziyə qaytarılmadıqda,</w:t>
      </w:r>
      <w:r w:rsidRPr="00E80A94">
        <w:rPr>
          <w:rFonts w:ascii="Arial" w:hAnsi="Arial" w:cs="Arial"/>
          <w:sz w:val="24"/>
          <w:szCs w:val="24"/>
          <w:lang w:val="az-Latn-AZ"/>
        </w:rPr>
        <w:t xml:space="preserve"> </w:t>
      </w:r>
      <w:r w:rsidRPr="00E80A94">
        <w:rPr>
          <w:rFonts w:ascii="Arial" w:eastAsia="MS Mincho" w:hAnsi="Arial" w:cs="Arial"/>
          <w:sz w:val="24"/>
          <w:szCs w:val="24"/>
          <w:lang w:val="az-Latn-AZ"/>
        </w:rPr>
        <w:t>növbəti gün həmin Məcəllənin 499.2-ci maddəsində nəzərdə tutulan inzibati xətanın törədildiyi gün kimi qəbul edilməlidir.</w:t>
      </w:r>
      <w:r w:rsidRPr="00E80A94">
        <w:rPr>
          <w:rFonts w:ascii="Arial" w:hAnsi="Arial" w:cs="Arial"/>
          <w:sz w:val="24"/>
          <w:szCs w:val="24"/>
          <w:lang w:val="az-Latn-AZ"/>
        </w:rPr>
        <w:t xml:space="preserve"> </w:t>
      </w:r>
    </w:p>
    <w:p w14:paraId="0D595D01" w14:textId="697FB7ED" w:rsidR="00481DC3" w:rsidRPr="00E80A94" w:rsidRDefault="001725E3" w:rsidP="005E789D">
      <w:pPr>
        <w:pStyle w:val="a3"/>
        <w:numPr>
          <w:ilvl w:val="0"/>
          <w:numId w:val="6"/>
        </w:numPr>
        <w:spacing w:after="0" w:line="240" w:lineRule="auto"/>
        <w:ind w:left="0" w:firstLine="567"/>
        <w:jc w:val="both"/>
        <w:rPr>
          <w:rFonts w:ascii="Arial" w:hAnsi="Arial" w:cs="Arial"/>
          <w:sz w:val="24"/>
          <w:szCs w:val="24"/>
          <w:lang w:val="az-Latn-AZ"/>
        </w:rPr>
      </w:pPr>
      <w:r w:rsidRPr="00E80A94">
        <w:rPr>
          <w:rFonts w:ascii="Arial" w:eastAsia="Times New Roman" w:hAnsi="Arial" w:cs="Arial"/>
          <w:sz w:val="24"/>
          <w:szCs w:val="24"/>
          <w:lang w:val="az-Latn-AZ"/>
        </w:rPr>
        <w:t>Qərar dərc edildiyi gündən qüvvəyə minir.</w:t>
      </w:r>
    </w:p>
    <w:p w14:paraId="0B907878" w14:textId="02659031" w:rsidR="00127E07" w:rsidRPr="00E80A94" w:rsidRDefault="001725E3" w:rsidP="005E789D">
      <w:pPr>
        <w:pStyle w:val="a3"/>
        <w:numPr>
          <w:ilvl w:val="0"/>
          <w:numId w:val="6"/>
        </w:numPr>
        <w:spacing w:after="0" w:line="240" w:lineRule="auto"/>
        <w:ind w:left="0" w:firstLine="567"/>
        <w:jc w:val="both"/>
        <w:rPr>
          <w:rFonts w:ascii="Arial" w:hAnsi="Arial" w:cs="Arial"/>
          <w:sz w:val="24"/>
          <w:szCs w:val="24"/>
          <w:lang w:val="az-Latn-AZ"/>
        </w:rPr>
      </w:pPr>
      <w:r w:rsidRPr="00E80A94">
        <w:rPr>
          <w:rFonts w:ascii="Arial" w:eastAsia="Times New Roman" w:hAnsi="Arial" w:cs="Arial"/>
          <w:sz w:val="24"/>
          <w:szCs w:val="24"/>
          <w:lang w:val="az-Latn-AZ"/>
        </w:rPr>
        <w:t>Qərar</w:t>
      </w:r>
      <w:r w:rsidR="00F73BDF" w:rsidRPr="00E80A94">
        <w:rPr>
          <w:rFonts w:ascii="Arial" w:eastAsia="Times New Roman" w:hAnsi="Arial" w:cs="Arial"/>
          <w:sz w:val="24"/>
          <w:szCs w:val="24"/>
          <w:lang w:val="az-Latn-AZ"/>
        </w:rPr>
        <w:t xml:space="preserve"> </w:t>
      </w:r>
      <w:r w:rsidRPr="00E80A94">
        <w:rPr>
          <w:rFonts w:ascii="Arial" w:eastAsia="Times New Roman" w:hAnsi="Arial" w:cs="Arial"/>
          <w:sz w:val="24"/>
          <w:szCs w:val="24"/>
          <w:lang w:val="az-Latn-AZ"/>
        </w:rPr>
        <w:t xml:space="preserve">Azərbaycan Respublikasının rəsmi dövlət qəzetlərində və “Azərbaycan Respublikası Konstitusiya Məhkəməsinin Məlumatı”nda dərc edilsin, habelə </w:t>
      </w:r>
      <w:bookmarkStart w:id="2" w:name="_Hlk95388810"/>
      <w:r w:rsidRPr="00E80A94">
        <w:rPr>
          <w:rFonts w:ascii="Arial" w:eastAsia="Times New Roman" w:hAnsi="Arial" w:cs="Arial"/>
          <w:sz w:val="24"/>
          <w:szCs w:val="24"/>
          <w:lang w:val="az-Latn-AZ"/>
        </w:rPr>
        <w:t xml:space="preserve">Azərbaycan Respublikası Konstitusiya Məhkəməsinin </w:t>
      </w:r>
      <w:bookmarkEnd w:id="2"/>
      <w:r w:rsidRPr="00E80A94">
        <w:rPr>
          <w:rFonts w:ascii="Arial" w:eastAsia="Times New Roman" w:hAnsi="Arial" w:cs="Arial"/>
          <w:sz w:val="24"/>
          <w:szCs w:val="24"/>
          <w:lang w:val="az-Latn-AZ"/>
        </w:rPr>
        <w:t>rəsmi internet saytında yerləşdirilsin.</w:t>
      </w:r>
    </w:p>
    <w:p w14:paraId="08C3B373" w14:textId="406A4725" w:rsidR="001725E3" w:rsidRPr="00E80A94" w:rsidRDefault="001725E3" w:rsidP="005E789D">
      <w:pPr>
        <w:pStyle w:val="a3"/>
        <w:numPr>
          <w:ilvl w:val="0"/>
          <w:numId w:val="6"/>
        </w:numPr>
        <w:spacing w:after="0" w:line="240" w:lineRule="auto"/>
        <w:ind w:left="0" w:firstLine="567"/>
        <w:jc w:val="both"/>
        <w:rPr>
          <w:rFonts w:ascii="Arial" w:hAnsi="Arial" w:cs="Arial"/>
          <w:sz w:val="24"/>
          <w:szCs w:val="24"/>
          <w:lang w:val="az-Latn-AZ"/>
        </w:rPr>
      </w:pPr>
      <w:r w:rsidRPr="00E80A94">
        <w:rPr>
          <w:rFonts w:ascii="Arial" w:eastAsia="Times New Roman" w:hAnsi="Arial" w:cs="Arial"/>
          <w:sz w:val="24"/>
          <w:szCs w:val="24"/>
          <w:lang w:val="az-Latn-AZ"/>
        </w:rPr>
        <w:t>Qərar qətidir, heç bir orqan və ya şəxs tərəfindən ləğv edilə, dəyişdirilə və ya rəsmi təfsir edilə bilməz.</w:t>
      </w:r>
    </w:p>
    <w:p w14:paraId="668E4227" w14:textId="3AD01E5C" w:rsidR="00FD79DF" w:rsidRPr="00E80A94" w:rsidRDefault="00FD79DF" w:rsidP="005E789D">
      <w:pPr>
        <w:shd w:val="clear" w:color="auto" w:fill="FFFFFF"/>
        <w:spacing w:after="0" w:line="240" w:lineRule="auto"/>
        <w:ind w:firstLine="567"/>
        <w:jc w:val="both"/>
        <w:rPr>
          <w:rFonts w:ascii="Arial" w:hAnsi="Arial" w:cs="Arial"/>
          <w:b/>
          <w:bCs/>
          <w:sz w:val="24"/>
          <w:szCs w:val="24"/>
          <w:shd w:val="clear" w:color="auto" w:fill="FFFFFF"/>
          <w:lang w:val="az-Latn-AZ"/>
        </w:rPr>
      </w:pPr>
    </w:p>
    <w:p w14:paraId="3B9587B1" w14:textId="77777777" w:rsidR="00240AB9" w:rsidRPr="00E80A94" w:rsidRDefault="00240AB9" w:rsidP="005E789D">
      <w:pPr>
        <w:shd w:val="clear" w:color="auto" w:fill="FFFFFF"/>
        <w:spacing w:after="0" w:line="240" w:lineRule="auto"/>
        <w:ind w:firstLine="567"/>
        <w:jc w:val="both"/>
        <w:rPr>
          <w:rFonts w:ascii="Arial" w:hAnsi="Arial" w:cs="Arial"/>
          <w:b/>
          <w:bCs/>
          <w:sz w:val="24"/>
          <w:szCs w:val="24"/>
          <w:shd w:val="clear" w:color="auto" w:fill="FFFFFF"/>
          <w:lang w:val="az-Latn-AZ"/>
        </w:rPr>
      </w:pPr>
    </w:p>
    <w:p w14:paraId="5569D348" w14:textId="40516A8D" w:rsidR="00E73AC6" w:rsidRPr="00E80A94" w:rsidRDefault="001725E3" w:rsidP="005E789D">
      <w:pPr>
        <w:shd w:val="clear" w:color="auto" w:fill="FFFFFF"/>
        <w:spacing w:after="0" w:line="240" w:lineRule="auto"/>
        <w:ind w:firstLine="567"/>
        <w:jc w:val="both"/>
        <w:rPr>
          <w:rFonts w:ascii="Arial" w:eastAsia="Times New Roman" w:hAnsi="Arial" w:cs="Arial"/>
          <w:sz w:val="24"/>
          <w:szCs w:val="24"/>
          <w:lang w:val="az-Latn-AZ"/>
        </w:rPr>
      </w:pPr>
      <w:r w:rsidRPr="00E80A94">
        <w:rPr>
          <w:rFonts w:ascii="Arial" w:hAnsi="Arial" w:cs="Arial"/>
          <w:b/>
          <w:bCs/>
          <w:sz w:val="24"/>
          <w:szCs w:val="24"/>
          <w:shd w:val="clear" w:color="auto" w:fill="FFFFFF"/>
          <w:lang w:val="az-Latn-AZ"/>
        </w:rPr>
        <w:t xml:space="preserve">Sədr                                                                                </w:t>
      </w:r>
      <w:r w:rsidR="005E789D" w:rsidRPr="00E80A94">
        <w:rPr>
          <w:rFonts w:ascii="Arial" w:hAnsi="Arial" w:cs="Arial"/>
          <w:b/>
          <w:bCs/>
          <w:sz w:val="24"/>
          <w:szCs w:val="24"/>
          <w:shd w:val="clear" w:color="auto" w:fill="FFFFFF"/>
          <w:lang w:val="az-Latn-AZ"/>
        </w:rPr>
        <w:t xml:space="preserve">                  </w:t>
      </w:r>
      <w:r w:rsidRPr="00E80A94">
        <w:rPr>
          <w:rFonts w:ascii="Arial" w:hAnsi="Arial" w:cs="Arial"/>
          <w:b/>
          <w:bCs/>
          <w:sz w:val="24"/>
          <w:szCs w:val="24"/>
          <w:shd w:val="clear" w:color="auto" w:fill="FFFFFF"/>
          <w:lang w:val="az-Latn-AZ"/>
        </w:rPr>
        <w:t xml:space="preserve">   Fərhad Abdullayev</w:t>
      </w:r>
    </w:p>
    <w:sectPr w:rsidR="00E73AC6" w:rsidRPr="00E80A94" w:rsidSect="00307280">
      <w:footerReference w:type="default" r:id="rId8"/>
      <w:footerReference w:type="first" r:id="rId9"/>
      <w:pgSz w:w="12240" w:h="15840"/>
      <w:pgMar w:top="1440" w:right="9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850E" w14:textId="77777777" w:rsidR="00307280" w:rsidRDefault="00307280">
      <w:pPr>
        <w:spacing w:after="0" w:line="240" w:lineRule="auto"/>
      </w:pPr>
      <w:r>
        <w:separator/>
      </w:r>
    </w:p>
  </w:endnote>
  <w:endnote w:type="continuationSeparator" w:id="0">
    <w:p w14:paraId="259A2E64" w14:textId="77777777" w:rsidR="00307280" w:rsidRDefault="0030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565432"/>
      <w:docPartObj>
        <w:docPartGallery w:val="Page Numbers (Bottom of Page)"/>
        <w:docPartUnique/>
      </w:docPartObj>
    </w:sdtPr>
    <w:sdtContent>
      <w:p w14:paraId="338F8232" w14:textId="6181808C" w:rsidR="005E789D" w:rsidRDefault="005E789D">
        <w:pPr>
          <w:pStyle w:val="a4"/>
          <w:jc w:val="right"/>
        </w:pPr>
        <w:r>
          <w:fldChar w:fldCharType="begin"/>
        </w:r>
        <w:r>
          <w:instrText>PAGE   \* MERGEFORMAT</w:instrText>
        </w:r>
        <w:r>
          <w:fldChar w:fldCharType="separate"/>
        </w:r>
        <w:r>
          <w:rPr>
            <w:lang w:val="ru-RU"/>
          </w:rPr>
          <w:t>2</w:t>
        </w:r>
        <w:r>
          <w:fldChar w:fldCharType="end"/>
        </w:r>
      </w:p>
    </w:sdtContent>
  </w:sdt>
  <w:p w14:paraId="25169E84" w14:textId="77777777" w:rsidR="005E789D" w:rsidRDefault="005E789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E42B" w14:textId="0C545E2C" w:rsidR="005E789D" w:rsidRDefault="005E789D">
    <w:pPr>
      <w:pStyle w:val="a4"/>
      <w:jc w:val="right"/>
    </w:pPr>
  </w:p>
  <w:p w14:paraId="21EBAC11" w14:textId="77777777" w:rsidR="005E789D" w:rsidRDefault="005E78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2132" w14:textId="77777777" w:rsidR="00307280" w:rsidRDefault="00307280">
      <w:pPr>
        <w:spacing w:after="0" w:line="240" w:lineRule="auto"/>
      </w:pPr>
      <w:r>
        <w:separator/>
      </w:r>
    </w:p>
  </w:footnote>
  <w:footnote w:type="continuationSeparator" w:id="0">
    <w:p w14:paraId="018626F0" w14:textId="77777777" w:rsidR="00307280" w:rsidRDefault="00307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341"/>
    <w:multiLevelType w:val="hybridMultilevel"/>
    <w:tmpl w:val="9C502F5E"/>
    <w:lvl w:ilvl="0" w:tplc="9EBC446E">
      <w:start w:val="1"/>
      <w:numFmt w:val="decimal"/>
      <w:lvlText w:val="%1."/>
      <w:lvlJc w:val="left"/>
      <w:pPr>
        <w:ind w:left="2376" w:hanging="390"/>
      </w:pPr>
      <w:rPr>
        <w:rFonts w:ascii="Arial" w:hAnsi="Arial" w:cs="Arial" w:hint="default"/>
        <w:sz w:val="24"/>
        <w:szCs w:val="24"/>
      </w:rPr>
    </w:lvl>
    <w:lvl w:ilvl="1" w:tplc="042C0019" w:tentative="1">
      <w:start w:val="1"/>
      <w:numFmt w:val="lowerLetter"/>
      <w:lvlText w:val="%2."/>
      <w:lvlJc w:val="left"/>
      <w:pPr>
        <w:ind w:left="3066" w:hanging="360"/>
      </w:pPr>
    </w:lvl>
    <w:lvl w:ilvl="2" w:tplc="042C001B" w:tentative="1">
      <w:start w:val="1"/>
      <w:numFmt w:val="lowerRoman"/>
      <w:lvlText w:val="%3."/>
      <w:lvlJc w:val="right"/>
      <w:pPr>
        <w:ind w:left="3786" w:hanging="180"/>
      </w:pPr>
    </w:lvl>
    <w:lvl w:ilvl="3" w:tplc="042C000F" w:tentative="1">
      <w:start w:val="1"/>
      <w:numFmt w:val="decimal"/>
      <w:lvlText w:val="%4."/>
      <w:lvlJc w:val="left"/>
      <w:pPr>
        <w:ind w:left="4506" w:hanging="360"/>
      </w:pPr>
    </w:lvl>
    <w:lvl w:ilvl="4" w:tplc="042C0019" w:tentative="1">
      <w:start w:val="1"/>
      <w:numFmt w:val="lowerLetter"/>
      <w:lvlText w:val="%5."/>
      <w:lvlJc w:val="left"/>
      <w:pPr>
        <w:ind w:left="5226" w:hanging="360"/>
      </w:pPr>
    </w:lvl>
    <w:lvl w:ilvl="5" w:tplc="042C001B" w:tentative="1">
      <w:start w:val="1"/>
      <w:numFmt w:val="lowerRoman"/>
      <w:lvlText w:val="%6."/>
      <w:lvlJc w:val="right"/>
      <w:pPr>
        <w:ind w:left="5946" w:hanging="180"/>
      </w:pPr>
    </w:lvl>
    <w:lvl w:ilvl="6" w:tplc="042C000F" w:tentative="1">
      <w:start w:val="1"/>
      <w:numFmt w:val="decimal"/>
      <w:lvlText w:val="%7."/>
      <w:lvlJc w:val="left"/>
      <w:pPr>
        <w:ind w:left="6666" w:hanging="360"/>
      </w:pPr>
    </w:lvl>
    <w:lvl w:ilvl="7" w:tplc="042C0019" w:tentative="1">
      <w:start w:val="1"/>
      <w:numFmt w:val="lowerLetter"/>
      <w:lvlText w:val="%8."/>
      <w:lvlJc w:val="left"/>
      <w:pPr>
        <w:ind w:left="7386" w:hanging="360"/>
      </w:pPr>
    </w:lvl>
    <w:lvl w:ilvl="8" w:tplc="042C001B" w:tentative="1">
      <w:start w:val="1"/>
      <w:numFmt w:val="lowerRoman"/>
      <w:lvlText w:val="%9."/>
      <w:lvlJc w:val="right"/>
      <w:pPr>
        <w:ind w:left="8106" w:hanging="180"/>
      </w:pPr>
    </w:lvl>
  </w:abstractNum>
  <w:abstractNum w:abstractNumId="1" w15:restartNumberingAfterBreak="0">
    <w:nsid w:val="25212619"/>
    <w:multiLevelType w:val="hybridMultilevel"/>
    <w:tmpl w:val="ED62496A"/>
    <w:lvl w:ilvl="0" w:tplc="EF72733A">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2" w15:restartNumberingAfterBreak="0">
    <w:nsid w:val="2CCE28FA"/>
    <w:multiLevelType w:val="hybridMultilevel"/>
    <w:tmpl w:val="464056AA"/>
    <w:lvl w:ilvl="0" w:tplc="2598A8E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992089"/>
    <w:multiLevelType w:val="hybridMultilevel"/>
    <w:tmpl w:val="5122DC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8814CB"/>
    <w:multiLevelType w:val="hybridMultilevel"/>
    <w:tmpl w:val="B192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416A01"/>
    <w:multiLevelType w:val="hybridMultilevel"/>
    <w:tmpl w:val="4234160A"/>
    <w:lvl w:ilvl="0" w:tplc="28209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104370"/>
    <w:multiLevelType w:val="hybridMultilevel"/>
    <w:tmpl w:val="3F90C150"/>
    <w:lvl w:ilvl="0" w:tplc="FA34251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483081158">
    <w:abstractNumId w:val="2"/>
  </w:num>
  <w:num w:numId="2" w16cid:durableId="331758561">
    <w:abstractNumId w:val="5"/>
  </w:num>
  <w:num w:numId="3" w16cid:durableId="1073042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7765770">
    <w:abstractNumId w:val="1"/>
  </w:num>
  <w:num w:numId="5" w16cid:durableId="1502356693">
    <w:abstractNumId w:val="6"/>
  </w:num>
  <w:num w:numId="6" w16cid:durableId="1189874466">
    <w:abstractNumId w:val="3"/>
  </w:num>
  <w:num w:numId="7" w16cid:durableId="1524783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53"/>
    <w:rsid w:val="0000047C"/>
    <w:rsid w:val="00005259"/>
    <w:rsid w:val="0000701E"/>
    <w:rsid w:val="0001051E"/>
    <w:rsid w:val="0001083C"/>
    <w:rsid w:val="000129ED"/>
    <w:rsid w:val="00012DB1"/>
    <w:rsid w:val="00017007"/>
    <w:rsid w:val="00020A62"/>
    <w:rsid w:val="0002140F"/>
    <w:rsid w:val="00021C4A"/>
    <w:rsid w:val="00022FCC"/>
    <w:rsid w:val="000250CD"/>
    <w:rsid w:val="00025FB4"/>
    <w:rsid w:val="00026594"/>
    <w:rsid w:val="00030891"/>
    <w:rsid w:val="00033EE5"/>
    <w:rsid w:val="00034D3E"/>
    <w:rsid w:val="00035696"/>
    <w:rsid w:val="00035A4F"/>
    <w:rsid w:val="00035AD2"/>
    <w:rsid w:val="00042395"/>
    <w:rsid w:val="00043FA2"/>
    <w:rsid w:val="00045083"/>
    <w:rsid w:val="000458C9"/>
    <w:rsid w:val="000479EB"/>
    <w:rsid w:val="00054073"/>
    <w:rsid w:val="00056153"/>
    <w:rsid w:val="000566B3"/>
    <w:rsid w:val="00057869"/>
    <w:rsid w:val="00066FA7"/>
    <w:rsid w:val="00067080"/>
    <w:rsid w:val="0006754B"/>
    <w:rsid w:val="00067924"/>
    <w:rsid w:val="0007077F"/>
    <w:rsid w:val="00070D8E"/>
    <w:rsid w:val="000718F5"/>
    <w:rsid w:val="00072A77"/>
    <w:rsid w:val="00072E30"/>
    <w:rsid w:val="000738BF"/>
    <w:rsid w:val="00075DDB"/>
    <w:rsid w:val="00075EF0"/>
    <w:rsid w:val="00076254"/>
    <w:rsid w:val="00076C8B"/>
    <w:rsid w:val="00081919"/>
    <w:rsid w:val="0008626F"/>
    <w:rsid w:val="000874A5"/>
    <w:rsid w:val="00087E5D"/>
    <w:rsid w:val="000907D7"/>
    <w:rsid w:val="00093A12"/>
    <w:rsid w:val="00094FA2"/>
    <w:rsid w:val="0009565F"/>
    <w:rsid w:val="00095DFF"/>
    <w:rsid w:val="000A14B3"/>
    <w:rsid w:val="000A23CA"/>
    <w:rsid w:val="000A5C6F"/>
    <w:rsid w:val="000A79C7"/>
    <w:rsid w:val="000B14AA"/>
    <w:rsid w:val="000B1917"/>
    <w:rsid w:val="000B2FE8"/>
    <w:rsid w:val="000B621A"/>
    <w:rsid w:val="000B7E65"/>
    <w:rsid w:val="000C26CD"/>
    <w:rsid w:val="000C5738"/>
    <w:rsid w:val="000C5E90"/>
    <w:rsid w:val="000C6030"/>
    <w:rsid w:val="000C6E49"/>
    <w:rsid w:val="000C7C5D"/>
    <w:rsid w:val="000C7CA2"/>
    <w:rsid w:val="000D0655"/>
    <w:rsid w:val="000D14C0"/>
    <w:rsid w:val="000D3129"/>
    <w:rsid w:val="000D3F5D"/>
    <w:rsid w:val="000D5E07"/>
    <w:rsid w:val="000D661E"/>
    <w:rsid w:val="000D6C5F"/>
    <w:rsid w:val="000D773E"/>
    <w:rsid w:val="000E225F"/>
    <w:rsid w:val="000E2853"/>
    <w:rsid w:val="000E3ADA"/>
    <w:rsid w:val="000E6528"/>
    <w:rsid w:val="000E7E1D"/>
    <w:rsid w:val="000F027F"/>
    <w:rsid w:val="000F0E1D"/>
    <w:rsid w:val="000F123D"/>
    <w:rsid w:val="000F1A8E"/>
    <w:rsid w:val="000F6882"/>
    <w:rsid w:val="000F6F55"/>
    <w:rsid w:val="000F7D76"/>
    <w:rsid w:val="00100558"/>
    <w:rsid w:val="00100856"/>
    <w:rsid w:val="00101349"/>
    <w:rsid w:val="001021B1"/>
    <w:rsid w:val="00102EC1"/>
    <w:rsid w:val="0010549D"/>
    <w:rsid w:val="001069D5"/>
    <w:rsid w:val="00107301"/>
    <w:rsid w:val="00107FAD"/>
    <w:rsid w:val="00116533"/>
    <w:rsid w:val="0012087A"/>
    <w:rsid w:val="00121C11"/>
    <w:rsid w:val="00122D49"/>
    <w:rsid w:val="00123F72"/>
    <w:rsid w:val="00127E07"/>
    <w:rsid w:val="00132DD3"/>
    <w:rsid w:val="001337A4"/>
    <w:rsid w:val="00136BA0"/>
    <w:rsid w:val="00137490"/>
    <w:rsid w:val="00137CB8"/>
    <w:rsid w:val="0014073F"/>
    <w:rsid w:val="00143A3A"/>
    <w:rsid w:val="00143F22"/>
    <w:rsid w:val="00145DB9"/>
    <w:rsid w:val="00147CCE"/>
    <w:rsid w:val="00147F86"/>
    <w:rsid w:val="001507D6"/>
    <w:rsid w:val="001536EF"/>
    <w:rsid w:val="00153D7E"/>
    <w:rsid w:val="0015409B"/>
    <w:rsid w:val="0015499B"/>
    <w:rsid w:val="00165E3F"/>
    <w:rsid w:val="0016639B"/>
    <w:rsid w:val="001666D2"/>
    <w:rsid w:val="001673C4"/>
    <w:rsid w:val="00167B48"/>
    <w:rsid w:val="001721B9"/>
    <w:rsid w:val="001725E3"/>
    <w:rsid w:val="001729FD"/>
    <w:rsid w:val="00173FF2"/>
    <w:rsid w:val="0017481F"/>
    <w:rsid w:val="00174D8D"/>
    <w:rsid w:val="00176153"/>
    <w:rsid w:val="0018069C"/>
    <w:rsid w:val="00180C63"/>
    <w:rsid w:val="00183862"/>
    <w:rsid w:val="00184FF2"/>
    <w:rsid w:val="00185B12"/>
    <w:rsid w:val="0018642B"/>
    <w:rsid w:val="001905AE"/>
    <w:rsid w:val="00192837"/>
    <w:rsid w:val="00193BEA"/>
    <w:rsid w:val="00193D36"/>
    <w:rsid w:val="00194F0A"/>
    <w:rsid w:val="001953FE"/>
    <w:rsid w:val="00197229"/>
    <w:rsid w:val="001A1B12"/>
    <w:rsid w:val="001A1CCD"/>
    <w:rsid w:val="001A1F10"/>
    <w:rsid w:val="001A328C"/>
    <w:rsid w:val="001A5F97"/>
    <w:rsid w:val="001B26D1"/>
    <w:rsid w:val="001B3653"/>
    <w:rsid w:val="001B430B"/>
    <w:rsid w:val="001B4521"/>
    <w:rsid w:val="001B627D"/>
    <w:rsid w:val="001B76FE"/>
    <w:rsid w:val="001C1432"/>
    <w:rsid w:val="001C4E1D"/>
    <w:rsid w:val="001C572E"/>
    <w:rsid w:val="001C57AB"/>
    <w:rsid w:val="001C5C43"/>
    <w:rsid w:val="001C6758"/>
    <w:rsid w:val="001C75BA"/>
    <w:rsid w:val="001C7FF8"/>
    <w:rsid w:val="001D435A"/>
    <w:rsid w:val="001D5F67"/>
    <w:rsid w:val="001E1F32"/>
    <w:rsid w:val="001E47A8"/>
    <w:rsid w:val="001E65D0"/>
    <w:rsid w:val="001F08B3"/>
    <w:rsid w:val="001F1694"/>
    <w:rsid w:val="001F5A51"/>
    <w:rsid w:val="001F657F"/>
    <w:rsid w:val="00202090"/>
    <w:rsid w:val="00202F34"/>
    <w:rsid w:val="002039C4"/>
    <w:rsid w:val="0020415D"/>
    <w:rsid w:val="00204A67"/>
    <w:rsid w:val="00205CC0"/>
    <w:rsid w:val="00207B40"/>
    <w:rsid w:val="00207E95"/>
    <w:rsid w:val="00210118"/>
    <w:rsid w:val="0021471C"/>
    <w:rsid w:val="00214D35"/>
    <w:rsid w:val="002160F8"/>
    <w:rsid w:val="00216337"/>
    <w:rsid w:val="00216FC4"/>
    <w:rsid w:val="0022084B"/>
    <w:rsid w:val="00220976"/>
    <w:rsid w:val="00223508"/>
    <w:rsid w:val="00224323"/>
    <w:rsid w:val="00231DF3"/>
    <w:rsid w:val="00231E22"/>
    <w:rsid w:val="00232B29"/>
    <w:rsid w:val="0023304A"/>
    <w:rsid w:val="00233AF1"/>
    <w:rsid w:val="0023423E"/>
    <w:rsid w:val="002353A1"/>
    <w:rsid w:val="00236157"/>
    <w:rsid w:val="00236FB1"/>
    <w:rsid w:val="0023712E"/>
    <w:rsid w:val="00237750"/>
    <w:rsid w:val="0024067C"/>
    <w:rsid w:val="00240AB9"/>
    <w:rsid w:val="00240ED3"/>
    <w:rsid w:val="00242B40"/>
    <w:rsid w:val="00243FB5"/>
    <w:rsid w:val="00246A71"/>
    <w:rsid w:val="002516A3"/>
    <w:rsid w:val="00251FBF"/>
    <w:rsid w:val="002521B3"/>
    <w:rsid w:val="00252B9F"/>
    <w:rsid w:val="0025381A"/>
    <w:rsid w:val="00253DD6"/>
    <w:rsid w:val="002543B5"/>
    <w:rsid w:val="002543C6"/>
    <w:rsid w:val="00260140"/>
    <w:rsid w:val="00262C24"/>
    <w:rsid w:val="0026432F"/>
    <w:rsid w:val="00266C6D"/>
    <w:rsid w:val="002727E9"/>
    <w:rsid w:val="002742D9"/>
    <w:rsid w:val="00274978"/>
    <w:rsid w:val="0027533B"/>
    <w:rsid w:val="002755A4"/>
    <w:rsid w:val="00275907"/>
    <w:rsid w:val="00277569"/>
    <w:rsid w:val="0028033D"/>
    <w:rsid w:val="00280574"/>
    <w:rsid w:val="00280A5A"/>
    <w:rsid w:val="00283420"/>
    <w:rsid w:val="00283858"/>
    <w:rsid w:val="00284EE1"/>
    <w:rsid w:val="002901E5"/>
    <w:rsid w:val="00290662"/>
    <w:rsid w:val="00291D51"/>
    <w:rsid w:val="00293006"/>
    <w:rsid w:val="00293B96"/>
    <w:rsid w:val="00294183"/>
    <w:rsid w:val="002953BF"/>
    <w:rsid w:val="00297315"/>
    <w:rsid w:val="002A0155"/>
    <w:rsid w:val="002A18F1"/>
    <w:rsid w:val="002A2EBA"/>
    <w:rsid w:val="002A36B4"/>
    <w:rsid w:val="002A5202"/>
    <w:rsid w:val="002A58FB"/>
    <w:rsid w:val="002A5D0F"/>
    <w:rsid w:val="002A6214"/>
    <w:rsid w:val="002A77A3"/>
    <w:rsid w:val="002B2815"/>
    <w:rsid w:val="002B3AFD"/>
    <w:rsid w:val="002B58D1"/>
    <w:rsid w:val="002B6619"/>
    <w:rsid w:val="002B7C8F"/>
    <w:rsid w:val="002C1901"/>
    <w:rsid w:val="002C3FE0"/>
    <w:rsid w:val="002C5AF5"/>
    <w:rsid w:val="002C5F02"/>
    <w:rsid w:val="002D0E7A"/>
    <w:rsid w:val="002D1A5B"/>
    <w:rsid w:val="002D4569"/>
    <w:rsid w:val="002D4D55"/>
    <w:rsid w:val="002D5649"/>
    <w:rsid w:val="002D7696"/>
    <w:rsid w:val="002E0A5D"/>
    <w:rsid w:val="002E0F79"/>
    <w:rsid w:val="002E20C5"/>
    <w:rsid w:val="002E2522"/>
    <w:rsid w:val="002E2654"/>
    <w:rsid w:val="002E3163"/>
    <w:rsid w:val="002E3372"/>
    <w:rsid w:val="002E52B9"/>
    <w:rsid w:val="002E5BE8"/>
    <w:rsid w:val="002E6381"/>
    <w:rsid w:val="002E71AB"/>
    <w:rsid w:val="002E7F12"/>
    <w:rsid w:val="002F10F1"/>
    <w:rsid w:val="002F35C4"/>
    <w:rsid w:val="002F44E7"/>
    <w:rsid w:val="002F45CB"/>
    <w:rsid w:val="002F66C5"/>
    <w:rsid w:val="002F70A9"/>
    <w:rsid w:val="0030035F"/>
    <w:rsid w:val="003022D1"/>
    <w:rsid w:val="00302632"/>
    <w:rsid w:val="00302A50"/>
    <w:rsid w:val="00304C2A"/>
    <w:rsid w:val="003062F6"/>
    <w:rsid w:val="00306641"/>
    <w:rsid w:val="00307280"/>
    <w:rsid w:val="00311331"/>
    <w:rsid w:val="0031281B"/>
    <w:rsid w:val="00312AD7"/>
    <w:rsid w:val="00313F2F"/>
    <w:rsid w:val="00320160"/>
    <w:rsid w:val="00321A10"/>
    <w:rsid w:val="00322708"/>
    <w:rsid w:val="003243D6"/>
    <w:rsid w:val="00324CE8"/>
    <w:rsid w:val="003266AE"/>
    <w:rsid w:val="00326F0D"/>
    <w:rsid w:val="003310ED"/>
    <w:rsid w:val="00332830"/>
    <w:rsid w:val="00332C9A"/>
    <w:rsid w:val="00333BF5"/>
    <w:rsid w:val="00334920"/>
    <w:rsid w:val="00335877"/>
    <w:rsid w:val="00335EA4"/>
    <w:rsid w:val="00340CF5"/>
    <w:rsid w:val="00340E8B"/>
    <w:rsid w:val="0034345F"/>
    <w:rsid w:val="003436AC"/>
    <w:rsid w:val="00345AD3"/>
    <w:rsid w:val="00346891"/>
    <w:rsid w:val="00347E71"/>
    <w:rsid w:val="003518CD"/>
    <w:rsid w:val="00352530"/>
    <w:rsid w:val="00353342"/>
    <w:rsid w:val="0035426A"/>
    <w:rsid w:val="00354748"/>
    <w:rsid w:val="003564B9"/>
    <w:rsid w:val="003605C9"/>
    <w:rsid w:val="00362751"/>
    <w:rsid w:val="003642C2"/>
    <w:rsid w:val="003643DD"/>
    <w:rsid w:val="003643EE"/>
    <w:rsid w:val="0036651A"/>
    <w:rsid w:val="00367588"/>
    <w:rsid w:val="003679A3"/>
    <w:rsid w:val="00370A64"/>
    <w:rsid w:val="00371E69"/>
    <w:rsid w:val="00372365"/>
    <w:rsid w:val="00372379"/>
    <w:rsid w:val="003738DB"/>
    <w:rsid w:val="00373BC7"/>
    <w:rsid w:val="0037420A"/>
    <w:rsid w:val="0037426F"/>
    <w:rsid w:val="00374E17"/>
    <w:rsid w:val="00374F60"/>
    <w:rsid w:val="003750E5"/>
    <w:rsid w:val="00375405"/>
    <w:rsid w:val="00375886"/>
    <w:rsid w:val="00377447"/>
    <w:rsid w:val="003820EA"/>
    <w:rsid w:val="003837CE"/>
    <w:rsid w:val="00383D7E"/>
    <w:rsid w:val="00385ADD"/>
    <w:rsid w:val="00385F43"/>
    <w:rsid w:val="00391A7C"/>
    <w:rsid w:val="00391D65"/>
    <w:rsid w:val="00394076"/>
    <w:rsid w:val="00394099"/>
    <w:rsid w:val="003967FE"/>
    <w:rsid w:val="00397708"/>
    <w:rsid w:val="003A01BB"/>
    <w:rsid w:val="003A057F"/>
    <w:rsid w:val="003A0831"/>
    <w:rsid w:val="003A2898"/>
    <w:rsid w:val="003A28BD"/>
    <w:rsid w:val="003A2E6E"/>
    <w:rsid w:val="003A4B5C"/>
    <w:rsid w:val="003A51C2"/>
    <w:rsid w:val="003A5A10"/>
    <w:rsid w:val="003A5B37"/>
    <w:rsid w:val="003A66A6"/>
    <w:rsid w:val="003A7F5F"/>
    <w:rsid w:val="003B166F"/>
    <w:rsid w:val="003B1F78"/>
    <w:rsid w:val="003B3032"/>
    <w:rsid w:val="003B41F8"/>
    <w:rsid w:val="003B4CA2"/>
    <w:rsid w:val="003B6332"/>
    <w:rsid w:val="003B7B6A"/>
    <w:rsid w:val="003B7BC2"/>
    <w:rsid w:val="003C0C8D"/>
    <w:rsid w:val="003C1890"/>
    <w:rsid w:val="003C25BC"/>
    <w:rsid w:val="003C32CC"/>
    <w:rsid w:val="003C3365"/>
    <w:rsid w:val="003C3F50"/>
    <w:rsid w:val="003C5245"/>
    <w:rsid w:val="003C62A2"/>
    <w:rsid w:val="003C6471"/>
    <w:rsid w:val="003C79C9"/>
    <w:rsid w:val="003D0779"/>
    <w:rsid w:val="003D2B37"/>
    <w:rsid w:val="003D3E3A"/>
    <w:rsid w:val="003D4FD2"/>
    <w:rsid w:val="003D72A9"/>
    <w:rsid w:val="003D7AA1"/>
    <w:rsid w:val="003E304F"/>
    <w:rsid w:val="003E31D3"/>
    <w:rsid w:val="003E46E5"/>
    <w:rsid w:val="003E479D"/>
    <w:rsid w:val="003E58CA"/>
    <w:rsid w:val="003F0BF9"/>
    <w:rsid w:val="003F2229"/>
    <w:rsid w:val="003F30DB"/>
    <w:rsid w:val="003F4263"/>
    <w:rsid w:val="003F59F4"/>
    <w:rsid w:val="003F5AA9"/>
    <w:rsid w:val="003F6CE5"/>
    <w:rsid w:val="003F7553"/>
    <w:rsid w:val="003F77F0"/>
    <w:rsid w:val="00404975"/>
    <w:rsid w:val="00405233"/>
    <w:rsid w:val="00407053"/>
    <w:rsid w:val="0041172A"/>
    <w:rsid w:val="00414DDF"/>
    <w:rsid w:val="0041691B"/>
    <w:rsid w:val="004173E2"/>
    <w:rsid w:val="00421543"/>
    <w:rsid w:val="004219A2"/>
    <w:rsid w:val="00425810"/>
    <w:rsid w:val="0042727D"/>
    <w:rsid w:val="0043100C"/>
    <w:rsid w:val="0043168B"/>
    <w:rsid w:val="0043220E"/>
    <w:rsid w:val="00432722"/>
    <w:rsid w:val="00433A7B"/>
    <w:rsid w:val="00436F23"/>
    <w:rsid w:val="00437417"/>
    <w:rsid w:val="00437501"/>
    <w:rsid w:val="00440E06"/>
    <w:rsid w:val="00442CFB"/>
    <w:rsid w:val="00445847"/>
    <w:rsid w:val="004466FC"/>
    <w:rsid w:val="004476C0"/>
    <w:rsid w:val="00450663"/>
    <w:rsid w:val="00452422"/>
    <w:rsid w:val="00453392"/>
    <w:rsid w:val="00454D9C"/>
    <w:rsid w:val="00455FA9"/>
    <w:rsid w:val="004563EB"/>
    <w:rsid w:val="00456B38"/>
    <w:rsid w:val="00457AC0"/>
    <w:rsid w:val="00460FCD"/>
    <w:rsid w:val="00461C9A"/>
    <w:rsid w:val="00463077"/>
    <w:rsid w:val="00463FE2"/>
    <w:rsid w:val="00465919"/>
    <w:rsid w:val="00465E57"/>
    <w:rsid w:val="00466B3A"/>
    <w:rsid w:val="00470121"/>
    <w:rsid w:val="004710F8"/>
    <w:rsid w:val="00481138"/>
    <w:rsid w:val="00481DC3"/>
    <w:rsid w:val="004821D3"/>
    <w:rsid w:val="00485557"/>
    <w:rsid w:val="00485D25"/>
    <w:rsid w:val="0049127A"/>
    <w:rsid w:val="004916A9"/>
    <w:rsid w:val="004916B1"/>
    <w:rsid w:val="00492285"/>
    <w:rsid w:val="00492798"/>
    <w:rsid w:val="00494203"/>
    <w:rsid w:val="0049722E"/>
    <w:rsid w:val="004979A0"/>
    <w:rsid w:val="004A2407"/>
    <w:rsid w:val="004A243A"/>
    <w:rsid w:val="004A29EE"/>
    <w:rsid w:val="004A57F0"/>
    <w:rsid w:val="004A6A2E"/>
    <w:rsid w:val="004A6A45"/>
    <w:rsid w:val="004B224C"/>
    <w:rsid w:val="004B27E1"/>
    <w:rsid w:val="004B49F6"/>
    <w:rsid w:val="004B5C28"/>
    <w:rsid w:val="004B6451"/>
    <w:rsid w:val="004B7988"/>
    <w:rsid w:val="004C1DC4"/>
    <w:rsid w:val="004C2214"/>
    <w:rsid w:val="004C2331"/>
    <w:rsid w:val="004C511A"/>
    <w:rsid w:val="004C6310"/>
    <w:rsid w:val="004C75D7"/>
    <w:rsid w:val="004D18C0"/>
    <w:rsid w:val="004D19B5"/>
    <w:rsid w:val="004D22E4"/>
    <w:rsid w:val="004D2D50"/>
    <w:rsid w:val="004D333A"/>
    <w:rsid w:val="004D3B27"/>
    <w:rsid w:val="004D3D2B"/>
    <w:rsid w:val="004D477E"/>
    <w:rsid w:val="004D6CC9"/>
    <w:rsid w:val="004D703D"/>
    <w:rsid w:val="004D7B74"/>
    <w:rsid w:val="004E1D85"/>
    <w:rsid w:val="004E3CBC"/>
    <w:rsid w:val="004E4081"/>
    <w:rsid w:val="004E4599"/>
    <w:rsid w:val="004E765A"/>
    <w:rsid w:val="004F033B"/>
    <w:rsid w:val="004F0882"/>
    <w:rsid w:val="004F3302"/>
    <w:rsid w:val="0050073D"/>
    <w:rsid w:val="00503E54"/>
    <w:rsid w:val="0050511D"/>
    <w:rsid w:val="0050530B"/>
    <w:rsid w:val="00505904"/>
    <w:rsid w:val="00507702"/>
    <w:rsid w:val="00507EC6"/>
    <w:rsid w:val="00510393"/>
    <w:rsid w:val="0051045A"/>
    <w:rsid w:val="005107A7"/>
    <w:rsid w:val="005108BA"/>
    <w:rsid w:val="0051093F"/>
    <w:rsid w:val="00511732"/>
    <w:rsid w:val="00511962"/>
    <w:rsid w:val="00511A77"/>
    <w:rsid w:val="00511DA3"/>
    <w:rsid w:val="00512D73"/>
    <w:rsid w:val="00513DB0"/>
    <w:rsid w:val="00515BED"/>
    <w:rsid w:val="005163B1"/>
    <w:rsid w:val="00516C16"/>
    <w:rsid w:val="00520E5D"/>
    <w:rsid w:val="005210C6"/>
    <w:rsid w:val="00521540"/>
    <w:rsid w:val="00521EDE"/>
    <w:rsid w:val="005228C5"/>
    <w:rsid w:val="00523A71"/>
    <w:rsid w:val="0052599A"/>
    <w:rsid w:val="005272CB"/>
    <w:rsid w:val="00534972"/>
    <w:rsid w:val="005358E6"/>
    <w:rsid w:val="005374ED"/>
    <w:rsid w:val="00537F48"/>
    <w:rsid w:val="0054011E"/>
    <w:rsid w:val="005410D6"/>
    <w:rsid w:val="00542509"/>
    <w:rsid w:val="00542E57"/>
    <w:rsid w:val="0054375F"/>
    <w:rsid w:val="00543FFB"/>
    <w:rsid w:val="0054440A"/>
    <w:rsid w:val="00545B0B"/>
    <w:rsid w:val="00547329"/>
    <w:rsid w:val="005501F6"/>
    <w:rsid w:val="00550B68"/>
    <w:rsid w:val="00550B8E"/>
    <w:rsid w:val="00552DD6"/>
    <w:rsid w:val="00553D59"/>
    <w:rsid w:val="0055412F"/>
    <w:rsid w:val="00554B3D"/>
    <w:rsid w:val="0056113C"/>
    <w:rsid w:val="00562BEC"/>
    <w:rsid w:val="00563523"/>
    <w:rsid w:val="005639C9"/>
    <w:rsid w:val="00563F58"/>
    <w:rsid w:val="00565E5A"/>
    <w:rsid w:val="005728FD"/>
    <w:rsid w:val="00575CC4"/>
    <w:rsid w:val="0057708E"/>
    <w:rsid w:val="005773B1"/>
    <w:rsid w:val="00577470"/>
    <w:rsid w:val="005820D5"/>
    <w:rsid w:val="00583B6D"/>
    <w:rsid w:val="00583C89"/>
    <w:rsid w:val="00583D4A"/>
    <w:rsid w:val="00586A3D"/>
    <w:rsid w:val="00586FD8"/>
    <w:rsid w:val="005908A9"/>
    <w:rsid w:val="00590C66"/>
    <w:rsid w:val="00592063"/>
    <w:rsid w:val="00594F62"/>
    <w:rsid w:val="00594F86"/>
    <w:rsid w:val="005958D3"/>
    <w:rsid w:val="00597CC2"/>
    <w:rsid w:val="005A1E2F"/>
    <w:rsid w:val="005A312E"/>
    <w:rsid w:val="005B0A1F"/>
    <w:rsid w:val="005B1B15"/>
    <w:rsid w:val="005B3874"/>
    <w:rsid w:val="005B410E"/>
    <w:rsid w:val="005B43E2"/>
    <w:rsid w:val="005B605A"/>
    <w:rsid w:val="005B7AF5"/>
    <w:rsid w:val="005C08A1"/>
    <w:rsid w:val="005C13EC"/>
    <w:rsid w:val="005C1C26"/>
    <w:rsid w:val="005C29DD"/>
    <w:rsid w:val="005C34DB"/>
    <w:rsid w:val="005D052D"/>
    <w:rsid w:val="005D113C"/>
    <w:rsid w:val="005D221C"/>
    <w:rsid w:val="005D33F2"/>
    <w:rsid w:val="005D3848"/>
    <w:rsid w:val="005D5E66"/>
    <w:rsid w:val="005D6001"/>
    <w:rsid w:val="005E2200"/>
    <w:rsid w:val="005E31EE"/>
    <w:rsid w:val="005E47DB"/>
    <w:rsid w:val="005E53CF"/>
    <w:rsid w:val="005E61D5"/>
    <w:rsid w:val="005E76D0"/>
    <w:rsid w:val="005E789D"/>
    <w:rsid w:val="005E7E45"/>
    <w:rsid w:val="005F18CE"/>
    <w:rsid w:val="005F1B91"/>
    <w:rsid w:val="005F241B"/>
    <w:rsid w:val="005F3A32"/>
    <w:rsid w:val="005F5743"/>
    <w:rsid w:val="005F581C"/>
    <w:rsid w:val="005F65DE"/>
    <w:rsid w:val="005F7000"/>
    <w:rsid w:val="00600569"/>
    <w:rsid w:val="00602241"/>
    <w:rsid w:val="00603168"/>
    <w:rsid w:val="00606A54"/>
    <w:rsid w:val="0060735D"/>
    <w:rsid w:val="00610F0B"/>
    <w:rsid w:val="00611B16"/>
    <w:rsid w:val="00612293"/>
    <w:rsid w:val="006163B8"/>
    <w:rsid w:val="00616D70"/>
    <w:rsid w:val="006208FA"/>
    <w:rsid w:val="006269A4"/>
    <w:rsid w:val="006315C2"/>
    <w:rsid w:val="0063348F"/>
    <w:rsid w:val="006347CF"/>
    <w:rsid w:val="00635712"/>
    <w:rsid w:val="006368D0"/>
    <w:rsid w:val="00637821"/>
    <w:rsid w:val="00637F4B"/>
    <w:rsid w:val="0064047E"/>
    <w:rsid w:val="0064092F"/>
    <w:rsid w:val="006419E1"/>
    <w:rsid w:val="006421D0"/>
    <w:rsid w:val="006430C1"/>
    <w:rsid w:val="006437BC"/>
    <w:rsid w:val="00643F39"/>
    <w:rsid w:val="00645AEB"/>
    <w:rsid w:val="00645E46"/>
    <w:rsid w:val="006505CF"/>
    <w:rsid w:val="00650B94"/>
    <w:rsid w:val="0065316B"/>
    <w:rsid w:val="00653A4F"/>
    <w:rsid w:val="006541CF"/>
    <w:rsid w:val="00654FD1"/>
    <w:rsid w:val="00655C95"/>
    <w:rsid w:val="006562AB"/>
    <w:rsid w:val="00656DFF"/>
    <w:rsid w:val="006575FD"/>
    <w:rsid w:val="00657615"/>
    <w:rsid w:val="00657E9F"/>
    <w:rsid w:val="00660AFC"/>
    <w:rsid w:val="00667BD0"/>
    <w:rsid w:val="00673F35"/>
    <w:rsid w:val="00674CF2"/>
    <w:rsid w:val="00674EB5"/>
    <w:rsid w:val="00674F54"/>
    <w:rsid w:val="00676297"/>
    <w:rsid w:val="00676E53"/>
    <w:rsid w:val="0068226D"/>
    <w:rsid w:val="00682460"/>
    <w:rsid w:val="0068483C"/>
    <w:rsid w:val="00684ACC"/>
    <w:rsid w:val="00685553"/>
    <w:rsid w:val="00691530"/>
    <w:rsid w:val="006917B4"/>
    <w:rsid w:val="00691A86"/>
    <w:rsid w:val="006922B3"/>
    <w:rsid w:val="00693687"/>
    <w:rsid w:val="006966C1"/>
    <w:rsid w:val="00696F42"/>
    <w:rsid w:val="006A07C0"/>
    <w:rsid w:val="006A1232"/>
    <w:rsid w:val="006A2F1E"/>
    <w:rsid w:val="006A7031"/>
    <w:rsid w:val="006B0C9E"/>
    <w:rsid w:val="006B272F"/>
    <w:rsid w:val="006B6445"/>
    <w:rsid w:val="006B7B0E"/>
    <w:rsid w:val="006C103F"/>
    <w:rsid w:val="006C36C6"/>
    <w:rsid w:val="006C4601"/>
    <w:rsid w:val="006C50B9"/>
    <w:rsid w:val="006C5F9D"/>
    <w:rsid w:val="006C640C"/>
    <w:rsid w:val="006D0D78"/>
    <w:rsid w:val="006D2130"/>
    <w:rsid w:val="006D2EF4"/>
    <w:rsid w:val="006D5884"/>
    <w:rsid w:val="006D7EEA"/>
    <w:rsid w:val="006E49CE"/>
    <w:rsid w:val="006E52EA"/>
    <w:rsid w:val="006E6DE0"/>
    <w:rsid w:val="006F01C7"/>
    <w:rsid w:val="006F0B35"/>
    <w:rsid w:val="006F2ED4"/>
    <w:rsid w:val="006F6371"/>
    <w:rsid w:val="007020F6"/>
    <w:rsid w:val="00702EEF"/>
    <w:rsid w:val="00703271"/>
    <w:rsid w:val="00703B99"/>
    <w:rsid w:val="00703CF5"/>
    <w:rsid w:val="007116E4"/>
    <w:rsid w:val="00713D65"/>
    <w:rsid w:val="007155FD"/>
    <w:rsid w:val="007172F7"/>
    <w:rsid w:val="00717F3C"/>
    <w:rsid w:val="00722201"/>
    <w:rsid w:val="00730837"/>
    <w:rsid w:val="00731C5C"/>
    <w:rsid w:val="0073334A"/>
    <w:rsid w:val="007344D5"/>
    <w:rsid w:val="00734E43"/>
    <w:rsid w:val="007357A3"/>
    <w:rsid w:val="00735A28"/>
    <w:rsid w:val="00736BF4"/>
    <w:rsid w:val="00741B17"/>
    <w:rsid w:val="00742F5C"/>
    <w:rsid w:val="00743858"/>
    <w:rsid w:val="007455A1"/>
    <w:rsid w:val="007461FB"/>
    <w:rsid w:val="007466E2"/>
    <w:rsid w:val="00746875"/>
    <w:rsid w:val="00751231"/>
    <w:rsid w:val="00752367"/>
    <w:rsid w:val="0075394B"/>
    <w:rsid w:val="007545A4"/>
    <w:rsid w:val="007556D1"/>
    <w:rsid w:val="00755EB3"/>
    <w:rsid w:val="007565B9"/>
    <w:rsid w:val="00756920"/>
    <w:rsid w:val="00756D83"/>
    <w:rsid w:val="00757037"/>
    <w:rsid w:val="007600FE"/>
    <w:rsid w:val="00760872"/>
    <w:rsid w:val="00766C45"/>
    <w:rsid w:val="00767C02"/>
    <w:rsid w:val="00771476"/>
    <w:rsid w:val="00771A7D"/>
    <w:rsid w:val="007729E4"/>
    <w:rsid w:val="00776BB3"/>
    <w:rsid w:val="00776EFD"/>
    <w:rsid w:val="00780397"/>
    <w:rsid w:val="007822F6"/>
    <w:rsid w:val="00784AEF"/>
    <w:rsid w:val="007853E6"/>
    <w:rsid w:val="007860E6"/>
    <w:rsid w:val="0078661A"/>
    <w:rsid w:val="00786F1F"/>
    <w:rsid w:val="007872B7"/>
    <w:rsid w:val="00791C15"/>
    <w:rsid w:val="00792549"/>
    <w:rsid w:val="00792E7A"/>
    <w:rsid w:val="007937BD"/>
    <w:rsid w:val="00794982"/>
    <w:rsid w:val="007960A7"/>
    <w:rsid w:val="007970D3"/>
    <w:rsid w:val="007974A5"/>
    <w:rsid w:val="007979C8"/>
    <w:rsid w:val="00797E24"/>
    <w:rsid w:val="007A044F"/>
    <w:rsid w:val="007A074C"/>
    <w:rsid w:val="007A1DCC"/>
    <w:rsid w:val="007A2F1C"/>
    <w:rsid w:val="007A3867"/>
    <w:rsid w:val="007A3CA8"/>
    <w:rsid w:val="007A3E3C"/>
    <w:rsid w:val="007A4418"/>
    <w:rsid w:val="007B03C1"/>
    <w:rsid w:val="007B08AD"/>
    <w:rsid w:val="007B0D14"/>
    <w:rsid w:val="007B1052"/>
    <w:rsid w:val="007B30CB"/>
    <w:rsid w:val="007B34E3"/>
    <w:rsid w:val="007B429B"/>
    <w:rsid w:val="007B4403"/>
    <w:rsid w:val="007B7C55"/>
    <w:rsid w:val="007C505F"/>
    <w:rsid w:val="007C5504"/>
    <w:rsid w:val="007C6F64"/>
    <w:rsid w:val="007D1299"/>
    <w:rsid w:val="007D27BA"/>
    <w:rsid w:val="007D4EBD"/>
    <w:rsid w:val="007D543B"/>
    <w:rsid w:val="007D65E2"/>
    <w:rsid w:val="007E18D1"/>
    <w:rsid w:val="007E3B52"/>
    <w:rsid w:val="007E45E2"/>
    <w:rsid w:val="007E6361"/>
    <w:rsid w:val="007E6AF5"/>
    <w:rsid w:val="007F0494"/>
    <w:rsid w:val="007F0C8D"/>
    <w:rsid w:val="007F17F6"/>
    <w:rsid w:val="007F225F"/>
    <w:rsid w:val="007F26ED"/>
    <w:rsid w:val="007F393C"/>
    <w:rsid w:val="007F6546"/>
    <w:rsid w:val="00801084"/>
    <w:rsid w:val="00801F9B"/>
    <w:rsid w:val="00802909"/>
    <w:rsid w:val="00802B75"/>
    <w:rsid w:val="008132D4"/>
    <w:rsid w:val="00813ECE"/>
    <w:rsid w:val="00814AE3"/>
    <w:rsid w:val="00815B18"/>
    <w:rsid w:val="00820008"/>
    <w:rsid w:val="00820671"/>
    <w:rsid w:val="00820B58"/>
    <w:rsid w:val="008235F4"/>
    <w:rsid w:val="00824309"/>
    <w:rsid w:val="00825076"/>
    <w:rsid w:val="008251A8"/>
    <w:rsid w:val="00825B0A"/>
    <w:rsid w:val="00825FB0"/>
    <w:rsid w:val="00826D04"/>
    <w:rsid w:val="008271C2"/>
    <w:rsid w:val="00827EA8"/>
    <w:rsid w:val="00831294"/>
    <w:rsid w:val="00832F11"/>
    <w:rsid w:val="0083365C"/>
    <w:rsid w:val="00835B39"/>
    <w:rsid w:val="00836ABF"/>
    <w:rsid w:val="00836ED6"/>
    <w:rsid w:val="00840205"/>
    <w:rsid w:val="00841A14"/>
    <w:rsid w:val="00844815"/>
    <w:rsid w:val="00844AF8"/>
    <w:rsid w:val="008461CB"/>
    <w:rsid w:val="00847046"/>
    <w:rsid w:val="00851693"/>
    <w:rsid w:val="00852C6C"/>
    <w:rsid w:val="00852D26"/>
    <w:rsid w:val="00855D79"/>
    <w:rsid w:val="0085685B"/>
    <w:rsid w:val="00864B33"/>
    <w:rsid w:val="00865459"/>
    <w:rsid w:val="00867B30"/>
    <w:rsid w:val="00870EDD"/>
    <w:rsid w:val="008714AF"/>
    <w:rsid w:val="00871C1A"/>
    <w:rsid w:val="00875BE2"/>
    <w:rsid w:val="00876F67"/>
    <w:rsid w:val="0088147F"/>
    <w:rsid w:val="00881DA8"/>
    <w:rsid w:val="008824BA"/>
    <w:rsid w:val="00885AE2"/>
    <w:rsid w:val="00893932"/>
    <w:rsid w:val="00894F71"/>
    <w:rsid w:val="00895988"/>
    <w:rsid w:val="00897438"/>
    <w:rsid w:val="008A0DD4"/>
    <w:rsid w:val="008A308D"/>
    <w:rsid w:val="008A41B8"/>
    <w:rsid w:val="008A4703"/>
    <w:rsid w:val="008A480D"/>
    <w:rsid w:val="008A4AF9"/>
    <w:rsid w:val="008A6C61"/>
    <w:rsid w:val="008B1325"/>
    <w:rsid w:val="008B1EE2"/>
    <w:rsid w:val="008B371D"/>
    <w:rsid w:val="008B49BF"/>
    <w:rsid w:val="008B4FAE"/>
    <w:rsid w:val="008B5641"/>
    <w:rsid w:val="008B5BE7"/>
    <w:rsid w:val="008B7148"/>
    <w:rsid w:val="008C0612"/>
    <w:rsid w:val="008C24F4"/>
    <w:rsid w:val="008C534E"/>
    <w:rsid w:val="008C55C5"/>
    <w:rsid w:val="008C6A39"/>
    <w:rsid w:val="008D07F7"/>
    <w:rsid w:val="008D0848"/>
    <w:rsid w:val="008D1945"/>
    <w:rsid w:val="008D2156"/>
    <w:rsid w:val="008D2964"/>
    <w:rsid w:val="008D37CE"/>
    <w:rsid w:val="008D45B4"/>
    <w:rsid w:val="008D4F30"/>
    <w:rsid w:val="008D5612"/>
    <w:rsid w:val="008D5A98"/>
    <w:rsid w:val="008D5B7C"/>
    <w:rsid w:val="008D62BC"/>
    <w:rsid w:val="008D770A"/>
    <w:rsid w:val="008D78B6"/>
    <w:rsid w:val="008E0B64"/>
    <w:rsid w:val="008E236B"/>
    <w:rsid w:val="008E35CE"/>
    <w:rsid w:val="008E47B4"/>
    <w:rsid w:val="008E7ADC"/>
    <w:rsid w:val="008E7CB9"/>
    <w:rsid w:val="008F005E"/>
    <w:rsid w:val="008F09FF"/>
    <w:rsid w:val="008F2977"/>
    <w:rsid w:val="008F34B6"/>
    <w:rsid w:val="008F5458"/>
    <w:rsid w:val="008F5AF5"/>
    <w:rsid w:val="008F5D80"/>
    <w:rsid w:val="0090104F"/>
    <w:rsid w:val="00901A91"/>
    <w:rsid w:val="00902626"/>
    <w:rsid w:val="0090296B"/>
    <w:rsid w:val="009046AE"/>
    <w:rsid w:val="00906728"/>
    <w:rsid w:val="00907CC2"/>
    <w:rsid w:val="00910155"/>
    <w:rsid w:val="00911743"/>
    <w:rsid w:val="009117A1"/>
    <w:rsid w:val="009122F1"/>
    <w:rsid w:val="0091287A"/>
    <w:rsid w:val="00912B30"/>
    <w:rsid w:val="00917001"/>
    <w:rsid w:val="009200BC"/>
    <w:rsid w:val="00921443"/>
    <w:rsid w:val="0092212D"/>
    <w:rsid w:val="0092448F"/>
    <w:rsid w:val="00924940"/>
    <w:rsid w:val="00924C9B"/>
    <w:rsid w:val="00926808"/>
    <w:rsid w:val="00926E26"/>
    <w:rsid w:val="0093046D"/>
    <w:rsid w:val="009318C5"/>
    <w:rsid w:val="00932183"/>
    <w:rsid w:val="009337C3"/>
    <w:rsid w:val="00937761"/>
    <w:rsid w:val="00941260"/>
    <w:rsid w:val="00941477"/>
    <w:rsid w:val="00942EA8"/>
    <w:rsid w:val="00942FDB"/>
    <w:rsid w:val="00944158"/>
    <w:rsid w:val="009445C3"/>
    <w:rsid w:val="00944629"/>
    <w:rsid w:val="00947EBE"/>
    <w:rsid w:val="00950016"/>
    <w:rsid w:val="009502FB"/>
    <w:rsid w:val="009515EE"/>
    <w:rsid w:val="00954746"/>
    <w:rsid w:val="00955CCB"/>
    <w:rsid w:val="009573BA"/>
    <w:rsid w:val="009624FE"/>
    <w:rsid w:val="009650D8"/>
    <w:rsid w:val="00965342"/>
    <w:rsid w:val="0096545F"/>
    <w:rsid w:val="00965F35"/>
    <w:rsid w:val="0097372B"/>
    <w:rsid w:val="00973B0B"/>
    <w:rsid w:val="0097601D"/>
    <w:rsid w:val="00976CFC"/>
    <w:rsid w:val="00986CD5"/>
    <w:rsid w:val="009875A5"/>
    <w:rsid w:val="00987861"/>
    <w:rsid w:val="009901C4"/>
    <w:rsid w:val="00990519"/>
    <w:rsid w:val="009936CD"/>
    <w:rsid w:val="0099478D"/>
    <w:rsid w:val="009953F1"/>
    <w:rsid w:val="009954DF"/>
    <w:rsid w:val="00996E91"/>
    <w:rsid w:val="009A10F9"/>
    <w:rsid w:val="009A1BFA"/>
    <w:rsid w:val="009A2800"/>
    <w:rsid w:val="009A2D83"/>
    <w:rsid w:val="009A5F0C"/>
    <w:rsid w:val="009B0967"/>
    <w:rsid w:val="009B09CC"/>
    <w:rsid w:val="009B0CC9"/>
    <w:rsid w:val="009B113B"/>
    <w:rsid w:val="009B29D7"/>
    <w:rsid w:val="009B3653"/>
    <w:rsid w:val="009B3B9B"/>
    <w:rsid w:val="009B41DC"/>
    <w:rsid w:val="009C175F"/>
    <w:rsid w:val="009C307C"/>
    <w:rsid w:val="009C4A8A"/>
    <w:rsid w:val="009C5144"/>
    <w:rsid w:val="009C5610"/>
    <w:rsid w:val="009D190C"/>
    <w:rsid w:val="009D2679"/>
    <w:rsid w:val="009D44FB"/>
    <w:rsid w:val="009D7411"/>
    <w:rsid w:val="009D7506"/>
    <w:rsid w:val="009D7750"/>
    <w:rsid w:val="009E314B"/>
    <w:rsid w:val="009E380A"/>
    <w:rsid w:val="009E40DC"/>
    <w:rsid w:val="009E6E2C"/>
    <w:rsid w:val="009E7A24"/>
    <w:rsid w:val="009E7E5D"/>
    <w:rsid w:val="009F0CD2"/>
    <w:rsid w:val="009F1F95"/>
    <w:rsid w:val="009F3BD4"/>
    <w:rsid w:val="009F3C48"/>
    <w:rsid w:val="009F5A0E"/>
    <w:rsid w:val="009F63AE"/>
    <w:rsid w:val="00A00C9B"/>
    <w:rsid w:val="00A010DB"/>
    <w:rsid w:val="00A016C8"/>
    <w:rsid w:val="00A04418"/>
    <w:rsid w:val="00A048EF"/>
    <w:rsid w:val="00A04DDC"/>
    <w:rsid w:val="00A05C20"/>
    <w:rsid w:val="00A077CD"/>
    <w:rsid w:val="00A111BA"/>
    <w:rsid w:val="00A161C5"/>
    <w:rsid w:val="00A16D20"/>
    <w:rsid w:val="00A16EEC"/>
    <w:rsid w:val="00A1760F"/>
    <w:rsid w:val="00A21DFD"/>
    <w:rsid w:val="00A2314E"/>
    <w:rsid w:val="00A233E3"/>
    <w:rsid w:val="00A235F8"/>
    <w:rsid w:val="00A241E2"/>
    <w:rsid w:val="00A270C6"/>
    <w:rsid w:val="00A308F3"/>
    <w:rsid w:val="00A31173"/>
    <w:rsid w:val="00A31BFF"/>
    <w:rsid w:val="00A321F6"/>
    <w:rsid w:val="00A324C1"/>
    <w:rsid w:val="00A33B21"/>
    <w:rsid w:val="00A343A8"/>
    <w:rsid w:val="00A36102"/>
    <w:rsid w:val="00A37C3D"/>
    <w:rsid w:val="00A424AF"/>
    <w:rsid w:val="00A42FD2"/>
    <w:rsid w:val="00A436AC"/>
    <w:rsid w:val="00A443D1"/>
    <w:rsid w:val="00A44E3D"/>
    <w:rsid w:val="00A44EEA"/>
    <w:rsid w:val="00A463B9"/>
    <w:rsid w:val="00A46672"/>
    <w:rsid w:val="00A47440"/>
    <w:rsid w:val="00A47D5D"/>
    <w:rsid w:val="00A50CAC"/>
    <w:rsid w:val="00A5144A"/>
    <w:rsid w:val="00A5209A"/>
    <w:rsid w:val="00A5437F"/>
    <w:rsid w:val="00A55BFB"/>
    <w:rsid w:val="00A621C6"/>
    <w:rsid w:val="00A629D2"/>
    <w:rsid w:val="00A6451C"/>
    <w:rsid w:val="00A6511E"/>
    <w:rsid w:val="00A7261C"/>
    <w:rsid w:val="00A73C38"/>
    <w:rsid w:val="00A742BF"/>
    <w:rsid w:val="00A77812"/>
    <w:rsid w:val="00A818DB"/>
    <w:rsid w:val="00A82106"/>
    <w:rsid w:val="00A831B6"/>
    <w:rsid w:val="00A85A30"/>
    <w:rsid w:val="00A86737"/>
    <w:rsid w:val="00A902E5"/>
    <w:rsid w:val="00A924EC"/>
    <w:rsid w:val="00A9484B"/>
    <w:rsid w:val="00A96491"/>
    <w:rsid w:val="00A96A51"/>
    <w:rsid w:val="00A96CDA"/>
    <w:rsid w:val="00A9771A"/>
    <w:rsid w:val="00AA38F7"/>
    <w:rsid w:val="00AA488B"/>
    <w:rsid w:val="00AA52D8"/>
    <w:rsid w:val="00AA616A"/>
    <w:rsid w:val="00AB0CD9"/>
    <w:rsid w:val="00AB0D12"/>
    <w:rsid w:val="00AB2358"/>
    <w:rsid w:val="00AB2DF1"/>
    <w:rsid w:val="00AB3A30"/>
    <w:rsid w:val="00AB3E46"/>
    <w:rsid w:val="00AB50E9"/>
    <w:rsid w:val="00AB5F63"/>
    <w:rsid w:val="00AB769E"/>
    <w:rsid w:val="00AC0678"/>
    <w:rsid w:val="00AC1D77"/>
    <w:rsid w:val="00AC42F2"/>
    <w:rsid w:val="00AC443D"/>
    <w:rsid w:val="00AC613D"/>
    <w:rsid w:val="00AC64DB"/>
    <w:rsid w:val="00AC6983"/>
    <w:rsid w:val="00AC79E0"/>
    <w:rsid w:val="00AD0115"/>
    <w:rsid w:val="00AD0B2A"/>
    <w:rsid w:val="00AE0502"/>
    <w:rsid w:val="00AE1531"/>
    <w:rsid w:val="00AE2329"/>
    <w:rsid w:val="00AE546B"/>
    <w:rsid w:val="00AF0D40"/>
    <w:rsid w:val="00AF166B"/>
    <w:rsid w:val="00AF18EE"/>
    <w:rsid w:val="00AF267A"/>
    <w:rsid w:val="00AF5B07"/>
    <w:rsid w:val="00AF655B"/>
    <w:rsid w:val="00AF7410"/>
    <w:rsid w:val="00AF74D0"/>
    <w:rsid w:val="00AF7FC6"/>
    <w:rsid w:val="00B01E49"/>
    <w:rsid w:val="00B0224B"/>
    <w:rsid w:val="00B03076"/>
    <w:rsid w:val="00B03D18"/>
    <w:rsid w:val="00B04F76"/>
    <w:rsid w:val="00B051B7"/>
    <w:rsid w:val="00B06750"/>
    <w:rsid w:val="00B06FEC"/>
    <w:rsid w:val="00B106A8"/>
    <w:rsid w:val="00B109CA"/>
    <w:rsid w:val="00B12ECF"/>
    <w:rsid w:val="00B1358E"/>
    <w:rsid w:val="00B1550C"/>
    <w:rsid w:val="00B16ED8"/>
    <w:rsid w:val="00B25057"/>
    <w:rsid w:val="00B25129"/>
    <w:rsid w:val="00B2560F"/>
    <w:rsid w:val="00B25EB1"/>
    <w:rsid w:val="00B36991"/>
    <w:rsid w:val="00B36E18"/>
    <w:rsid w:val="00B36E70"/>
    <w:rsid w:val="00B371C9"/>
    <w:rsid w:val="00B37786"/>
    <w:rsid w:val="00B377EA"/>
    <w:rsid w:val="00B416FB"/>
    <w:rsid w:val="00B44D30"/>
    <w:rsid w:val="00B451D9"/>
    <w:rsid w:val="00B53B64"/>
    <w:rsid w:val="00B563B2"/>
    <w:rsid w:val="00B57915"/>
    <w:rsid w:val="00B60B9A"/>
    <w:rsid w:val="00B6295A"/>
    <w:rsid w:val="00B64343"/>
    <w:rsid w:val="00B65C06"/>
    <w:rsid w:val="00B71E5C"/>
    <w:rsid w:val="00B72A6B"/>
    <w:rsid w:val="00B73894"/>
    <w:rsid w:val="00B73C88"/>
    <w:rsid w:val="00B7468D"/>
    <w:rsid w:val="00B7526C"/>
    <w:rsid w:val="00B75C4B"/>
    <w:rsid w:val="00B76499"/>
    <w:rsid w:val="00B76FD2"/>
    <w:rsid w:val="00B7735B"/>
    <w:rsid w:val="00B82857"/>
    <w:rsid w:val="00B82C60"/>
    <w:rsid w:val="00B82CFC"/>
    <w:rsid w:val="00B833B8"/>
    <w:rsid w:val="00B834E4"/>
    <w:rsid w:val="00B85490"/>
    <w:rsid w:val="00B86AEC"/>
    <w:rsid w:val="00B9046A"/>
    <w:rsid w:val="00B914ED"/>
    <w:rsid w:val="00B926B2"/>
    <w:rsid w:val="00B94430"/>
    <w:rsid w:val="00B95C76"/>
    <w:rsid w:val="00B9686A"/>
    <w:rsid w:val="00B97646"/>
    <w:rsid w:val="00BA010E"/>
    <w:rsid w:val="00BA1E58"/>
    <w:rsid w:val="00BB0C82"/>
    <w:rsid w:val="00BB188E"/>
    <w:rsid w:val="00BB25D6"/>
    <w:rsid w:val="00BB2E56"/>
    <w:rsid w:val="00BB3321"/>
    <w:rsid w:val="00BB375B"/>
    <w:rsid w:val="00BB4228"/>
    <w:rsid w:val="00BB44F6"/>
    <w:rsid w:val="00BB5D47"/>
    <w:rsid w:val="00BC0B27"/>
    <w:rsid w:val="00BC0F8F"/>
    <w:rsid w:val="00BC1F18"/>
    <w:rsid w:val="00BC23B1"/>
    <w:rsid w:val="00BC2C60"/>
    <w:rsid w:val="00BC3B78"/>
    <w:rsid w:val="00BD0CCD"/>
    <w:rsid w:val="00BD1951"/>
    <w:rsid w:val="00BD327A"/>
    <w:rsid w:val="00BD3802"/>
    <w:rsid w:val="00BD3A70"/>
    <w:rsid w:val="00BD3CC6"/>
    <w:rsid w:val="00BD3E30"/>
    <w:rsid w:val="00BD6831"/>
    <w:rsid w:val="00BD79E0"/>
    <w:rsid w:val="00BE306B"/>
    <w:rsid w:val="00BE36C1"/>
    <w:rsid w:val="00BE39C2"/>
    <w:rsid w:val="00BE602A"/>
    <w:rsid w:val="00BE6C57"/>
    <w:rsid w:val="00BF0752"/>
    <w:rsid w:val="00BF2B1F"/>
    <w:rsid w:val="00BF3EBD"/>
    <w:rsid w:val="00BF443F"/>
    <w:rsid w:val="00BF4E40"/>
    <w:rsid w:val="00BF4E8B"/>
    <w:rsid w:val="00C008C0"/>
    <w:rsid w:val="00C0147D"/>
    <w:rsid w:val="00C01A4D"/>
    <w:rsid w:val="00C027CC"/>
    <w:rsid w:val="00C02EDF"/>
    <w:rsid w:val="00C04F84"/>
    <w:rsid w:val="00C05B27"/>
    <w:rsid w:val="00C10846"/>
    <w:rsid w:val="00C1156F"/>
    <w:rsid w:val="00C12C53"/>
    <w:rsid w:val="00C13E04"/>
    <w:rsid w:val="00C16B6A"/>
    <w:rsid w:val="00C176D3"/>
    <w:rsid w:val="00C204F0"/>
    <w:rsid w:val="00C21450"/>
    <w:rsid w:val="00C2247F"/>
    <w:rsid w:val="00C22FEA"/>
    <w:rsid w:val="00C24360"/>
    <w:rsid w:val="00C24CF9"/>
    <w:rsid w:val="00C306B5"/>
    <w:rsid w:val="00C3086D"/>
    <w:rsid w:val="00C3545C"/>
    <w:rsid w:val="00C3685C"/>
    <w:rsid w:val="00C368AB"/>
    <w:rsid w:val="00C40C17"/>
    <w:rsid w:val="00C41149"/>
    <w:rsid w:val="00C42B17"/>
    <w:rsid w:val="00C447A3"/>
    <w:rsid w:val="00C44D59"/>
    <w:rsid w:val="00C4515A"/>
    <w:rsid w:val="00C45854"/>
    <w:rsid w:val="00C474C7"/>
    <w:rsid w:val="00C478E4"/>
    <w:rsid w:val="00C5017A"/>
    <w:rsid w:val="00C5271E"/>
    <w:rsid w:val="00C52DA9"/>
    <w:rsid w:val="00C5367A"/>
    <w:rsid w:val="00C55665"/>
    <w:rsid w:val="00C561CD"/>
    <w:rsid w:val="00C56D26"/>
    <w:rsid w:val="00C5742E"/>
    <w:rsid w:val="00C574F7"/>
    <w:rsid w:val="00C578E0"/>
    <w:rsid w:val="00C57AEB"/>
    <w:rsid w:val="00C619C1"/>
    <w:rsid w:val="00C623BC"/>
    <w:rsid w:val="00C63473"/>
    <w:rsid w:val="00C63547"/>
    <w:rsid w:val="00C7147E"/>
    <w:rsid w:val="00C72798"/>
    <w:rsid w:val="00C77B75"/>
    <w:rsid w:val="00C806AE"/>
    <w:rsid w:val="00C80E36"/>
    <w:rsid w:val="00C819EC"/>
    <w:rsid w:val="00C81A33"/>
    <w:rsid w:val="00C827D7"/>
    <w:rsid w:val="00C847A1"/>
    <w:rsid w:val="00C8571A"/>
    <w:rsid w:val="00C926A3"/>
    <w:rsid w:val="00C92F55"/>
    <w:rsid w:val="00C932ED"/>
    <w:rsid w:val="00C96629"/>
    <w:rsid w:val="00C96FBE"/>
    <w:rsid w:val="00C97073"/>
    <w:rsid w:val="00CA39EE"/>
    <w:rsid w:val="00CA444C"/>
    <w:rsid w:val="00CA7548"/>
    <w:rsid w:val="00CA75F9"/>
    <w:rsid w:val="00CA79C5"/>
    <w:rsid w:val="00CB3A04"/>
    <w:rsid w:val="00CB6835"/>
    <w:rsid w:val="00CB696C"/>
    <w:rsid w:val="00CB6EDF"/>
    <w:rsid w:val="00CB7889"/>
    <w:rsid w:val="00CB7CA0"/>
    <w:rsid w:val="00CC0747"/>
    <w:rsid w:val="00CC1240"/>
    <w:rsid w:val="00CC1260"/>
    <w:rsid w:val="00CC2D0F"/>
    <w:rsid w:val="00CC4564"/>
    <w:rsid w:val="00CC4813"/>
    <w:rsid w:val="00CC63E4"/>
    <w:rsid w:val="00CC7895"/>
    <w:rsid w:val="00CC7C81"/>
    <w:rsid w:val="00CC7D0F"/>
    <w:rsid w:val="00CC7F9B"/>
    <w:rsid w:val="00CD12B9"/>
    <w:rsid w:val="00CD1595"/>
    <w:rsid w:val="00CD1A8A"/>
    <w:rsid w:val="00CD221D"/>
    <w:rsid w:val="00CD3D7B"/>
    <w:rsid w:val="00CD440C"/>
    <w:rsid w:val="00CD4969"/>
    <w:rsid w:val="00CD4CCB"/>
    <w:rsid w:val="00CE0DB0"/>
    <w:rsid w:val="00CE1DF4"/>
    <w:rsid w:val="00CE4828"/>
    <w:rsid w:val="00CF0370"/>
    <w:rsid w:val="00CF0A1F"/>
    <w:rsid w:val="00CF0C5A"/>
    <w:rsid w:val="00CF2E94"/>
    <w:rsid w:val="00CF3D35"/>
    <w:rsid w:val="00D013EA"/>
    <w:rsid w:val="00D0241D"/>
    <w:rsid w:val="00D02ADC"/>
    <w:rsid w:val="00D0498F"/>
    <w:rsid w:val="00D12067"/>
    <w:rsid w:val="00D13AAD"/>
    <w:rsid w:val="00D1424E"/>
    <w:rsid w:val="00D1425A"/>
    <w:rsid w:val="00D14CB3"/>
    <w:rsid w:val="00D15A19"/>
    <w:rsid w:val="00D161AC"/>
    <w:rsid w:val="00D17DAF"/>
    <w:rsid w:val="00D234E7"/>
    <w:rsid w:val="00D23563"/>
    <w:rsid w:val="00D25EE9"/>
    <w:rsid w:val="00D26286"/>
    <w:rsid w:val="00D277BD"/>
    <w:rsid w:val="00D27ABB"/>
    <w:rsid w:val="00D27C06"/>
    <w:rsid w:val="00D30A59"/>
    <w:rsid w:val="00D326A6"/>
    <w:rsid w:val="00D36229"/>
    <w:rsid w:val="00D36CE9"/>
    <w:rsid w:val="00D40917"/>
    <w:rsid w:val="00D40BF6"/>
    <w:rsid w:val="00D40D90"/>
    <w:rsid w:val="00D417B4"/>
    <w:rsid w:val="00D439B5"/>
    <w:rsid w:val="00D43A60"/>
    <w:rsid w:val="00D43C6E"/>
    <w:rsid w:val="00D44117"/>
    <w:rsid w:val="00D450DF"/>
    <w:rsid w:val="00D451F8"/>
    <w:rsid w:val="00D45815"/>
    <w:rsid w:val="00D458E0"/>
    <w:rsid w:val="00D51E8F"/>
    <w:rsid w:val="00D5268F"/>
    <w:rsid w:val="00D52D8D"/>
    <w:rsid w:val="00D53786"/>
    <w:rsid w:val="00D55304"/>
    <w:rsid w:val="00D57FA3"/>
    <w:rsid w:val="00D61D20"/>
    <w:rsid w:val="00D61F04"/>
    <w:rsid w:val="00D7144F"/>
    <w:rsid w:val="00D71777"/>
    <w:rsid w:val="00D72F17"/>
    <w:rsid w:val="00D7546C"/>
    <w:rsid w:val="00D75B0E"/>
    <w:rsid w:val="00D75B65"/>
    <w:rsid w:val="00D76C3E"/>
    <w:rsid w:val="00D770D6"/>
    <w:rsid w:val="00D77F08"/>
    <w:rsid w:val="00D80945"/>
    <w:rsid w:val="00D81D28"/>
    <w:rsid w:val="00D82C84"/>
    <w:rsid w:val="00D83CB0"/>
    <w:rsid w:val="00D85ABE"/>
    <w:rsid w:val="00D8702A"/>
    <w:rsid w:val="00D8706C"/>
    <w:rsid w:val="00D873B8"/>
    <w:rsid w:val="00D91427"/>
    <w:rsid w:val="00D920FA"/>
    <w:rsid w:val="00D93B91"/>
    <w:rsid w:val="00D94909"/>
    <w:rsid w:val="00D961F5"/>
    <w:rsid w:val="00D97B90"/>
    <w:rsid w:val="00D97FB9"/>
    <w:rsid w:val="00D97FE8"/>
    <w:rsid w:val="00DA09A3"/>
    <w:rsid w:val="00DA248C"/>
    <w:rsid w:val="00DA29FA"/>
    <w:rsid w:val="00DA3920"/>
    <w:rsid w:val="00DA4F18"/>
    <w:rsid w:val="00DA7B5D"/>
    <w:rsid w:val="00DB2B79"/>
    <w:rsid w:val="00DB2D13"/>
    <w:rsid w:val="00DB3319"/>
    <w:rsid w:val="00DB3812"/>
    <w:rsid w:val="00DB44CA"/>
    <w:rsid w:val="00DB4E73"/>
    <w:rsid w:val="00DB71E0"/>
    <w:rsid w:val="00DB76B3"/>
    <w:rsid w:val="00DC05D2"/>
    <w:rsid w:val="00DC5132"/>
    <w:rsid w:val="00DC549A"/>
    <w:rsid w:val="00DC58C9"/>
    <w:rsid w:val="00DC66FB"/>
    <w:rsid w:val="00DC799D"/>
    <w:rsid w:val="00DD0708"/>
    <w:rsid w:val="00DD0A30"/>
    <w:rsid w:val="00DD1B9A"/>
    <w:rsid w:val="00DD37DC"/>
    <w:rsid w:val="00DD4062"/>
    <w:rsid w:val="00DD5525"/>
    <w:rsid w:val="00DD7819"/>
    <w:rsid w:val="00DD7872"/>
    <w:rsid w:val="00DE3F24"/>
    <w:rsid w:val="00DE3FA8"/>
    <w:rsid w:val="00DE5107"/>
    <w:rsid w:val="00DE5FFC"/>
    <w:rsid w:val="00DE60E4"/>
    <w:rsid w:val="00DF0C85"/>
    <w:rsid w:val="00DF0EDA"/>
    <w:rsid w:val="00DF5990"/>
    <w:rsid w:val="00DF621C"/>
    <w:rsid w:val="00DF6C2B"/>
    <w:rsid w:val="00DF71EA"/>
    <w:rsid w:val="00DF7A7A"/>
    <w:rsid w:val="00E011DA"/>
    <w:rsid w:val="00E02C81"/>
    <w:rsid w:val="00E05846"/>
    <w:rsid w:val="00E05E98"/>
    <w:rsid w:val="00E10632"/>
    <w:rsid w:val="00E11976"/>
    <w:rsid w:val="00E131F8"/>
    <w:rsid w:val="00E1327F"/>
    <w:rsid w:val="00E13836"/>
    <w:rsid w:val="00E16D73"/>
    <w:rsid w:val="00E171BB"/>
    <w:rsid w:val="00E272AD"/>
    <w:rsid w:val="00E277F0"/>
    <w:rsid w:val="00E27D24"/>
    <w:rsid w:val="00E303D7"/>
    <w:rsid w:val="00E31BAC"/>
    <w:rsid w:val="00E31ECF"/>
    <w:rsid w:val="00E33575"/>
    <w:rsid w:val="00E339FE"/>
    <w:rsid w:val="00E34219"/>
    <w:rsid w:val="00E37B44"/>
    <w:rsid w:val="00E40239"/>
    <w:rsid w:val="00E4124A"/>
    <w:rsid w:val="00E41B97"/>
    <w:rsid w:val="00E42786"/>
    <w:rsid w:val="00E42C2B"/>
    <w:rsid w:val="00E42F0D"/>
    <w:rsid w:val="00E44407"/>
    <w:rsid w:val="00E473D7"/>
    <w:rsid w:val="00E50725"/>
    <w:rsid w:val="00E5114C"/>
    <w:rsid w:val="00E523C1"/>
    <w:rsid w:val="00E542EF"/>
    <w:rsid w:val="00E55B01"/>
    <w:rsid w:val="00E55FDA"/>
    <w:rsid w:val="00E56AFA"/>
    <w:rsid w:val="00E60033"/>
    <w:rsid w:val="00E6020A"/>
    <w:rsid w:val="00E602B0"/>
    <w:rsid w:val="00E603E2"/>
    <w:rsid w:val="00E624EF"/>
    <w:rsid w:val="00E62DF9"/>
    <w:rsid w:val="00E63DC9"/>
    <w:rsid w:val="00E67F94"/>
    <w:rsid w:val="00E70F51"/>
    <w:rsid w:val="00E718A9"/>
    <w:rsid w:val="00E72E71"/>
    <w:rsid w:val="00E736C1"/>
    <w:rsid w:val="00E73AC6"/>
    <w:rsid w:val="00E74097"/>
    <w:rsid w:val="00E75469"/>
    <w:rsid w:val="00E80A94"/>
    <w:rsid w:val="00E80B80"/>
    <w:rsid w:val="00E81127"/>
    <w:rsid w:val="00E82600"/>
    <w:rsid w:val="00E83476"/>
    <w:rsid w:val="00E8579F"/>
    <w:rsid w:val="00E85FEC"/>
    <w:rsid w:val="00E8603C"/>
    <w:rsid w:val="00E87C4F"/>
    <w:rsid w:val="00E974F8"/>
    <w:rsid w:val="00EA17B3"/>
    <w:rsid w:val="00EA233D"/>
    <w:rsid w:val="00EA2574"/>
    <w:rsid w:val="00EA282A"/>
    <w:rsid w:val="00EA3024"/>
    <w:rsid w:val="00EA3FDC"/>
    <w:rsid w:val="00EA4BE3"/>
    <w:rsid w:val="00EA5386"/>
    <w:rsid w:val="00EA6602"/>
    <w:rsid w:val="00EA7EB2"/>
    <w:rsid w:val="00EB2006"/>
    <w:rsid w:val="00EB2359"/>
    <w:rsid w:val="00EB4CD9"/>
    <w:rsid w:val="00EB4F64"/>
    <w:rsid w:val="00EB50BE"/>
    <w:rsid w:val="00EB675A"/>
    <w:rsid w:val="00EC34FC"/>
    <w:rsid w:val="00EC6424"/>
    <w:rsid w:val="00EC6857"/>
    <w:rsid w:val="00EC7F43"/>
    <w:rsid w:val="00ED058E"/>
    <w:rsid w:val="00ED2D28"/>
    <w:rsid w:val="00ED4427"/>
    <w:rsid w:val="00EE01DC"/>
    <w:rsid w:val="00EE0215"/>
    <w:rsid w:val="00EE0C5E"/>
    <w:rsid w:val="00EE0D7C"/>
    <w:rsid w:val="00EE1808"/>
    <w:rsid w:val="00EE3B52"/>
    <w:rsid w:val="00EF10E2"/>
    <w:rsid w:val="00EF137A"/>
    <w:rsid w:val="00EF189F"/>
    <w:rsid w:val="00EF4DB8"/>
    <w:rsid w:val="00EF60E7"/>
    <w:rsid w:val="00F00B82"/>
    <w:rsid w:val="00F03DD6"/>
    <w:rsid w:val="00F06BF9"/>
    <w:rsid w:val="00F07BC9"/>
    <w:rsid w:val="00F10D7F"/>
    <w:rsid w:val="00F11437"/>
    <w:rsid w:val="00F1278E"/>
    <w:rsid w:val="00F132D4"/>
    <w:rsid w:val="00F15621"/>
    <w:rsid w:val="00F15B0D"/>
    <w:rsid w:val="00F16581"/>
    <w:rsid w:val="00F16EEA"/>
    <w:rsid w:val="00F172D3"/>
    <w:rsid w:val="00F17626"/>
    <w:rsid w:val="00F177D8"/>
    <w:rsid w:val="00F17A3A"/>
    <w:rsid w:val="00F24C05"/>
    <w:rsid w:val="00F24E6A"/>
    <w:rsid w:val="00F26C41"/>
    <w:rsid w:val="00F30BAD"/>
    <w:rsid w:val="00F31D7E"/>
    <w:rsid w:val="00F323F2"/>
    <w:rsid w:val="00F32FA7"/>
    <w:rsid w:val="00F371CA"/>
    <w:rsid w:val="00F4348D"/>
    <w:rsid w:val="00F46843"/>
    <w:rsid w:val="00F46A40"/>
    <w:rsid w:val="00F47AF1"/>
    <w:rsid w:val="00F50021"/>
    <w:rsid w:val="00F55C7C"/>
    <w:rsid w:val="00F5619E"/>
    <w:rsid w:val="00F56931"/>
    <w:rsid w:val="00F579B9"/>
    <w:rsid w:val="00F60A90"/>
    <w:rsid w:val="00F717EC"/>
    <w:rsid w:val="00F717FA"/>
    <w:rsid w:val="00F73A56"/>
    <w:rsid w:val="00F73BDF"/>
    <w:rsid w:val="00F75C60"/>
    <w:rsid w:val="00F765D3"/>
    <w:rsid w:val="00F76934"/>
    <w:rsid w:val="00F77006"/>
    <w:rsid w:val="00F77A58"/>
    <w:rsid w:val="00F77EA1"/>
    <w:rsid w:val="00F80EB0"/>
    <w:rsid w:val="00F80EFB"/>
    <w:rsid w:val="00F83C93"/>
    <w:rsid w:val="00F86F86"/>
    <w:rsid w:val="00F8718D"/>
    <w:rsid w:val="00F94DBD"/>
    <w:rsid w:val="00F9546D"/>
    <w:rsid w:val="00F95AEF"/>
    <w:rsid w:val="00F966E5"/>
    <w:rsid w:val="00F96992"/>
    <w:rsid w:val="00F96A2D"/>
    <w:rsid w:val="00F96A31"/>
    <w:rsid w:val="00F96E9B"/>
    <w:rsid w:val="00FA0B90"/>
    <w:rsid w:val="00FA0CE7"/>
    <w:rsid w:val="00FA43F0"/>
    <w:rsid w:val="00FA633C"/>
    <w:rsid w:val="00FA7198"/>
    <w:rsid w:val="00FB01AA"/>
    <w:rsid w:val="00FB01B7"/>
    <w:rsid w:val="00FB108E"/>
    <w:rsid w:val="00FB2E04"/>
    <w:rsid w:val="00FB2EC0"/>
    <w:rsid w:val="00FB3104"/>
    <w:rsid w:val="00FB60D3"/>
    <w:rsid w:val="00FB6751"/>
    <w:rsid w:val="00FB69FA"/>
    <w:rsid w:val="00FB76F6"/>
    <w:rsid w:val="00FC1BFE"/>
    <w:rsid w:val="00FC1EA3"/>
    <w:rsid w:val="00FC2C3A"/>
    <w:rsid w:val="00FC785F"/>
    <w:rsid w:val="00FD0BB7"/>
    <w:rsid w:val="00FD1333"/>
    <w:rsid w:val="00FD1AC5"/>
    <w:rsid w:val="00FD3F23"/>
    <w:rsid w:val="00FD4200"/>
    <w:rsid w:val="00FD6D90"/>
    <w:rsid w:val="00FD79DF"/>
    <w:rsid w:val="00FE30DF"/>
    <w:rsid w:val="00FE3289"/>
    <w:rsid w:val="00FE32EC"/>
    <w:rsid w:val="00FE71FE"/>
    <w:rsid w:val="00FF0EDE"/>
    <w:rsid w:val="00FF1103"/>
    <w:rsid w:val="00FF16BB"/>
    <w:rsid w:val="00FF1B68"/>
    <w:rsid w:val="00FF1FDF"/>
    <w:rsid w:val="00FF35AA"/>
    <w:rsid w:val="00FF37AE"/>
    <w:rsid w:val="00FF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A234"/>
  <w15:docId w15:val="{55C0B1F7-9F93-47EC-9F7E-A5C005E8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C4"/>
  </w:style>
  <w:style w:type="paragraph" w:styleId="4">
    <w:name w:val="heading 4"/>
    <w:basedOn w:val="a"/>
    <w:next w:val="a"/>
    <w:link w:val="40"/>
    <w:uiPriority w:val="9"/>
    <w:semiHidden/>
    <w:unhideWhenUsed/>
    <w:qFormat/>
    <w:rsid w:val="005401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5DE"/>
    <w:pPr>
      <w:ind w:left="720"/>
      <w:contextualSpacing/>
    </w:pPr>
  </w:style>
  <w:style w:type="paragraph" w:styleId="a4">
    <w:name w:val="footer"/>
    <w:basedOn w:val="a"/>
    <w:link w:val="a5"/>
    <w:uiPriority w:val="99"/>
    <w:unhideWhenUsed/>
    <w:rsid w:val="005F65DE"/>
    <w:pPr>
      <w:tabs>
        <w:tab w:val="center" w:pos="4680"/>
        <w:tab w:val="right" w:pos="9360"/>
      </w:tabs>
      <w:spacing w:after="0" w:line="240" w:lineRule="auto"/>
    </w:pPr>
  </w:style>
  <w:style w:type="character" w:customStyle="1" w:styleId="a5">
    <w:name w:val="Нижний колонтитул Знак"/>
    <w:basedOn w:val="a0"/>
    <w:link w:val="a4"/>
    <w:uiPriority w:val="99"/>
    <w:rsid w:val="005F65DE"/>
  </w:style>
  <w:style w:type="paragraph" w:styleId="a6">
    <w:name w:val="Normal (Web)"/>
    <w:basedOn w:val="a"/>
    <w:uiPriority w:val="99"/>
    <w:unhideWhenUsed/>
    <w:rsid w:val="005F65D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10393"/>
    <w:rPr>
      <w:b/>
      <w:bCs/>
    </w:rPr>
  </w:style>
  <w:style w:type="paragraph" w:styleId="a8">
    <w:name w:val="Balloon Text"/>
    <w:basedOn w:val="a"/>
    <w:link w:val="a9"/>
    <w:uiPriority w:val="99"/>
    <w:semiHidden/>
    <w:unhideWhenUsed/>
    <w:rsid w:val="00875BE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5BE2"/>
    <w:rPr>
      <w:rFonts w:ascii="Segoe UI" w:hAnsi="Segoe UI" w:cs="Segoe UI"/>
      <w:sz w:val="18"/>
      <w:szCs w:val="18"/>
    </w:rPr>
  </w:style>
  <w:style w:type="character" w:styleId="aa">
    <w:name w:val="endnote reference"/>
    <w:basedOn w:val="a0"/>
    <w:uiPriority w:val="99"/>
    <w:semiHidden/>
    <w:unhideWhenUsed/>
    <w:rsid w:val="000479EB"/>
  </w:style>
  <w:style w:type="character" w:styleId="ab">
    <w:name w:val="Hyperlink"/>
    <w:basedOn w:val="a0"/>
    <w:uiPriority w:val="99"/>
    <w:unhideWhenUsed/>
    <w:rsid w:val="001F1694"/>
    <w:rPr>
      <w:color w:val="0563C1" w:themeColor="hyperlink"/>
      <w:u w:val="single"/>
    </w:rPr>
  </w:style>
  <w:style w:type="character" w:styleId="ac">
    <w:name w:val="Unresolved Mention"/>
    <w:basedOn w:val="a0"/>
    <w:uiPriority w:val="99"/>
    <w:semiHidden/>
    <w:unhideWhenUsed/>
    <w:rsid w:val="001F1694"/>
    <w:rPr>
      <w:color w:val="605E5C"/>
      <w:shd w:val="clear" w:color="auto" w:fill="E1DFDD"/>
    </w:rPr>
  </w:style>
  <w:style w:type="character" w:customStyle="1" w:styleId="40">
    <w:name w:val="Заголовок 4 Знак"/>
    <w:basedOn w:val="a0"/>
    <w:link w:val="4"/>
    <w:uiPriority w:val="9"/>
    <w:semiHidden/>
    <w:rsid w:val="0054011E"/>
    <w:rPr>
      <w:rFonts w:asciiTheme="majorHAnsi" w:eastAsiaTheme="majorEastAsia" w:hAnsiTheme="majorHAnsi" w:cstheme="majorBidi"/>
      <w:i/>
      <w:iCs/>
      <w:color w:val="2F5496" w:themeColor="accent1" w:themeShade="BF"/>
    </w:rPr>
  </w:style>
  <w:style w:type="paragraph" w:styleId="ad">
    <w:name w:val="header"/>
    <w:basedOn w:val="a"/>
    <w:link w:val="ae"/>
    <w:uiPriority w:val="99"/>
    <w:unhideWhenUsed/>
    <w:rsid w:val="005E789D"/>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5E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687">
      <w:bodyDiv w:val="1"/>
      <w:marLeft w:val="0"/>
      <w:marRight w:val="0"/>
      <w:marTop w:val="0"/>
      <w:marBottom w:val="0"/>
      <w:divBdr>
        <w:top w:val="none" w:sz="0" w:space="0" w:color="auto"/>
        <w:left w:val="none" w:sz="0" w:space="0" w:color="auto"/>
        <w:bottom w:val="none" w:sz="0" w:space="0" w:color="auto"/>
        <w:right w:val="none" w:sz="0" w:space="0" w:color="auto"/>
      </w:divBdr>
    </w:div>
    <w:div w:id="79255752">
      <w:bodyDiv w:val="1"/>
      <w:marLeft w:val="0"/>
      <w:marRight w:val="0"/>
      <w:marTop w:val="0"/>
      <w:marBottom w:val="0"/>
      <w:divBdr>
        <w:top w:val="none" w:sz="0" w:space="0" w:color="auto"/>
        <w:left w:val="none" w:sz="0" w:space="0" w:color="auto"/>
        <w:bottom w:val="none" w:sz="0" w:space="0" w:color="auto"/>
        <w:right w:val="none" w:sz="0" w:space="0" w:color="auto"/>
      </w:divBdr>
    </w:div>
    <w:div w:id="117182507">
      <w:bodyDiv w:val="1"/>
      <w:marLeft w:val="0"/>
      <w:marRight w:val="0"/>
      <w:marTop w:val="0"/>
      <w:marBottom w:val="0"/>
      <w:divBdr>
        <w:top w:val="none" w:sz="0" w:space="0" w:color="auto"/>
        <w:left w:val="none" w:sz="0" w:space="0" w:color="auto"/>
        <w:bottom w:val="none" w:sz="0" w:space="0" w:color="auto"/>
        <w:right w:val="none" w:sz="0" w:space="0" w:color="auto"/>
      </w:divBdr>
    </w:div>
    <w:div w:id="138806906">
      <w:bodyDiv w:val="1"/>
      <w:marLeft w:val="0"/>
      <w:marRight w:val="0"/>
      <w:marTop w:val="0"/>
      <w:marBottom w:val="0"/>
      <w:divBdr>
        <w:top w:val="none" w:sz="0" w:space="0" w:color="auto"/>
        <w:left w:val="none" w:sz="0" w:space="0" w:color="auto"/>
        <w:bottom w:val="none" w:sz="0" w:space="0" w:color="auto"/>
        <w:right w:val="none" w:sz="0" w:space="0" w:color="auto"/>
      </w:divBdr>
    </w:div>
    <w:div w:id="147408352">
      <w:bodyDiv w:val="1"/>
      <w:marLeft w:val="0"/>
      <w:marRight w:val="0"/>
      <w:marTop w:val="0"/>
      <w:marBottom w:val="0"/>
      <w:divBdr>
        <w:top w:val="none" w:sz="0" w:space="0" w:color="auto"/>
        <w:left w:val="none" w:sz="0" w:space="0" w:color="auto"/>
        <w:bottom w:val="none" w:sz="0" w:space="0" w:color="auto"/>
        <w:right w:val="none" w:sz="0" w:space="0" w:color="auto"/>
      </w:divBdr>
    </w:div>
    <w:div w:id="189993444">
      <w:bodyDiv w:val="1"/>
      <w:marLeft w:val="0"/>
      <w:marRight w:val="0"/>
      <w:marTop w:val="0"/>
      <w:marBottom w:val="0"/>
      <w:divBdr>
        <w:top w:val="none" w:sz="0" w:space="0" w:color="auto"/>
        <w:left w:val="none" w:sz="0" w:space="0" w:color="auto"/>
        <w:bottom w:val="none" w:sz="0" w:space="0" w:color="auto"/>
        <w:right w:val="none" w:sz="0" w:space="0" w:color="auto"/>
      </w:divBdr>
    </w:div>
    <w:div w:id="226383579">
      <w:bodyDiv w:val="1"/>
      <w:marLeft w:val="0"/>
      <w:marRight w:val="0"/>
      <w:marTop w:val="0"/>
      <w:marBottom w:val="0"/>
      <w:divBdr>
        <w:top w:val="none" w:sz="0" w:space="0" w:color="auto"/>
        <w:left w:val="none" w:sz="0" w:space="0" w:color="auto"/>
        <w:bottom w:val="none" w:sz="0" w:space="0" w:color="auto"/>
        <w:right w:val="none" w:sz="0" w:space="0" w:color="auto"/>
      </w:divBdr>
    </w:div>
    <w:div w:id="258149838">
      <w:bodyDiv w:val="1"/>
      <w:marLeft w:val="0"/>
      <w:marRight w:val="0"/>
      <w:marTop w:val="0"/>
      <w:marBottom w:val="0"/>
      <w:divBdr>
        <w:top w:val="none" w:sz="0" w:space="0" w:color="auto"/>
        <w:left w:val="none" w:sz="0" w:space="0" w:color="auto"/>
        <w:bottom w:val="none" w:sz="0" w:space="0" w:color="auto"/>
        <w:right w:val="none" w:sz="0" w:space="0" w:color="auto"/>
      </w:divBdr>
    </w:div>
    <w:div w:id="338388207">
      <w:bodyDiv w:val="1"/>
      <w:marLeft w:val="0"/>
      <w:marRight w:val="0"/>
      <w:marTop w:val="0"/>
      <w:marBottom w:val="0"/>
      <w:divBdr>
        <w:top w:val="none" w:sz="0" w:space="0" w:color="auto"/>
        <w:left w:val="none" w:sz="0" w:space="0" w:color="auto"/>
        <w:bottom w:val="none" w:sz="0" w:space="0" w:color="auto"/>
        <w:right w:val="none" w:sz="0" w:space="0" w:color="auto"/>
      </w:divBdr>
    </w:div>
    <w:div w:id="345135715">
      <w:bodyDiv w:val="1"/>
      <w:marLeft w:val="0"/>
      <w:marRight w:val="0"/>
      <w:marTop w:val="0"/>
      <w:marBottom w:val="0"/>
      <w:divBdr>
        <w:top w:val="none" w:sz="0" w:space="0" w:color="auto"/>
        <w:left w:val="none" w:sz="0" w:space="0" w:color="auto"/>
        <w:bottom w:val="none" w:sz="0" w:space="0" w:color="auto"/>
        <w:right w:val="none" w:sz="0" w:space="0" w:color="auto"/>
      </w:divBdr>
    </w:div>
    <w:div w:id="437678301">
      <w:bodyDiv w:val="1"/>
      <w:marLeft w:val="0"/>
      <w:marRight w:val="0"/>
      <w:marTop w:val="0"/>
      <w:marBottom w:val="0"/>
      <w:divBdr>
        <w:top w:val="none" w:sz="0" w:space="0" w:color="auto"/>
        <w:left w:val="none" w:sz="0" w:space="0" w:color="auto"/>
        <w:bottom w:val="none" w:sz="0" w:space="0" w:color="auto"/>
        <w:right w:val="none" w:sz="0" w:space="0" w:color="auto"/>
      </w:divBdr>
    </w:div>
    <w:div w:id="482547170">
      <w:bodyDiv w:val="1"/>
      <w:marLeft w:val="0"/>
      <w:marRight w:val="0"/>
      <w:marTop w:val="0"/>
      <w:marBottom w:val="0"/>
      <w:divBdr>
        <w:top w:val="none" w:sz="0" w:space="0" w:color="auto"/>
        <w:left w:val="none" w:sz="0" w:space="0" w:color="auto"/>
        <w:bottom w:val="none" w:sz="0" w:space="0" w:color="auto"/>
        <w:right w:val="none" w:sz="0" w:space="0" w:color="auto"/>
      </w:divBdr>
    </w:div>
    <w:div w:id="519701746">
      <w:bodyDiv w:val="1"/>
      <w:marLeft w:val="0"/>
      <w:marRight w:val="0"/>
      <w:marTop w:val="0"/>
      <w:marBottom w:val="0"/>
      <w:divBdr>
        <w:top w:val="none" w:sz="0" w:space="0" w:color="auto"/>
        <w:left w:val="none" w:sz="0" w:space="0" w:color="auto"/>
        <w:bottom w:val="none" w:sz="0" w:space="0" w:color="auto"/>
        <w:right w:val="none" w:sz="0" w:space="0" w:color="auto"/>
      </w:divBdr>
    </w:div>
    <w:div w:id="642740127">
      <w:bodyDiv w:val="1"/>
      <w:marLeft w:val="0"/>
      <w:marRight w:val="0"/>
      <w:marTop w:val="0"/>
      <w:marBottom w:val="0"/>
      <w:divBdr>
        <w:top w:val="none" w:sz="0" w:space="0" w:color="auto"/>
        <w:left w:val="none" w:sz="0" w:space="0" w:color="auto"/>
        <w:bottom w:val="none" w:sz="0" w:space="0" w:color="auto"/>
        <w:right w:val="none" w:sz="0" w:space="0" w:color="auto"/>
      </w:divBdr>
    </w:div>
    <w:div w:id="705912321">
      <w:bodyDiv w:val="1"/>
      <w:marLeft w:val="0"/>
      <w:marRight w:val="0"/>
      <w:marTop w:val="0"/>
      <w:marBottom w:val="0"/>
      <w:divBdr>
        <w:top w:val="none" w:sz="0" w:space="0" w:color="auto"/>
        <w:left w:val="none" w:sz="0" w:space="0" w:color="auto"/>
        <w:bottom w:val="none" w:sz="0" w:space="0" w:color="auto"/>
        <w:right w:val="none" w:sz="0" w:space="0" w:color="auto"/>
      </w:divBdr>
    </w:div>
    <w:div w:id="774207125">
      <w:bodyDiv w:val="1"/>
      <w:marLeft w:val="0"/>
      <w:marRight w:val="0"/>
      <w:marTop w:val="0"/>
      <w:marBottom w:val="0"/>
      <w:divBdr>
        <w:top w:val="none" w:sz="0" w:space="0" w:color="auto"/>
        <w:left w:val="none" w:sz="0" w:space="0" w:color="auto"/>
        <w:bottom w:val="none" w:sz="0" w:space="0" w:color="auto"/>
        <w:right w:val="none" w:sz="0" w:space="0" w:color="auto"/>
      </w:divBdr>
    </w:div>
    <w:div w:id="780419451">
      <w:bodyDiv w:val="1"/>
      <w:marLeft w:val="0"/>
      <w:marRight w:val="0"/>
      <w:marTop w:val="0"/>
      <w:marBottom w:val="0"/>
      <w:divBdr>
        <w:top w:val="none" w:sz="0" w:space="0" w:color="auto"/>
        <w:left w:val="none" w:sz="0" w:space="0" w:color="auto"/>
        <w:bottom w:val="none" w:sz="0" w:space="0" w:color="auto"/>
        <w:right w:val="none" w:sz="0" w:space="0" w:color="auto"/>
      </w:divBdr>
    </w:div>
    <w:div w:id="863135547">
      <w:bodyDiv w:val="1"/>
      <w:marLeft w:val="0"/>
      <w:marRight w:val="0"/>
      <w:marTop w:val="0"/>
      <w:marBottom w:val="0"/>
      <w:divBdr>
        <w:top w:val="none" w:sz="0" w:space="0" w:color="auto"/>
        <w:left w:val="none" w:sz="0" w:space="0" w:color="auto"/>
        <w:bottom w:val="none" w:sz="0" w:space="0" w:color="auto"/>
        <w:right w:val="none" w:sz="0" w:space="0" w:color="auto"/>
      </w:divBdr>
    </w:div>
    <w:div w:id="883715630">
      <w:bodyDiv w:val="1"/>
      <w:marLeft w:val="0"/>
      <w:marRight w:val="0"/>
      <w:marTop w:val="0"/>
      <w:marBottom w:val="0"/>
      <w:divBdr>
        <w:top w:val="none" w:sz="0" w:space="0" w:color="auto"/>
        <w:left w:val="none" w:sz="0" w:space="0" w:color="auto"/>
        <w:bottom w:val="none" w:sz="0" w:space="0" w:color="auto"/>
        <w:right w:val="none" w:sz="0" w:space="0" w:color="auto"/>
      </w:divBdr>
    </w:div>
    <w:div w:id="942226979">
      <w:bodyDiv w:val="1"/>
      <w:marLeft w:val="0"/>
      <w:marRight w:val="0"/>
      <w:marTop w:val="0"/>
      <w:marBottom w:val="0"/>
      <w:divBdr>
        <w:top w:val="none" w:sz="0" w:space="0" w:color="auto"/>
        <w:left w:val="none" w:sz="0" w:space="0" w:color="auto"/>
        <w:bottom w:val="none" w:sz="0" w:space="0" w:color="auto"/>
        <w:right w:val="none" w:sz="0" w:space="0" w:color="auto"/>
      </w:divBdr>
    </w:div>
    <w:div w:id="1035695575">
      <w:bodyDiv w:val="1"/>
      <w:marLeft w:val="0"/>
      <w:marRight w:val="0"/>
      <w:marTop w:val="0"/>
      <w:marBottom w:val="0"/>
      <w:divBdr>
        <w:top w:val="none" w:sz="0" w:space="0" w:color="auto"/>
        <w:left w:val="none" w:sz="0" w:space="0" w:color="auto"/>
        <w:bottom w:val="none" w:sz="0" w:space="0" w:color="auto"/>
        <w:right w:val="none" w:sz="0" w:space="0" w:color="auto"/>
      </w:divBdr>
    </w:div>
    <w:div w:id="1060207590">
      <w:bodyDiv w:val="1"/>
      <w:marLeft w:val="0"/>
      <w:marRight w:val="0"/>
      <w:marTop w:val="0"/>
      <w:marBottom w:val="0"/>
      <w:divBdr>
        <w:top w:val="none" w:sz="0" w:space="0" w:color="auto"/>
        <w:left w:val="none" w:sz="0" w:space="0" w:color="auto"/>
        <w:bottom w:val="none" w:sz="0" w:space="0" w:color="auto"/>
        <w:right w:val="none" w:sz="0" w:space="0" w:color="auto"/>
      </w:divBdr>
    </w:div>
    <w:div w:id="1111782068">
      <w:bodyDiv w:val="1"/>
      <w:marLeft w:val="0"/>
      <w:marRight w:val="0"/>
      <w:marTop w:val="0"/>
      <w:marBottom w:val="0"/>
      <w:divBdr>
        <w:top w:val="none" w:sz="0" w:space="0" w:color="auto"/>
        <w:left w:val="none" w:sz="0" w:space="0" w:color="auto"/>
        <w:bottom w:val="none" w:sz="0" w:space="0" w:color="auto"/>
        <w:right w:val="none" w:sz="0" w:space="0" w:color="auto"/>
      </w:divBdr>
    </w:div>
    <w:div w:id="1115054670">
      <w:bodyDiv w:val="1"/>
      <w:marLeft w:val="0"/>
      <w:marRight w:val="0"/>
      <w:marTop w:val="0"/>
      <w:marBottom w:val="0"/>
      <w:divBdr>
        <w:top w:val="none" w:sz="0" w:space="0" w:color="auto"/>
        <w:left w:val="none" w:sz="0" w:space="0" w:color="auto"/>
        <w:bottom w:val="none" w:sz="0" w:space="0" w:color="auto"/>
        <w:right w:val="none" w:sz="0" w:space="0" w:color="auto"/>
      </w:divBdr>
    </w:div>
    <w:div w:id="1207639405">
      <w:bodyDiv w:val="1"/>
      <w:marLeft w:val="0"/>
      <w:marRight w:val="0"/>
      <w:marTop w:val="0"/>
      <w:marBottom w:val="0"/>
      <w:divBdr>
        <w:top w:val="none" w:sz="0" w:space="0" w:color="auto"/>
        <w:left w:val="none" w:sz="0" w:space="0" w:color="auto"/>
        <w:bottom w:val="none" w:sz="0" w:space="0" w:color="auto"/>
        <w:right w:val="none" w:sz="0" w:space="0" w:color="auto"/>
      </w:divBdr>
    </w:div>
    <w:div w:id="1303652639">
      <w:bodyDiv w:val="1"/>
      <w:marLeft w:val="0"/>
      <w:marRight w:val="0"/>
      <w:marTop w:val="0"/>
      <w:marBottom w:val="0"/>
      <w:divBdr>
        <w:top w:val="none" w:sz="0" w:space="0" w:color="auto"/>
        <w:left w:val="none" w:sz="0" w:space="0" w:color="auto"/>
        <w:bottom w:val="none" w:sz="0" w:space="0" w:color="auto"/>
        <w:right w:val="none" w:sz="0" w:space="0" w:color="auto"/>
      </w:divBdr>
    </w:div>
    <w:div w:id="1323855476">
      <w:bodyDiv w:val="1"/>
      <w:marLeft w:val="0"/>
      <w:marRight w:val="0"/>
      <w:marTop w:val="0"/>
      <w:marBottom w:val="0"/>
      <w:divBdr>
        <w:top w:val="none" w:sz="0" w:space="0" w:color="auto"/>
        <w:left w:val="none" w:sz="0" w:space="0" w:color="auto"/>
        <w:bottom w:val="none" w:sz="0" w:space="0" w:color="auto"/>
        <w:right w:val="none" w:sz="0" w:space="0" w:color="auto"/>
      </w:divBdr>
    </w:div>
    <w:div w:id="1374886365">
      <w:bodyDiv w:val="1"/>
      <w:marLeft w:val="0"/>
      <w:marRight w:val="0"/>
      <w:marTop w:val="0"/>
      <w:marBottom w:val="0"/>
      <w:divBdr>
        <w:top w:val="none" w:sz="0" w:space="0" w:color="auto"/>
        <w:left w:val="none" w:sz="0" w:space="0" w:color="auto"/>
        <w:bottom w:val="none" w:sz="0" w:space="0" w:color="auto"/>
        <w:right w:val="none" w:sz="0" w:space="0" w:color="auto"/>
      </w:divBdr>
    </w:div>
    <w:div w:id="1377004196">
      <w:bodyDiv w:val="1"/>
      <w:marLeft w:val="0"/>
      <w:marRight w:val="0"/>
      <w:marTop w:val="0"/>
      <w:marBottom w:val="0"/>
      <w:divBdr>
        <w:top w:val="none" w:sz="0" w:space="0" w:color="auto"/>
        <w:left w:val="none" w:sz="0" w:space="0" w:color="auto"/>
        <w:bottom w:val="none" w:sz="0" w:space="0" w:color="auto"/>
        <w:right w:val="none" w:sz="0" w:space="0" w:color="auto"/>
      </w:divBdr>
    </w:div>
    <w:div w:id="1383361093">
      <w:bodyDiv w:val="1"/>
      <w:marLeft w:val="0"/>
      <w:marRight w:val="0"/>
      <w:marTop w:val="0"/>
      <w:marBottom w:val="0"/>
      <w:divBdr>
        <w:top w:val="none" w:sz="0" w:space="0" w:color="auto"/>
        <w:left w:val="none" w:sz="0" w:space="0" w:color="auto"/>
        <w:bottom w:val="none" w:sz="0" w:space="0" w:color="auto"/>
        <w:right w:val="none" w:sz="0" w:space="0" w:color="auto"/>
      </w:divBdr>
    </w:div>
    <w:div w:id="1406999603">
      <w:bodyDiv w:val="1"/>
      <w:marLeft w:val="0"/>
      <w:marRight w:val="0"/>
      <w:marTop w:val="0"/>
      <w:marBottom w:val="0"/>
      <w:divBdr>
        <w:top w:val="none" w:sz="0" w:space="0" w:color="auto"/>
        <w:left w:val="none" w:sz="0" w:space="0" w:color="auto"/>
        <w:bottom w:val="none" w:sz="0" w:space="0" w:color="auto"/>
        <w:right w:val="none" w:sz="0" w:space="0" w:color="auto"/>
      </w:divBdr>
    </w:div>
    <w:div w:id="1586457581">
      <w:bodyDiv w:val="1"/>
      <w:marLeft w:val="0"/>
      <w:marRight w:val="0"/>
      <w:marTop w:val="0"/>
      <w:marBottom w:val="0"/>
      <w:divBdr>
        <w:top w:val="none" w:sz="0" w:space="0" w:color="auto"/>
        <w:left w:val="none" w:sz="0" w:space="0" w:color="auto"/>
        <w:bottom w:val="none" w:sz="0" w:space="0" w:color="auto"/>
        <w:right w:val="none" w:sz="0" w:space="0" w:color="auto"/>
      </w:divBdr>
    </w:div>
    <w:div w:id="1590965294">
      <w:bodyDiv w:val="1"/>
      <w:marLeft w:val="0"/>
      <w:marRight w:val="0"/>
      <w:marTop w:val="0"/>
      <w:marBottom w:val="0"/>
      <w:divBdr>
        <w:top w:val="none" w:sz="0" w:space="0" w:color="auto"/>
        <w:left w:val="none" w:sz="0" w:space="0" w:color="auto"/>
        <w:bottom w:val="none" w:sz="0" w:space="0" w:color="auto"/>
        <w:right w:val="none" w:sz="0" w:space="0" w:color="auto"/>
      </w:divBdr>
    </w:div>
    <w:div w:id="1652098615">
      <w:bodyDiv w:val="1"/>
      <w:marLeft w:val="0"/>
      <w:marRight w:val="0"/>
      <w:marTop w:val="0"/>
      <w:marBottom w:val="0"/>
      <w:divBdr>
        <w:top w:val="none" w:sz="0" w:space="0" w:color="auto"/>
        <w:left w:val="none" w:sz="0" w:space="0" w:color="auto"/>
        <w:bottom w:val="none" w:sz="0" w:space="0" w:color="auto"/>
        <w:right w:val="none" w:sz="0" w:space="0" w:color="auto"/>
      </w:divBdr>
    </w:div>
    <w:div w:id="1680619986">
      <w:bodyDiv w:val="1"/>
      <w:marLeft w:val="0"/>
      <w:marRight w:val="0"/>
      <w:marTop w:val="0"/>
      <w:marBottom w:val="0"/>
      <w:divBdr>
        <w:top w:val="none" w:sz="0" w:space="0" w:color="auto"/>
        <w:left w:val="none" w:sz="0" w:space="0" w:color="auto"/>
        <w:bottom w:val="none" w:sz="0" w:space="0" w:color="auto"/>
        <w:right w:val="none" w:sz="0" w:space="0" w:color="auto"/>
      </w:divBdr>
    </w:div>
    <w:div w:id="1816096102">
      <w:bodyDiv w:val="1"/>
      <w:marLeft w:val="0"/>
      <w:marRight w:val="0"/>
      <w:marTop w:val="0"/>
      <w:marBottom w:val="0"/>
      <w:divBdr>
        <w:top w:val="none" w:sz="0" w:space="0" w:color="auto"/>
        <w:left w:val="none" w:sz="0" w:space="0" w:color="auto"/>
        <w:bottom w:val="none" w:sz="0" w:space="0" w:color="auto"/>
        <w:right w:val="none" w:sz="0" w:space="0" w:color="auto"/>
      </w:divBdr>
    </w:div>
    <w:div w:id="1818572394">
      <w:bodyDiv w:val="1"/>
      <w:marLeft w:val="0"/>
      <w:marRight w:val="0"/>
      <w:marTop w:val="0"/>
      <w:marBottom w:val="0"/>
      <w:divBdr>
        <w:top w:val="none" w:sz="0" w:space="0" w:color="auto"/>
        <w:left w:val="none" w:sz="0" w:space="0" w:color="auto"/>
        <w:bottom w:val="none" w:sz="0" w:space="0" w:color="auto"/>
        <w:right w:val="none" w:sz="0" w:space="0" w:color="auto"/>
      </w:divBdr>
    </w:div>
    <w:div w:id="1862208956">
      <w:bodyDiv w:val="1"/>
      <w:marLeft w:val="0"/>
      <w:marRight w:val="0"/>
      <w:marTop w:val="0"/>
      <w:marBottom w:val="0"/>
      <w:divBdr>
        <w:top w:val="none" w:sz="0" w:space="0" w:color="auto"/>
        <w:left w:val="none" w:sz="0" w:space="0" w:color="auto"/>
        <w:bottom w:val="none" w:sz="0" w:space="0" w:color="auto"/>
        <w:right w:val="none" w:sz="0" w:space="0" w:color="auto"/>
      </w:divBdr>
    </w:div>
    <w:div w:id="1869874459">
      <w:bodyDiv w:val="1"/>
      <w:marLeft w:val="0"/>
      <w:marRight w:val="0"/>
      <w:marTop w:val="0"/>
      <w:marBottom w:val="0"/>
      <w:divBdr>
        <w:top w:val="none" w:sz="0" w:space="0" w:color="auto"/>
        <w:left w:val="none" w:sz="0" w:space="0" w:color="auto"/>
        <w:bottom w:val="none" w:sz="0" w:space="0" w:color="auto"/>
        <w:right w:val="none" w:sz="0" w:space="0" w:color="auto"/>
      </w:divBdr>
    </w:div>
    <w:div w:id="1958750395">
      <w:bodyDiv w:val="1"/>
      <w:marLeft w:val="0"/>
      <w:marRight w:val="0"/>
      <w:marTop w:val="0"/>
      <w:marBottom w:val="0"/>
      <w:divBdr>
        <w:top w:val="none" w:sz="0" w:space="0" w:color="auto"/>
        <w:left w:val="none" w:sz="0" w:space="0" w:color="auto"/>
        <w:bottom w:val="none" w:sz="0" w:space="0" w:color="auto"/>
        <w:right w:val="none" w:sz="0" w:space="0" w:color="auto"/>
      </w:divBdr>
    </w:div>
    <w:div w:id="2083287436">
      <w:bodyDiv w:val="1"/>
      <w:marLeft w:val="0"/>
      <w:marRight w:val="0"/>
      <w:marTop w:val="0"/>
      <w:marBottom w:val="0"/>
      <w:divBdr>
        <w:top w:val="none" w:sz="0" w:space="0" w:color="auto"/>
        <w:left w:val="none" w:sz="0" w:space="0" w:color="auto"/>
        <w:bottom w:val="none" w:sz="0" w:space="0" w:color="auto"/>
        <w:right w:val="none" w:sz="0" w:space="0" w:color="auto"/>
      </w:divBdr>
    </w:div>
    <w:div w:id="21208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2744-2969-46FF-8385-4CA90DF1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Pages>
  <Words>5076</Words>
  <Characters>28937</Characters>
  <Application>Microsoft Office Word</Application>
  <DocSecurity>0</DocSecurity>
  <Lines>241</Lines>
  <Paragraphs>67</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SPecialiST RePack</Company>
  <LinksUpToDate>false</LinksUpToDate>
  <CharactersWithSpaces>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Cəmilə İsmayılova</dc:creator>
  <cp:lastModifiedBy>Anar Hacizade</cp:lastModifiedBy>
  <cp:revision>42</cp:revision>
  <cp:lastPrinted>2024-03-27T12:18:00Z</cp:lastPrinted>
  <dcterms:created xsi:type="dcterms:W3CDTF">2024-01-31T06:07:00Z</dcterms:created>
  <dcterms:modified xsi:type="dcterms:W3CDTF">2024-03-28T13:10:00Z</dcterms:modified>
</cp:coreProperties>
</file>