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2C" w:rsidRPr="0016012C" w:rsidRDefault="0016012C" w:rsidP="0016012C">
      <w:pPr>
        <w:spacing w:after="0" w:line="240" w:lineRule="auto"/>
        <w:ind w:firstLine="567"/>
        <w:jc w:val="right"/>
        <w:rPr>
          <w:rFonts w:ascii="Arial" w:eastAsia="Times New Roman" w:hAnsi="Arial" w:cs="Arial"/>
          <w:b/>
          <w:bCs/>
          <w:sz w:val="24"/>
          <w:szCs w:val="24"/>
          <w:lang w:val="az-Latn-AZ" w:eastAsia="az-Latn-AZ"/>
        </w:rPr>
      </w:pPr>
    </w:p>
    <w:p w:rsidR="005F65DE" w:rsidRDefault="005F65DE" w:rsidP="0016012C">
      <w:pPr>
        <w:spacing w:after="0" w:line="240" w:lineRule="auto"/>
        <w:ind w:firstLine="567"/>
        <w:jc w:val="center"/>
        <w:rPr>
          <w:rFonts w:ascii="Arial" w:eastAsia="Times New Roman" w:hAnsi="Arial" w:cs="Arial"/>
          <w:b/>
          <w:bCs/>
          <w:sz w:val="24"/>
          <w:szCs w:val="24"/>
          <w:lang w:val="az-Latn-AZ" w:eastAsia="az-Latn-AZ"/>
        </w:rPr>
      </w:pPr>
      <w:r w:rsidRPr="0016012C">
        <w:rPr>
          <w:rFonts w:ascii="Arial" w:eastAsia="Times New Roman" w:hAnsi="Arial" w:cs="Arial"/>
          <w:b/>
          <w:bCs/>
          <w:sz w:val="24"/>
          <w:szCs w:val="24"/>
          <w:lang w:val="az-Latn-AZ" w:eastAsia="az-Latn-AZ"/>
        </w:rPr>
        <w:t>AZƏRBAYCAN RESPUBLİKASI ADINDAN</w:t>
      </w:r>
    </w:p>
    <w:p w:rsidR="0016012C" w:rsidRPr="0016012C" w:rsidRDefault="0016012C" w:rsidP="0016012C">
      <w:pPr>
        <w:spacing w:after="0" w:line="240" w:lineRule="auto"/>
        <w:ind w:firstLine="567"/>
        <w:jc w:val="center"/>
        <w:rPr>
          <w:rFonts w:ascii="Arial" w:eastAsia="Times New Roman" w:hAnsi="Arial" w:cs="Arial"/>
          <w:b/>
          <w:bCs/>
          <w:sz w:val="24"/>
          <w:szCs w:val="24"/>
          <w:lang w:val="az-Latn-AZ" w:eastAsia="az-Latn-AZ"/>
        </w:rPr>
      </w:pPr>
    </w:p>
    <w:p w:rsidR="005F65DE" w:rsidRPr="0016012C" w:rsidRDefault="005F65DE" w:rsidP="000A53B7">
      <w:pPr>
        <w:spacing w:after="0" w:line="240" w:lineRule="auto"/>
        <w:ind w:firstLine="567"/>
        <w:jc w:val="center"/>
        <w:rPr>
          <w:rFonts w:ascii="Arial" w:eastAsia="Times New Roman" w:hAnsi="Arial" w:cs="Arial"/>
          <w:sz w:val="24"/>
          <w:szCs w:val="24"/>
          <w:lang w:val="az-Latn-AZ" w:eastAsia="az-Latn-AZ"/>
        </w:rPr>
      </w:pPr>
      <w:r w:rsidRPr="0016012C">
        <w:rPr>
          <w:rFonts w:ascii="Arial" w:eastAsia="Times New Roman" w:hAnsi="Arial" w:cs="Arial"/>
          <w:b/>
          <w:bCs/>
          <w:sz w:val="24"/>
          <w:szCs w:val="24"/>
          <w:lang w:val="az-Latn-AZ" w:eastAsia="az-Latn-AZ"/>
        </w:rPr>
        <w:t>Azərbaycan Respublikası</w:t>
      </w:r>
    </w:p>
    <w:p w:rsidR="005F65DE" w:rsidRPr="0016012C" w:rsidRDefault="005F65DE" w:rsidP="0016012C">
      <w:pPr>
        <w:spacing w:after="0" w:line="240" w:lineRule="auto"/>
        <w:ind w:firstLine="567"/>
        <w:contextualSpacing/>
        <w:jc w:val="center"/>
        <w:rPr>
          <w:rFonts w:ascii="Arial" w:eastAsia="Times New Roman" w:hAnsi="Arial" w:cs="Arial"/>
          <w:sz w:val="24"/>
          <w:szCs w:val="24"/>
          <w:lang w:val="az-Latn-AZ" w:eastAsia="az-Latn-AZ"/>
        </w:rPr>
      </w:pPr>
      <w:r w:rsidRPr="0016012C">
        <w:rPr>
          <w:rFonts w:ascii="Arial" w:eastAsia="Times New Roman" w:hAnsi="Arial" w:cs="Arial"/>
          <w:b/>
          <w:bCs/>
          <w:sz w:val="24"/>
          <w:szCs w:val="24"/>
          <w:lang w:val="az-Latn-AZ" w:eastAsia="az-Latn-AZ"/>
        </w:rPr>
        <w:t>Konstitusiya Məhkəməsi Plenumunun</w:t>
      </w:r>
    </w:p>
    <w:p w:rsidR="005F65DE" w:rsidRDefault="005F65DE" w:rsidP="0016012C">
      <w:pPr>
        <w:spacing w:after="0" w:line="240" w:lineRule="auto"/>
        <w:ind w:firstLine="567"/>
        <w:jc w:val="center"/>
        <w:rPr>
          <w:rFonts w:ascii="Arial" w:eastAsia="Times New Roman" w:hAnsi="Arial" w:cs="Arial"/>
          <w:b/>
          <w:bCs/>
          <w:sz w:val="24"/>
          <w:szCs w:val="24"/>
          <w:lang w:val="az-Latn-AZ" w:eastAsia="az-Latn-AZ"/>
        </w:rPr>
      </w:pPr>
      <w:r w:rsidRPr="0016012C">
        <w:rPr>
          <w:rFonts w:ascii="Arial" w:eastAsia="Times New Roman" w:hAnsi="Arial" w:cs="Arial"/>
          <w:b/>
          <w:bCs/>
          <w:sz w:val="24"/>
          <w:szCs w:val="24"/>
          <w:lang w:val="az-Latn-AZ" w:eastAsia="az-Latn-AZ"/>
        </w:rPr>
        <w:t> </w:t>
      </w:r>
    </w:p>
    <w:p w:rsidR="0016012C" w:rsidRDefault="005F65DE" w:rsidP="0016012C">
      <w:pPr>
        <w:spacing w:after="0" w:line="240" w:lineRule="auto"/>
        <w:ind w:firstLine="567"/>
        <w:jc w:val="center"/>
        <w:rPr>
          <w:rFonts w:ascii="Arial" w:eastAsia="Times New Roman" w:hAnsi="Arial" w:cs="Arial"/>
          <w:b/>
          <w:bCs/>
          <w:sz w:val="24"/>
          <w:szCs w:val="24"/>
          <w:lang w:val="az-Latn-AZ" w:eastAsia="az-Latn-AZ"/>
        </w:rPr>
      </w:pPr>
      <w:r w:rsidRPr="0016012C">
        <w:rPr>
          <w:rFonts w:ascii="Arial" w:eastAsia="Times New Roman" w:hAnsi="Arial" w:cs="Arial"/>
          <w:b/>
          <w:bCs/>
          <w:sz w:val="24"/>
          <w:szCs w:val="24"/>
          <w:lang w:val="az-Latn-AZ" w:eastAsia="az-Latn-AZ"/>
        </w:rPr>
        <w:t>Q Ə R A R I</w:t>
      </w:r>
    </w:p>
    <w:p w:rsidR="0016012C" w:rsidRDefault="0016012C" w:rsidP="0016012C">
      <w:pPr>
        <w:spacing w:after="0" w:line="240" w:lineRule="auto"/>
        <w:ind w:firstLine="567"/>
        <w:jc w:val="center"/>
        <w:rPr>
          <w:rFonts w:ascii="Arial" w:eastAsia="Times New Roman" w:hAnsi="Arial" w:cs="Arial"/>
          <w:b/>
          <w:bCs/>
          <w:sz w:val="24"/>
          <w:szCs w:val="24"/>
          <w:lang w:val="az-Latn-AZ" w:eastAsia="az-Latn-AZ"/>
        </w:rPr>
      </w:pPr>
    </w:p>
    <w:p w:rsidR="005F65DE" w:rsidRPr="0016012C" w:rsidRDefault="005F65DE" w:rsidP="0016012C">
      <w:pPr>
        <w:spacing w:after="0" w:line="240" w:lineRule="auto"/>
        <w:ind w:firstLine="567"/>
        <w:jc w:val="center"/>
        <w:rPr>
          <w:rFonts w:ascii="Arial" w:eastAsia="Times New Roman" w:hAnsi="Arial" w:cs="Arial"/>
          <w:sz w:val="24"/>
          <w:szCs w:val="24"/>
          <w:lang w:val="az-Latn-AZ" w:eastAsia="az-Latn-AZ"/>
        </w:rPr>
      </w:pPr>
      <w:r w:rsidRPr="0016012C">
        <w:rPr>
          <w:rFonts w:ascii="Arial" w:eastAsia="Times New Roman" w:hAnsi="Arial" w:cs="Arial"/>
          <w:b/>
          <w:bCs/>
          <w:sz w:val="24"/>
          <w:szCs w:val="24"/>
          <w:lang w:val="az-Latn-AZ" w:eastAsia="az-Latn-AZ"/>
        </w:rPr>
        <w:t> </w:t>
      </w:r>
    </w:p>
    <w:p w:rsidR="005F65DE" w:rsidRPr="000A53B7" w:rsidRDefault="005F65DE" w:rsidP="0016012C">
      <w:pPr>
        <w:spacing w:after="0" w:line="240" w:lineRule="auto"/>
        <w:ind w:firstLine="567"/>
        <w:jc w:val="center"/>
        <w:rPr>
          <w:rFonts w:ascii="Arial" w:eastAsia="Times New Roman" w:hAnsi="Arial" w:cs="Arial"/>
          <w:bCs/>
          <w:i/>
          <w:sz w:val="24"/>
          <w:szCs w:val="24"/>
          <w:lang w:val="az-Latn-AZ" w:eastAsia="az-Latn-AZ"/>
        </w:rPr>
      </w:pPr>
      <w:r w:rsidRPr="000A53B7">
        <w:rPr>
          <w:rFonts w:ascii="Arial" w:eastAsia="Times New Roman" w:hAnsi="Arial" w:cs="Arial"/>
          <w:bCs/>
          <w:i/>
          <w:sz w:val="24"/>
          <w:szCs w:val="24"/>
          <w:lang w:val="az-Latn-AZ" w:eastAsia="az-Latn-AZ"/>
        </w:rPr>
        <w:t xml:space="preserve">Azərbaycan Respublikası </w:t>
      </w:r>
      <w:r w:rsidR="00F132D4" w:rsidRPr="000A53B7">
        <w:rPr>
          <w:rFonts w:ascii="Arial" w:eastAsia="Times New Roman" w:hAnsi="Arial" w:cs="Arial"/>
          <w:bCs/>
          <w:i/>
          <w:sz w:val="24"/>
          <w:szCs w:val="24"/>
          <w:lang w:val="az-Latn-AZ" w:eastAsia="az-Latn-AZ"/>
        </w:rPr>
        <w:t xml:space="preserve">Cinayət </w:t>
      </w:r>
      <w:r w:rsidRPr="000A53B7">
        <w:rPr>
          <w:rFonts w:ascii="Arial" w:eastAsia="Times New Roman" w:hAnsi="Arial" w:cs="Arial"/>
          <w:bCs/>
          <w:i/>
          <w:sz w:val="24"/>
          <w:szCs w:val="24"/>
          <w:lang w:val="az-Latn-AZ" w:eastAsia="az-Latn-AZ"/>
        </w:rPr>
        <w:t xml:space="preserve">Məcəlləsinin </w:t>
      </w:r>
      <w:r w:rsidR="00D83CB0" w:rsidRPr="000A53B7">
        <w:rPr>
          <w:rFonts w:ascii="Arial" w:eastAsia="Times New Roman" w:hAnsi="Arial" w:cs="Arial"/>
          <w:bCs/>
          <w:i/>
          <w:sz w:val="24"/>
          <w:szCs w:val="24"/>
          <w:lang w:val="az-Latn-AZ" w:eastAsia="az-Latn-AZ"/>
        </w:rPr>
        <w:t xml:space="preserve">306-cı maddəsinin </w:t>
      </w:r>
      <w:r w:rsidR="00680633" w:rsidRPr="000A53B7">
        <w:rPr>
          <w:rFonts w:ascii="Arial" w:eastAsia="Times New Roman" w:hAnsi="Arial" w:cs="Arial"/>
          <w:bCs/>
          <w:i/>
          <w:sz w:val="24"/>
          <w:szCs w:val="24"/>
          <w:lang w:val="az-Latn-AZ" w:eastAsia="az-Latn-AZ"/>
        </w:rPr>
        <w:t>“</w:t>
      </w:r>
      <w:r w:rsidR="00D83CB0" w:rsidRPr="000A53B7">
        <w:rPr>
          <w:rFonts w:ascii="Arial" w:eastAsia="Times New Roman" w:hAnsi="Arial" w:cs="Arial"/>
          <w:bCs/>
          <w:i/>
          <w:sz w:val="24"/>
          <w:szCs w:val="24"/>
          <w:lang w:val="az-Latn-AZ" w:eastAsia="az-Latn-AZ"/>
        </w:rPr>
        <w:t>Qeyd</w:t>
      </w:r>
      <w:r w:rsidR="00680633" w:rsidRPr="000A53B7">
        <w:rPr>
          <w:rFonts w:ascii="Arial" w:eastAsia="Times New Roman" w:hAnsi="Arial" w:cs="Arial"/>
          <w:bCs/>
          <w:i/>
          <w:sz w:val="24"/>
          <w:szCs w:val="24"/>
          <w:lang w:val="az-Latn-AZ" w:eastAsia="az-Latn-AZ"/>
        </w:rPr>
        <w:t>”</w:t>
      </w:r>
      <w:r w:rsidR="00D83CB0" w:rsidRPr="000A53B7">
        <w:rPr>
          <w:rFonts w:ascii="Arial" w:eastAsia="Times New Roman" w:hAnsi="Arial" w:cs="Arial"/>
          <w:bCs/>
          <w:i/>
          <w:sz w:val="24"/>
          <w:szCs w:val="24"/>
          <w:lang w:val="az-Latn-AZ" w:eastAsia="az-Latn-AZ"/>
        </w:rPr>
        <w:t xml:space="preserve"> hissəsinin həmin </w:t>
      </w:r>
      <w:r w:rsidR="00820B58" w:rsidRPr="000A53B7">
        <w:rPr>
          <w:rFonts w:ascii="Arial" w:eastAsia="Times New Roman" w:hAnsi="Arial" w:cs="Arial"/>
          <w:bCs/>
          <w:i/>
          <w:sz w:val="24"/>
          <w:szCs w:val="24"/>
          <w:lang w:val="az-Latn-AZ" w:eastAsia="az-Latn-AZ"/>
        </w:rPr>
        <w:t>M</w:t>
      </w:r>
      <w:r w:rsidR="00D83CB0" w:rsidRPr="000A53B7">
        <w:rPr>
          <w:rFonts w:ascii="Arial" w:eastAsia="Times New Roman" w:hAnsi="Arial" w:cs="Arial"/>
          <w:bCs/>
          <w:i/>
          <w:sz w:val="24"/>
          <w:szCs w:val="24"/>
          <w:lang w:val="az-Latn-AZ" w:eastAsia="az-Latn-AZ"/>
        </w:rPr>
        <w:t xml:space="preserve">əcəllənin </w:t>
      </w:r>
      <w:r w:rsidR="008F5D80" w:rsidRPr="000A53B7">
        <w:rPr>
          <w:rFonts w:ascii="Arial" w:eastAsia="Times New Roman" w:hAnsi="Arial" w:cs="Arial"/>
          <w:bCs/>
          <w:i/>
          <w:sz w:val="24"/>
          <w:szCs w:val="24"/>
          <w:lang w:val="az-Latn-AZ" w:eastAsia="az-Latn-AZ"/>
        </w:rPr>
        <w:t>11-ci</w:t>
      </w:r>
      <w:r w:rsidR="00D83CB0" w:rsidRPr="000A53B7">
        <w:rPr>
          <w:rFonts w:ascii="Arial" w:eastAsia="Times New Roman" w:hAnsi="Arial" w:cs="Arial"/>
          <w:bCs/>
          <w:i/>
          <w:sz w:val="24"/>
          <w:szCs w:val="24"/>
          <w:lang w:val="az-Latn-AZ" w:eastAsia="az-Latn-AZ"/>
        </w:rPr>
        <w:t xml:space="preserve"> fəsli və</w:t>
      </w:r>
      <w:r w:rsidR="00F132D4" w:rsidRPr="000A53B7">
        <w:rPr>
          <w:rFonts w:ascii="Arial" w:eastAsia="Times New Roman" w:hAnsi="Arial" w:cs="Arial"/>
          <w:bCs/>
          <w:i/>
          <w:sz w:val="24"/>
          <w:szCs w:val="24"/>
          <w:lang w:val="az-Latn-AZ" w:eastAsia="az-Latn-AZ"/>
        </w:rPr>
        <w:t xml:space="preserve"> Azərbaycan Respublikası Cinayət </w:t>
      </w:r>
      <w:r w:rsidR="0064092F" w:rsidRPr="000A53B7">
        <w:rPr>
          <w:rFonts w:ascii="Arial" w:eastAsia="Times New Roman" w:hAnsi="Arial" w:cs="Arial"/>
          <w:bCs/>
          <w:i/>
          <w:sz w:val="24"/>
          <w:szCs w:val="24"/>
          <w:lang w:val="az-Latn-AZ" w:eastAsia="az-Latn-AZ"/>
        </w:rPr>
        <w:t xml:space="preserve">- </w:t>
      </w:r>
      <w:r w:rsidR="00F132D4" w:rsidRPr="000A53B7">
        <w:rPr>
          <w:rFonts w:ascii="Arial" w:eastAsia="Times New Roman" w:hAnsi="Arial" w:cs="Arial"/>
          <w:bCs/>
          <w:i/>
          <w:sz w:val="24"/>
          <w:szCs w:val="24"/>
          <w:lang w:val="az-Latn-AZ" w:eastAsia="az-Latn-AZ"/>
        </w:rPr>
        <w:t xml:space="preserve">Prosessual Məcəlləsinin </w:t>
      </w:r>
      <w:r w:rsidR="00D83CB0" w:rsidRPr="000A53B7">
        <w:rPr>
          <w:rFonts w:ascii="Arial" w:eastAsia="Times New Roman" w:hAnsi="Arial" w:cs="Arial"/>
          <w:bCs/>
          <w:i/>
          <w:sz w:val="24"/>
          <w:szCs w:val="24"/>
          <w:lang w:val="az-Latn-AZ" w:eastAsia="az-Latn-AZ"/>
        </w:rPr>
        <w:t>39, 40, 41 və 43-cü</w:t>
      </w:r>
      <w:r w:rsidR="00F132D4" w:rsidRPr="000A53B7">
        <w:rPr>
          <w:rFonts w:ascii="Arial" w:eastAsia="Times New Roman" w:hAnsi="Arial" w:cs="Arial"/>
          <w:bCs/>
          <w:i/>
          <w:sz w:val="24"/>
          <w:szCs w:val="24"/>
          <w:lang w:val="az-Latn-AZ" w:eastAsia="az-Latn-AZ"/>
        </w:rPr>
        <w:t xml:space="preserve"> maddələri</w:t>
      </w:r>
      <w:r w:rsidR="00D83CB0" w:rsidRPr="000A53B7">
        <w:rPr>
          <w:rFonts w:ascii="Arial" w:eastAsia="Times New Roman" w:hAnsi="Arial" w:cs="Arial"/>
          <w:bCs/>
          <w:i/>
          <w:sz w:val="24"/>
          <w:szCs w:val="24"/>
          <w:lang w:val="az-Latn-AZ" w:eastAsia="az-Latn-AZ"/>
        </w:rPr>
        <w:t xml:space="preserve"> ilə</w:t>
      </w:r>
      <w:r w:rsidR="00F132D4" w:rsidRPr="000A53B7">
        <w:rPr>
          <w:rFonts w:ascii="Arial" w:eastAsia="Times New Roman" w:hAnsi="Arial" w:cs="Arial"/>
          <w:bCs/>
          <w:i/>
          <w:sz w:val="24"/>
          <w:szCs w:val="24"/>
          <w:lang w:val="az-Latn-AZ" w:eastAsia="az-Latn-AZ"/>
        </w:rPr>
        <w:t xml:space="preserve"> əlaqəli şəkildə şərh edilməsinə dair</w:t>
      </w:r>
      <w:r w:rsidRPr="000A53B7">
        <w:rPr>
          <w:rFonts w:ascii="Arial" w:eastAsia="Times New Roman" w:hAnsi="Arial" w:cs="Arial"/>
          <w:bCs/>
          <w:i/>
          <w:sz w:val="24"/>
          <w:szCs w:val="24"/>
          <w:lang w:val="az-Latn-AZ" w:eastAsia="az-Latn-AZ"/>
        </w:rPr>
        <w:t xml:space="preserve"> </w:t>
      </w:r>
    </w:p>
    <w:p w:rsidR="0016012C" w:rsidRDefault="0016012C" w:rsidP="0016012C">
      <w:pPr>
        <w:spacing w:after="0" w:line="240" w:lineRule="auto"/>
        <w:ind w:firstLine="567"/>
        <w:jc w:val="center"/>
        <w:rPr>
          <w:rFonts w:ascii="Arial" w:eastAsia="Times New Roman" w:hAnsi="Arial" w:cs="Arial"/>
          <w:b/>
          <w:bCs/>
          <w:sz w:val="24"/>
          <w:szCs w:val="24"/>
          <w:lang w:val="az-Latn-AZ" w:eastAsia="az-Latn-AZ"/>
        </w:rPr>
      </w:pPr>
    </w:p>
    <w:p w:rsidR="0016012C" w:rsidRPr="0016012C" w:rsidRDefault="0016012C" w:rsidP="0016012C">
      <w:pPr>
        <w:spacing w:after="0" w:line="240" w:lineRule="auto"/>
        <w:ind w:firstLine="567"/>
        <w:jc w:val="center"/>
        <w:rPr>
          <w:rFonts w:ascii="Arial" w:eastAsia="Times New Roman" w:hAnsi="Arial" w:cs="Arial"/>
          <w:b/>
          <w:bCs/>
          <w:sz w:val="24"/>
          <w:szCs w:val="24"/>
          <w:lang w:val="az-Latn-AZ" w:eastAsia="az-Latn-AZ"/>
        </w:rPr>
      </w:pPr>
    </w:p>
    <w:p w:rsidR="005F65DE" w:rsidRDefault="00911997" w:rsidP="0016012C">
      <w:pPr>
        <w:spacing w:after="0" w:line="240" w:lineRule="auto"/>
        <w:ind w:firstLine="567"/>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7</w:t>
      </w:r>
      <w:r w:rsidR="002929B3">
        <w:rPr>
          <w:rFonts w:ascii="Arial" w:eastAsia="Times New Roman" w:hAnsi="Arial" w:cs="Arial"/>
          <w:b/>
          <w:bCs/>
          <w:sz w:val="24"/>
          <w:szCs w:val="24"/>
          <w:lang w:val="az-Latn-AZ" w:eastAsia="az-Latn-AZ"/>
        </w:rPr>
        <w:t xml:space="preserve"> </w:t>
      </w:r>
      <w:r w:rsidR="00680633">
        <w:rPr>
          <w:rFonts w:ascii="Arial" w:eastAsia="Times New Roman" w:hAnsi="Arial" w:cs="Arial"/>
          <w:b/>
          <w:bCs/>
          <w:sz w:val="24"/>
          <w:szCs w:val="24"/>
          <w:lang w:val="az-Latn-AZ" w:eastAsia="az-Latn-AZ"/>
        </w:rPr>
        <w:t xml:space="preserve">iyul </w:t>
      </w:r>
      <w:r w:rsidR="005F65DE" w:rsidRPr="0016012C">
        <w:rPr>
          <w:rFonts w:ascii="Arial" w:eastAsia="Times New Roman" w:hAnsi="Arial" w:cs="Arial"/>
          <w:b/>
          <w:bCs/>
          <w:sz w:val="24"/>
          <w:szCs w:val="24"/>
          <w:lang w:val="az-Latn-AZ" w:eastAsia="az-Latn-AZ"/>
        </w:rPr>
        <w:t>202</w:t>
      </w:r>
      <w:r w:rsidR="00D83CB0" w:rsidRPr="0016012C">
        <w:rPr>
          <w:rFonts w:ascii="Arial" w:eastAsia="Times New Roman" w:hAnsi="Arial" w:cs="Arial"/>
          <w:b/>
          <w:bCs/>
          <w:sz w:val="24"/>
          <w:szCs w:val="24"/>
          <w:lang w:val="az-Latn-AZ" w:eastAsia="az-Latn-AZ"/>
        </w:rPr>
        <w:t>3</w:t>
      </w:r>
      <w:r w:rsidR="005F65DE" w:rsidRPr="0016012C">
        <w:rPr>
          <w:rFonts w:ascii="Arial" w:eastAsia="Times New Roman" w:hAnsi="Arial" w:cs="Arial"/>
          <w:b/>
          <w:bCs/>
          <w:sz w:val="24"/>
          <w:szCs w:val="24"/>
          <w:lang w:val="az-Latn-AZ" w:eastAsia="az-Latn-AZ"/>
        </w:rPr>
        <w:t>-c</w:t>
      </w:r>
      <w:r w:rsidR="00D83CB0" w:rsidRPr="0016012C">
        <w:rPr>
          <w:rFonts w:ascii="Arial" w:eastAsia="Times New Roman" w:hAnsi="Arial" w:cs="Arial"/>
          <w:b/>
          <w:bCs/>
          <w:sz w:val="24"/>
          <w:szCs w:val="24"/>
          <w:lang w:val="az-Latn-AZ" w:eastAsia="az-Latn-AZ"/>
        </w:rPr>
        <w:t>ü</w:t>
      </w:r>
      <w:r w:rsidR="005F65DE" w:rsidRPr="0016012C">
        <w:rPr>
          <w:rFonts w:ascii="Arial" w:eastAsia="Times New Roman" w:hAnsi="Arial" w:cs="Arial"/>
          <w:b/>
          <w:bCs/>
          <w:sz w:val="24"/>
          <w:szCs w:val="24"/>
          <w:lang w:val="az-Latn-AZ" w:eastAsia="az-Latn-AZ"/>
        </w:rPr>
        <w:t xml:space="preserve"> il</w:t>
      </w:r>
      <w:r w:rsidR="0016012C">
        <w:rPr>
          <w:rFonts w:ascii="Arial" w:eastAsia="Times New Roman" w:hAnsi="Arial" w:cs="Arial"/>
          <w:b/>
          <w:bCs/>
          <w:sz w:val="24"/>
          <w:szCs w:val="24"/>
          <w:lang w:val="az-Latn-AZ" w:eastAsia="az-Latn-AZ"/>
        </w:rPr>
        <w:t xml:space="preserve">                                                 </w:t>
      </w:r>
      <w:r>
        <w:rPr>
          <w:rFonts w:ascii="Arial" w:eastAsia="Times New Roman" w:hAnsi="Arial" w:cs="Arial"/>
          <w:b/>
          <w:bCs/>
          <w:sz w:val="24"/>
          <w:szCs w:val="24"/>
          <w:lang w:val="az-Latn-AZ" w:eastAsia="az-Latn-AZ"/>
        </w:rPr>
        <w:t xml:space="preserve">  </w:t>
      </w:r>
      <w:r w:rsidR="0016012C">
        <w:rPr>
          <w:rFonts w:ascii="Arial" w:eastAsia="Times New Roman" w:hAnsi="Arial" w:cs="Arial"/>
          <w:b/>
          <w:bCs/>
          <w:sz w:val="24"/>
          <w:szCs w:val="24"/>
          <w:lang w:val="az-Latn-AZ" w:eastAsia="az-Latn-AZ"/>
        </w:rPr>
        <w:t xml:space="preserve">                        </w:t>
      </w:r>
      <w:r w:rsidR="005F65DE" w:rsidRPr="0016012C">
        <w:rPr>
          <w:rFonts w:ascii="Arial" w:eastAsia="Times New Roman" w:hAnsi="Arial" w:cs="Arial"/>
          <w:b/>
          <w:bCs/>
          <w:sz w:val="24"/>
          <w:szCs w:val="24"/>
          <w:lang w:val="az-Latn-AZ" w:eastAsia="az-Latn-AZ"/>
        </w:rPr>
        <w:t xml:space="preserve">                   Bakı şəhəri</w:t>
      </w:r>
    </w:p>
    <w:p w:rsidR="0016012C" w:rsidRPr="0016012C" w:rsidRDefault="0016012C" w:rsidP="0016012C">
      <w:pPr>
        <w:spacing w:after="0" w:line="240" w:lineRule="auto"/>
        <w:ind w:firstLine="567"/>
        <w:rPr>
          <w:rFonts w:ascii="Arial" w:eastAsia="Times New Roman" w:hAnsi="Arial" w:cs="Arial"/>
          <w:sz w:val="24"/>
          <w:szCs w:val="24"/>
          <w:lang w:val="az-Latn-AZ" w:eastAsia="az-Latn-AZ"/>
        </w:rPr>
      </w:pPr>
    </w:p>
    <w:p w:rsidR="005F65DE" w:rsidRPr="0016012C" w:rsidRDefault="005F65DE" w:rsidP="0016012C">
      <w:pPr>
        <w:spacing w:after="0" w:line="240" w:lineRule="auto"/>
        <w:ind w:firstLine="567"/>
        <w:jc w:val="both"/>
        <w:rPr>
          <w:rFonts w:ascii="Arial" w:eastAsia="Times New Roman" w:hAnsi="Arial" w:cs="Arial"/>
          <w:sz w:val="24"/>
          <w:szCs w:val="24"/>
          <w:lang w:val="az-Latn-AZ" w:eastAsia="az-Latn-AZ"/>
        </w:rPr>
      </w:pPr>
      <w:r w:rsidRPr="0016012C">
        <w:rPr>
          <w:rFonts w:ascii="Arial" w:eastAsia="Times New Roman" w:hAnsi="Arial" w:cs="Arial"/>
          <w:sz w:val="24"/>
          <w:szCs w:val="24"/>
          <w:lang w:val="az-Latn-AZ" w:eastAsia="az-Latn-AZ"/>
        </w:rPr>
        <w:t xml:space="preserve">Azərbaycan Respublikası Konstitusiya Məhkəməsinin Plenumu Fərhad Abdullayev (sədr), Sona Salmanova, Humay Əfəndiyeva, Rövşən İsmayılov, Ceyhun Qaracayev, Rafael Qvaladze, İsa Nəcəfov </w:t>
      </w:r>
      <w:r w:rsidR="00D83CB0" w:rsidRPr="0016012C">
        <w:rPr>
          <w:rFonts w:ascii="Arial" w:eastAsia="Times New Roman" w:hAnsi="Arial" w:cs="Arial"/>
          <w:sz w:val="24"/>
          <w:szCs w:val="24"/>
          <w:lang w:val="az-Latn-AZ" w:eastAsia="az-Latn-AZ"/>
        </w:rPr>
        <w:t xml:space="preserve">(məruzəçi-hakim) </w:t>
      </w:r>
      <w:r w:rsidRPr="0016012C">
        <w:rPr>
          <w:rFonts w:ascii="Arial" w:eastAsia="Times New Roman" w:hAnsi="Arial" w:cs="Arial"/>
          <w:sz w:val="24"/>
          <w:szCs w:val="24"/>
          <w:lang w:val="az-Latn-AZ" w:eastAsia="az-Latn-AZ"/>
        </w:rPr>
        <w:t>və Kamran Şəfiyevdən ibarət tərkibdə,</w:t>
      </w:r>
    </w:p>
    <w:p w:rsidR="005F65DE" w:rsidRPr="0016012C" w:rsidRDefault="005F65DE" w:rsidP="0016012C">
      <w:pPr>
        <w:spacing w:after="0" w:line="240" w:lineRule="auto"/>
        <w:ind w:firstLine="567"/>
        <w:jc w:val="both"/>
        <w:rPr>
          <w:rFonts w:ascii="Arial" w:eastAsia="Times New Roman" w:hAnsi="Arial" w:cs="Arial"/>
          <w:sz w:val="24"/>
          <w:szCs w:val="24"/>
          <w:lang w:val="az-Latn-AZ" w:eastAsia="az-Latn-AZ"/>
        </w:rPr>
      </w:pPr>
      <w:r w:rsidRPr="0016012C">
        <w:rPr>
          <w:rFonts w:ascii="Arial" w:eastAsia="Times New Roman" w:hAnsi="Arial" w:cs="Arial"/>
          <w:sz w:val="24"/>
          <w:szCs w:val="24"/>
          <w:lang w:val="az-Latn-AZ" w:eastAsia="az-Latn-AZ"/>
        </w:rPr>
        <w:t xml:space="preserve">məhkəmə katibi </w:t>
      </w:r>
      <w:r w:rsidR="0016012C">
        <w:rPr>
          <w:rFonts w:ascii="Arial" w:eastAsia="Times New Roman" w:hAnsi="Arial" w:cs="Arial"/>
          <w:sz w:val="24"/>
          <w:szCs w:val="24"/>
          <w:lang w:val="az-Latn-AZ" w:eastAsia="az-Latn-AZ"/>
        </w:rPr>
        <w:t>Fəraid Əliyevin</w:t>
      </w:r>
      <w:r w:rsidRPr="0016012C">
        <w:rPr>
          <w:rFonts w:ascii="Arial" w:eastAsia="Times New Roman" w:hAnsi="Arial" w:cs="Arial"/>
          <w:sz w:val="24"/>
          <w:szCs w:val="24"/>
          <w:lang w:val="az-Latn-AZ" w:eastAsia="az-Latn-AZ"/>
        </w:rPr>
        <w:t xml:space="preserve"> iştirakı ilə,</w:t>
      </w:r>
    </w:p>
    <w:p w:rsidR="0054440A" w:rsidRPr="0016012C" w:rsidRDefault="0054440A" w:rsidP="0016012C">
      <w:pPr>
        <w:spacing w:after="0" w:line="240" w:lineRule="auto"/>
        <w:ind w:firstLine="567"/>
        <w:contextualSpacing/>
        <w:jc w:val="both"/>
        <w:rPr>
          <w:rFonts w:ascii="Arial" w:eastAsia="Arial" w:hAnsi="Arial" w:cs="Arial"/>
          <w:sz w:val="24"/>
          <w:szCs w:val="24"/>
          <w:lang w:val="az-Latn-AZ" w:eastAsia="ru-RU"/>
        </w:rPr>
      </w:pPr>
      <w:r w:rsidRPr="0016012C">
        <w:rPr>
          <w:rFonts w:ascii="Arial" w:eastAsia="Arial"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AF7FC6" w:rsidRPr="0016012C">
        <w:rPr>
          <w:rFonts w:ascii="Arial" w:eastAsia="Arial" w:hAnsi="Arial" w:cs="Arial"/>
          <w:sz w:val="24"/>
          <w:szCs w:val="24"/>
          <w:lang w:val="az-Latn-AZ" w:eastAsia="ru-RU"/>
        </w:rPr>
        <w:t>Gəncə</w:t>
      </w:r>
      <w:r w:rsidRPr="0016012C">
        <w:rPr>
          <w:rFonts w:ascii="Arial" w:eastAsia="Arial" w:hAnsi="Arial" w:cs="Arial"/>
          <w:sz w:val="24"/>
          <w:szCs w:val="24"/>
          <w:lang w:val="az-Latn-AZ" w:eastAsia="ru-RU"/>
        </w:rPr>
        <w:t xml:space="preserve"> Apellyasiya Məhkəməsinin müraciəti əsasında </w:t>
      </w:r>
      <w:r w:rsidR="00AF7FC6" w:rsidRPr="0016012C">
        <w:rPr>
          <w:rFonts w:ascii="Arial" w:eastAsia="Times New Roman" w:hAnsi="Arial" w:cs="Arial"/>
          <w:sz w:val="24"/>
          <w:szCs w:val="24"/>
          <w:lang w:val="az-Latn-AZ" w:eastAsia="ru-RU"/>
        </w:rPr>
        <w:t xml:space="preserve">Azərbaycan Respublikası </w:t>
      </w:r>
      <w:r w:rsidR="00D83CB0" w:rsidRPr="0016012C">
        <w:rPr>
          <w:rFonts w:ascii="Arial" w:eastAsia="Times New Roman" w:hAnsi="Arial" w:cs="Arial"/>
          <w:sz w:val="24"/>
          <w:szCs w:val="24"/>
          <w:lang w:val="az-Latn-AZ" w:eastAsia="ru-RU"/>
        </w:rPr>
        <w:t xml:space="preserve">Cinayət Məcəlləsinin 306-cı maddəsinin </w:t>
      </w:r>
      <w:r w:rsidR="00680633">
        <w:rPr>
          <w:rFonts w:ascii="Arial" w:eastAsia="Times New Roman" w:hAnsi="Arial" w:cs="Arial"/>
          <w:sz w:val="24"/>
          <w:szCs w:val="24"/>
          <w:lang w:val="az-Latn-AZ" w:eastAsia="ru-RU"/>
        </w:rPr>
        <w:t>“</w:t>
      </w:r>
      <w:r w:rsidR="00D83CB0" w:rsidRPr="0016012C">
        <w:rPr>
          <w:rFonts w:ascii="Arial" w:eastAsia="Times New Roman" w:hAnsi="Arial" w:cs="Arial"/>
          <w:sz w:val="24"/>
          <w:szCs w:val="24"/>
          <w:lang w:val="az-Latn-AZ" w:eastAsia="ru-RU"/>
        </w:rPr>
        <w:t>Qeyd</w:t>
      </w:r>
      <w:r w:rsidR="00680633">
        <w:rPr>
          <w:rFonts w:ascii="Arial" w:eastAsia="Times New Roman" w:hAnsi="Arial" w:cs="Arial"/>
          <w:sz w:val="24"/>
          <w:szCs w:val="24"/>
          <w:lang w:val="az-Latn-AZ" w:eastAsia="ru-RU"/>
        </w:rPr>
        <w:t>”</w:t>
      </w:r>
      <w:r w:rsidR="00D83CB0" w:rsidRPr="0016012C">
        <w:rPr>
          <w:rFonts w:ascii="Arial" w:eastAsia="Times New Roman" w:hAnsi="Arial" w:cs="Arial"/>
          <w:sz w:val="24"/>
          <w:szCs w:val="24"/>
          <w:lang w:val="az-Latn-AZ" w:eastAsia="ru-RU"/>
        </w:rPr>
        <w:t xml:space="preserve"> hissəsinin həmin </w:t>
      </w:r>
      <w:r w:rsidR="00E02C81" w:rsidRPr="0016012C">
        <w:rPr>
          <w:rFonts w:ascii="Arial" w:eastAsia="Times New Roman" w:hAnsi="Arial" w:cs="Arial"/>
          <w:sz w:val="24"/>
          <w:szCs w:val="24"/>
          <w:lang w:val="az-Latn-AZ" w:eastAsia="ru-RU"/>
        </w:rPr>
        <w:t>M</w:t>
      </w:r>
      <w:r w:rsidR="00D83CB0" w:rsidRPr="0016012C">
        <w:rPr>
          <w:rFonts w:ascii="Arial" w:eastAsia="Times New Roman" w:hAnsi="Arial" w:cs="Arial"/>
          <w:sz w:val="24"/>
          <w:szCs w:val="24"/>
          <w:lang w:val="az-Latn-AZ" w:eastAsia="ru-RU"/>
        </w:rPr>
        <w:t xml:space="preserve">əcəllənin </w:t>
      </w:r>
      <w:r w:rsidR="008F5D80" w:rsidRPr="0016012C">
        <w:rPr>
          <w:rFonts w:ascii="Arial" w:eastAsia="Times New Roman" w:hAnsi="Arial" w:cs="Arial"/>
          <w:sz w:val="24"/>
          <w:szCs w:val="24"/>
          <w:lang w:val="az-Latn-AZ" w:eastAsia="ru-RU"/>
        </w:rPr>
        <w:t>11-ci</w:t>
      </w:r>
      <w:r w:rsidR="00D83CB0" w:rsidRPr="0016012C">
        <w:rPr>
          <w:rFonts w:ascii="Arial" w:eastAsia="Times New Roman" w:hAnsi="Arial" w:cs="Arial"/>
          <w:sz w:val="24"/>
          <w:szCs w:val="24"/>
          <w:lang w:val="az-Latn-AZ" w:eastAsia="ru-RU"/>
        </w:rPr>
        <w:t xml:space="preserve"> fəsli və Azərbaycan Respublikası Cinayət-Prosessual Məcəlləsinin 39, 40, 41 və 43-cü maddələri ilə əlaqəli şəkildə şərh edilməsinə dair </w:t>
      </w:r>
      <w:r w:rsidRPr="0016012C">
        <w:rPr>
          <w:rFonts w:ascii="Arial" w:eastAsia="Arial" w:hAnsi="Arial" w:cs="Arial"/>
          <w:sz w:val="24"/>
          <w:szCs w:val="24"/>
          <w:lang w:val="az-Latn-AZ" w:eastAsia="ru-RU"/>
        </w:rPr>
        <w:t xml:space="preserve">konstitusiya işinə baxdı. </w:t>
      </w:r>
    </w:p>
    <w:p w:rsidR="00680633" w:rsidRDefault="0054440A" w:rsidP="0016012C">
      <w:pPr>
        <w:spacing w:after="0" w:line="240" w:lineRule="auto"/>
        <w:ind w:firstLine="567"/>
        <w:contextualSpacing/>
        <w:jc w:val="both"/>
        <w:rPr>
          <w:rFonts w:ascii="Arial" w:eastAsia="Arial" w:hAnsi="Arial" w:cs="Arial"/>
          <w:sz w:val="24"/>
          <w:szCs w:val="24"/>
          <w:lang w:val="az-Latn-AZ" w:eastAsia="ru-RU"/>
        </w:rPr>
      </w:pPr>
      <w:r w:rsidRPr="0016012C">
        <w:rPr>
          <w:rFonts w:ascii="Arial" w:eastAsia="Arial" w:hAnsi="Arial" w:cs="Arial"/>
          <w:sz w:val="24"/>
          <w:szCs w:val="24"/>
          <w:lang w:val="az-Latn-AZ" w:eastAsia="ru-RU"/>
        </w:rPr>
        <w:t xml:space="preserve">İş üzrə hakim </w:t>
      </w:r>
      <w:r w:rsidR="00D83CB0" w:rsidRPr="0016012C">
        <w:rPr>
          <w:rFonts w:ascii="Arial" w:eastAsia="Arial" w:hAnsi="Arial" w:cs="Arial"/>
          <w:sz w:val="24"/>
          <w:szCs w:val="24"/>
          <w:lang w:val="az-Latn-AZ" w:eastAsia="ru-RU"/>
        </w:rPr>
        <w:t>İ</w:t>
      </w:r>
      <w:r w:rsidRPr="0016012C">
        <w:rPr>
          <w:rFonts w:ascii="Arial" w:eastAsia="Arial" w:hAnsi="Arial" w:cs="Arial"/>
          <w:sz w:val="24"/>
          <w:szCs w:val="24"/>
          <w:lang w:val="az-Latn-AZ" w:eastAsia="ru-RU"/>
        </w:rPr>
        <w:t>.</w:t>
      </w:r>
      <w:r w:rsidR="00D83CB0" w:rsidRPr="0016012C">
        <w:rPr>
          <w:rFonts w:ascii="Arial" w:eastAsia="Arial" w:hAnsi="Arial" w:cs="Arial"/>
          <w:sz w:val="24"/>
          <w:szCs w:val="24"/>
          <w:lang w:val="az-Latn-AZ" w:eastAsia="ru-RU"/>
        </w:rPr>
        <w:t>Nəcəfovun</w:t>
      </w:r>
      <w:r w:rsidRPr="0016012C">
        <w:rPr>
          <w:rFonts w:ascii="Arial" w:eastAsia="Arial" w:hAnsi="Arial" w:cs="Arial"/>
          <w:sz w:val="24"/>
          <w:szCs w:val="24"/>
          <w:lang w:val="az-Latn-AZ" w:eastAsia="ru-RU"/>
        </w:rPr>
        <w:t xml:space="preserve"> məruzəsini,</w:t>
      </w:r>
      <w:r w:rsidR="00680633">
        <w:rPr>
          <w:rFonts w:ascii="Arial" w:eastAsia="Arial" w:hAnsi="Arial" w:cs="Arial"/>
          <w:sz w:val="24"/>
          <w:szCs w:val="24"/>
          <w:lang w:val="az-Latn-AZ" w:eastAsia="ru-RU"/>
        </w:rPr>
        <w:t xml:space="preserve"> maraqlı subyektlər </w:t>
      </w:r>
      <w:r w:rsidR="002929B3">
        <w:rPr>
          <w:rFonts w:ascii="Arial" w:eastAsia="Arial" w:hAnsi="Arial" w:cs="Arial"/>
          <w:sz w:val="24"/>
          <w:szCs w:val="24"/>
          <w:lang w:val="az-Latn-AZ" w:eastAsia="ru-RU"/>
        </w:rPr>
        <w:t xml:space="preserve">Gəncə Apellyasiya Məhkəməsi və </w:t>
      </w:r>
      <w:r w:rsidR="00680633">
        <w:rPr>
          <w:rFonts w:ascii="Arial" w:eastAsia="Arial" w:hAnsi="Arial" w:cs="Arial"/>
          <w:sz w:val="24"/>
          <w:szCs w:val="24"/>
          <w:lang w:val="az-Latn-AZ" w:eastAsia="ru-RU"/>
        </w:rPr>
        <w:t xml:space="preserve">Azərbaycan Respublikası Milli Məclisi Aparatının mülahizələrini, Azərbaycan Respublikası Ali Məhkəməsinin Cinayət Kollegiyasının, Bakı Apellyasiya Məhkəməsinin və Azərbaycan Respublikası Vəkillər Kollegiyasının mütəxəssis mülahizələrini, ekspert Bakı Dövlət Universitetinin Hüquq fakültəsinin Cinayət prosesi kafedrasının müdiri, professor, hüquq elmləri doktoru F.Abbasovanın </w:t>
      </w:r>
      <w:r w:rsidRPr="0016012C">
        <w:rPr>
          <w:rFonts w:ascii="Arial" w:hAnsi="Arial" w:cs="Arial"/>
          <w:sz w:val="24"/>
          <w:szCs w:val="24"/>
          <w:shd w:val="clear" w:color="auto" w:fill="FBFBFB"/>
          <w:lang w:val="az-Latn-AZ"/>
        </w:rPr>
        <w:t>rəyini</w:t>
      </w:r>
      <w:r w:rsidRPr="0016012C">
        <w:rPr>
          <w:rFonts w:ascii="Arial" w:eastAsia="Arial" w:hAnsi="Arial" w:cs="Arial"/>
          <w:sz w:val="24"/>
          <w:szCs w:val="24"/>
          <w:lang w:val="az-Latn-AZ" w:eastAsia="ru-RU"/>
        </w:rPr>
        <w:t xml:space="preserve"> və iş materiallarını araşdırıb müzakirə edərək, Azərbaycan Respublikası Konstitusiya Məhkəməsinin Plenumu</w:t>
      </w:r>
    </w:p>
    <w:p w:rsidR="00680633" w:rsidRPr="0016012C" w:rsidRDefault="00680633" w:rsidP="0016012C">
      <w:pPr>
        <w:spacing w:after="0" w:line="240" w:lineRule="auto"/>
        <w:ind w:firstLine="567"/>
        <w:contextualSpacing/>
        <w:jc w:val="both"/>
        <w:rPr>
          <w:rFonts w:ascii="Arial" w:eastAsia="Arial" w:hAnsi="Arial" w:cs="Arial"/>
          <w:sz w:val="24"/>
          <w:szCs w:val="24"/>
          <w:lang w:val="az-Latn-AZ" w:eastAsia="ru-RU"/>
        </w:rPr>
      </w:pPr>
    </w:p>
    <w:p w:rsidR="0054440A" w:rsidRDefault="0054440A" w:rsidP="000A53B7">
      <w:pPr>
        <w:spacing w:after="0" w:line="240" w:lineRule="auto"/>
        <w:ind w:firstLine="567"/>
        <w:jc w:val="center"/>
        <w:rPr>
          <w:rFonts w:ascii="Arial" w:eastAsia="Times New Roman" w:hAnsi="Arial" w:cs="Arial"/>
          <w:sz w:val="24"/>
          <w:szCs w:val="24"/>
          <w:lang w:val="az-Latn-AZ" w:eastAsia="ru-RU"/>
        </w:rPr>
      </w:pPr>
      <w:r w:rsidRPr="0016012C">
        <w:rPr>
          <w:rFonts w:ascii="Arial" w:eastAsia="Times New Roman" w:hAnsi="Arial" w:cs="Arial"/>
          <w:b/>
          <w:bCs/>
          <w:sz w:val="24"/>
          <w:szCs w:val="24"/>
          <w:lang w:val="az-Latn-AZ" w:eastAsia="ru-RU"/>
        </w:rPr>
        <w:t>MÜƏYYƏN  ETDİ:</w:t>
      </w:r>
    </w:p>
    <w:p w:rsidR="0016012C" w:rsidRPr="0016012C" w:rsidRDefault="0016012C" w:rsidP="0016012C">
      <w:pPr>
        <w:spacing w:after="0" w:line="240" w:lineRule="auto"/>
        <w:ind w:firstLine="567"/>
        <w:jc w:val="both"/>
        <w:rPr>
          <w:rFonts w:ascii="Arial" w:eastAsia="Times New Roman" w:hAnsi="Arial" w:cs="Arial"/>
          <w:sz w:val="24"/>
          <w:szCs w:val="24"/>
          <w:lang w:val="az-Latn-AZ" w:eastAsia="ru-RU"/>
        </w:rPr>
      </w:pPr>
    </w:p>
    <w:p w:rsidR="0054440A" w:rsidRPr="0016012C" w:rsidRDefault="006922B3" w:rsidP="0016012C">
      <w:pPr>
        <w:spacing w:after="0" w:line="240" w:lineRule="auto"/>
        <w:ind w:firstLine="567"/>
        <w:jc w:val="both"/>
        <w:rPr>
          <w:rFonts w:ascii="Arial" w:eastAsia="Times New Roman" w:hAnsi="Arial" w:cs="Arial"/>
          <w:sz w:val="24"/>
          <w:szCs w:val="24"/>
          <w:lang w:val="az-Latn-AZ" w:eastAsia="ru-RU"/>
        </w:rPr>
      </w:pPr>
      <w:r w:rsidRPr="0016012C">
        <w:rPr>
          <w:rFonts w:ascii="Arial" w:eastAsia="Times New Roman" w:hAnsi="Arial" w:cs="Arial"/>
          <w:sz w:val="24"/>
          <w:szCs w:val="24"/>
          <w:lang w:val="az-Latn-AZ" w:eastAsia="ru-RU"/>
        </w:rPr>
        <w:t>Gəncə</w:t>
      </w:r>
      <w:r w:rsidR="0054440A" w:rsidRPr="0016012C">
        <w:rPr>
          <w:rFonts w:ascii="Arial" w:eastAsia="Times New Roman" w:hAnsi="Arial" w:cs="Arial"/>
          <w:sz w:val="24"/>
          <w:szCs w:val="24"/>
          <w:lang w:val="az-Latn-AZ" w:eastAsia="ru-RU"/>
        </w:rPr>
        <w:t xml:space="preserve"> Apellyasiya Məhkəməsi Azərbaycan Respublikasının Konstitusiya Məhkəməsinə (bundan sonra – Konstitusiya Məhkəməsi) müraciət edərək </w:t>
      </w:r>
      <w:r w:rsidR="00D83CB0" w:rsidRPr="0016012C">
        <w:rPr>
          <w:rFonts w:ascii="Arial" w:eastAsia="Times New Roman" w:hAnsi="Arial" w:cs="Arial"/>
          <w:sz w:val="24"/>
          <w:szCs w:val="24"/>
          <w:lang w:val="az-Latn-AZ" w:eastAsia="ru-RU"/>
        </w:rPr>
        <w:t xml:space="preserve">Azərbaycan Respublikası Cinayət Məcəlləsinin (bundan sonra – Cinayət Məcəlləsi) 306-cı maddəsinin </w:t>
      </w:r>
      <w:r w:rsidR="00680633">
        <w:rPr>
          <w:rFonts w:ascii="Arial" w:eastAsia="Times New Roman" w:hAnsi="Arial" w:cs="Arial"/>
          <w:sz w:val="24"/>
          <w:szCs w:val="24"/>
          <w:lang w:val="az-Latn-AZ" w:eastAsia="ru-RU"/>
        </w:rPr>
        <w:t>“</w:t>
      </w:r>
      <w:r w:rsidR="00D83CB0" w:rsidRPr="0016012C">
        <w:rPr>
          <w:rFonts w:ascii="Arial" w:eastAsia="Times New Roman" w:hAnsi="Arial" w:cs="Arial"/>
          <w:sz w:val="24"/>
          <w:szCs w:val="24"/>
          <w:lang w:val="az-Latn-AZ" w:eastAsia="ru-RU"/>
        </w:rPr>
        <w:t>Qeyd</w:t>
      </w:r>
      <w:r w:rsidR="00680633">
        <w:rPr>
          <w:rFonts w:ascii="Arial" w:eastAsia="Times New Roman" w:hAnsi="Arial" w:cs="Arial"/>
          <w:sz w:val="24"/>
          <w:szCs w:val="24"/>
          <w:lang w:val="az-Latn-AZ" w:eastAsia="ru-RU"/>
        </w:rPr>
        <w:t>”</w:t>
      </w:r>
      <w:r w:rsidR="00D83CB0" w:rsidRPr="0016012C">
        <w:rPr>
          <w:rFonts w:ascii="Arial" w:eastAsia="Times New Roman" w:hAnsi="Arial" w:cs="Arial"/>
          <w:sz w:val="24"/>
          <w:szCs w:val="24"/>
          <w:lang w:val="az-Latn-AZ" w:eastAsia="ru-RU"/>
        </w:rPr>
        <w:t xml:space="preserve"> hissəsinin həmin </w:t>
      </w:r>
      <w:r w:rsidR="004F0882" w:rsidRPr="0016012C">
        <w:rPr>
          <w:rFonts w:ascii="Arial" w:eastAsia="Times New Roman" w:hAnsi="Arial" w:cs="Arial"/>
          <w:sz w:val="24"/>
          <w:szCs w:val="24"/>
          <w:lang w:val="az-Latn-AZ" w:eastAsia="ru-RU"/>
        </w:rPr>
        <w:t>M</w:t>
      </w:r>
      <w:r w:rsidR="00D83CB0" w:rsidRPr="0016012C">
        <w:rPr>
          <w:rFonts w:ascii="Arial" w:eastAsia="Times New Roman" w:hAnsi="Arial" w:cs="Arial"/>
          <w:sz w:val="24"/>
          <w:szCs w:val="24"/>
          <w:lang w:val="az-Latn-AZ" w:eastAsia="ru-RU"/>
        </w:rPr>
        <w:t xml:space="preserve">əcəllənin </w:t>
      </w:r>
      <w:r w:rsidR="008F5D80" w:rsidRPr="0016012C">
        <w:rPr>
          <w:rFonts w:ascii="Arial" w:eastAsia="Times New Roman" w:hAnsi="Arial" w:cs="Arial"/>
          <w:sz w:val="24"/>
          <w:szCs w:val="24"/>
          <w:lang w:val="az-Latn-AZ" w:eastAsia="ru-RU"/>
        </w:rPr>
        <w:t>11-ci</w:t>
      </w:r>
      <w:r w:rsidR="00D83CB0" w:rsidRPr="0016012C">
        <w:rPr>
          <w:rFonts w:ascii="Arial" w:eastAsia="Times New Roman" w:hAnsi="Arial" w:cs="Arial"/>
          <w:sz w:val="24"/>
          <w:szCs w:val="24"/>
          <w:lang w:val="az-Latn-AZ" w:eastAsia="ru-RU"/>
        </w:rPr>
        <w:t xml:space="preserve"> fəsli və Azərbaycan Respublikası Cinayət-Prosessual Məcəlləsinin (bundan sonra – Cinayət</w:t>
      </w:r>
      <w:r w:rsidR="00680633">
        <w:rPr>
          <w:rFonts w:ascii="Arial" w:eastAsia="Times New Roman" w:hAnsi="Arial" w:cs="Arial"/>
          <w:sz w:val="24"/>
          <w:szCs w:val="24"/>
          <w:lang w:val="az-Latn-AZ" w:eastAsia="ru-RU"/>
        </w:rPr>
        <w:t>-</w:t>
      </w:r>
      <w:r w:rsidR="00D83CB0" w:rsidRPr="0016012C">
        <w:rPr>
          <w:rFonts w:ascii="Arial" w:eastAsia="Times New Roman" w:hAnsi="Arial" w:cs="Arial"/>
          <w:sz w:val="24"/>
          <w:szCs w:val="24"/>
          <w:lang w:val="az-Latn-AZ" w:eastAsia="ru-RU"/>
        </w:rPr>
        <w:t>Prosessual Məcəllə</w:t>
      </w:r>
      <w:r w:rsidR="00680633">
        <w:rPr>
          <w:rFonts w:ascii="Arial" w:eastAsia="Times New Roman" w:hAnsi="Arial" w:cs="Arial"/>
          <w:sz w:val="24"/>
          <w:szCs w:val="24"/>
          <w:lang w:val="az-Latn-AZ" w:eastAsia="ru-RU"/>
        </w:rPr>
        <w:t>si</w:t>
      </w:r>
      <w:r w:rsidR="00D83CB0" w:rsidRPr="0016012C">
        <w:rPr>
          <w:rFonts w:ascii="Arial" w:eastAsia="Times New Roman" w:hAnsi="Arial" w:cs="Arial"/>
          <w:sz w:val="24"/>
          <w:szCs w:val="24"/>
          <w:lang w:val="az-Latn-AZ" w:eastAsia="ru-RU"/>
        </w:rPr>
        <w:t>) 39, 40, 41 və 43-cü maddələri ilə əlaqəli şəkildə şərh edilməsi</w:t>
      </w:r>
      <w:r w:rsidR="00BC1F18" w:rsidRPr="0016012C">
        <w:rPr>
          <w:rFonts w:ascii="Arial" w:eastAsia="Times New Roman" w:hAnsi="Arial" w:cs="Arial"/>
          <w:sz w:val="24"/>
          <w:szCs w:val="24"/>
          <w:lang w:val="az-Latn-AZ" w:eastAsia="ru-RU"/>
        </w:rPr>
        <w:t>ni</w:t>
      </w:r>
      <w:r w:rsidR="0054440A" w:rsidRPr="0016012C">
        <w:rPr>
          <w:rFonts w:ascii="Arial" w:eastAsia="Times New Roman" w:hAnsi="Arial" w:cs="Arial"/>
          <w:sz w:val="24"/>
          <w:szCs w:val="24"/>
          <w:lang w:val="az-Latn-AZ" w:eastAsia="ru-RU"/>
        </w:rPr>
        <w:t xml:space="preserve"> xahiş etmişdir.</w:t>
      </w:r>
    </w:p>
    <w:p w:rsidR="00240ED3" w:rsidRPr="0016012C" w:rsidRDefault="0054440A" w:rsidP="0016012C">
      <w:pPr>
        <w:spacing w:after="0" w:line="240" w:lineRule="auto"/>
        <w:ind w:firstLine="567"/>
        <w:jc w:val="both"/>
        <w:rPr>
          <w:rFonts w:ascii="Arial" w:eastAsia="Times New Roman" w:hAnsi="Arial" w:cs="Arial"/>
          <w:sz w:val="24"/>
          <w:szCs w:val="24"/>
          <w:lang w:val="az-Latn-AZ" w:eastAsia="ru-RU"/>
        </w:rPr>
      </w:pPr>
      <w:r w:rsidRPr="0016012C">
        <w:rPr>
          <w:rFonts w:ascii="Arial" w:eastAsia="Times New Roman" w:hAnsi="Arial" w:cs="Arial"/>
          <w:sz w:val="24"/>
          <w:szCs w:val="24"/>
          <w:lang w:val="az-Latn-AZ" w:eastAsia="ru-RU"/>
        </w:rPr>
        <w:t xml:space="preserve">Müraciətdən görünür ki, </w:t>
      </w:r>
      <w:r w:rsidR="008C534E" w:rsidRPr="0016012C">
        <w:rPr>
          <w:rFonts w:ascii="Arial" w:eastAsia="Times New Roman" w:hAnsi="Arial" w:cs="Arial"/>
          <w:sz w:val="24"/>
          <w:szCs w:val="24"/>
          <w:lang w:val="az-Latn-AZ" w:eastAsia="ru-RU"/>
        </w:rPr>
        <w:t>Qazax Rayon Məhkəməsinin 29 aprel 202</w:t>
      </w:r>
      <w:r w:rsidR="0015409B" w:rsidRPr="0016012C">
        <w:rPr>
          <w:rFonts w:ascii="Arial" w:eastAsia="Times New Roman" w:hAnsi="Arial" w:cs="Arial"/>
          <w:sz w:val="24"/>
          <w:szCs w:val="24"/>
          <w:lang w:val="az-Latn-AZ" w:eastAsia="ru-RU"/>
        </w:rPr>
        <w:t>2</w:t>
      </w:r>
      <w:r w:rsidR="008C534E" w:rsidRPr="0016012C">
        <w:rPr>
          <w:rFonts w:ascii="Arial" w:eastAsia="Times New Roman" w:hAnsi="Arial" w:cs="Arial"/>
          <w:sz w:val="24"/>
          <w:szCs w:val="24"/>
          <w:lang w:val="az-Latn-AZ" w:eastAsia="ru-RU"/>
        </w:rPr>
        <w:t xml:space="preserve">-ci il tarixli </w:t>
      </w:r>
      <w:r w:rsidR="002929B3">
        <w:rPr>
          <w:rFonts w:ascii="Arial" w:eastAsia="Times New Roman" w:hAnsi="Arial" w:cs="Arial"/>
          <w:sz w:val="24"/>
          <w:szCs w:val="24"/>
          <w:lang w:val="az-Latn-AZ" w:eastAsia="ru-RU"/>
        </w:rPr>
        <w:t>c</w:t>
      </w:r>
      <w:r w:rsidR="008C534E" w:rsidRPr="0016012C">
        <w:rPr>
          <w:rFonts w:ascii="Arial" w:eastAsia="Times New Roman" w:hAnsi="Arial" w:cs="Arial"/>
          <w:sz w:val="24"/>
          <w:szCs w:val="24"/>
          <w:lang w:val="az-Latn-AZ" w:eastAsia="ru-RU"/>
        </w:rPr>
        <w:t xml:space="preserve">inayət işi üzrə icraata xitam verilməsi barədə qərarı ilə </w:t>
      </w:r>
      <w:r w:rsidR="00680633">
        <w:rPr>
          <w:rFonts w:ascii="Arial" w:eastAsia="Times New Roman" w:hAnsi="Arial" w:cs="Arial"/>
          <w:sz w:val="24"/>
          <w:szCs w:val="24"/>
          <w:lang w:val="az-Latn-AZ" w:eastAsia="ru-RU"/>
        </w:rPr>
        <w:t>Ş.</w:t>
      </w:r>
      <w:r w:rsidR="008C534E" w:rsidRPr="0016012C">
        <w:rPr>
          <w:rFonts w:ascii="Arial" w:eastAsia="Times New Roman" w:hAnsi="Arial" w:cs="Arial"/>
          <w:sz w:val="24"/>
          <w:szCs w:val="24"/>
          <w:lang w:val="az-Latn-AZ" w:eastAsia="ru-RU"/>
        </w:rPr>
        <w:t>Yusibov</w:t>
      </w:r>
      <w:r w:rsidR="00680633">
        <w:rPr>
          <w:rFonts w:ascii="Arial" w:eastAsia="Times New Roman" w:hAnsi="Arial" w:cs="Arial"/>
          <w:sz w:val="24"/>
          <w:szCs w:val="24"/>
          <w:lang w:val="az-Latn-AZ" w:eastAsia="ru-RU"/>
        </w:rPr>
        <w:t>un</w:t>
      </w:r>
      <w:r w:rsidR="008C534E" w:rsidRPr="0016012C">
        <w:rPr>
          <w:rFonts w:ascii="Arial" w:eastAsia="Times New Roman" w:hAnsi="Arial" w:cs="Arial"/>
          <w:sz w:val="24"/>
          <w:szCs w:val="24"/>
          <w:lang w:val="az-Latn-AZ" w:eastAsia="ru-RU"/>
        </w:rPr>
        <w:t xml:space="preserve"> Cinayət Məcəlləsinin 306.1-ci </w:t>
      </w:r>
      <w:r w:rsidR="008C534E" w:rsidRPr="0016012C">
        <w:rPr>
          <w:rFonts w:ascii="Arial" w:eastAsia="Times New Roman" w:hAnsi="Arial" w:cs="Arial"/>
          <w:sz w:val="24"/>
          <w:szCs w:val="24"/>
          <w:lang w:val="az-Latn-AZ" w:eastAsia="ru-RU"/>
        </w:rPr>
        <w:lastRenderedPageBreak/>
        <w:t xml:space="preserve">maddəsi ilə təqsirləndirilməsinə dair cinayət işi üzrə icraata </w:t>
      </w:r>
      <w:r w:rsidR="00437417" w:rsidRPr="0016012C">
        <w:rPr>
          <w:rFonts w:ascii="Arial" w:eastAsia="Times New Roman" w:hAnsi="Arial" w:cs="Arial"/>
          <w:sz w:val="24"/>
          <w:szCs w:val="24"/>
          <w:lang w:val="az-Latn-AZ" w:eastAsia="ru-RU"/>
        </w:rPr>
        <w:t xml:space="preserve">aliment ödənişi ilə bağlı </w:t>
      </w:r>
      <w:r w:rsidR="008C534E" w:rsidRPr="0016012C">
        <w:rPr>
          <w:rFonts w:ascii="Arial" w:eastAsia="Times New Roman" w:hAnsi="Arial" w:cs="Arial"/>
          <w:sz w:val="24"/>
          <w:szCs w:val="24"/>
          <w:lang w:val="az-Latn-AZ" w:eastAsia="ru-RU"/>
        </w:rPr>
        <w:t>qanuni qüvvəyə minmiş məhkəmə qətnaməsini</w:t>
      </w:r>
      <w:r w:rsidR="002929B3">
        <w:rPr>
          <w:rFonts w:ascii="Arial" w:eastAsia="Times New Roman" w:hAnsi="Arial" w:cs="Arial"/>
          <w:sz w:val="24"/>
          <w:szCs w:val="24"/>
          <w:lang w:val="az-Latn-AZ" w:eastAsia="ru-RU"/>
        </w:rPr>
        <w:t>n</w:t>
      </w:r>
      <w:r w:rsidR="008C534E" w:rsidRPr="0016012C">
        <w:rPr>
          <w:rFonts w:ascii="Arial" w:eastAsia="Times New Roman" w:hAnsi="Arial" w:cs="Arial"/>
          <w:sz w:val="24"/>
          <w:szCs w:val="24"/>
          <w:lang w:val="az-Latn-AZ" w:eastAsia="ru-RU"/>
        </w:rPr>
        <w:t xml:space="preserve"> tam icra e</w:t>
      </w:r>
      <w:r w:rsidR="002929B3">
        <w:rPr>
          <w:rFonts w:ascii="Arial" w:eastAsia="Times New Roman" w:hAnsi="Arial" w:cs="Arial"/>
          <w:sz w:val="24"/>
          <w:szCs w:val="24"/>
          <w:lang w:val="az-Latn-AZ" w:eastAsia="ru-RU"/>
        </w:rPr>
        <w:t>dilməsinə</w:t>
      </w:r>
      <w:r w:rsidR="008C534E" w:rsidRPr="0016012C">
        <w:rPr>
          <w:rFonts w:ascii="Arial" w:eastAsia="Times New Roman" w:hAnsi="Arial" w:cs="Arial"/>
          <w:sz w:val="24"/>
          <w:szCs w:val="24"/>
          <w:lang w:val="az-Latn-AZ" w:eastAsia="ru-RU"/>
        </w:rPr>
        <w:t xml:space="preserve"> görə xitam verilmiş və o, cinayət məsuliyyətindən azad edilmişdir. </w:t>
      </w:r>
    </w:p>
    <w:p w:rsidR="00912B30" w:rsidRPr="0016012C" w:rsidRDefault="00912B30" w:rsidP="0016012C">
      <w:pPr>
        <w:spacing w:after="0" w:line="240" w:lineRule="auto"/>
        <w:ind w:firstLine="567"/>
        <w:jc w:val="both"/>
        <w:rPr>
          <w:rFonts w:ascii="Arial" w:eastAsia="Times New Roman" w:hAnsi="Arial" w:cs="Arial"/>
          <w:sz w:val="24"/>
          <w:szCs w:val="24"/>
          <w:lang w:val="az-Latn-AZ" w:eastAsia="ru-RU"/>
        </w:rPr>
      </w:pPr>
      <w:r w:rsidRPr="0016012C">
        <w:rPr>
          <w:rFonts w:ascii="Arial" w:eastAsia="Times New Roman" w:hAnsi="Arial" w:cs="Arial"/>
          <w:sz w:val="24"/>
          <w:szCs w:val="24"/>
          <w:lang w:val="az-Latn-AZ" w:eastAsia="ru-RU"/>
        </w:rPr>
        <w:t>Cinayət işinin müəyyən edilmiş hallarına əsasən</w:t>
      </w:r>
      <w:r w:rsidR="002929B3">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 xml:space="preserve"> əvvəllər də Qazax Rayon Məhkəməsinin 14 yanvar 2020-ci il tarixli </w:t>
      </w:r>
      <w:r w:rsidR="005444C1">
        <w:rPr>
          <w:rFonts w:ascii="Arial" w:eastAsia="Times New Roman" w:hAnsi="Arial" w:cs="Arial"/>
          <w:sz w:val="24"/>
          <w:szCs w:val="24"/>
          <w:lang w:val="az-Latn-AZ" w:eastAsia="ru-RU"/>
        </w:rPr>
        <w:t>q</w:t>
      </w:r>
      <w:r w:rsidRPr="0016012C">
        <w:rPr>
          <w:rFonts w:ascii="Arial" w:eastAsia="Times New Roman" w:hAnsi="Arial" w:cs="Arial"/>
          <w:sz w:val="24"/>
          <w:szCs w:val="24"/>
          <w:lang w:val="az-Latn-AZ" w:eastAsia="ru-RU"/>
        </w:rPr>
        <w:t>ərarı ilə Ş</w:t>
      </w:r>
      <w:r w:rsidR="005444C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 xml:space="preserve">Yusibovun Cinayət Məcəlləsinin 306.1-ci maddəsi ilə təqsirləndirilməsinə dair cinayət işinin icraatına </w:t>
      </w:r>
      <w:r w:rsidR="002929B3">
        <w:rPr>
          <w:rFonts w:ascii="Arial" w:eastAsia="Times New Roman" w:hAnsi="Arial" w:cs="Arial"/>
          <w:sz w:val="24"/>
          <w:szCs w:val="24"/>
          <w:lang w:val="az-Latn-AZ" w:eastAsia="ru-RU"/>
        </w:rPr>
        <w:t>həmin</w:t>
      </w:r>
      <w:r w:rsidRPr="0016012C">
        <w:rPr>
          <w:rFonts w:ascii="Arial" w:eastAsia="Times New Roman" w:hAnsi="Arial" w:cs="Arial"/>
          <w:sz w:val="24"/>
          <w:szCs w:val="24"/>
          <w:lang w:val="az-Latn-AZ" w:eastAsia="ru-RU"/>
        </w:rPr>
        <w:t xml:space="preserve"> Məcəllənin 306-cı maddəsinin </w:t>
      </w:r>
      <w:r w:rsidR="005444C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Qeyd</w:t>
      </w:r>
      <w:r w:rsidR="005444C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 xml:space="preserve"> hissəsinə əsasən xitam verilmişdir.</w:t>
      </w:r>
    </w:p>
    <w:p w:rsidR="00912B30" w:rsidRPr="0016012C" w:rsidRDefault="00912B30" w:rsidP="0016012C">
      <w:pPr>
        <w:spacing w:after="0" w:line="240" w:lineRule="auto"/>
        <w:ind w:firstLine="567"/>
        <w:jc w:val="both"/>
        <w:rPr>
          <w:rFonts w:ascii="Arial" w:eastAsia="Times New Roman" w:hAnsi="Arial" w:cs="Arial"/>
          <w:sz w:val="24"/>
          <w:szCs w:val="24"/>
          <w:lang w:val="az-Latn-AZ" w:eastAsia="ru-RU"/>
        </w:rPr>
      </w:pPr>
      <w:r w:rsidRPr="0016012C">
        <w:rPr>
          <w:rFonts w:ascii="Arial" w:eastAsia="Times New Roman" w:hAnsi="Arial" w:cs="Arial"/>
          <w:sz w:val="24"/>
          <w:szCs w:val="24"/>
          <w:lang w:val="az-Latn-AZ" w:eastAsia="ru-RU"/>
        </w:rPr>
        <w:t xml:space="preserve">Birinci instansiya </w:t>
      </w:r>
      <w:r w:rsidR="00BD0CCD" w:rsidRPr="0016012C">
        <w:rPr>
          <w:rFonts w:ascii="Arial" w:eastAsia="Times New Roman" w:hAnsi="Arial" w:cs="Arial"/>
          <w:sz w:val="24"/>
          <w:szCs w:val="24"/>
          <w:lang w:val="az-Latn-AZ" w:eastAsia="ru-RU"/>
        </w:rPr>
        <w:t xml:space="preserve">məhkəməsi </w:t>
      </w:r>
      <w:r w:rsidRPr="0016012C">
        <w:rPr>
          <w:rFonts w:ascii="Arial" w:eastAsia="Times New Roman" w:hAnsi="Arial" w:cs="Arial"/>
          <w:sz w:val="24"/>
          <w:szCs w:val="24"/>
          <w:lang w:val="az-Latn-AZ" w:eastAsia="ru-RU"/>
        </w:rPr>
        <w:t>hazırk</w:t>
      </w:r>
      <w:r w:rsidR="005444C1">
        <w:rPr>
          <w:rFonts w:ascii="Arial" w:eastAsia="Times New Roman" w:hAnsi="Arial" w:cs="Arial"/>
          <w:sz w:val="24"/>
          <w:szCs w:val="24"/>
          <w:lang w:val="az-Latn-AZ" w:eastAsia="ru-RU"/>
        </w:rPr>
        <w:t>ı</w:t>
      </w:r>
      <w:r w:rsidRPr="0016012C">
        <w:rPr>
          <w:rFonts w:ascii="Arial" w:eastAsia="Times New Roman" w:hAnsi="Arial" w:cs="Arial"/>
          <w:sz w:val="24"/>
          <w:szCs w:val="24"/>
          <w:lang w:val="az-Latn-AZ" w:eastAsia="ru-RU"/>
        </w:rPr>
        <w:t xml:space="preserve"> cinayət işi üzrə Cinayət Məcəlləsinin 72-ci maddəsinin </w:t>
      </w:r>
      <w:r w:rsidR="005444C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Qeyd</w:t>
      </w:r>
      <w:r w:rsidR="005444C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 xml:space="preserve"> hissəsinin </w:t>
      </w:r>
      <w:r w:rsidR="005444C1">
        <w:rPr>
          <w:rFonts w:ascii="Arial" w:eastAsia="Times New Roman" w:hAnsi="Arial" w:cs="Arial"/>
          <w:sz w:val="24"/>
          <w:szCs w:val="24"/>
          <w:lang w:val="az-Latn-AZ" w:eastAsia="ru-RU"/>
        </w:rPr>
        <w:t>1-</w:t>
      </w:r>
      <w:r w:rsidRPr="0016012C">
        <w:rPr>
          <w:rFonts w:ascii="Arial" w:eastAsia="Times New Roman" w:hAnsi="Arial" w:cs="Arial"/>
          <w:sz w:val="24"/>
          <w:szCs w:val="24"/>
          <w:lang w:val="az-Latn-AZ" w:eastAsia="ru-RU"/>
        </w:rPr>
        <w:t>ci bəndi</w:t>
      </w:r>
      <w:r w:rsidR="00102EC1" w:rsidRPr="0016012C">
        <w:rPr>
          <w:rFonts w:ascii="Arial" w:eastAsia="Times New Roman" w:hAnsi="Arial" w:cs="Arial"/>
          <w:sz w:val="24"/>
          <w:szCs w:val="24"/>
          <w:lang w:val="az-Latn-AZ" w:eastAsia="ru-RU"/>
        </w:rPr>
        <w:t>nin</w:t>
      </w:r>
      <w:r w:rsidRPr="0016012C">
        <w:rPr>
          <w:rFonts w:ascii="Arial" w:eastAsia="Times New Roman" w:hAnsi="Arial" w:cs="Arial"/>
          <w:sz w:val="24"/>
          <w:szCs w:val="24"/>
          <w:lang w:val="az-Latn-AZ" w:eastAsia="ru-RU"/>
        </w:rPr>
        <w:t xml:space="preserve"> tətbiq edilməmə</w:t>
      </w:r>
      <w:r w:rsidR="00004761">
        <w:rPr>
          <w:rFonts w:ascii="Arial" w:eastAsia="Times New Roman" w:hAnsi="Arial" w:cs="Arial"/>
          <w:sz w:val="24"/>
          <w:szCs w:val="24"/>
          <w:lang w:val="az-Latn-AZ" w:eastAsia="ru-RU"/>
        </w:rPr>
        <w:t>li olduğu</w:t>
      </w:r>
      <w:r w:rsidR="00102EC1" w:rsidRPr="0016012C">
        <w:rPr>
          <w:rFonts w:ascii="Arial" w:eastAsia="Times New Roman" w:hAnsi="Arial" w:cs="Arial"/>
          <w:sz w:val="24"/>
          <w:szCs w:val="24"/>
          <w:lang w:val="az-Latn-AZ" w:eastAsia="ru-RU"/>
        </w:rPr>
        <w:t xml:space="preserve"> qənaətinə gəlmiş</w:t>
      </w:r>
      <w:r w:rsidR="00004761">
        <w:rPr>
          <w:rFonts w:ascii="Arial" w:eastAsia="Times New Roman" w:hAnsi="Arial" w:cs="Arial"/>
          <w:sz w:val="24"/>
          <w:szCs w:val="24"/>
          <w:lang w:val="az-Latn-AZ" w:eastAsia="ru-RU"/>
        </w:rPr>
        <w:t>dir.</w:t>
      </w:r>
    </w:p>
    <w:p w:rsidR="00912B30" w:rsidRPr="0016012C" w:rsidRDefault="00912B30" w:rsidP="0016012C">
      <w:pPr>
        <w:spacing w:after="0" w:line="240" w:lineRule="auto"/>
        <w:ind w:firstLine="567"/>
        <w:jc w:val="both"/>
        <w:rPr>
          <w:rFonts w:ascii="Arial" w:eastAsia="Times New Roman" w:hAnsi="Arial" w:cs="Arial"/>
          <w:sz w:val="24"/>
          <w:szCs w:val="24"/>
          <w:lang w:val="az-Latn-AZ" w:eastAsia="ru-RU"/>
        </w:rPr>
      </w:pPr>
      <w:r w:rsidRPr="0016012C">
        <w:rPr>
          <w:rFonts w:ascii="Arial" w:eastAsia="Times New Roman" w:hAnsi="Arial" w:cs="Arial"/>
          <w:sz w:val="24"/>
          <w:szCs w:val="24"/>
          <w:lang w:val="az-Latn-AZ" w:eastAsia="ru-RU"/>
        </w:rPr>
        <w:t xml:space="preserve">Həmin </w:t>
      </w:r>
      <w:r w:rsidR="002929B3">
        <w:rPr>
          <w:rFonts w:ascii="Arial" w:eastAsia="Times New Roman" w:hAnsi="Arial" w:cs="Arial"/>
          <w:sz w:val="24"/>
          <w:szCs w:val="24"/>
          <w:lang w:val="az-Latn-AZ" w:eastAsia="ru-RU"/>
        </w:rPr>
        <w:t>q</w:t>
      </w:r>
      <w:r w:rsidRPr="0016012C">
        <w:rPr>
          <w:rFonts w:ascii="Arial" w:eastAsia="Times New Roman" w:hAnsi="Arial" w:cs="Arial"/>
          <w:sz w:val="24"/>
          <w:szCs w:val="24"/>
          <w:lang w:val="az-Latn-AZ" w:eastAsia="ru-RU"/>
        </w:rPr>
        <w:t>ərardan dövlət ittihamçısı tərəfindən apellyasiya protesti verilərək Ş</w:t>
      </w:r>
      <w:r w:rsidR="0000476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Yusibovun Cinayət Məcəlləsinin 306.1-ci maddəsi ilə təqsirləndirilməsinə dair cinayət işi üzrə icraata xitam verilməsi barədə qərarın ləğv edilməsi xahiş olunmuşdur.</w:t>
      </w:r>
    </w:p>
    <w:p w:rsidR="00240ED3" w:rsidRPr="0016012C" w:rsidRDefault="00912B30" w:rsidP="0016012C">
      <w:pPr>
        <w:spacing w:after="0" w:line="240" w:lineRule="auto"/>
        <w:ind w:firstLine="567"/>
        <w:jc w:val="both"/>
        <w:rPr>
          <w:rFonts w:ascii="Arial" w:eastAsia="Times New Roman" w:hAnsi="Arial" w:cs="Arial"/>
          <w:sz w:val="24"/>
          <w:szCs w:val="24"/>
          <w:lang w:val="az-Latn-AZ" w:eastAsia="ru-RU"/>
        </w:rPr>
      </w:pPr>
      <w:r w:rsidRPr="0016012C">
        <w:rPr>
          <w:rFonts w:ascii="Arial" w:eastAsia="Times New Roman" w:hAnsi="Arial" w:cs="Arial"/>
          <w:sz w:val="24"/>
          <w:szCs w:val="24"/>
          <w:lang w:val="az-Latn-AZ" w:eastAsia="ru-RU"/>
        </w:rPr>
        <w:t xml:space="preserve">Dövlət ittihamçısı apellyasiya protestini onunla əsaslandırmışdır ki, Cinayət Məcəlləsinin 306-cı maddəsinin </w:t>
      </w:r>
      <w:r w:rsidR="0000476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Qeyd</w:t>
      </w:r>
      <w:r w:rsidR="0000476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 xml:space="preserve"> hissəsində nəzərdə tutulmuş cinayət məsuliyyətindən azad etmə həmin Məcəllənin 73.3-cü maddəsinin təsiri altına düşdüyün</w:t>
      </w:r>
      <w:r w:rsidR="00825FB0" w:rsidRPr="0016012C">
        <w:rPr>
          <w:rFonts w:ascii="Arial" w:eastAsia="Times New Roman" w:hAnsi="Arial" w:cs="Arial"/>
          <w:sz w:val="24"/>
          <w:szCs w:val="24"/>
          <w:lang w:val="az-Latn-AZ" w:eastAsia="ru-RU"/>
        </w:rPr>
        <w:t>ə</w:t>
      </w:r>
      <w:r w:rsidRPr="0016012C">
        <w:rPr>
          <w:rFonts w:ascii="Arial" w:eastAsia="Times New Roman" w:hAnsi="Arial" w:cs="Arial"/>
          <w:sz w:val="24"/>
          <w:szCs w:val="24"/>
          <w:lang w:val="az-Latn-AZ" w:eastAsia="ru-RU"/>
        </w:rPr>
        <w:t xml:space="preserve"> və təqsirləndirilən şəxs göstərilən maddə ilə artıq bir dəfə cinayət məsuliyyətindən azad edildiyin</w:t>
      </w:r>
      <w:r w:rsidR="00825FB0" w:rsidRPr="0016012C">
        <w:rPr>
          <w:rFonts w:ascii="Arial" w:eastAsia="Times New Roman" w:hAnsi="Arial" w:cs="Arial"/>
          <w:sz w:val="24"/>
          <w:szCs w:val="24"/>
          <w:lang w:val="az-Latn-AZ" w:eastAsia="ru-RU"/>
        </w:rPr>
        <w:t>ə görə</w:t>
      </w:r>
      <w:r w:rsidR="002929B3">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 xml:space="preserve"> onun eyni müddəaya əsaslanıb təkrar cinayət məsuliyyətindən azad edilməsi Cinayət Məcəlləsinin 72-ci maddəsinin </w:t>
      </w:r>
      <w:r w:rsidR="0000476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Qeyd</w:t>
      </w:r>
      <w:r w:rsidR="0000476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 xml:space="preserve"> </w:t>
      </w:r>
      <w:r w:rsidR="00004761">
        <w:rPr>
          <w:rFonts w:ascii="Arial" w:eastAsia="Times New Roman" w:hAnsi="Arial" w:cs="Arial"/>
          <w:sz w:val="24"/>
          <w:szCs w:val="24"/>
          <w:lang w:val="az-Latn-AZ" w:eastAsia="ru-RU"/>
        </w:rPr>
        <w:t>hissəsi</w:t>
      </w:r>
      <w:r w:rsidRPr="0016012C">
        <w:rPr>
          <w:rFonts w:ascii="Arial" w:eastAsia="Times New Roman" w:hAnsi="Arial" w:cs="Arial"/>
          <w:sz w:val="24"/>
          <w:szCs w:val="24"/>
          <w:lang w:val="az-Latn-AZ" w:eastAsia="ru-RU"/>
        </w:rPr>
        <w:t xml:space="preserve">nin </w:t>
      </w:r>
      <w:r w:rsidR="00004761">
        <w:rPr>
          <w:rFonts w:ascii="Arial" w:eastAsia="Times New Roman" w:hAnsi="Arial" w:cs="Arial"/>
          <w:sz w:val="24"/>
          <w:szCs w:val="24"/>
          <w:lang w:val="az-Latn-AZ" w:eastAsia="ru-RU"/>
        </w:rPr>
        <w:t>1-ci</w:t>
      </w:r>
      <w:r w:rsidRPr="0016012C">
        <w:rPr>
          <w:rFonts w:ascii="Arial" w:eastAsia="Times New Roman" w:hAnsi="Arial" w:cs="Arial"/>
          <w:sz w:val="24"/>
          <w:szCs w:val="24"/>
          <w:lang w:val="az-Latn-AZ" w:eastAsia="ru-RU"/>
        </w:rPr>
        <w:t xml:space="preserve"> bəndinin pozulması</w:t>
      </w:r>
      <w:r w:rsidR="002929B3">
        <w:rPr>
          <w:rFonts w:ascii="Arial" w:eastAsia="Times New Roman" w:hAnsi="Arial" w:cs="Arial"/>
          <w:sz w:val="24"/>
          <w:szCs w:val="24"/>
          <w:lang w:val="az-Latn-AZ" w:eastAsia="ru-RU"/>
        </w:rPr>
        <w:t>na</w:t>
      </w:r>
      <w:r w:rsidR="00825FB0" w:rsidRPr="0016012C">
        <w:rPr>
          <w:rFonts w:ascii="Arial" w:eastAsia="Times New Roman" w:hAnsi="Arial" w:cs="Arial"/>
          <w:sz w:val="24"/>
          <w:szCs w:val="24"/>
          <w:lang w:val="az-Latn-AZ" w:eastAsia="ru-RU"/>
        </w:rPr>
        <w:t xml:space="preserve"> </w:t>
      </w:r>
      <w:r w:rsidR="00004761">
        <w:rPr>
          <w:rFonts w:ascii="Arial" w:eastAsia="Times New Roman" w:hAnsi="Arial" w:cs="Arial"/>
          <w:sz w:val="24"/>
          <w:szCs w:val="24"/>
          <w:lang w:val="az-Latn-AZ" w:eastAsia="ru-RU"/>
        </w:rPr>
        <w:t>səbəb olur</w:t>
      </w:r>
      <w:r w:rsidR="00825FB0" w:rsidRPr="0016012C">
        <w:rPr>
          <w:rFonts w:ascii="Arial" w:eastAsia="Times New Roman" w:hAnsi="Arial" w:cs="Arial"/>
          <w:sz w:val="24"/>
          <w:szCs w:val="24"/>
          <w:lang w:val="az-Latn-AZ" w:eastAsia="ru-RU"/>
        </w:rPr>
        <w:t>.</w:t>
      </w:r>
    </w:p>
    <w:p w:rsidR="008B1EE2" w:rsidRPr="0016012C" w:rsidRDefault="003A4B5C" w:rsidP="0016012C">
      <w:pPr>
        <w:spacing w:after="0" w:line="240" w:lineRule="auto"/>
        <w:ind w:firstLine="567"/>
        <w:jc w:val="both"/>
        <w:rPr>
          <w:rFonts w:ascii="Arial" w:eastAsia="Times New Roman" w:hAnsi="Arial" w:cs="Arial"/>
          <w:sz w:val="24"/>
          <w:szCs w:val="24"/>
          <w:lang w:val="az-Latn-AZ" w:eastAsia="ru-RU"/>
        </w:rPr>
      </w:pPr>
      <w:r w:rsidRPr="0016012C">
        <w:rPr>
          <w:rFonts w:ascii="Arial" w:eastAsia="Times New Roman" w:hAnsi="Arial" w:cs="Arial"/>
          <w:sz w:val="24"/>
          <w:szCs w:val="24"/>
          <w:lang w:val="az-Latn-AZ" w:eastAsia="ru-RU"/>
        </w:rPr>
        <w:t xml:space="preserve">Müraciətedən hesab edir ki, Cinayət Məcəlləsinin </w:t>
      </w:r>
      <w:r w:rsidR="009A5F0C" w:rsidRPr="0016012C">
        <w:rPr>
          <w:rFonts w:ascii="Arial" w:eastAsia="Times New Roman" w:hAnsi="Arial" w:cs="Arial"/>
          <w:sz w:val="24"/>
          <w:szCs w:val="24"/>
          <w:lang w:val="az-Latn-AZ" w:eastAsia="ru-RU"/>
        </w:rPr>
        <w:t>X</w:t>
      </w:r>
      <w:r w:rsidRPr="0016012C">
        <w:rPr>
          <w:rFonts w:ascii="Arial" w:eastAsia="Times New Roman" w:hAnsi="Arial" w:cs="Arial"/>
          <w:sz w:val="24"/>
          <w:szCs w:val="24"/>
          <w:lang w:val="az-Latn-AZ" w:eastAsia="ru-RU"/>
        </w:rPr>
        <w:t xml:space="preserve">üsusi hissəsində ayrı-ayrı maddələrin </w:t>
      </w:r>
      <w:r w:rsidR="00004761">
        <w:rPr>
          <w:rFonts w:ascii="Arial" w:eastAsia="Times New Roman" w:hAnsi="Arial" w:cs="Arial"/>
          <w:sz w:val="24"/>
          <w:szCs w:val="24"/>
          <w:lang w:val="az-Latn-AZ" w:eastAsia="ru-RU"/>
        </w:rPr>
        <w:t>“Q</w:t>
      </w:r>
      <w:r w:rsidRPr="0016012C">
        <w:rPr>
          <w:rFonts w:ascii="Arial" w:eastAsia="Times New Roman" w:hAnsi="Arial" w:cs="Arial"/>
          <w:sz w:val="24"/>
          <w:szCs w:val="24"/>
          <w:lang w:val="az-Latn-AZ" w:eastAsia="ru-RU"/>
        </w:rPr>
        <w:t>eyd</w:t>
      </w:r>
      <w:r w:rsidR="00004761">
        <w:rPr>
          <w:rFonts w:ascii="Arial" w:eastAsia="Times New Roman" w:hAnsi="Arial" w:cs="Arial"/>
          <w:sz w:val="24"/>
          <w:szCs w:val="24"/>
          <w:lang w:val="az-Latn-AZ" w:eastAsia="ru-RU"/>
        </w:rPr>
        <w:t>”</w:t>
      </w:r>
      <w:r w:rsidRPr="0016012C">
        <w:rPr>
          <w:rFonts w:ascii="Arial" w:eastAsia="Times New Roman" w:hAnsi="Arial" w:cs="Arial"/>
          <w:sz w:val="24"/>
          <w:szCs w:val="24"/>
          <w:lang w:val="az-Latn-AZ" w:eastAsia="ru-RU"/>
        </w:rPr>
        <w:t xml:space="preserve"> hissə</w:t>
      </w:r>
      <w:r w:rsidR="00004761">
        <w:rPr>
          <w:rFonts w:ascii="Arial" w:eastAsia="Times New Roman" w:hAnsi="Arial" w:cs="Arial"/>
          <w:sz w:val="24"/>
          <w:szCs w:val="24"/>
          <w:lang w:val="az-Latn-AZ" w:eastAsia="ru-RU"/>
        </w:rPr>
        <w:t>lərin</w:t>
      </w:r>
      <w:r w:rsidRPr="0016012C">
        <w:rPr>
          <w:rFonts w:ascii="Arial" w:eastAsia="Times New Roman" w:hAnsi="Arial" w:cs="Arial"/>
          <w:sz w:val="24"/>
          <w:szCs w:val="24"/>
          <w:lang w:val="az-Latn-AZ" w:eastAsia="ru-RU"/>
        </w:rPr>
        <w:t>də nəzərdə tutulmuş cinayət məsuliyyətindən azad etmə institutunun tətbiqi zamanı, bu institutun maddi və prosessual əsası, hansı qaydada tətbiq edilməsi,</w:t>
      </w:r>
      <w:r w:rsidR="00825FB0" w:rsidRPr="0016012C">
        <w:rPr>
          <w:rFonts w:ascii="Arial" w:eastAsia="Times New Roman" w:hAnsi="Arial" w:cs="Arial"/>
          <w:sz w:val="24"/>
          <w:szCs w:val="24"/>
          <w:lang w:val="az-Latn-AZ" w:eastAsia="ru-RU"/>
        </w:rPr>
        <w:t xml:space="preserve"> həmçinin </w:t>
      </w:r>
      <w:r w:rsidRPr="0016012C">
        <w:rPr>
          <w:rFonts w:ascii="Arial" w:eastAsia="Times New Roman" w:hAnsi="Arial" w:cs="Arial"/>
          <w:sz w:val="24"/>
          <w:szCs w:val="24"/>
          <w:lang w:val="az-Latn-AZ" w:eastAsia="ru-RU"/>
        </w:rPr>
        <w:t xml:space="preserve"> eyni şəxsə bir neçə dəfə tətbiqinin mümkünlüyü ilə bağlı</w:t>
      </w:r>
      <w:r w:rsidR="002E52B9" w:rsidRPr="0016012C">
        <w:rPr>
          <w:rFonts w:ascii="Arial" w:eastAsia="Times New Roman" w:hAnsi="Arial" w:cs="Arial"/>
          <w:sz w:val="24"/>
          <w:szCs w:val="24"/>
          <w:lang w:val="az-Latn-AZ" w:eastAsia="ru-RU"/>
        </w:rPr>
        <w:t xml:space="preserve"> məhkəmə təcrübəsində</w:t>
      </w:r>
      <w:r w:rsidRPr="0016012C">
        <w:rPr>
          <w:rFonts w:ascii="Arial" w:eastAsia="Times New Roman" w:hAnsi="Arial" w:cs="Arial"/>
          <w:sz w:val="24"/>
          <w:szCs w:val="24"/>
          <w:lang w:val="az-Latn-AZ" w:eastAsia="ru-RU"/>
        </w:rPr>
        <w:t xml:space="preserve"> fərqli yanaşmalar mövcuddur ki, bu</w:t>
      </w:r>
      <w:r w:rsidR="00004761">
        <w:rPr>
          <w:rFonts w:ascii="Arial" w:eastAsia="Times New Roman" w:hAnsi="Arial" w:cs="Arial"/>
          <w:sz w:val="24"/>
          <w:szCs w:val="24"/>
          <w:lang w:val="az-Latn-AZ" w:eastAsia="ru-RU"/>
        </w:rPr>
        <w:t xml:space="preserve"> da</w:t>
      </w:r>
      <w:r w:rsidRPr="0016012C">
        <w:rPr>
          <w:rFonts w:ascii="Arial" w:eastAsia="Times New Roman" w:hAnsi="Arial" w:cs="Arial"/>
          <w:sz w:val="24"/>
          <w:szCs w:val="24"/>
          <w:lang w:val="az-Latn-AZ" w:eastAsia="ru-RU"/>
        </w:rPr>
        <w:t xml:space="preserve"> Konstitusiya Məhkəməsinə müraciət edilməsin</w:t>
      </w:r>
      <w:r w:rsidR="002929B3">
        <w:rPr>
          <w:rFonts w:ascii="Arial" w:eastAsia="Times New Roman" w:hAnsi="Arial" w:cs="Arial"/>
          <w:sz w:val="24"/>
          <w:szCs w:val="24"/>
          <w:lang w:val="az-Latn-AZ" w:eastAsia="ru-RU"/>
        </w:rPr>
        <w:t>i</w:t>
      </w:r>
      <w:r w:rsidRPr="0016012C">
        <w:rPr>
          <w:rFonts w:ascii="Arial" w:eastAsia="Times New Roman" w:hAnsi="Arial" w:cs="Arial"/>
          <w:sz w:val="24"/>
          <w:szCs w:val="24"/>
          <w:lang w:val="az-Latn-AZ" w:eastAsia="ru-RU"/>
        </w:rPr>
        <w:t xml:space="preserve"> zərur</w:t>
      </w:r>
      <w:r w:rsidR="002929B3">
        <w:rPr>
          <w:rFonts w:ascii="Arial" w:eastAsia="Times New Roman" w:hAnsi="Arial" w:cs="Arial"/>
          <w:sz w:val="24"/>
          <w:szCs w:val="24"/>
          <w:lang w:val="az-Latn-AZ" w:eastAsia="ru-RU"/>
        </w:rPr>
        <w:t>i edir</w:t>
      </w:r>
      <w:r w:rsidR="001F657F" w:rsidRPr="0016012C">
        <w:rPr>
          <w:rFonts w:ascii="Arial" w:eastAsia="Times New Roman" w:hAnsi="Arial" w:cs="Arial"/>
          <w:sz w:val="24"/>
          <w:szCs w:val="24"/>
          <w:lang w:val="az-Latn-AZ" w:eastAsia="ru-RU"/>
        </w:rPr>
        <w:t>.</w:t>
      </w:r>
    </w:p>
    <w:p w:rsidR="00D80945" w:rsidRPr="0016012C" w:rsidRDefault="005F65DE" w:rsidP="0016012C">
      <w:pPr>
        <w:spacing w:after="0" w:line="240" w:lineRule="auto"/>
        <w:ind w:firstLine="567"/>
        <w:contextualSpacing/>
        <w:jc w:val="both"/>
        <w:rPr>
          <w:rFonts w:ascii="Arial" w:eastAsia="MS Mincho" w:hAnsi="Arial" w:cs="Arial"/>
          <w:sz w:val="24"/>
          <w:szCs w:val="24"/>
          <w:lang w:val="az-Latn-AZ"/>
        </w:rPr>
      </w:pPr>
      <w:r w:rsidRPr="0016012C">
        <w:rPr>
          <w:rFonts w:ascii="Arial" w:eastAsia="MS Mincho" w:hAnsi="Arial" w:cs="Arial"/>
          <w:sz w:val="24"/>
          <w:szCs w:val="24"/>
          <w:lang w:val="az-Latn-AZ"/>
        </w:rPr>
        <w:t xml:space="preserve">Konstitusiya Məhkəməsinin Plenumu müraciətlə əlaqədar aşağıdakıların qeyd edilməsini </w:t>
      </w:r>
      <w:r w:rsidR="002929B3">
        <w:rPr>
          <w:rFonts w:ascii="Arial" w:eastAsia="MS Mincho" w:hAnsi="Arial" w:cs="Arial"/>
          <w:sz w:val="24"/>
          <w:szCs w:val="24"/>
          <w:lang w:val="az-Latn-AZ"/>
        </w:rPr>
        <w:t>vacib</w:t>
      </w:r>
      <w:r w:rsidRPr="0016012C">
        <w:rPr>
          <w:rFonts w:ascii="Arial" w:eastAsia="MS Mincho" w:hAnsi="Arial" w:cs="Arial"/>
          <w:sz w:val="24"/>
          <w:szCs w:val="24"/>
          <w:lang w:val="az-Latn-AZ"/>
        </w:rPr>
        <w:t xml:space="preserve"> hesab edir. </w:t>
      </w:r>
    </w:p>
    <w:p w:rsidR="008F5D80" w:rsidRPr="0016012C" w:rsidRDefault="00EB6F49" w:rsidP="0016012C">
      <w:pPr>
        <w:spacing w:after="0" w:line="240" w:lineRule="auto"/>
        <w:ind w:firstLine="567"/>
        <w:contextualSpacing/>
        <w:jc w:val="both"/>
        <w:rPr>
          <w:rFonts w:ascii="Arial" w:eastAsia="MS Mincho" w:hAnsi="Arial" w:cs="Arial"/>
          <w:sz w:val="24"/>
          <w:szCs w:val="24"/>
          <w:lang w:val="az-Latn-AZ"/>
        </w:rPr>
      </w:pPr>
      <w:r>
        <w:rPr>
          <w:rFonts w:ascii="Arial" w:hAnsi="Arial" w:cs="Arial"/>
          <w:sz w:val="24"/>
          <w:szCs w:val="24"/>
          <w:lang w:val="az-Latn-AZ"/>
        </w:rPr>
        <w:t xml:space="preserve">Azərbaycan Respublikası </w:t>
      </w:r>
      <w:r w:rsidR="00DD4062" w:rsidRPr="0016012C">
        <w:rPr>
          <w:rFonts w:ascii="Arial" w:hAnsi="Arial" w:cs="Arial"/>
          <w:sz w:val="24"/>
          <w:szCs w:val="24"/>
          <w:lang w:val="az-Latn-AZ"/>
        </w:rPr>
        <w:t>Konstitusiya</w:t>
      </w:r>
      <w:r>
        <w:rPr>
          <w:rFonts w:ascii="Arial" w:hAnsi="Arial" w:cs="Arial"/>
          <w:sz w:val="24"/>
          <w:szCs w:val="24"/>
          <w:lang w:val="az-Latn-AZ"/>
        </w:rPr>
        <w:t>sı</w:t>
      </w:r>
      <w:r w:rsidR="00DD4062" w:rsidRPr="0016012C">
        <w:rPr>
          <w:rFonts w:ascii="Arial" w:hAnsi="Arial" w:cs="Arial"/>
          <w:sz w:val="24"/>
          <w:szCs w:val="24"/>
          <w:lang w:val="az-Latn-AZ"/>
        </w:rPr>
        <w:t xml:space="preserve">nın 94-cü maddəsinin I hissəsinin 17-ci bəndinin </w:t>
      </w:r>
      <w:r w:rsidR="002E52B9" w:rsidRPr="0016012C">
        <w:rPr>
          <w:rFonts w:ascii="Arial" w:hAnsi="Arial" w:cs="Arial"/>
          <w:sz w:val="24"/>
          <w:szCs w:val="24"/>
          <w:lang w:val="az-Latn-AZ"/>
        </w:rPr>
        <w:t>tələbləri baxımından</w:t>
      </w:r>
      <w:r w:rsidR="002D4D55" w:rsidRPr="0016012C">
        <w:rPr>
          <w:rFonts w:ascii="Arial" w:hAnsi="Arial" w:cs="Arial"/>
          <w:sz w:val="24"/>
          <w:szCs w:val="24"/>
          <w:lang w:val="az-Latn-AZ"/>
        </w:rPr>
        <w:t xml:space="preserve"> </w:t>
      </w:r>
      <w:r w:rsidR="00DD4062" w:rsidRPr="0016012C">
        <w:rPr>
          <w:rFonts w:ascii="Arial" w:hAnsi="Arial" w:cs="Arial"/>
          <w:sz w:val="24"/>
          <w:szCs w:val="24"/>
          <w:lang w:val="az-Latn-AZ"/>
        </w:rPr>
        <w:t>Azərbaycan Respublikasının Milli Məclisi</w:t>
      </w:r>
      <w:r w:rsidR="002E52B9" w:rsidRPr="0016012C">
        <w:rPr>
          <w:rFonts w:ascii="Arial" w:hAnsi="Arial" w:cs="Arial"/>
          <w:sz w:val="24"/>
          <w:szCs w:val="24"/>
          <w:lang w:val="az-Latn-AZ"/>
        </w:rPr>
        <w:t xml:space="preserve"> qanunların qəbul edilməsi yolu ilə</w:t>
      </w:r>
      <w:r w:rsidR="00DD4062" w:rsidRPr="0016012C">
        <w:rPr>
          <w:rFonts w:ascii="Arial" w:hAnsi="Arial" w:cs="Arial"/>
          <w:sz w:val="24"/>
          <w:szCs w:val="24"/>
          <w:lang w:val="az-Latn-AZ"/>
        </w:rPr>
        <w:t xml:space="preserve"> </w:t>
      </w:r>
      <w:r w:rsidR="008F5D80" w:rsidRPr="0016012C">
        <w:rPr>
          <w:rFonts w:ascii="Arial" w:hAnsi="Arial" w:cs="Arial"/>
          <w:sz w:val="24"/>
          <w:szCs w:val="24"/>
          <w:lang w:val="az-Latn-AZ"/>
        </w:rPr>
        <w:t>cinayətlərin və başqa hüquq pozuntularının müəyyən edilməsi, onların törədilməsinə görə məsuliyyətin təyin edilməsi ilə bağlı ümumi qaydalar müəyyən</w:t>
      </w:r>
      <w:r w:rsidR="00910155" w:rsidRPr="0016012C">
        <w:rPr>
          <w:rFonts w:ascii="Arial" w:hAnsi="Arial" w:cs="Arial"/>
          <w:sz w:val="24"/>
          <w:szCs w:val="24"/>
          <w:lang w:val="az-Latn-AZ"/>
        </w:rPr>
        <w:t>ləşdirir.</w:t>
      </w:r>
    </w:p>
    <w:p w:rsidR="002D4D55" w:rsidRPr="0016012C" w:rsidRDefault="002D4D55"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hAnsi="Arial" w:cs="Arial"/>
          <w:lang w:val="az-Latn-AZ"/>
        </w:rPr>
        <w:t xml:space="preserve">O, eyni zamanda müəyyən hərəkətlərə görə cavab tədbiri kimi hansı dövlət-məcburiyyət tədbirlərindən istifadə edilməsini və hansı hallarda onların tətbiqindən imtinanın mümkünlüyünü də müəyyən edə bilər. Bununla əlaqədar olaraq, qanunverici cinayət və cinayət-prosessual qanunvericiliklərində müəyyən kateqoriyadan olan şəxslər barəsində cinayət təqibindən imtina edilməsinə və onların cinayət işlərinə xitam verilməsinə imkan verən əsasları müəyyən etmək hüququna malikdir (Konstitusiya Məhkəməsi Plenumunun “Azərbaycan Respublikası Cinayət Məcəlləsinin 73-1, 178-ci maddələrinin və 312-ci maddəsinin </w:t>
      </w:r>
      <w:r w:rsidR="00004761">
        <w:rPr>
          <w:rFonts w:ascii="Arial" w:hAnsi="Arial" w:cs="Arial"/>
          <w:lang w:val="az-Latn-AZ"/>
        </w:rPr>
        <w:t>“</w:t>
      </w:r>
      <w:r w:rsidRPr="0016012C">
        <w:rPr>
          <w:rFonts w:ascii="Arial" w:hAnsi="Arial" w:cs="Arial"/>
          <w:lang w:val="az-Latn-AZ"/>
        </w:rPr>
        <w:t>Qeyd</w:t>
      </w:r>
      <w:r w:rsidR="00004761">
        <w:rPr>
          <w:rFonts w:ascii="Arial" w:hAnsi="Arial" w:cs="Arial"/>
          <w:lang w:val="az-Latn-AZ"/>
        </w:rPr>
        <w:t>”</w:t>
      </w:r>
      <w:r w:rsidRPr="0016012C">
        <w:rPr>
          <w:rFonts w:ascii="Arial" w:hAnsi="Arial" w:cs="Arial"/>
          <w:lang w:val="az-Latn-AZ"/>
        </w:rPr>
        <w:t xml:space="preserve"> hissəsinin əlaqəli şəkildə şərh edilməsinə dair” </w:t>
      </w:r>
      <w:r w:rsidR="00004761" w:rsidRPr="0016012C">
        <w:rPr>
          <w:rFonts w:ascii="Arial" w:hAnsi="Arial" w:cs="Arial"/>
          <w:lang w:val="az-Latn-AZ"/>
        </w:rPr>
        <w:t xml:space="preserve">2022-ci il </w:t>
      </w:r>
      <w:r w:rsidRPr="0016012C">
        <w:rPr>
          <w:rFonts w:ascii="Arial" w:hAnsi="Arial" w:cs="Arial"/>
          <w:lang w:val="az-Latn-AZ"/>
        </w:rPr>
        <w:t xml:space="preserve">14 iyul tarixli Qərarı). </w:t>
      </w:r>
    </w:p>
    <w:p w:rsidR="0099478D" w:rsidRPr="0016012C" w:rsidRDefault="0099478D"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Cinayət törətmiş şəxsin dövlət məcburetmə tədbirlərinə məruz qalmalı olması cinayət qanunvericiliyinin ümumi qəbul olunmuş yanaşmasıdır. Cinayət məsuliyyəti cinayət törətmiş şəxsin dövlət adından mühakimə edilməsini, təqsiri müəyyən edilmiş şəxslərə cəza və digər dövlət-məcburiyyət tədbirlərinin tətbiq edilməsini nəzərdə tutur ki, bu da ictimai münasibətlərin qorunmasında, cinayətlərin qarşısının alınmasında, cəmiyyət üzvlərinə çəkindirici təsirin göstərilməsində mühüm vasitə rolunu oynayır.</w:t>
      </w:r>
    </w:p>
    <w:p w:rsidR="0099478D" w:rsidRPr="0016012C" w:rsidRDefault="0099478D"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lastRenderedPageBreak/>
        <w:t>Cinayət məsuliyyətindən azad etmə</w:t>
      </w:r>
      <w:r w:rsidR="00B941E8">
        <w:rPr>
          <w:rFonts w:ascii="Arial" w:eastAsia="Arial" w:hAnsi="Arial" w:cs="Arial"/>
          <w:lang w:val="az-Latn-AZ" w:eastAsia="ru-RU"/>
        </w:rPr>
        <w:t xml:space="preserve"> isə</w:t>
      </w:r>
      <w:r w:rsidRPr="0016012C">
        <w:rPr>
          <w:rFonts w:ascii="Arial" w:eastAsia="Arial" w:hAnsi="Arial" w:cs="Arial"/>
          <w:lang w:val="az-Latn-AZ" w:eastAsia="ru-RU"/>
        </w:rPr>
        <w:t xml:space="preserve"> təqsirləndirilən şəxsi məhkəmənin ittiham hökmündən və dövlət-məcburiyyət tədbirlərinin təsirinə məruz qalmaq vəzifəsindən azad etmək barədə səlahiyyətli dövlət orqanının rəsmi aktında ifadə edilmiş qərardır (Konstitusiya Məhkəməsi</w:t>
      </w:r>
      <w:r w:rsidR="00B941E8">
        <w:rPr>
          <w:rFonts w:ascii="Arial" w:eastAsia="Arial" w:hAnsi="Arial" w:cs="Arial"/>
          <w:lang w:val="az-Latn-AZ" w:eastAsia="ru-RU"/>
        </w:rPr>
        <w:t xml:space="preserve"> Plenumunun</w:t>
      </w:r>
      <w:r w:rsidRPr="0016012C">
        <w:rPr>
          <w:rFonts w:ascii="Arial" w:eastAsia="Arial" w:hAnsi="Arial" w:cs="Arial"/>
          <w:lang w:val="az-Latn-AZ" w:eastAsia="ru-RU"/>
        </w:rPr>
        <w:t xml:space="preserve"> “</w:t>
      </w:r>
      <w:r w:rsidRPr="0016012C">
        <w:rPr>
          <w:rFonts w:ascii="Arial" w:hAnsi="Arial" w:cs="Arial"/>
          <w:lang w:val="az-Latn-AZ"/>
        </w:rPr>
        <w:t xml:space="preserve">Azərbaycan Respublikası Cinayət Məcəlləsinin 72-ci maddəsinin “Qeyd” hissəsinin 1-ci bəndinin “cinayət məsuliyyətindən yalnız bir dəfə azad edilmə” ilə bağlı müddəasının şərh edilməsinə dair” </w:t>
      </w:r>
      <w:r w:rsidR="00B941E8" w:rsidRPr="0016012C">
        <w:rPr>
          <w:rFonts w:ascii="Arial" w:hAnsi="Arial" w:cs="Arial"/>
          <w:lang w:val="az-Latn-AZ"/>
        </w:rPr>
        <w:t xml:space="preserve">2022-ci il </w:t>
      </w:r>
      <w:r w:rsidRPr="0016012C">
        <w:rPr>
          <w:rFonts w:ascii="Arial" w:hAnsi="Arial" w:cs="Arial"/>
          <w:lang w:val="az-Latn-AZ"/>
        </w:rPr>
        <w:t>28 dekabr tarixli Qərarı).</w:t>
      </w:r>
    </w:p>
    <w:p w:rsidR="007960A7" w:rsidRPr="0016012C" w:rsidRDefault="00C5271E"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Cinayət məsuliyyətindən azad etmə halları Cinayət Məcəlləsinin </w:t>
      </w:r>
      <w:r w:rsidR="008F5D80" w:rsidRPr="0016012C">
        <w:rPr>
          <w:rFonts w:ascii="Arial" w:eastAsia="Arial" w:hAnsi="Arial" w:cs="Arial"/>
          <w:lang w:val="az-Latn-AZ" w:eastAsia="ru-RU"/>
        </w:rPr>
        <w:t>11-ci</w:t>
      </w:r>
      <w:r w:rsidR="006F6371" w:rsidRPr="0016012C">
        <w:rPr>
          <w:rFonts w:ascii="Arial" w:eastAsia="Arial" w:hAnsi="Arial" w:cs="Arial"/>
          <w:lang w:val="az-Latn-AZ" w:eastAsia="ru-RU"/>
        </w:rPr>
        <w:t xml:space="preserve"> fəsli </w:t>
      </w:r>
      <w:r w:rsidR="00B941E8">
        <w:rPr>
          <w:rFonts w:ascii="Arial" w:eastAsia="Arial" w:hAnsi="Arial" w:cs="Arial"/>
          <w:lang w:val="az-Latn-AZ" w:eastAsia="ru-RU"/>
        </w:rPr>
        <w:t>(</w:t>
      </w:r>
      <w:r w:rsidRPr="0016012C">
        <w:rPr>
          <w:rFonts w:ascii="Arial" w:eastAsia="Arial" w:hAnsi="Arial" w:cs="Arial"/>
          <w:lang w:val="az-Latn-AZ" w:eastAsia="ru-RU"/>
        </w:rPr>
        <w:t>72-75-ci maddələri</w:t>
      </w:r>
      <w:r w:rsidR="00B941E8">
        <w:rPr>
          <w:rFonts w:ascii="Arial" w:eastAsia="Arial" w:hAnsi="Arial" w:cs="Arial"/>
          <w:lang w:val="az-Latn-AZ" w:eastAsia="ru-RU"/>
        </w:rPr>
        <w:t>)</w:t>
      </w:r>
      <w:r w:rsidRPr="0016012C">
        <w:rPr>
          <w:rFonts w:ascii="Arial" w:eastAsia="Arial" w:hAnsi="Arial" w:cs="Arial"/>
          <w:lang w:val="az-Latn-AZ" w:eastAsia="ru-RU"/>
        </w:rPr>
        <w:t xml:space="preserve"> ilə yanaşı, </w:t>
      </w:r>
      <w:r w:rsidR="006F6371" w:rsidRPr="0016012C">
        <w:rPr>
          <w:rFonts w:ascii="Arial" w:eastAsia="Arial" w:hAnsi="Arial" w:cs="Arial"/>
          <w:lang w:val="az-Latn-AZ" w:eastAsia="ru-RU"/>
        </w:rPr>
        <w:t>həmin Məcəllənin Xüsusi hissəsinin müvafiq maddələrinin</w:t>
      </w:r>
      <w:r w:rsidR="00B03D18" w:rsidRPr="0016012C">
        <w:rPr>
          <w:rFonts w:ascii="Arial" w:eastAsia="Arial" w:hAnsi="Arial" w:cs="Arial"/>
          <w:lang w:val="az-Latn-AZ" w:eastAsia="ru-RU"/>
        </w:rPr>
        <w:t xml:space="preserve"> </w:t>
      </w:r>
      <w:r w:rsidR="00B941E8">
        <w:rPr>
          <w:rFonts w:ascii="Arial" w:eastAsia="Arial" w:hAnsi="Arial" w:cs="Arial"/>
          <w:lang w:val="az-Latn-AZ" w:eastAsia="ru-RU"/>
        </w:rPr>
        <w:t>“</w:t>
      </w:r>
      <w:r w:rsidR="006F6371" w:rsidRPr="0016012C">
        <w:rPr>
          <w:rFonts w:ascii="Arial" w:eastAsia="Arial" w:hAnsi="Arial" w:cs="Arial"/>
          <w:lang w:val="az-Latn-AZ" w:eastAsia="ru-RU"/>
        </w:rPr>
        <w:t>Qeyd</w:t>
      </w:r>
      <w:r w:rsidR="00B941E8">
        <w:rPr>
          <w:rFonts w:ascii="Arial" w:eastAsia="Arial" w:hAnsi="Arial" w:cs="Arial"/>
          <w:lang w:val="az-Latn-AZ" w:eastAsia="ru-RU"/>
        </w:rPr>
        <w:t>”</w:t>
      </w:r>
      <w:r w:rsidR="006F6371" w:rsidRPr="0016012C">
        <w:rPr>
          <w:rFonts w:ascii="Arial" w:eastAsia="Arial" w:hAnsi="Arial" w:cs="Arial"/>
          <w:lang w:val="az-Latn-AZ" w:eastAsia="ru-RU"/>
        </w:rPr>
        <w:t xml:space="preserve"> hissələrində</w:t>
      </w:r>
      <w:r w:rsidR="00B941E8">
        <w:rPr>
          <w:rFonts w:ascii="Arial" w:eastAsia="Arial" w:hAnsi="Arial" w:cs="Arial"/>
          <w:lang w:val="az-Latn-AZ" w:eastAsia="ru-RU"/>
        </w:rPr>
        <w:t xml:space="preserve"> də</w:t>
      </w:r>
      <w:r w:rsidR="006F6371" w:rsidRPr="0016012C">
        <w:rPr>
          <w:rFonts w:ascii="Arial" w:eastAsia="Arial" w:hAnsi="Arial" w:cs="Arial"/>
          <w:lang w:val="az-Latn-AZ" w:eastAsia="ru-RU"/>
        </w:rPr>
        <w:t xml:space="preserve"> </w:t>
      </w:r>
      <w:r w:rsidRPr="0016012C">
        <w:rPr>
          <w:rFonts w:ascii="Arial" w:eastAsia="Arial" w:hAnsi="Arial" w:cs="Arial"/>
          <w:lang w:val="az-Latn-AZ" w:eastAsia="ru-RU"/>
        </w:rPr>
        <w:t xml:space="preserve">nəzərdə tutulmuşdur. </w:t>
      </w:r>
    </w:p>
    <w:p w:rsidR="006F6371" w:rsidRPr="0016012C" w:rsidRDefault="00D55304"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Həmçinin Cinayət Məcəlləsinin 72.2 və 73.2-ci maddələrində həmin Məcəllənin Xüsusi</w:t>
      </w:r>
      <w:r w:rsidR="00F172D3" w:rsidRPr="0016012C">
        <w:rPr>
          <w:rFonts w:ascii="Arial" w:eastAsia="Arial" w:hAnsi="Arial" w:cs="Arial"/>
          <w:lang w:val="az-Latn-AZ" w:eastAsia="ru-RU"/>
        </w:rPr>
        <w:t xml:space="preserve"> </w:t>
      </w:r>
      <w:r w:rsidRPr="0016012C">
        <w:rPr>
          <w:rFonts w:ascii="Arial" w:eastAsia="Arial" w:hAnsi="Arial" w:cs="Arial"/>
          <w:lang w:val="az-Latn-AZ" w:eastAsia="ru-RU"/>
        </w:rPr>
        <w:t>hissəsinin müvafiq maddələri ilə məsuliyyətdən azad etməyə dair tələblər</w:t>
      </w:r>
      <w:r w:rsidR="00F172D3" w:rsidRPr="0016012C">
        <w:rPr>
          <w:rFonts w:ascii="Arial" w:eastAsia="Arial" w:hAnsi="Arial" w:cs="Arial"/>
          <w:lang w:val="az-Latn-AZ" w:eastAsia="ru-RU"/>
        </w:rPr>
        <w:t xml:space="preserve"> </w:t>
      </w:r>
      <w:r w:rsidRPr="0016012C">
        <w:rPr>
          <w:rFonts w:ascii="Arial" w:eastAsia="Arial" w:hAnsi="Arial" w:cs="Arial"/>
          <w:lang w:val="az-Latn-AZ" w:eastAsia="ru-RU"/>
        </w:rPr>
        <w:t>müəyyənləşdirilmişdir.</w:t>
      </w:r>
    </w:p>
    <w:p w:rsidR="00D55304" w:rsidRPr="0016012C" w:rsidRDefault="00684ACC"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Cinayət Məcəlləsinin 72</w:t>
      </w:r>
      <w:r w:rsidR="00076C8B" w:rsidRPr="0016012C">
        <w:rPr>
          <w:rFonts w:ascii="Arial" w:eastAsia="Arial" w:hAnsi="Arial" w:cs="Arial"/>
          <w:lang w:val="az-Latn-AZ" w:eastAsia="ru-RU"/>
        </w:rPr>
        <w:t>.1</w:t>
      </w:r>
      <w:r w:rsidRPr="0016012C">
        <w:rPr>
          <w:rFonts w:ascii="Arial" w:eastAsia="Arial" w:hAnsi="Arial" w:cs="Arial"/>
          <w:lang w:val="az-Latn-AZ" w:eastAsia="ru-RU"/>
        </w:rPr>
        <w:t>-ci maddəsinə əsasən</w:t>
      </w:r>
      <w:r w:rsidR="00B941E8">
        <w:rPr>
          <w:rFonts w:ascii="Arial" w:eastAsia="Arial" w:hAnsi="Arial" w:cs="Arial"/>
          <w:lang w:val="az-Latn-AZ" w:eastAsia="ru-RU"/>
        </w:rPr>
        <w:t>,</w:t>
      </w:r>
      <w:r w:rsidRPr="0016012C">
        <w:rPr>
          <w:rFonts w:ascii="Arial" w:eastAsia="Arial" w:hAnsi="Arial" w:cs="Arial"/>
          <w:lang w:val="az-Latn-AZ" w:eastAsia="ru-RU"/>
        </w:rPr>
        <w:t xml:space="preserve"> </w:t>
      </w:r>
      <w:r w:rsidR="00B73894" w:rsidRPr="0016012C">
        <w:rPr>
          <w:rFonts w:ascii="Arial" w:eastAsia="Arial" w:hAnsi="Arial" w:cs="Arial"/>
          <w:lang w:val="az-Latn-AZ" w:eastAsia="ru-RU"/>
        </w:rPr>
        <w:t>(</w:t>
      </w:r>
      <w:r w:rsidR="00B73894" w:rsidRPr="0016012C">
        <w:rPr>
          <w:rFonts w:ascii="Arial" w:hAnsi="Arial" w:cs="Arial"/>
          <w:shd w:val="clear" w:color="auto" w:fill="FFFFFF"/>
          <w:lang w:val="az-Latn-AZ"/>
        </w:rPr>
        <w:t xml:space="preserve">səmimi peşmanlıqla bağlı cinayət məsuliyyətindən azad etmə) </w:t>
      </w:r>
      <w:r w:rsidRPr="0016012C">
        <w:rPr>
          <w:rFonts w:ascii="Arial" w:eastAsia="Arial" w:hAnsi="Arial" w:cs="Arial"/>
          <w:lang w:val="az-Latn-AZ" w:eastAsia="ru-RU"/>
        </w:rPr>
        <w:t xml:space="preserve">böyük ictimai təhlükə törətməyən cinayət törətmiş şəxs könüllü gəlib təqsirini boynuna aldıqda, cinayətin üstünün açılmasına fəal kömək etdikdə, cinayət nəticəsində dəymiş ziyanı ödədikdə və ya vurulmuş zərəri başqa yolla aradan qaldırdıqda cinayət məsuliyyətindən azad edilə bilər. </w:t>
      </w:r>
      <w:r w:rsidR="00076C8B" w:rsidRPr="0016012C">
        <w:rPr>
          <w:rFonts w:ascii="Arial" w:eastAsia="Arial" w:hAnsi="Arial" w:cs="Arial"/>
          <w:lang w:val="az-Latn-AZ" w:eastAsia="ru-RU"/>
        </w:rPr>
        <w:t>Başqa növ cinayət törətmiş şəxs, bu Məcəllənin 72.1-ci maddəsində nəzərdə tutulmuş şərtlər mövcud olduqda, yalnız bu Məcəllənin Xüsusi hissəsinin müvafiq maddələrində bilavasitə müəyyən edilmiş hallarda cinayət məsuliyyətindən azad edilir</w:t>
      </w:r>
      <w:r w:rsidR="00B03D18" w:rsidRPr="0016012C">
        <w:rPr>
          <w:rFonts w:ascii="Arial" w:eastAsia="Arial" w:hAnsi="Arial" w:cs="Arial"/>
          <w:lang w:val="az-Latn-AZ" w:eastAsia="ru-RU"/>
        </w:rPr>
        <w:t xml:space="preserve"> (Cinayət Məcəlləsinin 72.2-ci maddəsi).</w:t>
      </w:r>
    </w:p>
    <w:p w:rsidR="00602241" w:rsidRPr="0016012C" w:rsidRDefault="005E61D5"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S</w:t>
      </w:r>
      <w:r w:rsidR="004D477E" w:rsidRPr="0016012C">
        <w:rPr>
          <w:rFonts w:ascii="Arial" w:eastAsia="Arial" w:hAnsi="Arial" w:cs="Arial"/>
          <w:lang w:val="az-Latn-AZ" w:eastAsia="ru-RU"/>
        </w:rPr>
        <w:t>əmi</w:t>
      </w:r>
      <w:r w:rsidR="00AF18EE" w:rsidRPr="0016012C">
        <w:rPr>
          <w:rFonts w:ascii="Arial" w:eastAsia="Arial" w:hAnsi="Arial" w:cs="Arial"/>
          <w:lang w:val="az-Latn-AZ" w:eastAsia="ru-RU"/>
        </w:rPr>
        <w:t>m</w:t>
      </w:r>
      <w:r w:rsidR="004D477E" w:rsidRPr="0016012C">
        <w:rPr>
          <w:rFonts w:ascii="Arial" w:eastAsia="Arial" w:hAnsi="Arial" w:cs="Arial"/>
          <w:lang w:val="az-Latn-AZ" w:eastAsia="ru-RU"/>
        </w:rPr>
        <w:t>i peşmanlıqla bağlı cinayət məsuliyyətindən azad e</w:t>
      </w:r>
      <w:r w:rsidR="00EB6F49">
        <w:rPr>
          <w:rFonts w:ascii="Arial" w:eastAsia="Arial" w:hAnsi="Arial" w:cs="Arial"/>
          <w:lang w:val="az-Latn-AZ" w:eastAsia="ru-RU"/>
        </w:rPr>
        <w:t>t</w:t>
      </w:r>
      <w:r w:rsidR="004D477E" w:rsidRPr="0016012C">
        <w:rPr>
          <w:rFonts w:ascii="Arial" w:eastAsia="Arial" w:hAnsi="Arial" w:cs="Arial"/>
          <w:lang w:val="az-Latn-AZ" w:eastAsia="ru-RU"/>
        </w:rPr>
        <w:t>mə</w:t>
      </w:r>
      <w:r w:rsidRPr="0016012C">
        <w:rPr>
          <w:rFonts w:ascii="Arial" w:eastAsia="Arial" w:hAnsi="Arial" w:cs="Arial"/>
          <w:lang w:val="az-Latn-AZ" w:eastAsia="ru-RU"/>
        </w:rPr>
        <w:t>nin əhəmiyyəti ondan ibarətdir ki,</w:t>
      </w:r>
      <w:r w:rsidR="004D477E" w:rsidRPr="0016012C">
        <w:rPr>
          <w:rFonts w:ascii="Arial" w:eastAsia="Arial" w:hAnsi="Arial" w:cs="Arial"/>
          <w:lang w:val="az-Latn-AZ" w:eastAsia="ru-RU"/>
        </w:rPr>
        <w:t xml:space="preserve"> </w:t>
      </w:r>
      <w:r w:rsidRPr="0016012C">
        <w:rPr>
          <w:rFonts w:ascii="Arial" w:eastAsia="Arial" w:hAnsi="Arial" w:cs="Arial"/>
          <w:lang w:val="az-Latn-AZ" w:eastAsia="ru-RU"/>
        </w:rPr>
        <w:t>şəxsin ictimai təhlükəlilik dərəcəsi aşağı olan</w:t>
      </w:r>
      <w:r w:rsidR="00B941E8">
        <w:rPr>
          <w:rFonts w:ascii="Arial" w:eastAsia="Arial" w:hAnsi="Arial" w:cs="Arial"/>
          <w:lang w:val="az-Latn-AZ" w:eastAsia="ru-RU"/>
        </w:rPr>
        <w:t>,</w:t>
      </w:r>
      <w:r w:rsidRPr="0016012C">
        <w:rPr>
          <w:rFonts w:ascii="Arial" w:eastAsia="Arial" w:hAnsi="Arial" w:cs="Arial"/>
          <w:lang w:val="az-Latn-AZ" w:eastAsia="ru-RU"/>
        </w:rPr>
        <w:t xml:space="preserve"> yəni</w:t>
      </w:r>
      <w:r w:rsidR="004D477E" w:rsidRPr="0016012C">
        <w:rPr>
          <w:rFonts w:ascii="Arial" w:eastAsia="Arial" w:hAnsi="Arial" w:cs="Arial"/>
          <w:lang w:val="az-Latn-AZ" w:eastAsia="ru-RU"/>
        </w:rPr>
        <w:t xml:space="preserve"> </w:t>
      </w:r>
      <w:r w:rsidR="00AF18EE" w:rsidRPr="0016012C">
        <w:rPr>
          <w:rFonts w:ascii="Arial" w:eastAsia="Arial" w:hAnsi="Arial" w:cs="Arial"/>
          <w:lang w:val="az-Latn-AZ" w:eastAsia="ru-RU"/>
        </w:rPr>
        <w:t xml:space="preserve">böyük ictimai təhlükə törətməyən </w:t>
      </w:r>
      <w:r w:rsidR="004D477E" w:rsidRPr="0016012C">
        <w:rPr>
          <w:rFonts w:ascii="Arial" w:eastAsia="Arial" w:hAnsi="Arial" w:cs="Arial"/>
          <w:lang w:val="az-Latn-AZ" w:eastAsia="ru-RU"/>
        </w:rPr>
        <w:t xml:space="preserve">cinayət törətdikdən sonra </w:t>
      </w:r>
      <w:r w:rsidR="00685553" w:rsidRPr="0016012C">
        <w:rPr>
          <w:rFonts w:ascii="Arial" w:eastAsia="Arial" w:hAnsi="Arial" w:cs="Arial"/>
          <w:lang w:val="az-Latn-AZ" w:eastAsia="ru-RU"/>
        </w:rPr>
        <w:t>icra etdiyi</w:t>
      </w:r>
      <w:r w:rsidR="00456B38" w:rsidRPr="0016012C">
        <w:rPr>
          <w:rFonts w:ascii="Arial" w:eastAsia="Arial" w:hAnsi="Arial" w:cs="Arial"/>
          <w:lang w:val="az-Latn-AZ" w:eastAsia="ru-RU"/>
        </w:rPr>
        <w:t xml:space="preserve"> davranışlar</w:t>
      </w:r>
      <w:r w:rsidR="00685553" w:rsidRPr="0016012C">
        <w:rPr>
          <w:rFonts w:ascii="Arial" w:eastAsia="Arial" w:hAnsi="Arial" w:cs="Arial"/>
          <w:lang w:val="az-Latn-AZ" w:eastAsia="ru-RU"/>
        </w:rPr>
        <w:t xml:space="preserve"> onun </w:t>
      </w:r>
      <w:r w:rsidR="004D477E" w:rsidRPr="0016012C">
        <w:rPr>
          <w:rFonts w:ascii="Arial" w:eastAsia="Arial" w:hAnsi="Arial" w:cs="Arial"/>
          <w:lang w:val="az-Latn-AZ" w:eastAsia="ru-RU"/>
        </w:rPr>
        <w:t>ictimai təhlükəliliyini itirm</w:t>
      </w:r>
      <w:r w:rsidRPr="0016012C">
        <w:rPr>
          <w:rFonts w:ascii="Arial" w:eastAsia="Arial" w:hAnsi="Arial" w:cs="Arial"/>
          <w:lang w:val="az-Latn-AZ" w:eastAsia="ru-RU"/>
        </w:rPr>
        <w:t>əsi qənaətinə gəl</w:t>
      </w:r>
      <w:r w:rsidR="00685553" w:rsidRPr="0016012C">
        <w:rPr>
          <w:rFonts w:ascii="Arial" w:eastAsia="Arial" w:hAnsi="Arial" w:cs="Arial"/>
          <w:lang w:val="az-Latn-AZ" w:eastAsia="ru-RU"/>
        </w:rPr>
        <w:t xml:space="preserve">məyə imkan verərsə, həmin şəxsin </w:t>
      </w:r>
      <w:r w:rsidRPr="0016012C">
        <w:rPr>
          <w:rFonts w:ascii="Arial" w:eastAsia="Arial" w:hAnsi="Arial" w:cs="Arial"/>
          <w:lang w:val="az-Latn-AZ" w:eastAsia="ru-RU"/>
        </w:rPr>
        <w:t>cinayət məsuliyyətinə cəlb edilməsinə zərurət də aradan qalxmış olur.</w:t>
      </w:r>
      <w:r w:rsidR="00B941E8">
        <w:rPr>
          <w:rFonts w:ascii="Arial" w:eastAsia="Arial" w:hAnsi="Arial" w:cs="Arial"/>
          <w:lang w:val="az-Latn-AZ" w:eastAsia="ru-RU"/>
        </w:rPr>
        <w:t xml:space="preserve"> </w:t>
      </w:r>
      <w:r w:rsidR="00AF18EE" w:rsidRPr="0016012C">
        <w:rPr>
          <w:rFonts w:ascii="Arial" w:eastAsia="Arial" w:hAnsi="Arial" w:cs="Arial"/>
          <w:lang w:val="az-Latn-AZ" w:eastAsia="ru-RU"/>
        </w:rPr>
        <w:t>Cinayət Məcəlləsinin 7</w:t>
      </w:r>
      <w:r w:rsidR="00293B96" w:rsidRPr="0016012C">
        <w:rPr>
          <w:rFonts w:ascii="Arial" w:eastAsia="Arial" w:hAnsi="Arial" w:cs="Arial"/>
          <w:lang w:val="az-Latn-AZ" w:eastAsia="ru-RU"/>
        </w:rPr>
        <w:t>2</w:t>
      </w:r>
      <w:r w:rsidR="00B941E8">
        <w:rPr>
          <w:rFonts w:ascii="Arial" w:eastAsia="Arial" w:hAnsi="Arial" w:cs="Arial"/>
          <w:lang w:val="az-Latn-AZ" w:eastAsia="ru-RU"/>
        </w:rPr>
        <w:t>.2</w:t>
      </w:r>
      <w:r w:rsidR="00AF18EE" w:rsidRPr="0016012C">
        <w:rPr>
          <w:rFonts w:ascii="Arial" w:eastAsia="Arial" w:hAnsi="Arial" w:cs="Arial"/>
          <w:lang w:val="az-Latn-AZ" w:eastAsia="ru-RU"/>
        </w:rPr>
        <w:t>-c</w:t>
      </w:r>
      <w:r w:rsidR="00293B96" w:rsidRPr="0016012C">
        <w:rPr>
          <w:rFonts w:ascii="Arial" w:eastAsia="Arial" w:hAnsi="Arial" w:cs="Arial"/>
          <w:lang w:val="az-Latn-AZ" w:eastAsia="ru-RU"/>
        </w:rPr>
        <w:t>i</w:t>
      </w:r>
      <w:r w:rsidR="00123F72" w:rsidRPr="0016012C">
        <w:rPr>
          <w:rFonts w:ascii="Arial" w:eastAsia="Arial" w:hAnsi="Arial" w:cs="Arial"/>
          <w:lang w:val="az-Latn-AZ" w:eastAsia="ru-RU"/>
        </w:rPr>
        <w:t xml:space="preserve"> </w:t>
      </w:r>
      <w:r w:rsidR="00AF18EE" w:rsidRPr="0016012C">
        <w:rPr>
          <w:rFonts w:ascii="Arial" w:eastAsia="Arial" w:hAnsi="Arial" w:cs="Arial"/>
          <w:lang w:val="az-Latn-AZ" w:eastAsia="ru-RU"/>
        </w:rPr>
        <w:t xml:space="preserve">maddəsi isə </w:t>
      </w:r>
      <w:r w:rsidR="00035AD2" w:rsidRPr="0016012C">
        <w:rPr>
          <w:rFonts w:ascii="Arial" w:eastAsia="Arial" w:hAnsi="Arial" w:cs="Arial"/>
          <w:lang w:val="az-Latn-AZ" w:eastAsia="ru-RU"/>
        </w:rPr>
        <w:t xml:space="preserve">həmin </w:t>
      </w:r>
      <w:r w:rsidR="001953FE" w:rsidRPr="0016012C">
        <w:rPr>
          <w:rFonts w:ascii="Arial" w:eastAsia="Arial" w:hAnsi="Arial" w:cs="Arial"/>
          <w:lang w:val="az-Latn-AZ" w:eastAsia="ru-RU"/>
        </w:rPr>
        <w:t>M</w:t>
      </w:r>
      <w:r w:rsidR="00035AD2" w:rsidRPr="0016012C">
        <w:rPr>
          <w:rFonts w:ascii="Arial" w:eastAsia="Arial" w:hAnsi="Arial" w:cs="Arial"/>
          <w:lang w:val="az-Latn-AZ" w:eastAsia="ru-RU"/>
        </w:rPr>
        <w:t>əcəllənin Xüsusi hissəsinin</w:t>
      </w:r>
      <w:r w:rsidR="009B5D41">
        <w:rPr>
          <w:rFonts w:ascii="Arial" w:eastAsia="Arial" w:hAnsi="Arial" w:cs="Arial"/>
          <w:lang w:val="az-Latn-AZ" w:eastAsia="ru-RU"/>
        </w:rPr>
        <w:t xml:space="preserve"> </w:t>
      </w:r>
      <w:r w:rsidR="00B941E8">
        <w:rPr>
          <w:rFonts w:ascii="Arial" w:eastAsia="Arial" w:hAnsi="Arial" w:cs="Arial"/>
          <w:lang w:val="az-Latn-AZ" w:eastAsia="ru-RU"/>
        </w:rPr>
        <w:t xml:space="preserve">müvafiq maddələrinin </w:t>
      </w:r>
      <w:r w:rsidR="00EB6F49">
        <w:rPr>
          <w:rFonts w:ascii="Arial" w:eastAsia="Arial" w:hAnsi="Arial" w:cs="Arial"/>
          <w:lang w:val="az-Latn-AZ" w:eastAsia="ru-RU"/>
        </w:rPr>
        <w:t>Q</w:t>
      </w:r>
      <w:r w:rsidR="00035AD2" w:rsidRPr="0016012C">
        <w:rPr>
          <w:rFonts w:ascii="Arial" w:eastAsia="Arial" w:hAnsi="Arial" w:cs="Arial"/>
          <w:lang w:val="az-Latn-AZ" w:eastAsia="ru-RU"/>
        </w:rPr>
        <w:t>eyd</w:t>
      </w:r>
      <w:r w:rsidR="009B5D41">
        <w:rPr>
          <w:rFonts w:ascii="Arial" w:eastAsia="Arial" w:hAnsi="Arial" w:cs="Arial"/>
          <w:lang w:val="az-Latn-AZ" w:eastAsia="ru-RU"/>
        </w:rPr>
        <w:t xml:space="preserve"> hissələrinə</w:t>
      </w:r>
      <w:r w:rsidR="00C368AB" w:rsidRPr="0016012C">
        <w:rPr>
          <w:rFonts w:ascii="Arial" w:eastAsia="Arial" w:hAnsi="Arial" w:cs="Arial"/>
          <w:lang w:val="az-Latn-AZ" w:eastAsia="ru-RU"/>
        </w:rPr>
        <w:t xml:space="preserve"> </w:t>
      </w:r>
      <w:r w:rsidR="004D703D" w:rsidRPr="0016012C">
        <w:rPr>
          <w:rFonts w:ascii="Arial" w:eastAsia="Arial" w:hAnsi="Arial" w:cs="Arial"/>
          <w:lang w:val="az-Latn-AZ" w:eastAsia="ru-RU"/>
        </w:rPr>
        <w:t>göndəriş e</w:t>
      </w:r>
      <w:r w:rsidR="00B03D18" w:rsidRPr="0016012C">
        <w:rPr>
          <w:rFonts w:ascii="Arial" w:eastAsia="Arial" w:hAnsi="Arial" w:cs="Arial"/>
          <w:lang w:val="az-Latn-AZ" w:eastAsia="ru-RU"/>
        </w:rPr>
        <w:t>dərək</w:t>
      </w:r>
      <w:r w:rsidR="00EB6F49">
        <w:rPr>
          <w:rFonts w:ascii="Arial" w:eastAsia="Arial" w:hAnsi="Arial" w:cs="Arial"/>
          <w:lang w:val="az-Latn-AZ" w:eastAsia="ru-RU"/>
        </w:rPr>
        <w:t>,</w:t>
      </w:r>
      <w:r w:rsidR="004D703D" w:rsidRPr="0016012C">
        <w:rPr>
          <w:rFonts w:ascii="Arial" w:eastAsia="Arial" w:hAnsi="Arial" w:cs="Arial"/>
          <w:lang w:val="az-Latn-AZ" w:eastAsia="ru-RU"/>
        </w:rPr>
        <w:t xml:space="preserve"> </w:t>
      </w:r>
      <w:r w:rsidR="00070D8E" w:rsidRPr="0016012C">
        <w:rPr>
          <w:rFonts w:ascii="Arial" w:eastAsia="Arial" w:hAnsi="Arial" w:cs="Arial"/>
          <w:lang w:val="az-Latn-AZ" w:eastAsia="ru-RU"/>
        </w:rPr>
        <w:t xml:space="preserve">ictimai təhlükəlilik dərəcəsinə görə digər kateqoriyadan </w:t>
      </w:r>
      <w:r w:rsidR="00944629" w:rsidRPr="0016012C">
        <w:rPr>
          <w:rFonts w:ascii="Arial" w:eastAsia="Arial" w:hAnsi="Arial" w:cs="Arial"/>
          <w:lang w:val="az-Latn-AZ" w:eastAsia="ru-RU"/>
        </w:rPr>
        <w:t>olan cinayət əməlləri</w:t>
      </w:r>
      <w:r w:rsidR="00123F72" w:rsidRPr="0016012C">
        <w:rPr>
          <w:rFonts w:ascii="Arial" w:eastAsia="Arial" w:hAnsi="Arial" w:cs="Arial"/>
          <w:lang w:val="az-Latn-AZ" w:eastAsia="ru-RU"/>
        </w:rPr>
        <w:t xml:space="preserve"> ilə bağlı </w:t>
      </w:r>
      <w:r w:rsidR="00460FCD" w:rsidRPr="0016012C">
        <w:rPr>
          <w:rFonts w:ascii="Arial" w:eastAsia="Arial" w:hAnsi="Arial" w:cs="Arial"/>
          <w:lang w:val="az-Latn-AZ" w:eastAsia="ru-RU"/>
        </w:rPr>
        <w:t>məsuliyyətdən azad edilmən</w:t>
      </w:r>
      <w:r w:rsidR="00123F72" w:rsidRPr="0016012C">
        <w:rPr>
          <w:rFonts w:ascii="Arial" w:eastAsia="Arial" w:hAnsi="Arial" w:cs="Arial"/>
          <w:lang w:val="az-Latn-AZ" w:eastAsia="ru-RU"/>
        </w:rPr>
        <w:t xml:space="preserve">i </w:t>
      </w:r>
      <w:r w:rsidR="00B03D18" w:rsidRPr="0016012C">
        <w:rPr>
          <w:rFonts w:ascii="Arial" w:eastAsia="Arial" w:hAnsi="Arial" w:cs="Arial"/>
          <w:lang w:val="az-Latn-AZ" w:eastAsia="ru-RU"/>
        </w:rPr>
        <w:t>tənzimlə</w:t>
      </w:r>
      <w:r w:rsidR="000566B3" w:rsidRPr="0016012C">
        <w:rPr>
          <w:rFonts w:ascii="Arial" w:eastAsia="Arial" w:hAnsi="Arial" w:cs="Arial"/>
          <w:lang w:val="az-Latn-AZ" w:eastAsia="ru-RU"/>
        </w:rPr>
        <w:t>yir.</w:t>
      </w:r>
      <w:r w:rsidR="00123F72" w:rsidRPr="0016012C">
        <w:rPr>
          <w:rFonts w:ascii="Arial" w:eastAsia="Arial" w:hAnsi="Arial" w:cs="Arial"/>
          <w:lang w:val="az-Latn-AZ" w:eastAsia="ru-RU"/>
        </w:rPr>
        <w:t xml:space="preserve"> </w:t>
      </w:r>
    </w:p>
    <w:p w:rsidR="00FD4200" w:rsidRPr="0016012C" w:rsidRDefault="00FD4200"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Konstitusiya Məhkəməsinin Plenumu vurğulamağı zəruri hesab edir ki, </w:t>
      </w:r>
      <w:r w:rsidR="006966C1" w:rsidRPr="0016012C">
        <w:rPr>
          <w:rFonts w:ascii="Arial" w:eastAsia="Arial" w:hAnsi="Arial" w:cs="Arial"/>
          <w:lang w:val="az-Latn-AZ" w:eastAsia="ru-RU"/>
        </w:rPr>
        <w:t xml:space="preserve">qanunverici </w:t>
      </w:r>
      <w:r w:rsidR="00E011DA" w:rsidRPr="0016012C">
        <w:rPr>
          <w:rFonts w:ascii="Arial" w:eastAsia="Arial" w:hAnsi="Arial" w:cs="Arial"/>
          <w:lang w:val="az-Latn-AZ" w:eastAsia="ru-RU"/>
        </w:rPr>
        <w:t xml:space="preserve">hər bir </w:t>
      </w:r>
      <w:r w:rsidRPr="0016012C">
        <w:rPr>
          <w:rFonts w:ascii="Arial" w:eastAsia="Arial" w:hAnsi="Arial" w:cs="Arial"/>
          <w:lang w:val="az-Latn-AZ" w:eastAsia="ru-RU"/>
        </w:rPr>
        <w:t>cinayət əməlinin xarakteri</w:t>
      </w:r>
      <w:r w:rsidR="00654FD1" w:rsidRPr="0016012C">
        <w:rPr>
          <w:rFonts w:ascii="Arial" w:eastAsia="Arial" w:hAnsi="Arial" w:cs="Arial"/>
          <w:lang w:val="az-Latn-AZ" w:eastAsia="ru-RU"/>
        </w:rPr>
        <w:t>ni</w:t>
      </w:r>
      <w:r w:rsidR="001069D5" w:rsidRPr="0016012C">
        <w:rPr>
          <w:rFonts w:ascii="Arial" w:eastAsia="Arial" w:hAnsi="Arial" w:cs="Arial"/>
          <w:lang w:val="az-Latn-AZ" w:eastAsia="ru-RU"/>
        </w:rPr>
        <w:t xml:space="preserve"> </w:t>
      </w:r>
      <w:r w:rsidRPr="0016012C">
        <w:rPr>
          <w:rFonts w:ascii="Arial" w:eastAsia="Arial" w:hAnsi="Arial" w:cs="Arial"/>
          <w:lang w:val="az-Latn-AZ" w:eastAsia="ru-RU"/>
        </w:rPr>
        <w:t>nəzərə almaqla</w:t>
      </w:r>
      <w:r w:rsidR="00EB6F49">
        <w:rPr>
          <w:rFonts w:ascii="Arial" w:eastAsia="Arial" w:hAnsi="Arial" w:cs="Arial"/>
          <w:lang w:val="az-Latn-AZ" w:eastAsia="ru-RU"/>
        </w:rPr>
        <w:t>,</w:t>
      </w:r>
      <w:r w:rsidRPr="0016012C">
        <w:rPr>
          <w:rFonts w:ascii="Arial" w:eastAsia="Arial" w:hAnsi="Arial" w:cs="Arial"/>
          <w:lang w:val="az-Latn-AZ" w:eastAsia="ru-RU"/>
        </w:rPr>
        <w:t xml:space="preserve"> </w:t>
      </w:r>
      <w:r w:rsidR="006562AB" w:rsidRPr="0016012C">
        <w:rPr>
          <w:rFonts w:ascii="Arial" w:eastAsia="Arial" w:hAnsi="Arial" w:cs="Arial"/>
          <w:lang w:val="az-Latn-AZ" w:eastAsia="ru-RU"/>
        </w:rPr>
        <w:t xml:space="preserve">Cinayət Məcəlləsinin Xüsusi hissəsinin </w:t>
      </w:r>
      <w:r w:rsidR="009B5D41">
        <w:rPr>
          <w:rFonts w:ascii="Arial" w:eastAsia="Arial" w:hAnsi="Arial" w:cs="Arial"/>
          <w:lang w:val="az-Latn-AZ" w:eastAsia="ru-RU"/>
        </w:rPr>
        <w:t xml:space="preserve">müvafiq maddələrinin </w:t>
      </w:r>
      <w:r w:rsidR="00EB6F49">
        <w:rPr>
          <w:rFonts w:ascii="Arial" w:eastAsia="Arial" w:hAnsi="Arial" w:cs="Arial"/>
          <w:lang w:val="az-Latn-AZ" w:eastAsia="ru-RU"/>
        </w:rPr>
        <w:t>Q</w:t>
      </w:r>
      <w:r w:rsidR="006562AB" w:rsidRPr="0016012C">
        <w:rPr>
          <w:rFonts w:ascii="Arial" w:eastAsia="Arial" w:hAnsi="Arial" w:cs="Arial"/>
          <w:lang w:val="az-Latn-AZ" w:eastAsia="ru-RU"/>
        </w:rPr>
        <w:t>eyd</w:t>
      </w:r>
      <w:r w:rsidR="009B5D41">
        <w:rPr>
          <w:rFonts w:ascii="Arial" w:eastAsia="Arial" w:hAnsi="Arial" w:cs="Arial"/>
          <w:lang w:val="az-Latn-AZ" w:eastAsia="ru-RU"/>
        </w:rPr>
        <w:t xml:space="preserve"> hissələrində</w:t>
      </w:r>
      <w:r w:rsidR="006562AB" w:rsidRPr="0016012C">
        <w:rPr>
          <w:rFonts w:ascii="Arial" w:eastAsia="Arial" w:hAnsi="Arial" w:cs="Arial"/>
          <w:lang w:val="az-Latn-AZ" w:eastAsia="ru-RU"/>
        </w:rPr>
        <w:t xml:space="preserve"> </w:t>
      </w:r>
      <w:r w:rsidRPr="0016012C">
        <w:rPr>
          <w:rFonts w:ascii="Arial" w:eastAsia="Arial" w:hAnsi="Arial" w:cs="Arial"/>
          <w:lang w:val="az-Latn-AZ" w:eastAsia="ru-RU"/>
        </w:rPr>
        <w:t>həmin Məcəllənin 72-ci maddəsində nəzərdə tutulmuş şərtlərdən birini</w:t>
      </w:r>
      <w:r w:rsidR="00385F43" w:rsidRPr="0016012C">
        <w:rPr>
          <w:rFonts w:ascii="Arial" w:eastAsia="Arial" w:hAnsi="Arial" w:cs="Arial"/>
          <w:lang w:val="az-Latn-AZ" w:eastAsia="ru-RU"/>
        </w:rPr>
        <w:t xml:space="preserve"> </w:t>
      </w:r>
      <w:r w:rsidRPr="0016012C">
        <w:rPr>
          <w:rFonts w:ascii="Arial" w:eastAsia="Arial" w:hAnsi="Arial" w:cs="Arial"/>
          <w:lang w:val="az-Latn-AZ" w:eastAsia="ru-RU"/>
        </w:rPr>
        <w:t>və ya bir neçəsin</w:t>
      </w:r>
      <w:r w:rsidR="00385F43" w:rsidRPr="0016012C">
        <w:rPr>
          <w:rFonts w:ascii="Arial" w:eastAsia="Arial" w:hAnsi="Arial" w:cs="Arial"/>
          <w:lang w:val="az-Latn-AZ" w:eastAsia="ru-RU"/>
        </w:rPr>
        <w:t>i</w:t>
      </w:r>
      <w:r w:rsidRPr="0016012C">
        <w:rPr>
          <w:rFonts w:ascii="Arial" w:eastAsia="Arial" w:hAnsi="Arial" w:cs="Arial"/>
          <w:lang w:val="az-Latn-AZ" w:eastAsia="ru-RU"/>
        </w:rPr>
        <w:t xml:space="preserve"> cinayət məsuliyyətindən azad edilmə üçün əsas kimi müəyyənləşdir</w:t>
      </w:r>
      <w:r w:rsidR="006966C1" w:rsidRPr="0016012C">
        <w:rPr>
          <w:rFonts w:ascii="Arial" w:eastAsia="Arial" w:hAnsi="Arial" w:cs="Arial"/>
          <w:lang w:val="az-Latn-AZ" w:eastAsia="ru-RU"/>
        </w:rPr>
        <w:t>mişdir.</w:t>
      </w:r>
    </w:p>
    <w:p w:rsidR="00590C66" w:rsidRPr="0016012C" w:rsidRDefault="0030035F"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Cinayət Məcəlləsinin </w:t>
      </w:r>
      <w:r w:rsidR="009B5D41">
        <w:rPr>
          <w:rFonts w:ascii="Arial" w:eastAsia="Arial" w:hAnsi="Arial" w:cs="Arial"/>
          <w:lang w:val="az-Latn-AZ" w:eastAsia="ru-RU"/>
        </w:rPr>
        <w:t>müvafiq normalarının</w:t>
      </w:r>
      <w:r w:rsidR="001A1CCD" w:rsidRPr="0016012C">
        <w:rPr>
          <w:rFonts w:ascii="Arial" w:eastAsia="Arial" w:hAnsi="Arial" w:cs="Arial"/>
          <w:lang w:val="az-Latn-AZ" w:eastAsia="ru-RU"/>
        </w:rPr>
        <w:t xml:space="preserve"> təhlilindən aydın olur ki, </w:t>
      </w:r>
      <w:r w:rsidRPr="0016012C">
        <w:rPr>
          <w:rFonts w:ascii="Arial" w:eastAsia="Arial" w:hAnsi="Arial" w:cs="Arial"/>
          <w:lang w:val="az-Latn-AZ" w:eastAsia="ru-RU"/>
        </w:rPr>
        <w:t>həmin Məcəllənin 72.1-ci maddəsində qeyd olunan müəyyən şərtlə</w:t>
      </w:r>
      <w:r w:rsidR="001A1CCD" w:rsidRPr="0016012C">
        <w:rPr>
          <w:rFonts w:ascii="Arial" w:eastAsia="Arial" w:hAnsi="Arial" w:cs="Arial"/>
          <w:lang w:val="az-Latn-AZ" w:eastAsia="ru-RU"/>
        </w:rPr>
        <w:t>r</w:t>
      </w:r>
      <w:r w:rsidRPr="0016012C">
        <w:rPr>
          <w:rFonts w:ascii="Arial" w:eastAsia="Arial" w:hAnsi="Arial" w:cs="Arial"/>
          <w:lang w:val="az-Latn-AZ" w:eastAsia="ru-RU"/>
        </w:rPr>
        <w:t xml:space="preserve"> – məsələn, Cinayət Məcəlləsinin 192-2 və 312-ci maddələrin</w:t>
      </w:r>
      <w:r w:rsidR="002E0A5D" w:rsidRPr="0016012C">
        <w:rPr>
          <w:rFonts w:ascii="Arial" w:eastAsia="Arial" w:hAnsi="Arial" w:cs="Arial"/>
          <w:lang w:val="az-Latn-AZ" w:eastAsia="ru-RU"/>
        </w:rPr>
        <w:t xml:space="preserve">in </w:t>
      </w:r>
      <w:r w:rsidR="009B5D41">
        <w:rPr>
          <w:rFonts w:ascii="Arial" w:eastAsia="Arial" w:hAnsi="Arial" w:cs="Arial"/>
          <w:lang w:val="az-Latn-AZ" w:eastAsia="ru-RU"/>
        </w:rPr>
        <w:t>“</w:t>
      </w:r>
      <w:r w:rsidR="002E0A5D" w:rsidRPr="0016012C">
        <w:rPr>
          <w:rFonts w:ascii="Arial" w:eastAsia="Arial" w:hAnsi="Arial" w:cs="Arial"/>
          <w:lang w:val="az-Latn-AZ" w:eastAsia="ru-RU"/>
        </w:rPr>
        <w:t>Qeyd</w:t>
      </w:r>
      <w:r w:rsidR="009B5D41">
        <w:rPr>
          <w:rFonts w:ascii="Arial" w:eastAsia="Arial" w:hAnsi="Arial" w:cs="Arial"/>
          <w:lang w:val="az-Latn-AZ" w:eastAsia="ru-RU"/>
        </w:rPr>
        <w:t>”</w:t>
      </w:r>
      <w:r w:rsidR="002E0A5D" w:rsidRPr="0016012C">
        <w:rPr>
          <w:rFonts w:ascii="Arial" w:eastAsia="Arial" w:hAnsi="Arial" w:cs="Arial"/>
          <w:lang w:val="az-Latn-AZ" w:eastAsia="ru-RU"/>
        </w:rPr>
        <w:t xml:space="preserve"> hissələrində</w:t>
      </w:r>
      <w:r w:rsidRPr="0016012C">
        <w:rPr>
          <w:rFonts w:ascii="Arial" w:eastAsia="Arial" w:hAnsi="Arial" w:cs="Arial"/>
          <w:lang w:val="az-Latn-AZ" w:eastAsia="ru-RU"/>
        </w:rPr>
        <w:t xml:space="preserve"> cinayət əməlini törətmiş şəxsin müvafiq dövlət orqanına könüllü məlumat verməsi, </w:t>
      </w:r>
      <w:r w:rsidR="00590C66" w:rsidRPr="0016012C">
        <w:rPr>
          <w:rFonts w:ascii="Arial" w:eastAsia="Arial" w:hAnsi="Arial" w:cs="Arial"/>
          <w:lang w:val="az-Latn-AZ" w:eastAsia="ru-RU"/>
        </w:rPr>
        <w:t>234 və 240-cı maddələrin</w:t>
      </w:r>
      <w:r w:rsidR="002E0A5D" w:rsidRPr="0016012C">
        <w:rPr>
          <w:rFonts w:ascii="Arial" w:eastAsia="Arial" w:hAnsi="Arial" w:cs="Arial"/>
          <w:lang w:val="az-Latn-AZ" w:eastAsia="ru-RU"/>
        </w:rPr>
        <w:t xml:space="preserve">in </w:t>
      </w:r>
      <w:r w:rsidR="009B5D41">
        <w:rPr>
          <w:rFonts w:ascii="Arial" w:eastAsia="Arial" w:hAnsi="Arial" w:cs="Arial"/>
          <w:lang w:val="az-Latn-AZ" w:eastAsia="ru-RU"/>
        </w:rPr>
        <w:t>“</w:t>
      </w:r>
      <w:r w:rsidR="002E0A5D" w:rsidRPr="0016012C">
        <w:rPr>
          <w:rFonts w:ascii="Arial" w:eastAsia="Arial" w:hAnsi="Arial" w:cs="Arial"/>
          <w:lang w:val="az-Latn-AZ" w:eastAsia="ru-RU"/>
        </w:rPr>
        <w:t>Qeyd</w:t>
      </w:r>
      <w:r w:rsidR="009B5D41">
        <w:rPr>
          <w:rFonts w:ascii="Arial" w:eastAsia="Arial" w:hAnsi="Arial" w:cs="Arial"/>
          <w:lang w:val="az-Latn-AZ" w:eastAsia="ru-RU"/>
        </w:rPr>
        <w:t>”</w:t>
      </w:r>
      <w:r w:rsidR="002E0A5D" w:rsidRPr="0016012C">
        <w:rPr>
          <w:rFonts w:ascii="Arial" w:eastAsia="Arial" w:hAnsi="Arial" w:cs="Arial"/>
          <w:lang w:val="az-Latn-AZ" w:eastAsia="ru-RU"/>
        </w:rPr>
        <w:t xml:space="preserve"> hissələrində </w:t>
      </w:r>
      <w:r w:rsidR="00590C66" w:rsidRPr="0016012C">
        <w:rPr>
          <w:rFonts w:ascii="Arial" w:eastAsia="Arial" w:hAnsi="Arial" w:cs="Arial"/>
          <w:lang w:val="az-Latn-AZ" w:eastAsia="ru-RU"/>
        </w:rPr>
        <w:t>cinayətlərin açılmasında və ya qarşısının alınmasında, həmin əməlləri törətmiş şəxslərin aşkar edilməsində, cinayət yolu ilə əldə edilmiş əmlakın tapılmasında fəal iştirak</w:t>
      </w:r>
      <w:r w:rsidR="009117A1" w:rsidRPr="0016012C">
        <w:rPr>
          <w:rFonts w:ascii="Arial" w:eastAsia="Arial" w:hAnsi="Arial" w:cs="Arial"/>
          <w:lang w:val="az-Latn-AZ" w:eastAsia="ru-RU"/>
        </w:rPr>
        <w:t>ı</w:t>
      </w:r>
      <w:r w:rsidR="00590C66" w:rsidRPr="0016012C">
        <w:rPr>
          <w:rFonts w:ascii="Arial" w:eastAsia="Arial" w:hAnsi="Arial" w:cs="Arial"/>
          <w:lang w:val="az-Latn-AZ" w:eastAsia="ru-RU"/>
        </w:rPr>
        <w:t xml:space="preserve"> şəxsin cinayət məsuliyyətindən azad edilməsinə əsas verən hal kimi </w:t>
      </w:r>
      <w:r w:rsidR="006562AB" w:rsidRPr="0016012C">
        <w:rPr>
          <w:rFonts w:ascii="Arial" w:eastAsia="Arial" w:hAnsi="Arial" w:cs="Arial"/>
          <w:lang w:val="az-Latn-AZ" w:eastAsia="ru-RU"/>
        </w:rPr>
        <w:t>əks olunmuşdur.</w:t>
      </w:r>
    </w:p>
    <w:p w:rsidR="003B1F78" w:rsidRPr="0016012C" w:rsidRDefault="003B1F78"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Cinayət Məcəlləsinin 73-cü maddəsi</w:t>
      </w:r>
      <w:r w:rsidR="0027533B" w:rsidRPr="0016012C">
        <w:rPr>
          <w:rFonts w:ascii="Arial" w:eastAsia="Arial" w:hAnsi="Arial" w:cs="Arial"/>
          <w:lang w:val="az-Latn-AZ" w:eastAsia="ru-RU"/>
        </w:rPr>
        <w:t xml:space="preserve"> isə </w:t>
      </w:r>
      <w:r w:rsidRPr="0016012C">
        <w:rPr>
          <w:rFonts w:ascii="Arial" w:eastAsia="Arial" w:hAnsi="Arial" w:cs="Arial"/>
          <w:lang w:val="az-Latn-AZ" w:eastAsia="ru-RU"/>
        </w:rPr>
        <w:t>zərərçəkmiş şəxslə barışmaqla bağlı cinayət məsuliyyətindən azad etmənin şərtlərini nəzərdə tutur. Məcəllənin 73.1</w:t>
      </w:r>
      <w:r w:rsidR="00511DA3" w:rsidRPr="0016012C">
        <w:rPr>
          <w:rFonts w:ascii="Arial" w:eastAsia="Arial" w:hAnsi="Arial" w:cs="Arial"/>
          <w:lang w:val="az-Latn-AZ" w:eastAsia="ru-RU"/>
        </w:rPr>
        <w:t xml:space="preserve">-ci </w:t>
      </w:r>
      <w:r w:rsidRPr="0016012C">
        <w:rPr>
          <w:rFonts w:ascii="Arial" w:eastAsia="Arial" w:hAnsi="Arial" w:cs="Arial"/>
          <w:lang w:val="az-Latn-AZ" w:eastAsia="ru-RU"/>
        </w:rPr>
        <w:t>maddə</w:t>
      </w:r>
      <w:r w:rsidR="00511DA3" w:rsidRPr="0016012C">
        <w:rPr>
          <w:rFonts w:ascii="Arial" w:eastAsia="Arial" w:hAnsi="Arial" w:cs="Arial"/>
          <w:lang w:val="az-Latn-AZ" w:eastAsia="ru-RU"/>
        </w:rPr>
        <w:t>s</w:t>
      </w:r>
      <w:r w:rsidRPr="0016012C">
        <w:rPr>
          <w:rFonts w:ascii="Arial" w:eastAsia="Arial" w:hAnsi="Arial" w:cs="Arial"/>
          <w:lang w:val="az-Latn-AZ" w:eastAsia="ru-RU"/>
        </w:rPr>
        <w:t>inə müvafiq olaraq</w:t>
      </w:r>
      <w:r w:rsidR="009B5D41">
        <w:rPr>
          <w:rFonts w:ascii="Arial" w:eastAsia="Arial" w:hAnsi="Arial" w:cs="Arial"/>
          <w:lang w:val="az-Latn-AZ" w:eastAsia="ru-RU"/>
        </w:rPr>
        <w:t>,</w:t>
      </w:r>
      <w:r w:rsidRPr="0016012C">
        <w:rPr>
          <w:rFonts w:ascii="Arial" w:eastAsia="Arial" w:hAnsi="Arial" w:cs="Arial"/>
          <w:lang w:val="az-Latn-AZ" w:eastAsia="ru-RU"/>
        </w:rPr>
        <w:t xml:space="preserve"> böyük ictimai təhlükə törətməyən cinayət törətmiş şəxs zərərçəkmiş şəxslə barışdıqda və ona dəymiş ziyanı ödədikdə və ya vurulmuş zərəri aradan qaldırdıqda cinayət məsuliyyətindən azad edilə bilər.</w:t>
      </w:r>
      <w:r w:rsidRPr="0016012C">
        <w:rPr>
          <w:rFonts w:ascii="Arial" w:hAnsi="Arial" w:cs="Arial"/>
          <w:lang w:val="az-Latn-AZ"/>
        </w:rPr>
        <w:t xml:space="preserve"> B</w:t>
      </w:r>
      <w:r w:rsidRPr="0016012C">
        <w:rPr>
          <w:rFonts w:ascii="Arial" w:eastAsia="Arial" w:hAnsi="Arial" w:cs="Arial"/>
          <w:lang w:val="az-Latn-AZ" w:eastAsia="ru-RU"/>
        </w:rPr>
        <w:t xml:space="preserve">aşqa növ cinayət törətmiş şəxs, bu Məcəllənin 73.1-ci maddəsində nəzərdə tutulmuş şərtlər mövcud olduqda, yalnız bu Məcəllənin Xüsusi </w:t>
      </w:r>
      <w:r w:rsidRPr="0016012C">
        <w:rPr>
          <w:rFonts w:ascii="Arial" w:eastAsia="Arial" w:hAnsi="Arial" w:cs="Arial"/>
          <w:lang w:val="az-Latn-AZ" w:eastAsia="ru-RU"/>
        </w:rPr>
        <w:lastRenderedPageBreak/>
        <w:t>hissəsinin müvafiq maddələrində bilavasitə müəyyən edilmiş hallarda cinayət məsuliyyətindən azad edilir</w:t>
      </w:r>
      <w:r w:rsidR="00511DA3" w:rsidRPr="0016012C">
        <w:rPr>
          <w:rFonts w:ascii="Arial" w:eastAsia="Arial" w:hAnsi="Arial" w:cs="Arial"/>
          <w:lang w:val="az-Latn-AZ" w:eastAsia="ru-RU"/>
        </w:rPr>
        <w:t xml:space="preserve"> (Cinayət Məcəlləsinin 73.3-cü maddəsi).</w:t>
      </w:r>
    </w:p>
    <w:p w:rsidR="00597CC2" w:rsidRPr="0016012C" w:rsidRDefault="00597CC2"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Konstitusiya Məhkəməsi Plenumunun zərərçəkmiş şəxslə barışmaqla bağlı cinayət məsuliyyətindən azad etməyə dair hüquqi mövqeyinə əsasən</w:t>
      </w:r>
      <w:r w:rsidR="009B5D41">
        <w:rPr>
          <w:rFonts w:ascii="Arial" w:eastAsia="Arial" w:hAnsi="Arial" w:cs="Arial"/>
          <w:lang w:val="az-Latn-AZ" w:eastAsia="ru-RU"/>
        </w:rPr>
        <w:t>,</w:t>
      </w:r>
      <w:r w:rsidRPr="0016012C">
        <w:rPr>
          <w:rFonts w:ascii="Arial" w:eastAsia="Arial" w:hAnsi="Arial" w:cs="Arial"/>
          <w:lang w:val="az-Latn-AZ" w:eastAsia="ru-RU"/>
        </w:rPr>
        <w:t xml:space="preserve"> törədilmiş cinayətin ictimai təhlükəlilik dərəcəsindən asılı olaraq, cinayət törətmiş şəxsin cəzalanmalı olub-olmaması məsələsinin zərərçəkmiş şəxsin mülahizəsinə verilməsi qanunvericinin zərərçəkmiş şəxsin maraqlarına hörmətlə yanaşmasına dəlalət edir və sosial ədalətin bərpa edilməsi məqsədini daşıyır. Əgər zərərçəkmiş şəxs hesab edirsə ki, təqsirləndirilən şəxs ondan üzr istədikdə, oğurlanmış əşyanı geri qaytardıqda, sındırılmış əmlakı bərpa etdikdə, dəymiş maddi və ya mənəvi zərəri ödədikdə və s. hallarda ədalət bərpa olunar, bu halda cinayət mühakimə icraatını həyata keçirən orqanlar cinayət təqibinin aparılmasında israrlı olmamalıdır (“Azərbaycan Respublikası Cinayət Məcəlləsinin 73.1 və 73.2-ci maddələrinin şərh edilməsinə dair” </w:t>
      </w:r>
      <w:r w:rsidR="009B5D41" w:rsidRPr="0016012C">
        <w:rPr>
          <w:rFonts w:ascii="Arial" w:eastAsia="Arial" w:hAnsi="Arial" w:cs="Arial"/>
          <w:lang w:val="az-Latn-AZ" w:eastAsia="ru-RU"/>
        </w:rPr>
        <w:t xml:space="preserve">2022-ci il </w:t>
      </w:r>
      <w:r w:rsidRPr="0016012C">
        <w:rPr>
          <w:rFonts w:ascii="Arial" w:eastAsia="Arial" w:hAnsi="Arial" w:cs="Arial"/>
          <w:lang w:val="az-Latn-AZ" w:eastAsia="ru-RU"/>
        </w:rPr>
        <w:t>25 iyul tarixli Qərar).</w:t>
      </w:r>
    </w:p>
    <w:p w:rsidR="005B1B15" w:rsidRPr="0016012C" w:rsidRDefault="00602241"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Cinayət Məcəlləsinin 73</w:t>
      </w:r>
      <w:r w:rsidR="00B6295A" w:rsidRPr="0016012C">
        <w:rPr>
          <w:rFonts w:ascii="Arial" w:eastAsia="Arial" w:hAnsi="Arial" w:cs="Arial"/>
          <w:lang w:val="az-Latn-AZ" w:eastAsia="ru-RU"/>
        </w:rPr>
        <w:t>.3-cü maddəsi</w:t>
      </w:r>
      <w:r w:rsidRPr="0016012C">
        <w:rPr>
          <w:rFonts w:ascii="Arial" w:eastAsia="Arial" w:hAnsi="Arial" w:cs="Arial"/>
          <w:lang w:val="az-Latn-AZ" w:eastAsia="ru-RU"/>
        </w:rPr>
        <w:t xml:space="preserve"> </w:t>
      </w:r>
      <w:r w:rsidR="001069D5" w:rsidRPr="0016012C">
        <w:rPr>
          <w:rFonts w:ascii="Arial" w:eastAsia="Arial" w:hAnsi="Arial" w:cs="Arial"/>
          <w:lang w:val="az-Latn-AZ" w:eastAsia="ru-RU"/>
        </w:rPr>
        <w:t xml:space="preserve">Cinayət Məcəlləsinin Xüsusi hissəsinin müvafiq maddələrinin </w:t>
      </w:r>
      <w:r w:rsidR="009B5D41">
        <w:rPr>
          <w:rFonts w:ascii="Arial" w:eastAsia="Arial" w:hAnsi="Arial" w:cs="Arial"/>
          <w:lang w:val="az-Latn-AZ" w:eastAsia="ru-RU"/>
        </w:rPr>
        <w:t>“</w:t>
      </w:r>
      <w:r w:rsidR="001069D5" w:rsidRPr="0016012C">
        <w:rPr>
          <w:rFonts w:ascii="Arial" w:eastAsia="Arial" w:hAnsi="Arial" w:cs="Arial"/>
          <w:lang w:val="az-Latn-AZ" w:eastAsia="ru-RU"/>
        </w:rPr>
        <w:t>Qeyd</w:t>
      </w:r>
      <w:r w:rsidR="009B5D41">
        <w:rPr>
          <w:rFonts w:ascii="Arial" w:eastAsia="Arial" w:hAnsi="Arial" w:cs="Arial"/>
          <w:lang w:val="az-Latn-AZ" w:eastAsia="ru-RU"/>
        </w:rPr>
        <w:t>”</w:t>
      </w:r>
      <w:r w:rsidR="001069D5" w:rsidRPr="0016012C">
        <w:rPr>
          <w:rFonts w:ascii="Arial" w:eastAsia="Arial" w:hAnsi="Arial" w:cs="Arial"/>
          <w:lang w:val="az-Latn-AZ" w:eastAsia="ru-RU"/>
        </w:rPr>
        <w:t xml:space="preserve"> hissələrində bilavasitə göstərilmiş hallarda </w:t>
      </w:r>
      <w:r w:rsidRPr="0016012C">
        <w:rPr>
          <w:rFonts w:ascii="Arial" w:eastAsia="Arial" w:hAnsi="Arial" w:cs="Arial"/>
          <w:lang w:val="az-Latn-AZ" w:eastAsia="ru-RU"/>
        </w:rPr>
        <w:t>ictimai təhlükəlilik dərəcəsinə görə digər kateqoriyadan olan cinayət əməlləri ilə bağlı məsuliyyətdən azad edilmə</w:t>
      </w:r>
      <w:r w:rsidR="00B6295A" w:rsidRPr="0016012C">
        <w:rPr>
          <w:rFonts w:ascii="Arial" w:eastAsia="Arial" w:hAnsi="Arial" w:cs="Arial"/>
          <w:lang w:val="az-Latn-AZ" w:eastAsia="ru-RU"/>
        </w:rPr>
        <w:t>ni</w:t>
      </w:r>
      <w:r w:rsidRPr="0016012C">
        <w:rPr>
          <w:rFonts w:ascii="Arial" w:eastAsia="Arial" w:hAnsi="Arial" w:cs="Arial"/>
          <w:lang w:val="az-Latn-AZ" w:eastAsia="ru-RU"/>
        </w:rPr>
        <w:t xml:space="preserve"> </w:t>
      </w:r>
      <w:r w:rsidR="00AB2358" w:rsidRPr="0016012C">
        <w:rPr>
          <w:rFonts w:ascii="Arial" w:eastAsia="Arial" w:hAnsi="Arial" w:cs="Arial"/>
          <w:lang w:val="az-Latn-AZ" w:eastAsia="ru-RU"/>
        </w:rPr>
        <w:t>nəzərdə tutur</w:t>
      </w:r>
      <w:r w:rsidR="00B6295A" w:rsidRPr="0016012C">
        <w:rPr>
          <w:rFonts w:ascii="Arial" w:eastAsia="Arial" w:hAnsi="Arial" w:cs="Arial"/>
          <w:lang w:val="az-Latn-AZ" w:eastAsia="ru-RU"/>
        </w:rPr>
        <w:t>.</w:t>
      </w:r>
      <w:r w:rsidR="001069D5" w:rsidRPr="0016012C">
        <w:rPr>
          <w:rFonts w:ascii="Arial" w:eastAsia="Arial" w:hAnsi="Arial" w:cs="Arial"/>
          <w:lang w:val="az-Latn-AZ" w:eastAsia="ru-RU"/>
        </w:rPr>
        <w:t xml:space="preserve"> </w:t>
      </w:r>
    </w:p>
    <w:p w:rsidR="00AD0B2A" w:rsidRPr="0016012C" w:rsidRDefault="00AD0B2A"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Konstitusiya Məhkəməsinin Plenumu bir daha qeyd etməyi zəruri hesab edir ki, həm </w:t>
      </w:r>
      <w:r w:rsidRPr="0016012C">
        <w:rPr>
          <w:rFonts w:ascii="Arial" w:hAnsi="Arial" w:cs="Arial"/>
          <w:shd w:val="clear" w:color="auto" w:fill="FFFFFF"/>
          <w:lang w:val="az-Latn-AZ"/>
        </w:rPr>
        <w:t>səmimi peşmanlıq, həm də zərərçəkmiş şəxslə barışmaqla</w:t>
      </w:r>
      <w:r w:rsidR="009B5D41">
        <w:rPr>
          <w:rFonts w:ascii="Arial" w:hAnsi="Arial" w:cs="Arial"/>
          <w:shd w:val="clear" w:color="auto" w:fill="FFFFFF"/>
          <w:lang w:val="az-Latn-AZ"/>
        </w:rPr>
        <w:t xml:space="preserve"> əlaqədar </w:t>
      </w:r>
      <w:r w:rsidRPr="0016012C">
        <w:rPr>
          <w:rFonts w:ascii="Arial" w:hAnsi="Arial" w:cs="Arial"/>
          <w:shd w:val="clear" w:color="auto" w:fill="FFFFFF"/>
          <w:lang w:val="az-Latn-AZ"/>
        </w:rPr>
        <w:t>cinayət məsuliyyətindən azad etməni</w:t>
      </w:r>
      <w:r w:rsidR="00A66BC6">
        <w:rPr>
          <w:rFonts w:ascii="Arial" w:hAnsi="Arial" w:cs="Arial"/>
          <w:shd w:val="clear" w:color="auto" w:fill="FFFFFF"/>
          <w:lang w:val="az-Latn-AZ"/>
        </w:rPr>
        <w:t>,</w:t>
      </w:r>
      <w:r w:rsidRPr="0016012C">
        <w:rPr>
          <w:rFonts w:ascii="Arial" w:hAnsi="Arial" w:cs="Arial"/>
          <w:shd w:val="clear" w:color="auto" w:fill="FFFFFF"/>
          <w:lang w:val="az-Latn-AZ"/>
        </w:rPr>
        <w:t xml:space="preserve"> bir qayda olaraq</w:t>
      </w:r>
      <w:r w:rsidR="00A66BC6">
        <w:rPr>
          <w:rFonts w:ascii="Arial" w:hAnsi="Arial" w:cs="Arial"/>
          <w:shd w:val="clear" w:color="auto" w:fill="FFFFFF"/>
          <w:lang w:val="az-Latn-AZ"/>
        </w:rPr>
        <w:t>,</w:t>
      </w:r>
      <w:r w:rsidRPr="0016012C">
        <w:rPr>
          <w:rFonts w:ascii="Arial" w:hAnsi="Arial" w:cs="Arial"/>
          <w:shd w:val="clear" w:color="auto" w:fill="FFFFFF"/>
          <w:lang w:val="az-Latn-AZ"/>
        </w:rPr>
        <w:t xml:space="preserve"> böyük ictimai təhlükə törətməyən cinayət əməlləri ilə</w:t>
      </w:r>
      <w:r w:rsidR="009B5D41">
        <w:rPr>
          <w:rFonts w:ascii="Arial" w:hAnsi="Arial" w:cs="Arial"/>
          <w:shd w:val="clear" w:color="auto" w:fill="FFFFFF"/>
          <w:lang w:val="az-Latn-AZ"/>
        </w:rPr>
        <w:t xml:space="preserve"> bağlı</w:t>
      </w:r>
      <w:r w:rsidRPr="0016012C">
        <w:rPr>
          <w:rFonts w:ascii="Arial" w:hAnsi="Arial" w:cs="Arial"/>
          <w:shd w:val="clear" w:color="auto" w:fill="FFFFFF"/>
          <w:lang w:val="az-Latn-AZ"/>
        </w:rPr>
        <w:t xml:space="preserve"> müəyyən edən qanunvericiyə görə</w:t>
      </w:r>
      <w:r w:rsidR="00A66BC6">
        <w:rPr>
          <w:rFonts w:ascii="Arial" w:hAnsi="Arial" w:cs="Arial"/>
          <w:shd w:val="clear" w:color="auto" w:fill="FFFFFF"/>
          <w:lang w:val="az-Latn-AZ"/>
        </w:rPr>
        <w:t>,</w:t>
      </w:r>
      <w:r w:rsidRPr="0016012C">
        <w:rPr>
          <w:rFonts w:ascii="Arial" w:hAnsi="Arial" w:cs="Arial"/>
          <w:shd w:val="clear" w:color="auto" w:fill="FFFFFF"/>
          <w:lang w:val="az-Latn-AZ"/>
        </w:rPr>
        <w:t xml:space="preserve"> ictimai təhlükəliliyi yüksək olmayan həmin əməlləri törətmiş şəxslər tərəfindən </w:t>
      </w:r>
      <w:r w:rsidR="007B03C1" w:rsidRPr="0016012C">
        <w:rPr>
          <w:rFonts w:ascii="Arial" w:hAnsi="Arial" w:cs="Arial"/>
          <w:shd w:val="clear" w:color="auto" w:fill="FFFFFF"/>
          <w:lang w:val="az-Latn-AZ"/>
        </w:rPr>
        <w:t>müvafiq</w:t>
      </w:r>
      <w:r w:rsidRPr="0016012C">
        <w:rPr>
          <w:rFonts w:ascii="Arial" w:hAnsi="Arial" w:cs="Arial"/>
          <w:shd w:val="clear" w:color="auto" w:fill="FFFFFF"/>
          <w:lang w:val="az-Latn-AZ"/>
        </w:rPr>
        <w:t xml:space="preserve"> maddələr</w:t>
      </w:r>
      <w:r w:rsidR="007B03C1" w:rsidRPr="0016012C">
        <w:rPr>
          <w:rFonts w:ascii="Arial" w:hAnsi="Arial" w:cs="Arial"/>
          <w:shd w:val="clear" w:color="auto" w:fill="FFFFFF"/>
          <w:lang w:val="az-Latn-AZ"/>
        </w:rPr>
        <w:t>d</w:t>
      </w:r>
      <w:r w:rsidRPr="0016012C">
        <w:rPr>
          <w:rFonts w:ascii="Arial" w:hAnsi="Arial" w:cs="Arial"/>
          <w:shd w:val="clear" w:color="auto" w:fill="FFFFFF"/>
          <w:lang w:val="az-Latn-AZ"/>
        </w:rPr>
        <w:t xml:space="preserve">ə nəzərdə tutulmuş şərtlərin yerinə yetirildiyi halda zərərçəkmiş şəxsin hüquqları təmin, sosial ədalət isə bərpa oluna bilir ki, bu </w:t>
      </w:r>
      <w:r w:rsidR="009B5D41">
        <w:rPr>
          <w:rFonts w:ascii="Arial" w:hAnsi="Arial" w:cs="Arial"/>
          <w:shd w:val="clear" w:color="auto" w:fill="FFFFFF"/>
          <w:lang w:val="az-Latn-AZ"/>
        </w:rPr>
        <w:t>zaman</w:t>
      </w:r>
      <w:r w:rsidRPr="0016012C">
        <w:rPr>
          <w:rFonts w:ascii="Arial" w:hAnsi="Arial" w:cs="Arial"/>
          <w:shd w:val="clear" w:color="auto" w:fill="FFFFFF"/>
          <w:lang w:val="az-Latn-AZ"/>
        </w:rPr>
        <w:t xml:space="preserve"> şəxsi məsuliyyətə cəlb etmədən də cinayət</w:t>
      </w:r>
      <w:r w:rsidR="007B429B" w:rsidRPr="0016012C">
        <w:rPr>
          <w:rFonts w:ascii="Arial" w:hAnsi="Arial" w:cs="Arial"/>
          <w:shd w:val="clear" w:color="auto" w:fill="FFFFFF"/>
          <w:lang w:val="az-Latn-AZ"/>
        </w:rPr>
        <w:t xml:space="preserve"> </w:t>
      </w:r>
      <w:r w:rsidRPr="0016012C">
        <w:rPr>
          <w:rFonts w:ascii="Arial" w:hAnsi="Arial" w:cs="Arial"/>
          <w:shd w:val="clear" w:color="auto" w:fill="FFFFFF"/>
          <w:lang w:val="az-Latn-AZ"/>
        </w:rPr>
        <w:t>qanunvericiliyinin qarşısında duran vəzifələri</w:t>
      </w:r>
      <w:r w:rsidR="009B5D41">
        <w:rPr>
          <w:rFonts w:ascii="Arial" w:hAnsi="Arial" w:cs="Arial"/>
          <w:shd w:val="clear" w:color="auto" w:fill="FFFFFF"/>
          <w:lang w:val="az-Latn-AZ"/>
        </w:rPr>
        <w:t>n icrasına nail olmaq</w:t>
      </w:r>
      <w:r w:rsidRPr="0016012C">
        <w:rPr>
          <w:rFonts w:ascii="Arial" w:hAnsi="Arial" w:cs="Arial"/>
          <w:shd w:val="clear" w:color="auto" w:fill="FFFFFF"/>
          <w:lang w:val="az-Latn-AZ"/>
        </w:rPr>
        <w:t xml:space="preserve"> mümkün olur. Bu normaların tətbiqi vasitəsi ilə konstitusiya əhəmiyyətinə malik olan ədalətlilik və humanizm prinsipləri həyata keçirilir.</w:t>
      </w:r>
    </w:p>
    <w:p w:rsidR="00AD0B2A" w:rsidRPr="0016012C" w:rsidRDefault="006966C1"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Həmçinin </w:t>
      </w:r>
      <w:r w:rsidR="00B83C12">
        <w:rPr>
          <w:rFonts w:ascii="Arial" w:eastAsia="Arial" w:hAnsi="Arial" w:cs="Arial"/>
          <w:lang w:val="az-Latn-AZ" w:eastAsia="ru-RU"/>
        </w:rPr>
        <w:t>göstərilməlidir</w:t>
      </w:r>
      <w:r w:rsidRPr="0016012C">
        <w:rPr>
          <w:rFonts w:ascii="Arial" w:eastAsia="Arial" w:hAnsi="Arial" w:cs="Arial"/>
          <w:lang w:val="az-Latn-AZ" w:eastAsia="ru-RU"/>
        </w:rPr>
        <w:t xml:space="preserve"> ki, Cinayət Məcəlləsinin Xüsusi hissəsinin müəyyən maddələrinin </w:t>
      </w:r>
      <w:r w:rsidR="00A66BC6">
        <w:rPr>
          <w:rFonts w:ascii="Arial" w:eastAsia="Arial" w:hAnsi="Arial" w:cs="Arial"/>
          <w:lang w:val="az-Latn-AZ" w:eastAsia="ru-RU"/>
        </w:rPr>
        <w:t>Q</w:t>
      </w:r>
      <w:r w:rsidRPr="0016012C">
        <w:rPr>
          <w:rFonts w:ascii="Arial" w:eastAsia="Arial" w:hAnsi="Arial" w:cs="Arial"/>
          <w:lang w:val="az-Latn-AZ" w:eastAsia="ru-RU"/>
        </w:rPr>
        <w:t>eyd hissələrində cinayət məsuliyyətindən azad edilmə üçün əsas olan və həmin Məcəllənin 72.1 və 73.1-ci maddələrində nəzərdə tutulmayan</w:t>
      </w:r>
      <w:r w:rsidR="00A66BC6">
        <w:rPr>
          <w:rFonts w:ascii="Arial" w:eastAsia="Arial" w:hAnsi="Arial" w:cs="Arial"/>
          <w:lang w:val="az-Latn-AZ" w:eastAsia="ru-RU"/>
        </w:rPr>
        <w:t>,</w:t>
      </w:r>
      <w:r w:rsidRPr="0016012C">
        <w:rPr>
          <w:rFonts w:ascii="Arial" w:eastAsia="Arial" w:hAnsi="Arial" w:cs="Arial"/>
          <w:lang w:val="az-Latn-AZ" w:eastAsia="ru-RU"/>
        </w:rPr>
        <w:t xml:space="preserve"> tamamilə fərqli şərtlər də təsbit olunmuşdur</w:t>
      </w:r>
      <w:r w:rsidR="003750E5" w:rsidRPr="0016012C">
        <w:rPr>
          <w:rFonts w:ascii="Arial" w:eastAsia="Arial" w:hAnsi="Arial" w:cs="Arial"/>
          <w:lang w:val="az-Latn-AZ" w:eastAsia="ru-RU"/>
        </w:rPr>
        <w:t xml:space="preserve"> (məsələn, </w:t>
      </w:r>
      <w:r w:rsidR="009D44FB" w:rsidRPr="0016012C">
        <w:rPr>
          <w:rFonts w:ascii="Arial" w:eastAsia="Arial" w:hAnsi="Arial" w:cs="Arial"/>
          <w:lang w:val="az-Latn-AZ" w:eastAsia="ru-RU"/>
        </w:rPr>
        <w:t xml:space="preserve">Cinayət Məcəlləsinin 192-2-ci və 312-ci maddələrinin </w:t>
      </w:r>
      <w:r w:rsidR="00B83C12">
        <w:rPr>
          <w:rFonts w:ascii="Arial" w:eastAsia="Arial" w:hAnsi="Arial" w:cs="Arial"/>
          <w:lang w:val="az-Latn-AZ" w:eastAsia="ru-RU"/>
        </w:rPr>
        <w:t>“</w:t>
      </w:r>
      <w:r w:rsidR="009D44FB" w:rsidRPr="0016012C">
        <w:rPr>
          <w:rFonts w:ascii="Arial" w:eastAsia="Arial" w:hAnsi="Arial" w:cs="Arial"/>
          <w:lang w:val="az-Latn-AZ" w:eastAsia="ru-RU"/>
        </w:rPr>
        <w:t>Qeyd</w:t>
      </w:r>
      <w:r w:rsidR="00B83C12">
        <w:rPr>
          <w:rFonts w:ascii="Arial" w:eastAsia="Arial" w:hAnsi="Arial" w:cs="Arial"/>
          <w:lang w:val="az-Latn-AZ" w:eastAsia="ru-RU"/>
        </w:rPr>
        <w:t>”</w:t>
      </w:r>
      <w:r w:rsidR="009D44FB" w:rsidRPr="0016012C">
        <w:rPr>
          <w:rFonts w:ascii="Arial" w:eastAsia="Arial" w:hAnsi="Arial" w:cs="Arial"/>
          <w:lang w:val="az-Latn-AZ" w:eastAsia="ru-RU"/>
        </w:rPr>
        <w:t xml:space="preserve"> hissələrinə əsasən</w:t>
      </w:r>
      <w:r w:rsidR="00B83C12">
        <w:rPr>
          <w:rFonts w:ascii="Arial" w:eastAsia="Arial" w:hAnsi="Arial" w:cs="Arial"/>
          <w:lang w:val="az-Latn-AZ" w:eastAsia="ru-RU"/>
        </w:rPr>
        <w:t>,</w:t>
      </w:r>
      <w:r w:rsidR="009D44FB" w:rsidRPr="0016012C">
        <w:rPr>
          <w:rFonts w:ascii="Arial" w:eastAsia="Arial" w:hAnsi="Arial" w:cs="Arial"/>
          <w:lang w:val="az-Latn-AZ" w:eastAsia="ru-RU"/>
        </w:rPr>
        <w:t xml:space="preserve"> şəxsin müvafiq əməlləri ona qarşı tətbiq edilən hədə-qorxu nəticəsində etməsi onun cinayət məsuliyyətindən azad edilməsi</w:t>
      </w:r>
      <w:r w:rsidR="0073334A" w:rsidRPr="0016012C">
        <w:rPr>
          <w:rFonts w:ascii="Arial" w:eastAsia="Arial" w:hAnsi="Arial" w:cs="Arial"/>
          <w:lang w:val="az-Latn-AZ" w:eastAsia="ru-RU"/>
        </w:rPr>
        <w:t xml:space="preserve"> üçün əsasdır</w:t>
      </w:r>
      <w:r w:rsidR="003750E5" w:rsidRPr="0016012C">
        <w:rPr>
          <w:rFonts w:ascii="Arial" w:eastAsia="Arial" w:hAnsi="Arial" w:cs="Arial"/>
          <w:lang w:val="az-Latn-AZ" w:eastAsia="ru-RU"/>
        </w:rPr>
        <w:t>)</w:t>
      </w:r>
      <w:r w:rsidR="008F5458" w:rsidRPr="0016012C">
        <w:rPr>
          <w:rFonts w:ascii="Arial" w:eastAsia="Arial" w:hAnsi="Arial" w:cs="Arial"/>
          <w:lang w:val="az-Latn-AZ" w:eastAsia="ru-RU"/>
        </w:rPr>
        <w:t>.</w:t>
      </w:r>
    </w:p>
    <w:p w:rsidR="00AD0B2A" w:rsidRPr="0016012C" w:rsidRDefault="00B83C12" w:rsidP="0016012C">
      <w:pPr>
        <w:pStyle w:val="a6"/>
        <w:spacing w:before="0" w:beforeAutospacing="0" w:after="0" w:afterAutospacing="0"/>
        <w:ind w:firstLine="567"/>
        <w:contextualSpacing/>
        <w:jc w:val="both"/>
        <w:rPr>
          <w:rFonts w:ascii="Arial" w:hAnsi="Arial" w:cs="Arial"/>
          <w:lang w:val="az-Latn-AZ"/>
        </w:rPr>
      </w:pPr>
      <w:r>
        <w:rPr>
          <w:rFonts w:ascii="Arial" w:hAnsi="Arial" w:cs="Arial"/>
          <w:lang w:val="az-Latn-AZ"/>
        </w:rPr>
        <w:t>“</w:t>
      </w:r>
      <w:r w:rsidR="00AD0B2A" w:rsidRPr="0016012C">
        <w:rPr>
          <w:rFonts w:ascii="Arial" w:hAnsi="Arial" w:cs="Arial"/>
          <w:lang w:val="az-Latn-AZ"/>
        </w:rPr>
        <w:t>Normativ hüquqi aktlar haqqında</w:t>
      </w:r>
      <w:r>
        <w:rPr>
          <w:rFonts w:ascii="Arial" w:hAnsi="Arial" w:cs="Arial"/>
          <w:lang w:val="az-Latn-AZ"/>
        </w:rPr>
        <w:t>”</w:t>
      </w:r>
      <w:r w:rsidR="00AD0B2A" w:rsidRPr="0016012C">
        <w:rPr>
          <w:rFonts w:ascii="Arial" w:hAnsi="Arial" w:cs="Arial"/>
          <w:lang w:val="az-Latn-AZ"/>
        </w:rPr>
        <w:t xml:space="preserve"> Azərbaycan Respublikası Konstitusiya Qanununun </w:t>
      </w:r>
      <w:r w:rsidR="00042395" w:rsidRPr="0016012C">
        <w:rPr>
          <w:rFonts w:ascii="Arial" w:hAnsi="Arial" w:cs="Arial"/>
          <w:lang w:val="az-Latn-AZ"/>
        </w:rPr>
        <w:t xml:space="preserve"> </w:t>
      </w:r>
      <w:r w:rsidR="00AD0B2A" w:rsidRPr="0016012C">
        <w:rPr>
          <w:rFonts w:ascii="Arial" w:hAnsi="Arial" w:cs="Arial"/>
          <w:lang w:val="az-Latn-AZ"/>
        </w:rPr>
        <w:t>35.1-ci maddəsinə əsasən</w:t>
      </w:r>
      <w:r>
        <w:rPr>
          <w:rFonts w:ascii="Arial" w:hAnsi="Arial" w:cs="Arial"/>
          <w:lang w:val="az-Latn-AZ"/>
        </w:rPr>
        <w:t>,</w:t>
      </w:r>
      <w:r w:rsidR="00AD0B2A" w:rsidRPr="0016012C">
        <w:rPr>
          <w:rFonts w:ascii="Arial" w:hAnsi="Arial" w:cs="Arial"/>
          <w:lang w:val="az-Latn-AZ"/>
        </w:rPr>
        <w:t xml:space="preserve"> normativ hüquqi aktların (onların struktur elementlərinin) ayrıca struktur elementləri kimi onlara dair sətiraltı qeydlər ola bilər. Sətiraltı qeydlərdən, izahlardan və ya ixtisar edilmiş adlardan onlar normativ hüquqi aktın (onun struktur elementlərinin) mətninə yerləşdirilə bilmədikdə istifadə edilir.</w:t>
      </w:r>
    </w:p>
    <w:p w:rsidR="00AD0B2A" w:rsidRPr="0016012C" w:rsidRDefault="0009565F"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Konstitusiya Məhkəməsinin Plenumu vurğulamağı zəruri hesab edir ki, </w:t>
      </w:r>
      <w:r w:rsidR="00AD0B2A" w:rsidRPr="0016012C">
        <w:rPr>
          <w:rFonts w:ascii="Arial" w:hAnsi="Arial" w:cs="Arial"/>
          <w:lang w:val="az-Latn-AZ"/>
        </w:rPr>
        <w:t>hər hansı normativ</w:t>
      </w:r>
      <w:r w:rsidR="00A66BC6">
        <w:rPr>
          <w:rFonts w:ascii="Arial" w:hAnsi="Arial" w:cs="Arial"/>
          <w:lang w:val="az-Latn-AZ"/>
        </w:rPr>
        <w:t xml:space="preserve"> </w:t>
      </w:r>
      <w:r w:rsidR="00AD0B2A" w:rsidRPr="0016012C">
        <w:rPr>
          <w:rFonts w:ascii="Arial" w:hAnsi="Arial" w:cs="Arial"/>
          <w:lang w:val="az-Latn-AZ"/>
        </w:rPr>
        <w:t xml:space="preserve">hüquqi aktda, o cümlədən Cinayət Məcəlləsinin müvafiq maddələrində </w:t>
      </w:r>
      <w:r w:rsidR="00B83C12">
        <w:rPr>
          <w:rFonts w:ascii="Arial" w:hAnsi="Arial" w:cs="Arial"/>
          <w:lang w:val="az-Latn-AZ"/>
        </w:rPr>
        <w:t xml:space="preserve">təsbit </w:t>
      </w:r>
      <w:r w:rsidR="00AD0B2A" w:rsidRPr="0016012C">
        <w:rPr>
          <w:rFonts w:ascii="Arial" w:hAnsi="Arial" w:cs="Arial"/>
          <w:lang w:val="az-Latn-AZ"/>
        </w:rPr>
        <w:t xml:space="preserve">olunan </w:t>
      </w:r>
      <w:r w:rsidR="00A66BC6">
        <w:rPr>
          <w:rFonts w:ascii="Arial" w:hAnsi="Arial" w:cs="Arial"/>
          <w:lang w:val="az-Latn-AZ"/>
        </w:rPr>
        <w:t>Q</w:t>
      </w:r>
      <w:r w:rsidR="00AD0B2A" w:rsidRPr="0016012C">
        <w:rPr>
          <w:rFonts w:ascii="Arial" w:hAnsi="Arial" w:cs="Arial"/>
          <w:lang w:val="az-Latn-AZ"/>
        </w:rPr>
        <w:t xml:space="preserve">eyd hissələri həmin maddələrin ayrılmaz tərkib hissəsini təşkil edir. Müvafiq </w:t>
      </w:r>
      <w:r w:rsidR="00A66BC6">
        <w:rPr>
          <w:rFonts w:ascii="Arial" w:hAnsi="Arial" w:cs="Arial"/>
          <w:lang w:val="az-Latn-AZ"/>
        </w:rPr>
        <w:t>Q</w:t>
      </w:r>
      <w:r w:rsidR="00AD0B2A" w:rsidRPr="0016012C">
        <w:rPr>
          <w:rFonts w:ascii="Arial" w:hAnsi="Arial" w:cs="Arial"/>
          <w:lang w:val="az-Latn-AZ"/>
        </w:rPr>
        <w:t>eyd</w:t>
      </w:r>
      <w:r w:rsidR="00B83C12">
        <w:rPr>
          <w:rFonts w:ascii="Arial" w:hAnsi="Arial" w:cs="Arial"/>
          <w:lang w:val="az-Latn-AZ"/>
        </w:rPr>
        <w:t xml:space="preserve"> hissələr</w:t>
      </w:r>
      <w:r w:rsidR="00A66BC6">
        <w:rPr>
          <w:rFonts w:ascii="Arial" w:hAnsi="Arial" w:cs="Arial"/>
          <w:lang w:val="az-Latn-AZ"/>
        </w:rPr>
        <w:t>in</w:t>
      </w:r>
      <w:r w:rsidR="00B83C12">
        <w:rPr>
          <w:rFonts w:ascii="Arial" w:hAnsi="Arial" w:cs="Arial"/>
          <w:lang w:val="az-Latn-AZ"/>
        </w:rPr>
        <w:t>də</w:t>
      </w:r>
      <w:r w:rsidR="00AD0B2A" w:rsidRPr="0016012C">
        <w:rPr>
          <w:rFonts w:ascii="Arial" w:hAnsi="Arial" w:cs="Arial"/>
          <w:lang w:val="az-Latn-AZ"/>
        </w:rPr>
        <w:t xml:space="preserve"> öz əksini tapmış və cinayət məsuliyyətindən azad etmə ilə bağlı münasibətləri tənzimləyən normaların Cinayət Məcəlləsinin </w:t>
      </w:r>
      <w:r w:rsidR="00B83C12">
        <w:rPr>
          <w:rFonts w:ascii="Arial" w:hAnsi="Arial" w:cs="Arial"/>
          <w:lang w:val="az-Latn-AZ"/>
        </w:rPr>
        <w:t>Ü</w:t>
      </w:r>
      <w:r w:rsidR="00AD0B2A" w:rsidRPr="0016012C">
        <w:rPr>
          <w:rFonts w:ascii="Arial" w:hAnsi="Arial" w:cs="Arial"/>
          <w:lang w:val="az-Latn-AZ"/>
        </w:rPr>
        <w:t xml:space="preserve">mumi hissəsində deyil, məhz Xüsusi hissəsindəki maddələrdə təsbit edilməsi ondan irəli gəlir ki, </w:t>
      </w:r>
      <w:r w:rsidR="00A66BC6">
        <w:rPr>
          <w:rFonts w:ascii="Arial" w:hAnsi="Arial" w:cs="Arial"/>
          <w:lang w:val="az-Latn-AZ"/>
        </w:rPr>
        <w:t>Q</w:t>
      </w:r>
      <w:r w:rsidR="00AD0B2A" w:rsidRPr="0016012C">
        <w:rPr>
          <w:rFonts w:ascii="Arial" w:hAnsi="Arial" w:cs="Arial"/>
          <w:lang w:val="az-Latn-AZ"/>
        </w:rPr>
        <w:t>eyd hissələrində göstərilən məsuliyyətdən azad etmənin əsasları, şərtləri, müəyyən olunma məqsədi bir-birindən tamamilə fərqlənir. Onlar  hər hansı kateqoriyadan olan cinayət əməllərinə ümum</w:t>
      </w:r>
      <w:r w:rsidR="00A66BC6">
        <w:rPr>
          <w:rFonts w:ascii="Arial" w:hAnsi="Arial" w:cs="Arial"/>
          <w:lang w:val="az-Latn-AZ"/>
        </w:rPr>
        <w:t>i</w:t>
      </w:r>
      <w:r w:rsidR="00AD0B2A" w:rsidRPr="0016012C">
        <w:rPr>
          <w:rFonts w:ascii="Arial" w:hAnsi="Arial" w:cs="Arial"/>
          <w:lang w:val="az-Latn-AZ"/>
        </w:rPr>
        <w:t xml:space="preserve">likdə şamil </w:t>
      </w:r>
      <w:r w:rsidR="00AD0B2A" w:rsidRPr="0016012C">
        <w:rPr>
          <w:rFonts w:ascii="Arial" w:hAnsi="Arial" w:cs="Arial"/>
          <w:lang w:val="az-Latn-AZ"/>
        </w:rPr>
        <w:lastRenderedPageBreak/>
        <w:t xml:space="preserve">oluna bilmir və hər bir cinayət əməlinin xarakterinə uyğun olaraq </w:t>
      </w:r>
      <w:r w:rsidR="00020A62" w:rsidRPr="0016012C">
        <w:rPr>
          <w:rFonts w:ascii="Arial" w:hAnsi="Arial" w:cs="Arial"/>
          <w:lang w:val="az-Latn-AZ"/>
        </w:rPr>
        <w:t xml:space="preserve">həmin cinayət əməlini nəzərdə tutan </w:t>
      </w:r>
      <w:r w:rsidR="00042395" w:rsidRPr="0016012C">
        <w:rPr>
          <w:rFonts w:ascii="Arial" w:hAnsi="Arial" w:cs="Arial"/>
          <w:lang w:val="az-Latn-AZ"/>
        </w:rPr>
        <w:t xml:space="preserve">normanın </w:t>
      </w:r>
      <w:r w:rsidR="00A66BC6">
        <w:rPr>
          <w:rFonts w:ascii="Arial" w:hAnsi="Arial" w:cs="Arial"/>
          <w:lang w:val="az-Latn-AZ"/>
        </w:rPr>
        <w:t>Q</w:t>
      </w:r>
      <w:r w:rsidR="00042395" w:rsidRPr="0016012C">
        <w:rPr>
          <w:rFonts w:ascii="Arial" w:hAnsi="Arial" w:cs="Arial"/>
          <w:lang w:val="az-Latn-AZ"/>
        </w:rPr>
        <w:t xml:space="preserve">eyd hissəsində onun tərkib hissəsi kimi təsbit </w:t>
      </w:r>
      <w:r w:rsidR="00B83C12">
        <w:rPr>
          <w:rFonts w:ascii="Arial" w:hAnsi="Arial" w:cs="Arial"/>
          <w:lang w:val="az-Latn-AZ"/>
        </w:rPr>
        <w:t>olunur</w:t>
      </w:r>
      <w:r w:rsidR="00AD0B2A" w:rsidRPr="0016012C">
        <w:rPr>
          <w:rFonts w:ascii="Arial" w:hAnsi="Arial" w:cs="Arial"/>
          <w:lang w:val="az-Latn-AZ"/>
        </w:rPr>
        <w:t>.</w:t>
      </w:r>
    </w:p>
    <w:p w:rsidR="002A5D0F" w:rsidRPr="0016012C" w:rsidRDefault="0009565F"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hAnsi="Arial" w:cs="Arial"/>
          <w:lang w:val="az-Latn-AZ"/>
        </w:rPr>
        <w:t xml:space="preserve">Qeyd edilməlidir ki, </w:t>
      </w:r>
      <w:r w:rsidR="00C04F84" w:rsidRPr="0016012C">
        <w:rPr>
          <w:rFonts w:ascii="Arial" w:eastAsia="Arial" w:hAnsi="Arial" w:cs="Arial"/>
          <w:lang w:val="az-Latn-AZ" w:eastAsia="ru-RU"/>
        </w:rPr>
        <w:t>Cinayət Məcəlləsinin Xüsusi hissə</w:t>
      </w:r>
      <w:r w:rsidR="00A66BC6">
        <w:rPr>
          <w:rFonts w:ascii="Arial" w:eastAsia="Arial" w:hAnsi="Arial" w:cs="Arial"/>
          <w:lang w:val="az-Latn-AZ" w:eastAsia="ru-RU"/>
        </w:rPr>
        <w:t>si</w:t>
      </w:r>
      <w:r w:rsidR="00C04F84" w:rsidRPr="0016012C">
        <w:rPr>
          <w:rFonts w:ascii="Arial" w:eastAsia="Arial" w:hAnsi="Arial" w:cs="Arial"/>
          <w:lang w:val="az-Latn-AZ" w:eastAsia="ru-RU"/>
        </w:rPr>
        <w:t xml:space="preserve">nin müvafiq </w:t>
      </w:r>
      <w:r w:rsidR="002D4569" w:rsidRPr="0016012C">
        <w:rPr>
          <w:rFonts w:ascii="Arial" w:eastAsia="Arial" w:hAnsi="Arial" w:cs="Arial"/>
          <w:lang w:val="az-Latn-AZ" w:eastAsia="ru-RU"/>
        </w:rPr>
        <w:t>maddələrinin</w:t>
      </w:r>
      <w:r w:rsidR="00C04F84" w:rsidRPr="0016012C">
        <w:rPr>
          <w:rFonts w:ascii="Arial" w:eastAsia="Arial" w:hAnsi="Arial" w:cs="Arial"/>
          <w:lang w:val="az-Latn-AZ" w:eastAsia="ru-RU"/>
        </w:rPr>
        <w:t xml:space="preserve"> </w:t>
      </w:r>
      <w:r w:rsidR="00A66BC6">
        <w:rPr>
          <w:rFonts w:ascii="Arial" w:eastAsia="Arial" w:hAnsi="Arial" w:cs="Arial"/>
          <w:lang w:val="az-Latn-AZ" w:eastAsia="ru-RU"/>
        </w:rPr>
        <w:t>Q</w:t>
      </w:r>
      <w:r w:rsidR="00C04F84" w:rsidRPr="0016012C">
        <w:rPr>
          <w:rFonts w:ascii="Arial" w:eastAsia="Arial" w:hAnsi="Arial" w:cs="Arial"/>
          <w:lang w:val="az-Latn-AZ" w:eastAsia="ru-RU"/>
        </w:rPr>
        <w:t xml:space="preserve">eyd hissələrində </w:t>
      </w:r>
      <w:r w:rsidR="00AF166B" w:rsidRPr="0016012C">
        <w:rPr>
          <w:rFonts w:ascii="Arial" w:eastAsia="Arial" w:hAnsi="Arial" w:cs="Arial"/>
          <w:lang w:val="az-Latn-AZ" w:eastAsia="ru-RU"/>
        </w:rPr>
        <w:t xml:space="preserve">istər </w:t>
      </w:r>
      <w:r w:rsidR="009B3B9B" w:rsidRPr="0016012C">
        <w:rPr>
          <w:rFonts w:ascii="Arial" w:eastAsia="Arial" w:hAnsi="Arial" w:cs="Arial"/>
          <w:lang w:val="az-Latn-AZ" w:eastAsia="ru-RU"/>
        </w:rPr>
        <w:t xml:space="preserve">Cinayət Məcəlləsinin </w:t>
      </w:r>
      <w:r w:rsidR="00AF166B" w:rsidRPr="0016012C">
        <w:rPr>
          <w:rFonts w:ascii="Arial" w:eastAsia="Arial" w:hAnsi="Arial" w:cs="Arial"/>
          <w:lang w:val="az-Latn-AZ" w:eastAsia="ru-RU"/>
        </w:rPr>
        <w:t xml:space="preserve">72.1 və 73.1-ci </w:t>
      </w:r>
      <w:r w:rsidR="00B83C12">
        <w:rPr>
          <w:rFonts w:ascii="Arial" w:eastAsia="Arial" w:hAnsi="Arial" w:cs="Arial"/>
          <w:lang w:val="az-Latn-AZ" w:eastAsia="ru-RU"/>
        </w:rPr>
        <w:t>maddələrində</w:t>
      </w:r>
      <w:r w:rsidR="00AF166B" w:rsidRPr="0016012C">
        <w:rPr>
          <w:rFonts w:ascii="Arial" w:eastAsia="Arial" w:hAnsi="Arial" w:cs="Arial"/>
          <w:lang w:val="az-Latn-AZ" w:eastAsia="ru-RU"/>
        </w:rPr>
        <w:t xml:space="preserve"> </w:t>
      </w:r>
      <w:r w:rsidR="00F50021" w:rsidRPr="0016012C">
        <w:rPr>
          <w:rFonts w:ascii="Arial" w:eastAsia="Arial" w:hAnsi="Arial" w:cs="Arial"/>
          <w:lang w:val="az-Latn-AZ" w:eastAsia="ru-RU"/>
        </w:rPr>
        <w:t xml:space="preserve">göstərilən </w:t>
      </w:r>
      <w:r w:rsidR="00AF166B" w:rsidRPr="0016012C">
        <w:rPr>
          <w:rFonts w:ascii="Arial" w:eastAsia="Arial" w:hAnsi="Arial" w:cs="Arial"/>
          <w:lang w:val="az-Latn-AZ" w:eastAsia="ru-RU"/>
        </w:rPr>
        <w:t xml:space="preserve"> şərtləri</w:t>
      </w:r>
      <w:r w:rsidR="00F50021" w:rsidRPr="0016012C">
        <w:rPr>
          <w:rFonts w:ascii="Arial" w:eastAsia="Arial" w:hAnsi="Arial" w:cs="Arial"/>
          <w:lang w:val="az-Latn-AZ" w:eastAsia="ru-RU"/>
        </w:rPr>
        <w:t xml:space="preserve">, </w:t>
      </w:r>
      <w:r w:rsidR="00A463B9" w:rsidRPr="0016012C">
        <w:rPr>
          <w:rFonts w:ascii="Arial" w:eastAsia="Arial" w:hAnsi="Arial" w:cs="Arial"/>
          <w:lang w:val="az-Latn-AZ" w:eastAsia="ru-RU"/>
        </w:rPr>
        <w:t xml:space="preserve">istərsə də </w:t>
      </w:r>
      <w:r w:rsidR="00AF166B" w:rsidRPr="0016012C">
        <w:rPr>
          <w:rFonts w:ascii="Arial" w:eastAsia="Arial" w:hAnsi="Arial" w:cs="Arial"/>
          <w:lang w:val="az-Latn-AZ" w:eastAsia="ru-RU"/>
        </w:rPr>
        <w:t xml:space="preserve">tamamilə fərqli şərtləri </w:t>
      </w:r>
      <w:r w:rsidR="00650B94" w:rsidRPr="0016012C">
        <w:rPr>
          <w:rFonts w:ascii="Arial" w:eastAsia="Arial" w:hAnsi="Arial" w:cs="Arial"/>
          <w:lang w:val="az-Latn-AZ" w:eastAsia="ru-RU"/>
        </w:rPr>
        <w:t>məsuliyyətdən azad e</w:t>
      </w:r>
      <w:r w:rsidR="00481138" w:rsidRPr="0016012C">
        <w:rPr>
          <w:rFonts w:ascii="Arial" w:eastAsia="Arial" w:hAnsi="Arial" w:cs="Arial"/>
          <w:lang w:val="az-Latn-AZ" w:eastAsia="ru-RU"/>
        </w:rPr>
        <w:t>t</w:t>
      </w:r>
      <w:r w:rsidR="00650B94" w:rsidRPr="0016012C">
        <w:rPr>
          <w:rFonts w:ascii="Arial" w:eastAsia="Arial" w:hAnsi="Arial" w:cs="Arial"/>
          <w:lang w:val="az-Latn-AZ" w:eastAsia="ru-RU"/>
        </w:rPr>
        <w:t xml:space="preserve">mə üçün əsas kimi təsbit edən </w:t>
      </w:r>
      <w:r w:rsidR="00C04F84" w:rsidRPr="0016012C">
        <w:rPr>
          <w:rFonts w:ascii="Arial" w:eastAsia="Arial" w:hAnsi="Arial" w:cs="Arial"/>
          <w:lang w:val="az-Latn-AZ" w:eastAsia="ru-RU"/>
        </w:rPr>
        <w:t>qanunverici</w:t>
      </w:r>
      <w:r w:rsidR="00654FD1" w:rsidRPr="0016012C">
        <w:rPr>
          <w:rFonts w:ascii="Arial" w:eastAsia="Arial" w:hAnsi="Arial" w:cs="Arial"/>
          <w:lang w:val="az-Latn-AZ" w:eastAsia="ru-RU"/>
        </w:rPr>
        <w:t xml:space="preserve">, </w:t>
      </w:r>
      <w:r w:rsidR="00AF166B" w:rsidRPr="0016012C">
        <w:rPr>
          <w:rFonts w:ascii="Arial" w:eastAsia="Arial" w:hAnsi="Arial" w:cs="Arial"/>
          <w:lang w:val="az-Latn-AZ" w:eastAsia="ru-RU"/>
        </w:rPr>
        <w:t>hər bir cinayətin xarakterindən, ictimai təhlükəlilik dərəcəsindən,</w:t>
      </w:r>
      <w:r w:rsidR="00C04F84" w:rsidRPr="0016012C">
        <w:rPr>
          <w:rFonts w:ascii="Arial" w:eastAsia="Arial" w:hAnsi="Arial" w:cs="Arial"/>
          <w:lang w:val="az-Latn-AZ" w:eastAsia="ru-RU"/>
        </w:rPr>
        <w:t xml:space="preserve"> </w:t>
      </w:r>
      <w:r w:rsidR="00AF166B" w:rsidRPr="0016012C">
        <w:rPr>
          <w:rFonts w:ascii="Arial" w:eastAsia="Arial" w:hAnsi="Arial" w:cs="Arial"/>
          <w:lang w:val="az-Latn-AZ" w:eastAsia="ru-RU"/>
        </w:rPr>
        <w:t>cinayət m</w:t>
      </w:r>
      <w:r w:rsidR="005908A9" w:rsidRPr="0016012C">
        <w:rPr>
          <w:rFonts w:ascii="Arial" w:eastAsia="Arial" w:hAnsi="Arial" w:cs="Arial"/>
          <w:lang w:val="az-Latn-AZ" w:eastAsia="ru-RU"/>
        </w:rPr>
        <w:t>ə</w:t>
      </w:r>
      <w:r w:rsidR="00AF166B" w:rsidRPr="0016012C">
        <w:rPr>
          <w:rFonts w:ascii="Arial" w:eastAsia="Arial" w:hAnsi="Arial" w:cs="Arial"/>
          <w:lang w:val="az-Latn-AZ" w:eastAsia="ru-RU"/>
        </w:rPr>
        <w:t>suliyyətindən azad edilmə</w:t>
      </w:r>
      <w:r w:rsidR="005908A9" w:rsidRPr="0016012C">
        <w:rPr>
          <w:rFonts w:ascii="Arial" w:eastAsia="Arial" w:hAnsi="Arial" w:cs="Arial"/>
          <w:lang w:val="az-Latn-AZ" w:eastAsia="ru-RU"/>
        </w:rPr>
        <w:t xml:space="preserve">yə əsas verən hərəkətlərin icrası nəticəsində əldə olunacaq </w:t>
      </w:r>
      <w:r w:rsidR="00C04F84" w:rsidRPr="0016012C">
        <w:rPr>
          <w:rFonts w:ascii="Arial" w:eastAsia="Arial" w:hAnsi="Arial" w:cs="Arial"/>
          <w:lang w:val="az-Latn-AZ" w:eastAsia="ru-RU"/>
        </w:rPr>
        <w:t>nəticələr</w:t>
      </w:r>
      <w:r w:rsidR="00BD327A" w:rsidRPr="0016012C">
        <w:rPr>
          <w:rFonts w:ascii="Arial" w:eastAsia="Arial" w:hAnsi="Arial" w:cs="Arial"/>
          <w:lang w:val="az-Latn-AZ" w:eastAsia="ru-RU"/>
        </w:rPr>
        <w:t xml:space="preserve">in </w:t>
      </w:r>
      <w:r w:rsidR="007116E4" w:rsidRPr="0016012C">
        <w:rPr>
          <w:rFonts w:ascii="Arial" w:eastAsia="Arial" w:hAnsi="Arial" w:cs="Arial"/>
          <w:lang w:val="az-Latn-AZ" w:eastAsia="ru-RU"/>
        </w:rPr>
        <w:t>əhəmiyyətindən</w:t>
      </w:r>
      <w:r w:rsidR="00BD327A" w:rsidRPr="0016012C">
        <w:rPr>
          <w:rFonts w:ascii="Arial" w:eastAsia="Arial" w:hAnsi="Arial" w:cs="Arial"/>
          <w:lang w:val="az-Latn-AZ" w:eastAsia="ru-RU"/>
        </w:rPr>
        <w:t xml:space="preserve"> </w:t>
      </w:r>
      <w:r w:rsidR="00C04F84" w:rsidRPr="0016012C">
        <w:rPr>
          <w:rFonts w:ascii="Arial" w:eastAsia="Arial" w:hAnsi="Arial" w:cs="Arial"/>
          <w:lang w:val="az-Latn-AZ" w:eastAsia="ru-RU"/>
        </w:rPr>
        <w:t xml:space="preserve">asılı olaraq </w:t>
      </w:r>
      <w:r w:rsidR="00AD0B2A" w:rsidRPr="0016012C">
        <w:rPr>
          <w:rFonts w:ascii="Arial" w:eastAsia="Arial" w:hAnsi="Arial" w:cs="Arial"/>
          <w:lang w:val="az-Latn-AZ" w:eastAsia="ru-RU"/>
        </w:rPr>
        <w:t>belə</w:t>
      </w:r>
      <w:r w:rsidR="00650B94" w:rsidRPr="0016012C">
        <w:rPr>
          <w:rFonts w:ascii="Arial" w:eastAsia="Arial" w:hAnsi="Arial" w:cs="Arial"/>
          <w:lang w:val="az-Latn-AZ" w:eastAsia="ru-RU"/>
        </w:rPr>
        <w:t xml:space="preserve"> normaları</w:t>
      </w:r>
      <w:r w:rsidR="00C04F84" w:rsidRPr="0016012C">
        <w:rPr>
          <w:rFonts w:ascii="Arial" w:eastAsia="Arial" w:hAnsi="Arial" w:cs="Arial"/>
          <w:lang w:val="az-Latn-AZ" w:eastAsia="ru-RU"/>
        </w:rPr>
        <w:t xml:space="preserve"> müəyyən etməkdə </w:t>
      </w:r>
      <w:r w:rsidR="00752367" w:rsidRPr="0016012C">
        <w:rPr>
          <w:rFonts w:ascii="Arial" w:eastAsia="Arial" w:hAnsi="Arial" w:cs="Arial"/>
          <w:lang w:val="az-Latn-AZ" w:eastAsia="ru-RU"/>
        </w:rPr>
        <w:t>fərqli</w:t>
      </w:r>
      <w:r w:rsidR="00650B94" w:rsidRPr="0016012C">
        <w:rPr>
          <w:rFonts w:ascii="Arial" w:eastAsia="Arial" w:hAnsi="Arial" w:cs="Arial"/>
          <w:lang w:val="az-Latn-AZ" w:eastAsia="ru-RU"/>
        </w:rPr>
        <w:t xml:space="preserve"> </w:t>
      </w:r>
      <w:r w:rsidR="00C04F84" w:rsidRPr="0016012C">
        <w:rPr>
          <w:rFonts w:ascii="Arial" w:eastAsia="Arial" w:hAnsi="Arial" w:cs="Arial"/>
          <w:lang w:val="az-Latn-AZ" w:eastAsia="ru-RU"/>
        </w:rPr>
        <w:t xml:space="preserve">məqsədlərdən çıxış etmişdir. Bu hallarda məsuliyyətdən azad edilmə </w:t>
      </w:r>
      <w:r w:rsidR="00654FD1" w:rsidRPr="0016012C">
        <w:rPr>
          <w:rFonts w:ascii="Arial" w:eastAsia="Arial" w:hAnsi="Arial" w:cs="Arial"/>
          <w:lang w:val="az-Latn-AZ" w:eastAsia="ru-RU"/>
        </w:rPr>
        <w:t xml:space="preserve">heç də </w:t>
      </w:r>
      <w:r w:rsidR="00926E26" w:rsidRPr="0016012C">
        <w:rPr>
          <w:rFonts w:ascii="Arial" w:eastAsia="Arial" w:hAnsi="Arial" w:cs="Arial"/>
          <w:lang w:val="az-Latn-AZ" w:eastAsia="ru-RU"/>
        </w:rPr>
        <w:t>həmişə</w:t>
      </w:r>
      <w:r w:rsidR="00B83C12">
        <w:rPr>
          <w:rFonts w:ascii="Arial" w:eastAsia="Arial" w:hAnsi="Arial" w:cs="Arial"/>
          <w:lang w:val="az-Latn-AZ" w:eastAsia="ru-RU"/>
        </w:rPr>
        <w:t xml:space="preserve"> yalnız</w:t>
      </w:r>
      <w:r w:rsidR="00926E26" w:rsidRPr="0016012C">
        <w:rPr>
          <w:rFonts w:ascii="Arial" w:eastAsia="Arial" w:hAnsi="Arial" w:cs="Arial"/>
          <w:lang w:val="az-Latn-AZ" w:eastAsia="ru-RU"/>
        </w:rPr>
        <w:t xml:space="preserve"> </w:t>
      </w:r>
      <w:r w:rsidR="00C04F84" w:rsidRPr="0016012C">
        <w:rPr>
          <w:rFonts w:ascii="Arial" w:eastAsia="Arial" w:hAnsi="Arial" w:cs="Arial"/>
          <w:lang w:val="az-Latn-AZ" w:eastAsia="ru-RU"/>
        </w:rPr>
        <w:t xml:space="preserve">cinayət törətmiş şəxsin ictimai təhlükəliliyini itirdiyinə görə deyil, </w:t>
      </w:r>
      <w:r w:rsidR="006C4601" w:rsidRPr="0016012C">
        <w:rPr>
          <w:rFonts w:ascii="Arial" w:eastAsia="Arial" w:hAnsi="Arial" w:cs="Arial"/>
          <w:lang w:val="az-Latn-AZ" w:eastAsia="ru-RU"/>
        </w:rPr>
        <w:t xml:space="preserve">həmçinin </w:t>
      </w:r>
      <w:r w:rsidR="00C04F84" w:rsidRPr="0016012C">
        <w:rPr>
          <w:rFonts w:ascii="Arial" w:eastAsia="Arial" w:hAnsi="Arial" w:cs="Arial"/>
          <w:lang w:val="az-Latn-AZ" w:eastAsia="ru-RU"/>
        </w:rPr>
        <w:t xml:space="preserve">cinayətlərin </w:t>
      </w:r>
      <w:r w:rsidR="006C4601" w:rsidRPr="0016012C">
        <w:rPr>
          <w:rFonts w:ascii="Arial" w:eastAsia="Arial" w:hAnsi="Arial" w:cs="Arial"/>
          <w:lang w:val="az-Latn-AZ" w:eastAsia="ru-RU"/>
        </w:rPr>
        <w:t>törədilməsini</w:t>
      </w:r>
      <w:r w:rsidR="008D45B4" w:rsidRPr="0016012C">
        <w:rPr>
          <w:rFonts w:ascii="Arial" w:eastAsia="Arial" w:hAnsi="Arial" w:cs="Arial"/>
          <w:lang w:val="az-Latn-AZ" w:eastAsia="ru-RU"/>
        </w:rPr>
        <w:t>n</w:t>
      </w:r>
      <w:r w:rsidR="006C4601" w:rsidRPr="0016012C">
        <w:rPr>
          <w:rFonts w:ascii="Arial" w:eastAsia="Arial" w:hAnsi="Arial" w:cs="Arial"/>
          <w:lang w:val="az-Latn-AZ" w:eastAsia="ru-RU"/>
        </w:rPr>
        <w:t xml:space="preserve"> və ya onun mənfi nəticələrinin baş verməsinin qarşısının</w:t>
      </w:r>
      <w:r w:rsidR="00C04F84" w:rsidRPr="0016012C">
        <w:rPr>
          <w:rFonts w:ascii="Arial" w:eastAsia="Arial" w:hAnsi="Arial" w:cs="Arial"/>
          <w:lang w:val="az-Latn-AZ" w:eastAsia="ru-RU"/>
        </w:rPr>
        <w:t xml:space="preserve"> </w:t>
      </w:r>
      <w:r w:rsidR="006C4601" w:rsidRPr="0016012C">
        <w:rPr>
          <w:rFonts w:ascii="Arial" w:eastAsia="Arial" w:hAnsi="Arial" w:cs="Arial"/>
          <w:lang w:val="az-Latn-AZ" w:eastAsia="ru-RU"/>
        </w:rPr>
        <w:t xml:space="preserve">alınması, </w:t>
      </w:r>
      <w:r w:rsidR="00C04F84" w:rsidRPr="0016012C">
        <w:rPr>
          <w:rFonts w:ascii="Arial" w:eastAsia="Arial" w:hAnsi="Arial" w:cs="Arial"/>
          <w:lang w:val="az-Latn-AZ" w:eastAsia="ru-RU"/>
        </w:rPr>
        <w:t>daha əhəmiyyətli ictimai münasibətlərin mühafizəsi</w:t>
      </w:r>
      <w:r w:rsidR="00547329" w:rsidRPr="0016012C">
        <w:rPr>
          <w:rFonts w:ascii="Arial" w:eastAsia="Arial" w:hAnsi="Arial" w:cs="Arial"/>
          <w:lang w:val="az-Latn-AZ" w:eastAsia="ru-RU"/>
        </w:rPr>
        <w:t xml:space="preserve"> və cinayət qanunvericiliyinin qarş</w:t>
      </w:r>
      <w:r w:rsidR="009953F1" w:rsidRPr="0016012C">
        <w:rPr>
          <w:rFonts w:ascii="Arial" w:eastAsia="Arial" w:hAnsi="Arial" w:cs="Arial"/>
          <w:lang w:val="az-Latn-AZ" w:eastAsia="ru-RU"/>
        </w:rPr>
        <w:t>ı</w:t>
      </w:r>
      <w:r w:rsidR="00547329" w:rsidRPr="0016012C">
        <w:rPr>
          <w:rFonts w:ascii="Arial" w:eastAsia="Arial" w:hAnsi="Arial" w:cs="Arial"/>
          <w:lang w:val="az-Latn-AZ" w:eastAsia="ru-RU"/>
        </w:rPr>
        <w:t xml:space="preserve">sında duran digər </w:t>
      </w:r>
      <w:r w:rsidR="009953F1" w:rsidRPr="0016012C">
        <w:rPr>
          <w:rFonts w:ascii="Arial" w:eastAsia="Arial" w:hAnsi="Arial" w:cs="Arial"/>
          <w:lang w:val="az-Latn-AZ" w:eastAsia="ru-RU"/>
        </w:rPr>
        <w:t>vəzifələrdən</w:t>
      </w:r>
      <w:r w:rsidR="00547329" w:rsidRPr="0016012C">
        <w:rPr>
          <w:rFonts w:ascii="Arial" w:eastAsia="Arial" w:hAnsi="Arial" w:cs="Arial"/>
          <w:lang w:val="az-Latn-AZ" w:eastAsia="ru-RU"/>
        </w:rPr>
        <w:t xml:space="preserve"> irəli gəlir.</w:t>
      </w:r>
    </w:p>
    <w:p w:rsidR="00F46A40" w:rsidRPr="0016012C" w:rsidRDefault="00AD0B2A"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O da n</w:t>
      </w:r>
      <w:r w:rsidR="00B60B9A" w:rsidRPr="0016012C">
        <w:rPr>
          <w:rFonts w:ascii="Arial" w:eastAsia="Arial" w:hAnsi="Arial" w:cs="Arial"/>
          <w:lang w:val="az-Latn-AZ" w:eastAsia="ru-RU"/>
        </w:rPr>
        <w:t xml:space="preserve">əzərə alınmalıdır ki, </w:t>
      </w:r>
      <w:r w:rsidR="00F46A40" w:rsidRPr="0016012C">
        <w:rPr>
          <w:rFonts w:ascii="Arial" w:eastAsia="Arial" w:hAnsi="Arial" w:cs="Arial"/>
          <w:lang w:val="az-Latn-AZ" w:eastAsia="ru-RU"/>
        </w:rPr>
        <w:t>Cinayət Məcəlləsinin 72.1 və 73.1-ci maddələri</w:t>
      </w:r>
      <w:r w:rsidR="00924C9B" w:rsidRPr="0016012C">
        <w:rPr>
          <w:rFonts w:ascii="Arial" w:eastAsia="Arial" w:hAnsi="Arial" w:cs="Arial"/>
          <w:lang w:val="az-Latn-AZ" w:eastAsia="ru-RU"/>
        </w:rPr>
        <w:t xml:space="preserve"> </w:t>
      </w:r>
      <w:r w:rsidR="002E6381" w:rsidRPr="0016012C">
        <w:rPr>
          <w:rFonts w:ascii="Arial" w:eastAsia="Arial" w:hAnsi="Arial" w:cs="Arial"/>
          <w:lang w:val="az-Latn-AZ" w:eastAsia="ru-RU"/>
        </w:rPr>
        <w:t xml:space="preserve">dispozitiv norma kimi müəyyən edilməklə, qeyd olunan maddələrə </w:t>
      </w:r>
      <w:r w:rsidR="00924C9B" w:rsidRPr="0016012C">
        <w:rPr>
          <w:rFonts w:ascii="Arial" w:eastAsia="Arial" w:hAnsi="Arial" w:cs="Arial"/>
          <w:lang w:val="az-Latn-AZ" w:eastAsia="ru-RU"/>
        </w:rPr>
        <w:t>əsasən</w:t>
      </w:r>
      <w:r w:rsidR="00F46A40" w:rsidRPr="0016012C">
        <w:rPr>
          <w:rFonts w:ascii="Arial" w:eastAsia="Arial" w:hAnsi="Arial" w:cs="Arial"/>
          <w:lang w:val="az-Latn-AZ" w:eastAsia="ru-RU"/>
        </w:rPr>
        <w:t xml:space="preserve"> böyük ictimai təhlükə törətməyən cinayətlərə görə cinayət məsuliyyətindən aza</w:t>
      </w:r>
      <w:r w:rsidR="00E55B01" w:rsidRPr="0016012C">
        <w:rPr>
          <w:rFonts w:ascii="Arial" w:eastAsia="Arial" w:hAnsi="Arial" w:cs="Arial"/>
          <w:lang w:val="az-Latn-AZ" w:eastAsia="ru-RU"/>
        </w:rPr>
        <w:t>d etmə</w:t>
      </w:r>
      <w:r w:rsidR="00924C9B" w:rsidRPr="0016012C">
        <w:rPr>
          <w:rFonts w:ascii="Arial" w:eastAsia="Arial" w:hAnsi="Arial" w:cs="Arial"/>
          <w:lang w:val="az-Latn-AZ" w:eastAsia="ru-RU"/>
        </w:rPr>
        <w:t xml:space="preserve"> </w:t>
      </w:r>
      <w:r w:rsidR="00F46A40" w:rsidRPr="0016012C">
        <w:rPr>
          <w:rFonts w:ascii="Arial" w:eastAsia="Arial" w:hAnsi="Arial" w:cs="Arial"/>
          <w:lang w:val="az-Latn-AZ" w:eastAsia="ru-RU"/>
        </w:rPr>
        <w:t>hüquq</w:t>
      </w:r>
      <w:r w:rsidR="00A66BC6">
        <w:rPr>
          <w:rFonts w:ascii="Arial" w:eastAsia="Arial" w:hAnsi="Arial" w:cs="Arial"/>
          <w:lang w:val="az-Latn-AZ" w:eastAsia="ru-RU"/>
        </w:rPr>
        <w:t xml:space="preserve"> </w:t>
      </w:r>
      <w:r w:rsidR="00F46A40" w:rsidRPr="0016012C">
        <w:rPr>
          <w:rFonts w:ascii="Arial" w:eastAsia="Arial" w:hAnsi="Arial" w:cs="Arial"/>
          <w:lang w:val="az-Latn-AZ" w:eastAsia="ru-RU"/>
        </w:rPr>
        <w:t>tətbiqedicinin qiymətləndir</w:t>
      </w:r>
      <w:r w:rsidR="00A66BC6">
        <w:rPr>
          <w:rFonts w:ascii="Arial" w:eastAsia="Arial" w:hAnsi="Arial" w:cs="Arial"/>
          <w:lang w:val="az-Latn-AZ" w:eastAsia="ru-RU"/>
        </w:rPr>
        <w:t>il</w:t>
      </w:r>
      <w:r w:rsidR="00F46A40" w:rsidRPr="0016012C">
        <w:rPr>
          <w:rFonts w:ascii="Arial" w:eastAsia="Arial" w:hAnsi="Arial" w:cs="Arial"/>
          <w:lang w:val="az-Latn-AZ" w:eastAsia="ru-RU"/>
        </w:rPr>
        <w:t>məsinə burax</w:t>
      </w:r>
      <w:r w:rsidR="00924C9B" w:rsidRPr="0016012C">
        <w:rPr>
          <w:rFonts w:ascii="Arial" w:eastAsia="Arial" w:hAnsi="Arial" w:cs="Arial"/>
          <w:lang w:val="az-Latn-AZ" w:eastAsia="ru-RU"/>
        </w:rPr>
        <w:t>ıl</w:t>
      </w:r>
      <w:r w:rsidR="002E6381" w:rsidRPr="0016012C">
        <w:rPr>
          <w:rFonts w:ascii="Arial" w:eastAsia="Arial" w:hAnsi="Arial" w:cs="Arial"/>
          <w:lang w:val="az-Latn-AZ" w:eastAsia="ru-RU"/>
        </w:rPr>
        <w:t>mışdır</w:t>
      </w:r>
      <w:r w:rsidR="00DB3812" w:rsidRPr="0016012C">
        <w:rPr>
          <w:rFonts w:ascii="Arial" w:eastAsia="Arial" w:hAnsi="Arial" w:cs="Arial"/>
          <w:lang w:val="az-Latn-AZ" w:eastAsia="ru-RU"/>
        </w:rPr>
        <w:t>. Buna baxmayaraq</w:t>
      </w:r>
      <w:r w:rsidR="00A66BC6">
        <w:rPr>
          <w:rFonts w:ascii="Arial" w:eastAsia="Arial" w:hAnsi="Arial" w:cs="Arial"/>
          <w:lang w:val="az-Latn-AZ" w:eastAsia="ru-RU"/>
        </w:rPr>
        <w:t>,</w:t>
      </w:r>
      <w:r w:rsidR="00DB3812" w:rsidRPr="0016012C">
        <w:rPr>
          <w:rFonts w:ascii="Arial" w:eastAsia="Arial" w:hAnsi="Arial" w:cs="Arial"/>
          <w:lang w:val="az-Latn-AZ" w:eastAsia="ru-RU"/>
        </w:rPr>
        <w:t xml:space="preserve"> </w:t>
      </w:r>
      <w:r w:rsidR="00485D25" w:rsidRPr="0016012C">
        <w:rPr>
          <w:rFonts w:ascii="Arial" w:eastAsia="Arial" w:hAnsi="Arial" w:cs="Arial"/>
          <w:lang w:val="az-Latn-AZ" w:eastAsia="ru-RU"/>
        </w:rPr>
        <w:t xml:space="preserve">Cinayət Məcəlləsinin Xüsusi hissəsinin müvafiq </w:t>
      </w:r>
      <w:r w:rsidR="00507702" w:rsidRPr="0016012C">
        <w:rPr>
          <w:rFonts w:ascii="Arial" w:eastAsia="Arial" w:hAnsi="Arial" w:cs="Arial"/>
          <w:lang w:val="az-Latn-AZ" w:eastAsia="ru-RU"/>
        </w:rPr>
        <w:t xml:space="preserve">maddələrinin </w:t>
      </w:r>
      <w:r w:rsidR="00A66BC6">
        <w:rPr>
          <w:rFonts w:ascii="Arial" w:eastAsia="Arial" w:hAnsi="Arial" w:cs="Arial"/>
          <w:lang w:val="az-Latn-AZ" w:eastAsia="ru-RU"/>
        </w:rPr>
        <w:t>Q</w:t>
      </w:r>
      <w:r w:rsidR="00485D25" w:rsidRPr="0016012C">
        <w:rPr>
          <w:rFonts w:ascii="Arial" w:eastAsia="Arial" w:hAnsi="Arial" w:cs="Arial"/>
          <w:lang w:val="az-Latn-AZ" w:eastAsia="ru-RU"/>
        </w:rPr>
        <w:t xml:space="preserve">eyd hissələrində </w:t>
      </w:r>
      <w:r w:rsidR="00F46A40" w:rsidRPr="0016012C">
        <w:rPr>
          <w:rFonts w:ascii="Arial" w:eastAsia="Arial" w:hAnsi="Arial" w:cs="Arial"/>
          <w:lang w:val="az-Latn-AZ" w:eastAsia="ru-RU"/>
        </w:rPr>
        <w:t>ictimai təhlükəlilik dərəcəsi</w:t>
      </w:r>
      <w:r w:rsidR="005B7AF5" w:rsidRPr="0016012C">
        <w:rPr>
          <w:rFonts w:ascii="Arial" w:eastAsia="Arial" w:hAnsi="Arial" w:cs="Arial"/>
          <w:lang w:val="az-Latn-AZ" w:eastAsia="ru-RU"/>
        </w:rPr>
        <w:t xml:space="preserve"> daha yüksək olan </w:t>
      </w:r>
      <w:r w:rsidR="00F46A40" w:rsidRPr="0016012C">
        <w:rPr>
          <w:rFonts w:ascii="Arial" w:eastAsia="Arial" w:hAnsi="Arial" w:cs="Arial"/>
          <w:lang w:val="az-Latn-AZ" w:eastAsia="ru-RU"/>
        </w:rPr>
        <w:t>cinayətlər</w:t>
      </w:r>
      <w:r w:rsidR="00924C9B" w:rsidRPr="0016012C">
        <w:rPr>
          <w:rFonts w:ascii="Arial" w:eastAsia="Arial" w:hAnsi="Arial" w:cs="Arial"/>
          <w:lang w:val="az-Latn-AZ" w:eastAsia="ru-RU"/>
        </w:rPr>
        <w:t xml:space="preserve">ə görə </w:t>
      </w:r>
      <w:r w:rsidR="00F46A40" w:rsidRPr="0016012C">
        <w:rPr>
          <w:rFonts w:ascii="Arial" w:eastAsia="Arial" w:hAnsi="Arial" w:cs="Arial"/>
          <w:lang w:val="az-Latn-AZ" w:eastAsia="ru-RU"/>
        </w:rPr>
        <w:t>məsuliyyətdən azad edilmə</w:t>
      </w:r>
      <w:r w:rsidR="00485D25" w:rsidRPr="0016012C">
        <w:rPr>
          <w:rFonts w:ascii="Arial" w:eastAsia="Arial" w:hAnsi="Arial" w:cs="Arial"/>
          <w:lang w:val="az-Latn-AZ" w:eastAsia="ru-RU"/>
        </w:rPr>
        <w:t>nin</w:t>
      </w:r>
      <w:r w:rsidR="00F46A40" w:rsidRPr="0016012C">
        <w:rPr>
          <w:rFonts w:ascii="Arial" w:eastAsia="Arial" w:hAnsi="Arial" w:cs="Arial"/>
          <w:lang w:val="az-Latn-AZ" w:eastAsia="ru-RU"/>
        </w:rPr>
        <w:t xml:space="preserve"> imperativ qaydada </w:t>
      </w:r>
      <w:r w:rsidR="00643F39" w:rsidRPr="0016012C">
        <w:rPr>
          <w:rFonts w:ascii="Arial" w:eastAsia="Arial" w:hAnsi="Arial" w:cs="Arial"/>
          <w:lang w:val="az-Latn-AZ" w:eastAsia="ru-RU"/>
        </w:rPr>
        <w:t>müəyyənləşdirilməsi</w:t>
      </w:r>
      <w:r w:rsidR="00F46A40" w:rsidRPr="0016012C">
        <w:rPr>
          <w:rFonts w:ascii="Arial" w:eastAsia="Arial" w:hAnsi="Arial" w:cs="Arial"/>
          <w:lang w:val="az-Latn-AZ" w:eastAsia="ru-RU"/>
        </w:rPr>
        <w:t xml:space="preserve"> d</w:t>
      </w:r>
      <w:r w:rsidR="00643F39" w:rsidRPr="0016012C">
        <w:rPr>
          <w:rFonts w:ascii="Arial" w:eastAsia="Arial" w:hAnsi="Arial" w:cs="Arial"/>
          <w:lang w:val="az-Latn-AZ" w:eastAsia="ru-RU"/>
        </w:rPr>
        <w:t>ə</w:t>
      </w:r>
      <w:r w:rsidR="00B03076" w:rsidRPr="0016012C">
        <w:rPr>
          <w:rFonts w:ascii="Arial" w:eastAsia="Arial" w:hAnsi="Arial" w:cs="Arial"/>
          <w:lang w:val="az-Latn-AZ" w:eastAsia="ru-RU"/>
        </w:rPr>
        <w:t>,</w:t>
      </w:r>
      <w:r w:rsidR="00485D25" w:rsidRPr="0016012C">
        <w:rPr>
          <w:rFonts w:ascii="Arial" w:eastAsia="Arial" w:hAnsi="Arial" w:cs="Arial"/>
          <w:lang w:val="az-Latn-AZ" w:eastAsia="ru-RU"/>
        </w:rPr>
        <w:t xml:space="preserve"> </w:t>
      </w:r>
      <w:r w:rsidR="00F46A40" w:rsidRPr="0016012C">
        <w:rPr>
          <w:rFonts w:ascii="Arial" w:eastAsia="Arial" w:hAnsi="Arial" w:cs="Arial"/>
          <w:lang w:val="az-Latn-AZ" w:eastAsia="ru-RU"/>
        </w:rPr>
        <w:t xml:space="preserve">belə </w:t>
      </w:r>
      <w:r w:rsidR="00B03076" w:rsidRPr="0016012C">
        <w:rPr>
          <w:rFonts w:ascii="Arial" w:eastAsia="Arial" w:hAnsi="Arial" w:cs="Arial"/>
          <w:lang w:val="az-Latn-AZ" w:eastAsia="ru-RU"/>
        </w:rPr>
        <w:t>normaların</w:t>
      </w:r>
      <w:r w:rsidR="00F46A40" w:rsidRPr="0016012C">
        <w:rPr>
          <w:rFonts w:ascii="Arial" w:eastAsia="Arial" w:hAnsi="Arial" w:cs="Arial"/>
          <w:lang w:val="az-Latn-AZ" w:eastAsia="ru-RU"/>
        </w:rPr>
        <w:t xml:space="preserve"> </w:t>
      </w:r>
      <w:r w:rsidR="00B03076" w:rsidRPr="0016012C">
        <w:rPr>
          <w:rFonts w:ascii="Arial" w:eastAsia="Arial" w:hAnsi="Arial" w:cs="Arial"/>
          <w:lang w:val="az-Latn-AZ" w:eastAsia="ru-RU"/>
        </w:rPr>
        <w:t>qəbul edilməsində</w:t>
      </w:r>
      <w:r w:rsidR="00D7144F" w:rsidRPr="0016012C">
        <w:rPr>
          <w:rFonts w:ascii="Arial" w:eastAsia="Arial" w:hAnsi="Arial" w:cs="Arial"/>
          <w:lang w:val="az-Latn-AZ" w:eastAsia="ru-RU"/>
        </w:rPr>
        <w:t xml:space="preserve"> </w:t>
      </w:r>
      <w:r w:rsidR="00F46A40" w:rsidRPr="0016012C">
        <w:rPr>
          <w:rFonts w:ascii="Arial" w:eastAsia="Arial" w:hAnsi="Arial" w:cs="Arial"/>
          <w:lang w:val="az-Latn-AZ" w:eastAsia="ru-RU"/>
        </w:rPr>
        <w:t xml:space="preserve">qanunvericinin fərqli məqsədlər </w:t>
      </w:r>
      <w:r w:rsidR="00D43C6E" w:rsidRPr="0016012C">
        <w:rPr>
          <w:rFonts w:ascii="Arial" w:eastAsia="Arial" w:hAnsi="Arial" w:cs="Arial"/>
          <w:lang w:val="az-Latn-AZ" w:eastAsia="ru-RU"/>
        </w:rPr>
        <w:t>güddüyünün</w:t>
      </w:r>
      <w:r w:rsidR="00F46A40" w:rsidRPr="0016012C">
        <w:rPr>
          <w:rFonts w:ascii="Arial" w:eastAsia="Arial" w:hAnsi="Arial" w:cs="Arial"/>
          <w:lang w:val="az-Latn-AZ" w:eastAsia="ru-RU"/>
        </w:rPr>
        <w:t xml:space="preserve"> göstəri</w:t>
      </w:r>
      <w:r w:rsidR="00D43C6E" w:rsidRPr="0016012C">
        <w:rPr>
          <w:rFonts w:ascii="Arial" w:eastAsia="Arial" w:hAnsi="Arial" w:cs="Arial"/>
          <w:lang w:val="az-Latn-AZ" w:eastAsia="ru-RU"/>
        </w:rPr>
        <w:t>cisidir</w:t>
      </w:r>
      <w:r w:rsidR="00F46A40" w:rsidRPr="0016012C">
        <w:rPr>
          <w:rFonts w:ascii="Arial" w:eastAsia="Arial" w:hAnsi="Arial" w:cs="Arial"/>
          <w:lang w:val="az-Latn-AZ" w:eastAsia="ru-RU"/>
        </w:rPr>
        <w:t>.</w:t>
      </w:r>
    </w:p>
    <w:p w:rsidR="00505904" w:rsidRPr="0016012C" w:rsidRDefault="00B83C12" w:rsidP="0016012C">
      <w:pPr>
        <w:pStyle w:val="a6"/>
        <w:spacing w:before="0" w:beforeAutospacing="0" w:after="0" w:afterAutospacing="0"/>
        <w:ind w:firstLine="567"/>
        <w:contextualSpacing/>
        <w:jc w:val="both"/>
        <w:rPr>
          <w:rFonts w:ascii="Arial" w:eastAsia="Arial" w:hAnsi="Arial" w:cs="Arial"/>
          <w:lang w:val="az-Latn-AZ" w:eastAsia="ru-RU"/>
        </w:rPr>
      </w:pPr>
      <w:r>
        <w:rPr>
          <w:rFonts w:ascii="Arial" w:eastAsia="Arial" w:hAnsi="Arial" w:cs="Arial"/>
          <w:lang w:val="az-Latn-AZ" w:eastAsia="ru-RU"/>
        </w:rPr>
        <w:t>Göstərilənlərə</w:t>
      </w:r>
      <w:r w:rsidR="00505904" w:rsidRPr="0016012C">
        <w:rPr>
          <w:rFonts w:ascii="Arial" w:eastAsia="Arial" w:hAnsi="Arial" w:cs="Arial"/>
          <w:lang w:val="az-Latn-AZ" w:eastAsia="ru-RU"/>
        </w:rPr>
        <w:t xml:space="preserve"> əsasən Konstitusiya Məhkəməsinin Plenumu hesab edir ki, </w:t>
      </w:r>
      <w:r w:rsidR="00AB0CD9" w:rsidRPr="0016012C">
        <w:rPr>
          <w:rFonts w:ascii="Arial" w:eastAsia="Arial" w:hAnsi="Arial" w:cs="Arial"/>
          <w:lang w:val="az-Latn-AZ" w:eastAsia="ru-RU"/>
        </w:rPr>
        <w:t xml:space="preserve">Cinayət Məcəlləsinin Ümumi və Xüsusi hissələrində təsbit olunan cinayət məsuliyyətindən azad etmə halları </w:t>
      </w:r>
      <w:r w:rsidR="00505904" w:rsidRPr="0016012C">
        <w:rPr>
          <w:rFonts w:ascii="Arial" w:eastAsia="Arial" w:hAnsi="Arial" w:cs="Arial"/>
          <w:lang w:val="az-Latn-AZ" w:eastAsia="ru-RU"/>
        </w:rPr>
        <w:t xml:space="preserve">fərqli əsaslardan irəli gəldiyindən  və </w:t>
      </w:r>
      <w:r w:rsidR="00AB0CD9" w:rsidRPr="0016012C">
        <w:rPr>
          <w:rFonts w:ascii="Arial" w:eastAsia="Arial" w:hAnsi="Arial" w:cs="Arial"/>
          <w:lang w:val="az-Latn-AZ" w:eastAsia="ru-RU"/>
        </w:rPr>
        <w:t xml:space="preserve">həmin normalar </w:t>
      </w:r>
      <w:r w:rsidR="00505904" w:rsidRPr="0016012C">
        <w:rPr>
          <w:rFonts w:ascii="Arial" w:eastAsia="Arial" w:hAnsi="Arial" w:cs="Arial"/>
          <w:lang w:val="az-Latn-AZ" w:eastAsia="ru-RU"/>
        </w:rPr>
        <w:t>fərqli məqsədlərə xidmət etdiyindən</w:t>
      </w:r>
      <w:r w:rsidR="005075BF">
        <w:rPr>
          <w:rFonts w:ascii="Arial" w:eastAsia="Arial" w:hAnsi="Arial" w:cs="Arial"/>
          <w:lang w:val="az-Latn-AZ" w:eastAsia="ru-RU"/>
        </w:rPr>
        <w:t>,</w:t>
      </w:r>
      <w:r w:rsidR="00505904" w:rsidRPr="0016012C">
        <w:rPr>
          <w:rFonts w:ascii="Arial" w:eastAsia="Arial" w:hAnsi="Arial" w:cs="Arial"/>
          <w:lang w:val="az-Latn-AZ" w:eastAsia="ru-RU"/>
        </w:rPr>
        <w:t xml:space="preserve"> Cinayət Məcəlləsinin Xüsusi hissəsinin müvafiq maddələri üzrə cinayət məsuliyyətindən azad etmənin maddi əsası kimi məhz həmin maddələrin </w:t>
      </w:r>
      <w:r w:rsidR="005075BF">
        <w:rPr>
          <w:rFonts w:ascii="Arial" w:eastAsia="Arial" w:hAnsi="Arial" w:cs="Arial"/>
          <w:lang w:val="az-Latn-AZ" w:eastAsia="ru-RU"/>
        </w:rPr>
        <w:t>Q</w:t>
      </w:r>
      <w:r w:rsidR="00505904" w:rsidRPr="0016012C">
        <w:rPr>
          <w:rFonts w:ascii="Arial" w:eastAsia="Arial" w:hAnsi="Arial" w:cs="Arial"/>
          <w:lang w:val="az-Latn-AZ" w:eastAsia="ru-RU"/>
        </w:rPr>
        <w:t xml:space="preserve">eyd hissələri çıxış edir. </w:t>
      </w:r>
    </w:p>
    <w:p w:rsidR="00C42B17" w:rsidRPr="0016012C" w:rsidRDefault="00C42B17"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Müraciətdə göstərilən Cinayət Məcəlləsinin 306-cı maddəsi</w:t>
      </w:r>
      <w:r w:rsidR="00DB3319" w:rsidRPr="0016012C">
        <w:rPr>
          <w:rFonts w:ascii="Arial" w:eastAsia="Arial" w:hAnsi="Arial" w:cs="Arial"/>
          <w:lang w:val="az-Latn-AZ" w:eastAsia="ru-RU"/>
        </w:rPr>
        <w:t xml:space="preserve"> </w:t>
      </w:r>
      <w:r w:rsidRPr="0016012C">
        <w:rPr>
          <w:rFonts w:ascii="Arial" w:eastAsia="Arial" w:hAnsi="Arial" w:cs="Arial"/>
          <w:lang w:val="az-Latn-AZ" w:eastAsia="ru-RU"/>
        </w:rPr>
        <w:t>ilə bağlı Konstitusiya Məhkəməsinin Plenumu qeyd edir ki, Məcəllənin 306</w:t>
      </w:r>
      <w:r w:rsidR="00542E57" w:rsidRPr="0016012C">
        <w:rPr>
          <w:rFonts w:ascii="Arial" w:eastAsia="Arial" w:hAnsi="Arial" w:cs="Arial"/>
          <w:lang w:val="az-Latn-AZ" w:eastAsia="ru-RU"/>
        </w:rPr>
        <w:t>.1</w:t>
      </w:r>
      <w:r w:rsidR="005C1C26" w:rsidRPr="0016012C">
        <w:rPr>
          <w:rFonts w:ascii="Arial" w:eastAsia="Arial" w:hAnsi="Arial" w:cs="Arial"/>
          <w:lang w:val="az-Latn-AZ" w:eastAsia="ru-RU"/>
        </w:rPr>
        <w:t xml:space="preserve"> və 306.2-ci </w:t>
      </w:r>
      <w:r w:rsidRPr="0016012C">
        <w:rPr>
          <w:rFonts w:ascii="Arial" w:eastAsia="Arial" w:hAnsi="Arial" w:cs="Arial"/>
          <w:lang w:val="az-Latn-AZ" w:eastAsia="ru-RU"/>
        </w:rPr>
        <w:t>maddə</w:t>
      </w:r>
      <w:r w:rsidR="005C1C26" w:rsidRPr="0016012C">
        <w:rPr>
          <w:rFonts w:ascii="Arial" w:eastAsia="Arial" w:hAnsi="Arial" w:cs="Arial"/>
          <w:lang w:val="az-Latn-AZ" w:eastAsia="ru-RU"/>
        </w:rPr>
        <w:t>lər</w:t>
      </w:r>
      <w:r w:rsidRPr="0016012C">
        <w:rPr>
          <w:rFonts w:ascii="Arial" w:eastAsia="Arial" w:hAnsi="Arial" w:cs="Arial"/>
          <w:lang w:val="az-Latn-AZ" w:eastAsia="ru-RU"/>
        </w:rPr>
        <w:t xml:space="preserve">inə </w:t>
      </w:r>
      <w:r w:rsidR="005C1C26" w:rsidRPr="0016012C">
        <w:rPr>
          <w:rFonts w:ascii="Arial" w:eastAsia="Arial" w:hAnsi="Arial" w:cs="Arial"/>
          <w:lang w:val="az-Latn-AZ" w:eastAsia="ru-RU"/>
        </w:rPr>
        <w:t>müvafiq olaraq qanuni qüvvəyə minmiş məhkəmə qətnaməsini, hökmünü, qərardadını, qərarını və ya əmrini qərəzli olaraq icra etməmə və ya həmin məhkəmə aktlarının icrasına maneçilik törətmə cinayət əməli</w:t>
      </w:r>
      <w:r w:rsidR="00654FD1" w:rsidRPr="0016012C">
        <w:rPr>
          <w:rFonts w:ascii="Arial" w:eastAsia="Arial" w:hAnsi="Arial" w:cs="Arial"/>
          <w:lang w:val="az-Latn-AZ" w:eastAsia="ru-RU"/>
        </w:rPr>
        <w:t xml:space="preserve"> kimi</w:t>
      </w:r>
      <w:r w:rsidR="005C1C26" w:rsidRPr="0016012C">
        <w:rPr>
          <w:rFonts w:ascii="Arial" w:eastAsia="Arial" w:hAnsi="Arial" w:cs="Arial"/>
          <w:lang w:val="az-Latn-AZ" w:eastAsia="ru-RU"/>
        </w:rPr>
        <w:t>, eyni əməllərin vəzifəli şəxs tərəfindən törədilməsi isə məsuliyyəti ağırlaşdıran tərkib</w:t>
      </w:r>
      <w:r w:rsidR="00B83C12">
        <w:rPr>
          <w:rFonts w:ascii="Arial" w:eastAsia="Arial" w:hAnsi="Arial" w:cs="Arial"/>
          <w:lang w:val="az-Latn-AZ" w:eastAsia="ru-RU"/>
        </w:rPr>
        <w:t xml:space="preserve"> </w:t>
      </w:r>
      <w:r w:rsidR="00B83C12" w:rsidRPr="005075BF">
        <w:rPr>
          <w:rFonts w:ascii="Arial" w:eastAsia="Arial" w:hAnsi="Arial" w:cs="Arial"/>
          <w:lang w:val="az-Latn-AZ" w:eastAsia="ru-RU"/>
        </w:rPr>
        <w:t>əlaməti</w:t>
      </w:r>
      <w:r w:rsidR="005C1C26" w:rsidRPr="0016012C">
        <w:rPr>
          <w:rFonts w:ascii="Arial" w:eastAsia="Arial" w:hAnsi="Arial" w:cs="Arial"/>
          <w:lang w:val="az-Latn-AZ" w:eastAsia="ru-RU"/>
        </w:rPr>
        <w:t xml:space="preserve"> kimi müəyyən edilmişdir.</w:t>
      </w:r>
    </w:p>
    <w:p w:rsidR="005C1C26" w:rsidRPr="0016012C" w:rsidRDefault="00AF0D40"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Həmin maddənin </w:t>
      </w:r>
      <w:r w:rsidR="00B83C12">
        <w:rPr>
          <w:rFonts w:ascii="Arial" w:eastAsia="Arial" w:hAnsi="Arial" w:cs="Arial"/>
          <w:lang w:val="az-Latn-AZ" w:eastAsia="ru-RU"/>
        </w:rPr>
        <w:t>“</w:t>
      </w:r>
      <w:r w:rsidRPr="0016012C">
        <w:rPr>
          <w:rFonts w:ascii="Arial" w:eastAsia="Arial" w:hAnsi="Arial" w:cs="Arial"/>
          <w:lang w:val="az-Latn-AZ" w:eastAsia="ru-RU"/>
        </w:rPr>
        <w:t>Qeyd</w:t>
      </w:r>
      <w:r w:rsidR="00B83C12">
        <w:rPr>
          <w:rFonts w:ascii="Arial" w:eastAsia="Arial" w:hAnsi="Arial" w:cs="Arial"/>
          <w:lang w:val="az-Latn-AZ" w:eastAsia="ru-RU"/>
        </w:rPr>
        <w:t>”</w:t>
      </w:r>
      <w:r w:rsidRPr="0016012C">
        <w:rPr>
          <w:rFonts w:ascii="Arial" w:eastAsia="Arial" w:hAnsi="Arial" w:cs="Arial"/>
          <w:lang w:val="az-Latn-AZ" w:eastAsia="ru-RU"/>
        </w:rPr>
        <w:t xml:space="preserve"> hissəsinə əsasən</w:t>
      </w:r>
      <w:r w:rsidR="00B83C12">
        <w:rPr>
          <w:rFonts w:ascii="Arial" w:eastAsia="Arial" w:hAnsi="Arial" w:cs="Arial"/>
          <w:lang w:val="az-Latn-AZ" w:eastAsia="ru-RU"/>
        </w:rPr>
        <w:t>,</w:t>
      </w:r>
      <w:r w:rsidRPr="0016012C">
        <w:rPr>
          <w:rFonts w:ascii="Arial" w:eastAsia="Arial" w:hAnsi="Arial" w:cs="Arial"/>
          <w:lang w:val="az-Latn-AZ" w:eastAsia="ru-RU"/>
        </w:rPr>
        <w:t xml:space="preserve"> bu Məcəllənin 306.1 və ya 306.2-ci maddələrində nəzərdə tutulmuş əməlləri törətmiş şəxs qanuni qüvvəyə minmiş məhkəmə qətnaməsini, hökmünü, qərardadını, qərarını və ya əmrini həmin əməllərlə bağlı hökm qanuni qüvvəyə minənədək tam icra etdikdə cinayət məsuliyyətindən azad edilir.</w:t>
      </w:r>
    </w:p>
    <w:p w:rsidR="00AF0D40" w:rsidRPr="0016012C" w:rsidRDefault="002F44E7"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Qeyd olunan cinayət əməlinin obyekti qismində ədalət mühakiməsinin, xeyrinə məhkəmə qərarı çıxarılmış fiziki və ya hüquqi şəxslərin, habelə dövlətin mənafeləri çıxış edir. Əməlin ictimai təhlükəliliyi</w:t>
      </w:r>
      <w:r w:rsidR="00AB3E46" w:rsidRPr="0016012C">
        <w:rPr>
          <w:rFonts w:ascii="Arial" w:eastAsia="Arial" w:hAnsi="Arial" w:cs="Arial"/>
          <w:lang w:val="az-Latn-AZ" w:eastAsia="ru-RU"/>
        </w:rPr>
        <w:t xml:space="preserve"> </w:t>
      </w:r>
      <w:r w:rsidR="001E37FC">
        <w:rPr>
          <w:rFonts w:ascii="Arial" w:eastAsia="Arial" w:hAnsi="Arial" w:cs="Arial"/>
          <w:lang w:val="az-Latn-AZ" w:eastAsia="ru-RU"/>
        </w:rPr>
        <w:t>ondan ibarətdir</w:t>
      </w:r>
      <w:r w:rsidRPr="0016012C">
        <w:rPr>
          <w:rFonts w:ascii="Arial" w:eastAsia="Arial" w:hAnsi="Arial" w:cs="Arial"/>
          <w:lang w:val="az-Latn-AZ" w:eastAsia="ru-RU"/>
        </w:rPr>
        <w:t xml:space="preserve"> ki, qanuni qüvvəyə minmiş məhkəmə aktlarının</w:t>
      </w:r>
      <w:r w:rsidR="004476C0" w:rsidRPr="0016012C">
        <w:rPr>
          <w:rFonts w:ascii="Arial" w:eastAsia="Arial" w:hAnsi="Arial" w:cs="Arial"/>
          <w:lang w:val="az-Latn-AZ" w:eastAsia="ru-RU"/>
        </w:rPr>
        <w:t xml:space="preserve"> qərəzli şəkildə</w:t>
      </w:r>
      <w:r w:rsidRPr="0016012C">
        <w:rPr>
          <w:rFonts w:ascii="Arial" w:eastAsia="Arial" w:hAnsi="Arial" w:cs="Arial"/>
          <w:lang w:val="az-Latn-AZ" w:eastAsia="ru-RU"/>
        </w:rPr>
        <w:t xml:space="preserve"> icra edilməməsi </w:t>
      </w:r>
      <w:r w:rsidR="004476C0" w:rsidRPr="0016012C">
        <w:rPr>
          <w:rFonts w:ascii="Arial" w:eastAsia="Arial" w:hAnsi="Arial" w:cs="Arial"/>
          <w:lang w:val="az-Latn-AZ" w:eastAsia="ru-RU"/>
        </w:rPr>
        <w:t xml:space="preserve">və ya ona maneçilik törədilməsi </w:t>
      </w:r>
      <w:r w:rsidRPr="0016012C">
        <w:rPr>
          <w:rFonts w:ascii="Arial" w:eastAsia="Arial" w:hAnsi="Arial" w:cs="Arial"/>
          <w:lang w:val="az-Latn-AZ" w:eastAsia="ru-RU"/>
        </w:rPr>
        <w:t>pozulmuş hüquqların bərpasın</w:t>
      </w:r>
      <w:r w:rsidR="004476C0" w:rsidRPr="0016012C">
        <w:rPr>
          <w:rFonts w:ascii="Arial" w:eastAsia="Arial" w:hAnsi="Arial" w:cs="Arial"/>
          <w:lang w:val="az-Latn-AZ" w:eastAsia="ru-RU"/>
        </w:rPr>
        <w:t>ı</w:t>
      </w:r>
      <w:r w:rsidRPr="0016012C">
        <w:rPr>
          <w:rFonts w:ascii="Arial" w:eastAsia="Arial" w:hAnsi="Arial" w:cs="Arial"/>
          <w:lang w:val="az-Latn-AZ" w:eastAsia="ru-RU"/>
        </w:rPr>
        <w:t>, təqsirli şəxslərin cəzalandırılmasın</w:t>
      </w:r>
      <w:r w:rsidR="004476C0" w:rsidRPr="0016012C">
        <w:rPr>
          <w:rFonts w:ascii="Arial" w:eastAsia="Arial" w:hAnsi="Arial" w:cs="Arial"/>
          <w:lang w:val="az-Latn-AZ" w:eastAsia="ru-RU"/>
        </w:rPr>
        <w:t>ı</w:t>
      </w:r>
      <w:r w:rsidRPr="0016012C">
        <w:rPr>
          <w:rFonts w:ascii="Arial" w:eastAsia="Arial" w:hAnsi="Arial" w:cs="Arial"/>
          <w:lang w:val="az-Latn-AZ" w:eastAsia="ru-RU"/>
        </w:rPr>
        <w:t>, dəymiş zərərin ödənilməsin</w:t>
      </w:r>
      <w:r w:rsidR="00AB3E46" w:rsidRPr="0016012C">
        <w:rPr>
          <w:rFonts w:ascii="Arial" w:eastAsia="Arial" w:hAnsi="Arial" w:cs="Arial"/>
          <w:lang w:val="az-Latn-AZ" w:eastAsia="ru-RU"/>
        </w:rPr>
        <w:t>i</w:t>
      </w:r>
      <w:r w:rsidRPr="0016012C">
        <w:rPr>
          <w:rFonts w:ascii="Arial" w:eastAsia="Arial" w:hAnsi="Arial" w:cs="Arial"/>
          <w:lang w:val="az-Latn-AZ" w:eastAsia="ru-RU"/>
        </w:rPr>
        <w:t xml:space="preserve"> və s. </w:t>
      </w:r>
      <w:r w:rsidR="004476C0" w:rsidRPr="0016012C">
        <w:rPr>
          <w:rFonts w:ascii="Arial" w:eastAsia="Arial" w:hAnsi="Arial" w:cs="Arial"/>
          <w:lang w:val="az-Latn-AZ" w:eastAsia="ru-RU"/>
        </w:rPr>
        <w:t xml:space="preserve">qeyri-mümkün etməklə dövlətin </w:t>
      </w:r>
      <w:r w:rsidRPr="0016012C">
        <w:rPr>
          <w:rFonts w:ascii="Arial" w:eastAsia="Arial" w:hAnsi="Arial" w:cs="Arial"/>
          <w:lang w:val="az-Latn-AZ" w:eastAsia="ru-RU"/>
        </w:rPr>
        <w:t xml:space="preserve">ədalət mühakiməsi sahəsində vəzifələrinin icrasına </w:t>
      </w:r>
      <w:r w:rsidR="004476C0" w:rsidRPr="0016012C">
        <w:rPr>
          <w:rFonts w:ascii="Arial" w:eastAsia="Arial" w:hAnsi="Arial" w:cs="Arial"/>
          <w:lang w:val="az-Latn-AZ" w:eastAsia="ru-RU"/>
        </w:rPr>
        <w:t>maneə yaradır.</w:t>
      </w:r>
    </w:p>
    <w:p w:rsidR="004B27E1" w:rsidRPr="0016012C" w:rsidRDefault="001E37FC"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Cinayət Məcəlləsinin 306-cı </w:t>
      </w:r>
      <w:r w:rsidR="003F59F4" w:rsidRPr="0016012C">
        <w:rPr>
          <w:rFonts w:ascii="Arial" w:eastAsia="Arial" w:hAnsi="Arial" w:cs="Arial"/>
          <w:lang w:val="az-Latn-AZ" w:eastAsia="ru-RU"/>
        </w:rPr>
        <w:t>maddə</w:t>
      </w:r>
      <w:r w:rsidR="005075BF">
        <w:rPr>
          <w:rFonts w:ascii="Arial" w:eastAsia="Arial" w:hAnsi="Arial" w:cs="Arial"/>
          <w:lang w:val="az-Latn-AZ" w:eastAsia="ru-RU"/>
        </w:rPr>
        <w:t>sinin</w:t>
      </w:r>
      <w:r w:rsidR="003F59F4" w:rsidRPr="0016012C">
        <w:rPr>
          <w:rFonts w:ascii="Arial" w:eastAsia="Arial" w:hAnsi="Arial" w:cs="Arial"/>
          <w:lang w:val="az-Latn-AZ" w:eastAsia="ru-RU"/>
        </w:rPr>
        <w:t xml:space="preserve"> </w:t>
      </w:r>
      <w:r>
        <w:rPr>
          <w:rFonts w:ascii="Arial" w:eastAsia="Arial" w:hAnsi="Arial" w:cs="Arial"/>
          <w:lang w:val="az-Latn-AZ" w:eastAsia="ru-RU"/>
        </w:rPr>
        <w:t>“</w:t>
      </w:r>
      <w:r w:rsidR="003F59F4" w:rsidRPr="0016012C">
        <w:rPr>
          <w:rFonts w:ascii="Arial" w:eastAsia="Arial" w:hAnsi="Arial" w:cs="Arial"/>
          <w:lang w:val="az-Latn-AZ" w:eastAsia="ru-RU"/>
        </w:rPr>
        <w:t>Qeyd</w:t>
      </w:r>
      <w:r>
        <w:rPr>
          <w:rFonts w:ascii="Arial" w:eastAsia="Arial" w:hAnsi="Arial" w:cs="Arial"/>
          <w:lang w:val="az-Latn-AZ" w:eastAsia="ru-RU"/>
        </w:rPr>
        <w:t>”</w:t>
      </w:r>
      <w:r w:rsidR="003F59F4" w:rsidRPr="0016012C">
        <w:rPr>
          <w:rFonts w:ascii="Arial" w:eastAsia="Arial" w:hAnsi="Arial" w:cs="Arial"/>
          <w:lang w:val="az-Latn-AZ" w:eastAsia="ru-RU"/>
        </w:rPr>
        <w:t xml:space="preserve"> hissəsi qanuni qüvvəyə minmiş məhkəmə aktını icra etməyən şəxs</w:t>
      </w:r>
      <w:r w:rsidR="004D3D2B" w:rsidRPr="0016012C">
        <w:rPr>
          <w:rFonts w:ascii="Arial" w:eastAsia="Arial" w:hAnsi="Arial" w:cs="Arial"/>
          <w:lang w:val="az-Latn-AZ" w:eastAsia="ru-RU"/>
        </w:rPr>
        <w:t xml:space="preserve">ləri </w:t>
      </w:r>
      <w:r w:rsidR="003F59F4" w:rsidRPr="0016012C">
        <w:rPr>
          <w:rFonts w:ascii="Arial" w:eastAsia="Arial" w:hAnsi="Arial" w:cs="Arial"/>
          <w:lang w:val="az-Latn-AZ" w:eastAsia="ru-RU"/>
        </w:rPr>
        <w:t xml:space="preserve">həmin </w:t>
      </w:r>
      <w:r w:rsidR="004D3D2B" w:rsidRPr="0016012C">
        <w:rPr>
          <w:rFonts w:ascii="Arial" w:eastAsia="Arial" w:hAnsi="Arial" w:cs="Arial"/>
          <w:lang w:val="az-Latn-AZ" w:eastAsia="ru-RU"/>
        </w:rPr>
        <w:t xml:space="preserve">cinayətə görə hökm qanuni qüvvəyə minənədək tam şəkildə icra etməyə sövq edir. Məhkəmə aktlarının icrası </w:t>
      </w:r>
      <w:r>
        <w:rPr>
          <w:rFonts w:ascii="Arial" w:eastAsia="Arial" w:hAnsi="Arial" w:cs="Arial"/>
          <w:lang w:val="az-Latn-AZ" w:eastAsia="ru-RU"/>
        </w:rPr>
        <w:t>isə</w:t>
      </w:r>
      <w:r w:rsidR="004D3D2B" w:rsidRPr="0016012C">
        <w:rPr>
          <w:rFonts w:ascii="Arial" w:eastAsia="Arial" w:hAnsi="Arial" w:cs="Arial"/>
          <w:lang w:val="az-Latn-AZ" w:eastAsia="ru-RU"/>
        </w:rPr>
        <w:t xml:space="preserve"> hüquqi və fiziki şəxslərin </w:t>
      </w:r>
      <w:r w:rsidR="004D3D2B" w:rsidRPr="0016012C">
        <w:rPr>
          <w:rFonts w:ascii="Arial" w:eastAsia="Arial" w:hAnsi="Arial" w:cs="Arial"/>
          <w:lang w:val="az-Latn-AZ" w:eastAsia="ru-RU"/>
        </w:rPr>
        <w:lastRenderedPageBreak/>
        <w:t>pozulmuş hüquqlarının bərpa olunması, ədalət mühakiməsinin vəzifələrinin təmin edilməsi ilə nəticələnməklə yanaşı, ədalət mühakiməsi ilə bağlı ictimai münasibətlərin</w:t>
      </w:r>
      <w:r w:rsidR="00507EC6" w:rsidRPr="0016012C">
        <w:rPr>
          <w:rFonts w:ascii="Arial" w:eastAsia="Arial" w:hAnsi="Arial" w:cs="Arial"/>
          <w:lang w:val="az-Latn-AZ" w:eastAsia="ru-RU"/>
        </w:rPr>
        <w:t xml:space="preserve"> qorunmasına şərait yaradır</w:t>
      </w:r>
      <w:r w:rsidR="004D3D2B" w:rsidRPr="0016012C">
        <w:rPr>
          <w:rFonts w:ascii="Arial" w:eastAsia="Arial" w:hAnsi="Arial" w:cs="Arial"/>
          <w:lang w:val="az-Latn-AZ" w:eastAsia="ru-RU"/>
        </w:rPr>
        <w:t xml:space="preserve">. </w:t>
      </w:r>
      <w:r w:rsidR="00EA3024" w:rsidRPr="0016012C">
        <w:rPr>
          <w:rFonts w:ascii="Arial" w:eastAsia="Arial" w:hAnsi="Arial" w:cs="Arial"/>
          <w:lang w:val="az-Latn-AZ" w:eastAsia="ru-RU"/>
        </w:rPr>
        <w:t>Qanunverici həmin stimullaşdırıcı norma vasitəsilə ədalət mühakiməsi sahəsində ictimai münasibətlərə qəsd edən hərəkətlərin son</w:t>
      </w:r>
      <w:r w:rsidR="00CD3D7B" w:rsidRPr="0016012C">
        <w:rPr>
          <w:rFonts w:ascii="Arial" w:eastAsia="Arial" w:hAnsi="Arial" w:cs="Arial"/>
          <w:lang w:val="az-Latn-AZ" w:eastAsia="ru-RU"/>
        </w:rPr>
        <w:t xml:space="preserve">a çatdırılmasına </w:t>
      </w:r>
      <w:r w:rsidR="00EA3024" w:rsidRPr="0016012C">
        <w:rPr>
          <w:rFonts w:ascii="Arial" w:eastAsia="Arial" w:hAnsi="Arial" w:cs="Arial"/>
          <w:lang w:val="az-Latn-AZ" w:eastAsia="ru-RU"/>
        </w:rPr>
        <w:t>nail olmaq məqsədi daşıyır.</w:t>
      </w:r>
    </w:p>
    <w:p w:rsidR="00C13E04" w:rsidRPr="005075BF" w:rsidRDefault="00C13E04" w:rsidP="0016012C">
      <w:pPr>
        <w:pStyle w:val="a6"/>
        <w:spacing w:before="0" w:beforeAutospacing="0" w:after="0" w:afterAutospacing="0"/>
        <w:ind w:firstLine="567"/>
        <w:contextualSpacing/>
        <w:jc w:val="both"/>
        <w:rPr>
          <w:rFonts w:ascii="Arial" w:eastAsia="Arial" w:hAnsi="Arial" w:cs="Arial"/>
          <w:lang w:val="az-Latn-AZ" w:eastAsia="ru-RU"/>
        </w:rPr>
      </w:pPr>
      <w:r w:rsidRPr="005075BF">
        <w:rPr>
          <w:rFonts w:ascii="Arial" w:eastAsia="Arial" w:hAnsi="Arial" w:cs="Arial"/>
          <w:lang w:val="az-Latn-AZ" w:eastAsia="ru-RU"/>
        </w:rPr>
        <w:t>Şəxsin</w:t>
      </w:r>
      <w:r w:rsidR="00E27D24" w:rsidRPr="005075BF">
        <w:rPr>
          <w:rFonts w:ascii="Arial" w:eastAsia="Arial" w:hAnsi="Arial" w:cs="Arial"/>
          <w:lang w:val="az-Latn-AZ" w:eastAsia="ru-RU"/>
        </w:rPr>
        <w:t xml:space="preserve"> </w:t>
      </w:r>
      <w:r w:rsidRPr="005075BF">
        <w:rPr>
          <w:rFonts w:ascii="Arial" w:eastAsia="Arial" w:hAnsi="Arial" w:cs="Arial"/>
          <w:lang w:val="az-Latn-AZ" w:eastAsia="ru-RU"/>
        </w:rPr>
        <w:t xml:space="preserve">Cinayət Məcəlləsinin 306-cı maddəsinin </w:t>
      </w:r>
      <w:r w:rsidR="001E37FC" w:rsidRPr="005075BF">
        <w:rPr>
          <w:rFonts w:ascii="Arial" w:eastAsia="Arial" w:hAnsi="Arial" w:cs="Arial"/>
          <w:lang w:val="az-Latn-AZ" w:eastAsia="ru-RU"/>
        </w:rPr>
        <w:t>“</w:t>
      </w:r>
      <w:r w:rsidRPr="005075BF">
        <w:rPr>
          <w:rFonts w:ascii="Arial" w:eastAsia="Arial" w:hAnsi="Arial" w:cs="Arial"/>
          <w:lang w:val="az-Latn-AZ" w:eastAsia="ru-RU"/>
        </w:rPr>
        <w:t>Qeyd</w:t>
      </w:r>
      <w:r w:rsidR="001E37FC" w:rsidRPr="005075BF">
        <w:rPr>
          <w:rFonts w:ascii="Arial" w:eastAsia="Arial" w:hAnsi="Arial" w:cs="Arial"/>
          <w:lang w:val="az-Latn-AZ" w:eastAsia="ru-RU"/>
        </w:rPr>
        <w:t>”</w:t>
      </w:r>
      <w:r w:rsidRPr="005075BF">
        <w:rPr>
          <w:rFonts w:ascii="Arial" w:eastAsia="Arial" w:hAnsi="Arial" w:cs="Arial"/>
          <w:lang w:val="az-Latn-AZ" w:eastAsia="ru-RU"/>
        </w:rPr>
        <w:t xml:space="preserve"> hissəsinə müvafiq olaraq cinayət məsuliyyətindən təkrarən azad edilməsinin mümkünlüyü məsələsi ilə bağlı qeyd edilməlidir ki, </w:t>
      </w:r>
      <w:r w:rsidR="00E27D24" w:rsidRPr="005075BF">
        <w:rPr>
          <w:rFonts w:ascii="Arial" w:eastAsia="Arial" w:hAnsi="Arial" w:cs="Arial"/>
          <w:lang w:val="az-Latn-AZ" w:eastAsia="ru-RU"/>
        </w:rPr>
        <w:t xml:space="preserve">Cinayət Məcəlləsinin 72-ci maddəsinin </w:t>
      </w:r>
      <w:r w:rsidR="001E37FC" w:rsidRPr="005075BF">
        <w:rPr>
          <w:rFonts w:ascii="Arial" w:eastAsia="Arial" w:hAnsi="Arial" w:cs="Arial"/>
          <w:lang w:val="az-Latn-AZ" w:eastAsia="ru-RU"/>
        </w:rPr>
        <w:t>“</w:t>
      </w:r>
      <w:r w:rsidR="00E27D24" w:rsidRPr="005075BF">
        <w:rPr>
          <w:rFonts w:ascii="Arial" w:eastAsia="Arial" w:hAnsi="Arial" w:cs="Arial"/>
          <w:lang w:val="az-Latn-AZ" w:eastAsia="ru-RU"/>
        </w:rPr>
        <w:t>Qeyd</w:t>
      </w:r>
      <w:r w:rsidR="001E37FC" w:rsidRPr="005075BF">
        <w:rPr>
          <w:rFonts w:ascii="Arial" w:eastAsia="Arial" w:hAnsi="Arial" w:cs="Arial"/>
          <w:lang w:val="az-Latn-AZ" w:eastAsia="ru-RU"/>
        </w:rPr>
        <w:t>”</w:t>
      </w:r>
      <w:r w:rsidR="00E27D24" w:rsidRPr="005075BF">
        <w:rPr>
          <w:rFonts w:ascii="Arial" w:eastAsia="Arial" w:hAnsi="Arial" w:cs="Arial"/>
          <w:lang w:val="az-Latn-AZ" w:eastAsia="ru-RU"/>
        </w:rPr>
        <w:t xml:space="preserve"> hissəsinin 1-ci bəndində nəzərdə tutulan məsuliyyətdən yalnız bir dəfə azad edilmə ilə bağlı məhdudiyyət həmin Məcəllənin Xüsusi hissəsinin ayrı-ayrı </w:t>
      </w:r>
      <w:r w:rsidR="001E37FC" w:rsidRPr="005075BF">
        <w:rPr>
          <w:rFonts w:ascii="Arial" w:eastAsia="Arial" w:hAnsi="Arial" w:cs="Arial"/>
          <w:lang w:val="az-Latn-AZ" w:eastAsia="ru-RU"/>
        </w:rPr>
        <w:t>maddələrinin</w:t>
      </w:r>
      <w:r w:rsidR="00E27D24" w:rsidRPr="005075BF">
        <w:rPr>
          <w:rFonts w:ascii="Arial" w:eastAsia="Arial" w:hAnsi="Arial" w:cs="Arial"/>
          <w:lang w:val="az-Latn-AZ" w:eastAsia="ru-RU"/>
        </w:rPr>
        <w:t xml:space="preserve"> </w:t>
      </w:r>
      <w:r w:rsidR="001E37FC" w:rsidRPr="005075BF">
        <w:rPr>
          <w:rFonts w:ascii="Arial" w:eastAsia="Arial" w:hAnsi="Arial" w:cs="Arial"/>
          <w:lang w:val="az-Latn-AZ" w:eastAsia="ru-RU"/>
        </w:rPr>
        <w:t>“</w:t>
      </w:r>
      <w:r w:rsidR="00E27D24" w:rsidRPr="005075BF">
        <w:rPr>
          <w:rFonts w:ascii="Arial" w:eastAsia="Arial" w:hAnsi="Arial" w:cs="Arial"/>
          <w:lang w:val="az-Latn-AZ" w:eastAsia="ru-RU"/>
        </w:rPr>
        <w:t>Qeyd</w:t>
      </w:r>
      <w:r w:rsidR="001E37FC" w:rsidRPr="005075BF">
        <w:rPr>
          <w:rFonts w:ascii="Arial" w:eastAsia="Arial" w:hAnsi="Arial" w:cs="Arial"/>
          <w:lang w:val="az-Latn-AZ" w:eastAsia="ru-RU"/>
        </w:rPr>
        <w:t>”</w:t>
      </w:r>
      <w:r w:rsidR="00E27D24" w:rsidRPr="005075BF">
        <w:rPr>
          <w:rFonts w:ascii="Arial" w:eastAsia="Arial" w:hAnsi="Arial" w:cs="Arial"/>
          <w:lang w:val="az-Latn-AZ" w:eastAsia="ru-RU"/>
        </w:rPr>
        <w:t xml:space="preserve"> hissələri əsasında məsuliyyətdən azad edilməyə deyil, bilavasitə Cinayət Məcəlləsinin 72–73-2 və 74-1-ci maddələri ilə məsuliyyətdən azad edilmə hallarına şamil edilir.</w:t>
      </w:r>
    </w:p>
    <w:p w:rsidR="00E27D24" w:rsidRPr="0016012C" w:rsidRDefault="00EA233D"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Cinayət Məcəlləsinin Xüsusi hissəsinin normalarının əlaqəli təhlilindən aydın olur ki,  hər bir cinayət əməl</w:t>
      </w:r>
      <w:r w:rsidR="00100558" w:rsidRPr="0016012C">
        <w:rPr>
          <w:rFonts w:ascii="Arial" w:eastAsia="Arial" w:hAnsi="Arial" w:cs="Arial"/>
          <w:lang w:val="az-Latn-AZ" w:eastAsia="ru-RU"/>
        </w:rPr>
        <w:t>i</w:t>
      </w:r>
      <w:r w:rsidRPr="0016012C">
        <w:rPr>
          <w:rFonts w:ascii="Arial" w:eastAsia="Arial" w:hAnsi="Arial" w:cs="Arial"/>
          <w:lang w:val="az-Latn-AZ" w:eastAsia="ru-RU"/>
        </w:rPr>
        <w:t xml:space="preserve"> nəticəsində zərər çəkən ictimai münasibətlərin dairəsini</w:t>
      </w:r>
      <w:r w:rsidR="00ED4427" w:rsidRPr="0016012C">
        <w:rPr>
          <w:rFonts w:ascii="Arial" w:eastAsia="Arial" w:hAnsi="Arial" w:cs="Arial"/>
          <w:lang w:val="az-Latn-AZ" w:eastAsia="ru-RU"/>
        </w:rPr>
        <w:t>,</w:t>
      </w:r>
      <w:r w:rsidR="005A1E2F" w:rsidRPr="0016012C">
        <w:rPr>
          <w:rFonts w:ascii="Arial" w:eastAsia="Arial" w:hAnsi="Arial" w:cs="Arial"/>
          <w:lang w:val="az-Latn-AZ" w:eastAsia="ru-RU"/>
        </w:rPr>
        <w:t xml:space="preserve"> həmin əməllə bağlı</w:t>
      </w:r>
      <w:r w:rsidR="00ED4427" w:rsidRPr="0016012C">
        <w:rPr>
          <w:rFonts w:ascii="Arial" w:eastAsia="Arial" w:hAnsi="Arial" w:cs="Arial"/>
          <w:lang w:val="az-Latn-AZ" w:eastAsia="ru-RU"/>
        </w:rPr>
        <w:t xml:space="preserve"> cinayət məsuliyyətindən azad edilmənin tətbiqi</w:t>
      </w:r>
      <w:r w:rsidR="005A1E2F" w:rsidRPr="0016012C">
        <w:rPr>
          <w:rFonts w:ascii="Arial" w:eastAsia="Arial" w:hAnsi="Arial" w:cs="Arial"/>
          <w:lang w:val="az-Latn-AZ" w:eastAsia="ru-RU"/>
        </w:rPr>
        <w:t xml:space="preserve">nin </w:t>
      </w:r>
      <w:r w:rsidR="00ED4427" w:rsidRPr="0016012C">
        <w:rPr>
          <w:rFonts w:ascii="Arial" w:eastAsia="Arial" w:hAnsi="Arial" w:cs="Arial"/>
          <w:lang w:val="az-Latn-AZ" w:eastAsia="ru-RU"/>
        </w:rPr>
        <w:t>cinayət qanun</w:t>
      </w:r>
      <w:r w:rsidR="005A1E2F" w:rsidRPr="0016012C">
        <w:rPr>
          <w:rFonts w:ascii="Arial" w:eastAsia="Arial" w:hAnsi="Arial" w:cs="Arial"/>
          <w:lang w:val="az-Latn-AZ" w:eastAsia="ru-RU"/>
        </w:rPr>
        <w:t xml:space="preserve">vericiliyinin </w:t>
      </w:r>
      <w:r w:rsidR="00ED4427" w:rsidRPr="0016012C">
        <w:rPr>
          <w:rFonts w:ascii="Arial" w:eastAsia="Arial" w:hAnsi="Arial" w:cs="Arial"/>
          <w:lang w:val="az-Latn-AZ" w:eastAsia="ru-RU"/>
        </w:rPr>
        <w:t>vəzifələrin</w:t>
      </w:r>
      <w:r w:rsidR="005A1E2F" w:rsidRPr="0016012C">
        <w:rPr>
          <w:rFonts w:ascii="Arial" w:eastAsia="Arial" w:hAnsi="Arial" w:cs="Arial"/>
          <w:lang w:val="az-Latn-AZ" w:eastAsia="ru-RU"/>
        </w:rPr>
        <w:t xml:space="preserve">in icrasındakı rolunu  </w:t>
      </w:r>
      <w:r w:rsidRPr="0016012C">
        <w:rPr>
          <w:rFonts w:ascii="Arial" w:eastAsia="Arial" w:hAnsi="Arial" w:cs="Arial"/>
          <w:lang w:val="az-Latn-AZ" w:eastAsia="ru-RU"/>
        </w:rPr>
        <w:t>və digər halları nəzərə almaqla</w:t>
      </w:r>
      <w:r w:rsidR="005A1E2F" w:rsidRPr="0016012C">
        <w:rPr>
          <w:rFonts w:ascii="Arial" w:eastAsia="Arial" w:hAnsi="Arial" w:cs="Arial"/>
          <w:lang w:val="az-Latn-AZ" w:eastAsia="ru-RU"/>
        </w:rPr>
        <w:t xml:space="preserve"> </w:t>
      </w:r>
      <w:r w:rsidRPr="0016012C">
        <w:rPr>
          <w:rFonts w:ascii="Arial" w:eastAsia="Arial" w:hAnsi="Arial" w:cs="Arial"/>
          <w:lang w:val="az-Latn-AZ" w:eastAsia="ru-RU"/>
        </w:rPr>
        <w:t>qanunverici</w:t>
      </w:r>
      <w:r w:rsidR="003C79C9" w:rsidRPr="0016012C">
        <w:rPr>
          <w:rFonts w:ascii="Arial" w:eastAsia="Arial" w:hAnsi="Arial" w:cs="Arial"/>
          <w:lang w:val="az-Latn-AZ" w:eastAsia="ru-RU"/>
        </w:rPr>
        <w:t>,</w:t>
      </w:r>
      <w:r w:rsidRPr="0016012C">
        <w:rPr>
          <w:rFonts w:ascii="Arial" w:eastAsia="Arial" w:hAnsi="Arial" w:cs="Arial"/>
          <w:lang w:val="az-Latn-AZ" w:eastAsia="ru-RU"/>
        </w:rPr>
        <w:t xml:space="preserve"> şəxsin eyni bir cinayət əməli üzrə təkrarən məsuliyyətdən azad edilməsinin mümkünlüyünə dair məhdudiyyəti məhz ayrı-ayrı maddələrin </w:t>
      </w:r>
      <w:r w:rsidR="005075BF">
        <w:rPr>
          <w:rFonts w:ascii="Arial" w:eastAsia="Arial" w:hAnsi="Arial" w:cs="Arial"/>
          <w:lang w:val="az-Latn-AZ" w:eastAsia="ru-RU"/>
        </w:rPr>
        <w:t>Q</w:t>
      </w:r>
      <w:r w:rsidRPr="0016012C">
        <w:rPr>
          <w:rFonts w:ascii="Arial" w:eastAsia="Arial" w:hAnsi="Arial" w:cs="Arial"/>
          <w:lang w:val="az-Latn-AZ" w:eastAsia="ru-RU"/>
        </w:rPr>
        <w:t>eyd hissələri vasitəsilə birbaşa olaraq müəyyən e</w:t>
      </w:r>
      <w:r w:rsidR="005A1E2F" w:rsidRPr="0016012C">
        <w:rPr>
          <w:rFonts w:ascii="Arial" w:eastAsia="Arial" w:hAnsi="Arial" w:cs="Arial"/>
          <w:lang w:val="az-Latn-AZ" w:eastAsia="ru-RU"/>
        </w:rPr>
        <w:t>tmiş</w:t>
      </w:r>
      <w:r w:rsidRPr="0016012C">
        <w:rPr>
          <w:rFonts w:ascii="Arial" w:eastAsia="Arial" w:hAnsi="Arial" w:cs="Arial"/>
          <w:lang w:val="az-Latn-AZ" w:eastAsia="ru-RU"/>
        </w:rPr>
        <w:t>dir. Cinayət Məcəlləsinin Xüsusi hissə</w:t>
      </w:r>
      <w:r w:rsidR="005075BF">
        <w:rPr>
          <w:rFonts w:ascii="Arial" w:eastAsia="Arial" w:hAnsi="Arial" w:cs="Arial"/>
          <w:lang w:val="az-Latn-AZ" w:eastAsia="ru-RU"/>
        </w:rPr>
        <w:t>si</w:t>
      </w:r>
      <w:r w:rsidRPr="0016012C">
        <w:rPr>
          <w:rFonts w:ascii="Arial" w:eastAsia="Arial" w:hAnsi="Arial" w:cs="Arial"/>
          <w:lang w:val="az-Latn-AZ" w:eastAsia="ru-RU"/>
        </w:rPr>
        <w:t xml:space="preserve">nin iki – 162-1 və 244-1-ci maddələrinin </w:t>
      </w:r>
      <w:r w:rsidR="001E37FC">
        <w:rPr>
          <w:rFonts w:ascii="Arial" w:eastAsia="Arial" w:hAnsi="Arial" w:cs="Arial"/>
          <w:lang w:val="az-Latn-AZ" w:eastAsia="ru-RU"/>
        </w:rPr>
        <w:t>“</w:t>
      </w:r>
      <w:r w:rsidRPr="0016012C">
        <w:rPr>
          <w:rFonts w:ascii="Arial" w:eastAsia="Arial" w:hAnsi="Arial" w:cs="Arial"/>
          <w:lang w:val="az-Latn-AZ" w:eastAsia="ru-RU"/>
        </w:rPr>
        <w:t>Qeyd</w:t>
      </w:r>
      <w:r w:rsidR="001E37FC">
        <w:rPr>
          <w:rFonts w:ascii="Arial" w:eastAsia="Arial" w:hAnsi="Arial" w:cs="Arial"/>
          <w:lang w:val="az-Latn-AZ" w:eastAsia="ru-RU"/>
        </w:rPr>
        <w:t>”</w:t>
      </w:r>
      <w:r w:rsidRPr="0016012C">
        <w:rPr>
          <w:rFonts w:ascii="Arial" w:eastAsia="Arial" w:hAnsi="Arial" w:cs="Arial"/>
          <w:lang w:val="az-Latn-AZ" w:eastAsia="ru-RU"/>
        </w:rPr>
        <w:t xml:space="preserve"> hissələrində </w:t>
      </w:r>
      <w:r w:rsidR="007A3CA8" w:rsidRPr="0016012C">
        <w:rPr>
          <w:rFonts w:ascii="Arial" w:eastAsia="Arial" w:hAnsi="Arial" w:cs="Arial"/>
          <w:lang w:val="az-Latn-AZ" w:eastAsia="ru-RU"/>
        </w:rPr>
        <w:t>şəxsin cinayət məsuliyyətindən yalnız bir dəfə azad edilməsinin mümkünlüyü</w:t>
      </w:r>
      <w:r w:rsidR="005A1E2F" w:rsidRPr="0016012C">
        <w:rPr>
          <w:rFonts w:ascii="Arial" w:eastAsia="Arial" w:hAnsi="Arial" w:cs="Arial"/>
          <w:lang w:val="az-Latn-AZ" w:eastAsia="ru-RU"/>
        </w:rPr>
        <w:t xml:space="preserve"> </w:t>
      </w:r>
      <w:r w:rsidR="007A3CA8" w:rsidRPr="0016012C">
        <w:rPr>
          <w:rFonts w:ascii="Arial" w:eastAsia="Arial" w:hAnsi="Arial" w:cs="Arial"/>
          <w:lang w:val="az-Latn-AZ" w:eastAsia="ru-RU"/>
        </w:rPr>
        <w:t>təsbit edilmişdir.</w:t>
      </w:r>
    </w:p>
    <w:p w:rsidR="00C13E04" w:rsidRPr="0016012C" w:rsidRDefault="00B82857"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Qeyd olunanlara əsasən</w:t>
      </w:r>
      <w:r w:rsidR="005A1E2F" w:rsidRPr="0016012C">
        <w:rPr>
          <w:rFonts w:ascii="Arial" w:eastAsia="Arial" w:hAnsi="Arial" w:cs="Arial"/>
          <w:lang w:val="az-Latn-AZ" w:eastAsia="ru-RU"/>
        </w:rPr>
        <w:t xml:space="preserve"> </w:t>
      </w:r>
      <w:r w:rsidR="007A3CA8" w:rsidRPr="0016012C">
        <w:rPr>
          <w:rFonts w:ascii="Arial" w:eastAsia="Arial" w:hAnsi="Arial" w:cs="Arial"/>
          <w:lang w:val="az-Latn-AZ" w:eastAsia="ru-RU"/>
        </w:rPr>
        <w:t xml:space="preserve">Cinayət Məcəlləsinin 306-cı maddəsində </w:t>
      </w:r>
      <w:r w:rsidR="006419E1" w:rsidRPr="0016012C">
        <w:rPr>
          <w:rFonts w:ascii="Arial" w:eastAsia="Arial" w:hAnsi="Arial" w:cs="Arial"/>
          <w:lang w:val="az-Latn-AZ" w:eastAsia="ru-RU"/>
        </w:rPr>
        <w:t>göstərilən</w:t>
      </w:r>
      <w:r w:rsidR="007A3CA8" w:rsidRPr="0016012C">
        <w:rPr>
          <w:rFonts w:ascii="Arial" w:eastAsia="Arial" w:hAnsi="Arial" w:cs="Arial"/>
          <w:lang w:val="az-Latn-AZ" w:eastAsia="ru-RU"/>
        </w:rPr>
        <w:t xml:space="preserve"> əməllə bağlı məsuliyyətdən azad edilmə üçün bilavasitə əsas həmin maddənin </w:t>
      </w:r>
      <w:r w:rsidR="005075BF">
        <w:rPr>
          <w:rFonts w:ascii="Arial" w:eastAsia="Arial" w:hAnsi="Arial" w:cs="Arial"/>
          <w:lang w:val="az-Latn-AZ" w:eastAsia="ru-RU"/>
        </w:rPr>
        <w:t>Q</w:t>
      </w:r>
      <w:r w:rsidR="007A3CA8" w:rsidRPr="0016012C">
        <w:rPr>
          <w:rFonts w:ascii="Arial" w:eastAsia="Arial" w:hAnsi="Arial" w:cs="Arial"/>
          <w:lang w:val="az-Latn-AZ" w:eastAsia="ru-RU"/>
        </w:rPr>
        <w:t xml:space="preserve">eyd hissəsi olduğundan və </w:t>
      </w:r>
      <w:r w:rsidR="001E37FC">
        <w:rPr>
          <w:rFonts w:ascii="Arial" w:eastAsia="Arial" w:hAnsi="Arial" w:cs="Arial"/>
          <w:lang w:val="az-Latn-AZ" w:eastAsia="ru-RU"/>
        </w:rPr>
        <w:t xml:space="preserve">orada </w:t>
      </w:r>
      <w:r w:rsidR="007A3CA8" w:rsidRPr="0016012C">
        <w:rPr>
          <w:rFonts w:ascii="Arial" w:eastAsia="Arial" w:hAnsi="Arial" w:cs="Arial"/>
          <w:lang w:val="az-Latn-AZ" w:eastAsia="ru-RU"/>
        </w:rPr>
        <w:t>təkrarən məsuliyyətdən azad edilmənin mümkünlüyünə dair hər hansı məhdudiyyət nəzərdə tutulmadığından</w:t>
      </w:r>
      <w:r w:rsidR="001E37FC">
        <w:rPr>
          <w:rFonts w:ascii="Arial" w:eastAsia="Arial" w:hAnsi="Arial" w:cs="Arial"/>
          <w:lang w:val="az-Latn-AZ" w:eastAsia="ru-RU"/>
        </w:rPr>
        <w:t>,</w:t>
      </w:r>
      <w:r w:rsidR="007A3CA8" w:rsidRPr="0016012C">
        <w:rPr>
          <w:rFonts w:ascii="Arial" w:eastAsia="Arial" w:hAnsi="Arial" w:cs="Arial"/>
          <w:lang w:val="az-Latn-AZ" w:eastAsia="ru-RU"/>
        </w:rPr>
        <w:t xml:space="preserve"> şəxsin </w:t>
      </w:r>
      <w:r w:rsidR="001E37FC">
        <w:rPr>
          <w:rFonts w:ascii="Arial" w:eastAsia="Arial" w:hAnsi="Arial" w:cs="Arial"/>
          <w:lang w:val="az-Latn-AZ" w:eastAsia="ru-RU"/>
        </w:rPr>
        <w:t xml:space="preserve">həmin </w:t>
      </w:r>
      <w:r w:rsidR="007A3CA8" w:rsidRPr="0016012C">
        <w:rPr>
          <w:rFonts w:ascii="Arial" w:eastAsia="Arial" w:hAnsi="Arial" w:cs="Arial"/>
          <w:lang w:val="az-Latn-AZ" w:eastAsia="ru-RU"/>
        </w:rPr>
        <w:t>əmələ görə təkrarən cinayət məsuliyyətindən azad edilməsi istisna edilmir.</w:t>
      </w:r>
    </w:p>
    <w:p w:rsidR="00F96E9B" w:rsidRPr="0016012C" w:rsidRDefault="00F96E9B"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Konstitusiya Məhkəməsinin Plenumu müraciətdə qaldırılan Cinayət Məcəlləsinin 306-cı maddəsinin </w:t>
      </w:r>
      <w:r w:rsidR="001E37FC">
        <w:rPr>
          <w:rFonts w:ascii="Arial" w:eastAsia="Arial" w:hAnsi="Arial" w:cs="Arial"/>
          <w:lang w:val="az-Latn-AZ" w:eastAsia="ru-RU"/>
        </w:rPr>
        <w:t>“</w:t>
      </w:r>
      <w:r w:rsidRPr="0016012C">
        <w:rPr>
          <w:rFonts w:ascii="Arial" w:eastAsia="Arial" w:hAnsi="Arial" w:cs="Arial"/>
          <w:lang w:val="az-Latn-AZ" w:eastAsia="ru-RU"/>
        </w:rPr>
        <w:t>Qeyd</w:t>
      </w:r>
      <w:r w:rsidR="001E37FC">
        <w:rPr>
          <w:rFonts w:ascii="Arial" w:eastAsia="Arial" w:hAnsi="Arial" w:cs="Arial"/>
          <w:lang w:val="az-Latn-AZ" w:eastAsia="ru-RU"/>
        </w:rPr>
        <w:t>”</w:t>
      </w:r>
      <w:r w:rsidRPr="0016012C">
        <w:rPr>
          <w:rFonts w:ascii="Arial" w:eastAsia="Arial" w:hAnsi="Arial" w:cs="Arial"/>
          <w:lang w:val="az-Latn-AZ" w:eastAsia="ru-RU"/>
        </w:rPr>
        <w:t xml:space="preserve"> hissəsinə əsasən cinayət məsuliyyətindən azad etmənin prosessual əsası məsələsi ilə bağlı vurğulamağı vacib hesab edir ki, Cinayət-Prosessual Məcəllə</w:t>
      </w:r>
      <w:r w:rsidR="001E37FC">
        <w:rPr>
          <w:rFonts w:ascii="Arial" w:eastAsia="Arial" w:hAnsi="Arial" w:cs="Arial"/>
          <w:lang w:val="az-Latn-AZ" w:eastAsia="ru-RU"/>
        </w:rPr>
        <w:t>sin</w:t>
      </w:r>
      <w:r w:rsidRPr="0016012C">
        <w:rPr>
          <w:rFonts w:ascii="Arial" w:eastAsia="Arial" w:hAnsi="Arial" w:cs="Arial"/>
          <w:lang w:val="az-Latn-AZ" w:eastAsia="ru-RU"/>
        </w:rPr>
        <w:t>də cinayət təqibini istisna edən  və cinayət təqibinin həyata keçirilməməsinə imkan verən hallar təsbit olunmuşdur (Cinayət-Prosessual Məcəllə</w:t>
      </w:r>
      <w:r w:rsidR="001E37FC">
        <w:rPr>
          <w:rFonts w:ascii="Arial" w:eastAsia="Arial" w:hAnsi="Arial" w:cs="Arial"/>
          <w:lang w:val="az-Latn-AZ" w:eastAsia="ru-RU"/>
        </w:rPr>
        <w:t>si</w:t>
      </w:r>
      <w:r w:rsidRPr="0016012C">
        <w:rPr>
          <w:rFonts w:ascii="Arial" w:eastAsia="Arial" w:hAnsi="Arial" w:cs="Arial"/>
          <w:lang w:val="az-Latn-AZ" w:eastAsia="ru-RU"/>
        </w:rPr>
        <w:t>nin 39 və 40-c</w:t>
      </w:r>
      <w:r w:rsidR="00534972" w:rsidRPr="0016012C">
        <w:rPr>
          <w:rFonts w:ascii="Arial" w:eastAsia="Arial" w:hAnsi="Arial" w:cs="Arial"/>
          <w:lang w:val="az-Latn-AZ" w:eastAsia="ru-RU"/>
        </w:rPr>
        <w:t>ı</w:t>
      </w:r>
      <w:r w:rsidRPr="0016012C">
        <w:rPr>
          <w:rFonts w:ascii="Arial" w:eastAsia="Arial" w:hAnsi="Arial" w:cs="Arial"/>
          <w:lang w:val="az-Latn-AZ" w:eastAsia="ru-RU"/>
        </w:rPr>
        <w:t xml:space="preserve"> maddələri).</w:t>
      </w:r>
    </w:p>
    <w:p w:rsidR="00F96E9B" w:rsidRPr="0016012C" w:rsidRDefault="00F96E9B"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 Cinayət-Prosessual M</w:t>
      </w:r>
      <w:bookmarkStart w:id="0" w:name="_GoBack"/>
      <w:bookmarkEnd w:id="0"/>
      <w:r w:rsidRPr="0016012C">
        <w:rPr>
          <w:rFonts w:ascii="Arial" w:eastAsia="Arial" w:hAnsi="Arial" w:cs="Arial"/>
          <w:lang w:val="az-Latn-AZ" w:eastAsia="ru-RU"/>
        </w:rPr>
        <w:t>əcəllə</w:t>
      </w:r>
      <w:r w:rsidR="00F1597B">
        <w:rPr>
          <w:rFonts w:ascii="Arial" w:eastAsia="Arial" w:hAnsi="Arial" w:cs="Arial"/>
          <w:lang w:val="az-Latn-AZ" w:eastAsia="ru-RU"/>
        </w:rPr>
        <w:t>si</w:t>
      </w:r>
      <w:r w:rsidRPr="0016012C">
        <w:rPr>
          <w:rFonts w:ascii="Arial" w:eastAsia="Arial" w:hAnsi="Arial" w:cs="Arial"/>
          <w:lang w:val="az-Latn-AZ" w:eastAsia="ru-RU"/>
        </w:rPr>
        <w:t>nin 40.3-cü maddəsinə</w:t>
      </w:r>
      <w:r w:rsidR="00F1597B">
        <w:rPr>
          <w:rFonts w:ascii="Arial" w:eastAsia="Arial" w:hAnsi="Arial" w:cs="Arial"/>
          <w:lang w:val="az-Latn-AZ" w:eastAsia="ru-RU"/>
        </w:rPr>
        <w:t xml:space="preserve"> müvafiq olaraq,</w:t>
      </w:r>
      <w:r w:rsidRPr="0016012C">
        <w:rPr>
          <w:rFonts w:ascii="Arial" w:eastAsia="Arial" w:hAnsi="Arial" w:cs="Arial"/>
          <w:lang w:val="az-Latn-AZ" w:eastAsia="ru-RU"/>
        </w:rPr>
        <w:t xml:space="preserve"> şəxsin cinayət məsuliyyətindən azad edilməsi üçün Cinayət Məcəlləsinin 72.2, 73.2, 73.3, 73-1.1 və 73-1.2-ci maddələrində, habelə Xüsusi hissəsinin müvafiq maddələrində nəzərdə tutulmuş hallar müəyyən edildikdə təhqiqatçının və ya müstəntiqin prokurorla razılaşdırılmış qərarına əsasən cinayət təqibi başlanılmır və ya ona xitam verilir. Həmin Məcəllənin 43.1.2-ci maddə</w:t>
      </w:r>
      <w:r w:rsidR="00D901B0">
        <w:rPr>
          <w:rFonts w:ascii="Arial" w:eastAsia="Arial" w:hAnsi="Arial" w:cs="Arial"/>
          <w:lang w:val="az-Latn-AZ" w:eastAsia="ru-RU"/>
        </w:rPr>
        <w:t>s</w:t>
      </w:r>
      <w:r w:rsidRPr="0016012C">
        <w:rPr>
          <w:rFonts w:ascii="Arial" w:eastAsia="Arial" w:hAnsi="Arial" w:cs="Arial"/>
          <w:lang w:val="az-Latn-AZ" w:eastAsia="ru-RU"/>
        </w:rPr>
        <w:t xml:space="preserve">inə </w:t>
      </w:r>
      <w:r w:rsidR="00F1597B">
        <w:rPr>
          <w:rFonts w:ascii="Arial" w:eastAsia="Arial" w:hAnsi="Arial" w:cs="Arial"/>
          <w:lang w:val="az-Latn-AZ" w:eastAsia="ru-RU"/>
        </w:rPr>
        <w:t>uyğun</w:t>
      </w:r>
      <w:r w:rsidRPr="0016012C">
        <w:rPr>
          <w:rFonts w:ascii="Arial" w:eastAsia="Arial" w:hAnsi="Arial" w:cs="Arial"/>
          <w:lang w:val="az-Latn-AZ" w:eastAsia="ru-RU"/>
        </w:rPr>
        <w:t xml:space="preserve"> olaraq</w:t>
      </w:r>
      <w:r w:rsidR="00D901B0">
        <w:rPr>
          <w:rFonts w:ascii="Arial" w:eastAsia="Arial" w:hAnsi="Arial" w:cs="Arial"/>
          <w:lang w:val="az-Latn-AZ" w:eastAsia="ru-RU"/>
        </w:rPr>
        <w:t>,</w:t>
      </w:r>
      <w:r w:rsidRPr="0016012C">
        <w:rPr>
          <w:rFonts w:ascii="Arial" w:eastAsia="Arial" w:hAnsi="Arial" w:cs="Arial"/>
          <w:lang w:val="az-Latn-AZ" w:eastAsia="ru-RU"/>
        </w:rPr>
        <w:t xml:space="preserve"> Cinayət</w:t>
      </w:r>
      <w:r w:rsidR="00BD6B11">
        <w:rPr>
          <w:rFonts w:ascii="Arial" w:eastAsia="Arial" w:hAnsi="Arial" w:cs="Arial"/>
          <w:lang w:val="az-Latn-AZ" w:eastAsia="ru-RU"/>
        </w:rPr>
        <w:t>-Prosessual</w:t>
      </w:r>
      <w:r w:rsidRPr="0016012C">
        <w:rPr>
          <w:rFonts w:ascii="Arial" w:eastAsia="Arial" w:hAnsi="Arial" w:cs="Arial"/>
          <w:lang w:val="az-Latn-AZ" w:eastAsia="ru-RU"/>
        </w:rPr>
        <w:t xml:space="preserve"> Məcəlləsinin 39.1.4, 39.1.6–39.1.11, 40.3 və 40.4-cü maddələrində nəzərdə tutulmuş hallar olduqda, məhkəmə baxışı gedişində təqsirləndirilən şəxsə qarşı cinayət təqibinə xitam verilməsi barədə məhkəmə qərarı çıxarılır.</w:t>
      </w:r>
    </w:p>
    <w:p w:rsidR="00F96E9B" w:rsidRPr="0016012C" w:rsidRDefault="00F96E9B"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Göründüyü kimi</w:t>
      </w:r>
      <w:r w:rsidR="00D901B0">
        <w:rPr>
          <w:rFonts w:ascii="Arial" w:eastAsia="Arial" w:hAnsi="Arial" w:cs="Arial"/>
          <w:lang w:val="az-Latn-AZ" w:eastAsia="ru-RU"/>
        </w:rPr>
        <w:t>,</w:t>
      </w:r>
      <w:r w:rsidRPr="0016012C">
        <w:rPr>
          <w:rFonts w:ascii="Arial" w:eastAsia="Arial" w:hAnsi="Arial" w:cs="Arial"/>
          <w:lang w:val="az-Latn-AZ" w:eastAsia="ru-RU"/>
        </w:rPr>
        <w:t xml:space="preserve"> qanunverici imperativ qayda müəyyənləşdirməklə, Cinayət Məcəlləsinin Xüsusi hissəsinin müvafiq maddələrində nəzərdə tutulmuş halları şəxs barəsində cinayət təqibinin başlanılmamasına və ya başlanmış cinayət təqibinə xitam verilməsinə əsas verən hal kimi göstərməklə, bunu müvafiq olaraq təhqiqatçı, müstəntiq və</w:t>
      </w:r>
      <w:r w:rsidR="00D901B0">
        <w:rPr>
          <w:rFonts w:ascii="Arial" w:eastAsia="Arial" w:hAnsi="Arial" w:cs="Arial"/>
          <w:lang w:val="az-Latn-AZ" w:eastAsia="ru-RU"/>
        </w:rPr>
        <w:t xml:space="preserve"> ya</w:t>
      </w:r>
      <w:r w:rsidRPr="0016012C">
        <w:rPr>
          <w:rFonts w:ascii="Arial" w:eastAsia="Arial" w:hAnsi="Arial" w:cs="Arial"/>
          <w:lang w:val="az-Latn-AZ" w:eastAsia="ru-RU"/>
        </w:rPr>
        <w:t xml:space="preserve"> məhkəmənin vəzifəsi olaraq təsbit etmişdir.</w:t>
      </w:r>
    </w:p>
    <w:p w:rsidR="00F96E9B" w:rsidRPr="0016012C" w:rsidRDefault="009954DF"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 xml:space="preserve">Qeyd edilməlidir ki, </w:t>
      </w:r>
      <w:r w:rsidR="00121C11" w:rsidRPr="0016012C">
        <w:rPr>
          <w:rFonts w:ascii="Arial" w:eastAsia="Arial" w:hAnsi="Arial" w:cs="Arial"/>
          <w:lang w:val="az-Latn-AZ" w:eastAsia="ru-RU"/>
        </w:rPr>
        <w:t>h</w:t>
      </w:r>
      <w:r w:rsidR="00E31ECF" w:rsidRPr="0016012C">
        <w:rPr>
          <w:rFonts w:ascii="Arial" w:eastAsia="Arial" w:hAnsi="Arial" w:cs="Arial"/>
          <w:lang w:val="az-Latn-AZ" w:eastAsia="ru-RU"/>
        </w:rPr>
        <w:t>amının qanun və məhkəmə qarşısında bərabərlik və qanunçuluq prinsiplərinin təmin edilməsi yalnız cinayət hüquq normalarının bütün hüquq</w:t>
      </w:r>
      <w:r w:rsidR="00F1597B">
        <w:rPr>
          <w:rFonts w:ascii="Arial" w:eastAsia="Arial" w:hAnsi="Arial" w:cs="Arial"/>
          <w:lang w:val="az-Latn-AZ" w:eastAsia="ru-RU"/>
        </w:rPr>
        <w:t xml:space="preserve"> </w:t>
      </w:r>
      <w:r w:rsidR="00E31ECF" w:rsidRPr="0016012C">
        <w:rPr>
          <w:rFonts w:ascii="Arial" w:eastAsia="Arial" w:hAnsi="Arial" w:cs="Arial"/>
          <w:lang w:val="az-Latn-AZ" w:eastAsia="ru-RU"/>
        </w:rPr>
        <w:t xml:space="preserve">tətbiqedən </w:t>
      </w:r>
      <w:r w:rsidR="00E31ECF" w:rsidRPr="0016012C">
        <w:rPr>
          <w:rFonts w:ascii="Arial" w:eastAsia="Arial" w:hAnsi="Arial" w:cs="Arial"/>
          <w:lang w:val="az-Latn-AZ" w:eastAsia="ru-RU"/>
        </w:rPr>
        <w:lastRenderedPageBreak/>
        <w:t>orqanlar tərəfindən vahid anlaşılması və şərhi nəticəsində mümkündür. Əksinə, qanunçuluq prinsipi baxımından hüquq normalarının məzmununun qeyri-müəyyənliyi hüquq tətbiqetmə prosesində hədsiz mülahizələrə və özbaşınalığa gətirib çıxarmaqla bərabərlik, qanunun aliliyi prinsiplərini pozmuş olar (</w:t>
      </w:r>
      <w:bookmarkStart w:id="1" w:name="_Hlk119399580"/>
      <w:r w:rsidR="00E31ECF" w:rsidRPr="0016012C">
        <w:rPr>
          <w:rFonts w:ascii="Arial" w:eastAsia="Arial" w:hAnsi="Arial" w:cs="Arial"/>
          <w:lang w:val="az-Latn-AZ" w:eastAsia="ru-RU"/>
        </w:rPr>
        <w:t xml:space="preserve">Konstitusiya Məhkəməsi Plenumunun </w:t>
      </w:r>
      <w:bookmarkEnd w:id="1"/>
      <w:r w:rsidR="00E31ECF" w:rsidRPr="0016012C">
        <w:rPr>
          <w:rFonts w:ascii="Arial" w:eastAsia="Arial" w:hAnsi="Arial" w:cs="Arial"/>
          <w:lang w:val="az-Latn-AZ" w:eastAsia="ru-RU"/>
        </w:rPr>
        <w:t>“Azərbaycan Respublikası Cinayət Məcəlləsinin 182.2.4-cü maddəsinin şərh edilməsinə dair” 2011-ci il 21 oktyabr tarixli Qərarı).</w:t>
      </w:r>
    </w:p>
    <w:p w:rsidR="00F96E9B" w:rsidRPr="0016012C" w:rsidRDefault="00E31ECF"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Hüquq</w:t>
      </w:r>
      <w:r w:rsidR="00F1597B">
        <w:rPr>
          <w:rFonts w:ascii="Arial" w:eastAsia="Arial" w:hAnsi="Arial" w:cs="Arial"/>
          <w:lang w:val="az-Latn-AZ" w:eastAsia="ru-RU"/>
        </w:rPr>
        <w:t xml:space="preserve"> </w:t>
      </w:r>
      <w:r w:rsidRPr="0016012C">
        <w:rPr>
          <w:rFonts w:ascii="Arial" w:eastAsia="Arial" w:hAnsi="Arial" w:cs="Arial"/>
          <w:lang w:val="az-Latn-AZ" w:eastAsia="ru-RU"/>
        </w:rPr>
        <w:t xml:space="preserve">tətbiqedici tərəfindən mübahisə doğurmayan qanunvericilik normasının yanlış təfsir edilərək başqa qaydada tətbiq olunması isə </w:t>
      </w:r>
      <w:r w:rsidR="0051045A" w:rsidRPr="0016012C">
        <w:rPr>
          <w:rFonts w:ascii="Arial" w:eastAsia="Arial" w:hAnsi="Arial" w:cs="Arial"/>
          <w:lang w:val="az-Latn-AZ" w:eastAsia="ru-RU"/>
        </w:rPr>
        <w:t>hüquqi müəyyənlik prinsipinə xələl gətirməklə insan və vətəndaş hüquq və azadlıqlarının pozulması ilə nəticələnə bilər.</w:t>
      </w:r>
    </w:p>
    <w:p w:rsidR="001725E3" w:rsidRPr="0016012C" w:rsidRDefault="001725E3" w:rsidP="0016012C">
      <w:pPr>
        <w:pStyle w:val="a6"/>
        <w:spacing w:before="0" w:beforeAutospacing="0" w:after="0" w:afterAutospacing="0"/>
        <w:ind w:firstLine="567"/>
        <w:contextualSpacing/>
        <w:jc w:val="both"/>
        <w:rPr>
          <w:rFonts w:ascii="Arial" w:eastAsia="Arial" w:hAnsi="Arial" w:cs="Arial"/>
          <w:lang w:val="az-Latn-AZ" w:eastAsia="ru-RU"/>
        </w:rPr>
      </w:pPr>
      <w:r w:rsidRPr="0016012C">
        <w:rPr>
          <w:rFonts w:ascii="Arial" w:eastAsia="Arial" w:hAnsi="Arial" w:cs="Arial"/>
          <w:lang w:val="az-Latn-AZ" w:eastAsia="ru-RU"/>
        </w:rPr>
        <w:t>Qeyd olunanlara əsasən Konstitusiya Məhkəməsinin Plenumu aşağıdakı nəticələrə gəlir:</w:t>
      </w:r>
    </w:p>
    <w:p w:rsidR="008271C2" w:rsidRPr="0016012C" w:rsidRDefault="001725E3" w:rsidP="0016012C">
      <w:pPr>
        <w:spacing w:after="0" w:line="240" w:lineRule="auto"/>
        <w:ind w:firstLine="567"/>
        <w:contextualSpacing/>
        <w:jc w:val="both"/>
        <w:rPr>
          <w:rFonts w:ascii="Arial" w:eastAsia="MS Mincho" w:hAnsi="Arial" w:cs="Arial"/>
          <w:sz w:val="24"/>
          <w:szCs w:val="24"/>
          <w:lang w:val="az-Latn-AZ"/>
        </w:rPr>
      </w:pPr>
      <w:r w:rsidRPr="0016012C">
        <w:rPr>
          <w:rFonts w:ascii="Arial" w:hAnsi="Arial" w:cs="Arial"/>
          <w:bCs/>
          <w:sz w:val="24"/>
          <w:szCs w:val="24"/>
          <w:lang w:val="az-Latn-AZ"/>
        </w:rPr>
        <w:t xml:space="preserve">- </w:t>
      </w:r>
      <w:bookmarkStart w:id="2" w:name="_Hlk114587973"/>
      <w:r w:rsidR="008132D4" w:rsidRPr="0016012C">
        <w:rPr>
          <w:rFonts w:ascii="Arial" w:hAnsi="Arial" w:cs="Arial"/>
          <w:bCs/>
          <w:sz w:val="24"/>
          <w:szCs w:val="24"/>
          <w:lang w:val="az-Latn-AZ"/>
        </w:rPr>
        <w:t xml:space="preserve"> </w:t>
      </w:r>
      <w:bookmarkStart w:id="3" w:name="_Hlk115948990"/>
      <w:r w:rsidR="002727E9" w:rsidRPr="0016012C">
        <w:rPr>
          <w:rFonts w:ascii="Arial" w:eastAsia="MS Mincho" w:hAnsi="Arial" w:cs="Arial"/>
          <w:sz w:val="24"/>
          <w:szCs w:val="24"/>
          <w:lang w:val="az-Latn-AZ"/>
        </w:rPr>
        <w:t xml:space="preserve">Cinayət </w:t>
      </w:r>
      <w:r w:rsidR="007D4EBD" w:rsidRPr="0016012C">
        <w:rPr>
          <w:rFonts w:ascii="Arial" w:eastAsia="MS Mincho" w:hAnsi="Arial" w:cs="Arial"/>
          <w:sz w:val="24"/>
          <w:szCs w:val="24"/>
          <w:lang w:val="az-Latn-AZ"/>
        </w:rPr>
        <w:t>M</w:t>
      </w:r>
      <w:r w:rsidR="002727E9" w:rsidRPr="0016012C">
        <w:rPr>
          <w:rFonts w:ascii="Arial" w:eastAsia="MS Mincho" w:hAnsi="Arial" w:cs="Arial"/>
          <w:sz w:val="24"/>
          <w:szCs w:val="24"/>
          <w:lang w:val="az-Latn-AZ"/>
        </w:rPr>
        <w:t>əcəlləsinin 306-cı maddəsində təsbit olunmuş cinayət</w:t>
      </w:r>
      <w:r w:rsidR="007D4EBD" w:rsidRPr="0016012C">
        <w:rPr>
          <w:rFonts w:ascii="Arial" w:eastAsia="MS Mincho" w:hAnsi="Arial" w:cs="Arial"/>
          <w:sz w:val="24"/>
          <w:szCs w:val="24"/>
          <w:lang w:val="az-Latn-AZ"/>
        </w:rPr>
        <w:t xml:space="preserve"> əməlini</w:t>
      </w:r>
      <w:r w:rsidR="002727E9" w:rsidRPr="0016012C">
        <w:rPr>
          <w:rFonts w:ascii="Arial" w:eastAsia="MS Mincho" w:hAnsi="Arial" w:cs="Arial"/>
          <w:sz w:val="24"/>
          <w:szCs w:val="24"/>
          <w:lang w:val="az-Latn-AZ"/>
        </w:rPr>
        <w:t xml:space="preserve"> törətmiş şəxs</w:t>
      </w:r>
      <w:r w:rsidR="005C34DB" w:rsidRPr="0016012C">
        <w:rPr>
          <w:rFonts w:ascii="Arial" w:eastAsia="MS Mincho" w:hAnsi="Arial" w:cs="Arial"/>
          <w:sz w:val="24"/>
          <w:szCs w:val="24"/>
          <w:lang w:val="az-Latn-AZ"/>
        </w:rPr>
        <w:t>in</w:t>
      </w:r>
      <w:r w:rsidR="002727E9" w:rsidRPr="0016012C">
        <w:rPr>
          <w:rFonts w:ascii="Arial" w:eastAsia="MS Mincho" w:hAnsi="Arial" w:cs="Arial"/>
          <w:sz w:val="24"/>
          <w:szCs w:val="24"/>
          <w:lang w:val="az-Latn-AZ"/>
        </w:rPr>
        <w:t xml:space="preserve"> </w:t>
      </w:r>
      <w:r w:rsidR="007D4EBD" w:rsidRPr="0016012C">
        <w:rPr>
          <w:rFonts w:ascii="Arial" w:eastAsia="MS Mincho" w:hAnsi="Arial" w:cs="Arial"/>
          <w:sz w:val="24"/>
          <w:szCs w:val="24"/>
          <w:lang w:val="az-Latn-AZ"/>
        </w:rPr>
        <w:t xml:space="preserve">həmin maddənin </w:t>
      </w:r>
      <w:r w:rsidR="00F1597B">
        <w:rPr>
          <w:rFonts w:ascii="Arial" w:eastAsia="MS Mincho" w:hAnsi="Arial" w:cs="Arial"/>
          <w:sz w:val="24"/>
          <w:szCs w:val="24"/>
          <w:lang w:val="az-Latn-AZ"/>
        </w:rPr>
        <w:t>“</w:t>
      </w:r>
      <w:r w:rsidR="007D4EBD" w:rsidRPr="0016012C">
        <w:rPr>
          <w:rFonts w:ascii="Arial" w:eastAsia="MS Mincho" w:hAnsi="Arial" w:cs="Arial"/>
          <w:sz w:val="24"/>
          <w:szCs w:val="24"/>
          <w:lang w:val="az-Latn-AZ"/>
        </w:rPr>
        <w:t>Qeyd</w:t>
      </w:r>
      <w:r w:rsidR="00F1597B">
        <w:rPr>
          <w:rFonts w:ascii="Arial" w:eastAsia="MS Mincho" w:hAnsi="Arial" w:cs="Arial"/>
          <w:sz w:val="24"/>
          <w:szCs w:val="24"/>
          <w:lang w:val="az-Latn-AZ"/>
        </w:rPr>
        <w:t>”</w:t>
      </w:r>
      <w:r w:rsidR="007D4EBD" w:rsidRPr="0016012C">
        <w:rPr>
          <w:rFonts w:ascii="Arial" w:eastAsia="MS Mincho" w:hAnsi="Arial" w:cs="Arial"/>
          <w:sz w:val="24"/>
          <w:szCs w:val="24"/>
          <w:lang w:val="az-Latn-AZ"/>
        </w:rPr>
        <w:t xml:space="preserve"> hissəsinə əsasən təkrarən cinayət məsuliyyətindən azad edil</w:t>
      </w:r>
      <w:r w:rsidR="005C34DB" w:rsidRPr="0016012C">
        <w:rPr>
          <w:rFonts w:ascii="Arial" w:eastAsia="MS Mincho" w:hAnsi="Arial" w:cs="Arial"/>
          <w:sz w:val="24"/>
          <w:szCs w:val="24"/>
          <w:lang w:val="az-Latn-AZ"/>
        </w:rPr>
        <w:t>məsi istisna edilmir</w:t>
      </w:r>
      <w:r w:rsidR="006C2E78">
        <w:rPr>
          <w:rFonts w:ascii="Arial" w:eastAsia="MS Mincho" w:hAnsi="Arial" w:cs="Arial"/>
          <w:sz w:val="24"/>
          <w:szCs w:val="24"/>
          <w:lang w:val="az-Latn-AZ"/>
        </w:rPr>
        <w:t>;</w:t>
      </w:r>
    </w:p>
    <w:p w:rsidR="007D4EBD" w:rsidRPr="0016012C" w:rsidRDefault="007D4EBD" w:rsidP="0016012C">
      <w:pPr>
        <w:spacing w:after="0" w:line="240" w:lineRule="auto"/>
        <w:ind w:firstLine="567"/>
        <w:contextualSpacing/>
        <w:jc w:val="both"/>
        <w:rPr>
          <w:rFonts w:ascii="Arial" w:eastAsia="MS Mincho" w:hAnsi="Arial" w:cs="Arial"/>
          <w:sz w:val="24"/>
          <w:szCs w:val="24"/>
          <w:lang w:val="az-Latn-AZ"/>
        </w:rPr>
      </w:pPr>
      <w:r w:rsidRPr="0016012C">
        <w:rPr>
          <w:rFonts w:ascii="Arial" w:eastAsia="MS Mincho" w:hAnsi="Arial" w:cs="Arial"/>
          <w:sz w:val="24"/>
          <w:szCs w:val="24"/>
          <w:lang w:val="az-Latn-AZ"/>
        </w:rPr>
        <w:t xml:space="preserve">-  Cinayət Məcəlləsinin 306-cı maddəsində təsbit olunmuş cinayət əməlini törətmiş şəxs həmin maddənin </w:t>
      </w:r>
      <w:r w:rsidR="00F1597B">
        <w:rPr>
          <w:rFonts w:ascii="Arial" w:eastAsia="MS Mincho" w:hAnsi="Arial" w:cs="Arial"/>
          <w:sz w:val="24"/>
          <w:szCs w:val="24"/>
          <w:lang w:val="az-Latn-AZ"/>
        </w:rPr>
        <w:t>“</w:t>
      </w:r>
      <w:r w:rsidRPr="0016012C">
        <w:rPr>
          <w:rFonts w:ascii="Arial" w:eastAsia="MS Mincho" w:hAnsi="Arial" w:cs="Arial"/>
          <w:sz w:val="24"/>
          <w:szCs w:val="24"/>
          <w:lang w:val="az-Latn-AZ"/>
        </w:rPr>
        <w:t>Qeyd</w:t>
      </w:r>
      <w:r w:rsidR="00F1597B">
        <w:rPr>
          <w:rFonts w:ascii="Arial" w:eastAsia="MS Mincho" w:hAnsi="Arial" w:cs="Arial"/>
          <w:sz w:val="24"/>
          <w:szCs w:val="24"/>
          <w:lang w:val="az-Latn-AZ"/>
        </w:rPr>
        <w:t>”</w:t>
      </w:r>
      <w:r w:rsidRPr="0016012C">
        <w:rPr>
          <w:rFonts w:ascii="Arial" w:eastAsia="MS Mincho" w:hAnsi="Arial" w:cs="Arial"/>
          <w:sz w:val="24"/>
          <w:szCs w:val="24"/>
          <w:lang w:val="az-Latn-AZ"/>
        </w:rPr>
        <w:t xml:space="preserve"> hissəsində </w:t>
      </w:r>
      <w:r w:rsidR="005C34DB" w:rsidRPr="0016012C">
        <w:rPr>
          <w:rFonts w:ascii="Arial" w:eastAsia="MS Mincho" w:hAnsi="Arial" w:cs="Arial"/>
          <w:sz w:val="24"/>
          <w:szCs w:val="24"/>
          <w:lang w:val="az-Latn-AZ"/>
        </w:rPr>
        <w:t>göstərilmiş</w:t>
      </w:r>
      <w:r w:rsidRPr="0016012C">
        <w:rPr>
          <w:rFonts w:ascii="Arial" w:eastAsia="MS Mincho" w:hAnsi="Arial" w:cs="Arial"/>
          <w:sz w:val="24"/>
          <w:szCs w:val="24"/>
          <w:lang w:val="az-Latn-AZ"/>
        </w:rPr>
        <w:t xml:space="preserve"> şərtləri yerinə yetirdiyi halda</w:t>
      </w:r>
      <w:r w:rsidR="006C2E78">
        <w:rPr>
          <w:rFonts w:ascii="Arial" w:eastAsia="MS Mincho" w:hAnsi="Arial" w:cs="Arial"/>
          <w:sz w:val="24"/>
          <w:szCs w:val="24"/>
          <w:lang w:val="az-Latn-AZ"/>
        </w:rPr>
        <w:t>,</w:t>
      </w:r>
      <w:r w:rsidRPr="0016012C">
        <w:rPr>
          <w:rFonts w:ascii="Arial" w:eastAsia="MS Mincho" w:hAnsi="Arial" w:cs="Arial"/>
          <w:sz w:val="24"/>
          <w:szCs w:val="24"/>
          <w:lang w:val="az-Latn-AZ"/>
        </w:rPr>
        <w:t xml:space="preserve"> onun barəsində cinayət təqibinə </w:t>
      </w:r>
      <w:r w:rsidRPr="0016012C">
        <w:rPr>
          <w:rFonts w:ascii="Arial" w:eastAsia="Arial" w:hAnsi="Arial" w:cs="Arial"/>
          <w:sz w:val="24"/>
          <w:szCs w:val="24"/>
          <w:lang w:val="az-Latn-AZ" w:eastAsia="ru-RU"/>
        </w:rPr>
        <w:t>Cinayət-Prosessual Məcəlləsinin 40.3 və 43.1.2-ci maddələrinə əsasən xitam verilməlidir.</w:t>
      </w:r>
    </w:p>
    <w:bookmarkEnd w:id="2"/>
    <w:bookmarkEnd w:id="3"/>
    <w:p w:rsidR="001725E3" w:rsidRPr="0016012C" w:rsidRDefault="001725E3" w:rsidP="0016012C">
      <w:pPr>
        <w:spacing w:after="0" w:line="240" w:lineRule="auto"/>
        <w:ind w:firstLine="567"/>
        <w:jc w:val="both"/>
        <w:rPr>
          <w:rFonts w:ascii="Arial" w:hAnsi="Arial" w:cs="Arial"/>
          <w:sz w:val="24"/>
          <w:szCs w:val="24"/>
          <w:lang w:val="az-Latn-AZ"/>
        </w:rPr>
      </w:pPr>
      <w:r w:rsidRPr="0016012C">
        <w:rPr>
          <w:rFonts w:ascii="Arial" w:hAnsi="Arial" w:cs="Arial"/>
          <w:sz w:val="24"/>
          <w:szCs w:val="24"/>
          <w:lang w:val="az-Latn-AZ"/>
        </w:rPr>
        <w:t>Azərbaycan Respublikası Konstitusiyasının 130-cu maddəsinin V</w:t>
      </w:r>
      <w:r w:rsidR="00F1597B">
        <w:rPr>
          <w:rFonts w:ascii="Arial" w:hAnsi="Arial" w:cs="Arial"/>
          <w:sz w:val="24"/>
          <w:szCs w:val="24"/>
          <w:lang w:val="az-Latn-AZ"/>
        </w:rPr>
        <w:t>I</w:t>
      </w:r>
      <w:r w:rsidRPr="0016012C">
        <w:rPr>
          <w:rFonts w:ascii="Arial" w:hAnsi="Arial" w:cs="Arial"/>
          <w:sz w:val="24"/>
          <w:szCs w:val="24"/>
          <w:lang w:val="az-Latn-AZ"/>
        </w:rPr>
        <w:t xml:space="preserve"> hissəsini, “Konstitusiya Məhkəməsi haqqında” Azərbaycan Respublikası Qanununun 60, 62, 63, 65-67 və 69-cu maddələrini rəhbər tutaraq, Azərbaycan Respublikası Konstitusiya Məhkəməsinin Plenumu</w:t>
      </w:r>
    </w:p>
    <w:p w:rsidR="0016012C" w:rsidRPr="0016012C" w:rsidRDefault="0016012C" w:rsidP="0016012C">
      <w:pPr>
        <w:spacing w:after="0" w:line="240" w:lineRule="auto"/>
        <w:ind w:firstLine="567"/>
        <w:jc w:val="both"/>
        <w:rPr>
          <w:rFonts w:ascii="Arial" w:hAnsi="Arial" w:cs="Arial"/>
          <w:sz w:val="24"/>
          <w:szCs w:val="24"/>
          <w:lang w:val="az-Latn-AZ"/>
        </w:rPr>
      </w:pPr>
    </w:p>
    <w:p w:rsidR="0016012C" w:rsidRDefault="001725E3" w:rsidP="000A53B7">
      <w:pPr>
        <w:spacing w:after="0" w:line="240" w:lineRule="auto"/>
        <w:ind w:firstLine="567"/>
        <w:jc w:val="center"/>
        <w:rPr>
          <w:rFonts w:ascii="Arial" w:hAnsi="Arial" w:cs="Arial"/>
          <w:sz w:val="24"/>
          <w:szCs w:val="24"/>
          <w:lang w:val="az-Latn-AZ"/>
        </w:rPr>
      </w:pPr>
      <w:r w:rsidRPr="0016012C">
        <w:rPr>
          <w:rFonts w:ascii="Arial" w:hAnsi="Arial" w:cs="Arial"/>
          <w:b/>
          <w:sz w:val="24"/>
          <w:szCs w:val="24"/>
          <w:lang w:val="az-Latn-AZ"/>
        </w:rPr>
        <w:t xml:space="preserve">QƏRARA </w:t>
      </w:r>
      <w:r w:rsidR="0016012C">
        <w:rPr>
          <w:rFonts w:ascii="Arial" w:hAnsi="Arial" w:cs="Arial"/>
          <w:b/>
          <w:sz w:val="24"/>
          <w:szCs w:val="24"/>
          <w:lang w:val="az-Latn-AZ"/>
        </w:rPr>
        <w:t xml:space="preserve"> </w:t>
      </w:r>
      <w:r w:rsidRPr="0016012C">
        <w:rPr>
          <w:rFonts w:ascii="Arial" w:hAnsi="Arial" w:cs="Arial"/>
          <w:b/>
          <w:sz w:val="24"/>
          <w:szCs w:val="24"/>
          <w:lang w:val="az-Latn-AZ"/>
        </w:rPr>
        <w:t>ALDI:</w:t>
      </w:r>
    </w:p>
    <w:p w:rsidR="001725E3" w:rsidRPr="0016012C" w:rsidRDefault="001725E3" w:rsidP="0016012C">
      <w:pPr>
        <w:spacing w:after="0" w:line="240" w:lineRule="auto"/>
        <w:ind w:firstLine="567"/>
        <w:jc w:val="both"/>
        <w:rPr>
          <w:rFonts w:ascii="Arial" w:hAnsi="Arial" w:cs="Arial"/>
          <w:sz w:val="24"/>
          <w:szCs w:val="24"/>
          <w:lang w:val="az-Latn-AZ"/>
        </w:rPr>
      </w:pPr>
      <w:r w:rsidRPr="0016012C">
        <w:rPr>
          <w:rFonts w:ascii="Arial" w:hAnsi="Arial" w:cs="Arial"/>
          <w:sz w:val="24"/>
          <w:szCs w:val="24"/>
          <w:lang w:val="az-Latn-AZ"/>
        </w:rPr>
        <w:t> </w:t>
      </w:r>
    </w:p>
    <w:p w:rsidR="005C34DB" w:rsidRPr="0016012C" w:rsidRDefault="005C34DB" w:rsidP="0016012C">
      <w:pPr>
        <w:pStyle w:val="a3"/>
        <w:numPr>
          <w:ilvl w:val="0"/>
          <w:numId w:val="3"/>
        </w:numPr>
        <w:spacing w:after="0" w:line="240" w:lineRule="auto"/>
        <w:ind w:left="0" w:firstLine="567"/>
        <w:jc w:val="both"/>
        <w:rPr>
          <w:rFonts w:ascii="Arial" w:eastAsia="MS Mincho" w:hAnsi="Arial" w:cs="Arial"/>
          <w:sz w:val="24"/>
          <w:szCs w:val="24"/>
          <w:lang w:val="az-Latn-AZ"/>
        </w:rPr>
      </w:pPr>
      <w:r w:rsidRPr="0016012C">
        <w:rPr>
          <w:rFonts w:ascii="Arial" w:eastAsia="MS Mincho" w:hAnsi="Arial" w:cs="Arial"/>
          <w:sz w:val="24"/>
          <w:szCs w:val="24"/>
          <w:lang w:val="az-Latn-AZ"/>
        </w:rPr>
        <w:t xml:space="preserve">Azərbaycan Respublikası Cinayət Məcəlləsinin 306-cı maddəsində təsbit olunmuş cinayət əməlini törətmiş şəxsin həmin maddənin </w:t>
      </w:r>
      <w:r w:rsidR="00F1597B">
        <w:rPr>
          <w:rFonts w:ascii="Arial" w:eastAsia="MS Mincho" w:hAnsi="Arial" w:cs="Arial"/>
          <w:sz w:val="24"/>
          <w:szCs w:val="24"/>
          <w:lang w:val="az-Latn-AZ"/>
        </w:rPr>
        <w:t>“</w:t>
      </w:r>
      <w:r w:rsidRPr="0016012C">
        <w:rPr>
          <w:rFonts w:ascii="Arial" w:eastAsia="MS Mincho" w:hAnsi="Arial" w:cs="Arial"/>
          <w:sz w:val="24"/>
          <w:szCs w:val="24"/>
          <w:lang w:val="az-Latn-AZ"/>
        </w:rPr>
        <w:t>Qeyd</w:t>
      </w:r>
      <w:r w:rsidR="00F1597B">
        <w:rPr>
          <w:rFonts w:ascii="Arial" w:eastAsia="MS Mincho" w:hAnsi="Arial" w:cs="Arial"/>
          <w:sz w:val="24"/>
          <w:szCs w:val="24"/>
          <w:lang w:val="az-Latn-AZ"/>
        </w:rPr>
        <w:t>”</w:t>
      </w:r>
      <w:r w:rsidRPr="0016012C">
        <w:rPr>
          <w:rFonts w:ascii="Arial" w:eastAsia="MS Mincho" w:hAnsi="Arial" w:cs="Arial"/>
          <w:sz w:val="24"/>
          <w:szCs w:val="24"/>
          <w:lang w:val="az-Latn-AZ"/>
        </w:rPr>
        <w:t xml:space="preserve"> hissəsinə əsasən təkrarən cinayət məsuliyyətindən azad edilməsi istisna edilmir.</w:t>
      </w:r>
    </w:p>
    <w:p w:rsidR="005C34DB" w:rsidRPr="0016012C" w:rsidRDefault="005C34DB" w:rsidP="0016012C">
      <w:pPr>
        <w:pStyle w:val="a3"/>
        <w:numPr>
          <w:ilvl w:val="0"/>
          <w:numId w:val="3"/>
        </w:numPr>
        <w:spacing w:after="0" w:line="240" w:lineRule="auto"/>
        <w:ind w:left="0" w:firstLine="567"/>
        <w:jc w:val="both"/>
        <w:rPr>
          <w:rFonts w:ascii="Arial" w:eastAsia="MS Mincho" w:hAnsi="Arial" w:cs="Arial"/>
          <w:sz w:val="24"/>
          <w:szCs w:val="24"/>
          <w:lang w:val="az-Latn-AZ"/>
        </w:rPr>
      </w:pPr>
      <w:r w:rsidRPr="0016012C">
        <w:rPr>
          <w:rFonts w:ascii="Arial" w:eastAsia="MS Mincho" w:hAnsi="Arial" w:cs="Arial"/>
          <w:sz w:val="24"/>
          <w:szCs w:val="24"/>
          <w:lang w:val="az-Latn-AZ"/>
        </w:rPr>
        <w:t xml:space="preserve">Azərbaycan Respublikası Cinayət Məcəlləsinin 306-cı maddəsində təsbit olunmuş cinayət əməlini törətmiş şəxs həmin maddənin </w:t>
      </w:r>
      <w:r w:rsidR="00F1597B">
        <w:rPr>
          <w:rFonts w:ascii="Arial" w:eastAsia="MS Mincho" w:hAnsi="Arial" w:cs="Arial"/>
          <w:sz w:val="24"/>
          <w:szCs w:val="24"/>
          <w:lang w:val="az-Latn-AZ"/>
        </w:rPr>
        <w:t>“</w:t>
      </w:r>
      <w:r w:rsidRPr="0016012C">
        <w:rPr>
          <w:rFonts w:ascii="Arial" w:eastAsia="MS Mincho" w:hAnsi="Arial" w:cs="Arial"/>
          <w:sz w:val="24"/>
          <w:szCs w:val="24"/>
          <w:lang w:val="az-Latn-AZ"/>
        </w:rPr>
        <w:t>Qeyd</w:t>
      </w:r>
      <w:r w:rsidR="00F1597B">
        <w:rPr>
          <w:rFonts w:ascii="Arial" w:eastAsia="MS Mincho" w:hAnsi="Arial" w:cs="Arial"/>
          <w:sz w:val="24"/>
          <w:szCs w:val="24"/>
          <w:lang w:val="az-Latn-AZ"/>
        </w:rPr>
        <w:t>”</w:t>
      </w:r>
      <w:r w:rsidRPr="0016012C">
        <w:rPr>
          <w:rFonts w:ascii="Arial" w:eastAsia="MS Mincho" w:hAnsi="Arial" w:cs="Arial"/>
          <w:sz w:val="24"/>
          <w:szCs w:val="24"/>
          <w:lang w:val="az-Latn-AZ"/>
        </w:rPr>
        <w:t xml:space="preserve"> hissəsində göstərilmiş şərtləri yerinə yetirdiyi halda</w:t>
      </w:r>
      <w:r w:rsidR="006C2E78">
        <w:rPr>
          <w:rFonts w:ascii="Arial" w:eastAsia="MS Mincho" w:hAnsi="Arial" w:cs="Arial"/>
          <w:sz w:val="24"/>
          <w:szCs w:val="24"/>
          <w:lang w:val="az-Latn-AZ"/>
        </w:rPr>
        <w:t>,</w:t>
      </w:r>
      <w:r w:rsidRPr="0016012C">
        <w:rPr>
          <w:rFonts w:ascii="Arial" w:eastAsia="MS Mincho" w:hAnsi="Arial" w:cs="Arial"/>
          <w:sz w:val="24"/>
          <w:szCs w:val="24"/>
          <w:lang w:val="az-Latn-AZ"/>
        </w:rPr>
        <w:t xml:space="preserve"> onun barəsində cinayət təqibinə </w:t>
      </w:r>
      <w:r w:rsidRPr="0016012C">
        <w:rPr>
          <w:rFonts w:ascii="Arial" w:eastAsia="Arial" w:hAnsi="Arial" w:cs="Arial"/>
          <w:sz w:val="24"/>
          <w:szCs w:val="24"/>
          <w:lang w:val="az-Latn-AZ" w:eastAsia="ru-RU"/>
        </w:rPr>
        <w:t>Azərbaycan Respublikası Cinayət-Prosessual Məcəlləsinin 40.3 və 43.1.2-ci maddələrinə əsasən xitam verilməlidir.</w:t>
      </w:r>
    </w:p>
    <w:p w:rsidR="001725E3" w:rsidRPr="0016012C" w:rsidRDefault="001725E3" w:rsidP="0016012C">
      <w:pPr>
        <w:pStyle w:val="a3"/>
        <w:numPr>
          <w:ilvl w:val="0"/>
          <w:numId w:val="3"/>
        </w:numPr>
        <w:tabs>
          <w:tab w:val="left" w:pos="540"/>
        </w:tabs>
        <w:spacing w:after="0" w:line="240" w:lineRule="auto"/>
        <w:ind w:left="0" w:firstLine="567"/>
        <w:jc w:val="both"/>
        <w:rPr>
          <w:rFonts w:ascii="Arial" w:eastAsia="Times New Roman" w:hAnsi="Arial" w:cs="Arial"/>
          <w:sz w:val="24"/>
          <w:szCs w:val="24"/>
          <w:lang w:val="az-Latn-AZ"/>
        </w:rPr>
      </w:pPr>
      <w:r w:rsidRPr="0016012C">
        <w:rPr>
          <w:rFonts w:ascii="Arial" w:eastAsia="Times New Roman" w:hAnsi="Arial" w:cs="Arial"/>
          <w:sz w:val="24"/>
          <w:szCs w:val="24"/>
          <w:lang w:val="az-Latn-AZ"/>
        </w:rPr>
        <w:t>Qərar dərc edildiyi gündən qüvvəyə minir.</w:t>
      </w:r>
    </w:p>
    <w:p w:rsidR="001725E3" w:rsidRPr="0016012C" w:rsidRDefault="001725E3" w:rsidP="0016012C">
      <w:pPr>
        <w:pStyle w:val="a3"/>
        <w:numPr>
          <w:ilvl w:val="0"/>
          <w:numId w:val="3"/>
        </w:numPr>
        <w:tabs>
          <w:tab w:val="left" w:pos="540"/>
        </w:tabs>
        <w:spacing w:after="0" w:line="240" w:lineRule="auto"/>
        <w:ind w:left="0" w:firstLine="567"/>
        <w:jc w:val="both"/>
        <w:rPr>
          <w:rFonts w:ascii="Arial" w:eastAsia="Times New Roman" w:hAnsi="Arial" w:cs="Arial"/>
          <w:sz w:val="24"/>
          <w:szCs w:val="24"/>
          <w:lang w:val="az-Latn-AZ"/>
        </w:rPr>
      </w:pPr>
      <w:r w:rsidRPr="0016012C">
        <w:rPr>
          <w:rFonts w:ascii="Arial" w:eastAsia="Times New Roman" w:hAnsi="Arial" w:cs="Arial"/>
          <w:sz w:val="24"/>
          <w:szCs w:val="24"/>
          <w:lang w:val="az-Latn-AZ"/>
        </w:rPr>
        <w:t>Qərar</w:t>
      </w:r>
      <w:r w:rsidR="00F73BDF" w:rsidRPr="0016012C">
        <w:rPr>
          <w:rFonts w:ascii="Arial" w:eastAsia="Times New Roman" w:hAnsi="Arial" w:cs="Arial"/>
          <w:sz w:val="24"/>
          <w:szCs w:val="24"/>
          <w:lang w:val="az-Latn-AZ"/>
        </w:rPr>
        <w:t xml:space="preserve"> </w:t>
      </w:r>
      <w:r w:rsidRPr="0016012C">
        <w:rPr>
          <w:rFonts w:ascii="Arial" w:eastAsia="Times New Roman" w:hAnsi="Arial" w:cs="Arial"/>
          <w:sz w:val="24"/>
          <w:szCs w:val="24"/>
          <w:lang w:val="az-Latn-AZ"/>
        </w:rPr>
        <w:t xml:space="preserve">Azərbaycan Respublikasının rəsmi dövlət qəzetlərində və “Azərbaycan Respublikası Konstitusiya Məhkəməsinin Məlumatı”nda dərc edilsin, habelə </w:t>
      </w:r>
      <w:bookmarkStart w:id="4" w:name="_Hlk95388810"/>
      <w:r w:rsidRPr="0016012C">
        <w:rPr>
          <w:rFonts w:ascii="Arial" w:eastAsia="Times New Roman" w:hAnsi="Arial" w:cs="Arial"/>
          <w:sz w:val="24"/>
          <w:szCs w:val="24"/>
          <w:lang w:val="az-Latn-AZ"/>
        </w:rPr>
        <w:t xml:space="preserve">Azərbaycan Respublikası Konstitusiya Məhkəməsinin </w:t>
      </w:r>
      <w:bookmarkEnd w:id="4"/>
      <w:r w:rsidRPr="0016012C">
        <w:rPr>
          <w:rFonts w:ascii="Arial" w:eastAsia="Times New Roman" w:hAnsi="Arial" w:cs="Arial"/>
          <w:sz w:val="24"/>
          <w:szCs w:val="24"/>
          <w:lang w:val="az-Latn-AZ"/>
        </w:rPr>
        <w:t>rəsmi internet saytında yerləşdirilsin.</w:t>
      </w:r>
    </w:p>
    <w:p w:rsidR="001725E3" w:rsidRPr="0016012C" w:rsidRDefault="001725E3" w:rsidP="0016012C">
      <w:pPr>
        <w:pStyle w:val="a3"/>
        <w:numPr>
          <w:ilvl w:val="0"/>
          <w:numId w:val="3"/>
        </w:numPr>
        <w:tabs>
          <w:tab w:val="left" w:pos="540"/>
        </w:tabs>
        <w:spacing w:after="0" w:line="240" w:lineRule="auto"/>
        <w:ind w:left="0" w:firstLine="567"/>
        <w:jc w:val="both"/>
        <w:rPr>
          <w:rFonts w:ascii="Arial" w:eastAsia="Times New Roman" w:hAnsi="Arial" w:cs="Arial"/>
          <w:sz w:val="24"/>
          <w:szCs w:val="24"/>
          <w:lang w:val="az-Latn-AZ"/>
        </w:rPr>
      </w:pPr>
      <w:r w:rsidRPr="0016012C">
        <w:rPr>
          <w:rFonts w:ascii="Arial" w:eastAsia="Times New Roman" w:hAnsi="Arial" w:cs="Arial"/>
          <w:sz w:val="24"/>
          <w:szCs w:val="24"/>
          <w:lang w:val="az-Latn-AZ"/>
        </w:rPr>
        <w:t>Qərar qətidir, heç bir orqan və ya şəxs tərəfindən ləğv edilə, dəyişdirilə və ya rəsmi təfsir edilə bilməz.</w:t>
      </w:r>
    </w:p>
    <w:p w:rsidR="005C34DB" w:rsidRPr="0016012C" w:rsidRDefault="005C34DB" w:rsidP="0016012C">
      <w:pPr>
        <w:spacing w:after="0" w:line="240" w:lineRule="auto"/>
        <w:ind w:firstLine="567"/>
        <w:jc w:val="both"/>
        <w:rPr>
          <w:rFonts w:ascii="Arial" w:hAnsi="Arial" w:cs="Arial"/>
          <w:b/>
          <w:bCs/>
          <w:sz w:val="24"/>
          <w:szCs w:val="24"/>
          <w:shd w:val="clear" w:color="auto" w:fill="FFFFFF"/>
          <w:lang w:val="az-Latn-AZ"/>
        </w:rPr>
      </w:pPr>
    </w:p>
    <w:p w:rsidR="00F24E6A" w:rsidRPr="0016012C" w:rsidRDefault="00F24E6A" w:rsidP="0016012C">
      <w:pPr>
        <w:spacing w:after="0" w:line="240" w:lineRule="auto"/>
        <w:ind w:firstLine="567"/>
        <w:jc w:val="both"/>
        <w:rPr>
          <w:rFonts w:ascii="Arial" w:hAnsi="Arial" w:cs="Arial"/>
          <w:b/>
          <w:bCs/>
          <w:sz w:val="24"/>
          <w:szCs w:val="24"/>
          <w:shd w:val="clear" w:color="auto" w:fill="FFFFFF"/>
          <w:lang w:val="az-Latn-AZ"/>
        </w:rPr>
      </w:pPr>
    </w:p>
    <w:p w:rsidR="00352530" w:rsidRPr="0016012C" w:rsidRDefault="001725E3" w:rsidP="0016012C">
      <w:pPr>
        <w:spacing w:after="0" w:line="240" w:lineRule="auto"/>
        <w:ind w:firstLine="567"/>
        <w:jc w:val="both"/>
        <w:rPr>
          <w:rFonts w:ascii="Arial" w:hAnsi="Arial" w:cs="Arial"/>
          <w:b/>
          <w:bCs/>
          <w:sz w:val="24"/>
          <w:szCs w:val="24"/>
          <w:shd w:val="clear" w:color="auto" w:fill="FFFFFF"/>
          <w:lang w:val="az-Latn-AZ"/>
        </w:rPr>
      </w:pPr>
      <w:r w:rsidRPr="0016012C">
        <w:rPr>
          <w:rFonts w:ascii="Arial" w:hAnsi="Arial" w:cs="Arial"/>
          <w:b/>
          <w:bCs/>
          <w:sz w:val="24"/>
          <w:szCs w:val="24"/>
          <w:shd w:val="clear" w:color="auto" w:fill="FFFFFF"/>
          <w:lang w:val="az-Latn-AZ"/>
        </w:rPr>
        <w:t xml:space="preserve">Sədr                                                                                   </w:t>
      </w:r>
      <w:r w:rsidR="000A53B7">
        <w:rPr>
          <w:rFonts w:ascii="Arial" w:hAnsi="Arial" w:cs="Arial"/>
          <w:b/>
          <w:bCs/>
          <w:sz w:val="24"/>
          <w:szCs w:val="24"/>
          <w:shd w:val="clear" w:color="auto" w:fill="FFFFFF"/>
          <w:lang w:val="az-Latn-AZ"/>
        </w:rPr>
        <w:t xml:space="preserve">      </w:t>
      </w:r>
      <w:r w:rsidR="0016012C">
        <w:rPr>
          <w:rFonts w:ascii="Arial" w:hAnsi="Arial" w:cs="Arial"/>
          <w:b/>
          <w:bCs/>
          <w:sz w:val="24"/>
          <w:szCs w:val="24"/>
          <w:shd w:val="clear" w:color="auto" w:fill="FFFFFF"/>
          <w:lang w:val="az-Latn-AZ"/>
        </w:rPr>
        <w:t xml:space="preserve">          </w:t>
      </w:r>
      <w:r w:rsidRPr="0016012C">
        <w:rPr>
          <w:rFonts w:ascii="Arial" w:hAnsi="Arial" w:cs="Arial"/>
          <w:b/>
          <w:bCs/>
          <w:sz w:val="24"/>
          <w:szCs w:val="24"/>
          <w:shd w:val="clear" w:color="auto" w:fill="FFFFFF"/>
          <w:lang w:val="az-Latn-AZ"/>
        </w:rPr>
        <w:t>Fərhad Abdullayev</w:t>
      </w:r>
    </w:p>
    <w:p w:rsidR="00FF16BB" w:rsidRPr="0016012C" w:rsidRDefault="00FF16BB" w:rsidP="0016012C">
      <w:pPr>
        <w:spacing w:after="0" w:line="240" w:lineRule="auto"/>
        <w:ind w:firstLine="567"/>
        <w:jc w:val="both"/>
        <w:rPr>
          <w:rFonts w:ascii="Arial" w:hAnsi="Arial" w:cs="Arial"/>
          <w:b/>
          <w:bCs/>
          <w:sz w:val="24"/>
          <w:szCs w:val="24"/>
          <w:shd w:val="clear" w:color="auto" w:fill="FFFFFF"/>
          <w:lang w:val="az-Latn-AZ"/>
        </w:rPr>
      </w:pPr>
    </w:p>
    <w:p w:rsidR="002901E5" w:rsidRPr="0016012C" w:rsidRDefault="002901E5" w:rsidP="0016012C">
      <w:pPr>
        <w:spacing w:after="0" w:line="240" w:lineRule="auto"/>
        <w:ind w:firstLine="567"/>
        <w:jc w:val="both"/>
        <w:rPr>
          <w:rFonts w:ascii="Arial" w:eastAsia="Times New Roman" w:hAnsi="Arial" w:cs="Arial"/>
          <w:sz w:val="24"/>
          <w:szCs w:val="24"/>
          <w:lang w:val="az-Latn-AZ"/>
        </w:rPr>
      </w:pPr>
    </w:p>
    <w:p w:rsidR="00C926A3" w:rsidRPr="0016012C" w:rsidRDefault="00C926A3" w:rsidP="0016012C">
      <w:pPr>
        <w:spacing w:after="0" w:line="240" w:lineRule="auto"/>
        <w:ind w:firstLine="567"/>
        <w:jc w:val="both"/>
        <w:rPr>
          <w:rFonts w:ascii="Arial" w:eastAsia="Times New Roman" w:hAnsi="Arial" w:cs="Arial"/>
          <w:sz w:val="24"/>
          <w:szCs w:val="24"/>
          <w:lang w:val="az-Latn-AZ"/>
        </w:rPr>
      </w:pPr>
    </w:p>
    <w:sectPr w:rsidR="00C926A3" w:rsidRPr="0016012C" w:rsidSect="0016012C">
      <w:footerReference w:type="default" r:id="rId8"/>
      <w:pgSz w:w="12240" w:h="15840"/>
      <w:pgMar w:top="1440" w:right="90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55" w:rsidRDefault="00D46055">
      <w:pPr>
        <w:spacing w:after="0" w:line="240" w:lineRule="auto"/>
      </w:pPr>
      <w:r>
        <w:separator/>
      </w:r>
    </w:p>
  </w:endnote>
  <w:endnote w:type="continuationSeparator" w:id="0">
    <w:p w:rsidR="00D46055" w:rsidRDefault="00D46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549062"/>
      <w:docPartObj>
        <w:docPartGallery w:val="Page Numbers (Bottom of Page)"/>
        <w:docPartUnique/>
      </w:docPartObj>
    </w:sdtPr>
    <w:sdtContent>
      <w:p w:rsidR="0016012C" w:rsidRDefault="009355D7">
        <w:pPr>
          <w:pStyle w:val="a4"/>
          <w:jc w:val="right"/>
        </w:pPr>
        <w:r>
          <w:fldChar w:fldCharType="begin"/>
        </w:r>
        <w:r w:rsidR="0016012C">
          <w:instrText>PAGE   \* MERGEFORMAT</w:instrText>
        </w:r>
        <w:r>
          <w:fldChar w:fldCharType="separate"/>
        </w:r>
        <w:r w:rsidR="000A53B7" w:rsidRPr="000A53B7">
          <w:rPr>
            <w:noProof/>
            <w:lang w:val="ru-RU"/>
          </w:rPr>
          <w:t>7</w:t>
        </w:r>
        <w:r>
          <w:fldChar w:fldCharType="end"/>
        </w:r>
      </w:p>
    </w:sdtContent>
  </w:sdt>
  <w:p w:rsidR="00526CAF" w:rsidRDefault="00D460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55" w:rsidRDefault="00D46055">
      <w:pPr>
        <w:spacing w:after="0" w:line="240" w:lineRule="auto"/>
      </w:pPr>
      <w:r>
        <w:separator/>
      </w:r>
    </w:p>
  </w:footnote>
  <w:footnote w:type="continuationSeparator" w:id="0">
    <w:p w:rsidR="00D46055" w:rsidRDefault="00D460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2341"/>
    <w:multiLevelType w:val="hybridMultilevel"/>
    <w:tmpl w:val="9C502F5E"/>
    <w:lvl w:ilvl="0" w:tplc="9EBC446E">
      <w:start w:val="1"/>
      <w:numFmt w:val="decimal"/>
      <w:lvlText w:val="%1."/>
      <w:lvlJc w:val="left"/>
      <w:pPr>
        <w:ind w:left="2376" w:hanging="390"/>
      </w:pPr>
      <w:rPr>
        <w:rFonts w:ascii="Arial" w:hAnsi="Arial" w:cs="Arial" w:hint="default"/>
        <w:sz w:val="24"/>
        <w:szCs w:val="24"/>
      </w:rPr>
    </w:lvl>
    <w:lvl w:ilvl="1" w:tplc="042C0019" w:tentative="1">
      <w:start w:val="1"/>
      <w:numFmt w:val="lowerLetter"/>
      <w:lvlText w:val="%2."/>
      <w:lvlJc w:val="left"/>
      <w:pPr>
        <w:ind w:left="3066" w:hanging="360"/>
      </w:pPr>
    </w:lvl>
    <w:lvl w:ilvl="2" w:tplc="042C001B" w:tentative="1">
      <w:start w:val="1"/>
      <w:numFmt w:val="lowerRoman"/>
      <w:lvlText w:val="%3."/>
      <w:lvlJc w:val="right"/>
      <w:pPr>
        <w:ind w:left="3786" w:hanging="180"/>
      </w:pPr>
    </w:lvl>
    <w:lvl w:ilvl="3" w:tplc="042C000F" w:tentative="1">
      <w:start w:val="1"/>
      <w:numFmt w:val="decimal"/>
      <w:lvlText w:val="%4."/>
      <w:lvlJc w:val="left"/>
      <w:pPr>
        <w:ind w:left="4506" w:hanging="360"/>
      </w:pPr>
    </w:lvl>
    <w:lvl w:ilvl="4" w:tplc="042C0019" w:tentative="1">
      <w:start w:val="1"/>
      <w:numFmt w:val="lowerLetter"/>
      <w:lvlText w:val="%5."/>
      <w:lvlJc w:val="left"/>
      <w:pPr>
        <w:ind w:left="5226" w:hanging="360"/>
      </w:pPr>
    </w:lvl>
    <w:lvl w:ilvl="5" w:tplc="042C001B" w:tentative="1">
      <w:start w:val="1"/>
      <w:numFmt w:val="lowerRoman"/>
      <w:lvlText w:val="%6."/>
      <w:lvlJc w:val="right"/>
      <w:pPr>
        <w:ind w:left="5946" w:hanging="180"/>
      </w:pPr>
    </w:lvl>
    <w:lvl w:ilvl="6" w:tplc="042C000F" w:tentative="1">
      <w:start w:val="1"/>
      <w:numFmt w:val="decimal"/>
      <w:lvlText w:val="%7."/>
      <w:lvlJc w:val="left"/>
      <w:pPr>
        <w:ind w:left="6666" w:hanging="360"/>
      </w:pPr>
    </w:lvl>
    <w:lvl w:ilvl="7" w:tplc="042C0019" w:tentative="1">
      <w:start w:val="1"/>
      <w:numFmt w:val="lowerLetter"/>
      <w:lvlText w:val="%8."/>
      <w:lvlJc w:val="left"/>
      <w:pPr>
        <w:ind w:left="7386" w:hanging="360"/>
      </w:pPr>
    </w:lvl>
    <w:lvl w:ilvl="8" w:tplc="042C001B" w:tentative="1">
      <w:start w:val="1"/>
      <w:numFmt w:val="lowerRoman"/>
      <w:lvlText w:val="%9."/>
      <w:lvlJc w:val="right"/>
      <w:pPr>
        <w:ind w:left="8106" w:hanging="180"/>
      </w:pPr>
    </w:lvl>
  </w:abstractNum>
  <w:abstractNum w:abstractNumId="1">
    <w:nsid w:val="25212619"/>
    <w:multiLevelType w:val="hybridMultilevel"/>
    <w:tmpl w:val="ED62496A"/>
    <w:lvl w:ilvl="0" w:tplc="EF72733A">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2">
    <w:nsid w:val="2CCE28FA"/>
    <w:multiLevelType w:val="hybridMultilevel"/>
    <w:tmpl w:val="464056AA"/>
    <w:lvl w:ilvl="0" w:tplc="2598A8E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B416A01"/>
    <w:multiLevelType w:val="hybridMultilevel"/>
    <w:tmpl w:val="4234160A"/>
    <w:lvl w:ilvl="0" w:tplc="28209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7053"/>
    <w:rsid w:val="0000047C"/>
    <w:rsid w:val="00004761"/>
    <w:rsid w:val="000129ED"/>
    <w:rsid w:val="00017007"/>
    <w:rsid w:val="00020A62"/>
    <w:rsid w:val="00021C4A"/>
    <w:rsid w:val="00025FB4"/>
    <w:rsid w:val="00026594"/>
    <w:rsid w:val="00034D3E"/>
    <w:rsid w:val="00035696"/>
    <w:rsid w:val="00035AD2"/>
    <w:rsid w:val="00042395"/>
    <w:rsid w:val="00045083"/>
    <w:rsid w:val="00056153"/>
    <w:rsid w:val="000566B3"/>
    <w:rsid w:val="00067080"/>
    <w:rsid w:val="0006754B"/>
    <w:rsid w:val="00067924"/>
    <w:rsid w:val="0007077F"/>
    <w:rsid w:val="00070D8E"/>
    <w:rsid w:val="00072A77"/>
    <w:rsid w:val="00075EF0"/>
    <w:rsid w:val="00076254"/>
    <w:rsid w:val="00076C8B"/>
    <w:rsid w:val="0008626F"/>
    <w:rsid w:val="00087E5D"/>
    <w:rsid w:val="0009565F"/>
    <w:rsid w:val="00095DFF"/>
    <w:rsid w:val="000A14B3"/>
    <w:rsid w:val="000A53B7"/>
    <w:rsid w:val="000A79C7"/>
    <w:rsid w:val="000B1917"/>
    <w:rsid w:val="000B2FE8"/>
    <w:rsid w:val="000B621A"/>
    <w:rsid w:val="000B7E65"/>
    <w:rsid w:val="000C26CD"/>
    <w:rsid w:val="000C5738"/>
    <w:rsid w:val="000C5E90"/>
    <w:rsid w:val="000C6E49"/>
    <w:rsid w:val="000D0655"/>
    <w:rsid w:val="000D3129"/>
    <w:rsid w:val="000D3F5D"/>
    <w:rsid w:val="000D661E"/>
    <w:rsid w:val="000D6C5F"/>
    <w:rsid w:val="000D773E"/>
    <w:rsid w:val="000E7E1D"/>
    <w:rsid w:val="000F027F"/>
    <w:rsid w:val="000F0E1D"/>
    <w:rsid w:val="000F6882"/>
    <w:rsid w:val="000F6F55"/>
    <w:rsid w:val="00100558"/>
    <w:rsid w:val="00100856"/>
    <w:rsid w:val="001021B1"/>
    <w:rsid w:val="00102EC1"/>
    <w:rsid w:val="0010549D"/>
    <w:rsid w:val="001069D5"/>
    <w:rsid w:val="00107301"/>
    <w:rsid w:val="00107FAD"/>
    <w:rsid w:val="0012087A"/>
    <w:rsid w:val="00121C11"/>
    <w:rsid w:val="00122D49"/>
    <w:rsid w:val="00123F72"/>
    <w:rsid w:val="001337A4"/>
    <w:rsid w:val="00136BA0"/>
    <w:rsid w:val="0014073F"/>
    <w:rsid w:val="00143F22"/>
    <w:rsid w:val="00147CCE"/>
    <w:rsid w:val="00147F86"/>
    <w:rsid w:val="00153D7E"/>
    <w:rsid w:val="0015409B"/>
    <w:rsid w:val="0016012C"/>
    <w:rsid w:val="001725E3"/>
    <w:rsid w:val="001729FD"/>
    <w:rsid w:val="00173FF2"/>
    <w:rsid w:val="00180C63"/>
    <w:rsid w:val="00184FF2"/>
    <w:rsid w:val="00185B12"/>
    <w:rsid w:val="0018642B"/>
    <w:rsid w:val="001905AE"/>
    <w:rsid w:val="00193D36"/>
    <w:rsid w:val="00194F0A"/>
    <w:rsid w:val="001953FE"/>
    <w:rsid w:val="001A1CCD"/>
    <w:rsid w:val="001B26D1"/>
    <w:rsid w:val="001B4521"/>
    <w:rsid w:val="001B76FE"/>
    <w:rsid w:val="001C1432"/>
    <w:rsid w:val="001C6758"/>
    <w:rsid w:val="001C7FF8"/>
    <w:rsid w:val="001D435A"/>
    <w:rsid w:val="001E37FC"/>
    <w:rsid w:val="001E47A8"/>
    <w:rsid w:val="001E65D0"/>
    <w:rsid w:val="001F657F"/>
    <w:rsid w:val="00202090"/>
    <w:rsid w:val="00202F34"/>
    <w:rsid w:val="00204A67"/>
    <w:rsid w:val="00205CC0"/>
    <w:rsid w:val="00207B40"/>
    <w:rsid w:val="00214D35"/>
    <w:rsid w:val="002160F8"/>
    <w:rsid w:val="00216337"/>
    <w:rsid w:val="00220976"/>
    <w:rsid w:val="00223508"/>
    <w:rsid w:val="00231DF3"/>
    <w:rsid w:val="00231E22"/>
    <w:rsid w:val="0023423E"/>
    <w:rsid w:val="002353A1"/>
    <w:rsid w:val="00236157"/>
    <w:rsid w:val="0023712E"/>
    <w:rsid w:val="00237750"/>
    <w:rsid w:val="0024067C"/>
    <w:rsid w:val="00240ED3"/>
    <w:rsid w:val="00243FB5"/>
    <w:rsid w:val="002516A3"/>
    <w:rsid w:val="00251FBF"/>
    <w:rsid w:val="00262C24"/>
    <w:rsid w:val="0026432F"/>
    <w:rsid w:val="002727E9"/>
    <w:rsid w:val="00274978"/>
    <w:rsid w:val="0027533B"/>
    <w:rsid w:val="00275907"/>
    <w:rsid w:val="00277569"/>
    <w:rsid w:val="0028033D"/>
    <w:rsid w:val="00283858"/>
    <w:rsid w:val="002901E5"/>
    <w:rsid w:val="00291D51"/>
    <w:rsid w:val="002929B3"/>
    <w:rsid w:val="00293B96"/>
    <w:rsid w:val="00294183"/>
    <w:rsid w:val="002A36B4"/>
    <w:rsid w:val="002A5D0F"/>
    <w:rsid w:val="002A77A3"/>
    <w:rsid w:val="002B58D1"/>
    <w:rsid w:val="002B7C8F"/>
    <w:rsid w:val="002C1901"/>
    <w:rsid w:val="002C5AF5"/>
    <w:rsid w:val="002D1A5B"/>
    <w:rsid w:val="002D4569"/>
    <w:rsid w:val="002D4D55"/>
    <w:rsid w:val="002E0A5D"/>
    <w:rsid w:val="002E20C5"/>
    <w:rsid w:val="002E3163"/>
    <w:rsid w:val="002E52B9"/>
    <w:rsid w:val="002E5BE8"/>
    <w:rsid w:val="002E6381"/>
    <w:rsid w:val="002F44E7"/>
    <w:rsid w:val="002F45CB"/>
    <w:rsid w:val="002F70A9"/>
    <w:rsid w:val="0030035F"/>
    <w:rsid w:val="003022D1"/>
    <w:rsid w:val="00302632"/>
    <w:rsid w:val="00304C2A"/>
    <w:rsid w:val="003062F6"/>
    <w:rsid w:val="00312AD7"/>
    <w:rsid w:val="00313F2F"/>
    <w:rsid w:val="00320160"/>
    <w:rsid w:val="00321A10"/>
    <w:rsid w:val="003266AE"/>
    <w:rsid w:val="00326F0D"/>
    <w:rsid w:val="00332830"/>
    <w:rsid w:val="00333BF5"/>
    <w:rsid w:val="00334920"/>
    <w:rsid w:val="00340CF5"/>
    <w:rsid w:val="003436AC"/>
    <w:rsid w:val="00345AD3"/>
    <w:rsid w:val="00346891"/>
    <w:rsid w:val="00347E71"/>
    <w:rsid w:val="003518CD"/>
    <w:rsid w:val="00352530"/>
    <w:rsid w:val="00353342"/>
    <w:rsid w:val="003643DD"/>
    <w:rsid w:val="003679A3"/>
    <w:rsid w:val="00371E69"/>
    <w:rsid w:val="00372365"/>
    <w:rsid w:val="0037420A"/>
    <w:rsid w:val="00374F60"/>
    <w:rsid w:val="003750E5"/>
    <w:rsid w:val="00377447"/>
    <w:rsid w:val="003837CE"/>
    <w:rsid w:val="00385F43"/>
    <w:rsid w:val="00394076"/>
    <w:rsid w:val="00394099"/>
    <w:rsid w:val="003967FE"/>
    <w:rsid w:val="003A01BB"/>
    <w:rsid w:val="003A2898"/>
    <w:rsid w:val="003A2E6E"/>
    <w:rsid w:val="003A4B5C"/>
    <w:rsid w:val="003A51C2"/>
    <w:rsid w:val="003A5A10"/>
    <w:rsid w:val="003A5B37"/>
    <w:rsid w:val="003A66A6"/>
    <w:rsid w:val="003B166F"/>
    <w:rsid w:val="003B1F78"/>
    <w:rsid w:val="003B4CA2"/>
    <w:rsid w:val="003B7BC2"/>
    <w:rsid w:val="003C0C8D"/>
    <w:rsid w:val="003C3365"/>
    <w:rsid w:val="003C62A2"/>
    <w:rsid w:val="003C6471"/>
    <w:rsid w:val="003C79C9"/>
    <w:rsid w:val="003D72A9"/>
    <w:rsid w:val="003E304F"/>
    <w:rsid w:val="003E46E5"/>
    <w:rsid w:val="003E479D"/>
    <w:rsid w:val="003F59F4"/>
    <w:rsid w:val="003F5AA9"/>
    <w:rsid w:val="00407053"/>
    <w:rsid w:val="004173E2"/>
    <w:rsid w:val="004219A2"/>
    <w:rsid w:val="00425810"/>
    <w:rsid w:val="0042727D"/>
    <w:rsid w:val="00432722"/>
    <w:rsid w:val="00436F23"/>
    <w:rsid w:val="00437417"/>
    <w:rsid w:val="004466FC"/>
    <w:rsid w:val="004476C0"/>
    <w:rsid w:val="00450663"/>
    <w:rsid w:val="00455FA9"/>
    <w:rsid w:val="004563EB"/>
    <w:rsid w:val="00456B38"/>
    <w:rsid w:val="00457AC0"/>
    <w:rsid w:val="00460FCD"/>
    <w:rsid w:val="00461C9A"/>
    <w:rsid w:val="00463FE2"/>
    <w:rsid w:val="00466B3A"/>
    <w:rsid w:val="00481138"/>
    <w:rsid w:val="00485557"/>
    <w:rsid w:val="00485D25"/>
    <w:rsid w:val="0049127A"/>
    <w:rsid w:val="004916A9"/>
    <w:rsid w:val="004916B1"/>
    <w:rsid w:val="00492285"/>
    <w:rsid w:val="00494203"/>
    <w:rsid w:val="0049722E"/>
    <w:rsid w:val="004979A0"/>
    <w:rsid w:val="004A2407"/>
    <w:rsid w:val="004A243A"/>
    <w:rsid w:val="004A29EE"/>
    <w:rsid w:val="004B224C"/>
    <w:rsid w:val="004B27E1"/>
    <w:rsid w:val="004B49F6"/>
    <w:rsid w:val="004B6451"/>
    <w:rsid w:val="004C1DC4"/>
    <w:rsid w:val="004C511A"/>
    <w:rsid w:val="004C6310"/>
    <w:rsid w:val="004D19B5"/>
    <w:rsid w:val="004D2D50"/>
    <w:rsid w:val="004D327A"/>
    <w:rsid w:val="004D333A"/>
    <w:rsid w:val="004D3D2B"/>
    <w:rsid w:val="004D477E"/>
    <w:rsid w:val="004D6CC9"/>
    <w:rsid w:val="004D703D"/>
    <w:rsid w:val="004D7B74"/>
    <w:rsid w:val="004E4599"/>
    <w:rsid w:val="004E765A"/>
    <w:rsid w:val="004F0882"/>
    <w:rsid w:val="00505904"/>
    <w:rsid w:val="005075BF"/>
    <w:rsid w:val="00507702"/>
    <w:rsid w:val="00507EC6"/>
    <w:rsid w:val="00510393"/>
    <w:rsid w:val="0051045A"/>
    <w:rsid w:val="005107A7"/>
    <w:rsid w:val="0051093F"/>
    <w:rsid w:val="00511962"/>
    <w:rsid w:val="00511DA3"/>
    <w:rsid w:val="00513DB0"/>
    <w:rsid w:val="00515BED"/>
    <w:rsid w:val="005210C6"/>
    <w:rsid w:val="00521540"/>
    <w:rsid w:val="00521EDE"/>
    <w:rsid w:val="005228C5"/>
    <w:rsid w:val="00534972"/>
    <w:rsid w:val="005410D6"/>
    <w:rsid w:val="00542509"/>
    <w:rsid w:val="00542E57"/>
    <w:rsid w:val="0054375F"/>
    <w:rsid w:val="00543FFB"/>
    <w:rsid w:val="0054440A"/>
    <w:rsid w:val="005444C1"/>
    <w:rsid w:val="00547329"/>
    <w:rsid w:val="00550B8E"/>
    <w:rsid w:val="00553D59"/>
    <w:rsid w:val="00554B3D"/>
    <w:rsid w:val="00556BA4"/>
    <w:rsid w:val="00562BEC"/>
    <w:rsid w:val="00563523"/>
    <w:rsid w:val="005639C9"/>
    <w:rsid w:val="00563F58"/>
    <w:rsid w:val="00565E5A"/>
    <w:rsid w:val="005728FD"/>
    <w:rsid w:val="00577470"/>
    <w:rsid w:val="005820D5"/>
    <w:rsid w:val="00583C89"/>
    <w:rsid w:val="00586A3D"/>
    <w:rsid w:val="00586FD8"/>
    <w:rsid w:val="005908A9"/>
    <w:rsid w:val="00590C66"/>
    <w:rsid w:val="00594F86"/>
    <w:rsid w:val="005958D3"/>
    <w:rsid w:val="00597CC2"/>
    <w:rsid w:val="005A1E2F"/>
    <w:rsid w:val="005A312E"/>
    <w:rsid w:val="005B0A1F"/>
    <w:rsid w:val="005B1B15"/>
    <w:rsid w:val="005B43E2"/>
    <w:rsid w:val="005B605A"/>
    <w:rsid w:val="005B7AF5"/>
    <w:rsid w:val="005C1C26"/>
    <w:rsid w:val="005C29DD"/>
    <w:rsid w:val="005C34DB"/>
    <w:rsid w:val="005D113C"/>
    <w:rsid w:val="005D33F2"/>
    <w:rsid w:val="005E2200"/>
    <w:rsid w:val="005E31EE"/>
    <w:rsid w:val="005E61D5"/>
    <w:rsid w:val="005E76D0"/>
    <w:rsid w:val="005F1B91"/>
    <w:rsid w:val="005F3A32"/>
    <w:rsid w:val="005F581C"/>
    <w:rsid w:val="005F65DE"/>
    <w:rsid w:val="005F7000"/>
    <w:rsid w:val="00600569"/>
    <w:rsid w:val="00602241"/>
    <w:rsid w:val="00606A54"/>
    <w:rsid w:val="0060735D"/>
    <w:rsid w:val="00610F0B"/>
    <w:rsid w:val="006163B8"/>
    <w:rsid w:val="00616D70"/>
    <w:rsid w:val="006208FA"/>
    <w:rsid w:val="006315C2"/>
    <w:rsid w:val="006347CF"/>
    <w:rsid w:val="006368D0"/>
    <w:rsid w:val="00637821"/>
    <w:rsid w:val="0064047E"/>
    <w:rsid w:val="0064092F"/>
    <w:rsid w:val="006419E1"/>
    <w:rsid w:val="006437BC"/>
    <w:rsid w:val="00643F39"/>
    <w:rsid w:val="00645AEB"/>
    <w:rsid w:val="00645E46"/>
    <w:rsid w:val="006505CF"/>
    <w:rsid w:val="00650B94"/>
    <w:rsid w:val="006541CF"/>
    <w:rsid w:val="00654FD1"/>
    <w:rsid w:val="00655C95"/>
    <w:rsid w:val="006562AB"/>
    <w:rsid w:val="00656DFF"/>
    <w:rsid w:val="006575FD"/>
    <w:rsid w:val="00667BD0"/>
    <w:rsid w:val="00674CF2"/>
    <w:rsid w:val="00674EB5"/>
    <w:rsid w:val="00674F54"/>
    <w:rsid w:val="00676297"/>
    <w:rsid w:val="00676E53"/>
    <w:rsid w:val="00680633"/>
    <w:rsid w:val="0068483C"/>
    <w:rsid w:val="00684ACC"/>
    <w:rsid w:val="00685553"/>
    <w:rsid w:val="006922B3"/>
    <w:rsid w:val="006966C1"/>
    <w:rsid w:val="006B0C9E"/>
    <w:rsid w:val="006B7B0E"/>
    <w:rsid w:val="006C2E78"/>
    <w:rsid w:val="006C4601"/>
    <w:rsid w:val="006D2130"/>
    <w:rsid w:val="006D2EF4"/>
    <w:rsid w:val="006E49CE"/>
    <w:rsid w:val="006E52EA"/>
    <w:rsid w:val="006F01C7"/>
    <w:rsid w:val="006F0B35"/>
    <w:rsid w:val="006F6371"/>
    <w:rsid w:val="00703B99"/>
    <w:rsid w:val="00703CF5"/>
    <w:rsid w:val="007116E4"/>
    <w:rsid w:val="00731C5C"/>
    <w:rsid w:val="0073334A"/>
    <w:rsid w:val="00734E43"/>
    <w:rsid w:val="00735A28"/>
    <w:rsid w:val="00741B17"/>
    <w:rsid w:val="00742F5C"/>
    <w:rsid w:val="007461FB"/>
    <w:rsid w:val="00752367"/>
    <w:rsid w:val="0075394B"/>
    <w:rsid w:val="007545A4"/>
    <w:rsid w:val="00755EB3"/>
    <w:rsid w:val="00756920"/>
    <w:rsid w:val="00756D83"/>
    <w:rsid w:val="00757037"/>
    <w:rsid w:val="00760872"/>
    <w:rsid w:val="00766C45"/>
    <w:rsid w:val="00776EFD"/>
    <w:rsid w:val="00784AEF"/>
    <w:rsid w:val="007853E6"/>
    <w:rsid w:val="00786F1F"/>
    <w:rsid w:val="007872B7"/>
    <w:rsid w:val="00791C15"/>
    <w:rsid w:val="00792549"/>
    <w:rsid w:val="00792E7A"/>
    <w:rsid w:val="007937BD"/>
    <w:rsid w:val="00794982"/>
    <w:rsid w:val="007960A7"/>
    <w:rsid w:val="007974A5"/>
    <w:rsid w:val="00797E24"/>
    <w:rsid w:val="007A044F"/>
    <w:rsid w:val="007A1DCC"/>
    <w:rsid w:val="007A2F1C"/>
    <w:rsid w:val="007A3CA8"/>
    <w:rsid w:val="007A4418"/>
    <w:rsid w:val="007B03C1"/>
    <w:rsid w:val="007B0D14"/>
    <w:rsid w:val="007B1052"/>
    <w:rsid w:val="007B429B"/>
    <w:rsid w:val="007B4403"/>
    <w:rsid w:val="007B7C55"/>
    <w:rsid w:val="007C5504"/>
    <w:rsid w:val="007D27BA"/>
    <w:rsid w:val="007D4EBD"/>
    <w:rsid w:val="007F225F"/>
    <w:rsid w:val="007F393C"/>
    <w:rsid w:val="00801084"/>
    <w:rsid w:val="00802909"/>
    <w:rsid w:val="00802B75"/>
    <w:rsid w:val="008132D4"/>
    <w:rsid w:val="00820671"/>
    <w:rsid w:val="00820B58"/>
    <w:rsid w:val="008235F4"/>
    <w:rsid w:val="008251A8"/>
    <w:rsid w:val="00825FB0"/>
    <w:rsid w:val="00826D04"/>
    <w:rsid w:val="008271C2"/>
    <w:rsid w:val="00827EA8"/>
    <w:rsid w:val="00832F11"/>
    <w:rsid w:val="00836ED6"/>
    <w:rsid w:val="00841A14"/>
    <w:rsid w:val="00852D26"/>
    <w:rsid w:val="00864B33"/>
    <w:rsid w:val="00867B30"/>
    <w:rsid w:val="00870EDD"/>
    <w:rsid w:val="008714AF"/>
    <w:rsid w:val="00871C1A"/>
    <w:rsid w:val="00875BE2"/>
    <w:rsid w:val="00876F67"/>
    <w:rsid w:val="0088147F"/>
    <w:rsid w:val="00881DA8"/>
    <w:rsid w:val="008824BA"/>
    <w:rsid w:val="00894F71"/>
    <w:rsid w:val="008A41B8"/>
    <w:rsid w:val="008A6C61"/>
    <w:rsid w:val="008B1325"/>
    <w:rsid w:val="008B1EE2"/>
    <w:rsid w:val="008B7148"/>
    <w:rsid w:val="008C0612"/>
    <w:rsid w:val="008C534E"/>
    <w:rsid w:val="008D2964"/>
    <w:rsid w:val="008D37CE"/>
    <w:rsid w:val="008D45B4"/>
    <w:rsid w:val="008D4F30"/>
    <w:rsid w:val="008D5A98"/>
    <w:rsid w:val="008D5B7C"/>
    <w:rsid w:val="008D62BC"/>
    <w:rsid w:val="008D78B6"/>
    <w:rsid w:val="008E47B4"/>
    <w:rsid w:val="008E7ADC"/>
    <w:rsid w:val="008F09FF"/>
    <w:rsid w:val="008F2977"/>
    <w:rsid w:val="008F5458"/>
    <w:rsid w:val="008F5AF5"/>
    <w:rsid w:val="008F5D80"/>
    <w:rsid w:val="0090104F"/>
    <w:rsid w:val="00902626"/>
    <w:rsid w:val="0090296B"/>
    <w:rsid w:val="00910155"/>
    <w:rsid w:val="00911743"/>
    <w:rsid w:val="009117A1"/>
    <w:rsid w:val="00911997"/>
    <w:rsid w:val="009122F1"/>
    <w:rsid w:val="00912B30"/>
    <w:rsid w:val="0092448F"/>
    <w:rsid w:val="00924940"/>
    <w:rsid w:val="00924C9B"/>
    <w:rsid w:val="00926808"/>
    <w:rsid w:val="00926E26"/>
    <w:rsid w:val="0093046D"/>
    <w:rsid w:val="00932183"/>
    <w:rsid w:val="009355D7"/>
    <w:rsid w:val="00937761"/>
    <w:rsid w:val="00941260"/>
    <w:rsid w:val="00944629"/>
    <w:rsid w:val="009502FB"/>
    <w:rsid w:val="009515EE"/>
    <w:rsid w:val="00954746"/>
    <w:rsid w:val="00955CCB"/>
    <w:rsid w:val="009650D8"/>
    <w:rsid w:val="0096545F"/>
    <w:rsid w:val="00973B0B"/>
    <w:rsid w:val="00986CD5"/>
    <w:rsid w:val="009901C4"/>
    <w:rsid w:val="009936CD"/>
    <w:rsid w:val="0099478D"/>
    <w:rsid w:val="009953F1"/>
    <w:rsid w:val="009954DF"/>
    <w:rsid w:val="00996E91"/>
    <w:rsid w:val="009A2800"/>
    <w:rsid w:val="009A5F0C"/>
    <w:rsid w:val="009B09CC"/>
    <w:rsid w:val="009B0CC9"/>
    <w:rsid w:val="009B3B9B"/>
    <w:rsid w:val="009B5D41"/>
    <w:rsid w:val="009C307C"/>
    <w:rsid w:val="009C5144"/>
    <w:rsid w:val="009C5610"/>
    <w:rsid w:val="009D44FB"/>
    <w:rsid w:val="009D7506"/>
    <w:rsid w:val="009E6E2C"/>
    <w:rsid w:val="009E7A24"/>
    <w:rsid w:val="009E7E5D"/>
    <w:rsid w:val="009F1F95"/>
    <w:rsid w:val="00A04418"/>
    <w:rsid w:val="00A04DDC"/>
    <w:rsid w:val="00A077CD"/>
    <w:rsid w:val="00A161C5"/>
    <w:rsid w:val="00A16D20"/>
    <w:rsid w:val="00A16EEC"/>
    <w:rsid w:val="00A1760F"/>
    <w:rsid w:val="00A235F8"/>
    <w:rsid w:val="00A270C6"/>
    <w:rsid w:val="00A31BFF"/>
    <w:rsid w:val="00A44E3D"/>
    <w:rsid w:val="00A463B9"/>
    <w:rsid w:val="00A46672"/>
    <w:rsid w:val="00A47D5D"/>
    <w:rsid w:val="00A50CAC"/>
    <w:rsid w:val="00A5144A"/>
    <w:rsid w:val="00A55BFB"/>
    <w:rsid w:val="00A621C6"/>
    <w:rsid w:val="00A6451C"/>
    <w:rsid w:val="00A6511E"/>
    <w:rsid w:val="00A66BC6"/>
    <w:rsid w:val="00A7261C"/>
    <w:rsid w:val="00A818DB"/>
    <w:rsid w:val="00A96CDA"/>
    <w:rsid w:val="00A9771A"/>
    <w:rsid w:val="00AA488B"/>
    <w:rsid w:val="00AA616A"/>
    <w:rsid w:val="00AB0CD9"/>
    <w:rsid w:val="00AB2358"/>
    <w:rsid w:val="00AB3A30"/>
    <w:rsid w:val="00AB3E46"/>
    <w:rsid w:val="00AB5F63"/>
    <w:rsid w:val="00AC1D77"/>
    <w:rsid w:val="00AC443D"/>
    <w:rsid w:val="00AC613D"/>
    <w:rsid w:val="00AC6983"/>
    <w:rsid w:val="00AD0B2A"/>
    <w:rsid w:val="00AE0502"/>
    <w:rsid w:val="00AE546B"/>
    <w:rsid w:val="00AF0D40"/>
    <w:rsid w:val="00AF166B"/>
    <w:rsid w:val="00AF18EE"/>
    <w:rsid w:val="00AF267A"/>
    <w:rsid w:val="00AF7410"/>
    <w:rsid w:val="00AF74D0"/>
    <w:rsid w:val="00AF7FC6"/>
    <w:rsid w:val="00B01E49"/>
    <w:rsid w:val="00B0224B"/>
    <w:rsid w:val="00B03076"/>
    <w:rsid w:val="00B03D18"/>
    <w:rsid w:val="00B051B7"/>
    <w:rsid w:val="00B106A8"/>
    <w:rsid w:val="00B1550C"/>
    <w:rsid w:val="00B2560F"/>
    <w:rsid w:val="00B25EB1"/>
    <w:rsid w:val="00B36991"/>
    <w:rsid w:val="00B36E70"/>
    <w:rsid w:val="00B37786"/>
    <w:rsid w:val="00B416FB"/>
    <w:rsid w:val="00B60B9A"/>
    <w:rsid w:val="00B6295A"/>
    <w:rsid w:val="00B64343"/>
    <w:rsid w:val="00B71E5C"/>
    <w:rsid w:val="00B73894"/>
    <w:rsid w:val="00B73C88"/>
    <w:rsid w:val="00B75C4B"/>
    <w:rsid w:val="00B76499"/>
    <w:rsid w:val="00B7735B"/>
    <w:rsid w:val="00B82857"/>
    <w:rsid w:val="00B82C60"/>
    <w:rsid w:val="00B82CFC"/>
    <w:rsid w:val="00B834E4"/>
    <w:rsid w:val="00B83C12"/>
    <w:rsid w:val="00B85490"/>
    <w:rsid w:val="00B86AEC"/>
    <w:rsid w:val="00B9046A"/>
    <w:rsid w:val="00B941E8"/>
    <w:rsid w:val="00B95C76"/>
    <w:rsid w:val="00BB25D6"/>
    <w:rsid w:val="00BB375B"/>
    <w:rsid w:val="00BB44F6"/>
    <w:rsid w:val="00BC0B27"/>
    <w:rsid w:val="00BC0F8F"/>
    <w:rsid w:val="00BC1F18"/>
    <w:rsid w:val="00BC23B1"/>
    <w:rsid w:val="00BD0CCD"/>
    <w:rsid w:val="00BD1951"/>
    <w:rsid w:val="00BD327A"/>
    <w:rsid w:val="00BD3802"/>
    <w:rsid w:val="00BD3A70"/>
    <w:rsid w:val="00BD3CC6"/>
    <w:rsid w:val="00BD6831"/>
    <w:rsid w:val="00BD6B11"/>
    <w:rsid w:val="00BE39C2"/>
    <w:rsid w:val="00BE602A"/>
    <w:rsid w:val="00BF0752"/>
    <w:rsid w:val="00BF443F"/>
    <w:rsid w:val="00BF4E8B"/>
    <w:rsid w:val="00C0147D"/>
    <w:rsid w:val="00C04F84"/>
    <w:rsid w:val="00C10846"/>
    <w:rsid w:val="00C13E04"/>
    <w:rsid w:val="00C204F0"/>
    <w:rsid w:val="00C2247F"/>
    <w:rsid w:val="00C3545C"/>
    <w:rsid w:val="00C368AB"/>
    <w:rsid w:val="00C41149"/>
    <w:rsid w:val="00C42B17"/>
    <w:rsid w:val="00C44D59"/>
    <w:rsid w:val="00C474C7"/>
    <w:rsid w:val="00C478E4"/>
    <w:rsid w:val="00C5271E"/>
    <w:rsid w:val="00C5742E"/>
    <w:rsid w:val="00C578E0"/>
    <w:rsid w:val="00C623BC"/>
    <w:rsid w:val="00C63473"/>
    <w:rsid w:val="00C7147E"/>
    <w:rsid w:val="00C806AE"/>
    <w:rsid w:val="00C827D7"/>
    <w:rsid w:val="00C847A1"/>
    <w:rsid w:val="00C926A3"/>
    <w:rsid w:val="00C96FBE"/>
    <w:rsid w:val="00CA444C"/>
    <w:rsid w:val="00CA79C5"/>
    <w:rsid w:val="00CB696C"/>
    <w:rsid w:val="00CB6EDF"/>
    <w:rsid w:val="00CB7889"/>
    <w:rsid w:val="00CC4564"/>
    <w:rsid w:val="00CC7895"/>
    <w:rsid w:val="00CC7C81"/>
    <w:rsid w:val="00CC7F9B"/>
    <w:rsid w:val="00CD1A8A"/>
    <w:rsid w:val="00CD3D7B"/>
    <w:rsid w:val="00CD4CCB"/>
    <w:rsid w:val="00CE1DF4"/>
    <w:rsid w:val="00CE4828"/>
    <w:rsid w:val="00CF0C5A"/>
    <w:rsid w:val="00CF1922"/>
    <w:rsid w:val="00CF3D35"/>
    <w:rsid w:val="00D0241D"/>
    <w:rsid w:val="00D02ADC"/>
    <w:rsid w:val="00D0498F"/>
    <w:rsid w:val="00D13AAD"/>
    <w:rsid w:val="00D1424E"/>
    <w:rsid w:val="00D15A19"/>
    <w:rsid w:val="00D26286"/>
    <w:rsid w:val="00D27ABB"/>
    <w:rsid w:val="00D30A59"/>
    <w:rsid w:val="00D326A6"/>
    <w:rsid w:val="00D36229"/>
    <w:rsid w:val="00D40917"/>
    <w:rsid w:val="00D43A60"/>
    <w:rsid w:val="00D43C6E"/>
    <w:rsid w:val="00D44117"/>
    <w:rsid w:val="00D458E0"/>
    <w:rsid w:val="00D46055"/>
    <w:rsid w:val="00D5268F"/>
    <w:rsid w:val="00D53786"/>
    <w:rsid w:val="00D55304"/>
    <w:rsid w:val="00D57FA3"/>
    <w:rsid w:val="00D61D20"/>
    <w:rsid w:val="00D61F04"/>
    <w:rsid w:val="00D7144F"/>
    <w:rsid w:val="00D71777"/>
    <w:rsid w:val="00D80945"/>
    <w:rsid w:val="00D81D28"/>
    <w:rsid w:val="00D83CB0"/>
    <w:rsid w:val="00D8706C"/>
    <w:rsid w:val="00D873B8"/>
    <w:rsid w:val="00D901B0"/>
    <w:rsid w:val="00D920FA"/>
    <w:rsid w:val="00DA09A3"/>
    <w:rsid w:val="00DA248C"/>
    <w:rsid w:val="00DA29FA"/>
    <w:rsid w:val="00DA4F18"/>
    <w:rsid w:val="00DA7B5D"/>
    <w:rsid w:val="00DB3319"/>
    <w:rsid w:val="00DB3812"/>
    <w:rsid w:val="00DB4E73"/>
    <w:rsid w:val="00DB71E0"/>
    <w:rsid w:val="00DB76B3"/>
    <w:rsid w:val="00DC05D2"/>
    <w:rsid w:val="00DC5132"/>
    <w:rsid w:val="00DC549A"/>
    <w:rsid w:val="00DC799D"/>
    <w:rsid w:val="00DD4062"/>
    <w:rsid w:val="00DD5525"/>
    <w:rsid w:val="00DD7819"/>
    <w:rsid w:val="00DE3F24"/>
    <w:rsid w:val="00DE5107"/>
    <w:rsid w:val="00DF0C85"/>
    <w:rsid w:val="00DF6C2B"/>
    <w:rsid w:val="00E011DA"/>
    <w:rsid w:val="00E02C81"/>
    <w:rsid w:val="00E05E98"/>
    <w:rsid w:val="00E10632"/>
    <w:rsid w:val="00E11976"/>
    <w:rsid w:val="00E1327F"/>
    <w:rsid w:val="00E13836"/>
    <w:rsid w:val="00E16D73"/>
    <w:rsid w:val="00E272AD"/>
    <w:rsid w:val="00E277F0"/>
    <w:rsid w:val="00E27D24"/>
    <w:rsid w:val="00E303D7"/>
    <w:rsid w:val="00E31ECF"/>
    <w:rsid w:val="00E339FE"/>
    <w:rsid w:val="00E40239"/>
    <w:rsid w:val="00E41B97"/>
    <w:rsid w:val="00E44407"/>
    <w:rsid w:val="00E473D7"/>
    <w:rsid w:val="00E55B01"/>
    <w:rsid w:val="00E6020A"/>
    <w:rsid w:val="00E602B0"/>
    <w:rsid w:val="00E62DF9"/>
    <w:rsid w:val="00E63DC9"/>
    <w:rsid w:val="00E72E71"/>
    <w:rsid w:val="00E75469"/>
    <w:rsid w:val="00E80B80"/>
    <w:rsid w:val="00E8603C"/>
    <w:rsid w:val="00E87C4F"/>
    <w:rsid w:val="00E974F8"/>
    <w:rsid w:val="00EA233D"/>
    <w:rsid w:val="00EA2574"/>
    <w:rsid w:val="00EA3024"/>
    <w:rsid w:val="00EA3FDC"/>
    <w:rsid w:val="00EA5386"/>
    <w:rsid w:val="00EA7EB2"/>
    <w:rsid w:val="00EB2006"/>
    <w:rsid w:val="00EB4CD9"/>
    <w:rsid w:val="00EB4F64"/>
    <w:rsid w:val="00EB50BE"/>
    <w:rsid w:val="00EB675A"/>
    <w:rsid w:val="00EB6F49"/>
    <w:rsid w:val="00EC34FC"/>
    <w:rsid w:val="00EC6857"/>
    <w:rsid w:val="00ED058E"/>
    <w:rsid w:val="00ED2D28"/>
    <w:rsid w:val="00ED4427"/>
    <w:rsid w:val="00EE0215"/>
    <w:rsid w:val="00EE0D7C"/>
    <w:rsid w:val="00EE3B52"/>
    <w:rsid w:val="00EE5E3C"/>
    <w:rsid w:val="00EF10E2"/>
    <w:rsid w:val="00F00B82"/>
    <w:rsid w:val="00F07BC9"/>
    <w:rsid w:val="00F11437"/>
    <w:rsid w:val="00F1278E"/>
    <w:rsid w:val="00F132D4"/>
    <w:rsid w:val="00F1363A"/>
    <w:rsid w:val="00F1597B"/>
    <w:rsid w:val="00F15B0D"/>
    <w:rsid w:val="00F16581"/>
    <w:rsid w:val="00F16EEA"/>
    <w:rsid w:val="00F172D3"/>
    <w:rsid w:val="00F24C05"/>
    <w:rsid w:val="00F24E6A"/>
    <w:rsid w:val="00F31D7E"/>
    <w:rsid w:val="00F323F2"/>
    <w:rsid w:val="00F371CA"/>
    <w:rsid w:val="00F46843"/>
    <w:rsid w:val="00F46A40"/>
    <w:rsid w:val="00F50021"/>
    <w:rsid w:val="00F5619E"/>
    <w:rsid w:val="00F56931"/>
    <w:rsid w:val="00F717EC"/>
    <w:rsid w:val="00F73BDF"/>
    <w:rsid w:val="00F75C60"/>
    <w:rsid w:val="00F765D3"/>
    <w:rsid w:val="00F76934"/>
    <w:rsid w:val="00F80EB0"/>
    <w:rsid w:val="00F80EFB"/>
    <w:rsid w:val="00F83C93"/>
    <w:rsid w:val="00F86F86"/>
    <w:rsid w:val="00F94DBD"/>
    <w:rsid w:val="00F96992"/>
    <w:rsid w:val="00F96A2D"/>
    <w:rsid w:val="00F96E9B"/>
    <w:rsid w:val="00FA0CE7"/>
    <w:rsid w:val="00FA633C"/>
    <w:rsid w:val="00FB01AA"/>
    <w:rsid w:val="00FB01B7"/>
    <w:rsid w:val="00FB108E"/>
    <w:rsid w:val="00FB2E04"/>
    <w:rsid w:val="00FB2EC0"/>
    <w:rsid w:val="00FB60D3"/>
    <w:rsid w:val="00FC1BFE"/>
    <w:rsid w:val="00FC1EA3"/>
    <w:rsid w:val="00FC2C3A"/>
    <w:rsid w:val="00FC785F"/>
    <w:rsid w:val="00FD1333"/>
    <w:rsid w:val="00FD3F23"/>
    <w:rsid w:val="00FD4200"/>
    <w:rsid w:val="00FE71FE"/>
    <w:rsid w:val="00FF1103"/>
    <w:rsid w:val="00FF16BB"/>
    <w:rsid w:val="00FF35AA"/>
    <w:rsid w:val="00FF5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5DE"/>
    <w:pPr>
      <w:ind w:left="720"/>
      <w:contextualSpacing/>
    </w:pPr>
  </w:style>
  <w:style w:type="paragraph" w:styleId="a4">
    <w:name w:val="footer"/>
    <w:basedOn w:val="a"/>
    <w:link w:val="a5"/>
    <w:uiPriority w:val="99"/>
    <w:unhideWhenUsed/>
    <w:rsid w:val="005F65DE"/>
    <w:pPr>
      <w:tabs>
        <w:tab w:val="center" w:pos="4680"/>
        <w:tab w:val="right" w:pos="9360"/>
      </w:tabs>
      <w:spacing w:after="0" w:line="240" w:lineRule="auto"/>
    </w:pPr>
  </w:style>
  <w:style w:type="character" w:customStyle="1" w:styleId="a5">
    <w:name w:val="Нижний колонтитул Знак"/>
    <w:basedOn w:val="a0"/>
    <w:link w:val="a4"/>
    <w:uiPriority w:val="99"/>
    <w:rsid w:val="005F65DE"/>
  </w:style>
  <w:style w:type="paragraph" w:styleId="a6">
    <w:name w:val="Normal (Web)"/>
    <w:basedOn w:val="a"/>
    <w:uiPriority w:val="99"/>
    <w:unhideWhenUsed/>
    <w:rsid w:val="005F65D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10393"/>
    <w:rPr>
      <w:b/>
      <w:bCs/>
    </w:rPr>
  </w:style>
  <w:style w:type="paragraph" w:styleId="a8">
    <w:name w:val="Balloon Text"/>
    <w:basedOn w:val="a"/>
    <w:link w:val="a9"/>
    <w:uiPriority w:val="99"/>
    <w:semiHidden/>
    <w:unhideWhenUsed/>
    <w:rsid w:val="00875B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5BE2"/>
    <w:rPr>
      <w:rFonts w:ascii="Segoe UI" w:hAnsi="Segoe UI" w:cs="Segoe UI"/>
      <w:sz w:val="18"/>
      <w:szCs w:val="18"/>
    </w:rPr>
  </w:style>
  <w:style w:type="paragraph" w:styleId="aa">
    <w:name w:val="header"/>
    <w:basedOn w:val="a"/>
    <w:link w:val="ab"/>
    <w:uiPriority w:val="99"/>
    <w:unhideWhenUsed/>
    <w:rsid w:val="0016012C"/>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6012C"/>
  </w:style>
</w:styles>
</file>

<file path=word/webSettings.xml><?xml version="1.0" encoding="utf-8"?>
<w:webSettings xmlns:r="http://schemas.openxmlformats.org/officeDocument/2006/relationships" xmlns:w="http://schemas.openxmlformats.org/wordprocessingml/2006/main">
  <w:divs>
    <w:div w:id="79255752">
      <w:bodyDiv w:val="1"/>
      <w:marLeft w:val="0"/>
      <w:marRight w:val="0"/>
      <w:marTop w:val="0"/>
      <w:marBottom w:val="0"/>
      <w:divBdr>
        <w:top w:val="none" w:sz="0" w:space="0" w:color="auto"/>
        <w:left w:val="none" w:sz="0" w:space="0" w:color="auto"/>
        <w:bottom w:val="none" w:sz="0" w:space="0" w:color="auto"/>
        <w:right w:val="none" w:sz="0" w:space="0" w:color="auto"/>
      </w:divBdr>
    </w:div>
    <w:div w:id="117182507">
      <w:bodyDiv w:val="1"/>
      <w:marLeft w:val="0"/>
      <w:marRight w:val="0"/>
      <w:marTop w:val="0"/>
      <w:marBottom w:val="0"/>
      <w:divBdr>
        <w:top w:val="none" w:sz="0" w:space="0" w:color="auto"/>
        <w:left w:val="none" w:sz="0" w:space="0" w:color="auto"/>
        <w:bottom w:val="none" w:sz="0" w:space="0" w:color="auto"/>
        <w:right w:val="none" w:sz="0" w:space="0" w:color="auto"/>
      </w:divBdr>
    </w:div>
    <w:div w:id="138806906">
      <w:bodyDiv w:val="1"/>
      <w:marLeft w:val="0"/>
      <w:marRight w:val="0"/>
      <w:marTop w:val="0"/>
      <w:marBottom w:val="0"/>
      <w:divBdr>
        <w:top w:val="none" w:sz="0" w:space="0" w:color="auto"/>
        <w:left w:val="none" w:sz="0" w:space="0" w:color="auto"/>
        <w:bottom w:val="none" w:sz="0" w:space="0" w:color="auto"/>
        <w:right w:val="none" w:sz="0" w:space="0" w:color="auto"/>
      </w:divBdr>
    </w:div>
    <w:div w:id="147408352">
      <w:bodyDiv w:val="1"/>
      <w:marLeft w:val="0"/>
      <w:marRight w:val="0"/>
      <w:marTop w:val="0"/>
      <w:marBottom w:val="0"/>
      <w:divBdr>
        <w:top w:val="none" w:sz="0" w:space="0" w:color="auto"/>
        <w:left w:val="none" w:sz="0" w:space="0" w:color="auto"/>
        <w:bottom w:val="none" w:sz="0" w:space="0" w:color="auto"/>
        <w:right w:val="none" w:sz="0" w:space="0" w:color="auto"/>
      </w:divBdr>
    </w:div>
    <w:div w:id="189993444">
      <w:bodyDiv w:val="1"/>
      <w:marLeft w:val="0"/>
      <w:marRight w:val="0"/>
      <w:marTop w:val="0"/>
      <w:marBottom w:val="0"/>
      <w:divBdr>
        <w:top w:val="none" w:sz="0" w:space="0" w:color="auto"/>
        <w:left w:val="none" w:sz="0" w:space="0" w:color="auto"/>
        <w:bottom w:val="none" w:sz="0" w:space="0" w:color="auto"/>
        <w:right w:val="none" w:sz="0" w:space="0" w:color="auto"/>
      </w:divBdr>
    </w:div>
    <w:div w:id="258149838">
      <w:bodyDiv w:val="1"/>
      <w:marLeft w:val="0"/>
      <w:marRight w:val="0"/>
      <w:marTop w:val="0"/>
      <w:marBottom w:val="0"/>
      <w:divBdr>
        <w:top w:val="none" w:sz="0" w:space="0" w:color="auto"/>
        <w:left w:val="none" w:sz="0" w:space="0" w:color="auto"/>
        <w:bottom w:val="none" w:sz="0" w:space="0" w:color="auto"/>
        <w:right w:val="none" w:sz="0" w:space="0" w:color="auto"/>
      </w:divBdr>
    </w:div>
    <w:div w:id="437678301">
      <w:bodyDiv w:val="1"/>
      <w:marLeft w:val="0"/>
      <w:marRight w:val="0"/>
      <w:marTop w:val="0"/>
      <w:marBottom w:val="0"/>
      <w:divBdr>
        <w:top w:val="none" w:sz="0" w:space="0" w:color="auto"/>
        <w:left w:val="none" w:sz="0" w:space="0" w:color="auto"/>
        <w:bottom w:val="none" w:sz="0" w:space="0" w:color="auto"/>
        <w:right w:val="none" w:sz="0" w:space="0" w:color="auto"/>
      </w:divBdr>
    </w:div>
    <w:div w:id="519701746">
      <w:bodyDiv w:val="1"/>
      <w:marLeft w:val="0"/>
      <w:marRight w:val="0"/>
      <w:marTop w:val="0"/>
      <w:marBottom w:val="0"/>
      <w:divBdr>
        <w:top w:val="none" w:sz="0" w:space="0" w:color="auto"/>
        <w:left w:val="none" w:sz="0" w:space="0" w:color="auto"/>
        <w:bottom w:val="none" w:sz="0" w:space="0" w:color="auto"/>
        <w:right w:val="none" w:sz="0" w:space="0" w:color="auto"/>
      </w:divBdr>
    </w:div>
    <w:div w:id="642740127">
      <w:bodyDiv w:val="1"/>
      <w:marLeft w:val="0"/>
      <w:marRight w:val="0"/>
      <w:marTop w:val="0"/>
      <w:marBottom w:val="0"/>
      <w:divBdr>
        <w:top w:val="none" w:sz="0" w:space="0" w:color="auto"/>
        <w:left w:val="none" w:sz="0" w:space="0" w:color="auto"/>
        <w:bottom w:val="none" w:sz="0" w:space="0" w:color="auto"/>
        <w:right w:val="none" w:sz="0" w:space="0" w:color="auto"/>
      </w:divBdr>
    </w:div>
    <w:div w:id="705912321">
      <w:bodyDiv w:val="1"/>
      <w:marLeft w:val="0"/>
      <w:marRight w:val="0"/>
      <w:marTop w:val="0"/>
      <w:marBottom w:val="0"/>
      <w:divBdr>
        <w:top w:val="none" w:sz="0" w:space="0" w:color="auto"/>
        <w:left w:val="none" w:sz="0" w:space="0" w:color="auto"/>
        <w:bottom w:val="none" w:sz="0" w:space="0" w:color="auto"/>
        <w:right w:val="none" w:sz="0" w:space="0" w:color="auto"/>
      </w:divBdr>
    </w:div>
    <w:div w:id="774207125">
      <w:bodyDiv w:val="1"/>
      <w:marLeft w:val="0"/>
      <w:marRight w:val="0"/>
      <w:marTop w:val="0"/>
      <w:marBottom w:val="0"/>
      <w:divBdr>
        <w:top w:val="none" w:sz="0" w:space="0" w:color="auto"/>
        <w:left w:val="none" w:sz="0" w:space="0" w:color="auto"/>
        <w:bottom w:val="none" w:sz="0" w:space="0" w:color="auto"/>
        <w:right w:val="none" w:sz="0" w:space="0" w:color="auto"/>
      </w:divBdr>
    </w:div>
    <w:div w:id="863135547">
      <w:bodyDiv w:val="1"/>
      <w:marLeft w:val="0"/>
      <w:marRight w:val="0"/>
      <w:marTop w:val="0"/>
      <w:marBottom w:val="0"/>
      <w:divBdr>
        <w:top w:val="none" w:sz="0" w:space="0" w:color="auto"/>
        <w:left w:val="none" w:sz="0" w:space="0" w:color="auto"/>
        <w:bottom w:val="none" w:sz="0" w:space="0" w:color="auto"/>
        <w:right w:val="none" w:sz="0" w:space="0" w:color="auto"/>
      </w:divBdr>
    </w:div>
    <w:div w:id="883715630">
      <w:bodyDiv w:val="1"/>
      <w:marLeft w:val="0"/>
      <w:marRight w:val="0"/>
      <w:marTop w:val="0"/>
      <w:marBottom w:val="0"/>
      <w:divBdr>
        <w:top w:val="none" w:sz="0" w:space="0" w:color="auto"/>
        <w:left w:val="none" w:sz="0" w:space="0" w:color="auto"/>
        <w:bottom w:val="none" w:sz="0" w:space="0" w:color="auto"/>
        <w:right w:val="none" w:sz="0" w:space="0" w:color="auto"/>
      </w:divBdr>
    </w:div>
    <w:div w:id="942226979">
      <w:bodyDiv w:val="1"/>
      <w:marLeft w:val="0"/>
      <w:marRight w:val="0"/>
      <w:marTop w:val="0"/>
      <w:marBottom w:val="0"/>
      <w:divBdr>
        <w:top w:val="none" w:sz="0" w:space="0" w:color="auto"/>
        <w:left w:val="none" w:sz="0" w:space="0" w:color="auto"/>
        <w:bottom w:val="none" w:sz="0" w:space="0" w:color="auto"/>
        <w:right w:val="none" w:sz="0" w:space="0" w:color="auto"/>
      </w:divBdr>
    </w:div>
    <w:div w:id="1035695575">
      <w:bodyDiv w:val="1"/>
      <w:marLeft w:val="0"/>
      <w:marRight w:val="0"/>
      <w:marTop w:val="0"/>
      <w:marBottom w:val="0"/>
      <w:divBdr>
        <w:top w:val="none" w:sz="0" w:space="0" w:color="auto"/>
        <w:left w:val="none" w:sz="0" w:space="0" w:color="auto"/>
        <w:bottom w:val="none" w:sz="0" w:space="0" w:color="auto"/>
        <w:right w:val="none" w:sz="0" w:space="0" w:color="auto"/>
      </w:divBdr>
    </w:div>
    <w:div w:id="1060207590">
      <w:bodyDiv w:val="1"/>
      <w:marLeft w:val="0"/>
      <w:marRight w:val="0"/>
      <w:marTop w:val="0"/>
      <w:marBottom w:val="0"/>
      <w:divBdr>
        <w:top w:val="none" w:sz="0" w:space="0" w:color="auto"/>
        <w:left w:val="none" w:sz="0" w:space="0" w:color="auto"/>
        <w:bottom w:val="none" w:sz="0" w:space="0" w:color="auto"/>
        <w:right w:val="none" w:sz="0" w:space="0" w:color="auto"/>
      </w:divBdr>
    </w:div>
    <w:div w:id="1115054670">
      <w:bodyDiv w:val="1"/>
      <w:marLeft w:val="0"/>
      <w:marRight w:val="0"/>
      <w:marTop w:val="0"/>
      <w:marBottom w:val="0"/>
      <w:divBdr>
        <w:top w:val="none" w:sz="0" w:space="0" w:color="auto"/>
        <w:left w:val="none" w:sz="0" w:space="0" w:color="auto"/>
        <w:bottom w:val="none" w:sz="0" w:space="0" w:color="auto"/>
        <w:right w:val="none" w:sz="0" w:space="0" w:color="auto"/>
      </w:divBdr>
    </w:div>
    <w:div w:id="1303652639">
      <w:bodyDiv w:val="1"/>
      <w:marLeft w:val="0"/>
      <w:marRight w:val="0"/>
      <w:marTop w:val="0"/>
      <w:marBottom w:val="0"/>
      <w:divBdr>
        <w:top w:val="none" w:sz="0" w:space="0" w:color="auto"/>
        <w:left w:val="none" w:sz="0" w:space="0" w:color="auto"/>
        <w:bottom w:val="none" w:sz="0" w:space="0" w:color="auto"/>
        <w:right w:val="none" w:sz="0" w:space="0" w:color="auto"/>
      </w:divBdr>
    </w:div>
    <w:div w:id="1323855476">
      <w:bodyDiv w:val="1"/>
      <w:marLeft w:val="0"/>
      <w:marRight w:val="0"/>
      <w:marTop w:val="0"/>
      <w:marBottom w:val="0"/>
      <w:divBdr>
        <w:top w:val="none" w:sz="0" w:space="0" w:color="auto"/>
        <w:left w:val="none" w:sz="0" w:space="0" w:color="auto"/>
        <w:bottom w:val="none" w:sz="0" w:space="0" w:color="auto"/>
        <w:right w:val="none" w:sz="0" w:space="0" w:color="auto"/>
      </w:divBdr>
    </w:div>
    <w:div w:id="1374886365">
      <w:bodyDiv w:val="1"/>
      <w:marLeft w:val="0"/>
      <w:marRight w:val="0"/>
      <w:marTop w:val="0"/>
      <w:marBottom w:val="0"/>
      <w:divBdr>
        <w:top w:val="none" w:sz="0" w:space="0" w:color="auto"/>
        <w:left w:val="none" w:sz="0" w:space="0" w:color="auto"/>
        <w:bottom w:val="none" w:sz="0" w:space="0" w:color="auto"/>
        <w:right w:val="none" w:sz="0" w:space="0" w:color="auto"/>
      </w:divBdr>
    </w:div>
    <w:div w:id="1377004196">
      <w:bodyDiv w:val="1"/>
      <w:marLeft w:val="0"/>
      <w:marRight w:val="0"/>
      <w:marTop w:val="0"/>
      <w:marBottom w:val="0"/>
      <w:divBdr>
        <w:top w:val="none" w:sz="0" w:space="0" w:color="auto"/>
        <w:left w:val="none" w:sz="0" w:space="0" w:color="auto"/>
        <w:bottom w:val="none" w:sz="0" w:space="0" w:color="auto"/>
        <w:right w:val="none" w:sz="0" w:space="0" w:color="auto"/>
      </w:divBdr>
    </w:div>
    <w:div w:id="1406999603">
      <w:bodyDiv w:val="1"/>
      <w:marLeft w:val="0"/>
      <w:marRight w:val="0"/>
      <w:marTop w:val="0"/>
      <w:marBottom w:val="0"/>
      <w:divBdr>
        <w:top w:val="none" w:sz="0" w:space="0" w:color="auto"/>
        <w:left w:val="none" w:sz="0" w:space="0" w:color="auto"/>
        <w:bottom w:val="none" w:sz="0" w:space="0" w:color="auto"/>
        <w:right w:val="none" w:sz="0" w:space="0" w:color="auto"/>
      </w:divBdr>
    </w:div>
    <w:div w:id="1590965294">
      <w:bodyDiv w:val="1"/>
      <w:marLeft w:val="0"/>
      <w:marRight w:val="0"/>
      <w:marTop w:val="0"/>
      <w:marBottom w:val="0"/>
      <w:divBdr>
        <w:top w:val="none" w:sz="0" w:space="0" w:color="auto"/>
        <w:left w:val="none" w:sz="0" w:space="0" w:color="auto"/>
        <w:bottom w:val="none" w:sz="0" w:space="0" w:color="auto"/>
        <w:right w:val="none" w:sz="0" w:space="0" w:color="auto"/>
      </w:divBdr>
    </w:div>
    <w:div w:id="1652098615">
      <w:bodyDiv w:val="1"/>
      <w:marLeft w:val="0"/>
      <w:marRight w:val="0"/>
      <w:marTop w:val="0"/>
      <w:marBottom w:val="0"/>
      <w:divBdr>
        <w:top w:val="none" w:sz="0" w:space="0" w:color="auto"/>
        <w:left w:val="none" w:sz="0" w:space="0" w:color="auto"/>
        <w:bottom w:val="none" w:sz="0" w:space="0" w:color="auto"/>
        <w:right w:val="none" w:sz="0" w:space="0" w:color="auto"/>
      </w:divBdr>
    </w:div>
    <w:div w:id="1680619986">
      <w:bodyDiv w:val="1"/>
      <w:marLeft w:val="0"/>
      <w:marRight w:val="0"/>
      <w:marTop w:val="0"/>
      <w:marBottom w:val="0"/>
      <w:divBdr>
        <w:top w:val="none" w:sz="0" w:space="0" w:color="auto"/>
        <w:left w:val="none" w:sz="0" w:space="0" w:color="auto"/>
        <w:bottom w:val="none" w:sz="0" w:space="0" w:color="auto"/>
        <w:right w:val="none" w:sz="0" w:space="0" w:color="auto"/>
      </w:divBdr>
    </w:div>
    <w:div w:id="1816096102">
      <w:bodyDiv w:val="1"/>
      <w:marLeft w:val="0"/>
      <w:marRight w:val="0"/>
      <w:marTop w:val="0"/>
      <w:marBottom w:val="0"/>
      <w:divBdr>
        <w:top w:val="none" w:sz="0" w:space="0" w:color="auto"/>
        <w:left w:val="none" w:sz="0" w:space="0" w:color="auto"/>
        <w:bottom w:val="none" w:sz="0" w:space="0" w:color="auto"/>
        <w:right w:val="none" w:sz="0" w:space="0" w:color="auto"/>
      </w:divBdr>
    </w:div>
    <w:div w:id="1818572394">
      <w:bodyDiv w:val="1"/>
      <w:marLeft w:val="0"/>
      <w:marRight w:val="0"/>
      <w:marTop w:val="0"/>
      <w:marBottom w:val="0"/>
      <w:divBdr>
        <w:top w:val="none" w:sz="0" w:space="0" w:color="auto"/>
        <w:left w:val="none" w:sz="0" w:space="0" w:color="auto"/>
        <w:bottom w:val="none" w:sz="0" w:space="0" w:color="auto"/>
        <w:right w:val="none" w:sz="0" w:space="0" w:color="auto"/>
      </w:divBdr>
    </w:div>
    <w:div w:id="1862208956">
      <w:bodyDiv w:val="1"/>
      <w:marLeft w:val="0"/>
      <w:marRight w:val="0"/>
      <w:marTop w:val="0"/>
      <w:marBottom w:val="0"/>
      <w:divBdr>
        <w:top w:val="none" w:sz="0" w:space="0" w:color="auto"/>
        <w:left w:val="none" w:sz="0" w:space="0" w:color="auto"/>
        <w:bottom w:val="none" w:sz="0" w:space="0" w:color="auto"/>
        <w:right w:val="none" w:sz="0" w:space="0" w:color="auto"/>
      </w:divBdr>
    </w:div>
    <w:div w:id="1869874459">
      <w:bodyDiv w:val="1"/>
      <w:marLeft w:val="0"/>
      <w:marRight w:val="0"/>
      <w:marTop w:val="0"/>
      <w:marBottom w:val="0"/>
      <w:divBdr>
        <w:top w:val="none" w:sz="0" w:space="0" w:color="auto"/>
        <w:left w:val="none" w:sz="0" w:space="0" w:color="auto"/>
        <w:bottom w:val="none" w:sz="0" w:space="0" w:color="auto"/>
        <w:right w:val="none" w:sz="0" w:space="0" w:color="auto"/>
      </w:divBdr>
    </w:div>
    <w:div w:id="1958750395">
      <w:bodyDiv w:val="1"/>
      <w:marLeft w:val="0"/>
      <w:marRight w:val="0"/>
      <w:marTop w:val="0"/>
      <w:marBottom w:val="0"/>
      <w:divBdr>
        <w:top w:val="none" w:sz="0" w:space="0" w:color="auto"/>
        <w:left w:val="none" w:sz="0" w:space="0" w:color="auto"/>
        <w:bottom w:val="none" w:sz="0" w:space="0" w:color="auto"/>
        <w:right w:val="none" w:sz="0" w:space="0" w:color="auto"/>
      </w:divBdr>
    </w:div>
    <w:div w:id="2083287436">
      <w:bodyDiv w:val="1"/>
      <w:marLeft w:val="0"/>
      <w:marRight w:val="0"/>
      <w:marTop w:val="0"/>
      <w:marBottom w:val="0"/>
      <w:divBdr>
        <w:top w:val="none" w:sz="0" w:space="0" w:color="auto"/>
        <w:left w:val="none" w:sz="0" w:space="0" w:color="auto"/>
        <w:bottom w:val="none" w:sz="0" w:space="0" w:color="auto"/>
        <w:right w:val="none" w:sz="0" w:space="0" w:color="auto"/>
      </w:divBdr>
    </w:div>
    <w:div w:id="21208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CC597-91B5-4E2A-B4F4-8C128E02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3528</Words>
  <Characters>20111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Cəmilə İsmayılova</dc:creator>
  <cp:lastModifiedBy>WINDESIGN</cp:lastModifiedBy>
  <cp:revision>2</cp:revision>
  <cp:lastPrinted>2023-07-20T07:40:00Z</cp:lastPrinted>
  <dcterms:created xsi:type="dcterms:W3CDTF">2023-07-21T16:58:00Z</dcterms:created>
  <dcterms:modified xsi:type="dcterms:W3CDTF">2023-07-21T16:58:00Z</dcterms:modified>
</cp:coreProperties>
</file>