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6B" w:rsidRPr="00C446CD" w:rsidRDefault="00174B6B" w:rsidP="004777FF">
      <w:pPr>
        <w:ind w:firstLine="567"/>
        <w:jc w:val="center"/>
        <w:rPr>
          <w:b/>
          <w:sz w:val="28"/>
          <w:szCs w:val="28"/>
        </w:rPr>
      </w:pPr>
    </w:p>
    <w:p w:rsidR="00B52860" w:rsidRPr="00C446CD" w:rsidRDefault="006C5670" w:rsidP="004777FF">
      <w:pPr>
        <w:ind w:firstLine="567"/>
        <w:jc w:val="center"/>
        <w:rPr>
          <w:b/>
          <w:sz w:val="28"/>
          <w:szCs w:val="28"/>
        </w:rPr>
      </w:pPr>
      <w:r w:rsidRPr="00C446CD">
        <w:rPr>
          <w:b/>
          <w:sz w:val="28"/>
          <w:szCs w:val="28"/>
        </w:rPr>
        <w:t>AZƏRBAYCAN</w:t>
      </w:r>
      <w:r w:rsidR="00715FE8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RESPUBLİKASI</w:t>
      </w:r>
      <w:r w:rsidR="00715FE8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ADINDAN</w:t>
      </w:r>
    </w:p>
    <w:p w:rsidR="00B52860" w:rsidRPr="00C446CD" w:rsidRDefault="00B52860" w:rsidP="004777FF">
      <w:pPr>
        <w:ind w:firstLine="567"/>
        <w:jc w:val="center"/>
        <w:rPr>
          <w:b/>
          <w:sz w:val="28"/>
          <w:szCs w:val="28"/>
        </w:rPr>
      </w:pPr>
    </w:p>
    <w:p w:rsidR="00C446CD" w:rsidRDefault="006C5670" w:rsidP="004777FF">
      <w:pPr>
        <w:ind w:firstLine="567"/>
        <w:jc w:val="center"/>
        <w:rPr>
          <w:b/>
          <w:sz w:val="28"/>
          <w:szCs w:val="28"/>
          <w:lang w:val="en-US"/>
        </w:rPr>
      </w:pPr>
      <w:r w:rsidRPr="00C446CD">
        <w:rPr>
          <w:b/>
          <w:sz w:val="28"/>
          <w:szCs w:val="28"/>
        </w:rPr>
        <w:t>AZƏRBAYCAN</w:t>
      </w:r>
      <w:r w:rsidR="00174B6B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RESPUBLİKASI</w:t>
      </w:r>
      <w:r w:rsidR="00174B6B" w:rsidRPr="00C446CD">
        <w:rPr>
          <w:b/>
          <w:sz w:val="28"/>
          <w:szCs w:val="28"/>
        </w:rPr>
        <w:t xml:space="preserve"> </w:t>
      </w:r>
    </w:p>
    <w:p w:rsidR="00174B6B" w:rsidRPr="00C446CD" w:rsidRDefault="006C5670" w:rsidP="004777FF">
      <w:pPr>
        <w:ind w:firstLine="567"/>
        <w:jc w:val="center"/>
        <w:rPr>
          <w:b/>
          <w:sz w:val="28"/>
          <w:szCs w:val="28"/>
          <w:lang w:val="en-US"/>
        </w:rPr>
      </w:pPr>
      <w:r w:rsidRPr="00C446CD">
        <w:rPr>
          <w:b/>
          <w:sz w:val="28"/>
          <w:szCs w:val="28"/>
        </w:rPr>
        <w:t>KONSTİTUSİYA</w:t>
      </w:r>
      <w:r w:rsidR="00C446CD">
        <w:rPr>
          <w:b/>
          <w:sz w:val="28"/>
          <w:szCs w:val="28"/>
          <w:lang w:val="en-US"/>
        </w:rPr>
        <w:t xml:space="preserve"> </w:t>
      </w:r>
      <w:r w:rsidRPr="00C446CD">
        <w:rPr>
          <w:b/>
          <w:sz w:val="28"/>
          <w:szCs w:val="28"/>
        </w:rPr>
        <w:t>MƏHKƏMƏSİ</w:t>
      </w:r>
      <w:r w:rsidR="00174B6B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PLENUMUNUN</w:t>
      </w:r>
    </w:p>
    <w:p w:rsidR="00C43ECC" w:rsidRPr="00C446CD" w:rsidRDefault="00C43ECC" w:rsidP="004777FF">
      <w:pPr>
        <w:ind w:firstLine="567"/>
        <w:jc w:val="center"/>
        <w:rPr>
          <w:b/>
          <w:sz w:val="28"/>
          <w:szCs w:val="28"/>
          <w:lang w:val="en-US"/>
        </w:rPr>
      </w:pPr>
    </w:p>
    <w:p w:rsidR="00174B6B" w:rsidRPr="00C446CD" w:rsidRDefault="006C5670" w:rsidP="004777FF">
      <w:pPr>
        <w:ind w:firstLine="567"/>
        <w:jc w:val="center"/>
        <w:rPr>
          <w:b/>
          <w:sz w:val="28"/>
          <w:szCs w:val="28"/>
        </w:rPr>
      </w:pPr>
      <w:r w:rsidRPr="00C446CD">
        <w:rPr>
          <w:b/>
          <w:sz w:val="28"/>
          <w:szCs w:val="28"/>
        </w:rPr>
        <w:t>QƏRARI</w:t>
      </w:r>
    </w:p>
    <w:p w:rsidR="00174B6B" w:rsidRPr="00C446CD" w:rsidRDefault="00174B6B" w:rsidP="004777FF">
      <w:pPr>
        <w:ind w:firstLine="567"/>
        <w:jc w:val="center"/>
        <w:rPr>
          <w:i/>
          <w:sz w:val="28"/>
          <w:szCs w:val="28"/>
        </w:rPr>
      </w:pPr>
    </w:p>
    <w:p w:rsidR="00174B6B" w:rsidRPr="00C446CD" w:rsidRDefault="006C5670" w:rsidP="004777FF">
      <w:pPr>
        <w:ind w:firstLine="567"/>
        <w:jc w:val="center"/>
        <w:rPr>
          <w:i/>
          <w:sz w:val="28"/>
          <w:szCs w:val="28"/>
        </w:rPr>
      </w:pPr>
      <w:r w:rsidRPr="00C446CD">
        <w:rPr>
          <w:i/>
          <w:sz w:val="28"/>
          <w:szCs w:val="28"/>
        </w:rPr>
        <w:t>S</w:t>
      </w:r>
      <w:r w:rsidR="00174B6B" w:rsidRPr="00C446CD">
        <w:rPr>
          <w:i/>
          <w:sz w:val="28"/>
          <w:szCs w:val="28"/>
        </w:rPr>
        <w:t>.</w:t>
      </w:r>
      <w:r w:rsidRPr="00C446CD">
        <w:rPr>
          <w:i/>
          <w:sz w:val="28"/>
          <w:szCs w:val="28"/>
        </w:rPr>
        <w:t>Əliyevanın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şikayəti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ilə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əlaqədar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Azərbaycan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Respublikası</w:t>
      </w:r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Ali</w:t>
      </w:r>
      <w:proofErr w:type="spellEnd"/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Məhkəməsi</w:t>
      </w:r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Mülki</w:t>
      </w:r>
      <w:proofErr w:type="spellEnd"/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işlər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üzrə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məhkəmə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kollegiyasının</w:t>
      </w:r>
      <w:r w:rsidR="00174B6B" w:rsidRPr="00C446CD">
        <w:rPr>
          <w:i/>
          <w:sz w:val="28"/>
          <w:szCs w:val="28"/>
        </w:rPr>
        <w:t xml:space="preserve"> 28 </w:t>
      </w:r>
      <w:proofErr w:type="spellStart"/>
      <w:r w:rsidRPr="00C446CD">
        <w:rPr>
          <w:i/>
          <w:sz w:val="28"/>
          <w:szCs w:val="28"/>
        </w:rPr>
        <w:t>dekabr</w:t>
      </w:r>
      <w:proofErr w:type="spellEnd"/>
      <w:r w:rsidR="00174B6B" w:rsidRPr="00C446CD">
        <w:rPr>
          <w:i/>
          <w:sz w:val="28"/>
          <w:szCs w:val="28"/>
        </w:rPr>
        <w:t xml:space="preserve"> 2004-</w:t>
      </w:r>
      <w:r w:rsidRPr="00C446CD">
        <w:rPr>
          <w:i/>
          <w:sz w:val="28"/>
          <w:szCs w:val="28"/>
        </w:rPr>
        <w:t>cü</w:t>
      </w:r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il</w:t>
      </w:r>
      <w:proofErr w:type="spellEnd"/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tarixli</w:t>
      </w:r>
      <w:proofErr w:type="spellEnd"/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qərarının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Azərbaycan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Respublikasının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Konstitusiyasına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və</w:t>
      </w:r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qanunlarına</w:t>
      </w:r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uyğunluğunun</w:t>
      </w:r>
      <w:proofErr w:type="spellEnd"/>
      <w:r w:rsidR="00174B6B" w:rsidRPr="00C446CD">
        <w:rPr>
          <w:i/>
          <w:sz w:val="28"/>
          <w:szCs w:val="28"/>
        </w:rPr>
        <w:t xml:space="preserve"> </w:t>
      </w:r>
      <w:r w:rsidRPr="00C446CD">
        <w:rPr>
          <w:i/>
          <w:sz w:val="28"/>
          <w:szCs w:val="28"/>
        </w:rPr>
        <w:t>yoxlanılmasına</w:t>
      </w:r>
      <w:r w:rsidR="00174B6B" w:rsidRPr="00C446CD">
        <w:rPr>
          <w:i/>
          <w:sz w:val="28"/>
          <w:szCs w:val="28"/>
        </w:rPr>
        <w:t xml:space="preserve"> </w:t>
      </w:r>
      <w:proofErr w:type="spellStart"/>
      <w:r w:rsidRPr="00C446CD">
        <w:rPr>
          <w:i/>
          <w:sz w:val="28"/>
          <w:szCs w:val="28"/>
        </w:rPr>
        <w:t>dair</w:t>
      </w:r>
      <w:proofErr w:type="spellEnd"/>
    </w:p>
    <w:p w:rsidR="00174B6B" w:rsidRPr="00C446CD" w:rsidRDefault="00174B6B" w:rsidP="004777FF">
      <w:pPr>
        <w:ind w:firstLine="567"/>
        <w:jc w:val="center"/>
        <w:rPr>
          <w:b/>
          <w:sz w:val="28"/>
          <w:szCs w:val="28"/>
        </w:rPr>
      </w:pPr>
    </w:p>
    <w:p w:rsidR="00174B6B" w:rsidRPr="00C446CD" w:rsidRDefault="00CC7588" w:rsidP="004777FF">
      <w:pPr>
        <w:ind w:firstLine="567"/>
        <w:jc w:val="center"/>
        <w:rPr>
          <w:b/>
          <w:sz w:val="28"/>
          <w:szCs w:val="28"/>
        </w:rPr>
      </w:pPr>
      <w:r w:rsidRPr="00C446CD">
        <w:rPr>
          <w:b/>
          <w:sz w:val="28"/>
          <w:szCs w:val="28"/>
        </w:rPr>
        <w:t xml:space="preserve">31 </w:t>
      </w:r>
      <w:proofErr w:type="spellStart"/>
      <w:r w:rsidR="006C5670" w:rsidRPr="00C446CD">
        <w:rPr>
          <w:b/>
          <w:sz w:val="28"/>
          <w:szCs w:val="28"/>
        </w:rPr>
        <w:t>may</w:t>
      </w:r>
      <w:proofErr w:type="spellEnd"/>
      <w:r w:rsidRPr="00C446CD">
        <w:rPr>
          <w:b/>
          <w:sz w:val="28"/>
          <w:szCs w:val="28"/>
        </w:rPr>
        <w:t xml:space="preserve"> 2006-</w:t>
      </w:r>
      <w:r w:rsidR="006C5670" w:rsidRPr="00C446CD">
        <w:rPr>
          <w:b/>
          <w:sz w:val="28"/>
          <w:szCs w:val="28"/>
        </w:rPr>
        <w:t>cı</w:t>
      </w:r>
      <w:r w:rsidRPr="00C446CD">
        <w:rPr>
          <w:b/>
          <w:sz w:val="28"/>
          <w:szCs w:val="28"/>
        </w:rPr>
        <w:t xml:space="preserve"> </w:t>
      </w:r>
      <w:proofErr w:type="spellStart"/>
      <w:r w:rsidR="006C5670" w:rsidRPr="00C446CD">
        <w:rPr>
          <w:b/>
          <w:sz w:val="28"/>
          <w:szCs w:val="28"/>
        </w:rPr>
        <w:t>il</w:t>
      </w:r>
      <w:proofErr w:type="spellEnd"/>
      <w:r w:rsidRPr="00C446CD">
        <w:rPr>
          <w:b/>
          <w:sz w:val="28"/>
          <w:szCs w:val="28"/>
        </w:rPr>
        <w:tab/>
      </w:r>
      <w:r w:rsidRPr="00C446CD">
        <w:rPr>
          <w:b/>
          <w:sz w:val="28"/>
          <w:szCs w:val="28"/>
        </w:rPr>
        <w:tab/>
      </w:r>
      <w:r w:rsidRPr="00C446CD">
        <w:rPr>
          <w:b/>
          <w:sz w:val="28"/>
          <w:szCs w:val="28"/>
        </w:rPr>
        <w:tab/>
      </w:r>
      <w:r w:rsidRPr="00C446CD">
        <w:rPr>
          <w:b/>
          <w:sz w:val="28"/>
          <w:szCs w:val="28"/>
        </w:rPr>
        <w:tab/>
      </w:r>
      <w:r w:rsidR="007244F3" w:rsidRPr="00C446CD">
        <w:rPr>
          <w:b/>
          <w:sz w:val="28"/>
          <w:szCs w:val="28"/>
        </w:rPr>
        <w:tab/>
      </w:r>
      <w:r w:rsidR="007244F3" w:rsidRPr="00C446CD">
        <w:rPr>
          <w:b/>
          <w:sz w:val="28"/>
          <w:szCs w:val="28"/>
        </w:rPr>
        <w:tab/>
      </w:r>
      <w:r w:rsidRPr="00C446CD">
        <w:rPr>
          <w:b/>
          <w:sz w:val="28"/>
          <w:szCs w:val="28"/>
        </w:rPr>
        <w:tab/>
      </w:r>
      <w:r w:rsidRPr="00C446CD">
        <w:rPr>
          <w:b/>
          <w:sz w:val="28"/>
          <w:szCs w:val="28"/>
        </w:rPr>
        <w:tab/>
      </w:r>
      <w:r w:rsidR="006C5670" w:rsidRPr="00C446CD">
        <w:rPr>
          <w:b/>
          <w:sz w:val="28"/>
          <w:szCs w:val="28"/>
        </w:rPr>
        <w:t>Bakı</w:t>
      </w:r>
      <w:r w:rsidR="00174B6B" w:rsidRPr="00C446CD">
        <w:rPr>
          <w:b/>
          <w:sz w:val="28"/>
          <w:szCs w:val="28"/>
        </w:rPr>
        <w:t xml:space="preserve"> </w:t>
      </w:r>
      <w:r w:rsidR="006C5670" w:rsidRPr="00C446CD">
        <w:rPr>
          <w:b/>
          <w:sz w:val="28"/>
          <w:szCs w:val="28"/>
        </w:rPr>
        <w:t>şəhəri</w:t>
      </w:r>
    </w:p>
    <w:p w:rsidR="00174B6B" w:rsidRPr="00C446CD" w:rsidRDefault="00174B6B" w:rsidP="004777FF">
      <w:pPr>
        <w:ind w:firstLine="567"/>
        <w:jc w:val="both"/>
        <w:rPr>
          <w:sz w:val="28"/>
          <w:szCs w:val="28"/>
        </w:rPr>
      </w:pP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Abdullayev</w:t>
      </w:r>
      <w:proofErr w:type="spellEnd"/>
      <w:r w:rsidR="00174B6B" w:rsidRPr="00C446CD">
        <w:rPr>
          <w:sz w:val="28"/>
          <w:szCs w:val="28"/>
        </w:rPr>
        <w:t xml:space="preserve"> (</w:t>
      </w:r>
      <w:r w:rsidRPr="00C446CD">
        <w:rPr>
          <w:sz w:val="28"/>
          <w:szCs w:val="28"/>
        </w:rPr>
        <w:t>sədrlik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edən</w:t>
      </w:r>
      <w:r w:rsidR="00174B6B" w:rsidRPr="00C446CD">
        <w:rPr>
          <w:sz w:val="28"/>
          <w:szCs w:val="28"/>
        </w:rPr>
        <w:t xml:space="preserve">), </w:t>
      </w:r>
      <w:proofErr w:type="spellStart"/>
      <w:r w:rsidRPr="00C446CD">
        <w:rPr>
          <w:sz w:val="28"/>
          <w:szCs w:val="28"/>
        </w:rPr>
        <w:t>F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Babayev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Həsənova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Qəribov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R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Qvaladze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E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Məmmədov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Nəcəfov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Salmanova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</w:t>
      </w:r>
      <w:r w:rsidR="00174B6B" w:rsidRPr="00C446CD">
        <w:rPr>
          <w:sz w:val="28"/>
          <w:szCs w:val="28"/>
        </w:rPr>
        <w:t>.</w:t>
      </w:r>
      <w:proofErr w:type="spellStart"/>
      <w:r w:rsidRPr="00C446CD">
        <w:rPr>
          <w:sz w:val="28"/>
          <w:szCs w:val="28"/>
        </w:rPr>
        <w:t>Sultanovdan</w:t>
      </w:r>
      <w:proofErr w:type="spellEnd"/>
      <w:r w:rsidR="00174B6B" w:rsidRPr="00C446CD">
        <w:rPr>
          <w:sz w:val="28"/>
          <w:szCs w:val="28"/>
        </w:rPr>
        <w:t xml:space="preserve"> (</w:t>
      </w:r>
      <w:r w:rsidRPr="00C446CD">
        <w:rPr>
          <w:sz w:val="28"/>
          <w:szCs w:val="28"/>
        </w:rPr>
        <w:t>məruzəçi</w:t>
      </w:r>
      <w:r w:rsidR="006D43AA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hakim</w:t>
      </w:r>
      <w:r w:rsidR="006D43AA" w:rsidRPr="00C446CD">
        <w:rPr>
          <w:sz w:val="28"/>
          <w:szCs w:val="28"/>
        </w:rPr>
        <w:t xml:space="preserve">) </w:t>
      </w:r>
      <w:r w:rsidRPr="00C446CD">
        <w:rPr>
          <w:sz w:val="28"/>
          <w:szCs w:val="28"/>
        </w:rPr>
        <w:t>ibarət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tərkibdə</w:t>
      </w:r>
      <w:r w:rsidR="006D43AA" w:rsidRPr="00C446CD">
        <w:rPr>
          <w:sz w:val="28"/>
          <w:szCs w:val="28"/>
        </w:rPr>
        <w:t>,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məhkəmə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katibi</w:t>
      </w:r>
      <w:proofErr w:type="spellEnd"/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6D43AA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İsmayılovun</w:t>
      </w:r>
      <w:r w:rsidR="006D43AA" w:rsidRPr="00C446CD">
        <w:rPr>
          <w:sz w:val="28"/>
          <w:szCs w:val="28"/>
        </w:rPr>
        <w:t>,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ərizəçi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nümayəndəsi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iştirakı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6D43AA" w:rsidRPr="00C446CD">
        <w:rPr>
          <w:sz w:val="28"/>
          <w:szCs w:val="28"/>
        </w:rPr>
        <w:t>,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Konstitusiyasının</w:t>
      </w:r>
      <w:r w:rsidR="00174B6B" w:rsidRPr="00C446CD">
        <w:rPr>
          <w:sz w:val="28"/>
          <w:szCs w:val="28"/>
        </w:rPr>
        <w:t xml:space="preserve"> 130-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müvafiq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konstitusiya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icraatı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açıq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iclasında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Salatın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Ələsgər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qızı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əlaqədar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kollegiyasının</w:t>
      </w:r>
      <w:r w:rsidR="00174B6B" w:rsidRPr="00C446CD">
        <w:rPr>
          <w:sz w:val="28"/>
          <w:szCs w:val="28"/>
        </w:rPr>
        <w:t xml:space="preserve"> 28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Konstitusiyasına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qanunlarına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uyğunluğunun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yoxlanılmasına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konstitusiya</w:t>
      </w:r>
      <w:proofErr w:type="spellEnd"/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işinə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baxdı</w:t>
      </w:r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cavabverən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</w:t>
      </w:r>
      <w:r w:rsidR="00AD171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iştirakı</w:t>
      </w:r>
      <w:r w:rsidR="00AD171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olmadan</w:t>
      </w:r>
      <w:proofErr w:type="spellEnd"/>
      <w:r w:rsidR="00AD171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baxılmışdır</w:t>
      </w:r>
      <w:r w:rsidR="00AD1713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İş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hakim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</w:t>
      </w:r>
      <w:r w:rsidR="00174B6B" w:rsidRPr="00C446CD">
        <w:rPr>
          <w:sz w:val="28"/>
          <w:szCs w:val="28"/>
        </w:rPr>
        <w:t>.</w:t>
      </w:r>
      <w:proofErr w:type="spellStart"/>
      <w:r w:rsidRPr="00C446CD">
        <w:rPr>
          <w:sz w:val="28"/>
          <w:szCs w:val="28"/>
        </w:rPr>
        <w:t>Sultanovun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məruzəsini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ərizəçinin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nümayəndəsinin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çıxışlarını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dinləyib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materiallarını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araşdırıb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müzakirə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edərək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</w:p>
    <w:p w:rsidR="00174B6B" w:rsidRPr="00C446CD" w:rsidRDefault="00174B6B" w:rsidP="004777FF">
      <w:pPr>
        <w:ind w:firstLine="567"/>
        <w:jc w:val="center"/>
        <w:rPr>
          <w:b/>
          <w:sz w:val="28"/>
          <w:szCs w:val="28"/>
        </w:rPr>
      </w:pPr>
    </w:p>
    <w:p w:rsidR="00174B6B" w:rsidRPr="00C446CD" w:rsidRDefault="006C5670" w:rsidP="004777FF">
      <w:pPr>
        <w:ind w:firstLine="567"/>
        <w:jc w:val="center"/>
        <w:rPr>
          <w:b/>
          <w:sz w:val="28"/>
          <w:szCs w:val="28"/>
        </w:rPr>
      </w:pPr>
      <w:r w:rsidRPr="00C446CD">
        <w:rPr>
          <w:b/>
          <w:sz w:val="28"/>
          <w:szCs w:val="28"/>
        </w:rPr>
        <w:t>MÜƏYYƏN</w:t>
      </w:r>
      <w:r w:rsidR="00174B6B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ETDİ</w:t>
      </w:r>
      <w:r w:rsidR="00174B6B" w:rsidRPr="00C446CD">
        <w:rPr>
          <w:b/>
          <w:sz w:val="28"/>
          <w:szCs w:val="28"/>
        </w:rPr>
        <w:t>:</w:t>
      </w:r>
    </w:p>
    <w:p w:rsidR="00174B6B" w:rsidRPr="00C446CD" w:rsidRDefault="00174B6B" w:rsidP="004777FF">
      <w:pPr>
        <w:ind w:firstLine="567"/>
        <w:jc w:val="both"/>
        <w:rPr>
          <w:sz w:val="28"/>
          <w:szCs w:val="28"/>
        </w:rPr>
      </w:pP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İşin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hallarından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görünür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Bakı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şəhəri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Sənani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küçəsi</w:t>
      </w:r>
      <w:r w:rsidR="00CD5B71" w:rsidRPr="00C446CD">
        <w:rPr>
          <w:sz w:val="28"/>
          <w:szCs w:val="28"/>
        </w:rPr>
        <w:t>,</w:t>
      </w:r>
      <w:r w:rsidR="00174B6B" w:rsidRPr="00C446CD">
        <w:rPr>
          <w:sz w:val="28"/>
          <w:szCs w:val="28"/>
        </w:rPr>
        <w:t xml:space="preserve"> 41 </w:t>
      </w:r>
      <w:r w:rsidRPr="00C446CD">
        <w:rPr>
          <w:sz w:val="28"/>
          <w:szCs w:val="28"/>
        </w:rPr>
        <w:t>saylı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yaşayış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evinin</w:t>
      </w:r>
      <w:proofErr w:type="spellEnd"/>
      <w:r w:rsidR="00CD5B71" w:rsidRPr="00C446CD">
        <w:rPr>
          <w:sz w:val="28"/>
          <w:szCs w:val="28"/>
        </w:rPr>
        <w:t xml:space="preserve"> 3/24 </w:t>
      </w:r>
      <w:r w:rsidRPr="00C446CD">
        <w:rPr>
          <w:sz w:val="28"/>
          <w:szCs w:val="28"/>
        </w:rPr>
        <w:t>hissəsini</w:t>
      </w:r>
      <w:r w:rsidR="00CD5B71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sonra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mənzil</w:t>
      </w:r>
      <w:r w:rsidR="00174B6B" w:rsidRPr="00C446CD">
        <w:rPr>
          <w:sz w:val="28"/>
          <w:szCs w:val="28"/>
        </w:rPr>
        <w:t xml:space="preserve">) </w:t>
      </w:r>
      <w:r w:rsidRPr="00C446CD">
        <w:rPr>
          <w:sz w:val="28"/>
          <w:szCs w:val="28"/>
        </w:rPr>
        <w:t>təşkil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</w:t>
      </w:r>
      <w:proofErr w:type="spellEnd"/>
      <w:r w:rsidR="00CD5B7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otaqdan</w:t>
      </w:r>
      <w:proofErr w:type="spellEnd"/>
      <w:r w:rsidR="00CD5B7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ikisi</w:t>
      </w:r>
      <w:proofErr w:type="spellEnd"/>
      <w:r w:rsidR="00CD5B71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sonra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</w:t>
      </w:r>
      <w:r w:rsidR="00174B6B" w:rsidRPr="00C446CD">
        <w:rPr>
          <w:sz w:val="28"/>
          <w:szCs w:val="28"/>
        </w:rPr>
        <w:t xml:space="preserve">) </w:t>
      </w:r>
      <w:r w:rsidRPr="00C446CD">
        <w:rPr>
          <w:sz w:val="28"/>
          <w:szCs w:val="28"/>
        </w:rPr>
        <w:t>mübahisənin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predmeti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olmuşdur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</w:t>
      </w:r>
      <w:r w:rsidR="00174B6B" w:rsidRPr="00C446CD">
        <w:rPr>
          <w:sz w:val="28"/>
          <w:szCs w:val="28"/>
        </w:rPr>
        <w:t xml:space="preserve"> 1956-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Baqdasarovanın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adına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olmuş</w:t>
      </w:r>
      <w:proofErr w:type="spellEnd"/>
      <w:r w:rsidR="00174B6B" w:rsidRPr="00C446CD">
        <w:rPr>
          <w:sz w:val="28"/>
          <w:szCs w:val="28"/>
        </w:rPr>
        <w:t xml:space="preserve">, 14 </w:t>
      </w:r>
      <w:proofErr w:type="spellStart"/>
      <w:r w:rsidRPr="00C446CD">
        <w:rPr>
          <w:sz w:val="28"/>
          <w:szCs w:val="28"/>
        </w:rPr>
        <w:t>aprel</w:t>
      </w:r>
      <w:proofErr w:type="spellEnd"/>
      <w:r w:rsidR="00174B6B" w:rsidRPr="00C446CD">
        <w:rPr>
          <w:sz w:val="28"/>
          <w:szCs w:val="28"/>
        </w:rPr>
        <w:t xml:space="preserve"> 1972-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24 </w:t>
      </w:r>
      <w:proofErr w:type="spellStart"/>
      <w:r w:rsidRPr="00C446CD">
        <w:rPr>
          <w:sz w:val="28"/>
          <w:szCs w:val="28"/>
        </w:rPr>
        <w:t>may</w:t>
      </w:r>
      <w:proofErr w:type="spellEnd"/>
      <w:r w:rsidR="00174B6B" w:rsidRPr="00C446CD">
        <w:rPr>
          <w:sz w:val="28"/>
          <w:szCs w:val="28"/>
        </w:rPr>
        <w:t xml:space="preserve"> 1989-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Əliyevaya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sonuncu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24 </w:t>
      </w:r>
      <w:proofErr w:type="spellStart"/>
      <w:r w:rsidRPr="00C446CD">
        <w:rPr>
          <w:sz w:val="28"/>
          <w:szCs w:val="28"/>
        </w:rPr>
        <w:t>may</w:t>
      </w:r>
      <w:proofErr w:type="spellEnd"/>
      <w:r w:rsidR="00174B6B" w:rsidRPr="00C446CD">
        <w:rPr>
          <w:sz w:val="28"/>
          <w:szCs w:val="28"/>
        </w:rPr>
        <w:t xml:space="preserve"> 1995-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satmışdır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Ərizəçi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mənzili</w:t>
      </w:r>
      <w:r w:rsidR="00174B6B" w:rsidRPr="00C446CD">
        <w:rPr>
          <w:sz w:val="28"/>
          <w:szCs w:val="28"/>
        </w:rPr>
        <w:t xml:space="preserve"> </w:t>
      </w:r>
      <w:r w:rsidR="00234131" w:rsidRPr="00C446CD">
        <w:rPr>
          <w:sz w:val="28"/>
          <w:szCs w:val="28"/>
        </w:rPr>
        <w:t xml:space="preserve">15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234131" w:rsidRPr="00C446CD">
        <w:rPr>
          <w:sz w:val="28"/>
          <w:szCs w:val="28"/>
        </w:rPr>
        <w:t xml:space="preserve"> 2000-</w:t>
      </w:r>
      <w:r w:rsidRPr="00C446CD">
        <w:rPr>
          <w:sz w:val="28"/>
          <w:szCs w:val="28"/>
        </w:rPr>
        <w:t>ci</w:t>
      </w:r>
      <w:r w:rsidR="0023413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23413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ona</w:t>
      </w:r>
      <w:proofErr w:type="spellEnd"/>
      <w:r w:rsidR="00174B6B" w:rsidRPr="00C446CD">
        <w:rPr>
          <w:sz w:val="28"/>
          <w:szCs w:val="28"/>
        </w:rPr>
        <w:t xml:space="preserve"> 26  </w:t>
      </w:r>
      <w:proofErr w:type="spellStart"/>
      <w:r w:rsidRPr="00C446CD">
        <w:rPr>
          <w:sz w:val="28"/>
          <w:szCs w:val="28"/>
        </w:rPr>
        <w:t>yanvar</w:t>
      </w:r>
      <w:proofErr w:type="spellEnd"/>
      <w:r w:rsidR="00174B6B" w:rsidRPr="00C446CD">
        <w:rPr>
          <w:sz w:val="28"/>
          <w:szCs w:val="28"/>
        </w:rPr>
        <w:t xml:space="preserve"> 2001-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Bakı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şəhəri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Texniki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İnventarlaşdırma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Mülkiyyət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Qeydiyyatı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İdarəsi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qeydiyyat</w:t>
      </w:r>
      <w:proofErr w:type="spellEnd"/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vəsiqəsi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verilmişdir</w:t>
      </w:r>
      <w:proofErr w:type="spellEnd"/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</w:t>
      </w:r>
      <w:r w:rsidR="00174B6B" w:rsidRPr="00C446CD">
        <w:rPr>
          <w:sz w:val="28"/>
          <w:szCs w:val="28"/>
        </w:rPr>
        <w:t xml:space="preserve"> 22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ərizəsi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müraciət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edərək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mülkiyyətində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otaqdan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ikisini</w:t>
      </w:r>
      <w:proofErr w:type="spellEnd"/>
      <w:r w:rsidR="00174B6B" w:rsidRPr="00C446CD">
        <w:rPr>
          <w:sz w:val="28"/>
          <w:szCs w:val="28"/>
        </w:rPr>
        <w:t xml:space="preserve"> 1969-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almasını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pasport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qeydiyyatına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düşüb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ailəsi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birlikdə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lastRenderedPageBreak/>
        <w:t>mənzildə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yaşamasını</w:t>
      </w:r>
      <w:r w:rsidR="00234131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lakin</w:t>
      </w:r>
      <w:proofErr w:type="spellEnd"/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rəsmiləşdirməməsini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oğlu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İsgəndərovun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orada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qeydiyyatda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qalmasını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göstərərək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Bağıryanla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əmlaka</w:t>
      </w:r>
      <w:r w:rsidR="0023413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bağlanmış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adına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qeydiyyat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vəsiqəsinin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paya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yeni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qeydiyyat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vəsiqəsinin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verilməsini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xahiş</w:t>
      </w:r>
      <w:proofErr w:type="spellEnd"/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etmişdir</w:t>
      </w:r>
      <w:proofErr w:type="spellEnd"/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Bakı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şəhəri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Nərimanov</w:t>
      </w:r>
      <w:r w:rsidR="00CD5B7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rayon</w:t>
      </w:r>
      <w:proofErr w:type="spellEnd"/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CD5B71" w:rsidRPr="00C446CD">
        <w:rPr>
          <w:sz w:val="28"/>
          <w:szCs w:val="28"/>
        </w:rPr>
        <w:t xml:space="preserve"> </w:t>
      </w:r>
      <w:r w:rsidR="00174B6B" w:rsidRPr="00C446CD">
        <w:rPr>
          <w:sz w:val="28"/>
          <w:szCs w:val="28"/>
        </w:rPr>
        <w:t xml:space="preserve">5 </w:t>
      </w:r>
      <w:proofErr w:type="spellStart"/>
      <w:r w:rsidRPr="00C446CD">
        <w:rPr>
          <w:sz w:val="28"/>
          <w:szCs w:val="28"/>
        </w:rPr>
        <w:t>fevral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İsgəndərovun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edilmişdir</w:t>
      </w:r>
      <w:proofErr w:type="spellEnd"/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əsaslandırmışdır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</w:t>
      </w:r>
      <w:r w:rsidR="00174B6B" w:rsidRPr="00C446CD">
        <w:rPr>
          <w:sz w:val="28"/>
          <w:szCs w:val="28"/>
        </w:rPr>
        <w:t xml:space="preserve"> 1969-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almış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mülkiyyətçi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olmasa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mülkiyyət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hüququndan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irəli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bütün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vəzifələri</w:t>
      </w:r>
      <w:r w:rsidR="00174B6B" w:rsidRPr="00C446CD">
        <w:rPr>
          <w:sz w:val="28"/>
          <w:szCs w:val="28"/>
        </w:rPr>
        <w:t xml:space="preserve"> 30 </w:t>
      </w:r>
      <w:r w:rsidRPr="00C446CD">
        <w:rPr>
          <w:sz w:val="28"/>
          <w:szCs w:val="28"/>
        </w:rPr>
        <w:t>ildən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artıq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ərzində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fasiləsiz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etirazsız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həyata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keçirmiş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mənzilin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otağı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neçə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dəfə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alınıb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satılarkən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müqavilələrdə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otaq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tutulsa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Bağıryanla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iddiaçı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rəsmiləş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dirilmədiyindən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sonuncunun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istifadə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daxil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olmaqla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həcmdə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neçə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nəhayət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adına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rəsmiləşdirilmişdir</w:t>
      </w:r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kollegiyasının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–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 xml:space="preserve">) 21 </w:t>
      </w:r>
      <w:proofErr w:type="spellStart"/>
      <w:r w:rsidRPr="00C446CD">
        <w:rPr>
          <w:sz w:val="28"/>
          <w:szCs w:val="28"/>
        </w:rPr>
        <w:t>aprel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dəyişdirilmədən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saxlanılmış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olunmamışdır</w:t>
      </w:r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kollegiyasının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–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 xml:space="preserve">) 14 </w:t>
      </w:r>
      <w:proofErr w:type="spellStart"/>
      <w:r w:rsidRPr="00C446CD">
        <w:rPr>
          <w:sz w:val="28"/>
          <w:szCs w:val="28"/>
        </w:rPr>
        <w:t>iyul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olunaraq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yeni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baxışına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göndərilmişdir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30 </w:t>
      </w:r>
      <w:proofErr w:type="spellStart"/>
      <w:r w:rsidRPr="00C446CD">
        <w:rPr>
          <w:sz w:val="28"/>
          <w:szCs w:val="28"/>
        </w:rPr>
        <w:t>sentyabr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 28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dəyişdirilmədən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saxlanılmışdır</w:t>
      </w:r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Ali</w:t>
      </w:r>
      <w:proofErr w:type="spellEnd"/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sədrinin</w:t>
      </w:r>
      <w:r w:rsidR="00CD5B71" w:rsidRPr="00C446CD">
        <w:rPr>
          <w:sz w:val="28"/>
          <w:szCs w:val="28"/>
        </w:rPr>
        <w:t xml:space="preserve"> </w:t>
      </w:r>
      <w:r w:rsidR="00174B6B" w:rsidRPr="00C446CD">
        <w:rPr>
          <w:sz w:val="28"/>
          <w:szCs w:val="28"/>
        </w:rPr>
        <w:t xml:space="preserve">4 </w:t>
      </w:r>
      <w:proofErr w:type="spellStart"/>
      <w:r w:rsidRPr="00C446CD">
        <w:rPr>
          <w:sz w:val="28"/>
          <w:szCs w:val="28"/>
        </w:rPr>
        <w:t>may</w:t>
      </w:r>
      <w:proofErr w:type="spellEnd"/>
      <w:r w:rsidR="00174B6B" w:rsidRPr="00C446CD">
        <w:rPr>
          <w:sz w:val="28"/>
          <w:szCs w:val="28"/>
        </w:rPr>
        <w:t xml:space="preserve"> 2005-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məktubu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baxışına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çıxarılması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əsasların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olmadığı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bildirilmişdir</w:t>
      </w:r>
      <w:proofErr w:type="spellEnd"/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Ərizəçi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ünvanladığı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şikayətində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bildirir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məhkəmələr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baxılarkən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-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 xml:space="preserve">)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olmayan</w:t>
      </w:r>
      <w:proofErr w:type="spellEnd"/>
      <w:r w:rsidR="00174B6B" w:rsidRPr="00C446CD">
        <w:rPr>
          <w:sz w:val="28"/>
          <w:szCs w:val="28"/>
        </w:rPr>
        <w:t xml:space="preserve"> 149.1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178.6-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- </w:t>
      </w:r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 xml:space="preserve">) 76, 130, 416, 417, 418.1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418.3-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edilməmiş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buraxılması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alınmamışdır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Nəticədə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Konstitusiyasının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-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) 29, 60, 71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127-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təsbit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pozulmuşdur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Ərizəçi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28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Konstitusiyaya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qanunlara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olmadığı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düşmüş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hüquqlarının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bərpasını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xahiş</w:t>
      </w:r>
      <w:proofErr w:type="spellEnd"/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satmış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notariat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qaydasında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ərizə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müraciət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edərək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otaqdan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ibarət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olmasını</w:t>
      </w:r>
      <w:r w:rsidR="00174B6B" w:rsidRPr="00C446CD">
        <w:rPr>
          <w:sz w:val="28"/>
          <w:szCs w:val="28"/>
        </w:rPr>
        <w:t>, 1995-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ildən</w:t>
      </w:r>
      <w:r w:rsidR="00174B6B" w:rsidRPr="00C446CD">
        <w:rPr>
          <w:sz w:val="28"/>
          <w:szCs w:val="28"/>
        </w:rPr>
        <w:t xml:space="preserve"> 2000-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sonunadək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ailəsi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birgə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orada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yaşadığını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otağı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Əliyevaya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satdığını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göstərmişdir</w:t>
      </w:r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lastRenderedPageBreak/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aşağıdakıların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olunmasını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zəruri</w:t>
      </w:r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6D43AA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6D43AA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Hər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kəsin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azadlıqlarının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müdafiəsinə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təminat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verilir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Konstitusiyada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təsbit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vətəndaş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azadlıqlarını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gözləmək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qorumaq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qanunvericilik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icra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hakimiyyəti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orqanlarının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borcudur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Hakimlər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işlərə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qərəzsiz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ədalətlə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tərəflərin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bərabərliyinə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faktlara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müvafiq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baxırlar</w:t>
      </w:r>
      <w:r w:rsidR="00174B6B" w:rsidRPr="00C446CD">
        <w:rPr>
          <w:sz w:val="28"/>
          <w:szCs w:val="28"/>
        </w:rPr>
        <w:t xml:space="preserve"> (</w:t>
      </w: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60-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</w:t>
      </w:r>
      <w:r w:rsidR="00174B6B" w:rsidRPr="00C446CD">
        <w:rPr>
          <w:sz w:val="28"/>
          <w:szCs w:val="28"/>
        </w:rPr>
        <w:t>, 71-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1</w:t>
      </w:r>
      <w:r w:rsidR="006D43AA" w:rsidRPr="00C446CD">
        <w:rPr>
          <w:sz w:val="28"/>
          <w:szCs w:val="28"/>
        </w:rPr>
        <w:t>27-</w:t>
      </w:r>
      <w:r w:rsidRPr="00C446CD">
        <w:rPr>
          <w:sz w:val="28"/>
          <w:szCs w:val="28"/>
        </w:rPr>
        <w:t>ci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II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</w:t>
      </w:r>
      <w:r w:rsidR="006D43AA" w:rsidRPr="00C446CD">
        <w:rPr>
          <w:sz w:val="28"/>
          <w:szCs w:val="28"/>
        </w:rPr>
        <w:t>).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iqtisadi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icraatının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vəzifələri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fiziki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Konstitusiyasından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qanunlarından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normativ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aktlarından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irəli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mənafelərinin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olunmasıdır</w:t>
      </w:r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icraatı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qanunçuluğun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ictimai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qaydanın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bərqərar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edilməsinə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vətəndaşların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dönmədən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hörmət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ruhunda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tərbiyə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rəvac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verir</w:t>
      </w:r>
      <w:proofErr w:type="spellEnd"/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6D43AA" w:rsidRPr="00C446CD">
        <w:rPr>
          <w:sz w:val="28"/>
          <w:szCs w:val="28"/>
        </w:rPr>
        <w:t xml:space="preserve"> 2.1 </w:t>
      </w:r>
      <w:r w:rsidRPr="00C446CD">
        <w:rPr>
          <w:sz w:val="28"/>
          <w:szCs w:val="28"/>
        </w:rPr>
        <w:t>və</w:t>
      </w:r>
      <w:r w:rsidR="006D43AA" w:rsidRPr="00C446CD">
        <w:rPr>
          <w:sz w:val="28"/>
          <w:szCs w:val="28"/>
        </w:rPr>
        <w:t xml:space="preserve">  2.2-</w:t>
      </w:r>
      <w:r w:rsidRPr="00C446CD">
        <w:rPr>
          <w:sz w:val="28"/>
          <w:szCs w:val="28"/>
        </w:rPr>
        <w:t>ci</w:t>
      </w:r>
      <w:r w:rsidR="006D43AA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</w:t>
      </w:r>
      <w:r w:rsidR="006D43AA" w:rsidRPr="00C446CD">
        <w:rPr>
          <w:sz w:val="28"/>
          <w:szCs w:val="28"/>
        </w:rPr>
        <w:t>).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Qanuna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normativ</w:t>
      </w:r>
      <w:r w:rsidR="0023413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aktlara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sübutetmə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vasitələri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halları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başqa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sübutlarla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bilməz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sübutlara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obyektiv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qərəzsiz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hərtərəfli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baxdıqdan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müvafiq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qiymət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Heç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qabaqcadan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yoxdur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olmalıdır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Qətnamə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baxılması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həll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zamanı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çıxarılmalıdır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81, 88, 217.1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218.1-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</w:t>
      </w:r>
      <w:r w:rsidR="006D43AA" w:rsidRPr="00C446CD">
        <w:rPr>
          <w:sz w:val="28"/>
          <w:szCs w:val="28"/>
        </w:rPr>
        <w:t>).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Mülki</w:t>
      </w:r>
      <w:r w:rsidR="0023413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müddəalarından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irəli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gələrək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özü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olunmuş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hallarını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qənaətini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formalaşdıran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rədd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istinad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dəlilləri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rəhbər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tutduğu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qanunları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göstərməklə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</w:t>
      </w:r>
      <w:proofErr w:type="spellEnd"/>
      <w:r w:rsidR="00174B6B" w:rsidRPr="00C446CD">
        <w:rPr>
          <w:sz w:val="28"/>
          <w:szCs w:val="28"/>
        </w:rPr>
        <w:t xml:space="preserve"> 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cəhətdən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əsaslandırmalıdır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sadalamaqla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kifa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yətlənməməli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sübutun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cümlədən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şahid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ifadələrinin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məzmunu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sübutlar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əlaqələndirilməli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araşdırılan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qəbul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edilib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edilməməsinin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səbəbləri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aydın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göstərilməlidir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yuxarıda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obyektiv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hərtərəfli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araşdırmaq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qətnamədə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müzakirə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dəlillərlə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landırmaq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əvəzinə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yalnız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bəzi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sübutları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sadalamaqla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kifayətlənmiş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2000-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sentyabrın</w:t>
      </w:r>
      <w:r w:rsidR="00174B6B" w:rsidRPr="00C446CD">
        <w:rPr>
          <w:sz w:val="28"/>
          <w:szCs w:val="28"/>
        </w:rPr>
        <w:t xml:space="preserve"> 1-</w:t>
      </w:r>
      <w:r w:rsidRPr="00C446CD">
        <w:rPr>
          <w:sz w:val="28"/>
          <w:szCs w:val="28"/>
        </w:rPr>
        <w:t>dək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bundan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-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) 43-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178.6, 335.2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567-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istinad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edərək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İsgəndərovun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iddiasının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əsaslı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olması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qənaətinə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gəlmişdir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normalarla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bəzi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məsələlərə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aydınlıq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gətirilməsini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zəruri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zamana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bəhs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edən</w:t>
      </w:r>
      <w:r w:rsidR="00174B6B" w:rsidRPr="00C446CD">
        <w:rPr>
          <w:sz w:val="28"/>
          <w:szCs w:val="28"/>
        </w:rPr>
        <w:t xml:space="preserve"> 7.1-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149-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VII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tutulanlar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istisna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olmaqla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qanunvericilik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müddəalarının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geriyə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yoxdur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onlar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mindikdən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gəlmiş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münasibətlərə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edilir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7.2-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qanunla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birbaşa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tutulmuş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hallarda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geriyə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bilər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lastRenderedPageBreak/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özünün</w:t>
      </w:r>
      <w:proofErr w:type="spellEnd"/>
      <w:r w:rsidR="00174B6B" w:rsidRPr="00C446CD">
        <w:rPr>
          <w:sz w:val="28"/>
          <w:szCs w:val="28"/>
        </w:rPr>
        <w:t xml:space="preserve"> «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179.1-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» 28 </w:t>
      </w:r>
      <w:proofErr w:type="spellStart"/>
      <w:r w:rsidRPr="00C446CD">
        <w:rPr>
          <w:sz w:val="28"/>
          <w:szCs w:val="28"/>
        </w:rPr>
        <w:t>yanvar</w:t>
      </w:r>
      <w:proofErr w:type="spellEnd"/>
      <w:r w:rsidR="00174B6B" w:rsidRPr="00C446CD">
        <w:rPr>
          <w:sz w:val="28"/>
          <w:szCs w:val="28"/>
        </w:rPr>
        <w:t xml:space="preserve"> 2002-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qərarındakı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mövqeyinə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daha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dövriyyə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iştirakçılarının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mənafelərinin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ədalətli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səmərəli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müdafiə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zəruriliyi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cümlədən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yaranmış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davam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münasibətlərinin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bütövlüyünün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fasiləsizliyinin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qorunması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baxımından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qəbul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sonra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yaranan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münasibətlərə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edilir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149-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VII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hissəsinin</w:t>
      </w:r>
      <w:r w:rsidR="00174B6B" w:rsidRPr="00C446CD">
        <w:rPr>
          <w:sz w:val="28"/>
          <w:szCs w:val="28"/>
        </w:rPr>
        <w:t>, «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qüvvəyə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minməsi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bununla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tənzimləmə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məsələləri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haqqında</w:t>
      </w:r>
      <w:r w:rsidR="00174B6B" w:rsidRPr="00C446CD">
        <w:rPr>
          <w:sz w:val="28"/>
          <w:szCs w:val="28"/>
        </w:rPr>
        <w:t xml:space="preserve">»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təhlilindən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görünür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178.6, 335.2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567-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müddəalarının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qüvvəsi</w:t>
      </w:r>
      <w:r w:rsidR="00174B6B" w:rsidRPr="00C446CD">
        <w:rPr>
          <w:sz w:val="28"/>
          <w:szCs w:val="28"/>
        </w:rPr>
        <w:t xml:space="preserve"> 2000-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sentyabrın</w:t>
      </w:r>
      <w:r w:rsidR="00174B6B" w:rsidRPr="00C446CD">
        <w:rPr>
          <w:sz w:val="28"/>
          <w:szCs w:val="28"/>
        </w:rPr>
        <w:t xml:space="preserve"> 1-</w:t>
      </w:r>
      <w:r w:rsidRPr="00C446CD">
        <w:rPr>
          <w:sz w:val="28"/>
          <w:szCs w:val="28"/>
        </w:rPr>
        <w:t>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müddətlərə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şamil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edilməmişdir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yuxarıda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etməklə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səhvə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yol</w:t>
      </w:r>
      <w:proofErr w:type="spellEnd"/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vermişdir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Eyni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zamanda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alınmasına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hansı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yazılı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mövcud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olmamasını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etsə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qəbul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istinadən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gəlmişdir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icra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lakin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səbəblər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üzündən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notariatda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edilməmişdir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tərəflərin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notariatda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tamamilə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qismən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icra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etmişsə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notariatda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etdirməkdən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boyun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qaçırırsa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əqddə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zidd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olmadıqda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icra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onu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bağlanmış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haqlıdır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özünün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K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Rəcəbovun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22 </w:t>
      </w:r>
      <w:proofErr w:type="spellStart"/>
      <w:r w:rsidRPr="00C446CD">
        <w:rPr>
          <w:sz w:val="28"/>
          <w:szCs w:val="28"/>
        </w:rPr>
        <w:t>mart</w:t>
      </w:r>
      <w:proofErr w:type="spellEnd"/>
      <w:r w:rsidR="00174B6B" w:rsidRPr="00C446CD">
        <w:rPr>
          <w:sz w:val="28"/>
          <w:szCs w:val="28"/>
        </w:rPr>
        <w:t xml:space="preserve"> 2006-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qərarındakı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notarial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formasına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əlaqədar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mövqeyini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daha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vurğulayır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mahiyyətinə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tamamilə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qismən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icra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etibarlı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neçə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şərtə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cümlədən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yazılı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formada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tərtib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olmalıdır</w:t>
      </w:r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məqam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qanunvericiliklə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yazılı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formada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tərtib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asılı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gətirilmiş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əqdlər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xüsusi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əhəmiyyət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daşıyır</w:t>
      </w:r>
      <w:r w:rsidR="00234131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Yaşayış</w:t>
      </w:r>
      <w:r w:rsidR="0023413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evinin</w:t>
      </w:r>
      <w:proofErr w:type="spellEnd"/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haqqında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əqdlərdən</w:t>
      </w:r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biridir</w:t>
      </w:r>
      <w:proofErr w:type="spellEnd"/>
      <w:r w:rsidR="009E62C3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baxmayaraq</w:t>
      </w:r>
      <w:proofErr w:type="spellEnd"/>
      <w:r w:rsidR="009E62C3" w:rsidRPr="00C446CD">
        <w:rPr>
          <w:sz w:val="28"/>
          <w:szCs w:val="28"/>
        </w:rPr>
        <w:t>,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etməyərək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İsgəndərovla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İ</w:t>
      </w:r>
      <w:r w:rsidR="00234131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Bağıryan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arasında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müqaviləsini</w:t>
      </w:r>
      <w:r w:rsidR="009E62C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bağlanmış</w:t>
      </w:r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etmişdir</w:t>
      </w:r>
      <w:proofErr w:type="spellEnd"/>
      <w:r w:rsidR="009E62C3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Ümumiyyətlə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olunmalıdır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qanuna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zidd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yolla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təkcə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əşyanın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verilməsi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mülkiyyət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hüququnun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subyektini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dəyişmir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Mülkiyyət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yalnız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qaydaların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həyata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keçirilməsi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yaranır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Mülkiyyətçisi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xüsusi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əsaslanmayan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faktiki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sahibliyi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yaradır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deməyə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qanunvericiliyə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lazımi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məqsədi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lastRenderedPageBreak/>
        <w:t>hərəkətləri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etməyibsə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gələcəkdə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faktiki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sahibliyindən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məhrum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laqeyd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ucbatından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baş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verməsinə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dəlalət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həlli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baxımından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müddəalarının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mühüm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əhəmiyyətə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malikdir</w:t>
      </w:r>
      <w:proofErr w:type="spellEnd"/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özünün</w:t>
      </w:r>
      <w:proofErr w:type="spellEnd"/>
      <w:r w:rsidR="00174B6B" w:rsidRPr="00C446CD">
        <w:rPr>
          <w:sz w:val="28"/>
          <w:szCs w:val="28"/>
        </w:rPr>
        <w:t xml:space="preserve"> «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Məcəlləsinin</w:t>
      </w:r>
      <w:r w:rsidR="00174B6B" w:rsidRPr="00C446CD">
        <w:rPr>
          <w:sz w:val="28"/>
          <w:szCs w:val="28"/>
        </w:rPr>
        <w:t xml:space="preserve"> 373-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» 27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əksini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tapan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mövqeyini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təkrarlayaraq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əhəmiyyəti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aşağıdakılardan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ibarətdir</w:t>
      </w:r>
      <w:r w:rsidR="00174B6B" w:rsidRPr="00C446CD">
        <w:rPr>
          <w:sz w:val="28"/>
          <w:szCs w:val="28"/>
        </w:rPr>
        <w:t xml:space="preserve">: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iştirakçılarını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intizamlandırır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onları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müdafiə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məcbur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müqavilə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maliyyə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intizamının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nizamlanmasına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kömək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edir</w:t>
      </w:r>
      <w:proofErr w:type="spellEnd"/>
      <w:r w:rsidR="00174B6B" w:rsidRPr="00C446CD">
        <w:rPr>
          <w:sz w:val="28"/>
          <w:szCs w:val="28"/>
        </w:rPr>
        <w:t xml:space="preserve">; </w:t>
      </w:r>
      <w:proofErr w:type="spellStart"/>
      <w:r w:rsidRPr="00C446CD">
        <w:rPr>
          <w:sz w:val="28"/>
          <w:szCs w:val="28"/>
        </w:rPr>
        <w:t>ikinci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institutu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münasibətlərində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qeyri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müəyyənliyin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qeyri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sabitliyin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aradan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qaldı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rılmasına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xidmət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göstərir</w:t>
      </w:r>
      <w:r w:rsidR="00174B6B" w:rsidRPr="00C446CD">
        <w:rPr>
          <w:sz w:val="28"/>
          <w:szCs w:val="28"/>
        </w:rPr>
        <w:t xml:space="preserve">; </w:t>
      </w:r>
      <w:proofErr w:type="spellStart"/>
      <w:r w:rsidRPr="00C446CD">
        <w:rPr>
          <w:sz w:val="28"/>
          <w:szCs w:val="28"/>
        </w:rPr>
        <w:t>üçüncü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tərəflərə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üzərindən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çox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vaxt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ötmüş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mötəbərliyinin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yoxlanılması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çətin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qeyri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mümkün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sübutlara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istinad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etməsini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aradan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qaldıraraq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ədalət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mühakiməsi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orqanlarına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mübahisələri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obyektiv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əsaslarla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həll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imkanını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yaradır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Avropa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İnsan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analoji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mövqedən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çıxış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edərək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Miragall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Eskolano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digərləri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İspaniyaya</w:t>
      </w:r>
      <w:proofErr w:type="spellEnd"/>
      <w:r w:rsidR="00174B6B" w:rsidRPr="00C446CD">
        <w:rPr>
          <w:sz w:val="28"/>
          <w:szCs w:val="28"/>
        </w:rPr>
        <w:t xml:space="preserve">  </w:t>
      </w:r>
      <w:r w:rsidRPr="00C446CD">
        <w:rPr>
          <w:sz w:val="28"/>
          <w:szCs w:val="28"/>
        </w:rPr>
        <w:t>qarşı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25 </w:t>
      </w:r>
      <w:proofErr w:type="spellStart"/>
      <w:r w:rsidRPr="00C446CD">
        <w:rPr>
          <w:sz w:val="28"/>
          <w:szCs w:val="28"/>
        </w:rPr>
        <w:t>yanvar</w:t>
      </w:r>
      <w:proofErr w:type="spellEnd"/>
      <w:r w:rsidR="00174B6B" w:rsidRPr="00C446CD">
        <w:rPr>
          <w:sz w:val="28"/>
          <w:szCs w:val="28"/>
        </w:rPr>
        <w:t xml:space="preserve"> 2000-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gəlmişdir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atılmalı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formal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addımları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şikayətlərin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verilməsi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məhdudiyyətlərini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tənzimləyən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qaydalar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ədalət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mühakiməsinin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lazımi</w:t>
      </w:r>
      <w:r w:rsidR="00174B6B" w:rsidRPr="00C446CD">
        <w:rPr>
          <w:sz w:val="28"/>
          <w:szCs w:val="28"/>
        </w:rPr>
        <w:t xml:space="preserve">  </w:t>
      </w:r>
      <w:proofErr w:type="spellStart"/>
      <w:r w:rsidRPr="00C446CD">
        <w:rPr>
          <w:sz w:val="28"/>
          <w:szCs w:val="28"/>
        </w:rPr>
        <w:t>qaydada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həyata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keçirilməsinin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xüsusi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müəyyənlik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prinsipi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uyğunluğunun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məqsədini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daşıyır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tərəflər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qaydaların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almalıdırlar</w:t>
      </w:r>
      <w:r w:rsidR="00174B6B" w:rsidRPr="00C446CD">
        <w:rPr>
          <w:sz w:val="28"/>
          <w:szCs w:val="28"/>
        </w:rPr>
        <w:t xml:space="preserve"> (§ 33).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78-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axımı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gündən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başlanır</w:t>
      </w:r>
      <w:r w:rsidR="00174B6B" w:rsidRPr="00C446CD">
        <w:rPr>
          <w:sz w:val="28"/>
          <w:szCs w:val="28"/>
        </w:rPr>
        <w:t xml:space="preserve">;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pozulmasını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bildiyi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bilməli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olduğu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gündən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yalnız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güman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pozulmasına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faktları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bilib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bilməməsi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bağlıdır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qorunmasına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qanunları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əlaqələndirilə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bilməz</w:t>
      </w:r>
      <w:r w:rsidR="00234131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Qanun</w:t>
      </w:r>
      <w:proofErr w:type="spellEnd"/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23413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alğı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satqı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bağlı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birmənalı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qaydalar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müəyyənləşdirir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Tərəflərdən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qorunması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məqsədilə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müraciət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Qanunda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başqa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tutulmayıbsa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bütün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şamil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edilir</w:t>
      </w:r>
      <w:proofErr w:type="spellEnd"/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Məsələyə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baxımdan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yanaşanda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aydın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hesablanmasında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almamışdır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73-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müdafiə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ümumi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</w:t>
      </w:r>
      <w:r w:rsidR="00174B6B" w:rsidRPr="00C446CD">
        <w:rPr>
          <w:sz w:val="28"/>
          <w:szCs w:val="28"/>
        </w:rPr>
        <w:t xml:space="preserve"> (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</w:t>
      </w:r>
      <w:r w:rsidR="00174B6B" w:rsidRPr="00C446CD">
        <w:rPr>
          <w:sz w:val="28"/>
          <w:szCs w:val="28"/>
        </w:rPr>
        <w:t xml:space="preserve">) </w:t>
      </w:r>
      <w:proofErr w:type="spellStart"/>
      <w:r w:rsidRPr="00C446CD">
        <w:rPr>
          <w:sz w:val="28"/>
          <w:szCs w:val="28"/>
        </w:rPr>
        <w:t>üç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edilmişdir</w:t>
      </w:r>
      <w:proofErr w:type="spellEnd"/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«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məcburiliyi</w:t>
      </w:r>
      <w:r w:rsidR="00174B6B" w:rsidRPr="00C446CD">
        <w:rPr>
          <w:sz w:val="28"/>
          <w:szCs w:val="28"/>
        </w:rPr>
        <w:t xml:space="preserve">» </w:t>
      </w:r>
      <w:proofErr w:type="spellStart"/>
      <w:r w:rsidRPr="00C446CD">
        <w:rPr>
          <w:sz w:val="28"/>
          <w:szCs w:val="28"/>
        </w:rPr>
        <w:t>adlanan</w:t>
      </w:r>
      <w:proofErr w:type="spellEnd"/>
      <w:r w:rsidR="00174B6B" w:rsidRPr="00C446CD">
        <w:rPr>
          <w:sz w:val="28"/>
          <w:szCs w:val="28"/>
        </w:rPr>
        <w:t xml:space="preserve"> 77-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tərəflərin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bildirməsindən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asılı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olunur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82-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müvafiq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isə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qaldırana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qədər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keçməsi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rədd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əsasdır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Beləliklə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olunanlara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60-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hissəsinin</w:t>
      </w:r>
      <w:r w:rsidR="00174B6B" w:rsidRPr="00C446CD">
        <w:rPr>
          <w:sz w:val="28"/>
          <w:szCs w:val="28"/>
        </w:rPr>
        <w:t>, 71-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hissəsinin</w:t>
      </w:r>
      <w:r w:rsidR="00174B6B" w:rsidRPr="00C446CD">
        <w:rPr>
          <w:sz w:val="28"/>
          <w:szCs w:val="28"/>
        </w:rPr>
        <w:t>, 127-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hissəsinin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r w:rsidR="00174B6B" w:rsidRPr="00C446CD">
        <w:rPr>
          <w:sz w:val="28"/>
          <w:szCs w:val="28"/>
        </w:rPr>
        <w:lastRenderedPageBreak/>
        <w:t xml:space="preserve">81, 88, 217.1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218.1-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pozmaqla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mış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etməmiş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olmayan</w:t>
      </w:r>
      <w:proofErr w:type="spellEnd"/>
      <w:r w:rsidR="00174B6B" w:rsidRPr="00C446CD">
        <w:rPr>
          <w:sz w:val="28"/>
          <w:szCs w:val="28"/>
        </w:rPr>
        <w:t xml:space="preserve"> 178.6, 335.2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567-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73, 77, 78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82-</w:t>
      </w:r>
      <w:r w:rsidRPr="00C446CD">
        <w:rPr>
          <w:sz w:val="28"/>
          <w:szCs w:val="28"/>
        </w:rPr>
        <w:t>ci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etməmişdir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Xüsusilə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ilk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dəfə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baxaraq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işi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yeni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baxışına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göndərərkən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qəbul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</w:t>
      </w:r>
      <w:proofErr w:type="spellEnd"/>
      <w:r w:rsidR="00174B6B" w:rsidRPr="00C446CD">
        <w:rPr>
          <w:sz w:val="28"/>
          <w:szCs w:val="28"/>
        </w:rPr>
        <w:t xml:space="preserve"> 14 </w:t>
      </w:r>
      <w:proofErr w:type="spellStart"/>
      <w:r w:rsidRPr="00C446CD">
        <w:rPr>
          <w:sz w:val="28"/>
          <w:szCs w:val="28"/>
        </w:rPr>
        <w:t>iyul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göstərmişdir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E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İsgəndərovun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cavabdeh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xüsusi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mülkiyyətində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mənzildə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qeydiyyatda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olmasının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təsdiq</w:t>
      </w:r>
      <w:r w:rsidR="00174B6B" w:rsidRPr="00C446CD">
        <w:rPr>
          <w:sz w:val="28"/>
          <w:szCs w:val="28"/>
        </w:rPr>
        <w:t xml:space="preserve">  </w:t>
      </w:r>
      <w:r w:rsidRPr="00C446CD">
        <w:rPr>
          <w:sz w:val="28"/>
          <w:szCs w:val="28"/>
        </w:rPr>
        <w:t>edilməməsindən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başqa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iddiaçının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əvəzi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ödənilməklə</w:t>
      </w:r>
      <w:r w:rsidR="00174B6B" w:rsidRPr="00C446CD">
        <w:rPr>
          <w:sz w:val="28"/>
          <w:szCs w:val="28"/>
        </w:rPr>
        <w:t xml:space="preserve">  </w:t>
      </w:r>
      <w:r w:rsidRPr="00C446CD">
        <w:rPr>
          <w:sz w:val="28"/>
          <w:szCs w:val="28"/>
        </w:rPr>
        <w:t>alınması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barədə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hansı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yazılı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növünün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olub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olmaması</w:t>
      </w:r>
      <w:r w:rsidR="009E62C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9E62C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məsələni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hazırkı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vaxtadək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mübahisələndirməməsinin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səbəbləri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aydınlaşdırılmamışdır</w:t>
      </w:r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qənaətinə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43-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olunmamış</w:t>
      </w:r>
      <w:r w:rsidR="00174B6B" w:rsidRPr="00C446CD">
        <w:rPr>
          <w:sz w:val="28"/>
          <w:szCs w:val="28"/>
        </w:rPr>
        <w:t xml:space="preserve">, 73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82-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alınmamış</w:t>
      </w:r>
      <w:r w:rsidR="00174B6B" w:rsidRPr="00C446CD">
        <w:rPr>
          <w:sz w:val="28"/>
          <w:szCs w:val="28"/>
        </w:rPr>
        <w:t>, 42-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olunmamış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nöqsanlar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təkrarlanmışdır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420-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şərh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göstərişlər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yenidən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məcburidir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səhvlərinin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aradan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qaldırılmasının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təmin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məqsədilə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372.1-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müəyyənləşdirilmişdir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tam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hüquqlu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kimi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təqdim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sübutlar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mahiyyəti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üzrə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372.7-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göstərilmişdir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şikayətin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dəlillərindən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asılı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riayət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etməsini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yoxlayır</w:t>
      </w:r>
      <w:r w:rsidR="00174B6B" w:rsidRPr="00C446CD">
        <w:rPr>
          <w:sz w:val="28"/>
          <w:szCs w:val="28"/>
        </w:rPr>
        <w:t xml:space="preserve">.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385.1.1-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pozulması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qaydasında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əsaslardan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</w:t>
      </w:r>
      <w:proofErr w:type="spellEnd"/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kimi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tutulmuşdur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Buna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baxmayaraq</w:t>
      </w:r>
      <w:proofErr w:type="spellEnd"/>
      <w:r w:rsidR="00CD5B71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pozaraq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14 </w:t>
      </w:r>
      <w:proofErr w:type="spellStart"/>
      <w:r w:rsidRPr="00C446CD">
        <w:rPr>
          <w:sz w:val="28"/>
          <w:szCs w:val="28"/>
        </w:rPr>
        <w:t>iyul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göstərişləri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lazımınca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yetirmədən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məqsədlə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əlavə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araşdırma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aparmadan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işin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hallarına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iddiaçı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mübahisəli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barədə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yazılı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sübut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təqdim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olunmadığını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göstərsə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onun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əmlakın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əvəzli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şəkildə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alınmasını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ağlabatan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etməklə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ümumi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ehtimallarla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kifayətlənərək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olmayan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qətnaməsini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dəyişdirilmədən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saxlamışdır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Bununla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yanaşı</w:t>
      </w:r>
      <w:r w:rsidR="00CD5B71" w:rsidRPr="00C446CD">
        <w:rPr>
          <w:sz w:val="28"/>
          <w:szCs w:val="28"/>
        </w:rPr>
        <w:t>,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sözügedən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qərarında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göstərilənlərə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zidd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təkrarən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şahid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qismində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dindirilən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şəxslərin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ifadələrinə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istinad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etmiş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həmçinin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qüvvədə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377.1-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axımının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şəxsin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öz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hüquqlarının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pozulduğunu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bildiyi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olduğu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andan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başlandığını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373.1-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ümumi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təşkil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etdiyini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göstərərək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vermiş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iddia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ötürülməməsinə</w:t>
      </w:r>
      <w:r w:rsidR="00905A9D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dair</w:t>
      </w:r>
      <w:proofErr w:type="spellEnd"/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yanlış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qənaətə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gəlmişdir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lastRenderedPageBreak/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416-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9E62C3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9E62C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9E62C3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yoxlamaq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səlahiyyəti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verilmişdir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418-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pozulması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qərardadının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üçün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əsasdır</w:t>
      </w:r>
      <w:r w:rsidR="00174B6B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Sözügedən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386-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halda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edilir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birinci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instansiya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buraxsın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digər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normativ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hüquqi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aktı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etməsin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yaxud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səhv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təfsir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etsin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qərardadının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ləğv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əsaslarını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nəzərdə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tutan</w:t>
      </w:r>
      <w:proofErr w:type="spellEnd"/>
      <w:r w:rsidR="00174B6B" w:rsidRPr="00C446CD">
        <w:rPr>
          <w:sz w:val="28"/>
          <w:szCs w:val="28"/>
        </w:rPr>
        <w:t xml:space="preserve"> 418.2-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həmin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Məcəllənin</w:t>
      </w:r>
      <w:r w:rsidR="00174B6B" w:rsidRPr="00C446CD">
        <w:rPr>
          <w:sz w:val="28"/>
          <w:szCs w:val="28"/>
        </w:rPr>
        <w:t xml:space="preserve"> 386-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göstərilən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hallarda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ya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düzgün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tətbiq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olunmamış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edilir</w:t>
      </w:r>
      <w:proofErr w:type="spellEnd"/>
      <w:r w:rsidR="00174B6B" w:rsidRPr="00C446CD">
        <w:rPr>
          <w:sz w:val="28"/>
          <w:szCs w:val="28"/>
        </w:rPr>
        <w:t xml:space="preserve">. </w:t>
      </w:r>
      <w:proofErr w:type="spellStart"/>
      <w:r w:rsidRPr="00C446CD">
        <w:rPr>
          <w:sz w:val="28"/>
          <w:szCs w:val="28"/>
        </w:rPr>
        <w:t>Lakin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təkrar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baxmış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tərəfindən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kassasiya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məcburi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xarakter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daşıyan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göstərişlərini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yetirmədiyini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maddi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normalarına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baxıldığını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almayaraq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əvvəlki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qərarına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zidd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174B6B" w:rsidRPr="00C446CD">
        <w:rPr>
          <w:sz w:val="28"/>
          <w:szCs w:val="28"/>
        </w:rPr>
        <w:t xml:space="preserve"> 28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apellyasiya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instansiyası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30 </w:t>
      </w:r>
      <w:proofErr w:type="spellStart"/>
      <w:r w:rsidRPr="00C446CD">
        <w:rPr>
          <w:sz w:val="28"/>
          <w:szCs w:val="28"/>
        </w:rPr>
        <w:t>sentyabr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qətnaməsini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dəyişdirmədən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saxlamış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bununla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da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416, 417.0.3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418.1-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tələblərinə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əməl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etməmiş</w:t>
      </w:r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nəticədə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S</w:t>
      </w:r>
      <w:r w:rsidR="00174B6B" w:rsidRPr="00C446CD">
        <w:rPr>
          <w:sz w:val="28"/>
          <w:szCs w:val="28"/>
        </w:rPr>
        <w:t>.</w:t>
      </w:r>
      <w:r w:rsidRPr="00C446CD">
        <w:rPr>
          <w:sz w:val="28"/>
          <w:szCs w:val="28"/>
        </w:rPr>
        <w:t>Əliyevanın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60-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hissəsində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təsbit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olunmuş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müdafiəsi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hüququ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pozulmuşdur</w:t>
      </w:r>
      <w:proofErr w:type="spellEnd"/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proofErr w:type="spellStart"/>
      <w:r w:rsidRPr="00C446CD">
        <w:rPr>
          <w:sz w:val="28"/>
          <w:szCs w:val="28"/>
        </w:rPr>
        <w:t>Qeyd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olunanları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nəzərə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alaraq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belə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nəticəyə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gəlir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ki</w:t>
      </w:r>
      <w:proofErr w:type="spellEnd"/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Ali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MİÜMK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nın</w:t>
      </w:r>
      <w:r w:rsidR="00174B6B" w:rsidRPr="00C446CD">
        <w:rPr>
          <w:sz w:val="28"/>
          <w:szCs w:val="28"/>
        </w:rPr>
        <w:t xml:space="preserve"> 28 </w:t>
      </w:r>
      <w:proofErr w:type="spellStart"/>
      <w:r w:rsidRPr="00C446CD">
        <w:rPr>
          <w:sz w:val="28"/>
          <w:szCs w:val="28"/>
        </w:rPr>
        <w:t>dekabr</w:t>
      </w:r>
      <w:proofErr w:type="spellEnd"/>
      <w:r w:rsidR="00174B6B" w:rsidRPr="00C446CD">
        <w:rPr>
          <w:sz w:val="28"/>
          <w:szCs w:val="28"/>
        </w:rPr>
        <w:t xml:space="preserve"> 2004-</w:t>
      </w:r>
      <w:r w:rsidRPr="00C446CD">
        <w:rPr>
          <w:sz w:val="28"/>
          <w:szCs w:val="28"/>
        </w:rPr>
        <w:t>cü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il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tarixli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Konstitusiyanın</w:t>
      </w:r>
      <w:r w:rsidR="00174B6B" w:rsidRPr="00C446CD">
        <w:rPr>
          <w:sz w:val="28"/>
          <w:szCs w:val="28"/>
        </w:rPr>
        <w:t xml:space="preserve"> 60-</w:t>
      </w:r>
      <w:r w:rsidRPr="00C446CD">
        <w:rPr>
          <w:sz w:val="28"/>
          <w:szCs w:val="28"/>
        </w:rPr>
        <w:t>cı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hissəsinə</w:t>
      </w:r>
      <w:r w:rsidR="00174B6B" w:rsidRPr="00C446CD">
        <w:rPr>
          <w:sz w:val="28"/>
          <w:szCs w:val="28"/>
        </w:rPr>
        <w:t xml:space="preserve">, </w:t>
      </w:r>
      <w:proofErr w:type="spellStart"/>
      <w:r w:rsidRPr="00C446CD">
        <w:rPr>
          <w:sz w:val="28"/>
          <w:szCs w:val="28"/>
        </w:rPr>
        <w:t>MPM</w:t>
      </w:r>
      <w:r w:rsidR="00174B6B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in</w:t>
      </w:r>
      <w:proofErr w:type="spellEnd"/>
      <w:r w:rsidR="00174B6B" w:rsidRPr="00C446CD">
        <w:rPr>
          <w:sz w:val="28"/>
          <w:szCs w:val="28"/>
        </w:rPr>
        <w:t xml:space="preserve"> 416, 417.0.3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418.1-</w:t>
      </w:r>
      <w:r w:rsidRPr="00C446CD">
        <w:rPr>
          <w:sz w:val="28"/>
          <w:szCs w:val="28"/>
        </w:rPr>
        <w:t>ci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olmadığından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qüvvədən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düşmüş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hesab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edilməli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işə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bu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qərara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uyğun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olaraq</w:t>
      </w:r>
      <w:proofErr w:type="spellEnd"/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Azərbaycan</w:t>
      </w:r>
      <w:r w:rsidR="00CD5B71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CD5B71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mülki</w:t>
      </w:r>
      <w:r w:rsidR="00CD5B71" w:rsidRPr="00C446CD">
        <w:rPr>
          <w:sz w:val="28"/>
          <w:szCs w:val="28"/>
        </w:rPr>
        <w:t>-</w:t>
      </w:r>
      <w:r w:rsidRPr="00C446CD">
        <w:rPr>
          <w:sz w:val="28"/>
          <w:szCs w:val="28"/>
        </w:rPr>
        <w:t>prosessual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qanunvericiliyi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ilə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müəyyən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edilmiş</w:t>
      </w:r>
      <w:proofErr w:type="spellEnd"/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qaydada</w:t>
      </w:r>
      <w:proofErr w:type="spellEnd"/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müddətdə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yenidən</w:t>
      </w:r>
      <w:r w:rsidR="00905A9D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baxılmalıdır</w:t>
      </w:r>
      <w:r w:rsidR="00905A9D" w:rsidRPr="00C446CD">
        <w:rPr>
          <w:sz w:val="28"/>
          <w:szCs w:val="28"/>
        </w:rPr>
        <w:t>.</w:t>
      </w:r>
    </w:p>
    <w:p w:rsidR="00174B6B" w:rsidRPr="00C446CD" w:rsidRDefault="006C5670" w:rsidP="004777FF">
      <w:pPr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Konstitusiyasının</w:t>
      </w:r>
      <w:r w:rsidR="00174B6B" w:rsidRPr="00C446CD">
        <w:rPr>
          <w:sz w:val="28"/>
          <w:szCs w:val="28"/>
        </w:rPr>
        <w:t xml:space="preserve"> 130-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maddəsinin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IX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hissələrini</w:t>
      </w:r>
      <w:r w:rsidR="00174B6B" w:rsidRPr="00C446CD">
        <w:rPr>
          <w:sz w:val="28"/>
          <w:szCs w:val="28"/>
        </w:rPr>
        <w:t>, «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haqqında</w:t>
      </w:r>
      <w:r w:rsidR="00174B6B" w:rsidRPr="00C446CD">
        <w:rPr>
          <w:sz w:val="28"/>
          <w:szCs w:val="28"/>
        </w:rPr>
        <w:t xml:space="preserve">»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Qanununun</w:t>
      </w:r>
      <w:proofErr w:type="spellEnd"/>
      <w:r w:rsidR="00174B6B" w:rsidRPr="00C446CD">
        <w:rPr>
          <w:sz w:val="28"/>
          <w:szCs w:val="28"/>
        </w:rPr>
        <w:t xml:space="preserve"> 52, 62, 63, 65-67 </w:t>
      </w:r>
      <w:r w:rsidRPr="00C446CD">
        <w:rPr>
          <w:sz w:val="28"/>
          <w:szCs w:val="28"/>
        </w:rPr>
        <w:t>və</w:t>
      </w:r>
      <w:r w:rsidR="00174B6B" w:rsidRPr="00C446CD">
        <w:rPr>
          <w:sz w:val="28"/>
          <w:szCs w:val="28"/>
        </w:rPr>
        <w:t xml:space="preserve"> 69-</w:t>
      </w:r>
      <w:r w:rsidRPr="00C446CD">
        <w:rPr>
          <w:sz w:val="28"/>
          <w:szCs w:val="28"/>
        </w:rPr>
        <w:t>cu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maddələrini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rəhbər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tutaraq</w:t>
      </w:r>
      <w:proofErr w:type="spellEnd"/>
      <w:r w:rsidR="00174B6B" w:rsidRPr="00C446CD">
        <w:rPr>
          <w:sz w:val="28"/>
          <w:szCs w:val="28"/>
        </w:rPr>
        <w:t xml:space="preserve">, </w:t>
      </w:r>
      <w:r w:rsidRPr="00C446CD">
        <w:rPr>
          <w:sz w:val="28"/>
          <w:szCs w:val="28"/>
        </w:rPr>
        <w:t>Azərbaycan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Respublikası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Konstitusiya</w:t>
      </w:r>
      <w:r w:rsidR="00174B6B" w:rsidRPr="00C446CD">
        <w:rPr>
          <w:sz w:val="28"/>
          <w:szCs w:val="28"/>
        </w:rPr>
        <w:t xml:space="preserve"> </w:t>
      </w:r>
      <w:r w:rsidRPr="00C446CD">
        <w:rPr>
          <w:sz w:val="28"/>
          <w:szCs w:val="28"/>
        </w:rPr>
        <w:t>Məhkəməsinin</w:t>
      </w:r>
      <w:r w:rsidR="00174B6B" w:rsidRPr="00C446CD">
        <w:rPr>
          <w:sz w:val="28"/>
          <w:szCs w:val="28"/>
        </w:rPr>
        <w:t xml:space="preserve"> </w:t>
      </w:r>
      <w:proofErr w:type="spellStart"/>
      <w:r w:rsidRPr="00C446CD">
        <w:rPr>
          <w:sz w:val="28"/>
          <w:szCs w:val="28"/>
        </w:rPr>
        <w:t>Plenumu</w:t>
      </w:r>
      <w:proofErr w:type="spellEnd"/>
    </w:p>
    <w:p w:rsidR="00174B6B" w:rsidRPr="00C446CD" w:rsidRDefault="00174B6B" w:rsidP="004777FF">
      <w:pPr>
        <w:ind w:firstLine="567"/>
        <w:jc w:val="center"/>
        <w:rPr>
          <w:b/>
          <w:sz w:val="28"/>
          <w:szCs w:val="28"/>
        </w:rPr>
      </w:pPr>
    </w:p>
    <w:p w:rsidR="00174B6B" w:rsidRPr="00C446CD" w:rsidRDefault="006C5670" w:rsidP="004777FF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C446CD">
        <w:rPr>
          <w:b/>
          <w:sz w:val="28"/>
          <w:szCs w:val="28"/>
        </w:rPr>
        <w:t>QƏRARA</w:t>
      </w:r>
      <w:r w:rsidR="00B52860" w:rsidRPr="00C446CD">
        <w:rPr>
          <w:b/>
          <w:sz w:val="28"/>
          <w:szCs w:val="28"/>
        </w:rPr>
        <w:t xml:space="preserve"> </w:t>
      </w:r>
      <w:r w:rsidRPr="00C446CD">
        <w:rPr>
          <w:b/>
          <w:sz w:val="28"/>
          <w:szCs w:val="28"/>
        </w:rPr>
        <w:t>ALDI</w:t>
      </w:r>
      <w:r w:rsidR="00174B6B" w:rsidRPr="00C446CD">
        <w:rPr>
          <w:b/>
          <w:sz w:val="28"/>
          <w:szCs w:val="28"/>
        </w:rPr>
        <w:t>:</w:t>
      </w:r>
    </w:p>
    <w:p w:rsidR="00174B6B" w:rsidRPr="00C446CD" w:rsidRDefault="00174B6B" w:rsidP="004777FF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74B6B" w:rsidRPr="00C446CD" w:rsidRDefault="00174B6B" w:rsidP="004777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 xml:space="preserve">1. </w:t>
      </w:r>
      <w:r w:rsidR="006C5670" w:rsidRPr="00C446CD">
        <w:rPr>
          <w:sz w:val="28"/>
          <w:szCs w:val="28"/>
        </w:rPr>
        <w:t>B</w:t>
      </w:r>
      <w:r w:rsidRPr="00C446CD">
        <w:rPr>
          <w:sz w:val="28"/>
          <w:szCs w:val="28"/>
        </w:rPr>
        <w:t>.</w:t>
      </w:r>
      <w:r w:rsidR="006C5670" w:rsidRPr="00C446CD">
        <w:rPr>
          <w:sz w:val="28"/>
          <w:szCs w:val="28"/>
        </w:rPr>
        <w:t>İsgəndərovun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S</w:t>
      </w:r>
      <w:r w:rsidRPr="00C446CD">
        <w:rPr>
          <w:sz w:val="28"/>
          <w:szCs w:val="28"/>
        </w:rPr>
        <w:t>.</w:t>
      </w:r>
      <w:r w:rsidR="006C5670" w:rsidRPr="00C446CD">
        <w:rPr>
          <w:sz w:val="28"/>
          <w:szCs w:val="28"/>
        </w:rPr>
        <w:t>Əliyevaya</w:t>
      </w:r>
      <w:r w:rsidR="00234131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="00234131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qeyrisinə</w:t>
      </w:r>
      <w:r w:rsidR="00234131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qarşı</w:t>
      </w:r>
      <w:r w:rsidR="00234131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alğı</w:t>
      </w:r>
      <w:r w:rsidRPr="00C446CD">
        <w:rPr>
          <w:sz w:val="28"/>
          <w:szCs w:val="28"/>
        </w:rPr>
        <w:t>-</w:t>
      </w:r>
      <w:r w:rsidR="006C5670" w:rsidRPr="00C446CD">
        <w:rPr>
          <w:sz w:val="28"/>
          <w:szCs w:val="28"/>
        </w:rPr>
        <w:t>satqı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müqaviləsinin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bağlanmış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hesab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edilməsi</w:t>
      </w:r>
      <w:r w:rsidRPr="00C446CD">
        <w:rPr>
          <w:sz w:val="28"/>
          <w:szCs w:val="28"/>
        </w:rPr>
        <w:t xml:space="preserve">, </w:t>
      </w:r>
      <w:proofErr w:type="spellStart"/>
      <w:r w:rsidR="006C5670" w:rsidRPr="00C446CD">
        <w:rPr>
          <w:sz w:val="28"/>
          <w:szCs w:val="28"/>
        </w:rPr>
        <w:t>qeydiyyat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vəsiqəsinin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ləğv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edilməsi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paya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görə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yeni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qeydiyyat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vəsiqəsinin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verilməsi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iddiasına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dair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mülki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iş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üzrə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Respublikası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Ali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Məhkəməsi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Mülki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işlər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üzrə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məhkəmə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kollegiyasının</w:t>
      </w:r>
      <w:r w:rsidRPr="00C446CD">
        <w:rPr>
          <w:sz w:val="28"/>
          <w:szCs w:val="28"/>
        </w:rPr>
        <w:t xml:space="preserve"> 28 </w:t>
      </w:r>
      <w:proofErr w:type="spellStart"/>
      <w:r w:rsidR="006C5670" w:rsidRPr="00C446CD">
        <w:rPr>
          <w:sz w:val="28"/>
          <w:szCs w:val="28"/>
        </w:rPr>
        <w:t>dekabr</w:t>
      </w:r>
      <w:proofErr w:type="spellEnd"/>
      <w:r w:rsidRPr="00C446CD">
        <w:rPr>
          <w:sz w:val="28"/>
          <w:szCs w:val="28"/>
        </w:rPr>
        <w:t xml:space="preserve"> 2004-</w:t>
      </w:r>
      <w:r w:rsidR="006C5670" w:rsidRPr="00C446CD">
        <w:rPr>
          <w:sz w:val="28"/>
          <w:szCs w:val="28"/>
        </w:rPr>
        <w:t>cü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il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tarixli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qərarı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Respublikası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Konstitusiyasının</w:t>
      </w:r>
      <w:r w:rsidRPr="00C446CD">
        <w:rPr>
          <w:sz w:val="28"/>
          <w:szCs w:val="28"/>
        </w:rPr>
        <w:t xml:space="preserve"> 60-</w:t>
      </w:r>
      <w:r w:rsidR="006C5670" w:rsidRPr="00C446CD">
        <w:rPr>
          <w:sz w:val="28"/>
          <w:szCs w:val="28"/>
        </w:rPr>
        <w:t>cı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maddəsinin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I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hissəsinə</w:t>
      </w:r>
      <w:r w:rsidRPr="00C446CD">
        <w:rPr>
          <w:sz w:val="28"/>
          <w:szCs w:val="28"/>
        </w:rPr>
        <w:t xml:space="preserve">, 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Respublikası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Mülki</w:t>
      </w:r>
      <w:r w:rsidR="00CD5B71" w:rsidRPr="00C446CD">
        <w:rPr>
          <w:sz w:val="28"/>
          <w:szCs w:val="28"/>
        </w:rPr>
        <w:t>-</w:t>
      </w:r>
      <w:r w:rsidR="006C5670" w:rsidRPr="00C446CD">
        <w:rPr>
          <w:sz w:val="28"/>
          <w:szCs w:val="28"/>
        </w:rPr>
        <w:t>Prosessual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Məcəlləsinin</w:t>
      </w:r>
      <w:r w:rsidRPr="00C446CD">
        <w:rPr>
          <w:sz w:val="28"/>
          <w:szCs w:val="28"/>
        </w:rPr>
        <w:t xml:space="preserve"> 416, 417.0.3 </w:t>
      </w:r>
      <w:r w:rsidR="006C5670" w:rsidRPr="00C446CD">
        <w:rPr>
          <w:sz w:val="28"/>
          <w:szCs w:val="28"/>
        </w:rPr>
        <w:t>və</w:t>
      </w:r>
      <w:r w:rsidRPr="00C446CD">
        <w:rPr>
          <w:sz w:val="28"/>
          <w:szCs w:val="28"/>
        </w:rPr>
        <w:t xml:space="preserve"> 418.1-</w:t>
      </w:r>
      <w:r w:rsidR="006C5670" w:rsidRPr="00C446CD">
        <w:rPr>
          <w:sz w:val="28"/>
          <w:szCs w:val="28"/>
        </w:rPr>
        <w:t>ci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maddələrinə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uyğun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olmadığından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qüvvədən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düşmüş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hesab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edilsin</w:t>
      </w:r>
      <w:proofErr w:type="spellEnd"/>
      <w:r w:rsidRPr="00C446CD">
        <w:rPr>
          <w:sz w:val="28"/>
          <w:szCs w:val="28"/>
        </w:rPr>
        <w:t xml:space="preserve">. </w:t>
      </w:r>
      <w:r w:rsidR="006C5670" w:rsidRPr="00C446CD">
        <w:rPr>
          <w:sz w:val="28"/>
          <w:szCs w:val="28"/>
        </w:rPr>
        <w:t>İşə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bu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Qərara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uyğun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olaraq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Respublikası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mülki</w:t>
      </w:r>
      <w:r w:rsidR="00384A9A" w:rsidRPr="00C446CD">
        <w:rPr>
          <w:sz w:val="28"/>
          <w:szCs w:val="28"/>
        </w:rPr>
        <w:t>-</w:t>
      </w:r>
      <w:r w:rsidR="006C5670" w:rsidRPr="00C446CD">
        <w:rPr>
          <w:sz w:val="28"/>
          <w:szCs w:val="28"/>
        </w:rPr>
        <w:t>prosessual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qanunvericiliyi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ilə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müəyyən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edilmiş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qaydada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müddətdə</w:t>
      </w:r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yenidən</w:t>
      </w:r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baxılsın</w:t>
      </w:r>
      <w:r w:rsidR="00905A9D" w:rsidRPr="00C446CD">
        <w:rPr>
          <w:sz w:val="28"/>
          <w:szCs w:val="28"/>
        </w:rPr>
        <w:t>.</w:t>
      </w:r>
    </w:p>
    <w:p w:rsidR="00174B6B" w:rsidRPr="00C446CD" w:rsidRDefault="00174B6B" w:rsidP="004777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 xml:space="preserve">2. </w:t>
      </w:r>
      <w:r w:rsidR="006C5670" w:rsidRPr="00C446CD">
        <w:rPr>
          <w:sz w:val="28"/>
          <w:szCs w:val="28"/>
        </w:rPr>
        <w:t>Qərar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dərc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edildiyi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gündən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qüvvəyə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minir</w:t>
      </w:r>
      <w:proofErr w:type="spellEnd"/>
      <w:r w:rsidRPr="00C446CD">
        <w:rPr>
          <w:sz w:val="28"/>
          <w:szCs w:val="28"/>
        </w:rPr>
        <w:t>.</w:t>
      </w:r>
    </w:p>
    <w:p w:rsidR="00174B6B" w:rsidRPr="00C446CD" w:rsidRDefault="00174B6B" w:rsidP="004777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lastRenderedPageBreak/>
        <w:t>3.</w:t>
      </w:r>
      <w:r w:rsidRPr="00C446CD">
        <w:rPr>
          <w:sz w:val="28"/>
          <w:szCs w:val="28"/>
        </w:rPr>
        <w:tab/>
      </w:r>
      <w:r w:rsidR="006C5670" w:rsidRPr="00C446CD">
        <w:rPr>
          <w:sz w:val="28"/>
          <w:szCs w:val="28"/>
        </w:rPr>
        <w:t>Qərar</w:t>
      </w:r>
      <w:r w:rsidRPr="00C446CD">
        <w:rPr>
          <w:sz w:val="28"/>
          <w:szCs w:val="28"/>
        </w:rPr>
        <w:t xml:space="preserve"> «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>», «</w:t>
      </w:r>
      <w:proofErr w:type="spellStart"/>
      <w:r w:rsidR="006C5670" w:rsidRPr="00C446CD">
        <w:rPr>
          <w:sz w:val="28"/>
          <w:szCs w:val="28"/>
        </w:rPr>
        <w:t>Respublika</w:t>
      </w:r>
      <w:proofErr w:type="spellEnd"/>
      <w:r w:rsidRPr="00C446CD">
        <w:rPr>
          <w:sz w:val="28"/>
          <w:szCs w:val="28"/>
        </w:rPr>
        <w:t>», «</w:t>
      </w:r>
      <w:proofErr w:type="spellStart"/>
      <w:r w:rsidR="006C5670" w:rsidRPr="00C446CD">
        <w:rPr>
          <w:sz w:val="28"/>
          <w:szCs w:val="28"/>
        </w:rPr>
        <w:t>Xalq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qəzeti</w:t>
      </w:r>
      <w:r w:rsidRPr="00C446CD">
        <w:rPr>
          <w:sz w:val="28"/>
          <w:szCs w:val="28"/>
        </w:rPr>
        <w:t>», «</w:t>
      </w:r>
      <w:proofErr w:type="spellStart"/>
      <w:r w:rsidR="006C5670" w:rsidRPr="00C446CD">
        <w:rPr>
          <w:sz w:val="28"/>
          <w:szCs w:val="28"/>
        </w:rPr>
        <w:t>Bakinski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Raboçi</w:t>
      </w:r>
      <w:proofErr w:type="spellEnd"/>
      <w:r w:rsidRPr="00C446CD">
        <w:rPr>
          <w:sz w:val="28"/>
          <w:szCs w:val="28"/>
        </w:rPr>
        <w:t xml:space="preserve">» </w:t>
      </w:r>
      <w:r w:rsidR="006C5670" w:rsidRPr="00C446CD">
        <w:rPr>
          <w:sz w:val="28"/>
          <w:szCs w:val="28"/>
        </w:rPr>
        <w:t>qəzetlərində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Pr="00C446CD">
        <w:rPr>
          <w:sz w:val="28"/>
          <w:szCs w:val="28"/>
        </w:rPr>
        <w:t xml:space="preserve"> «</w:t>
      </w:r>
      <w:r w:rsidR="006C5670" w:rsidRPr="00C446CD">
        <w:rPr>
          <w:sz w:val="28"/>
          <w:szCs w:val="28"/>
        </w:rPr>
        <w:t>Azərbaycan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Respublikası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Konstitusiya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Məhkəməsinin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Məlumatı</w:t>
      </w:r>
      <w:r w:rsidRPr="00C446CD">
        <w:rPr>
          <w:sz w:val="28"/>
          <w:szCs w:val="28"/>
        </w:rPr>
        <w:t>»</w:t>
      </w:r>
      <w:r w:rsidR="006C5670" w:rsidRPr="00C446CD">
        <w:rPr>
          <w:sz w:val="28"/>
          <w:szCs w:val="28"/>
        </w:rPr>
        <w:t>nda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dərc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edilsin</w:t>
      </w:r>
      <w:proofErr w:type="spellEnd"/>
      <w:r w:rsidRPr="00C446CD">
        <w:rPr>
          <w:sz w:val="28"/>
          <w:szCs w:val="28"/>
        </w:rPr>
        <w:t>.</w:t>
      </w:r>
    </w:p>
    <w:p w:rsidR="00174B6B" w:rsidRPr="00C446CD" w:rsidRDefault="00174B6B" w:rsidP="004777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446CD">
        <w:rPr>
          <w:sz w:val="28"/>
          <w:szCs w:val="28"/>
        </w:rPr>
        <w:t>4.</w:t>
      </w:r>
      <w:r w:rsidRPr="00C446CD">
        <w:rPr>
          <w:sz w:val="28"/>
          <w:szCs w:val="28"/>
        </w:rPr>
        <w:tab/>
      </w:r>
      <w:r w:rsidR="006C5670" w:rsidRPr="00C446CD">
        <w:rPr>
          <w:sz w:val="28"/>
          <w:szCs w:val="28"/>
        </w:rPr>
        <w:t>Qərar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qətidir</w:t>
      </w:r>
      <w:r w:rsidRPr="00C446CD">
        <w:rPr>
          <w:sz w:val="28"/>
          <w:szCs w:val="28"/>
        </w:rPr>
        <w:t xml:space="preserve">, </w:t>
      </w:r>
      <w:proofErr w:type="spellStart"/>
      <w:r w:rsidR="006C5670" w:rsidRPr="00C446CD">
        <w:rPr>
          <w:sz w:val="28"/>
          <w:szCs w:val="28"/>
        </w:rPr>
        <w:t>heç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bir</w:t>
      </w:r>
      <w:proofErr w:type="spellEnd"/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orqan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ya</w:t>
      </w:r>
      <w:proofErr w:type="spellEnd"/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şəxs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tərəfindən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ləğv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edilə</w:t>
      </w:r>
      <w:r w:rsidRPr="00C446CD">
        <w:rPr>
          <w:sz w:val="28"/>
          <w:szCs w:val="28"/>
        </w:rPr>
        <w:t xml:space="preserve">, </w:t>
      </w:r>
      <w:r w:rsidR="006C5670" w:rsidRPr="00C446CD">
        <w:rPr>
          <w:sz w:val="28"/>
          <w:szCs w:val="28"/>
        </w:rPr>
        <w:t>dəyişdirilə</w:t>
      </w:r>
      <w:r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və</w:t>
      </w:r>
      <w:r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ya</w:t>
      </w:r>
      <w:proofErr w:type="spellEnd"/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rəsmi</w:t>
      </w:r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təfsir</w:t>
      </w:r>
      <w:r w:rsidR="00905A9D" w:rsidRPr="00C446CD">
        <w:rPr>
          <w:sz w:val="28"/>
          <w:szCs w:val="28"/>
        </w:rPr>
        <w:t xml:space="preserve"> </w:t>
      </w:r>
      <w:proofErr w:type="spellStart"/>
      <w:r w:rsidR="006C5670" w:rsidRPr="00C446CD">
        <w:rPr>
          <w:sz w:val="28"/>
          <w:szCs w:val="28"/>
        </w:rPr>
        <w:t>oluna</w:t>
      </w:r>
      <w:proofErr w:type="spellEnd"/>
      <w:r w:rsidR="00905A9D" w:rsidRPr="00C446CD">
        <w:rPr>
          <w:sz w:val="28"/>
          <w:szCs w:val="28"/>
        </w:rPr>
        <w:t xml:space="preserve"> </w:t>
      </w:r>
      <w:r w:rsidR="006C5670" w:rsidRPr="00C446CD">
        <w:rPr>
          <w:sz w:val="28"/>
          <w:szCs w:val="28"/>
        </w:rPr>
        <w:t>bilməz</w:t>
      </w:r>
      <w:r w:rsidR="00905A9D" w:rsidRPr="00C446CD">
        <w:rPr>
          <w:sz w:val="28"/>
          <w:szCs w:val="28"/>
        </w:rPr>
        <w:t>.</w:t>
      </w:r>
    </w:p>
    <w:p w:rsidR="00174B6B" w:rsidRPr="00C446CD" w:rsidRDefault="00174B6B" w:rsidP="004777FF">
      <w:pPr>
        <w:ind w:firstLine="567"/>
        <w:jc w:val="both"/>
        <w:rPr>
          <w:sz w:val="28"/>
          <w:szCs w:val="28"/>
        </w:rPr>
      </w:pPr>
    </w:p>
    <w:sectPr w:rsidR="00174B6B" w:rsidRPr="00C446CD" w:rsidSect="00C446CD">
      <w:footerReference w:type="even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BC" w:rsidRDefault="00CB04BC">
      <w:r>
        <w:separator/>
      </w:r>
    </w:p>
  </w:endnote>
  <w:endnote w:type="continuationSeparator" w:id="0">
    <w:p w:rsidR="00CB04BC" w:rsidRDefault="00CB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70" w:rsidRDefault="006C5670" w:rsidP="00DD34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5670" w:rsidRDefault="006C56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BC" w:rsidRDefault="00CB04BC">
      <w:r>
        <w:separator/>
      </w:r>
    </w:p>
  </w:footnote>
  <w:footnote w:type="continuationSeparator" w:id="0">
    <w:p w:rsidR="00CB04BC" w:rsidRDefault="00CB0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8F8"/>
    <w:rsid w:val="000C3E66"/>
    <w:rsid w:val="00174B6B"/>
    <w:rsid w:val="00234131"/>
    <w:rsid w:val="002A2646"/>
    <w:rsid w:val="002D3A20"/>
    <w:rsid w:val="00325648"/>
    <w:rsid w:val="00384A9A"/>
    <w:rsid w:val="003C1688"/>
    <w:rsid w:val="004777FF"/>
    <w:rsid w:val="005A1A56"/>
    <w:rsid w:val="005B45AA"/>
    <w:rsid w:val="006C5670"/>
    <w:rsid w:val="006D43AA"/>
    <w:rsid w:val="00715FE8"/>
    <w:rsid w:val="007244F3"/>
    <w:rsid w:val="0079063C"/>
    <w:rsid w:val="007C7985"/>
    <w:rsid w:val="00852767"/>
    <w:rsid w:val="00905A9D"/>
    <w:rsid w:val="009E62C3"/>
    <w:rsid w:val="00AD1713"/>
    <w:rsid w:val="00AF6338"/>
    <w:rsid w:val="00B52860"/>
    <w:rsid w:val="00BA08F8"/>
    <w:rsid w:val="00C43ECC"/>
    <w:rsid w:val="00C446CD"/>
    <w:rsid w:val="00CB04BC"/>
    <w:rsid w:val="00CC7588"/>
    <w:rsid w:val="00CD5B71"/>
    <w:rsid w:val="00D20CBD"/>
    <w:rsid w:val="00DD3460"/>
    <w:rsid w:val="00E468AF"/>
    <w:rsid w:val="00E620C3"/>
    <w:rsid w:val="00E814E6"/>
    <w:rsid w:val="00EB2713"/>
    <w:rsid w:val="00F82B37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body1">
    <w:name w:val="postbody1"/>
    <w:basedOn w:val="a0"/>
    <w:rPr>
      <w:sz w:val="17"/>
      <w:szCs w:val="17"/>
    </w:rPr>
  </w:style>
  <w:style w:type="paragraph" w:styleId="a3">
    <w:name w:val="footer"/>
    <w:basedOn w:val="a"/>
    <w:pPr>
      <w:tabs>
        <w:tab w:val="center" w:pos="4844"/>
        <w:tab w:val="right" w:pos="9689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3600" w:right="-58"/>
      <w:jc w:val="center"/>
    </w:pPr>
    <w:rPr>
      <w:rFonts w:ascii="Times Roman AzLat" w:hAnsi="Times Roman AzLat"/>
      <w:b/>
      <w:sz w:val="32"/>
      <w:szCs w:val="20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character" w:customStyle="1" w:styleId="text11">
    <w:name w:val="text11"/>
    <w:basedOn w:val="a0"/>
    <w:rPr>
      <w:rFonts w:ascii="Lucida Sans Unicode" w:hAnsi="Lucida Sans Unicode" w:cs="Lucida Sans Unicode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777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77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3318</Words>
  <Characters>18915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Max Computers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Max</dc:creator>
  <cp:lastModifiedBy>Anar_H</cp:lastModifiedBy>
  <cp:revision>2</cp:revision>
  <cp:lastPrinted>2006-07-24T07:34:00Z</cp:lastPrinted>
  <dcterms:created xsi:type="dcterms:W3CDTF">2019-08-28T11:12:00Z</dcterms:created>
  <dcterms:modified xsi:type="dcterms:W3CDTF">2019-08-28T11:12:00Z</dcterms:modified>
</cp:coreProperties>
</file>