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D42B" w14:textId="77777777" w:rsidR="00FC20EA" w:rsidRPr="008B7022" w:rsidRDefault="00FC20EA" w:rsidP="008B7022">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14:paraId="2A92D59D" w14:textId="77777777" w:rsidR="0064684B" w:rsidRPr="008B7022" w:rsidRDefault="0064684B" w:rsidP="008B7022">
      <w:pPr>
        <w:shd w:val="clear" w:color="auto" w:fill="FFFFFF"/>
        <w:spacing w:after="0" w:line="240" w:lineRule="auto"/>
        <w:jc w:val="center"/>
        <w:rPr>
          <w:rFonts w:ascii="Arial" w:eastAsia="Times New Roman" w:hAnsi="Arial" w:cs="Arial"/>
          <w:b/>
          <w:bCs/>
          <w:color w:val="000000"/>
          <w:sz w:val="24"/>
          <w:szCs w:val="24"/>
          <w:lang w:val="az-Latn-AZ" w:eastAsia="ru-RU"/>
        </w:rPr>
      </w:pPr>
      <w:r w:rsidRPr="008B7022">
        <w:rPr>
          <w:rFonts w:ascii="Arial" w:eastAsia="Times New Roman" w:hAnsi="Arial" w:cs="Arial"/>
          <w:b/>
          <w:bCs/>
          <w:color w:val="000000"/>
          <w:sz w:val="24"/>
          <w:szCs w:val="24"/>
          <w:lang w:val="az-Latn-AZ" w:eastAsia="ru-RU"/>
        </w:rPr>
        <w:t>AZƏRBAYCAN RESPUBLİKASI ADINDAN</w:t>
      </w:r>
    </w:p>
    <w:p w14:paraId="5E19BF7A" w14:textId="77777777" w:rsidR="0064684B" w:rsidRPr="008B7022" w:rsidRDefault="0064684B" w:rsidP="008B7022">
      <w:pPr>
        <w:shd w:val="clear" w:color="auto" w:fill="FFFFFF"/>
        <w:spacing w:after="0" w:line="240" w:lineRule="auto"/>
        <w:jc w:val="center"/>
        <w:rPr>
          <w:rFonts w:ascii="Arial" w:eastAsia="Times New Roman" w:hAnsi="Arial" w:cs="Arial"/>
          <w:b/>
          <w:bCs/>
          <w:color w:val="000000"/>
          <w:sz w:val="24"/>
          <w:szCs w:val="24"/>
          <w:lang w:val="az-Latn-AZ" w:eastAsia="ru-RU"/>
        </w:rPr>
      </w:pPr>
    </w:p>
    <w:p w14:paraId="1CD38430" w14:textId="77777777" w:rsidR="0064684B" w:rsidRPr="008B7022" w:rsidRDefault="0064684B" w:rsidP="008B7022">
      <w:pPr>
        <w:shd w:val="clear" w:color="auto" w:fill="FFFFFF"/>
        <w:spacing w:after="0" w:line="240" w:lineRule="auto"/>
        <w:jc w:val="center"/>
        <w:rPr>
          <w:rFonts w:ascii="Arial" w:eastAsia="Times New Roman" w:hAnsi="Arial" w:cs="Arial"/>
          <w:b/>
          <w:color w:val="000000"/>
          <w:sz w:val="24"/>
          <w:szCs w:val="24"/>
          <w:lang w:val="az-Latn-AZ" w:eastAsia="ru-RU"/>
        </w:rPr>
      </w:pPr>
      <w:r w:rsidRPr="008B7022">
        <w:rPr>
          <w:rFonts w:ascii="Arial" w:eastAsia="Times New Roman" w:hAnsi="Arial" w:cs="Arial"/>
          <w:b/>
          <w:bCs/>
          <w:color w:val="000000"/>
          <w:sz w:val="24"/>
          <w:szCs w:val="24"/>
          <w:lang w:val="az-Latn-AZ" w:eastAsia="ru-RU"/>
        </w:rPr>
        <w:t>Azərbaycan Respublikası</w:t>
      </w:r>
    </w:p>
    <w:p w14:paraId="7982E93F" w14:textId="77777777" w:rsidR="0064684B" w:rsidRPr="008B7022" w:rsidRDefault="0064684B" w:rsidP="008B7022">
      <w:pPr>
        <w:shd w:val="clear" w:color="auto" w:fill="FFFFFF"/>
        <w:spacing w:after="0" w:line="240" w:lineRule="auto"/>
        <w:jc w:val="center"/>
        <w:rPr>
          <w:rFonts w:ascii="Arial" w:eastAsia="Times New Roman" w:hAnsi="Arial" w:cs="Arial"/>
          <w:b/>
          <w:color w:val="000000"/>
          <w:sz w:val="24"/>
          <w:szCs w:val="24"/>
          <w:lang w:val="az-Latn-AZ" w:eastAsia="ru-RU"/>
        </w:rPr>
      </w:pPr>
      <w:r w:rsidRPr="008B7022">
        <w:rPr>
          <w:rFonts w:ascii="Arial" w:eastAsia="Times New Roman" w:hAnsi="Arial" w:cs="Arial"/>
          <w:b/>
          <w:bCs/>
          <w:color w:val="000000"/>
          <w:sz w:val="24"/>
          <w:szCs w:val="24"/>
          <w:lang w:val="az-Latn-AZ" w:eastAsia="ru-RU"/>
        </w:rPr>
        <w:t>Konstitusiya Məhkəməsi Plenumunun</w:t>
      </w:r>
    </w:p>
    <w:p w14:paraId="2E3AFE7D" w14:textId="77777777" w:rsidR="0064684B" w:rsidRPr="008B7022" w:rsidRDefault="0064684B" w:rsidP="008B7022">
      <w:pPr>
        <w:shd w:val="clear" w:color="auto" w:fill="FFFFFF"/>
        <w:spacing w:after="0" w:line="240" w:lineRule="auto"/>
        <w:jc w:val="center"/>
        <w:rPr>
          <w:rFonts w:ascii="Arial" w:eastAsia="Times New Roman" w:hAnsi="Arial" w:cs="Arial"/>
          <w:b/>
          <w:color w:val="000000"/>
          <w:sz w:val="24"/>
          <w:szCs w:val="24"/>
          <w:lang w:val="az-Latn-AZ" w:eastAsia="ru-RU"/>
        </w:rPr>
      </w:pPr>
    </w:p>
    <w:p w14:paraId="2841CAC4" w14:textId="77777777" w:rsidR="0064684B" w:rsidRPr="008B7022" w:rsidRDefault="0064684B" w:rsidP="008B7022">
      <w:pPr>
        <w:shd w:val="clear" w:color="auto" w:fill="FFFFFF"/>
        <w:spacing w:after="0" w:line="240" w:lineRule="auto"/>
        <w:jc w:val="center"/>
        <w:rPr>
          <w:rFonts w:ascii="Arial" w:eastAsia="Times New Roman" w:hAnsi="Arial" w:cs="Arial"/>
          <w:b/>
          <w:color w:val="000000"/>
          <w:sz w:val="24"/>
          <w:szCs w:val="24"/>
          <w:lang w:val="az-Latn-AZ" w:eastAsia="ru-RU"/>
        </w:rPr>
      </w:pPr>
      <w:r w:rsidRPr="008B7022">
        <w:rPr>
          <w:rFonts w:ascii="Arial" w:eastAsia="Times New Roman" w:hAnsi="Arial" w:cs="Arial"/>
          <w:b/>
          <w:bCs/>
          <w:color w:val="000000"/>
          <w:sz w:val="24"/>
          <w:szCs w:val="24"/>
          <w:lang w:val="az-Latn-AZ" w:eastAsia="ru-RU"/>
        </w:rPr>
        <w:t>Q Ə R A R I</w:t>
      </w:r>
    </w:p>
    <w:p w14:paraId="7F0C945F" w14:textId="77777777" w:rsidR="0064684B" w:rsidRPr="008B7022" w:rsidRDefault="0064684B" w:rsidP="008B7022">
      <w:pPr>
        <w:shd w:val="clear" w:color="auto" w:fill="FFFFFF"/>
        <w:spacing w:after="0" w:line="240" w:lineRule="auto"/>
        <w:jc w:val="center"/>
        <w:rPr>
          <w:rFonts w:ascii="Arial" w:eastAsia="Times New Roman" w:hAnsi="Arial" w:cs="Arial"/>
          <w:b/>
          <w:color w:val="000000"/>
          <w:sz w:val="24"/>
          <w:szCs w:val="24"/>
          <w:lang w:val="az-Latn-AZ" w:eastAsia="ru-RU"/>
        </w:rPr>
      </w:pPr>
    </w:p>
    <w:p w14:paraId="20A4F22E" w14:textId="77777777" w:rsidR="0064684B" w:rsidRPr="00BC26C4" w:rsidRDefault="0064684B" w:rsidP="008B7022">
      <w:pPr>
        <w:shd w:val="clear" w:color="auto" w:fill="FFFFFF"/>
        <w:spacing w:after="0" w:line="240" w:lineRule="auto"/>
        <w:jc w:val="center"/>
        <w:rPr>
          <w:rFonts w:ascii="Arial" w:eastAsia="Times New Roman" w:hAnsi="Arial" w:cs="Arial"/>
          <w:bCs/>
          <w:i/>
          <w:iCs/>
          <w:color w:val="000000"/>
          <w:sz w:val="24"/>
          <w:szCs w:val="24"/>
          <w:lang w:val="az-Latn-AZ" w:eastAsia="ru-RU"/>
        </w:rPr>
      </w:pPr>
    </w:p>
    <w:p w14:paraId="72EB9750" w14:textId="564E7AF7" w:rsidR="0064684B" w:rsidRPr="00BC26C4" w:rsidRDefault="0064684B" w:rsidP="008B7022">
      <w:pPr>
        <w:shd w:val="clear" w:color="auto" w:fill="FFFFFF"/>
        <w:spacing w:after="0" w:line="240" w:lineRule="auto"/>
        <w:jc w:val="center"/>
        <w:rPr>
          <w:rFonts w:ascii="Arial" w:eastAsia="Times New Roman" w:hAnsi="Arial" w:cs="Arial"/>
          <w:bCs/>
          <w:i/>
          <w:iCs/>
          <w:color w:val="000000"/>
          <w:sz w:val="24"/>
          <w:szCs w:val="24"/>
          <w:lang w:val="az-Latn-AZ" w:eastAsia="ru-RU"/>
        </w:rPr>
      </w:pPr>
      <w:r w:rsidRPr="00BC26C4">
        <w:rPr>
          <w:rFonts w:ascii="Arial" w:eastAsia="Times New Roman" w:hAnsi="Arial" w:cs="Arial"/>
          <w:bCs/>
          <w:i/>
          <w:iCs/>
          <w:color w:val="000000"/>
          <w:sz w:val="24"/>
          <w:szCs w:val="24"/>
          <w:lang w:val="az-Latn-AZ" w:eastAsia="ru-RU"/>
        </w:rPr>
        <w:t>F.Nəcəfovanın şikayəti üzrə Azərbaycan Respublikası Ali Məhkəməsinin Mülki Kollegiyasının 18 noyabr 2021-ci il tarixli qərarının Azərbaycan Respublikasının Konstitusiyasına və qanunlarına uyğunluğunun yoxlanılmasına dair</w:t>
      </w:r>
    </w:p>
    <w:p w14:paraId="5318D8A3" w14:textId="77777777" w:rsidR="0064684B" w:rsidRPr="008B7022" w:rsidRDefault="0064684B" w:rsidP="008B7022">
      <w:pPr>
        <w:shd w:val="clear" w:color="auto" w:fill="FFFFFF"/>
        <w:spacing w:after="0" w:line="240" w:lineRule="auto"/>
        <w:jc w:val="center"/>
        <w:rPr>
          <w:rFonts w:ascii="Arial" w:eastAsia="Times New Roman" w:hAnsi="Arial" w:cs="Arial"/>
          <w:b/>
          <w:color w:val="000000"/>
          <w:sz w:val="24"/>
          <w:szCs w:val="24"/>
          <w:lang w:val="az-Latn-AZ" w:eastAsia="ru-RU"/>
        </w:rPr>
      </w:pPr>
    </w:p>
    <w:p w14:paraId="7B3BD9BA" w14:textId="77777777" w:rsidR="0064684B" w:rsidRPr="008B7022" w:rsidRDefault="0064684B" w:rsidP="008B7022">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14:paraId="421C9FB8" w14:textId="44629F8F" w:rsidR="0064684B" w:rsidRPr="008B7022" w:rsidRDefault="00D82F3F" w:rsidP="008B7022">
      <w:pPr>
        <w:shd w:val="clear" w:color="auto" w:fill="FFFFFF"/>
        <w:spacing w:after="0" w:line="240" w:lineRule="auto"/>
        <w:ind w:firstLine="567"/>
        <w:jc w:val="both"/>
        <w:rPr>
          <w:rFonts w:ascii="Arial" w:eastAsia="Times New Roman" w:hAnsi="Arial" w:cs="Arial"/>
          <w:b/>
          <w:color w:val="000000"/>
          <w:sz w:val="24"/>
          <w:szCs w:val="24"/>
          <w:lang w:val="az-Latn-AZ" w:eastAsia="ru-RU"/>
        </w:rPr>
      </w:pPr>
      <w:r w:rsidRPr="008B7022">
        <w:rPr>
          <w:rFonts w:ascii="Arial" w:eastAsia="Times New Roman" w:hAnsi="Arial" w:cs="Arial"/>
          <w:b/>
          <w:bCs/>
          <w:color w:val="000000"/>
          <w:sz w:val="24"/>
          <w:szCs w:val="24"/>
          <w:lang w:val="az-Latn-AZ" w:eastAsia="ru-RU"/>
        </w:rPr>
        <w:t>3 mart</w:t>
      </w:r>
      <w:r w:rsidR="008B7022" w:rsidRPr="008B7022">
        <w:rPr>
          <w:rFonts w:ascii="Arial" w:eastAsia="Times New Roman" w:hAnsi="Arial" w:cs="Arial"/>
          <w:b/>
          <w:bCs/>
          <w:color w:val="000000"/>
          <w:sz w:val="24"/>
          <w:szCs w:val="24"/>
          <w:lang w:val="az-Latn-AZ" w:eastAsia="ru-RU"/>
        </w:rPr>
        <w:t xml:space="preserve"> </w:t>
      </w:r>
      <w:r w:rsidR="0064684B" w:rsidRPr="008B7022">
        <w:rPr>
          <w:rFonts w:ascii="Arial" w:eastAsia="Times New Roman" w:hAnsi="Arial" w:cs="Arial"/>
          <w:b/>
          <w:bCs/>
          <w:color w:val="000000"/>
          <w:sz w:val="24"/>
          <w:szCs w:val="24"/>
          <w:lang w:val="az-Latn-AZ" w:eastAsia="ru-RU"/>
        </w:rPr>
        <w:t>202</w:t>
      </w:r>
      <w:r w:rsidR="00D76458" w:rsidRPr="008B7022">
        <w:rPr>
          <w:rFonts w:ascii="Arial" w:eastAsia="Times New Roman" w:hAnsi="Arial" w:cs="Arial"/>
          <w:b/>
          <w:bCs/>
          <w:color w:val="000000"/>
          <w:sz w:val="24"/>
          <w:szCs w:val="24"/>
          <w:lang w:val="az-Latn-AZ" w:eastAsia="ru-RU"/>
        </w:rPr>
        <w:t>3</w:t>
      </w:r>
      <w:r w:rsidR="0064684B" w:rsidRPr="008B7022">
        <w:rPr>
          <w:rFonts w:ascii="Arial" w:eastAsia="Times New Roman" w:hAnsi="Arial" w:cs="Arial"/>
          <w:b/>
          <w:bCs/>
          <w:color w:val="000000"/>
          <w:sz w:val="24"/>
          <w:szCs w:val="24"/>
          <w:lang w:val="az-Latn-AZ" w:eastAsia="ru-RU"/>
        </w:rPr>
        <w:t>-c</w:t>
      </w:r>
      <w:r w:rsidR="00FC20EA">
        <w:rPr>
          <w:rFonts w:ascii="Arial" w:eastAsia="Times New Roman" w:hAnsi="Arial" w:cs="Arial"/>
          <w:b/>
          <w:bCs/>
          <w:color w:val="000000"/>
          <w:sz w:val="24"/>
          <w:szCs w:val="24"/>
          <w:lang w:val="az-Latn-AZ" w:eastAsia="ru-RU"/>
        </w:rPr>
        <w:t>ü</w:t>
      </w:r>
      <w:r w:rsidR="0064684B" w:rsidRPr="008B7022">
        <w:rPr>
          <w:rFonts w:ascii="Arial" w:eastAsia="Times New Roman" w:hAnsi="Arial" w:cs="Arial"/>
          <w:b/>
          <w:bCs/>
          <w:color w:val="000000"/>
          <w:sz w:val="24"/>
          <w:szCs w:val="24"/>
          <w:lang w:val="az-Latn-AZ" w:eastAsia="ru-RU"/>
        </w:rPr>
        <w:t xml:space="preserve"> il                                        </w:t>
      </w:r>
      <w:r w:rsidR="00A17E47" w:rsidRPr="008B7022">
        <w:rPr>
          <w:rFonts w:ascii="Arial" w:eastAsia="Times New Roman" w:hAnsi="Arial" w:cs="Arial"/>
          <w:b/>
          <w:bCs/>
          <w:color w:val="000000"/>
          <w:sz w:val="24"/>
          <w:szCs w:val="24"/>
          <w:lang w:val="az-Latn-AZ" w:eastAsia="ru-RU"/>
        </w:rPr>
        <w:t xml:space="preserve">      </w:t>
      </w:r>
      <w:r w:rsidR="0064684B" w:rsidRPr="008B7022">
        <w:rPr>
          <w:rFonts w:ascii="Arial" w:eastAsia="Times New Roman" w:hAnsi="Arial" w:cs="Arial"/>
          <w:b/>
          <w:bCs/>
          <w:color w:val="000000"/>
          <w:sz w:val="24"/>
          <w:szCs w:val="24"/>
          <w:lang w:val="az-Latn-AZ" w:eastAsia="ru-RU"/>
        </w:rPr>
        <w:t xml:space="preserve">                                      Bakı şəhəri</w:t>
      </w:r>
    </w:p>
    <w:p w14:paraId="5F282617" w14:textId="77777777" w:rsidR="0064684B" w:rsidRPr="008B7022" w:rsidRDefault="0064684B" w:rsidP="008B7022">
      <w:pPr>
        <w:shd w:val="clear" w:color="auto" w:fill="FFFFFF"/>
        <w:spacing w:after="0" w:line="240" w:lineRule="auto"/>
        <w:ind w:firstLine="567"/>
        <w:jc w:val="center"/>
        <w:rPr>
          <w:rFonts w:ascii="Arial" w:eastAsia="Times New Roman" w:hAnsi="Arial" w:cs="Arial"/>
          <w:color w:val="000000"/>
          <w:sz w:val="24"/>
          <w:szCs w:val="24"/>
          <w:lang w:val="az-Latn-AZ" w:eastAsia="ru-RU"/>
        </w:rPr>
      </w:pPr>
    </w:p>
    <w:p w14:paraId="224A2ECD" w14:textId="0B2D3250" w:rsidR="0064684B" w:rsidRPr="008B7022" w:rsidRDefault="0064684B"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Azərbaycan Respublikası Konstitusiya Məhkəməsinin Plenumu Fərhad Abdullayev (sədr), Sona Salmanova, Humay Əfəndiyeva (məruzəçi-hakim), Rövşən İsmayılov, Ceyhun Qaracayev, Rafael Qvaladze, İsa Nəcəfov və Kamran Şəfiyevdən ibarət tərkibdə,</w:t>
      </w:r>
    </w:p>
    <w:p w14:paraId="12F23E46" w14:textId="77777777" w:rsidR="0064684B" w:rsidRPr="008B7022" w:rsidRDefault="0064684B"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məhkəmə katibi Fəraid Əliyevin iştirakı ilə,</w:t>
      </w:r>
    </w:p>
    <w:p w14:paraId="724BC810" w14:textId="57974610" w:rsidR="0064684B" w:rsidRPr="008B7022" w:rsidRDefault="0064684B" w:rsidP="008B7022">
      <w:pPr>
        <w:spacing w:after="0" w:line="240" w:lineRule="auto"/>
        <w:ind w:firstLine="567"/>
        <w:jc w:val="both"/>
        <w:rPr>
          <w:rFonts w:ascii="Arial" w:eastAsia="Calibri" w:hAnsi="Arial" w:cs="Arial"/>
          <w:color w:val="000000"/>
          <w:sz w:val="24"/>
          <w:szCs w:val="24"/>
          <w:lang w:val="az-Latn-AZ" w:eastAsia="ru-RU"/>
        </w:rPr>
      </w:pPr>
      <w:r w:rsidRPr="008B7022">
        <w:rPr>
          <w:rFonts w:ascii="Arial" w:eastAsia="Calibri" w:hAnsi="Arial" w:cs="Arial"/>
          <w:color w:val="000000"/>
          <w:sz w:val="24"/>
          <w:szCs w:val="24"/>
          <w:lang w:val="az-Latn-AZ" w:eastAsia="ru-RU"/>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F.Nəcəfovanın şikayəti üzrə Azərbaycan Respublikası Ali Məhkəməsinin Mülki Kollegiyasının </w:t>
      </w:r>
      <w:r w:rsidRPr="008B7022">
        <w:rPr>
          <w:rFonts w:ascii="Arial" w:eastAsia="Times New Roman" w:hAnsi="Arial" w:cs="Arial"/>
          <w:color w:val="000000"/>
          <w:sz w:val="24"/>
          <w:szCs w:val="24"/>
          <w:lang w:val="az-Latn-AZ" w:eastAsia="ru-RU"/>
        </w:rPr>
        <w:t>18 noyabr 2021-ci il tarixli qərarını</w:t>
      </w:r>
      <w:r w:rsidRPr="008B7022">
        <w:rPr>
          <w:rFonts w:ascii="Arial" w:eastAsia="Calibri" w:hAnsi="Arial" w:cs="Arial"/>
          <w:color w:val="000000"/>
          <w:sz w:val="24"/>
          <w:szCs w:val="24"/>
          <w:lang w:val="az-Latn-AZ" w:eastAsia="ru-RU"/>
        </w:rPr>
        <w:t>n Azərbaycan Respublikasının Konstitusiyasına və qanunlarına uyğunluğunun yoxlanılmasına dair konstitusiya işinə baxdı.</w:t>
      </w:r>
    </w:p>
    <w:p w14:paraId="6046F656" w14:textId="68E8192F" w:rsidR="0064684B" w:rsidRDefault="0064684B" w:rsidP="008B7022">
      <w:pPr>
        <w:shd w:val="clear" w:color="auto" w:fill="FFFFFF"/>
        <w:spacing w:after="0" w:line="240" w:lineRule="auto"/>
        <w:ind w:firstLine="567"/>
        <w:jc w:val="both"/>
        <w:rPr>
          <w:rFonts w:ascii="Arial" w:eastAsia="Calibri" w:hAnsi="Arial" w:cs="Arial"/>
          <w:color w:val="000000"/>
          <w:sz w:val="24"/>
          <w:szCs w:val="24"/>
          <w:lang w:val="az-Latn-AZ" w:eastAsia="ru-RU"/>
        </w:rPr>
      </w:pPr>
      <w:r w:rsidRPr="008B7022">
        <w:rPr>
          <w:rFonts w:ascii="Arial" w:eastAsia="Calibri" w:hAnsi="Arial" w:cs="Arial"/>
          <w:color w:val="000000"/>
          <w:sz w:val="24"/>
          <w:szCs w:val="24"/>
          <w:lang w:val="az-Latn-AZ" w:eastAsia="ru-RU"/>
        </w:rPr>
        <w:t>İş üzrə hakim H.Əfəndiyevanın məruzəsini, ərizəçinin şikayətini,</w:t>
      </w:r>
      <w:r w:rsidR="00DB53C5" w:rsidRPr="008B7022">
        <w:rPr>
          <w:rFonts w:ascii="Arial" w:eastAsia="Calibri" w:hAnsi="Arial" w:cs="Arial"/>
          <w:color w:val="000000"/>
          <w:sz w:val="24"/>
          <w:szCs w:val="24"/>
          <w:lang w:val="az-Latn-AZ" w:eastAsia="ru-RU"/>
        </w:rPr>
        <w:t xml:space="preserve"> </w:t>
      </w:r>
      <w:r w:rsidR="00FC20EA">
        <w:rPr>
          <w:rFonts w:ascii="Arial" w:eastAsia="Calibri" w:hAnsi="Arial" w:cs="Arial"/>
          <w:color w:val="000000"/>
          <w:sz w:val="24"/>
          <w:szCs w:val="24"/>
          <w:lang w:val="az-Latn-AZ" w:eastAsia="ru-RU"/>
        </w:rPr>
        <w:t xml:space="preserve">ekspertlər </w:t>
      </w:r>
      <w:r w:rsidR="00DB53C5" w:rsidRPr="008B7022">
        <w:rPr>
          <w:rFonts w:ascii="Arial" w:eastAsia="Calibri" w:hAnsi="Arial" w:cs="Arial"/>
          <w:color w:val="000000"/>
          <w:sz w:val="24"/>
          <w:szCs w:val="24"/>
          <w:lang w:val="az-Latn-AZ" w:eastAsia="ru-RU"/>
        </w:rPr>
        <w:t xml:space="preserve">Hüquqi Ekspertiza və Qanunvericilik Təşəbbüsləri Mərkəzinin icraçı direktoru S.Mahmudov </w:t>
      </w:r>
      <w:r w:rsidR="00FC20EA">
        <w:rPr>
          <w:rFonts w:ascii="Arial" w:eastAsia="Calibri" w:hAnsi="Arial" w:cs="Arial"/>
          <w:color w:val="000000"/>
          <w:sz w:val="24"/>
          <w:szCs w:val="24"/>
          <w:lang w:val="az-Latn-AZ" w:eastAsia="ru-RU"/>
        </w:rPr>
        <w:t>və</w:t>
      </w:r>
      <w:r w:rsidRPr="008B7022">
        <w:rPr>
          <w:rFonts w:ascii="Arial" w:eastAsia="Calibri" w:hAnsi="Arial" w:cs="Arial"/>
          <w:color w:val="000000"/>
          <w:sz w:val="24"/>
          <w:szCs w:val="24"/>
          <w:lang w:val="az-Latn-AZ" w:eastAsia="ru-RU"/>
        </w:rPr>
        <w:t xml:space="preserve"> Bakı Dövlət Universitetinin Hüquq fakültəsinin Mülki hüquq kafedrasının dosenti, hüquq üzrə fəlsəfə doktoru S.Süleymanlının rəy</w:t>
      </w:r>
      <w:r w:rsidR="00FC20EA">
        <w:rPr>
          <w:rFonts w:ascii="Arial" w:eastAsia="Calibri" w:hAnsi="Arial" w:cs="Arial"/>
          <w:color w:val="000000"/>
          <w:sz w:val="24"/>
          <w:szCs w:val="24"/>
          <w:lang w:val="az-Latn-AZ" w:eastAsia="ru-RU"/>
        </w:rPr>
        <w:t>lərini</w:t>
      </w:r>
      <w:r w:rsidRPr="008B7022">
        <w:rPr>
          <w:rFonts w:ascii="Arial" w:eastAsia="Calibri" w:hAnsi="Arial" w:cs="Arial"/>
          <w:color w:val="000000"/>
          <w:sz w:val="24"/>
          <w:szCs w:val="24"/>
          <w:lang w:val="az-Latn-AZ" w:eastAsia="ru-RU"/>
        </w:rPr>
        <w:t xml:space="preserve"> və iş materiallarını araşdırıb müzakirə edərək, Azərbaycan Respublikası Konstitusiya Məhkəməsinin Plenumu</w:t>
      </w:r>
    </w:p>
    <w:p w14:paraId="2B1B139E" w14:textId="77777777" w:rsidR="005F357B" w:rsidRPr="008B7022" w:rsidRDefault="005F357B" w:rsidP="008B7022">
      <w:pPr>
        <w:shd w:val="clear" w:color="auto" w:fill="FFFFFF"/>
        <w:spacing w:after="0" w:line="240" w:lineRule="auto"/>
        <w:ind w:firstLine="567"/>
        <w:jc w:val="both"/>
        <w:rPr>
          <w:rFonts w:ascii="Arial" w:eastAsia="Times New Roman" w:hAnsi="Arial" w:cs="Arial"/>
          <w:b/>
          <w:color w:val="000000"/>
          <w:sz w:val="24"/>
          <w:szCs w:val="24"/>
          <w:lang w:val="az-Latn-AZ" w:eastAsia="ru-RU"/>
        </w:rPr>
      </w:pPr>
    </w:p>
    <w:p w14:paraId="53E30B7E" w14:textId="78E063FE" w:rsidR="0064684B" w:rsidRPr="008B7022" w:rsidRDefault="0064684B" w:rsidP="005F357B">
      <w:pPr>
        <w:shd w:val="clear" w:color="auto" w:fill="FFFFFF"/>
        <w:spacing w:after="0" w:line="240" w:lineRule="auto"/>
        <w:ind w:firstLine="567"/>
        <w:jc w:val="center"/>
        <w:rPr>
          <w:rFonts w:ascii="Arial" w:eastAsia="Times New Roman" w:hAnsi="Arial" w:cs="Arial"/>
          <w:color w:val="000000"/>
          <w:sz w:val="24"/>
          <w:szCs w:val="24"/>
          <w:lang w:val="az-Latn-AZ" w:eastAsia="ru-RU"/>
        </w:rPr>
      </w:pPr>
      <w:r w:rsidRPr="008B7022">
        <w:rPr>
          <w:rFonts w:ascii="Arial" w:eastAsia="Times New Roman" w:hAnsi="Arial" w:cs="Arial"/>
          <w:b/>
          <w:bCs/>
          <w:color w:val="000000"/>
          <w:sz w:val="24"/>
          <w:szCs w:val="24"/>
          <w:lang w:val="az-Latn-AZ" w:eastAsia="ru-RU"/>
        </w:rPr>
        <w:t xml:space="preserve">MÜƏYYƏN </w:t>
      </w:r>
      <w:r w:rsidR="00A17E47" w:rsidRPr="008B7022">
        <w:rPr>
          <w:rFonts w:ascii="Arial" w:eastAsia="Times New Roman" w:hAnsi="Arial" w:cs="Arial"/>
          <w:b/>
          <w:bCs/>
          <w:color w:val="000000"/>
          <w:sz w:val="24"/>
          <w:szCs w:val="24"/>
          <w:lang w:val="az-Latn-AZ" w:eastAsia="ru-RU"/>
        </w:rPr>
        <w:t xml:space="preserve"> </w:t>
      </w:r>
      <w:r w:rsidRPr="008B7022">
        <w:rPr>
          <w:rFonts w:ascii="Arial" w:eastAsia="Times New Roman" w:hAnsi="Arial" w:cs="Arial"/>
          <w:b/>
          <w:bCs/>
          <w:color w:val="000000"/>
          <w:sz w:val="24"/>
          <w:szCs w:val="24"/>
          <w:lang w:val="az-Latn-AZ" w:eastAsia="ru-RU"/>
        </w:rPr>
        <w:t>ETDİ:</w:t>
      </w:r>
    </w:p>
    <w:p w14:paraId="7EB1CB7B" w14:textId="77777777" w:rsidR="00A17E47" w:rsidRPr="008B7022" w:rsidRDefault="00A17E47" w:rsidP="008B7022">
      <w:pPr>
        <w:autoSpaceDE w:val="0"/>
        <w:autoSpaceDN w:val="0"/>
        <w:adjustRightInd w:val="0"/>
        <w:spacing w:after="0" w:line="240" w:lineRule="auto"/>
        <w:ind w:firstLine="567"/>
        <w:jc w:val="both"/>
        <w:rPr>
          <w:rFonts w:ascii="Arial" w:eastAsia="Times New Roman" w:hAnsi="Arial" w:cs="Arial"/>
          <w:color w:val="000000"/>
          <w:sz w:val="24"/>
          <w:szCs w:val="24"/>
          <w:lang w:val="az-Latn-AZ" w:eastAsia="ru-RU"/>
        </w:rPr>
      </w:pPr>
    </w:p>
    <w:p w14:paraId="483CD390" w14:textId="6E685CEC" w:rsidR="0064684B" w:rsidRPr="008B7022" w:rsidRDefault="00BF0F0A" w:rsidP="008B7022">
      <w:pPr>
        <w:spacing w:after="0" w:line="240" w:lineRule="auto"/>
        <w:ind w:firstLine="567"/>
        <w:jc w:val="both"/>
        <w:rPr>
          <w:rFonts w:ascii="Arial" w:eastAsia="Times New Roman" w:hAnsi="Arial" w:cs="Arial"/>
          <w:color w:val="000000"/>
          <w:sz w:val="24"/>
          <w:szCs w:val="24"/>
          <w:lang w:val="az-Latn-AZ" w:eastAsia="ru-RU"/>
        </w:rPr>
      </w:pPr>
      <w:bookmarkStart w:id="0" w:name="_Hlk120893781"/>
      <w:r w:rsidRPr="008B7022">
        <w:rPr>
          <w:rFonts w:ascii="Arial" w:eastAsia="Times New Roman" w:hAnsi="Arial" w:cs="Arial"/>
          <w:color w:val="000000"/>
          <w:sz w:val="24"/>
          <w:szCs w:val="24"/>
          <w:lang w:val="az-Latn-AZ" w:eastAsia="ru-RU"/>
        </w:rPr>
        <w:t xml:space="preserve">F.Nəcəfova </w:t>
      </w:r>
      <w:r w:rsidR="0064684B" w:rsidRPr="008B7022">
        <w:rPr>
          <w:rFonts w:ascii="Arial" w:eastAsia="Times New Roman" w:hAnsi="Arial" w:cs="Arial"/>
          <w:color w:val="000000"/>
          <w:sz w:val="24"/>
          <w:szCs w:val="24"/>
          <w:lang w:val="az-Latn-AZ" w:eastAsia="ru-RU"/>
        </w:rPr>
        <w:t xml:space="preserve">iddia ərizəsi ilə məhkəməyə müraciət </w:t>
      </w:r>
      <w:r w:rsidR="00205216" w:rsidRPr="008B7022">
        <w:rPr>
          <w:rFonts w:ascii="Arial" w:eastAsia="Times New Roman" w:hAnsi="Arial" w:cs="Arial"/>
          <w:color w:val="000000"/>
          <w:sz w:val="24"/>
          <w:szCs w:val="24"/>
          <w:lang w:val="az-Latn-AZ" w:eastAsia="ru-RU"/>
        </w:rPr>
        <w:t xml:space="preserve"> </w:t>
      </w:r>
      <w:r w:rsidR="0064684B" w:rsidRPr="008B7022">
        <w:rPr>
          <w:rFonts w:ascii="Arial" w:eastAsia="Times New Roman" w:hAnsi="Arial" w:cs="Arial"/>
          <w:color w:val="000000"/>
          <w:sz w:val="24"/>
          <w:szCs w:val="24"/>
          <w:lang w:val="az-Latn-AZ" w:eastAsia="ru-RU"/>
        </w:rPr>
        <w:t>edərək</w:t>
      </w:r>
      <w:r w:rsidRPr="008B7022">
        <w:rPr>
          <w:rFonts w:ascii="Arial" w:hAnsi="Arial" w:cs="Arial"/>
          <w:sz w:val="24"/>
          <w:szCs w:val="24"/>
          <w:lang w:val="az-Latn-AZ"/>
        </w:rPr>
        <w:t xml:space="preserve"> </w:t>
      </w:r>
      <w:r w:rsidRPr="008B7022">
        <w:rPr>
          <w:rFonts w:ascii="Arial" w:eastAsia="Times New Roman" w:hAnsi="Arial" w:cs="Arial"/>
          <w:color w:val="000000"/>
          <w:sz w:val="24"/>
          <w:szCs w:val="24"/>
          <w:lang w:val="az-Latn-AZ" w:eastAsia="ru-RU"/>
        </w:rPr>
        <w:t>Quba rayonu</w:t>
      </w:r>
      <w:r w:rsidR="00205216" w:rsidRPr="008B7022">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 xml:space="preserve">I Nügədi kəndində </w:t>
      </w:r>
      <w:r w:rsidR="00205216" w:rsidRPr="008B7022">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 xml:space="preserve">yerləşən 1.33 ha torpaq </w:t>
      </w:r>
      <w:r w:rsidR="00205216" w:rsidRPr="008B7022">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 xml:space="preserve">sahəsinə </w:t>
      </w:r>
      <w:r w:rsidR="00205216" w:rsidRPr="008B7022">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 xml:space="preserve">dair </w:t>
      </w:r>
      <w:r w:rsidR="00205216" w:rsidRPr="008B7022">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Q.Nəcəfov</w:t>
      </w:r>
      <w:r w:rsidR="00205216" w:rsidRPr="008B7022">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 xml:space="preserve"> ilə </w:t>
      </w:r>
      <w:r w:rsidR="00205216" w:rsidRPr="008B7022">
        <w:rPr>
          <w:rFonts w:ascii="Arial" w:eastAsia="Times New Roman" w:hAnsi="Arial" w:cs="Arial"/>
          <w:color w:val="000000"/>
          <w:sz w:val="24"/>
          <w:szCs w:val="24"/>
          <w:lang w:val="az-Latn-AZ" w:eastAsia="ru-RU"/>
        </w:rPr>
        <w:t xml:space="preserve"> </w:t>
      </w:r>
      <w:r w:rsidR="00B51DCB" w:rsidRPr="008B7022">
        <w:rPr>
          <w:rFonts w:ascii="Arial" w:eastAsia="Times New Roman" w:hAnsi="Arial" w:cs="Arial"/>
          <w:color w:val="000000"/>
          <w:sz w:val="24"/>
          <w:szCs w:val="24"/>
          <w:lang w:val="az-Latn-AZ" w:eastAsia="ru-RU"/>
        </w:rPr>
        <w:t>A.</w:t>
      </w:r>
      <w:r w:rsidRPr="008B7022">
        <w:rPr>
          <w:rFonts w:ascii="Arial" w:eastAsia="Times New Roman" w:hAnsi="Arial" w:cs="Arial"/>
          <w:color w:val="000000"/>
          <w:sz w:val="24"/>
          <w:szCs w:val="24"/>
          <w:lang w:val="az-Latn-AZ" w:eastAsia="ru-RU"/>
        </w:rPr>
        <w:t>Ağahüseynov</w:t>
      </w:r>
      <w:r w:rsidR="00B51DCB" w:rsidRPr="008B7022">
        <w:rPr>
          <w:rFonts w:ascii="Arial" w:eastAsia="Times New Roman" w:hAnsi="Arial" w:cs="Arial"/>
          <w:color w:val="000000"/>
          <w:sz w:val="24"/>
          <w:szCs w:val="24"/>
          <w:lang w:val="az-Latn-AZ" w:eastAsia="ru-RU"/>
        </w:rPr>
        <w:t xml:space="preserve">, </w:t>
      </w:r>
      <w:r w:rsidR="00205216" w:rsidRPr="008B7022">
        <w:rPr>
          <w:rFonts w:ascii="Arial" w:eastAsia="Times New Roman" w:hAnsi="Arial" w:cs="Arial"/>
          <w:color w:val="000000"/>
          <w:sz w:val="24"/>
          <w:szCs w:val="24"/>
          <w:lang w:val="az-Latn-AZ" w:eastAsia="ru-RU"/>
        </w:rPr>
        <w:t xml:space="preserve">P.Ağahüseynov, </w:t>
      </w:r>
      <w:r w:rsidR="00B51DCB" w:rsidRPr="008B7022">
        <w:rPr>
          <w:rFonts w:ascii="Arial" w:eastAsia="Times New Roman" w:hAnsi="Arial" w:cs="Arial"/>
          <w:color w:val="000000"/>
          <w:sz w:val="24"/>
          <w:szCs w:val="24"/>
          <w:lang w:val="az-Latn-AZ" w:eastAsia="ru-RU"/>
        </w:rPr>
        <w:t>M.</w:t>
      </w:r>
      <w:r w:rsidRPr="008B7022">
        <w:rPr>
          <w:rFonts w:ascii="Arial" w:eastAsia="Times New Roman" w:hAnsi="Arial" w:cs="Arial"/>
          <w:color w:val="000000"/>
          <w:sz w:val="24"/>
          <w:szCs w:val="24"/>
          <w:lang w:val="az-Latn-AZ" w:eastAsia="ru-RU"/>
        </w:rPr>
        <w:t>Ağahüseynova,</w:t>
      </w:r>
      <w:r w:rsidR="00205216" w:rsidRPr="008B7022">
        <w:rPr>
          <w:rFonts w:ascii="Arial" w:eastAsia="Times New Roman" w:hAnsi="Arial" w:cs="Arial"/>
          <w:color w:val="000000"/>
          <w:sz w:val="24"/>
          <w:szCs w:val="24"/>
          <w:lang w:val="az-Latn-AZ" w:eastAsia="ru-RU"/>
        </w:rPr>
        <w:t xml:space="preserve"> K.</w:t>
      </w:r>
      <w:r w:rsidRPr="008B7022">
        <w:rPr>
          <w:rFonts w:ascii="Arial" w:eastAsia="Times New Roman" w:hAnsi="Arial" w:cs="Arial"/>
          <w:color w:val="000000"/>
          <w:sz w:val="24"/>
          <w:szCs w:val="24"/>
          <w:lang w:val="az-Latn-AZ" w:eastAsia="ru-RU"/>
        </w:rPr>
        <w:t>Ağahüseynova (Nurəhmədli)</w:t>
      </w:r>
      <w:r w:rsidR="00205216" w:rsidRPr="008B7022">
        <w:rPr>
          <w:rFonts w:ascii="Arial" w:eastAsia="Times New Roman" w:hAnsi="Arial" w:cs="Arial"/>
          <w:color w:val="000000"/>
          <w:sz w:val="24"/>
          <w:szCs w:val="24"/>
          <w:lang w:val="az-Latn-AZ" w:eastAsia="ru-RU"/>
        </w:rPr>
        <w:t xml:space="preserve"> və</w:t>
      </w:r>
      <w:r w:rsidRPr="008B7022">
        <w:rPr>
          <w:rFonts w:ascii="Arial" w:eastAsia="Times New Roman" w:hAnsi="Arial" w:cs="Arial"/>
          <w:color w:val="000000"/>
          <w:sz w:val="24"/>
          <w:szCs w:val="24"/>
          <w:lang w:val="az-Latn-AZ" w:eastAsia="ru-RU"/>
        </w:rPr>
        <w:t xml:space="preserve"> </w:t>
      </w:r>
      <w:r w:rsidR="00205216" w:rsidRPr="008B7022">
        <w:rPr>
          <w:rFonts w:ascii="Arial" w:eastAsia="Times New Roman" w:hAnsi="Arial" w:cs="Arial"/>
          <w:color w:val="000000"/>
          <w:sz w:val="24"/>
          <w:szCs w:val="24"/>
          <w:lang w:val="az-Latn-AZ" w:eastAsia="ru-RU"/>
        </w:rPr>
        <w:t>P.</w:t>
      </w:r>
      <w:r w:rsidRPr="008B7022">
        <w:rPr>
          <w:rFonts w:ascii="Arial" w:eastAsia="Times New Roman" w:hAnsi="Arial" w:cs="Arial"/>
          <w:color w:val="000000"/>
          <w:sz w:val="24"/>
          <w:szCs w:val="24"/>
          <w:lang w:val="az-Latn-AZ" w:eastAsia="ru-RU"/>
        </w:rPr>
        <w:t xml:space="preserve">Ağahüseynov arasında imzalanmış 20 sentyabr 2004-cü il tarixli </w:t>
      </w:r>
      <w:r w:rsidR="00D24288" w:rsidRPr="008B7022">
        <w:rPr>
          <w:rFonts w:ascii="Arial" w:eastAsia="Times New Roman" w:hAnsi="Arial" w:cs="Arial"/>
          <w:color w:val="000000"/>
          <w:sz w:val="24"/>
          <w:szCs w:val="24"/>
          <w:lang w:val="az-Latn-AZ" w:eastAsia="ru-RU"/>
        </w:rPr>
        <w:t xml:space="preserve">torpağın </w:t>
      </w:r>
      <w:r w:rsidRPr="008B7022">
        <w:rPr>
          <w:rFonts w:ascii="Arial" w:eastAsia="Times New Roman" w:hAnsi="Arial" w:cs="Arial"/>
          <w:color w:val="000000"/>
          <w:sz w:val="24"/>
          <w:szCs w:val="24"/>
          <w:lang w:val="az-Latn-AZ" w:eastAsia="ru-RU"/>
        </w:rPr>
        <w:t>alğı-satqı</w:t>
      </w:r>
      <w:r w:rsidR="00D24288" w:rsidRPr="008B7022">
        <w:rPr>
          <w:rFonts w:ascii="Arial" w:eastAsia="Times New Roman" w:hAnsi="Arial" w:cs="Arial"/>
          <w:color w:val="000000"/>
          <w:sz w:val="24"/>
          <w:szCs w:val="24"/>
          <w:lang w:val="az-Latn-AZ" w:eastAsia="ru-RU"/>
        </w:rPr>
        <w:t>sı</w:t>
      </w:r>
      <w:r w:rsidRPr="008B7022">
        <w:rPr>
          <w:rFonts w:ascii="Arial" w:eastAsia="Times New Roman" w:hAnsi="Arial" w:cs="Arial"/>
          <w:color w:val="000000"/>
          <w:sz w:val="24"/>
          <w:szCs w:val="24"/>
          <w:lang w:val="az-Latn-AZ" w:eastAsia="ru-RU"/>
        </w:rPr>
        <w:t xml:space="preserve"> müqaviləsinin bağlanmış hesab edilməsi və </w:t>
      </w:r>
      <w:r w:rsidR="00205216" w:rsidRPr="008B7022">
        <w:rPr>
          <w:rFonts w:ascii="Arial" w:eastAsia="Times New Roman" w:hAnsi="Arial" w:cs="Arial"/>
          <w:color w:val="000000"/>
          <w:sz w:val="24"/>
          <w:szCs w:val="24"/>
          <w:lang w:val="az-Latn-AZ" w:eastAsia="ru-RU"/>
        </w:rPr>
        <w:t>həmin</w:t>
      </w:r>
      <w:r w:rsidRPr="008B7022">
        <w:rPr>
          <w:rFonts w:ascii="Arial" w:eastAsia="Times New Roman" w:hAnsi="Arial" w:cs="Arial"/>
          <w:color w:val="000000"/>
          <w:sz w:val="24"/>
          <w:szCs w:val="24"/>
          <w:lang w:val="az-Latn-AZ" w:eastAsia="ru-RU"/>
        </w:rPr>
        <w:t xml:space="preserve"> torpaq sahəsinə dair çıxarışın verilməsini</w:t>
      </w:r>
      <w:r w:rsidR="00205216" w:rsidRPr="008B7022">
        <w:rPr>
          <w:rFonts w:ascii="Arial" w:eastAsia="Times New Roman" w:hAnsi="Arial" w:cs="Arial"/>
          <w:color w:val="000000"/>
          <w:sz w:val="24"/>
          <w:szCs w:val="24"/>
          <w:lang w:val="az-Latn-AZ" w:eastAsia="ru-RU"/>
        </w:rPr>
        <w:t>n</w:t>
      </w:r>
      <w:r w:rsidRPr="008B7022">
        <w:rPr>
          <w:rFonts w:ascii="Arial" w:eastAsia="Times New Roman" w:hAnsi="Arial" w:cs="Arial"/>
          <w:color w:val="000000"/>
          <w:sz w:val="24"/>
          <w:szCs w:val="24"/>
          <w:lang w:val="az-Latn-AZ" w:eastAsia="ru-RU"/>
        </w:rPr>
        <w:t xml:space="preserve"> Daşı</w:t>
      </w:r>
      <w:r w:rsidR="00F62A1F" w:rsidRPr="008B7022">
        <w:rPr>
          <w:rFonts w:ascii="Arial" w:eastAsia="Times New Roman" w:hAnsi="Arial" w:cs="Arial"/>
          <w:color w:val="000000"/>
          <w:sz w:val="24"/>
          <w:szCs w:val="24"/>
          <w:lang w:val="az-Latn-AZ" w:eastAsia="ru-RU"/>
        </w:rPr>
        <w:t>n</w:t>
      </w:r>
      <w:r w:rsidRPr="008B7022">
        <w:rPr>
          <w:rFonts w:ascii="Arial" w:eastAsia="Times New Roman" w:hAnsi="Arial" w:cs="Arial"/>
          <w:color w:val="000000"/>
          <w:sz w:val="24"/>
          <w:szCs w:val="24"/>
          <w:lang w:val="az-Latn-AZ" w:eastAsia="ru-RU"/>
        </w:rPr>
        <w:t>maz Əmlakın Dövlət Reyestr</w:t>
      </w:r>
      <w:r w:rsidR="00FC20EA">
        <w:rPr>
          <w:rFonts w:ascii="Arial" w:eastAsia="Times New Roman" w:hAnsi="Arial" w:cs="Arial"/>
          <w:color w:val="000000"/>
          <w:sz w:val="24"/>
          <w:szCs w:val="24"/>
          <w:lang w:val="az-Latn-AZ" w:eastAsia="ru-RU"/>
        </w:rPr>
        <w:t>i</w:t>
      </w:r>
      <w:r w:rsidRPr="008B7022">
        <w:rPr>
          <w:rFonts w:ascii="Arial" w:eastAsia="Times New Roman" w:hAnsi="Arial" w:cs="Arial"/>
          <w:color w:val="000000"/>
          <w:sz w:val="24"/>
          <w:szCs w:val="24"/>
          <w:lang w:val="az-Latn-AZ" w:eastAsia="ru-RU"/>
        </w:rPr>
        <w:t xml:space="preserve"> Xidmətinin 5 saylı Xaçmaz Ərazi İdarəsinə həvalə edilməsi barədə </w:t>
      </w:r>
      <w:bookmarkEnd w:id="0"/>
      <w:r w:rsidRPr="008B7022">
        <w:rPr>
          <w:rFonts w:ascii="Arial" w:eastAsia="Times New Roman" w:hAnsi="Arial" w:cs="Arial"/>
          <w:color w:val="000000"/>
          <w:sz w:val="24"/>
          <w:szCs w:val="24"/>
          <w:lang w:val="az-Latn-AZ" w:eastAsia="ru-RU"/>
        </w:rPr>
        <w:t>qətnamə qəbul edilməsin</w:t>
      </w:r>
      <w:r w:rsidR="00205216" w:rsidRPr="008B7022">
        <w:rPr>
          <w:rFonts w:ascii="Arial" w:eastAsia="Times New Roman" w:hAnsi="Arial" w:cs="Arial"/>
          <w:color w:val="000000"/>
          <w:sz w:val="24"/>
          <w:szCs w:val="24"/>
          <w:lang w:val="az-Latn-AZ" w:eastAsia="ru-RU"/>
        </w:rPr>
        <w:t>i</w:t>
      </w:r>
      <w:r w:rsidR="0064684B" w:rsidRPr="008B7022">
        <w:rPr>
          <w:rFonts w:ascii="Arial" w:eastAsia="Times New Roman" w:hAnsi="Arial" w:cs="Arial"/>
          <w:color w:val="000000"/>
          <w:sz w:val="24"/>
          <w:szCs w:val="24"/>
          <w:lang w:val="az-Latn-AZ" w:eastAsia="ru-RU"/>
        </w:rPr>
        <w:t xml:space="preserve"> xahiş etmişdir.</w:t>
      </w:r>
    </w:p>
    <w:p w14:paraId="608D1FA4" w14:textId="5BEC8009" w:rsidR="0064684B" w:rsidRPr="008B7022" w:rsidRDefault="00205216"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Quba Rayon Məhkəməsinin 26 oktyabr 2020-ci il tarixli qətnaməsi ilə iddia təmin edilməmişdir. </w:t>
      </w:r>
    </w:p>
    <w:p w14:paraId="65F0C12C" w14:textId="16F27467" w:rsidR="00AB2C1E" w:rsidRPr="008B7022" w:rsidRDefault="00AB2C1E" w:rsidP="008B7022">
      <w:pPr>
        <w:autoSpaceDE w:val="0"/>
        <w:autoSpaceDN w:val="0"/>
        <w:adjustRightInd w:val="0"/>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Sumqayıt Apel</w:t>
      </w:r>
      <w:r w:rsidR="00FC20EA">
        <w:rPr>
          <w:rFonts w:ascii="Arial" w:eastAsia="Times New Roman" w:hAnsi="Arial" w:cs="Arial"/>
          <w:color w:val="000000"/>
          <w:sz w:val="24"/>
          <w:szCs w:val="24"/>
          <w:lang w:val="az-Latn-AZ" w:eastAsia="ru-RU"/>
        </w:rPr>
        <w:t>l</w:t>
      </w:r>
      <w:r w:rsidRPr="008B7022">
        <w:rPr>
          <w:rFonts w:ascii="Arial" w:eastAsia="Times New Roman" w:hAnsi="Arial" w:cs="Arial"/>
          <w:color w:val="000000"/>
          <w:sz w:val="24"/>
          <w:szCs w:val="24"/>
          <w:lang w:val="az-Latn-AZ" w:eastAsia="ru-RU"/>
        </w:rPr>
        <w:t>yasiya Məhkəməsinin Mülki Kollegiyasının 7 iyun 2021-ci il tarixli qətnaməsi ilə F.Nəcəfovanın apellyasiya şikayəti təmin edilməmiş, birinci  instansiya məhkəməsinin qətnaməsi dəyişdirilmədən saxlanılmışdır.</w:t>
      </w:r>
    </w:p>
    <w:p w14:paraId="3AEFC504" w14:textId="59101961" w:rsidR="0064684B" w:rsidRPr="008B7022" w:rsidRDefault="0064684B" w:rsidP="008B7022">
      <w:pPr>
        <w:autoSpaceDE w:val="0"/>
        <w:autoSpaceDN w:val="0"/>
        <w:adjustRightInd w:val="0"/>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lastRenderedPageBreak/>
        <w:t xml:space="preserve">Azərbaycan Respublikası Ali Məhkəməsinin Mülki Kollegiyasının (bundan sonra – Ali Məhkəmənin Mülki Kollegiyası) 18 noyabr </w:t>
      </w:r>
      <w:r w:rsidR="00AB2C1E" w:rsidRPr="008B7022">
        <w:rPr>
          <w:rFonts w:ascii="Arial" w:eastAsia="Times New Roman" w:hAnsi="Arial" w:cs="Arial"/>
          <w:color w:val="000000"/>
          <w:sz w:val="24"/>
          <w:szCs w:val="24"/>
          <w:lang w:val="az-Latn-AZ" w:eastAsia="ru-RU"/>
        </w:rPr>
        <w:t xml:space="preserve">2021-ci il  tarixli qərarı ilə  </w:t>
      </w:r>
      <w:r w:rsidRPr="008B7022">
        <w:rPr>
          <w:rFonts w:ascii="Arial" w:eastAsia="Times New Roman" w:hAnsi="Arial" w:cs="Arial"/>
          <w:color w:val="000000"/>
          <w:sz w:val="24"/>
          <w:szCs w:val="24"/>
          <w:lang w:val="az-Latn-AZ" w:eastAsia="ru-RU"/>
        </w:rPr>
        <w:t>kassasiya şikayəti təmin edilmə</w:t>
      </w:r>
      <w:r w:rsidR="00AB2C1E" w:rsidRPr="008B7022">
        <w:rPr>
          <w:rFonts w:ascii="Arial" w:eastAsia="Times New Roman" w:hAnsi="Arial" w:cs="Arial"/>
          <w:color w:val="000000"/>
          <w:sz w:val="24"/>
          <w:szCs w:val="24"/>
          <w:lang w:val="az-Latn-AZ" w:eastAsia="ru-RU"/>
        </w:rPr>
        <w:t>yərək</w:t>
      </w:r>
      <w:r w:rsidRPr="008B7022">
        <w:rPr>
          <w:rFonts w:ascii="Arial" w:eastAsia="Times New Roman" w:hAnsi="Arial" w:cs="Arial"/>
          <w:color w:val="000000"/>
          <w:sz w:val="24"/>
          <w:szCs w:val="24"/>
          <w:lang w:val="az-Latn-AZ" w:eastAsia="ru-RU"/>
        </w:rPr>
        <w:t xml:space="preserve"> apellyasiya instansiyası məhkəməsinin qətnaməsi dəyişdirilmədən saxlanılmışdır.  </w:t>
      </w:r>
    </w:p>
    <w:p w14:paraId="1B65F5AF" w14:textId="3AD14757" w:rsidR="0064684B" w:rsidRPr="008B7022" w:rsidRDefault="00AB2C1E" w:rsidP="008B7022">
      <w:pPr>
        <w:autoSpaceDE w:val="0"/>
        <w:autoSpaceDN w:val="0"/>
        <w:adjustRightInd w:val="0"/>
        <w:spacing w:after="0" w:line="240" w:lineRule="auto"/>
        <w:ind w:firstLine="567"/>
        <w:jc w:val="both"/>
        <w:rPr>
          <w:rFonts w:ascii="Arial" w:eastAsia="Times New Roman" w:hAnsi="Arial" w:cs="Arial"/>
          <w:color w:val="000000"/>
          <w:sz w:val="24"/>
          <w:szCs w:val="24"/>
          <w:shd w:val="clear" w:color="auto" w:fill="FFFFFF"/>
          <w:lang w:val="az-Latn-AZ" w:eastAsia="ru-RU"/>
        </w:rPr>
      </w:pPr>
      <w:r w:rsidRPr="008B7022">
        <w:rPr>
          <w:rFonts w:ascii="Arial" w:eastAsia="Times New Roman" w:hAnsi="Arial" w:cs="Arial"/>
          <w:color w:val="000000"/>
          <w:sz w:val="24"/>
          <w:szCs w:val="24"/>
          <w:shd w:val="clear" w:color="auto" w:fill="FFFFFF"/>
          <w:lang w:val="az-Latn-AZ" w:eastAsia="ru-RU"/>
        </w:rPr>
        <w:t>F</w:t>
      </w:r>
      <w:r w:rsidR="0064684B" w:rsidRPr="008B7022">
        <w:rPr>
          <w:rFonts w:ascii="Arial" w:eastAsia="Times New Roman" w:hAnsi="Arial" w:cs="Arial"/>
          <w:color w:val="000000"/>
          <w:sz w:val="24"/>
          <w:szCs w:val="24"/>
          <w:shd w:val="clear" w:color="auto" w:fill="FFFFFF"/>
          <w:lang w:val="az-Latn-AZ" w:eastAsia="ru-RU"/>
        </w:rPr>
        <w:t>.</w:t>
      </w:r>
      <w:r w:rsidRPr="008B7022">
        <w:rPr>
          <w:rFonts w:ascii="Arial" w:eastAsia="Times New Roman" w:hAnsi="Arial" w:cs="Arial"/>
          <w:color w:val="000000"/>
          <w:sz w:val="24"/>
          <w:szCs w:val="24"/>
          <w:shd w:val="clear" w:color="auto" w:fill="FFFFFF"/>
          <w:lang w:val="az-Latn-AZ" w:eastAsia="ru-RU"/>
        </w:rPr>
        <w:t>Nəcəfova</w:t>
      </w:r>
      <w:r w:rsidR="0064684B" w:rsidRPr="008B7022">
        <w:rPr>
          <w:rFonts w:ascii="Arial" w:eastAsia="Times New Roman" w:hAnsi="Arial" w:cs="Arial"/>
          <w:color w:val="000000"/>
          <w:sz w:val="24"/>
          <w:szCs w:val="24"/>
          <w:shd w:val="clear" w:color="auto" w:fill="FFFFFF"/>
          <w:lang w:val="az-Latn-AZ" w:eastAsia="ru-RU"/>
        </w:rPr>
        <w:t xml:space="preserve"> Azərbaycan Respublikasının Konstitusiya Məhkəməsinə</w:t>
      </w:r>
      <w:r w:rsidR="00FC20EA">
        <w:rPr>
          <w:rFonts w:ascii="Arial" w:eastAsia="Times New Roman" w:hAnsi="Arial" w:cs="Arial"/>
          <w:color w:val="000000"/>
          <w:sz w:val="24"/>
          <w:szCs w:val="24"/>
          <w:shd w:val="clear" w:color="auto" w:fill="FFFFFF"/>
          <w:lang w:val="az-Latn-AZ" w:eastAsia="ru-RU"/>
        </w:rPr>
        <w:t xml:space="preserve"> (bundan sonra – Konstitusiya Məhkəməsi)</w:t>
      </w:r>
      <w:r w:rsidR="0064684B" w:rsidRPr="008B7022">
        <w:rPr>
          <w:rFonts w:ascii="Arial" w:eastAsia="Times New Roman" w:hAnsi="Arial" w:cs="Arial"/>
          <w:color w:val="000000"/>
          <w:sz w:val="24"/>
          <w:szCs w:val="24"/>
          <w:shd w:val="clear" w:color="auto" w:fill="FFFFFF"/>
          <w:lang w:val="az-Latn-AZ" w:eastAsia="ru-RU"/>
        </w:rPr>
        <w:t xml:space="preserve"> şikayətlə müraciət edərək </w:t>
      </w:r>
      <w:r w:rsidR="0064684B" w:rsidRPr="008B7022">
        <w:rPr>
          <w:rFonts w:ascii="Arial" w:eastAsia="Times New Roman" w:hAnsi="Arial" w:cs="Arial"/>
          <w:color w:val="000000"/>
          <w:sz w:val="24"/>
          <w:szCs w:val="24"/>
          <w:lang w:val="az-Latn-AZ" w:eastAsia="ru-RU"/>
        </w:rPr>
        <w:t xml:space="preserve">Ali Məhkəmənin Mülki Kollegiyasının </w:t>
      </w:r>
      <w:r w:rsidR="0064684B" w:rsidRPr="008B7022">
        <w:rPr>
          <w:rFonts w:ascii="Arial" w:eastAsia="Times New Roman" w:hAnsi="Arial" w:cs="Arial"/>
          <w:color w:val="000000"/>
          <w:sz w:val="24"/>
          <w:szCs w:val="24"/>
          <w:shd w:val="clear" w:color="auto" w:fill="FFFFFF"/>
          <w:lang w:val="az-Latn-AZ" w:eastAsia="ru-RU"/>
        </w:rPr>
        <w:t>18 noyabr 202</w:t>
      </w:r>
      <w:r w:rsidRPr="008B7022">
        <w:rPr>
          <w:rFonts w:ascii="Arial" w:eastAsia="Times New Roman" w:hAnsi="Arial" w:cs="Arial"/>
          <w:color w:val="000000"/>
          <w:sz w:val="24"/>
          <w:szCs w:val="24"/>
          <w:shd w:val="clear" w:color="auto" w:fill="FFFFFF"/>
          <w:lang w:val="az-Latn-AZ" w:eastAsia="ru-RU"/>
        </w:rPr>
        <w:t>1</w:t>
      </w:r>
      <w:r w:rsidR="0064684B" w:rsidRPr="008B7022">
        <w:rPr>
          <w:rFonts w:ascii="Arial" w:eastAsia="Times New Roman" w:hAnsi="Arial" w:cs="Arial"/>
          <w:color w:val="000000"/>
          <w:sz w:val="24"/>
          <w:szCs w:val="24"/>
          <w:shd w:val="clear" w:color="auto" w:fill="FFFFFF"/>
          <w:lang w:val="az-Latn-AZ" w:eastAsia="ru-RU"/>
        </w:rPr>
        <w:t>-ci il tarixli qərarının Azərbaycan Respublikasının Konstitusiyasına (bundan sonra – Konstitusiya) və qanunlarına uyğunluğunun yoxlanılmasını xahiş etmişdir.</w:t>
      </w:r>
    </w:p>
    <w:p w14:paraId="5EA70E36" w14:textId="4D5CB65D" w:rsidR="00D56919" w:rsidRPr="008B7022" w:rsidRDefault="00812821"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shd w:val="clear" w:color="auto" w:fill="FFFFFF"/>
          <w:lang w:val="az-Latn-AZ" w:eastAsia="ru-RU"/>
        </w:rPr>
        <w:t xml:space="preserve">Ərizəçi </w:t>
      </w:r>
      <w:r w:rsidR="00CB087E" w:rsidRPr="008B7022">
        <w:rPr>
          <w:rFonts w:ascii="Arial" w:eastAsia="Times New Roman" w:hAnsi="Arial" w:cs="Arial"/>
          <w:color w:val="000000"/>
          <w:sz w:val="24"/>
          <w:szCs w:val="24"/>
          <w:shd w:val="clear" w:color="auto" w:fill="FFFFFF"/>
          <w:lang w:val="az-Latn-AZ" w:eastAsia="ru-RU"/>
        </w:rPr>
        <w:t>ş</w:t>
      </w:r>
      <w:r w:rsidRPr="008B7022">
        <w:rPr>
          <w:rFonts w:ascii="Arial" w:eastAsia="Times New Roman" w:hAnsi="Arial" w:cs="Arial"/>
          <w:color w:val="000000"/>
          <w:sz w:val="24"/>
          <w:szCs w:val="24"/>
          <w:shd w:val="clear" w:color="auto" w:fill="FFFFFF"/>
          <w:lang w:val="az-Latn-AZ" w:eastAsia="ru-RU"/>
        </w:rPr>
        <w:t xml:space="preserve">ikayətində qeyd etmişdir ki,  atası Q.Nəcəfov ilə cavabdehlər </w:t>
      </w:r>
      <w:r w:rsidR="009B6E94" w:rsidRPr="008B7022">
        <w:rPr>
          <w:rFonts w:ascii="Arial" w:eastAsia="Times New Roman" w:hAnsi="Arial" w:cs="Arial"/>
          <w:color w:val="000000"/>
          <w:sz w:val="24"/>
          <w:szCs w:val="24"/>
          <w:shd w:val="clear" w:color="auto" w:fill="FFFFFF"/>
          <w:lang w:val="az-Latn-AZ" w:eastAsia="ru-RU"/>
        </w:rPr>
        <w:t xml:space="preserve">2004-cü ildə mübahisəli </w:t>
      </w:r>
      <w:r w:rsidR="00F56B33" w:rsidRPr="008B7022">
        <w:rPr>
          <w:rFonts w:ascii="Arial" w:eastAsia="Times New Roman" w:hAnsi="Arial" w:cs="Arial"/>
          <w:color w:val="000000"/>
          <w:sz w:val="24"/>
          <w:szCs w:val="24"/>
          <w:shd w:val="clear" w:color="auto" w:fill="FFFFFF"/>
          <w:lang w:val="az-Latn-AZ" w:eastAsia="ru-RU"/>
        </w:rPr>
        <w:t>torpağa dair</w:t>
      </w:r>
      <w:r w:rsidRPr="008B7022">
        <w:rPr>
          <w:rFonts w:ascii="Arial" w:eastAsia="Times New Roman" w:hAnsi="Arial" w:cs="Arial"/>
          <w:color w:val="000000"/>
          <w:sz w:val="24"/>
          <w:szCs w:val="24"/>
          <w:shd w:val="clear" w:color="auto" w:fill="FFFFFF"/>
          <w:lang w:val="az-Latn-AZ" w:eastAsia="ru-RU"/>
        </w:rPr>
        <w:t xml:space="preserve"> al</w:t>
      </w:r>
      <w:r w:rsidR="00F56B33" w:rsidRPr="008B7022">
        <w:rPr>
          <w:rFonts w:ascii="Arial" w:eastAsia="Times New Roman" w:hAnsi="Arial" w:cs="Arial"/>
          <w:color w:val="000000"/>
          <w:sz w:val="24"/>
          <w:szCs w:val="24"/>
          <w:shd w:val="clear" w:color="auto" w:fill="FFFFFF"/>
          <w:lang w:val="az-Latn-AZ" w:eastAsia="ru-RU"/>
        </w:rPr>
        <w:t>ğ</w:t>
      </w:r>
      <w:r w:rsidRPr="008B7022">
        <w:rPr>
          <w:rFonts w:ascii="Arial" w:eastAsia="Times New Roman" w:hAnsi="Arial" w:cs="Arial"/>
          <w:color w:val="000000"/>
          <w:sz w:val="24"/>
          <w:szCs w:val="24"/>
          <w:shd w:val="clear" w:color="auto" w:fill="FFFFFF"/>
          <w:lang w:val="az-Latn-AZ" w:eastAsia="ru-RU"/>
        </w:rPr>
        <w:t xml:space="preserve">ı-satqı müqaviləsi bağlamışlar. Cavabdehlər yaşadıqları kəndin ərazisində yerləşən </w:t>
      </w:r>
      <w:r w:rsidR="00F56B33" w:rsidRPr="008B7022">
        <w:rPr>
          <w:rFonts w:ascii="Arial" w:eastAsia="Times New Roman" w:hAnsi="Arial" w:cs="Arial"/>
          <w:color w:val="000000"/>
          <w:sz w:val="24"/>
          <w:szCs w:val="24"/>
          <w:shd w:val="clear" w:color="auto" w:fill="FFFFFF"/>
          <w:lang w:val="az-Latn-AZ" w:eastAsia="ru-RU"/>
        </w:rPr>
        <w:t>həmin</w:t>
      </w:r>
      <w:r w:rsidRPr="008B7022">
        <w:rPr>
          <w:rFonts w:ascii="Arial" w:eastAsia="Times New Roman" w:hAnsi="Arial" w:cs="Arial"/>
          <w:color w:val="000000"/>
          <w:sz w:val="24"/>
          <w:szCs w:val="24"/>
          <w:shd w:val="clear" w:color="auto" w:fill="FFFFFF"/>
          <w:lang w:val="az-Latn-AZ" w:eastAsia="ru-RU"/>
        </w:rPr>
        <w:t xml:space="preserve"> torpaq sahəsindən </w:t>
      </w:r>
      <w:r w:rsidR="00A10F3A" w:rsidRPr="008B7022">
        <w:rPr>
          <w:rFonts w:ascii="Arial" w:eastAsia="Times New Roman" w:hAnsi="Arial" w:cs="Arial"/>
          <w:color w:val="000000"/>
          <w:sz w:val="24"/>
          <w:szCs w:val="24"/>
          <w:shd w:val="clear" w:color="auto" w:fill="FFFFFF"/>
          <w:lang w:val="az-Latn-AZ" w:eastAsia="ru-RU"/>
        </w:rPr>
        <w:t>Nəcəfovlar ailəsinin</w:t>
      </w:r>
      <w:r w:rsidRPr="008B7022">
        <w:rPr>
          <w:rFonts w:ascii="Arial" w:eastAsia="Times New Roman" w:hAnsi="Arial" w:cs="Arial"/>
          <w:color w:val="000000"/>
          <w:sz w:val="24"/>
          <w:szCs w:val="24"/>
          <w:shd w:val="clear" w:color="auto" w:fill="FFFFFF"/>
          <w:lang w:val="az-Latn-AZ" w:eastAsia="ru-RU"/>
        </w:rPr>
        <w:t xml:space="preserve">  açıq-aşkar və fasiləsiz istifadəsinə 13 il ərzində hər hansı etiraz bildirməmiş, h</w:t>
      </w:r>
      <w:r w:rsidR="00FC20EA">
        <w:rPr>
          <w:rFonts w:ascii="Arial" w:eastAsia="Times New Roman" w:hAnsi="Arial" w:cs="Arial"/>
          <w:color w:val="000000"/>
          <w:sz w:val="24"/>
          <w:szCs w:val="24"/>
          <w:shd w:val="clear" w:color="auto" w:fill="FFFFFF"/>
          <w:lang w:val="az-Latn-AZ" w:eastAsia="ru-RU"/>
        </w:rPr>
        <w:t>eç</w:t>
      </w:r>
      <w:r w:rsidRPr="008B7022">
        <w:rPr>
          <w:rFonts w:ascii="Arial" w:eastAsia="Times New Roman" w:hAnsi="Arial" w:cs="Arial"/>
          <w:color w:val="000000"/>
          <w:sz w:val="24"/>
          <w:szCs w:val="24"/>
          <w:shd w:val="clear" w:color="auto" w:fill="FFFFFF"/>
          <w:lang w:val="az-Latn-AZ" w:eastAsia="ru-RU"/>
        </w:rPr>
        <w:t xml:space="preserve"> </w:t>
      </w:r>
      <w:r w:rsidR="00FC20EA">
        <w:rPr>
          <w:rFonts w:ascii="Arial" w:eastAsia="Times New Roman" w:hAnsi="Arial" w:cs="Arial"/>
          <w:color w:val="000000"/>
          <w:sz w:val="24"/>
          <w:szCs w:val="24"/>
          <w:shd w:val="clear" w:color="auto" w:fill="FFFFFF"/>
          <w:lang w:val="az-Latn-AZ" w:eastAsia="ru-RU"/>
        </w:rPr>
        <w:t>bir</w:t>
      </w:r>
      <w:r w:rsidRPr="008B7022">
        <w:rPr>
          <w:rFonts w:ascii="Arial" w:eastAsia="Times New Roman" w:hAnsi="Arial" w:cs="Arial"/>
          <w:color w:val="000000"/>
          <w:sz w:val="24"/>
          <w:szCs w:val="24"/>
          <w:shd w:val="clear" w:color="auto" w:fill="FFFFFF"/>
          <w:lang w:val="az-Latn-AZ" w:eastAsia="ru-RU"/>
        </w:rPr>
        <w:t xml:space="preserve"> tələblər irəli sürməmiş və </w:t>
      </w:r>
      <w:r w:rsidR="00F56B33" w:rsidRPr="008B7022">
        <w:rPr>
          <w:rFonts w:ascii="Arial" w:eastAsia="Times New Roman" w:hAnsi="Arial" w:cs="Arial"/>
          <w:color w:val="000000"/>
          <w:sz w:val="24"/>
          <w:szCs w:val="24"/>
          <w:shd w:val="clear" w:color="auto" w:fill="FFFFFF"/>
          <w:lang w:val="az-Latn-AZ" w:eastAsia="ru-RU"/>
        </w:rPr>
        <w:t xml:space="preserve">göstərilən </w:t>
      </w:r>
      <w:r w:rsidRPr="008B7022">
        <w:rPr>
          <w:rFonts w:ascii="Arial" w:eastAsia="Times New Roman" w:hAnsi="Arial" w:cs="Arial"/>
          <w:color w:val="000000"/>
          <w:sz w:val="24"/>
          <w:szCs w:val="24"/>
          <w:shd w:val="clear" w:color="auto" w:fill="FFFFFF"/>
          <w:lang w:val="az-Latn-AZ" w:eastAsia="ru-RU"/>
        </w:rPr>
        <w:t xml:space="preserve">müddət ərzində müvafiq müqaviləni etibarlı əqd kimi qəbul etdiklərini öz davranışları ilə nümayiş etdirmişlər. </w:t>
      </w:r>
      <w:r w:rsidR="009E523F" w:rsidRPr="008B7022">
        <w:rPr>
          <w:rFonts w:ascii="Arial" w:eastAsia="Times New Roman" w:hAnsi="Arial" w:cs="Arial"/>
          <w:color w:val="000000"/>
          <w:sz w:val="24"/>
          <w:szCs w:val="24"/>
          <w:shd w:val="clear" w:color="auto" w:fill="FFFFFF"/>
          <w:lang w:val="az-Latn-AZ" w:eastAsia="ru-RU"/>
        </w:rPr>
        <w:t>Nəcəfovlar</w:t>
      </w:r>
      <w:r w:rsidRPr="008B7022">
        <w:rPr>
          <w:rFonts w:ascii="Arial" w:eastAsia="Times New Roman" w:hAnsi="Arial" w:cs="Arial"/>
          <w:color w:val="000000"/>
          <w:sz w:val="24"/>
          <w:szCs w:val="24"/>
          <w:shd w:val="clear" w:color="auto" w:fill="FFFFFF"/>
          <w:lang w:val="az-Latn-AZ" w:eastAsia="ru-RU"/>
        </w:rPr>
        <w:t xml:space="preserve"> </w:t>
      </w:r>
      <w:r w:rsidR="009E523F" w:rsidRPr="008B7022">
        <w:rPr>
          <w:rFonts w:ascii="Arial" w:eastAsia="Times New Roman" w:hAnsi="Arial" w:cs="Arial"/>
          <w:color w:val="000000"/>
          <w:sz w:val="24"/>
          <w:szCs w:val="24"/>
          <w:shd w:val="clear" w:color="auto" w:fill="FFFFFF"/>
          <w:lang w:val="az-Latn-AZ" w:eastAsia="ru-RU"/>
        </w:rPr>
        <w:t>c</w:t>
      </w:r>
      <w:r w:rsidRPr="008B7022">
        <w:rPr>
          <w:rFonts w:ascii="Arial" w:eastAsia="Times New Roman" w:hAnsi="Arial" w:cs="Arial"/>
          <w:color w:val="000000"/>
          <w:sz w:val="24"/>
          <w:szCs w:val="24"/>
          <w:shd w:val="clear" w:color="auto" w:fill="FFFFFF"/>
          <w:lang w:val="az-Latn-AZ" w:eastAsia="ru-RU"/>
        </w:rPr>
        <w:t>avabdehlərin bu davranışına güvənərək sözügedən torpaq sahəsi üzərində mülkiyyət hüquqlarını rəsmiləşdirməmiş</w:t>
      </w:r>
      <w:r w:rsidR="00933EB9" w:rsidRPr="008B7022">
        <w:rPr>
          <w:rFonts w:ascii="Arial" w:eastAsia="Times New Roman" w:hAnsi="Arial" w:cs="Arial"/>
          <w:color w:val="000000"/>
          <w:sz w:val="24"/>
          <w:szCs w:val="24"/>
          <w:shd w:val="clear" w:color="auto" w:fill="FFFFFF"/>
          <w:lang w:val="az-Latn-AZ" w:eastAsia="ru-RU"/>
        </w:rPr>
        <w:t>lə</w:t>
      </w:r>
      <w:r w:rsidRPr="008B7022">
        <w:rPr>
          <w:rFonts w:ascii="Arial" w:eastAsia="Times New Roman" w:hAnsi="Arial" w:cs="Arial"/>
          <w:color w:val="000000"/>
          <w:sz w:val="24"/>
          <w:szCs w:val="24"/>
          <w:shd w:val="clear" w:color="auto" w:fill="FFFFFF"/>
          <w:lang w:val="az-Latn-AZ" w:eastAsia="ru-RU"/>
        </w:rPr>
        <w:t xml:space="preserve">r. </w:t>
      </w:r>
      <w:r w:rsidR="009E523F" w:rsidRPr="008B7022">
        <w:rPr>
          <w:rFonts w:ascii="Arial" w:eastAsia="Times New Roman" w:hAnsi="Arial" w:cs="Arial"/>
          <w:color w:val="000000"/>
          <w:sz w:val="24"/>
          <w:szCs w:val="24"/>
          <w:shd w:val="clear" w:color="auto" w:fill="FFFFFF"/>
          <w:lang w:val="az-Latn-AZ" w:eastAsia="ru-RU"/>
        </w:rPr>
        <w:t>Bununla belə,</w:t>
      </w:r>
      <w:r w:rsidRPr="008B7022">
        <w:rPr>
          <w:rFonts w:ascii="Arial" w:eastAsia="Times New Roman" w:hAnsi="Arial" w:cs="Arial"/>
          <w:color w:val="000000"/>
          <w:sz w:val="24"/>
          <w:szCs w:val="24"/>
          <w:shd w:val="clear" w:color="auto" w:fill="FFFFFF"/>
          <w:lang w:val="az-Latn-AZ" w:eastAsia="ru-RU"/>
        </w:rPr>
        <w:t xml:space="preserve"> işə baxan məhkəmələr </w:t>
      </w:r>
      <w:r w:rsidR="00933EB9" w:rsidRPr="008B7022">
        <w:rPr>
          <w:rFonts w:ascii="Arial" w:eastAsia="Times New Roman" w:hAnsi="Arial" w:cs="Arial"/>
          <w:color w:val="000000"/>
          <w:sz w:val="24"/>
          <w:szCs w:val="24"/>
          <w:shd w:val="clear" w:color="auto" w:fill="FFFFFF"/>
          <w:lang w:val="az-Latn-AZ" w:eastAsia="ru-RU"/>
        </w:rPr>
        <w:t>ətraflı araşdırma aparmadan,</w:t>
      </w:r>
      <w:r w:rsidRPr="008B7022">
        <w:rPr>
          <w:rFonts w:ascii="Arial" w:eastAsia="Times New Roman" w:hAnsi="Arial" w:cs="Arial"/>
          <w:color w:val="000000"/>
          <w:sz w:val="24"/>
          <w:szCs w:val="24"/>
          <w:shd w:val="clear" w:color="auto" w:fill="FFFFFF"/>
          <w:lang w:val="az-Latn-AZ" w:eastAsia="ru-RU"/>
        </w:rPr>
        <w:t xml:space="preserve"> sübutlara düzgün hüquqi qiymət vermə</w:t>
      </w:r>
      <w:r w:rsidR="00933EB9" w:rsidRPr="008B7022">
        <w:rPr>
          <w:rFonts w:ascii="Arial" w:eastAsia="Times New Roman" w:hAnsi="Arial" w:cs="Arial"/>
          <w:color w:val="000000"/>
          <w:sz w:val="24"/>
          <w:szCs w:val="24"/>
          <w:shd w:val="clear" w:color="auto" w:fill="FFFFFF"/>
          <w:lang w:val="az-Latn-AZ" w:eastAsia="ru-RU"/>
        </w:rPr>
        <w:t>dən</w:t>
      </w:r>
      <w:r w:rsidRPr="008B7022">
        <w:rPr>
          <w:rFonts w:ascii="Arial" w:eastAsia="Times New Roman" w:hAnsi="Arial" w:cs="Arial"/>
          <w:color w:val="000000"/>
          <w:sz w:val="24"/>
          <w:szCs w:val="24"/>
          <w:shd w:val="clear" w:color="auto" w:fill="FFFFFF"/>
          <w:lang w:val="az-Latn-AZ" w:eastAsia="ru-RU"/>
        </w:rPr>
        <w:t xml:space="preserve"> </w:t>
      </w:r>
      <w:r w:rsidR="00933EB9" w:rsidRPr="008B7022">
        <w:rPr>
          <w:rFonts w:ascii="Arial" w:eastAsia="Times New Roman" w:hAnsi="Arial" w:cs="Arial"/>
          <w:color w:val="000000"/>
          <w:sz w:val="24"/>
          <w:szCs w:val="24"/>
          <w:shd w:val="clear" w:color="auto" w:fill="FFFFFF"/>
          <w:lang w:val="az-Latn-AZ" w:eastAsia="ru-RU"/>
        </w:rPr>
        <w:t xml:space="preserve">mübahisəli </w:t>
      </w:r>
      <w:r w:rsidRPr="008B7022">
        <w:rPr>
          <w:rFonts w:ascii="Arial" w:eastAsia="Times New Roman" w:hAnsi="Arial" w:cs="Arial"/>
          <w:color w:val="000000"/>
          <w:sz w:val="24"/>
          <w:szCs w:val="24"/>
          <w:shd w:val="clear" w:color="auto" w:fill="FFFFFF"/>
          <w:lang w:val="az-Latn-AZ" w:eastAsia="ru-RU"/>
        </w:rPr>
        <w:t>müqaviləni</w:t>
      </w:r>
      <w:r w:rsidR="00933EB9" w:rsidRPr="008B7022">
        <w:rPr>
          <w:rFonts w:ascii="Arial" w:eastAsia="Times New Roman" w:hAnsi="Arial" w:cs="Arial"/>
          <w:color w:val="000000"/>
          <w:sz w:val="24"/>
          <w:szCs w:val="24"/>
          <w:shd w:val="clear" w:color="auto" w:fill="FFFFFF"/>
          <w:lang w:val="az-Latn-AZ" w:eastAsia="ru-RU"/>
        </w:rPr>
        <w:t>n hüquqi qüvvəsinin olmaması qənaətinə gəlmişlər.</w:t>
      </w:r>
      <w:r w:rsidRPr="008B7022">
        <w:rPr>
          <w:rFonts w:ascii="Arial" w:eastAsia="Times New Roman" w:hAnsi="Arial" w:cs="Arial"/>
          <w:color w:val="000000"/>
          <w:sz w:val="24"/>
          <w:szCs w:val="24"/>
          <w:shd w:val="clear" w:color="auto" w:fill="FFFFFF"/>
          <w:lang w:val="az-Latn-AZ" w:eastAsia="ru-RU"/>
        </w:rPr>
        <w:t xml:space="preserve"> </w:t>
      </w:r>
    </w:p>
    <w:p w14:paraId="6F1833C5" w14:textId="7E3FBAE7" w:rsidR="00E243A2" w:rsidRPr="008B7022" w:rsidRDefault="00FC20EA" w:rsidP="008B7022">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shd w:val="clear" w:color="auto" w:fill="FFFFFF"/>
          <w:lang w:val="az-Latn-AZ" w:eastAsia="ru-RU"/>
        </w:rPr>
        <w:t>Şikayətdə</w:t>
      </w:r>
      <w:r w:rsidR="00812821" w:rsidRPr="008B7022">
        <w:rPr>
          <w:rFonts w:ascii="Arial" w:eastAsia="Times New Roman" w:hAnsi="Arial" w:cs="Arial"/>
          <w:color w:val="000000"/>
          <w:sz w:val="24"/>
          <w:szCs w:val="24"/>
          <w:shd w:val="clear" w:color="auto" w:fill="FFFFFF"/>
          <w:lang w:val="az-Latn-AZ" w:eastAsia="ru-RU"/>
        </w:rPr>
        <w:t xml:space="preserve"> </w:t>
      </w:r>
      <w:r>
        <w:rPr>
          <w:rFonts w:ascii="Arial" w:eastAsia="Times New Roman" w:hAnsi="Arial" w:cs="Arial"/>
          <w:color w:val="000000"/>
          <w:sz w:val="24"/>
          <w:szCs w:val="24"/>
          <w:shd w:val="clear" w:color="auto" w:fill="FFFFFF"/>
          <w:lang w:val="az-Latn-AZ" w:eastAsia="ru-RU"/>
        </w:rPr>
        <w:t>o</w:t>
      </w:r>
      <w:r w:rsidR="00812821" w:rsidRPr="008B7022">
        <w:rPr>
          <w:rFonts w:ascii="Arial" w:eastAsia="Times New Roman" w:hAnsi="Arial" w:cs="Arial"/>
          <w:color w:val="000000"/>
          <w:sz w:val="24"/>
          <w:szCs w:val="24"/>
          <w:shd w:val="clear" w:color="auto" w:fill="FFFFFF"/>
          <w:lang w:val="az-Latn-AZ" w:eastAsia="ru-RU"/>
        </w:rPr>
        <w:t xml:space="preserve"> da </w:t>
      </w:r>
      <w:r>
        <w:rPr>
          <w:rFonts w:ascii="Arial" w:eastAsia="Times New Roman" w:hAnsi="Arial" w:cs="Arial"/>
          <w:color w:val="000000"/>
          <w:sz w:val="24"/>
          <w:szCs w:val="24"/>
          <w:shd w:val="clear" w:color="auto" w:fill="FFFFFF"/>
          <w:lang w:val="az-Latn-AZ" w:eastAsia="ru-RU"/>
        </w:rPr>
        <w:t>göstərilmişdir</w:t>
      </w:r>
      <w:r w:rsidR="00812821" w:rsidRPr="008B7022">
        <w:rPr>
          <w:rFonts w:ascii="Arial" w:eastAsia="Times New Roman" w:hAnsi="Arial" w:cs="Arial"/>
          <w:color w:val="000000"/>
          <w:sz w:val="24"/>
          <w:szCs w:val="24"/>
          <w:shd w:val="clear" w:color="auto" w:fill="FFFFFF"/>
          <w:lang w:val="az-Latn-AZ" w:eastAsia="ru-RU"/>
        </w:rPr>
        <w:t xml:space="preserve"> ki, məhkəmələr </w:t>
      </w:r>
      <w:r w:rsidR="00933EB9" w:rsidRPr="008B7022">
        <w:rPr>
          <w:rFonts w:ascii="Arial" w:eastAsia="Times New Roman" w:hAnsi="Arial" w:cs="Arial"/>
          <w:color w:val="000000"/>
          <w:sz w:val="24"/>
          <w:szCs w:val="24"/>
          <w:shd w:val="clear" w:color="auto" w:fill="FFFFFF"/>
          <w:lang w:val="az-Latn-AZ" w:eastAsia="ru-RU"/>
        </w:rPr>
        <w:t>i</w:t>
      </w:r>
      <w:r w:rsidR="00812821" w:rsidRPr="008B7022">
        <w:rPr>
          <w:rFonts w:ascii="Arial" w:eastAsia="Times New Roman" w:hAnsi="Arial" w:cs="Arial"/>
          <w:color w:val="000000"/>
          <w:sz w:val="24"/>
          <w:szCs w:val="24"/>
          <w:shd w:val="clear" w:color="auto" w:fill="FFFFFF"/>
          <w:lang w:val="az-Latn-AZ" w:eastAsia="ru-RU"/>
        </w:rPr>
        <w:t>ddiaçının</w:t>
      </w:r>
      <w:r w:rsidR="00933EB9" w:rsidRPr="008B7022">
        <w:rPr>
          <w:rFonts w:ascii="Arial" w:eastAsia="Times New Roman" w:hAnsi="Arial" w:cs="Arial"/>
          <w:color w:val="000000"/>
          <w:sz w:val="24"/>
          <w:szCs w:val="24"/>
          <w:shd w:val="clear" w:color="auto" w:fill="FFFFFF"/>
          <w:lang w:val="az-Latn-AZ" w:eastAsia="ru-RU"/>
        </w:rPr>
        <w:t xml:space="preserve"> mübahisəli torpaq sahəsi ilə bağlı iddia irəli sürməyə</w:t>
      </w:r>
      <w:r w:rsidR="00812821" w:rsidRPr="008B7022">
        <w:rPr>
          <w:rFonts w:ascii="Arial" w:eastAsia="Times New Roman" w:hAnsi="Arial" w:cs="Arial"/>
          <w:color w:val="000000"/>
          <w:sz w:val="24"/>
          <w:szCs w:val="24"/>
          <w:shd w:val="clear" w:color="auto" w:fill="FFFFFF"/>
          <w:lang w:val="az-Latn-AZ" w:eastAsia="ru-RU"/>
        </w:rPr>
        <w:t xml:space="preserve"> subyektiv hüququnun olmaması qənaətinə gələrkən qanunvericiliyin vərəsəlik institutu</w:t>
      </w:r>
      <w:r w:rsidR="00F56B33" w:rsidRPr="008B7022">
        <w:rPr>
          <w:rFonts w:ascii="Arial" w:eastAsia="Times New Roman" w:hAnsi="Arial" w:cs="Arial"/>
          <w:color w:val="000000"/>
          <w:sz w:val="24"/>
          <w:szCs w:val="24"/>
          <w:shd w:val="clear" w:color="auto" w:fill="FFFFFF"/>
          <w:lang w:val="az-Latn-AZ" w:eastAsia="ru-RU"/>
        </w:rPr>
        <w:t>na dair</w:t>
      </w:r>
      <w:r w:rsidR="00933EB9" w:rsidRPr="008B7022">
        <w:rPr>
          <w:rFonts w:ascii="Arial" w:eastAsia="Times New Roman" w:hAnsi="Arial" w:cs="Arial"/>
          <w:color w:val="000000"/>
          <w:sz w:val="24"/>
          <w:szCs w:val="24"/>
          <w:shd w:val="clear" w:color="auto" w:fill="FFFFFF"/>
          <w:lang w:val="az-Latn-AZ" w:eastAsia="ru-RU"/>
        </w:rPr>
        <w:t xml:space="preserve"> normalarını, o cümlədən</w:t>
      </w:r>
      <w:r w:rsidR="00812821" w:rsidRPr="008B7022">
        <w:rPr>
          <w:rFonts w:ascii="Arial" w:eastAsia="Times New Roman" w:hAnsi="Arial" w:cs="Arial"/>
          <w:color w:val="000000"/>
          <w:sz w:val="24"/>
          <w:szCs w:val="24"/>
          <w:shd w:val="clear" w:color="auto" w:fill="FFFFFF"/>
          <w:lang w:val="az-Latn-AZ" w:eastAsia="ru-RU"/>
        </w:rPr>
        <w:t xml:space="preserve">  vərəsələrin miras qoyanın öhdəlikləri ilə yanaşı hüquqlarını da əldə etməsini nəzərə almamış</w:t>
      </w:r>
      <w:r w:rsidR="00F56B33" w:rsidRPr="008B7022">
        <w:rPr>
          <w:rFonts w:ascii="Arial" w:eastAsia="Times New Roman" w:hAnsi="Arial" w:cs="Arial"/>
          <w:color w:val="000000"/>
          <w:sz w:val="24"/>
          <w:szCs w:val="24"/>
          <w:shd w:val="clear" w:color="auto" w:fill="FFFFFF"/>
          <w:lang w:val="az-Latn-AZ" w:eastAsia="ru-RU"/>
        </w:rPr>
        <w:t>,</w:t>
      </w:r>
      <w:r w:rsidR="00E243A2" w:rsidRPr="008B7022">
        <w:rPr>
          <w:rFonts w:ascii="Arial" w:eastAsia="Times New Roman" w:hAnsi="Arial" w:cs="Arial"/>
          <w:color w:val="000000"/>
          <w:sz w:val="24"/>
          <w:szCs w:val="24"/>
          <w:lang w:val="az-Latn-AZ" w:eastAsia="ru-RU"/>
        </w:rPr>
        <w:t xml:space="preserve"> bununla da </w:t>
      </w:r>
      <w:r>
        <w:rPr>
          <w:rFonts w:ascii="Arial" w:eastAsia="Times New Roman" w:hAnsi="Arial" w:cs="Arial"/>
          <w:color w:val="000000"/>
          <w:sz w:val="24"/>
          <w:szCs w:val="24"/>
          <w:lang w:val="az-Latn-AZ" w:eastAsia="ru-RU"/>
        </w:rPr>
        <w:t>ərizəçinin</w:t>
      </w:r>
      <w:r w:rsidR="00E243A2" w:rsidRPr="008B7022">
        <w:rPr>
          <w:rFonts w:ascii="Arial" w:eastAsia="Times New Roman" w:hAnsi="Arial" w:cs="Arial"/>
          <w:color w:val="000000"/>
          <w:sz w:val="24"/>
          <w:szCs w:val="24"/>
          <w:lang w:val="az-Latn-AZ" w:eastAsia="ru-RU"/>
        </w:rPr>
        <w:t xml:space="preserve"> Konstitusiyanın 29 və 60-cı maddələri ilə nəzərdə tutulmuş mülkiyyət,  hüquq və azadlıqların məhkəmə təminatı hüquqları pozulmuşdur.</w:t>
      </w:r>
    </w:p>
    <w:p w14:paraId="587E971B" w14:textId="77777777" w:rsidR="009E3260" w:rsidRPr="008B7022" w:rsidRDefault="009E3260"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Konstitusiya Məhkəməsinin Plenumu şikayətlə bağlı aşağıdakıların qeyd edilməsini zəruri hesab edir.</w:t>
      </w:r>
    </w:p>
    <w:p w14:paraId="0DEC9D8C" w14:textId="605F64F7" w:rsidR="009E3260" w:rsidRPr="008B7022" w:rsidRDefault="009E3260"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Ayrılmaz və bölünməz əsas insan və vətəndaş hüquq və azadlıqlarından biri kimi </w:t>
      </w:r>
      <w:r w:rsidR="00933EB9" w:rsidRPr="008B7022">
        <w:rPr>
          <w:rFonts w:ascii="Arial" w:eastAsia="Times New Roman" w:hAnsi="Arial" w:cs="Arial"/>
          <w:color w:val="000000"/>
          <w:sz w:val="24"/>
          <w:szCs w:val="24"/>
          <w:lang w:val="az-Latn-AZ" w:eastAsia="ru-RU"/>
        </w:rPr>
        <w:t>mülkiyyət hüququna</w:t>
      </w:r>
      <w:r w:rsidRPr="008B7022">
        <w:rPr>
          <w:rFonts w:ascii="Arial" w:eastAsia="Times New Roman" w:hAnsi="Arial" w:cs="Arial"/>
          <w:color w:val="000000"/>
          <w:sz w:val="24"/>
          <w:szCs w:val="24"/>
          <w:lang w:val="az-Latn-AZ" w:eastAsia="ru-RU"/>
        </w:rPr>
        <w:t xml:space="preserve"> verilən təminat</w:t>
      </w:r>
      <w:r w:rsidR="00CB224C">
        <w:rPr>
          <w:rFonts w:ascii="Arial" w:eastAsia="Times New Roman" w:hAnsi="Arial" w:cs="Arial"/>
          <w:color w:val="000000"/>
          <w:sz w:val="24"/>
          <w:szCs w:val="24"/>
          <w:lang w:val="az-Latn-AZ" w:eastAsia="ru-RU"/>
        </w:rPr>
        <w:t>, bu hüququ</w:t>
      </w:r>
      <w:r w:rsidRPr="008B7022">
        <w:rPr>
          <w:rFonts w:ascii="Arial" w:eastAsia="Times New Roman" w:hAnsi="Arial" w:cs="Arial"/>
          <w:color w:val="000000"/>
          <w:sz w:val="24"/>
          <w:szCs w:val="24"/>
          <w:lang w:val="az-Latn-AZ" w:eastAsia="ru-RU"/>
        </w:rPr>
        <w:t xml:space="preserve"> hüquqi bərabərlik, mülkiyyətin toxunulmazlığı prinsiplərinə uyğun əmlak müstəqilliyi, iradə azadlığı şəraitində həyata keçirmək imkanının yaradılmasını, pozulduğu təqdirdə isə məhkəmədə müdafiəsini nəzərdə tutur.</w:t>
      </w:r>
    </w:p>
    <w:p w14:paraId="4964B7EF" w14:textId="77777777" w:rsidR="009E3260" w:rsidRPr="008B7022" w:rsidRDefault="009E3260"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Eyni zamanda, belə müdafiə yalnız mülkiyyətçi ilə məhdudlaşmayaraq mülki dövriyyənin digər iştirakçılarının əmlakla bağlı qanuni əsaslarla mövcud hüquqlarının da (mübahisəli əmlakın sahibləri, istifadəçiləri) öz təsir dairəsilə əhatələndiyini ehtiva edir (Konstitusiya Məhkəməsi Plenumunun K.Qəribovanın şikayəti üzrə 2008-ci il 8 may tarixli Qərarı).</w:t>
      </w:r>
    </w:p>
    <w:p w14:paraId="27655010" w14:textId="2439DA46" w:rsidR="009E3260" w:rsidRPr="008B7022" w:rsidRDefault="00BD35A6"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Konstitusiya Məhkəməsi Plenumunun M.Bağırovun şikayəti üzrə  </w:t>
      </w:r>
      <w:r w:rsidR="00CB224C" w:rsidRPr="008B7022">
        <w:rPr>
          <w:rFonts w:ascii="Arial" w:eastAsia="Times New Roman" w:hAnsi="Arial" w:cs="Arial"/>
          <w:color w:val="000000"/>
          <w:sz w:val="24"/>
          <w:szCs w:val="24"/>
          <w:lang w:val="az-Latn-AZ" w:eastAsia="ru-RU"/>
        </w:rPr>
        <w:t>2008-ci</w:t>
      </w:r>
      <w:r w:rsidR="00AD296B">
        <w:rPr>
          <w:rFonts w:ascii="Arial" w:eastAsia="Times New Roman" w:hAnsi="Arial" w:cs="Arial"/>
          <w:color w:val="000000"/>
          <w:sz w:val="24"/>
          <w:szCs w:val="24"/>
          <w:lang w:val="az-Latn-AZ" w:eastAsia="ru-RU"/>
        </w:rPr>
        <w:t xml:space="preserve"> il</w:t>
      </w:r>
      <w:r w:rsidR="00CB224C" w:rsidRPr="008B7022">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30 iyu</w:t>
      </w:r>
      <w:r w:rsidR="00AD296B">
        <w:rPr>
          <w:rFonts w:ascii="Arial" w:eastAsia="Times New Roman" w:hAnsi="Arial" w:cs="Arial"/>
          <w:color w:val="000000"/>
          <w:sz w:val="24"/>
          <w:szCs w:val="24"/>
          <w:lang w:val="az-Latn-AZ" w:eastAsia="ru-RU"/>
        </w:rPr>
        <w:t>l</w:t>
      </w:r>
      <w:r w:rsidRPr="008B7022">
        <w:rPr>
          <w:rFonts w:ascii="Arial" w:eastAsia="Times New Roman" w:hAnsi="Arial" w:cs="Arial"/>
          <w:color w:val="000000"/>
          <w:sz w:val="24"/>
          <w:szCs w:val="24"/>
          <w:lang w:val="az-Latn-AZ" w:eastAsia="ru-RU"/>
        </w:rPr>
        <w:t xml:space="preserve"> tarixli Qərarında ifadə etdiyi hüquqi mövqeyinə əsasən, mülki mübahisənin qanuni həlli üçün işə baxan məhkəmə, o cümlədən tam hüquqlu məhkəmə kimi apellyasiya instansiyası məhkəməsi ilk növbədə iddia qaldırmış şəxsin müvafiq subyektiv hüquqa malik olub-olmamasını araşdırmalıdır.</w:t>
      </w:r>
    </w:p>
    <w:p w14:paraId="5D9BF9BE" w14:textId="35405762" w:rsidR="00E92F86" w:rsidRPr="008B7022" w:rsidRDefault="00BD35A6"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Hazırk</w:t>
      </w:r>
      <w:r w:rsidR="00CB224C">
        <w:rPr>
          <w:rFonts w:ascii="Arial" w:eastAsia="Times New Roman" w:hAnsi="Arial" w:cs="Arial"/>
          <w:color w:val="000000"/>
          <w:sz w:val="24"/>
          <w:szCs w:val="24"/>
          <w:lang w:val="az-Latn-AZ" w:eastAsia="ru-RU"/>
        </w:rPr>
        <w:t>ı</w:t>
      </w:r>
      <w:r w:rsidRPr="008B7022">
        <w:rPr>
          <w:rFonts w:ascii="Arial" w:eastAsia="Times New Roman" w:hAnsi="Arial" w:cs="Arial"/>
          <w:color w:val="000000"/>
          <w:sz w:val="24"/>
          <w:szCs w:val="24"/>
          <w:lang w:val="az-Latn-AZ" w:eastAsia="ru-RU"/>
        </w:rPr>
        <w:t xml:space="preserve"> mülki iş üzrə məhkəmələr Q.Nəcəfovun  sağlığında 20 sentyabr 2004-cü il tarixli alğı-satqı müqaviləsini notariat qaydasında rəsmiləşdirmədiyi, müqavilənin predmeti olaraq istifadəsində olan torpaq sahəsinə dair çıxarış və ya hər hansı rəsmi sənəd əldə etməyərək zəruri prosessual hərəkətləri həyata keçirmə</w:t>
      </w:r>
      <w:r w:rsidR="00CB224C">
        <w:rPr>
          <w:rFonts w:ascii="Arial" w:eastAsia="Times New Roman" w:hAnsi="Arial" w:cs="Arial"/>
          <w:color w:val="000000"/>
          <w:sz w:val="24"/>
          <w:szCs w:val="24"/>
          <w:lang w:val="az-Latn-AZ" w:eastAsia="ru-RU"/>
        </w:rPr>
        <w:t>diyi səbəbindən</w:t>
      </w:r>
      <w:r w:rsidRPr="008B7022">
        <w:rPr>
          <w:rFonts w:ascii="Arial" w:eastAsia="Times New Roman" w:hAnsi="Arial" w:cs="Arial"/>
          <w:color w:val="000000"/>
          <w:sz w:val="24"/>
          <w:szCs w:val="24"/>
          <w:lang w:val="az-Latn-AZ" w:eastAsia="ru-RU"/>
        </w:rPr>
        <w:t>, F.Nəcəfovanın həmin torpaq sahəsini məhkəmə qaydasında mübahisələndirməyə subyektiv hüququ</w:t>
      </w:r>
      <w:r w:rsidR="00CB224C">
        <w:rPr>
          <w:rFonts w:ascii="Arial" w:eastAsia="Times New Roman" w:hAnsi="Arial" w:cs="Arial"/>
          <w:color w:val="000000"/>
          <w:sz w:val="24"/>
          <w:szCs w:val="24"/>
          <w:lang w:val="az-Latn-AZ" w:eastAsia="ru-RU"/>
        </w:rPr>
        <w:t>nun</w:t>
      </w:r>
      <w:r w:rsidRPr="008B7022">
        <w:rPr>
          <w:rFonts w:ascii="Arial" w:eastAsia="Times New Roman" w:hAnsi="Arial" w:cs="Arial"/>
          <w:color w:val="000000"/>
          <w:sz w:val="24"/>
          <w:szCs w:val="24"/>
          <w:lang w:val="az-Latn-AZ" w:eastAsia="ru-RU"/>
        </w:rPr>
        <w:t xml:space="preserve"> olmaması</w:t>
      </w:r>
      <w:r w:rsidR="00D56919" w:rsidRPr="008B7022">
        <w:rPr>
          <w:rFonts w:ascii="Arial" w:eastAsia="Times New Roman" w:hAnsi="Arial" w:cs="Arial"/>
          <w:color w:val="000000"/>
          <w:sz w:val="24"/>
          <w:szCs w:val="24"/>
          <w:lang w:val="az-Latn-AZ" w:eastAsia="ru-RU"/>
        </w:rPr>
        <w:t xml:space="preserve"> qənaətinə gəlmişlər.</w:t>
      </w:r>
      <w:r w:rsidRPr="008B7022">
        <w:rPr>
          <w:rFonts w:ascii="Arial" w:eastAsia="Times New Roman" w:hAnsi="Arial" w:cs="Arial"/>
          <w:color w:val="000000"/>
          <w:sz w:val="24"/>
          <w:szCs w:val="24"/>
          <w:lang w:val="az-Latn-AZ" w:eastAsia="ru-RU"/>
        </w:rPr>
        <w:t xml:space="preserve"> </w:t>
      </w:r>
      <w:r w:rsidR="008A629D" w:rsidRPr="008B7022">
        <w:rPr>
          <w:rFonts w:ascii="Arial" w:eastAsia="Times New Roman" w:hAnsi="Arial" w:cs="Arial"/>
          <w:color w:val="000000"/>
          <w:sz w:val="24"/>
          <w:szCs w:val="24"/>
          <w:lang w:val="az-Latn-AZ" w:eastAsia="ru-RU"/>
        </w:rPr>
        <w:t xml:space="preserve">Beləliklə, </w:t>
      </w:r>
      <w:r w:rsidRPr="008B7022">
        <w:rPr>
          <w:rFonts w:ascii="Arial" w:eastAsia="Times New Roman" w:hAnsi="Arial" w:cs="Arial"/>
          <w:color w:val="000000"/>
          <w:sz w:val="24"/>
          <w:szCs w:val="24"/>
          <w:lang w:val="az-Latn-AZ" w:eastAsia="ru-RU"/>
        </w:rPr>
        <w:t>məhkəmə</w:t>
      </w:r>
      <w:r w:rsidR="008A629D" w:rsidRPr="008B7022">
        <w:rPr>
          <w:rFonts w:ascii="Arial" w:eastAsia="Times New Roman" w:hAnsi="Arial" w:cs="Arial"/>
          <w:color w:val="000000"/>
          <w:sz w:val="24"/>
          <w:szCs w:val="24"/>
          <w:lang w:val="az-Latn-AZ" w:eastAsia="ru-RU"/>
        </w:rPr>
        <w:t>lər</w:t>
      </w:r>
      <w:r w:rsidRPr="008B7022">
        <w:rPr>
          <w:rFonts w:ascii="Arial" w:eastAsia="Times New Roman" w:hAnsi="Arial" w:cs="Arial"/>
          <w:color w:val="000000"/>
          <w:sz w:val="24"/>
          <w:szCs w:val="24"/>
          <w:lang w:val="az-Latn-AZ" w:eastAsia="ru-RU"/>
        </w:rPr>
        <w:t xml:space="preserve"> bir tərəfdən iddiaçının atası Q.Nəcəfovun subyektiv hüququnun olduğu, digər tərəfdən isə </w:t>
      </w:r>
      <w:r w:rsidRPr="008B7022">
        <w:rPr>
          <w:rFonts w:ascii="Arial" w:eastAsia="Times New Roman" w:hAnsi="Arial" w:cs="Arial"/>
          <w:color w:val="000000"/>
          <w:sz w:val="24"/>
          <w:szCs w:val="24"/>
          <w:lang w:val="az-Latn-AZ" w:eastAsia="ru-RU"/>
        </w:rPr>
        <w:lastRenderedPageBreak/>
        <w:t>bu hüquq</w:t>
      </w:r>
      <w:r w:rsidR="00AD296B">
        <w:rPr>
          <w:rFonts w:ascii="Arial" w:eastAsia="Times New Roman" w:hAnsi="Arial" w:cs="Arial"/>
          <w:color w:val="000000"/>
          <w:sz w:val="24"/>
          <w:szCs w:val="24"/>
          <w:lang w:val="az-Latn-AZ" w:eastAsia="ru-RU"/>
        </w:rPr>
        <w:t>dan</w:t>
      </w:r>
      <w:r w:rsidRPr="008B7022">
        <w:rPr>
          <w:rFonts w:ascii="Arial" w:eastAsia="Times New Roman" w:hAnsi="Arial" w:cs="Arial"/>
          <w:color w:val="000000"/>
          <w:sz w:val="24"/>
          <w:szCs w:val="24"/>
          <w:lang w:val="az-Latn-AZ" w:eastAsia="ru-RU"/>
        </w:rPr>
        <w:t xml:space="preserve"> atası tərəfindən istifadə edilməməsi səbəbi</w:t>
      </w:r>
      <w:r w:rsidR="00CB224C">
        <w:rPr>
          <w:rFonts w:ascii="Arial" w:eastAsia="Times New Roman" w:hAnsi="Arial" w:cs="Arial"/>
          <w:color w:val="000000"/>
          <w:sz w:val="24"/>
          <w:szCs w:val="24"/>
          <w:lang w:val="az-Latn-AZ" w:eastAsia="ru-RU"/>
        </w:rPr>
        <w:t>ndən</w:t>
      </w:r>
      <w:r w:rsidRPr="008B7022">
        <w:rPr>
          <w:rFonts w:ascii="Arial" w:eastAsia="Times New Roman" w:hAnsi="Arial" w:cs="Arial"/>
          <w:color w:val="000000"/>
          <w:sz w:val="24"/>
          <w:szCs w:val="24"/>
          <w:lang w:val="az-Latn-AZ" w:eastAsia="ru-RU"/>
        </w:rPr>
        <w:t xml:space="preserve"> F.Nəcəfovanın  </w:t>
      </w:r>
      <w:r w:rsidR="009B6E94" w:rsidRPr="008B7022">
        <w:rPr>
          <w:rFonts w:ascii="Arial" w:eastAsia="Times New Roman" w:hAnsi="Arial" w:cs="Arial"/>
          <w:color w:val="000000"/>
          <w:sz w:val="24"/>
          <w:szCs w:val="24"/>
          <w:lang w:val="az-Latn-AZ" w:eastAsia="ru-RU"/>
        </w:rPr>
        <w:t xml:space="preserve">müvafiq </w:t>
      </w:r>
      <w:r w:rsidRPr="008B7022">
        <w:rPr>
          <w:rFonts w:ascii="Arial" w:eastAsia="Times New Roman" w:hAnsi="Arial" w:cs="Arial"/>
          <w:color w:val="000000"/>
          <w:sz w:val="24"/>
          <w:szCs w:val="24"/>
          <w:lang w:val="az-Latn-AZ" w:eastAsia="ru-RU"/>
        </w:rPr>
        <w:t>subyektiv hüququn</w:t>
      </w:r>
      <w:r w:rsidR="009B6E94" w:rsidRPr="008B7022">
        <w:rPr>
          <w:rFonts w:ascii="Arial" w:eastAsia="Times New Roman" w:hAnsi="Arial" w:cs="Arial"/>
          <w:color w:val="000000"/>
          <w:sz w:val="24"/>
          <w:szCs w:val="24"/>
          <w:lang w:val="az-Latn-AZ" w:eastAsia="ru-RU"/>
        </w:rPr>
        <w:t>un</w:t>
      </w:r>
      <w:r w:rsidRPr="008B7022">
        <w:rPr>
          <w:rFonts w:ascii="Arial" w:eastAsia="Times New Roman" w:hAnsi="Arial" w:cs="Arial"/>
          <w:color w:val="000000"/>
          <w:sz w:val="24"/>
          <w:szCs w:val="24"/>
          <w:lang w:val="az-Latn-AZ" w:eastAsia="ru-RU"/>
        </w:rPr>
        <w:t xml:space="preserve"> olma</w:t>
      </w:r>
      <w:r w:rsidR="00F62A1F" w:rsidRPr="008B7022">
        <w:rPr>
          <w:rFonts w:ascii="Arial" w:eastAsia="Times New Roman" w:hAnsi="Arial" w:cs="Arial"/>
          <w:color w:val="000000"/>
          <w:sz w:val="24"/>
          <w:szCs w:val="24"/>
          <w:lang w:val="az-Latn-AZ" w:eastAsia="ru-RU"/>
        </w:rPr>
        <w:t>ması</w:t>
      </w:r>
      <w:r w:rsidRPr="008B7022">
        <w:rPr>
          <w:rFonts w:ascii="Arial" w:eastAsia="Times New Roman" w:hAnsi="Arial" w:cs="Arial"/>
          <w:color w:val="000000"/>
          <w:sz w:val="24"/>
          <w:szCs w:val="24"/>
          <w:lang w:val="az-Latn-AZ" w:eastAsia="ru-RU"/>
        </w:rPr>
        <w:t xml:space="preserve"> nəticəsinə gəlmiş</w:t>
      </w:r>
      <w:r w:rsidR="00CB224C">
        <w:rPr>
          <w:rFonts w:ascii="Arial" w:eastAsia="Times New Roman" w:hAnsi="Arial" w:cs="Arial"/>
          <w:color w:val="000000"/>
          <w:sz w:val="24"/>
          <w:szCs w:val="24"/>
          <w:lang w:val="az-Latn-AZ" w:eastAsia="ru-RU"/>
        </w:rPr>
        <w:t>lər</w:t>
      </w:r>
      <w:r w:rsidRPr="008B7022">
        <w:rPr>
          <w:rFonts w:ascii="Arial" w:eastAsia="Times New Roman" w:hAnsi="Arial" w:cs="Arial"/>
          <w:color w:val="000000"/>
          <w:sz w:val="24"/>
          <w:szCs w:val="24"/>
          <w:lang w:val="az-Latn-AZ" w:eastAsia="ru-RU"/>
        </w:rPr>
        <w:t>.</w:t>
      </w:r>
    </w:p>
    <w:p w14:paraId="6D9B6474" w14:textId="77777777" w:rsidR="00E92F86" w:rsidRPr="008B7022" w:rsidRDefault="00E92F86"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Bununla bağlı olaraq Konstitusiya Məhkəməsinin Plenumu aşağıdakıları qeyd etməyi zəruri hesab edir. </w:t>
      </w:r>
    </w:p>
    <w:p w14:paraId="405D4095" w14:textId="153000CD" w:rsidR="007A2D2C" w:rsidRPr="008B7022" w:rsidRDefault="007A2D2C"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Konstitusiyanın 29-cu maddəsinin VII hissəsinə əsasən, dövlət vərəsəlik hüququna təminat verir.    </w:t>
      </w:r>
    </w:p>
    <w:p w14:paraId="5483692C" w14:textId="0D8EDB0E" w:rsidR="007A2D2C" w:rsidRPr="008B7022" w:rsidRDefault="007A2D2C"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Vərəsəlik dedikdə, ölümündən sonra fiziki şəxsin başqa şəxslərə verilə bilən hüquqlarının (miras aktivi) və vəzifələrinin (miras passivi) digər şəxslərə keçməsi başa düşülür. Şəxsin ölümü əmlak və bəzi şəxsi qeyri-əmlak hüquqlarının və vəzifələrinin xitamına səbəb olmur, əksinə onlar vərəsəlik hüquq normalarında göstərilən qaydada başqa şəxslərə keçir</w:t>
      </w:r>
      <w:r w:rsidR="00C1387A" w:rsidRPr="008B7022">
        <w:rPr>
          <w:rFonts w:ascii="Arial" w:eastAsia="Times New Roman" w:hAnsi="Arial" w:cs="Arial"/>
          <w:color w:val="000000"/>
          <w:sz w:val="24"/>
          <w:szCs w:val="24"/>
          <w:lang w:val="az-Latn-AZ" w:eastAsia="ru-RU"/>
        </w:rPr>
        <w:t xml:space="preserve"> </w:t>
      </w:r>
      <w:r w:rsidR="00C1387A" w:rsidRPr="00CB224C">
        <w:rPr>
          <w:rFonts w:ascii="Arial" w:hAnsi="Arial" w:cs="Arial"/>
          <w:color w:val="212529"/>
          <w:sz w:val="24"/>
          <w:szCs w:val="24"/>
          <w:shd w:val="clear" w:color="auto" w:fill="FFFFFF"/>
          <w:lang w:val="az-Latn-AZ"/>
        </w:rPr>
        <w:t>(</w:t>
      </w:r>
      <w:r w:rsidR="00C1387A" w:rsidRPr="008B7022">
        <w:rPr>
          <w:rFonts w:ascii="Arial" w:eastAsia="Times New Roman" w:hAnsi="Arial" w:cs="Arial"/>
          <w:color w:val="000000"/>
          <w:sz w:val="24"/>
          <w:szCs w:val="24"/>
          <w:lang w:val="az-Latn-AZ" w:eastAsia="ru-RU"/>
        </w:rPr>
        <w:t>Azərbaycan Respublikası Mülki Məcəlləsinin 1134, 1146 və 1252-ci maddələrinin bəzi müddəalarının şərh edilməsinə dair  </w:t>
      </w:r>
      <w:r w:rsidR="00CB224C" w:rsidRPr="008B7022">
        <w:rPr>
          <w:rFonts w:ascii="Arial" w:eastAsia="Times New Roman" w:hAnsi="Arial" w:cs="Arial"/>
          <w:color w:val="000000"/>
          <w:sz w:val="24"/>
          <w:szCs w:val="24"/>
          <w:lang w:val="az-Latn-AZ" w:eastAsia="ru-RU"/>
        </w:rPr>
        <w:t xml:space="preserve">2020-ci il </w:t>
      </w:r>
      <w:r w:rsidR="00C1387A" w:rsidRPr="008B7022">
        <w:rPr>
          <w:rFonts w:ascii="Arial" w:eastAsia="Times New Roman" w:hAnsi="Arial" w:cs="Arial"/>
          <w:color w:val="000000"/>
          <w:sz w:val="24"/>
          <w:szCs w:val="24"/>
          <w:lang w:val="az-Latn-AZ" w:eastAsia="ru-RU"/>
        </w:rPr>
        <w:t>24 fevral tarixli Qərar)</w:t>
      </w:r>
      <w:r w:rsidR="00CB224C">
        <w:rPr>
          <w:rFonts w:ascii="Arial" w:eastAsia="Times New Roman" w:hAnsi="Arial" w:cs="Arial"/>
          <w:color w:val="000000"/>
          <w:sz w:val="24"/>
          <w:szCs w:val="24"/>
          <w:lang w:val="az-Latn-AZ" w:eastAsia="ru-RU"/>
        </w:rPr>
        <w:t>.</w:t>
      </w:r>
    </w:p>
    <w:p w14:paraId="5F838313" w14:textId="798B3354" w:rsidR="00A23C18" w:rsidRPr="008B7022" w:rsidRDefault="00CB224C" w:rsidP="008B7022">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 xml:space="preserve">Azərbaycan Respublikası </w:t>
      </w:r>
      <w:r w:rsidR="00A23C18" w:rsidRPr="008B7022">
        <w:rPr>
          <w:rFonts w:ascii="Arial" w:eastAsia="Times New Roman" w:hAnsi="Arial" w:cs="Arial"/>
          <w:color w:val="000000"/>
          <w:sz w:val="24"/>
          <w:szCs w:val="24"/>
          <w:lang w:val="az-Latn-AZ" w:eastAsia="ru-RU"/>
        </w:rPr>
        <w:t>Mülki Məcəllə</w:t>
      </w:r>
      <w:r>
        <w:rPr>
          <w:rFonts w:ascii="Arial" w:eastAsia="Times New Roman" w:hAnsi="Arial" w:cs="Arial"/>
          <w:color w:val="000000"/>
          <w:sz w:val="24"/>
          <w:szCs w:val="24"/>
          <w:lang w:val="az-Latn-AZ" w:eastAsia="ru-RU"/>
        </w:rPr>
        <w:t>si</w:t>
      </w:r>
      <w:r w:rsidR="00A23C18" w:rsidRPr="008B7022">
        <w:rPr>
          <w:rFonts w:ascii="Arial" w:eastAsia="Times New Roman" w:hAnsi="Arial" w:cs="Arial"/>
          <w:color w:val="000000"/>
          <w:sz w:val="24"/>
          <w:szCs w:val="24"/>
          <w:lang w:val="az-Latn-AZ" w:eastAsia="ru-RU"/>
        </w:rPr>
        <w:t xml:space="preserve">nin </w:t>
      </w:r>
      <w:r>
        <w:rPr>
          <w:rFonts w:ascii="Arial" w:eastAsia="Times New Roman" w:hAnsi="Arial" w:cs="Arial"/>
          <w:color w:val="000000"/>
          <w:sz w:val="24"/>
          <w:szCs w:val="24"/>
          <w:lang w:val="az-Latn-AZ" w:eastAsia="ru-RU"/>
        </w:rPr>
        <w:t xml:space="preserve">(bundan sonra – Mülki Məcəllə) </w:t>
      </w:r>
      <w:r w:rsidR="00A23C18" w:rsidRPr="008B7022">
        <w:rPr>
          <w:rFonts w:ascii="Arial" w:eastAsia="Times New Roman" w:hAnsi="Arial" w:cs="Arial"/>
          <w:color w:val="000000"/>
          <w:sz w:val="24"/>
          <w:szCs w:val="24"/>
          <w:lang w:val="az-Latn-AZ" w:eastAsia="ru-RU"/>
        </w:rPr>
        <w:t>1151.1-c</w:t>
      </w:r>
      <w:r>
        <w:rPr>
          <w:rFonts w:ascii="Arial" w:eastAsia="Times New Roman" w:hAnsi="Arial" w:cs="Arial"/>
          <w:color w:val="000000"/>
          <w:sz w:val="24"/>
          <w:szCs w:val="24"/>
          <w:lang w:val="az-Latn-AZ" w:eastAsia="ru-RU"/>
        </w:rPr>
        <w:t>i</w:t>
      </w:r>
      <w:r w:rsidR="00A23C18" w:rsidRPr="008B7022">
        <w:rPr>
          <w:rFonts w:ascii="Arial" w:eastAsia="Times New Roman" w:hAnsi="Arial" w:cs="Arial"/>
          <w:color w:val="000000"/>
          <w:sz w:val="24"/>
          <w:szCs w:val="24"/>
          <w:lang w:val="az-Latn-AZ" w:eastAsia="ru-RU"/>
        </w:rPr>
        <w:t xml:space="preserve"> maddəsinə müvafiq olaraq</w:t>
      </w:r>
      <w:r>
        <w:rPr>
          <w:rFonts w:ascii="Arial" w:eastAsia="Times New Roman" w:hAnsi="Arial" w:cs="Arial"/>
          <w:color w:val="000000"/>
          <w:sz w:val="24"/>
          <w:szCs w:val="24"/>
          <w:lang w:val="az-Latn-AZ" w:eastAsia="ru-RU"/>
        </w:rPr>
        <w:t>,</w:t>
      </w:r>
      <w:r w:rsidR="00A23C18" w:rsidRPr="008B7022">
        <w:rPr>
          <w:rFonts w:ascii="Arial" w:eastAsia="Times New Roman" w:hAnsi="Arial" w:cs="Arial"/>
          <w:color w:val="000000"/>
          <w:sz w:val="24"/>
          <w:szCs w:val="24"/>
          <w:lang w:val="az-Latn-AZ" w:eastAsia="ru-RU"/>
        </w:rPr>
        <w:t xml:space="preserve"> mirasa (miras əmlaka) miras qoyanın öldüyü məqamadək malik olduğu əmlak hüquqlarının (miras aktivi) və vəzifələrin (miras passivi) toplusu daxildir.</w:t>
      </w:r>
    </w:p>
    <w:p w14:paraId="28A8E0A1" w14:textId="1C1A8F0B" w:rsidR="009A7DCC" w:rsidRPr="008B7022" w:rsidRDefault="00A23C18"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Həmin</w:t>
      </w:r>
      <w:r w:rsidR="009A7DCC" w:rsidRPr="008B7022">
        <w:rPr>
          <w:rFonts w:ascii="Arial" w:eastAsia="Times New Roman" w:hAnsi="Arial" w:cs="Arial"/>
          <w:color w:val="000000"/>
          <w:sz w:val="24"/>
          <w:szCs w:val="24"/>
          <w:lang w:val="az-Latn-AZ" w:eastAsia="ru-RU"/>
        </w:rPr>
        <w:t xml:space="preserve"> Məcəllənin 1153-cü maddəsinə əsasən, şəxsi xarakter daşıyan və yalnız miras qoyana mənsub ola bilən əmlak hüquqları və vəzifələr, habelə qanunda və ya müqavilədə nəzərdə tutulan, yalnız kreditorun və borclunun sağlığında qüvvədə olan və onların ölümü ilə xitam verilən hüquq və vəzifələr mirasın tərkibinə daxil deyildir. </w:t>
      </w:r>
    </w:p>
    <w:p w14:paraId="345682ED" w14:textId="22FD7B8F" w:rsidR="00AC3092" w:rsidRPr="008B7022" w:rsidRDefault="00AC3092" w:rsidP="00AC3092">
      <w:pPr>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Konstitusiya Məhkəməsi Plenumunun “</w:t>
      </w:r>
      <w:r w:rsidRPr="008B7022">
        <w:rPr>
          <w:rFonts w:ascii="Arial" w:eastAsia="Times New Roman" w:hAnsi="Arial" w:cs="Arial"/>
          <w:color w:val="000000"/>
          <w:sz w:val="24"/>
          <w:szCs w:val="24"/>
          <w:lang w:val="az-Latn-AZ" w:eastAsia="ru-RU"/>
        </w:rPr>
        <w:t>Azərbaycan Respublikası Konstitusiyasının 60-cı maddəsi baxımından Azərbaycan Respublikası Mülki Məcəlləsinin 1243-cü maddəsinin və Azərbaycan Respublikası Mülki Prosessual Məcəlləsinin 307.2.9-cu maddəsinin  əlaqəli şəkildə şərh edilməsinə dair</w:t>
      </w:r>
      <w:r>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2020-ci il 16 oktyabr tarixli Qərar</w:t>
      </w:r>
      <w:r>
        <w:rPr>
          <w:rFonts w:ascii="Arial" w:eastAsia="Times New Roman" w:hAnsi="Arial" w:cs="Arial"/>
          <w:color w:val="000000"/>
          <w:sz w:val="24"/>
          <w:szCs w:val="24"/>
          <w:lang w:val="az-Latn-AZ" w:eastAsia="ru-RU"/>
        </w:rPr>
        <w:t xml:space="preserve">ında qeyd olunmuşdur ki, </w:t>
      </w:r>
      <w:r w:rsidRPr="008B7022">
        <w:rPr>
          <w:rFonts w:ascii="Arial" w:eastAsia="Times New Roman" w:hAnsi="Arial" w:cs="Arial"/>
          <w:color w:val="000000"/>
          <w:sz w:val="24"/>
          <w:szCs w:val="24"/>
          <w:lang w:val="az-Latn-AZ" w:eastAsia="ru-RU"/>
        </w:rPr>
        <w:t>şəxsi xarakterli hüquq və vəzifələr miras qoyanın vərəsələrinə vərəsəlik qaydasında keçmir. Miras əmlakı təşkil edən maddi dəyərlərə malik olan hüquq (miras əmlaka daxil olan daşınmaz və daşınar əmlakın üzərindəki mülkiyyət və sair əşya hüquqları, tələb hüquqları) və öhdəliklər isə vərəsəlik qaydasında miras qoyanın vərəsələrinə keçir</w:t>
      </w:r>
      <w:r>
        <w:rPr>
          <w:rFonts w:ascii="Arial" w:eastAsia="Times New Roman" w:hAnsi="Arial" w:cs="Arial"/>
          <w:color w:val="000000"/>
          <w:sz w:val="24"/>
          <w:szCs w:val="24"/>
          <w:lang w:val="az-Latn-AZ" w:eastAsia="ru-RU"/>
        </w:rPr>
        <w:t>.</w:t>
      </w:r>
    </w:p>
    <w:p w14:paraId="5BD584F4" w14:textId="03BE0365" w:rsidR="00E92F86" w:rsidRPr="008B7022" w:rsidRDefault="00E92F86"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İnsan Hüquqları üzrə Avropa Məhkəməsinin</w:t>
      </w:r>
      <w:r w:rsidR="00AC3092">
        <w:rPr>
          <w:rFonts w:ascii="Arial" w:eastAsia="Times New Roman" w:hAnsi="Arial" w:cs="Arial"/>
          <w:color w:val="000000"/>
          <w:sz w:val="24"/>
          <w:szCs w:val="24"/>
          <w:lang w:val="az-Latn-AZ" w:eastAsia="ru-RU"/>
        </w:rPr>
        <w:t xml:space="preserve"> (bundan sonra – Avropa Məhkəməsi)</w:t>
      </w:r>
      <w:r w:rsidRPr="008B7022">
        <w:rPr>
          <w:rFonts w:ascii="Arial" w:eastAsia="Times New Roman" w:hAnsi="Arial" w:cs="Arial"/>
          <w:color w:val="000000"/>
          <w:sz w:val="24"/>
          <w:szCs w:val="24"/>
          <w:lang w:val="az-Latn-AZ" w:eastAsia="ru-RU"/>
        </w:rPr>
        <w:t xml:space="preserve"> formalaşdırdığı hüquqi mövqeyə əsasən, “İnsan hüquqlarının və əsas azadlıqların müdafiəsi haqqında” Konvensiyanın 1 saylı Protokolunun 1-ci maddəsinin birinci hissəsində nəzərdə tutulmuş “mülkiyyət” anlayışı müstəqil məzmuna malikdir.</w:t>
      </w:r>
      <w:r w:rsidRPr="008B7022">
        <w:rPr>
          <w:rFonts w:ascii="Arial" w:hAnsi="Arial" w:cs="Arial"/>
          <w:color w:val="012F3F"/>
          <w:sz w:val="24"/>
          <w:szCs w:val="24"/>
          <w:shd w:val="clear" w:color="auto" w:fill="FBFBFB"/>
          <w:lang w:val="az-Latn-AZ"/>
        </w:rPr>
        <w:t xml:space="preserve"> </w:t>
      </w:r>
      <w:r w:rsidRPr="008B7022">
        <w:rPr>
          <w:rFonts w:ascii="Arial" w:eastAsia="Times New Roman" w:hAnsi="Arial" w:cs="Arial"/>
          <w:color w:val="000000"/>
          <w:sz w:val="24"/>
          <w:szCs w:val="24"/>
          <w:lang w:val="az-Latn-AZ" w:eastAsia="ru-RU"/>
        </w:rPr>
        <w:t>Maddi əşyalar kimi, əmlakı təşkil edən bəzi digər hüquqlar və maraqlar da “mülkiyyət hüququ” kimi tanınmalı və beləliklə, bu maddənin məzmunu baxımından “mülkiyyət” hesab olunmalıdır. “Mülkiyyət” anlayışı “mövcud mülkiyyətlə” məhdudlaşmır və tələblər də daxil olmaqla, ərizəçinin ən azından mülkiyyət hüququndan səmərəli şəkildə istifadənin əldə olunmasına ağlabatan və “qanuni gözləntisi” olan əmlakı da əhatə edə bilər. “Gözlənti” o halda qanunidir ki, o hər hansı qanunvericilik müddəasına və ya mübahisə obyektinə dair hüquqi sənədə əsaslansın (</w:t>
      </w:r>
      <w:r w:rsidRPr="008B7022">
        <w:rPr>
          <w:rFonts w:ascii="Arial" w:eastAsia="Times New Roman" w:hAnsi="Arial" w:cs="Arial"/>
          <w:i/>
          <w:iCs/>
          <w:color w:val="000000"/>
          <w:sz w:val="24"/>
          <w:szCs w:val="24"/>
          <w:lang w:val="az-Latn-AZ" w:eastAsia="ru-RU"/>
        </w:rPr>
        <w:t>Saghinadze və başqaları Gürcüstana qarşı iş üzrə </w:t>
      </w:r>
      <w:r w:rsidRPr="008B7022">
        <w:rPr>
          <w:rFonts w:ascii="Arial" w:eastAsia="Times New Roman" w:hAnsi="Arial" w:cs="Arial"/>
          <w:color w:val="000000"/>
          <w:sz w:val="24"/>
          <w:szCs w:val="24"/>
          <w:lang w:val="az-Latn-AZ" w:eastAsia="ru-RU"/>
        </w:rPr>
        <w:t>2010-cu il 27 may tarixli Qərar, §103).</w:t>
      </w:r>
    </w:p>
    <w:p w14:paraId="449EACCA" w14:textId="350F7F34" w:rsidR="006D2C0F" w:rsidRPr="008B7022" w:rsidRDefault="006D2C0F"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Avropa Məhkəməsi bir sıra qərarlarında</w:t>
      </w:r>
      <w:r w:rsidR="00AC3092">
        <w:rPr>
          <w:rFonts w:ascii="Arial" w:eastAsia="Times New Roman" w:hAnsi="Arial" w:cs="Arial"/>
          <w:color w:val="000000"/>
          <w:sz w:val="24"/>
          <w:szCs w:val="24"/>
          <w:lang w:val="az-Latn-AZ" w:eastAsia="ru-RU"/>
        </w:rPr>
        <w:t xml:space="preserve"> onu da göstərmişdir ki</w:t>
      </w:r>
      <w:r w:rsidRPr="008B7022">
        <w:rPr>
          <w:rFonts w:ascii="Arial" w:eastAsia="Times New Roman" w:hAnsi="Arial" w:cs="Arial"/>
          <w:color w:val="000000"/>
          <w:sz w:val="24"/>
          <w:szCs w:val="24"/>
          <w:lang w:val="az-Latn-AZ" w:eastAsia="ru-RU"/>
        </w:rPr>
        <w:t>, tələbin xarakteri əmlak maraqlarının mövcudluğunu nəzərdə tutduğu hallarda, belə maraq yalnız o zaman “əmlak” hesab oluna bilər ki, daxili qanunvericilikdə onun əsasları müəyyən edilsin (</w:t>
      </w:r>
      <w:r w:rsidRPr="008B7022">
        <w:rPr>
          <w:rFonts w:ascii="Arial" w:eastAsia="Times New Roman" w:hAnsi="Arial" w:cs="Arial"/>
          <w:i/>
          <w:iCs/>
          <w:color w:val="000000"/>
          <w:sz w:val="24"/>
          <w:szCs w:val="24"/>
          <w:lang w:val="az-Latn-AZ" w:eastAsia="ru-RU"/>
        </w:rPr>
        <w:t>Kopecky Slovakiyaya qarşı iş üzrə</w:t>
      </w:r>
      <w:r w:rsidRPr="008B7022">
        <w:rPr>
          <w:rFonts w:ascii="Arial" w:eastAsia="Times New Roman" w:hAnsi="Arial" w:cs="Arial"/>
          <w:color w:val="000000"/>
          <w:sz w:val="24"/>
          <w:szCs w:val="24"/>
          <w:lang w:val="az-Latn-AZ" w:eastAsia="ru-RU"/>
        </w:rPr>
        <w:t> 2004-cü il 28 sentyabr tarixli, </w:t>
      </w:r>
      <w:r w:rsidRPr="008B7022">
        <w:rPr>
          <w:rFonts w:ascii="Arial" w:eastAsia="Times New Roman" w:hAnsi="Arial" w:cs="Arial"/>
          <w:i/>
          <w:iCs/>
          <w:color w:val="000000"/>
          <w:sz w:val="24"/>
          <w:szCs w:val="24"/>
          <w:lang w:val="az-Latn-AZ" w:eastAsia="ru-RU"/>
        </w:rPr>
        <w:t>Belane Nagy Macarıstana qarşı iş üzrə</w:t>
      </w:r>
      <w:r w:rsidRPr="008B7022">
        <w:rPr>
          <w:rFonts w:ascii="Arial" w:eastAsia="Times New Roman" w:hAnsi="Arial" w:cs="Arial"/>
          <w:color w:val="000000"/>
          <w:sz w:val="24"/>
          <w:szCs w:val="24"/>
          <w:lang w:val="az-Latn-AZ" w:eastAsia="ru-RU"/>
        </w:rPr>
        <w:t> 2016-cı il 13 dekabr tarixli, </w:t>
      </w:r>
      <w:r w:rsidRPr="008B7022">
        <w:rPr>
          <w:rFonts w:ascii="Arial" w:eastAsia="Times New Roman" w:hAnsi="Arial" w:cs="Arial"/>
          <w:i/>
          <w:iCs/>
          <w:color w:val="000000"/>
          <w:sz w:val="24"/>
          <w:szCs w:val="24"/>
          <w:lang w:val="az-Latn-AZ" w:eastAsia="ru-RU"/>
        </w:rPr>
        <w:t>Radomilja və digərləri Xorvatiyaya qarşı iş üzrə</w:t>
      </w:r>
      <w:r w:rsidRPr="008B7022">
        <w:rPr>
          <w:rFonts w:ascii="Arial" w:eastAsia="Times New Roman" w:hAnsi="Arial" w:cs="Arial"/>
          <w:color w:val="000000"/>
          <w:sz w:val="24"/>
          <w:szCs w:val="24"/>
          <w:lang w:val="az-Latn-AZ" w:eastAsia="ru-RU"/>
        </w:rPr>
        <w:t> 2018-ci il 20 mart tarixli Qərarlar).</w:t>
      </w:r>
    </w:p>
    <w:p w14:paraId="1C0D5DB5" w14:textId="4111AD4B" w:rsidR="009E3260" w:rsidRPr="008B7022" w:rsidRDefault="00BD35A6"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Bu baxımdan</w:t>
      </w:r>
      <w:r w:rsidR="00DA781C" w:rsidRPr="008B7022">
        <w:rPr>
          <w:rFonts w:ascii="Arial" w:eastAsia="Times New Roman" w:hAnsi="Arial" w:cs="Arial"/>
          <w:color w:val="000000"/>
          <w:sz w:val="24"/>
          <w:szCs w:val="24"/>
          <w:lang w:val="az-Latn-AZ" w:eastAsia="ru-RU"/>
        </w:rPr>
        <w:t xml:space="preserve">, </w:t>
      </w:r>
      <w:r w:rsidR="00C354F1" w:rsidRPr="008B7022">
        <w:rPr>
          <w:rFonts w:ascii="Arial" w:eastAsia="Times New Roman" w:hAnsi="Arial" w:cs="Arial"/>
          <w:color w:val="000000"/>
          <w:sz w:val="24"/>
          <w:szCs w:val="24"/>
          <w:lang w:val="az-Latn-AZ" w:eastAsia="ru-RU"/>
        </w:rPr>
        <w:t xml:space="preserve">alğı-satqı müqaviləsi əsasında </w:t>
      </w:r>
      <w:r w:rsidR="00545E38" w:rsidRPr="008B7022">
        <w:rPr>
          <w:rFonts w:ascii="Arial" w:eastAsia="Times New Roman" w:hAnsi="Arial" w:cs="Arial"/>
          <w:color w:val="000000"/>
          <w:sz w:val="24"/>
          <w:szCs w:val="24"/>
          <w:lang w:val="az-Latn-AZ" w:eastAsia="ru-RU"/>
        </w:rPr>
        <w:t xml:space="preserve">Q.Nəcəfovun </w:t>
      </w:r>
      <w:r w:rsidR="00C354F1" w:rsidRPr="008B7022">
        <w:rPr>
          <w:rFonts w:ascii="Arial" w:eastAsia="Times New Roman" w:hAnsi="Arial" w:cs="Arial"/>
          <w:color w:val="000000"/>
          <w:sz w:val="24"/>
          <w:szCs w:val="24"/>
          <w:lang w:val="az-Latn-AZ" w:eastAsia="ru-RU"/>
        </w:rPr>
        <w:t xml:space="preserve">uzun müddət </w:t>
      </w:r>
      <w:r w:rsidR="00E876D9" w:rsidRPr="008B7022">
        <w:rPr>
          <w:rFonts w:ascii="Arial" w:eastAsia="Times New Roman" w:hAnsi="Arial" w:cs="Arial"/>
          <w:color w:val="000000"/>
          <w:sz w:val="24"/>
          <w:szCs w:val="24"/>
          <w:lang w:val="az-Latn-AZ" w:eastAsia="ru-RU"/>
        </w:rPr>
        <w:t>istifadəsində</w:t>
      </w:r>
      <w:r w:rsidR="00C354F1" w:rsidRPr="008B7022">
        <w:rPr>
          <w:rFonts w:ascii="Arial" w:eastAsia="Times New Roman" w:hAnsi="Arial" w:cs="Arial"/>
          <w:color w:val="000000"/>
          <w:sz w:val="24"/>
          <w:szCs w:val="24"/>
          <w:lang w:val="az-Latn-AZ" w:eastAsia="ru-RU"/>
        </w:rPr>
        <w:t xml:space="preserve"> və sahibliyində</w:t>
      </w:r>
      <w:r w:rsidR="00E876D9" w:rsidRPr="008B7022">
        <w:rPr>
          <w:rFonts w:ascii="Arial" w:eastAsia="Times New Roman" w:hAnsi="Arial" w:cs="Arial"/>
          <w:color w:val="000000"/>
          <w:sz w:val="24"/>
          <w:szCs w:val="24"/>
          <w:lang w:val="az-Latn-AZ" w:eastAsia="ru-RU"/>
        </w:rPr>
        <w:t xml:space="preserve"> olan</w:t>
      </w:r>
      <w:r w:rsidR="00E92F86" w:rsidRPr="008B7022">
        <w:rPr>
          <w:rFonts w:ascii="Arial" w:eastAsia="Times New Roman" w:hAnsi="Arial" w:cs="Arial"/>
          <w:color w:val="000000"/>
          <w:sz w:val="24"/>
          <w:szCs w:val="24"/>
          <w:lang w:val="az-Latn-AZ" w:eastAsia="ru-RU"/>
        </w:rPr>
        <w:t xml:space="preserve"> mübahisəli</w:t>
      </w:r>
      <w:r w:rsidR="00E876D9" w:rsidRPr="008B7022">
        <w:rPr>
          <w:rFonts w:ascii="Arial" w:eastAsia="Times New Roman" w:hAnsi="Arial" w:cs="Arial"/>
          <w:color w:val="000000"/>
          <w:sz w:val="24"/>
          <w:szCs w:val="24"/>
          <w:lang w:val="az-Latn-AZ" w:eastAsia="ru-RU"/>
        </w:rPr>
        <w:t xml:space="preserve"> torpa</w:t>
      </w:r>
      <w:r w:rsidR="00AD296B">
        <w:rPr>
          <w:rFonts w:ascii="Arial" w:eastAsia="Times New Roman" w:hAnsi="Arial" w:cs="Arial"/>
          <w:color w:val="000000"/>
          <w:sz w:val="24"/>
          <w:szCs w:val="24"/>
          <w:lang w:val="az-Latn-AZ" w:eastAsia="ru-RU"/>
        </w:rPr>
        <w:t>q</w:t>
      </w:r>
      <w:r w:rsidR="00C354F1" w:rsidRPr="008B7022">
        <w:rPr>
          <w:rFonts w:ascii="Arial" w:eastAsia="Times New Roman" w:hAnsi="Arial" w:cs="Arial"/>
          <w:color w:val="000000"/>
          <w:sz w:val="24"/>
          <w:szCs w:val="24"/>
          <w:lang w:val="az-Latn-AZ" w:eastAsia="ru-RU"/>
        </w:rPr>
        <w:t xml:space="preserve"> sahəsi ilə </w:t>
      </w:r>
      <w:r w:rsidR="00E876D9" w:rsidRPr="008B7022">
        <w:rPr>
          <w:rFonts w:ascii="Arial" w:eastAsia="Times New Roman" w:hAnsi="Arial" w:cs="Arial"/>
          <w:color w:val="000000"/>
          <w:sz w:val="24"/>
          <w:szCs w:val="24"/>
          <w:lang w:val="az-Latn-AZ" w:eastAsia="ru-RU"/>
        </w:rPr>
        <w:t>bağlı</w:t>
      </w:r>
      <w:r w:rsidR="00545E38" w:rsidRPr="008B7022">
        <w:rPr>
          <w:rFonts w:ascii="Arial" w:eastAsia="Times New Roman" w:hAnsi="Arial" w:cs="Arial"/>
          <w:color w:val="000000"/>
          <w:sz w:val="24"/>
          <w:szCs w:val="24"/>
          <w:lang w:val="az-Latn-AZ" w:eastAsia="ru-RU"/>
        </w:rPr>
        <w:t xml:space="preserve"> </w:t>
      </w:r>
      <w:r w:rsidR="00BE2EEE" w:rsidRPr="008B7022">
        <w:rPr>
          <w:rFonts w:ascii="Arial" w:eastAsia="Times New Roman" w:hAnsi="Arial" w:cs="Arial"/>
          <w:color w:val="000000"/>
          <w:sz w:val="24"/>
          <w:szCs w:val="24"/>
          <w:lang w:val="az-Latn-AZ" w:eastAsia="ru-RU"/>
        </w:rPr>
        <w:t xml:space="preserve">müvafiq  müqavilə </w:t>
      </w:r>
      <w:r w:rsidR="00BE2EEE" w:rsidRPr="008B7022">
        <w:rPr>
          <w:rFonts w:ascii="Arial" w:eastAsia="Times New Roman" w:hAnsi="Arial" w:cs="Arial"/>
          <w:color w:val="000000"/>
          <w:sz w:val="24"/>
          <w:szCs w:val="24"/>
          <w:lang w:val="az-Latn-AZ" w:eastAsia="ru-RU"/>
        </w:rPr>
        <w:lastRenderedPageBreak/>
        <w:t xml:space="preserve">bağlanan zaman qüvvədə olan </w:t>
      </w:r>
      <w:r w:rsidR="00545E38" w:rsidRPr="008B7022">
        <w:rPr>
          <w:rFonts w:ascii="Arial" w:eastAsia="Times New Roman" w:hAnsi="Arial" w:cs="Arial"/>
          <w:color w:val="000000"/>
          <w:sz w:val="24"/>
          <w:szCs w:val="24"/>
          <w:lang w:val="az-Latn-AZ" w:eastAsia="ru-RU"/>
        </w:rPr>
        <w:t>Mülki Məcəllənin 355</w:t>
      </w:r>
      <w:r w:rsidR="00AC3092">
        <w:rPr>
          <w:rFonts w:ascii="Arial" w:eastAsia="Times New Roman" w:hAnsi="Arial" w:cs="Arial"/>
          <w:color w:val="000000"/>
          <w:sz w:val="24"/>
          <w:szCs w:val="24"/>
          <w:lang w:val="az-Latn-AZ" w:eastAsia="ru-RU"/>
        </w:rPr>
        <w:t xml:space="preserve"> və</w:t>
      </w:r>
      <w:r w:rsidR="00545E38" w:rsidRPr="008B7022">
        <w:rPr>
          <w:rFonts w:ascii="Arial" w:eastAsia="Times New Roman" w:hAnsi="Arial" w:cs="Arial"/>
          <w:color w:val="000000"/>
          <w:sz w:val="24"/>
          <w:szCs w:val="24"/>
          <w:lang w:val="az-Latn-AZ" w:eastAsia="ru-RU"/>
        </w:rPr>
        <w:t xml:space="preserve"> </w:t>
      </w:r>
      <w:r w:rsidR="00AC3092" w:rsidRPr="008B7022">
        <w:rPr>
          <w:rFonts w:ascii="Arial" w:eastAsia="Times New Roman" w:hAnsi="Arial" w:cs="Arial"/>
          <w:color w:val="000000"/>
          <w:sz w:val="24"/>
          <w:szCs w:val="24"/>
          <w:lang w:val="az-Latn-AZ" w:eastAsia="ru-RU"/>
        </w:rPr>
        <w:t>567</w:t>
      </w:r>
      <w:r w:rsidR="00AC3092">
        <w:rPr>
          <w:rFonts w:ascii="Arial" w:eastAsia="Times New Roman" w:hAnsi="Arial" w:cs="Arial"/>
          <w:color w:val="000000"/>
          <w:sz w:val="24"/>
          <w:szCs w:val="24"/>
          <w:lang w:val="az-Latn-AZ" w:eastAsia="ru-RU"/>
        </w:rPr>
        <w:t xml:space="preserve">-ci </w:t>
      </w:r>
      <w:r w:rsidR="00545E38" w:rsidRPr="008B7022">
        <w:rPr>
          <w:rFonts w:ascii="Arial" w:eastAsia="Times New Roman" w:hAnsi="Arial" w:cs="Arial"/>
          <w:color w:val="000000"/>
          <w:sz w:val="24"/>
          <w:szCs w:val="24"/>
          <w:lang w:val="az-Latn-AZ" w:eastAsia="ru-RU"/>
        </w:rPr>
        <w:t>maddə</w:t>
      </w:r>
      <w:r w:rsidR="00AC3092">
        <w:rPr>
          <w:rFonts w:ascii="Arial" w:eastAsia="Times New Roman" w:hAnsi="Arial" w:cs="Arial"/>
          <w:color w:val="000000"/>
          <w:sz w:val="24"/>
          <w:szCs w:val="24"/>
          <w:lang w:val="az-Latn-AZ" w:eastAsia="ru-RU"/>
        </w:rPr>
        <w:t>lərinə</w:t>
      </w:r>
      <w:r w:rsidR="00545E38" w:rsidRPr="008B7022">
        <w:rPr>
          <w:rFonts w:ascii="Arial" w:eastAsia="Times New Roman" w:hAnsi="Arial" w:cs="Arial"/>
          <w:color w:val="000000"/>
          <w:sz w:val="24"/>
          <w:szCs w:val="24"/>
          <w:lang w:val="az-Latn-AZ" w:eastAsia="ru-RU"/>
        </w:rPr>
        <w:t xml:space="preserve"> əsaslanan </w:t>
      </w:r>
      <w:r w:rsidR="00064173" w:rsidRPr="008B7022">
        <w:rPr>
          <w:rFonts w:ascii="Arial" w:eastAsia="Times New Roman" w:hAnsi="Arial" w:cs="Arial"/>
          <w:color w:val="000000"/>
          <w:sz w:val="24"/>
          <w:szCs w:val="24"/>
          <w:lang w:val="az-Latn-AZ" w:eastAsia="ru-RU"/>
        </w:rPr>
        <w:t xml:space="preserve"> </w:t>
      </w:r>
      <w:r w:rsidR="00E876D9" w:rsidRPr="008B7022">
        <w:rPr>
          <w:rFonts w:ascii="Arial" w:eastAsia="Times New Roman" w:hAnsi="Arial" w:cs="Arial"/>
          <w:color w:val="000000"/>
          <w:sz w:val="24"/>
          <w:szCs w:val="24"/>
          <w:lang w:val="az-Latn-AZ" w:eastAsia="ru-RU"/>
        </w:rPr>
        <w:t>subyektiv hüquq</w:t>
      </w:r>
      <w:r w:rsidR="00545E38" w:rsidRPr="008B7022">
        <w:rPr>
          <w:rFonts w:ascii="Arial" w:eastAsia="Times New Roman" w:hAnsi="Arial" w:cs="Arial"/>
          <w:color w:val="000000"/>
          <w:sz w:val="24"/>
          <w:szCs w:val="24"/>
          <w:lang w:val="az-Latn-AZ" w:eastAsia="ru-RU"/>
        </w:rPr>
        <w:t>u</w:t>
      </w:r>
      <w:r w:rsidR="009B6E94" w:rsidRPr="008B7022">
        <w:rPr>
          <w:rFonts w:ascii="Arial" w:eastAsia="Times New Roman" w:hAnsi="Arial" w:cs="Arial"/>
          <w:color w:val="000000"/>
          <w:sz w:val="24"/>
          <w:szCs w:val="24"/>
          <w:lang w:val="az-Latn-AZ" w:eastAsia="ru-RU"/>
        </w:rPr>
        <w:t xml:space="preserve"> </w:t>
      </w:r>
      <w:r w:rsidR="00E876D9" w:rsidRPr="008B7022">
        <w:rPr>
          <w:rFonts w:ascii="Arial" w:eastAsia="Times New Roman" w:hAnsi="Arial" w:cs="Arial"/>
          <w:color w:val="000000"/>
          <w:sz w:val="24"/>
          <w:szCs w:val="24"/>
          <w:lang w:val="az-Latn-AZ" w:eastAsia="ru-RU"/>
        </w:rPr>
        <w:t>mahiyyəti etibar</w:t>
      </w:r>
      <w:r w:rsidR="003B7100">
        <w:rPr>
          <w:rFonts w:ascii="Arial" w:eastAsia="Times New Roman" w:hAnsi="Arial" w:cs="Arial"/>
          <w:color w:val="000000"/>
          <w:sz w:val="24"/>
          <w:szCs w:val="24"/>
          <w:lang w:val="az-Latn-AZ" w:eastAsia="ru-RU"/>
        </w:rPr>
        <w:t>ı</w:t>
      </w:r>
      <w:r w:rsidR="00E876D9" w:rsidRPr="008B7022">
        <w:rPr>
          <w:rFonts w:ascii="Arial" w:eastAsia="Times New Roman" w:hAnsi="Arial" w:cs="Arial"/>
          <w:color w:val="000000"/>
          <w:sz w:val="24"/>
          <w:szCs w:val="24"/>
          <w:lang w:val="az-Latn-AZ" w:eastAsia="ru-RU"/>
        </w:rPr>
        <w:t xml:space="preserve"> ilə şəxsə bağlı bir hüquq olmadığından, əmlak xarakterli bu </w:t>
      </w:r>
      <w:r w:rsidR="00BE2EEE" w:rsidRPr="008B7022">
        <w:rPr>
          <w:rFonts w:ascii="Arial" w:eastAsia="Times New Roman" w:hAnsi="Arial" w:cs="Arial"/>
          <w:color w:val="000000"/>
          <w:sz w:val="24"/>
          <w:szCs w:val="24"/>
          <w:lang w:val="az-Latn-AZ" w:eastAsia="ru-RU"/>
        </w:rPr>
        <w:t>subyektiv hüquq</w:t>
      </w:r>
      <w:r w:rsidR="00E876D9" w:rsidRPr="008B7022">
        <w:rPr>
          <w:rFonts w:ascii="Arial" w:eastAsia="Times New Roman" w:hAnsi="Arial" w:cs="Arial"/>
          <w:color w:val="000000"/>
          <w:sz w:val="24"/>
          <w:szCs w:val="24"/>
          <w:lang w:val="az-Latn-AZ" w:eastAsia="ru-RU"/>
        </w:rPr>
        <w:t xml:space="preserve"> </w:t>
      </w:r>
      <w:r w:rsidR="00545E38" w:rsidRPr="008B7022">
        <w:rPr>
          <w:rFonts w:ascii="Arial" w:eastAsia="Times New Roman" w:hAnsi="Arial" w:cs="Arial"/>
          <w:color w:val="000000"/>
          <w:sz w:val="24"/>
          <w:szCs w:val="24"/>
          <w:lang w:val="az-Latn-AZ" w:eastAsia="ru-RU"/>
        </w:rPr>
        <w:t xml:space="preserve">onun </w:t>
      </w:r>
      <w:r w:rsidR="00E876D9" w:rsidRPr="008B7022">
        <w:rPr>
          <w:rFonts w:ascii="Arial" w:eastAsia="Times New Roman" w:hAnsi="Arial" w:cs="Arial"/>
          <w:color w:val="000000"/>
          <w:sz w:val="24"/>
          <w:szCs w:val="24"/>
          <w:lang w:val="az-Latn-AZ" w:eastAsia="ru-RU"/>
        </w:rPr>
        <w:t xml:space="preserve"> ölümü ilə xitam olun</w:t>
      </w:r>
      <w:r w:rsidR="00BE2EEE" w:rsidRPr="008B7022">
        <w:rPr>
          <w:rFonts w:ascii="Arial" w:eastAsia="Times New Roman" w:hAnsi="Arial" w:cs="Arial"/>
          <w:color w:val="000000"/>
          <w:sz w:val="24"/>
          <w:szCs w:val="24"/>
          <w:lang w:val="az-Latn-AZ" w:eastAsia="ru-RU"/>
        </w:rPr>
        <w:t xml:space="preserve">mamış, </w:t>
      </w:r>
      <w:r w:rsidR="00A23C18" w:rsidRPr="008B7022">
        <w:rPr>
          <w:rFonts w:ascii="Arial" w:eastAsia="Times New Roman" w:hAnsi="Arial" w:cs="Arial"/>
          <w:color w:val="000000"/>
          <w:sz w:val="24"/>
          <w:szCs w:val="24"/>
          <w:lang w:val="az-Latn-AZ" w:eastAsia="ru-RU"/>
        </w:rPr>
        <w:t xml:space="preserve">Mülki Məcəllənin 1151-ci maddəsi üzrə </w:t>
      </w:r>
      <w:r w:rsidR="00545E38" w:rsidRPr="008B7022">
        <w:rPr>
          <w:rFonts w:ascii="Arial" w:eastAsia="Times New Roman" w:hAnsi="Arial" w:cs="Arial"/>
          <w:color w:val="000000"/>
          <w:sz w:val="24"/>
          <w:szCs w:val="24"/>
          <w:lang w:val="az-Latn-AZ" w:eastAsia="ru-RU"/>
        </w:rPr>
        <w:t>Q.Nəcəfovun miras</w:t>
      </w:r>
      <w:r w:rsidR="00BE2EEE" w:rsidRPr="008B7022">
        <w:rPr>
          <w:rFonts w:ascii="Arial" w:eastAsia="Times New Roman" w:hAnsi="Arial" w:cs="Arial"/>
          <w:color w:val="000000"/>
          <w:sz w:val="24"/>
          <w:szCs w:val="24"/>
          <w:lang w:val="az-Latn-AZ" w:eastAsia="ru-RU"/>
        </w:rPr>
        <w:t xml:space="preserve"> kütləsinə</w:t>
      </w:r>
      <w:r w:rsidR="006D2C0F" w:rsidRPr="008B7022">
        <w:rPr>
          <w:rFonts w:ascii="Arial" w:eastAsia="Times New Roman" w:hAnsi="Arial" w:cs="Arial"/>
          <w:color w:val="000000"/>
          <w:sz w:val="24"/>
          <w:szCs w:val="24"/>
          <w:lang w:val="az-Latn-AZ" w:eastAsia="ru-RU"/>
        </w:rPr>
        <w:t xml:space="preserve"> daxil olmaqla</w:t>
      </w:r>
      <w:r w:rsidR="00545E38" w:rsidRPr="008B7022">
        <w:rPr>
          <w:rFonts w:ascii="Arial" w:eastAsia="Times New Roman" w:hAnsi="Arial" w:cs="Arial"/>
          <w:color w:val="000000"/>
          <w:sz w:val="24"/>
          <w:szCs w:val="24"/>
          <w:lang w:val="az-Latn-AZ" w:eastAsia="ru-RU"/>
        </w:rPr>
        <w:t xml:space="preserve"> </w:t>
      </w:r>
      <w:r w:rsidR="003B7100">
        <w:rPr>
          <w:rFonts w:ascii="Arial" w:eastAsia="Times New Roman" w:hAnsi="Arial" w:cs="Arial"/>
          <w:color w:val="000000"/>
          <w:sz w:val="24"/>
          <w:szCs w:val="24"/>
          <w:lang w:val="az-Latn-AZ" w:eastAsia="ru-RU"/>
        </w:rPr>
        <w:t xml:space="preserve">vərəsəlik qaydasında </w:t>
      </w:r>
      <w:r w:rsidR="00545E38" w:rsidRPr="008B7022">
        <w:rPr>
          <w:rFonts w:ascii="Arial" w:eastAsia="Times New Roman" w:hAnsi="Arial" w:cs="Arial"/>
          <w:color w:val="000000"/>
          <w:sz w:val="24"/>
          <w:szCs w:val="24"/>
          <w:lang w:val="az-Latn-AZ" w:eastAsia="ru-RU"/>
        </w:rPr>
        <w:t xml:space="preserve">varisi </w:t>
      </w:r>
      <w:r w:rsidR="00E876D9" w:rsidRPr="008B7022">
        <w:rPr>
          <w:rFonts w:ascii="Arial" w:eastAsia="Times New Roman" w:hAnsi="Arial" w:cs="Arial"/>
          <w:color w:val="000000"/>
          <w:sz w:val="24"/>
          <w:szCs w:val="24"/>
          <w:lang w:val="az-Latn-AZ" w:eastAsia="ru-RU"/>
        </w:rPr>
        <w:t>F.Nəcəfova</w:t>
      </w:r>
      <w:r w:rsidR="003B7100">
        <w:rPr>
          <w:rFonts w:ascii="Arial" w:eastAsia="Times New Roman" w:hAnsi="Arial" w:cs="Arial"/>
          <w:color w:val="000000"/>
          <w:sz w:val="24"/>
          <w:szCs w:val="24"/>
          <w:lang w:val="az-Latn-AZ" w:eastAsia="ru-RU"/>
        </w:rPr>
        <w:t>ya keçmişdir.</w:t>
      </w:r>
    </w:p>
    <w:p w14:paraId="3FF2CFE6" w14:textId="57DFE2E8" w:rsidR="00DF074B" w:rsidRPr="008B7022" w:rsidRDefault="00ED7864"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Konstitusiya Məhkəməsinin Plenumu</w:t>
      </w:r>
      <w:r w:rsidR="003B7100">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w:t>
      </w:r>
      <w:r w:rsidR="009E523F" w:rsidRPr="008B7022">
        <w:rPr>
          <w:rFonts w:ascii="Arial" w:eastAsia="Times New Roman" w:hAnsi="Arial" w:cs="Arial"/>
          <w:color w:val="000000"/>
          <w:sz w:val="24"/>
          <w:szCs w:val="24"/>
          <w:lang w:val="az-Latn-AZ" w:eastAsia="ru-RU"/>
        </w:rPr>
        <w:t xml:space="preserve">həmçinin </w:t>
      </w:r>
      <w:r w:rsidR="00BD35A6" w:rsidRPr="008B7022">
        <w:rPr>
          <w:rFonts w:ascii="Arial" w:eastAsia="Times New Roman" w:hAnsi="Arial" w:cs="Arial"/>
          <w:color w:val="000000"/>
          <w:sz w:val="24"/>
          <w:szCs w:val="24"/>
          <w:lang w:val="az-Latn-AZ" w:eastAsia="ru-RU"/>
        </w:rPr>
        <w:t>hazırk</w:t>
      </w:r>
      <w:r w:rsidR="003B7100">
        <w:rPr>
          <w:rFonts w:ascii="Arial" w:eastAsia="Times New Roman" w:hAnsi="Arial" w:cs="Arial"/>
          <w:color w:val="000000"/>
          <w:sz w:val="24"/>
          <w:szCs w:val="24"/>
          <w:lang w:val="az-Latn-AZ" w:eastAsia="ru-RU"/>
        </w:rPr>
        <w:t>ı</w:t>
      </w:r>
      <w:r w:rsidR="00BD35A6" w:rsidRPr="008B7022">
        <w:rPr>
          <w:rFonts w:ascii="Arial" w:eastAsia="Times New Roman" w:hAnsi="Arial" w:cs="Arial"/>
          <w:color w:val="000000"/>
          <w:sz w:val="24"/>
          <w:szCs w:val="24"/>
          <w:lang w:val="az-Latn-AZ" w:eastAsia="ru-RU"/>
        </w:rPr>
        <w:t xml:space="preserve"> mülki iş</w:t>
      </w:r>
      <w:r w:rsidR="003B7100">
        <w:rPr>
          <w:rFonts w:ascii="Arial" w:eastAsia="Times New Roman" w:hAnsi="Arial" w:cs="Arial"/>
          <w:color w:val="000000"/>
          <w:sz w:val="24"/>
          <w:szCs w:val="24"/>
          <w:lang w:val="az-Latn-AZ" w:eastAsia="ru-RU"/>
        </w:rPr>
        <w:t>lə</w:t>
      </w:r>
      <w:r w:rsidR="00BD35A6" w:rsidRPr="008B7022">
        <w:rPr>
          <w:rFonts w:ascii="Arial" w:eastAsia="Times New Roman" w:hAnsi="Arial" w:cs="Arial"/>
          <w:color w:val="000000"/>
          <w:sz w:val="24"/>
          <w:szCs w:val="24"/>
          <w:lang w:val="az-Latn-AZ" w:eastAsia="ru-RU"/>
        </w:rPr>
        <w:t xml:space="preserve"> əlaqədar </w:t>
      </w:r>
      <w:r w:rsidR="00933A4C" w:rsidRPr="008B7022">
        <w:rPr>
          <w:rFonts w:ascii="Arial" w:eastAsia="Times New Roman" w:hAnsi="Arial" w:cs="Arial"/>
          <w:color w:val="000000"/>
          <w:sz w:val="24"/>
          <w:szCs w:val="24"/>
          <w:lang w:val="az-Latn-AZ" w:eastAsia="ru-RU"/>
        </w:rPr>
        <w:t>müqavilənin məcburi forma şərtin</w:t>
      </w:r>
      <w:r w:rsidR="00AC7002" w:rsidRPr="008B7022">
        <w:rPr>
          <w:rFonts w:ascii="Arial" w:eastAsia="Times New Roman" w:hAnsi="Arial" w:cs="Arial"/>
          <w:color w:val="000000"/>
          <w:sz w:val="24"/>
          <w:szCs w:val="24"/>
          <w:lang w:val="az-Latn-AZ" w:eastAsia="ru-RU"/>
        </w:rPr>
        <w:t>ə riayət edilməməsi</w:t>
      </w:r>
      <w:r w:rsidR="00933A4C" w:rsidRPr="008B7022">
        <w:rPr>
          <w:rFonts w:ascii="Arial" w:eastAsia="Times New Roman" w:hAnsi="Arial" w:cs="Arial"/>
          <w:color w:val="000000"/>
          <w:sz w:val="24"/>
          <w:szCs w:val="24"/>
          <w:lang w:val="az-Latn-AZ" w:eastAsia="ru-RU"/>
        </w:rPr>
        <w:t xml:space="preserve"> əsası ilə etibarsızlığı</w:t>
      </w:r>
      <w:r w:rsidRPr="008B7022">
        <w:rPr>
          <w:rFonts w:ascii="Arial" w:eastAsia="Times New Roman" w:hAnsi="Arial" w:cs="Arial"/>
          <w:color w:val="000000"/>
          <w:sz w:val="24"/>
          <w:szCs w:val="24"/>
          <w:lang w:val="az-Latn-AZ" w:eastAsia="ru-RU"/>
        </w:rPr>
        <w:t xml:space="preserve"> məsələ</w:t>
      </w:r>
      <w:r w:rsidR="00C64725" w:rsidRPr="008B7022">
        <w:rPr>
          <w:rFonts w:ascii="Arial" w:eastAsia="Times New Roman" w:hAnsi="Arial" w:cs="Arial"/>
          <w:color w:val="000000"/>
          <w:sz w:val="24"/>
          <w:szCs w:val="24"/>
          <w:lang w:val="az-Latn-AZ" w:eastAsia="ru-RU"/>
        </w:rPr>
        <w:t>sin</w:t>
      </w:r>
      <w:r w:rsidRPr="008B7022">
        <w:rPr>
          <w:rFonts w:ascii="Arial" w:eastAsia="Times New Roman" w:hAnsi="Arial" w:cs="Arial"/>
          <w:color w:val="000000"/>
          <w:sz w:val="24"/>
          <w:szCs w:val="24"/>
          <w:lang w:val="az-Latn-AZ" w:eastAsia="ru-RU"/>
        </w:rPr>
        <w:t>ə</w:t>
      </w:r>
      <w:r w:rsidR="00F6277F" w:rsidRPr="008B7022">
        <w:rPr>
          <w:rFonts w:ascii="Arial" w:eastAsia="Times New Roman" w:hAnsi="Arial" w:cs="Arial"/>
          <w:color w:val="000000"/>
          <w:sz w:val="24"/>
          <w:szCs w:val="24"/>
          <w:lang w:val="az-Latn-AZ" w:eastAsia="ru-RU"/>
        </w:rPr>
        <w:t xml:space="preserve"> də</w:t>
      </w:r>
      <w:r w:rsidRPr="008B7022">
        <w:rPr>
          <w:rFonts w:ascii="Arial" w:eastAsia="Times New Roman" w:hAnsi="Arial" w:cs="Arial"/>
          <w:color w:val="000000"/>
          <w:sz w:val="24"/>
          <w:szCs w:val="24"/>
          <w:lang w:val="az-Latn-AZ" w:eastAsia="ru-RU"/>
        </w:rPr>
        <w:t xml:space="preserve"> </w:t>
      </w:r>
      <w:r w:rsidR="00933A4C" w:rsidRPr="008B7022">
        <w:rPr>
          <w:rFonts w:ascii="Arial" w:eastAsia="Times New Roman" w:hAnsi="Arial" w:cs="Arial"/>
          <w:color w:val="000000"/>
          <w:sz w:val="24"/>
          <w:szCs w:val="24"/>
          <w:lang w:val="az-Latn-AZ" w:eastAsia="ru-RU"/>
        </w:rPr>
        <w:t>a</w:t>
      </w:r>
      <w:r w:rsidRPr="008B7022">
        <w:rPr>
          <w:rFonts w:ascii="Arial" w:eastAsia="Times New Roman" w:hAnsi="Arial" w:cs="Arial"/>
          <w:color w:val="000000"/>
          <w:sz w:val="24"/>
          <w:szCs w:val="24"/>
          <w:lang w:val="az-Latn-AZ" w:eastAsia="ru-RU"/>
        </w:rPr>
        <w:t xml:space="preserve">ydınlıq gətirilməsini </w:t>
      </w:r>
      <w:r w:rsidR="00933A4C" w:rsidRPr="008B7022">
        <w:rPr>
          <w:rFonts w:ascii="Arial" w:eastAsia="Times New Roman" w:hAnsi="Arial" w:cs="Arial"/>
          <w:color w:val="000000"/>
          <w:sz w:val="24"/>
          <w:szCs w:val="24"/>
          <w:lang w:val="az-Latn-AZ" w:eastAsia="ru-RU"/>
        </w:rPr>
        <w:t xml:space="preserve"> zəruri hesab edir.</w:t>
      </w:r>
    </w:p>
    <w:p w14:paraId="4D437F15" w14:textId="49E4D609" w:rsidR="00E52D39" w:rsidRPr="008B7022" w:rsidRDefault="00ED7864" w:rsidP="008B7022">
      <w:pPr>
        <w:spacing w:after="0" w:line="240" w:lineRule="auto"/>
        <w:ind w:firstLine="567"/>
        <w:jc w:val="both"/>
        <w:rPr>
          <w:rFonts w:ascii="Arial" w:hAnsi="Arial" w:cs="Arial"/>
          <w:sz w:val="24"/>
          <w:szCs w:val="24"/>
          <w:lang w:val="az-Latn-AZ"/>
        </w:rPr>
      </w:pPr>
      <w:r w:rsidRPr="008B7022">
        <w:rPr>
          <w:rFonts w:ascii="Arial" w:eastAsia="Times New Roman" w:hAnsi="Arial" w:cs="Arial"/>
          <w:color w:val="000000"/>
          <w:sz w:val="24"/>
          <w:szCs w:val="24"/>
          <w:lang w:val="az-Latn-AZ" w:eastAsia="ru-RU"/>
        </w:rPr>
        <w:t xml:space="preserve">Mülki hüquqi öhdəliklərin ən mühüm yaranma əsası olaraq </w:t>
      </w:r>
      <w:r w:rsidR="0064684B" w:rsidRPr="008B7022">
        <w:rPr>
          <w:rFonts w:ascii="Arial" w:eastAsia="Times New Roman" w:hAnsi="Arial" w:cs="Arial"/>
          <w:color w:val="000000"/>
          <w:sz w:val="24"/>
          <w:szCs w:val="24"/>
          <w:lang w:val="az-Latn-AZ" w:eastAsia="ru-RU"/>
        </w:rPr>
        <w:t>müqavilə</w:t>
      </w:r>
      <w:r w:rsidR="004B7075" w:rsidRPr="008B7022">
        <w:rPr>
          <w:rFonts w:ascii="Arial" w:eastAsia="Times New Roman" w:hAnsi="Arial" w:cs="Arial"/>
          <w:color w:val="000000"/>
          <w:sz w:val="24"/>
          <w:szCs w:val="24"/>
          <w:lang w:val="az-Latn-AZ" w:eastAsia="ru-RU"/>
        </w:rPr>
        <w:t>lər</w:t>
      </w:r>
      <w:r w:rsidR="0064684B" w:rsidRPr="008B7022">
        <w:rPr>
          <w:rFonts w:ascii="Arial" w:eastAsia="Times New Roman" w:hAnsi="Arial" w:cs="Arial"/>
          <w:color w:val="000000"/>
          <w:sz w:val="24"/>
          <w:szCs w:val="24"/>
          <w:lang w:val="az-Latn-AZ" w:eastAsia="ru-RU"/>
        </w:rPr>
        <w:t xml:space="preserve"> tərəflərin iradə sərbəstliyi ilə şərtləndirilir</w:t>
      </w:r>
      <w:r w:rsidR="0075719F" w:rsidRPr="008B7022">
        <w:rPr>
          <w:rFonts w:ascii="Arial" w:eastAsia="Times New Roman" w:hAnsi="Arial" w:cs="Arial"/>
          <w:color w:val="000000"/>
          <w:sz w:val="24"/>
          <w:szCs w:val="24"/>
          <w:lang w:val="az-Latn-AZ" w:eastAsia="ru-RU"/>
        </w:rPr>
        <w:t xml:space="preserve"> və</w:t>
      </w:r>
      <w:r w:rsidR="00E52D39" w:rsidRPr="008B7022">
        <w:rPr>
          <w:rFonts w:ascii="Arial" w:eastAsia="Times New Roman" w:hAnsi="Arial" w:cs="Arial"/>
          <w:color w:val="000000"/>
          <w:sz w:val="24"/>
          <w:szCs w:val="24"/>
          <w:lang w:val="az-Latn-AZ" w:eastAsia="ru-RU"/>
        </w:rPr>
        <w:t xml:space="preserve"> tərəflərin iradə sərbəstliyi, müqavilə azadlığı </w:t>
      </w:r>
      <w:r w:rsidR="00F21E1C" w:rsidRPr="008B7022">
        <w:rPr>
          <w:rFonts w:ascii="Arial" w:eastAsia="Times New Roman" w:hAnsi="Arial" w:cs="Arial"/>
          <w:color w:val="000000"/>
          <w:sz w:val="24"/>
          <w:szCs w:val="24"/>
          <w:lang w:val="az-Latn-AZ" w:eastAsia="ru-RU"/>
        </w:rPr>
        <w:t xml:space="preserve">müqavilə münasibətlərinin tənzimlənməsinin </w:t>
      </w:r>
      <w:r w:rsidR="00E52D39" w:rsidRPr="008B7022">
        <w:rPr>
          <w:rFonts w:ascii="Arial" w:eastAsia="Times New Roman" w:hAnsi="Arial" w:cs="Arial"/>
          <w:color w:val="000000"/>
          <w:sz w:val="24"/>
          <w:szCs w:val="24"/>
          <w:lang w:val="az-Latn-AZ" w:eastAsia="ru-RU"/>
        </w:rPr>
        <w:t>əsas prinsipləri olaraq qəbul edilir.</w:t>
      </w:r>
      <w:r w:rsidR="00E52D39" w:rsidRPr="008B7022">
        <w:rPr>
          <w:rFonts w:ascii="Arial" w:hAnsi="Arial" w:cs="Arial"/>
          <w:sz w:val="24"/>
          <w:szCs w:val="24"/>
          <w:lang w:val="az-Latn-AZ"/>
        </w:rPr>
        <w:t xml:space="preserve"> </w:t>
      </w:r>
    </w:p>
    <w:p w14:paraId="31D87CB3" w14:textId="48BE408B" w:rsidR="0064684B" w:rsidRPr="008B7022" w:rsidRDefault="004B7075"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hAnsi="Arial" w:cs="Arial"/>
          <w:sz w:val="24"/>
          <w:szCs w:val="24"/>
          <w:lang w:val="az-Latn-AZ"/>
        </w:rPr>
        <w:t>G</w:t>
      </w:r>
      <w:r w:rsidR="00E52D39" w:rsidRPr="008B7022">
        <w:rPr>
          <w:rFonts w:ascii="Arial" w:hAnsi="Arial" w:cs="Arial"/>
          <w:sz w:val="24"/>
          <w:szCs w:val="24"/>
          <w:lang w:val="az-Latn-AZ"/>
        </w:rPr>
        <w:t>östərilən</w:t>
      </w:r>
      <w:r w:rsidR="00E52D39" w:rsidRPr="008B7022">
        <w:rPr>
          <w:rFonts w:ascii="Arial" w:eastAsia="Times New Roman" w:hAnsi="Arial" w:cs="Arial"/>
          <w:color w:val="000000"/>
          <w:sz w:val="24"/>
          <w:szCs w:val="24"/>
          <w:lang w:val="az-Latn-AZ" w:eastAsia="ru-RU"/>
        </w:rPr>
        <w:t xml:space="preserve"> prinsiplər </w:t>
      </w:r>
      <w:r w:rsidR="001B2E13" w:rsidRPr="008B7022">
        <w:rPr>
          <w:rFonts w:ascii="Arial" w:eastAsia="Times New Roman" w:hAnsi="Arial" w:cs="Arial"/>
          <w:color w:val="000000"/>
          <w:sz w:val="24"/>
          <w:szCs w:val="24"/>
          <w:lang w:val="az-Latn-AZ" w:eastAsia="ru-RU"/>
        </w:rPr>
        <w:t xml:space="preserve">mülki hüquq subyektlərinin </w:t>
      </w:r>
      <w:r w:rsidR="00E52D39" w:rsidRPr="008B7022">
        <w:rPr>
          <w:rFonts w:ascii="Arial" w:eastAsia="Times New Roman" w:hAnsi="Arial" w:cs="Arial"/>
          <w:color w:val="000000"/>
          <w:sz w:val="24"/>
          <w:szCs w:val="24"/>
          <w:lang w:val="az-Latn-AZ" w:eastAsia="ru-RU"/>
        </w:rPr>
        <w:t>müqavilələrin forma</w:t>
      </w:r>
      <w:r w:rsidR="00AC7002" w:rsidRPr="008B7022">
        <w:rPr>
          <w:rFonts w:ascii="Arial" w:eastAsia="Times New Roman" w:hAnsi="Arial" w:cs="Arial"/>
          <w:color w:val="000000"/>
          <w:sz w:val="24"/>
          <w:szCs w:val="24"/>
          <w:lang w:val="az-Latn-AZ" w:eastAsia="ru-RU"/>
        </w:rPr>
        <w:t xml:space="preserve">sı ilə bağlı </w:t>
      </w:r>
      <w:r w:rsidR="00E52D39" w:rsidRPr="008B7022">
        <w:rPr>
          <w:rFonts w:ascii="Arial" w:eastAsia="Times New Roman" w:hAnsi="Arial" w:cs="Arial"/>
          <w:color w:val="000000"/>
          <w:sz w:val="24"/>
          <w:szCs w:val="24"/>
          <w:lang w:val="az-Latn-AZ" w:eastAsia="ru-RU"/>
        </w:rPr>
        <w:t xml:space="preserve"> </w:t>
      </w:r>
      <w:r w:rsidR="00AC7002" w:rsidRPr="008B7022">
        <w:rPr>
          <w:rFonts w:ascii="Arial" w:eastAsia="Times New Roman" w:hAnsi="Arial" w:cs="Arial"/>
          <w:color w:val="000000"/>
          <w:sz w:val="24"/>
          <w:szCs w:val="24"/>
          <w:lang w:val="az-Latn-AZ" w:eastAsia="ru-RU"/>
        </w:rPr>
        <w:t>iradə azadlığını</w:t>
      </w:r>
      <w:r w:rsidR="001B2E13" w:rsidRPr="008B7022">
        <w:rPr>
          <w:rFonts w:ascii="Arial" w:eastAsia="Times New Roman" w:hAnsi="Arial" w:cs="Arial"/>
          <w:color w:val="000000"/>
          <w:sz w:val="24"/>
          <w:szCs w:val="24"/>
          <w:lang w:val="az-Latn-AZ" w:eastAsia="ru-RU"/>
        </w:rPr>
        <w:t xml:space="preserve"> da</w:t>
      </w:r>
      <w:r w:rsidR="00AC7002" w:rsidRPr="008B7022">
        <w:rPr>
          <w:rFonts w:ascii="Arial" w:eastAsia="Times New Roman" w:hAnsi="Arial" w:cs="Arial"/>
          <w:color w:val="000000"/>
          <w:sz w:val="24"/>
          <w:szCs w:val="24"/>
          <w:lang w:val="az-Latn-AZ" w:eastAsia="ru-RU"/>
        </w:rPr>
        <w:t xml:space="preserve"> ehtiva edir.</w:t>
      </w:r>
      <w:r w:rsidR="00E52D39" w:rsidRPr="008B7022">
        <w:rPr>
          <w:rFonts w:ascii="Arial" w:eastAsia="Times New Roman" w:hAnsi="Arial" w:cs="Arial"/>
          <w:color w:val="000000"/>
          <w:sz w:val="24"/>
          <w:szCs w:val="24"/>
          <w:lang w:val="az-Latn-AZ" w:eastAsia="ru-RU"/>
        </w:rPr>
        <w:t xml:space="preserve"> Mülki hüquq subyektləri bir qayda olaraq müqavilələri arzu etdikləri </w:t>
      </w:r>
      <w:r w:rsidR="00AC7002" w:rsidRPr="008B7022">
        <w:rPr>
          <w:rFonts w:ascii="Arial" w:eastAsia="Times New Roman" w:hAnsi="Arial" w:cs="Arial"/>
          <w:color w:val="000000"/>
          <w:sz w:val="24"/>
          <w:szCs w:val="24"/>
          <w:lang w:val="az-Latn-AZ" w:eastAsia="ru-RU"/>
        </w:rPr>
        <w:t xml:space="preserve">istənilən </w:t>
      </w:r>
      <w:r w:rsidR="00E52D39" w:rsidRPr="008B7022">
        <w:rPr>
          <w:rFonts w:ascii="Arial" w:eastAsia="Times New Roman" w:hAnsi="Arial" w:cs="Arial"/>
          <w:color w:val="000000"/>
          <w:sz w:val="24"/>
          <w:szCs w:val="24"/>
          <w:lang w:val="az-Latn-AZ" w:eastAsia="ru-RU"/>
        </w:rPr>
        <w:t>formada (şifahi, fiziki hərəkətlərlə, sadə yazılı,  notarial qaydada təsdiqlənməklə) bağlaya bilərlər. Müqavilənin forması ilə bağlı tərəflərin iradə azadlığı mülki dövriyyənin inkişafı, mülki münasibətlərin dinamikliyinin təmin olunması baxımından çox əhəmiyyətlidir.</w:t>
      </w:r>
    </w:p>
    <w:p w14:paraId="11585FDD" w14:textId="2A31A913" w:rsidR="00E52D39" w:rsidRPr="00691F39" w:rsidRDefault="00E52D39" w:rsidP="008B7022">
      <w:pPr>
        <w:spacing w:after="0" w:line="240" w:lineRule="auto"/>
        <w:ind w:firstLine="567"/>
        <w:jc w:val="both"/>
        <w:rPr>
          <w:rFonts w:ascii="Arial" w:eastAsia="Times New Roman" w:hAnsi="Arial" w:cs="Arial"/>
          <w:color w:val="000000"/>
          <w:sz w:val="24"/>
          <w:szCs w:val="24"/>
          <w:lang w:val="az-Latn-AZ" w:eastAsia="ru-RU"/>
        </w:rPr>
      </w:pPr>
      <w:r w:rsidRPr="00691F39">
        <w:rPr>
          <w:rFonts w:ascii="Arial" w:eastAsia="Times New Roman" w:hAnsi="Arial" w:cs="Arial"/>
          <w:color w:val="000000"/>
          <w:sz w:val="24"/>
          <w:szCs w:val="24"/>
          <w:lang w:val="az-Latn-AZ" w:eastAsia="ru-RU"/>
        </w:rPr>
        <w:t xml:space="preserve">Lakin </w:t>
      </w:r>
      <w:r w:rsidR="00C17BC9" w:rsidRPr="00691F39">
        <w:rPr>
          <w:rFonts w:ascii="Arial" w:eastAsia="Times New Roman" w:hAnsi="Arial" w:cs="Arial"/>
          <w:color w:val="000000"/>
          <w:sz w:val="24"/>
          <w:szCs w:val="24"/>
          <w:lang w:val="az-Latn-AZ" w:eastAsia="ru-RU"/>
        </w:rPr>
        <w:t xml:space="preserve">şəxsi və (və ya) ictimai mənafeyin təmin olunması baxımından zərurət olduqda </w:t>
      </w:r>
      <w:r w:rsidRPr="00691F39">
        <w:rPr>
          <w:rFonts w:ascii="Arial" w:eastAsia="Times New Roman" w:hAnsi="Arial" w:cs="Arial"/>
          <w:color w:val="000000"/>
          <w:sz w:val="24"/>
          <w:szCs w:val="24"/>
          <w:lang w:val="az-Latn-AZ" w:eastAsia="ru-RU"/>
        </w:rPr>
        <w:t>bəzi müqavilələrin</w:t>
      </w:r>
      <w:r w:rsidR="00C17BC9" w:rsidRPr="00691F39">
        <w:rPr>
          <w:rFonts w:ascii="Arial" w:eastAsia="Times New Roman" w:hAnsi="Arial" w:cs="Arial"/>
          <w:color w:val="000000"/>
          <w:sz w:val="24"/>
          <w:szCs w:val="24"/>
          <w:lang w:val="az-Latn-AZ" w:eastAsia="ru-RU"/>
        </w:rPr>
        <w:t xml:space="preserve"> bağlanılması qanunvericilikdə məcburi forma şərtinə tabe tutulur.</w:t>
      </w:r>
      <w:r w:rsidRPr="00691F39">
        <w:rPr>
          <w:rFonts w:ascii="Arial" w:eastAsia="Times New Roman" w:hAnsi="Arial" w:cs="Arial"/>
          <w:color w:val="000000"/>
          <w:sz w:val="24"/>
          <w:szCs w:val="24"/>
          <w:lang w:val="az-Latn-AZ" w:eastAsia="ru-RU"/>
        </w:rPr>
        <w:t xml:space="preserve"> </w:t>
      </w:r>
    </w:p>
    <w:p w14:paraId="06626CBE" w14:textId="29B1D3F5" w:rsidR="00E52D39" w:rsidRPr="008B7022" w:rsidRDefault="002E18E2"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Q</w:t>
      </w:r>
      <w:r w:rsidR="00E52D39" w:rsidRPr="008B7022">
        <w:rPr>
          <w:rFonts w:ascii="Arial" w:eastAsia="Times New Roman" w:hAnsi="Arial" w:cs="Arial"/>
          <w:color w:val="000000"/>
          <w:sz w:val="24"/>
          <w:szCs w:val="24"/>
          <w:lang w:val="az-Latn-AZ" w:eastAsia="ru-RU"/>
        </w:rPr>
        <w:t>anunla və ya tərəflərin qarşılıqlı razılığı ilə müəyyən edilmiş forma tələblərinə riayət etməməklə bağlanılmış əqd etibarsızdır. Əqdlər şifahi və ya yazılı (sadə və ya notarial) formada bağlanır</w:t>
      </w:r>
      <w:r w:rsidR="00C17BC9">
        <w:rPr>
          <w:rFonts w:ascii="Arial" w:eastAsia="Times New Roman" w:hAnsi="Arial" w:cs="Arial"/>
          <w:color w:val="000000"/>
          <w:sz w:val="24"/>
          <w:szCs w:val="24"/>
          <w:lang w:val="az-Latn-AZ" w:eastAsia="ru-RU"/>
        </w:rPr>
        <w:t xml:space="preserve"> (Mülki Məcəllənin 329-cu maddəsi)</w:t>
      </w:r>
      <w:r w:rsidR="00E52D39" w:rsidRPr="008B7022">
        <w:rPr>
          <w:rFonts w:ascii="Arial" w:eastAsia="Times New Roman" w:hAnsi="Arial" w:cs="Arial"/>
          <w:color w:val="000000"/>
          <w:sz w:val="24"/>
          <w:szCs w:val="24"/>
          <w:lang w:val="az-Latn-AZ" w:eastAsia="ru-RU"/>
        </w:rPr>
        <w:t>.</w:t>
      </w:r>
      <w:r w:rsidR="00953183" w:rsidRPr="008B7022">
        <w:rPr>
          <w:rFonts w:ascii="Arial" w:eastAsia="Times New Roman" w:hAnsi="Arial" w:cs="Arial"/>
          <w:color w:val="000000"/>
          <w:sz w:val="24"/>
          <w:szCs w:val="24"/>
          <w:lang w:val="az-Latn-AZ" w:eastAsia="ru-RU"/>
        </w:rPr>
        <w:t xml:space="preserve"> </w:t>
      </w:r>
    </w:p>
    <w:p w14:paraId="561E6DFE" w14:textId="32B88409" w:rsidR="00E52D39" w:rsidRPr="008B7022" w:rsidRDefault="00E52D39"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Əqdin notariat qaydasında təsdiqlənməsi </w:t>
      </w:r>
      <w:r w:rsidR="003B7100">
        <w:rPr>
          <w:rFonts w:ascii="Arial" w:eastAsia="Times New Roman" w:hAnsi="Arial" w:cs="Arial"/>
          <w:color w:val="000000"/>
          <w:sz w:val="24"/>
          <w:szCs w:val="24"/>
          <w:lang w:val="az-Latn-AZ" w:eastAsia="ru-RU"/>
        </w:rPr>
        <w:t xml:space="preserve">onun </w:t>
      </w:r>
      <w:r w:rsidR="002E18E2" w:rsidRPr="008B7022">
        <w:rPr>
          <w:rFonts w:ascii="Arial" w:eastAsia="Times New Roman" w:hAnsi="Arial" w:cs="Arial"/>
          <w:color w:val="000000"/>
          <w:sz w:val="24"/>
          <w:szCs w:val="24"/>
          <w:lang w:val="az-Latn-AZ" w:eastAsia="ru-RU"/>
        </w:rPr>
        <w:t xml:space="preserve">məzmununu ifadə edən və əqdi bağlayan şəxs və ya şəxslər və ya onların lazımınca vəkil etdikləri şəxslər tərəfindən imzalanmış yazılı </w:t>
      </w:r>
      <w:r w:rsidRPr="008B7022">
        <w:rPr>
          <w:rFonts w:ascii="Arial" w:eastAsia="Times New Roman" w:hAnsi="Arial" w:cs="Arial"/>
          <w:color w:val="000000"/>
          <w:sz w:val="24"/>
          <w:szCs w:val="24"/>
          <w:lang w:val="az-Latn-AZ" w:eastAsia="ru-RU"/>
        </w:rPr>
        <w:t>sənəddə notariusun və ya bu cür notarial hərəkəti yerinə yetirməyə hüququ çatan digər vəzifəli şəxsin təsdiqləyici qeyd etməsi yolu ilə həyata keçirilir</w:t>
      </w:r>
      <w:r w:rsidR="00F62A1F" w:rsidRPr="008B7022">
        <w:rPr>
          <w:rFonts w:ascii="Arial" w:eastAsia="Times New Roman" w:hAnsi="Arial" w:cs="Arial"/>
          <w:color w:val="000000"/>
          <w:sz w:val="24"/>
          <w:szCs w:val="24"/>
          <w:lang w:val="az-Latn-AZ" w:eastAsia="ru-RU"/>
        </w:rPr>
        <w:t xml:space="preserve"> (Mülki Məcəllənin</w:t>
      </w:r>
      <w:r w:rsidR="002E18E2" w:rsidRPr="008B7022">
        <w:rPr>
          <w:rFonts w:ascii="Arial" w:eastAsia="Times New Roman" w:hAnsi="Arial" w:cs="Arial"/>
          <w:color w:val="000000"/>
          <w:sz w:val="24"/>
          <w:szCs w:val="24"/>
          <w:lang w:val="az-Latn-AZ" w:eastAsia="ru-RU"/>
        </w:rPr>
        <w:t xml:space="preserve"> 331 və</w:t>
      </w:r>
      <w:r w:rsidR="00F62A1F" w:rsidRPr="008B7022">
        <w:rPr>
          <w:rFonts w:ascii="Arial" w:eastAsia="Times New Roman" w:hAnsi="Arial" w:cs="Arial"/>
          <w:color w:val="000000"/>
          <w:sz w:val="24"/>
          <w:szCs w:val="24"/>
          <w:lang w:val="az-Latn-AZ" w:eastAsia="ru-RU"/>
        </w:rPr>
        <w:t xml:space="preserve"> 334-cü maddə</w:t>
      </w:r>
      <w:r w:rsidR="002E18E2" w:rsidRPr="008B7022">
        <w:rPr>
          <w:rFonts w:ascii="Arial" w:eastAsia="Times New Roman" w:hAnsi="Arial" w:cs="Arial"/>
          <w:color w:val="000000"/>
          <w:sz w:val="24"/>
          <w:szCs w:val="24"/>
          <w:lang w:val="az-Latn-AZ" w:eastAsia="ru-RU"/>
        </w:rPr>
        <w:t>lər</w:t>
      </w:r>
      <w:r w:rsidR="00F62A1F" w:rsidRPr="008B7022">
        <w:rPr>
          <w:rFonts w:ascii="Arial" w:eastAsia="Times New Roman" w:hAnsi="Arial" w:cs="Arial"/>
          <w:color w:val="000000"/>
          <w:sz w:val="24"/>
          <w:szCs w:val="24"/>
          <w:lang w:val="az-Latn-AZ" w:eastAsia="ru-RU"/>
        </w:rPr>
        <w:t>i)</w:t>
      </w:r>
      <w:r w:rsidRPr="008B7022">
        <w:rPr>
          <w:rFonts w:ascii="Arial" w:eastAsia="Times New Roman" w:hAnsi="Arial" w:cs="Arial"/>
          <w:color w:val="000000"/>
          <w:sz w:val="24"/>
          <w:szCs w:val="24"/>
          <w:lang w:val="az-Latn-AZ" w:eastAsia="ru-RU"/>
        </w:rPr>
        <w:t>.</w:t>
      </w:r>
    </w:p>
    <w:p w14:paraId="2FB0BBB1" w14:textId="1AEBFE71" w:rsidR="00E52D39" w:rsidRPr="008B7022" w:rsidRDefault="00747432"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Q</w:t>
      </w:r>
      <w:r w:rsidR="00E52D39" w:rsidRPr="008B7022">
        <w:rPr>
          <w:rFonts w:ascii="Arial" w:eastAsia="Times New Roman" w:hAnsi="Arial" w:cs="Arial"/>
          <w:color w:val="000000"/>
          <w:sz w:val="24"/>
          <w:szCs w:val="24"/>
          <w:lang w:val="az-Latn-AZ" w:eastAsia="ru-RU"/>
        </w:rPr>
        <w:t xml:space="preserve">anunvericilikdə bir sıra əqdlər üçün sadə yazılı və ya notariat qaydasında təsdiqlənmə tələbinin etibarlılıq şərti kimi müəyyən edilməsi həmin əqdlərin mahiyyətindən irəli gəlir. Belə ki, bir qayda olaraq iqtisadi dəyəri daha yüksək olan, </w:t>
      </w:r>
      <w:r w:rsidR="002805A2" w:rsidRPr="008B7022">
        <w:rPr>
          <w:rFonts w:ascii="Arial" w:eastAsia="Times New Roman" w:hAnsi="Arial" w:cs="Arial"/>
          <w:bCs/>
          <w:color w:val="000000"/>
          <w:sz w:val="24"/>
          <w:szCs w:val="24"/>
          <w:lang w:val="az-Latn-AZ" w:eastAsia="ru-RU"/>
        </w:rPr>
        <w:t>fərdin şəxsi və iqtisadi həyatı baxımından mühüm rol oynayan</w:t>
      </w:r>
      <w:r w:rsidR="002805A2" w:rsidRPr="008B7022">
        <w:rPr>
          <w:rFonts w:ascii="Arial" w:eastAsia="Times New Roman" w:hAnsi="Arial" w:cs="Arial"/>
          <w:b/>
          <w:color w:val="000000"/>
          <w:sz w:val="24"/>
          <w:szCs w:val="24"/>
          <w:lang w:val="az-Latn-AZ" w:eastAsia="ru-RU"/>
        </w:rPr>
        <w:t xml:space="preserve"> </w:t>
      </w:r>
      <w:r w:rsidR="002805A2" w:rsidRPr="003B7100">
        <w:rPr>
          <w:rFonts w:ascii="Arial" w:eastAsia="Times New Roman" w:hAnsi="Arial" w:cs="Arial"/>
          <w:bCs/>
          <w:color w:val="000000"/>
          <w:sz w:val="24"/>
          <w:szCs w:val="24"/>
          <w:lang w:val="az-Latn-AZ" w:eastAsia="ru-RU"/>
        </w:rPr>
        <w:t>(</w:t>
      </w:r>
      <w:r w:rsidR="002805A2" w:rsidRPr="008B7022">
        <w:rPr>
          <w:rFonts w:ascii="Arial" w:eastAsia="Times New Roman" w:hAnsi="Arial" w:cs="Arial"/>
          <w:color w:val="000000"/>
          <w:sz w:val="24"/>
          <w:szCs w:val="24"/>
          <w:lang w:val="az-Latn-AZ" w:eastAsia="ru-RU"/>
        </w:rPr>
        <w:t>bir tərəf üçün öhdəlik və vəzifələr yaradan</w:t>
      </w:r>
      <w:r w:rsidR="00F22D2C" w:rsidRPr="008B7022">
        <w:rPr>
          <w:rFonts w:ascii="Arial" w:eastAsia="Times New Roman" w:hAnsi="Arial" w:cs="Arial"/>
          <w:color w:val="000000"/>
          <w:sz w:val="24"/>
          <w:szCs w:val="24"/>
          <w:lang w:val="az-Latn-AZ" w:eastAsia="ru-RU"/>
        </w:rPr>
        <w:t xml:space="preserve"> zaminlik, bağışlama vədi kimi)</w:t>
      </w:r>
      <w:r w:rsidR="002805A2" w:rsidRPr="008B7022">
        <w:rPr>
          <w:rFonts w:ascii="Arial" w:eastAsia="Times New Roman" w:hAnsi="Arial" w:cs="Arial"/>
          <w:color w:val="000000"/>
          <w:sz w:val="24"/>
          <w:szCs w:val="24"/>
          <w:lang w:val="az-Latn-AZ" w:eastAsia="ru-RU"/>
        </w:rPr>
        <w:t xml:space="preserve"> </w:t>
      </w:r>
      <w:r w:rsidR="002805A2" w:rsidRPr="008B7022">
        <w:rPr>
          <w:rFonts w:ascii="Arial" w:eastAsia="Times New Roman" w:hAnsi="Arial" w:cs="Arial"/>
          <w:bCs/>
          <w:color w:val="000000"/>
          <w:sz w:val="24"/>
          <w:szCs w:val="24"/>
          <w:lang w:val="az-Latn-AZ" w:eastAsia="ru-RU"/>
        </w:rPr>
        <w:t>əqdlər</w:t>
      </w:r>
      <w:r w:rsidR="00F22D2C" w:rsidRPr="008B7022">
        <w:rPr>
          <w:rFonts w:ascii="Arial" w:eastAsia="Times New Roman" w:hAnsi="Arial" w:cs="Arial"/>
          <w:bCs/>
          <w:color w:val="000000"/>
          <w:sz w:val="24"/>
          <w:szCs w:val="24"/>
          <w:lang w:val="az-Latn-AZ" w:eastAsia="ru-RU"/>
        </w:rPr>
        <w:t>in</w:t>
      </w:r>
      <w:r w:rsidR="002805A2" w:rsidRPr="008B7022">
        <w:rPr>
          <w:rFonts w:ascii="Arial" w:eastAsia="Times New Roman" w:hAnsi="Arial" w:cs="Arial"/>
          <w:color w:val="000000"/>
          <w:sz w:val="24"/>
          <w:szCs w:val="24"/>
          <w:lang w:val="az-Latn-AZ" w:eastAsia="ru-RU"/>
        </w:rPr>
        <w:t xml:space="preserve">, </w:t>
      </w:r>
      <w:r w:rsidR="00E52D39" w:rsidRPr="008B7022">
        <w:rPr>
          <w:rFonts w:ascii="Arial" w:eastAsia="Times New Roman" w:hAnsi="Arial" w:cs="Arial"/>
          <w:color w:val="000000"/>
          <w:sz w:val="24"/>
          <w:szCs w:val="24"/>
          <w:lang w:val="az-Latn-AZ" w:eastAsia="ru-RU"/>
        </w:rPr>
        <w:t>dövlətin xüsusi qeydiyyatını apardığı əşyalar</w:t>
      </w:r>
      <w:r w:rsidR="00F22D2C" w:rsidRPr="008B7022">
        <w:rPr>
          <w:rFonts w:ascii="Arial" w:eastAsia="Times New Roman" w:hAnsi="Arial" w:cs="Arial"/>
          <w:color w:val="000000"/>
          <w:sz w:val="24"/>
          <w:szCs w:val="24"/>
          <w:lang w:val="az-Latn-AZ" w:eastAsia="ru-RU"/>
        </w:rPr>
        <w:t xml:space="preserve">a </w:t>
      </w:r>
      <w:r w:rsidR="00F22D2C" w:rsidRPr="008B7022">
        <w:rPr>
          <w:rFonts w:ascii="Arial" w:eastAsia="Times New Roman" w:hAnsi="Arial" w:cs="Arial"/>
          <w:bCs/>
          <w:color w:val="000000"/>
          <w:sz w:val="24"/>
          <w:szCs w:val="24"/>
          <w:lang w:val="az-Latn-AZ" w:eastAsia="ru-RU"/>
        </w:rPr>
        <w:t>dair sərəncam öhdəliyi yaradan</w:t>
      </w:r>
      <w:r w:rsidR="00F22D2C" w:rsidRPr="008B7022">
        <w:rPr>
          <w:rFonts w:ascii="Arial" w:eastAsia="Times New Roman" w:hAnsi="Arial" w:cs="Arial"/>
          <w:color w:val="000000"/>
          <w:sz w:val="24"/>
          <w:szCs w:val="24"/>
          <w:lang w:val="az-Latn-AZ" w:eastAsia="ru-RU"/>
        </w:rPr>
        <w:t xml:space="preserve"> </w:t>
      </w:r>
      <w:r w:rsidR="00E52D39" w:rsidRPr="008B7022">
        <w:rPr>
          <w:rFonts w:ascii="Arial" w:eastAsia="Times New Roman" w:hAnsi="Arial" w:cs="Arial"/>
          <w:color w:val="000000"/>
          <w:sz w:val="24"/>
          <w:szCs w:val="24"/>
          <w:lang w:val="az-Latn-AZ" w:eastAsia="ru-RU"/>
        </w:rPr>
        <w:t>əqdlərin (daşınmaz əşyaların</w:t>
      </w:r>
      <w:r w:rsidR="00F22D2C" w:rsidRPr="008B7022">
        <w:rPr>
          <w:rFonts w:ascii="Arial" w:eastAsia="Times New Roman" w:hAnsi="Arial" w:cs="Arial"/>
          <w:color w:val="000000"/>
          <w:sz w:val="24"/>
          <w:szCs w:val="24"/>
          <w:lang w:val="az-Latn-AZ" w:eastAsia="ru-RU"/>
        </w:rPr>
        <w:t xml:space="preserve">, </w:t>
      </w:r>
      <w:r w:rsidR="00F22D2C" w:rsidRPr="008B7022">
        <w:rPr>
          <w:rFonts w:ascii="Arial" w:eastAsia="Times New Roman" w:hAnsi="Arial" w:cs="Arial"/>
          <w:bCs/>
          <w:color w:val="000000"/>
          <w:sz w:val="24"/>
          <w:szCs w:val="24"/>
          <w:lang w:val="az-Latn-AZ" w:eastAsia="ru-RU"/>
        </w:rPr>
        <w:t>avtomobil və s. əşyaların</w:t>
      </w:r>
      <w:r w:rsidR="00E52D39" w:rsidRPr="008B7022">
        <w:rPr>
          <w:rFonts w:ascii="Arial" w:eastAsia="Times New Roman" w:hAnsi="Arial" w:cs="Arial"/>
          <w:color w:val="000000"/>
          <w:sz w:val="24"/>
          <w:szCs w:val="24"/>
          <w:lang w:val="az-Latn-AZ" w:eastAsia="ru-RU"/>
        </w:rPr>
        <w:t xml:space="preserve"> alğı-satqısı, ipoteka və s.) etibarlı olması üçün onların müvafiq </w:t>
      </w:r>
      <w:r w:rsidR="00F22D2C" w:rsidRPr="008B7022">
        <w:rPr>
          <w:rFonts w:ascii="Arial" w:eastAsia="Times New Roman" w:hAnsi="Arial" w:cs="Arial"/>
          <w:bCs/>
          <w:color w:val="000000"/>
          <w:sz w:val="24"/>
          <w:szCs w:val="24"/>
          <w:lang w:val="az-Latn-AZ" w:eastAsia="ru-RU"/>
        </w:rPr>
        <w:t>məcburi formada</w:t>
      </w:r>
      <w:r w:rsidR="00F22D2C" w:rsidRPr="008B7022">
        <w:rPr>
          <w:rFonts w:ascii="Arial" w:eastAsia="Times New Roman" w:hAnsi="Arial" w:cs="Arial"/>
          <w:b/>
          <w:color w:val="000000"/>
          <w:sz w:val="24"/>
          <w:szCs w:val="24"/>
          <w:lang w:val="az-Latn-AZ" w:eastAsia="ru-RU"/>
        </w:rPr>
        <w:t xml:space="preserve"> </w:t>
      </w:r>
      <w:r w:rsidR="00E52D39" w:rsidRPr="008B7022">
        <w:rPr>
          <w:rFonts w:ascii="Arial" w:eastAsia="Times New Roman" w:hAnsi="Arial" w:cs="Arial"/>
          <w:color w:val="000000"/>
          <w:sz w:val="24"/>
          <w:szCs w:val="24"/>
          <w:lang w:val="az-Latn-AZ" w:eastAsia="ru-RU"/>
        </w:rPr>
        <w:t>bağlanması və ya notari</w:t>
      </w:r>
      <w:r w:rsidR="003B7100">
        <w:rPr>
          <w:rFonts w:ascii="Arial" w:eastAsia="Times New Roman" w:hAnsi="Arial" w:cs="Arial"/>
          <w:color w:val="000000"/>
          <w:sz w:val="24"/>
          <w:szCs w:val="24"/>
          <w:lang w:val="az-Latn-AZ" w:eastAsia="ru-RU"/>
        </w:rPr>
        <w:t>al</w:t>
      </w:r>
      <w:r w:rsidR="00E52D39" w:rsidRPr="008B7022">
        <w:rPr>
          <w:rFonts w:ascii="Arial" w:eastAsia="Times New Roman" w:hAnsi="Arial" w:cs="Arial"/>
          <w:color w:val="000000"/>
          <w:sz w:val="24"/>
          <w:szCs w:val="24"/>
          <w:lang w:val="az-Latn-AZ" w:eastAsia="ru-RU"/>
        </w:rPr>
        <w:t xml:space="preserve"> qaydasında təsdiqlənməsi </w:t>
      </w:r>
      <w:r w:rsidR="00064173" w:rsidRPr="008B7022">
        <w:rPr>
          <w:rFonts w:ascii="Arial" w:eastAsia="Times New Roman" w:hAnsi="Arial" w:cs="Arial"/>
          <w:color w:val="000000"/>
          <w:sz w:val="24"/>
          <w:szCs w:val="24"/>
          <w:lang w:val="az-Latn-AZ" w:eastAsia="ru-RU"/>
        </w:rPr>
        <w:t>tələb olunur</w:t>
      </w:r>
      <w:r w:rsidR="00E52D39" w:rsidRPr="008B7022">
        <w:rPr>
          <w:rFonts w:ascii="Arial" w:eastAsia="Times New Roman" w:hAnsi="Arial" w:cs="Arial"/>
          <w:color w:val="000000"/>
          <w:sz w:val="24"/>
          <w:szCs w:val="24"/>
          <w:lang w:val="az-Latn-AZ" w:eastAsia="ru-RU"/>
        </w:rPr>
        <w:t xml:space="preserve">. Bununla </w:t>
      </w:r>
      <w:r w:rsidR="00CB3F73" w:rsidRPr="008B7022">
        <w:rPr>
          <w:rFonts w:ascii="Arial" w:eastAsia="Times New Roman" w:hAnsi="Arial" w:cs="Arial"/>
          <w:color w:val="000000"/>
          <w:sz w:val="24"/>
          <w:szCs w:val="24"/>
          <w:lang w:val="az-Latn-AZ" w:eastAsia="ru-RU"/>
        </w:rPr>
        <w:t xml:space="preserve">mülki dövriyyə iştirakçılarına </w:t>
      </w:r>
      <w:r w:rsidR="00E52D39" w:rsidRPr="008B7022">
        <w:rPr>
          <w:rFonts w:ascii="Arial" w:eastAsia="Times New Roman" w:hAnsi="Arial" w:cs="Arial"/>
          <w:color w:val="000000"/>
          <w:sz w:val="24"/>
          <w:szCs w:val="24"/>
          <w:lang w:val="az-Latn-AZ" w:eastAsia="ru-RU"/>
        </w:rPr>
        <w:t>daha yaxşı düşünmə</w:t>
      </w:r>
      <w:r w:rsidR="00CB3F73" w:rsidRPr="008B7022">
        <w:rPr>
          <w:rFonts w:ascii="Arial" w:eastAsia="Times New Roman" w:hAnsi="Arial" w:cs="Arial"/>
          <w:color w:val="000000"/>
          <w:sz w:val="24"/>
          <w:szCs w:val="24"/>
          <w:lang w:val="az-Latn-AZ" w:eastAsia="ru-RU"/>
        </w:rPr>
        <w:t>k</w:t>
      </w:r>
      <w:r w:rsidR="00E52D39" w:rsidRPr="008B7022">
        <w:rPr>
          <w:rFonts w:ascii="Arial" w:eastAsia="Times New Roman" w:hAnsi="Arial" w:cs="Arial"/>
          <w:color w:val="000000"/>
          <w:sz w:val="24"/>
          <w:szCs w:val="24"/>
          <w:lang w:val="az-Latn-AZ" w:eastAsia="ru-RU"/>
        </w:rPr>
        <w:t xml:space="preserve">, bağlayacaqları əqd səbəbindən yaranacaq nəticələri əvvəlcədən müəyyən etmək və  yekun </w:t>
      </w:r>
      <w:r w:rsidR="0088268E" w:rsidRPr="008B7022">
        <w:rPr>
          <w:rFonts w:ascii="Arial" w:eastAsia="Times New Roman" w:hAnsi="Arial" w:cs="Arial"/>
          <w:bCs/>
          <w:color w:val="000000"/>
          <w:sz w:val="24"/>
          <w:szCs w:val="24"/>
          <w:lang w:val="az-Latn-AZ" w:eastAsia="ru-RU"/>
        </w:rPr>
        <w:t>qəti</w:t>
      </w:r>
      <w:r w:rsidR="0088268E" w:rsidRPr="008B7022">
        <w:rPr>
          <w:rFonts w:ascii="Arial" w:eastAsia="Times New Roman" w:hAnsi="Arial" w:cs="Arial"/>
          <w:color w:val="000000"/>
          <w:sz w:val="24"/>
          <w:szCs w:val="24"/>
          <w:lang w:val="az-Latn-AZ" w:eastAsia="ru-RU"/>
        </w:rPr>
        <w:t xml:space="preserve"> </w:t>
      </w:r>
      <w:r w:rsidR="00E52D39" w:rsidRPr="008B7022">
        <w:rPr>
          <w:rFonts w:ascii="Arial" w:eastAsia="Times New Roman" w:hAnsi="Arial" w:cs="Arial"/>
          <w:color w:val="000000"/>
          <w:sz w:val="24"/>
          <w:szCs w:val="24"/>
          <w:lang w:val="az-Latn-AZ" w:eastAsia="ru-RU"/>
        </w:rPr>
        <w:t>qərara gəlmək imkanı yaratmaq məqsədi güdü</w:t>
      </w:r>
      <w:r w:rsidR="00D24288" w:rsidRPr="008B7022">
        <w:rPr>
          <w:rFonts w:ascii="Arial" w:eastAsia="Times New Roman" w:hAnsi="Arial" w:cs="Arial"/>
          <w:color w:val="000000"/>
          <w:sz w:val="24"/>
          <w:szCs w:val="24"/>
          <w:lang w:val="az-Latn-AZ" w:eastAsia="ru-RU"/>
        </w:rPr>
        <w:t>lü</w:t>
      </w:r>
      <w:r w:rsidR="00E52D39" w:rsidRPr="008B7022">
        <w:rPr>
          <w:rFonts w:ascii="Arial" w:eastAsia="Times New Roman" w:hAnsi="Arial" w:cs="Arial"/>
          <w:color w:val="000000"/>
          <w:sz w:val="24"/>
          <w:szCs w:val="24"/>
          <w:lang w:val="az-Latn-AZ" w:eastAsia="ru-RU"/>
        </w:rPr>
        <w:t xml:space="preserve">r. Məhz bu məqsədə nail olmaq, </w:t>
      </w:r>
      <w:r w:rsidR="004B5BAC" w:rsidRPr="008B7022">
        <w:rPr>
          <w:rFonts w:ascii="Arial" w:eastAsia="Times New Roman" w:hAnsi="Arial" w:cs="Arial"/>
          <w:color w:val="000000"/>
          <w:sz w:val="24"/>
          <w:szCs w:val="24"/>
          <w:lang w:val="az-Latn-AZ" w:eastAsia="ru-RU"/>
        </w:rPr>
        <w:t>nəticədə</w:t>
      </w:r>
      <w:r w:rsidR="00E52D39" w:rsidRPr="008B7022">
        <w:rPr>
          <w:rFonts w:ascii="Arial" w:eastAsia="Times New Roman" w:hAnsi="Arial" w:cs="Arial"/>
          <w:color w:val="000000"/>
          <w:sz w:val="24"/>
          <w:szCs w:val="24"/>
          <w:lang w:val="az-Latn-AZ" w:eastAsia="ru-RU"/>
        </w:rPr>
        <w:t xml:space="preserve"> mülki hüquq subyektlərinin mənafelərini qoruma</w:t>
      </w:r>
      <w:r w:rsidR="00CB3F73" w:rsidRPr="008B7022">
        <w:rPr>
          <w:rFonts w:ascii="Arial" w:eastAsia="Times New Roman" w:hAnsi="Arial" w:cs="Arial"/>
          <w:color w:val="000000"/>
          <w:sz w:val="24"/>
          <w:szCs w:val="24"/>
          <w:lang w:val="az-Latn-AZ" w:eastAsia="ru-RU"/>
        </w:rPr>
        <w:t>q</w:t>
      </w:r>
      <w:r w:rsidR="00E52D39" w:rsidRPr="008B7022">
        <w:rPr>
          <w:rFonts w:ascii="Arial" w:eastAsia="Times New Roman" w:hAnsi="Arial" w:cs="Arial"/>
          <w:color w:val="000000"/>
          <w:sz w:val="24"/>
          <w:szCs w:val="24"/>
          <w:lang w:val="az-Latn-AZ" w:eastAsia="ru-RU"/>
        </w:rPr>
        <w:t xml:space="preserve"> üçün qanunverici bir sıra əqdlər </w:t>
      </w:r>
      <w:r w:rsidR="00AC7002" w:rsidRPr="008B7022">
        <w:rPr>
          <w:rFonts w:ascii="Arial" w:eastAsia="Times New Roman" w:hAnsi="Arial" w:cs="Arial"/>
          <w:color w:val="000000"/>
          <w:sz w:val="24"/>
          <w:szCs w:val="24"/>
          <w:lang w:val="az-Latn-AZ" w:eastAsia="ru-RU"/>
        </w:rPr>
        <w:t>baxımından f</w:t>
      </w:r>
      <w:r w:rsidR="00E52D39" w:rsidRPr="008B7022">
        <w:rPr>
          <w:rFonts w:ascii="Arial" w:eastAsia="Times New Roman" w:hAnsi="Arial" w:cs="Arial"/>
          <w:color w:val="000000"/>
          <w:sz w:val="24"/>
          <w:szCs w:val="24"/>
          <w:lang w:val="az-Latn-AZ" w:eastAsia="ru-RU"/>
        </w:rPr>
        <w:t>orma tələbini etibarlılıq şərti kimi müəyyən etmişdir.</w:t>
      </w:r>
    </w:p>
    <w:p w14:paraId="05D2EA7E" w14:textId="5E31FF5F" w:rsidR="00225925" w:rsidRPr="008B7022" w:rsidRDefault="00225925"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Hazırk</w:t>
      </w:r>
      <w:r w:rsidR="003B7100">
        <w:rPr>
          <w:rFonts w:ascii="Arial" w:eastAsia="Times New Roman" w:hAnsi="Arial" w:cs="Arial"/>
          <w:color w:val="000000"/>
          <w:sz w:val="24"/>
          <w:szCs w:val="24"/>
          <w:lang w:val="az-Latn-AZ" w:eastAsia="ru-RU"/>
        </w:rPr>
        <w:t>ı</w:t>
      </w:r>
      <w:r w:rsidRPr="008B7022">
        <w:rPr>
          <w:rFonts w:ascii="Arial" w:eastAsia="Times New Roman" w:hAnsi="Arial" w:cs="Arial"/>
          <w:color w:val="000000"/>
          <w:sz w:val="24"/>
          <w:szCs w:val="24"/>
          <w:lang w:val="az-Latn-AZ" w:eastAsia="ru-RU"/>
        </w:rPr>
        <w:t xml:space="preserve"> iş üzrə </w:t>
      </w:r>
      <w:r w:rsidR="00F6277F" w:rsidRPr="008B7022">
        <w:rPr>
          <w:rFonts w:ascii="Arial" w:eastAsia="Times New Roman" w:hAnsi="Arial" w:cs="Arial"/>
          <w:color w:val="000000"/>
          <w:sz w:val="24"/>
          <w:szCs w:val="24"/>
          <w:lang w:val="az-Latn-AZ" w:eastAsia="ru-RU"/>
        </w:rPr>
        <w:t xml:space="preserve">F.Nəcəfovanın əsaslandığı, </w:t>
      </w:r>
      <w:r w:rsidR="00AD296B">
        <w:rPr>
          <w:rFonts w:ascii="Arial" w:eastAsia="Times New Roman" w:hAnsi="Arial" w:cs="Arial"/>
          <w:color w:val="000000"/>
          <w:sz w:val="24"/>
          <w:szCs w:val="24"/>
          <w:lang w:val="az-Latn-AZ" w:eastAsia="ru-RU"/>
        </w:rPr>
        <w:t>2</w:t>
      </w:r>
      <w:r w:rsidRPr="008B7022">
        <w:rPr>
          <w:rFonts w:ascii="Arial" w:eastAsia="Times New Roman" w:hAnsi="Arial" w:cs="Arial"/>
          <w:color w:val="000000"/>
          <w:sz w:val="24"/>
          <w:szCs w:val="24"/>
          <w:lang w:val="az-Latn-AZ" w:eastAsia="ru-RU"/>
        </w:rPr>
        <w:t>4 iyun 2005-ci il tarixli Azərbaycan Respublikasının Qanunu ilə qüvvədən salınmış</w:t>
      </w:r>
      <w:r w:rsidR="007474B7">
        <w:rPr>
          <w:rFonts w:ascii="Arial" w:eastAsia="Times New Roman" w:hAnsi="Arial" w:cs="Arial"/>
          <w:color w:val="000000"/>
          <w:sz w:val="24"/>
          <w:szCs w:val="24"/>
          <w:lang w:val="az-Latn-AZ" w:eastAsia="ru-RU"/>
        </w:rPr>
        <w:t xml:space="preserve"> </w:t>
      </w:r>
      <w:r w:rsidR="007474B7" w:rsidRPr="008B7022">
        <w:rPr>
          <w:rFonts w:ascii="Arial" w:eastAsia="Times New Roman" w:hAnsi="Arial" w:cs="Arial"/>
          <w:color w:val="000000"/>
          <w:sz w:val="24"/>
          <w:szCs w:val="24"/>
          <w:lang w:val="az-Latn-AZ" w:eastAsia="ru-RU"/>
        </w:rPr>
        <w:t>Mülki Məcəllənin</w:t>
      </w:r>
      <w:r w:rsidRPr="008B7022">
        <w:rPr>
          <w:rFonts w:ascii="Arial" w:eastAsia="Times New Roman" w:hAnsi="Arial" w:cs="Arial"/>
          <w:color w:val="000000"/>
          <w:sz w:val="24"/>
          <w:szCs w:val="24"/>
          <w:lang w:val="az-Latn-AZ" w:eastAsia="ru-RU"/>
        </w:rPr>
        <w:t xml:space="preserve"> 335-ci maddəsi </w:t>
      </w:r>
      <w:r w:rsidR="00676BF8" w:rsidRPr="008B7022">
        <w:rPr>
          <w:rFonts w:ascii="Arial" w:eastAsia="Times New Roman" w:hAnsi="Arial" w:cs="Arial"/>
          <w:color w:val="000000"/>
          <w:sz w:val="24"/>
          <w:szCs w:val="24"/>
          <w:lang w:val="az-Latn-AZ" w:eastAsia="ru-RU"/>
        </w:rPr>
        <w:t xml:space="preserve">ilə </w:t>
      </w:r>
      <w:r w:rsidRPr="008B7022">
        <w:rPr>
          <w:rFonts w:ascii="Arial" w:eastAsia="Times New Roman" w:hAnsi="Arial" w:cs="Arial"/>
          <w:color w:val="000000"/>
          <w:sz w:val="24"/>
          <w:szCs w:val="24"/>
          <w:lang w:val="az-Latn-AZ" w:eastAsia="ru-RU"/>
        </w:rPr>
        <w:t>əqdin notariat formasına riayət edilməməsinin nəticələri müəyyən edi</w:t>
      </w:r>
      <w:r w:rsidR="00676BF8" w:rsidRPr="008B7022">
        <w:rPr>
          <w:rFonts w:ascii="Arial" w:eastAsia="Times New Roman" w:hAnsi="Arial" w:cs="Arial"/>
          <w:color w:val="000000"/>
          <w:sz w:val="24"/>
          <w:szCs w:val="24"/>
          <w:lang w:val="az-Latn-AZ" w:eastAsia="ru-RU"/>
        </w:rPr>
        <w:t>li</w:t>
      </w:r>
      <w:r w:rsidRPr="008B7022">
        <w:rPr>
          <w:rFonts w:ascii="Arial" w:eastAsia="Times New Roman" w:hAnsi="Arial" w:cs="Arial"/>
          <w:color w:val="000000"/>
          <w:sz w:val="24"/>
          <w:szCs w:val="24"/>
          <w:lang w:val="az-Latn-AZ" w:eastAsia="ru-RU"/>
        </w:rPr>
        <w:t>rdi.</w:t>
      </w:r>
      <w:r w:rsidR="00676BF8" w:rsidRPr="008B7022">
        <w:rPr>
          <w:rFonts w:ascii="Arial" w:eastAsia="Times New Roman" w:hAnsi="Arial" w:cs="Arial"/>
          <w:color w:val="000000"/>
          <w:sz w:val="24"/>
          <w:szCs w:val="24"/>
          <w:lang w:val="az-Latn-AZ" w:eastAsia="ru-RU"/>
        </w:rPr>
        <w:t xml:space="preserve"> Həmin</w:t>
      </w:r>
      <w:r w:rsidRPr="008B7022">
        <w:rPr>
          <w:rFonts w:ascii="Arial" w:eastAsia="Times New Roman" w:hAnsi="Arial" w:cs="Arial"/>
          <w:color w:val="000000"/>
          <w:sz w:val="24"/>
          <w:szCs w:val="24"/>
          <w:lang w:val="az-Latn-AZ" w:eastAsia="ru-RU"/>
        </w:rPr>
        <w:t xml:space="preserve"> maddəyə əsasən</w:t>
      </w:r>
      <w:r w:rsidR="007474B7">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əgər tərəflərdən biri notariat qaydasında təsdiqlənməsi tələb olunan əqdi tamamilə və ya qismən icra etmişsə, digər tərəf isə əqdin notariat qaydasında təsdiqlənməsindən boyun qaçırırsa, əqdi icra etmiş tərəfin tələbi ilə məhkəmənin əqdi etibarlı saymaq ixtiyarı vardır. Bu halda əqdin sonradan notariat qaydasında təsdiqlənməsi tələb edilmir.</w:t>
      </w:r>
    </w:p>
    <w:p w14:paraId="7CCD1D97" w14:textId="13D99716" w:rsidR="00AD143D" w:rsidRPr="008B7022" w:rsidRDefault="00225925"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lastRenderedPageBreak/>
        <w:t xml:space="preserve">Qeyd edilən maddə, forma </w:t>
      </w:r>
      <w:r w:rsidR="00681963" w:rsidRPr="008B7022">
        <w:rPr>
          <w:rFonts w:ascii="Arial" w:eastAsia="Times New Roman" w:hAnsi="Arial" w:cs="Arial"/>
          <w:color w:val="000000"/>
          <w:sz w:val="24"/>
          <w:szCs w:val="24"/>
          <w:lang w:val="az-Latn-AZ" w:eastAsia="ru-RU"/>
        </w:rPr>
        <w:t>şərtinə riayət edilməməsi</w:t>
      </w:r>
      <w:r w:rsidR="00BC1A3A" w:rsidRPr="008B7022">
        <w:rPr>
          <w:rFonts w:ascii="Arial" w:eastAsia="Times New Roman" w:hAnsi="Arial" w:cs="Arial"/>
          <w:color w:val="000000"/>
          <w:sz w:val="24"/>
          <w:szCs w:val="24"/>
          <w:lang w:val="az-Latn-AZ" w:eastAsia="ru-RU"/>
        </w:rPr>
        <w:t xml:space="preserve"> </w:t>
      </w:r>
      <w:r w:rsidR="00681963" w:rsidRPr="008B7022">
        <w:rPr>
          <w:rFonts w:ascii="Arial" w:eastAsia="Times New Roman" w:hAnsi="Arial" w:cs="Arial"/>
          <w:color w:val="000000"/>
          <w:sz w:val="24"/>
          <w:szCs w:val="24"/>
          <w:lang w:val="az-Latn-AZ" w:eastAsia="ru-RU"/>
        </w:rPr>
        <w:t>səbəbindən</w:t>
      </w:r>
      <w:r w:rsidR="00BC1A3A" w:rsidRPr="008B7022">
        <w:rPr>
          <w:rFonts w:ascii="Arial" w:eastAsia="Times New Roman" w:hAnsi="Arial" w:cs="Arial"/>
          <w:color w:val="000000"/>
          <w:sz w:val="24"/>
          <w:szCs w:val="24"/>
          <w:lang w:val="az-Latn-AZ" w:eastAsia="ru-RU"/>
        </w:rPr>
        <w:t xml:space="preserve"> </w:t>
      </w:r>
      <w:r w:rsidR="00064173" w:rsidRPr="008B7022">
        <w:rPr>
          <w:rFonts w:ascii="Arial" w:eastAsia="Times New Roman" w:hAnsi="Arial" w:cs="Arial"/>
          <w:color w:val="000000"/>
          <w:sz w:val="24"/>
          <w:szCs w:val="24"/>
          <w:lang w:val="az-Latn-AZ" w:eastAsia="ru-RU"/>
        </w:rPr>
        <w:t>etibarsız</w:t>
      </w:r>
      <w:r w:rsidR="00BC1A3A" w:rsidRPr="008B7022">
        <w:rPr>
          <w:rFonts w:ascii="Arial" w:eastAsia="Times New Roman" w:hAnsi="Arial" w:cs="Arial"/>
          <w:color w:val="000000"/>
          <w:sz w:val="24"/>
          <w:szCs w:val="24"/>
          <w:lang w:val="az-Latn-AZ" w:eastAsia="ru-RU"/>
        </w:rPr>
        <w:t xml:space="preserve"> əqdlərin  etibarlı hala gətirilməsini</w:t>
      </w:r>
      <w:r w:rsidR="007B7607" w:rsidRPr="008B7022">
        <w:rPr>
          <w:rFonts w:ascii="Arial" w:eastAsia="Times New Roman" w:hAnsi="Arial" w:cs="Arial"/>
          <w:color w:val="000000"/>
          <w:sz w:val="24"/>
          <w:szCs w:val="24"/>
          <w:lang w:val="az-Latn-AZ" w:eastAsia="ru-RU"/>
        </w:rPr>
        <w:t xml:space="preserve"> (konvalidasiyasını)</w:t>
      </w:r>
      <w:r w:rsidR="00BC1A3A" w:rsidRPr="008B7022">
        <w:rPr>
          <w:rFonts w:ascii="Arial" w:eastAsia="Times New Roman" w:hAnsi="Arial" w:cs="Arial"/>
          <w:color w:val="000000"/>
          <w:sz w:val="24"/>
          <w:szCs w:val="24"/>
          <w:lang w:val="az-Latn-AZ" w:eastAsia="ru-RU"/>
        </w:rPr>
        <w:t xml:space="preserve"> nəzərdə tuturdu. </w:t>
      </w:r>
    </w:p>
    <w:p w14:paraId="05B3587B" w14:textId="30C5A5F2" w:rsidR="00A632C7" w:rsidRPr="008B7022" w:rsidRDefault="00A632C7"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Konstitusiya Məhkəməsi Plenumunun S.Əliyevanın şikayəti üzrə </w:t>
      </w:r>
      <w:r w:rsidR="007474B7" w:rsidRPr="008B7022">
        <w:rPr>
          <w:rFonts w:ascii="Arial" w:eastAsia="Times New Roman" w:hAnsi="Arial" w:cs="Arial"/>
          <w:color w:val="000000"/>
          <w:sz w:val="24"/>
          <w:szCs w:val="24"/>
          <w:lang w:val="az-Latn-AZ" w:eastAsia="ru-RU"/>
        </w:rPr>
        <w:t>2006-cı</w:t>
      </w:r>
      <w:r w:rsidR="007474B7">
        <w:rPr>
          <w:rFonts w:ascii="Arial" w:eastAsia="Times New Roman" w:hAnsi="Arial" w:cs="Arial"/>
          <w:color w:val="000000"/>
          <w:sz w:val="24"/>
          <w:szCs w:val="24"/>
          <w:lang w:val="az-Latn-AZ" w:eastAsia="ru-RU"/>
        </w:rPr>
        <w:t xml:space="preserve"> il</w:t>
      </w:r>
      <w:r w:rsidR="007474B7" w:rsidRPr="008B7022">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31 may tarixli Qərarında Mülki Məcəllənin 335-ci maddəsi ilə əlaqədar formalaşdırdığı hüquqi mövqeyinə əsasən əqdi icra etmiş tərəfin tələbi ilə məhkəmənin əqdi etibarlı hesab etməsi üçün mütləq aşağıdakı hallar mövcud olmalıdır:</w:t>
      </w:r>
    </w:p>
    <w:p w14:paraId="4C5608A0" w14:textId="77777777" w:rsidR="00A632C7" w:rsidRPr="008B7022" w:rsidRDefault="00A632C7"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 əqdin notarial təsdiqlənməsi qaydasına riayət edilməməsi əks tərəfin təqsiri ucbatından baş verməli;</w:t>
      </w:r>
    </w:p>
    <w:p w14:paraId="1B95C6D5" w14:textId="77777777" w:rsidR="00A632C7" w:rsidRPr="008B7022" w:rsidRDefault="00A632C7"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 məhz əks tərəf əqdin notariat qaydasında təsdiqlənməsindən yayınmalı;</w:t>
      </w:r>
    </w:p>
    <w:p w14:paraId="5BF991A6" w14:textId="77777777" w:rsidR="00A632C7" w:rsidRPr="008B7022" w:rsidRDefault="00A632C7"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 əqdin özü qanuna zidd olmamalı və onun yazılı formada tərtib edilməsinə dair tələbə əməl edilmiş olmalıdır.</w:t>
      </w:r>
    </w:p>
    <w:p w14:paraId="79EECAD2" w14:textId="297C0264" w:rsidR="00F91E5C" w:rsidRPr="008B7022" w:rsidRDefault="00E64684"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Eyni zamanda, notarial </w:t>
      </w:r>
      <w:r w:rsidR="00681963" w:rsidRPr="008B7022">
        <w:rPr>
          <w:rFonts w:ascii="Arial" w:eastAsia="Times New Roman" w:hAnsi="Arial" w:cs="Arial"/>
          <w:color w:val="000000"/>
          <w:sz w:val="24"/>
          <w:szCs w:val="24"/>
          <w:lang w:val="az-Latn-AZ" w:eastAsia="ru-RU"/>
        </w:rPr>
        <w:t xml:space="preserve">qaydada təsdiqlənmə tələbinə </w:t>
      </w:r>
      <w:r w:rsidRPr="008B7022">
        <w:rPr>
          <w:rFonts w:ascii="Arial" w:eastAsia="Times New Roman" w:hAnsi="Arial" w:cs="Arial"/>
          <w:color w:val="000000"/>
          <w:sz w:val="24"/>
          <w:szCs w:val="24"/>
          <w:lang w:val="az-Latn-AZ" w:eastAsia="ru-RU"/>
        </w:rPr>
        <w:t xml:space="preserve">uyğun olmayan əqdin </w:t>
      </w:r>
      <w:r w:rsidR="00812821" w:rsidRPr="008B7022">
        <w:rPr>
          <w:rFonts w:ascii="Arial" w:eastAsia="Times New Roman" w:hAnsi="Arial" w:cs="Arial"/>
          <w:color w:val="000000"/>
          <w:sz w:val="24"/>
          <w:szCs w:val="24"/>
          <w:lang w:val="az-Latn-AZ" w:eastAsia="ru-RU"/>
        </w:rPr>
        <w:t>etibarlı hala gətirilməsi</w:t>
      </w:r>
      <w:r w:rsidRPr="008B7022">
        <w:rPr>
          <w:rFonts w:ascii="Arial" w:eastAsia="Times New Roman" w:hAnsi="Arial" w:cs="Arial"/>
          <w:color w:val="000000"/>
          <w:sz w:val="24"/>
          <w:szCs w:val="24"/>
          <w:lang w:val="az-Latn-AZ" w:eastAsia="ru-RU"/>
        </w:rPr>
        <w:t xml:space="preserve"> üçün, </w:t>
      </w:r>
      <w:r w:rsidR="00681963" w:rsidRPr="008B7022">
        <w:rPr>
          <w:rFonts w:ascii="Arial" w:eastAsia="Times New Roman" w:hAnsi="Arial" w:cs="Arial"/>
          <w:color w:val="000000"/>
          <w:sz w:val="24"/>
          <w:szCs w:val="24"/>
          <w:lang w:val="az-Latn-AZ" w:eastAsia="ru-RU"/>
        </w:rPr>
        <w:t>belə iddia irəli sürən</w:t>
      </w:r>
      <w:r w:rsidRPr="008B7022">
        <w:rPr>
          <w:rFonts w:ascii="Arial" w:eastAsia="Times New Roman" w:hAnsi="Arial" w:cs="Arial"/>
          <w:color w:val="000000"/>
          <w:sz w:val="24"/>
          <w:szCs w:val="24"/>
          <w:lang w:val="az-Latn-AZ" w:eastAsia="ru-RU"/>
        </w:rPr>
        <w:t xml:space="preserve"> şəxsin əqdi tamamilə </w:t>
      </w:r>
      <w:r w:rsidR="008A44C1" w:rsidRPr="008B7022">
        <w:rPr>
          <w:rFonts w:ascii="Arial" w:eastAsia="Times New Roman" w:hAnsi="Arial" w:cs="Arial"/>
          <w:color w:val="000000"/>
          <w:sz w:val="24"/>
          <w:szCs w:val="24"/>
          <w:lang w:val="az-Latn-AZ" w:eastAsia="ru-RU"/>
        </w:rPr>
        <w:t>icra etməsi tələb edilir</w:t>
      </w:r>
      <w:r w:rsidR="00BD2370" w:rsidRPr="008B7022">
        <w:rPr>
          <w:rFonts w:ascii="Arial" w:eastAsia="Times New Roman" w:hAnsi="Arial" w:cs="Arial"/>
          <w:color w:val="000000"/>
          <w:sz w:val="24"/>
          <w:szCs w:val="24"/>
          <w:lang w:val="az-Latn-AZ" w:eastAsia="ru-RU"/>
        </w:rPr>
        <w:t xml:space="preserve"> ki,</w:t>
      </w:r>
      <w:r w:rsidR="008A44C1" w:rsidRPr="008B7022">
        <w:rPr>
          <w:rFonts w:ascii="Arial" w:eastAsia="Times New Roman" w:hAnsi="Arial" w:cs="Arial"/>
          <w:color w:val="000000"/>
          <w:sz w:val="24"/>
          <w:szCs w:val="24"/>
          <w:lang w:val="az-Latn-AZ" w:eastAsia="ru-RU"/>
        </w:rPr>
        <w:t xml:space="preserve"> məhz bu şərtlə onun tələbi məhkəmə tərəfindən təmin </w:t>
      </w:r>
      <w:r w:rsidR="00BD2370" w:rsidRPr="008B7022">
        <w:rPr>
          <w:rFonts w:ascii="Arial" w:eastAsia="Times New Roman" w:hAnsi="Arial" w:cs="Arial"/>
          <w:color w:val="000000"/>
          <w:sz w:val="24"/>
          <w:szCs w:val="24"/>
          <w:lang w:val="az-Latn-AZ" w:eastAsia="ru-RU"/>
        </w:rPr>
        <w:t xml:space="preserve">oluna </w:t>
      </w:r>
      <w:r w:rsidR="008A44C1" w:rsidRPr="008B7022">
        <w:rPr>
          <w:rFonts w:ascii="Arial" w:eastAsia="Times New Roman" w:hAnsi="Arial" w:cs="Arial"/>
          <w:color w:val="000000"/>
          <w:sz w:val="24"/>
          <w:szCs w:val="24"/>
          <w:lang w:val="az-Latn-AZ" w:eastAsia="ru-RU"/>
        </w:rPr>
        <w:t xml:space="preserve"> bilər. B</w:t>
      </w:r>
      <w:r w:rsidR="00BD2370" w:rsidRPr="008B7022">
        <w:rPr>
          <w:rFonts w:ascii="Arial" w:eastAsia="Times New Roman" w:hAnsi="Arial" w:cs="Arial"/>
          <w:color w:val="000000"/>
          <w:sz w:val="24"/>
          <w:szCs w:val="24"/>
          <w:lang w:val="az-Latn-AZ" w:eastAsia="ru-RU"/>
        </w:rPr>
        <w:t xml:space="preserve">elə </w:t>
      </w:r>
      <w:r w:rsidR="00F91E5C" w:rsidRPr="008B7022">
        <w:rPr>
          <w:rFonts w:ascii="Arial" w:eastAsia="Times New Roman" w:hAnsi="Arial" w:cs="Arial"/>
          <w:color w:val="000000"/>
          <w:sz w:val="24"/>
          <w:szCs w:val="24"/>
          <w:lang w:val="az-Latn-AZ" w:eastAsia="ru-RU"/>
        </w:rPr>
        <w:t xml:space="preserve">məhkəmə qərarı notarial təsdiqetməni əvəz edir. Nəzərə almaq lazımdır ki, notarial təsdiqetmə əqdə münasibətdə </w:t>
      </w:r>
      <w:r w:rsidR="00D34E0D" w:rsidRPr="008B7022">
        <w:rPr>
          <w:rFonts w:ascii="Arial" w:eastAsia="Times New Roman" w:hAnsi="Arial" w:cs="Arial"/>
          <w:color w:val="000000"/>
          <w:sz w:val="24"/>
          <w:szCs w:val="24"/>
          <w:lang w:val="az-Latn-AZ" w:eastAsia="ru-RU"/>
        </w:rPr>
        <w:t>xarici element olaraq əqdin bağlanmasına təsir etmir, ona hüquqi qüvvə verir.</w:t>
      </w:r>
      <w:r w:rsidR="00BD2370" w:rsidRPr="008B7022">
        <w:rPr>
          <w:rFonts w:ascii="Arial" w:eastAsia="Times New Roman" w:hAnsi="Arial" w:cs="Arial"/>
          <w:color w:val="000000"/>
          <w:sz w:val="24"/>
          <w:szCs w:val="24"/>
          <w:lang w:val="az-Latn-AZ" w:eastAsia="ru-RU"/>
        </w:rPr>
        <w:t xml:space="preserve"> </w:t>
      </w:r>
    </w:p>
    <w:p w14:paraId="101E0B3A" w14:textId="567F0FE7" w:rsidR="00812821" w:rsidRPr="008B7022" w:rsidRDefault="00812821"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Konstitusiya Məhkəməsi Plenumunun </w:t>
      </w:r>
      <w:r w:rsidR="007474B7">
        <w:rPr>
          <w:rFonts w:ascii="Arial" w:eastAsia="Times New Roman" w:hAnsi="Arial" w:cs="Arial"/>
          <w:color w:val="000000"/>
          <w:sz w:val="24"/>
          <w:szCs w:val="24"/>
          <w:lang w:val="az-Latn-AZ" w:eastAsia="ru-RU"/>
        </w:rPr>
        <w:t xml:space="preserve">“Azərbaycan Respublikası </w:t>
      </w:r>
      <w:r w:rsidRPr="008B7022">
        <w:rPr>
          <w:rFonts w:ascii="Arial" w:eastAsia="Times New Roman" w:hAnsi="Arial" w:cs="Arial"/>
          <w:color w:val="000000"/>
          <w:sz w:val="24"/>
          <w:szCs w:val="24"/>
          <w:lang w:val="az-Latn-AZ" w:eastAsia="ru-RU"/>
        </w:rPr>
        <w:t>Mülki Məcəllə</w:t>
      </w:r>
      <w:r w:rsidR="007474B7">
        <w:rPr>
          <w:rFonts w:ascii="Arial" w:eastAsia="Times New Roman" w:hAnsi="Arial" w:cs="Arial"/>
          <w:color w:val="000000"/>
          <w:sz w:val="24"/>
          <w:szCs w:val="24"/>
          <w:lang w:val="az-Latn-AZ" w:eastAsia="ru-RU"/>
        </w:rPr>
        <w:t>si</w:t>
      </w:r>
      <w:r w:rsidRPr="008B7022">
        <w:rPr>
          <w:rFonts w:ascii="Arial" w:eastAsia="Times New Roman" w:hAnsi="Arial" w:cs="Arial"/>
          <w:color w:val="000000"/>
          <w:sz w:val="24"/>
          <w:szCs w:val="24"/>
          <w:lang w:val="az-Latn-AZ" w:eastAsia="ru-RU"/>
        </w:rPr>
        <w:t>nin 337, 339.6, 346.1 və 354-cü maddələrinin əlaqəli şəkildə şərh edilməsinə dair</w:t>
      </w:r>
      <w:r w:rsidR="007474B7">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w:t>
      </w:r>
      <w:r w:rsidR="007474B7" w:rsidRPr="008B7022">
        <w:rPr>
          <w:rFonts w:ascii="Arial" w:eastAsia="Times New Roman" w:hAnsi="Arial" w:cs="Arial"/>
          <w:color w:val="000000"/>
          <w:sz w:val="24"/>
          <w:szCs w:val="24"/>
          <w:lang w:val="az-Latn-AZ" w:eastAsia="ru-RU"/>
        </w:rPr>
        <w:t xml:space="preserve">2021-ci il </w:t>
      </w:r>
      <w:r w:rsidRPr="008B7022">
        <w:rPr>
          <w:rFonts w:ascii="Arial" w:eastAsia="Times New Roman" w:hAnsi="Arial" w:cs="Arial"/>
          <w:color w:val="000000"/>
          <w:sz w:val="24"/>
          <w:szCs w:val="24"/>
          <w:lang w:val="az-Latn-AZ" w:eastAsia="ru-RU"/>
        </w:rPr>
        <w:t>2 aprel tarixli Qərarında formalaşdırdığı h</w:t>
      </w:r>
      <w:r w:rsidR="00E667FD" w:rsidRPr="008B7022">
        <w:rPr>
          <w:rFonts w:ascii="Arial" w:eastAsia="Times New Roman" w:hAnsi="Arial" w:cs="Arial"/>
          <w:color w:val="000000"/>
          <w:sz w:val="24"/>
          <w:szCs w:val="24"/>
          <w:lang w:val="az-Latn-AZ" w:eastAsia="ru-RU"/>
        </w:rPr>
        <w:t>ü</w:t>
      </w:r>
      <w:r w:rsidRPr="008B7022">
        <w:rPr>
          <w:rFonts w:ascii="Arial" w:eastAsia="Times New Roman" w:hAnsi="Arial" w:cs="Arial"/>
          <w:color w:val="000000"/>
          <w:sz w:val="24"/>
          <w:szCs w:val="24"/>
          <w:lang w:val="az-Latn-AZ" w:eastAsia="ru-RU"/>
        </w:rPr>
        <w:t>quqi mövqeyinə əsasən, hər hansı əqdə istinad edilərək iddia verildiyi təqdirdə, həmin iddianın necə əsaslandırılmasından asılı olmayaraq məhkəmənin ilk vəzifəsi həmin əqdin etibarlılığını müəyyən etməkdir. O da diqqətə alınmalıdır ki, əqdin etibarsızlığı ilə bağlı mübahisələrə baxan məhkəmələr əqdin etibarsız hesab edilməsindən sui-istifadə olunduğunu müəyyən edərlərsə, əqdin etibarsızlığını irəli sürmək vicdanlılıq prinsipinə zidd hesab edilməlidir.</w:t>
      </w:r>
    </w:p>
    <w:p w14:paraId="6BA16724" w14:textId="77777777" w:rsidR="00812821" w:rsidRPr="008B7022" w:rsidRDefault="00812821"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Qanunvericiliyin müəyyən etdiyi forma (şəkil) tələbinin yerinə yetirilməməsi tərəflərə bu əsas ilə müqavilənin etibarsızlığını irəli sürmək haqqını verir. Lakin nəzərə alınmalıdır ki, digər haqların realizəsində olduğu kimi, əqdin etibarsızlığının irəli sürülməsi halında da mülki dövriyyə subyektləri vicdanla hərəkət etməli, hüquqdan sui-istifadəyə yol verməməlidirlər. </w:t>
      </w:r>
    </w:p>
    <w:p w14:paraId="29FEBD53" w14:textId="40260DCE" w:rsidR="00812821" w:rsidRPr="008B7022" w:rsidRDefault="00812821" w:rsidP="008B7022">
      <w:pPr>
        <w:spacing w:after="0" w:line="240" w:lineRule="auto"/>
        <w:ind w:firstLine="567"/>
        <w:jc w:val="both"/>
        <w:rPr>
          <w:rFonts w:ascii="Arial" w:eastAsia="Times New Roman" w:hAnsi="Arial" w:cs="Arial"/>
          <w:i/>
          <w:color w:val="000000"/>
          <w:sz w:val="24"/>
          <w:szCs w:val="24"/>
          <w:lang w:val="az-Latn-AZ" w:eastAsia="ru-RU"/>
        </w:rPr>
      </w:pPr>
      <w:r w:rsidRPr="008B7022">
        <w:rPr>
          <w:rFonts w:ascii="Arial" w:eastAsia="Times New Roman" w:hAnsi="Arial" w:cs="Arial"/>
          <w:color w:val="000000"/>
          <w:sz w:val="24"/>
          <w:szCs w:val="24"/>
          <w:lang w:val="az-Latn-AZ" w:eastAsia="ru-RU"/>
        </w:rPr>
        <w:t>Mülki Məcəllənin 5.3-cü maddəsinə əsasən mülki hüquq münasibətlərinin subyektləri öz hüquq və vəzifələrini vicdanla həyata keçirməyə borcludurlar. Məhz bu səbəbdən, məsələn, əqdin hər iki tərəfi aldatma yolu ilə hərəkət etdikdə onlardan heç biri aldadıldığına istinad edərək əqdi mübahisələndirmək hüququna malik deyil (Mülki Məcəllənin 339.3-cü maddəsi</w:t>
      </w:r>
      <w:r w:rsidR="007474B7">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w:t>
      </w:r>
    </w:p>
    <w:p w14:paraId="2CB1ECB3" w14:textId="41E4FA86" w:rsidR="00812821" w:rsidRPr="008B7022" w:rsidRDefault="00812821"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Konstitusiya Məhkəməsi Plenumunun X.Mirzəliyevin şikayəti üzrə </w:t>
      </w:r>
      <w:r w:rsidR="00AD296B" w:rsidRPr="008B7022">
        <w:rPr>
          <w:rFonts w:ascii="Arial" w:eastAsia="Times New Roman" w:hAnsi="Arial" w:cs="Arial"/>
          <w:color w:val="000000"/>
          <w:sz w:val="24"/>
          <w:szCs w:val="24"/>
          <w:lang w:val="az-Latn-AZ" w:eastAsia="ru-RU"/>
        </w:rPr>
        <w:t xml:space="preserve">2021-ci il </w:t>
      </w:r>
      <w:r w:rsidRPr="008B7022">
        <w:rPr>
          <w:rFonts w:ascii="Arial" w:eastAsia="Times New Roman" w:hAnsi="Arial" w:cs="Arial"/>
          <w:color w:val="000000"/>
          <w:sz w:val="24"/>
          <w:szCs w:val="24"/>
          <w:lang w:val="az-Latn-AZ" w:eastAsia="ru-RU"/>
        </w:rPr>
        <w:t>17 sentyabr tarixli Qərarında qeyd edilmişdir ki, vicdanlılıq institutu mülki hüququn təməl prinsiplərindən olmaqla dürüstlük kimi əxlaqi və mənəvi keyfiyyətləri özündə ehtiva edən mühüm tərkib elementinə malikdir. Mülki hüquqda şəxslərin vicdanlı olduğu, yəni mülki hüquq münasibətlərində hüquq və vəzifələrini həyata keçirərkən subyektlərin hər birinin vicdanlı olması ehtimal olunur. Vicdanlılığın qorunması mülki dövriyyəni təmin etmək məqsədi daşımaqla yanaşı, həm də subyektlərin mənafelərinin qorunmasına xidmət edir</w:t>
      </w:r>
      <w:r w:rsidR="007474B7">
        <w:rPr>
          <w:rFonts w:ascii="Arial" w:eastAsia="Times New Roman" w:hAnsi="Arial" w:cs="Arial"/>
          <w:color w:val="000000"/>
          <w:sz w:val="24"/>
          <w:szCs w:val="24"/>
          <w:lang w:val="az-Latn-AZ" w:eastAsia="ru-RU"/>
        </w:rPr>
        <w:t>.</w:t>
      </w:r>
    </w:p>
    <w:p w14:paraId="40D256CF" w14:textId="77777777" w:rsidR="00812821" w:rsidRPr="008B7022" w:rsidRDefault="00812821"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Mülki Məcəllənin 16.1-ci maddəsində isə müəyyən edilmişdir ki, fiziki və hüquqi şəxslərin yalnız və yalnız başqa şəxsə ziyan vurmaq niyyəti ilə həyata keçirdikləri hərəkətlərə, habelə hüquqdan digər formalarda sui-istifadə edilməsinə yol verilmir.</w:t>
      </w:r>
    </w:p>
    <w:p w14:paraId="60591D7C" w14:textId="77777777" w:rsidR="00812821" w:rsidRPr="008B7022" w:rsidRDefault="00812821"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Mülki Məcəllənin 560.1 və 560.2-ci maddələrinə əsasən, mülki hüquqlar hüquqa uyğun həyata keçirilməlidir. Hüquqdan yalnız başqalarına ziyan vurmaq məqsədi ilə </w:t>
      </w:r>
      <w:r w:rsidRPr="008B7022">
        <w:rPr>
          <w:rFonts w:ascii="Arial" w:eastAsia="Times New Roman" w:hAnsi="Arial" w:cs="Arial"/>
          <w:color w:val="000000"/>
          <w:sz w:val="24"/>
          <w:szCs w:val="24"/>
          <w:lang w:val="az-Latn-AZ" w:eastAsia="ru-RU"/>
        </w:rPr>
        <w:lastRenderedPageBreak/>
        <w:t>istifadə edilməsi yolverilməzdir. Hüquqdan sui-istifadəyə yol verilmir, bu əsas üzərində həyata keçirilən razılaşmalar və hərəkətlər isə etibarsızdır.</w:t>
      </w:r>
    </w:p>
    <w:p w14:paraId="55CD1987" w14:textId="43CB36A7" w:rsidR="00812821" w:rsidRPr="008B7022" w:rsidRDefault="00812821"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Həmin Məcəllənin 560.3</w:t>
      </w:r>
      <w:r w:rsidR="00E243A2" w:rsidRPr="008B7022">
        <w:rPr>
          <w:rFonts w:ascii="Arial" w:eastAsia="Times New Roman" w:hAnsi="Arial" w:cs="Arial"/>
          <w:color w:val="000000"/>
          <w:sz w:val="24"/>
          <w:szCs w:val="24"/>
          <w:lang w:val="az-Latn-AZ" w:eastAsia="ru-RU"/>
        </w:rPr>
        <w:t>.4</w:t>
      </w:r>
      <w:r w:rsidRPr="008B7022">
        <w:rPr>
          <w:rFonts w:ascii="Arial" w:eastAsia="Times New Roman" w:hAnsi="Arial" w:cs="Arial"/>
          <w:color w:val="000000"/>
          <w:sz w:val="24"/>
          <w:szCs w:val="24"/>
          <w:lang w:val="az-Latn-AZ" w:eastAsia="ru-RU"/>
        </w:rPr>
        <w:t>-cü</w:t>
      </w:r>
      <w:r w:rsidR="00E243A2" w:rsidRPr="008B7022">
        <w:rPr>
          <w:rFonts w:ascii="Arial" w:eastAsia="Times New Roman" w:hAnsi="Arial" w:cs="Arial"/>
          <w:color w:val="000000"/>
          <w:sz w:val="24"/>
          <w:szCs w:val="24"/>
          <w:lang w:val="az-Latn-AZ" w:eastAsia="ru-RU"/>
        </w:rPr>
        <w:t xml:space="preserve"> maddəsinə əsasən, digər tərəfin güvəndiyi və güvənmiş olduğu əvvəlki rəftara zidd hüququn həyata keçirilməsi hüquqdan sui</w:t>
      </w:r>
      <w:r w:rsidR="007474B7">
        <w:rPr>
          <w:rFonts w:ascii="Arial" w:eastAsia="Times New Roman" w:hAnsi="Arial" w:cs="Arial"/>
          <w:color w:val="000000"/>
          <w:sz w:val="24"/>
          <w:szCs w:val="24"/>
          <w:lang w:val="az-Latn-AZ" w:eastAsia="ru-RU"/>
        </w:rPr>
        <w:t>-</w:t>
      </w:r>
      <w:r w:rsidR="00E243A2" w:rsidRPr="008B7022">
        <w:rPr>
          <w:rFonts w:ascii="Arial" w:eastAsia="Times New Roman" w:hAnsi="Arial" w:cs="Arial"/>
          <w:color w:val="000000"/>
          <w:sz w:val="24"/>
          <w:szCs w:val="24"/>
          <w:lang w:val="az-Latn-AZ" w:eastAsia="ru-RU"/>
        </w:rPr>
        <w:t>istifadə halını yaradır.</w:t>
      </w:r>
    </w:p>
    <w:p w14:paraId="2132BAD8" w14:textId="65FC75E3" w:rsidR="00E243A2" w:rsidRPr="008B7022" w:rsidRDefault="00E243A2"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Bu müddəa digər şəxsə zərər vura biləcək ziddiyyətli davranışı qadağan edir və şəxsin üzərinə ardıcıl rəftar etmək öhdəliyi qoyur.</w:t>
      </w:r>
    </w:p>
    <w:p w14:paraId="51C7C899" w14:textId="3BACBCAA" w:rsidR="007666B2" w:rsidRPr="008B7022" w:rsidRDefault="007666B2"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Təsadüfi deyil ki, Mülki Məcəllənin 351.2-ci maddəsinə əsasən, əgər əhəmiyyətsiz əqdi bağlamış şəxs onu təsdiq edərsə, onun </w:t>
      </w:r>
      <w:r w:rsidRPr="008B7022">
        <w:rPr>
          <w:rFonts w:ascii="Arial" w:eastAsia="Times New Roman" w:hAnsi="Arial" w:cs="Arial"/>
          <w:iCs/>
          <w:color w:val="000000"/>
          <w:sz w:val="24"/>
          <w:szCs w:val="24"/>
          <w:lang w:val="az-Latn-AZ" w:eastAsia="ru-RU"/>
        </w:rPr>
        <w:t xml:space="preserve">hərəkətləri </w:t>
      </w:r>
      <w:r w:rsidRPr="008B7022">
        <w:rPr>
          <w:rFonts w:ascii="Arial" w:eastAsia="Times New Roman" w:hAnsi="Arial" w:cs="Arial"/>
          <w:color w:val="000000"/>
          <w:sz w:val="24"/>
          <w:szCs w:val="24"/>
          <w:lang w:val="az-Latn-AZ" w:eastAsia="ru-RU"/>
        </w:rPr>
        <w:t>əqdin yenidən bağlanması kimi qiymətləndirilir. Həmin Məcəllənin 351.3-cü maddəsinə əsasən, əgər əqdi onun barəsində mübahisə etmək hüququna malik şəxs təsdiq edirsə, bununla o, mübahisə etmək hüququnu itirir.</w:t>
      </w:r>
    </w:p>
    <w:p w14:paraId="13F7F0A2" w14:textId="77777777" w:rsidR="0035565B" w:rsidRDefault="00F071E0"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Mülki i</w:t>
      </w:r>
      <w:r w:rsidR="0070103B" w:rsidRPr="008B7022">
        <w:rPr>
          <w:rFonts w:ascii="Arial" w:eastAsia="Times New Roman" w:hAnsi="Arial" w:cs="Arial"/>
          <w:color w:val="000000"/>
          <w:sz w:val="24"/>
          <w:szCs w:val="24"/>
          <w:lang w:val="az-Latn-AZ" w:eastAsia="ru-RU"/>
        </w:rPr>
        <w:t xml:space="preserve">şin </w:t>
      </w:r>
      <w:r w:rsidR="0079522F">
        <w:rPr>
          <w:rFonts w:ascii="Arial" w:eastAsia="Times New Roman" w:hAnsi="Arial" w:cs="Arial"/>
          <w:color w:val="000000"/>
          <w:sz w:val="24"/>
          <w:szCs w:val="24"/>
          <w:lang w:val="az-Latn-AZ" w:eastAsia="ru-RU"/>
        </w:rPr>
        <w:t>m</w:t>
      </w:r>
      <w:r w:rsidR="0070103B" w:rsidRPr="008B7022">
        <w:rPr>
          <w:rFonts w:ascii="Arial" w:eastAsia="Times New Roman" w:hAnsi="Arial" w:cs="Arial"/>
          <w:color w:val="000000"/>
          <w:sz w:val="24"/>
          <w:szCs w:val="24"/>
          <w:lang w:val="az-Latn-AZ" w:eastAsia="ru-RU"/>
        </w:rPr>
        <w:t>əhkəmələr tərəfindən müəyyən edilmiş hallarından görünür ki, mübahisəli torpaq sahəsi barəsində iddiaçının atası və  cavabdehlər arasında 20</w:t>
      </w:r>
      <w:r w:rsidR="007666B2" w:rsidRPr="008B7022">
        <w:rPr>
          <w:rFonts w:ascii="Arial" w:eastAsia="Times New Roman" w:hAnsi="Arial" w:cs="Arial"/>
          <w:color w:val="000000"/>
          <w:sz w:val="24"/>
          <w:szCs w:val="24"/>
          <w:lang w:val="az-Latn-AZ" w:eastAsia="ru-RU"/>
        </w:rPr>
        <w:t xml:space="preserve"> sentyabr </w:t>
      </w:r>
      <w:r w:rsidR="0070103B" w:rsidRPr="008B7022">
        <w:rPr>
          <w:rFonts w:ascii="Arial" w:eastAsia="Times New Roman" w:hAnsi="Arial" w:cs="Arial"/>
          <w:color w:val="000000"/>
          <w:sz w:val="24"/>
          <w:szCs w:val="24"/>
          <w:lang w:val="az-Latn-AZ" w:eastAsia="ru-RU"/>
        </w:rPr>
        <w:t>2004-cü il tarixi</w:t>
      </w:r>
      <w:r w:rsidR="007666B2" w:rsidRPr="008B7022">
        <w:rPr>
          <w:rFonts w:ascii="Arial" w:eastAsia="Times New Roman" w:hAnsi="Arial" w:cs="Arial"/>
          <w:color w:val="000000"/>
          <w:sz w:val="24"/>
          <w:szCs w:val="24"/>
          <w:lang w:val="az-Latn-AZ" w:eastAsia="ru-RU"/>
        </w:rPr>
        <w:t>ndə</w:t>
      </w:r>
      <w:r w:rsidR="0070103B" w:rsidRPr="008B7022">
        <w:rPr>
          <w:rFonts w:ascii="Arial" w:eastAsia="Times New Roman" w:hAnsi="Arial" w:cs="Arial"/>
          <w:color w:val="000000"/>
          <w:sz w:val="24"/>
          <w:szCs w:val="24"/>
          <w:lang w:val="az-Latn-AZ" w:eastAsia="ru-RU"/>
        </w:rPr>
        <w:t xml:space="preserve"> al</w:t>
      </w:r>
      <w:r w:rsidR="0079522F">
        <w:rPr>
          <w:rFonts w:ascii="Arial" w:eastAsia="Times New Roman" w:hAnsi="Arial" w:cs="Arial"/>
          <w:color w:val="000000"/>
          <w:sz w:val="24"/>
          <w:szCs w:val="24"/>
          <w:lang w:val="az-Latn-AZ" w:eastAsia="ru-RU"/>
        </w:rPr>
        <w:t>ğ</w:t>
      </w:r>
      <w:r w:rsidR="0070103B" w:rsidRPr="008B7022">
        <w:rPr>
          <w:rFonts w:ascii="Arial" w:eastAsia="Times New Roman" w:hAnsi="Arial" w:cs="Arial"/>
          <w:color w:val="000000"/>
          <w:sz w:val="24"/>
          <w:szCs w:val="24"/>
          <w:lang w:val="az-Latn-AZ" w:eastAsia="ru-RU"/>
        </w:rPr>
        <w:t>ı-satqı müqaviləsi bağlanmış və həmin vaxtdan etibarən torpaq sahəsi iddiaçının aşkar sahibliyində və istifadəsində olmuşdur. Torpaq sahəsinə dair dövlət aktının əsli</w:t>
      </w:r>
      <w:r w:rsidR="0079522F">
        <w:rPr>
          <w:rFonts w:ascii="Arial" w:eastAsia="Times New Roman" w:hAnsi="Arial" w:cs="Arial"/>
          <w:color w:val="000000"/>
          <w:sz w:val="24"/>
          <w:szCs w:val="24"/>
          <w:lang w:val="az-Latn-AZ" w:eastAsia="ru-RU"/>
        </w:rPr>
        <w:t xml:space="preserve"> də</w:t>
      </w:r>
      <w:r w:rsidR="0070103B" w:rsidRPr="008B7022">
        <w:rPr>
          <w:rFonts w:ascii="Arial" w:eastAsia="Times New Roman" w:hAnsi="Arial" w:cs="Arial"/>
          <w:color w:val="000000"/>
          <w:sz w:val="24"/>
          <w:szCs w:val="24"/>
          <w:lang w:val="az-Latn-AZ" w:eastAsia="ru-RU"/>
        </w:rPr>
        <w:t xml:space="preserve"> iddiaç</w:t>
      </w:r>
      <w:r w:rsidR="0079522F">
        <w:rPr>
          <w:rFonts w:ascii="Arial" w:eastAsia="Times New Roman" w:hAnsi="Arial" w:cs="Arial"/>
          <w:color w:val="000000"/>
          <w:sz w:val="24"/>
          <w:szCs w:val="24"/>
          <w:lang w:val="az-Latn-AZ" w:eastAsia="ru-RU"/>
        </w:rPr>
        <w:t>ının atası Q.Nəcəfova təhvil</w:t>
      </w:r>
      <w:r w:rsidR="0070103B" w:rsidRPr="008B7022">
        <w:rPr>
          <w:rFonts w:ascii="Arial" w:eastAsia="Times New Roman" w:hAnsi="Arial" w:cs="Arial"/>
          <w:color w:val="000000"/>
          <w:sz w:val="24"/>
          <w:szCs w:val="24"/>
          <w:lang w:val="az-Latn-AZ" w:eastAsia="ru-RU"/>
        </w:rPr>
        <w:t xml:space="preserve"> </w:t>
      </w:r>
      <w:r w:rsidR="0079522F">
        <w:rPr>
          <w:rFonts w:ascii="Arial" w:eastAsia="Times New Roman" w:hAnsi="Arial" w:cs="Arial"/>
          <w:color w:val="000000"/>
          <w:sz w:val="24"/>
          <w:szCs w:val="24"/>
          <w:lang w:val="az-Latn-AZ" w:eastAsia="ru-RU"/>
        </w:rPr>
        <w:t>verilmişdir</w:t>
      </w:r>
      <w:r w:rsidR="0070103B" w:rsidRPr="008B7022">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2017-ci ildə həmin torpaq sahəsinə dair dövlət aktının itirilməsi barədə cavabdehlər tərəfindən qəzetdə elan verilməsinədək tərəflər arasında torpaqla bağlı</w:t>
      </w:r>
      <w:r w:rsidR="0079522F">
        <w:rPr>
          <w:rFonts w:ascii="Arial" w:eastAsia="Times New Roman" w:hAnsi="Arial" w:cs="Arial"/>
          <w:color w:val="000000"/>
          <w:sz w:val="24"/>
          <w:szCs w:val="24"/>
          <w:lang w:val="az-Latn-AZ" w:eastAsia="ru-RU"/>
        </w:rPr>
        <w:t xml:space="preserve"> hər hansı</w:t>
      </w:r>
      <w:r w:rsidRPr="008B7022">
        <w:rPr>
          <w:rFonts w:ascii="Arial" w:eastAsia="Times New Roman" w:hAnsi="Arial" w:cs="Arial"/>
          <w:color w:val="000000"/>
          <w:sz w:val="24"/>
          <w:szCs w:val="24"/>
          <w:lang w:val="az-Latn-AZ" w:eastAsia="ru-RU"/>
        </w:rPr>
        <w:t xml:space="preserve"> mübahisə olmam</w:t>
      </w:r>
      <w:r w:rsidR="0079522F">
        <w:rPr>
          <w:rFonts w:ascii="Arial" w:eastAsia="Times New Roman" w:hAnsi="Arial" w:cs="Arial"/>
          <w:color w:val="000000"/>
          <w:sz w:val="24"/>
          <w:szCs w:val="24"/>
          <w:lang w:val="az-Latn-AZ" w:eastAsia="ru-RU"/>
        </w:rPr>
        <w:t>ışdır</w:t>
      </w:r>
      <w:r w:rsidR="00DB312C" w:rsidRPr="008B7022">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w:t>
      </w:r>
      <w:r w:rsidR="0070103B" w:rsidRPr="008B7022">
        <w:rPr>
          <w:rFonts w:ascii="Arial" w:eastAsia="Times New Roman" w:hAnsi="Arial" w:cs="Arial"/>
          <w:color w:val="000000"/>
          <w:sz w:val="24"/>
          <w:szCs w:val="24"/>
          <w:lang w:val="az-Latn-AZ" w:eastAsia="ru-RU"/>
        </w:rPr>
        <w:t>Həmçinin, Quba rayonu I Nügədi Bələdiyyəsinin 14</w:t>
      </w:r>
      <w:r w:rsidR="007666B2" w:rsidRPr="008B7022">
        <w:rPr>
          <w:rFonts w:ascii="Arial" w:eastAsia="Times New Roman" w:hAnsi="Arial" w:cs="Arial"/>
          <w:color w:val="000000"/>
          <w:sz w:val="24"/>
          <w:szCs w:val="24"/>
          <w:lang w:val="az-Latn-AZ" w:eastAsia="ru-RU"/>
        </w:rPr>
        <w:t xml:space="preserve"> oktyabr </w:t>
      </w:r>
      <w:r w:rsidR="0070103B" w:rsidRPr="008B7022">
        <w:rPr>
          <w:rFonts w:ascii="Arial" w:eastAsia="Times New Roman" w:hAnsi="Arial" w:cs="Arial"/>
          <w:color w:val="000000"/>
          <w:sz w:val="24"/>
          <w:szCs w:val="24"/>
          <w:lang w:val="az-Latn-AZ" w:eastAsia="ru-RU"/>
        </w:rPr>
        <w:t xml:space="preserve">2019-cu il tarixli arayışına əsasən, </w:t>
      </w:r>
      <w:r w:rsidR="0079522F">
        <w:rPr>
          <w:rFonts w:ascii="Arial" w:eastAsia="Times New Roman" w:hAnsi="Arial" w:cs="Arial"/>
          <w:color w:val="000000"/>
          <w:sz w:val="24"/>
          <w:szCs w:val="24"/>
          <w:lang w:val="az-Latn-AZ" w:eastAsia="ru-RU"/>
        </w:rPr>
        <w:t xml:space="preserve">mübahisəli torpaq sahəsi </w:t>
      </w:r>
      <w:r w:rsidR="0070103B" w:rsidRPr="008B7022">
        <w:rPr>
          <w:rFonts w:ascii="Arial" w:eastAsia="Times New Roman" w:hAnsi="Arial" w:cs="Arial"/>
          <w:color w:val="000000"/>
          <w:sz w:val="24"/>
          <w:szCs w:val="24"/>
          <w:lang w:val="az-Latn-AZ" w:eastAsia="ru-RU"/>
        </w:rPr>
        <w:t>2004-cü ildən etibarən Q.Nəcəfov, 2014-cü ildən isə oğlu F.Nəcəfov tərəfindən əkilib</w:t>
      </w:r>
      <w:r w:rsidR="0079522F">
        <w:rPr>
          <w:rFonts w:ascii="Arial" w:eastAsia="Times New Roman" w:hAnsi="Arial" w:cs="Arial"/>
          <w:color w:val="000000"/>
          <w:sz w:val="24"/>
          <w:szCs w:val="24"/>
          <w:lang w:val="az-Latn-AZ" w:eastAsia="ru-RU"/>
        </w:rPr>
        <w:t>-</w:t>
      </w:r>
      <w:r w:rsidR="0070103B" w:rsidRPr="008B7022">
        <w:rPr>
          <w:rFonts w:ascii="Arial" w:eastAsia="Times New Roman" w:hAnsi="Arial" w:cs="Arial"/>
          <w:color w:val="000000"/>
          <w:sz w:val="24"/>
          <w:szCs w:val="24"/>
          <w:lang w:val="az-Latn-AZ" w:eastAsia="ru-RU"/>
        </w:rPr>
        <w:t>becərilmiş və torpaq vergiləri onlar tərəfindən ödənilmişdir.</w:t>
      </w:r>
    </w:p>
    <w:p w14:paraId="184D9643" w14:textId="1D45257E" w:rsidR="00C917DC" w:rsidRPr="008B7022" w:rsidRDefault="00C917DC"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Məhkəmə qərarlarında</w:t>
      </w:r>
      <w:r w:rsidR="0035565B">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göstərilmişdir ki, mübahisəli torpağın alğı-satqısı müqaviləsi üzrə satıcılardan K.Ağahüseynova və P.Ağahüseynov</w:t>
      </w:r>
      <w:r w:rsidR="0035565B">
        <w:rPr>
          <w:rFonts w:ascii="Arial" w:eastAsia="Times New Roman" w:hAnsi="Arial" w:cs="Arial"/>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müqaviləni imzalamamışlar. Yəni ümumi mülkiyyətdə olan torpağın birgə mülkiyyətçilərinin razılığı (imzası) olmadan əmlaka sərəncam verilmişdir. Bu da  mübahisəyə Mülki Məcəllənin müqavilənin bağlandığı vaxt qüvvədə olan 335-ci maddəsinin tətbiq olunmasını  istisna edir.</w:t>
      </w:r>
    </w:p>
    <w:p w14:paraId="1ACD7CEE" w14:textId="7705EAF6" w:rsidR="0070103B" w:rsidRPr="008B7022" w:rsidRDefault="00C917DC"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Bununla əlaqədar olaraq Konstitusiya </w:t>
      </w:r>
      <w:r w:rsidR="0035565B">
        <w:rPr>
          <w:rFonts w:ascii="Arial" w:eastAsia="Times New Roman" w:hAnsi="Arial" w:cs="Arial"/>
          <w:color w:val="000000"/>
          <w:sz w:val="24"/>
          <w:szCs w:val="24"/>
          <w:lang w:val="az-Latn-AZ" w:eastAsia="ru-RU"/>
        </w:rPr>
        <w:t>M</w:t>
      </w:r>
      <w:r w:rsidRPr="008B7022">
        <w:rPr>
          <w:rFonts w:ascii="Arial" w:eastAsia="Times New Roman" w:hAnsi="Arial" w:cs="Arial"/>
          <w:color w:val="000000"/>
          <w:sz w:val="24"/>
          <w:szCs w:val="24"/>
          <w:lang w:val="az-Latn-AZ" w:eastAsia="ru-RU"/>
        </w:rPr>
        <w:t>əhkəməsinin Plenumu aşağıdakıları qeyd etməyi zəruri hesab edir.</w:t>
      </w:r>
    </w:p>
    <w:p w14:paraId="1DE3F526" w14:textId="3913E231" w:rsidR="00C917DC" w:rsidRPr="008B7022" w:rsidRDefault="00C917DC"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Azərbaycan Respublikası Torpaq Məcəlləsinin 52-ci maddəsinə əsasən</w:t>
      </w:r>
      <w:r w:rsidR="0035565B">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torpaq sahəsi üzərində birgə hüquqlar iki və daha çox şəxsin mülkiyyətində, istifadəsində və icarəsində torpaq sahəsi olduqda, habelə mülkiyyətçi, istifadəçi və icarəçi arasında qanunvericiliklə müəyyən edilmiş qaydada bağlanan müqavilə əsasında onlara məxsus olan torpaq sahələrinin birləşdirilməsi zamanı yaranır.</w:t>
      </w:r>
    </w:p>
    <w:p w14:paraId="4D4070B2" w14:textId="4AD95156" w:rsidR="00C917DC" w:rsidRPr="008B7022" w:rsidRDefault="00C917DC"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İki və daha çox şəxsin mülkiyyətində, istifadəsində və icarəsində olan torpaq sahəsi həmin şəxslərin birgə mülkiyyət, birgə istifadə və ya birgə icarə hüququnda məxsus ola bilər. Birgə mülkiyyətdə olan torpaq sahələrinə sahiblik, onlardan istifadə və onlar barədə sərəncam verilməsi Azərbaycan Respublikası Mülki Məcəlləsinin birgə mülkiyyət hüququ haqqında müddəalarına uyğun olaraq həyata keçirilir.</w:t>
      </w:r>
    </w:p>
    <w:p w14:paraId="3C3037DA" w14:textId="54DF25C9" w:rsidR="00C917DC" w:rsidRPr="008B7022" w:rsidRDefault="00C917DC"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Mülki Məcəllənin birgə mülkiyyətdə olan əşyaya sahiblik, ondan istifadə və ona dair sərəncam verilməsi ilə bağlı məsələləri tənzimləyən 222-ci maddəsinə görə isə birgə mülkiyyətdə olan əşyaya dair sərəncam</w:t>
      </w:r>
      <w:r w:rsidR="00D82F3F" w:rsidRPr="008B7022">
        <w:rPr>
          <w:rFonts w:ascii="Arial" w:eastAsia="Times New Roman" w:hAnsi="Arial" w:cs="Arial"/>
          <w:color w:val="000000"/>
          <w:sz w:val="24"/>
          <w:szCs w:val="24"/>
          <w:lang w:val="az-Latn-AZ" w:eastAsia="ru-RU"/>
        </w:rPr>
        <w:t xml:space="preserve"> verilməsi</w:t>
      </w:r>
      <w:r w:rsidRPr="008B7022">
        <w:rPr>
          <w:rFonts w:ascii="Arial" w:eastAsia="Times New Roman" w:hAnsi="Arial" w:cs="Arial"/>
          <w:color w:val="000000"/>
          <w:sz w:val="24"/>
          <w:szCs w:val="24"/>
          <w:lang w:val="az-Latn-AZ" w:eastAsia="ru-RU"/>
        </w:rPr>
        <w:t xml:space="preserve"> bütün mülkiyyətçilərin razılığı ilə həyata keçirilir. </w:t>
      </w:r>
    </w:p>
    <w:p w14:paraId="20DB8236" w14:textId="725B2D0A" w:rsidR="00C917DC" w:rsidRPr="008B7022" w:rsidRDefault="00C917DC"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Beləliklə, birgə mülkiyyətçilərdən birinin ümumi mülkiyyətdə olan əmlaka sərəncamla bağlı əqdi digər birgə mülkiyyətçilərdən hər hansı birinin razılığı olmadan bağlaması  </w:t>
      </w:r>
      <w:r w:rsidRPr="008B7022">
        <w:rPr>
          <w:rFonts w:ascii="Arial" w:eastAsia="Times New Roman" w:hAnsi="Arial" w:cs="Arial"/>
          <w:bCs/>
          <w:color w:val="000000"/>
          <w:sz w:val="24"/>
          <w:szCs w:val="24"/>
          <w:lang w:val="az-Latn-AZ" w:eastAsia="ru-RU"/>
        </w:rPr>
        <w:t>qanunvericiliyin məcburi göstərişlərinə zidd olduğu üçün etibarsızlıq halının yaranmasına səbəb olur.</w:t>
      </w:r>
      <w:r w:rsidRPr="008B7022">
        <w:rPr>
          <w:rFonts w:ascii="Arial" w:eastAsia="Times New Roman" w:hAnsi="Arial" w:cs="Arial"/>
          <w:color w:val="000000"/>
          <w:sz w:val="24"/>
          <w:szCs w:val="24"/>
          <w:lang w:val="az-Latn-AZ" w:eastAsia="ru-RU"/>
        </w:rPr>
        <w:t xml:space="preserve"> </w:t>
      </w:r>
    </w:p>
    <w:p w14:paraId="4B598E8F" w14:textId="0E121A6D" w:rsidR="00CD597C" w:rsidRPr="008B7022" w:rsidRDefault="00CD597C"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lastRenderedPageBreak/>
        <w:t xml:space="preserve"> </w:t>
      </w:r>
      <w:r w:rsidR="00AE2998" w:rsidRPr="008B7022">
        <w:rPr>
          <w:rFonts w:ascii="Arial" w:eastAsia="Times New Roman" w:hAnsi="Arial" w:cs="Arial"/>
          <w:color w:val="000000"/>
          <w:sz w:val="24"/>
          <w:szCs w:val="24"/>
          <w:lang w:val="az-Latn-AZ" w:eastAsia="ru-RU"/>
        </w:rPr>
        <w:t xml:space="preserve">Lakin burada nəzərə alınmalıdır ki, </w:t>
      </w:r>
      <w:r w:rsidRPr="008B7022">
        <w:rPr>
          <w:rFonts w:ascii="Arial" w:eastAsia="Times New Roman" w:hAnsi="Arial" w:cs="Arial"/>
          <w:color w:val="000000"/>
          <w:sz w:val="24"/>
          <w:szCs w:val="24"/>
          <w:lang w:val="az-Latn-AZ" w:eastAsia="ru-RU"/>
        </w:rPr>
        <w:t>Mülki Məcəllənin 358-ci maddəsinə əsasən, səlahiyyətsiz şəxsin əşyaya və ya hüquqa dair sərəncam verməsi, əgər səlahiyyətli şəxsin icazəsi (qabaqcadan verilmiş razılığı) ilə həyata keçirilirsə, etibarlıdır. Əşyaya və ya hüquqa dair sərəncam verilməsi, əgər səlahiyyətli şəxs bunu bəyənirsə, etibarlı olur.</w:t>
      </w:r>
    </w:p>
    <w:p w14:paraId="2FCADA95" w14:textId="649AEC25" w:rsidR="005C3A4F" w:rsidRPr="008B7022" w:rsidRDefault="00FB3D90"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Mülki Məcəllənin  Səlahiyyət verilməyən şəxsin əqd bağlaması adlanan 360</w:t>
      </w:r>
      <w:r w:rsidR="00984C6C">
        <w:rPr>
          <w:rFonts w:ascii="Arial" w:eastAsia="Times New Roman" w:hAnsi="Arial" w:cs="Arial"/>
          <w:color w:val="000000"/>
          <w:sz w:val="24"/>
          <w:szCs w:val="24"/>
          <w:lang w:val="az-Latn-AZ" w:eastAsia="ru-RU"/>
        </w:rPr>
        <w:t>.2</w:t>
      </w:r>
      <w:r w:rsidRPr="008B7022">
        <w:rPr>
          <w:rFonts w:ascii="Arial" w:eastAsia="Times New Roman" w:hAnsi="Arial" w:cs="Arial"/>
          <w:color w:val="000000"/>
          <w:sz w:val="24"/>
          <w:szCs w:val="24"/>
          <w:lang w:val="az-Latn-AZ" w:eastAsia="ru-RU"/>
        </w:rPr>
        <w:t>-c</w:t>
      </w:r>
      <w:r w:rsidR="00984C6C">
        <w:rPr>
          <w:rFonts w:ascii="Arial" w:eastAsia="Times New Roman" w:hAnsi="Arial" w:cs="Arial"/>
          <w:color w:val="000000"/>
          <w:sz w:val="24"/>
          <w:szCs w:val="24"/>
          <w:lang w:val="az-Latn-AZ" w:eastAsia="ru-RU"/>
        </w:rPr>
        <w:t>i</w:t>
      </w:r>
      <w:r w:rsidRPr="008B7022">
        <w:rPr>
          <w:rFonts w:ascii="Arial" w:eastAsia="Times New Roman" w:hAnsi="Arial" w:cs="Arial"/>
          <w:color w:val="000000"/>
          <w:sz w:val="24"/>
          <w:szCs w:val="24"/>
          <w:lang w:val="az-Latn-AZ" w:eastAsia="ru-RU"/>
        </w:rPr>
        <w:t xml:space="preserve"> maddəsin</w:t>
      </w:r>
      <w:r w:rsidR="00984C6C">
        <w:rPr>
          <w:rFonts w:ascii="Arial" w:eastAsia="Times New Roman" w:hAnsi="Arial" w:cs="Arial"/>
          <w:color w:val="000000"/>
          <w:sz w:val="24"/>
          <w:szCs w:val="24"/>
          <w:lang w:val="az-Latn-AZ" w:eastAsia="ru-RU"/>
        </w:rPr>
        <w:t>ə</w:t>
      </w:r>
      <w:r w:rsidRPr="008B7022">
        <w:rPr>
          <w:rFonts w:ascii="Arial" w:eastAsia="Times New Roman" w:hAnsi="Arial" w:cs="Arial"/>
          <w:color w:val="000000"/>
          <w:sz w:val="24"/>
          <w:szCs w:val="24"/>
          <w:lang w:val="az-Latn-AZ" w:eastAsia="ru-RU"/>
        </w:rPr>
        <w:t xml:space="preserve"> görə, təmsil edilən tərəfindən əqdin sonradan bəyənilməsi onun üçün əqdin bağlandığı andan əqd üzrə mülki hüquq və vəzifələr yaradır, dəyişdirir və onlara xitam verir.</w:t>
      </w:r>
      <w:r w:rsidR="005C3A4F" w:rsidRPr="008B7022">
        <w:rPr>
          <w:rFonts w:ascii="Arial" w:eastAsia="Times New Roman" w:hAnsi="Arial" w:cs="Arial"/>
          <w:color w:val="000000"/>
          <w:sz w:val="24"/>
          <w:szCs w:val="24"/>
          <w:lang w:val="az-Latn-AZ" w:eastAsia="ru-RU"/>
        </w:rPr>
        <w:t xml:space="preserve"> </w:t>
      </w:r>
    </w:p>
    <w:p w14:paraId="0447AC8E" w14:textId="07B722C5" w:rsidR="005C3A4F" w:rsidRPr="008B7022" w:rsidRDefault="005C3A4F"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Mülki hüququn  bəyənmə - sonradan verilən razılıq institutunu nəzərdə tutan </w:t>
      </w:r>
      <w:r w:rsidR="00984C6C">
        <w:rPr>
          <w:rFonts w:ascii="Arial" w:eastAsia="Times New Roman" w:hAnsi="Arial" w:cs="Arial"/>
          <w:color w:val="000000"/>
          <w:sz w:val="24"/>
          <w:szCs w:val="24"/>
          <w:lang w:val="az-Latn-AZ" w:eastAsia="ru-RU"/>
        </w:rPr>
        <w:t xml:space="preserve">Mülki </w:t>
      </w:r>
      <w:r w:rsidRPr="008B7022">
        <w:rPr>
          <w:rFonts w:ascii="Arial" w:eastAsia="Times New Roman" w:hAnsi="Arial" w:cs="Arial"/>
          <w:color w:val="000000"/>
          <w:sz w:val="24"/>
          <w:szCs w:val="24"/>
          <w:lang w:val="az-Latn-AZ" w:eastAsia="ru-RU"/>
        </w:rPr>
        <w:t>Məcəllənin 357-ci maddəsinə əsasən</w:t>
      </w:r>
      <w:r w:rsidR="00984C6C">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əqd bağlanmasının bəyənilməsi, əgər bu Məcəllə ilə və ya tərəflərin razılaşması ilə ayrı qayda müəyyənləşdirilməyibsə, əqdin bağlandığı andan geriyə təsir qüvvəsinə </w:t>
      </w:r>
      <w:r w:rsidR="00E775BE" w:rsidRPr="008B7022">
        <w:rPr>
          <w:rFonts w:ascii="Arial" w:eastAsia="Times New Roman" w:hAnsi="Arial" w:cs="Arial"/>
          <w:i/>
          <w:iCs/>
          <w:color w:val="000000"/>
          <w:sz w:val="24"/>
          <w:szCs w:val="24"/>
          <w:lang w:val="az-Latn-AZ" w:eastAsia="ru-RU"/>
        </w:rPr>
        <w:t xml:space="preserve">(ex tunc) </w:t>
      </w:r>
      <w:r w:rsidRPr="008B7022">
        <w:rPr>
          <w:rFonts w:ascii="Arial" w:eastAsia="Times New Roman" w:hAnsi="Arial" w:cs="Arial"/>
          <w:color w:val="000000"/>
          <w:sz w:val="24"/>
          <w:szCs w:val="24"/>
          <w:lang w:val="az-Latn-AZ" w:eastAsia="ru-RU"/>
        </w:rPr>
        <w:t>malikdir.</w:t>
      </w:r>
    </w:p>
    <w:p w14:paraId="68015479" w14:textId="54B2E771" w:rsidR="001E0B7B" w:rsidRPr="00691F39" w:rsidRDefault="0026486F"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Səlahiyyət verilməyən şəxsin bağladığı əqdin təmsil </w:t>
      </w:r>
      <w:r w:rsidR="00314090" w:rsidRPr="008B7022">
        <w:rPr>
          <w:rFonts w:ascii="Arial" w:eastAsia="Times New Roman" w:hAnsi="Arial" w:cs="Arial"/>
          <w:color w:val="000000"/>
          <w:sz w:val="24"/>
          <w:szCs w:val="24"/>
          <w:lang w:val="az-Latn-AZ" w:eastAsia="ru-RU"/>
        </w:rPr>
        <w:t xml:space="preserve">edilən tərəfindən bəyənilməsi, əqd bağlanan zaman </w:t>
      </w:r>
      <w:r w:rsidR="004B3A08" w:rsidRPr="008B7022">
        <w:rPr>
          <w:rFonts w:ascii="Arial" w:eastAsia="Times New Roman" w:hAnsi="Arial" w:cs="Arial"/>
          <w:color w:val="000000"/>
          <w:sz w:val="24"/>
          <w:szCs w:val="24"/>
          <w:lang w:val="az-Latn-AZ" w:eastAsia="ru-RU"/>
        </w:rPr>
        <w:t>əqdi bağlayan şəxsi</w:t>
      </w:r>
      <w:r w:rsidR="00984C6C">
        <w:rPr>
          <w:rFonts w:ascii="Arial" w:eastAsia="Times New Roman" w:hAnsi="Arial" w:cs="Arial"/>
          <w:color w:val="000000"/>
          <w:sz w:val="24"/>
          <w:szCs w:val="24"/>
          <w:lang w:val="az-Latn-AZ" w:eastAsia="ru-RU"/>
        </w:rPr>
        <w:t>n</w:t>
      </w:r>
      <w:r w:rsidR="004B3A08" w:rsidRPr="008B7022">
        <w:rPr>
          <w:rFonts w:ascii="Arial" w:eastAsia="Times New Roman" w:hAnsi="Arial" w:cs="Arial"/>
          <w:color w:val="000000"/>
          <w:sz w:val="24"/>
          <w:szCs w:val="24"/>
          <w:lang w:val="az-Latn-AZ" w:eastAsia="ru-RU"/>
        </w:rPr>
        <w:t xml:space="preserve"> səlahiyyətə malik olması kimi qiymətləndirilir və təmsil edilən şəxs üçün bütün müvafiq hüquqi nəticələrə</w:t>
      </w:r>
      <w:r w:rsidR="004B3A08" w:rsidRPr="008B7022">
        <w:rPr>
          <w:rFonts w:ascii="Arial" w:hAnsi="Arial" w:cs="Arial"/>
          <w:color w:val="212529"/>
          <w:sz w:val="24"/>
          <w:szCs w:val="24"/>
          <w:shd w:val="clear" w:color="auto" w:fill="FFFFFF"/>
          <w:lang w:val="az-Latn-AZ"/>
        </w:rPr>
        <w:t xml:space="preserve"> (</w:t>
      </w:r>
      <w:r w:rsidR="004B3A08" w:rsidRPr="008B7022">
        <w:rPr>
          <w:rFonts w:ascii="Arial" w:eastAsia="Times New Roman" w:hAnsi="Arial" w:cs="Arial"/>
          <w:color w:val="000000"/>
          <w:sz w:val="24"/>
          <w:szCs w:val="24"/>
          <w:lang w:val="az-Latn-AZ" w:eastAsia="ru-RU"/>
        </w:rPr>
        <w:t>mülki hüquq münasibətinin əmələ gəlməsi, dəyişdirilməsi və ya xitamı</w:t>
      </w:r>
      <w:r w:rsidR="003B6074" w:rsidRPr="008B7022">
        <w:rPr>
          <w:rFonts w:ascii="Arial" w:eastAsia="Times New Roman" w:hAnsi="Arial" w:cs="Arial"/>
          <w:color w:val="000000"/>
          <w:sz w:val="24"/>
          <w:szCs w:val="24"/>
          <w:lang w:val="az-Latn-AZ" w:eastAsia="ru-RU"/>
        </w:rPr>
        <w:t>)</w:t>
      </w:r>
      <w:r w:rsidR="00AE2998" w:rsidRPr="008B7022">
        <w:rPr>
          <w:rFonts w:ascii="Arial" w:eastAsia="Times New Roman" w:hAnsi="Arial" w:cs="Arial"/>
          <w:color w:val="000000"/>
          <w:sz w:val="24"/>
          <w:szCs w:val="24"/>
          <w:lang w:val="az-Latn-AZ" w:eastAsia="ru-RU"/>
        </w:rPr>
        <w:t xml:space="preserve"> səbəb olur</w:t>
      </w:r>
      <w:r w:rsidR="004B3A08" w:rsidRPr="008B7022">
        <w:rPr>
          <w:rFonts w:ascii="Arial" w:eastAsia="Times New Roman" w:hAnsi="Arial" w:cs="Arial"/>
          <w:color w:val="000000"/>
          <w:sz w:val="24"/>
          <w:szCs w:val="24"/>
          <w:lang w:val="az-Latn-AZ" w:eastAsia="ru-RU"/>
        </w:rPr>
        <w:t>.</w:t>
      </w:r>
      <w:r w:rsidR="003B6074" w:rsidRPr="008B7022">
        <w:rPr>
          <w:rFonts w:ascii="Arial" w:eastAsia="Times New Roman" w:hAnsi="Arial" w:cs="Arial"/>
          <w:color w:val="000000"/>
          <w:sz w:val="24"/>
          <w:szCs w:val="24"/>
          <w:lang w:val="az-Latn-AZ" w:eastAsia="ru-RU"/>
        </w:rPr>
        <w:t xml:space="preserve"> Sonradan verilən razılığın nə zaman verilməsindən asılı olmayaraq, o əqdin bağlandığı andan əqdin tərəfi hesab edilir.</w:t>
      </w:r>
      <w:r w:rsidR="004B3A08" w:rsidRPr="008B7022">
        <w:rPr>
          <w:rFonts w:ascii="Arial" w:eastAsia="Times New Roman" w:hAnsi="Arial" w:cs="Arial"/>
          <w:color w:val="000000"/>
          <w:sz w:val="24"/>
          <w:szCs w:val="24"/>
          <w:lang w:val="az-Latn-AZ" w:eastAsia="ru-RU"/>
        </w:rPr>
        <w:t xml:space="preserve"> Hüquqi təbiətinə görə əqdin bəyənilməsi birtərəfli əqd olaraq qəbul edilir, </w:t>
      </w:r>
      <w:r w:rsidR="003B6074" w:rsidRPr="008B7022">
        <w:rPr>
          <w:rFonts w:ascii="Arial" w:eastAsia="Times New Roman" w:hAnsi="Arial" w:cs="Arial"/>
          <w:color w:val="000000"/>
          <w:sz w:val="24"/>
          <w:szCs w:val="24"/>
          <w:lang w:val="az-Latn-AZ" w:eastAsia="ru-RU"/>
        </w:rPr>
        <w:t>belə ki</w:t>
      </w:r>
      <w:r w:rsidR="00DB35C4">
        <w:rPr>
          <w:rFonts w:ascii="Arial" w:eastAsia="Times New Roman" w:hAnsi="Arial" w:cs="Arial"/>
          <w:color w:val="000000"/>
          <w:sz w:val="24"/>
          <w:szCs w:val="24"/>
          <w:lang w:val="az-Latn-AZ" w:eastAsia="ru-RU"/>
        </w:rPr>
        <w:t>,</w:t>
      </w:r>
      <w:r w:rsidR="003B6074" w:rsidRPr="008B7022">
        <w:rPr>
          <w:rFonts w:ascii="Arial" w:eastAsia="Times New Roman" w:hAnsi="Arial" w:cs="Arial"/>
          <w:color w:val="000000"/>
          <w:sz w:val="24"/>
          <w:szCs w:val="24"/>
          <w:lang w:val="az-Latn-AZ" w:eastAsia="ru-RU"/>
        </w:rPr>
        <w:t xml:space="preserve"> onun bağlanması üçün yalnız təmsil edilən şəxsin </w:t>
      </w:r>
      <w:r w:rsidR="004B3A08" w:rsidRPr="008B7022">
        <w:rPr>
          <w:rFonts w:ascii="Arial" w:eastAsia="Times New Roman" w:hAnsi="Arial" w:cs="Arial"/>
          <w:color w:val="000000"/>
          <w:sz w:val="24"/>
          <w:szCs w:val="24"/>
          <w:lang w:val="az-Latn-AZ" w:eastAsia="ru-RU"/>
        </w:rPr>
        <w:t>iradə ifadəsi zəruri və yetərli</w:t>
      </w:r>
      <w:r w:rsidR="003B6074" w:rsidRPr="008B7022">
        <w:rPr>
          <w:rFonts w:ascii="Arial" w:eastAsia="Times New Roman" w:hAnsi="Arial" w:cs="Arial"/>
          <w:color w:val="000000"/>
          <w:sz w:val="24"/>
          <w:szCs w:val="24"/>
          <w:lang w:val="az-Latn-AZ" w:eastAsia="ru-RU"/>
        </w:rPr>
        <w:t xml:space="preserve">dir. </w:t>
      </w:r>
      <w:r w:rsidR="001E0B7B" w:rsidRPr="00691F39">
        <w:rPr>
          <w:rFonts w:ascii="Arial" w:eastAsia="Times New Roman" w:hAnsi="Arial" w:cs="Arial"/>
          <w:color w:val="000000"/>
          <w:sz w:val="24"/>
          <w:szCs w:val="24"/>
          <w:lang w:val="az-Latn-AZ" w:eastAsia="ru-RU"/>
        </w:rPr>
        <w:t>Mülki Məcəllənin 355.2-ci maddəsin</w:t>
      </w:r>
      <w:r w:rsidR="00B73E04" w:rsidRPr="00691F39">
        <w:rPr>
          <w:rFonts w:ascii="Arial" w:eastAsia="Times New Roman" w:hAnsi="Arial" w:cs="Arial"/>
          <w:color w:val="000000"/>
          <w:sz w:val="24"/>
          <w:szCs w:val="24"/>
          <w:lang w:val="az-Latn-AZ" w:eastAsia="ru-RU"/>
        </w:rPr>
        <w:t xml:space="preserve">in “razılıq üçün </w:t>
      </w:r>
      <w:r w:rsidR="00814530" w:rsidRPr="00691F39">
        <w:rPr>
          <w:rFonts w:ascii="Arial" w:eastAsia="Times New Roman" w:hAnsi="Arial" w:cs="Arial"/>
          <w:color w:val="000000"/>
          <w:sz w:val="24"/>
          <w:szCs w:val="24"/>
          <w:lang w:val="az-Latn-AZ" w:eastAsia="ru-RU"/>
        </w:rPr>
        <w:t xml:space="preserve">müəyyənləşdirilmiş əqd formasına riayət edilməsi tələb olunmur” müddəası mahiyyət və məzmun etibarı ilə məhz bəyənmə hallarına aiddir. Bu nöqteyi-nəzərdən də hüquqi baxımdan məcburi forma şərtinə tabe tutulan müəyyən bir əqdə dair təmsil olunanın </w:t>
      </w:r>
      <w:r w:rsidR="001E0B7B" w:rsidRPr="00691F39">
        <w:rPr>
          <w:rFonts w:ascii="Arial" w:eastAsia="Times New Roman" w:hAnsi="Arial" w:cs="Arial"/>
          <w:color w:val="000000"/>
          <w:sz w:val="24"/>
          <w:szCs w:val="24"/>
          <w:lang w:val="az-Latn-AZ" w:eastAsia="ru-RU"/>
        </w:rPr>
        <w:t xml:space="preserve">konkludent hərəkətləri və rəftarı (məsələn, əqd üzrə icra olunanların qəbul edilməsi, əşyaya dair sənədlərin verilməsi, uzun müddət ərzində əşyadan </w:t>
      </w:r>
      <w:r w:rsidR="00814530" w:rsidRPr="00691F39">
        <w:rPr>
          <w:rFonts w:ascii="Arial" w:eastAsia="Times New Roman" w:hAnsi="Arial" w:cs="Arial"/>
          <w:color w:val="000000"/>
          <w:sz w:val="24"/>
          <w:szCs w:val="24"/>
          <w:lang w:val="az-Latn-AZ" w:eastAsia="ru-RU"/>
        </w:rPr>
        <w:t xml:space="preserve">əqd üzrə qarşı tərəfin öz əşyası kimi </w:t>
      </w:r>
      <w:r w:rsidR="001E0B7B" w:rsidRPr="00691F39">
        <w:rPr>
          <w:rFonts w:ascii="Arial" w:eastAsia="Times New Roman" w:hAnsi="Arial" w:cs="Arial"/>
          <w:color w:val="000000"/>
          <w:sz w:val="24"/>
          <w:szCs w:val="24"/>
          <w:lang w:val="az-Latn-AZ" w:eastAsia="ru-RU"/>
        </w:rPr>
        <w:t>fasiləsiz və bariz istifadəsinə etiraz etməməsi və s.) onun tərəfindən əqdin bəyənilm</w:t>
      </w:r>
      <w:r w:rsidR="00814530" w:rsidRPr="00691F39">
        <w:rPr>
          <w:rFonts w:ascii="Arial" w:eastAsia="Times New Roman" w:hAnsi="Arial" w:cs="Arial"/>
          <w:color w:val="000000"/>
          <w:sz w:val="24"/>
          <w:szCs w:val="24"/>
          <w:lang w:val="az-Latn-AZ" w:eastAsia="ru-RU"/>
        </w:rPr>
        <w:t>əsinə</w:t>
      </w:r>
      <w:r w:rsidR="001E0B7B" w:rsidRPr="00691F39">
        <w:rPr>
          <w:rFonts w:ascii="Arial" w:eastAsia="Times New Roman" w:hAnsi="Arial" w:cs="Arial"/>
          <w:color w:val="000000"/>
          <w:sz w:val="24"/>
          <w:szCs w:val="24"/>
          <w:lang w:val="az-Latn-AZ" w:eastAsia="ru-RU"/>
        </w:rPr>
        <w:t xml:space="preserve"> dəlalət edir.</w:t>
      </w:r>
    </w:p>
    <w:p w14:paraId="06B0D9E6" w14:textId="5AAD66C7" w:rsidR="005045C2" w:rsidRPr="008B7022" w:rsidRDefault="005045C2"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Bu baxımdan, əqdin bağlanmasına zahirən razılığı olmayan ümumi mülkiyyət sahibinin bu əqddən xəbərdar olması və </w:t>
      </w:r>
      <w:r w:rsidRPr="008B7022">
        <w:rPr>
          <w:rFonts w:ascii="Arial" w:eastAsia="Times New Roman" w:hAnsi="Arial" w:cs="Arial"/>
          <w:b/>
          <w:color w:val="000000"/>
          <w:sz w:val="24"/>
          <w:szCs w:val="24"/>
          <w:lang w:val="az-Latn-AZ" w:eastAsia="ru-RU"/>
        </w:rPr>
        <w:t xml:space="preserve"> </w:t>
      </w:r>
      <w:r w:rsidRPr="008B7022">
        <w:rPr>
          <w:rFonts w:ascii="Arial" w:eastAsia="Times New Roman" w:hAnsi="Arial" w:cs="Arial"/>
          <w:bCs/>
          <w:color w:val="000000"/>
          <w:sz w:val="24"/>
          <w:szCs w:val="24"/>
          <w:lang w:val="az-Latn-AZ" w:eastAsia="ru-RU"/>
        </w:rPr>
        <w:t>bəyəndiyini göstərən hərəkət və rəftar</w:t>
      </w:r>
      <w:r w:rsidR="001E0B7B" w:rsidRPr="008B7022">
        <w:rPr>
          <w:rFonts w:ascii="Arial" w:eastAsia="Times New Roman" w:hAnsi="Arial" w:cs="Arial"/>
          <w:bCs/>
          <w:color w:val="000000"/>
          <w:sz w:val="24"/>
          <w:szCs w:val="24"/>
          <w:lang w:val="az-Latn-AZ" w:eastAsia="ru-RU"/>
        </w:rPr>
        <w:t>ı</w:t>
      </w:r>
      <w:r w:rsidRPr="008B7022">
        <w:rPr>
          <w:rFonts w:ascii="Arial" w:eastAsia="Times New Roman" w:hAnsi="Arial" w:cs="Arial"/>
          <w:bCs/>
          <w:color w:val="000000"/>
          <w:sz w:val="24"/>
          <w:szCs w:val="24"/>
          <w:lang w:val="az-Latn-AZ" w:eastAsia="ru-RU"/>
        </w:rPr>
        <w:t xml:space="preserve"> işin hallarından bariz məlum olduğu təqdirdə</w:t>
      </w:r>
      <w:r w:rsidR="00AD296B">
        <w:rPr>
          <w:rFonts w:ascii="Arial" w:eastAsia="Times New Roman" w:hAnsi="Arial" w:cs="Arial"/>
          <w:bCs/>
          <w:color w:val="000000"/>
          <w:sz w:val="24"/>
          <w:szCs w:val="24"/>
          <w:lang w:val="az-Latn-AZ" w:eastAsia="ru-RU"/>
        </w:rPr>
        <w:t>,</w:t>
      </w:r>
      <w:r w:rsidRPr="008B7022">
        <w:rPr>
          <w:rFonts w:ascii="Arial" w:eastAsia="Times New Roman" w:hAnsi="Arial" w:cs="Arial"/>
          <w:bCs/>
          <w:color w:val="000000"/>
          <w:sz w:val="24"/>
          <w:szCs w:val="24"/>
          <w:lang w:val="az-Latn-AZ" w:eastAsia="ru-RU"/>
        </w:rPr>
        <w:t xml:space="preserve"> </w:t>
      </w:r>
      <w:r w:rsidRPr="008B7022">
        <w:rPr>
          <w:rFonts w:ascii="Arial" w:eastAsia="Times New Roman" w:hAnsi="Arial" w:cs="Arial"/>
          <w:color w:val="000000"/>
          <w:sz w:val="24"/>
          <w:szCs w:val="24"/>
          <w:lang w:val="az-Latn-AZ" w:eastAsia="ru-RU"/>
        </w:rPr>
        <w:t xml:space="preserve">işin halları </w:t>
      </w:r>
      <w:r w:rsidRPr="008B7022">
        <w:rPr>
          <w:rFonts w:ascii="Arial" w:eastAsia="Times New Roman" w:hAnsi="Arial" w:cs="Arial"/>
          <w:bCs/>
          <w:color w:val="000000"/>
          <w:sz w:val="24"/>
          <w:szCs w:val="24"/>
          <w:lang w:val="az-Latn-AZ" w:eastAsia="ru-RU"/>
        </w:rPr>
        <w:t xml:space="preserve">tam </w:t>
      </w:r>
      <w:r w:rsidR="00AD296B">
        <w:rPr>
          <w:rFonts w:ascii="Arial" w:eastAsia="Times New Roman" w:hAnsi="Arial" w:cs="Arial"/>
          <w:bCs/>
          <w:color w:val="000000"/>
          <w:sz w:val="24"/>
          <w:szCs w:val="24"/>
          <w:lang w:val="az-Latn-AZ" w:eastAsia="ru-RU"/>
        </w:rPr>
        <w:t xml:space="preserve">və </w:t>
      </w:r>
      <w:r w:rsidRPr="008B7022">
        <w:rPr>
          <w:rFonts w:ascii="Arial" w:eastAsia="Times New Roman" w:hAnsi="Arial" w:cs="Arial"/>
          <w:bCs/>
          <w:color w:val="000000"/>
          <w:sz w:val="24"/>
          <w:szCs w:val="24"/>
          <w:lang w:val="az-Latn-AZ" w:eastAsia="ru-RU"/>
        </w:rPr>
        <w:t>hərtərəfli araşdırılıb bunlara hüquqi qiymət ver</w:t>
      </w:r>
      <w:r w:rsidR="00AD296B">
        <w:rPr>
          <w:rFonts w:ascii="Arial" w:eastAsia="Times New Roman" w:hAnsi="Arial" w:cs="Arial"/>
          <w:bCs/>
          <w:color w:val="000000"/>
          <w:sz w:val="24"/>
          <w:szCs w:val="24"/>
          <w:lang w:val="az-Latn-AZ" w:eastAsia="ru-RU"/>
        </w:rPr>
        <w:t>il</w:t>
      </w:r>
      <w:r w:rsidRPr="008B7022">
        <w:rPr>
          <w:rFonts w:ascii="Arial" w:eastAsia="Times New Roman" w:hAnsi="Arial" w:cs="Arial"/>
          <w:bCs/>
          <w:color w:val="000000"/>
          <w:sz w:val="24"/>
          <w:szCs w:val="24"/>
          <w:lang w:val="az-Latn-AZ" w:eastAsia="ru-RU"/>
        </w:rPr>
        <w:t>mədən,</w:t>
      </w:r>
      <w:r w:rsidRPr="008B7022">
        <w:rPr>
          <w:rFonts w:ascii="Arial" w:eastAsia="Times New Roman" w:hAnsi="Arial" w:cs="Arial"/>
          <w:color w:val="000000"/>
          <w:sz w:val="24"/>
          <w:szCs w:val="24"/>
          <w:lang w:val="az-Latn-AZ" w:eastAsia="ru-RU"/>
        </w:rPr>
        <w:t xml:space="preserve"> birgə mülkiyyətçilərdən hər hansı birinin </w:t>
      </w:r>
      <w:r w:rsidRPr="008B7022">
        <w:rPr>
          <w:rFonts w:ascii="Arial" w:eastAsia="Times New Roman" w:hAnsi="Arial" w:cs="Arial"/>
          <w:bCs/>
          <w:color w:val="000000"/>
          <w:sz w:val="24"/>
          <w:szCs w:val="24"/>
          <w:lang w:val="az-Latn-AZ" w:eastAsia="ru-RU"/>
        </w:rPr>
        <w:t xml:space="preserve">imzasının </w:t>
      </w:r>
      <w:r w:rsidRPr="008B7022">
        <w:rPr>
          <w:rFonts w:ascii="Arial" w:eastAsia="Times New Roman" w:hAnsi="Arial" w:cs="Arial"/>
          <w:color w:val="000000"/>
          <w:sz w:val="24"/>
          <w:szCs w:val="24"/>
          <w:lang w:val="az-Latn-AZ" w:eastAsia="ru-RU"/>
        </w:rPr>
        <w:t xml:space="preserve">olmamasına görə onun bu əqdə razılığının olmadığı </w:t>
      </w:r>
      <w:r w:rsidRPr="008B7022">
        <w:rPr>
          <w:rFonts w:ascii="Arial" w:eastAsia="Times New Roman" w:hAnsi="Arial" w:cs="Arial"/>
          <w:bCs/>
          <w:color w:val="000000"/>
          <w:sz w:val="24"/>
          <w:szCs w:val="24"/>
          <w:lang w:val="az-Latn-AZ" w:eastAsia="ru-RU"/>
        </w:rPr>
        <w:t>qəna</w:t>
      </w:r>
      <w:r w:rsidR="00AD296B">
        <w:rPr>
          <w:rFonts w:ascii="Arial" w:eastAsia="Times New Roman" w:hAnsi="Arial" w:cs="Arial"/>
          <w:bCs/>
          <w:color w:val="000000"/>
          <w:sz w:val="24"/>
          <w:szCs w:val="24"/>
          <w:lang w:val="az-Latn-AZ" w:eastAsia="ru-RU"/>
        </w:rPr>
        <w:t>ə</w:t>
      </w:r>
      <w:r w:rsidRPr="008B7022">
        <w:rPr>
          <w:rFonts w:ascii="Arial" w:eastAsia="Times New Roman" w:hAnsi="Arial" w:cs="Arial"/>
          <w:bCs/>
          <w:color w:val="000000"/>
          <w:sz w:val="24"/>
          <w:szCs w:val="24"/>
          <w:lang w:val="az-Latn-AZ" w:eastAsia="ru-RU"/>
        </w:rPr>
        <w:t xml:space="preserve">tinə </w:t>
      </w:r>
      <w:r w:rsidRPr="008B7022">
        <w:rPr>
          <w:rFonts w:ascii="Arial" w:eastAsia="Times New Roman" w:hAnsi="Arial" w:cs="Arial"/>
          <w:color w:val="000000"/>
          <w:sz w:val="24"/>
          <w:szCs w:val="24"/>
          <w:lang w:val="az-Latn-AZ" w:eastAsia="ru-RU"/>
        </w:rPr>
        <w:t xml:space="preserve">gəlinməsi </w:t>
      </w:r>
      <w:r w:rsidR="00DD3CEE" w:rsidRPr="008B7022">
        <w:rPr>
          <w:rFonts w:ascii="Arial" w:eastAsia="Times New Roman" w:hAnsi="Arial" w:cs="Arial"/>
          <w:bCs/>
          <w:color w:val="000000"/>
          <w:sz w:val="24"/>
          <w:szCs w:val="24"/>
          <w:lang w:val="az-Latn-AZ" w:eastAsia="ru-RU"/>
        </w:rPr>
        <w:t xml:space="preserve">mülki hüququn vicdanlılıq və hüquqdan sui-istifadənin yolverilməzliyi prinsiplərinə </w:t>
      </w:r>
      <w:r w:rsidRPr="008B7022">
        <w:rPr>
          <w:rFonts w:ascii="Arial" w:eastAsia="Times New Roman" w:hAnsi="Arial" w:cs="Arial"/>
          <w:color w:val="000000"/>
          <w:sz w:val="24"/>
          <w:szCs w:val="24"/>
          <w:lang w:val="az-Latn-AZ" w:eastAsia="ru-RU"/>
        </w:rPr>
        <w:t xml:space="preserve">zidd nəticənin yaranmasına səbəb olar. </w:t>
      </w:r>
    </w:p>
    <w:p w14:paraId="6C14721C" w14:textId="425E0CE1" w:rsidR="007E794F" w:rsidRPr="008B7022" w:rsidRDefault="00054FB7" w:rsidP="008B7022">
      <w:pPr>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Göstərilənlərə əsasən, Konstitusiya Məhkəməsinin Plenumu hesab edir ki, </w:t>
      </w:r>
      <w:r w:rsidR="00DD3CEE" w:rsidRPr="008B7022">
        <w:rPr>
          <w:rFonts w:ascii="Arial" w:eastAsia="Times New Roman" w:hAnsi="Arial" w:cs="Arial"/>
          <w:color w:val="000000"/>
          <w:sz w:val="24"/>
          <w:szCs w:val="24"/>
          <w:lang w:val="az-Latn-AZ" w:eastAsia="ru-RU"/>
        </w:rPr>
        <w:t>müqaviləni</w:t>
      </w:r>
      <w:r w:rsidRPr="008B7022">
        <w:rPr>
          <w:rFonts w:ascii="Arial" w:eastAsia="Times New Roman" w:hAnsi="Arial" w:cs="Arial"/>
          <w:color w:val="000000"/>
          <w:sz w:val="24"/>
          <w:szCs w:val="24"/>
          <w:lang w:val="az-Latn-AZ" w:eastAsia="ru-RU"/>
        </w:rPr>
        <w:t>n imza</w:t>
      </w:r>
      <w:r w:rsidR="00F72E8B">
        <w:rPr>
          <w:rFonts w:ascii="Arial" w:eastAsia="Times New Roman" w:hAnsi="Arial" w:cs="Arial"/>
          <w:color w:val="000000"/>
          <w:sz w:val="24"/>
          <w:szCs w:val="24"/>
          <w:lang w:val="az-Latn-AZ" w:eastAsia="ru-RU"/>
        </w:rPr>
        <w:t>lanmaması</w:t>
      </w:r>
      <w:r w:rsidRPr="008B7022">
        <w:rPr>
          <w:rFonts w:ascii="Arial" w:eastAsia="Times New Roman" w:hAnsi="Arial" w:cs="Arial"/>
          <w:color w:val="000000"/>
          <w:sz w:val="24"/>
          <w:szCs w:val="24"/>
          <w:lang w:val="az-Latn-AZ" w:eastAsia="ru-RU"/>
        </w:rPr>
        <w:t xml:space="preserve"> </w:t>
      </w:r>
      <w:r w:rsidR="00DD3CEE" w:rsidRPr="008B7022">
        <w:rPr>
          <w:rFonts w:ascii="Arial" w:eastAsia="Times New Roman" w:hAnsi="Arial" w:cs="Arial"/>
          <w:color w:val="000000"/>
          <w:sz w:val="24"/>
          <w:szCs w:val="24"/>
          <w:lang w:val="az-Latn-AZ" w:eastAsia="ru-RU"/>
        </w:rPr>
        <w:t xml:space="preserve"> (ona razılıq ver</w:t>
      </w:r>
      <w:r w:rsidRPr="008B7022">
        <w:rPr>
          <w:rFonts w:ascii="Arial" w:eastAsia="Times New Roman" w:hAnsi="Arial" w:cs="Arial"/>
          <w:color w:val="000000"/>
          <w:sz w:val="24"/>
          <w:szCs w:val="24"/>
          <w:lang w:val="az-Latn-AZ" w:eastAsia="ru-RU"/>
        </w:rPr>
        <w:t>ilmə</w:t>
      </w:r>
      <w:r w:rsidR="00DD3CEE" w:rsidRPr="008B7022">
        <w:rPr>
          <w:rFonts w:ascii="Arial" w:eastAsia="Times New Roman" w:hAnsi="Arial" w:cs="Arial"/>
          <w:color w:val="000000"/>
          <w:sz w:val="24"/>
          <w:szCs w:val="24"/>
          <w:lang w:val="az-Latn-AZ" w:eastAsia="ru-RU"/>
        </w:rPr>
        <w:t>məsi)</w:t>
      </w:r>
      <w:r w:rsidRPr="008B7022">
        <w:rPr>
          <w:rFonts w:ascii="Arial" w:eastAsia="Times New Roman" w:hAnsi="Arial" w:cs="Arial"/>
          <w:color w:val="000000"/>
          <w:sz w:val="24"/>
          <w:szCs w:val="24"/>
          <w:lang w:val="az-Latn-AZ" w:eastAsia="ru-RU"/>
        </w:rPr>
        <w:t xml:space="preserve"> və ya forma tələbinə riayət edilməməsi əsasları ilə hüquqi qüvvəsinin olmaması barədə iddialara baxarkən </w:t>
      </w:r>
      <w:r w:rsidR="00DD3CEE" w:rsidRPr="008B7022">
        <w:rPr>
          <w:rFonts w:ascii="Arial" w:eastAsia="Times New Roman" w:hAnsi="Arial" w:cs="Arial"/>
          <w:color w:val="000000"/>
          <w:sz w:val="24"/>
          <w:szCs w:val="24"/>
          <w:lang w:val="az-Latn-AZ" w:eastAsia="ru-RU"/>
        </w:rPr>
        <w:t>məhkəmə</w:t>
      </w:r>
      <w:r w:rsidRPr="008B7022">
        <w:rPr>
          <w:rFonts w:ascii="Arial" w:eastAsia="Times New Roman" w:hAnsi="Arial" w:cs="Arial"/>
          <w:color w:val="000000"/>
          <w:sz w:val="24"/>
          <w:szCs w:val="24"/>
          <w:lang w:val="az-Latn-AZ" w:eastAsia="ru-RU"/>
        </w:rPr>
        <w:t>lər formal mülahizələrdən çıxış etməməli, tərəflərin</w:t>
      </w:r>
      <w:r w:rsidR="00DD3CEE" w:rsidRPr="008B7022">
        <w:rPr>
          <w:rFonts w:ascii="Arial" w:eastAsia="Times New Roman" w:hAnsi="Arial" w:cs="Arial"/>
          <w:color w:val="000000"/>
          <w:sz w:val="24"/>
          <w:szCs w:val="24"/>
          <w:lang w:val="az-Latn-AZ" w:eastAsia="ru-RU"/>
        </w:rPr>
        <w:t xml:space="preserve"> vicdanlılığının və davranış</w:t>
      </w:r>
      <w:r w:rsidRPr="008B7022">
        <w:rPr>
          <w:rFonts w:ascii="Arial" w:eastAsia="Times New Roman" w:hAnsi="Arial" w:cs="Arial"/>
          <w:color w:val="000000"/>
          <w:sz w:val="24"/>
          <w:szCs w:val="24"/>
          <w:lang w:val="az-Latn-AZ" w:eastAsia="ru-RU"/>
        </w:rPr>
        <w:t>larının</w:t>
      </w:r>
      <w:r w:rsidR="00DD3CEE" w:rsidRPr="008B7022">
        <w:rPr>
          <w:rFonts w:ascii="Arial" w:eastAsia="Times New Roman" w:hAnsi="Arial" w:cs="Arial"/>
          <w:color w:val="000000"/>
          <w:sz w:val="24"/>
          <w:szCs w:val="24"/>
          <w:lang w:val="az-Latn-AZ" w:eastAsia="ru-RU"/>
        </w:rPr>
        <w:t xml:space="preserve"> ardıcıllığının müəyyən edilməsi üçün işin bütün hallarını hərtərəfli araşdırmalı</w:t>
      </w:r>
      <w:r w:rsidR="00A978D4" w:rsidRPr="008B7022">
        <w:rPr>
          <w:rFonts w:ascii="Arial" w:eastAsia="Times New Roman" w:hAnsi="Arial" w:cs="Arial"/>
          <w:color w:val="000000"/>
          <w:sz w:val="24"/>
          <w:szCs w:val="24"/>
          <w:lang w:val="az-Latn-AZ" w:eastAsia="ru-RU"/>
        </w:rPr>
        <w:t xml:space="preserve">, </w:t>
      </w:r>
      <w:r w:rsidR="00FD45A2" w:rsidRPr="008B7022">
        <w:rPr>
          <w:rFonts w:ascii="Arial" w:eastAsia="Times New Roman" w:hAnsi="Arial" w:cs="Arial"/>
          <w:color w:val="000000"/>
          <w:sz w:val="24"/>
          <w:szCs w:val="24"/>
          <w:lang w:val="az-Latn-AZ" w:eastAsia="ru-RU"/>
        </w:rPr>
        <w:t>yaranacaq nəticənin ədalət</w:t>
      </w:r>
      <w:r w:rsidR="00050B45" w:rsidRPr="008B7022">
        <w:rPr>
          <w:rFonts w:ascii="Arial" w:eastAsia="Times New Roman" w:hAnsi="Arial" w:cs="Arial"/>
          <w:color w:val="000000"/>
          <w:sz w:val="24"/>
          <w:szCs w:val="24"/>
          <w:lang w:val="az-Latn-AZ" w:eastAsia="ru-RU"/>
        </w:rPr>
        <w:t>lilik</w:t>
      </w:r>
      <w:r w:rsidR="00FD45A2" w:rsidRPr="008B7022">
        <w:rPr>
          <w:rFonts w:ascii="Arial" w:eastAsia="Times New Roman" w:hAnsi="Arial" w:cs="Arial"/>
          <w:color w:val="000000"/>
          <w:sz w:val="24"/>
          <w:szCs w:val="24"/>
          <w:lang w:val="az-Latn-AZ" w:eastAsia="ru-RU"/>
        </w:rPr>
        <w:t xml:space="preserve"> və vicdanlılı</w:t>
      </w:r>
      <w:r w:rsidR="00050B45" w:rsidRPr="008B7022">
        <w:rPr>
          <w:rFonts w:ascii="Arial" w:eastAsia="Times New Roman" w:hAnsi="Arial" w:cs="Arial"/>
          <w:color w:val="000000"/>
          <w:sz w:val="24"/>
          <w:szCs w:val="24"/>
          <w:lang w:val="az-Latn-AZ" w:eastAsia="ru-RU"/>
        </w:rPr>
        <w:t>q prinsiplərinə</w:t>
      </w:r>
      <w:r w:rsidR="00FD45A2" w:rsidRPr="008B7022">
        <w:rPr>
          <w:rFonts w:ascii="Arial" w:eastAsia="Times New Roman" w:hAnsi="Arial" w:cs="Arial"/>
          <w:color w:val="000000"/>
          <w:sz w:val="24"/>
          <w:szCs w:val="24"/>
          <w:lang w:val="az-Latn-AZ" w:eastAsia="ru-RU"/>
        </w:rPr>
        <w:t xml:space="preserve"> </w:t>
      </w:r>
      <w:r w:rsidR="000A6002" w:rsidRPr="008B7022">
        <w:rPr>
          <w:rFonts w:ascii="Arial" w:eastAsia="Times New Roman" w:hAnsi="Arial" w:cs="Arial"/>
          <w:color w:val="000000"/>
          <w:sz w:val="24"/>
          <w:szCs w:val="24"/>
          <w:lang w:val="az-Latn-AZ" w:eastAsia="ru-RU"/>
        </w:rPr>
        <w:t>uyğunluğunu</w:t>
      </w:r>
      <w:r w:rsidR="00FD45A2" w:rsidRPr="008B7022">
        <w:rPr>
          <w:rFonts w:ascii="Arial" w:eastAsia="Times New Roman" w:hAnsi="Arial" w:cs="Arial"/>
          <w:color w:val="000000"/>
          <w:sz w:val="24"/>
          <w:szCs w:val="24"/>
          <w:lang w:val="az-Latn-AZ" w:eastAsia="ru-RU"/>
        </w:rPr>
        <w:t xml:space="preserve"> müəyyən etməli və yalnız bundan sonra müvafiq qərar qəbul etməlidir. </w:t>
      </w:r>
    </w:p>
    <w:p w14:paraId="7A3E1AEF" w14:textId="60E2D3FB" w:rsidR="00BA35D4" w:rsidRPr="008B7022" w:rsidRDefault="00054FB7"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Hazırk</w:t>
      </w:r>
      <w:r w:rsidR="00DB35C4">
        <w:rPr>
          <w:rFonts w:ascii="Arial" w:eastAsia="Times New Roman" w:hAnsi="Arial" w:cs="Arial"/>
          <w:color w:val="000000"/>
          <w:sz w:val="24"/>
          <w:szCs w:val="24"/>
          <w:lang w:val="az-Latn-AZ" w:eastAsia="ru-RU"/>
        </w:rPr>
        <w:t>ı</w:t>
      </w:r>
      <w:r w:rsidRPr="008B7022">
        <w:rPr>
          <w:rFonts w:ascii="Arial" w:eastAsia="Times New Roman" w:hAnsi="Arial" w:cs="Arial"/>
          <w:color w:val="000000"/>
          <w:sz w:val="24"/>
          <w:szCs w:val="24"/>
          <w:lang w:val="az-Latn-AZ" w:eastAsia="ru-RU"/>
        </w:rPr>
        <w:t xml:space="preserve"> iş üzrə isə</w:t>
      </w:r>
      <w:r w:rsidR="00312F26" w:rsidRPr="008B7022">
        <w:rPr>
          <w:rFonts w:ascii="Arial" w:eastAsia="Times New Roman" w:hAnsi="Arial" w:cs="Arial"/>
          <w:color w:val="000000"/>
          <w:sz w:val="24"/>
          <w:szCs w:val="24"/>
          <w:lang w:val="az-Latn-AZ" w:eastAsia="ru-RU"/>
        </w:rPr>
        <w:t xml:space="preserve"> </w:t>
      </w:r>
      <w:r w:rsidR="00A978D4" w:rsidRPr="008B7022">
        <w:rPr>
          <w:rFonts w:ascii="Arial" w:eastAsia="Times New Roman" w:hAnsi="Arial" w:cs="Arial"/>
          <w:color w:val="000000"/>
          <w:sz w:val="24"/>
          <w:szCs w:val="24"/>
          <w:lang w:val="az-Latn-AZ" w:eastAsia="ru-RU"/>
        </w:rPr>
        <w:t xml:space="preserve">birinci </w:t>
      </w:r>
      <w:r w:rsidR="00DB35C4">
        <w:rPr>
          <w:rFonts w:ascii="Arial" w:eastAsia="Times New Roman" w:hAnsi="Arial" w:cs="Arial"/>
          <w:color w:val="000000"/>
          <w:sz w:val="24"/>
          <w:szCs w:val="24"/>
          <w:lang w:val="az-Latn-AZ" w:eastAsia="ru-RU"/>
        </w:rPr>
        <w:t>v</w:t>
      </w:r>
      <w:r w:rsidR="00A978D4" w:rsidRPr="008B7022">
        <w:rPr>
          <w:rFonts w:ascii="Arial" w:eastAsia="Times New Roman" w:hAnsi="Arial" w:cs="Arial"/>
          <w:color w:val="000000"/>
          <w:sz w:val="24"/>
          <w:szCs w:val="24"/>
          <w:lang w:val="az-Latn-AZ" w:eastAsia="ru-RU"/>
        </w:rPr>
        <w:t>ə apel</w:t>
      </w:r>
      <w:r w:rsidR="00F72E8B">
        <w:rPr>
          <w:rFonts w:ascii="Arial" w:eastAsia="Times New Roman" w:hAnsi="Arial" w:cs="Arial"/>
          <w:color w:val="000000"/>
          <w:sz w:val="24"/>
          <w:szCs w:val="24"/>
          <w:lang w:val="az-Latn-AZ" w:eastAsia="ru-RU"/>
        </w:rPr>
        <w:t>l</w:t>
      </w:r>
      <w:r w:rsidR="00A978D4" w:rsidRPr="008B7022">
        <w:rPr>
          <w:rFonts w:ascii="Arial" w:eastAsia="Times New Roman" w:hAnsi="Arial" w:cs="Arial"/>
          <w:color w:val="000000"/>
          <w:sz w:val="24"/>
          <w:szCs w:val="24"/>
          <w:lang w:val="az-Latn-AZ" w:eastAsia="ru-RU"/>
        </w:rPr>
        <w:t>yasiya instansiya</w:t>
      </w:r>
      <w:r w:rsidR="00DB35C4">
        <w:rPr>
          <w:rFonts w:ascii="Arial" w:eastAsia="Times New Roman" w:hAnsi="Arial" w:cs="Arial"/>
          <w:color w:val="000000"/>
          <w:sz w:val="24"/>
          <w:szCs w:val="24"/>
          <w:lang w:val="az-Latn-AZ" w:eastAsia="ru-RU"/>
        </w:rPr>
        <w:t>ları</w:t>
      </w:r>
      <w:r w:rsidR="00A978D4" w:rsidRPr="008B7022">
        <w:rPr>
          <w:rFonts w:ascii="Arial" w:eastAsia="Times New Roman" w:hAnsi="Arial" w:cs="Arial"/>
          <w:color w:val="000000"/>
          <w:sz w:val="24"/>
          <w:szCs w:val="24"/>
          <w:lang w:val="az-Latn-AZ" w:eastAsia="ru-RU"/>
        </w:rPr>
        <w:t xml:space="preserve"> məhkəmələri tərəfindən </w:t>
      </w:r>
      <w:r w:rsidR="00DB312C" w:rsidRPr="008B7022">
        <w:rPr>
          <w:rFonts w:ascii="Arial" w:eastAsia="Times New Roman" w:hAnsi="Arial" w:cs="Arial"/>
          <w:color w:val="000000"/>
          <w:sz w:val="24"/>
          <w:szCs w:val="24"/>
          <w:lang w:val="az-Latn-AZ" w:eastAsia="ru-RU"/>
        </w:rPr>
        <w:t xml:space="preserve">işin </w:t>
      </w:r>
      <w:r w:rsidR="00A978D4" w:rsidRPr="008B7022">
        <w:rPr>
          <w:rFonts w:ascii="Arial" w:eastAsia="Times New Roman" w:hAnsi="Arial" w:cs="Arial"/>
          <w:color w:val="000000"/>
          <w:sz w:val="24"/>
          <w:szCs w:val="24"/>
          <w:lang w:val="az-Latn-AZ" w:eastAsia="ru-RU"/>
        </w:rPr>
        <w:t>mühüm əhəmiyyət kəsb edən hallar</w:t>
      </w:r>
      <w:r w:rsidR="00DB312C" w:rsidRPr="008B7022">
        <w:rPr>
          <w:rFonts w:ascii="Arial" w:eastAsia="Times New Roman" w:hAnsi="Arial" w:cs="Arial"/>
          <w:color w:val="000000"/>
          <w:sz w:val="24"/>
          <w:szCs w:val="24"/>
          <w:lang w:val="az-Latn-AZ" w:eastAsia="ru-RU"/>
        </w:rPr>
        <w:t>ı</w:t>
      </w:r>
      <w:r w:rsidR="00A978D4" w:rsidRPr="008B7022">
        <w:rPr>
          <w:rFonts w:ascii="Arial" w:eastAsia="Times New Roman" w:hAnsi="Arial" w:cs="Arial"/>
          <w:color w:val="000000"/>
          <w:sz w:val="24"/>
          <w:szCs w:val="24"/>
          <w:lang w:val="az-Latn-AZ" w:eastAsia="ru-RU"/>
        </w:rPr>
        <w:t xml:space="preserve"> aydınlaşdırılma</w:t>
      </w:r>
      <w:r w:rsidR="00312F26" w:rsidRPr="008B7022">
        <w:rPr>
          <w:rFonts w:ascii="Arial" w:eastAsia="Times New Roman" w:hAnsi="Arial" w:cs="Arial"/>
          <w:color w:val="000000"/>
          <w:sz w:val="24"/>
          <w:szCs w:val="24"/>
          <w:lang w:val="az-Latn-AZ" w:eastAsia="ru-RU"/>
        </w:rPr>
        <w:t>dan</w:t>
      </w:r>
      <w:r w:rsidR="00F72E8B">
        <w:rPr>
          <w:rFonts w:ascii="Arial" w:eastAsia="Times New Roman" w:hAnsi="Arial" w:cs="Arial"/>
          <w:color w:val="000000"/>
          <w:sz w:val="24"/>
          <w:szCs w:val="24"/>
          <w:lang w:val="az-Latn-AZ" w:eastAsia="ru-RU"/>
        </w:rPr>
        <w:t>,</w:t>
      </w:r>
      <w:r w:rsidR="00312F26" w:rsidRPr="008B7022">
        <w:rPr>
          <w:rFonts w:ascii="Arial" w:eastAsia="Times New Roman" w:hAnsi="Arial" w:cs="Arial"/>
          <w:color w:val="000000"/>
          <w:sz w:val="24"/>
          <w:szCs w:val="24"/>
          <w:lang w:val="az-Latn-AZ" w:eastAsia="ru-RU"/>
        </w:rPr>
        <w:t xml:space="preserve"> </w:t>
      </w:r>
      <w:r w:rsidR="000129D1" w:rsidRPr="008B7022">
        <w:rPr>
          <w:rFonts w:ascii="Arial" w:eastAsia="Times New Roman" w:hAnsi="Arial" w:cs="Arial"/>
          <w:color w:val="000000"/>
          <w:sz w:val="24"/>
          <w:szCs w:val="24"/>
          <w:lang w:val="az-Latn-AZ" w:eastAsia="ru-RU"/>
        </w:rPr>
        <w:t xml:space="preserve">yalnız </w:t>
      </w:r>
      <w:r w:rsidR="00060D82" w:rsidRPr="008B7022">
        <w:rPr>
          <w:rFonts w:ascii="Arial" w:eastAsia="Times New Roman" w:hAnsi="Arial" w:cs="Arial"/>
          <w:color w:val="000000"/>
          <w:sz w:val="24"/>
          <w:szCs w:val="24"/>
          <w:lang w:val="az-Latn-AZ" w:eastAsia="ru-RU"/>
        </w:rPr>
        <w:t>bağlanmış müqavilədə K.Ağahüseynova</w:t>
      </w:r>
      <w:r w:rsidR="00312F26" w:rsidRPr="008B7022">
        <w:rPr>
          <w:rFonts w:ascii="Arial" w:eastAsia="Times New Roman" w:hAnsi="Arial" w:cs="Arial"/>
          <w:color w:val="000000"/>
          <w:sz w:val="24"/>
          <w:szCs w:val="24"/>
          <w:lang w:val="az-Latn-AZ" w:eastAsia="ru-RU"/>
        </w:rPr>
        <w:t>nın imzasının olmaması,</w:t>
      </w:r>
      <w:r w:rsidR="00060D82" w:rsidRPr="008B7022">
        <w:rPr>
          <w:rFonts w:ascii="Arial" w:eastAsia="Times New Roman" w:hAnsi="Arial" w:cs="Arial"/>
          <w:color w:val="000000"/>
          <w:sz w:val="24"/>
          <w:szCs w:val="24"/>
          <w:lang w:val="az-Latn-AZ" w:eastAsia="ru-RU"/>
        </w:rPr>
        <w:t xml:space="preserve"> P.Ağahüseynovun </w:t>
      </w:r>
      <w:r w:rsidR="00312F26" w:rsidRPr="008B7022">
        <w:rPr>
          <w:rFonts w:ascii="Arial" w:eastAsia="Times New Roman" w:hAnsi="Arial" w:cs="Arial"/>
          <w:color w:val="000000"/>
          <w:sz w:val="24"/>
          <w:szCs w:val="24"/>
          <w:lang w:val="az-Latn-AZ" w:eastAsia="ru-RU"/>
        </w:rPr>
        <w:t xml:space="preserve">isə müqavilə bağlanarkən həqiqi </w:t>
      </w:r>
      <w:r w:rsidR="00DB35C4">
        <w:rPr>
          <w:rFonts w:ascii="Arial" w:eastAsia="Times New Roman" w:hAnsi="Arial" w:cs="Arial"/>
          <w:color w:val="000000"/>
          <w:sz w:val="24"/>
          <w:szCs w:val="24"/>
          <w:lang w:val="az-Latn-AZ" w:eastAsia="ru-RU"/>
        </w:rPr>
        <w:t xml:space="preserve">hərbi </w:t>
      </w:r>
      <w:r w:rsidR="00312F26" w:rsidRPr="008B7022">
        <w:rPr>
          <w:rFonts w:ascii="Arial" w:eastAsia="Times New Roman" w:hAnsi="Arial" w:cs="Arial"/>
          <w:color w:val="000000"/>
          <w:sz w:val="24"/>
          <w:szCs w:val="24"/>
          <w:lang w:val="az-Latn-AZ" w:eastAsia="ru-RU"/>
        </w:rPr>
        <w:t>xidmətdə olması</w:t>
      </w:r>
      <w:r w:rsidR="00060D82" w:rsidRPr="008B7022">
        <w:rPr>
          <w:rFonts w:ascii="Arial" w:eastAsia="Times New Roman" w:hAnsi="Arial" w:cs="Arial"/>
          <w:color w:val="000000"/>
          <w:sz w:val="24"/>
          <w:szCs w:val="24"/>
          <w:lang w:val="az-Latn-AZ" w:eastAsia="ru-RU"/>
        </w:rPr>
        <w:t xml:space="preserve"> əsas götür</w:t>
      </w:r>
      <w:r w:rsidR="00DB35C4">
        <w:rPr>
          <w:rFonts w:ascii="Arial" w:eastAsia="Times New Roman" w:hAnsi="Arial" w:cs="Arial"/>
          <w:color w:val="000000"/>
          <w:sz w:val="24"/>
          <w:szCs w:val="24"/>
          <w:lang w:val="az-Latn-AZ" w:eastAsia="ru-RU"/>
        </w:rPr>
        <w:t>ül</w:t>
      </w:r>
      <w:r w:rsidR="00060D82" w:rsidRPr="008B7022">
        <w:rPr>
          <w:rFonts w:ascii="Arial" w:eastAsia="Times New Roman" w:hAnsi="Arial" w:cs="Arial"/>
          <w:color w:val="000000"/>
          <w:sz w:val="24"/>
          <w:szCs w:val="24"/>
          <w:lang w:val="az-Latn-AZ" w:eastAsia="ru-RU"/>
        </w:rPr>
        <w:t>ərək onların torpağın alğı-satqısı ilə bağlı iradə ifadələrinin olmadığı qənaətinə gəl</w:t>
      </w:r>
      <w:r w:rsidR="00DB35C4">
        <w:rPr>
          <w:rFonts w:ascii="Arial" w:eastAsia="Times New Roman" w:hAnsi="Arial" w:cs="Arial"/>
          <w:color w:val="000000"/>
          <w:sz w:val="24"/>
          <w:szCs w:val="24"/>
          <w:lang w:val="az-Latn-AZ" w:eastAsia="ru-RU"/>
        </w:rPr>
        <w:t>in</w:t>
      </w:r>
      <w:r w:rsidR="00BA35D4" w:rsidRPr="008B7022">
        <w:rPr>
          <w:rFonts w:ascii="Arial" w:eastAsia="Times New Roman" w:hAnsi="Arial" w:cs="Arial"/>
          <w:color w:val="000000"/>
          <w:sz w:val="24"/>
          <w:szCs w:val="24"/>
          <w:lang w:val="az-Latn-AZ" w:eastAsia="ru-RU"/>
        </w:rPr>
        <w:t>ərək</w:t>
      </w:r>
      <w:r w:rsidR="00DB35C4">
        <w:rPr>
          <w:rFonts w:ascii="Arial" w:eastAsia="Times New Roman" w:hAnsi="Arial" w:cs="Arial"/>
          <w:color w:val="000000"/>
          <w:sz w:val="24"/>
          <w:szCs w:val="24"/>
          <w:lang w:val="az-Latn-AZ" w:eastAsia="ru-RU"/>
        </w:rPr>
        <w:t xml:space="preserve"> alğı-satqı</w:t>
      </w:r>
      <w:r w:rsidR="00BA35D4" w:rsidRPr="008B7022">
        <w:rPr>
          <w:rFonts w:ascii="Arial" w:eastAsia="Times New Roman" w:hAnsi="Arial" w:cs="Arial"/>
          <w:color w:val="000000"/>
          <w:sz w:val="24"/>
          <w:szCs w:val="24"/>
          <w:lang w:val="az-Latn-AZ" w:eastAsia="ru-RU"/>
        </w:rPr>
        <w:t xml:space="preserve"> müqaviləsi etibarsız hesab e</w:t>
      </w:r>
      <w:r w:rsidR="00F62A1F" w:rsidRPr="008B7022">
        <w:rPr>
          <w:rFonts w:ascii="Arial" w:eastAsia="Times New Roman" w:hAnsi="Arial" w:cs="Arial"/>
          <w:color w:val="000000"/>
          <w:sz w:val="24"/>
          <w:szCs w:val="24"/>
          <w:lang w:val="az-Latn-AZ" w:eastAsia="ru-RU"/>
        </w:rPr>
        <w:t>dilmi</w:t>
      </w:r>
      <w:r w:rsidR="00BA35D4" w:rsidRPr="008B7022">
        <w:rPr>
          <w:rFonts w:ascii="Arial" w:eastAsia="Times New Roman" w:hAnsi="Arial" w:cs="Arial"/>
          <w:color w:val="000000"/>
          <w:sz w:val="24"/>
          <w:szCs w:val="24"/>
          <w:lang w:val="az-Latn-AZ" w:eastAsia="ru-RU"/>
        </w:rPr>
        <w:t>şdir.</w:t>
      </w:r>
    </w:p>
    <w:p w14:paraId="358A9EED" w14:textId="5BC65FCC" w:rsidR="008924CF" w:rsidRPr="008B7022" w:rsidRDefault="00275C9A"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Halbuki </w:t>
      </w:r>
      <w:r w:rsidR="008924CF" w:rsidRPr="008B7022">
        <w:rPr>
          <w:rFonts w:ascii="Arial" w:eastAsia="Times New Roman" w:hAnsi="Arial" w:cs="Arial"/>
          <w:color w:val="000000"/>
          <w:sz w:val="24"/>
          <w:szCs w:val="24"/>
          <w:lang w:val="az-Latn-AZ" w:eastAsia="ru-RU"/>
        </w:rPr>
        <w:t>Mülki Məcəllənin 404-cü maddəsinə əsasən</w:t>
      </w:r>
      <w:r w:rsidR="00DB35C4">
        <w:rPr>
          <w:rFonts w:ascii="Arial" w:eastAsia="Times New Roman" w:hAnsi="Arial" w:cs="Arial"/>
          <w:color w:val="000000"/>
          <w:sz w:val="24"/>
          <w:szCs w:val="24"/>
          <w:lang w:val="az-Latn-AZ" w:eastAsia="ru-RU"/>
        </w:rPr>
        <w:t>,</w:t>
      </w:r>
      <w:r w:rsidR="008924CF" w:rsidRPr="008B7022">
        <w:rPr>
          <w:rFonts w:ascii="Arial" w:eastAsia="Times New Roman" w:hAnsi="Arial" w:cs="Arial"/>
          <w:color w:val="000000"/>
          <w:sz w:val="24"/>
          <w:szCs w:val="24"/>
          <w:lang w:val="az-Latn-AZ" w:eastAsia="ru-RU"/>
        </w:rPr>
        <w:t xml:space="preserve"> müqavilə şərtlərini təfsir edərkən məhkəmə təkcə müqavilədəki söz və ifadələrin hərfi mənasını deyil, həm də </w:t>
      </w:r>
      <w:r w:rsidR="008924CF" w:rsidRPr="008B7022">
        <w:rPr>
          <w:rFonts w:ascii="Arial" w:eastAsia="Times New Roman" w:hAnsi="Arial" w:cs="Arial"/>
          <w:color w:val="000000"/>
          <w:sz w:val="24"/>
          <w:szCs w:val="24"/>
          <w:lang w:val="az-Latn-AZ" w:eastAsia="ru-RU"/>
        </w:rPr>
        <w:lastRenderedPageBreak/>
        <w:t>tərəflərin iradə ifadəsinin həqiqi mənasını, bütövlükdə müqavilənin hərfi mənasının onun digər şərtləri və mənası ilə müqayisəsini nəzərə alır.</w:t>
      </w:r>
    </w:p>
    <w:p w14:paraId="23B61F6C" w14:textId="7DB0238E" w:rsidR="007F06C2" w:rsidRPr="008B7022" w:rsidRDefault="007F06C2"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Bu mənada mülki dövriyyənin sabitliyinin təmin edilməsi məqsədi ilə məhkəmələr təqdim olunmuş sübutlara </w:t>
      </w:r>
      <w:r w:rsidR="00DB35C4">
        <w:rPr>
          <w:rFonts w:ascii="Arial" w:eastAsia="Times New Roman" w:hAnsi="Arial" w:cs="Arial"/>
          <w:color w:val="000000"/>
          <w:sz w:val="24"/>
          <w:szCs w:val="24"/>
          <w:lang w:val="az-Latn-AZ" w:eastAsia="ru-RU"/>
        </w:rPr>
        <w:t xml:space="preserve">Azərbaycan Respublikası </w:t>
      </w:r>
      <w:r w:rsidRPr="008B7022">
        <w:rPr>
          <w:rFonts w:ascii="Arial" w:eastAsia="Times New Roman" w:hAnsi="Arial" w:cs="Arial"/>
          <w:color w:val="000000"/>
          <w:sz w:val="24"/>
          <w:szCs w:val="24"/>
          <w:lang w:val="az-Latn-AZ" w:eastAsia="ru-RU"/>
        </w:rPr>
        <w:t>Mülki Prosessual Məcəllə</w:t>
      </w:r>
      <w:r w:rsidR="00DB35C4">
        <w:rPr>
          <w:rFonts w:ascii="Arial" w:eastAsia="Times New Roman" w:hAnsi="Arial" w:cs="Arial"/>
          <w:color w:val="000000"/>
          <w:sz w:val="24"/>
          <w:szCs w:val="24"/>
          <w:lang w:val="az-Latn-AZ" w:eastAsia="ru-RU"/>
        </w:rPr>
        <w:t>si</w:t>
      </w:r>
      <w:r w:rsidRPr="008B7022">
        <w:rPr>
          <w:rFonts w:ascii="Arial" w:eastAsia="Times New Roman" w:hAnsi="Arial" w:cs="Arial"/>
          <w:color w:val="000000"/>
          <w:sz w:val="24"/>
          <w:szCs w:val="24"/>
          <w:lang w:val="az-Latn-AZ" w:eastAsia="ru-RU"/>
        </w:rPr>
        <w:t>nin</w:t>
      </w:r>
      <w:r w:rsidR="00DB35C4">
        <w:rPr>
          <w:rFonts w:ascii="Arial" w:eastAsia="Times New Roman" w:hAnsi="Arial" w:cs="Arial"/>
          <w:color w:val="000000"/>
          <w:sz w:val="24"/>
          <w:szCs w:val="24"/>
          <w:lang w:val="az-Latn-AZ" w:eastAsia="ru-RU"/>
        </w:rPr>
        <w:t xml:space="preserve"> (bundan sonra – Mülki Prosessual Məcəllə)</w:t>
      </w:r>
      <w:r w:rsidRPr="008B7022">
        <w:rPr>
          <w:rFonts w:ascii="Arial" w:eastAsia="Times New Roman" w:hAnsi="Arial" w:cs="Arial"/>
          <w:color w:val="000000"/>
          <w:sz w:val="24"/>
          <w:szCs w:val="24"/>
          <w:lang w:val="az-Latn-AZ" w:eastAsia="ru-RU"/>
        </w:rPr>
        <w:t xml:space="preserve"> 88-ci maddəsinə uyğun olaraq obyektiv, qərəzsiz, hərtərəfli və tam baxaraq onların əsasında müqavilə üzrə tərəflərin əsl məqsədlərini və iradə ifadələrini dəqiqləşdirməli, iradə ifadəsinin hansı şərtlər və şərait daxilində bildirilməsini müəyyən etməli, müqavilələrin etibarlı olub-olmamasına düzgün hüquqi qiymət verməlidir.</w:t>
      </w:r>
    </w:p>
    <w:p w14:paraId="6ED6BF17" w14:textId="69510874" w:rsidR="00BA35D4" w:rsidRPr="008B7022" w:rsidRDefault="00275C9A"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Konstitusiya Məhkəməsi Plenumunun əvvəlki qərarlarında da formalaşdırdığı hüquqi mövqeyə əsasən</w:t>
      </w:r>
      <w:r w:rsidR="00DB35C4">
        <w:rPr>
          <w:rFonts w:ascii="Arial" w:eastAsia="Times New Roman" w:hAnsi="Arial" w:cs="Arial"/>
          <w:color w:val="000000"/>
          <w:sz w:val="24"/>
          <w:szCs w:val="24"/>
          <w:lang w:val="az-Latn-AZ" w:eastAsia="ru-RU"/>
        </w:rPr>
        <w:t>,</w:t>
      </w:r>
      <w:r w:rsidR="00BA35D4" w:rsidRPr="008B7022">
        <w:rPr>
          <w:rFonts w:ascii="Arial" w:hAnsi="Arial" w:cs="Arial"/>
          <w:sz w:val="24"/>
          <w:szCs w:val="24"/>
          <w:lang w:val="az-Latn-AZ"/>
        </w:rPr>
        <w:t xml:space="preserve"> </w:t>
      </w:r>
      <w:r w:rsidR="008924CF" w:rsidRPr="008B7022">
        <w:rPr>
          <w:rFonts w:ascii="Arial" w:hAnsi="Arial" w:cs="Arial"/>
          <w:sz w:val="24"/>
          <w:szCs w:val="24"/>
          <w:lang w:val="az-Latn-AZ"/>
        </w:rPr>
        <w:t>m</w:t>
      </w:r>
      <w:r w:rsidR="00BA35D4" w:rsidRPr="008B7022">
        <w:rPr>
          <w:rFonts w:ascii="Arial" w:eastAsia="Times New Roman" w:hAnsi="Arial" w:cs="Arial"/>
          <w:color w:val="000000"/>
          <w:sz w:val="24"/>
          <w:szCs w:val="24"/>
          <w:lang w:val="az-Latn-AZ" w:eastAsia="ru-RU"/>
        </w:rPr>
        <w:t>üqavilənin etibarsızlığı faktı yalnız iradə ifadəsinin özünün deyil, həm də həmin iradənin formalaşmasına və ifadə edilməsinə əsas olmuş şərait və motiv, məsələn, müqaviləyə qədərki danışıqlar, tərəflər arasındakı münasibətlər və tərəflərin sonrakı hərəkətləri nəzərə alınmaqla müəyyənləşdirilə bilər (B.Qasımovun şikayəti üzrə 2019-cu il 9 dekabr tarixli Qərar).</w:t>
      </w:r>
    </w:p>
    <w:p w14:paraId="6BA9E754" w14:textId="3014989F" w:rsidR="00966B4B" w:rsidRPr="008B7022" w:rsidRDefault="00DB35C4"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Xüsusən</w:t>
      </w:r>
      <w:r w:rsidR="00966B4B" w:rsidRPr="008B7022">
        <w:rPr>
          <w:rFonts w:ascii="Arial" w:eastAsia="Times New Roman" w:hAnsi="Arial" w:cs="Arial"/>
          <w:color w:val="000000"/>
          <w:sz w:val="24"/>
          <w:szCs w:val="24"/>
          <w:lang w:val="az-Latn-AZ" w:eastAsia="ru-RU"/>
        </w:rPr>
        <w:t xml:space="preserve"> mülkiyyət hüququ ilə bağlı  mübahisələrin həllində məhkəmələr formal mülahizələrdən çıxış etməməli, məsələləri qanunvericiliyin onlara verdiyi bütün mümkün hüquqi vasitələrdən istifadə edərək tam və hərtərəfli araşdırmalıdırlar (Konstitusiya Məhkəməsi Plenumunun N.Əsədovanın şikayətinə dair 2021-ci il 12 aprel tarixli Qərarı).</w:t>
      </w:r>
    </w:p>
    <w:p w14:paraId="701C62FF" w14:textId="73EAC44C" w:rsidR="00966B4B" w:rsidRPr="008B7022" w:rsidRDefault="00966B4B"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Lakin işə baxan </w:t>
      </w:r>
      <w:r w:rsidR="00DD5918">
        <w:rPr>
          <w:rFonts w:ascii="Arial" w:eastAsia="Times New Roman" w:hAnsi="Arial" w:cs="Arial"/>
          <w:color w:val="000000"/>
          <w:sz w:val="24"/>
          <w:szCs w:val="24"/>
          <w:lang w:val="az-Latn-AZ" w:eastAsia="ru-RU"/>
        </w:rPr>
        <w:t xml:space="preserve">Quba Rayon Məhkəməsi və </w:t>
      </w:r>
      <w:r w:rsidRPr="008B7022">
        <w:rPr>
          <w:rFonts w:ascii="Arial" w:eastAsia="Times New Roman" w:hAnsi="Arial" w:cs="Arial"/>
          <w:color w:val="000000"/>
          <w:sz w:val="24"/>
          <w:szCs w:val="24"/>
          <w:lang w:val="az-Latn-AZ" w:eastAsia="ru-RU"/>
        </w:rPr>
        <w:t>Sumqayıt Apellyasiya Məhkəməsi mülki qanunvericiliyin yuxarıda qeyd olunan maddələrini və Konstitusiya Məhkəməsi Plenumunun formalaşdırdığı hüquqi mövqe</w:t>
      </w:r>
      <w:r w:rsidR="00DD5918">
        <w:rPr>
          <w:rFonts w:ascii="Arial" w:eastAsia="Times New Roman" w:hAnsi="Arial" w:cs="Arial"/>
          <w:color w:val="000000"/>
          <w:sz w:val="24"/>
          <w:szCs w:val="24"/>
          <w:lang w:val="az-Latn-AZ" w:eastAsia="ru-RU"/>
        </w:rPr>
        <w:t>lərini</w:t>
      </w:r>
      <w:r w:rsidRPr="008B7022">
        <w:rPr>
          <w:rFonts w:ascii="Arial" w:eastAsia="Times New Roman" w:hAnsi="Arial" w:cs="Arial"/>
          <w:color w:val="000000"/>
          <w:sz w:val="24"/>
          <w:szCs w:val="24"/>
          <w:lang w:val="az-Latn-AZ" w:eastAsia="ru-RU"/>
        </w:rPr>
        <w:t xml:space="preserve"> nəzərə almadan</w:t>
      </w:r>
      <w:r w:rsidR="00F72E8B">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F.Nəcəfovanın iddia</w:t>
      </w:r>
      <w:r w:rsidR="00DD5918">
        <w:rPr>
          <w:rFonts w:ascii="Arial" w:eastAsia="Times New Roman" w:hAnsi="Arial" w:cs="Arial"/>
          <w:color w:val="000000"/>
          <w:sz w:val="24"/>
          <w:szCs w:val="24"/>
          <w:lang w:val="az-Latn-AZ" w:eastAsia="ru-RU"/>
        </w:rPr>
        <w:t>sını rədd edərkən</w:t>
      </w:r>
      <w:r w:rsidRPr="008B7022">
        <w:rPr>
          <w:rFonts w:ascii="Arial" w:eastAsia="Times New Roman" w:hAnsi="Arial" w:cs="Arial"/>
          <w:color w:val="000000"/>
          <w:sz w:val="24"/>
          <w:szCs w:val="24"/>
          <w:lang w:val="az-Latn-AZ" w:eastAsia="ru-RU"/>
        </w:rPr>
        <w:t xml:space="preserve"> alğı-satqı müqaviləsinin formal tələblərə uyğun bağlanmaması ilə kifayətlənmiş, işin müəyyən edilmiş halları əsasında tərəflər</w:t>
      </w:r>
      <w:r w:rsidR="00814530">
        <w:rPr>
          <w:rFonts w:ascii="Arial" w:eastAsia="Times New Roman" w:hAnsi="Arial" w:cs="Arial"/>
          <w:color w:val="000000"/>
          <w:sz w:val="24"/>
          <w:szCs w:val="24"/>
          <w:lang w:val="az-Latn-AZ" w:eastAsia="ru-RU"/>
        </w:rPr>
        <w:t xml:space="preserve"> arasındakı </w:t>
      </w:r>
      <w:r w:rsidRPr="008B7022">
        <w:rPr>
          <w:rFonts w:ascii="Arial" w:eastAsia="Times New Roman" w:hAnsi="Arial" w:cs="Arial"/>
          <w:color w:val="000000"/>
          <w:sz w:val="24"/>
          <w:szCs w:val="24"/>
          <w:lang w:val="az-Latn-AZ" w:eastAsia="ru-RU"/>
        </w:rPr>
        <w:t>həqiqi</w:t>
      </w:r>
      <w:r w:rsidR="00814530">
        <w:rPr>
          <w:rFonts w:ascii="Arial" w:eastAsia="Times New Roman" w:hAnsi="Arial" w:cs="Arial"/>
          <w:color w:val="000000"/>
          <w:sz w:val="24"/>
          <w:szCs w:val="24"/>
          <w:lang w:val="az-Latn-AZ" w:eastAsia="ru-RU"/>
        </w:rPr>
        <w:t xml:space="preserve"> hüquqi vəziyyəti</w:t>
      </w:r>
      <w:r w:rsidRPr="008B7022">
        <w:rPr>
          <w:rFonts w:ascii="Arial" w:eastAsia="Times New Roman" w:hAnsi="Arial" w:cs="Arial"/>
          <w:color w:val="000000"/>
          <w:sz w:val="24"/>
          <w:szCs w:val="24"/>
          <w:lang w:val="az-Latn-AZ" w:eastAsia="ru-RU"/>
        </w:rPr>
        <w:t xml:space="preserve"> müəyyən etməmişdir.</w:t>
      </w:r>
    </w:p>
    <w:p w14:paraId="1C685919" w14:textId="24D5CBE5" w:rsidR="00D475CC" w:rsidRPr="008B7022" w:rsidRDefault="00966B4B"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O</w:t>
      </w:r>
      <w:r w:rsidR="00E07E94" w:rsidRPr="008B7022">
        <w:rPr>
          <w:rFonts w:ascii="Arial" w:eastAsia="Times New Roman" w:hAnsi="Arial" w:cs="Arial"/>
          <w:color w:val="000000"/>
          <w:sz w:val="24"/>
          <w:szCs w:val="24"/>
          <w:lang w:val="az-Latn-AZ" w:eastAsia="ru-RU"/>
        </w:rPr>
        <w:t xml:space="preserve"> da qeyd edilməlidir ki, Quba </w:t>
      </w:r>
      <w:r w:rsidR="00DD5918">
        <w:rPr>
          <w:rFonts w:ascii="Arial" w:eastAsia="Times New Roman" w:hAnsi="Arial" w:cs="Arial"/>
          <w:color w:val="000000"/>
          <w:sz w:val="24"/>
          <w:szCs w:val="24"/>
          <w:lang w:val="az-Latn-AZ" w:eastAsia="ru-RU"/>
        </w:rPr>
        <w:t>R</w:t>
      </w:r>
      <w:r w:rsidR="00E07E94" w:rsidRPr="008B7022">
        <w:rPr>
          <w:rFonts w:ascii="Arial" w:eastAsia="Times New Roman" w:hAnsi="Arial" w:cs="Arial"/>
          <w:color w:val="000000"/>
          <w:sz w:val="24"/>
          <w:szCs w:val="24"/>
          <w:lang w:val="az-Latn-AZ" w:eastAsia="ru-RU"/>
        </w:rPr>
        <w:t xml:space="preserve">ayon </w:t>
      </w:r>
      <w:r w:rsidR="00DD5918">
        <w:rPr>
          <w:rFonts w:ascii="Arial" w:eastAsia="Times New Roman" w:hAnsi="Arial" w:cs="Arial"/>
          <w:color w:val="000000"/>
          <w:sz w:val="24"/>
          <w:szCs w:val="24"/>
          <w:lang w:val="az-Latn-AZ" w:eastAsia="ru-RU"/>
        </w:rPr>
        <w:t>M</w:t>
      </w:r>
      <w:r w:rsidR="00E07E94" w:rsidRPr="008B7022">
        <w:rPr>
          <w:rFonts w:ascii="Arial" w:eastAsia="Times New Roman" w:hAnsi="Arial" w:cs="Arial"/>
          <w:color w:val="000000"/>
          <w:sz w:val="24"/>
          <w:szCs w:val="24"/>
          <w:lang w:val="az-Latn-AZ" w:eastAsia="ru-RU"/>
        </w:rPr>
        <w:t xml:space="preserve">əhkəməsinin 11 iyun 2020-ci il tarixli qərardadı ilə </w:t>
      </w:r>
      <w:r w:rsidRPr="008B7022">
        <w:rPr>
          <w:rFonts w:ascii="Arial" w:eastAsia="Times New Roman" w:hAnsi="Arial" w:cs="Arial"/>
          <w:color w:val="000000"/>
          <w:sz w:val="24"/>
          <w:szCs w:val="24"/>
          <w:lang w:val="az-Latn-AZ" w:eastAsia="ru-RU"/>
        </w:rPr>
        <w:t xml:space="preserve">mülki iş üzrə sənədlərin məhkəmə-texniki ekspertizası təyin edilmişdir. Belə ki, </w:t>
      </w:r>
      <w:r w:rsidR="00312F26" w:rsidRPr="008B7022">
        <w:rPr>
          <w:rFonts w:ascii="Arial" w:eastAsia="Times New Roman" w:hAnsi="Arial" w:cs="Arial"/>
          <w:color w:val="000000"/>
          <w:sz w:val="24"/>
          <w:szCs w:val="24"/>
          <w:lang w:val="az-Latn-AZ" w:eastAsia="ru-RU"/>
        </w:rPr>
        <w:t xml:space="preserve"> </w:t>
      </w:r>
      <w:r w:rsidR="00D475CC" w:rsidRPr="008B7022">
        <w:rPr>
          <w:rFonts w:ascii="Arial" w:eastAsia="Times New Roman" w:hAnsi="Arial" w:cs="Arial"/>
          <w:color w:val="000000"/>
          <w:sz w:val="24"/>
          <w:szCs w:val="24"/>
          <w:lang w:val="az-Latn-AZ" w:eastAsia="ru-RU"/>
        </w:rPr>
        <w:t>cavabdehlər məhkəmə baxışı zamanı etirazlarını onunla əsaslandırmışlar ki, 2004-cü ildə A.Ağahüseynov və Q.Nəcəfov arasında alğı-satqı müqaviləsi ümumiyyətlə bağlanmamış, onlar 2014-cü il tarixli icarə müqaviləsinə qol çəkmiş, “alğı-satqı” sözü müqaviləyə sonradan əlavə edilmişdir. Bununla əlaqədar iş üzrə təyin edilmiş və keçirilmiş “Sənəd rekvizitlərin</w:t>
      </w:r>
      <w:r w:rsidR="00F72E8B">
        <w:rPr>
          <w:rFonts w:ascii="Arial" w:eastAsia="Times New Roman" w:hAnsi="Arial" w:cs="Arial"/>
          <w:color w:val="000000"/>
          <w:sz w:val="24"/>
          <w:szCs w:val="24"/>
          <w:lang w:val="az-Latn-AZ" w:eastAsia="ru-RU"/>
        </w:rPr>
        <w:t>in</w:t>
      </w:r>
      <w:r w:rsidR="00D475CC" w:rsidRPr="008B7022">
        <w:rPr>
          <w:rFonts w:ascii="Arial" w:eastAsia="Times New Roman" w:hAnsi="Arial" w:cs="Arial"/>
          <w:color w:val="000000"/>
          <w:sz w:val="24"/>
          <w:szCs w:val="24"/>
          <w:lang w:val="az-Latn-AZ" w:eastAsia="ru-RU"/>
        </w:rPr>
        <w:t xml:space="preserve"> tədqiqi” ekspertizasının ekspert rəyinə əsasən 20 sentyabr 2004-cü il tarixli müqavilədə montaj əlamətləri müəyyən edilməmişdir.</w:t>
      </w:r>
    </w:p>
    <w:p w14:paraId="6A2EE0E2" w14:textId="554BAE0B" w:rsidR="00D475CC" w:rsidRPr="008B7022" w:rsidRDefault="00D475CC"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Eləcə də birinci instansiya məhkəməsi cavabdehlərin müqavilədə olan imzalarının həqiqiliyinin müəyyən edilməsi üçün ekspertiza təyin etmiş, lakin cavabdehlər imza nümunələrini məhkəməyə təqdim etməkdən imtina etmişlər. </w:t>
      </w:r>
      <w:r w:rsidR="00DD5918">
        <w:rPr>
          <w:rFonts w:ascii="Arial" w:eastAsia="Times New Roman" w:hAnsi="Arial" w:cs="Arial"/>
          <w:color w:val="000000"/>
          <w:sz w:val="24"/>
          <w:szCs w:val="24"/>
          <w:lang w:val="az-Latn-AZ" w:eastAsia="ru-RU"/>
        </w:rPr>
        <w:t>C</w:t>
      </w:r>
      <w:r w:rsidRPr="008B7022">
        <w:rPr>
          <w:rFonts w:ascii="Arial" w:eastAsia="Times New Roman" w:hAnsi="Arial" w:cs="Arial"/>
          <w:color w:val="000000"/>
          <w:sz w:val="24"/>
          <w:szCs w:val="24"/>
          <w:lang w:val="az-Latn-AZ" w:eastAsia="ru-RU"/>
        </w:rPr>
        <w:t>avabdehlərin ekspertizada iştirak etməkdən boyun qaçırması faktına</w:t>
      </w:r>
      <w:r w:rsidR="00DD5918">
        <w:rPr>
          <w:rFonts w:ascii="Arial" w:eastAsia="Times New Roman" w:hAnsi="Arial" w:cs="Arial"/>
          <w:color w:val="000000"/>
          <w:sz w:val="24"/>
          <w:szCs w:val="24"/>
          <w:lang w:val="az-Latn-AZ" w:eastAsia="ru-RU"/>
        </w:rPr>
        <w:t xml:space="preserve"> isə</w:t>
      </w:r>
      <w:r w:rsidRPr="008B7022">
        <w:rPr>
          <w:rFonts w:ascii="Arial" w:eastAsia="Times New Roman" w:hAnsi="Arial" w:cs="Arial"/>
          <w:color w:val="000000"/>
          <w:sz w:val="24"/>
          <w:szCs w:val="24"/>
          <w:lang w:val="az-Latn-AZ" w:eastAsia="ru-RU"/>
        </w:rPr>
        <w:t xml:space="preserve"> məhkəmələr tərəfindən qiymət verilməmişdir.  </w:t>
      </w:r>
    </w:p>
    <w:p w14:paraId="60B8AE28" w14:textId="769EE5BC" w:rsidR="00312F26" w:rsidRPr="008B7022" w:rsidRDefault="00D475CC" w:rsidP="008B7022">
      <w:pPr>
        <w:shd w:val="clear" w:color="auto" w:fill="FFFFFF"/>
        <w:spacing w:after="0" w:line="240" w:lineRule="auto"/>
        <w:ind w:firstLine="567"/>
        <w:jc w:val="both"/>
        <w:rPr>
          <w:rFonts w:ascii="Arial" w:eastAsia="Times New Roman" w:hAnsi="Arial" w:cs="Arial"/>
          <w:i/>
          <w:color w:val="000000"/>
          <w:sz w:val="24"/>
          <w:szCs w:val="24"/>
          <w:lang w:val="az-Latn-AZ" w:eastAsia="ru-RU"/>
        </w:rPr>
      </w:pPr>
      <w:r w:rsidRPr="008B7022">
        <w:rPr>
          <w:rFonts w:ascii="Arial" w:eastAsia="Times New Roman" w:hAnsi="Arial" w:cs="Arial"/>
          <w:color w:val="000000"/>
          <w:sz w:val="24"/>
          <w:szCs w:val="24"/>
          <w:lang w:val="az-Latn-AZ" w:eastAsia="ru-RU"/>
        </w:rPr>
        <w:t>Halbuki</w:t>
      </w:r>
      <w:r w:rsidR="00312F26" w:rsidRPr="008B7022">
        <w:rPr>
          <w:rFonts w:ascii="Arial" w:eastAsia="Times New Roman" w:hAnsi="Arial" w:cs="Arial"/>
          <w:color w:val="000000"/>
          <w:sz w:val="24"/>
          <w:szCs w:val="24"/>
          <w:lang w:val="az-Latn-AZ" w:eastAsia="ru-RU"/>
        </w:rPr>
        <w:t xml:space="preserve"> Mülki Prosessual Məcəllənin 97.5-ci maddəsinə əsasən, tərəf ekspertizanın keçirilməsində iştirak etməkdən imtina edirsə və ya onun keçirilməsinə mane olursa (ekspertizaya gəlmir, zəruri tədqiqat predmetlərini ekspertə təqdim etmir, ekspertizanın aparılması üçün tələb olunan xərcləri ödəmir və s.) və işin hallarına görə bu tərəfin iştirakı olmadan ekspertizanı keçirmək mümkün deyilsə, məhkəmə hansı tərəfin iştirak etməkdən imtina etməsindən, habelə bunun onun üçün hansı əhəmiyyət kəsb etməsindən asılı olaraq, ekspertiza təyin edilən faktı, onun hüquqi nəticələrini əsaslandırmaqla təsdiq olunmuş və yaxud rədd edilmiş hesab edə bilər.       </w:t>
      </w:r>
      <w:r w:rsidR="00312F26" w:rsidRPr="008B7022">
        <w:rPr>
          <w:rFonts w:ascii="Arial" w:eastAsia="Times New Roman" w:hAnsi="Arial" w:cs="Arial"/>
          <w:i/>
          <w:color w:val="000000"/>
          <w:sz w:val="24"/>
          <w:szCs w:val="24"/>
          <w:lang w:val="az-Latn-AZ" w:eastAsia="ru-RU"/>
        </w:rPr>
        <w:t xml:space="preserve"> </w:t>
      </w:r>
    </w:p>
    <w:p w14:paraId="3677748F" w14:textId="77777777" w:rsidR="00C1751B" w:rsidRPr="008B7022" w:rsidRDefault="00C1751B"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Kassasiya instansiyası məhkəməsinin əsas təyinatını və həmin instansiyada işə baxılmasının hədlərini müəyyənləşdirən Mülki Prosessual Məcəllənin 416.1-ci </w:t>
      </w:r>
      <w:r w:rsidRPr="008B7022">
        <w:rPr>
          <w:rFonts w:ascii="Arial" w:eastAsia="Times New Roman" w:hAnsi="Arial" w:cs="Arial"/>
          <w:color w:val="000000"/>
          <w:sz w:val="24"/>
          <w:szCs w:val="24"/>
          <w:lang w:val="az-Latn-AZ" w:eastAsia="ru-RU"/>
        </w:rPr>
        <w:lastRenderedPageBreak/>
        <w:t>maddəsinə əsasən, kassasiya instansiyası məhkəməsi işə şikayət həddində baxır və kassasiya şikayətində irəli sürülmüş dəlillər üzrə apellyasiya instansiyası məhkəməsi tərəfindən maddi və prosessual hüquq normalarının düzgün tətbiq edilməsini yoxlayır.</w:t>
      </w:r>
    </w:p>
    <w:p w14:paraId="646807C3" w14:textId="77777777" w:rsidR="00C1751B" w:rsidRPr="008B7022" w:rsidRDefault="00C1751B"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Mülki Prosessual Məcəllənin 418.1-ci maddəsinin tələbinə görə, 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Həmin Məcəllənin 418.2 və 418.3-cü maddələrinə əsasən isə bu Məcəllənin 386-cı maddəsində göstərilən hallarda maddi hüquq normaları pozulmuş və ya düzgün tətbiq olunmamış hesab edilir. Prosessual hüquq normalarının pozulması və ya düzgün tətbiq olunmaması qətnamənin, yaxud qərardadın ləğv edilməsi üçün o vaxt əsas ola bilər ki, bu pozuntu düzgün qətnamə qəbul edilməməsi ilə nəticələnsin və ya nəticələnə bilsin.</w:t>
      </w:r>
    </w:p>
    <w:p w14:paraId="74944742" w14:textId="2CCFA9BB" w:rsidR="007841DB" w:rsidRPr="008B7022" w:rsidRDefault="007841DB"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Beləliklə, Ali Məhkəmənin Mülki Kollegiyası apellyasiya instansiyası məhkəməsi tərəfindən maddi və prosessual hüquq normalarının pozulmasına lazımi diqqət yetirməmiş, həmin məhkəmənin </w:t>
      </w:r>
      <w:r w:rsidR="001B2E13" w:rsidRPr="008B7022">
        <w:rPr>
          <w:rFonts w:ascii="Arial" w:eastAsia="Times New Roman" w:hAnsi="Arial" w:cs="Arial"/>
          <w:color w:val="000000"/>
          <w:sz w:val="24"/>
          <w:szCs w:val="24"/>
          <w:lang w:val="az-Latn-AZ" w:eastAsia="ru-RU"/>
        </w:rPr>
        <w:t xml:space="preserve">7 iyun 2021-ci il tarixli qətnaməsini </w:t>
      </w:r>
      <w:r w:rsidRPr="008B7022">
        <w:rPr>
          <w:rFonts w:ascii="Arial" w:eastAsia="Times New Roman" w:hAnsi="Arial" w:cs="Arial"/>
          <w:color w:val="000000"/>
          <w:sz w:val="24"/>
          <w:szCs w:val="24"/>
          <w:lang w:val="az-Latn-AZ" w:eastAsia="ru-RU"/>
        </w:rPr>
        <w:t>dəyişdirmədən saxlamaqla Mülki Prosessual Məcəllənin 416</w:t>
      </w:r>
      <w:r w:rsidR="00C1751B" w:rsidRPr="008B7022">
        <w:rPr>
          <w:rFonts w:ascii="Arial" w:eastAsia="Times New Roman" w:hAnsi="Arial" w:cs="Arial"/>
          <w:color w:val="000000"/>
          <w:sz w:val="24"/>
          <w:szCs w:val="24"/>
          <w:lang w:val="az-Latn-AZ" w:eastAsia="ru-RU"/>
        </w:rPr>
        <w:t>.1</w:t>
      </w:r>
      <w:r w:rsidRPr="008B7022">
        <w:rPr>
          <w:rFonts w:ascii="Arial" w:eastAsia="Times New Roman" w:hAnsi="Arial" w:cs="Arial"/>
          <w:color w:val="000000"/>
          <w:sz w:val="24"/>
          <w:szCs w:val="24"/>
          <w:lang w:val="az-Latn-AZ" w:eastAsia="ru-RU"/>
        </w:rPr>
        <w:t>, 418.1</w:t>
      </w:r>
      <w:r w:rsidR="00DD5918">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418.2</w:t>
      </w:r>
      <w:r w:rsidR="00DD5918">
        <w:rPr>
          <w:rFonts w:ascii="Arial" w:eastAsia="Times New Roman" w:hAnsi="Arial" w:cs="Arial"/>
          <w:color w:val="000000"/>
          <w:sz w:val="24"/>
          <w:szCs w:val="24"/>
          <w:lang w:val="az-Latn-AZ" w:eastAsia="ru-RU"/>
        </w:rPr>
        <w:t xml:space="preserve"> və 418.3-cü</w:t>
      </w:r>
      <w:r w:rsidRPr="008B7022">
        <w:rPr>
          <w:rFonts w:ascii="Arial" w:eastAsia="Times New Roman" w:hAnsi="Arial" w:cs="Arial"/>
          <w:color w:val="000000"/>
          <w:sz w:val="24"/>
          <w:szCs w:val="24"/>
          <w:lang w:val="az-Latn-AZ" w:eastAsia="ru-RU"/>
        </w:rPr>
        <w:t xml:space="preserve"> maddələrinin tələblərinə uyğun olmayan 18 noyabr 202</w:t>
      </w:r>
      <w:r w:rsidR="001B2E13" w:rsidRPr="008B7022">
        <w:rPr>
          <w:rFonts w:ascii="Arial" w:eastAsia="Times New Roman" w:hAnsi="Arial" w:cs="Arial"/>
          <w:color w:val="000000"/>
          <w:sz w:val="24"/>
          <w:szCs w:val="24"/>
          <w:lang w:val="az-Latn-AZ" w:eastAsia="ru-RU"/>
        </w:rPr>
        <w:t>1</w:t>
      </w:r>
      <w:r w:rsidRPr="008B7022">
        <w:rPr>
          <w:rFonts w:ascii="Arial" w:eastAsia="Times New Roman" w:hAnsi="Arial" w:cs="Arial"/>
          <w:color w:val="000000"/>
          <w:sz w:val="24"/>
          <w:szCs w:val="24"/>
          <w:lang w:val="az-Latn-AZ" w:eastAsia="ru-RU"/>
        </w:rPr>
        <w:t>-ci il tarixli qərar qəbul etmişdir. Nəticədə ərizəçinin Konstitusiyanın 29-cu maddəsinin I hissəsində və 60-cı maddəsinin I hissəsində nəzərdə tutulmuş mülkiyyət və hüquq və azadlıqların məhkəmə təminatı hüquqları pozulmuşdur.</w:t>
      </w:r>
    </w:p>
    <w:p w14:paraId="09C19414" w14:textId="5FECF154" w:rsidR="007841DB" w:rsidRPr="008B7022" w:rsidRDefault="007841DB"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Yuxarıda göstərilənləri nəzərə alaraq Konstitusiya Məhkəməsinin Plenumu hesab edir ki, </w:t>
      </w:r>
      <w:r w:rsidR="001B2E13" w:rsidRPr="008B7022">
        <w:rPr>
          <w:rFonts w:ascii="Arial" w:eastAsia="Times New Roman" w:hAnsi="Arial" w:cs="Arial"/>
          <w:color w:val="000000"/>
          <w:sz w:val="24"/>
          <w:szCs w:val="24"/>
          <w:lang w:val="az-Latn-AZ" w:eastAsia="ru-RU"/>
        </w:rPr>
        <w:t>F.Nəcəfovanın Quba rayonu  I Nügədi kəndində  yerləşən 1.33 ha torpaq  sahəsinə  dair  Q.Nəcəfov  ilə  A.Ağahüseynov, P.Ağahüseynov, M. Ağahüseynova, K.Ağahüseynova (Nurəhmədli) və P.Ağahüseynov arasında imzalanmış 20 sentyabr 2004-cü il tarixli alğı-satqı müqaviləsinin bağlanmış hesab edilməsi və həmin torpaq sahəsinə dair Q.Nəcəfovun adına çıxarışın verilməsinin Daşı</w:t>
      </w:r>
      <w:r w:rsidR="00DD5918">
        <w:rPr>
          <w:rFonts w:ascii="Arial" w:eastAsia="Times New Roman" w:hAnsi="Arial" w:cs="Arial"/>
          <w:color w:val="000000"/>
          <w:sz w:val="24"/>
          <w:szCs w:val="24"/>
          <w:lang w:val="az-Latn-AZ" w:eastAsia="ru-RU"/>
        </w:rPr>
        <w:t>n</w:t>
      </w:r>
      <w:r w:rsidR="001B2E13" w:rsidRPr="008B7022">
        <w:rPr>
          <w:rFonts w:ascii="Arial" w:eastAsia="Times New Roman" w:hAnsi="Arial" w:cs="Arial"/>
          <w:color w:val="000000"/>
          <w:sz w:val="24"/>
          <w:szCs w:val="24"/>
          <w:lang w:val="az-Latn-AZ" w:eastAsia="ru-RU"/>
        </w:rPr>
        <w:t>maz Əmlakın Dövlət Reyestr</w:t>
      </w:r>
      <w:r w:rsidR="00DD5918">
        <w:rPr>
          <w:rFonts w:ascii="Arial" w:eastAsia="Times New Roman" w:hAnsi="Arial" w:cs="Arial"/>
          <w:color w:val="000000"/>
          <w:sz w:val="24"/>
          <w:szCs w:val="24"/>
          <w:lang w:val="az-Latn-AZ" w:eastAsia="ru-RU"/>
        </w:rPr>
        <w:t>i</w:t>
      </w:r>
      <w:r w:rsidR="001B2E13" w:rsidRPr="008B7022">
        <w:rPr>
          <w:rFonts w:ascii="Arial" w:eastAsia="Times New Roman" w:hAnsi="Arial" w:cs="Arial"/>
          <w:color w:val="000000"/>
          <w:sz w:val="24"/>
          <w:szCs w:val="24"/>
          <w:lang w:val="az-Latn-AZ" w:eastAsia="ru-RU"/>
        </w:rPr>
        <w:t xml:space="preserve"> Xidmətinin 5 saylı Xaçmaz Ərazi İdarəsinə həvalə edilməsi tələbinə </w:t>
      </w:r>
      <w:r w:rsidRPr="008B7022">
        <w:rPr>
          <w:rFonts w:ascii="Arial" w:eastAsia="Times New Roman" w:hAnsi="Arial" w:cs="Arial"/>
          <w:color w:val="000000"/>
          <w:sz w:val="24"/>
          <w:szCs w:val="24"/>
          <w:lang w:val="az-Latn-AZ" w:eastAsia="ru-RU"/>
        </w:rPr>
        <w:t>dair mülki iş üzrə Ali Məhkəmənin Mülki Kollegiyasının 18 noyabr 202</w:t>
      </w:r>
      <w:r w:rsidR="001B2E13" w:rsidRPr="008B7022">
        <w:rPr>
          <w:rFonts w:ascii="Arial" w:eastAsia="Times New Roman" w:hAnsi="Arial" w:cs="Arial"/>
          <w:color w:val="000000"/>
          <w:sz w:val="24"/>
          <w:szCs w:val="24"/>
          <w:lang w:val="az-Latn-AZ" w:eastAsia="ru-RU"/>
        </w:rPr>
        <w:t>1</w:t>
      </w:r>
      <w:r w:rsidRPr="008B7022">
        <w:rPr>
          <w:rFonts w:ascii="Arial" w:eastAsia="Times New Roman" w:hAnsi="Arial" w:cs="Arial"/>
          <w:color w:val="000000"/>
          <w:sz w:val="24"/>
          <w:szCs w:val="24"/>
          <w:lang w:val="az-Latn-AZ" w:eastAsia="ru-RU"/>
        </w:rPr>
        <w:t>-ci il tarixli qərarı Konstitusiyanın 29-cu maddəsinin I hissəsinə və 60-cı maddəsinin I hissəsinə, Mülki Prosessual Məcəllənin 416</w:t>
      </w:r>
      <w:r w:rsidR="00C1751B" w:rsidRPr="008B7022">
        <w:rPr>
          <w:rFonts w:ascii="Arial" w:eastAsia="Times New Roman" w:hAnsi="Arial" w:cs="Arial"/>
          <w:color w:val="000000"/>
          <w:sz w:val="24"/>
          <w:szCs w:val="24"/>
          <w:lang w:val="az-Latn-AZ" w:eastAsia="ru-RU"/>
        </w:rPr>
        <w:t>.1</w:t>
      </w:r>
      <w:r w:rsidRPr="008B7022">
        <w:rPr>
          <w:rFonts w:ascii="Arial" w:eastAsia="Times New Roman" w:hAnsi="Arial" w:cs="Arial"/>
          <w:color w:val="000000"/>
          <w:sz w:val="24"/>
          <w:szCs w:val="24"/>
          <w:lang w:val="az-Latn-AZ" w:eastAsia="ru-RU"/>
        </w:rPr>
        <w:t>, 418.1</w:t>
      </w:r>
      <w:r w:rsidR="00DD5918">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418.2</w:t>
      </w:r>
      <w:r w:rsidR="00DD5918">
        <w:rPr>
          <w:rFonts w:ascii="Arial" w:eastAsia="Times New Roman" w:hAnsi="Arial" w:cs="Arial"/>
          <w:color w:val="000000"/>
          <w:sz w:val="24"/>
          <w:szCs w:val="24"/>
          <w:lang w:val="az-Latn-AZ" w:eastAsia="ru-RU"/>
        </w:rPr>
        <w:t xml:space="preserve"> və 418.3-cü</w:t>
      </w:r>
      <w:r w:rsidRPr="008B7022">
        <w:rPr>
          <w:rFonts w:ascii="Arial" w:eastAsia="Times New Roman" w:hAnsi="Arial" w:cs="Arial"/>
          <w:color w:val="000000"/>
          <w:sz w:val="24"/>
          <w:szCs w:val="24"/>
          <w:lang w:val="az-Latn-AZ" w:eastAsia="ru-RU"/>
        </w:rPr>
        <w:t xml:space="preserve"> maddələrinə uyğun olmadığından qüvvədən düşmüş hesab edilməlidir. İşə bu Qərara uyğun olaraq Azərbaycan Respublikasının mülki prosessual qanunvericiliyi ilə müəyyən edilmiş qaydada və müddətdə yenidən baxılmalıdır.</w:t>
      </w:r>
    </w:p>
    <w:p w14:paraId="79564B53" w14:textId="77777777" w:rsidR="005F357B" w:rsidRDefault="001B2E13"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14:paraId="29E9DE4B" w14:textId="77777777" w:rsidR="005F357B" w:rsidRDefault="005F357B"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p>
    <w:p w14:paraId="129A3570" w14:textId="57567923" w:rsidR="001B2E13" w:rsidRPr="008B7022" w:rsidRDefault="001B2E13" w:rsidP="005F357B">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r w:rsidRPr="008B7022">
        <w:rPr>
          <w:rFonts w:ascii="Arial" w:eastAsia="Times New Roman" w:hAnsi="Arial" w:cs="Arial"/>
          <w:b/>
          <w:bCs/>
          <w:color w:val="000000"/>
          <w:sz w:val="24"/>
          <w:szCs w:val="24"/>
          <w:lang w:val="az-Latn-AZ" w:eastAsia="ru-RU"/>
        </w:rPr>
        <w:t xml:space="preserve">QƏRARA  ALDI: </w:t>
      </w:r>
      <w:r w:rsidR="00A17E47" w:rsidRPr="008B7022">
        <w:rPr>
          <w:rFonts w:ascii="Arial" w:eastAsia="Times New Roman" w:hAnsi="Arial" w:cs="Arial"/>
          <w:b/>
          <w:bCs/>
          <w:color w:val="000000"/>
          <w:sz w:val="24"/>
          <w:szCs w:val="24"/>
          <w:lang w:val="az-Latn-AZ" w:eastAsia="ru-RU"/>
        </w:rPr>
        <w:t xml:space="preserve"> </w:t>
      </w:r>
    </w:p>
    <w:p w14:paraId="27B4302B" w14:textId="77777777" w:rsidR="00A17E47" w:rsidRPr="008B7022" w:rsidRDefault="00A17E47" w:rsidP="008B7022">
      <w:pPr>
        <w:shd w:val="clear" w:color="auto" w:fill="FFFFFF"/>
        <w:spacing w:after="0" w:line="240" w:lineRule="auto"/>
        <w:ind w:firstLine="567"/>
        <w:jc w:val="both"/>
        <w:rPr>
          <w:rFonts w:ascii="Arial" w:eastAsia="Times New Roman" w:hAnsi="Arial" w:cs="Arial"/>
          <w:b/>
          <w:bCs/>
          <w:color w:val="000000"/>
          <w:sz w:val="24"/>
          <w:szCs w:val="24"/>
          <w:lang w:val="az-Latn-AZ" w:eastAsia="ru-RU"/>
        </w:rPr>
      </w:pPr>
    </w:p>
    <w:p w14:paraId="4100D60A" w14:textId="472DB813" w:rsidR="001B2E13" w:rsidRPr="008B7022" w:rsidRDefault="001B2E13"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1. F.Nəcəfovanın Quba rayonu I Nügədi kəndində  yerləşən 1.33 ha torpaq  sahəsinə  dair  Q.Nəcəfov  ilə  A.Ağahüseynov, P.Ağahüseynov, M.Ağahüseynova, K.Ağahüseynova (Nurəhmədli) və P.Ağahüseynov arasında imzalanmış 20 sentyabr 2004-cü il tarixli alğı-satqı müqaviləsinin bağlanmış hesab edilməsi və həmin torpaq sahəsinə dair Q.Nəcəfovun adına çıxarışın verilməsinin Daşı</w:t>
      </w:r>
      <w:r w:rsidR="006961B0">
        <w:rPr>
          <w:rFonts w:ascii="Arial" w:eastAsia="Times New Roman" w:hAnsi="Arial" w:cs="Arial"/>
          <w:color w:val="000000"/>
          <w:sz w:val="24"/>
          <w:szCs w:val="24"/>
          <w:lang w:val="az-Latn-AZ" w:eastAsia="ru-RU"/>
        </w:rPr>
        <w:t>n</w:t>
      </w:r>
      <w:r w:rsidRPr="008B7022">
        <w:rPr>
          <w:rFonts w:ascii="Arial" w:eastAsia="Times New Roman" w:hAnsi="Arial" w:cs="Arial"/>
          <w:color w:val="000000"/>
          <w:sz w:val="24"/>
          <w:szCs w:val="24"/>
          <w:lang w:val="az-Latn-AZ" w:eastAsia="ru-RU"/>
        </w:rPr>
        <w:t>maz Əmlakın Dövlət Reyestr</w:t>
      </w:r>
      <w:r w:rsidR="006961B0">
        <w:rPr>
          <w:rFonts w:ascii="Arial" w:eastAsia="Times New Roman" w:hAnsi="Arial" w:cs="Arial"/>
          <w:color w:val="000000"/>
          <w:sz w:val="24"/>
          <w:szCs w:val="24"/>
          <w:lang w:val="az-Latn-AZ" w:eastAsia="ru-RU"/>
        </w:rPr>
        <w:t>i</w:t>
      </w:r>
      <w:r w:rsidRPr="008B7022">
        <w:rPr>
          <w:rFonts w:ascii="Arial" w:eastAsia="Times New Roman" w:hAnsi="Arial" w:cs="Arial"/>
          <w:color w:val="000000"/>
          <w:sz w:val="24"/>
          <w:szCs w:val="24"/>
          <w:lang w:val="az-Latn-AZ" w:eastAsia="ru-RU"/>
        </w:rPr>
        <w:t xml:space="preserve"> Xidmətinin 5 saylı Xaçmaz Ərazi İdarəsinə həvalə edilməsi tələbinə dair mülki iş üzrə </w:t>
      </w:r>
      <w:r w:rsidR="006961B0">
        <w:rPr>
          <w:rFonts w:ascii="Arial" w:eastAsia="Times New Roman" w:hAnsi="Arial" w:cs="Arial"/>
          <w:color w:val="000000"/>
          <w:sz w:val="24"/>
          <w:szCs w:val="24"/>
          <w:lang w:val="az-Latn-AZ" w:eastAsia="ru-RU"/>
        </w:rPr>
        <w:t xml:space="preserve">Azərbaycan Respublikası </w:t>
      </w:r>
      <w:r w:rsidRPr="008B7022">
        <w:rPr>
          <w:rFonts w:ascii="Arial" w:eastAsia="Times New Roman" w:hAnsi="Arial" w:cs="Arial"/>
          <w:color w:val="000000"/>
          <w:sz w:val="24"/>
          <w:szCs w:val="24"/>
          <w:lang w:val="az-Latn-AZ" w:eastAsia="ru-RU"/>
        </w:rPr>
        <w:t>Ali Məhkəmə</w:t>
      </w:r>
      <w:r w:rsidR="006961B0">
        <w:rPr>
          <w:rFonts w:ascii="Arial" w:eastAsia="Times New Roman" w:hAnsi="Arial" w:cs="Arial"/>
          <w:color w:val="000000"/>
          <w:sz w:val="24"/>
          <w:szCs w:val="24"/>
          <w:lang w:val="az-Latn-AZ" w:eastAsia="ru-RU"/>
        </w:rPr>
        <w:t>si</w:t>
      </w:r>
      <w:r w:rsidRPr="008B7022">
        <w:rPr>
          <w:rFonts w:ascii="Arial" w:eastAsia="Times New Roman" w:hAnsi="Arial" w:cs="Arial"/>
          <w:color w:val="000000"/>
          <w:sz w:val="24"/>
          <w:szCs w:val="24"/>
          <w:lang w:val="az-Latn-AZ" w:eastAsia="ru-RU"/>
        </w:rPr>
        <w:t>nin Mülki Kollegiyasının 18 noyabr 2021-ci il tarixli qərarı</w:t>
      </w:r>
      <w:r w:rsidR="006961B0">
        <w:rPr>
          <w:rFonts w:ascii="Arial" w:eastAsia="Times New Roman" w:hAnsi="Arial" w:cs="Arial"/>
          <w:color w:val="000000"/>
          <w:sz w:val="24"/>
          <w:szCs w:val="24"/>
          <w:lang w:val="az-Latn-AZ" w:eastAsia="ru-RU"/>
        </w:rPr>
        <w:t xml:space="preserve"> Azərbaycan Respublikası </w:t>
      </w:r>
      <w:r w:rsidRPr="008B7022">
        <w:rPr>
          <w:rFonts w:ascii="Arial" w:eastAsia="Times New Roman" w:hAnsi="Arial" w:cs="Arial"/>
          <w:color w:val="000000"/>
          <w:sz w:val="24"/>
          <w:szCs w:val="24"/>
          <w:lang w:val="az-Latn-AZ" w:eastAsia="ru-RU"/>
        </w:rPr>
        <w:t>Konstitusiya</w:t>
      </w:r>
      <w:r w:rsidR="006961B0">
        <w:rPr>
          <w:rFonts w:ascii="Arial" w:eastAsia="Times New Roman" w:hAnsi="Arial" w:cs="Arial"/>
          <w:color w:val="000000"/>
          <w:sz w:val="24"/>
          <w:szCs w:val="24"/>
          <w:lang w:val="az-Latn-AZ" w:eastAsia="ru-RU"/>
        </w:rPr>
        <w:t>sı</w:t>
      </w:r>
      <w:r w:rsidRPr="008B7022">
        <w:rPr>
          <w:rFonts w:ascii="Arial" w:eastAsia="Times New Roman" w:hAnsi="Arial" w:cs="Arial"/>
          <w:color w:val="000000"/>
          <w:sz w:val="24"/>
          <w:szCs w:val="24"/>
          <w:lang w:val="az-Latn-AZ" w:eastAsia="ru-RU"/>
        </w:rPr>
        <w:t xml:space="preserve">nın 29-cu maddəsinin I hissəsinə və 60-cı maddəsinin I hissəsinə, </w:t>
      </w:r>
      <w:r w:rsidR="006961B0">
        <w:rPr>
          <w:rFonts w:ascii="Arial" w:eastAsia="Times New Roman" w:hAnsi="Arial" w:cs="Arial"/>
          <w:color w:val="000000"/>
          <w:sz w:val="24"/>
          <w:szCs w:val="24"/>
          <w:lang w:val="az-Latn-AZ" w:eastAsia="ru-RU"/>
        </w:rPr>
        <w:t xml:space="preserve">Azərbaycan Respublikası </w:t>
      </w:r>
      <w:r w:rsidRPr="008B7022">
        <w:rPr>
          <w:rFonts w:ascii="Arial" w:eastAsia="Times New Roman" w:hAnsi="Arial" w:cs="Arial"/>
          <w:color w:val="000000"/>
          <w:sz w:val="24"/>
          <w:szCs w:val="24"/>
          <w:lang w:val="az-Latn-AZ" w:eastAsia="ru-RU"/>
        </w:rPr>
        <w:t xml:space="preserve">Mülki Prosessual </w:t>
      </w:r>
      <w:r w:rsidRPr="008B7022">
        <w:rPr>
          <w:rFonts w:ascii="Arial" w:eastAsia="Times New Roman" w:hAnsi="Arial" w:cs="Arial"/>
          <w:color w:val="000000"/>
          <w:sz w:val="24"/>
          <w:szCs w:val="24"/>
          <w:lang w:val="az-Latn-AZ" w:eastAsia="ru-RU"/>
        </w:rPr>
        <w:lastRenderedPageBreak/>
        <w:t>Məcəllə</w:t>
      </w:r>
      <w:r w:rsidR="006961B0">
        <w:rPr>
          <w:rFonts w:ascii="Arial" w:eastAsia="Times New Roman" w:hAnsi="Arial" w:cs="Arial"/>
          <w:color w:val="000000"/>
          <w:sz w:val="24"/>
          <w:szCs w:val="24"/>
          <w:lang w:val="az-Latn-AZ" w:eastAsia="ru-RU"/>
        </w:rPr>
        <w:t>si</w:t>
      </w:r>
      <w:r w:rsidRPr="008B7022">
        <w:rPr>
          <w:rFonts w:ascii="Arial" w:eastAsia="Times New Roman" w:hAnsi="Arial" w:cs="Arial"/>
          <w:color w:val="000000"/>
          <w:sz w:val="24"/>
          <w:szCs w:val="24"/>
          <w:lang w:val="az-Latn-AZ" w:eastAsia="ru-RU"/>
        </w:rPr>
        <w:t>nin 416</w:t>
      </w:r>
      <w:r w:rsidR="00C1751B" w:rsidRPr="008B7022">
        <w:rPr>
          <w:rFonts w:ascii="Arial" w:eastAsia="Times New Roman" w:hAnsi="Arial" w:cs="Arial"/>
          <w:color w:val="000000"/>
          <w:sz w:val="24"/>
          <w:szCs w:val="24"/>
          <w:lang w:val="az-Latn-AZ" w:eastAsia="ru-RU"/>
        </w:rPr>
        <w:t>.1</w:t>
      </w:r>
      <w:r w:rsidRPr="008B7022">
        <w:rPr>
          <w:rFonts w:ascii="Arial" w:eastAsia="Times New Roman" w:hAnsi="Arial" w:cs="Arial"/>
          <w:color w:val="000000"/>
          <w:sz w:val="24"/>
          <w:szCs w:val="24"/>
          <w:lang w:val="az-Latn-AZ" w:eastAsia="ru-RU"/>
        </w:rPr>
        <w:t>, 418.1</w:t>
      </w:r>
      <w:r w:rsidR="006961B0">
        <w:rPr>
          <w:rFonts w:ascii="Arial" w:eastAsia="Times New Roman" w:hAnsi="Arial" w:cs="Arial"/>
          <w:color w:val="000000"/>
          <w:sz w:val="24"/>
          <w:szCs w:val="24"/>
          <w:lang w:val="az-Latn-AZ" w:eastAsia="ru-RU"/>
        </w:rPr>
        <w:t>,</w:t>
      </w:r>
      <w:r w:rsidRPr="008B7022">
        <w:rPr>
          <w:rFonts w:ascii="Arial" w:eastAsia="Times New Roman" w:hAnsi="Arial" w:cs="Arial"/>
          <w:color w:val="000000"/>
          <w:sz w:val="24"/>
          <w:szCs w:val="24"/>
          <w:lang w:val="az-Latn-AZ" w:eastAsia="ru-RU"/>
        </w:rPr>
        <w:t xml:space="preserve"> 418.2</w:t>
      </w:r>
      <w:r w:rsidR="006961B0">
        <w:rPr>
          <w:rFonts w:ascii="Arial" w:eastAsia="Times New Roman" w:hAnsi="Arial" w:cs="Arial"/>
          <w:color w:val="000000"/>
          <w:sz w:val="24"/>
          <w:szCs w:val="24"/>
          <w:lang w:val="az-Latn-AZ" w:eastAsia="ru-RU"/>
        </w:rPr>
        <w:t xml:space="preserve"> və 418.3-cü</w:t>
      </w:r>
      <w:r w:rsidRPr="008B7022">
        <w:rPr>
          <w:rFonts w:ascii="Arial" w:eastAsia="Times New Roman" w:hAnsi="Arial" w:cs="Arial"/>
          <w:color w:val="000000"/>
          <w:sz w:val="24"/>
          <w:szCs w:val="24"/>
          <w:lang w:val="az-Latn-AZ" w:eastAsia="ru-RU"/>
        </w:rPr>
        <w:t xml:space="preserve"> maddələrinə </w:t>
      </w:r>
      <w:r w:rsidR="00F62A1F" w:rsidRPr="008B7022">
        <w:rPr>
          <w:rFonts w:ascii="Arial" w:eastAsia="Times New Roman" w:hAnsi="Arial" w:cs="Arial"/>
          <w:color w:val="000000"/>
          <w:sz w:val="24"/>
          <w:szCs w:val="24"/>
          <w:lang w:val="az-Latn-AZ" w:eastAsia="ru-RU"/>
        </w:rPr>
        <w:t>uyğun olmayan hesab edilsin, müvafiq məhkəmə aktı icra edilməsin və işə bu Qərarda əks olunmuş hüquqi mövqelərə uyğun olaraq Azərbaycan Respublikasının mülki prosessual qanunvericiliyi ilə müəyyən edilmiş qaydada yenidən baxılsın.</w:t>
      </w:r>
    </w:p>
    <w:p w14:paraId="58201AFE" w14:textId="77777777" w:rsidR="001B2E13" w:rsidRPr="008B7022" w:rsidRDefault="001B2E13"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2. Qərar dərc olunduğu gündən qüvvəyə minir.</w:t>
      </w:r>
    </w:p>
    <w:p w14:paraId="2A072AF6" w14:textId="77777777" w:rsidR="006961B0" w:rsidRPr="006961B0" w:rsidRDefault="001B2E13" w:rsidP="006961B0">
      <w:pPr>
        <w:spacing w:after="0" w:line="240" w:lineRule="auto"/>
        <w:ind w:firstLine="567"/>
        <w:jc w:val="both"/>
        <w:rPr>
          <w:rFonts w:ascii="Arial" w:hAnsi="Arial" w:cs="Arial"/>
          <w:sz w:val="24"/>
          <w:szCs w:val="24"/>
          <w:lang w:val="az-Latn-AZ"/>
        </w:rPr>
      </w:pPr>
      <w:r w:rsidRPr="008B7022">
        <w:rPr>
          <w:rFonts w:ascii="Arial" w:eastAsia="Times New Roman" w:hAnsi="Arial" w:cs="Arial"/>
          <w:color w:val="000000"/>
          <w:sz w:val="24"/>
          <w:szCs w:val="24"/>
          <w:lang w:val="az-Latn-AZ" w:eastAsia="ru-RU"/>
        </w:rPr>
        <w:t xml:space="preserve">3. </w:t>
      </w:r>
      <w:r w:rsidR="006961B0" w:rsidRPr="006961B0">
        <w:rPr>
          <w:rFonts w:ascii="Arial" w:hAnsi="Arial" w:cs="Arial"/>
          <w:sz w:val="24"/>
          <w:szCs w:val="24"/>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578FC0BD" w14:textId="77777777" w:rsidR="001B2E13" w:rsidRPr="008B7022" w:rsidRDefault="001B2E13"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4. Qərar qətidir, heç bir orqan və ya şəxs tərəfindən ləğv edilə, dəyişdirilə və ya rəsmi təfsir oluna bilməz.</w:t>
      </w:r>
    </w:p>
    <w:p w14:paraId="2D14174E" w14:textId="2B72242F" w:rsidR="00A17E47" w:rsidRPr="008B7022" w:rsidRDefault="001B2E13" w:rsidP="005F357B">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color w:val="000000"/>
          <w:sz w:val="24"/>
          <w:szCs w:val="24"/>
          <w:lang w:val="az-Latn-AZ" w:eastAsia="ru-RU"/>
        </w:rPr>
        <w:t xml:space="preserve"> </w:t>
      </w:r>
    </w:p>
    <w:p w14:paraId="77D0BCD2" w14:textId="77777777" w:rsidR="00A17E47" w:rsidRPr="008B7022" w:rsidRDefault="00A17E47"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p>
    <w:p w14:paraId="67467AE4" w14:textId="74FD572D" w:rsidR="00A66032" w:rsidRPr="008B7022" w:rsidRDefault="001B2E13" w:rsidP="008B7022">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8B7022">
        <w:rPr>
          <w:rFonts w:ascii="Arial" w:eastAsia="Times New Roman" w:hAnsi="Arial" w:cs="Arial"/>
          <w:b/>
          <w:bCs/>
          <w:color w:val="000000"/>
          <w:sz w:val="24"/>
          <w:szCs w:val="24"/>
          <w:lang w:val="az-Latn-AZ" w:eastAsia="ru-RU"/>
        </w:rPr>
        <w:t xml:space="preserve">Sədr                                                                        </w:t>
      </w:r>
      <w:r w:rsidR="00A17E47" w:rsidRPr="008B7022">
        <w:rPr>
          <w:rFonts w:ascii="Arial" w:eastAsia="Times New Roman" w:hAnsi="Arial" w:cs="Arial"/>
          <w:b/>
          <w:bCs/>
          <w:color w:val="000000"/>
          <w:sz w:val="24"/>
          <w:szCs w:val="24"/>
          <w:lang w:val="az-Latn-AZ" w:eastAsia="ru-RU"/>
        </w:rPr>
        <w:t xml:space="preserve">                </w:t>
      </w:r>
      <w:r w:rsidRPr="008B7022">
        <w:rPr>
          <w:rFonts w:ascii="Arial" w:eastAsia="Times New Roman" w:hAnsi="Arial" w:cs="Arial"/>
          <w:b/>
          <w:bCs/>
          <w:color w:val="000000"/>
          <w:sz w:val="24"/>
          <w:szCs w:val="24"/>
          <w:lang w:val="az-Latn-AZ" w:eastAsia="ru-RU"/>
        </w:rPr>
        <w:t>Fərhad Abdullayev</w:t>
      </w:r>
    </w:p>
    <w:sectPr w:rsidR="00A66032" w:rsidRPr="008B7022" w:rsidSect="00E55C18">
      <w:footerReference w:type="default" r:id="rId7"/>
      <w:footerReference w:type="firs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7002" w14:textId="77777777" w:rsidR="00D5690D" w:rsidRDefault="00D5690D">
      <w:pPr>
        <w:spacing w:after="0" w:line="240" w:lineRule="auto"/>
      </w:pPr>
      <w:r>
        <w:separator/>
      </w:r>
    </w:p>
  </w:endnote>
  <w:endnote w:type="continuationSeparator" w:id="0">
    <w:p w14:paraId="04DD79F2" w14:textId="77777777" w:rsidR="00D5690D" w:rsidRDefault="00D5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849096"/>
      <w:docPartObj>
        <w:docPartGallery w:val="Page Numbers (Bottom of Page)"/>
        <w:docPartUnique/>
      </w:docPartObj>
    </w:sdtPr>
    <w:sdtEndPr>
      <w:rPr>
        <w:noProof/>
      </w:rPr>
    </w:sdtEndPr>
    <w:sdtContent>
      <w:p w14:paraId="03A1CC48" w14:textId="3A2C55A5" w:rsidR="00E55C18" w:rsidRDefault="006E5B5E">
        <w:pPr>
          <w:pStyle w:val="a3"/>
          <w:jc w:val="right"/>
        </w:pPr>
        <w:r>
          <w:fldChar w:fldCharType="begin"/>
        </w:r>
        <w:r>
          <w:instrText xml:space="preserve"> PAGE   \* MERGEFORMAT </w:instrText>
        </w:r>
        <w:r>
          <w:fldChar w:fldCharType="separate"/>
        </w:r>
        <w:r w:rsidR="00905C86">
          <w:rPr>
            <w:noProof/>
          </w:rPr>
          <w:t>7</w:t>
        </w:r>
        <w:r>
          <w:rPr>
            <w:noProof/>
          </w:rPr>
          <w:fldChar w:fldCharType="end"/>
        </w:r>
      </w:p>
    </w:sdtContent>
  </w:sdt>
  <w:p w14:paraId="712699B4" w14:textId="77777777" w:rsidR="00054119" w:rsidRPr="00054119" w:rsidRDefault="00000000" w:rsidP="00054119">
    <w:pPr>
      <w:pStyle w:val="a3"/>
      <w:jc w:val="center"/>
      <w:rPr>
        <w:lang w:val="az-Latn-A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108" w14:textId="31D92785" w:rsidR="00D16D99" w:rsidRDefault="00000000">
    <w:pPr>
      <w:pStyle w:val="a3"/>
      <w:jc w:val="right"/>
    </w:pPr>
  </w:p>
  <w:p w14:paraId="6FC9FBE9" w14:textId="77777777" w:rsidR="00E55C18"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3134" w14:textId="77777777" w:rsidR="00D5690D" w:rsidRDefault="00D5690D">
      <w:pPr>
        <w:spacing w:after="0" w:line="240" w:lineRule="auto"/>
      </w:pPr>
      <w:r>
        <w:separator/>
      </w:r>
    </w:p>
  </w:footnote>
  <w:footnote w:type="continuationSeparator" w:id="0">
    <w:p w14:paraId="0A0AFFB2" w14:textId="77777777" w:rsidR="00D5690D" w:rsidRDefault="00D56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A4B"/>
    <w:multiLevelType w:val="multilevel"/>
    <w:tmpl w:val="7EC4CCB2"/>
    <w:lvl w:ilvl="0">
      <w:start w:val="1"/>
      <w:numFmt w:val="decimal"/>
      <w:lvlText w:val="%1."/>
      <w:lvlJc w:val="left"/>
      <w:pPr>
        <w:ind w:left="927" w:hanging="360"/>
      </w:pPr>
      <w:rPr>
        <w:rFonts w:hint="default"/>
        <w:b/>
      </w:rPr>
    </w:lvl>
    <w:lvl w:ilvl="1">
      <w:start w:val="1"/>
      <w:numFmt w:val="decimal"/>
      <w:isLgl/>
      <w:lvlText w:val="%1.%2."/>
      <w:lvlJc w:val="left"/>
      <w:pPr>
        <w:ind w:left="1080" w:hanging="360"/>
      </w:pPr>
      <w:rPr>
        <w:rFonts w:hint="default"/>
        <w:i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num w:numId="1" w16cid:durableId="171029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37"/>
    <w:rsid w:val="000110D5"/>
    <w:rsid w:val="000129D1"/>
    <w:rsid w:val="00050B45"/>
    <w:rsid w:val="00054FB7"/>
    <w:rsid w:val="00060D82"/>
    <w:rsid w:val="00064173"/>
    <w:rsid w:val="000A6002"/>
    <w:rsid w:val="000C520D"/>
    <w:rsid w:val="0012267D"/>
    <w:rsid w:val="00161623"/>
    <w:rsid w:val="00174EDC"/>
    <w:rsid w:val="001B0C50"/>
    <w:rsid w:val="001B2E13"/>
    <w:rsid w:val="001D6DBF"/>
    <w:rsid w:val="001E0B7B"/>
    <w:rsid w:val="001F2961"/>
    <w:rsid w:val="00205216"/>
    <w:rsid w:val="00220710"/>
    <w:rsid w:val="00225925"/>
    <w:rsid w:val="0026486F"/>
    <w:rsid w:val="00275C9A"/>
    <w:rsid w:val="002805A2"/>
    <w:rsid w:val="002E18E2"/>
    <w:rsid w:val="00312F26"/>
    <w:rsid w:val="00314090"/>
    <w:rsid w:val="0032337E"/>
    <w:rsid w:val="00333100"/>
    <w:rsid w:val="00346412"/>
    <w:rsid w:val="0035565B"/>
    <w:rsid w:val="00362A0A"/>
    <w:rsid w:val="00370FEF"/>
    <w:rsid w:val="003809DE"/>
    <w:rsid w:val="003861B8"/>
    <w:rsid w:val="0039520A"/>
    <w:rsid w:val="003B6074"/>
    <w:rsid w:val="003B7100"/>
    <w:rsid w:val="003E45FC"/>
    <w:rsid w:val="003E49B2"/>
    <w:rsid w:val="00433EEC"/>
    <w:rsid w:val="0044544A"/>
    <w:rsid w:val="00462E31"/>
    <w:rsid w:val="004912B8"/>
    <w:rsid w:val="004A0E57"/>
    <w:rsid w:val="004B3A08"/>
    <w:rsid w:val="004B5BAC"/>
    <w:rsid w:val="004B5E6A"/>
    <w:rsid w:val="004B7075"/>
    <w:rsid w:val="004C1A7B"/>
    <w:rsid w:val="004E0971"/>
    <w:rsid w:val="004F1D37"/>
    <w:rsid w:val="00502745"/>
    <w:rsid w:val="005045C2"/>
    <w:rsid w:val="005073AA"/>
    <w:rsid w:val="00513596"/>
    <w:rsid w:val="00540330"/>
    <w:rsid w:val="00545E38"/>
    <w:rsid w:val="005801F3"/>
    <w:rsid w:val="0058079D"/>
    <w:rsid w:val="005B10E3"/>
    <w:rsid w:val="005C3A4F"/>
    <w:rsid w:val="005E1EA6"/>
    <w:rsid w:val="005F357B"/>
    <w:rsid w:val="00621833"/>
    <w:rsid w:val="0064684B"/>
    <w:rsid w:val="0066023A"/>
    <w:rsid w:val="00676BF8"/>
    <w:rsid w:val="00681963"/>
    <w:rsid w:val="00691F39"/>
    <w:rsid w:val="006961B0"/>
    <w:rsid w:val="006A6325"/>
    <w:rsid w:val="006B189B"/>
    <w:rsid w:val="006C6CBA"/>
    <w:rsid w:val="006C71D2"/>
    <w:rsid w:val="006D2C0F"/>
    <w:rsid w:val="006E5B5E"/>
    <w:rsid w:val="0070103B"/>
    <w:rsid w:val="007055E4"/>
    <w:rsid w:val="007177F1"/>
    <w:rsid w:val="00747432"/>
    <w:rsid w:val="007474B7"/>
    <w:rsid w:val="0075719F"/>
    <w:rsid w:val="007666B2"/>
    <w:rsid w:val="00767A55"/>
    <w:rsid w:val="00781800"/>
    <w:rsid w:val="007841DB"/>
    <w:rsid w:val="00785722"/>
    <w:rsid w:val="0079522F"/>
    <w:rsid w:val="007A2D2C"/>
    <w:rsid w:val="007A6C46"/>
    <w:rsid w:val="007B7607"/>
    <w:rsid w:val="007E794F"/>
    <w:rsid w:val="007F06C2"/>
    <w:rsid w:val="007F5137"/>
    <w:rsid w:val="007F55F6"/>
    <w:rsid w:val="00812821"/>
    <w:rsid w:val="00814530"/>
    <w:rsid w:val="0081559D"/>
    <w:rsid w:val="008179F0"/>
    <w:rsid w:val="0083098A"/>
    <w:rsid w:val="00852627"/>
    <w:rsid w:val="00855784"/>
    <w:rsid w:val="00857945"/>
    <w:rsid w:val="008716E7"/>
    <w:rsid w:val="0088268E"/>
    <w:rsid w:val="008924CF"/>
    <w:rsid w:val="008A44C1"/>
    <w:rsid w:val="008A629D"/>
    <w:rsid w:val="008B7022"/>
    <w:rsid w:val="008C4E2F"/>
    <w:rsid w:val="008D1A28"/>
    <w:rsid w:val="008D1DCE"/>
    <w:rsid w:val="00905C86"/>
    <w:rsid w:val="00933A4C"/>
    <w:rsid w:val="00933EB9"/>
    <w:rsid w:val="0094335C"/>
    <w:rsid w:val="009525DC"/>
    <w:rsid w:val="00953183"/>
    <w:rsid w:val="00966B4B"/>
    <w:rsid w:val="00984C6C"/>
    <w:rsid w:val="00991DAF"/>
    <w:rsid w:val="00993F1E"/>
    <w:rsid w:val="009A7DCC"/>
    <w:rsid w:val="009B6E94"/>
    <w:rsid w:val="009E3260"/>
    <w:rsid w:val="009E523F"/>
    <w:rsid w:val="00A10F3A"/>
    <w:rsid w:val="00A17E47"/>
    <w:rsid w:val="00A23C18"/>
    <w:rsid w:val="00A43E04"/>
    <w:rsid w:val="00A46396"/>
    <w:rsid w:val="00A51713"/>
    <w:rsid w:val="00A632C7"/>
    <w:rsid w:val="00A66032"/>
    <w:rsid w:val="00A73C7D"/>
    <w:rsid w:val="00A7530B"/>
    <w:rsid w:val="00A86FD7"/>
    <w:rsid w:val="00A94036"/>
    <w:rsid w:val="00A978D4"/>
    <w:rsid w:val="00AB2C1E"/>
    <w:rsid w:val="00AC0BD6"/>
    <w:rsid w:val="00AC3092"/>
    <w:rsid w:val="00AC7002"/>
    <w:rsid w:val="00AD143D"/>
    <w:rsid w:val="00AD296B"/>
    <w:rsid w:val="00AE2998"/>
    <w:rsid w:val="00B23E8E"/>
    <w:rsid w:val="00B51DCB"/>
    <w:rsid w:val="00B73E04"/>
    <w:rsid w:val="00B8199E"/>
    <w:rsid w:val="00B81B44"/>
    <w:rsid w:val="00B90412"/>
    <w:rsid w:val="00B9471B"/>
    <w:rsid w:val="00BA35D4"/>
    <w:rsid w:val="00BB39CA"/>
    <w:rsid w:val="00BC1A3A"/>
    <w:rsid w:val="00BC26C4"/>
    <w:rsid w:val="00BD2370"/>
    <w:rsid w:val="00BD35A6"/>
    <w:rsid w:val="00BE0DB9"/>
    <w:rsid w:val="00BE2EEE"/>
    <w:rsid w:val="00BF0F0A"/>
    <w:rsid w:val="00C1217B"/>
    <w:rsid w:val="00C1387A"/>
    <w:rsid w:val="00C1751B"/>
    <w:rsid w:val="00C17BC9"/>
    <w:rsid w:val="00C354F1"/>
    <w:rsid w:val="00C524E2"/>
    <w:rsid w:val="00C64725"/>
    <w:rsid w:val="00C8699A"/>
    <w:rsid w:val="00C917DC"/>
    <w:rsid w:val="00CB087E"/>
    <w:rsid w:val="00CB224C"/>
    <w:rsid w:val="00CB3F73"/>
    <w:rsid w:val="00CD597C"/>
    <w:rsid w:val="00D04BDB"/>
    <w:rsid w:val="00D24288"/>
    <w:rsid w:val="00D34E0D"/>
    <w:rsid w:val="00D475CC"/>
    <w:rsid w:val="00D5181C"/>
    <w:rsid w:val="00D5690D"/>
    <w:rsid w:val="00D56919"/>
    <w:rsid w:val="00D63480"/>
    <w:rsid w:val="00D76458"/>
    <w:rsid w:val="00D76FC5"/>
    <w:rsid w:val="00D82F3F"/>
    <w:rsid w:val="00D96469"/>
    <w:rsid w:val="00DA781C"/>
    <w:rsid w:val="00DB2857"/>
    <w:rsid w:val="00DB312C"/>
    <w:rsid w:val="00DB35C4"/>
    <w:rsid w:val="00DB53C5"/>
    <w:rsid w:val="00DD3CEE"/>
    <w:rsid w:val="00DD5918"/>
    <w:rsid w:val="00DE284D"/>
    <w:rsid w:val="00DF0495"/>
    <w:rsid w:val="00DF074B"/>
    <w:rsid w:val="00E0418B"/>
    <w:rsid w:val="00E04F7E"/>
    <w:rsid w:val="00E07E94"/>
    <w:rsid w:val="00E243A2"/>
    <w:rsid w:val="00E52D39"/>
    <w:rsid w:val="00E53786"/>
    <w:rsid w:val="00E64684"/>
    <w:rsid w:val="00E667FD"/>
    <w:rsid w:val="00E775BE"/>
    <w:rsid w:val="00E77D36"/>
    <w:rsid w:val="00E876D9"/>
    <w:rsid w:val="00E92F86"/>
    <w:rsid w:val="00EA09D9"/>
    <w:rsid w:val="00EC32BF"/>
    <w:rsid w:val="00ED7864"/>
    <w:rsid w:val="00EE1B85"/>
    <w:rsid w:val="00EE34E2"/>
    <w:rsid w:val="00F071E0"/>
    <w:rsid w:val="00F21E1C"/>
    <w:rsid w:val="00F22D2C"/>
    <w:rsid w:val="00F51CF5"/>
    <w:rsid w:val="00F56B33"/>
    <w:rsid w:val="00F60626"/>
    <w:rsid w:val="00F6277F"/>
    <w:rsid w:val="00F62A1F"/>
    <w:rsid w:val="00F72E8B"/>
    <w:rsid w:val="00F83B23"/>
    <w:rsid w:val="00F91E5C"/>
    <w:rsid w:val="00F969F2"/>
    <w:rsid w:val="00FB2908"/>
    <w:rsid w:val="00FB3D90"/>
    <w:rsid w:val="00FC20EA"/>
    <w:rsid w:val="00FD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2522"/>
  <w15:chartTrackingRefBased/>
  <w15:docId w15:val="{CD8F6971-4C1C-4464-B403-96356194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684B"/>
    <w:pPr>
      <w:tabs>
        <w:tab w:val="center" w:pos="4680"/>
        <w:tab w:val="right" w:pos="9360"/>
      </w:tabs>
      <w:spacing w:after="0" w:line="240" w:lineRule="auto"/>
    </w:pPr>
  </w:style>
  <w:style w:type="character" w:customStyle="1" w:styleId="a4">
    <w:name w:val="Нижний колонтитул Знак"/>
    <w:basedOn w:val="a0"/>
    <w:link w:val="a3"/>
    <w:uiPriority w:val="99"/>
    <w:rsid w:val="0064684B"/>
  </w:style>
  <w:style w:type="paragraph" w:styleId="a5">
    <w:name w:val="header"/>
    <w:basedOn w:val="a"/>
    <w:link w:val="a6"/>
    <w:uiPriority w:val="99"/>
    <w:unhideWhenUsed/>
    <w:rsid w:val="00A17E47"/>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A17E47"/>
  </w:style>
  <w:style w:type="character" w:styleId="a7">
    <w:name w:val="Hyperlink"/>
    <w:basedOn w:val="a0"/>
    <w:uiPriority w:val="99"/>
    <w:unhideWhenUsed/>
    <w:rsid w:val="00781800"/>
    <w:rPr>
      <w:color w:val="0563C1" w:themeColor="hyperlink"/>
      <w:u w:val="single"/>
    </w:rPr>
  </w:style>
  <w:style w:type="character" w:styleId="a8">
    <w:name w:val="Unresolved Mention"/>
    <w:basedOn w:val="a0"/>
    <w:uiPriority w:val="99"/>
    <w:semiHidden/>
    <w:unhideWhenUsed/>
    <w:rsid w:val="00781800"/>
    <w:rPr>
      <w:color w:val="605E5C"/>
      <w:shd w:val="clear" w:color="auto" w:fill="E1DFDD"/>
    </w:rPr>
  </w:style>
  <w:style w:type="paragraph" w:styleId="a9">
    <w:name w:val="Balloon Text"/>
    <w:basedOn w:val="a"/>
    <w:link w:val="aa"/>
    <w:uiPriority w:val="99"/>
    <w:semiHidden/>
    <w:unhideWhenUsed/>
    <w:rsid w:val="00E6468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64684"/>
    <w:rPr>
      <w:rFonts w:ascii="Segoe UI" w:hAnsi="Segoe UI" w:cs="Segoe UI"/>
      <w:sz w:val="18"/>
      <w:szCs w:val="18"/>
    </w:rPr>
  </w:style>
  <w:style w:type="paragraph" w:styleId="ab">
    <w:name w:val="List Paragraph"/>
    <w:basedOn w:val="a"/>
    <w:qFormat/>
    <w:rsid w:val="00B9471B"/>
    <w:pPr>
      <w:spacing w:line="256" w:lineRule="auto"/>
      <w:ind w:left="720"/>
      <w:contextualSpacing/>
    </w:pPr>
  </w:style>
  <w:style w:type="paragraph" w:styleId="ac">
    <w:name w:val="footnote text"/>
    <w:basedOn w:val="a"/>
    <w:link w:val="ad"/>
    <w:uiPriority w:val="99"/>
    <w:semiHidden/>
    <w:unhideWhenUsed/>
    <w:rsid w:val="00785722"/>
    <w:pPr>
      <w:spacing w:after="0" w:line="240" w:lineRule="auto"/>
    </w:pPr>
    <w:rPr>
      <w:sz w:val="20"/>
      <w:szCs w:val="20"/>
    </w:rPr>
  </w:style>
  <w:style w:type="character" w:customStyle="1" w:styleId="ad">
    <w:name w:val="Текст сноски Знак"/>
    <w:basedOn w:val="a0"/>
    <w:link w:val="ac"/>
    <w:uiPriority w:val="99"/>
    <w:semiHidden/>
    <w:rsid w:val="00785722"/>
    <w:rPr>
      <w:sz w:val="20"/>
      <w:szCs w:val="20"/>
    </w:rPr>
  </w:style>
  <w:style w:type="character" w:styleId="ae">
    <w:name w:val="footnote reference"/>
    <w:basedOn w:val="a0"/>
    <w:uiPriority w:val="99"/>
    <w:semiHidden/>
    <w:unhideWhenUsed/>
    <w:rsid w:val="00785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5889">
      <w:bodyDiv w:val="1"/>
      <w:marLeft w:val="0"/>
      <w:marRight w:val="0"/>
      <w:marTop w:val="0"/>
      <w:marBottom w:val="0"/>
      <w:divBdr>
        <w:top w:val="none" w:sz="0" w:space="0" w:color="auto"/>
        <w:left w:val="none" w:sz="0" w:space="0" w:color="auto"/>
        <w:bottom w:val="none" w:sz="0" w:space="0" w:color="auto"/>
        <w:right w:val="none" w:sz="0" w:space="0" w:color="auto"/>
      </w:divBdr>
    </w:div>
    <w:div w:id="497043323">
      <w:bodyDiv w:val="1"/>
      <w:marLeft w:val="0"/>
      <w:marRight w:val="0"/>
      <w:marTop w:val="0"/>
      <w:marBottom w:val="0"/>
      <w:divBdr>
        <w:top w:val="none" w:sz="0" w:space="0" w:color="auto"/>
        <w:left w:val="none" w:sz="0" w:space="0" w:color="auto"/>
        <w:bottom w:val="none" w:sz="0" w:space="0" w:color="auto"/>
        <w:right w:val="none" w:sz="0" w:space="0" w:color="auto"/>
      </w:divBdr>
    </w:div>
    <w:div w:id="865950124">
      <w:bodyDiv w:val="1"/>
      <w:marLeft w:val="0"/>
      <w:marRight w:val="0"/>
      <w:marTop w:val="0"/>
      <w:marBottom w:val="0"/>
      <w:divBdr>
        <w:top w:val="none" w:sz="0" w:space="0" w:color="auto"/>
        <w:left w:val="none" w:sz="0" w:space="0" w:color="auto"/>
        <w:bottom w:val="none" w:sz="0" w:space="0" w:color="auto"/>
        <w:right w:val="none" w:sz="0" w:space="0" w:color="auto"/>
      </w:divBdr>
      <w:divsChild>
        <w:div w:id="982587714">
          <w:marLeft w:val="0"/>
          <w:marRight w:val="0"/>
          <w:marTop w:val="0"/>
          <w:marBottom w:val="0"/>
          <w:divBdr>
            <w:top w:val="none" w:sz="0" w:space="0" w:color="auto"/>
            <w:left w:val="none" w:sz="0" w:space="0" w:color="auto"/>
            <w:bottom w:val="none" w:sz="0" w:space="0" w:color="auto"/>
            <w:right w:val="none" w:sz="0" w:space="0" w:color="auto"/>
          </w:divBdr>
        </w:div>
        <w:div w:id="2085569319">
          <w:marLeft w:val="0"/>
          <w:marRight w:val="0"/>
          <w:marTop w:val="0"/>
          <w:marBottom w:val="0"/>
          <w:divBdr>
            <w:top w:val="none" w:sz="0" w:space="0" w:color="auto"/>
            <w:left w:val="none" w:sz="0" w:space="0" w:color="auto"/>
            <w:bottom w:val="none" w:sz="0" w:space="0" w:color="auto"/>
            <w:right w:val="none" w:sz="0" w:space="0" w:color="auto"/>
          </w:divBdr>
        </w:div>
        <w:div w:id="1315258493">
          <w:marLeft w:val="0"/>
          <w:marRight w:val="0"/>
          <w:marTop w:val="0"/>
          <w:marBottom w:val="0"/>
          <w:divBdr>
            <w:top w:val="none" w:sz="0" w:space="0" w:color="auto"/>
            <w:left w:val="none" w:sz="0" w:space="0" w:color="auto"/>
            <w:bottom w:val="none" w:sz="0" w:space="0" w:color="auto"/>
            <w:right w:val="none" w:sz="0" w:space="0" w:color="auto"/>
          </w:divBdr>
        </w:div>
        <w:div w:id="61953860">
          <w:marLeft w:val="0"/>
          <w:marRight w:val="0"/>
          <w:marTop w:val="0"/>
          <w:marBottom w:val="0"/>
          <w:divBdr>
            <w:top w:val="none" w:sz="0" w:space="0" w:color="auto"/>
            <w:left w:val="none" w:sz="0" w:space="0" w:color="auto"/>
            <w:bottom w:val="none" w:sz="0" w:space="0" w:color="auto"/>
            <w:right w:val="none" w:sz="0" w:space="0" w:color="auto"/>
          </w:divBdr>
        </w:div>
        <w:div w:id="1968050604">
          <w:marLeft w:val="0"/>
          <w:marRight w:val="0"/>
          <w:marTop w:val="0"/>
          <w:marBottom w:val="0"/>
          <w:divBdr>
            <w:top w:val="none" w:sz="0" w:space="0" w:color="auto"/>
            <w:left w:val="none" w:sz="0" w:space="0" w:color="auto"/>
            <w:bottom w:val="none" w:sz="0" w:space="0" w:color="auto"/>
            <w:right w:val="none" w:sz="0" w:space="0" w:color="auto"/>
          </w:divBdr>
        </w:div>
        <w:div w:id="27069482">
          <w:marLeft w:val="0"/>
          <w:marRight w:val="0"/>
          <w:marTop w:val="0"/>
          <w:marBottom w:val="0"/>
          <w:divBdr>
            <w:top w:val="none" w:sz="0" w:space="0" w:color="auto"/>
            <w:left w:val="none" w:sz="0" w:space="0" w:color="auto"/>
            <w:bottom w:val="none" w:sz="0" w:space="0" w:color="auto"/>
            <w:right w:val="none" w:sz="0" w:space="0" w:color="auto"/>
          </w:divBdr>
        </w:div>
      </w:divsChild>
    </w:div>
    <w:div w:id="891187332">
      <w:bodyDiv w:val="1"/>
      <w:marLeft w:val="0"/>
      <w:marRight w:val="0"/>
      <w:marTop w:val="0"/>
      <w:marBottom w:val="0"/>
      <w:divBdr>
        <w:top w:val="none" w:sz="0" w:space="0" w:color="auto"/>
        <w:left w:val="none" w:sz="0" w:space="0" w:color="auto"/>
        <w:bottom w:val="none" w:sz="0" w:space="0" w:color="auto"/>
        <w:right w:val="none" w:sz="0" w:space="0" w:color="auto"/>
      </w:divBdr>
    </w:div>
    <w:div w:id="1076627458">
      <w:bodyDiv w:val="1"/>
      <w:marLeft w:val="0"/>
      <w:marRight w:val="0"/>
      <w:marTop w:val="0"/>
      <w:marBottom w:val="0"/>
      <w:divBdr>
        <w:top w:val="none" w:sz="0" w:space="0" w:color="auto"/>
        <w:left w:val="none" w:sz="0" w:space="0" w:color="auto"/>
        <w:bottom w:val="none" w:sz="0" w:space="0" w:color="auto"/>
        <w:right w:val="none" w:sz="0" w:space="0" w:color="auto"/>
      </w:divBdr>
    </w:div>
    <w:div w:id="1586528253">
      <w:bodyDiv w:val="1"/>
      <w:marLeft w:val="0"/>
      <w:marRight w:val="0"/>
      <w:marTop w:val="0"/>
      <w:marBottom w:val="0"/>
      <w:divBdr>
        <w:top w:val="none" w:sz="0" w:space="0" w:color="auto"/>
        <w:left w:val="none" w:sz="0" w:space="0" w:color="auto"/>
        <w:bottom w:val="none" w:sz="0" w:space="0" w:color="auto"/>
        <w:right w:val="none" w:sz="0" w:space="0" w:color="auto"/>
      </w:divBdr>
    </w:div>
    <w:div w:id="16311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10</Pages>
  <Words>4851</Words>
  <Characters>27654</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user22</dc:creator>
  <cp:keywords/>
  <dc:description/>
  <cp:lastModifiedBy>Anar Hacizade</cp:lastModifiedBy>
  <cp:revision>19</cp:revision>
  <cp:lastPrinted>2023-03-14T11:33:00Z</cp:lastPrinted>
  <dcterms:created xsi:type="dcterms:W3CDTF">2023-03-09T13:53:00Z</dcterms:created>
  <dcterms:modified xsi:type="dcterms:W3CDTF">2023-03-17T08:51:00Z</dcterms:modified>
</cp:coreProperties>
</file>