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4123" w14:textId="77777777" w:rsidR="00B17D2D" w:rsidRPr="00B17D2D" w:rsidRDefault="00B17D2D" w:rsidP="00B17D2D">
      <w:pPr>
        <w:spacing w:after="0" w:line="240" w:lineRule="auto"/>
        <w:ind w:firstLine="567"/>
        <w:jc w:val="center"/>
        <w:rPr>
          <w:rFonts w:ascii="Arial" w:eastAsia="Times New Roman" w:hAnsi="Arial" w:cs="Arial"/>
          <w:b/>
          <w:bCs/>
          <w:sz w:val="24"/>
          <w:szCs w:val="24"/>
        </w:rPr>
      </w:pPr>
    </w:p>
    <w:p w14:paraId="714C47AA" w14:textId="095A0D7E" w:rsidR="007609A3" w:rsidRPr="00B17D2D" w:rsidRDefault="007609A3" w:rsidP="00B17D2D">
      <w:pPr>
        <w:spacing w:after="0" w:line="240" w:lineRule="auto"/>
        <w:jc w:val="center"/>
        <w:rPr>
          <w:rFonts w:ascii="Arial" w:eastAsia="Times New Roman" w:hAnsi="Arial" w:cs="Arial"/>
          <w:sz w:val="24"/>
          <w:szCs w:val="24"/>
        </w:rPr>
      </w:pPr>
      <w:r w:rsidRPr="00B17D2D">
        <w:rPr>
          <w:rFonts w:ascii="Arial" w:eastAsia="Times New Roman" w:hAnsi="Arial" w:cs="Arial"/>
          <w:b/>
          <w:bCs/>
          <w:sz w:val="24"/>
          <w:szCs w:val="24"/>
        </w:rPr>
        <w:t>AZƏRBAYCAN RESPUBLİKASI ADINDAN</w:t>
      </w:r>
    </w:p>
    <w:p w14:paraId="16662E69" w14:textId="77777777" w:rsidR="007609A3" w:rsidRPr="00B17D2D" w:rsidRDefault="007609A3" w:rsidP="00B17D2D">
      <w:pPr>
        <w:pStyle w:val="1"/>
        <w:spacing w:before="0" w:after="0"/>
        <w:jc w:val="center"/>
        <w:rPr>
          <w:sz w:val="24"/>
          <w:szCs w:val="24"/>
        </w:rPr>
      </w:pPr>
    </w:p>
    <w:p w14:paraId="690F2A1D" w14:textId="77777777" w:rsidR="007609A3" w:rsidRPr="00B17D2D" w:rsidRDefault="007609A3" w:rsidP="00B17D2D">
      <w:pPr>
        <w:pStyle w:val="1"/>
        <w:spacing w:before="0" w:after="0"/>
        <w:jc w:val="center"/>
        <w:rPr>
          <w:sz w:val="24"/>
          <w:szCs w:val="24"/>
        </w:rPr>
      </w:pPr>
      <w:r w:rsidRPr="00B17D2D">
        <w:rPr>
          <w:sz w:val="24"/>
          <w:szCs w:val="24"/>
        </w:rPr>
        <w:t>Azərbaycan Respublikası</w:t>
      </w:r>
    </w:p>
    <w:p w14:paraId="05CF8EAE" w14:textId="77777777" w:rsidR="007609A3" w:rsidRPr="00B17D2D" w:rsidRDefault="007609A3" w:rsidP="00B17D2D">
      <w:pPr>
        <w:pStyle w:val="1"/>
        <w:spacing w:before="0" w:after="0"/>
        <w:jc w:val="center"/>
        <w:rPr>
          <w:bCs w:val="0"/>
          <w:sz w:val="24"/>
          <w:szCs w:val="24"/>
        </w:rPr>
      </w:pPr>
      <w:r w:rsidRPr="00B17D2D">
        <w:rPr>
          <w:sz w:val="24"/>
          <w:szCs w:val="24"/>
        </w:rPr>
        <w:t>Konstitusiya Məhkəməsi Plenumunun</w:t>
      </w:r>
    </w:p>
    <w:p w14:paraId="06A14B28" w14:textId="77777777" w:rsidR="007609A3" w:rsidRPr="00B17D2D" w:rsidRDefault="007609A3" w:rsidP="00B17D2D">
      <w:pPr>
        <w:pStyle w:val="1"/>
        <w:spacing w:before="0" w:after="0"/>
        <w:jc w:val="center"/>
        <w:rPr>
          <w:sz w:val="24"/>
          <w:szCs w:val="24"/>
        </w:rPr>
      </w:pPr>
    </w:p>
    <w:p w14:paraId="74CCFBDE" w14:textId="77777777" w:rsidR="007609A3" w:rsidRPr="00B17D2D" w:rsidRDefault="007609A3" w:rsidP="00B17D2D">
      <w:pPr>
        <w:pStyle w:val="1"/>
        <w:spacing w:before="0" w:after="0"/>
        <w:jc w:val="center"/>
        <w:rPr>
          <w:sz w:val="24"/>
          <w:szCs w:val="24"/>
        </w:rPr>
      </w:pPr>
      <w:r w:rsidRPr="00B17D2D">
        <w:rPr>
          <w:sz w:val="24"/>
          <w:szCs w:val="24"/>
        </w:rPr>
        <w:t>Q Ə R A R I</w:t>
      </w:r>
    </w:p>
    <w:p w14:paraId="76E778A5" w14:textId="450D8E97" w:rsidR="007609A3" w:rsidRPr="00B17D2D" w:rsidRDefault="007609A3" w:rsidP="00B17D2D">
      <w:pPr>
        <w:spacing w:after="0" w:line="240" w:lineRule="auto"/>
        <w:jc w:val="center"/>
        <w:rPr>
          <w:rFonts w:ascii="Arial" w:hAnsi="Arial" w:cs="Arial"/>
          <w:sz w:val="24"/>
          <w:szCs w:val="24"/>
        </w:rPr>
      </w:pPr>
    </w:p>
    <w:p w14:paraId="34240143" w14:textId="77777777" w:rsidR="00C7582E" w:rsidRPr="00B17D2D" w:rsidRDefault="00C7582E" w:rsidP="00B17D2D">
      <w:pPr>
        <w:spacing w:after="0" w:line="240" w:lineRule="auto"/>
        <w:jc w:val="center"/>
        <w:rPr>
          <w:rFonts w:ascii="Arial" w:hAnsi="Arial" w:cs="Arial"/>
          <w:sz w:val="24"/>
          <w:szCs w:val="24"/>
        </w:rPr>
      </w:pPr>
    </w:p>
    <w:p w14:paraId="44EF2B62" w14:textId="53FA7748" w:rsidR="007609A3" w:rsidRPr="000C2DD6" w:rsidRDefault="00E012BF" w:rsidP="00B17D2D">
      <w:pPr>
        <w:spacing w:after="0" w:line="240" w:lineRule="auto"/>
        <w:jc w:val="center"/>
        <w:rPr>
          <w:rFonts w:ascii="Arial" w:hAnsi="Arial" w:cs="Arial"/>
          <w:i/>
          <w:sz w:val="24"/>
          <w:szCs w:val="24"/>
        </w:rPr>
      </w:pPr>
      <w:r w:rsidRPr="000C2DD6">
        <w:rPr>
          <w:rFonts w:ascii="Arial" w:hAnsi="Arial" w:cs="Arial"/>
          <w:i/>
          <w:sz w:val="24"/>
          <w:szCs w:val="24"/>
        </w:rPr>
        <w:t xml:space="preserve">Azərbaycan Respublikası Mülki Prosessual Məcəlləsinin 164-cü maddəsinin tətbiqi ilə bağlı </w:t>
      </w:r>
      <w:r w:rsidR="002D32C0" w:rsidRPr="000C2DD6">
        <w:rPr>
          <w:rFonts w:ascii="Arial" w:hAnsi="Arial" w:cs="Arial"/>
          <w:i/>
          <w:sz w:val="24"/>
          <w:szCs w:val="24"/>
        </w:rPr>
        <w:t>S</w:t>
      </w:r>
      <w:r w:rsidR="00D819ED" w:rsidRPr="000C2DD6">
        <w:rPr>
          <w:rFonts w:ascii="Arial" w:hAnsi="Arial" w:cs="Arial"/>
          <w:i/>
          <w:sz w:val="24"/>
          <w:szCs w:val="24"/>
        </w:rPr>
        <w:t xml:space="preserve">.Kazımlının </w:t>
      </w:r>
      <w:r w:rsidR="007609A3" w:rsidRPr="000C2DD6">
        <w:rPr>
          <w:rFonts w:ascii="Arial" w:hAnsi="Arial" w:cs="Arial"/>
          <w:i/>
          <w:sz w:val="24"/>
          <w:szCs w:val="24"/>
        </w:rPr>
        <w:t>şikayəti üzrə</w:t>
      </w:r>
      <w:r w:rsidR="00C85673" w:rsidRPr="000C2DD6">
        <w:rPr>
          <w:rFonts w:ascii="Arial" w:hAnsi="Arial" w:cs="Arial"/>
          <w:i/>
          <w:sz w:val="24"/>
          <w:szCs w:val="24"/>
        </w:rPr>
        <w:t xml:space="preserve"> </w:t>
      </w:r>
      <w:r w:rsidR="007609A3" w:rsidRPr="000C2DD6">
        <w:rPr>
          <w:rFonts w:ascii="Arial" w:hAnsi="Arial" w:cs="Arial"/>
          <w:i/>
          <w:sz w:val="24"/>
          <w:szCs w:val="24"/>
        </w:rPr>
        <w:t>Azərbaycan Respublikası Ali Məhkəməsinin Mülki Kollegiyasının</w:t>
      </w:r>
      <w:r w:rsidR="00C85673" w:rsidRPr="000C2DD6">
        <w:rPr>
          <w:rFonts w:ascii="Arial" w:hAnsi="Arial" w:cs="Arial"/>
          <w:i/>
          <w:sz w:val="24"/>
          <w:szCs w:val="24"/>
        </w:rPr>
        <w:t xml:space="preserve"> </w:t>
      </w:r>
      <w:r w:rsidR="00D819ED" w:rsidRPr="000C2DD6">
        <w:rPr>
          <w:rFonts w:ascii="Arial" w:hAnsi="Arial" w:cs="Arial"/>
          <w:i/>
          <w:sz w:val="24"/>
          <w:szCs w:val="24"/>
        </w:rPr>
        <w:t>9 fevral 2022</w:t>
      </w:r>
      <w:r w:rsidR="007609A3" w:rsidRPr="000C2DD6">
        <w:rPr>
          <w:rFonts w:ascii="Arial" w:hAnsi="Arial" w:cs="Arial"/>
          <w:i/>
          <w:sz w:val="24"/>
          <w:szCs w:val="24"/>
        </w:rPr>
        <w:t>-c</w:t>
      </w:r>
      <w:r w:rsidR="00D819ED" w:rsidRPr="000C2DD6">
        <w:rPr>
          <w:rFonts w:ascii="Arial" w:hAnsi="Arial" w:cs="Arial"/>
          <w:i/>
          <w:sz w:val="24"/>
          <w:szCs w:val="24"/>
        </w:rPr>
        <w:t>i</w:t>
      </w:r>
      <w:r w:rsidR="007609A3" w:rsidRPr="000C2DD6">
        <w:rPr>
          <w:rFonts w:ascii="Arial" w:hAnsi="Arial" w:cs="Arial"/>
          <w:i/>
          <w:sz w:val="24"/>
          <w:szCs w:val="24"/>
        </w:rPr>
        <w:t xml:space="preserve"> il tarixli qərarının Azərbaycan Respublikasının Konstitusiyasına və qanunlarına uyğunluğunun yoxlanılmasına dair</w:t>
      </w:r>
    </w:p>
    <w:p w14:paraId="26602F7C" w14:textId="77777777" w:rsidR="007609A3" w:rsidRPr="00B17D2D" w:rsidRDefault="007609A3" w:rsidP="00B17D2D">
      <w:pPr>
        <w:spacing w:after="0" w:line="240" w:lineRule="auto"/>
        <w:ind w:firstLine="567"/>
        <w:jc w:val="center"/>
        <w:rPr>
          <w:rFonts w:ascii="Arial" w:hAnsi="Arial" w:cs="Arial"/>
          <w:b/>
          <w:bCs/>
          <w:iCs/>
          <w:sz w:val="24"/>
          <w:szCs w:val="24"/>
        </w:rPr>
      </w:pPr>
    </w:p>
    <w:p w14:paraId="530A7C91" w14:textId="77777777" w:rsidR="007609A3" w:rsidRPr="00B17D2D" w:rsidRDefault="007609A3" w:rsidP="00B17D2D">
      <w:pPr>
        <w:spacing w:after="0" w:line="240" w:lineRule="auto"/>
        <w:ind w:firstLine="567"/>
        <w:jc w:val="center"/>
        <w:rPr>
          <w:rFonts w:ascii="Arial" w:hAnsi="Arial" w:cs="Arial"/>
          <w:b/>
          <w:sz w:val="24"/>
          <w:szCs w:val="24"/>
        </w:rPr>
      </w:pPr>
    </w:p>
    <w:p w14:paraId="54599C51" w14:textId="75D5609E" w:rsidR="007609A3" w:rsidRPr="00B17D2D" w:rsidRDefault="003D356A" w:rsidP="00B17D2D">
      <w:pPr>
        <w:spacing w:after="0" w:line="240" w:lineRule="auto"/>
        <w:ind w:firstLine="567"/>
        <w:jc w:val="both"/>
        <w:rPr>
          <w:rFonts w:ascii="Arial" w:hAnsi="Arial" w:cs="Arial"/>
          <w:b/>
          <w:sz w:val="24"/>
          <w:szCs w:val="24"/>
        </w:rPr>
      </w:pPr>
      <w:r>
        <w:rPr>
          <w:rFonts w:ascii="Arial" w:hAnsi="Arial" w:cs="Arial"/>
          <w:b/>
          <w:sz w:val="24"/>
          <w:szCs w:val="24"/>
        </w:rPr>
        <w:t xml:space="preserve">28 </w:t>
      </w:r>
      <w:r w:rsidR="00B17D2D">
        <w:rPr>
          <w:rFonts w:ascii="Arial" w:hAnsi="Arial" w:cs="Arial"/>
          <w:b/>
          <w:sz w:val="24"/>
          <w:szCs w:val="24"/>
        </w:rPr>
        <w:t>fevral</w:t>
      </w:r>
      <w:r w:rsidR="009F5BB4" w:rsidRPr="00B17D2D">
        <w:rPr>
          <w:rFonts w:ascii="Arial" w:hAnsi="Arial" w:cs="Arial"/>
          <w:b/>
          <w:sz w:val="24"/>
          <w:szCs w:val="24"/>
        </w:rPr>
        <w:t xml:space="preserve"> </w:t>
      </w:r>
      <w:r w:rsidR="007609A3" w:rsidRPr="00B17D2D">
        <w:rPr>
          <w:rFonts w:ascii="Arial" w:hAnsi="Arial" w:cs="Arial"/>
          <w:b/>
          <w:sz w:val="24"/>
          <w:szCs w:val="24"/>
        </w:rPr>
        <w:t>202</w:t>
      </w:r>
      <w:r w:rsidR="00EA5CA1" w:rsidRPr="00B17D2D">
        <w:rPr>
          <w:rFonts w:ascii="Arial" w:hAnsi="Arial" w:cs="Arial"/>
          <w:b/>
          <w:sz w:val="24"/>
          <w:szCs w:val="24"/>
        </w:rPr>
        <w:t>3</w:t>
      </w:r>
      <w:r w:rsidR="007609A3" w:rsidRPr="00B17D2D">
        <w:rPr>
          <w:rFonts w:ascii="Arial" w:hAnsi="Arial" w:cs="Arial"/>
          <w:b/>
          <w:sz w:val="24"/>
          <w:szCs w:val="24"/>
        </w:rPr>
        <w:t>-c</w:t>
      </w:r>
      <w:r w:rsidR="00B17D2D">
        <w:rPr>
          <w:rFonts w:ascii="Arial" w:hAnsi="Arial" w:cs="Arial"/>
          <w:b/>
          <w:sz w:val="24"/>
          <w:szCs w:val="24"/>
        </w:rPr>
        <w:t>ü</w:t>
      </w:r>
      <w:r w:rsidR="007609A3" w:rsidRPr="00B17D2D">
        <w:rPr>
          <w:rFonts w:ascii="Arial" w:hAnsi="Arial" w:cs="Arial"/>
          <w:b/>
          <w:sz w:val="24"/>
          <w:szCs w:val="24"/>
        </w:rPr>
        <w:t xml:space="preserve"> il</w:t>
      </w:r>
      <w:r w:rsidR="00B0186C" w:rsidRPr="00B17D2D">
        <w:rPr>
          <w:rFonts w:ascii="Arial" w:hAnsi="Arial" w:cs="Arial"/>
          <w:b/>
          <w:sz w:val="24"/>
          <w:szCs w:val="24"/>
        </w:rPr>
        <w:t xml:space="preserve"> </w:t>
      </w:r>
      <w:r w:rsidR="00B17D2D">
        <w:rPr>
          <w:rFonts w:ascii="Arial" w:hAnsi="Arial" w:cs="Arial"/>
          <w:b/>
          <w:sz w:val="24"/>
          <w:szCs w:val="24"/>
        </w:rPr>
        <w:t xml:space="preserve"> </w:t>
      </w:r>
      <w:r w:rsidR="00B17D2D" w:rsidRPr="00B17D2D">
        <w:rPr>
          <w:rFonts w:ascii="Arial" w:hAnsi="Arial" w:cs="Arial"/>
          <w:b/>
          <w:sz w:val="24"/>
          <w:szCs w:val="24"/>
        </w:rPr>
        <w:t xml:space="preserve">                  </w:t>
      </w:r>
      <w:r w:rsidR="00B0186C" w:rsidRPr="00B17D2D">
        <w:rPr>
          <w:rFonts w:ascii="Arial" w:hAnsi="Arial" w:cs="Arial"/>
          <w:b/>
          <w:sz w:val="24"/>
          <w:szCs w:val="24"/>
        </w:rPr>
        <w:t xml:space="preserve">    </w:t>
      </w:r>
      <w:r w:rsidR="00C7582E" w:rsidRPr="00B17D2D">
        <w:rPr>
          <w:rFonts w:ascii="Arial" w:hAnsi="Arial" w:cs="Arial"/>
          <w:b/>
          <w:sz w:val="24"/>
          <w:szCs w:val="24"/>
        </w:rPr>
        <w:t xml:space="preserve">                                                   </w:t>
      </w:r>
      <w:r w:rsidR="00C85673" w:rsidRPr="00B17D2D">
        <w:rPr>
          <w:rFonts w:ascii="Arial" w:hAnsi="Arial" w:cs="Arial"/>
          <w:b/>
          <w:sz w:val="24"/>
          <w:szCs w:val="24"/>
        </w:rPr>
        <w:t xml:space="preserve">   </w:t>
      </w:r>
      <w:r w:rsidR="007609A3" w:rsidRPr="00B17D2D">
        <w:rPr>
          <w:rFonts w:ascii="Arial" w:hAnsi="Arial" w:cs="Arial"/>
          <w:b/>
          <w:sz w:val="24"/>
          <w:szCs w:val="24"/>
        </w:rPr>
        <w:t>Bakı şəhəri</w:t>
      </w:r>
    </w:p>
    <w:p w14:paraId="0CCEC0DF" w14:textId="77777777" w:rsidR="007609A3" w:rsidRPr="00B17D2D" w:rsidRDefault="007609A3" w:rsidP="00B17D2D">
      <w:pPr>
        <w:pStyle w:val="3"/>
        <w:spacing w:after="0" w:line="240" w:lineRule="auto"/>
        <w:ind w:left="0" w:firstLine="567"/>
        <w:jc w:val="both"/>
        <w:rPr>
          <w:rFonts w:ascii="Arial" w:hAnsi="Arial" w:cs="Arial"/>
          <w:sz w:val="24"/>
          <w:szCs w:val="24"/>
        </w:rPr>
      </w:pPr>
    </w:p>
    <w:p w14:paraId="2C4E67D1" w14:textId="59B13476" w:rsidR="00B17D2D" w:rsidRPr="00B17D2D" w:rsidRDefault="007609A3"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Azərbaycan Respublikası Konstitusiya Məhkəməsinin Plenumu Fərhad Abdullayev (sədr), Sona Salmanova,</w:t>
      </w:r>
      <w:r w:rsidRPr="00B17D2D">
        <w:rPr>
          <w:rFonts w:ascii="Arial" w:hAnsi="Arial" w:cs="Arial"/>
          <w:sz w:val="24"/>
          <w:szCs w:val="24"/>
        </w:rPr>
        <w:t xml:space="preserve"> </w:t>
      </w:r>
      <w:r w:rsidR="005B348E" w:rsidRPr="00B17D2D">
        <w:rPr>
          <w:rFonts w:ascii="Arial" w:hAnsi="Arial" w:cs="Arial"/>
          <w:sz w:val="24"/>
          <w:szCs w:val="24"/>
        </w:rPr>
        <w:t>H</w:t>
      </w:r>
      <w:r w:rsidRPr="00B17D2D">
        <w:rPr>
          <w:rFonts w:ascii="Arial" w:hAnsi="Arial" w:cs="Arial"/>
          <w:sz w:val="24"/>
          <w:szCs w:val="24"/>
        </w:rPr>
        <w:t>umay Əfəndiyeva, Rövşən İsmayılov, Ceyhun Qaracayev</w:t>
      </w:r>
      <w:r w:rsidR="00D819ED" w:rsidRPr="00B17D2D">
        <w:rPr>
          <w:rFonts w:ascii="Arial" w:hAnsi="Arial" w:cs="Arial"/>
          <w:sz w:val="24"/>
          <w:szCs w:val="24"/>
        </w:rPr>
        <w:t xml:space="preserve">, </w:t>
      </w:r>
      <w:r w:rsidRPr="00B17D2D">
        <w:rPr>
          <w:rFonts w:ascii="Arial" w:eastAsia="Times New Roman" w:hAnsi="Arial" w:cs="Arial"/>
          <w:sz w:val="24"/>
          <w:szCs w:val="24"/>
        </w:rPr>
        <w:t>Rafael Qvaladze</w:t>
      </w:r>
      <w:r w:rsidR="00D819ED" w:rsidRPr="00B17D2D">
        <w:rPr>
          <w:rFonts w:ascii="Arial" w:eastAsia="Times New Roman" w:hAnsi="Arial" w:cs="Arial"/>
          <w:sz w:val="24"/>
          <w:szCs w:val="24"/>
        </w:rPr>
        <w:t xml:space="preserve">, </w:t>
      </w:r>
      <w:r w:rsidRPr="00B17D2D">
        <w:rPr>
          <w:rFonts w:ascii="Arial" w:eastAsia="Times New Roman" w:hAnsi="Arial" w:cs="Arial"/>
          <w:sz w:val="24"/>
          <w:szCs w:val="24"/>
        </w:rPr>
        <w:t xml:space="preserve">İsa Nəcəfov və Kamran Şəfiyevdən </w:t>
      </w:r>
      <w:r w:rsidR="00D819ED" w:rsidRPr="00B17D2D">
        <w:rPr>
          <w:rFonts w:ascii="Arial" w:eastAsia="Times New Roman" w:hAnsi="Arial" w:cs="Arial"/>
          <w:sz w:val="24"/>
          <w:szCs w:val="24"/>
        </w:rPr>
        <w:t xml:space="preserve">(məruzəçi-hakim) </w:t>
      </w:r>
      <w:r w:rsidRPr="00B17D2D">
        <w:rPr>
          <w:rFonts w:ascii="Arial" w:eastAsia="Times New Roman" w:hAnsi="Arial" w:cs="Arial"/>
          <w:sz w:val="24"/>
          <w:szCs w:val="24"/>
        </w:rPr>
        <w:t>ibarət tərkibdə,</w:t>
      </w:r>
    </w:p>
    <w:p w14:paraId="2AB365A7" w14:textId="77777777" w:rsidR="00B17D2D" w:rsidRPr="00B17D2D" w:rsidRDefault="007609A3" w:rsidP="00B17D2D">
      <w:pPr>
        <w:spacing w:after="0" w:line="240" w:lineRule="auto"/>
        <w:ind w:firstLine="567"/>
        <w:jc w:val="both"/>
        <w:rPr>
          <w:rFonts w:ascii="Arial" w:hAnsi="Arial" w:cs="Arial"/>
          <w:sz w:val="24"/>
          <w:szCs w:val="24"/>
        </w:rPr>
      </w:pPr>
      <w:r w:rsidRPr="00B17D2D">
        <w:rPr>
          <w:rFonts w:ascii="Arial" w:eastAsia="Times New Roman" w:hAnsi="Arial" w:cs="Arial"/>
          <w:sz w:val="24"/>
          <w:szCs w:val="24"/>
        </w:rPr>
        <w:t>məh</w:t>
      </w:r>
      <w:r w:rsidR="00DF13AA" w:rsidRPr="00B17D2D">
        <w:rPr>
          <w:rFonts w:ascii="Arial" w:eastAsia="Times New Roman" w:hAnsi="Arial" w:cs="Arial"/>
          <w:sz w:val="24"/>
          <w:szCs w:val="24"/>
        </w:rPr>
        <w:t xml:space="preserve">kəmə katibi Fəraid Əliyevin </w:t>
      </w:r>
      <w:r w:rsidR="009349D5" w:rsidRPr="00B17D2D">
        <w:rPr>
          <w:rFonts w:ascii="Arial" w:hAnsi="Arial" w:cs="Arial"/>
          <w:sz w:val="24"/>
          <w:szCs w:val="24"/>
        </w:rPr>
        <w:t>i</w:t>
      </w:r>
      <w:r w:rsidRPr="00B17D2D">
        <w:rPr>
          <w:rFonts w:ascii="Arial" w:hAnsi="Arial" w:cs="Arial"/>
          <w:sz w:val="24"/>
          <w:szCs w:val="24"/>
        </w:rPr>
        <w:t>ştirakı ilə,</w:t>
      </w:r>
    </w:p>
    <w:p w14:paraId="3772F76D" w14:textId="77777777" w:rsidR="00B17D2D" w:rsidRDefault="009D7DA6" w:rsidP="00B17D2D">
      <w:pPr>
        <w:spacing w:after="0" w:line="240" w:lineRule="auto"/>
        <w:ind w:firstLine="567"/>
        <w:jc w:val="both"/>
        <w:rPr>
          <w:rFonts w:ascii="Arial" w:hAnsi="Arial" w:cs="Arial"/>
          <w:sz w:val="24"/>
          <w:szCs w:val="24"/>
          <w:shd w:val="clear" w:color="auto" w:fill="FBFBFB"/>
        </w:rPr>
      </w:pPr>
      <w:r w:rsidRPr="00B17D2D">
        <w:rPr>
          <w:rFonts w:ascii="Arial" w:hAnsi="Arial" w:cs="Arial"/>
          <w:sz w:val="24"/>
          <w:szCs w:val="24"/>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w:t>
      </w:r>
      <w:r w:rsidRPr="00B17D2D">
        <w:rPr>
          <w:rFonts w:ascii="Arial" w:hAnsi="Arial" w:cs="Arial"/>
          <w:sz w:val="24"/>
          <w:szCs w:val="24"/>
          <w:shd w:val="clear" w:color="auto" w:fill="FBFBFB"/>
        </w:rPr>
        <w:t xml:space="preserve"> </w:t>
      </w:r>
      <w:r w:rsidRPr="00B17D2D">
        <w:rPr>
          <w:rFonts w:ascii="Arial" w:hAnsi="Arial" w:cs="Arial"/>
          <w:sz w:val="24"/>
          <w:szCs w:val="24"/>
        </w:rPr>
        <w:t xml:space="preserve">olaraq, konstitusiya məhkəmə icraatının yazılı prosedur qaydasında keçirilən məhkəmə iclasında </w:t>
      </w:r>
      <w:r w:rsidR="00D819ED" w:rsidRPr="00B17D2D">
        <w:rPr>
          <w:rFonts w:ascii="Arial" w:hAnsi="Arial" w:cs="Arial"/>
          <w:sz w:val="24"/>
          <w:szCs w:val="24"/>
        </w:rPr>
        <w:t xml:space="preserve">S.Kazımlının </w:t>
      </w:r>
      <w:r w:rsidRPr="00B17D2D">
        <w:rPr>
          <w:rFonts w:ascii="Arial" w:hAnsi="Arial" w:cs="Arial"/>
          <w:sz w:val="24"/>
          <w:szCs w:val="24"/>
        </w:rPr>
        <w:t xml:space="preserve">şikayəti üzrə Azərbaycan Respublikası Ali Məhkəməsinin Mülki Kollegiyasının </w:t>
      </w:r>
      <w:r w:rsidR="00BC783C" w:rsidRPr="00B17D2D">
        <w:rPr>
          <w:rFonts w:ascii="Arial" w:hAnsi="Arial" w:cs="Arial"/>
          <w:sz w:val="24"/>
          <w:szCs w:val="24"/>
        </w:rPr>
        <w:t xml:space="preserve">9 fevral 2022-ci il tarixli </w:t>
      </w:r>
      <w:r w:rsidRPr="00B17D2D">
        <w:rPr>
          <w:rFonts w:ascii="Arial" w:hAnsi="Arial" w:cs="Arial"/>
          <w:sz w:val="24"/>
          <w:szCs w:val="24"/>
        </w:rPr>
        <w:t>qərarının Azərbaycan</w:t>
      </w:r>
      <w:r w:rsidRPr="00B17D2D">
        <w:rPr>
          <w:rFonts w:ascii="Arial" w:hAnsi="Arial" w:cs="Arial"/>
          <w:sz w:val="24"/>
          <w:szCs w:val="24"/>
          <w:shd w:val="clear" w:color="auto" w:fill="FBFBFB"/>
        </w:rPr>
        <w:t xml:space="preserve"> </w:t>
      </w:r>
      <w:r w:rsidRPr="00B17D2D">
        <w:rPr>
          <w:rFonts w:ascii="Arial" w:hAnsi="Arial" w:cs="Arial"/>
          <w:sz w:val="24"/>
          <w:szCs w:val="24"/>
        </w:rPr>
        <w:t>Respublikasının Konstitusiyasına və qanunlarına uyğunluğunun yoxlanılmasına dair konstitusiya</w:t>
      </w:r>
      <w:r w:rsidRPr="00B17D2D">
        <w:rPr>
          <w:rFonts w:ascii="Arial" w:hAnsi="Arial" w:cs="Arial"/>
          <w:sz w:val="24"/>
          <w:szCs w:val="24"/>
          <w:shd w:val="clear" w:color="auto" w:fill="FBFBFB"/>
        </w:rPr>
        <w:t xml:space="preserve"> işinə baxdı.</w:t>
      </w:r>
    </w:p>
    <w:p w14:paraId="69C75A81" w14:textId="561D2721" w:rsidR="007609A3" w:rsidRPr="00B17D2D" w:rsidRDefault="007609A3" w:rsidP="00B17D2D">
      <w:pPr>
        <w:spacing w:after="0" w:line="240" w:lineRule="auto"/>
        <w:ind w:firstLine="567"/>
        <w:jc w:val="both"/>
        <w:rPr>
          <w:rFonts w:ascii="Arial" w:hAnsi="Arial" w:cs="Arial"/>
          <w:sz w:val="24"/>
          <w:szCs w:val="24"/>
          <w:shd w:val="clear" w:color="auto" w:fill="FBFBFB"/>
        </w:rPr>
      </w:pPr>
      <w:r w:rsidRPr="00B17D2D">
        <w:rPr>
          <w:rFonts w:ascii="Arial" w:eastAsia="Times New Roman" w:hAnsi="Arial" w:cs="Arial"/>
          <w:sz w:val="24"/>
          <w:szCs w:val="24"/>
        </w:rPr>
        <w:t xml:space="preserve">İş üzrə hakim </w:t>
      </w:r>
      <w:r w:rsidR="00D819ED" w:rsidRPr="00B17D2D">
        <w:rPr>
          <w:rFonts w:ascii="Arial" w:eastAsia="Times New Roman" w:hAnsi="Arial" w:cs="Arial"/>
          <w:sz w:val="24"/>
          <w:szCs w:val="24"/>
        </w:rPr>
        <w:t xml:space="preserve">K.Şəfiyevin </w:t>
      </w:r>
      <w:r w:rsidRPr="00B17D2D">
        <w:rPr>
          <w:rFonts w:ascii="Arial" w:eastAsia="Times New Roman" w:hAnsi="Arial" w:cs="Arial"/>
          <w:sz w:val="24"/>
          <w:szCs w:val="24"/>
        </w:rPr>
        <w:t>məruzəsini</w:t>
      </w:r>
      <w:r w:rsidR="000F4D25" w:rsidRPr="00B17D2D">
        <w:rPr>
          <w:rFonts w:ascii="Arial" w:eastAsia="Times New Roman" w:hAnsi="Arial" w:cs="Arial"/>
          <w:sz w:val="24"/>
          <w:szCs w:val="24"/>
        </w:rPr>
        <w:t>,</w:t>
      </w:r>
      <w:r w:rsidR="000F4D25" w:rsidRPr="00B17D2D">
        <w:rPr>
          <w:rFonts w:ascii="Arial" w:hAnsi="Arial" w:cs="Arial"/>
          <w:sz w:val="24"/>
          <w:szCs w:val="24"/>
          <w:shd w:val="clear" w:color="auto" w:fill="FBFBFB"/>
        </w:rPr>
        <w:t xml:space="preserve"> ərizəçinin şikayətini </w:t>
      </w:r>
      <w:r w:rsidR="00D819ED" w:rsidRPr="00B17D2D">
        <w:rPr>
          <w:rFonts w:ascii="Arial" w:hAnsi="Arial" w:cs="Arial"/>
          <w:sz w:val="24"/>
          <w:szCs w:val="24"/>
        </w:rPr>
        <w:t xml:space="preserve"> </w:t>
      </w:r>
      <w:r w:rsidR="00DF13AA" w:rsidRPr="00B17D2D">
        <w:rPr>
          <w:rFonts w:ascii="Arial" w:hAnsi="Arial" w:cs="Arial"/>
          <w:sz w:val="24"/>
          <w:szCs w:val="24"/>
        </w:rPr>
        <w:t>və iş materiallarını araşdırıb</w:t>
      </w:r>
      <w:r w:rsidR="00DF13AA" w:rsidRPr="00B17D2D">
        <w:rPr>
          <w:rFonts w:ascii="Arial" w:hAnsi="Arial" w:cs="Arial"/>
          <w:sz w:val="24"/>
          <w:szCs w:val="24"/>
          <w:shd w:val="clear" w:color="auto" w:fill="FBFBFB"/>
        </w:rPr>
        <w:t xml:space="preserve"> </w:t>
      </w:r>
      <w:r w:rsidR="00DF13AA" w:rsidRPr="00B17D2D">
        <w:rPr>
          <w:rFonts w:ascii="Arial" w:hAnsi="Arial" w:cs="Arial"/>
          <w:sz w:val="24"/>
          <w:szCs w:val="24"/>
        </w:rPr>
        <w:t>müzakirə edərək, Azərbaycan Respublikası</w:t>
      </w:r>
      <w:r w:rsidR="00DF13AA" w:rsidRPr="00B17D2D">
        <w:rPr>
          <w:rFonts w:ascii="Arial" w:hAnsi="Arial" w:cs="Arial"/>
          <w:sz w:val="24"/>
          <w:szCs w:val="24"/>
          <w:shd w:val="clear" w:color="auto" w:fill="FBFBFB"/>
        </w:rPr>
        <w:t xml:space="preserve"> </w:t>
      </w:r>
      <w:r w:rsidR="00DF13AA" w:rsidRPr="00B17D2D">
        <w:rPr>
          <w:rFonts w:ascii="Arial" w:hAnsi="Arial" w:cs="Arial"/>
          <w:sz w:val="24"/>
          <w:szCs w:val="24"/>
        </w:rPr>
        <w:t>Konstitusiya Məhkəməsinin Plenumu</w:t>
      </w:r>
    </w:p>
    <w:p w14:paraId="6857433A" w14:textId="77777777" w:rsidR="001D4B98" w:rsidRPr="00B17D2D" w:rsidRDefault="001D4B98" w:rsidP="00B17D2D">
      <w:pPr>
        <w:spacing w:after="0" w:line="240" w:lineRule="auto"/>
        <w:ind w:firstLine="567"/>
        <w:jc w:val="center"/>
        <w:rPr>
          <w:rFonts w:ascii="Arial" w:hAnsi="Arial" w:cs="Arial"/>
          <w:b/>
          <w:sz w:val="24"/>
          <w:szCs w:val="24"/>
        </w:rPr>
      </w:pPr>
    </w:p>
    <w:p w14:paraId="20A0C8AA" w14:textId="63971A46" w:rsidR="007609A3" w:rsidRPr="00B17D2D" w:rsidRDefault="007609A3" w:rsidP="000C2DD6">
      <w:pPr>
        <w:spacing w:after="0" w:line="240" w:lineRule="auto"/>
        <w:ind w:firstLine="567"/>
        <w:jc w:val="center"/>
        <w:rPr>
          <w:rFonts w:ascii="Arial" w:hAnsi="Arial" w:cs="Arial"/>
          <w:sz w:val="24"/>
          <w:szCs w:val="24"/>
        </w:rPr>
      </w:pPr>
      <w:r w:rsidRPr="00B17D2D">
        <w:rPr>
          <w:rFonts w:ascii="Arial" w:hAnsi="Arial" w:cs="Arial"/>
          <w:b/>
          <w:sz w:val="24"/>
          <w:szCs w:val="24"/>
        </w:rPr>
        <w:t xml:space="preserve">MÜƏYYƏN </w:t>
      </w:r>
      <w:r w:rsidR="00B17D2D" w:rsidRPr="00B17D2D">
        <w:rPr>
          <w:rFonts w:ascii="Arial" w:hAnsi="Arial" w:cs="Arial"/>
          <w:b/>
          <w:sz w:val="24"/>
          <w:szCs w:val="24"/>
        </w:rPr>
        <w:t xml:space="preserve"> </w:t>
      </w:r>
      <w:r w:rsidRPr="00B17D2D">
        <w:rPr>
          <w:rFonts w:ascii="Arial" w:hAnsi="Arial" w:cs="Arial"/>
          <w:b/>
          <w:sz w:val="24"/>
          <w:szCs w:val="24"/>
        </w:rPr>
        <w:t>ETDİ:</w:t>
      </w:r>
    </w:p>
    <w:p w14:paraId="4335190E" w14:textId="77777777" w:rsidR="00B17D2D" w:rsidRPr="00B17D2D" w:rsidRDefault="00B17D2D" w:rsidP="00B17D2D">
      <w:pPr>
        <w:spacing w:after="0" w:line="240" w:lineRule="auto"/>
        <w:ind w:firstLine="567"/>
        <w:jc w:val="both"/>
        <w:rPr>
          <w:rFonts w:ascii="Arial" w:hAnsi="Arial" w:cs="Arial"/>
          <w:sz w:val="24"/>
          <w:szCs w:val="24"/>
        </w:rPr>
      </w:pPr>
    </w:p>
    <w:p w14:paraId="0005D8BB" w14:textId="73ED3ED9" w:rsidR="00B17D2D" w:rsidRDefault="00D819ED" w:rsidP="00B17D2D">
      <w:pPr>
        <w:spacing w:after="0" w:line="240" w:lineRule="auto"/>
        <w:ind w:firstLine="567"/>
        <w:jc w:val="both"/>
        <w:rPr>
          <w:rFonts w:ascii="Arial" w:hAnsi="Arial" w:cs="Arial"/>
          <w:sz w:val="24"/>
          <w:szCs w:val="24"/>
        </w:rPr>
      </w:pPr>
      <w:bookmarkStart w:id="0" w:name="_Hlk123029851"/>
      <w:r w:rsidRPr="00B17D2D">
        <w:rPr>
          <w:rFonts w:ascii="Arial" w:hAnsi="Arial" w:cs="Arial"/>
          <w:sz w:val="24"/>
          <w:szCs w:val="24"/>
        </w:rPr>
        <w:t xml:space="preserve">“ÖZ-AK” </w:t>
      </w:r>
      <w:bookmarkEnd w:id="0"/>
      <w:r w:rsidRPr="00B17D2D">
        <w:rPr>
          <w:rFonts w:ascii="Arial" w:hAnsi="Arial" w:cs="Arial"/>
          <w:sz w:val="24"/>
          <w:szCs w:val="24"/>
        </w:rPr>
        <w:t>Tarım Gıda və Turizm Sənayi və Ticarət Anonim Şirkəti</w:t>
      </w:r>
      <w:r w:rsidR="00412A60" w:rsidRPr="00B17D2D">
        <w:rPr>
          <w:rFonts w:ascii="Arial" w:hAnsi="Arial" w:cs="Arial"/>
          <w:sz w:val="24"/>
          <w:szCs w:val="24"/>
        </w:rPr>
        <w:t xml:space="preserve"> (bundan sonra – </w:t>
      </w:r>
      <w:r w:rsidR="00C21432" w:rsidRPr="00B17D2D">
        <w:rPr>
          <w:rFonts w:ascii="Arial" w:hAnsi="Arial" w:cs="Arial"/>
          <w:sz w:val="24"/>
          <w:szCs w:val="24"/>
        </w:rPr>
        <w:t xml:space="preserve">“ÖZ-AK” </w:t>
      </w:r>
      <w:r w:rsidR="00412A60" w:rsidRPr="00B17D2D">
        <w:rPr>
          <w:rFonts w:ascii="Arial" w:hAnsi="Arial" w:cs="Arial"/>
          <w:sz w:val="24"/>
          <w:szCs w:val="24"/>
        </w:rPr>
        <w:t>Şirkət</w:t>
      </w:r>
      <w:r w:rsidR="00C21432" w:rsidRPr="00B17D2D">
        <w:rPr>
          <w:rFonts w:ascii="Arial" w:hAnsi="Arial" w:cs="Arial"/>
          <w:sz w:val="24"/>
          <w:szCs w:val="24"/>
        </w:rPr>
        <w:t>i</w:t>
      </w:r>
      <w:r w:rsidR="00412A60" w:rsidRPr="00B17D2D">
        <w:rPr>
          <w:rFonts w:ascii="Arial" w:hAnsi="Arial" w:cs="Arial"/>
          <w:sz w:val="24"/>
          <w:szCs w:val="24"/>
        </w:rPr>
        <w:t>) S</w:t>
      </w:r>
      <w:r w:rsidR="00B17D2D">
        <w:rPr>
          <w:rFonts w:ascii="Arial" w:hAnsi="Arial" w:cs="Arial"/>
          <w:sz w:val="24"/>
          <w:szCs w:val="24"/>
        </w:rPr>
        <w:t>.</w:t>
      </w:r>
      <w:r w:rsidR="00412A60" w:rsidRPr="00B17D2D">
        <w:rPr>
          <w:rFonts w:ascii="Arial" w:hAnsi="Arial" w:cs="Arial"/>
          <w:sz w:val="24"/>
          <w:szCs w:val="24"/>
        </w:rPr>
        <w:t xml:space="preserve">Kazımlıya </w:t>
      </w:r>
      <w:r w:rsidR="007609A3" w:rsidRPr="00B17D2D">
        <w:rPr>
          <w:rFonts w:ascii="Arial" w:hAnsi="Arial" w:cs="Arial"/>
          <w:sz w:val="24"/>
          <w:szCs w:val="24"/>
        </w:rPr>
        <w:t xml:space="preserve">qarşı vurulmuş zərərin əvəzinin ödənilməsi tələbinə dair iddia ərizəsi ilə Bakı </w:t>
      </w:r>
      <w:r w:rsidR="00826D89" w:rsidRPr="00B17D2D">
        <w:rPr>
          <w:rFonts w:ascii="Arial" w:hAnsi="Arial" w:cs="Arial"/>
          <w:sz w:val="24"/>
          <w:szCs w:val="24"/>
        </w:rPr>
        <w:t>ş</w:t>
      </w:r>
      <w:r w:rsidR="007609A3" w:rsidRPr="00B17D2D">
        <w:rPr>
          <w:rFonts w:ascii="Arial" w:hAnsi="Arial" w:cs="Arial"/>
          <w:sz w:val="24"/>
          <w:szCs w:val="24"/>
        </w:rPr>
        <w:t xml:space="preserve">əhəri </w:t>
      </w:r>
      <w:r w:rsidR="003528A4" w:rsidRPr="00B17D2D">
        <w:rPr>
          <w:rFonts w:ascii="Arial" w:hAnsi="Arial" w:cs="Arial"/>
          <w:sz w:val="24"/>
          <w:szCs w:val="24"/>
        </w:rPr>
        <w:t xml:space="preserve">Yasamal </w:t>
      </w:r>
      <w:r w:rsidR="007609A3" w:rsidRPr="00B17D2D">
        <w:rPr>
          <w:rFonts w:ascii="Arial" w:hAnsi="Arial" w:cs="Arial"/>
          <w:sz w:val="24"/>
          <w:szCs w:val="24"/>
        </w:rPr>
        <w:t>Rayon Məhkəməsinə müraciət e</w:t>
      </w:r>
      <w:r w:rsidR="001D4B98" w:rsidRPr="00B17D2D">
        <w:rPr>
          <w:rFonts w:ascii="Arial" w:hAnsi="Arial" w:cs="Arial"/>
          <w:sz w:val="24"/>
          <w:szCs w:val="24"/>
        </w:rPr>
        <w:t>tmişdir.</w:t>
      </w:r>
    </w:p>
    <w:p w14:paraId="0E49D637" w14:textId="33163528" w:rsidR="00B17D2D" w:rsidRDefault="00B17D2D" w:rsidP="00B17D2D">
      <w:pPr>
        <w:spacing w:after="0" w:line="240" w:lineRule="auto"/>
        <w:ind w:firstLine="567"/>
        <w:jc w:val="both"/>
        <w:rPr>
          <w:rFonts w:ascii="Arial" w:hAnsi="Arial" w:cs="Arial"/>
          <w:sz w:val="24"/>
          <w:szCs w:val="24"/>
        </w:rPr>
      </w:pPr>
      <w:r>
        <w:rPr>
          <w:rFonts w:ascii="Arial" w:hAnsi="Arial" w:cs="Arial"/>
          <w:sz w:val="24"/>
          <w:szCs w:val="24"/>
        </w:rPr>
        <w:t>İ</w:t>
      </w:r>
      <w:r w:rsidR="00CE167E" w:rsidRPr="00B17D2D">
        <w:rPr>
          <w:rFonts w:ascii="Arial" w:hAnsi="Arial" w:cs="Arial"/>
          <w:sz w:val="24"/>
          <w:szCs w:val="24"/>
        </w:rPr>
        <w:t>ddia onunla əsaslandır</w:t>
      </w:r>
      <w:r>
        <w:rPr>
          <w:rFonts w:ascii="Arial" w:hAnsi="Arial" w:cs="Arial"/>
          <w:sz w:val="24"/>
          <w:szCs w:val="24"/>
        </w:rPr>
        <w:t>ıl</w:t>
      </w:r>
      <w:r w:rsidR="00CE167E" w:rsidRPr="00B17D2D">
        <w:rPr>
          <w:rFonts w:ascii="Arial" w:hAnsi="Arial" w:cs="Arial"/>
          <w:sz w:val="24"/>
          <w:szCs w:val="24"/>
        </w:rPr>
        <w:t>mışdır ki,</w:t>
      </w:r>
      <w:r w:rsidR="00706EE5" w:rsidRPr="00B17D2D">
        <w:rPr>
          <w:rFonts w:ascii="Arial" w:hAnsi="Arial" w:cs="Arial"/>
          <w:sz w:val="24"/>
          <w:szCs w:val="24"/>
        </w:rPr>
        <w:t xml:space="preserve"> </w:t>
      </w:r>
      <w:r>
        <w:rPr>
          <w:rFonts w:ascii="Arial" w:hAnsi="Arial" w:cs="Arial"/>
          <w:sz w:val="24"/>
          <w:szCs w:val="24"/>
        </w:rPr>
        <w:t>“</w:t>
      </w:r>
      <w:r w:rsidR="00B2409B" w:rsidRPr="00B17D2D">
        <w:rPr>
          <w:rFonts w:ascii="Arial" w:hAnsi="Arial" w:cs="Arial"/>
          <w:sz w:val="24"/>
          <w:szCs w:val="24"/>
        </w:rPr>
        <w:t xml:space="preserve">ÖZ-AK” Şirkəti </w:t>
      </w:r>
      <w:r w:rsidR="00706EE5" w:rsidRPr="00B17D2D">
        <w:rPr>
          <w:rFonts w:ascii="Arial" w:hAnsi="Arial" w:cs="Arial"/>
          <w:sz w:val="24"/>
          <w:szCs w:val="24"/>
        </w:rPr>
        <w:t>iddianı təmin etmə tədbirinin</w:t>
      </w:r>
      <w:r w:rsidR="00BB5F7F" w:rsidRPr="00B17D2D">
        <w:rPr>
          <w:rFonts w:ascii="Arial" w:hAnsi="Arial" w:cs="Arial"/>
          <w:sz w:val="24"/>
          <w:szCs w:val="24"/>
        </w:rPr>
        <w:t xml:space="preserve"> </w:t>
      </w:r>
      <w:r w:rsidR="00BB5F7F" w:rsidRPr="002B66C4">
        <w:rPr>
          <w:rFonts w:ascii="Arial" w:eastAsia="Times New Roman" w:hAnsi="Arial" w:cs="Arial"/>
          <w:sz w:val="24"/>
          <w:szCs w:val="24"/>
        </w:rPr>
        <w:t>(hazırda müvəqqəti təminat tədbiri)</w:t>
      </w:r>
      <w:r w:rsidR="00BB5F7F" w:rsidRPr="00B17D2D">
        <w:rPr>
          <w:rFonts w:ascii="Arial" w:eastAsia="Times New Roman" w:hAnsi="Arial" w:cs="Arial"/>
          <w:sz w:val="24"/>
          <w:szCs w:val="24"/>
        </w:rPr>
        <w:t xml:space="preserve"> </w:t>
      </w:r>
      <w:r w:rsidR="00706EE5" w:rsidRPr="00B17D2D">
        <w:rPr>
          <w:rFonts w:ascii="Arial" w:hAnsi="Arial" w:cs="Arial"/>
          <w:sz w:val="24"/>
          <w:szCs w:val="24"/>
        </w:rPr>
        <w:t xml:space="preserve">tətbiqi </w:t>
      </w:r>
      <w:r w:rsidR="00371D2A" w:rsidRPr="00B17D2D">
        <w:rPr>
          <w:rFonts w:ascii="Arial" w:hAnsi="Arial" w:cs="Arial"/>
          <w:sz w:val="24"/>
          <w:szCs w:val="24"/>
        </w:rPr>
        <w:t>nəticəsində külli miqdarda pul vəsait</w:t>
      </w:r>
      <w:r w:rsidR="00706EE5" w:rsidRPr="00B17D2D">
        <w:rPr>
          <w:rFonts w:ascii="Arial" w:hAnsi="Arial" w:cs="Arial"/>
          <w:sz w:val="24"/>
          <w:szCs w:val="24"/>
        </w:rPr>
        <w:t>in</w:t>
      </w:r>
      <w:r w:rsidR="00670452" w:rsidRPr="00B17D2D">
        <w:rPr>
          <w:rFonts w:ascii="Arial" w:hAnsi="Arial" w:cs="Arial"/>
          <w:sz w:val="24"/>
          <w:szCs w:val="24"/>
        </w:rPr>
        <w:t>i</w:t>
      </w:r>
      <w:r w:rsidR="00371D2A" w:rsidRPr="00B17D2D">
        <w:rPr>
          <w:rFonts w:ascii="Arial" w:hAnsi="Arial" w:cs="Arial"/>
          <w:sz w:val="24"/>
          <w:szCs w:val="24"/>
        </w:rPr>
        <w:t xml:space="preserve"> istifadə etməkdən məhrum olmuşdur. Belə ki,</w:t>
      </w:r>
      <w:r w:rsidR="003A5920" w:rsidRPr="00B17D2D">
        <w:rPr>
          <w:rFonts w:ascii="Arial" w:hAnsi="Arial" w:cs="Arial"/>
          <w:sz w:val="24"/>
          <w:szCs w:val="24"/>
        </w:rPr>
        <w:t xml:space="preserve"> </w:t>
      </w:r>
      <w:r w:rsidR="003A5920" w:rsidRPr="002B66C4">
        <w:rPr>
          <w:rFonts w:ascii="Arial" w:hAnsi="Arial" w:cs="Arial"/>
          <w:sz w:val="24"/>
          <w:szCs w:val="24"/>
        </w:rPr>
        <w:t>S.Kazımlı tərəf</w:t>
      </w:r>
      <w:r w:rsidR="00CF78F6">
        <w:rPr>
          <w:rFonts w:ascii="Arial" w:hAnsi="Arial" w:cs="Arial"/>
          <w:sz w:val="24"/>
          <w:szCs w:val="24"/>
        </w:rPr>
        <w:t>i</w:t>
      </w:r>
      <w:r w:rsidR="003A5920" w:rsidRPr="002B66C4">
        <w:rPr>
          <w:rFonts w:ascii="Arial" w:hAnsi="Arial" w:cs="Arial"/>
          <w:sz w:val="24"/>
          <w:szCs w:val="24"/>
        </w:rPr>
        <w:t>ndən "ÖZ-AK" Şirkətinə qarşı p</w:t>
      </w:r>
      <w:r w:rsidR="002B66C4" w:rsidRPr="002B66C4">
        <w:rPr>
          <w:rFonts w:ascii="Arial" w:hAnsi="Arial" w:cs="Arial"/>
          <w:sz w:val="24"/>
          <w:szCs w:val="24"/>
        </w:rPr>
        <w:t>u</w:t>
      </w:r>
      <w:r w:rsidR="003A5920" w:rsidRPr="002B66C4">
        <w:rPr>
          <w:rFonts w:ascii="Arial" w:hAnsi="Arial" w:cs="Arial"/>
          <w:sz w:val="24"/>
          <w:szCs w:val="24"/>
        </w:rPr>
        <w:t>l tələbinə dair iddia qaldırılmış və iddianı təmin etmə tədbiri</w:t>
      </w:r>
      <w:r w:rsidR="003A5920" w:rsidRPr="00B17D2D">
        <w:rPr>
          <w:rFonts w:ascii="Arial" w:hAnsi="Arial" w:cs="Arial"/>
          <w:b/>
          <w:bCs/>
          <w:sz w:val="24"/>
          <w:szCs w:val="24"/>
        </w:rPr>
        <w:t xml:space="preserve"> </w:t>
      </w:r>
      <w:r w:rsidR="003A5920" w:rsidRPr="002B66C4">
        <w:rPr>
          <w:rFonts w:ascii="Arial" w:hAnsi="Arial" w:cs="Arial"/>
          <w:sz w:val="24"/>
          <w:szCs w:val="24"/>
        </w:rPr>
        <w:t xml:space="preserve">kimi </w:t>
      </w:r>
      <w:r w:rsidR="00C21432" w:rsidRPr="00B17D2D">
        <w:rPr>
          <w:rFonts w:ascii="Arial" w:hAnsi="Arial" w:cs="Arial"/>
          <w:sz w:val="24"/>
          <w:szCs w:val="24"/>
        </w:rPr>
        <w:t>Abşeron Rayon Məhkəməsinin 12 avqust 2014-cü il tarixli qərardadı ilə "ÖZ-AK" Şirkəti və "Səba" A</w:t>
      </w:r>
      <w:r w:rsidR="002B66C4">
        <w:rPr>
          <w:rFonts w:ascii="Arial" w:hAnsi="Arial" w:cs="Arial"/>
          <w:sz w:val="24"/>
          <w:szCs w:val="24"/>
        </w:rPr>
        <w:t xml:space="preserve">çıq </w:t>
      </w:r>
      <w:r w:rsidR="00C21432" w:rsidRPr="00B17D2D">
        <w:rPr>
          <w:rFonts w:ascii="Arial" w:hAnsi="Arial" w:cs="Arial"/>
          <w:sz w:val="24"/>
          <w:szCs w:val="24"/>
        </w:rPr>
        <w:t>S</w:t>
      </w:r>
      <w:r w:rsidR="002B66C4">
        <w:rPr>
          <w:rFonts w:ascii="Arial" w:hAnsi="Arial" w:cs="Arial"/>
          <w:sz w:val="24"/>
          <w:szCs w:val="24"/>
        </w:rPr>
        <w:t xml:space="preserve">əhmdar </w:t>
      </w:r>
      <w:r w:rsidR="00C21432" w:rsidRPr="00B17D2D">
        <w:rPr>
          <w:rFonts w:ascii="Arial" w:hAnsi="Arial" w:cs="Arial"/>
          <w:sz w:val="24"/>
          <w:szCs w:val="24"/>
        </w:rPr>
        <w:t>C</w:t>
      </w:r>
      <w:r w:rsidR="002B66C4">
        <w:rPr>
          <w:rFonts w:ascii="Arial" w:hAnsi="Arial" w:cs="Arial"/>
          <w:sz w:val="24"/>
          <w:szCs w:val="24"/>
        </w:rPr>
        <w:t>əmiyyəti</w:t>
      </w:r>
      <w:r w:rsidR="00C21432" w:rsidRPr="00B17D2D">
        <w:rPr>
          <w:rFonts w:ascii="Arial" w:hAnsi="Arial" w:cs="Arial"/>
          <w:sz w:val="24"/>
          <w:szCs w:val="24"/>
        </w:rPr>
        <w:t xml:space="preserve"> arasında bağlanmış 15 mart 2014-cü il tarixli "Hüquqi şəxsin nizamnamə kapita</w:t>
      </w:r>
      <w:r w:rsidR="002B66C4">
        <w:rPr>
          <w:rFonts w:ascii="Arial" w:hAnsi="Arial" w:cs="Arial"/>
          <w:sz w:val="24"/>
          <w:szCs w:val="24"/>
        </w:rPr>
        <w:t>lı</w:t>
      </w:r>
      <w:r w:rsidR="00C21432" w:rsidRPr="00B17D2D">
        <w:rPr>
          <w:rFonts w:ascii="Arial" w:hAnsi="Arial" w:cs="Arial"/>
          <w:sz w:val="24"/>
          <w:szCs w:val="24"/>
        </w:rPr>
        <w:t>ndakı payların al</w:t>
      </w:r>
      <w:r w:rsidR="002B66C4">
        <w:rPr>
          <w:rFonts w:ascii="Arial" w:hAnsi="Arial" w:cs="Arial"/>
          <w:sz w:val="24"/>
          <w:szCs w:val="24"/>
        </w:rPr>
        <w:t>ğ</w:t>
      </w:r>
      <w:r w:rsidR="00C21432" w:rsidRPr="00B17D2D">
        <w:rPr>
          <w:rFonts w:ascii="Arial" w:hAnsi="Arial" w:cs="Arial"/>
          <w:sz w:val="24"/>
          <w:szCs w:val="24"/>
        </w:rPr>
        <w:t xml:space="preserve">ı-satqısı haqqında müqavilə"yə əsasən sonuncunun </w:t>
      </w:r>
      <w:bookmarkStart w:id="1" w:name="_Hlk123030223"/>
      <w:r w:rsidR="00C21432" w:rsidRPr="00B17D2D">
        <w:rPr>
          <w:rFonts w:ascii="Arial" w:hAnsi="Arial" w:cs="Arial"/>
          <w:sz w:val="24"/>
          <w:szCs w:val="24"/>
        </w:rPr>
        <w:t xml:space="preserve">"ÖZ-AK" Şirkətinə </w:t>
      </w:r>
      <w:bookmarkEnd w:id="1"/>
      <w:r w:rsidR="00C21432" w:rsidRPr="00B17D2D">
        <w:rPr>
          <w:rFonts w:ascii="Arial" w:hAnsi="Arial" w:cs="Arial"/>
          <w:sz w:val="24"/>
          <w:szCs w:val="24"/>
        </w:rPr>
        <w:t>15 yanvar 2015-ci il tarixədək ödəyəcəyi 600 000 manat</w:t>
      </w:r>
      <w:r w:rsidR="00082549" w:rsidRPr="00B17D2D">
        <w:rPr>
          <w:rFonts w:ascii="Arial" w:hAnsi="Arial" w:cs="Arial"/>
          <w:sz w:val="24"/>
          <w:szCs w:val="24"/>
        </w:rPr>
        <w:t xml:space="preserve"> pul məbləğinin </w:t>
      </w:r>
      <w:r w:rsidR="00C21432" w:rsidRPr="00B17D2D">
        <w:rPr>
          <w:rFonts w:ascii="Arial" w:hAnsi="Arial" w:cs="Arial"/>
          <w:sz w:val="24"/>
          <w:szCs w:val="24"/>
        </w:rPr>
        <w:t xml:space="preserve"> üzərinə həbs qoyulmuş</w:t>
      </w:r>
      <w:r w:rsidR="005178A7" w:rsidRPr="00B17D2D">
        <w:rPr>
          <w:rFonts w:ascii="Arial" w:hAnsi="Arial" w:cs="Arial"/>
          <w:sz w:val="24"/>
          <w:szCs w:val="24"/>
        </w:rPr>
        <w:t xml:space="preserve">, həmin məhkəmənin </w:t>
      </w:r>
      <w:r w:rsidR="00C21432" w:rsidRPr="00B17D2D">
        <w:rPr>
          <w:rFonts w:ascii="Arial" w:hAnsi="Arial" w:cs="Arial"/>
          <w:sz w:val="24"/>
          <w:szCs w:val="24"/>
        </w:rPr>
        <w:t>29 avqust 2014-cü il tarixli qərardad</w:t>
      </w:r>
      <w:r w:rsidR="005178A7" w:rsidRPr="00B17D2D">
        <w:rPr>
          <w:rFonts w:ascii="Arial" w:hAnsi="Arial" w:cs="Arial"/>
          <w:sz w:val="24"/>
          <w:szCs w:val="24"/>
        </w:rPr>
        <w:t>i</w:t>
      </w:r>
      <w:r w:rsidR="00C21432" w:rsidRPr="00B17D2D">
        <w:rPr>
          <w:rFonts w:ascii="Arial" w:hAnsi="Arial" w:cs="Arial"/>
          <w:sz w:val="24"/>
          <w:szCs w:val="24"/>
        </w:rPr>
        <w:t xml:space="preserve"> ilə </w:t>
      </w:r>
      <w:r w:rsidR="005178A7" w:rsidRPr="00B17D2D">
        <w:rPr>
          <w:rFonts w:ascii="Arial" w:hAnsi="Arial" w:cs="Arial"/>
          <w:sz w:val="24"/>
          <w:szCs w:val="24"/>
        </w:rPr>
        <w:t>isə</w:t>
      </w:r>
      <w:r w:rsidR="002B66C4">
        <w:rPr>
          <w:rFonts w:ascii="Arial" w:hAnsi="Arial" w:cs="Arial"/>
          <w:sz w:val="24"/>
          <w:szCs w:val="24"/>
        </w:rPr>
        <w:t xml:space="preserve"> </w:t>
      </w:r>
      <w:r w:rsidR="002B66C4" w:rsidRPr="002B66C4">
        <w:rPr>
          <w:rFonts w:ascii="Arial" w:hAnsi="Arial" w:cs="Arial"/>
          <w:sz w:val="24"/>
          <w:szCs w:val="24"/>
        </w:rPr>
        <w:t>iddianı təmin etmə tədbiri</w:t>
      </w:r>
      <w:r w:rsidR="002B66C4">
        <w:rPr>
          <w:rFonts w:ascii="Arial" w:hAnsi="Arial" w:cs="Arial"/>
          <w:sz w:val="24"/>
          <w:szCs w:val="24"/>
        </w:rPr>
        <w:t xml:space="preserve"> olaraq</w:t>
      </w:r>
      <w:r w:rsidR="005178A7" w:rsidRPr="00B17D2D">
        <w:rPr>
          <w:rFonts w:ascii="Arial" w:hAnsi="Arial" w:cs="Arial"/>
          <w:sz w:val="24"/>
          <w:szCs w:val="24"/>
        </w:rPr>
        <w:t xml:space="preserve"> </w:t>
      </w:r>
      <w:r w:rsidR="00C21432" w:rsidRPr="00B17D2D">
        <w:rPr>
          <w:rFonts w:ascii="Arial" w:hAnsi="Arial" w:cs="Arial"/>
          <w:sz w:val="24"/>
          <w:szCs w:val="24"/>
        </w:rPr>
        <w:t>ödə</w:t>
      </w:r>
      <w:r w:rsidR="005178A7" w:rsidRPr="00B17D2D">
        <w:rPr>
          <w:rFonts w:ascii="Arial" w:hAnsi="Arial" w:cs="Arial"/>
          <w:sz w:val="24"/>
          <w:szCs w:val="24"/>
        </w:rPr>
        <w:t>niləcək</w:t>
      </w:r>
      <w:r w:rsidR="00C21432" w:rsidRPr="00B17D2D">
        <w:rPr>
          <w:rFonts w:ascii="Arial" w:hAnsi="Arial" w:cs="Arial"/>
          <w:sz w:val="24"/>
          <w:szCs w:val="24"/>
        </w:rPr>
        <w:t xml:space="preserve"> pul vəsaitin</w:t>
      </w:r>
      <w:r w:rsidR="005178A7" w:rsidRPr="00B17D2D">
        <w:rPr>
          <w:rFonts w:ascii="Arial" w:hAnsi="Arial" w:cs="Arial"/>
          <w:sz w:val="24"/>
          <w:szCs w:val="24"/>
        </w:rPr>
        <w:t>in</w:t>
      </w:r>
      <w:r w:rsidR="00C21432" w:rsidRPr="00B17D2D">
        <w:rPr>
          <w:rFonts w:ascii="Arial" w:hAnsi="Arial" w:cs="Arial"/>
          <w:sz w:val="24"/>
          <w:szCs w:val="24"/>
        </w:rPr>
        <w:t xml:space="preserve"> Abşeron Rayon Məhkəməsinin depozit hesabına keçirilməsi qərara alınmışdır.</w:t>
      </w:r>
    </w:p>
    <w:p w14:paraId="248D29CC" w14:textId="05498783" w:rsidR="00B17D2D" w:rsidRDefault="00371D2A" w:rsidP="00B17D2D">
      <w:pPr>
        <w:spacing w:after="0" w:line="240" w:lineRule="auto"/>
        <w:ind w:firstLine="567"/>
        <w:jc w:val="both"/>
        <w:rPr>
          <w:rFonts w:ascii="Arial" w:hAnsi="Arial" w:cs="Arial"/>
          <w:sz w:val="24"/>
          <w:szCs w:val="24"/>
        </w:rPr>
      </w:pPr>
      <w:r w:rsidRPr="00B17D2D">
        <w:rPr>
          <w:rFonts w:ascii="Arial" w:hAnsi="Arial" w:cs="Arial"/>
          <w:sz w:val="24"/>
          <w:szCs w:val="24"/>
        </w:rPr>
        <w:t>Göstərilənlərə əsasən iddiaçı hesab e</w:t>
      </w:r>
      <w:r w:rsidR="00253712" w:rsidRPr="00B17D2D">
        <w:rPr>
          <w:rFonts w:ascii="Arial" w:hAnsi="Arial" w:cs="Arial"/>
          <w:sz w:val="24"/>
          <w:szCs w:val="24"/>
        </w:rPr>
        <w:t>tmişdir</w:t>
      </w:r>
      <w:r w:rsidRPr="00B17D2D">
        <w:rPr>
          <w:rFonts w:ascii="Arial" w:hAnsi="Arial" w:cs="Arial"/>
          <w:sz w:val="24"/>
          <w:szCs w:val="24"/>
        </w:rPr>
        <w:t xml:space="preserve"> ki,</w:t>
      </w:r>
      <w:r w:rsidR="00C21432" w:rsidRPr="00B17D2D">
        <w:rPr>
          <w:rFonts w:ascii="Arial" w:hAnsi="Arial" w:cs="Arial"/>
          <w:sz w:val="24"/>
          <w:szCs w:val="24"/>
        </w:rPr>
        <w:t xml:space="preserve"> </w:t>
      </w:r>
      <w:r w:rsidR="002B66C4" w:rsidRPr="00B17D2D">
        <w:rPr>
          <w:rFonts w:ascii="Arial" w:hAnsi="Arial" w:cs="Arial"/>
          <w:sz w:val="24"/>
          <w:szCs w:val="24"/>
        </w:rPr>
        <w:t>"ÖZ-AK" Şirkətin</w:t>
      </w:r>
      <w:r w:rsidR="002B66C4">
        <w:rPr>
          <w:rFonts w:ascii="Arial" w:hAnsi="Arial" w:cs="Arial"/>
          <w:sz w:val="24"/>
          <w:szCs w:val="24"/>
        </w:rPr>
        <w:t>in</w:t>
      </w:r>
      <w:r w:rsidR="00C21432" w:rsidRPr="00B17D2D">
        <w:rPr>
          <w:rFonts w:ascii="Arial" w:hAnsi="Arial" w:cs="Arial"/>
          <w:sz w:val="24"/>
          <w:szCs w:val="24"/>
        </w:rPr>
        <w:t xml:space="preserve"> pul vəsaitin</w:t>
      </w:r>
      <w:r w:rsidR="00706EE5" w:rsidRPr="00B17D2D">
        <w:rPr>
          <w:rFonts w:ascii="Arial" w:hAnsi="Arial" w:cs="Arial"/>
          <w:sz w:val="24"/>
          <w:szCs w:val="24"/>
        </w:rPr>
        <w:t>in</w:t>
      </w:r>
      <w:r w:rsidR="00C21432" w:rsidRPr="00B17D2D">
        <w:rPr>
          <w:rFonts w:ascii="Arial" w:hAnsi="Arial" w:cs="Arial"/>
          <w:sz w:val="24"/>
          <w:szCs w:val="24"/>
        </w:rPr>
        <w:t xml:space="preserve"> üzərinə həbs qoyulma</w:t>
      </w:r>
      <w:r w:rsidR="00706EE5" w:rsidRPr="00B17D2D">
        <w:rPr>
          <w:rFonts w:ascii="Arial" w:hAnsi="Arial" w:cs="Arial"/>
          <w:sz w:val="24"/>
          <w:szCs w:val="24"/>
        </w:rPr>
        <w:t xml:space="preserve">dığı təqdirdə </w:t>
      </w:r>
      <w:r w:rsidR="00C21432" w:rsidRPr="00B17D2D">
        <w:rPr>
          <w:rFonts w:ascii="Arial" w:hAnsi="Arial" w:cs="Arial"/>
          <w:sz w:val="24"/>
          <w:szCs w:val="24"/>
        </w:rPr>
        <w:t>o, 765</w:t>
      </w:r>
      <w:r w:rsidR="00706EE5" w:rsidRPr="00B17D2D">
        <w:rPr>
          <w:rFonts w:ascii="Arial" w:hAnsi="Arial" w:cs="Arial"/>
          <w:sz w:val="24"/>
          <w:szCs w:val="24"/>
        </w:rPr>
        <w:t xml:space="preserve"> </w:t>
      </w:r>
      <w:r w:rsidR="00C21432" w:rsidRPr="00B17D2D">
        <w:rPr>
          <w:rFonts w:ascii="Arial" w:hAnsi="Arial" w:cs="Arial"/>
          <w:sz w:val="24"/>
          <w:szCs w:val="24"/>
        </w:rPr>
        <w:t xml:space="preserve">013 ABŞ dolları əldə etmiş olardı. </w:t>
      </w:r>
      <w:r w:rsidR="00082549" w:rsidRPr="00B17D2D">
        <w:rPr>
          <w:rFonts w:ascii="Arial" w:hAnsi="Arial" w:cs="Arial"/>
          <w:sz w:val="24"/>
          <w:szCs w:val="24"/>
        </w:rPr>
        <w:t xml:space="preserve"> Belə ki, </w:t>
      </w:r>
      <w:r w:rsidR="00082549" w:rsidRPr="00B17D2D">
        <w:rPr>
          <w:rFonts w:ascii="Arial" w:hAnsi="Arial" w:cs="Arial"/>
          <w:sz w:val="24"/>
          <w:szCs w:val="24"/>
        </w:rPr>
        <w:lastRenderedPageBreak/>
        <w:t>qərardad qəbul olunan tarixdə Azərbaycan Respublikası Mərkəzi Bankının AZN/ABŞ dolları məzənnəsi 1 USD =</w:t>
      </w:r>
      <w:r w:rsidR="002B66C4">
        <w:rPr>
          <w:rFonts w:ascii="Arial" w:hAnsi="Arial" w:cs="Arial"/>
          <w:sz w:val="24"/>
          <w:szCs w:val="24"/>
        </w:rPr>
        <w:t xml:space="preserve"> </w:t>
      </w:r>
      <w:r w:rsidR="00082549" w:rsidRPr="00B17D2D">
        <w:rPr>
          <w:rFonts w:ascii="Arial" w:hAnsi="Arial" w:cs="Arial"/>
          <w:sz w:val="24"/>
          <w:szCs w:val="24"/>
        </w:rPr>
        <w:t>0.7843 AZN olmuşdur.</w:t>
      </w:r>
    </w:p>
    <w:p w14:paraId="04A2F4D0" w14:textId="7602012A" w:rsidR="00B17D2D" w:rsidRDefault="00706EE5" w:rsidP="00B17D2D">
      <w:pPr>
        <w:spacing w:after="0" w:line="240" w:lineRule="auto"/>
        <w:ind w:firstLine="567"/>
        <w:jc w:val="both"/>
        <w:rPr>
          <w:rFonts w:ascii="Arial" w:hAnsi="Arial" w:cs="Arial"/>
          <w:sz w:val="24"/>
          <w:szCs w:val="24"/>
        </w:rPr>
      </w:pPr>
      <w:r w:rsidRPr="00B17D2D">
        <w:rPr>
          <w:rFonts w:ascii="Arial" w:hAnsi="Arial" w:cs="Arial"/>
          <w:sz w:val="24"/>
          <w:szCs w:val="24"/>
        </w:rPr>
        <w:t>S.</w:t>
      </w:r>
      <w:r w:rsidR="00C21432" w:rsidRPr="00B17D2D">
        <w:rPr>
          <w:rFonts w:ascii="Arial" w:hAnsi="Arial" w:cs="Arial"/>
          <w:sz w:val="24"/>
          <w:szCs w:val="24"/>
        </w:rPr>
        <w:t>Kazımlı</w:t>
      </w:r>
      <w:r w:rsidR="002B66C4">
        <w:rPr>
          <w:rFonts w:ascii="Arial" w:hAnsi="Arial" w:cs="Arial"/>
          <w:sz w:val="24"/>
          <w:szCs w:val="24"/>
        </w:rPr>
        <w:t xml:space="preserve"> öz növbəsində</w:t>
      </w:r>
      <w:r w:rsidR="00C21432" w:rsidRPr="00B17D2D">
        <w:rPr>
          <w:rFonts w:ascii="Arial" w:hAnsi="Arial" w:cs="Arial"/>
          <w:sz w:val="24"/>
          <w:szCs w:val="24"/>
        </w:rPr>
        <w:t xml:space="preserve"> "ÖZ-AK" Şirkətinə qarşı zərərin əvəzinin ödənilməsi tələbinə dair</w:t>
      </w:r>
      <w:r w:rsidR="007475A2" w:rsidRPr="00B17D2D">
        <w:rPr>
          <w:rFonts w:ascii="Arial" w:hAnsi="Arial" w:cs="Arial"/>
          <w:sz w:val="24"/>
          <w:szCs w:val="24"/>
        </w:rPr>
        <w:t xml:space="preserve"> </w:t>
      </w:r>
      <w:r w:rsidR="00C21432" w:rsidRPr="00B17D2D">
        <w:rPr>
          <w:rFonts w:ascii="Arial" w:hAnsi="Arial" w:cs="Arial"/>
          <w:sz w:val="24"/>
          <w:szCs w:val="24"/>
        </w:rPr>
        <w:t>qarşılıqlı iddia ərizəsi ilə məhkəməyə müraciət e</w:t>
      </w:r>
      <w:r w:rsidR="007475A2" w:rsidRPr="00B17D2D">
        <w:rPr>
          <w:rFonts w:ascii="Arial" w:hAnsi="Arial" w:cs="Arial"/>
          <w:sz w:val="24"/>
          <w:szCs w:val="24"/>
        </w:rPr>
        <w:t xml:space="preserve">tmişdir. </w:t>
      </w:r>
      <w:r w:rsidRPr="00B17D2D">
        <w:rPr>
          <w:rFonts w:ascii="Arial" w:hAnsi="Arial" w:cs="Arial"/>
          <w:sz w:val="24"/>
          <w:szCs w:val="24"/>
        </w:rPr>
        <w:t>Q</w:t>
      </w:r>
      <w:r w:rsidR="00C21432" w:rsidRPr="00B17D2D">
        <w:rPr>
          <w:rFonts w:ascii="Arial" w:hAnsi="Arial" w:cs="Arial"/>
          <w:sz w:val="24"/>
          <w:szCs w:val="24"/>
        </w:rPr>
        <w:t>arşılıqlı iddia</w:t>
      </w:r>
      <w:r w:rsidR="00082549" w:rsidRPr="00B17D2D">
        <w:rPr>
          <w:rFonts w:ascii="Arial" w:hAnsi="Arial" w:cs="Arial"/>
          <w:sz w:val="24"/>
          <w:szCs w:val="24"/>
        </w:rPr>
        <w:t xml:space="preserve"> </w:t>
      </w:r>
      <w:r w:rsidR="00C21432" w:rsidRPr="00B17D2D">
        <w:rPr>
          <w:rFonts w:ascii="Arial" w:hAnsi="Arial" w:cs="Arial"/>
          <w:sz w:val="24"/>
          <w:szCs w:val="24"/>
        </w:rPr>
        <w:t>onunla əsaslandır</w:t>
      </w:r>
      <w:r w:rsidR="00082549" w:rsidRPr="00B17D2D">
        <w:rPr>
          <w:rFonts w:ascii="Arial" w:hAnsi="Arial" w:cs="Arial"/>
          <w:sz w:val="24"/>
          <w:szCs w:val="24"/>
        </w:rPr>
        <w:t>ıl</w:t>
      </w:r>
      <w:r w:rsidR="00C21432" w:rsidRPr="00B17D2D">
        <w:rPr>
          <w:rFonts w:ascii="Arial" w:hAnsi="Arial" w:cs="Arial"/>
          <w:sz w:val="24"/>
          <w:szCs w:val="24"/>
        </w:rPr>
        <w:t>mışdır ki,</w:t>
      </w:r>
      <w:r w:rsidR="002B66C4">
        <w:rPr>
          <w:rFonts w:ascii="Arial" w:hAnsi="Arial" w:cs="Arial"/>
          <w:sz w:val="24"/>
          <w:szCs w:val="24"/>
        </w:rPr>
        <w:t xml:space="preserve"> Bakı şəhər</w:t>
      </w:r>
      <w:r w:rsidR="00CF78F6">
        <w:rPr>
          <w:rFonts w:ascii="Arial" w:hAnsi="Arial" w:cs="Arial"/>
          <w:sz w:val="24"/>
          <w:szCs w:val="24"/>
        </w:rPr>
        <w:t>i</w:t>
      </w:r>
      <w:r w:rsidR="007475A2" w:rsidRPr="00B17D2D">
        <w:rPr>
          <w:rFonts w:ascii="Arial" w:hAnsi="Arial" w:cs="Arial"/>
          <w:sz w:val="24"/>
          <w:szCs w:val="24"/>
        </w:rPr>
        <w:t xml:space="preserve"> </w:t>
      </w:r>
      <w:r w:rsidR="00C21432" w:rsidRPr="00B17D2D">
        <w:rPr>
          <w:rFonts w:ascii="Arial" w:hAnsi="Arial" w:cs="Arial"/>
          <w:sz w:val="24"/>
          <w:szCs w:val="24"/>
        </w:rPr>
        <w:t>Yasamal Rayon Məhkəməsinin 22</w:t>
      </w:r>
      <w:r w:rsidRPr="00B17D2D">
        <w:rPr>
          <w:rFonts w:ascii="Arial" w:hAnsi="Arial" w:cs="Arial"/>
          <w:sz w:val="24"/>
          <w:szCs w:val="24"/>
        </w:rPr>
        <w:t xml:space="preserve"> dekabr </w:t>
      </w:r>
      <w:r w:rsidR="00C21432" w:rsidRPr="00B17D2D">
        <w:rPr>
          <w:rFonts w:ascii="Arial" w:hAnsi="Arial" w:cs="Arial"/>
          <w:sz w:val="24"/>
          <w:szCs w:val="24"/>
        </w:rPr>
        <w:t>2016-cı il tarixli qərardadı i</w:t>
      </w:r>
      <w:bookmarkStart w:id="2" w:name="_Hlk123031830"/>
      <w:r w:rsidR="00C21432" w:rsidRPr="00B17D2D">
        <w:rPr>
          <w:rFonts w:ascii="Arial" w:hAnsi="Arial" w:cs="Arial"/>
          <w:sz w:val="24"/>
          <w:szCs w:val="24"/>
        </w:rPr>
        <w:t>lə iddianı təmin etmə tədbirinə dair ərizə təmin edil</w:t>
      </w:r>
      <w:r w:rsidR="00E7575F">
        <w:rPr>
          <w:rFonts w:ascii="Arial" w:hAnsi="Arial" w:cs="Arial"/>
          <w:sz w:val="24"/>
          <w:szCs w:val="24"/>
        </w:rPr>
        <w:t>ərək</w:t>
      </w:r>
      <w:r w:rsidR="00C21432" w:rsidRPr="00B17D2D">
        <w:rPr>
          <w:rFonts w:ascii="Arial" w:hAnsi="Arial" w:cs="Arial"/>
          <w:sz w:val="24"/>
          <w:szCs w:val="24"/>
        </w:rPr>
        <w:t xml:space="preserve"> </w:t>
      </w:r>
      <w:bookmarkEnd w:id="2"/>
      <w:r w:rsidRPr="00B17D2D">
        <w:rPr>
          <w:rFonts w:ascii="Arial" w:hAnsi="Arial" w:cs="Arial"/>
          <w:sz w:val="24"/>
          <w:szCs w:val="24"/>
        </w:rPr>
        <w:t xml:space="preserve"> mülkiyyətində olan torpaq sahələri</w:t>
      </w:r>
      <w:r w:rsidR="00014DE3" w:rsidRPr="00B17D2D">
        <w:rPr>
          <w:rFonts w:ascii="Arial" w:hAnsi="Arial" w:cs="Arial"/>
          <w:sz w:val="24"/>
          <w:szCs w:val="24"/>
        </w:rPr>
        <w:t>nin</w:t>
      </w:r>
      <w:r w:rsidRPr="00B17D2D">
        <w:rPr>
          <w:rFonts w:ascii="Arial" w:hAnsi="Arial" w:cs="Arial"/>
          <w:sz w:val="24"/>
          <w:szCs w:val="24"/>
        </w:rPr>
        <w:t xml:space="preserve"> və avtomobillərin</w:t>
      </w:r>
      <w:r w:rsidR="00014DE3" w:rsidRPr="00B17D2D">
        <w:rPr>
          <w:rFonts w:ascii="Arial" w:hAnsi="Arial" w:cs="Arial"/>
          <w:sz w:val="24"/>
          <w:szCs w:val="24"/>
        </w:rPr>
        <w:t xml:space="preserve"> </w:t>
      </w:r>
      <w:r w:rsidR="00C21432" w:rsidRPr="00B17D2D">
        <w:rPr>
          <w:rFonts w:ascii="Arial" w:hAnsi="Arial" w:cs="Arial"/>
          <w:sz w:val="24"/>
          <w:szCs w:val="24"/>
        </w:rPr>
        <w:t>üz</w:t>
      </w:r>
      <w:r w:rsidR="00014DE3" w:rsidRPr="00B17D2D">
        <w:rPr>
          <w:rFonts w:ascii="Arial" w:hAnsi="Arial" w:cs="Arial"/>
          <w:sz w:val="24"/>
          <w:szCs w:val="24"/>
        </w:rPr>
        <w:t>ə</w:t>
      </w:r>
      <w:r w:rsidR="00C21432" w:rsidRPr="00B17D2D">
        <w:rPr>
          <w:rFonts w:ascii="Arial" w:hAnsi="Arial" w:cs="Arial"/>
          <w:sz w:val="24"/>
          <w:szCs w:val="24"/>
        </w:rPr>
        <w:t>rinə həbs</w:t>
      </w:r>
      <w:r w:rsidR="00014DE3" w:rsidRPr="00B17D2D">
        <w:rPr>
          <w:rFonts w:ascii="Arial" w:hAnsi="Arial" w:cs="Arial"/>
          <w:sz w:val="24"/>
          <w:szCs w:val="24"/>
        </w:rPr>
        <w:t xml:space="preserve"> </w:t>
      </w:r>
      <w:r w:rsidR="00CE167E" w:rsidRPr="00B17D2D">
        <w:rPr>
          <w:rFonts w:ascii="Arial" w:hAnsi="Arial" w:cs="Arial"/>
          <w:sz w:val="24"/>
          <w:szCs w:val="24"/>
        </w:rPr>
        <w:t>qoyulmasının və həmin əmlakların özgəninkiləşdirilməsinin və ya digər formada yüklü edilməsinin qadağan olunması qərara alınmış, bununla da ona külli miqdarda ziyan dəymişdir.</w:t>
      </w:r>
      <w:r w:rsidR="00014DE3" w:rsidRPr="00B17D2D">
        <w:rPr>
          <w:rFonts w:ascii="Arial" w:hAnsi="Arial" w:cs="Arial"/>
          <w:sz w:val="24"/>
          <w:szCs w:val="24"/>
        </w:rPr>
        <w:t xml:space="preserve"> Belə ki, s</w:t>
      </w:r>
      <w:r w:rsidR="00CE167E" w:rsidRPr="00B17D2D">
        <w:rPr>
          <w:rFonts w:ascii="Arial" w:hAnsi="Arial" w:cs="Arial"/>
          <w:sz w:val="24"/>
          <w:szCs w:val="24"/>
        </w:rPr>
        <w:t>adalanan torpaq sahələri mülkiyyətində olduğu halda</w:t>
      </w:r>
      <w:r w:rsidR="00E012BF" w:rsidRPr="00B17D2D">
        <w:rPr>
          <w:rFonts w:ascii="Arial" w:hAnsi="Arial" w:cs="Arial"/>
          <w:sz w:val="24"/>
          <w:szCs w:val="24"/>
        </w:rPr>
        <w:t>, o</w:t>
      </w:r>
      <w:r w:rsidR="00CE167E" w:rsidRPr="00B17D2D">
        <w:rPr>
          <w:rFonts w:ascii="Arial" w:hAnsi="Arial" w:cs="Arial"/>
          <w:sz w:val="24"/>
          <w:szCs w:val="24"/>
        </w:rPr>
        <w:t xml:space="preserve"> həmin əmlakları al</w:t>
      </w:r>
      <w:r w:rsidR="002B66C4">
        <w:rPr>
          <w:rFonts w:ascii="Arial" w:hAnsi="Arial" w:cs="Arial"/>
          <w:sz w:val="24"/>
          <w:szCs w:val="24"/>
        </w:rPr>
        <w:t>ğ</w:t>
      </w:r>
      <w:r w:rsidR="00CE167E" w:rsidRPr="00B17D2D">
        <w:rPr>
          <w:rFonts w:ascii="Arial" w:hAnsi="Arial" w:cs="Arial"/>
          <w:sz w:val="24"/>
          <w:szCs w:val="24"/>
        </w:rPr>
        <w:t>ı</w:t>
      </w:r>
      <w:r w:rsidR="00965053" w:rsidRPr="00B17D2D">
        <w:rPr>
          <w:rFonts w:ascii="Arial" w:hAnsi="Arial" w:cs="Arial"/>
          <w:sz w:val="24"/>
          <w:szCs w:val="24"/>
        </w:rPr>
        <w:t>-</w:t>
      </w:r>
      <w:r w:rsidR="00CE167E" w:rsidRPr="00B17D2D">
        <w:rPr>
          <w:rFonts w:ascii="Arial" w:hAnsi="Arial" w:cs="Arial"/>
          <w:sz w:val="24"/>
          <w:szCs w:val="24"/>
        </w:rPr>
        <w:t>satqı yolu ilə digər şəxs</w:t>
      </w:r>
      <w:r w:rsidR="00E7575F">
        <w:rPr>
          <w:rFonts w:ascii="Arial" w:hAnsi="Arial" w:cs="Arial"/>
          <w:sz w:val="24"/>
          <w:szCs w:val="24"/>
        </w:rPr>
        <w:t>lərin</w:t>
      </w:r>
      <w:r w:rsidR="00CE167E" w:rsidRPr="00B17D2D">
        <w:rPr>
          <w:rFonts w:ascii="Arial" w:hAnsi="Arial" w:cs="Arial"/>
          <w:sz w:val="24"/>
          <w:szCs w:val="24"/>
        </w:rPr>
        <w:t xml:space="preserve"> sərəncamına verə bilm</w:t>
      </w:r>
      <w:r w:rsidR="00E7575F">
        <w:rPr>
          <w:rFonts w:ascii="Arial" w:hAnsi="Arial" w:cs="Arial"/>
          <w:sz w:val="24"/>
          <w:szCs w:val="24"/>
        </w:rPr>
        <w:t>əmişdir</w:t>
      </w:r>
      <w:r w:rsidR="00965053" w:rsidRPr="00B17D2D">
        <w:rPr>
          <w:rFonts w:ascii="Arial" w:hAnsi="Arial" w:cs="Arial"/>
          <w:sz w:val="24"/>
          <w:szCs w:val="24"/>
        </w:rPr>
        <w:t>.</w:t>
      </w:r>
    </w:p>
    <w:p w14:paraId="1DBD0A2D" w14:textId="45F3ACF5" w:rsidR="00CE167E" w:rsidRPr="00B17D2D" w:rsidRDefault="00CE167E" w:rsidP="00B17D2D">
      <w:pPr>
        <w:spacing w:after="0" w:line="240" w:lineRule="auto"/>
        <w:ind w:firstLine="567"/>
        <w:jc w:val="both"/>
        <w:rPr>
          <w:rFonts w:ascii="Arial" w:hAnsi="Arial" w:cs="Arial"/>
          <w:sz w:val="24"/>
          <w:szCs w:val="24"/>
        </w:rPr>
      </w:pPr>
      <w:r w:rsidRPr="00B17D2D">
        <w:rPr>
          <w:rFonts w:ascii="Arial" w:hAnsi="Arial" w:cs="Arial"/>
          <w:sz w:val="24"/>
          <w:szCs w:val="24"/>
        </w:rPr>
        <w:t>Bakı şəhəri Yasamal Rayon Məhkəməsinin 17 sentyabr 2018-ci il tarixli qətnaməsi ilə ilk iddia qismən təmin edilərək 381</w:t>
      </w:r>
      <w:r w:rsidR="006978EF" w:rsidRPr="00B17D2D">
        <w:rPr>
          <w:rFonts w:ascii="Arial" w:hAnsi="Arial" w:cs="Arial"/>
          <w:sz w:val="24"/>
          <w:szCs w:val="24"/>
        </w:rPr>
        <w:t xml:space="preserve"> </w:t>
      </w:r>
      <w:r w:rsidRPr="00B17D2D">
        <w:rPr>
          <w:rFonts w:ascii="Arial" w:hAnsi="Arial" w:cs="Arial"/>
          <w:sz w:val="24"/>
          <w:szCs w:val="24"/>
        </w:rPr>
        <w:t>07</w:t>
      </w:r>
      <w:r w:rsidR="006978EF" w:rsidRPr="00B17D2D">
        <w:rPr>
          <w:rFonts w:ascii="Arial" w:hAnsi="Arial" w:cs="Arial"/>
          <w:sz w:val="24"/>
          <w:szCs w:val="24"/>
        </w:rPr>
        <w:t>3</w:t>
      </w:r>
      <w:r w:rsidRPr="00B17D2D">
        <w:rPr>
          <w:rFonts w:ascii="Arial" w:hAnsi="Arial" w:cs="Arial"/>
          <w:sz w:val="24"/>
          <w:szCs w:val="24"/>
        </w:rPr>
        <w:t xml:space="preserve"> ABŞ dolları</w:t>
      </w:r>
      <w:r w:rsidR="006978EF" w:rsidRPr="00B17D2D">
        <w:rPr>
          <w:rFonts w:ascii="Arial" w:hAnsi="Arial" w:cs="Arial"/>
          <w:sz w:val="24"/>
          <w:szCs w:val="24"/>
        </w:rPr>
        <w:t xml:space="preserve">nın </w:t>
      </w:r>
      <w:r w:rsidRPr="00B17D2D">
        <w:rPr>
          <w:rFonts w:ascii="Arial" w:hAnsi="Arial" w:cs="Arial"/>
          <w:sz w:val="24"/>
          <w:szCs w:val="24"/>
        </w:rPr>
        <w:t xml:space="preserve">tutularaq </w:t>
      </w:r>
      <w:r w:rsidR="00E7575F" w:rsidRPr="00B17D2D">
        <w:rPr>
          <w:rFonts w:ascii="Arial" w:hAnsi="Arial" w:cs="Arial"/>
          <w:sz w:val="24"/>
          <w:szCs w:val="24"/>
        </w:rPr>
        <w:t xml:space="preserve">"ÖZ-AK" Şirkətinə </w:t>
      </w:r>
      <w:r w:rsidRPr="00B17D2D">
        <w:rPr>
          <w:rFonts w:ascii="Arial" w:hAnsi="Arial" w:cs="Arial"/>
          <w:sz w:val="24"/>
          <w:szCs w:val="24"/>
        </w:rPr>
        <w:t>ödənilməsi, qarşılıqlı iddianın isə təmin edilməməsi qət edilmişdir.</w:t>
      </w:r>
    </w:p>
    <w:p w14:paraId="7F0E7EBD" w14:textId="77777777" w:rsidR="00B17D2D" w:rsidRDefault="00CE167E" w:rsidP="00B17D2D">
      <w:pPr>
        <w:spacing w:after="0" w:line="240" w:lineRule="auto"/>
        <w:ind w:firstLine="567"/>
        <w:jc w:val="both"/>
        <w:rPr>
          <w:rFonts w:ascii="Arial" w:hAnsi="Arial" w:cs="Arial"/>
          <w:sz w:val="24"/>
          <w:szCs w:val="24"/>
        </w:rPr>
      </w:pPr>
      <w:r w:rsidRPr="00B17D2D">
        <w:rPr>
          <w:rFonts w:ascii="Arial" w:hAnsi="Arial" w:cs="Arial"/>
          <w:sz w:val="24"/>
          <w:szCs w:val="24"/>
        </w:rPr>
        <w:t xml:space="preserve">  Bakı Apellyasiya Məhkəməsinin Mülki Kollegiyasının 30 yanvar 2019-cu il tarixli qətnaməsi ilə </w:t>
      </w:r>
      <w:r w:rsidR="00F02600" w:rsidRPr="00B17D2D">
        <w:rPr>
          <w:rFonts w:ascii="Arial" w:hAnsi="Arial" w:cs="Arial"/>
          <w:sz w:val="24"/>
          <w:szCs w:val="24"/>
        </w:rPr>
        <w:t>birinci instansiya məhkəməsinin qətnaməsi dəyişdirilmədən saxlanılmışdır.</w:t>
      </w:r>
    </w:p>
    <w:p w14:paraId="28768931" w14:textId="5AEC5B14" w:rsid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 xml:space="preserve">Azərbaycan Respublikası Ali Məhkəməsinin Mülki Kollegiyasının (bundan sonra – Ali Məhkəmənin Mülki Kollegiyası) 10 iyul 2019-cu il tarixli qərarı ilə apellyasiya instansiyası məhkəməsinin qətnaməsi </w:t>
      </w:r>
      <w:r w:rsidR="00BF704B" w:rsidRPr="00B17D2D">
        <w:rPr>
          <w:rFonts w:ascii="Arial" w:hAnsi="Arial" w:cs="Arial"/>
          <w:sz w:val="24"/>
          <w:szCs w:val="24"/>
        </w:rPr>
        <w:t>S.Kazımlıdan şirkətin xeyrinə pul vəsaitinin tutulması hissəsi</w:t>
      </w:r>
      <w:r w:rsidR="009946EB" w:rsidRPr="00B17D2D">
        <w:rPr>
          <w:rFonts w:ascii="Arial" w:hAnsi="Arial" w:cs="Arial"/>
          <w:sz w:val="24"/>
          <w:szCs w:val="24"/>
        </w:rPr>
        <w:t>ndə</w:t>
      </w:r>
      <w:r w:rsidR="00BF704B" w:rsidRPr="00B17D2D">
        <w:rPr>
          <w:rFonts w:ascii="Arial" w:hAnsi="Arial" w:cs="Arial"/>
          <w:sz w:val="24"/>
          <w:szCs w:val="24"/>
        </w:rPr>
        <w:t xml:space="preserve"> </w:t>
      </w:r>
      <w:r w:rsidRPr="00B17D2D">
        <w:rPr>
          <w:rFonts w:ascii="Arial" w:hAnsi="Arial" w:cs="Arial"/>
          <w:sz w:val="24"/>
          <w:szCs w:val="24"/>
        </w:rPr>
        <w:t>ləğv edilmiş</w:t>
      </w:r>
      <w:r w:rsidR="00BF704B" w:rsidRPr="00B17D2D">
        <w:rPr>
          <w:rFonts w:ascii="Arial" w:hAnsi="Arial" w:cs="Arial"/>
          <w:sz w:val="24"/>
          <w:szCs w:val="24"/>
        </w:rPr>
        <w:t>, həmin hissəyə yenidən baxılması üçün iş</w:t>
      </w:r>
      <w:r w:rsidRPr="00B17D2D">
        <w:rPr>
          <w:rFonts w:ascii="Arial" w:hAnsi="Arial" w:cs="Arial"/>
          <w:sz w:val="24"/>
          <w:szCs w:val="24"/>
        </w:rPr>
        <w:t xml:space="preserve"> apellyasiya baxışına göndərilmişdir.</w:t>
      </w:r>
    </w:p>
    <w:p w14:paraId="1F97A854" w14:textId="77777777" w:rsid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Bakı Apellyasiya Məhkəməsinin Mülki Kollegiyasının 20 noyabr 2019-cu il tarixli qətnaməsi ilə S.Kazımlının apellyasiya şikayəti qismən təmin edilərək, birinci instansiya məhkəməsinin qətnaməsi qismən - ilkin iddia üzrə S.Kazımlıdan pul vəsaitinin tutularaq "ÖZ-AK" Şirkətinə ödənilməsi hissəsində ləğv edilmiş və həmin hissədə yeni qətnamə qəbul edilməklə iddia</w:t>
      </w:r>
      <w:r w:rsidR="007C3F6A" w:rsidRPr="00B17D2D">
        <w:rPr>
          <w:rFonts w:ascii="Arial" w:hAnsi="Arial" w:cs="Arial"/>
          <w:sz w:val="24"/>
          <w:szCs w:val="24"/>
        </w:rPr>
        <w:t xml:space="preserve"> </w:t>
      </w:r>
      <w:r w:rsidRPr="00B17D2D">
        <w:rPr>
          <w:rFonts w:ascii="Arial" w:hAnsi="Arial" w:cs="Arial"/>
          <w:sz w:val="24"/>
          <w:szCs w:val="24"/>
        </w:rPr>
        <w:t>rədd edil</w:t>
      </w:r>
      <w:r w:rsidR="00BF704B" w:rsidRPr="00B17D2D">
        <w:rPr>
          <w:rFonts w:ascii="Arial" w:hAnsi="Arial" w:cs="Arial"/>
          <w:sz w:val="24"/>
          <w:szCs w:val="24"/>
        </w:rPr>
        <w:t>mişdir.</w:t>
      </w:r>
    </w:p>
    <w:p w14:paraId="7DF5F0F4" w14:textId="6AD482D5" w:rsidR="003665F6" w:rsidRP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Ali Məhkəmənin Mülki Kollegiyasının 2 mart 2020-ci il tarixli qərarı ilə “ÖZ-AK” Şirkəti tərəfindən verilmiş kassasiya şikayəti qismən təmin edilərək, Bakı Apellyasiya Məhkəməsi</w:t>
      </w:r>
      <w:r w:rsidR="008376BE">
        <w:rPr>
          <w:rFonts w:ascii="Arial" w:hAnsi="Arial" w:cs="Arial"/>
          <w:sz w:val="24"/>
          <w:szCs w:val="24"/>
        </w:rPr>
        <w:t>nin</w:t>
      </w:r>
      <w:r w:rsidRPr="00B17D2D">
        <w:rPr>
          <w:rFonts w:ascii="Arial" w:hAnsi="Arial" w:cs="Arial"/>
          <w:sz w:val="24"/>
          <w:szCs w:val="24"/>
        </w:rPr>
        <w:t xml:space="preserve"> Mülki Kollegiyasının 20 noyabr 2019-cu il tarixli qətnaməsi ləğv edilmiş və iş yenidən baxılması üçün həmin məhkəməyə göndərilm</w:t>
      </w:r>
      <w:r w:rsidR="007C3F6A" w:rsidRPr="00B17D2D">
        <w:rPr>
          <w:rFonts w:ascii="Arial" w:hAnsi="Arial" w:cs="Arial"/>
          <w:sz w:val="24"/>
          <w:szCs w:val="24"/>
        </w:rPr>
        <w:t>işdir.</w:t>
      </w:r>
    </w:p>
    <w:p w14:paraId="2ED8F591" w14:textId="7C10A0D4" w:rsid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 xml:space="preserve">Bakı Apellyasiya Məhkəməsinin Mülki Kollegiyasının 12 avqust 2020-ci il tarixli qətnaməsi ilə birinci instansiya məhkəməsinin qətnaməsi ləğv edilərək </w:t>
      </w:r>
      <w:r w:rsidR="008376BE" w:rsidRPr="00B17D2D">
        <w:rPr>
          <w:rFonts w:ascii="Arial" w:hAnsi="Arial" w:cs="Arial"/>
          <w:sz w:val="24"/>
          <w:szCs w:val="24"/>
        </w:rPr>
        <w:t xml:space="preserve">"ÖZ-AK" </w:t>
      </w:r>
      <w:r w:rsidRPr="00B17D2D">
        <w:rPr>
          <w:rFonts w:ascii="Arial" w:hAnsi="Arial" w:cs="Arial"/>
          <w:sz w:val="24"/>
          <w:szCs w:val="24"/>
        </w:rPr>
        <w:t>Şirkətin</w:t>
      </w:r>
      <w:r w:rsidR="00CF78F6">
        <w:rPr>
          <w:rFonts w:ascii="Arial" w:hAnsi="Arial" w:cs="Arial"/>
          <w:sz w:val="24"/>
          <w:szCs w:val="24"/>
        </w:rPr>
        <w:t>in</w:t>
      </w:r>
      <w:r w:rsidRPr="00B17D2D">
        <w:rPr>
          <w:rFonts w:ascii="Arial" w:hAnsi="Arial" w:cs="Arial"/>
          <w:sz w:val="24"/>
          <w:szCs w:val="24"/>
        </w:rPr>
        <w:t xml:space="preserve"> S.Kazımlıya qarşı irəli sürdüyü iddiasının təmin edilməməsi qət edilmişdir.</w:t>
      </w:r>
    </w:p>
    <w:p w14:paraId="5E2FCE2D" w14:textId="2FC71B74" w:rsid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 xml:space="preserve">Ali Məhkəmənin Mülki Kollegiyasının 30 mart 2021-ci il tarixli qərarı ilə “ÖZ-AK” Şirkətinin kassasiya şikayəti təmin edilərək, Bakı Apellyasiya Məhkəməsinin Mülki Kollegiyasının 12 avqust 2020-ci il tarixli qətnaməsi ləğv edilmiş və iş </w:t>
      </w:r>
      <w:r w:rsidR="008376BE">
        <w:rPr>
          <w:rFonts w:ascii="Arial" w:hAnsi="Arial" w:cs="Arial"/>
          <w:sz w:val="24"/>
          <w:szCs w:val="24"/>
        </w:rPr>
        <w:t>təkrar apellyasiya ba</w:t>
      </w:r>
      <w:r w:rsidR="00CF78F6">
        <w:rPr>
          <w:rFonts w:ascii="Arial" w:hAnsi="Arial" w:cs="Arial"/>
          <w:sz w:val="24"/>
          <w:szCs w:val="24"/>
        </w:rPr>
        <w:t>x</w:t>
      </w:r>
      <w:r w:rsidR="008376BE">
        <w:rPr>
          <w:rFonts w:ascii="Arial" w:hAnsi="Arial" w:cs="Arial"/>
          <w:sz w:val="24"/>
          <w:szCs w:val="24"/>
        </w:rPr>
        <w:t xml:space="preserve">ışına </w:t>
      </w:r>
      <w:r w:rsidRPr="00B17D2D">
        <w:rPr>
          <w:rFonts w:ascii="Arial" w:hAnsi="Arial" w:cs="Arial"/>
          <w:sz w:val="24"/>
          <w:szCs w:val="24"/>
        </w:rPr>
        <w:t>göndərilm</w:t>
      </w:r>
      <w:r w:rsidR="007C3F6A" w:rsidRPr="00B17D2D">
        <w:rPr>
          <w:rFonts w:ascii="Arial" w:hAnsi="Arial" w:cs="Arial"/>
          <w:sz w:val="24"/>
          <w:szCs w:val="24"/>
        </w:rPr>
        <w:t>işdir.</w:t>
      </w:r>
    </w:p>
    <w:p w14:paraId="229F679E" w14:textId="50BDB63F" w:rsid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Bakı Apellyasiya Məhkəməsinin Mülki Kollegiyasının 9 iyul 2021-ci il tarixli qətnaməsi ilə</w:t>
      </w:r>
      <w:r w:rsidR="007C3F6A" w:rsidRPr="00B17D2D">
        <w:rPr>
          <w:rFonts w:ascii="Arial" w:hAnsi="Arial" w:cs="Arial"/>
          <w:sz w:val="24"/>
          <w:szCs w:val="24"/>
        </w:rPr>
        <w:t xml:space="preserve"> tərəflərin </w:t>
      </w:r>
      <w:r w:rsidRPr="00B17D2D">
        <w:rPr>
          <w:rFonts w:ascii="Arial" w:hAnsi="Arial" w:cs="Arial"/>
          <w:sz w:val="24"/>
          <w:szCs w:val="24"/>
        </w:rPr>
        <w:t>ayrı-ayrılıqda ver</w:t>
      </w:r>
      <w:r w:rsidR="007C3F6A" w:rsidRPr="00B17D2D">
        <w:rPr>
          <w:rFonts w:ascii="Arial" w:hAnsi="Arial" w:cs="Arial"/>
          <w:sz w:val="24"/>
          <w:szCs w:val="24"/>
        </w:rPr>
        <w:t>diyi</w:t>
      </w:r>
      <w:r w:rsidRPr="00B17D2D">
        <w:rPr>
          <w:rFonts w:ascii="Arial" w:hAnsi="Arial" w:cs="Arial"/>
          <w:sz w:val="24"/>
          <w:szCs w:val="24"/>
        </w:rPr>
        <w:t xml:space="preserve"> apellyasiya şikayətləri təmin edilməyərək, Bakı şəhəri Yasamal </w:t>
      </w:r>
      <w:r w:rsidR="008376BE">
        <w:rPr>
          <w:rFonts w:ascii="Arial" w:hAnsi="Arial" w:cs="Arial"/>
          <w:sz w:val="24"/>
          <w:szCs w:val="24"/>
        </w:rPr>
        <w:t>R</w:t>
      </w:r>
      <w:r w:rsidRPr="00B17D2D">
        <w:rPr>
          <w:rFonts w:ascii="Arial" w:hAnsi="Arial" w:cs="Arial"/>
          <w:sz w:val="24"/>
          <w:szCs w:val="24"/>
        </w:rPr>
        <w:t>ayon Məhkəməsinin 17 sentyabr 2018-ci il tarixli qətnaməsi mübahisələndirilən hissələrdə dəyişdirilmədən saxlanıl</w:t>
      </w:r>
      <w:r w:rsidR="008376BE">
        <w:rPr>
          <w:rFonts w:ascii="Arial" w:hAnsi="Arial" w:cs="Arial"/>
          <w:sz w:val="24"/>
          <w:szCs w:val="24"/>
        </w:rPr>
        <w:t>mışdır.</w:t>
      </w:r>
    </w:p>
    <w:p w14:paraId="7730308A" w14:textId="165611D6" w:rsid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Ali Məhkəmənin Mülki Kollegiyasının 9 fevral 2022-ci il tarixli qərarı</w:t>
      </w:r>
      <w:r w:rsidR="008376BE">
        <w:rPr>
          <w:rFonts w:ascii="Arial" w:hAnsi="Arial" w:cs="Arial"/>
          <w:sz w:val="24"/>
          <w:szCs w:val="24"/>
        </w:rPr>
        <w:t xml:space="preserve"> ilə</w:t>
      </w:r>
      <w:r w:rsidRPr="00B17D2D">
        <w:rPr>
          <w:rFonts w:ascii="Arial" w:hAnsi="Arial" w:cs="Arial"/>
          <w:sz w:val="24"/>
          <w:szCs w:val="24"/>
        </w:rPr>
        <w:t xml:space="preserve"> "ÖZ-AK" Şirkəti və S.Kazımlı tərəfindən verilmiş kassasiya şikayətlərinin təmin edilməməsi, Bakı Apellyasiya Məhkəməsinin Mülki Kollegiyasının 9 iyul 2021-ci il tarixli qətnaməsinin “ilk iddiada irəli sürülmüş</w:t>
      </w:r>
      <w:r w:rsidR="008376BE">
        <w:rPr>
          <w:rFonts w:ascii="Arial" w:hAnsi="Arial" w:cs="Arial"/>
          <w:sz w:val="24"/>
          <w:szCs w:val="24"/>
        </w:rPr>
        <w:t xml:space="preserve"> </w:t>
      </w:r>
      <w:r w:rsidR="00CF78F6">
        <w:rPr>
          <w:rFonts w:ascii="Arial" w:hAnsi="Arial" w:cs="Arial"/>
          <w:sz w:val="24"/>
          <w:szCs w:val="24"/>
        </w:rPr>
        <w:t>A</w:t>
      </w:r>
      <w:r w:rsidR="008376BE">
        <w:rPr>
          <w:rFonts w:ascii="Arial" w:hAnsi="Arial" w:cs="Arial"/>
          <w:sz w:val="24"/>
          <w:szCs w:val="24"/>
        </w:rPr>
        <w:t>zərbaycan Respublikası</w:t>
      </w:r>
      <w:r w:rsidRPr="00B17D2D">
        <w:rPr>
          <w:rFonts w:ascii="Arial" w:hAnsi="Arial" w:cs="Arial"/>
          <w:sz w:val="24"/>
          <w:szCs w:val="24"/>
        </w:rPr>
        <w:t xml:space="preserve"> Mülki Məcəllə</w:t>
      </w:r>
      <w:r w:rsidR="008376BE">
        <w:rPr>
          <w:rFonts w:ascii="Arial" w:hAnsi="Arial" w:cs="Arial"/>
          <w:sz w:val="24"/>
          <w:szCs w:val="24"/>
        </w:rPr>
        <w:t>si</w:t>
      </w:r>
      <w:r w:rsidRPr="00B17D2D">
        <w:rPr>
          <w:rFonts w:ascii="Arial" w:hAnsi="Arial" w:cs="Arial"/>
          <w:sz w:val="24"/>
          <w:szCs w:val="24"/>
        </w:rPr>
        <w:t>nin</w:t>
      </w:r>
      <w:r w:rsidR="008376BE">
        <w:rPr>
          <w:rFonts w:ascii="Arial" w:hAnsi="Arial" w:cs="Arial"/>
          <w:sz w:val="24"/>
          <w:szCs w:val="24"/>
        </w:rPr>
        <w:t xml:space="preserve"> (bundan sonra – Mülki Məcəllə)</w:t>
      </w:r>
      <w:r w:rsidRPr="00B17D2D">
        <w:rPr>
          <w:rFonts w:ascii="Arial" w:hAnsi="Arial" w:cs="Arial"/>
          <w:sz w:val="24"/>
          <w:szCs w:val="24"/>
        </w:rPr>
        <w:t xml:space="preserve"> 449.1-ci maddəsinə əsasən faiz məbləğinin tutulması barədə tələblərin və qarşılıqlı iddianın rədd edilməsi hissələrində dəyişdirilmədən saxlanılması” hissələri ləğv edilmiş, qətnamə</w:t>
      </w:r>
      <w:r w:rsidR="007C3F6A" w:rsidRPr="00B17D2D">
        <w:rPr>
          <w:rFonts w:ascii="Arial" w:hAnsi="Arial" w:cs="Arial"/>
          <w:sz w:val="24"/>
          <w:szCs w:val="24"/>
        </w:rPr>
        <w:t>nin</w:t>
      </w:r>
      <w:r w:rsidRPr="00B17D2D">
        <w:rPr>
          <w:rFonts w:ascii="Arial" w:hAnsi="Arial" w:cs="Arial"/>
          <w:sz w:val="24"/>
          <w:szCs w:val="24"/>
        </w:rPr>
        <w:t xml:space="preserve"> qalan hissədə dəyişdirilmədən saxlanılması qərara alınmışdır.</w:t>
      </w:r>
    </w:p>
    <w:p w14:paraId="66551AFE" w14:textId="77777777" w:rsidR="00B17D2D" w:rsidRDefault="003665F6" w:rsidP="00B17D2D">
      <w:pPr>
        <w:spacing w:after="0" w:line="240" w:lineRule="auto"/>
        <w:ind w:firstLine="567"/>
        <w:jc w:val="both"/>
        <w:rPr>
          <w:rFonts w:ascii="Arial" w:eastAsia="Times New Roman" w:hAnsi="Arial" w:cs="Arial"/>
          <w:sz w:val="24"/>
          <w:szCs w:val="24"/>
          <w:lang w:eastAsia="ru-RU"/>
        </w:rPr>
      </w:pPr>
      <w:r w:rsidRPr="00B17D2D">
        <w:rPr>
          <w:rFonts w:ascii="Arial" w:hAnsi="Arial" w:cs="Arial"/>
          <w:sz w:val="24"/>
          <w:szCs w:val="24"/>
        </w:rPr>
        <w:t xml:space="preserve">S.Kazımlı Azərbaycan Respublikasının Konstitusiya Məhkəməsinə (bundan sonra – Konstitusiya Məhkəməsi) şikayətlə müraciət edərək Ali Məhkəmənin Mülki </w:t>
      </w:r>
      <w:r w:rsidRPr="00B17D2D">
        <w:rPr>
          <w:rFonts w:ascii="Arial" w:hAnsi="Arial" w:cs="Arial"/>
          <w:sz w:val="24"/>
          <w:szCs w:val="24"/>
        </w:rPr>
        <w:lastRenderedPageBreak/>
        <w:t xml:space="preserve">Kollegiyasının 9 fevral 2022-ci il tarixli qərarının </w:t>
      </w:r>
      <w:r w:rsidR="007609A3" w:rsidRPr="00B17D2D">
        <w:rPr>
          <w:rFonts w:ascii="Arial" w:eastAsia="Times New Roman" w:hAnsi="Arial" w:cs="Arial"/>
          <w:sz w:val="24"/>
          <w:szCs w:val="24"/>
          <w:lang w:eastAsia="ru-RU"/>
        </w:rPr>
        <w:t>Azərbaycan Respublikası Konstitusiyasının (bundan sonra – Konstitusiya) 60-cı maddəsinin I hissəsinə</w:t>
      </w:r>
      <w:r w:rsidR="00EB6C48" w:rsidRPr="00B17D2D">
        <w:rPr>
          <w:rFonts w:ascii="Arial" w:eastAsia="Times New Roman" w:hAnsi="Arial" w:cs="Arial"/>
          <w:sz w:val="24"/>
          <w:szCs w:val="24"/>
          <w:lang w:eastAsia="ru-RU"/>
        </w:rPr>
        <w:t xml:space="preserve"> və </w:t>
      </w:r>
      <w:r w:rsidR="007609A3" w:rsidRPr="00B17D2D">
        <w:rPr>
          <w:rFonts w:ascii="Arial" w:eastAsia="Times New Roman" w:hAnsi="Arial" w:cs="Arial"/>
          <w:sz w:val="24"/>
          <w:szCs w:val="24"/>
          <w:lang w:eastAsia="ru-RU"/>
        </w:rPr>
        <w:t>Azərbaycan Respublikası Mülki Prosessual Məcəlləsinin (bundan sonra – Mülki Prosessual Məcəllə) 416, 417 və 418-ci maddələrinə uyğunluğunun yoxlanılmasını xahiş etmişdir.</w:t>
      </w:r>
    </w:p>
    <w:p w14:paraId="1609385B" w14:textId="77777777" w:rsidR="00B17D2D" w:rsidRDefault="003665F6" w:rsidP="00B17D2D">
      <w:pPr>
        <w:spacing w:after="0" w:line="240" w:lineRule="auto"/>
        <w:ind w:firstLine="567"/>
        <w:jc w:val="both"/>
        <w:rPr>
          <w:rFonts w:ascii="Arial" w:hAnsi="Arial" w:cs="Arial"/>
          <w:sz w:val="24"/>
          <w:szCs w:val="24"/>
        </w:rPr>
      </w:pPr>
      <w:r w:rsidRPr="00B17D2D">
        <w:rPr>
          <w:rFonts w:ascii="Arial" w:hAnsi="Arial" w:cs="Arial"/>
          <w:sz w:val="24"/>
          <w:szCs w:val="24"/>
        </w:rPr>
        <w:t>K</w:t>
      </w:r>
      <w:r w:rsidR="007609A3" w:rsidRPr="00B17D2D">
        <w:rPr>
          <w:rFonts w:ascii="Arial" w:hAnsi="Arial" w:cs="Arial"/>
          <w:sz w:val="24"/>
          <w:szCs w:val="24"/>
        </w:rPr>
        <w:t>onstitusiya Məhkəməsinin Plenumu şikayətlə əlaqədar aşağıdakıları qeyd etməyi  zəruri hesab edir.</w:t>
      </w:r>
    </w:p>
    <w:p w14:paraId="3FF0CE37" w14:textId="77777777" w:rsidR="00B17D2D" w:rsidRDefault="005777EC"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Konstitusiyanın 60-cı maddəsinin I hissəsinə əsasən hər kəsin hüquq və azadlıqlarının məhkəmədə müdafiəsinə təminat verilir.</w:t>
      </w:r>
    </w:p>
    <w:p w14:paraId="033B0EA9" w14:textId="17E4F1C3" w:rsidR="00B17D2D" w:rsidRDefault="005777EC"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M</w:t>
      </w:r>
      <w:r w:rsidR="00BC5BAF" w:rsidRPr="00B17D2D">
        <w:rPr>
          <w:rFonts w:ascii="Arial" w:eastAsia="Times New Roman" w:hAnsi="Arial" w:cs="Arial"/>
          <w:sz w:val="24"/>
          <w:szCs w:val="24"/>
        </w:rPr>
        <w:t>əhkəmə müdafiəsi hüququ insan hüquq və azadlıqları sırasında olmaqla yanaşı, Konstitusiyada təsbit edilmiş digər hüquq</w:t>
      </w:r>
      <w:r w:rsidRPr="00B17D2D">
        <w:rPr>
          <w:rFonts w:ascii="Arial" w:eastAsia="Times New Roman" w:hAnsi="Arial" w:cs="Arial"/>
          <w:sz w:val="24"/>
          <w:szCs w:val="24"/>
        </w:rPr>
        <w:t xml:space="preserve">ların da </w:t>
      </w:r>
      <w:r w:rsidR="00BC5BAF" w:rsidRPr="00B17D2D">
        <w:rPr>
          <w:rFonts w:ascii="Arial" w:eastAsia="Times New Roman" w:hAnsi="Arial" w:cs="Arial"/>
          <w:sz w:val="24"/>
          <w:szCs w:val="24"/>
        </w:rPr>
        <w:t xml:space="preserve">təminatı </w:t>
      </w:r>
      <w:r w:rsidRPr="00B17D2D">
        <w:rPr>
          <w:rFonts w:ascii="Arial" w:eastAsia="Times New Roman" w:hAnsi="Arial" w:cs="Arial"/>
          <w:sz w:val="24"/>
          <w:szCs w:val="24"/>
        </w:rPr>
        <w:t xml:space="preserve">kimi </w:t>
      </w:r>
      <w:r w:rsidR="00BC5BAF" w:rsidRPr="00B17D2D">
        <w:rPr>
          <w:rFonts w:ascii="Arial" w:eastAsia="Times New Roman" w:hAnsi="Arial" w:cs="Arial"/>
          <w:sz w:val="24"/>
          <w:szCs w:val="24"/>
        </w:rPr>
        <w:t xml:space="preserve">çıxış edir. </w:t>
      </w:r>
      <w:r w:rsidRPr="00B17D2D">
        <w:rPr>
          <w:rFonts w:ascii="Arial" w:eastAsia="Times New Roman" w:hAnsi="Arial" w:cs="Arial"/>
          <w:sz w:val="24"/>
          <w:szCs w:val="24"/>
        </w:rPr>
        <w:t>Bu</w:t>
      </w:r>
      <w:r w:rsidR="006B4284">
        <w:rPr>
          <w:rFonts w:ascii="Arial" w:eastAsia="Times New Roman" w:hAnsi="Arial" w:cs="Arial"/>
          <w:sz w:val="24"/>
          <w:szCs w:val="24"/>
        </w:rPr>
        <w:t xml:space="preserve"> müdafiə </w:t>
      </w:r>
      <w:r w:rsidRPr="00B17D2D">
        <w:rPr>
          <w:rFonts w:ascii="Arial" w:eastAsia="Times New Roman" w:hAnsi="Arial" w:cs="Arial"/>
          <w:sz w:val="24"/>
          <w:szCs w:val="24"/>
        </w:rPr>
        <w:t>vasitə</w:t>
      </w:r>
      <w:r w:rsidR="006B4284">
        <w:rPr>
          <w:rFonts w:ascii="Arial" w:eastAsia="Times New Roman" w:hAnsi="Arial" w:cs="Arial"/>
          <w:sz w:val="24"/>
          <w:szCs w:val="24"/>
        </w:rPr>
        <w:t>si</w:t>
      </w:r>
      <w:r w:rsidRPr="00B17D2D">
        <w:rPr>
          <w:rFonts w:ascii="Arial" w:eastAsia="Times New Roman" w:hAnsi="Arial" w:cs="Arial"/>
          <w:sz w:val="24"/>
          <w:szCs w:val="24"/>
        </w:rPr>
        <w:t xml:space="preserve"> </w:t>
      </w:r>
      <w:r w:rsidR="00BC5BAF" w:rsidRPr="00B17D2D">
        <w:rPr>
          <w:rFonts w:ascii="Arial" w:eastAsia="Times New Roman" w:hAnsi="Arial" w:cs="Arial"/>
          <w:sz w:val="24"/>
          <w:szCs w:val="24"/>
        </w:rPr>
        <w:t>məhkəməyə müraciətlə məhdudlaş</w:t>
      </w:r>
      <w:r w:rsidRPr="00B17D2D">
        <w:rPr>
          <w:rFonts w:ascii="Arial" w:eastAsia="Times New Roman" w:hAnsi="Arial" w:cs="Arial"/>
          <w:sz w:val="24"/>
          <w:szCs w:val="24"/>
        </w:rPr>
        <w:t xml:space="preserve">mayaraq, </w:t>
      </w:r>
      <w:r w:rsidR="00BC5BAF" w:rsidRPr="00B17D2D">
        <w:rPr>
          <w:rFonts w:ascii="Arial" w:eastAsia="Times New Roman" w:hAnsi="Arial" w:cs="Arial"/>
          <w:sz w:val="24"/>
          <w:szCs w:val="24"/>
        </w:rPr>
        <w:t>pozulmuş hüquq və azadlıqları</w:t>
      </w:r>
      <w:r w:rsidR="006B4284">
        <w:rPr>
          <w:rFonts w:ascii="Arial" w:eastAsia="Times New Roman" w:hAnsi="Arial" w:cs="Arial"/>
          <w:sz w:val="24"/>
          <w:szCs w:val="24"/>
        </w:rPr>
        <w:t>n</w:t>
      </w:r>
      <w:r w:rsidR="00BC5BAF" w:rsidRPr="00B17D2D">
        <w:rPr>
          <w:rFonts w:ascii="Arial" w:eastAsia="Times New Roman" w:hAnsi="Arial" w:cs="Arial"/>
          <w:sz w:val="24"/>
          <w:szCs w:val="24"/>
        </w:rPr>
        <w:t xml:space="preserve"> səmərəli bərpa</w:t>
      </w:r>
      <w:r w:rsidRPr="00B17D2D">
        <w:rPr>
          <w:rFonts w:ascii="Arial" w:eastAsia="Times New Roman" w:hAnsi="Arial" w:cs="Arial"/>
          <w:sz w:val="24"/>
          <w:szCs w:val="24"/>
        </w:rPr>
        <w:t xml:space="preserve">sına yönələn </w:t>
      </w:r>
      <w:r w:rsidR="00BC5BAF" w:rsidRPr="00B17D2D">
        <w:rPr>
          <w:rFonts w:ascii="Arial" w:eastAsia="Times New Roman" w:hAnsi="Arial" w:cs="Arial"/>
          <w:sz w:val="24"/>
          <w:szCs w:val="24"/>
        </w:rPr>
        <w:t>ədalət mühakiməsini</w:t>
      </w:r>
      <w:r w:rsidR="006B4284">
        <w:rPr>
          <w:rFonts w:ascii="Arial" w:eastAsia="Times New Roman" w:hAnsi="Arial" w:cs="Arial"/>
          <w:sz w:val="24"/>
          <w:szCs w:val="24"/>
        </w:rPr>
        <w:t xml:space="preserve"> də</w:t>
      </w:r>
      <w:r w:rsidR="00BC5BAF" w:rsidRPr="00B17D2D">
        <w:rPr>
          <w:rFonts w:ascii="Arial" w:eastAsia="Times New Roman" w:hAnsi="Arial" w:cs="Arial"/>
          <w:sz w:val="24"/>
          <w:szCs w:val="24"/>
        </w:rPr>
        <w:t xml:space="preserve"> nəzərdə tutur</w:t>
      </w:r>
      <w:r w:rsidRPr="00B17D2D">
        <w:rPr>
          <w:rFonts w:ascii="Arial" w:eastAsia="Times New Roman" w:hAnsi="Arial" w:cs="Arial"/>
          <w:sz w:val="24"/>
          <w:szCs w:val="24"/>
        </w:rPr>
        <w:t>.</w:t>
      </w:r>
    </w:p>
    <w:p w14:paraId="62CE2AAE" w14:textId="77777777" w:rsidR="00B17D2D" w:rsidRDefault="00B549B4"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Qanuni qüvvəyə minmiş məhkəmə qərarının icrası məhkəməyə müraciət etmək hüququnun tərkib hissəsi olmaqla xüsusi önəm daşıyır. Belə ki, məhkəmə qərarının vaxtında və düzgün icra olunmaması bütövlükdə məhkəmə müdafiəsi hüququnun həyata keçirilməsini səmərəsiz və qəbul olunmuş qərarı əhəmiyyətsiz edir. Konstitusiya və beynəlxalq hüquq aktlarının tələblərinə görə ədalət mühakiməsi məhkəmə qərarlarının effektiv icrası nəticəsində hüquqların səmərəli şəkildə bərpa olunmasını təmin etməlidir (Konstitusiya Məhkəməsi Plenumunun “İcra haqqında” Azərbaycan Respublikası Qanununun 7, 10, 24 və 26-cı maddələrinin Azərbaycan Respublikası Mülki Prosessual Məcəlləsinin bəzi müddəaları baxımından şərh edilməsinə dair” 2015-ci il 2 sentyabr tarixli Qərarı).</w:t>
      </w:r>
    </w:p>
    <w:p w14:paraId="56437D68" w14:textId="7B5A0A02" w:rsidR="00B17D2D" w:rsidRDefault="006B4284" w:rsidP="00B17D2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Müvəqqəti təminat tədbiri</w:t>
      </w:r>
      <w:r w:rsidR="00B549B4" w:rsidRPr="00B17D2D">
        <w:rPr>
          <w:rFonts w:ascii="Arial" w:eastAsia="Times New Roman" w:hAnsi="Arial" w:cs="Arial"/>
          <w:sz w:val="24"/>
          <w:szCs w:val="24"/>
        </w:rPr>
        <w:t xml:space="preserve"> institutu ədalət mühakiməsinin həyata keçirilməsinin mühüm </w:t>
      </w:r>
      <w:r w:rsidR="0022658D">
        <w:rPr>
          <w:rFonts w:ascii="Arial" w:eastAsia="Times New Roman" w:hAnsi="Arial" w:cs="Arial"/>
          <w:sz w:val="24"/>
          <w:szCs w:val="24"/>
        </w:rPr>
        <w:t xml:space="preserve">hüquqi </w:t>
      </w:r>
      <w:r>
        <w:rPr>
          <w:rFonts w:ascii="Arial" w:eastAsia="Times New Roman" w:hAnsi="Arial" w:cs="Arial"/>
          <w:sz w:val="24"/>
          <w:szCs w:val="24"/>
        </w:rPr>
        <w:t>vasitələrindən</w:t>
      </w:r>
      <w:r w:rsidR="00B549B4" w:rsidRPr="00B17D2D">
        <w:rPr>
          <w:rFonts w:ascii="Arial" w:eastAsia="Times New Roman" w:hAnsi="Arial" w:cs="Arial"/>
          <w:sz w:val="24"/>
          <w:szCs w:val="24"/>
        </w:rPr>
        <w:t xml:space="preserve"> biri olmaqla, məhkəmə qətnaməsinin gələcəkdə icrasının təminatı kimi çıxış edir.</w:t>
      </w:r>
    </w:p>
    <w:p w14:paraId="212CA7BF" w14:textId="77777777" w:rsidR="00B17D2D" w:rsidRDefault="00B00A8A"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Belə ki, m</w:t>
      </w:r>
      <w:r w:rsidR="002A69AB" w:rsidRPr="00B17D2D">
        <w:rPr>
          <w:rFonts w:ascii="Arial" w:eastAsia="Times New Roman" w:hAnsi="Arial" w:cs="Arial"/>
          <w:sz w:val="24"/>
          <w:szCs w:val="24"/>
        </w:rPr>
        <w:t>ülki prosessual qanunvericilik</w:t>
      </w:r>
      <w:r w:rsidR="007E2139" w:rsidRPr="00B17D2D">
        <w:rPr>
          <w:rFonts w:ascii="Arial" w:hAnsi="Arial" w:cs="Arial"/>
          <w:sz w:val="24"/>
          <w:szCs w:val="24"/>
        </w:rPr>
        <w:t xml:space="preserve"> </w:t>
      </w:r>
      <w:r w:rsidR="007E2139" w:rsidRPr="00B17D2D">
        <w:rPr>
          <w:rFonts w:ascii="Arial" w:eastAsia="Times New Roman" w:hAnsi="Arial" w:cs="Arial"/>
          <w:sz w:val="24"/>
          <w:szCs w:val="24"/>
        </w:rPr>
        <w:t>qanuni qüvvəyə minmiş məhkəmə aktlarının icrasının məcburiliyini müəyyən etməklə yanaşı, bəzi hallarda</w:t>
      </w:r>
      <w:r w:rsidR="002A69AB" w:rsidRPr="00B17D2D">
        <w:rPr>
          <w:rFonts w:ascii="Arial" w:eastAsia="Times New Roman" w:hAnsi="Arial" w:cs="Arial"/>
          <w:sz w:val="24"/>
          <w:szCs w:val="24"/>
        </w:rPr>
        <w:t xml:space="preserve"> </w:t>
      </w:r>
      <w:r w:rsidR="007E2139" w:rsidRPr="00B17D2D">
        <w:rPr>
          <w:rFonts w:ascii="Arial" w:eastAsia="Times New Roman" w:hAnsi="Arial" w:cs="Arial"/>
          <w:sz w:val="24"/>
          <w:szCs w:val="24"/>
        </w:rPr>
        <w:t xml:space="preserve">cavabdehin və ya digər şəxslərin hərəkətləri (hərəkətsizliyi) nəticəsində mövcud vəziyyətin dəyişəcəyi təqdirdə ərizəçinin hüquqlarının qorunmasının (təmin və ya bərpa edilməsinin) mümkün olmayacağı və ya əhəmiyyətli dərəcədə çətinləşəcəyinin qarşısını almaq məqsədilə </w:t>
      </w:r>
      <w:r w:rsidRPr="00886F68">
        <w:rPr>
          <w:rFonts w:ascii="Arial" w:eastAsia="Times New Roman" w:hAnsi="Arial" w:cs="Arial"/>
          <w:sz w:val="24"/>
          <w:szCs w:val="24"/>
        </w:rPr>
        <w:t>müvəqqəti təminat tədbirlərinin</w:t>
      </w:r>
      <w:r w:rsidRPr="00B17D2D">
        <w:rPr>
          <w:rFonts w:ascii="Arial" w:eastAsia="Times New Roman" w:hAnsi="Arial" w:cs="Arial"/>
          <w:sz w:val="24"/>
          <w:szCs w:val="24"/>
        </w:rPr>
        <w:t xml:space="preserve">  tətbiq edilməsinin mümkünlüyünü </w:t>
      </w:r>
      <w:r w:rsidR="002A69AB" w:rsidRPr="00B17D2D">
        <w:rPr>
          <w:rFonts w:ascii="Arial" w:eastAsia="Times New Roman" w:hAnsi="Arial" w:cs="Arial"/>
          <w:sz w:val="24"/>
          <w:szCs w:val="24"/>
        </w:rPr>
        <w:t>nəzərdə tut</w:t>
      </w:r>
      <w:r w:rsidRPr="00B17D2D">
        <w:rPr>
          <w:rFonts w:ascii="Arial" w:eastAsia="Times New Roman" w:hAnsi="Arial" w:cs="Arial"/>
          <w:sz w:val="24"/>
          <w:szCs w:val="24"/>
        </w:rPr>
        <w:t>muşdur (Mülki Prosessual Məcəllənin 157.2-ci maddəsi).</w:t>
      </w:r>
    </w:p>
    <w:p w14:paraId="2DAFAB46" w14:textId="77777777" w:rsidR="00B17D2D" w:rsidRDefault="00B00A8A"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Lakin</w:t>
      </w:r>
      <w:r w:rsidR="007E2139" w:rsidRPr="00B17D2D">
        <w:rPr>
          <w:rFonts w:ascii="Arial" w:eastAsia="Times New Roman" w:hAnsi="Arial" w:cs="Arial"/>
          <w:sz w:val="24"/>
          <w:szCs w:val="24"/>
        </w:rPr>
        <w:t xml:space="preserve">, </w:t>
      </w:r>
      <w:r w:rsidRPr="00B17D2D">
        <w:rPr>
          <w:rFonts w:ascii="Arial" w:eastAsia="Times New Roman" w:hAnsi="Arial" w:cs="Arial"/>
          <w:sz w:val="24"/>
          <w:szCs w:val="24"/>
        </w:rPr>
        <w:t>müvəqqəti təminat tədbirləri bu Məcəllənin 157.2-ci maddəsində göstərilən məqsədlərə mütənasib olmalı və əks tərəfin hüquqlarının lüzumsuz məhdudlaşdırılması ilə nəticələnməməlidir.</w:t>
      </w:r>
    </w:p>
    <w:p w14:paraId="187575A5" w14:textId="1E70F906" w:rsidR="00B17D2D" w:rsidRPr="00886F68" w:rsidRDefault="00C02568" w:rsidP="00B17D2D">
      <w:pPr>
        <w:spacing w:after="0" w:line="240" w:lineRule="auto"/>
        <w:ind w:firstLine="567"/>
        <w:jc w:val="both"/>
        <w:rPr>
          <w:rFonts w:ascii="Arial" w:eastAsia="Times New Roman" w:hAnsi="Arial" w:cs="Arial"/>
          <w:sz w:val="24"/>
          <w:szCs w:val="24"/>
        </w:rPr>
      </w:pPr>
      <w:r w:rsidRPr="00886F68">
        <w:rPr>
          <w:rFonts w:ascii="Arial" w:eastAsia="Times New Roman" w:hAnsi="Arial" w:cs="Arial"/>
          <w:sz w:val="24"/>
          <w:szCs w:val="24"/>
        </w:rPr>
        <w:t>Bu</w:t>
      </w:r>
      <w:r w:rsidR="00886F68" w:rsidRPr="00886F68">
        <w:rPr>
          <w:rFonts w:ascii="Arial" w:eastAsia="Times New Roman" w:hAnsi="Arial" w:cs="Arial"/>
          <w:sz w:val="24"/>
          <w:szCs w:val="24"/>
        </w:rPr>
        <w:t xml:space="preserve"> səbəbdən də</w:t>
      </w:r>
      <w:r w:rsidRPr="00886F68">
        <w:rPr>
          <w:rFonts w:ascii="Arial" w:eastAsia="Times New Roman" w:hAnsi="Arial" w:cs="Arial"/>
          <w:sz w:val="24"/>
          <w:szCs w:val="24"/>
        </w:rPr>
        <w:t xml:space="preserve"> işdə iştirak edən şəxs ərizədə iddianı təmin etmək üçün tədbirlərin görülməsi zərurətini kifayət qədər əsaslandırmalıdır. </w:t>
      </w:r>
    </w:p>
    <w:p w14:paraId="78571855" w14:textId="77777777" w:rsidR="00B17D2D" w:rsidRPr="00886F68" w:rsidRDefault="00EC3403" w:rsidP="00B17D2D">
      <w:pPr>
        <w:spacing w:after="0" w:line="240" w:lineRule="auto"/>
        <w:ind w:firstLine="567"/>
        <w:jc w:val="both"/>
        <w:rPr>
          <w:rFonts w:ascii="Arial" w:eastAsia="Times New Roman" w:hAnsi="Arial" w:cs="Arial"/>
          <w:sz w:val="24"/>
          <w:szCs w:val="24"/>
        </w:rPr>
      </w:pPr>
      <w:r w:rsidRPr="00886F68">
        <w:rPr>
          <w:rFonts w:ascii="Arial" w:eastAsia="Times New Roman" w:hAnsi="Arial" w:cs="Arial"/>
          <w:sz w:val="24"/>
          <w:szCs w:val="24"/>
        </w:rPr>
        <w:t>Müvəqqəti təminat tədbiri</w:t>
      </w:r>
      <w:r w:rsidR="00C02568" w:rsidRPr="00886F68">
        <w:rPr>
          <w:rFonts w:ascii="Arial" w:eastAsia="Times New Roman" w:hAnsi="Arial" w:cs="Arial"/>
          <w:sz w:val="24"/>
          <w:szCs w:val="24"/>
        </w:rPr>
        <w:t> </w:t>
      </w:r>
      <w:r w:rsidRPr="00886F68">
        <w:rPr>
          <w:rFonts w:ascii="Arial" w:eastAsia="Times New Roman" w:hAnsi="Arial" w:cs="Arial"/>
          <w:sz w:val="24"/>
          <w:szCs w:val="24"/>
        </w:rPr>
        <w:t>üç əsas meyara cavab verməlidir:</w:t>
      </w:r>
    </w:p>
    <w:p w14:paraId="697541AA" w14:textId="77777777" w:rsidR="00B17D2D" w:rsidRPr="00886F68" w:rsidRDefault="00EC3403" w:rsidP="00B17D2D">
      <w:pPr>
        <w:spacing w:after="0" w:line="240" w:lineRule="auto"/>
        <w:ind w:firstLine="567"/>
        <w:jc w:val="both"/>
        <w:rPr>
          <w:rFonts w:ascii="Arial" w:eastAsia="Times New Roman" w:hAnsi="Arial" w:cs="Arial"/>
          <w:sz w:val="24"/>
          <w:szCs w:val="24"/>
        </w:rPr>
      </w:pPr>
      <w:r w:rsidRPr="00886F68">
        <w:rPr>
          <w:rFonts w:ascii="Arial" w:eastAsia="Arial" w:hAnsi="Arial" w:cs="Arial"/>
          <w:sz w:val="24"/>
          <w:szCs w:val="24"/>
        </w:rPr>
        <w:t xml:space="preserve">-  </w:t>
      </w:r>
      <w:r w:rsidRPr="00886F68">
        <w:rPr>
          <w:rFonts w:ascii="Arial" w:eastAsia="Times New Roman" w:hAnsi="Arial" w:cs="Arial"/>
          <w:sz w:val="24"/>
          <w:szCs w:val="24"/>
        </w:rPr>
        <w:t>bu tədbirlər, onların tətbiqi üçün əsaslar olduğu halda kifayət qədər qısa zaman ərzində tətbiq edilməlidir;</w:t>
      </w:r>
    </w:p>
    <w:p w14:paraId="3EC5F0F2" w14:textId="77777777" w:rsidR="00B17D2D" w:rsidRPr="00886F68" w:rsidRDefault="00EC3403" w:rsidP="00B17D2D">
      <w:pPr>
        <w:spacing w:after="0" w:line="240" w:lineRule="auto"/>
        <w:ind w:firstLine="567"/>
        <w:jc w:val="both"/>
        <w:rPr>
          <w:rFonts w:ascii="Arial" w:eastAsia="Times New Roman" w:hAnsi="Arial" w:cs="Arial"/>
          <w:sz w:val="24"/>
          <w:szCs w:val="24"/>
        </w:rPr>
      </w:pPr>
      <w:r w:rsidRPr="00886F68">
        <w:rPr>
          <w:rFonts w:ascii="Arial" w:eastAsia="Arial" w:hAnsi="Arial" w:cs="Arial"/>
          <w:sz w:val="24"/>
          <w:szCs w:val="24"/>
        </w:rPr>
        <w:t xml:space="preserve">-  </w:t>
      </w:r>
      <w:r w:rsidRPr="00886F68">
        <w:rPr>
          <w:rFonts w:ascii="Arial" w:eastAsia="Times New Roman" w:hAnsi="Arial" w:cs="Arial"/>
          <w:sz w:val="24"/>
          <w:szCs w:val="24"/>
        </w:rPr>
        <w:t>bu tədbirlər müvəqqəti xarakter daşımalıdır;</w:t>
      </w:r>
    </w:p>
    <w:p w14:paraId="4D8480F6" w14:textId="664F206F" w:rsidR="00B17D2D" w:rsidRPr="00886F68" w:rsidRDefault="00EC3403" w:rsidP="00B17D2D">
      <w:pPr>
        <w:spacing w:after="0" w:line="240" w:lineRule="auto"/>
        <w:ind w:firstLine="567"/>
        <w:jc w:val="both"/>
        <w:rPr>
          <w:rFonts w:ascii="Arial" w:eastAsia="Times New Roman" w:hAnsi="Arial" w:cs="Arial"/>
          <w:sz w:val="24"/>
          <w:szCs w:val="24"/>
        </w:rPr>
      </w:pPr>
      <w:r w:rsidRPr="00886F68">
        <w:rPr>
          <w:rFonts w:ascii="Arial" w:eastAsia="Arial" w:hAnsi="Arial" w:cs="Arial"/>
          <w:sz w:val="24"/>
          <w:szCs w:val="24"/>
        </w:rPr>
        <w:t xml:space="preserve">-  </w:t>
      </w:r>
      <w:r w:rsidRPr="00886F68">
        <w:rPr>
          <w:rFonts w:ascii="Arial" w:eastAsia="Times New Roman" w:hAnsi="Arial" w:cs="Arial"/>
          <w:sz w:val="24"/>
          <w:szCs w:val="24"/>
        </w:rPr>
        <w:t>tətbiq olunan tədbirlər verilmiş</w:t>
      </w:r>
      <w:r w:rsidR="0022658D">
        <w:rPr>
          <w:rFonts w:ascii="Arial" w:eastAsia="Times New Roman" w:hAnsi="Arial" w:cs="Arial"/>
          <w:sz w:val="24"/>
          <w:szCs w:val="24"/>
        </w:rPr>
        <w:t xml:space="preserve"> əsas</w:t>
      </w:r>
      <w:r w:rsidRPr="00886F68">
        <w:rPr>
          <w:rFonts w:ascii="Arial" w:eastAsia="Times New Roman" w:hAnsi="Arial" w:cs="Arial"/>
          <w:sz w:val="24"/>
          <w:szCs w:val="24"/>
        </w:rPr>
        <w:t xml:space="preserve"> iddia tələblərinə mütənasib olmalıdır.</w:t>
      </w:r>
    </w:p>
    <w:p w14:paraId="6E4FB1B2" w14:textId="5B18F85F" w:rsidR="00B17D2D" w:rsidRPr="00886F68" w:rsidRDefault="00EC3403" w:rsidP="00B17D2D">
      <w:pPr>
        <w:spacing w:after="0" w:line="240" w:lineRule="auto"/>
        <w:ind w:firstLine="567"/>
        <w:jc w:val="both"/>
        <w:rPr>
          <w:rFonts w:ascii="Arial" w:eastAsia="Times New Roman" w:hAnsi="Arial" w:cs="Arial"/>
          <w:sz w:val="24"/>
          <w:szCs w:val="24"/>
        </w:rPr>
      </w:pPr>
      <w:r w:rsidRPr="00886F68">
        <w:rPr>
          <w:rFonts w:ascii="Arial" w:eastAsia="Times New Roman" w:hAnsi="Arial" w:cs="Arial"/>
          <w:sz w:val="24"/>
          <w:szCs w:val="24"/>
        </w:rPr>
        <w:t>Məhkəmə, təmin etmə tədbirlərinin tətbiq edilməsinə dair ərizələrə baxarkən ərizəçinin tələb etdiyi konkret təmin etmə tədbirinin irəli sürülmüş iddia tələbi ilə nə qədər bağlı olduğunu, ona müvafiq olub-olmadığını araşdırmalıdır.</w:t>
      </w:r>
      <w:r w:rsidR="0022658D">
        <w:rPr>
          <w:rFonts w:ascii="Arial" w:eastAsia="Times New Roman" w:hAnsi="Arial" w:cs="Arial"/>
          <w:sz w:val="24"/>
          <w:szCs w:val="24"/>
        </w:rPr>
        <w:t xml:space="preserve"> Bundan əlavə</w:t>
      </w:r>
      <w:r w:rsidRPr="00886F68">
        <w:rPr>
          <w:rFonts w:ascii="Arial" w:eastAsia="Times New Roman" w:hAnsi="Arial" w:cs="Arial"/>
          <w:sz w:val="24"/>
          <w:szCs w:val="24"/>
        </w:rPr>
        <w:t xml:space="preserve"> </w:t>
      </w:r>
      <w:r w:rsidR="002C56AC">
        <w:rPr>
          <w:rFonts w:ascii="Arial" w:eastAsia="Times New Roman" w:hAnsi="Arial" w:cs="Arial"/>
          <w:sz w:val="24"/>
          <w:szCs w:val="24"/>
        </w:rPr>
        <w:t>m</w:t>
      </w:r>
      <w:r w:rsidRPr="00886F68">
        <w:rPr>
          <w:rFonts w:ascii="Arial" w:eastAsia="Times New Roman" w:hAnsi="Arial" w:cs="Arial"/>
          <w:sz w:val="24"/>
          <w:szCs w:val="24"/>
        </w:rPr>
        <w:t>əhkəmə</w:t>
      </w:r>
      <w:r w:rsidR="00886F68" w:rsidRPr="00886F68">
        <w:rPr>
          <w:rFonts w:ascii="Arial" w:eastAsia="Times New Roman" w:hAnsi="Arial" w:cs="Arial"/>
          <w:sz w:val="24"/>
          <w:szCs w:val="24"/>
        </w:rPr>
        <w:t xml:space="preserve"> </w:t>
      </w:r>
      <w:r w:rsidRPr="00886F68">
        <w:rPr>
          <w:rFonts w:ascii="Arial" w:eastAsia="Times New Roman" w:hAnsi="Arial" w:cs="Arial"/>
          <w:sz w:val="24"/>
          <w:szCs w:val="24"/>
        </w:rPr>
        <w:t xml:space="preserve">irəli sürülmüş iddia tələbindən və həmin iddia ilə bağlı mümkün məhkəmə qərarından çıxış edərək əmin olmalıdır ki, </w:t>
      </w:r>
      <w:r w:rsidR="00886F68">
        <w:rPr>
          <w:rFonts w:ascii="Arial" w:eastAsia="Times New Roman" w:hAnsi="Arial" w:cs="Arial"/>
          <w:sz w:val="24"/>
          <w:szCs w:val="24"/>
        </w:rPr>
        <w:t xml:space="preserve">gələcəkdə </w:t>
      </w:r>
      <w:r w:rsidRPr="00886F68">
        <w:rPr>
          <w:rFonts w:ascii="Arial" w:eastAsia="Times New Roman" w:hAnsi="Arial" w:cs="Arial"/>
          <w:sz w:val="24"/>
          <w:szCs w:val="24"/>
        </w:rPr>
        <w:t xml:space="preserve">iddia tələbinin təmin olunması halında Mülki Prosessual Məcəllənin 158-ci maddəsində göstərilən tədbirlərdən hər hansı birinin </w:t>
      </w:r>
      <w:r w:rsidR="00886F68">
        <w:rPr>
          <w:rFonts w:ascii="Arial" w:eastAsia="Times New Roman" w:hAnsi="Arial" w:cs="Arial"/>
          <w:sz w:val="24"/>
          <w:szCs w:val="24"/>
        </w:rPr>
        <w:t>tətbiq</w:t>
      </w:r>
      <w:r w:rsidRPr="00886F68">
        <w:rPr>
          <w:rFonts w:ascii="Arial" w:eastAsia="Times New Roman" w:hAnsi="Arial" w:cs="Arial"/>
          <w:sz w:val="24"/>
          <w:szCs w:val="24"/>
        </w:rPr>
        <w:t xml:space="preserve"> olunmaması məhkəmə qərarının icrasını çətinləşdirə və yaxud qeyri-mümkün edə bilər.</w:t>
      </w:r>
    </w:p>
    <w:p w14:paraId="797006B4" w14:textId="5F9AF9D3" w:rsidR="00B17D2D" w:rsidRPr="00886F68" w:rsidRDefault="00EC3403" w:rsidP="00B17D2D">
      <w:pPr>
        <w:spacing w:after="0" w:line="240" w:lineRule="auto"/>
        <w:ind w:firstLine="567"/>
        <w:jc w:val="both"/>
        <w:rPr>
          <w:rFonts w:ascii="Arial" w:eastAsia="Times New Roman" w:hAnsi="Arial" w:cs="Arial"/>
          <w:sz w:val="24"/>
          <w:szCs w:val="24"/>
        </w:rPr>
      </w:pPr>
      <w:r w:rsidRPr="00886F68">
        <w:rPr>
          <w:rFonts w:ascii="Arial" w:eastAsia="Times New Roman" w:hAnsi="Arial" w:cs="Arial"/>
          <w:sz w:val="24"/>
          <w:szCs w:val="24"/>
        </w:rPr>
        <w:lastRenderedPageBreak/>
        <w:t>Təmin etmə tədbirlərinin iddiaçı tərəfindən irəli sürülmüş əsas tələbə mütənasibliyi prinsipinin mahiyyəti bundan ibarətdir ki, hakim cavabdehin əmlakına iddia məbləğindən çox olmayan ölçüdə həbs qoya və yaxud cavabdehə və ya digər şəxslərə müstəsna olaraq irəli sürülmüş tələb həddində müəyyən hərəkətləri icra etməyi qadağan edə bilər (“Azərbaycan Respublikası Mülki Prosessual Məcəlləsinin 157 və 158-ci  maddələrinin bəzi müddəalarına dair” 2018-ci il 14 mart tarixli Qərar)</w:t>
      </w:r>
      <w:r w:rsidR="00886F68">
        <w:rPr>
          <w:rFonts w:ascii="Arial" w:eastAsia="Times New Roman" w:hAnsi="Arial" w:cs="Arial"/>
          <w:sz w:val="24"/>
          <w:szCs w:val="24"/>
        </w:rPr>
        <w:t>.</w:t>
      </w:r>
    </w:p>
    <w:p w14:paraId="0E3851A3" w14:textId="2B082460" w:rsidR="00B17D2D" w:rsidRPr="00886F68" w:rsidRDefault="00B00A8A" w:rsidP="00B17D2D">
      <w:pPr>
        <w:spacing w:after="0" w:line="240" w:lineRule="auto"/>
        <w:ind w:firstLine="567"/>
        <w:jc w:val="both"/>
        <w:rPr>
          <w:rFonts w:ascii="Arial" w:hAnsi="Arial" w:cs="Arial"/>
          <w:sz w:val="24"/>
          <w:szCs w:val="24"/>
        </w:rPr>
      </w:pPr>
      <w:r w:rsidRPr="00B17D2D">
        <w:rPr>
          <w:rFonts w:ascii="Arial" w:eastAsia="Times New Roman" w:hAnsi="Arial" w:cs="Arial"/>
          <w:sz w:val="24"/>
          <w:szCs w:val="24"/>
        </w:rPr>
        <w:t xml:space="preserve">Qeyd olunmalıdır ki, qanunverici </w:t>
      </w:r>
      <w:r w:rsidR="006E60BA" w:rsidRPr="00B17D2D">
        <w:rPr>
          <w:rFonts w:ascii="Arial" w:eastAsia="Times New Roman" w:hAnsi="Arial" w:cs="Arial"/>
          <w:sz w:val="24"/>
          <w:szCs w:val="24"/>
        </w:rPr>
        <w:t xml:space="preserve">Mülki Prosessual </w:t>
      </w:r>
      <w:r w:rsidRPr="00B17D2D">
        <w:rPr>
          <w:rFonts w:ascii="Arial" w:eastAsia="Times New Roman" w:hAnsi="Arial" w:cs="Arial"/>
          <w:sz w:val="24"/>
          <w:szCs w:val="24"/>
        </w:rPr>
        <w:t>Məcəllənin 158.6-c</w:t>
      </w:r>
      <w:r w:rsidR="00886F68">
        <w:rPr>
          <w:rFonts w:ascii="Arial" w:eastAsia="Times New Roman" w:hAnsi="Arial" w:cs="Arial"/>
          <w:sz w:val="24"/>
          <w:szCs w:val="24"/>
        </w:rPr>
        <w:t>ı</w:t>
      </w:r>
      <w:r w:rsidRPr="00B17D2D">
        <w:rPr>
          <w:rFonts w:ascii="Arial" w:eastAsia="Times New Roman" w:hAnsi="Arial" w:cs="Arial"/>
          <w:sz w:val="24"/>
          <w:szCs w:val="24"/>
        </w:rPr>
        <w:t xml:space="preserve"> maddəsində maraqlı şəxslərin müvəqqəti təminat tədbirlərinin tətbiqi barədə qərardadın icra edilməməsi nəticəsində dəymiş ziyanın ödənilməsini məhkəmə qaydasında </w:t>
      </w:r>
      <w:r w:rsidR="0065493E" w:rsidRPr="00B17D2D">
        <w:rPr>
          <w:rFonts w:ascii="Arial" w:eastAsia="Times New Roman" w:hAnsi="Arial" w:cs="Arial"/>
          <w:sz w:val="24"/>
          <w:szCs w:val="24"/>
        </w:rPr>
        <w:t xml:space="preserve">tələb etmək hüququnu </w:t>
      </w:r>
      <w:r w:rsidRPr="00B17D2D">
        <w:rPr>
          <w:rFonts w:ascii="Arial" w:eastAsia="Times New Roman" w:hAnsi="Arial" w:cs="Arial"/>
          <w:sz w:val="24"/>
          <w:szCs w:val="24"/>
        </w:rPr>
        <w:t>təsbit etməklə yanaşı,</w:t>
      </w:r>
      <w:r w:rsidR="00510039" w:rsidRPr="00B17D2D">
        <w:rPr>
          <w:rFonts w:ascii="Arial" w:eastAsia="Times New Roman" w:hAnsi="Arial" w:cs="Arial"/>
          <w:sz w:val="24"/>
          <w:szCs w:val="24"/>
        </w:rPr>
        <w:t xml:space="preserve"> </w:t>
      </w:r>
      <w:r w:rsidR="003370FA" w:rsidRPr="00B17D2D">
        <w:rPr>
          <w:rFonts w:ascii="Arial" w:eastAsia="Times New Roman" w:hAnsi="Arial" w:cs="Arial"/>
          <w:sz w:val="24"/>
          <w:szCs w:val="24"/>
        </w:rPr>
        <w:t xml:space="preserve">həmin </w:t>
      </w:r>
      <w:r w:rsidRPr="00B17D2D">
        <w:rPr>
          <w:rFonts w:ascii="Arial" w:eastAsia="Times New Roman" w:hAnsi="Arial" w:cs="Arial"/>
          <w:sz w:val="24"/>
          <w:szCs w:val="24"/>
        </w:rPr>
        <w:t xml:space="preserve">tədbirin tətbiq </w:t>
      </w:r>
      <w:r w:rsidR="0065493E" w:rsidRPr="00B17D2D">
        <w:rPr>
          <w:rFonts w:ascii="Arial" w:eastAsia="Times New Roman" w:hAnsi="Arial" w:cs="Arial"/>
          <w:sz w:val="24"/>
          <w:szCs w:val="24"/>
        </w:rPr>
        <w:t>edilməsi nəticəsində vurulmuş zərərin ödənilməsini də müəyyən e</w:t>
      </w:r>
      <w:r w:rsidR="007E2139" w:rsidRPr="00B17D2D">
        <w:rPr>
          <w:rFonts w:ascii="Arial" w:eastAsia="Times New Roman" w:hAnsi="Arial" w:cs="Arial"/>
          <w:sz w:val="24"/>
          <w:szCs w:val="24"/>
        </w:rPr>
        <w:t>tmişdir</w:t>
      </w:r>
      <w:r w:rsidR="0065493E" w:rsidRPr="00B17D2D">
        <w:rPr>
          <w:rFonts w:ascii="Arial" w:eastAsia="Times New Roman" w:hAnsi="Arial" w:cs="Arial"/>
          <w:sz w:val="24"/>
          <w:szCs w:val="24"/>
        </w:rPr>
        <w:t>.</w:t>
      </w:r>
      <w:r w:rsidR="00886F68">
        <w:rPr>
          <w:rFonts w:ascii="Arial" w:eastAsia="Times New Roman" w:hAnsi="Arial" w:cs="Arial"/>
          <w:sz w:val="24"/>
          <w:szCs w:val="24"/>
        </w:rPr>
        <w:t xml:space="preserve"> </w:t>
      </w:r>
      <w:r w:rsidR="006E60BA" w:rsidRPr="00886F68">
        <w:rPr>
          <w:rFonts w:ascii="Arial" w:eastAsia="Times New Roman" w:hAnsi="Arial" w:cs="Arial"/>
          <w:sz w:val="24"/>
          <w:szCs w:val="24"/>
        </w:rPr>
        <w:t>Belə ki, müvəqqəti təminat tədbirlərinin tətbiqi</w:t>
      </w:r>
      <w:r w:rsidR="006E60BA" w:rsidRPr="00886F68">
        <w:rPr>
          <w:rFonts w:ascii="Arial" w:hAnsi="Arial" w:cs="Arial"/>
          <w:sz w:val="24"/>
          <w:szCs w:val="24"/>
        </w:rPr>
        <w:t xml:space="preserve"> bəzi hallarda cavabdehə ziyan vurulması ilə nəticələnə bilər. Cavabdehə vurulmuş ziyan</w:t>
      </w:r>
      <w:r w:rsidR="00886F68" w:rsidRPr="00886F68">
        <w:rPr>
          <w:rFonts w:ascii="Arial" w:hAnsi="Arial" w:cs="Arial"/>
          <w:sz w:val="24"/>
          <w:szCs w:val="24"/>
        </w:rPr>
        <w:t>ın</w:t>
      </w:r>
      <w:r w:rsidR="006E60BA" w:rsidRPr="00886F68">
        <w:rPr>
          <w:rFonts w:ascii="Arial" w:hAnsi="Arial" w:cs="Arial"/>
          <w:sz w:val="24"/>
          <w:szCs w:val="24"/>
        </w:rPr>
        <w:t xml:space="preserve"> ödənilməsi iş üzrə qətnamə qanuni qüvvəyə mindikdən sonra müstəqil iddia qaldırmaq yolu ilə həyata keçirilir</w:t>
      </w:r>
      <w:r w:rsidR="00886F68" w:rsidRPr="00886F68">
        <w:rPr>
          <w:rFonts w:ascii="Arial" w:hAnsi="Arial" w:cs="Arial"/>
          <w:sz w:val="24"/>
          <w:szCs w:val="24"/>
        </w:rPr>
        <w:t>.</w:t>
      </w:r>
    </w:p>
    <w:p w14:paraId="755C41F9" w14:textId="77777777" w:rsidR="00B17D2D" w:rsidRDefault="006E60BA"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 xml:space="preserve">Mülki Prosessual </w:t>
      </w:r>
      <w:r w:rsidR="00B00A8A" w:rsidRPr="00B17D2D">
        <w:rPr>
          <w:rFonts w:ascii="Arial" w:eastAsia="Times New Roman" w:hAnsi="Arial" w:cs="Arial"/>
          <w:sz w:val="24"/>
          <w:szCs w:val="24"/>
        </w:rPr>
        <w:t xml:space="preserve">Məcəllənin </w:t>
      </w:r>
      <w:r w:rsidR="0065493E" w:rsidRPr="00B17D2D">
        <w:rPr>
          <w:rFonts w:ascii="Arial" w:eastAsia="Times New Roman" w:hAnsi="Arial" w:cs="Arial"/>
          <w:sz w:val="24"/>
          <w:szCs w:val="24"/>
        </w:rPr>
        <w:t xml:space="preserve">164-cü maddəsinə görə, </w:t>
      </w:r>
      <w:r w:rsidR="00B00A8A" w:rsidRPr="00B17D2D">
        <w:rPr>
          <w:rFonts w:ascii="Arial" w:eastAsia="Times New Roman" w:hAnsi="Arial" w:cs="Arial"/>
          <w:sz w:val="24"/>
          <w:szCs w:val="24"/>
        </w:rPr>
        <w:t>işi mahiyyəti üzrə həll edən məhkəmə aktı qüvvəyə mindikdən sonra, habelə məhkəmədə iddia ərizəsi verilənədək müvəqqəti təminat tədbirinin tətbiqi barədə qərardad qəbul edildikdə, lakin iddia ərizəsi bu Məcəllənin 157.4-cü maddəsində müəyyən edilmiş müddətdə verilmədikdə maraqlı şəxslər məhkəmə tərəfindən təyin edilmiş müvəqqəti təminat tədbirlərinin tətbiqi nəticəsində vurulmuş zərəri məhkəmə qaydasında tələb etməyə haqlıdır.</w:t>
      </w:r>
    </w:p>
    <w:p w14:paraId="031DEF36" w14:textId="726847A6" w:rsidR="00B17D2D" w:rsidRDefault="00552086"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Konstitusiya Məhkəməsi Plenumu</w:t>
      </w:r>
      <w:r w:rsidR="00627945" w:rsidRPr="00B17D2D">
        <w:rPr>
          <w:rFonts w:ascii="Arial" w:eastAsia="Times New Roman" w:hAnsi="Arial" w:cs="Arial"/>
          <w:sz w:val="24"/>
          <w:szCs w:val="24"/>
        </w:rPr>
        <w:t>n</w:t>
      </w:r>
      <w:r w:rsidR="00886F68">
        <w:rPr>
          <w:rFonts w:ascii="Arial" w:eastAsia="Times New Roman" w:hAnsi="Arial" w:cs="Arial"/>
          <w:sz w:val="24"/>
          <w:szCs w:val="24"/>
        </w:rPr>
        <w:t>un</w:t>
      </w:r>
      <w:r w:rsidRPr="00B17D2D">
        <w:rPr>
          <w:rFonts w:ascii="Arial" w:eastAsia="Times New Roman" w:hAnsi="Arial" w:cs="Arial"/>
          <w:sz w:val="24"/>
          <w:szCs w:val="24"/>
        </w:rPr>
        <w:t xml:space="preserve"> “Azərbaycan Respublikası Mülki Prosessual Məcəlləsinin 157 və 158-ci  maddələrinin bəzi müddəalarına dair” 2018-ci il 14 mart tarixli Qərarında </w:t>
      </w:r>
      <w:r w:rsidR="00627945" w:rsidRPr="00B17D2D">
        <w:rPr>
          <w:rFonts w:ascii="Arial" w:hAnsi="Arial" w:cs="Arial"/>
          <w:sz w:val="24"/>
          <w:szCs w:val="24"/>
        </w:rPr>
        <w:t>formalaşdırılmış hüquqi mövqe</w:t>
      </w:r>
      <w:r w:rsidR="00886F68">
        <w:rPr>
          <w:rFonts w:ascii="Arial" w:hAnsi="Arial" w:cs="Arial"/>
          <w:sz w:val="24"/>
          <w:szCs w:val="24"/>
        </w:rPr>
        <w:t>yinə</w:t>
      </w:r>
      <w:r w:rsidR="00627945" w:rsidRPr="00B17D2D">
        <w:rPr>
          <w:rFonts w:ascii="Arial" w:hAnsi="Arial" w:cs="Arial"/>
          <w:sz w:val="24"/>
          <w:szCs w:val="24"/>
        </w:rPr>
        <w:t xml:space="preserve"> görə</w:t>
      </w:r>
      <w:r w:rsidR="00886F68">
        <w:rPr>
          <w:rFonts w:ascii="Arial" w:hAnsi="Arial" w:cs="Arial"/>
          <w:sz w:val="24"/>
          <w:szCs w:val="24"/>
        </w:rPr>
        <w:t>,</w:t>
      </w:r>
      <w:r w:rsidR="00627945" w:rsidRPr="00B17D2D">
        <w:rPr>
          <w:rFonts w:ascii="Arial" w:hAnsi="Arial" w:cs="Arial"/>
          <w:sz w:val="24"/>
          <w:szCs w:val="24"/>
        </w:rPr>
        <w:t xml:space="preserve"> </w:t>
      </w:r>
      <w:r w:rsidR="00326409" w:rsidRPr="00B17D2D">
        <w:rPr>
          <w:rFonts w:ascii="Arial" w:eastAsia="Times New Roman" w:hAnsi="Arial" w:cs="Arial"/>
          <w:sz w:val="24"/>
          <w:szCs w:val="24"/>
        </w:rPr>
        <w:t xml:space="preserve">təmin etmə tədbirlərinin qəbul olunması haqqında qərardadın yerinə yetirilməməsi nəticəsində vurulmuş ziyan </w:t>
      </w:r>
      <w:r w:rsidR="00627945" w:rsidRPr="00B17D2D">
        <w:rPr>
          <w:rFonts w:ascii="Arial" w:eastAsia="Times New Roman" w:hAnsi="Arial" w:cs="Arial"/>
          <w:sz w:val="24"/>
          <w:szCs w:val="24"/>
        </w:rPr>
        <w:t>dedikdə, hüququ pozulmuş şəxsin pozulmuş hüququnu bərpa etmək üçün çəkdiyi və ya çəkməli olduğu xərclər, əmlakından məhrum olması və ya əmlakının zədələnməsi (real zərər), habelə hüququ pozulmasaydı, həmin şəxsin adi mülki dövriyyə şəraitində əldə edəcəyi gəlirlər (əldən çıxmış fayda) başa düşülür.</w:t>
      </w:r>
    </w:p>
    <w:p w14:paraId="1A874165" w14:textId="259194CE" w:rsidR="00B17D2D" w:rsidRDefault="00886F68" w:rsidP="00B17D2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Qeyd olunmalıdır ki</w:t>
      </w:r>
      <w:r w:rsidR="0063117B" w:rsidRPr="00B17D2D">
        <w:rPr>
          <w:rFonts w:ascii="Arial" w:eastAsia="Times New Roman" w:hAnsi="Arial" w:cs="Arial"/>
          <w:sz w:val="24"/>
          <w:szCs w:val="24"/>
        </w:rPr>
        <w:t>,</w:t>
      </w:r>
      <w:r w:rsidR="0063117B" w:rsidRPr="00B17D2D">
        <w:rPr>
          <w:rFonts w:ascii="Arial" w:hAnsi="Arial" w:cs="Arial"/>
          <w:sz w:val="24"/>
          <w:szCs w:val="24"/>
        </w:rPr>
        <w:t xml:space="preserve"> </w:t>
      </w:r>
      <w:r w:rsidR="0063117B" w:rsidRPr="00B17D2D">
        <w:rPr>
          <w:rFonts w:ascii="Arial" w:eastAsia="Times New Roman" w:hAnsi="Arial" w:cs="Arial"/>
          <w:sz w:val="24"/>
          <w:szCs w:val="24"/>
        </w:rPr>
        <w:t>müvəqqəti təminat tədbir</w:t>
      </w:r>
      <w:r w:rsidR="00E116B3" w:rsidRPr="00B17D2D">
        <w:rPr>
          <w:rFonts w:ascii="Arial" w:eastAsia="Times New Roman" w:hAnsi="Arial" w:cs="Arial"/>
          <w:sz w:val="24"/>
          <w:szCs w:val="24"/>
        </w:rPr>
        <w:t xml:space="preserve">i </w:t>
      </w:r>
      <w:r w:rsidR="00804B77" w:rsidRPr="00B17D2D">
        <w:rPr>
          <w:rFonts w:ascii="Arial" w:eastAsia="Times New Roman" w:hAnsi="Arial" w:cs="Arial"/>
          <w:sz w:val="24"/>
          <w:szCs w:val="24"/>
        </w:rPr>
        <w:t xml:space="preserve">qanunverici </w:t>
      </w:r>
      <w:r w:rsidR="00E116B3" w:rsidRPr="00B17D2D">
        <w:rPr>
          <w:rFonts w:ascii="Arial" w:eastAsia="Times New Roman" w:hAnsi="Arial" w:cs="Arial"/>
          <w:sz w:val="24"/>
          <w:szCs w:val="24"/>
        </w:rPr>
        <w:t xml:space="preserve">tərəfindən </w:t>
      </w:r>
      <w:r w:rsidR="00804B77" w:rsidRPr="00B17D2D">
        <w:rPr>
          <w:rFonts w:ascii="Arial" w:eastAsia="Times New Roman" w:hAnsi="Arial" w:cs="Arial"/>
          <w:sz w:val="24"/>
          <w:szCs w:val="24"/>
        </w:rPr>
        <w:t>təsbit olun</w:t>
      </w:r>
      <w:r w:rsidR="00E116B3" w:rsidRPr="00B17D2D">
        <w:rPr>
          <w:rFonts w:ascii="Arial" w:eastAsia="Times New Roman" w:hAnsi="Arial" w:cs="Arial"/>
          <w:sz w:val="24"/>
          <w:szCs w:val="24"/>
        </w:rPr>
        <w:t>an</w:t>
      </w:r>
      <w:r w:rsidR="00804B77" w:rsidRPr="00B17D2D">
        <w:rPr>
          <w:rFonts w:ascii="Arial" w:eastAsia="Times New Roman" w:hAnsi="Arial" w:cs="Arial"/>
          <w:sz w:val="24"/>
          <w:szCs w:val="24"/>
        </w:rPr>
        <w:t xml:space="preserve"> və</w:t>
      </w:r>
      <w:r w:rsidR="00E116B3" w:rsidRPr="00B17D2D">
        <w:rPr>
          <w:rFonts w:ascii="Arial" w:eastAsia="Times New Roman" w:hAnsi="Arial" w:cs="Arial"/>
          <w:sz w:val="24"/>
          <w:szCs w:val="24"/>
        </w:rPr>
        <w:t xml:space="preserve"> icrası </w:t>
      </w:r>
      <w:r w:rsidR="00804B77" w:rsidRPr="00B17D2D">
        <w:rPr>
          <w:rFonts w:ascii="Arial" w:eastAsia="Times New Roman" w:hAnsi="Arial" w:cs="Arial"/>
          <w:sz w:val="24"/>
          <w:szCs w:val="24"/>
        </w:rPr>
        <w:t xml:space="preserve">Mülki Prosessual Məcəllənin 157.5-ci maddəsində göstərilən əsaslarla </w:t>
      </w:r>
      <w:r w:rsidR="00E116B3" w:rsidRPr="00B17D2D">
        <w:rPr>
          <w:rFonts w:ascii="Arial" w:eastAsia="Times New Roman" w:hAnsi="Arial" w:cs="Arial"/>
          <w:sz w:val="24"/>
          <w:szCs w:val="24"/>
        </w:rPr>
        <w:t xml:space="preserve">mümkün olan </w:t>
      </w:r>
      <w:r w:rsidR="00804B77" w:rsidRPr="00B17D2D">
        <w:rPr>
          <w:rFonts w:ascii="Arial" w:eastAsia="Times New Roman" w:hAnsi="Arial" w:cs="Arial"/>
          <w:sz w:val="24"/>
          <w:szCs w:val="24"/>
        </w:rPr>
        <w:t>prose</w:t>
      </w:r>
      <w:r w:rsidR="00CF78F6">
        <w:rPr>
          <w:rFonts w:ascii="Arial" w:eastAsia="Times New Roman" w:hAnsi="Arial" w:cs="Arial"/>
          <w:sz w:val="24"/>
          <w:szCs w:val="24"/>
        </w:rPr>
        <w:t>s</w:t>
      </w:r>
      <w:r w:rsidR="00804B77" w:rsidRPr="00B17D2D">
        <w:rPr>
          <w:rFonts w:ascii="Arial" w:eastAsia="Times New Roman" w:hAnsi="Arial" w:cs="Arial"/>
          <w:sz w:val="24"/>
          <w:szCs w:val="24"/>
        </w:rPr>
        <w:t>sual</w:t>
      </w:r>
      <w:r w:rsidR="003370FA" w:rsidRPr="00B17D2D">
        <w:rPr>
          <w:rFonts w:ascii="Arial" w:eastAsia="Times New Roman" w:hAnsi="Arial" w:cs="Arial"/>
          <w:sz w:val="24"/>
          <w:szCs w:val="24"/>
        </w:rPr>
        <w:t xml:space="preserve"> hüquq </w:t>
      </w:r>
      <w:r w:rsidR="00804B77" w:rsidRPr="00B17D2D">
        <w:rPr>
          <w:rFonts w:ascii="Arial" w:eastAsia="Times New Roman" w:hAnsi="Arial" w:cs="Arial"/>
          <w:sz w:val="24"/>
          <w:szCs w:val="24"/>
        </w:rPr>
        <w:t>olduğundan</w:t>
      </w:r>
      <w:r w:rsidR="00E116B3" w:rsidRPr="00B17D2D">
        <w:rPr>
          <w:rFonts w:ascii="Arial" w:hAnsi="Arial" w:cs="Arial"/>
          <w:sz w:val="24"/>
          <w:szCs w:val="24"/>
        </w:rPr>
        <w:t xml:space="preserve"> </w:t>
      </w:r>
      <w:r w:rsidR="00E116B3" w:rsidRPr="00B17D2D">
        <w:rPr>
          <w:rFonts w:ascii="Arial" w:eastAsia="Times New Roman" w:hAnsi="Arial" w:cs="Arial"/>
          <w:sz w:val="24"/>
          <w:szCs w:val="24"/>
        </w:rPr>
        <w:t xml:space="preserve">maraqlı şəxsin bu hərəkəti </w:t>
      </w:r>
      <w:r w:rsidR="0063117B" w:rsidRPr="00B17D2D">
        <w:rPr>
          <w:rFonts w:ascii="Arial" w:eastAsia="Times New Roman" w:hAnsi="Arial" w:cs="Arial"/>
          <w:sz w:val="24"/>
          <w:szCs w:val="24"/>
        </w:rPr>
        <w:t>heç bir halda</w:t>
      </w:r>
      <w:r w:rsidR="00804B77" w:rsidRPr="00B17D2D">
        <w:rPr>
          <w:rFonts w:ascii="Arial" w:eastAsia="Times New Roman" w:hAnsi="Arial" w:cs="Arial"/>
          <w:sz w:val="24"/>
          <w:szCs w:val="24"/>
        </w:rPr>
        <w:t xml:space="preserve"> mülki hüquq pozuntusu (deliktlər) kimi qiymətləndirilə bilməz</w:t>
      </w:r>
      <w:r w:rsidR="00757255" w:rsidRPr="00B17D2D">
        <w:rPr>
          <w:rFonts w:ascii="Arial" w:eastAsia="Times New Roman" w:hAnsi="Arial" w:cs="Arial"/>
          <w:sz w:val="24"/>
          <w:szCs w:val="24"/>
        </w:rPr>
        <w:t xml:space="preserve"> (Mülki Məcəllənin 1096-1097-ci maddələri).</w:t>
      </w:r>
    </w:p>
    <w:p w14:paraId="21181F6C" w14:textId="3D4D66AA" w:rsidR="00B17D2D" w:rsidRDefault="008A0C61" w:rsidP="00B17D2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Müvəqqəti təminat tədbirinin tətbiqini tələb edən şəxsin bu hərəkəti nəticəsində vurulmuş ziyana görə daşıdığı öhdəlik qanundan irəli gələn öhdəlik olmaqla, m</w:t>
      </w:r>
      <w:r w:rsidR="00804B77" w:rsidRPr="00B17D2D">
        <w:rPr>
          <w:rFonts w:ascii="Arial" w:eastAsia="Times New Roman" w:hAnsi="Arial" w:cs="Arial"/>
          <w:sz w:val="24"/>
          <w:szCs w:val="24"/>
        </w:rPr>
        <w:t>üvafiq olaraq</w:t>
      </w:r>
      <w:r w:rsidR="00616654" w:rsidRPr="00B17D2D">
        <w:rPr>
          <w:rFonts w:ascii="Arial" w:eastAsia="Times New Roman" w:hAnsi="Arial" w:cs="Arial"/>
          <w:sz w:val="24"/>
          <w:szCs w:val="24"/>
        </w:rPr>
        <w:t xml:space="preserve"> maraqlı şəxs</w:t>
      </w:r>
      <w:r w:rsidR="003974EF">
        <w:rPr>
          <w:rFonts w:ascii="Arial" w:eastAsia="Times New Roman" w:hAnsi="Arial" w:cs="Arial"/>
          <w:sz w:val="24"/>
          <w:szCs w:val="24"/>
        </w:rPr>
        <w:t xml:space="preserve"> </w:t>
      </w:r>
      <w:r>
        <w:rPr>
          <w:rFonts w:ascii="Arial" w:eastAsia="Times New Roman" w:hAnsi="Arial" w:cs="Arial"/>
          <w:sz w:val="24"/>
          <w:szCs w:val="24"/>
        </w:rPr>
        <w:t>də</w:t>
      </w:r>
      <w:r w:rsidR="00616654" w:rsidRPr="00B17D2D">
        <w:rPr>
          <w:rFonts w:ascii="Arial" w:eastAsia="Times New Roman" w:hAnsi="Arial" w:cs="Arial"/>
          <w:sz w:val="24"/>
          <w:szCs w:val="24"/>
        </w:rPr>
        <w:t xml:space="preserve"> təyin edilmiş müvəqqəti təminat tədbirlərinin tətbiqi nəticəsində vurulmuş zərəri</w:t>
      </w:r>
      <w:r>
        <w:rPr>
          <w:rFonts w:ascii="Arial" w:eastAsia="Times New Roman" w:hAnsi="Arial" w:cs="Arial"/>
          <w:sz w:val="24"/>
          <w:szCs w:val="24"/>
        </w:rPr>
        <w:t>n qarşılanmasını</w:t>
      </w:r>
      <w:r w:rsidR="00DD5DC3" w:rsidRPr="00B17D2D">
        <w:rPr>
          <w:rFonts w:ascii="Arial" w:eastAsia="Times New Roman" w:hAnsi="Arial" w:cs="Arial"/>
          <w:sz w:val="24"/>
          <w:szCs w:val="24"/>
        </w:rPr>
        <w:t xml:space="preserve"> yalnız məhkəməyə </w:t>
      </w:r>
      <w:r w:rsidR="00061941" w:rsidRPr="00B17D2D">
        <w:rPr>
          <w:rFonts w:ascii="Arial" w:eastAsia="Times New Roman" w:hAnsi="Arial" w:cs="Arial"/>
          <w:sz w:val="24"/>
          <w:szCs w:val="24"/>
        </w:rPr>
        <w:t>Mülki Məcəllənin 21-ci maddəsinin dispozisiyasının şərtlərinə uyğun olaraq pozulmuş hüququnu bərpa etmək üçün çəkdiyi və ya çəkməli olduğu xərclər barədə, real zərər</w:t>
      </w:r>
      <w:r w:rsidR="0026737D" w:rsidRPr="00B17D2D">
        <w:rPr>
          <w:rFonts w:ascii="Arial" w:eastAsia="Times New Roman" w:hAnsi="Arial" w:cs="Arial"/>
          <w:sz w:val="24"/>
          <w:szCs w:val="24"/>
        </w:rPr>
        <w:t xml:space="preserve">in </w:t>
      </w:r>
      <w:r w:rsidR="00061941" w:rsidRPr="00B17D2D">
        <w:rPr>
          <w:rFonts w:ascii="Arial" w:eastAsia="Times New Roman" w:hAnsi="Arial" w:cs="Arial"/>
          <w:sz w:val="24"/>
          <w:szCs w:val="24"/>
        </w:rPr>
        <w:t>dəyməsi</w:t>
      </w:r>
      <w:r w:rsidR="00DD5DC3" w:rsidRPr="00B17D2D">
        <w:rPr>
          <w:rFonts w:ascii="Arial" w:eastAsia="Times New Roman" w:hAnsi="Arial" w:cs="Arial"/>
          <w:sz w:val="24"/>
          <w:szCs w:val="24"/>
        </w:rPr>
        <w:t xml:space="preserve"> və ya </w:t>
      </w:r>
      <w:r w:rsidR="0026737D" w:rsidRPr="00B17D2D">
        <w:rPr>
          <w:rFonts w:ascii="Arial" w:eastAsia="Times New Roman" w:hAnsi="Arial" w:cs="Arial"/>
          <w:sz w:val="24"/>
          <w:szCs w:val="24"/>
        </w:rPr>
        <w:t>əldən çıxmış fayda</w:t>
      </w:r>
      <w:r w:rsidR="00BD539B" w:rsidRPr="00B17D2D">
        <w:rPr>
          <w:rFonts w:ascii="Arial" w:eastAsia="Times New Roman" w:hAnsi="Arial" w:cs="Arial"/>
          <w:sz w:val="24"/>
          <w:szCs w:val="24"/>
        </w:rPr>
        <w:t xml:space="preserve">ya </w:t>
      </w:r>
      <w:r w:rsidR="0026737D" w:rsidRPr="00B17D2D">
        <w:rPr>
          <w:rFonts w:ascii="Arial" w:eastAsia="Times New Roman" w:hAnsi="Arial" w:cs="Arial"/>
          <w:sz w:val="24"/>
          <w:szCs w:val="24"/>
        </w:rPr>
        <w:t>dair</w:t>
      </w:r>
      <w:r w:rsidR="00CE6809" w:rsidRPr="00B17D2D">
        <w:rPr>
          <w:rFonts w:ascii="Arial" w:eastAsia="Times New Roman" w:hAnsi="Arial" w:cs="Arial"/>
          <w:sz w:val="24"/>
          <w:szCs w:val="24"/>
        </w:rPr>
        <w:t xml:space="preserve"> mötəbər sübutları təqdim etmə</w:t>
      </w:r>
      <w:r w:rsidR="00DD5DC3" w:rsidRPr="00B17D2D">
        <w:rPr>
          <w:rFonts w:ascii="Arial" w:eastAsia="Times New Roman" w:hAnsi="Arial" w:cs="Arial"/>
          <w:sz w:val="24"/>
          <w:szCs w:val="24"/>
        </w:rPr>
        <w:t>klə tələb edə bilər.</w:t>
      </w:r>
    </w:p>
    <w:p w14:paraId="449BEE88" w14:textId="77777777" w:rsidR="004B0DF3" w:rsidRDefault="0097195B" w:rsidP="00B0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Z</w:t>
      </w:r>
      <w:r w:rsidR="00AA0FFF" w:rsidRPr="00D17BCC">
        <w:rPr>
          <w:rFonts w:ascii="Arial" w:eastAsia="Times New Roman" w:hAnsi="Arial" w:cs="Arial"/>
          <w:sz w:val="24"/>
          <w:szCs w:val="24"/>
        </w:rPr>
        <w:t>ərərin əvəzinin ödənilməsi zamanı zərərin mövcudluğu və həcmi, dəymiş zərərlə zərər vuranın hərəkətləri arasında səbəbli əlaqənin mövcudluğu faktı sübut edilməlidir.</w:t>
      </w:r>
      <w:r w:rsidR="00AA0FFF">
        <w:rPr>
          <w:rFonts w:ascii="Arial" w:eastAsia="Times New Roman" w:hAnsi="Arial" w:cs="Arial"/>
          <w:sz w:val="24"/>
          <w:szCs w:val="24"/>
        </w:rPr>
        <w:t xml:space="preserve"> Həmin faktları </w:t>
      </w:r>
      <w:r w:rsidR="00AA0FFF" w:rsidRPr="00D17BCC">
        <w:rPr>
          <w:rFonts w:ascii="Arial" w:eastAsia="Times New Roman" w:hAnsi="Arial" w:cs="Arial"/>
          <w:sz w:val="24"/>
          <w:szCs w:val="24"/>
        </w:rPr>
        <w:t>sübut etmək vəzifəsi zərərin əvəzinin ödənilməsini tələb edən şəxsin üzərinə düşür.</w:t>
      </w:r>
    </w:p>
    <w:p w14:paraId="2D1A9DC4" w14:textId="28747A67" w:rsidR="004B0DF3" w:rsidRPr="00C56A0B" w:rsidRDefault="004B0DF3" w:rsidP="004B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M</w:t>
      </w:r>
      <w:r w:rsidRPr="00C56A0B">
        <w:rPr>
          <w:rFonts w:ascii="Arial" w:eastAsia="Times New Roman" w:hAnsi="Arial" w:cs="Arial"/>
          <w:sz w:val="24"/>
          <w:szCs w:val="24"/>
        </w:rPr>
        <w:t>əhkəmələr tərəfindən Mülki Prosessual Məcəllənin 164-cü maddəsi üzrə işlərə baxılarkən, müvəqqəti təminat tədbirlərinin tətbiqinə dair ərizənin mülki prosesin uzadılması, ilkin iddianın hüquqdan sui-istifadə məqsədi ilə verilib-verilməməsi, mülki proses iştirakçılarının mülki hüququn təməl prinsiplərindən olan vicdanlılıq prinsipi çərçivəsində davranıb-davranmaması kimi hallar araşdırılmalı,  işin hallarından asılı olaraq zərərin əvəzinin ödənilməsi ilə bağlı tələbin</w:t>
      </w:r>
      <w:r w:rsidR="000A5C0C">
        <w:rPr>
          <w:rFonts w:ascii="Arial" w:eastAsia="Times New Roman" w:hAnsi="Arial" w:cs="Arial"/>
          <w:sz w:val="24"/>
          <w:szCs w:val="24"/>
        </w:rPr>
        <w:t xml:space="preserve"> həcmi</w:t>
      </w:r>
      <w:r w:rsidRPr="00C56A0B">
        <w:rPr>
          <w:rFonts w:ascii="Arial" w:eastAsia="Times New Roman" w:hAnsi="Arial" w:cs="Arial"/>
          <w:sz w:val="24"/>
          <w:szCs w:val="24"/>
        </w:rPr>
        <w:t xml:space="preserve"> ağlabatan</w:t>
      </w:r>
      <w:r w:rsidR="0022658D">
        <w:rPr>
          <w:rFonts w:ascii="Arial" w:eastAsia="Times New Roman" w:hAnsi="Arial" w:cs="Arial"/>
          <w:sz w:val="24"/>
          <w:szCs w:val="24"/>
        </w:rPr>
        <w:t>lıq meyarlarına cavab verməklə</w:t>
      </w:r>
      <w:r w:rsidRPr="00C56A0B">
        <w:rPr>
          <w:rFonts w:ascii="Arial" w:eastAsia="Times New Roman" w:hAnsi="Arial" w:cs="Arial"/>
          <w:sz w:val="24"/>
          <w:szCs w:val="24"/>
        </w:rPr>
        <w:t xml:space="preserve"> mütənasiblik və ədalətlilik prinsipləri əsasında müəyyənləşdirilməlidir.</w:t>
      </w:r>
    </w:p>
    <w:p w14:paraId="0A4438BE" w14:textId="6CAE787C" w:rsidR="00471A1B" w:rsidRPr="00D05015" w:rsidRDefault="004B0DF3" w:rsidP="00B0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C56A0B">
        <w:rPr>
          <w:rFonts w:ascii="Arial" w:eastAsia="Times New Roman" w:hAnsi="Arial" w:cs="Arial"/>
          <w:sz w:val="24"/>
          <w:szCs w:val="24"/>
        </w:rPr>
        <w:lastRenderedPageBreak/>
        <w:t xml:space="preserve">Eləcə də </w:t>
      </w:r>
      <w:r w:rsidR="00E03175" w:rsidRPr="00D05015">
        <w:rPr>
          <w:rFonts w:ascii="Arial" w:eastAsia="Times New Roman" w:hAnsi="Arial" w:cs="Arial"/>
          <w:sz w:val="24"/>
          <w:szCs w:val="24"/>
        </w:rPr>
        <w:t>Konstitusiya Məhkəməsinin Plenumu</w:t>
      </w:r>
      <w:r w:rsidR="0022658D">
        <w:rPr>
          <w:rFonts w:ascii="Arial" w:eastAsia="Times New Roman" w:hAnsi="Arial" w:cs="Arial"/>
          <w:sz w:val="24"/>
          <w:szCs w:val="24"/>
        </w:rPr>
        <w:t>, həmçinin</w:t>
      </w:r>
      <w:r w:rsidR="00E03175" w:rsidRPr="00D05015">
        <w:rPr>
          <w:rFonts w:ascii="Arial" w:eastAsia="Times New Roman" w:hAnsi="Arial" w:cs="Arial"/>
          <w:sz w:val="24"/>
          <w:szCs w:val="24"/>
        </w:rPr>
        <w:t xml:space="preserve"> qeyd etməyi vacib hesab edir ki, müvəqqəti təminat tədbirinin tətbiqi ilə bağlı ərizələrə baxılarkən, </w:t>
      </w:r>
      <w:r w:rsidR="00C56A0B" w:rsidRPr="00D05015">
        <w:rPr>
          <w:rFonts w:ascii="Arial" w:eastAsia="Times New Roman" w:hAnsi="Arial" w:cs="Arial"/>
          <w:sz w:val="24"/>
          <w:szCs w:val="24"/>
        </w:rPr>
        <w:t>məhkəmələr tərəfindən</w:t>
      </w:r>
      <w:r w:rsidR="00E03175" w:rsidRPr="00D05015">
        <w:rPr>
          <w:rFonts w:ascii="Arial" w:eastAsia="Times New Roman" w:hAnsi="Arial" w:cs="Arial"/>
          <w:sz w:val="24"/>
          <w:szCs w:val="24"/>
        </w:rPr>
        <w:t xml:space="preserve"> Mülki Prosessual Məcəllənin 164-cü maddəsinə əsasən müvəqqəti təminat tədbiri</w:t>
      </w:r>
      <w:r w:rsidR="00C56A0B" w:rsidRPr="00D05015">
        <w:rPr>
          <w:rFonts w:ascii="Arial" w:eastAsia="Times New Roman" w:hAnsi="Arial" w:cs="Arial"/>
          <w:sz w:val="24"/>
          <w:szCs w:val="24"/>
        </w:rPr>
        <w:t>nin tətbiqi</w:t>
      </w:r>
      <w:r w:rsidR="00E03175" w:rsidRPr="00D05015">
        <w:rPr>
          <w:rFonts w:ascii="Arial" w:eastAsia="Times New Roman" w:hAnsi="Arial" w:cs="Arial"/>
          <w:sz w:val="24"/>
          <w:szCs w:val="24"/>
        </w:rPr>
        <w:t xml:space="preserve"> nəticəsində dəymiş zərərin ödənilməsi ilə bağlı qanundan irəli gələn öhdəliyin yaranması ehtimalını</w:t>
      </w:r>
      <w:r w:rsidR="00C56A0B" w:rsidRPr="00D05015">
        <w:rPr>
          <w:rFonts w:ascii="Arial" w:eastAsia="Times New Roman" w:hAnsi="Arial" w:cs="Arial"/>
          <w:sz w:val="24"/>
          <w:szCs w:val="24"/>
        </w:rPr>
        <w:t>n</w:t>
      </w:r>
      <w:r w:rsidR="00E03175" w:rsidRPr="00D05015">
        <w:rPr>
          <w:rFonts w:ascii="Arial" w:eastAsia="Times New Roman" w:hAnsi="Arial" w:cs="Arial"/>
          <w:sz w:val="24"/>
          <w:szCs w:val="24"/>
        </w:rPr>
        <w:t xml:space="preserve"> </w:t>
      </w:r>
      <w:r w:rsidR="00D91B36" w:rsidRPr="00D05015">
        <w:rPr>
          <w:rFonts w:ascii="Arial" w:eastAsia="Times New Roman" w:hAnsi="Arial" w:cs="Arial"/>
          <w:sz w:val="24"/>
          <w:szCs w:val="24"/>
        </w:rPr>
        <w:t>ərizəçiyə</w:t>
      </w:r>
      <w:r w:rsidR="00C56A0B" w:rsidRPr="00D05015">
        <w:rPr>
          <w:rFonts w:ascii="Arial" w:eastAsia="Times New Roman" w:hAnsi="Arial" w:cs="Arial"/>
          <w:sz w:val="24"/>
          <w:szCs w:val="24"/>
        </w:rPr>
        <w:t xml:space="preserve"> izah edilməsi</w:t>
      </w:r>
      <w:r w:rsidR="00E03175" w:rsidRPr="00D05015">
        <w:rPr>
          <w:rFonts w:ascii="Arial" w:eastAsia="Times New Roman" w:hAnsi="Arial" w:cs="Arial"/>
          <w:sz w:val="24"/>
          <w:szCs w:val="24"/>
        </w:rPr>
        <w:t xml:space="preserve"> məqsədəmüvafiq</w:t>
      </w:r>
      <w:r w:rsidR="00C56A0B" w:rsidRPr="00D05015">
        <w:rPr>
          <w:rFonts w:ascii="Arial" w:eastAsia="Times New Roman" w:hAnsi="Arial" w:cs="Arial"/>
          <w:sz w:val="24"/>
          <w:szCs w:val="24"/>
        </w:rPr>
        <w:t>dir</w:t>
      </w:r>
      <w:r w:rsidR="00E03175" w:rsidRPr="00D05015">
        <w:rPr>
          <w:rFonts w:ascii="Arial" w:eastAsia="Times New Roman" w:hAnsi="Arial" w:cs="Arial"/>
          <w:sz w:val="24"/>
          <w:szCs w:val="24"/>
        </w:rPr>
        <w:t>.</w:t>
      </w:r>
    </w:p>
    <w:p w14:paraId="541108F0" w14:textId="12043A7F" w:rsidR="00B17D2D" w:rsidRDefault="0097195B" w:rsidP="00471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r>
        <w:rPr>
          <w:rFonts w:ascii="Arial" w:hAnsi="Arial" w:cs="Arial"/>
          <w:sz w:val="24"/>
          <w:szCs w:val="24"/>
        </w:rPr>
        <w:t xml:space="preserve">Hazırkı iş üzrə </w:t>
      </w:r>
      <w:r w:rsidR="00B05676" w:rsidRPr="00B17D2D">
        <w:rPr>
          <w:rFonts w:ascii="Arial" w:hAnsi="Arial" w:cs="Arial"/>
          <w:sz w:val="24"/>
          <w:szCs w:val="24"/>
        </w:rPr>
        <w:t xml:space="preserve">Ali Məhkəmənin </w:t>
      </w:r>
      <w:r w:rsidR="00F7677D" w:rsidRPr="00B17D2D">
        <w:rPr>
          <w:rFonts w:ascii="Arial" w:hAnsi="Arial" w:cs="Arial"/>
          <w:sz w:val="24"/>
          <w:szCs w:val="24"/>
        </w:rPr>
        <w:t xml:space="preserve">Mülki </w:t>
      </w:r>
      <w:r w:rsidR="00B05676" w:rsidRPr="00B17D2D">
        <w:rPr>
          <w:rFonts w:ascii="Arial" w:hAnsi="Arial" w:cs="Arial"/>
          <w:sz w:val="24"/>
          <w:szCs w:val="24"/>
        </w:rPr>
        <w:t>Kollegiyası</w:t>
      </w:r>
      <w:r w:rsidR="00DC2AD1">
        <w:rPr>
          <w:rFonts w:ascii="Arial" w:hAnsi="Arial" w:cs="Arial"/>
          <w:sz w:val="24"/>
          <w:szCs w:val="24"/>
        </w:rPr>
        <w:t xml:space="preserve"> ilk dəfə</w:t>
      </w:r>
      <w:r w:rsidR="00B05676" w:rsidRPr="00B17D2D">
        <w:rPr>
          <w:rFonts w:ascii="Arial" w:hAnsi="Arial" w:cs="Arial"/>
          <w:sz w:val="24"/>
          <w:szCs w:val="24"/>
        </w:rPr>
        <w:t xml:space="preserve"> apellyasiya instansiyası məhkəməsinin </w:t>
      </w:r>
      <w:r w:rsidR="00F4309A" w:rsidRPr="00B17D2D">
        <w:rPr>
          <w:rFonts w:ascii="Arial" w:hAnsi="Arial" w:cs="Arial"/>
          <w:sz w:val="24"/>
          <w:szCs w:val="24"/>
        </w:rPr>
        <w:t>qətnamə</w:t>
      </w:r>
      <w:r w:rsidR="00DC2AD1">
        <w:rPr>
          <w:rFonts w:ascii="Arial" w:hAnsi="Arial" w:cs="Arial"/>
          <w:sz w:val="24"/>
          <w:szCs w:val="24"/>
        </w:rPr>
        <w:t>sini</w:t>
      </w:r>
      <w:r w:rsidR="00F4309A" w:rsidRPr="00B17D2D">
        <w:rPr>
          <w:rFonts w:ascii="Arial" w:hAnsi="Arial" w:cs="Arial"/>
          <w:sz w:val="24"/>
          <w:szCs w:val="24"/>
        </w:rPr>
        <w:t xml:space="preserve"> ləğv edib işi yeni apellyasiya baxışına göndərərkən </w:t>
      </w:r>
      <w:r w:rsidR="007609A3" w:rsidRPr="00B17D2D">
        <w:rPr>
          <w:rFonts w:ascii="Arial" w:hAnsi="Arial" w:cs="Arial"/>
          <w:sz w:val="24"/>
          <w:szCs w:val="24"/>
        </w:rPr>
        <w:t xml:space="preserve">göstərmişdir ki, apellyasiya instansiyası məhkəməsi </w:t>
      </w:r>
      <w:r w:rsidR="00902A21" w:rsidRPr="00B17D2D">
        <w:rPr>
          <w:rFonts w:ascii="Arial" w:hAnsi="Arial" w:cs="Arial"/>
          <w:sz w:val="24"/>
          <w:szCs w:val="24"/>
        </w:rPr>
        <w:t>Mülki Məcəllənin 1096.1-ci maddəsinə iddianın qanuni əsası kimi istinad edərkən</w:t>
      </w:r>
      <w:r w:rsidR="008F7037" w:rsidRPr="00B17D2D">
        <w:rPr>
          <w:rFonts w:ascii="Arial" w:hAnsi="Arial" w:cs="Arial"/>
          <w:b/>
          <w:bCs/>
          <w:sz w:val="24"/>
          <w:szCs w:val="24"/>
        </w:rPr>
        <w:t xml:space="preserve">, </w:t>
      </w:r>
      <w:r w:rsidR="00902A21" w:rsidRPr="00B17D2D">
        <w:rPr>
          <w:rFonts w:ascii="Arial" w:hAnsi="Arial" w:cs="Arial"/>
          <w:sz w:val="24"/>
          <w:szCs w:val="24"/>
        </w:rPr>
        <w:t>iddianı təmin etmə tədbiri barədə ərizənin delikt olmamasını nəzərə almamış</w:t>
      </w:r>
      <w:r w:rsidR="000A7295" w:rsidRPr="00B17D2D">
        <w:rPr>
          <w:rFonts w:ascii="Arial" w:hAnsi="Arial" w:cs="Arial"/>
          <w:i/>
          <w:iCs/>
          <w:sz w:val="24"/>
          <w:szCs w:val="24"/>
        </w:rPr>
        <w:t xml:space="preserve"> </w:t>
      </w:r>
      <w:r w:rsidR="00902A21" w:rsidRPr="00B17D2D">
        <w:rPr>
          <w:rFonts w:ascii="Arial" w:hAnsi="Arial" w:cs="Arial"/>
          <w:sz w:val="24"/>
          <w:szCs w:val="24"/>
        </w:rPr>
        <w:t>və həmin normanın hazırkı mübahisəyə tətbiq edilməsinin mümkünlüyü imkanını əsaslandırmamışdır.</w:t>
      </w:r>
    </w:p>
    <w:p w14:paraId="26E459A4" w14:textId="16610A9D" w:rsidR="00B17D2D" w:rsidRDefault="00471A1B" w:rsidP="00B17D2D">
      <w:pPr>
        <w:spacing w:after="0" w:line="240" w:lineRule="auto"/>
        <w:ind w:firstLine="567"/>
        <w:jc w:val="both"/>
        <w:rPr>
          <w:rFonts w:ascii="Arial" w:hAnsi="Arial" w:cs="Arial"/>
          <w:sz w:val="24"/>
          <w:szCs w:val="24"/>
        </w:rPr>
      </w:pPr>
      <w:r>
        <w:rPr>
          <w:rFonts w:ascii="Arial" w:hAnsi="Arial" w:cs="Arial"/>
          <w:sz w:val="24"/>
          <w:szCs w:val="24"/>
        </w:rPr>
        <w:t xml:space="preserve">Kassasiya instansiyası məhkəməsi qərarında </w:t>
      </w:r>
      <w:r w:rsidR="00DD3882" w:rsidRPr="00B17D2D">
        <w:rPr>
          <w:rFonts w:ascii="Arial" w:hAnsi="Arial" w:cs="Arial"/>
          <w:sz w:val="24"/>
          <w:szCs w:val="24"/>
        </w:rPr>
        <w:t xml:space="preserve">məsələnin </w:t>
      </w:r>
      <w:r w:rsidR="00902A21" w:rsidRPr="00B17D2D">
        <w:rPr>
          <w:rFonts w:ascii="Arial" w:hAnsi="Arial" w:cs="Arial"/>
          <w:sz w:val="24"/>
          <w:szCs w:val="24"/>
        </w:rPr>
        <w:t>Mülki Məcəllənin 21-ci və Mülki Prosessual Məcəllənin 164-cü maddə</w:t>
      </w:r>
      <w:r w:rsidR="00A25C13" w:rsidRPr="00B17D2D">
        <w:rPr>
          <w:rFonts w:ascii="Arial" w:hAnsi="Arial" w:cs="Arial"/>
          <w:sz w:val="24"/>
          <w:szCs w:val="24"/>
        </w:rPr>
        <w:t>lə</w:t>
      </w:r>
      <w:r w:rsidR="00DC2AD1">
        <w:rPr>
          <w:rFonts w:ascii="Arial" w:hAnsi="Arial" w:cs="Arial"/>
          <w:sz w:val="24"/>
          <w:szCs w:val="24"/>
        </w:rPr>
        <w:t>ri</w:t>
      </w:r>
      <w:r w:rsidR="00902A21" w:rsidRPr="00B17D2D">
        <w:rPr>
          <w:rFonts w:ascii="Arial" w:hAnsi="Arial" w:cs="Arial"/>
          <w:sz w:val="24"/>
          <w:szCs w:val="24"/>
        </w:rPr>
        <w:t xml:space="preserve">nin tələbləri baxımından həll </w:t>
      </w:r>
      <w:r w:rsidR="00DC2AD1">
        <w:rPr>
          <w:rFonts w:ascii="Arial" w:hAnsi="Arial" w:cs="Arial"/>
          <w:sz w:val="24"/>
          <w:szCs w:val="24"/>
        </w:rPr>
        <w:t>edilməli olduğunu</w:t>
      </w:r>
      <w:r w:rsidR="003D3882" w:rsidRPr="00B17D2D">
        <w:rPr>
          <w:rFonts w:ascii="Arial" w:hAnsi="Arial" w:cs="Arial"/>
          <w:sz w:val="24"/>
          <w:szCs w:val="24"/>
        </w:rPr>
        <w:t xml:space="preserve"> göstərmişdi</w:t>
      </w:r>
      <w:r w:rsidR="00751C1D" w:rsidRPr="00B17D2D">
        <w:rPr>
          <w:rFonts w:ascii="Arial" w:hAnsi="Arial" w:cs="Arial"/>
          <w:sz w:val="24"/>
          <w:szCs w:val="24"/>
        </w:rPr>
        <w:t>r</w:t>
      </w:r>
      <w:r w:rsidR="007D6C19" w:rsidRPr="00B17D2D">
        <w:rPr>
          <w:rFonts w:ascii="Arial" w:hAnsi="Arial" w:cs="Arial"/>
          <w:sz w:val="24"/>
          <w:szCs w:val="24"/>
        </w:rPr>
        <w:t xml:space="preserve">. </w:t>
      </w:r>
      <w:r>
        <w:rPr>
          <w:rFonts w:ascii="Arial" w:hAnsi="Arial" w:cs="Arial"/>
          <w:sz w:val="24"/>
          <w:szCs w:val="24"/>
        </w:rPr>
        <w:t xml:space="preserve">Ali Məhkəmənin Mülki Kollegiyası </w:t>
      </w:r>
      <w:r w:rsidR="00374902">
        <w:rPr>
          <w:rFonts w:ascii="Arial" w:hAnsi="Arial" w:cs="Arial"/>
          <w:sz w:val="24"/>
          <w:szCs w:val="24"/>
        </w:rPr>
        <w:t xml:space="preserve">həmçinin </w:t>
      </w:r>
      <w:r w:rsidR="00DC2AD1">
        <w:rPr>
          <w:rFonts w:ascii="Arial" w:hAnsi="Arial" w:cs="Arial"/>
          <w:sz w:val="24"/>
          <w:szCs w:val="24"/>
        </w:rPr>
        <w:t xml:space="preserve">qeyd etmişdir ki,  </w:t>
      </w:r>
      <w:r w:rsidR="00DC2AD1" w:rsidRPr="00B17D2D">
        <w:rPr>
          <w:rFonts w:ascii="Arial" w:hAnsi="Arial" w:cs="Arial"/>
          <w:sz w:val="24"/>
          <w:szCs w:val="24"/>
        </w:rPr>
        <w:t>"ÖZ-AK" Şirkət</w:t>
      </w:r>
      <w:r w:rsidR="00DC2AD1">
        <w:rPr>
          <w:rFonts w:ascii="Arial" w:hAnsi="Arial" w:cs="Arial"/>
          <w:sz w:val="24"/>
          <w:szCs w:val="24"/>
        </w:rPr>
        <w:t>i təminat tədbiri nəticəsində</w:t>
      </w:r>
      <w:r w:rsidR="005F1058" w:rsidRPr="00B17D2D">
        <w:rPr>
          <w:rFonts w:ascii="Arial" w:hAnsi="Arial" w:cs="Arial"/>
          <w:sz w:val="24"/>
          <w:szCs w:val="24"/>
        </w:rPr>
        <w:t xml:space="preserve"> pozulmuş hüququnu bərpa etmək üçün çəkdiyi və ya çəkməli olduğu xərclər</w:t>
      </w:r>
      <w:r w:rsidR="00FA4761" w:rsidRPr="00B17D2D">
        <w:rPr>
          <w:rFonts w:ascii="Arial" w:hAnsi="Arial" w:cs="Arial"/>
          <w:sz w:val="24"/>
          <w:szCs w:val="24"/>
        </w:rPr>
        <w:t xml:space="preserve"> barə</w:t>
      </w:r>
      <w:r w:rsidR="00A25C13" w:rsidRPr="00B17D2D">
        <w:rPr>
          <w:rFonts w:ascii="Arial" w:hAnsi="Arial" w:cs="Arial"/>
          <w:sz w:val="24"/>
          <w:szCs w:val="24"/>
        </w:rPr>
        <w:t>d</w:t>
      </w:r>
      <w:r w:rsidR="00FA4761" w:rsidRPr="00B17D2D">
        <w:rPr>
          <w:rFonts w:ascii="Arial" w:hAnsi="Arial" w:cs="Arial"/>
          <w:sz w:val="24"/>
          <w:szCs w:val="24"/>
        </w:rPr>
        <w:t>ə, əmlakının zədələnməsi (</w:t>
      </w:r>
      <w:r w:rsidR="00A75B8A" w:rsidRPr="00B17D2D">
        <w:rPr>
          <w:rFonts w:ascii="Arial" w:hAnsi="Arial" w:cs="Arial"/>
          <w:sz w:val="24"/>
          <w:szCs w:val="24"/>
        </w:rPr>
        <w:t>real zərərin dəyməsi</w:t>
      </w:r>
      <w:r w:rsidR="00FA4761" w:rsidRPr="00B17D2D">
        <w:rPr>
          <w:rFonts w:ascii="Arial" w:hAnsi="Arial" w:cs="Arial"/>
          <w:sz w:val="24"/>
          <w:szCs w:val="24"/>
        </w:rPr>
        <w:t>)</w:t>
      </w:r>
      <w:r w:rsidR="00A75B8A" w:rsidRPr="00B17D2D">
        <w:rPr>
          <w:rFonts w:ascii="Arial" w:hAnsi="Arial" w:cs="Arial"/>
          <w:sz w:val="24"/>
          <w:szCs w:val="24"/>
        </w:rPr>
        <w:t xml:space="preserve">, </w:t>
      </w:r>
      <w:r w:rsidR="00FE7E08" w:rsidRPr="00B17D2D">
        <w:rPr>
          <w:rFonts w:ascii="Arial" w:hAnsi="Arial" w:cs="Arial"/>
          <w:sz w:val="24"/>
          <w:szCs w:val="24"/>
        </w:rPr>
        <w:t>adi mülki dövriyyə şəraitində hansı gəlirləri (əldən çıxmış fayda) əldə edəcəyi barədə məhkəməyə mötəbər sübutlar təqdim e</w:t>
      </w:r>
      <w:r w:rsidR="00DC2AD1">
        <w:rPr>
          <w:rFonts w:ascii="Arial" w:hAnsi="Arial" w:cs="Arial"/>
          <w:sz w:val="24"/>
          <w:szCs w:val="24"/>
        </w:rPr>
        <w:t>t</w:t>
      </w:r>
      <w:r w:rsidR="00FE7E08" w:rsidRPr="00B17D2D">
        <w:rPr>
          <w:rFonts w:ascii="Arial" w:hAnsi="Arial" w:cs="Arial"/>
          <w:sz w:val="24"/>
          <w:szCs w:val="24"/>
        </w:rPr>
        <w:t>məmişdir.</w:t>
      </w:r>
    </w:p>
    <w:p w14:paraId="62657695" w14:textId="2FBAEA7A" w:rsidR="00DC2AD1" w:rsidRDefault="00FA0CAC" w:rsidP="00B17D2D">
      <w:pPr>
        <w:spacing w:after="0" w:line="240" w:lineRule="auto"/>
        <w:ind w:firstLine="567"/>
        <w:jc w:val="both"/>
        <w:rPr>
          <w:rFonts w:ascii="Arial" w:hAnsi="Arial" w:cs="Arial"/>
          <w:sz w:val="24"/>
          <w:szCs w:val="24"/>
        </w:rPr>
      </w:pPr>
      <w:r w:rsidRPr="00DC2AD1">
        <w:rPr>
          <w:rFonts w:ascii="Arial" w:hAnsi="Arial" w:cs="Arial"/>
          <w:sz w:val="24"/>
          <w:szCs w:val="24"/>
        </w:rPr>
        <w:t>Bununla bağlı Konstitusiya Məhkəməsinin Plenumu</w:t>
      </w:r>
      <w:r w:rsidR="00DC2AD1">
        <w:rPr>
          <w:rFonts w:ascii="Arial" w:hAnsi="Arial" w:cs="Arial"/>
          <w:sz w:val="24"/>
          <w:szCs w:val="24"/>
        </w:rPr>
        <w:t xml:space="preserve"> </w:t>
      </w:r>
      <w:r w:rsidRPr="00DC2AD1">
        <w:rPr>
          <w:rFonts w:ascii="Arial" w:hAnsi="Arial" w:cs="Arial"/>
          <w:sz w:val="24"/>
          <w:szCs w:val="24"/>
        </w:rPr>
        <w:t>bir daha qeyd e</w:t>
      </w:r>
      <w:r w:rsidR="00715E76" w:rsidRPr="00DC2AD1">
        <w:rPr>
          <w:rFonts w:ascii="Arial" w:hAnsi="Arial" w:cs="Arial"/>
          <w:sz w:val="24"/>
          <w:szCs w:val="24"/>
        </w:rPr>
        <w:t xml:space="preserve">tməyi vacib bilir </w:t>
      </w:r>
      <w:r w:rsidRPr="00DC2AD1">
        <w:rPr>
          <w:rFonts w:ascii="Arial" w:hAnsi="Arial" w:cs="Arial"/>
          <w:sz w:val="24"/>
          <w:szCs w:val="24"/>
        </w:rPr>
        <w:t>ki,</w:t>
      </w:r>
      <w:r w:rsidR="00715E76" w:rsidRPr="00DC2AD1">
        <w:rPr>
          <w:rFonts w:ascii="Arial" w:hAnsi="Arial" w:cs="Arial"/>
          <w:sz w:val="24"/>
          <w:szCs w:val="24"/>
        </w:rPr>
        <w:t xml:space="preserve"> müvə</w:t>
      </w:r>
      <w:r w:rsidR="008105DE" w:rsidRPr="00DC2AD1">
        <w:rPr>
          <w:rFonts w:ascii="Arial" w:hAnsi="Arial" w:cs="Arial"/>
          <w:sz w:val="24"/>
          <w:szCs w:val="24"/>
        </w:rPr>
        <w:t xml:space="preserve">qqəti təminat tədbirinin tətbiqi nəticəsində vurulmuş zərərin </w:t>
      </w:r>
      <w:r w:rsidR="00471FC9" w:rsidRPr="00DC2AD1">
        <w:rPr>
          <w:rFonts w:ascii="Arial" w:hAnsi="Arial" w:cs="Arial"/>
          <w:sz w:val="24"/>
          <w:szCs w:val="24"/>
        </w:rPr>
        <w:t>ödənilməsi tələbi</w:t>
      </w:r>
      <w:r w:rsidR="00715E76" w:rsidRPr="00DC2AD1">
        <w:rPr>
          <w:rFonts w:ascii="Arial" w:hAnsi="Arial" w:cs="Arial"/>
          <w:sz w:val="24"/>
          <w:szCs w:val="24"/>
        </w:rPr>
        <w:t xml:space="preserve"> </w:t>
      </w:r>
      <w:r w:rsidR="00471FC9" w:rsidRPr="00DC2AD1">
        <w:rPr>
          <w:rFonts w:ascii="Arial" w:hAnsi="Arial" w:cs="Arial"/>
          <w:sz w:val="24"/>
          <w:szCs w:val="24"/>
        </w:rPr>
        <w:t>mülki hüquq pozuntusundan</w:t>
      </w:r>
      <w:r w:rsidR="00715E76" w:rsidRPr="00DC2AD1">
        <w:rPr>
          <w:rFonts w:ascii="Arial" w:hAnsi="Arial" w:cs="Arial"/>
          <w:sz w:val="24"/>
          <w:szCs w:val="24"/>
        </w:rPr>
        <w:t xml:space="preserve"> (delikt</w:t>
      </w:r>
      <w:r w:rsidR="00665366">
        <w:rPr>
          <w:rFonts w:ascii="Arial" w:hAnsi="Arial" w:cs="Arial"/>
          <w:sz w:val="24"/>
          <w:szCs w:val="24"/>
        </w:rPr>
        <w:t>d</w:t>
      </w:r>
      <w:r w:rsidR="00715E76" w:rsidRPr="00DC2AD1">
        <w:rPr>
          <w:rFonts w:ascii="Arial" w:hAnsi="Arial" w:cs="Arial"/>
          <w:sz w:val="24"/>
          <w:szCs w:val="24"/>
        </w:rPr>
        <w:t>ən)</w:t>
      </w:r>
      <w:r w:rsidR="00471FC9" w:rsidRPr="00DC2AD1">
        <w:rPr>
          <w:rFonts w:ascii="Arial" w:hAnsi="Arial" w:cs="Arial"/>
          <w:sz w:val="24"/>
          <w:szCs w:val="24"/>
        </w:rPr>
        <w:t xml:space="preserve"> irəli gəlmir</w:t>
      </w:r>
      <w:r w:rsidR="00FF3F88" w:rsidRPr="00DC2AD1">
        <w:rPr>
          <w:rFonts w:ascii="Arial" w:hAnsi="Arial" w:cs="Arial"/>
          <w:sz w:val="24"/>
          <w:szCs w:val="24"/>
        </w:rPr>
        <w:t xml:space="preserve"> və </w:t>
      </w:r>
      <w:r w:rsidR="00BC783C" w:rsidRPr="00DC2AD1">
        <w:rPr>
          <w:rFonts w:ascii="Arial" w:hAnsi="Arial" w:cs="Arial"/>
          <w:sz w:val="24"/>
          <w:szCs w:val="24"/>
        </w:rPr>
        <w:t>o</w:t>
      </w:r>
      <w:r w:rsidR="00715E76" w:rsidRPr="00DC2AD1">
        <w:rPr>
          <w:rFonts w:ascii="Arial" w:hAnsi="Arial" w:cs="Arial"/>
          <w:sz w:val="24"/>
          <w:szCs w:val="24"/>
        </w:rPr>
        <w:t>,</w:t>
      </w:r>
      <w:r w:rsidR="00BC783C" w:rsidRPr="00DC2AD1">
        <w:rPr>
          <w:rFonts w:ascii="Arial" w:hAnsi="Arial" w:cs="Arial"/>
          <w:sz w:val="24"/>
          <w:szCs w:val="24"/>
        </w:rPr>
        <w:t xml:space="preserve"> </w:t>
      </w:r>
      <w:r w:rsidR="00437EF1" w:rsidRPr="00DC2AD1">
        <w:rPr>
          <w:rFonts w:ascii="Arial" w:hAnsi="Arial" w:cs="Arial"/>
          <w:sz w:val="24"/>
          <w:szCs w:val="24"/>
        </w:rPr>
        <w:t>yalnız maraqlı şəxsin</w:t>
      </w:r>
      <w:r w:rsidR="00724EA4">
        <w:rPr>
          <w:rFonts w:ascii="Arial" w:hAnsi="Arial" w:cs="Arial"/>
          <w:sz w:val="24"/>
          <w:szCs w:val="24"/>
        </w:rPr>
        <w:t xml:space="preserve"> məruz qaldığı xərclərə, əmlakının zədələnməsinə, habelə </w:t>
      </w:r>
      <w:r w:rsidR="00437EF1" w:rsidRPr="00DC2AD1">
        <w:rPr>
          <w:rFonts w:ascii="Arial" w:hAnsi="Arial" w:cs="Arial"/>
          <w:sz w:val="24"/>
          <w:szCs w:val="24"/>
        </w:rPr>
        <w:t>adi mülki dövriyyə şəraitində müvəqqəti təminat tədbirlərinin tətbiq edilmədiyi halda əldə edəcəyi gəlirlərə dair mötəbər sübutlarla təsdiq olun</w:t>
      </w:r>
      <w:r w:rsidR="00B044EE">
        <w:rPr>
          <w:rFonts w:ascii="Arial" w:hAnsi="Arial" w:cs="Arial"/>
          <w:sz w:val="24"/>
          <w:szCs w:val="24"/>
        </w:rPr>
        <w:t>duğu təqdirdə təmin edilə</w:t>
      </w:r>
      <w:r w:rsidR="00437EF1" w:rsidRPr="00DC2AD1">
        <w:rPr>
          <w:rFonts w:ascii="Arial" w:hAnsi="Arial" w:cs="Arial"/>
          <w:sz w:val="24"/>
          <w:szCs w:val="24"/>
        </w:rPr>
        <w:t xml:space="preserve"> bilər</w:t>
      </w:r>
      <w:r w:rsidR="00DC2AD1">
        <w:rPr>
          <w:rFonts w:ascii="Arial" w:hAnsi="Arial" w:cs="Arial"/>
          <w:sz w:val="24"/>
          <w:szCs w:val="24"/>
        </w:rPr>
        <w:t>.</w:t>
      </w:r>
    </w:p>
    <w:p w14:paraId="6320F2FD" w14:textId="43EF1E35" w:rsidR="00C949D1" w:rsidRDefault="00E12227" w:rsidP="00B17D2D">
      <w:pPr>
        <w:spacing w:after="0" w:line="240" w:lineRule="auto"/>
        <w:ind w:firstLine="567"/>
        <w:jc w:val="both"/>
        <w:rPr>
          <w:rFonts w:ascii="Arial" w:eastAsia="Times New Roman" w:hAnsi="Arial" w:cs="Arial"/>
          <w:sz w:val="24"/>
          <w:szCs w:val="24"/>
        </w:rPr>
      </w:pPr>
      <w:r w:rsidRPr="00B17D2D">
        <w:rPr>
          <w:rFonts w:ascii="Arial" w:eastAsia="Times New Roman" w:hAnsi="Arial" w:cs="Arial"/>
          <w:sz w:val="24"/>
          <w:szCs w:val="24"/>
        </w:rPr>
        <w:t>M</w:t>
      </w:r>
      <w:r w:rsidR="00C11FBF" w:rsidRPr="00B17D2D">
        <w:rPr>
          <w:rFonts w:ascii="Arial" w:eastAsia="Times New Roman" w:hAnsi="Arial" w:cs="Arial"/>
          <w:sz w:val="24"/>
          <w:szCs w:val="24"/>
        </w:rPr>
        <w:t xml:space="preserve">ülki prosessual qanunvericiliyin tələblərinə görə, mülki işlər və kommersiya mübahisələri üzrə ədalət mühakiməsi hamının qanun və məhkəmə qarşısında bərabərliyi prinsipi əsasında həyata keçirilir. </w:t>
      </w:r>
      <w:r w:rsidR="00C11FBF" w:rsidRPr="00B17D2D">
        <w:rPr>
          <w:rFonts w:ascii="Arial" w:hAnsi="Arial" w:cs="Arial"/>
          <w:sz w:val="24"/>
          <w:szCs w:val="24"/>
          <w:shd w:val="clear" w:color="auto" w:fill="FFFFFF"/>
        </w:rPr>
        <w:t>Hakim bütün hallarda prosesin çəkişmə prinsipini təmin etməlidir. O, öz qərarını yalnız tərəflərin çəkişmə prinsipinə əsasən müzakirə etdiyi dəlillərlə, onların verdiyi izahatlarla, sənədlərlə əsaslandırmalıdır.</w:t>
      </w:r>
      <w:r w:rsidR="00C949D1">
        <w:rPr>
          <w:rFonts w:ascii="Arial" w:hAnsi="Arial" w:cs="Arial"/>
          <w:sz w:val="24"/>
          <w:szCs w:val="24"/>
          <w:shd w:val="clear" w:color="auto" w:fill="FFFFFF"/>
        </w:rPr>
        <w:t xml:space="preserve"> </w:t>
      </w:r>
      <w:r w:rsidR="00C11FBF" w:rsidRPr="00B17D2D">
        <w:rPr>
          <w:rFonts w:ascii="Arial" w:hAnsi="Arial" w:cs="Arial"/>
          <w:sz w:val="24"/>
          <w:szCs w:val="24"/>
          <w:shd w:val="clear" w:color="auto" w:fill="FFFFFF"/>
        </w:rPr>
        <w:t>Məhkəmə, qərarını  özünün qulluq mövqeyinə görə irəli sürdüyü hüquqi dəlillərlə əsaslandıra bilməz</w:t>
      </w:r>
      <w:r w:rsidR="00C11FBF" w:rsidRPr="00B17D2D">
        <w:rPr>
          <w:rFonts w:ascii="Arial" w:eastAsia="Times New Roman" w:hAnsi="Arial" w:cs="Arial"/>
          <w:sz w:val="24"/>
          <w:szCs w:val="24"/>
        </w:rPr>
        <w:t xml:space="preserve"> (Mülki Prosessual Məcəllənin 8.1, və 9.3-cü maddələri).</w:t>
      </w:r>
    </w:p>
    <w:p w14:paraId="5820D6C4" w14:textId="3E4AA270" w:rsidR="005337F1" w:rsidRPr="00B17D2D" w:rsidRDefault="005337F1" w:rsidP="00B17D2D">
      <w:pPr>
        <w:spacing w:after="0" w:line="240" w:lineRule="auto"/>
        <w:ind w:firstLine="567"/>
        <w:jc w:val="both"/>
        <w:rPr>
          <w:rFonts w:ascii="Arial" w:hAnsi="Arial" w:cs="Arial"/>
          <w:sz w:val="24"/>
          <w:szCs w:val="24"/>
        </w:rPr>
      </w:pPr>
      <w:r w:rsidRPr="00B17D2D">
        <w:rPr>
          <w:rFonts w:ascii="Arial" w:hAnsi="Arial" w:cs="Arial"/>
          <w:sz w:val="24"/>
          <w:szCs w:val="24"/>
        </w:rPr>
        <w:t>Mülki</w:t>
      </w:r>
      <w:r w:rsidR="00C949D1">
        <w:rPr>
          <w:rFonts w:ascii="Arial" w:hAnsi="Arial" w:cs="Arial"/>
          <w:sz w:val="24"/>
          <w:szCs w:val="24"/>
        </w:rPr>
        <w:t xml:space="preserve"> </w:t>
      </w:r>
      <w:r w:rsidRPr="00B17D2D">
        <w:rPr>
          <w:rFonts w:ascii="Arial" w:hAnsi="Arial" w:cs="Arial"/>
          <w:sz w:val="24"/>
          <w:szCs w:val="24"/>
        </w:rPr>
        <w:t>Prosessual Məcəllənin 88-ci maddəsinə müvafiq olaraq, məhkəmə sübutlara obyektiv, qərəzsiz, hərtərəfli və tam baxdıqdan sonra həmin sübutlara tətbiq edilməli hüquq normalarına müvafiq olaraq qiymət verir. Heç bir sübutun məhkəmə üçün qabaqcadan müəyyən edilmiş qüvvəsi yoxdur.</w:t>
      </w:r>
    </w:p>
    <w:p w14:paraId="7C8187BA" w14:textId="19F6B46D" w:rsidR="00ED5C68" w:rsidRDefault="00CE1C31" w:rsidP="00B17D2D">
      <w:pPr>
        <w:spacing w:after="0" w:line="240" w:lineRule="auto"/>
        <w:ind w:firstLine="567"/>
        <w:jc w:val="both"/>
        <w:rPr>
          <w:rFonts w:ascii="Arial" w:hAnsi="Arial" w:cs="Arial"/>
          <w:sz w:val="24"/>
          <w:szCs w:val="24"/>
        </w:rPr>
      </w:pPr>
      <w:r w:rsidRPr="00C949D1">
        <w:rPr>
          <w:rFonts w:ascii="Arial" w:hAnsi="Arial" w:cs="Arial"/>
          <w:sz w:val="24"/>
          <w:szCs w:val="24"/>
        </w:rPr>
        <w:t>Sübutla</w:t>
      </w:r>
      <w:r w:rsidR="00C949D1" w:rsidRPr="00C949D1">
        <w:rPr>
          <w:rFonts w:ascii="Arial" w:hAnsi="Arial" w:cs="Arial"/>
          <w:sz w:val="24"/>
          <w:szCs w:val="24"/>
        </w:rPr>
        <w:t>rı</w:t>
      </w:r>
      <w:r w:rsidRPr="00C949D1">
        <w:rPr>
          <w:rFonts w:ascii="Arial" w:hAnsi="Arial" w:cs="Arial"/>
          <w:sz w:val="24"/>
          <w:szCs w:val="24"/>
        </w:rPr>
        <w:t>n düzgün dəyərləndirilməsi qanuni və əsaslı qətnamə çıxa</w:t>
      </w:r>
      <w:r w:rsidR="00C949D1" w:rsidRPr="00C949D1">
        <w:rPr>
          <w:rFonts w:ascii="Arial" w:hAnsi="Arial" w:cs="Arial"/>
          <w:sz w:val="24"/>
          <w:szCs w:val="24"/>
        </w:rPr>
        <w:t>rıl</w:t>
      </w:r>
      <w:r w:rsidRPr="00C949D1">
        <w:rPr>
          <w:rFonts w:ascii="Arial" w:hAnsi="Arial" w:cs="Arial"/>
          <w:sz w:val="24"/>
          <w:szCs w:val="24"/>
        </w:rPr>
        <w:t>ması baxımından mühüm əhəmiyyət daşıyır. Məhkəmənin qətnaməsi o zaman əsaslı olar ki, o, məhkəmə iclasında mülki məhkəmə icraatının prinsiplərinə və mülki prosessual qaydalara əməl olunmaqla hərtərəfli və tam araşdı</w:t>
      </w:r>
      <w:r w:rsidR="00C949D1" w:rsidRPr="00C949D1">
        <w:rPr>
          <w:rFonts w:ascii="Arial" w:hAnsi="Arial" w:cs="Arial"/>
          <w:sz w:val="24"/>
          <w:szCs w:val="24"/>
        </w:rPr>
        <w:t>rıl</w:t>
      </w:r>
      <w:r w:rsidRPr="00C949D1">
        <w:rPr>
          <w:rFonts w:ascii="Arial" w:hAnsi="Arial" w:cs="Arial"/>
          <w:sz w:val="24"/>
          <w:szCs w:val="24"/>
        </w:rPr>
        <w:t xml:space="preserve">mış iş üçün önəmli olan hallara </w:t>
      </w:r>
      <w:r w:rsidR="002C56AC">
        <w:rPr>
          <w:rFonts w:ascii="Arial" w:hAnsi="Arial" w:cs="Arial"/>
          <w:sz w:val="24"/>
          <w:szCs w:val="24"/>
        </w:rPr>
        <w:t>əsaslansın</w:t>
      </w:r>
      <w:r w:rsidRPr="00C949D1">
        <w:rPr>
          <w:rFonts w:ascii="Arial" w:hAnsi="Arial" w:cs="Arial"/>
          <w:sz w:val="24"/>
          <w:szCs w:val="24"/>
        </w:rPr>
        <w:t>.</w:t>
      </w:r>
    </w:p>
    <w:p w14:paraId="6ECD65D7" w14:textId="7187A994" w:rsidR="00ED5C68" w:rsidRDefault="005337F1" w:rsidP="00B17D2D">
      <w:pPr>
        <w:spacing w:after="0" w:line="240" w:lineRule="auto"/>
        <w:ind w:firstLine="567"/>
        <w:jc w:val="both"/>
        <w:rPr>
          <w:rFonts w:ascii="Arial" w:hAnsi="Arial" w:cs="Arial"/>
          <w:sz w:val="24"/>
          <w:szCs w:val="24"/>
        </w:rPr>
      </w:pPr>
      <w:r w:rsidRPr="00B17D2D">
        <w:rPr>
          <w:rFonts w:ascii="Arial" w:hAnsi="Arial" w:cs="Arial"/>
          <w:sz w:val="24"/>
          <w:szCs w:val="24"/>
        </w:rPr>
        <w:t>Məhkəmə tərəfindən həqiqətə nail olunması üçün işin hərtərəfli, tam və obyektiv tədqiqinə lazımi şəraitin yaradılmaması, sübutlara obyektiv, qərəzsiz, hərtərəfli və tam baxdıqdan sonra hüquq normalarına müvafiq olaraq qiymətləndirilməməsi və bununla da qəbul edilən məhkəmə aktlarının qanunilik və əsaslılıq meyarlarına cavab verməməsi bu aktların əsaslı olmasını şübhə altına alır (Konstitusiya Məhkəməsi Plenumunun A.Şoşanovun şikayəti üzrə 2015-ci il 11 fevral tarixli, F.Şirinovun şikayəti üzrə 2016-cı il 16 noyabr tarixli Qərarları).</w:t>
      </w:r>
    </w:p>
    <w:p w14:paraId="418125CA" w14:textId="2379B076" w:rsidR="00ED5C68" w:rsidRDefault="005337F1" w:rsidP="00B17D2D">
      <w:pPr>
        <w:spacing w:after="0" w:line="240" w:lineRule="auto"/>
        <w:ind w:firstLine="567"/>
        <w:jc w:val="both"/>
        <w:rPr>
          <w:rFonts w:ascii="Arial" w:hAnsi="Arial" w:cs="Arial"/>
          <w:sz w:val="24"/>
          <w:szCs w:val="24"/>
          <w:shd w:val="clear" w:color="auto" w:fill="FFFFFF"/>
        </w:rPr>
      </w:pPr>
      <w:r w:rsidRPr="00B17D2D">
        <w:rPr>
          <w:rFonts w:ascii="Arial" w:hAnsi="Arial" w:cs="Arial"/>
          <w:sz w:val="24"/>
          <w:szCs w:val="24"/>
        </w:rPr>
        <w:t>Mülk</w:t>
      </w:r>
      <w:r w:rsidR="00ED5C68">
        <w:rPr>
          <w:rFonts w:ascii="Arial" w:hAnsi="Arial" w:cs="Arial"/>
          <w:sz w:val="24"/>
          <w:szCs w:val="24"/>
        </w:rPr>
        <w:t xml:space="preserve">i </w:t>
      </w:r>
      <w:r w:rsidRPr="00B17D2D">
        <w:rPr>
          <w:rFonts w:ascii="Arial" w:hAnsi="Arial" w:cs="Arial"/>
          <w:sz w:val="24"/>
          <w:szCs w:val="24"/>
        </w:rPr>
        <w:t>Prosessual Məcəllənin 217.3-c</w:t>
      </w:r>
      <w:r w:rsidR="00B044EE">
        <w:rPr>
          <w:rFonts w:ascii="Arial" w:hAnsi="Arial" w:cs="Arial"/>
          <w:sz w:val="24"/>
          <w:szCs w:val="24"/>
        </w:rPr>
        <w:t>ü</w:t>
      </w:r>
      <w:r w:rsidRPr="00B17D2D">
        <w:rPr>
          <w:rFonts w:ascii="Arial" w:hAnsi="Arial" w:cs="Arial"/>
          <w:sz w:val="24"/>
          <w:szCs w:val="24"/>
        </w:rPr>
        <w:t xml:space="preserve"> maddəsinə əsasən</w:t>
      </w:r>
      <w:r w:rsidR="00CB4402" w:rsidRPr="00B17D2D">
        <w:rPr>
          <w:rFonts w:ascii="Arial" w:hAnsi="Arial" w:cs="Arial"/>
          <w:sz w:val="24"/>
          <w:szCs w:val="24"/>
        </w:rPr>
        <w:t xml:space="preserve"> isə</w:t>
      </w:r>
      <w:r w:rsidRPr="00B17D2D">
        <w:rPr>
          <w:rFonts w:ascii="Arial" w:hAnsi="Arial" w:cs="Arial"/>
          <w:sz w:val="24"/>
          <w:szCs w:val="24"/>
        </w:rPr>
        <w:t xml:space="preserve"> </w:t>
      </w:r>
      <w:r w:rsidR="008105DE" w:rsidRPr="00B17D2D">
        <w:rPr>
          <w:rFonts w:ascii="Arial" w:hAnsi="Arial" w:cs="Arial"/>
          <w:sz w:val="24"/>
          <w:szCs w:val="24"/>
          <w:shd w:val="clear" w:color="auto" w:fill="FFFFFF"/>
        </w:rPr>
        <w:t>qətnamə iş üzrə müəyyən edilmiş  hallara və tərəflərin qarşılıqlı münasibətinə uyğun əsaslandırılmalıdır.</w:t>
      </w:r>
      <w:bookmarkStart w:id="3" w:name="_ednref269"/>
    </w:p>
    <w:p w14:paraId="2FBEA975" w14:textId="0E73545F" w:rsidR="004E6769" w:rsidRPr="00B17D2D" w:rsidRDefault="008105DE" w:rsidP="00B17D2D">
      <w:pPr>
        <w:spacing w:after="0" w:line="240" w:lineRule="auto"/>
        <w:ind w:firstLine="567"/>
        <w:jc w:val="both"/>
        <w:rPr>
          <w:rFonts w:ascii="Arial" w:hAnsi="Arial" w:cs="Arial"/>
          <w:sz w:val="24"/>
          <w:szCs w:val="24"/>
          <w:shd w:val="clear" w:color="auto" w:fill="FFFFFF"/>
        </w:rPr>
      </w:pPr>
      <w:r w:rsidRPr="00B17D2D">
        <w:rPr>
          <w:rFonts w:ascii="Arial" w:hAnsi="Arial" w:cs="Arial"/>
          <w:sz w:val="24"/>
          <w:szCs w:val="24"/>
        </w:rPr>
        <w:lastRenderedPageBreak/>
        <w:t>Həmin Məcəllənin 217.4-c</w:t>
      </w:r>
      <w:r w:rsidR="00B044EE">
        <w:rPr>
          <w:rFonts w:ascii="Arial" w:hAnsi="Arial" w:cs="Arial"/>
          <w:sz w:val="24"/>
          <w:szCs w:val="24"/>
        </w:rPr>
        <w:t>ü</w:t>
      </w:r>
      <w:r w:rsidRPr="00B17D2D">
        <w:rPr>
          <w:rFonts w:ascii="Arial" w:hAnsi="Arial" w:cs="Arial"/>
          <w:sz w:val="24"/>
          <w:szCs w:val="24"/>
        </w:rPr>
        <w:t xml:space="preserve"> maddəsində təsbit edilmiş bilavasitəlik prinsipi nəzərə alınmaqla, məhkəmə (hakim) qətnaməsini </w:t>
      </w:r>
      <w:r w:rsidR="00ED5C68">
        <w:rPr>
          <w:rFonts w:ascii="Arial" w:hAnsi="Arial" w:cs="Arial"/>
          <w:sz w:val="24"/>
          <w:szCs w:val="24"/>
        </w:rPr>
        <w:t xml:space="preserve">yalnız </w:t>
      </w:r>
      <w:r w:rsidRPr="00B17D2D">
        <w:rPr>
          <w:rFonts w:ascii="Arial" w:hAnsi="Arial" w:cs="Arial"/>
          <w:sz w:val="24"/>
          <w:szCs w:val="24"/>
        </w:rPr>
        <w:t>məhkəmə iclasında tədqiq olunmuş sübutlar</w:t>
      </w:r>
      <w:r w:rsidR="00ED5C68">
        <w:rPr>
          <w:rFonts w:ascii="Arial" w:hAnsi="Arial" w:cs="Arial"/>
          <w:sz w:val="24"/>
          <w:szCs w:val="24"/>
        </w:rPr>
        <w:t>l</w:t>
      </w:r>
      <w:r w:rsidRPr="00B17D2D">
        <w:rPr>
          <w:rFonts w:ascii="Arial" w:hAnsi="Arial" w:cs="Arial"/>
          <w:sz w:val="24"/>
          <w:szCs w:val="24"/>
        </w:rPr>
        <w:t>a əsaslandır</w:t>
      </w:r>
      <w:r w:rsidR="00ED5C68">
        <w:rPr>
          <w:rFonts w:ascii="Arial" w:hAnsi="Arial" w:cs="Arial"/>
          <w:sz w:val="24"/>
          <w:szCs w:val="24"/>
        </w:rPr>
        <w:t>ır</w:t>
      </w:r>
      <w:r w:rsidRPr="00B17D2D">
        <w:rPr>
          <w:rFonts w:ascii="Arial" w:hAnsi="Arial" w:cs="Arial"/>
          <w:sz w:val="24"/>
          <w:szCs w:val="24"/>
        </w:rPr>
        <w:t>.</w:t>
      </w:r>
      <w:bookmarkEnd w:id="3"/>
      <w:r w:rsidRPr="00B17D2D">
        <w:rPr>
          <w:rFonts w:ascii="Arial" w:hAnsi="Arial" w:cs="Arial"/>
          <w:sz w:val="24"/>
          <w:szCs w:val="24"/>
          <w:shd w:val="clear" w:color="auto" w:fill="FFFFFF"/>
        </w:rPr>
        <w:t xml:space="preserve"> </w:t>
      </w:r>
    </w:p>
    <w:p w14:paraId="66168661" w14:textId="211C49CE" w:rsidR="00B044EE" w:rsidRPr="00D05015" w:rsidRDefault="00D05015" w:rsidP="00B044EE">
      <w:pPr>
        <w:spacing w:after="0" w:line="240" w:lineRule="auto"/>
        <w:ind w:firstLine="567"/>
        <w:jc w:val="both"/>
        <w:rPr>
          <w:rFonts w:ascii="Arial" w:hAnsi="Arial" w:cs="Arial"/>
          <w:sz w:val="24"/>
          <w:szCs w:val="24"/>
        </w:rPr>
      </w:pPr>
      <w:r w:rsidRPr="004B0DF3">
        <w:rPr>
          <w:rFonts w:ascii="Arial" w:hAnsi="Arial" w:cs="Arial"/>
          <w:sz w:val="24"/>
          <w:szCs w:val="24"/>
        </w:rPr>
        <w:t>“ÖZ-AK” Şirkətinin S.Kazımlıya qarşı dəymiş zərərin ödənilməsi</w:t>
      </w:r>
      <w:r w:rsidR="00BE3ADC" w:rsidRPr="004B0DF3">
        <w:rPr>
          <w:rFonts w:ascii="Arial" w:hAnsi="Arial" w:cs="Arial"/>
          <w:sz w:val="24"/>
          <w:szCs w:val="24"/>
        </w:rPr>
        <w:t xml:space="preserve"> tələbinin qismən</w:t>
      </w:r>
      <w:r w:rsidRPr="004B0DF3">
        <w:rPr>
          <w:rFonts w:ascii="Arial" w:hAnsi="Arial" w:cs="Arial"/>
          <w:sz w:val="24"/>
          <w:szCs w:val="24"/>
        </w:rPr>
        <w:t xml:space="preserve"> təmin edilməsi ilə bağlı</w:t>
      </w:r>
      <w:r w:rsidR="009E3F35" w:rsidRPr="004B0DF3">
        <w:rPr>
          <w:rFonts w:ascii="Arial" w:hAnsi="Arial" w:cs="Arial"/>
          <w:sz w:val="24"/>
          <w:szCs w:val="24"/>
        </w:rPr>
        <w:t xml:space="preserve"> apellyasiya instansiyası məhkəməsinin mövqeyi ilə razılaşan </w:t>
      </w:r>
      <w:r w:rsidR="00B55A41" w:rsidRPr="004B0DF3">
        <w:rPr>
          <w:rFonts w:ascii="Arial" w:hAnsi="Arial" w:cs="Arial"/>
          <w:sz w:val="24"/>
          <w:szCs w:val="24"/>
        </w:rPr>
        <w:t xml:space="preserve">Ali Məhkəmənin </w:t>
      </w:r>
      <w:r w:rsidR="00195B48" w:rsidRPr="004B0DF3">
        <w:rPr>
          <w:rFonts w:ascii="Arial" w:hAnsi="Arial" w:cs="Arial"/>
          <w:sz w:val="24"/>
          <w:szCs w:val="24"/>
        </w:rPr>
        <w:t xml:space="preserve">Mülki </w:t>
      </w:r>
      <w:r w:rsidR="00B55A41" w:rsidRPr="004B0DF3">
        <w:rPr>
          <w:rFonts w:ascii="Arial" w:hAnsi="Arial" w:cs="Arial"/>
          <w:sz w:val="24"/>
          <w:szCs w:val="24"/>
        </w:rPr>
        <w:t>Kollegiyası</w:t>
      </w:r>
      <w:r w:rsidR="00033972" w:rsidRPr="004B0DF3">
        <w:rPr>
          <w:rFonts w:ascii="Arial" w:hAnsi="Arial" w:cs="Arial"/>
          <w:sz w:val="24"/>
          <w:szCs w:val="24"/>
        </w:rPr>
        <w:t xml:space="preserve"> </w:t>
      </w:r>
      <w:r w:rsidR="00B55A41" w:rsidRPr="004B0DF3">
        <w:rPr>
          <w:rFonts w:ascii="Arial" w:hAnsi="Arial" w:cs="Arial"/>
          <w:sz w:val="24"/>
          <w:szCs w:val="24"/>
        </w:rPr>
        <w:t>9 fevral 202</w:t>
      </w:r>
      <w:r w:rsidR="00195B48" w:rsidRPr="004B0DF3">
        <w:rPr>
          <w:rFonts w:ascii="Arial" w:hAnsi="Arial" w:cs="Arial"/>
          <w:sz w:val="24"/>
          <w:szCs w:val="24"/>
        </w:rPr>
        <w:t>2</w:t>
      </w:r>
      <w:r w:rsidR="00B55A41" w:rsidRPr="004B0DF3">
        <w:rPr>
          <w:rFonts w:ascii="Arial" w:hAnsi="Arial" w:cs="Arial"/>
          <w:sz w:val="24"/>
          <w:szCs w:val="24"/>
        </w:rPr>
        <w:t xml:space="preserve">-ci il tarixli </w:t>
      </w:r>
      <w:r w:rsidR="005337F1" w:rsidRPr="004B0DF3">
        <w:rPr>
          <w:rFonts w:ascii="Arial" w:hAnsi="Arial" w:cs="Arial"/>
          <w:sz w:val="24"/>
          <w:szCs w:val="24"/>
        </w:rPr>
        <w:t>q</w:t>
      </w:r>
      <w:r w:rsidR="00B55A41" w:rsidRPr="004B0DF3">
        <w:rPr>
          <w:rFonts w:ascii="Arial" w:hAnsi="Arial" w:cs="Arial"/>
          <w:sz w:val="24"/>
          <w:szCs w:val="24"/>
        </w:rPr>
        <w:t>ərarında</w:t>
      </w:r>
      <w:r w:rsidR="005337F1" w:rsidRPr="004B0DF3">
        <w:rPr>
          <w:rFonts w:ascii="Arial" w:hAnsi="Arial" w:cs="Arial"/>
          <w:sz w:val="24"/>
          <w:szCs w:val="24"/>
        </w:rPr>
        <w:t xml:space="preserve"> </w:t>
      </w:r>
      <w:r w:rsidRPr="004B0DF3">
        <w:rPr>
          <w:rFonts w:ascii="Arial" w:hAnsi="Arial" w:cs="Arial"/>
          <w:sz w:val="24"/>
          <w:szCs w:val="24"/>
        </w:rPr>
        <w:t xml:space="preserve"> qeyd olunan nəticəyə gələrkən müvəqqəti təminat tədbiri</w:t>
      </w:r>
      <w:r w:rsidR="00BE3ADC" w:rsidRPr="004B0DF3">
        <w:rPr>
          <w:rFonts w:ascii="Arial" w:hAnsi="Arial" w:cs="Arial"/>
          <w:sz w:val="24"/>
          <w:szCs w:val="24"/>
        </w:rPr>
        <w:t>nin tətbiqi</w:t>
      </w:r>
      <w:r w:rsidRPr="004B0DF3">
        <w:rPr>
          <w:rFonts w:ascii="Arial" w:hAnsi="Arial" w:cs="Arial"/>
          <w:sz w:val="24"/>
          <w:szCs w:val="24"/>
        </w:rPr>
        <w:t xml:space="preserve"> nəticəsində </w:t>
      </w:r>
      <w:r w:rsidR="00ED5C68" w:rsidRPr="004B0DF3">
        <w:rPr>
          <w:rFonts w:ascii="Arial" w:hAnsi="Arial" w:cs="Arial"/>
          <w:sz w:val="24"/>
          <w:szCs w:val="24"/>
        </w:rPr>
        <w:t xml:space="preserve">vurulmuş zərərin həcmi ilə bağlı kifayət qədər sübutların </w:t>
      </w:r>
      <w:r w:rsidR="00A55CE3" w:rsidRPr="004B0DF3">
        <w:rPr>
          <w:rFonts w:ascii="Arial" w:hAnsi="Arial" w:cs="Arial"/>
          <w:sz w:val="24"/>
          <w:szCs w:val="24"/>
        </w:rPr>
        <w:t>olub-</w:t>
      </w:r>
      <w:r w:rsidR="00ED5C68" w:rsidRPr="004B0DF3">
        <w:rPr>
          <w:rFonts w:ascii="Arial" w:hAnsi="Arial" w:cs="Arial"/>
          <w:sz w:val="24"/>
          <w:szCs w:val="24"/>
        </w:rPr>
        <w:t>olmamasını və bununla bağlı ətraflı araşdırılmanın aparılmamasını nəzərə almamışdır.</w:t>
      </w:r>
      <w:r w:rsidR="00B044EE" w:rsidRPr="00B044EE">
        <w:rPr>
          <w:rFonts w:ascii="Arial" w:hAnsi="Arial" w:cs="Arial"/>
          <w:b/>
          <w:bCs/>
          <w:sz w:val="24"/>
          <w:szCs w:val="24"/>
        </w:rPr>
        <w:t xml:space="preserve"> </w:t>
      </w:r>
      <w:r w:rsidR="00B044EE" w:rsidRPr="00D05015">
        <w:rPr>
          <w:rFonts w:ascii="Arial" w:hAnsi="Arial" w:cs="Arial"/>
          <w:sz w:val="24"/>
          <w:szCs w:val="24"/>
        </w:rPr>
        <w:t xml:space="preserve">Halbuki məhkəmələr Mülki Prosessual Məcəllənin 164-cü maddəsinə müvafiq olaraq, </w:t>
      </w:r>
      <w:bookmarkStart w:id="4" w:name="_Hlk123203583"/>
      <w:r w:rsidR="00B044EE" w:rsidRPr="00D05015">
        <w:rPr>
          <w:rFonts w:ascii="Arial" w:hAnsi="Arial" w:cs="Arial"/>
          <w:sz w:val="24"/>
          <w:szCs w:val="24"/>
        </w:rPr>
        <w:t xml:space="preserve">müvəqqəti təminat tədbirlərinin tətbiqi </w:t>
      </w:r>
      <w:bookmarkEnd w:id="4"/>
      <w:r w:rsidR="00B044EE" w:rsidRPr="00D05015">
        <w:rPr>
          <w:rFonts w:ascii="Arial" w:hAnsi="Arial" w:cs="Arial"/>
          <w:sz w:val="24"/>
          <w:szCs w:val="24"/>
        </w:rPr>
        <w:t>nəticəsində vurulmuş zərərin əvəzinin ödənilməsi ilə bağlı tələbi yalnız işin hallarına uyğun olaraq müvafiq məhkəmə qiymətləndirilməsi nəticəsində Mülki Məcəllənin 21-ci maddəsinin dispozisiya şərtlərinin mövcud olduğu qənaətinə gəldiyi təqdirdə təmin edə bilərlər.</w:t>
      </w:r>
    </w:p>
    <w:p w14:paraId="6241E731" w14:textId="3C92A781" w:rsidR="00E0179D" w:rsidRPr="00E0179D" w:rsidRDefault="00E0179D" w:rsidP="00B17D2D">
      <w:pPr>
        <w:spacing w:after="0" w:line="240" w:lineRule="auto"/>
        <w:ind w:firstLine="567"/>
        <w:jc w:val="both"/>
        <w:rPr>
          <w:rFonts w:ascii="Arial" w:hAnsi="Arial" w:cs="Arial"/>
          <w:b/>
          <w:bCs/>
          <w:caps/>
          <w:sz w:val="24"/>
          <w:szCs w:val="24"/>
          <w:shd w:val="clear" w:color="auto" w:fill="FFFFFF"/>
        </w:rPr>
      </w:pPr>
      <w:r>
        <w:rPr>
          <w:rFonts w:ascii="Arial" w:hAnsi="Arial" w:cs="Arial"/>
          <w:sz w:val="24"/>
          <w:szCs w:val="24"/>
        </w:rPr>
        <w:t>O da qeyd olunmalıdır ki, ilk dəfə apellyasiya instansiyası məhkəməsinin qərarını ləğv edib işi təkrar apellyasiya baxışına göndərərkən Ali Məhkəmənin Mülki Kollegiyası vurğulamışdır ki, id</w:t>
      </w:r>
      <w:r w:rsidR="00B044EE">
        <w:rPr>
          <w:rFonts w:ascii="Arial" w:hAnsi="Arial" w:cs="Arial"/>
          <w:sz w:val="24"/>
          <w:szCs w:val="24"/>
        </w:rPr>
        <w:t>d</w:t>
      </w:r>
      <w:r>
        <w:rPr>
          <w:rFonts w:ascii="Arial" w:hAnsi="Arial" w:cs="Arial"/>
          <w:sz w:val="24"/>
          <w:szCs w:val="24"/>
        </w:rPr>
        <w:t>ianın təmini tədbirinin tətbiqi nəticəsində vurulmuş zərər</w:t>
      </w:r>
      <w:r w:rsidR="00B044EE">
        <w:rPr>
          <w:rFonts w:ascii="Arial" w:hAnsi="Arial" w:cs="Arial"/>
          <w:sz w:val="24"/>
          <w:szCs w:val="24"/>
        </w:rPr>
        <w:t>in</w:t>
      </w:r>
      <w:r>
        <w:rPr>
          <w:rFonts w:ascii="Arial" w:hAnsi="Arial" w:cs="Arial"/>
          <w:sz w:val="24"/>
          <w:szCs w:val="24"/>
        </w:rPr>
        <w:t xml:space="preserve"> mülki hüquq pozuntusu (delikt) nəticəsində yaranmış zərər kimi qiymətləndirilməsi yolverilməzdir. Lakin kassasiya instansiyası məhkəməsi sonuncu dəfə işə baxarkən qərarında Mülki Məcə</w:t>
      </w:r>
      <w:r w:rsidR="00B044EE">
        <w:rPr>
          <w:rFonts w:ascii="Arial" w:hAnsi="Arial" w:cs="Arial"/>
          <w:sz w:val="24"/>
          <w:szCs w:val="24"/>
        </w:rPr>
        <w:t>l</w:t>
      </w:r>
      <w:r>
        <w:rPr>
          <w:rFonts w:ascii="Arial" w:hAnsi="Arial" w:cs="Arial"/>
          <w:sz w:val="24"/>
          <w:szCs w:val="24"/>
        </w:rPr>
        <w:t>lənin delikti nəzərdə tutan 1096-cı maddəsinə istinad etmişdir.</w:t>
      </w:r>
    </w:p>
    <w:p w14:paraId="3B4BABF1" w14:textId="77777777" w:rsidR="00E0179D" w:rsidRDefault="00E0179D" w:rsidP="00B17D2D">
      <w:pPr>
        <w:spacing w:after="0" w:line="240" w:lineRule="auto"/>
        <w:ind w:firstLine="567"/>
        <w:jc w:val="both"/>
        <w:rPr>
          <w:rFonts w:ascii="Arial" w:hAnsi="Arial" w:cs="Arial"/>
          <w:sz w:val="24"/>
          <w:szCs w:val="24"/>
        </w:rPr>
      </w:pPr>
      <w:r>
        <w:rPr>
          <w:rFonts w:ascii="Arial" w:hAnsi="Arial" w:cs="Arial"/>
          <w:sz w:val="24"/>
          <w:szCs w:val="24"/>
        </w:rPr>
        <w:t>M</w:t>
      </w:r>
      <w:r w:rsidR="00CB3623" w:rsidRPr="00B17D2D">
        <w:rPr>
          <w:rFonts w:ascii="Arial" w:hAnsi="Arial" w:cs="Arial"/>
          <w:sz w:val="24"/>
          <w:szCs w:val="24"/>
        </w:rPr>
        <w:t>ülki prosessual qanunvericiliyə müvafiq olaraq, k</w:t>
      </w:r>
      <w:r w:rsidR="0036032A" w:rsidRPr="00B17D2D">
        <w:rPr>
          <w:rFonts w:ascii="Arial" w:hAnsi="Arial" w:cs="Arial"/>
          <w:sz w:val="24"/>
          <w:szCs w:val="24"/>
        </w:rPr>
        <w:t>assasiya instansiyası məhkəməsinin əsas təyinatını və həmin instansiyada işə baxılmasının hədlərini müəyyənləşdirən Mülki Prosessual Məcəllənin 416.1-ci maddəsinə əsasən, kassasiya instansiyası məhkəməsi işə şikayət həddində baxır və kassasiya şikayətində irəli sürülmüş dəlillər üzrə apellyasiya instansiyası məhkəməsi tərəfindən maddi və prosessual hüquq normalarının düzgün tətbiq edilməsini yoxlayır.</w:t>
      </w:r>
    </w:p>
    <w:p w14:paraId="456D6742" w14:textId="1BD0FB76" w:rsidR="00EE66E5" w:rsidRPr="00B17D2D" w:rsidRDefault="0036032A" w:rsidP="00B17D2D">
      <w:pPr>
        <w:spacing w:after="0" w:line="240" w:lineRule="auto"/>
        <w:ind w:firstLine="567"/>
        <w:jc w:val="both"/>
        <w:rPr>
          <w:rFonts w:ascii="Arial" w:hAnsi="Arial" w:cs="Arial"/>
          <w:sz w:val="24"/>
          <w:szCs w:val="24"/>
        </w:rPr>
      </w:pPr>
      <w:r w:rsidRPr="00B17D2D">
        <w:rPr>
          <w:rFonts w:ascii="Arial" w:hAnsi="Arial" w:cs="Arial"/>
          <w:sz w:val="24"/>
          <w:szCs w:val="24"/>
        </w:rPr>
        <w:t xml:space="preserve">Mülki Prosessual Məcəllənin 418.1-ci maddəsinin tələbinə görə, </w:t>
      </w:r>
      <w:r w:rsidR="00EE66E5" w:rsidRPr="00B17D2D">
        <w:rPr>
          <w:rFonts w:ascii="Arial" w:hAnsi="Arial" w:cs="Arial"/>
          <w:sz w:val="24"/>
          <w:szCs w:val="24"/>
        </w:rPr>
        <w:t>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w:t>
      </w:r>
    </w:p>
    <w:p w14:paraId="1E64EAF1" w14:textId="0FEB000B" w:rsidR="0036032A" w:rsidRPr="00B17D2D" w:rsidRDefault="0036032A" w:rsidP="00B17D2D">
      <w:pPr>
        <w:spacing w:after="0" w:line="240" w:lineRule="auto"/>
        <w:ind w:firstLine="567"/>
        <w:jc w:val="both"/>
        <w:rPr>
          <w:rFonts w:ascii="Arial" w:hAnsi="Arial" w:cs="Arial"/>
          <w:sz w:val="24"/>
          <w:szCs w:val="24"/>
        </w:rPr>
      </w:pPr>
      <w:r w:rsidRPr="00B17D2D">
        <w:rPr>
          <w:rFonts w:ascii="Arial" w:hAnsi="Arial" w:cs="Arial"/>
          <w:sz w:val="24"/>
          <w:szCs w:val="24"/>
        </w:rPr>
        <w:t>Həmin Məcəllənin 418.2 və 418.3-cü maddələrinə əsasən isə bu Məcəllənin 386-cı maddəsində göstərilən hallarda maddi hüquq normaları pozulmuş və ya düzgün tətbiq olunmamış hesab edilir. Prosessual hüquq normalarının pozulması və ya düzgün tətbiq olunmaması qətnamənin, yaxud qərardadın ləğv edilməsi üçün o vaxt əsas ola bilər ki, bu pozuntu düzgün qətnamə qəbul edilməməsi ilə nəticələnsin və ya nəticələnə bilsin.</w:t>
      </w:r>
    </w:p>
    <w:p w14:paraId="2095EE9A" w14:textId="3BECD820" w:rsidR="0036032A" w:rsidRPr="00B17D2D" w:rsidRDefault="0036032A" w:rsidP="00B17D2D">
      <w:pPr>
        <w:spacing w:after="0" w:line="240" w:lineRule="auto"/>
        <w:ind w:firstLine="567"/>
        <w:jc w:val="both"/>
        <w:rPr>
          <w:rFonts w:ascii="Arial" w:hAnsi="Arial" w:cs="Arial"/>
          <w:sz w:val="24"/>
          <w:szCs w:val="24"/>
        </w:rPr>
      </w:pPr>
      <w:r w:rsidRPr="00B17D2D">
        <w:rPr>
          <w:rFonts w:ascii="Arial" w:hAnsi="Arial" w:cs="Arial"/>
          <w:sz w:val="24"/>
          <w:szCs w:val="24"/>
        </w:rPr>
        <w:t xml:space="preserve">Ali Məhkəmənin Mülki Kollegiyası isə apellyasiya instansiyası məhkəməsi tərəfindən yuxarıda qeyd olunan </w:t>
      </w:r>
      <w:r w:rsidR="00E0179D">
        <w:rPr>
          <w:rFonts w:ascii="Arial" w:hAnsi="Arial" w:cs="Arial"/>
          <w:sz w:val="24"/>
          <w:szCs w:val="24"/>
        </w:rPr>
        <w:t>prosessual</w:t>
      </w:r>
      <w:r w:rsidRPr="00B17D2D">
        <w:rPr>
          <w:rFonts w:ascii="Arial" w:hAnsi="Arial" w:cs="Arial"/>
          <w:sz w:val="24"/>
          <w:szCs w:val="24"/>
        </w:rPr>
        <w:t xml:space="preserve"> hüquq normalarının pozulmasını yetərincə araşdırmamış, bununla da ərizəçinin Konstitusiyanın</w:t>
      </w:r>
      <w:r w:rsidR="00E0179D">
        <w:rPr>
          <w:rFonts w:ascii="Arial" w:hAnsi="Arial" w:cs="Arial"/>
          <w:sz w:val="24"/>
          <w:szCs w:val="24"/>
        </w:rPr>
        <w:t xml:space="preserve"> 29</w:t>
      </w:r>
      <w:r w:rsidR="00651096">
        <w:rPr>
          <w:rFonts w:ascii="Arial" w:hAnsi="Arial" w:cs="Arial"/>
          <w:sz w:val="24"/>
          <w:szCs w:val="24"/>
        </w:rPr>
        <w:t xml:space="preserve"> və</w:t>
      </w:r>
      <w:r w:rsidRPr="00B17D2D">
        <w:rPr>
          <w:rFonts w:ascii="Arial" w:hAnsi="Arial" w:cs="Arial"/>
          <w:sz w:val="24"/>
          <w:szCs w:val="24"/>
        </w:rPr>
        <w:t xml:space="preserve"> 60-cı maddələrinin I hissələrində nəzərdə tutulmuş mülkiyyət və hüquq və azadlıqların inzibati və məhkəmə təminatı hüquqları pozulmuşdur.</w:t>
      </w:r>
    </w:p>
    <w:p w14:paraId="1CD66ADD" w14:textId="2AE5D703" w:rsidR="00651096" w:rsidRDefault="00DB4D3A" w:rsidP="00B17D2D">
      <w:pPr>
        <w:spacing w:after="0" w:line="240" w:lineRule="auto"/>
        <w:ind w:firstLine="567"/>
        <w:jc w:val="both"/>
        <w:rPr>
          <w:rFonts w:ascii="Arial" w:hAnsi="Arial" w:cs="Arial"/>
          <w:sz w:val="24"/>
          <w:szCs w:val="24"/>
        </w:rPr>
      </w:pPr>
      <w:r w:rsidRPr="00B17D2D">
        <w:rPr>
          <w:rFonts w:ascii="Arial" w:hAnsi="Arial" w:cs="Arial"/>
          <w:sz w:val="24"/>
          <w:szCs w:val="24"/>
        </w:rPr>
        <w:t xml:space="preserve"> Göstərilənlərlə yanaşı Konstitusiya Məhkəməsinin Plenumu onu da  qeyd etməyi vacib bilir ki, kassasiya və işə yenidən baxan apellyasiya instansiyası məhkəmələri arasındakı mülki</w:t>
      </w:r>
      <w:r w:rsidR="00B044EE">
        <w:rPr>
          <w:rFonts w:ascii="Arial" w:hAnsi="Arial" w:cs="Arial"/>
          <w:sz w:val="24"/>
          <w:szCs w:val="24"/>
        </w:rPr>
        <w:t xml:space="preserve"> </w:t>
      </w:r>
      <w:r w:rsidRPr="00B17D2D">
        <w:rPr>
          <w:rFonts w:ascii="Arial" w:hAnsi="Arial" w:cs="Arial"/>
          <w:sz w:val="24"/>
          <w:szCs w:val="24"/>
        </w:rPr>
        <w:t>prosessual hüquq münasibətləri Mülki Prosessual Məcəllənin 417.1.3-cü maddəsi ilə tənzimlənir. Həmin maddəyə əsasən kassasiya məhkəməsi işə baxarkən apellyasiya instansiyası məhkəməsinin qətnamə və ya qərardadını qismən ləğv edə və ya tamamilə, yaxud qismən ləğv edib işi yenidən baxılmaq üçün apellyasiya instansiyası məhkəməsinə göndərə bilər. İşin yeni apellyasiya baxışına göndərilməsi ona mahiyyəti üzrə yenidən baxılması zərurətindən irəli gəlir və apellyasiya instansiyası məhkəməsində işə baxılmanın hədləri ilə şərtləndirilir.</w:t>
      </w:r>
    </w:p>
    <w:p w14:paraId="5C69B7EB" w14:textId="5ADAC5AA" w:rsidR="00DB4D3A" w:rsidRPr="00B17D2D" w:rsidRDefault="00DB4D3A" w:rsidP="00B17D2D">
      <w:pPr>
        <w:spacing w:after="0" w:line="240" w:lineRule="auto"/>
        <w:ind w:firstLine="567"/>
        <w:jc w:val="both"/>
        <w:rPr>
          <w:rFonts w:ascii="Arial" w:hAnsi="Arial" w:cs="Arial"/>
          <w:sz w:val="24"/>
          <w:szCs w:val="24"/>
        </w:rPr>
      </w:pPr>
      <w:r w:rsidRPr="00B17D2D">
        <w:rPr>
          <w:rFonts w:ascii="Arial" w:hAnsi="Arial" w:cs="Arial"/>
          <w:sz w:val="24"/>
          <w:szCs w:val="24"/>
        </w:rPr>
        <w:lastRenderedPageBreak/>
        <w:t>Qanunvericiliklə kassasiya məhkəməsinin məcburi olan göstərişlər vermək səlahiyyətinin müəyyənləşdirilməsinin məqsədlərindən biri apellyasiya məhkəməsinin aktlarının çıxarılması zamanı yol verilmiş səhvlərin işə apellyasiya qaydasında yenidən baxılarkən təkrarlanmasının qarşısının alınmasından ibarətdir.</w:t>
      </w:r>
      <w:r w:rsidR="00651096">
        <w:rPr>
          <w:rFonts w:ascii="Arial" w:hAnsi="Arial" w:cs="Arial"/>
          <w:sz w:val="24"/>
          <w:szCs w:val="24"/>
        </w:rPr>
        <w:t xml:space="preserve"> </w:t>
      </w:r>
      <w:r w:rsidRPr="00B17D2D">
        <w:rPr>
          <w:rFonts w:ascii="Arial" w:hAnsi="Arial" w:cs="Arial"/>
          <w:sz w:val="24"/>
          <w:szCs w:val="24"/>
        </w:rPr>
        <w:t>Bu səbəbdən, sözügedən vəzifənin yerinə yetirilməsi kassasiya məhkəməsinin fəaliyyətinin qanunun bütün tələblərinə riayət edilməsi baxımından mükəmməl olmasını tələb edir. Kassasiya məhkəməsi apellyasiya məhkəməsinin qərarını ləğv edərkən, bu məhkəməni işin düzgün həllinə istiqamətləndirərək hüquq normalarını təfsir etməli, buraxılmış səhvlərin mahiyyətinin nədən ibarət olduğunu və qanunun normasının necə başa düşülməli olmasını dəqiq, aydın və inandırıcı formada izah etməlidir (Konstitusiya Məhkəməsi Plenumunun “Azərbaycan Respublikası Mülki Prosessual Məcəlləsinin 420-ci maddəsinin şərh edilməsinə dair” 2012-ci il 28 fevral tarixli Qərarı).</w:t>
      </w:r>
    </w:p>
    <w:p w14:paraId="5EC1A1CA" w14:textId="77777777" w:rsidR="00DB4D3A" w:rsidRPr="00B17D2D" w:rsidRDefault="00DB4D3A" w:rsidP="00B17D2D">
      <w:pPr>
        <w:spacing w:after="0" w:line="240" w:lineRule="auto"/>
        <w:ind w:firstLine="567"/>
        <w:jc w:val="both"/>
        <w:rPr>
          <w:rFonts w:ascii="Arial" w:hAnsi="Arial" w:cs="Arial"/>
          <w:sz w:val="24"/>
          <w:szCs w:val="24"/>
        </w:rPr>
      </w:pPr>
      <w:r w:rsidRPr="00B17D2D">
        <w:rPr>
          <w:rFonts w:ascii="Arial" w:hAnsi="Arial" w:cs="Arial"/>
          <w:sz w:val="24"/>
          <w:szCs w:val="24"/>
        </w:rPr>
        <w:t>Bu həmçinin Mülki Prosessual Məcəllənin 419.2.9-cu maddəsinin tələblərindən irəli gəlir. Həmin maddəyə əsasən, kassasiya instansiyası məhkəməsinin qərarında apellyasiya instansiyası məhkəməsinin aktları ləğv edildikdə apellyasiya instansiyası məhkəməsinin maddi və prosessual hüquq normalarını pozması, yaxud düzgün tətbiq etməməsi barədə kassasiya instansiyası məhkəməsinin dəlilləri göstərilməlidir.</w:t>
      </w:r>
    </w:p>
    <w:p w14:paraId="4568A00B" w14:textId="66F1772A" w:rsidR="00DB4D3A" w:rsidRPr="00B17D2D" w:rsidRDefault="00DB4D3A" w:rsidP="00B17D2D">
      <w:pPr>
        <w:spacing w:after="0" w:line="240" w:lineRule="auto"/>
        <w:ind w:firstLine="567"/>
        <w:jc w:val="both"/>
        <w:rPr>
          <w:rFonts w:ascii="Arial" w:hAnsi="Arial" w:cs="Arial"/>
          <w:sz w:val="24"/>
          <w:szCs w:val="24"/>
        </w:rPr>
      </w:pPr>
      <w:r w:rsidRPr="00B17D2D">
        <w:rPr>
          <w:rFonts w:ascii="Arial" w:hAnsi="Arial" w:cs="Arial"/>
          <w:sz w:val="24"/>
          <w:szCs w:val="24"/>
        </w:rPr>
        <w:t>Göründüyü kimi, qanunverici kassasiya</w:t>
      </w:r>
      <w:r w:rsidR="00796E05" w:rsidRPr="00B17D2D">
        <w:rPr>
          <w:rFonts w:ascii="Arial" w:hAnsi="Arial" w:cs="Arial"/>
          <w:sz w:val="24"/>
          <w:szCs w:val="24"/>
        </w:rPr>
        <w:t xml:space="preserve"> instansiyası</w:t>
      </w:r>
      <w:r w:rsidRPr="00B17D2D">
        <w:rPr>
          <w:rFonts w:ascii="Arial" w:hAnsi="Arial" w:cs="Arial"/>
          <w:sz w:val="24"/>
          <w:szCs w:val="24"/>
        </w:rPr>
        <w:t xml:space="preserve"> məhkəməsinin qərarında göstərişlərin həmin işə yenidən baxan apellyasiya </w:t>
      </w:r>
      <w:r w:rsidR="00796E05" w:rsidRPr="00B17D2D">
        <w:rPr>
          <w:rFonts w:ascii="Arial" w:hAnsi="Arial" w:cs="Arial"/>
          <w:sz w:val="24"/>
          <w:szCs w:val="24"/>
        </w:rPr>
        <w:t xml:space="preserve">instansiyası </w:t>
      </w:r>
      <w:r w:rsidRPr="00B17D2D">
        <w:rPr>
          <w:rFonts w:ascii="Arial" w:hAnsi="Arial" w:cs="Arial"/>
          <w:sz w:val="24"/>
          <w:szCs w:val="24"/>
        </w:rPr>
        <w:t>məhkəməsi üçün məcburiliyini onların hərtərəfli əsaslandırılm</w:t>
      </w:r>
      <w:r w:rsidR="00BB5F7F" w:rsidRPr="00B17D2D">
        <w:rPr>
          <w:rFonts w:ascii="Arial" w:hAnsi="Arial" w:cs="Arial"/>
          <w:sz w:val="24"/>
          <w:szCs w:val="24"/>
        </w:rPr>
        <w:t>ası</w:t>
      </w:r>
      <w:r w:rsidRPr="00B17D2D">
        <w:rPr>
          <w:rFonts w:ascii="Arial" w:hAnsi="Arial" w:cs="Arial"/>
          <w:sz w:val="24"/>
          <w:szCs w:val="24"/>
        </w:rPr>
        <w:t xml:space="preserve"> və birmənalı izah edilməsi ilə şərtləndirmişdir. Əks yanaşma, yəni hazırk</w:t>
      </w:r>
      <w:r w:rsidR="00651096">
        <w:rPr>
          <w:rFonts w:ascii="Arial" w:hAnsi="Arial" w:cs="Arial"/>
          <w:sz w:val="24"/>
          <w:szCs w:val="24"/>
        </w:rPr>
        <w:t>ı</w:t>
      </w:r>
      <w:r w:rsidRPr="00B17D2D">
        <w:rPr>
          <w:rFonts w:ascii="Arial" w:hAnsi="Arial" w:cs="Arial"/>
          <w:sz w:val="24"/>
          <w:szCs w:val="24"/>
        </w:rPr>
        <w:t xml:space="preserve"> işdə olduğu kimi, kassasiya</w:t>
      </w:r>
      <w:r w:rsidR="00796E05" w:rsidRPr="00B17D2D">
        <w:rPr>
          <w:rFonts w:ascii="Arial" w:hAnsi="Arial" w:cs="Arial"/>
          <w:sz w:val="24"/>
          <w:szCs w:val="24"/>
        </w:rPr>
        <w:t xml:space="preserve"> instansiyası</w:t>
      </w:r>
      <w:r w:rsidRPr="00B17D2D">
        <w:rPr>
          <w:rFonts w:ascii="Arial" w:hAnsi="Arial" w:cs="Arial"/>
          <w:sz w:val="24"/>
          <w:szCs w:val="24"/>
        </w:rPr>
        <w:t xml:space="preserve"> məhkəməsi tərəfindən müxtəlif məzmunlu göstərişlərin verilməsi məhkəmə təcrübəsində hüquq normalarının dəqiq və vahid qaydada tətbiq olunmasında çətinlik yaratmış ol</w:t>
      </w:r>
      <w:r w:rsidR="0022658D">
        <w:rPr>
          <w:rFonts w:ascii="Arial" w:hAnsi="Arial" w:cs="Arial"/>
          <w:sz w:val="24"/>
          <w:szCs w:val="24"/>
        </w:rPr>
        <w:t>ur</w:t>
      </w:r>
      <w:r w:rsidRPr="00B17D2D">
        <w:rPr>
          <w:rFonts w:ascii="Arial" w:hAnsi="Arial" w:cs="Arial"/>
          <w:sz w:val="24"/>
          <w:szCs w:val="24"/>
        </w:rPr>
        <w:t xml:space="preserve">. Bu, həmçinin mübahisənin həlli zamanı prosessual qənaət prinsipinin pozulması ilə nəticələnə bilər. </w:t>
      </w:r>
    </w:p>
    <w:p w14:paraId="3AC527F4" w14:textId="15454CB3" w:rsidR="004E6769" w:rsidRPr="00B17D2D" w:rsidRDefault="004E6769" w:rsidP="00B17D2D">
      <w:pPr>
        <w:spacing w:after="0" w:line="240" w:lineRule="auto"/>
        <w:ind w:firstLine="567"/>
        <w:jc w:val="both"/>
        <w:rPr>
          <w:rFonts w:ascii="Arial" w:hAnsi="Arial" w:cs="Arial"/>
          <w:sz w:val="24"/>
          <w:szCs w:val="24"/>
        </w:rPr>
      </w:pPr>
      <w:r w:rsidRPr="00B17D2D">
        <w:rPr>
          <w:rFonts w:ascii="Arial" w:hAnsi="Arial" w:cs="Arial"/>
          <w:sz w:val="24"/>
          <w:szCs w:val="24"/>
        </w:rPr>
        <w:t>Yuxarıda göstərilənlərə əsasən Konstitusiya Məhkəməsinin Plenumu belə nəticəyə gəlir ki, “ÖZ-AK” Şirkətinin S.Kazımlıya qarşı vurulmuş zərərin əvəzinin ödənilməsi tələbinə dair mülki iş üzrə Ali Məhkəmənin Mülki Kollegiyasının 9 fevral 2022-ci il tarixli qərarı Konstitusiyanın</w:t>
      </w:r>
      <w:r w:rsidR="00651096">
        <w:rPr>
          <w:rFonts w:ascii="Arial" w:hAnsi="Arial" w:cs="Arial"/>
          <w:sz w:val="24"/>
          <w:szCs w:val="24"/>
        </w:rPr>
        <w:t xml:space="preserve"> 29 və</w:t>
      </w:r>
      <w:r w:rsidRPr="00B17D2D">
        <w:rPr>
          <w:rFonts w:ascii="Arial" w:hAnsi="Arial" w:cs="Arial"/>
          <w:sz w:val="24"/>
          <w:szCs w:val="24"/>
        </w:rPr>
        <w:t xml:space="preserve"> 60-cı maddə</w:t>
      </w:r>
      <w:r w:rsidR="00651096">
        <w:rPr>
          <w:rFonts w:ascii="Arial" w:hAnsi="Arial" w:cs="Arial"/>
          <w:sz w:val="24"/>
          <w:szCs w:val="24"/>
        </w:rPr>
        <w:t>lərinin</w:t>
      </w:r>
      <w:r w:rsidRPr="00B17D2D">
        <w:rPr>
          <w:rFonts w:ascii="Arial" w:hAnsi="Arial" w:cs="Arial"/>
          <w:sz w:val="24"/>
          <w:szCs w:val="24"/>
        </w:rPr>
        <w:t xml:space="preserve"> I hissələrinə, Mülki Prosessual Məcəllənin 416.1, 418.1, 418.2</w:t>
      </w:r>
      <w:r w:rsidR="00651096">
        <w:rPr>
          <w:rFonts w:ascii="Arial" w:hAnsi="Arial" w:cs="Arial"/>
          <w:sz w:val="24"/>
          <w:szCs w:val="24"/>
        </w:rPr>
        <w:t xml:space="preserve"> və</w:t>
      </w:r>
      <w:r w:rsidRPr="00B17D2D">
        <w:rPr>
          <w:rFonts w:ascii="Arial" w:hAnsi="Arial" w:cs="Arial"/>
          <w:sz w:val="24"/>
          <w:szCs w:val="24"/>
        </w:rPr>
        <w:t xml:space="preserve"> 419.2.9-cu maddələrinə uyğun olmayan hesab edilməli, müvafiq məhkəmə aktı icra edilməməli və işə bu Qərarda əks olunmuş hüquqi mövqelərə uyğun olaraq Azərbaycan Respublikasının mülki prosessual qanunvericiliyi ilə müəyyən edilmiş qaydada yenidən baxılmalıdır.</w:t>
      </w:r>
    </w:p>
    <w:p w14:paraId="389A8D63" w14:textId="1E9C3A08" w:rsidR="004E6769" w:rsidRPr="00B17D2D" w:rsidRDefault="004E6769" w:rsidP="00B17D2D">
      <w:pPr>
        <w:spacing w:after="0" w:line="240" w:lineRule="auto"/>
        <w:ind w:firstLine="567"/>
        <w:jc w:val="both"/>
        <w:rPr>
          <w:rFonts w:ascii="Arial" w:hAnsi="Arial" w:cs="Arial"/>
          <w:sz w:val="24"/>
          <w:szCs w:val="24"/>
        </w:rPr>
      </w:pPr>
      <w:r w:rsidRPr="00B17D2D">
        <w:rPr>
          <w:rFonts w:ascii="Arial" w:hAnsi="Arial" w:cs="Arial"/>
          <w:sz w:val="24"/>
          <w:szCs w:val="24"/>
        </w:rPr>
        <w:t>Azərbaycan Respublikası Konstitusiyasının 130-cu maddəsinin V və IX hissələrini, “Konstitusiya Məhkəməsi haqqında” Azərbaycan Respublikası Qanununun 52, 62, 63, 65-67 və 69-cu maddələrini rəhbər tutaraq, Azərbaycan Respublikası Konstitusiya Məhkəməsinin Plenumu</w:t>
      </w:r>
    </w:p>
    <w:p w14:paraId="1C2EEF53" w14:textId="77777777" w:rsidR="004E6769" w:rsidRPr="00B17D2D" w:rsidRDefault="004E6769" w:rsidP="00B17D2D">
      <w:pPr>
        <w:spacing w:after="0" w:line="240" w:lineRule="auto"/>
        <w:ind w:firstLine="567"/>
        <w:jc w:val="both"/>
        <w:rPr>
          <w:rFonts w:ascii="Arial" w:hAnsi="Arial" w:cs="Arial"/>
          <w:sz w:val="24"/>
          <w:szCs w:val="24"/>
        </w:rPr>
      </w:pPr>
    </w:p>
    <w:p w14:paraId="4A29691A" w14:textId="08BCDFDD" w:rsidR="004E6769" w:rsidRPr="00B17D2D" w:rsidRDefault="004E6769" w:rsidP="000C2DD6">
      <w:pPr>
        <w:spacing w:after="0" w:line="240" w:lineRule="auto"/>
        <w:ind w:firstLine="567"/>
        <w:jc w:val="center"/>
        <w:rPr>
          <w:rFonts w:ascii="Arial" w:hAnsi="Arial" w:cs="Arial"/>
          <w:sz w:val="24"/>
          <w:szCs w:val="24"/>
        </w:rPr>
      </w:pPr>
      <w:r w:rsidRPr="00B17D2D">
        <w:rPr>
          <w:rFonts w:ascii="Arial" w:hAnsi="Arial" w:cs="Arial"/>
          <w:b/>
          <w:bCs/>
          <w:sz w:val="24"/>
          <w:szCs w:val="24"/>
        </w:rPr>
        <w:t xml:space="preserve">QƏRARA </w:t>
      </w:r>
      <w:r w:rsidR="00B17D2D" w:rsidRPr="00B17D2D">
        <w:rPr>
          <w:rFonts w:ascii="Arial" w:hAnsi="Arial" w:cs="Arial"/>
          <w:b/>
          <w:bCs/>
          <w:sz w:val="24"/>
          <w:szCs w:val="24"/>
        </w:rPr>
        <w:t xml:space="preserve"> </w:t>
      </w:r>
      <w:r w:rsidRPr="00B17D2D">
        <w:rPr>
          <w:rFonts w:ascii="Arial" w:hAnsi="Arial" w:cs="Arial"/>
          <w:b/>
          <w:bCs/>
          <w:sz w:val="24"/>
          <w:szCs w:val="24"/>
        </w:rPr>
        <w:t>ALDI:</w:t>
      </w:r>
    </w:p>
    <w:p w14:paraId="748CE1A5" w14:textId="77777777" w:rsidR="00B17D2D" w:rsidRPr="00B17D2D" w:rsidRDefault="00B17D2D" w:rsidP="00B17D2D">
      <w:pPr>
        <w:spacing w:after="0" w:line="240" w:lineRule="auto"/>
        <w:ind w:firstLine="567"/>
        <w:jc w:val="both"/>
        <w:rPr>
          <w:rFonts w:ascii="Arial" w:hAnsi="Arial" w:cs="Arial"/>
          <w:sz w:val="24"/>
          <w:szCs w:val="24"/>
        </w:rPr>
      </w:pPr>
    </w:p>
    <w:p w14:paraId="31B1F944" w14:textId="3DD7E660" w:rsidR="004E6769" w:rsidRPr="00B17D2D" w:rsidRDefault="004E6769" w:rsidP="00B17D2D">
      <w:pPr>
        <w:spacing w:after="0" w:line="240" w:lineRule="auto"/>
        <w:ind w:firstLine="567"/>
        <w:jc w:val="both"/>
        <w:rPr>
          <w:rFonts w:ascii="Arial" w:hAnsi="Arial" w:cs="Arial"/>
          <w:sz w:val="24"/>
          <w:szCs w:val="24"/>
        </w:rPr>
      </w:pPr>
      <w:r w:rsidRPr="00B17D2D">
        <w:rPr>
          <w:rFonts w:ascii="Arial" w:hAnsi="Arial" w:cs="Arial"/>
          <w:sz w:val="24"/>
          <w:szCs w:val="24"/>
        </w:rPr>
        <w:t>1.</w:t>
      </w:r>
      <w:r w:rsidR="00FF3F88" w:rsidRPr="00B17D2D">
        <w:rPr>
          <w:rFonts w:ascii="Arial" w:hAnsi="Arial" w:cs="Arial"/>
          <w:sz w:val="24"/>
          <w:szCs w:val="24"/>
        </w:rPr>
        <w:t xml:space="preserve">          </w:t>
      </w:r>
      <w:r w:rsidRPr="00B17D2D">
        <w:rPr>
          <w:rFonts w:ascii="Arial" w:hAnsi="Arial" w:cs="Arial"/>
          <w:sz w:val="24"/>
          <w:szCs w:val="24"/>
        </w:rPr>
        <w:t xml:space="preserve">“ÖZ-AK” Tarım Gıda və Turizm Sənayi və Ticarət Anonim Şirkəti Samir Kazımlıya qarşı vurulmuş zərərin əvəzinin ödənilməsi tələbinə dair mülki iş üzrə Azərbaycan Respublikası Ali Məhkəməsinin Mülki Kollegiyasının 9 fevral 2022-ci il tarixli qərarı Azərbaycan Respublikası Konstitusiyasının </w:t>
      </w:r>
      <w:r w:rsidR="00F65728">
        <w:rPr>
          <w:rFonts w:ascii="Arial" w:hAnsi="Arial" w:cs="Arial"/>
          <w:sz w:val="24"/>
          <w:szCs w:val="24"/>
        </w:rPr>
        <w:t xml:space="preserve">29 və </w:t>
      </w:r>
      <w:r w:rsidRPr="00B17D2D">
        <w:rPr>
          <w:rFonts w:ascii="Arial" w:hAnsi="Arial" w:cs="Arial"/>
          <w:sz w:val="24"/>
          <w:szCs w:val="24"/>
        </w:rPr>
        <w:t>60-cı maddə</w:t>
      </w:r>
      <w:r w:rsidR="00F65728">
        <w:rPr>
          <w:rFonts w:ascii="Arial" w:hAnsi="Arial" w:cs="Arial"/>
          <w:sz w:val="24"/>
          <w:szCs w:val="24"/>
        </w:rPr>
        <w:t>lərinin</w:t>
      </w:r>
      <w:r w:rsidRPr="00B17D2D">
        <w:rPr>
          <w:rFonts w:ascii="Arial" w:hAnsi="Arial" w:cs="Arial"/>
          <w:sz w:val="24"/>
          <w:szCs w:val="24"/>
        </w:rPr>
        <w:t xml:space="preserve"> I hissə</w:t>
      </w:r>
      <w:r w:rsidR="00F65728">
        <w:rPr>
          <w:rFonts w:ascii="Arial" w:hAnsi="Arial" w:cs="Arial"/>
          <w:sz w:val="24"/>
          <w:szCs w:val="24"/>
        </w:rPr>
        <w:t>ləri</w:t>
      </w:r>
      <w:r w:rsidRPr="00B17D2D">
        <w:rPr>
          <w:rFonts w:ascii="Arial" w:hAnsi="Arial" w:cs="Arial"/>
          <w:sz w:val="24"/>
          <w:szCs w:val="24"/>
        </w:rPr>
        <w:t>nə, Azərbaycan Respublikası Mülki Prosessual Məcəlləsinin 416.1, 418.1</w:t>
      </w:r>
      <w:r w:rsidR="00F65728">
        <w:rPr>
          <w:rFonts w:ascii="Arial" w:hAnsi="Arial" w:cs="Arial"/>
          <w:sz w:val="24"/>
          <w:szCs w:val="24"/>
        </w:rPr>
        <w:t>,</w:t>
      </w:r>
      <w:r w:rsidRPr="00B17D2D">
        <w:rPr>
          <w:rFonts w:ascii="Arial" w:hAnsi="Arial" w:cs="Arial"/>
          <w:sz w:val="24"/>
          <w:szCs w:val="24"/>
        </w:rPr>
        <w:t xml:space="preserve">  418.2</w:t>
      </w:r>
      <w:r w:rsidR="00F65728">
        <w:rPr>
          <w:rFonts w:ascii="Arial" w:hAnsi="Arial" w:cs="Arial"/>
          <w:sz w:val="24"/>
          <w:szCs w:val="24"/>
        </w:rPr>
        <w:t xml:space="preserve"> və</w:t>
      </w:r>
      <w:r w:rsidRPr="00B17D2D">
        <w:rPr>
          <w:rFonts w:ascii="Arial" w:hAnsi="Arial" w:cs="Arial"/>
          <w:sz w:val="24"/>
          <w:szCs w:val="24"/>
        </w:rPr>
        <w:t xml:space="preserve"> </w:t>
      </w:r>
      <w:r w:rsidR="00F65728" w:rsidRPr="00B17D2D">
        <w:rPr>
          <w:rFonts w:ascii="Arial" w:hAnsi="Arial" w:cs="Arial"/>
          <w:sz w:val="24"/>
          <w:szCs w:val="24"/>
        </w:rPr>
        <w:t xml:space="preserve">419.2.9-cu </w:t>
      </w:r>
      <w:r w:rsidRPr="00B17D2D">
        <w:rPr>
          <w:rFonts w:ascii="Arial" w:hAnsi="Arial" w:cs="Arial"/>
          <w:sz w:val="24"/>
          <w:szCs w:val="24"/>
        </w:rPr>
        <w:t>maddələrinə uyğun olmayan hesab edilsin, müvafiq məhkəmə aktı icra edilməsin və işə bu Qərarda əks olunmuş hüquqi mövqelərə uyğun olaraq Azərbaycan Respublikasının mülki prosessual qanunvericiliyi ilə müəyyən edilmiş qaydada yenidən baxılsın.</w:t>
      </w:r>
    </w:p>
    <w:p w14:paraId="13B471FC" w14:textId="77777777" w:rsidR="004E6769" w:rsidRPr="00B17D2D" w:rsidRDefault="004E6769" w:rsidP="00B17D2D">
      <w:pPr>
        <w:spacing w:after="0" w:line="240" w:lineRule="auto"/>
        <w:ind w:firstLine="567"/>
        <w:jc w:val="both"/>
        <w:rPr>
          <w:rFonts w:ascii="Arial" w:hAnsi="Arial" w:cs="Arial"/>
          <w:sz w:val="24"/>
          <w:szCs w:val="24"/>
        </w:rPr>
      </w:pPr>
      <w:r w:rsidRPr="00B17D2D">
        <w:rPr>
          <w:rFonts w:ascii="Arial" w:hAnsi="Arial" w:cs="Arial"/>
          <w:sz w:val="24"/>
          <w:szCs w:val="24"/>
        </w:rPr>
        <w:t>2.</w:t>
      </w:r>
      <w:r w:rsidRPr="00B17D2D">
        <w:rPr>
          <w:rFonts w:ascii="Arial" w:hAnsi="Arial" w:cs="Arial"/>
          <w:sz w:val="24"/>
          <w:szCs w:val="24"/>
        </w:rPr>
        <w:tab/>
        <w:t>Qərar dərc olunduğu gündən qüvvəyə minir.</w:t>
      </w:r>
    </w:p>
    <w:p w14:paraId="0C858094" w14:textId="77777777" w:rsidR="004E6769" w:rsidRPr="00B17D2D" w:rsidRDefault="004E6769" w:rsidP="00B17D2D">
      <w:pPr>
        <w:spacing w:after="0" w:line="240" w:lineRule="auto"/>
        <w:ind w:firstLine="567"/>
        <w:jc w:val="both"/>
        <w:rPr>
          <w:rFonts w:ascii="Arial" w:hAnsi="Arial" w:cs="Arial"/>
          <w:sz w:val="24"/>
          <w:szCs w:val="24"/>
        </w:rPr>
      </w:pPr>
      <w:r w:rsidRPr="00B17D2D">
        <w:rPr>
          <w:rFonts w:ascii="Arial" w:hAnsi="Arial" w:cs="Arial"/>
          <w:sz w:val="24"/>
          <w:szCs w:val="24"/>
        </w:rPr>
        <w:t>3.</w:t>
      </w:r>
      <w:r w:rsidRPr="00B17D2D">
        <w:rPr>
          <w:rFonts w:ascii="Arial" w:hAnsi="Arial" w:cs="Arial"/>
          <w:sz w:val="24"/>
          <w:szCs w:val="24"/>
        </w:rPr>
        <w:tab/>
        <w:t xml:space="preserve">Qərar Azərbaycan Respublikasının rəsmi dövlət qəzetlərində və “Azərbaycan Respublikası Konstitusiya Məhkəməsinin Məlumatı”nda dərc edilsin, </w:t>
      </w:r>
      <w:r w:rsidRPr="00B17D2D">
        <w:rPr>
          <w:rFonts w:ascii="Arial" w:hAnsi="Arial" w:cs="Arial"/>
          <w:sz w:val="24"/>
          <w:szCs w:val="24"/>
        </w:rPr>
        <w:lastRenderedPageBreak/>
        <w:t>habelə Azərbaycan Respublikası Konstitusiya Məhkəməsinin rəsmi internet saytında yerləşdirilsin.</w:t>
      </w:r>
    </w:p>
    <w:p w14:paraId="78A271CC" w14:textId="77777777" w:rsidR="004E6769" w:rsidRPr="00B17D2D" w:rsidRDefault="004E6769" w:rsidP="00B17D2D">
      <w:pPr>
        <w:spacing w:after="0" w:line="240" w:lineRule="auto"/>
        <w:ind w:firstLine="567"/>
        <w:jc w:val="both"/>
        <w:rPr>
          <w:rFonts w:ascii="Arial" w:hAnsi="Arial" w:cs="Arial"/>
          <w:sz w:val="24"/>
          <w:szCs w:val="24"/>
        </w:rPr>
      </w:pPr>
      <w:r w:rsidRPr="00B17D2D">
        <w:rPr>
          <w:rFonts w:ascii="Arial" w:hAnsi="Arial" w:cs="Arial"/>
          <w:sz w:val="24"/>
          <w:szCs w:val="24"/>
        </w:rPr>
        <w:t>4.</w:t>
      </w:r>
      <w:r w:rsidRPr="00B17D2D">
        <w:rPr>
          <w:rFonts w:ascii="Arial" w:hAnsi="Arial" w:cs="Arial"/>
          <w:sz w:val="24"/>
          <w:szCs w:val="24"/>
        </w:rPr>
        <w:tab/>
        <w:t>Qərar qətidir, heç bir orqan və ya şəxs tərəfindən ləğv edilə, dəyişdirilə və ya rəsmi təfsir edilə bilməz.</w:t>
      </w:r>
    </w:p>
    <w:p w14:paraId="0AF49C9E" w14:textId="046E675B" w:rsidR="004E6769" w:rsidRPr="00B17D2D" w:rsidRDefault="004E6769" w:rsidP="00B17D2D">
      <w:pPr>
        <w:spacing w:after="0" w:line="240" w:lineRule="auto"/>
        <w:ind w:firstLine="567"/>
        <w:jc w:val="both"/>
        <w:rPr>
          <w:rFonts w:ascii="Arial" w:hAnsi="Arial" w:cs="Arial"/>
          <w:sz w:val="24"/>
          <w:szCs w:val="24"/>
        </w:rPr>
      </w:pPr>
    </w:p>
    <w:p w14:paraId="35BF32A3" w14:textId="77777777" w:rsidR="00B17D2D" w:rsidRPr="00B17D2D" w:rsidRDefault="00B17D2D" w:rsidP="00B17D2D">
      <w:pPr>
        <w:spacing w:after="0" w:line="240" w:lineRule="auto"/>
        <w:ind w:firstLine="567"/>
        <w:jc w:val="both"/>
        <w:rPr>
          <w:rFonts w:ascii="Arial" w:hAnsi="Arial" w:cs="Arial"/>
          <w:sz w:val="24"/>
          <w:szCs w:val="24"/>
        </w:rPr>
      </w:pPr>
    </w:p>
    <w:p w14:paraId="65291677" w14:textId="77777777" w:rsidR="004E6769" w:rsidRPr="00B17D2D" w:rsidRDefault="004E6769" w:rsidP="00B17D2D">
      <w:pPr>
        <w:spacing w:after="0" w:line="240" w:lineRule="auto"/>
        <w:ind w:firstLine="567"/>
        <w:jc w:val="both"/>
        <w:rPr>
          <w:rFonts w:ascii="Arial" w:hAnsi="Arial" w:cs="Arial"/>
          <w:b/>
          <w:bCs/>
          <w:sz w:val="24"/>
          <w:szCs w:val="24"/>
        </w:rPr>
      </w:pPr>
    </w:p>
    <w:p w14:paraId="1F042D23" w14:textId="7C8D6FA2" w:rsidR="00B069BA" w:rsidRPr="00B17D2D" w:rsidRDefault="004E6769" w:rsidP="00B17D2D">
      <w:pPr>
        <w:spacing w:after="0" w:line="240" w:lineRule="auto"/>
        <w:ind w:firstLine="567"/>
        <w:jc w:val="both"/>
        <w:rPr>
          <w:rFonts w:ascii="Arial" w:hAnsi="Arial" w:cs="Arial"/>
          <w:sz w:val="24"/>
          <w:szCs w:val="24"/>
        </w:rPr>
      </w:pPr>
      <w:r w:rsidRPr="00B17D2D">
        <w:rPr>
          <w:rFonts w:ascii="Arial" w:hAnsi="Arial" w:cs="Arial"/>
          <w:b/>
          <w:bCs/>
          <w:sz w:val="24"/>
          <w:szCs w:val="24"/>
        </w:rPr>
        <w:t xml:space="preserve">Sədr                </w:t>
      </w:r>
      <w:r w:rsidRPr="00B17D2D">
        <w:rPr>
          <w:rFonts w:ascii="Arial" w:hAnsi="Arial" w:cs="Arial"/>
          <w:sz w:val="24"/>
          <w:szCs w:val="24"/>
        </w:rPr>
        <w:t xml:space="preserve">                                                                     </w:t>
      </w:r>
      <w:r w:rsidR="00B17D2D" w:rsidRPr="00B17D2D">
        <w:rPr>
          <w:rFonts w:ascii="Arial" w:hAnsi="Arial" w:cs="Arial"/>
          <w:sz w:val="24"/>
          <w:szCs w:val="24"/>
        </w:rPr>
        <w:t xml:space="preserve">     </w:t>
      </w:r>
      <w:r w:rsidRPr="00B17D2D">
        <w:rPr>
          <w:rFonts w:ascii="Arial" w:hAnsi="Arial" w:cs="Arial"/>
          <w:b/>
          <w:bCs/>
          <w:sz w:val="24"/>
          <w:szCs w:val="24"/>
        </w:rPr>
        <w:t>Fərhad Abdullayev</w:t>
      </w:r>
    </w:p>
    <w:p w14:paraId="1FA32A58" w14:textId="519C23F2" w:rsidR="00B069BA" w:rsidRPr="00B17D2D" w:rsidRDefault="00B069BA" w:rsidP="00B17D2D">
      <w:pPr>
        <w:spacing w:after="0" w:line="240" w:lineRule="auto"/>
        <w:ind w:firstLine="567"/>
        <w:jc w:val="both"/>
        <w:rPr>
          <w:rFonts w:ascii="Arial" w:hAnsi="Arial" w:cs="Arial"/>
          <w:sz w:val="24"/>
          <w:szCs w:val="24"/>
        </w:rPr>
      </w:pPr>
    </w:p>
    <w:p w14:paraId="6E1BDAAC" w14:textId="3DA0D792" w:rsidR="00B069BA" w:rsidRPr="00B17D2D" w:rsidRDefault="00B069BA" w:rsidP="00B17D2D">
      <w:pPr>
        <w:spacing w:after="0" w:line="240" w:lineRule="auto"/>
        <w:ind w:firstLine="567"/>
        <w:jc w:val="both"/>
        <w:rPr>
          <w:rFonts w:ascii="Arial" w:hAnsi="Arial" w:cs="Arial"/>
          <w:sz w:val="24"/>
          <w:szCs w:val="24"/>
        </w:rPr>
      </w:pPr>
    </w:p>
    <w:p w14:paraId="5FB4C2AA" w14:textId="3C758AC9" w:rsidR="00B069BA" w:rsidRPr="00B17D2D" w:rsidRDefault="00B069BA" w:rsidP="00B17D2D">
      <w:pPr>
        <w:spacing w:after="0" w:line="240" w:lineRule="auto"/>
        <w:ind w:firstLine="567"/>
        <w:jc w:val="both"/>
        <w:rPr>
          <w:rFonts w:ascii="Arial" w:hAnsi="Arial" w:cs="Arial"/>
          <w:sz w:val="24"/>
          <w:szCs w:val="24"/>
        </w:rPr>
      </w:pPr>
    </w:p>
    <w:p w14:paraId="045A0D86" w14:textId="0DC5929E" w:rsidR="00EA5CA1" w:rsidRPr="00B17D2D" w:rsidRDefault="00EA5CA1" w:rsidP="00B17D2D">
      <w:pPr>
        <w:spacing w:after="0" w:line="240" w:lineRule="auto"/>
        <w:ind w:firstLine="567"/>
        <w:jc w:val="both"/>
        <w:rPr>
          <w:rFonts w:ascii="Arial" w:hAnsi="Arial" w:cs="Arial"/>
          <w:sz w:val="24"/>
          <w:szCs w:val="24"/>
        </w:rPr>
      </w:pPr>
    </w:p>
    <w:p w14:paraId="6F966F11" w14:textId="792FDDCD" w:rsidR="00EA5CA1" w:rsidRPr="00B17D2D" w:rsidRDefault="00EA5CA1" w:rsidP="00B17D2D">
      <w:pPr>
        <w:spacing w:after="0" w:line="240" w:lineRule="auto"/>
        <w:ind w:firstLine="567"/>
        <w:jc w:val="both"/>
        <w:rPr>
          <w:rFonts w:ascii="Arial" w:hAnsi="Arial" w:cs="Arial"/>
          <w:sz w:val="24"/>
          <w:szCs w:val="24"/>
        </w:rPr>
      </w:pPr>
    </w:p>
    <w:p w14:paraId="3C5D00C7" w14:textId="56F39D25" w:rsidR="00EA5CA1" w:rsidRPr="00B17D2D" w:rsidRDefault="00EA5CA1" w:rsidP="00B17D2D">
      <w:pPr>
        <w:spacing w:after="0" w:line="240" w:lineRule="auto"/>
        <w:ind w:firstLine="567"/>
        <w:jc w:val="both"/>
        <w:rPr>
          <w:rFonts w:ascii="Arial" w:hAnsi="Arial" w:cs="Arial"/>
          <w:sz w:val="24"/>
          <w:szCs w:val="24"/>
        </w:rPr>
      </w:pPr>
    </w:p>
    <w:p w14:paraId="5AE07FE3" w14:textId="7197136F" w:rsidR="00EA5CA1" w:rsidRPr="00B17D2D" w:rsidRDefault="00EA5CA1" w:rsidP="00B17D2D">
      <w:pPr>
        <w:spacing w:after="0" w:line="240" w:lineRule="auto"/>
        <w:ind w:firstLine="567"/>
        <w:jc w:val="both"/>
        <w:rPr>
          <w:rFonts w:ascii="Arial" w:hAnsi="Arial" w:cs="Arial"/>
          <w:sz w:val="24"/>
          <w:szCs w:val="24"/>
        </w:rPr>
      </w:pPr>
    </w:p>
    <w:p w14:paraId="4BD17FB6" w14:textId="3F1D42A8" w:rsidR="00EA5CA1" w:rsidRPr="00B17D2D" w:rsidRDefault="00EA5CA1" w:rsidP="00B17D2D">
      <w:pPr>
        <w:spacing w:after="0" w:line="240" w:lineRule="auto"/>
        <w:ind w:firstLine="567"/>
        <w:jc w:val="both"/>
        <w:rPr>
          <w:rFonts w:ascii="Arial" w:hAnsi="Arial" w:cs="Arial"/>
          <w:sz w:val="24"/>
          <w:szCs w:val="24"/>
        </w:rPr>
      </w:pPr>
    </w:p>
    <w:p w14:paraId="60930331" w14:textId="02EE58AE" w:rsidR="00EA5CA1" w:rsidRPr="00B17D2D" w:rsidRDefault="00EA5CA1" w:rsidP="00B17D2D">
      <w:pPr>
        <w:spacing w:after="0" w:line="240" w:lineRule="auto"/>
        <w:ind w:firstLine="567"/>
        <w:jc w:val="both"/>
        <w:rPr>
          <w:rFonts w:ascii="Arial" w:hAnsi="Arial" w:cs="Arial"/>
          <w:sz w:val="24"/>
          <w:szCs w:val="24"/>
        </w:rPr>
      </w:pPr>
    </w:p>
    <w:p w14:paraId="0CCCB194" w14:textId="23C52E3F" w:rsidR="00EA5CA1" w:rsidRPr="00B17D2D" w:rsidRDefault="00EA5CA1" w:rsidP="00B17D2D">
      <w:pPr>
        <w:spacing w:after="0" w:line="240" w:lineRule="auto"/>
        <w:ind w:firstLine="567"/>
        <w:jc w:val="both"/>
        <w:rPr>
          <w:rFonts w:ascii="Arial" w:hAnsi="Arial" w:cs="Arial"/>
          <w:sz w:val="24"/>
          <w:szCs w:val="24"/>
        </w:rPr>
      </w:pPr>
    </w:p>
    <w:p w14:paraId="5E8BE930" w14:textId="387DBDE0" w:rsidR="00EA5CA1" w:rsidRPr="00B17D2D" w:rsidRDefault="00EA5CA1" w:rsidP="00B17D2D">
      <w:pPr>
        <w:spacing w:after="0" w:line="240" w:lineRule="auto"/>
        <w:ind w:firstLine="567"/>
        <w:jc w:val="both"/>
        <w:rPr>
          <w:rFonts w:ascii="Arial" w:hAnsi="Arial" w:cs="Arial"/>
          <w:sz w:val="24"/>
          <w:szCs w:val="24"/>
        </w:rPr>
      </w:pPr>
    </w:p>
    <w:p w14:paraId="4AEA1E07" w14:textId="128EE2B7" w:rsidR="00EA5CA1" w:rsidRPr="00B17D2D" w:rsidRDefault="00EA5CA1" w:rsidP="00B17D2D">
      <w:pPr>
        <w:spacing w:after="0" w:line="240" w:lineRule="auto"/>
        <w:ind w:firstLine="567"/>
        <w:jc w:val="both"/>
        <w:rPr>
          <w:rFonts w:ascii="Arial" w:hAnsi="Arial" w:cs="Arial"/>
          <w:sz w:val="24"/>
          <w:szCs w:val="24"/>
        </w:rPr>
      </w:pPr>
    </w:p>
    <w:p w14:paraId="0E9C36BD" w14:textId="19ECA33D" w:rsidR="00EA5CA1" w:rsidRPr="00B17D2D" w:rsidRDefault="00EA5CA1" w:rsidP="00B17D2D">
      <w:pPr>
        <w:spacing w:after="0" w:line="240" w:lineRule="auto"/>
        <w:ind w:firstLine="567"/>
        <w:jc w:val="both"/>
        <w:rPr>
          <w:rFonts w:ascii="Arial" w:hAnsi="Arial" w:cs="Arial"/>
          <w:sz w:val="24"/>
          <w:szCs w:val="24"/>
        </w:rPr>
      </w:pPr>
    </w:p>
    <w:p w14:paraId="263F25F1" w14:textId="5F9F4CAA" w:rsidR="00EA5CA1" w:rsidRPr="00B17D2D" w:rsidRDefault="00EA5CA1" w:rsidP="00B17D2D">
      <w:pPr>
        <w:spacing w:after="0" w:line="240" w:lineRule="auto"/>
        <w:ind w:firstLine="567"/>
        <w:jc w:val="both"/>
        <w:rPr>
          <w:rFonts w:ascii="Arial" w:hAnsi="Arial" w:cs="Arial"/>
          <w:sz w:val="24"/>
          <w:szCs w:val="24"/>
        </w:rPr>
      </w:pPr>
    </w:p>
    <w:sectPr w:rsidR="00EA5CA1" w:rsidRPr="00B17D2D" w:rsidSect="003E74D4">
      <w:footerReference w:type="default" r:id="rId8"/>
      <w:pgSz w:w="11906" w:h="16838"/>
      <w:pgMar w:top="1134" w:right="141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05B8" w14:textId="77777777" w:rsidR="00D53ADE" w:rsidRDefault="00D53ADE">
      <w:pPr>
        <w:spacing w:after="0" w:line="240" w:lineRule="auto"/>
      </w:pPr>
      <w:r>
        <w:separator/>
      </w:r>
    </w:p>
  </w:endnote>
  <w:endnote w:type="continuationSeparator" w:id="0">
    <w:p w14:paraId="34501B63" w14:textId="77777777" w:rsidR="00D53ADE" w:rsidRDefault="00D5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8799"/>
      <w:docPartObj>
        <w:docPartGallery w:val="Page Numbers (Bottom of Page)"/>
        <w:docPartUnique/>
      </w:docPartObj>
    </w:sdtPr>
    <w:sdtEndPr>
      <w:rPr>
        <w:noProof/>
      </w:rPr>
    </w:sdtEndPr>
    <w:sdtContent>
      <w:p w14:paraId="65F19C3F" w14:textId="77777777" w:rsidR="003E74D4" w:rsidRDefault="003E74D4">
        <w:pPr>
          <w:pStyle w:val="a3"/>
          <w:jc w:val="right"/>
        </w:pPr>
        <w:r>
          <w:fldChar w:fldCharType="begin"/>
        </w:r>
        <w:r>
          <w:instrText>PAGE   \* MERGEFORMAT</w:instrText>
        </w:r>
        <w:r>
          <w:fldChar w:fldCharType="separate"/>
        </w:r>
        <w:r w:rsidR="00DF13AA">
          <w:rPr>
            <w:noProof/>
          </w:rPr>
          <w:t>8</w:t>
        </w:r>
        <w:r>
          <w:rPr>
            <w:noProof/>
          </w:rPr>
          <w:fldChar w:fldCharType="end"/>
        </w:r>
      </w:p>
    </w:sdtContent>
  </w:sdt>
  <w:p w14:paraId="010401E5" w14:textId="77777777" w:rsidR="003E74D4" w:rsidRDefault="003E74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ECDC" w14:textId="77777777" w:rsidR="00D53ADE" w:rsidRDefault="00D53ADE">
      <w:pPr>
        <w:spacing w:after="0" w:line="240" w:lineRule="auto"/>
      </w:pPr>
      <w:r>
        <w:separator/>
      </w:r>
    </w:p>
  </w:footnote>
  <w:footnote w:type="continuationSeparator" w:id="0">
    <w:p w14:paraId="4AD5A3D8" w14:textId="77777777" w:rsidR="00D53ADE" w:rsidRDefault="00D5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E80"/>
    <w:multiLevelType w:val="hybridMultilevel"/>
    <w:tmpl w:val="745EB7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670CCA"/>
    <w:multiLevelType w:val="hybridMultilevel"/>
    <w:tmpl w:val="AD22A4C6"/>
    <w:lvl w:ilvl="0" w:tplc="84A4ECA8">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E6E646E"/>
    <w:multiLevelType w:val="hybridMultilevel"/>
    <w:tmpl w:val="40FA0B24"/>
    <w:lvl w:ilvl="0" w:tplc="DE503846">
      <w:start w:val="1"/>
      <w:numFmt w:val="decimal"/>
      <w:lvlText w:val="%1."/>
      <w:lvlJc w:val="left"/>
      <w:pPr>
        <w:ind w:left="1437" w:hanging="87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3" w15:restartNumberingAfterBreak="0">
    <w:nsid w:val="3EAC0CDC"/>
    <w:multiLevelType w:val="hybridMultilevel"/>
    <w:tmpl w:val="28E4F5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B6C7B9D"/>
    <w:multiLevelType w:val="hybridMultilevel"/>
    <w:tmpl w:val="B3EE1E02"/>
    <w:lvl w:ilvl="0" w:tplc="FA1CA22A">
      <w:start w:val="11"/>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5" w15:restartNumberingAfterBreak="0">
    <w:nsid w:val="61D6078A"/>
    <w:multiLevelType w:val="hybridMultilevel"/>
    <w:tmpl w:val="6B726D4A"/>
    <w:lvl w:ilvl="0" w:tplc="0EAEAC9C">
      <w:start w:val="11"/>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num w:numId="1" w16cid:durableId="1543253029">
    <w:abstractNumId w:val="3"/>
  </w:num>
  <w:num w:numId="2" w16cid:durableId="1395935843">
    <w:abstractNumId w:val="1"/>
  </w:num>
  <w:num w:numId="3" w16cid:durableId="2135437544">
    <w:abstractNumId w:val="0"/>
  </w:num>
  <w:num w:numId="4" w16cid:durableId="627080429">
    <w:abstractNumId w:val="5"/>
  </w:num>
  <w:num w:numId="5" w16cid:durableId="894201798">
    <w:abstractNumId w:val="4"/>
  </w:num>
  <w:num w:numId="6" w16cid:durableId="11684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A3"/>
    <w:rsid w:val="000042DE"/>
    <w:rsid w:val="00011311"/>
    <w:rsid w:val="000126CD"/>
    <w:rsid w:val="00012C87"/>
    <w:rsid w:val="00014DE3"/>
    <w:rsid w:val="000306FE"/>
    <w:rsid w:val="00033972"/>
    <w:rsid w:val="00060558"/>
    <w:rsid w:val="00061941"/>
    <w:rsid w:val="00061EB4"/>
    <w:rsid w:val="00063883"/>
    <w:rsid w:val="00077D12"/>
    <w:rsid w:val="00082549"/>
    <w:rsid w:val="00083B66"/>
    <w:rsid w:val="000A522F"/>
    <w:rsid w:val="000A5C0C"/>
    <w:rsid w:val="000A7295"/>
    <w:rsid w:val="000C2DD6"/>
    <w:rsid w:val="000C3E97"/>
    <w:rsid w:val="000D76CC"/>
    <w:rsid w:val="000E1FB5"/>
    <w:rsid w:val="000E25A2"/>
    <w:rsid w:val="000F3B33"/>
    <w:rsid w:val="000F4D25"/>
    <w:rsid w:val="00112F77"/>
    <w:rsid w:val="00132435"/>
    <w:rsid w:val="00142A7D"/>
    <w:rsid w:val="00145EBB"/>
    <w:rsid w:val="00147429"/>
    <w:rsid w:val="00150B52"/>
    <w:rsid w:val="0015325B"/>
    <w:rsid w:val="0015627B"/>
    <w:rsid w:val="001566FE"/>
    <w:rsid w:val="001575BA"/>
    <w:rsid w:val="0016688E"/>
    <w:rsid w:val="001677F8"/>
    <w:rsid w:val="00172B45"/>
    <w:rsid w:val="001804B5"/>
    <w:rsid w:val="001866A6"/>
    <w:rsid w:val="00186962"/>
    <w:rsid w:val="001901D6"/>
    <w:rsid w:val="00194243"/>
    <w:rsid w:val="001959EE"/>
    <w:rsid w:val="00195B48"/>
    <w:rsid w:val="001A7510"/>
    <w:rsid w:val="001B38F1"/>
    <w:rsid w:val="001B63E3"/>
    <w:rsid w:val="001C3D46"/>
    <w:rsid w:val="001D4B98"/>
    <w:rsid w:val="001E0E6F"/>
    <w:rsid w:val="001F4DB5"/>
    <w:rsid w:val="0020361E"/>
    <w:rsid w:val="002065A7"/>
    <w:rsid w:val="0020793B"/>
    <w:rsid w:val="00216A2B"/>
    <w:rsid w:val="00225F5A"/>
    <w:rsid w:val="0022658D"/>
    <w:rsid w:val="0023252E"/>
    <w:rsid w:val="0024413D"/>
    <w:rsid w:val="00253712"/>
    <w:rsid w:val="00260BE5"/>
    <w:rsid w:val="0026737D"/>
    <w:rsid w:val="00276B8E"/>
    <w:rsid w:val="0028105D"/>
    <w:rsid w:val="002929B7"/>
    <w:rsid w:val="00297955"/>
    <w:rsid w:val="00297E8B"/>
    <w:rsid w:val="002A130D"/>
    <w:rsid w:val="002A69AB"/>
    <w:rsid w:val="002A7463"/>
    <w:rsid w:val="002B2971"/>
    <w:rsid w:val="002B66C4"/>
    <w:rsid w:val="002B7B02"/>
    <w:rsid w:val="002C56AC"/>
    <w:rsid w:val="002D32C0"/>
    <w:rsid w:val="002D3E88"/>
    <w:rsid w:val="002E6E26"/>
    <w:rsid w:val="002F4E90"/>
    <w:rsid w:val="002F533A"/>
    <w:rsid w:val="003039E2"/>
    <w:rsid w:val="0030742B"/>
    <w:rsid w:val="00311724"/>
    <w:rsid w:val="00312EE5"/>
    <w:rsid w:val="003228AD"/>
    <w:rsid w:val="00326409"/>
    <w:rsid w:val="003370FA"/>
    <w:rsid w:val="00337B8A"/>
    <w:rsid w:val="00341451"/>
    <w:rsid w:val="0034617E"/>
    <w:rsid w:val="003509E7"/>
    <w:rsid w:val="003528A4"/>
    <w:rsid w:val="0036032A"/>
    <w:rsid w:val="003665F6"/>
    <w:rsid w:val="00366B57"/>
    <w:rsid w:val="00371D2A"/>
    <w:rsid w:val="00372BF4"/>
    <w:rsid w:val="00373559"/>
    <w:rsid w:val="00373746"/>
    <w:rsid w:val="00374902"/>
    <w:rsid w:val="00374B3A"/>
    <w:rsid w:val="00375D36"/>
    <w:rsid w:val="003858C8"/>
    <w:rsid w:val="00391555"/>
    <w:rsid w:val="003974EF"/>
    <w:rsid w:val="003A1594"/>
    <w:rsid w:val="003A5920"/>
    <w:rsid w:val="003C0915"/>
    <w:rsid w:val="003C64CB"/>
    <w:rsid w:val="003C76E7"/>
    <w:rsid w:val="003D356A"/>
    <w:rsid w:val="003D3882"/>
    <w:rsid w:val="003D39BB"/>
    <w:rsid w:val="003D7C2A"/>
    <w:rsid w:val="003E74D4"/>
    <w:rsid w:val="0040429A"/>
    <w:rsid w:val="00405B9D"/>
    <w:rsid w:val="00410B0C"/>
    <w:rsid w:val="00412A60"/>
    <w:rsid w:val="004131EC"/>
    <w:rsid w:val="00414A35"/>
    <w:rsid w:val="0042473D"/>
    <w:rsid w:val="004329B3"/>
    <w:rsid w:val="00437EF1"/>
    <w:rsid w:val="00457074"/>
    <w:rsid w:val="00462C46"/>
    <w:rsid w:val="0047145A"/>
    <w:rsid w:val="00471A1B"/>
    <w:rsid w:val="00471FC9"/>
    <w:rsid w:val="004809A2"/>
    <w:rsid w:val="00481206"/>
    <w:rsid w:val="004814D1"/>
    <w:rsid w:val="00491861"/>
    <w:rsid w:val="00492EF7"/>
    <w:rsid w:val="00493014"/>
    <w:rsid w:val="004979CF"/>
    <w:rsid w:val="004A0949"/>
    <w:rsid w:val="004A562F"/>
    <w:rsid w:val="004B0DF3"/>
    <w:rsid w:val="004B1921"/>
    <w:rsid w:val="004B5CA7"/>
    <w:rsid w:val="004C675F"/>
    <w:rsid w:val="004D1312"/>
    <w:rsid w:val="004E00F7"/>
    <w:rsid w:val="004E2347"/>
    <w:rsid w:val="004E36A1"/>
    <w:rsid w:val="004E6769"/>
    <w:rsid w:val="00501203"/>
    <w:rsid w:val="00504938"/>
    <w:rsid w:val="00507A48"/>
    <w:rsid w:val="00510039"/>
    <w:rsid w:val="00510315"/>
    <w:rsid w:val="0051237C"/>
    <w:rsid w:val="005178A7"/>
    <w:rsid w:val="00523F66"/>
    <w:rsid w:val="00526A4E"/>
    <w:rsid w:val="00532008"/>
    <w:rsid w:val="005337F1"/>
    <w:rsid w:val="00534F3C"/>
    <w:rsid w:val="0055135B"/>
    <w:rsid w:val="00552086"/>
    <w:rsid w:val="00554AEB"/>
    <w:rsid w:val="00554B20"/>
    <w:rsid w:val="00560FE2"/>
    <w:rsid w:val="00573182"/>
    <w:rsid w:val="005777EC"/>
    <w:rsid w:val="00581B44"/>
    <w:rsid w:val="005836CF"/>
    <w:rsid w:val="005A1997"/>
    <w:rsid w:val="005A3B76"/>
    <w:rsid w:val="005A48D6"/>
    <w:rsid w:val="005A5CF7"/>
    <w:rsid w:val="005A760C"/>
    <w:rsid w:val="005B1519"/>
    <w:rsid w:val="005B348E"/>
    <w:rsid w:val="005B4968"/>
    <w:rsid w:val="005C772B"/>
    <w:rsid w:val="005D011D"/>
    <w:rsid w:val="005D3DF2"/>
    <w:rsid w:val="005D4C5B"/>
    <w:rsid w:val="005F1058"/>
    <w:rsid w:val="005F5EDF"/>
    <w:rsid w:val="006075D4"/>
    <w:rsid w:val="0061359E"/>
    <w:rsid w:val="0061519E"/>
    <w:rsid w:val="00615E0C"/>
    <w:rsid w:val="00616654"/>
    <w:rsid w:val="0062050D"/>
    <w:rsid w:val="00625A30"/>
    <w:rsid w:val="00627945"/>
    <w:rsid w:val="0063117B"/>
    <w:rsid w:val="00634D0D"/>
    <w:rsid w:val="006367D0"/>
    <w:rsid w:val="0064157B"/>
    <w:rsid w:val="00647BC9"/>
    <w:rsid w:val="00651096"/>
    <w:rsid w:val="0065493E"/>
    <w:rsid w:val="00665366"/>
    <w:rsid w:val="00670452"/>
    <w:rsid w:val="00670C9D"/>
    <w:rsid w:val="00681C45"/>
    <w:rsid w:val="00683CA0"/>
    <w:rsid w:val="006978EF"/>
    <w:rsid w:val="006A64EA"/>
    <w:rsid w:val="006B0F57"/>
    <w:rsid w:val="006B4284"/>
    <w:rsid w:val="006B4D09"/>
    <w:rsid w:val="006B51A6"/>
    <w:rsid w:val="006C5CB5"/>
    <w:rsid w:val="006C78D3"/>
    <w:rsid w:val="006D5D01"/>
    <w:rsid w:val="006E60BA"/>
    <w:rsid w:val="006E7C86"/>
    <w:rsid w:val="006F60C3"/>
    <w:rsid w:val="00700FC5"/>
    <w:rsid w:val="00706EE5"/>
    <w:rsid w:val="00710CF4"/>
    <w:rsid w:val="00715E76"/>
    <w:rsid w:val="00722E66"/>
    <w:rsid w:val="00724EA4"/>
    <w:rsid w:val="00727323"/>
    <w:rsid w:val="0073023D"/>
    <w:rsid w:val="00730B6D"/>
    <w:rsid w:val="007310D8"/>
    <w:rsid w:val="007347B4"/>
    <w:rsid w:val="0073573A"/>
    <w:rsid w:val="00741C4A"/>
    <w:rsid w:val="007475A2"/>
    <w:rsid w:val="00751C1D"/>
    <w:rsid w:val="00751E3D"/>
    <w:rsid w:val="00757255"/>
    <w:rsid w:val="007573AE"/>
    <w:rsid w:val="007609A3"/>
    <w:rsid w:val="00766352"/>
    <w:rsid w:val="007679B0"/>
    <w:rsid w:val="0077415A"/>
    <w:rsid w:val="00777E9D"/>
    <w:rsid w:val="007918E5"/>
    <w:rsid w:val="00793D8F"/>
    <w:rsid w:val="00796E05"/>
    <w:rsid w:val="007A1762"/>
    <w:rsid w:val="007A3770"/>
    <w:rsid w:val="007B3F6A"/>
    <w:rsid w:val="007B4D90"/>
    <w:rsid w:val="007B54B4"/>
    <w:rsid w:val="007B73C6"/>
    <w:rsid w:val="007C068E"/>
    <w:rsid w:val="007C3F6A"/>
    <w:rsid w:val="007D6C19"/>
    <w:rsid w:val="007E2139"/>
    <w:rsid w:val="007F28C5"/>
    <w:rsid w:val="007F4107"/>
    <w:rsid w:val="007F4A6A"/>
    <w:rsid w:val="00802AD4"/>
    <w:rsid w:val="00803691"/>
    <w:rsid w:val="00804B77"/>
    <w:rsid w:val="008105DE"/>
    <w:rsid w:val="00821A46"/>
    <w:rsid w:val="00822FB6"/>
    <w:rsid w:val="008263A6"/>
    <w:rsid w:val="00826D89"/>
    <w:rsid w:val="00830931"/>
    <w:rsid w:val="0083667B"/>
    <w:rsid w:val="00837251"/>
    <w:rsid w:val="008376BE"/>
    <w:rsid w:val="008404AA"/>
    <w:rsid w:val="0084312A"/>
    <w:rsid w:val="00866FE0"/>
    <w:rsid w:val="00870311"/>
    <w:rsid w:val="00875100"/>
    <w:rsid w:val="00877F8D"/>
    <w:rsid w:val="00886ABA"/>
    <w:rsid w:val="00886F68"/>
    <w:rsid w:val="00890575"/>
    <w:rsid w:val="0089412B"/>
    <w:rsid w:val="008A0C61"/>
    <w:rsid w:val="008A1F2B"/>
    <w:rsid w:val="008A7228"/>
    <w:rsid w:val="008B2E5E"/>
    <w:rsid w:val="008C71BB"/>
    <w:rsid w:val="008D2F6C"/>
    <w:rsid w:val="008E4CCE"/>
    <w:rsid w:val="008F01AF"/>
    <w:rsid w:val="008F2DA3"/>
    <w:rsid w:val="008F4D61"/>
    <w:rsid w:val="008F7037"/>
    <w:rsid w:val="009015E6"/>
    <w:rsid w:val="00902A21"/>
    <w:rsid w:val="00905832"/>
    <w:rsid w:val="00911D16"/>
    <w:rsid w:val="00913112"/>
    <w:rsid w:val="00915E5C"/>
    <w:rsid w:val="00917529"/>
    <w:rsid w:val="0092246A"/>
    <w:rsid w:val="00924803"/>
    <w:rsid w:val="009248B5"/>
    <w:rsid w:val="00927748"/>
    <w:rsid w:val="00930559"/>
    <w:rsid w:val="009349D5"/>
    <w:rsid w:val="00944FDC"/>
    <w:rsid w:val="009565A2"/>
    <w:rsid w:val="00960489"/>
    <w:rsid w:val="00965053"/>
    <w:rsid w:val="009677AF"/>
    <w:rsid w:val="0097195B"/>
    <w:rsid w:val="00981688"/>
    <w:rsid w:val="00981965"/>
    <w:rsid w:val="00981E13"/>
    <w:rsid w:val="0098400A"/>
    <w:rsid w:val="0098473B"/>
    <w:rsid w:val="009946EB"/>
    <w:rsid w:val="009A3E2E"/>
    <w:rsid w:val="009A50A7"/>
    <w:rsid w:val="009B58D4"/>
    <w:rsid w:val="009B65E0"/>
    <w:rsid w:val="009D1C19"/>
    <w:rsid w:val="009D7DA6"/>
    <w:rsid w:val="009E1538"/>
    <w:rsid w:val="009E34F2"/>
    <w:rsid w:val="009E3F35"/>
    <w:rsid w:val="009E504A"/>
    <w:rsid w:val="009F5BB4"/>
    <w:rsid w:val="00A22684"/>
    <w:rsid w:val="00A2550D"/>
    <w:rsid w:val="00A25C13"/>
    <w:rsid w:val="00A378C2"/>
    <w:rsid w:val="00A37F06"/>
    <w:rsid w:val="00A46AEF"/>
    <w:rsid w:val="00A52E9A"/>
    <w:rsid w:val="00A55CE3"/>
    <w:rsid w:val="00A55F6B"/>
    <w:rsid w:val="00A57724"/>
    <w:rsid w:val="00A63DD7"/>
    <w:rsid w:val="00A66F92"/>
    <w:rsid w:val="00A725CD"/>
    <w:rsid w:val="00A75B8A"/>
    <w:rsid w:val="00A82A4D"/>
    <w:rsid w:val="00A84624"/>
    <w:rsid w:val="00A85B47"/>
    <w:rsid w:val="00A87598"/>
    <w:rsid w:val="00A95CC5"/>
    <w:rsid w:val="00A97144"/>
    <w:rsid w:val="00A97E18"/>
    <w:rsid w:val="00AA0E14"/>
    <w:rsid w:val="00AA0E90"/>
    <w:rsid w:val="00AA0F69"/>
    <w:rsid w:val="00AA0FFF"/>
    <w:rsid w:val="00AB20F3"/>
    <w:rsid w:val="00AB5978"/>
    <w:rsid w:val="00AC1D0F"/>
    <w:rsid w:val="00AC3A40"/>
    <w:rsid w:val="00AE0455"/>
    <w:rsid w:val="00AE164F"/>
    <w:rsid w:val="00AE51AC"/>
    <w:rsid w:val="00AE6F4C"/>
    <w:rsid w:val="00AF058A"/>
    <w:rsid w:val="00AF1695"/>
    <w:rsid w:val="00B00A8A"/>
    <w:rsid w:val="00B0186C"/>
    <w:rsid w:val="00B01F54"/>
    <w:rsid w:val="00B044EE"/>
    <w:rsid w:val="00B04BAB"/>
    <w:rsid w:val="00B05676"/>
    <w:rsid w:val="00B05B23"/>
    <w:rsid w:val="00B069BA"/>
    <w:rsid w:val="00B15761"/>
    <w:rsid w:val="00B17D2D"/>
    <w:rsid w:val="00B2233D"/>
    <w:rsid w:val="00B2409B"/>
    <w:rsid w:val="00B247B3"/>
    <w:rsid w:val="00B3763E"/>
    <w:rsid w:val="00B43919"/>
    <w:rsid w:val="00B549B4"/>
    <w:rsid w:val="00B55A41"/>
    <w:rsid w:val="00B6127F"/>
    <w:rsid w:val="00B658A7"/>
    <w:rsid w:val="00B7356A"/>
    <w:rsid w:val="00B7394F"/>
    <w:rsid w:val="00B77A42"/>
    <w:rsid w:val="00B938CB"/>
    <w:rsid w:val="00B97C86"/>
    <w:rsid w:val="00BA71D5"/>
    <w:rsid w:val="00BB51EB"/>
    <w:rsid w:val="00BB5F7F"/>
    <w:rsid w:val="00BB62CD"/>
    <w:rsid w:val="00BB663D"/>
    <w:rsid w:val="00BC002C"/>
    <w:rsid w:val="00BC1EBA"/>
    <w:rsid w:val="00BC54AF"/>
    <w:rsid w:val="00BC5BAF"/>
    <w:rsid w:val="00BC651F"/>
    <w:rsid w:val="00BC783C"/>
    <w:rsid w:val="00BD539B"/>
    <w:rsid w:val="00BD7D05"/>
    <w:rsid w:val="00BE3ADC"/>
    <w:rsid w:val="00BE7C02"/>
    <w:rsid w:val="00BF510F"/>
    <w:rsid w:val="00BF704B"/>
    <w:rsid w:val="00BF7A07"/>
    <w:rsid w:val="00C01269"/>
    <w:rsid w:val="00C02568"/>
    <w:rsid w:val="00C06AC0"/>
    <w:rsid w:val="00C07555"/>
    <w:rsid w:val="00C11FBF"/>
    <w:rsid w:val="00C12495"/>
    <w:rsid w:val="00C204BD"/>
    <w:rsid w:val="00C21432"/>
    <w:rsid w:val="00C21552"/>
    <w:rsid w:val="00C3117D"/>
    <w:rsid w:val="00C32692"/>
    <w:rsid w:val="00C35BB8"/>
    <w:rsid w:val="00C36E66"/>
    <w:rsid w:val="00C472EE"/>
    <w:rsid w:val="00C55485"/>
    <w:rsid w:val="00C559D6"/>
    <w:rsid w:val="00C56A0B"/>
    <w:rsid w:val="00C608E4"/>
    <w:rsid w:val="00C64CE7"/>
    <w:rsid w:val="00C7166F"/>
    <w:rsid w:val="00C71D26"/>
    <w:rsid w:val="00C7582E"/>
    <w:rsid w:val="00C76A6B"/>
    <w:rsid w:val="00C85673"/>
    <w:rsid w:val="00C949D1"/>
    <w:rsid w:val="00C9604A"/>
    <w:rsid w:val="00CB3623"/>
    <w:rsid w:val="00CB4402"/>
    <w:rsid w:val="00CB5377"/>
    <w:rsid w:val="00CB7316"/>
    <w:rsid w:val="00CC5DEE"/>
    <w:rsid w:val="00CD14CB"/>
    <w:rsid w:val="00CD265C"/>
    <w:rsid w:val="00CD67D0"/>
    <w:rsid w:val="00CE167E"/>
    <w:rsid w:val="00CE1C31"/>
    <w:rsid w:val="00CE6809"/>
    <w:rsid w:val="00CF07C0"/>
    <w:rsid w:val="00CF0BAB"/>
    <w:rsid w:val="00CF15BA"/>
    <w:rsid w:val="00CF78F6"/>
    <w:rsid w:val="00D05015"/>
    <w:rsid w:val="00D17BCC"/>
    <w:rsid w:val="00D22FC8"/>
    <w:rsid w:val="00D264BD"/>
    <w:rsid w:val="00D277DA"/>
    <w:rsid w:val="00D3272E"/>
    <w:rsid w:val="00D332A6"/>
    <w:rsid w:val="00D33A8A"/>
    <w:rsid w:val="00D37C12"/>
    <w:rsid w:val="00D443D7"/>
    <w:rsid w:val="00D51E2A"/>
    <w:rsid w:val="00D53ADE"/>
    <w:rsid w:val="00D55DE9"/>
    <w:rsid w:val="00D63E59"/>
    <w:rsid w:val="00D679E3"/>
    <w:rsid w:val="00D7606A"/>
    <w:rsid w:val="00D763B6"/>
    <w:rsid w:val="00D76632"/>
    <w:rsid w:val="00D77C04"/>
    <w:rsid w:val="00D819ED"/>
    <w:rsid w:val="00D90674"/>
    <w:rsid w:val="00D91B36"/>
    <w:rsid w:val="00DA752C"/>
    <w:rsid w:val="00DA7AF5"/>
    <w:rsid w:val="00DB4D3A"/>
    <w:rsid w:val="00DB7611"/>
    <w:rsid w:val="00DC2AD1"/>
    <w:rsid w:val="00DC2CC3"/>
    <w:rsid w:val="00DC6132"/>
    <w:rsid w:val="00DC7FD0"/>
    <w:rsid w:val="00DD242E"/>
    <w:rsid w:val="00DD3882"/>
    <w:rsid w:val="00DD5DC3"/>
    <w:rsid w:val="00DD6663"/>
    <w:rsid w:val="00DD7416"/>
    <w:rsid w:val="00DD78FE"/>
    <w:rsid w:val="00DE1D79"/>
    <w:rsid w:val="00DE6480"/>
    <w:rsid w:val="00DF06F9"/>
    <w:rsid w:val="00DF13AA"/>
    <w:rsid w:val="00DF4A45"/>
    <w:rsid w:val="00E012BF"/>
    <w:rsid w:val="00E0179D"/>
    <w:rsid w:val="00E03175"/>
    <w:rsid w:val="00E062E8"/>
    <w:rsid w:val="00E07537"/>
    <w:rsid w:val="00E10BA4"/>
    <w:rsid w:val="00E116B3"/>
    <w:rsid w:val="00E12227"/>
    <w:rsid w:val="00E14765"/>
    <w:rsid w:val="00E164AE"/>
    <w:rsid w:val="00E16A00"/>
    <w:rsid w:val="00E26045"/>
    <w:rsid w:val="00E3423C"/>
    <w:rsid w:val="00E40EC9"/>
    <w:rsid w:val="00E4179A"/>
    <w:rsid w:val="00E4201D"/>
    <w:rsid w:val="00E42F1A"/>
    <w:rsid w:val="00E43DD8"/>
    <w:rsid w:val="00E45770"/>
    <w:rsid w:val="00E50979"/>
    <w:rsid w:val="00E5460F"/>
    <w:rsid w:val="00E548CC"/>
    <w:rsid w:val="00E62BD3"/>
    <w:rsid w:val="00E64A86"/>
    <w:rsid w:val="00E737D0"/>
    <w:rsid w:val="00E74DCC"/>
    <w:rsid w:val="00E7575F"/>
    <w:rsid w:val="00E77CF0"/>
    <w:rsid w:val="00E80227"/>
    <w:rsid w:val="00E8084D"/>
    <w:rsid w:val="00E83799"/>
    <w:rsid w:val="00E914C3"/>
    <w:rsid w:val="00E92058"/>
    <w:rsid w:val="00E929E2"/>
    <w:rsid w:val="00EA376D"/>
    <w:rsid w:val="00EA5CA1"/>
    <w:rsid w:val="00EB1FDC"/>
    <w:rsid w:val="00EB6C48"/>
    <w:rsid w:val="00EB6DE8"/>
    <w:rsid w:val="00EC3403"/>
    <w:rsid w:val="00EC6723"/>
    <w:rsid w:val="00EC6F01"/>
    <w:rsid w:val="00ED2BF4"/>
    <w:rsid w:val="00ED43F5"/>
    <w:rsid w:val="00ED5C68"/>
    <w:rsid w:val="00EE4588"/>
    <w:rsid w:val="00EE66E5"/>
    <w:rsid w:val="00EE707E"/>
    <w:rsid w:val="00EF178F"/>
    <w:rsid w:val="00EF2D55"/>
    <w:rsid w:val="00EF5AC5"/>
    <w:rsid w:val="00F02600"/>
    <w:rsid w:val="00F04C4A"/>
    <w:rsid w:val="00F07F6D"/>
    <w:rsid w:val="00F16B25"/>
    <w:rsid w:val="00F16FD6"/>
    <w:rsid w:val="00F17D32"/>
    <w:rsid w:val="00F32CDB"/>
    <w:rsid w:val="00F33218"/>
    <w:rsid w:val="00F3592C"/>
    <w:rsid w:val="00F40F8A"/>
    <w:rsid w:val="00F4309A"/>
    <w:rsid w:val="00F62C54"/>
    <w:rsid w:val="00F64CB3"/>
    <w:rsid w:val="00F6558D"/>
    <w:rsid w:val="00F65728"/>
    <w:rsid w:val="00F66078"/>
    <w:rsid w:val="00F71494"/>
    <w:rsid w:val="00F72308"/>
    <w:rsid w:val="00F7677D"/>
    <w:rsid w:val="00F8202E"/>
    <w:rsid w:val="00F91D9E"/>
    <w:rsid w:val="00F95339"/>
    <w:rsid w:val="00F95B5E"/>
    <w:rsid w:val="00FA0CAC"/>
    <w:rsid w:val="00FA2831"/>
    <w:rsid w:val="00FA3E87"/>
    <w:rsid w:val="00FA4761"/>
    <w:rsid w:val="00FA53D7"/>
    <w:rsid w:val="00FB18F6"/>
    <w:rsid w:val="00FD5063"/>
    <w:rsid w:val="00FE0837"/>
    <w:rsid w:val="00FE2268"/>
    <w:rsid w:val="00FE65EB"/>
    <w:rsid w:val="00FE7E08"/>
    <w:rsid w:val="00FF295C"/>
    <w:rsid w:val="00FF3F88"/>
    <w:rsid w:val="00FF4D70"/>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A2E"/>
  <w15:docId w15:val="{1C343FBB-AA75-457E-906C-4CD9A307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9A3"/>
    <w:pPr>
      <w:spacing w:after="200" w:line="276" w:lineRule="auto"/>
    </w:pPr>
    <w:rPr>
      <w:rFonts w:eastAsiaTheme="minorEastAsia"/>
      <w:lang w:val="az-Latn-AZ" w:eastAsia="az-Latn-AZ"/>
    </w:rPr>
  </w:style>
  <w:style w:type="paragraph" w:styleId="1">
    <w:name w:val="heading 1"/>
    <w:basedOn w:val="a"/>
    <w:next w:val="a"/>
    <w:link w:val="10"/>
    <w:qFormat/>
    <w:rsid w:val="007609A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9A3"/>
    <w:rPr>
      <w:rFonts w:ascii="Arial" w:eastAsia="Times New Roman" w:hAnsi="Arial" w:cs="Arial"/>
      <w:b/>
      <w:bCs/>
      <w:kern w:val="32"/>
      <w:sz w:val="32"/>
      <w:szCs w:val="32"/>
      <w:lang w:val="az-Latn-AZ" w:eastAsia="az-Latn-AZ"/>
    </w:rPr>
  </w:style>
  <w:style w:type="paragraph" w:styleId="3">
    <w:name w:val="Body Text Indent 3"/>
    <w:basedOn w:val="a"/>
    <w:link w:val="30"/>
    <w:uiPriority w:val="99"/>
    <w:unhideWhenUsed/>
    <w:rsid w:val="007609A3"/>
    <w:pPr>
      <w:spacing w:after="120"/>
      <w:ind w:left="283"/>
    </w:pPr>
    <w:rPr>
      <w:sz w:val="16"/>
      <w:szCs w:val="16"/>
    </w:rPr>
  </w:style>
  <w:style w:type="character" w:customStyle="1" w:styleId="30">
    <w:name w:val="Основной текст с отступом 3 Знак"/>
    <w:basedOn w:val="a0"/>
    <w:link w:val="3"/>
    <w:uiPriority w:val="99"/>
    <w:rsid w:val="007609A3"/>
    <w:rPr>
      <w:rFonts w:eastAsiaTheme="minorEastAsia"/>
      <w:sz w:val="16"/>
      <w:szCs w:val="16"/>
      <w:lang w:val="az-Latn-AZ" w:eastAsia="az-Latn-AZ"/>
    </w:rPr>
  </w:style>
  <w:style w:type="paragraph" w:styleId="a3">
    <w:name w:val="footer"/>
    <w:basedOn w:val="a"/>
    <w:link w:val="a4"/>
    <w:uiPriority w:val="99"/>
    <w:unhideWhenUsed/>
    <w:rsid w:val="007609A3"/>
    <w:pPr>
      <w:tabs>
        <w:tab w:val="center" w:pos="4513"/>
        <w:tab w:val="right" w:pos="9026"/>
      </w:tabs>
      <w:spacing w:after="0" w:line="240" w:lineRule="auto"/>
    </w:pPr>
  </w:style>
  <w:style w:type="character" w:customStyle="1" w:styleId="a4">
    <w:name w:val="Нижний колонтитул Знак"/>
    <w:basedOn w:val="a0"/>
    <w:link w:val="a3"/>
    <w:uiPriority w:val="99"/>
    <w:rsid w:val="007609A3"/>
    <w:rPr>
      <w:rFonts w:eastAsiaTheme="minorEastAsia"/>
      <w:lang w:val="az-Latn-AZ" w:eastAsia="az-Latn-AZ"/>
    </w:rPr>
  </w:style>
  <w:style w:type="paragraph" w:styleId="a5">
    <w:name w:val="Normal (Web)"/>
    <w:basedOn w:val="a"/>
    <w:uiPriority w:val="99"/>
    <w:unhideWhenUsed/>
    <w:rsid w:val="007609A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609A3"/>
    <w:rPr>
      <w:b/>
      <w:bCs/>
    </w:rPr>
  </w:style>
  <w:style w:type="paragraph" w:styleId="a7">
    <w:name w:val="List Paragraph"/>
    <w:basedOn w:val="a"/>
    <w:uiPriority w:val="34"/>
    <w:qFormat/>
    <w:rsid w:val="008B2E5E"/>
    <w:pPr>
      <w:ind w:left="720"/>
      <w:contextualSpacing/>
    </w:pPr>
  </w:style>
  <w:style w:type="paragraph" w:styleId="a8">
    <w:name w:val="Body Text"/>
    <w:basedOn w:val="a"/>
    <w:link w:val="a9"/>
    <w:uiPriority w:val="99"/>
    <w:semiHidden/>
    <w:unhideWhenUsed/>
    <w:rsid w:val="00DC2CC3"/>
    <w:pPr>
      <w:spacing w:after="120"/>
    </w:pPr>
  </w:style>
  <w:style w:type="character" w:customStyle="1" w:styleId="a9">
    <w:name w:val="Основной текст Знак"/>
    <w:basedOn w:val="a0"/>
    <w:link w:val="a8"/>
    <w:uiPriority w:val="99"/>
    <w:semiHidden/>
    <w:rsid w:val="00DC2CC3"/>
    <w:rPr>
      <w:rFonts w:eastAsiaTheme="minorEastAsia"/>
      <w:lang w:val="az-Latn-AZ" w:eastAsia="az-Latn-AZ"/>
    </w:rPr>
  </w:style>
  <w:style w:type="character" w:styleId="aa">
    <w:name w:val="endnote reference"/>
    <w:basedOn w:val="a0"/>
    <w:uiPriority w:val="99"/>
    <w:semiHidden/>
    <w:unhideWhenUsed/>
    <w:rsid w:val="008105DE"/>
  </w:style>
  <w:style w:type="paragraph" w:styleId="HTML">
    <w:name w:val="HTML Preformatted"/>
    <w:basedOn w:val="a"/>
    <w:link w:val="HTML0"/>
    <w:uiPriority w:val="99"/>
    <w:semiHidden/>
    <w:unhideWhenUsed/>
    <w:rsid w:val="00734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semiHidden/>
    <w:rsid w:val="007347B4"/>
    <w:rPr>
      <w:rFonts w:ascii="Consolas" w:hAnsi="Consolas"/>
      <w:sz w:val="20"/>
      <w:szCs w:val="20"/>
      <w:lang w:val="az-Latn-AZ"/>
    </w:rPr>
  </w:style>
  <w:style w:type="paragraph" w:styleId="ab">
    <w:name w:val="Balloon Text"/>
    <w:basedOn w:val="a"/>
    <w:link w:val="ac"/>
    <w:uiPriority w:val="99"/>
    <w:semiHidden/>
    <w:unhideWhenUsed/>
    <w:rsid w:val="00CD14C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D14CB"/>
    <w:rPr>
      <w:rFonts w:ascii="Segoe UI" w:eastAsiaTheme="minorEastAsia" w:hAnsi="Segoe UI" w:cs="Segoe UI"/>
      <w:sz w:val="18"/>
      <w:szCs w:val="18"/>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360186">
      <w:bodyDiv w:val="1"/>
      <w:marLeft w:val="0"/>
      <w:marRight w:val="0"/>
      <w:marTop w:val="0"/>
      <w:marBottom w:val="0"/>
      <w:divBdr>
        <w:top w:val="none" w:sz="0" w:space="0" w:color="auto"/>
        <w:left w:val="none" w:sz="0" w:space="0" w:color="auto"/>
        <w:bottom w:val="none" w:sz="0" w:space="0" w:color="auto"/>
        <w:right w:val="none" w:sz="0" w:space="0" w:color="auto"/>
      </w:divBdr>
    </w:div>
    <w:div w:id="1947226540">
      <w:bodyDiv w:val="1"/>
      <w:marLeft w:val="0"/>
      <w:marRight w:val="0"/>
      <w:marTop w:val="0"/>
      <w:marBottom w:val="0"/>
      <w:divBdr>
        <w:top w:val="none" w:sz="0" w:space="0" w:color="auto"/>
        <w:left w:val="none" w:sz="0" w:space="0" w:color="auto"/>
        <w:bottom w:val="none" w:sz="0" w:space="0" w:color="auto"/>
        <w:right w:val="none" w:sz="0" w:space="0" w:color="auto"/>
      </w:divBdr>
    </w:div>
    <w:div w:id="19734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D87F-3F76-45D7-9D4E-83289006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3878</Words>
  <Characters>22111</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Qaracayev</dc:creator>
  <cp:keywords/>
  <dc:description/>
  <cp:lastModifiedBy>Anar Hacizade</cp:lastModifiedBy>
  <cp:revision>3</cp:revision>
  <cp:lastPrinted>2023-03-07T11:22:00Z</cp:lastPrinted>
  <dcterms:created xsi:type="dcterms:W3CDTF">2023-03-07T11:25:00Z</dcterms:created>
  <dcterms:modified xsi:type="dcterms:W3CDTF">2023-03-07T14:03:00Z</dcterms:modified>
</cp:coreProperties>
</file>