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72413" w14:textId="0BA6341D" w:rsidR="00BC7C87" w:rsidRDefault="00BC7C87" w:rsidP="00BC7C87">
      <w:pPr>
        <w:spacing w:after="0" w:line="240" w:lineRule="auto"/>
        <w:ind w:firstLine="567"/>
        <w:jc w:val="center"/>
        <w:rPr>
          <w:rFonts w:ascii="Arial" w:eastAsia="Times New Roman" w:hAnsi="Arial" w:cs="Arial"/>
          <w:b/>
          <w:bCs/>
          <w:sz w:val="24"/>
          <w:szCs w:val="24"/>
          <w:lang w:eastAsia="az-Latn-AZ"/>
        </w:rPr>
      </w:pPr>
    </w:p>
    <w:p w14:paraId="0229ED05" w14:textId="77777777" w:rsidR="00E23A80" w:rsidRPr="00BC7C87" w:rsidRDefault="00E23A80" w:rsidP="00BC7C87">
      <w:pPr>
        <w:spacing w:after="0" w:line="240" w:lineRule="auto"/>
        <w:ind w:firstLine="567"/>
        <w:jc w:val="center"/>
        <w:rPr>
          <w:rFonts w:ascii="Arial" w:eastAsia="Times New Roman" w:hAnsi="Arial" w:cs="Arial"/>
          <w:b/>
          <w:bCs/>
          <w:sz w:val="24"/>
          <w:szCs w:val="24"/>
          <w:lang w:eastAsia="az-Latn-AZ"/>
        </w:rPr>
      </w:pPr>
    </w:p>
    <w:p w14:paraId="4A99051C" w14:textId="285D1497" w:rsidR="006A7F8D" w:rsidRPr="00BC7C87" w:rsidRDefault="006A7F8D" w:rsidP="00BC7C87">
      <w:pPr>
        <w:spacing w:after="0" w:line="240" w:lineRule="auto"/>
        <w:jc w:val="center"/>
        <w:rPr>
          <w:rFonts w:ascii="Arial" w:eastAsia="Times New Roman" w:hAnsi="Arial" w:cs="Arial"/>
          <w:b/>
          <w:bCs/>
          <w:sz w:val="24"/>
          <w:szCs w:val="24"/>
          <w:lang w:eastAsia="az-Latn-AZ"/>
        </w:rPr>
      </w:pPr>
      <w:r w:rsidRPr="00BC7C87">
        <w:rPr>
          <w:rFonts w:ascii="Arial" w:eastAsia="Times New Roman" w:hAnsi="Arial" w:cs="Arial"/>
          <w:b/>
          <w:bCs/>
          <w:sz w:val="24"/>
          <w:szCs w:val="24"/>
          <w:lang w:eastAsia="az-Latn-AZ"/>
        </w:rPr>
        <w:t>AZƏRBAYCAN RESPUBLİKASI ADINDAN</w:t>
      </w:r>
    </w:p>
    <w:p w14:paraId="6B65DBBC" w14:textId="77777777" w:rsidR="006A7F8D" w:rsidRPr="00BC7C87" w:rsidRDefault="006A7F8D" w:rsidP="00BC7C87">
      <w:pPr>
        <w:spacing w:after="0" w:line="240" w:lineRule="auto"/>
        <w:jc w:val="center"/>
        <w:rPr>
          <w:rFonts w:ascii="Arial" w:eastAsia="Times New Roman" w:hAnsi="Arial" w:cs="Arial"/>
          <w:sz w:val="24"/>
          <w:szCs w:val="24"/>
          <w:lang w:eastAsia="az-Latn-AZ"/>
        </w:rPr>
      </w:pPr>
      <w:r w:rsidRPr="00BC7C87">
        <w:rPr>
          <w:rFonts w:ascii="Arial" w:eastAsia="Times New Roman" w:hAnsi="Arial" w:cs="Arial"/>
          <w:b/>
          <w:bCs/>
          <w:sz w:val="24"/>
          <w:szCs w:val="24"/>
          <w:lang w:eastAsia="az-Latn-AZ"/>
        </w:rPr>
        <w:t> </w:t>
      </w:r>
    </w:p>
    <w:p w14:paraId="3DABAFF6" w14:textId="77777777" w:rsidR="006A7F8D" w:rsidRPr="00BC7C87" w:rsidRDefault="006A7F8D" w:rsidP="00BC7C87">
      <w:pPr>
        <w:spacing w:after="0" w:line="240" w:lineRule="auto"/>
        <w:jc w:val="center"/>
        <w:rPr>
          <w:rFonts w:ascii="Arial" w:eastAsia="Times New Roman" w:hAnsi="Arial" w:cs="Arial"/>
          <w:sz w:val="24"/>
          <w:szCs w:val="24"/>
          <w:lang w:eastAsia="az-Latn-AZ"/>
        </w:rPr>
      </w:pPr>
      <w:r w:rsidRPr="00BC7C87">
        <w:rPr>
          <w:rFonts w:ascii="Arial" w:eastAsia="Times New Roman" w:hAnsi="Arial" w:cs="Arial"/>
          <w:b/>
          <w:bCs/>
          <w:sz w:val="24"/>
          <w:szCs w:val="24"/>
          <w:lang w:eastAsia="az-Latn-AZ"/>
        </w:rPr>
        <w:t>Azərbaycan Respublikası</w:t>
      </w:r>
    </w:p>
    <w:p w14:paraId="7E8A4329" w14:textId="77777777" w:rsidR="006A7F8D" w:rsidRPr="00BC7C87" w:rsidRDefault="006A7F8D" w:rsidP="00BC7C87">
      <w:pPr>
        <w:spacing w:after="0" w:line="240" w:lineRule="auto"/>
        <w:jc w:val="center"/>
        <w:rPr>
          <w:rFonts w:ascii="Arial" w:eastAsia="Times New Roman" w:hAnsi="Arial" w:cs="Arial"/>
          <w:sz w:val="24"/>
          <w:szCs w:val="24"/>
          <w:lang w:eastAsia="az-Latn-AZ"/>
        </w:rPr>
      </w:pPr>
      <w:r w:rsidRPr="00BC7C87">
        <w:rPr>
          <w:rFonts w:ascii="Arial" w:eastAsia="Times New Roman" w:hAnsi="Arial" w:cs="Arial"/>
          <w:b/>
          <w:bCs/>
          <w:sz w:val="24"/>
          <w:szCs w:val="24"/>
          <w:lang w:eastAsia="az-Latn-AZ"/>
        </w:rPr>
        <w:t>Konstitusiya Məhkəməsi Plenumunun</w:t>
      </w:r>
    </w:p>
    <w:p w14:paraId="193F7116" w14:textId="77777777" w:rsidR="006A7F8D" w:rsidRPr="00BC7C87" w:rsidRDefault="006A7F8D" w:rsidP="00BC7C87">
      <w:pPr>
        <w:spacing w:after="0" w:line="240" w:lineRule="auto"/>
        <w:jc w:val="center"/>
        <w:rPr>
          <w:rFonts w:ascii="Arial" w:eastAsia="Times New Roman" w:hAnsi="Arial" w:cs="Arial"/>
          <w:sz w:val="24"/>
          <w:szCs w:val="24"/>
          <w:lang w:eastAsia="az-Latn-AZ"/>
        </w:rPr>
      </w:pPr>
      <w:r w:rsidRPr="00BC7C87">
        <w:rPr>
          <w:rFonts w:ascii="Arial" w:eastAsia="Times New Roman" w:hAnsi="Arial" w:cs="Arial"/>
          <w:b/>
          <w:bCs/>
          <w:sz w:val="24"/>
          <w:szCs w:val="24"/>
          <w:lang w:eastAsia="az-Latn-AZ"/>
        </w:rPr>
        <w:t> </w:t>
      </w:r>
    </w:p>
    <w:p w14:paraId="31E20FC4" w14:textId="77777777" w:rsidR="006A7F8D" w:rsidRPr="00BC7C87" w:rsidRDefault="006A7F8D" w:rsidP="00BC7C87">
      <w:pPr>
        <w:spacing w:after="0" w:line="240" w:lineRule="auto"/>
        <w:jc w:val="center"/>
        <w:rPr>
          <w:rFonts w:ascii="Arial" w:eastAsia="Times New Roman" w:hAnsi="Arial" w:cs="Arial"/>
          <w:sz w:val="24"/>
          <w:szCs w:val="24"/>
          <w:lang w:eastAsia="az-Latn-AZ"/>
        </w:rPr>
      </w:pPr>
      <w:r w:rsidRPr="00BC7C87">
        <w:rPr>
          <w:rFonts w:ascii="Arial" w:eastAsia="Times New Roman" w:hAnsi="Arial" w:cs="Arial"/>
          <w:b/>
          <w:bCs/>
          <w:sz w:val="24"/>
          <w:szCs w:val="24"/>
          <w:lang w:eastAsia="az-Latn-AZ"/>
        </w:rPr>
        <w:t>Q Ə R A R I</w:t>
      </w:r>
    </w:p>
    <w:p w14:paraId="0AC368EE" w14:textId="77777777" w:rsidR="005D1CF1" w:rsidRPr="00BC7C87" w:rsidRDefault="005D1CF1" w:rsidP="00BC7C87">
      <w:pPr>
        <w:spacing w:after="0" w:line="240" w:lineRule="auto"/>
        <w:jc w:val="center"/>
        <w:rPr>
          <w:rFonts w:ascii="Arial" w:eastAsia="Times New Roman" w:hAnsi="Arial" w:cs="Arial"/>
          <w:b/>
          <w:bCs/>
          <w:sz w:val="24"/>
          <w:szCs w:val="24"/>
          <w:lang w:eastAsia="az-Latn-AZ"/>
        </w:rPr>
      </w:pPr>
    </w:p>
    <w:p w14:paraId="4883A393" w14:textId="68BF378F" w:rsidR="006A7F8D" w:rsidRPr="00BC7C87" w:rsidRDefault="006A7F8D" w:rsidP="00BC7C87">
      <w:pPr>
        <w:spacing w:after="0" w:line="240" w:lineRule="auto"/>
        <w:jc w:val="center"/>
        <w:rPr>
          <w:rFonts w:ascii="Arial" w:eastAsia="Times New Roman" w:hAnsi="Arial" w:cs="Arial"/>
          <w:b/>
          <w:bCs/>
          <w:sz w:val="24"/>
          <w:szCs w:val="24"/>
          <w:lang w:eastAsia="az-Latn-AZ"/>
        </w:rPr>
      </w:pPr>
      <w:r w:rsidRPr="00BC7C87">
        <w:rPr>
          <w:rFonts w:ascii="Arial" w:eastAsia="Times New Roman" w:hAnsi="Arial" w:cs="Arial"/>
          <w:b/>
          <w:bCs/>
          <w:sz w:val="24"/>
          <w:szCs w:val="24"/>
          <w:lang w:eastAsia="az-Latn-AZ"/>
        </w:rPr>
        <w:t> </w:t>
      </w:r>
    </w:p>
    <w:p w14:paraId="7D272247" w14:textId="31AA9F1A" w:rsidR="006A7F8D" w:rsidRPr="000061B3" w:rsidRDefault="00FC5E18" w:rsidP="00BC7C87">
      <w:pPr>
        <w:spacing w:after="0" w:line="240" w:lineRule="auto"/>
        <w:jc w:val="center"/>
        <w:rPr>
          <w:rFonts w:ascii="Arial" w:eastAsia="Times New Roman" w:hAnsi="Arial" w:cs="Arial"/>
          <w:i/>
          <w:iCs/>
          <w:sz w:val="24"/>
          <w:szCs w:val="24"/>
          <w:lang w:eastAsia="az-Latn-AZ"/>
        </w:rPr>
      </w:pPr>
      <w:r w:rsidRPr="000061B3">
        <w:rPr>
          <w:rFonts w:ascii="Arial" w:hAnsi="Arial" w:cs="Arial"/>
          <w:i/>
          <w:iCs/>
          <w:sz w:val="24"/>
          <w:szCs w:val="24"/>
        </w:rPr>
        <w:t>“Hərbi qulluqçuların dövlət icbari şəxsi sığortası haqqında” Azərbaycan Respublikası Qanununun 2.1.5-ci maddəsini</w:t>
      </w:r>
      <w:r w:rsidR="00DD46D9" w:rsidRPr="000061B3">
        <w:rPr>
          <w:rFonts w:ascii="Arial" w:hAnsi="Arial" w:cs="Arial"/>
          <w:i/>
          <w:iCs/>
          <w:sz w:val="24"/>
          <w:szCs w:val="24"/>
        </w:rPr>
        <w:t>n</w:t>
      </w:r>
      <w:r w:rsidR="00CE0CEB" w:rsidRPr="000061B3">
        <w:rPr>
          <w:rFonts w:ascii="Arial" w:hAnsi="Arial" w:cs="Arial"/>
          <w:i/>
          <w:iCs/>
          <w:sz w:val="24"/>
          <w:szCs w:val="24"/>
        </w:rPr>
        <w:t xml:space="preserve"> </w:t>
      </w:r>
      <w:r w:rsidRPr="000061B3">
        <w:rPr>
          <w:rFonts w:ascii="Arial" w:hAnsi="Arial" w:cs="Arial"/>
          <w:i/>
          <w:iCs/>
          <w:sz w:val="24"/>
          <w:szCs w:val="24"/>
        </w:rPr>
        <w:t xml:space="preserve"> Azərbaycan Respublikası Mülki Məcəlləsinin </w:t>
      </w:r>
      <w:r w:rsidR="008E47C5" w:rsidRPr="000061B3">
        <w:rPr>
          <w:rFonts w:ascii="Arial" w:hAnsi="Arial" w:cs="Arial"/>
          <w:i/>
          <w:iCs/>
          <w:sz w:val="24"/>
          <w:szCs w:val="24"/>
        </w:rPr>
        <w:t xml:space="preserve">1151.1, 1152, 1243, 1255 və 1321-ci maddələri </w:t>
      </w:r>
      <w:r w:rsidR="006B7347" w:rsidRPr="000061B3">
        <w:rPr>
          <w:rFonts w:ascii="Arial" w:hAnsi="Arial" w:cs="Arial"/>
          <w:i/>
          <w:iCs/>
          <w:sz w:val="24"/>
          <w:szCs w:val="24"/>
        </w:rPr>
        <w:t xml:space="preserve">baxımından </w:t>
      </w:r>
      <w:r w:rsidRPr="000061B3">
        <w:rPr>
          <w:rFonts w:ascii="Arial" w:hAnsi="Arial" w:cs="Arial"/>
          <w:i/>
          <w:iCs/>
          <w:sz w:val="24"/>
          <w:szCs w:val="24"/>
        </w:rPr>
        <w:t xml:space="preserve">şərh edilməsinə </w:t>
      </w:r>
      <w:r w:rsidR="006A7F8D" w:rsidRPr="000061B3">
        <w:rPr>
          <w:rFonts w:ascii="Arial" w:hAnsi="Arial" w:cs="Arial"/>
          <w:i/>
          <w:iCs/>
          <w:sz w:val="24"/>
          <w:szCs w:val="24"/>
        </w:rPr>
        <w:t>dair</w:t>
      </w:r>
    </w:p>
    <w:p w14:paraId="7A29A9D2" w14:textId="77777777" w:rsidR="005D1CF1" w:rsidRPr="00BC7C87" w:rsidRDefault="005D1CF1" w:rsidP="00BC7C87">
      <w:pPr>
        <w:spacing w:after="0" w:line="240" w:lineRule="auto"/>
        <w:ind w:firstLine="567"/>
        <w:jc w:val="center"/>
        <w:rPr>
          <w:rFonts w:ascii="Arial" w:eastAsia="Times New Roman" w:hAnsi="Arial" w:cs="Arial"/>
          <w:b/>
          <w:bCs/>
          <w:sz w:val="24"/>
          <w:szCs w:val="24"/>
          <w:lang w:eastAsia="az-Latn-AZ"/>
        </w:rPr>
      </w:pPr>
    </w:p>
    <w:p w14:paraId="615B02DD" w14:textId="059D2F3B" w:rsidR="006A7F8D" w:rsidRPr="00BC7C87" w:rsidRDefault="006A7F8D" w:rsidP="00BC7C87">
      <w:pPr>
        <w:spacing w:after="0" w:line="240" w:lineRule="auto"/>
        <w:ind w:firstLine="567"/>
        <w:jc w:val="center"/>
        <w:rPr>
          <w:rFonts w:ascii="Arial" w:eastAsia="Times New Roman" w:hAnsi="Arial" w:cs="Arial"/>
          <w:sz w:val="24"/>
          <w:szCs w:val="24"/>
          <w:lang w:eastAsia="az-Latn-AZ"/>
        </w:rPr>
      </w:pPr>
      <w:r w:rsidRPr="00BC7C87">
        <w:rPr>
          <w:rFonts w:ascii="Arial" w:eastAsia="Times New Roman" w:hAnsi="Arial" w:cs="Arial"/>
          <w:b/>
          <w:bCs/>
          <w:sz w:val="24"/>
          <w:szCs w:val="24"/>
          <w:lang w:eastAsia="az-Latn-AZ"/>
        </w:rPr>
        <w:t> </w:t>
      </w:r>
    </w:p>
    <w:p w14:paraId="567FFC4E" w14:textId="4C924D32" w:rsidR="00912319" w:rsidRPr="00BC7C87" w:rsidRDefault="00A73ACF" w:rsidP="00BC7C87">
      <w:pPr>
        <w:spacing w:after="0" w:line="240" w:lineRule="auto"/>
        <w:ind w:firstLine="567"/>
        <w:rPr>
          <w:rFonts w:ascii="Arial" w:eastAsia="Times New Roman" w:hAnsi="Arial" w:cs="Arial"/>
          <w:sz w:val="24"/>
          <w:szCs w:val="24"/>
          <w:lang w:eastAsia="az-Latn-AZ"/>
        </w:rPr>
      </w:pPr>
      <w:r>
        <w:rPr>
          <w:rFonts w:ascii="Arial" w:eastAsia="Times New Roman" w:hAnsi="Arial" w:cs="Arial"/>
          <w:b/>
          <w:bCs/>
          <w:sz w:val="24"/>
          <w:szCs w:val="24"/>
          <w:lang w:eastAsia="az-Latn-AZ"/>
        </w:rPr>
        <w:t xml:space="preserve">8 </w:t>
      </w:r>
      <w:r w:rsidR="00FC5E18" w:rsidRPr="00BC7C87">
        <w:rPr>
          <w:rFonts w:ascii="Arial" w:eastAsia="Times New Roman" w:hAnsi="Arial" w:cs="Arial"/>
          <w:b/>
          <w:bCs/>
          <w:sz w:val="24"/>
          <w:szCs w:val="24"/>
          <w:lang w:eastAsia="az-Latn-AZ"/>
        </w:rPr>
        <w:t xml:space="preserve">dekabr </w:t>
      </w:r>
      <w:r w:rsidR="006A7F8D" w:rsidRPr="00BC7C87">
        <w:rPr>
          <w:rFonts w:ascii="Arial" w:eastAsia="Times New Roman" w:hAnsi="Arial" w:cs="Arial"/>
          <w:b/>
          <w:bCs/>
          <w:sz w:val="24"/>
          <w:szCs w:val="24"/>
          <w:lang w:eastAsia="az-Latn-AZ"/>
        </w:rPr>
        <w:t>2022-ci il</w:t>
      </w:r>
      <w:r w:rsidR="00BC7C87" w:rsidRPr="00BC7C87">
        <w:rPr>
          <w:rFonts w:ascii="Arial" w:eastAsia="Times New Roman" w:hAnsi="Arial" w:cs="Arial"/>
          <w:b/>
          <w:bCs/>
          <w:sz w:val="24"/>
          <w:szCs w:val="24"/>
          <w:lang w:eastAsia="az-Latn-AZ"/>
        </w:rPr>
        <w:t xml:space="preserve">    </w:t>
      </w:r>
      <w:r w:rsidR="005D1CF1" w:rsidRPr="00BC7C87">
        <w:rPr>
          <w:rFonts w:ascii="Arial" w:eastAsia="Times New Roman" w:hAnsi="Arial" w:cs="Arial"/>
          <w:b/>
          <w:bCs/>
          <w:sz w:val="24"/>
          <w:szCs w:val="24"/>
          <w:lang w:eastAsia="az-Latn-AZ"/>
        </w:rPr>
        <w:t xml:space="preserve">                                                         </w:t>
      </w:r>
      <w:r w:rsidR="006A7F8D" w:rsidRPr="00BC7C87">
        <w:rPr>
          <w:rFonts w:ascii="Arial" w:eastAsia="Times New Roman" w:hAnsi="Arial" w:cs="Arial"/>
          <w:b/>
          <w:bCs/>
          <w:sz w:val="24"/>
          <w:szCs w:val="24"/>
          <w:lang w:eastAsia="az-Latn-AZ"/>
        </w:rPr>
        <w:t xml:space="preserve">                   </w:t>
      </w:r>
      <w:r w:rsidR="00BC7C87" w:rsidRPr="00BC7C87">
        <w:rPr>
          <w:rFonts w:ascii="Arial" w:eastAsia="Times New Roman" w:hAnsi="Arial" w:cs="Arial"/>
          <w:b/>
          <w:bCs/>
          <w:sz w:val="24"/>
          <w:szCs w:val="24"/>
          <w:lang w:eastAsia="az-Latn-AZ"/>
        </w:rPr>
        <w:t xml:space="preserve"> </w:t>
      </w:r>
      <w:r w:rsidR="006A7F8D" w:rsidRPr="00BC7C87">
        <w:rPr>
          <w:rFonts w:ascii="Arial" w:eastAsia="Times New Roman" w:hAnsi="Arial" w:cs="Arial"/>
          <w:b/>
          <w:bCs/>
          <w:sz w:val="24"/>
          <w:szCs w:val="24"/>
          <w:lang w:eastAsia="az-Latn-AZ"/>
        </w:rPr>
        <w:t>Bakı şəhəri</w:t>
      </w:r>
    </w:p>
    <w:p w14:paraId="0480DCD3" w14:textId="77777777" w:rsidR="00912319" w:rsidRPr="00BC7C87" w:rsidRDefault="00912319" w:rsidP="00BC7C87">
      <w:pPr>
        <w:spacing w:after="0" w:line="240" w:lineRule="auto"/>
        <w:ind w:firstLine="567"/>
        <w:rPr>
          <w:rFonts w:ascii="Arial" w:eastAsia="Times New Roman" w:hAnsi="Arial" w:cs="Arial"/>
          <w:sz w:val="24"/>
          <w:szCs w:val="24"/>
          <w:lang w:eastAsia="az-Latn-AZ"/>
        </w:rPr>
      </w:pPr>
    </w:p>
    <w:p w14:paraId="76F0C6E8" w14:textId="7E316882" w:rsidR="006A7F8D" w:rsidRPr="00BC7C87" w:rsidRDefault="006A7F8D" w:rsidP="00BC7C87">
      <w:pPr>
        <w:spacing w:after="0" w:line="240" w:lineRule="auto"/>
        <w:ind w:firstLine="567"/>
        <w:jc w:val="both"/>
        <w:rPr>
          <w:rFonts w:ascii="Arial" w:eastAsia="Arial" w:hAnsi="Arial" w:cs="Arial"/>
          <w:sz w:val="24"/>
          <w:szCs w:val="24"/>
          <w:lang w:eastAsia="ru-RU"/>
        </w:rPr>
      </w:pPr>
      <w:r w:rsidRPr="00BC7C87">
        <w:rPr>
          <w:rFonts w:ascii="Arial" w:eastAsia="Arial" w:hAnsi="Arial" w:cs="Arial"/>
          <w:sz w:val="24"/>
          <w:szCs w:val="24"/>
          <w:lang w:eastAsia="ru-RU"/>
        </w:rPr>
        <w:t xml:space="preserve">Azərbaycan Respublikası Konstitusiya Məhkəməsinin Plenumu Fərhad Abdullayev (sədr), </w:t>
      </w:r>
      <w:bookmarkStart w:id="0" w:name="_Hlk121407302"/>
      <w:r w:rsidRPr="00BC7C87">
        <w:rPr>
          <w:rFonts w:ascii="Arial" w:eastAsia="Arial" w:hAnsi="Arial" w:cs="Arial"/>
          <w:sz w:val="24"/>
          <w:szCs w:val="24"/>
          <w:lang w:eastAsia="ru-RU"/>
        </w:rPr>
        <w:t>Sona Salmanova</w:t>
      </w:r>
      <w:r w:rsidR="00FC5E18" w:rsidRPr="00BC7C87">
        <w:rPr>
          <w:rFonts w:ascii="Arial" w:eastAsia="Arial" w:hAnsi="Arial" w:cs="Arial"/>
          <w:sz w:val="24"/>
          <w:szCs w:val="24"/>
          <w:lang w:eastAsia="ru-RU"/>
        </w:rPr>
        <w:t xml:space="preserve"> </w:t>
      </w:r>
      <w:bookmarkEnd w:id="0"/>
      <w:r w:rsidR="00FC5E18" w:rsidRPr="00BC7C87">
        <w:rPr>
          <w:rFonts w:ascii="Arial" w:eastAsia="Arial" w:hAnsi="Arial" w:cs="Arial"/>
          <w:sz w:val="24"/>
          <w:szCs w:val="24"/>
          <w:lang w:eastAsia="ru-RU"/>
        </w:rPr>
        <w:t>(məruzəçi-hakim)</w:t>
      </w:r>
      <w:r w:rsidRPr="00BC7C87">
        <w:rPr>
          <w:rFonts w:ascii="Arial" w:eastAsia="Arial" w:hAnsi="Arial" w:cs="Arial"/>
          <w:sz w:val="24"/>
          <w:szCs w:val="24"/>
          <w:lang w:eastAsia="ru-RU"/>
        </w:rPr>
        <w:t>, Humay Əfəndiyeva, Rövşən İsmayılov, Ceyhun Qaracayev, Rafael Qvaladze, Mahir Muradov, İsa Nəcəfov və Kamran Şəfiyevdən ibarət tərkibdə,</w:t>
      </w:r>
    </w:p>
    <w:p w14:paraId="0E0BB3B0" w14:textId="77777777" w:rsidR="006A7F8D" w:rsidRPr="00BC7C87" w:rsidRDefault="006A7F8D" w:rsidP="00BC7C87">
      <w:pPr>
        <w:spacing w:after="0" w:line="240" w:lineRule="auto"/>
        <w:ind w:firstLine="567"/>
        <w:contextualSpacing/>
        <w:jc w:val="both"/>
        <w:rPr>
          <w:rFonts w:ascii="Arial" w:eastAsia="Arial" w:hAnsi="Arial" w:cs="Arial"/>
          <w:sz w:val="24"/>
          <w:szCs w:val="24"/>
          <w:lang w:eastAsia="ru-RU"/>
        </w:rPr>
      </w:pPr>
      <w:r w:rsidRPr="00BC7C87">
        <w:rPr>
          <w:rFonts w:ascii="Arial" w:eastAsia="Arial" w:hAnsi="Arial" w:cs="Arial"/>
          <w:sz w:val="24"/>
          <w:szCs w:val="24"/>
          <w:lang w:eastAsia="ru-RU"/>
        </w:rPr>
        <w:t>məhkəmə katibi Fəraid Əliyevin iştirakı ilə,</w:t>
      </w:r>
    </w:p>
    <w:p w14:paraId="71F90EB9" w14:textId="72FA1677" w:rsidR="006A7F8D" w:rsidRPr="00BC7C87" w:rsidRDefault="006A7F8D"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Azərbaycan Respublikası Konstitusiyasının 130-cu maddəsinin VI hissəsinə, “Konstitusiya Məhkəməsi haqqında” Azərbaycan Respublikası Qanununun 27.2 və 3</w:t>
      </w:r>
      <w:r w:rsidR="00ED7C9C" w:rsidRPr="00BC7C87">
        <w:rPr>
          <w:rFonts w:ascii="Arial" w:hAnsi="Arial" w:cs="Arial"/>
          <w:sz w:val="24"/>
          <w:szCs w:val="24"/>
        </w:rPr>
        <w:t>3</w:t>
      </w:r>
      <w:r w:rsidRPr="00BC7C87">
        <w:rPr>
          <w:rFonts w:ascii="Arial" w:hAnsi="Arial" w:cs="Arial"/>
          <w:sz w:val="24"/>
          <w:szCs w:val="24"/>
        </w:rPr>
        <w:t>-c</w:t>
      </w:r>
      <w:r w:rsidR="00ED7C9C" w:rsidRPr="00BC7C87">
        <w:rPr>
          <w:rFonts w:ascii="Arial" w:hAnsi="Arial" w:cs="Arial"/>
          <w:sz w:val="24"/>
          <w:szCs w:val="24"/>
        </w:rPr>
        <w:t>ü</w:t>
      </w:r>
      <w:r w:rsidRPr="00BC7C87">
        <w:rPr>
          <w:rFonts w:ascii="Arial" w:hAnsi="Arial" w:cs="Arial"/>
          <w:sz w:val="24"/>
          <w:szCs w:val="24"/>
        </w:rPr>
        <w:t xml:space="preserve"> maddələrinə və Azərbaycan Respublikası Konstitusiya Məhkəməsinin Daxili Nizamnaməsinin 39-cu maddəsinə müvafiq olaraq,</w:t>
      </w:r>
      <w:r w:rsidR="00ED7C9C" w:rsidRPr="00BC7C87">
        <w:rPr>
          <w:rFonts w:ascii="Arial" w:hAnsi="Arial" w:cs="Arial"/>
          <w:sz w:val="24"/>
          <w:szCs w:val="24"/>
        </w:rPr>
        <w:t xml:space="preserve"> xüsusi</w:t>
      </w:r>
      <w:r w:rsidRPr="00BC7C87">
        <w:rPr>
          <w:rFonts w:ascii="Arial" w:hAnsi="Arial" w:cs="Arial"/>
          <w:sz w:val="24"/>
          <w:szCs w:val="24"/>
        </w:rPr>
        <w:t xml:space="preserve"> konstitusiya icraatının yazılı prosedur qaydasında keçirilən məhkəmə iclasında </w:t>
      </w:r>
      <w:r w:rsidR="009235B7" w:rsidRPr="00BC7C87">
        <w:rPr>
          <w:rFonts w:ascii="Arial" w:hAnsi="Arial" w:cs="Arial"/>
          <w:sz w:val="24"/>
          <w:szCs w:val="24"/>
        </w:rPr>
        <w:t>“Hərbi qulluqçuların dövlət icbari şəxsi sığortası haqqında” Azərbaycan Respublikası Qanununun 2.1.5-ci maddəsini</w:t>
      </w:r>
      <w:r w:rsidR="00DD46D9" w:rsidRPr="00BC7C87">
        <w:rPr>
          <w:rFonts w:ascii="Arial" w:hAnsi="Arial" w:cs="Arial"/>
          <w:sz w:val="24"/>
          <w:szCs w:val="24"/>
        </w:rPr>
        <w:t>n</w:t>
      </w:r>
      <w:r w:rsidR="009235B7" w:rsidRPr="00BC7C87">
        <w:rPr>
          <w:rFonts w:ascii="Arial" w:hAnsi="Arial" w:cs="Arial"/>
          <w:sz w:val="24"/>
          <w:szCs w:val="24"/>
        </w:rPr>
        <w:t xml:space="preserve">  Azərbaycan Respublikası</w:t>
      </w:r>
      <w:r w:rsidR="008E47C5" w:rsidRPr="00BC7C87">
        <w:rPr>
          <w:rFonts w:ascii="Arial" w:hAnsi="Arial" w:cs="Arial"/>
          <w:sz w:val="24"/>
          <w:szCs w:val="24"/>
        </w:rPr>
        <w:t xml:space="preserve"> </w:t>
      </w:r>
      <w:r w:rsidR="009235B7" w:rsidRPr="00BC7C87">
        <w:rPr>
          <w:rFonts w:ascii="Arial" w:hAnsi="Arial" w:cs="Arial"/>
          <w:sz w:val="24"/>
          <w:szCs w:val="24"/>
        </w:rPr>
        <w:t>Mülki Məcəlləsinin</w:t>
      </w:r>
      <w:r w:rsidR="006B7347" w:rsidRPr="00BC7C87">
        <w:rPr>
          <w:rFonts w:ascii="Arial" w:hAnsi="Arial" w:cs="Arial"/>
          <w:sz w:val="24"/>
          <w:szCs w:val="24"/>
        </w:rPr>
        <w:t xml:space="preserve"> </w:t>
      </w:r>
      <w:r w:rsidR="008E47C5" w:rsidRPr="00BC7C87">
        <w:rPr>
          <w:rFonts w:ascii="Arial" w:hAnsi="Arial" w:cs="Arial"/>
          <w:sz w:val="24"/>
          <w:szCs w:val="24"/>
        </w:rPr>
        <w:t xml:space="preserve">1151.1, 1152, 1243, 1255 və 1321-ci maddələri baxımından </w:t>
      </w:r>
      <w:r w:rsidR="009235B7" w:rsidRPr="00BC7C87">
        <w:rPr>
          <w:rFonts w:ascii="Arial" w:hAnsi="Arial" w:cs="Arial"/>
          <w:sz w:val="24"/>
          <w:szCs w:val="24"/>
        </w:rPr>
        <w:t xml:space="preserve">şərh edilməsinə </w:t>
      </w:r>
      <w:r w:rsidR="00790757" w:rsidRPr="00BC7C87">
        <w:rPr>
          <w:rFonts w:ascii="Arial" w:hAnsi="Arial" w:cs="Arial"/>
          <w:sz w:val="24"/>
          <w:szCs w:val="24"/>
        </w:rPr>
        <w:t>dair</w:t>
      </w:r>
      <w:r w:rsidRPr="00BC7C87">
        <w:rPr>
          <w:rFonts w:ascii="Arial" w:hAnsi="Arial" w:cs="Arial"/>
          <w:sz w:val="24"/>
          <w:szCs w:val="24"/>
        </w:rPr>
        <w:t xml:space="preserve"> </w:t>
      </w:r>
      <w:r w:rsidR="009235B7" w:rsidRPr="00BC7C87">
        <w:rPr>
          <w:rFonts w:ascii="Arial" w:hAnsi="Arial" w:cs="Arial"/>
          <w:sz w:val="24"/>
          <w:szCs w:val="24"/>
        </w:rPr>
        <w:t xml:space="preserve">Bakı Apellyasiya Məhkəməsinin müraciəti </w:t>
      </w:r>
      <w:r w:rsidRPr="00BC7C87">
        <w:rPr>
          <w:rFonts w:ascii="Arial" w:hAnsi="Arial" w:cs="Arial"/>
          <w:sz w:val="24"/>
          <w:szCs w:val="24"/>
        </w:rPr>
        <w:t>əsasında konstitusiya işinə baxdı.</w:t>
      </w:r>
    </w:p>
    <w:p w14:paraId="67B1CC67" w14:textId="66AE8C1D" w:rsidR="00D90305" w:rsidRDefault="00D90305" w:rsidP="00BC7C87">
      <w:pPr>
        <w:tabs>
          <w:tab w:val="left" w:pos="1064"/>
        </w:tabs>
        <w:spacing w:after="0" w:line="240" w:lineRule="auto"/>
        <w:ind w:firstLine="567"/>
        <w:contextualSpacing/>
        <w:jc w:val="both"/>
        <w:outlineLvl w:val="3"/>
        <w:rPr>
          <w:rFonts w:ascii="Arial" w:eastAsia="Times New Roman" w:hAnsi="Arial" w:cs="Arial"/>
          <w:sz w:val="24"/>
          <w:szCs w:val="24"/>
        </w:rPr>
      </w:pPr>
      <w:r w:rsidRPr="00BC7C87">
        <w:rPr>
          <w:rFonts w:ascii="Arial" w:eastAsia="Times New Roman" w:hAnsi="Arial" w:cs="Arial"/>
          <w:sz w:val="24"/>
          <w:szCs w:val="24"/>
        </w:rPr>
        <w:t xml:space="preserve">İş üzrə hakim S.Salmanovanın məruzəsini, </w:t>
      </w:r>
      <w:r w:rsidRPr="00BC7C87">
        <w:rPr>
          <w:rFonts w:ascii="Arial" w:eastAsia="Calibri" w:hAnsi="Arial" w:cs="Arial"/>
          <w:sz w:val="24"/>
          <w:szCs w:val="24"/>
        </w:rPr>
        <w:t xml:space="preserve">maraqlı subyektlərin nümayəndələri </w:t>
      </w:r>
      <w:r w:rsidR="00E948E3" w:rsidRPr="00BC7C87">
        <w:rPr>
          <w:rFonts w:ascii="Arial" w:eastAsia="Calibri" w:hAnsi="Arial" w:cs="Arial"/>
          <w:sz w:val="24"/>
          <w:szCs w:val="24"/>
        </w:rPr>
        <w:t xml:space="preserve">Bakı </w:t>
      </w:r>
      <w:r w:rsidRPr="00BC7C87">
        <w:rPr>
          <w:rFonts w:ascii="Arial" w:eastAsia="Calibri" w:hAnsi="Arial" w:cs="Arial"/>
          <w:sz w:val="24"/>
          <w:szCs w:val="24"/>
        </w:rPr>
        <w:t>Apellyasiya Məhkəməsinin Mülki Kollegiyasının</w:t>
      </w:r>
      <w:r w:rsidR="00E948E3" w:rsidRPr="00BC7C87">
        <w:rPr>
          <w:rFonts w:ascii="Arial" w:eastAsia="Calibri" w:hAnsi="Arial" w:cs="Arial"/>
          <w:sz w:val="24"/>
          <w:szCs w:val="24"/>
        </w:rPr>
        <w:t xml:space="preserve"> sədri M.Məmməd</w:t>
      </w:r>
      <w:r w:rsidR="004F4DC8">
        <w:rPr>
          <w:rFonts w:ascii="Arial" w:eastAsia="Calibri" w:hAnsi="Arial" w:cs="Arial"/>
          <w:sz w:val="24"/>
          <w:szCs w:val="24"/>
        </w:rPr>
        <w:t>ov</w:t>
      </w:r>
      <w:r w:rsidR="00160498">
        <w:rPr>
          <w:rFonts w:ascii="Arial" w:eastAsia="Calibri" w:hAnsi="Arial" w:cs="Arial"/>
          <w:sz w:val="24"/>
          <w:szCs w:val="24"/>
        </w:rPr>
        <w:t>un</w:t>
      </w:r>
      <w:r w:rsidRPr="00BC7C87">
        <w:rPr>
          <w:rFonts w:ascii="Arial" w:eastAsia="Calibri" w:hAnsi="Arial" w:cs="Arial"/>
          <w:sz w:val="24"/>
          <w:szCs w:val="24"/>
        </w:rPr>
        <w:t xml:space="preserve"> və </w:t>
      </w:r>
      <w:r w:rsidRPr="00BC7C87">
        <w:rPr>
          <w:rFonts w:ascii="Arial" w:eastAsia="Times New Roman" w:hAnsi="Arial" w:cs="Arial"/>
          <w:sz w:val="24"/>
          <w:szCs w:val="24"/>
        </w:rPr>
        <w:t>Azərbaycan Respublikası Milli Məclisi Aparatının Dövlət quruculuğu, inzibati və hərbi qanunvericilik şöbəsinin müdiri H.M.Seyid</w:t>
      </w:r>
      <w:r w:rsidR="00160498">
        <w:rPr>
          <w:rFonts w:ascii="Arial" w:eastAsia="Times New Roman" w:hAnsi="Arial" w:cs="Arial"/>
          <w:sz w:val="24"/>
          <w:szCs w:val="24"/>
        </w:rPr>
        <w:t>in</w:t>
      </w:r>
      <w:r w:rsidRPr="00BC7C87">
        <w:rPr>
          <w:rFonts w:ascii="Arial" w:eastAsia="Times New Roman" w:hAnsi="Arial" w:cs="Arial"/>
          <w:sz w:val="24"/>
          <w:szCs w:val="24"/>
        </w:rPr>
        <w:t xml:space="preserve">, </w:t>
      </w:r>
      <w:r w:rsidRPr="00BC7C87">
        <w:rPr>
          <w:rFonts w:ascii="Arial" w:eastAsia="Calibri" w:hAnsi="Arial" w:cs="Arial"/>
          <w:sz w:val="24"/>
          <w:szCs w:val="24"/>
        </w:rPr>
        <w:t xml:space="preserve">mütəxəssislər </w:t>
      </w:r>
      <w:r w:rsidRPr="00BC7C87">
        <w:rPr>
          <w:rFonts w:ascii="Arial" w:eastAsia="Times New Roman" w:hAnsi="Arial" w:cs="Arial"/>
          <w:sz w:val="24"/>
          <w:szCs w:val="24"/>
        </w:rPr>
        <w:t>Azərbaycan Respublikası Ali Məhkəməsi</w:t>
      </w:r>
      <w:r w:rsidR="00160498">
        <w:rPr>
          <w:rFonts w:ascii="Arial" w:eastAsia="Times New Roman" w:hAnsi="Arial" w:cs="Arial"/>
          <w:sz w:val="24"/>
          <w:szCs w:val="24"/>
        </w:rPr>
        <w:t>nin,</w:t>
      </w:r>
      <w:r w:rsidR="00CE0CEB" w:rsidRPr="00BC7C87">
        <w:rPr>
          <w:rFonts w:ascii="Arial" w:eastAsia="Times New Roman" w:hAnsi="Arial" w:cs="Arial"/>
          <w:sz w:val="24"/>
          <w:szCs w:val="24"/>
        </w:rPr>
        <w:t xml:space="preserve"> </w:t>
      </w:r>
      <w:r w:rsidRPr="00BC7C87">
        <w:rPr>
          <w:rFonts w:ascii="Arial" w:eastAsia="Times New Roman" w:hAnsi="Arial" w:cs="Arial"/>
          <w:sz w:val="24"/>
          <w:szCs w:val="24"/>
        </w:rPr>
        <w:t xml:space="preserve">Azərbaycan Respublikası Vəkillər Kollegiyasının üzvü </w:t>
      </w:r>
      <w:r w:rsidR="00E948E3" w:rsidRPr="00BC7C87">
        <w:rPr>
          <w:rFonts w:ascii="Arial" w:eastAsia="Times New Roman" w:hAnsi="Arial" w:cs="Arial"/>
          <w:sz w:val="24"/>
          <w:szCs w:val="24"/>
        </w:rPr>
        <w:t>D.Novruzov</w:t>
      </w:r>
      <w:r w:rsidR="00160498">
        <w:rPr>
          <w:rFonts w:ascii="Arial" w:eastAsia="Times New Roman" w:hAnsi="Arial" w:cs="Arial"/>
          <w:sz w:val="24"/>
          <w:szCs w:val="24"/>
        </w:rPr>
        <w:t>un</w:t>
      </w:r>
      <w:r w:rsidR="004F4DC8">
        <w:rPr>
          <w:rFonts w:ascii="Arial" w:eastAsia="Times New Roman" w:hAnsi="Arial" w:cs="Arial"/>
          <w:sz w:val="24"/>
          <w:szCs w:val="24"/>
        </w:rPr>
        <w:t xml:space="preserve"> </w:t>
      </w:r>
      <w:r w:rsidRPr="00BC7C87">
        <w:rPr>
          <w:rFonts w:ascii="Arial" w:eastAsia="Times New Roman" w:hAnsi="Arial" w:cs="Arial"/>
          <w:sz w:val="24"/>
          <w:szCs w:val="24"/>
        </w:rPr>
        <w:t>mülahizələri</w:t>
      </w:r>
      <w:r w:rsidR="00160498">
        <w:rPr>
          <w:rFonts w:ascii="Arial" w:eastAsia="Times New Roman" w:hAnsi="Arial" w:cs="Arial"/>
          <w:sz w:val="24"/>
          <w:szCs w:val="24"/>
        </w:rPr>
        <w:t>ni</w:t>
      </w:r>
      <w:r w:rsidRPr="00BC7C87">
        <w:rPr>
          <w:rFonts w:ascii="Arial" w:eastAsia="Times New Roman" w:hAnsi="Arial" w:cs="Arial"/>
          <w:sz w:val="24"/>
          <w:szCs w:val="24"/>
        </w:rPr>
        <w:t>, ekspert</w:t>
      </w:r>
      <w:r w:rsidR="004F4DC8">
        <w:rPr>
          <w:rFonts w:ascii="Arial" w:eastAsia="Times New Roman" w:hAnsi="Arial" w:cs="Arial"/>
          <w:sz w:val="24"/>
          <w:szCs w:val="24"/>
        </w:rPr>
        <w:t>lər</w:t>
      </w:r>
      <w:r w:rsidRPr="00BC7C87">
        <w:rPr>
          <w:rFonts w:ascii="Arial" w:eastAsia="Times New Roman" w:hAnsi="Arial" w:cs="Arial"/>
          <w:sz w:val="24"/>
          <w:szCs w:val="24"/>
        </w:rPr>
        <w:t xml:space="preserve"> Bakı Dövlət Universitetinin Hüquq fakültəsinin</w:t>
      </w:r>
      <w:r w:rsidR="00160498" w:rsidRPr="00160498">
        <w:rPr>
          <w:rFonts w:ascii="Arial" w:eastAsia="Times New Roman" w:hAnsi="Arial" w:cs="Arial"/>
          <w:sz w:val="24"/>
          <w:szCs w:val="24"/>
        </w:rPr>
        <w:t xml:space="preserve"> </w:t>
      </w:r>
      <w:r w:rsidR="00160498">
        <w:rPr>
          <w:rFonts w:ascii="Arial" w:eastAsia="Times New Roman" w:hAnsi="Arial" w:cs="Arial"/>
          <w:sz w:val="24"/>
          <w:szCs w:val="24"/>
        </w:rPr>
        <w:t xml:space="preserve">Mülki hüquq kafedrasının dosenti, </w:t>
      </w:r>
      <w:r w:rsidR="00160498" w:rsidRPr="00BC7C87">
        <w:rPr>
          <w:rFonts w:ascii="Arial" w:eastAsia="Times New Roman" w:hAnsi="Arial" w:cs="Arial"/>
          <w:sz w:val="24"/>
          <w:szCs w:val="24"/>
        </w:rPr>
        <w:t>hüquq üzrə fəlsəfə doktoru</w:t>
      </w:r>
      <w:r w:rsidR="00160498">
        <w:rPr>
          <w:rFonts w:ascii="Arial" w:eastAsia="Times New Roman" w:hAnsi="Arial" w:cs="Arial"/>
          <w:sz w:val="24"/>
          <w:szCs w:val="24"/>
        </w:rPr>
        <w:t xml:space="preserve"> S.Süleymanlının və</w:t>
      </w:r>
      <w:r w:rsidRPr="00BC7C87">
        <w:rPr>
          <w:rFonts w:ascii="Arial" w:eastAsia="Times New Roman" w:hAnsi="Arial" w:cs="Arial"/>
          <w:sz w:val="24"/>
          <w:szCs w:val="24"/>
        </w:rPr>
        <w:t xml:space="preserve"> </w:t>
      </w:r>
      <w:r w:rsidR="00E948E3" w:rsidRPr="00BC7C87">
        <w:rPr>
          <w:rFonts w:ascii="Arial" w:eastAsia="Times New Roman" w:hAnsi="Arial" w:cs="Arial"/>
          <w:sz w:val="24"/>
          <w:szCs w:val="24"/>
        </w:rPr>
        <w:t xml:space="preserve">Mülki proses və kommersiya hüququ </w:t>
      </w:r>
      <w:r w:rsidRPr="00BC7C87">
        <w:rPr>
          <w:rFonts w:ascii="Arial" w:eastAsia="Times New Roman" w:hAnsi="Arial" w:cs="Arial"/>
          <w:sz w:val="24"/>
          <w:szCs w:val="24"/>
        </w:rPr>
        <w:t xml:space="preserve">kafedrasının dosenti, hüquq üzrə </w:t>
      </w:r>
      <w:r w:rsidR="00E948E3" w:rsidRPr="00BC7C87">
        <w:rPr>
          <w:rFonts w:ascii="Arial" w:eastAsia="Times New Roman" w:hAnsi="Arial" w:cs="Arial"/>
          <w:sz w:val="24"/>
          <w:szCs w:val="24"/>
        </w:rPr>
        <w:t>fəlsəfə</w:t>
      </w:r>
      <w:r w:rsidRPr="00BC7C87">
        <w:rPr>
          <w:rFonts w:ascii="Arial" w:eastAsia="Times New Roman" w:hAnsi="Arial" w:cs="Arial"/>
          <w:sz w:val="24"/>
          <w:szCs w:val="24"/>
        </w:rPr>
        <w:t xml:space="preserve"> doktoru </w:t>
      </w:r>
      <w:r w:rsidR="00E948E3" w:rsidRPr="00BC7C87">
        <w:rPr>
          <w:rFonts w:ascii="Arial" w:eastAsia="Times New Roman" w:hAnsi="Arial" w:cs="Arial"/>
          <w:sz w:val="24"/>
          <w:szCs w:val="24"/>
        </w:rPr>
        <w:t>M.Yolçiyev</w:t>
      </w:r>
      <w:r w:rsidR="00160498">
        <w:rPr>
          <w:rFonts w:ascii="Arial" w:eastAsia="Times New Roman" w:hAnsi="Arial" w:cs="Arial"/>
          <w:sz w:val="24"/>
          <w:szCs w:val="24"/>
        </w:rPr>
        <w:t>in</w:t>
      </w:r>
      <w:r w:rsidR="004F4DC8">
        <w:rPr>
          <w:rFonts w:ascii="Arial" w:eastAsia="Times New Roman" w:hAnsi="Arial" w:cs="Arial"/>
          <w:sz w:val="24"/>
          <w:szCs w:val="24"/>
        </w:rPr>
        <w:t xml:space="preserve">  </w:t>
      </w:r>
      <w:r w:rsidRPr="00BC7C87">
        <w:rPr>
          <w:rFonts w:ascii="Arial" w:eastAsia="Times New Roman" w:hAnsi="Arial" w:cs="Arial"/>
          <w:sz w:val="24"/>
          <w:szCs w:val="24"/>
        </w:rPr>
        <w:t>rəy</w:t>
      </w:r>
      <w:r w:rsidR="004F4DC8">
        <w:rPr>
          <w:rFonts w:ascii="Arial" w:eastAsia="Times New Roman" w:hAnsi="Arial" w:cs="Arial"/>
          <w:sz w:val="24"/>
          <w:szCs w:val="24"/>
        </w:rPr>
        <w:t>lərini</w:t>
      </w:r>
      <w:r w:rsidRPr="00BC7C87">
        <w:rPr>
          <w:rFonts w:ascii="Arial" w:eastAsia="Times New Roman" w:hAnsi="Arial" w:cs="Arial"/>
          <w:sz w:val="24"/>
          <w:szCs w:val="24"/>
        </w:rPr>
        <w:t xml:space="preserve"> </w:t>
      </w:r>
      <w:r w:rsidRPr="00BC7C87">
        <w:rPr>
          <w:rFonts w:ascii="Arial" w:eastAsia="Calibri" w:hAnsi="Arial" w:cs="Arial"/>
          <w:sz w:val="24"/>
          <w:szCs w:val="24"/>
        </w:rPr>
        <w:t xml:space="preserve">və </w:t>
      </w:r>
      <w:r w:rsidRPr="00BC7C87">
        <w:rPr>
          <w:rFonts w:ascii="Arial" w:eastAsia="Times New Roman" w:hAnsi="Arial" w:cs="Arial"/>
          <w:sz w:val="24"/>
          <w:szCs w:val="24"/>
        </w:rPr>
        <w:t xml:space="preserve">iş materiallarını araşdırıb müzakirə edərək, Azərbaycan Respublikası Konstitusiya Məhkəməsinin Plenumu </w:t>
      </w:r>
      <w:r w:rsidR="007A3180">
        <w:rPr>
          <w:rFonts w:ascii="Arial" w:eastAsia="Times New Roman" w:hAnsi="Arial" w:cs="Arial"/>
          <w:sz w:val="24"/>
          <w:szCs w:val="24"/>
        </w:rPr>
        <w:t xml:space="preserve"> </w:t>
      </w:r>
    </w:p>
    <w:p w14:paraId="514226A6" w14:textId="77777777" w:rsidR="000061B3" w:rsidRPr="00BC7C87" w:rsidRDefault="000061B3" w:rsidP="00BC7C87">
      <w:pPr>
        <w:tabs>
          <w:tab w:val="left" w:pos="1064"/>
        </w:tabs>
        <w:spacing w:after="0" w:line="240" w:lineRule="auto"/>
        <w:ind w:firstLine="567"/>
        <w:contextualSpacing/>
        <w:jc w:val="both"/>
        <w:outlineLvl w:val="3"/>
        <w:rPr>
          <w:rFonts w:ascii="Arial" w:eastAsia="Times New Roman" w:hAnsi="Arial" w:cs="Arial"/>
          <w:sz w:val="24"/>
          <w:szCs w:val="24"/>
        </w:rPr>
      </w:pPr>
    </w:p>
    <w:p w14:paraId="047C190F" w14:textId="63BAEED2" w:rsidR="00D90305" w:rsidRPr="00BC7C87" w:rsidRDefault="00D90305" w:rsidP="000061B3">
      <w:pPr>
        <w:spacing w:after="0" w:line="240" w:lineRule="auto"/>
        <w:ind w:firstLine="567"/>
        <w:jc w:val="center"/>
        <w:rPr>
          <w:rFonts w:ascii="Arial" w:eastAsia="Calibri" w:hAnsi="Arial" w:cs="Arial"/>
          <w:sz w:val="24"/>
          <w:szCs w:val="24"/>
        </w:rPr>
      </w:pPr>
      <w:r w:rsidRPr="00BC7C87">
        <w:rPr>
          <w:rFonts w:ascii="Arial" w:eastAsia="Calibri" w:hAnsi="Arial" w:cs="Arial"/>
          <w:b/>
          <w:bCs/>
          <w:sz w:val="24"/>
          <w:szCs w:val="24"/>
        </w:rPr>
        <w:t>MÜƏYYƏN  ETDİ</w:t>
      </w:r>
      <w:r w:rsidRPr="00BC7C87">
        <w:rPr>
          <w:rFonts w:ascii="Arial" w:eastAsia="Calibri" w:hAnsi="Arial" w:cs="Arial"/>
          <w:sz w:val="24"/>
          <w:szCs w:val="24"/>
        </w:rPr>
        <w:t>:</w:t>
      </w:r>
    </w:p>
    <w:p w14:paraId="2F7BB195" w14:textId="77777777" w:rsidR="00BC7C87" w:rsidRPr="00BC7C87" w:rsidRDefault="00BC7C87" w:rsidP="00BC7C87">
      <w:pPr>
        <w:spacing w:after="0" w:line="240" w:lineRule="auto"/>
        <w:ind w:firstLine="567"/>
        <w:jc w:val="both"/>
        <w:rPr>
          <w:rFonts w:ascii="Arial" w:eastAsia="Calibri" w:hAnsi="Arial" w:cs="Arial"/>
          <w:sz w:val="24"/>
          <w:szCs w:val="24"/>
        </w:rPr>
      </w:pPr>
    </w:p>
    <w:p w14:paraId="27D9F4F8" w14:textId="163C4BE7" w:rsidR="00D90305" w:rsidRPr="00BC7C87" w:rsidRDefault="00CE0CEB" w:rsidP="00BC7C87">
      <w:pPr>
        <w:spacing w:after="0" w:line="240" w:lineRule="auto"/>
        <w:ind w:firstLine="567"/>
        <w:jc w:val="both"/>
        <w:rPr>
          <w:rFonts w:ascii="Arial" w:eastAsia="Calibri" w:hAnsi="Arial" w:cs="Arial"/>
          <w:sz w:val="24"/>
          <w:szCs w:val="24"/>
        </w:rPr>
      </w:pPr>
      <w:r w:rsidRPr="00BC7C87">
        <w:rPr>
          <w:rFonts w:ascii="Arial" w:eastAsia="Calibri" w:hAnsi="Arial" w:cs="Arial"/>
          <w:sz w:val="24"/>
          <w:szCs w:val="24"/>
        </w:rPr>
        <w:t xml:space="preserve">Bakı </w:t>
      </w:r>
      <w:r w:rsidR="00D90305" w:rsidRPr="00BC7C87">
        <w:rPr>
          <w:rFonts w:ascii="Arial" w:eastAsia="Calibri" w:hAnsi="Arial" w:cs="Arial"/>
          <w:sz w:val="24"/>
          <w:szCs w:val="24"/>
        </w:rPr>
        <w:t xml:space="preserve">Apellyasiya Məhkəməsi Azərbaycan Respublikasının Konstitusiya Məhkəməsinə (bundan sonra – Konstitusiya Məhkəməsi) müraciət edərək </w:t>
      </w:r>
      <w:r w:rsidRPr="00BC7C87">
        <w:rPr>
          <w:rFonts w:ascii="Arial" w:eastAsia="Calibri" w:hAnsi="Arial" w:cs="Arial"/>
          <w:sz w:val="24"/>
          <w:szCs w:val="24"/>
        </w:rPr>
        <w:t xml:space="preserve"> “Hərbi qulluqçuların dövlət icbari şəxsi sığortası haqqında” Azərbaycan Respublikası Qanununun (bundan sonra </w:t>
      </w:r>
      <w:r w:rsidR="00E23A80" w:rsidRPr="00BC7C87">
        <w:rPr>
          <w:rFonts w:ascii="Arial" w:eastAsia="Calibri" w:hAnsi="Arial" w:cs="Arial"/>
          <w:sz w:val="24"/>
          <w:szCs w:val="24"/>
        </w:rPr>
        <w:t>–</w:t>
      </w:r>
      <w:r w:rsidRPr="00BC7C87">
        <w:rPr>
          <w:rFonts w:ascii="Arial" w:eastAsia="Calibri" w:hAnsi="Arial" w:cs="Arial"/>
          <w:sz w:val="24"/>
          <w:szCs w:val="24"/>
        </w:rPr>
        <w:t xml:space="preserve"> “Hərbi qulluqçuların dövlət icbari şəxsi sığortası haqqında” </w:t>
      </w:r>
      <w:r w:rsidRPr="00BC7C87">
        <w:rPr>
          <w:rFonts w:ascii="Arial" w:eastAsia="Calibri" w:hAnsi="Arial" w:cs="Arial"/>
          <w:sz w:val="24"/>
          <w:szCs w:val="24"/>
        </w:rPr>
        <w:lastRenderedPageBreak/>
        <w:t>Qanun) 2.1.5-ci maddəsini</w:t>
      </w:r>
      <w:r w:rsidR="00DD46D9" w:rsidRPr="00BC7C87">
        <w:rPr>
          <w:rFonts w:ascii="Arial" w:eastAsia="Calibri" w:hAnsi="Arial" w:cs="Arial"/>
          <w:sz w:val="24"/>
          <w:szCs w:val="24"/>
        </w:rPr>
        <w:t>n</w:t>
      </w:r>
      <w:r w:rsidRPr="00BC7C87">
        <w:rPr>
          <w:rFonts w:ascii="Arial" w:eastAsia="Calibri" w:hAnsi="Arial" w:cs="Arial"/>
          <w:sz w:val="24"/>
          <w:szCs w:val="24"/>
        </w:rPr>
        <w:t xml:space="preserve"> Azərbaycan Respublikası Mülki Məcəlləsinin (bundan sonra – Mülki Məcəllə)</w:t>
      </w:r>
      <w:r w:rsidR="006B7347" w:rsidRPr="00BC7C87">
        <w:rPr>
          <w:rFonts w:ascii="Arial" w:hAnsi="Arial" w:cs="Arial"/>
          <w:sz w:val="24"/>
          <w:szCs w:val="24"/>
        </w:rPr>
        <w:t xml:space="preserve"> </w:t>
      </w:r>
      <w:r w:rsidR="008E47C5" w:rsidRPr="00BC7C87">
        <w:rPr>
          <w:rFonts w:ascii="Arial" w:hAnsi="Arial" w:cs="Arial"/>
          <w:sz w:val="24"/>
          <w:szCs w:val="24"/>
        </w:rPr>
        <w:t xml:space="preserve">1151.1, 1152, 1243, 1255 və 1321-ci maddələri </w:t>
      </w:r>
      <w:r w:rsidR="006B7347" w:rsidRPr="00BC7C87">
        <w:rPr>
          <w:rFonts w:ascii="Arial" w:eastAsia="Calibri" w:hAnsi="Arial" w:cs="Arial"/>
          <w:sz w:val="24"/>
          <w:szCs w:val="24"/>
        </w:rPr>
        <w:t>baxımından</w:t>
      </w:r>
      <w:r w:rsidRPr="00BC7C87">
        <w:rPr>
          <w:rFonts w:ascii="Arial" w:eastAsia="Calibri" w:hAnsi="Arial" w:cs="Arial"/>
          <w:sz w:val="24"/>
          <w:szCs w:val="24"/>
        </w:rPr>
        <w:t xml:space="preserve"> </w:t>
      </w:r>
      <w:r w:rsidR="00D90305" w:rsidRPr="00BC7C87">
        <w:rPr>
          <w:rFonts w:ascii="Arial" w:eastAsia="Calibri" w:hAnsi="Arial" w:cs="Arial"/>
          <w:sz w:val="24"/>
          <w:szCs w:val="24"/>
        </w:rPr>
        <w:t>şərh edilməsini xahiş etmişdir.</w:t>
      </w:r>
    </w:p>
    <w:p w14:paraId="7DC18231" w14:textId="2274416C" w:rsidR="008F3736" w:rsidRPr="00BC7C87" w:rsidRDefault="008F3736" w:rsidP="00BC7C87">
      <w:pPr>
        <w:spacing w:after="0" w:line="240" w:lineRule="auto"/>
        <w:ind w:firstLine="567"/>
        <w:jc w:val="both"/>
        <w:rPr>
          <w:rFonts w:ascii="Arial" w:eastAsia="Calibri" w:hAnsi="Arial" w:cs="Arial"/>
          <w:sz w:val="24"/>
          <w:szCs w:val="24"/>
        </w:rPr>
      </w:pPr>
      <w:r w:rsidRPr="00BC7C87">
        <w:rPr>
          <w:rFonts w:ascii="Arial" w:eastAsia="Calibri" w:hAnsi="Arial" w:cs="Arial"/>
          <w:sz w:val="24"/>
          <w:szCs w:val="24"/>
        </w:rPr>
        <w:t>Müraciətdə göstərilmişdir ki,</w:t>
      </w:r>
      <w:r w:rsidRPr="00BC7C87">
        <w:rPr>
          <w:rFonts w:ascii="Arial" w:hAnsi="Arial" w:cs="Arial"/>
          <w:sz w:val="24"/>
          <w:szCs w:val="24"/>
        </w:rPr>
        <w:t xml:space="preserve"> “Hərbi qulluqçuların dövlət icbari şəxsi sığortası haqqında” Qanunun 2022-ci il yanvarın 1-dək qüvvədə olmuş 7-ci maddəsinin 1</w:t>
      </w:r>
      <w:r w:rsidR="00E23A80">
        <w:rPr>
          <w:rFonts w:ascii="Arial" w:hAnsi="Arial" w:cs="Arial"/>
          <w:sz w:val="24"/>
          <w:szCs w:val="24"/>
        </w:rPr>
        <w:t>-ci</w:t>
      </w:r>
      <w:r w:rsidRPr="00BC7C87">
        <w:rPr>
          <w:rFonts w:ascii="Arial" w:hAnsi="Arial" w:cs="Arial"/>
          <w:sz w:val="24"/>
          <w:szCs w:val="24"/>
        </w:rPr>
        <w:t xml:space="preserve"> hissəsinin a) bəndində sığorta ödənişlərinin alınması üçün tələb olunan sənədlər siyahısında vərəsəlik hüququnu təsdiq edən sənəd</w:t>
      </w:r>
      <w:r w:rsidR="007A3180">
        <w:rPr>
          <w:rFonts w:ascii="Arial" w:hAnsi="Arial" w:cs="Arial"/>
          <w:sz w:val="24"/>
          <w:szCs w:val="24"/>
        </w:rPr>
        <w:t xml:space="preserve"> də</w:t>
      </w:r>
      <w:r w:rsidRPr="00BC7C87">
        <w:rPr>
          <w:rFonts w:ascii="Arial" w:hAnsi="Arial" w:cs="Arial"/>
          <w:sz w:val="24"/>
          <w:szCs w:val="24"/>
        </w:rPr>
        <w:t xml:space="preserve"> nəzərdə tutulmuşdur.</w:t>
      </w:r>
    </w:p>
    <w:p w14:paraId="1483ED68" w14:textId="23A852BA" w:rsidR="00147230" w:rsidRPr="00BC7C87" w:rsidRDefault="00147230" w:rsidP="00BC7C87">
      <w:pPr>
        <w:spacing w:after="0" w:line="240" w:lineRule="auto"/>
        <w:ind w:firstLine="567"/>
        <w:jc w:val="both"/>
        <w:rPr>
          <w:rFonts w:ascii="Arial" w:eastAsia="Calibri" w:hAnsi="Arial" w:cs="Arial"/>
          <w:sz w:val="24"/>
          <w:szCs w:val="24"/>
        </w:rPr>
      </w:pPr>
      <w:bookmarkStart w:id="1" w:name="_Hlk122334810"/>
      <w:r w:rsidRPr="00BC7C87">
        <w:rPr>
          <w:rFonts w:ascii="Arial" w:eastAsia="Calibri" w:hAnsi="Arial" w:cs="Arial"/>
          <w:sz w:val="24"/>
          <w:szCs w:val="24"/>
        </w:rPr>
        <w:t>“Azərbaycan Respublikasının ərazi bütövlüyü uğrunda həlak olmuş, ölmüş və hərbi əməliyyatlarla əlaqədar xəbərsiz itkin düşdüyünə görə ölmüş elan edilmiş hərbi qulluqçuların və daxili işlər orqanları əməkdaşlarının ailə üzvlərinin sosial müdafiəsinin yaxşılaşdırılması ilə bağlı əlavə tədbirlər haqqında”</w:t>
      </w:r>
      <w:r w:rsidRPr="00BC7C87">
        <w:rPr>
          <w:rFonts w:ascii="Arial" w:hAnsi="Arial" w:cs="Arial"/>
          <w:sz w:val="24"/>
          <w:szCs w:val="24"/>
        </w:rPr>
        <w:t xml:space="preserve"> </w:t>
      </w:r>
      <w:bookmarkEnd w:id="1"/>
      <w:r w:rsidRPr="00BC7C87">
        <w:rPr>
          <w:rFonts w:ascii="Arial" w:eastAsia="Calibri" w:hAnsi="Arial" w:cs="Arial"/>
          <w:sz w:val="24"/>
          <w:szCs w:val="24"/>
        </w:rPr>
        <w:t xml:space="preserve">Azərbaycan Respublikası Prezidentinin </w:t>
      </w:r>
      <w:r w:rsidR="00E23A80" w:rsidRPr="00BC7C87">
        <w:rPr>
          <w:rFonts w:ascii="Arial" w:eastAsia="Calibri" w:hAnsi="Arial" w:cs="Arial"/>
          <w:sz w:val="24"/>
          <w:szCs w:val="24"/>
        </w:rPr>
        <w:t xml:space="preserve">2018-ci il </w:t>
      </w:r>
      <w:r w:rsidRPr="00BC7C87">
        <w:rPr>
          <w:rFonts w:ascii="Arial" w:eastAsia="Calibri" w:hAnsi="Arial" w:cs="Arial"/>
          <w:sz w:val="24"/>
          <w:szCs w:val="24"/>
        </w:rPr>
        <w:t>19 aprel tarixli Fərmanında da</w:t>
      </w:r>
      <w:r w:rsidR="002A05F3">
        <w:rPr>
          <w:rFonts w:ascii="Arial" w:eastAsia="Calibri" w:hAnsi="Arial" w:cs="Arial"/>
          <w:sz w:val="24"/>
          <w:szCs w:val="24"/>
        </w:rPr>
        <w:t xml:space="preserve"> (bundan sonra – </w:t>
      </w:r>
      <w:r w:rsidR="002A05F3" w:rsidRPr="00BC7C87">
        <w:rPr>
          <w:rFonts w:ascii="Arial" w:eastAsia="Calibri" w:hAnsi="Arial" w:cs="Arial"/>
          <w:sz w:val="24"/>
          <w:szCs w:val="24"/>
        </w:rPr>
        <w:t>Azərbaycan Respublikası Prezidentinin 2018-ci il 19 aprel tarixli Fərmanı</w:t>
      </w:r>
      <w:r w:rsidR="002A05F3">
        <w:rPr>
          <w:rFonts w:ascii="Arial" w:eastAsia="Calibri" w:hAnsi="Arial" w:cs="Arial"/>
          <w:sz w:val="24"/>
          <w:szCs w:val="24"/>
        </w:rPr>
        <w:t>)</w:t>
      </w:r>
      <w:r w:rsidRPr="00BC7C87">
        <w:rPr>
          <w:rFonts w:ascii="Arial" w:eastAsia="Calibri" w:hAnsi="Arial" w:cs="Arial"/>
          <w:sz w:val="24"/>
          <w:szCs w:val="24"/>
        </w:rPr>
        <w:t xml:space="preserve"> </w:t>
      </w:r>
      <w:r w:rsidR="00FC3B0F" w:rsidRPr="00BC7C87">
        <w:rPr>
          <w:rFonts w:ascii="Arial" w:eastAsia="Calibri" w:hAnsi="Arial" w:cs="Arial"/>
          <w:sz w:val="24"/>
          <w:szCs w:val="24"/>
        </w:rPr>
        <w:t xml:space="preserve">1997-ci il avqustun 2-dək Azərbaycan Respublikasının ərazi bütövlüyü uğrunda həlak olmuş, ölmüş və hərbi əməliyyatlarla əlaqədar xəbərsiz itkin düşdüyünə görə ölmüş elan edilmiş hərbi qulluqçuların (bundan sonra – hərbi qulluqçuların) və daxili işlər orqanları əməkdaşlarının vərəsələrinə bu Fərmanla müəyyənləşdirilmiş qaydada </w:t>
      </w:r>
      <w:r w:rsidR="007A3180">
        <w:rPr>
          <w:rFonts w:ascii="Arial" w:eastAsia="Calibri" w:hAnsi="Arial" w:cs="Arial"/>
          <w:sz w:val="24"/>
          <w:szCs w:val="24"/>
        </w:rPr>
        <w:t xml:space="preserve">on bir min </w:t>
      </w:r>
      <w:r w:rsidR="00FC3B0F" w:rsidRPr="00BC7C87">
        <w:rPr>
          <w:rFonts w:ascii="Arial" w:eastAsia="Calibri" w:hAnsi="Arial" w:cs="Arial"/>
          <w:sz w:val="24"/>
          <w:szCs w:val="24"/>
        </w:rPr>
        <w:t>manat məbləğində birdəfəlik ödəmə veril</w:t>
      </w:r>
      <w:r w:rsidRPr="00BC7C87">
        <w:rPr>
          <w:rFonts w:ascii="Arial" w:eastAsia="Calibri" w:hAnsi="Arial" w:cs="Arial"/>
          <w:sz w:val="24"/>
          <w:szCs w:val="24"/>
        </w:rPr>
        <w:t>məsi nəzərdə tutulmuşdur.</w:t>
      </w:r>
    </w:p>
    <w:p w14:paraId="41203B07" w14:textId="6D7EEB1A" w:rsidR="00147230" w:rsidRPr="00BC7C87" w:rsidRDefault="00147230" w:rsidP="00BC7C87">
      <w:pPr>
        <w:spacing w:after="0" w:line="240" w:lineRule="auto"/>
        <w:ind w:firstLine="567"/>
        <w:jc w:val="both"/>
        <w:rPr>
          <w:rFonts w:ascii="Arial" w:eastAsia="Calibri" w:hAnsi="Arial" w:cs="Arial"/>
          <w:sz w:val="24"/>
          <w:szCs w:val="24"/>
        </w:rPr>
      </w:pPr>
      <w:r w:rsidRPr="00BC7C87">
        <w:rPr>
          <w:rFonts w:ascii="Arial" w:eastAsia="Calibri" w:hAnsi="Arial" w:cs="Arial"/>
          <w:sz w:val="24"/>
          <w:szCs w:val="24"/>
        </w:rPr>
        <w:t xml:space="preserve">Fərmanın 2-ci </w:t>
      </w:r>
      <w:r w:rsidR="007A3180">
        <w:rPr>
          <w:rFonts w:ascii="Arial" w:eastAsia="Calibri" w:hAnsi="Arial" w:cs="Arial"/>
          <w:sz w:val="24"/>
          <w:szCs w:val="24"/>
        </w:rPr>
        <w:t>hissəsinə</w:t>
      </w:r>
      <w:r w:rsidRPr="00BC7C87">
        <w:rPr>
          <w:rFonts w:ascii="Arial" w:eastAsia="Calibri" w:hAnsi="Arial" w:cs="Arial"/>
          <w:sz w:val="24"/>
          <w:szCs w:val="24"/>
        </w:rPr>
        <w:t xml:space="preserve"> əsasən, birdəfəlik ödəmə bu Fərmanın 5 və 5-1-ci </w:t>
      </w:r>
      <w:r w:rsidR="007A3180">
        <w:rPr>
          <w:rFonts w:ascii="Arial" w:eastAsia="Calibri" w:hAnsi="Arial" w:cs="Arial"/>
          <w:sz w:val="24"/>
          <w:szCs w:val="24"/>
        </w:rPr>
        <w:t>hissələrində</w:t>
      </w:r>
      <w:r w:rsidRPr="00BC7C87">
        <w:rPr>
          <w:rFonts w:ascii="Arial" w:eastAsia="Calibri" w:hAnsi="Arial" w:cs="Arial"/>
          <w:sz w:val="24"/>
          <w:szCs w:val="24"/>
        </w:rPr>
        <w:t xml:space="preserve"> nəzərdə tutulmuş siyahılardakı hərbi qulluqçuların və daxili işlər orqanları əməkdaşlarının Mülki Məcəllə</w:t>
      </w:r>
      <w:r w:rsidR="00E23A80">
        <w:rPr>
          <w:rFonts w:ascii="Arial" w:eastAsia="Calibri" w:hAnsi="Arial" w:cs="Arial"/>
          <w:sz w:val="24"/>
          <w:szCs w:val="24"/>
        </w:rPr>
        <w:t>y</w:t>
      </w:r>
      <w:r w:rsidRPr="00BC7C87">
        <w:rPr>
          <w:rFonts w:ascii="Arial" w:eastAsia="Calibri" w:hAnsi="Arial" w:cs="Arial"/>
          <w:sz w:val="24"/>
          <w:szCs w:val="24"/>
        </w:rPr>
        <w:t>ə uyğun olaraq müəyyən edilən vərəsələrinə Azərbaycan Respublikasının Əmək və Əhalinin Sosial Müdafiəsi Nazirliyi tərəfindən verilir.</w:t>
      </w:r>
    </w:p>
    <w:p w14:paraId="321ABDEE" w14:textId="7DBFF8FF" w:rsidR="00B435EF" w:rsidRPr="00BC7C87" w:rsidRDefault="00B72A52" w:rsidP="00BC7C87">
      <w:pPr>
        <w:spacing w:after="0" w:line="240" w:lineRule="auto"/>
        <w:ind w:firstLine="567"/>
        <w:jc w:val="both"/>
        <w:rPr>
          <w:rFonts w:ascii="Arial" w:eastAsia="Calibri" w:hAnsi="Arial" w:cs="Arial"/>
          <w:sz w:val="24"/>
          <w:szCs w:val="24"/>
        </w:rPr>
      </w:pPr>
      <w:r w:rsidRPr="00BC7C87">
        <w:rPr>
          <w:rFonts w:ascii="Arial" w:eastAsia="Calibri" w:hAnsi="Arial" w:cs="Arial"/>
          <w:sz w:val="24"/>
          <w:szCs w:val="24"/>
        </w:rPr>
        <w:t>Müraciət</w:t>
      </w:r>
      <w:r w:rsidR="005F1276" w:rsidRPr="00BC7C87">
        <w:rPr>
          <w:rFonts w:ascii="Arial" w:eastAsia="Calibri" w:hAnsi="Arial" w:cs="Arial"/>
          <w:sz w:val="24"/>
          <w:szCs w:val="24"/>
        </w:rPr>
        <w:t xml:space="preserve">edənin qənaətinə görə, </w:t>
      </w:r>
      <w:r w:rsidR="00B435EF" w:rsidRPr="00BC7C87">
        <w:rPr>
          <w:rFonts w:ascii="Arial" w:eastAsia="Calibri" w:hAnsi="Arial" w:cs="Arial"/>
          <w:sz w:val="24"/>
          <w:szCs w:val="24"/>
        </w:rPr>
        <w:t xml:space="preserve">sadalanan normativ hüquqi aktların </w:t>
      </w:r>
      <w:r w:rsidR="005F1276" w:rsidRPr="00BC7C87">
        <w:rPr>
          <w:rFonts w:ascii="Arial" w:eastAsia="Calibri" w:hAnsi="Arial" w:cs="Arial"/>
          <w:sz w:val="24"/>
          <w:szCs w:val="24"/>
        </w:rPr>
        <w:t>əsas məqsədi ailə üzvlərinin itkisi səbəbilə</w:t>
      </w:r>
      <w:r w:rsidR="007A3180">
        <w:rPr>
          <w:rFonts w:ascii="Arial" w:eastAsia="Calibri" w:hAnsi="Arial" w:cs="Arial"/>
          <w:sz w:val="24"/>
          <w:szCs w:val="24"/>
        </w:rPr>
        <w:t xml:space="preserve"> hərbi qulluqçuların,</w:t>
      </w:r>
      <w:r w:rsidR="005F1276" w:rsidRPr="00BC7C87">
        <w:rPr>
          <w:rFonts w:ascii="Arial" w:eastAsia="Calibri" w:hAnsi="Arial" w:cs="Arial"/>
          <w:sz w:val="24"/>
          <w:szCs w:val="24"/>
        </w:rPr>
        <w:t xml:space="preserve"> şəhid ailələrinin məruz qaldıqları maddi-mənəvi zərəri mümkün qədər azaltmaq</w:t>
      </w:r>
      <w:r w:rsidR="00B435EF" w:rsidRPr="00BC7C87">
        <w:rPr>
          <w:rFonts w:ascii="Arial" w:eastAsia="Calibri" w:hAnsi="Arial" w:cs="Arial"/>
          <w:sz w:val="24"/>
          <w:szCs w:val="24"/>
        </w:rPr>
        <w:t>dır.</w:t>
      </w:r>
    </w:p>
    <w:p w14:paraId="3E3EB3F4" w14:textId="37A2BFAE" w:rsidR="00E23A80" w:rsidRDefault="005F1276" w:rsidP="00BC7C87">
      <w:pPr>
        <w:spacing w:after="0" w:line="240" w:lineRule="auto"/>
        <w:ind w:firstLine="567"/>
        <w:jc w:val="both"/>
        <w:rPr>
          <w:rFonts w:ascii="Arial" w:eastAsia="Calibri" w:hAnsi="Arial" w:cs="Arial"/>
          <w:sz w:val="24"/>
          <w:szCs w:val="24"/>
        </w:rPr>
      </w:pPr>
      <w:r w:rsidRPr="00BC7C87">
        <w:rPr>
          <w:rFonts w:ascii="Arial" w:eastAsia="Calibri" w:hAnsi="Arial" w:cs="Arial"/>
          <w:sz w:val="24"/>
          <w:szCs w:val="24"/>
        </w:rPr>
        <w:t xml:space="preserve"> Bu</w:t>
      </w:r>
      <w:r w:rsidR="00254D75">
        <w:rPr>
          <w:rFonts w:ascii="Arial" w:eastAsia="Calibri" w:hAnsi="Arial" w:cs="Arial"/>
          <w:sz w:val="24"/>
          <w:szCs w:val="24"/>
        </w:rPr>
        <w:t>nunla əlaqədar</w:t>
      </w:r>
      <w:r w:rsidR="00E23A80">
        <w:rPr>
          <w:rFonts w:ascii="Arial" w:eastAsia="Calibri" w:hAnsi="Arial" w:cs="Arial"/>
          <w:sz w:val="24"/>
          <w:szCs w:val="24"/>
        </w:rPr>
        <w:t xml:space="preserve"> </w:t>
      </w:r>
      <w:r w:rsidRPr="00BC7C87">
        <w:rPr>
          <w:rFonts w:ascii="Arial" w:eastAsia="Calibri" w:hAnsi="Arial" w:cs="Arial"/>
          <w:sz w:val="24"/>
          <w:szCs w:val="24"/>
        </w:rPr>
        <w:t>şəhid ailələrinə müvafiq ödənişlərin</w:t>
      </w:r>
      <w:r w:rsidR="00B435EF" w:rsidRPr="00BC7C87">
        <w:rPr>
          <w:rFonts w:ascii="Arial" w:eastAsia="Calibri" w:hAnsi="Arial" w:cs="Arial"/>
          <w:sz w:val="24"/>
          <w:szCs w:val="24"/>
        </w:rPr>
        <w:t xml:space="preserve"> </w:t>
      </w:r>
      <w:r w:rsidRPr="00BC7C87">
        <w:rPr>
          <w:rFonts w:ascii="Arial" w:eastAsia="Calibri" w:hAnsi="Arial" w:cs="Arial"/>
          <w:sz w:val="24"/>
          <w:szCs w:val="24"/>
        </w:rPr>
        <w:t xml:space="preserve">verilməsinin vərəsəlik hüquq münasibətləri ilə əlaqələndirilməsi </w:t>
      </w:r>
      <w:r w:rsidR="00E23A80" w:rsidRPr="00BC7C87">
        <w:rPr>
          <w:rFonts w:ascii="Arial" w:eastAsia="Calibri" w:hAnsi="Arial" w:cs="Arial"/>
          <w:sz w:val="24"/>
          <w:szCs w:val="24"/>
        </w:rPr>
        <w:t>“Hərbi qulluqçuların dövlət icbari şəxsi sığortası haqqında” Qanun</w:t>
      </w:r>
      <w:r w:rsidR="007A3180">
        <w:rPr>
          <w:rFonts w:ascii="Arial" w:eastAsia="Calibri" w:hAnsi="Arial" w:cs="Arial"/>
          <w:sz w:val="24"/>
          <w:szCs w:val="24"/>
        </w:rPr>
        <w:t>un</w:t>
      </w:r>
      <w:r w:rsidR="00E23A80" w:rsidRPr="00BC7C87">
        <w:rPr>
          <w:rFonts w:ascii="Arial" w:eastAsia="Calibri" w:hAnsi="Arial" w:cs="Arial"/>
          <w:sz w:val="24"/>
          <w:szCs w:val="24"/>
        </w:rPr>
        <w:t xml:space="preserve"> 2.1.5-ci maddəsinin </w:t>
      </w:r>
      <w:r w:rsidRPr="00BC7C87">
        <w:rPr>
          <w:rFonts w:ascii="Arial" w:eastAsia="Calibri" w:hAnsi="Arial" w:cs="Arial"/>
          <w:sz w:val="24"/>
          <w:szCs w:val="24"/>
        </w:rPr>
        <w:t>mülki qanunvericiliyin vərəsəliklə bağlı müddəaları</w:t>
      </w:r>
      <w:r w:rsidR="00B435EF" w:rsidRPr="00BC7C87">
        <w:rPr>
          <w:rFonts w:ascii="Arial" w:eastAsia="Calibri" w:hAnsi="Arial" w:cs="Arial"/>
          <w:sz w:val="24"/>
          <w:szCs w:val="24"/>
        </w:rPr>
        <w:t xml:space="preserve"> baxımından </w:t>
      </w:r>
      <w:r w:rsidRPr="00BC7C87">
        <w:rPr>
          <w:rFonts w:ascii="Arial" w:eastAsia="Calibri" w:hAnsi="Arial" w:cs="Arial"/>
          <w:sz w:val="24"/>
          <w:szCs w:val="24"/>
        </w:rPr>
        <w:t>şərhini</w:t>
      </w:r>
      <w:r w:rsidR="00B435EF" w:rsidRPr="00BC7C87">
        <w:rPr>
          <w:rFonts w:ascii="Arial" w:eastAsia="Calibri" w:hAnsi="Arial" w:cs="Arial"/>
          <w:sz w:val="24"/>
          <w:szCs w:val="24"/>
        </w:rPr>
        <w:t xml:space="preserve"> </w:t>
      </w:r>
      <w:r w:rsidRPr="00BC7C87">
        <w:rPr>
          <w:rFonts w:ascii="Arial" w:eastAsia="Calibri" w:hAnsi="Arial" w:cs="Arial"/>
          <w:sz w:val="24"/>
          <w:szCs w:val="24"/>
        </w:rPr>
        <w:t>zəruri edir.</w:t>
      </w:r>
      <w:r w:rsidR="00D87428" w:rsidRPr="00BC7C87">
        <w:rPr>
          <w:rFonts w:ascii="Arial" w:eastAsia="Calibri" w:hAnsi="Arial" w:cs="Arial"/>
          <w:sz w:val="24"/>
          <w:szCs w:val="24"/>
        </w:rPr>
        <w:t xml:space="preserve"> </w:t>
      </w:r>
    </w:p>
    <w:p w14:paraId="70EF67BE" w14:textId="51E7FEF4" w:rsidR="005F1276" w:rsidRPr="00BC7C87" w:rsidRDefault="00E23A80" w:rsidP="00BC7C87">
      <w:pPr>
        <w:spacing w:after="0" w:line="240" w:lineRule="auto"/>
        <w:ind w:firstLine="567"/>
        <w:jc w:val="both"/>
        <w:rPr>
          <w:rFonts w:ascii="Arial" w:eastAsia="Calibri" w:hAnsi="Arial" w:cs="Arial"/>
          <w:sz w:val="24"/>
          <w:szCs w:val="24"/>
        </w:rPr>
      </w:pPr>
      <w:r>
        <w:rPr>
          <w:rFonts w:ascii="Arial" w:eastAsia="Calibri" w:hAnsi="Arial" w:cs="Arial"/>
          <w:sz w:val="24"/>
          <w:szCs w:val="24"/>
        </w:rPr>
        <w:t>Azərbaycan Respublikası Konstitusiyasının (bundan sonra – Konstitusiya)</w:t>
      </w:r>
      <w:r w:rsidR="005F1276" w:rsidRPr="00BC7C87">
        <w:rPr>
          <w:rFonts w:ascii="Arial" w:eastAsia="Calibri" w:hAnsi="Arial" w:cs="Arial"/>
          <w:sz w:val="24"/>
          <w:szCs w:val="24"/>
        </w:rPr>
        <w:t xml:space="preserve"> 29-cu maddəsinin VII hissəsi ilə təminat verilən vərəsəlik hüququ mülkiyyətçinin sağlığında əldə etdiyi əmlak və digər maddi nemətlərin ölümündən sonra onun iradəsinə uyğun olaraq müəyyən etdiyi vərəsələrinə, iradəsini ifadə etmədiyi təqdirdə isə qanunla müəyyən edilən vərəsələrinə keçməsini ehtiva edir. </w:t>
      </w:r>
    </w:p>
    <w:p w14:paraId="09993D33" w14:textId="354ADDD0" w:rsidR="00593645" w:rsidRPr="00BC7C87" w:rsidRDefault="00922CBE" w:rsidP="00BC7C87">
      <w:pPr>
        <w:spacing w:after="0" w:line="240" w:lineRule="auto"/>
        <w:ind w:firstLine="567"/>
        <w:jc w:val="both"/>
        <w:rPr>
          <w:rFonts w:ascii="Arial" w:eastAsia="Calibri" w:hAnsi="Arial" w:cs="Arial"/>
          <w:sz w:val="24"/>
          <w:szCs w:val="24"/>
        </w:rPr>
      </w:pPr>
      <w:r w:rsidRPr="00BC7C87">
        <w:rPr>
          <w:rFonts w:ascii="Arial" w:eastAsia="Calibri" w:hAnsi="Arial" w:cs="Arial"/>
          <w:sz w:val="24"/>
          <w:szCs w:val="24"/>
        </w:rPr>
        <w:t xml:space="preserve">Müraciətedən hesab edir ki, </w:t>
      </w:r>
      <w:r w:rsidR="00203CF1" w:rsidRPr="00BC7C87">
        <w:rPr>
          <w:rFonts w:ascii="Arial" w:eastAsia="Calibri" w:hAnsi="Arial" w:cs="Arial"/>
          <w:sz w:val="24"/>
          <w:szCs w:val="24"/>
        </w:rPr>
        <w:t>Mül</w:t>
      </w:r>
      <w:r w:rsidR="005F1276" w:rsidRPr="00BC7C87">
        <w:rPr>
          <w:rFonts w:ascii="Arial" w:eastAsia="Calibri" w:hAnsi="Arial" w:cs="Arial"/>
          <w:sz w:val="24"/>
          <w:szCs w:val="24"/>
        </w:rPr>
        <w:t>ki Məcəllənin 1151.1-ci maddəsinin mənası baxımından müvafiq sığorta ödənişinin miras əmlak kimi qiymətləndirilməsi</w:t>
      </w:r>
      <w:r w:rsidR="00593645" w:rsidRPr="00BC7C87">
        <w:rPr>
          <w:rFonts w:ascii="Arial" w:eastAsia="Calibri" w:hAnsi="Arial" w:cs="Arial"/>
          <w:sz w:val="24"/>
          <w:szCs w:val="24"/>
        </w:rPr>
        <w:t xml:space="preserve">, bununla bağlı </w:t>
      </w:r>
      <w:r w:rsidR="005F1276" w:rsidRPr="00BC7C87">
        <w:rPr>
          <w:rFonts w:ascii="Arial" w:eastAsia="Calibri" w:hAnsi="Arial" w:cs="Arial"/>
          <w:sz w:val="24"/>
          <w:szCs w:val="24"/>
        </w:rPr>
        <w:t>vərəsəliklə əlaqədar mülki qanunvericilik müddəalarının tətbiqinin mümkün olub-olmaması və bu kontekstdə</w:t>
      </w:r>
      <w:r w:rsidR="00593645" w:rsidRPr="00BC7C87">
        <w:rPr>
          <w:rFonts w:ascii="Arial" w:eastAsia="Calibri" w:hAnsi="Arial" w:cs="Arial"/>
          <w:sz w:val="24"/>
          <w:szCs w:val="24"/>
        </w:rPr>
        <w:t xml:space="preserve"> </w:t>
      </w:r>
      <w:r w:rsidR="005F1276" w:rsidRPr="00BC7C87">
        <w:rPr>
          <w:rFonts w:ascii="Arial" w:eastAsia="Calibri" w:hAnsi="Arial" w:cs="Arial"/>
          <w:sz w:val="24"/>
          <w:szCs w:val="24"/>
        </w:rPr>
        <w:t>müvafiq</w:t>
      </w:r>
      <w:r w:rsidR="00593645" w:rsidRPr="00BC7C87">
        <w:rPr>
          <w:rFonts w:ascii="Arial" w:eastAsia="Calibri" w:hAnsi="Arial" w:cs="Arial"/>
          <w:sz w:val="24"/>
          <w:szCs w:val="24"/>
        </w:rPr>
        <w:t xml:space="preserve"> hüquqi </w:t>
      </w:r>
      <w:r w:rsidR="005F1276" w:rsidRPr="00BC7C87">
        <w:rPr>
          <w:rFonts w:ascii="Arial" w:eastAsia="Calibri" w:hAnsi="Arial" w:cs="Arial"/>
          <w:sz w:val="24"/>
          <w:szCs w:val="24"/>
        </w:rPr>
        <w:t>aktl</w:t>
      </w:r>
      <w:r w:rsidR="00593645" w:rsidRPr="00BC7C87">
        <w:rPr>
          <w:rFonts w:ascii="Arial" w:eastAsia="Calibri" w:hAnsi="Arial" w:cs="Arial"/>
          <w:sz w:val="24"/>
          <w:szCs w:val="24"/>
        </w:rPr>
        <w:t>ar</w:t>
      </w:r>
      <w:r w:rsidR="005F1276" w:rsidRPr="00BC7C87">
        <w:rPr>
          <w:rFonts w:ascii="Arial" w:eastAsia="Calibri" w:hAnsi="Arial" w:cs="Arial"/>
          <w:sz w:val="24"/>
          <w:szCs w:val="24"/>
        </w:rPr>
        <w:t xml:space="preserve">da istifadə olunan “vərəsə” ifadəsinin kimləri əhatə </w:t>
      </w:r>
      <w:r w:rsidR="00593645" w:rsidRPr="00BC7C87">
        <w:rPr>
          <w:rFonts w:ascii="Arial" w:eastAsia="Calibri" w:hAnsi="Arial" w:cs="Arial"/>
          <w:sz w:val="24"/>
          <w:szCs w:val="24"/>
        </w:rPr>
        <w:t xml:space="preserve">etdiyi </w:t>
      </w:r>
      <w:r w:rsidR="00203CF1" w:rsidRPr="00BC7C87">
        <w:rPr>
          <w:rFonts w:ascii="Arial" w:eastAsia="Calibri" w:hAnsi="Arial" w:cs="Arial"/>
          <w:sz w:val="24"/>
          <w:szCs w:val="24"/>
        </w:rPr>
        <w:t>məsəl</w:t>
      </w:r>
      <w:r w:rsidR="008D5724" w:rsidRPr="00BC7C87">
        <w:rPr>
          <w:rFonts w:ascii="Arial" w:eastAsia="Calibri" w:hAnsi="Arial" w:cs="Arial"/>
          <w:sz w:val="24"/>
          <w:szCs w:val="24"/>
        </w:rPr>
        <w:t>əsinə</w:t>
      </w:r>
      <w:r w:rsidR="00203CF1" w:rsidRPr="00BC7C87">
        <w:rPr>
          <w:rFonts w:ascii="Arial" w:eastAsia="Calibri" w:hAnsi="Arial" w:cs="Arial"/>
          <w:sz w:val="24"/>
          <w:szCs w:val="24"/>
        </w:rPr>
        <w:t xml:space="preserve"> aydınlıq gətirilməsi</w:t>
      </w:r>
      <w:r w:rsidR="008D5724" w:rsidRPr="00BC7C87">
        <w:rPr>
          <w:rFonts w:ascii="Arial" w:eastAsia="Calibri" w:hAnsi="Arial" w:cs="Arial"/>
          <w:sz w:val="24"/>
          <w:szCs w:val="24"/>
        </w:rPr>
        <w:t xml:space="preserve"> zərurəti yaranmışdır.</w:t>
      </w:r>
      <w:r w:rsidR="00203CF1" w:rsidRPr="00BC7C87">
        <w:rPr>
          <w:rFonts w:ascii="Arial" w:eastAsia="Calibri" w:hAnsi="Arial" w:cs="Arial"/>
          <w:sz w:val="24"/>
          <w:szCs w:val="24"/>
        </w:rPr>
        <w:t xml:space="preserve"> </w:t>
      </w:r>
    </w:p>
    <w:p w14:paraId="1F6E6016" w14:textId="513C6B1D" w:rsidR="005F1276" w:rsidRPr="00BC7C87" w:rsidRDefault="00593645" w:rsidP="00BC7C87">
      <w:pPr>
        <w:spacing w:after="0" w:line="240" w:lineRule="auto"/>
        <w:ind w:firstLine="567"/>
        <w:jc w:val="both"/>
        <w:rPr>
          <w:rFonts w:ascii="Arial" w:eastAsia="Calibri" w:hAnsi="Arial" w:cs="Arial"/>
          <w:sz w:val="24"/>
          <w:szCs w:val="24"/>
        </w:rPr>
      </w:pPr>
      <w:r w:rsidRPr="00BC7C87">
        <w:rPr>
          <w:rFonts w:ascii="Arial" w:eastAsia="Calibri" w:hAnsi="Arial" w:cs="Arial"/>
          <w:sz w:val="24"/>
          <w:szCs w:val="24"/>
        </w:rPr>
        <w:t xml:space="preserve">Göstərilənlərə əsasən Bakı Apellyasiya Məhkəməsi </w:t>
      </w:r>
      <w:r w:rsidR="00203CF1" w:rsidRPr="00BC7C87">
        <w:rPr>
          <w:rFonts w:ascii="Arial" w:eastAsia="Calibri" w:hAnsi="Arial" w:cs="Arial"/>
          <w:sz w:val="24"/>
          <w:szCs w:val="24"/>
        </w:rPr>
        <w:t>vahid məhkəmə təcrübəsinin formalaşdırılmasına</w:t>
      </w:r>
      <w:r w:rsidR="007A3180">
        <w:rPr>
          <w:rFonts w:ascii="Arial" w:eastAsia="Calibri" w:hAnsi="Arial" w:cs="Arial"/>
          <w:sz w:val="24"/>
          <w:szCs w:val="24"/>
        </w:rPr>
        <w:t>,</w:t>
      </w:r>
      <w:r w:rsidR="00203CF1" w:rsidRPr="00BC7C87">
        <w:rPr>
          <w:rFonts w:ascii="Arial" w:eastAsia="Calibri" w:hAnsi="Arial" w:cs="Arial"/>
          <w:sz w:val="24"/>
          <w:szCs w:val="24"/>
        </w:rPr>
        <w:t xml:space="preserve"> qüvvədə olan qanunvericilik normalarının eyni qaydada tətbiq edilməsinə</w:t>
      </w:r>
      <w:r w:rsidR="007A3180">
        <w:rPr>
          <w:rFonts w:ascii="Arial" w:eastAsia="Calibri" w:hAnsi="Arial" w:cs="Arial"/>
          <w:sz w:val="24"/>
          <w:szCs w:val="24"/>
        </w:rPr>
        <w:t>,</w:t>
      </w:r>
      <w:r w:rsidR="0021344C">
        <w:rPr>
          <w:rFonts w:ascii="Arial" w:eastAsia="Calibri" w:hAnsi="Arial" w:cs="Arial"/>
          <w:sz w:val="24"/>
          <w:szCs w:val="24"/>
        </w:rPr>
        <w:t xml:space="preserve"> bununla da hüquqi müəyyənlik prinsipinin təmin edilməsinə</w:t>
      </w:r>
      <w:r w:rsidR="00203CF1" w:rsidRPr="00BC7C87">
        <w:rPr>
          <w:rFonts w:ascii="Arial" w:eastAsia="Calibri" w:hAnsi="Arial" w:cs="Arial"/>
          <w:sz w:val="24"/>
          <w:szCs w:val="24"/>
        </w:rPr>
        <w:t xml:space="preserve"> nail olmaq</w:t>
      </w:r>
      <w:r w:rsidR="008D5724" w:rsidRPr="00BC7C87">
        <w:rPr>
          <w:rFonts w:ascii="Arial" w:eastAsia="Calibri" w:hAnsi="Arial" w:cs="Arial"/>
          <w:sz w:val="24"/>
          <w:szCs w:val="24"/>
        </w:rPr>
        <w:t xml:space="preserve"> </w:t>
      </w:r>
      <w:r w:rsidR="00203CF1" w:rsidRPr="00BC7C87">
        <w:rPr>
          <w:rFonts w:ascii="Arial" w:eastAsia="Calibri" w:hAnsi="Arial" w:cs="Arial"/>
          <w:sz w:val="24"/>
          <w:szCs w:val="24"/>
        </w:rPr>
        <w:t>məqsədi ilə Konstitusiya Məhkəməsinə müraciət etmək qərarına gəlmişdir.</w:t>
      </w:r>
    </w:p>
    <w:p w14:paraId="7708BC19" w14:textId="1D1EAEA4" w:rsidR="006A7F8D" w:rsidRPr="00BC7C87" w:rsidRDefault="006A7F8D"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Konstitusiya Məhkəməsinin Plenumu </w:t>
      </w:r>
      <w:r w:rsidR="008D5724" w:rsidRPr="00BC7C87">
        <w:rPr>
          <w:rFonts w:ascii="Arial" w:hAnsi="Arial" w:cs="Arial"/>
          <w:sz w:val="24"/>
          <w:szCs w:val="24"/>
        </w:rPr>
        <w:t xml:space="preserve">müraciət </w:t>
      </w:r>
      <w:r w:rsidRPr="00BC7C87">
        <w:rPr>
          <w:rFonts w:ascii="Arial" w:hAnsi="Arial" w:cs="Arial"/>
          <w:sz w:val="24"/>
          <w:szCs w:val="24"/>
        </w:rPr>
        <w:t>ilə əlaqədar aşağıdakıları qeyd edir.</w:t>
      </w:r>
    </w:p>
    <w:p w14:paraId="252509CA" w14:textId="3BB8F592" w:rsidR="006A7F8D" w:rsidRPr="00BC7C87" w:rsidRDefault="00DF725D"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Konstitusiyanın 12</w:t>
      </w:r>
      <w:r w:rsidR="0077267F" w:rsidRPr="00BC7C87">
        <w:rPr>
          <w:rFonts w:ascii="Arial" w:hAnsi="Arial" w:cs="Arial"/>
          <w:sz w:val="24"/>
          <w:szCs w:val="24"/>
        </w:rPr>
        <w:t>-ci maddəsinə</w:t>
      </w:r>
      <w:r w:rsidRPr="00BC7C87">
        <w:rPr>
          <w:rFonts w:ascii="Arial" w:hAnsi="Arial" w:cs="Arial"/>
          <w:sz w:val="24"/>
          <w:szCs w:val="24"/>
        </w:rPr>
        <w:t xml:space="preserve"> və 16-cı maddə</w:t>
      </w:r>
      <w:r w:rsidR="0077267F" w:rsidRPr="00BC7C87">
        <w:rPr>
          <w:rFonts w:ascii="Arial" w:hAnsi="Arial" w:cs="Arial"/>
          <w:sz w:val="24"/>
          <w:szCs w:val="24"/>
        </w:rPr>
        <w:t>s</w:t>
      </w:r>
      <w:r w:rsidRPr="00BC7C87">
        <w:rPr>
          <w:rFonts w:ascii="Arial" w:hAnsi="Arial" w:cs="Arial"/>
          <w:sz w:val="24"/>
          <w:szCs w:val="24"/>
        </w:rPr>
        <w:t>inin I his</w:t>
      </w:r>
      <w:r w:rsidR="00DA127B" w:rsidRPr="00BC7C87">
        <w:rPr>
          <w:rFonts w:ascii="Arial" w:hAnsi="Arial" w:cs="Arial"/>
          <w:sz w:val="24"/>
          <w:szCs w:val="24"/>
        </w:rPr>
        <w:t>s</w:t>
      </w:r>
      <w:r w:rsidRPr="00BC7C87">
        <w:rPr>
          <w:rFonts w:ascii="Arial" w:hAnsi="Arial" w:cs="Arial"/>
          <w:sz w:val="24"/>
          <w:szCs w:val="24"/>
        </w:rPr>
        <w:t>əsinə əsasən, insan və vət</w:t>
      </w:r>
      <w:r w:rsidR="00DA127B" w:rsidRPr="00BC7C87">
        <w:rPr>
          <w:rFonts w:ascii="Arial" w:hAnsi="Arial" w:cs="Arial"/>
          <w:sz w:val="24"/>
          <w:szCs w:val="24"/>
        </w:rPr>
        <w:t>ə</w:t>
      </w:r>
      <w:r w:rsidRPr="00BC7C87">
        <w:rPr>
          <w:rFonts w:ascii="Arial" w:hAnsi="Arial" w:cs="Arial"/>
          <w:sz w:val="24"/>
          <w:szCs w:val="24"/>
        </w:rPr>
        <w:t>ndaş hüquqlarının</w:t>
      </w:r>
      <w:r w:rsidR="009331FF" w:rsidRPr="00BC7C87">
        <w:rPr>
          <w:rFonts w:ascii="Arial" w:hAnsi="Arial" w:cs="Arial"/>
          <w:sz w:val="24"/>
          <w:szCs w:val="24"/>
        </w:rPr>
        <w:t xml:space="preserve"> və azadlıqlarının, </w:t>
      </w:r>
      <w:r w:rsidR="006A7F8D" w:rsidRPr="00BC7C87">
        <w:rPr>
          <w:rFonts w:ascii="Arial" w:hAnsi="Arial" w:cs="Arial"/>
          <w:sz w:val="24"/>
          <w:szCs w:val="24"/>
        </w:rPr>
        <w:t xml:space="preserve">Azərbaycan Respublikasının vətəndaşlarına layiqli həyat səviyyəsinin təmin  edilməsi dövlətin ali məqsədidir. Azərbaycan dövləti </w:t>
      </w:r>
      <w:r w:rsidR="006A7F8D" w:rsidRPr="00BC7C87">
        <w:rPr>
          <w:rFonts w:ascii="Arial" w:hAnsi="Arial" w:cs="Arial"/>
          <w:sz w:val="24"/>
          <w:szCs w:val="24"/>
        </w:rPr>
        <w:lastRenderedPageBreak/>
        <w:t xml:space="preserve">xalqın və hər bir vətəndaşın rifahının yüksəldilməsi, onun sosial müdafiəsi və layiqli həyat səviyyəsi qayğısına qalır. </w:t>
      </w:r>
    </w:p>
    <w:p w14:paraId="577962A0" w14:textId="7C681EFF" w:rsidR="00AC1366" w:rsidRPr="00BC7C87" w:rsidRDefault="00AC1366"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Sosial təminat hüququnun realizə formalarından biri də qanunvericilikdə nəzərdə tutulmuş müxtəlif kateqoriya şəxslərin xidməti vəzifələrinin icrası ilə bağlı həyat və sağlamlığına dəyən zərərə görə onların dövlət tərəfindən məcburi şəkildə sığorta etdirilməsidir. Dövlət icbari şəxsi sığorta sığortaolunanların həyat və sağlamlığının qanunla müəyyən olunmuş qaydada icbari formada sığorta olunmasına yönəldilmiş münasibətlər sistemidir (Konstitusiya Məhkəməsi Plenumunun “Məhkəmə və hüquq mühafizə orqanları işçilərinin dövlət icbari şəxsi sığortası haqqında” Azərbaycan Respublikası Qanununun 2.1.3-cü maddəsinin “Prokurorluq orqanlarında qulluq keçmə haqqında” Azərbaycan Respublikası Qanununun 2.4, 20.5 və 20.15-ci maddələri ilə əlaqəli şəkildə şərh edilməsinə dair” </w:t>
      </w:r>
      <w:r w:rsidR="0077267F" w:rsidRPr="00BC7C87">
        <w:rPr>
          <w:rFonts w:ascii="Arial" w:hAnsi="Arial" w:cs="Arial"/>
          <w:sz w:val="24"/>
          <w:szCs w:val="24"/>
        </w:rPr>
        <w:t xml:space="preserve">2022-ci il </w:t>
      </w:r>
      <w:r w:rsidRPr="00BC7C87">
        <w:rPr>
          <w:rFonts w:ascii="Arial" w:hAnsi="Arial" w:cs="Arial"/>
          <w:sz w:val="24"/>
          <w:szCs w:val="24"/>
        </w:rPr>
        <w:t>22 aprel tarixli Qərarı).</w:t>
      </w:r>
    </w:p>
    <w:p w14:paraId="1BA22CEF" w14:textId="01D72854" w:rsidR="00683FA6" w:rsidRPr="00BC7C87" w:rsidRDefault="00683FA6" w:rsidP="00BC7C87">
      <w:pPr>
        <w:spacing w:after="0" w:line="240" w:lineRule="auto"/>
        <w:ind w:firstLine="567"/>
        <w:contextualSpacing/>
        <w:jc w:val="both"/>
        <w:rPr>
          <w:rFonts w:ascii="Arial" w:hAnsi="Arial" w:cs="Arial"/>
          <w:sz w:val="24"/>
          <w:szCs w:val="24"/>
        </w:rPr>
      </w:pPr>
      <w:bookmarkStart w:id="2" w:name="_Hlk121132887"/>
      <w:r w:rsidRPr="00BC7C87">
        <w:rPr>
          <w:rFonts w:ascii="Arial" w:hAnsi="Arial" w:cs="Arial"/>
          <w:sz w:val="24"/>
          <w:szCs w:val="24"/>
        </w:rPr>
        <w:t xml:space="preserve">“Sığorta fəaliyyəti haqqında" </w:t>
      </w:r>
      <w:bookmarkEnd w:id="2"/>
      <w:r w:rsidRPr="00BC7C87">
        <w:rPr>
          <w:rFonts w:ascii="Arial" w:hAnsi="Arial" w:cs="Arial"/>
          <w:sz w:val="24"/>
          <w:szCs w:val="24"/>
        </w:rPr>
        <w:t xml:space="preserve">Azərbaycan Respublikası Qanununun (bundan sonra </w:t>
      </w:r>
      <w:r w:rsidR="0021344C">
        <w:rPr>
          <w:rFonts w:ascii="Arial" w:eastAsia="Calibri" w:hAnsi="Arial" w:cs="Arial"/>
          <w:sz w:val="24"/>
          <w:szCs w:val="24"/>
        </w:rPr>
        <w:t>–</w:t>
      </w:r>
      <w:r w:rsidRPr="00BC7C87">
        <w:rPr>
          <w:rFonts w:ascii="Arial" w:hAnsi="Arial" w:cs="Arial"/>
          <w:sz w:val="24"/>
          <w:szCs w:val="24"/>
        </w:rPr>
        <w:t xml:space="preserve"> “Sığorta fəaliyyəti haqqında" Qanun) 1.1.1-ci maddəsində </w:t>
      </w:r>
      <w:r w:rsidR="0022197D" w:rsidRPr="0021344C">
        <w:rPr>
          <w:rFonts w:ascii="Arial" w:hAnsi="Arial" w:cs="Arial"/>
          <w:sz w:val="24"/>
          <w:szCs w:val="24"/>
        </w:rPr>
        <w:t>sığorta</w:t>
      </w:r>
      <w:r w:rsidRPr="00BC7C87">
        <w:rPr>
          <w:rFonts w:ascii="Arial" w:hAnsi="Arial" w:cs="Arial"/>
          <w:sz w:val="24"/>
          <w:szCs w:val="24"/>
        </w:rPr>
        <w:t xml:space="preserve"> sığortalının və ya sığortaolunanın əmlakı, həyatı, sağlamlığı, mülki məsuliyyəti, həmçinin qanunla qadağan olunmayan fəaliyyəti, o cümlədən sahibkarlıq fəaliyyəti ilə əlaqədar olan əmlak mənafelərinin müdafiəsi sahəsində riskin ötürülməsinə və ya bölüşdürülməsinə əsaslanan münasibətlər sistemi kimi müəyyən edilmişdir. </w:t>
      </w:r>
    </w:p>
    <w:p w14:paraId="12C24C7C" w14:textId="3139A5AC" w:rsidR="00AC1366" w:rsidRPr="00BC7C87" w:rsidRDefault="00AC1366"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Mülki Məcəllənin 928-ci maddəsinə görə</w:t>
      </w:r>
      <w:r w:rsidR="0077267F" w:rsidRPr="00BC7C87">
        <w:rPr>
          <w:rFonts w:ascii="Arial" w:hAnsi="Arial" w:cs="Arial"/>
          <w:sz w:val="24"/>
          <w:szCs w:val="24"/>
        </w:rPr>
        <w:t>,</w:t>
      </w:r>
      <w:r w:rsidRPr="00BC7C87">
        <w:rPr>
          <w:rFonts w:ascii="Arial" w:hAnsi="Arial" w:cs="Arial"/>
          <w:sz w:val="24"/>
          <w:szCs w:val="24"/>
        </w:rPr>
        <w:t xml:space="preserve"> şəxsi sığorta üzrə sığorta ödənişi onu almaq hüququ olan şəxsə sosial sığorta, həmçinin icbari və ya könüllü sığortalar üzrə nəzərdə tutulan ödənişlərdən asılı olmayaraq icbari sığorta qanunlarında və ya sığorta müqaviləsində müəyyən olunmuş qaydada ödənilməlidir.</w:t>
      </w:r>
    </w:p>
    <w:p w14:paraId="468A4BD7" w14:textId="3667D4CF" w:rsidR="009F074F" w:rsidRPr="00BC7C87" w:rsidRDefault="009F074F"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Sığorta ödənişi dedikdə, sığorta hadisəsi baş verdikdə icbari sığorta qanunlarına və ya sığorta müqaviləsinə uyğun olaraq sığortaçı tərəfindən ödənilən maliyyə kompensasiyası başa düşülür (Mülki Məcəllənin 926.1</w:t>
      </w:r>
      <w:r w:rsidR="000A43DD" w:rsidRPr="00BC7C87">
        <w:rPr>
          <w:rFonts w:ascii="Arial" w:hAnsi="Arial" w:cs="Arial"/>
          <w:sz w:val="24"/>
          <w:szCs w:val="24"/>
        </w:rPr>
        <w:t>-ci</w:t>
      </w:r>
      <w:r w:rsidRPr="00BC7C87">
        <w:rPr>
          <w:rFonts w:ascii="Arial" w:hAnsi="Arial" w:cs="Arial"/>
          <w:sz w:val="24"/>
          <w:szCs w:val="24"/>
        </w:rPr>
        <w:t xml:space="preserve"> və “Sığorta fəaliyyəti haqqında" Qanunun 1.1.21-ci maddələri).</w:t>
      </w:r>
    </w:p>
    <w:p w14:paraId="016C3115" w14:textId="6CC74172" w:rsidR="00A66134" w:rsidRPr="00BC7C87" w:rsidRDefault="00A66134"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Sığorta hadisəsi </w:t>
      </w:r>
      <w:r w:rsidR="009F074F" w:rsidRPr="00BC7C87">
        <w:rPr>
          <w:rFonts w:ascii="Arial" w:hAnsi="Arial" w:cs="Arial"/>
          <w:sz w:val="24"/>
          <w:szCs w:val="24"/>
        </w:rPr>
        <w:t xml:space="preserve">kimi isə </w:t>
      </w:r>
      <w:r w:rsidR="0069001E" w:rsidRPr="00BC7C87">
        <w:rPr>
          <w:rFonts w:ascii="Arial" w:hAnsi="Arial" w:cs="Arial"/>
          <w:sz w:val="24"/>
          <w:szCs w:val="24"/>
        </w:rPr>
        <w:t xml:space="preserve">icbari sığorta üzrə icbari sığorta qanunlarına, könüllü sığorta üzrə sığorta müqaviləsinə görə sığorta ödənişinin sığortalıya, sığortaolunana və ya digər faydalanan şəxslərə </w:t>
      </w:r>
      <w:r w:rsidR="0069001E" w:rsidRPr="0021344C">
        <w:rPr>
          <w:rFonts w:ascii="Arial" w:hAnsi="Arial" w:cs="Arial"/>
          <w:sz w:val="24"/>
          <w:szCs w:val="24"/>
        </w:rPr>
        <w:t xml:space="preserve">ödənilməsi üçün əsas </w:t>
      </w:r>
      <w:r w:rsidR="0069001E" w:rsidRPr="00BC7C87">
        <w:rPr>
          <w:rFonts w:ascii="Arial" w:hAnsi="Arial" w:cs="Arial"/>
          <w:sz w:val="24"/>
          <w:szCs w:val="24"/>
        </w:rPr>
        <w:t xml:space="preserve">olan, sığorta müqaviləsinin qüvvədə olduğu müddət ərzində baş verən hadisə və ya yaranan hal </w:t>
      </w:r>
      <w:r w:rsidRPr="00BC7C87">
        <w:rPr>
          <w:rFonts w:ascii="Arial" w:hAnsi="Arial" w:cs="Arial"/>
          <w:sz w:val="24"/>
          <w:szCs w:val="24"/>
        </w:rPr>
        <w:t>nəzərdə tut</w:t>
      </w:r>
      <w:r w:rsidR="0069001E" w:rsidRPr="00BC7C87">
        <w:rPr>
          <w:rFonts w:ascii="Arial" w:hAnsi="Arial" w:cs="Arial"/>
          <w:sz w:val="24"/>
          <w:szCs w:val="24"/>
        </w:rPr>
        <w:t>ul</w:t>
      </w:r>
      <w:r w:rsidRPr="00BC7C87">
        <w:rPr>
          <w:rFonts w:ascii="Arial" w:hAnsi="Arial" w:cs="Arial"/>
          <w:sz w:val="24"/>
          <w:szCs w:val="24"/>
        </w:rPr>
        <w:t>ur</w:t>
      </w:r>
      <w:r w:rsidR="005922F8" w:rsidRPr="00BC7C87">
        <w:rPr>
          <w:rFonts w:ascii="Arial" w:hAnsi="Arial" w:cs="Arial"/>
          <w:sz w:val="24"/>
          <w:szCs w:val="24"/>
        </w:rPr>
        <w:t xml:space="preserve"> </w:t>
      </w:r>
      <w:bookmarkStart w:id="3" w:name="_Hlk121322052"/>
      <w:r w:rsidR="005922F8" w:rsidRPr="00BC7C87">
        <w:rPr>
          <w:rFonts w:ascii="Arial" w:hAnsi="Arial" w:cs="Arial"/>
          <w:sz w:val="24"/>
          <w:szCs w:val="24"/>
        </w:rPr>
        <w:t>(</w:t>
      </w:r>
      <w:r w:rsidR="00AC1366" w:rsidRPr="00BC7C87">
        <w:rPr>
          <w:rFonts w:ascii="Arial" w:hAnsi="Arial" w:cs="Arial"/>
          <w:sz w:val="24"/>
          <w:szCs w:val="24"/>
        </w:rPr>
        <w:t xml:space="preserve">“Sığorta fəaliyyəti haqqında" </w:t>
      </w:r>
      <w:r w:rsidR="005922F8" w:rsidRPr="00BC7C87">
        <w:rPr>
          <w:rFonts w:ascii="Arial" w:hAnsi="Arial" w:cs="Arial"/>
          <w:sz w:val="24"/>
          <w:szCs w:val="24"/>
        </w:rPr>
        <w:t xml:space="preserve">Qanunun </w:t>
      </w:r>
      <w:bookmarkEnd w:id="3"/>
      <w:r w:rsidR="005922F8" w:rsidRPr="00BC7C87">
        <w:rPr>
          <w:rFonts w:ascii="Arial" w:hAnsi="Arial" w:cs="Arial"/>
          <w:sz w:val="24"/>
          <w:szCs w:val="24"/>
        </w:rPr>
        <w:t>1.1.1</w:t>
      </w:r>
      <w:r w:rsidR="00857509" w:rsidRPr="00BC7C87">
        <w:rPr>
          <w:rFonts w:ascii="Arial" w:hAnsi="Arial" w:cs="Arial"/>
          <w:sz w:val="24"/>
          <w:szCs w:val="24"/>
        </w:rPr>
        <w:t>9</w:t>
      </w:r>
      <w:r w:rsidR="00DB1620" w:rsidRPr="00BC7C87">
        <w:rPr>
          <w:rFonts w:ascii="Arial" w:hAnsi="Arial" w:cs="Arial"/>
          <w:sz w:val="24"/>
          <w:szCs w:val="24"/>
        </w:rPr>
        <w:t>-</w:t>
      </w:r>
      <w:r w:rsidR="005922F8" w:rsidRPr="00BC7C87">
        <w:rPr>
          <w:rFonts w:ascii="Arial" w:hAnsi="Arial" w:cs="Arial"/>
          <w:sz w:val="24"/>
          <w:szCs w:val="24"/>
        </w:rPr>
        <w:t>c</w:t>
      </w:r>
      <w:r w:rsidR="000A43DD" w:rsidRPr="00BC7C87">
        <w:rPr>
          <w:rFonts w:ascii="Arial" w:hAnsi="Arial" w:cs="Arial"/>
          <w:sz w:val="24"/>
          <w:szCs w:val="24"/>
        </w:rPr>
        <w:t>u</w:t>
      </w:r>
      <w:r w:rsidR="005922F8" w:rsidRPr="00BC7C87">
        <w:rPr>
          <w:rFonts w:ascii="Arial" w:hAnsi="Arial" w:cs="Arial"/>
          <w:sz w:val="24"/>
          <w:szCs w:val="24"/>
        </w:rPr>
        <w:t xml:space="preserve"> maddə</w:t>
      </w:r>
      <w:r w:rsidR="0069001E" w:rsidRPr="00BC7C87">
        <w:rPr>
          <w:rFonts w:ascii="Arial" w:hAnsi="Arial" w:cs="Arial"/>
          <w:sz w:val="24"/>
          <w:szCs w:val="24"/>
        </w:rPr>
        <w:t>s</w:t>
      </w:r>
      <w:r w:rsidR="005922F8" w:rsidRPr="00BC7C87">
        <w:rPr>
          <w:rFonts w:ascii="Arial" w:hAnsi="Arial" w:cs="Arial"/>
          <w:sz w:val="24"/>
          <w:szCs w:val="24"/>
        </w:rPr>
        <w:t>i).</w:t>
      </w:r>
    </w:p>
    <w:p w14:paraId="14FC0ECA" w14:textId="6AF675B2" w:rsidR="00631193" w:rsidRPr="00BC7C87" w:rsidRDefault="00631193"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Göründüyü kimi, </w:t>
      </w:r>
      <w:r w:rsidR="0021344C">
        <w:rPr>
          <w:rFonts w:ascii="Arial" w:hAnsi="Arial" w:cs="Arial"/>
          <w:sz w:val="24"/>
          <w:szCs w:val="24"/>
        </w:rPr>
        <w:t xml:space="preserve">sığorta </w:t>
      </w:r>
      <w:r w:rsidRPr="00BC7C87">
        <w:rPr>
          <w:rFonts w:ascii="Arial" w:hAnsi="Arial" w:cs="Arial"/>
          <w:sz w:val="24"/>
          <w:szCs w:val="24"/>
        </w:rPr>
        <w:t>ödənişin</w:t>
      </w:r>
      <w:r w:rsidR="0021344C">
        <w:rPr>
          <w:rFonts w:ascii="Arial" w:hAnsi="Arial" w:cs="Arial"/>
          <w:sz w:val="24"/>
          <w:szCs w:val="24"/>
        </w:rPr>
        <w:t>in</w:t>
      </w:r>
      <w:r w:rsidRPr="00BC7C87">
        <w:rPr>
          <w:rFonts w:ascii="Arial" w:hAnsi="Arial" w:cs="Arial"/>
          <w:sz w:val="24"/>
          <w:szCs w:val="24"/>
        </w:rPr>
        <w:t xml:space="preserve"> həyata keçirilməsi sığorta hadisəsinin baş verməsi ilə şərtləndirilmişdir.</w:t>
      </w:r>
    </w:p>
    <w:p w14:paraId="3594DF94" w14:textId="03955FEB" w:rsidR="00631193" w:rsidRPr="00BC7C87" w:rsidRDefault="00CD65F9" w:rsidP="00BC7C87">
      <w:pPr>
        <w:spacing w:after="0" w:line="240" w:lineRule="auto"/>
        <w:ind w:firstLine="567"/>
        <w:contextualSpacing/>
        <w:jc w:val="both"/>
        <w:rPr>
          <w:rFonts w:ascii="Arial" w:hAnsi="Arial" w:cs="Arial"/>
          <w:sz w:val="24"/>
          <w:szCs w:val="24"/>
        </w:rPr>
      </w:pPr>
      <w:r>
        <w:rPr>
          <w:rFonts w:ascii="Arial" w:hAnsi="Arial" w:cs="Arial"/>
          <w:sz w:val="24"/>
          <w:szCs w:val="24"/>
        </w:rPr>
        <w:t>H</w:t>
      </w:r>
      <w:r w:rsidR="00857509" w:rsidRPr="00BC7C87">
        <w:rPr>
          <w:rFonts w:ascii="Arial" w:hAnsi="Arial" w:cs="Arial"/>
          <w:sz w:val="24"/>
          <w:szCs w:val="24"/>
        </w:rPr>
        <w:t xml:space="preserve">ərbi qulluqçuların sosial müdafiəsini gücləndirmək məqsədilə onların həyat və sağlamlığının dövlət icbari şəxsi sığortası sahəsində münasibətlər “Hərbi qulluqçuların dövlət icbari şəxsi sığortası haqqında" Qanun ilə tənzimlənir. </w:t>
      </w:r>
    </w:p>
    <w:p w14:paraId="2E27BBEE" w14:textId="3408F0EB" w:rsidR="00BD607A" w:rsidRPr="00BC7C87" w:rsidRDefault="002358E9"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Həmin </w:t>
      </w:r>
      <w:r w:rsidR="00BD607A" w:rsidRPr="00BC7C87">
        <w:rPr>
          <w:rFonts w:ascii="Arial" w:hAnsi="Arial" w:cs="Arial"/>
          <w:sz w:val="24"/>
          <w:szCs w:val="24"/>
        </w:rPr>
        <w:t>Qanunun 2.1.5-ci maddəsində sığorta ödənişi</w:t>
      </w:r>
      <w:r w:rsidR="00CD65F9">
        <w:rPr>
          <w:rFonts w:ascii="Arial" w:hAnsi="Arial" w:cs="Arial"/>
          <w:sz w:val="24"/>
          <w:szCs w:val="24"/>
        </w:rPr>
        <w:t>ni</w:t>
      </w:r>
      <w:r w:rsidR="00BD607A" w:rsidRPr="00BC7C87">
        <w:rPr>
          <w:rFonts w:ascii="Arial" w:hAnsi="Arial" w:cs="Arial"/>
          <w:sz w:val="24"/>
          <w:szCs w:val="24"/>
        </w:rPr>
        <w:t xml:space="preserve"> almaq hüququ olan şəxs </w:t>
      </w:r>
      <w:r w:rsidR="00701FC6" w:rsidRPr="00BC7C87">
        <w:rPr>
          <w:rFonts w:ascii="Arial" w:hAnsi="Arial" w:cs="Arial"/>
          <w:sz w:val="24"/>
          <w:szCs w:val="24"/>
        </w:rPr>
        <w:t xml:space="preserve">qismində </w:t>
      </w:r>
      <w:r w:rsidR="00BD607A" w:rsidRPr="00BC7C87">
        <w:rPr>
          <w:rFonts w:ascii="Arial" w:hAnsi="Arial" w:cs="Arial"/>
          <w:sz w:val="24"/>
          <w:szCs w:val="24"/>
        </w:rPr>
        <w:t xml:space="preserve">sığortaolunan və ya onun </w:t>
      </w:r>
      <w:r w:rsidR="00BD607A" w:rsidRPr="00254D75">
        <w:rPr>
          <w:rFonts w:ascii="Arial" w:hAnsi="Arial" w:cs="Arial"/>
          <w:sz w:val="24"/>
          <w:szCs w:val="24"/>
        </w:rPr>
        <w:t>vərəsələri</w:t>
      </w:r>
      <w:r w:rsidR="00BD607A" w:rsidRPr="00BC7C87">
        <w:rPr>
          <w:rFonts w:ascii="Arial" w:hAnsi="Arial" w:cs="Arial"/>
          <w:i/>
          <w:iCs/>
          <w:sz w:val="24"/>
          <w:szCs w:val="24"/>
        </w:rPr>
        <w:t xml:space="preserve"> </w:t>
      </w:r>
      <w:r w:rsidR="00701FC6" w:rsidRPr="00BC7C87">
        <w:rPr>
          <w:rFonts w:ascii="Arial" w:hAnsi="Arial" w:cs="Arial"/>
          <w:sz w:val="24"/>
          <w:szCs w:val="24"/>
        </w:rPr>
        <w:t>göstərilmişdir.</w:t>
      </w:r>
    </w:p>
    <w:p w14:paraId="36072D14" w14:textId="01B3AF2C" w:rsidR="00701FC6" w:rsidRPr="00BC7C87" w:rsidRDefault="00701FC6"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Sığortaolunan kimi barəsində sığorta fəaliyyəti həyata keçirilən Azərbaycan Respublikası Silahlı Qüvvələrində, dövlət təhlükəsizliyi, xarici kəşfiyyat orqanlarında, kəşfiyyat və əks-kəşfiyyat fəaliyyəti subyektlərində, habelə hərbi xidmət nəzərdə tutulmuş digər dövlət orqanlarında (dövlət orqanlarının strukturuna daxil olan qurumlarda) hərbi xidmətdə olan şəxslər və toplanışlarda olan hərbi vəzifəlilər çıxış edir (</w:t>
      </w:r>
      <w:r w:rsidR="00CD65F9" w:rsidRPr="00BC7C87">
        <w:rPr>
          <w:rFonts w:ascii="Arial" w:hAnsi="Arial" w:cs="Arial"/>
          <w:sz w:val="24"/>
          <w:szCs w:val="24"/>
        </w:rPr>
        <w:t>“Hərbi qulluqçuların dövlət icbari şəxsi sığortası haqqında"</w:t>
      </w:r>
      <w:r w:rsidR="00CD65F9">
        <w:rPr>
          <w:rFonts w:ascii="Arial" w:hAnsi="Arial" w:cs="Arial"/>
          <w:sz w:val="24"/>
          <w:szCs w:val="24"/>
        </w:rPr>
        <w:t xml:space="preserve"> </w:t>
      </w:r>
      <w:r w:rsidRPr="00BC7C87">
        <w:rPr>
          <w:rFonts w:ascii="Arial" w:hAnsi="Arial" w:cs="Arial"/>
          <w:sz w:val="24"/>
          <w:szCs w:val="24"/>
        </w:rPr>
        <w:t>Qanunun 2.1.3-cü maddəsi).</w:t>
      </w:r>
    </w:p>
    <w:p w14:paraId="6DB9D2CD" w14:textId="1338D471" w:rsidR="00223032" w:rsidRPr="00BC7C87" w:rsidRDefault="002358E9"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Qeyd edilməlidir ki, </w:t>
      </w:r>
      <w:r w:rsidR="00CD65F9">
        <w:rPr>
          <w:rFonts w:ascii="Arial" w:hAnsi="Arial" w:cs="Arial"/>
          <w:sz w:val="24"/>
          <w:szCs w:val="24"/>
        </w:rPr>
        <w:t xml:space="preserve">həmin </w:t>
      </w:r>
      <w:r w:rsidR="00223032" w:rsidRPr="00BC7C87">
        <w:rPr>
          <w:rFonts w:ascii="Arial" w:hAnsi="Arial" w:cs="Arial"/>
          <w:sz w:val="24"/>
          <w:szCs w:val="24"/>
        </w:rPr>
        <w:t xml:space="preserve">Qanunun 2.1.9 </w:t>
      </w:r>
      <w:r w:rsidR="004C3AF5" w:rsidRPr="00BC7C87">
        <w:rPr>
          <w:rFonts w:ascii="Arial" w:hAnsi="Arial" w:cs="Arial"/>
          <w:sz w:val="24"/>
          <w:szCs w:val="24"/>
        </w:rPr>
        <w:t>və 4.1-ci maddələrin</w:t>
      </w:r>
      <w:r w:rsidR="004B272C" w:rsidRPr="00BC7C87">
        <w:rPr>
          <w:rFonts w:ascii="Arial" w:hAnsi="Arial" w:cs="Arial"/>
          <w:sz w:val="24"/>
          <w:szCs w:val="24"/>
        </w:rPr>
        <w:t>d</w:t>
      </w:r>
      <w:r w:rsidR="004C3AF5" w:rsidRPr="00BC7C87">
        <w:rPr>
          <w:rFonts w:ascii="Arial" w:hAnsi="Arial" w:cs="Arial"/>
          <w:sz w:val="24"/>
          <w:szCs w:val="24"/>
        </w:rPr>
        <w:t>ə</w:t>
      </w:r>
      <w:r w:rsidR="00223032" w:rsidRPr="00BC7C87">
        <w:rPr>
          <w:rFonts w:ascii="Arial" w:hAnsi="Arial" w:cs="Arial"/>
          <w:sz w:val="24"/>
          <w:szCs w:val="24"/>
        </w:rPr>
        <w:t xml:space="preserve"> </w:t>
      </w:r>
      <w:r w:rsidR="004C3AF5" w:rsidRPr="00BC7C87">
        <w:rPr>
          <w:rFonts w:ascii="Arial" w:hAnsi="Arial" w:cs="Arial"/>
          <w:sz w:val="24"/>
          <w:szCs w:val="24"/>
        </w:rPr>
        <w:t xml:space="preserve">sığorta ödənişi </w:t>
      </w:r>
      <w:r w:rsidR="00223032" w:rsidRPr="00BC7C87">
        <w:rPr>
          <w:rFonts w:ascii="Arial" w:hAnsi="Arial" w:cs="Arial"/>
          <w:sz w:val="24"/>
          <w:szCs w:val="24"/>
        </w:rPr>
        <w:t xml:space="preserve">sığortaçı tərəfindən ödənilən birdəfəlik pul vəsaiti kimi </w:t>
      </w:r>
      <w:r w:rsidRPr="00BC7C87">
        <w:rPr>
          <w:rFonts w:ascii="Arial" w:hAnsi="Arial" w:cs="Arial"/>
          <w:sz w:val="24"/>
          <w:szCs w:val="24"/>
        </w:rPr>
        <w:t>göstəril</w:t>
      </w:r>
      <w:r w:rsidR="004C3AF5" w:rsidRPr="00BC7C87">
        <w:rPr>
          <w:rFonts w:ascii="Arial" w:hAnsi="Arial" w:cs="Arial"/>
          <w:sz w:val="24"/>
          <w:szCs w:val="24"/>
        </w:rPr>
        <w:t xml:space="preserve">miş və dəyəri </w:t>
      </w:r>
      <w:r w:rsidR="00223032" w:rsidRPr="00BC7C87">
        <w:rPr>
          <w:rFonts w:ascii="Arial" w:hAnsi="Arial" w:cs="Arial"/>
          <w:sz w:val="24"/>
          <w:szCs w:val="24"/>
        </w:rPr>
        <w:t xml:space="preserve">on bir min manat məbləğində </w:t>
      </w:r>
      <w:r w:rsidR="00E56E01" w:rsidRPr="00BC7C87">
        <w:rPr>
          <w:rFonts w:ascii="Arial" w:hAnsi="Arial" w:cs="Arial"/>
          <w:sz w:val="24"/>
          <w:szCs w:val="24"/>
        </w:rPr>
        <w:t xml:space="preserve">müəyyən edilmişdir. </w:t>
      </w:r>
    </w:p>
    <w:p w14:paraId="6993AA73" w14:textId="36A5718C" w:rsidR="00631193" w:rsidRPr="00BC7C87" w:rsidRDefault="00A0036D"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lastRenderedPageBreak/>
        <w:t>Qanunun 2.1.6</w:t>
      </w:r>
      <w:r w:rsidR="00A75C4C">
        <w:rPr>
          <w:rFonts w:ascii="Arial" w:hAnsi="Arial" w:cs="Arial"/>
          <w:sz w:val="24"/>
          <w:szCs w:val="24"/>
        </w:rPr>
        <w:t xml:space="preserve"> və 5-ci </w:t>
      </w:r>
      <w:r w:rsidRPr="00BC7C87">
        <w:rPr>
          <w:rFonts w:ascii="Arial" w:hAnsi="Arial" w:cs="Arial"/>
          <w:sz w:val="24"/>
          <w:szCs w:val="24"/>
        </w:rPr>
        <w:t>maddə</w:t>
      </w:r>
      <w:r w:rsidR="00A75C4C">
        <w:rPr>
          <w:rFonts w:ascii="Arial" w:hAnsi="Arial" w:cs="Arial"/>
          <w:sz w:val="24"/>
          <w:szCs w:val="24"/>
        </w:rPr>
        <w:t>lərinə uyğun olaraq</w:t>
      </w:r>
      <w:r w:rsidR="008714D5" w:rsidRPr="00BC7C87">
        <w:rPr>
          <w:rFonts w:ascii="Arial" w:hAnsi="Arial" w:cs="Arial"/>
          <w:sz w:val="24"/>
          <w:szCs w:val="24"/>
        </w:rPr>
        <w:t xml:space="preserve"> </w:t>
      </w:r>
      <w:r w:rsidRPr="00BC7C87">
        <w:rPr>
          <w:rFonts w:ascii="Arial" w:hAnsi="Arial" w:cs="Arial"/>
          <w:sz w:val="24"/>
          <w:szCs w:val="24"/>
        </w:rPr>
        <w:t>sığorta hadisə</w:t>
      </w:r>
      <w:r w:rsidR="00A75C4C">
        <w:rPr>
          <w:rFonts w:ascii="Arial" w:hAnsi="Arial" w:cs="Arial"/>
          <w:sz w:val="24"/>
          <w:szCs w:val="24"/>
        </w:rPr>
        <w:t>lərindən</w:t>
      </w:r>
      <w:r w:rsidR="008714D5" w:rsidRPr="00BC7C87">
        <w:rPr>
          <w:rFonts w:ascii="Arial" w:hAnsi="Arial" w:cs="Arial"/>
          <w:sz w:val="24"/>
          <w:szCs w:val="24"/>
        </w:rPr>
        <w:t xml:space="preserve"> </w:t>
      </w:r>
      <w:r w:rsidR="00A75C4C">
        <w:rPr>
          <w:rFonts w:ascii="Arial" w:hAnsi="Arial" w:cs="Arial"/>
          <w:sz w:val="24"/>
          <w:szCs w:val="24"/>
        </w:rPr>
        <w:t xml:space="preserve">biri kimi </w:t>
      </w:r>
      <w:r w:rsidRPr="00BC7C87">
        <w:rPr>
          <w:rFonts w:ascii="Arial" w:hAnsi="Arial" w:cs="Arial"/>
          <w:sz w:val="24"/>
          <w:szCs w:val="24"/>
        </w:rPr>
        <w:t>sığortaolunanın həqiqi hərbi xidmətdə (toplanışda) olduğu zaman həlak ol</w:t>
      </w:r>
      <w:r w:rsidR="00A75C4C">
        <w:rPr>
          <w:rFonts w:ascii="Arial" w:hAnsi="Arial" w:cs="Arial"/>
          <w:sz w:val="24"/>
          <w:szCs w:val="24"/>
        </w:rPr>
        <w:t>ması</w:t>
      </w:r>
      <w:r w:rsidRPr="00BC7C87">
        <w:rPr>
          <w:rFonts w:ascii="Arial" w:hAnsi="Arial" w:cs="Arial"/>
          <w:sz w:val="24"/>
          <w:szCs w:val="24"/>
        </w:rPr>
        <w:t>, öl</w:t>
      </w:r>
      <w:r w:rsidR="00A75C4C">
        <w:rPr>
          <w:rFonts w:ascii="Arial" w:hAnsi="Arial" w:cs="Arial"/>
          <w:sz w:val="24"/>
          <w:szCs w:val="24"/>
        </w:rPr>
        <w:t>məsi</w:t>
      </w:r>
      <w:r w:rsidRPr="00BC7C87">
        <w:rPr>
          <w:rFonts w:ascii="Arial" w:hAnsi="Arial" w:cs="Arial"/>
          <w:sz w:val="24"/>
          <w:szCs w:val="24"/>
        </w:rPr>
        <w:t xml:space="preserve"> və ya xəbərsiz itkin düşdüyünə görə məhkəmə qərarı ilə ölmüş elan edil</w:t>
      </w:r>
      <w:r w:rsidR="00A75C4C">
        <w:rPr>
          <w:rFonts w:ascii="Arial" w:hAnsi="Arial" w:cs="Arial"/>
          <w:sz w:val="24"/>
          <w:szCs w:val="24"/>
        </w:rPr>
        <w:t>məsi</w:t>
      </w:r>
      <w:r w:rsidRPr="00BC7C87">
        <w:rPr>
          <w:rFonts w:ascii="Arial" w:hAnsi="Arial" w:cs="Arial"/>
          <w:sz w:val="24"/>
          <w:szCs w:val="24"/>
        </w:rPr>
        <w:t xml:space="preserve"> </w:t>
      </w:r>
      <w:r w:rsidR="008714D5" w:rsidRPr="00BC7C87">
        <w:rPr>
          <w:rFonts w:ascii="Arial" w:hAnsi="Arial" w:cs="Arial"/>
          <w:sz w:val="24"/>
          <w:szCs w:val="24"/>
        </w:rPr>
        <w:t>çıxış edir və bu hadisəyə görə sığorta məbləğinin 100 faiz</w:t>
      </w:r>
      <w:r w:rsidR="00BB69E5">
        <w:rPr>
          <w:rFonts w:ascii="Arial" w:hAnsi="Arial" w:cs="Arial"/>
          <w:sz w:val="24"/>
          <w:szCs w:val="24"/>
        </w:rPr>
        <w:t>i</w:t>
      </w:r>
      <w:r w:rsidR="008714D5" w:rsidRPr="00BC7C87">
        <w:rPr>
          <w:rFonts w:ascii="Arial" w:hAnsi="Arial" w:cs="Arial"/>
          <w:sz w:val="24"/>
          <w:szCs w:val="24"/>
        </w:rPr>
        <w:t xml:space="preserve"> nisbətində </w:t>
      </w:r>
      <w:r w:rsidR="00A75C4C">
        <w:rPr>
          <w:rFonts w:ascii="Arial" w:hAnsi="Arial" w:cs="Arial"/>
          <w:sz w:val="24"/>
          <w:szCs w:val="24"/>
        </w:rPr>
        <w:t xml:space="preserve">sığorta ödənişinin </w:t>
      </w:r>
      <w:r w:rsidR="008714D5" w:rsidRPr="00BC7C87">
        <w:rPr>
          <w:rFonts w:ascii="Arial" w:hAnsi="Arial" w:cs="Arial"/>
          <w:sz w:val="24"/>
          <w:szCs w:val="24"/>
        </w:rPr>
        <w:t>veri</w:t>
      </w:r>
      <w:r w:rsidR="00223032" w:rsidRPr="00BC7C87">
        <w:rPr>
          <w:rFonts w:ascii="Arial" w:hAnsi="Arial" w:cs="Arial"/>
          <w:sz w:val="24"/>
          <w:szCs w:val="24"/>
        </w:rPr>
        <w:t>l</w:t>
      </w:r>
      <w:r w:rsidR="008714D5" w:rsidRPr="00BC7C87">
        <w:rPr>
          <w:rFonts w:ascii="Arial" w:hAnsi="Arial" w:cs="Arial"/>
          <w:sz w:val="24"/>
          <w:szCs w:val="24"/>
        </w:rPr>
        <w:t xml:space="preserve">məsi </w:t>
      </w:r>
      <w:r w:rsidR="00A75C4C">
        <w:rPr>
          <w:rFonts w:ascii="Arial" w:hAnsi="Arial" w:cs="Arial"/>
          <w:sz w:val="24"/>
          <w:szCs w:val="24"/>
        </w:rPr>
        <w:t>nəzərdə tutulur</w:t>
      </w:r>
      <w:r w:rsidR="008714D5" w:rsidRPr="00BC7C87">
        <w:rPr>
          <w:rFonts w:ascii="Arial" w:hAnsi="Arial" w:cs="Arial"/>
          <w:sz w:val="24"/>
          <w:szCs w:val="24"/>
        </w:rPr>
        <w:t>.</w:t>
      </w:r>
    </w:p>
    <w:p w14:paraId="483A762F" w14:textId="62225FD2" w:rsidR="00C3337B" w:rsidRPr="00BC7C87" w:rsidRDefault="00C3337B"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Beləliklə, həm “Hərbi qulluqçuların dövlət icbari şəxsi sığortası haqqında” Qanunun</w:t>
      </w:r>
      <w:r w:rsidR="00A75C4C">
        <w:rPr>
          <w:rFonts w:ascii="Arial" w:hAnsi="Arial" w:cs="Arial"/>
          <w:sz w:val="24"/>
          <w:szCs w:val="24"/>
        </w:rPr>
        <w:t xml:space="preserve"> müvafiq maddələrinin</w:t>
      </w:r>
      <w:r w:rsidRPr="00BC7C87">
        <w:rPr>
          <w:rFonts w:ascii="Arial" w:hAnsi="Arial" w:cs="Arial"/>
          <w:sz w:val="24"/>
          <w:szCs w:val="24"/>
        </w:rPr>
        <w:t>, həm də sığorta hüququna dair digər</w:t>
      </w:r>
      <w:r w:rsidR="00A75C4C">
        <w:rPr>
          <w:rFonts w:ascii="Arial" w:hAnsi="Arial" w:cs="Arial"/>
          <w:sz w:val="24"/>
          <w:szCs w:val="24"/>
        </w:rPr>
        <w:t xml:space="preserve"> qanunvericilik</w:t>
      </w:r>
      <w:r w:rsidRPr="00BC7C87">
        <w:rPr>
          <w:rFonts w:ascii="Arial" w:hAnsi="Arial" w:cs="Arial"/>
          <w:sz w:val="24"/>
          <w:szCs w:val="24"/>
        </w:rPr>
        <w:t xml:space="preserve"> </w:t>
      </w:r>
      <w:r w:rsidR="007860A1" w:rsidRPr="00BC7C87">
        <w:rPr>
          <w:rFonts w:ascii="Arial" w:hAnsi="Arial" w:cs="Arial"/>
          <w:sz w:val="24"/>
          <w:szCs w:val="24"/>
        </w:rPr>
        <w:t>normaların</w:t>
      </w:r>
      <w:r w:rsidR="00A75C4C">
        <w:rPr>
          <w:rFonts w:ascii="Arial" w:hAnsi="Arial" w:cs="Arial"/>
          <w:sz w:val="24"/>
          <w:szCs w:val="24"/>
        </w:rPr>
        <w:t>ın</w:t>
      </w:r>
      <w:r w:rsidR="007860A1" w:rsidRPr="00BC7C87">
        <w:rPr>
          <w:rFonts w:ascii="Arial" w:hAnsi="Arial" w:cs="Arial"/>
          <w:sz w:val="24"/>
          <w:szCs w:val="24"/>
        </w:rPr>
        <w:t xml:space="preserve"> təhlili belə nəticəyə gəlməyə imkan verir ki, on bir min manat məbləğində olan birdəfəlik pul vəsaiti icbari </w:t>
      </w:r>
      <w:r w:rsidRPr="00BC7C87">
        <w:rPr>
          <w:rFonts w:ascii="Arial" w:hAnsi="Arial" w:cs="Arial"/>
          <w:sz w:val="24"/>
          <w:szCs w:val="24"/>
        </w:rPr>
        <w:t>sığorta hüquq münasibət</w:t>
      </w:r>
      <w:r w:rsidR="007860A1" w:rsidRPr="00BC7C87">
        <w:rPr>
          <w:rFonts w:ascii="Arial" w:hAnsi="Arial" w:cs="Arial"/>
          <w:sz w:val="24"/>
          <w:szCs w:val="24"/>
        </w:rPr>
        <w:t xml:space="preserve">ləri çərçivəsində </w:t>
      </w:r>
      <w:r w:rsidRPr="00BC7C87">
        <w:rPr>
          <w:rFonts w:ascii="Arial" w:hAnsi="Arial" w:cs="Arial"/>
          <w:sz w:val="24"/>
          <w:szCs w:val="24"/>
        </w:rPr>
        <w:t>ödənilən sığorta ödəniş</w:t>
      </w:r>
      <w:r w:rsidR="007860A1" w:rsidRPr="00BC7C87">
        <w:rPr>
          <w:rFonts w:ascii="Arial" w:hAnsi="Arial" w:cs="Arial"/>
          <w:sz w:val="24"/>
          <w:szCs w:val="24"/>
        </w:rPr>
        <w:t>i</w:t>
      </w:r>
      <w:r w:rsidRPr="00BC7C87">
        <w:rPr>
          <w:rFonts w:ascii="Arial" w:hAnsi="Arial" w:cs="Arial"/>
          <w:sz w:val="24"/>
          <w:szCs w:val="24"/>
        </w:rPr>
        <w:t>dir.</w:t>
      </w:r>
    </w:p>
    <w:p w14:paraId="3F5DA506" w14:textId="63CBFE20" w:rsidR="00341178" w:rsidRPr="00BC7C87" w:rsidRDefault="000E158A"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Ko</w:t>
      </w:r>
      <w:r w:rsidR="00BC026A">
        <w:rPr>
          <w:rFonts w:ascii="Arial" w:hAnsi="Arial" w:cs="Arial"/>
          <w:sz w:val="24"/>
          <w:szCs w:val="24"/>
        </w:rPr>
        <w:t>n</w:t>
      </w:r>
      <w:r w:rsidRPr="00BC7C87">
        <w:rPr>
          <w:rFonts w:ascii="Arial" w:hAnsi="Arial" w:cs="Arial"/>
          <w:sz w:val="24"/>
          <w:szCs w:val="24"/>
        </w:rPr>
        <w:t xml:space="preserve">stitusiya Məhkəməsinin Plenumu hesab edir ki, </w:t>
      </w:r>
      <w:r w:rsidR="00341178" w:rsidRPr="00BC7C87">
        <w:rPr>
          <w:rFonts w:ascii="Arial" w:hAnsi="Arial" w:cs="Arial"/>
          <w:sz w:val="24"/>
          <w:szCs w:val="24"/>
        </w:rPr>
        <w:t xml:space="preserve">sığorta </w:t>
      </w:r>
      <w:r w:rsidR="00C51FF7" w:rsidRPr="00BC7C87">
        <w:rPr>
          <w:rFonts w:ascii="Arial" w:hAnsi="Arial" w:cs="Arial"/>
          <w:sz w:val="24"/>
          <w:szCs w:val="24"/>
        </w:rPr>
        <w:t>və əmək</w:t>
      </w:r>
      <w:r w:rsidR="00D26A4A" w:rsidRPr="00BC7C87">
        <w:rPr>
          <w:rFonts w:ascii="Arial" w:hAnsi="Arial" w:cs="Arial"/>
          <w:sz w:val="24"/>
          <w:szCs w:val="24"/>
        </w:rPr>
        <w:t xml:space="preserve"> pensiyaları</w:t>
      </w:r>
      <w:r w:rsidR="00C51FF7" w:rsidRPr="00BC7C87">
        <w:rPr>
          <w:rFonts w:ascii="Arial" w:hAnsi="Arial" w:cs="Arial"/>
          <w:sz w:val="24"/>
          <w:szCs w:val="24"/>
        </w:rPr>
        <w:t xml:space="preserve"> </w:t>
      </w:r>
      <w:r w:rsidR="00341178" w:rsidRPr="00BC7C87">
        <w:rPr>
          <w:rFonts w:ascii="Arial" w:hAnsi="Arial" w:cs="Arial"/>
          <w:sz w:val="24"/>
          <w:szCs w:val="24"/>
        </w:rPr>
        <w:t>münasibətlərini tənzimlə</w:t>
      </w:r>
      <w:r w:rsidR="00D26A4A" w:rsidRPr="00BC7C87">
        <w:rPr>
          <w:rFonts w:ascii="Arial" w:hAnsi="Arial" w:cs="Arial"/>
          <w:sz w:val="24"/>
          <w:szCs w:val="24"/>
        </w:rPr>
        <w:t>yə</w:t>
      </w:r>
      <w:r w:rsidR="006423D1" w:rsidRPr="00BC7C87">
        <w:rPr>
          <w:rFonts w:ascii="Arial" w:hAnsi="Arial" w:cs="Arial"/>
          <w:sz w:val="24"/>
          <w:szCs w:val="24"/>
        </w:rPr>
        <w:t xml:space="preserve">n </w:t>
      </w:r>
      <w:r w:rsidR="00341178" w:rsidRPr="00BC7C87">
        <w:rPr>
          <w:rFonts w:ascii="Arial" w:hAnsi="Arial" w:cs="Arial"/>
          <w:sz w:val="24"/>
          <w:szCs w:val="24"/>
        </w:rPr>
        <w:t>hüquqi aktlara</w:t>
      </w:r>
      <w:r w:rsidR="00BC026A">
        <w:rPr>
          <w:rFonts w:ascii="Arial" w:hAnsi="Arial" w:cs="Arial"/>
          <w:sz w:val="24"/>
          <w:szCs w:val="24"/>
        </w:rPr>
        <w:t xml:space="preserve"> əsasən</w:t>
      </w:r>
      <w:r w:rsidR="00341178" w:rsidRPr="00BC7C87">
        <w:rPr>
          <w:rFonts w:ascii="Arial" w:hAnsi="Arial" w:cs="Arial"/>
          <w:sz w:val="24"/>
          <w:szCs w:val="24"/>
        </w:rPr>
        <w:t xml:space="preserve"> sığortaolunanın öldüyü halda sığorta ödənişi almaq hüququ olan</w:t>
      </w:r>
      <w:r w:rsidR="00C51FF7" w:rsidRPr="00BC7C87">
        <w:rPr>
          <w:rFonts w:ascii="Arial" w:hAnsi="Arial" w:cs="Arial"/>
          <w:sz w:val="24"/>
          <w:szCs w:val="24"/>
        </w:rPr>
        <w:t xml:space="preserve"> və ya ailə başçısını itirməyə görə əmək pensiyası almaq hüququ olan şəxslərin </w:t>
      </w:r>
      <w:r w:rsidR="00341178" w:rsidRPr="00BC7C87">
        <w:rPr>
          <w:rFonts w:ascii="Arial" w:hAnsi="Arial" w:cs="Arial"/>
          <w:sz w:val="24"/>
          <w:szCs w:val="24"/>
        </w:rPr>
        <w:t xml:space="preserve">nəzərdən keçirilməsi </w:t>
      </w:r>
      <w:r w:rsidRPr="00BC7C87">
        <w:rPr>
          <w:rFonts w:ascii="Arial" w:hAnsi="Arial" w:cs="Arial"/>
          <w:sz w:val="24"/>
          <w:szCs w:val="24"/>
        </w:rPr>
        <w:t>m</w:t>
      </w:r>
      <w:r w:rsidR="00457F67" w:rsidRPr="00BC7C87">
        <w:rPr>
          <w:rFonts w:ascii="Arial" w:hAnsi="Arial" w:cs="Arial"/>
          <w:sz w:val="24"/>
          <w:szCs w:val="24"/>
        </w:rPr>
        <w:t>üraciətdə qoyulan məsələ</w:t>
      </w:r>
      <w:r w:rsidR="00CD46B3" w:rsidRPr="00BC7C87">
        <w:rPr>
          <w:rFonts w:ascii="Arial" w:hAnsi="Arial" w:cs="Arial"/>
          <w:sz w:val="24"/>
          <w:szCs w:val="24"/>
        </w:rPr>
        <w:t>yə</w:t>
      </w:r>
      <w:r w:rsidR="00341178" w:rsidRPr="00BC7C87">
        <w:rPr>
          <w:rFonts w:ascii="Arial" w:hAnsi="Arial" w:cs="Arial"/>
          <w:sz w:val="24"/>
          <w:szCs w:val="24"/>
        </w:rPr>
        <w:t xml:space="preserve"> aydınlıq gətirmiş olardı.</w:t>
      </w:r>
    </w:p>
    <w:p w14:paraId="597F59A1" w14:textId="635C49BA" w:rsidR="001132B1" w:rsidRPr="00BC7C87" w:rsidRDefault="00341178"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Belə ki,  </w:t>
      </w:r>
      <w:r w:rsidR="001132B1" w:rsidRPr="00BC7C87">
        <w:rPr>
          <w:rFonts w:ascii="Arial" w:hAnsi="Arial" w:cs="Arial"/>
          <w:sz w:val="24"/>
          <w:szCs w:val="24"/>
        </w:rPr>
        <w:t>“İcbari sığorta haqqında”</w:t>
      </w:r>
      <w:r w:rsidR="00254D75">
        <w:rPr>
          <w:rFonts w:ascii="Arial" w:hAnsi="Arial" w:cs="Arial"/>
          <w:sz w:val="24"/>
          <w:szCs w:val="24"/>
        </w:rPr>
        <w:t xml:space="preserve"> Azərbaycan Respublikası</w:t>
      </w:r>
      <w:r w:rsidR="001132B1" w:rsidRPr="00BC7C87">
        <w:rPr>
          <w:rFonts w:ascii="Arial" w:hAnsi="Arial" w:cs="Arial"/>
          <w:sz w:val="24"/>
          <w:szCs w:val="24"/>
        </w:rPr>
        <w:t xml:space="preserve"> Qanunun</w:t>
      </w:r>
      <w:r w:rsidR="00254D75">
        <w:rPr>
          <w:rFonts w:ascii="Arial" w:hAnsi="Arial" w:cs="Arial"/>
          <w:sz w:val="24"/>
          <w:szCs w:val="24"/>
        </w:rPr>
        <w:t>un</w:t>
      </w:r>
      <w:r w:rsidR="001132B1" w:rsidRPr="00BC7C87">
        <w:rPr>
          <w:rFonts w:ascii="Arial" w:hAnsi="Arial" w:cs="Arial"/>
          <w:sz w:val="24"/>
          <w:szCs w:val="24"/>
        </w:rPr>
        <w:t xml:space="preserve"> 6.4-cü maddəsin</w:t>
      </w:r>
      <w:r w:rsidR="00640238" w:rsidRPr="00BC7C87">
        <w:rPr>
          <w:rFonts w:ascii="Arial" w:hAnsi="Arial" w:cs="Arial"/>
          <w:sz w:val="24"/>
          <w:szCs w:val="24"/>
        </w:rPr>
        <w:t xml:space="preserve">ə </w:t>
      </w:r>
      <w:r w:rsidR="00BC026A">
        <w:rPr>
          <w:rFonts w:ascii="Arial" w:hAnsi="Arial" w:cs="Arial"/>
          <w:sz w:val="24"/>
          <w:szCs w:val="24"/>
        </w:rPr>
        <w:t>müvafiq olaraq,</w:t>
      </w:r>
      <w:r w:rsidR="00640238" w:rsidRPr="00BC7C87">
        <w:rPr>
          <w:rFonts w:ascii="Arial" w:hAnsi="Arial" w:cs="Arial"/>
          <w:sz w:val="24"/>
          <w:szCs w:val="24"/>
        </w:rPr>
        <w:t xml:space="preserve"> </w:t>
      </w:r>
      <w:r w:rsidR="005C7F17" w:rsidRPr="00BC7C87">
        <w:rPr>
          <w:rFonts w:ascii="Arial" w:hAnsi="Arial" w:cs="Arial"/>
          <w:sz w:val="24"/>
          <w:szCs w:val="24"/>
        </w:rPr>
        <w:t>Azərbaycan Respublikasının Mülki Məcəlləsinə, bu Qanuna və (və ya) sığorta müqaviləsinin şərtlərinə uyğun olaraq, sığorta ödənişi verilməli olan şəxs faydalanan şəxs hesab edilir. F</w:t>
      </w:r>
      <w:r w:rsidR="001132B1" w:rsidRPr="00BC7C87">
        <w:rPr>
          <w:rFonts w:ascii="Arial" w:hAnsi="Arial" w:cs="Arial"/>
          <w:sz w:val="24"/>
          <w:szCs w:val="24"/>
        </w:rPr>
        <w:t xml:space="preserve">ərdi qəza sığortası üzrə sığortaolunan, onun </w:t>
      </w:r>
      <w:r w:rsidR="001132B1" w:rsidRPr="00BC026A">
        <w:rPr>
          <w:rFonts w:ascii="Arial" w:hAnsi="Arial" w:cs="Arial"/>
          <w:sz w:val="24"/>
          <w:szCs w:val="24"/>
        </w:rPr>
        <w:t>öldüyü halda ailə üzvləri, onlar olmadığı halda</w:t>
      </w:r>
      <w:r w:rsidR="001132B1" w:rsidRPr="00BC7C87">
        <w:rPr>
          <w:rFonts w:ascii="Arial" w:hAnsi="Arial" w:cs="Arial"/>
          <w:sz w:val="24"/>
          <w:szCs w:val="24"/>
        </w:rPr>
        <w:t xml:space="preserve"> Mülki Məcəllənin 1159-cu maddəsində nəzərdə tutulmuş digər vərəsələr, mülki məsuliyyətin sığortası üzrə isə üçüncü şəxs, onun öldüyü halda ailə üzvləri (üçüncü şəxs hüquqi şəxs olduqda, onun hüquq</w:t>
      </w:r>
      <w:r w:rsidR="005A68BC" w:rsidRPr="00BC7C87">
        <w:rPr>
          <w:rFonts w:ascii="Arial" w:hAnsi="Arial" w:cs="Arial"/>
          <w:sz w:val="24"/>
          <w:szCs w:val="24"/>
        </w:rPr>
        <w:t>i</w:t>
      </w:r>
      <w:r w:rsidR="001132B1" w:rsidRPr="00BC7C87">
        <w:rPr>
          <w:rFonts w:ascii="Arial" w:hAnsi="Arial" w:cs="Arial"/>
          <w:sz w:val="24"/>
          <w:szCs w:val="24"/>
        </w:rPr>
        <w:t xml:space="preserve"> varisi) faydalanan şəxs hesab edilir. </w:t>
      </w:r>
    </w:p>
    <w:p w14:paraId="5A64A26A" w14:textId="48FE685C" w:rsidR="000E158A" w:rsidRPr="00BC7C87" w:rsidRDefault="005C7F17"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Həmin </w:t>
      </w:r>
      <w:r w:rsidR="00E70330" w:rsidRPr="00BC7C87">
        <w:rPr>
          <w:rFonts w:ascii="Arial" w:hAnsi="Arial" w:cs="Arial"/>
          <w:sz w:val="24"/>
          <w:szCs w:val="24"/>
        </w:rPr>
        <w:t>Q</w:t>
      </w:r>
      <w:r w:rsidRPr="00BC7C87">
        <w:rPr>
          <w:rFonts w:ascii="Arial" w:hAnsi="Arial" w:cs="Arial"/>
          <w:sz w:val="24"/>
          <w:szCs w:val="24"/>
        </w:rPr>
        <w:t xml:space="preserve">anunun </w:t>
      </w:r>
      <w:r w:rsidR="001132B1" w:rsidRPr="00BC7C87">
        <w:rPr>
          <w:rFonts w:ascii="Arial" w:hAnsi="Arial" w:cs="Arial"/>
          <w:sz w:val="24"/>
          <w:szCs w:val="24"/>
        </w:rPr>
        <w:t>6.5</w:t>
      </w:r>
      <w:r w:rsidRPr="00BC7C87">
        <w:rPr>
          <w:rFonts w:ascii="Arial" w:hAnsi="Arial" w:cs="Arial"/>
          <w:sz w:val="24"/>
          <w:szCs w:val="24"/>
        </w:rPr>
        <w:t xml:space="preserve">-ci maddəsinin mənasına görə, </w:t>
      </w:r>
      <w:r w:rsidR="001132B1" w:rsidRPr="00BC7C87">
        <w:rPr>
          <w:rFonts w:ascii="Arial" w:hAnsi="Arial" w:cs="Arial"/>
          <w:sz w:val="24"/>
          <w:szCs w:val="24"/>
        </w:rPr>
        <w:t xml:space="preserve"> </w:t>
      </w:r>
      <w:r w:rsidRPr="00BC7C87">
        <w:rPr>
          <w:rFonts w:ascii="Arial" w:hAnsi="Arial" w:cs="Arial"/>
          <w:sz w:val="24"/>
          <w:szCs w:val="24"/>
        </w:rPr>
        <w:t>b</w:t>
      </w:r>
      <w:r w:rsidR="001132B1" w:rsidRPr="00BC7C87">
        <w:rPr>
          <w:rFonts w:ascii="Arial" w:hAnsi="Arial" w:cs="Arial"/>
          <w:sz w:val="24"/>
          <w:szCs w:val="24"/>
        </w:rPr>
        <w:t xml:space="preserve">u Qanunun 6.4-cü maddəsində nəzərdə tutulmuş, sığortaolunanın və ya üçüncü şəxsin faydalanan şəxs qismində çıxış edən </w:t>
      </w:r>
      <w:r w:rsidR="001132B1" w:rsidRPr="00BC026A">
        <w:rPr>
          <w:rFonts w:ascii="Arial" w:hAnsi="Arial" w:cs="Arial"/>
          <w:sz w:val="24"/>
          <w:szCs w:val="24"/>
        </w:rPr>
        <w:t>ailə üzvləri</w:t>
      </w:r>
      <w:r w:rsidR="001132B1" w:rsidRPr="00BC7C87">
        <w:rPr>
          <w:rFonts w:ascii="Arial" w:hAnsi="Arial" w:cs="Arial"/>
          <w:i/>
          <w:iCs/>
          <w:sz w:val="24"/>
          <w:szCs w:val="24"/>
        </w:rPr>
        <w:t xml:space="preserve"> </w:t>
      </w:r>
      <w:r w:rsidR="001132B1" w:rsidRPr="00BC7C87">
        <w:rPr>
          <w:rFonts w:ascii="Arial" w:hAnsi="Arial" w:cs="Arial"/>
          <w:sz w:val="24"/>
          <w:szCs w:val="24"/>
        </w:rPr>
        <w:t>sığorta ödənişinin alınmasında bərabər pay hüququna malikdirlər.</w:t>
      </w:r>
    </w:p>
    <w:p w14:paraId="3F0CDF57" w14:textId="77777777" w:rsidR="00C51FF7" w:rsidRPr="00BC7C87" w:rsidRDefault="00457F67"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 </w:t>
      </w:r>
      <w:r w:rsidR="000E158A" w:rsidRPr="00BC7C87">
        <w:rPr>
          <w:rFonts w:ascii="Arial" w:hAnsi="Arial" w:cs="Arial"/>
          <w:sz w:val="24"/>
          <w:szCs w:val="24"/>
        </w:rPr>
        <w:t>Q</w:t>
      </w:r>
      <w:r w:rsidR="00656A42" w:rsidRPr="00BC7C87">
        <w:rPr>
          <w:rFonts w:ascii="Arial" w:hAnsi="Arial" w:cs="Arial"/>
          <w:sz w:val="24"/>
          <w:szCs w:val="24"/>
        </w:rPr>
        <w:t xml:space="preserve">eyd olunmalıdır ki, </w:t>
      </w:r>
      <w:r w:rsidR="005C7F17" w:rsidRPr="00BC7C87">
        <w:rPr>
          <w:rFonts w:ascii="Arial" w:hAnsi="Arial" w:cs="Arial"/>
          <w:sz w:val="24"/>
          <w:szCs w:val="24"/>
        </w:rPr>
        <w:t xml:space="preserve">bu Qanunun məqsədləri üçün </w:t>
      </w:r>
      <w:r w:rsidR="005C7F17" w:rsidRPr="00BC026A">
        <w:rPr>
          <w:rFonts w:ascii="Arial" w:hAnsi="Arial" w:cs="Arial"/>
          <w:sz w:val="24"/>
          <w:szCs w:val="24"/>
        </w:rPr>
        <w:t>“ailə üzvləri”</w:t>
      </w:r>
      <w:r w:rsidR="005C7F17" w:rsidRPr="00BC7C87">
        <w:rPr>
          <w:rFonts w:ascii="Arial" w:hAnsi="Arial" w:cs="Arial"/>
          <w:sz w:val="24"/>
          <w:szCs w:val="24"/>
        </w:rPr>
        <w:t xml:space="preserve"> dedikdə, şəxsin uşaqları (övladlığa götürülmüş uşaqları), ölümündən sonra doğulmuş uşaqları, arvadı (əri), valideynləri (övladlığa götürənləri) başa düşülür.</w:t>
      </w:r>
    </w:p>
    <w:p w14:paraId="2206E065" w14:textId="4B651608" w:rsidR="00C51FF7" w:rsidRPr="00BC7C87" w:rsidRDefault="00C51FF7" w:rsidP="00BC7C87">
      <w:pPr>
        <w:spacing w:after="0" w:line="240" w:lineRule="auto"/>
        <w:ind w:firstLine="567"/>
        <w:contextualSpacing/>
        <w:jc w:val="both"/>
        <w:rPr>
          <w:rFonts w:ascii="Arial" w:eastAsia="Times New Roman" w:hAnsi="Arial" w:cs="Arial"/>
          <w:sz w:val="24"/>
          <w:szCs w:val="24"/>
          <w:lang w:eastAsia="az-Latn-AZ"/>
        </w:rPr>
      </w:pPr>
      <w:r w:rsidRPr="00BC7C87">
        <w:rPr>
          <w:rFonts w:ascii="Arial" w:hAnsi="Arial" w:cs="Arial"/>
          <w:sz w:val="24"/>
          <w:szCs w:val="24"/>
        </w:rPr>
        <w:t xml:space="preserve"> “Əmək pensiyaları haqqında” Azərbaycan Respublikası Qanununun  (bundan sonra </w:t>
      </w:r>
      <w:r w:rsidR="00BC026A">
        <w:rPr>
          <w:rFonts w:ascii="Arial" w:eastAsia="Calibri" w:hAnsi="Arial" w:cs="Arial"/>
          <w:sz w:val="24"/>
          <w:szCs w:val="24"/>
        </w:rPr>
        <w:t>–</w:t>
      </w:r>
      <w:r w:rsidRPr="00BC7C87">
        <w:rPr>
          <w:rFonts w:ascii="Arial" w:hAnsi="Arial" w:cs="Arial"/>
          <w:sz w:val="24"/>
          <w:szCs w:val="24"/>
        </w:rPr>
        <w:t xml:space="preserve"> “Əmək pensiyaları haqqında” Qanun)</w:t>
      </w:r>
      <w:r w:rsidRPr="00BC7C87">
        <w:rPr>
          <w:rFonts w:ascii="Arial" w:eastAsia="Times New Roman" w:hAnsi="Arial" w:cs="Arial"/>
          <w:spacing w:val="4"/>
          <w:sz w:val="24"/>
          <w:szCs w:val="24"/>
          <w:lang w:eastAsia="az-Latn-AZ"/>
        </w:rPr>
        <w:t xml:space="preserve"> 14.1-ci maddəsində isə vəfat etmiş və ya həlak olmuş ailə başçısının </w:t>
      </w:r>
      <w:r w:rsidRPr="00BC7C87">
        <w:rPr>
          <w:rFonts w:ascii="Arial" w:eastAsia="Times New Roman" w:hAnsi="Arial" w:cs="Arial"/>
          <w:spacing w:val="3"/>
          <w:sz w:val="24"/>
          <w:szCs w:val="24"/>
          <w:lang w:eastAsia="az-Latn-AZ"/>
        </w:rPr>
        <w:t xml:space="preserve"> ailə başçısını itirməyə görə əmək pensiyası hüququ</w:t>
      </w:r>
      <w:r w:rsidR="00A4784D" w:rsidRPr="00BC7C87">
        <w:rPr>
          <w:rFonts w:ascii="Arial" w:eastAsia="Times New Roman" w:hAnsi="Arial" w:cs="Arial"/>
          <w:spacing w:val="3"/>
          <w:sz w:val="24"/>
          <w:szCs w:val="24"/>
          <w:lang w:eastAsia="az-Latn-AZ"/>
        </w:rPr>
        <w:t xml:space="preserve"> olan şəxs kimi</w:t>
      </w:r>
      <w:r w:rsidRPr="00BC7C87">
        <w:rPr>
          <w:rFonts w:ascii="Arial" w:eastAsia="Times New Roman" w:hAnsi="Arial" w:cs="Arial"/>
          <w:spacing w:val="3"/>
          <w:sz w:val="24"/>
          <w:szCs w:val="24"/>
          <w:lang w:eastAsia="az-Latn-AZ"/>
        </w:rPr>
        <w:t xml:space="preserve"> </w:t>
      </w:r>
      <w:r w:rsidR="00A4784D" w:rsidRPr="00BC026A">
        <w:rPr>
          <w:rFonts w:ascii="Arial" w:eastAsia="Times New Roman" w:hAnsi="Arial" w:cs="Arial"/>
          <w:spacing w:val="3"/>
          <w:sz w:val="24"/>
          <w:szCs w:val="24"/>
          <w:lang w:eastAsia="az-Latn-AZ"/>
        </w:rPr>
        <w:t>məhz ailə üzvləri</w:t>
      </w:r>
      <w:r w:rsidR="00A4784D" w:rsidRPr="00BC7C87">
        <w:rPr>
          <w:rFonts w:ascii="Arial" w:eastAsia="Times New Roman" w:hAnsi="Arial" w:cs="Arial"/>
          <w:spacing w:val="3"/>
          <w:sz w:val="24"/>
          <w:szCs w:val="24"/>
          <w:lang w:eastAsia="az-Latn-AZ"/>
        </w:rPr>
        <w:t xml:space="preserve"> </w:t>
      </w:r>
      <w:r w:rsidR="00E56E01" w:rsidRPr="00BC7C87">
        <w:rPr>
          <w:rFonts w:ascii="Arial" w:eastAsia="Times New Roman" w:hAnsi="Arial" w:cs="Arial"/>
          <w:spacing w:val="3"/>
          <w:sz w:val="24"/>
          <w:szCs w:val="24"/>
          <w:lang w:eastAsia="az-Latn-AZ"/>
        </w:rPr>
        <w:t>nəzərdə tutulmuşdur</w:t>
      </w:r>
      <w:r w:rsidRPr="00BC7C87">
        <w:rPr>
          <w:rFonts w:ascii="Arial" w:eastAsia="Times New Roman" w:hAnsi="Arial" w:cs="Arial"/>
          <w:spacing w:val="3"/>
          <w:sz w:val="24"/>
          <w:szCs w:val="24"/>
          <w:lang w:eastAsia="az-Latn-AZ"/>
        </w:rPr>
        <w:t xml:space="preserve">. Onların sırasına vəfat etmiş və ya həlak olmuş şəxslərin övladları, </w:t>
      </w:r>
      <w:r w:rsidRPr="00BC7C87">
        <w:rPr>
          <w:rFonts w:ascii="Arial" w:eastAsia="Times New Roman" w:hAnsi="Arial" w:cs="Arial"/>
          <w:sz w:val="24"/>
          <w:szCs w:val="24"/>
          <w:lang w:eastAsia="az-Latn-AZ"/>
        </w:rPr>
        <w:t xml:space="preserve">ata, ana, ər, arvad </w:t>
      </w:r>
      <w:r w:rsidR="00E56E01" w:rsidRPr="00BC7C87">
        <w:rPr>
          <w:rFonts w:ascii="Arial" w:eastAsia="Times New Roman" w:hAnsi="Arial" w:cs="Arial"/>
          <w:sz w:val="24"/>
          <w:szCs w:val="24"/>
          <w:lang w:eastAsia="az-Latn-AZ"/>
        </w:rPr>
        <w:t>aidd</w:t>
      </w:r>
      <w:r w:rsidRPr="00BC7C87">
        <w:rPr>
          <w:rFonts w:ascii="Arial" w:eastAsia="Times New Roman" w:hAnsi="Arial" w:cs="Arial"/>
          <w:sz w:val="24"/>
          <w:szCs w:val="24"/>
          <w:lang w:eastAsia="az-Latn-AZ"/>
        </w:rPr>
        <w:t xml:space="preserve">ir. </w:t>
      </w:r>
    </w:p>
    <w:p w14:paraId="5088E90B" w14:textId="15E60C35" w:rsidR="00B37C36" w:rsidRPr="00BC7C87" w:rsidRDefault="00BE7C9A"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Sadalanan maddələrdən göründüyü kimi, </w:t>
      </w:r>
      <w:r w:rsidR="002A05F3">
        <w:rPr>
          <w:rFonts w:ascii="Arial" w:hAnsi="Arial" w:cs="Arial"/>
          <w:sz w:val="24"/>
          <w:szCs w:val="24"/>
        </w:rPr>
        <w:t>icbari sığorta münasibətləri üzrə sığorta ödənişini</w:t>
      </w:r>
      <w:r w:rsidR="007A3180">
        <w:rPr>
          <w:rFonts w:ascii="Arial" w:hAnsi="Arial" w:cs="Arial"/>
          <w:sz w:val="24"/>
          <w:szCs w:val="24"/>
        </w:rPr>
        <w:t>n</w:t>
      </w:r>
      <w:r w:rsidR="002A05F3">
        <w:rPr>
          <w:rFonts w:ascii="Arial" w:hAnsi="Arial" w:cs="Arial"/>
          <w:sz w:val="24"/>
          <w:szCs w:val="24"/>
        </w:rPr>
        <w:t xml:space="preserve">, eləcə də ailə başçısını itirməyə görə əmək pensiyasının ödənilməsinin nəzərdə tutulmasında </w:t>
      </w:r>
      <w:r w:rsidRPr="00BC7C87">
        <w:rPr>
          <w:rFonts w:ascii="Arial" w:hAnsi="Arial" w:cs="Arial"/>
          <w:sz w:val="24"/>
          <w:szCs w:val="24"/>
        </w:rPr>
        <w:t>q</w:t>
      </w:r>
      <w:r w:rsidR="00B37C36" w:rsidRPr="00BC7C87">
        <w:rPr>
          <w:rFonts w:ascii="Arial" w:hAnsi="Arial" w:cs="Arial"/>
          <w:sz w:val="24"/>
          <w:szCs w:val="24"/>
        </w:rPr>
        <w:t>anunverici</w:t>
      </w:r>
      <w:r w:rsidR="00325EB1" w:rsidRPr="00BC7C87">
        <w:rPr>
          <w:rFonts w:ascii="Arial" w:hAnsi="Arial" w:cs="Arial"/>
          <w:sz w:val="24"/>
          <w:szCs w:val="24"/>
        </w:rPr>
        <w:t>nin</w:t>
      </w:r>
      <w:r w:rsidR="002A05F3">
        <w:rPr>
          <w:rFonts w:ascii="Arial" w:hAnsi="Arial" w:cs="Arial"/>
          <w:sz w:val="24"/>
          <w:szCs w:val="24"/>
        </w:rPr>
        <w:t xml:space="preserve"> məqsədi</w:t>
      </w:r>
      <w:r w:rsidR="00B37C36" w:rsidRPr="00BC7C87">
        <w:rPr>
          <w:rFonts w:ascii="Arial" w:hAnsi="Arial" w:cs="Arial"/>
          <w:sz w:val="24"/>
          <w:szCs w:val="24"/>
        </w:rPr>
        <w:t xml:space="preserve"> ailə başçısının itirilməsi və ya sığortaolunanın öl</w:t>
      </w:r>
      <w:r w:rsidR="002A05F3">
        <w:rPr>
          <w:rFonts w:ascii="Arial" w:hAnsi="Arial" w:cs="Arial"/>
          <w:sz w:val="24"/>
          <w:szCs w:val="24"/>
        </w:rPr>
        <w:t>ümü ilə əlaqədar ailəsinin</w:t>
      </w:r>
      <w:r w:rsidR="00B37C36" w:rsidRPr="00BC7C87">
        <w:rPr>
          <w:rFonts w:ascii="Arial" w:hAnsi="Arial" w:cs="Arial"/>
          <w:sz w:val="24"/>
          <w:szCs w:val="24"/>
        </w:rPr>
        <w:t xml:space="preserve"> </w:t>
      </w:r>
      <w:r w:rsidR="002A05F3">
        <w:rPr>
          <w:rFonts w:ascii="Arial" w:hAnsi="Arial" w:cs="Arial"/>
          <w:sz w:val="24"/>
          <w:szCs w:val="24"/>
        </w:rPr>
        <w:t>maddi dəstəkdən</w:t>
      </w:r>
      <w:r w:rsidR="00B37C36" w:rsidRPr="00BC7C87">
        <w:rPr>
          <w:rFonts w:ascii="Arial" w:hAnsi="Arial" w:cs="Arial"/>
          <w:sz w:val="24"/>
          <w:szCs w:val="24"/>
        </w:rPr>
        <w:t xml:space="preserve"> məhrum </w:t>
      </w:r>
      <w:r w:rsidR="002A05F3">
        <w:rPr>
          <w:rFonts w:ascii="Arial" w:hAnsi="Arial" w:cs="Arial"/>
          <w:sz w:val="24"/>
          <w:szCs w:val="24"/>
        </w:rPr>
        <w:t>olması</w:t>
      </w:r>
      <w:r w:rsidR="00B37C36" w:rsidRPr="00BC7C87">
        <w:rPr>
          <w:rFonts w:ascii="Arial" w:hAnsi="Arial" w:cs="Arial"/>
          <w:sz w:val="24"/>
          <w:szCs w:val="24"/>
        </w:rPr>
        <w:t xml:space="preserve"> səbəbi</w:t>
      </w:r>
      <w:r w:rsidR="002A05F3">
        <w:rPr>
          <w:rFonts w:ascii="Arial" w:hAnsi="Arial" w:cs="Arial"/>
          <w:sz w:val="24"/>
          <w:szCs w:val="24"/>
        </w:rPr>
        <w:t>ndən</w:t>
      </w:r>
      <w:r w:rsidR="00B37C36" w:rsidRPr="00BC7C87">
        <w:rPr>
          <w:rFonts w:ascii="Arial" w:hAnsi="Arial" w:cs="Arial"/>
          <w:sz w:val="24"/>
          <w:szCs w:val="24"/>
        </w:rPr>
        <w:t xml:space="preserve"> </w:t>
      </w:r>
      <w:r w:rsidR="002A05F3">
        <w:rPr>
          <w:rFonts w:ascii="Arial" w:hAnsi="Arial" w:cs="Arial"/>
          <w:sz w:val="24"/>
          <w:szCs w:val="24"/>
        </w:rPr>
        <w:t xml:space="preserve">yaranan </w:t>
      </w:r>
      <w:r w:rsidR="00B37C36" w:rsidRPr="00BC7C87">
        <w:rPr>
          <w:rFonts w:ascii="Arial" w:hAnsi="Arial" w:cs="Arial"/>
          <w:sz w:val="24"/>
          <w:szCs w:val="24"/>
        </w:rPr>
        <w:t xml:space="preserve">zərərin </w:t>
      </w:r>
      <w:r w:rsidR="002A05F3">
        <w:rPr>
          <w:rFonts w:ascii="Arial" w:hAnsi="Arial" w:cs="Arial"/>
          <w:sz w:val="24"/>
          <w:szCs w:val="24"/>
        </w:rPr>
        <w:t xml:space="preserve">pensiya və ya </w:t>
      </w:r>
      <w:r w:rsidR="00B37C36" w:rsidRPr="00BC7C87">
        <w:rPr>
          <w:rFonts w:ascii="Arial" w:hAnsi="Arial" w:cs="Arial"/>
          <w:sz w:val="24"/>
          <w:szCs w:val="24"/>
        </w:rPr>
        <w:t>sığorta ödənişinin ödənilməsi yolu ilə qismən də olsa aradan qaldırılması</w:t>
      </w:r>
      <w:r w:rsidR="002A05F3">
        <w:rPr>
          <w:rFonts w:ascii="Arial" w:hAnsi="Arial" w:cs="Arial"/>
          <w:sz w:val="24"/>
          <w:szCs w:val="24"/>
        </w:rPr>
        <w:t>dır.</w:t>
      </w:r>
    </w:p>
    <w:p w14:paraId="24C806A2" w14:textId="0D2CDA16" w:rsidR="00656A42" w:rsidRPr="00BC7C87" w:rsidRDefault="002A05F3" w:rsidP="00BC7C87">
      <w:pPr>
        <w:spacing w:after="0" w:line="240" w:lineRule="auto"/>
        <w:ind w:firstLine="567"/>
        <w:contextualSpacing/>
        <w:jc w:val="both"/>
        <w:rPr>
          <w:rFonts w:ascii="Arial" w:hAnsi="Arial" w:cs="Arial"/>
          <w:sz w:val="24"/>
          <w:szCs w:val="24"/>
        </w:rPr>
      </w:pPr>
      <w:r>
        <w:rPr>
          <w:rFonts w:ascii="Arial" w:hAnsi="Arial" w:cs="Arial"/>
          <w:sz w:val="24"/>
          <w:szCs w:val="24"/>
        </w:rPr>
        <w:t>Odur ki,</w:t>
      </w:r>
      <w:r w:rsidR="00325EB1" w:rsidRPr="00BC7C87">
        <w:rPr>
          <w:rFonts w:ascii="Arial" w:hAnsi="Arial" w:cs="Arial"/>
          <w:sz w:val="24"/>
          <w:szCs w:val="24"/>
        </w:rPr>
        <w:t xml:space="preserve"> </w:t>
      </w:r>
      <w:r w:rsidR="00F53F62" w:rsidRPr="00BC7C87">
        <w:rPr>
          <w:rFonts w:ascii="Arial" w:hAnsi="Arial" w:cs="Arial"/>
          <w:sz w:val="24"/>
          <w:szCs w:val="24"/>
        </w:rPr>
        <w:t xml:space="preserve"> </w:t>
      </w:r>
      <w:bookmarkStart w:id="4" w:name="_Hlk121489468"/>
      <w:r w:rsidR="00F53F62" w:rsidRPr="00BC7C87">
        <w:rPr>
          <w:rFonts w:ascii="Arial" w:hAnsi="Arial" w:cs="Arial"/>
          <w:sz w:val="24"/>
          <w:szCs w:val="24"/>
        </w:rPr>
        <w:t>“</w:t>
      </w:r>
      <w:bookmarkStart w:id="5" w:name="_Hlk122087507"/>
      <w:r w:rsidR="00F53F62" w:rsidRPr="00BC7C87">
        <w:rPr>
          <w:rFonts w:ascii="Arial" w:hAnsi="Arial" w:cs="Arial"/>
          <w:sz w:val="24"/>
          <w:szCs w:val="24"/>
        </w:rPr>
        <w:t xml:space="preserve">Hərbi qulluqçuların dövlət icbari şəxsi sığortası haqqında” Qanunun 2.1.5-ci maddəsində, </w:t>
      </w:r>
      <w:bookmarkEnd w:id="4"/>
      <w:r w:rsidR="00F53F62" w:rsidRPr="00BC7C87">
        <w:rPr>
          <w:rFonts w:ascii="Arial" w:hAnsi="Arial" w:cs="Arial"/>
          <w:sz w:val="24"/>
          <w:szCs w:val="24"/>
        </w:rPr>
        <w:t xml:space="preserve">həm </w:t>
      </w:r>
      <w:r w:rsidR="005A68BC" w:rsidRPr="00BC7C87">
        <w:rPr>
          <w:rFonts w:ascii="Arial" w:hAnsi="Arial" w:cs="Arial"/>
          <w:sz w:val="24"/>
          <w:szCs w:val="24"/>
        </w:rPr>
        <w:t xml:space="preserve"> də </w:t>
      </w:r>
      <w:r w:rsidR="00F53F62" w:rsidRPr="00BC7C87">
        <w:rPr>
          <w:rFonts w:ascii="Arial" w:hAnsi="Arial" w:cs="Arial"/>
          <w:sz w:val="24"/>
          <w:szCs w:val="24"/>
        </w:rPr>
        <w:t xml:space="preserve">Azərbaycan Respublikası Prezidentinin </w:t>
      </w:r>
      <w:r w:rsidR="00254D75" w:rsidRPr="00BC7C87">
        <w:rPr>
          <w:rFonts w:ascii="Arial" w:hAnsi="Arial" w:cs="Arial"/>
          <w:sz w:val="24"/>
          <w:szCs w:val="24"/>
        </w:rPr>
        <w:t xml:space="preserve">2018-ci il </w:t>
      </w:r>
      <w:r w:rsidR="00F53F62" w:rsidRPr="00BC7C87">
        <w:rPr>
          <w:rFonts w:ascii="Arial" w:hAnsi="Arial" w:cs="Arial"/>
          <w:sz w:val="24"/>
          <w:szCs w:val="24"/>
        </w:rPr>
        <w:t>19 aprel tarixli Fərmanında s</w:t>
      </w:r>
      <w:r w:rsidR="00656A42" w:rsidRPr="00BC7C87">
        <w:rPr>
          <w:rFonts w:ascii="Arial" w:hAnsi="Arial" w:cs="Arial"/>
          <w:sz w:val="24"/>
          <w:szCs w:val="24"/>
        </w:rPr>
        <w:t>ığorta</w:t>
      </w:r>
      <w:r w:rsidR="005A68BC" w:rsidRPr="00BC7C87">
        <w:rPr>
          <w:rFonts w:ascii="Arial" w:hAnsi="Arial" w:cs="Arial"/>
          <w:sz w:val="24"/>
          <w:szCs w:val="24"/>
        </w:rPr>
        <w:t xml:space="preserve"> </w:t>
      </w:r>
      <w:r w:rsidR="00F53F62" w:rsidRPr="00BC7C87">
        <w:rPr>
          <w:rFonts w:ascii="Arial" w:hAnsi="Arial" w:cs="Arial"/>
          <w:sz w:val="24"/>
          <w:szCs w:val="24"/>
        </w:rPr>
        <w:t>ödənişinin sığorta</w:t>
      </w:r>
      <w:r w:rsidR="00656A42" w:rsidRPr="00BC7C87">
        <w:rPr>
          <w:rFonts w:ascii="Arial" w:hAnsi="Arial" w:cs="Arial"/>
          <w:sz w:val="24"/>
          <w:szCs w:val="24"/>
        </w:rPr>
        <w:t>olunanın</w:t>
      </w:r>
      <w:r w:rsidR="00F53F62" w:rsidRPr="00BC7C87">
        <w:rPr>
          <w:rFonts w:ascii="Arial" w:hAnsi="Arial" w:cs="Arial"/>
          <w:sz w:val="24"/>
          <w:szCs w:val="24"/>
        </w:rPr>
        <w:t xml:space="preserve"> </w:t>
      </w:r>
      <w:r w:rsidR="00656A42" w:rsidRPr="00BC7C87">
        <w:rPr>
          <w:rFonts w:ascii="Arial" w:hAnsi="Arial" w:cs="Arial"/>
          <w:sz w:val="24"/>
          <w:szCs w:val="24"/>
        </w:rPr>
        <w:t>vərəsələrinə ödənilməsi barədə müddəaları</w:t>
      </w:r>
      <w:r>
        <w:rPr>
          <w:rFonts w:ascii="Arial" w:hAnsi="Arial" w:cs="Arial"/>
          <w:sz w:val="24"/>
          <w:szCs w:val="24"/>
        </w:rPr>
        <w:t>n</w:t>
      </w:r>
      <w:r w:rsidR="00656A42" w:rsidRPr="00BC7C87">
        <w:rPr>
          <w:rFonts w:ascii="Arial" w:hAnsi="Arial" w:cs="Arial"/>
          <w:sz w:val="24"/>
          <w:szCs w:val="24"/>
        </w:rPr>
        <w:t xml:space="preserve"> olması bu ödənişin məqsədini dəyişmir</w:t>
      </w:r>
      <w:r w:rsidR="00656A42" w:rsidRPr="00BC7C87">
        <w:rPr>
          <w:rFonts w:ascii="Arial" w:hAnsi="Arial" w:cs="Arial"/>
          <w:i/>
          <w:iCs/>
          <w:sz w:val="24"/>
          <w:szCs w:val="24"/>
        </w:rPr>
        <w:t xml:space="preserve">. </w:t>
      </w:r>
    </w:p>
    <w:p w14:paraId="16E6446D" w14:textId="6A75FFD3" w:rsidR="0022197D" w:rsidRPr="00BC7C87" w:rsidRDefault="007A3180" w:rsidP="00BC7C87">
      <w:pPr>
        <w:spacing w:after="0" w:line="240" w:lineRule="auto"/>
        <w:ind w:firstLine="567"/>
        <w:contextualSpacing/>
        <w:jc w:val="both"/>
        <w:rPr>
          <w:rFonts w:ascii="Arial" w:hAnsi="Arial" w:cs="Arial"/>
          <w:sz w:val="24"/>
          <w:szCs w:val="24"/>
        </w:rPr>
      </w:pPr>
      <w:r>
        <w:rPr>
          <w:rFonts w:ascii="Arial" w:hAnsi="Arial" w:cs="Arial"/>
          <w:sz w:val="24"/>
          <w:szCs w:val="24"/>
        </w:rPr>
        <w:t>S</w:t>
      </w:r>
      <w:r w:rsidRPr="00BC7C87">
        <w:rPr>
          <w:rFonts w:ascii="Arial" w:hAnsi="Arial" w:cs="Arial"/>
          <w:sz w:val="24"/>
          <w:szCs w:val="24"/>
        </w:rPr>
        <w:t xml:space="preserve">ığorta ödənişi </w:t>
      </w:r>
      <w:r>
        <w:rPr>
          <w:rFonts w:ascii="Arial" w:hAnsi="Arial" w:cs="Arial"/>
          <w:sz w:val="24"/>
          <w:szCs w:val="24"/>
        </w:rPr>
        <w:t>h</w:t>
      </w:r>
      <w:r w:rsidR="002A05F3">
        <w:rPr>
          <w:rFonts w:ascii="Arial" w:hAnsi="Arial" w:cs="Arial"/>
          <w:sz w:val="24"/>
          <w:szCs w:val="24"/>
        </w:rPr>
        <w:t>ər bir halda</w:t>
      </w:r>
      <w:r w:rsidR="00656A42" w:rsidRPr="00BC7C87">
        <w:rPr>
          <w:rFonts w:ascii="Arial" w:hAnsi="Arial" w:cs="Arial"/>
          <w:sz w:val="24"/>
          <w:szCs w:val="24"/>
        </w:rPr>
        <w:t xml:space="preserve"> </w:t>
      </w:r>
      <w:r w:rsidR="002A05F3">
        <w:rPr>
          <w:rFonts w:ascii="Arial" w:hAnsi="Arial" w:cs="Arial"/>
          <w:sz w:val="24"/>
          <w:szCs w:val="24"/>
        </w:rPr>
        <w:t>sığortaolunanın a</w:t>
      </w:r>
      <w:r w:rsidR="0022197D" w:rsidRPr="00BC7C87">
        <w:rPr>
          <w:rFonts w:ascii="Arial" w:hAnsi="Arial" w:cs="Arial"/>
          <w:sz w:val="24"/>
          <w:szCs w:val="24"/>
        </w:rPr>
        <w:t>ilə üzvlərinin sosial müdafiəsi</w:t>
      </w:r>
      <w:r w:rsidR="00B213B9" w:rsidRPr="00BC7C87">
        <w:rPr>
          <w:rFonts w:ascii="Arial" w:hAnsi="Arial" w:cs="Arial"/>
          <w:sz w:val="24"/>
          <w:szCs w:val="24"/>
        </w:rPr>
        <w:t>nin</w:t>
      </w:r>
      <w:r w:rsidR="006E2476" w:rsidRPr="00BC7C87">
        <w:rPr>
          <w:rFonts w:ascii="Arial" w:hAnsi="Arial" w:cs="Arial"/>
          <w:sz w:val="24"/>
          <w:szCs w:val="24"/>
        </w:rPr>
        <w:t xml:space="preserve"> yaxşılaşdırılmas</w:t>
      </w:r>
      <w:r w:rsidR="00395F5E" w:rsidRPr="00BC7C87">
        <w:rPr>
          <w:rFonts w:ascii="Arial" w:hAnsi="Arial" w:cs="Arial"/>
          <w:sz w:val="24"/>
          <w:szCs w:val="24"/>
        </w:rPr>
        <w:t>ına yön</w:t>
      </w:r>
      <w:r w:rsidR="00C90AA9" w:rsidRPr="00BC7C87">
        <w:rPr>
          <w:rFonts w:ascii="Arial" w:hAnsi="Arial" w:cs="Arial"/>
          <w:sz w:val="24"/>
          <w:szCs w:val="24"/>
        </w:rPr>
        <w:t xml:space="preserve">əlmişdir. </w:t>
      </w:r>
      <w:bookmarkEnd w:id="5"/>
      <w:r w:rsidR="001A5F74" w:rsidRPr="00BC7C87">
        <w:rPr>
          <w:rFonts w:ascii="Arial" w:hAnsi="Arial" w:cs="Arial"/>
          <w:sz w:val="24"/>
          <w:szCs w:val="24"/>
        </w:rPr>
        <w:t>D</w:t>
      </w:r>
      <w:r w:rsidR="00395F5E" w:rsidRPr="00BC7C87">
        <w:rPr>
          <w:rFonts w:ascii="Arial" w:hAnsi="Arial" w:cs="Arial"/>
          <w:sz w:val="24"/>
          <w:szCs w:val="24"/>
        </w:rPr>
        <w:t>övlət</w:t>
      </w:r>
      <w:r w:rsidR="00167314" w:rsidRPr="00BC7C87">
        <w:rPr>
          <w:rFonts w:ascii="Arial" w:hAnsi="Arial" w:cs="Arial"/>
          <w:sz w:val="24"/>
          <w:szCs w:val="24"/>
        </w:rPr>
        <w:t xml:space="preserve"> tərəfindən</w:t>
      </w:r>
      <w:r w:rsidR="001E6088">
        <w:rPr>
          <w:rFonts w:ascii="Arial" w:hAnsi="Arial" w:cs="Arial"/>
          <w:sz w:val="24"/>
          <w:szCs w:val="24"/>
        </w:rPr>
        <w:t xml:space="preserve"> verilən</w:t>
      </w:r>
      <w:r w:rsidR="00167314" w:rsidRPr="00BC7C87">
        <w:rPr>
          <w:rFonts w:ascii="Arial" w:hAnsi="Arial" w:cs="Arial"/>
          <w:sz w:val="24"/>
          <w:szCs w:val="24"/>
        </w:rPr>
        <w:t xml:space="preserve"> </w:t>
      </w:r>
      <w:r w:rsidR="007B578C" w:rsidRPr="00BC7C87">
        <w:rPr>
          <w:rFonts w:ascii="Arial" w:hAnsi="Arial" w:cs="Arial"/>
          <w:sz w:val="24"/>
          <w:szCs w:val="24"/>
        </w:rPr>
        <w:t>on bir m</w:t>
      </w:r>
      <w:r w:rsidR="00E55077" w:rsidRPr="00BC7C87">
        <w:rPr>
          <w:rFonts w:ascii="Arial" w:hAnsi="Arial" w:cs="Arial"/>
          <w:sz w:val="24"/>
          <w:szCs w:val="24"/>
        </w:rPr>
        <w:t>in</w:t>
      </w:r>
      <w:r w:rsidR="007B578C" w:rsidRPr="00BC7C87">
        <w:rPr>
          <w:rFonts w:ascii="Arial" w:hAnsi="Arial" w:cs="Arial"/>
          <w:sz w:val="24"/>
          <w:szCs w:val="24"/>
        </w:rPr>
        <w:t xml:space="preserve"> </w:t>
      </w:r>
      <w:r w:rsidR="00C559B9" w:rsidRPr="00BC7C87">
        <w:rPr>
          <w:rFonts w:ascii="Arial" w:hAnsi="Arial" w:cs="Arial"/>
          <w:sz w:val="24"/>
          <w:szCs w:val="24"/>
        </w:rPr>
        <w:t xml:space="preserve">manat məbləğində birdəfəlik </w:t>
      </w:r>
      <w:r w:rsidR="00395F5E" w:rsidRPr="00BC7C87">
        <w:rPr>
          <w:rFonts w:ascii="Arial" w:hAnsi="Arial" w:cs="Arial"/>
          <w:sz w:val="24"/>
          <w:szCs w:val="24"/>
        </w:rPr>
        <w:t>ödə</w:t>
      </w:r>
      <w:r w:rsidR="00B16735" w:rsidRPr="00BC7C87">
        <w:rPr>
          <w:rFonts w:ascii="Arial" w:hAnsi="Arial" w:cs="Arial"/>
          <w:sz w:val="24"/>
          <w:szCs w:val="24"/>
        </w:rPr>
        <w:t>niş</w:t>
      </w:r>
      <w:r w:rsidR="001E6088">
        <w:rPr>
          <w:rFonts w:ascii="Arial" w:hAnsi="Arial" w:cs="Arial"/>
          <w:sz w:val="24"/>
          <w:szCs w:val="24"/>
        </w:rPr>
        <w:t>in hüquqi təyinat və məqsədi</w:t>
      </w:r>
      <w:r w:rsidR="00167314" w:rsidRPr="00BC7C87">
        <w:rPr>
          <w:rFonts w:ascii="Arial" w:hAnsi="Arial" w:cs="Arial"/>
          <w:sz w:val="24"/>
          <w:szCs w:val="24"/>
        </w:rPr>
        <w:t xml:space="preserve"> Azərbaycan Respublikasının ərazi </w:t>
      </w:r>
      <w:r w:rsidR="00167314" w:rsidRPr="00BC7C87">
        <w:rPr>
          <w:rFonts w:ascii="Arial" w:hAnsi="Arial" w:cs="Arial"/>
          <w:sz w:val="24"/>
          <w:szCs w:val="24"/>
        </w:rPr>
        <w:lastRenderedPageBreak/>
        <w:t>bütövlüyü uğrunda həlak olmuş, ölmüş və hərbi əməliyyatlarla əlaqədar xəbərsiz itkin düşdüyünə görə ölmüş elan edilmiş hərbi qulluqçuların və daxili işlər orqanları əməkdaşlarının</w:t>
      </w:r>
      <w:r w:rsidRPr="00254D75">
        <w:rPr>
          <w:rFonts w:ascii="Arial" w:hAnsi="Arial" w:cs="Arial"/>
          <w:sz w:val="24"/>
          <w:szCs w:val="24"/>
        </w:rPr>
        <w:t xml:space="preserve"> birgə təsərrüfat şəraitində yaşadıqları</w:t>
      </w:r>
      <w:r w:rsidR="00167314" w:rsidRPr="00BC7C87">
        <w:rPr>
          <w:rFonts w:ascii="Arial" w:hAnsi="Arial" w:cs="Arial"/>
          <w:sz w:val="24"/>
          <w:szCs w:val="24"/>
        </w:rPr>
        <w:t xml:space="preserve"> ailə üzvlərin</w:t>
      </w:r>
      <w:r w:rsidR="001E6088">
        <w:rPr>
          <w:rFonts w:ascii="Arial" w:hAnsi="Arial" w:cs="Arial"/>
          <w:sz w:val="24"/>
          <w:szCs w:val="24"/>
        </w:rPr>
        <w:t>in</w:t>
      </w:r>
      <w:r w:rsidR="007B578C" w:rsidRPr="00BC7C87">
        <w:rPr>
          <w:rFonts w:ascii="Arial" w:hAnsi="Arial" w:cs="Arial"/>
          <w:sz w:val="24"/>
          <w:szCs w:val="24"/>
        </w:rPr>
        <w:t xml:space="preserve"> </w:t>
      </w:r>
      <w:r w:rsidR="002A05F3">
        <w:rPr>
          <w:rFonts w:ascii="Arial" w:hAnsi="Arial" w:cs="Arial"/>
          <w:sz w:val="24"/>
          <w:szCs w:val="24"/>
        </w:rPr>
        <w:t xml:space="preserve">məhrum olduqları </w:t>
      </w:r>
      <w:r w:rsidR="001E6088">
        <w:rPr>
          <w:rFonts w:ascii="Arial" w:hAnsi="Arial" w:cs="Arial"/>
          <w:sz w:val="24"/>
          <w:szCs w:val="24"/>
        </w:rPr>
        <w:t xml:space="preserve">mənəvi və maddi </w:t>
      </w:r>
      <w:r>
        <w:rPr>
          <w:rFonts w:ascii="Arial" w:hAnsi="Arial" w:cs="Arial"/>
          <w:sz w:val="24"/>
          <w:szCs w:val="24"/>
        </w:rPr>
        <w:t>zərərin</w:t>
      </w:r>
      <w:r w:rsidR="001E6088">
        <w:rPr>
          <w:rFonts w:ascii="Arial" w:hAnsi="Arial" w:cs="Arial"/>
          <w:sz w:val="24"/>
          <w:szCs w:val="24"/>
        </w:rPr>
        <w:t xml:space="preserve"> qismən də olsa azaldılmasıdır. </w:t>
      </w:r>
    </w:p>
    <w:p w14:paraId="61E4910F" w14:textId="62D58E39" w:rsidR="00860A22" w:rsidRPr="00BC7C87" w:rsidRDefault="00BD6C06"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Ə</w:t>
      </w:r>
      <w:r w:rsidR="00AF0BD7" w:rsidRPr="00BC7C87">
        <w:rPr>
          <w:rFonts w:ascii="Arial" w:hAnsi="Arial" w:cs="Arial"/>
          <w:sz w:val="24"/>
          <w:szCs w:val="24"/>
        </w:rPr>
        <w:t>ks yanaşma</w:t>
      </w:r>
      <w:r w:rsidR="005231A3" w:rsidRPr="00BC7C87">
        <w:rPr>
          <w:rFonts w:ascii="Arial" w:hAnsi="Arial" w:cs="Arial"/>
          <w:sz w:val="24"/>
          <w:szCs w:val="24"/>
        </w:rPr>
        <w:t>, yəni hərbi qulluqçu</w:t>
      </w:r>
      <w:r w:rsidR="00827EA3" w:rsidRPr="00BC7C87">
        <w:rPr>
          <w:rFonts w:ascii="Arial" w:hAnsi="Arial" w:cs="Arial"/>
          <w:sz w:val="24"/>
          <w:szCs w:val="24"/>
        </w:rPr>
        <w:t xml:space="preserve">lar </w:t>
      </w:r>
      <w:r w:rsidR="005231A3" w:rsidRPr="00BC7C87">
        <w:rPr>
          <w:rFonts w:ascii="Arial" w:hAnsi="Arial" w:cs="Arial"/>
          <w:sz w:val="24"/>
          <w:szCs w:val="24"/>
        </w:rPr>
        <w:t>və daxili işlər orqanları əməkdaşları üçün nəzərdə tutulan birdəfəlik ödə</w:t>
      </w:r>
      <w:r w:rsidR="001E6088">
        <w:rPr>
          <w:rFonts w:ascii="Arial" w:hAnsi="Arial" w:cs="Arial"/>
          <w:sz w:val="24"/>
          <w:szCs w:val="24"/>
        </w:rPr>
        <w:t>nişin</w:t>
      </w:r>
      <w:r w:rsidR="005231A3" w:rsidRPr="00BC7C87">
        <w:rPr>
          <w:rFonts w:ascii="Arial" w:hAnsi="Arial" w:cs="Arial"/>
          <w:sz w:val="24"/>
          <w:szCs w:val="24"/>
        </w:rPr>
        <w:t xml:space="preserve"> </w:t>
      </w:r>
      <w:r w:rsidR="00827EA3" w:rsidRPr="00BC7C87">
        <w:rPr>
          <w:rFonts w:ascii="Arial" w:hAnsi="Arial" w:cs="Arial"/>
          <w:sz w:val="24"/>
          <w:szCs w:val="24"/>
        </w:rPr>
        <w:t xml:space="preserve">onların </w:t>
      </w:r>
      <w:r w:rsidR="005231A3" w:rsidRPr="00BC7C87">
        <w:rPr>
          <w:rFonts w:ascii="Arial" w:hAnsi="Arial" w:cs="Arial"/>
          <w:sz w:val="24"/>
          <w:szCs w:val="24"/>
        </w:rPr>
        <w:t xml:space="preserve">miras əmlakı olaraq </w:t>
      </w:r>
      <w:r w:rsidR="00827EA3" w:rsidRPr="00BC7C87">
        <w:rPr>
          <w:rFonts w:ascii="Arial" w:hAnsi="Arial" w:cs="Arial"/>
          <w:sz w:val="24"/>
          <w:szCs w:val="24"/>
        </w:rPr>
        <w:t xml:space="preserve">dəyərləndirilməsi </w:t>
      </w:r>
      <w:r w:rsidR="005231A3" w:rsidRPr="00BC7C87">
        <w:rPr>
          <w:rFonts w:ascii="Arial" w:hAnsi="Arial" w:cs="Arial"/>
          <w:sz w:val="24"/>
          <w:szCs w:val="24"/>
        </w:rPr>
        <w:t xml:space="preserve">vərəsəlik institutunun </w:t>
      </w:r>
      <w:r w:rsidR="008075E7" w:rsidRPr="00BC7C87">
        <w:rPr>
          <w:rFonts w:ascii="Arial" w:hAnsi="Arial" w:cs="Arial"/>
          <w:sz w:val="24"/>
          <w:szCs w:val="24"/>
        </w:rPr>
        <w:t xml:space="preserve">hüquqi təbiətinə və </w:t>
      </w:r>
      <w:r w:rsidR="005231A3" w:rsidRPr="00BC7C87">
        <w:rPr>
          <w:rFonts w:ascii="Arial" w:hAnsi="Arial" w:cs="Arial"/>
          <w:sz w:val="24"/>
          <w:szCs w:val="24"/>
        </w:rPr>
        <w:t xml:space="preserve">mahiyyətinə </w:t>
      </w:r>
      <w:r w:rsidR="00AF0BD7" w:rsidRPr="00BC7C87">
        <w:rPr>
          <w:rFonts w:ascii="Arial" w:hAnsi="Arial" w:cs="Arial"/>
          <w:sz w:val="24"/>
          <w:szCs w:val="24"/>
        </w:rPr>
        <w:t>zidd olardı.</w:t>
      </w:r>
    </w:p>
    <w:p w14:paraId="0E4410FC" w14:textId="549D9A64" w:rsidR="00774065" w:rsidRPr="00BC7C87" w:rsidRDefault="0081371B"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Belə ki, </w:t>
      </w:r>
      <w:r w:rsidR="00774065" w:rsidRPr="00BC7C87">
        <w:rPr>
          <w:rFonts w:ascii="Arial" w:hAnsi="Arial" w:cs="Arial"/>
          <w:sz w:val="24"/>
          <w:szCs w:val="24"/>
        </w:rPr>
        <w:t xml:space="preserve">Mülki Məcəllənin 1151.1-ci maddəsinə əsasən, </w:t>
      </w:r>
      <w:r w:rsidRPr="00BC7C87">
        <w:rPr>
          <w:rFonts w:ascii="Arial" w:hAnsi="Arial" w:cs="Arial"/>
          <w:sz w:val="24"/>
          <w:szCs w:val="24"/>
        </w:rPr>
        <w:t>mirasa (miras əmlaka) miras qoyanın öldüyü məqamadək malik olduğu əmlak hüquqlarının (miras aktivi) və vəzifələrin (miras passivi) toplusu daxildir.</w:t>
      </w:r>
      <w:r w:rsidR="000F42FA" w:rsidRPr="00BC7C87">
        <w:rPr>
          <w:rFonts w:ascii="Arial" w:hAnsi="Arial" w:cs="Arial"/>
          <w:sz w:val="24"/>
          <w:szCs w:val="24"/>
        </w:rPr>
        <w:t xml:space="preserve"> </w:t>
      </w:r>
      <w:r w:rsidRPr="00BC7C87">
        <w:rPr>
          <w:rFonts w:ascii="Arial" w:hAnsi="Arial" w:cs="Arial"/>
          <w:sz w:val="24"/>
          <w:szCs w:val="24"/>
        </w:rPr>
        <w:t xml:space="preserve">Həmin Məcəllənin </w:t>
      </w:r>
      <w:r w:rsidR="00774065" w:rsidRPr="00BC7C87">
        <w:rPr>
          <w:rFonts w:ascii="Arial" w:hAnsi="Arial" w:cs="Arial"/>
          <w:sz w:val="24"/>
          <w:szCs w:val="24"/>
        </w:rPr>
        <w:t xml:space="preserve">1152-ci maddəsinə </w:t>
      </w:r>
      <w:r w:rsidRPr="00BC7C87">
        <w:rPr>
          <w:rFonts w:ascii="Arial" w:hAnsi="Arial" w:cs="Arial"/>
          <w:sz w:val="24"/>
          <w:szCs w:val="24"/>
        </w:rPr>
        <w:t>görə isə miras qoyan vəsiyyətnamənin tərtib edildiyi vaxt onda olmayan əmlakı vəsiyyətnamədə o halda nəzərdə tuta bilər ki, mirasın açılacağı vaxtadək bu əmlak onun mülkiyyəti olsun.</w:t>
      </w:r>
    </w:p>
    <w:p w14:paraId="0E80B96E" w14:textId="7A96EF34" w:rsidR="001E6088" w:rsidRPr="00254D75" w:rsidRDefault="0073447E"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V</w:t>
      </w:r>
      <w:r w:rsidR="00236D7B" w:rsidRPr="00BC7C87">
        <w:rPr>
          <w:rFonts w:ascii="Arial" w:hAnsi="Arial" w:cs="Arial"/>
          <w:sz w:val="24"/>
          <w:szCs w:val="24"/>
        </w:rPr>
        <w:t>ərəsəlik institutu hər bir şəxsin sağlığında əldə etdiyi əmlak və digər maddi nemətlərin (onların yüklülükləri ilə birlikdə) ölümündən sonra onun iradəsinə uyğun olaraq ifadə etdiyi vərəsələrinə, iradəsini ifadə etmədiyi təqdirdə isə qanunla müəyyən edilən vərəsələrinə keçməsini ehtiva edir.</w:t>
      </w:r>
      <w:r w:rsidR="001E6088">
        <w:rPr>
          <w:rFonts w:ascii="Arial" w:hAnsi="Arial" w:cs="Arial"/>
          <w:sz w:val="24"/>
          <w:szCs w:val="24"/>
        </w:rPr>
        <w:t xml:space="preserve"> </w:t>
      </w:r>
      <w:r w:rsidR="001E6088" w:rsidRPr="00254D75">
        <w:rPr>
          <w:rFonts w:ascii="Arial" w:hAnsi="Arial" w:cs="Arial"/>
          <w:sz w:val="24"/>
          <w:szCs w:val="24"/>
        </w:rPr>
        <w:t>Yəni, miras əmlak miras qoyanın öldüyü anadək mövcud olan və ona mənsub olan əmlakı ifadə edir. Hər hansı iqtisadi dəyərin miras əmlaka daxil olması üçün həmin iqtisadi dəyərin miras qoyanın sağlığında ikən onun əmlakında olması mütləqdir.</w:t>
      </w:r>
    </w:p>
    <w:p w14:paraId="069FEF4B" w14:textId="3D38DD4C" w:rsidR="00C47C2E" w:rsidRPr="00533142" w:rsidRDefault="00533142" w:rsidP="00BC7C87">
      <w:pPr>
        <w:spacing w:after="0" w:line="240" w:lineRule="auto"/>
        <w:ind w:firstLine="567"/>
        <w:contextualSpacing/>
        <w:jc w:val="both"/>
        <w:rPr>
          <w:rFonts w:ascii="Arial" w:hAnsi="Arial" w:cs="Arial"/>
          <w:sz w:val="24"/>
          <w:szCs w:val="24"/>
        </w:rPr>
      </w:pPr>
      <w:r>
        <w:rPr>
          <w:rFonts w:ascii="Arial" w:hAnsi="Arial" w:cs="Arial"/>
          <w:sz w:val="24"/>
          <w:szCs w:val="24"/>
        </w:rPr>
        <w:t>On bir min manat məbləğində b</w:t>
      </w:r>
      <w:r w:rsidR="00236D7B" w:rsidRPr="00BC7C87">
        <w:rPr>
          <w:rFonts w:ascii="Arial" w:hAnsi="Arial" w:cs="Arial"/>
          <w:sz w:val="24"/>
          <w:szCs w:val="24"/>
        </w:rPr>
        <w:t xml:space="preserve">irdəfəlik ödəmə </w:t>
      </w:r>
      <w:r>
        <w:rPr>
          <w:rFonts w:ascii="Arial" w:hAnsi="Arial" w:cs="Arial"/>
          <w:sz w:val="24"/>
          <w:szCs w:val="24"/>
        </w:rPr>
        <w:t xml:space="preserve">isə </w:t>
      </w:r>
      <w:r w:rsidR="00236D7B" w:rsidRPr="00BC7C87">
        <w:rPr>
          <w:rFonts w:ascii="Arial" w:hAnsi="Arial" w:cs="Arial"/>
          <w:sz w:val="24"/>
          <w:szCs w:val="24"/>
        </w:rPr>
        <w:t xml:space="preserve">hərbi qulluqçuların və daxili işlər orqanları əməkdaşlarının </w:t>
      </w:r>
      <w:r>
        <w:rPr>
          <w:rFonts w:ascii="Arial" w:hAnsi="Arial" w:cs="Arial"/>
          <w:sz w:val="24"/>
          <w:szCs w:val="24"/>
        </w:rPr>
        <w:t xml:space="preserve">ölümü ilə əlaqədar onların ailə üzvlərinə verilməklə </w:t>
      </w:r>
      <w:r w:rsidR="00236D7B" w:rsidRPr="00BC7C87">
        <w:rPr>
          <w:rFonts w:ascii="Arial" w:hAnsi="Arial" w:cs="Arial"/>
          <w:sz w:val="24"/>
          <w:szCs w:val="24"/>
        </w:rPr>
        <w:t>sağlığında əldə etdiyi əmlak və digər maddi nemət</w:t>
      </w:r>
      <w:r>
        <w:rPr>
          <w:rFonts w:ascii="Arial" w:hAnsi="Arial" w:cs="Arial"/>
          <w:sz w:val="24"/>
          <w:szCs w:val="24"/>
        </w:rPr>
        <w:t>, yəni miras qoyana məxsus əmlak dəyəri</w:t>
      </w:r>
      <w:r w:rsidR="00236D7B" w:rsidRPr="00BC7C87">
        <w:rPr>
          <w:rFonts w:ascii="Arial" w:hAnsi="Arial" w:cs="Arial"/>
          <w:sz w:val="24"/>
          <w:szCs w:val="24"/>
        </w:rPr>
        <w:t xml:space="preserve"> </w:t>
      </w:r>
      <w:r w:rsidR="00472746" w:rsidRPr="00533142">
        <w:rPr>
          <w:rFonts w:ascii="Arial" w:hAnsi="Arial" w:cs="Arial"/>
          <w:sz w:val="24"/>
          <w:szCs w:val="24"/>
        </w:rPr>
        <w:t xml:space="preserve">olmadığından </w:t>
      </w:r>
      <w:r w:rsidR="00236D7B" w:rsidRPr="00533142">
        <w:rPr>
          <w:rFonts w:ascii="Arial" w:hAnsi="Arial" w:cs="Arial"/>
          <w:sz w:val="24"/>
          <w:szCs w:val="24"/>
        </w:rPr>
        <w:t>miras əmlak say</w:t>
      </w:r>
      <w:r w:rsidR="00976F2C" w:rsidRPr="00533142">
        <w:rPr>
          <w:rFonts w:ascii="Arial" w:hAnsi="Arial" w:cs="Arial"/>
          <w:sz w:val="24"/>
          <w:szCs w:val="24"/>
        </w:rPr>
        <w:t>ı</w:t>
      </w:r>
      <w:r w:rsidR="00236D7B" w:rsidRPr="00533142">
        <w:rPr>
          <w:rFonts w:ascii="Arial" w:hAnsi="Arial" w:cs="Arial"/>
          <w:sz w:val="24"/>
          <w:szCs w:val="24"/>
        </w:rPr>
        <w:t>l</w:t>
      </w:r>
      <w:r w:rsidR="008E1576" w:rsidRPr="00533142">
        <w:rPr>
          <w:rFonts w:ascii="Arial" w:hAnsi="Arial" w:cs="Arial"/>
          <w:sz w:val="24"/>
          <w:szCs w:val="24"/>
        </w:rPr>
        <w:t xml:space="preserve">a </w:t>
      </w:r>
      <w:r w:rsidR="00236D7B" w:rsidRPr="00533142">
        <w:rPr>
          <w:rFonts w:ascii="Arial" w:hAnsi="Arial" w:cs="Arial"/>
          <w:sz w:val="24"/>
          <w:szCs w:val="24"/>
        </w:rPr>
        <w:t>bilməz.</w:t>
      </w:r>
    </w:p>
    <w:p w14:paraId="1BF7BB57" w14:textId="153FDDD8" w:rsidR="0073447E" w:rsidRPr="00BC7C87" w:rsidRDefault="00C66F2B"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Yuxarıda göstərilənlərə əsasən Konstitusiya Məhkəməsinin Plenumu hesab edir ki, </w:t>
      </w:r>
      <w:r w:rsidR="0073447E" w:rsidRPr="00BC7C87">
        <w:rPr>
          <w:rFonts w:ascii="Arial" w:hAnsi="Arial" w:cs="Arial"/>
          <w:sz w:val="24"/>
          <w:szCs w:val="24"/>
        </w:rPr>
        <w:t>Azərbaycan Respublikasının ərazi bütövlüyü uğrunda həlak olmuş, ölmüş və hərbi əməliyyatlarla əlaqədar xəbərsiz itkin düşdüyünə görə ölmüş elan edilmiş hərbi qulluqçuların və daxili işlər orqanları əməkdaşlarının ailə üzvlərinin sosial müdafiəsinin yaxşılaşdırılması çərçivəsində görülən əlavə tədbirlərin, xüsusilə birdəfəlik ödəmənin vərəsəlik hüquq münasibətləri ilə əlaqələndirilməsi vərəsəlik institutunun mahiyyətinə ziddir.</w:t>
      </w:r>
    </w:p>
    <w:p w14:paraId="07ADCFB3" w14:textId="45BFE830" w:rsidR="00276780" w:rsidRPr="00BC7C87" w:rsidRDefault="00521EE1"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Müraciətdə </w:t>
      </w:r>
      <w:r w:rsidR="001D6E2A" w:rsidRPr="00BC7C87">
        <w:rPr>
          <w:rFonts w:ascii="Arial" w:hAnsi="Arial" w:cs="Arial"/>
          <w:sz w:val="24"/>
          <w:szCs w:val="24"/>
        </w:rPr>
        <w:t>qaldırılan digər məsələ</w:t>
      </w:r>
      <w:r w:rsidR="00F5465B" w:rsidRPr="00BC7C87">
        <w:rPr>
          <w:rFonts w:ascii="Arial" w:hAnsi="Arial" w:cs="Arial"/>
          <w:sz w:val="24"/>
          <w:szCs w:val="24"/>
        </w:rPr>
        <w:t xml:space="preserve"> </w:t>
      </w:r>
      <w:r w:rsidR="0015448D" w:rsidRPr="00BC7C87">
        <w:rPr>
          <w:rFonts w:ascii="Arial" w:hAnsi="Arial" w:cs="Arial"/>
          <w:sz w:val="24"/>
          <w:szCs w:val="24"/>
        </w:rPr>
        <w:t>“Hərbi qulluqçuların dövlət icbari şəxsi sığortası haqqında” Qanunun 2022-ci il yanvarın 1-dək qüvvədə olmuş 7-ci maddəsi</w:t>
      </w:r>
      <w:r w:rsidR="00896BEE">
        <w:rPr>
          <w:rFonts w:ascii="Arial" w:hAnsi="Arial" w:cs="Arial"/>
          <w:sz w:val="24"/>
          <w:szCs w:val="24"/>
        </w:rPr>
        <w:t>n</w:t>
      </w:r>
      <w:r w:rsidR="00254D75">
        <w:rPr>
          <w:rFonts w:ascii="Arial" w:hAnsi="Arial" w:cs="Arial"/>
          <w:sz w:val="24"/>
          <w:szCs w:val="24"/>
        </w:rPr>
        <w:t>in 1-ci hissəsinin a) bəndinə</w:t>
      </w:r>
      <w:r w:rsidR="00896BEE">
        <w:rPr>
          <w:rFonts w:ascii="Arial" w:hAnsi="Arial" w:cs="Arial"/>
          <w:sz w:val="24"/>
          <w:szCs w:val="24"/>
        </w:rPr>
        <w:t xml:space="preserve"> uyğun olaraq</w:t>
      </w:r>
      <w:r w:rsidR="0015448D" w:rsidRPr="00BC7C87">
        <w:rPr>
          <w:rFonts w:ascii="Arial" w:hAnsi="Arial" w:cs="Arial"/>
          <w:sz w:val="24"/>
          <w:szCs w:val="24"/>
        </w:rPr>
        <w:t xml:space="preserve"> sığorta ödənişlərinin alınması üçün sığortaolunan</w:t>
      </w:r>
      <w:r w:rsidR="001636E8" w:rsidRPr="00BC7C87">
        <w:rPr>
          <w:rFonts w:ascii="Arial" w:hAnsi="Arial" w:cs="Arial"/>
          <w:sz w:val="24"/>
          <w:szCs w:val="24"/>
        </w:rPr>
        <w:t>ın</w:t>
      </w:r>
      <w:r w:rsidR="0015448D" w:rsidRPr="00BC7C87">
        <w:rPr>
          <w:rFonts w:ascii="Arial" w:hAnsi="Arial" w:cs="Arial"/>
          <w:sz w:val="24"/>
          <w:szCs w:val="24"/>
        </w:rPr>
        <w:t xml:space="preserve"> vərəsələri</w:t>
      </w:r>
      <w:r w:rsidR="001636E8" w:rsidRPr="00BC7C87">
        <w:rPr>
          <w:rFonts w:ascii="Arial" w:hAnsi="Arial" w:cs="Arial"/>
          <w:sz w:val="24"/>
          <w:szCs w:val="24"/>
        </w:rPr>
        <w:t xml:space="preserve"> tərəfindən</w:t>
      </w:r>
      <w:r w:rsidR="0015448D" w:rsidRPr="00BC7C87">
        <w:rPr>
          <w:rFonts w:ascii="Arial" w:hAnsi="Arial" w:cs="Arial"/>
          <w:sz w:val="24"/>
          <w:szCs w:val="24"/>
        </w:rPr>
        <w:t xml:space="preserve"> digər sənədlərlə yanaşı vərəsəlik hüququnu təsdiq edən sənədin təqdim edil</w:t>
      </w:r>
      <w:r w:rsidR="007A3180">
        <w:rPr>
          <w:rFonts w:ascii="Arial" w:hAnsi="Arial" w:cs="Arial"/>
          <w:sz w:val="24"/>
          <w:szCs w:val="24"/>
        </w:rPr>
        <w:t>məli</w:t>
      </w:r>
      <w:r w:rsidR="001D6E2A" w:rsidRPr="00BC7C87">
        <w:rPr>
          <w:rFonts w:ascii="Arial" w:hAnsi="Arial" w:cs="Arial"/>
          <w:sz w:val="24"/>
          <w:szCs w:val="24"/>
        </w:rPr>
        <w:t xml:space="preserve"> </w:t>
      </w:r>
      <w:r w:rsidR="007A3180">
        <w:rPr>
          <w:rFonts w:ascii="Arial" w:hAnsi="Arial" w:cs="Arial"/>
          <w:sz w:val="24"/>
          <w:szCs w:val="24"/>
        </w:rPr>
        <w:t xml:space="preserve">olması </w:t>
      </w:r>
      <w:r w:rsidR="001D6E2A" w:rsidRPr="00BC7C87">
        <w:rPr>
          <w:rFonts w:ascii="Arial" w:hAnsi="Arial" w:cs="Arial"/>
          <w:sz w:val="24"/>
          <w:szCs w:val="24"/>
        </w:rPr>
        <w:t>ilə bağlıdır.</w:t>
      </w:r>
    </w:p>
    <w:p w14:paraId="1CEDFA5E" w14:textId="167AD58D" w:rsidR="008677BE" w:rsidRPr="00BC7C87" w:rsidRDefault="001D6E2A"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Bununla </w:t>
      </w:r>
      <w:r w:rsidR="00896BEE">
        <w:rPr>
          <w:rFonts w:ascii="Arial" w:hAnsi="Arial" w:cs="Arial"/>
          <w:sz w:val="24"/>
          <w:szCs w:val="24"/>
        </w:rPr>
        <w:t>əlaqədar</w:t>
      </w:r>
      <w:r w:rsidRPr="00BC7C87">
        <w:rPr>
          <w:rFonts w:ascii="Arial" w:hAnsi="Arial" w:cs="Arial"/>
          <w:sz w:val="24"/>
          <w:szCs w:val="24"/>
        </w:rPr>
        <w:t xml:space="preserve"> qeyd edilməlidir ki, </w:t>
      </w:r>
      <w:r w:rsidR="00F76558" w:rsidRPr="00BC7C87">
        <w:rPr>
          <w:rFonts w:ascii="Arial" w:hAnsi="Arial" w:cs="Arial"/>
          <w:sz w:val="24"/>
          <w:szCs w:val="24"/>
        </w:rPr>
        <w:t>həmin tarixədək</w:t>
      </w:r>
      <w:r w:rsidR="00896BEE">
        <w:rPr>
          <w:rFonts w:ascii="Arial" w:hAnsi="Arial" w:cs="Arial"/>
          <w:sz w:val="24"/>
          <w:szCs w:val="24"/>
        </w:rPr>
        <w:t xml:space="preserve"> yaranmış</w:t>
      </w:r>
      <w:r w:rsidR="00F76558" w:rsidRPr="00BC7C87">
        <w:rPr>
          <w:rFonts w:ascii="Arial" w:hAnsi="Arial" w:cs="Arial"/>
          <w:sz w:val="24"/>
          <w:szCs w:val="24"/>
        </w:rPr>
        <w:t xml:space="preserve"> mübahisələrin həlli zamanı bu sənədin tələb edilməsi </w:t>
      </w:r>
      <w:r w:rsidR="00521EE1" w:rsidRPr="00BC7C87">
        <w:rPr>
          <w:rFonts w:ascii="Arial" w:hAnsi="Arial" w:cs="Arial"/>
          <w:sz w:val="24"/>
          <w:szCs w:val="24"/>
        </w:rPr>
        <w:t xml:space="preserve">Plenumun </w:t>
      </w:r>
      <w:r w:rsidR="00F76558" w:rsidRPr="00BC7C87">
        <w:rPr>
          <w:rFonts w:ascii="Arial" w:hAnsi="Arial" w:cs="Arial"/>
          <w:sz w:val="24"/>
          <w:szCs w:val="24"/>
        </w:rPr>
        <w:t>bu Q</w:t>
      </w:r>
      <w:r w:rsidR="002F6126" w:rsidRPr="00BC7C87">
        <w:rPr>
          <w:rFonts w:ascii="Arial" w:hAnsi="Arial" w:cs="Arial"/>
          <w:sz w:val="24"/>
          <w:szCs w:val="24"/>
        </w:rPr>
        <w:t>ərarın</w:t>
      </w:r>
      <w:r w:rsidR="00896BEE">
        <w:rPr>
          <w:rFonts w:ascii="Arial" w:hAnsi="Arial" w:cs="Arial"/>
          <w:sz w:val="24"/>
          <w:szCs w:val="24"/>
        </w:rPr>
        <w:t>ın</w:t>
      </w:r>
      <w:r w:rsidR="00F76558" w:rsidRPr="00BC7C87">
        <w:rPr>
          <w:rFonts w:ascii="Arial" w:hAnsi="Arial" w:cs="Arial"/>
          <w:sz w:val="24"/>
          <w:szCs w:val="24"/>
        </w:rPr>
        <w:t xml:space="preserve"> təsviri-əsaslandırıcı hissəsindəki birdəfəlik ödənişin miras əmlaka aid edilməməsinə dair hüquqi mövqey</w:t>
      </w:r>
      <w:r w:rsidR="00521EE1" w:rsidRPr="00BC7C87">
        <w:rPr>
          <w:rFonts w:ascii="Arial" w:hAnsi="Arial" w:cs="Arial"/>
          <w:sz w:val="24"/>
          <w:szCs w:val="24"/>
        </w:rPr>
        <w:t>inə</w:t>
      </w:r>
      <w:r w:rsidR="00F76558" w:rsidRPr="00BC7C87">
        <w:rPr>
          <w:rFonts w:ascii="Arial" w:hAnsi="Arial" w:cs="Arial"/>
          <w:sz w:val="24"/>
          <w:szCs w:val="24"/>
        </w:rPr>
        <w:t>, həm</w:t>
      </w:r>
      <w:r w:rsidR="00982C87" w:rsidRPr="00BC7C87">
        <w:rPr>
          <w:rFonts w:ascii="Arial" w:hAnsi="Arial" w:cs="Arial"/>
          <w:sz w:val="24"/>
          <w:szCs w:val="24"/>
        </w:rPr>
        <w:t>çinin</w:t>
      </w:r>
      <w:r w:rsidR="00F76558" w:rsidRPr="00BC7C87">
        <w:rPr>
          <w:rFonts w:ascii="Arial" w:hAnsi="Arial" w:cs="Arial"/>
          <w:sz w:val="24"/>
          <w:szCs w:val="24"/>
        </w:rPr>
        <w:t xml:space="preserve"> qanunveri</w:t>
      </w:r>
      <w:r w:rsidR="007F43F2" w:rsidRPr="00BC7C87">
        <w:rPr>
          <w:rFonts w:ascii="Arial" w:hAnsi="Arial" w:cs="Arial"/>
          <w:sz w:val="24"/>
          <w:szCs w:val="24"/>
        </w:rPr>
        <w:t>ci</w:t>
      </w:r>
      <w:r w:rsidR="00F76558" w:rsidRPr="00BC7C87">
        <w:rPr>
          <w:rFonts w:ascii="Arial" w:hAnsi="Arial" w:cs="Arial"/>
          <w:sz w:val="24"/>
          <w:szCs w:val="24"/>
        </w:rPr>
        <w:t>nin</w:t>
      </w:r>
      <w:r w:rsidR="008677BE" w:rsidRPr="00BC7C87">
        <w:rPr>
          <w:rFonts w:ascii="Arial" w:hAnsi="Arial" w:cs="Arial"/>
          <w:sz w:val="24"/>
          <w:szCs w:val="24"/>
        </w:rPr>
        <w:t xml:space="preserve"> təqdim edil</w:t>
      </w:r>
      <w:r w:rsidR="00521EE1" w:rsidRPr="00BC7C87">
        <w:rPr>
          <w:rFonts w:ascii="Arial" w:hAnsi="Arial" w:cs="Arial"/>
          <w:sz w:val="24"/>
          <w:szCs w:val="24"/>
        </w:rPr>
        <w:t xml:space="preserve">məsi tələb olunan </w:t>
      </w:r>
      <w:r w:rsidR="00896BEE">
        <w:rPr>
          <w:rFonts w:ascii="Arial" w:hAnsi="Arial" w:cs="Arial"/>
          <w:sz w:val="24"/>
          <w:szCs w:val="24"/>
        </w:rPr>
        <w:t xml:space="preserve">sənədlər </w:t>
      </w:r>
      <w:r w:rsidR="008677BE" w:rsidRPr="00BC7C87">
        <w:rPr>
          <w:rFonts w:ascii="Arial" w:hAnsi="Arial" w:cs="Arial"/>
          <w:sz w:val="24"/>
          <w:szCs w:val="24"/>
        </w:rPr>
        <w:t>siyahı</w:t>
      </w:r>
      <w:r w:rsidR="00896BEE">
        <w:rPr>
          <w:rFonts w:ascii="Arial" w:hAnsi="Arial" w:cs="Arial"/>
          <w:sz w:val="24"/>
          <w:szCs w:val="24"/>
        </w:rPr>
        <w:t>sın</w:t>
      </w:r>
      <w:r w:rsidR="008677BE" w:rsidRPr="00BC7C87">
        <w:rPr>
          <w:rFonts w:ascii="Arial" w:hAnsi="Arial" w:cs="Arial"/>
          <w:sz w:val="24"/>
          <w:szCs w:val="24"/>
        </w:rPr>
        <w:t xml:space="preserve">dan </w:t>
      </w:r>
      <w:r w:rsidR="00F76558" w:rsidRPr="00BC7C87">
        <w:rPr>
          <w:rFonts w:ascii="Arial" w:hAnsi="Arial" w:cs="Arial"/>
          <w:sz w:val="24"/>
          <w:szCs w:val="24"/>
        </w:rPr>
        <w:t xml:space="preserve">vərəsəlik hüququnu təsdiq edən sənədin </w:t>
      </w:r>
      <w:r w:rsidR="00982C87" w:rsidRPr="00BC7C87">
        <w:rPr>
          <w:rFonts w:ascii="Arial" w:hAnsi="Arial" w:cs="Arial"/>
          <w:sz w:val="24"/>
          <w:szCs w:val="24"/>
        </w:rPr>
        <w:t xml:space="preserve">çıxarılması </w:t>
      </w:r>
      <w:r w:rsidR="00896BEE">
        <w:rPr>
          <w:rFonts w:ascii="Arial" w:hAnsi="Arial" w:cs="Arial"/>
          <w:sz w:val="24"/>
          <w:szCs w:val="24"/>
        </w:rPr>
        <w:t>ilə bağlı yeni tənzim</w:t>
      </w:r>
      <w:r w:rsidR="00BA67F6">
        <w:rPr>
          <w:rFonts w:ascii="Arial" w:hAnsi="Arial" w:cs="Arial"/>
          <w:sz w:val="24"/>
          <w:szCs w:val="24"/>
        </w:rPr>
        <w:t>ləmə qaydasına</w:t>
      </w:r>
      <w:r w:rsidR="00896BEE">
        <w:rPr>
          <w:rFonts w:ascii="Arial" w:hAnsi="Arial" w:cs="Arial"/>
          <w:sz w:val="24"/>
          <w:szCs w:val="24"/>
        </w:rPr>
        <w:t xml:space="preserve"> </w:t>
      </w:r>
      <w:r w:rsidR="007A3180">
        <w:rPr>
          <w:rFonts w:ascii="Arial" w:hAnsi="Arial" w:cs="Arial"/>
          <w:sz w:val="24"/>
          <w:szCs w:val="24"/>
        </w:rPr>
        <w:t>uyğun</w:t>
      </w:r>
      <w:r w:rsidR="00896BEE">
        <w:rPr>
          <w:rFonts w:ascii="Arial" w:hAnsi="Arial" w:cs="Arial"/>
          <w:sz w:val="24"/>
          <w:szCs w:val="24"/>
        </w:rPr>
        <w:t xml:space="preserve"> olma</w:t>
      </w:r>
      <w:r w:rsidR="007A3180">
        <w:rPr>
          <w:rFonts w:ascii="Arial" w:hAnsi="Arial" w:cs="Arial"/>
          <w:sz w:val="24"/>
          <w:szCs w:val="24"/>
        </w:rPr>
        <w:t>ma</w:t>
      </w:r>
      <w:r w:rsidR="00896BEE">
        <w:rPr>
          <w:rFonts w:ascii="Arial" w:hAnsi="Arial" w:cs="Arial"/>
          <w:sz w:val="24"/>
          <w:szCs w:val="24"/>
        </w:rPr>
        <w:t>qla yanaşı</w:t>
      </w:r>
      <w:r w:rsidR="00F76558" w:rsidRPr="00BC7C87">
        <w:rPr>
          <w:rFonts w:ascii="Arial" w:hAnsi="Arial" w:cs="Arial"/>
          <w:sz w:val="24"/>
          <w:szCs w:val="24"/>
        </w:rPr>
        <w:t xml:space="preserve">, həm </w:t>
      </w:r>
      <w:r w:rsidR="00982C87" w:rsidRPr="00BC7C87">
        <w:rPr>
          <w:rFonts w:ascii="Arial" w:hAnsi="Arial" w:cs="Arial"/>
          <w:sz w:val="24"/>
          <w:szCs w:val="24"/>
        </w:rPr>
        <w:t xml:space="preserve">də </w:t>
      </w:r>
      <w:r w:rsidR="00F76558" w:rsidRPr="00BC7C87">
        <w:rPr>
          <w:rFonts w:ascii="Arial" w:hAnsi="Arial" w:cs="Arial"/>
          <w:sz w:val="24"/>
          <w:szCs w:val="24"/>
        </w:rPr>
        <w:t>hüquq tətbiq</w:t>
      </w:r>
      <w:r w:rsidR="0073447E" w:rsidRPr="00BC7C87">
        <w:rPr>
          <w:rFonts w:ascii="Arial" w:hAnsi="Arial" w:cs="Arial"/>
          <w:sz w:val="24"/>
          <w:szCs w:val="24"/>
        </w:rPr>
        <w:t xml:space="preserve"> </w:t>
      </w:r>
      <w:r w:rsidR="00F76558" w:rsidRPr="00BC7C87">
        <w:rPr>
          <w:rFonts w:ascii="Arial" w:hAnsi="Arial" w:cs="Arial"/>
          <w:sz w:val="24"/>
          <w:szCs w:val="24"/>
        </w:rPr>
        <w:t xml:space="preserve">etmədə </w:t>
      </w:r>
      <w:r w:rsidR="00896BEE">
        <w:rPr>
          <w:rFonts w:ascii="Arial" w:hAnsi="Arial" w:cs="Arial"/>
          <w:sz w:val="24"/>
          <w:szCs w:val="24"/>
        </w:rPr>
        <w:t>şəxslərə</w:t>
      </w:r>
      <w:r w:rsidR="00F76558" w:rsidRPr="00BC7C87">
        <w:rPr>
          <w:rFonts w:ascii="Arial" w:hAnsi="Arial" w:cs="Arial"/>
          <w:sz w:val="24"/>
          <w:szCs w:val="24"/>
        </w:rPr>
        <w:t xml:space="preserve"> </w:t>
      </w:r>
      <w:r w:rsidR="00521EE1" w:rsidRPr="00BC7C87">
        <w:rPr>
          <w:rFonts w:ascii="Arial" w:hAnsi="Arial" w:cs="Arial"/>
          <w:sz w:val="24"/>
          <w:szCs w:val="24"/>
        </w:rPr>
        <w:t xml:space="preserve">qarşı </w:t>
      </w:r>
      <w:r w:rsidR="00F76558" w:rsidRPr="00BC7C87">
        <w:rPr>
          <w:rFonts w:ascii="Arial" w:hAnsi="Arial" w:cs="Arial"/>
          <w:sz w:val="24"/>
          <w:szCs w:val="24"/>
        </w:rPr>
        <w:t>qeyri</w:t>
      </w:r>
      <w:r w:rsidR="007F43F2" w:rsidRPr="00BC7C87">
        <w:rPr>
          <w:rFonts w:ascii="Arial" w:hAnsi="Arial" w:cs="Arial"/>
          <w:sz w:val="24"/>
          <w:szCs w:val="24"/>
        </w:rPr>
        <w:t>-</w:t>
      </w:r>
      <w:r w:rsidR="00F76558" w:rsidRPr="00BC7C87">
        <w:rPr>
          <w:rFonts w:ascii="Arial" w:hAnsi="Arial" w:cs="Arial"/>
          <w:sz w:val="24"/>
          <w:szCs w:val="24"/>
        </w:rPr>
        <w:t xml:space="preserve">bərabər münasibətin yaranmasına </w:t>
      </w:r>
      <w:r w:rsidR="00521EE1" w:rsidRPr="00BC7C87">
        <w:rPr>
          <w:rFonts w:ascii="Arial" w:hAnsi="Arial" w:cs="Arial"/>
          <w:sz w:val="24"/>
          <w:szCs w:val="24"/>
        </w:rPr>
        <w:t>səbəb  ola</w:t>
      </w:r>
      <w:r w:rsidR="00F76558" w:rsidRPr="00BC7C87">
        <w:rPr>
          <w:rFonts w:ascii="Arial" w:hAnsi="Arial" w:cs="Arial"/>
          <w:sz w:val="24"/>
          <w:szCs w:val="24"/>
        </w:rPr>
        <w:t xml:space="preserve"> bilər.</w:t>
      </w:r>
    </w:p>
    <w:p w14:paraId="3996D1E5" w14:textId="0FB04B90" w:rsidR="003B25B5" w:rsidRPr="00BC7C87" w:rsidRDefault="00F76558"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Belə ki, </w:t>
      </w:r>
      <w:r w:rsidR="003B25B5" w:rsidRPr="00BC7C87">
        <w:rPr>
          <w:rFonts w:ascii="Arial" w:hAnsi="Arial" w:cs="Arial"/>
          <w:sz w:val="24"/>
          <w:szCs w:val="24"/>
        </w:rPr>
        <w:t xml:space="preserve">Konstitusiyanın 25-ci maddəsinin I və III hissələrində təsbit olunmuşdur ki, hamı qanun və məhkəmə qarşısında bərabərdir. Dövlət, irqindən, </w:t>
      </w:r>
      <w:r w:rsidR="005C68D9" w:rsidRPr="00BC7C87">
        <w:rPr>
          <w:rFonts w:ascii="Arial" w:hAnsi="Arial" w:cs="Arial"/>
          <w:sz w:val="24"/>
          <w:szCs w:val="24"/>
        </w:rPr>
        <w:t>etnik mənsubiyyətindən</w:t>
      </w:r>
      <w:r w:rsidR="003B25B5" w:rsidRPr="00BC7C87">
        <w:rPr>
          <w:rFonts w:ascii="Arial" w:hAnsi="Arial" w:cs="Arial"/>
          <w:sz w:val="24"/>
          <w:szCs w:val="24"/>
        </w:rPr>
        <w:t xml:space="preserve">, dinindən, dilindən, cinsindən, mənşəyindən, əmlak vəziyyətindən, qulluq mövqeyindən, əqidəsindən, siyasi partiyalara, həmkarlar ittifaqlarına və digər </w:t>
      </w:r>
      <w:r w:rsidR="003B25B5" w:rsidRPr="00BC7C87">
        <w:rPr>
          <w:rFonts w:ascii="Arial" w:hAnsi="Arial" w:cs="Arial"/>
          <w:sz w:val="24"/>
          <w:szCs w:val="24"/>
        </w:rPr>
        <w:lastRenderedPageBreak/>
        <w:t>ictimai birliklərə mənsubiyyətindən asılı olmayaraq hər kəsin hüquq və azadlıqlarının bərabərliyinə təminat verir.</w:t>
      </w:r>
    </w:p>
    <w:p w14:paraId="660441D9" w14:textId="69FEFDF4" w:rsidR="003B25B5" w:rsidRPr="00BC7C87" w:rsidRDefault="003B25B5"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Həmin maddənin IV hissəsində qeyd olunur ki, heç kəsə bu maddənin III hissəsində göstərilən əsaslara görə zərər vurula bilməz, güzəştlər və ya imtiyazlar verilə bilməz, yaxud güzəştlərin və ya imtiyazların verilməsindən imtina oluna bilməz.</w:t>
      </w:r>
    </w:p>
    <w:p w14:paraId="4C5F0782" w14:textId="1A43ACBD" w:rsidR="003B25B5" w:rsidRPr="00BC7C87" w:rsidRDefault="003B25B5"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 Konstitusiya prinsipi olan bərabərlik prinsipi bərabər şərtlər daxilində hüquq subyektlərinin bərabər vəziyyətdə olmalarını nəzərdə tutur və ən əsası eyni kateqoriyaya aid şəxslərə hər hansı obyektiv və ağlabatan izah olmadan ayrıseçkiliyin tətbiq olunmasını qadağan edir</w:t>
      </w:r>
      <w:r w:rsidR="00F76558" w:rsidRPr="00BC7C87">
        <w:rPr>
          <w:rFonts w:ascii="Arial" w:hAnsi="Arial" w:cs="Arial"/>
          <w:sz w:val="24"/>
          <w:szCs w:val="24"/>
        </w:rPr>
        <w:t xml:space="preserve"> (Konstitusiya Məhkəməsi Plenumunun “Hərbi qulluqçuların dövlət icbari şəxsi sığortası haqqında” Azərbaycan Respublikası Qanununun bəzi müddəalarının şərh olunmasına dair</w:t>
      </w:r>
      <w:r w:rsidR="00521EE1" w:rsidRPr="00BC7C87">
        <w:rPr>
          <w:rFonts w:ascii="Arial" w:hAnsi="Arial" w:cs="Arial"/>
          <w:sz w:val="24"/>
          <w:szCs w:val="24"/>
        </w:rPr>
        <w:t>” 2014-cü il 28 yanvar tarixli Qərarı).</w:t>
      </w:r>
    </w:p>
    <w:p w14:paraId="11A9A96A" w14:textId="0401D138" w:rsidR="003B25B5" w:rsidRPr="00BC7C87" w:rsidRDefault="00FA56CF" w:rsidP="00BC7C87">
      <w:pPr>
        <w:spacing w:after="0" w:line="240" w:lineRule="auto"/>
        <w:ind w:firstLine="567"/>
        <w:contextualSpacing/>
        <w:jc w:val="both"/>
        <w:rPr>
          <w:rFonts w:ascii="Arial" w:hAnsi="Arial" w:cs="Arial"/>
          <w:sz w:val="24"/>
          <w:szCs w:val="24"/>
        </w:rPr>
      </w:pPr>
      <w:bookmarkStart w:id="6" w:name="_Hlk122339662"/>
      <w:r>
        <w:rPr>
          <w:rFonts w:ascii="Arial" w:hAnsi="Arial" w:cs="Arial"/>
          <w:sz w:val="24"/>
          <w:szCs w:val="24"/>
        </w:rPr>
        <w:t>Beləliklə</w:t>
      </w:r>
      <w:r w:rsidR="00BB69E5">
        <w:rPr>
          <w:rFonts w:ascii="Arial" w:hAnsi="Arial" w:cs="Arial"/>
          <w:sz w:val="24"/>
          <w:szCs w:val="24"/>
        </w:rPr>
        <w:t>,</w:t>
      </w:r>
      <w:r w:rsidR="00521EE1" w:rsidRPr="00BC7C87">
        <w:rPr>
          <w:rFonts w:ascii="Arial" w:hAnsi="Arial" w:cs="Arial"/>
          <w:sz w:val="24"/>
          <w:szCs w:val="24"/>
        </w:rPr>
        <w:t xml:space="preserve"> Konstitusiya Məhkəməsinin Plenumu hesab edir ki, </w:t>
      </w:r>
      <w:r w:rsidR="00896BEE" w:rsidRPr="00BC7C87">
        <w:rPr>
          <w:rFonts w:ascii="Arial" w:hAnsi="Arial" w:cs="Arial"/>
          <w:sz w:val="24"/>
          <w:szCs w:val="24"/>
        </w:rPr>
        <w:t xml:space="preserve">2022-ci il yanvarın 1-dək </w:t>
      </w:r>
      <w:r w:rsidR="00896BEE">
        <w:rPr>
          <w:rFonts w:ascii="Arial" w:hAnsi="Arial" w:cs="Arial"/>
          <w:sz w:val="24"/>
          <w:szCs w:val="24"/>
        </w:rPr>
        <w:t xml:space="preserve">yaranmış mübahisələr üzrə </w:t>
      </w:r>
      <w:r w:rsidR="00A8571E">
        <w:rPr>
          <w:rFonts w:ascii="Arial" w:hAnsi="Arial" w:cs="Arial"/>
          <w:sz w:val="24"/>
          <w:szCs w:val="24"/>
        </w:rPr>
        <w:t xml:space="preserve">vərəsəlik şəhadətnaməsinin tələb edilməsi </w:t>
      </w:r>
      <w:r w:rsidR="003B25B5" w:rsidRPr="00BC7C87">
        <w:rPr>
          <w:rFonts w:ascii="Arial" w:hAnsi="Arial" w:cs="Arial"/>
          <w:sz w:val="24"/>
          <w:szCs w:val="24"/>
        </w:rPr>
        <w:t>hərbi xidmət zamanı həlak olmuş (ölmüş), itkin düşmüş və sağlamlığını itirmiş şəxslər</w:t>
      </w:r>
      <w:r w:rsidR="00521EE1" w:rsidRPr="00BC7C87">
        <w:rPr>
          <w:rFonts w:ascii="Arial" w:hAnsi="Arial" w:cs="Arial"/>
          <w:sz w:val="24"/>
          <w:szCs w:val="24"/>
        </w:rPr>
        <w:t>in ailə üzvlər</w:t>
      </w:r>
      <w:r w:rsidR="00325EB1" w:rsidRPr="00BC7C87">
        <w:rPr>
          <w:rFonts w:ascii="Arial" w:hAnsi="Arial" w:cs="Arial"/>
          <w:sz w:val="24"/>
          <w:szCs w:val="24"/>
        </w:rPr>
        <w:t>i</w:t>
      </w:r>
      <w:r w:rsidR="003B25B5" w:rsidRPr="00BC7C87">
        <w:rPr>
          <w:rFonts w:ascii="Arial" w:hAnsi="Arial" w:cs="Arial"/>
          <w:sz w:val="24"/>
          <w:szCs w:val="24"/>
        </w:rPr>
        <w:t xml:space="preserve"> arasında </w:t>
      </w:r>
      <w:r w:rsidR="0073447E" w:rsidRPr="00BC7C87">
        <w:rPr>
          <w:rFonts w:ascii="Arial" w:hAnsi="Arial" w:cs="Arial"/>
          <w:sz w:val="24"/>
          <w:szCs w:val="24"/>
        </w:rPr>
        <w:t xml:space="preserve">yalnız </w:t>
      </w:r>
      <w:r w:rsidR="003B25B5" w:rsidRPr="00BC7C87">
        <w:rPr>
          <w:rFonts w:ascii="Arial" w:hAnsi="Arial" w:cs="Arial"/>
          <w:sz w:val="24"/>
          <w:szCs w:val="24"/>
        </w:rPr>
        <w:t xml:space="preserve">tarixə əsaslanmaqla </w:t>
      </w:r>
      <w:r w:rsidR="0073447E" w:rsidRPr="00BC7C87">
        <w:rPr>
          <w:rFonts w:ascii="Arial" w:hAnsi="Arial" w:cs="Arial"/>
          <w:sz w:val="24"/>
          <w:szCs w:val="24"/>
        </w:rPr>
        <w:t>əsassız</w:t>
      </w:r>
      <w:r w:rsidR="003B25B5" w:rsidRPr="00BC7C87">
        <w:rPr>
          <w:rFonts w:ascii="Arial" w:hAnsi="Arial" w:cs="Arial"/>
          <w:sz w:val="24"/>
          <w:szCs w:val="24"/>
        </w:rPr>
        <w:t xml:space="preserve"> differensasiyanın aparılması</w:t>
      </w:r>
      <w:r w:rsidR="0073447E" w:rsidRPr="00BC7C87">
        <w:rPr>
          <w:rFonts w:ascii="Arial" w:hAnsi="Arial" w:cs="Arial"/>
          <w:sz w:val="24"/>
          <w:szCs w:val="24"/>
        </w:rPr>
        <w:t xml:space="preserve"> ilə nətic</w:t>
      </w:r>
      <w:r w:rsidR="00A972ED" w:rsidRPr="00BC7C87">
        <w:rPr>
          <w:rFonts w:ascii="Arial" w:hAnsi="Arial" w:cs="Arial"/>
          <w:sz w:val="24"/>
          <w:szCs w:val="24"/>
        </w:rPr>
        <w:t>ə</w:t>
      </w:r>
      <w:r w:rsidR="0073447E" w:rsidRPr="00BC7C87">
        <w:rPr>
          <w:rFonts w:ascii="Arial" w:hAnsi="Arial" w:cs="Arial"/>
          <w:sz w:val="24"/>
          <w:szCs w:val="24"/>
        </w:rPr>
        <w:t>lə</w:t>
      </w:r>
      <w:r w:rsidR="00A972ED" w:rsidRPr="00BC7C87">
        <w:rPr>
          <w:rFonts w:ascii="Arial" w:hAnsi="Arial" w:cs="Arial"/>
          <w:sz w:val="24"/>
          <w:szCs w:val="24"/>
        </w:rPr>
        <w:t>nə</w:t>
      </w:r>
      <w:r w:rsidR="0073447E" w:rsidRPr="00BC7C87">
        <w:rPr>
          <w:rFonts w:ascii="Arial" w:hAnsi="Arial" w:cs="Arial"/>
          <w:sz w:val="24"/>
          <w:szCs w:val="24"/>
        </w:rPr>
        <w:t xml:space="preserve"> bilər</w:t>
      </w:r>
      <w:r w:rsidR="003B25B5" w:rsidRPr="00BC7C87">
        <w:rPr>
          <w:rFonts w:ascii="Arial" w:hAnsi="Arial" w:cs="Arial"/>
          <w:sz w:val="24"/>
          <w:szCs w:val="24"/>
        </w:rPr>
        <w:t xml:space="preserve">. Bu isə eyni kateqoriyaya aid olan şəxslərin sosial hüquqlarının fərqləndirilməsinə gətirib çıxararaq, insan və vətəndaş hüquq və azadlıqlarının məhdudlaşdırılmasına dair </w:t>
      </w:r>
      <w:r w:rsidR="001B32A3" w:rsidRPr="00BC7C87">
        <w:rPr>
          <w:rFonts w:ascii="Arial" w:hAnsi="Arial" w:cs="Arial"/>
          <w:sz w:val="24"/>
          <w:szCs w:val="24"/>
        </w:rPr>
        <w:t>K</w:t>
      </w:r>
      <w:r w:rsidR="003B25B5" w:rsidRPr="00BC7C87">
        <w:rPr>
          <w:rFonts w:ascii="Arial" w:hAnsi="Arial" w:cs="Arial"/>
          <w:sz w:val="24"/>
          <w:szCs w:val="24"/>
        </w:rPr>
        <w:t>onstitusiya</w:t>
      </w:r>
      <w:r w:rsidR="001B32A3" w:rsidRPr="00BC7C87">
        <w:rPr>
          <w:rFonts w:ascii="Arial" w:hAnsi="Arial" w:cs="Arial"/>
          <w:sz w:val="24"/>
          <w:szCs w:val="24"/>
        </w:rPr>
        <w:t>nın</w:t>
      </w:r>
      <w:r w:rsidR="003B25B5" w:rsidRPr="00BC7C87">
        <w:rPr>
          <w:rFonts w:ascii="Arial" w:hAnsi="Arial" w:cs="Arial"/>
          <w:sz w:val="24"/>
          <w:szCs w:val="24"/>
        </w:rPr>
        <w:t xml:space="preserve"> məqsədləri</w:t>
      </w:r>
      <w:r w:rsidR="00A8571E">
        <w:rPr>
          <w:rFonts w:ascii="Arial" w:hAnsi="Arial" w:cs="Arial"/>
          <w:sz w:val="24"/>
          <w:szCs w:val="24"/>
        </w:rPr>
        <w:t>nə</w:t>
      </w:r>
      <w:r w:rsidR="003B25B5" w:rsidRPr="00BC7C87">
        <w:rPr>
          <w:rFonts w:ascii="Arial" w:hAnsi="Arial" w:cs="Arial"/>
          <w:sz w:val="24"/>
          <w:szCs w:val="24"/>
        </w:rPr>
        <w:t xml:space="preserve"> uyğun</w:t>
      </w:r>
      <w:r w:rsidR="0073447E" w:rsidRPr="00BC7C87">
        <w:rPr>
          <w:rFonts w:ascii="Arial" w:hAnsi="Arial" w:cs="Arial"/>
          <w:sz w:val="24"/>
          <w:szCs w:val="24"/>
        </w:rPr>
        <w:t xml:space="preserve"> olmamaqla</w:t>
      </w:r>
      <w:r>
        <w:rPr>
          <w:rFonts w:ascii="Arial" w:hAnsi="Arial" w:cs="Arial"/>
          <w:sz w:val="24"/>
          <w:szCs w:val="24"/>
        </w:rPr>
        <w:t>,</w:t>
      </w:r>
      <w:r w:rsidR="0073447E" w:rsidRPr="00BC7C87">
        <w:rPr>
          <w:rFonts w:ascii="Arial" w:hAnsi="Arial" w:cs="Arial"/>
          <w:sz w:val="24"/>
          <w:szCs w:val="24"/>
        </w:rPr>
        <w:t xml:space="preserve"> </w:t>
      </w:r>
      <w:r w:rsidR="003B25B5" w:rsidRPr="00BC7C87">
        <w:rPr>
          <w:rFonts w:ascii="Arial" w:hAnsi="Arial" w:cs="Arial"/>
          <w:sz w:val="24"/>
          <w:szCs w:val="24"/>
        </w:rPr>
        <w:t>konstitusiya prinsipi olan bərabərlik hüququnun tələblərini poz</w:t>
      </w:r>
      <w:r>
        <w:rPr>
          <w:rFonts w:ascii="Arial" w:hAnsi="Arial" w:cs="Arial"/>
          <w:sz w:val="24"/>
          <w:szCs w:val="24"/>
        </w:rPr>
        <w:t>muş olar</w:t>
      </w:r>
      <w:r w:rsidR="003B25B5" w:rsidRPr="00BC7C87">
        <w:rPr>
          <w:rFonts w:ascii="Arial" w:hAnsi="Arial" w:cs="Arial"/>
          <w:sz w:val="24"/>
          <w:szCs w:val="24"/>
        </w:rPr>
        <w:t xml:space="preserve">.   </w:t>
      </w:r>
    </w:p>
    <w:bookmarkEnd w:id="6"/>
    <w:p w14:paraId="16716F47" w14:textId="063184A2" w:rsidR="00BD6C06" w:rsidRPr="00BC7C87" w:rsidRDefault="00BD6C06" w:rsidP="00BC7C87">
      <w:pPr>
        <w:spacing w:after="0" w:line="240" w:lineRule="auto"/>
        <w:ind w:firstLine="567"/>
        <w:contextualSpacing/>
        <w:jc w:val="both"/>
        <w:rPr>
          <w:rFonts w:ascii="Arial" w:hAnsi="Arial" w:cs="Arial"/>
          <w:sz w:val="24"/>
          <w:szCs w:val="24"/>
        </w:rPr>
      </w:pPr>
      <w:r w:rsidRPr="00BC7C87">
        <w:rPr>
          <w:rFonts w:ascii="Arial" w:hAnsi="Arial" w:cs="Arial"/>
          <w:sz w:val="24"/>
          <w:szCs w:val="24"/>
        </w:rPr>
        <w:t xml:space="preserve">Konstitusiya Məhkəməsinin Plenumu həmçinin hesab edir ki, bu Qərarın təsviri-əsaslandırıcı hissəsində əks olunmuş hüquqi mövqe nəzərə alınmaqla “Hərbi qulluqçuların dövlət icbari şəxsi sığortası haqqında” Qanunun </w:t>
      </w:r>
      <w:r w:rsidR="00325EB1" w:rsidRPr="00BC7C87">
        <w:rPr>
          <w:rFonts w:ascii="Arial" w:hAnsi="Arial" w:cs="Arial"/>
          <w:sz w:val="24"/>
          <w:szCs w:val="24"/>
        </w:rPr>
        <w:t xml:space="preserve">məqsədlərinin realizə olunması üçün həmin Qanunun </w:t>
      </w:r>
      <w:r w:rsidRPr="00BC7C87">
        <w:rPr>
          <w:rFonts w:ascii="Arial" w:hAnsi="Arial" w:cs="Arial"/>
          <w:sz w:val="24"/>
          <w:szCs w:val="24"/>
        </w:rPr>
        <w:t>2.1.5</w:t>
      </w:r>
      <w:r w:rsidR="00A8571E">
        <w:rPr>
          <w:rFonts w:ascii="Arial" w:hAnsi="Arial" w:cs="Arial"/>
          <w:sz w:val="24"/>
          <w:szCs w:val="24"/>
        </w:rPr>
        <w:t xml:space="preserve"> </w:t>
      </w:r>
      <w:r w:rsidR="00B16735" w:rsidRPr="00BC7C87">
        <w:rPr>
          <w:rFonts w:ascii="Arial" w:hAnsi="Arial" w:cs="Arial"/>
          <w:sz w:val="24"/>
          <w:szCs w:val="24"/>
        </w:rPr>
        <w:t xml:space="preserve">və 4-1.3-cü </w:t>
      </w:r>
      <w:r w:rsidRPr="00BC7C87">
        <w:rPr>
          <w:rFonts w:ascii="Arial" w:hAnsi="Arial" w:cs="Arial"/>
          <w:sz w:val="24"/>
          <w:szCs w:val="24"/>
        </w:rPr>
        <w:t>maddə</w:t>
      </w:r>
      <w:r w:rsidR="00B16735" w:rsidRPr="00BC7C87">
        <w:rPr>
          <w:rFonts w:ascii="Arial" w:hAnsi="Arial" w:cs="Arial"/>
          <w:sz w:val="24"/>
          <w:szCs w:val="24"/>
        </w:rPr>
        <w:t>lər</w:t>
      </w:r>
      <w:r w:rsidRPr="00BC7C87">
        <w:rPr>
          <w:rFonts w:ascii="Arial" w:hAnsi="Arial" w:cs="Arial"/>
          <w:sz w:val="24"/>
          <w:szCs w:val="24"/>
        </w:rPr>
        <w:t>i</w:t>
      </w:r>
      <w:r w:rsidR="001D6E2A" w:rsidRPr="00BC7C87">
        <w:rPr>
          <w:rFonts w:ascii="Arial" w:hAnsi="Arial" w:cs="Arial"/>
          <w:sz w:val="24"/>
          <w:szCs w:val="24"/>
        </w:rPr>
        <w:t xml:space="preserve">nin </w:t>
      </w:r>
      <w:r w:rsidRPr="00BC7C87">
        <w:rPr>
          <w:rFonts w:ascii="Arial" w:hAnsi="Arial" w:cs="Arial"/>
          <w:sz w:val="24"/>
          <w:szCs w:val="24"/>
        </w:rPr>
        <w:t>təkmilləşdirilməsi Azərbaycan Respublikasının Milli Məclisinə tövsiyə olunmalıdır.</w:t>
      </w:r>
    </w:p>
    <w:p w14:paraId="4CCA6870" w14:textId="77777777" w:rsidR="004C354F" w:rsidRPr="00BC7C87" w:rsidRDefault="004C354F" w:rsidP="00BC7C87">
      <w:pPr>
        <w:spacing w:after="0" w:line="240" w:lineRule="auto"/>
        <w:ind w:firstLine="567"/>
        <w:jc w:val="both"/>
        <w:rPr>
          <w:rFonts w:ascii="Arial" w:eastAsia="Times New Roman" w:hAnsi="Arial" w:cs="Arial"/>
          <w:sz w:val="24"/>
          <w:szCs w:val="24"/>
        </w:rPr>
      </w:pPr>
      <w:r w:rsidRPr="00BC7C87">
        <w:rPr>
          <w:rFonts w:ascii="Arial" w:eastAsia="Times New Roman" w:hAnsi="Arial" w:cs="Arial"/>
          <w:sz w:val="24"/>
          <w:szCs w:val="24"/>
        </w:rPr>
        <w:t>Göstərilənlərə əsasən Konstitusiya Məhkəməsinin Plenumu aşağıdakı nəticələrə gəlir:</w:t>
      </w:r>
    </w:p>
    <w:p w14:paraId="0C156489" w14:textId="08C8B5FF" w:rsidR="004C354F" w:rsidRPr="00BC7C87" w:rsidRDefault="004C354F" w:rsidP="00BC7C87">
      <w:pPr>
        <w:spacing w:after="0" w:line="240" w:lineRule="auto"/>
        <w:ind w:firstLine="567"/>
        <w:contextualSpacing/>
        <w:jc w:val="both"/>
        <w:rPr>
          <w:rFonts w:ascii="Arial" w:hAnsi="Arial" w:cs="Arial"/>
          <w:strike/>
          <w:sz w:val="24"/>
          <w:szCs w:val="24"/>
        </w:rPr>
      </w:pPr>
      <w:r w:rsidRPr="00BC7C87">
        <w:rPr>
          <w:rFonts w:ascii="Arial" w:eastAsia="Times New Roman" w:hAnsi="Arial" w:cs="Arial"/>
          <w:sz w:val="24"/>
          <w:szCs w:val="24"/>
        </w:rPr>
        <w:t xml:space="preserve">- </w:t>
      </w:r>
      <w:bookmarkStart w:id="7" w:name="_Hlk121491539"/>
      <w:bookmarkStart w:id="8" w:name="_Hlk122338011"/>
      <w:r w:rsidR="008B6DB4" w:rsidRPr="00BC7C87">
        <w:rPr>
          <w:rFonts w:ascii="Arial" w:eastAsia="Times New Roman" w:hAnsi="Arial" w:cs="Arial"/>
          <w:sz w:val="24"/>
          <w:szCs w:val="24"/>
        </w:rPr>
        <w:t xml:space="preserve">“Hərbi qulluqçuların dövlət icbari şəxsi sığortası haqqında" Qanunun 2.1.5 </w:t>
      </w:r>
      <w:r w:rsidR="00AC7204" w:rsidRPr="00BC7C87">
        <w:rPr>
          <w:rFonts w:ascii="Arial" w:eastAsia="Times New Roman" w:hAnsi="Arial" w:cs="Arial"/>
          <w:sz w:val="24"/>
          <w:szCs w:val="24"/>
        </w:rPr>
        <w:t xml:space="preserve"> və </w:t>
      </w:r>
      <w:r w:rsidR="00AC7204" w:rsidRPr="00BC7C87">
        <w:rPr>
          <w:rFonts w:ascii="Arial" w:hAnsi="Arial" w:cs="Arial"/>
          <w:sz w:val="24"/>
          <w:szCs w:val="24"/>
        </w:rPr>
        <w:t xml:space="preserve">4-1.3-cü maddələrində </w:t>
      </w:r>
      <w:r w:rsidR="008B6DB4" w:rsidRPr="00BC7C87">
        <w:rPr>
          <w:rFonts w:ascii="Arial" w:eastAsia="Times New Roman" w:hAnsi="Arial" w:cs="Arial"/>
          <w:sz w:val="24"/>
          <w:szCs w:val="24"/>
        </w:rPr>
        <w:t xml:space="preserve">“vərəsə” </w:t>
      </w:r>
      <w:r w:rsidR="008B68A9" w:rsidRPr="00BC7C87">
        <w:rPr>
          <w:rFonts w:ascii="Arial" w:hAnsi="Arial" w:cs="Arial"/>
          <w:sz w:val="24"/>
          <w:szCs w:val="24"/>
        </w:rPr>
        <w:t>müddəası</w:t>
      </w:r>
      <w:r w:rsidR="008B6DB4" w:rsidRPr="00BC7C87">
        <w:rPr>
          <w:rFonts w:ascii="Arial" w:hAnsi="Arial" w:cs="Arial"/>
          <w:sz w:val="24"/>
          <w:szCs w:val="24"/>
        </w:rPr>
        <w:t xml:space="preserve"> sığortaolunanın (hərbi xidmətdə olan şəxslər və toplanışlarda olan hərbi vəzifəlilər</w:t>
      </w:r>
      <w:r w:rsidR="00A8571E">
        <w:rPr>
          <w:rFonts w:ascii="Arial" w:hAnsi="Arial" w:cs="Arial"/>
          <w:sz w:val="24"/>
          <w:szCs w:val="24"/>
        </w:rPr>
        <w:t>in</w:t>
      </w:r>
      <w:r w:rsidR="008B6DB4" w:rsidRPr="00BC7C87">
        <w:rPr>
          <w:rFonts w:ascii="Arial" w:hAnsi="Arial" w:cs="Arial"/>
          <w:sz w:val="24"/>
          <w:szCs w:val="24"/>
        </w:rPr>
        <w:t xml:space="preserve">) ailə üzvlərini </w:t>
      </w:r>
      <w:r w:rsidRPr="00BC7C87">
        <w:rPr>
          <w:rFonts w:ascii="Arial" w:hAnsi="Arial" w:cs="Arial"/>
          <w:sz w:val="24"/>
          <w:szCs w:val="24"/>
        </w:rPr>
        <w:t>nəzərdə tutur</w:t>
      </w:r>
      <w:r w:rsidR="0073447E" w:rsidRPr="00BC7C87">
        <w:rPr>
          <w:rFonts w:ascii="Arial" w:hAnsi="Arial" w:cs="Arial"/>
          <w:sz w:val="24"/>
          <w:szCs w:val="24"/>
        </w:rPr>
        <w:t>;</w:t>
      </w:r>
      <w:r w:rsidR="00DD17CF" w:rsidRPr="00BC7C87">
        <w:rPr>
          <w:rFonts w:ascii="Arial" w:hAnsi="Arial" w:cs="Arial"/>
          <w:b/>
          <w:bCs/>
          <w:sz w:val="24"/>
          <w:szCs w:val="24"/>
        </w:rPr>
        <w:t xml:space="preserve"> </w:t>
      </w:r>
      <w:bookmarkEnd w:id="7"/>
    </w:p>
    <w:bookmarkEnd w:id="8"/>
    <w:p w14:paraId="38AF71B5" w14:textId="4C85C6BA" w:rsidR="00D91C8C" w:rsidRPr="00A8571E" w:rsidRDefault="00E20DA7" w:rsidP="00BC7C87">
      <w:pPr>
        <w:spacing w:after="0" w:line="240" w:lineRule="auto"/>
        <w:ind w:firstLine="567"/>
        <w:jc w:val="both"/>
        <w:rPr>
          <w:rFonts w:ascii="Arial" w:hAnsi="Arial" w:cs="Arial"/>
          <w:sz w:val="24"/>
          <w:szCs w:val="24"/>
        </w:rPr>
      </w:pPr>
      <w:r w:rsidRPr="00A8571E">
        <w:rPr>
          <w:rFonts w:ascii="Arial" w:hAnsi="Arial" w:cs="Arial"/>
          <w:sz w:val="24"/>
          <w:szCs w:val="24"/>
        </w:rPr>
        <w:t xml:space="preserve">- </w:t>
      </w:r>
      <w:r w:rsidR="000544E9" w:rsidRPr="00A8571E">
        <w:rPr>
          <w:rFonts w:ascii="Arial" w:hAnsi="Arial" w:cs="Arial"/>
          <w:sz w:val="24"/>
          <w:szCs w:val="24"/>
        </w:rPr>
        <w:t>“Hərbi qulluqçuların dövlət icbari şəxsi sığortası haqqında” Qanunda nəzərdə tutulan sığorta ödənişi</w:t>
      </w:r>
      <w:r w:rsidR="004E7FA5" w:rsidRPr="00A8571E">
        <w:rPr>
          <w:rFonts w:ascii="Arial" w:hAnsi="Arial" w:cs="Arial"/>
          <w:sz w:val="24"/>
          <w:szCs w:val="24"/>
        </w:rPr>
        <w:t xml:space="preserve"> sığortaolunanın</w:t>
      </w:r>
      <w:r w:rsidR="000544E9" w:rsidRPr="00A8571E">
        <w:rPr>
          <w:rFonts w:ascii="Arial" w:hAnsi="Arial" w:cs="Arial"/>
          <w:sz w:val="24"/>
          <w:szCs w:val="24"/>
        </w:rPr>
        <w:t xml:space="preserve"> miras əmlakına daxil olma</w:t>
      </w:r>
      <w:r w:rsidR="004E7FA5" w:rsidRPr="00A8571E">
        <w:rPr>
          <w:rFonts w:ascii="Arial" w:hAnsi="Arial" w:cs="Arial"/>
          <w:sz w:val="24"/>
          <w:szCs w:val="24"/>
        </w:rPr>
        <w:t>dığın</w:t>
      </w:r>
      <w:r w:rsidR="00F02C22" w:rsidRPr="00A8571E">
        <w:rPr>
          <w:rFonts w:ascii="Arial" w:hAnsi="Arial" w:cs="Arial"/>
          <w:sz w:val="24"/>
          <w:szCs w:val="24"/>
        </w:rPr>
        <w:t>d</w:t>
      </w:r>
      <w:r w:rsidR="004E7FA5" w:rsidRPr="00A8571E">
        <w:rPr>
          <w:rFonts w:ascii="Arial" w:hAnsi="Arial" w:cs="Arial"/>
          <w:sz w:val="24"/>
          <w:szCs w:val="24"/>
        </w:rPr>
        <w:t>a</w:t>
      </w:r>
      <w:r w:rsidR="00F02C22" w:rsidRPr="00A8571E">
        <w:rPr>
          <w:rFonts w:ascii="Arial" w:hAnsi="Arial" w:cs="Arial"/>
          <w:sz w:val="24"/>
          <w:szCs w:val="24"/>
        </w:rPr>
        <w:t>n</w:t>
      </w:r>
      <w:r w:rsidR="00A8571E">
        <w:rPr>
          <w:rFonts w:ascii="Arial" w:hAnsi="Arial" w:cs="Arial"/>
          <w:sz w:val="24"/>
          <w:szCs w:val="24"/>
        </w:rPr>
        <w:t>,</w:t>
      </w:r>
      <w:r w:rsidR="004E7FA5" w:rsidRPr="00A8571E">
        <w:rPr>
          <w:rFonts w:ascii="Arial" w:hAnsi="Arial" w:cs="Arial"/>
          <w:sz w:val="24"/>
          <w:szCs w:val="24"/>
        </w:rPr>
        <w:t xml:space="preserve"> </w:t>
      </w:r>
      <w:r w:rsidR="000544E9" w:rsidRPr="00A8571E">
        <w:rPr>
          <w:rFonts w:ascii="Arial" w:hAnsi="Arial" w:cs="Arial"/>
          <w:sz w:val="24"/>
          <w:szCs w:val="24"/>
        </w:rPr>
        <w:t xml:space="preserve">həmin Qanunun  2022-ci il yanvarın 1-dək qüvvədə olmuş 7-ci maddəsinin </w:t>
      </w:r>
      <w:r w:rsidR="00686816" w:rsidRPr="00A8571E">
        <w:rPr>
          <w:rFonts w:ascii="Arial" w:hAnsi="Arial" w:cs="Arial"/>
          <w:sz w:val="24"/>
          <w:szCs w:val="24"/>
        </w:rPr>
        <w:t>1</w:t>
      </w:r>
      <w:r w:rsidR="00A8571E">
        <w:rPr>
          <w:rFonts w:ascii="Arial" w:hAnsi="Arial" w:cs="Arial"/>
          <w:sz w:val="24"/>
          <w:szCs w:val="24"/>
        </w:rPr>
        <w:t>-ci</w:t>
      </w:r>
      <w:r w:rsidR="000544E9" w:rsidRPr="00A8571E">
        <w:rPr>
          <w:rFonts w:ascii="Arial" w:hAnsi="Arial" w:cs="Arial"/>
          <w:sz w:val="24"/>
          <w:szCs w:val="24"/>
        </w:rPr>
        <w:t xml:space="preserve"> hissəsinin a) bəndinin “vərəsəlik hüququnu təsdiq edən sənəd” müddəasının sığortaolunanın (hərbi xidmətdə olan şəxslər və toplanışlarda olan hərbi vəzifəlilər</w:t>
      </w:r>
      <w:r w:rsidR="00FD75DA" w:rsidRPr="00A8571E">
        <w:rPr>
          <w:rFonts w:ascii="Arial" w:hAnsi="Arial" w:cs="Arial"/>
          <w:sz w:val="24"/>
          <w:szCs w:val="24"/>
        </w:rPr>
        <w:t>in</w:t>
      </w:r>
      <w:r w:rsidR="000544E9" w:rsidRPr="00A8571E">
        <w:rPr>
          <w:rFonts w:ascii="Arial" w:hAnsi="Arial" w:cs="Arial"/>
          <w:sz w:val="24"/>
          <w:szCs w:val="24"/>
        </w:rPr>
        <w:t>) ailə üzvlərinə münasibətdə tətbiq edilməsi istisna edi</w:t>
      </w:r>
      <w:r w:rsidR="00F02C22" w:rsidRPr="00A8571E">
        <w:rPr>
          <w:rFonts w:ascii="Arial" w:hAnsi="Arial" w:cs="Arial"/>
          <w:sz w:val="24"/>
          <w:szCs w:val="24"/>
        </w:rPr>
        <w:t>li</w:t>
      </w:r>
      <w:r w:rsidR="000544E9" w:rsidRPr="00A8571E">
        <w:rPr>
          <w:rFonts w:ascii="Arial" w:hAnsi="Arial" w:cs="Arial"/>
          <w:sz w:val="24"/>
          <w:szCs w:val="24"/>
        </w:rPr>
        <w:t>r.</w:t>
      </w:r>
    </w:p>
    <w:p w14:paraId="673DB803" w14:textId="04EB882F" w:rsidR="004C354F" w:rsidRPr="00BC7C87" w:rsidRDefault="004C354F" w:rsidP="00BC7C87">
      <w:pPr>
        <w:spacing w:after="0" w:line="240" w:lineRule="auto"/>
        <w:ind w:firstLine="567"/>
        <w:jc w:val="both"/>
        <w:rPr>
          <w:rFonts w:ascii="Arial" w:hAnsi="Arial" w:cs="Arial"/>
          <w:iCs/>
          <w:sz w:val="24"/>
          <w:szCs w:val="24"/>
          <w:shd w:val="clear" w:color="auto" w:fill="FFFFFF"/>
        </w:rPr>
      </w:pPr>
      <w:r w:rsidRPr="00BC7C87">
        <w:rPr>
          <w:rFonts w:ascii="Arial" w:eastAsia="Times New Roman" w:hAnsi="Arial" w:cs="Arial"/>
          <w:sz w:val="24"/>
          <w:szCs w:val="24"/>
        </w:rPr>
        <w:t>Azərbaycan Respublikası Konstitusiyasının 130-cu maddəsinin V</w:t>
      </w:r>
      <w:r w:rsidR="00F810FB" w:rsidRPr="00BC7C87">
        <w:rPr>
          <w:rFonts w:ascii="Arial" w:eastAsia="Times New Roman" w:hAnsi="Arial" w:cs="Arial"/>
          <w:sz w:val="24"/>
          <w:szCs w:val="24"/>
        </w:rPr>
        <w:t>I</w:t>
      </w:r>
      <w:r w:rsidRPr="00BC7C87">
        <w:rPr>
          <w:rFonts w:ascii="Arial" w:eastAsia="Times New Roman" w:hAnsi="Arial" w:cs="Arial"/>
          <w:sz w:val="24"/>
          <w:szCs w:val="24"/>
        </w:rPr>
        <w:t xml:space="preserve"> hissəsini və “Konstitusiya Məhkəməsi haqqında” Azərbaycan Respublikası Qanununun 60, 62, 63, 65-67 və 69-cu maddələrini rəhbər tutaraq, Azərbaycan Respublikası Konstitusiya Məhkəməsinin Plenumu</w:t>
      </w:r>
    </w:p>
    <w:p w14:paraId="45C94A65" w14:textId="52C301D6" w:rsidR="004C354F" w:rsidRPr="00BC7C87" w:rsidRDefault="004C354F" w:rsidP="00BC7C87">
      <w:pPr>
        <w:spacing w:after="0" w:line="240" w:lineRule="auto"/>
        <w:ind w:firstLine="567"/>
        <w:jc w:val="both"/>
        <w:rPr>
          <w:rFonts w:ascii="Arial" w:eastAsia="Times New Roman" w:hAnsi="Arial" w:cs="Arial"/>
          <w:sz w:val="24"/>
          <w:szCs w:val="24"/>
        </w:rPr>
      </w:pPr>
      <w:r w:rsidRPr="00BC7C87">
        <w:rPr>
          <w:rFonts w:ascii="Arial" w:eastAsia="Times New Roman" w:hAnsi="Arial" w:cs="Arial"/>
          <w:sz w:val="24"/>
          <w:szCs w:val="24"/>
        </w:rPr>
        <w:t> </w:t>
      </w:r>
    </w:p>
    <w:p w14:paraId="67519DFE" w14:textId="1A6D9B4F" w:rsidR="00530058" w:rsidRPr="00BC7C87" w:rsidRDefault="004C354F" w:rsidP="00BC7C87">
      <w:pPr>
        <w:spacing w:after="0" w:line="240" w:lineRule="auto"/>
        <w:ind w:firstLine="567"/>
        <w:jc w:val="center"/>
        <w:rPr>
          <w:rFonts w:ascii="Arial" w:eastAsia="Times New Roman" w:hAnsi="Arial" w:cs="Arial"/>
          <w:b/>
          <w:bCs/>
          <w:sz w:val="24"/>
          <w:szCs w:val="24"/>
        </w:rPr>
      </w:pPr>
      <w:r w:rsidRPr="00BC7C87">
        <w:rPr>
          <w:rFonts w:ascii="Arial" w:eastAsia="Times New Roman" w:hAnsi="Arial" w:cs="Arial"/>
          <w:b/>
          <w:bCs/>
          <w:sz w:val="24"/>
          <w:szCs w:val="24"/>
        </w:rPr>
        <w:t>QƏRARA </w:t>
      </w:r>
      <w:r w:rsidR="00BC7C87" w:rsidRPr="00BC7C87">
        <w:rPr>
          <w:rFonts w:ascii="Arial" w:eastAsia="Times New Roman" w:hAnsi="Arial" w:cs="Arial"/>
          <w:b/>
          <w:bCs/>
          <w:sz w:val="24"/>
          <w:szCs w:val="24"/>
        </w:rPr>
        <w:t xml:space="preserve"> </w:t>
      </w:r>
      <w:r w:rsidRPr="00BC7C87">
        <w:rPr>
          <w:rFonts w:ascii="Arial" w:eastAsia="Times New Roman" w:hAnsi="Arial" w:cs="Arial"/>
          <w:b/>
          <w:bCs/>
          <w:sz w:val="24"/>
          <w:szCs w:val="24"/>
        </w:rPr>
        <w:t>ALDI:</w:t>
      </w:r>
    </w:p>
    <w:p w14:paraId="7ABF35D6" w14:textId="77777777" w:rsidR="00530058" w:rsidRPr="00BC7C87" w:rsidRDefault="00530058" w:rsidP="00BC7C87">
      <w:pPr>
        <w:spacing w:after="0" w:line="240" w:lineRule="auto"/>
        <w:ind w:firstLine="567"/>
        <w:jc w:val="center"/>
        <w:rPr>
          <w:rFonts w:ascii="Arial" w:eastAsia="Times New Roman" w:hAnsi="Arial" w:cs="Arial"/>
          <w:sz w:val="24"/>
          <w:szCs w:val="24"/>
        </w:rPr>
      </w:pPr>
    </w:p>
    <w:p w14:paraId="6327D749" w14:textId="47DC55D1" w:rsidR="00D52831" w:rsidRPr="00BC7C87" w:rsidRDefault="00530058" w:rsidP="00BC7C87">
      <w:pPr>
        <w:spacing w:after="0" w:line="240" w:lineRule="auto"/>
        <w:ind w:firstLine="567"/>
        <w:jc w:val="both"/>
        <w:rPr>
          <w:rFonts w:ascii="Arial" w:hAnsi="Arial" w:cs="Arial"/>
          <w:sz w:val="24"/>
          <w:szCs w:val="24"/>
        </w:rPr>
      </w:pPr>
      <w:r w:rsidRPr="00BC7C87">
        <w:rPr>
          <w:rFonts w:ascii="Arial" w:eastAsia="Times New Roman" w:hAnsi="Arial" w:cs="Arial"/>
          <w:sz w:val="24"/>
          <w:szCs w:val="24"/>
        </w:rPr>
        <w:t>1.</w:t>
      </w:r>
      <w:r w:rsidR="00587C9E" w:rsidRPr="00BC7C87">
        <w:rPr>
          <w:rFonts w:ascii="Arial" w:hAnsi="Arial" w:cs="Arial"/>
          <w:sz w:val="24"/>
          <w:szCs w:val="24"/>
        </w:rPr>
        <w:t xml:space="preserve"> </w:t>
      </w:r>
      <w:r w:rsidR="003518DE" w:rsidRPr="00BC7C87">
        <w:rPr>
          <w:rFonts w:ascii="Arial" w:hAnsi="Arial" w:cs="Arial"/>
          <w:sz w:val="24"/>
          <w:szCs w:val="24"/>
        </w:rPr>
        <w:t xml:space="preserve">“Hərbi qulluqçuların dövlət icbari şəxsi sığortası haqqında" </w:t>
      </w:r>
      <w:r w:rsidR="008035FB" w:rsidRPr="00BC7C87">
        <w:rPr>
          <w:rFonts w:ascii="Arial" w:hAnsi="Arial" w:cs="Arial"/>
          <w:sz w:val="24"/>
          <w:szCs w:val="24"/>
        </w:rPr>
        <w:t xml:space="preserve">Azərbaycan Respublikası </w:t>
      </w:r>
      <w:r w:rsidR="003518DE" w:rsidRPr="00BC7C87">
        <w:rPr>
          <w:rFonts w:ascii="Arial" w:hAnsi="Arial" w:cs="Arial"/>
          <w:sz w:val="24"/>
          <w:szCs w:val="24"/>
        </w:rPr>
        <w:t>Qanunun</w:t>
      </w:r>
      <w:r w:rsidR="008035FB" w:rsidRPr="00BC7C87">
        <w:rPr>
          <w:rFonts w:ascii="Arial" w:hAnsi="Arial" w:cs="Arial"/>
          <w:sz w:val="24"/>
          <w:szCs w:val="24"/>
        </w:rPr>
        <w:t>un</w:t>
      </w:r>
      <w:r w:rsidR="003518DE" w:rsidRPr="00BC7C87">
        <w:rPr>
          <w:rFonts w:ascii="Arial" w:hAnsi="Arial" w:cs="Arial"/>
          <w:sz w:val="24"/>
          <w:szCs w:val="24"/>
        </w:rPr>
        <w:t xml:space="preserve"> 2.1.5</w:t>
      </w:r>
      <w:r w:rsidR="00BE6236" w:rsidRPr="00BC7C87">
        <w:rPr>
          <w:rFonts w:ascii="Arial" w:hAnsi="Arial" w:cs="Arial"/>
          <w:sz w:val="24"/>
          <w:szCs w:val="24"/>
        </w:rPr>
        <w:t xml:space="preserve"> və 4-1.3-cü</w:t>
      </w:r>
      <w:r w:rsidR="003518DE" w:rsidRPr="00BC7C87">
        <w:rPr>
          <w:rFonts w:ascii="Arial" w:hAnsi="Arial" w:cs="Arial"/>
          <w:sz w:val="24"/>
          <w:szCs w:val="24"/>
        </w:rPr>
        <w:t xml:space="preserve"> maddə</w:t>
      </w:r>
      <w:r w:rsidR="00BE6236" w:rsidRPr="00BC7C87">
        <w:rPr>
          <w:rFonts w:ascii="Arial" w:hAnsi="Arial" w:cs="Arial"/>
          <w:sz w:val="24"/>
          <w:szCs w:val="24"/>
        </w:rPr>
        <w:t>lər</w:t>
      </w:r>
      <w:r w:rsidR="003518DE" w:rsidRPr="00BC7C87">
        <w:rPr>
          <w:rFonts w:ascii="Arial" w:hAnsi="Arial" w:cs="Arial"/>
          <w:sz w:val="24"/>
          <w:szCs w:val="24"/>
        </w:rPr>
        <w:t>ində “vərəsə” müddəası sığortaolunanın (hərbi xidmətdə olan şəxslər və toplanışlarda olan hərbi vəzifəlilər</w:t>
      </w:r>
      <w:r w:rsidR="00A8571E">
        <w:rPr>
          <w:rFonts w:ascii="Arial" w:hAnsi="Arial" w:cs="Arial"/>
          <w:sz w:val="24"/>
          <w:szCs w:val="24"/>
        </w:rPr>
        <w:t>in</w:t>
      </w:r>
      <w:r w:rsidR="003518DE" w:rsidRPr="00BC7C87">
        <w:rPr>
          <w:rFonts w:ascii="Arial" w:hAnsi="Arial" w:cs="Arial"/>
          <w:sz w:val="24"/>
          <w:szCs w:val="24"/>
        </w:rPr>
        <w:t>) ailə üzvlərini nəzərdə tutur</w:t>
      </w:r>
      <w:r w:rsidR="008035FB" w:rsidRPr="00BC7C87">
        <w:rPr>
          <w:rFonts w:ascii="Arial" w:hAnsi="Arial" w:cs="Arial"/>
          <w:sz w:val="24"/>
          <w:szCs w:val="24"/>
        </w:rPr>
        <w:t>.</w:t>
      </w:r>
    </w:p>
    <w:p w14:paraId="6FE838E7" w14:textId="6591E132" w:rsidR="00D52831" w:rsidRPr="00A8571E" w:rsidRDefault="00587C9E" w:rsidP="00BC7C87">
      <w:pPr>
        <w:pStyle w:val="ab"/>
        <w:ind w:firstLine="567"/>
        <w:jc w:val="both"/>
        <w:rPr>
          <w:rFonts w:ascii="Arial" w:eastAsia="Calibri" w:hAnsi="Arial" w:cs="Arial"/>
          <w:sz w:val="24"/>
          <w:szCs w:val="24"/>
          <w:lang w:val="az-Latn-AZ" w:eastAsia="en-US"/>
        </w:rPr>
      </w:pPr>
      <w:r w:rsidRPr="00A8571E">
        <w:rPr>
          <w:rFonts w:ascii="Arial" w:eastAsia="Calibri" w:hAnsi="Arial" w:cs="Arial"/>
          <w:sz w:val="24"/>
          <w:szCs w:val="24"/>
          <w:lang w:val="az-Latn-AZ" w:eastAsia="en-US"/>
        </w:rPr>
        <w:lastRenderedPageBreak/>
        <w:t>2</w:t>
      </w:r>
      <w:r w:rsidR="004C354F" w:rsidRPr="00A8571E">
        <w:rPr>
          <w:rFonts w:ascii="Arial" w:eastAsia="Calibri" w:hAnsi="Arial" w:cs="Arial"/>
          <w:sz w:val="24"/>
          <w:szCs w:val="24"/>
          <w:lang w:val="az-Latn-AZ" w:eastAsia="en-US"/>
        </w:rPr>
        <w:t xml:space="preserve">. </w:t>
      </w:r>
      <w:r w:rsidR="003518DE" w:rsidRPr="00A8571E">
        <w:rPr>
          <w:rFonts w:ascii="Arial" w:eastAsia="Calibri" w:hAnsi="Arial" w:cs="Arial"/>
          <w:sz w:val="24"/>
          <w:szCs w:val="24"/>
          <w:lang w:val="az-Latn-AZ" w:eastAsia="en-US"/>
        </w:rPr>
        <w:t>“Hərbi qulluqçuların dövlət icbari şəxsi sığortası haqqında” Azərbaycan Respublikası Qanunun</w:t>
      </w:r>
      <w:r w:rsidR="006D5C38" w:rsidRPr="00A8571E">
        <w:rPr>
          <w:rFonts w:ascii="Arial" w:eastAsia="Calibri" w:hAnsi="Arial" w:cs="Arial"/>
          <w:sz w:val="24"/>
          <w:szCs w:val="24"/>
          <w:lang w:val="az-Latn-AZ" w:eastAsia="en-US"/>
        </w:rPr>
        <w:t>da nəzərdə tutulan sığorta ödənişi</w:t>
      </w:r>
      <w:r w:rsidR="004E7FA5" w:rsidRPr="00A8571E">
        <w:rPr>
          <w:rFonts w:ascii="Arial" w:eastAsia="Calibri" w:hAnsi="Arial" w:cs="Arial"/>
          <w:sz w:val="24"/>
          <w:szCs w:val="24"/>
          <w:lang w:val="az-Latn-AZ" w:eastAsia="en-US"/>
        </w:rPr>
        <w:t xml:space="preserve"> sığortaolun</w:t>
      </w:r>
      <w:r w:rsidR="004E61F0" w:rsidRPr="00A8571E">
        <w:rPr>
          <w:rFonts w:ascii="Arial" w:eastAsia="Calibri" w:hAnsi="Arial" w:cs="Arial"/>
          <w:sz w:val="24"/>
          <w:szCs w:val="24"/>
          <w:lang w:val="az-Latn-AZ" w:eastAsia="en-US"/>
        </w:rPr>
        <w:t>a</w:t>
      </w:r>
      <w:r w:rsidR="004E7FA5" w:rsidRPr="00A8571E">
        <w:rPr>
          <w:rFonts w:ascii="Arial" w:eastAsia="Calibri" w:hAnsi="Arial" w:cs="Arial"/>
          <w:sz w:val="24"/>
          <w:szCs w:val="24"/>
          <w:lang w:val="az-Latn-AZ" w:eastAsia="en-US"/>
        </w:rPr>
        <w:t>nın</w:t>
      </w:r>
      <w:r w:rsidR="006D5C38" w:rsidRPr="00A8571E">
        <w:rPr>
          <w:rFonts w:ascii="Arial" w:eastAsia="Calibri" w:hAnsi="Arial" w:cs="Arial"/>
          <w:sz w:val="24"/>
          <w:szCs w:val="24"/>
          <w:lang w:val="az-Latn-AZ" w:eastAsia="en-US"/>
        </w:rPr>
        <w:t xml:space="preserve"> miras əmlakına daxil olma</w:t>
      </w:r>
      <w:r w:rsidR="004E7FA5" w:rsidRPr="00A8571E">
        <w:rPr>
          <w:rFonts w:ascii="Arial" w:eastAsia="Calibri" w:hAnsi="Arial" w:cs="Arial"/>
          <w:sz w:val="24"/>
          <w:szCs w:val="24"/>
          <w:lang w:val="az-Latn-AZ" w:eastAsia="en-US"/>
        </w:rPr>
        <w:t>dığın</w:t>
      </w:r>
      <w:r w:rsidR="004E61F0" w:rsidRPr="00A8571E">
        <w:rPr>
          <w:rFonts w:ascii="Arial" w:eastAsia="Calibri" w:hAnsi="Arial" w:cs="Arial"/>
          <w:sz w:val="24"/>
          <w:szCs w:val="24"/>
          <w:lang w:val="az-Latn-AZ" w:eastAsia="en-US"/>
        </w:rPr>
        <w:t>d</w:t>
      </w:r>
      <w:r w:rsidR="004E7FA5" w:rsidRPr="00A8571E">
        <w:rPr>
          <w:rFonts w:ascii="Arial" w:eastAsia="Calibri" w:hAnsi="Arial" w:cs="Arial"/>
          <w:sz w:val="24"/>
          <w:szCs w:val="24"/>
          <w:lang w:val="az-Latn-AZ" w:eastAsia="en-US"/>
        </w:rPr>
        <w:t>a</w:t>
      </w:r>
      <w:r w:rsidR="004E61F0" w:rsidRPr="00A8571E">
        <w:rPr>
          <w:rFonts w:ascii="Arial" w:eastAsia="Calibri" w:hAnsi="Arial" w:cs="Arial"/>
          <w:sz w:val="24"/>
          <w:szCs w:val="24"/>
          <w:lang w:val="az-Latn-AZ" w:eastAsia="en-US"/>
        </w:rPr>
        <w:t>n</w:t>
      </w:r>
      <w:r w:rsidR="00A8571E" w:rsidRPr="00A8571E">
        <w:rPr>
          <w:rFonts w:ascii="Arial" w:eastAsia="Calibri" w:hAnsi="Arial" w:cs="Arial"/>
          <w:sz w:val="24"/>
          <w:szCs w:val="24"/>
          <w:lang w:val="az-Latn-AZ" w:eastAsia="en-US"/>
        </w:rPr>
        <w:t>,</w:t>
      </w:r>
      <w:r w:rsidR="006D5C38" w:rsidRPr="00A8571E">
        <w:rPr>
          <w:rFonts w:ascii="Arial" w:eastAsia="Calibri" w:hAnsi="Arial" w:cs="Arial"/>
          <w:sz w:val="24"/>
          <w:szCs w:val="24"/>
          <w:lang w:val="az-Latn-AZ" w:eastAsia="en-US"/>
        </w:rPr>
        <w:t xml:space="preserve"> </w:t>
      </w:r>
      <w:r w:rsidR="000544E9" w:rsidRPr="00A8571E">
        <w:rPr>
          <w:rFonts w:ascii="Arial" w:eastAsia="Calibri" w:hAnsi="Arial" w:cs="Arial"/>
          <w:sz w:val="24"/>
          <w:szCs w:val="24"/>
          <w:lang w:val="az-Latn-AZ" w:eastAsia="en-US"/>
        </w:rPr>
        <w:t xml:space="preserve">həmin Qanunun </w:t>
      </w:r>
      <w:r w:rsidR="003518DE" w:rsidRPr="00A8571E">
        <w:rPr>
          <w:rFonts w:ascii="Arial" w:eastAsia="Calibri" w:hAnsi="Arial" w:cs="Arial"/>
          <w:sz w:val="24"/>
          <w:szCs w:val="24"/>
          <w:lang w:val="az-Latn-AZ" w:eastAsia="en-US"/>
        </w:rPr>
        <w:t xml:space="preserve"> 2022-ci il yanvarın 1-dək qüvvədə olmuş 7-ci maddəsinin </w:t>
      </w:r>
      <w:r w:rsidR="00686816" w:rsidRPr="00A8571E">
        <w:rPr>
          <w:rFonts w:ascii="Arial" w:eastAsia="Calibri" w:hAnsi="Arial" w:cs="Arial"/>
          <w:sz w:val="24"/>
          <w:szCs w:val="24"/>
          <w:lang w:val="az-Latn-AZ" w:eastAsia="en-US"/>
        </w:rPr>
        <w:t>1</w:t>
      </w:r>
      <w:r w:rsidR="00A8571E" w:rsidRPr="00A8571E">
        <w:rPr>
          <w:rFonts w:ascii="Arial" w:eastAsia="Calibri" w:hAnsi="Arial" w:cs="Arial"/>
          <w:sz w:val="24"/>
          <w:szCs w:val="24"/>
          <w:lang w:val="az-Latn-AZ" w:eastAsia="en-US"/>
        </w:rPr>
        <w:t>-ci</w:t>
      </w:r>
      <w:r w:rsidR="003518DE" w:rsidRPr="00A8571E">
        <w:rPr>
          <w:rFonts w:ascii="Arial" w:eastAsia="Calibri" w:hAnsi="Arial" w:cs="Arial"/>
          <w:sz w:val="24"/>
          <w:szCs w:val="24"/>
          <w:lang w:val="az-Latn-AZ" w:eastAsia="en-US"/>
        </w:rPr>
        <w:t xml:space="preserve"> hissəsinin a) bəndinin “vərəsəlik hüququnu təsdiq edən sənəd” müddəası</w:t>
      </w:r>
      <w:r w:rsidR="000544E9" w:rsidRPr="00A8571E">
        <w:rPr>
          <w:rFonts w:ascii="Arial" w:eastAsia="Calibri" w:hAnsi="Arial" w:cs="Arial"/>
          <w:sz w:val="24"/>
          <w:szCs w:val="24"/>
          <w:lang w:val="az-Latn-AZ" w:eastAsia="en-US"/>
        </w:rPr>
        <w:t>nın</w:t>
      </w:r>
      <w:r w:rsidR="003518DE" w:rsidRPr="00A8571E">
        <w:rPr>
          <w:rFonts w:ascii="Arial" w:eastAsia="Calibri" w:hAnsi="Arial" w:cs="Arial"/>
          <w:sz w:val="24"/>
          <w:szCs w:val="24"/>
          <w:lang w:val="az-Latn-AZ" w:eastAsia="en-US"/>
        </w:rPr>
        <w:t xml:space="preserve"> sığortaolunanın (hərbi xidmətdə olan şəxslər</w:t>
      </w:r>
      <w:r w:rsidR="003B6461" w:rsidRPr="00A8571E">
        <w:rPr>
          <w:rFonts w:ascii="Arial" w:eastAsia="Calibri" w:hAnsi="Arial" w:cs="Arial"/>
          <w:sz w:val="24"/>
          <w:szCs w:val="24"/>
          <w:lang w:val="az-Latn-AZ" w:eastAsia="en-US"/>
        </w:rPr>
        <w:t xml:space="preserve"> </w:t>
      </w:r>
      <w:r w:rsidR="003518DE" w:rsidRPr="00A8571E">
        <w:rPr>
          <w:rFonts w:ascii="Arial" w:eastAsia="Calibri" w:hAnsi="Arial" w:cs="Arial"/>
          <w:sz w:val="24"/>
          <w:szCs w:val="24"/>
          <w:lang w:val="az-Latn-AZ" w:eastAsia="en-US"/>
        </w:rPr>
        <w:t>və toplanışlarda olan hərbi vəzifəlilər</w:t>
      </w:r>
      <w:r w:rsidR="003B6461" w:rsidRPr="00A8571E">
        <w:rPr>
          <w:rFonts w:ascii="Arial" w:eastAsia="Calibri" w:hAnsi="Arial" w:cs="Arial"/>
          <w:sz w:val="24"/>
          <w:szCs w:val="24"/>
          <w:lang w:val="az-Latn-AZ" w:eastAsia="en-US"/>
        </w:rPr>
        <w:t>in</w:t>
      </w:r>
      <w:r w:rsidR="003518DE" w:rsidRPr="00A8571E">
        <w:rPr>
          <w:rFonts w:ascii="Arial" w:eastAsia="Calibri" w:hAnsi="Arial" w:cs="Arial"/>
          <w:sz w:val="24"/>
          <w:szCs w:val="24"/>
          <w:lang w:val="az-Latn-AZ" w:eastAsia="en-US"/>
        </w:rPr>
        <w:t>) ailə üzvlərin</w:t>
      </w:r>
      <w:r w:rsidR="000544E9" w:rsidRPr="00A8571E">
        <w:rPr>
          <w:rFonts w:ascii="Arial" w:eastAsia="Calibri" w:hAnsi="Arial" w:cs="Arial"/>
          <w:sz w:val="24"/>
          <w:szCs w:val="24"/>
          <w:lang w:val="az-Latn-AZ" w:eastAsia="en-US"/>
        </w:rPr>
        <w:t>ə münasibətdə tətbiq edilməsi istisna edi</w:t>
      </w:r>
      <w:r w:rsidR="004E61F0" w:rsidRPr="00A8571E">
        <w:rPr>
          <w:rFonts w:ascii="Arial" w:eastAsia="Calibri" w:hAnsi="Arial" w:cs="Arial"/>
          <w:sz w:val="24"/>
          <w:szCs w:val="24"/>
          <w:lang w:val="az-Latn-AZ" w:eastAsia="en-US"/>
        </w:rPr>
        <w:t>li</w:t>
      </w:r>
      <w:r w:rsidR="000544E9" w:rsidRPr="00A8571E">
        <w:rPr>
          <w:rFonts w:ascii="Arial" w:eastAsia="Calibri" w:hAnsi="Arial" w:cs="Arial"/>
          <w:sz w:val="24"/>
          <w:szCs w:val="24"/>
          <w:lang w:val="az-Latn-AZ" w:eastAsia="en-US"/>
        </w:rPr>
        <w:t>r.</w:t>
      </w:r>
    </w:p>
    <w:p w14:paraId="26A650B8" w14:textId="51BF7882" w:rsidR="004C354F" w:rsidRPr="00BC7C87" w:rsidRDefault="00587C9E" w:rsidP="00BC7C87">
      <w:pPr>
        <w:pStyle w:val="ab"/>
        <w:ind w:firstLine="567"/>
        <w:jc w:val="both"/>
        <w:rPr>
          <w:rFonts w:ascii="Arial" w:eastAsia="Times New Roman" w:hAnsi="Arial" w:cs="Arial"/>
          <w:sz w:val="24"/>
          <w:szCs w:val="24"/>
          <w:lang w:val="az-Latn-AZ"/>
        </w:rPr>
      </w:pPr>
      <w:r w:rsidRPr="00BC7C87">
        <w:rPr>
          <w:rFonts w:ascii="Arial" w:eastAsia="Calibri" w:hAnsi="Arial" w:cs="Arial"/>
          <w:sz w:val="24"/>
          <w:szCs w:val="24"/>
          <w:lang w:val="az-Latn-AZ" w:eastAsia="en-US"/>
        </w:rPr>
        <w:t>3</w:t>
      </w:r>
      <w:r w:rsidR="004C354F" w:rsidRPr="00BC7C87">
        <w:rPr>
          <w:rFonts w:ascii="Arial" w:eastAsia="Times New Roman" w:hAnsi="Arial" w:cs="Arial"/>
          <w:sz w:val="24"/>
          <w:szCs w:val="24"/>
          <w:lang w:val="az-Latn-AZ"/>
        </w:rPr>
        <w:t>.</w:t>
      </w:r>
      <w:r w:rsidRPr="00BC7C87">
        <w:rPr>
          <w:rFonts w:ascii="Arial" w:eastAsia="Times New Roman" w:hAnsi="Arial" w:cs="Arial"/>
          <w:sz w:val="24"/>
          <w:szCs w:val="24"/>
          <w:lang w:val="az-Latn-AZ"/>
        </w:rPr>
        <w:t xml:space="preserve">   </w:t>
      </w:r>
      <w:r w:rsidR="004C354F" w:rsidRPr="00BC7C87">
        <w:rPr>
          <w:rFonts w:ascii="Arial" w:eastAsia="Times New Roman" w:hAnsi="Arial" w:cs="Arial"/>
          <w:sz w:val="24"/>
          <w:szCs w:val="24"/>
          <w:lang w:val="az-Latn-AZ"/>
        </w:rPr>
        <w:t>Qərar dərc edildiyi gündən qüvvəyə minir.</w:t>
      </w:r>
    </w:p>
    <w:p w14:paraId="21F059C2" w14:textId="5D1F2AD8" w:rsidR="008035FB" w:rsidRPr="00BC7C87" w:rsidRDefault="00587C9E" w:rsidP="00BC7C87">
      <w:pPr>
        <w:spacing w:after="0" w:line="240" w:lineRule="auto"/>
        <w:ind w:firstLine="567"/>
        <w:jc w:val="both"/>
        <w:rPr>
          <w:rFonts w:ascii="Arial" w:eastAsia="Arial" w:hAnsi="Arial" w:cs="Arial"/>
          <w:sz w:val="24"/>
          <w:szCs w:val="24"/>
        </w:rPr>
      </w:pPr>
      <w:r w:rsidRPr="00BC7C87">
        <w:rPr>
          <w:rFonts w:ascii="Arial" w:eastAsia="Times New Roman" w:hAnsi="Arial" w:cs="Arial"/>
          <w:sz w:val="24"/>
          <w:szCs w:val="24"/>
        </w:rPr>
        <w:t xml:space="preserve">4. </w:t>
      </w:r>
      <w:r w:rsidR="004C354F" w:rsidRPr="00BC7C87">
        <w:rPr>
          <w:rFonts w:ascii="Arial" w:eastAsia="Arial" w:hAnsi="Arial" w:cs="Arial"/>
          <w:sz w:val="24"/>
          <w:szCs w:val="24"/>
        </w:rPr>
        <w:t>Qərar rəsmi dövlət qəzetlərində və “Azərbaycan Respublikası Konstitusiya Məhkəməsinin Məlumatı”nda dərc edilsin, habelə Azərbaycan Respublikası Konstitusiya Məhkəməsinin rəsmi internet saytında yerləşdirilsin.</w:t>
      </w:r>
    </w:p>
    <w:p w14:paraId="7F480A97" w14:textId="3985788E" w:rsidR="004C354F" w:rsidRPr="00BC7C87" w:rsidRDefault="00587C9E" w:rsidP="00BC7C87">
      <w:pPr>
        <w:spacing w:after="0" w:line="240" w:lineRule="auto"/>
        <w:ind w:firstLine="567"/>
        <w:jc w:val="both"/>
        <w:rPr>
          <w:rFonts w:ascii="Arial" w:eastAsia="Times New Roman" w:hAnsi="Arial" w:cs="Arial"/>
          <w:sz w:val="24"/>
          <w:szCs w:val="24"/>
        </w:rPr>
      </w:pPr>
      <w:r w:rsidRPr="00BC7C87">
        <w:rPr>
          <w:rFonts w:ascii="Arial" w:eastAsia="Times New Roman" w:hAnsi="Arial" w:cs="Arial"/>
          <w:sz w:val="24"/>
          <w:szCs w:val="24"/>
        </w:rPr>
        <w:t>5</w:t>
      </w:r>
      <w:r w:rsidR="004C354F" w:rsidRPr="00BC7C87">
        <w:rPr>
          <w:rFonts w:ascii="Arial" w:eastAsia="Times New Roman" w:hAnsi="Arial" w:cs="Arial"/>
          <w:sz w:val="24"/>
          <w:szCs w:val="24"/>
        </w:rPr>
        <w:t>.</w:t>
      </w:r>
      <w:r w:rsidR="00503CA8" w:rsidRPr="00BC7C87">
        <w:rPr>
          <w:rFonts w:ascii="Arial" w:eastAsia="Times New Roman" w:hAnsi="Arial" w:cs="Arial"/>
          <w:sz w:val="24"/>
          <w:szCs w:val="24"/>
        </w:rPr>
        <w:t xml:space="preserve">   </w:t>
      </w:r>
      <w:r w:rsidR="004C354F" w:rsidRPr="00BC7C87">
        <w:rPr>
          <w:rFonts w:ascii="Arial" w:eastAsia="Times New Roman" w:hAnsi="Arial" w:cs="Arial"/>
          <w:sz w:val="24"/>
          <w:szCs w:val="24"/>
        </w:rPr>
        <w:t>Qərar qətidir, heç bir orqan və ya şəxs tərəfindən ləğv edilə, dəyişdirilə və ya rəsmi təfsir edilə bilməz.</w:t>
      </w:r>
    </w:p>
    <w:p w14:paraId="506EAD83" w14:textId="410350D5" w:rsidR="00A077F0" w:rsidRPr="00BC7C87" w:rsidRDefault="00A077F0" w:rsidP="00BC7C87">
      <w:pPr>
        <w:spacing w:after="0" w:line="240" w:lineRule="auto"/>
        <w:ind w:firstLine="567"/>
        <w:jc w:val="both"/>
        <w:rPr>
          <w:rFonts w:ascii="Arial" w:eastAsia="Times New Roman" w:hAnsi="Arial" w:cs="Arial"/>
          <w:sz w:val="24"/>
          <w:szCs w:val="24"/>
        </w:rPr>
      </w:pPr>
    </w:p>
    <w:p w14:paraId="0CC58ED5" w14:textId="77777777" w:rsidR="001E1D37" w:rsidRPr="00BC7C87" w:rsidRDefault="001E1D37" w:rsidP="00BC7C87">
      <w:pPr>
        <w:spacing w:after="0" w:line="240" w:lineRule="auto"/>
        <w:ind w:firstLine="567"/>
        <w:jc w:val="both"/>
        <w:rPr>
          <w:rFonts w:ascii="Arial" w:eastAsia="Times New Roman" w:hAnsi="Arial" w:cs="Arial"/>
          <w:sz w:val="24"/>
          <w:szCs w:val="24"/>
        </w:rPr>
      </w:pPr>
      <w:bookmarkStart w:id="9" w:name="_GoBack"/>
      <w:bookmarkEnd w:id="9"/>
    </w:p>
    <w:p w14:paraId="558EC804" w14:textId="77777777" w:rsidR="00A077F0" w:rsidRPr="00BC7C87" w:rsidRDefault="00A077F0" w:rsidP="00BC7C87">
      <w:pPr>
        <w:spacing w:after="0" w:line="240" w:lineRule="auto"/>
        <w:ind w:firstLine="567"/>
        <w:jc w:val="both"/>
        <w:rPr>
          <w:rFonts w:ascii="Arial" w:eastAsia="Times New Roman" w:hAnsi="Arial" w:cs="Arial"/>
          <w:sz w:val="24"/>
          <w:szCs w:val="24"/>
        </w:rPr>
      </w:pPr>
    </w:p>
    <w:p w14:paraId="09CB3187" w14:textId="2628B503" w:rsidR="004C354F" w:rsidRPr="00BC7C87" w:rsidRDefault="004C354F" w:rsidP="00BC7C87">
      <w:pPr>
        <w:spacing w:after="0" w:line="240" w:lineRule="auto"/>
        <w:ind w:firstLine="567"/>
        <w:jc w:val="both"/>
        <w:rPr>
          <w:rFonts w:ascii="Arial" w:eastAsia="Times New Roman" w:hAnsi="Arial" w:cs="Arial"/>
          <w:b/>
          <w:bCs/>
          <w:sz w:val="24"/>
          <w:szCs w:val="24"/>
        </w:rPr>
      </w:pPr>
      <w:r w:rsidRPr="00BC7C87">
        <w:rPr>
          <w:rFonts w:ascii="Arial" w:eastAsia="Times New Roman" w:hAnsi="Arial" w:cs="Arial"/>
          <w:b/>
          <w:bCs/>
          <w:sz w:val="24"/>
          <w:szCs w:val="24"/>
        </w:rPr>
        <w:t>Sədr                                                                                               Fərhad Abdullayev</w:t>
      </w:r>
    </w:p>
    <w:p w14:paraId="7CB53A68" w14:textId="77777777" w:rsidR="004D64E7" w:rsidRPr="00BC7C87" w:rsidRDefault="004C354F" w:rsidP="00BC7C87">
      <w:pPr>
        <w:spacing w:after="0" w:line="240" w:lineRule="auto"/>
        <w:ind w:firstLine="567"/>
        <w:rPr>
          <w:rFonts w:ascii="Arial" w:hAnsi="Arial" w:cs="Arial"/>
          <w:b/>
          <w:bCs/>
          <w:sz w:val="24"/>
          <w:szCs w:val="24"/>
        </w:rPr>
      </w:pPr>
      <w:r w:rsidRPr="00BC7C87">
        <w:rPr>
          <w:rFonts w:ascii="Arial" w:hAnsi="Arial" w:cs="Arial"/>
          <w:b/>
          <w:bCs/>
          <w:sz w:val="24"/>
          <w:szCs w:val="24"/>
        </w:rPr>
        <w:t xml:space="preserve"> </w:t>
      </w:r>
    </w:p>
    <w:p w14:paraId="2DCC8BEF" w14:textId="77777777" w:rsidR="004D64E7" w:rsidRPr="00BC7C87" w:rsidRDefault="004D64E7" w:rsidP="00BC7C87">
      <w:pPr>
        <w:spacing w:after="0" w:line="240" w:lineRule="auto"/>
        <w:ind w:firstLine="567"/>
        <w:rPr>
          <w:rFonts w:ascii="Arial" w:hAnsi="Arial" w:cs="Arial"/>
          <w:b/>
          <w:bCs/>
          <w:sz w:val="24"/>
          <w:szCs w:val="24"/>
        </w:rPr>
      </w:pPr>
    </w:p>
    <w:sectPr w:rsidR="004D64E7" w:rsidRPr="00BC7C87" w:rsidSect="00116332">
      <w:footerReference w:type="default" r:id="rId8"/>
      <w:pgSz w:w="12240" w:h="15840"/>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B47DC" w14:textId="77777777" w:rsidR="005B7FE6" w:rsidRDefault="005B7FE6">
      <w:pPr>
        <w:spacing w:after="0" w:line="240" w:lineRule="auto"/>
      </w:pPr>
      <w:r>
        <w:separator/>
      </w:r>
    </w:p>
  </w:endnote>
  <w:endnote w:type="continuationSeparator" w:id="0">
    <w:p w14:paraId="4080D7AD" w14:textId="77777777" w:rsidR="005B7FE6" w:rsidRDefault="005B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995321"/>
      <w:docPartObj>
        <w:docPartGallery w:val="Page Numbers (Bottom of Page)"/>
        <w:docPartUnique/>
      </w:docPartObj>
    </w:sdtPr>
    <w:sdtEndPr>
      <w:rPr>
        <w:noProof/>
      </w:rPr>
    </w:sdtEndPr>
    <w:sdtContent>
      <w:p w14:paraId="2E567449" w14:textId="77777777" w:rsidR="00116332" w:rsidRDefault="00116332" w:rsidP="00116332">
        <w:pPr>
          <w:pStyle w:val="a4"/>
          <w:jc w:val="right"/>
        </w:pPr>
        <w:r>
          <w:t xml:space="preserve">                 </w:t>
        </w:r>
      </w:p>
      <w:p w14:paraId="10D719E3" w14:textId="6C19A186" w:rsidR="004D6818" w:rsidRDefault="006A7F8D" w:rsidP="00116332">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2708C826" w14:textId="77777777" w:rsidR="004D6818" w:rsidRDefault="005B7F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5DCD2" w14:textId="77777777" w:rsidR="005B7FE6" w:rsidRDefault="005B7FE6">
      <w:pPr>
        <w:spacing w:after="0" w:line="240" w:lineRule="auto"/>
      </w:pPr>
      <w:r>
        <w:separator/>
      </w:r>
    </w:p>
  </w:footnote>
  <w:footnote w:type="continuationSeparator" w:id="0">
    <w:p w14:paraId="7E1D5E89" w14:textId="77777777" w:rsidR="005B7FE6" w:rsidRDefault="005B7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72341"/>
    <w:multiLevelType w:val="hybridMultilevel"/>
    <w:tmpl w:val="9C502F5E"/>
    <w:lvl w:ilvl="0" w:tplc="9EBC446E">
      <w:start w:val="1"/>
      <w:numFmt w:val="decimal"/>
      <w:lvlText w:val="%1."/>
      <w:lvlJc w:val="left"/>
      <w:pPr>
        <w:ind w:left="816" w:hanging="390"/>
      </w:pPr>
      <w:rPr>
        <w:rFonts w:ascii="Arial" w:hAnsi="Arial" w:cs="Arial" w:hint="default"/>
        <w:sz w:val="24"/>
        <w:szCs w:val="24"/>
      </w:rPr>
    </w:lvl>
    <w:lvl w:ilvl="1" w:tplc="042C0019" w:tentative="1">
      <w:start w:val="1"/>
      <w:numFmt w:val="lowerLetter"/>
      <w:lvlText w:val="%2."/>
      <w:lvlJc w:val="left"/>
      <w:pPr>
        <w:ind w:left="1506" w:hanging="360"/>
      </w:pPr>
    </w:lvl>
    <w:lvl w:ilvl="2" w:tplc="042C001B" w:tentative="1">
      <w:start w:val="1"/>
      <w:numFmt w:val="lowerRoman"/>
      <w:lvlText w:val="%3."/>
      <w:lvlJc w:val="right"/>
      <w:pPr>
        <w:ind w:left="2226" w:hanging="180"/>
      </w:pPr>
    </w:lvl>
    <w:lvl w:ilvl="3" w:tplc="042C000F" w:tentative="1">
      <w:start w:val="1"/>
      <w:numFmt w:val="decimal"/>
      <w:lvlText w:val="%4."/>
      <w:lvlJc w:val="left"/>
      <w:pPr>
        <w:ind w:left="2946" w:hanging="360"/>
      </w:pPr>
    </w:lvl>
    <w:lvl w:ilvl="4" w:tplc="042C0019" w:tentative="1">
      <w:start w:val="1"/>
      <w:numFmt w:val="lowerLetter"/>
      <w:lvlText w:val="%5."/>
      <w:lvlJc w:val="left"/>
      <w:pPr>
        <w:ind w:left="3666" w:hanging="360"/>
      </w:pPr>
    </w:lvl>
    <w:lvl w:ilvl="5" w:tplc="042C001B" w:tentative="1">
      <w:start w:val="1"/>
      <w:numFmt w:val="lowerRoman"/>
      <w:lvlText w:val="%6."/>
      <w:lvlJc w:val="right"/>
      <w:pPr>
        <w:ind w:left="4386" w:hanging="180"/>
      </w:pPr>
    </w:lvl>
    <w:lvl w:ilvl="6" w:tplc="042C000F" w:tentative="1">
      <w:start w:val="1"/>
      <w:numFmt w:val="decimal"/>
      <w:lvlText w:val="%7."/>
      <w:lvlJc w:val="left"/>
      <w:pPr>
        <w:ind w:left="5106" w:hanging="360"/>
      </w:pPr>
    </w:lvl>
    <w:lvl w:ilvl="7" w:tplc="042C0019" w:tentative="1">
      <w:start w:val="1"/>
      <w:numFmt w:val="lowerLetter"/>
      <w:lvlText w:val="%8."/>
      <w:lvlJc w:val="left"/>
      <w:pPr>
        <w:ind w:left="5826" w:hanging="360"/>
      </w:pPr>
    </w:lvl>
    <w:lvl w:ilvl="8" w:tplc="042C001B" w:tentative="1">
      <w:start w:val="1"/>
      <w:numFmt w:val="lowerRoman"/>
      <w:lvlText w:val="%9."/>
      <w:lvlJc w:val="right"/>
      <w:pPr>
        <w:ind w:left="6546" w:hanging="180"/>
      </w:pPr>
    </w:lvl>
  </w:abstractNum>
  <w:abstractNum w:abstractNumId="1" w15:restartNumberingAfterBreak="0">
    <w:nsid w:val="54E9309C"/>
    <w:multiLevelType w:val="hybridMultilevel"/>
    <w:tmpl w:val="8B942B80"/>
    <w:lvl w:ilvl="0" w:tplc="FC46B6E2">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2" w15:restartNumberingAfterBreak="0">
    <w:nsid w:val="69B633AC"/>
    <w:multiLevelType w:val="hybridMultilevel"/>
    <w:tmpl w:val="424A7700"/>
    <w:lvl w:ilvl="0" w:tplc="74B4799E">
      <w:start w:val="3"/>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D081E73"/>
    <w:multiLevelType w:val="hybridMultilevel"/>
    <w:tmpl w:val="7DDABC72"/>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74621A21"/>
    <w:multiLevelType w:val="hybridMultilevel"/>
    <w:tmpl w:val="29A05606"/>
    <w:lvl w:ilvl="0" w:tplc="570CBF94">
      <w:start w:val="1"/>
      <w:numFmt w:val="decimal"/>
      <w:lvlText w:val="%1."/>
      <w:lvlJc w:val="left"/>
      <w:pPr>
        <w:ind w:left="4737" w:hanging="4170"/>
      </w:pPr>
      <w:rPr>
        <w:rFonts w:eastAsia="Arial"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5" w15:restartNumberingAfterBreak="0">
    <w:nsid w:val="762C3D61"/>
    <w:multiLevelType w:val="hybridMultilevel"/>
    <w:tmpl w:val="F1D04CE6"/>
    <w:lvl w:ilvl="0" w:tplc="7DA491AA">
      <w:start w:val="2"/>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AA13317"/>
    <w:multiLevelType w:val="hybridMultilevel"/>
    <w:tmpl w:val="1D709C00"/>
    <w:lvl w:ilvl="0" w:tplc="7D70BB32">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D0"/>
    <w:rsid w:val="000061B3"/>
    <w:rsid w:val="000109E5"/>
    <w:rsid w:val="00013622"/>
    <w:rsid w:val="0003003D"/>
    <w:rsid w:val="00032847"/>
    <w:rsid w:val="00042C5F"/>
    <w:rsid w:val="0005038A"/>
    <w:rsid w:val="000544E9"/>
    <w:rsid w:val="00061632"/>
    <w:rsid w:val="00063325"/>
    <w:rsid w:val="00064C77"/>
    <w:rsid w:val="00073B13"/>
    <w:rsid w:val="000740FD"/>
    <w:rsid w:val="00074B33"/>
    <w:rsid w:val="000A1B67"/>
    <w:rsid w:val="000A43DD"/>
    <w:rsid w:val="000B467E"/>
    <w:rsid w:val="000C24E8"/>
    <w:rsid w:val="000C5734"/>
    <w:rsid w:val="000D74EE"/>
    <w:rsid w:val="000E158A"/>
    <w:rsid w:val="000F42FA"/>
    <w:rsid w:val="001020B9"/>
    <w:rsid w:val="00105C74"/>
    <w:rsid w:val="001120B9"/>
    <w:rsid w:val="001132B1"/>
    <w:rsid w:val="00116332"/>
    <w:rsid w:val="001218DB"/>
    <w:rsid w:val="001239DE"/>
    <w:rsid w:val="001438D7"/>
    <w:rsid w:val="00147230"/>
    <w:rsid w:val="00153BC3"/>
    <w:rsid w:val="0015448D"/>
    <w:rsid w:val="00157E78"/>
    <w:rsid w:val="00160498"/>
    <w:rsid w:val="001636E8"/>
    <w:rsid w:val="00167314"/>
    <w:rsid w:val="00174324"/>
    <w:rsid w:val="00187FD6"/>
    <w:rsid w:val="001A4957"/>
    <w:rsid w:val="001A4C5E"/>
    <w:rsid w:val="001A58F2"/>
    <w:rsid w:val="001A5F74"/>
    <w:rsid w:val="001B2369"/>
    <w:rsid w:val="001B32A3"/>
    <w:rsid w:val="001B65B8"/>
    <w:rsid w:val="001D6E2A"/>
    <w:rsid w:val="001E1439"/>
    <w:rsid w:val="001E1D37"/>
    <w:rsid w:val="001E6088"/>
    <w:rsid w:val="0020155E"/>
    <w:rsid w:val="002029B4"/>
    <w:rsid w:val="00203CF1"/>
    <w:rsid w:val="002106CC"/>
    <w:rsid w:val="0021344C"/>
    <w:rsid w:val="00215906"/>
    <w:rsid w:val="00216890"/>
    <w:rsid w:val="002177AD"/>
    <w:rsid w:val="0022197D"/>
    <w:rsid w:val="00223032"/>
    <w:rsid w:val="002358E9"/>
    <w:rsid w:val="00236D7B"/>
    <w:rsid w:val="00243B13"/>
    <w:rsid w:val="0024797B"/>
    <w:rsid w:val="00254D75"/>
    <w:rsid w:val="00266569"/>
    <w:rsid w:val="00276780"/>
    <w:rsid w:val="00295FB2"/>
    <w:rsid w:val="002A05F3"/>
    <w:rsid w:val="002B0578"/>
    <w:rsid w:val="002C1067"/>
    <w:rsid w:val="002D4D31"/>
    <w:rsid w:val="002E7A4D"/>
    <w:rsid w:val="002F6126"/>
    <w:rsid w:val="00314DBA"/>
    <w:rsid w:val="00325EB1"/>
    <w:rsid w:val="00325F03"/>
    <w:rsid w:val="00335EDB"/>
    <w:rsid w:val="00341178"/>
    <w:rsid w:val="003413F6"/>
    <w:rsid w:val="003518DE"/>
    <w:rsid w:val="00386ACA"/>
    <w:rsid w:val="00395F5E"/>
    <w:rsid w:val="00396F95"/>
    <w:rsid w:val="003A70A5"/>
    <w:rsid w:val="003B25B5"/>
    <w:rsid w:val="003B5E5E"/>
    <w:rsid w:val="003B6461"/>
    <w:rsid w:val="003C33B2"/>
    <w:rsid w:val="003C3A3B"/>
    <w:rsid w:val="003D0669"/>
    <w:rsid w:val="003D487B"/>
    <w:rsid w:val="003E6052"/>
    <w:rsid w:val="003F474D"/>
    <w:rsid w:val="003F6C1D"/>
    <w:rsid w:val="004013BF"/>
    <w:rsid w:val="00422958"/>
    <w:rsid w:val="00445898"/>
    <w:rsid w:val="00457F67"/>
    <w:rsid w:val="00464203"/>
    <w:rsid w:val="00472746"/>
    <w:rsid w:val="004727AE"/>
    <w:rsid w:val="004926FB"/>
    <w:rsid w:val="00495733"/>
    <w:rsid w:val="004B272C"/>
    <w:rsid w:val="004B2968"/>
    <w:rsid w:val="004B2BB6"/>
    <w:rsid w:val="004C2B52"/>
    <w:rsid w:val="004C354F"/>
    <w:rsid w:val="004C3AF5"/>
    <w:rsid w:val="004D259C"/>
    <w:rsid w:val="004D64E7"/>
    <w:rsid w:val="004E61F0"/>
    <w:rsid w:val="004E6C60"/>
    <w:rsid w:val="004E7FA5"/>
    <w:rsid w:val="004F4DC8"/>
    <w:rsid w:val="004F55CA"/>
    <w:rsid w:val="00502C2D"/>
    <w:rsid w:val="00503CA8"/>
    <w:rsid w:val="00504A6A"/>
    <w:rsid w:val="0050535F"/>
    <w:rsid w:val="00521EE1"/>
    <w:rsid w:val="005231A3"/>
    <w:rsid w:val="005257C7"/>
    <w:rsid w:val="005271C2"/>
    <w:rsid w:val="00530058"/>
    <w:rsid w:val="00532925"/>
    <w:rsid w:val="00533142"/>
    <w:rsid w:val="00540575"/>
    <w:rsid w:val="00550893"/>
    <w:rsid w:val="00563924"/>
    <w:rsid w:val="00575565"/>
    <w:rsid w:val="00587C9E"/>
    <w:rsid w:val="005922F8"/>
    <w:rsid w:val="00593645"/>
    <w:rsid w:val="005946D5"/>
    <w:rsid w:val="005A68BC"/>
    <w:rsid w:val="005B7FE6"/>
    <w:rsid w:val="005C68D9"/>
    <w:rsid w:val="005C7F17"/>
    <w:rsid w:val="005D1CF1"/>
    <w:rsid w:val="005D3C58"/>
    <w:rsid w:val="005E5A23"/>
    <w:rsid w:val="005F1276"/>
    <w:rsid w:val="00601F4F"/>
    <w:rsid w:val="00615206"/>
    <w:rsid w:val="00622440"/>
    <w:rsid w:val="00631193"/>
    <w:rsid w:val="00635BCE"/>
    <w:rsid w:val="00640238"/>
    <w:rsid w:val="006423D1"/>
    <w:rsid w:val="00645EC8"/>
    <w:rsid w:val="00651AAF"/>
    <w:rsid w:val="00653156"/>
    <w:rsid w:val="00654585"/>
    <w:rsid w:val="00656A42"/>
    <w:rsid w:val="006756D0"/>
    <w:rsid w:val="00675C60"/>
    <w:rsid w:val="00683FA6"/>
    <w:rsid w:val="00686816"/>
    <w:rsid w:val="0069001E"/>
    <w:rsid w:val="006A2D30"/>
    <w:rsid w:val="006A7F8D"/>
    <w:rsid w:val="006B7347"/>
    <w:rsid w:val="006C41A5"/>
    <w:rsid w:val="006D5C38"/>
    <w:rsid w:val="006E2476"/>
    <w:rsid w:val="006E2CCE"/>
    <w:rsid w:val="006E58E2"/>
    <w:rsid w:val="006E69EF"/>
    <w:rsid w:val="006F007D"/>
    <w:rsid w:val="006F2303"/>
    <w:rsid w:val="006F5D98"/>
    <w:rsid w:val="00701FC6"/>
    <w:rsid w:val="007027B9"/>
    <w:rsid w:val="007055CD"/>
    <w:rsid w:val="0071097D"/>
    <w:rsid w:val="00712A5F"/>
    <w:rsid w:val="00717B4A"/>
    <w:rsid w:val="0073447E"/>
    <w:rsid w:val="00743391"/>
    <w:rsid w:val="007450F3"/>
    <w:rsid w:val="00750381"/>
    <w:rsid w:val="00753CD4"/>
    <w:rsid w:val="007600DC"/>
    <w:rsid w:val="0077267F"/>
    <w:rsid w:val="00774065"/>
    <w:rsid w:val="00774EB7"/>
    <w:rsid w:val="007860A1"/>
    <w:rsid w:val="00790757"/>
    <w:rsid w:val="00797569"/>
    <w:rsid w:val="007A3180"/>
    <w:rsid w:val="007A6694"/>
    <w:rsid w:val="007B1EF4"/>
    <w:rsid w:val="007B578C"/>
    <w:rsid w:val="007B6981"/>
    <w:rsid w:val="007C5D4C"/>
    <w:rsid w:val="007F11AB"/>
    <w:rsid w:val="007F43F2"/>
    <w:rsid w:val="007F58BB"/>
    <w:rsid w:val="008035FB"/>
    <w:rsid w:val="008075E7"/>
    <w:rsid w:val="0081371B"/>
    <w:rsid w:val="00820AA5"/>
    <w:rsid w:val="00827EA3"/>
    <w:rsid w:val="00836E96"/>
    <w:rsid w:val="00857509"/>
    <w:rsid w:val="0086018C"/>
    <w:rsid w:val="00860A22"/>
    <w:rsid w:val="008677BE"/>
    <w:rsid w:val="008714D5"/>
    <w:rsid w:val="00876A67"/>
    <w:rsid w:val="008822BE"/>
    <w:rsid w:val="00882F64"/>
    <w:rsid w:val="00896293"/>
    <w:rsid w:val="00896BEE"/>
    <w:rsid w:val="008B0AC7"/>
    <w:rsid w:val="008B68A9"/>
    <w:rsid w:val="008B6DB4"/>
    <w:rsid w:val="008D5724"/>
    <w:rsid w:val="008E1576"/>
    <w:rsid w:val="008E47C5"/>
    <w:rsid w:val="008E7298"/>
    <w:rsid w:val="008E7E4D"/>
    <w:rsid w:val="008F09CE"/>
    <w:rsid w:val="008F1AD4"/>
    <w:rsid w:val="008F3736"/>
    <w:rsid w:val="00911F5C"/>
    <w:rsid w:val="00912319"/>
    <w:rsid w:val="00913E50"/>
    <w:rsid w:val="00922CBE"/>
    <w:rsid w:val="009235B7"/>
    <w:rsid w:val="00931EE4"/>
    <w:rsid w:val="009331FF"/>
    <w:rsid w:val="00933F6F"/>
    <w:rsid w:val="00952D3A"/>
    <w:rsid w:val="00954938"/>
    <w:rsid w:val="00971AC2"/>
    <w:rsid w:val="00976F2C"/>
    <w:rsid w:val="009805FF"/>
    <w:rsid w:val="00982C87"/>
    <w:rsid w:val="00991BD3"/>
    <w:rsid w:val="009B11AF"/>
    <w:rsid w:val="009F074F"/>
    <w:rsid w:val="009F41A4"/>
    <w:rsid w:val="00A0036D"/>
    <w:rsid w:val="00A077F0"/>
    <w:rsid w:val="00A1378F"/>
    <w:rsid w:val="00A23B47"/>
    <w:rsid w:val="00A333DE"/>
    <w:rsid w:val="00A35CA3"/>
    <w:rsid w:val="00A409E5"/>
    <w:rsid w:val="00A4784D"/>
    <w:rsid w:val="00A5132B"/>
    <w:rsid w:val="00A53326"/>
    <w:rsid w:val="00A60A32"/>
    <w:rsid w:val="00A65B95"/>
    <w:rsid w:val="00A66134"/>
    <w:rsid w:val="00A73ACF"/>
    <w:rsid w:val="00A75C4C"/>
    <w:rsid w:val="00A828D7"/>
    <w:rsid w:val="00A8571E"/>
    <w:rsid w:val="00A92EC1"/>
    <w:rsid w:val="00A972ED"/>
    <w:rsid w:val="00AA42A4"/>
    <w:rsid w:val="00AB7317"/>
    <w:rsid w:val="00AC1366"/>
    <w:rsid w:val="00AC7204"/>
    <w:rsid w:val="00AF0BD7"/>
    <w:rsid w:val="00AF72D8"/>
    <w:rsid w:val="00B03790"/>
    <w:rsid w:val="00B16735"/>
    <w:rsid w:val="00B213B9"/>
    <w:rsid w:val="00B2359E"/>
    <w:rsid w:val="00B37C36"/>
    <w:rsid w:val="00B435EF"/>
    <w:rsid w:val="00B71804"/>
    <w:rsid w:val="00B72A52"/>
    <w:rsid w:val="00B73DE5"/>
    <w:rsid w:val="00B82959"/>
    <w:rsid w:val="00B865CE"/>
    <w:rsid w:val="00BA67F6"/>
    <w:rsid w:val="00BB2C10"/>
    <w:rsid w:val="00BB69E5"/>
    <w:rsid w:val="00BC026A"/>
    <w:rsid w:val="00BC3FD3"/>
    <w:rsid w:val="00BC7C87"/>
    <w:rsid w:val="00BD48D2"/>
    <w:rsid w:val="00BD5B07"/>
    <w:rsid w:val="00BD607A"/>
    <w:rsid w:val="00BD6C06"/>
    <w:rsid w:val="00BE46AE"/>
    <w:rsid w:val="00BE6236"/>
    <w:rsid w:val="00BE7C9A"/>
    <w:rsid w:val="00BF52FC"/>
    <w:rsid w:val="00C07CA1"/>
    <w:rsid w:val="00C108AB"/>
    <w:rsid w:val="00C22C03"/>
    <w:rsid w:val="00C3337B"/>
    <w:rsid w:val="00C36D85"/>
    <w:rsid w:val="00C45F02"/>
    <w:rsid w:val="00C47C2E"/>
    <w:rsid w:val="00C50328"/>
    <w:rsid w:val="00C51FF7"/>
    <w:rsid w:val="00C52FA7"/>
    <w:rsid w:val="00C54FCE"/>
    <w:rsid w:val="00C559B9"/>
    <w:rsid w:val="00C6083B"/>
    <w:rsid w:val="00C62426"/>
    <w:rsid w:val="00C66F2B"/>
    <w:rsid w:val="00C801D4"/>
    <w:rsid w:val="00C868AF"/>
    <w:rsid w:val="00C86C6E"/>
    <w:rsid w:val="00C90AA9"/>
    <w:rsid w:val="00C916D0"/>
    <w:rsid w:val="00C96DFE"/>
    <w:rsid w:val="00CA01A8"/>
    <w:rsid w:val="00CD02A6"/>
    <w:rsid w:val="00CD46B3"/>
    <w:rsid w:val="00CD5626"/>
    <w:rsid w:val="00CD65F9"/>
    <w:rsid w:val="00CE0CEB"/>
    <w:rsid w:val="00CE0E47"/>
    <w:rsid w:val="00CF34DD"/>
    <w:rsid w:val="00D12DBA"/>
    <w:rsid w:val="00D13F37"/>
    <w:rsid w:val="00D223D6"/>
    <w:rsid w:val="00D26A4A"/>
    <w:rsid w:val="00D37B84"/>
    <w:rsid w:val="00D50837"/>
    <w:rsid w:val="00D52831"/>
    <w:rsid w:val="00D6445A"/>
    <w:rsid w:val="00D6772C"/>
    <w:rsid w:val="00D67EED"/>
    <w:rsid w:val="00D87428"/>
    <w:rsid w:val="00D90305"/>
    <w:rsid w:val="00D905B7"/>
    <w:rsid w:val="00D91C8C"/>
    <w:rsid w:val="00D938EE"/>
    <w:rsid w:val="00DA127B"/>
    <w:rsid w:val="00DB1620"/>
    <w:rsid w:val="00DB443A"/>
    <w:rsid w:val="00DD17CF"/>
    <w:rsid w:val="00DD46D9"/>
    <w:rsid w:val="00DE5854"/>
    <w:rsid w:val="00DE6EC6"/>
    <w:rsid w:val="00DF1080"/>
    <w:rsid w:val="00DF725D"/>
    <w:rsid w:val="00E01798"/>
    <w:rsid w:val="00E05649"/>
    <w:rsid w:val="00E1391F"/>
    <w:rsid w:val="00E14362"/>
    <w:rsid w:val="00E20DA7"/>
    <w:rsid w:val="00E23A80"/>
    <w:rsid w:val="00E40974"/>
    <w:rsid w:val="00E45546"/>
    <w:rsid w:val="00E55077"/>
    <w:rsid w:val="00E56504"/>
    <w:rsid w:val="00E56E01"/>
    <w:rsid w:val="00E60D39"/>
    <w:rsid w:val="00E6637D"/>
    <w:rsid w:val="00E67EC9"/>
    <w:rsid w:val="00E70330"/>
    <w:rsid w:val="00E708BD"/>
    <w:rsid w:val="00E948E3"/>
    <w:rsid w:val="00EB0134"/>
    <w:rsid w:val="00EC65AA"/>
    <w:rsid w:val="00ED5BD3"/>
    <w:rsid w:val="00ED7C9C"/>
    <w:rsid w:val="00EE6176"/>
    <w:rsid w:val="00F02C22"/>
    <w:rsid w:val="00F03AA3"/>
    <w:rsid w:val="00F0595C"/>
    <w:rsid w:val="00F12944"/>
    <w:rsid w:val="00F22B46"/>
    <w:rsid w:val="00F53F62"/>
    <w:rsid w:val="00F5465B"/>
    <w:rsid w:val="00F76558"/>
    <w:rsid w:val="00F810FB"/>
    <w:rsid w:val="00F90EAB"/>
    <w:rsid w:val="00F93420"/>
    <w:rsid w:val="00FA278E"/>
    <w:rsid w:val="00FA2A93"/>
    <w:rsid w:val="00FA56CF"/>
    <w:rsid w:val="00FA7515"/>
    <w:rsid w:val="00FC3B0F"/>
    <w:rsid w:val="00FC5E18"/>
    <w:rsid w:val="00FD2892"/>
    <w:rsid w:val="00FD75DA"/>
    <w:rsid w:val="00FE5815"/>
    <w:rsid w:val="00FE6969"/>
    <w:rsid w:val="00FF2BE9"/>
    <w:rsid w:val="00FF3CB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60BA"/>
  <w15:chartTrackingRefBased/>
  <w15:docId w15:val="{6D6D3969-37FC-4276-84FB-3BAE8BD1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6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F8D"/>
    <w:pPr>
      <w:ind w:left="720"/>
      <w:contextualSpacing/>
    </w:pPr>
  </w:style>
  <w:style w:type="paragraph" w:styleId="a4">
    <w:name w:val="footer"/>
    <w:basedOn w:val="a"/>
    <w:link w:val="a5"/>
    <w:uiPriority w:val="99"/>
    <w:unhideWhenUsed/>
    <w:rsid w:val="006A7F8D"/>
    <w:pPr>
      <w:tabs>
        <w:tab w:val="center" w:pos="4680"/>
        <w:tab w:val="right" w:pos="9360"/>
      </w:tabs>
      <w:spacing w:after="0" w:line="240" w:lineRule="auto"/>
    </w:pPr>
  </w:style>
  <w:style w:type="character" w:customStyle="1" w:styleId="a5">
    <w:name w:val="Нижний колонтитул Знак"/>
    <w:basedOn w:val="a0"/>
    <w:link w:val="a4"/>
    <w:uiPriority w:val="99"/>
    <w:rsid w:val="006A7F8D"/>
  </w:style>
  <w:style w:type="character" w:styleId="a6">
    <w:name w:val="endnote reference"/>
    <w:basedOn w:val="a0"/>
    <w:uiPriority w:val="99"/>
    <w:semiHidden/>
    <w:unhideWhenUsed/>
    <w:rsid w:val="0003003D"/>
  </w:style>
  <w:style w:type="paragraph" w:styleId="a7">
    <w:name w:val="header"/>
    <w:basedOn w:val="a"/>
    <w:link w:val="a8"/>
    <w:uiPriority w:val="99"/>
    <w:unhideWhenUsed/>
    <w:rsid w:val="005D1CF1"/>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5D1CF1"/>
  </w:style>
  <w:style w:type="paragraph" w:styleId="a9">
    <w:name w:val="Balloon Text"/>
    <w:basedOn w:val="a"/>
    <w:link w:val="aa"/>
    <w:uiPriority w:val="99"/>
    <w:semiHidden/>
    <w:unhideWhenUsed/>
    <w:rsid w:val="005D1C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1CF1"/>
    <w:rPr>
      <w:rFonts w:ascii="Segoe UI" w:hAnsi="Segoe UI" w:cs="Segoe UI"/>
      <w:sz w:val="18"/>
      <w:szCs w:val="18"/>
    </w:rPr>
  </w:style>
  <w:style w:type="paragraph" w:styleId="ab">
    <w:name w:val="No Spacing"/>
    <w:uiPriority w:val="1"/>
    <w:qFormat/>
    <w:rsid w:val="004C354F"/>
    <w:pPr>
      <w:spacing w:after="0" w:line="240" w:lineRule="auto"/>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65992">
      <w:bodyDiv w:val="1"/>
      <w:marLeft w:val="0"/>
      <w:marRight w:val="0"/>
      <w:marTop w:val="0"/>
      <w:marBottom w:val="0"/>
      <w:divBdr>
        <w:top w:val="none" w:sz="0" w:space="0" w:color="auto"/>
        <w:left w:val="none" w:sz="0" w:space="0" w:color="auto"/>
        <w:bottom w:val="none" w:sz="0" w:space="0" w:color="auto"/>
        <w:right w:val="none" w:sz="0" w:space="0" w:color="auto"/>
      </w:divBdr>
    </w:div>
    <w:div w:id="1115561316">
      <w:bodyDiv w:val="1"/>
      <w:marLeft w:val="0"/>
      <w:marRight w:val="0"/>
      <w:marTop w:val="0"/>
      <w:marBottom w:val="0"/>
      <w:divBdr>
        <w:top w:val="none" w:sz="0" w:space="0" w:color="auto"/>
        <w:left w:val="none" w:sz="0" w:space="0" w:color="auto"/>
        <w:bottom w:val="none" w:sz="0" w:space="0" w:color="auto"/>
        <w:right w:val="none" w:sz="0" w:space="0" w:color="auto"/>
      </w:divBdr>
    </w:div>
    <w:div w:id="15499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FA7B-7E81-4DB5-ADA7-557DC29A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Pages>
  <Words>13312</Words>
  <Characters>7588</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Aidə Həmidova</dc:creator>
  <cp:keywords/>
  <dc:description/>
  <cp:lastModifiedBy>Anar Hacizade</cp:lastModifiedBy>
  <cp:revision>89</cp:revision>
  <cp:lastPrinted>2022-12-22T07:44:00Z</cp:lastPrinted>
  <dcterms:created xsi:type="dcterms:W3CDTF">2022-12-19T11:47:00Z</dcterms:created>
  <dcterms:modified xsi:type="dcterms:W3CDTF">2022-12-27T13:49:00Z</dcterms:modified>
</cp:coreProperties>
</file>