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8B2F6" w14:textId="77777777" w:rsidR="00594097" w:rsidRDefault="00594097" w:rsidP="009D2BB2">
      <w:pPr>
        <w:spacing w:after="0" w:line="240" w:lineRule="auto"/>
        <w:ind w:firstLine="567"/>
        <w:jc w:val="center"/>
        <w:rPr>
          <w:rFonts w:ascii="Arial" w:hAnsi="Arial" w:cs="Arial"/>
          <w:b/>
          <w:bCs/>
          <w:sz w:val="24"/>
          <w:szCs w:val="24"/>
          <w:lang w:val="az-Latn-AZ"/>
        </w:rPr>
      </w:pPr>
    </w:p>
    <w:p w14:paraId="15955D93" w14:textId="77777777" w:rsidR="00452FCB" w:rsidRPr="009D2BB2" w:rsidRDefault="00452FCB" w:rsidP="006C5152">
      <w:pPr>
        <w:spacing w:after="0" w:line="240" w:lineRule="auto"/>
        <w:jc w:val="center"/>
        <w:rPr>
          <w:rFonts w:ascii="Arial" w:eastAsia="MS Mincho" w:hAnsi="Arial" w:cs="Arial"/>
          <w:b/>
          <w:sz w:val="24"/>
          <w:szCs w:val="24"/>
          <w:lang w:val="az-Latn-AZ" w:eastAsia="ru-RU"/>
        </w:rPr>
      </w:pPr>
      <w:r w:rsidRPr="009D2BB2">
        <w:rPr>
          <w:rFonts w:ascii="Arial" w:eastAsia="MS Mincho" w:hAnsi="Arial" w:cs="Arial"/>
          <w:b/>
          <w:sz w:val="24"/>
          <w:szCs w:val="24"/>
          <w:lang w:val="az-Latn-AZ" w:eastAsia="ru-RU"/>
        </w:rPr>
        <w:t>AZƏRBAYCAN RESPUBLİKASI ADINDAN</w:t>
      </w:r>
    </w:p>
    <w:p w14:paraId="1E3391E4" w14:textId="77777777" w:rsidR="00452FCB" w:rsidRPr="009D2BB2" w:rsidRDefault="00452FCB" w:rsidP="006C5152">
      <w:pPr>
        <w:spacing w:after="0" w:line="240" w:lineRule="auto"/>
        <w:jc w:val="center"/>
        <w:rPr>
          <w:rFonts w:ascii="Arial" w:eastAsia="MS Mincho" w:hAnsi="Arial" w:cs="Arial"/>
          <w:b/>
          <w:sz w:val="24"/>
          <w:szCs w:val="24"/>
          <w:lang w:val="az-Latn-AZ" w:eastAsia="ru-RU"/>
        </w:rPr>
      </w:pPr>
    </w:p>
    <w:p w14:paraId="3B70A83A" w14:textId="77777777" w:rsidR="00452FCB" w:rsidRPr="009D2BB2" w:rsidRDefault="00452FCB" w:rsidP="006C5152">
      <w:pPr>
        <w:spacing w:after="0" w:line="240" w:lineRule="auto"/>
        <w:jc w:val="center"/>
        <w:rPr>
          <w:rFonts w:ascii="Arial" w:eastAsia="MS Mincho" w:hAnsi="Arial" w:cs="Arial"/>
          <w:b/>
          <w:sz w:val="24"/>
          <w:szCs w:val="24"/>
          <w:lang w:val="az-Latn-AZ" w:eastAsia="ru-RU"/>
        </w:rPr>
      </w:pPr>
      <w:r w:rsidRPr="009D2BB2">
        <w:rPr>
          <w:rFonts w:ascii="Arial" w:eastAsia="MS Mincho" w:hAnsi="Arial" w:cs="Arial"/>
          <w:b/>
          <w:sz w:val="24"/>
          <w:szCs w:val="24"/>
          <w:lang w:val="az-Latn-AZ" w:eastAsia="ru-RU"/>
        </w:rPr>
        <w:t>Azərbaycan Respublikası</w:t>
      </w:r>
    </w:p>
    <w:p w14:paraId="6BF28F16" w14:textId="77777777" w:rsidR="00452FCB" w:rsidRPr="009D2BB2" w:rsidRDefault="00452FCB" w:rsidP="006C5152">
      <w:pPr>
        <w:spacing w:after="0" w:line="240" w:lineRule="auto"/>
        <w:jc w:val="center"/>
        <w:rPr>
          <w:rFonts w:ascii="Arial" w:eastAsia="MS Mincho" w:hAnsi="Arial" w:cs="Arial"/>
          <w:b/>
          <w:sz w:val="24"/>
          <w:szCs w:val="24"/>
          <w:lang w:val="az-Latn-AZ" w:eastAsia="ru-RU"/>
        </w:rPr>
      </w:pPr>
      <w:r w:rsidRPr="009D2BB2">
        <w:rPr>
          <w:rFonts w:ascii="Arial" w:eastAsia="MS Mincho" w:hAnsi="Arial" w:cs="Arial"/>
          <w:b/>
          <w:sz w:val="24"/>
          <w:szCs w:val="24"/>
          <w:lang w:val="az-Latn-AZ" w:eastAsia="ru-RU"/>
        </w:rPr>
        <w:t>Konstitusiya Məhkəməsi Plenumunun</w:t>
      </w:r>
    </w:p>
    <w:p w14:paraId="53682CE9" w14:textId="77777777" w:rsidR="00452FCB" w:rsidRPr="009D2BB2" w:rsidRDefault="00452FCB" w:rsidP="006C5152">
      <w:pPr>
        <w:spacing w:after="0" w:line="240" w:lineRule="auto"/>
        <w:jc w:val="center"/>
        <w:rPr>
          <w:rFonts w:ascii="Arial" w:eastAsia="MS Mincho" w:hAnsi="Arial" w:cs="Arial"/>
          <w:b/>
          <w:sz w:val="24"/>
          <w:szCs w:val="24"/>
          <w:lang w:val="az-Latn-AZ" w:eastAsia="ru-RU"/>
        </w:rPr>
      </w:pPr>
    </w:p>
    <w:p w14:paraId="5E8FD277" w14:textId="77777777" w:rsidR="00452FCB" w:rsidRPr="009D2BB2" w:rsidRDefault="00452FCB" w:rsidP="006C5152">
      <w:pPr>
        <w:spacing w:after="0" w:line="240" w:lineRule="auto"/>
        <w:jc w:val="center"/>
        <w:rPr>
          <w:rFonts w:ascii="Arial" w:eastAsia="MS Mincho" w:hAnsi="Arial" w:cs="Arial"/>
          <w:b/>
          <w:sz w:val="24"/>
          <w:szCs w:val="24"/>
          <w:lang w:val="az-Latn-AZ" w:eastAsia="ru-RU"/>
        </w:rPr>
      </w:pPr>
      <w:r w:rsidRPr="009D2BB2">
        <w:rPr>
          <w:rFonts w:ascii="Arial" w:eastAsia="MS Mincho" w:hAnsi="Arial" w:cs="Arial"/>
          <w:b/>
          <w:sz w:val="24"/>
          <w:szCs w:val="24"/>
          <w:lang w:val="az-Latn-AZ" w:eastAsia="ru-RU"/>
        </w:rPr>
        <w:t>Q Ə R A R I</w:t>
      </w:r>
    </w:p>
    <w:p w14:paraId="4E8A07AE" w14:textId="77777777" w:rsidR="00452FCB" w:rsidRPr="009D2BB2" w:rsidRDefault="00452FCB" w:rsidP="006C5152">
      <w:pPr>
        <w:spacing w:after="0" w:line="240" w:lineRule="auto"/>
        <w:jc w:val="center"/>
        <w:rPr>
          <w:rFonts w:ascii="Arial" w:eastAsia="MS Mincho" w:hAnsi="Arial" w:cs="Arial"/>
          <w:b/>
          <w:sz w:val="24"/>
          <w:szCs w:val="24"/>
          <w:lang w:val="az-Latn-AZ" w:eastAsia="ru-RU"/>
        </w:rPr>
      </w:pPr>
    </w:p>
    <w:p w14:paraId="20557FFF" w14:textId="77777777" w:rsidR="00452FCB" w:rsidRPr="009D2BB2" w:rsidRDefault="00452FCB" w:rsidP="006C5152">
      <w:pPr>
        <w:keepNext/>
        <w:spacing w:after="0" w:line="240" w:lineRule="auto"/>
        <w:jc w:val="center"/>
        <w:outlineLvl w:val="0"/>
        <w:rPr>
          <w:rFonts w:ascii="Arial" w:eastAsia="Times New Roman" w:hAnsi="Arial" w:cs="Arial"/>
          <w:bCs/>
          <w:i/>
          <w:iCs/>
          <w:sz w:val="24"/>
          <w:szCs w:val="24"/>
          <w:lang w:val="az-Latn-AZ" w:eastAsia="ru-RU"/>
        </w:rPr>
      </w:pPr>
    </w:p>
    <w:p w14:paraId="229AFA62" w14:textId="622AF869" w:rsidR="00452FCB" w:rsidRPr="007F162E" w:rsidRDefault="00452FCB" w:rsidP="006C5152">
      <w:pPr>
        <w:keepNext/>
        <w:spacing w:after="0" w:line="240" w:lineRule="auto"/>
        <w:jc w:val="center"/>
        <w:outlineLvl w:val="0"/>
        <w:rPr>
          <w:rFonts w:ascii="Arial" w:eastAsia="Times New Roman" w:hAnsi="Arial" w:cs="Arial"/>
          <w:bCs/>
          <w:i/>
          <w:iCs/>
          <w:sz w:val="24"/>
          <w:szCs w:val="24"/>
          <w:lang w:val="az-Latn-AZ" w:eastAsia="ru-RU"/>
        </w:rPr>
      </w:pPr>
      <w:r w:rsidRPr="007F162E">
        <w:rPr>
          <w:rFonts w:ascii="Arial" w:eastAsia="Times New Roman" w:hAnsi="Arial" w:cs="Arial"/>
          <w:bCs/>
          <w:i/>
          <w:iCs/>
          <w:sz w:val="24"/>
          <w:szCs w:val="24"/>
          <w:lang w:val="az-Latn-AZ" w:eastAsia="ru-RU"/>
        </w:rPr>
        <w:t xml:space="preserve">N.Hüseynbəyovun şikayəti üzrə </w:t>
      </w:r>
      <w:bookmarkStart w:id="0" w:name="_Hlk102752428"/>
      <w:r w:rsidRPr="007F162E">
        <w:rPr>
          <w:rFonts w:ascii="Arial" w:eastAsia="Times New Roman" w:hAnsi="Arial" w:cs="Arial"/>
          <w:bCs/>
          <w:i/>
          <w:iCs/>
          <w:sz w:val="24"/>
          <w:szCs w:val="24"/>
          <w:lang w:val="az-Latn-AZ" w:eastAsia="ru-RU"/>
        </w:rPr>
        <w:t xml:space="preserve">Azərbaycan Respublikası Ali Məhkəməsinin </w:t>
      </w:r>
    </w:p>
    <w:p w14:paraId="0B1C0EB1" w14:textId="4C18BDE8" w:rsidR="00452FCB" w:rsidRPr="007F162E" w:rsidRDefault="00452FCB" w:rsidP="006C5152">
      <w:pPr>
        <w:keepNext/>
        <w:spacing w:after="0" w:line="240" w:lineRule="auto"/>
        <w:jc w:val="center"/>
        <w:outlineLvl w:val="0"/>
        <w:rPr>
          <w:rFonts w:ascii="Arial" w:eastAsia="Times New Roman" w:hAnsi="Arial" w:cs="Arial"/>
          <w:bCs/>
          <w:i/>
          <w:iCs/>
          <w:sz w:val="24"/>
          <w:szCs w:val="24"/>
          <w:lang w:val="az-Latn-AZ" w:eastAsia="ru-RU"/>
        </w:rPr>
      </w:pPr>
      <w:r w:rsidRPr="007F162E">
        <w:rPr>
          <w:rFonts w:ascii="Arial" w:eastAsia="Times New Roman" w:hAnsi="Arial" w:cs="Arial"/>
          <w:bCs/>
          <w:i/>
          <w:iCs/>
          <w:sz w:val="24"/>
          <w:szCs w:val="24"/>
          <w:lang w:val="az-Latn-AZ" w:eastAsia="ru-RU"/>
        </w:rPr>
        <w:t xml:space="preserve">İnzibati Kollegiyasının 24 noyabr 2020-ci il tarixli qərarının </w:t>
      </w:r>
      <w:bookmarkEnd w:id="0"/>
      <w:r w:rsidRPr="007F162E">
        <w:rPr>
          <w:rFonts w:ascii="Arial" w:eastAsia="Times New Roman" w:hAnsi="Arial" w:cs="Arial"/>
          <w:bCs/>
          <w:i/>
          <w:iCs/>
          <w:sz w:val="24"/>
          <w:szCs w:val="24"/>
          <w:lang w:val="az-Latn-AZ" w:eastAsia="ru-RU"/>
        </w:rPr>
        <w:t>Azərbaycan Respublikasının Konstitusiyasına və qanunlarına uyğunluğunun yoxlanılmasına dair</w:t>
      </w:r>
    </w:p>
    <w:p w14:paraId="4E6C407E" w14:textId="77777777" w:rsidR="00452FCB" w:rsidRPr="009D2BB2" w:rsidRDefault="00452FCB" w:rsidP="009D2BB2">
      <w:pPr>
        <w:spacing w:after="0" w:line="240" w:lineRule="auto"/>
        <w:ind w:firstLine="567"/>
        <w:jc w:val="center"/>
        <w:rPr>
          <w:rFonts w:ascii="Arial" w:eastAsia="Calibri" w:hAnsi="Arial" w:cs="Arial"/>
          <w:sz w:val="24"/>
          <w:szCs w:val="24"/>
          <w:lang w:val="az-Latn-AZ" w:eastAsia="ru-RU"/>
        </w:rPr>
      </w:pPr>
    </w:p>
    <w:p w14:paraId="29F2F159" w14:textId="77777777" w:rsidR="00452FCB" w:rsidRPr="009D2BB2" w:rsidRDefault="00452FCB" w:rsidP="009D2BB2">
      <w:pPr>
        <w:keepNext/>
        <w:spacing w:after="0" w:line="240" w:lineRule="auto"/>
        <w:ind w:firstLine="567"/>
        <w:jc w:val="center"/>
        <w:outlineLvl w:val="0"/>
        <w:rPr>
          <w:rFonts w:ascii="Arial" w:eastAsia="Times New Roman" w:hAnsi="Arial" w:cs="Arial"/>
          <w:b/>
          <w:sz w:val="24"/>
          <w:szCs w:val="24"/>
          <w:lang w:val="az-Latn-AZ" w:eastAsia="ru-RU"/>
        </w:rPr>
      </w:pPr>
    </w:p>
    <w:p w14:paraId="6821B96C" w14:textId="186AF3FC" w:rsidR="00452FCB" w:rsidRPr="009D2BB2" w:rsidRDefault="0088079C" w:rsidP="009D2BB2">
      <w:pPr>
        <w:spacing w:after="0" w:line="240" w:lineRule="auto"/>
        <w:ind w:firstLine="567"/>
        <w:rPr>
          <w:rFonts w:ascii="Arial" w:eastAsia="Calibri" w:hAnsi="Arial" w:cs="Arial"/>
          <w:b/>
          <w:sz w:val="24"/>
          <w:szCs w:val="24"/>
          <w:lang w:val="az-Latn-AZ" w:eastAsia="ru-RU"/>
        </w:rPr>
      </w:pPr>
      <w:r>
        <w:rPr>
          <w:rFonts w:ascii="Arial" w:eastAsia="Calibri" w:hAnsi="Arial" w:cs="Arial"/>
          <w:b/>
          <w:sz w:val="24"/>
          <w:szCs w:val="24"/>
          <w:lang w:val="az-Latn-AZ" w:eastAsia="ru-RU"/>
        </w:rPr>
        <w:t>14</w:t>
      </w:r>
      <w:r w:rsidR="006C5152">
        <w:rPr>
          <w:rFonts w:ascii="Arial" w:eastAsia="Calibri" w:hAnsi="Arial" w:cs="Arial"/>
          <w:b/>
          <w:sz w:val="24"/>
          <w:szCs w:val="24"/>
          <w:lang w:val="az-Latn-AZ" w:eastAsia="ru-RU"/>
        </w:rPr>
        <w:t xml:space="preserve"> </w:t>
      </w:r>
      <w:r w:rsidR="009D2BB2" w:rsidRPr="009D2BB2">
        <w:rPr>
          <w:rFonts w:ascii="Arial" w:eastAsia="Calibri" w:hAnsi="Arial" w:cs="Arial"/>
          <w:b/>
          <w:sz w:val="24"/>
          <w:szCs w:val="24"/>
          <w:lang w:val="az-Latn-AZ" w:eastAsia="ru-RU"/>
        </w:rPr>
        <w:t>iyu</w:t>
      </w:r>
      <w:r>
        <w:rPr>
          <w:rFonts w:ascii="Arial" w:eastAsia="Calibri" w:hAnsi="Arial" w:cs="Arial"/>
          <w:b/>
          <w:sz w:val="24"/>
          <w:szCs w:val="24"/>
          <w:lang w:val="az-Latn-AZ" w:eastAsia="ru-RU"/>
        </w:rPr>
        <w:t>l</w:t>
      </w:r>
      <w:r w:rsidR="00452FCB" w:rsidRPr="009D2BB2">
        <w:rPr>
          <w:rFonts w:ascii="Arial" w:eastAsia="Calibri" w:hAnsi="Arial" w:cs="Arial"/>
          <w:b/>
          <w:sz w:val="24"/>
          <w:szCs w:val="24"/>
          <w:lang w:val="az-Latn-AZ" w:eastAsia="ru-RU"/>
        </w:rPr>
        <w:t xml:space="preserve"> 2022-ci il</w:t>
      </w:r>
      <w:r w:rsidR="009D2BB2" w:rsidRPr="009D2BB2">
        <w:rPr>
          <w:rFonts w:ascii="Arial" w:eastAsia="Calibri" w:hAnsi="Arial" w:cs="Arial"/>
          <w:b/>
          <w:sz w:val="24"/>
          <w:szCs w:val="24"/>
          <w:lang w:val="az-Latn-AZ" w:eastAsia="ru-RU"/>
        </w:rPr>
        <w:t xml:space="preserve">    </w:t>
      </w:r>
      <w:r w:rsidR="00452FCB" w:rsidRPr="009D2BB2">
        <w:rPr>
          <w:rFonts w:ascii="Arial" w:eastAsia="Calibri" w:hAnsi="Arial" w:cs="Arial"/>
          <w:b/>
          <w:sz w:val="24"/>
          <w:szCs w:val="24"/>
          <w:lang w:val="az-Latn-AZ" w:eastAsia="ru-RU"/>
        </w:rPr>
        <w:t xml:space="preserve">                                                                                </w:t>
      </w:r>
      <w:r>
        <w:rPr>
          <w:rFonts w:ascii="Arial" w:eastAsia="Calibri" w:hAnsi="Arial" w:cs="Arial"/>
          <w:b/>
          <w:sz w:val="24"/>
          <w:szCs w:val="24"/>
          <w:lang w:val="az-Latn-AZ" w:eastAsia="ru-RU"/>
        </w:rPr>
        <w:t>Şuşa</w:t>
      </w:r>
      <w:r w:rsidR="00452FCB" w:rsidRPr="009D2BB2">
        <w:rPr>
          <w:rFonts w:ascii="Arial" w:eastAsia="Calibri" w:hAnsi="Arial" w:cs="Arial"/>
          <w:b/>
          <w:sz w:val="24"/>
          <w:szCs w:val="24"/>
          <w:lang w:val="az-Latn-AZ" w:eastAsia="ru-RU"/>
        </w:rPr>
        <w:t xml:space="preserve"> şəhəri</w:t>
      </w:r>
    </w:p>
    <w:p w14:paraId="70D3591F" w14:textId="77777777" w:rsidR="00452FCB" w:rsidRPr="009D2BB2" w:rsidRDefault="00452FCB" w:rsidP="009D2BB2">
      <w:pPr>
        <w:spacing w:after="0" w:line="240" w:lineRule="auto"/>
        <w:ind w:firstLine="567"/>
        <w:jc w:val="center"/>
        <w:rPr>
          <w:rFonts w:ascii="Arial" w:eastAsia="Calibri" w:hAnsi="Arial" w:cs="Arial"/>
          <w:b/>
          <w:sz w:val="24"/>
          <w:szCs w:val="24"/>
          <w:lang w:val="az-Latn-AZ" w:eastAsia="ru-RU"/>
        </w:rPr>
      </w:pPr>
    </w:p>
    <w:p w14:paraId="770EE1E2" w14:textId="4371AD1C" w:rsidR="00452FCB" w:rsidRPr="009D2BB2" w:rsidRDefault="00452FCB" w:rsidP="009D2BB2">
      <w:pPr>
        <w:spacing w:after="0" w:line="240" w:lineRule="auto"/>
        <w:ind w:firstLine="567"/>
        <w:jc w:val="both"/>
        <w:rPr>
          <w:rFonts w:ascii="Arial" w:eastAsia="Calibri" w:hAnsi="Arial" w:cs="Arial"/>
          <w:sz w:val="24"/>
          <w:szCs w:val="24"/>
          <w:lang w:val="az-Latn-AZ" w:eastAsia="ru-RU"/>
        </w:rPr>
      </w:pPr>
      <w:r w:rsidRPr="009D2BB2">
        <w:rPr>
          <w:rFonts w:ascii="Arial" w:eastAsia="Calibri" w:hAnsi="Arial" w:cs="Arial"/>
          <w:sz w:val="24"/>
          <w:szCs w:val="24"/>
          <w:lang w:val="az-Latn-AZ" w:eastAsia="ru-RU"/>
        </w:rPr>
        <w:t>Azərbaycan Respublikası Konstitusiya Məhkəməsinin Plenumu Fərhad Abdullayev (sədr), Sona Salmanova, Humay Əfəndiyeva, Rövşən İsmayılov, Ceyhun Qaracayev, Rafael Qvaladze</w:t>
      </w:r>
      <w:r w:rsidR="00E40D56" w:rsidRPr="009D2BB2">
        <w:rPr>
          <w:rFonts w:ascii="Arial" w:eastAsia="Calibri" w:hAnsi="Arial" w:cs="Arial"/>
          <w:sz w:val="24"/>
          <w:szCs w:val="24"/>
          <w:lang w:val="az-Latn-AZ" w:eastAsia="ru-RU"/>
        </w:rPr>
        <w:t xml:space="preserve"> </w:t>
      </w:r>
      <w:r w:rsidRPr="009D2BB2">
        <w:rPr>
          <w:rFonts w:ascii="Arial" w:eastAsia="Calibri" w:hAnsi="Arial" w:cs="Arial"/>
          <w:sz w:val="24"/>
          <w:szCs w:val="24"/>
          <w:lang w:val="az-Latn-AZ" w:eastAsia="ru-RU"/>
        </w:rPr>
        <w:t>(məruzəçi-hakim), Mahir Muradov, İsa Nəcəfov və Kamran Şəfiyevdən ibarət tərkibdə,</w:t>
      </w:r>
    </w:p>
    <w:p w14:paraId="10FCA366" w14:textId="77777777" w:rsidR="00452FCB" w:rsidRPr="009D2BB2" w:rsidRDefault="00452FCB" w:rsidP="009D2BB2">
      <w:pPr>
        <w:spacing w:after="0" w:line="240" w:lineRule="auto"/>
        <w:ind w:firstLine="567"/>
        <w:jc w:val="both"/>
        <w:rPr>
          <w:rFonts w:ascii="Arial" w:eastAsia="Calibri" w:hAnsi="Arial" w:cs="Arial"/>
          <w:sz w:val="24"/>
          <w:szCs w:val="24"/>
          <w:lang w:val="az-Latn-AZ" w:eastAsia="ru-RU"/>
        </w:rPr>
      </w:pPr>
      <w:r w:rsidRPr="009D2BB2">
        <w:rPr>
          <w:rFonts w:ascii="Arial" w:eastAsia="Calibri" w:hAnsi="Arial" w:cs="Arial"/>
          <w:sz w:val="24"/>
          <w:szCs w:val="24"/>
          <w:lang w:val="az-Latn-AZ" w:eastAsia="ru-RU"/>
        </w:rPr>
        <w:t>məhkəmə katibi Fəraid Əliyevin iştirakı ilə,</w:t>
      </w:r>
    </w:p>
    <w:p w14:paraId="4715431E" w14:textId="048F7441" w:rsidR="00452FCB" w:rsidRPr="009D2BB2" w:rsidRDefault="00452FCB" w:rsidP="009D2BB2">
      <w:pPr>
        <w:spacing w:after="0" w:line="240" w:lineRule="auto"/>
        <w:ind w:firstLine="567"/>
        <w:jc w:val="both"/>
        <w:rPr>
          <w:rFonts w:ascii="Arial" w:eastAsia="Calibri" w:hAnsi="Arial" w:cs="Arial"/>
          <w:sz w:val="24"/>
          <w:szCs w:val="24"/>
          <w:lang w:val="az-Latn-AZ" w:eastAsia="ru-RU"/>
        </w:rPr>
      </w:pPr>
      <w:r w:rsidRPr="009D2BB2">
        <w:rPr>
          <w:rFonts w:ascii="Arial" w:eastAsia="Calibri" w:hAnsi="Arial" w:cs="Arial"/>
          <w:sz w:val="24"/>
          <w:szCs w:val="24"/>
          <w:lang w:val="az-Latn-AZ" w:eastAsia="ru-RU"/>
        </w:rPr>
        <w:t>Azərbaycan Respublikası Konstitusiyasının 130-cu maddəsinin V hissəsinə,  “Konstitusiya Məhkəməsi haqqında” Azərbaycan Respublikası Qanununun 34-cü maddə</w:t>
      </w:r>
      <w:r w:rsidR="00594097">
        <w:rPr>
          <w:rFonts w:ascii="Arial" w:eastAsia="Calibri" w:hAnsi="Arial" w:cs="Arial"/>
          <w:sz w:val="24"/>
          <w:szCs w:val="24"/>
          <w:lang w:val="az-Latn-AZ" w:eastAsia="ru-RU"/>
        </w:rPr>
        <w:t>s</w:t>
      </w:r>
      <w:r w:rsidRPr="009D2BB2">
        <w:rPr>
          <w:rFonts w:ascii="Arial" w:eastAsia="Calibri" w:hAnsi="Arial" w:cs="Arial"/>
          <w:sz w:val="24"/>
          <w:szCs w:val="24"/>
          <w:lang w:val="az-Latn-AZ" w:eastAsia="ru-RU"/>
        </w:rPr>
        <w:t xml:space="preserve">inə müvafiq olaraq, konstitusiya məhkəmə icraatı </w:t>
      </w:r>
      <w:r w:rsidR="00594097">
        <w:rPr>
          <w:rFonts w:ascii="Arial" w:eastAsia="Calibri" w:hAnsi="Arial" w:cs="Arial"/>
          <w:sz w:val="24"/>
          <w:szCs w:val="24"/>
          <w:lang w:val="az-Latn-AZ" w:eastAsia="ru-RU"/>
        </w:rPr>
        <w:t xml:space="preserve">qaydasında açıq </w:t>
      </w:r>
      <w:r w:rsidRPr="009D2BB2">
        <w:rPr>
          <w:rFonts w:ascii="Arial" w:eastAsia="Calibri" w:hAnsi="Arial" w:cs="Arial"/>
          <w:sz w:val="24"/>
          <w:szCs w:val="24"/>
          <w:lang w:val="az-Latn-AZ" w:eastAsia="ru-RU"/>
        </w:rPr>
        <w:t>məhkəmə iclasında N</w:t>
      </w:r>
      <w:r w:rsidR="006C5152">
        <w:rPr>
          <w:rFonts w:ascii="Arial" w:eastAsia="Calibri" w:hAnsi="Arial" w:cs="Arial"/>
          <w:sz w:val="24"/>
          <w:szCs w:val="24"/>
          <w:lang w:val="az-Latn-AZ" w:eastAsia="ru-RU"/>
        </w:rPr>
        <w:t>.</w:t>
      </w:r>
      <w:r w:rsidR="009D0E22" w:rsidRPr="009D2BB2">
        <w:rPr>
          <w:rFonts w:ascii="Arial" w:eastAsia="Calibri" w:hAnsi="Arial" w:cs="Arial"/>
          <w:sz w:val="24"/>
          <w:szCs w:val="24"/>
          <w:lang w:val="az-Latn-AZ" w:eastAsia="ru-RU"/>
        </w:rPr>
        <w:t xml:space="preserve">Hüseynbəyovun </w:t>
      </w:r>
      <w:r w:rsidRPr="009D2BB2">
        <w:rPr>
          <w:rFonts w:ascii="Arial" w:eastAsia="Calibri" w:hAnsi="Arial" w:cs="Arial"/>
          <w:sz w:val="24"/>
          <w:szCs w:val="24"/>
          <w:lang w:val="az-Latn-AZ" w:eastAsia="ru-RU"/>
        </w:rPr>
        <w:t>şikayəti üzrə</w:t>
      </w:r>
      <w:r w:rsidR="009D0E22" w:rsidRPr="009D2BB2">
        <w:rPr>
          <w:rFonts w:ascii="Arial" w:hAnsi="Arial" w:cs="Arial"/>
          <w:sz w:val="24"/>
          <w:szCs w:val="24"/>
          <w:lang w:val="az-Latn-AZ"/>
        </w:rPr>
        <w:t xml:space="preserve"> </w:t>
      </w:r>
      <w:r w:rsidR="009D0E22" w:rsidRPr="009D2BB2">
        <w:rPr>
          <w:rFonts w:ascii="Arial" w:eastAsia="Calibri" w:hAnsi="Arial" w:cs="Arial"/>
          <w:sz w:val="24"/>
          <w:szCs w:val="24"/>
          <w:lang w:val="az-Latn-AZ" w:eastAsia="ru-RU"/>
        </w:rPr>
        <w:t xml:space="preserve">Azərbaycan Respublikası Ali Məhkəməsinin İnzibati Kollegiyasının 24 noyabr 2020-ci il tarixli </w:t>
      </w:r>
      <w:r w:rsidRPr="009D2BB2">
        <w:rPr>
          <w:rFonts w:ascii="Arial" w:eastAsia="Calibri" w:hAnsi="Arial" w:cs="Arial"/>
          <w:sz w:val="24"/>
          <w:szCs w:val="24"/>
          <w:lang w:val="az-Latn-AZ" w:eastAsia="ru-RU"/>
        </w:rPr>
        <w:t>qərarının Azərbaycan Respublikasının Konstitusiyasına və qanunlarına uyğunluğunun yoxlanılmasına dair konstitusiya işinə baxdı.</w:t>
      </w:r>
    </w:p>
    <w:p w14:paraId="15BC9F2E" w14:textId="7283C035" w:rsidR="00452FCB" w:rsidRPr="009D2BB2" w:rsidRDefault="00452FCB" w:rsidP="009D2BB2">
      <w:pPr>
        <w:spacing w:after="0" w:line="240" w:lineRule="auto"/>
        <w:ind w:firstLine="567"/>
        <w:jc w:val="both"/>
        <w:rPr>
          <w:rFonts w:ascii="Arial" w:eastAsia="Calibri" w:hAnsi="Arial" w:cs="Arial"/>
          <w:sz w:val="24"/>
          <w:szCs w:val="24"/>
          <w:lang w:val="az-Latn-AZ" w:eastAsia="ru-RU"/>
        </w:rPr>
      </w:pPr>
      <w:r w:rsidRPr="009D2BB2">
        <w:rPr>
          <w:rFonts w:ascii="Arial" w:eastAsia="Calibri" w:hAnsi="Arial" w:cs="Arial"/>
          <w:sz w:val="24"/>
          <w:szCs w:val="24"/>
          <w:lang w:val="az-Latn-AZ" w:eastAsia="ru-RU"/>
        </w:rPr>
        <w:t xml:space="preserve">İş üzrə hakim </w:t>
      </w:r>
      <w:r w:rsidR="00E40D56" w:rsidRPr="009D2BB2">
        <w:rPr>
          <w:rFonts w:ascii="Arial" w:eastAsia="Calibri" w:hAnsi="Arial" w:cs="Arial"/>
          <w:sz w:val="24"/>
          <w:szCs w:val="24"/>
          <w:lang w:val="az-Latn-AZ" w:eastAsia="ru-RU"/>
        </w:rPr>
        <w:t>R.Qvaladzenin</w:t>
      </w:r>
      <w:r w:rsidRPr="009D2BB2">
        <w:rPr>
          <w:rFonts w:ascii="Arial" w:eastAsia="Calibri" w:hAnsi="Arial" w:cs="Arial"/>
          <w:sz w:val="24"/>
          <w:szCs w:val="24"/>
          <w:lang w:val="az-Latn-AZ" w:eastAsia="ru-RU"/>
        </w:rPr>
        <w:t xml:space="preserve"> məruzəsini, ərizəçi</w:t>
      </w:r>
      <w:r w:rsidR="00E40D56" w:rsidRPr="009D2BB2">
        <w:rPr>
          <w:rFonts w:ascii="Arial" w:eastAsia="Calibri" w:hAnsi="Arial" w:cs="Arial"/>
          <w:sz w:val="24"/>
          <w:szCs w:val="24"/>
          <w:lang w:val="az-Latn-AZ" w:eastAsia="ru-RU"/>
        </w:rPr>
        <w:t>n</w:t>
      </w:r>
      <w:r w:rsidRPr="009D2BB2">
        <w:rPr>
          <w:rFonts w:ascii="Arial" w:eastAsia="Calibri" w:hAnsi="Arial" w:cs="Arial"/>
          <w:sz w:val="24"/>
          <w:szCs w:val="24"/>
          <w:lang w:val="az-Latn-AZ" w:eastAsia="ru-RU"/>
        </w:rPr>
        <w:t>in şikayətini və iş materiallarını araşdırıb müzakirə edərək, Azərbaycan Respublikası Konstitusiya Məhkəməsinin Plenumu</w:t>
      </w:r>
    </w:p>
    <w:p w14:paraId="7203860C" w14:textId="77777777" w:rsidR="007F162E" w:rsidRDefault="007F162E" w:rsidP="009D2BB2">
      <w:pPr>
        <w:spacing w:after="0" w:line="240" w:lineRule="auto"/>
        <w:ind w:firstLine="567"/>
        <w:jc w:val="center"/>
        <w:rPr>
          <w:rFonts w:ascii="Arial" w:hAnsi="Arial" w:cs="Arial"/>
          <w:b/>
          <w:sz w:val="24"/>
          <w:szCs w:val="24"/>
          <w:lang w:val="az-Latn-AZ"/>
        </w:rPr>
      </w:pPr>
    </w:p>
    <w:p w14:paraId="78BB9625" w14:textId="45F4BEAC" w:rsidR="006E2716" w:rsidRPr="009D2BB2" w:rsidRDefault="006E2716" w:rsidP="009D2BB2">
      <w:pPr>
        <w:spacing w:after="0" w:line="240" w:lineRule="auto"/>
        <w:ind w:firstLine="567"/>
        <w:jc w:val="center"/>
        <w:rPr>
          <w:rFonts w:ascii="Arial" w:hAnsi="Arial" w:cs="Arial"/>
          <w:sz w:val="24"/>
          <w:szCs w:val="24"/>
          <w:lang w:val="az-Latn-AZ"/>
        </w:rPr>
      </w:pPr>
      <w:r w:rsidRPr="009D2BB2">
        <w:rPr>
          <w:rFonts w:ascii="Arial" w:hAnsi="Arial" w:cs="Arial"/>
          <w:b/>
          <w:sz w:val="24"/>
          <w:szCs w:val="24"/>
          <w:lang w:val="az-Latn-AZ"/>
        </w:rPr>
        <w:t xml:space="preserve">MÜƏYYƏN </w:t>
      </w:r>
      <w:r w:rsidR="00840F00" w:rsidRPr="009D2BB2">
        <w:rPr>
          <w:rFonts w:ascii="Arial" w:hAnsi="Arial" w:cs="Arial"/>
          <w:b/>
          <w:sz w:val="24"/>
          <w:szCs w:val="24"/>
          <w:lang w:val="az-Latn-AZ"/>
        </w:rPr>
        <w:t xml:space="preserve"> </w:t>
      </w:r>
      <w:r w:rsidRPr="009D2BB2">
        <w:rPr>
          <w:rFonts w:ascii="Arial" w:hAnsi="Arial" w:cs="Arial"/>
          <w:b/>
          <w:sz w:val="24"/>
          <w:szCs w:val="24"/>
          <w:lang w:val="az-Latn-AZ"/>
        </w:rPr>
        <w:t>ETDİ:</w:t>
      </w:r>
    </w:p>
    <w:p w14:paraId="4A708C49" w14:textId="77777777" w:rsidR="00E9102E" w:rsidRPr="009D2BB2" w:rsidRDefault="00E9102E" w:rsidP="009D2BB2">
      <w:pPr>
        <w:spacing w:after="0" w:line="240" w:lineRule="auto"/>
        <w:ind w:firstLine="567"/>
        <w:rPr>
          <w:rFonts w:ascii="Arial" w:hAnsi="Arial" w:cs="Arial"/>
          <w:b/>
          <w:bCs/>
          <w:sz w:val="24"/>
          <w:szCs w:val="24"/>
          <w:lang w:val="az-Latn-AZ"/>
        </w:rPr>
      </w:pPr>
    </w:p>
    <w:p w14:paraId="25B5B8F1" w14:textId="48B082F0" w:rsidR="004E170A" w:rsidRPr="009D2BB2" w:rsidRDefault="00CB11DF" w:rsidP="009D2BB2">
      <w:pPr>
        <w:spacing w:after="0" w:line="240" w:lineRule="auto"/>
        <w:ind w:firstLine="567"/>
        <w:jc w:val="both"/>
        <w:rPr>
          <w:rFonts w:ascii="Arial" w:hAnsi="Arial" w:cs="Arial"/>
          <w:sz w:val="24"/>
          <w:szCs w:val="24"/>
          <w:lang w:val="az-Latn-AZ"/>
        </w:rPr>
      </w:pPr>
      <w:r w:rsidRPr="009D2BB2">
        <w:rPr>
          <w:rFonts w:ascii="Arial" w:hAnsi="Arial" w:cs="Arial"/>
          <w:sz w:val="24"/>
          <w:szCs w:val="24"/>
          <w:lang w:val="az-Latn-AZ"/>
        </w:rPr>
        <w:t xml:space="preserve">N.Hüseynbəyov Azərbaycan Respublikası Müdafiə Nazirliyinə (bundan sonra – Müdafiə Nazirliyi) </w:t>
      </w:r>
      <w:r w:rsidR="004E170A" w:rsidRPr="009D2BB2">
        <w:rPr>
          <w:rFonts w:ascii="Arial" w:eastAsia="Calibri" w:hAnsi="Arial" w:cs="Arial"/>
          <w:sz w:val="24"/>
          <w:szCs w:val="24"/>
          <w:lang w:val="az-Latn-AZ"/>
        </w:rPr>
        <w:t>qarşı</w:t>
      </w:r>
      <w:r w:rsidR="00840F2E" w:rsidRPr="009D2BB2">
        <w:rPr>
          <w:rFonts w:ascii="Arial" w:eastAsia="Calibri" w:hAnsi="Arial" w:cs="Arial"/>
          <w:sz w:val="24"/>
          <w:szCs w:val="24"/>
          <w:lang w:val="az-Latn-AZ"/>
        </w:rPr>
        <w:t xml:space="preserve"> </w:t>
      </w:r>
      <w:r w:rsidR="00840F2E" w:rsidRPr="009D2BB2">
        <w:rPr>
          <w:rFonts w:ascii="Arial" w:eastAsia="Times New Roman" w:hAnsi="Arial" w:cs="Arial"/>
          <w:sz w:val="24"/>
          <w:szCs w:val="24"/>
          <w:lang w:val="az-Latn-AZ"/>
        </w:rPr>
        <w:t xml:space="preserve">iddia ərizəsi ilə </w:t>
      </w:r>
      <w:r w:rsidR="000470BC">
        <w:rPr>
          <w:rFonts w:ascii="Arial" w:eastAsia="Times New Roman" w:hAnsi="Arial" w:cs="Arial"/>
          <w:sz w:val="24"/>
          <w:szCs w:val="24"/>
          <w:lang w:val="az-Latn-AZ"/>
        </w:rPr>
        <w:t>Sumqayıt İnzibati-İqtisadi Məhkəməsinə</w:t>
      </w:r>
      <w:r w:rsidR="00840F2E" w:rsidRPr="009D2BB2">
        <w:rPr>
          <w:rFonts w:ascii="Arial" w:eastAsia="Times New Roman" w:hAnsi="Arial" w:cs="Arial"/>
          <w:sz w:val="24"/>
          <w:szCs w:val="24"/>
          <w:lang w:val="az-Latn-AZ"/>
        </w:rPr>
        <w:t xml:space="preserve"> müraciət edərək</w:t>
      </w:r>
      <w:r w:rsidR="004E170A" w:rsidRPr="009D2BB2">
        <w:rPr>
          <w:rFonts w:ascii="Arial" w:eastAsia="Calibri" w:hAnsi="Arial" w:cs="Arial"/>
          <w:sz w:val="24"/>
          <w:szCs w:val="24"/>
          <w:lang w:val="az-Latn-AZ"/>
        </w:rPr>
        <w:t xml:space="preserve"> </w:t>
      </w:r>
      <w:r w:rsidRPr="009D2BB2">
        <w:rPr>
          <w:rFonts w:ascii="Arial" w:eastAsia="Calibri" w:hAnsi="Arial" w:cs="Arial"/>
          <w:sz w:val="24"/>
          <w:szCs w:val="24"/>
          <w:lang w:val="az-Latn-AZ"/>
        </w:rPr>
        <w:t>ona müddətdən artıq həqiqi hərbi xidmət keçmiş, əlil olmuş həqiqi hərbi xidmət hərbi qulluqçusu kimi pensiyanın təyin edilməsi üçün müəyyə</w:t>
      </w:r>
      <w:r w:rsidR="00840F2E" w:rsidRPr="009D2BB2">
        <w:rPr>
          <w:rFonts w:ascii="Arial" w:eastAsia="Calibri" w:hAnsi="Arial" w:cs="Arial"/>
          <w:sz w:val="24"/>
          <w:szCs w:val="24"/>
          <w:lang w:val="az-Latn-AZ"/>
        </w:rPr>
        <w:t xml:space="preserve">n edilmiş qaydada </w:t>
      </w:r>
      <w:r w:rsidRPr="009D2BB2">
        <w:rPr>
          <w:rFonts w:ascii="Arial" w:eastAsia="Calibri" w:hAnsi="Arial" w:cs="Arial"/>
          <w:sz w:val="24"/>
          <w:szCs w:val="24"/>
          <w:lang w:val="az-Latn-AZ"/>
        </w:rPr>
        <w:t xml:space="preserve">məlumat </w:t>
      </w:r>
      <w:r w:rsidRPr="003041E5">
        <w:rPr>
          <w:rFonts w:ascii="Arial" w:eastAsia="Calibri" w:hAnsi="Arial" w:cs="Arial"/>
          <w:sz w:val="24"/>
          <w:szCs w:val="24"/>
          <w:lang w:val="az-Latn-AZ"/>
        </w:rPr>
        <w:t>vərəq</w:t>
      </w:r>
      <w:bookmarkStart w:id="1" w:name="_Hlk102753330"/>
      <w:r w:rsidR="003041E5" w:rsidRPr="003041E5">
        <w:rPr>
          <w:rFonts w:ascii="Arial" w:eastAsia="Calibri" w:hAnsi="Arial" w:cs="Arial"/>
          <w:sz w:val="24"/>
          <w:szCs w:val="24"/>
          <w:lang w:val="az-Latn-AZ"/>
        </w:rPr>
        <w:t>inin</w:t>
      </w:r>
      <w:r w:rsidRPr="009D2BB2">
        <w:rPr>
          <w:rFonts w:ascii="Arial" w:eastAsia="Calibri" w:hAnsi="Arial" w:cs="Arial"/>
          <w:sz w:val="24"/>
          <w:szCs w:val="24"/>
          <w:lang w:val="az-Latn-AZ"/>
        </w:rPr>
        <w:t xml:space="preserve"> Azərbaycan Respublikası Əmək və Əhalinin Sosial Müdafiəsi Nazirliyi yanında </w:t>
      </w:r>
      <w:bookmarkStart w:id="2" w:name="_Hlk97883669"/>
      <w:r w:rsidRPr="009D2BB2">
        <w:rPr>
          <w:rFonts w:ascii="Arial" w:eastAsia="Calibri" w:hAnsi="Arial" w:cs="Arial"/>
          <w:sz w:val="24"/>
          <w:szCs w:val="24"/>
          <w:lang w:val="az-Latn-AZ"/>
        </w:rPr>
        <w:t xml:space="preserve">Dövlət Sosial Müdafiə Fondunun Xüsusi Şərtlərlə Təyinat </w:t>
      </w:r>
      <w:r w:rsidR="006C5152">
        <w:rPr>
          <w:rFonts w:ascii="Arial" w:eastAsia="Calibri" w:hAnsi="Arial" w:cs="Arial"/>
          <w:sz w:val="24"/>
          <w:szCs w:val="24"/>
          <w:lang w:val="az-Latn-AZ"/>
        </w:rPr>
        <w:t>İ</w:t>
      </w:r>
      <w:r w:rsidRPr="009D2BB2">
        <w:rPr>
          <w:rFonts w:ascii="Arial" w:eastAsia="Calibri" w:hAnsi="Arial" w:cs="Arial"/>
          <w:sz w:val="24"/>
          <w:szCs w:val="24"/>
          <w:lang w:val="az-Latn-AZ"/>
        </w:rPr>
        <w:t>darəsinə</w:t>
      </w:r>
      <w:bookmarkEnd w:id="1"/>
      <w:r w:rsidR="00E36202" w:rsidRPr="009D2BB2">
        <w:rPr>
          <w:rFonts w:ascii="Arial" w:eastAsia="Calibri" w:hAnsi="Arial" w:cs="Arial"/>
          <w:sz w:val="24"/>
          <w:szCs w:val="24"/>
          <w:lang w:val="az-Latn-AZ"/>
        </w:rPr>
        <w:t xml:space="preserve"> </w:t>
      </w:r>
      <w:bookmarkEnd w:id="2"/>
      <w:r w:rsidR="00E36202" w:rsidRPr="009D2BB2">
        <w:rPr>
          <w:rFonts w:ascii="Arial" w:eastAsia="Calibri" w:hAnsi="Arial" w:cs="Arial"/>
          <w:sz w:val="24"/>
          <w:szCs w:val="24"/>
          <w:lang w:val="az-Latn-AZ"/>
        </w:rPr>
        <w:t xml:space="preserve">(bundan sonra </w:t>
      </w:r>
      <w:r w:rsidR="006C5152" w:rsidRPr="009D2BB2">
        <w:rPr>
          <w:rFonts w:ascii="Arial" w:eastAsia="Calibri" w:hAnsi="Arial" w:cs="Arial"/>
          <w:sz w:val="24"/>
          <w:szCs w:val="24"/>
          <w:lang w:val="az-Latn-AZ"/>
        </w:rPr>
        <w:t>–</w:t>
      </w:r>
      <w:r w:rsidR="00E36202" w:rsidRPr="009D2BB2">
        <w:rPr>
          <w:rFonts w:ascii="Arial" w:eastAsia="Calibri" w:hAnsi="Arial" w:cs="Arial"/>
          <w:sz w:val="24"/>
          <w:szCs w:val="24"/>
          <w:lang w:val="az-Latn-AZ"/>
        </w:rPr>
        <w:t xml:space="preserve"> </w:t>
      </w:r>
      <w:r w:rsidRPr="009D2BB2">
        <w:rPr>
          <w:rFonts w:ascii="Arial" w:eastAsia="Calibri" w:hAnsi="Arial" w:cs="Arial"/>
          <w:sz w:val="24"/>
          <w:szCs w:val="24"/>
          <w:lang w:val="az-Latn-AZ"/>
        </w:rPr>
        <w:t xml:space="preserve"> </w:t>
      </w:r>
      <w:bookmarkStart w:id="3" w:name="_Hlk103160910"/>
      <w:r w:rsidR="00504BA1" w:rsidRPr="009D2BB2">
        <w:rPr>
          <w:rFonts w:ascii="Arial" w:eastAsia="Calibri" w:hAnsi="Arial" w:cs="Arial"/>
          <w:sz w:val="24"/>
          <w:szCs w:val="24"/>
          <w:lang w:val="az-Latn-AZ"/>
        </w:rPr>
        <w:t xml:space="preserve">Fondun </w:t>
      </w:r>
      <w:r w:rsidR="00E36202" w:rsidRPr="009D2BB2">
        <w:rPr>
          <w:rFonts w:ascii="Arial" w:eastAsia="Calibri" w:hAnsi="Arial" w:cs="Arial"/>
          <w:sz w:val="24"/>
          <w:szCs w:val="24"/>
          <w:lang w:val="az-Latn-AZ"/>
        </w:rPr>
        <w:t xml:space="preserve">Xüsusi Şərtlərlə Təyinat </w:t>
      </w:r>
      <w:r w:rsidR="00E66484">
        <w:rPr>
          <w:rFonts w:ascii="Arial" w:eastAsia="Calibri" w:hAnsi="Arial" w:cs="Arial"/>
          <w:sz w:val="24"/>
          <w:szCs w:val="24"/>
          <w:lang w:val="az-Latn-AZ"/>
        </w:rPr>
        <w:t>İ</w:t>
      </w:r>
      <w:r w:rsidR="00E36202" w:rsidRPr="009D2BB2">
        <w:rPr>
          <w:rFonts w:ascii="Arial" w:eastAsia="Calibri" w:hAnsi="Arial" w:cs="Arial"/>
          <w:sz w:val="24"/>
          <w:szCs w:val="24"/>
          <w:lang w:val="az-Latn-AZ"/>
        </w:rPr>
        <w:t>darəsi</w:t>
      </w:r>
      <w:bookmarkEnd w:id="3"/>
      <w:r w:rsidR="00E36202" w:rsidRPr="009D2BB2">
        <w:rPr>
          <w:rFonts w:ascii="Arial" w:eastAsia="Calibri" w:hAnsi="Arial" w:cs="Arial"/>
          <w:sz w:val="24"/>
          <w:szCs w:val="24"/>
          <w:lang w:val="az-Latn-AZ"/>
        </w:rPr>
        <w:t xml:space="preserve">) </w:t>
      </w:r>
      <w:r w:rsidRPr="009D2BB2">
        <w:rPr>
          <w:rFonts w:ascii="Arial" w:eastAsia="Calibri" w:hAnsi="Arial" w:cs="Arial"/>
          <w:sz w:val="24"/>
          <w:szCs w:val="24"/>
          <w:lang w:val="az-Latn-AZ"/>
        </w:rPr>
        <w:t>təqdim edilməsi vəzifəsinin cavabdehin üzərinə qoyulması</w:t>
      </w:r>
      <w:r w:rsidR="004E170A" w:rsidRPr="009D2BB2">
        <w:rPr>
          <w:rFonts w:ascii="Arial" w:eastAsia="Calibri" w:hAnsi="Arial" w:cs="Arial"/>
          <w:sz w:val="24"/>
          <w:szCs w:val="24"/>
          <w:lang w:val="az-Latn-AZ"/>
        </w:rPr>
        <w:t xml:space="preserve"> </w:t>
      </w:r>
      <w:r w:rsidR="00840F2E" w:rsidRPr="009D2BB2">
        <w:rPr>
          <w:rFonts w:ascii="Arial" w:eastAsia="Times New Roman" w:hAnsi="Arial" w:cs="Arial"/>
          <w:sz w:val="24"/>
          <w:szCs w:val="24"/>
          <w:lang w:val="az-Latn-AZ"/>
        </w:rPr>
        <w:t>barədə qərar qəbul edilməsini xahiş etmişdir.</w:t>
      </w:r>
    </w:p>
    <w:p w14:paraId="68FC5C6E" w14:textId="7EF1D474" w:rsidR="00E36202" w:rsidRPr="009D2BB2" w:rsidRDefault="00E36202" w:rsidP="009D2BB2">
      <w:pPr>
        <w:spacing w:after="0" w:line="240" w:lineRule="auto"/>
        <w:ind w:firstLine="567"/>
        <w:jc w:val="both"/>
        <w:rPr>
          <w:rFonts w:ascii="Arial" w:hAnsi="Arial" w:cs="Arial"/>
          <w:sz w:val="24"/>
          <w:szCs w:val="24"/>
          <w:lang w:val="az-Latn-AZ"/>
        </w:rPr>
      </w:pPr>
      <w:r w:rsidRPr="009D2BB2">
        <w:rPr>
          <w:rFonts w:ascii="Arial" w:hAnsi="Arial" w:cs="Arial"/>
          <w:sz w:val="24"/>
          <w:szCs w:val="24"/>
          <w:lang w:val="az-Latn-AZ"/>
        </w:rPr>
        <w:t>N.Hüseynbəyov sonradan məhkəməyə iddianın dəqiqləşdirilməsi barədə ərizə təqdim edərək</w:t>
      </w:r>
      <w:r w:rsidR="00A223D7" w:rsidRPr="009D2BB2">
        <w:rPr>
          <w:rFonts w:ascii="Arial" w:hAnsi="Arial" w:cs="Arial"/>
          <w:sz w:val="24"/>
          <w:szCs w:val="24"/>
          <w:lang w:val="az-Latn-AZ"/>
        </w:rPr>
        <w:t xml:space="preserve"> </w:t>
      </w:r>
      <w:r w:rsidR="00906F90" w:rsidRPr="009D2BB2">
        <w:rPr>
          <w:rFonts w:ascii="Arial" w:eastAsia="Calibri" w:hAnsi="Arial" w:cs="Arial"/>
          <w:sz w:val="24"/>
          <w:szCs w:val="24"/>
          <w:lang w:val="az-Latn-AZ"/>
        </w:rPr>
        <w:t xml:space="preserve">Fondun Xüsusi Şərtlərlə Təyinat </w:t>
      </w:r>
      <w:r w:rsidR="00E66484">
        <w:rPr>
          <w:rFonts w:ascii="Arial" w:eastAsia="Calibri" w:hAnsi="Arial" w:cs="Arial"/>
          <w:sz w:val="24"/>
          <w:szCs w:val="24"/>
          <w:lang w:val="az-Latn-AZ"/>
        </w:rPr>
        <w:t>İ</w:t>
      </w:r>
      <w:r w:rsidR="00906F90" w:rsidRPr="009D2BB2">
        <w:rPr>
          <w:rFonts w:ascii="Arial" w:eastAsia="Calibri" w:hAnsi="Arial" w:cs="Arial"/>
          <w:sz w:val="24"/>
          <w:szCs w:val="24"/>
          <w:lang w:val="az-Latn-AZ"/>
        </w:rPr>
        <w:t>darəsi</w:t>
      </w:r>
      <w:r w:rsidR="00906F90" w:rsidRPr="009D2BB2">
        <w:rPr>
          <w:rFonts w:ascii="Arial" w:hAnsi="Arial" w:cs="Arial"/>
          <w:sz w:val="24"/>
          <w:szCs w:val="24"/>
          <w:lang w:val="az-Latn-AZ"/>
        </w:rPr>
        <w:t xml:space="preserve">nin inzibati məhkəmə icraatına cavabdeh kimi cəlb edilməsini və </w:t>
      </w:r>
      <w:r w:rsidR="003E5F48" w:rsidRPr="009D2BB2">
        <w:rPr>
          <w:rFonts w:ascii="Arial" w:hAnsi="Arial" w:cs="Arial"/>
          <w:sz w:val="24"/>
          <w:szCs w:val="24"/>
          <w:lang w:val="az-Latn-AZ"/>
        </w:rPr>
        <w:t xml:space="preserve">ona Azərbaycan </w:t>
      </w:r>
      <w:r w:rsidR="00B95316" w:rsidRPr="009D2BB2">
        <w:rPr>
          <w:rFonts w:ascii="Arial" w:hAnsi="Arial" w:cs="Arial"/>
          <w:sz w:val="24"/>
          <w:szCs w:val="24"/>
          <w:lang w:val="az-Latn-AZ"/>
        </w:rPr>
        <w:t>Re</w:t>
      </w:r>
      <w:r w:rsidR="003E5F48" w:rsidRPr="009D2BB2">
        <w:rPr>
          <w:rFonts w:ascii="Arial" w:hAnsi="Arial" w:cs="Arial"/>
          <w:sz w:val="24"/>
          <w:szCs w:val="24"/>
          <w:lang w:val="az-Latn-AZ"/>
        </w:rPr>
        <w:t xml:space="preserve">spublikasının müdafiəsi zamanı alınmış xəsarətlərlə əlaqədar </w:t>
      </w:r>
      <w:r w:rsidR="00B95316" w:rsidRPr="009D2BB2">
        <w:rPr>
          <w:rFonts w:ascii="Arial" w:hAnsi="Arial" w:cs="Arial"/>
          <w:sz w:val="24"/>
          <w:szCs w:val="24"/>
          <w:lang w:val="az-Latn-AZ"/>
        </w:rPr>
        <w:t xml:space="preserve">II qrup əlilliyə görə hərbi qulluqçu kimi təyin edilmiş </w:t>
      </w:r>
      <w:r w:rsidR="00B95316" w:rsidRPr="009D2BB2">
        <w:rPr>
          <w:rFonts w:ascii="Arial" w:hAnsi="Arial" w:cs="Arial"/>
          <w:sz w:val="24"/>
          <w:szCs w:val="24"/>
          <w:lang w:val="az-Latn-AZ"/>
        </w:rPr>
        <w:lastRenderedPageBreak/>
        <w:t>pensiya</w:t>
      </w:r>
      <w:r w:rsidR="008E4F07" w:rsidRPr="009D2BB2">
        <w:rPr>
          <w:rFonts w:ascii="Arial" w:hAnsi="Arial" w:cs="Arial"/>
          <w:sz w:val="24"/>
          <w:szCs w:val="24"/>
          <w:lang w:val="az-Latn-AZ"/>
        </w:rPr>
        <w:t>nın</w:t>
      </w:r>
      <w:r w:rsidR="00B95316" w:rsidRPr="009D2BB2">
        <w:rPr>
          <w:rFonts w:ascii="Arial" w:hAnsi="Arial" w:cs="Arial"/>
          <w:sz w:val="24"/>
          <w:szCs w:val="24"/>
          <w:lang w:val="az-Latn-AZ"/>
        </w:rPr>
        <w:t xml:space="preserve"> ötən illərə görə, yəni 1 noyabr 1999-cu il tarixindən 1 mart 2019-cu il tarix</w:t>
      </w:r>
      <w:r w:rsidR="00E66484">
        <w:rPr>
          <w:rFonts w:ascii="Arial" w:hAnsi="Arial" w:cs="Arial"/>
          <w:sz w:val="24"/>
          <w:szCs w:val="24"/>
          <w:lang w:val="az-Latn-AZ"/>
        </w:rPr>
        <w:t>inədək</w:t>
      </w:r>
      <w:r w:rsidR="008E4F07" w:rsidRPr="009D2BB2">
        <w:rPr>
          <w:rFonts w:ascii="Arial" w:hAnsi="Arial" w:cs="Arial"/>
          <w:sz w:val="24"/>
          <w:szCs w:val="24"/>
          <w:lang w:val="az-Latn-AZ"/>
        </w:rPr>
        <w:t xml:space="preserve"> </w:t>
      </w:r>
      <w:r w:rsidR="002B104A" w:rsidRPr="009D2BB2">
        <w:rPr>
          <w:rFonts w:ascii="Arial" w:hAnsi="Arial" w:cs="Arial"/>
          <w:sz w:val="24"/>
          <w:szCs w:val="24"/>
          <w:lang w:val="az-Latn-AZ"/>
        </w:rPr>
        <w:t>pensiyada</w:t>
      </w:r>
      <w:r w:rsidR="00B95316" w:rsidRPr="009D2BB2">
        <w:rPr>
          <w:rFonts w:ascii="Arial" w:hAnsi="Arial" w:cs="Arial"/>
          <w:sz w:val="24"/>
          <w:szCs w:val="24"/>
          <w:lang w:val="az-Latn-AZ"/>
        </w:rPr>
        <w:t xml:space="preserve"> yaranmış fərqin hesablanıb birdəfəlik ödənilməsi öhdəliyinin </w:t>
      </w:r>
      <w:r w:rsidR="008E4F07" w:rsidRPr="009D2BB2">
        <w:rPr>
          <w:rFonts w:ascii="Arial" w:hAnsi="Arial" w:cs="Arial"/>
          <w:sz w:val="24"/>
          <w:szCs w:val="24"/>
          <w:lang w:val="az-Latn-AZ"/>
        </w:rPr>
        <w:t>cavabdeh</w:t>
      </w:r>
      <w:r w:rsidR="00906F90" w:rsidRPr="009D2BB2">
        <w:rPr>
          <w:rFonts w:ascii="Arial" w:hAnsi="Arial" w:cs="Arial"/>
          <w:sz w:val="24"/>
          <w:szCs w:val="24"/>
          <w:lang w:val="az-Latn-AZ"/>
        </w:rPr>
        <w:t>in</w:t>
      </w:r>
      <w:r w:rsidR="002B3463" w:rsidRPr="009D2BB2">
        <w:rPr>
          <w:rFonts w:ascii="Arial" w:hAnsi="Arial" w:cs="Arial"/>
          <w:sz w:val="24"/>
          <w:szCs w:val="24"/>
          <w:lang w:val="az-Latn-AZ"/>
        </w:rPr>
        <w:t xml:space="preserve"> </w:t>
      </w:r>
      <w:r w:rsidR="00B95316" w:rsidRPr="009D2BB2">
        <w:rPr>
          <w:rFonts w:ascii="Arial" w:hAnsi="Arial" w:cs="Arial"/>
          <w:sz w:val="24"/>
          <w:szCs w:val="24"/>
          <w:lang w:val="az-Latn-AZ"/>
        </w:rPr>
        <w:t>üzərinə qoyulması barədə qərar çıxarılmasını xahiş etmişdir.</w:t>
      </w:r>
    </w:p>
    <w:p w14:paraId="14E59573" w14:textId="33B2655E" w:rsidR="002B3463" w:rsidRPr="009D2BB2" w:rsidRDefault="00B6033F" w:rsidP="00E66484">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Sumqayıt İnzibati-İqtisadi </w:t>
      </w:r>
      <w:r w:rsidR="00D11AED" w:rsidRPr="00E66484">
        <w:rPr>
          <w:rFonts w:ascii="Arial" w:hAnsi="Arial" w:cs="Arial"/>
          <w:sz w:val="24"/>
          <w:szCs w:val="24"/>
          <w:lang w:val="az-Latn-AZ"/>
        </w:rPr>
        <w:t>Məhkəmə</w:t>
      </w:r>
      <w:r>
        <w:rPr>
          <w:rFonts w:ascii="Arial" w:hAnsi="Arial" w:cs="Arial"/>
          <w:sz w:val="24"/>
          <w:szCs w:val="24"/>
          <w:lang w:val="az-Latn-AZ"/>
        </w:rPr>
        <w:t>si</w:t>
      </w:r>
      <w:r w:rsidR="003041E5">
        <w:rPr>
          <w:rFonts w:ascii="Arial" w:hAnsi="Arial" w:cs="Arial"/>
          <w:sz w:val="24"/>
          <w:szCs w:val="24"/>
          <w:lang w:val="az-Latn-AZ"/>
        </w:rPr>
        <w:t>nin</w:t>
      </w:r>
      <w:r w:rsidR="00D11AED" w:rsidRPr="009D2BB2">
        <w:rPr>
          <w:rFonts w:ascii="Arial" w:hAnsi="Arial" w:cs="Arial"/>
          <w:sz w:val="24"/>
          <w:szCs w:val="24"/>
          <w:lang w:val="az-Latn-AZ"/>
        </w:rPr>
        <w:t xml:space="preserve"> </w:t>
      </w:r>
      <w:r w:rsidR="002B3463" w:rsidRPr="009D2BB2">
        <w:rPr>
          <w:rFonts w:ascii="Arial" w:hAnsi="Arial" w:cs="Arial"/>
          <w:sz w:val="24"/>
          <w:szCs w:val="24"/>
          <w:lang w:val="az-Latn-AZ"/>
        </w:rPr>
        <w:t xml:space="preserve">16 oktyabr 2019-cu il tarixli qərardadı ilə Müdafiə Nazirliyinin prosessual iştirakına xitam verilərək </w:t>
      </w:r>
      <w:bookmarkStart w:id="4" w:name="_Hlk97912558"/>
      <w:bookmarkStart w:id="5" w:name="_Hlk97885460"/>
      <w:r w:rsidR="00504BA1" w:rsidRPr="009D2BB2">
        <w:rPr>
          <w:rFonts w:ascii="Arial" w:hAnsi="Arial" w:cs="Arial"/>
          <w:sz w:val="24"/>
          <w:szCs w:val="24"/>
          <w:lang w:val="az-Latn-AZ"/>
        </w:rPr>
        <w:t xml:space="preserve">Fondun </w:t>
      </w:r>
      <w:r w:rsidR="002B3463" w:rsidRPr="009D2BB2">
        <w:rPr>
          <w:rFonts w:ascii="Arial" w:hAnsi="Arial" w:cs="Arial"/>
          <w:sz w:val="24"/>
          <w:szCs w:val="24"/>
          <w:lang w:val="az-Latn-AZ"/>
        </w:rPr>
        <w:t xml:space="preserve">Xüsusi Şərtlərlə Təyinat </w:t>
      </w:r>
      <w:r w:rsidR="000470BC">
        <w:rPr>
          <w:rFonts w:ascii="Arial" w:hAnsi="Arial" w:cs="Arial"/>
          <w:sz w:val="24"/>
          <w:szCs w:val="24"/>
          <w:lang w:val="az-Latn-AZ"/>
        </w:rPr>
        <w:t>İ</w:t>
      </w:r>
      <w:r w:rsidR="002B3463" w:rsidRPr="009D2BB2">
        <w:rPr>
          <w:rFonts w:ascii="Arial" w:hAnsi="Arial" w:cs="Arial"/>
          <w:sz w:val="24"/>
          <w:szCs w:val="24"/>
          <w:lang w:val="az-Latn-AZ"/>
        </w:rPr>
        <w:t>darəsi</w:t>
      </w:r>
      <w:bookmarkEnd w:id="4"/>
      <w:r w:rsidR="002B3463" w:rsidRPr="009D2BB2">
        <w:rPr>
          <w:rFonts w:ascii="Arial" w:hAnsi="Arial" w:cs="Arial"/>
          <w:sz w:val="24"/>
          <w:szCs w:val="24"/>
          <w:lang w:val="az-Latn-AZ"/>
        </w:rPr>
        <w:t xml:space="preserve"> </w:t>
      </w:r>
      <w:bookmarkEnd w:id="5"/>
      <w:r w:rsidR="002B3463" w:rsidRPr="009D2BB2">
        <w:rPr>
          <w:rFonts w:ascii="Arial" w:hAnsi="Arial" w:cs="Arial"/>
          <w:sz w:val="24"/>
          <w:szCs w:val="24"/>
          <w:lang w:val="az-Latn-AZ"/>
        </w:rPr>
        <w:t xml:space="preserve">cavabdeh qismində inzibati məhkəmə icraatına cəlb edilmişdir. </w:t>
      </w:r>
    </w:p>
    <w:p w14:paraId="0E9945F4" w14:textId="17ECDA81" w:rsidR="00E37064" w:rsidRPr="009D2BB2" w:rsidRDefault="00D11AED" w:rsidP="009D2BB2">
      <w:pPr>
        <w:spacing w:after="0" w:line="240" w:lineRule="auto"/>
        <w:ind w:firstLine="567"/>
        <w:jc w:val="both"/>
        <w:rPr>
          <w:rFonts w:ascii="Arial" w:hAnsi="Arial" w:cs="Arial"/>
          <w:sz w:val="24"/>
          <w:szCs w:val="24"/>
          <w:lang w:val="az-Latn-AZ"/>
        </w:rPr>
      </w:pPr>
      <w:bookmarkStart w:id="6" w:name="_Hlk97885248"/>
      <w:r w:rsidRPr="009D2BB2">
        <w:rPr>
          <w:rFonts w:ascii="Arial" w:hAnsi="Arial" w:cs="Arial"/>
          <w:sz w:val="24"/>
          <w:szCs w:val="24"/>
          <w:lang w:val="az-Latn-AZ"/>
        </w:rPr>
        <w:t xml:space="preserve">Bakı İnzibati Məhkəməsinin </w:t>
      </w:r>
      <w:r w:rsidR="00BC22BD" w:rsidRPr="009D2BB2">
        <w:rPr>
          <w:rFonts w:ascii="Arial" w:eastAsia="Calibri" w:hAnsi="Arial" w:cs="Arial"/>
          <w:sz w:val="24"/>
          <w:szCs w:val="24"/>
          <w:lang w:val="az-Latn-AZ"/>
        </w:rPr>
        <w:t>1</w:t>
      </w:r>
      <w:r w:rsidR="00E36202" w:rsidRPr="009D2BB2">
        <w:rPr>
          <w:rFonts w:ascii="Arial" w:eastAsia="Calibri" w:hAnsi="Arial" w:cs="Arial"/>
          <w:sz w:val="24"/>
          <w:szCs w:val="24"/>
          <w:lang w:val="az-Latn-AZ"/>
        </w:rPr>
        <w:t>1 fevral</w:t>
      </w:r>
      <w:r w:rsidR="00BC22BD" w:rsidRPr="009D2BB2">
        <w:rPr>
          <w:rFonts w:ascii="Arial" w:eastAsia="Calibri" w:hAnsi="Arial" w:cs="Arial"/>
          <w:sz w:val="24"/>
          <w:szCs w:val="24"/>
          <w:lang w:val="az-Latn-AZ"/>
        </w:rPr>
        <w:t xml:space="preserve"> 20</w:t>
      </w:r>
      <w:r w:rsidR="00E36202" w:rsidRPr="009D2BB2">
        <w:rPr>
          <w:rFonts w:ascii="Arial" w:eastAsia="Calibri" w:hAnsi="Arial" w:cs="Arial"/>
          <w:sz w:val="24"/>
          <w:szCs w:val="24"/>
          <w:lang w:val="az-Latn-AZ"/>
        </w:rPr>
        <w:t>20</w:t>
      </w:r>
      <w:r w:rsidR="00BC22BD" w:rsidRPr="009D2BB2">
        <w:rPr>
          <w:rFonts w:ascii="Arial" w:eastAsia="Calibri" w:hAnsi="Arial" w:cs="Arial"/>
          <w:sz w:val="24"/>
          <w:szCs w:val="24"/>
          <w:lang w:val="az-Latn-AZ"/>
        </w:rPr>
        <w:t xml:space="preserve">-ci il tarixli </w:t>
      </w:r>
      <w:r w:rsidR="00E242EB" w:rsidRPr="009D2BB2">
        <w:rPr>
          <w:rFonts w:ascii="Arial" w:hAnsi="Arial" w:cs="Arial"/>
          <w:sz w:val="24"/>
          <w:szCs w:val="24"/>
          <w:lang w:val="az-Latn-AZ"/>
        </w:rPr>
        <w:t>q</w:t>
      </w:r>
      <w:r w:rsidR="006E2716" w:rsidRPr="009D2BB2">
        <w:rPr>
          <w:rFonts w:ascii="Arial" w:hAnsi="Arial" w:cs="Arial"/>
          <w:sz w:val="24"/>
          <w:szCs w:val="24"/>
          <w:lang w:val="az-Latn-AZ"/>
        </w:rPr>
        <w:t>ə</w:t>
      </w:r>
      <w:r w:rsidR="00E36202" w:rsidRPr="009D2BB2">
        <w:rPr>
          <w:rFonts w:ascii="Arial" w:hAnsi="Arial" w:cs="Arial"/>
          <w:sz w:val="24"/>
          <w:szCs w:val="24"/>
          <w:lang w:val="az-Latn-AZ"/>
        </w:rPr>
        <w:t>rarı</w:t>
      </w:r>
      <w:r w:rsidR="006E2716" w:rsidRPr="009D2BB2">
        <w:rPr>
          <w:rFonts w:ascii="Arial" w:hAnsi="Arial" w:cs="Arial"/>
          <w:sz w:val="24"/>
          <w:szCs w:val="24"/>
          <w:lang w:val="az-Latn-AZ"/>
        </w:rPr>
        <w:t xml:space="preserve"> </w:t>
      </w:r>
      <w:bookmarkEnd w:id="6"/>
      <w:r w:rsidR="006E2716" w:rsidRPr="009D2BB2">
        <w:rPr>
          <w:rFonts w:ascii="Arial" w:hAnsi="Arial" w:cs="Arial"/>
          <w:sz w:val="24"/>
          <w:szCs w:val="24"/>
          <w:lang w:val="az-Latn-AZ"/>
        </w:rPr>
        <w:t>ilə</w:t>
      </w:r>
      <w:r w:rsidR="004E170A" w:rsidRPr="009D2BB2">
        <w:rPr>
          <w:rFonts w:ascii="Arial" w:hAnsi="Arial" w:cs="Arial"/>
          <w:sz w:val="24"/>
          <w:szCs w:val="24"/>
          <w:lang w:val="az-Latn-AZ"/>
        </w:rPr>
        <w:t xml:space="preserve"> </w:t>
      </w:r>
      <w:r w:rsidR="00E37064" w:rsidRPr="009D2BB2">
        <w:rPr>
          <w:rFonts w:ascii="Arial" w:hAnsi="Arial" w:cs="Arial"/>
          <w:sz w:val="24"/>
          <w:szCs w:val="24"/>
          <w:lang w:val="az-Latn-AZ"/>
        </w:rPr>
        <w:t>iddia</w:t>
      </w:r>
      <w:r w:rsidR="004A60C5" w:rsidRPr="009D2BB2">
        <w:rPr>
          <w:rFonts w:ascii="Arial" w:hAnsi="Arial" w:cs="Arial"/>
          <w:sz w:val="24"/>
          <w:szCs w:val="24"/>
          <w:lang w:val="az-Latn-AZ"/>
        </w:rPr>
        <w:t xml:space="preserve"> qismən təmin edilərək</w:t>
      </w:r>
      <w:r w:rsidR="00504BA1" w:rsidRPr="009D2BB2">
        <w:rPr>
          <w:rFonts w:ascii="Arial" w:hAnsi="Arial" w:cs="Arial"/>
          <w:sz w:val="24"/>
          <w:szCs w:val="24"/>
          <w:lang w:val="az-Latn-AZ"/>
        </w:rPr>
        <w:t xml:space="preserve"> </w:t>
      </w:r>
      <w:r w:rsidR="000470BC">
        <w:rPr>
          <w:rFonts w:ascii="Arial" w:hAnsi="Arial" w:cs="Arial"/>
          <w:sz w:val="24"/>
          <w:szCs w:val="24"/>
          <w:lang w:val="az-Latn-AZ"/>
        </w:rPr>
        <w:t>iddiaçıya</w:t>
      </w:r>
      <w:r w:rsidR="004A60C5" w:rsidRPr="009D2BB2">
        <w:rPr>
          <w:rFonts w:ascii="Arial" w:hAnsi="Arial" w:cs="Arial"/>
          <w:sz w:val="24"/>
          <w:szCs w:val="24"/>
          <w:lang w:val="az-Latn-AZ"/>
        </w:rPr>
        <w:t xml:space="preserve"> 1 yanvar 2006-cı il tarixindən 1 mart 2016-cı il tarix</w:t>
      </w:r>
      <w:r w:rsidR="000470BC">
        <w:rPr>
          <w:rFonts w:ascii="Arial" w:hAnsi="Arial" w:cs="Arial"/>
          <w:sz w:val="24"/>
          <w:szCs w:val="24"/>
          <w:lang w:val="az-Latn-AZ"/>
        </w:rPr>
        <w:t>in</w:t>
      </w:r>
      <w:r w:rsidR="004A60C5" w:rsidRPr="009D2BB2">
        <w:rPr>
          <w:rFonts w:ascii="Arial" w:hAnsi="Arial" w:cs="Arial"/>
          <w:sz w:val="24"/>
          <w:szCs w:val="24"/>
          <w:lang w:val="az-Latn-AZ"/>
        </w:rPr>
        <w:t xml:space="preserve">ədək olan dövrdə ödənilmiş pensiya məbləği ilə </w:t>
      </w:r>
      <w:r w:rsidR="00455054" w:rsidRPr="009D2BB2">
        <w:rPr>
          <w:rFonts w:ascii="Arial" w:hAnsi="Arial" w:cs="Arial"/>
          <w:sz w:val="24"/>
          <w:szCs w:val="24"/>
          <w:lang w:val="az-Latn-AZ"/>
        </w:rPr>
        <w:t xml:space="preserve">Azərbaycan Respublikasının müdafiəsi zamanı </w:t>
      </w:r>
      <w:r w:rsidR="004A60C5" w:rsidRPr="009D2BB2">
        <w:rPr>
          <w:rFonts w:ascii="Arial" w:hAnsi="Arial" w:cs="Arial"/>
          <w:sz w:val="24"/>
          <w:szCs w:val="24"/>
          <w:lang w:val="az-Latn-AZ"/>
        </w:rPr>
        <w:t>alınmış xəsarətlə əlaqədar II qrup əlilliyə görə hərbi qulluqçu kimi təyin edilmiş pensiya məbləği arasındakı fərqin hesablanaraq ödənilməsi vəzifəsi cavabdehə həvalə</w:t>
      </w:r>
      <w:r w:rsidR="00A02208" w:rsidRPr="009D2BB2">
        <w:rPr>
          <w:rFonts w:ascii="Arial" w:hAnsi="Arial" w:cs="Arial"/>
          <w:sz w:val="24"/>
          <w:szCs w:val="24"/>
          <w:lang w:val="az-Latn-AZ"/>
        </w:rPr>
        <w:t xml:space="preserve"> edilmiş, iddia qalan hissədə təmin olunmamışdır.</w:t>
      </w:r>
    </w:p>
    <w:p w14:paraId="2C39F39A" w14:textId="6A854F7E" w:rsidR="00E37064" w:rsidRPr="009D2BB2" w:rsidRDefault="00BC22BD" w:rsidP="009D2BB2">
      <w:pPr>
        <w:spacing w:after="0" w:line="240" w:lineRule="auto"/>
        <w:ind w:firstLine="567"/>
        <w:jc w:val="both"/>
        <w:rPr>
          <w:rFonts w:ascii="Arial" w:eastAsia="Calibri" w:hAnsi="Arial" w:cs="Arial"/>
          <w:sz w:val="24"/>
          <w:szCs w:val="24"/>
          <w:lang w:val="az-Latn-AZ"/>
        </w:rPr>
      </w:pPr>
      <w:r w:rsidRPr="009D2BB2">
        <w:rPr>
          <w:rFonts w:ascii="Arial" w:eastAsia="Calibri" w:hAnsi="Arial" w:cs="Arial"/>
          <w:sz w:val="24"/>
          <w:szCs w:val="24"/>
          <w:lang w:val="az-Latn-AZ"/>
        </w:rPr>
        <w:t xml:space="preserve">Bakı Apellyasiya Məhkəməsinin </w:t>
      </w:r>
      <w:r w:rsidR="00A223D7" w:rsidRPr="009D2BB2">
        <w:rPr>
          <w:rFonts w:ascii="Arial" w:eastAsia="Calibri" w:hAnsi="Arial" w:cs="Arial"/>
          <w:sz w:val="24"/>
          <w:szCs w:val="24"/>
          <w:lang w:val="az-Latn-AZ"/>
        </w:rPr>
        <w:t xml:space="preserve">İnzibati </w:t>
      </w:r>
      <w:r w:rsidRPr="009D2BB2">
        <w:rPr>
          <w:rFonts w:ascii="Arial" w:eastAsia="Calibri" w:hAnsi="Arial" w:cs="Arial"/>
          <w:sz w:val="24"/>
          <w:szCs w:val="24"/>
          <w:lang w:val="az-Latn-AZ"/>
        </w:rPr>
        <w:t xml:space="preserve">Kollegiyasının </w:t>
      </w:r>
      <w:r w:rsidR="00A223D7" w:rsidRPr="009D2BB2">
        <w:rPr>
          <w:rFonts w:ascii="Arial" w:eastAsia="Calibri" w:hAnsi="Arial" w:cs="Arial"/>
          <w:sz w:val="24"/>
          <w:szCs w:val="24"/>
          <w:lang w:val="az-Latn-AZ"/>
        </w:rPr>
        <w:t>16 iyun 2020-ci</w:t>
      </w:r>
      <w:r w:rsidRPr="009D2BB2">
        <w:rPr>
          <w:rFonts w:ascii="Arial" w:eastAsia="Calibri" w:hAnsi="Arial" w:cs="Arial"/>
          <w:sz w:val="24"/>
          <w:szCs w:val="24"/>
          <w:lang w:val="az-Latn-AZ"/>
        </w:rPr>
        <w:t xml:space="preserve"> il tarixli qə</w:t>
      </w:r>
      <w:r w:rsidR="00A223D7" w:rsidRPr="009D2BB2">
        <w:rPr>
          <w:rFonts w:ascii="Arial" w:eastAsia="Calibri" w:hAnsi="Arial" w:cs="Arial"/>
          <w:sz w:val="24"/>
          <w:szCs w:val="24"/>
          <w:lang w:val="az-Latn-AZ"/>
        </w:rPr>
        <w:t>rarı</w:t>
      </w:r>
      <w:r w:rsidRPr="009D2BB2">
        <w:rPr>
          <w:rFonts w:ascii="Arial" w:eastAsia="Calibri" w:hAnsi="Arial" w:cs="Arial"/>
          <w:sz w:val="24"/>
          <w:szCs w:val="24"/>
          <w:lang w:val="az-Latn-AZ"/>
        </w:rPr>
        <w:t xml:space="preserve"> ilə </w:t>
      </w:r>
      <w:r w:rsidR="00504BA1" w:rsidRPr="009D2BB2">
        <w:rPr>
          <w:rFonts w:ascii="Arial" w:eastAsia="Calibri" w:hAnsi="Arial" w:cs="Arial"/>
          <w:sz w:val="24"/>
          <w:szCs w:val="24"/>
          <w:lang w:val="az-Latn-AZ"/>
        </w:rPr>
        <w:t xml:space="preserve">Fondun </w:t>
      </w:r>
      <w:r w:rsidR="004A60C5" w:rsidRPr="009D2BB2">
        <w:rPr>
          <w:rFonts w:ascii="Arial" w:eastAsia="Calibri" w:hAnsi="Arial" w:cs="Arial"/>
          <w:sz w:val="24"/>
          <w:szCs w:val="24"/>
          <w:lang w:val="az-Latn-AZ"/>
        </w:rPr>
        <w:t xml:space="preserve">Xüsusi Şərtlərlə Təyinat </w:t>
      </w:r>
      <w:r w:rsidR="000470BC">
        <w:rPr>
          <w:rFonts w:ascii="Arial" w:eastAsia="Calibri" w:hAnsi="Arial" w:cs="Arial"/>
          <w:sz w:val="24"/>
          <w:szCs w:val="24"/>
          <w:lang w:val="az-Latn-AZ"/>
        </w:rPr>
        <w:t>İ</w:t>
      </w:r>
      <w:r w:rsidR="004A60C5" w:rsidRPr="009D2BB2">
        <w:rPr>
          <w:rFonts w:ascii="Arial" w:eastAsia="Calibri" w:hAnsi="Arial" w:cs="Arial"/>
          <w:sz w:val="24"/>
          <w:szCs w:val="24"/>
          <w:lang w:val="az-Latn-AZ"/>
        </w:rPr>
        <w:t xml:space="preserve">darəsinin </w:t>
      </w:r>
      <w:r w:rsidRPr="009D2BB2">
        <w:rPr>
          <w:rFonts w:ascii="Arial" w:eastAsia="Calibri" w:hAnsi="Arial" w:cs="Arial"/>
          <w:sz w:val="24"/>
          <w:szCs w:val="24"/>
          <w:lang w:val="az-Latn-AZ"/>
        </w:rPr>
        <w:t>apellyasiya şikayəti təmin edil</w:t>
      </w:r>
      <w:r w:rsidR="00E37064" w:rsidRPr="009D2BB2">
        <w:rPr>
          <w:rFonts w:ascii="Arial" w:eastAsia="Calibri" w:hAnsi="Arial" w:cs="Arial"/>
          <w:sz w:val="24"/>
          <w:szCs w:val="24"/>
          <w:lang w:val="az-Latn-AZ"/>
        </w:rPr>
        <w:t>m</w:t>
      </w:r>
      <w:r w:rsidR="00A223D7" w:rsidRPr="009D2BB2">
        <w:rPr>
          <w:rFonts w:ascii="Arial" w:eastAsia="Calibri" w:hAnsi="Arial" w:cs="Arial"/>
          <w:sz w:val="24"/>
          <w:szCs w:val="24"/>
          <w:lang w:val="az-Latn-AZ"/>
        </w:rPr>
        <w:t>ə</w:t>
      </w:r>
      <w:r w:rsidR="00A02208" w:rsidRPr="009D2BB2">
        <w:rPr>
          <w:rFonts w:ascii="Arial" w:eastAsia="Calibri" w:hAnsi="Arial" w:cs="Arial"/>
          <w:sz w:val="24"/>
          <w:szCs w:val="24"/>
          <w:lang w:val="az-Latn-AZ"/>
        </w:rPr>
        <w:t xml:space="preserve">miş, </w:t>
      </w:r>
      <w:r w:rsidR="000470BC">
        <w:rPr>
          <w:rFonts w:ascii="Arial" w:eastAsia="Calibri" w:hAnsi="Arial" w:cs="Arial"/>
          <w:sz w:val="24"/>
          <w:szCs w:val="24"/>
          <w:lang w:val="az-Latn-AZ"/>
        </w:rPr>
        <w:t xml:space="preserve">birinci instansiya məhkəməsinin </w:t>
      </w:r>
      <w:r w:rsidR="00A02208" w:rsidRPr="009D2BB2">
        <w:rPr>
          <w:rFonts w:ascii="Arial" w:hAnsi="Arial" w:cs="Arial"/>
          <w:sz w:val="24"/>
          <w:szCs w:val="24"/>
          <w:lang w:val="az-Latn-AZ"/>
        </w:rPr>
        <w:t>qərarı dəyişdirilmədən saxlanılmışdır.</w:t>
      </w:r>
    </w:p>
    <w:p w14:paraId="17F4BD9F" w14:textId="276771D1" w:rsidR="00E834E2" w:rsidRPr="009D2BB2" w:rsidRDefault="00E834E2" w:rsidP="009D2BB2">
      <w:pPr>
        <w:spacing w:after="0" w:line="240" w:lineRule="auto"/>
        <w:ind w:firstLine="567"/>
        <w:jc w:val="both"/>
        <w:rPr>
          <w:rFonts w:ascii="Arial" w:eastAsia="Calibri" w:hAnsi="Arial" w:cs="Arial"/>
          <w:sz w:val="24"/>
          <w:szCs w:val="24"/>
          <w:lang w:val="az-Latn-AZ"/>
        </w:rPr>
      </w:pPr>
      <w:r w:rsidRPr="009D2BB2">
        <w:rPr>
          <w:rFonts w:ascii="Arial" w:eastAsia="Calibri" w:hAnsi="Arial" w:cs="Arial"/>
          <w:sz w:val="24"/>
          <w:szCs w:val="24"/>
          <w:lang w:val="az-Latn-AZ"/>
        </w:rPr>
        <w:t xml:space="preserve">Azərbaycan Respublikası Ali Məhkəməsinin </w:t>
      </w:r>
      <w:r w:rsidR="00A223D7" w:rsidRPr="009D2BB2">
        <w:rPr>
          <w:rFonts w:ascii="Arial" w:eastAsia="Calibri" w:hAnsi="Arial" w:cs="Arial"/>
          <w:sz w:val="24"/>
          <w:szCs w:val="24"/>
          <w:lang w:val="az-Latn-AZ"/>
        </w:rPr>
        <w:t xml:space="preserve">İnzibati </w:t>
      </w:r>
      <w:r w:rsidRPr="009D2BB2">
        <w:rPr>
          <w:rFonts w:ascii="Arial" w:eastAsia="Calibri" w:hAnsi="Arial" w:cs="Arial"/>
          <w:sz w:val="24"/>
          <w:szCs w:val="24"/>
          <w:lang w:val="az-Latn-AZ"/>
        </w:rPr>
        <w:t xml:space="preserve">Kollegiyasının (bundan sonra – Ali Məhkəmənin </w:t>
      </w:r>
      <w:r w:rsidR="00A223D7" w:rsidRPr="009D2BB2">
        <w:rPr>
          <w:rFonts w:ascii="Arial" w:eastAsia="Calibri" w:hAnsi="Arial" w:cs="Arial"/>
          <w:sz w:val="24"/>
          <w:szCs w:val="24"/>
          <w:lang w:val="az-Latn-AZ"/>
        </w:rPr>
        <w:t>İnzibati</w:t>
      </w:r>
      <w:r w:rsidRPr="009D2BB2">
        <w:rPr>
          <w:rFonts w:ascii="Arial" w:eastAsia="Calibri" w:hAnsi="Arial" w:cs="Arial"/>
          <w:sz w:val="24"/>
          <w:szCs w:val="24"/>
          <w:lang w:val="az-Latn-AZ"/>
        </w:rPr>
        <w:t xml:space="preserve"> Kollegiyası) </w:t>
      </w:r>
      <w:r w:rsidR="00A223D7" w:rsidRPr="009D2BB2">
        <w:rPr>
          <w:rFonts w:ascii="Arial" w:eastAsia="Calibri" w:hAnsi="Arial" w:cs="Arial"/>
          <w:sz w:val="24"/>
          <w:szCs w:val="24"/>
          <w:lang w:val="az-Latn-AZ"/>
        </w:rPr>
        <w:t xml:space="preserve">24 noyabr 2020-ci il </w:t>
      </w:r>
      <w:r w:rsidRPr="009D2BB2">
        <w:rPr>
          <w:rFonts w:ascii="Arial" w:eastAsia="Calibri" w:hAnsi="Arial" w:cs="Arial"/>
          <w:sz w:val="24"/>
          <w:szCs w:val="24"/>
          <w:lang w:val="az-Latn-AZ"/>
        </w:rPr>
        <w:t xml:space="preserve">tarixli </w:t>
      </w:r>
      <w:r w:rsidR="00561F6A" w:rsidRPr="009D2BB2">
        <w:rPr>
          <w:rFonts w:ascii="Arial" w:eastAsia="Calibri" w:hAnsi="Arial" w:cs="Arial"/>
          <w:sz w:val="24"/>
          <w:szCs w:val="24"/>
          <w:lang w:val="az-Latn-AZ"/>
        </w:rPr>
        <w:t>q</w:t>
      </w:r>
      <w:r w:rsidRPr="009D2BB2">
        <w:rPr>
          <w:rFonts w:ascii="Arial" w:eastAsia="Calibri" w:hAnsi="Arial" w:cs="Arial"/>
          <w:sz w:val="24"/>
          <w:szCs w:val="24"/>
          <w:lang w:val="az-Latn-AZ"/>
        </w:rPr>
        <w:t xml:space="preserve">ərarı </w:t>
      </w:r>
      <w:r w:rsidR="00BC192C" w:rsidRPr="009D2BB2">
        <w:rPr>
          <w:rFonts w:ascii="Arial" w:eastAsia="Calibri" w:hAnsi="Arial" w:cs="Arial"/>
          <w:sz w:val="24"/>
          <w:szCs w:val="24"/>
          <w:lang w:val="az-Latn-AZ"/>
        </w:rPr>
        <w:t xml:space="preserve">ilə cavabdehin </w:t>
      </w:r>
      <w:r w:rsidRPr="009D2BB2">
        <w:rPr>
          <w:rFonts w:ascii="Arial" w:eastAsia="Calibri" w:hAnsi="Arial" w:cs="Arial"/>
          <w:sz w:val="24"/>
          <w:szCs w:val="24"/>
          <w:lang w:val="az-Latn-AZ"/>
        </w:rPr>
        <w:t>kassasiya şikayəti təmin edil</w:t>
      </w:r>
      <w:r w:rsidR="00A223D7" w:rsidRPr="009D2BB2">
        <w:rPr>
          <w:rFonts w:ascii="Arial" w:eastAsia="Calibri" w:hAnsi="Arial" w:cs="Arial"/>
          <w:sz w:val="24"/>
          <w:szCs w:val="24"/>
          <w:lang w:val="az-Latn-AZ"/>
        </w:rPr>
        <w:t>ərək</w:t>
      </w:r>
      <w:r w:rsidRPr="009D2BB2">
        <w:rPr>
          <w:rFonts w:ascii="Arial" w:eastAsia="Calibri" w:hAnsi="Arial" w:cs="Arial"/>
          <w:sz w:val="24"/>
          <w:szCs w:val="24"/>
          <w:lang w:val="az-Latn-AZ"/>
        </w:rPr>
        <w:t xml:space="preserve"> apellyasiya instansiyası məhkəməsinin qətnaməsi </w:t>
      </w:r>
      <w:r w:rsidR="00A223D7" w:rsidRPr="009D2BB2">
        <w:rPr>
          <w:rFonts w:ascii="Arial" w:eastAsia="Calibri" w:hAnsi="Arial" w:cs="Arial"/>
          <w:sz w:val="24"/>
          <w:szCs w:val="24"/>
          <w:lang w:val="az-Latn-AZ"/>
        </w:rPr>
        <w:t>ləğv edilmiş</w:t>
      </w:r>
      <w:r w:rsidR="003F5E78" w:rsidRPr="009D2BB2">
        <w:rPr>
          <w:rFonts w:ascii="Arial" w:eastAsia="Calibri" w:hAnsi="Arial" w:cs="Arial"/>
          <w:sz w:val="24"/>
          <w:szCs w:val="24"/>
          <w:lang w:val="az-Latn-AZ"/>
        </w:rPr>
        <w:t>, N.Hüseynbəyovun iddiası təmin edilməmişdir.</w:t>
      </w:r>
    </w:p>
    <w:p w14:paraId="59B6DBE5" w14:textId="3181D597" w:rsidR="006E2716" w:rsidRPr="009D2BB2" w:rsidRDefault="003F5E78" w:rsidP="009D2BB2">
      <w:pPr>
        <w:spacing w:after="0" w:line="240" w:lineRule="auto"/>
        <w:ind w:firstLine="567"/>
        <w:jc w:val="both"/>
        <w:rPr>
          <w:rFonts w:ascii="Arial" w:hAnsi="Arial" w:cs="Arial"/>
          <w:sz w:val="24"/>
          <w:szCs w:val="24"/>
          <w:lang w:val="az-Latn-AZ"/>
        </w:rPr>
      </w:pPr>
      <w:bookmarkStart w:id="7" w:name="_Hlk90281773"/>
      <w:r w:rsidRPr="009D2BB2">
        <w:rPr>
          <w:rFonts w:ascii="Arial" w:eastAsia="Calibri" w:hAnsi="Arial" w:cs="Arial"/>
          <w:sz w:val="24"/>
          <w:szCs w:val="24"/>
          <w:lang w:val="az-Latn-AZ"/>
        </w:rPr>
        <w:t>N.Hüseynbəyov</w:t>
      </w:r>
      <w:r w:rsidR="000E6DDF" w:rsidRPr="009D2BB2">
        <w:rPr>
          <w:rFonts w:ascii="Arial" w:eastAsia="Calibri" w:hAnsi="Arial" w:cs="Arial"/>
          <w:sz w:val="24"/>
          <w:szCs w:val="24"/>
          <w:lang w:val="az-Latn-AZ"/>
        </w:rPr>
        <w:t xml:space="preserve"> Azərbaycan Respublikası</w:t>
      </w:r>
      <w:r w:rsidR="00024E19" w:rsidRPr="009D2BB2">
        <w:rPr>
          <w:rFonts w:ascii="Arial" w:eastAsia="Calibri" w:hAnsi="Arial" w:cs="Arial"/>
          <w:sz w:val="24"/>
          <w:szCs w:val="24"/>
          <w:lang w:val="az-Latn-AZ"/>
        </w:rPr>
        <w:t>nın</w:t>
      </w:r>
      <w:r w:rsidR="000E6DDF" w:rsidRPr="009D2BB2">
        <w:rPr>
          <w:rFonts w:ascii="Arial" w:eastAsia="Calibri" w:hAnsi="Arial" w:cs="Arial"/>
          <w:sz w:val="24"/>
          <w:szCs w:val="24"/>
          <w:lang w:val="az-Latn-AZ"/>
        </w:rPr>
        <w:t xml:space="preserve"> Konstitusiya Məhkəməsinə </w:t>
      </w:r>
      <w:r w:rsidR="00024E19" w:rsidRPr="009D2BB2">
        <w:rPr>
          <w:rFonts w:ascii="Arial" w:eastAsia="Calibri" w:hAnsi="Arial" w:cs="Arial"/>
          <w:sz w:val="24"/>
          <w:szCs w:val="24"/>
          <w:lang w:val="az-Latn-AZ"/>
        </w:rPr>
        <w:t xml:space="preserve">(bundan sonra – Konstitusiya Məhkəməsi) şikayətlə </w:t>
      </w:r>
      <w:r w:rsidR="000E6DDF" w:rsidRPr="009D2BB2">
        <w:rPr>
          <w:rFonts w:ascii="Arial" w:eastAsia="Calibri" w:hAnsi="Arial" w:cs="Arial"/>
          <w:sz w:val="24"/>
          <w:szCs w:val="24"/>
          <w:lang w:val="az-Latn-AZ"/>
        </w:rPr>
        <w:t xml:space="preserve">müraciət edərək, </w:t>
      </w:r>
      <w:r w:rsidR="00024E19" w:rsidRPr="009D2BB2">
        <w:rPr>
          <w:rFonts w:ascii="Arial" w:eastAsia="Calibri" w:hAnsi="Arial" w:cs="Arial"/>
          <w:sz w:val="24"/>
          <w:szCs w:val="24"/>
          <w:lang w:val="az-Latn-AZ"/>
        </w:rPr>
        <w:t xml:space="preserve">Azərbaycan Respublikası </w:t>
      </w:r>
      <w:r w:rsidR="005510D0" w:rsidRPr="009D2BB2">
        <w:rPr>
          <w:rFonts w:ascii="Arial" w:eastAsia="Calibri" w:hAnsi="Arial" w:cs="Arial"/>
          <w:sz w:val="24"/>
          <w:szCs w:val="24"/>
          <w:lang w:val="az-Latn-AZ"/>
        </w:rPr>
        <w:t>Konstitusiya</w:t>
      </w:r>
      <w:r w:rsidR="00024E19" w:rsidRPr="009D2BB2">
        <w:rPr>
          <w:rFonts w:ascii="Arial" w:eastAsia="Calibri" w:hAnsi="Arial" w:cs="Arial"/>
          <w:sz w:val="24"/>
          <w:szCs w:val="24"/>
          <w:lang w:val="az-Latn-AZ"/>
        </w:rPr>
        <w:t>sı</w:t>
      </w:r>
      <w:r w:rsidR="005510D0" w:rsidRPr="009D2BB2">
        <w:rPr>
          <w:rFonts w:ascii="Arial" w:eastAsia="Calibri" w:hAnsi="Arial" w:cs="Arial"/>
          <w:sz w:val="24"/>
          <w:szCs w:val="24"/>
          <w:lang w:val="az-Latn-AZ"/>
        </w:rPr>
        <w:t>nın</w:t>
      </w:r>
      <w:r w:rsidR="00024E19" w:rsidRPr="009D2BB2">
        <w:rPr>
          <w:rFonts w:ascii="Arial" w:eastAsia="Calibri" w:hAnsi="Arial" w:cs="Arial"/>
          <w:sz w:val="24"/>
          <w:szCs w:val="24"/>
          <w:lang w:val="az-Latn-AZ"/>
        </w:rPr>
        <w:t xml:space="preserve"> (bundan sonra – Konstitusiya)</w:t>
      </w:r>
      <w:r w:rsidR="005510D0" w:rsidRPr="009D2BB2">
        <w:rPr>
          <w:rFonts w:ascii="Arial" w:eastAsia="Calibri" w:hAnsi="Arial" w:cs="Arial"/>
          <w:sz w:val="24"/>
          <w:szCs w:val="24"/>
          <w:lang w:val="az-Latn-AZ"/>
        </w:rPr>
        <w:t xml:space="preserve"> </w:t>
      </w:r>
      <w:r w:rsidR="009F1E51" w:rsidRPr="009D2BB2">
        <w:rPr>
          <w:rFonts w:ascii="Arial" w:eastAsia="Calibri" w:hAnsi="Arial" w:cs="Arial"/>
          <w:sz w:val="24"/>
          <w:szCs w:val="24"/>
          <w:lang w:val="az-Latn-AZ"/>
        </w:rPr>
        <w:t xml:space="preserve">25, </w:t>
      </w:r>
      <w:r w:rsidR="000470BC">
        <w:rPr>
          <w:rFonts w:ascii="Arial" w:eastAsia="Calibri" w:hAnsi="Arial" w:cs="Arial"/>
          <w:sz w:val="24"/>
          <w:szCs w:val="24"/>
          <w:lang w:val="az-Latn-AZ"/>
        </w:rPr>
        <w:t>38</w:t>
      </w:r>
      <w:r w:rsidR="005510D0" w:rsidRPr="009D2BB2">
        <w:rPr>
          <w:rFonts w:ascii="Arial" w:eastAsia="Calibri" w:hAnsi="Arial" w:cs="Arial"/>
          <w:sz w:val="24"/>
          <w:szCs w:val="24"/>
          <w:lang w:val="az-Latn-AZ"/>
        </w:rPr>
        <w:t xml:space="preserve"> </w:t>
      </w:r>
      <w:r w:rsidR="009F1E51" w:rsidRPr="009D2BB2">
        <w:rPr>
          <w:rFonts w:ascii="Arial" w:eastAsia="Calibri" w:hAnsi="Arial" w:cs="Arial"/>
          <w:sz w:val="24"/>
          <w:szCs w:val="24"/>
          <w:lang w:val="az-Latn-AZ"/>
        </w:rPr>
        <w:t xml:space="preserve">və </w:t>
      </w:r>
      <w:r w:rsidR="005510D0" w:rsidRPr="009D2BB2">
        <w:rPr>
          <w:rFonts w:ascii="Arial" w:eastAsia="Calibri" w:hAnsi="Arial" w:cs="Arial"/>
          <w:sz w:val="24"/>
          <w:szCs w:val="24"/>
          <w:lang w:val="az-Latn-AZ"/>
        </w:rPr>
        <w:t>60</w:t>
      </w:r>
      <w:r w:rsidR="009F1E51" w:rsidRPr="009D2BB2">
        <w:rPr>
          <w:rFonts w:ascii="Arial" w:eastAsia="Calibri" w:hAnsi="Arial" w:cs="Arial"/>
          <w:sz w:val="24"/>
          <w:szCs w:val="24"/>
          <w:lang w:val="az-Latn-AZ"/>
        </w:rPr>
        <w:t>-cı</w:t>
      </w:r>
      <w:r w:rsidR="005510D0" w:rsidRPr="009D2BB2">
        <w:rPr>
          <w:rFonts w:ascii="Arial" w:eastAsia="Calibri" w:hAnsi="Arial" w:cs="Arial"/>
          <w:sz w:val="24"/>
          <w:szCs w:val="24"/>
          <w:lang w:val="az-Latn-AZ"/>
        </w:rPr>
        <w:t xml:space="preserve"> maddə</w:t>
      </w:r>
      <w:r w:rsidR="009F1E51" w:rsidRPr="009D2BB2">
        <w:rPr>
          <w:rFonts w:ascii="Arial" w:eastAsia="Calibri" w:hAnsi="Arial" w:cs="Arial"/>
          <w:sz w:val="24"/>
          <w:szCs w:val="24"/>
          <w:lang w:val="az-Latn-AZ"/>
        </w:rPr>
        <w:t>ləri</w:t>
      </w:r>
      <w:r w:rsidR="005510D0" w:rsidRPr="009D2BB2">
        <w:rPr>
          <w:rFonts w:ascii="Arial" w:eastAsia="Calibri" w:hAnsi="Arial" w:cs="Arial"/>
          <w:sz w:val="24"/>
          <w:szCs w:val="24"/>
          <w:lang w:val="az-Latn-AZ"/>
        </w:rPr>
        <w:t xml:space="preserve"> ilə təsbit edilmiş </w:t>
      </w:r>
      <w:r w:rsidR="009F1E51" w:rsidRPr="009D2BB2">
        <w:rPr>
          <w:rFonts w:ascii="Arial" w:eastAsia="Calibri" w:hAnsi="Arial" w:cs="Arial"/>
          <w:sz w:val="24"/>
          <w:szCs w:val="24"/>
          <w:lang w:val="az-Latn-AZ"/>
        </w:rPr>
        <w:t>bərabərlik,</w:t>
      </w:r>
      <w:r w:rsidR="005510D0" w:rsidRPr="009D2BB2">
        <w:rPr>
          <w:rFonts w:ascii="Arial" w:eastAsia="Calibri" w:hAnsi="Arial" w:cs="Arial"/>
          <w:sz w:val="24"/>
          <w:szCs w:val="24"/>
          <w:lang w:val="az-Latn-AZ"/>
        </w:rPr>
        <w:t xml:space="preserve"> </w:t>
      </w:r>
      <w:r w:rsidR="00292F78" w:rsidRPr="009D2BB2">
        <w:rPr>
          <w:rFonts w:ascii="Arial" w:eastAsia="Calibri" w:hAnsi="Arial" w:cs="Arial"/>
          <w:sz w:val="24"/>
          <w:szCs w:val="24"/>
          <w:lang w:val="az-Latn-AZ"/>
        </w:rPr>
        <w:t xml:space="preserve">sosial təminat </w:t>
      </w:r>
      <w:r w:rsidR="00B868E2" w:rsidRPr="009D2BB2">
        <w:rPr>
          <w:rFonts w:ascii="Arial" w:hAnsi="Arial" w:cs="Arial"/>
          <w:sz w:val="24"/>
          <w:szCs w:val="24"/>
          <w:lang w:val="az-Latn-AZ"/>
        </w:rPr>
        <w:t xml:space="preserve">və </w:t>
      </w:r>
      <w:r w:rsidR="001125E5" w:rsidRPr="009D2BB2">
        <w:rPr>
          <w:rFonts w:ascii="Arial" w:hAnsi="Arial" w:cs="Arial"/>
          <w:sz w:val="24"/>
          <w:szCs w:val="24"/>
          <w:lang w:val="az-Latn-AZ"/>
        </w:rPr>
        <w:t>ədalətli məhkəmə araşdırması</w:t>
      </w:r>
      <w:r w:rsidR="006E2716" w:rsidRPr="009D2BB2">
        <w:rPr>
          <w:rFonts w:ascii="Arial" w:hAnsi="Arial" w:cs="Arial"/>
          <w:sz w:val="24"/>
          <w:szCs w:val="24"/>
          <w:lang w:val="az-Latn-AZ"/>
        </w:rPr>
        <w:t xml:space="preserve"> hüquq</w:t>
      </w:r>
      <w:r w:rsidR="001125E5" w:rsidRPr="009D2BB2">
        <w:rPr>
          <w:rFonts w:ascii="Arial" w:hAnsi="Arial" w:cs="Arial"/>
          <w:sz w:val="24"/>
          <w:szCs w:val="24"/>
          <w:lang w:val="az-Latn-AZ"/>
        </w:rPr>
        <w:t>larının</w:t>
      </w:r>
      <w:r w:rsidR="006E2716" w:rsidRPr="009D2BB2">
        <w:rPr>
          <w:rFonts w:ascii="Arial" w:hAnsi="Arial" w:cs="Arial"/>
          <w:sz w:val="24"/>
          <w:szCs w:val="24"/>
          <w:lang w:val="az-Latn-AZ"/>
        </w:rPr>
        <w:t xml:space="preserve"> pozulduğunu göstərməklə</w:t>
      </w:r>
      <w:r w:rsidR="000E6DDF" w:rsidRPr="009D2BB2">
        <w:rPr>
          <w:rFonts w:ascii="Arial" w:hAnsi="Arial" w:cs="Arial"/>
          <w:sz w:val="24"/>
          <w:szCs w:val="24"/>
          <w:lang w:val="az-Latn-AZ"/>
        </w:rPr>
        <w:t>,</w:t>
      </w:r>
      <w:r w:rsidR="006E2716" w:rsidRPr="009D2BB2">
        <w:rPr>
          <w:rFonts w:ascii="Arial" w:hAnsi="Arial" w:cs="Arial"/>
          <w:sz w:val="24"/>
          <w:szCs w:val="24"/>
          <w:lang w:val="az-Latn-AZ"/>
        </w:rPr>
        <w:t xml:space="preserve"> </w:t>
      </w:r>
      <w:r w:rsidR="00B868E2" w:rsidRPr="009D2BB2">
        <w:rPr>
          <w:rFonts w:ascii="Arial" w:hAnsi="Arial" w:cs="Arial"/>
          <w:sz w:val="24"/>
          <w:szCs w:val="24"/>
          <w:lang w:val="az-Latn-AZ"/>
        </w:rPr>
        <w:t xml:space="preserve">Ali Məhkəmənin </w:t>
      </w:r>
      <w:r w:rsidR="00292F78" w:rsidRPr="009D2BB2">
        <w:rPr>
          <w:rFonts w:ascii="Arial" w:hAnsi="Arial" w:cs="Arial"/>
          <w:sz w:val="24"/>
          <w:szCs w:val="24"/>
          <w:lang w:val="az-Latn-AZ"/>
        </w:rPr>
        <w:t>İnzibati</w:t>
      </w:r>
      <w:r w:rsidR="00B868E2" w:rsidRPr="009D2BB2">
        <w:rPr>
          <w:rFonts w:ascii="Arial" w:hAnsi="Arial" w:cs="Arial"/>
          <w:sz w:val="24"/>
          <w:szCs w:val="24"/>
          <w:lang w:val="az-Latn-AZ"/>
        </w:rPr>
        <w:t xml:space="preserve"> Kollegiyasının </w:t>
      </w:r>
      <w:r w:rsidR="000E6DDF" w:rsidRPr="009D2BB2">
        <w:rPr>
          <w:rFonts w:ascii="Arial" w:hAnsi="Arial" w:cs="Arial"/>
          <w:sz w:val="24"/>
          <w:szCs w:val="24"/>
          <w:lang w:val="az-Latn-AZ"/>
        </w:rPr>
        <w:t>2</w:t>
      </w:r>
      <w:r w:rsidR="00292F78" w:rsidRPr="009D2BB2">
        <w:rPr>
          <w:rFonts w:ascii="Arial" w:hAnsi="Arial" w:cs="Arial"/>
          <w:sz w:val="24"/>
          <w:szCs w:val="24"/>
          <w:lang w:val="az-Latn-AZ"/>
        </w:rPr>
        <w:t>4 noyabr 2020-ci</w:t>
      </w:r>
      <w:r w:rsidR="00B868E2" w:rsidRPr="009D2BB2">
        <w:rPr>
          <w:rFonts w:ascii="Arial" w:hAnsi="Arial" w:cs="Arial"/>
          <w:sz w:val="24"/>
          <w:szCs w:val="24"/>
          <w:lang w:val="az-Latn-AZ"/>
        </w:rPr>
        <w:t xml:space="preserve"> il tarixli </w:t>
      </w:r>
      <w:r w:rsidR="00E242EB" w:rsidRPr="009D2BB2">
        <w:rPr>
          <w:rFonts w:ascii="Arial" w:hAnsi="Arial" w:cs="Arial"/>
          <w:sz w:val="24"/>
          <w:szCs w:val="24"/>
          <w:lang w:val="az-Latn-AZ"/>
        </w:rPr>
        <w:t>q</w:t>
      </w:r>
      <w:r w:rsidR="006E2716" w:rsidRPr="009D2BB2">
        <w:rPr>
          <w:rFonts w:ascii="Arial" w:hAnsi="Arial" w:cs="Arial"/>
          <w:sz w:val="24"/>
          <w:szCs w:val="24"/>
          <w:lang w:val="az-Latn-AZ"/>
        </w:rPr>
        <w:t>ərarının Konstitusiya</w:t>
      </w:r>
      <w:r w:rsidR="00024E19" w:rsidRPr="009D2BB2">
        <w:rPr>
          <w:rFonts w:ascii="Arial" w:hAnsi="Arial" w:cs="Arial"/>
          <w:sz w:val="24"/>
          <w:szCs w:val="24"/>
          <w:lang w:val="az-Latn-AZ"/>
        </w:rPr>
        <w:t>ya</w:t>
      </w:r>
      <w:r w:rsidR="006E2716" w:rsidRPr="009D2BB2">
        <w:rPr>
          <w:rFonts w:ascii="Arial" w:hAnsi="Arial" w:cs="Arial"/>
          <w:sz w:val="24"/>
          <w:szCs w:val="24"/>
          <w:lang w:val="az-Latn-AZ"/>
        </w:rPr>
        <w:t xml:space="preserve"> və qanunlara uyğun olma</w:t>
      </w:r>
      <w:r w:rsidR="009F1E51" w:rsidRPr="009D2BB2">
        <w:rPr>
          <w:rFonts w:ascii="Arial" w:hAnsi="Arial" w:cs="Arial"/>
          <w:sz w:val="24"/>
          <w:szCs w:val="24"/>
          <w:lang w:val="az-Latn-AZ"/>
        </w:rPr>
        <w:t>yan</w:t>
      </w:r>
      <w:r w:rsidR="006E2716" w:rsidRPr="009D2BB2">
        <w:rPr>
          <w:rFonts w:ascii="Arial" w:hAnsi="Arial" w:cs="Arial"/>
          <w:sz w:val="24"/>
          <w:szCs w:val="24"/>
          <w:lang w:val="az-Latn-AZ"/>
        </w:rPr>
        <w:t xml:space="preserve"> hesab edilməsini xahi</w:t>
      </w:r>
      <w:r w:rsidR="00024E19" w:rsidRPr="009D2BB2">
        <w:rPr>
          <w:rFonts w:ascii="Arial" w:hAnsi="Arial" w:cs="Arial"/>
          <w:sz w:val="24"/>
          <w:szCs w:val="24"/>
          <w:lang w:val="az-Latn-AZ"/>
        </w:rPr>
        <w:t>ş</w:t>
      </w:r>
      <w:r w:rsidR="006E2716" w:rsidRPr="009D2BB2">
        <w:rPr>
          <w:rFonts w:ascii="Arial" w:hAnsi="Arial" w:cs="Arial"/>
          <w:sz w:val="24"/>
          <w:szCs w:val="24"/>
          <w:lang w:val="az-Latn-AZ"/>
        </w:rPr>
        <w:t xml:space="preserve"> etmi</w:t>
      </w:r>
      <w:r w:rsidR="00292F78" w:rsidRPr="009D2BB2">
        <w:rPr>
          <w:rFonts w:ascii="Arial" w:hAnsi="Arial" w:cs="Arial"/>
          <w:sz w:val="24"/>
          <w:szCs w:val="24"/>
          <w:lang w:val="az-Latn-AZ"/>
        </w:rPr>
        <w:t>şdir</w:t>
      </w:r>
      <w:r w:rsidR="006E2716" w:rsidRPr="009D2BB2">
        <w:rPr>
          <w:rFonts w:ascii="Arial" w:hAnsi="Arial" w:cs="Arial"/>
          <w:sz w:val="24"/>
          <w:szCs w:val="24"/>
          <w:lang w:val="az-Latn-AZ"/>
        </w:rPr>
        <w:t>.</w:t>
      </w:r>
    </w:p>
    <w:bookmarkEnd w:id="7"/>
    <w:p w14:paraId="778F985E" w14:textId="0B35D788" w:rsidR="00AB41BC" w:rsidRPr="009D2BB2" w:rsidRDefault="00AB41BC" w:rsidP="009D2BB2">
      <w:pPr>
        <w:spacing w:after="0" w:line="240" w:lineRule="auto"/>
        <w:ind w:firstLine="567"/>
        <w:jc w:val="both"/>
        <w:rPr>
          <w:rFonts w:ascii="Arial" w:hAnsi="Arial" w:cs="Arial"/>
          <w:sz w:val="24"/>
          <w:szCs w:val="24"/>
          <w:lang w:val="az-Latn-AZ"/>
        </w:rPr>
      </w:pPr>
      <w:r w:rsidRPr="009D2BB2">
        <w:rPr>
          <w:rFonts w:ascii="Arial" w:hAnsi="Arial" w:cs="Arial"/>
          <w:sz w:val="24"/>
          <w:szCs w:val="24"/>
          <w:lang w:val="az-Latn-AZ"/>
        </w:rPr>
        <w:t xml:space="preserve">Ərizəçi hesab edir ki, iş üzrə kassasiya instansiyası məhkəməsi </w:t>
      </w:r>
      <w:r w:rsidR="000470BC">
        <w:rPr>
          <w:rFonts w:ascii="Arial" w:hAnsi="Arial" w:cs="Arial"/>
          <w:sz w:val="24"/>
          <w:szCs w:val="24"/>
          <w:lang w:val="az-Latn-AZ"/>
        </w:rPr>
        <w:t xml:space="preserve">“Əmək pensiyaları haqqında” </w:t>
      </w:r>
      <w:r w:rsidR="00A0714C" w:rsidRPr="009D2BB2">
        <w:rPr>
          <w:rFonts w:ascii="Arial" w:eastAsia="Times New Roman" w:hAnsi="Arial" w:cs="Arial"/>
          <w:sz w:val="24"/>
          <w:szCs w:val="24"/>
          <w:lang w:val="az-Latn-AZ" w:eastAsia="ru-RU"/>
        </w:rPr>
        <w:t xml:space="preserve">Azərbaycan Respublikası Qanununun (bundan sonra </w:t>
      </w:r>
      <w:r w:rsidR="000470BC" w:rsidRPr="009D2BB2">
        <w:rPr>
          <w:rFonts w:ascii="Arial" w:eastAsia="Calibri" w:hAnsi="Arial" w:cs="Arial"/>
          <w:sz w:val="24"/>
          <w:szCs w:val="24"/>
          <w:lang w:val="az-Latn-AZ"/>
        </w:rPr>
        <w:t>–</w:t>
      </w:r>
      <w:r w:rsidR="00A0714C" w:rsidRPr="009D2BB2">
        <w:rPr>
          <w:rFonts w:ascii="Arial" w:eastAsia="Times New Roman" w:hAnsi="Arial" w:cs="Arial"/>
          <w:sz w:val="24"/>
          <w:szCs w:val="24"/>
          <w:lang w:val="az-Latn-AZ" w:eastAsia="ru-RU"/>
        </w:rPr>
        <w:t xml:space="preserve"> “Əmək pensiyaları haqqında” Qanun) </w:t>
      </w:r>
      <w:r w:rsidRPr="009D2BB2">
        <w:rPr>
          <w:rFonts w:ascii="Arial" w:hAnsi="Arial" w:cs="Arial"/>
          <w:sz w:val="24"/>
          <w:szCs w:val="24"/>
          <w:lang w:val="az-Latn-AZ"/>
        </w:rPr>
        <w:t>əvvəllər təyin edilmiş pensiyanın yenidən hesablanmasına dair normalarını, həmçinin Konstitusiya Məhkəməsi Plenumunun həmin normalar və pensiya qanunvericiliyinin müvafiq müddə</w:t>
      </w:r>
      <w:r w:rsidR="00937C0A" w:rsidRPr="009D2BB2">
        <w:rPr>
          <w:rFonts w:ascii="Arial" w:hAnsi="Arial" w:cs="Arial"/>
          <w:sz w:val="24"/>
          <w:szCs w:val="24"/>
          <w:lang w:val="az-Latn-AZ"/>
        </w:rPr>
        <w:t xml:space="preserve">alarına dair </w:t>
      </w:r>
      <w:r w:rsidRPr="009D2BB2">
        <w:rPr>
          <w:rFonts w:ascii="Arial" w:hAnsi="Arial" w:cs="Arial"/>
          <w:sz w:val="24"/>
          <w:szCs w:val="24"/>
          <w:lang w:val="az-Latn-AZ"/>
        </w:rPr>
        <w:t xml:space="preserve"> formalaşdırdığı hüquqi mövqelərini nəzərə</w:t>
      </w:r>
      <w:r w:rsidR="00CD456F" w:rsidRPr="009D2BB2">
        <w:rPr>
          <w:rFonts w:ascii="Arial" w:hAnsi="Arial" w:cs="Arial"/>
          <w:sz w:val="24"/>
          <w:szCs w:val="24"/>
          <w:lang w:val="az-Latn-AZ"/>
        </w:rPr>
        <w:t xml:space="preserve"> almamış, </w:t>
      </w:r>
      <w:r w:rsidR="00CD456F" w:rsidRPr="009D2BB2">
        <w:rPr>
          <w:rFonts w:ascii="Arial" w:eastAsia="Times New Roman" w:hAnsi="Arial" w:cs="Arial"/>
          <w:sz w:val="24"/>
          <w:szCs w:val="24"/>
          <w:lang w:val="az-Latn-AZ"/>
        </w:rPr>
        <w:t xml:space="preserve">bununla da onun Konstitusiyanın </w:t>
      </w:r>
      <w:r w:rsidR="00D76756" w:rsidRPr="009D2BB2">
        <w:rPr>
          <w:rFonts w:ascii="Arial" w:eastAsia="Times New Roman" w:hAnsi="Arial" w:cs="Arial"/>
          <w:sz w:val="24"/>
          <w:szCs w:val="24"/>
          <w:lang w:val="az-Latn-AZ"/>
        </w:rPr>
        <w:t xml:space="preserve">38 və </w:t>
      </w:r>
      <w:r w:rsidR="00CD456F" w:rsidRPr="009D2BB2">
        <w:rPr>
          <w:rFonts w:ascii="Arial" w:eastAsia="Times New Roman" w:hAnsi="Arial" w:cs="Arial"/>
          <w:sz w:val="24"/>
          <w:szCs w:val="24"/>
          <w:lang w:val="az-Latn-AZ"/>
        </w:rPr>
        <w:t xml:space="preserve">60-cı </w:t>
      </w:r>
      <w:r w:rsidR="00D76756" w:rsidRPr="009D2BB2">
        <w:rPr>
          <w:rFonts w:ascii="Arial" w:eastAsia="Times New Roman" w:hAnsi="Arial" w:cs="Arial"/>
          <w:sz w:val="24"/>
          <w:szCs w:val="24"/>
          <w:lang w:val="az-Latn-AZ"/>
        </w:rPr>
        <w:t xml:space="preserve">maddələri </w:t>
      </w:r>
      <w:r w:rsidR="00CD456F" w:rsidRPr="009D2BB2">
        <w:rPr>
          <w:rFonts w:ascii="Arial" w:eastAsia="Times New Roman" w:hAnsi="Arial" w:cs="Arial"/>
          <w:sz w:val="24"/>
          <w:szCs w:val="24"/>
          <w:lang w:val="az-Latn-AZ"/>
        </w:rPr>
        <w:t xml:space="preserve">ilə müəyyən edilmiş </w:t>
      </w:r>
      <w:r w:rsidR="00DE4CC5" w:rsidRPr="009D2BB2">
        <w:rPr>
          <w:rFonts w:ascii="Arial" w:eastAsia="Times New Roman" w:hAnsi="Arial" w:cs="Arial"/>
          <w:sz w:val="24"/>
          <w:szCs w:val="24"/>
          <w:lang w:val="az-Latn-AZ"/>
        </w:rPr>
        <w:t xml:space="preserve">sosial təminat, </w:t>
      </w:r>
      <w:r w:rsidR="00CD456F" w:rsidRPr="009D2BB2">
        <w:rPr>
          <w:rFonts w:ascii="Arial" w:eastAsia="Times New Roman" w:hAnsi="Arial" w:cs="Arial"/>
          <w:sz w:val="24"/>
          <w:szCs w:val="24"/>
          <w:lang w:val="az-Latn-AZ"/>
        </w:rPr>
        <w:t>hüquq və azadlıqlarını</w:t>
      </w:r>
      <w:r w:rsidR="00D76756" w:rsidRPr="009D2BB2">
        <w:rPr>
          <w:rFonts w:ascii="Arial" w:eastAsia="Times New Roman" w:hAnsi="Arial" w:cs="Arial"/>
          <w:sz w:val="24"/>
          <w:szCs w:val="24"/>
          <w:lang w:val="az-Latn-AZ"/>
        </w:rPr>
        <w:t xml:space="preserve">n inzibati və məhkəmə təminatı hüquqları </w:t>
      </w:r>
      <w:r w:rsidR="00CD456F" w:rsidRPr="009D2BB2">
        <w:rPr>
          <w:rFonts w:ascii="Arial" w:eastAsia="Times New Roman" w:hAnsi="Arial" w:cs="Arial"/>
          <w:sz w:val="24"/>
          <w:szCs w:val="24"/>
          <w:lang w:val="az-Latn-AZ"/>
        </w:rPr>
        <w:t>pozulmuşdur.</w:t>
      </w:r>
    </w:p>
    <w:p w14:paraId="6FF81A17" w14:textId="128723AF" w:rsidR="006E2716" w:rsidRPr="009D2BB2" w:rsidRDefault="006E2716" w:rsidP="009D2BB2">
      <w:pPr>
        <w:spacing w:after="0" w:line="240" w:lineRule="auto"/>
        <w:ind w:firstLine="567"/>
        <w:jc w:val="both"/>
        <w:rPr>
          <w:rFonts w:ascii="Arial" w:hAnsi="Arial" w:cs="Arial"/>
          <w:sz w:val="24"/>
          <w:szCs w:val="24"/>
          <w:lang w:val="az-Latn-AZ"/>
        </w:rPr>
      </w:pPr>
      <w:r w:rsidRPr="009D2BB2">
        <w:rPr>
          <w:rFonts w:ascii="Arial" w:hAnsi="Arial" w:cs="Arial"/>
          <w:sz w:val="24"/>
          <w:szCs w:val="24"/>
          <w:lang w:val="az-Latn-AZ"/>
        </w:rPr>
        <w:t>Konstitusiya Məhkəməsinin P</w:t>
      </w:r>
      <w:r w:rsidR="00D977E4" w:rsidRPr="009D2BB2">
        <w:rPr>
          <w:rFonts w:ascii="Arial" w:hAnsi="Arial" w:cs="Arial"/>
          <w:sz w:val="24"/>
          <w:szCs w:val="24"/>
          <w:lang w:val="az-Latn-AZ"/>
        </w:rPr>
        <w:t>lenumu</w:t>
      </w:r>
      <w:r w:rsidR="009D5986" w:rsidRPr="009D2BB2">
        <w:rPr>
          <w:rFonts w:ascii="Arial" w:hAnsi="Arial" w:cs="Arial"/>
          <w:sz w:val="24"/>
          <w:szCs w:val="24"/>
          <w:lang w:val="az-Latn-AZ"/>
        </w:rPr>
        <w:t xml:space="preserve"> </w:t>
      </w:r>
      <w:r w:rsidRPr="009D2BB2">
        <w:rPr>
          <w:rFonts w:ascii="Arial" w:hAnsi="Arial" w:cs="Arial"/>
          <w:sz w:val="24"/>
          <w:szCs w:val="24"/>
          <w:lang w:val="az-Latn-AZ"/>
        </w:rPr>
        <w:t>şikayətlə bağlı aşağıda</w:t>
      </w:r>
      <w:r w:rsidR="00347A4E" w:rsidRPr="009D2BB2">
        <w:rPr>
          <w:rFonts w:ascii="Arial" w:hAnsi="Arial" w:cs="Arial"/>
          <w:sz w:val="24"/>
          <w:szCs w:val="24"/>
          <w:lang w:val="az-Latn-AZ"/>
        </w:rPr>
        <w:t>kıların</w:t>
      </w:r>
      <w:r w:rsidRPr="009D2BB2">
        <w:rPr>
          <w:rFonts w:ascii="Arial" w:hAnsi="Arial" w:cs="Arial"/>
          <w:sz w:val="24"/>
          <w:szCs w:val="24"/>
          <w:lang w:val="az-Latn-AZ"/>
        </w:rPr>
        <w:t xml:space="preserve"> qeyd edilməsini zəruri hesab edir.</w:t>
      </w:r>
    </w:p>
    <w:p w14:paraId="23B12D74" w14:textId="77777777" w:rsidR="00027F88" w:rsidRPr="009D2BB2" w:rsidRDefault="00027F88" w:rsidP="009D2BB2">
      <w:pPr>
        <w:spacing w:after="0" w:line="240" w:lineRule="auto"/>
        <w:ind w:firstLine="567"/>
        <w:jc w:val="both"/>
        <w:rPr>
          <w:rFonts w:ascii="Arial" w:hAnsi="Arial" w:cs="Arial"/>
          <w:sz w:val="24"/>
          <w:szCs w:val="24"/>
          <w:lang w:val="az-Latn-AZ"/>
        </w:rPr>
      </w:pPr>
      <w:bookmarkStart w:id="8" w:name="_Hlk69985774"/>
      <w:r w:rsidRPr="009D2BB2">
        <w:rPr>
          <w:rFonts w:ascii="Arial" w:hAnsi="Arial" w:cs="Arial"/>
          <w:sz w:val="24"/>
          <w:szCs w:val="24"/>
          <w:lang w:val="az-Latn-AZ"/>
        </w:rPr>
        <w:t xml:space="preserve">İnsan və vətəndaş hüquqlarının və azadlıqlarının, Azərbaycan Respublikasının vətəndaşlarına layiqli həyat səviyyəsinin təmin edilməsi dövlətin ali məqsədidir. Azərbaycan dövləti xalqın və hər bir vətəndaşın rifahının yüksəldilməsi, onun sosial müdafiəsi və layiqli həyat səviyyəsi qayğısına qalır (Konstitusiyanın 12-ci maddəsinin I hissəsi və 16-cı maddəsinin I hissəsi). </w:t>
      </w:r>
    </w:p>
    <w:p w14:paraId="5F297CED" w14:textId="77777777" w:rsidR="00027F88" w:rsidRPr="009D2BB2" w:rsidRDefault="00027F88" w:rsidP="009D2BB2">
      <w:pPr>
        <w:spacing w:after="0" w:line="240" w:lineRule="auto"/>
        <w:ind w:firstLine="567"/>
        <w:jc w:val="both"/>
        <w:rPr>
          <w:rFonts w:ascii="Arial" w:hAnsi="Arial" w:cs="Arial"/>
          <w:sz w:val="24"/>
          <w:szCs w:val="24"/>
          <w:lang w:val="az-Latn-AZ"/>
        </w:rPr>
      </w:pPr>
      <w:r w:rsidRPr="009D2BB2">
        <w:rPr>
          <w:rFonts w:ascii="Arial" w:hAnsi="Arial" w:cs="Arial"/>
          <w:sz w:val="24"/>
          <w:szCs w:val="24"/>
          <w:lang w:val="az-Latn-AZ"/>
        </w:rPr>
        <w:t xml:space="preserve">Əsas sosial-iqtisadi hüquqlardan biri olan sosial təminat hüququ Konstitusiyanın 38-ci maddəsində təsbit olunmuşdur. Həmin maddəyə əsasən, hər kəsin sosial təminat hüququ vardır. Hər kəs qanunla müəyyən edilmiş yaş həddinə çatdıqda, xəstəliyinə, əlilliyinə, ailə başçısını itirdiyinə, əmək qabiliyyətini itirdiyinə, işsizliyə görə və qanunla </w:t>
      </w:r>
      <w:r w:rsidRPr="009D2BB2">
        <w:rPr>
          <w:rFonts w:ascii="Arial" w:hAnsi="Arial" w:cs="Arial"/>
          <w:sz w:val="24"/>
          <w:szCs w:val="24"/>
          <w:lang w:val="az-Latn-AZ"/>
        </w:rPr>
        <w:lastRenderedPageBreak/>
        <w:t>nəzərdə tutulmuş digər hallarda sosial təminat hüququna malikdir (Konstitusiyanın 38-ci maddəsinin I və III hissələri).</w:t>
      </w:r>
    </w:p>
    <w:p w14:paraId="7407F28B" w14:textId="295F5DD6" w:rsidR="00ED5A57" w:rsidRPr="009D2BB2" w:rsidRDefault="00027F88" w:rsidP="009D2BB2">
      <w:pPr>
        <w:spacing w:after="0" w:line="240" w:lineRule="auto"/>
        <w:ind w:firstLine="567"/>
        <w:jc w:val="both"/>
        <w:rPr>
          <w:rFonts w:ascii="Arial" w:hAnsi="Arial" w:cs="Arial"/>
          <w:sz w:val="24"/>
          <w:szCs w:val="24"/>
          <w:lang w:val="az-Latn-AZ"/>
        </w:rPr>
      </w:pPr>
      <w:r w:rsidRPr="009D2BB2">
        <w:rPr>
          <w:rFonts w:ascii="Arial" w:hAnsi="Arial" w:cs="Arial"/>
          <w:sz w:val="24"/>
          <w:szCs w:val="24"/>
          <w:lang w:val="az-Latn-AZ"/>
        </w:rPr>
        <w:t xml:space="preserve">Sosial təminat hüququ qanunla müəyyən edilmiş hallarda və hədlərdə pensiya almaq hüququnu da </w:t>
      </w:r>
      <w:r w:rsidR="00F9179D" w:rsidRPr="009D2BB2">
        <w:rPr>
          <w:rFonts w:ascii="Arial" w:hAnsi="Arial" w:cs="Arial"/>
          <w:sz w:val="24"/>
          <w:szCs w:val="24"/>
          <w:lang w:val="az-Latn-AZ"/>
        </w:rPr>
        <w:t>nəzərdə tutur</w:t>
      </w:r>
      <w:r w:rsidRPr="009D2BB2">
        <w:rPr>
          <w:rFonts w:ascii="Arial" w:hAnsi="Arial" w:cs="Arial"/>
          <w:sz w:val="24"/>
          <w:szCs w:val="24"/>
          <w:lang w:val="az-Latn-AZ"/>
        </w:rPr>
        <w:t>. Pensiya hüququ sosial təminatın tərkib hissəsi və onun qanunla müəyyən olunmuş ən mühüm formasıdır. Hər kəsin pensiya hüququ konstitusi</w:t>
      </w:r>
      <w:r w:rsidR="00F900A2" w:rsidRPr="009D2BB2">
        <w:rPr>
          <w:rFonts w:ascii="Arial" w:hAnsi="Arial" w:cs="Arial"/>
          <w:sz w:val="24"/>
          <w:szCs w:val="24"/>
          <w:lang w:val="az-Latn-AZ"/>
        </w:rPr>
        <w:t>ya</w:t>
      </w:r>
      <w:r w:rsidRPr="009D2BB2">
        <w:rPr>
          <w:rFonts w:ascii="Arial" w:hAnsi="Arial" w:cs="Arial"/>
          <w:sz w:val="24"/>
          <w:szCs w:val="24"/>
          <w:lang w:val="az-Latn-AZ"/>
        </w:rPr>
        <w:t xml:space="preserve"> hüquq</w:t>
      </w:r>
      <w:r w:rsidR="00F900A2" w:rsidRPr="009D2BB2">
        <w:rPr>
          <w:rFonts w:ascii="Arial" w:hAnsi="Arial" w:cs="Arial"/>
          <w:sz w:val="24"/>
          <w:szCs w:val="24"/>
          <w:lang w:val="az-Latn-AZ"/>
        </w:rPr>
        <w:t>u</w:t>
      </w:r>
      <w:r w:rsidRPr="009D2BB2">
        <w:rPr>
          <w:rFonts w:ascii="Arial" w:hAnsi="Arial" w:cs="Arial"/>
          <w:sz w:val="24"/>
          <w:szCs w:val="24"/>
          <w:lang w:val="az-Latn-AZ"/>
        </w:rPr>
        <w:t xml:space="preserve"> olan sosial təminat hüququnun subyektiv hüquq növü kimi çıxış edir</w:t>
      </w:r>
      <w:r w:rsidR="00ED5A57" w:rsidRPr="009D2BB2">
        <w:rPr>
          <w:rFonts w:ascii="Arial" w:hAnsi="Arial" w:cs="Arial"/>
          <w:sz w:val="24"/>
          <w:szCs w:val="24"/>
          <w:lang w:val="az-Latn-AZ"/>
        </w:rPr>
        <w:t>.</w:t>
      </w:r>
    </w:p>
    <w:p w14:paraId="3A6C01C8" w14:textId="154AC830" w:rsidR="00E87A7E" w:rsidRPr="009D2BB2" w:rsidRDefault="00636FBB" w:rsidP="009D2BB2">
      <w:pPr>
        <w:spacing w:after="0" w:line="240" w:lineRule="auto"/>
        <w:ind w:firstLine="567"/>
        <w:jc w:val="both"/>
        <w:rPr>
          <w:rFonts w:ascii="Arial" w:eastAsia="Times New Roman" w:hAnsi="Arial" w:cs="Arial"/>
          <w:sz w:val="24"/>
          <w:szCs w:val="24"/>
          <w:lang w:val="az-Latn-AZ" w:eastAsia="ru-RU"/>
        </w:rPr>
      </w:pPr>
      <w:r w:rsidRPr="009D2BB2">
        <w:rPr>
          <w:rFonts w:ascii="Arial" w:hAnsi="Arial" w:cs="Arial"/>
          <w:sz w:val="24"/>
          <w:szCs w:val="24"/>
          <w:lang w:val="az-Latn-AZ"/>
        </w:rPr>
        <w:t xml:space="preserve"> </w:t>
      </w:r>
      <w:r w:rsidR="00E87A7E" w:rsidRPr="009D2BB2">
        <w:rPr>
          <w:rFonts w:ascii="Arial" w:hAnsi="Arial" w:cs="Arial"/>
          <w:sz w:val="24"/>
          <w:szCs w:val="24"/>
          <w:lang w:val="az-Latn-AZ"/>
        </w:rPr>
        <w:t xml:space="preserve">Qeyd olunmalıdır ki, </w:t>
      </w:r>
      <w:r w:rsidRPr="009D2BB2">
        <w:rPr>
          <w:rFonts w:ascii="Arial" w:eastAsia="Times New Roman" w:hAnsi="Arial" w:cs="Arial"/>
          <w:sz w:val="24"/>
          <w:szCs w:val="24"/>
          <w:lang w:val="az-Latn-AZ" w:eastAsia="ru-RU"/>
        </w:rPr>
        <w:t>“Əmək pensiyaları haqqında” Qanunun</w:t>
      </w:r>
      <w:r w:rsidR="00B024DC" w:rsidRPr="009D2BB2">
        <w:rPr>
          <w:rFonts w:ascii="Arial" w:eastAsia="Times New Roman" w:hAnsi="Arial" w:cs="Arial"/>
          <w:sz w:val="24"/>
          <w:szCs w:val="24"/>
          <w:lang w:val="az-Latn-AZ" w:eastAsia="ru-RU"/>
        </w:rPr>
        <w:t xml:space="preserve"> </w:t>
      </w:r>
      <w:r w:rsidR="00990E34" w:rsidRPr="009D2BB2">
        <w:rPr>
          <w:rFonts w:ascii="Arial" w:eastAsia="Times New Roman" w:hAnsi="Arial" w:cs="Arial"/>
          <w:sz w:val="24"/>
          <w:szCs w:val="24"/>
          <w:lang w:val="az-Latn-AZ" w:eastAsia="ru-RU"/>
        </w:rPr>
        <w:t xml:space="preserve"> </w:t>
      </w:r>
      <w:r w:rsidRPr="009D2BB2">
        <w:rPr>
          <w:rFonts w:ascii="Arial" w:eastAsia="Times New Roman" w:hAnsi="Arial" w:cs="Arial"/>
          <w:sz w:val="24"/>
          <w:szCs w:val="24"/>
          <w:lang w:val="az-Latn-AZ" w:eastAsia="ru-RU"/>
        </w:rPr>
        <w:t>1.0.3</w:t>
      </w:r>
      <w:r w:rsidR="00B024DC" w:rsidRPr="009D2BB2">
        <w:rPr>
          <w:rFonts w:ascii="Arial" w:eastAsia="Times New Roman" w:hAnsi="Arial" w:cs="Arial"/>
          <w:sz w:val="24"/>
          <w:szCs w:val="24"/>
          <w:lang w:val="az-Latn-AZ" w:eastAsia="ru-RU"/>
        </w:rPr>
        <w:t xml:space="preserve">-cü maddəsində göstərilmiş </w:t>
      </w:r>
      <w:r w:rsidRPr="009D2BB2">
        <w:rPr>
          <w:rFonts w:ascii="Arial" w:eastAsia="Times New Roman" w:hAnsi="Arial" w:cs="Arial"/>
          <w:sz w:val="24"/>
          <w:szCs w:val="24"/>
          <w:lang w:val="az-Latn-AZ" w:eastAsia="ru-RU"/>
        </w:rPr>
        <w:t>hərbi qulluqçular</w:t>
      </w:r>
      <w:r w:rsidR="00F900A2" w:rsidRPr="009D2BB2">
        <w:rPr>
          <w:rFonts w:ascii="Arial" w:eastAsia="Times New Roman" w:hAnsi="Arial" w:cs="Arial"/>
          <w:sz w:val="24"/>
          <w:szCs w:val="24"/>
          <w:lang w:val="az-Latn-AZ" w:eastAsia="ru-RU"/>
        </w:rPr>
        <w:t>a</w:t>
      </w:r>
      <w:r w:rsidRPr="009D2BB2">
        <w:rPr>
          <w:rFonts w:ascii="Arial" w:eastAsia="Times New Roman" w:hAnsi="Arial" w:cs="Arial"/>
          <w:sz w:val="24"/>
          <w:szCs w:val="24"/>
          <w:lang w:val="az-Latn-AZ" w:eastAsia="ru-RU"/>
        </w:rPr>
        <w:t xml:space="preserve">  və Azərbaycan Respublikasının qanunvericiliyinə uyğun olaraq yaradılmış başqa silahlı birləşmələrdə xidmət etmiş hərbi rütbəli şəxslərə və </w:t>
      </w:r>
      <w:r w:rsidR="00F900A2" w:rsidRPr="009D2BB2">
        <w:rPr>
          <w:rFonts w:ascii="Arial" w:eastAsia="Times New Roman" w:hAnsi="Arial" w:cs="Arial"/>
          <w:sz w:val="24"/>
          <w:szCs w:val="24"/>
          <w:lang w:val="az-Latn-AZ" w:eastAsia="ru-RU"/>
        </w:rPr>
        <w:t xml:space="preserve">həmin Qanunun </w:t>
      </w:r>
      <w:r w:rsidRPr="009D2BB2">
        <w:rPr>
          <w:rFonts w:ascii="Arial" w:eastAsia="Times New Roman" w:hAnsi="Arial" w:cs="Arial"/>
          <w:sz w:val="24"/>
          <w:szCs w:val="24"/>
          <w:lang w:val="az-Latn-AZ" w:eastAsia="ru-RU"/>
        </w:rPr>
        <w:t>1.0.4-cü maddəsində nəzərdə tutulmuş  xüsusi rütbəli şəxslərə əmək pensiyasının təyin edilməsi üçün</w:t>
      </w:r>
      <w:r w:rsidR="00137F77" w:rsidRPr="009D2BB2">
        <w:rPr>
          <w:rFonts w:ascii="Arial" w:eastAsia="Times New Roman" w:hAnsi="Arial" w:cs="Arial"/>
          <w:sz w:val="24"/>
          <w:szCs w:val="24"/>
          <w:lang w:val="az-Latn-AZ" w:eastAsia="ru-RU"/>
        </w:rPr>
        <w:t xml:space="preserve"> </w:t>
      </w:r>
      <w:r w:rsidRPr="009D2BB2">
        <w:rPr>
          <w:rFonts w:ascii="Arial" w:eastAsia="Times New Roman" w:hAnsi="Arial" w:cs="Arial"/>
          <w:sz w:val="24"/>
          <w:szCs w:val="24"/>
          <w:lang w:val="az-Latn-AZ" w:eastAsia="ru-RU"/>
        </w:rPr>
        <w:t>təminat xərcliyinin hesablanması, hərbi xidmət müddəti və təminat xərcliyi barədə məlumatların həmin orqanlar tərəfindən Azərbaycan Respublikası Əmək və Əhalinin Sosial Müdafiəsi Nazirliyinin tabeliyində Dövlət Sosial Müdafiə Fonduna (bundan sonra –Fond)</w:t>
      </w:r>
      <w:r w:rsidR="00990E34" w:rsidRPr="009D2BB2">
        <w:rPr>
          <w:rFonts w:ascii="Arial" w:eastAsia="Times New Roman" w:hAnsi="Arial" w:cs="Arial"/>
          <w:sz w:val="24"/>
          <w:szCs w:val="24"/>
          <w:lang w:val="az-Latn-AZ" w:eastAsia="ru-RU"/>
        </w:rPr>
        <w:t xml:space="preserve"> təqdim olunması  </w:t>
      </w:r>
      <w:r w:rsidR="00ED5A57" w:rsidRPr="009D2BB2">
        <w:rPr>
          <w:rFonts w:ascii="Arial" w:hAnsi="Arial" w:cs="Arial"/>
          <w:sz w:val="24"/>
          <w:szCs w:val="24"/>
          <w:lang w:val="az-Latn-AZ"/>
        </w:rPr>
        <w:t>Azərbaycan Respublikası Nazirlər Kabinetinin 2007-ci il 27 avqust tarixli 135 saylı qərarı ilə təsdiq edilmiş “</w:t>
      </w:r>
      <w:r w:rsidR="00ED5A57" w:rsidRPr="009D2BB2">
        <w:rPr>
          <w:rFonts w:ascii="Arial" w:eastAsia="Times New Roman" w:hAnsi="Arial" w:cs="Arial"/>
          <w:sz w:val="24"/>
          <w:szCs w:val="24"/>
          <w:lang w:val="az-Latn-AZ" w:eastAsia="ru-RU"/>
        </w:rPr>
        <w:t>Təminat xərcliyinin hesablanması, hərbi xidmət müddəti və təminat xərcliyi barədə məlumatların təqdim olunması”</w:t>
      </w:r>
      <w:r w:rsidR="00ED5A57" w:rsidRPr="009D2BB2">
        <w:rPr>
          <w:rFonts w:ascii="Arial" w:hAnsi="Arial" w:cs="Arial"/>
          <w:sz w:val="24"/>
          <w:szCs w:val="24"/>
          <w:lang w:val="az-Latn-AZ"/>
        </w:rPr>
        <w:t xml:space="preserve"> </w:t>
      </w:r>
      <w:r w:rsidR="00ED5A57" w:rsidRPr="009D2BB2">
        <w:rPr>
          <w:rFonts w:ascii="Arial" w:eastAsia="Times New Roman" w:hAnsi="Arial" w:cs="Arial"/>
          <w:sz w:val="24"/>
          <w:szCs w:val="24"/>
          <w:lang w:val="az-Latn-AZ" w:eastAsia="ru-RU"/>
        </w:rPr>
        <w:t>Q</w:t>
      </w:r>
      <w:r w:rsidR="00990E34" w:rsidRPr="009D2BB2">
        <w:rPr>
          <w:rFonts w:ascii="Arial" w:eastAsia="Times New Roman" w:hAnsi="Arial" w:cs="Arial"/>
          <w:sz w:val="24"/>
          <w:szCs w:val="24"/>
          <w:lang w:val="az-Latn-AZ" w:eastAsia="ru-RU"/>
        </w:rPr>
        <w:t xml:space="preserve">aydaları </w:t>
      </w:r>
      <w:r w:rsidR="00ED5A57" w:rsidRPr="009D2BB2">
        <w:rPr>
          <w:rFonts w:ascii="Arial" w:eastAsia="Times New Roman" w:hAnsi="Arial" w:cs="Arial"/>
          <w:sz w:val="24"/>
          <w:szCs w:val="24"/>
          <w:lang w:val="az-Latn-AZ" w:eastAsia="ru-RU"/>
        </w:rPr>
        <w:t xml:space="preserve">(bundan sonra – Qaydalar) </w:t>
      </w:r>
      <w:r w:rsidR="00990E34" w:rsidRPr="009D2BB2">
        <w:rPr>
          <w:rFonts w:ascii="Arial" w:eastAsia="Times New Roman" w:hAnsi="Arial" w:cs="Arial"/>
          <w:sz w:val="24"/>
          <w:szCs w:val="24"/>
          <w:lang w:val="az-Latn-AZ" w:eastAsia="ru-RU"/>
        </w:rPr>
        <w:t xml:space="preserve"> ilə tənzimlənir. </w:t>
      </w:r>
    </w:p>
    <w:p w14:paraId="392CD041" w14:textId="3C3F076C" w:rsidR="00910833" w:rsidRPr="009D2BB2" w:rsidRDefault="004D771B" w:rsidP="009D2BB2">
      <w:pPr>
        <w:spacing w:after="0" w:line="240" w:lineRule="auto"/>
        <w:ind w:firstLine="567"/>
        <w:jc w:val="both"/>
        <w:rPr>
          <w:rFonts w:ascii="Arial" w:hAnsi="Arial" w:cs="Arial"/>
          <w:sz w:val="24"/>
          <w:szCs w:val="24"/>
          <w:lang w:val="az-Latn-AZ"/>
        </w:rPr>
      </w:pPr>
      <w:r w:rsidRPr="009D2BB2">
        <w:rPr>
          <w:rFonts w:ascii="Arial" w:hAnsi="Arial" w:cs="Arial"/>
          <w:sz w:val="24"/>
          <w:szCs w:val="24"/>
          <w:lang w:val="az-Latn-AZ"/>
        </w:rPr>
        <w:t>Azərbaycan Respublikası Nazirlər Kabinetinin  2021-ci</w:t>
      </w:r>
      <w:r>
        <w:rPr>
          <w:rFonts w:ascii="Arial" w:hAnsi="Arial" w:cs="Arial"/>
          <w:sz w:val="24"/>
          <w:szCs w:val="24"/>
          <w:lang w:val="az-Latn-AZ"/>
        </w:rPr>
        <w:t xml:space="preserve"> </w:t>
      </w:r>
      <w:r w:rsidRPr="009D2BB2">
        <w:rPr>
          <w:rFonts w:ascii="Arial" w:hAnsi="Arial" w:cs="Arial"/>
          <w:sz w:val="24"/>
          <w:szCs w:val="24"/>
          <w:lang w:val="az-Latn-AZ"/>
        </w:rPr>
        <w:t xml:space="preserve">il </w:t>
      </w:r>
      <w:r w:rsidR="000E16C5" w:rsidRPr="009D2BB2">
        <w:rPr>
          <w:rFonts w:ascii="Arial" w:hAnsi="Arial" w:cs="Arial"/>
          <w:sz w:val="24"/>
          <w:szCs w:val="24"/>
          <w:lang w:val="az-Latn-AZ"/>
        </w:rPr>
        <w:t>18 oktyabr tari</w:t>
      </w:r>
      <w:r w:rsidR="00A0714C" w:rsidRPr="009D2BB2">
        <w:rPr>
          <w:rFonts w:ascii="Arial" w:hAnsi="Arial" w:cs="Arial"/>
          <w:sz w:val="24"/>
          <w:szCs w:val="24"/>
          <w:lang w:val="az-Latn-AZ"/>
        </w:rPr>
        <w:t>x</w:t>
      </w:r>
      <w:r w:rsidR="000E16C5" w:rsidRPr="009D2BB2">
        <w:rPr>
          <w:rFonts w:ascii="Arial" w:hAnsi="Arial" w:cs="Arial"/>
          <w:sz w:val="24"/>
          <w:szCs w:val="24"/>
          <w:lang w:val="az-Latn-AZ"/>
        </w:rPr>
        <w:t>li 3</w:t>
      </w:r>
      <w:r w:rsidR="005E383D">
        <w:rPr>
          <w:rFonts w:ascii="Arial" w:hAnsi="Arial" w:cs="Arial"/>
          <w:sz w:val="24"/>
          <w:szCs w:val="24"/>
          <w:lang w:val="az-Latn-AZ"/>
        </w:rPr>
        <w:t>1</w:t>
      </w:r>
      <w:r w:rsidR="000E16C5" w:rsidRPr="009D2BB2">
        <w:rPr>
          <w:rFonts w:ascii="Arial" w:hAnsi="Arial" w:cs="Arial"/>
          <w:sz w:val="24"/>
          <w:szCs w:val="24"/>
          <w:lang w:val="az-Latn-AZ"/>
        </w:rPr>
        <w:t xml:space="preserve">4 </w:t>
      </w:r>
      <w:r>
        <w:rPr>
          <w:rFonts w:ascii="Arial" w:hAnsi="Arial" w:cs="Arial"/>
          <w:sz w:val="24"/>
          <w:szCs w:val="24"/>
          <w:lang w:val="az-Latn-AZ"/>
        </w:rPr>
        <w:t>saylı</w:t>
      </w:r>
      <w:r w:rsidRPr="004D771B">
        <w:rPr>
          <w:rFonts w:ascii="Arial" w:hAnsi="Arial" w:cs="Arial"/>
          <w:sz w:val="24"/>
          <w:szCs w:val="24"/>
          <w:lang w:val="az-Latn-AZ"/>
        </w:rPr>
        <w:t xml:space="preserve"> </w:t>
      </w:r>
      <w:r w:rsidRPr="009D2BB2">
        <w:rPr>
          <w:rFonts w:ascii="Arial" w:hAnsi="Arial" w:cs="Arial"/>
          <w:sz w:val="24"/>
          <w:szCs w:val="24"/>
          <w:lang w:val="az-Latn-AZ"/>
        </w:rPr>
        <w:t>Qərarı</w:t>
      </w:r>
      <w:r w:rsidR="000E16C5" w:rsidRPr="009D2BB2">
        <w:rPr>
          <w:rFonts w:ascii="Arial" w:hAnsi="Arial" w:cs="Arial"/>
          <w:sz w:val="24"/>
          <w:szCs w:val="24"/>
          <w:lang w:val="az-Latn-AZ"/>
        </w:rPr>
        <w:t xml:space="preserve"> ilə həmin Qaydaların 2, 3 və 4-cü hissələr</w:t>
      </w:r>
      <w:r w:rsidR="00A0714C" w:rsidRPr="009D2BB2">
        <w:rPr>
          <w:rFonts w:ascii="Arial" w:hAnsi="Arial" w:cs="Arial"/>
          <w:sz w:val="24"/>
          <w:szCs w:val="24"/>
          <w:lang w:val="az-Latn-AZ"/>
        </w:rPr>
        <w:t>i</w:t>
      </w:r>
      <w:r w:rsidR="000E16C5" w:rsidRPr="009D2BB2">
        <w:rPr>
          <w:rFonts w:ascii="Arial" w:hAnsi="Arial" w:cs="Arial"/>
          <w:sz w:val="24"/>
          <w:szCs w:val="24"/>
          <w:lang w:val="az-Latn-AZ"/>
        </w:rPr>
        <w:t xml:space="preserve"> yeni redaksiyada verilmişdir.</w:t>
      </w:r>
      <w:r w:rsidR="00990E34" w:rsidRPr="009D2BB2">
        <w:rPr>
          <w:rFonts w:ascii="Arial" w:hAnsi="Arial" w:cs="Arial"/>
          <w:sz w:val="24"/>
          <w:szCs w:val="24"/>
          <w:lang w:val="az-Latn-AZ"/>
        </w:rPr>
        <w:t xml:space="preserve"> </w:t>
      </w:r>
    </w:p>
    <w:p w14:paraId="378FE779" w14:textId="7371D113" w:rsidR="000E16C5" w:rsidRPr="00CD40A3" w:rsidRDefault="004D771B" w:rsidP="009D2BB2">
      <w:pPr>
        <w:spacing w:after="0" w:line="240" w:lineRule="auto"/>
        <w:ind w:firstLine="567"/>
        <w:jc w:val="both"/>
        <w:rPr>
          <w:rFonts w:ascii="Arial" w:hAnsi="Arial" w:cs="Arial"/>
          <w:sz w:val="24"/>
          <w:szCs w:val="24"/>
          <w:lang w:val="az-Latn-AZ"/>
        </w:rPr>
      </w:pPr>
      <w:r>
        <w:rPr>
          <w:rFonts w:ascii="Arial" w:hAnsi="Arial" w:cs="Arial"/>
          <w:sz w:val="24"/>
          <w:szCs w:val="24"/>
          <w:lang w:val="az-Latn-AZ"/>
        </w:rPr>
        <w:t>Qaydaların h</w:t>
      </w:r>
      <w:r w:rsidR="0087403E" w:rsidRPr="009D2BB2">
        <w:rPr>
          <w:rFonts w:ascii="Arial" w:hAnsi="Arial" w:cs="Arial"/>
          <w:sz w:val="24"/>
          <w:szCs w:val="24"/>
          <w:lang w:val="az-Latn-AZ"/>
        </w:rPr>
        <w:t>əmin tarixədə</w:t>
      </w:r>
      <w:r w:rsidR="00910833" w:rsidRPr="009D2BB2">
        <w:rPr>
          <w:rFonts w:ascii="Arial" w:hAnsi="Arial" w:cs="Arial"/>
          <w:sz w:val="24"/>
          <w:szCs w:val="24"/>
          <w:lang w:val="az-Latn-AZ"/>
        </w:rPr>
        <w:t>k qüvvədə olan hissələr</w:t>
      </w:r>
      <w:r>
        <w:rPr>
          <w:rFonts w:ascii="Arial" w:hAnsi="Arial" w:cs="Arial"/>
          <w:sz w:val="24"/>
          <w:szCs w:val="24"/>
          <w:lang w:val="az-Latn-AZ"/>
        </w:rPr>
        <w:t>inə</w:t>
      </w:r>
      <w:r w:rsidR="0087403E" w:rsidRPr="009D2BB2">
        <w:rPr>
          <w:rFonts w:ascii="Arial" w:hAnsi="Arial" w:cs="Arial"/>
          <w:sz w:val="24"/>
          <w:szCs w:val="24"/>
          <w:lang w:val="az-Latn-AZ"/>
        </w:rPr>
        <w:t xml:space="preserve"> </w:t>
      </w:r>
      <w:r w:rsidR="00910833" w:rsidRPr="009D2BB2">
        <w:rPr>
          <w:rFonts w:ascii="Arial" w:hAnsi="Arial" w:cs="Arial"/>
          <w:sz w:val="24"/>
          <w:szCs w:val="24"/>
          <w:lang w:val="az-Latn-AZ"/>
        </w:rPr>
        <w:t>görə</w:t>
      </w:r>
      <w:r w:rsidR="0087403E" w:rsidRPr="009D2BB2">
        <w:rPr>
          <w:rFonts w:ascii="Arial" w:hAnsi="Arial" w:cs="Arial"/>
          <w:sz w:val="24"/>
          <w:szCs w:val="24"/>
          <w:lang w:val="az-Latn-AZ"/>
        </w:rPr>
        <w:t>,</w:t>
      </w:r>
      <w:r w:rsidR="000E16C5" w:rsidRPr="009D2BB2">
        <w:rPr>
          <w:rFonts w:ascii="Arial" w:hAnsi="Arial" w:cs="Arial"/>
          <w:sz w:val="24"/>
          <w:szCs w:val="24"/>
          <w:lang w:val="az-Latn-AZ"/>
        </w:rPr>
        <w:t xml:space="preserve"> </w:t>
      </w:r>
      <w:r>
        <w:rPr>
          <w:rFonts w:ascii="Arial" w:hAnsi="Arial" w:cs="Arial"/>
          <w:sz w:val="24"/>
          <w:szCs w:val="24"/>
          <w:lang w:val="az-Latn-AZ"/>
        </w:rPr>
        <w:t>“</w:t>
      </w:r>
      <w:r w:rsidR="000E16C5" w:rsidRPr="009D2BB2">
        <w:rPr>
          <w:rFonts w:ascii="Arial" w:hAnsi="Arial" w:cs="Arial"/>
          <w:sz w:val="24"/>
          <w:szCs w:val="24"/>
          <w:lang w:val="az-Latn-AZ"/>
        </w:rPr>
        <w:t>Əmək pensiyaları haqqında</w:t>
      </w:r>
      <w:r>
        <w:rPr>
          <w:rFonts w:ascii="Arial" w:hAnsi="Arial" w:cs="Arial"/>
          <w:sz w:val="24"/>
          <w:szCs w:val="24"/>
          <w:lang w:val="az-Latn-AZ"/>
        </w:rPr>
        <w:t>”</w:t>
      </w:r>
      <w:r w:rsidR="000E16C5" w:rsidRPr="009D2BB2">
        <w:rPr>
          <w:rFonts w:ascii="Arial" w:hAnsi="Arial" w:cs="Arial"/>
          <w:sz w:val="24"/>
          <w:szCs w:val="24"/>
          <w:lang w:val="az-Latn-AZ"/>
        </w:rPr>
        <w:t xml:space="preserve"> </w:t>
      </w:r>
      <w:r w:rsidR="0087403E" w:rsidRPr="009D2BB2">
        <w:rPr>
          <w:rFonts w:ascii="Arial" w:hAnsi="Arial" w:cs="Arial"/>
          <w:sz w:val="24"/>
          <w:szCs w:val="24"/>
          <w:lang w:val="az-Latn-AZ"/>
        </w:rPr>
        <w:t xml:space="preserve">Qanunun </w:t>
      </w:r>
      <w:r w:rsidR="000E16C5" w:rsidRPr="009D2BB2">
        <w:rPr>
          <w:rFonts w:ascii="Arial" w:hAnsi="Arial" w:cs="Arial"/>
          <w:sz w:val="24"/>
          <w:szCs w:val="24"/>
          <w:lang w:val="az-Latn-AZ"/>
        </w:rPr>
        <w:t xml:space="preserve">1.0.5-ci maddəsinə əsasən hərbi qulluqçuların və xüsusi rütbəli şəxslərin təminat xərcliyi (pul təminatı) - hərbi qulluqçuların hərbi xidmətdən buraxıldığı günə (sərəncamdan ehtiyata və ya istefaya buraxılarkən sərəncama götürüldüyü günə) aldıqları miqdarda (sonrakı artımlar da nəzərə alınmaqla) aylıq vəzifə maaşından, rütbə maaşından, </w:t>
      </w:r>
      <w:r w:rsidR="000E16C5" w:rsidRPr="009D2BB2">
        <w:rPr>
          <w:rFonts w:ascii="Arial" w:hAnsi="Arial" w:cs="Arial"/>
          <w:i/>
          <w:sz w:val="24"/>
          <w:szCs w:val="24"/>
          <w:lang w:val="az-Latn-AZ"/>
        </w:rPr>
        <w:t>xidmət illərinə görə əlavədən</w:t>
      </w:r>
      <w:r w:rsidR="000E16C5" w:rsidRPr="009D2BB2">
        <w:rPr>
          <w:rFonts w:ascii="Arial" w:hAnsi="Arial" w:cs="Arial"/>
          <w:sz w:val="24"/>
          <w:szCs w:val="24"/>
          <w:lang w:val="az-Latn-AZ"/>
        </w:rPr>
        <w:t>, ərzaq payı əvəzinə verilən pul kompensasiyasından, vəzifə maaşından hesablanan digər əlavələrdən </w:t>
      </w:r>
      <w:r w:rsidR="000E16C5" w:rsidRPr="009D2BB2">
        <w:rPr>
          <w:rFonts w:ascii="Arial" w:hAnsi="Arial" w:cs="Arial"/>
          <w:iCs/>
          <w:sz w:val="24"/>
          <w:szCs w:val="24"/>
          <w:lang w:val="az-Latn-AZ"/>
        </w:rPr>
        <w:t>(büdcədənkənar vəsaitlər hesabına hesablanan əlavələr və digər ödənişlər istisna olmaqla)</w:t>
      </w:r>
      <w:r w:rsidR="000E16C5" w:rsidRPr="009D2BB2">
        <w:rPr>
          <w:rFonts w:ascii="Arial" w:hAnsi="Arial" w:cs="Arial"/>
          <w:sz w:val="24"/>
          <w:szCs w:val="24"/>
          <w:lang w:val="az-Latn-AZ"/>
        </w:rPr>
        <w:t> və artımlardan ibarət olan məbləğdir.</w:t>
      </w:r>
      <w:r w:rsidR="00910833" w:rsidRPr="009D2BB2">
        <w:rPr>
          <w:rFonts w:ascii="Arial" w:hAnsi="Arial" w:cs="Arial"/>
          <w:sz w:val="24"/>
          <w:szCs w:val="24"/>
          <w:lang w:val="az-Latn-AZ"/>
        </w:rPr>
        <w:t xml:space="preserve"> </w:t>
      </w:r>
      <w:r w:rsidR="000E16C5" w:rsidRPr="00CD40A3">
        <w:rPr>
          <w:rFonts w:ascii="Arial" w:hAnsi="Arial" w:cs="Arial"/>
          <w:sz w:val="24"/>
          <w:szCs w:val="24"/>
          <w:lang w:val="az-Latn-AZ"/>
        </w:rPr>
        <w:t>Hərbi qulluqçuların və xüsusi rütbəli şəxslərin təminat xərcliyi həmin şəxslərin qulluq etdiyi orqanlar tərəfində</w:t>
      </w:r>
      <w:r w:rsidR="00910833" w:rsidRPr="00CD40A3">
        <w:rPr>
          <w:rFonts w:ascii="Arial" w:hAnsi="Arial" w:cs="Arial"/>
          <w:sz w:val="24"/>
          <w:szCs w:val="24"/>
          <w:lang w:val="az-Latn-AZ"/>
        </w:rPr>
        <w:t>n</w:t>
      </w:r>
      <w:r w:rsidR="00F210BF" w:rsidRPr="00CD40A3">
        <w:rPr>
          <w:rFonts w:ascii="Arial" w:hAnsi="Arial" w:cs="Arial"/>
          <w:sz w:val="24"/>
          <w:szCs w:val="24"/>
          <w:lang w:val="az-Latn-AZ"/>
        </w:rPr>
        <w:t xml:space="preserve"> </w:t>
      </w:r>
      <w:r w:rsidR="005E383D">
        <w:rPr>
          <w:rFonts w:ascii="Arial" w:hAnsi="Arial" w:cs="Arial"/>
          <w:sz w:val="24"/>
          <w:szCs w:val="24"/>
          <w:lang w:val="az-Latn-AZ"/>
        </w:rPr>
        <w:t xml:space="preserve">qeyd olunan pul təminatından </w:t>
      </w:r>
      <w:r w:rsidR="000E16C5" w:rsidRPr="00CD40A3">
        <w:rPr>
          <w:rFonts w:ascii="Arial" w:hAnsi="Arial" w:cs="Arial"/>
          <w:sz w:val="24"/>
          <w:szCs w:val="24"/>
          <w:lang w:val="az-Latn-AZ"/>
        </w:rPr>
        <w:t>hesablanır.</w:t>
      </w:r>
    </w:p>
    <w:p w14:paraId="26AFEBE5" w14:textId="706EC128" w:rsidR="000E16C5" w:rsidRPr="009D2BB2" w:rsidRDefault="0087403E" w:rsidP="009D2BB2">
      <w:pPr>
        <w:spacing w:after="0" w:line="240" w:lineRule="auto"/>
        <w:ind w:firstLine="567"/>
        <w:jc w:val="both"/>
        <w:rPr>
          <w:rFonts w:ascii="Arial" w:hAnsi="Arial" w:cs="Arial"/>
          <w:i/>
          <w:sz w:val="24"/>
          <w:szCs w:val="24"/>
          <w:lang w:val="az-Latn-AZ"/>
        </w:rPr>
      </w:pPr>
      <w:r w:rsidRPr="009D2BB2">
        <w:rPr>
          <w:rFonts w:ascii="Arial" w:hAnsi="Arial" w:cs="Arial"/>
          <w:sz w:val="24"/>
          <w:szCs w:val="24"/>
          <w:lang w:val="az-Latn-AZ"/>
        </w:rPr>
        <w:t xml:space="preserve">Hərbi </w:t>
      </w:r>
      <w:r w:rsidR="000E16C5" w:rsidRPr="009D2BB2">
        <w:rPr>
          <w:rFonts w:ascii="Arial" w:hAnsi="Arial" w:cs="Arial"/>
          <w:sz w:val="24"/>
          <w:szCs w:val="24"/>
          <w:lang w:val="az-Latn-AZ"/>
        </w:rPr>
        <w:t xml:space="preserve">qulluqçuların və xüsusi rütbəli şəxslərin hərbi xidmət müddəti və təminat xərcliyi barədə məlumatlar </w:t>
      </w:r>
      <w:r w:rsidR="000E16C5" w:rsidRPr="009D2BB2">
        <w:rPr>
          <w:rFonts w:ascii="Arial" w:hAnsi="Arial" w:cs="Arial"/>
          <w:i/>
          <w:sz w:val="24"/>
          <w:szCs w:val="24"/>
          <w:lang w:val="az-Latn-AZ"/>
        </w:rPr>
        <w:t xml:space="preserve">əmək pensiyası hüququnun yarandığı tarixdən </w:t>
      </w:r>
      <w:r w:rsidR="000E16C5" w:rsidRPr="009D2BB2">
        <w:rPr>
          <w:rFonts w:ascii="Arial" w:hAnsi="Arial" w:cs="Arial"/>
          <w:sz w:val="24"/>
          <w:szCs w:val="24"/>
          <w:lang w:val="az-Latn-AZ"/>
        </w:rPr>
        <w:t xml:space="preserve">onların və ya həmin şəxslər vəfat etdikdə, ailə başçısını itirməyə görə əmək pensiyası almaq hüququ olan ailə üzvlərinin </w:t>
      </w:r>
      <w:r w:rsidR="000E16C5" w:rsidRPr="009D2BB2">
        <w:rPr>
          <w:rFonts w:ascii="Arial" w:hAnsi="Arial" w:cs="Arial"/>
          <w:i/>
          <w:iCs/>
          <w:sz w:val="24"/>
          <w:szCs w:val="24"/>
          <w:lang w:val="az-Latn-AZ"/>
        </w:rPr>
        <w:t>müraciətləri əsasında</w:t>
      </w:r>
      <w:r w:rsidR="005E383D">
        <w:rPr>
          <w:rFonts w:ascii="Arial" w:hAnsi="Arial" w:cs="Arial"/>
          <w:i/>
          <w:iCs/>
          <w:sz w:val="24"/>
          <w:szCs w:val="24"/>
          <w:lang w:val="az-Latn-AZ"/>
        </w:rPr>
        <w:t>,</w:t>
      </w:r>
      <w:r w:rsidR="000E16C5" w:rsidRPr="009D2BB2">
        <w:rPr>
          <w:rFonts w:ascii="Arial" w:hAnsi="Arial" w:cs="Arial"/>
          <w:sz w:val="24"/>
          <w:szCs w:val="24"/>
          <w:lang w:val="az-Latn-AZ"/>
        </w:rPr>
        <w:t xml:space="preserve"> qulluq etdiyi orqanların müvafiq qurumları tərəfindən </w:t>
      </w:r>
      <w:r w:rsidR="000E16C5" w:rsidRPr="009D2BB2">
        <w:rPr>
          <w:rFonts w:ascii="Arial" w:hAnsi="Arial" w:cs="Arial"/>
          <w:i/>
          <w:sz w:val="24"/>
          <w:szCs w:val="24"/>
          <w:lang w:val="az-Latn-AZ"/>
        </w:rPr>
        <w:t xml:space="preserve">15 iş günü müddətində tərtib olunur </w:t>
      </w:r>
      <w:r w:rsidR="000E16C5" w:rsidRPr="009D2BB2">
        <w:rPr>
          <w:rFonts w:ascii="Arial" w:hAnsi="Arial" w:cs="Arial"/>
          <w:sz w:val="24"/>
          <w:szCs w:val="24"/>
          <w:lang w:val="az-Latn-AZ"/>
        </w:rPr>
        <w:t xml:space="preserve">və bu Qaydaların əlavəsində göstərilmiş formada əmək pensiyasının təyin edilməsi üçün </w:t>
      </w:r>
      <w:r w:rsidR="000E16C5" w:rsidRPr="009D2BB2">
        <w:rPr>
          <w:rFonts w:ascii="Arial" w:hAnsi="Arial" w:cs="Arial"/>
          <w:i/>
          <w:sz w:val="24"/>
          <w:szCs w:val="24"/>
          <w:lang w:val="az-Latn-AZ"/>
        </w:rPr>
        <w:t>5 iş günü ərzində </w:t>
      </w:r>
      <w:r w:rsidR="00990E34" w:rsidRPr="009D2BB2">
        <w:rPr>
          <w:rFonts w:ascii="Arial" w:hAnsi="Arial" w:cs="Arial"/>
          <w:i/>
          <w:sz w:val="24"/>
          <w:szCs w:val="24"/>
          <w:lang w:val="az-Latn-AZ"/>
        </w:rPr>
        <w:t xml:space="preserve">Fonda </w:t>
      </w:r>
      <w:r w:rsidR="000E16C5" w:rsidRPr="009D2BB2">
        <w:rPr>
          <w:rFonts w:ascii="Arial" w:hAnsi="Arial" w:cs="Arial"/>
          <w:i/>
          <w:sz w:val="24"/>
          <w:szCs w:val="24"/>
          <w:lang w:val="az-Latn-AZ"/>
        </w:rPr>
        <w:t>təqdim edilir.</w:t>
      </w:r>
    </w:p>
    <w:p w14:paraId="45F968FD" w14:textId="2BCCE66F" w:rsidR="000E16C5" w:rsidRPr="009D2BB2" w:rsidRDefault="000E16C5" w:rsidP="009D2BB2">
      <w:pPr>
        <w:pStyle w:val="ab"/>
        <w:spacing w:before="0" w:beforeAutospacing="0" w:after="0" w:afterAutospacing="0"/>
        <w:ind w:firstLine="567"/>
        <w:jc w:val="both"/>
        <w:rPr>
          <w:rFonts w:ascii="Arial" w:hAnsi="Arial" w:cs="Arial"/>
          <w:i/>
          <w:lang w:val="az-Latn-AZ"/>
        </w:rPr>
      </w:pPr>
      <w:r w:rsidRPr="009D2BB2">
        <w:rPr>
          <w:rFonts w:ascii="Arial" w:hAnsi="Arial" w:cs="Arial"/>
          <w:lang w:val="az-Latn-AZ"/>
        </w:rPr>
        <w:t xml:space="preserve">Hərbi qulluqçular və xüsusi rütbəli şəxslər sırasından olan əmək pensiyaçılarının </w:t>
      </w:r>
      <w:r w:rsidRPr="009D2BB2">
        <w:rPr>
          <w:rFonts w:ascii="Arial" w:hAnsi="Arial" w:cs="Arial"/>
          <w:i/>
          <w:lang w:val="az-Latn-AZ"/>
        </w:rPr>
        <w:t>pensiyalarının yenidən hesablanması</w:t>
      </w:r>
      <w:r w:rsidRPr="009D2BB2">
        <w:rPr>
          <w:rFonts w:ascii="Arial" w:hAnsi="Arial" w:cs="Arial"/>
          <w:lang w:val="az-Latn-AZ"/>
        </w:rPr>
        <w:t xml:space="preserve"> (və ya pensiyalarına əlavə edilməsi) məqsədi ilə </w:t>
      </w:r>
      <w:r w:rsidR="00910833" w:rsidRPr="009D2BB2">
        <w:rPr>
          <w:rFonts w:ascii="Arial" w:hAnsi="Arial" w:cs="Arial"/>
          <w:lang w:val="az-Latn-AZ"/>
        </w:rPr>
        <w:t xml:space="preserve">bu </w:t>
      </w:r>
      <w:r w:rsidRPr="009D2BB2">
        <w:rPr>
          <w:rFonts w:ascii="Arial" w:hAnsi="Arial" w:cs="Arial"/>
          <w:lang w:val="az-Latn-AZ"/>
        </w:rPr>
        <w:t>şəxslərin təminat xərcliyində baş verən artımla</w:t>
      </w:r>
      <w:r w:rsidR="00910833" w:rsidRPr="009D2BB2">
        <w:rPr>
          <w:rFonts w:ascii="Arial" w:hAnsi="Arial" w:cs="Arial"/>
          <w:lang w:val="az-Latn-AZ"/>
        </w:rPr>
        <w:t>r barədə məlumatlar onlar</w:t>
      </w:r>
      <w:r w:rsidR="00F210BF">
        <w:rPr>
          <w:rFonts w:ascii="Arial" w:hAnsi="Arial" w:cs="Arial"/>
          <w:lang w:val="az-Latn-AZ"/>
        </w:rPr>
        <w:t>ın</w:t>
      </w:r>
      <w:r w:rsidR="00910833" w:rsidRPr="009D2BB2">
        <w:rPr>
          <w:rFonts w:ascii="Arial" w:hAnsi="Arial" w:cs="Arial"/>
          <w:lang w:val="az-Latn-AZ"/>
        </w:rPr>
        <w:t xml:space="preserve"> xidmət etdiyi </w:t>
      </w:r>
      <w:r w:rsidR="0087403E" w:rsidRPr="009D2BB2">
        <w:rPr>
          <w:rFonts w:ascii="Arial" w:hAnsi="Arial" w:cs="Arial"/>
          <w:lang w:val="az-Latn-AZ"/>
        </w:rPr>
        <w:t>müvafiq</w:t>
      </w:r>
      <w:r w:rsidR="00910833" w:rsidRPr="009D2BB2">
        <w:rPr>
          <w:rFonts w:ascii="Arial" w:hAnsi="Arial" w:cs="Arial"/>
          <w:lang w:val="az-Latn-AZ"/>
        </w:rPr>
        <w:t xml:space="preserve"> orqan</w:t>
      </w:r>
      <w:r w:rsidRPr="009D2BB2">
        <w:rPr>
          <w:rFonts w:ascii="Arial" w:hAnsi="Arial" w:cs="Arial"/>
          <w:lang w:val="az-Latn-AZ"/>
        </w:rPr>
        <w:t xml:space="preserve"> tərəfindən </w:t>
      </w:r>
      <w:r w:rsidRPr="009D2BB2">
        <w:rPr>
          <w:rFonts w:ascii="Arial" w:hAnsi="Arial" w:cs="Arial"/>
          <w:i/>
          <w:lang w:val="az-Latn-AZ"/>
        </w:rPr>
        <w:t>5 iş günü ərzində </w:t>
      </w:r>
      <w:r w:rsidR="00990E34" w:rsidRPr="009D2BB2">
        <w:rPr>
          <w:rFonts w:ascii="Arial" w:hAnsi="Arial" w:cs="Arial"/>
          <w:i/>
          <w:iCs/>
          <w:lang w:val="az-Latn-AZ"/>
        </w:rPr>
        <w:t>Fonda</w:t>
      </w:r>
      <w:r w:rsidRPr="009D2BB2">
        <w:rPr>
          <w:rFonts w:ascii="Arial" w:hAnsi="Arial" w:cs="Arial"/>
          <w:i/>
          <w:lang w:val="az-Latn-AZ"/>
        </w:rPr>
        <w:t> təqdim olunur.</w:t>
      </w:r>
    </w:p>
    <w:p w14:paraId="5E3307F4" w14:textId="453866EA" w:rsidR="00137F77" w:rsidRPr="009D2BB2" w:rsidRDefault="00137F77" w:rsidP="009D2BB2">
      <w:pPr>
        <w:pStyle w:val="ab"/>
        <w:spacing w:before="0" w:beforeAutospacing="0" w:after="0" w:afterAutospacing="0"/>
        <w:ind w:firstLine="567"/>
        <w:jc w:val="both"/>
        <w:rPr>
          <w:rFonts w:ascii="Arial" w:hAnsi="Arial" w:cs="Arial"/>
          <w:lang w:val="az-Latn-AZ"/>
        </w:rPr>
      </w:pPr>
      <w:r w:rsidRPr="009D2BB2">
        <w:rPr>
          <w:rFonts w:ascii="Arial" w:hAnsi="Arial" w:cs="Arial"/>
          <w:lang w:val="az-Latn-AZ"/>
        </w:rPr>
        <w:t xml:space="preserve">Göründüyü kimi, hərbi qulluqçular və xüsusi rütbəli şəxslər sırasından olan əmək pensiyaçılarının pensiyalarının yenidən hesablanması </w:t>
      </w:r>
      <w:r w:rsidR="00B6033F">
        <w:rPr>
          <w:rFonts w:ascii="Arial" w:hAnsi="Arial" w:cs="Arial"/>
          <w:lang w:val="az-Latn-AZ"/>
        </w:rPr>
        <w:t xml:space="preserve">qaydası </w:t>
      </w:r>
      <w:r w:rsidR="00013B17" w:rsidRPr="009D2BB2">
        <w:rPr>
          <w:rFonts w:ascii="Arial" w:hAnsi="Arial" w:cs="Arial"/>
          <w:lang w:val="az-Latn-AZ"/>
        </w:rPr>
        <w:t xml:space="preserve">pensiyanın təyin edilməsi qaydasından </w:t>
      </w:r>
      <w:r w:rsidRPr="009D2BB2">
        <w:rPr>
          <w:rFonts w:ascii="Arial" w:hAnsi="Arial" w:cs="Arial"/>
          <w:lang w:val="az-Latn-AZ"/>
        </w:rPr>
        <w:t>fərqləndiril</w:t>
      </w:r>
      <w:r w:rsidR="00B6033F">
        <w:rPr>
          <w:rFonts w:ascii="Arial" w:hAnsi="Arial" w:cs="Arial"/>
          <w:lang w:val="az-Latn-AZ"/>
        </w:rPr>
        <w:t xml:space="preserve">miş </w:t>
      </w:r>
      <w:r w:rsidR="00013B17" w:rsidRPr="009D2BB2">
        <w:rPr>
          <w:rFonts w:ascii="Arial" w:hAnsi="Arial" w:cs="Arial"/>
          <w:lang w:val="az-Latn-AZ"/>
        </w:rPr>
        <w:t>və</w:t>
      </w:r>
      <w:r w:rsidRPr="009D2BB2">
        <w:rPr>
          <w:rFonts w:ascii="Arial" w:hAnsi="Arial" w:cs="Arial"/>
          <w:lang w:val="az-Latn-AZ"/>
        </w:rPr>
        <w:t xml:space="preserve"> təminat xərcliyində baş verən artımlar barədə məlumatların </w:t>
      </w:r>
      <w:r w:rsidRPr="009D2BB2">
        <w:rPr>
          <w:rFonts w:ascii="Arial" w:hAnsi="Arial" w:cs="Arial"/>
          <w:iCs/>
          <w:lang w:val="az-Latn-AZ"/>
        </w:rPr>
        <w:t>Fonda</w:t>
      </w:r>
      <w:r w:rsidRPr="009D2BB2">
        <w:rPr>
          <w:rFonts w:ascii="Arial" w:hAnsi="Arial" w:cs="Arial"/>
          <w:lang w:val="az-Latn-AZ"/>
        </w:rPr>
        <w:t xml:space="preserve"> təqdim olunması üçün daha qısa müddət </w:t>
      </w:r>
      <w:r w:rsidR="00013B17" w:rsidRPr="009D2BB2">
        <w:rPr>
          <w:rFonts w:ascii="Arial" w:hAnsi="Arial" w:cs="Arial"/>
          <w:lang w:val="az-Latn-AZ"/>
        </w:rPr>
        <w:t xml:space="preserve"> </w:t>
      </w:r>
      <w:r w:rsidR="00F210BF">
        <w:rPr>
          <w:rFonts w:ascii="Arial" w:hAnsi="Arial" w:cs="Arial"/>
          <w:lang w:val="az-Latn-AZ"/>
        </w:rPr>
        <w:t>müəyyən edilmişdir</w:t>
      </w:r>
      <w:r w:rsidR="00013B17" w:rsidRPr="009D2BB2">
        <w:rPr>
          <w:rFonts w:ascii="Arial" w:hAnsi="Arial" w:cs="Arial"/>
          <w:lang w:val="az-Latn-AZ"/>
        </w:rPr>
        <w:t>.</w:t>
      </w:r>
    </w:p>
    <w:p w14:paraId="143EDBF4" w14:textId="314A42FC" w:rsidR="004E1040" w:rsidRPr="009D2BB2" w:rsidRDefault="00013B17" w:rsidP="009D2BB2">
      <w:pPr>
        <w:spacing w:after="0" w:line="240" w:lineRule="auto"/>
        <w:ind w:firstLine="567"/>
        <w:jc w:val="both"/>
        <w:rPr>
          <w:rFonts w:ascii="Arial" w:hAnsi="Arial" w:cs="Arial"/>
          <w:sz w:val="24"/>
          <w:szCs w:val="24"/>
          <w:lang w:val="az-Latn-AZ"/>
        </w:rPr>
      </w:pPr>
      <w:r w:rsidRPr="009D2BB2">
        <w:rPr>
          <w:rFonts w:ascii="Arial" w:hAnsi="Arial" w:cs="Arial"/>
          <w:sz w:val="24"/>
          <w:szCs w:val="24"/>
          <w:lang w:val="az-Latn-AZ"/>
        </w:rPr>
        <w:t>Qanunverici oxşar diferensasiyanı</w:t>
      </w:r>
      <w:r w:rsidR="005E383D">
        <w:rPr>
          <w:rFonts w:ascii="Arial" w:hAnsi="Arial" w:cs="Arial"/>
          <w:sz w:val="24"/>
          <w:szCs w:val="24"/>
          <w:lang w:val="az-Latn-AZ"/>
        </w:rPr>
        <w:t>,</w:t>
      </w:r>
      <w:r w:rsidRPr="009D2BB2">
        <w:rPr>
          <w:rFonts w:ascii="Arial" w:hAnsi="Arial" w:cs="Arial"/>
          <w:sz w:val="24"/>
          <w:szCs w:val="24"/>
          <w:lang w:val="az-Latn-AZ"/>
        </w:rPr>
        <w:t xml:space="preserve"> həmçinin </w:t>
      </w:r>
      <w:r w:rsidRPr="009D2BB2">
        <w:rPr>
          <w:rFonts w:ascii="Arial" w:eastAsia="Times New Roman" w:hAnsi="Arial" w:cs="Arial"/>
          <w:sz w:val="24"/>
          <w:szCs w:val="24"/>
          <w:lang w:val="az-Latn-AZ" w:eastAsia="ru-RU"/>
        </w:rPr>
        <w:t>“Əmək pensiyaları haqqında” Qanun</w:t>
      </w:r>
      <w:r w:rsidRPr="009D2BB2">
        <w:rPr>
          <w:rFonts w:ascii="Arial" w:hAnsi="Arial" w:cs="Arial"/>
          <w:sz w:val="24"/>
          <w:szCs w:val="24"/>
          <w:lang w:val="az-Latn-AZ"/>
        </w:rPr>
        <w:t>un 32.1-1 və 32.1-2-ci maddələ</w:t>
      </w:r>
      <w:r w:rsidR="00891F8C" w:rsidRPr="009D2BB2">
        <w:rPr>
          <w:rFonts w:ascii="Arial" w:hAnsi="Arial" w:cs="Arial"/>
          <w:sz w:val="24"/>
          <w:szCs w:val="24"/>
          <w:lang w:val="az-Latn-AZ"/>
        </w:rPr>
        <w:t xml:space="preserve">rinin tətbiqi əsaslarına münasibətdə </w:t>
      </w:r>
      <w:r w:rsidR="00E70805">
        <w:rPr>
          <w:rFonts w:ascii="Arial" w:hAnsi="Arial" w:cs="Arial"/>
          <w:sz w:val="24"/>
          <w:szCs w:val="24"/>
          <w:lang w:val="az-Latn-AZ"/>
        </w:rPr>
        <w:t>təsbit</w:t>
      </w:r>
      <w:r w:rsidRPr="009D2BB2">
        <w:rPr>
          <w:rFonts w:ascii="Arial" w:hAnsi="Arial" w:cs="Arial"/>
          <w:sz w:val="24"/>
          <w:szCs w:val="24"/>
          <w:lang w:val="az-Latn-AZ"/>
        </w:rPr>
        <w:t xml:space="preserve"> etmişdir.</w:t>
      </w:r>
      <w:r w:rsidR="004E1040" w:rsidRPr="009D2BB2">
        <w:rPr>
          <w:rFonts w:ascii="Arial" w:hAnsi="Arial" w:cs="Arial"/>
          <w:sz w:val="24"/>
          <w:szCs w:val="24"/>
          <w:lang w:val="az-Latn-AZ"/>
        </w:rPr>
        <w:t xml:space="preserve"> </w:t>
      </w:r>
      <w:r w:rsidR="004E1040" w:rsidRPr="009D2BB2">
        <w:rPr>
          <w:rFonts w:ascii="Arial" w:hAnsi="Arial" w:cs="Arial"/>
          <w:sz w:val="24"/>
          <w:szCs w:val="24"/>
          <w:lang w:val="az-Latn-AZ"/>
        </w:rPr>
        <w:lastRenderedPageBreak/>
        <w:t>Həmin maddələrə əsasən</w:t>
      </w:r>
      <w:r w:rsidR="005E383D">
        <w:rPr>
          <w:rFonts w:ascii="Arial" w:hAnsi="Arial" w:cs="Arial"/>
          <w:sz w:val="24"/>
          <w:szCs w:val="24"/>
          <w:lang w:val="az-Latn-AZ"/>
        </w:rPr>
        <w:t>,</w:t>
      </w:r>
      <w:r w:rsidR="004E1040" w:rsidRPr="009D2BB2">
        <w:rPr>
          <w:rFonts w:ascii="Arial" w:hAnsi="Arial" w:cs="Arial"/>
          <w:sz w:val="24"/>
          <w:szCs w:val="24"/>
          <w:lang w:val="az-Latn-AZ"/>
        </w:rPr>
        <w:t xml:space="preserve"> </w:t>
      </w:r>
      <w:r w:rsidR="004E1040" w:rsidRPr="009D2BB2">
        <w:rPr>
          <w:rFonts w:ascii="Arial" w:hAnsi="Arial" w:cs="Arial"/>
          <w:spacing w:val="-6"/>
          <w:sz w:val="24"/>
          <w:szCs w:val="24"/>
          <w:shd w:val="clear" w:color="auto" w:fill="FFFFFF"/>
          <w:lang w:val="az-Latn-AZ"/>
        </w:rPr>
        <w:t> </w:t>
      </w:r>
      <w:r w:rsidR="004E1040" w:rsidRPr="009D2BB2">
        <w:rPr>
          <w:rFonts w:ascii="Arial" w:hAnsi="Arial" w:cs="Arial"/>
          <w:sz w:val="24"/>
          <w:szCs w:val="24"/>
          <w:shd w:val="clear" w:color="auto" w:fill="FFFFFF"/>
          <w:lang w:val="az-Latn-AZ"/>
        </w:rPr>
        <w:t>yaşa görə əmək pensiyası, buna hüququ olan şəxsin müraciəti əsasında  ömürlük təyin edilir</w:t>
      </w:r>
      <w:r w:rsidR="00B6033F">
        <w:rPr>
          <w:rFonts w:ascii="Arial" w:hAnsi="Arial" w:cs="Arial"/>
          <w:sz w:val="24"/>
          <w:szCs w:val="24"/>
          <w:shd w:val="clear" w:color="auto" w:fill="FFFFFF"/>
          <w:lang w:val="az-Latn-AZ"/>
        </w:rPr>
        <w:t>.</w:t>
      </w:r>
    </w:p>
    <w:p w14:paraId="503969E1" w14:textId="680E8A93" w:rsidR="004E1040" w:rsidRPr="009D2BB2" w:rsidRDefault="005E383D" w:rsidP="009D2BB2">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iCs/>
          <w:sz w:val="24"/>
          <w:szCs w:val="24"/>
          <w:lang w:val="az-Latn-AZ" w:eastAsia="ru-RU"/>
        </w:rPr>
        <w:t xml:space="preserve">Qanunun </w:t>
      </w:r>
      <w:r w:rsidR="004E1040" w:rsidRPr="009D2BB2">
        <w:rPr>
          <w:rFonts w:ascii="Arial" w:eastAsia="Times New Roman" w:hAnsi="Arial" w:cs="Arial"/>
          <w:iCs/>
          <w:sz w:val="24"/>
          <w:szCs w:val="24"/>
          <w:lang w:val="az-Latn-AZ" w:eastAsia="ru-RU"/>
        </w:rPr>
        <w:t>32.1-1</w:t>
      </w:r>
      <w:r w:rsidR="004A6741" w:rsidRPr="009D2BB2">
        <w:rPr>
          <w:rFonts w:ascii="Arial" w:eastAsia="Times New Roman" w:hAnsi="Arial" w:cs="Arial"/>
          <w:iCs/>
          <w:sz w:val="24"/>
          <w:szCs w:val="24"/>
          <w:lang w:val="az-Latn-AZ" w:eastAsia="ru-RU"/>
        </w:rPr>
        <w:t>-ci maddə</w:t>
      </w:r>
      <w:r>
        <w:rPr>
          <w:rFonts w:ascii="Arial" w:eastAsia="Times New Roman" w:hAnsi="Arial" w:cs="Arial"/>
          <w:iCs/>
          <w:sz w:val="24"/>
          <w:szCs w:val="24"/>
          <w:lang w:val="az-Latn-AZ" w:eastAsia="ru-RU"/>
        </w:rPr>
        <w:t>sinə görə,</w:t>
      </w:r>
      <w:r w:rsidR="004A6741" w:rsidRPr="009D2BB2">
        <w:rPr>
          <w:rFonts w:ascii="Arial" w:eastAsia="Times New Roman" w:hAnsi="Arial" w:cs="Arial"/>
          <w:iCs/>
          <w:sz w:val="24"/>
          <w:szCs w:val="24"/>
          <w:lang w:val="az-Latn-AZ" w:eastAsia="ru-RU"/>
        </w:rPr>
        <w:t xml:space="preserve"> ə</w:t>
      </w:r>
      <w:r w:rsidR="004E1040" w:rsidRPr="009D2BB2">
        <w:rPr>
          <w:rFonts w:ascii="Arial" w:eastAsia="Times New Roman" w:hAnsi="Arial" w:cs="Arial"/>
          <w:iCs/>
          <w:sz w:val="24"/>
          <w:szCs w:val="24"/>
          <w:lang w:val="az-Latn-AZ" w:eastAsia="ru-RU"/>
        </w:rPr>
        <w:t>mək pensiyaları onu almaq hüququ yarandığı gündən, lakin bu Qanunun qüvvəyə mindiyi gündən tez olmamaqla və müraciət edilən tarixdən əvvəlki ən çoxu üç il üçün ödənilməklə, bu maddədə müəyyən edilmiş müddətlərə təyin edilir. Bu Qanuna uyğun olaraq ötən dövr üçün hesablanan pensiyanın ümumi məbləği ötən dövrdəki ayların sayına bölünərək aylıq pensiyanın ü</w:t>
      </w:r>
      <w:bookmarkStart w:id="9" w:name="_ednref166"/>
      <w:r w:rsidR="004E1040" w:rsidRPr="009D2BB2">
        <w:rPr>
          <w:rFonts w:ascii="Arial" w:eastAsia="Times New Roman" w:hAnsi="Arial" w:cs="Arial"/>
          <w:iCs/>
          <w:sz w:val="24"/>
          <w:szCs w:val="24"/>
          <w:lang w:val="az-Latn-AZ" w:eastAsia="ru-RU"/>
        </w:rPr>
        <w:t>zərinə əlavə edilməklə ödənilir.</w:t>
      </w:r>
      <w:bookmarkEnd w:id="9"/>
    </w:p>
    <w:p w14:paraId="459FB5FA" w14:textId="06674ACF" w:rsidR="004E1040" w:rsidRPr="009D2BB2" w:rsidRDefault="005E383D" w:rsidP="009D2BB2">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iCs/>
          <w:sz w:val="24"/>
          <w:szCs w:val="24"/>
          <w:lang w:val="az-Latn-AZ" w:eastAsia="ru-RU"/>
        </w:rPr>
        <w:t xml:space="preserve">Qanunun </w:t>
      </w:r>
      <w:r w:rsidR="004E1040" w:rsidRPr="009D2BB2">
        <w:rPr>
          <w:rFonts w:ascii="Arial" w:eastAsia="Times New Roman" w:hAnsi="Arial" w:cs="Arial"/>
          <w:iCs/>
          <w:sz w:val="24"/>
          <w:szCs w:val="24"/>
          <w:lang w:val="az-Latn-AZ" w:eastAsia="ru-RU"/>
        </w:rPr>
        <w:t>32.1-2</w:t>
      </w:r>
      <w:r w:rsidR="004A6741" w:rsidRPr="009D2BB2">
        <w:rPr>
          <w:rFonts w:ascii="Arial" w:eastAsia="Times New Roman" w:hAnsi="Arial" w:cs="Arial"/>
          <w:iCs/>
          <w:sz w:val="24"/>
          <w:szCs w:val="24"/>
          <w:lang w:val="az-Latn-AZ" w:eastAsia="ru-RU"/>
        </w:rPr>
        <w:t>-ci maddə</w:t>
      </w:r>
      <w:r>
        <w:rPr>
          <w:rFonts w:ascii="Arial" w:eastAsia="Times New Roman" w:hAnsi="Arial" w:cs="Arial"/>
          <w:iCs/>
          <w:sz w:val="24"/>
          <w:szCs w:val="24"/>
          <w:lang w:val="az-Latn-AZ" w:eastAsia="ru-RU"/>
        </w:rPr>
        <w:t>sinə əsasən isə</w:t>
      </w:r>
      <w:r w:rsidR="004E1040" w:rsidRPr="009D2BB2">
        <w:rPr>
          <w:rFonts w:ascii="Arial" w:eastAsia="Times New Roman" w:hAnsi="Arial" w:cs="Arial"/>
          <w:iCs/>
          <w:sz w:val="24"/>
          <w:szCs w:val="24"/>
          <w:lang w:val="az-Latn-AZ" w:eastAsia="ru-RU"/>
        </w:rPr>
        <w:t xml:space="preserve"> </w:t>
      </w:r>
      <w:r w:rsidR="004A6741" w:rsidRPr="009D2BB2">
        <w:rPr>
          <w:rFonts w:ascii="Arial" w:eastAsia="Times New Roman" w:hAnsi="Arial" w:cs="Arial"/>
          <w:iCs/>
          <w:sz w:val="24"/>
          <w:szCs w:val="24"/>
          <w:lang w:val="az-Latn-AZ" w:eastAsia="ru-RU"/>
        </w:rPr>
        <w:t>b</w:t>
      </w:r>
      <w:r w:rsidR="004E1040" w:rsidRPr="009D2BB2">
        <w:rPr>
          <w:rFonts w:ascii="Arial" w:eastAsia="Times New Roman" w:hAnsi="Arial" w:cs="Arial"/>
          <w:iCs/>
          <w:sz w:val="24"/>
          <w:szCs w:val="24"/>
          <w:lang w:val="az-Latn-AZ" w:eastAsia="ru-RU"/>
        </w:rPr>
        <w:t>u Qanunun 22-1.1-ci maddəsi nəzərə alınmaqla təyin edilmiş əmək pensiyaları ötən dövr üçün 2019-cu il yanvarın 1-dən tez olmamaqla bu Qanunun 32.1-1-ci maddəsinə uyğun ödənilir.</w:t>
      </w:r>
    </w:p>
    <w:p w14:paraId="30A764BE" w14:textId="6B2C0831" w:rsidR="00981AE0" w:rsidRPr="009D2BB2" w:rsidRDefault="002B3BDD" w:rsidP="009D2BB2">
      <w:pPr>
        <w:pStyle w:val="ab"/>
        <w:spacing w:before="0" w:beforeAutospacing="0" w:after="0" w:afterAutospacing="0"/>
        <w:ind w:firstLine="567"/>
        <w:jc w:val="both"/>
        <w:rPr>
          <w:rFonts w:ascii="Arial" w:hAnsi="Arial" w:cs="Arial"/>
          <w:lang w:val="az-Latn-AZ"/>
        </w:rPr>
      </w:pPr>
      <w:r w:rsidRPr="009D2BB2">
        <w:rPr>
          <w:rFonts w:ascii="Arial" w:hAnsi="Arial" w:cs="Arial"/>
          <w:lang w:val="az-Latn-AZ"/>
        </w:rPr>
        <w:t>Burada xüsusilə qeyd olunmalıdır</w:t>
      </w:r>
      <w:r w:rsidR="004E1040" w:rsidRPr="009D2BB2">
        <w:rPr>
          <w:rFonts w:ascii="Arial" w:hAnsi="Arial" w:cs="Arial"/>
          <w:lang w:val="az-Latn-AZ"/>
        </w:rPr>
        <w:t xml:space="preserve"> ki, Qanunun</w:t>
      </w:r>
      <w:r w:rsidR="00981AE0" w:rsidRPr="009D2BB2">
        <w:rPr>
          <w:rFonts w:ascii="Arial" w:hAnsi="Arial" w:cs="Arial"/>
          <w:lang w:val="az-Latn-AZ"/>
        </w:rPr>
        <w:t xml:space="preserve"> 32.1-1-ci maddəsinin</w:t>
      </w:r>
      <w:r w:rsidR="004E1040" w:rsidRPr="009D2BB2">
        <w:rPr>
          <w:rFonts w:ascii="Arial" w:hAnsi="Arial" w:cs="Arial"/>
          <w:lang w:val="az-Latn-AZ"/>
        </w:rPr>
        <w:t xml:space="preserve"> birinci cümləsindəki</w:t>
      </w:r>
      <w:r w:rsidR="00981AE0" w:rsidRPr="009D2BB2">
        <w:rPr>
          <w:rFonts w:ascii="Arial" w:hAnsi="Arial" w:cs="Arial"/>
          <w:lang w:val="az-Latn-AZ"/>
        </w:rPr>
        <w:t xml:space="preserve"> </w:t>
      </w:r>
      <w:r w:rsidR="004E1040" w:rsidRPr="009D2BB2">
        <w:rPr>
          <w:rFonts w:ascii="Arial" w:hAnsi="Arial" w:cs="Arial"/>
          <w:lang w:val="az-Latn-AZ"/>
        </w:rPr>
        <w:t>“</w:t>
      </w:r>
      <w:r w:rsidR="00981AE0" w:rsidRPr="009D2BB2">
        <w:rPr>
          <w:rFonts w:ascii="Arial" w:hAnsi="Arial" w:cs="Arial"/>
          <w:lang w:val="az-Latn-AZ"/>
        </w:rPr>
        <w:t>müraciət edilən tarixdən əvvəlki ən çoxu ü</w:t>
      </w:r>
      <w:r w:rsidRPr="009D2BB2">
        <w:rPr>
          <w:rFonts w:ascii="Arial" w:hAnsi="Arial" w:cs="Arial"/>
          <w:lang w:val="az-Latn-AZ"/>
        </w:rPr>
        <w:t>ç i</w:t>
      </w:r>
      <w:r w:rsidR="007106E7" w:rsidRPr="009D2BB2">
        <w:rPr>
          <w:rFonts w:ascii="Arial" w:hAnsi="Arial" w:cs="Arial"/>
          <w:lang w:val="az-Latn-AZ"/>
        </w:rPr>
        <w:t xml:space="preserve">l üçün ödənilməklə” müddəası </w:t>
      </w:r>
      <w:r w:rsidRPr="009D2BB2">
        <w:rPr>
          <w:rFonts w:ascii="Arial" w:hAnsi="Arial" w:cs="Arial"/>
          <w:i/>
          <w:lang w:val="az-Latn-AZ"/>
        </w:rPr>
        <w:t xml:space="preserve">pensiya hüququ </w:t>
      </w:r>
      <w:r w:rsidR="00981AE0" w:rsidRPr="009D2BB2">
        <w:rPr>
          <w:rFonts w:ascii="Arial" w:hAnsi="Arial" w:cs="Arial"/>
          <w:i/>
          <w:lang w:val="az-Latn-AZ"/>
        </w:rPr>
        <w:t>1 iyul 2017-ci il tarix</w:t>
      </w:r>
      <w:r w:rsidR="00E70805">
        <w:rPr>
          <w:rFonts w:ascii="Arial" w:hAnsi="Arial" w:cs="Arial"/>
          <w:i/>
          <w:lang w:val="az-Latn-AZ"/>
        </w:rPr>
        <w:t>in</w:t>
      </w:r>
      <w:r w:rsidR="00981AE0" w:rsidRPr="009D2BB2">
        <w:rPr>
          <w:rFonts w:ascii="Arial" w:hAnsi="Arial" w:cs="Arial"/>
          <w:i/>
          <w:lang w:val="az-Latn-AZ"/>
        </w:rPr>
        <w:t>ədək yaranmış</w:t>
      </w:r>
      <w:r w:rsidRPr="009D2BB2">
        <w:rPr>
          <w:rFonts w:ascii="Arial" w:hAnsi="Arial" w:cs="Arial"/>
          <w:lang w:val="az-Latn-AZ"/>
        </w:rPr>
        <w:t xml:space="preserve">, lakin əmək pensiyasının təyin edilməsi üçün müvafiq inzibati orqana </w:t>
      </w:r>
      <w:r w:rsidR="008D37D4" w:rsidRPr="009D2BB2">
        <w:rPr>
          <w:rFonts w:ascii="Arial" w:hAnsi="Arial" w:cs="Arial"/>
          <w:i/>
          <w:lang w:val="az-Latn-AZ"/>
        </w:rPr>
        <w:t xml:space="preserve">məhz </w:t>
      </w:r>
      <w:r w:rsidRPr="009D2BB2">
        <w:rPr>
          <w:rFonts w:ascii="Arial" w:hAnsi="Arial" w:cs="Arial"/>
          <w:lang w:val="az-Latn-AZ"/>
        </w:rPr>
        <w:t xml:space="preserve">həmin tarixdən sonra müraciət etmiş şəxslərə münasibətdə </w:t>
      </w:r>
      <w:r w:rsidR="007106E7" w:rsidRPr="009D2BB2">
        <w:rPr>
          <w:rFonts w:ascii="Arial" w:hAnsi="Arial" w:cs="Arial"/>
          <w:lang w:val="az-Latn-AZ"/>
        </w:rPr>
        <w:t>tətbiq olunur</w:t>
      </w:r>
      <w:r w:rsidRPr="009D2BB2">
        <w:rPr>
          <w:rFonts w:ascii="Arial" w:hAnsi="Arial" w:cs="Arial"/>
          <w:lang w:val="az-Latn-AZ"/>
        </w:rPr>
        <w:t xml:space="preserve"> </w:t>
      </w:r>
      <w:r w:rsidR="007106E7" w:rsidRPr="009D2BB2">
        <w:rPr>
          <w:rFonts w:ascii="Arial" w:hAnsi="Arial" w:cs="Arial"/>
          <w:lang w:val="az-Latn-AZ"/>
        </w:rPr>
        <w:t xml:space="preserve">və bununla da, </w:t>
      </w:r>
      <w:r w:rsidRPr="009D2BB2">
        <w:rPr>
          <w:rFonts w:ascii="Arial" w:hAnsi="Arial" w:cs="Arial"/>
          <w:lang w:val="az-Latn-AZ"/>
        </w:rPr>
        <w:t xml:space="preserve">məntiqi olaraq pensiyanın </w:t>
      </w:r>
      <w:r w:rsidR="007106E7" w:rsidRPr="009D2BB2">
        <w:rPr>
          <w:rFonts w:ascii="Arial" w:hAnsi="Arial" w:cs="Arial"/>
          <w:lang w:val="az-Latn-AZ"/>
        </w:rPr>
        <w:t xml:space="preserve">yenidən hesablanmasını </w:t>
      </w:r>
      <w:r w:rsidRPr="009D2BB2">
        <w:rPr>
          <w:rFonts w:ascii="Arial" w:hAnsi="Arial" w:cs="Arial"/>
          <w:lang w:val="az-Latn-AZ"/>
        </w:rPr>
        <w:t>deyil, ilk dəfə hesablanması</w:t>
      </w:r>
      <w:r w:rsidR="007106E7" w:rsidRPr="009D2BB2">
        <w:rPr>
          <w:rFonts w:ascii="Arial" w:hAnsi="Arial" w:cs="Arial"/>
          <w:lang w:val="az-Latn-AZ"/>
        </w:rPr>
        <w:t xml:space="preserve"> hallarını</w:t>
      </w:r>
      <w:r w:rsidRPr="009D2BB2">
        <w:rPr>
          <w:rFonts w:ascii="Arial" w:hAnsi="Arial" w:cs="Arial"/>
          <w:lang w:val="az-Latn-AZ"/>
        </w:rPr>
        <w:t xml:space="preserve"> </w:t>
      </w:r>
      <w:r w:rsidR="007106E7" w:rsidRPr="009D2BB2">
        <w:rPr>
          <w:rFonts w:ascii="Arial" w:hAnsi="Arial" w:cs="Arial"/>
          <w:lang w:val="az-Latn-AZ"/>
        </w:rPr>
        <w:t>ehtiva edir</w:t>
      </w:r>
      <w:r w:rsidRPr="009D2BB2">
        <w:rPr>
          <w:rFonts w:ascii="Arial" w:hAnsi="Arial" w:cs="Arial"/>
          <w:lang w:val="az-Latn-AZ"/>
        </w:rPr>
        <w:t>.</w:t>
      </w:r>
    </w:p>
    <w:p w14:paraId="102067F1" w14:textId="34685A07" w:rsidR="001B6C7F" w:rsidRPr="009D2BB2" w:rsidRDefault="000E7F01" w:rsidP="009D2BB2">
      <w:pPr>
        <w:spacing w:after="0" w:line="240" w:lineRule="auto"/>
        <w:ind w:firstLine="567"/>
        <w:jc w:val="both"/>
        <w:rPr>
          <w:rFonts w:ascii="Arial" w:hAnsi="Arial" w:cs="Arial"/>
          <w:sz w:val="24"/>
          <w:szCs w:val="24"/>
          <w:lang w:val="az-Latn-AZ"/>
        </w:rPr>
      </w:pPr>
      <w:r w:rsidRPr="009D2BB2">
        <w:rPr>
          <w:rFonts w:ascii="Arial" w:hAnsi="Arial" w:cs="Arial"/>
          <w:sz w:val="24"/>
          <w:szCs w:val="24"/>
          <w:lang w:val="az-Latn-AZ"/>
        </w:rPr>
        <w:t xml:space="preserve">Həmin Qanuna </w:t>
      </w:r>
      <w:r w:rsidR="001B6C7F" w:rsidRPr="009D2BB2">
        <w:rPr>
          <w:rFonts w:ascii="Arial" w:hAnsi="Arial" w:cs="Arial"/>
          <w:sz w:val="24"/>
          <w:szCs w:val="24"/>
          <w:lang w:val="az-Latn-AZ"/>
        </w:rPr>
        <w:t xml:space="preserve">30 noyabr 2018-ci il tarixində yeni məzmunda əlavə edilmiş 32.1-2-ci maddə isə </w:t>
      </w:r>
      <w:r w:rsidR="003758AA" w:rsidRPr="009D2BB2">
        <w:rPr>
          <w:rFonts w:ascii="Arial" w:hAnsi="Arial" w:cs="Arial"/>
          <w:sz w:val="24"/>
          <w:szCs w:val="24"/>
          <w:lang w:val="az-Latn-AZ"/>
        </w:rPr>
        <w:t xml:space="preserve">inzibati orqana 2019-cu il yanvarın 1-dən sonra </w:t>
      </w:r>
      <w:r w:rsidR="001B6C7F" w:rsidRPr="009D2BB2">
        <w:rPr>
          <w:rFonts w:ascii="Arial" w:hAnsi="Arial" w:cs="Arial"/>
          <w:sz w:val="24"/>
          <w:szCs w:val="24"/>
          <w:lang w:val="az-Latn-AZ"/>
        </w:rPr>
        <w:t xml:space="preserve">müraciət etmiş </w:t>
      </w:r>
      <w:r w:rsidRPr="009D2BB2">
        <w:rPr>
          <w:rFonts w:ascii="Arial" w:hAnsi="Arial" w:cs="Arial"/>
          <w:sz w:val="24"/>
          <w:szCs w:val="24"/>
          <w:lang w:val="az-Latn-AZ"/>
        </w:rPr>
        <w:t xml:space="preserve">pensiyaçıların </w:t>
      </w:r>
      <w:r w:rsidRPr="009D2BB2">
        <w:rPr>
          <w:rFonts w:ascii="Arial" w:hAnsi="Arial" w:cs="Arial"/>
          <w:i/>
          <w:sz w:val="24"/>
          <w:szCs w:val="24"/>
          <w:lang w:val="az-Latn-AZ"/>
        </w:rPr>
        <w:t>əmək pensiyasının</w:t>
      </w:r>
      <w:r w:rsidRPr="009D2BB2">
        <w:rPr>
          <w:rFonts w:ascii="Arial" w:hAnsi="Arial" w:cs="Arial"/>
          <w:sz w:val="24"/>
          <w:szCs w:val="24"/>
          <w:lang w:val="az-Latn-AZ"/>
        </w:rPr>
        <w:t xml:space="preserve"> </w:t>
      </w:r>
      <w:r w:rsidRPr="009D2BB2">
        <w:rPr>
          <w:rFonts w:ascii="Arial" w:hAnsi="Arial" w:cs="Arial"/>
          <w:i/>
          <w:sz w:val="24"/>
          <w:szCs w:val="24"/>
          <w:lang w:val="az-Latn-AZ"/>
        </w:rPr>
        <w:t>yenidən hesablanması</w:t>
      </w:r>
      <w:r w:rsidRPr="009D2BB2">
        <w:rPr>
          <w:rFonts w:ascii="Arial" w:hAnsi="Arial" w:cs="Arial"/>
          <w:sz w:val="24"/>
          <w:szCs w:val="24"/>
          <w:lang w:val="az-Latn-AZ"/>
        </w:rPr>
        <w:t xml:space="preserve"> hallarını tənzimləyir.</w:t>
      </w:r>
    </w:p>
    <w:p w14:paraId="6036E126" w14:textId="27BEA0BE" w:rsidR="000E7F01" w:rsidRPr="009D2BB2" w:rsidRDefault="000E7F01" w:rsidP="009D2BB2">
      <w:pPr>
        <w:spacing w:after="0" w:line="240" w:lineRule="auto"/>
        <w:ind w:firstLine="567"/>
        <w:jc w:val="both"/>
        <w:rPr>
          <w:rFonts w:ascii="Arial" w:hAnsi="Arial" w:cs="Arial"/>
          <w:b/>
          <w:sz w:val="24"/>
          <w:szCs w:val="24"/>
          <w:lang w:val="az-Latn-AZ"/>
        </w:rPr>
      </w:pPr>
      <w:r w:rsidRPr="009D2BB2">
        <w:rPr>
          <w:rFonts w:ascii="Arial" w:hAnsi="Arial" w:cs="Arial"/>
          <w:sz w:val="24"/>
          <w:szCs w:val="24"/>
          <w:lang w:val="az-Latn-AZ"/>
        </w:rPr>
        <w:t xml:space="preserve">Beləliklə, </w:t>
      </w:r>
      <w:r w:rsidR="00AA3921" w:rsidRPr="009D2BB2">
        <w:rPr>
          <w:rFonts w:ascii="Arial" w:hAnsi="Arial" w:cs="Arial"/>
          <w:sz w:val="24"/>
          <w:szCs w:val="24"/>
          <w:lang w:val="az-Latn-AZ"/>
        </w:rPr>
        <w:t xml:space="preserve">“Əmək pensiyaları haqqında” Qanunun 32.1-2-ci maddəsinin tələblərinə müvafiq olaraq, </w:t>
      </w:r>
      <w:r w:rsidRPr="009D2BB2">
        <w:rPr>
          <w:rFonts w:ascii="Arial" w:hAnsi="Arial" w:cs="Arial"/>
          <w:sz w:val="24"/>
          <w:szCs w:val="24"/>
          <w:lang w:val="az-Latn-AZ"/>
        </w:rPr>
        <w:t xml:space="preserve">2019-cu il yanvarın 1-dək əmək pensiyasının yenidən hesablanması üçün müvafiq inzibati orqana müraciət etmiş pensiyaçılara münasibətdə </w:t>
      </w:r>
      <w:r w:rsidR="00AA3921" w:rsidRPr="009D2BB2">
        <w:rPr>
          <w:rFonts w:ascii="Arial" w:hAnsi="Arial" w:cs="Arial"/>
          <w:sz w:val="24"/>
          <w:szCs w:val="24"/>
          <w:lang w:val="az-Latn-AZ"/>
        </w:rPr>
        <w:t xml:space="preserve">həmin Qanunun </w:t>
      </w:r>
      <w:r w:rsidR="00AA3921" w:rsidRPr="009D2BB2">
        <w:rPr>
          <w:rFonts w:ascii="Arial" w:hAnsi="Arial" w:cs="Arial"/>
          <w:iCs/>
          <w:sz w:val="24"/>
          <w:szCs w:val="24"/>
          <w:shd w:val="clear" w:color="auto" w:fill="FFFFFF"/>
          <w:lang w:val="az-Latn-AZ"/>
        </w:rPr>
        <w:t>32.1-1-ci maddəsinin tələbləri şamil edilmir, yəni  “pensiyanın müraciət edilən tarixdən əvvəlki ən çoxu üç il üçün ödənilməsi” şərti həmin şəxslərə tətbiq edilmir.</w:t>
      </w:r>
    </w:p>
    <w:p w14:paraId="0CFD1F18" w14:textId="4C0AF9A7" w:rsidR="009E47A8" w:rsidRPr="009D2BB2" w:rsidRDefault="009E47A8" w:rsidP="009D2BB2">
      <w:pPr>
        <w:spacing w:after="0" w:line="240" w:lineRule="auto"/>
        <w:ind w:firstLine="567"/>
        <w:jc w:val="both"/>
        <w:rPr>
          <w:rFonts w:ascii="Arial" w:hAnsi="Arial" w:cs="Arial"/>
          <w:sz w:val="24"/>
          <w:szCs w:val="24"/>
          <w:lang w:val="az-Latn-AZ"/>
        </w:rPr>
      </w:pPr>
      <w:r w:rsidRPr="009D2BB2">
        <w:rPr>
          <w:rFonts w:ascii="Arial" w:hAnsi="Arial" w:cs="Arial"/>
          <w:sz w:val="24"/>
          <w:szCs w:val="24"/>
          <w:lang w:val="az-Latn-AZ"/>
        </w:rPr>
        <w:t>İnzibati işin məhkəmələr tərəfindən müəyyən edilmiş halların</w:t>
      </w:r>
      <w:r w:rsidR="005A38C1" w:rsidRPr="009D2BB2">
        <w:rPr>
          <w:rFonts w:ascii="Arial" w:hAnsi="Arial" w:cs="Arial"/>
          <w:sz w:val="24"/>
          <w:szCs w:val="24"/>
          <w:lang w:val="az-Latn-AZ"/>
        </w:rPr>
        <w:t>dan görünür ki</w:t>
      </w:r>
      <w:r w:rsidRPr="009D2BB2">
        <w:rPr>
          <w:rFonts w:ascii="Arial" w:hAnsi="Arial" w:cs="Arial"/>
          <w:sz w:val="24"/>
          <w:szCs w:val="24"/>
          <w:lang w:val="az-Latn-AZ"/>
        </w:rPr>
        <w:t>,</w:t>
      </w:r>
      <w:r w:rsidR="00444100" w:rsidRPr="009D2BB2">
        <w:rPr>
          <w:rFonts w:ascii="Arial" w:hAnsi="Arial" w:cs="Arial"/>
          <w:sz w:val="24"/>
          <w:szCs w:val="24"/>
          <w:lang w:val="az-Latn-AZ"/>
        </w:rPr>
        <w:t xml:space="preserve"> </w:t>
      </w:r>
      <w:bookmarkStart w:id="10" w:name="_Hlk98497304"/>
      <w:r w:rsidR="00444100" w:rsidRPr="009D2BB2">
        <w:rPr>
          <w:rFonts w:ascii="Arial" w:hAnsi="Arial" w:cs="Arial"/>
          <w:sz w:val="24"/>
          <w:szCs w:val="24"/>
          <w:lang w:val="az-Latn-AZ"/>
        </w:rPr>
        <w:t xml:space="preserve">N.Hüseynbəyova </w:t>
      </w:r>
      <w:bookmarkEnd w:id="10"/>
      <w:r w:rsidR="00444100" w:rsidRPr="009D2BB2">
        <w:rPr>
          <w:rFonts w:ascii="Arial" w:hAnsi="Arial" w:cs="Arial"/>
          <w:sz w:val="24"/>
          <w:szCs w:val="24"/>
          <w:lang w:val="az-Latn-AZ"/>
        </w:rPr>
        <w:t>ilkin olaraq</w:t>
      </w:r>
      <w:r w:rsidRPr="009D2BB2">
        <w:rPr>
          <w:rFonts w:ascii="Arial" w:hAnsi="Arial" w:cs="Arial"/>
          <w:sz w:val="24"/>
          <w:szCs w:val="24"/>
          <w:lang w:val="az-Latn-AZ"/>
        </w:rPr>
        <w:t xml:space="preserve"> 3</w:t>
      </w:r>
      <w:r w:rsidR="005677BF" w:rsidRPr="009D2BB2">
        <w:rPr>
          <w:rFonts w:ascii="Arial" w:hAnsi="Arial" w:cs="Arial"/>
          <w:sz w:val="24"/>
          <w:szCs w:val="24"/>
          <w:lang w:val="az-Latn-AZ"/>
        </w:rPr>
        <w:t xml:space="preserve"> nömrəli Sabunçu</w:t>
      </w:r>
      <w:r w:rsidRPr="009D2BB2">
        <w:rPr>
          <w:rFonts w:ascii="Arial" w:hAnsi="Arial" w:cs="Arial"/>
          <w:sz w:val="24"/>
          <w:szCs w:val="24"/>
          <w:lang w:val="az-Latn-AZ"/>
        </w:rPr>
        <w:t xml:space="preserve"> Tibbi-Sosial Ekspert Komissiyası</w:t>
      </w:r>
      <w:r w:rsidR="005677BF" w:rsidRPr="009D2BB2">
        <w:rPr>
          <w:rFonts w:ascii="Arial" w:hAnsi="Arial" w:cs="Arial"/>
          <w:sz w:val="24"/>
          <w:szCs w:val="24"/>
          <w:lang w:val="az-Latn-AZ"/>
        </w:rPr>
        <w:t xml:space="preserve"> </w:t>
      </w:r>
      <w:r w:rsidRPr="009D2BB2">
        <w:rPr>
          <w:rFonts w:ascii="Arial" w:hAnsi="Arial" w:cs="Arial"/>
          <w:sz w:val="24"/>
          <w:szCs w:val="24"/>
          <w:lang w:val="az-Latn-AZ"/>
        </w:rPr>
        <w:t>tərəfindən 8 dekabr 1999-cu ildə Azərbaycan Respublikası</w:t>
      </w:r>
      <w:r w:rsidR="007F2B4F">
        <w:rPr>
          <w:rFonts w:ascii="Arial" w:hAnsi="Arial" w:cs="Arial"/>
          <w:sz w:val="24"/>
          <w:szCs w:val="24"/>
          <w:lang w:val="az-Latn-AZ"/>
        </w:rPr>
        <w:t>nın</w:t>
      </w:r>
      <w:r w:rsidRPr="009D2BB2">
        <w:rPr>
          <w:rFonts w:ascii="Arial" w:hAnsi="Arial" w:cs="Arial"/>
          <w:sz w:val="24"/>
          <w:szCs w:val="24"/>
          <w:lang w:val="az-Latn-AZ"/>
        </w:rPr>
        <w:t xml:space="preserve"> müdafiəsi zamanı yaralanma səbəbi ilə “sağ budun və baldırın odlu silah yaralanmasının fəsadları, budun və baldırın çoxsaylı bərkimiş travmatik çapıqları, yerişin qismən pozulması” diaqnozu  əsasında III dərəcə əlil</w:t>
      </w:r>
      <w:r w:rsidR="00A0714C" w:rsidRPr="009D2BB2">
        <w:rPr>
          <w:rFonts w:ascii="Arial" w:hAnsi="Arial" w:cs="Arial"/>
          <w:sz w:val="24"/>
          <w:szCs w:val="24"/>
          <w:lang w:val="az-Latn-AZ"/>
        </w:rPr>
        <w:t>lik</w:t>
      </w:r>
      <w:r w:rsidRPr="009D2BB2">
        <w:rPr>
          <w:rFonts w:ascii="Arial" w:hAnsi="Arial" w:cs="Arial"/>
          <w:sz w:val="24"/>
          <w:szCs w:val="24"/>
          <w:lang w:val="az-Latn-AZ"/>
        </w:rPr>
        <w:t xml:space="preserve"> təyin edilmişdir  (Əmək və Əhal</w:t>
      </w:r>
      <w:r w:rsidR="007F2B4F">
        <w:rPr>
          <w:rFonts w:ascii="Arial" w:hAnsi="Arial" w:cs="Arial"/>
          <w:sz w:val="24"/>
          <w:szCs w:val="24"/>
          <w:lang w:val="az-Latn-AZ"/>
        </w:rPr>
        <w:t>i</w:t>
      </w:r>
      <w:r w:rsidRPr="009D2BB2">
        <w:rPr>
          <w:rFonts w:ascii="Arial" w:hAnsi="Arial" w:cs="Arial"/>
          <w:sz w:val="24"/>
          <w:szCs w:val="24"/>
          <w:lang w:val="az-Latn-AZ"/>
        </w:rPr>
        <w:t>nin Sosial Müdafiəsi Nazirliyinin 1</w:t>
      </w:r>
      <w:r w:rsidR="005677BF" w:rsidRPr="009D2BB2">
        <w:rPr>
          <w:rFonts w:ascii="Arial" w:hAnsi="Arial" w:cs="Arial"/>
          <w:sz w:val="24"/>
          <w:szCs w:val="24"/>
          <w:lang w:val="az-Latn-AZ"/>
        </w:rPr>
        <w:t xml:space="preserve">3 nömrəli </w:t>
      </w:r>
      <w:r w:rsidRPr="009D2BB2">
        <w:rPr>
          <w:rFonts w:ascii="Arial" w:hAnsi="Arial" w:cs="Arial"/>
          <w:sz w:val="24"/>
          <w:szCs w:val="24"/>
          <w:lang w:val="az-Latn-AZ"/>
        </w:rPr>
        <w:t>Tibbi-</w:t>
      </w:r>
      <w:r w:rsidR="005677BF" w:rsidRPr="009D2BB2">
        <w:rPr>
          <w:rFonts w:ascii="Arial" w:hAnsi="Arial" w:cs="Arial"/>
          <w:sz w:val="24"/>
          <w:szCs w:val="24"/>
          <w:lang w:val="az-Latn-AZ"/>
        </w:rPr>
        <w:t>Sosial Ekspert Komissiyasının</w:t>
      </w:r>
      <w:r w:rsidRPr="009D2BB2">
        <w:rPr>
          <w:rFonts w:ascii="Arial" w:hAnsi="Arial" w:cs="Arial"/>
          <w:sz w:val="24"/>
          <w:szCs w:val="24"/>
          <w:lang w:val="az-Latn-AZ"/>
        </w:rPr>
        <w:t xml:space="preserve"> 9 avqust 2019-cu il tarixli məktu</w:t>
      </w:r>
      <w:r w:rsidR="005677BF" w:rsidRPr="009D2BB2">
        <w:rPr>
          <w:rFonts w:ascii="Arial" w:hAnsi="Arial" w:cs="Arial"/>
          <w:sz w:val="24"/>
          <w:szCs w:val="24"/>
          <w:lang w:val="az-Latn-AZ"/>
        </w:rPr>
        <w:t>buna</w:t>
      </w:r>
      <w:r w:rsidR="0018192B" w:rsidRPr="009D2BB2">
        <w:rPr>
          <w:rFonts w:ascii="Arial" w:hAnsi="Arial" w:cs="Arial"/>
          <w:sz w:val="24"/>
          <w:szCs w:val="24"/>
          <w:lang w:val="az-Latn-AZ"/>
        </w:rPr>
        <w:t xml:space="preserve"> əsasən</w:t>
      </w:r>
      <w:r w:rsidRPr="009D2BB2">
        <w:rPr>
          <w:rFonts w:ascii="Arial" w:hAnsi="Arial" w:cs="Arial"/>
          <w:sz w:val="24"/>
          <w:szCs w:val="24"/>
          <w:lang w:val="az-Latn-AZ"/>
        </w:rPr>
        <w:t>).</w:t>
      </w:r>
    </w:p>
    <w:p w14:paraId="659EA333" w14:textId="7610D0A5" w:rsidR="009E47A8" w:rsidRPr="009D2BB2" w:rsidRDefault="00444100" w:rsidP="009D2BB2">
      <w:pPr>
        <w:spacing w:after="0" w:line="240" w:lineRule="auto"/>
        <w:ind w:firstLine="567"/>
        <w:jc w:val="both"/>
        <w:rPr>
          <w:rFonts w:ascii="Arial" w:hAnsi="Arial" w:cs="Arial"/>
          <w:sz w:val="24"/>
          <w:szCs w:val="24"/>
          <w:lang w:val="az-Latn-AZ"/>
        </w:rPr>
      </w:pPr>
      <w:r w:rsidRPr="009D2BB2">
        <w:rPr>
          <w:rFonts w:ascii="Arial" w:hAnsi="Arial" w:cs="Arial"/>
          <w:sz w:val="24"/>
          <w:szCs w:val="24"/>
          <w:lang w:val="az-Latn-AZ"/>
        </w:rPr>
        <w:t xml:space="preserve">Ərizəçiyə </w:t>
      </w:r>
      <w:r w:rsidR="009E47A8" w:rsidRPr="009D2BB2">
        <w:rPr>
          <w:rFonts w:ascii="Arial" w:hAnsi="Arial" w:cs="Arial"/>
          <w:sz w:val="24"/>
          <w:szCs w:val="24"/>
          <w:lang w:val="az-Latn-AZ"/>
        </w:rPr>
        <w:t>17 may 2012-ci il tarixli müayinə</w:t>
      </w:r>
      <w:r w:rsidRPr="009D2BB2">
        <w:rPr>
          <w:rFonts w:ascii="Arial" w:hAnsi="Arial" w:cs="Arial"/>
          <w:sz w:val="24"/>
          <w:szCs w:val="24"/>
          <w:lang w:val="az-Latn-AZ"/>
        </w:rPr>
        <w:t xml:space="preserve"> aktı əsasında </w:t>
      </w:r>
      <w:r w:rsidR="00A0714C" w:rsidRPr="009D2BB2">
        <w:rPr>
          <w:rFonts w:ascii="Arial" w:hAnsi="Arial" w:cs="Arial"/>
          <w:sz w:val="24"/>
          <w:szCs w:val="24"/>
          <w:lang w:val="az-Latn-AZ"/>
        </w:rPr>
        <w:t>II</w:t>
      </w:r>
      <w:r w:rsidR="00CF7914" w:rsidRPr="009D2BB2">
        <w:rPr>
          <w:rFonts w:ascii="Arial" w:hAnsi="Arial" w:cs="Arial"/>
          <w:sz w:val="24"/>
          <w:szCs w:val="24"/>
          <w:lang w:val="az-Latn-AZ"/>
        </w:rPr>
        <w:t xml:space="preserve"> </w:t>
      </w:r>
      <w:r w:rsidR="00A0714C" w:rsidRPr="009D2BB2">
        <w:rPr>
          <w:rFonts w:ascii="Arial" w:hAnsi="Arial" w:cs="Arial"/>
          <w:sz w:val="24"/>
          <w:szCs w:val="24"/>
          <w:lang w:val="az-Latn-AZ"/>
        </w:rPr>
        <w:t>q</w:t>
      </w:r>
      <w:r w:rsidR="009E47A8" w:rsidRPr="009D2BB2">
        <w:rPr>
          <w:rFonts w:ascii="Arial" w:hAnsi="Arial" w:cs="Arial"/>
          <w:sz w:val="24"/>
          <w:szCs w:val="24"/>
          <w:lang w:val="az-Latn-AZ"/>
        </w:rPr>
        <w:t>rup müddətsiz əlillik təyin edilmişdir (</w:t>
      </w:r>
      <w:r w:rsidR="009225C9" w:rsidRPr="009D2BB2">
        <w:rPr>
          <w:rFonts w:ascii="Arial" w:hAnsi="Arial" w:cs="Arial"/>
          <w:sz w:val="24"/>
          <w:szCs w:val="24"/>
          <w:lang w:val="az-Latn-AZ"/>
        </w:rPr>
        <w:t>Əmək və Əhal</w:t>
      </w:r>
      <w:r w:rsidR="007F2B4F">
        <w:rPr>
          <w:rFonts w:ascii="Arial" w:hAnsi="Arial" w:cs="Arial"/>
          <w:sz w:val="24"/>
          <w:szCs w:val="24"/>
          <w:lang w:val="az-Latn-AZ"/>
        </w:rPr>
        <w:t>i</w:t>
      </w:r>
      <w:r w:rsidR="009225C9" w:rsidRPr="009D2BB2">
        <w:rPr>
          <w:rFonts w:ascii="Arial" w:hAnsi="Arial" w:cs="Arial"/>
          <w:sz w:val="24"/>
          <w:szCs w:val="24"/>
          <w:lang w:val="az-Latn-AZ"/>
        </w:rPr>
        <w:t xml:space="preserve">nin Sosial Müdafiəsi Nazirliyinin 13 </w:t>
      </w:r>
      <w:r w:rsidR="00CF7914" w:rsidRPr="009D2BB2">
        <w:rPr>
          <w:rFonts w:ascii="Arial" w:hAnsi="Arial" w:cs="Arial"/>
          <w:sz w:val="24"/>
          <w:szCs w:val="24"/>
          <w:lang w:val="az-Latn-AZ"/>
        </w:rPr>
        <w:t xml:space="preserve">saylı </w:t>
      </w:r>
      <w:r w:rsidR="009225C9" w:rsidRPr="009D2BB2">
        <w:rPr>
          <w:rFonts w:ascii="Arial" w:hAnsi="Arial" w:cs="Arial"/>
          <w:sz w:val="24"/>
          <w:szCs w:val="24"/>
          <w:lang w:val="az-Latn-AZ"/>
        </w:rPr>
        <w:t xml:space="preserve">Tibbi-Sosial Ekspert Komissiyası tərəfindən verilmiş </w:t>
      </w:r>
      <w:r w:rsidR="009E47A8" w:rsidRPr="009D2BB2">
        <w:rPr>
          <w:rFonts w:ascii="Arial" w:hAnsi="Arial" w:cs="Arial"/>
          <w:sz w:val="24"/>
          <w:szCs w:val="24"/>
          <w:lang w:val="az-Latn-AZ"/>
        </w:rPr>
        <w:t>SER TSE-02 280050 №li arayış</w:t>
      </w:r>
      <w:r w:rsidR="0018192B" w:rsidRPr="009D2BB2">
        <w:rPr>
          <w:rFonts w:ascii="Arial" w:hAnsi="Arial" w:cs="Arial"/>
          <w:sz w:val="24"/>
          <w:szCs w:val="24"/>
          <w:lang w:val="az-Latn-AZ"/>
        </w:rPr>
        <w:t>a əsasən</w:t>
      </w:r>
      <w:r w:rsidR="009E47A8" w:rsidRPr="009D2BB2">
        <w:rPr>
          <w:rFonts w:ascii="Arial" w:hAnsi="Arial" w:cs="Arial"/>
          <w:sz w:val="24"/>
          <w:szCs w:val="24"/>
          <w:lang w:val="az-Latn-AZ"/>
        </w:rPr>
        <w:t>).</w:t>
      </w:r>
    </w:p>
    <w:p w14:paraId="11E7C04F" w14:textId="5F243E54" w:rsidR="009E47A8" w:rsidRPr="009D2BB2" w:rsidRDefault="009E47A8" w:rsidP="009D2BB2">
      <w:pPr>
        <w:spacing w:after="0" w:line="240" w:lineRule="auto"/>
        <w:ind w:firstLine="567"/>
        <w:jc w:val="both"/>
        <w:rPr>
          <w:rFonts w:ascii="Arial" w:hAnsi="Arial" w:cs="Arial"/>
          <w:sz w:val="24"/>
          <w:szCs w:val="24"/>
          <w:lang w:val="az-Latn-AZ"/>
        </w:rPr>
      </w:pPr>
      <w:r w:rsidRPr="009D2BB2">
        <w:rPr>
          <w:rFonts w:ascii="Arial" w:hAnsi="Arial" w:cs="Arial"/>
          <w:sz w:val="24"/>
          <w:szCs w:val="24"/>
          <w:lang w:val="az-Latn-AZ"/>
        </w:rPr>
        <w:t>Fondun Abşeron rayon şöbəsinin 22 fevral 2019-cu il tarixli arayışı və 5 mart 2019-cu il tarixli “Göndə</w:t>
      </w:r>
      <w:r w:rsidR="00444100" w:rsidRPr="009D2BB2">
        <w:rPr>
          <w:rFonts w:ascii="Arial" w:hAnsi="Arial" w:cs="Arial"/>
          <w:sz w:val="24"/>
          <w:szCs w:val="24"/>
          <w:lang w:val="az-Latn-AZ"/>
        </w:rPr>
        <w:t>rişi”</w:t>
      </w:r>
      <w:r w:rsidRPr="009D2BB2">
        <w:rPr>
          <w:rFonts w:ascii="Arial" w:hAnsi="Arial" w:cs="Arial"/>
          <w:sz w:val="24"/>
          <w:szCs w:val="24"/>
          <w:lang w:val="az-Latn-AZ"/>
        </w:rPr>
        <w:t xml:space="preserve">nə </w:t>
      </w:r>
      <w:r w:rsidR="00444100" w:rsidRPr="009D2BB2">
        <w:rPr>
          <w:rFonts w:ascii="Arial" w:hAnsi="Arial" w:cs="Arial"/>
          <w:sz w:val="24"/>
          <w:szCs w:val="24"/>
          <w:lang w:val="az-Latn-AZ"/>
        </w:rPr>
        <w:t>əsasən</w:t>
      </w:r>
      <w:r w:rsidRPr="009D2BB2">
        <w:rPr>
          <w:rFonts w:ascii="Arial" w:hAnsi="Arial" w:cs="Arial"/>
          <w:sz w:val="24"/>
          <w:szCs w:val="24"/>
          <w:lang w:val="az-Latn-AZ"/>
        </w:rPr>
        <w:t xml:space="preserve">, </w:t>
      </w:r>
      <w:r w:rsidR="007F2B4F">
        <w:rPr>
          <w:rFonts w:ascii="Arial" w:hAnsi="Arial" w:cs="Arial"/>
          <w:sz w:val="24"/>
          <w:szCs w:val="24"/>
          <w:lang w:val="az-Latn-AZ"/>
        </w:rPr>
        <w:t>N</w:t>
      </w:r>
      <w:r w:rsidRPr="009D2BB2">
        <w:rPr>
          <w:rFonts w:ascii="Arial" w:hAnsi="Arial" w:cs="Arial"/>
          <w:sz w:val="24"/>
          <w:szCs w:val="24"/>
          <w:lang w:val="az-Latn-AZ"/>
        </w:rPr>
        <w:t>.Hüseynbəyov Azərbaycan Respublikasının müdafiəsi zamanı əlilliyə görə 28 fevral 2019-cu il tarix</w:t>
      </w:r>
      <w:r w:rsidR="007F2B4F">
        <w:rPr>
          <w:rFonts w:ascii="Arial" w:hAnsi="Arial" w:cs="Arial"/>
          <w:sz w:val="24"/>
          <w:szCs w:val="24"/>
          <w:lang w:val="az-Latn-AZ"/>
        </w:rPr>
        <w:t>in</w:t>
      </w:r>
      <w:r w:rsidRPr="009D2BB2">
        <w:rPr>
          <w:rFonts w:ascii="Arial" w:hAnsi="Arial" w:cs="Arial"/>
          <w:sz w:val="24"/>
          <w:szCs w:val="24"/>
          <w:lang w:val="az-Latn-AZ"/>
        </w:rPr>
        <w:t>ədək 197,04 manat pensiya almışdır</w:t>
      </w:r>
      <w:r w:rsidR="001434B4" w:rsidRPr="009D2BB2">
        <w:rPr>
          <w:rFonts w:ascii="Arial" w:hAnsi="Arial" w:cs="Arial"/>
          <w:sz w:val="24"/>
          <w:szCs w:val="24"/>
          <w:lang w:val="az-Latn-AZ"/>
        </w:rPr>
        <w:t>.</w:t>
      </w:r>
    </w:p>
    <w:p w14:paraId="00F2BDB8" w14:textId="17CA59A5" w:rsidR="009E47A8" w:rsidRPr="009D2BB2" w:rsidRDefault="00444100" w:rsidP="009D2BB2">
      <w:pPr>
        <w:spacing w:after="0" w:line="240" w:lineRule="auto"/>
        <w:ind w:firstLine="567"/>
        <w:jc w:val="both"/>
        <w:rPr>
          <w:rFonts w:ascii="Arial" w:hAnsi="Arial" w:cs="Arial"/>
          <w:sz w:val="24"/>
          <w:szCs w:val="24"/>
          <w:lang w:val="az-Latn-AZ"/>
        </w:rPr>
      </w:pPr>
      <w:r w:rsidRPr="009D2BB2">
        <w:rPr>
          <w:rFonts w:ascii="Arial" w:hAnsi="Arial" w:cs="Arial"/>
          <w:sz w:val="24"/>
          <w:szCs w:val="24"/>
          <w:lang w:val="az-Latn-AZ"/>
        </w:rPr>
        <w:t xml:space="preserve">Ərizəçiyə </w:t>
      </w:r>
      <w:bookmarkStart w:id="11" w:name="_Hlk98495805"/>
      <w:r w:rsidR="009E47A8" w:rsidRPr="009D2BB2">
        <w:rPr>
          <w:rFonts w:ascii="Arial" w:hAnsi="Arial" w:cs="Arial"/>
          <w:sz w:val="24"/>
          <w:szCs w:val="24"/>
          <w:lang w:val="az-Latn-AZ"/>
        </w:rPr>
        <w:t xml:space="preserve">II qrup əlilliyə görə 1 mart 2016-cı il tarixindən </w:t>
      </w:r>
      <w:bookmarkEnd w:id="11"/>
      <w:r w:rsidR="009E47A8" w:rsidRPr="009D2BB2">
        <w:rPr>
          <w:rFonts w:ascii="Arial" w:hAnsi="Arial" w:cs="Arial"/>
          <w:sz w:val="24"/>
          <w:szCs w:val="24"/>
          <w:lang w:val="az-Latn-AZ"/>
        </w:rPr>
        <w:t>28 fevral 2018-ci il tarix</w:t>
      </w:r>
      <w:r w:rsidR="007F2B4F">
        <w:rPr>
          <w:rFonts w:ascii="Arial" w:hAnsi="Arial" w:cs="Arial"/>
          <w:sz w:val="24"/>
          <w:szCs w:val="24"/>
          <w:lang w:val="az-Latn-AZ"/>
        </w:rPr>
        <w:t>in</w:t>
      </w:r>
      <w:r w:rsidR="009E47A8" w:rsidRPr="009D2BB2">
        <w:rPr>
          <w:rFonts w:ascii="Arial" w:hAnsi="Arial" w:cs="Arial"/>
          <w:sz w:val="24"/>
          <w:szCs w:val="24"/>
          <w:lang w:val="az-Latn-AZ"/>
        </w:rPr>
        <w:t>ədək 351,20 manat, 6 mart 2019-cu il tarixindən ömürlük 375,2</w:t>
      </w:r>
      <w:r w:rsidR="00BF528B">
        <w:rPr>
          <w:rFonts w:ascii="Arial" w:hAnsi="Arial" w:cs="Arial"/>
          <w:sz w:val="24"/>
          <w:szCs w:val="24"/>
          <w:lang w:val="az-Latn-AZ"/>
        </w:rPr>
        <w:t>0</w:t>
      </w:r>
      <w:r w:rsidR="009E47A8" w:rsidRPr="009D2BB2">
        <w:rPr>
          <w:rFonts w:ascii="Arial" w:hAnsi="Arial" w:cs="Arial"/>
          <w:sz w:val="24"/>
          <w:szCs w:val="24"/>
          <w:lang w:val="az-Latn-AZ"/>
        </w:rPr>
        <w:t xml:space="preserve"> manat pensiya təyin edilmişdir (Fondun Hərbi Qulluqçular və Xüsusi Rütbəli Şəxslərlə </w:t>
      </w:r>
      <w:r w:rsidR="005E383D">
        <w:rPr>
          <w:rFonts w:ascii="Arial" w:hAnsi="Arial" w:cs="Arial"/>
          <w:sz w:val="24"/>
          <w:szCs w:val="24"/>
          <w:lang w:val="az-Latn-AZ"/>
        </w:rPr>
        <w:t>İ</w:t>
      </w:r>
      <w:r w:rsidR="009E47A8" w:rsidRPr="009D2BB2">
        <w:rPr>
          <w:rFonts w:ascii="Arial" w:hAnsi="Arial" w:cs="Arial"/>
          <w:sz w:val="24"/>
          <w:szCs w:val="24"/>
          <w:lang w:val="az-Latn-AZ"/>
        </w:rPr>
        <w:t>ş İdarəsi rayon (şəhər) şöbəsinin əmək pensiyası təyin edən komissiyasının 6 mart 2019-cu il tarixli qərarına və pensiyaçının uçot vərəq</w:t>
      </w:r>
      <w:r w:rsidR="003041E5">
        <w:rPr>
          <w:rFonts w:ascii="Arial" w:hAnsi="Arial" w:cs="Arial"/>
          <w:sz w:val="24"/>
          <w:szCs w:val="24"/>
          <w:lang w:val="az-Latn-AZ"/>
        </w:rPr>
        <w:t>inə</w:t>
      </w:r>
      <w:r w:rsidR="009E47A8" w:rsidRPr="009D2BB2">
        <w:rPr>
          <w:rFonts w:ascii="Arial" w:hAnsi="Arial" w:cs="Arial"/>
          <w:sz w:val="24"/>
          <w:szCs w:val="24"/>
          <w:lang w:val="az-Latn-AZ"/>
        </w:rPr>
        <w:t xml:space="preserve"> əsasən).</w:t>
      </w:r>
    </w:p>
    <w:p w14:paraId="7B64F40A" w14:textId="019C7D25" w:rsidR="009E47A8" w:rsidRPr="009D2BB2" w:rsidRDefault="00877375" w:rsidP="009D2BB2">
      <w:pPr>
        <w:spacing w:after="0" w:line="240" w:lineRule="auto"/>
        <w:ind w:firstLine="567"/>
        <w:jc w:val="both"/>
        <w:rPr>
          <w:rFonts w:ascii="Arial" w:hAnsi="Arial" w:cs="Arial"/>
          <w:sz w:val="24"/>
          <w:szCs w:val="24"/>
          <w:lang w:val="az-Latn-AZ"/>
        </w:rPr>
      </w:pPr>
      <w:r w:rsidRPr="009D2BB2">
        <w:rPr>
          <w:rFonts w:ascii="Arial" w:hAnsi="Arial" w:cs="Arial"/>
          <w:sz w:val="24"/>
          <w:szCs w:val="24"/>
          <w:lang w:val="az-Latn-AZ"/>
        </w:rPr>
        <w:t xml:space="preserve">Ərizəçi </w:t>
      </w:r>
      <w:r w:rsidR="009E47A8" w:rsidRPr="009D2BB2">
        <w:rPr>
          <w:rFonts w:ascii="Arial" w:hAnsi="Arial" w:cs="Arial"/>
          <w:sz w:val="24"/>
          <w:szCs w:val="24"/>
          <w:lang w:val="az-Latn-AZ"/>
        </w:rPr>
        <w:t xml:space="preserve">Fondun Abşeron rayon şöbəsindən 230 manat məbləğində Azərbaycan Respublikasının ərazi bütövlüyünün müdafiəsi ilə əlaqədar II qrup əlil kimi müddətsiz </w:t>
      </w:r>
      <w:r w:rsidR="009E47A8" w:rsidRPr="009D2BB2">
        <w:rPr>
          <w:rFonts w:ascii="Arial" w:hAnsi="Arial" w:cs="Arial"/>
          <w:sz w:val="24"/>
          <w:szCs w:val="24"/>
          <w:lang w:val="az-Latn-AZ"/>
        </w:rPr>
        <w:lastRenderedPageBreak/>
        <w:t>Prezident tə</w:t>
      </w:r>
      <w:r w:rsidR="0018192B" w:rsidRPr="009D2BB2">
        <w:rPr>
          <w:rFonts w:ascii="Arial" w:hAnsi="Arial" w:cs="Arial"/>
          <w:sz w:val="24"/>
          <w:szCs w:val="24"/>
          <w:lang w:val="az-Latn-AZ"/>
        </w:rPr>
        <w:t xml:space="preserve">qaüdü almışdır </w:t>
      </w:r>
      <w:r w:rsidR="009E47A8" w:rsidRPr="009D2BB2">
        <w:rPr>
          <w:rFonts w:ascii="Arial" w:hAnsi="Arial" w:cs="Arial"/>
          <w:sz w:val="24"/>
          <w:szCs w:val="24"/>
          <w:lang w:val="az-Latn-AZ"/>
        </w:rPr>
        <w:t>(Fondun Abşeron rayon şöbəsinin 11 fevral 2020-ci il tarixli məktubu</w:t>
      </w:r>
      <w:r w:rsidR="0018192B" w:rsidRPr="009D2BB2">
        <w:rPr>
          <w:rFonts w:ascii="Arial" w:hAnsi="Arial" w:cs="Arial"/>
          <w:sz w:val="24"/>
          <w:szCs w:val="24"/>
          <w:lang w:val="az-Latn-AZ"/>
        </w:rPr>
        <w:t>na əsasən</w:t>
      </w:r>
      <w:r w:rsidR="009E47A8" w:rsidRPr="009D2BB2">
        <w:rPr>
          <w:rFonts w:ascii="Arial" w:hAnsi="Arial" w:cs="Arial"/>
          <w:sz w:val="24"/>
          <w:szCs w:val="24"/>
          <w:lang w:val="az-Latn-AZ"/>
        </w:rPr>
        <w:t xml:space="preserve">). </w:t>
      </w:r>
    </w:p>
    <w:p w14:paraId="1D81B305" w14:textId="52A5D7B2" w:rsidR="000D209D" w:rsidRPr="009D2BB2" w:rsidRDefault="000D209D" w:rsidP="009D2BB2">
      <w:pPr>
        <w:spacing w:after="0" w:line="240" w:lineRule="auto"/>
        <w:ind w:firstLine="567"/>
        <w:jc w:val="both"/>
        <w:rPr>
          <w:rFonts w:ascii="Arial" w:hAnsi="Arial" w:cs="Arial"/>
          <w:sz w:val="24"/>
          <w:szCs w:val="24"/>
          <w:lang w:val="az-Latn-AZ"/>
        </w:rPr>
      </w:pPr>
      <w:r w:rsidRPr="009D2BB2">
        <w:rPr>
          <w:rFonts w:ascii="Arial" w:hAnsi="Arial" w:cs="Arial"/>
          <w:sz w:val="24"/>
          <w:szCs w:val="24"/>
          <w:lang w:val="az-Latn-AZ"/>
        </w:rPr>
        <w:t>Müdafiə Nazirliyi tərəfindən Fonda göndərilən 14 fevral 2019-cu il tarixli məlumat vərəq</w:t>
      </w:r>
      <w:r w:rsidR="003041E5">
        <w:rPr>
          <w:rFonts w:ascii="Arial" w:hAnsi="Arial" w:cs="Arial"/>
          <w:sz w:val="24"/>
          <w:szCs w:val="24"/>
          <w:lang w:val="az-Latn-AZ"/>
        </w:rPr>
        <w:t>inə</w:t>
      </w:r>
      <w:r w:rsidRPr="009D2BB2">
        <w:rPr>
          <w:rFonts w:ascii="Arial" w:hAnsi="Arial" w:cs="Arial"/>
          <w:sz w:val="24"/>
          <w:szCs w:val="24"/>
          <w:lang w:val="az-Latn-AZ"/>
        </w:rPr>
        <w:t xml:space="preserve"> əsasən  N.Hüseynbəyovun təminat xərcliyi 469 manat təşkil etmişdir.</w:t>
      </w:r>
    </w:p>
    <w:p w14:paraId="6AF31D4F" w14:textId="6263409E" w:rsidR="009E47A8" w:rsidRPr="009D2BB2" w:rsidRDefault="00C51FCE" w:rsidP="009D2BB2">
      <w:pPr>
        <w:spacing w:after="0" w:line="240" w:lineRule="auto"/>
        <w:ind w:firstLine="567"/>
        <w:jc w:val="both"/>
        <w:rPr>
          <w:rFonts w:ascii="Arial" w:hAnsi="Arial" w:cs="Arial"/>
          <w:sz w:val="24"/>
          <w:szCs w:val="24"/>
          <w:lang w:val="az-Latn-AZ"/>
        </w:rPr>
      </w:pPr>
      <w:r w:rsidRPr="009D2BB2">
        <w:rPr>
          <w:rFonts w:ascii="Arial" w:hAnsi="Arial" w:cs="Arial"/>
          <w:sz w:val="24"/>
          <w:szCs w:val="24"/>
          <w:lang w:val="az-Latn-AZ"/>
        </w:rPr>
        <w:t xml:space="preserve">N.Hüseynbəyov </w:t>
      </w:r>
      <w:r w:rsidR="006D13E2" w:rsidRPr="009D2BB2">
        <w:rPr>
          <w:rFonts w:ascii="Arial" w:hAnsi="Arial" w:cs="Arial"/>
          <w:sz w:val="24"/>
          <w:szCs w:val="24"/>
          <w:lang w:val="az-Latn-AZ"/>
        </w:rPr>
        <w:t xml:space="preserve">Müdafiə Nazirliyinə, sonradan isə </w:t>
      </w:r>
      <w:r w:rsidR="00665EC9" w:rsidRPr="009D2BB2">
        <w:rPr>
          <w:rFonts w:ascii="Arial" w:hAnsi="Arial" w:cs="Arial"/>
          <w:sz w:val="24"/>
          <w:szCs w:val="24"/>
          <w:lang w:val="az-Latn-AZ"/>
        </w:rPr>
        <w:t xml:space="preserve">15 may 2019-cu il tarixində ərizə ilə </w:t>
      </w:r>
      <w:r w:rsidR="009E47A8" w:rsidRPr="009D2BB2">
        <w:rPr>
          <w:rFonts w:ascii="Arial" w:hAnsi="Arial" w:cs="Arial"/>
          <w:sz w:val="24"/>
          <w:szCs w:val="24"/>
          <w:lang w:val="az-Latn-AZ"/>
        </w:rPr>
        <w:t>cavabdehə müraciət edərək ona təyin edilmiş əmək pensiyasının əvvəlki illər üzrə yenidən hesablanmasını və ödənilməsini xahiş etmişdir.</w:t>
      </w:r>
    </w:p>
    <w:p w14:paraId="0D98F0AC" w14:textId="30DA3E75" w:rsidR="00E028A5" w:rsidRPr="009D2BB2" w:rsidRDefault="00C51FCE" w:rsidP="009D2BB2">
      <w:pPr>
        <w:spacing w:after="0" w:line="240" w:lineRule="auto"/>
        <w:ind w:firstLine="567"/>
        <w:jc w:val="both"/>
        <w:rPr>
          <w:rFonts w:ascii="Arial" w:hAnsi="Arial" w:cs="Arial"/>
          <w:sz w:val="24"/>
          <w:szCs w:val="24"/>
          <w:lang w:val="az-Latn-AZ"/>
        </w:rPr>
      </w:pPr>
      <w:r w:rsidRPr="009D2BB2">
        <w:rPr>
          <w:rFonts w:ascii="Arial" w:hAnsi="Arial" w:cs="Arial"/>
          <w:sz w:val="24"/>
          <w:szCs w:val="24"/>
          <w:lang w:val="az-Latn-AZ"/>
        </w:rPr>
        <w:t xml:space="preserve">Ərizəçinin </w:t>
      </w:r>
      <w:r w:rsidR="0024260C" w:rsidRPr="009D2BB2">
        <w:rPr>
          <w:rFonts w:ascii="Arial" w:hAnsi="Arial" w:cs="Arial"/>
          <w:sz w:val="24"/>
          <w:szCs w:val="24"/>
          <w:lang w:val="az-Latn-AZ"/>
        </w:rPr>
        <w:t>xahişini rədd edə</w:t>
      </w:r>
      <w:r w:rsidR="006D13E2" w:rsidRPr="009D2BB2">
        <w:rPr>
          <w:rFonts w:ascii="Arial" w:hAnsi="Arial" w:cs="Arial"/>
          <w:sz w:val="24"/>
          <w:szCs w:val="24"/>
          <w:lang w:val="az-Latn-AZ"/>
        </w:rPr>
        <w:t xml:space="preserve">n </w:t>
      </w:r>
      <w:r w:rsidR="006D13E2" w:rsidRPr="009D2BB2">
        <w:rPr>
          <w:rFonts w:ascii="Arial" w:eastAsia="Calibri" w:hAnsi="Arial" w:cs="Arial"/>
          <w:sz w:val="24"/>
          <w:szCs w:val="24"/>
          <w:lang w:val="az-Latn-AZ"/>
        </w:rPr>
        <w:t xml:space="preserve">Fondun Xüsusi Şərtlərlə Təyinat </w:t>
      </w:r>
      <w:r w:rsidR="00BF528B">
        <w:rPr>
          <w:rFonts w:ascii="Arial" w:eastAsia="Calibri" w:hAnsi="Arial" w:cs="Arial"/>
          <w:sz w:val="24"/>
          <w:szCs w:val="24"/>
          <w:lang w:val="az-Latn-AZ"/>
        </w:rPr>
        <w:t>İ</w:t>
      </w:r>
      <w:r w:rsidR="006D13E2" w:rsidRPr="009D2BB2">
        <w:rPr>
          <w:rFonts w:ascii="Arial" w:eastAsia="Calibri" w:hAnsi="Arial" w:cs="Arial"/>
          <w:sz w:val="24"/>
          <w:szCs w:val="24"/>
          <w:lang w:val="az-Latn-AZ"/>
        </w:rPr>
        <w:t>darəsi</w:t>
      </w:r>
      <w:r w:rsidR="0024260C" w:rsidRPr="009D2BB2">
        <w:rPr>
          <w:rFonts w:ascii="Arial" w:hAnsi="Arial" w:cs="Arial"/>
          <w:sz w:val="24"/>
          <w:szCs w:val="24"/>
          <w:lang w:val="az-Latn-AZ"/>
        </w:rPr>
        <w:t xml:space="preserve"> </w:t>
      </w:r>
      <w:r w:rsidR="00F162D7" w:rsidRPr="009D2BB2">
        <w:rPr>
          <w:rFonts w:ascii="Arial" w:hAnsi="Arial" w:cs="Arial"/>
          <w:sz w:val="24"/>
          <w:szCs w:val="24"/>
          <w:lang w:val="az-Latn-AZ"/>
        </w:rPr>
        <w:t xml:space="preserve">9 aprel 2019-cu il və </w:t>
      </w:r>
      <w:r w:rsidR="0024260C" w:rsidRPr="009D2BB2">
        <w:rPr>
          <w:rFonts w:ascii="Arial" w:hAnsi="Arial" w:cs="Arial"/>
          <w:sz w:val="24"/>
          <w:szCs w:val="24"/>
          <w:lang w:val="az-Latn-AZ"/>
        </w:rPr>
        <w:t xml:space="preserve">27 may 2019-cu il tarixli </w:t>
      </w:r>
      <w:r w:rsidR="00F162D7" w:rsidRPr="009D2BB2">
        <w:rPr>
          <w:rFonts w:ascii="Arial" w:hAnsi="Arial" w:cs="Arial"/>
          <w:sz w:val="24"/>
          <w:szCs w:val="24"/>
          <w:lang w:val="az-Latn-AZ"/>
        </w:rPr>
        <w:t xml:space="preserve">eyni məzmunlu </w:t>
      </w:r>
      <w:r w:rsidR="0024260C" w:rsidRPr="009D2BB2">
        <w:rPr>
          <w:rFonts w:ascii="Arial" w:hAnsi="Arial" w:cs="Arial"/>
          <w:sz w:val="24"/>
          <w:szCs w:val="24"/>
          <w:lang w:val="az-Latn-AZ"/>
        </w:rPr>
        <w:t>məktub</w:t>
      </w:r>
      <w:r w:rsidR="00F162D7" w:rsidRPr="009D2BB2">
        <w:rPr>
          <w:rFonts w:ascii="Arial" w:hAnsi="Arial" w:cs="Arial"/>
          <w:sz w:val="24"/>
          <w:szCs w:val="24"/>
          <w:lang w:val="az-Latn-AZ"/>
        </w:rPr>
        <w:t>larında</w:t>
      </w:r>
      <w:r w:rsidR="0024260C" w:rsidRPr="009D2BB2">
        <w:rPr>
          <w:rFonts w:ascii="Arial" w:hAnsi="Arial" w:cs="Arial"/>
          <w:sz w:val="24"/>
          <w:szCs w:val="24"/>
          <w:lang w:val="az-Latn-AZ"/>
        </w:rPr>
        <w:t xml:space="preserve"> </w:t>
      </w:r>
      <w:r w:rsidR="009E47A8" w:rsidRPr="009D2BB2">
        <w:rPr>
          <w:rFonts w:ascii="Arial" w:hAnsi="Arial" w:cs="Arial"/>
          <w:sz w:val="24"/>
          <w:szCs w:val="24"/>
          <w:lang w:val="az-Latn-AZ"/>
        </w:rPr>
        <w:t>imtinanı onunla əsaslandırmışdır ki</w:t>
      </w:r>
      <w:r w:rsidR="0024260C" w:rsidRPr="009D2BB2">
        <w:rPr>
          <w:rFonts w:ascii="Arial" w:hAnsi="Arial" w:cs="Arial"/>
          <w:sz w:val="24"/>
          <w:szCs w:val="24"/>
          <w:lang w:val="az-Latn-AZ"/>
        </w:rPr>
        <w:t xml:space="preserve"> (Fondun Abşeron rayon şöbəsinin  5 mart 2019-cu il tarixli məktubuna və Müdafiə Nazirliyinin 14 fevral 2019-cu il tarixli məlumat vərəq</w:t>
      </w:r>
      <w:r w:rsidR="003041E5">
        <w:rPr>
          <w:rFonts w:ascii="Arial" w:hAnsi="Arial" w:cs="Arial"/>
          <w:sz w:val="24"/>
          <w:szCs w:val="24"/>
          <w:lang w:val="az-Latn-AZ"/>
        </w:rPr>
        <w:t>inə</w:t>
      </w:r>
      <w:r w:rsidR="0024260C" w:rsidRPr="009D2BB2">
        <w:rPr>
          <w:rFonts w:ascii="Arial" w:hAnsi="Arial" w:cs="Arial"/>
          <w:sz w:val="24"/>
          <w:szCs w:val="24"/>
          <w:lang w:val="az-Latn-AZ"/>
        </w:rPr>
        <w:t xml:space="preserve"> əsasən)</w:t>
      </w:r>
      <w:r w:rsidR="009E47A8" w:rsidRPr="009D2BB2">
        <w:rPr>
          <w:rFonts w:ascii="Arial" w:hAnsi="Arial" w:cs="Arial"/>
          <w:sz w:val="24"/>
          <w:szCs w:val="24"/>
          <w:lang w:val="az-Latn-AZ"/>
        </w:rPr>
        <w:t>, ərizəçiyə əmək pensiyası 28 fevral 2019-cu il tarix</w:t>
      </w:r>
      <w:r w:rsidR="00BF528B">
        <w:rPr>
          <w:rFonts w:ascii="Arial" w:hAnsi="Arial" w:cs="Arial"/>
          <w:sz w:val="24"/>
          <w:szCs w:val="24"/>
          <w:lang w:val="az-Latn-AZ"/>
        </w:rPr>
        <w:t>in</w:t>
      </w:r>
      <w:r w:rsidR="009E47A8" w:rsidRPr="009D2BB2">
        <w:rPr>
          <w:rFonts w:ascii="Arial" w:hAnsi="Arial" w:cs="Arial"/>
          <w:sz w:val="24"/>
          <w:szCs w:val="24"/>
          <w:lang w:val="az-Latn-AZ"/>
        </w:rPr>
        <w:t>ədək ödənilmiş, xəsarətlə əlaqədar isə II qrup əlilliyə görə 6 mart 2019-cu il tarixində təminat xərcliyinin 80 faizi - 375,20 manat məbləğində pensiya təyin edilmiş və keçmiş üç il müddət üçün hesablanan 5</w:t>
      </w:r>
      <w:r w:rsidR="00BF528B">
        <w:rPr>
          <w:rFonts w:ascii="Arial" w:hAnsi="Arial" w:cs="Arial"/>
          <w:sz w:val="24"/>
          <w:szCs w:val="24"/>
          <w:lang w:val="az-Latn-AZ"/>
        </w:rPr>
        <w:t xml:space="preserve"> </w:t>
      </w:r>
      <w:r w:rsidR="009E47A8" w:rsidRPr="009D2BB2">
        <w:rPr>
          <w:rFonts w:ascii="Arial" w:hAnsi="Arial" w:cs="Arial"/>
          <w:sz w:val="24"/>
          <w:szCs w:val="24"/>
          <w:lang w:val="az-Latn-AZ"/>
        </w:rPr>
        <w:t>837,76 manat məbləğində fərq 2019-cu ilin mart ayından etibarən hissə-hissə pensiyasının üzərinə əlavə olunmaqla</w:t>
      </w:r>
      <w:r w:rsidR="0024260C" w:rsidRPr="009D2BB2">
        <w:rPr>
          <w:rFonts w:ascii="Arial" w:hAnsi="Arial" w:cs="Arial"/>
          <w:sz w:val="24"/>
          <w:szCs w:val="24"/>
          <w:lang w:val="az-Latn-AZ"/>
        </w:rPr>
        <w:t xml:space="preserve"> müvafiq kart hesabına köçürülmüşdür.</w:t>
      </w:r>
    </w:p>
    <w:p w14:paraId="5DD93355" w14:textId="0398CD7A" w:rsidR="00C51FCE" w:rsidRPr="009D2BB2" w:rsidRDefault="00E028A5" w:rsidP="009D2BB2">
      <w:pPr>
        <w:pStyle w:val="ae"/>
        <w:ind w:firstLine="567"/>
        <w:jc w:val="both"/>
        <w:rPr>
          <w:rFonts w:ascii="Arial" w:eastAsia="Times New Roman" w:hAnsi="Arial" w:cs="Arial"/>
          <w:sz w:val="24"/>
          <w:szCs w:val="24"/>
          <w:lang w:val="az-Latn-AZ"/>
        </w:rPr>
      </w:pPr>
      <w:r w:rsidRPr="009D2BB2">
        <w:rPr>
          <w:rFonts w:ascii="Arial" w:eastAsia="Times New Roman" w:hAnsi="Arial" w:cs="Arial"/>
          <w:sz w:val="24"/>
          <w:szCs w:val="24"/>
          <w:lang w:val="az-Latn-AZ"/>
        </w:rPr>
        <w:t>İddianı</w:t>
      </w:r>
      <w:r w:rsidR="00AF49CE" w:rsidRPr="009D2BB2">
        <w:rPr>
          <w:rFonts w:ascii="Arial" w:eastAsia="Times New Roman" w:hAnsi="Arial" w:cs="Arial"/>
          <w:sz w:val="24"/>
          <w:szCs w:val="24"/>
          <w:lang w:val="az-Latn-AZ"/>
        </w:rPr>
        <w:t xml:space="preserve"> qismən </w:t>
      </w:r>
      <w:r w:rsidRPr="009D2BB2">
        <w:rPr>
          <w:rFonts w:ascii="Arial" w:eastAsia="Times New Roman" w:hAnsi="Arial" w:cs="Arial"/>
          <w:sz w:val="24"/>
          <w:szCs w:val="24"/>
          <w:lang w:val="az-Latn-AZ"/>
        </w:rPr>
        <w:t xml:space="preserve"> təmin edən </w:t>
      </w:r>
      <w:r w:rsidR="00C51FCE" w:rsidRPr="009D2BB2">
        <w:rPr>
          <w:rFonts w:ascii="Arial" w:eastAsia="Times New Roman" w:hAnsi="Arial" w:cs="Arial"/>
          <w:iCs/>
          <w:sz w:val="24"/>
          <w:szCs w:val="24"/>
          <w:lang w:val="az-Latn-AZ"/>
        </w:rPr>
        <w:t xml:space="preserve">Bakı İnzibati </w:t>
      </w:r>
      <w:r w:rsidRPr="009D2BB2">
        <w:rPr>
          <w:rFonts w:ascii="Arial" w:eastAsia="Times New Roman" w:hAnsi="Arial" w:cs="Arial"/>
          <w:iCs/>
          <w:sz w:val="24"/>
          <w:szCs w:val="24"/>
          <w:lang w:val="az-Latn-AZ"/>
        </w:rPr>
        <w:t xml:space="preserve">Məhkəməsi </w:t>
      </w:r>
      <w:r w:rsidR="00C51FCE" w:rsidRPr="009D2BB2">
        <w:rPr>
          <w:rFonts w:ascii="Arial" w:eastAsia="Times New Roman" w:hAnsi="Arial" w:cs="Arial"/>
          <w:iCs/>
          <w:sz w:val="24"/>
          <w:szCs w:val="24"/>
          <w:lang w:val="az-Latn-AZ"/>
        </w:rPr>
        <w:t xml:space="preserve">11 fevral 2020-ci il tarixli </w:t>
      </w:r>
      <w:r w:rsidRPr="009D2BB2">
        <w:rPr>
          <w:rFonts w:ascii="Arial" w:eastAsia="Times New Roman" w:hAnsi="Arial" w:cs="Arial"/>
          <w:iCs/>
          <w:sz w:val="24"/>
          <w:szCs w:val="24"/>
          <w:lang w:val="az-Latn-AZ"/>
        </w:rPr>
        <w:t xml:space="preserve">qərarını </w:t>
      </w:r>
      <w:r w:rsidRPr="009D2BB2">
        <w:rPr>
          <w:rFonts w:ascii="Arial" w:eastAsia="Times New Roman" w:hAnsi="Arial" w:cs="Arial"/>
          <w:sz w:val="24"/>
          <w:szCs w:val="24"/>
          <w:lang w:val="az-Latn-AZ"/>
        </w:rPr>
        <w:t xml:space="preserve">onunla əsaslandırmışdır ki, </w:t>
      </w:r>
      <w:r w:rsidR="00C51FCE" w:rsidRPr="009D2BB2">
        <w:rPr>
          <w:rFonts w:ascii="Arial" w:hAnsi="Arial" w:cs="Arial"/>
          <w:sz w:val="24"/>
          <w:szCs w:val="24"/>
          <w:shd w:val="clear" w:color="auto" w:fill="FFFFFF"/>
          <w:lang w:val="az-Latn-AZ"/>
        </w:rPr>
        <w:t>1 iyul 2017-ci ilədə</w:t>
      </w:r>
      <w:r w:rsidR="00932512" w:rsidRPr="009D2BB2">
        <w:rPr>
          <w:rFonts w:ascii="Arial" w:hAnsi="Arial" w:cs="Arial"/>
          <w:sz w:val="24"/>
          <w:szCs w:val="24"/>
          <w:shd w:val="clear" w:color="auto" w:fill="FFFFFF"/>
          <w:lang w:val="az-Latn-AZ"/>
        </w:rPr>
        <w:t>k</w:t>
      </w:r>
      <w:r w:rsidR="00C51FCE" w:rsidRPr="009D2BB2">
        <w:rPr>
          <w:rFonts w:ascii="Arial" w:hAnsi="Arial" w:cs="Arial"/>
          <w:sz w:val="24"/>
          <w:szCs w:val="24"/>
          <w:shd w:val="clear" w:color="auto" w:fill="FFFFFF"/>
          <w:lang w:val="az-Latn-AZ"/>
        </w:rPr>
        <w:t xml:space="preserve"> qüvvədə olan “Əmək pensiyaları haqqında” Qanunun 12.2-ci maddəsinə əsasən, hərbi qulluqçulara (hərbi rütbələrdən məhrum edilmiş hərbi qulluqçular, müddətli həqiqi hərbi xidmət hərbi qulluqçuları istisna olmaqla) əlilliyə görə əmək pensiyaları xidmət müddətindən asılı olmayaraq, əlillik hərbi qulluqçuların xidmət etdiyi dövrdə və ya xidmətdən buraxıldıqdan sonra 3 aydan gec olmayaraq </w:t>
      </w:r>
      <w:r w:rsidR="00BF528B">
        <w:rPr>
          <w:rFonts w:ascii="Arial" w:hAnsi="Arial" w:cs="Arial"/>
          <w:sz w:val="24"/>
          <w:szCs w:val="24"/>
          <w:shd w:val="clear" w:color="auto" w:fill="FFFFFF"/>
          <w:lang w:val="az-Latn-AZ"/>
        </w:rPr>
        <w:t>üz</w:t>
      </w:r>
      <w:r w:rsidR="00C51FCE" w:rsidRPr="009D2BB2">
        <w:rPr>
          <w:rFonts w:ascii="Arial" w:hAnsi="Arial" w:cs="Arial"/>
          <w:sz w:val="24"/>
          <w:szCs w:val="24"/>
          <w:shd w:val="clear" w:color="auto" w:fill="FFFFFF"/>
          <w:lang w:val="az-Latn-AZ"/>
        </w:rPr>
        <w:t xml:space="preserve"> verdikdə, yaxud əlillik bu müddətdən sonra, lakin xidmət dövründə alınmış xəsarət (yaralanma, travma, kontuziya), xəstəlik nəticəsində üz verdikdə təyin edilir.</w:t>
      </w:r>
    </w:p>
    <w:p w14:paraId="5BCD3521" w14:textId="00383AC1" w:rsidR="00C51FCE" w:rsidRPr="009D2BB2" w:rsidRDefault="00932512" w:rsidP="009D2BB2">
      <w:pPr>
        <w:pStyle w:val="ae"/>
        <w:ind w:firstLine="567"/>
        <w:jc w:val="both"/>
        <w:rPr>
          <w:rFonts w:ascii="Arial" w:eastAsia="Times New Roman" w:hAnsi="Arial" w:cs="Arial"/>
          <w:sz w:val="24"/>
          <w:szCs w:val="24"/>
          <w:lang w:val="az-Latn-AZ"/>
        </w:rPr>
      </w:pPr>
      <w:r w:rsidRPr="009D2BB2">
        <w:rPr>
          <w:rFonts w:ascii="Arial" w:eastAsia="Times New Roman" w:hAnsi="Arial" w:cs="Arial"/>
          <w:sz w:val="24"/>
          <w:szCs w:val="24"/>
          <w:lang w:val="az-Latn-AZ"/>
        </w:rPr>
        <w:t xml:space="preserve">Məhkəmə həmin Qanunun 1.0.5-ci maddəsi ilə təminat xərcliyinə verilmiş anlayışa, </w:t>
      </w:r>
      <w:r w:rsidR="00024318" w:rsidRPr="009D2BB2">
        <w:rPr>
          <w:rFonts w:ascii="Arial" w:eastAsia="Times New Roman" w:hAnsi="Arial" w:cs="Arial"/>
          <w:sz w:val="24"/>
          <w:szCs w:val="24"/>
          <w:lang w:val="az-Latn-AZ"/>
        </w:rPr>
        <w:t xml:space="preserve">Qanunun </w:t>
      </w:r>
      <w:r w:rsidRPr="009D2BB2">
        <w:rPr>
          <w:rFonts w:ascii="Arial" w:eastAsia="Times New Roman" w:hAnsi="Arial" w:cs="Arial"/>
          <w:sz w:val="24"/>
          <w:szCs w:val="24"/>
          <w:lang w:val="az-Latn-AZ"/>
        </w:rPr>
        <w:t>37.3-c</w:t>
      </w:r>
      <w:r w:rsidR="00282D78">
        <w:rPr>
          <w:rFonts w:ascii="Arial" w:eastAsia="Times New Roman" w:hAnsi="Arial" w:cs="Arial"/>
          <w:sz w:val="24"/>
          <w:szCs w:val="24"/>
          <w:lang w:val="az-Latn-AZ"/>
        </w:rPr>
        <w:t>ü</w:t>
      </w:r>
      <w:r w:rsidRPr="009D2BB2">
        <w:rPr>
          <w:rFonts w:ascii="Arial" w:eastAsia="Times New Roman" w:hAnsi="Arial" w:cs="Arial"/>
          <w:sz w:val="24"/>
          <w:szCs w:val="24"/>
          <w:lang w:val="az-Latn-AZ"/>
        </w:rPr>
        <w:t xml:space="preserve"> maddə</w:t>
      </w:r>
      <w:r w:rsidR="00282D78">
        <w:rPr>
          <w:rFonts w:ascii="Arial" w:eastAsia="Times New Roman" w:hAnsi="Arial" w:cs="Arial"/>
          <w:sz w:val="24"/>
          <w:szCs w:val="24"/>
          <w:lang w:val="az-Latn-AZ"/>
        </w:rPr>
        <w:t>si</w:t>
      </w:r>
      <w:r w:rsidRPr="009D2BB2">
        <w:rPr>
          <w:rFonts w:ascii="Arial" w:eastAsia="Times New Roman" w:hAnsi="Arial" w:cs="Arial"/>
          <w:sz w:val="24"/>
          <w:szCs w:val="24"/>
          <w:lang w:val="az-Latn-AZ"/>
        </w:rPr>
        <w:t xml:space="preserve"> ilə keçmiş müddət üçün alınmamış əmək pensiyasının məbləğinin müddətdən asılı olmayaraq ödənilməsi göstərişinə və  Qanunun 2006-cı ilin yanvar ayının 1-dən qüvvəyə mindiyinə istinad</w:t>
      </w:r>
      <w:r w:rsidR="00AF49CE" w:rsidRPr="009D2BB2">
        <w:rPr>
          <w:rFonts w:ascii="Arial" w:eastAsia="Times New Roman" w:hAnsi="Arial" w:cs="Arial"/>
          <w:sz w:val="24"/>
          <w:szCs w:val="24"/>
          <w:lang w:val="az-Latn-AZ"/>
        </w:rPr>
        <w:t xml:space="preserve"> edərək hesab etmişdir </w:t>
      </w:r>
      <w:r w:rsidRPr="009D2BB2">
        <w:rPr>
          <w:rFonts w:ascii="Arial" w:eastAsia="Times New Roman" w:hAnsi="Arial" w:cs="Arial"/>
          <w:sz w:val="24"/>
          <w:szCs w:val="24"/>
          <w:lang w:val="az-Latn-AZ"/>
        </w:rPr>
        <w:t>ki, N.Hüseynbəyova əlilliyə görə pensiya həmin tarixdən tətbiq edilməklə yenidən hesablanmalıdır.</w:t>
      </w:r>
    </w:p>
    <w:p w14:paraId="7B95E310" w14:textId="2679F44E" w:rsidR="00932512" w:rsidRPr="009D2BB2" w:rsidRDefault="00AF49CE" w:rsidP="009D2BB2">
      <w:pPr>
        <w:pStyle w:val="ae"/>
        <w:ind w:firstLine="567"/>
        <w:jc w:val="both"/>
        <w:rPr>
          <w:rFonts w:ascii="Arial" w:eastAsia="Times New Roman" w:hAnsi="Arial" w:cs="Arial"/>
          <w:sz w:val="24"/>
          <w:szCs w:val="24"/>
          <w:lang w:val="az-Latn-AZ"/>
        </w:rPr>
      </w:pPr>
      <w:r w:rsidRPr="009D2BB2">
        <w:rPr>
          <w:rFonts w:ascii="Arial" w:eastAsia="Times New Roman" w:hAnsi="Arial" w:cs="Arial"/>
          <w:sz w:val="24"/>
          <w:szCs w:val="24"/>
          <w:lang w:val="az-Latn-AZ"/>
        </w:rPr>
        <w:t>Birinci instansiya məhkəməsi</w:t>
      </w:r>
      <w:r w:rsidR="009568BF" w:rsidRPr="009D2BB2">
        <w:rPr>
          <w:rFonts w:ascii="Arial" w:eastAsia="Times New Roman" w:hAnsi="Arial" w:cs="Arial"/>
          <w:sz w:val="24"/>
          <w:szCs w:val="24"/>
          <w:lang w:val="az-Latn-AZ"/>
        </w:rPr>
        <w:t>,</w:t>
      </w:r>
      <w:r w:rsidRPr="009D2BB2">
        <w:rPr>
          <w:rFonts w:ascii="Arial" w:eastAsia="Times New Roman" w:hAnsi="Arial" w:cs="Arial"/>
          <w:sz w:val="24"/>
          <w:szCs w:val="24"/>
          <w:lang w:val="az-Latn-AZ"/>
        </w:rPr>
        <w:t xml:space="preserve"> həmçinin belə nəticəyə gəlmişdir ki, ərizəçiyə “... ödənişin hissə-hissə aparılmasının mümkünlüyü yalnız tərəflərin qarşılıqlı razılığı və ya məhkəmənin müvafiq qərarına əsasən müəyyən edilə və ya həyata keçirilə bilər.  Odur ki, məhkəmə ödənilməmiş fərqin birdəfəlik ödənilməli olmasının xüsusi göstərilməsini məqsədəuyğun hesab etmir”.</w:t>
      </w:r>
    </w:p>
    <w:p w14:paraId="49EF70A5" w14:textId="003AFB76" w:rsidR="005677BF" w:rsidRPr="009D2BB2" w:rsidRDefault="008F26B4" w:rsidP="009D2BB2">
      <w:pPr>
        <w:pStyle w:val="ae"/>
        <w:ind w:firstLine="567"/>
        <w:jc w:val="both"/>
        <w:rPr>
          <w:rFonts w:ascii="Arial" w:eastAsia="Times New Roman" w:hAnsi="Arial" w:cs="Arial"/>
          <w:sz w:val="24"/>
          <w:szCs w:val="24"/>
          <w:lang w:val="az-Latn-AZ"/>
        </w:rPr>
      </w:pPr>
      <w:r w:rsidRPr="009D2BB2">
        <w:rPr>
          <w:rFonts w:ascii="Arial" w:eastAsia="Times New Roman" w:hAnsi="Arial" w:cs="Arial"/>
          <w:sz w:val="24"/>
          <w:szCs w:val="24"/>
          <w:lang w:val="az-Latn-AZ"/>
        </w:rPr>
        <w:t xml:space="preserve">Cavabdehin apellyasiya şikayətini təmin etməyən </w:t>
      </w:r>
      <w:r w:rsidR="00E028A5" w:rsidRPr="009D2BB2">
        <w:rPr>
          <w:rFonts w:ascii="Arial" w:eastAsia="Times New Roman" w:hAnsi="Arial" w:cs="Arial"/>
          <w:sz w:val="24"/>
          <w:szCs w:val="24"/>
          <w:lang w:val="az-Latn-AZ"/>
        </w:rPr>
        <w:t>Bakı Apellyasi</w:t>
      </w:r>
      <w:r w:rsidRPr="009D2BB2">
        <w:rPr>
          <w:rFonts w:ascii="Arial" w:eastAsia="Times New Roman" w:hAnsi="Arial" w:cs="Arial"/>
          <w:sz w:val="24"/>
          <w:szCs w:val="24"/>
          <w:lang w:val="az-Latn-AZ"/>
        </w:rPr>
        <w:t>ya Məhkəməsinin İnzibat</w:t>
      </w:r>
      <w:r w:rsidR="00E028A5" w:rsidRPr="009D2BB2">
        <w:rPr>
          <w:rFonts w:ascii="Arial" w:eastAsia="Times New Roman" w:hAnsi="Arial" w:cs="Arial"/>
          <w:sz w:val="24"/>
          <w:szCs w:val="24"/>
          <w:lang w:val="az-Latn-AZ"/>
        </w:rPr>
        <w:t xml:space="preserve">i Kollegiyası </w:t>
      </w:r>
      <w:r w:rsidR="00877375" w:rsidRPr="009D2BB2">
        <w:rPr>
          <w:rFonts w:ascii="Arial" w:eastAsia="Times New Roman" w:hAnsi="Arial" w:cs="Arial"/>
          <w:sz w:val="24"/>
          <w:szCs w:val="24"/>
          <w:lang w:val="az-Latn-AZ"/>
        </w:rPr>
        <w:t xml:space="preserve">birinci instansiya məhkəməsinin mövqeyi ilə razılaşaraq hesab etmişdir </w:t>
      </w:r>
      <w:r w:rsidR="00E028A5" w:rsidRPr="009D2BB2">
        <w:rPr>
          <w:rFonts w:ascii="Arial" w:eastAsia="Times New Roman" w:hAnsi="Arial" w:cs="Arial"/>
          <w:sz w:val="24"/>
          <w:szCs w:val="24"/>
          <w:lang w:val="az-Latn-AZ"/>
        </w:rPr>
        <w:t>ki, “...</w:t>
      </w:r>
      <w:r w:rsidR="00877375" w:rsidRPr="009D2BB2">
        <w:rPr>
          <w:rFonts w:ascii="Arial" w:eastAsia="Times New Roman" w:hAnsi="Arial" w:cs="Arial"/>
          <w:sz w:val="24"/>
          <w:szCs w:val="24"/>
          <w:lang w:val="az-Latn-AZ"/>
        </w:rPr>
        <w:t xml:space="preserve">iddiaçının tələbi əsaslı, cavabdehin imtinası əsassız olmuşdur. Birinci instansiya məhkəməsi qeyd olunan halları nəzərə alaraq iş üzrə qanuni və ədalətli qərar qəbul etmişdir”. </w:t>
      </w:r>
    </w:p>
    <w:p w14:paraId="1CFF6B7A" w14:textId="2EC03C70" w:rsidR="00C174E3" w:rsidRPr="00CD40A3" w:rsidRDefault="00943A13" w:rsidP="009D2BB2">
      <w:pPr>
        <w:pStyle w:val="ae"/>
        <w:ind w:firstLine="567"/>
        <w:jc w:val="both"/>
        <w:rPr>
          <w:rFonts w:ascii="Arial" w:eastAsia="Times New Roman" w:hAnsi="Arial" w:cs="Arial"/>
          <w:sz w:val="24"/>
          <w:szCs w:val="24"/>
          <w:lang w:val="az-Latn-AZ"/>
        </w:rPr>
      </w:pPr>
      <w:r w:rsidRPr="00CD40A3">
        <w:rPr>
          <w:rFonts w:ascii="Arial" w:eastAsia="Times New Roman" w:hAnsi="Arial" w:cs="Arial"/>
          <w:sz w:val="24"/>
          <w:szCs w:val="24"/>
          <w:lang w:val="az-Latn-AZ"/>
        </w:rPr>
        <w:t>Birinci  və a</w:t>
      </w:r>
      <w:r w:rsidR="00E05C1B" w:rsidRPr="00CD40A3">
        <w:rPr>
          <w:rFonts w:ascii="Arial" w:eastAsia="Times New Roman" w:hAnsi="Arial" w:cs="Arial"/>
          <w:sz w:val="24"/>
          <w:szCs w:val="24"/>
          <w:lang w:val="az-Latn-AZ"/>
        </w:rPr>
        <w:t>pellyasiya instansiyası məhkəmə</w:t>
      </w:r>
      <w:r w:rsidRPr="00CD40A3">
        <w:rPr>
          <w:rFonts w:ascii="Arial" w:eastAsia="Times New Roman" w:hAnsi="Arial" w:cs="Arial"/>
          <w:sz w:val="24"/>
          <w:szCs w:val="24"/>
          <w:lang w:val="az-Latn-AZ"/>
        </w:rPr>
        <w:t xml:space="preserve">lərinin  </w:t>
      </w:r>
      <w:r w:rsidR="00E05C1B" w:rsidRPr="00CD40A3">
        <w:rPr>
          <w:rFonts w:ascii="Arial" w:eastAsia="Times New Roman" w:hAnsi="Arial" w:cs="Arial"/>
          <w:sz w:val="24"/>
          <w:szCs w:val="24"/>
          <w:lang w:val="az-Latn-AZ"/>
        </w:rPr>
        <w:t>göstərilən mövqeyi ilə əlaqədar Konstitusiya Məhkəməsinin Plenumu</w:t>
      </w:r>
      <w:r w:rsidR="00C174E3" w:rsidRPr="00CD40A3">
        <w:rPr>
          <w:rFonts w:ascii="Arial" w:eastAsia="Times New Roman" w:hAnsi="Arial" w:cs="Arial"/>
          <w:sz w:val="24"/>
          <w:szCs w:val="24"/>
          <w:lang w:val="az-Latn-AZ"/>
        </w:rPr>
        <w:t xml:space="preserve"> qeyd etməyi zəruri hesab edir ki, məhkəmələr iddianı qismən təmin edərək N.Hüseynbəyova 2006-cı ildən </w:t>
      </w:r>
      <w:r w:rsidR="00CA36E8">
        <w:rPr>
          <w:rFonts w:ascii="Arial" w:eastAsia="Times New Roman" w:hAnsi="Arial" w:cs="Arial"/>
          <w:sz w:val="24"/>
          <w:szCs w:val="24"/>
          <w:lang w:val="az-Latn-AZ"/>
        </w:rPr>
        <w:t>başlamaqla</w:t>
      </w:r>
      <w:r w:rsidR="00C174E3" w:rsidRPr="00CD40A3">
        <w:rPr>
          <w:rFonts w:ascii="Arial" w:eastAsia="Times New Roman" w:hAnsi="Arial" w:cs="Arial"/>
          <w:sz w:val="24"/>
          <w:szCs w:val="24"/>
          <w:lang w:val="az-Latn-AZ"/>
        </w:rPr>
        <w:t xml:space="preserve"> ödənilməmiş pensiyanın tərəflər arasında razılaşdırılmaqla hissə-hissə ödənilməsi qənaətinə gəlsələr də, gəlinən nəticə kifayət qədər əsaslandırılmamış, inzibati prosessual qanunvericili</w:t>
      </w:r>
      <w:r w:rsidR="00CA36E8">
        <w:rPr>
          <w:rFonts w:ascii="Arial" w:eastAsia="Times New Roman" w:hAnsi="Arial" w:cs="Arial"/>
          <w:sz w:val="24"/>
          <w:szCs w:val="24"/>
          <w:lang w:val="az-Latn-AZ"/>
        </w:rPr>
        <w:t xml:space="preserve">kdə nəzərdə tutulmuş </w:t>
      </w:r>
      <w:r w:rsidR="00C174E3" w:rsidRPr="00CD40A3">
        <w:rPr>
          <w:rFonts w:ascii="Arial" w:eastAsia="Times New Roman" w:hAnsi="Arial" w:cs="Arial"/>
          <w:sz w:val="24"/>
          <w:szCs w:val="24"/>
          <w:lang w:val="az-Latn-AZ"/>
        </w:rPr>
        <w:t>imkanlardan yararlanılmamışdır.</w:t>
      </w:r>
    </w:p>
    <w:p w14:paraId="7C92ACF9" w14:textId="611EE91E" w:rsidR="00E05C1B" w:rsidRPr="00CD40A3" w:rsidRDefault="00C174E3" w:rsidP="009D2BB2">
      <w:pPr>
        <w:pStyle w:val="ae"/>
        <w:ind w:firstLine="567"/>
        <w:jc w:val="both"/>
        <w:rPr>
          <w:rFonts w:ascii="Arial" w:eastAsia="Times New Roman" w:hAnsi="Arial" w:cs="Arial"/>
          <w:sz w:val="24"/>
          <w:szCs w:val="24"/>
          <w:lang w:val="az-Latn-AZ"/>
        </w:rPr>
      </w:pPr>
      <w:r w:rsidRPr="00CD40A3">
        <w:rPr>
          <w:rFonts w:ascii="Arial" w:eastAsia="Times New Roman" w:hAnsi="Arial" w:cs="Arial"/>
          <w:sz w:val="24"/>
          <w:szCs w:val="24"/>
          <w:lang w:val="az-Latn-AZ"/>
        </w:rPr>
        <w:lastRenderedPageBreak/>
        <w:t xml:space="preserve">Belə ki, </w:t>
      </w:r>
      <w:r w:rsidR="00E05C1B" w:rsidRPr="00CD40A3">
        <w:rPr>
          <w:rFonts w:ascii="Arial" w:eastAsia="Times New Roman" w:hAnsi="Arial" w:cs="Arial"/>
          <w:sz w:val="24"/>
          <w:szCs w:val="24"/>
          <w:lang w:val="az-Latn-AZ"/>
        </w:rPr>
        <w:t xml:space="preserve">Azərbaycan Respublikası İnzibati Prosessual Məcəlləsinin (bundan sonra – İnzibati Prosessual Məcəllə)  12.1 və 12.2-ci maddələrinə görə, məhkəmə proses iştirakçılarının izahatları, ərizə və təklifləri ilə, onların təqdim etdikləri sübutlarla və işdə olan digər materiallarla kifayətlənməyərək, mübahisənin düzgün həlli üçün əhəmiyyət kəsb edən bütün faktiki halları xidməti vəzifəsinə görə araşdırmağa borcludur. Məhkəmə müstəqil şəkildə </w:t>
      </w:r>
      <w:r w:rsidR="00E05C1B" w:rsidRPr="00CD40A3">
        <w:rPr>
          <w:rFonts w:ascii="Arial" w:eastAsia="Times New Roman" w:hAnsi="Arial" w:cs="Arial"/>
          <w:i/>
          <w:sz w:val="24"/>
          <w:szCs w:val="24"/>
          <w:lang w:val="az-Latn-AZ"/>
        </w:rPr>
        <w:t>öz təşəbbüsü</w:t>
      </w:r>
      <w:r w:rsidR="00E05C1B" w:rsidRPr="00CD40A3">
        <w:rPr>
          <w:rFonts w:ascii="Arial" w:eastAsia="Times New Roman" w:hAnsi="Arial" w:cs="Arial"/>
          <w:sz w:val="24"/>
          <w:szCs w:val="24"/>
          <w:lang w:val="az-Latn-AZ"/>
        </w:rPr>
        <w:t xml:space="preserve"> ilə və ya proses iştirakçılarının vəsatətinə əsasən digər zəruri sübutları toplamağa borcludur. Məhkəmə tərəflərdən əlavə məlumat və sübutlar tələb edə bilər. </w:t>
      </w:r>
    </w:p>
    <w:p w14:paraId="5A62F858" w14:textId="2D469CB7" w:rsidR="00AC5B39" w:rsidRPr="00CD40A3" w:rsidRDefault="00CA36E8" w:rsidP="009D2BB2">
      <w:pPr>
        <w:spacing w:after="0" w:line="240" w:lineRule="auto"/>
        <w:ind w:firstLine="567"/>
        <w:jc w:val="both"/>
        <w:rPr>
          <w:rFonts w:ascii="Arial" w:eastAsia="Times New Roman" w:hAnsi="Arial" w:cs="Arial"/>
          <w:sz w:val="24"/>
          <w:szCs w:val="24"/>
          <w:lang w:val="az-Latn-AZ"/>
        </w:rPr>
      </w:pPr>
      <w:r>
        <w:rPr>
          <w:rFonts w:ascii="Arial" w:eastAsia="Times New Roman" w:hAnsi="Arial" w:cs="Arial"/>
          <w:sz w:val="24"/>
          <w:szCs w:val="24"/>
          <w:lang w:val="az-Latn-AZ"/>
        </w:rPr>
        <w:t>İ</w:t>
      </w:r>
      <w:r w:rsidR="00D21D73" w:rsidRPr="00CD40A3">
        <w:rPr>
          <w:rFonts w:ascii="Arial" w:eastAsia="Times New Roman" w:hAnsi="Arial" w:cs="Arial"/>
          <w:sz w:val="24"/>
          <w:szCs w:val="24"/>
          <w:lang w:val="az-Latn-AZ"/>
        </w:rPr>
        <w:t xml:space="preserve">nzibati işin materiallarından görünür ki, </w:t>
      </w:r>
      <w:r w:rsidR="00C42B38" w:rsidRPr="00CD40A3">
        <w:rPr>
          <w:rFonts w:ascii="Arial" w:eastAsia="Times New Roman" w:hAnsi="Arial" w:cs="Arial"/>
          <w:sz w:val="24"/>
          <w:szCs w:val="24"/>
          <w:lang w:val="az-Latn-AZ"/>
        </w:rPr>
        <w:t>ərizəçinin nümayəndəsi</w:t>
      </w:r>
      <w:r w:rsidR="00C8064C" w:rsidRPr="00CD40A3">
        <w:rPr>
          <w:rFonts w:ascii="Arial" w:eastAsia="Times New Roman" w:hAnsi="Arial" w:cs="Arial"/>
          <w:sz w:val="24"/>
          <w:szCs w:val="24"/>
          <w:lang w:val="az-Latn-AZ"/>
        </w:rPr>
        <w:t xml:space="preserve"> (</w:t>
      </w:r>
      <w:r w:rsidR="00C42B38" w:rsidRPr="00CD40A3">
        <w:rPr>
          <w:rFonts w:ascii="Arial" w:eastAsia="Times New Roman" w:hAnsi="Arial" w:cs="Arial"/>
          <w:sz w:val="24"/>
          <w:szCs w:val="24"/>
          <w:lang w:val="az-Latn-AZ"/>
        </w:rPr>
        <w:t>X</w:t>
      </w:r>
      <w:r w:rsidR="00712B50" w:rsidRPr="00CD40A3">
        <w:rPr>
          <w:rFonts w:ascii="Arial" w:eastAsia="Times New Roman" w:hAnsi="Arial" w:cs="Arial"/>
          <w:sz w:val="24"/>
          <w:szCs w:val="24"/>
          <w:lang w:val="az-Latn-AZ"/>
        </w:rPr>
        <w:t>.</w:t>
      </w:r>
      <w:r w:rsidR="00C42B38" w:rsidRPr="00CD40A3">
        <w:rPr>
          <w:rFonts w:ascii="Arial" w:eastAsia="Times New Roman" w:hAnsi="Arial" w:cs="Arial"/>
          <w:sz w:val="24"/>
          <w:szCs w:val="24"/>
          <w:lang w:val="az-Latn-AZ"/>
        </w:rPr>
        <w:t>Hüseynbəyova</w:t>
      </w:r>
      <w:r w:rsidR="00C8064C" w:rsidRPr="00CD40A3">
        <w:rPr>
          <w:rFonts w:ascii="Arial" w:eastAsia="Times New Roman" w:hAnsi="Arial" w:cs="Arial"/>
          <w:sz w:val="24"/>
          <w:szCs w:val="24"/>
          <w:lang w:val="az-Latn-AZ"/>
        </w:rPr>
        <w:t>)</w:t>
      </w:r>
      <w:r w:rsidR="00C42B38" w:rsidRPr="00CD40A3">
        <w:rPr>
          <w:rFonts w:ascii="Arial" w:eastAsia="Times New Roman" w:hAnsi="Arial" w:cs="Arial"/>
          <w:sz w:val="24"/>
          <w:szCs w:val="24"/>
          <w:lang w:val="az-Latn-AZ"/>
        </w:rPr>
        <w:t xml:space="preserve"> N.Hüseybəyov</w:t>
      </w:r>
      <w:r w:rsidR="005E383D">
        <w:rPr>
          <w:rFonts w:ascii="Arial" w:eastAsia="Times New Roman" w:hAnsi="Arial" w:cs="Arial"/>
          <w:sz w:val="24"/>
          <w:szCs w:val="24"/>
          <w:lang w:val="az-Latn-AZ"/>
        </w:rPr>
        <w:t>a</w:t>
      </w:r>
      <w:r w:rsidR="00C42B38" w:rsidRPr="00CD40A3">
        <w:rPr>
          <w:rFonts w:ascii="Arial" w:eastAsia="Times New Roman" w:hAnsi="Arial" w:cs="Arial"/>
          <w:sz w:val="24"/>
          <w:szCs w:val="24"/>
          <w:lang w:val="az-Latn-AZ"/>
        </w:rPr>
        <w:t xml:space="preserve"> hərbi qulluqçu kimi </w:t>
      </w:r>
      <w:r w:rsidR="00C8064C" w:rsidRPr="00CD40A3">
        <w:rPr>
          <w:rFonts w:ascii="Arial" w:eastAsia="Times New Roman" w:hAnsi="Arial" w:cs="Arial"/>
          <w:sz w:val="24"/>
          <w:szCs w:val="24"/>
          <w:lang w:val="az-Latn-AZ"/>
        </w:rPr>
        <w:t xml:space="preserve">əlilliyə görə əmək pensiyasının təyin olunması üçün </w:t>
      </w:r>
      <w:r w:rsidR="00C42B38" w:rsidRPr="00CD40A3">
        <w:rPr>
          <w:rFonts w:ascii="Arial" w:eastAsia="Times New Roman" w:hAnsi="Arial" w:cs="Arial"/>
          <w:i/>
          <w:iCs/>
          <w:sz w:val="24"/>
          <w:szCs w:val="24"/>
          <w:lang w:val="az-Latn-AZ"/>
        </w:rPr>
        <w:t xml:space="preserve">22 </w:t>
      </w:r>
      <w:r w:rsidR="00C8064C" w:rsidRPr="00CD40A3">
        <w:rPr>
          <w:rFonts w:ascii="Arial" w:eastAsia="Times New Roman" w:hAnsi="Arial" w:cs="Arial"/>
          <w:i/>
          <w:iCs/>
          <w:sz w:val="24"/>
          <w:szCs w:val="24"/>
          <w:lang w:val="az-Latn-AZ"/>
        </w:rPr>
        <w:t xml:space="preserve">fevral 2019-cu </w:t>
      </w:r>
      <w:r w:rsidR="00C8064C" w:rsidRPr="00CD40A3">
        <w:rPr>
          <w:rFonts w:ascii="Arial" w:eastAsia="Times New Roman" w:hAnsi="Arial" w:cs="Arial"/>
          <w:sz w:val="24"/>
          <w:szCs w:val="24"/>
          <w:lang w:val="az-Latn-AZ"/>
        </w:rPr>
        <w:t>il tarixində müraciət et</w:t>
      </w:r>
      <w:r w:rsidR="00D21D73" w:rsidRPr="00CD40A3">
        <w:rPr>
          <w:rFonts w:ascii="Arial" w:eastAsia="Times New Roman" w:hAnsi="Arial" w:cs="Arial"/>
          <w:sz w:val="24"/>
          <w:szCs w:val="24"/>
          <w:lang w:val="az-Latn-AZ"/>
        </w:rPr>
        <w:t>miş</w:t>
      </w:r>
      <w:r w:rsidR="00C8064C" w:rsidRPr="00CD40A3">
        <w:rPr>
          <w:rFonts w:ascii="Arial" w:eastAsia="Times New Roman" w:hAnsi="Arial" w:cs="Arial"/>
          <w:sz w:val="24"/>
          <w:szCs w:val="24"/>
          <w:lang w:val="az-Latn-AZ"/>
        </w:rPr>
        <w:t xml:space="preserve">, </w:t>
      </w:r>
      <w:r w:rsidR="00F162D7" w:rsidRPr="00CD40A3">
        <w:rPr>
          <w:rFonts w:ascii="Arial" w:eastAsia="Times New Roman" w:hAnsi="Arial" w:cs="Arial"/>
          <w:sz w:val="24"/>
          <w:szCs w:val="24"/>
          <w:lang w:val="az-Latn-AZ"/>
        </w:rPr>
        <w:t xml:space="preserve">Müdafiə Nazirliyi </w:t>
      </w:r>
      <w:r w:rsidR="00C8064C" w:rsidRPr="00CD40A3">
        <w:rPr>
          <w:rFonts w:ascii="Arial" w:eastAsia="Times New Roman" w:hAnsi="Arial" w:cs="Arial"/>
          <w:sz w:val="24"/>
          <w:szCs w:val="24"/>
          <w:lang w:val="az-Latn-AZ"/>
        </w:rPr>
        <w:t>tərəfindən</w:t>
      </w:r>
      <w:r w:rsidR="00D21D73" w:rsidRPr="00CD40A3">
        <w:rPr>
          <w:rFonts w:ascii="Arial" w:eastAsia="Times New Roman" w:hAnsi="Arial" w:cs="Arial"/>
          <w:sz w:val="24"/>
          <w:szCs w:val="24"/>
          <w:lang w:val="az-Latn-AZ"/>
        </w:rPr>
        <w:t xml:space="preserve"> isə</w:t>
      </w:r>
      <w:r w:rsidR="00C8064C" w:rsidRPr="00CD40A3">
        <w:rPr>
          <w:rFonts w:ascii="Arial" w:eastAsia="Times New Roman" w:hAnsi="Arial" w:cs="Arial"/>
          <w:sz w:val="24"/>
          <w:szCs w:val="24"/>
          <w:lang w:val="az-Latn-AZ"/>
        </w:rPr>
        <w:t xml:space="preserve"> </w:t>
      </w:r>
      <w:r w:rsidR="00F162D7" w:rsidRPr="00CD40A3">
        <w:rPr>
          <w:rFonts w:ascii="Arial" w:eastAsia="Times New Roman" w:hAnsi="Arial" w:cs="Arial"/>
          <w:sz w:val="24"/>
          <w:szCs w:val="24"/>
          <w:lang w:val="az-Latn-AZ"/>
        </w:rPr>
        <w:t xml:space="preserve">onun </w:t>
      </w:r>
      <w:r w:rsidR="00F162D7" w:rsidRPr="00CD40A3">
        <w:rPr>
          <w:rFonts w:ascii="Arial" w:eastAsia="Times New Roman" w:hAnsi="Arial" w:cs="Arial"/>
          <w:i/>
          <w:iCs/>
          <w:sz w:val="24"/>
          <w:szCs w:val="24"/>
          <w:lang w:val="az-Latn-AZ"/>
        </w:rPr>
        <w:t>14 fevral 2019-cu</w:t>
      </w:r>
      <w:r w:rsidR="00F162D7" w:rsidRPr="00CD40A3">
        <w:rPr>
          <w:rFonts w:ascii="Arial" w:eastAsia="Times New Roman" w:hAnsi="Arial" w:cs="Arial"/>
          <w:sz w:val="24"/>
          <w:szCs w:val="24"/>
          <w:lang w:val="az-Latn-AZ"/>
        </w:rPr>
        <w:t xml:space="preserve"> il tarixli</w:t>
      </w:r>
      <w:r w:rsidR="003308FC" w:rsidRPr="00CD40A3">
        <w:rPr>
          <w:rFonts w:ascii="Arial" w:eastAsia="Times New Roman" w:hAnsi="Arial" w:cs="Arial"/>
          <w:sz w:val="24"/>
          <w:szCs w:val="24"/>
          <w:lang w:val="az-Latn-AZ"/>
        </w:rPr>
        <w:t>, MN-11690 nömrəli</w:t>
      </w:r>
      <w:r w:rsidR="00F162D7" w:rsidRPr="00CD40A3">
        <w:rPr>
          <w:rFonts w:ascii="Arial" w:eastAsia="Times New Roman" w:hAnsi="Arial" w:cs="Arial"/>
          <w:sz w:val="24"/>
          <w:szCs w:val="24"/>
          <w:lang w:val="az-Latn-AZ"/>
        </w:rPr>
        <w:t xml:space="preserve"> </w:t>
      </w:r>
      <w:r w:rsidR="00C8064C" w:rsidRPr="00CD40A3">
        <w:rPr>
          <w:rFonts w:ascii="Arial" w:eastAsia="Times New Roman" w:hAnsi="Arial" w:cs="Arial"/>
          <w:sz w:val="24"/>
          <w:szCs w:val="24"/>
          <w:lang w:val="az-Latn-AZ"/>
        </w:rPr>
        <w:t xml:space="preserve">məlumat vərəqi </w:t>
      </w:r>
      <w:r w:rsidR="00F162D7" w:rsidRPr="00CD40A3">
        <w:rPr>
          <w:rFonts w:ascii="Arial" w:eastAsia="Times New Roman" w:hAnsi="Arial" w:cs="Arial"/>
          <w:sz w:val="24"/>
          <w:szCs w:val="24"/>
          <w:lang w:val="az-Latn-AZ"/>
        </w:rPr>
        <w:t xml:space="preserve">Fondun Xüsusi Şərtlərlə Təyinat </w:t>
      </w:r>
      <w:r w:rsidR="002726CC" w:rsidRPr="00CD40A3">
        <w:rPr>
          <w:rFonts w:ascii="Arial" w:eastAsia="Times New Roman" w:hAnsi="Arial" w:cs="Arial"/>
          <w:sz w:val="24"/>
          <w:szCs w:val="24"/>
          <w:lang w:val="az-Latn-AZ"/>
        </w:rPr>
        <w:t>İ</w:t>
      </w:r>
      <w:r w:rsidR="00F162D7" w:rsidRPr="00CD40A3">
        <w:rPr>
          <w:rFonts w:ascii="Arial" w:eastAsia="Times New Roman" w:hAnsi="Arial" w:cs="Arial"/>
          <w:sz w:val="24"/>
          <w:szCs w:val="24"/>
          <w:lang w:val="az-Latn-AZ"/>
        </w:rPr>
        <w:t>darəsi</w:t>
      </w:r>
      <w:r w:rsidR="002726CC" w:rsidRPr="00CD40A3">
        <w:rPr>
          <w:rFonts w:ascii="Arial" w:eastAsia="Times New Roman" w:hAnsi="Arial" w:cs="Arial"/>
          <w:sz w:val="24"/>
          <w:szCs w:val="24"/>
          <w:lang w:val="az-Latn-AZ"/>
        </w:rPr>
        <w:t>nə</w:t>
      </w:r>
      <w:r w:rsidR="00C8064C" w:rsidRPr="00CD40A3">
        <w:rPr>
          <w:rFonts w:ascii="Arial" w:eastAsia="Times New Roman" w:hAnsi="Arial" w:cs="Arial"/>
          <w:sz w:val="24"/>
          <w:szCs w:val="24"/>
          <w:lang w:val="az-Latn-AZ"/>
        </w:rPr>
        <w:t xml:space="preserve"> təqdim olun</w:t>
      </w:r>
      <w:r w:rsidR="00D21D73" w:rsidRPr="00CD40A3">
        <w:rPr>
          <w:rFonts w:ascii="Arial" w:eastAsia="Times New Roman" w:hAnsi="Arial" w:cs="Arial"/>
          <w:sz w:val="24"/>
          <w:szCs w:val="24"/>
          <w:lang w:val="az-Latn-AZ"/>
        </w:rPr>
        <w:t>muşdur. Habelə</w:t>
      </w:r>
      <w:r w:rsidR="00C8064C" w:rsidRPr="00CD40A3">
        <w:rPr>
          <w:rFonts w:ascii="Arial" w:eastAsia="Times New Roman" w:hAnsi="Arial" w:cs="Arial"/>
          <w:sz w:val="24"/>
          <w:szCs w:val="24"/>
          <w:lang w:val="az-Latn-AZ"/>
        </w:rPr>
        <w:t xml:space="preserve"> </w:t>
      </w:r>
      <w:r w:rsidR="00BB761F" w:rsidRPr="00CD40A3">
        <w:rPr>
          <w:rFonts w:ascii="Arial" w:eastAsia="Times New Roman" w:hAnsi="Arial" w:cs="Arial"/>
          <w:sz w:val="24"/>
          <w:szCs w:val="24"/>
          <w:lang w:val="az-Latn-AZ"/>
        </w:rPr>
        <w:t xml:space="preserve">ərizəçiyə 17 may 2012-ci il tarixli müayinə aktı əsasında </w:t>
      </w:r>
      <w:r w:rsidR="00D601E8" w:rsidRPr="00CD40A3">
        <w:rPr>
          <w:rFonts w:ascii="Arial" w:eastAsia="Times New Roman" w:hAnsi="Arial" w:cs="Arial"/>
          <w:sz w:val="24"/>
          <w:szCs w:val="24"/>
          <w:lang w:val="az-Latn-AZ"/>
        </w:rPr>
        <w:t>II</w:t>
      </w:r>
      <w:r w:rsidR="00BB761F" w:rsidRPr="00CD40A3">
        <w:rPr>
          <w:rFonts w:ascii="Arial" w:eastAsia="Times New Roman" w:hAnsi="Arial" w:cs="Arial"/>
          <w:sz w:val="24"/>
          <w:szCs w:val="24"/>
          <w:lang w:val="az-Latn-AZ"/>
        </w:rPr>
        <w:t xml:space="preserve"> </w:t>
      </w:r>
      <w:r w:rsidR="00D601E8" w:rsidRPr="00CD40A3">
        <w:rPr>
          <w:rFonts w:ascii="Arial" w:eastAsia="Times New Roman" w:hAnsi="Arial" w:cs="Arial"/>
          <w:sz w:val="24"/>
          <w:szCs w:val="24"/>
          <w:lang w:val="az-Latn-AZ"/>
        </w:rPr>
        <w:t>q</w:t>
      </w:r>
      <w:r w:rsidR="00BB761F" w:rsidRPr="00CD40A3">
        <w:rPr>
          <w:rFonts w:ascii="Arial" w:eastAsia="Times New Roman" w:hAnsi="Arial" w:cs="Arial"/>
          <w:sz w:val="24"/>
          <w:szCs w:val="24"/>
          <w:lang w:val="az-Latn-AZ"/>
        </w:rPr>
        <w:t>rup müddətsiz əlillik təyin edil</w:t>
      </w:r>
      <w:r w:rsidR="00D21D73" w:rsidRPr="00CD40A3">
        <w:rPr>
          <w:rFonts w:ascii="Arial" w:eastAsia="Times New Roman" w:hAnsi="Arial" w:cs="Arial"/>
          <w:sz w:val="24"/>
          <w:szCs w:val="24"/>
          <w:lang w:val="az-Latn-AZ"/>
        </w:rPr>
        <w:t xml:space="preserve">mişdir. Vurğulanmalıdır ki, birinci və apellyasiya instansiyası məhkəmələri tərəfindən qeyd olunan </w:t>
      </w:r>
      <w:r w:rsidR="003308FC" w:rsidRPr="00CD40A3">
        <w:rPr>
          <w:rFonts w:ascii="Arial" w:eastAsia="Times New Roman" w:hAnsi="Arial" w:cs="Arial"/>
          <w:sz w:val="24"/>
          <w:szCs w:val="24"/>
          <w:lang w:val="az-Latn-AZ"/>
        </w:rPr>
        <w:t>hal</w:t>
      </w:r>
      <w:r w:rsidR="00D21D73" w:rsidRPr="00CD40A3">
        <w:rPr>
          <w:rFonts w:ascii="Arial" w:eastAsia="Times New Roman" w:hAnsi="Arial" w:cs="Arial"/>
          <w:sz w:val="24"/>
          <w:szCs w:val="24"/>
          <w:lang w:val="az-Latn-AZ"/>
        </w:rPr>
        <w:t>lara</w:t>
      </w:r>
      <w:r w:rsidR="00BB761F" w:rsidRPr="00CD40A3">
        <w:rPr>
          <w:rFonts w:ascii="Arial" w:eastAsia="Times New Roman" w:hAnsi="Arial" w:cs="Arial"/>
          <w:sz w:val="24"/>
          <w:szCs w:val="24"/>
          <w:lang w:val="az-Latn-AZ"/>
        </w:rPr>
        <w:t xml:space="preserve"> </w:t>
      </w:r>
      <w:r w:rsidR="003308FC" w:rsidRPr="00CD40A3">
        <w:rPr>
          <w:rFonts w:ascii="Arial" w:eastAsia="Times New Roman" w:hAnsi="Arial" w:cs="Arial"/>
          <w:sz w:val="24"/>
          <w:szCs w:val="24"/>
          <w:lang w:val="az-Latn-AZ"/>
        </w:rPr>
        <w:t xml:space="preserve">lazımi </w:t>
      </w:r>
      <w:r w:rsidR="002D4809" w:rsidRPr="00CD40A3">
        <w:rPr>
          <w:rFonts w:ascii="Arial" w:eastAsia="Times New Roman" w:hAnsi="Arial" w:cs="Arial"/>
          <w:sz w:val="24"/>
          <w:szCs w:val="24"/>
          <w:lang w:val="az-Latn-AZ"/>
        </w:rPr>
        <w:t>hüquqi qiymət ver</w:t>
      </w:r>
      <w:r w:rsidR="00D21D73" w:rsidRPr="00CD40A3">
        <w:rPr>
          <w:rFonts w:ascii="Arial" w:eastAsia="Times New Roman" w:hAnsi="Arial" w:cs="Arial"/>
          <w:sz w:val="24"/>
          <w:szCs w:val="24"/>
          <w:lang w:val="az-Latn-AZ"/>
        </w:rPr>
        <w:t>il</w:t>
      </w:r>
      <w:r w:rsidR="002D4809" w:rsidRPr="00CD40A3">
        <w:rPr>
          <w:rFonts w:ascii="Arial" w:eastAsia="Times New Roman" w:hAnsi="Arial" w:cs="Arial"/>
          <w:sz w:val="24"/>
          <w:szCs w:val="24"/>
          <w:lang w:val="az-Latn-AZ"/>
        </w:rPr>
        <w:t>məmiş</w:t>
      </w:r>
      <w:r w:rsidR="00D21D73" w:rsidRPr="00CD40A3">
        <w:rPr>
          <w:rFonts w:ascii="Arial" w:eastAsia="Times New Roman" w:hAnsi="Arial" w:cs="Arial"/>
          <w:sz w:val="24"/>
          <w:szCs w:val="24"/>
          <w:lang w:val="az-Latn-AZ"/>
        </w:rPr>
        <w:t xml:space="preserve">, </w:t>
      </w:r>
      <w:r w:rsidR="00AC5B39" w:rsidRPr="00CD40A3">
        <w:rPr>
          <w:rFonts w:ascii="Arial" w:eastAsia="Times New Roman" w:hAnsi="Arial" w:cs="Arial"/>
          <w:sz w:val="24"/>
          <w:szCs w:val="24"/>
          <w:lang w:val="az-Latn-AZ"/>
        </w:rPr>
        <w:t>ə</w:t>
      </w:r>
      <w:r w:rsidR="002D4809" w:rsidRPr="00CD40A3">
        <w:rPr>
          <w:rFonts w:ascii="Arial" w:eastAsia="Times New Roman" w:hAnsi="Arial" w:cs="Arial"/>
          <w:sz w:val="24"/>
          <w:szCs w:val="24"/>
          <w:lang w:val="az-Latn-AZ"/>
        </w:rPr>
        <w:t xml:space="preserve">rizənin, </w:t>
      </w:r>
      <w:r w:rsidR="002726CC" w:rsidRPr="00CD40A3">
        <w:rPr>
          <w:rFonts w:ascii="Arial" w:eastAsia="Times New Roman" w:hAnsi="Arial" w:cs="Arial"/>
          <w:sz w:val="24"/>
          <w:szCs w:val="24"/>
          <w:lang w:val="az-Latn-AZ"/>
        </w:rPr>
        <w:t>məlumat</w:t>
      </w:r>
      <w:r w:rsidR="002D4809" w:rsidRPr="00CD40A3">
        <w:rPr>
          <w:rFonts w:ascii="Arial" w:eastAsia="Times New Roman" w:hAnsi="Arial" w:cs="Arial"/>
          <w:sz w:val="24"/>
          <w:szCs w:val="24"/>
          <w:lang w:val="az-Latn-AZ"/>
        </w:rPr>
        <w:t xml:space="preserve"> vərəq</w:t>
      </w:r>
      <w:r w:rsidR="00AC5B39" w:rsidRPr="00CD40A3">
        <w:rPr>
          <w:rFonts w:ascii="Arial" w:eastAsia="Times New Roman" w:hAnsi="Arial" w:cs="Arial"/>
          <w:sz w:val="24"/>
          <w:szCs w:val="24"/>
          <w:lang w:val="az-Latn-AZ"/>
        </w:rPr>
        <w:t>i</w:t>
      </w:r>
      <w:r w:rsidR="002D4809" w:rsidRPr="00CD40A3">
        <w:rPr>
          <w:rFonts w:ascii="Arial" w:eastAsia="Times New Roman" w:hAnsi="Arial" w:cs="Arial"/>
          <w:sz w:val="24"/>
          <w:szCs w:val="24"/>
          <w:lang w:val="az-Latn-AZ"/>
        </w:rPr>
        <w:t>nin və cavab məktubunun zaman baxımından ardıcıl olma</w:t>
      </w:r>
      <w:r w:rsidR="00AC5B39" w:rsidRPr="00CD40A3">
        <w:rPr>
          <w:rFonts w:ascii="Arial" w:eastAsia="Times New Roman" w:hAnsi="Arial" w:cs="Arial"/>
          <w:sz w:val="24"/>
          <w:szCs w:val="24"/>
          <w:lang w:val="az-Latn-AZ"/>
        </w:rPr>
        <w:t>ması</w:t>
      </w:r>
      <w:r w:rsidR="002D4809" w:rsidRPr="00CD40A3">
        <w:rPr>
          <w:rFonts w:ascii="Arial" w:eastAsia="Times New Roman" w:hAnsi="Arial" w:cs="Arial"/>
          <w:sz w:val="24"/>
          <w:szCs w:val="24"/>
          <w:lang w:val="az-Latn-AZ"/>
        </w:rPr>
        <w:t xml:space="preserve"> </w:t>
      </w:r>
      <w:r w:rsidR="003308FC" w:rsidRPr="00CD40A3">
        <w:rPr>
          <w:rFonts w:ascii="Arial" w:eastAsia="Times New Roman" w:hAnsi="Arial" w:cs="Arial"/>
          <w:sz w:val="24"/>
          <w:szCs w:val="24"/>
          <w:lang w:val="az-Latn-AZ"/>
        </w:rPr>
        <w:t>diqqət</w:t>
      </w:r>
      <w:r w:rsidR="005E383D">
        <w:rPr>
          <w:rFonts w:ascii="Arial" w:eastAsia="Times New Roman" w:hAnsi="Arial" w:cs="Arial"/>
          <w:sz w:val="24"/>
          <w:szCs w:val="24"/>
          <w:lang w:val="az-Latn-AZ"/>
        </w:rPr>
        <w:t>ə</w:t>
      </w:r>
      <w:r w:rsidR="003308FC" w:rsidRPr="00CD40A3">
        <w:rPr>
          <w:rFonts w:ascii="Arial" w:eastAsia="Times New Roman" w:hAnsi="Arial" w:cs="Arial"/>
          <w:sz w:val="24"/>
          <w:szCs w:val="24"/>
          <w:lang w:val="az-Latn-AZ"/>
        </w:rPr>
        <w:t xml:space="preserve"> </w:t>
      </w:r>
      <w:r w:rsidR="00AC5B39" w:rsidRPr="00CD40A3">
        <w:rPr>
          <w:rFonts w:ascii="Arial" w:eastAsia="Times New Roman" w:hAnsi="Arial" w:cs="Arial"/>
          <w:sz w:val="24"/>
          <w:szCs w:val="24"/>
          <w:lang w:val="az-Latn-AZ"/>
        </w:rPr>
        <w:t>alınmamışdır.</w:t>
      </w:r>
    </w:p>
    <w:p w14:paraId="106DD776" w14:textId="2D2B6504" w:rsidR="00BB761F" w:rsidRPr="00CD40A3" w:rsidRDefault="00AC5B39" w:rsidP="009D2BB2">
      <w:pPr>
        <w:spacing w:after="0" w:line="240" w:lineRule="auto"/>
        <w:ind w:firstLine="567"/>
        <w:jc w:val="both"/>
        <w:rPr>
          <w:rFonts w:ascii="Arial" w:eastAsia="Times New Roman" w:hAnsi="Arial" w:cs="Arial"/>
          <w:sz w:val="24"/>
          <w:szCs w:val="24"/>
          <w:lang w:val="az-Latn-AZ"/>
        </w:rPr>
      </w:pPr>
      <w:r w:rsidRPr="00CD40A3">
        <w:rPr>
          <w:rFonts w:ascii="Arial" w:eastAsia="Times New Roman" w:hAnsi="Arial" w:cs="Arial"/>
          <w:sz w:val="24"/>
          <w:szCs w:val="24"/>
          <w:lang w:val="az-Latn-AZ"/>
        </w:rPr>
        <w:t>Konstitusiya Məhkəməsinin Plenumu hesab edir ki, qeyd olunan halların tədqiq edilməsi və onlara hüquqi qiymət verilməsi məhkəmələr tərəfindən gəlinən düzgün nəticənin əsaslandırılmış olmasını təmin edərdi.</w:t>
      </w:r>
      <w:r w:rsidR="002D4809" w:rsidRPr="00CD40A3">
        <w:rPr>
          <w:rFonts w:ascii="Arial" w:eastAsia="Times New Roman" w:hAnsi="Arial" w:cs="Arial"/>
          <w:sz w:val="24"/>
          <w:szCs w:val="24"/>
          <w:lang w:val="az-Latn-AZ"/>
        </w:rPr>
        <w:t xml:space="preserve"> </w:t>
      </w:r>
      <w:r w:rsidR="00BB761F" w:rsidRPr="00CD40A3">
        <w:rPr>
          <w:rFonts w:ascii="Arial" w:eastAsia="Times New Roman" w:hAnsi="Arial" w:cs="Arial"/>
          <w:sz w:val="24"/>
          <w:szCs w:val="24"/>
          <w:lang w:val="az-Latn-AZ"/>
        </w:rPr>
        <w:t xml:space="preserve"> </w:t>
      </w:r>
    </w:p>
    <w:p w14:paraId="0D758BF8" w14:textId="03AEDE19" w:rsidR="00BC030B" w:rsidRPr="00CD40A3" w:rsidRDefault="00F330AE" w:rsidP="009D2BB2">
      <w:pPr>
        <w:spacing w:after="0" w:line="240" w:lineRule="auto"/>
        <w:ind w:firstLine="567"/>
        <w:jc w:val="both"/>
        <w:rPr>
          <w:rFonts w:ascii="Arial" w:eastAsia="Times New Roman" w:hAnsi="Arial" w:cs="Arial"/>
          <w:sz w:val="24"/>
          <w:szCs w:val="24"/>
          <w:lang w:val="az-Latn-AZ"/>
        </w:rPr>
      </w:pPr>
      <w:r w:rsidRPr="00CD40A3">
        <w:rPr>
          <w:rFonts w:ascii="Arial" w:hAnsi="Arial" w:cs="Arial"/>
          <w:sz w:val="24"/>
          <w:szCs w:val="24"/>
          <w:shd w:val="clear" w:color="auto" w:fill="FFFFFF"/>
          <w:lang w:val="az-Latn-AZ"/>
        </w:rPr>
        <w:t>İnzibati Prosessual Məcəllənin 58.7-ci maddəsinə əsasən, sübutlar məhkəmə tərəfindən tam və hərtərəfli araşdırıldıqdan sonra qiymətləndirilir.</w:t>
      </w:r>
    </w:p>
    <w:p w14:paraId="35A37EE7" w14:textId="04C79342" w:rsidR="00833B74" w:rsidRPr="00CD40A3" w:rsidRDefault="00AC5B39" w:rsidP="009D2BB2">
      <w:pPr>
        <w:spacing w:after="0" w:line="240" w:lineRule="auto"/>
        <w:ind w:firstLine="567"/>
        <w:jc w:val="both"/>
        <w:rPr>
          <w:rFonts w:ascii="Arial" w:eastAsia="Times New Roman" w:hAnsi="Arial" w:cs="Arial"/>
          <w:sz w:val="24"/>
          <w:szCs w:val="24"/>
          <w:lang w:val="az-Latn-AZ"/>
        </w:rPr>
      </w:pPr>
      <w:r w:rsidRPr="00CD40A3">
        <w:rPr>
          <w:rFonts w:ascii="Arial" w:eastAsia="Times New Roman" w:hAnsi="Arial" w:cs="Arial"/>
          <w:sz w:val="24"/>
          <w:szCs w:val="24"/>
          <w:lang w:val="az-Latn-AZ"/>
        </w:rPr>
        <w:t>M</w:t>
      </w:r>
      <w:r w:rsidR="00833B74" w:rsidRPr="00CD40A3">
        <w:rPr>
          <w:rFonts w:ascii="Arial" w:eastAsia="Times New Roman" w:hAnsi="Arial" w:cs="Arial"/>
          <w:sz w:val="24"/>
          <w:szCs w:val="24"/>
          <w:lang w:val="az-Latn-AZ"/>
        </w:rPr>
        <w:t xml:space="preserve">əhkəmə qərarının əsaslandırma hissəsində qərar qəbul edərkən məhkəmənin əsaslandığı faktiki hallar və sübutlar, istinad etdiyi normativ hüquqi aktlar və onların qiymətləndirilməsi göstərilməlidir. </w:t>
      </w:r>
      <w:r w:rsidR="00833B74" w:rsidRPr="00CD40A3">
        <w:rPr>
          <w:rFonts w:ascii="Arial" w:hAnsi="Arial" w:cs="Arial"/>
          <w:sz w:val="24"/>
          <w:szCs w:val="24"/>
          <w:shd w:val="clear" w:color="auto" w:fill="FFFFFF"/>
          <w:lang w:val="az-Latn-AZ"/>
        </w:rPr>
        <w:t>Apellyasiya instansiyası məhkəməsi qərarını əsaslandırmağa borcludur. Apellyasiya instansiyası məhkəməsi birinci instansiya məhkəməsinin qərarını dəyişdirmədən qüvvədə saxladıqda, həmin qərardakı əsaslara istinad edə bilər. Lakin hər bir halda apellyasiya instansiyası məhkəməsinin qərarında apellyasiya şikayətinin dəlillərinə münasibət bildirilməlidir (</w:t>
      </w:r>
      <w:r w:rsidR="00833B74" w:rsidRPr="00CD40A3">
        <w:rPr>
          <w:rFonts w:ascii="Arial" w:eastAsia="Times New Roman" w:hAnsi="Arial" w:cs="Arial"/>
          <w:sz w:val="24"/>
          <w:szCs w:val="24"/>
          <w:lang w:val="az-Latn-AZ"/>
        </w:rPr>
        <w:t>İnzibati Prosessual Məcəllənin 69.4 və 87.8-ci maddələri). </w:t>
      </w:r>
    </w:p>
    <w:p w14:paraId="0944E7E2" w14:textId="6255618F" w:rsidR="009E47A8" w:rsidRPr="009D2BB2" w:rsidRDefault="00AC5B39" w:rsidP="009D2BB2">
      <w:pPr>
        <w:spacing w:after="0" w:line="240" w:lineRule="auto"/>
        <w:ind w:firstLine="567"/>
        <w:jc w:val="both"/>
        <w:rPr>
          <w:rFonts w:ascii="Arial" w:hAnsi="Arial" w:cs="Arial"/>
          <w:sz w:val="24"/>
          <w:szCs w:val="24"/>
          <w:lang w:val="az-Latn-AZ"/>
        </w:rPr>
      </w:pPr>
      <w:r>
        <w:rPr>
          <w:rFonts w:ascii="Arial" w:eastAsia="Calibri" w:hAnsi="Arial" w:cs="Arial"/>
          <w:sz w:val="24"/>
          <w:szCs w:val="24"/>
          <w:lang w:val="az-Latn-AZ"/>
        </w:rPr>
        <w:t>A</w:t>
      </w:r>
      <w:r w:rsidR="009E47A8" w:rsidRPr="009D2BB2">
        <w:rPr>
          <w:rFonts w:ascii="Arial" w:eastAsia="Calibri" w:hAnsi="Arial" w:cs="Arial"/>
          <w:sz w:val="24"/>
          <w:szCs w:val="24"/>
          <w:lang w:val="az-Latn-AZ"/>
        </w:rPr>
        <w:t xml:space="preserve">pellyasiya instansiyası </w:t>
      </w:r>
      <w:r w:rsidR="009E47A8" w:rsidRPr="009D2BB2">
        <w:rPr>
          <w:rFonts w:ascii="Arial" w:hAnsi="Arial" w:cs="Arial"/>
          <w:sz w:val="24"/>
          <w:szCs w:val="24"/>
          <w:lang w:val="az-Latn-AZ"/>
        </w:rPr>
        <w:t>məhkəməsinin qərarın</w:t>
      </w:r>
      <w:r>
        <w:rPr>
          <w:rFonts w:ascii="Arial" w:hAnsi="Arial" w:cs="Arial"/>
          <w:sz w:val="24"/>
          <w:szCs w:val="24"/>
          <w:lang w:val="az-Latn-AZ"/>
        </w:rPr>
        <w:t>ı</w:t>
      </w:r>
      <w:r w:rsidR="009E47A8" w:rsidRPr="009D2BB2">
        <w:rPr>
          <w:rFonts w:ascii="Arial" w:hAnsi="Arial" w:cs="Arial"/>
          <w:sz w:val="24"/>
          <w:szCs w:val="24"/>
          <w:lang w:val="az-Latn-AZ"/>
        </w:rPr>
        <w:t xml:space="preserve"> ləğv ed</w:t>
      </w:r>
      <w:r>
        <w:rPr>
          <w:rFonts w:ascii="Arial" w:hAnsi="Arial" w:cs="Arial"/>
          <w:sz w:val="24"/>
          <w:szCs w:val="24"/>
          <w:lang w:val="az-Latn-AZ"/>
        </w:rPr>
        <w:t>ən k</w:t>
      </w:r>
      <w:r w:rsidRPr="009D2BB2">
        <w:rPr>
          <w:rFonts w:ascii="Arial" w:eastAsia="Calibri" w:hAnsi="Arial" w:cs="Arial"/>
          <w:sz w:val="24"/>
          <w:szCs w:val="24"/>
          <w:lang w:val="az-Latn-AZ"/>
        </w:rPr>
        <w:t>assasiya instansiyası məhkəməsi</w:t>
      </w:r>
      <w:r w:rsidR="006F1B16">
        <w:rPr>
          <w:rFonts w:ascii="Arial" w:eastAsia="Calibri" w:hAnsi="Arial" w:cs="Arial"/>
          <w:sz w:val="24"/>
          <w:szCs w:val="24"/>
          <w:lang w:val="az-Latn-AZ"/>
        </w:rPr>
        <w:t xml:space="preserve"> isə</w:t>
      </w:r>
      <w:r w:rsidR="009E47A8" w:rsidRPr="009D2BB2">
        <w:rPr>
          <w:rFonts w:ascii="Arial" w:hAnsi="Arial" w:cs="Arial"/>
          <w:sz w:val="24"/>
          <w:szCs w:val="24"/>
          <w:lang w:val="az-Latn-AZ"/>
        </w:rPr>
        <w:t xml:space="preserve"> N.Hüseynbəyovun iddiasının təmin edilməməsinə dair gəldiyi nəticəni onunla əsaslandırmışdır ki, hazırkı işin halları ilə oxşarlıq təşkil edən mübahisələrlə bağlı əvvəllər Ali Məhkəmənin İnzibati Kollegiyasının hüquqi mövqeyi ondan ibarət olmuşdur ki, 2017-ci il 1 iyul tarixinədək pensiya hüququ yaranmış şəxslər barəsində “Əmək pensiyaları haqqında” Qanunun 32.1-1-ci maddəsi tətbiq edilməməlidir. </w:t>
      </w:r>
    </w:p>
    <w:p w14:paraId="338070D1" w14:textId="525A7CE0" w:rsidR="009E47A8" w:rsidRPr="009D2BB2" w:rsidRDefault="009E47A8" w:rsidP="009D2BB2">
      <w:pPr>
        <w:spacing w:after="0" w:line="240" w:lineRule="auto"/>
        <w:ind w:firstLine="567"/>
        <w:jc w:val="both"/>
        <w:rPr>
          <w:rFonts w:ascii="Arial" w:hAnsi="Arial" w:cs="Arial"/>
          <w:sz w:val="24"/>
          <w:szCs w:val="24"/>
          <w:lang w:val="az-Latn-AZ"/>
        </w:rPr>
      </w:pPr>
      <w:r w:rsidRPr="009D2BB2">
        <w:rPr>
          <w:rFonts w:ascii="Arial" w:hAnsi="Arial" w:cs="Arial"/>
          <w:sz w:val="24"/>
          <w:szCs w:val="24"/>
          <w:lang w:val="az-Latn-AZ"/>
        </w:rPr>
        <w:t xml:space="preserve">Lakin sonradan </w:t>
      </w:r>
      <w:bookmarkStart w:id="12" w:name="_Hlk98493866"/>
      <w:r w:rsidRPr="009D2BB2">
        <w:rPr>
          <w:rFonts w:ascii="Arial" w:hAnsi="Arial" w:cs="Arial"/>
          <w:sz w:val="24"/>
          <w:szCs w:val="24"/>
          <w:lang w:val="az-Latn-AZ"/>
        </w:rPr>
        <w:t xml:space="preserve">Ali Məhkəmənin İnzibati Kollegiyası </w:t>
      </w:r>
      <w:bookmarkEnd w:id="12"/>
      <w:r w:rsidRPr="009D2BB2">
        <w:rPr>
          <w:rFonts w:ascii="Arial" w:hAnsi="Arial" w:cs="Arial"/>
          <w:sz w:val="24"/>
          <w:szCs w:val="24"/>
          <w:lang w:val="az-Latn-AZ"/>
        </w:rPr>
        <w:t>mübahisəli hüquqi məsələyə dair özünün yanaşmasını və hüquqi mövqeyini də</w:t>
      </w:r>
      <w:bookmarkStart w:id="13" w:name="_Hlk98506275"/>
      <w:r w:rsidR="007C0964" w:rsidRPr="009D2BB2">
        <w:rPr>
          <w:rFonts w:ascii="Arial" w:hAnsi="Arial" w:cs="Arial"/>
          <w:sz w:val="24"/>
          <w:szCs w:val="24"/>
          <w:lang w:val="az-Latn-AZ"/>
        </w:rPr>
        <w:t xml:space="preserve">yişmiş, </w:t>
      </w:r>
      <w:r w:rsidRPr="009D2BB2">
        <w:rPr>
          <w:rFonts w:ascii="Arial" w:hAnsi="Arial" w:cs="Arial"/>
          <w:sz w:val="24"/>
          <w:szCs w:val="24"/>
          <w:lang w:val="az-Latn-AZ"/>
        </w:rPr>
        <w:t>8 oktyabr 2020-ci il tarixli qərardad</w:t>
      </w:r>
      <w:r w:rsidR="007C0964" w:rsidRPr="009D2BB2">
        <w:rPr>
          <w:rFonts w:ascii="Arial" w:hAnsi="Arial" w:cs="Arial"/>
          <w:sz w:val="24"/>
          <w:szCs w:val="24"/>
          <w:lang w:val="az-Latn-AZ"/>
        </w:rPr>
        <w:t xml:space="preserve">ı </w:t>
      </w:r>
      <w:r w:rsidRPr="009D2BB2">
        <w:rPr>
          <w:rFonts w:ascii="Arial" w:hAnsi="Arial" w:cs="Arial"/>
          <w:sz w:val="24"/>
          <w:szCs w:val="24"/>
          <w:lang w:val="az-Latn-AZ"/>
        </w:rPr>
        <w:t>ilə qeyd edilən maddənin birinci cümləsində nəzərdə tutulan “müraciət edilən tarixdən əvvəlki ən çoxu üç il üçün ödənilməklə” müddəasının pensiya hüququ 2017-ci il 1 iyul tarixinədək yaranmış, lakin əmək pensiyasının təyin edilməsi və ya yenidən hesablanması üçün inzibati orqana həmin tarixdən sonra müraciət etmiş şəxslərə də münasibətdə tətbiq edilməsi</w:t>
      </w:r>
      <w:r w:rsidR="007C0964" w:rsidRPr="009D2BB2">
        <w:rPr>
          <w:rFonts w:ascii="Arial" w:hAnsi="Arial" w:cs="Arial"/>
          <w:sz w:val="24"/>
          <w:szCs w:val="24"/>
          <w:lang w:val="az-Latn-AZ"/>
        </w:rPr>
        <w:t>ni</w:t>
      </w:r>
      <w:r w:rsidRPr="009D2BB2">
        <w:rPr>
          <w:rFonts w:ascii="Arial" w:hAnsi="Arial" w:cs="Arial"/>
          <w:sz w:val="24"/>
          <w:szCs w:val="24"/>
          <w:lang w:val="az-Latn-AZ"/>
        </w:rPr>
        <w:t xml:space="preserve"> müəyyə</w:t>
      </w:r>
      <w:r w:rsidR="007C0964" w:rsidRPr="009D2BB2">
        <w:rPr>
          <w:rFonts w:ascii="Arial" w:hAnsi="Arial" w:cs="Arial"/>
          <w:sz w:val="24"/>
          <w:szCs w:val="24"/>
          <w:lang w:val="az-Latn-AZ"/>
        </w:rPr>
        <w:t>n et</w:t>
      </w:r>
      <w:r w:rsidRPr="009D2BB2">
        <w:rPr>
          <w:rFonts w:ascii="Arial" w:hAnsi="Arial" w:cs="Arial"/>
          <w:sz w:val="24"/>
          <w:szCs w:val="24"/>
          <w:lang w:val="az-Latn-AZ"/>
        </w:rPr>
        <w:t>mişdir.</w:t>
      </w:r>
    </w:p>
    <w:bookmarkEnd w:id="13"/>
    <w:p w14:paraId="6174BFBD" w14:textId="7F0E1A54" w:rsidR="009E47A8" w:rsidRPr="009D2BB2" w:rsidRDefault="009E47A8" w:rsidP="009D2BB2">
      <w:pPr>
        <w:spacing w:after="0" w:line="240" w:lineRule="auto"/>
        <w:ind w:firstLine="567"/>
        <w:jc w:val="both"/>
        <w:rPr>
          <w:rFonts w:ascii="Arial" w:eastAsia="Calibri" w:hAnsi="Arial" w:cs="Arial"/>
          <w:sz w:val="24"/>
          <w:szCs w:val="24"/>
          <w:lang w:val="az-Latn-AZ"/>
        </w:rPr>
      </w:pPr>
      <w:r w:rsidRPr="009D2BB2">
        <w:rPr>
          <w:rFonts w:ascii="Arial" w:hAnsi="Arial" w:cs="Arial"/>
          <w:sz w:val="24"/>
          <w:szCs w:val="24"/>
          <w:lang w:val="az-Latn-AZ"/>
        </w:rPr>
        <w:t>Göstərilənlərə əsasən</w:t>
      </w:r>
      <w:r w:rsidR="00340507" w:rsidRPr="009D2BB2">
        <w:rPr>
          <w:rFonts w:ascii="Arial" w:hAnsi="Arial" w:cs="Arial"/>
          <w:sz w:val="24"/>
          <w:szCs w:val="24"/>
          <w:lang w:val="az-Latn-AZ"/>
        </w:rPr>
        <w:t>,</w:t>
      </w:r>
      <w:r w:rsidRPr="009D2BB2">
        <w:rPr>
          <w:rFonts w:ascii="Arial" w:hAnsi="Arial" w:cs="Arial"/>
          <w:sz w:val="24"/>
          <w:szCs w:val="24"/>
          <w:lang w:val="az-Latn-AZ"/>
        </w:rPr>
        <w:t xml:space="preserve"> Ali Məhkəmənin İnzibati Kollegiyası hesab etmişdir ki, ərizəçi ona müddətdən artıq hərbi</w:t>
      </w:r>
      <w:r w:rsidR="00340507" w:rsidRPr="009D2BB2">
        <w:rPr>
          <w:rFonts w:ascii="Arial" w:hAnsi="Arial" w:cs="Arial"/>
          <w:sz w:val="24"/>
          <w:szCs w:val="24"/>
          <w:lang w:val="az-Latn-AZ"/>
        </w:rPr>
        <w:t xml:space="preserve"> xidmət</w:t>
      </w:r>
      <w:r w:rsidRPr="009D2BB2">
        <w:rPr>
          <w:rFonts w:ascii="Arial" w:hAnsi="Arial" w:cs="Arial"/>
          <w:sz w:val="24"/>
          <w:szCs w:val="24"/>
          <w:lang w:val="az-Latn-AZ"/>
        </w:rPr>
        <w:t xml:space="preserve"> qulluqçusu kimi əmək pensiyasının təyin olunması üçün cavabdehə 22 fevral 2019-cu il tarixində müraciət etmiş, onun təminat xərcliyi </w:t>
      </w:r>
      <w:r w:rsidRPr="009D2BB2">
        <w:rPr>
          <w:rFonts w:ascii="Arial" w:hAnsi="Arial" w:cs="Arial"/>
          <w:sz w:val="24"/>
          <w:szCs w:val="24"/>
          <w:lang w:val="az-Latn-AZ"/>
        </w:rPr>
        <w:lastRenderedPageBreak/>
        <w:t xml:space="preserve">barədə 14 fevral </w:t>
      </w:r>
      <w:r w:rsidR="00683812" w:rsidRPr="009D2BB2">
        <w:rPr>
          <w:rFonts w:ascii="Arial" w:hAnsi="Arial" w:cs="Arial"/>
          <w:sz w:val="24"/>
          <w:szCs w:val="24"/>
          <w:lang w:val="az-Latn-AZ"/>
        </w:rPr>
        <w:t xml:space="preserve">2019-cu il tarixli </w:t>
      </w:r>
      <w:r w:rsidR="007C0964" w:rsidRPr="009D2BB2">
        <w:rPr>
          <w:rFonts w:ascii="Arial" w:hAnsi="Arial" w:cs="Arial"/>
          <w:sz w:val="24"/>
          <w:szCs w:val="24"/>
          <w:lang w:val="az-Latn-AZ"/>
        </w:rPr>
        <w:t>m</w:t>
      </w:r>
      <w:r w:rsidRPr="009D2BB2">
        <w:rPr>
          <w:rFonts w:ascii="Arial" w:hAnsi="Arial" w:cs="Arial"/>
          <w:sz w:val="24"/>
          <w:szCs w:val="24"/>
          <w:lang w:val="az-Latn-AZ"/>
        </w:rPr>
        <w:t>əlumat vərəq</w:t>
      </w:r>
      <w:r w:rsidR="003041E5">
        <w:rPr>
          <w:rFonts w:ascii="Arial" w:hAnsi="Arial" w:cs="Arial"/>
          <w:sz w:val="24"/>
          <w:szCs w:val="24"/>
          <w:lang w:val="az-Latn-AZ"/>
        </w:rPr>
        <w:t>i</w:t>
      </w:r>
      <w:r w:rsidRPr="009D2BB2">
        <w:rPr>
          <w:rFonts w:ascii="Arial" w:hAnsi="Arial" w:cs="Arial"/>
          <w:sz w:val="24"/>
          <w:szCs w:val="24"/>
          <w:lang w:val="az-Latn-AZ"/>
        </w:rPr>
        <w:t xml:space="preserve"> nəzərə alınmaqla 1 mart 2019-cu il tarixindən yeni məzmunda əmək pensiyası təyin edilmiş və əvvəlki üç illik müddət üçün ödənilməmiş pensiya məbləği haqlı olaraq “Əmək pensiyaları haqqında” Qanunun 37.7-ci maddəsinə uyğun olaraq ödə</w:t>
      </w:r>
      <w:r w:rsidR="008A1B99" w:rsidRPr="009D2BB2">
        <w:rPr>
          <w:rFonts w:ascii="Arial" w:hAnsi="Arial" w:cs="Arial"/>
          <w:sz w:val="24"/>
          <w:szCs w:val="24"/>
          <w:lang w:val="az-Latn-AZ"/>
        </w:rPr>
        <w:t>nilmişdir.</w:t>
      </w:r>
      <w:r w:rsidR="00E92C5D" w:rsidRPr="009D2BB2">
        <w:rPr>
          <w:rFonts w:ascii="Arial" w:hAnsi="Arial" w:cs="Arial"/>
          <w:sz w:val="24"/>
          <w:szCs w:val="24"/>
          <w:lang w:val="az-Latn-AZ"/>
        </w:rPr>
        <w:t xml:space="preserve"> </w:t>
      </w:r>
    </w:p>
    <w:p w14:paraId="3D00532F" w14:textId="008C83AB" w:rsidR="00F9179D" w:rsidRPr="00CD40A3" w:rsidRDefault="007C0964" w:rsidP="009D2BB2">
      <w:pPr>
        <w:spacing w:after="0" w:line="240" w:lineRule="auto"/>
        <w:ind w:firstLine="567"/>
        <w:jc w:val="both"/>
        <w:rPr>
          <w:rFonts w:ascii="Arial" w:hAnsi="Arial" w:cs="Arial"/>
          <w:sz w:val="24"/>
          <w:szCs w:val="24"/>
          <w:lang w:val="az-Latn-AZ"/>
        </w:rPr>
      </w:pPr>
      <w:r w:rsidRPr="00CD40A3">
        <w:rPr>
          <w:rFonts w:ascii="Arial" w:hAnsi="Arial" w:cs="Arial"/>
          <w:sz w:val="24"/>
          <w:szCs w:val="24"/>
          <w:lang w:val="az-Latn-AZ"/>
        </w:rPr>
        <w:t xml:space="preserve">Göründüyü kimi, </w:t>
      </w:r>
      <w:r w:rsidR="00F9179D" w:rsidRPr="00CD40A3">
        <w:rPr>
          <w:rFonts w:ascii="Arial" w:hAnsi="Arial" w:cs="Arial"/>
          <w:sz w:val="24"/>
          <w:szCs w:val="24"/>
          <w:lang w:val="az-Latn-AZ"/>
        </w:rPr>
        <w:t>hazırkı iş üzrə kassasiya instansiyası</w:t>
      </w:r>
      <w:r w:rsidR="0077488D" w:rsidRPr="00CD40A3">
        <w:rPr>
          <w:rFonts w:ascii="Arial" w:hAnsi="Arial" w:cs="Arial"/>
          <w:sz w:val="24"/>
          <w:szCs w:val="24"/>
          <w:lang w:val="az-Latn-AZ"/>
        </w:rPr>
        <w:t xml:space="preserve"> məhkəməsi</w:t>
      </w:r>
      <w:r w:rsidR="00F9179D" w:rsidRPr="00CD40A3">
        <w:rPr>
          <w:rFonts w:ascii="Arial" w:hAnsi="Arial" w:cs="Arial"/>
          <w:sz w:val="24"/>
          <w:szCs w:val="24"/>
          <w:lang w:val="az-Latn-AZ"/>
        </w:rPr>
        <w:t xml:space="preserve"> </w:t>
      </w:r>
      <w:r w:rsidR="008A1B99" w:rsidRPr="00CD40A3">
        <w:rPr>
          <w:rFonts w:ascii="Arial" w:hAnsi="Arial" w:cs="Arial"/>
          <w:sz w:val="24"/>
          <w:szCs w:val="24"/>
          <w:lang w:val="az-Latn-AZ"/>
        </w:rPr>
        <w:t xml:space="preserve">apellyasiya instansiyası məhkəməsinin qərarını ləğv edərkən </w:t>
      </w:r>
      <w:r w:rsidR="00F9179D" w:rsidRPr="00CD40A3">
        <w:rPr>
          <w:rFonts w:ascii="Arial" w:hAnsi="Arial" w:cs="Arial"/>
          <w:sz w:val="24"/>
          <w:szCs w:val="24"/>
          <w:lang w:val="az-Latn-AZ"/>
        </w:rPr>
        <w:t xml:space="preserve">ərizəçiyə </w:t>
      </w:r>
      <w:r w:rsidR="00475A4C" w:rsidRPr="00CD40A3">
        <w:rPr>
          <w:rFonts w:ascii="Arial" w:hAnsi="Arial" w:cs="Arial"/>
          <w:sz w:val="24"/>
          <w:szCs w:val="24"/>
          <w:lang w:val="az-Latn-AZ"/>
        </w:rPr>
        <w:t xml:space="preserve">17 may 2012-ci il tarixində </w:t>
      </w:r>
      <w:r w:rsidR="00F9179D" w:rsidRPr="00CD40A3">
        <w:rPr>
          <w:rFonts w:ascii="Arial" w:hAnsi="Arial" w:cs="Arial"/>
          <w:sz w:val="24"/>
          <w:szCs w:val="24"/>
          <w:lang w:val="az-Latn-AZ"/>
        </w:rPr>
        <w:t>Azərbaycan Respublikasının müdafiəsi zamanı alınmış xəsarətlərlə əlaqədar II qrup</w:t>
      </w:r>
      <w:r w:rsidR="00475A4C" w:rsidRPr="00CD40A3">
        <w:rPr>
          <w:rFonts w:ascii="Arial" w:hAnsi="Arial" w:cs="Arial"/>
          <w:sz w:val="24"/>
          <w:szCs w:val="24"/>
          <w:lang w:val="az-Latn-AZ"/>
        </w:rPr>
        <w:t xml:space="preserve"> müddətsiz </w:t>
      </w:r>
      <w:r w:rsidR="00F9179D" w:rsidRPr="00CD40A3">
        <w:rPr>
          <w:rFonts w:ascii="Arial" w:hAnsi="Arial" w:cs="Arial"/>
          <w:sz w:val="24"/>
          <w:szCs w:val="24"/>
          <w:lang w:val="az-Latn-AZ"/>
        </w:rPr>
        <w:t>əlilliy</w:t>
      </w:r>
      <w:r w:rsidR="00475A4C" w:rsidRPr="00CD40A3">
        <w:rPr>
          <w:rFonts w:ascii="Arial" w:hAnsi="Arial" w:cs="Arial"/>
          <w:sz w:val="24"/>
          <w:szCs w:val="24"/>
          <w:lang w:val="az-Latn-AZ"/>
        </w:rPr>
        <w:t>in təyin edilməsini,</w:t>
      </w:r>
      <w:r w:rsidR="00F9179D" w:rsidRPr="00CD40A3">
        <w:rPr>
          <w:rFonts w:ascii="Arial" w:hAnsi="Arial" w:cs="Arial"/>
          <w:sz w:val="24"/>
          <w:szCs w:val="24"/>
          <w:lang w:val="az-Latn-AZ"/>
        </w:rPr>
        <w:t xml:space="preserve"> </w:t>
      </w:r>
      <w:r w:rsidR="003168B1" w:rsidRPr="00CD40A3">
        <w:rPr>
          <w:rFonts w:ascii="Arial" w:eastAsia="Times New Roman" w:hAnsi="Arial" w:cs="Arial"/>
          <w:sz w:val="24"/>
          <w:szCs w:val="24"/>
          <w:lang w:val="az-Latn-AZ"/>
        </w:rPr>
        <w:t xml:space="preserve">ərizənin, məlumat vərəqinin və cavab məktubunun zaman baxımından ardıcıl olmayan şəkildə verilməsini </w:t>
      </w:r>
      <w:r w:rsidR="00F9179D" w:rsidRPr="00CD40A3">
        <w:rPr>
          <w:rFonts w:ascii="Arial" w:hAnsi="Arial" w:cs="Arial"/>
          <w:sz w:val="24"/>
          <w:szCs w:val="24"/>
          <w:lang w:val="az-Latn-AZ"/>
        </w:rPr>
        <w:t>nəzərə</w:t>
      </w:r>
      <w:r w:rsidR="00A8760A" w:rsidRPr="00CD40A3">
        <w:rPr>
          <w:rFonts w:ascii="Arial" w:hAnsi="Arial" w:cs="Arial"/>
          <w:sz w:val="24"/>
          <w:szCs w:val="24"/>
          <w:lang w:val="az-Latn-AZ"/>
        </w:rPr>
        <w:t xml:space="preserve"> almamış</w:t>
      </w:r>
      <w:r w:rsidR="00F9179D" w:rsidRPr="00CD40A3">
        <w:rPr>
          <w:rFonts w:ascii="Arial" w:hAnsi="Arial" w:cs="Arial"/>
          <w:sz w:val="24"/>
          <w:szCs w:val="24"/>
          <w:lang w:val="az-Latn-AZ"/>
        </w:rPr>
        <w:t>,</w:t>
      </w:r>
      <w:r w:rsidR="008A1B99" w:rsidRPr="00CD40A3">
        <w:rPr>
          <w:rFonts w:ascii="Arial" w:hAnsi="Arial" w:cs="Arial"/>
          <w:sz w:val="24"/>
          <w:szCs w:val="24"/>
          <w:lang w:val="az-Latn-AZ"/>
        </w:rPr>
        <w:t xml:space="preserve"> </w:t>
      </w:r>
      <w:r w:rsidR="00F9179D" w:rsidRPr="00CD40A3">
        <w:rPr>
          <w:rFonts w:ascii="Arial" w:hAnsi="Arial" w:cs="Arial"/>
          <w:sz w:val="24"/>
          <w:szCs w:val="24"/>
          <w:lang w:val="az-Latn-AZ"/>
        </w:rPr>
        <w:t xml:space="preserve">Ali Məhkəmənin İnzibati Kollegiyasının yuxarıda qeyd edilmiş qərardadına </w:t>
      </w:r>
      <w:r w:rsidR="008A1B99" w:rsidRPr="00CD40A3">
        <w:rPr>
          <w:rFonts w:ascii="Arial" w:hAnsi="Arial" w:cs="Arial"/>
          <w:sz w:val="24"/>
          <w:szCs w:val="24"/>
          <w:lang w:val="az-Latn-AZ"/>
        </w:rPr>
        <w:t>əsasən</w:t>
      </w:r>
      <w:r w:rsidR="0060354C" w:rsidRPr="00CD40A3">
        <w:rPr>
          <w:rFonts w:ascii="Arial" w:hAnsi="Arial" w:cs="Arial"/>
          <w:sz w:val="24"/>
          <w:szCs w:val="24"/>
          <w:lang w:val="az-Latn-AZ"/>
        </w:rPr>
        <w:t xml:space="preserve"> isə</w:t>
      </w:r>
      <w:r w:rsidR="008A1B99" w:rsidRPr="00CD40A3">
        <w:rPr>
          <w:rFonts w:ascii="Arial" w:hAnsi="Arial" w:cs="Arial"/>
          <w:sz w:val="24"/>
          <w:szCs w:val="24"/>
          <w:lang w:val="az-Latn-AZ"/>
        </w:rPr>
        <w:t xml:space="preserve"> </w:t>
      </w:r>
      <w:r w:rsidR="007447A3" w:rsidRPr="00CD40A3">
        <w:rPr>
          <w:rFonts w:ascii="Arial" w:hAnsi="Arial" w:cs="Arial"/>
          <w:sz w:val="24"/>
          <w:szCs w:val="24"/>
          <w:lang w:val="az-Latn-AZ"/>
        </w:rPr>
        <w:t xml:space="preserve">“Əmək pensiyaları haqqında” Qanunun 32.1-1-ci maddəsinə </w:t>
      </w:r>
      <w:r w:rsidR="00F14AB9" w:rsidRPr="00CD40A3">
        <w:rPr>
          <w:rFonts w:ascii="Arial" w:hAnsi="Arial" w:cs="Arial"/>
          <w:sz w:val="24"/>
          <w:szCs w:val="24"/>
          <w:lang w:val="az-Latn-AZ"/>
        </w:rPr>
        <w:t xml:space="preserve">istinad etməklə </w:t>
      </w:r>
      <w:r w:rsidR="00401E62" w:rsidRPr="00CD40A3">
        <w:rPr>
          <w:rFonts w:ascii="Arial" w:hAnsi="Arial" w:cs="Arial"/>
          <w:sz w:val="24"/>
          <w:szCs w:val="24"/>
          <w:lang w:val="az-Latn-AZ"/>
        </w:rPr>
        <w:t>əmək pensiyasının təyin edilməsi ilə əvvəllər təyin edilmiş pensiyanın yenidən hesablanması arasında hər hansı</w:t>
      </w:r>
      <w:r w:rsidR="00F9179D" w:rsidRPr="00CD40A3">
        <w:rPr>
          <w:rFonts w:ascii="Arial" w:hAnsi="Arial" w:cs="Arial"/>
          <w:sz w:val="24"/>
          <w:szCs w:val="24"/>
          <w:lang w:val="az-Latn-AZ"/>
        </w:rPr>
        <w:t xml:space="preserve"> fərqləndirmə </w:t>
      </w:r>
      <w:r w:rsidR="00A8760A" w:rsidRPr="00CD40A3">
        <w:rPr>
          <w:rFonts w:ascii="Arial" w:hAnsi="Arial" w:cs="Arial"/>
          <w:sz w:val="24"/>
          <w:szCs w:val="24"/>
          <w:lang w:val="az-Latn-AZ"/>
        </w:rPr>
        <w:t>aparmadan</w:t>
      </w:r>
      <w:r w:rsidR="006F1B16">
        <w:rPr>
          <w:rFonts w:ascii="Arial" w:hAnsi="Arial" w:cs="Arial"/>
          <w:sz w:val="24"/>
          <w:szCs w:val="24"/>
          <w:lang w:val="az-Latn-AZ"/>
        </w:rPr>
        <w:t>,</w:t>
      </w:r>
      <w:r w:rsidR="00A8760A" w:rsidRPr="00CD40A3">
        <w:rPr>
          <w:rFonts w:ascii="Arial" w:hAnsi="Arial" w:cs="Arial"/>
          <w:sz w:val="24"/>
          <w:szCs w:val="24"/>
          <w:lang w:val="az-Latn-AZ"/>
        </w:rPr>
        <w:t xml:space="preserve"> i</w:t>
      </w:r>
      <w:r w:rsidR="00F14AB9" w:rsidRPr="00CD40A3">
        <w:rPr>
          <w:rFonts w:ascii="Arial" w:hAnsi="Arial" w:cs="Arial"/>
          <w:sz w:val="24"/>
          <w:szCs w:val="24"/>
          <w:lang w:val="az-Latn-AZ"/>
        </w:rPr>
        <w:t>ş üzrə tətbiq edilməli olmayan maddi</w:t>
      </w:r>
      <w:r w:rsidR="0077488D" w:rsidRPr="00CD40A3">
        <w:rPr>
          <w:rFonts w:ascii="Arial" w:hAnsi="Arial" w:cs="Arial"/>
          <w:sz w:val="24"/>
          <w:szCs w:val="24"/>
          <w:lang w:val="az-Latn-AZ"/>
        </w:rPr>
        <w:t xml:space="preserve"> hüquq</w:t>
      </w:r>
      <w:r w:rsidR="00F14AB9" w:rsidRPr="00CD40A3">
        <w:rPr>
          <w:rFonts w:ascii="Arial" w:hAnsi="Arial" w:cs="Arial"/>
          <w:sz w:val="24"/>
          <w:szCs w:val="24"/>
          <w:lang w:val="az-Latn-AZ"/>
        </w:rPr>
        <w:t xml:space="preserve"> norma</w:t>
      </w:r>
      <w:r w:rsidR="0077488D" w:rsidRPr="00CD40A3">
        <w:rPr>
          <w:rFonts w:ascii="Arial" w:hAnsi="Arial" w:cs="Arial"/>
          <w:sz w:val="24"/>
          <w:szCs w:val="24"/>
          <w:lang w:val="az-Latn-AZ"/>
        </w:rPr>
        <w:t>sını</w:t>
      </w:r>
      <w:r w:rsidR="00F14AB9" w:rsidRPr="00CD40A3">
        <w:rPr>
          <w:rFonts w:ascii="Arial" w:hAnsi="Arial" w:cs="Arial"/>
          <w:sz w:val="24"/>
          <w:szCs w:val="24"/>
          <w:lang w:val="az-Latn-AZ"/>
        </w:rPr>
        <w:t xml:space="preserve"> tətbiq etmişdir.</w:t>
      </w:r>
    </w:p>
    <w:p w14:paraId="7CB2C4F9" w14:textId="203EC4C0" w:rsidR="007C0964" w:rsidRDefault="003853CD" w:rsidP="009D2BB2">
      <w:pPr>
        <w:spacing w:after="0" w:line="240" w:lineRule="auto"/>
        <w:ind w:firstLine="567"/>
        <w:jc w:val="both"/>
        <w:rPr>
          <w:rFonts w:ascii="Arial" w:hAnsi="Arial" w:cs="Arial"/>
          <w:sz w:val="24"/>
          <w:szCs w:val="24"/>
          <w:lang w:val="az-Latn-AZ"/>
        </w:rPr>
      </w:pPr>
      <w:r>
        <w:rPr>
          <w:rFonts w:ascii="Arial" w:hAnsi="Arial" w:cs="Arial"/>
          <w:sz w:val="24"/>
          <w:szCs w:val="24"/>
          <w:lang w:val="az-Latn-AZ"/>
        </w:rPr>
        <w:t>Halbuki,</w:t>
      </w:r>
      <w:r w:rsidR="007C0964" w:rsidRPr="009D2BB2">
        <w:rPr>
          <w:rFonts w:ascii="Arial" w:hAnsi="Arial" w:cs="Arial"/>
          <w:sz w:val="24"/>
          <w:szCs w:val="24"/>
          <w:lang w:val="az-Latn-AZ"/>
        </w:rPr>
        <w:t xml:space="preserve"> Konstitusiya Məhkəməsi Plenumunun fo</w:t>
      </w:r>
      <w:r w:rsidR="0060354C" w:rsidRPr="009D2BB2">
        <w:rPr>
          <w:rFonts w:ascii="Arial" w:hAnsi="Arial" w:cs="Arial"/>
          <w:sz w:val="24"/>
          <w:szCs w:val="24"/>
          <w:lang w:val="az-Latn-AZ"/>
        </w:rPr>
        <w:t xml:space="preserve">rmalaşdırdığı hüquqi mövqeyə görə, </w:t>
      </w:r>
      <w:r w:rsidR="007C0964" w:rsidRPr="009D2BB2">
        <w:rPr>
          <w:rFonts w:ascii="Arial" w:hAnsi="Arial" w:cs="Arial"/>
          <w:sz w:val="24"/>
          <w:szCs w:val="24"/>
          <w:lang w:val="az-Latn-AZ"/>
        </w:rPr>
        <w:t xml:space="preserve">müvafiq iddialar üzrə işlərə baxan məhkəmələr tərəfindən nəzərə alınmalıdır ki, “Əmək pensiyaları haqqında” Qanunun 32.1-1-ci maddəsi əmək pensiyasının təyin edilməsi halını tənzimləyir. Həmin maddəyə 30 noyabr 2018-ci il tarixində yeni məzmunlu 32.1-2-ci maddə əlavə edilmişdir ki, həmin norma ilə </w:t>
      </w:r>
      <w:r w:rsidR="007C0964" w:rsidRPr="009D2BB2">
        <w:rPr>
          <w:rFonts w:ascii="Arial" w:hAnsi="Arial" w:cs="Arial"/>
          <w:i/>
          <w:iCs/>
          <w:sz w:val="24"/>
          <w:szCs w:val="24"/>
          <w:lang w:val="az-Latn-AZ"/>
        </w:rPr>
        <w:t>əvvəllər təyin edilmiş pensiyanın</w:t>
      </w:r>
      <w:r w:rsidR="007C0964" w:rsidRPr="009D2BB2">
        <w:rPr>
          <w:rFonts w:ascii="Arial" w:hAnsi="Arial" w:cs="Arial"/>
          <w:sz w:val="24"/>
          <w:szCs w:val="24"/>
          <w:lang w:val="az-Latn-AZ"/>
        </w:rPr>
        <w:t xml:space="preserve"> yenidən hesablanması ilə əlaqədar məsələlər tənzimlənmişdir (“Əmək pensiyaları haqqında” Azərbaycan Respublikası Qanununun bəzi müddəalarının tətbiqi ilə bağlı R.Hacıyevin və R.Axundovun şikayətləri üzrə </w:t>
      </w:r>
      <w:r w:rsidRPr="009D2BB2">
        <w:rPr>
          <w:rFonts w:ascii="Arial" w:hAnsi="Arial" w:cs="Arial"/>
          <w:sz w:val="24"/>
          <w:szCs w:val="24"/>
          <w:lang w:val="az-Latn-AZ"/>
        </w:rPr>
        <w:t xml:space="preserve">2021-ci il </w:t>
      </w:r>
      <w:r w:rsidR="007C0964" w:rsidRPr="009D2BB2">
        <w:rPr>
          <w:rFonts w:ascii="Arial" w:hAnsi="Arial" w:cs="Arial"/>
          <w:sz w:val="24"/>
          <w:szCs w:val="24"/>
          <w:lang w:val="az-Latn-AZ"/>
        </w:rPr>
        <w:t>23 sentyabr tarixli Qərar).</w:t>
      </w:r>
    </w:p>
    <w:p w14:paraId="0C9118EA" w14:textId="77777777" w:rsidR="00985D8D" w:rsidRPr="009D2BB2" w:rsidRDefault="00985D8D" w:rsidP="009D2BB2">
      <w:pPr>
        <w:spacing w:after="0" w:line="240" w:lineRule="auto"/>
        <w:ind w:firstLine="567"/>
        <w:jc w:val="both"/>
        <w:rPr>
          <w:rFonts w:ascii="Arial" w:eastAsia="Times New Roman" w:hAnsi="Arial" w:cs="Arial"/>
          <w:sz w:val="24"/>
          <w:szCs w:val="24"/>
          <w:lang w:val="az-Latn-AZ"/>
        </w:rPr>
      </w:pPr>
      <w:r w:rsidRPr="009D2BB2">
        <w:rPr>
          <w:rFonts w:ascii="Arial" w:eastAsia="Times New Roman" w:hAnsi="Arial" w:cs="Arial"/>
          <w:sz w:val="24"/>
          <w:szCs w:val="24"/>
          <w:lang w:val="az-Latn-AZ"/>
        </w:rPr>
        <w:t>İnzibati Prosessual Məcəllənin 91-ci maddəsinə müvafiq olaraq, Ali Məhkəmə mübahisə ilə bağlı işə şikayət həddində baxır və yalnız apellyasiya instansiyası məhkəməsi tərəfindən maddi və prosessual hüquq normalarının düzgün tətbiq edilməsini yoxlayır.</w:t>
      </w:r>
    </w:p>
    <w:p w14:paraId="779D32FD" w14:textId="36B00F36" w:rsidR="006A47D8" w:rsidRPr="009D2BB2" w:rsidRDefault="00C352B4" w:rsidP="009D2BB2">
      <w:pPr>
        <w:spacing w:after="0" w:line="240" w:lineRule="auto"/>
        <w:ind w:firstLine="567"/>
        <w:jc w:val="both"/>
        <w:rPr>
          <w:rFonts w:ascii="Arial" w:eastAsia="Times New Roman" w:hAnsi="Arial" w:cs="Arial"/>
          <w:sz w:val="24"/>
          <w:szCs w:val="24"/>
          <w:lang w:val="az-Latn-AZ" w:eastAsia="ru-RU"/>
        </w:rPr>
      </w:pPr>
      <w:r w:rsidRPr="009D2BB2">
        <w:rPr>
          <w:rFonts w:ascii="Arial" w:eastAsia="Times New Roman" w:hAnsi="Arial" w:cs="Arial"/>
          <w:sz w:val="24"/>
          <w:szCs w:val="24"/>
          <w:lang w:val="az-Latn-AZ" w:eastAsia="ru-RU"/>
        </w:rPr>
        <w:t>Q</w:t>
      </w:r>
      <w:r w:rsidR="008F5A25" w:rsidRPr="009D2BB2">
        <w:rPr>
          <w:rFonts w:ascii="Arial" w:eastAsia="Times New Roman" w:hAnsi="Arial" w:cs="Arial"/>
          <w:sz w:val="24"/>
          <w:szCs w:val="24"/>
          <w:lang w:val="az-Latn-AZ" w:eastAsia="ru-RU"/>
        </w:rPr>
        <w:t>anunvericinin</w:t>
      </w:r>
      <w:r w:rsidRPr="009D2BB2">
        <w:rPr>
          <w:rFonts w:ascii="Arial" w:eastAsia="Times New Roman" w:hAnsi="Arial" w:cs="Arial"/>
          <w:sz w:val="24"/>
          <w:szCs w:val="24"/>
          <w:lang w:val="az-Latn-AZ" w:eastAsia="ru-RU"/>
        </w:rPr>
        <w:t xml:space="preserve"> həmin Məcəllənin 9</w:t>
      </w:r>
      <w:r w:rsidR="006A47D8" w:rsidRPr="009D2BB2">
        <w:rPr>
          <w:rFonts w:ascii="Arial" w:eastAsia="Times New Roman" w:hAnsi="Arial" w:cs="Arial"/>
          <w:sz w:val="24"/>
          <w:szCs w:val="24"/>
          <w:lang w:val="az-Latn-AZ" w:eastAsia="ru-RU"/>
        </w:rPr>
        <w:t>2.0.</w:t>
      </w:r>
      <w:r w:rsidRPr="009D2BB2">
        <w:rPr>
          <w:rFonts w:ascii="Arial" w:eastAsia="Times New Roman" w:hAnsi="Arial" w:cs="Arial"/>
          <w:sz w:val="24"/>
          <w:szCs w:val="24"/>
          <w:lang w:val="az-Latn-AZ" w:eastAsia="ru-RU"/>
        </w:rPr>
        <w:t xml:space="preserve">6-cı maddəsində </w:t>
      </w:r>
      <w:r w:rsidR="008F5A25" w:rsidRPr="009D2BB2">
        <w:rPr>
          <w:rFonts w:ascii="Arial" w:eastAsia="Times New Roman" w:hAnsi="Arial" w:cs="Arial"/>
          <w:sz w:val="24"/>
          <w:szCs w:val="24"/>
          <w:lang w:val="az-Latn-AZ" w:eastAsia="ru-RU"/>
        </w:rPr>
        <w:t xml:space="preserve">göstərdiyi </w:t>
      </w:r>
      <w:r w:rsidRPr="009D2BB2">
        <w:rPr>
          <w:rFonts w:ascii="Arial" w:eastAsia="Times New Roman" w:hAnsi="Arial" w:cs="Arial"/>
          <w:sz w:val="24"/>
          <w:szCs w:val="24"/>
          <w:lang w:val="az-Latn-AZ" w:eastAsia="ru-RU"/>
        </w:rPr>
        <w:t xml:space="preserve">kimi, bu Məcəlləyə uyğun olaraq əsaslandırılması zəruri olan qərar əsaslandırılmadıqda </w:t>
      </w:r>
      <w:r w:rsidR="006A47D8" w:rsidRPr="009D2BB2">
        <w:rPr>
          <w:rFonts w:ascii="Arial" w:eastAsia="Times New Roman" w:hAnsi="Arial" w:cs="Arial"/>
          <w:sz w:val="24"/>
          <w:szCs w:val="24"/>
          <w:lang w:val="az-Latn-AZ" w:eastAsia="ru-RU"/>
        </w:rPr>
        <w:t>məhkəmə qərarı (qərardadı) kassasiya qay</w:t>
      </w:r>
      <w:r w:rsidR="008F5A25" w:rsidRPr="009D2BB2">
        <w:rPr>
          <w:rFonts w:ascii="Arial" w:eastAsia="Times New Roman" w:hAnsi="Arial" w:cs="Arial"/>
          <w:sz w:val="24"/>
          <w:szCs w:val="24"/>
          <w:lang w:val="az-Latn-AZ" w:eastAsia="ru-RU"/>
        </w:rPr>
        <w:t>dasında mütləq ləğv olunmalıdır.</w:t>
      </w:r>
    </w:p>
    <w:p w14:paraId="35757943" w14:textId="4E2BA1F6" w:rsidR="00985D8D" w:rsidRDefault="00985D8D" w:rsidP="009D2BB2">
      <w:pPr>
        <w:spacing w:after="0" w:line="240" w:lineRule="auto"/>
        <w:ind w:firstLine="567"/>
        <w:jc w:val="both"/>
        <w:rPr>
          <w:rFonts w:ascii="Arial" w:eastAsia="Times New Roman" w:hAnsi="Arial" w:cs="Arial"/>
          <w:sz w:val="24"/>
          <w:szCs w:val="24"/>
          <w:lang w:val="az-Latn-AZ"/>
        </w:rPr>
      </w:pPr>
      <w:r w:rsidRPr="009D2BB2">
        <w:rPr>
          <w:rFonts w:ascii="Arial" w:eastAsia="Times New Roman" w:hAnsi="Arial" w:cs="Arial"/>
          <w:sz w:val="24"/>
          <w:szCs w:val="24"/>
          <w:lang w:val="az-Latn-AZ"/>
        </w:rPr>
        <w:t xml:space="preserve"> Məcəllənin 96.5.1-ci maddəsinə görə</w:t>
      </w:r>
      <w:r w:rsidR="008B1A45">
        <w:rPr>
          <w:rFonts w:ascii="Arial" w:eastAsia="Times New Roman" w:hAnsi="Arial" w:cs="Arial"/>
          <w:sz w:val="24"/>
          <w:szCs w:val="24"/>
          <w:lang w:val="az-Latn-AZ"/>
        </w:rPr>
        <w:t>,</w:t>
      </w:r>
      <w:r w:rsidRPr="009D2BB2">
        <w:rPr>
          <w:rFonts w:ascii="Arial" w:eastAsia="Times New Roman" w:hAnsi="Arial" w:cs="Arial"/>
          <w:sz w:val="24"/>
          <w:szCs w:val="24"/>
          <w:lang w:val="az-Latn-AZ"/>
        </w:rPr>
        <w:t xml:space="preserve"> kassasiya instansiyası məhkəməsi apellyasiya instansiyası məhkəməsində icraat zamanı yol verilmiş ciddi prosessual pozuntular səbəbindən əhəmiyyətli sayda və ya geniş həcmdə sübutların araşdırılması tələb olunduqda</w:t>
      </w:r>
      <w:r w:rsidR="008B1A45">
        <w:rPr>
          <w:rFonts w:ascii="Arial" w:eastAsia="Times New Roman" w:hAnsi="Arial" w:cs="Arial"/>
          <w:sz w:val="24"/>
          <w:szCs w:val="24"/>
          <w:lang w:val="az-Latn-AZ"/>
        </w:rPr>
        <w:t>,</w:t>
      </w:r>
      <w:r w:rsidRPr="009D2BB2">
        <w:rPr>
          <w:rFonts w:ascii="Arial" w:eastAsia="Times New Roman" w:hAnsi="Arial" w:cs="Arial"/>
          <w:sz w:val="24"/>
          <w:szCs w:val="24"/>
          <w:lang w:val="az-Latn-AZ"/>
        </w:rPr>
        <w:t xml:space="preserve"> mübahisə edilən qərarı ləğv etməyə və işi təkrar baxılması üçün müvafiq apellyasiya instansiyası məhkəməsinə göndərməyə haqlıdır.</w:t>
      </w:r>
    </w:p>
    <w:p w14:paraId="6BA5859A" w14:textId="5D0D267D" w:rsidR="007C375C" w:rsidRPr="007C375C" w:rsidRDefault="007C375C" w:rsidP="007C375C">
      <w:pPr>
        <w:spacing w:after="0" w:line="240" w:lineRule="auto"/>
        <w:ind w:firstLine="567"/>
        <w:jc w:val="both"/>
        <w:rPr>
          <w:rFonts w:ascii="Arial" w:eastAsia="Times New Roman" w:hAnsi="Arial" w:cs="Arial"/>
          <w:sz w:val="24"/>
          <w:szCs w:val="24"/>
          <w:lang w:val="az-Latn-AZ"/>
        </w:rPr>
      </w:pPr>
      <w:r w:rsidRPr="007C375C">
        <w:rPr>
          <w:rFonts w:ascii="Arial" w:eastAsia="Times New Roman" w:hAnsi="Arial" w:cs="Arial"/>
          <w:sz w:val="24"/>
          <w:szCs w:val="24"/>
          <w:lang w:val="az-Latn-AZ"/>
        </w:rPr>
        <w:t>Ali Məhkəmə apellyasiya instansiyası məhkəməsinin qərarını (qərardadını) dəyişdirmədən qüvvədə saxlaya bilər, dəyişdirə bilər və ya ləğv edərək (tam və ya qismən) yeni qərar qəbul edə bilər. Apellyasiya instansiyası məhkəməsinin qərarı, həmin qərara qarşı verilmiş şikayətlə tələb edilən həddə (həcmdə) dəyişdirilə bilər. Ali Məhkəmə bütün hallarda qərarını əsaslandırmağa borcludur (İnzibati Prosessual Məcəllənin 96.9 və 96.10-cu maddələri).</w:t>
      </w:r>
    </w:p>
    <w:p w14:paraId="76B9D847" w14:textId="66F0B096" w:rsidR="00985D8D" w:rsidRPr="00CD40A3" w:rsidRDefault="00F330AE" w:rsidP="009D2BB2">
      <w:pPr>
        <w:spacing w:after="0" w:line="240" w:lineRule="auto"/>
        <w:ind w:firstLine="567"/>
        <w:jc w:val="both"/>
        <w:rPr>
          <w:rFonts w:ascii="Arial" w:eastAsia="Times New Roman" w:hAnsi="Arial" w:cs="Arial"/>
          <w:sz w:val="24"/>
          <w:szCs w:val="24"/>
          <w:lang w:val="az-Latn-AZ"/>
        </w:rPr>
      </w:pPr>
      <w:r w:rsidRPr="00CD40A3">
        <w:rPr>
          <w:rFonts w:ascii="Arial" w:eastAsia="Times New Roman" w:hAnsi="Arial" w:cs="Arial"/>
          <w:sz w:val="24"/>
          <w:szCs w:val="24"/>
          <w:lang w:val="az-Latn-AZ"/>
        </w:rPr>
        <w:t>Cavabdehin</w:t>
      </w:r>
      <w:r w:rsidR="00E92C5D" w:rsidRPr="00CD40A3">
        <w:rPr>
          <w:rFonts w:ascii="Arial" w:eastAsia="Times New Roman" w:hAnsi="Arial" w:cs="Arial"/>
          <w:sz w:val="24"/>
          <w:szCs w:val="24"/>
          <w:lang w:val="az-Latn-AZ"/>
        </w:rPr>
        <w:t xml:space="preserve"> </w:t>
      </w:r>
      <w:r w:rsidR="00985D8D" w:rsidRPr="00CD40A3">
        <w:rPr>
          <w:rFonts w:ascii="Arial" w:eastAsia="Times New Roman" w:hAnsi="Arial" w:cs="Arial"/>
          <w:sz w:val="24"/>
          <w:szCs w:val="24"/>
          <w:lang w:val="az-Latn-AZ"/>
        </w:rPr>
        <w:t>kassasiya şikayəti əsasında inzibati işə baxmış Ali Məhkəmənin İnzibati Kollegiyası</w:t>
      </w:r>
      <w:r w:rsidR="00984C17" w:rsidRPr="00CD40A3">
        <w:rPr>
          <w:rFonts w:ascii="Arial" w:eastAsia="Times New Roman" w:hAnsi="Arial" w:cs="Arial"/>
          <w:sz w:val="24"/>
          <w:szCs w:val="24"/>
          <w:lang w:val="az-Latn-AZ"/>
        </w:rPr>
        <w:t xml:space="preserve"> isə</w:t>
      </w:r>
      <w:r w:rsidR="00985D8D" w:rsidRPr="00CD40A3">
        <w:rPr>
          <w:rFonts w:ascii="Arial" w:eastAsia="Times New Roman" w:hAnsi="Arial" w:cs="Arial"/>
          <w:sz w:val="24"/>
          <w:szCs w:val="24"/>
          <w:lang w:val="az-Latn-AZ"/>
        </w:rPr>
        <w:t xml:space="preserve"> İnzibati Prosessual Məcəllənin 91</w:t>
      </w:r>
      <w:r w:rsidRPr="00CD40A3">
        <w:rPr>
          <w:rFonts w:ascii="Arial" w:eastAsia="Times New Roman" w:hAnsi="Arial" w:cs="Arial"/>
          <w:sz w:val="24"/>
          <w:szCs w:val="24"/>
          <w:lang w:val="az-Latn-AZ"/>
        </w:rPr>
        <w:t xml:space="preserve"> </w:t>
      </w:r>
      <w:r w:rsidR="00985D8D" w:rsidRPr="00CD40A3">
        <w:rPr>
          <w:rFonts w:ascii="Arial" w:eastAsia="Times New Roman" w:hAnsi="Arial" w:cs="Arial"/>
          <w:sz w:val="24"/>
          <w:szCs w:val="24"/>
          <w:lang w:val="az-Latn-AZ"/>
        </w:rPr>
        <w:t>və 96.5.1-ci maddələrinin tələblərinə cavab verməyən qərar qəbul etmişdir</w:t>
      </w:r>
      <w:r w:rsidR="00984C17" w:rsidRPr="00CD40A3">
        <w:rPr>
          <w:rFonts w:ascii="Arial" w:eastAsia="Times New Roman" w:hAnsi="Arial" w:cs="Arial"/>
          <w:sz w:val="24"/>
          <w:szCs w:val="24"/>
          <w:lang w:val="az-Latn-AZ"/>
        </w:rPr>
        <w:t xml:space="preserve"> ki, b</w:t>
      </w:r>
      <w:r w:rsidR="00985D8D" w:rsidRPr="00CD40A3">
        <w:rPr>
          <w:rFonts w:ascii="Arial" w:eastAsia="Times New Roman" w:hAnsi="Arial" w:cs="Arial"/>
          <w:sz w:val="24"/>
          <w:szCs w:val="24"/>
          <w:lang w:val="az-Latn-AZ"/>
        </w:rPr>
        <w:t xml:space="preserve">u </w:t>
      </w:r>
      <w:r w:rsidR="00984C17" w:rsidRPr="00CD40A3">
        <w:rPr>
          <w:rFonts w:ascii="Arial" w:eastAsia="Times New Roman" w:hAnsi="Arial" w:cs="Arial"/>
          <w:sz w:val="24"/>
          <w:szCs w:val="24"/>
          <w:lang w:val="az-Latn-AZ"/>
        </w:rPr>
        <w:t xml:space="preserve">da öz növbəsində </w:t>
      </w:r>
      <w:r w:rsidR="00985D8D" w:rsidRPr="00CD40A3">
        <w:rPr>
          <w:rFonts w:ascii="Arial" w:eastAsia="Times New Roman" w:hAnsi="Arial" w:cs="Arial"/>
          <w:sz w:val="24"/>
          <w:szCs w:val="24"/>
          <w:lang w:val="az-Latn-AZ"/>
        </w:rPr>
        <w:t>ərizəçinin Konstitusiyanın 60-cı maddəsinin I hissəsində təsbit olunmuş</w:t>
      </w:r>
      <w:r w:rsidR="00984C17" w:rsidRPr="00CD40A3">
        <w:rPr>
          <w:rFonts w:ascii="Arial" w:eastAsia="Times New Roman" w:hAnsi="Arial" w:cs="Arial"/>
          <w:sz w:val="24"/>
          <w:szCs w:val="24"/>
          <w:lang w:val="az-Latn-AZ"/>
        </w:rPr>
        <w:t xml:space="preserve"> hüquq və azadlıqların inzibati və məhkəmə təminatı </w:t>
      </w:r>
      <w:r w:rsidR="00985D8D" w:rsidRPr="00CD40A3">
        <w:rPr>
          <w:rFonts w:ascii="Arial" w:eastAsia="Times New Roman" w:hAnsi="Arial" w:cs="Arial"/>
          <w:sz w:val="24"/>
          <w:szCs w:val="24"/>
          <w:lang w:val="az-Latn-AZ"/>
        </w:rPr>
        <w:t xml:space="preserve"> hüququnun pozulmasına gətirib çıxarmışdır.</w:t>
      </w:r>
    </w:p>
    <w:bookmarkEnd w:id="8"/>
    <w:p w14:paraId="270DBC4A" w14:textId="7B6A884E" w:rsidR="00744484" w:rsidRPr="009D2BB2" w:rsidRDefault="00744484" w:rsidP="009D2BB2">
      <w:pPr>
        <w:spacing w:after="0" w:line="240" w:lineRule="auto"/>
        <w:ind w:firstLine="567"/>
        <w:jc w:val="both"/>
        <w:rPr>
          <w:rFonts w:ascii="Arial" w:hAnsi="Arial" w:cs="Arial"/>
          <w:sz w:val="24"/>
          <w:szCs w:val="24"/>
          <w:lang w:val="az-Latn-AZ"/>
        </w:rPr>
      </w:pPr>
      <w:r w:rsidRPr="009D2BB2">
        <w:rPr>
          <w:rFonts w:ascii="Arial" w:hAnsi="Arial" w:cs="Arial"/>
          <w:sz w:val="24"/>
          <w:szCs w:val="24"/>
          <w:lang w:val="az-Latn-AZ"/>
        </w:rPr>
        <w:lastRenderedPageBreak/>
        <w:t xml:space="preserve">Göstərilənlərə əsasən, Konstitusiya Məhkəməsinin Plenumu belə nəticəyə gəlir ki,  </w:t>
      </w:r>
      <w:bookmarkStart w:id="14" w:name="_Hlk102752873"/>
      <w:r w:rsidR="004814F9" w:rsidRPr="009D2BB2">
        <w:rPr>
          <w:rFonts w:ascii="Arial" w:hAnsi="Arial" w:cs="Arial"/>
          <w:sz w:val="24"/>
          <w:szCs w:val="24"/>
          <w:lang w:val="az-Latn-AZ"/>
        </w:rPr>
        <w:t>N.Hüseynbəyovun</w:t>
      </w:r>
      <w:r w:rsidR="00576D3A" w:rsidRPr="009D2BB2">
        <w:rPr>
          <w:rFonts w:ascii="Arial" w:hAnsi="Arial" w:cs="Arial"/>
          <w:sz w:val="24"/>
          <w:szCs w:val="24"/>
          <w:lang w:val="az-Latn-AZ"/>
        </w:rPr>
        <w:t xml:space="preserve"> </w:t>
      </w:r>
      <w:r w:rsidR="002B104A" w:rsidRPr="009D2BB2">
        <w:rPr>
          <w:rFonts w:ascii="Arial" w:eastAsia="Calibri" w:hAnsi="Arial" w:cs="Arial"/>
          <w:sz w:val="24"/>
          <w:szCs w:val="24"/>
          <w:lang w:val="az-Latn-AZ"/>
        </w:rPr>
        <w:t xml:space="preserve">Fondun Xüsusi Şərtlərlə Təyinat </w:t>
      </w:r>
      <w:r w:rsidR="007C375C">
        <w:rPr>
          <w:rFonts w:ascii="Arial" w:eastAsia="Calibri" w:hAnsi="Arial" w:cs="Arial"/>
          <w:sz w:val="24"/>
          <w:szCs w:val="24"/>
          <w:lang w:val="az-Latn-AZ"/>
        </w:rPr>
        <w:t>İ</w:t>
      </w:r>
      <w:r w:rsidR="002B104A" w:rsidRPr="009D2BB2">
        <w:rPr>
          <w:rFonts w:ascii="Arial" w:eastAsia="Calibri" w:hAnsi="Arial" w:cs="Arial"/>
          <w:sz w:val="24"/>
          <w:szCs w:val="24"/>
          <w:lang w:val="az-Latn-AZ"/>
        </w:rPr>
        <w:t>darəsi</w:t>
      </w:r>
      <w:r w:rsidR="002B104A" w:rsidRPr="009D2BB2">
        <w:rPr>
          <w:rFonts w:ascii="Arial" w:hAnsi="Arial" w:cs="Arial"/>
          <w:sz w:val="24"/>
          <w:szCs w:val="24"/>
          <w:lang w:val="az-Latn-AZ"/>
        </w:rPr>
        <w:t xml:space="preserve">nə qarşı əlilliyə görə təyin edilmiş əmək pensiyasının yenidən hesablanması tələbinə </w:t>
      </w:r>
      <w:r w:rsidR="004814F9" w:rsidRPr="009D2BB2">
        <w:rPr>
          <w:rFonts w:ascii="Arial" w:hAnsi="Arial" w:cs="Arial"/>
          <w:sz w:val="24"/>
          <w:szCs w:val="24"/>
          <w:lang w:val="az-Latn-AZ"/>
        </w:rPr>
        <w:t xml:space="preserve">dair </w:t>
      </w:r>
      <w:r w:rsidRPr="009D2BB2">
        <w:rPr>
          <w:rFonts w:ascii="Arial" w:hAnsi="Arial" w:cs="Arial"/>
          <w:sz w:val="24"/>
          <w:szCs w:val="24"/>
          <w:lang w:val="az-Latn-AZ"/>
        </w:rPr>
        <w:t>iş üzrə Ali Məhkəmənin İnzibati Kollegiyasının 2</w:t>
      </w:r>
      <w:r w:rsidR="004814F9" w:rsidRPr="009D2BB2">
        <w:rPr>
          <w:rFonts w:ascii="Arial" w:hAnsi="Arial" w:cs="Arial"/>
          <w:sz w:val="24"/>
          <w:szCs w:val="24"/>
          <w:lang w:val="az-Latn-AZ"/>
        </w:rPr>
        <w:t>4 noyabr</w:t>
      </w:r>
      <w:r w:rsidRPr="009D2BB2">
        <w:rPr>
          <w:rFonts w:ascii="Arial" w:hAnsi="Arial" w:cs="Arial"/>
          <w:sz w:val="24"/>
          <w:szCs w:val="24"/>
          <w:lang w:val="az-Latn-AZ"/>
        </w:rPr>
        <w:t xml:space="preserve"> 2020-ci il tarixli qərarı </w:t>
      </w:r>
      <w:bookmarkEnd w:id="14"/>
      <w:r w:rsidRPr="009D2BB2">
        <w:rPr>
          <w:rFonts w:ascii="Arial" w:hAnsi="Arial" w:cs="Arial"/>
          <w:sz w:val="24"/>
          <w:szCs w:val="24"/>
          <w:lang w:val="az-Latn-AZ"/>
        </w:rPr>
        <w:t xml:space="preserve">Konstitusiyanın </w:t>
      </w:r>
      <w:r w:rsidR="002B104A" w:rsidRPr="009D2BB2">
        <w:rPr>
          <w:rFonts w:ascii="Arial" w:eastAsia="Times New Roman" w:hAnsi="Arial" w:cs="Arial"/>
          <w:sz w:val="24"/>
          <w:szCs w:val="24"/>
          <w:lang w:val="az-Latn-AZ"/>
        </w:rPr>
        <w:t xml:space="preserve">38-ci maddəsinin </w:t>
      </w:r>
      <w:r w:rsidR="002B104A" w:rsidRPr="009D2BB2">
        <w:rPr>
          <w:rFonts w:ascii="Arial" w:hAnsi="Arial" w:cs="Arial"/>
          <w:sz w:val="24"/>
          <w:szCs w:val="24"/>
          <w:lang w:val="az-Latn-AZ"/>
        </w:rPr>
        <w:t xml:space="preserve">I və III hissələrinə </w:t>
      </w:r>
      <w:r w:rsidR="002B104A" w:rsidRPr="009D2BB2">
        <w:rPr>
          <w:rFonts w:ascii="Arial" w:eastAsia="Times New Roman" w:hAnsi="Arial" w:cs="Arial"/>
          <w:sz w:val="24"/>
          <w:szCs w:val="24"/>
          <w:lang w:val="az-Latn-AZ"/>
        </w:rPr>
        <w:t xml:space="preserve">və </w:t>
      </w:r>
      <w:r w:rsidRPr="009D2BB2">
        <w:rPr>
          <w:rFonts w:ascii="Arial" w:hAnsi="Arial" w:cs="Arial"/>
          <w:sz w:val="24"/>
          <w:szCs w:val="24"/>
          <w:lang w:val="az-Latn-AZ"/>
        </w:rPr>
        <w:t xml:space="preserve">60-cı maddəsinin I hissəsinə, İnzibati Prosessual Məcəllənin 91 və 96.5.1-ci maddələrinə </w:t>
      </w:r>
      <w:r w:rsidR="00D87911" w:rsidRPr="009D2BB2">
        <w:rPr>
          <w:rFonts w:ascii="Arial" w:hAnsi="Arial" w:cs="Arial"/>
          <w:sz w:val="24"/>
          <w:szCs w:val="24"/>
          <w:lang w:val="az-Latn-AZ"/>
        </w:rPr>
        <w:t>uyğun olmayan hesab edilməli, müvafiq məhkəmə aktı icra edilməməli və işə bu Qərarda əks olunmuş hüquqi mövqelərə uyğun olaraq Azərbaycan Respublikasının inzibati və mülki prosessual qanunvericiliyi ilə müəyyən edilmiş qaydada yenidən baxılmalıdır</w:t>
      </w:r>
      <w:r w:rsidRPr="009D2BB2">
        <w:rPr>
          <w:rFonts w:ascii="Arial" w:hAnsi="Arial" w:cs="Arial"/>
          <w:sz w:val="24"/>
          <w:szCs w:val="24"/>
          <w:lang w:val="az-Latn-AZ"/>
        </w:rPr>
        <w:t>.</w:t>
      </w:r>
    </w:p>
    <w:p w14:paraId="54FD1ADA" w14:textId="46FF44A2" w:rsidR="00744484" w:rsidRPr="009D2BB2" w:rsidRDefault="00744484" w:rsidP="009D2BB2">
      <w:pPr>
        <w:spacing w:after="0" w:line="240" w:lineRule="auto"/>
        <w:ind w:firstLine="567"/>
        <w:jc w:val="both"/>
        <w:rPr>
          <w:rFonts w:ascii="Arial" w:hAnsi="Arial" w:cs="Arial"/>
          <w:sz w:val="24"/>
          <w:szCs w:val="24"/>
          <w:lang w:val="az-Latn-AZ"/>
        </w:rPr>
      </w:pPr>
      <w:r w:rsidRPr="009D2BB2">
        <w:rPr>
          <w:rFonts w:ascii="Arial" w:hAnsi="Arial" w:cs="Arial"/>
          <w:sz w:val="24"/>
          <w:szCs w:val="24"/>
          <w:lang w:val="az-Latn-AZ"/>
        </w:rPr>
        <w:t>Azərbaycan Respublikası Konstitusiyasının 130-cu maddəsinin V və IX hissələrini, “Konstitusiya Məhkəməsi haqqında” Azərbaycan Respublikası Qanununun 52, 62, 63, 65-67 və 69-cu maddələrini rəhbər tutaraq, Konstitusiya Məhkəməsinin Plenumu</w:t>
      </w:r>
    </w:p>
    <w:p w14:paraId="0CFC1156" w14:textId="4219B9B1" w:rsidR="00744484" w:rsidRPr="009D2BB2" w:rsidRDefault="00744484" w:rsidP="009D2BB2">
      <w:pPr>
        <w:spacing w:after="0" w:line="240" w:lineRule="auto"/>
        <w:ind w:firstLine="567"/>
        <w:jc w:val="both"/>
        <w:rPr>
          <w:rFonts w:ascii="Arial" w:hAnsi="Arial" w:cs="Arial"/>
          <w:sz w:val="24"/>
          <w:szCs w:val="24"/>
          <w:lang w:val="az-Latn-AZ"/>
        </w:rPr>
      </w:pPr>
      <w:r w:rsidRPr="009D2BB2">
        <w:rPr>
          <w:rFonts w:ascii="Arial" w:hAnsi="Arial" w:cs="Arial"/>
          <w:sz w:val="24"/>
          <w:szCs w:val="24"/>
          <w:lang w:val="az-Latn-AZ"/>
        </w:rPr>
        <w:t xml:space="preserve"> </w:t>
      </w:r>
    </w:p>
    <w:p w14:paraId="3C4D5790" w14:textId="63136902" w:rsidR="00744484" w:rsidRPr="009D2BB2" w:rsidRDefault="00744484" w:rsidP="007F162E">
      <w:pPr>
        <w:spacing w:after="0" w:line="240" w:lineRule="auto"/>
        <w:ind w:firstLine="567"/>
        <w:jc w:val="center"/>
        <w:rPr>
          <w:rFonts w:ascii="Arial" w:hAnsi="Arial" w:cs="Arial"/>
          <w:sz w:val="24"/>
          <w:szCs w:val="24"/>
          <w:lang w:val="az-Latn-AZ"/>
        </w:rPr>
      </w:pPr>
      <w:r w:rsidRPr="009D2BB2">
        <w:rPr>
          <w:rFonts w:ascii="Arial" w:hAnsi="Arial" w:cs="Arial"/>
          <w:b/>
          <w:bCs/>
          <w:sz w:val="24"/>
          <w:szCs w:val="24"/>
          <w:lang w:val="az-Latn-AZ"/>
        </w:rPr>
        <w:t xml:space="preserve">QƏRARA </w:t>
      </w:r>
      <w:r w:rsidR="009D2BB2" w:rsidRPr="009D2BB2">
        <w:rPr>
          <w:rFonts w:ascii="Arial" w:hAnsi="Arial" w:cs="Arial"/>
          <w:b/>
          <w:bCs/>
          <w:sz w:val="24"/>
          <w:szCs w:val="24"/>
          <w:lang w:val="az-Latn-AZ"/>
        </w:rPr>
        <w:t xml:space="preserve"> </w:t>
      </w:r>
      <w:r w:rsidRPr="009D2BB2">
        <w:rPr>
          <w:rFonts w:ascii="Arial" w:hAnsi="Arial" w:cs="Arial"/>
          <w:b/>
          <w:bCs/>
          <w:sz w:val="24"/>
          <w:szCs w:val="24"/>
          <w:lang w:val="az-Latn-AZ"/>
        </w:rPr>
        <w:t>ALDI:</w:t>
      </w:r>
      <w:r w:rsidRPr="009D2BB2">
        <w:rPr>
          <w:rFonts w:ascii="Arial" w:hAnsi="Arial" w:cs="Arial"/>
          <w:sz w:val="24"/>
          <w:szCs w:val="24"/>
          <w:lang w:val="az-Latn-AZ"/>
        </w:rPr>
        <w:t xml:space="preserve"> </w:t>
      </w:r>
    </w:p>
    <w:p w14:paraId="599EF494" w14:textId="77777777" w:rsidR="00BF03EF" w:rsidRPr="009D2BB2" w:rsidRDefault="00BF03EF" w:rsidP="009D2BB2">
      <w:pPr>
        <w:spacing w:after="0" w:line="240" w:lineRule="auto"/>
        <w:ind w:firstLine="567"/>
        <w:jc w:val="both"/>
        <w:rPr>
          <w:rFonts w:ascii="Arial" w:hAnsi="Arial" w:cs="Arial"/>
          <w:sz w:val="24"/>
          <w:szCs w:val="24"/>
          <w:lang w:val="az-Latn-AZ"/>
        </w:rPr>
      </w:pPr>
    </w:p>
    <w:p w14:paraId="6E94E68F" w14:textId="2CC9615A" w:rsidR="00744484" w:rsidRPr="009D2BB2" w:rsidRDefault="00744484" w:rsidP="009D2BB2">
      <w:pPr>
        <w:spacing w:after="0" w:line="240" w:lineRule="auto"/>
        <w:ind w:firstLine="567"/>
        <w:jc w:val="both"/>
        <w:rPr>
          <w:rFonts w:ascii="Arial" w:hAnsi="Arial" w:cs="Arial"/>
          <w:bCs/>
          <w:sz w:val="24"/>
          <w:szCs w:val="24"/>
          <w:lang w:val="az-Latn-AZ"/>
        </w:rPr>
      </w:pPr>
      <w:r w:rsidRPr="009D2BB2">
        <w:rPr>
          <w:rFonts w:ascii="Arial" w:hAnsi="Arial" w:cs="Arial"/>
          <w:sz w:val="24"/>
          <w:szCs w:val="24"/>
          <w:lang w:val="az-Latn-AZ"/>
        </w:rPr>
        <w:t xml:space="preserve">1. </w:t>
      </w:r>
      <w:r w:rsidR="004814F9" w:rsidRPr="009D2BB2">
        <w:rPr>
          <w:rFonts w:ascii="Arial" w:hAnsi="Arial" w:cs="Arial"/>
          <w:sz w:val="24"/>
          <w:szCs w:val="24"/>
          <w:lang w:val="az-Latn-AZ"/>
        </w:rPr>
        <w:t>N.Hüseynbəyovun</w:t>
      </w:r>
      <w:r w:rsidR="00FC212D" w:rsidRPr="009D2BB2">
        <w:rPr>
          <w:rFonts w:ascii="Arial" w:hAnsi="Arial" w:cs="Arial"/>
          <w:sz w:val="24"/>
          <w:szCs w:val="24"/>
          <w:lang w:val="az-Latn-AZ"/>
        </w:rPr>
        <w:t xml:space="preserve"> </w:t>
      </w:r>
      <w:r w:rsidR="002B104A" w:rsidRPr="009D2BB2">
        <w:rPr>
          <w:rFonts w:ascii="Arial" w:eastAsia="Calibri" w:hAnsi="Arial" w:cs="Arial"/>
          <w:bCs/>
          <w:sz w:val="24"/>
          <w:szCs w:val="24"/>
          <w:lang w:val="az-Latn-AZ"/>
        </w:rPr>
        <w:t xml:space="preserve">Azərbaycan Respublikası Əmək və Əhalinin Sosial Müdafiəsi Nazirliyi </w:t>
      </w:r>
      <w:r w:rsidR="007C375C">
        <w:rPr>
          <w:rFonts w:ascii="Arial" w:eastAsia="Calibri" w:hAnsi="Arial" w:cs="Arial"/>
          <w:bCs/>
          <w:sz w:val="24"/>
          <w:szCs w:val="24"/>
          <w:lang w:val="az-Latn-AZ"/>
        </w:rPr>
        <w:t>tabeliyində</w:t>
      </w:r>
      <w:r w:rsidR="002B104A" w:rsidRPr="009D2BB2">
        <w:rPr>
          <w:rFonts w:ascii="Arial" w:eastAsia="Calibri" w:hAnsi="Arial" w:cs="Arial"/>
          <w:bCs/>
          <w:sz w:val="24"/>
          <w:szCs w:val="24"/>
          <w:lang w:val="az-Latn-AZ"/>
        </w:rPr>
        <w:t xml:space="preserve"> Dövlət Sosial Müdafiə Fondunun Xüsusi Şərtlərlə Təyinat </w:t>
      </w:r>
      <w:r w:rsidR="007C375C">
        <w:rPr>
          <w:rFonts w:ascii="Arial" w:eastAsia="Calibri" w:hAnsi="Arial" w:cs="Arial"/>
          <w:bCs/>
          <w:sz w:val="24"/>
          <w:szCs w:val="24"/>
          <w:lang w:val="az-Latn-AZ"/>
        </w:rPr>
        <w:t>İ</w:t>
      </w:r>
      <w:r w:rsidR="002B104A" w:rsidRPr="009D2BB2">
        <w:rPr>
          <w:rFonts w:ascii="Arial" w:eastAsia="Calibri" w:hAnsi="Arial" w:cs="Arial"/>
          <w:bCs/>
          <w:sz w:val="24"/>
          <w:szCs w:val="24"/>
          <w:lang w:val="az-Latn-AZ"/>
        </w:rPr>
        <w:t xml:space="preserve">darəsinə </w:t>
      </w:r>
      <w:r w:rsidR="002B104A" w:rsidRPr="009D2BB2">
        <w:rPr>
          <w:rFonts w:ascii="Arial" w:hAnsi="Arial" w:cs="Arial"/>
          <w:bCs/>
          <w:sz w:val="24"/>
          <w:szCs w:val="24"/>
          <w:lang w:val="az-Latn-AZ"/>
        </w:rPr>
        <w:t xml:space="preserve">qarşı əlilliyə görə təyin edilmiş əmək pensiyasının yenidən hesablanması tələbinə dair  </w:t>
      </w:r>
      <w:r w:rsidR="004814F9" w:rsidRPr="009D2BB2">
        <w:rPr>
          <w:rFonts w:ascii="Arial" w:hAnsi="Arial" w:cs="Arial"/>
          <w:bCs/>
          <w:sz w:val="24"/>
          <w:szCs w:val="24"/>
          <w:lang w:val="az-Latn-AZ"/>
        </w:rPr>
        <w:t xml:space="preserve">iş üzrə </w:t>
      </w:r>
      <w:r w:rsidR="007C375C">
        <w:rPr>
          <w:rFonts w:ascii="Arial" w:hAnsi="Arial" w:cs="Arial"/>
          <w:bCs/>
          <w:sz w:val="24"/>
          <w:szCs w:val="24"/>
          <w:lang w:val="az-Latn-AZ"/>
        </w:rPr>
        <w:t>Azərbaycan Respublikası</w:t>
      </w:r>
      <w:r w:rsidR="00A364E1">
        <w:rPr>
          <w:rFonts w:ascii="Arial" w:hAnsi="Arial" w:cs="Arial"/>
          <w:bCs/>
          <w:sz w:val="24"/>
          <w:szCs w:val="24"/>
          <w:lang w:val="az-Latn-AZ"/>
        </w:rPr>
        <w:t xml:space="preserve"> </w:t>
      </w:r>
      <w:r w:rsidR="004814F9" w:rsidRPr="009D2BB2">
        <w:rPr>
          <w:rFonts w:ascii="Arial" w:hAnsi="Arial" w:cs="Arial"/>
          <w:bCs/>
          <w:sz w:val="24"/>
          <w:szCs w:val="24"/>
          <w:lang w:val="az-Latn-AZ"/>
        </w:rPr>
        <w:t>Ali Məhkəmə</w:t>
      </w:r>
      <w:r w:rsidR="00A364E1">
        <w:rPr>
          <w:rFonts w:ascii="Arial" w:hAnsi="Arial" w:cs="Arial"/>
          <w:bCs/>
          <w:sz w:val="24"/>
          <w:szCs w:val="24"/>
          <w:lang w:val="az-Latn-AZ"/>
        </w:rPr>
        <w:t>si</w:t>
      </w:r>
      <w:r w:rsidR="004814F9" w:rsidRPr="009D2BB2">
        <w:rPr>
          <w:rFonts w:ascii="Arial" w:hAnsi="Arial" w:cs="Arial"/>
          <w:bCs/>
          <w:sz w:val="24"/>
          <w:szCs w:val="24"/>
          <w:lang w:val="az-Latn-AZ"/>
        </w:rPr>
        <w:t>nin İnzibati Kollegiyasının 24 noyabr 2020-ci il tarixli qərarı</w:t>
      </w:r>
      <w:r w:rsidRPr="009D2BB2">
        <w:rPr>
          <w:rFonts w:ascii="Arial" w:hAnsi="Arial" w:cs="Arial"/>
          <w:bCs/>
          <w:sz w:val="24"/>
          <w:szCs w:val="24"/>
          <w:lang w:val="az-Latn-AZ"/>
        </w:rPr>
        <w:t xml:space="preserve"> Azərbaycan Respublikası Konstitusiyasının </w:t>
      </w:r>
      <w:r w:rsidR="002B104A" w:rsidRPr="009D2BB2">
        <w:rPr>
          <w:rFonts w:ascii="Arial" w:eastAsia="Times New Roman" w:hAnsi="Arial" w:cs="Arial"/>
          <w:bCs/>
          <w:sz w:val="24"/>
          <w:szCs w:val="24"/>
          <w:lang w:val="az-Latn-AZ"/>
        </w:rPr>
        <w:t xml:space="preserve">38-ci maddəsinin </w:t>
      </w:r>
      <w:r w:rsidR="002B104A" w:rsidRPr="009D2BB2">
        <w:rPr>
          <w:rFonts w:ascii="Arial" w:hAnsi="Arial" w:cs="Arial"/>
          <w:bCs/>
          <w:sz w:val="24"/>
          <w:szCs w:val="24"/>
          <w:lang w:val="az-Latn-AZ"/>
        </w:rPr>
        <w:t xml:space="preserve">I və III hissələrinə </w:t>
      </w:r>
      <w:r w:rsidR="002B104A" w:rsidRPr="009D2BB2">
        <w:rPr>
          <w:rFonts w:ascii="Arial" w:eastAsia="Times New Roman" w:hAnsi="Arial" w:cs="Arial"/>
          <w:bCs/>
          <w:sz w:val="24"/>
          <w:szCs w:val="24"/>
          <w:lang w:val="az-Latn-AZ"/>
        </w:rPr>
        <w:t xml:space="preserve">və </w:t>
      </w:r>
      <w:r w:rsidR="002B104A" w:rsidRPr="009D2BB2">
        <w:rPr>
          <w:rFonts w:ascii="Arial" w:hAnsi="Arial" w:cs="Arial"/>
          <w:bCs/>
          <w:sz w:val="24"/>
          <w:szCs w:val="24"/>
          <w:lang w:val="az-Latn-AZ"/>
        </w:rPr>
        <w:t xml:space="preserve">60-cı maddəsinin I hissəsinə, </w:t>
      </w:r>
      <w:r w:rsidR="008B1A45">
        <w:rPr>
          <w:rFonts w:ascii="Arial" w:hAnsi="Arial" w:cs="Arial"/>
          <w:bCs/>
          <w:sz w:val="24"/>
          <w:szCs w:val="24"/>
          <w:lang w:val="az-Latn-AZ"/>
        </w:rPr>
        <w:t xml:space="preserve">Azərbaycan Respublikası </w:t>
      </w:r>
      <w:r w:rsidR="002B104A" w:rsidRPr="009D2BB2">
        <w:rPr>
          <w:rFonts w:ascii="Arial" w:hAnsi="Arial" w:cs="Arial"/>
          <w:bCs/>
          <w:sz w:val="24"/>
          <w:szCs w:val="24"/>
          <w:lang w:val="az-Latn-AZ"/>
        </w:rPr>
        <w:t>İnzibati Prosessual Məcəllə</w:t>
      </w:r>
      <w:r w:rsidR="008B1A45">
        <w:rPr>
          <w:rFonts w:ascii="Arial" w:hAnsi="Arial" w:cs="Arial"/>
          <w:bCs/>
          <w:sz w:val="24"/>
          <w:szCs w:val="24"/>
          <w:lang w:val="az-Latn-AZ"/>
        </w:rPr>
        <w:t>si</w:t>
      </w:r>
      <w:r w:rsidR="002B104A" w:rsidRPr="009D2BB2">
        <w:rPr>
          <w:rFonts w:ascii="Arial" w:hAnsi="Arial" w:cs="Arial"/>
          <w:bCs/>
          <w:sz w:val="24"/>
          <w:szCs w:val="24"/>
          <w:lang w:val="az-Latn-AZ"/>
        </w:rPr>
        <w:t xml:space="preserve">nin 91 və 96.5.1-ci maddələrinə </w:t>
      </w:r>
      <w:r w:rsidR="00D87911" w:rsidRPr="009D2BB2">
        <w:rPr>
          <w:rFonts w:ascii="Arial" w:hAnsi="Arial" w:cs="Arial"/>
          <w:bCs/>
          <w:sz w:val="24"/>
          <w:szCs w:val="24"/>
          <w:lang w:val="az-Latn-AZ"/>
        </w:rPr>
        <w:t>uyğun olmayan hesab edilsin, müvafiq məhkəmə aktı icra edilməsin və işə bu Qərarda əks olunmuş hüquqi mövqelərə uyğun olaraq Azərbaycan Respublikasının inzibati və mülki prosessual qanunvericiliyi ilə müəyyən edilmiş qaydada yenidən baxılsın.</w:t>
      </w:r>
    </w:p>
    <w:p w14:paraId="1AA52553" w14:textId="77777777" w:rsidR="00A364E1" w:rsidRPr="00050509" w:rsidRDefault="00A364E1" w:rsidP="00A364E1">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2. Qərar dərc olunduğu gündən qüvvəyə minir.</w:t>
      </w:r>
    </w:p>
    <w:p w14:paraId="4C95B299" w14:textId="77777777" w:rsidR="00A364E1" w:rsidRPr="00050509" w:rsidRDefault="00A364E1" w:rsidP="00A364E1">
      <w:pPr>
        <w:spacing w:after="0" w:line="240" w:lineRule="auto"/>
        <w:ind w:firstLine="567"/>
        <w:jc w:val="both"/>
        <w:rPr>
          <w:rFonts w:ascii="Arial" w:eastAsia="Times New Roman" w:hAnsi="Arial" w:cs="Arial"/>
          <w:sz w:val="24"/>
          <w:szCs w:val="24"/>
          <w:lang w:val="az-Latn-AZ" w:eastAsia="ru-RU"/>
        </w:rPr>
      </w:pPr>
      <w:r w:rsidRPr="00050509">
        <w:rPr>
          <w:rFonts w:ascii="Arial" w:eastAsia="Times New Roman" w:hAnsi="Arial" w:cs="Arial"/>
          <w:sz w:val="24"/>
          <w:szCs w:val="24"/>
          <w:lang w:val="az-Latn-AZ" w:eastAsia="ru-RU"/>
        </w:rPr>
        <w:t>3.</w:t>
      </w:r>
      <w:r>
        <w:rPr>
          <w:rFonts w:ascii="Arial" w:eastAsia="Times New Roman" w:hAnsi="Arial" w:cs="Arial"/>
          <w:sz w:val="24"/>
          <w:szCs w:val="24"/>
          <w:lang w:val="az-Latn-AZ" w:eastAsia="ru-RU"/>
        </w:rPr>
        <w:t xml:space="preserve"> </w:t>
      </w:r>
      <w:r w:rsidRPr="00F213B8">
        <w:rPr>
          <w:rFonts w:ascii="Arial" w:eastAsia="Arial" w:hAnsi="Arial" w:cs="Arial"/>
          <w:sz w:val="24"/>
          <w:szCs w:val="24"/>
          <w:lang w:val="az-Latn-AZ" w:eastAsia="ru-RU"/>
        </w:rPr>
        <w:t>Qərar</w:t>
      </w:r>
      <w:r>
        <w:rPr>
          <w:rFonts w:ascii="Arial" w:eastAsia="Arial" w:hAnsi="Arial" w:cs="Arial"/>
          <w:sz w:val="24"/>
          <w:szCs w:val="24"/>
          <w:lang w:val="az-Latn-AZ" w:eastAsia="ru-RU"/>
        </w:rPr>
        <w:t xml:space="preserve"> Azərbaycan Respublikasının rəsmi dövlət qəzetlərində və</w:t>
      </w:r>
      <w:r w:rsidRPr="00F213B8">
        <w:rPr>
          <w:rFonts w:ascii="Arial" w:eastAsia="Arial" w:hAnsi="Arial" w:cs="Arial"/>
          <w:sz w:val="24"/>
          <w:szCs w:val="24"/>
          <w:lang w:val="az-Latn-AZ" w:eastAsia="ru-RU"/>
        </w:rPr>
        <w:t xml:space="preserve"> </w:t>
      </w:r>
      <w:r>
        <w:rPr>
          <w:rFonts w:ascii="Arial" w:eastAsia="Arial" w:hAnsi="Arial" w:cs="Arial"/>
          <w:sz w:val="24"/>
          <w:szCs w:val="24"/>
          <w:lang w:val="az-Latn-AZ" w:eastAsia="ru-RU"/>
        </w:rPr>
        <w:t>“</w:t>
      </w:r>
      <w:r w:rsidRPr="00562800">
        <w:rPr>
          <w:rFonts w:ascii="Arial" w:eastAsia="Arial" w:hAnsi="Arial" w:cs="Arial"/>
          <w:sz w:val="24"/>
          <w:szCs w:val="24"/>
          <w:lang w:val="az-Latn-AZ" w:eastAsia="ru-RU"/>
        </w:rPr>
        <w:t xml:space="preserve">Azərbaycan Respublikası Konstitusiya Məhkəməsinin </w:t>
      </w:r>
      <w:r w:rsidRPr="00F213B8">
        <w:rPr>
          <w:rFonts w:ascii="Arial" w:eastAsia="Arial" w:hAnsi="Arial" w:cs="Arial"/>
          <w:sz w:val="24"/>
          <w:szCs w:val="24"/>
          <w:lang w:val="az-Latn-AZ" w:eastAsia="ru-RU"/>
        </w:rPr>
        <w:t>Məlumatı”nda dərc edilsin</w:t>
      </w:r>
      <w:r>
        <w:rPr>
          <w:rFonts w:ascii="Arial" w:eastAsia="Arial" w:hAnsi="Arial" w:cs="Arial"/>
          <w:sz w:val="24"/>
          <w:szCs w:val="24"/>
          <w:lang w:val="az-Latn-AZ" w:eastAsia="ru-RU"/>
        </w:rPr>
        <w:t xml:space="preserve">, habelə </w:t>
      </w:r>
      <w:bookmarkStart w:id="15" w:name="_Hlk95388810"/>
      <w:r w:rsidRPr="00F213B8">
        <w:rPr>
          <w:rFonts w:ascii="Arial" w:eastAsia="Arial" w:hAnsi="Arial" w:cs="Arial"/>
          <w:sz w:val="24"/>
          <w:szCs w:val="24"/>
          <w:lang w:val="az-Latn-AZ" w:eastAsia="ru-RU"/>
        </w:rPr>
        <w:t>Azərbaycan Respublikası Konstitusiya Məhkəməsinin</w:t>
      </w:r>
      <w:r>
        <w:rPr>
          <w:rFonts w:ascii="Arial" w:eastAsia="Arial" w:hAnsi="Arial" w:cs="Arial"/>
          <w:sz w:val="24"/>
          <w:szCs w:val="24"/>
          <w:lang w:val="az-Latn-AZ" w:eastAsia="ru-RU"/>
        </w:rPr>
        <w:t xml:space="preserve"> </w:t>
      </w:r>
      <w:bookmarkEnd w:id="15"/>
      <w:r>
        <w:rPr>
          <w:rFonts w:ascii="Arial" w:eastAsia="Arial" w:hAnsi="Arial" w:cs="Arial"/>
          <w:sz w:val="24"/>
          <w:szCs w:val="24"/>
          <w:lang w:val="az-Latn-AZ" w:eastAsia="ru-RU"/>
        </w:rPr>
        <w:t>rəsmi internet saytında</w:t>
      </w:r>
      <w:r w:rsidRPr="002122B9">
        <w:rPr>
          <w:rFonts w:ascii="Arial" w:eastAsia="Arial" w:hAnsi="Arial" w:cs="Arial"/>
          <w:bCs/>
          <w:sz w:val="24"/>
          <w:szCs w:val="24"/>
          <w:lang w:val="az-Latn-AZ" w:eastAsia="ru-RU"/>
        </w:rPr>
        <w:t xml:space="preserve"> </w:t>
      </w:r>
      <w:r>
        <w:rPr>
          <w:rFonts w:ascii="Arial" w:eastAsia="Arial" w:hAnsi="Arial" w:cs="Arial"/>
          <w:sz w:val="24"/>
          <w:szCs w:val="24"/>
          <w:lang w:val="az-Latn-AZ" w:eastAsia="ru-RU"/>
        </w:rPr>
        <w:t>yerləşdirilsin</w:t>
      </w:r>
      <w:r w:rsidRPr="00F213B8">
        <w:rPr>
          <w:rFonts w:ascii="Arial" w:eastAsia="Arial" w:hAnsi="Arial" w:cs="Arial"/>
          <w:sz w:val="24"/>
          <w:szCs w:val="24"/>
          <w:lang w:val="az-Latn-AZ" w:eastAsia="ru-RU"/>
        </w:rPr>
        <w:t>.</w:t>
      </w:r>
      <w:r w:rsidRPr="00050509">
        <w:rPr>
          <w:rFonts w:ascii="Arial" w:eastAsia="Times New Roman" w:hAnsi="Arial" w:cs="Arial"/>
          <w:sz w:val="24"/>
          <w:szCs w:val="24"/>
          <w:lang w:val="az-Latn-AZ" w:eastAsia="ru-RU"/>
        </w:rPr>
        <w:t xml:space="preserve"> </w:t>
      </w:r>
    </w:p>
    <w:p w14:paraId="6E4BAE27" w14:textId="4C88D537" w:rsidR="00744484" w:rsidRPr="009D2BB2" w:rsidRDefault="00744484" w:rsidP="009D2BB2">
      <w:pPr>
        <w:spacing w:after="0" w:line="240" w:lineRule="auto"/>
        <w:ind w:firstLine="567"/>
        <w:jc w:val="both"/>
        <w:rPr>
          <w:rFonts w:ascii="Arial" w:hAnsi="Arial" w:cs="Arial"/>
          <w:sz w:val="24"/>
          <w:szCs w:val="24"/>
          <w:lang w:val="az-Latn-AZ"/>
        </w:rPr>
      </w:pPr>
      <w:r w:rsidRPr="009D2BB2">
        <w:rPr>
          <w:rFonts w:ascii="Arial" w:hAnsi="Arial" w:cs="Arial"/>
          <w:sz w:val="24"/>
          <w:szCs w:val="24"/>
          <w:lang w:val="az-Latn-AZ"/>
        </w:rPr>
        <w:t xml:space="preserve">4. Qərar qətidir, heç bir orqan və ya şəxs tərəfindən ləğv edilə, dəyişdirilə və ya rəsmi təfsir oluna bilməz.   </w:t>
      </w:r>
    </w:p>
    <w:p w14:paraId="686503CE" w14:textId="44A888BF" w:rsidR="00744484" w:rsidRDefault="00744484" w:rsidP="009D2BB2">
      <w:pPr>
        <w:spacing w:after="0" w:line="240" w:lineRule="auto"/>
        <w:ind w:firstLine="567"/>
        <w:jc w:val="both"/>
        <w:rPr>
          <w:rFonts w:ascii="Arial" w:hAnsi="Arial" w:cs="Arial"/>
          <w:sz w:val="24"/>
          <w:szCs w:val="24"/>
          <w:lang w:val="az-Latn-AZ"/>
        </w:rPr>
      </w:pPr>
    </w:p>
    <w:p w14:paraId="3FE7659F" w14:textId="7AB06F87" w:rsidR="00744484" w:rsidRPr="009D2BB2" w:rsidRDefault="00744484" w:rsidP="009D2BB2">
      <w:pPr>
        <w:spacing w:after="0" w:line="240" w:lineRule="auto"/>
        <w:ind w:firstLine="567"/>
        <w:jc w:val="both"/>
        <w:rPr>
          <w:rFonts w:ascii="Arial" w:hAnsi="Arial" w:cs="Arial"/>
          <w:sz w:val="24"/>
          <w:szCs w:val="24"/>
          <w:lang w:val="az-Latn-AZ"/>
        </w:rPr>
      </w:pPr>
      <w:bookmarkStart w:id="16" w:name="_GoBack"/>
      <w:bookmarkEnd w:id="16"/>
    </w:p>
    <w:p w14:paraId="51CC882A" w14:textId="2B3262A6" w:rsidR="006E2716" w:rsidRPr="009D2BB2" w:rsidRDefault="00744484" w:rsidP="009D2BB2">
      <w:pPr>
        <w:spacing w:after="0" w:line="240" w:lineRule="auto"/>
        <w:ind w:firstLine="567"/>
        <w:jc w:val="both"/>
        <w:rPr>
          <w:rFonts w:ascii="Arial" w:hAnsi="Arial" w:cs="Arial"/>
          <w:b/>
          <w:bCs/>
          <w:sz w:val="24"/>
          <w:szCs w:val="24"/>
          <w:lang w:val="az-Latn-AZ"/>
        </w:rPr>
      </w:pPr>
      <w:r w:rsidRPr="009D2BB2">
        <w:rPr>
          <w:rFonts w:ascii="Arial" w:hAnsi="Arial" w:cs="Arial"/>
          <w:b/>
          <w:bCs/>
          <w:sz w:val="24"/>
          <w:szCs w:val="24"/>
          <w:lang w:val="az-Latn-AZ"/>
        </w:rPr>
        <w:t>Sədr                                                                                               Fərhad Abdullayev</w:t>
      </w:r>
    </w:p>
    <w:sectPr w:rsidR="006E2716" w:rsidRPr="009D2BB2" w:rsidSect="001F3B1D">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2838D" w14:textId="77777777" w:rsidR="00F306EF" w:rsidRDefault="00F306EF" w:rsidP="001F3B1D">
      <w:pPr>
        <w:spacing w:after="0" w:line="240" w:lineRule="auto"/>
      </w:pPr>
      <w:r>
        <w:separator/>
      </w:r>
    </w:p>
  </w:endnote>
  <w:endnote w:type="continuationSeparator" w:id="0">
    <w:p w14:paraId="249BBBAF" w14:textId="77777777" w:rsidR="00F306EF" w:rsidRDefault="00F306EF" w:rsidP="001F3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7557600"/>
      <w:docPartObj>
        <w:docPartGallery w:val="Page Numbers (Bottom of Page)"/>
        <w:docPartUnique/>
      </w:docPartObj>
    </w:sdtPr>
    <w:sdtEndPr/>
    <w:sdtContent>
      <w:p w14:paraId="25114D3E" w14:textId="097A292F" w:rsidR="00BC030B" w:rsidRDefault="00BC030B">
        <w:pPr>
          <w:pStyle w:val="a7"/>
          <w:jc w:val="right"/>
        </w:pPr>
        <w:r>
          <w:fldChar w:fldCharType="begin"/>
        </w:r>
        <w:r>
          <w:instrText>PAGE   \* MERGEFORMAT</w:instrText>
        </w:r>
        <w:r>
          <w:fldChar w:fldCharType="separate"/>
        </w:r>
        <w:r w:rsidR="00DB4055" w:rsidRPr="00DB4055">
          <w:rPr>
            <w:noProof/>
            <w:lang w:val="ru-RU"/>
          </w:rPr>
          <w:t>9</w:t>
        </w:r>
        <w:r>
          <w:fldChar w:fldCharType="end"/>
        </w:r>
      </w:p>
    </w:sdtContent>
  </w:sdt>
  <w:p w14:paraId="7AD0812B" w14:textId="77777777" w:rsidR="00BC030B" w:rsidRDefault="00BC03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8E034" w14:textId="77777777" w:rsidR="00F306EF" w:rsidRDefault="00F306EF" w:rsidP="001F3B1D">
      <w:pPr>
        <w:spacing w:after="0" w:line="240" w:lineRule="auto"/>
      </w:pPr>
      <w:r>
        <w:separator/>
      </w:r>
    </w:p>
  </w:footnote>
  <w:footnote w:type="continuationSeparator" w:id="0">
    <w:p w14:paraId="4A4B1085" w14:textId="77777777" w:rsidR="00F306EF" w:rsidRDefault="00F306EF" w:rsidP="001F3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9E4E61"/>
    <w:multiLevelType w:val="hybridMultilevel"/>
    <w:tmpl w:val="1EC82844"/>
    <w:lvl w:ilvl="0" w:tplc="D0BEB5C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626514DD"/>
    <w:multiLevelType w:val="hybridMultilevel"/>
    <w:tmpl w:val="74EC07D4"/>
    <w:lvl w:ilvl="0" w:tplc="89505014">
      <w:start w:val="1"/>
      <w:numFmt w:val="decimal"/>
      <w:lvlText w:val="%1."/>
      <w:lvlJc w:val="left"/>
      <w:pPr>
        <w:ind w:left="723" w:hanging="360"/>
      </w:pPr>
      <w:rPr>
        <w:rFonts w:ascii="Arial" w:hAnsi="Arial" w:cs="Arial" w:hint="default"/>
        <w:color w:val="000000"/>
      </w:rPr>
    </w:lvl>
    <w:lvl w:ilvl="1" w:tplc="04090019">
      <w:start w:val="1"/>
      <w:numFmt w:val="lowerLetter"/>
      <w:lvlText w:val="%2."/>
      <w:lvlJc w:val="left"/>
      <w:pPr>
        <w:ind w:left="1443" w:hanging="360"/>
      </w:pPr>
    </w:lvl>
    <w:lvl w:ilvl="2" w:tplc="0409001B">
      <w:start w:val="1"/>
      <w:numFmt w:val="lowerRoman"/>
      <w:lvlText w:val="%3."/>
      <w:lvlJc w:val="right"/>
      <w:pPr>
        <w:ind w:left="2163" w:hanging="180"/>
      </w:pPr>
    </w:lvl>
    <w:lvl w:ilvl="3" w:tplc="0409000F">
      <w:start w:val="1"/>
      <w:numFmt w:val="decimal"/>
      <w:lvlText w:val="%4."/>
      <w:lvlJc w:val="left"/>
      <w:pPr>
        <w:ind w:left="2883" w:hanging="360"/>
      </w:pPr>
    </w:lvl>
    <w:lvl w:ilvl="4" w:tplc="04090019">
      <w:start w:val="1"/>
      <w:numFmt w:val="lowerLetter"/>
      <w:lvlText w:val="%5."/>
      <w:lvlJc w:val="left"/>
      <w:pPr>
        <w:ind w:left="3603" w:hanging="360"/>
      </w:pPr>
    </w:lvl>
    <w:lvl w:ilvl="5" w:tplc="0409001B">
      <w:start w:val="1"/>
      <w:numFmt w:val="lowerRoman"/>
      <w:lvlText w:val="%6."/>
      <w:lvlJc w:val="right"/>
      <w:pPr>
        <w:ind w:left="4323" w:hanging="180"/>
      </w:pPr>
    </w:lvl>
    <w:lvl w:ilvl="6" w:tplc="0409000F">
      <w:start w:val="1"/>
      <w:numFmt w:val="decimal"/>
      <w:lvlText w:val="%7."/>
      <w:lvlJc w:val="left"/>
      <w:pPr>
        <w:ind w:left="5043" w:hanging="360"/>
      </w:pPr>
    </w:lvl>
    <w:lvl w:ilvl="7" w:tplc="04090019">
      <w:start w:val="1"/>
      <w:numFmt w:val="lowerLetter"/>
      <w:lvlText w:val="%8."/>
      <w:lvlJc w:val="left"/>
      <w:pPr>
        <w:ind w:left="5763" w:hanging="360"/>
      </w:pPr>
    </w:lvl>
    <w:lvl w:ilvl="8" w:tplc="0409001B">
      <w:start w:val="1"/>
      <w:numFmt w:val="lowerRoman"/>
      <w:lvlText w:val="%9."/>
      <w:lvlJc w:val="right"/>
      <w:pPr>
        <w:ind w:left="6483" w:hanging="180"/>
      </w:pPr>
    </w:lvl>
  </w:abstractNum>
  <w:abstractNum w:abstractNumId="2" w15:restartNumberingAfterBreak="0">
    <w:nsid w:val="67253330"/>
    <w:multiLevelType w:val="hybridMultilevel"/>
    <w:tmpl w:val="6750E9A8"/>
    <w:lvl w:ilvl="0" w:tplc="6CD0E188">
      <w:start w:val="1"/>
      <w:numFmt w:val="decimal"/>
      <w:lvlText w:val="%1."/>
      <w:lvlJc w:val="left"/>
      <w:pPr>
        <w:ind w:left="930" w:hanging="57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798"/>
    <w:rsid w:val="000106A1"/>
    <w:rsid w:val="000129CC"/>
    <w:rsid w:val="00013B17"/>
    <w:rsid w:val="00021A4E"/>
    <w:rsid w:val="00024318"/>
    <w:rsid w:val="00024E19"/>
    <w:rsid w:val="00027F88"/>
    <w:rsid w:val="00044DA2"/>
    <w:rsid w:val="000470BC"/>
    <w:rsid w:val="0005173C"/>
    <w:rsid w:val="00054EBA"/>
    <w:rsid w:val="000612B3"/>
    <w:rsid w:val="00081CB1"/>
    <w:rsid w:val="00090C34"/>
    <w:rsid w:val="00091632"/>
    <w:rsid w:val="0009554A"/>
    <w:rsid w:val="00095A82"/>
    <w:rsid w:val="000A266C"/>
    <w:rsid w:val="000A42BF"/>
    <w:rsid w:val="000B754E"/>
    <w:rsid w:val="000C56B7"/>
    <w:rsid w:val="000D209D"/>
    <w:rsid w:val="000D69F5"/>
    <w:rsid w:val="000E16C5"/>
    <w:rsid w:val="000E6DDF"/>
    <w:rsid w:val="000E7F01"/>
    <w:rsid w:val="000F5602"/>
    <w:rsid w:val="000F7E15"/>
    <w:rsid w:val="00106CBE"/>
    <w:rsid w:val="001125E5"/>
    <w:rsid w:val="00116537"/>
    <w:rsid w:val="001168BF"/>
    <w:rsid w:val="001238A3"/>
    <w:rsid w:val="00130712"/>
    <w:rsid w:val="00137F77"/>
    <w:rsid w:val="001434B4"/>
    <w:rsid w:val="00151FC0"/>
    <w:rsid w:val="00155FBA"/>
    <w:rsid w:val="001577AE"/>
    <w:rsid w:val="00174D47"/>
    <w:rsid w:val="0018192B"/>
    <w:rsid w:val="001A5088"/>
    <w:rsid w:val="001A5E0C"/>
    <w:rsid w:val="001B3414"/>
    <w:rsid w:val="001B6C7F"/>
    <w:rsid w:val="001D4C7A"/>
    <w:rsid w:val="001F3B1D"/>
    <w:rsid w:val="00212D3D"/>
    <w:rsid w:val="0021553D"/>
    <w:rsid w:val="00217570"/>
    <w:rsid w:val="00221B3D"/>
    <w:rsid w:val="0024260C"/>
    <w:rsid w:val="002452DE"/>
    <w:rsid w:val="0026143A"/>
    <w:rsid w:val="00262535"/>
    <w:rsid w:val="00270AD3"/>
    <w:rsid w:val="00271511"/>
    <w:rsid w:val="002726CC"/>
    <w:rsid w:val="00277C77"/>
    <w:rsid w:val="00282D78"/>
    <w:rsid w:val="00287750"/>
    <w:rsid w:val="00287CEE"/>
    <w:rsid w:val="00290609"/>
    <w:rsid w:val="002910DA"/>
    <w:rsid w:val="00292F78"/>
    <w:rsid w:val="002B07EF"/>
    <w:rsid w:val="002B085F"/>
    <w:rsid w:val="002B104A"/>
    <w:rsid w:val="002B3463"/>
    <w:rsid w:val="002B3BDD"/>
    <w:rsid w:val="002B3CDB"/>
    <w:rsid w:val="002B5686"/>
    <w:rsid w:val="002B57B9"/>
    <w:rsid w:val="002D4809"/>
    <w:rsid w:val="002D7BF9"/>
    <w:rsid w:val="002E5958"/>
    <w:rsid w:val="002E6B31"/>
    <w:rsid w:val="002F3C09"/>
    <w:rsid w:val="002F6C47"/>
    <w:rsid w:val="003041E5"/>
    <w:rsid w:val="003168B1"/>
    <w:rsid w:val="003308FC"/>
    <w:rsid w:val="003313F0"/>
    <w:rsid w:val="003340B0"/>
    <w:rsid w:val="00334406"/>
    <w:rsid w:val="00335EA7"/>
    <w:rsid w:val="00340483"/>
    <w:rsid w:val="00340507"/>
    <w:rsid w:val="00342957"/>
    <w:rsid w:val="00347A4E"/>
    <w:rsid w:val="00350195"/>
    <w:rsid w:val="00364C0E"/>
    <w:rsid w:val="0037183D"/>
    <w:rsid w:val="003758AA"/>
    <w:rsid w:val="00385326"/>
    <w:rsid w:val="003853CD"/>
    <w:rsid w:val="003A14B2"/>
    <w:rsid w:val="003C2531"/>
    <w:rsid w:val="003E2E3B"/>
    <w:rsid w:val="003E5F48"/>
    <w:rsid w:val="003F0A8D"/>
    <w:rsid w:val="003F5E78"/>
    <w:rsid w:val="00401E62"/>
    <w:rsid w:val="00404269"/>
    <w:rsid w:val="00417D85"/>
    <w:rsid w:val="00426FD1"/>
    <w:rsid w:val="00427EFA"/>
    <w:rsid w:val="00444100"/>
    <w:rsid w:val="00452FCB"/>
    <w:rsid w:val="00455054"/>
    <w:rsid w:val="00463038"/>
    <w:rsid w:val="00463361"/>
    <w:rsid w:val="00475A4C"/>
    <w:rsid w:val="004814F9"/>
    <w:rsid w:val="004A06BD"/>
    <w:rsid w:val="004A60C5"/>
    <w:rsid w:val="004A6741"/>
    <w:rsid w:val="004B18EA"/>
    <w:rsid w:val="004C16E7"/>
    <w:rsid w:val="004C2249"/>
    <w:rsid w:val="004D0C6C"/>
    <w:rsid w:val="004D771B"/>
    <w:rsid w:val="004E1040"/>
    <w:rsid w:val="004E170A"/>
    <w:rsid w:val="004E171E"/>
    <w:rsid w:val="004F68D6"/>
    <w:rsid w:val="004F77F0"/>
    <w:rsid w:val="00504BA1"/>
    <w:rsid w:val="005216CD"/>
    <w:rsid w:val="00526C78"/>
    <w:rsid w:val="00533FD5"/>
    <w:rsid w:val="005345E3"/>
    <w:rsid w:val="005411C6"/>
    <w:rsid w:val="005510D0"/>
    <w:rsid w:val="00561F6A"/>
    <w:rsid w:val="005677BF"/>
    <w:rsid w:val="00576D3A"/>
    <w:rsid w:val="0057731A"/>
    <w:rsid w:val="0057767E"/>
    <w:rsid w:val="00594097"/>
    <w:rsid w:val="005A38C1"/>
    <w:rsid w:val="005B030E"/>
    <w:rsid w:val="005B0886"/>
    <w:rsid w:val="005B0D17"/>
    <w:rsid w:val="005B73E3"/>
    <w:rsid w:val="005D2010"/>
    <w:rsid w:val="005E383D"/>
    <w:rsid w:val="005E4983"/>
    <w:rsid w:val="005E4C84"/>
    <w:rsid w:val="005E591C"/>
    <w:rsid w:val="005E6DDE"/>
    <w:rsid w:val="00601CDE"/>
    <w:rsid w:val="0060354C"/>
    <w:rsid w:val="00605382"/>
    <w:rsid w:val="00610864"/>
    <w:rsid w:val="00610E29"/>
    <w:rsid w:val="00615EBE"/>
    <w:rsid w:val="00620D9F"/>
    <w:rsid w:val="00636FBB"/>
    <w:rsid w:val="00662AF2"/>
    <w:rsid w:val="00665927"/>
    <w:rsid w:val="00665EC9"/>
    <w:rsid w:val="006664BF"/>
    <w:rsid w:val="00683812"/>
    <w:rsid w:val="00692CC5"/>
    <w:rsid w:val="006A3A7B"/>
    <w:rsid w:val="006A47D8"/>
    <w:rsid w:val="006A6BEE"/>
    <w:rsid w:val="006C4A8F"/>
    <w:rsid w:val="006C5152"/>
    <w:rsid w:val="006D13E2"/>
    <w:rsid w:val="006D685E"/>
    <w:rsid w:val="006E1791"/>
    <w:rsid w:val="006E2716"/>
    <w:rsid w:val="006E4707"/>
    <w:rsid w:val="006E7E28"/>
    <w:rsid w:val="006F0DE0"/>
    <w:rsid w:val="006F15F5"/>
    <w:rsid w:val="006F1B16"/>
    <w:rsid w:val="006F47FA"/>
    <w:rsid w:val="00702434"/>
    <w:rsid w:val="007053CE"/>
    <w:rsid w:val="0070701B"/>
    <w:rsid w:val="007106E7"/>
    <w:rsid w:val="00711BD8"/>
    <w:rsid w:val="00712B50"/>
    <w:rsid w:val="0072186B"/>
    <w:rsid w:val="0073345C"/>
    <w:rsid w:val="00741C74"/>
    <w:rsid w:val="00743757"/>
    <w:rsid w:val="00744484"/>
    <w:rsid w:val="007447A3"/>
    <w:rsid w:val="0075135A"/>
    <w:rsid w:val="00751FD2"/>
    <w:rsid w:val="00760D00"/>
    <w:rsid w:val="00770C5F"/>
    <w:rsid w:val="00773AAA"/>
    <w:rsid w:val="0077488D"/>
    <w:rsid w:val="0077666B"/>
    <w:rsid w:val="007A2D73"/>
    <w:rsid w:val="007B5D25"/>
    <w:rsid w:val="007C0964"/>
    <w:rsid w:val="007C375C"/>
    <w:rsid w:val="007D1F7C"/>
    <w:rsid w:val="007E4079"/>
    <w:rsid w:val="007F162E"/>
    <w:rsid w:val="007F178A"/>
    <w:rsid w:val="007F2B4F"/>
    <w:rsid w:val="007F767E"/>
    <w:rsid w:val="0081159D"/>
    <w:rsid w:val="008120D4"/>
    <w:rsid w:val="00821611"/>
    <w:rsid w:val="00826284"/>
    <w:rsid w:val="008278D0"/>
    <w:rsid w:val="00833B74"/>
    <w:rsid w:val="00837665"/>
    <w:rsid w:val="00840F00"/>
    <w:rsid w:val="00840F2E"/>
    <w:rsid w:val="00854980"/>
    <w:rsid w:val="00871CF0"/>
    <w:rsid w:val="00873216"/>
    <w:rsid w:val="0087403E"/>
    <w:rsid w:val="00874A4E"/>
    <w:rsid w:val="00877375"/>
    <w:rsid w:val="0088079C"/>
    <w:rsid w:val="0088409E"/>
    <w:rsid w:val="00885238"/>
    <w:rsid w:val="00885DE4"/>
    <w:rsid w:val="00891F8C"/>
    <w:rsid w:val="008A1B99"/>
    <w:rsid w:val="008A301D"/>
    <w:rsid w:val="008A32AD"/>
    <w:rsid w:val="008B1A45"/>
    <w:rsid w:val="008D37D4"/>
    <w:rsid w:val="008E4F07"/>
    <w:rsid w:val="008F26B4"/>
    <w:rsid w:val="008F5A25"/>
    <w:rsid w:val="008F6315"/>
    <w:rsid w:val="009010B7"/>
    <w:rsid w:val="00906F90"/>
    <w:rsid w:val="00910833"/>
    <w:rsid w:val="00913C6D"/>
    <w:rsid w:val="0091408C"/>
    <w:rsid w:val="009147F4"/>
    <w:rsid w:val="00915E45"/>
    <w:rsid w:val="009225C9"/>
    <w:rsid w:val="00932512"/>
    <w:rsid w:val="00933888"/>
    <w:rsid w:val="00934C50"/>
    <w:rsid w:val="00934E8E"/>
    <w:rsid w:val="00937C0A"/>
    <w:rsid w:val="00942EBB"/>
    <w:rsid w:val="00943A13"/>
    <w:rsid w:val="00945A64"/>
    <w:rsid w:val="0095296D"/>
    <w:rsid w:val="009568BF"/>
    <w:rsid w:val="00967AFC"/>
    <w:rsid w:val="00981AE0"/>
    <w:rsid w:val="009829E3"/>
    <w:rsid w:val="00984C17"/>
    <w:rsid w:val="00985D8D"/>
    <w:rsid w:val="00990E34"/>
    <w:rsid w:val="00991D5D"/>
    <w:rsid w:val="009A1486"/>
    <w:rsid w:val="009A6905"/>
    <w:rsid w:val="009B05A8"/>
    <w:rsid w:val="009C2C09"/>
    <w:rsid w:val="009D0E22"/>
    <w:rsid w:val="009D20B3"/>
    <w:rsid w:val="009D2BB2"/>
    <w:rsid w:val="009D5986"/>
    <w:rsid w:val="009E47A8"/>
    <w:rsid w:val="009E5997"/>
    <w:rsid w:val="009F05D3"/>
    <w:rsid w:val="009F17FF"/>
    <w:rsid w:val="009F1E51"/>
    <w:rsid w:val="00A02208"/>
    <w:rsid w:val="00A0714C"/>
    <w:rsid w:val="00A143F4"/>
    <w:rsid w:val="00A16A03"/>
    <w:rsid w:val="00A217D0"/>
    <w:rsid w:val="00A22343"/>
    <w:rsid w:val="00A223D7"/>
    <w:rsid w:val="00A34868"/>
    <w:rsid w:val="00A364E1"/>
    <w:rsid w:val="00A44898"/>
    <w:rsid w:val="00A856C9"/>
    <w:rsid w:val="00A8760A"/>
    <w:rsid w:val="00A955CB"/>
    <w:rsid w:val="00AA3921"/>
    <w:rsid w:val="00AB41BC"/>
    <w:rsid w:val="00AC1FAE"/>
    <w:rsid w:val="00AC582A"/>
    <w:rsid w:val="00AC5B39"/>
    <w:rsid w:val="00AE50AB"/>
    <w:rsid w:val="00AF440B"/>
    <w:rsid w:val="00AF49CE"/>
    <w:rsid w:val="00AF4D0A"/>
    <w:rsid w:val="00B024DC"/>
    <w:rsid w:val="00B16C9E"/>
    <w:rsid w:val="00B17663"/>
    <w:rsid w:val="00B21A77"/>
    <w:rsid w:val="00B2316F"/>
    <w:rsid w:val="00B262A8"/>
    <w:rsid w:val="00B33A29"/>
    <w:rsid w:val="00B473CD"/>
    <w:rsid w:val="00B47C73"/>
    <w:rsid w:val="00B6033F"/>
    <w:rsid w:val="00B7121E"/>
    <w:rsid w:val="00B76B69"/>
    <w:rsid w:val="00B85097"/>
    <w:rsid w:val="00B868E2"/>
    <w:rsid w:val="00B87D85"/>
    <w:rsid w:val="00B935B1"/>
    <w:rsid w:val="00B95316"/>
    <w:rsid w:val="00B9641E"/>
    <w:rsid w:val="00B97750"/>
    <w:rsid w:val="00BB1F9F"/>
    <w:rsid w:val="00BB4331"/>
    <w:rsid w:val="00BB761F"/>
    <w:rsid w:val="00BC030B"/>
    <w:rsid w:val="00BC192C"/>
    <w:rsid w:val="00BC22BD"/>
    <w:rsid w:val="00BC6B33"/>
    <w:rsid w:val="00BE2BF3"/>
    <w:rsid w:val="00BE57CC"/>
    <w:rsid w:val="00BF03EF"/>
    <w:rsid w:val="00BF528B"/>
    <w:rsid w:val="00C04D93"/>
    <w:rsid w:val="00C174E3"/>
    <w:rsid w:val="00C17C19"/>
    <w:rsid w:val="00C352B4"/>
    <w:rsid w:val="00C40F5E"/>
    <w:rsid w:val="00C42B38"/>
    <w:rsid w:val="00C46BE6"/>
    <w:rsid w:val="00C46CC1"/>
    <w:rsid w:val="00C51FCE"/>
    <w:rsid w:val="00C60F62"/>
    <w:rsid w:val="00C679FB"/>
    <w:rsid w:val="00C72140"/>
    <w:rsid w:val="00C77154"/>
    <w:rsid w:val="00C77E51"/>
    <w:rsid w:val="00C77FFC"/>
    <w:rsid w:val="00C8064C"/>
    <w:rsid w:val="00C851C0"/>
    <w:rsid w:val="00CA36E8"/>
    <w:rsid w:val="00CA5315"/>
    <w:rsid w:val="00CB11DF"/>
    <w:rsid w:val="00CB32AF"/>
    <w:rsid w:val="00CC2E5B"/>
    <w:rsid w:val="00CC6806"/>
    <w:rsid w:val="00CC7178"/>
    <w:rsid w:val="00CD40A3"/>
    <w:rsid w:val="00CD456F"/>
    <w:rsid w:val="00CF0E81"/>
    <w:rsid w:val="00CF7914"/>
    <w:rsid w:val="00D0126C"/>
    <w:rsid w:val="00D11AED"/>
    <w:rsid w:val="00D21D73"/>
    <w:rsid w:val="00D2511D"/>
    <w:rsid w:val="00D378A2"/>
    <w:rsid w:val="00D505F8"/>
    <w:rsid w:val="00D50F23"/>
    <w:rsid w:val="00D601E8"/>
    <w:rsid w:val="00D7516F"/>
    <w:rsid w:val="00D76756"/>
    <w:rsid w:val="00D87911"/>
    <w:rsid w:val="00D977E4"/>
    <w:rsid w:val="00DA649B"/>
    <w:rsid w:val="00DB162D"/>
    <w:rsid w:val="00DB36C7"/>
    <w:rsid w:val="00DB4055"/>
    <w:rsid w:val="00DE4CC5"/>
    <w:rsid w:val="00DF7CDD"/>
    <w:rsid w:val="00E028A5"/>
    <w:rsid w:val="00E0290A"/>
    <w:rsid w:val="00E03AF4"/>
    <w:rsid w:val="00E05C1B"/>
    <w:rsid w:val="00E20140"/>
    <w:rsid w:val="00E21529"/>
    <w:rsid w:val="00E23B7F"/>
    <w:rsid w:val="00E242EB"/>
    <w:rsid w:val="00E274B1"/>
    <w:rsid w:val="00E36202"/>
    <w:rsid w:val="00E37064"/>
    <w:rsid w:val="00E40D56"/>
    <w:rsid w:val="00E66484"/>
    <w:rsid w:val="00E666B1"/>
    <w:rsid w:val="00E70805"/>
    <w:rsid w:val="00E71BA5"/>
    <w:rsid w:val="00E7353D"/>
    <w:rsid w:val="00E834E2"/>
    <w:rsid w:val="00E87A7E"/>
    <w:rsid w:val="00E9102E"/>
    <w:rsid w:val="00E92C5D"/>
    <w:rsid w:val="00EB4BD4"/>
    <w:rsid w:val="00ED5A57"/>
    <w:rsid w:val="00EE0DE6"/>
    <w:rsid w:val="00EE0E1E"/>
    <w:rsid w:val="00EE3EB1"/>
    <w:rsid w:val="00F14AB9"/>
    <w:rsid w:val="00F162D7"/>
    <w:rsid w:val="00F210BF"/>
    <w:rsid w:val="00F21592"/>
    <w:rsid w:val="00F27A2C"/>
    <w:rsid w:val="00F306EF"/>
    <w:rsid w:val="00F330AE"/>
    <w:rsid w:val="00F42540"/>
    <w:rsid w:val="00F45C29"/>
    <w:rsid w:val="00F460E6"/>
    <w:rsid w:val="00F463AB"/>
    <w:rsid w:val="00F532A7"/>
    <w:rsid w:val="00F6241C"/>
    <w:rsid w:val="00F66F83"/>
    <w:rsid w:val="00F85E06"/>
    <w:rsid w:val="00F900A2"/>
    <w:rsid w:val="00F911D0"/>
    <w:rsid w:val="00F9179D"/>
    <w:rsid w:val="00FA4A1B"/>
    <w:rsid w:val="00FA5854"/>
    <w:rsid w:val="00FB5AC3"/>
    <w:rsid w:val="00FC0CCD"/>
    <w:rsid w:val="00FC212D"/>
    <w:rsid w:val="00FE1C2C"/>
    <w:rsid w:val="00FF33B5"/>
    <w:rsid w:val="00FF3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E43E"/>
  <w15:docId w15:val="{B7165E10-BE4E-415C-BA8D-E9FA8E46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57CC"/>
    <w:rPr>
      <w:color w:val="0563C1" w:themeColor="hyperlink"/>
      <w:u w:val="single"/>
    </w:rPr>
  </w:style>
  <w:style w:type="character" w:customStyle="1" w:styleId="UnresolvedMention1">
    <w:name w:val="Unresolved Mention1"/>
    <w:basedOn w:val="a0"/>
    <w:uiPriority w:val="99"/>
    <w:semiHidden/>
    <w:unhideWhenUsed/>
    <w:rsid w:val="00BE57CC"/>
    <w:rPr>
      <w:color w:val="605E5C"/>
      <w:shd w:val="clear" w:color="auto" w:fill="E1DFDD"/>
    </w:rPr>
  </w:style>
  <w:style w:type="paragraph" w:styleId="a4">
    <w:name w:val="List Paragraph"/>
    <w:basedOn w:val="a"/>
    <w:uiPriority w:val="34"/>
    <w:qFormat/>
    <w:rsid w:val="00151FC0"/>
    <w:pPr>
      <w:ind w:left="720"/>
      <w:contextualSpacing/>
    </w:pPr>
  </w:style>
  <w:style w:type="paragraph" w:styleId="a5">
    <w:name w:val="header"/>
    <w:basedOn w:val="a"/>
    <w:link w:val="a6"/>
    <w:uiPriority w:val="99"/>
    <w:unhideWhenUsed/>
    <w:rsid w:val="001F3B1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3B1D"/>
  </w:style>
  <w:style w:type="paragraph" w:styleId="a7">
    <w:name w:val="footer"/>
    <w:basedOn w:val="a"/>
    <w:link w:val="a8"/>
    <w:uiPriority w:val="99"/>
    <w:unhideWhenUsed/>
    <w:rsid w:val="001F3B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3B1D"/>
  </w:style>
  <w:style w:type="character" w:customStyle="1" w:styleId="1">
    <w:name w:val="Неразрешенное упоминание1"/>
    <w:basedOn w:val="a0"/>
    <w:uiPriority w:val="99"/>
    <w:semiHidden/>
    <w:unhideWhenUsed/>
    <w:rsid w:val="00F66F83"/>
    <w:rPr>
      <w:color w:val="605E5C"/>
      <w:shd w:val="clear" w:color="auto" w:fill="E1DFDD"/>
    </w:rPr>
  </w:style>
  <w:style w:type="paragraph" w:styleId="a9">
    <w:name w:val="Balloon Text"/>
    <w:basedOn w:val="a"/>
    <w:link w:val="aa"/>
    <w:uiPriority w:val="99"/>
    <w:semiHidden/>
    <w:unhideWhenUsed/>
    <w:rsid w:val="0009554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9554A"/>
    <w:rPr>
      <w:rFonts w:ascii="Segoe UI" w:hAnsi="Segoe UI" w:cs="Segoe UI"/>
      <w:sz w:val="18"/>
      <w:szCs w:val="18"/>
    </w:rPr>
  </w:style>
  <w:style w:type="paragraph" w:styleId="ab">
    <w:name w:val="endnote text"/>
    <w:basedOn w:val="a"/>
    <w:link w:val="ac"/>
    <w:uiPriority w:val="99"/>
    <w:semiHidden/>
    <w:unhideWhenUsed/>
    <w:rsid w:val="000E16C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c">
    <w:name w:val="Текст концевой сноски Знак"/>
    <w:basedOn w:val="a0"/>
    <w:link w:val="ab"/>
    <w:uiPriority w:val="99"/>
    <w:semiHidden/>
    <w:rsid w:val="000E16C5"/>
    <w:rPr>
      <w:rFonts w:ascii="Times New Roman" w:eastAsia="Times New Roman" w:hAnsi="Times New Roman" w:cs="Times New Roman"/>
      <w:sz w:val="24"/>
      <w:szCs w:val="24"/>
      <w:lang w:val="ru-RU" w:eastAsia="ru-RU"/>
    </w:rPr>
  </w:style>
  <w:style w:type="character" w:styleId="ad">
    <w:name w:val="endnote reference"/>
    <w:basedOn w:val="a0"/>
    <w:uiPriority w:val="99"/>
    <w:semiHidden/>
    <w:unhideWhenUsed/>
    <w:rsid w:val="00ED5A57"/>
  </w:style>
  <w:style w:type="paragraph" w:styleId="ae">
    <w:name w:val="No Spacing"/>
    <w:uiPriority w:val="1"/>
    <w:qFormat/>
    <w:rsid w:val="00E028A5"/>
    <w:pPr>
      <w:spacing w:after="0" w:line="240" w:lineRule="auto"/>
    </w:pPr>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1416">
      <w:bodyDiv w:val="1"/>
      <w:marLeft w:val="0"/>
      <w:marRight w:val="0"/>
      <w:marTop w:val="0"/>
      <w:marBottom w:val="0"/>
      <w:divBdr>
        <w:top w:val="none" w:sz="0" w:space="0" w:color="auto"/>
        <w:left w:val="none" w:sz="0" w:space="0" w:color="auto"/>
        <w:bottom w:val="none" w:sz="0" w:space="0" w:color="auto"/>
        <w:right w:val="none" w:sz="0" w:space="0" w:color="auto"/>
      </w:divBdr>
    </w:div>
    <w:div w:id="71657416">
      <w:bodyDiv w:val="1"/>
      <w:marLeft w:val="0"/>
      <w:marRight w:val="0"/>
      <w:marTop w:val="0"/>
      <w:marBottom w:val="0"/>
      <w:divBdr>
        <w:top w:val="none" w:sz="0" w:space="0" w:color="auto"/>
        <w:left w:val="none" w:sz="0" w:space="0" w:color="auto"/>
        <w:bottom w:val="none" w:sz="0" w:space="0" w:color="auto"/>
        <w:right w:val="none" w:sz="0" w:space="0" w:color="auto"/>
      </w:divBdr>
    </w:div>
    <w:div w:id="145364644">
      <w:bodyDiv w:val="1"/>
      <w:marLeft w:val="0"/>
      <w:marRight w:val="0"/>
      <w:marTop w:val="0"/>
      <w:marBottom w:val="0"/>
      <w:divBdr>
        <w:top w:val="none" w:sz="0" w:space="0" w:color="auto"/>
        <w:left w:val="none" w:sz="0" w:space="0" w:color="auto"/>
        <w:bottom w:val="none" w:sz="0" w:space="0" w:color="auto"/>
        <w:right w:val="none" w:sz="0" w:space="0" w:color="auto"/>
      </w:divBdr>
    </w:div>
    <w:div w:id="186453945">
      <w:bodyDiv w:val="1"/>
      <w:marLeft w:val="0"/>
      <w:marRight w:val="0"/>
      <w:marTop w:val="0"/>
      <w:marBottom w:val="0"/>
      <w:divBdr>
        <w:top w:val="none" w:sz="0" w:space="0" w:color="auto"/>
        <w:left w:val="none" w:sz="0" w:space="0" w:color="auto"/>
        <w:bottom w:val="none" w:sz="0" w:space="0" w:color="auto"/>
        <w:right w:val="none" w:sz="0" w:space="0" w:color="auto"/>
      </w:divBdr>
    </w:div>
    <w:div w:id="258296582">
      <w:bodyDiv w:val="1"/>
      <w:marLeft w:val="0"/>
      <w:marRight w:val="0"/>
      <w:marTop w:val="0"/>
      <w:marBottom w:val="0"/>
      <w:divBdr>
        <w:top w:val="none" w:sz="0" w:space="0" w:color="auto"/>
        <w:left w:val="none" w:sz="0" w:space="0" w:color="auto"/>
        <w:bottom w:val="none" w:sz="0" w:space="0" w:color="auto"/>
        <w:right w:val="none" w:sz="0" w:space="0" w:color="auto"/>
      </w:divBdr>
    </w:div>
    <w:div w:id="287902886">
      <w:bodyDiv w:val="1"/>
      <w:marLeft w:val="0"/>
      <w:marRight w:val="0"/>
      <w:marTop w:val="0"/>
      <w:marBottom w:val="0"/>
      <w:divBdr>
        <w:top w:val="none" w:sz="0" w:space="0" w:color="auto"/>
        <w:left w:val="none" w:sz="0" w:space="0" w:color="auto"/>
        <w:bottom w:val="none" w:sz="0" w:space="0" w:color="auto"/>
        <w:right w:val="none" w:sz="0" w:space="0" w:color="auto"/>
      </w:divBdr>
    </w:div>
    <w:div w:id="546844617">
      <w:bodyDiv w:val="1"/>
      <w:marLeft w:val="0"/>
      <w:marRight w:val="0"/>
      <w:marTop w:val="0"/>
      <w:marBottom w:val="0"/>
      <w:divBdr>
        <w:top w:val="none" w:sz="0" w:space="0" w:color="auto"/>
        <w:left w:val="none" w:sz="0" w:space="0" w:color="auto"/>
        <w:bottom w:val="none" w:sz="0" w:space="0" w:color="auto"/>
        <w:right w:val="none" w:sz="0" w:space="0" w:color="auto"/>
      </w:divBdr>
    </w:div>
    <w:div w:id="731078985">
      <w:bodyDiv w:val="1"/>
      <w:marLeft w:val="0"/>
      <w:marRight w:val="0"/>
      <w:marTop w:val="0"/>
      <w:marBottom w:val="0"/>
      <w:divBdr>
        <w:top w:val="none" w:sz="0" w:space="0" w:color="auto"/>
        <w:left w:val="none" w:sz="0" w:space="0" w:color="auto"/>
        <w:bottom w:val="none" w:sz="0" w:space="0" w:color="auto"/>
        <w:right w:val="none" w:sz="0" w:space="0" w:color="auto"/>
      </w:divBdr>
    </w:div>
    <w:div w:id="786579543">
      <w:bodyDiv w:val="1"/>
      <w:marLeft w:val="0"/>
      <w:marRight w:val="0"/>
      <w:marTop w:val="0"/>
      <w:marBottom w:val="0"/>
      <w:divBdr>
        <w:top w:val="none" w:sz="0" w:space="0" w:color="auto"/>
        <w:left w:val="none" w:sz="0" w:space="0" w:color="auto"/>
        <w:bottom w:val="none" w:sz="0" w:space="0" w:color="auto"/>
        <w:right w:val="none" w:sz="0" w:space="0" w:color="auto"/>
      </w:divBdr>
    </w:div>
    <w:div w:id="788358508">
      <w:bodyDiv w:val="1"/>
      <w:marLeft w:val="0"/>
      <w:marRight w:val="0"/>
      <w:marTop w:val="0"/>
      <w:marBottom w:val="0"/>
      <w:divBdr>
        <w:top w:val="none" w:sz="0" w:space="0" w:color="auto"/>
        <w:left w:val="none" w:sz="0" w:space="0" w:color="auto"/>
        <w:bottom w:val="none" w:sz="0" w:space="0" w:color="auto"/>
        <w:right w:val="none" w:sz="0" w:space="0" w:color="auto"/>
      </w:divBdr>
    </w:div>
    <w:div w:id="882060928">
      <w:bodyDiv w:val="1"/>
      <w:marLeft w:val="0"/>
      <w:marRight w:val="0"/>
      <w:marTop w:val="0"/>
      <w:marBottom w:val="0"/>
      <w:divBdr>
        <w:top w:val="none" w:sz="0" w:space="0" w:color="auto"/>
        <w:left w:val="none" w:sz="0" w:space="0" w:color="auto"/>
        <w:bottom w:val="none" w:sz="0" w:space="0" w:color="auto"/>
        <w:right w:val="none" w:sz="0" w:space="0" w:color="auto"/>
      </w:divBdr>
    </w:div>
    <w:div w:id="903641077">
      <w:bodyDiv w:val="1"/>
      <w:marLeft w:val="0"/>
      <w:marRight w:val="0"/>
      <w:marTop w:val="0"/>
      <w:marBottom w:val="0"/>
      <w:divBdr>
        <w:top w:val="none" w:sz="0" w:space="0" w:color="auto"/>
        <w:left w:val="none" w:sz="0" w:space="0" w:color="auto"/>
        <w:bottom w:val="none" w:sz="0" w:space="0" w:color="auto"/>
        <w:right w:val="none" w:sz="0" w:space="0" w:color="auto"/>
      </w:divBdr>
    </w:div>
    <w:div w:id="1083911467">
      <w:bodyDiv w:val="1"/>
      <w:marLeft w:val="0"/>
      <w:marRight w:val="0"/>
      <w:marTop w:val="0"/>
      <w:marBottom w:val="0"/>
      <w:divBdr>
        <w:top w:val="none" w:sz="0" w:space="0" w:color="auto"/>
        <w:left w:val="none" w:sz="0" w:space="0" w:color="auto"/>
        <w:bottom w:val="none" w:sz="0" w:space="0" w:color="auto"/>
        <w:right w:val="none" w:sz="0" w:space="0" w:color="auto"/>
      </w:divBdr>
    </w:div>
    <w:div w:id="1182012799">
      <w:bodyDiv w:val="1"/>
      <w:marLeft w:val="0"/>
      <w:marRight w:val="0"/>
      <w:marTop w:val="0"/>
      <w:marBottom w:val="0"/>
      <w:divBdr>
        <w:top w:val="none" w:sz="0" w:space="0" w:color="auto"/>
        <w:left w:val="none" w:sz="0" w:space="0" w:color="auto"/>
        <w:bottom w:val="none" w:sz="0" w:space="0" w:color="auto"/>
        <w:right w:val="none" w:sz="0" w:space="0" w:color="auto"/>
      </w:divBdr>
    </w:div>
    <w:div w:id="1652713140">
      <w:bodyDiv w:val="1"/>
      <w:marLeft w:val="0"/>
      <w:marRight w:val="0"/>
      <w:marTop w:val="0"/>
      <w:marBottom w:val="0"/>
      <w:divBdr>
        <w:top w:val="none" w:sz="0" w:space="0" w:color="auto"/>
        <w:left w:val="none" w:sz="0" w:space="0" w:color="auto"/>
        <w:bottom w:val="none" w:sz="0" w:space="0" w:color="auto"/>
        <w:right w:val="none" w:sz="0" w:space="0" w:color="auto"/>
      </w:divBdr>
    </w:div>
    <w:div w:id="1692148997">
      <w:bodyDiv w:val="1"/>
      <w:marLeft w:val="0"/>
      <w:marRight w:val="0"/>
      <w:marTop w:val="0"/>
      <w:marBottom w:val="0"/>
      <w:divBdr>
        <w:top w:val="none" w:sz="0" w:space="0" w:color="auto"/>
        <w:left w:val="none" w:sz="0" w:space="0" w:color="auto"/>
        <w:bottom w:val="none" w:sz="0" w:space="0" w:color="auto"/>
        <w:right w:val="none" w:sz="0" w:space="0" w:color="auto"/>
      </w:divBdr>
    </w:div>
    <w:div w:id="17034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78C8E-0332-4FEE-BC55-5014CCB29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8</Pages>
  <Words>16448</Words>
  <Characters>9376</Characters>
  <Application>Microsoft Office Word</Application>
  <DocSecurity>0</DocSecurity>
  <Lines>78</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Humay Əfəndiyeva</dc:creator>
  <cp:keywords/>
  <dc:description/>
  <cp:lastModifiedBy>Anar Hacizade</cp:lastModifiedBy>
  <cp:revision>28</cp:revision>
  <cp:lastPrinted>2022-06-17T06:00:00Z</cp:lastPrinted>
  <dcterms:created xsi:type="dcterms:W3CDTF">2022-05-11T07:00:00Z</dcterms:created>
  <dcterms:modified xsi:type="dcterms:W3CDTF">2022-07-15T10:21:00Z</dcterms:modified>
</cp:coreProperties>
</file>